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ink/ink1.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2221E7AE" w:rsidR="0031611D" w:rsidRDefault="0031611D" w:rsidP="0031611D">
      <w:pPr>
        <w:pStyle w:val="Title"/>
      </w:pPr>
      <w:r w:rsidRPr="00A20078">
        <w:t>S</w:t>
      </w:r>
      <w:r w:rsidR="000811E9">
        <w:t>cience</w:t>
      </w:r>
      <w:r w:rsidRPr="00A20078">
        <w:t xml:space="preserve"> </w:t>
      </w:r>
      <w:r>
        <w:t xml:space="preserve">Stage </w:t>
      </w:r>
      <w:r w:rsidR="003F448D">
        <w:t>4</w:t>
      </w:r>
      <w:r w:rsidR="001B2C4A">
        <w:t xml:space="preserve"> </w:t>
      </w:r>
      <w:r w:rsidR="00F91615">
        <w:t xml:space="preserve">– </w:t>
      </w:r>
      <w:r w:rsidR="003F448D">
        <w:t>Solutions and mixtures</w:t>
      </w:r>
    </w:p>
    <w:p w14:paraId="51F3AA7F" w14:textId="24C4AE0E" w:rsidR="00666CBF" w:rsidRDefault="001B2C4A" w:rsidP="00EC22E4">
      <w:pPr>
        <w:pStyle w:val="Subtitle0"/>
      </w:pPr>
      <w:r>
        <w:t xml:space="preserve">Teacher </w:t>
      </w:r>
      <w:r w:rsidR="00156F4B">
        <w:t>resource</w:t>
      </w:r>
      <w:r>
        <w:t xml:space="preserve"> book </w:t>
      </w:r>
      <w:r w:rsidR="0006798C">
        <w:t>1</w:t>
      </w:r>
      <w:r w:rsidR="003F448D">
        <w:t xml:space="preserve"> of </w:t>
      </w:r>
      <w:r w:rsidR="00EE2E33">
        <w:t>3</w:t>
      </w:r>
      <w:r w:rsidR="00323284">
        <w:t xml:space="preserve"> (TRB</w:t>
      </w:r>
      <w:r w:rsidR="0006798C">
        <w:t>1</w:t>
      </w:r>
      <w:r w:rsidR="00323284">
        <w:t>)</w:t>
      </w:r>
    </w:p>
    <w:p w14:paraId="7547FFEE" w14:textId="59B44729" w:rsidR="00D1518C" w:rsidRDefault="00D1518C" w:rsidP="00D1518C">
      <w:pPr>
        <w:pStyle w:val="FeatureBox2"/>
        <w:rPr>
          <w:rStyle w:val="Strong"/>
        </w:rPr>
      </w:pPr>
      <w:r>
        <w:rPr>
          <w:rStyle w:val="Strong"/>
        </w:rPr>
        <w:t xml:space="preserve">1. </w:t>
      </w:r>
      <w:r w:rsidRPr="008C274E">
        <w:rPr>
          <w:rStyle w:val="Strong"/>
        </w:rPr>
        <w:t xml:space="preserve">How do the states of matter shape water’s journey and behaviour on </w:t>
      </w:r>
      <w:r>
        <w:rPr>
          <w:rStyle w:val="Strong"/>
        </w:rPr>
        <w:t>E</w:t>
      </w:r>
      <w:r w:rsidRPr="008C274E">
        <w:rPr>
          <w:rStyle w:val="Strong"/>
        </w:rPr>
        <w:t>arth?</w:t>
      </w:r>
    </w:p>
    <w:p w14:paraId="45C5AB0F" w14:textId="64A92179" w:rsidR="00EC22E4" w:rsidRPr="00E3284B" w:rsidRDefault="00E3284B" w:rsidP="00E3284B">
      <w:pPr>
        <w:rPr>
          <w:rStyle w:val="Strong"/>
        </w:rPr>
      </w:pPr>
      <w:r w:rsidRPr="781576AE">
        <w:rPr>
          <w:rStyle w:val="Strong"/>
        </w:rPr>
        <w:t xml:space="preserve">Creation date: </w:t>
      </w:r>
      <w:r w:rsidR="00E03026">
        <w:t>19 January</w:t>
      </w:r>
      <w:r w:rsidR="002A1954">
        <w:t xml:space="preserve"> 202</w:t>
      </w:r>
      <w:r w:rsidR="00E03026">
        <w:t>6</w:t>
      </w:r>
      <w:r w:rsidR="00591320">
        <w:t>.</w:t>
      </w:r>
      <w:r w:rsidRPr="781576AE">
        <w:rPr>
          <w:rStyle w:val="Strong"/>
        </w:rPr>
        <w:br w:type="page"/>
      </w:r>
    </w:p>
    <w:sdt>
      <w:sdtPr>
        <w:rPr>
          <w:rFonts w:eastAsiaTheme="minorEastAsia"/>
          <w:b/>
          <w:bCs w:val="0"/>
          <w:noProof/>
          <w:color w:val="auto"/>
          <w:sz w:val="22"/>
          <w:szCs w:val="22"/>
        </w:rPr>
        <w:id w:val="-713029401"/>
        <w:docPartObj>
          <w:docPartGallery w:val="Table of Contents"/>
          <w:docPartUnique/>
        </w:docPartObj>
      </w:sdtPr>
      <w:sdtEndPr/>
      <w:sdtContent>
        <w:p w14:paraId="4B4038E3" w14:textId="05E4AE1E" w:rsidR="00EC22E4" w:rsidRDefault="00EC22E4" w:rsidP="00CE6AB5">
          <w:pPr>
            <w:pStyle w:val="TOCHeading"/>
            <w:tabs>
              <w:tab w:val="left" w:pos="720"/>
              <w:tab w:val="left" w:pos="1440"/>
              <w:tab w:val="left" w:pos="2160"/>
              <w:tab w:val="left" w:pos="8565"/>
            </w:tabs>
          </w:pPr>
          <w:r>
            <w:t>Contents</w:t>
          </w:r>
        </w:p>
        <w:p w14:paraId="3DA39DEC" w14:textId="2AB68F10" w:rsidR="002A0F2C" w:rsidRDefault="006D5574">
          <w:pPr>
            <w:pStyle w:val="TOC1"/>
            <w:rPr>
              <w:rFonts w:asciiTheme="minorHAnsi" w:eastAsiaTheme="minorEastAsia" w:hAnsiTheme="minorHAnsi" w:cstheme="minorBidi"/>
              <w:b w:val="0"/>
              <w:kern w:val="2"/>
              <w:sz w:val="24"/>
              <w:lang w:eastAsia="ja-JP"/>
              <w14:ligatures w14:val="standardContextual"/>
            </w:rPr>
          </w:pPr>
          <w:r>
            <w:rPr>
              <w:b w:val="0"/>
            </w:rPr>
            <w:fldChar w:fldCharType="begin"/>
          </w:r>
          <w:r>
            <w:rPr>
              <w:b w:val="0"/>
            </w:rPr>
            <w:instrText xml:space="preserve"> TOC \o "1-3" \h \z \u </w:instrText>
          </w:r>
          <w:r>
            <w:rPr>
              <w:b w:val="0"/>
            </w:rPr>
            <w:fldChar w:fldCharType="separate"/>
          </w:r>
          <w:hyperlink w:anchor="_Toc227597269" w:history="1">
            <w:r w:rsidR="002A0F2C" w:rsidRPr="00E313B9">
              <w:rPr>
                <w:rStyle w:val="Hyperlink"/>
              </w:rPr>
              <w:t>Overview</w:t>
            </w:r>
            <w:r w:rsidR="002A0F2C">
              <w:rPr>
                <w:webHidden/>
              </w:rPr>
              <w:tab/>
            </w:r>
            <w:r w:rsidR="002A0F2C">
              <w:rPr>
                <w:webHidden/>
              </w:rPr>
              <w:fldChar w:fldCharType="begin"/>
            </w:r>
            <w:r w:rsidR="002A0F2C">
              <w:rPr>
                <w:webHidden/>
              </w:rPr>
              <w:instrText xml:space="preserve"> PAGEREF _Toc227597269 \h </w:instrText>
            </w:r>
            <w:r w:rsidR="002A0F2C">
              <w:rPr>
                <w:webHidden/>
              </w:rPr>
            </w:r>
            <w:r w:rsidR="002A0F2C">
              <w:rPr>
                <w:webHidden/>
              </w:rPr>
              <w:fldChar w:fldCharType="separate"/>
            </w:r>
            <w:r w:rsidR="002A0F2C">
              <w:rPr>
                <w:webHidden/>
              </w:rPr>
              <w:t>3</w:t>
            </w:r>
            <w:r w:rsidR="002A0F2C">
              <w:rPr>
                <w:webHidden/>
              </w:rPr>
              <w:fldChar w:fldCharType="end"/>
            </w:r>
          </w:hyperlink>
        </w:p>
        <w:p w14:paraId="48EE3350" w14:textId="30F9701F"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70" w:history="1">
            <w:r w:rsidRPr="00E313B9">
              <w:rPr>
                <w:rStyle w:val="Hyperlink"/>
              </w:rPr>
              <w:t>Glossary</w:t>
            </w:r>
            <w:r>
              <w:rPr>
                <w:webHidden/>
              </w:rPr>
              <w:tab/>
            </w:r>
            <w:r>
              <w:rPr>
                <w:webHidden/>
              </w:rPr>
              <w:fldChar w:fldCharType="begin"/>
            </w:r>
            <w:r>
              <w:rPr>
                <w:webHidden/>
              </w:rPr>
              <w:instrText xml:space="preserve"> PAGEREF _Toc227597270 \h </w:instrText>
            </w:r>
            <w:r>
              <w:rPr>
                <w:webHidden/>
              </w:rPr>
            </w:r>
            <w:r>
              <w:rPr>
                <w:webHidden/>
              </w:rPr>
              <w:fldChar w:fldCharType="separate"/>
            </w:r>
            <w:r>
              <w:rPr>
                <w:webHidden/>
              </w:rPr>
              <w:t>3</w:t>
            </w:r>
            <w:r>
              <w:rPr>
                <w:webHidden/>
              </w:rPr>
              <w:fldChar w:fldCharType="end"/>
            </w:r>
          </w:hyperlink>
        </w:p>
        <w:p w14:paraId="75334FF6" w14:textId="34E5C915" w:rsidR="002A0F2C" w:rsidRDefault="002A0F2C">
          <w:pPr>
            <w:pStyle w:val="TOC1"/>
            <w:rPr>
              <w:rFonts w:asciiTheme="minorHAnsi" w:eastAsiaTheme="minorEastAsia" w:hAnsiTheme="minorHAnsi" w:cstheme="minorBidi"/>
              <w:b w:val="0"/>
              <w:kern w:val="2"/>
              <w:sz w:val="24"/>
              <w:lang w:eastAsia="ja-JP"/>
              <w14:ligatures w14:val="standardContextual"/>
            </w:rPr>
          </w:pPr>
          <w:hyperlink w:anchor="_Toc227597271" w:history="1">
            <w:r w:rsidRPr="00E313B9">
              <w:rPr>
                <w:rStyle w:val="Hyperlink"/>
              </w:rPr>
              <w:t>1.1 The states of matter</w:t>
            </w:r>
            <w:r>
              <w:rPr>
                <w:webHidden/>
              </w:rPr>
              <w:tab/>
            </w:r>
            <w:r>
              <w:rPr>
                <w:webHidden/>
              </w:rPr>
              <w:fldChar w:fldCharType="begin"/>
            </w:r>
            <w:r>
              <w:rPr>
                <w:webHidden/>
              </w:rPr>
              <w:instrText xml:space="preserve"> PAGEREF _Toc227597271 \h </w:instrText>
            </w:r>
            <w:r>
              <w:rPr>
                <w:webHidden/>
              </w:rPr>
            </w:r>
            <w:r>
              <w:rPr>
                <w:webHidden/>
              </w:rPr>
              <w:fldChar w:fldCharType="separate"/>
            </w:r>
            <w:r>
              <w:rPr>
                <w:webHidden/>
              </w:rPr>
              <w:t>7</w:t>
            </w:r>
            <w:r>
              <w:rPr>
                <w:webHidden/>
              </w:rPr>
              <w:fldChar w:fldCharType="end"/>
            </w:r>
          </w:hyperlink>
        </w:p>
        <w:p w14:paraId="4C8F90A5" w14:textId="755BB878"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72" w:history="1">
            <w:r w:rsidRPr="00E313B9">
              <w:rPr>
                <w:rStyle w:val="Hyperlink"/>
              </w:rPr>
              <w:t>The states of matter</w:t>
            </w:r>
            <w:r>
              <w:rPr>
                <w:webHidden/>
              </w:rPr>
              <w:tab/>
            </w:r>
            <w:r>
              <w:rPr>
                <w:webHidden/>
              </w:rPr>
              <w:fldChar w:fldCharType="begin"/>
            </w:r>
            <w:r>
              <w:rPr>
                <w:webHidden/>
              </w:rPr>
              <w:instrText xml:space="preserve"> PAGEREF _Toc227597272 \h </w:instrText>
            </w:r>
            <w:r>
              <w:rPr>
                <w:webHidden/>
              </w:rPr>
            </w:r>
            <w:r>
              <w:rPr>
                <w:webHidden/>
              </w:rPr>
              <w:fldChar w:fldCharType="separate"/>
            </w:r>
            <w:r>
              <w:rPr>
                <w:webHidden/>
              </w:rPr>
              <w:t>9</w:t>
            </w:r>
            <w:r>
              <w:rPr>
                <w:webHidden/>
              </w:rPr>
              <w:fldChar w:fldCharType="end"/>
            </w:r>
          </w:hyperlink>
        </w:p>
        <w:p w14:paraId="3AACE295" w14:textId="30BE1F8D"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73" w:history="1">
            <w:r w:rsidRPr="00E313B9">
              <w:rPr>
                <w:rStyle w:val="Hyperlink"/>
                <w:noProof/>
              </w:rPr>
              <w:t>Student resource – movement of water around Earth</w:t>
            </w:r>
            <w:r>
              <w:rPr>
                <w:noProof/>
                <w:webHidden/>
              </w:rPr>
              <w:tab/>
            </w:r>
            <w:r>
              <w:rPr>
                <w:noProof/>
                <w:webHidden/>
              </w:rPr>
              <w:fldChar w:fldCharType="begin"/>
            </w:r>
            <w:r>
              <w:rPr>
                <w:noProof/>
                <w:webHidden/>
              </w:rPr>
              <w:instrText xml:space="preserve"> PAGEREF _Toc227597273 \h </w:instrText>
            </w:r>
            <w:r>
              <w:rPr>
                <w:noProof/>
                <w:webHidden/>
              </w:rPr>
            </w:r>
            <w:r>
              <w:rPr>
                <w:noProof/>
                <w:webHidden/>
              </w:rPr>
              <w:fldChar w:fldCharType="separate"/>
            </w:r>
            <w:r>
              <w:rPr>
                <w:noProof/>
                <w:webHidden/>
              </w:rPr>
              <w:t>15</w:t>
            </w:r>
            <w:r>
              <w:rPr>
                <w:noProof/>
                <w:webHidden/>
              </w:rPr>
              <w:fldChar w:fldCharType="end"/>
            </w:r>
          </w:hyperlink>
        </w:p>
        <w:p w14:paraId="157D4366" w14:textId="41210808"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74" w:history="1">
            <w:r w:rsidRPr="00E313B9">
              <w:rPr>
                <w:rStyle w:val="Hyperlink"/>
              </w:rPr>
              <w:t>Heating water – practical investigation</w:t>
            </w:r>
            <w:r>
              <w:rPr>
                <w:webHidden/>
              </w:rPr>
              <w:tab/>
            </w:r>
            <w:r>
              <w:rPr>
                <w:webHidden/>
              </w:rPr>
              <w:fldChar w:fldCharType="begin"/>
            </w:r>
            <w:r>
              <w:rPr>
                <w:webHidden/>
              </w:rPr>
              <w:instrText xml:space="preserve"> PAGEREF _Toc227597274 \h </w:instrText>
            </w:r>
            <w:r>
              <w:rPr>
                <w:webHidden/>
              </w:rPr>
            </w:r>
            <w:r>
              <w:rPr>
                <w:webHidden/>
              </w:rPr>
              <w:fldChar w:fldCharType="separate"/>
            </w:r>
            <w:r>
              <w:rPr>
                <w:webHidden/>
              </w:rPr>
              <w:t>17</w:t>
            </w:r>
            <w:r>
              <w:rPr>
                <w:webHidden/>
              </w:rPr>
              <w:fldChar w:fldCharType="end"/>
            </w:r>
          </w:hyperlink>
        </w:p>
        <w:p w14:paraId="018F6EA9" w14:textId="04C8DF35"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75" w:history="1">
            <w:r w:rsidRPr="00E313B9">
              <w:rPr>
                <w:rStyle w:val="Hyperlink"/>
                <w:noProof/>
              </w:rPr>
              <w:t>Student resource – heating water practical investigation</w:t>
            </w:r>
            <w:r>
              <w:rPr>
                <w:noProof/>
                <w:webHidden/>
              </w:rPr>
              <w:tab/>
            </w:r>
            <w:r>
              <w:rPr>
                <w:noProof/>
                <w:webHidden/>
              </w:rPr>
              <w:fldChar w:fldCharType="begin"/>
            </w:r>
            <w:r>
              <w:rPr>
                <w:noProof/>
                <w:webHidden/>
              </w:rPr>
              <w:instrText xml:space="preserve"> PAGEREF _Toc227597275 \h </w:instrText>
            </w:r>
            <w:r>
              <w:rPr>
                <w:noProof/>
                <w:webHidden/>
              </w:rPr>
            </w:r>
            <w:r>
              <w:rPr>
                <w:noProof/>
                <w:webHidden/>
              </w:rPr>
              <w:fldChar w:fldCharType="separate"/>
            </w:r>
            <w:r>
              <w:rPr>
                <w:noProof/>
                <w:webHidden/>
              </w:rPr>
              <w:t>25</w:t>
            </w:r>
            <w:r>
              <w:rPr>
                <w:noProof/>
                <w:webHidden/>
              </w:rPr>
              <w:fldChar w:fldCharType="end"/>
            </w:r>
          </w:hyperlink>
        </w:p>
        <w:p w14:paraId="7694EB42" w14:textId="70662D98" w:rsidR="002A0F2C" w:rsidRDefault="002A0F2C">
          <w:pPr>
            <w:pStyle w:val="TOC1"/>
            <w:rPr>
              <w:rFonts w:asciiTheme="minorHAnsi" w:eastAsiaTheme="minorEastAsia" w:hAnsiTheme="minorHAnsi" w:cstheme="minorBidi"/>
              <w:b w:val="0"/>
              <w:kern w:val="2"/>
              <w:sz w:val="24"/>
              <w:lang w:eastAsia="ja-JP"/>
              <w14:ligatures w14:val="standardContextual"/>
            </w:rPr>
          </w:pPr>
          <w:hyperlink w:anchor="_Toc227597276" w:history="1">
            <w:r w:rsidRPr="00E313B9">
              <w:rPr>
                <w:rStyle w:val="Hyperlink"/>
              </w:rPr>
              <w:t>1.2 Changes in the state of matter</w:t>
            </w:r>
            <w:r>
              <w:rPr>
                <w:webHidden/>
              </w:rPr>
              <w:tab/>
            </w:r>
            <w:r>
              <w:rPr>
                <w:webHidden/>
              </w:rPr>
              <w:fldChar w:fldCharType="begin"/>
            </w:r>
            <w:r>
              <w:rPr>
                <w:webHidden/>
              </w:rPr>
              <w:instrText xml:space="preserve"> PAGEREF _Toc227597276 \h </w:instrText>
            </w:r>
            <w:r>
              <w:rPr>
                <w:webHidden/>
              </w:rPr>
            </w:r>
            <w:r>
              <w:rPr>
                <w:webHidden/>
              </w:rPr>
              <w:fldChar w:fldCharType="separate"/>
            </w:r>
            <w:r>
              <w:rPr>
                <w:webHidden/>
              </w:rPr>
              <w:t>30</w:t>
            </w:r>
            <w:r>
              <w:rPr>
                <w:webHidden/>
              </w:rPr>
              <w:fldChar w:fldCharType="end"/>
            </w:r>
          </w:hyperlink>
        </w:p>
        <w:p w14:paraId="4A124713" w14:textId="09C7F905"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77" w:history="1">
            <w:r w:rsidRPr="00E313B9">
              <w:rPr>
                <w:rStyle w:val="Hyperlink"/>
              </w:rPr>
              <w:t>Particle theory of matter</w:t>
            </w:r>
            <w:r>
              <w:rPr>
                <w:webHidden/>
              </w:rPr>
              <w:tab/>
            </w:r>
            <w:r>
              <w:rPr>
                <w:webHidden/>
              </w:rPr>
              <w:fldChar w:fldCharType="begin"/>
            </w:r>
            <w:r>
              <w:rPr>
                <w:webHidden/>
              </w:rPr>
              <w:instrText xml:space="preserve"> PAGEREF _Toc227597277 \h </w:instrText>
            </w:r>
            <w:r>
              <w:rPr>
                <w:webHidden/>
              </w:rPr>
            </w:r>
            <w:r>
              <w:rPr>
                <w:webHidden/>
              </w:rPr>
              <w:fldChar w:fldCharType="separate"/>
            </w:r>
            <w:r>
              <w:rPr>
                <w:webHidden/>
              </w:rPr>
              <w:t>31</w:t>
            </w:r>
            <w:r>
              <w:rPr>
                <w:webHidden/>
              </w:rPr>
              <w:fldChar w:fldCharType="end"/>
            </w:r>
          </w:hyperlink>
        </w:p>
        <w:p w14:paraId="3A3D9246" w14:textId="08655A15"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78" w:history="1">
            <w:r w:rsidRPr="00E313B9">
              <w:rPr>
                <w:rStyle w:val="Hyperlink"/>
                <w:noProof/>
              </w:rPr>
              <w:t>Student resource – particle theory of matter</w:t>
            </w:r>
            <w:r>
              <w:rPr>
                <w:noProof/>
                <w:webHidden/>
              </w:rPr>
              <w:tab/>
            </w:r>
            <w:r>
              <w:rPr>
                <w:noProof/>
                <w:webHidden/>
              </w:rPr>
              <w:fldChar w:fldCharType="begin"/>
            </w:r>
            <w:r>
              <w:rPr>
                <w:noProof/>
                <w:webHidden/>
              </w:rPr>
              <w:instrText xml:space="preserve"> PAGEREF _Toc227597278 \h </w:instrText>
            </w:r>
            <w:r>
              <w:rPr>
                <w:noProof/>
                <w:webHidden/>
              </w:rPr>
            </w:r>
            <w:r>
              <w:rPr>
                <w:noProof/>
                <w:webHidden/>
              </w:rPr>
              <w:fldChar w:fldCharType="separate"/>
            </w:r>
            <w:r>
              <w:rPr>
                <w:noProof/>
                <w:webHidden/>
              </w:rPr>
              <w:t>36</w:t>
            </w:r>
            <w:r>
              <w:rPr>
                <w:noProof/>
                <w:webHidden/>
              </w:rPr>
              <w:fldChar w:fldCharType="end"/>
            </w:r>
          </w:hyperlink>
        </w:p>
        <w:p w14:paraId="67215042" w14:textId="5B3F3A48"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79" w:history="1">
            <w:r w:rsidRPr="00E313B9">
              <w:rPr>
                <w:rStyle w:val="Hyperlink"/>
              </w:rPr>
              <w:t>Changes in state</w:t>
            </w:r>
            <w:r>
              <w:rPr>
                <w:webHidden/>
              </w:rPr>
              <w:tab/>
            </w:r>
            <w:r>
              <w:rPr>
                <w:webHidden/>
              </w:rPr>
              <w:fldChar w:fldCharType="begin"/>
            </w:r>
            <w:r>
              <w:rPr>
                <w:webHidden/>
              </w:rPr>
              <w:instrText xml:space="preserve"> PAGEREF _Toc227597279 \h </w:instrText>
            </w:r>
            <w:r>
              <w:rPr>
                <w:webHidden/>
              </w:rPr>
            </w:r>
            <w:r>
              <w:rPr>
                <w:webHidden/>
              </w:rPr>
              <w:fldChar w:fldCharType="separate"/>
            </w:r>
            <w:r>
              <w:rPr>
                <w:webHidden/>
              </w:rPr>
              <w:t>38</w:t>
            </w:r>
            <w:r>
              <w:rPr>
                <w:webHidden/>
              </w:rPr>
              <w:fldChar w:fldCharType="end"/>
            </w:r>
          </w:hyperlink>
        </w:p>
        <w:p w14:paraId="0410E319" w14:textId="0E605E94" w:rsidR="002A0F2C" w:rsidRDefault="002A0F2C">
          <w:pPr>
            <w:pStyle w:val="TOC1"/>
            <w:rPr>
              <w:rFonts w:asciiTheme="minorHAnsi" w:eastAsiaTheme="minorEastAsia" w:hAnsiTheme="minorHAnsi" w:cstheme="minorBidi"/>
              <w:b w:val="0"/>
              <w:kern w:val="2"/>
              <w:sz w:val="24"/>
              <w:lang w:eastAsia="ja-JP"/>
              <w14:ligatures w14:val="standardContextual"/>
            </w:rPr>
          </w:pPr>
          <w:hyperlink w:anchor="_Toc227597280" w:history="1">
            <w:r w:rsidRPr="00E313B9">
              <w:rPr>
                <w:rStyle w:val="Hyperlink"/>
              </w:rPr>
              <w:t>1.3 Buoyancy</w:t>
            </w:r>
            <w:r>
              <w:rPr>
                <w:webHidden/>
              </w:rPr>
              <w:tab/>
            </w:r>
            <w:r>
              <w:rPr>
                <w:webHidden/>
              </w:rPr>
              <w:fldChar w:fldCharType="begin"/>
            </w:r>
            <w:r>
              <w:rPr>
                <w:webHidden/>
              </w:rPr>
              <w:instrText xml:space="preserve"> PAGEREF _Toc227597280 \h </w:instrText>
            </w:r>
            <w:r>
              <w:rPr>
                <w:webHidden/>
              </w:rPr>
            </w:r>
            <w:r>
              <w:rPr>
                <w:webHidden/>
              </w:rPr>
              <w:fldChar w:fldCharType="separate"/>
            </w:r>
            <w:r>
              <w:rPr>
                <w:webHidden/>
              </w:rPr>
              <w:t>41</w:t>
            </w:r>
            <w:r>
              <w:rPr>
                <w:webHidden/>
              </w:rPr>
              <w:fldChar w:fldCharType="end"/>
            </w:r>
          </w:hyperlink>
        </w:p>
        <w:p w14:paraId="16E4F7DF" w14:textId="35A20269"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81" w:history="1">
            <w:r w:rsidRPr="00E313B9">
              <w:rPr>
                <w:rStyle w:val="Hyperlink"/>
                <w:rFonts w:eastAsiaTheme="majorEastAsia"/>
                <w:bCs/>
              </w:rPr>
              <w:t>Introducing buoyancy</w:t>
            </w:r>
            <w:r>
              <w:rPr>
                <w:webHidden/>
              </w:rPr>
              <w:tab/>
            </w:r>
            <w:r>
              <w:rPr>
                <w:webHidden/>
              </w:rPr>
              <w:fldChar w:fldCharType="begin"/>
            </w:r>
            <w:r>
              <w:rPr>
                <w:webHidden/>
              </w:rPr>
              <w:instrText xml:space="preserve"> PAGEREF _Toc227597281 \h </w:instrText>
            </w:r>
            <w:r>
              <w:rPr>
                <w:webHidden/>
              </w:rPr>
            </w:r>
            <w:r>
              <w:rPr>
                <w:webHidden/>
              </w:rPr>
              <w:fldChar w:fldCharType="separate"/>
            </w:r>
            <w:r>
              <w:rPr>
                <w:webHidden/>
              </w:rPr>
              <w:t>41</w:t>
            </w:r>
            <w:r>
              <w:rPr>
                <w:webHidden/>
              </w:rPr>
              <w:fldChar w:fldCharType="end"/>
            </w:r>
          </w:hyperlink>
        </w:p>
        <w:p w14:paraId="6905EBEB" w14:textId="68746750"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82" w:history="1">
            <w:r w:rsidRPr="00E313B9">
              <w:rPr>
                <w:rStyle w:val="Hyperlink"/>
              </w:rPr>
              <w:t>Plasticine boats – practical investigation</w:t>
            </w:r>
            <w:r>
              <w:rPr>
                <w:webHidden/>
              </w:rPr>
              <w:tab/>
            </w:r>
            <w:r>
              <w:rPr>
                <w:webHidden/>
              </w:rPr>
              <w:fldChar w:fldCharType="begin"/>
            </w:r>
            <w:r>
              <w:rPr>
                <w:webHidden/>
              </w:rPr>
              <w:instrText xml:space="preserve"> PAGEREF _Toc227597282 \h </w:instrText>
            </w:r>
            <w:r>
              <w:rPr>
                <w:webHidden/>
              </w:rPr>
            </w:r>
            <w:r>
              <w:rPr>
                <w:webHidden/>
              </w:rPr>
              <w:fldChar w:fldCharType="separate"/>
            </w:r>
            <w:r>
              <w:rPr>
                <w:webHidden/>
              </w:rPr>
              <w:t>43</w:t>
            </w:r>
            <w:r>
              <w:rPr>
                <w:webHidden/>
              </w:rPr>
              <w:fldChar w:fldCharType="end"/>
            </w:r>
          </w:hyperlink>
        </w:p>
        <w:p w14:paraId="23388245" w14:textId="70C4DCF0"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83" w:history="1">
            <w:r w:rsidRPr="00E313B9">
              <w:rPr>
                <w:rStyle w:val="Hyperlink"/>
                <w:noProof/>
              </w:rPr>
              <w:t>Student resource – plasticine boats practical investigation</w:t>
            </w:r>
            <w:r>
              <w:rPr>
                <w:noProof/>
                <w:webHidden/>
              </w:rPr>
              <w:tab/>
            </w:r>
            <w:r>
              <w:rPr>
                <w:noProof/>
                <w:webHidden/>
              </w:rPr>
              <w:fldChar w:fldCharType="begin"/>
            </w:r>
            <w:r>
              <w:rPr>
                <w:noProof/>
                <w:webHidden/>
              </w:rPr>
              <w:instrText xml:space="preserve"> PAGEREF _Toc227597283 \h </w:instrText>
            </w:r>
            <w:r>
              <w:rPr>
                <w:noProof/>
                <w:webHidden/>
              </w:rPr>
            </w:r>
            <w:r>
              <w:rPr>
                <w:noProof/>
                <w:webHidden/>
              </w:rPr>
              <w:fldChar w:fldCharType="separate"/>
            </w:r>
            <w:r>
              <w:rPr>
                <w:noProof/>
                <w:webHidden/>
              </w:rPr>
              <w:t>49</w:t>
            </w:r>
            <w:r>
              <w:rPr>
                <w:noProof/>
                <w:webHidden/>
              </w:rPr>
              <w:fldChar w:fldCharType="end"/>
            </w:r>
          </w:hyperlink>
        </w:p>
        <w:p w14:paraId="49EA5A1F" w14:textId="457DE5CC" w:rsidR="002A0F2C" w:rsidRDefault="002A0F2C">
          <w:pPr>
            <w:pStyle w:val="TOC1"/>
            <w:rPr>
              <w:rFonts w:asciiTheme="minorHAnsi" w:eastAsiaTheme="minorEastAsia" w:hAnsiTheme="minorHAnsi" w:cstheme="minorBidi"/>
              <w:b w:val="0"/>
              <w:kern w:val="2"/>
              <w:sz w:val="24"/>
              <w:lang w:eastAsia="ja-JP"/>
              <w14:ligatures w14:val="standardContextual"/>
            </w:rPr>
          </w:pPr>
          <w:hyperlink w:anchor="_Toc227597284" w:history="1">
            <w:r w:rsidRPr="00E313B9">
              <w:rPr>
                <w:rStyle w:val="Hyperlink"/>
              </w:rPr>
              <w:t>1.4 Density</w:t>
            </w:r>
            <w:r>
              <w:rPr>
                <w:webHidden/>
              </w:rPr>
              <w:tab/>
            </w:r>
            <w:r>
              <w:rPr>
                <w:webHidden/>
              </w:rPr>
              <w:fldChar w:fldCharType="begin"/>
            </w:r>
            <w:r>
              <w:rPr>
                <w:webHidden/>
              </w:rPr>
              <w:instrText xml:space="preserve"> PAGEREF _Toc227597284 \h </w:instrText>
            </w:r>
            <w:r>
              <w:rPr>
                <w:webHidden/>
              </w:rPr>
            </w:r>
            <w:r>
              <w:rPr>
                <w:webHidden/>
              </w:rPr>
              <w:fldChar w:fldCharType="separate"/>
            </w:r>
            <w:r>
              <w:rPr>
                <w:webHidden/>
              </w:rPr>
              <w:t>53</w:t>
            </w:r>
            <w:r>
              <w:rPr>
                <w:webHidden/>
              </w:rPr>
              <w:fldChar w:fldCharType="end"/>
            </w:r>
          </w:hyperlink>
        </w:p>
        <w:p w14:paraId="3E9034EC" w14:textId="481F0F52"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85" w:history="1">
            <w:r w:rsidRPr="00E313B9">
              <w:rPr>
                <w:rStyle w:val="Hyperlink"/>
              </w:rPr>
              <w:t>Calculating density</w:t>
            </w:r>
            <w:r>
              <w:rPr>
                <w:webHidden/>
              </w:rPr>
              <w:tab/>
            </w:r>
            <w:r>
              <w:rPr>
                <w:webHidden/>
              </w:rPr>
              <w:fldChar w:fldCharType="begin"/>
            </w:r>
            <w:r>
              <w:rPr>
                <w:webHidden/>
              </w:rPr>
              <w:instrText xml:space="preserve"> PAGEREF _Toc227597285 \h </w:instrText>
            </w:r>
            <w:r>
              <w:rPr>
                <w:webHidden/>
              </w:rPr>
            </w:r>
            <w:r>
              <w:rPr>
                <w:webHidden/>
              </w:rPr>
              <w:fldChar w:fldCharType="separate"/>
            </w:r>
            <w:r>
              <w:rPr>
                <w:webHidden/>
              </w:rPr>
              <w:t>54</w:t>
            </w:r>
            <w:r>
              <w:rPr>
                <w:webHidden/>
              </w:rPr>
              <w:fldChar w:fldCharType="end"/>
            </w:r>
          </w:hyperlink>
        </w:p>
        <w:p w14:paraId="3D4B1D86" w14:textId="6E9248C9"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86" w:history="1">
            <w:r w:rsidRPr="00E313B9">
              <w:rPr>
                <w:rStyle w:val="Hyperlink"/>
                <w:noProof/>
              </w:rPr>
              <w:t>Student resource – calculating density</w:t>
            </w:r>
            <w:r>
              <w:rPr>
                <w:noProof/>
                <w:webHidden/>
              </w:rPr>
              <w:tab/>
            </w:r>
            <w:r>
              <w:rPr>
                <w:noProof/>
                <w:webHidden/>
              </w:rPr>
              <w:fldChar w:fldCharType="begin"/>
            </w:r>
            <w:r>
              <w:rPr>
                <w:noProof/>
                <w:webHidden/>
              </w:rPr>
              <w:instrText xml:space="preserve"> PAGEREF _Toc227597286 \h </w:instrText>
            </w:r>
            <w:r>
              <w:rPr>
                <w:noProof/>
                <w:webHidden/>
              </w:rPr>
            </w:r>
            <w:r>
              <w:rPr>
                <w:noProof/>
                <w:webHidden/>
              </w:rPr>
              <w:fldChar w:fldCharType="separate"/>
            </w:r>
            <w:r>
              <w:rPr>
                <w:noProof/>
                <w:webHidden/>
              </w:rPr>
              <w:t>59</w:t>
            </w:r>
            <w:r>
              <w:rPr>
                <w:noProof/>
                <w:webHidden/>
              </w:rPr>
              <w:fldChar w:fldCharType="end"/>
            </w:r>
          </w:hyperlink>
        </w:p>
        <w:p w14:paraId="05B864B7" w14:textId="6795D073"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87" w:history="1">
            <w:r w:rsidRPr="00E313B9">
              <w:rPr>
                <w:rStyle w:val="Hyperlink"/>
              </w:rPr>
              <w:t>Comparing the density of substances – practical investigation</w:t>
            </w:r>
            <w:r>
              <w:rPr>
                <w:webHidden/>
              </w:rPr>
              <w:tab/>
            </w:r>
            <w:r>
              <w:rPr>
                <w:webHidden/>
              </w:rPr>
              <w:fldChar w:fldCharType="begin"/>
            </w:r>
            <w:r>
              <w:rPr>
                <w:webHidden/>
              </w:rPr>
              <w:instrText xml:space="preserve"> PAGEREF _Toc227597287 \h </w:instrText>
            </w:r>
            <w:r>
              <w:rPr>
                <w:webHidden/>
              </w:rPr>
            </w:r>
            <w:r>
              <w:rPr>
                <w:webHidden/>
              </w:rPr>
              <w:fldChar w:fldCharType="separate"/>
            </w:r>
            <w:r>
              <w:rPr>
                <w:webHidden/>
              </w:rPr>
              <w:t>62</w:t>
            </w:r>
            <w:r>
              <w:rPr>
                <w:webHidden/>
              </w:rPr>
              <w:fldChar w:fldCharType="end"/>
            </w:r>
          </w:hyperlink>
        </w:p>
        <w:p w14:paraId="0DFC7B74" w14:textId="0FC73D61"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88" w:history="1">
            <w:r w:rsidRPr="00E313B9">
              <w:rPr>
                <w:rStyle w:val="Hyperlink"/>
                <w:noProof/>
              </w:rPr>
              <w:t>Student resource – comparing the density of metals practical investigation</w:t>
            </w:r>
            <w:r>
              <w:rPr>
                <w:noProof/>
                <w:webHidden/>
              </w:rPr>
              <w:tab/>
            </w:r>
            <w:r>
              <w:rPr>
                <w:noProof/>
                <w:webHidden/>
              </w:rPr>
              <w:fldChar w:fldCharType="begin"/>
            </w:r>
            <w:r>
              <w:rPr>
                <w:noProof/>
                <w:webHidden/>
              </w:rPr>
              <w:instrText xml:space="preserve"> PAGEREF _Toc227597288 \h </w:instrText>
            </w:r>
            <w:r>
              <w:rPr>
                <w:noProof/>
                <w:webHidden/>
              </w:rPr>
            </w:r>
            <w:r>
              <w:rPr>
                <w:noProof/>
                <w:webHidden/>
              </w:rPr>
              <w:fldChar w:fldCharType="separate"/>
            </w:r>
            <w:r>
              <w:rPr>
                <w:noProof/>
                <w:webHidden/>
              </w:rPr>
              <w:t>67</w:t>
            </w:r>
            <w:r>
              <w:rPr>
                <w:noProof/>
                <w:webHidden/>
              </w:rPr>
              <w:fldChar w:fldCharType="end"/>
            </w:r>
          </w:hyperlink>
        </w:p>
        <w:p w14:paraId="2A18C2BF" w14:textId="7CC076E9"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89" w:history="1">
            <w:r w:rsidRPr="00E313B9">
              <w:rPr>
                <w:rStyle w:val="Hyperlink"/>
              </w:rPr>
              <w:t>Density of irregular-shaped objects practical investigation</w:t>
            </w:r>
            <w:r>
              <w:rPr>
                <w:webHidden/>
              </w:rPr>
              <w:tab/>
            </w:r>
            <w:r>
              <w:rPr>
                <w:webHidden/>
              </w:rPr>
              <w:fldChar w:fldCharType="begin"/>
            </w:r>
            <w:r>
              <w:rPr>
                <w:webHidden/>
              </w:rPr>
              <w:instrText xml:space="preserve"> PAGEREF _Toc227597289 \h </w:instrText>
            </w:r>
            <w:r>
              <w:rPr>
                <w:webHidden/>
              </w:rPr>
            </w:r>
            <w:r>
              <w:rPr>
                <w:webHidden/>
              </w:rPr>
              <w:fldChar w:fldCharType="separate"/>
            </w:r>
            <w:r>
              <w:rPr>
                <w:webHidden/>
              </w:rPr>
              <w:t>70</w:t>
            </w:r>
            <w:r>
              <w:rPr>
                <w:webHidden/>
              </w:rPr>
              <w:fldChar w:fldCharType="end"/>
            </w:r>
          </w:hyperlink>
        </w:p>
        <w:p w14:paraId="12F3D64E" w14:textId="294A6416"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90" w:history="1">
            <w:r w:rsidRPr="00E313B9">
              <w:rPr>
                <w:rStyle w:val="Hyperlink"/>
                <w:noProof/>
              </w:rPr>
              <w:t>Student resource – density of irregular-shaped objects practical investigation</w:t>
            </w:r>
            <w:r>
              <w:rPr>
                <w:noProof/>
                <w:webHidden/>
              </w:rPr>
              <w:tab/>
            </w:r>
            <w:r>
              <w:rPr>
                <w:noProof/>
                <w:webHidden/>
              </w:rPr>
              <w:fldChar w:fldCharType="begin"/>
            </w:r>
            <w:r>
              <w:rPr>
                <w:noProof/>
                <w:webHidden/>
              </w:rPr>
              <w:instrText xml:space="preserve"> PAGEREF _Toc227597290 \h </w:instrText>
            </w:r>
            <w:r>
              <w:rPr>
                <w:noProof/>
                <w:webHidden/>
              </w:rPr>
            </w:r>
            <w:r>
              <w:rPr>
                <w:noProof/>
                <w:webHidden/>
              </w:rPr>
              <w:fldChar w:fldCharType="separate"/>
            </w:r>
            <w:r>
              <w:rPr>
                <w:noProof/>
                <w:webHidden/>
              </w:rPr>
              <w:t>74</w:t>
            </w:r>
            <w:r>
              <w:rPr>
                <w:noProof/>
                <w:webHidden/>
              </w:rPr>
              <w:fldChar w:fldCharType="end"/>
            </w:r>
          </w:hyperlink>
        </w:p>
        <w:p w14:paraId="2F713BAA" w14:textId="44E21ECC" w:rsidR="002A0F2C" w:rsidRDefault="002A0F2C">
          <w:pPr>
            <w:pStyle w:val="TOC1"/>
            <w:rPr>
              <w:rFonts w:asciiTheme="minorHAnsi" w:eastAsiaTheme="minorEastAsia" w:hAnsiTheme="minorHAnsi" w:cstheme="minorBidi"/>
              <w:b w:val="0"/>
              <w:kern w:val="2"/>
              <w:sz w:val="24"/>
              <w:lang w:eastAsia="ja-JP"/>
              <w14:ligatures w14:val="standardContextual"/>
            </w:rPr>
          </w:pPr>
          <w:hyperlink w:anchor="_Toc227597291" w:history="1">
            <w:r w:rsidRPr="00E313B9">
              <w:rPr>
                <w:rStyle w:val="Hyperlink"/>
              </w:rPr>
              <w:t>1.5 Density and water</w:t>
            </w:r>
            <w:r>
              <w:rPr>
                <w:webHidden/>
              </w:rPr>
              <w:tab/>
            </w:r>
            <w:r>
              <w:rPr>
                <w:webHidden/>
              </w:rPr>
              <w:fldChar w:fldCharType="begin"/>
            </w:r>
            <w:r>
              <w:rPr>
                <w:webHidden/>
              </w:rPr>
              <w:instrText xml:space="preserve"> PAGEREF _Toc227597291 \h </w:instrText>
            </w:r>
            <w:r>
              <w:rPr>
                <w:webHidden/>
              </w:rPr>
            </w:r>
            <w:r>
              <w:rPr>
                <w:webHidden/>
              </w:rPr>
              <w:fldChar w:fldCharType="separate"/>
            </w:r>
            <w:r>
              <w:rPr>
                <w:webHidden/>
              </w:rPr>
              <w:t>78</w:t>
            </w:r>
            <w:r>
              <w:rPr>
                <w:webHidden/>
              </w:rPr>
              <w:fldChar w:fldCharType="end"/>
            </w:r>
          </w:hyperlink>
        </w:p>
        <w:p w14:paraId="260AAD9E" w14:textId="546E9E9A"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92" w:history="1">
            <w:r w:rsidRPr="00E313B9">
              <w:rPr>
                <w:rStyle w:val="Hyperlink"/>
              </w:rPr>
              <w:t>Density of water – practical investigation</w:t>
            </w:r>
            <w:r>
              <w:rPr>
                <w:webHidden/>
              </w:rPr>
              <w:tab/>
            </w:r>
            <w:r>
              <w:rPr>
                <w:webHidden/>
              </w:rPr>
              <w:fldChar w:fldCharType="begin"/>
            </w:r>
            <w:r>
              <w:rPr>
                <w:webHidden/>
              </w:rPr>
              <w:instrText xml:space="preserve"> PAGEREF _Toc227597292 \h </w:instrText>
            </w:r>
            <w:r>
              <w:rPr>
                <w:webHidden/>
              </w:rPr>
            </w:r>
            <w:r>
              <w:rPr>
                <w:webHidden/>
              </w:rPr>
              <w:fldChar w:fldCharType="separate"/>
            </w:r>
            <w:r>
              <w:rPr>
                <w:webHidden/>
              </w:rPr>
              <w:t>78</w:t>
            </w:r>
            <w:r>
              <w:rPr>
                <w:webHidden/>
              </w:rPr>
              <w:fldChar w:fldCharType="end"/>
            </w:r>
          </w:hyperlink>
        </w:p>
        <w:p w14:paraId="02B35D78" w14:textId="262ABD92"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93" w:history="1">
            <w:r w:rsidRPr="00E313B9">
              <w:rPr>
                <w:rStyle w:val="Hyperlink"/>
                <w:noProof/>
              </w:rPr>
              <w:t>Student resource – density of water practical investigation</w:t>
            </w:r>
            <w:r>
              <w:rPr>
                <w:noProof/>
                <w:webHidden/>
              </w:rPr>
              <w:tab/>
            </w:r>
            <w:r>
              <w:rPr>
                <w:noProof/>
                <w:webHidden/>
              </w:rPr>
              <w:fldChar w:fldCharType="begin"/>
            </w:r>
            <w:r>
              <w:rPr>
                <w:noProof/>
                <w:webHidden/>
              </w:rPr>
              <w:instrText xml:space="preserve"> PAGEREF _Toc227597293 \h </w:instrText>
            </w:r>
            <w:r>
              <w:rPr>
                <w:noProof/>
                <w:webHidden/>
              </w:rPr>
            </w:r>
            <w:r>
              <w:rPr>
                <w:noProof/>
                <w:webHidden/>
              </w:rPr>
              <w:fldChar w:fldCharType="separate"/>
            </w:r>
            <w:r>
              <w:rPr>
                <w:noProof/>
                <w:webHidden/>
              </w:rPr>
              <w:t>83</w:t>
            </w:r>
            <w:r>
              <w:rPr>
                <w:noProof/>
                <w:webHidden/>
              </w:rPr>
              <w:fldChar w:fldCharType="end"/>
            </w:r>
          </w:hyperlink>
        </w:p>
        <w:p w14:paraId="36157A9E" w14:textId="22692F7D"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94" w:history="1">
            <w:r w:rsidRPr="00E313B9">
              <w:rPr>
                <w:rStyle w:val="Hyperlink"/>
              </w:rPr>
              <w:t>Density of liquids and gases</w:t>
            </w:r>
            <w:r>
              <w:rPr>
                <w:webHidden/>
              </w:rPr>
              <w:tab/>
            </w:r>
            <w:r>
              <w:rPr>
                <w:webHidden/>
              </w:rPr>
              <w:fldChar w:fldCharType="begin"/>
            </w:r>
            <w:r>
              <w:rPr>
                <w:webHidden/>
              </w:rPr>
              <w:instrText xml:space="preserve"> PAGEREF _Toc227597294 \h </w:instrText>
            </w:r>
            <w:r>
              <w:rPr>
                <w:webHidden/>
              </w:rPr>
            </w:r>
            <w:r>
              <w:rPr>
                <w:webHidden/>
              </w:rPr>
              <w:fldChar w:fldCharType="separate"/>
            </w:r>
            <w:r>
              <w:rPr>
                <w:webHidden/>
              </w:rPr>
              <w:t>86</w:t>
            </w:r>
            <w:r>
              <w:rPr>
                <w:webHidden/>
              </w:rPr>
              <w:fldChar w:fldCharType="end"/>
            </w:r>
          </w:hyperlink>
        </w:p>
        <w:p w14:paraId="710DD7D0" w14:textId="5DBAED30"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95" w:history="1">
            <w:r w:rsidRPr="00E313B9">
              <w:rPr>
                <w:rStyle w:val="Hyperlink"/>
                <w:noProof/>
              </w:rPr>
              <w:t>Student resource – density tower</w:t>
            </w:r>
            <w:r>
              <w:rPr>
                <w:noProof/>
                <w:webHidden/>
              </w:rPr>
              <w:tab/>
            </w:r>
            <w:r>
              <w:rPr>
                <w:noProof/>
                <w:webHidden/>
              </w:rPr>
              <w:fldChar w:fldCharType="begin"/>
            </w:r>
            <w:r>
              <w:rPr>
                <w:noProof/>
                <w:webHidden/>
              </w:rPr>
              <w:instrText xml:space="preserve"> PAGEREF _Toc227597295 \h </w:instrText>
            </w:r>
            <w:r>
              <w:rPr>
                <w:noProof/>
                <w:webHidden/>
              </w:rPr>
            </w:r>
            <w:r>
              <w:rPr>
                <w:noProof/>
                <w:webHidden/>
              </w:rPr>
              <w:fldChar w:fldCharType="separate"/>
            </w:r>
            <w:r>
              <w:rPr>
                <w:noProof/>
                <w:webHidden/>
              </w:rPr>
              <w:t>88</w:t>
            </w:r>
            <w:r>
              <w:rPr>
                <w:noProof/>
                <w:webHidden/>
              </w:rPr>
              <w:fldChar w:fldCharType="end"/>
            </w:r>
          </w:hyperlink>
        </w:p>
        <w:p w14:paraId="3B1D444B" w14:textId="5703865C"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96" w:history="1">
            <w:r w:rsidRPr="00E313B9">
              <w:rPr>
                <w:rStyle w:val="Hyperlink"/>
              </w:rPr>
              <w:t>Buoyancy and density revisited</w:t>
            </w:r>
            <w:r>
              <w:rPr>
                <w:webHidden/>
              </w:rPr>
              <w:tab/>
            </w:r>
            <w:r>
              <w:rPr>
                <w:webHidden/>
              </w:rPr>
              <w:fldChar w:fldCharType="begin"/>
            </w:r>
            <w:r>
              <w:rPr>
                <w:webHidden/>
              </w:rPr>
              <w:instrText xml:space="preserve"> PAGEREF _Toc227597296 \h </w:instrText>
            </w:r>
            <w:r>
              <w:rPr>
                <w:webHidden/>
              </w:rPr>
            </w:r>
            <w:r>
              <w:rPr>
                <w:webHidden/>
              </w:rPr>
              <w:fldChar w:fldCharType="separate"/>
            </w:r>
            <w:r>
              <w:rPr>
                <w:webHidden/>
              </w:rPr>
              <w:t>91</w:t>
            </w:r>
            <w:r>
              <w:rPr>
                <w:webHidden/>
              </w:rPr>
              <w:fldChar w:fldCharType="end"/>
            </w:r>
          </w:hyperlink>
        </w:p>
        <w:p w14:paraId="6CD1C34A" w14:textId="5003EDDA"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97" w:history="1">
            <w:r w:rsidRPr="00E313B9">
              <w:rPr>
                <w:rStyle w:val="Hyperlink"/>
                <w:noProof/>
              </w:rPr>
              <w:t>Student resource – density and buoyancy data</w:t>
            </w:r>
            <w:r>
              <w:rPr>
                <w:noProof/>
                <w:webHidden/>
              </w:rPr>
              <w:tab/>
            </w:r>
            <w:r>
              <w:rPr>
                <w:noProof/>
                <w:webHidden/>
              </w:rPr>
              <w:fldChar w:fldCharType="begin"/>
            </w:r>
            <w:r>
              <w:rPr>
                <w:noProof/>
                <w:webHidden/>
              </w:rPr>
              <w:instrText xml:space="preserve"> PAGEREF _Toc227597297 \h </w:instrText>
            </w:r>
            <w:r>
              <w:rPr>
                <w:noProof/>
                <w:webHidden/>
              </w:rPr>
            </w:r>
            <w:r>
              <w:rPr>
                <w:noProof/>
                <w:webHidden/>
              </w:rPr>
              <w:fldChar w:fldCharType="separate"/>
            </w:r>
            <w:r>
              <w:rPr>
                <w:noProof/>
                <w:webHidden/>
              </w:rPr>
              <w:t>95</w:t>
            </w:r>
            <w:r>
              <w:rPr>
                <w:noProof/>
                <w:webHidden/>
              </w:rPr>
              <w:fldChar w:fldCharType="end"/>
            </w:r>
          </w:hyperlink>
        </w:p>
        <w:p w14:paraId="463DEA1D" w14:textId="4ADBF47D" w:rsidR="002A0F2C" w:rsidRDefault="002A0F2C">
          <w:pPr>
            <w:pStyle w:val="TOC1"/>
            <w:rPr>
              <w:rFonts w:asciiTheme="minorHAnsi" w:eastAsiaTheme="minorEastAsia" w:hAnsiTheme="minorHAnsi" w:cstheme="minorBidi"/>
              <w:b w:val="0"/>
              <w:kern w:val="2"/>
              <w:sz w:val="24"/>
              <w:lang w:eastAsia="ja-JP"/>
              <w14:ligatures w14:val="standardContextual"/>
            </w:rPr>
          </w:pPr>
          <w:hyperlink w:anchor="_Toc227597298" w:history="1">
            <w:r w:rsidRPr="00E313B9">
              <w:rPr>
                <w:rStyle w:val="Hyperlink"/>
              </w:rPr>
              <w:t>1.6 Surface tension</w:t>
            </w:r>
            <w:r>
              <w:rPr>
                <w:webHidden/>
              </w:rPr>
              <w:tab/>
            </w:r>
            <w:r>
              <w:rPr>
                <w:webHidden/>
              </w:rPr>
              <w:fldChar w:fldCharType="begin"/>
            </w:r>
            <w:r>
              <w:rPr>
                <w:webHidden/>
              </w:rPr>
              <w:instrText xml:space="preserve"> PAGEREF _Toc227597298 \h </w:instrText>
            </w:r>
            <w:r>
              <w:rPr>
                <w:webHidden/>
              </w:rPr>
            </w:r>
            <w:r>
              <w:rPr>
                <w:webHidden/>
              </w:rPr>
              <w:fldChar w:fldCharType="separate"/>
            </w:r>
            <w:r>
              <w:rPr>
                <w:webHidden/>
              </w:rPr>
              <w:t>99</w:t>
            </w:r>
            <w:r>
              <w:rPr>
                <w:webHidden/>
              </w:rPr>
              <w:fldChar w:fldCharType="end"/>
            </w:r>
          </w:hyperlink>
        </w:p>
        <w:p w14:paraId="504B3AAB" w14:textId="5D8F4662"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299" w:history="1">
            <w:r w:rsidRPr="00E313B9">
              <w:rPr>
                <w:rStyle w:val="Hyperlink"/>
              </w:rPr>
              <w:t>Introducing surface tension</w:t>
            </w:r>
            <w:r>
              <w:rPr>
                <w:webHidden/>
              </w:rPr>
              <w:tab/>
            </w:r>
            <w:r>
              <w:rPr>
                <w:webHidden/>
              </w:rPr>
              <w:fldChar w:fldCharType="begin"/>
            </w:r>
            <w:r>
              <w:rPr>
                <w:webHidden/>
              </w:rPr>
              <w:instrText xml:space="preserve"> PAGEREF _Toc227597299 \h </w:instrText>
            </w:r>
            <w:r>
              <w:rPr>
                <w:webHidden/>
              </w:rPr>
            </w:r>
            <w:r>
              <w:rPr>
                <w:webHidden/>
              </w:rPr>
              <w:fldChar w:fldCharType="separate"/>
            </w:r>
            <w:r>
              <w:rPr>
                <w:webHidden/>
              </w:rPr>
              <w:t>99</w:t>
            </w:r>
            <w:r>
              <w:rPr>
                <w:webHidden/>
              </w:rPr>
              <w:fldChar w:fldCharType="end"/>
            </w:r>
          </w:hyperlink>
        </w:p>
        <w:p w14:paraId="71168DAE" w14:textId="03245EC2"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300" w:history="1">
            <w:r w:rsidRPr="00E313B9">
              <w:rPr>
                <w:rStyle w:val="Hyperlink"/>
              </w:rPr>
              <w:t>Effect of surface tension – practical investigation</w:t>
            </w:r>
            <w:r>
              <w:rPr>
                <w:webHidden/>
              </w:rPr>
              <w:tab/>
            </w:r>
            <w:r>
              <w:rPr>
                <w:webHidden/>
              </w:rPr>
              <w:fldChar w:fldCharType="begin"/>
            </w:r>
            <w:r>
              <w:rPr>
                <w:webHidden/>
              </w:rPr>
              <w:instrText xml:space="preserve"> PAGEREF _Toc227597300 \h </w:instrText>
            </w:r>
            <w:r>
              <w:rPr>
                <w:webHidden/>
              </w:rPr>
            </w:r>
            <w:r>
              <w:rPr>
                <w:webHidden/>
              </w:rPr>
              <w:fldChar w:fldCharType="separate"/>
            </w:r>
            <w:r>
              <w:rPr>
                <w:webHidden/>
              </w:rPr>
              <w:t>101</w:t>
            </w:r>
            <w:r>
              <w:rPr>
                <w:webHidden/>
              </w:rPr>
              <w:fldChar w:fldCharType="end"/>
            </w:r>
          </w:hyperlink>
        </w:p>
        <w:p w14:paraId="09464B11" w14:textId="1F22863B"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301" w:history="1">
            <w:r w:rsidRPr="00E313B9">
              <w:rPr>
                <w:rStyle w:val="Hyperlink"/>
                <w:noProof/>
              </w:rPr>
              <w:t>Student resource – effect of surface tension practical investigation</w:t>
            </w:r>
            <w:r>
              <w:rPr>
                <w:noProof/>
                <w:webHidden/>
              </w:rPr>
              <w:tab/>
            </w:r>
            <w:r>
              <w:rPr>
                <w:noProof/>
                <w:webHidden/>
              </w:rPr>
              <w:fldChar w:fldCharType="begin"/>
            </w:r>
            <w:r>
              <w:rPr>
                <w:noProof/>
                <w:webHidden/>
              </w:rPr>
              <w:instrText xml:space="preserve"> PAGEREF _Toc227597301 \h </w:instrText>
            </w:r>
            <w:r>
              <w:rPr>
                <w:noProof/>
                <w:webHidden/>
              </w:rPr>
            </w:r>
            <w:r>
              <w:rPr>
                <w:noProof/>
                <w:webHidden/>
              </w:rPr>
              <w:fldChar w:fldCharType="separate"/>
            </w:r>
            <w:r>
              <w:rPr>
                <w:noProof/>
                <w:webHidden/>
              </w:rPr>
              <w:t>106</w:t>
            </w:r>
            <w:r>
              <w:rPr>
                <w:noProof/>
                <w:webHidden/>
              </w:rPr>
              <w:fldChar w:fldCharType="end"/>
            </w:r>
          </w:hyperlink>
        </w:p>
        <w:p w14:paraId="68BA9295" w14:textId="116207F6" w:rsidR="002A0F2C" w:rsidRDefault="002A0F2C">
          <w:pPr>
            <w:pStyle w:val="TOC2"/>
            <w:rPr>
              <w:rFonts w:asciiTheme="minorHAnsi" w:eastAsiaTheme="minorEastAsia" w:hAnsiTheme="minorHAnsi" w:cstheme="minorBidi"/>
              <w:kern w:val="2"/>
              <w:sz w:val="24"/>
              <w:lang w:eastAsia="ja-JP"/>
              <w14:ligatures w14:val="standardContextual"/>
            </w:rPr>
          </w:pPr>
          <w:hyperlink w:anchor="_Toc227597302" w:history="1">
            <w:r w:rsidRPr="00E313B9">
              <w:rPr>
                <w:rStyle w:val="Hyperlink"/>
              </w:rPr>
              <w:t>Reducing surface tension – practical investigation</w:t>
            </w:r>
            <w:r>
              <w:rPr>
                <w:webHidden/>
              </w:rPr>
              <w:tab/>
            </w:r>
            <w:r>
              <w:rPr>
                <w:webHidden/>
              </w:rPr>
              <w:fldChar w:fldCharType="begin"/>
            </w:r>
            <w:r>
              <w:rPr>
                <w:webHidden/>
              </w:rPr>
              <w:instrText xml:space="preserve"> PAGEREF _Toc227597302 \h </w:instrText>
            </w:r>
            <w:r>
              <w:rPr>
                <w:webHidden/>
              </w:rPr>
            </w:r>
            <w:r>
              <w:rPr>
                <w:webHidden/>
              </w:rPr>
              <w:fldChar w:fldCharType="separate"/>
            </w:r>
            <w:r>
              <w:rPr>
                <w:webHidden/>
              </w:rPr>
              <w:t>110</w:t>
            </w:r>
            <w:r>
              <w:rPr>
                <w:webHidden/>
              </w:rPr>
              <w:fldChar w:fldCharType="end"/>
            </w:r>
          </w:hyperlink>
        </w:p>
        <w:p w14:paraId="58963BF0" w14:textId="1682D5B4" w:rsidR="002A0F2C" w:rsidRDefault="002A0F2C">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303" w:history="1">
            <w:r w:rsidRPr="00E313B9">
              <w:rPr>
                <w:rStyle w:val="Hyperlink"/>
                <w:noProof/>
              </w:rPr>
              <w:t>Student resource – reducing surface tension practical investigation</w:t>
            </w:r>
            <w:r>
              <w:rPr>
                <w:noProof/>
                <w:webHidden/>
              </w:rPr>
              <w:tab/>
            </w:r>
            <w:r>
              <w:rPr>
                <w:noProof/>
                <w:webHidden/>
              </w:rPr>
              <w:fldChar w:fldCharType="begin"/>
            </w:r>
            <w:r>
              <w:rPr>
                <w:noProof/>
                <w:webHidden/>
              </w:rPr>
              <w:instrText xml:space="preserve"> PAGEREF _Toc227597303 \h </w:instrText>
            </w:r>
            <w:r>
              <w:rPr>
                <w:noProof/>
                <w:webHidden/>
              </w:rPr>
            </w:r>
            <w:r>
              <w:rPr>
                <w:noProof/>
                <w:webHidden/>
              </w:rPr>
              <w:fldChar w:fldCharType="separate"/>
            </w:r>
            <w:r>
              <w:rPr>
                <w:noProof/>
                <w:webHidden/>
              </w:rPr>
              <w:t>114</w:t>
            </w:r>
            <w:r>
              <w:rPr>
                <w:noProof/>
                <w:webHidden/>
              </w:rPr>
              <w:fldChar w:fldCharType="end"/>
            </w:r>
          </w:hyperlink>
        </w:p>
        <w:p w14:paraId="16864FEA" w14:textId="0BF4457F" w:rsidR="002A0F2C" w:rsidRDefault="002A0F2C">
          <w:pPr>
            <w:pStyle w:val="TOC1"/>
            <w:rPr>
              <w:rFonts w:asciiTheme="minorHAnsi" w:eastAsiaTheme="minorEastAsia" w:hAnsiTheme="minorHAnsi" w:cstheme="minorBidi"/>
              <w:b w:val="0"/>
              <w:kern w:val="2"/>
              <w:sz w:val="24"/>
              <w:lang w:eastAsia="ja-JP"/>
              <w14:ligatures w14:val="standardContextual"/>
            </w:rPr>
          </w:pPr>
          <w:hyperlink w:anchor="_Toc227597304" w:history="1">
            <w:r w:rsidRPr="00E313B9">
              <w:rPr>
                <w:rStyle w:val="Hyperlink"/>
              </w:rPr>
              <w:t>Evidence base</w:t>
            </w:r>
            <w:r>
              <w:rPr>
                <w:webHidden/>
              </w:rPr>
              <w:tab/>
            </w:r>
            <w:r>
              <w:rPr>
                <w:webHidden/>
              </w:rPr>
              <w:fldChar w:fldCharType="begin"/>
            </w:r>
            <w:r>
              <w:rPr>
                <w:webHidden/>
              </w:rPr>
              <w:instrText xml:space="preserve"> PAGEREF _Toc227597304 \h </w:instrText>
            </w:r>
            <w:r>
              <w:rPr>
                <w:webHidden/>
              </w:rPr>
            </w:r>
            <w:r>
              <w:rPr>
                <w:webHidden/>
              </w:rPr>
              <w:fldChar w:fldCharType="separate"/>
            </w:r>
            <w:r>
              <w:rPr>
                <w:webHidden/>
              </w:rPr>
              <w:t>117</w:t>
            </w:r>
            <w:r>
              <w:rPr>
                <w:webHidden/>
              </w:rPr>
              <w:fldChar w:fldCharType="end"/>
            </w:r>
          </w:hyperlink>
        </w:p>
        <w:p w14:paraId="46A8DBC2" w14:textId="39B482CC" w:rsidR="00EC22E4" w:rsidRDefault="006D5574" w:rsidP="00870E31">
          <w:pPr>
            <w:pStyle w:val="TOC1"/>
          </w:pPr>
          <w:r>
            <w:rPr>
              <w:b w:val="0"/>
            </w:rPr>
            <w:fldChar w:fldCharType="end"/>
          </w:r>
        </w:p>
      </w:sdtContent>
    </w:sdt>
    <w:p w14:paraId="3D3067FE" w14:textId="77777777" w:rsidR="00D103BD" w:rsidRPr="00870E31" w:rsidRDefault="00D103BD" w:rsidP="00870E31">
      <w:bookmarkStart w:id="0" w:name="_Toc128649914"/>
      <w:bookmarkStart w:id="1" w:name="_Toc141426379"/>
      <w:bookmarkStart w:id="2" w:name="_Toc143504798"/>
      <w:r>
        <w:br w:type="page"/>
      </w:r>
    </w:p>
    <w:p w14:paraId="07BAD920" w14:textId="0EE7C217" w:rsidR="002F11AD" w:rsidRDefault="006F248F" w:rsidP="00981CA6">
      <w:pPr>
        <w:pStyle w:val="Heading1"/>
      </w:pPr>
      <w:bookmarkStart w:id="3" w:name="_Toc227597269"/>
      <w:bookmarkEnd w:id="0"/>
      <w:bookmarkEnd w:id="1"/>
      <w:r>
        <w:lastRenderedPageBreak/>
        <w:t>Overview</w:t>
      </w:r>
      <w:bookmarkEnd w:id="3"/>
    </w:p>
    <w:p w14:paraId="6C8F27DD" w14:textId="5578B334" w:rsidR="002F11AD" w:rsidRDefault="005E2BE5" w:rsidP="002F11AD">
      <w:r w:rsidRPr="00B70280">
        <w:rPr>
          <w:rStyle w:val="Strong"/>
        </w:rPr>
        <w:t>Stage and learning area:</w:t>
      </w:r>
      <w:r>
        <w:t xml:space="preserve"> Stage </w:t>
      </w:r>
      <w:r w:rsidR="00845EB6">
        <w:t xml:space="preserve">4 </w:t>
      </w:r>
      <w:r w:rsidR="00A8752F">
        <w:t>Science</w:t>
      </w:r>
    </w:p>
    <w:p w14:paraId="6E6FE99E" w14:textId="044523AD" w:rsidR="00F363B7" w:rsidRDefault="005F045A" w:rsidP="002F11AD">
      <w:r w:rsidRPr="005F045A">
        <w:rPr>
          <w:rStyle w:val="Strong"/>
        </w:rPr>
        <w:t>Description:</w:t>
      </w:r>
      <w:r>
        <w:t xml:space="preserve"> </w:t>
      </w:r>
      <w:r w:rsidR="00A84BC0">
        <w:t>t</w:t>
      </w:r>
      <w:r w:rsidR="00111320">
        <w:t xml:space="preserve">his </w:t>
      </w:r>
      <w:r w:rsidR="008807B9">
        <w:t xml:space="preserve">resource complements the </w:t>
      </w:r>
      <w:hyperlink r:id="rId11" w:history="1">
        <w:r w:rsidR="00845EB6" w:rsidRPr="00D306B9">
          <w:rPr>
            <w:rStyle w:val="Hyperlink"/>
          </w:rPr>
          <w:t>Solutions and mixtures</w:t>
        </w:r>
        <w:r w:rsidR="008807B9" w:rsidRPr="00D306B9">
          <w:rPr>
            <w:rStyle w:val="Hyperlink"/>
          </w:rPr>
          <w:t xml:space="preserve"> program of learning</w:t>
        </w:r>
      </w:hyperlink>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w:t>
      </w:r>
      <w:r w:rsidR="005C11B3">
        <w:t>students' needs</w:t>
      </w:r>
      <w:r w:rsidR="005741D6">
        <w:t>.</w:t>
      </w:r>
    </w:p>
    <w:p w14:paraId="1A7C8AA4" w14:textId="36DC34E9" w:rsidR="001A3F7A" w:rsidRDefault="00DA4801" w:rsidP="001A3F7A">
      <w:r w:rsidRPr="00DA4801">
        <w:rPr>
          <w:rStyle w:val="Strong"/>
        </w:rPr>
        <w:t>Duration:</w:t>
      </w:r>
      <w:r w:rsidR="00AB6E3F" w:rsidDel="00E67494">
        <w:t xml:space="preserve"> </w:t>
      </w:r>
      <w:r w:rsidR="00A84BC0">
        <w:t>w</w:t>
      </w:r>
      <w:r w:rsidR="00E67494">
        <w:t xml:space="preserve">hile </w:t>
      </w:r>
      <w:r w:rsidR="00AB6E3F">
        <w:t>timing will vary</w:t>
      </w:r>
      <w:r>
        <w:t xml:space="preserve"> based on </w:t>
      </w:r>
      <w:r w:rsidR="00F470EC">
        <w:t xml:space="preserve">the </w:t>
      </w:r>
      <w:r>
        <w:t xml:space="preserve">mode of delivery, </w:t>
      </w:r>
      <w:r w:rsidR="003F7A07">
        <w:t xml:space="preserve">the differentiation strategies employed and the </w:t>
      </w:r>
      <w:r>
        <w:t xml:space="preserve">class or school context, this series of activities should take approximately </w:t>
      </w:r>
      <w:r w:rsidR="004E60C2">
        <w:t xml:space="preserve">10 </w:t>
      </w:r>
      <w:r w:rsidR="00FB4D10">
        <w:t>hours</w:t>
      </w:r>
      <w:r>
        <w:t>.</w:t>
      </w:r>
    </w:p>
    <w:p w14:paraId="702B37EB" w14:textId="58895EEE" w:rsidR="00955288" w:rsidRDefault="00955288" w:rsidP="00955288">
      <w:pPr>
        <w:pStyle w:val="FeatureBox"/>
      </w:pPr>
      <w:r w:rsidRPr="00955288">
        <w:rPr>
          <w:rStyle w:val="Strong"/>
        </w:rPr>
        <w:t>Risk management:</w:t>
      </w:r>
      <w:r w:rsidRPr="00955288">
        <w:t xml:space="preserve"> </w:t>
      </w:r>
      <w:r w:rsidR="000D67C1">
        <w:t>t</w:t>
      </w:r>
      <w:r w:rsidR="00E67494" w:rsidRPr="00955288">
        <w:t xml:space="preserve">eachers </w:t>
      </w:r>
      <w:r w:rsidRPr="00955288">
        <w:t xml:space="preserve">are advised to undertake a risk assessment before conducting any </w:t>
      </w:r>
      <w:r w:rsidR="009A1E51">
        <w:t xml:space="preserve">classroom </w:t>
      </w:r>
      <w:r w:rsidRPr="00955288">
        <w:t>investigation or experiment. For more information on developing risk assessments</w:t>
      </w:r>
      <w:r w:rsidR="00BE2915">
        <w:t>,</w:t>
      </w:r>
      <w:r w:rsidRPr="00955288">
        <w:t xml:space="preserve"> see </w:t>
      </w:r>
      <w:hyperlink r:id="rId12" w:history="1">
        <w:r w:rsidRPr="00955288">
          <w:rPr>
            <w:rStyle w:val="Hyperlink"/>
          </w:rPr>
          <w:t>Risk Assessment – a pre-req</w:t>
        </w:r>
        <w:bookmarkStart w:id="4" w:name="_Hlt170202792"/>
        <w:bookmarkStart w:id="5" w:name="_Hlt170202793"/>
        <w:r w:rsidRPr="00955288">
          <w:rPr>
            <w:rStyle w:val="Hyperlink"/>
          </w:rPr>
          <w:t>u</w:t>
        </w:r>
        <w:bookmarkEnd w:id="4"/>
        <w:bookmarkEnd w:id="5"/>
        <w:r w:rsidRPr="00955288">
          <w:rPr>
            <w:rStyle w:val="Hyperlink"/>
          </w:rPr>
          <w:t>isite for risk control</w:t>
        </w:r>
      </w:hyperlink>
      <w:r w:rsidRPr="00955288">
        <w:t>.</w:t>
      </w:r>
    </w:p>
    <w:p w14:paraId="401744BD" w14:textId="051E40C4" w:rsidR="00323284" w:rsidRPr="00EE6638" w:rsidRDefault="00323284" w:rsidP="00323284">
      <w:pPr>
        <w:pStyle w:val="FeatureBox4"/>
      </w:pPr>
      <w:r>
        <w:t>This resource book elabora</w:t>
      </w:r>
      <w:r w:rsidR="009A1E51">
        <w:t>tes</w:t>
      </w:r>
      <w:r>
        <w:t xml:space="preserve"> on many of the activities in the </w:t>
      </w:r>
      <w:hyperlink r:id="rId13" w:history="1">
        <w:r w:rsidR="00B9522B" w:rsidRPr="00D306B9">
          <w:rPr>
            <w:rStyle w:val="Hyperlink"/>
          </w:rPr>
          <w:t xml:space="preserve">Solutions and mixtures </w:t>
        </w:r>
        <w:r w:rsidRPr="00D306B9">
          <w:rPr>
            <w:rStyle w:val="Hyperlink"/>
          </w:rPr>
          <w:t>sample program of learning</w:t>
        </w:r>
      </w:hyperlink>
      <w:r>
        <w:t xml:space="preserve">. Some activities also reference the </w:t>
      </w:r>
      <w:r w:rsidR="00B9522B">
        <w:t xml:space="preserve">Solutions and mixtures </w:t>
      </w:r>
      <w:r w:rsidR="00C323FA">
        <w:t xml:space="preserve">slide deck </w:t>
      </w:r>
      <w:r>
        <w:t xml:space="preserve">(identified as </w:t>
      </w:r>
      <w:r w:rsidR="00AD2EEC">
        <w:rPr>
          <w:rStyle w:val="Strong"/>
        </w:rPr>
        <w:t>SOL PPT</w:t>
      </w:r>
      <w:r>
        <w:t xml:space="preserve"> throughout this document).</w:t>
      </w:r>
    </w:p>
    <w:p w14:paraId="1C01AE59" w14:textId="77777777" w:rsidR="007A4CF4" w:rsidRDefault="007A4CF4" w:rsidP="008E229B">
      <w:pPr>
        <w:pStyle w:val="Heading2"/>
      </w:pPr>
      <w:bookmarkStart w:id="6" w:name="_Toc197244562"/>
      <w:bookmarkStart w:id="7" w:name="_Toc227597270"/>
      <w:r>
        <w:t>Glossary</w:t>
      </w:r>
      <w:bookmarkEnd w:id="6"/>
      <w:bookmarkEnd w:id="7"/>
    </w:p>
    <w:p w14:paraId="078A5A7C" w14:textId="5DEFD6D3" w:rsidR="007A4CF4" w:rsidRDefault="007A4CF4" w:rsidP="00D264F5">
      <w:pPr>
        <w:pStyle w:val="FeatureBox4"/>
      </w:pPr>
      <w:r>
        <w:t xml:space="preserve">Tier 3 words are those that are relevant for subject-specific content. More information is provided in the ‘Vocabulary in context’ document found </w:t>
      </w:r>
      <w:r w:rsidR="008936C3">
        <w:t>on</w:t>
      </w:r>
      <w:r>
        <w:t xml:space="preserve"> the </w:t>
      </w:r>
      <w:hyperlink r:id="rId14" w:history="1">
        <w:r w:rsidRPr="00DA7586">
          <w:rPr>
            <w:rStyle w:val="Hyperlink"/>
          </w:rPr>
          <w:t xml:space="preserve">Stage </w:t>
        </w:r>
        <w:r w:rsidR="5B83B3DB" w:rsidRPr="00DA7586">
          <w:rPr>
            <w:rStyle w:val="Hyperlink"/>
          </w:rPr>
          <w:t>4</w:t>
        </w:r>
        <w:r w:rsidRPr="00DA7586">
          <w:rPr>
            <w:rStyle w:val="Hyperlink"/>
          </w:rPr>
          <w:t xml:space="preserve"> reading </w:t>
        </w:r>
        <w:r w:rsidR="00DA7586" w:rsidRPr="00DA7586">
          <w:rPr>
            <w:rStyle w:val="Hyperlink"/>
          </w:rPr>
          <w:t>– Vocabulary in context page</w:t>
        </w:r>
      </w:hyperlink>
      <w:r>
        <w:t xml:space="preserve">. A glossary containing Tier 3 vocabulary related to the essential question </w:t>
      </w:r>
      <w:r w:rsidR="000D2DDF">
        <w:t xml:space="preserve">‘How do the states of matter shape water’s journey and behaviour on </w:t>
      </w:r>
      <w:r w:rsidR="00077DF8">
        <w:t>Earth</w:t>
      </w:r>
      <w:r w:rsidR="000D2DDF">
        <w:t>?’</w:t>
      </w:r>
      <w:r>
        <w:t xml:space="preserve"> has been provided below. </w:t>
      </w:r>
      <w:r w:rsidR="00722129">
        <w:t xml:space="preserve">The </w:t>
      </w:r>
      <w:hyperlink r:id="rId15">
        <w:r w:rsidRPr="357A95E4">
          <w:rPr>
            <w:rStyle w:val="Hyperlink"/>
          </w:rPr>
          <w:t>Guide for planning and implementing explicit vocabulary instruction</w:t>
        </w:r>
      </w:hyperlink>
      <w:r w:rsidR="00722129">
        <w:t xml:space="preserve"> can be used by teachers across all curriculum areas</w:t>
      </w:r>
      <w:r>
        <w:t>.</w:t>
      </w:r>
    </w:p>
    <w:p w14:paraId="0A744898" w14:textId="77777777" w:rsidR="002F2B73" w:rsidRDefault="002F2B73">
      <w:pPr>
        <w:suppressAutoHyphens w:val="0"/>
        <w:spacing w:before="0" w:after="160" w:line="259" w:lineRule="auto"/>
        <w:rPr>
          <w:iCs/>
          <w:color w:val="002664"/>
          <w:sz w:val="18"/>
          <w:szCs w:val="18"/>
        </w:rPr>
      </w:pPr>
      <w:r>
        <w:br w:type="page"/>
      </w:r>
    </w:p>
    <w:p w14:paraId="61BE0BD4" w14:textId="1C05FF73" w:rsidR="007A4CF4" w:rsidRDefault="007A4CF4" w:rsidP="007A4CF4">
      <w:pPr>
        <w:pStyle w:val="Caption"/>
      </w:pPr>
      <w:bookmarkStart w:id="8" w:name="_Ref227067672"/>
      <w:r>
        <w:lastRenderedPageBreak/>
        <w:t xml:space="preserve">Table </w:t>
      </w:r>
      <w:r>
        <w:fldChar w:fldCharType="begin"/>
      </w:r>
      <w:r>
        <w:instrText>SEQ Table \* ARABIC</w:instrText>
      </w:r>
      <w:r>
        <w:fldChar w:fldCharType="separate"/>
      </w:r>
      <w:r w:rsidR="000635F1">
        <w:rPr>
          <w:noProof/>
        </w:rPr>
        <w:t>1</w:t>
      </w:r>
      <w:r>
        <w:fldChar w:fldCharType="end"/>
      </w:r>
      <w:bookmarkEnd w:id="8"/>
      <w:r>
        <w:t xml:space="preserve"> – glossary of key terms for Solutions and mixtures TRB1</w:t>
      </w:r>
    </w:p>
    <w:tbl>
      <w:tblPr>
        <w:tblStyle w:val="Tableheader"/>
        <w:tblW w:w="9630" w:type="dxa"/>
        <w:tblLook w:val="04A0" w:firstRow="1" w:lastRow="0" w:firstColumn="1" w:lastColumn="0" w:noHBand="0" w:noVBand="1"/>
        <w:tblDescription w:val="A glossary of key terms."/>
      </w:tblPr>
      <w:tblGrid>
        <w:gridCol w:w="2839"/>
        <w:gridCol w:w="6791"/>
      </w:tblGrid>
      <w:tr w:rsidR="00797A3D" w14:paraId="7B1C1655" w14:textId="77777777" w:rsidTr="00047A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52D8BA7A" w14:textId="77777777" w:rsidR="008D1F93" w:rsidRPr="00B96FF0" w:rsidRDefault="008D1F93">
            <w:r>
              <w:t>Term</w:t>
            </w:r>
          </w:p>
        </w:tc>
        <w:tc>
          <w:tcPr>
            <w:tcW w:w="6791" w:type="dxa"/>
          </w:tcPr>
          <w:p w14:paraId="5F76BAD4" w14:textId="77777777" w:rsidR="008D1F93" w:rsidRDefault="008D1F93" w:rsidP="00797A3D">
            <w:pPr>
              <w:ind w:right="625"/>
              <w:cnfStyle w:val="100000000000" w:firstRow="1" w:lastRow="0" w:firstColumn="0" w:lastColumn="0" w:oddVBand="0" w:evenVBand="0" w:oddHBand="0" w:evenHBand="0" w:firstRowFirstColumn="0" w:firstRowLastColumn="0" w:lastRowFirstColumn="0" w:lastRowLastColumn="0"/>
            </w:pPr>
            <w:r>
              <w:t>Definition</w:t>
            </w:r>
          </w:p>
        </w:tc>
      </w:tr>
      <w:tr w:rsidR="00FC2776" w14:paraId="5AF37993"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6AD5B8E1" w14:textId="4EA7AEE2" w:rsidR="00FC2776" w:rsidRPr="003750A9" w:rsidRDefault="00FC2776" w:rsidP="00797A3D">
            <w:pPr>
              <w:ind w:right="33"/>
            </w:pPr>
            <w:r w:rsidRPr="003750A9">
              <w:t>Adhesive</w:t>
            </w:r>
            <w:r w:rsidR="00047AB6" w:rsidRPr="003750A9">
              <w:t xml:space="preserve"> force</w:t>
            </w:r>
          </w:p>
        </w:tc>
        <w:tc>
          <w:tcPr>
            <w:tcW w:w="6791" w:type="dxa"/>
          </w:tcPr>
          <w:p w14:paraId="24228275" w14:textId="239969EC" w:rsidR="00FC2776" w:rsidRPr="003750A9" w:rsidRDefault="004D1F5D" w:rsidP="004D1F5D">
            <w:pPr>
              <w:cnfStyle w:val="000000100000" w:firstRow="0" w:lastRow="0" w:firstColumn="0" w:lastColumn="0" w:oddVBand="0" w:evenVBand="0" w:oddHBand="1" w:evenHBand="0" w:firstRowFirstColumn="0" w:firstRowLastColumn="0" w:lastRowFirstColumn="0" w:lastRowLastColumn="0"/>
            </w:pPr>
            <w:r w:rsidRPr="003750A9">
              <w:t>Forces that cause molecules of different substances to be attracted to each other.</w:t>
            </w:r>
          </w:p>
        </w:tc>
      </w:tr>
      <w:tr w:rsidR="00797A3D" w14:paraId="4E2A70E9"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19C8BA65" w14:textId="6DFCC9C3" w:rsidR="00004867" w:rsidRDefault="00004867" w:rsidP="00797A3D">
            <w:pPr>
              <w:ind w:right="33"/>
            </w:pPr>
            <w:r>
              <w:t>Boiling</w:t>
            </w:r>
          </w:p>
        </w:tc>
        <w:tc>
          <w:tcPr>
            <w:tcW w:w="6791" w:type="dxa"/>
          </w:tcPr>
          <w:p w14:paraId="44A37774" w14:textId="1E934FF6" w:rsidR="00004867" w:rsidRPr="00063436" w:rsidRDefault="00282950" w:rsidP="000E6382">
            <w:pPr>
              <w:cnfStyle w:val="000000010000" w:firstRow="0" w:lastRow="0" w:firstColumn="0" w:lastColumn="0" w:oddVBand="0" w:evenVBand="0" w:oddHBand="0" w:evenHBand="1" w:firstRowFirstColumn="0" w:firstRowLastColumn="0" w:lastRowFirstColumn="0" w:lastRowLastColumn="0"/>
            </w:pPr>
            <w:r w:rsidRPr="00282950">
              <w:t xml:space="preserve">Boiling occurs when a liquid turns into </w:t>
            </w:r>
            <w:r w:rsidR="00175952">
              <w:t xml:space="preserve">a vapour (a </w:t>
            </w:r>
            <w:r w:rsidR="00CF4634">
              <w:t xml:space="preserve">change of state) </w:t>
            </w:r>
            <w:r w:rsidRPr="00282950">
              <w:t>at its boiling point. It is a physical change, meaning the molecules do</w:t>
            </w:r>
            <w:r w:rsidR="00175952">
              <w:t xml:space="preserve"> </w:t>
            </w:r>
            <w:r w:rsidRPr="00282950">
              <w:t>n</w:t>
            </w:r>
            <w:r w:rsidR="00175952">
              <w:t>o</w:t>
            </w:r>
            <w:r w:rsidRPr="00282950">
              <w:t>t change chemically during the process.</w:t>
            </w:r>
          </w:p>
        </w:tc>
      </w:tr>
      <w:tr w:rsidR="00797A3D" w14:paraId="3BF6C228"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206E1959" w14:textId="42782A78" w:rsidR="00F93E07" w:rsidRDefault="00F93E07" w:rsidP="00F93E07">
            <w:r>
              <w:t>B</w:t>
            </w:r>
            <w:r w:rsidRPr="00286D99">
              <w:t>uoyancy</w:t>
            </w:r>
          </w:p>
        </w:tc>
        <w:tc>
          <w:tcPr>
            <w:tcW w:w="6791" w:type="dxa"/>
          </w:tcPr>
          <w:p w14:paraId="3ACF40D3" w14:textId="10F49F04" w:rsidR="00F93E07" w:rsidRPr="00063436" w:rsidRDefault="00F93E07" w:rsidP="00F93E07">
            <w:pPr>
              <w:cnfStyle w:val="000000100000" w:firstRow="0" w:lastRow="0" w:firstColumn="0" w:lastColumn="0" w:oddVBand="0" w:evenVBand="0" w:oddHBand="1" w:evenHBand="0" w:firstRowFirstColumn="0" w:firstRowLastColumn="0" w:lastRowFirstColumn="0" w:lastRowLastColumn="0"/>
            </w:pPr>
            <w:r w:rsidRPr="00286D99">
              <w:t>The tendency of an object to rise upward or float in a fluid</w:t>
            </w:r>
            <w:r>
              <w:t xml:space="preserve"> (</w:t>
            </w:r>
            <w:r w:rsidRPr="00385DF0">
              <w:t>NESA 2025</w:t>
            </w:r>
            <w:r>
              <w:t>)</w:t>
            </w:r>
            <w:r w:rsidR="0009098B">
              <w:t>.</w:t>
            </w:r>
          </w:p>
        </w:tc>
      </w:tr>
      <w:tr w:rsidR="00047AB6" w14:paraId="086CF2D4"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7C962555" w14:textId="6CD4669D" w:rsidR="00047AB6" w:rsidRDefault="00047AB6" w:rsidP="00C24B47">
            <w:r>
              <w:t>Cohesive force</w:t>
            </w:r>
          </w:p>
        </w:tc>
        <w:tc>
          <w:tcPr>
            <w:tcW w:w="6791" w:type="dxa"/>
          </w:tcPr>
          <w:p w14:paraId="2723186E" w14:textId="7E0E02E2" w:rsidR="00047AB6" w:rsidRPr="00286D99" w:rsidRDefault="004D1F5D" w:rsidP="00C24B47">
            <w:pPr>
              <w:cnfStyle w:val="000000010000" w:firstRow="0" w:lastRow="0" w:firstColumn="0" w:lastColumn="0" w:oddVBand="0" w:evenVBand="0" w:oddHBand="0" w:evenHBand="1" w:firstRowFirstColumn="0" w:firstRowLastColumn="0" w:lastRowFirstColumn="0" w:lastRowLastColumn="0"/>
            </w:pPr>
            <w:r w:rsidRPr="004D1F5D">
              <w:t>Forces that cause molecules of the same substance to be attracted to each other.</w:t>
            </w:r>
          </w:p>
        </w:tc>
      </w:tr>
      <w:tr w:rsidR="00797A3D" w14:paraId="0B44396E"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2BC8E1CF" w14:textId="170228BE" w:rsidR="00C24B47" w:rsidRDefault="00C24B47" w:rsidP="00C24B47">
            <w:r>
              <w:t>C</w:t>
            </w:r>
            <w:r w:rsidRPr="00286D99">
              <w:t>ompound</w:t>
            </w:r>
          </w:p>
        </w:tc>
        <w:tc>
          <w:tcPr>
            <w:tcW w:w="6791" w:type="dxa"/>
          </w:tcPr>
          <w:p w14:paraId="548B9E49" w14:textId="55362832" w:rsidR="00C24B47" w:rsidRPr="00063436" w:rsidRDefault="00C24B47" w:rsidP="00C24B47">
            <w:pPr>
              <w:cnfStyle w:val="000000100000" w:firstRow="0" w:lastRow="0" w:firstColumn="0" w:lastColumn="0" w:oddVBand="0" w:evenVBand="0" w:oddHBand="1" w:evenHBand="0" w:firstRowFirstColumn="0" w:firstRowLastColumn="0" w:lastRowFirstColumn="0" w:lastRowLastColumn="0"/>
            </w:pPr>
            <w:r w:rsidRPr="00286D99">
              <w:t>A substance containing 2 or more atoms of different elements bonded together in a fixed ratio</w:t>
            </w:r>
            <w:r>
              <w:t xml:space="preserve"> (</w:t>
            </w:r>
            <w:r w:rsidRPr="00641FEB">
              <w:t>NESA 2025</w:t>
            </w:r>
            <w:r>
              <w:t>)</w:t>
            </w:r>
            <w:r w:rsidR="0009098B">
              <w:t>.</w:t>
            </w:r>
          </w:p>
        </w:tc>
      </w:tr>
      <w:tr w:rsidR="00797A3D" w14:paraId="3D3D9E32"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171FEB53" w14:textId="2B30A2B2" w:rsidR="00C24B47" w:rsidRDefault="00C24B47" w:rsidP="00C24B47">
            <w:r>
              <w:t>Condensation</w:t>
            </w:r>
          </w:p>
        </w:tc>
        <w:tc>
          <w:tcPr>
            <w:tcW w:w="6791" w:type="dxa"/>
          </w:tcPr>
          <w:p w14:paraId="3E938AB9" w14:textId="38E69AB3" w:rsidR="00C24B47" w:rsidRPr="00063436" w:rsidRDefault="00543FE7" w:rsidP="00C24B47">
            <w:pPr>
              <w:cnfStyle w:val="000000010000" w:firstRow="0" w:lastRow="0" w:firstColumn="0" w:lastColumn="0" w:oddVBand="0" w:evenVBand="0" w:oddHBand="0" w:evenHBand="1" w:firstRowFirstColumn="0" w:firstRowLastColumn="0" w:lastRowFirstColumn="0" w:lastRowLastColumn="0"/>
            </w:pPr>
            <w:r>
              <w:t xml:space="preserve">The process </w:t>
            </w:r>
            <w:r w:rsidR="00E1536A">
              <w:t>by which a gas changes into a liquid as it cools</w:t>
            </w:r>
            <w:r w:rsidR="00577D79">
              <w:t>.</w:t>
            </w:r>
            <w:r w:rsidR="00E1536A">
              <w:t xml:space="preserve"> When the temperature of a gas decreases, its </w:t>
            </w:r>
            <w:r w:rsidR="00E1536A" w:rsidRPr="00E1536A">
              <w:t xml:space="preserve">molecules slow down, </w:t>
            </w:r>
            <w:r w:rsidR="00A55676">
              <w:t>become closer together</w:t>
            </w:r>
            <w:r w:rsidR="00E1536A" w:rsidRPr="00E1536A">
              <w:t xml:space="preserve"> and form a liquid</w:t>
            </w:r>
            <w:r w:rsidR="005017CB">
              <w:t>.</w:t>
            </w:r>
          </w:p>
        </w:tc>
      </w:tr>
      <w:tr w:rsidR="00797A3D" w14:paraId="38190F53"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200ADCB6" w14:textId="35D88410" w:rsidR="00056E8E" w:rsidRDefault="00056E8E" w:rsidP="00056E8E">
            <w:r>
              <w:t>D</w:t>
            </w:r>
            <w:r w:rsidRPr="00286D99">
              <w:t>ensity</w:t>
            </w:r>
          </w:p>
        </w:tc>
        <w:tc>
          <w:tcPr>
            <w:tcW w:w="6791" w:type="dxa"/>
          </w:tcPr>
          <w:p w14:paraId="5BC1E272" w14:textId="4CF43F6A" w:rsidR="00056E8E" w:rsidRPr="00063436" w:rsidRDefault="00056E8E" w:rsidP="00056E8E">
            <w:pPr>
              <w:cnfStyle w:val="000000100000" w:firstRow="0" w:lastRow="0" w:firstColumn="0" w:lastColumn="0" w:oddVBand="0" w:evenVBand="0" w:oddHBand="1" w:evenHBand="0" w:firstRowFirstColumn="0" w:firstRowLastColumn="0" w:lastRowFirstColumn="0" w:lastRowLastColumn="0"/>
            </w:pPr>
            <w:r w:rsidRPr="00286D99">
              <w:t>A measure of how tightly packed the particles in a substance are. Density</w:t>
            </w:r>
            <w:r w:rsidR="001F2885">
              <w:t xml:space="preserve"> </w:t>
            </w:r>
            <w:r w:rsidR="00CF2389">
              <w:t xml:space="preserve">is </w:t>
            </w:r>
            <w:r w:rsidR="001F2885">
              <w:t xml:space="preserve">the amount of mass per unit </w:t>
            </w:r>
            <w:r w:rsidR="00342ED4">
              <w:t xml:space="preserve">of </w:t>
            </w:r>
            <w:r w:rsidR="001F2885">
              <w:t xml:space="preserve">volume of a </w:t>
            </w:r>
            <w:proofErr w:type="gramStart"/>
            <w:r w:rsidR="001F2885">
              <w:t>substance</w:t>
            </w:r>
            <w:r w:rsidR="00656A55">
              <w:t>,</w:t>
            </w:r>
            <w:r w:rsidR="001F2885">
              <w:t xml:space="preserve"> and</w:t>
            </w:r>
            <w:proofErr w:type="gramEnd"/>
            <w:r w:rsidRPr="00286D99">
              <w:t xml:space="preserve"> is calculated by dividing the mass of the substance by its volume (</w:t>
            </w:r>
            <w:r w:rsidR="00543C30">
              <w:t>the units are</w:t>
            </w:r>
            <w:r w:rsidRPr="00286D99">
              <w:t xml:space="preserve"> g</w:t>
            </w:r>
            <w:r w:rsidR="009364DE">
              <w:t> </w:t>
            </w:r>
            <w:r w:rsidRPr="00286D99">
              <w:t>cm</w:t>
            </w:r>
            <w:r w:rsidR="00627059" w:rsidRPr="00627059">
              <w:rPr>
                <w:vertAlign w:val="superscript"/>
              </w:rPr>
              <w:t>-</w:t>
            </w:r>
            <w:r w:rsidRPr="00CB2125">
              <w:rPr>
                <w:vertAlign w:val="superscript"/>
              </w:rPr>
              <w:t>3</w:t>
            </w:r>
            <w:r w:rsidRPr="00286D99">
              <w:t>)</w:t>
            </w:r>
            <w:r w:rsidR="00001D8F">
              <w:t xml:space="preserve"> (NESA 2025)</w:t>
            </w:r>
            <w:r w:rsidR="007523EA">
              <w:t>.</w:t>
            </w:r>
          </w:p>
        </w:tc>
      </w:tr>
      <w:tr w:rsidR="00797A3D" w14:paraId="58B40587"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7A07B2E7" w14:textId="1D6EB92B" w:rsidR="00056E8E" w:rsidRDefault="00056E8E" w:rsidP="00056E8E">
            <w:r>
              <w:t>Deposition</w:t>
            </w:r>
          </w:p>
        </w:tc>
        <w:tc>
          <w:tcPr>
            <w:tcW w:w="6791" w:type="dxa"/>
          </w:tcPr>
          <w:p w14:paraId="1467444D" w14:textId="10313087" w:rsidR="00056E8E" w:rsidRPr="00063436" w:rsidRDefault="00EB1C80" w:rsidP="00056E8E">
            <w:pPr>
              <w:cnfStyle w:val="000000010000" w:firstRow="0" w:lastRow="0" w:firstColumn="0" w:lastColumn="0" w:oddVBand="0" w:evenVBand="0" w:oddHBand="0" w:evenHBand="1" w:firstRowFirstColumn="0" w:firstRowLastColumn="0" w:lastRowFirstColumn="0" w:lastRowLastColumn="0"/>
            </w:pPr>
            <w:r>
              <w:t xml:space="preserve">When a gas changes directly into a solid without </w:t>
            </w:r>
            <w:r w:rsidR="007E0589">
              <w:t>first becoming a liquid</w:t>
            </w:r>
            <w:r w:rsidR="00DC00A2">
              <w:t>.</w:t>
            </w:r>
          </w:p>
        </w:tc>
      </w:tr>
      <w:tr w:rsidR="00797A3D" w14:paraId="43B67D4C"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6D4A2486" w14:textId="4E4F3C45" w:rsidR="00FC45B5" w:rsidRDefault="00FC45B5" w:rsidP="00056E8E">
            <w:r>
              <w:t>Evaporation</w:t>
            </w:r>
          </w:p>
        </w:tc>
        <w:tc>
          <w:tcPr>
            <w:tcW w:w="6791" w:type="dxa"/>
          </w:tcPr>
          <w:p w14:paraId="5068133A" w14:textId="34FDF076" w:rsidR="00FC45B5" w:rsidRPr="00063436" w:rsidRDefault="00FC45B5" w:rsidP="00056E8E">
            <w:pPr>
              <w:cnfStyle w:val="000000100000" w:firstRow="0" w:lastRow="0" w:firstColumn="0" w:lastColumn="0" w:oddVBand="0" w:evenVBand="0" w:oddHBand="1" w:evenHBand="0" w:firstRowFirstColumn="0" w:firstRowLastColumn="0" w:lastRowFirstColumn="0" w:lastRowLastColumn="0"/>
            </w:pPr>
            <w:r w:rsidRPr="00FC45B5">
              <w:t xml:space="preserve">The process by which a liquid, such as water, changes into a gas or </w:t>
            </w:r>
            <w:r w:rsidR="007E0589">
              <w:t>vapour</w:t>
            </w:r>
            <w:r w:rsidR="007E0589" w:rsidRPr="00FC45B5">
              <w:t xml:space="preserve"> </w:t>
            </w:r>
            <w:r w:rsidRPr="00FC45B5">
              <w:t>state, usually due to an increase in temperature</w:t>
            </w:r>
            <w:r>
              <w:t xml:space="preserve"> (</w:t>
            </w:r>
            <w:r w:rsidRPr="00641FEB">
              <w:t>NESA 2025</w:t>
            </w:r>
            <w:r>
              <w:t>)</w:t>
            </w:r>
            <w:r w:rsidR="0009098B">
              <w:t>.</w:t>
            </w:r>
          </w:p>
        </w:tc>
      </w:tr>
      <w:tr w:rsidR="00797A3D" w14:paraId="3AF9E307"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39481945" w14:textId="0C08987F" w:rsidR="005A2401" w:rsidRDefault="005A2401" w:rsidP="00056E8E">
            <w:r>
              <w:t>Fluid</w:t>
            </w:r>
          </w:p>
        </w:tc>
        <w:tc>
          <w:tcPr>
            <w:tcW w:w="6791" w:type="dxa"/>
          </w:tcPr>
          <w:p w14:paraId="1DFE2C65" w14:textId="1DA3E7D8" w:rsidR="005A2401" w:rsidRPr="00FC45B5" w:rsidRDefault="0019799C" w:rsidP="00056E8E">
            <w:pPr>
              <w:cnfStyle w:val="000000010000" w:firstRow="0" w:lastRow="0" w:firstColumn="0" w:lastColumn="0" w:oddVBand="0" w:evenVBand="0" w:oddHBand="0" w:evenHBand="1" w:firstRowFirstColumn="0" w:firstRowLastColumn="0" w:lastRowFirstColumn="0" w:lastRowLastColumn="0"/>
            </w:pPr>
            <w:r>
              <w:t xml:space="preserve">A substance that can flow and take the shape of its container. </w:t>
            </w:r>
            <w:r>
              <w:lastRenderedPageBreak/>
              <w:t>Fluids include liquids and gases.</w:t>
            </w:r>
          </w:p>
        </w:tc>
      </w:tr>
      <w:tr w:rsidR="00797A3D" w14:paraId="3D210D6B"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5DB82DD4" w14:textId="3127BB39" w:rsidR="0019133D" w:rsidRDefault="0019133D" w:rsidP="0019133D">
            <w:r>
              <w:lastRenderedPageBreak/>
              <w:t>F</w:t>
            </w:r>
            <w:r w:rsidRPr="00286D99">
              <w:t>orce</w:t>
            </w:r>
          </w:p>
        </w:tc>
        <w:tc>
          <w:tcPr>
            <w:tcW w:w="6791" w:type="dxa"/>
          </w:tcPr>
          <w:p w14:paraId="7DC30198" w14:textId="23AD41AB" w:rsidR="0019133D" w:rsidRPr="00063436" w:rsidRDefault="0019133D" w:rsidP="0019133D">
            <w:pPr>
              <w:cnfStyle w:val="000000100000" w:firstRow="0" w:lastRow="0" w:firstColumn="0" w:lastColumn="0" w:oddVBand="0" w:evenVBand="0" w:oddHBand="1" w:evenHBand="0" w:firstRowFirstColumn="0" w:firstRowLastColumn="0" w:lastRowFirstColumn="0" w:lastRowLastColumn="0"/>
            </w:pPr>
            <w:r w:rsidRPr="00286D99">
              <w:t>A push or pull between objects, which may cause one or both objects to change speed, and/or direction of their motion, and/or their shape</w:t>
            </w:r>
            <w:r>
              <w:t xml:space="preserve"> (</w:t>
            </w:r>
            <w:r w:rsidRPr="00641FEB">
              <w:t>NESA 2025</w:t>
            </w:r>
            <w:r>
              <w:t>)</w:t>
            </w:r>
            <w:r w:rsidRPr="00286D99">
              <w:t>.</w:t>
            </w:r>
          </w:p>
        </w:tc>
      </w:tr>
      <w:tr w:rsidR="00797A3D" w14:paraId="32EA2F64"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339DF208" w14:textId="482207FC" w:rsidR="0019133D" w:rsidRDefault="0019133D" w:rsidP="0019133D">
            <w:r>
              <w:t>Gas</w:t>
            </w:r>
          </w:p>
        </w:tc>
        <w:tc>
          <w:tcPr>
            <w:tcW w:w="6791" w:type="dxa"/>
          </w:tcPr>
          <w:p w14:paraId="4D5AE403" w14:textId="573BE7BA" w:rsidR="0019133D" w:rsidRPr="00063436" w:rsidRDefault="00DC00A2" w:rsidP="0019133D">
            <w:pPr>
              <w:cnfStyle w:val="000000010000" w:firstRow="0" w:lastRow="0" w:firstColumn="0" w:lastColumn="0" w:oddVBand="0" w:evenVBand="0" w:oddHBand="0" w:evenHBand="1" w:firstRowFirstColumn="0" w:firstRowLastColumn="0" w:lastRowFirstColumn="0" w:lastRowLastColumn="0"/>
            </w:pPr>
            <w:r>
              <w:t>A state of matter where the particles are far apart and move freely, filling the entire space in which they are contained.</w:t>
            </w:r>
          </w:p>
        </w:tc>
      </w:tr>
      <w:tr w:rsidR="00797A3D" w14:paraId="293E22DF"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49400F67" w14:textId="6786BC6B" w:rsidR="0019133D" w:rsidRPr="00063436" w:rsidRDefault="0019133D" w:rsidP="0019133D">
            <w:r>
              <w:t>Liquid</w:t>
            </w:r>
          </w:p>
        </w:tc>
        <w:tc>
          <w:tcPr>
            <w:tcW w:w="6791" w:type="dxa"/>
          </w:tcPr>
          <w:p w14:paraId="399BCE17" w14:textId="01C98685" w:rsidR="0019133D" w:rsidRPr="00063436" w:rsidRDefault="00DC00A2" w:rsidP="0019133D">
            <w:pPr>
              <w:cnfStyle w:val="000000100000" w:firstRow="0" w:lastRow="0" w:firstColumn="0" w:lastColumn="0" w:oddVBand="0" w:evenVBand="0" w:oddHBand="1" w:evenHBand="0" w:firstRowFirstColumn="0" w:firstRowLastColumn="0" w:lastRowFirstColumn="0" w:lastRowLastColumn="0"/>
            </w:pPr>
            <w:r>
              <w:t>A state of matter wh</w:t>
            </w:r>
            <w:r w:rsidR="00B235EE">
              <w:t>ere particles are close together but can move past each other</w:t>
            </w:r>
            <w:r w:rsidR="00F7326D">
              <w:t>,</w:t>
            </w:r>
            <w:r w:rsidR="00B235EE">
              <w:t xml:space="preserve"> giving the substance a fixed volume but not </w:t>
            </w:r>
            <w:r w:rsidR="00F7326D">
              <w:t xml:space="preserve">a </w:t>
            </w:r>
            <w:r w:rsidR="00B235EE">
              <w:t>fixed shape.</w:t>
            </w:r>
          </w:p>
        </w:tc>
      </w:tr>
      <w:tr w:rsidR="00797A3D" w14:paraId="340FF9F5"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412AFD35" w14:textId="11B22B84" w:rsidR="00D55AF9" w:rsidRDefault="00D55AF9" w:rsidP="00D55AF9">
            <w:r>
              <w:t>M</w:t>
            </w:r>
            <w:r w:rsidRPr="008E0B2C">
              <w:t>ass</w:t>
            </w:r>
          </w:p>
        </w:tc>
        <w:tc>
          <w:tcPr>
            <w:tcW w:w="6791" w:type="dxa"/>
          </w:tcPr>
          <w:p w14:paraId="2940BFEF" w14:textId="16860B4E" w:rsidR="00D55AF9" w:rsidRPr="00063436" w:rsidRDefault="00D55AF9" w:rsidP="00D55AF9">
            <w:pPr>
              <w:cnfStyle w:val="000000010000" w:firstRow="0" w:lastRow="0" w:firstColumn="0" w:lastColumn="0" w:oddVBand="0" w:evenVBand="0" w:oddHBand="0" w:evenHBand="1" w:firstRowFirstColumn="0" w:firstRowLastColumn="0" w:lastRowFirstColumn="0" w:lastRowLastColumn="0"/>
            </w:pPr>
            <w:r w:rsidRPr="008E0B2C">
              <w:t>The amount of matter in an object</w:t>
            </w:r>
            <w:r>
              <w:t xml:space="preserve"> (</w:t>
            </w:r>
            <w:r w:rsidRPr="00641FEB">
              <w:t>NESA 2025</w:t>
            </w:r>
            <w:r>
              <w:t>)</w:t>
            </w:r>
            <w:r w:rsidRPr="008E0B2C">
              <w:t>.</w:t>
            </w:r>
          </w:p>
        </w:tc>
      </w:tr>
      <w:tr w:rsidR="00797A3D" w14:paraId="6E9907C1"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7F91AA72" w14:textId="7B3C2703" w:rsidR="00D55AF9" w:rsidRDefault="00D55AF9" w:rsidP="00D55AF9">
            <w:r>
              <w:t>M</w:t>
            </w:r>
            <w:r w:rsidRPr="00063436">
              <w:t>atter</w:t>
            </w:r>
          </w:p>
        </w:tc>
        <w:tc>
          <w:tcPr>
            <w:tcW w:w="6791" w:type="dxa"/>
          </w:tcPr>
          <w:p w14:paraId="1244C317" w14:textId="6CCF8EF4" w:rsidR="00D55AF9" w:rsidRDefault="00D55AF9" w:rsidP="00D55AF9">
            <w:pPr>
              <w:cnfStyle w:val="000000100000" w:firstRow="0" w:lastRow="0" w:firstColumn="0" w:lastColumn="0" w:oddVBand="0" w:evenVBand="0" w:oddHBand="1" w:evenHBand="0" w:firstRowFirstColumn="0" w:firstRowLastColumn="0" w:lastRowFirstColumn="0" w:lastRowLastColumn="0"/>
            </w:pPr>
            <w:r w:rsidRPr="00063436">
              <w:t xml:space="preserve">A physical </w:t>
            </w:r>
            <w:proofErr w:type="gramStart"/>
            <w:r w:rsidRPr="00063436">
              <w:t>substance;</w:t>
            </w:r>
            <w:proofErr w:type="gramEnd"/>
            <w:r w:rsidRPr="00063436">
              <w:t xml:space="preserve"> anything that has mass and occupies space</w:t>
            </w:r>
            <w:r>
              <w:t xml:space="preserve"> (</w:t>
            </w:r>
            <w:r w:rsidRPr="00641FEB">
              <w:t>NESA 2025</w:t>
            </w:r>
            <w:r>
              <w:t>)</w:t>
            </w:r>
            <w:r w:rsidRPr="00063436">
              <w:t>.</w:t>
            </w:r>
          </w:p>
        </w:tc>
      </w:tr>
      <w:tr w:rsidR="00797A3D" w14:paraId="57634D85"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3D52B5A7" w14:textId="3874D9D5" w:rsidR="00D55AF9" w:rsidRPr="00063436" w:rsidRDefault="00D55AF9" w:rsidP="00D55AF9">
            <w:r>
              <w:t>Melting</w:t>
            </w:r>
            <w:r w:rsidR="007A4357">
              <w:t xml:space="preserve"> point</w:t>
            </w:r>
          </w:p>
        </w:tc>
        <w:tc>
          <w:tcPr>
            <w:tcW w:w="6791" w:type="dxa"/>
          </w:tcPr>
          <w:p w14:paraId="290F9F69" w14:textId="7501B6B6" w:rsidR="00D55AF9" w:rsidRPr="00063436" w:rsidRDefault="00E629D2" w:rsidP="00D55AF9">
            <w:pPr>
              <w:cnfStyle w:val="000000010000" w:firstRow="0" w:lastRow="0" w:firstColumn="0" w:lastColumn="0" w:oddVBand="0" w:evenVBand="0" w:oddHBand="0" w:evenHBand="1" w:firstRowFirstColumn="0" w:firstRowLastColumn="0" w:lastRowFirstColumn="0" w:lastRowLastColumn="0"/>
            </w:pPr>
            <w:r w:rsidRPr="00E629D2">
              <w:t>The temperature at which a substance transitions from a solid phase to a liquid phase under standard atmospheric pressure</w:t>
            </w:r>
            <w:r>
              <w:t xml:space="preserve"> (</w:t>
            </w:r>
            <w:r w:rsidRPr="00641FEB">
              <w:t>NESA 2025</w:t>
            </w:r>
            <w:r>
              <w:t>)</w:t>
            </w:r>
            <w:r w:rsidRPr="00063436">
              <w:t>.</w:t>
            </w:r>
          </w:p>
        </w:tc>
      </w:tr>
      <w:tr w:rsidR="00797A3D" w14:paraId="7185BF38"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1E080A37" w14:textId="34900835" w:rsidR="00D55AF9" w:rsidRDefault="00D55AF9" w:rsidP="00D55AF9">
            <w:r>
              <w:t>P</w:t>
            </w:r>
            <w:r w:rsidRPr="00063436">
              <w:t>article theory</w:t>
            </w:r>
          </w:p>
        </w:tc>
        <w:tc>
          <w:tcPr>
            <w:tcW w:w="6791" w:type="dxa"/>
          </w:tcPr>
          <w:p w14:paraId="357C9063" w14:textId="5E7E336A" w:rsidR="00D55AF9" w:rsidRDefault="00D55AF9" w:rsidP="00D55AF9">
            <w:pPr>
              <w:cnfStyle w:val="000000100000" w:firstRow="0" w:lastRow="0" w:firstColumn="0" w:lastColumn="0" w:oddVBand="0" w:evenVBand="0" w:oddHBand="1" w:evenHBand="0" w:firstRowFirstColumn="0" w:firstRowLastColumn="0" w:lastRowFirstColumn="0" w:lastRowLastColumn="0"/>
            </w:pPr>
            <w:r w:rsidRPr="00063436">
              <w:t xml:space="preserve">The kinetic theory of matter </w:t>
            </w:r>
            <w:r w:rsidR="00656A55">
              <w:t xml:space="preserve">states </w:t>
            </w:r>
            <w:r w:rsidRPr="00063436">
              <w:t>that all matter consists of tiny indivisible particles that are constantly moving</w:t>
            </w:r>
            <w:r>
              <w:t xml:space="preserve"> (</w:t>
            </w:r>
            <w:r w:rsidRPr="00641FEB">
              <w:t>NESA 2025</w:t>
            </w:r>
            <w:r>
              <w:t>)</w:t>
            </w:r>
            <w:r w:rsidRPr="00063436">
              <w:t>.</w:t>
            </w:r>
          </w:p>
        </w:tc>
      </w:tr>
      <w:tr w:rsidR="00797A3D" w14:paraId="45F6CEF8"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43C7E29D" w14:textId="5F3071F7" w:rsidR="00CB59BE" w:rsidRDefault="00CB59BE" w:rsidP="00D55AF9">
            <w:r>
              <w:t>Pressure</w:t>
            </w:r>
          </w:p>
        </w:tc>
        <w:tc>
          <w:tcPr>
            <w:tcW w:w="6791" w:type="dxa"/>
          </w:tcPr>
          <w:p w14:paraId="664D7E65" w14:textId="4321305F" w:rsidR="00CB59BE" w:rsidRPr="00063436" w:rsidRDefault="00B235EE" w:rsidP="00D55AF9">
            <w:pPr>
              <w:cnfStyle w:val="000000010000" w:firstRow="0" w:lastRow="0" w:firstColumn="0" w:lastColumn="0" w:oddVBand="0" w:evenVBand="0" w:oddHBand="0" w:evenHBand="1" w:firstRowFirstColumn="0" w:firstRowLastColumn="0" w:lastRowFirstColumn="0" w:lastRowLastColumn="0"/>
            </w:pPr>
            <w:r>
              <w:t xml:space="preserve">The force a gas or liquid exerts on the walls of its container or on </w:t>
            </w:r>
            <w:r w:rsidR="00052504">
              <w:t>other surfaces due to particles colliding with them</w:t>
            </w:r>
            <w:r>
              <w:t>.</w:t>
            </w:r>
          </w:p>
        </w:tc>
      </w:tr>
      <w:tr w:rsidR="00797A3D" w14:paraId="3CC6D9EC"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4EB6B51D" w14:textId="72CA31EA" w:rsidR="00DD492E" w:rsidRDefault="00DD492E" w:rsidP="00DD492E">
            <w:r>
              <w:t>Qualitative</w:t>
            </w:r>
          </w:p>
        </w:tc>
        <w:tc>
          <w:tcPr>
            <w:tcW w:w="6791" w:type="dxa"/>
          </w:tcPr>
          <w:p w14:paraId="524F06DB" w14:textId="24714503" w:rsidR="00DD492E" w:rsidRPr="00063436" w:rsidRDefault="00DD492E" w:rsidP="00DD492E">
            <w:pPr>
              <w:cnfStyle w:val="000000100000" w:firstRow="0" w:lastRow="0" w:firstColumn="0" w:lastColumn="0" w:oddVBand="0" w:evenVBand="0" w:oddHBand="1" w:evenHBand="0" w:firstRowFirstColumn="0" w:firstRowLastColumn="0" w:lastRowFirstColumn="0" w:lastRowLastColumn="0"/>
            </w:pPr>
            <w:r w:rsidRPr="004B694F">
              <w:t>To use descriptive explanations involving features, characteristics or properties to identify important components. Data and information that is not numerical in nature</w:t>
            </w:r>
            <w:r>
              <w:t xml:space="preserve"> (</w:t>
            </w:r>
            <w:r w:rsidRPr="00641FEB">
              <w:t>NESA 2025</w:t>
            </w:r>
            <w:r>
              <w:t>)</w:t>
            </w:r>
            <w:r w:rsidRPr="004B694F">
              <w:t>.</w:t>
            </w:r>
          </w:p>
        </w:tc>
      </w:tr>
      <w:tr w:rsidR="00797A3D" w14:paraId="36BC271E"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3083DBB4" w14:textId="001EE332" w:rsidR="00AA3559" w:rsidRDefault="00AA3559" w:rsidP="00AA3559">
            <w:r>
              <w:t>Quantitative</w:t>
            </w:r>
          </w:p>
        </w:tc>
        <w:tc>
          <w:tcPr>
            <w:tcW w:w="6791" w:type="dxa"/>
          </w:tcPr>
          <w:p w14:paraId="4D905FE8" w14:textId="1CB50D19" w:rsidR="00AA3559" w:rsidRPr="004B694F" w:rsidRDefault="00AA3559" w:rsidP="00AA3559">
            <w:pPr>
              <w:cnfStyle w:val="000000010000" w:firstRow="0" w:lastRow="0" w:firstColumn="0" w:lastColumn="0" w:oddVBand="0" w:evenVBand="0" w:oddHBand="0" w:evenHBand="1" w:firstRowFirstColumn="0" w:firstRowLastColumn="0" w:lastRowFirstColumn="0" w:lastRowLastColumn="0"/>
            </w:pPr>
            <w:r w:rsidRPr="00014461">
              <w:t>Data or components that can be expressed or measured numerically, including chemical formulae or numbers</w:t>
            </w:r>
            <w:r>
              <w:t xml:space="preserve"> (</w:t>
            </w:r>
            <w:r w:rsidRPr="00641FEB">
              <w:t>NESA 2025</w:t>
            </w:r>
            <w:r>
              <w:t>)</w:t>
            </w:r>
            <w:r w:rsidRPr="00014461">
              <w:t>.</w:t>
            </w:r>
          </w:p>
        </w:tc>
      </w:tr>
      <w:tr w:rsidR="00797A3D" w14:paraId="7722D387"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3A4DFF2D" w14:textId="29EA330F" w:rsidR="00AA3559" w:rsidRDefault="00AA3559" w:rsidP="00AA3559">
            <w:r>
              <w:lastRenderedPageBreak/>
              <w:t>Solid</w:t>
            </w:r>
          </w:p>
        </w:tc>
        <w:tc>
          <w:tcPr>
            <w:tcW w:w="6791" w:type="dxa"/>
          </w:tcPr>
          <w:p w14:paraId="5D433A5C" w14:textId="0596E067" w:rsidR="00AA3559" w:rsidRPr="00063436" w:rsidRDefault="00B235EE" w:rsidP="00AA3559">
            <w:pPr>
              <w:cnfStyle w:val="000000100000" w:firstRow="0" w:lastRow="0" w:firstColumn="0" w:lastColumn="0" w:oddVBand="0" w:evenVBand="0" w:oddHBand="1" w:evenHBand="0" w:firstRowFirstColumn="0" w:firstRowLastColumn="0" w:lastRowFirstColumn="0" w:lastRowLastColumn="0"/>
            </w:pPr>
            <w:r>
              <w:t xml:space="preserve">A state of matter where the particles are closely packed </w:t>
            </w:r>
            <w:r w:rsidR="00B92541">
              <w:t>and vibrate in place</w:t>
            </w:r>
            <w:r>
              <w:t>, giving a definite shape and volume</w:t>
            </w:r>
            <w:r w:rsidR="00B92541">
              <w:t>.</w:t>
            </w:r>
          </w:p>
        </w:tc>
      </w:tr>
      <w:tr w:rsidR="00797A3D" w14:paraId="5AA87B86"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1E400392" w14:textId="15A4605A" w:rsidR="00AA3559" w:rsidRPr="00063436" w:rsidRDefault="00AA3559" w:rsidP="00AA3559">
            <w:r>
              <w:t>Solidification</w:t>
            </w:r>
          </w:p>
        </w:tc>
        <w:tc>
          <w:tcPr>
            <w:tcW w:w="6791" w:type="dxa"/>
          </w:tcPr>
          <w:p w14:paraId="18D5BC60" w14:textId="22519FD7" w:rsidR="00AA3559" w:rsidRPr="00063436" w:rsidRDefault="00B92541" w:rsidP="00AA3559">
            <w:pPr>
              <w:cnfStyle w:val="000000010000" w:firstRow="0" w:lastRow="0" w:firstColumn="0" w:lastColumn="0" w:oddVBand="0" w:evenVBand="0" w:oddHBand="0" w:evenHBand="1" w:firstRowFirstColumn="0" w:firstRowLastColumn="0" w:lastRowFirstColumn="0" w:lastRowLastColumn="0"/>
            </w:pPr>
            <w:r>
              <w:t>The process where a liquid turns into a solid when it is co</w:t>
            </w:r>
            <w:r w:rsidR="004D3EF0">
              <w:t>o</w:t>
            </w:r>
            <w:r>
              <w:t>led.</w:t>
            </w:r>
          </w:p>
        </w:tc>
      </w:tr>
      <w:tr w:rsidR="00797A3D" w14:paraId="7CF65928" w14:textId="77777777" w:rsidTr="00047A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07C4E074" w14:textId="15C5A87E" w:rsidR="00AA3559" w:rsidRDefault="00AA3559" w:rsidP="00AA3559">
            <w:r>
              <w:t>Sublimation</w:t>
            </w:r>
          </w:p>
        </w:tc>
        <w:tc>
          <w:tcPr>
            <w:tcW w:w="6791" w:type="dxa"/>
          </w:tcPr>
          <w:p w14:paraId="26E36715" w14:textId="7D1A8D9E" w:rsidR="00AA3559" w:rsidRPr="00063436" w:rsidRDefault="00D97E2C" w:rsidP="00AA3559">
            <w:pPr>
              <w:cnfStyle w:val="000000100000" w:firstRow="0" w:lastRow="0" w:firstColumn="0" w:lastColumn="0" w:oddVBand="0" w:evenVBand="0" w:oddHBand="1" w:evenHBand="0" w:firstRowFirstColumn="0" w:firstRowLastColumn="0" w:lastRowFirstColumn="0" w:lastRowLastColumn="0"/>
            </w:pPr>
            <w:r>
              <w:t xml:space="preserve">When a solid changes directly into a gas without </w:t>
            </w:r>
            <w:r w:rsidR="00511F95">
              <w:t>first becoming a liquid</w:t>
            </w:r>
            <w:r>
              <w:t>.</w:t>
            </w:r>
          </w:p>
        </w:tc>
      </w:tr>
      <w:tr w:rsidR="00797A3D" w14:paraId="1F2BD8C3" w14:textId="77777777" w:rsidTr="00047A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Pr>
          <w:p w14:paraId="2E7F828C" w14:textId="2EF9235F" w:rsidR="00066CD8" w:rsidRDefault="00066CD8" w:rsidP="00066CD8">
            <w:r>
              <w:t>S</w:t>
            </w:r>
            <w:r w:rsidRPr="009829A8">
              <w:t>urface tension</w:t>
            </w:r>
          </w:p>
        </w:tc>
        <w:tc>
          <w:tcPr>
            <w:tcW w:w="6791" w:type="dxa"/>
          </w:tcPr>
          <w:p w14:paraId="6CC00FD2" w14:textId="49D33298" w:rsidR="00066CD8" w:rsidRPr="00063436" w:rsidRDefault="00066CD8" w:rsidP="00066CD8">
            <w:pPr>
              <w:cnfStyle w:val="000000010000" w:firstRow="0" w:lastRow="0" w:firstColumn="0" w:lastColumn="0" w:oddVBand="0" w:evenVBand="0" w:oddHBand="0" w:evenHBand="1" w:firstRowFirstColumn="0" w:firstRowLastColumn="0" w:lastRowFirstColumn="0" w:lastRowLastColumn="0"/>
            </w:pPr>
            <w:r w:rsidRPr="009829A8">
              <w:t>The effect caused by molecular cohesion that makes a liquid seem as though it has a skin on its surface</w:t>
            </w:r>
            <w:r>
              <w:t xml:space="preserve"> (</w:t>
            </w:r>
            <w:r w:rsidRPr="00641FEB">
              <w:t>NESA 2025</w:t>
            </w:r>
            <w:r>
              <w:t>)</w:t>
            </w:r>
            <w:r w:rsidRPr="009829A8">
              <w:t>.</w:t>
            </w:r>
          </w:p>
        </w:tc>
      </w:tr>
    </w:tbl>
    <w:p w14:paraId="17EA6B84" w14:textId="3D977CA5" w:rsidR="00656C13" w:rsidRPr="007A4CF4" w:rsidRDefault="00656C13" w:rsidP="007A4CF4">
      <w:r>
        <w:br w:type="page"/>
      </w:r>
    </w:p>
    <w:p w14:paraId="6A95DD6B" w14:textId="22C43A9C" w:rsidR="006C16A5" w:rsidRDefault="00811CBF" w:rsidP="006C16A5">
      <w:pPr>
        <w:pStyle w:val="Heading1"/>
      </w:pPr>
      <w:bookmarkStart w:id="9" w:name="_2.1_Buoyancy"/>
      <w:bookmarkStart w:id="10" w:name="_Toc227597271"/>
      <w:bookmarkEnd w:id="2"/>
      <w:bookmarkEnd w:id="9"/>
      <w:r>
        <w:lastRenderedPageBreak/>
        <w:t>1</w:t>
      </w:r>
      <w:r w:rsidR="00234D68">
        <w:t xml:space="preserve">.1 </w:t>
      </w:r>
      <w:r w:rsidR="004A1446">
        <w:t>The states of matter</w:t>
      </w:r>
      <w:bookmarkEnd w:id="10"/>
    </w:p>
    <w:p w14:paraId="125C35AE" w14:textId="05EC6BE3" w:rsidR="006C16A5" w:rsidRPr="00C91306" w:rsidRDefault="006C16A5" w:rsidP="006C16A5">
      <w:pPr>
        <w:pStyle w:val="Caption"/>
      </w:pPr>
      <w:r>
        <w:t xml:space="preserve">Table </w:t>
      </w:r>
      <w:r>
        <w:fldChar w:fldCharType="begin"/>
      </w:r>
      <w:r>
        <w:instrText>SEQ Table \* ARABIC</w:instrText>
      </w:r>
      <w:r>
        <w:fldChar w:fldCharType="separate"/>
      </w:r>
      <w:r w:rsidR="000635F1">
        <w:rPr>
          <w:noProof/>
        </w:rPr>
        <w:t>2</w:t>
      </w:r>
      <w:r>
        <w:fldChar w:fldCharType="end"/>
      </w:r>
      <w:r>
        <w:t xml:space="preserve"> – learning intentions and success criteria for </w:t>
      </w:r>
      <w:r w:rsidR="00730E3C">
        <w:t>1</w:t>
      </w:r>
      <w:r w:rsidR="00453AEC">
        <w:t xml:space="preserve">.1 </w:t>
      </w:r>
      <w:r w:rsidR="00730E3C">
        <w:t>The states of matter</w:t>
      </w:r>
    </w:p>
    <w:tbl>
      <w:tblPr>
        <w:tblStyle w:val="Tableheader"/>
        <w:tblW w:w="0" w:type="auto"/>
        <w:tblLook w:val="0420" w:firstRow="1" w:lastRow="0" w:firstColumn="0" w:lastColumn="0" w:noHBand="0" w:noVBand="1"/>
        <w:tblDescription w:val="The table contains the learning intention and success criteria for this learning sequence. "/>
      </w:tblPr>
      <w:tblGrid>
        <w:gridCol w:w="3462"/>
        <w:gridCol w:w="6168"/>
      </w:tblGrid>
      <w:tr w:rsidR="006C16A5" w:rsidRPr="00156F4B" w14:paraId="79C7F145" w14:textId="77777777" w:rsidTr="00BF569D">
        <w:trPr>
          <w:cnfStyle w:val="100000000000" w:firstRow="1" w:lastRow="0" w:firstColumn="0" w:lastColumn="0" w:oddVBand="0" w:evenVBand="0" w:oddHBand="0" w:evenHBand="0" w:firstRowFirstColumn="0" w:firstRowLastColumn="0" w:lastRowFirstColumn="0" w:lastRowLastColumn="0"/>
        </w:trPr>
        <w:tc>
          <w:tcPr>
            <w:tcW w:w="3462" w:type="dxa"/>
          </w:tcPr>
          <w:p w14:paraId="76840596" w14:textId="77777777" w:rsidR="006C16A5" w:rsidRPr="00156F4B" w:rsidRDefault="006C16A5">
            <w:pPr>
              <w:rPr>
                <w:b w:val="0"/>
              </w:rPr>
            </w:pPr>
            <w:r>
              <w:t>We are learning:</w:t>
            </w:r>
          </w:p>
        </w:tc>
        <w:tc>
          <w:tcPr>
            <w:tcW w:w="6168" w:type="dxa"/>
          </w:tcPr>
          <w:p w14:paraId="41D7403B" w14:textId="77777777" w:rsidR="006C16A5" w:rsidRPr="00156F4B" w:rsidRDefault="006C16A5">
            <w:pPr>
              <w:rPr>
                <w:b w:val="0"/>
              </w:rPr>
            </w:pPr>
            <w:r>
              <w:t>I can:</w:t>
            </w:r>
          </w:p>
        </w:tc>
      </w:tr>
      <w:tr w:rsidR="00AC76B1" w:rsidRPr="00156F4B" w14:paraId="36F046C7" w14:textId="77777777" w:rsidTr="00BF569D">
        <w:trPr>
          <w:cnfStyle w:val="000000100000" w:firstRow="0" w:lastRow="0" w:firstColumn="0" w:lastColumn="0" w:oddVBand="0" w:evenVBand="0" w:oddHBand="1" w:evenHBand="0" w:firstRowFirstColumn="0" w:firstRowLastColumn="0" w:lastRowFirstColumn="0" w:lastRowLastColumn="0"/>
        </w:trPr>
        <w:tc>
          <w:tcPr>
            <w:tcW w:w="3462" w:type="dxa"/>
          </w:tcPr>
          <w:p w14:paraId="067FDC1B" w14:textId="5DBB6ACC" w:rsidR="00AC76B1" w:rsidRPr="003E68A2" w:rsidRDefault="00AC76B1" w:rsidP="003E68A2">
            <w:pPr>
              <w:pStyle w:val="ListBullet"/>
            </w:pPr>
            <w:r w:rsidRPr="003E68A2">
              <w:t>to identify the properties of substances</w:t>
            </w:r>
          </w:p>
        </w:tc>
        <w:tc>
          <w:tcPr>
            <w:tcW w:w="6168" w:type="dxa"/>
          </w:tcPr>
          <w:p w14:paraId="78862655" w14:textId="77777777" w:rsidR="00AC76B1" w:rsidRPr="003E68A2" w:rsidRDefault="00AC76B1" w:rsidP="003E68A2">
            <w:pPr>
              <w:pStyle w:val="ListBullet"/>
            </w:pPr>
            <w:r w:rsidRPr="003E68A2">
              <w:t>define matter</w:t>
            </w:r>
          </w:p>
          <w:p w14:paraId="4D798563" w14:textId="77777777" w:rsidR="00AC76B1" w:rsidRPr="003E68A2" w:rsidRDefault="00AC76B1" w:rsidP="003E68A2">
            <w:pPr>
              <w:pStyle w:val="ListBullet"/>
            </w:pPr>
            <w:r w:rsidRPr="003E68A2">
              <w:t>identify the 3 states of matter</w:t>
            </w:r>
          </w:p>
          <w:p w14:paraId="49FF0034" w14:textId="77777777" w:rsidR="00AC76B1" w:rsidRPr="003E68A2" w:rsidRDefault="00AC76B1" w:rsidP="003E68A2">
            <w:pPr>
              <w:pStyle w:val="ListBullet"/>
            </w:pPr>
            <w:r w:rsidRPr="003E68A2">
              <w:t>outline the properties of solids, liquids and gases</w:t>
            </w:r>
          </w:p>
          <w:p w14:paraId="56B7B18B" w14:textId="77777777" w:rsidR="00AC76B1" w:rsidRPr="003E68A2" w:rsidRDefault="00AC76B1" w:rsidP="003E68A2">
            <w:pPr>
              <w:pStyle w:val="ListBullet"/>
            </w:pPr>
            <w:r w:rsidRPr="003E68A2">
              <w:t>outline the changes of state that happen as water is heated</w:t>
            </w:r>
          </w:p>
          <w:p w14:paraId="6022F57D" w14:textId="77777777" w:rsidR="00AC76B1" w:rsidRPr="003E68A2" w:rsidRDefault="00AC76B1" w:rsidP="003E68A2">
            <w:pPr>
              <w:pStyle w:val="ListBullet"/>
            </w:pPr>
            <w:r w:rsidRPr="003E68A2">
              <w:t>identify ways in which water moves on Earth</w:t>
            </w:r>
          </w:p>
          <w:p w14:paraId="3830AE01" w14:textId="77777777" w:rsidR="00AC76B1" w:rsidRPr="003E68A2" w:rsidRDefault="00AC76B1" w:rsidP="003E68A2">
            <w:pPr>
              <w:pStyle w:val="ListBullet"/>
            </w:pPr>
            <w:r w:rsidRPr="003E68A2">
              <w:t>annotate a diagram of the water cycle</w:t>
            </w:r>
          </w:p>
          <w:p w14:paraId="104B61B6" w14:textId="761C6B2C" w:rsidR="00AC76B1" w:rsidRPr="003E68A2" w:rsidRDefault="00AC76B1" w:rsidP="003E68A2">
            <w:pPr>
              <w:pStyle w:val="ListBullet"/>
            </w:pPr>
            <w:r w:rsidRPr="003E68A2">
              <w:t xml:space="preserve">identify plateaus on a </w:t>
            </w:r>
            <w:r w:rsidR="00560E90">
              <w:t>tem</w:t>
            </w:r>
            <w:r w:rsidR="00EE3841">
              <w:t xml:space="preserve">perature-time </w:t>
            </w:r>
            <w:r w:rsidRPr="003E68A2">
              <w:t>graph where a change of state is occurring.</w:t>
            </w:r>
          </w:p>
        </w:tc>
      </w:tr>
      <w:tr w:rsidR="00AC76B1" w:rsidRPr="00156F4B" w14:paraId="171DC07F" w14:textId="77777777" w:rsidTr="00BF569D">
        <w:trPr>
          <w:cnfStyle w:val="000000010000" w:firstRow="0" w:lastRow="0" w:firstColumn="0" w:lastColumn="0" w:oddVBand="0" w:evenVBand="0" w:oddHBand="0" w:evenHBand="1" w:firstRowFirstColumn="0" w:firstRowLastColumn="0" w:lastRowFirstColumn="0" w:lastRowLastColumn="0"/>
          <w:trHeight w:val="643"/>
        </w:trPr>
        <w:tc>
          <w:tcPr>
            <w:tcW w:w="3462" w:type="dxa"/>
          </w:tcPr>
          <w:p w14:paraId="3AD81AF5" w14:textId="0A196091" w:rsidR="00AC76B1" w:rsidRPr="003E68A2" w:rsidRDefault="00AC76B1" w:rsidP="003E68A2">
            <w:pPr>
              <w:pStyle w:val="ListBullet"/>
            </w:pPr>
            <w:r w:rsidRPr="003E68A2">
              <w:t>to follow a procedure to conduct a safe and valid practical investigation</w:t>
            </w:r>
          </w:p>
        </w:tc>
        <w:tc>
          <w:tcPr>
            <w:tcW w:w="6168" w:type="dxa"/>
          </w:tcPr>
          <w:p w14:paraId="16CEE799" w14:textId="77777777" w:rsidR="00AC76B1" w:rsidRPr="003E68A2" w:rsidRDefault="00AC76B1" w:rsidP="003E68A2">
            <w:pPr>
              <w:pStyle w:val="ListBullet"/>
            </w:pPr>
            <w:r w:rsidRPr="003E68A2">
              <w:t>identify ways to manage risks in an investigation</w:t>
            </w:r>
          </w:p>
          <w:p w14:paraId="1A97A576" w14:textId="77777777" w:rsidR="00AC76B1" w:rsidRPr="003E68A2" w:rsidRDefault="00AC76B1" w:rsidP="003E68A2">
            <w:pPr>
              <w:pStyle w:val="ListBullet"/>
            </w:pPr>
            <w:r w:rsidRPr="003E68A2">
              <w:t>light a Bunsen burner safely</w:t>
            </w:r>
          </w:p>
          <w:p w14:paraId="46B36148" w14:textId="2E7E6E8C" w:rsidR="00AC76B1" w:rsidRPr="003E68A2" w:rsidRDefault="00AC76B1" w:rsidP="003E68A2">
            <w:pPr>
              <w:pStyle w:val="ListBullet"/>
            </w:pPr>
            <w:r w:rsidRPr="003E68A2">
              <w:t xml:space="preserve">conduct investigations safely by following </w:t>
            </w:r>
            <w:r w:rsidR="00CC5D77">
              <w:t>work health and safety (</w:t>
            </w:r>
            <w:r w:rsidRPr="003E68A2">
              <w:t>WHS</w:t>
            </w:r>
            <w:r w:rsidR="00CC5D77">
              <w:t>)</w:t>
            </w:r>
            <w:r w:rsidRPr="003E68A2">
              <w:t xml:space="preserve"> practices</w:t>
            </w:r>
          </w:p>
          <w:p w14:paraId="7B30B85D" w14:textId="6AA7D095" w:rsidR="00AC76B1" w:rsidRPr="003E68A2" w:rsidRDefault="00AC76B1" w:rsidP="003E68A2">
            <w:pPr>
              <w:pStyle w:val="ListBullet"/>
            </w:pPr>
            <w:r w:rsidRPr="003E68A2">
              <w:t>record observations and measurements accurately.</w:t>
            </w:r>
          </w:p>
        </w:tc>
      </w:tr>
    </w:tbl>
    <w:p w14:paraId="344F4B6C" w14:textId="47BCCF22" w:rsidR="00736985" w:rsidRDefault="00736985" w:rsidP="00736985">
      <w:pPr>
        <w:pStyle w:val="FeatureBox4"/>
      </w:pPr>
      <w:r w:rsidRPr="00180DD5">
        <w:rPr>
          <w:rStyle w:val="Strong"/>
        </w:rPr>
        <w:t>Note:</w:t>
      </w:r>
      <w:r>
        <w:t xml:space="preserve"> </w:t>
      </w:r>
      <w:r w:rsidR="00C92D07">
        <w:t>a</w:t>
      </w:r>
      <w:r w:rsidRPr="00641085">
        <w:t xml:space="preserve">ddress any alternative conceptions that may arise. Common examples </w:t>
      </w:r>
      <w:r>
        <w:t>are provided</w:t>
      </w:r>
      <w:r w:rsidRPr="00641085">
        <w:t xml:space="preserve"> in </w:t>
      </w:r>
      <w:r>
        <w:fldChar w:fldCharType="begin"/>
      </w:r>
      <w:r>
        <w:instrText xml:space="preserve"> REF _Ref199139899 \h  \* MERGEFORMAT </w:instrText>
      </w:r>
      <w:r>
        <w:fldChar w:fldCharType="separate"/>
      </w:r>
      <w:r w:rsidR="005938EF">
        <w:t xml:space="preserve">Table </w:t>
      </w:r>
      <w:r w:rsidR="005938EF">
        <w:rPr>
          <w:noProof/>
        </w:rPr>
        <w:t>3</w:t>
      </w:r>
      <w:r>
        <w:fldChar w:fldCharType="end"/>
      </w:r>
      <w:r w:rsidRPr="00641085">
        <w:t>.</w:t>
      </w:r>
    </w:p>
    <w:p w14:paraId="610D4560" w14:textId="473F30BE" w:rsidR="00736985" w:rsidRPr="0012717F" w:rsidRDefault="00736985" w:rsidP="00286439">
      <w:pPr>
        <w:pStyle w:val="Caption"/>
      </w:pPr>
      <w:bookmarkStart w:id="11" w:name="_Ref199139899"/>
      <w:r>
        <w:lastRenderedPageBreak/>
        <w:t xml:space="preserve">Table </w:t>
      </w:r>
      <w:r>
        <w:fldChar w:fldCharType="begin"/>
      </w:r>
      <w:r>
        <w:instrText>SEQ Table \* ARABIC</w:instrText>
      </w:r>
      <w:r>
        <w:fldChar w:fldCharType="separate"/>
      </w:r>
      <w:r w:rsidR="000635F1">
        <w:rPr>
          <w:noProof/>
        </w:rPr>
        <w:t>3</w:t>
      </w:r>
      <w:r>
        <w:fldChar w:fldCharType="end"/>
      </w:r>
      <w:bookmarkEnd w:id="11"/>
      <w:r>
        <w:t xml:space="preserve"> – a</w:t>
      </w:r>
      <w:r w:rsidRPr="0012717F">
        <w:t xml:space="preserve">lternative conceptions and corresponding accepted </w:t>
      </w:r>
      <w:r w:rsidRPr="00CF0558">
        <w:t>conceptions for states of matter</w:t>
      </w:r>
    </w:p>
    <w:tbl>
      <w:tblPr>
        <w:tblStyle w:val="Tableheader"/>
        <w:tblW w:w="0" w:type="auto"/>
        <w:tblLook w:val="04A0" w:firstRow="1" w:lastRow="0" w:firstColumn="1" w:lastColumn="0" w:noHBand="0" w:noVBand="1"/>
        <w:tblDescription w:val="Alternative conceptions and corresponding accepted conceptions for states of matter."/>
      </w:tblPr>
      <w:tblGrid>
        <w:gridCol w:w="3256"/>
        <w:gridCol w:w="6372"/>
      </w:tblGrid>
      <w:tr w:rsidR="00736985" w14:paraId="70AC34A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52B573B" w14:textId="77777777" w:rsidR="00736985" w:rsidRDefault="00736985" w:rsidP="00286439">
            <w:pPr>
              <w:keepNext/>
            </w:pPr>
            <w:r w:rsidRPr="00B51FE9">
              <w:t>Alternative conceptions</w:t>
            </w:r>
          </w:p>
        </w:tc>
        <w:tc>
          <w:tcPr>
            <w:tcW w:w="6372" w:type="dxa"/>
          </w:tcPr>
          <w:p w14:paraId="7ABE46BA" w14:textId="77777777" w:rsidR="00736985" w:rsidRDefault="00736985" w:rsidP="00286439">
            <w:pPr>
              <w:keepNext/>
              <w:cnfStyle w:val="100000000000" w:firstRow="1" w:lastRow="0" w:firstColumn="0" w:lastColumn="0" w:oddVBand="0" w:evenVBand="0" w:oddHBand="0" w:evenHBand="0" w:firstRowFirstColumn="0" w:firstRowLastColumn="0" w:lastRowFirstColumn="0" w:lastRowLastColumn="0"/>
            </w:pPr>
            <w:r w:rsidRPr="00B51FE9">
              <w:t>Accepted conceptions</w:t>
            </w:r>
          </w:p>
        </w:tc>
      </w:tr>
      <w:tr w:rsidR="00736985" w14:paraId="37A55C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noWrap w:val="0"/>
          </w:tcPr>
          <w:p w14:paraId="196D81EE" w14:textId="349299D3" w:rsidR="00736985" w:rsidRDefault="007761B6" w:rsidP="00286439">
            <w:pPr>
              <w:keepNext/>
            </w:pPr>
            <w:r>
              <w:t>‘</w:t>
            </w:r>
            <w:r w:rsidR="00736985" w:rsidRPr="0093428B">
              <w:t>Steam is water gas</w:t>
            </w:r>
            <w:r>
              <w:t>’ (Australian Academy of Science n.d.)</w:t>
            </w:r>
            <w:r w:rsidR="00B43A4F">
              <w:t>.</w:t>
            </w:r>
          </w:p>
        </w:tc>
        <w:tc>
          <w:tcPr>
            <w:tcW w:w="6372" w:type="dxa"/>
            <w:noWrap w:val="0"/>
          </w:tcPr>
          <w:p w14:paraId="191E3A0A" w14:textId="3EA71CEE" w:rsidR="00736985" w:rsidRDefault="00140B2C" w:rsidP="00286439">
            <w:pPr>
              <w:keepNext/>
              <w:cnfStyle w:val="000000100000" w:firstRow="0" w:lastRow="0" w:firstColumn="0" w:lastColumn="0" w:oddVBand="0" w:evenVBand="0" w:oddHBand="1" w:evenHBand="0" w:firstRowFirstColumn="0" w:firstRowLastColumn="0" w:lastRowFirstColumn="0" w:lastRowLastColumn="0"/>
            </w:pPr>
            <w:r>
              <w:t>‘</w:t>
            </w:r>
            <w:r w:rsidR="00736985" w:rsidRPr="0093428B">
              <w:t>Steam is a very small collection of condensed liquid water suspended in the air</w:t>
            </w:r>
            <w:r>
              <w:t>’</w:t>
            </w:r>
            <w:r w:rsidR="0011101F">
              <w:t xml:space="preserve"> (Australian Academy of Science n.d.)</w:t>
            </w:r>
            <w:r w:rsidR="00736985" w:rsidRPr="0093428B">
              <w:t>.</w:t>
            </w:r>
          </w:p>
        </w:tc>
      </w:tr>
      <w:tr w:rsidR="00B42545" w14:paraId="18FA1277" w14:textId="77777777" w:rsidTr="00F13CB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Borders>
              <w:bottom w:val="single" w:sz="2" w:space="0" w:color="auto"/>
            </w:tcBorders>
          </w:tcPr>
          <w:p w14:paraId="75824351" w14:textId="7B5F9468" w:rsidR="00B42545" w:rsidRPr="0093428B" w:rsidRDefault="007761B6" w:rsidP="00B42545">
            <w:r>
              <w:t>‘</w:t>
            </w:r>
            <w:r w:rsidR="00B42545" w:rsidRPr="0093428B">
              <w:t>Smoke is a gas</w:t>
            </w:r>
            <w:r>
              <w:t>’ (Australian Academy of Science n.d.)</w:t>
            </w:r>
            <w:r w:rsidR="00B42545" w:rsidRPr="0093428B">
              <w:t>.</w:t>
            </w:r>
          </w:p>
        </w:tc>
        <w:tc>
          <w:tcPr>
            <w:tcW w:w="6372" w:type="dxa"/>
            <w:tcBorders>
              <w:bottom w:val="single" w:sz="2" w:space="0" w:color="auto"/>
            </w:tcBorders>
          </w:tcPr>
          <w:p w14:paraId="215D7263" w14:textId="5C1B5F4E" w:rsidR="00B42545" w:rsidRPr="0093428B" w:rsidRDefault="00140B2C" w:rsidP="00B42545">
            <w:pPr>
              <w:cnfStyle w:val="000000010000" w:firstRow="0" w:lastRow="0" w:firstColumn="0" w:lastColumn="0" w:oddVBand="0" w:evenVBand="0" w:oddHBand="0" w:evenHBand="1" w:firstRowFirstColumn="0" w:firstRowLastColumn="0" w:lastRowFirstColumn="0" w:lastRowLastColumn="0"/>
            </w:pPr>
            <w:r>
              <w:t>‘</w:t>
            </w:r>
            <w:r w:rsidR="00B42545" w:rsidRPr="0093428B">
              <w:t>Smoke is a combination of small solid particles (often carbon) suspended in the air</w:t>
            </w:r>
            <w:r>
              <w:t>’</w:t>
            </w:r>
            <w:r w:rsidR="0011101F">
              <w:t xml:space="preserve"> (Australian Academy of Science n.d.)</w:t>
            </w:r>
            <w:r w:rsidR="00B42545" w:rsidRPr="0093428B">
              <w:t>.</w:t>
            </w:r>
          </w:p>
        </w:tc>
      </w:tr>
      <w:tr w:rsidR="00697C16" w14:paraId="5E9D068F" w14:textId="77777777" w:rsidTr="00005D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5A5C00A" w14:textId="2C8287F5" w:rsidR="00697C16" w:rsidRPr="004502FA" w:rsidRDefault="00697C16" w:rsidP="00697C16">
            <w:r w:rsidRPr="004502FA">
              <w:t>Gases do not have weight.</w:t>
            </w:r>
          </w:p>
        </w:tc>
        <w:tc>
          <w:tcPr>
            <w:tcW w:w="6372" w:type="dxa"/>
          </w:tcPr>
          <w:p w14:paraId="02C51AAD" w14:textId="26A695DA" w:rsidR="00697C16" w:rsidRPr="00F07047" w:rsidRDefault="00697C16" w:rsidP="00697C16">
            <w:pPr>
              <w:cnfStyle w:val="000000100000" w:firstRow="0" w:lastRow="0" w:firstColumn="0" w:lastColumn="0" w:oddVBand="0" w:evenVBand="0" w:oddHBand="1" w:evenHBand="0" w:firstRowFirstColumn="0" w:firstRowLastColumn="0" w:lastRowFirstColumn="0" w:lastRowLastColumn="0"/>
            </w:pPr>
            <w:r>
              <w:t>Gases have weight because they have mass.</w:t>
            </w:r>
          </w:p>
        </w:tc>
      </w:tr>
      <w:tr w:rsidR="00697C16" w14:paraId="65DFC093" w14:textId="77777777" w:rsidTr="00005D2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2F6D4DC" w14:textId="082F0FD9" w:rsidR="00697C16" w:rsidRPr="004502FA" w:rsidRDefault="00697C16" w:rsidP="00697C16">
            <w:r w:rsidRPr="004502FA">
              <w:t>Since gases are not affected by gravity, they do not fall like solids and liquids.</w:t>
            </w:r>
          </w:p>
        </w:tc>
        <w:tc>
          <w:tcPr>
            <w:tcW w:w="6372" w:type="dxa"/>
          </w:tcPr>
          <w:p w14:paraId="3250EEA3" w14:textId="6CA9D6F4" w:rsidR="00697C16" w:rsidRDefault="00697C16" w:rsidP="00697C16">
            <w:pPr>
              <w:cnfStyle w:val="000000010000" w:firstRow="0" w:lastRow="0" w:firstColumn="0" w:lastColumn="0" w:oddVBand="0" w:evenVBand="0" w:oddHBand="0" w:evenHBand="1" w:firstRowFirstColumn="0" w:firstRowLastColumn="0" w:lastRowFirstColumn="0" w:lastRowLastColumn="0"/>
            </w:pPr>
            <w:r w:rsidRPr="00F07047">
              <w:t>Gases are affected by gravity, just like solids and liquids.</w:t>
            </w:r>
            <w:r>
              <w:t xml:space="preserve"> </w:t>
            </w:r>
            <w:r w:rsidRPr="00BE2053">
              <w:t>Gravity pulls gas particles toward</w:t>
            </w:r>
            <w:r w:rsidR="00B43A4F">
              <w:t>s</w:t>
            </w:r>
            <w:r w:rsidRPr="00BE2053">
              <w:t xml:space="preserve"> </w:t>
            </w:r>
            <w:r w:rsidR="00D777E6">
              <w:t>Earth, which is why air (a mixture of gases) forms our atmosphere and why gases tend to settle in lower areas when</w:t>
            </w:r>
            <w:r w:rsidRPr="00BE2053">
              <w:t xml:space="preserve"> released.</w:t>
            </w:r>
          </w:p>
        </w:tc>
      </w:tr>
      <w:tr w:rsidR="00697C16" w14:paraId="733565E3" w14:textId="77777777" w:rsidTr="00005D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DE876F1" w14:textId="31631DD9" w:rsidR="00697C16" w:rsidRPr="004502FA" w:rsidRDefault="00697C16" w:rsidP="00697C16">
            <w:pPr>
              <w:rPr>
                <w:b w:val="0"/>
              </w:rPr>
            </w:pPr>
            <w:r w:rsidRPr="004502FA">
              <w:t>Gases are light, liquids are heavier than gases and solids are the heaviest.</w:t>
            </w:r>
          </w:p>
        </w:tc>
        <w:tc>
          <w:tcPr>
            <w:tcW w:w="6372" w:type="dxa"/>
          </w:tcPr>
          <w:p w14:paraId="4A27C821" w14:textId="4CBC6410" w:rsidR="00697C16" w:rsidRDefault="00697C16" w:rsidP="00697C16">
            <w:pPr>
              <w:cnfStyle w:val="000000100000" w:firstRow="0" w:lastRow="0" w:firstColumn="0" w:lastColumn="0" w:oddVBand="0" w:evenVBand="0" w:oddHBand="1" w:evenHBand="0" w:firstRowFirstColumn="0" w:firstRowLastColumn="0" w:lastRowFirstColumn="0" w:lastRowLastColumn="0"/>
            </w:pPr>
            <w:r>
              <w:t>Gases are not lighter than liquids</w:t>
            </w:r>
            <w:r w:rsidR="00B43A4F">
              <w:t>.</w:t>
            </w:r>
            <w:r w:rsidR="00D67B9E">
              <w:t xml:space="preserve"> </w:t>
            </w:r>
            <w:r w:rsidR="00B43A4F">
              <w:t>T</w:t>
            </w:r>
            <w:r>
              <w:t>hey are less dense because their particles are more spread out.</w:t>
            </w:r>
          </w:p>
        </w:tc>
      </w:tr>
      <w:tr w:rsidR="00697C16" w:rsidRPr="0093428B" w14:paraId="57317DF8" w14:textId="77777777" w:rsidTr="004502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DF4C0E1" w14:textId="60AAD597" w:rsidR="00697C16" w:rsidRPr="004502FA" w:rsidRDefault="00697C16" w:rsidP="00697C16">
            <w:pPr>
              <w:rPr>
                <w:b w:val="0"/>
              </w:rPr>
            </w:pPr>
            <w:r w:rsidRPr="004502FA">
              <w:t>There is no space between the particles of solids.</w:t>
            </w:r>
          </w:p>
        </w:tc>
        <w:tc>
          <w:tcPr>
            <w:tcW w:w="6372" w:type="dxa"/>
          </w:tcPr>
          <w:p w14:paraId="519834E1" w14:textId="46460124" w:rsidR="00697C16" w:rsidRPr="0093428B" w:rsidRDefault="00697C16" w:rsidP="00697C16">
            <w:pPr>
              <w:cnfStyle w:val="000000010000" w:firstRow="0" w:lastRow="0" w:firstColumn="0" w:lastColumn="0" w:oddVBand="0" w:evenVBand="0" w:oddHBand="0" w:evenHBand="1" w:firstRowFirstColumn="0" w:firstRowLastColumn="0" w:lastRowFirstColumn="0" w:lastRowLastColumn="0"/>
            </w:pPr>
            <w:r w:rsidRPr="009E07DC">
              <w:t>There is a small amount of space between the particles in solids</w:t>
            </w:r>
            <w:r>
              <w:t xml:space="preserve">, </w:t>
            </w:r>
            <w:r w:rsidRPr="009E07DC">
              <w:t>just much less than in liquids or gases.</w:t>
            </w:r>
          </w:p>
        </w:tc>
      </w:tr>
      <w:tr w:rsidR="00697C16" w:rsidRPr="0093428B" w14:paraId="66CC11D1" w14:textId="77777777" w:rsidTr="00450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492EF49" w14:textId="208241A0" w:rsidR="00697C16" w:rsidRPr="004502FA" w:rsidRDefault="00697C16" w:rsidP="00697C16">
            <w:pPr>
              <w:rPr>
                <w:b w:val="0"/>
              </w:rPr>
            </w:pPr>
            <w:r w:rsidRPr="004502FA">
              <w:t xml:space="preserve">The particles of solids </w:t>
            </w:r>
            <w:r w:rsidR="000168AC" w:rsidRPr="004502FA">
              <w:t>cannot</w:t>
            </w:r>
            <w:r w:rsidRPr="004502FA">
              <w:t xml:space="preserve"> move.</w:t>
            </w:r>
          </w:p>
        </w:tc>
        <w:tc>
          <w:tcPr>
            <w:tcW w:w="6372" w:type="dxa"/>
          </w:tcPr>
          <w:p w14:paraId="63F27053" w14:textId="0474AA6D" w:rsidR="00697C16" w:rsidRPr="0093428B" w:rsidRDefault="00697C16" w:rsidP="00697C16">
            <w:pPr>
              <w:cnfStyle w:val="000000100000" w:firstRow="0" w:lastRow="0" w:firstColumn="0" w:lastColumn="0" w:oddVBand="0" w:evenVBand="0" w:oddHBand="1" w:evenHBand="0" w:firstRowFirstColumn="0" w:firstRowLastColumn="0" w:lastRowFirstColumn="0" w:lastRowLastColumn="0"/>
            </w:pPr>
            <w:r>
              <w:t xml:space="preserve">Particles in a solid </w:t>
            </w:r>
            <w:r w:rsidR="00A00183">
              <w:t xml:space="preserve">are </w:t>
            </w:r>
            <w:r>
              <w:t xml:space="preserve">packed tightly together so they cannot move around freely. They do </w:t>
            </w:r>
            <w:r w:rsidR="00A00183">
              <w:t>move;</w:t>
            </w:r>
            <w:r>
              <w:t xml:space="preserve"> they vibrate in place.</w:t>
            </w:r>
          </w:p>
        </w:tc>
      </w:tr>
      <w:tr w:rsidR="00697C16" w:rsidRPr="0093428B" w14:paraId="3020B267" w14:textId="77777777" w:rsidTr="004502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8858360" w14:textId="30F20234" w:rsidR="00697C16" w:rsidRPr="004502FA" w:rsidRDefault="00697C16" w:rsidP="00697C16">
            <w:pPr>
              <w:rPr>
                <w:b w:val="0"/>
              </w:rPr>
            </w:pPr>
            <w:r w:rsidRPr="004502FA">
              <w:t>Matters that can be poured from one container to another are liquids.</w:t>
            </w:r>
          </w:p>
        </w:tc>
        <w:tc>
          <w:tcPr>
            <w:tcW w:w="6372" w:type="dxa"/>
          </w:tcPr>
          <w:p w14:paraId="750DDE93" w14:textId="7A710870" w:rsidR="00697C16" w:rsidRPr="0093428B" w:rsidRDefault="00697C16" w:rsidP="00697C16">
            <w:pPr>
              <w:cnfStyle w:val="000000010000" w:firstRow="0" w:lastRow="0" w:firstColumn="0" w:lastColumn="0" w:oddVBand="0" w:evenVBand="0" w:oddHBand="0" w:evenHBand="1" w:firstRowFirstColumn="0" w:firstRowLastColumn="0" w:lastRowFirstColumn="0" w:lastRowLastColumn="0"/>
            </w:pPr>
            <w:r>
              <w:t xml:space="preserve">Matter that can be poured </w:t>
            </w:r>
            <w:r w:rsidR="008A5F3A">
              <w:t xml:space="preserve">is called a </w:t>
            </w:r>
            <w:r>
              <w:t xml:space="preserve">fluid. Both gases and liquids are </w:t>
            </w:r>
            <w:r w:rsidR="008A5F3A">
              <w:t>fluids</w:t>
            </w:r>
            <w:r>
              <w:t xml:space="preserve">. Some </w:t>
            </w:r>
            <w:r w:rsidR="008A5F3A">
              <w:t>small, powdered solids</w:t>
            </w:r>
            <w:r>
              <w:t>, such as sugar or sand, can also be poured.</w:t>
            </w:r>
          </w:p>
        </w:tc>
      </w:tr>
      <w:tr w:rsidR="008A75AA" w:rsidRPr="0093428B" w14:paraId="488A65B7" w14:textId="77777777" w:rsidTr="004502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4F63CD6" w14:textId="61DD903F" w:rsidR="008A75AA" w:rsidRPr="004502FA" w:rsidRDefault="008A75AA" w:rsidP="00697C16">
            <w:r>
              <w:t>If a solid is heated</w:t>
            </w:r>
            <w:r w:rsidR="008A5F3A">
              <w:t>,</w:t>
            </w:r>
            <w:r>
              <w:t xml:space="preserve"> the particles get bigger</w:t>
            </w:r>
            <w:r w:rsidR="00917F32">
              <w:t>.</w:t>
            </w:r>
          </w:p>
        </w:tc>
        <w:tc>
          <w:tcPr>
            <w:tcW w:w="6372" w:type="dxa"/>
          </w:tcPr>
          <w:p w14:paraId="6588B4BB" w14:textId="0ABABDAA" w:rsidR="008A75AA" w:rsidRDefault="00917F32" w:rsidP="00697C16">
            <w:pPr>
              <w:cnfStyle w:val="000000100000" w:firstRow="0" w:lastRow="0" w:firstColumn="0" w:lastColumn="0" w:oddVBand="0" w:evenVBand="0" w:oddHBand="1" w:evenHBand="0" w:firstRowFirstColumn="0" w:firstRowLastColumn="0" w:lastRowFirstColumn="0" w:lastRowLastColumn="0"/>
            </w:pPr>
            <w:r>
              <w:t>At higher temperature</w:t>
            </w:r>
            <w:r w:rsidR="00513149">
              <w:t xml:space="preserve">s, molecules </w:t>
            </w:r>
            <w:r w:rsidR="008A5F3A">
              <w:t>have more kinetic energy, move faster and occupy</w:t>
            </w:r>
            <w:r w:rsidR="00523D2F">
              <w:t xml:space="preserve"> more space. The particles themselves do not get larger.</w:t>
            </w:r>
          </w:p>
        </w:tc>
      </w:tr>
      <w:tr w:rsidR="006F6249" w:rsidRPr="0093428B" w14:paraId="04680BE3" w14:textId="77777777" w:rsidTr="004502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00F2A52" w14:textId="24EF8C66" w:rsidR="006F6249" w:rsidRPr="004502FA" w:rsidRDefault="006F6249" w:rsidP="006F6249">
            <w:r w:rsidRPr="006A7747">
              <w:t xml:space="preserve">Boiling and evaporating are </w:t>
            </w:r>
            <w:r w:rsidRPr="006A7747">
              <w:lastRenderedPageBreak/>
              <w:t>the same thing.</w:t>
            </w:r>
          </w:p>
        </w:tc>
        <w:tc>
          <w:tcPr>
            <w:tcW w:w="6372" w:type="dxa"/>
          </w:tcPr>
          <w:p w14:paraId="20D7731E" w14:textId="00E6F432" w:rsidR="006F6249" w:rsidRDefault="006F6249" w:rsidP="006F6249">
            <w:pPr>
              <w:cnfStyle w:val="000000010000" w:firstRow="0" w:lastRow="0" w:firstColumn="0" w:lastColumn="0" w:oddVBand="0" w:evenVBand="0" w:oddHBand="0" w:evenHBand="1" w:firstRowFirstColumn="0" w:firstRowLastColumn="0" w:lastRowFirstColumn="0" w:lastRowLastColumn="0"/>
            </w:pPr>
            <w:r w:rsidRPr="006A7747">
              <w:lastRenderedPageBreak/>
              <w:t xml:space="preserve">Boiling happens at a set temperature for a pure substance. </w:t>
            </w:r>
            <w:r w:rsidRPr="006A7747">
              <w:lastRenderedPageBreak/>
              <w:t>Evaporation can happen at any temperature if a particle can gain enough kinetic energy to escape the surface.</w:t>
            </w:r>
          </w:p>
        </w:tc>
      </w:tr>
    </w:tbl>
    <w:p w14:paraId="56872070" w14:textId="19C668E2" w:rsidR="004C2836" w:rsidRDefault="007761B6" w:rsidP="004E7259">
      <w:pPr>
        <w:pStyle w:val="Imageattributioncaption"/>
      </w:pPr>
      <w:r>
        <w:lastRenderedPageBreak/>
        <w:t xml:space="preserve">This table has been adapted from </w:t>
      </w:r>
      <w:hyperlink r:id="rId16" w:history="1">
        <w:r w:rsidRPr="007761B6">
          <w:rPr>
            <w:rStyle w:val="Hyperlink"/>
          </w:rPr>
          <w:t>Chemical and physical properties</w:t>
        </w:r>
      </w:hyperlink>
      <w:r>
        <w:t xml:space="preserve"> and </w:t>
      </w:r>
      <w:hyperlink r:id="rId17" w:history="1">
        <w:r w:rsidRPr="007761B6">
          <w:rPr>
            <w:rStyle w:val="Hyperlink"/>
          </w:rPr>
          <w:t>Changing substances</w:t>
        </w:r>
      </w:hyperlink>
      <w:r>
        <w:t xml:space="preserve"> from </w:t>
      </w:r>
      <w:hyperlink r:id="rId18" w:history="1">
        <w:r w:rsidRPr="007761B6">
          <w:rPr>
            <w:rStyle w:val="Hyperlink"/>
          </w:rPr>
          <w:t>Chemical sciences big ideas</w:t>
        </w:r>
      </w:hyperlink>
      <w:r>
        <w:t xml:space="preserve"> by </w:t>
      </w:r>
      <w:hyperlink r:id="rId19" w:history="1">
        <w:r w:rsidR="004C2836" w:rsidRPr="007761B6">
          <w:rPr>
            <w:rStyle w:val="Hyperlink"/>
          </w:rPr>
          <w:t>Australian Academy of Science</w:t>
        </w:r>
      </w:hyperlink>
      <w:r>
        <w:t>, which</w:t>
      </w:r>
      <w:r w:rsidR="004C2836">
        <w:t xml:space="preserve"> is licensed under </w:t>
      </w:r>
      <w:hyperlink r:id="rId20" w:history="1">
        <w:r w:rsidR="004C2836" w:rsidRPr="0010496D">
          <w:rPr>
            <w:rStyle w:val="Hyperlink"/>
          </w:rPr>
          <w:t>CC BY-NC-SA 4.0</w:t>
        </w:r>
      </w:hyperlink>
      <w:r w:rsidR="004C2836">
        <w:t>.</w:t>
      </w:r>
    </w:p>
    <w:p w14:paraId="6B6E9396" w14:textId="72851B0B" w:rsidR="006C16A5" w:rsidRDefault="00730E3C" w:rsidP="006C16A5">
      <w:pPr>
        <w:pStyle w:val="Heading2"/>
      </w:pPr>
      <w:bookmarkStart w:id="12" w:name="_Toc227597272"/>
      <w:r>
        <w:t>The states of matter</w:t>
      </w:r>
      <w:bookmarkEnd w:id="12"/>
    </w:p>
    <w:p w14:paraId="01B572DC" w14:textId="71ECBCA9" w:rsidR="00FD4C94" w:rsidRPr="00FD4C94" w:rsidRDefault="00FD4C94" w:rsidP="00F90621">
      <w:pPr>
        <w:pStyle w:val="FeatureBox4"/>
      </w:pPr>
      <w:r w:rsidRPr="00F90621">
        <w:rPr>
          <w:rStyle w:val="Strong"/>
        </w:rPr>
        <w:t>Note:</w:t>
      </w:r>
      <w:r>
        <w:t xml:space="preserve"> this activity involves a </w:t>
      </w:r>
      <w:r w:rsidR="00F90621">
        <w:t>demonstration,</w:t>
      </w:r>
      <w:r>
        <w:t xml:space="preserve"> and </w:t>
      </w:r>
      <w:r w:rsidR="00F90621">
        <w:t xml:space="preserve">equipment </w:t>
      </w:r>
      <w:r w:rsidR="00EE3841">
        <w:t>must</w:t>
      </w:r>
      <w:r w:rsidR="00F90621">
        <w:t xml:space="preserve"> be prepared </w:t>
      </w:r>
      <w:r w:rsidR="00052504">
        <w:t>before</w:t>
      </w:r>
      <w:r w:rsidR="00F90621">
        <w:t xml:space="preserve"> the lesson.</w:t>
      </w:r>
    </w:p>
    <w:p w14:paraId="111CB064" w14:textId="7477351A" w:rsidR="00A5289C" w:rsidRDefault="002A7B76" w:rsidP="000F4524">
      <w:pPr>
        <w:pStyle w:val="ListNumber"/>
      </w:pPr>
      <w:r>
        <w:t xml:space="preserve">Define the term ‘matter’ using a Frayer diagram. </w:t>
      </w:r>
      <w:r w:rsidR="003B2206" w:rsidRPr="003B2206">
        <w:rPr>
          <w:rStyle w:val="Strong"/>
        </w:rPr>
        <w:t>SOL PPT ‘1.1 Matter’</w:t>
      </w:r>
      <w:r w:rsidR="003B2206">
        <w:t xml:space="preserve"> </w:t>
      </w:r>
      <w:r w:rsidR="00273D39">
        <w:t>can be used to unpack the definition, characteristics, examples and non-examples. When unpacking examples of matter, ask students to contribute additional examples. Unpack each non-example, drawing students’ attention to the fact that the</w:t>
      </w:r>
      <w:r w:rsidR="00A73B79">
        <w:t>y</w:t>
      </w:r>
      <w:r w:rsidR="00273D39">
        <w:t xml:space="preserve"> do not have mass and do not occupy space – that is, they do not have volume.</w:t>
      </w:r>
    </w:p>
    <w:p w14:paraId="79E246B9" w14:textId="2ED91F82" w:rsidR="008F7C97" w:rsidRPr="008F7C97" w:rsidRDefault="008F7C97" w:rsidP="00CC26F7">
      <w:pPr>
        <w:pStyle w:val="FeatureBox"/>
      </w:pPr>
      <w:r w:rsidRPr="0077786B">
        <w:rPr>
          <w:rStyle w:val="Strong"/>
        </w:rPr>
        <w:t>Frayer diagrams</w:t>
      </w:r>
      <w:r w:rsidRPr="008F7C97">
        <w:t xml:space="preserve"> are graphic organisers that help students develop or deepen </w:t>
      </w:r>
      <w:r w:rsidR="00785C95">
        <w:t>their understanding of unfamiliar concepts by</w:t>
      </w:r>
      <w:r w:rsidRPr="008F7C97">
        <w:t xml:space="preserve"> defining the term and identifying examples and no</w:t>
      </w:r>
      <w:r>
        <w:t>n</w:t>
      </w:r>
      <w:r w:rsidRPr="008F7C97">
        <w:t>-examples. They:</w:t>
      </w:r>
    </w:p>
    <w:p w14:paraId="78C020AA" w14:textId="77777777" w:rsidR="008F7C97" w:rsidRPr="008F7C97" w:rsidRDefault="008F7C97" w:rsidP="00560982">
      <w:pPr>
        <w:pStyle w:val="FeatureBox"/>
        <w:numPr>
          <w:ilvl w:val="0"/>
          <w:numId w:val="6"/>
        </w:numPr>
        <w:ind w:left="567" w:hanging="567"/>
      </w:pPr>
      <w:r w:rsidRPr="008F7C97">
        <w:t>support educators with introducing new words or concepts in the classroom</w:t>
      </w:r>
    </w:p>
    <w:p w14:paraId="7DB20487" w14:textId="6D353BFB" w:rsidR="008F7C97" w:rsidRPr="008F7C97" w:rsidRDefault="008F7C97" w:rsidP="00560982">
      <w:pPr>
        <w:pStyle w:val="FeatureBox"/>
        <w:numPr>
          <w:ilvl w:val="0"/>
          <w:numId w:val="6"/>
        </w:numPr>
        <w:ind w:left="567" w:hanging="567"/>
      </w:pPr>
      <w:r w:rsidRPr="008F7C97">
        <w:t>activate students</w:t>
      </w:r>
      <w:r w:rsidR="000F6DFF">
        <w:t>’</w:t>
      </w:r>
      <w:r w:rsidRPr="008F7C97">
        <w:t xml:space="preserve"> prior knowledge of a topic and clarify potential misconceptions</w:t>
      </w:r>
    </w:p>
    <w:p w14:paraId="32A5165D" w14:textId="4766BEDB" w:rsidR="005A443A" w:rsidRPr="005A443A" w:rsidRDefault="008F7C97" w:rsidP="00560982">
      <w:pPr>
        <w:pStyle w:val="FeatureBox"/>
        <w:numPr>
          <w:ilvl w:val="0"/>
          <w:numId w:val="6"/>
        </w:numPr>
        <w:ind w:left="567" w:hanging="567"/>
      </w:pPr>
      <w:r w:rsidRPr="008F7C97">
        <w:t xml:space="preserve">model what </w:t>
      </w:r>
      <w:r w:rsidR="005303C6">
        <w:t xml:space="preserve">a </w:t>
      </w:r>
      <w:r w:rsidRPr="008F7C97">
        <w:t>deep understanding of a term entails.</w:t>
      </w:r>
    </w:p>
    <w:p w14:paraId="1BCCBFF9" w14:textId="6E9D5936" w:rsidR="00CE371F" w:rsidRDefault="00AA1B9A" w:rsidP="000F4524">
      <w:pPr>
        <w:pStyle w:val="ListNumber"/>
      </w:pPr>
      <w:r>
        <w:t>Introduce the states of matter by</w:t>
      </w:r>
      <w:r w:rsidR="006C16A6">
        <w:t xml:space="preserve"> conducting a demonstration </w:t>
      </w:r>
      <w:r w:rsidR="00C84693">
        <w:t>to show students that</w:t>
      </w:r>
      <w:r w:rsidR="006C16A6">
        <w:t xml:space="preserve"> solids</w:t>
      </w:r>
      <w:r w:rsidR="00987E7C">
        <w:t>,</w:t>
      </w:r>
      <w:r w:rsidR="006C16A6">
        <w:t xml:space="preserve"> liquids and gases</w:t>
      </w:r>
      <w:r w:rsidR="00C84693">
        <w:t xml:space="preserve"> have mass and occupy space</w:t>
      </w:r>
      <w:r w:rsidR="006C16A6">
        <w:t>.</w:t>
      </w:r>
    </w:p>
    <w:p w14:paraId="7C3E8604" w14:textId="7FD0FB3F" w:rsidR="008545DB" w:rsidRDefault="008545DB" w:rsidP="00CE371F">
      <w:pPr>
        <w:pStyle w:val="ListNumber2"/>
      </w:pPr>
      <w:r>
        <w:t>Hold up some solid objects and explain that solid objects all have mass. This can be demonstrated</w:t>
      </w:r>
      <w:r w:rsidR="00AC2C3F">
        <w:t xml:space="preserve"> using scales. Tell students that these objects h</w:t>
      </w:r>
      <w:r w:rsidR="00E427C2">
        <w:t xml:space="preserve">ave </w:t>
      </w:r>
      <w:r w:rsidR="00C85162">
        <w:t>specific volumes and shapes</w:t>
      </w:r>
      <w:r w:rsidR="00E427C2">
        <w:t>.</w:t>
      </w:r>
    </w:p>
    <w:p w14:paraId="0B70991E" w14:textId="2F15F467" w:rsidR="00B71D71" w:rsidRPr="00B71D71" w:rsidRDefault="00B71D71" w:rsidP="00B71D71">
      <w:pPr>
        <w:pStyle w:val="FeatureBox3"/>
      </w:pPr>
      <w:r w:rsidRPr="00455C92">
        <w:rPr>
          <w:rStyle w:val="Strong"/>
        </w:rPr>
        <w:t>Checkpoint</w:t>
      </w:r>
      <w:r w:rsidR="009364DE">
        <w:rPr>
          <w:rStyle w:val="Strong"/>
        </w:rPr>
        <w:t xml:space="preserve"> </w:t>
      </w:r>
      <w:r w:rsidR="005D7064">
        <w:rPr>
          <w:rStyle w:val="Strong"/>
        </w:rPr>
        <w:t xml:space="preserve">1 </w:t>
      </w:r>
      <w:r w:rsidR="009364DE">
        <w:rPr>
          <w:rStyle w:val="Strong"/>
        </w:rPr>
        <w:t>(SOL PPT ‘1.1 Checkpoint</w:t>
      </w:r>
      <w:r w:rsidR="0070001D">
        <w:rPr>
          <w:rStyle w:val="Strong"/>
        </w:rPr>
        <w:t xml:space="preserve"> 1</w:t>
      </w:r>
      <w:r w:rsidR="009364DE">
        <w:rPr>
          <w:rStyle w:val="Strong"/>
        </w:rPr>
        <w:t>’)</w:t>
      </w:r>
      <w:r w:rsidRPr="00455C92">
        <w:rPr>
          <w:rStyle w:val="Strong"/>
        </w:rPr>
        <w:t>:</w:t>
      </w:r>
      <w:r>
        <w:t xml:space="preserve"> </w:t>
      </w:r>
      <w:r w:rsidR="009364DE">
        <w:t>s</w:t>
      </w:r>
      <w:r>
        <w:t xml:space="preserve">how students </w:t>
      </w:r>
      <w:r w:rsidR="009364DE">
        <w:t xml:space="preserve">2 </w:t>
      </w:r>
      <w:r>
        <w:t xml:space="preserve">solid objects </w:t>
      </w:r>
      <w:r w:rsidR="00E1595C">
        <w:t>with</w:t>
      </w:r>
      <w:r>
        <w:t xml:space="preserve"> different masses and volumes</w:t>
      </w:r>
      <w:r w:rsidR="00455C92">
        <w:t xml:space="preserve"> (</w:t>
      </w:r>
      <w:r w:rsidR="00EE3841">
        <w:t>for example, a brick and a basketball</w:t>
      </w:r>
      <w:r w:rsidR="00455C92">
        <w:t>)</w:t>
      </w:r>
      <w:r>
        <w:t xml:space="preserve">. </w:t>
      </w:r>
      <w:r w:rsidR="00484B70">
        <w:t xml:space="preserve">Ask students which object has the greatest </w:t>
      </w:r>
      <w:r w:rsidR="00484B70">
        <w:lastRenderedPageBreak/>
        <w:t>mass</w:t>
      </w:r>
      <w:r w:rsidR="009D6FDA">
        <w:t xml:space="preserve"> to ascertain </w:t>
      </w:r>
      <w:r w:rsidR="00827EC7">
        <w:t>students</w:t>
      </w:r>
      <w:r w:rsidR="009364DE">
        <w:t>’</w:t>
      </w:r>
      <w:r w:rsidR="00827EC7">
        <w:t xml:space="preserve"> </w:t>
      </w:r>
      <w:r w:rsidR="009D6FDA">
        <w:t>understanding of mass and unit conversions. Ask students which object has a greater volume to check that they understand a larger object occupies a larger volume</w:t>
      </w:r>
      <w:r w:rsidR="009718B7">
        <w:t>.</w:t>
      </w:r>
    </w:p>
    <w:p w14:paraId="67136D4E" w14:textId="3B0F913B" w:rsidR="00AA1B9A" w:rsidRDefault="00CE371F" w:rsidP="00CE371F">
      <w:pPr>
        <w:pStyle w:val="ListNumber2"/>
      </w:pPr>
      <w:r>
        <w:t xml:space="preserve">Pour </w:t>
      </w:r>
      <w:r w:rsidR="00AA1B9A">
        <w:t>some water into a beaker</w:t>
      </w:r>
      <w:r w:rsidR="00CA29B5">
        <w:t xml:space="preserve"> while it is sitting on a set of scales</w:t>
      </w:r>
      <w:r w:rsidR="00764330">
        <w:t xml:space="preserve">. Tell students that the water has </w:t>
      </w:r>
      <w:r w:rsidR="00E1595C">
        <w:t>mass and read the mass on</w:t>
      </w:r>
      <w:r w:rsidR="008E2CAF">
        <w:t xml:space="preserve"> the scales. Point</w:t>
      </w:r>
      <w:r w:rsidR="008E2CAF" w:rsidDel="00D62362">
        <w:t xml:space="preserve"> </w:t>
      </w:r>
      <w:r w:rsidR="00D62362">
        <w:t xml:space="preserve">out </w:t>
      </w:r>
      <w:r w:rsidR="008E2CAF">
        <w:t>that the water also has a specific volume</w:t>
      </w:r>
      <w:r w:rsidR="000E657F">
        <w:t xml:space="preserve"> which could be measured with a measuring cylinder</w:t>
      </w:r>
      <w:r w:rsidR="00827EC7">
        <w:t>,</w:t>
      </w:r>
      <w:r w:rsidR="002072DC">
        <w:t xml:space="preserve"> but tha</w:t>
      </w:r>
      <w:r w:rsidR="00832DAD">
        <w:t>t its shape is not fixed</w:t>
      </w:r>
      <w:r w:rsidR="00C04802">
        <w:t>.</w:t>
      </w:r>
    </w:p>
    <w:p w14:paraId="2CD948F6" w14:textId="5C05884C" w:rsidR="00CE371F" w:rsidRDefault="00500199" w:rsidP="00CE371F">
      <w:pPr>
        <w:pStyle w:val="ListNumber2"/>
      </w:pPr>
      <w:r>
        <w:t>Place an uninflated balloon on the scales and tare the scales. Tell students that taring the scales to read 0</w:t>
      </w:r>
      <w:r w:rsidR="00CE22B0">
        <w:t> </w:t>
      </w:r>
      <w:r>
        <w:t>g means we do not take the balloon</w:t>
      </w:r>
      <w:r w:rsidR="00497249">
        <w:t>’</w:t>
      </w:r>
      <w:r>
        <w:t>s mass into account. Ask students to predict the balloon</w:t>
      </w:r>
      <w:r w:rsidR="00497249">
        <w:t>’</w:t>
      </w:r>
      <w:r>
        <w:t>s mass after it is inflated. Blow up the balloon and place it on the scales. Read the value (it should be between 5 and 20</w:t>
      </w:r>
      <w:r w:rsidR="00497249">
        <w:t> </w:t>
      </w:r>
      <w:r>
        <w:t xml:space="preserve">g, depending on the size of the balloon) and explain that gases also have mass. Tell students that they also have </w:t>
      </w:r>
      <w:r w:rsidR="00E1595C">
        <w:t>volume and shape, but these are not fixed</w:t>
      </w:r>
      <w:r w:rsidR="00497249">
        <w:t>.</w:t>
      </w:r>
      <w:r w:rsidR="00E1595C">
        <w:t xml:space="preserve"> </w:t>
      </w:r>
      <w:r w:rsidR="00497249">
        <w:t>T</w:t>
      </w:r>
      <w:r w:rsidR="00E1595C">
        <w:t>he gas particles will move around to fill the entire container</w:t>
      </w:r>
      <w:r>
        <w:t>.</w:t>
      </w:r>
    </w:p>
    <w:p w14:paraId="62A0E01A" w14:textId="2F5199A8" w:rsidR="0048274B" w:rsidRDefault="0048274B" w:rsidP="00CE371F">
      <w:pPr>
        <w:pStyle w:val="ListNumber2"/>
      </w:pPr>
      <w:r>
        <w:t xml:space="preserve">Ask students, </w:t>
      </w:r>
      <w:r w:rsidR="00497249">
        <w:t>‘</w:t>
      </w:r>
      <w:r w:rsidR="006623D3">
        <w:t xml:space="preserve">Do </w:t>
      </w:r>
      <w:r>
        <w:t>you think a gas can be poured like a liquid?</w:t>
      </w:r>
      <w:r w:rsidR="00497249">
        <w:t>’</w:t>
      </w:r>
      <w:r w:rsidR="00DB320F">
        <w:t xml:space="preserve"> Demonstrate that it can </w:t>
      </w:r>
      <w:r w:rsidR="00890234">
        <w:t xml:space="preserve">be poured </w:t>
      </w:r>
      <w:r w:rsidR="00DB320F">
        <w:t>by mixing a small amount of bicarbonate soda and vinegar</w:t>
      </w:r>
      <w:r w:rsidR="00890234">
        <w:t xml:space="preserve"> in a large beaker. Gently pour the gas</w:t>
      </w:r>
      <w:r w:rsidR="00714091">
        <w:t xml:space="preserve"> (not the liquid solution)</w:t>
      </w:r>
      <w:r w:rsidR="00890234">
        <w:t xml:space="preserve"> over a lit candle to show that the </w:t>
      </w:r>
      <w:r w:rsidR="00714091">
        <w:t>carbon dioxide</w:t>
      </w:r>
      <w:r w:rsidR="00695237">
        <w:t xml:space="preserve"> (CO</w:t>
      </w:r>
      <w:r w:rsidR="00695237" w:rsidRPr="00CB1A0C">
        <w:rPr>
          <w:vertAlign w:val="subscript"/>
        </w:rPr>
        <w:t>2</w:t>
      </w:r>
      <w:r w:rsidR="00695237">
        <w:t>)</w:t>
      </w:r>
      <w:r w:rsidR="00714091">
        <w:t xml:space="preserve"> gas extinguishes the flame. The same demonstration of pouring gas can be done </w:t>
      </w:r>
      <w:r w:rsidR="00720B83">
        <w:t xml:space="preserve">using a </w:t>
      </w:r>
      <w:r w:rsidR="00497249">
        <w:t>CO</w:t>
      </w:r>
      <w:r w:rsidR="00497249" w:rsidRPr="00CB1A0C">
        <w:rPr>
          <w:vertAlign w:val="subscript"/>
        </w:rPr>
        <w:t>2</w:t>
      </w:r>
      <w:r w:rsidR="00720B83">
        <w:t xml:space="preserve"> sensor to show how the CO</w:t>
      </w:r>
      <w:r w:rsidR="00720B83" w:rsidRPr="00100998">
        <w:rPr>
          <w:vertAlign w:val="subscript"/>
        </w:rPr>
        <w:t>2</w:t>
      </w:r>
      <w:r w:rsidR="00720B83">
        <w:t xml:space="preserve"> concentration </w:t>
      </w:r>
      <w:r w:rsidR="00802ADC">
        <w:t>increases as the gas is poured.</w:t>
      </w:r>
      <w:r w:rsidR="00923069">
        <w:t xml:space="preserve"> Tell the students that in future lessons</w:t>
      </w:r>
      <w:r w:rsidR="00BC7D6A">
        <w:t>,</w:t>
      </w:r>
      <w:r w:rsidR="00923069">
        <w:t xml:space="preserve"> they will learn more about densi</w:t>
      </w:r>
      <w:r w:rsidR="00C25E9D">
        <w:t xml:space="preserve">ty. The reason the gas </w:t>
      </w:r>
      <w:r w:rsidR="00D5323E">
        <w:t>can</w:t>
      </w:r>
      <w:r w:rsidR="00C25E9D">
        <w:t xml:space="preserve"> be poured </w:t>
      </w:r>
      <w:r w:rsidR="00BC7D6A">
        <w:t>in this manner is that the CO</w:t>
      </w:r>
      <w:r w:rsidR="00BC7D6A" w:rsidRPr="00CB1A0C">
        <w:rPr>
          <w:vertAlign w:val="subscript"/>
        </w:rPr>
        <w:t>2</w:t>
      </w:r>
      <w:r w:rsidR="00BC7D6A">
        <w:t xml:space="preserve"> gas is heavier than many of the other gases in the air, such as </w:t>
      </w:r>
      <w:r w:rsidR="0070001D">
        <w:t>oxygen (</w:t>
      </w:r>
      <w:r w:rsidR="00BC7D6A">
        <w:t>O</w:t>
      </w:r>
      <w:r w:rsidR="00BC7D6A" w:rsidRPr="00743BB0">
        <w:rPr>
          <w:vertAlign w:val="subscript"/>
        </w:rPr>
        <w:t>2</w:t>
      </w:r>
      <w:r w:rsidR="0070001D">
        <w:rPr>
          <w:vertAlign w:val="subscript"/>
        </w:rPr>
        <w:t>)</w:t>
      </w:r>
      <w:r w:rsidR="00BC7D6A">
        <w:t xml:space="preserve"> and </w:t>
      </w:r>
      <w:r w:rsidR="0070001D">
        <w:t>nitrogen (</w:t>
      </w:r>
      <w:r w:rsidR="00BC7D6A">
        <w:t>N</w:t>
      </w:r>
      <w:r w:rsidR="00BC7D6A" w:rsidRPr="00743BB0">
        <w:rPr>
          <w:vertAlign w:val="subscript"/>
        </w:rPr>
        <w:t>2</w:t>
      </w:r>
      <w:r w:rsidR="0070001D">
        <w:t>)</w:t>
      </w:r>
      <w:r w:rsidR="00BC7D6A">
        <w:t xml:space="preserve"> gases</w:t>
      </w:r>
      <w:r w:rsidR="003045CE">
        <w:t>.</w:t>
      </w:r>
    </w:p>
    <w:p w14:paraId="58FFA003" w14:textId="0343DAA9" w:rsidR="0037344C" w:rsidRDefault="00906A16" w:rsidP="000F4524">
      <w:pPr>
        <w:pStyle w:val="ListNumber"/>
      </w:pPr>
      <w:r>
        <w:t>Present the</w:t>
      </w:r>
      <w:r w:rsidR="006D09BE">
        <w:t xml:space="preserve"> </w:t>
      </w:r>
      <w:hyperlink r:id="rId21" w:history="1">
        <w:r w:rsidR="006D09BE" w:rsidRPr="00497EBF">
          <w:rPr>
            <w:rStyle w:val="Hyperlink"/>
          </w:rPr>
          <w:t>C</w:t>
        </w:r>
        <w:r w:rsidR="0048696C">
          <w:rPr>
            <w:rStyle w:val="Hyperlink"/>
          </w:rPr>
          <w:t>anva</w:t>
        </w:r>
        <w:r w:rsidR="006D09BE" w:rsidRPr="00497EBF">
          <w:rPr>
            <w:rStyle w:val="Hyperlink"/>
          </w:rPr>
          <w:t xml:space="preserve"> presentation </w:t>
        </w:r>
        <w:r w:rsidR="0048696C">
          <w:rPr>
            <w:rStyle w:val="Hyperlink"/>
          </w:rPr>
          <w:t>‘</w:t>
        </w:r>
        <w:r w:rsidR="006D09BE" w:rsidRPr="00497EBF">
          <w:rPr>
            <w:rStyle w:val="Hyperlink"/>
          </w:rPr>
          <w:t>1.1 States of matter</w:t>
        </w:r>
      </w:hyperlink>
      <w:r w:rsidR="0048696C">
        <w:t>’</w:t>
      </w:r>
      <w:r w:rsidR="00497EBF">
        <w:t xml:space="preserve"> (slides 1 to 3)</w:t>
      </w:r>
      <w:r>
        <w:t xml:space="preserve"> to unpack the properties of matter</w:t>
      </w:r>
      <w:r w:rsidR="00362663">
        <w:t xml:space="preserve"> (note that this is </w:t>
      </w:r>
      <w:r w:rsidR="00362663" w:rsidRPr="0044537F">
        <w:rPr>
          <w:rStyle w:val="Strong"/>
        </w:rPr>
        <w:t>not</w:t>
      </w:r>
      <w:r w:rsidR="00362663">
        <w:t xml:space="preserve"> the </w:t>
      </w:r>
      <w:r w:rsidR="00362663" w:rsidRPr="0044537F">
        <w:rPr>
          <w:rStyle w:val="Strong"/>
        </w:rPr>
        <w:t>SOL PPT</w:t>
      </w:r>
      <w:r w:rsidR="00362663">
        <w:t>)</w:t>
      </w:r>
      <w:r w:rsidR="00497EBF">
        <w:t>:</w:t>
      </w:r>
    </w:p>
    <w:p w14:paraId="249E167A" w14:textId="029F43AE" w:rsidR="00406F59" w:rsidRPr="00406F59" w:rsidRDefault="0069259D" w:rsidP="009C4EEB">
      <w:pPr>
        <w:pStyle w:val="ListBullet2"/>
      </w:pPr>
      <w:r>
        <w:t>T</w:t>
      </w:r>
      <w:r w:rsidR="00171B21" w:rsidRPr="00406F59">
        <w:t>he</w:t>
      </w:r>
      <w:r w:rsidR="008A5D5A" w:rsidRPr="00406F59">
        <w:t xml:space="preserve"> </w:t>
      </w:r>
      <w:r w:rsidR="00406F59" w:rsidRPr="00406F59">
        <w:t xml:space="preserve">amount of material in an object is called </w:t>
      </w:r>
      <w:r w:rsidR="00406F59" w:rsidRPr="00100998">
        <w:rPr>
          <w:rStyle w:val="Strong"/>
        </w:rPr>
        <w:t>mass</w:t>
      </w:r>
      <w:r w:rsidR="00406F59" w:rsidRPr="00406F59">
        <w:t>. It is measured in grams (g) or kilograms (kg).</w:t>
      </w:r>
    </w:p>
    <w:p w14:paraId="5FD0FBBE" w14:textId="32F4269B" w:rsidR="00406F59" w:rsidRPr="00406F59" w:rsidRDefault="0069259D" w:rsidP="009C4EEB">
      <w:pPr>
        <w:pStyle w:val="ListBullet2"/>
      </w:pPr>
      <w:r>
        <w:t>T</w:t>
      </w:r>
      <w:r w:rsidR="00171B21" w:rsidRPr="00406F59">
        <w:t>he</w:t>
      </w:r>
      <w:r w:rsidR="008A5D5A" w:rsidRPr="00406F59">
        <w:t xml:space="preserve"> </w:t>
      </w:r>
      <w:r w:rsidR="00406F59" w:rsidRPr="00406F59">
        <w:t xml:space="preserve">amount of space an object occupies is called </w:t>
      </w:r>
      <w:r w:rsidR="00406F59" w:rsidRPr="00100998">
        <w:rPr>
          <w:rStyle w:val="Strong"/>
        </w:rPr>
        <w:t>volume</w:t>
      </w:r>
      <w:r w:rsidR="00406F59" w:rsidRPr="00406F59">
        <w:t>. It is measured in cm</w:t>
      </w:r>
      <w:r w:rsidR="00406F59" w:rsidRPr="00DE76C1">
        <w:rPr>
          <w:vertAlign w:val="superscript"/>
        </w:rPr>
        <w:t>3</w:t>
      </w:r>
      <w:r w:rsidR="00406F59" w:rsidRPr="00406F59">
        <w:t xml:space="preserve"> or m</w:t>
      </w:r>
      <w:r w:rsidR="00406F59" w:rsidRPr="00DE76C1">
        <w:rPr>
          <w:vertAlign w:val="superscript"/>
        </w:rPr>
        <w:t>3</w:t>
      </w:r>
      <w:r w:rsidR="00406F59" w:rsidRPr="00406F59">
        <w:t>.</w:t>
      </w:r>
    </w:p>
    <w:p w14:paraId="6F56956B" w14:textId="6A761C0D" w:rsidR="00406F59" w:rsidRPr="00406F59" w:rsidRDefault="0069259D" w:rsidP="009C4EEB">
      <w:pPr>
        <w:pStyle w:val="ListBullet2"/>
      </w:pPr>
      <w:r>
        <w:rPr>
          <w:rStyle w:val="Strong"/>
        </w:rPr>
        <w:t>D</w:t>
      </w:r>
      <w:r w:rsidR="00406F59" w:rsidRPr="00100998" w:rsidDel="008A5D5A">
        <w:rPr>
          <w:rStyle w:val="Strong"/>
        </w:rPr>
        <w:t>ensity</w:t>
      </w:r>
      <w:r w:rsidR="00406F59" w:rsidRPr="00406F59" w:rsidDel="008A5D5A">
        <w:t xml:space="preserve"> </w:t>
      </w:r>
      <w:r w:rsidR="00406F59" w:rsidRPr="00406F59">
        <w:t xml:space="preserve">refers to the amount of mass </w:t>
      </w:r>
      <w:proofErr w:type="gramStart"/>
      <w:r w:rsidR="00406F59" w:rsidRPr="00406F59">
        <w:t>in a given</w:t>
      </w:r>
      <w:proofErr w:type="gramEnd"/>
      <w:r w:rsidR="00406F59" w:rsidRPr="00406F59">
        <w:t xml:space="preserve"> volume (mass </w:t>
      </w:r>
      <w:r w:rsidR="00367352">
        <w:t>divided by</w:t>
      </w:r>
      <w:r w:rsidR="00367352" w:rsidRPr="00406F59">
        <w:t xml:space="preserve"> </w:t>
      </w:r>
      <w:r w:rsidR="00406F59" w:rsidRPr="00406F59">
        <w:t>volume).</w:t>
      </w:r>
    </w:p>
    <w:p w14:paraId="67AF0B33" w14:textId="501F1077" w:rsidR="00406F59" w:rsidRPr="00406F59" w:rsidRDefault="0069259D" w:rsidP="009C4EEB">
      <w:pPr>
        <w:pStyle w:val="ListBullet2"/>
      </w:pPr>
      <w:r>
        <w:t>M</w:t>
      </w:r>
      <w:r w:rsidR="00406F59" w:rsidRPr="00406F59" w:rsidDel="008A5D5A">
        <w:t xml:space="preserve">atter </w:t>
      </w:r>
      <w:r w:rsidR="00406F59" w:rsidRPr="00406F59">
        <w:t>can exist in different states</w:t>
      </w:r>
      <w:r w:rsidR="008A5D5A">
        <w:t xml:space="preserve"> –</w:t>
      </w:r>
      <w:r w:rsidR="008A5D5A" w:rsidRPr="00406F59">
        <w:t xml:space="preserve"> </w:t>
      </w:r>
      <w:r w:rsidR="00406F59" w:rsidRPr="00100998">
        <w:rPr>
          <w:rStyle w:val="Strong"/>
        </w:rPr>
        <w:t>solids</w:t>
      </w:r>
      <w:r w:rsidR="00406F59" w:rsidRPr="00406F59">
        <w:t xml:space="preserve">, </w:t>
      </w:r>
      <w:r w:rsidR="00406F59" w:rsidRPr="00100998">
        <w:rPr>
          <w:rStyle w:val="Strong"/>
        </w:rPr>
        <w:t>liquids</w:t>
      </w:r>
      <w:r w:rsidR="00406F59" w:rsidRPr="00406F59">
        <w:t xml:space="preserve"> and </w:t>
      </w:r>
      <w:r w:rsidR="00406F59" w:rsidRPr="00100998">
        <w:rPr>
          <w:rStyle w:val="Strong"/>
        </w:rPr>
        <w:t>gases</w:t>
      </w:r>
      <w:r w:rsidR="00406F59" w:rsidRPr="00406F59">
        <w:t>.</w:t>
      </w:r>
    </w:p>
    <w:p w14:paraId="5B9AE024" w14:textId="52C774BB" w:rsidR="00406F59" w:rsidRDefault="0069259D" w:rsidP="009C4EEB">
      <w:pPr>
        <w:pStyle w:val="ListBullet2"/>
      </w:pPr>
      <w:r>
        <w:t>A</w:t>
      </w:r>
      <w:r w:rsidR="00406F59" w:rsidRPr="00406F59" w:rsidDel="008A5D5A">
        <w:t>ll</w:t>
      </w:r>
      <w:r w:rsidR="008A5D5A" w:rsidRPr="00406F59">
        <w:t xml:space="preserve"> </w:t>
      </w:r>
      <w:r w:rsidR="00406F59" w:rsidRPr="00406F59">
        <w:t xml:space="preserve">matter is made of </w:t>
      </w:r>
      <w:r w:rsidR="00406F59" w:rsidRPr="00100998">
        <w:rPr>
          <w:rStyle w:val="Strong"/>
        </w:rPr>
        <w:t>particles</w:t>
      </w:r>
      <w:r w:rsidR="00406F59" w:rsidRPr="00406F59">
        <w:t xml:space="preserve"> that move and interact.</w:t>
      </w:r>
    </w:p>
    <w:p w14:paraId="17610D5F" w14:textId="48D5F90F" w:rsidR="00DF4599" w:rsidRDefault="00713323" w:rsidP="00A1229E">
      <w:pPr>
        <w:pStyle w:val="FeatureBox4"/>
      </w:pPr>
      <w:r w:rsidRPr="0090507E">
        <w:rPr>
          <w:rStyle w:val="Strong"/>
        </w:rPr>
        <w:lastRenderedPageBreak/>
        <w:t>Note:</w:t>
      </w:r>
      <w:r>
        <w:t xml:space="preserve"> there are 5 st</w:t>
      </w:r>
      <w:r w:rsidR="0090507E">
        <w:t>ates of matter: solid, liquid, gas, plasma and Bose-Einstein condensate (BEC)</w:t>
      </w:r>
      <w:r w:rsidR="00502413">
        <w:t>.</w:t>
      </w:r>
      <w:r w:rsidR="00CA7271">
        <w:t xml:space="preserve"> This information is for teachers only</w:t>
      </w:r>
      <w:r w:rsidR="00367352">
        <w:t>.</w:t>
      </w:r>
      <w:r w:rsidR="00F653D9">
        <w:t xml:space="preserve"> Stage 4 students need not be taught about </w:t>
      </w:r>
      <w:r w:rsidR="00CA7271">
        <w:t>these additional states of matter.</w:t>
      </w:r>
    </w:p>
    <w:p w14:paraId="779FD1B1" w14:textId="0219198B" w:rsidR="00A1229E" w:rsidRPr="003B1659" w:rsidRDefault="00A1229E" w:rsidP="00A1229E">
      <w:pPr>
        <w:pStyle w:val="FeatureBox4"/>
        <w:rPr>
          <w:rStyle w:val="Strong"/>
        </w:rPr>
      </w:pPr>
      <w:r w:rsidRPr="003B1659">
        <w:rPr>
          <w:rStyle w:val="Strong"/>
        </w:rPr>
        <w:t>Plasma</w:t>
      </w:r>
    </w:p>
    <w:p w14:paraId="493C5DD9" w14:textId="1C0B8AF9" w:rsidR="00A1229E" w:rsidRDefault="00367352" w:rsidP="00560982">
      <w:pPr>
        <w:pStyle w:val="FeatureBox4"/>
        <w:numPr>
          <w:ilvl w:val="0"/>
          <w:numId w:val="28"/>
        </w:numPr>
        <w:ind w:left="567" w:hanging="567"/>
      </w:pPr>
      <w:r>
        <w:t>E</w:t>
      </w:r>
      <w:r w:rsidR="00A1229E">
        <w:t>xtremely hot, energetic state where electrons are stripped from atoms</w:t>
      </w:r>
    </w:p>
    <w:p w14:paraId="2BE93310" w14:textId="5BB77BB0" w:rsidR="00A1229E" w:rsidRDefault="00367352" w:rsidP="00560982">
      <w:pPr>
        <w:pStyle w:val="FeatureBox4"/>
        <w:numPr>
          <w:ilvl w:val="0"/>
          <w:numId w:val="28"/>
        </w:numPr>
        <w:ind w:left="567" w:hanging="567"/>
      </w:pPr>
      <w:r>
        <w:t>F</w:t>
      </w:r>
      <w:r w:rsidR="00A1229E">
        <w:t>ound in flames, lightning and stars</w:t>
      </w:r>
    </w:p>
    <w:p w14:paraId="2C58AF80" w14:textId="33DB3F38" w:rsidR="00A1229E" w:rsidRPr="003B1659" w:rsidRDefault="00A1229E" w:rsidP="00A1229E">
      <w:pPr>
        <w:pStyle w:val="FeatureBox4"/>
        <w:rPr>
          <w:rStyle w:val="Strong"/>
        </w:rPr>
      </w:pPr>
      <w:r w:rsidRPr="003B1659">
        <w:rPr>
          <w:rStyle w:val="Strong"/>
        </w:rPr>
        <w:t xml:space="preserve">Bose-Einstein </w:t>
      </w:r>
      <w:r w:rsidR="00367352" w:rsidRPr="003B1659">
        <w:rPr>
          <w:rStyle w:val="Strong"/>
        </w:rPr>
        <w:t>c</w:t>
      </w:r>
      <w:r w:rsidRPr="003B1659">
        <w:rPr>
          <w:rStyle w:val="Strong"/>
        </w:rPr>
        <w:t>ondensate (BEC)</w:t>
      </w:r>
    </w:p>
    <w:p w14:paraId="61518E4D" w14:textId="0D5976F2" w:rsidR="00A1229E" w:rsidRDefault="0048696C" w:rsidP="00560982">
      <w:pPr>
        <w:pStyle w:val="FeatureBox4"/>
        <w:numPr>
          <w:ilvl w:val="0"/>
          <w:numId w:val="27"/>
        </w:numPr>
        <w:ind w:left="567" w:hanging="567"/>
      </w:pPr>
      <w:r>
        <w:t>O</w:t>
      </w:r>
      <w:r w:rsidR="00B30699">
        <w:t>ccurs at temperatures very close to absolute zero</w:t>
      </w:r>
    </w:p>
    <w:p w14:paraId="7269B38B" w14:textId="519AB29F" w:rsidR="00F3035A" w:rsidRDefault="0048696C" w:rsidP="00560982">
      <w:pPr>
        <w:pStyle w:val="FeatureBox4"/>
        <w:numPr>
          <w:ilvl w:val="0"/>
          <w:numId w:val="27"/>
        </w:numPr>
        <w:ind w:left="567" w:hanging="567"/>
      </w:pPr>
      <w:r>
        <w:t>P</w:t>
      </w:r>
      <w:r w:rsidR="00B30699">
        <w:t xml:space="preserve">articles </w:t>
      </w:r>
      <w:r w:rsidR="00A1229E">
        <w:t>clump together and behave as a single quantum unit</w:t>
      </w:r>
    </w:p>
    <w:p w14:paraId="052A68CA" w14:textId="36C35774" w:rsidR="00713323" w:rsidRPr="00406F59" w:rsidRDefault="00F3035A" w:rsidP="00713323">
      <w:pPr>
        <w:pStyle w:val="FeatureBox4"/>
      </w:pPr>
      <w:r>
        <w:t xml:space="preserve">This resource </w:t>
      </w:r>
      <w:r w:rsidR="00502413">
        <w:t>refers only to the 3 states of matter commonly found in everyday conditions: solid, liquid</w:t>
      </w:r>
      <w:r>
        <w:t xml:space="preserve"> and gas.</w:t>
      </w:r>
    </w:p>
    <w:p w14:paraId="62AA202D" w14:textId="763F6BE4" w:rsidR="000F4EF1" w:rsidRDefault="000F4EF1" w:rsidP="000F4524">
      <w:pPr>
        <w:pStyle w:val="ListNumber"/>
      </w:pPr>
      <w:r>
        <w:t xml:space="preserve">Introduce the states of matter as solid, liquid and gas and outline the properties of each using </w:t>
      </w:r>
      <w:r w:rsidR="00497EBF" w:rsidRPr="00497EBF">
        <w:t xml:space="preserve">slides </w:t>
      </w:r>
      <w:r w:rsidR="00AF0EE9">
        <w:t xml:space="preserve">4 to </w:t>
      </w:r>
      <w:r w:rsidR="00B2233B">
        <w:t>7</w:t>
      </w:r>
      <w:r w:rsidR="00AF0EE9">
        <w:t xml:space="preserve"> of the </w:t>
      </w:r>
      <w:hyperlink r:id="rId22" w:history="1">
        <w:r w:rsidR="00AF0EE9" w:rsidRPr="00497EBF">
          <w:rPr>
            <w:rStyle w:val="Hyperlink"/>
          </w:rPr>
          <w:t>C</w:t>
        </w:r>
        <w:r w:rsidR="0048696C">
          <w:rPr>
            <w:rStyle w:val="Hyperlink"/>
          </w:rPr>
          <w:t>anva</w:t>
        </w:r>
        <w:r w:rsidR="00AF0EE9" w:rsidRPr="00497EBF">
          <w:rPr>
            <w:rStyle w:val="Hyperlink"/>
          </w:rPr>
          <w:t xml:space="preserve"> presentation </w:t>
        </w:r>
        <w:r w:rsidR="0048696C">
          <w:rPr>
            <w:rStyle w:val="Hyperlink"/>
          </w:rPr>
          <w:t>‘</w:t>
        </w:r>
        <w:r w:rsidR="00AF0EE9" w:rsidRPr="00497EBF">
          <w:rPr>
            <w:rStyle w:val="Hyperlink"/>
          </w:rPr>
          <w:t>1.1 States of matter</w:t>
        </w:r>
      </w:hyperlink>
      <w:r w:rsidR="0048696C">
        <w:t>’</w:t>
      </w:r>
      <w:r>
        <w:t xml:space="preserve">. </w:t>
      </w:r>
      <w:r w:rsidR="0007664F">
        <w:t xml:space="preserve">Students summarise the </w:t>
      </w:r>
      <w:r w:rsidR="00196E7A">
        <w:t>characteristics in a table in their workbooks.</w:t>
      </w:r>
      <w:r w:rsidR="00753AB5">
        <w:t xml:space="preserve"> </w:t>
      </w:r>
      <w:r w:rsidR="008D60AE">
        <w:t>A sample response is provided on slide 8 of the C</w:t>
      </w:r>
      <w:r w:rsidR="0048696C">
        <w:t>anva</w:t>
      </w:r>
      <w:r w:rsidR="008D60AE">
        <w:t xml:space="preserve"> presentation and in </w:t>
      </w:r>
      <w:r w:rsidR="006F56E9">
        <w:fldChar w:fldCharType="begin"/>
      </w:r>
      <w:r w:rsidR="006F56E9">
        <w:instrText xml:space="preserve"> REF _Ref227067675 \h </w:instrText>
      </w:r>
      <w:r w:rsidR="006F56E9">
        <w:fldChar w:fldCharType="separate"/>
      </w:r>
      <w:r w:rsidR="006F56E9">
        <w:t xml:space="preserve">Table </w:t>
      </w:r>
      <w:r w:rsidR="006F56E9">
        <w:rPr>
          <w:noProof/>
        </w:rPr>
        <w:t>4</w:t>
      </w:r>
      <w:r w:rsidR="006F56E9">
        <w:fldChar w:fldCharType="end"/>
      </w:r>
      <w:r w:rsidR="006F56E9">
        <w:t xml:space="preserve"> below</w:t>
      </w:r>
      <w:r w:rsidR="00120DE3">
        <w:fldChar w:fldCharType="begin"/>
      </w:r>
      <w:r w:rsidR="00120DE3">
        <w:instrText xml:space="preserve"> REF _Ref210849477 \h </w:instrText>
      </w:r>
      <w:r w:rsidR="00120DE3">
        <w:fldChar w:fldCharType="separate"/>
      </w:r>
      <w:r w:rsidR="00120DE3">
        <w:fldChar w:fldCharType="end"/>
      </w:r>
      <w:r w:rsidR="008834A3">
        <w:t>.</w:t>
      </w:r>
    </w:p>
    <w:p w14:paraId="68BEE4F2" w14:textId="1C96958D" w:rsidR="005C249B" w:rsidRDefault="008D60AE" w:rsidP="008D60AE">
      <w:pPr>
        <w:pStyle w:val="Caption"/>
      </w:pPr>
      <w:bookmarkStart w:id="13" w:name="_Ref227067675"/>
      <w:bookmarkStart w:id="14" w:name="_Ref210849477"/>
      <w:r>
        <w:t xml:space="preserve">Table </w:t>
      </w:r>
      <w:r>
        <w:fldChar w:fldCharType="begin"/>
      </w:r>
      <w:r>
        <w:instrText xml:space="preserve"> SEQ Table \* ARABIC </w:instrText>
      </w:r>
      <w:r>
        <w:fldChar w:fldCharType="separate"/>
      </w:r>
      <w:r w:rsidR="000635F1">
        <w:rPr>
          <w:noProof/>
        </w:rPr>
        <w:t>4</w:t>
      </w:r>
      <w:r>
        <w:fldChar w:fldCharType="end"/>
      </w:r>
      <w:bookmarkEnd w:id="13"/>
      <w:r>
        <w:t xml:space="preserve"> – summary of </w:t>
      </w:r>
      <w:r w:rsidR="00120DE3">
        <w:t>the properties of solids, liquids and gases</w:t>
      </w:r>
      <w:bookmarkEnd w:id="14"/>
    </w:p>
    <w:tbl>
      <w:tblPr>
        <w:tblStyle w:val="Tableheader"/>
        <w:tblW w:w="0" w:type="auto"/>
        <w:tblLook w:val="04A0" w:firstRow="1" w:lastRow="0" w:firstColumn="1" w:lastColumn="0" w:noHBand="0" w:noVBand="1"/>
        <w:tblDescription w:val="Summary of the properties of solids, liquids and gases."/>
      </w:tblPr>
      <w:tblGrid>
        <w:gridCol w:w="2407"/>
        <w:gridCol w:w="2407"/>
        <w:gridCol w:w="2407"/>
        <w:gridCol w:w="2407"/>
      </w:tblGrid>
      <w:tr w:rsidR="00120DE3" w14:paraId="45B865BA" w14:textId="77777777" w:rsidTr="00120D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D7463A1" w14:textId="2D284CDA" w:rsidR="00120DE3" w:rsidRDefault="00120DE3" w:rsidP="00120DE3">
            <w:r>
              <w:t>Characteristic</w:t>
            </w:r>
          </w:p>
        </w:tc>
        <w:tc>
          <w:tcPr>
            <w:tcW w:w="2407" w:type="dxa"/>
          </w:tcPr>
          <w:p w14:paraId="551EFE70" w14:textId="1316165D" w:rsidR="00120DE3" w:rsidRDefault="00120DE3" w:rsidP="00120DE3">
            <w:pPr>
              <w:cnfStyle w:val="100000000000" w:firstRow="1" w:lastRow="0" w:firstColumn="0" w:lastColumn="0" w:oddVBand="0" w:evenVBand="0" w:oddHBand="0" w:evenHBand="0" w:firstRowFirstColumn="0" w:firstRowLastColumn="0" w:lastRowFirstColumn="0" w:lastRowLastColumn="0"/>
            </w:pPr>
            <w:r>
              <w:t>Solid</w:t>
            </w:r>
          </w:p>
        </w:tc>
        <w:tc>
          <w:tcPr>
            <w:tcW w:w="2407" w:type="dxa"/>
          </w:tcPr>
          <w:p w14:paraId="2113FE8F" w14:textId="774A75DC" w:rsidR="00120DE3" w:rsidRDefault="00120DE3" w:rsidP="00120DE3">
            <w:pPr>
              <w:cnfStyle w:val="100000000000" w:firstRow="1" w:lastRow="0" w:firstColumn="0" w:lastColumn="0" w:oddVBand="0" w:evenVBand="0" w:oddHBand="0" w:evenHBand="0" w:firstRowFirstColumn="0" w:firstRowLastColumn="0" w:lastRowFirstColumn="0" w:lastRowLastColumn="0"/>
            </w:pPr>
            <w:r>
              <w:t>Liquid</w:t>
            </w:r>
          </w:p>
        </w:tc>
        <w:tc>
          <w:tcPr>
            <w:tcW w:w="2407" w:type="dxa"/>
          </w:tcPr>
          <w:p w14:paraId="17196EB2" w14:textId="1C3FC369" w:rsidR="00120DE3" w:rsidRDefault="00120DE3" w:rsidP="00120DE3">
            <w:pPr>
              <w:cnfStyle w:val="100000000000" w:firstRow="1" w:lastRow="0" w:firstColumn="0" w:lastColumn="0" w:oddVBand="0" w:evenVBand="0" w:oddHBand="0" w:evenHBand="0" w:firstRowFirstColumn="0" w:firstRowLastColumn="0" w:lastRowFirstColumn="0" w:lastRowLastColumn="0"/>
            </w:pPr>
            <w:r>
              <w:t>Gas</w:t>
            </w:r>
          </w:p>
        </w:tc>
      </w:tr>
      <w:tr w:rsidR="00120DE3" w14:paraId="4BD480DF" w14:textId="77777777" w:rsidTr="00120D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4E2359DA" w14:textId="5455DD12" w:rsidR="00120DE3" w:rsidRDefault="00120DE3" w:rsidP="00120DE3">
            <w:r>
              <w:t>Shape</w:t>
            </w:r>
          </w:p>
        </w:tc>
        <w:tc>
          <w:tcPr>
            <w:tcW w:w="2407" w:type="dxa"/>
            <w:noWrap w:val="0"/>
          </w:tcPr>
          <w:p w14:paraId="3D3ACC66" w14:textId="14D21AB4" w:rsidR="00120DE3" w:rsidRDefault="00CC5133" w:rsidP="00120DE3">
            <w:pPr>
              <w:cnfStyle w:val="000000100000" w:firstRow="0" w:lastRow="0" w:firstColumn="0" w:lastColumn="0" w:oddVBand="0" w:evenVBand="0" w:oddHBand="1" w:evenHBand="0" w:firstRowFirstColumn="0" w:firstRowLastColumn="0" w:lastRowFirstColumn="0" w:lastRowLastColumn="0"/>
            </w:pPr>
            <w:r>
              <w:t>Fixed</w:t>
            </w:r>
          </w:p>
        </w:tc>
        <w:tc>
          <w:tcPr>
            <w:tcW w:w="2407" w:type="dxa"/>
            <w:noWrap w:val="0"/>
          </w:tcPr>
          <w:p w14:paraId="13C0347B" w14:textId="1595CADD" w:rsidR="00120DE3" w:rsidRDefault="00CC5133" w:rsidP="00120DE3">
            <w:pPr>
              <w:cnfStyle w:val="000000100000" w:firstRow="0" w:lastRow="0" w:firstColumn="0" w:lastColumn="0" w:oddVBand="0" w:evenVBand="0" w:oddHBand="1" w:evenHBand="0" w:firstRowFirstColumn="0" w:firstRowLastColumn="0" w:lastRowFirstColumn="0" w:lastRowLastColumn="0"/>
            </w:pPr>
            <w:r>
              <w:t xml:space="preserve">Takes the shape of </w:t>
            </w:r>
            <w:r w:rsidR="0055284C">
              <w:t xml:space="preserve">its </w:t>
            </w:r>
            <w:r>
              <w:t>container</w:t>
            </w:r>
          </w:p>
        </w:tc>
        <w:tc>
          <w:tcPr>
            <w:tcW w:w="2407" w:type="dxa"/>
            <w:noWrap w:val="0"/>
          </w:tcPr>
          <w:p w14:paraId="4FAA1AD7" w14:textId="0A9A2E3A" w:rsidR="00120DE3" w:rsidRDefault="00E71C34" w:rsidP="00120DE3">
            <w:pPr>
              <w:cnfStyle w:val="000000100000" w:firstRow="0" w:lastRow="0" w:firstColumn="0" w:lastColumn="0" w:oddVBand="0" w:evenVBand="0" w:oddHBand="1" w:evenHBand="0" w:firstRowFirstColumn="0" w:firstRowLastColumn="0" w:lastRowFirstColumn="0" w:lastRowLastColumn="0"/>
            </w:pPr>
            <w:r>
              <w:t>Fills the en</w:t>
            </w:r>
            <w:r w:rsidR="00216CF2">
              <w:t>tire container</w:t>
            </w:r>
          </w:p>
        </w:tc>
      </w:tr>
      <w:tr w:rsidR="00120DE3" w14:paraId="2A1B1CE2" w14:textId="77777777" w:rsidTr="00120D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3260D1E4" w14:textId="2ACB81B1" w:rsidR="00120DE3" w:rsidRDefault="00120DE3" w:rsidP="00120DE3">
            <w:r>
              <w:t>Volume</w:t>
            </w:r>
          </w:p>
        </w:tc>
        <w:tc>
          <w:tcPr>
            <w:tcW w:w="2407" w:type="dxa"/>
            <w:noWrap w:val="0"/>
          </w:tcPr>
          <w:p w14:paraId="4760DA5D" w14:textId="19D07102" w:rsidR="00120DE3" w:rsidRDefault="00CC5133" w:rsidP="00120DE3">
            <w:pPr>
              <w:cnfStyle w:val="000000010000" w:firstRow="0" w:lastRow="0" w:firstColumn="0" w:lastColumn="0" w:oddVBand="0" w:evenVBand="0" w:oddHBand="0" w:evenHBand="1" w:firstRowFirstColumn="0" w:firstRowLastColumn="0" w:lastRowFirstColumn="0" w:lastRowLastColumn="0"/>
            </w:pPr>
            <w:r>
              <w:t>Fixed</w:t>
            </w:r>
          </w:p>
        </w:tc>
        <w:tc>
          <w:tcPr>
            <w:tcW w:w="2407" w:type="dxa"/>
            <w:noWrap w:val="0"/>
          </w:tcPr>
          <w:p w14:paraId="69A60703" w14:textId="3E081AC1" w:rsidR="00120DE3" w:rsidRDefault="00CC5133" w:rsidP="00120DE3">
            <w:pPr>
              <w:cnfStyle w:val="000000010000" w:firstRow="0" w:lastRow="0" w:firstColumn="0" w:lastColumn="0" w:oddVBand="0" w:evenVBand="0" w:oddHBand="0" w:evenHBand="1" w:firstRowFirstColumn="0" w:firstRowLastColumn="0" w:lastRowFirstColumn="0" w:lastRowLastColumn="0"/>
            </w:pPr>
            <w:r>
              <w:t>Fixed</w:t>
            </w:r>
          </w:p>
        </w:tc>
        <w:tc>
          <w:tcPr>
            <w:tcW w:w="2407" w:type="dxa"/>
            <w:noWrap w:val="0"/>
          </w:tcPr>
          <w:p w14:paraId="2167E724" w14:textId="0714C0FC" w:rsidR="00120DE3" w:rsidRDefault="00216CF2" w:rsidP="00120DE3">
            <w:pPr>
              <w:cnfStyle w:val="000000010000" w:firstRow="0" w:lastRow="0" w:firstColumn="0" w:lastColumn="0" w:oddVBand="0" w:evenVBand="0" w:oddHBand="0" w:evenHBand="1" w:firstRowFirstColumn="0" w:firstRowLastColumn="0" w:lastRowFirstColumn="0" w:lastRowLastColumn="0"/>
            </w:pPr>
            <w:r>
              <w:t>Not fixed</w:t>
            </w:r>
          </w:p>
        </w:tc>
      </w:tr>
      <w:tr w:rsidR="00120DE3" w14:paraId="2CC947BC" w14:textId="77777777" w:rsidTr="00120D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6D2FC48B" w14:textId="64A1B573" w:rsidR="00120DE3" w:rsidRDefault="00120DE3" w:rsidP="00120DE3">
            <w:r>
              <w:t>Particle arrangement</w:t>
            </w:r>
          </w:p>
        </w:tc>
        <w:tc>
          <w:tcPr>
            <w:tcW w:w="2407" w:type="dxa"/>
            <w:noWrap w:val="0"/>
          </w:tcPr>
          <w:p w14:paraId="5C93FC69" w14:textId="5AC68B85" w:rsidR="00120DE3" w:rsidRDefault="00CC5133" w:rsidP="00120DE3">
            <w:pPr>
              <w:cnfStyle w:val="000000100000" w:firstRow="0" w:lastRow="0" w:firstColumn="0" w:lastColumn="0" w:oddVBand="0" w:evenVBand="0" w:oddHBand="1" w:evenHBand="0" w:firstRowFirstColumn="0" w:firstRowLastColumn="0" w:lastRowFirstColumn="0" w:lastRowLastColumn="0"/>
            </w:pPr>
            <w:r>
              <w:t>Tightly packed regular pattern</w:t>
            </w:r>
          </w:p>
        </w:tc>
        <w:tc>
          <w:tcPr>
            <w:tcW w:w="2407" w:type="dxa"/>
            <w:noWrap w:val="0"/>
          </w:tcPr>
          <w:p w14:paraId="344721FC" w14:textId="6A0036D3" w:rsidR="00120DE3" w:rsidRDefault="00E71C34" w:rsidP="00120DE3">
            <w:pPr>
              <w:cnfStyle w:val="000000100000" w:firstRow="0" w:lastRow="0" w:firstColumn="0" w:lastColumn="0" w:oddVBand="0" w:evenVBand="0" w:oddHBand="1" w:evenHBand="0" w:firstRowFirstColumn="0" w:firstRowLastColumn="0" w:lastRowFirstColumn="0" w:lastRowLastColumn="0"/>
            </w:pPr>
            <w:r>
              <w:t xml:space="preserve">Close but not in </w:t>
            </w:r>
            <w:r w:rsidR="008153D9">
              <w:t xml:space="preserve">a </w:t>
            </w:r>
            <w:r>
              <w:t>fixed pattern</w:t>
            </w:r>
          </w:p>
        </w:tc>
        <w:tc>
          <w:tcPr>
            <w:tcW w:w="2407" w:type="dxa"/>
            <w:noWrap w:val="0"/>
          </w:tcPr>
          <w:p w14:paraId="27EF9238" w14:textId="17145BE9" w:rsidR="00120DE3" w:rsidRDefault="00216CF2" w:rsidP="00120DE3">
            <w:pPr>
              <w:cnfStyle w:val="000000100000" w:firstRow="0" w:lastRow="0" w:firstColumn="0" w:lastColumn="0" w:oddVBand="0" w:evenVBand="0" w:oddHBand="1" w:evenHBand="0" w:firstRowFirstColumn="0" w:firstRowLastColumn="0" w:lastRowFirstColumn="0" w:lastRowLastColumn="0"/>
            </w:pPr>
            <w:r>
              <w:t>Far apart and randomly arranged</w:t>
            </w:r>
          </w:p>
        </w:tc>
      </w:tr>
      <w:tr w:rsidR="00120DE3" w14:paraId="1648F50F" w14:textId="77777777" w:rsidTr="00120DE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06DA0D74" w14:textId="6710B17E" w:rsidR="00120DE3" w:rsidRDefault="00120DE3" w:rsidP="00120DE3">
            <w:r>
              <w:t>Particle movement</w:t>
            </w:r>
          </w:p>
        </w:tc>
        <w:tc>
          <w:tcPr>
            <w:tcW w:w="2407" w:type="dxa"/>
            <w:noWrap w:val="0"/>
          </w:tcPr>
          <w:p w14:paraId="7642D4AF" w14:textId="6D08AB6E" w:rsidR="00120DE3" w:rsidRDefault="00CC5133" w:rsidP="00120DE3">
            <w:pPr>
              <w:cnfStyle w:val="000000010000" w:firstRow="0" w:lastRow="0" w:firstColumn="0" w:lastColumn="0" w:oddVBand="0" w:evenVBand="0" w:oddHBand="0" w:evenHBand="1" w:firstRowFirstColumn="0" w:firstRowLastColumn="0" w:lastRowFirstColumn="0" w:lastRowLastColumn="0"/>
            </w:pPr>
            <w:r>
              <w:t>Vibrate in place</w:t>
            </w:r>
          </w:p>
        </w:tc>
        <w:tc>
          <w:tcPr>
            <w:tcW w:w="2407" w:type="dxa"/>
            <w:noWrap w:val="0"/>
          </w:tcPr>
          <w:p w14:paraId="7CE62A97" w14:textId="48EE337A" w:rsidR="00120DE3" w:rsidRDefault="00E71C34" w:rsidP="00120DE3">
            <w:pPr>
              <w:cnfStyle w:val="000000010000" w:firstRow="0" w:lastRow="0" w:firstColumn="0" w:lastColumn="0" w:oddVBand="0" w:evenVBand="0" w:oddHBand="0" w:evenHBand="1" w:firstRowFirstColumn="0" w:firstRowLastColumn="0" w:lastRowFirstColumn="0" w:lastRowLastColumn="0"/>
            </w:pPr>
            <w:r>
              <w:t>Slide past each other</w:t>
            </w:r>
          </w:p>
        </w:tc>
        <w:tc>
          <w:tcPr>
            <w:tcW w:w="2407" w:type="dxa"/>
            <w:noWrap w:val="0"/>
          </w:tcPr>
          <w:p w14:paraId="24FCEE26" w14:textId="7A158EAC" w:rsidR="00120DE3" w:rsidRDefault="00216CF2" w:rsidP="00120DE3">
            <w:pPr>
              <w:cnfStyle w:val="000000010000" w:firstRow="0" w:lastRow="0" w:firstColumn="0" w:lastColumn="0" w:oddVBand="0" w:evenVBand="0" w:oddHBand="0" w:evenHBand="1" w:firstRowFirstColumn="0" w:firstRowLastColumn="0" w:lastRowFirstColumn="0" w:lastRowLastColumn="0"/>
            </w:pPr>
            <w:r>
              <w:t>Move freely at high speed</w:t>
            </w:r>
          </w:p>
        </w:tc>
      </w:tr>
      <w:tr w:rsidR="00120DE3" w14:paraId="6B56EA5F" w14:textId="77777777" w:rsidTr="00120D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1C31BE7B" w14:textId="6AE53091" w:rsidR="00120DE3" w:rsidRDefault="00120DE3" w:rsidP="00120DE3">
            <w:r>
              <w:lastRenderedPageBreak/>
              <w:t>Forces between the particles</w:t>
            </w:r>
          </w:p>
        </w:tc>
        <w:tc>
          <w:tcPr>
            <w:tcW w:w="2407" w:type="dxa"/>
            <w:noWrap w:val="0"/>
          </w:tcPr>
          <w:p w14:paraId="3B652769" w14:textId="5595176D" w:rsidR="00120DE3" w:rsidRDefault="00CC5133" w:rsidP="00120DE3">
            <w:pPr>
              <w:cnfStyle w:val="000000100000" w:firstRow="0" w:lastRow="0" w:firstColumn="0" w:lastColumn="0" w:oddVBand="0" w:evenVBand="0" w:oddHBand="1" w:evenHBand="0" w:firstRowFirstColumn="0" w:firstRowLastColumn="0" w:lastRowFirstColumn="0" w:lastRowLastColumn="0"/>
            </w:pPr>
            <w:r>
              <w:t>Strong</w:t>
            </w:r>
          </w:p>
        </w:tc>
        <w:tc>
          <w:tcPr>
            <w:tcW w:w="2407" w:type="dxa"/>
            <w:noWrap w:val="0"/>
          </w:tcPr>
          <w:p w14:paraId="32A5BFDC" w14:textId="4D12221B" w:rsidR="00120DE3" w:rsidRDefault="00CC5133" w:rsidP="00120DE3">
            <w:pPr>
              <w:cnfStyle w:val="000000100000" w:firstRow="0" w:lastRow="0" w:firstColumn="0" w:lastColumn="0" w:oddVBand="0" w:evenVBand="0" w:oddHBand="1" w:evenHBand="0" w:firstRowFirstColumn="0" w:firstRowLastColumn="0" w:lastRowFirstColumn="0" w:lastRowLastColumn="0"/>
            </w:pPr>
            <w:r>
              <w:t>Moderate</w:t>
            </w:r>
          </w:p>
        </w:tc>
        <w:tc>
          <w:tcPr>
            <w:tcW w:w="2407" w:type="dxa"/>
            <w:noWrap w:val="0"/>
          </w:tcPr>
          <w:p w14:paraId="1BBE3729" w14:textId="4F7617E4" w:rsidR="00120DE3" w:rsidRDefault="00CC5133" w:rsidP="00120DE3">
            <w:pPr>
              <w:cnfStyle w:val="000000100000" w:firstRow="0" w:lastRow="0" w:firstColumn="0" w:lastColumn="0" w:oddVBand="0" w:evenVBand="0" w:oddHBand="1" w:evenHBand="0" w:firstRowFirstColumn="0" w:firstRowLastColumn="0" w:lastRowFirstColumn="0" w:lastRowLastColumn="0"/>
            </w:pPr>
            <w:r>
              <w:t>Negligible</w:t>
            </w:r>
          </w:p>
        </w:tc>
      </w:tr>
    </w:tbl>
    <w:p w14:paraId="3CCF3B7B" w14:textId="3D7B99A4" w:rsidR="00DD563B" w:rsidRDefault="00D72B7A" w:rsidP="00B90F6A">
      <w:pPr>
        <w:pStyle w:val="ListNumber"/>
      </w:pPr>
      <w:bookmarkStart w:id="15" w:name="_Ref224818744"/>
      <w:r>
        <w:t xml:space="preserve">Students </w:t>
      </w:r>
      <w:r w:rsidR="008B0C4D">
        <w:t>consolidate</w:t>
      </w:r>
      <w:r w:rsidR="00DB0472">
        <w:t xml:space="preserve"> this </w:t>
      </w:r>
      <w:r w:rsidR="008B0C4D">
        <w:t>learning</w:t>
      </w:r>
      <w:r w:rsidR="00DB0472">
        <w:t xml:space="preserve"> through </w:t>
      </w:r>
      <w:r w:rsidR="007236BE">
        <w:t xml:space="preserve">observations made in </w:t>
      </w:r>
      <w:hyperlink r:id="rId23" w:history="1">
        <w:r w:rsidR="007236BE" w:rsidRPr="007236BE">
          <w:rPr>
            <w:rStyle w:val="Hyperlink"/>
          </w:rPr>
          <w:t>Types of matter: solids, liquids and gases</w:t>
        </w:r>
      </w:hyperlink>
      <w:r w:rsidR="007236BE">
        <w:t xml:space="preserve">. </w:t>
      </w:r>
      <w:r w:rsidR="004D0A1D">
        <w:t>Students</w:t>
      </w:r>
      <w:r w:rsidR="0041598C">
        <w:t xml:space="preserve"> summarise their</w:t>
      </w:r>
      <w:r w:rsidR="00F46231">
        <w:t xml:space="preserve"> observations</w:t>
      </w:r>
      <w:r w:rsidR="004D0A1D">
        <w:t xml:space="preserve"> </w:t>
      </w:r>
      <w:r w:rsidR="005975CA">
        <w:t>from the interactive</w:t>
      </w:r>
      <w:r w:rsidR="0070001D">
        <w:t xml:space="preserve"> </w:t>
      </w:r>
      <w:r w:rsidR="00345459">
        <w:t>activity</w:t>
      </w:r>
      <w:r w:rsidR="005975CA">
        <w:t xml:space="preserve"> and </w:t>
      </w:r>
      <w:r w:rsidR="004A0B47">
        <w:t xml:space="preserve">use their understanding of matter </w:t>
      </w:r>
      <w:r w:rsidR="004D0A1D">
        <w:t xml:space="preserve">to classify </w:t>
      </w:r>
      <w:r w:rsidR="00852F6D">
        <w:t xml:space="preserve">10 </w:t>
      </w:r>
      <w:r w:rsidR="00D66899">
        <w:t xml:space="preserve">samples as </w:t>
      </w:r>
      <w:r w:rsidR="001C79DC">
        <w:t>solids, liquids or gases</w:t>
      </w:r>
      <w:r w:rsidR="00D66899">
        <w:t xml:space="preserve"> in their workbooks</w:t>
      </w:r>
      <w:r w:rsidR="00DD563B">
        <w:t xml:space="preserve">. </w:t>
      </w:r>
      <w:r w:rsidR="00F46231">
        <w:t>Sample a</w:t>
      </w:r>
      <w:r w:rsidR="00DD563B">
        <w:t xml:space="preserve">nswers are provided in </w:t>
      </w:r>
      <w:r w:rsidR="004A205F">
        <w:fldChar w:fldCharType="begin"/>
      </w:r>
      <w:r w:rsidR="004A205F">
        <w:instrText xml:space="preserve"> REF _Ref224818744 \h </w:instrText>
      </w:r>
      <w:r w:rsidR="004A205F">
        <w:fldChar w:fldCharType="separate"/>
      </w:r>
      <w:r w:rsidR="004A205F">
        <w:fldChar w:fldCharType="end"/>
      </w:r>
      <w:bookmarkEnd w:id="15"/>
      <w:r w:rsidR="00E41B33">
        <w:fldChar w:fldCharType="begin"/>
      </w:r>
      <w:r w:rsidR="00E41B33">
        <w:instrText xml:space="preserve"> REF _Ref227067722 \h </w:instrText>
      </w:r>
      <w:r w:rsidR="00E41B33">
        <w:fldChar w:fldCharType="separate"/>
      </w:r>
      <w:r w:rsidR="00E41B33">
        <w:t xml:space="preserve">Table </w:t>
      </w:r>
      <w:r w:rsidR="00E41B33">
        <w:rPr>
          <w:noProof/>
        </w:rPr>
        <w:t>5</w:t>
      </w:r>
      <w:r w:rsidR="00E41B33">
        <w:fldChar w:fldCharType="end"/>
      </w:r>
      <w:r w:rsidR="005F6C11">
        <w:t xml:space="preserve"> below.</w:t>
      </w:r>
    </w:p>
    <w:p w14:paraId="2B2799D5" w14:textId="096B567A" w:rsidR="004A205F" w:rsidRPr="004A205F" w:rsidRDefault="004A205F" w:rsidP="00B00384">
      <w:pPr>
        <w:pStyle w:val="Caption"/>
      </w:pPr>
      <w:bookmarkStart w:id="16" w:name="_Ref227067722"/>
      <w:r>
        <w:t xml:space="preserve">Table </w:t>
      </w:r>
      <w:r>
        <w:fldChar w:fldCharType="begin"/>
      </w:r>
      <w:r>
        <w:instrText xml:space="preserve"> SEQ Table \* ARABIC </w:instrText>
      </w:r>
      <w:r>
        <w:fldChar w:fldCharType="separate"/>
      </w:r>
      <w:r w:rsidR="000635F1">
        <w:rPr>
          <w:noProof/>
        </w:rPr>
        <w:t>5</w:t>
      </w:r>
      <w:r>
        <w:fldChar w:fldCharType="end"/>
      </w:r>
      <w:bookmarkEnd w:id="16"/>
      <w:r>
        <w:t xml:space="preserve"> – s</w:t>
      </w:r>
      <w:r w:rsidR="00345459">
        <w:t>ample answers for the observations in the Types of matter: solids</w:t>
      </w:r>
      <w:r w:rsidR="00861ECE">
        <w:t>,</w:t>
      </w:r>
      <w:r w:rsidR="00345459">
        <w:t xml:space="preserve"> liquids and gases interactive activity</w:t>
      </w:r>
    </w:p>
    <w:tbl>
      <w:tblPr>
        <w:tblStyle w:val="Tableheader"/>
        <w:tblW w:w="9634" w:type="dxa"/>
        <w:tblLayout w:type="fixed"/>
        <w:tblLook w:val="04A0" w:firstRow="1" w:lastRow="0" w:firstColumn="1" w:lastColumn="0" w:noHBand="0" w:noVBand="1"/>
        <w:tblDescription w:val="Summary of the properties of solids, liquids and gases."/>
      </w:tblPr>
      <w:tblGrid>
        <w:gridCol w:w="1696"/>
        <w:gridCol w:w="6237"/>
        <w:gridCol w:w="1701"/>
      </w:tblGrid>
      <w:tr w:rsidR="00D353BB" w14:paraId="58F0A2DE" w14:textId="77777777" w:rsidTr="00BD7F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529A7DC" w14:textId="25648799" w:rsidR="00D353BB" w:rsidRDefault="00D353BB" w:rsidP="00075245">
            <w:r>
              <w:t>Sample</w:t>
            </w:r>
          </w:p>
        </w:tc>
        <w:tc>
          <w:tcPr>
            <w:tcW w:w="6237" w:type="dxa"/>
          </w:tcPr>
          <w:p w14:paraId="5A199C61" w14:textId="6FB41A17" w:rsidR="00D353BB" w:rsidRDefault="00D353BB" w:rsidP="00075245">
            <w:pPr>
              <w:cnfStyle w:val="100000000000" w:firstRow="1" w:lastRow="0" w:firstColumn="0" w:lastColumn="0" w:oddVBand="0" w:evenVBand="0" w:oddHBand="0" w:evenHBand="0" w:firstRowFirstColumn="0" w:firstRowLastColumn="0" w:lastRowFirstColumn="0" w:lastRowLastColumn="0"/>
            </w:pPr>
            <w:r>
              <w:t>Observation</w:t>
            </w:r>
            <w:r w:rsidR="00B976B4">
              <w:t>s</w:t>
            </w:r>
          </w:p>
        </w:tc>
        <w:tc>
          <w:tcPr>
            <w:tcW w:w="1701" w:type="dxa"/>
          </w:tcPr>
          <w:p w14:paraId="23912003" w14:textId="41CA9D4B" w:rsidR="00D353BB" w:rsidRDefault="00D353BB" w:rsidP="00075245">
            <w:pPr>
              <w:cnfStyle w:val="100000000000" w:firstRow="1" w:lastRow="0" w:firstColumn="0" w:lastColumn="0" w:oddVBand="0" w:evenVBand="0" w:oddHBand="0" w:evenHBand="0" w:firstRowFirstColumn="0" w:firstRowLastColumn="0" w:lastRowFirstColumn="0" w:lastRowLastColumn="0"/>
            </w:pPr>
            <w:r>
              <w:t>Classification</w:t>
            </w:r>
          </w:p>
        </w:tc>
      </w:tr>
      <w:tr w:rsidR="00D353BB" w14:paraId="0A543EAC" w14:textId="77777777" w:rsidTr="00BD7F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2A4F4D1" w14:textId="6D47C209" w:rsidR="00D353BB" w:rsidRDefault="00D353BB" w:rsidP="00075245">
            <w:r>
              <w:t>Ice</w:t>
            </w:r>
          </w:p>
        </w:tc>
        <w:tc>
          <w:tcPr>
            <w:tcW w:w="6237" w:type="dxa"/>
          </w:tcPr>
          <w:p w14:paraId="2D50CB6C" w14:textId="33D8014A" w:rsidR="00D353BB" w:rsidRDefault="006223ED" w:rsidP="00075245">
            <w:pPr>
              <w:cnfStyle w:val="000000100000" w:firstRow="0" w:lastRow="0" w:firstColumn="0" w:lastColumn="0" w:oddVBand="0" w:evenVBand="0" w:oddHBand="1" w:evenHBand="0" w:firstRowFirstColumn="0" w:firstRowLastColumn="0" w:lastRowFirstColumn="0" w:lastRowLastColumn="0"/>
            </w:pPr>
            <w:r>
              <w:t>Particles are close together and vibrating but held in position</w:t>
            </w:r>
            <w:r w:rsidR="00F529E2">
              <w:t>. Fixed shape and size.</w:t>
            </w:r>
          </w:p>
        </w:tc>
        <w:tc>
          <w:tcPr>
            <w:tcW w:w="1701" w:type="dxa"/>
          </w:tcPr>
          <w:p w14:paraId="0F98AB61" w14:textId="1323B4FD" w:rsidR="00D353BB" w:rsidRDefault="006223ED" w:rsidP="00075245">
            <w:pPr>
              <w:cnfStyle w:val="000000100000" w:firstRow="0" w:lastRow="0" w:firstColumn="0" w:lastColumn="0" w:oddVBand="0" w:evenVBand="0" w:oddHBand="1" w:evenHBand="0" w:firstRowFirstColumn="0" w:firstRowLastColumn="0" w:lastRowFirstColumn="0" w:lastRowLastColumn="0"/>
            </w:pPr>
            <w:r>
              <w:t>Solid</w:t>
            </w:r>
          </w:p>
        </w:tc>
      </w:tr>
      <w:tr w:rsidR="00D353BB" w14:paraId="1C846D28" w14:textId="77777777" w:rsidTr="00BD7F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CF4FE76" w14:textId="1AAC4A0B" w:rsidR="00D353BB" w:rsidRDefault="00D353BB" w:rsidP="00075245">
            <w:r>
              <w:t>Aluminium can</w:t>
            </w:r>
          </w:p>
        </w:tc>
        <w:tc>
          <w:tcPr>
            <w:tcW w:w="6237" w:type="dxa"/>
          </w:tcPr>
          <w:p w14:paraId="3DD2D4A0" w14:textId="00B63B38" w:rsidR="00D353BB" w:rsidRDefault="006223ED" w:rsidP="00075245">
            <w:pPr>
              <w:cnfStyle w:val="000000010000" w:firstRow="0" w:lastRow="0" w:firstColumn="0" w:lastColumn="0" w:oddVBand="0" w:evenVBand="0" w:oddHBand="0" w:evenHBand="1" w:firstRowFirstColumn="0" w:firstRowLastColumn="0" w:lastRowFirstColumn="0" w:lastRowLastColumn="0"/>
            </w:pPr>
            <w:r>
              <w:t>Particles are close together and vibrating but held in position</w:t>
            </w:r>
            <w:r w:rsidR="00F529E2">
              <w:t>. Fixed shape and size.</w:t>
            </w:r>
          </w:p>
        </w:tc>
        <w:tc>
          <w:tcPr>
            <w:tcW w:w="1701" w:type="dxa"/>
          </w:tcPr>
          <w:p w14:paraId="5C33DD35" w14:textId="316AE59A" w:rsidR="00D353BB" w:rsidRDefault="006223ED" w:rsidP="00075245">
            <w:pPr>
              <w:cnfStyle w:val="000000010000" w:firstRow="0" w:lastRow="0" w:firstColumn="0" w:lastColumn="0" w:oddVBand="0" w:evenVBand="0" w:oddHBand="0" w:evenHBand="1" w:firstRowFirstColumn="0" w:firstRowLastColumn="0" w:lastRowFirstColumn="0" w:lastRowLastColumn="0"/>
            </w:pPr>
            <w:r>
              <w:t>Solid</w:t>
            </w:r>
          </w:p>
        </w:tc>
      </w:tr>
      <w:tr w:rsidR="00D353BB" w14:paraId="7A9F6648" w14:textId="77777777" w:rsidTr="00BD7F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F5C599F" w14:textId="3652EFF2" w:rsidR="00D353BB" w:rsidRDefault="00495154" w:rsidP="00075245">
            <w:r>
              <w:t>W</w:t>
            </w:r>
            <w:r w:rsidR="00D353BB">
              <w:t>ater</w:t>
            </w:r>
          </w:p>
        </w:tc>
        <w:tc>
          <w:tcPr>
            <w:tcW w:w="6237" w:type="dxa"/>
          </w:tcPr>
          <w:p w14:paraId="34E6E42E" w14:textId="5AED75C4" w:rsidR="00D353BB" w:rsidRDefault="00482547" w:rsidP="00075245">
            <w:pPr>
              <w:cnfStyle w:val="000000100000" w:firstRow="0" w:lastRow="0" w:firstColumn="0" w:lastColumn="0" w:oddVBand="0" w:evenVBand="0" w:oddHBand="1" w:evenHBand="0" w:firstRowFirstColumn="0" w:firstRowLastColumn="0" w:lastRowFirstColumn="0" w:lastRowLastColumn="0"/>
            </w:pPr>
            <w:r>
              <w:t xml:space="preserve">Particles </w:t>
            </w:r>
            <w:r w:rsidR="001C79DC">
              <w:t xml:space="preserve">are </w:t>
            </w:r>
            <w:r>
              <w:t>close together but can move around</w:t>
            </w:r>
            <w:r w:rsidR="00C364EA">
              <w:t>. Fixed size, but shape can change.</w:t>
            </w:r>
          </w:p>
        </w:tc>
        <w:tc>
          <w:tcPr>
            <w:tcW w:w="1701" w:type="dxa"/>
          </w:tcPr>
          <w:p w14:paraId="18CC9420" w14:textId="7D4C7A5F" w:rsidR="00D353BB" w:rsidRDefault="00482547" w:rsidP="00075245">
            <w:pPr>
              <w:cnfStyle w:val="000000100000" w:firstRow="0" w:lastRow="0" w:firstColumn="0" w:lastColumn="0" w:oddVBand="0" w:evenVBand="0" w:oddHBand="1" w:evenHBand="0" w:firstRowFirstColumn="0" w:firstRowLastColumn="0" w:lastRowFirstColumn="0" w:lastRowLastColumn="0"/>
            </w:pPr>
            <w:r>
              <w:t>Liquid</w:t>
            </w:r>
          </w:p>
        </w:tc>
      </w:tr>
      <w:tr w:rsidR="00D353BB" w14:paraId="2640523D" w14:textId="77777777" w:rsidTr="00BD7F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1528CC7" w14:textId="6143FF10" w:rsidR="00D353BB" w:rsidRDefault="00345459" w:rsidP="00075245">
            <w:r>
              <w:t>Liquified petroleum gas</w:t>
            </w:r>
            <w:r w:rsidR="004701C1">
              <w:t xml:space="preserve"> (LPG</w:t>
            </w:r>
            <w:r>
              <w:t>)</w:t>
            </w:r>
            <w:r w:rsidR="007F791E">
              <w:t xml:space="preserve"> in </w:t>
            </w:r>
            <w:r w:rsidR="001C79DC">
              <w:t xml:space="preserve">a </w:t>
            </w:r>
            <w:r w:rsidR="007F791E">
              <w:t>pipe</w:t>
            </w:r>
          </w:p>
        </w:tc>
        <w:tc>
          <w:tcPr>
            <w:tcW w:w="6237" w:type="dxa"/>
          </w:tcPr>
          <w:p w14:paraId="66EF8761" w14:textId="0DD51C5F" w:rsidR="00D353BB" w:rsidRDefault="0046067C" w:rsidP="00075245">
            <w:pPr>
              <w:cnfStyle w:val="000000010000" w:firstRow="0" w:lastRow="0" w:firstColumn="0" w:lastColumn="0" w:oddVBand="0" w:evenVBand="0" w:oddHBand="0" w:evenHBand="1" w:firstRowFirstColumn="0" w:firstRowLastColumn="0" w:lastRowFirstColumn="0" w:lastRowLastColumn="0"/>
            </w:pPr>
            <w:r>
              <w:t xml:space="preserve">Particles move </w:t>
            </w:r>
            <w:r w:rsidR="0001168F">
              <w:t xml:space="preserve">quickly, and only the container (or pipe) prevents them from spreading </w:t>
            </w:r>
            <w:r>
              <w:t>in all directions</w:t>
            </w:r>
            <w:r w:rsidR="00495154">
              <w:t xml:space="preserve">. Shape and size change to fit </w:t>
            </w:r>
            <w:r w:rsidR="001C79DC">
              <w:t xml:space="preserve">the </w:t>
            </w:r>
            <w:r w:rsidR="00495154">
              <w:t>container.</w:t>
            </w:r>
          </w:p>
        </w:tc>
        <w:tc>
          <w:tcPr>
            <w:tcW w:w="1701" w:type="dxa"/>
          </w:tcPr>
          <w:p w14:paraId="0E299352" w14:textId="1C4DA357" w:rsidR="00D353BB" w:rsidRDefault="00C10BF0" w:rsidP="00075245">
            <w:pPr>
              <w:cnfStyle w:val="000000010000" w:firstRow="0" w:lastRow="0" w:firstColumn="0" w:lastColumn="0" w:oddVBand="0" w:evenVBand="0" w:oddHBand="0" w:evenHBand="1" w:firstRowFirstColumn="0" w:firstRowLastColumn="0" w:lastRowFirstColumn="0" w:lastRowLastColumn="0"/>
            </w:pPr>
            <w:r>
              <w:t>Gas</w:t>
            </w:r>
          </w:p>
        </w:tc>
      </w:tr>
      <w:tr w:rsidR="00D353BB" w14:paraId="048AE286" w14:textId="77777777" w:rsidTr="00BD7F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0FEC691" w14:textId="2D53ECC7" w:rsidR="00D353BB" w:rsidRDefault="002413BD" w:rsidP="00075245">
            <w:r>
              <w:t>Argon</w:t>
            </w:r>
            <w:r w:rsidR="0001168F">
              <w:t xml:space="preserve"> gas</w:t>
            </w:r>
            <w:r>
              <w:t xml:space="preserve"> in </w:t>
            </w:r>
            <w:r w:rsidR="0001168F">
              <w:t xml:space="preserve">a </w:t>
            </w:r>
            <w:r>
              <w:t>light bulb</w:t>
            </w:r>
          </w:p>
        </w:tc>
        <w:tc>
          <w:tcPr>
            <w:tcW w:w="6237" w:type="dxa"/>
          </w:tcPr>
          <w:p w14:paraId="59148656" w14:textId="53CDA0FF" w:rsidR="00D353BB" w:rsidRDefault="002413BD" w:rsidP="00075245">
            <w:pPr>
              <w:cnfStyle w:val="000000100000" w:firstRow="0" w:lastRow="0" w:firstColumn="0" w:lastColumn="0" w:oddVBand="0" w:evenVBand="0" w:oddHBand="1" w:evenHBand="0" w:firstRowFirstColumn="0" w:firstRowLastColumn="0" w:lastRowFirstColumn="0" w:lastRowLastColumn="0"/>
            </w:pPr>
            <w:r>
              <w:t xml:space="preserve">Particles move </w:t>
            </w:r>
            <w:r w:rsidR="0001168F">
              <w:t xml:space="preserve">quickly, and only the container (or glass) prevents them from spreading </w:t>
            </w:r>
            <w:r>
              <w:t>in all directions</w:t>
            </w:r>
            <w:r w:rsidR="00495154">
              <w:t xml:space="preserve">. Shape and size change to fit </w:t>
            </w:r>
            <w:r w:rsidR="0001168F">
              <w:t xml:space="preserve">the </w:t>
            </w:r>
            <w:r w:rsidR="00495154">
              <w:t>container.</w:t>
            </w:r>
          </w:p>
        </w:tc>
        <w:tc>
          <w:tcPr>
            <w:tcW w:w="1701" w:type="dxa"/>
          </w:tcPr>
          <w:p w14:paraId="03726D09" w14:textId="1CE089C3" w:rsidR="00D353BB" w:rsidRDefault="00C10BF0" w:rsidP="00075245">
            <w:pPr>
              <w:cnfStyle w:val="000000100000" w:firstRow="0" w:lastRow="0" w:firstColumn="0" w:lastColumn="0" w:oddVBand="0" w:evenVBand="0" w:oddHBand="1" w:evenHBand="0" w:firstRowFirstColumn="0" w:firstRowLastColumn="0" w:lastRowFirstColumn="0" w:lastRowLastColumn="0"/>
            </w:pPr>
            <w:r>
              <w:t>Gas</w:t>
            </w:r>
          </w:p>
        </w:tc>
      </w:tr>
      <w:tr w:rsidR="00D353BB" w14:paraId="05A6B888" w14:textId="77777777" w:rsidTr="00BD7F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8760120" w14:textId="4673FAC9" w:rsidR="00D353BB" w:rsidRDefault="006376B9" w:rsidP="00075245">
            <w:r>
              <w:t>Copper pipe</w:t>
            </w:r>
          </w:p>
        </w:tc>
        <w:tc>
          <w:tcPr>
            <w:tcW w:w="6237" w:type="dxa"/>
          </w:tcPr>
          <w:p w14:paraId="62162B60" w14:textId="1BF2273D" w:rsidR="00D353BB" w:rsidRDefault="006376B9" w:rsidP="00075245">
            <w:pPr>
              <w:cnfStyle w:val="000000010000" w:firstRow="0" w:lastRow="0" w:firstColumn="0" w:lastColumn="0" w:oddVBand="0" w:evenVBand="0" w:oddHBand="0" w:evenHBand="1" w:firstRowFirstColumn="0" w:firstRowLastColumn="0" w:lastRowFirstColumn="0" w:lastRowLastColumn="0"/>
            </w:pPr>
            <w:r>
              <w:t xml:space="preserve">Particles are close together and </w:t>
            </w:r>
            <w:r w:rsidR="001048BD">
              <w:t>vibrating but</w:t>
            </w:r>
            <w:r>
              <w:t xml:space="preserve"> held in position</w:t>
            </w:r>
            <w:r w:rsidR="00F529E2">
              <w:t>. Fixed shape and size.</w:t>
            </w:r>
          </w:p>
        </w:tc>
        <w:tc>
          <w:tcPr>
            <w:tcW w:w="1701" w:type="dxa"/>
          </w:tcPr>
          <w:p w14:paraId="078ADA5E" w14:textId="1FE0B645" w:rsidR="00D353BB" w:rsidRDefault="006376B9" w:rsidP="00075245">
            <w:pPr>
              <w:cnfStyle w:val="000000010000" w:firstRow="0" w:lastRow="0" w:firstColumn="0" w:lastColumn="0" w:oddVBand="0" w:evenVBand="0" w:oddHBand="0" w:evenHBand="1" w:firstRowFirstColumn="0" w:firstRowLastColumn="0" w:lastRowFirstColumn="0" w:lastRowLastColumn="0"/>
            </w:pPr>
            <w:r>
              <w:t>Solid</w:t>
            </w:r>
          </w:p>
        </w:tc>
      </w:tr>
      <w:tr w:rsidR="00DD5F28" w14:paraId="35086CD0" w14:textId="77777777" w:rsidTr="00BD7F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B51A522" w14:textId="302D222E" w:rsidR="00DD5F28" w:rsidRDefault="00DD5F28" w:rsidP="00DD5F28">
            <w:r>
              <w:t>Kerosene</w:t>
            </w:r>
          </w:p>
        </w:tc>
        <w:tc>
          <w:tcPr>
            <w:tcW w:w="6237" w:type="dxa"/>
          </w:tcPr>
          <w:p w14:paraId="1638DF72" w14:textId="18F2AA0E" w:rsidR="00DD5F28" w:rsidRDefault="00DD5F28" w:rsidP="00DD5F28">
            <w:pPr>
              <w:cnfStyle w:val="000000100000" w:firstRow="0" w:lastRow="0" w:firstColumn="0" w:lastColumn="0" w:oddVBand="0" w:evenVBand="0" w:oddHBand="1" w:evenHBand="0" w:firstRowFirstColumn="0" w:firstRowLastColumn="0" w:lastRowFirstColumn="0" w:lastRowLastColumn="0"/>
            </w:pPr>
            <w:r>
              <w:t xml:space="preserve">Particles </w:t>
            </w:r>
            <w:r w:rsidR="0001168F">
              <w:t xml:space="preserve">are </w:t>
            </w:r>
            <w:r>
              <w:t>close together but can move around.</w:t>
            </w:r>
            <w:r w:rsidR="00C364EA">
              <w:t xml:space="preserve"> Fixed size, but shape can change.</w:t>
            </w:r>
          </w:p>
        </w:tc>
        <w:tc>
          <w:tcPr>
            <w:tcW w:w="1701" w:type="dxa"/>
          </w:tcPr>
          <w:p w14:paraId="1EE0E6F1" w14:textId="239607EA" w:rsidR="00DD5F28" w:rsidRDefault="00DD5F28" w:rsidP="00DD5F28">
            <w:pPr>
              <w:cnfStyle w:val="000000100000" w:firstRow="0" w:lastRow="0" w:firstColumn="0" w:lastColumn="0" w:oddVBand="0" w:evenVBand="0" w:oddHBand="1" w:evenHBand="0" w:firstRowFirstColumn="0" w:firstRowLastColumn="0" w:lastRowFirstColumn="0" w:lastRowLastColumn="0"/>
            </w:pPr>
            <w:r>
              <w:t>Liquid</w:t>
            </w:r>
          </w:p>
        </w:tc>
      </w:tr>
      <w:tr w:rsidR="00A97904" w14:paraId="3496DA98" w14:textId="77777777" w:rsidTr="00BD7F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E767204" w14:textId="4BDD4635" w:rsidR="00A97904" w:rsidRDefault="00A97904" w:rsidP="00DD5F28">
            <w:r>
              <w:lastRenderedPageBreak/>
              <w:t>Helium</w:t>
            </w:r>
          </w:p>
        </w:tc>
        <w:tc>
          <w:tcPr>
            <w:tcW w:w="6237" w:type="dxa"/>
          </w:tcPr>
          <w:p w14:paraId="21010F59" w14:textId="07A3AFBD" w:rsidR="00A97904" w:rsidRDefault="00A97904" w:rsidP="00DD5F28">
            <w:pPr>
              <w:cnfStyle w:val="000000010000" w:firstRow="0" w:lastRow="0" w:firstColumn="0" w:lastColumn="0" w:oddVBand="0" w:evenVBand="0" w:oddHBand="0" w:evenHBand="1" w:firstRowFirstColumn="0" w:firstRowLastColumn="0" w:lastRowFirstColumn="0" w:lastRowLastColumn="0"/>
            </w:pPr>
            <w:r>
              <w:t xml:space="preserve">Particles move </w:t>
            </w:r>
            <w:r w:rsidR="00326FE1">
              <w:t xml:space="preserve">quickly, and only the container (or glass) prevents them from spreading </w:t>
            </w:r>
            <w:r>
              <w:t>in all directions</w:t>
            </w:r>
            <w:r w:rsidR="00326FE1">
              <w:t>. Helium’s</w:t>
            </w:r>
            <w:r w:rsidR="00BD7F51">
              <w:t xml:space="preserve"> </w:t>
            </w:r>
            <w:r w:rsidR="00326FE1">
              <w:t xml:space="preserve">shape </w:t>
            </w:r>
            <w:r w:rsidR="00BD7F51">
              <w:t xml:space="preserve">and size change to fit </w:t>
            </w:r>
            <w:r w:rsidR="00326FE1">
              <w:t xml:space="preserve">the </w:t>
            </w:r>
            <w:r w:rsidR="00BD7F51">
              <w:t>container.</w:t>
            </w:r>
          </w:p>
        </w:tc>
        <w:tc>
          <w:tcPr>
            <w:tcW w:w="1701" w:type="dxa"/>
          </w:tcPr>
          <w:p w14:paraId="40B6819A" w14:textId="77A33BF3" w:rsidR="00A97904" w:rsidRDefault="00A97904" w:rsidP="00DD5F28">
            <w:pPr>
              <w:cnfStyle w:val="000000010000" w:firstRow="0" w:lastRow="0" w:firstColumn="0" w:lastColumn="0" w:oddVBand="0" w:evenVBand="0" w:oddHBand="0" w:evenHBand="1" w:firstRowFirstColumn="0" w:firstRowLastColumn="0" w:lastRowFirstColumn="0" w:lastRowLastColumn="0"/>
            </w:pPr>
            <w:r>
              <w:t>Gas</w:t>
            </w:r>
          </w:p>
        </w:tc>
      </w:tr>
      <w:tr w:rsidR="00C418ED" w14:paraId="315B51AF" w14:textId="77777777" w:rsidTr="00BD7F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75D50B6" w14:textId="1C9B2241" w:rsidR="00C418ED" w:rsidRDefault="00E415C7" w:rsidP="00DD5F28">
            <w:r>
              <w:t>Diamond</w:t>
            </w:r>
          </w:p>
        </w:tc>
        <w:tc>
          <w:tcPr>
            <w:tcW w:w="6237" w:type="dxa"/>
          </w:tcPr>
          <w:p w14:paraId="61EE42D6" w14:textId="7D1503F5" w:rsidR="00C418ED" w:rsidRDefault="00E415C7" w:rsidP="00DD5F28">
            <w:pPr>
              <w:cnfStyle w:val="000000100000" w:firstRow="0" w:lastRow="0" w:firstColumn="0" w:lastColumn="0" w:oddVBand="0" w:evenVBand="0" w:oddHBand="1" w:evenHBand="0" w:firstRowFirstColumn="0" w:firstRowLastColumn="0" w:lastRowFirstColumn="0" w:lastRowLastColumn="0"/>
            </w:pPr>
            <w:r>
              <w:t>Particles are close together and vibrating but held in position. Fixed shape and size</w:t>
            </w:r>
            <w:r w:rsidR="007F1B05">
              <w:t>.</w:t>
            </w:r>
          </w:p>
        </w:tc>
        <w:tc>
          <w:tcPr>
            <w:tcW w:w="1701" w:type="dxa"/>
          </w:tcPr>
          <w:p w14:paraId="0C86FB17" w14:textId="2F4F247C" w:rsidR="00C418ED" w:rsidRDefault="00E8727F" w:rsidP="00DD5F28">
            <w:pPr>
              <w:cnfStyle w:val="000000100000" w:firstRow="0" w:lastRow="0" w:firstColumn="0" w:lastColumn="0" w:oddVBand="0" w:evenVBand="0" w:oddHBand="1" w:evenHBand="0" w:firstRowFirstColumn="0" w:firstRowLastColumn="0" w:lastRowFirstColumn="0" w:lastRowLastColumn="0"/>
            </w:pPr>
            <w:r>
              <w:t>Solid</w:t>
            </w:r>
          </w:p>
        </w:tc>
      </w:tr>
      <w:tr w:rsidR="00E8727F" w14:paraId="73C40F17" w14:textId="77777777" w:rsidTr="00BD7F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D71245F" w14:textId="5679ADE9" w:rsidR="00E8727F" w:rsidRDefault="00E8727F" w:rsidP="00DD5F28">
            <w:r>
              <w:t xml:space="preserve">LPG in </w:t>
            </w:r>
            <w:r w:rsidR="00326FE1">
              <w:t xml:space="preserve">a </w:t>
            </w:r>
            <w:r>
              <w:t>cylinder</w:t>
            </w:r>
          </w:p>
        </w:tc>
        <w:tc>
          <w:tcPr>
            <w:tcW w:w="6237" w:type="dxa"/>
          </w:tcPr>
          <w:p w14:paraId="788D48C5" w14:textId="1EA3B3F5" w:rsidR="00E8727F" w:rsidRDefault="00511931" w:rsidP="00DD5F28">
            <w:pPr>
              <w:cnfStyle w:val="000000010000" w:firstRow="0" w:lastRow="0" w:firstColumn="0" w:lastColumn="0" w:oddVBand="0" w:evenVBand="0" w:oddHBand="0" w:evenHBand="1" w:firstRowFirstColumn="0" w:firstRowLastColumn="0" w:lastRowFirstColumn="0" w:lastRowLastColumn="0"/>
            </w:pPr>
            <w:r>
              <w:t xml:space="preserve">Particles </w:t>
            </w:r>
            <w:r w:rsidR="00326FE1">
              <w:t xml:space="preserve">are </w:t>
            </w:r>
            <w:r>
              <w:t>close together but can move around. Fixed size, but shape can change.</w:t>
            </w:r>
          </w:p>
        </w:tc>
        <w:tc>
          <w:tcPr>
            <w:tcW w:w="1701" w:type="dxa"/>
          </w:tcPr>
          <w:p w14:paraId="5F2D9BEF" w14:textId="029FCA1A" w:rsidR="00E8727F" w:rsidRDefault="00511931" w:rsidP="00DD5F28">
            <w:pPr>
              <w:cnfStyle w:val="000000010000" w:firstRow="0" w:lastRow="0" w:firstColumn="0" w:lastColumn="0" w:oddVBand="0" w:evenVBand="0" w:oddHBand="0" w:evenHBand="1" w:firstRowFirstColumn="0" w:firstRowLastColumn="0" w:lastRowFirstColumn="0" w:lastRowLastColumn="0"/>
            </w:pPr>
            <w:r>
              <w:t>Liquid</w:t>
            </w:r>
          </w:p>
        </w:tc>
      </w:tr>
    </w:tbl>
    <w:p w14:paraId="17B334CB" w14:textId="7CF1F02C" w:rsidR="00DD563B" w:rsidRPr="00DD563B" w:rsidRDefault="0009044A" w:rsidP="0009044A">
      <w:pPr>
        <w:pStyle w:val="FeatureBox4"/>
      </w:pPr>
      <w:r w:rsidRPr="00AC5153">
        <w:rPr>
          <w:rStyle w:val="Strong"/>
        </w:rPr>
        <w:t>Note:</w:t>
      </w:r>
      <w:r>
        <w:t xml:space="preserve"> </w:t>
      </w:r>
      <w:r w:rsidR="00751F13">
        <w:t>i</w:t>
      </w:r>
      <w:r w:rsidR="00326FE1">
        <w:t>t may be helpful</w:t>
      </w:r>
      <w:r w:rsidR="0044416E">
        <w:t xml:space="preserve"> to explain to students that </w:t>
      </w:r>
      <w:r w:rsidR="009730CA">
        <w:t xml:space="preserve">LPG is stored as a liquid under pressure in </w:t>
      </w:r>
      <w:r w:rsidR="00943029">
        <w:t xml:space="preserve">a cylinder. </w:t>
      </w:r>
      <w:r w:rsidR="00797E86">
        <w:t>Once it is at normal atmospheric pressure</w:t>
      </w:r>
      <w:r w:rsidR="00326FE1">
        <w:t>,</w:t>
      </w:r>
      <w:r w:rsidR="00797E86">
        <w:t xml:space="preserve"> it will turn into a gas</w:t>
      </w:r>
      <w:r w:rsidR="00493D2D">
        <w:t>.</w:t>
      </w:r>
    </w:p>
    <w:p w14:paraId="1AA23F6B" w14:textId="51B3DD43" w:rsidR="00C81F0D" w:rsidRDefault="00854366" w:rsidP="00C81F0D">
      <w:pPr>
        <w:pStyle w:val="ListNumber"/>
      </w:pPr>
      <w:r>
        <w:t>Provide students with</w:t>
      </w:r>
      <w:r w:rsidR="00C81F0D">
        <w:t xml:space="preserve"> the</w:t>
      </w:r>
      <w:r w:rsidR="00357278">
        <w:t xml:space="preserve"> </w:t>
      </w:r>
      <w:hyperlink w:anchor="_Student_resource_–" w:history="1">
        <w:r w:rsidR="00357278" w:rsidRPr="00357278">
          <w:rPr>
            <w:rStyle w:val="Hyperlink"/>
          </w:rPr>
          <w:t>Student resource – movement of water around Earth</w:t>
        </w:r>
      </w:hyperlink>
      <w:r w:rsidR="00357278">
        <w:t>.</w:t>
      </w:r>
    </w:p>
    <w:p w14:paraId="69D7DC27" w14:textId="341A27B1" w:rsidR="00074364" w:rsidRDefault="00214BF8" w:rsidP="00074364">
      <w:pPr>
        <w:pStyle w:val="ListNumber"/>
      </w:pPr>
      <w:r>
        <w:t xml:space="preserve">Display </w:t>
      </w:r>
      <w:r w:rsidRPr="00522225">
        <w:rPr>
          <w:rStyle w:val="Strong"/>
        </w:rPr>
        <w:t xml:space="preserve">SOL PPT ‘1.1 </w:t>
      </w:r>
      <w:r w:rsidR="00A2025F" w:rsidRPr="00522225">
        <w:rPr>
          <w:rStyle w:val="Strong"/>
        </w:rPr>
        <w:t>Movement of water on Earth</w:t>
      </w:r>
      <w:r w:rsidR="00EF1D8D">
        <w:rPr>
          <w:rStyle w:val="Strong"/>
        </w:rPr>
        <w:t>’ (2 slides)</w:t>
      </w:r>
      <w:r w:rsidR="00A2025F">
        <w:t xml:space="preserve"> and play the video </w:t>
      </w:r>
      <w:hyperlink r:id="rId24" w:history="1">
        <w:r w:rsidR="00A2025F" w:rsidRPr="000E0621">
          <w:rPr>
            <w:rStyle w:val="Hyperlink"/>
          </w:rPr>
          <w:t xml:space="preserve">How does the water cycle move water around the </w:t>
        </w:r>
        <w:r w:rsidR="00105CBD">
          <w:rPr>
            <w:rStyle w:val="Hyperlink"/>
          </w:rPr>
          <w:t>e</w:t>
        </w:r>
        <w:r w:rsidR="00A2025F" w:rsidRPr="000E0621">
          <w:rPr>
            <w:rStyle w:val="Hyperlink"/>
          </w:rPr>
          <w:t>arth</w:t>
        </w:r>
        <w:r w:rsidR="00C226FE">
          <w:rPr>
            <w:rStyle w:val="Hyperlink"/>
          </w:rPr>
          <w:t>?</w:t>
        </w:r>
        <w:r w:rsidR="000E0621" w:rsidRPr="000E0621">
          <w:rPr>
            <w:rStyle w:val="Hyperlink"/>
          </w:rPr>
          <w:t xml:space="preserve"> (2:18)</w:t>
        </w:r>
      </w:hyperlink>
      <w:r w:rsidR="000E0621">
        <w:t>.</w:t>
      </w:r>
      <w:r w:rsidR="00D97004">
        <w:t xml:space="preserve"> Students extract information from the video to </w:t>
      </w:r>
      <w:r w:rsidR="00363F21">
        <w:t xml:space="preserve">match the key terms to their </w:t>
      </w:r>
      <w:r w:rsidR="00543219">
        <w:t>descriptions and</w:t>
      </w:r>
      <w:r w:rsidR="00363F21">
        <w:t xml:space="preserve"> then annotate a diagram of the water cycle.</w:t>
      </w:r>
    </w:p>
    <w:p w14:paraId="50815452" w14:textId="1783DFFE" w:rsidR="001110DF" w:rsidRPr="00ED7B9C" w:rsidRDefault="001110DF" w:rsidP="00ED7B9C">
      <w:pPr>
        <w:pStyle w:val="ListNumber"/>
      </w:pPr>
      <w:bookmarkStart w:id="17" w:name="_Ref210854223"/>
      <w:r w:rsidRPr="00ED7B9C">
        <w:t>Annotate the water cycle diagram with the processes that are occurring.</w:t>
      </w:r>
      <w:r w:rsidR="00363F21">
        <w:t xml:space="preserve"> Use arrows to </w:t>
      </w:r>
      <w:r w:rsidR="004D612D">
        <w:t xml:space="preserve">indicate the direction of water movement and </w:t>
      </w:r>
      <w:r w:rsidR="0020004D">
        <w:t>label</w:t>
      </w:r>
      <w:r w:rsidR="00363F21">
        <w:t xml:space="preserve"> each process.</w:t>
      </w:r>
    </w:p>
    <w:p w14:paraId="0AEEE7C2" w14:textId="4B463529" w:rsidR="002D7BB7" w:rsidRDefault="002D7BB7" w:rsidP="002D7BB7">
      <w:pPr>
        <w:rPr>
          <w:rStyle w:val="Strong"/>
        </w:rPr>
      </w:pPr>
      <w:r>
        <w:rPr>
          <w:rStyle w:val="Strong"/>
        </w:rPr>
        <w:t xml:space="preserve">Sample </w:t>
      </w:r>
      <w:r w:rsidR="00BE227D">
        <w:rPr>
          <w:rStyle w:val="Strong"/>
        </w:rPr>
        <w:t>responses</w:t>
      </w:r>
      <w:r>
        <w:rPr>
          <w:rStyle w:val="Strong"/>
        </w:rPr>
        <w:t>: Student resource – movement of water around Earth</w:t>
      </w:r>
    </w:p>
    <w:p w14:paraId="0A3DB261" w14:textId="4A88BED9" w:rsidR="002D7BB7" w:rsidRPr="00383836" w:rsidRDefault="002D7BB7" w:rsidP="00560982">
      <w:pPr>
        <w:pStyle w:val="ListNumber"/>
        <w:numPr>
          <w:ilvl w:val="0"/>
          <w:numId w:val="8"/>
        </w:numPr>
      </w:pPr>
      <w:r>
        <w:t xml:space="preserve">Match the terms in the </w:t>
      </w:r>
      <w:r w:rsidR="004D612D">
        <w:t>word bank</w:t>
      </w:r>
      <w:r>
        <w:t xml:space="preserve"> to the descriptions of water movement or processes.</w:t>
      </w:r>
    </w:p>
    <w:tbl>
      <w:tblPr>
        <w:tblStyle w:val="TableGrid"/>
        <w:tblW w:w="0" w:type="auto"/>
        <w:tblLook w:val="04A0" w:firstRow="1" w:lastRow="0" w:firstColumn="1" w:lastColumn="0" w:noHBand="0" w:noVBand="1"/>
        <w:tblDescription w:val="A table outlining the movement of water on Earth."/>
      </w:tblPr>
      <w:tblGrid>
        <w:gridCol w:w="2263"/>
        <w:gridCol w:w="7365"/>
      </w:tblGrid>
      <w:tr w:rsidR="002D7BB7" w14:paraId="43664438" w14:textId="77777777">
        <w:tc>
          <w:tcPr>
            <w:tcW w:w="2263" w:type="dxa"/>
          </w:tcPr>
          <w:p w14:paraId="7BF0EFDA" w14:textId="77777777" w:rsidR="002D7BB7" w:rsidRPr="00F878F4" w:rsidRDefault="002D7BB7">
            <w:pPr>
              <w:rPr>
                <w:b/>
                <w:bCs/>
              </w:rPr>
            </w:pPr>
            <w:r w:rsidRPr="00F878F4">
              <w:rPr>
                <w:b/>
                <w:bCs/>
              </w:rPr>
              <w:t>Condensation</w:t>
            </w:r>
          </w:p>
        </w:tc>
        <w:tc>
          <w:tcPr>
            <w:tcW w:w="7365" w:type="dxa"/>
          </w:tcPr>
          <w:p w14:paraId="652E7C5F" w14:textId="44475F49" w:rsidR="002D7BB7" w:rsidRDefault="002D7BB7">
            <w:r>
              <w:t>Water vapour in the air cools and changes into tiny liquid water droplets</w:t>
            </w:r>
            <w:r w:rsidR="004D612D">
              <w:t>,</w:t>
            </w:r>
            <w:r>
              <w:t xml:space="preserve"> forming clouds or fog.</w:t>
            </w:r>
          </w:p>
        </w:tc>
      </w:tr>
      <w:tr w:rsidR="002D7BB7" w14:paraId="4CEDD302" w14:textId="77777777">
        <w:tc>
          <w:tcPr>
            <w:tcW w:w="2263" w:type="dxa"/>
          </w:tcPr>
          <w:p w14:paraId="4553EDE9" w14:textId="77777777" w:rsidR="002D7BB7" w:rsidRPr="00F878F4" w:rsidRDefault="002D7BB7">
            <w:pPr>
              <w:rPr>
                <w:b/>
                <w:bCs/>
              </w:rPr>
            </w:pPr>
            <w:r w:rsidRPr="00F878F4">
              <w:rPr>
                <w:b/>
                <w:bCs/>
              </w:rPr>
              <w:t>Evaporation</w:t>
            </w:r>
          </w:p>
        </w:tc>
        <w:tc>
          <w:tcPr>
            <w:tcW w:w="7365" w:type="dxa"/>
          </w:tcPr>
          <w:p w14:paraId="3FDAEE1E" w14:textId="4198C534" w:rsidR="002D7BB7" w:rsidRDefault="002D7BB7">
            <w:r>
              <w:t>T</w:t>
            </w:r>
            <w:r w:rsidRPr="00FC45B5">
              <w:t xml:space="preserve">he </w:t>
            </w:r>
            <w:r>
              <w:t xml:space="preserve">Sun heats liquid water </w:t>
            </w:r>
            <w:r w:rsidR="00BE32F4">
              <w:t xml:space="preserve">in oceans, lakes and rivers, turning it into water vapour (a </w:t>
            </w:r>
            <w:r>
              <w:t>gas).</w:t>
            </w:r>
          </w:p>
        </w:tc>
      </w:tr>
      <w:tr w:rsidR="002D7BB7" w14:paraId="1E1AC8DA" w14:textId="77777777">
        <w:tc>
          <w:tcPr>
            <w:tcW w:w="2263" w:type="dxa"/>
          </w:tcPr>
          <w:p w14:paraId="5AC4D2F6" w14:textId="77777777" w:rsidR="002D7BB7" w:rsidRPr="00F878F4" w:rsidRDefault="002D7BB7">
            <w:pPr>
              <w:rPr>
                <w:b/>
                <w:bCs/>
              </w:rPr>
            </w:pPr>
            <w:r w:rsidRPr="00F878F4">
              <w:rPr>
                <w:b/>
                <w:bCs/>
              </w:rPr>
              <w:lastRenderedPageBreak/>
              <w:t>Transpiration</w:t>
            </w:r>
          </w:p>
        </w:tc>
        <w:tc>
          <w:tcPr>
            <w:tcW w:w="7365" w:type="dxa"/>
          </w:tcPr>
          <w:p w14:paraId="4BDDFC09" w14:textId="1D7EF8A1" w:rsidR="002D7BB7" w:rsidRDefault="002D7BB7">
            <w:r>
              <w:t xml:space="preserve">The process </w:t>
            </w:r>
            <w:r w:rsidR="004D612D">
              <w:t xml:space="preserve">by which </w:t>
            </w:r>
            <w:r>
              <w:t>plants release water vapour through small pores (stomata) in their leaves into the air.</w:t>
            </w:r>
          </w:p>
        </w:tc>
      </w:tr>
      <w:tr w:rsidR="002D7BB7" w14:paraId="52D59181" w14:textId="77777777">
        <w:tc>
          <w:tcPr>
            <w:tcW w:w="2263" w:type="dxa"/>
          </w:tcPr>
          <w:p w14:paraId="04981609" w14:textId="77777777" w:rsidR="002D7BB7" w:rsidRPr="00F878F4" w:rsidRDefault="002D7BB7">
            <w:pPr>
              <w:rPr>
                <w:b/>
                <w:bCs/>
              </w:rPr>
            </w:pPr>
            <w:r w:rsidRPr="00F878F4">
              <w:rPr>
                <w:b/>
                <w:bCs/>
              </w:rPr>
              <w:t>Precipitation</w:t>
            </w:r>
          </w:p>
        </w:tc>
        <w:tc>
          <w:tcPr>
            <w:tcW w:w="7365" w:type="dxa"/>
          </w:tcPr>
          <w:p w14:paraId="59920BA5" w14:textId="421FC662" w:rsidR="002D7BB7" w:rsidRDefault="002D7BB7">
            <w:r>
              <w:t xml:space="preserve">When water droplets in clouds </w:t>
            </w:r>
            <w:proofErr w:type="gramStart"/>
            <w:r>
              <w:t>join together</w:t>
            </w:r>
            <w:proofErr w:type="gramEnd"/>
            <w:r>
              <w:t xml:space="preserve"> and become heavy, they fall to the Earth’s surface. If it falls as rain</w:t>
            </w:r>
            <w:r w:rsidR="004D612D">
              <w:t>,</w:t>
            </w:r>
            <w:r>
              <w:t xml:space="preserve"> there is no state change</w:t>
            </w:r>
            <w:r w:rsidR="00DF7271">
              <w:t>.</w:t>
            </w:r>
            <w:r w:rsidR="004D612D">
              <w:t xml:space="preserve"> </w:t>
            </w:r>
            <w:r w:rsidR="00DF7271">
              <w:t>H</w:t>
            </w:r>
            <w:r w:rsidR="004D612D">
              <w:t>owever, if it freezes as it falls,</w:t>
            </w:r>
            <w:r>
              <w:t xml:space="preserve"> it can form snow or hail.</w:t>
            </w:r>
          </w:p>
        </w:tc>
      </w:tr>
      <w:tr w:rsidR="002D7BB7" w14:paraId="71CC060F" w14:textId="77777777">
        <w:tc>
          <w:tcPr>
            <w:tcW w:w="2263" w:type="dxa"/>
          </w:tcPr>
          <w:p w14:paraId="663BF686" w14:textId="77777777" w:rsidR="002D7BB7" w:rsidRPr="00F878F4" w:rsidRDefault="002D7BB7">
            <w:pPr>
              <w:rPr>
                <w:b/>
                <w:bCs/>
              </w:rPr>
            </w:pPr>
            <w:r w:rsidRPr="00F878F4">
              <w:rPr>
                <w:b/>
                <w:bCs/>
              </w:rPr>
              <w:t>Infiltration</w:t>
            </w:r>
          </w:p>
        </w:tc>
        <w:tc>
          <w:tcPr>
            <w:tcW w:w="7365" w:type="dxa"/>
          </w:tcPr>
          <w:p w14:paraId="256D6BC4" w14:textId="469AB4C6" w:rsidR="002D7BB7" w:rsidRDefault="002D7BB7">
            <w:r>
              <w:t xml:space="preserve">Some of the water that falls to Earth soaks into the ground and </w:t>
            </w:r>
            <w:r w:rsidR="00B32B6B">
              <w:t>becomes groundwater</w:t>
            </w:r>
            <w:r>
              <w:t>.</w:t>
            </w:r>
          </w:p>
        </w:tc>
      </w:tr>
      <w:tr w:rsidR="002D7BB7" w14:paraId="3F7DDAE5" w14:textId="77777777">
        <w:tc>
          <w:tcPr>
            <w:tcW w:w="2263" w:type="dxa"/>
          </w:tcPr>
          <w:p w14:paraId="3B114EB5" w14:textId="77777777" w:rsidR="002D7BB7" w:rsidRPr="00F878F4" w:rsidRDefault="002D7BB7">
            <w:pPr>
              <w:rPr>
                <w:b/>
                <w:bCs/>
              </w:rPr>
            </w:pPr>
            <w:r w:rsidRPr="00F878F4">
              <w:rPr>
                <w:b/>
                <w:bCs/>
              </w:rPr>
              <w:t>Runoff</w:t>
            </w:r>
          </w:p>
        </w:tc>
        <w:tc>
          <w:tcPr>
            <w:tcW w:w="7365" w:type="dxa"/>
          </w:tcPr>
          <w:p w14:paraId="220546E7" w14:textId="580A7F9B" w:rsidR="002D7BB7" w:rsidRDefault="002D7BB7">
            <w:r>
              <w:t xml:space="preserve">Water flows over the </w:t>
            </w:r>
            <w:r w:rsidR="005E45B6">
              <w:t>land</w:t>
            </w:r>
            <w:r w:rsidR="00B92F98">
              <w:t>’s</w:t>
            </w:r>
            <w:r w:rsidR="005E45B6">
              <w:t xml:space="preserve"> surface and into rivers, lakes</w:t>
            </w:r>
            <w:r>
              <w:t xml:space="preserve"> and oceans.</w:t>
            </w:r>
          </w:p>
        </w:tc>
      </w:tr>
      <w:tr w:rsidR="002D7BB7" w14:paraId="07CEDAFE" w14:textId="77777777">
        <w:tc>
          <w:tcPr>
            <w:tcW w:w="2263" w:type="dxa"/>
          </w:tcPr>
          <w:p w14:paraId="5A4347E6" w14:textId="77777777" w:rsidR="002D7BB7" w:rsidRPr="00F878F4" w:rsidRDefault="002D7BB7">
            <w:pPr>
              <w:rPr>
                <w:b/>
                <w:bCs/>
              </w:rPr>
            </w:pPr>
            <w:r w:rsidRPr="00F878F4">
              <w:rPr>
                <w:b/>
                <w:bCs/>
              </w:rPr>
              <w:t>Melting</w:t>
            </w:r>
          </w:p>
        </w:tc>
        <w:tc>
          <w:tcPr>
            <w:tcW w:w="7365" w:type="dxa"/>
          </w:tcPr>
          <w:p w14:paraId="622A320C" w14:textId="3AC8901A" w:rsidR="002D7BB7" w:rsidRDefault="002D7BB7">
            <w:r>
              <w:t xml:space="preserve">When temperatures rise, ice and snow from mountains and glaciers </w:t>
            </w:r>
            <w:r w:rsidR="00B32B6B">
              <w:t>melt, turning from solid to</w:t>
            </w:r>
            <w:r>
              <w:t xml:space="preserve"> liquid water.</w:t>
            </w:r>
          </w:p>
        </w:tc>
      </w:tr>
    </w:tbl>
    <w:p w14:paraId="11689F4F" w14:textId="7A1268D4" w:rsidR="0061735D" w:rsidRDefault="00E02BFB" w:rsidP="00E02BFB">
      <w:pPr>
        <w:pStyle w:val="ListNumber"/>
      </w:pPr>
      <w:r w:rsidRPr="00F878F4">
        <w:t>Annotate the water cycle diagram</w:t>
      </w:r>
      <w:r w:rsidR="00CE459E">
        <w:t>, using the word bank,</w:t>
      </w:r>
      <w:r w:rsidRPr="00F878F4">
        <w:t xml:space="preserve"> with the processes that are occurring.</w:t>
      </w:r>
      <w:r w:rsidRPr="00363F21">
        <w:t xml:space="preserve"> </w:t>
      </w:r>
      <w:r>
        <w:t xml:space="preserve">Use arrows to </w:t>
      </w:r>
      <w:r w:rsidR="00B32B6B">
        <w:t xml:space="preserve">indicate the direction of water movement and </w:t>
      </w:r>
      <w:r w:rsidR="005E45B6">
        <w:t>label</w:t>
      </w:r>
      <w:r>
        <w:t xml:space="preserve"> each process.</w:t>
      </w:r>
    </w:p>
    <w:p w14:paraId="64DE349F" w14:textId="3CC55FA6" w:rsidR="000F34BB" w:rsidRDefault="00060F51" w:rsidP="00060F51">
      <w:pPr>
        <w:pStyle w:val="Caption"/>
      </w:pPr>
      <w:r>
        <w:t xml:space="preserve">Figure </w:t>
      </w:r>
      <w:r>
        <w:fldChar w:fldCharType="begin"/>
      </w:r>
      <w:r>
        <w:instrText xml:space="preserve"> SEQ Figure \* ARABIC </w:instrText>
      </w:r>
      <w:r>
        <w:fldChar w:fldCharType="separate"/>
      </w:r>
      <w:r w:rsidR="000635F1">
        <w:rPr>
          <w:noProof/>
        </w:rPr>
        <w:t>1</w:t>
      </w:r>
      <w:r>
        <w:fldChar w:fldCharType="end"/>
      </w:r>
      <w:r>
        <w:t xml:space="preserve"> </w:t>
      </w:r>
      <w:r w:rsidR="00342874">
        <w:t>–</w:t>
      </w:r>
      <w:r>
        <w:t xml:space="preserve"> </w:t>
      </w:r>
      <w:r w:rsidR="004E7259">
        <w:t>t</w:t>
      </w:r>
      <w:r>
        <w:t>he water cycle</w:t>
      </w:r>
      <w:r w:rsidR="004E7259">
        <w:t xml:space="preserve"> sample response</w:t>
      </w:r>
    </w:p>
    <w:p w14:paraId="59D2D828" w14:textId="293EFC5B" w:rsidR="00486091" w:rsidRDefault="0061735D">
      <w:pPr>
        <w:suppressAutoHyphens w:val="0"/>
        <w:spacing w:before="0" w:after="160" w:line="259" w:lineRule="auto"/>
      </w:pPr>
      <w:r w:rsidRPr="0061735D">
        <w:rPr>
          <w:noProof/>
        </w:rPr>
        <w:drawing>
          <wp:inline distT="0" distB="0" distL="0" distR="0" wp14:anchorId="7063EA53" wp14:editId="0310E19C">
            <wp:extent cx="6107502" cy="4312417"/>
            <wp:effectExtent l="0" t="0" r="7620" b="0"/>
            <wp:docPr id="818261738" name="Picture 1" descr="A diagram of the water cycle annotated with labels for infiltration, evaporation, transpiration, runoff, melting and precip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61738" name="Picture 1" descr="A diagram of the water cycle annotated with labels for infiltration, evaporation, transpiration, runoff, melting and precipitation."/>
                    <pic:cNvPicPr/>
                  </pic:nvPicPr>
                  <pic:blipFill>
                    <a:blip r:embed="rId25"/>
                    <a:stretch>
                      <a:fillRect/>
                    </a:stretch>
                  </pic:blipFill>
                  <pic:spPr>
                    <a:xfrm>
                      <a:off x="0" y="0"/>
                      <a:ext cx="6148309" cy="4341230"/>
                    </a:xfrm>
                    <a:prstGeom prst="rect">
                      <a:avLst/>
                    </a:prstGeom>
                  </pic:spPr>
                </pic:pic>
              </a:graphicData>
            </a:graphic>
          </wp:inline>
        </w:drawing>
      </w:r>
      <w:r w:rsidR="00486091">
        <w:br w:type="page"/>
      </w:r>
    </w:p>
    <w:p w14:paraId="1B79142B" w14:textId="68909D16" w:rsidR="001A4E57" w:rsidRDefault="00854366" w:rsidP="00383836">
      <w:pPr>
        <w:pStyle w:val="Heading3"/>
      </w:pPr>
      <w:bookmarkStart w:id="18" w:name="_Student_resource_–"/>
      <w:bookmarkStart w:id="19" w:name="_Ref211605906"/>
      <w:bookmarkStart w:id="20" w:name="_Toc227597273"/>
      <w:bookmarkEnd w:id="18"/>
      <w:r>
        <w:lastRenderedPageBreak/>
        <w:t xml:space="preserve">Student resource – movement of water around </w:t>
      </w:r>
      <w:r w:rsidR="001110DF">
        <w:t>E</w:t>
      </w:r>
      <w:r>
        <w:t>arth</w:t>
      </w:r>
      <w:bookmarkEnd w:id="17"/>
      <w:bookmarkEnd w:id="19"/>
      <w:bookmarkEnd w:id="20"/>
    </w:p>
    <w:p w14:paraId="0C3C0FA3" w14:textId="74BCC3D8" w:rsidR="00F878F4" w:rsidRPr="00F878F4" w:rsidRDefault="00ED7B9C" w:rsidP="00F878F4">
      <w:r w:rsidRPr="00ED7B9C">
        <w:t xml:space="preserve">Water is </w:t>
      </w:r>
      <w:r w:rsidR="00491734">
        <w:t>constantly moving around our planet in a continuous cycle known as</w:t>
      </w:r>
      <w:r w:rsidRPr="00ED7B9C">
        <w:t xml:space="preserve"> the water cycle. The Sun provides the energy that drives this movement.</w:t>
      </w:r>
    </w:p>
    <w:p w14:paraId="5F9C57E1" w14:textId="721C9E21" w:rsidR="00383836" w:rsidRPr="00383836" w:rsidRDefault="00383836" w:rsidP="00560982">
      <w:pPr>
        <w:pStyle w:val="ListNumber"/>
        <w:numPr>
          <w:ilvl w:val="0"/>
          <w:numId w:val="9"/>
        </w:numPr>
      </w:pPr>
      <w:r>
        <w:t>Match the terms in</w:t>
      </w:r>
      <w:r w:rsidR="000D1FB5">
        <w:t xml:space="preserve"> the </w:t>
      </w:r>
      <w:r w:rsidR="00491734">
        <w:t>word bank</w:t>
      </w:r>
      <w:r w:rsidR="000D1FB5">
        <w:t xml:space="preserve"> to the descriptions</w:t>
      </w:r>
      <w:r w:rsidR="00ED7B9C">
        <w:t xml:space="preserve"> of water movement or processes.</w:t>
      </w:r>
    </w:p>
    <w:p w14:paraId="56C85236" w14:textId="288E0495" w:rsidR="000075C1" w:rsidRDefault="000075C1" w:rsidP="000D1FB5">
      <w:pPr>
        <w:pStyle w:val="FeatureBox"/>
      </w:pPr>
      <w:r w:rsidRPr="00C54525">
        <w:rPr>
          <w:rStyle w:val="Strong"/>
        </w:rPr>
        <w:t>Word</w:t>
      </w:r>
      <w:r w:rsidR="00491734">
        <w:rPr>
          <w:rStyle w:val="Strong"/>
        </w:rPr>
        <w:t xml:space="preserve"> </w:t>
      </w:r>
      <w:r w:rsidRPr="00C54525">
        <w:rPr>
          <w:rStyle w:val="Strong"/>
        </w:rPr>
        <w:t>bank:</w:t>
      </w:r>
      <w:r>
        <w:t xml:space="preserve"> Condensation, Precipitation, Evaporation, Infiltration, Transpiration, </w:t>
      </w:r>
      <w:r w:rsidR="00C54525">
        <w:t>Melting, Runoff.</w:t>
      </w:r>
    </w:p>
    <w:tbl>
      <w:tblPr>
        <w:tblStyle w:val="TableGrid"/>
        <w:tblW w:w="0" w:type="auto"/>
        <w:tblLook w:val="04A0" w:firstRow="1" w:lastRow="0" w:firstColumn="1" w:lastColumn="0" w:noHBand="0" w:noVBand="1"/>
        <w:tblDescription w:val="A table outlining the processes of water movement on Earth. The table has blank spaces for student responses."/>
      </w:tblPr>
      <w:tblGrid>
        <w:gridCol w:w="2263"/>
        <w:gridCol w:w="7365"/>
      </w:tblGrid>
      <w:tr w:rsidR="00C54525" w:rsidRPr="004C23A6" w14:paraId="07D2CE77" w14:textId="77777777" w:rsidTr="00C54525">
        <w:tc>
          <w:tcPr>
            <w:tcW w:w="2263" w:type="dxa"/>
          </w:tcPr>
          <w:p w14:paraId="209521AE" w14:textId="0EE7398D" w:rsidR="00C54525" w:rsidRPr="004C23A6" w:rsidRDefault="00C54525" w:rsidP="004C23A6"/>
        </w:tc>
        <w:tc>
          <w:tcPr>
            <w:tcW w:w="7365" w:type="dxa"/>
          </w:tcPr>
          <w:p w14:paraId="1439C8A3" w14:textId="79A73F65" w:rsidR="00C54525" w:rsidRPr="004C23A6" w:rsidRDefault="00C54525" w:rsidP="004C23A6">
            <w:r w:rsidRPr="004C23A6">
              <w:t>Water vapour in the air cools and changes back into tiny liquid water droplets</w:t>
            </w:r>
            <w:r w:rsidR="00491734" w:rsidRPr="004C23A6">
              <w:t>,</w:t>
            </w:r>
            <w:r w:rsidRPr="004C23A6">
              <w:t xml:space="preserve"> forming clouds or fog.</w:t>
            </w:r>
          </w:p>
        </w:tc>
      </w:tr>
      <w:tr w:rsidR="00C54525" w:rsidRPr="004C23A6" w14:paraId="5DEC8EAB" w14:textId="77777777" w:rsidTr="00C54525">
        <w:tc>
          <w:tcPr>
            <w:tcW w:w="2263" w:type="dxa"/>
          </w:tcPr>
          <w:p w14:paraId="3D475604" w14:textId="5797808E" w:rsidR="00C54525" w:rsidRPr="004C23A6" w:rsidRDefault="00C54525" w:rsidP="004C23A6"/>
        </w:tc>
        <w:tc>
          <w:tcPr>
            <w:tcW w:w="7365" w:type="dxa"/>
          </w:tcPr>
          <w:p w14:paraId="74BBA66D" w14:textId="08B2390C" w:rsidR="00C54525" w:rsidRPr="004C23A6" w:rsidRDefault="00C54525" w:rsidP="004C23A6">
            <w:r w:rsidRPr="004C23A6">
              <w:t xml:space="preserve">The Sun heats liquid water </w:t>
            </w:r>
            <w:r w:rsidR="00BE32F4" w:rsidRPr="004C23A6">
              <w:t xml:space="preserve">in oceans, lakes and rivers, turning it into water vapour (a </w:t>
            </w:r>
            <w:r w:rsidRPr="004C23A6">
              <w:t>gas).</w:t>
            </w:r>
          </w:p>
        </w:tc>
      </w:tr>
      <w:tr w:rsidR="00C54525" w:rsidRPr="004C23A6" w14:paraId="75F1A750" w14:textId="77777777" w:rsidTr="00C54525">
        <w:tc>
          <w:tcPr>
            <w:tcW w:w="2263" w:type="dxa"/>
          </w:tcPr>
          <w:p w14:paraId="572A25B0" w14:textId="6A2BB97A" w:rsidR="00C54525" w:rsidRPr="004C23A6" w:rsidRDefault="00C54525" w:rsidP="004C23A6"/>
        </w:tc>
        <w:tc>
          <w:tcPr>
            <w:tcW w:w="7365" w:type="dxa"/>
          </w:tcPr>
          <w:p w14:paraId="06F4BC8A" w14:textId="406BC5EF" w:rsidR="00C54525" w:rsidRPr="004C23A6" w:rsidRDefault="00C54525" w:rsidP="004C23A6">
            <w:r w:rsidRPr="004C23A6">
              <w:t xml:space="preserve">The process </w:t>
            </w:r>
            <w:r w:rsidR="00491734" w:rsidRPr="004C23A6">
              <w:t xml:space="preserve">by which </w:t>
            </w:r>
            <w:r w:rsidRPr="004C23A6">
              <w:t>plants release water vapour through small pores (stomata) in their leaves into the air.</w:t>
            </w:r>
          </w:p>
        </w:tc>
      </w:tr>
      <w:tr w:rsidR="00C54525" w:rsidRPr="004C23A6" w14:paraId="4616EE5B" w14:textId="77777777" w:rsidTr="00C54525">
        <w:tc>
          <w:tcPr>
            <w:tcW w:w="2263" w:type="dxa"/>
          </w:tcPr>
          <w:p w14:paraId="52AC9635" w14:textId="2A775AC2" w:rsidR="00C54525" w:rsidRPr="004C23A6" w:rsidRDefault="00C54525" w:rsidP="004C23A6"/>
        </w:tc>
        <w:tc>
          <w:tcPr>
            <w:tcW w:w="7365" w:type="dxa"/>
          </w:tcPr>
          <w:p w14:paraId="420B49B1" w14:textId="05154A01" w:rsidR="00C54525" w:rsidRPr="004C23A6" w:rsidRDefault="00C54525" w:rsidP="004C23A6">
            <w:r w:rsidRPr="004C23A6">
              <w:t xml:space="preserve">When water droplets in clouds </w:t>
            </w:r>
            <w:proofErr w:type="gramStart"/>
            <w:r w:rsidRPr="004C23A6">
              <w:t>join together</w:t>
            </w:r>
            <w:proofErr w:type="gramEnd"/>
            <w:r w:rsidRPr="004C23A6">
              <w:t xml:space="preserve"> and become heavy, they fall to the Earth’s surface. If it falls as rain</w:t>
            </w:r>
            <w:r w:rsidR="00491734" w:rsidRPr="004C23A6">
              <w:t>,</w:t>
            </w:r>
            <w:r w:rsidRPr="004C23A6">
              <w:t xml:space="preserve"> there is no state change</w:t>
            </w:r>
            <w:r w:rsidR="00B92F98" w:rsidRPr="004C23A6">
              <w:t>.</w:t>
            </w:r>
            <w:r w:rsidRPr="004C23A6">
              <w:t xml:space="preserve"> </w:t>
            </w:r>
            <w:r w:rsidR="00B92F98" w:rsidRPr="004C23A6">
              <w:t xml:space="preserve">However, </w:t>
            </w:r>
            <w:r w:rsidRPr="004C23A6">
              <w:t>if it freezes as it falls</w:t>
            </w:r>
            <w:r w:rsidR="00491734" w:rsidRPr="004C23A6">
              <w:t>,</w:t>
            </w:r>
            <w:r w:rsidRPr="004C23A6">
              <w:t xml:space="preserve"> it can form snow or hail.</w:t>
            </w:r>
          </w:p>
        </w:tc>
      </w:tr>
      <w:tr w:rsidR="00C54525" w:rsidRPr="004C23A6" w14:paraId="39FA5E3F" w14:textId="77777777" w:rsidTr="00C54525">
        <w:tc>
          <w:tcPr>
            <w:tcW w:w="2263" w:type="dxa"/>
          </w:tcPr>
          <w:p w14:paraId="78C2F7D7" w14:textId="3FE18B5C" w:rsidR="00C54525" w:rsidRPr="004C23A6" w:rsidRDefault="00C54525" w:rsidP="004C23A6"/>
        </w:tc>
        <w:tc>
          <w:tcPr>
            <w:tcW w:w="7365" w:type="dxa"/>
          </w:tcPr>
          <w:p w14:paraId="6AAAEAB0" w14:textId="10E68ABD" w:rsidR="00C54525" w:rsidRPr="004C23A6" w:rsidRDefault="00C54525" w:rsidP="004C23A6">
            <w:r w:rsidRPr="004C23A6">
              <w:t xml:space="preserve">Some of the water that falls to Earth soaks into the ground and </w:t>
            </w:r>
            <w:r w:rsidR="00491734" w:rsidRPr="004C23A6">
              <w:t>becomes groundwater</w:t>
            </w:r>
            <w:r w:rsidRPr="004C23A6">
              <w:t>.</w:t>
            </w:r>
          </w:p>
        </w:tc>
      </w:tr>
      <w:tr w:rsidR="000D1FB5" w:rsidRPr="004C23A6" w14:paraId="657024C7" w14:textId="77777777" w:rsidTr="00C54525">
        <w:tc>
          <w:tcPr>
            <w:tcW w:w="2263" w:type="dxa"/>
          </w:tcPr>
          <w:p w14:paraId="5ECF84F1" w14:textId="77777777" w:rsidR="000D1FB5" w:rsidRPr="004C23A6" w:rsidRDefault="000D1FB5" w:rsidP="004C23A6"/>
        </w:tc>
        <w:tc>
          <w:tcPr>
            <w:tcW w:w="7365" w:type="dxa"/>
          </w:tcPr>
          <w:p w14:paraId="5A2C02B1" w14:textId="0CB9B04A" w:rsidR="000D1FB5" w:rsidRPr="004C23A6" w:rsidRDefault="000D1FB5" w:rsidP="004C23A6">
            <w:r w:rsidRPr="004C23A6">
              <w:t xml:space="preserve">Water flows over the </w:t>
            </w:r>
            <w:r w:rsidR="00BE32F4" w:rsidRPr="004C23A6">
              <w:t>land's surface</w:t>
            </w:r>
            <w:r w:rsidRPr="004C23A6">
              <w:t xml:space="preserve"> and into rivers, lakes and oceans.</w:t>
            </w:r>
          </w:p>
        </w:tc>
      </w:tr>
      <w:tr w:rsidR="00C54525" w:rsidRPr="004C23A6" w14:paraId="78AF9E16" w14:textId="77777777" w:rsidTr="00C54525">
        <w:tc>
          <w:tcPr>
            <w:tcW w:w="2263" w:type="dxa"/>
          </w:tcPr>
          <w:p w14:paraId="36D549FC" w14:textId="4AAC1BD1" w:rsidR="00C54525" w:rsidRPr="004C23A6" w:rsidRDefault="00C54525" w:rsidP="004C23A6"/>
        </w:tc>
        <w:tc>
          <w:tcPr>
            <w:tcW w:w="7365" w:type="dxa"/>
          </w:tcPr>
          <w:p w14:paraId="2F8411E7" w14:textId="3C536EAB" w:rsidR="00C54525" w:rsidRPr="004C23A6" w:rsidRDefault="00C54525" w:rsidP="004C23A6">
            <w:r w:rsidRPr="004C23A6">
              <w:t xml:space="preserve">When temperatures rise, ice and snow from mountains and glaciers </w:t>
            </w:r>
            <w:r w:rsidR="00317A85" w:rsidRPr="004C23A6">
              <w:t>melt, turning from solid to</w:t>
            </w:r>
            <w:r w:rsidRPr="004C23A6">
              <w:t xml:space="preserve"> liquid water.</w:t>
            </w:r>
          </w:p>
        </w:tc>
      </w:tr>
    </w:tbl>
    <w:p w14:paraId="27D2C9AF" w14:textId="77777777" w:rsidR="004F3CC3" w:rsidRPr="004F3CC3" w:rsidRDefault="001D0018" w:rsidP="004F3CC3">
      <w:pPr>
        <w:pStyle w:val="ListNumber"/>
        <w:keepNext/>
      </w:pPr>
      <w:r w:rsidRPr="004F3CC3">
        <w:lastRenderedPageBreak/>
        <w:t>Annotate the water cycle diagram</w:t>
      </w:r>
      <w:r w:rsidR="00DF14A0" w:rsidRPr="004F3CC3">
        <w:t>, using the word bank,</w:t>
      </w:r>
      <w:r w:rsidRPr="004F3CC3">
        <w:t xml:space="preserve"> with the processes </w:t>
      </w:r>
      <w:r w:rsidR="0067160B" w:rsidRPr="004F3CC3">
        <w:t>that are occurring.</w:t>
      </w:r>
      <w:r w:rsidR="00363F21" w:rsidRPr="004F3CC3">
        <w:t xml:space="preserve"> Use arrows to </w:t>
      </w:r>
      <w:r w:rsidR="00317A85" w:rsidRPr="004F3CC3">
        <w:t xml:space="preserve">indicate the direction of water movement and </w:t>
      </w:r>
      <w:r w:rsidR="000F67E7" w:rsidRPr="004F3CC3">
        <w:t>label</w:t>
      </w:r>
      <w:r w:rsidR="00363F21" w:rsidRPr="004F3CC3">
        <w:t xml:space="preserve"> each process.</w:t>
      </w:r>
    </w:p>
    <w:p w14:paraId="05C668B6" w14:textId="078C2E24" w:rsidR="004A0B47" w:rsidRDefault="004A0B47" w:rsidP="004F3CC3">
      <w:pPr>
        <w:pStyle w:val="Caption"/>
      </w:pPr>
      <w:r>
        <w:t xml:space="preserve">Figure </w:t>
      </w:r>
      <w:r w:rsidR="008D4B0D">
        <w:t>1</w:t>
      </w:r>
      <w:r>
        <w:t xml:space="preserve"> – </w:t>
      </w:r>
      <w:r w:rsidR="00BC64D1">
        <w:t>t</w:t>
      </w:r>
      <w:r>
        <w:t>he water cycle</w:t>
      </w:r>
    </w:p>
    <w:p w14:paraId="11CAB9F2" w14:textId="72DAAE32" w:rsidR="002C53AA" w:rsidRDefault="002C53AA" w:rsidP="00AC6234">
      <w:pPr>
        <w:pStyle w:val="NormalWeb"/>
        <w:jc w:val="center"/>
      </w:pPr>
      <w:r>
        <w:rPr>
          <w:noProof/>
        </w:rPr>
        <w:drawing>
          <wp:inline distT="0" distB="0" distL="0" distR="0" wp14:anchorId="294C365B" wp14:editId="4DDB30E1">
            <wp:extent cx="6305550" cy="4457023"/>
            <wp:effectExtent l="0" t="0" r="0" b="1270"/>
            <wp:docPr id="1" name="Picture 1" descr="A diagram of the water cycle to be annotated with labels for infiltration, evaporation, transpiration, runoff, melting and precip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the water cycle to be annotated with labels for infiltration, evaporation, transpiration, runoff, melting and precipitatio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3042" cy="4476456"/>
                    </a:xfrm>
                    <a:prstGeom prst="rect">
                      <a:avLst/>
                    </a:prstGeom>
                    <a:noFill/>
                    <a:ln>
                      <a:noFill/>
                    </a:ln>
                  </pic:spPr>
                </pic:pic>
              </a:graphicData>
            </a:graphic>
          </wp:inline>
        </w:drawing>
      </w:r>
    </w:p>
    <w:p w14:paraId="5AC37ED6" w14:textId="18E5C48A" w:rsidR="00FE4689" w:rsidRDefault="00FE4689">
      <w:pPr>
        <w:suppressAutoHyphens w:val="0"/>
        <w:spacing w:before="0" w:after="160" w:line="259" w:lineRule="auto"/>
        <w:rPr>
          <w:rFonts w:ascii="Times New Roman" w:eastAsia="Times New Roman" w:hAnsi="Times New Roman" w:cs="Times New Roman"/>
          <w:sz w:val="24"/>
          <w:lang w:eastAsia="en-AU"/>
        </w:rPr>
      </w:pPr>
      <w:r>
        <w:br w:type="page"/>
      </w:r>
    </w:p>
    <w:p w14:paraId="4A12307E" w14:textId="45BFCAE7" w:rsidR="00B67B2B" w:rsidRPr="00B67B2B" w:rsidRDefault="008A0FEC" w:rsidP="00B67B2B">
      <w:pPr>
        <w:pStyle w:val="Heading2"/>
      </w:pPr>
      <w:bookmarkStart w:id="21" w:name="_Toc227597274"/>
      <w:r>
        <w:lastRenderedPageBreak/>
        <w:t xml:space="preserve">Heating </w:t>
      </w:r>
      <w:r w:rsidR="009747A1">
        <w:t>water</w:t>
      </w:r>
      <w:r w:rsidR="00B67B2B">
        <w:t xml:space="preserve"> – practical investigation</w:t>
      </w:r>
      <w:bookmarkEnd w:id="21"/>
    </w:p>
    <w:p w14:paraId="04655AC4" w14:textId="6854DA27" w:rsidR="00EF0861" w:rsidRDefault="00EF0861" w:rsidP="00EF0861">
      <w:r w:rsidRPr="00EF0861">
        <w:t>In this investigation, students will observe how the temperature of water</w:t>
      </w:r>
      <w:r w:rsidR="00B7066C">
        <w:t xml:space="preserve"> </w:t>
      </w:r>
      <w:r w:rsidR="00213AF1">
        <w:t xml:space="preserve">changes </w:t>
      </w:r>
      <w:r w:rsidR="00B7066C">
        <w:t>as it is heated</w:t>
      </w:r>
      <w:r w:rsidRPr="00EF0861">
        <w:t xml:space="preserve"> over </w:t>
      </w:r>
      <w:r w:rsidR="00213AF1" w:rsidRPr="00EF0861">
        <w:t>time and</w:t>
      </w:r>
      <w:r w:rsidRPr="00EF0861">
        <w:t xml:space="preserve"> identify the </w:t>
      </w:r>
      <w:r w:rsidR="00B7066C">
        <w:t>changes in state</w:t>
      </w:r>
      <w:r w:rsidRPr="00EF0861">
        <w:t xml:space="preserve"> from solid </w:t>
      </w:r>
      <w:r w:rsidR="00AF41E4">
        <w:t>to</w:t>
      </w:r>
      <w:r w:rsidRPr="00EF0861">
        <w:t xml:space="preserve"> liquid </w:t>
      </w:r>
      <w:r w:rsidR="00AF41E4">
        <w:t>to</w:t>
      </w:r>
      <w:r w:rsidRPr="00EF0861">
        <w:t xml:space="preserve"> gas. They will record data and graph their results to visualise </w:t>
      </w:r>
      <w:r w:rsidR="00B7066C">
        <w:t>the change in temperature over time.</w:t>
      </w:r>
    </w:p>
    <w:p w14:paraId="724B6B45" w14:textId="1FD8A96A" w:rsidR="0063569D" w:rsidRDefault="009F6139" w:rsidP="00C91306">
      <w:pPr>
        <w:pStyle w:val="FeatureBox4"/>
      </w:pPr>
      <w:r w:rsidRPr="009F6139">
        <w:rPr>
          <w:rStyle w:val="Strong"/>
        </w:rPr>
        <w:t>Note:</w:t>
      </w:r>
      <w:r>
        <w:t xml:space="preserve"> </w:t>
      </w:r>
      <w:r w:rsidR="00AF41E4">
        <w:t>a</w:t>
      </w:r>
      <w:r w:rsidR="00087670">
        <w:t xml:space="preserve">n </w:t>
      </w:r>
      <w:r w:rsidR="00CB0F5B">
        <w:t>equipment</w:t>
      </w:r>
      <w:r w:rsidR="004C2152" w:rsidRPr="00F827EB">
        <w:t xml:space="preserve"> </w:t>
      </w:r>
      <w:r w:rsidR="00087670">
        <w:t xml:space="preserve">list for each student group is </w:t>
      </w:r>
      <w:r w:rsidR="00052B47">
        <w:t>included in the</w:t>
      </w:r>
      <w:r w:rsidR="00357278">
        <w:t xml:space="preserve"> </w:t>
      </w:r>
      <w:hyperlink w:anchor="_Student_resource_–_1" w:history="1">
        <w:r w:rsidR="00357278" w:rsidRPr="00357278">
          <w:rPr>
            <w:rStyle w:val="Hyperlink"/>
          </w:rPr>
          <w:t>Student resource – heating water practical investigation</w:t>
        </w:r>
      </w:hyperlink>
      <w:r w:rsidR="00357278">
        <w:t>.</w:t>
      </w:r>
      <w:r w:rsidR="007109DD" w:rsidRPr="007109DD">
        <w:t xml:space="preserve"> The</w:t>
      </w:r>
      <w:r w:rsidR="007109DD">
        <w:t xml:space="preserve"> investigation works best with ice made from distilled water.</w:t>
      </w:r>
    </w:p>
    <w:p w14:paraId="5C629200" w14:textId="0A6A38FC" w:rsidR="00B97FB5" w:rsidRDefault="00B97FB5" w:rsidP="00560982">
      <w:pPr>
        <w:pStyle w:val="ListNumber"/>
        <w:numPr>
          <w:ilvl w:val="0"/>
          <w:numId w:val="7"/>
        </w:numPr>
      </w:pPr>
      <w:r>
        <w:t>Explain the investigation by highlighting the following:</w:t>
      </w:r>
    </w:p>
    <w:p w14:paraId="13C6A615" w14:textId="391B1EB5" w:rsidR="00B97FB5" w:rsidRPr="009C4EEB" w:rsidRDefault="00454FFB" w:rsidP="009C4EEB">
      <w:pPr>
        <w:pStyle w:val="ListBullet2"/>
      </w:pPr>
      <w:r w:rsidRPr="009C4EEB">
        <w:t>S</w:t>
      </w:r>
      <w:r w:rsidR="00B97FB5" w:rsidRPr="009C4EEB">
        <w:t>tudents will record the temperature of ice water each minute as it is heated</w:t>
      </w:r>
      <w:r w:rsidRPr="009C4EEB">
        <w:t>.</w:t>
      </w:r>
    </w:p>
    <w:p w14:paraId="468E5419" w14:textId="37703F6C" w:rsidR="00B97FB5" w:rsidRPr="009C4EEB" w:rsidRDefault="00454FFB" w:rsidP="009C4EEB">
      <w:pPr>
        <w:pStyle w:val="ListBullet2"/>
      </w:pPr>
      <w:r w:rsidRPr="009C4EEB">
        <w:t>S</w:t>
      </w:r>
      <w:r w:rsidR="00B97FB5" w:rsidRPr="009C4EEB">
        <w:t>tudents will identify state changes by observing points where the temperature remains constant despite continued heating</w:t>
      </w:r>
      <w:r w:rsidRPr="009C4EEB">
        <w:t>.</w:t>
      </w:r>
    </w:p>
    <w:p w14:paraId="275BE197" w14:textId="2BD2985A" w:rsidR="00CD51CF" w:rsidRPr="009C4EEB" w:rsidRDefault="00454FFB" w:rsidP="009C4EEB">
      <w:pPr>
        <w:pStyle w:val="ListBullet2"/>
      </w:pPr>
      <w:r w:rsidRPr="009C4EEB">
        <w:t>A</w:t>
      </w:r>
      <w:r w:rsidR="00B97FB5" w:rsidRPr="009C4EEB">
        <w:t xml:space="preserve"> line graph will be drawn to show the temperature change over time</w:t>
      </w:r>
      <w:r w:rsidR="00CD51CF" w:rsidRPr="009C4EEB">
        <w:t>.</w:t>
      </w:r>
    </w:p>
    <w:p w14:paraId="4533C89A" w14:textId="1777F179" w:rsidR="005855A3" w:rsidRDefault="005855A3" w:rsidP="00C91306">
      <w:pPr>
        <w:pStyle w:val="ListNumber"/>
      </w:pPr>
      <w:r w:rsidRPr="005855A3">
        <w:t xml:space="preserve">Demonstrate how </w:t>
      </w:r>
      <w:r w:rsidR="00EA427D">
        <w:t>to assemble the</w:t>
      </w:r>
      <w:r w:rsidR="00EA427D" w:rsidRPr="005855A3">
        <w:t xml:space="preserve"> </w:t>
      </w:r>
      <w:r w:rsidRPr="005855A3">
        <w:t>apparatus</w:t>
      </w:r>
      <w:r w:rsidR="00B1236D">
        <w:t xml:space="preserve"> using</w:t>
      </w:r>
      <w:r w:rsidRPr="005855A3">
        <w:t xml:space="preserve"> </w:t>
      </w:r>
      <w:r w:rsidR="00303DA0" w:rsidRPr="00C91306">
        <w:rPr>
          <w:rStyle w:val="Strong"/>
        </w:rPr>
        <w:t>SOL PPT ‘1.1 Apparatus setup</w:t>
      </w:r>
      <w:r w:rsidR="008A776A" w:rsidRPr="00C91306">
        <w:rPr>
          <w:rStyle w:val="Strong"/>
        </w:rPr>
        <w:t>’</w:t>
      </w:r>
      <w:r w:rsidRPr="005855A3">
        <w:t>.</w:t>
      </w:r>
    </w:p>
    <w:p w14:paraId="0863F6D6" w14:textId="21499EC5" w:rsidR="005E1749" w:rsidRPr="005E1749" w:rsidRDefault="005E1749" w:rsidP="005E1749">
      <w:pPr>
        <w:pStyle w:val="FeatureBox4"/>
      </w:pPr>
      <w:r w:rsidRPr="005E1749">
        <w:rPr>
          <w:rStyle w:val="Strong"/>
        </w:rPr>
        <w:t>Note:</w:t>
      </w:r>
      <w:r>
        <w:t xml:space="preserve"> </w:t>
      </w:r>
      <w:r w:rsidR="00384FDE">
        <w:t>a</w:t>
      </w:r>
      <w:r>
        <w:t xml:space="preserve"> hotplate may be used in place of a Bunsen burner. If used, adjust the student resource.</w:t>
      </w:r>
    </w:p>
    <w:p w14:paraId="65FF99B5" w14:textId="429C677C" w:rsidR="00074D22" w:rsidRDefault="004074B3" w:rsidP="00C91306">
      <w:pPr>
        <w:pStyle w:val="ListNumber"/>
      </w:pPr>
      <w:r>
        <w:t>Read through the risk management section of the</w:t>
      </w:r>
      <w:r w:rsidR="00357278">
        <w:t xml:space="preserve"> </w:t>
      </w:r>
      <w:hyperlink w:anchor="_Student_resource_–_1" w:history="1">
        <w:r w:rsidR="00357278" w:rsidRPr="00357278">
          <w:rPr>
            <w:rStyle w:val="Hyperlink"/>
          </w:rPr>
          <w:t>Student resource – heating water practical investigation</w:t>
        </w:r>
      </w:hyperlink>
      <w:r>
        <w:t>.</w:t>
      </w:r>
      <w:r w:rsidR="00670A43">
        <w:t xml:space="preserve"> Remind students that</w:t>
      </w:r>
      <w:r w:rsidR="00074D22">
        <w:t>:</w:t>
      </w:r>
    </w:p>
    <w:p w14:paraId="0CC548FC" w14:textId="6B3832BE" w:rsidR="004074B3" w:rsidRDefault="00670A43" w:rsidP="009C4EEB">
      <w:pPr>
        <w:pStyle w:val="ListBullet2"/>
      </w:pPr>
      <w:r>
        <w:t>a hazard is</w:t>
      </w:r>
      <w:r w:rsidR="00D301D0">
        <w:t xml:space="preserve"> anything tha</w:t>
      </w:r>
      <w:r w:rsidR="00A14ADA">
        <w:t>t</w:t>
      </w:r>
      <w:r w:rsidR="00D301D0">
        <w:t xml:space="preserve"> has the potential to cause harm</w:t>
      </w:r>
    </w:p>
    <w:p w14:paraId="09912CF8" w14:textId="4B8C9A33" w:rsidR="00074D22" w:rsidRDefault="00074D22" w:rsidP="009C4EEB">
      <w:pPr>
        <w:pStyle w:val="ListBullet2"/>
      </w:pPr>
      <w:r>
        <w:t>a risk is the chance</w:t>
      </w:r>
      <w:r w:rsidR="00861DD9">
        <w:t xml:space="preserve"> that a hazard will cause harm</w:t>
      </w:r>
      <w:r w:rsidR="005F0F0B">
        <w:t>,</w:t>
      </w:r>
      <w:r w:rsidR="00E86265">
        <w:t xml:space="preserve"> </w:t>
      </w:r>
      <w:r w:rsidR="00861DD9">
        <w:t xml:space="preserve">and </w:t>
      </w:r>
      <w:r w:rsidR="00166139">
        <w:t xml:space="preserve">how </w:t>
      </w:r>
      <w:r w:rsidR="006B1CA2">
        <w:t xml:space="preserve">severe </w:t>
      </w:r>
      <w:r w:rsidR="00166139">
        <w:t>that harm could be</w:t>
      </w:r>
    </w:p>
    <w:p w14:paraId="1DAD0F60" w14:textId="20345C66" w:rsidR="00B220D0" w:rsidRDefault="00166139" w:rsidP="009C4EEB">
      <w:pPr>
        <w:pStyle w:val="ListBullet2"/>
      </w:pPr>
      <w:r>
        <w:t>management</w:t>
      </w:r>
      <w:r w:rsidR="004C70E7">
        <w:t xml:space="preserve"> is the steps taken to reduce or control the risks so activities can be done safely.</w:t>
      </w:r>
    </w:p>
    <w:p w14:paraId="2E9A3866" w14:textId="43C05E64" w:rsidR="0007543A" w:rsidRPr="0007543A" w:rsidRDefault="0007543A" w:rsidP="0007543A">
      <w:pPr>
        <w:pStyle w:val="ListNumber"/>
      </w:pPr>
      <w:r>
        <w:t>Support students to complete the management column of the risk assessment in the</w:t>
      </w:r>
      <w:r w:rsidR="00994816">
        <w:t xml:space="preserve"> </w:t>
      </w:r>
      <w:hyperlink w:anchor="_Student_resource_–_1" w:history="1">
        <w:r w:rsidR="00357278" w:rsidRPr="00357278">
          <w:rPr>
            <w:rStyle w:val="Hyperlink"/>
          </w:rPr>
          <w:t>Student resource – heating water practical investigation</w:t>
        </w:r>
      </w:hyperlink>
      <w:r w:rsidR="0085526D" w:rsidRPr="00735F7C">
        <w:rPr>
          <w:rStyle w:val="Strong"/>
        </w:rPr>
        <w:t>.</w:t>
      </w:r>
    </w:p>
    <w:p w14:paraId="3450F1D3" w14:textId="1A41FB76" w:rsidR="00B220D0" w:rsidRPr="00D63AE3" w:rsidRDefault="00B220D0" w:rsidP="00735F7C">
      <w:pPr>
        <w:pStyle w:val="ListNumber"/>
      </w:pPr>
      <w:r>
        <w:t>Read through the method sections of the</w:t>
      </w:r>
      <w:r w:rsidR="00357278">
        <w:t xml:space="preserve"> </w:t>
      </w:r>
      <w:hyperlink w:anchor="_Student_resource_–_1" w:history="1">
        <w:r w:rsidR="00357278" w:rsidRPr="00357278">
          <w:rPr>
            <w:rStyle w:val="Hyperlink"/>
          </w:rPr>
          <w:t>Student resource – heating water practical investigation</w:t>
        </w:r>
      </w:hyperlink>
      <w:r>
        <w:t>.</w:t>
      </w:r>
      <w:r w:rsidR="004F1DDB">
        <w:t xml:space="preserve"> Remind students how to </w:t>
      </w:r>
      <w:r w:rsidR="00AD6D6E">
        <w:t xml:space="preserve">use a thermometer appropriately and how to </w:t>
      </w:r>
      <w:r w:rsidR="004F1DDB">
        <w:t xml:space="preserve">light a Bunsen burner using the </w:t>
      </w:r>
      <w:r w:rsidR="004F1DDB" w:rsidRPr="004F1DDB">
        <w:rPr>
          <w:rStyle w:val="Strong"/>
        </w:rPr>
        <w:t>SOL PP</w:t>
      </w:r>
      <w:r w:rsidR="00765C7D">
        <w:rPr>
          <w:rStyle w:val="Strong"/>
        </w:rPr>
        <w:t>T</w:t>
      </w:r>
      <w:r w:rsidR="004F1DDB" w:rsidRPr="004F1DDB">
        <w:rPr>
          <w:rStyle w:val="Strong"/>
        </w:rPr>
        <w:t xml:space="preserve"> ‘1.1 Lighting </w:t>
      </w:r>
      <w:r w:rsidR="00765C7D">
        <w:rPr>
          <w:rStyle w:val="Strong"/>
        </w:rPr>
        <w:t>the</w:t>
      </w:r>
      <w:r w:rsidR="004F1DDB" w:rsidRPr="004F1DDB">
        <w:rPr>
          <w:rStyle w:val="Strong"/>
        </w:rPr>
        <w:t xml:space="preserve"> Bunsen burner’</w:t>
      </w:r>
      <w:r w:rsidR="004F1DDB">
        <w:t>.</w:t>
      </w:r>
      <w:r w:rsidR="00793A89">
        <w:t xml:space="preserve"> Tell students that </w:t>
      </w:r>
      <w:r w:rsidR="00761A8B">
        <w:lastRenderedPageBreak/>
        <w:t>adding a small amount of water to the beaker with ice</w:t>
      </w:r>
      <w:r w:rsidR="007B1C68">
        <w:t xml:space="preserve"> helps ensure even heating and reduces the risk of </w:t>
      </w:r>
      <w:r w:rsidR="00793A89">
        <w:t>cracking.</w:t>
      </w:r>
    </w:p>
    <w:p w14:paraId="23672F7D" w14:textId="6FD04236" w:rsidR="0064137D" w:rsidRPr="005D7064" w:rsidRDefault="0064137D" w:rsidP="00383BF3">
      <w:pPr>
        <w:pStyle w:val="FeatureBox3"/>
        <w:rPr>
          <w:rStyle w:val="Strong"/>
        </w:rPr>
      </w:pPr>
      <w:r w:rsidRPr="005D7064">
        <w:rPr>
          <w:rStyle w:val="Strong"/>
        </w:rPr>
        <w:t>Checkpoint</w:t>
      </w:r>
      <w:r w:rsidR="005D7064" w:rsidRPr="005D7064">
        <w:rPr>
          <w:rStyle w:val="Strong"/>
        </w:rPr>
        <w:t xml:space="preserve"> 2</w:t>
      </w:r>
      <w:r w:rsidRPr="005D7064">
        <w:rPr>
          <w:rStyle w:val="Strong"/>
        </w:rPr>
        <w:t xml:space="preserve"> </w:t>
      </w:r>
      <w:r w:rsidR="005D7064" w:rsidRPr="005D7064">
        <w:rPr>
          <w:rStyle w:val="Strong"/>
        </w:rPr>
        <w:t>(</w:t>
      </w:r>
      <w:r w:rsidR="00045BAF" w:rsidRPr="005D7064">
        <w:rPr>
          <w:rStyle w:val="Strong"/>
        </w:rPr>
        <w:t>S</w:t>
      </w:r>
      <w:r w:rsidRPr="005D7064">
        <w:rPr>
          <w:rStyle w:val="Strong"/>
        </w:rPr>
        <w:t>OL PPT</w:t>
      </w:r>
      <w:r w:rsidR="0089418C" w:rsidRPr="005D7064">
        <w:rPr>
          <w:rStyle w:val="Strong"/>
        </w:rPr>
        <w:t xml:space="preserve"> </w:t>
      </w:r>
      <w:r w:rsidR="00480C7E" w:rsidRPr="005D7064">
        <w:rPr>
          <w:rStyle w:val="Strong"/>
        </w:rPr>
        <w:t>‘</w:t>
      </w:r>
      <w:r w:rsidR="0089418C" w:rsidRPr="005D7064">
        <w:rPr>
          <w:rStyle w:val="Strong"/>
        </w:rPr>
        <w:t>1.1 Checkpoint 2</w:t>
      </w:r>
      <w:r w:rsidR="00480C7E" w:rsidRPr="005D7064">
        <w:rPr>
          <w:rStyle w:val="Strong"/>
        </w:rPr>
        <w:t>’</w:t>
      </w:r>
      <w:r w:rsidR="005D7064" w:rsidRPr="005D7064">
        <w:rPr>
          <w:rStyle w:val="Strong"/>
        </w:rPr>
        <w:t>)</w:t>
      </w:r>
    </w:p>
    <w:p w14:paraId="6D5C3BAF" w14:textId="4EBADD5D" w:rsidR="00047B0D" w:rsidRDefault="00047B0D" w:rsidP="00383BF3">
      <w:pPr>
        <w:pStyle w:val="FeatureBox3"/>
      </w:pPr>
      <w:r>
        <w:t xml:space="preserve">Read each statement below and decide whether it is </w:t>
      </w:r>
      <w:r w:rsidRPr="00100998">
        <w:rPr>
          <w:rStyle w:val="Strong"/>
        </w:rPr>
        <w:t>True</w:t>
      </w:r>
      <w:r>
        <w:t xml:space="preserve"> or </w:t>
      </w:r>
      <w:r w:rsidRPr="00100998">
        <w:rPr>
          <w:rStyle w:val="Strong"/>
        </w:rPr>
        <w:t>False</w:t>
      </w:r>
      <w:r>
        <w:t>.</w:t>
      </w:r>
      <w:r w:rsidR="00D32CF1">
        <w:t xml:space="preserve"> Where a statement is false, reword it to a true statement.</w:t>
      </w:r>
    </w:p>
    <w:p w14:paraId="44B72D97" w14:textId="4FEBBF69" w:rsidR="00047B0D" w:rsidRDefault="00047B0D" w:rsidP="00560982">
      <w:pPr>
        <w:pStyle w:val="FeatureBox3"/>
        <w:numPr>
          <w:ilvl w:val="0"/>
          <w:numId w:val="39"/>
        </w:numPr>
        <w:ind w:left="567" w:hanging="567"/>
      </w:pPr>
      <w:r>
        <w:t>You should always light the Bunsen burner with the air hole fully open.</w:t>
      </w:r>
      <w:r w:rsidR="00674D64">
        <w:t xml:space="preserve"> </w:t>
      </w:r>
      <w:r w:rsidR="00674D64" w:rsidRPr="00C91306">
        <w:rPr>
          <w:rStyle w:val="Strong"/>
        </w:rPr>
        <w:t>False</w:t>
      </w:r>
      <w:r w:rsidR="00B12C46">
        <w:rPr>
          <w:rStyle w:val="Strong"/>
        </w:rPr>
        <w:t xml:space="preserve"> – a Bunsen </w:t>
      </w:r>
      <w:r w:rsidR="00112E0C">
        <w:rPr>
          <w:rStyle w:val="Strong"/>
        </w:rPr>
        <w:t xml:space="preserve">burner </w:t>
      </w:r>
      <w:r w:rsidR="00B12C46">
        <w:rPr>
          <w:rStyle w:val="Strong"/>
        </w:rPr>
        <w:t>should always be lit with the air hole closed.</w:t>
      </w:r>
    </w:p>
    <w:p w14:paraId="00D5A6F3" w14:textId="26AC244F" w:rsidR="00047B0D" w:rsidRDefault="00047B0D" w:rsidP="00560982">
      <w:pPr>
        <w:pStyle w:val="FeatureBox3"/>
        <w:numPr>
          <w:ilvl w:val="0"/>
          <w:numId w:val="39"/>
        </w:numPr>
        <w:ind w:left="567" w:hanging="567"/>
      </w:pPr>
      <w:r>
        <w:t>Long hair should be tied back and loose clothing secured before using a Bunsen burner.</w:t>
      </w:r>
      <w:r w:rsidR="00674D64">
        <w:t xml:space="preserve"> </w:t>
      </w:r>
      <w:r w:rsidR="00674D64" w:rsidRPr="00C91306">
        <w:rPr>
          <w:rStyle w:val="Strong"/>
        </w:rPr>
        <w:t>True</w:t>
      </w:r>
      <w:r w:rsidR="00233A97">
        <w:rPr>
          <w:rStyle w:val="Strong"/>
        </w:rPr>
        <w:t>.</w:t>
      </w:r>
    </w:p>
    <w:p w14:paraId="3C2F803C" w14:textId="57151F4B" w:rsidR="00047B0D" w:rsidRDefault="00383BF3" w:rsidP="00560982">
      <w:pPr>
        <w:pStyle w:val="FeatureBox3"/>
        <w:numPr>
          <w:ilvl w:val="0"/>
          <w:numId w:val="39"/>
        </w:numPr>
        <w:ind w:left="567" w:hanging="567"/>
      </w:pPr>
      <w:r w:rsidRPr="00383BF3">
        <w:t>You should strike the match</w:t>
      </w:r>
      <w:r>
        <w:t xml:space="preserve"> after</w:t>
      </w:r>
      <w:r w:rsidRPr="00383BF3">
        <w:t xml:space="preserve"> turning on the gas when lighting a Bunsen burner.</w:t>
      </w:r>
      <w:r w:rsidR="00674D64">
        <w:t xml:space="preserve"> </w:t>
      </w:r>
      <w:r w:rsidR="00A30926" w:rsidRPr="00C91306">
        <w:rPr>
          <w:rStyle w:val="Strong"/>
        </w:rPr>
        <w:t>False</w:t>
      </w:r>
      <w:r w:rsidR="00793E63">
        <w:rPr>
          <w:rStyle w:val="Strong"/>
        </w:rPr>
        <w:t xml:space="preserve"> – you should light the match before turning on the gas tap.</w:t>
      </w:r>
    </w:p>
    <w:p w14:paraId="103D2C31" w14:textId="742DD18C" w:rsidR="000B3022" w:rsidRDefault="00047B0D" w:rsidP="00560982">
      <w:pPr>
        <w:pStyle w:val="FeatureBox3"/>
        <w:numPr>
          <w:ilvl w:val="0"/>
          <w:numId w:val="39"/>
        </w:numPr>
        <w:ind w:left="567" w:hanging="567"/>
      </w:pPr>
      <w:r>
        <w:t>When not in use</w:t>
      </w:r>
      <w:r w:rsidR="00EF67AB">
        <w:t xml:space="preserve"> for short periods of time</w:t>
      </w:r>
      <w:r>
        <w:t>, the Bunsen burner should be left on the yellow safety flame.</w:t>
      </w:r>
      <w:r w:rsidR="00480C7E">
        <w:t xml:space="preserve"> </w:t>
      </w:r>
      <w:r w:rsidR="00480C7E" w:rsidRPr="00C91306">
        <w:rPr>
          <w:rStyle w:val="Strong"/>
        </w:rPr>
        <w:t>True</w:t>
      </w:r>
      <w:r w:rsidR="00233A97">
        <w:rPr>
          <w:rStyle w:val="Strong"/>
        </w:rPr>
        <w:t>.</w:t>
      </w:r>
    </w:p>
    <w:p w14:paraId="6AC34C37" w14:textId="663D316D" w:rsidR="008B4B10" w:rsidRDefault="006A6600" w:rsidP="002504E8">
      <w:pPr>
        <w:pStyle w:val="ListNumber"/>
      </w:pPr>
      <w:r>
        <w:t>Students conduct the investigation. Instruct students to turn off their Bunsen burner once the temperature has stabilised for 3 minutes (and the water is boiling). Students should leave their equipment to cool and return to their desks.</w:t>
      </w:r>
    </w:p>
    <w:p w14:paraId="62A49C9A" w14:textId="52878FE2" w:rsidR="007F752B" w:rsidRPr="002504E8" w:rsidRDefault="00C7187E" w:rsidP="002504E8">
      <w:pPr>
        <w:pStyle w:val="ListNumber"/>
      </w:pPr>
      <w:r>
        <w:t>If required</w:t>
      </w:r>
      <w:r w:rsidR="008665EA">
        <w:t>,</w:t>
      </w:r>
      <w:r>
        <w:t xml:space="preserve"> revise</w:t>
      </w:r>
      <w:r w:rsidR="00577A85">
        <w:t xml:space="preserve"> how to construct a line graph using </w:t>
      </w:r>
      <w:r w:rsidR="00577A85" w:rsidRPr="008E6BAA">
        <w:rPr>
          <w:rStyle w:val="Strong"/>
        </w:rPr>
        <w:t>SOL PPT ‘1.1 Constructing a line graph’</w:t>
      </w:r>
      <w:r w:rsidR="00577A85">
        <w:t>.</w:t>
      </w:r>
    </w:p>
    <w:p w14:paraId="415554D6" w14:textId="2CAE3FA8" w:rsidR="00E95E49" w:rsidRDefault="00E95E49" w:rsidP="00EA45F1">
      <w:pPr>
        <w:pStyle w:val="FeatureBox3"/>
      </w:pPr>
      <w:r w:rsidRPr="00EA45F1">
        <w:rPr>
          <w:rStyle w:val="Strong"/>
        </w:rPr>
        <w:t>Checkpoint</w:t>
      </w:r>
      <w:r w:rsidR="005D7064">
        <w:rPr>
          <w:rStyle w:val="Strong"/>
        </w:rPr>
        <w:t xml:space="preserve"> 3</w:t>
      </w:r>
      <w:r>
        <w:t xml:space="preserve"> </w:t>
      </w:r>
      <w:r w:rsidRPr="002D72A0">
        <w:rPr>
          <w:rStyle w:val="Strong"/>
        </w:rPr>
        <w:t>(SOL PPT</w:t>
      </w:r>
      <w:r w:rsidR="00BB1A2F" w:rsidRPr="002D72A0">
        <w:rPr>
          <w:rStyle w:val="Strong"/>
        </w:rPr>
        <w:t xml:space="preserve"> </w:t>
      </w:r>
      <w:r w:rsidR="007D1855">
        <w:rPr>
          <w:rStyle w:val="Strong"/>
        </w:rPr>
        <w:t>‘</w:t>
      </w:r>
      <w:r w:rsidR="00BB1A2F" w:rsidRPr="002D72A0">
        <w:rPr>
          <w:rStyle w:val="Strong"/>
        </w:rPr>
        <w:t>1.1 Checkpoint 3</w:t>
      </w:r>
      <w:r w:rsidR="007D1855">
        <w:rPr>
          <w:rStyle w:val="Strong"/>
        </w:rPr>
        <w:t>’</w:t>
      </w:r>
      <w:r w:rsidR="001135BA">
        <w:rPr>
          <w:rStyle w:val="Strong"/>
        </w:rPr>
        <w:t xml:space="preserve"> [2 slides]</w:t>
      </w:r>
      <w:r w:rsidR="007D1855">
        <w:rPr>
          <w:rStyle w:val="Strong"/>
        </w:rPr>
        <w:t>)</w:t>
      </w:r>
    </w:p>
    <w:p w14:paraId="670CC00F" w14:textId="1E9D6036" w:rsidR="00E95E49" w:rsidRDefault="00EA45F1" w:rsidP="00EA45F1">
      <w:pPr>
        <w:pStyle w:val="FeatureBox3"/>
      </w:pPr>
      <w:r w:rsidRPr="00EA45F1">
        <w:t>Check for prior knowledge and understanding of line graph structure by asking students to identify the key components missing from a sample graph.</w:t>
      </w:r>
      <w:r w:rsidR="007D1855">
        <w:t xml:space="preserve"> The graph and sample response are provided in </w:t>
      </w:r>
      <w:r w:rsidR="007D1855" w:rsidRPr="007D1855">
        <w:rPr>
          <w:rStyle w:val="Strong"/>
        </w:rPr>
        <w:t>SOL PPT ‘1.1 Checkpoint 3’</w:t>
      </w:r>
      <w:r w:rsidR="00AA2DDB">
        <w:rPr>
          <w:rStyle w:val="Strong"/>
        </w:rPr>
        <w:t xml:space="preserve"> (2 slides)</w:t>
      </w:r>
      <w:r w:rsidR="007D1855">
        <w:t>.</w:t>
      </w:r>
    </w:p>
    <w:p w14:paraId="1596B9E9" w14:textId="605E5D9B" w:rsidR="005978A0" w:rsidRDefault="005978A0" w:rsidP="005978A0">
      <w:pPr>
        <w:pStyle w:val="ListNumber"/>
      </w:pPr>
      <w:r>
        <w:t>Instruct students to graph their experimental results, highlighting that the x-axis represents time in minutes and the y-axis represents temperature in degrees Celsius.</w:t>
      </w:r>
      <w:r w:rsidR="001B1C6D">
        <w:t xml:space="preserve"> Note that students </w:t>
      </w:r>
      <w:r w:rsidR="008C169C">
        <w:t xml:space="preserve">record the temperature every minute in their table, and the graph axis </w:t>
      </w:r>
      <w:r w:rsidR="00802273">
        <w:t>is scaled in 2-minute intervals; therefore, students will need to consider how to</w:t>
      </w:r>
      <w:r w:rsidR="009C41EA">
        <w:t xml:space="preserve"> plot</w:t>
      </w:r>
      <w:r w:rsidR="003C3211">
        <w:t xml:space="preserve"> each value.</w:t>
      </w:r>
    </w:p>
    <w:p w14:paraId="5F0BAB2C" w14:textId="17300587" w:rsidR="007C3BD3" w:rsidRDefault="007C3BD3" w:rsidP="007C3BD3">
      <w:pPr>
        <w:pStyle w:val="FeatureBox2"/>
      </w:pPr>
      <w:r w:rsidRPr="009F2241">
        <w:rPr>
          <w:rStyle w:val="Strong"/>
        </w:rPr>
        <w:lastRenderedPageBreak/>
        <w:t>Differentiation:</w:t>
      </w:r>
      <w:r>
        <w:t xml:space="preserve"> </w:t>
      </w:r>
      <w:r w:rsidR="00C242ED">
        <w:t>s</w:t>
      </w:r>
      <w:r>
        <w:t>tudents can use Microsoft Excel or a similar program to graph their results data.</w:t>
      </w:r>
    </w:p>
    <w:p w14:paraId="67EEC145" w14:textId="09DE48FC" w:rsidR="007C3BD3" w:rsidRDefault="007C3BD3" w:rsidP="00C91306">
      <w:pPr>
        <w:pStyle w:val="ListNumber"/>
      </w:pPr>
      <w:r>
        <w:t>Assist students in identifying where changes of state have taken place by looking for plateaus or periods of time where the temperature remains consistent</w:t>
      </w:r>
      <w:r w:rsidR="007C4956">
        <w:t xml:space="preserve"> – a sample </w:t>
      </w:r>
      <w:r w:rsidR="00345844">
        <w:t>annotated graph is included in</w:t>
      </w:r>
      <w:r>
        <w:t xml:space="preserve"> </w:t>
      </w:r>
      <w:r w:rsidR="00AD2EEC" w:rsidRPr="002D72A0">
        <w:rPr>
          <w:rStyle w:val="Strong"/>
        </w:rPr>
        <w:t>SOL PPT</w:t>
      </w:r>
      <w:r w:rsidR="00A1242B" w:rsidRPr="002D72A0">
        <w:rPr>
          <w:rStyle w:val="Strong"/>
        </w:rPr>
        <w:t xml:space="preserve"> </w:t>
      </w:r>
      <w:r w:rsidR="007D3892">
        <w:rPr>
          <w:rStyle w:val="Strong"/>
        </w:rPr>
        <w:t>‘</w:t>
      </w:r>
      <w:r w:rsidR="00725913">
        <w:rPr>
          <w:rStyle w:val="Strong"/>
        </w:rPr>
        <w:t>1.1 Investigation data’</w:t>
      </w:r>
      <w:r w:rsidR="0045745D" w:rsidRPr="0045745D">
        <w:t>.</w:t>
      </w:r>
    </w:p>
    <w:p w14:paraId="4C5DFF49" w14:textId="2B3A465A" w:rsidR="007C3BD3" w:rsidRDefault="00C53639" w:rsidP="00482EB4">
      <w:pPr>
        <w:pStyle w:val="ListNumber"/>
      </w:pPr>
      <w:r>
        <w:t>Discuss</w:t>
      </w:r>
      <w:r w:rsidR="007845EB">
        <w:t xml:space="preserve"> each of the questions in</w:t>
      </w:r>
      <w:r w:rsidR="00725913">
        <w:t xml:space="preserve"> the</w:t>
      </w:r>
      <w:r w:rsidR="00357278">
        <w:t xml:space="preserve"> </w:t>
      </w:r>
      <w:hyperlink w:anchor="_Student_resource_–_1" w:history="1">
        <w:r w:rsidR="00357278" w:rsidRPr="00357278">
          <w:rPr>
            <w:rStyle w:val="Hyperlink"/>
          </w:rPr>
          <w:t>Student resource – heating water practical investigation</w:t>
        </w:r>
      </w:hyperlink>
      <w:r w:rsidR="00725913">
        <w:t xml:space="preserve"> using the discussion prompts provided in</w:t>
      </w:r>
      <w:r w:rsidR="007845EB">
        <w:t xml:space="preserve"> </w:t>
      </w:r>
      <w:r w:rsidR="002C126C">
        <w:fldChar w:fldCharType="begin"/>
      </w:r>
      <w:r w:rsidR="002C126C">
        <w:instrText xml:space="preserve"> REF  _Ref212207146 \h </w:instrText>
      </w:r>
      <w:r w:rsidR="002C126C">
        <w:fldChar w:fldCharType="separate"/>
      </w:r>
      <w:r w:rsidR="002C126C">
        <w:t xml:space="preserve">Table </w:t>
      </w:r>
      <w:r w:rsidR="002C126C">
        <w:rPr>
          <w:noProof/>
        </w:rPr>
        <w:t>8</w:t>
      </w:r>
      <w:r w:rsidR="002C126C">
        <w:fldChar w:fldCharType="end"/>
      </w:r>
      <w:r w:rsidR="00505D2F">
        <w:t xml:space="preserve"> </w:t>
      </w:r>
      <w:r w:rsidR="00F945A2">
        <w:t xml:space="preserve">to </w:t>
      </w:r>
      <w:r w:rsidR="007C3BD3">
        <w:t>analys</w:t>
      </w:r>
      <w:r w:rsidR="000F3561">
        <w:t>e</w:t>
      </w:r>
      <w:r w:rsidR="007C3BD3">
        <w:t xml:space="preserve"> </w:t>
      </w:r>
      <w:r w:rsidR="000F3561">
        <w:t>student</w:t>
      </w:r>
      <w:r w:rsidR="007C3BD3">
        <w:t xml:space="preserve"> results and promote further understanding</w:t>
      </w:r>
      <w:r w:rsidR="000F3561">
        <w:t>.</w:t>
      </w:r>
    </w:p>
    <w:p w14:paraId="0818FAB1" w14:textId="253DF582" w:rsidR="001F054F" w:rsidRDefault="001F054F" w:rsidP="001F054F">
      <w:pPr>
        <w:rPr>
          <w:rStyle w:val="Strong"/>
        </w:rPr>
      </w:pPr>
      <w:r w:rsidRPr="001F054F">
        <w:rPr>
          <w:rStyle w:val="Strong"/>
        </w:rPr>
        <w:t>Sample response: Student resource – heating water practical investigation</w:t>
      </w:r>
    </w:p>
    <w:p w14:paraId="06C7CB8D" w14:textId="169E1D3A" w:rsidR="001F054F" w:rsidRDefault="001F054F" w:rsidP="00345459">
      <w:r w:rsidRPr="001F054F">
        <w:t>Label</w:t>
      </w:r>
      <w:r>
        <w:t xml:space="preserve"> the equipment shown in the diagram in </w:t>
      </w:r>
      <w:r w:rsidR="00CB40CC">
        <w:t xml:space="preserve">Figure </w:t>
      </w:r>
      <w:r w:rsidR="000635F1">
        <w:t>2</w:t>
      </w:r>
      <w:r w:rsidR="0057083D">
        <w:t>.</w:t>
      </w:r>
    </w:p>
    <w:p w14:paraId="42F7364F" w14:textId="223210C1" w:rsidR="000635F1" w:rsidRDefault="000635F1" w:rsidP="000635F1">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 </w:t>
      </w:r>
      <w:r w:rsidRPr="000E4E39">
        <w:t>sample response for labelled equipment diagram</w:t>
      </w:r>
    </w:p>
    <w:p w14:paraId="73451324" w14:textId="7479D138" w:rsidR="001F054F" w:rsidRDefault="002C0218" w:rsidP="000432EC">
      <w:pPr>
        <w:jc w:val="center"/>
      </w:pPr>
      <w:r>
        <w:rPr>
          <w:noProof/>
        </w:rPr>
        <w:drawing>
          <wp:inline distT="0" distB="0" distL="0" distR="0" wp14:anchorId="005C3CB8" wp14:editId="034367C4">
            <wp:extent cx="6120130" cy="3016250"/>
            <wp:effectExtent l="0" t="0" r="0" b="0"/>
            <wp:docPr id="747923023" name="Picture 1" descr="Apparatus set up for the temperature of water practical investigation with spaces for students to ad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23023" name="Picture 1" descr="Apparatus set up for the temperature of water practical investigation with spaces for students to add labels."/>
                    <pic:cNvPicPr/>
                  </pic:nvPicPr>
                  <pic:blipFill>
                    <a:blip r:embed="rId27">
                      <a:extLst>
                        <a:ext uri="{28A0092B-C50C-407E-A947-70E740481C1C}">
                          <a14:useLocalDpi xmlns:a14="http://schemas.microsoft.com/office/drawing/2010/main" val="0"/>
                        </a:ext>
                      </a:extLst>
                    </a:blip>
                    <a:stretch>
                      <a:fillRect/>
                    </a:stretch>
                  </pic:blipFill>
                  <pic:spPr>
                    <a:xfrm>
                      <a:off x="0" y="0"/>
                      <a:ext cx="6120130" cy="3016250"/>
                    </a:xfrm>
                    <a:prstGeom prst="rect">
                      <a:avLst/>
                    </a:prstGeom>
                  </pic:spPr>
                </pic:pic>
              </a:graphicData>
            </a:graphic>
          </wp:inline>
        </w:drawing>
      </w:r>
    </w:p>
    <w:p w14:paraId="3546F7C7" w14:textId="7A6E2BB9" w:rsidR="00F277CA" w:rsidRPr="00C91306" w:rsidRDefault="00F277CA" w:rsidP="00F277CA">
      <w:pPr>
        <w:pStyle w:val="Imageattributioncaption"/>
        <w:rPr>
          <w:lang w:eastAsia="en-AU"/>
        </w:rPr>
      </w:pPr>
      <w:r w:rsidRPr="005A72E7">
        <w:rPr>
          <w:lang w:eastAsia="en-AU"/>
        </w:rPr>
        <w:t xml:space="preserve">Image created using </w:t>
      </w:r>
      <w:hyperlink r:id="rId28" w:history="1">
        <w:r w:rsidRPr="00F277CA">
          <w:rPr>
            <w:rStyle w:val="Hyperlink"/>
            <w:lang w:eastAsia="en-AU"/>
          </w:rPr>
          <w:t>Chemix</w:t>
        </w:r>
      </w:hyperlink>
      <w:r w:rsidR="00777F25">
        <w:t>.</w:t>
      </w:r>
    </w:p>
    <w:p w14:paraId="493847A9" w14:textId="3BE3C958" w:rsidR="00BE6F21" w:rsidRDefault="00BE6F21" w:rsidP="00345459">
      <w:r>
        <w:t xml:space="preserve">Complete the </w:t>
      </w:r>
      <w:r w:rsidR="00A464F7">
        <w:t>‘</w:t>
      </w:r>
      <w:r w:rsidR="00D354E1">
        <w:t>M</w:t>
      </w:r>
      <w:r>
        <w:t>anagement</w:t>
      </w:r>
      <w:r w:rsidR="00A464F7">
        <w:t>’</w:t>
      </w:r>
      <w:r>
        <w:t xml:space="preserve"> column of the risk assessment</w:t>
      </w:r>
      <w:r w:rsidR="00207829">
        <w:t xml:space="preserve"> in </w:t>
      </w:r>
      <w:r w:rsidR="00207829">
        <w:fldChar w:fldCharType="begin"/>
      </w:r>
      <w:r w:rsidR="00207829">
        <w:instrText xml:space="preserve"> REF _Ref210900961 \h </w:instrText>
      </w:r>
      <w:r w:rsidR="00BA33CD">
        <w:instrText xml:space="preserve"> \* MERGEFORMAT </w:instrText>
      </w:r>
      <w:r w:rsidR="00207829">
        <w:fldChar w:fldCharType="separate"/>
      </w:r>
      <w:r w:rsidR="00345459">
        <w:t xml:space="preserve">Table </w:t>
      </w:r>
      <w:r w:rsidR="00345459">
        <w:rPr>
          <w:noProof/>
        </w:rPr>
        <w:t>6</w:t>
      </w:r>
      <w:r w:rsidR="00207829">
        <w:fldChar w:fldCharType="end"/>
      </w:r>
      <w:r w:rsidR="00207829">
        <w:t>.</w:t>
      </w:r>
    </w:p>
    <w:p w14:paraId="027C45B9" w14:textId="465B5355" w:rsidR="0056398E" w:rsidRDefault="0056398E" w:rsidP="0056398E">
      <w:pPr>
        <w:pStyle w:val="Caption"/>
      </w:pPr>
      <w:bookmarkStart w:id="22" w:name="_Ref210900961"/>
      <w:r>
        <w:t xml:space="preserve">Table </w:t>
      </w:r>
      <w:r>
        <w:fldChar w:fldCharType="begin"/>
      </w:r>
      <w:r>
        <w:instrText xml:space="preserve"> SEQ Table \* ARABIC </w:instrText>
      </w:r>
      <w:r>
        <w:fldChar w:fldCharType="separate"/>
      </w:r>
      <w:r w:rsidR="000635F1">
        <w:rPr>
          <w:noProof/>
        </w:rPr>
        <w:t>6</w:t>
      </w:r>
      <w:r>
        <w:fldChar w:fldCharType="end"/>
      </w:r>
      <w:bookmarkEnd w:id="22"/>
      <w:r>
        <w:t xml:space="preserve"> – risk assessment sample response</w:t>
      </w:r>
    </w:p>
    <w:tbl>
      <w:tblPr>
        <w:tblStyle w:val="Tableheader"/>
        <w:tblW w:w="0" w:type="auto"/>
        <w:tblLook w:val="04A0" w:firstRow="1" w:lastRow="0" w:firstColumn="1" w:lastColumn="0" w:noHBand="0" w:noVBand="1"/>
        <w:tblDescription w:val="Risk management for the temperature of water practical investigation."/>
      </w:tblPr>
      <w:tblGrid>
        <w:gridCol w:w="1271"/>
        <w:gridCol w:w="2268"/>
        <w:gridCol w:w="5557"/>
      </w:tblGrid>
      <w:tr w:rsidR="00BE6F21" w14:paraId="1B21A834" w14:textId="77777777" w:rsidTr="003753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E185733" w14:textId="77777777" w:rsidR="00BE6F21" w:rsidRDefault="00BE6F21">
            <w:r>
              <w:t>Hazard</w:t>
            </w:r>
          </w:p>
        </w:tc>
        <w:tc>
          <w:tcPr>
            <w:tcW w:w="2268" w:type="dxa"/>
          </w:tcPr>
          <w:p w14:paraId="56D609EE" w14:textId="77777777" w:rsidR="00BE6F21" w:rsidRDefault="00BE6F21">
            <w:pPr>
              <w:cnfStyle w:val="100000000000" w:firstRow="1" w:lastRow="0" w:firstColumn="0" w:lastColumn="0" w:oddVBand="0" w:evenVBand="0" w:oddHBand="0" w:evenHBand="0" w:firstRowFirstColumn="0" w:firstRowLastColumn="0" w:lastRowFirstColumn="0" w:lastRowLastColumn="0"/>
            </w:pPr>
            <w:r>
              <w:t>Risk</w:t>
            </w:r>
          </w:p>
        </w:tc>
        <w:tc>
          <w:tcPr>
            <w:tcW w:w="5557" w:type="dxa"/>
          </w:tcPr>
          <w:p w14:paraId="6C47D776" w14:textId="77777777" w:rsidR="00BE6F21" w:rsidRDefault="00BE6F21">
            <w:pPr>
              <w:cnfStyle w:val="100000000000" w:firstRow="1" w:lastRow="0" w:firstColumn="0" w:lastColumn="0" w:oddVBand="0" w:evenVBand="0" w:oddHBand="0" w:evenHBand="0" w:firstRowFirstColumn="0" w:firstRowLastColumn="0" w:lastRowFirstColumn="0" w:lastRowLastColumn="0"/>
            </w:pPr>
            <w:r>
              <w:t>Management</w:t>
            </w:r>
          </w:p>
        </w:tc>
      </w:tr>
      <w:tr w:rsidR="00BE6F21" w14:paraId="29CD52A1" w14:textId="77777777" w:rsidTr="003753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53EA0BD" w14:textId="7F1A4F12" w:rsidR="00BE6F21" w:rsidRDefault="00BE6F21">
            <w:r w:rsidRPr="00D55B55">
              <w:t>Spil</w:t>
            </w:r>
            <w:r w:rsidR="00D354E1">
              <w:t>led</w:t>
            </w:r>
            <w:r w:rsidRPr="00D55B55">
              <w:t xml:space="preserve"> </w:t>
            </w:r>
            <w:r w:rsidRPr="00D55B55">
              <w:lastRenderedPageBreak/>
              <w:t>water</w:t>
            </w:r>
          </w:p>
        </w:tc>
        <w:tc>
          <w:tcPr>
            <w:tcW w:w="2268" w:type="dxa"/>
          </w:tcPr>
          <w:p w14:paraId="7EA9684B" w14:textId="6BF0CB07" w:rsidR="00BE6F21" w:rsidRDefault="00BE6F21">
            <w:pPr>
              <w:cnfStyle w:val="000000100000" w:firstRow="0" w:lastRow="0" w:firstColumn="0" w:lastColumn="0" w:oddVBand="0" w:evenVBand="0" w:oddHBand="1" w:evenHBand="0" w:firstRowFirstColumn="0" w:firstRowLastColumn="0" w:lastRowFirstColumn="0" w:lastRowLastColumn="0"/>
            </w:pPr>
            <w:r w:rsidRPr="00D55B55">
              <w:lastRenderedPageBreak/>
              <w:t>Someone may slip on the spil</w:t>
            </w:r>
            <w:r w:rsidR="00D354E1">
              <w:t>led</w:t>
            </w:r>
            <w:r w:rsidRPr="00D55B55">
              <w:t xml:space="preserve"> water </w:t>
            </w:r>
            <w:r w:rsidRPr="00D55B55">
              <w:lastRenderedPageBreak/>
              <w:t>and injure themsel</w:t>
            </w:r>
            <w:r w:rsidR="00D354E1">
              <w:t>ves</w:t>
            </w:r>
            <w:r w:rsidRPr="00D55B55">
              <w:t>.</w:t>
            </w:r>
          </w:p>
        </w:tc>
        <w:tc>
          <w:tcPr>
            <w:tcW w:w="5557" w:type="dxa"/>
          </w:tcPr>
          <w:p w14:paraId="6034F44E" w14:textId="0E72B5BC" w:rsidR="00BE6F21" w:rsidRDefault="006A11C0" w:rsidP="006A11C0">
            <w:pPr>
              <w:pStyle w:val="ListBullet"/>
              <w:cnfStyle w:val="000000100000" w:firstRow="0" w:lastRow="0" w:firstColumn="0" w:lastColumn="0" w:oddVBand="0" w:evenVBand="0" w:oddHBand="1" w:evenHBand="0" w:firstRowFirstColumn="0" w:firstRowLastColumn="0" w:lastRowFirstColumn="0" w:lastRowLastColumn="0"/>
            </w:pPr>
            <w:r>
              <w:lastRenderedPageBreak/>
              <w:t>Maintain a clear workspace</w:t>
            </w:r>
            <w:r w:rsidR="00960DE8">
              <w:t>.</w:t>
            </w:r>
          </w:p>
          <w:p w14:paraId="6AC1F7BE" w14:textId="30D9118F" w:rsidR="006A11C0" w:rsidRDefault="006A11C0" w:rsidP="006A11C0">
            <w:pPr>
              <w:pStyle w:val="ListBullet"/>
              <w:cnfStyle w:val="000000100000" w:firstRow="0" w:lastRow="0" w:firstColumn="0" w:lastColumn="0" w:oddVBand="0" w:evenVBand="0" w:oddHBand="1" w:evenHBand="0" w:firstRowFirstColumn="0" w:firstRowLastColumn="0" w:lastRowFirstColumn="0" w:lastRowLastColumn="0"/>
            </w:pPr>
            <w:r>
              <w:lastRenderedPageBreak/>
              <w:t>Clean up spills as soon as they happen</w:t>
            </w:r>
            <w:r w:rsidR="00960DE8">
              <w:t>.</w:t>
            </w:r>
          </w:p>
          <w:p w14:paraId="44130C58" w14:textId="1B339019" w:rsidR="006A11C0" w:rsidRPr="00DA1C1D" w:rsidRDefault="006A11C0" w:rsidP="006A11C0">
            <w:pPr>
              <w:pStyle w:val="ListBullet"/>
              <w:cnfStyle w:val="000000100000" w:firstRow="0" w:lastRow="0" w:firstColumn="0" w:lastColumn="0" w:oddVBand="0" w:evenVBand="0" w:oddHBand="1" w:evenHBand="0" w:firstRowFirstColumn="0" w:firstRowLastColumn="0" w:lastRowFirstColumn="0" w:lastRowLastColumn="0"/>
            </w:pPr>
            <w:proofErr w:type="gramStart"/>
            <w:r>
              <w:t>Be observant at all times</w:t>
            </w:r>
            <w:proofErr w:type="gramEnd"/>
            <w:r w:rsidR="00960DE8">
              <w:t>.</w:t>
            </w:r>
          </w:p>
        </w:tc>
      </w:tr>
      <w:tr w:rsidR="00BE6F21" w14:paraId="4D83573B" w14:textId="77777777" w:rsidTr="003753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4E7A8FA" w14:textId="77777777" w:rsidR="00BE6F21" w:rsidRPr="00D55B55" w:rsidRDefault="00BE6F21">
            <w:r w:rsidRPr="00717730">
              <w:lastRenderedPageBreak/>
              <w:t>Broken glass</w:t>
            </w:r>
          </w:p>
        </w:tc>
        <w:tc>
          <w:tcPr>
            <w:tcW w:w="2268" w:type="dxa"/>
          </w:tcPr>
          <w:p w14:paraId="064A6B65" w14:textId="0FA9C5D4" w:rsidR="00BE6F21" w:rsidRPr="00D55B55" w:rsidRDefault="00BE6F21">
            <w:pPr>
              <w:cnfStyle w:val="000000010000" w:firstRow="0" w:lastRow="0" w:firstColumn="0" w:lastColumn="0" w:oddVBand="0" w:evenVBand="0" w:oddHBand="0" w:evenHBand="1" w:firstRowFirstColumn="0" w:firstRowLastColumn="0" w:lastRowFirstColumn="0" w:lastRowLastColumn="0"/>
            </w:pPr>
            <w:r w:rsidRPr="00A975D8">
              <w:t>Someone may cut themsel</w:t>
            </w:r>
            <w:r w:rsidR="00D354E1">
              <w:t>ves</w:t>
            </w:r>
            <w:r w:rsidRPr="00A975D8">
              <w:t xml:space="preserve"> on broken glass.</w:t>
            </w:r>
          </w:p>
        </w:tc>
        <w:tc>
          <w:tcPr>
            <w:tcW w:w="5557" w:type="dxa"/>
          </w:tcPr>
          <w:p w14:paraId="49406ECD" w14:textId="181B0B7A" w:rsidR="00BE6F21" w:rsidRDefault="006A11C0" w:rsidP="006A11C0">
            <w:pPr>
              <w:pStyle w:val="ListBullet"/>
              <w:cnfStyle w:val="000000010000" w:firstRow="0" w:lastRow="0" w:firstColumn="0" w:lastColumn="0" w:oddVBand="0" w:evenVBand="0" w:oddHBand="0" w:evenHBand="1" w:firstRowFirstColumn="0" w:firstRowLastColumn="0" w:lastRowFirstColumn="0" w:lastRowLastColumn="0"/>
            </w:pPr>
            <w:r>
              <w:t xml:space="preserve">Inspect </w:t>
            </w:r>
            <w:r w:rsidR="00A464F7">
              <w:t xml:space="preserve">the </w:t>
            </w:r>
            <w:r>
              <w:t xml:space="preserve">beaker for chips or cracks </w:t>
            </w:r>
            <w:r w:rsidR="007C3FAB">
              <w:t>before</w:t>
            </w:r>
            <w:r>
              <w:t xml:space="preserve"> use</w:t>
            </w:r>
            <w:r w:rsidR="00960DE8">
              <w:t>.</w:t>
            </w:r>
          </w:p>
          <w:p w14:paraId="50DC2D85" w14:textId="3FD64279" w:rsidR="006A11C0" w:rsidRDefault="006A11C0" w:rsidP="006A11C0">
            <w:pPr>
              <w:pStyle w:val="ListBullet"/>
              <w:cnfStyle w:val="000000010000" w:firstRow="0" w:lastRow="0" w:firstColumn="0" w:lastColumn="0" w:oddVBand="0" w:evenVBand="0" w:oddHBand="0" w:evenHBand="1" w:firstRowFirstColumn="0" w:firstRowLastColumn="0" w:lastRowFirstColumn="0" w:lastRowLastColumn="0"/>
            </w:pPr>
            <w:r>
              <w:t>Maintain a clean workspace</w:t>
            </w:r>
            <w:r w:rsidR="00960DE8">
              <w:t>.</w:t>
            </w:r>
          </w:p>
          <w:p w14:paraId="7006BCBB" w14:textId="5B08FF18" w:rsidR="006A11C0" w:rsidRPr="00DA1C1D" w:rsidRDefault="00960DE8" w:rsidP="006A11C0">
            <w:pPr>
              <w:pStyle w:val="ListBullet"/>
              <w:cnfStyle w:val="000000010000" w:firstRow="0" w:lastRow="0" w:firstColumn="0" w:lastColumn="0" w:oddVBand="0" w:evenVBand="0" w:oddHBand="0" w:evenHBand="1" w:firstRowFirstColumn="0" w:firstRowLastColumn="0" w:lastRowFirstColumn="0" w:lastRowLastColumn="0"/>
            </w:pPr>
            <w:r>
              <w:t xml:space="preserve">Notify the teacher when </w:t>
            </w:r>
            <w:r w:rsidR="00B96857">
              <w:t xml:space="preserve">the </w:t>
            </w:r>
            <w:r>
              <w:t>glass is broken so that the breakage can be cleaned up appropriately.</w:t>
            </w:r>
          </w:p>
        </w:tc>
      </w:tr>
      <w:tr w:rsidR="00BE6F21" w14:paraId="227BF792" w14:textId="77777777" w:rsidTr="003753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B651AB" w14:textId="1940D4B1" w:rsidR="00BE6F21" w:rsidRPr="00D55B55" w:rsidRDefault="00BE6F21">
            <w:r w:rsidRPr="00717730">
              <w:t>Hot objects</w:t>
            </w:r>
          </w:p>
        </w:tc>
        <w:tc>
          <w:tcPr>
            <w:tcW w:w="2268" w:type="dxa"/>
          </w:tcPr>
          <w:p w14:paraId="6767E1CA" w14:textId="77777777" w:rsidR="00BE6F21" w:rsidRPr="00D55B55" w:rsidRDefault="00BE6F21">
            <w:pPr>
              <w:cnfStyle w:val="000000100000" w:firstRow="0" w:lastRow="0" w:firstColumn="0" w:lastColumn="0" w:oddVBand="0" w:evenVBand="0" w:oddHBand="1" w:evenHBand="0" w:firstRowFirstColumn="0" w:firstRowLastColumn="0" w:lastRowFirstColumn="0" w:lastRowLastColumn="0"/>
            </w:pPr>
            <w:r w:rsidRPr="00A975D8">
              <w:t>Someone may burn themselves.</w:t>
            </w:r>
          </w:p>
        </w:tc>
        <w:tc>
          <w:tcPr>
            <w:tcW w:w="5557" w:type="dxa"/>
          </w:tcPr>
          <w:p w14:paraId="71C97F9F" w14:textId="77777777" w:rsidR="00BE6F21" w:rsidRDefault="00F97455" w:rsidP="00960DE8">
            <w:pPr>
              <w:pStyle w:val="ListBullet"/>
              <w:cnfStyle w:val="000000100000" w:firstRow="0" w:lastRow="0" w:firstColumn="0" w:lastColumn="0" w:oddVBand="0" w:evenVBand="0" w:oddHBand="1" w:evenHBand="0" w:firstRowFirstColumn="0" w:firstRowLastColumn="0" w:lastRowFirstColumn="0" w:lastRowLastColumn="0"/>
            </w:pPr>
            <w:r>
              <w:t>Do not touch the tripod or beaker during the investigation.</w:t>
            </w:r>
          </w:p>
          <w:p w14:paraId="174DE5F7" w14:textId="34EC6E9A" w:rsidR="00F97455" w:rsidRPr="00DA1C1D" w:rsidRDefault="00F97455" w:rsidP="00960DE8">
            <w:pPr>
              <w:pStyle w:val="ListBullet"/>
              <w:cnfStyle w:val="000000100000" w:firstRow="0" w:lastRow="0" w:firstColumn="0" w:lastColumn="0" w:oddVBand="0" w:evenVBand="0" w:oddHBand="1" w:evenHBand="0" w:firstRowFirstColumn="0" w:firstRowLastColumn="0" w:lastRowFirstColumn="0" w:lastRowLastColumn="0"/>
            </w:pPr>
            <w:r>
              <w:t>Let the equipment completely cool before packing it away.</w:t>
            </w:r>
          </w:p>
        </w:tc>
      </w:tr>
      <w:tr w:rsidR="00BE6F21" w14:paraId="09D6ABB1" w14:textId="77777777" w:rsidTr="0037535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8D5506B" w14:textId="77777777" w:rsidR="00BE6F21" w:rsidRPr="00D55B55" w:rsidRDefault="00BE6F21">
            <w:r w:rsidRPr="00717730">
              <w:t>Bunsen burner flame</w:t>
            </w:r>
          </w:p>
        </w:tc>
        <w:tc>
          <w:tcPr>
            <w:tcW w:w="2268" w:type="dxa"/>
          </w:tcPr>
          <w:p w14:paraId="7A7ACB12" w14:textId="77777777" w:rsidR="00BE6F21" w:rsidRPr="00D55B55" w:rsidRDefault="00BE6F21">
            <w:pPr>
              <w:cnfStyle w:val="000000010000" w:firstRow="0" w:lastRow="0" w:firstColumn="0" w:lastColumn="0" w:oddVBand="0" w:evenVBand="0" w:oddHBand="0" w:evenHBand="1" w:firstRowFirstColumn="0" w:firstRowLastColumn="0" w:lastRowFirstColumn="0" w:lastRowLastColumn="0"/>
            </w:pPr>
            <w:r w:rsidRPr="00A975D8">
              <w:t>Someone may burn themselves.</w:t>
            </w:r>
          </w:p>
        </w:tc>
        <w:tc>
          <w:tcPr>
            <w:tcW w:w="5557" w:type="dxa"/>
          </w:tcPr>
          <w:p w14:paraId="18822DCE" w14:textId="1A5D2B3F" w:rsidR="00BE6F21" w:rsidRDefault="008114EF" w:rsidP="008114EF">
            <w:pPr>
              <w:pStyle w:val="ListBullet"/>
              <w:cnfStyle w:val="000000010000" w:firstRow="0" w:lastRow="0" w:firstColumn="0" w:lastColumn="0" w:oddVBand="0" w:evenVBand="0" w:oddHBand="0" w:evenHBand="1" w:firstRowFirstColumn="0" w:firstRowLastColumn="0" w:lastRowFirstColumn="0" w:lastRowLastColumn="0"/>
            </w:pPr>
            <w:r>
              <w:t>Long hair is tied back</w:t>
            </w:r>
            <w:r w:rsidR="00C40181">
              <w:t>.</w:t>
            </w:r>
          </w:p>
          <w:p w14:paraId="45EF1725" w14:textId="3D39F7C4" w:rsidR="008114EF" w:rsidRDefault="008114EF" w:rsidP="008114EF">
            <w:pPr>
              <w:pStyle w:val="ListBullet"/>
              <w:cnfStyle w:val="000000010000" w:firstRow="0" w:lastRow="0" w:firstColumn="0" w:lastColumn="0" w:oddVBand="0" w:evenVBand="0" w:oddHBand="0" w:evenHBand="1" w:firstRowFirstColumn="0" w:firstRowLastColumn="0" w:lastRowFirstColumn="0" w:lastRowLastColumn="0"/>
            </w:pPr>
            <w:r>
              <w:t>Loose clothing is not used in the lab</w:t>
            </w:r>
            <w:r w:rsidR="00C40181">
              <w:t xml:space="preserve"> (for example</w:t>
            </w:r>
            <w:r w:rsidR="00B96857">
              <w:t>,</w:t>
            </w:r>
            <w:r w:rsidR="00C40181">
              <w:t xml:space="preserve"> sleeves may be pushed up).</w:t>
            </w:r>
          </w:p>
          <w:p w14:paraId="53CD6634" w14:textId="0DA51166" w:rsidR="008114EF" w:rsidRPr="00DA1C1D" w:rsidRDefault="00B96857" w:rsidP="008114EF">
            <w:pPr>
              <w:pStyle w:val="ListBullet"/>
              <w:cnfStyle w:val="000000010000" w:firstRow="0" w:lastRow="0" w:firstColumn="0" w:lastColumn="0" w:oddVBand="0" w:evenVBand="0" w:oddHBand="0" w:evenHBand="1" w:firstRowFirstColumn="0" w:firstRowLastColumn="0" w:lastRowFirstColumn="0" w:lastRowLastColumn="0"/>
            </w:pPr>
            <w:r>
              <w:t xml:space="preserve">The </w:t>
            </w:r>
            <w:r w:rsidR="00C40181">
              <w:t>Bu</w:t>
            </w:r>
            <w:r w:rsidR="00384C4D">
              <w:t>nsen burner is either turned off or on the safety flame when it is not being used to heat.</w:t>
            </w:r>
          </w:p>
        </w:tc>
      </w:tr>
    </w:tbl>
    <w:p w14:paraId="6B4D5E85" w14:textId="45A3513F" w:rsidR="00BE6F21" w:rsidRDefault="00AC6ED3" w:rsidP="00AC6ED3">
      <w:pPr>
        <w:pStyle w:val="FeatureBox4"/>
      </w:pPr>
      <w:r w:rsidRPr="00AC6ED3">
        <w:rPr>
          <w:rStyle w:val="Strong"/>
        </w:rPr>
        <w:t>Note:</w:t>
      </w:r>
      <w:r>
        <w:t xml:space="preserve"> </w:t>
      </w:r>
      <w:r w:rsidR="00D354E1">
        <w:t>t</w:t>
      </w:r>
      <w:r>
        <w:t xml:space="preserve">here may be other hazards and risks that are not included here. </w:t>
      </w:r>
      <w:r w:rsidR="00B725CE">
        <w:t>C</w:t>
      </w:r>
      <w:r>
        <w:t>onsider all hazards and risks</w:t>
      </w:r>
      <w:r w:rsidR="00B96857">
        <w:t>, and the appropriate ways to manage them,</w:t>
      </w:r>
      <w:r>
        <w:t xml:space="preserve"> when </w:t>
      </w:r>
      <w:proofErr w:type="gramStart"/>
      <w:r>
        <w:t>conducting an investigation</w:t>
      </w:r>
      <w:proofErr w:type="gramEnd"/>
      <w:r>
        <w:t>.</w:t>
      </w:r>
    </w:p>
    <w:p w14:paraId="09D34FD6" w14:textId="77777777" w:rsidR="00AE4E78" w:rsidRDefault="00AE4E78" w:rsidP="00FD65A5">
      <w:bookmarkStart w:id="23" w:name="_Ref210904996"/>
      <w:bookmarkStart w:id="24" w:name="_Ref205818851"/>
      <w:r>
        <w:br w:type="page"/>
      </w:r>
    </w:p>
    <w:p w14:paraId="5FBB17F7" w14:textId="42C84061" w:rsidR="007E17FE" w:rsidRDefault="007E17FE" w:rsidP="007E17FE">
      <w:pPr>
        <w:pStyle w:val="Caption"/>
      </w:pPr>
      <w:r>
        <w:lastRenderedPageBreak/>
        <w:t xml:space="preserve">Table </w:t>
      </w:r>
      <w:r>
        <w:fldChar w:fldCharType="begin"/>
      </w:r>
      <w:r>
        <w:instrText>SEQ Table \* ARABIC</w:instrText>
      </w:r>
      <w:r>
        <w:fldChar w:fldCharType="separate"/>
      </w:r>
      <w:r w:rsidR="000635F1">
        <w:rPr>
          <w:noProof/>
        </w:rPr>
        <w:t>7</w:t>
      </w:r>
      <w:r>
        <w:fldChar w:fldCharType="end"/>
      </w:r>
      <w:bookmarkEnd w:id="23"/>
      <w:r>
        <w:t xml:space="preserve"> – sample data for the </w:t>
      </w:r>
      <w:r w:rsidR="00C75199">
        <w:t>heating</w:t>
      </w:r>
      <w:r>
        <w:t xml:space="preserve"> water practical investigation</w:t>
      </w:r>
    </w:p>
    <w:p w14:paraId="3B0DD69D" w14:textId="77777777" w:rsidR="007E17FE" w:rsidRPr="00482EB4" w:rsidRDefault="007E17FE" w:rsidP="00482EB4"/>
    <w:p w14:paraId="27935AE4" w14:textId="77777777" w:rsidR="00482EB4" w:rsidRPr="00482EB4" w:rsidRDefault="00482EB4" w:rsidP="00482EB4">
      <w:pPr>
        <w:sectPr w:rsidR="00482EB4" w:rsidRPr="00482EB4" w:rsidSect="00CC03E1">
          <w:headerReference w:type="default" r:id="rId29"/>
          <w:footerReference w:type="default" r:id="rId30"/>
          <w:headerReference w:type="first" r:id="rId31"/>
          <w:footerReference w:type="first" r:id="rId32"/>
          <w:pgSz w:w="11906" w:h="16838"/>
          <w:pgMar w:top="1134" w:right="1134" w:bottom="1134" w:left="1134" w:header="709" w:footer="709" w:gutter="0"/>
          <w:pgNumType w:start="0"/>
          <w:cols w:space="708"/>
          <w:titlePg/>
          <w:docGrid w:linePitch="360"/>
        </w:sectPr>
      </w:pPr>
    </w:p>
    <w:tbl>
      <w:tblPr>
        <w:tblStyle w:val="Tableheader"/>
        <w:tblW w:w="0" w:type="auto"/>
        <w:tblLayout w:type="fixed"/>
        <w:tblLook w:val="04A0" w:firstRow="1" w:lastRow="0" w:firstColumn="1" w:lastColumn="0" w:noHBand="0" w:noVBand="1"/>
        <w:tblDescription w:val="Sample data for the heating water practical investigation."/>
      </w:tblPr>
      <w:tblGrid>
        <w:gridCol w:w="2053"/>
        <w:gridCol w:w="2053"/>
      </w:tblGrid>
      <w:tr w:rsidR="007E17FE" w:rsidRPr="0078706A" w14:paraId="3D8DDFC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tcPr>
          <w:p w14:paraId="5B12A67B" w14:textId="35FD87A3" w:rsidR="007E17FE" w:rsidRPr="0078706A" w:rsidRDefault="007E17FE" w:rsidP="0078706A">
            <w:r w:rsidRPr="0078706A">
              <w:t>Time (min</w:t>
            </w:r>
            <w:r w:rsidR="00AD1BF3" w:rsidRPr="0078706A">
              <w:t>utes</w:t>
            </w:r>
            <w:r w:rsidRPr="0078706A">
              <w:t>)</w:t>
            </w:r>
          </w:p>
        </w:tc>
        <w:tc>
          <w:tcPr>
            <w:tcW w:w="2053" w:type="dxa"/>
          </w:tcPr>
          <w:p w14:paraId="7589ABB9" w14:textId="77777777" w:rsidR="007E17FE" w:rsidRPr="0078706A" w:rsidRDefault="007E17FE" w:rsidP="0078706A">
            <w:pPr>
              <w:cnfStyle w:val="100000000000" w:firstRow="1" w:lastRow="0" w:firstColumn="0" w:lastColumn="0" w:oddVBand="0" w:evenVBand="0" w:oddHBand="0" w:evenHBand="0" w:firstRowFirstColumn="0" w:firstRowLastColumn="0" w:lastRowFirstColumn="0" w:lastRowLastColumn="0"/>
            </w:pPr>
            <w:r w:rsidRPr="0078706A">
              <w:t>Temperature (°C)</w:t>
            </w:r>
          </w:p>
        </w:tc>
      </w:tr>
      <w:tr w:rsidR="00481DC8" w:rsidRPr="0078706A" w14:paraId="570C9B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06CDB939" w14:textId="54C08D2D" w:rsidR="00481DC8" w:rsidRPr="0078706A" w:rsidRDefault="00481DC8" w:rsidP="0078706A">
            <w:pPr>
              <w:rPr>
                <w:highlight w:val="yellow"/>
              </w:rPr>
            </w:pPr>
            <w:r w:rsidRPr="0078706A">
              <w:t>0</w:t>
            </w:r>
          </w:p>
        </w:tc>
        <w:tc>
          <w:tcPr>
            <w:tcW w:w="2053" w:type="dxa"/>
            <w:noWrap w:val="0"/>
          </w:tcPr>
          <w:p w14:paraId="1D476579" w14:textId="57AB2F0A"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0</w:t>
            </w:r>
          </w:p>
        </w:tc>
      </w:tr>
      <w:tr w:rsidR="00481DC8" w:rsidRPr="0078706A" w14:paraId="6F674C8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19B2FDCA" w14:textId="79F4DAA0" w:rsidR="00481DC8" w:rsidRPr="0078706A" w:rsidRDefault="00481DC8" w:rsidP="0078706A">
            <w:r w:rsidRPr="0078706A">
              <w:t>1</w:t>
            </w:r>
          </w:p>
        </w:tc>
        <w:tc>
          <w:tcPr>
            <w:tcW w:w="2053" w:type="dxa"/>
            <w:noWrap w:val="0"/>
          </w:tcPr>
          <w:p w14:paraId="02BEDE6A" w14:textId="57F3F7A5"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0</w:t>
            </w:r>
          </w:p>
        </w:tc>
      </w:tr>
      <w:tr w:rsidR="00481DC8" w:rsidRPr="0078706A" w14:paraId="4715FC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68F047A3" w14:textId="41741FD1" w:rsidR="00481DC8" w:rsidRPr="0078706A" w:rsidRDefault="00481DC8" w:rsidP="0078706A">
            <w:r w:rsidRPr="0078706A">
              <w:t>2</w:t>
            </w:r>
          </w:p>
        </w:tc>
        <w:tc>
          <w:tcPr>
            <w:tcW w:w="2053" w:type="dxa"/>
            <w:noWrap w:val="0"/>
          </w:tcPr>
          <w:p w14:paraId="64F93292" w14:textId="04457565"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0</w:t>
            </w:r>
          </w:p>
        </w:tc>
      </w:tr>
      <w:tr w:rsidR="00481DC8" w:rsidRPr="0078706A" w14:paraId="1B5CCC4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3189946A" w14:textId="1EF559CA" w:rsidR="00481DC8" w:rsidRPr="0078706A" w:rsidRDefault="00481DC8" w:rsidP="0078706A">
            <w:r w:rsidRPr="0078706A">
              <w:t>3</w:t>
            </w:r>
          </w:p>
        </w:tc>
        <w:tc>
          <w:tcPr>
            <w:tcW w:w="2053" w:type="dxa"/>
            <w:noWrap w:val="0"/>
          </w:tcPr>
          <w:p w14:paraId="060F7DE1" w14:textId="04BB08D4"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0</w:t>
            </w:r>
          </w:p>
        </w:tc>
      </w:tr>
      <w:tr w:rsidR="00481DC8" w:rsidRPr="0078706A" w14:paraId="048423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5215615C" w14:textId="45824B16" w:rsidR="00481DC8" w:rsidRPr="0078706A" w:rsidRDefault="00481DC8" w:rsidP="0078706A">
            <w:r w:rsidRPr="0078706A">
              <w:t>4</w:t>
            </w:r>
          </w:p>
        </w:tc>
        <w:tc>
          <w:tcPr>
            <w:tcW w:w="2053" w:type="dxa"/>
            <w:noWrap w:val="0"/>
          </w:tcPr>
          <w:p w14:paraId="1944EEA6" w14:textId="58BE8919"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0</w:t>
            </w:r>
          </w:p>
        </w:tc>
      </w:tr>
      <w:tr w:rsidR="00481DC8" w:rsidRPr="0078706A" w14:paraId="624BE13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5C46837C" w14:textId="34A2C709" w:rsidR="00481DC8" w:rsidRPr="0078706A" w:rsidRDefault="00481DC8" w:rsidP="0078706A">
            <w:r w:rsidRPr="0078706A">
              <w:t>5</w:t>
            </w:r>
          </w:p>
        </w:tc>
        <w:tc>
          <w:tcPr>
            <w:tcW w:w="2053" w:type="dxa"/>
            <w:noWrap w:val="0"/>
          </w:tcPr>
          <w:p w14:paraId="182F1BD8" w14:textId="209E6D0F"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1</w:t>
            </w:r>
          </w:p>
        </w:tc>
      </w:tr>
      <w:tr w:rsidR="00481DC8" w:rsidRPr="0078706A" w14:paraId="560CF1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140CF512" w14:textId="00EFD31A" w:rsidR="00481DC8" w:rsidRPr="0078706A" w:rsidRDefault="00481DC8" w:rsidP="0078706A">
            <w:r w:rsidRPr="0078706A">
              <w:t>6</w:t>
            </w:r>
          </w:p>
        </w:tc>
        <w:tc>
          <w:tcPr>
            <w:tcW w:w="2053" w:type="dxa"/>
            <w:noWrap w:val="0"/>
          </w:tcPr>
          <w:p w14:paraId="50227C72" w14:textId="78CA9E47"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5</w:t>
            </w:r>
          </w:p>
        </w:tc>
      </w:tr>
      <w:tr w:rsidR="00481DC8" w:rsidRPr="0078706A" w14:paraId="0E0DA08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498BAFBE" w14:textId="2053A178" w:rsidR="00481DC8" w:rsidRPr="0078706A" w:rsidRDefault="00481DC8" w:rsidP="0078706A">
            <w:r w:rsidRPr="0078706A">
              <w:t>7</w:t>
            </w:r>
          </w:p>
        </w:tc>
        <w:tc>
          <w:tcPr>
            <w:tcW w:w="2053" w:type="dxa"/>
            <w:noWrap w:val="0"/>
          </w:tcPr>
          <w:p w14:paraId="0EE1F8AC" w14:textId="10271517"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8</w:t>
            </w:r>
          </w:p>
        </w:tc>
      </w:tr>
      <w:tr w:rsidR="00481DC8" w:rsidRPr="0078706A" w14:paraId="0C100C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3BD302F3" w14:textId="42F321EC" w:rsidR="00481DC8" w:rsidRPr="0078706A" w:rsidRDefault="00481DC8" w:rsidP="0078706A">
            <w:r w:rsidRPr="0078706A">
              <w:t>8</w:t>
            </w:r>
          </w:p>
        </w:tc>
        <w:tc>
          <w:tcPr>
            <w:tcW w:w="2053" w:type="dxa"/>
            <w:noWrap w:val="0"/>
          </w:tcPr>
          <w:p w14:paraId="292503D0" w14:textId="4660BA3E"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11</w:t>
            </w:r>
          </w:p>
        </w:tc>
      </w:tr>
      <w:tr w:rsidR="00481DC8" w:rsidRPr="0078706A" w14:paraId="3445C73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5EC5A81E" w14:textId="50E2364B" w:rsidR="00481DC8" w:rsidRPr="0078706A" w:rsidRDefault="00481DC8" w:rsidP="0078706A">
            <w:r w:rsidRPr="0078706A">
              <w:t>9</w:t>
            </w:r>
          </w:p>
        </w:tc>
        <w:tc>
          <w:tcPr>
            <w:tcW w:w="2053" w:type="dxa"/>
            <w:noWrap w:val="0"/>
          </w:tcPr>
          <w:p w14:paraId="5FCF7198" w14:textId="07D5C0C8"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17</w:t>
            </w:r>
          </w:p>
        </w:tc>
      </w:tr>
      <w:tr w:rsidR="00481DC8" w:rsidRPr="0078706A" w14:paraId="4A0B9E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73F91BAA" w14:textId="2BDDA152" w:rsidR="00481DC8" w:rsidRPr="0078706A" w:rsidRDefault="00481DC8" w:rsidP="0078706A">
            <w:r w:rsidRPr="0078706A">
              <w:t>10</w:t>
            </w:r>
          </w:p>
        </w:tc>
        <w:tc>
          <w:tcPr>
            <w:tcW w:w="2053" w:type="dxa"/>
            <w:noWrap w:val="0"/>
          </w:tcPr>
          <w:p w14:paraId="36A744EA" w14:textId="2E516D7B"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26</w:t>
            </w:r>
          </w:p>
        </w:tc>
      </w:tr>
      <w:tr w:rsidR="00481DC8" w:rsidRPr="0078706A" w14:paraId="5460BBCF"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3ABCFDCC" w14:textId="0CAB2ECF" w:rsidR="00481DC8" w:rsidRPr="0078706A" w:rsidRDefault="00481DC8" w:rsidP="0078706A">
            <w:r w:rsidRPr="0078706A">
              <w:t>11</w:t>
            </w:r>
          </w:p>
        </w:tc>
        <w:tc>
          <w:tcPr>
            <w:tcW w:w="2053" w:type="dxa"/>
            <w:noWrap w:val="0"/>
          </w:tcPr>
          <w:p w14:paraId="7F615758" w14:textId="04E1E3B3"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35</w:t>
            </w:r>
          </w:p>
        </w:tc>
      </w:tr>
      <w:tr w:rsidR="00481DC8" w:rsidRPr="0078706A" w14:paraId="4E455BDD"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639AC8A7" w14:textId="234856C1" w:rsidR="00481DC8" w:rsidRPr="0078706A" w:rsidRDefault="00481DC8" w:rsidP="0078706A">
            <w:r w:rsidRPr="0078706A">
              <w:t>12</w:t>
            </w:r>
          </w:p>
        </w:tc>
        <w:tc>
          <w:tcPr>
            <w:tcW w:w="2053" w:type="dxa"/>
            <w:noWrap w:val="0"/>
          </w:tcPr>
          <w:p w14:paraId="4410A98D" w14:textId="68E8FF99"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40</w:t>
            </w:r>
          </w:p>
        </w:tc>
      </w:tr>
      <w:tr w:rsidR="00481DC8" w:rsidRPr="0078706A" w14:paraId="378B690E"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31F769CF" w14:textId="6DEB85A3" w:rsidR="00481DC8" w:rsidRPr="0078706A" w:rsidRDefault="00481DC8" w:rsidP="0078706A">
            <w:r w:rsidRPr="0078706A">
              <w:t>13</w:t>
            </w:r>
          </w:p>
        </w:tc>
        <w:tc>
          <w:tcPr>
            <w:tcW w:w="2053" w:type="dxa"/>
            <w:noWrap w:val="0"/>
          </w:tcPr>
          <w:p w14:paraId="7BA301DD" w14:textId="4DA28BEA"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48</w:t>
            </w:r>
          </w:p>
        </w:tc>
      </w:tr>
      <w:tr w:rsidR="00481DC8" w:rsidRPr="0078706A" w14:paraId="587FA01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4B58A50D" w14:textId="5C7BDD9A" w:rsidR="00481DC8" w:rsidRPr="0078706A" w:rsidRDefault="00481DC8" w:rsidP="0078706A">
            <w:r w:rsidRPr="0078706A">
              <w:t>14</w:t>
            </w:r>
          </w:p>
        </w:tc>
        <w:tc>
          <w:tcPr>
            <w:tcW w:w="2053" w:type="dxa"/>
            <w:noWrap w:val="0"/>
          </w:tcPr>
          <w:p w14:paraId="22C0C62E" w14:textId="6FDE6918" w:rsidR="00481DC8" w:rsidRPr="0078706A" w:rsidRDefault="00481DC8" w:rsidP="0078706A">
            <w:pPr>
              <w:cnfStyle w:val="000000100000" w:firstRow="0" w:lastRow="0" w:firstColumn="0" w:lastColumn="0" w:oddVBand="0" w:evenVBand="0" w:oddHBand="1" w:evenHBand="0" w:firstRowFirstColumn="0" w:firstRowLastColumn="0" w:lastRowFirstColumn="0" w:lastRowLastColumn="0"/>
            </w:pPr>
            <w:r w:rsidRPr="0078706A">
              <w:t>59</w:t>
            </w:r>
          </w:p>
        </w:tc>
      </w:tr>
      <w:tr w:rsidR="00481DC8" w:rsidRPr="0078706A" w14:paraId="30CCDD13"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0034C0B3" w14:textId="58E4014A" w:rsidR="00481DC8" w:rsidRPr="0078706A" w:rsidRDefault="00481DC8" w:rsidP="0078706A">
            <w:r w:rsidRPr="0078706A">
              <w:t>15</w:t>
            </w:r>
          </w:p>
        </w:tc>
        <w:tc>
          <w:tcPr>
            <w:tcW w:w="2053" w:type="dxa"/>
            <w:noWrap w:val="0"/>
          </w:tcPr>
          <w:p w14:paraId="02D14190" w14:textId="4272BCCC" w:rsidR="00481DC8" w:rsidRPr="0078706A" w:rsidRDefault="00481DC8" w:rsidP="0078706A">
            <w:pPr>
              <w:cnfStyle w:val="000000010000" w:firstRow="0" w:lastRow="0" w:firstColumn="0" w:lastColumn="0" w:oddVBand="0" w:evenVBand="0" w:oddHBand="0" w:evenHBand="1" w:firstRowFirstColumn="0" w:firstRowLastColumn="0" w:lastRowFirstColumn="0" w:lastRowLastColumn="0"/>
            </w:pPr>
            <w:r w:rsidRPr="0078706A">
              <w:t>69</w:t>
            </w:r>
          </w:p>
        </w:tc>
      </w:tr>
      <w:tr w:rsidR="00AF2FFA" w:rsidRPr="0078706A" w14:paraId="69C6C36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3749C015" w14:textId="31A959F7" w:rsidR="00AF2FFA" w:rsidRPr="0078706A" w:rsidRDefault="00AF2FFA" w:rsidP="0078706A">
            <w:r w:rsidRPr="0078706A">
              <w:t>16</w:t>
            </w:r>
          </w:p>
        </w:tc>
        <w:tc>
          <w:tcPr>
            <w:tcW w:w="2053" w:type="dxa"/>
            <w:noWrap w:val="0"/>
            <w:vAlign w:val="bottom"/>
          </w:tcPr>
          <w:p w14:paraId="235AB461" w14:textId="275A1AC1" w:rsidR="00AF2FFA" w:rsidRPr="0078706A" w:rsidRDefault="00AF2FFA" w:rsidP="0078706A">
            <w:pPr>
              <w:cnfStyle w:val="000000100000" w:firstRow="0" w:lastRow="0" w:firstColumn="0" w:lastColumn="0" w:oddVBand="0" w:evenVBand="0" w:oddHBand="1" w:evenHBand="0" w:firstRowFirstColumn="0" w:firstRowLastColumn="0" w:lastRowFirstColumn="0" w:lastRowLastColumn="0"/>
            </w:pPr>
            <w:r w:rsidRPr="0078706A">
              <w:t>79</w:t>
            </w:r>
          </w:p>
        </w:tc>
      </w:tr>
      <w:tr w:rsidR="00AF2FFA" w:rsidRPr="0078706A" w14:paraId="4AA3010E"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4513108F" w14:textId="4D0AB01C" w:rsidR="00AF2FFA" w:rsidRPr="0078706A" w:rsidRDefault="00AF2FFA" w:rsidP="0078706A">
            <w:r w:rsidRPr="0078706A">
              <w:t>17</w:t>
            </w:r>
          </w:p>
        </w:tc>
        <w:tc>
          <w:tcPr>
            <w:tcW w:w="2053" w:type="dxa"/>
            <w:noWrap w:val="0"/>
            <w:vAlign w:val="bottom"/>
          </w:tcPr>
          <w:p w14:paraId="076F0F1A" w14:textId="46C11E7A" w:rsidR="00AF2FFA" w:rsidRPr="0078706A" w:rsidRDefault="00AF2FFA" w:rsidP="0078706A">
            <w:pPr>
              <w:cnfStyle w:val="000000010000" w:firstRow="0" w:lastRow="0" w:firstColumn="0" w:lastColumn="0" w:oddVBand="0" w:evenVBand="0" w:oddHBand="0" w:evenHBand="1" w:firstRowFirstColumn="0" w:firstRowLastColumn="0" w:lastRowFirstColumn="0" w:lastRowLastColumn="0"/>
            </w:pPr>
            <w:r w:rsidRPr="0078706A">
              <w:t>88</w:t>
            </w:r>
          </w:p>
        </w:tc>
      </w:tr>
      <w:tr w:rsidR="00AF2FFA" w:rsidRPr="0078706A" w14:paraId="58802DAC"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1E11E352" w14:textId="29F04A0A" w:rsidR="00AF2FFA" w:rsidRPr="0078706A" w:rsidRDefault="00AF2FFA" w:rsidP="0078706A">
            <w:r w:rsidRPr="0078706A">
              <w:t>18</w:t>
            </w:r>
          </w:p>
        </w:tc>
        <w:tc>
          <w:tcPr>
            <w:tcW w:w="2053" w:type="dxa"/>
            <w:noWrap w:val="0"/>
            <w:vAlign w:val="bottom"/>
          </w:tcPr>
          <w:p w14:paraId="2F4A8294" w14:textId="79BB0948" w:rsidR="00AF2FFA" w:rsidRPr="0078706A" w:rsidRDefault="00AF2FFA" w:rsidP="0078706A">
            <w:pPr>
              <w:cnfStyle w:val="000000100000" w:firstRow="0" w:lastRow="0" w:firstColumn="0" w:lastColumn="0" w:oddVBand="0" w:evenVBand="0" w:oddHBand="1" w:evenHBand="0" w:firstRowFirstColumn="0" w:firstRowLastColumn="0" w:lastRowFirstColumn="0" w:lastRowLastColumn="0"/>
            </w:pPr>
            <w:r w:rsidRPr="0078706A">
              <w:t>92</w:t>
            </w:r>
          </w:p>
        </w:tc>
      </w:tr>
      <w:tr w:rsidR="00AF2FFA" w:rsidRPr="0078706A" w14:paraId="2D6545B1"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48650B62" w14:textId="1767CA35" w:rsidR="00AF2FFA" w:rsidRPr="0078706A" w:rsidRDefault="00AF2FFA" w:rsidP="0078706A">
            <w:r w:rsidRPr="0078706A">
              <w:t>19</w:t>
            </w:r>
          </w:p>
        </w:tc>
        <w:tc>
          <w:tcPr>
            <w:tcW w:w="2053" w:type="dxa"/>
            <w:noWrap w:val="0"/>
            <w:vAlign w:val="bottom"/>
          </w:tcPr>
          <w:p w14:paraId="677277A8" w14:textId="175FFCA1" w:rsidR="00AF2FFA" w:rsidRPr="0078706A" w:rsidRDefault="00AF2FFA" w:rsidP="0078706A">
            <w:pPr>
              <w:cnfStyle w:val="000000010000" w:firstRow="0" w:lastRow="0" w:firstColumn="0" w:lastColumn="0" w:oddVBand="0" w:evenVBand="0" w:oddHBand="0" w:evenHBand="1" w:firstRowFirstColumn="0" w:firstRowLastColumn="0" w:lastRowFirstColumn="0" w:lastRowLastColumn="0"/>
            </w:pPr>
            <w:r w:rsidRPr="0078706A">
              <w:t>98</w:t>
            </w:r>
          </w:p>
        </w:tc>
      </w:tr>
      <w:tr w:rsidR="00AF2FFA" w:rsidRPr="0078706A" w14:paraId="22FB06E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304B062D" w14:textId="37D125EC" w:rsidR="00AF2FFA" w:rsidRPr="0078706A" w:rsidRDefault="00AF2FFA" w:rsidP="0078706A">
            <w:r w:rsidRPr="0078706A">
              <w:t>20</w:t>
            </w:r>
          </w:p>
        </w:tc>
        <w:tc>
          <w:tcPr>
            <w:tcW w:w="2053" w:type="dxa"/>
            <w:noWrap w:val="0"/>
            <w:vAlign w:val="bottom"/>
          </w:tcPr>
          <w:p w14:paraId="4938CC1B" w14:textId="586B6E80" w:rsidR="00AF2FFA" w:rsidRPr="0078706A" w:rsidRDefault="00AF2FFA" w:rsidP="0078706A">
            <w:pPr>
              <w:cnfStyle w:val="000000100000" w:firstRow="0" w:lastRow="0" w:firstColumn="0" w:lastColumn="0" w:oddVBand="0" w:evenVBand="0" w:oddHBand="1" w:evenHBand="0" w:firstRowFirstColumn="0" w:firstRowLastColumn="0" w:lastRowFirstColumn="0" w:lastRowLastColumn="0"/>
            </w:pPr>
            <w:r w:rsidRPr="0078706A">
              <w:t>100</w:t>
            </w:r>
          </w:p>
        </w:tc>
      </w:tr>
      <w:tr w:rsidR="00AF2FFA" w:rsidRPr="0078706A" w14:paraId="3B9EB74C"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212F7317" w14:textId="7763E315" w:rsidR="00AF2FFA" w:rsidRPr="0078706A" w:rsidRDefault="00AF2FFA" w:rsidP="0078706A">
            <w:r w:rsidRPr="0078706A">
              <w:t>21</w:t>
            </w:r>
          </w:p>
        </w:tc>
        <w:tc>
          <w:tcPr>
            <w:tcW w:w="2053" w:type="dxa"/>
            <w:noWrap w:val="0"/>
            <w:vAlign w:val="bottom"/>
          </w:tcPr>
          <w:p w14:paraId="345F0063" w14:textId="2C7AFF51" w:rsidR="00AF2FFA" w:rsidRPr="0078706A" w:rsidRDefault="00AF2FFA" w:rsidP="0078706A">
            <w:pPr>
              <w:cnfStyle w:val="000000010000" w:firstRow="0" w:lastRow="0" w:firstColumn="0" w:lastColumn="0" w:oddVBand="0" w:evenVBand="0" w:oddHBand="0" w:evenHBand="1" w:firstRowFirstColumn="0" w:firstRowLastColumn="0" w:lastRowFirstColumn="0" w:lastRowLastColumn="0"/>
            </w:pPr>
            <w:r w:rsidRPr="0078706A">
              <w:t>100</w:t>
            </w:r>
          </w:p>
        </w:tc>
      </w:tr>
      <w:tr w:rsidR="00AF2FFA" w:rsidRPr="0078706A" w14:paraId="5238EEE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52EAB693" w14:textId="2FF0D917" w:rsidR="00AF2FFA" w:rsidRPr="0078706A" w:rsidRDefault="00AF2FFA" w:rsidP="0078706A">
            <w:r w:rsidRPr="0078706A">
              <w:t>22</w:t>
            </w:r>
          </w:p>
        </w:tc>
        <w:tc>
          <w:tcPr>
            <w:tcW w:w="2053" w:type="dxa"/>
            <w:noWrap w:val="0"/>
            <w:vAlign w:val="bottom"/>
          </w:tcPr>
          <w:p w14:paraId="116B08AF" w14:textId="05A17F9A" w:rsidR="00AF2FFA" w:rsidRPr="0078706A" w:rsidRDefault="00AF2FFA" w:rsidP="0078706A">
            <w:pPr>
              <w:cnfStyle w:val="000000100000" w:firstRow="0" w:lastRow="0" w:firstColumn="0" w:lastColumn="0" w:oddVBand="0" w:evenVBand="0" w:oddHBand="1" w:evenHBand="0" w:firstRowFirstColumn="0" w:firstRowLastColumn="0" w:lastRowFirstColumn="0" w:lastRowLastColumn="0"/>
            </w:pPr>
            <w:r w:rsidRPr="0078706A">
              <w:t>100</w:t>
            </w:r>
          </w:p>
        </w:tc>
      </w:tr>
      <w:tr w:rsidR="00AF2FFA" w:rsidRPr="0078706A" w14:paraId="7F4AA2F4"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6D31D8C6" w14:textId="35B9F6CC" w:rsidR="00AF2FFA" w:rsidRPr="0078706A" w:rsidRDefault="00AF2FFA" w:rsidP="0078706A">
            <w:r w:rsidRPr="0078706A">
              <w:t>23</w:t>
            </w:r>
          </w:p>
        </w:tc>
        <w:tc>
          <w:tcPr>
            <w:tcW w:w="2053" w:type="dxa"/>
            <w:noWrap w:val="0"/>
            <w:vAlign w:val="bottom"/>
          </w:tcPr>
          <w:p w14:paraId="2C56215C" w14:textId="1FA8DAC3" w:rsidR="00AF2FFA" w:rsidRPr="0078706A" w:rsidRDefault="00AF2FFA" w:rsidP="0078706A">
            <w:pPr>
              <w:cnfStyle w:val="000000010000" w:firstRow="0" w:lastRow="0" w:firstColumn="0" w:lastColumn="0" w:oddVBand="0" w:evenVBand="0" w:oddHBand="0" w:evenHBand="1" w:firstRowFirstColumn="0" w:firstRowLastColumn="0" w:lastRowFirstColumn="0" w:lastRowLastColumn="0"/>
            </w:pPr>
            <w:r w:rsidRPr="0078706A">
              <w:t>100</w:t>
            </w:r>
          </w:p>
        </w:tc>
      </w:tr>
    </w:tbl>
    <w:p w14:paraId="4614F1E1" w14:textId="75A604D6" w:rsidR="007E17FE" w:rsidRDefault="007E17FE" w:rsidP="007E17FE">
      <w:pPr>
        <w:sectPr w:rsidR="007E17FE" w:rsidSect="00136040">
          <w:type w:val="continuous"/>
          <w:pgSz w:w="11906" w:h="16838"/>
          <w:pgMar w:top="1134" w:right="1134" w:bottom="1134" w:left="1134" w:header="709" w:footer="709" w:gutter="0"/>
          <w:cols w:num="2" w:space="708"/>
          <w:docGrid w:linePitch="360"/>
        </w:sectPr>
      </w:pPr>
    </w:p>
    <w:p w14:paraId="2255BC5E" w14:textId="7E2C3D74" w:rsidR="000635F1" w:rsidRDefault="000635F1" w:rsidP="000635F1">
      <w:pPr>
        <w:pStyle w:val="Caption"/>
      </w:pPr>
      <w:r>
        <w:lastRenderedPageBreak/>
        <w:t xml:space="preserve">Figure </w:t>
      </w:r>
      <w:r>
        <w:fldChar w:fldCharType="begin"/>
      </w:r>
      <w:r>
        <w:instrText xml:space="preserve"> SEQ Figure \* ARABIC </w:instrText>
      </w:r>
      <w:r>
        <w:fldChar w:fldCharType="separate"/>
      </w:r>
      <w:r>
        <w:rPr>
          <w:noProof/>
        </w:rPr>
        <w:t>3</w:t>
      </w:r>
      <w:r>
        <w:fldChar w:fldCharType="end"/>
      </w:r>
      <w:r>
        <w:t xml:space="preserve"> – </w:t>
      </w:r>
      <w:r w:rsidRPr="007127CF">
        <w:t>sample student graph showing change in temperature over time</w:t>
      </w:r>
    </w:p>
    <w:p w14:paraId="411B59BA" w14:textId="05F93E91" w:rsidR="003679C2" w:rsidRDefault="00390804" w:rsidP="003679C2">
      <w:r>
        <w:rPr>
          <w:noProof/>
        </w:rPr>
        <mc:AlternateContent>
          <mc:Choice Requires="wps">
            <w:drawing>
              <wp:anchor distT="0" distB="0" distL="114300" distR="114300" simplePos="0" relativeHeight="251658248" behindDoc="0" locked="0" layoutInCell="1" allowOverlap="1" wp14:anchorId="32457D4D" wp14:editId="09BACD73">
                <wp:simplePos x="0" y="0"/>
                <wp:positionH relativeFrom="column">
                  <wp:posOffset>2036445</wp:posOffset>
                </wp:positionH>
                <wp:positionV relativeFrom="paragraph">
                  <wp:posOffset>854075</wp:posOffset>
                </wp:positionV>
                <wp:extent cx="2575196" cy="2008509"/>
                <wp:effectExtent l="0" t="0" r="0" b="0"/>
                <wp:wrapNone/>
                <wp:docPr id="452621584" name="Freeform: Shap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5196" cy="2008509"/>
                        </a:xfrm>
                        <a:custGeom>
                          <a:avLst/>
                          <a:gdLst>
                            <a:gd name="connsiteX0" fmla="*/ 2575196 w 2575196"/>
                            <a:gd name="connsiteY0" fmla="*/ 0 h 2008509"/>
                            <a:gd name="connsiteX1" fmla="*/ 2421915 w 2575196"/>
                            <a:gd name="connsiteY1" fmla="*/ 5286 h 2008509"/>
                            <a:gd name="connsiteX2" fmla="*/ 2162923 w 2575196"/>
                            <a:gd name="connsiteY2" fmla="*/ 10572 h 2008509"/>
                            <a:gd name="connsiteX3" fmla="*/ 2141781 w 2575196"/>
                            <a:gd name="connsiteY3" fmla="*/ 15857 h 2008509"/>
                            <a:gd name="connsiteX4" fmla="*/ 2046641 w 2575196"/>
                            <a:gd name="connsiteY4" fmla="*/ 26428 h 2008509"/>
                            <a:gd name="connsiteX5" fmla="*/ 2020213 w 2575196"/>
                            <a:gd name="connsiteY5" fmla="*/ 36999 h 2008509"/>
                            <a:gd name="connsiteX6" fmla="*/ 1967358 w 2575196"/>
                            <a:gd name="connsiteY6" fmla="*/ 47570 h 2008509"/>
                            <a:gd name="connsiteX7" fmla="*/ 1930359 w 2575196"/>
                            <a:gd name="connsiteY7" fmla="*/ 58141 h 2008509"/>
                            <a:gd name="connsiteX8" fmla="*/ 1909217 w 2575196"/>
                            <a:gd name="connsiteY8" fmla="*/ 68713 h 2008509"/>
                            <a:gd name="connsiteX9" fmla="*/ 1893360 w 2575196"/>
                            <a:gd name="connsiteY9" fmla="*/ 73998 h 2008509"/>
                            <a:gd name="connsiteX10" fmla="*/ 1866932 w 2575196"/>
                            <a:gd name="connsiteY10" fmla="*/ 95140 h 2008509"/>
                            <a:gd name="connsiteX11" fmla="*/ 1829933 w 2575196"/>
                            <a:gd name="connsiteY11" fmla="*/ 110997 h 2008509"/>
                            <a:gd name="connsiteX12" fmla="*/ 1798220 w 2575196"/>
                            <a:gd name="connsiteY12" fmla="*/ 132139 h 2008509"/>
                            <a:gd name="connsiteX13" fmla="*/ 1766507 w 2575196"/>
                            <a:gd name="connsiteY13" fmla="*/ 153281 h 2008509"/>
                            <a:gd name="connsiteX14" fmla="*/ 1718937 w 2575196"/>
                            <a:gd name="connsiteY14" fmla="*/ 184995 h 2008509"/>
                            <a:gd name="connsiteX15" fmla="*/ 1676652 w 2575196"/>
                            <a:gd name="connsiteY15" fmla="*/ 227279 h 2008509"/>
                            <a:gd name="connsiteX16" fmla="*/ 1655510 w 2575196"/>
                            <a:gd name="connsiteY16" fmla="*/ 248421 h 2008509"/>
                            <a:gd name="connsiteX17" fmla="*/ 1613226 w 2575196"/>
                            <a:gd name="connsiteY17" fmla="*/ 280135 h 2008509"/>
                            <a:gd name="connsiteX18" fmla="*/ 1592084 w 2575196"/>
                            <a:gd name="connsiteY18" fmla="*/ 301277 h 2008509"/>
                            <a:gd name="connsiteX19" fmla="*/ 1570941 w 2575196"/>
                            <a:gd name="connsiteY19" fmla="*/ 327704 h 2008509"/>
                            <a:gd name="connsiteX20" fmla="*/ 1549799 w 2575196"/>
                            <a:gd name="connsiteY20" fmla="*/ 338276 h 2008509"/>
                            <a:gd name="connsiteX21" fmla="*/ 1507515 w 2575196"/>
                            <a:gd name="connsiteY21" fmla="*/ 369989 h 2008509"/>
                            <a:gd name="connsiteX22" fmla="*/ 1491658 w 2575196"/>
                            <a:gd name="connsiteY22" fmla="*/ 380560 h 2008509"/>
                            <a:gd name="connsiteX23" fmla="*/ 1444088 w 2575196"/>
                            <a:gd name="connsiteY23" fmla="*/ 417559 h 2008509"/>
                            <a:gd name="connsiteX24" fmla="*/ 1433517 w 2575196"/>
                            <a:gd name="connsiteY24" fmla="*/ 433415 h 2008509"/>
                            <a:gd name="connsiteX25" fmla="*/ 1401804 w 2575196"/>
                            <a:gd name="connsiteY25" fmla="*/ 459843 h 2008509"/>
                            <a:gd name="connsiteX26" fmla="*/ 1380662 w 2575196"/>
                            <a:gd name="connsiteY26" fmla="*/ 480985 h 2008509"/>
                            <a:gd name="connsiteX27" fmla="*/ 1364805 w 2575196"/>
                            <a:gd name="connsiteY27" fmla="*/ 502128 h 2008509"/>
                            <a:gd name="connsiteX28" fmla="*/ 1343663 w 2575196"/>
                            <a:gd name="connsiteY28" fmla="*/ 523270 h 2008509"/>
                            <a:gd name="connsiteX29" fmla="*/ 1333092 w 2575196"/>
                            <a:gd name="connsiteY29" fmla="*/ 539126 h 2008509"/>
                            <a:gd name="connsiteX30" fmla="*/ 1317235 w 2575196"/>
                            <a:gd name="connsiteY30" fmla="*/ 554983 h 2008509"/>
                            <a:gd name="connsiteX31" fmla="*/ 1301378 w 2575196"/>
                            <a:gd name="connsiteY31" fmla="*/ 576125 h 2008509"/>
                            <a:gd name="connsiteX32" fmla="*/ 1285522 w 2575196"/>
                            <a:gd name="connsiteY32" fmla="*/ 586696 h 2008509"/>
                            <a:gd name="connsiteX33" fmla="*/ 1264380 w 2575196"/>
                            <a:gd name="connsiteY33" fmla="*/ 607839 h 2008509"/>
                            <a:gd name="connsiteX34" fmla="*/ 1253809 w 2575196"/>
                            <a:gd name="connsiteY34" fmla="*/ 623695 h 2008509"/>
                            <a:gd name="connsiteX35" fmla="*/ 1211524 w 2575196"/>
                            <a:gd name="connsiteY35" fmla="*/ 660694 h 2008509"/>
                            <a:gd name="connsiteX36" fmla="*/ 1153383 w 2575196"/>
                            <a:gd name="connsiteY36" fmla="*/ 724121 h 2008509"/>
                            <a:gd name="connsiteX37" fmla="*/ 1116384 w 2575196"/>
                            <a:gd name="connsiteY37" fmla="*/ 750548 h 2008509"/>
                            <a:gd name="connsiteX38" fmla="*/ 1089956 w 2575196"/>
                            <a:gd name="connsiteY38" fmla="*/ 782262 h 2008509"/>
                            <a:gd name="connsiteX39" fmla="*/ 1074100 w 2575196"/>
                            <a:gd name="connsiteY39" fmla="*/ 787547 h 2008509"/>
                            <a:gd name="connsiteX40" fmla="*/ 1042387 w 2575196"/>
                            <a:gd name="connsiteY40" fmla="*/ 829832 h 2008509"/>
                            <a:gd name="connsiteX41" fmla="*/ 1037101 w 2575196"/>
                            <a:gd name="connsiteY41" fmla="*/ 845688 h 2008509"/>
                            <a:gd name="connsiteX42" fmla="*/ 1021244 w 2575196"/>
                            <a:gd name="connsiteY42" fmla="*/ 866830 h 2008509"/>
                            <a:gd name="connsiteX43" fmla="*/ 1005388 w 2575196"/>
                            <a:gd name="connsiteY43" fmla="*/ 893258 h 2008509"/>
                            <a:gd name="connsiteX44" fmla="*/ 989531 w 2575196"/>
                            <a:gd name="connsiteY44" fmla="*/ 914400 h 2008509"/>
                            <a:gd name="connsiteX45" fmla="*/ 978960 w 2575196"/>
                            <a:gd name="connsiteY45" fmla="*/ 935543 h 2008509"/>
                            <a:gd name="connsiteX46" fmla="*/ 968389 w 2575196"/>
                            <a:gd name="connsiteY46" fmla="*/ 951399 h 2008509"/>
                            <a:gd name="connsiteX47" fmla="*/ 957818 w 2575196"/>
                            <a:gd name="connsiteY47" fmla="*/ 972541 h 2008509"/>
                            <a:gd name="connsiteX48" fmla="*/ 931390 w 2575196"/>
                            <a:gd name="connsiteY48" fmla="*/ 993684 h 2008509"/>
                            <a:gd name="connsiteX49" fmla="*/ 904962 w 2575196"/>
                            <a:gd name="connsiteY49" fmla="*/ 1020111 h 2008509"/>
                            <a:gd name="connsiteX50" fmla="*/ 894391 w 2575196"/>
                            <a:gd name="connsiteY50" fmla="*/ 1035968 h 2008509"/>
                            <a:gd name="connsiteX51" fmla="*/ 878535 w 2575196"/>
                            <a:gd name="connsiteY51" fmla="*/ 1046539 h 2008509"/>
                            <a:gd name="connsiteX52" fmla="*/ 867963 w 2575196"/>
                            <a:gd name="connsiteY52" fmla="*/ 1057110 h 2008509"/>
                            <a:gd name="connsiteX53" fmla="*/ 841536 w 2575196"/>
                            <a:gd name="connsiteY53" fmla="*/ 1078252 h 2008509"/>
                            <a:gd name="connsiteX54" fmla="*/ 804537 w 2575196"/>
                            <a:gd name="connsiteY54" fmla="*/ 1120537 h 2008509"/>
                            <a:gd name="connsiteX55" fmla="*/ 788680 w 2575196"/>
                            <a:gd name="connsiteY55" fmla="*/ 1141679 h 2008509"/>
                            <a:gd name="connsiteX56" fmla="*/ 767538 w 2575196"/>
                            <a:gd name="connsiteY56" fmla="*/ 1157536 h 2008509"/>
                            <a:gd name="connsiteX57" fmla="*/ 746396 w 2575196"/>
                            <a:gd name="connsiteY57" fmla="*/ 1189249 h 2008509"/>
                            <a:gd name="connsiteX58" fmla="*/ 693540 w 2575196"/>
                            <a:gd name="connsiteY58" fmla="*/ 1242104 h 2008509"/>
                            <a:gd name="connsiteX59" fmla="*/ 677684 w 2575196"/>
                            <a:gd name="connsiteY59" fmla="*/ 1257961 h 2008509"/>
                            <a:gd name="connsiteX60" fmla="*/ 645970 w 2575196"/>
                            <a:gd name="connsiteY60" fmla="*/ 1300246 h 2008509"/>
                            <a:gd name="connsiteX61" fmla="*/ 630114 w 2575196"/>
                            <a:gd name="connsiteY61" fmla="*/ 1321388 h 2008509"/>
                            <a:gd name="connsiteX62" fmla="*/ 608972 w 2575196"/>
                            <a:gd name="connsiteY62" fmla="*/ 1358387 h 2008509"/>
                            <a:gd name="connsiteX63" fmla="*/ 598400 w 2575196"/>
                            <a:gd name="connsiteY63" fmla="*/ 1379529 h 2008509"/>
                            <a:gd name="connsiteX64" fmla="*/ 556116 w 2575196"/>
                            <a:gd name="connsiteY64" fmla="*/ 1448241 h 2008509"/>
                            <a:gd name="connsiteX65" fmla="*/ 545545 w 2575196"/>
                            <a:gd name="connsiteY65" fmla="*/ 1469383 h 2008509"/>
                            <a:gd name="connsiteX66" fmla="*/ 529688 w 2575196"/>
                            <a:gd name="connsiteY66" fmla="*/ 1485240 h 2008509"/>
                            <a:gd name="connsiteX67" fmla="*/ 492689 w 2575196"/>
                            <a:gd name="connsiteY67" fmla="*/ 1527524 h 2008509"/>
                            <a:gd name="connsiteX68" fmla="*/ 439834 w 2575196"/>
                            <a:gd name="connsiteY68" fmla="*/ 1559237 h 2008509"/>
                            <a:gd name="connsiteX69" fmla="*/ 397550 w 2575196"/>
                            <a:gd name="connsiteY69" fmla="*/ 1585665 h 2008509"/>
                            <a:gd name="connsiteX70" fmla="*/ 360551 w 2575196"/>
                            <a:gd name="connsiteY70" fmla="*/ 1596236 h 2008509"/>
                            <a:gd name="connsiteX71" fmla="*/ 334123 w 2575196"/>
                            <a:gd name="connsiteY71" fmla="*/ 1606807 h 2008509"/>
                            <a:gd name="connsiteX72" fmla="*/ 312981 w 2575196"/>
                            <a:gd name="connsiteY72" fmla="*/ 1617378 h 2008509"/>
                            <a:gd name="connsiteX73" fmla="*/ 286553 w 2575196"/>
                            <a:gd name="connsiteY73" fmla="*/ 1622664 h 2008509"/>
                            <a:gd name="connsiteX74" fmla="*/ 270696 w 2575196"/>
                            <a:gd name="connsiteY74" fmla="*/ 1638521 h 2008509"/>
                            <a:gd name="connsiteX75" fmla="*/ 249554 w 2575196"/>
                            <a:gd name="connsiteY75" fmla="*/ 1649092 h 2008509"/>
                            <a:gd name="connsiteX76" fmla="*/ 228412 w 2575196"/>
                            <a:gd name="connsiteY76" fmla="*/ 1701947 h 2008509"/>
                            <a:gd name="connsiteX77" fmla="*/ 212555 w 2575196"/>
                            <a:gd name="connsiteY77" fmla="*/ 1728375 h 2008509"/>
                            <a:gd name="connsiteX78" fmla="*/ 201984 w 2575196"/>
                            <a:gd name="connsiteY78" fmla="*/ 1786516 h 2008509"/>
                            <a:gd name="connsiteX79" fmla="*/ 191413 w 2575196"/>
                            <a:gd name="connsiteY79" fmla="*/ 1807658 h 2008509"/>
                            <a:gd name="connsiteX80" fmla="*/ 170271 w 2575196"/>
                            <a:gd name="connsiteY80" fmla="*/ 1849943 h 2008509"/>
                            <a:gd name="connsiteX81" fmla="*/ 138558 w 2575196"/>
                            <a:gd name="connsiteY81" fmla="*/ 1913369 h 2008509"/>
                            <a:gd name="connsiteX82" fmla="*/ 106844 w 2575196"/>
                            <a:gd name="connsiteY82" fmla="*/ 1955654 h 2008509"/>
                            <a:gd name="connsiteX83" fmla="*/ 85702 w 2575196"/>
                            <a:gd name="connsiteY83" fmla="*/ 1971510 h 2008509"/>
                            <a:gd name="connsiteX84" fmla="*/ 59274 w 2575196"/>
                            <a:gd name="connsiteY84" fmla="*/ 1976796 h 2008509"/>
                            <a:gd name="connsiteX85" fmla="*/ 38132 w 2575196"/>
                            <a:gd name="connsiteY85" fmla="*/ 1982081 h 2008509"/>
                            <a:gd name="connsiteX86" fmla="*/ 16990 w 2575196"/>
                            <a:gd name="connsiteY86" fmla="*/ 1992652 h 2008509"/>
                            <a:gd name="connsiteX87" fmla="*/ 1133 w 2575196"/>
                            <a:gd name="connsiteY87" fmla="*/ 1997938 h 2008509"/>
                            <a:gd name="connsiteX88" fmla="*/ 154414 w 2575196"/>
                            <a:gd name="connsiteY88" fmla="*/ 2008509 h 20085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Lst>
                          <a:rect l="l" t="t" r="r" b="b"/>
                          <a:pathLst>
                            <a:path w="2575196" h="2008509">
                              <a:moveTo>
                                <a:pt x="2575196" y="0"/>
                              </a:moveTo>
                              <a:lnTo>
                                <a:pt x="2421915" y="5286"/>
                              </a:lnTo>
                              <a:lnTo>
                                <a:pt x="2162923" y="10572"/>
                              </a:lnTo>
                              <a:cubicBezTo>
                                <a:pt x="2155664" y="10846"/>
                                <a:pt x="2148946" y="14663"/>
                                <a:pt x="2141781" y="15857"/>
                              </a:cubicBezTo>
                              <a:cubicBezTo>
                                <a:pt x="2119321" y="19600"/>
                                <a:pt x="2067017" y="24391"/>
                                <a:pt x="2046641" y="26428"/>
                              </a:cubicBezTo>
                              <a:cubicBezTo>
                                <a:pt x="2037832" y="29952"/>
                                <a:pt x="2029381" y="34554"/>
                                <a:pt x="2020213" y="36999"/>
                              </a:cubicBezTo>
                              <a:cubicBezTo>
                                <a:pt x="2002852" y="41628"/>
                                <a:pt x="1984403" y="41888"/>
                                <a:pt x="1967358" y="47570"/>
                              </a:cubicBezTo>
                              <a:cubicBezTo>
                                <a:pt x="1944610" y="55153"/>
                                <a:pt x="1956906" y="51505"/>
                                <a:pt x="1930359" y="58141"/>
                              </a:cubicBezTo>
                              <a:cubicBezTo>
                                <a:pt x="1923312" y="61665"/>
                                <a:pt x="1916459" y="65609"/>
                                <a:pt x="1909217" y="68713"/>
                              </a:cubicBezTo>
                              <a:cubicBezTo>
                                <a:pt x="1904096" y="70908"/>
                                <a:pt x="1898085" y="71045"/>
                                <a:pt x="1893360" y="73998"/>
                              </a:cubicBezTo>
                              <a:cubicBezTo>
                                <a:pt x="1883793" y="79977"/>
                                <a:pt x="1876319" y="88882"/>
                                <a:pt x="1866932" y="95140"/>
                              </a:cubicBezTo>
                              <a:cubicBezTo>
                                <a:pt x="1814005" y="130424"/>
                                <a:pt x="1872217" y="87506"/>
                                <a:pt x="1829933" y="110997"/>
                              </a:cubicBezTo>
                              <a:cubicBezTo>
                                <a:pt x="1818827" y="117167"/>
                                <a:pt x="1808791" y="125092"/>
                                <a:pt x="1798220" y="132139"/>
                              </a:cubicBezTo>
                              <a:cubicBezTo>
                                <a:pt x="1787649" y="139186"/>
                                <a:pt x="1777226" y="146460"/>
                                <a:pt x="1766507" y="153281"/>
                              </a:cubicBezTo>
                              <a:cubicBezTo>
                                <a:pt x="1748473" y="164757"/>
                                <a:pt x="1734622" y="170617"/>
                                <a:pt x="1718937" y="184995"/>
                              </a:cubicBezTo>
                              <a:cubicBezTo>
                                <a:pt x="1704243" y="198464"/>
                                <a:pt x="1690747" y="213184"/>
                                <a:pt x="1676652" y="227279"/>
                              </a:cubicBezTo>
                              <a:cubicBezTo>
                                <a:pt x="1669605" y="234326"/>
                                <a:pt x="1663802" y="242892"/>
                                <a:pt x="1655510" y="248421"/>
                              </a:cubicBezTo>
                              <a:cubicBezTo>
                                <a:pt x="1637336" y="260537"/>
                                <a:pt x="1632060" y="263393"/>
                                <a:pt x="1613226" y="280135"/>
                              </a:cubicBezTo>
                              <a:cubicBezTo>
                                <a:pt x="1605777" y="286756"/>
                                <a:pt x="1598705" y="293828"/>
                                <a:pt x="1592084" y="301277"/>
                              </a:cubicBezTo>
                              <a:cubicBezTo>
                                <a:pt x="1584589" y="309709"/>
                                <a:pt x="1579431" y="320275"/>
                                <a:pt x="1570941" y="327704"/>
                              </a:cubicBezTo>
                              <a:cubicBezTo>
                                <a:pt x="1565011" y="332893"/>
                                <a:pt x="1556355" y="333905"/>
                                <a:pt x="1549799" y="338276"/>
                              </a:cubicBezTo>
                              <a:cubicBezTo>
                                <a:pt x="1535140" y="348049"/>
                                <a:pt x="1522174" y="360216"/>
                                <a:pt x="1507515" y="369989"/>
                              </a:cubicBezTo>
                              <a:cubicBezTo>
                                <a:pt x="1502229" y="373513"/>
                                <a:pt x="1496406" y="376340"/>
                                <a:pt x="1491658" y="380560"/>
                              </a:cubicBezTo>
                              <a:cubicBezTo>
                                <a:pt x="1448874" y="418590"/>
                                <a:pt x="1476785" y="406659"/>
                                <a:pt x="1444088" y="417559"/>
                              </a:cubicBezTo>
                              <a:cubicBezTo>
                                <a:pt x="1440564" y="422844"/>
                                <a:pt x="1437485" y="428455"/>
                                <a:pt x="1433517" y="433415"/>
                              </a:cubicBezTo>
                              <a:cubicBezTo>
                                <a:pt x="1423174" y="446344"/>
                                <a:pt x="1415519" y="447842"/>
                                <a:pt x="1401804" y="459843"/>
                              </a:cubicBezTo>
                              <a:cubicBezTo>
                                <a:pt x="1394303" y="466406"/>
                                <a:pt x="1387225" y="473484"/>
                                <a:pt x="1380662" y="480985"/>
                              </a:cubicBezTo>
                              <a:cubicBezTo>
                                <a:pt x="1374861" y="487615"/>
                                <a:pt x="1370606" y="495498"/>
                                <a:pt x="1364805" y="502128"/>
                              </a:cubicBezTo>
                              <a:cubicBezTo>
                                <a:pt x="1358242" y="509629"/>
                                <a:pt x="1350149" y="515703"/>
                                <a:pt x="1343663" y="523270"/>
                              </a:cubicBezTo>
                              <a:cubicBezTo>
                                <a:pt x="1339529" y="528093"/>
                                <a:pt x="1337159" y="534246"/>
                                <a:pt x="1333092" y="539126"/>
                              </a:cubicBezTo>
                              <a:cubicBezTo>
                                <a:pt x="1328307" y="544868"/>
                                <a:pt x="1322100" y="549308"/>
                                <a:pt x="1317235" y="554983"/>
                              </a:cubicBezTo>
                              <a:cubicBezTo>
                                <a:pt x="1311502" y="561671"/>
                                <a:pt x="1307607" y="569896"/>
                                <a:pt x="1301378" y="576125"/>
                              </a:cubicBezTo>
                              <a:cubicBezTo>
                                <a:pt x="1296886" y="580617"/>
                                <a:pt x="1290345" y="582562"/>
                                <a:pt x="1285522" y="586696"/>
                              </a:cubicBezTo>
                              <a:cubicBezTo>
                                <a:pt x="1277955" y="593182"/>
                                <a:pt x="1270866" y="600272"/>
                                <a:pt x="1264380" y="607839"/>
                              </a:cubicBezTo>
                              <a:cubicBezTo>
                                <a:pt x="1260246" y="612662"/>
                                <a:pt x="1257992" y="618914"/>
                                <a:pt x="1253809" y="623695"/>
                              </a:cubicBezTo>
                              <a:cubicBezTo>
                                <a:pt x="1232164" y="648432"/>
                                <a:pt x="1233018" y="646365"/>
                                <a:pt x="1211524" y="660694"/>
                              </a:cubicBezTo>
                              <a:cubicBezTo>
                                <a:pt x="1188515" y="695209"/>
                                <a:pt x="1205443" y="672062"/>
                                <a:pt x="1153383" y="724121"/>
                              </a:cubicBezTo>
                              <a:cubicBezTo>
                                <a:pt x="1131956" y="745547"/>
                                <a:pt x="1144210" y="736635"/>
                                <a:pt x="1116384" y="750548"/>
                              </a:cubicBezTo>
                              <a:cubicBezTo>
                                <a:pt x="1108584" y="762249"/>
                                <a:pt x="1102166" y="774122"/>
                                <a:pt x="1089956" y="782262"/>
                              </a:cubicBezTo>
                              <a:cubicBezTo>
                                <a:pt x="1085320" y="785352"/>
                                <a:pt x="1079385" y="785785"/>
                                <a:pt x="1074100" y="787547"/>
                              </a:cubicBezTo>
                              <a:cubicBezTo>
                                <a:pt x="1063529" y="801642"/>
                                <a:pt x="1047959" y="813118"/>
                                <a:pt x="1042387" y="829832"/>
                              </a:cubicBezTo>
                              <a:cubicBezTo>
                                <a:pt x="1040625" y="835117"/>
                                <a:pt x="1039865" y="840851"/>
                                <a:pt x="1037101" y="845688"/>
                              </a:cubicBezTo>
                              <a:cubicBezTo>
                                <a:pt x="1032730" y="853336"/>
                                <a:pt x="1026130" y="859500"/>
                                <a:pt x="1021244" y="866830"/>
                              </a:cubicBezTo>
                              <a:cubicBezTo>
                                <a:pt x="1015545" y="875378"/>
                                <a:pt x="1011087" y="884710"/>
                                <a:pt x="1005388" y="893258"/>
                              </a:cubicBezTo>
                              <a:cubicBezTo>
                                <a:pt x="1000502" y="900588"/>
                                <a:pt x="994200" y="906930"/>
                                <a:pt x="989531" y="914400"/>
                              </a:cubicBezTo>
                              <a:cubicBezTo>
                                <a:pt x="985355" y="921082"/>
                                <a:pt x="982869" y="928702"/>
                                <a:pt x="978960" y="935543"/>
                              </a:cubicBezTo>
                              <a:cubicBezTo>
                                <a:pt x="975808" y="941058"/>
                                <a:pt x="971541" y="945884"/>
                                <a:pt x="968389" y="951399"/>
                              </a:cubicBezTo>
                              <a:cubicBezTo>
                                <a:pt x="964480" y="958240"/>
                                <a:pt x="962188" y="965985"/>
                                <a:pt x="957818" y="972541"/>
                              </a:cubicBezTo>
                              <a:cubicBezTo>
                                <a:pt x="951791" y="981581"/>
                                <a:pt x="939875" y="988027"/>
                                <a:pt x="931390" y="993684"/>
                              </a:cubicBezTo>
                              <a:cubicBezTo>
                                <a:pt x="903199" y="1035970"/>
                                <a:pt x="940202" y="984871"/>
                                <a:pt x="904962" y="1020111"/>
                              </a:cubicBezTo>
                              <a:cubicBezTo>
                                <a:pt x="900470" y="1024603"/>
                                <a:pt x="898883" y="1031476"/>
                                <a:pt x="894391" y="1035968"/>
                              </a:cubicBezTo>
                              <a:cubicBezTo>
                                <a:pt x="889899" y="1040460"/>
                                <a:pt x="883495" y="1042571"/>
                                <a:pt x="878535" y="1046539"/>
                              </a:cubicBezTo>
                              <a:cubicBezTo>
                                <a:pt x="874644" y="1049652"/>
                                <a:pt x="871747" y="1053867"/>
                                <a:pt x="867963" y="1057110"/>
                              </a:cubicBezTo>
                              <a:cubicBezTo>
                                <a:pt x="859398" y="1064452"/>
                                <a:pt x="850345" y="1071205"/>
                                <a:pt x="841536" y="1078252"/>
                              </a:cubicBezTo>
                              <a:cubicBezTo>
                                <a:pt x="808307" y="1133633"/>
                                <a:pt x="844907" y="1080167"/>
                                <a:pt x="804537" y="1120537"/>
                              </a:cubicBezTo>
                              <a:cubicBezTo>
                                <a:pt x="798308" y="1126766"/>
                                <a:pt x="794909" y="1135450"/>
                                <a:pt x="788680" y="1141679"/>
                              </a:cubicBezTo>
                              <a:cubicBezTo>
                                <a:pt x="782451" y="1147908"/>
                                <a:pt x="773391" y="1150952"/>
                                <a:pt x="767538" y="1157536"/>
                              </a:cubicBezTo>
                              <a:cubicBezTo>
                                <a:pt x="759097" y="1167032"/>
                                <a:pt x="754603" y="1179550"/>
                                <a:pt x="746396" y="1189249"/>
                              </a:cubicBezTo>
                              <a:cubicBezTo>
                                <a:pt x="746373" y="1189276"/>
                                <a:pt x="703618" y="1232026"/>
                                <a:pt x="693540" y="1242104"/>
                              </a:cubicBezTo>
                              <a:cubicBezTo>
                                <a:pt x="688254" y="1247390"/>
                                <a:pt x="682169" y="1251981"/>
                                <a:pt x="677684" y="1257961"/>
                              </a:cubicBezTo>
                              <a:lnTo>
                                <a:pt x="645970" y="1300246"/>
                              </a:lnTo>
                              <a:cubicBezTo>
                                <a:pt x="640685" y="1307293"/>
                                <a:pt x="634484" y="1313740"/>
                                <a:pt x="630114" y="1321388"/>
                              </a:cubicBezTo>
                              <a:cubicBezTo>
                                <a:pt x="623067" y="1333721"/>
                                <a:pt x="615774" y="1345917"/>
                                <a:pt x="608972" y="1358387"/>
                              </a:cubicBezTo>
                              <a:cubicBezTo>
                                <a:pt x="605199" y="1365304"/>
                                <a:pt x="602309" y="1372688"/>
                                <a:pt x="598400" y="1379529"/>
                              </a:cubicBezTo>
                              <a:cubicBezTo>
                                <a:pt x="568890" y="1431168"/>
                                <a:pt x="615491" y="1329491"/>
                                <a:pt x="556116" y="1448241"/>
                              </a:cubicBezTo>
                              <a:cubicBezTo>
                                <a:pt x="552592" y="1455288"/>
                                <a:pt x="550125" y="1462971"/>
                                <a:pt x="545545" y="1469383"/>
                              </a:cubicBezTo>
                              <a:cubicBezTo>
                                <a:pt x="541200" y="1475466"/>
                                <a:pt x="534473" y="1479498"/>
                                <a:pt x="529688" y="1485240"/>
                              </a:cubicBezTo>
                              <a:cubicBezTo>
                                <a:pt x="512227" y="1506193"/>
                                <a:pt x="523568" y="1506938"/>
                                <a:pt x="492689" y="1527524"/>
                              </a:cubicBezTo>
                              <a:cubicBezTo>
                                <a:pt x="415091" y="1579256"/>
                                <a:pt x="496730" y="1526724"/>
                                <a:pt x="439834" y="1559237"/>
                              </a:cubicBezTo>
                              <a:cubicBezTo>
                                <a:pt x="410477" y="1576013"/>
                                <a:pt x="437433" y="1565723"/>
                                <a:pt x="397550" y="1585665"/>
                              </a:cubicBezTo>
                              <a:cubicBezTo>
                                <a:pt x="387364" y="1590758"/>
                                <a:pt x="370720" y="1592847"/>
                                <a:pt x="360551" y="1596236"/>
                              </a:cubicBezTo>
                              <a:cubicBezTo>
                                <a:pt x="351550" y="1599236"/>
                                <a:pt x="342793" y="1602954"/>
                                <a:pt x="334123" y="1606807"/>
                              </a:cubicBezTo>
                              <a:cubicBezTo>
                                <a:pt x="326923" y="1610007"/>
                                <a:pt x="320456" y="1614886"/>
                                <a:pt x="312981" y="1617378"/>
                              </a:cubicBezTo>
                              <a:cubicBezTo>
                                <a:pt x="304458" y="1620219"/>
                                <a:pt x="295362" y="1620902"/>
                                <a:pt x="286553" y="1622664"/>
                              </a:cubicBezTo>
                              <a:cubicBezTo>
                                <a:pt x="281267" y="1627950"/>
                                <a:pt x="276779" y="1634176"/>
                                <a:pt x="270696" y="1638521"/>
                              </a:cubicBezTo>
                              <a:cubicBezTo>
                                <a:pt x="264284" y="1643101"/>
                                <a:pt x="255125" y="1643521"/>
                                <a:pt x="249554" y="1649092"/>
                              </a:cubicBezTo>
                              <a:cubicBezTo>
                                <a:pt x="238858" y="1659788"/>
                                <a:pt x="234605" y="1691626"/>
                                <a:pt x="228412" y="1701947"/>
                              </a:cubicBezTo>
                              <a:lnTo>
                                <a:pt x="212555" y="1728375"/>
                              </a:lnTo>
                              <a:cubicBezTo>
                                <a:pt x="211666" y="1733707"/>
                                <a:pt x="204448" y="1779123"/>
                                <a:pt x="201984" y="1786516"/>
                              </a:cubicBezTo>
                              <a:cubicBezTo>
                                <a:pt x="199492" y="1793991"/>
                                <a:pt x="194937" y="1800611"/>
                                <a:pt x="191413" y="1807658"/>
                              </a:cubicBezTo>
                              <a:cubicBezTo>
                                <a:pt x="181214" y="1848458"/>
                                <a:pt x="193855" y="1809513"/>
                                <a:pt x="170271" y="1849943"/>
                              </a:cubicBezTo>
                              <a:lnTo>
                                <a:pt x="138558" y="1913369"/>
                              </a:lnTo>
                              <a:cubicBezTo>
                                <a:pt x="127754" y="1934978"/>
                                <a:pt x="128215" y="1939626"/>
                                <a:pt x="106844" y="1955654"/>
                              </a:cubicBezTo>
                              <a:cubicBezTo>
                                <a:pt x="99797" y="1960939"/>
                                <a:pt x="93752" y="1967932"/>
                                <a:pt x="85702" y="1971510"/>
                              </a:cubicBezTo>
                              <a:cubicBezTo>
                                <a:pt x="77492" y="1975159"/>
                                <a:pt x="68044" y="1974847"/>
                                <a:pt x="59274" y="1976796"/>
                              </a:cubicBezTo>
                              <a:cubicBezTo>
                                <a:pt x="52183" y="1978372"/>
                                <a:pt x="45179" y="1980319"/>
                                <a:pt x="38132" y="1982081"/>
                              </a:cubicBezTo>
                              <a:cubicBezTo>
                                <a:pt x="31085" y="1985605"/>
                                <a:pt x="24232" y="1989548"/>
                                <a:pt x="16990" y="1992652"/>
                              </a:cubicBezTo>
                              <a:cubicBezTo>
                                <a:pt x="11869" y="1994847"/>
                                <a:pt x="-4402" y="1997299"/>
                                <a:pt x="1133" y="1997938"/>
                              </a:cubicBezTo>
                              <a:cubicBezTo>
                                <a:pt x="52010" y="2003809"/>
                                <a:pt x="103320" y="2004985"/>
                                <a:pt x="154414" y="2008509"/>
                              </a:cubicBezTo>
                            </a:path>
                          </a:pathLst>
                        </a:cu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http://schemas.openxmlformats.org/drawingml/2006/chart" xmlns:a16="http://schemas.microsoft.com/office/drawing/2014/main" xmlns:adec="http://schemas.microsoft.com/office/drawing/2017/decorative" xmlns:a14="http://schemas.microsoft.com/office/drawing/2010/main" xmlns:pic="http://schemas.openxmlformats.org/drawingml/2006/picture" xmlns:a="http://schemas.openxmlformats.org/drawingml/2006/main">
            <w:pict>
              <v:shape id="Freeform: Shape 2" style="position:absolute;margin-left:160.35pt;margin-top:67.25pt;width:202.75pt;height:158.15pt;z-index:251658248;visibility:visible;mso-wrap-style:square;mso-wrap-distance-left:9pt;mso-wrap-distance-top:0;mso-wrap-distance-right:9pt;mso-wrap-distance-bottom:0;mso-position-horizontal:absolute;mso-position-horizontal-relative:text;mso-position-vertical:absolute;mso-position-vertical-relative:text;v-text-anchor:middle" alt="&quot;&quot;" coordsize="2575196,2008509" o:spid="_x0000_s1026" filled="f" stroked="f" strokeweight="1pt" path="m2575196,l2421915,5286r-258992,5286c2155664,10846,2148946,14663,2141781,15857v-22460,3743,-74764,8534,-95140,10571c2037832,29952,2029381,34554,2020213,36999v-17361,4629,-35810,4889,-52855,10571c1944610,55153,1956906,51505,1930359,58141v-7047,3524,-13900,7468,-21142,10572c1904096,70908,1898085,71045,1893360,73998v-9567,5979,-17041,14884,-26428,21142c1814005,130424,1872217,87506,1829933,110997v-11106,6170,-21142,14095,-31713,21142c1787649,139186,1777226,146460,1766507,153281v-18034,11476,-31885,17336,-47570,31714c1704243,198464,1690747,213184,1676652,227279v-7047,7047,-12850,15613,-21142,21142c1637336,260537,1632060,263393,1613226,280135v-7449,6621,-14521,13693,-21142,21142c1584589,309709,1579431,320275,1570941,327704v-5930,5189,-14586,6201,-21142,10572c1535140,348049,1522174,360216,1507515,369989v-5286,3524,-11109,6351,-15857,10571c1448874,418590,1476785,406659,1444088,417559v-3524,5285,-6603,10896,-10571,15856c1423174,446344,1415519,447842,1401804,459843v-7501,6563,-14579,13641,-21142,21142c1374861,487615,1370606,495498,1364805,502128v-6563,7501,-14656,13575,-21142,21142c1339529,528093,1337159,534246,1333092,539126v-4785,5742,-10992,10182,-15857,15857c1311502,561671,1307607,569896,1301378,576125v-4492,4492,-11033,6437,-15856,10571c1277955,593182,1270866,600272,1264380,607839v-4134,4823,-6388,11075,-10571,15856c1232164,648432,1233018,646365,1211524,660694v-23009,34515,-6081,11368,-58141,63427c1131956,745547,1144210,736635,1116384,750548v-7800,11701,-14218,23574,-26428,31714c1085320,785352,1079385,785785,1074100,787547v-10571,14095,-26141,25571,-31713,42285c1040625,835117,1039865,840851,1037101,845688v-4371,7648,-10971,13812,-15857,21142c1015545,875378,1011087,884710,1005388,893258v-4886,7330,-11188,13672,-15857,21142c985355,921082,982869,928702,978960,935543v-3152,5515,-7419,10341,-10571,15856c964480,958240,962188,965985,957818,972541v-6027,9040,-17943,15486,-26428,21143c903199,1035970,940202,984871,904962,1020111v-4492,4492,-6079,11365,-10571,15857c889899,1040460,883495,1042571,878535,1046539v-3891,3113,-6788,7328,-10572,10571c859398,1064452,850345,1071205,841536,1078252v-33229,55381,3371,1915,-36999,42285c798308,1126766,794909,1135450,788680,1141679v-6229,6229,-15289,9273,-21142,15857c759097,1167032,754603,1179550,746396,1189249v-23,27,-42778,42777,-52856,52855c688254,1247390,682169,1251981,677684,1257961r-31714,42285c640685,1307293,634484,1313740,630114,1321388v-7047,12333,-14340,24529,-21142,36999c605199,1365304,602309,1372688,598400,1379529v-29510,51639,17091,-50038,-42284,68712c552592,1455288,550125,1462971,545545,1469383v-4345,6083,-11072,10115,-15857,15857c512227,1506193,523568,1506938,492689,1527524v-77598,51732,4041,-800,-52855,31713c410477,1576013,437433,1565723,397550,1585665v-10186,5093,-26830,7182,-36999,10571c351550,1599236,342793,1602954,334123,1606807v-7200,3200,-13667,8079,-21142,10571c304458,1620219,295362,1620902,286553,1622664v-5286,5286,-9774,11512,-15857,15857c264284,1643101,255125,1643521,249554,1649092v-10696,10696,-14949,42534,-21142,52855l212555,1728375v-889,5332,-8107,50748,-10571,58141c199492,1793991,194937,1800611,191413,1807658v-10199,40800,2442,1855,-21142,42285l138558,1913369v-10804,21609,-10343,26257,-31714,42285c99797,1960939,93752,1967932,85702,1971510v-8210,3649,-17658,3337,-26428,5286c52183,1978372,45179,1980319,38132,1982081v-7047,3524,-13900,7467,-21142,10571c11869,1994847,-4402,1997299,1133,1997938v50877,5871,102187,7047,153281,1057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" w14:anchorId="7743CDCC">
                <v:stroke joinstyle="miter"/>
                <v:path arrowok="t" o:connecttype="custom" o:connectlocs="2575196,0;2421915,5286;2162923,10572;2141781,15857;2046641,26428;2020213,36999;1967358,47570;1930359,58141;1909217,68713;1893360,73998;1866932,95140;1829933,110997;1798220,132139;1766507,153281;1718937,184995;1676652,227279;1655510,248421;1613226,280135;1592084,301277;1570941,327704;1549799,338276;1507515,369989;1491658,380560;1444088,417559;1433517,433415;1401804,459843;1380662,480985;1364805,502128;1343663,523270;1333092,539126;1317235,554983;1301378,576125;1285522,586696;1264380,607839;1253809,623695;1211524,660694;1153383,724121;1116384,750548;1089956,782262;1074100,787547;1042387,829832;1037101,845688;1021244,866830;1005388,893258;989531,914400;978960,935543;968389,951399;957818,972541;931390,993684;904962,1020111;894391,1035968;878535,1046539;867963,1057110;841536,1078252;804537,1120537;788680,1141679;767538,1157536;746396,1189249;693540,1242104;677684,1257961;645970,1300246;630114,1321388;608972,1358387;598400,1379529;556116,1448241;545545,1469383;529688,1485240;492689,1527524;439834,1559237;397550,1585665;360551,1596236;334123,1606807;312981,1617378;286553,1622664;270696,1638521;249554,1649092;228412,1701947;212555,1728375;201984,1786516;191413,1807658;170271,1849943;138558,1913369;106844,1955654;85702,1971510;59274,1976796;38132,1982081;16990,1992652;1133,1997938;154414,2008509" o:connectangles="0,0,0,0,0,0,0,0,0,0,0,0,0,0,0,0,0,0,0,0,0,0,0,0,0,0,0,0,0,0,0,0,0,0,0,0,0,0,0,0,0,0,0,0,0,0,0,0,0,0,0,0,0,0,0,0,0,0,0,0,0,0,0,0,0,0,0,0,0,0,0,0,0,0,0,0,0,0,0,0,0,0,0,0,0,0,0,0,0"/>
              </v:shape>
            </w:pict>
          </mc:Fallback>
        </mc:AlternateContent>
      </w:r>
      <w:r w:rsidR="00496AA2">
        <w:rPr>
          <w:noProof/>
        </w:rPr>
        <mc:AlternateContent>
          <mc:Choice Requires="wpi">
            <w:drawing>
              <wp:anchor distT="0" distB="0" distL="114300" distR="114300" simplePos="0" relativeHeight="251658249" behindDoc="0" locked="0" layoutInCell="1" allowOverlap="1" wp14:anchorId="7870F8AB" wp14:editId="5E6876DD">
                <wp:simplePos x="0" y="0"/>
                <wp:positionH relativeFrom="column">
                  <wp:posOffset>802521</wp:posOffset>
                </wp:positionH>
                <wp:positionV relativeFrom="paragraph">
                  <wp:posOffset>725715</wp:posOffset>
                </wp:positionV>
                <wp:extent cx="3959280" cy="2328120"/>
                <wp:effectExtent l="38100" t="38100" r="41275" b="34290"/>
                <wp:wrapNone/>
                <wp:docPr id="1980444998" name="Ink 4" descr="A curve of best fit"/>
                <wp:cNvGraphicFramePr/>
                <a:graphic xmlns:a="http://schemas.openxmlformats.org/drawingml/2006/main">
                  <a:graphicData uri="http://schemas.microsoft.com/office/word/2010/wordprocessingInk">
                    <w14:contentPart bwMode="auto" r:id="rId33">
                      <w14:nvContentPartPr>
                        <w14:cNvContentPartPr/>
                      </w14:nvContentPartPr>
                      <w14:xfrm>
                        <a:off x="0" y="0"/>
                        <a:ext cx="3959280" cy="2328120"/>
                      </w14:xfrm>
                    </w14:contentPart>
                  </a:graphicData>
                </a:graphic>
              </wp:anchor>
            </w:drawing>
          </mc:Choice>
          <mc:Fallback xmlns:c="http://schemas.openxmlformats.org/drawingml/2006/chart" xmlns:a16="http://schemas.microsoft.com/office/drawing/2014/main" xmlns:adec="http://schemas.microsoft.com/office/drawing/2017/decorative" xmlns:a14="http://schemas.microsoft.com/office/drawing/2010/main" xmlns:pic="http://schemas.openxmlformats.org/drawingml/2006/picture" xmlns:a="http://schemas.openxmlformats.org/drawingml/2006/main">
            <w:pict>
              <v:shapetype id="_x0000_t75" coordsize="21600,21600" filled="f" stroked="f" o:spt="75" o:preferrelative="t" path="m@4@5l@4@11@9@11@9@5xe" w14:anchorId="0F6991D0">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4" style="position:absolute;margin-left:62.85pt;margin-top:56.8pt;width:312.45pt;height:184pt;z-index:251658249;visibility:visible;mso-wrap-style:square;mso-wrap-distance-left:9pt;mso-wrap-distance-top:0;mso-wrap-distance-right:9pt;mso-wrap-distance-bottom:0;mso-position-horizontal:absolute;mso-position-horizontal-relative:text;mso-position-vertical:absolute;mso-position-vertical-relative:text" alt="A curve of best fi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">
                <v:imagedata o:title="A curve of best fit" r:id="rId42"/>
              </v:shape>
            </w:pict>
          </mc:Fallback>
        </mc:AlternateContent>
      </w:r>
      <w:r w:rsidR="003679C2">
        <w:rPr>
          <w:noProof/>
        </w:rPr>
        <w:drawing>
          <wp:inline distT="0" distB="0" distL="0" distR="0" wp14:anchorId="514E1BE5" wp14:editId="6005AFF7">
            <wp:extent cx="6120130" cy="3681095"/>
            <wp:effectExtent l="0" t="0" r="13970" b="14605"/>
            <wp:docPr id="1276656372" name="Chart 1" descr="A graph of sample investigation results.">
              <a:extLst xmlns:a="http://schemas.openxmlformats.org/drawingml/2006/main">
                <a:ext uri="{FF2B5EF4-FFF2-40B4-BE49-F238E27FC236}">
                  <a16:creationId xmlns:a16="http://schemas.microsoft.com/office/drawing/2014/main" id="{3D91D4D4-4DA3-146E-7C9D-1A5E8051D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FDA24A3" w14:textId="2FCDC416" w:rsidR="00D72C76" w:rsidRPr="00595CE4" w:rsidRDefault="00D72C76" w:rsidP="00D72C76">
      <w:pPr>
        <w:pStyle w:val="FeatureBox4"/>
      </w:pPr>
      <w:r w:rsidRPr="00B50BE5">
        <w:rPr>
          <w:rStyle w:val="Strong"/>
        </w:rPr>
        <w:t>Note:</w:t>
      </w:r>
      <w:r>
        <w:t xml:space="preserve"> </w:t>
      </w:r>
      <w:r w:rsidR="00B33F3F">
        <w:t>i</w:t>
      </w:r>
      <w:r>
        <w:t>deally</w:t>
      </w:r>
      <w:r w:rsidR="00780955">
        <w:t>,</w:t>
      </w:r>
      <w:r>
        <w:t xml:space="preserve"> students should </w:t>
      </w:r>
      <w:r w:rsidR="00780955">
        <w:t>draw a smooth,</w:t>
      </w:r>
      <w:r>
        <w:t xml:space="preserve"> </w:t>
      </w:r>
      <w:r w:rsidR="00F35B3E">
        <w:t xml:space="preserve">curved line on their graph, rather than joining the dots. The slight deviations </w:t>
      </w:r>
      <w:r w:rsidR="00EF49E1">
        <w:t>in the students’ graphs are due to equipment limitations and variations in measurement timing</w:t>
      </w:r>
      <w:r w:rsidR="00D95F25">
        <w:t>s</w:t>
      </w:r>
      <w:r w:rsidR="00B50BE5">
        <w:t>.</w:t>
      </w:r>
    </w:p>
    <w:p w14:paraId="3EB827E2" w14:textId="163CD580" w:rsidR="006608A3" w:rsidRDefault="006608A3" w:rsidP="006608A3">
      <w:pPr>
        <w:pStyle w:val="Caption"/>
      </w:pPr>
      <w:bookmarkStart w:id="25" w:name="_Ref212207146"/>
      <w:r>
        <w:t xml:space="preserve">Table </w:t>
      </w:r>
      <w:r>
        <w:fldChar w:fldCharType="begin"/>
      </w:r>
      <w:r>
        <w:instrText>SEQ Table \* ARABIC</w:instrText>
      </w:r>
      <w:r>
        <w:fldChar w:fldCharType="separate"/>
      </w:r>
      <w:r w:rsidR="000635F1">
        <w:rPr>
          <w:noProof/>
        </w:rPr>
        <w:t>8</w:t>
      </w:r>
      <w:r>
        <w:fldChar w:fldCharType="end"/>
      </w:r>
      <w:bookmarkEnd w:id="24"/>
      <w:bookmarkEnd w:id="25"/>
      <w:r w:rsidR="00751047">
        <w:t xml:space="preserve"> </w:t>
      </w:r>
      <w:r w:rsidR="00A707F9">
        <w:t>–</w:t>
      </w:r>
      <w:r w:rsidR="00C75199">
        <w:t xml:space="preserve"> </w:t>
      </w:r>
      <w:r w:rsidR="00A707F9">
        <w:t xml:space="preserve">points </w:t>
      </w:r>
      <w:r w:rsidR="001F5950">
        <w:t xml:space="preserve">to support </w:t>
      </w:r>
      <w:r w:rsidR="00573117">
        <w:t>students’</w:t>
      </w:r>
      <w:r w:rsidR="001F5950">
        <w:t xml:space="preserve"> completion of the discussion questions</w:t>
      </w:r>
    </w:p>
    <w:tbl>
      <w:tblPr>
        <w:tblStyle w:val="Tableheader"/>
        <w:tblW w:w="0" w:type="auto"/>
        <w:tblLook w:val="04A0" w:firstRow="1" w:lastRow="0" w:firstColumn="1" w:lastColumn="0" w:noHBand="0" w:noVBand="1"/>
        <w:tblDescription w:val="Discussion points and teacher notes for the heating water practical investigation."/>
      </w:tblPr>
      <w:tblGrid>
        <w:gridCol w:w="2263"/>
        <w:gridCol w:w="7365"/>
      </w:tblGrid>
      <w:tr w:rsidR="009B4FCE" w14:paraId="49FC62C9" w14:textId="77777777" w:rsidTr="00A94F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7060127" w14:textId="7C1E618A" w:rsidR="009B4FCE" w:rsidRDefault="009B4FCE" w:rsidP="009B4FCE">
            <w:r w:rsidRPr="002D2EA4">
              <w:t>Question</w:t>
            </w:r>
          </w:p>
        </w:tc>
        <w:tc>
          <w:tcPr>
            <w:tcW w:w="7365" w:type="dxa"/>
          </w:tcPr>
          <w:p w14:paraId="6C671779" w14:textId="3490D7DB" w:rsidR="009B4FCE" w:rsidRDefault="009B4FCE" w:rsidP="009B4FCE">
            <w:pPr>
              <w:cnfStyle w:val="100000000000" w:firstRow="1" w:lastRow="0" w:firstColumn="0" w:lastColumn="0" w:oddVBand="0" w:evenVBand="0" w:oddHBand="0" w:evenHBand="0" w:firstRowFirstColumn="0" w:firstRowLastColumn="0" w:lastRowFirstColumn="0" w:lastRowLastColumn="0"/>
            </w:pPr>
            <w:r w:rsidRPr="002D2EA4">
              <w:t>Discussion points and teacher notes</w:t>
            </w:r>
          </w:p>
        </w:tc>
      </w:tr>
      <w:tr w:rsidR="00BF3357" w14:paraId="403EA891" w14:textId="77777777" w:rsidTr="00A94F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6343B29" w14:textId="215FDB42" w:rsidR="00BF3357" w:rsidRDefault="00BF3357" w:rsidP="006C16A5">
            <w:r>
              <w:t xml:space="preserve">During the investigation, how could you </w:t>
            </w:r>
            <w:proofErr w:type="gramStart"/>
            <w:r>
              <w:t>tell</w:t>
            </w:r>
            <w:proofErr w:type="gramEnd"/>
            <w:r>
              <w:t xml:space="preserve"> that the water was changing state?</w:t>
            </w:r>
          </w:p>
        </w:tc>
        <w:tc>
          <w:tcPr>
            <w:tcW w:w="7365" w:type="dxa"/>
          </w:tcPr>
          <w:p w14:paraId="42E88DEE" w14:textId="1576B9BA" w:rsidR="00BD779D" w:rsidRDefault="00BD779D" w:rsidP="00BD779D">
            <w:pPr>
              <w:cnfStyle w:val="000000100000" w:firstRow="0" w:lastRow="0" w:firstColumn="0" w:lastColumn="0" w:oddVBand="0" w:evenVBand="0" w:oddHBand="1" w:evenHBand="0" w:firstRowFirstColumn="0" w:firstRowLastColumn="0" w:lastRowFirstColumn="0" w:lastRowLastColumn="0"/>
            </w:pPr>
            <w:r>
              <w:t>Answers may include:</w:t>
            </w:r>
          </w:p>
          <w:p w14:paraId="3C8934B9" w14:textId="6A0A83D2" w:rsidR="008B66DB" w:rsidRDefault="00B33F3F" w:rsidP="008A51F4">
            <w:pPr>
              <w:pStyle w:val="ListBullet"/>
              <w:cnfStyle w:val="000000100000" w:firstRow="0" w:lastRow="0" w:firstColumn="0" w:lastColumn="0" w:oddVBand="0" w:evenVBand="0" w:oddHBand="1" w:evenHBand="0" w:firstRowFirstColumn="0" w:firstRowLastColumn="0" w:lastRowFirstColumn="0" w:lastRowLastColumn="0"/>
            </w:pPr>
            <w:r>
              <w:t>I</w:t>
            </w:r>
            <w:r w:rsidR="008B66DB">
              <w:t>ce starts to lose its original shape and becomes smaller</w:t>
            </w:r>
            <w:r>
              <w:t>.</w:t>
            </w:r>
          </w:p>
          <w:p w14:paraId="76B8826F" w14:textId="306FFD23" w:rsidR="008B66DB" w:rsidRDefault="00B33F3F" w:rsidP="008A51F4">
            <w:pPr>
              <w:pStyle w:val="ListBullet"/>
              <w:cnfStyle w:val="000000100000" w:firstRow="0" w:lastRow="0" w:firstColumn="0" w:lastColumn="0" w:oddVBand="0" w:evenVBand="0" w:oddHBand="1" w:evenHBand="0" w:firstRowFirstColumn="0" w:firstRowLastColumn="0" w:lastRowFirstColumn="0" w:lastRowLastColumn="0"/>
            </w:pPr>
            <w:r>
              <w:t>P</w:t>
            </w:r>
            <w:r w:rsidR="008B66DB">
              <w:t xml:space="preserve">uddles or drops of liquid water </w:t>
            </w:r>
            <w:r w:rsidR="00D95F25">
              <w:t xml:space="preserve">form </w:t>
            </w:r>
            <w:r w:rsidR="008B66DB">
              <w:t>around the melting ice</w:t>
            </w:r>
            <w:r>
              <w:t>.</w:t>
            </w:r>
          </w:p>
          <w:p w14:paraId="7DC894F4" w14:textId="534EF198" w:rsidR="008B66DB" w:rsidRDefault="00B33F3F" w:rsidP="008A51F4">
            <w:pPr>
              <w:pStyle w:val="ListBullet"/>
              <w:cnfStyle w:val="000000100000" w:firstRow="0" w:lastRow="0" w:firstColumn="0" w:lastColumn="0" w:oddVBand="0" w:evenVBand="0" w:oddHBand="1" w:evenHBand="0" w:firstRowFirstColumn="0" w:firstRowLastColumn="0" w:lastRowFirstColumn="0" w:lastRowLastColumn="0"/>
            </w:pPr>
            <w:r>
              <w:t>S</w:t>
            </w:r>
            <w:r w:rsidR="008B66DB">
              <w:t>mall bubbles appear as water starts to boil</w:t>
            </w:r>
            <w:r>
              <w:t>.</w:t>
            </w:r>
          </w:p>
          <w:p w14:paraId="13074509" w14:textId="169731CF" w:rsidR="008B66DB" w:rsidRDefault="00B33F3F" w:rsidP="008A51F4">
            <w:pPr>
              <w:pStyle w:val="ListBullet"/>
              <w:cnfStyle w:val="000000100000" w:firstRow="0" w:lastRow="0" w:firstColumn="0" w:lastColumn="0" w:oddVBand="0" w:evenVBand="0" w:oddHBand="1" w:evenHBand="0" w:firstRowFirstColumn="0" w:firstRowLastColumn="0" w:lastRowFirstColumn="0" w:lastRowLastColumn="0"/>
            </w:pPr>
            <w:r>
              <w:t>S</w:t>
            </w:r>
            <w:r w:rsidR="008B66DB">
              <w:t>team or water vapour can be seen rising from the surface</w:t>
            </w:r>
            <w:r>
              <w:t>.</w:t>
            </w:r>
          </w:p>
          <w:p w14:paraId="1653905E" w14:textId="415E80A8" w:rsidR="00E3508C" w:rsidRDefault="00B33F3F" w:rsidP="00BD2A32">
            <w:pPr>
              <w:pStyle w:val="ListBullet"/>
              <w:cnfStyle w:val="000000100000" w:firstRow="0" w:lastRow="0" w:firstColumn="0" w:lastColumn="0" w:oddVBand="0" w:evenVBand="0" w:oddHBand="1" w:evenHBand="0" w:firstRowFirstColumn="0" w:firstRowLastColumn="0" w:lastRowFirstColumn="0" w:lastRowLastColumn="0"/>
            </w:pPr>
            <w:r>
              <w:t>T</w:t>
            </w:r>
            <w:r w:rsidR="008B66DB">
              <w:t>he volume of liquid water decreases over time.</w:t>
            </w:r>
          </w:p>
          <w:p w14:paraId="1FF3CD7E" w14:textId="5D6A7E33" w:rsidR="005108A9" w:rsidRDefault="00713280" w:rsidP="005108A9">
            <w:pPr>
              <w:cnfStyle w:val="000000100000" w:firstRow="0" w:lastRow="0" w:firstColumn="0" w:lastColumn="0" w:oddVBand="0" w:evenVBand="0" w:oddHBand="1" w:evenHBand="0" w:firstRowFirstColumn="0" w:firstRowLastColumn="0" w:lastRowFirstColumn="0" w:lastRowLastColumn="0"/>
            </w:pPr>
            <w:r>
              <w:lastRenderedPageBreak/>
              <w:t>Elaboration</w:t>
            </w:r>
            <w:r w:rsidR="00B33F3F">
              <w:t>:</w:t>
            </w:r>
          </w:p>
          <w:p w14:paraId="15650F2C" w14:textId="27F979B0" w:rsidR="007A5611" w:rsidRDefault="00BD303D" w:rsidP="007A5611">
            <w:pPr>
              <w:pStyle w:val="ListBullet"/>
              <w:cnfStyle w:val="000000100000" w:firstRow="0" w:lastRow="0" w:firstColumn="0" w:lastColumn="0" w:oddVBand="0" w:evenVBand="0" w:oddHBand="1" w:evenHBand="0" w:firstRowFirstColumn="0" w:firstRowLastColumn="0" w:lastRowFirstColumn="0" w:lastRowLastColumn="0"/>
            </w:pPr>
            <w:r>
              <w:t>When a substance such as water is heated, energy is transferred to the particles.</w:t>
            </w:r>
          </w:p>
          <w:p w14:paraId="6103C594" w14:textId="77777777" w:rsidR="007A5611" w:rsidRDefault="007A5611" w:rsidP="007A5611">
            <w:pPr>
              <w:pStyle w:val="ListBullet"/>
              <w:cnfStyle w:val="000000100000" w:firstRow="0" w:lastRow="0" w:firstColumn="0" w:lastColumn="0" w:oddVBand="0" w:evenVBand="0" w:oddHBand="1" w:evenHBand="0" w:firstRowFirstColumn="0" w:firstRowLastColumn="0" w:lastRowFirstColumn="0" w:lastRowLastColumn="0"/>
            </w:pPr>
            <w:r>
              <w:t>The temperature increases because the particles move faster (kinetic energy increases).</w:t>
            </w:r>
          </w:p>
          <w:p w14:paraId="68BF9A40" w14:textId="77777777" w:rsidR="007A5611" w:rsidRDefault="007A5611" w:rsidP="007A5611">
            <w:pPr>
              <w:pStyle w:val="ListBullet"/>
              <w:cnfStyle w:val="000000100000" w:firstRow="0" w:lastRow="0" w:firstColumn="0" w:lastColumn="0" w:oddVBand="0" w:evenVBand="0" w:oddHBand="1" w:evenHBand="0" w:firstRowFirstColumn="0" w:firstRowLastColumn="0" w:lastRowFirstColumn="0" w:lastRowLastColumn="0"/>
            </w:pPr>
            <w:r>
              <w:t>Eventually, the particles have enough energy to overcome the forces holding them together, and this is when a change of state occurs.</w:t>
            </w:r>
          </w:p>
          <w:p w14:paraId="198D8123" w14:textId="158A1A33" w:rsidR="007A5611" w:rsidRDefault="007A5611" w:rsidP="007A5611">
            <w:pPr>
              <w:pStyle w:val="ListBullet"/>
              <w:cnfStyle w:val="000000100000" w:firstRow="0" w:lastRow="0" w:firstColumn="0" w:lastColumn="0" w:oddVBand="0" w:evenVBand="0" w:oddHBand="1" w:evenHBand="0" w:firstRowFirstColumn="0" w:firstRowLastColumn="0" w:lastRowFirstColumn="0" w:lastRowLastColumn="0"/>
            </w:pPr>
            <w:r>
              <w:t>During the change of state, its temperature remains the same, but the arrangement of particles changes.</w:t>
            </w:r>
          </w:p>
          <w:p w14:paraId="6CCE451F" w14:textId="649FE72A" w:rsidR="00713280" w:rsidRDefault="007A5611" w:rsidP="007A5611">
            <w:pPr>
              <w:pStyle w:val="ListBullet"/>
              <w:cnfStyle w:val="000000100000" w:firstRow="0" w:lastRow="0" w:firstColumn="0" w:lastColumn="0" w:oddVBand="0" w:evenVBand="0" w:oddHBand="1" w:evenHBand="0" w:firstRowFirstColumn="0" w:firstRowLastColumn="0" w:lastRowFirstColumn="0" w:lastRowLastColumn="0"/>
            </w:pPr>
            <w:r>
              <w:t>Plateaus or flat areas on a heating curve indicate points where the substance is changing state, such as from solid to liquid or liquid to gas.</w:t>
            </w:r>
          </w:p>
        </w:tc>
      </w:tr>
      <w:tr w:rsidR="006608A3" w14:paraId="0406D812" w14:textId="77777777" w:rsidTr="00A94F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2668D29" w14:textId="1DDE4D39" w:rsidR="006608A3" w:rsidRDefault="00A04315" w:rsidP="00A94FCE">
            <w:r w:rsidRPr="00A04315">
              <w:lastRenderedPageBreak/>
              <w:t xml:space="preserve">What is the term for the process of ice transforming into </w:t>
            </w:r>
            <w:r w:rsidR="00243446">
              <w:t xml:space="preserve">liquid </w:t>
            </w:r>
            <w:r w:rsidRPr="00A04315">
              <w:t>water</w:t>
            </w:r>
            <w:r w:rsidR="00FA1F81">
              <w:t>,</w:t>
            </w:r>
            <w:r w:rsidR="00416AE9">
              <w:t xml:space="preserve"> and at what temperature does this occur</w:t>
            </w:r>
            <w:r w:rsidRPr="00A04315">
              <w:t>?</w:t>
            </w:r>
            <w:r w:rsidR="00B33F3F">
              <w:t xml:space="preserve"> </w:t>
            </w:r>
            <w:r w:rsidR="007E66DB">
              <w:t xml:space="preserve">Use your graph to </w:t>
            </w:r>
            <w:r w:rsidR="00997D88">
              <w:t>identify the temperature at which the ice melted.</w:t>
            </w:r>
          </w:p>
        </w:tc>
        <w:tc>
          <w:tcPr>
            <w:tcW w:w="7365" w:type="dxa"/>
          </w:tcPr>
          <w:p w14:paraId="71AC3129" w14:textId="7FABB978" w:rsidR="003D7989" w:rsidRDefault="003D7989" w:rsidP="003D7989">
            <w:pPr>
              <w:pStyle w:val="ListBullet"/>
              <w:cnfStyle w:val="000000010000" w:firstRow="0" w:lastRow="0" w:firstColumn="0" w:lastColumn="0" w:oddVBand="0" w:evenVBand="0" w:oddHBand="0" w:evenHBand="1" w:firstRowFirstColumn="0" w:firstRowLastColumn="0" w:lastRowFirstColumn="0" w:lastRowLastColumn="0"/>
            </w:pPr>
            <w:r>
              <w:t>When ice turns into water, it is called melting.</w:t>
            </w:r>
          </w:p>
          <w:p w14:paraId="63425D6C" w14:textId="4574DA79" w:rsidR="006608A3" w:rsidRDefault="00DD6E47" w:rsidP="003D7989">
            <w:pPr>
              <w:pStyle w:val="ListBullet"/>
              <w:cnfStyle w:val="000000010000" w:firstRow="0" w:lastRow="0" w:firstColumn="0" w:lastColumn="0" w:oddVBand="0" w:evenVBand="0" w:oddHBand="0" w:evenHBand="1" w:firstRowFirstColumn="0" w:firstRowLastColumn="0" w:lastRowFirstColumn="0" w:lastRowLastColumn="0"/>
            </w:pPr>
            <w:r>
              <w:t>Ice typically begins melting at 0°C</w:t>
            </w:r>
            <w:r w:rsidR="002C7808">
              <w:t>.</w:t>
            </w:r>
            <w:r>
              <w:t xml:space="preserve"> </w:t>
            </w:r>
            <w:r w:rsidR="002C7808">
              <w:t>H</w:t>
            </w:r>
            <w:r>
              <w:t>owever, students are expected to identify the temperature from their experiment results by observing the temperature range of the first plateau on their graph. This may not be 0°C, depending on factors such as thermometer calibration and water purity (which can alter the melting point).</w:t>
            </w:r>
          </w:p>
        </w:tc>
      </w:tr>
      <w:tr w:rsidR="006608A3" w14:paraId="4FF03E31" w14:textId="77777777" w:rsidTr="00A94F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9A28AA0" w14:textId="4297CD67" w:rsidR="001E45FA" w:rsidRDefault="001E45FA" w:rsidP="001E45FA">
            <w:pPr>
              <w:rPr>
                <w:b w:val="0"/>
              </w:rPr>
            </w:pPr>
            <w:r w:rsidRPr="00A04315">
              <w:t xml:space="preserve">What is the term for the process of </w:t>
            </w:r>
            <w:r>
              <w:t>water</w:t>
            </w:r>
            <w:r w:rsidRPr="00A04315">
              <w:t xml:space="preserve"> transforming into </w:t>
            </w:r>
            <w:r w:rsidR="00D107FC">
              <w:t>water vapour</w:t>
            </w:r>
            <w:r w:rsidRPr="00A04315">
              <w:t>?</w:t>
            </w:r>
          </w:p>
          <w:p w14:paraId="159BEA3B" w14:textId="6238BD65" w:rsidR="006608A3" w:rsidRDefault="001E45FA" w:rsidP="001E45FA">
            <w:r w:rsidRPr="00DA0593">
              <w:lastRenderedPageBreak/>
              <w:t>At what temperature do you think this occurred?</w:t>
            </w:r>
            <w:r w:rsidR="007A2C9E">
              <w:t xml:space="preserve"> Use your graph to identify the temperature at which the water boil</w:t>
            </w:r>
            <w:r w:rsidR="00243446">
              <w:t>ed</w:t>
            </w:r>
            <w:r w:rsidR="007A2C9E">
              <w:t>.</w:t>
            </w:r>
          </w:p>
        </w:tc>
        <w:tc>
          <w:tcPr>
            <w:tcW w:w="7365" w:type="dxa"/>
          </w:tcPr>
          <w:p w14:paraId="74B0E000" w14:textId="33CD0A57" w:rsidR="00DE21C6" w:rsidRDefault="003335BC" w:rsidP="00DE21C6">
            <w:pPr>
              <w:pStyle w:val="ListBullet"/>
              <w:cnfStyle w:val="000000100000" w:firstRow="0" w:lastRow="0" w:firstColumn="0" w:lastColumn="0" w:oddVBand="0" w:evenVBand="0" w:oddHBand="1" w:evenHBand="0" w:firstRowFirstColumn="0" w:firstRowLastColumn="0" w:lastRowFirstColumn="0" w:lastRowLastColumn="0"/>
            </w:pPr>
            <w:r>
              <w:lastRenderedPageBreak/>
              <w:t>In this investigation</w:t>
            </w:r>
            <w:r w:rsidR="00605806">
              <w:t>,</w:t>
            </w:r>
            <w:r>
              <w:t xml:space="preserve"> ‘boiling</w:t>
            </w:r>
            <w:r w:rsidR="00E55E19">
              <w:t>’</w:t>
            </w:r>
            <w:r>
              <w:t xml:space="preserve"> is the process </w:t>
            </w:r>
            <w:r w:rsidR="00605806">
              <w:t xml:space="preserve">by which </w:t>
            </w:r>
            <w:r w:rsidR="00DE21C6">
              <w:t>liquid water turns into water vapour.</w:t>
            </w:r>
          </w:p>
          <w:p w14:paraId="7C88584D" w14:textId="7319C91B" w:rsidR="00EA2285" w:rsidRDefault="00EA2285" w:rsidP="00DE21C6">
            <w:pPr>
              <w:pStyle w:val="ListBullet"/>
              <w:cnfStyle w:val="000000100000" w:firstRow="0" w:lastRow="0" w:firstColumn="0" w:lastColumn="0" w:oddVBand="0" w:evenVBand="0" w:oddHBand="1" w:evenHBand="0" w:firstRowFirstColumn="0" w:firstRowLastColumn="0" w:lastRowFirstColumn="0" w:lastRowLastColumn="0"/>
            </w:pPr>
            <w:r>
              <w:t xml:space="preserve">Water’s boiling point is </w:t>
            </w:r>
            <w:r w:rsidR="007550F1">
              <w:t>typically 100°C.</w:t>
            </w:r>
          </w:p>
          <w:p w14:paraId="408E6167" w14:textId="384D2EE2" w:rsidR="00DE21C6" w:rsidRDefault="00B11C34" w:rsidP="00DE21C6">
            <w:pPr>
              <w:pStyle w:val="ListBullet"/>
              <w:cnfStyle w:val="000000100000" w:firstRow="0" w:lastRow="0" w:firstColumn="0" w:lastColumn="0" w:oddVBand="0" w:evenVBand="0" w:oddHBand="1" w:evenHBand="0" w:firstRowFirstColumn="0" w:firstRowLastColumn="0" w:lastRowFirstColumn="0" w:lastRowLastColumn="0"/>
            </w:pPr>
            <w:r>
              <w:lastRenderedPageBreak/>
              <w:t xml:space="preserve">Students are expected to identify the temperature </w:t>
            </w:r>
            <w:r w:rsidR="00DF223D">
              <w:t>from</w:t>
            </w:r>
            <w:r>
              <w:t xml:space="preserve"> their experimental results by observing the temperature range of the second plateau on their graph. This may not be 100°C due to factors such as thermometer calibration and </w:t>
            </w:r>
            <w:r w:rsidR="00DF223D">
              <w:t>impurities in the</w:t>
            </w:r>
            <w:r>
              <w:t xml:space="preserve"> water (which can change the boiling point).</w:t>
            </w:r>
          </w:p>
          <w:p w14:paraId="5928ACF1" w14:textId="7388A97E" w:rsidR="001320F4" w:rsidRPr="001320F4" w:rsidRDefault="001320F4" w:rsidP="001320F4">
            <w:pPr>
              <w:cnfStyle w:val="000000100000" w:firstRow="0" w:lastRow="0" w:firstColumn="0" w:lastColumn="0" w:oddVBand="0" w:evenVBand="0" w:oddHBand="1" w:evenHBand="0" w:firstRowFirstColumn="0" w:firstRowLastColumn="0" w:lastRowFirstColumn="0" w:lastRowLastColumn="0"/>
            </w:pPr>
            <w:r>
              <w:t>Elaboration:</w:t>
            </w:r>
          </w:p>
          <w:p w14:paraId="0B35A0BE" w14:textId="2D3B3314" w:rsidR="00437C0F" w:rsidRDefault="00F73E41" w:rsidP="00DE21C6">
            <w:pPr>
              <w:pStyle w:val="ListBullet"/>
              <w:cnfStyle w:val="000000100000" w:firstRow="0" w:lastRow="0" w:firstColumn="0" w:lastColumn="0" w:oddVBand="0" w:evenVBand="0" w:oddHBand="1" w:evenHBand="0" w:firstRowFirstColumn="0" w:firstRowLastColumn="0" w:lastRowFirstColumn="0" w:lastRowLastColumn="0"/>
            </w:pPr>
            <w:r>
              <w:t>This is an opportunity to discuss the difference between boiling and evaporation, especially if students say that liquid water turning into water vapour is called evaporation.</w:t>
            </w:r>
          </w:p>
          <w:p w14:paraId="204CE956" w14:textId="77E8CE14" w:rsidR="00672ABF" w:rsidRDefault="00F73E41" w:rsidP="009C4EEB">
            <w:pPr>
              <w:pStyle w:val="ListBullet2"/>
              <w:cnfStyle w:val="000000100000" w:firstRow="0" w:lastRow="0" w:firstColumn="0" w:lastColumn="0" w:oddVBand="0" w:evenVBand="0" w:oddHBand="1" w:evenHBand="0" w:firstRowFirstColumn="0" w:firstRowLastColumn="0" w:lastRowFirstColumn="0" w:lastRowLastColumn="0"/>
            </w:pPr>
            <w:r>
              <w:t xml:space="preserve">Boiling is a rapid process that occurs throughout the liquid, not just at the surface. Bubbles of vapour form within the liquid and rise to the surface. The temperature remains constant during boiling because energy is used to overcome </w:t>
            </w:r>
            <w:r w:rsidR="00605806">
              <w:t>interparticle forces rather than</w:t>
            </w:r>
            <w:r>
              <w:t xml:space="preserve"> to raise the temperature.</w:t>
            </w:r>
          </w:p>
          <w:p w14:paraId="19759C0C" w14:textId="356B8B52" w:rsidR="006608A3" w:rsidRDefault="000A570E" w:rsidP="009C4EEB">
            <w:pPr>
              <w:pStyle w:val="ListBullet2"/>
              <w:cnfStyle w:val="000000100000" w:firstRow="0" w:lastRow="0" w:firstColumn="0" w:lastColumn="0" w:oddVBand="0" w:evenVBand="0" w:oddHBand="1" w:evenHBand="0" w:firstRowFirstColumn="0" w:firstRowLastColumn="0" w:lastRowFirstColumn="0" w:lastRowLastColumn="0"/>
            </w:pPr>
            <w:r>
              <w:t>Evaporation is a slow process that occurs only at the surface of a liquid at any temperature</w:t>
            </w:r>
            <w:r w:rsidR="002C7808">
              <w:t>.</w:t>
            </w:r>
            <w:r>
              <w:t xml:space="preserve"> </w:t>
            </w:r>
            <w:r w:rsidR="002C7808">
              <w:t>I</w:t>
            </w:r>
            <w:r>
              <w:t>t does not produce bubbles. The particles with the highest energy can evaporate.</w:t>
            </w:r>
          </w:p>
        </w:tc>
      </w:tr>
    </w:tbl>
    <w:p w14:paraId="16858C70" w14:textId="1C04A2D6" w:rsidR="0071136B" w:rsidRDefault="0071136B" w:rsidP="008F2D9E">
      <w:bookmarkStart w:id="26" w:name="_Ref212204718"/>
      <w:bookmarkStart w:id="27" w:name="_Ref205816151"/>
      <w:bookmarkStart w:id="28" w:name="_Ref210908613"/>
      <w:r>
        <w:lastRenderedPageBreak/>
        <w:br w:type="page"/>
      </w:r>
    </w:p>
    <w:p w14:paraId="576047C7" w14:textId="1A1C600C" w:rsidR="006D2A00" w:rsidRDefault="006D2A00" w:rsidP="00A94FCE">
      <w:pPr>
        <w:pStyle w:val="Heading3"/>
      </w:pPr>
      <w:bookmarkStart w:id="29" w:name="_Student_resource_–_1"/>
      <w:bookmarkStart w:id="30" w:name="_Toc227597275"/>
      <w:bookmarkEnd w:id="29"/>
      <w:r>
        <w:lastRenderedPageBreak/>
        <w:t xml:space="preserve">Student resource – </w:t>
      </w:r>
      <w:r w:rsidR="001F054F">
        <w:t>h</w:t>
      </w:r>
      <w:r w:rsidR="00E61135">
        <w:t>eating</w:t>
      </w:r>
      <w:r w:rsidR="00DE21C6">
        <w:t xml:space="preserve"> water</w:t>
      </w:r>
      <w:r>
        <w:t xml:space="preserve"> </w:t>
      </w:r>
      <w:r w:rsidR="001C0163">
        <w:t>p</w:t>
      </w:r>
      <w:r>
        <w:t>ractical investigation</w:t>
      </w:r>
      <w:bookmarkEnd w:id="26"/>
      <w:bookmarkEnd w:id="27"/>
      <w:bookmarkEnd w:id="28"/>
      <w:bookmarkEnd w:id="30"/>
    </w:p>
    <w:p w14:paraId="7064667D" w14:textId="32618408" w:rsidR="00950292" w:rsidRDefault="006B093C" w:rsidP="009E62B1">
      <w:r>
        <w:t>Have you ever wondered what happens to the temperature of ice as it melts and then heats to its boiling point? In this experiment, you will track how the temperature of water changes as heat is applied, from ice-cold to boiling. By carefully measuring and recording temperature changes over time, you</w:t>
      </w:r>
      <w:r w:rsidR="00C63116">
        <w:t xml:space="preserve"> will</w:t>
      </w:r>
      <w:r>
        <w:t xml:space="preserve"> observe key points in the heating process, such as when ice melts, water warms and eventually boils (changes of state).</w:t>
      </w:r>
    </w:p>
    <w:p w14:paraId="014BAC5A" w14:textId="3BDB8AB0" w:rsidR="00D71E33" w:rsidRPr="00C91306" w:rsidRDefault="00D71E33" w:rsidP="00C91306">
      <w:pPr>
        <w:rPr>
          <w:rStyle w:val="Strong"/>
        </w:rPr>
      </w:pPr>
      <w:r w:rsidRPr="00C91306">
        <w:rPr>
          <w:rStyle w:val="Strong"/>
        </w:rPr>
        <w:t>Aim</w:t>
      </w:r>
    </w:p>
    <w:p w14:paraId="4177CD99" w14:textId="5262A989" w:rsidR="009E62B1" w:rsidRDefault="009E62B1" w:rsidP="009E62B1">
      <w:r w:rsidRPr="009E62B1">
        <w:t xml:space="preserve">To investigate how the temperature and state of </w:t>
      </w:r>
      <w:r w:rsidR="00C74F09">
        <w:t>ice and water</w:t>
      </w:r>
      <w:r w:rsidRPr="009E62B1">
        <w:t xml:space="preserve"> </w:t>
      </w:r>
      <w:r w:rsidR="00426EC9">
        <w:t>change</w:t>
      </w:r>
      <w:r w:rsidR="00426EC9" w:rsidRPr="009E62B1">
        <w:t xml:space="preserve"> </w:t>
      </w:r>
      <w:r w:rsidRPr="009E62B1">
        <w:t xml:space="preserve">as </w:t>
      </w:r>
      <w:r w:rsidR="00A23D17">
        <w:t>they are</w:t>
      </w:r>
      <w:r w:rsidRPr="009E62B1">
        <w:t xml:space="preserve"> heated.</w:t>
      </w:r>
    </w:p>
    <w:p w14:paraId="78AAF70D" w14:textId="77777777" w:rsidR="001120A3" w:rsidRDefault="00D71E33" w:rsidP="00C91306">
      <w:pPr>
        <w:rPr>
          <w:rStyle w:val="Strong"/>
        </w:rPr>
      </w:pPr>
      <w:r w:rsidRPr="00C91306">
        <w:rPr>
          <w:rStyle w:val="Strong"/>
        </w:rPr>
        <w:t>Equipment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n equipment list."/>
      </w:tblPr>
      <w:tblGrid>
        <w:gridCol w:w="4814"/>
        <w:gridCol w:w="4814"/>
      </w:tblGrid>
      <w:tr w:rsidR="00C37C73" w14:paraId="17A32F48" w14:textId="77777777" w:rsidTr="005474A5">
        <w:tc>
          <w:tcPr>
            <w:tcW w:w="4814" w:type="dxa"/>
          </w:tcPr>
          <w:p w14:paraId="4EDC19FF" w14:textId="5A6859C9" w:rsidR="00C37C73" w:rsidRPr="0026723F" w:rsidRDefault="00C37C73" w:rsidP="00C37C73">
            <w:pPr>
              <w:pStyle w:val="ListBullet"/>
            </w:pPr>
            <w:r w:rsidRPr="0026723F">
              <w:t xml:space="preserve">1 </w:t>
            </w:r>
            <w:r w:rsidR="00584CE8">
              <w:t>×</w:t>
            </w:r>
            <w:r w:rsidRPr="0026723F">
              <w:t xml:space="preserve"> 250</w:t>
            </w:r>
            <w:r w:rsidR="00C63116">
              <w:t> </w:t>
            </w:r>
            <w:r w:rsidRPr="0026723F">
              <w:t>mL beaker</w:t>
            </w:r>
          </w:p>
          <w:p w14:paraId="6CDE27A5" w14:textId="76E13813" w:rsidR="00C37C73" w:rsidRPr="0026723F" w:rsidRDefault="00C37C73" w:rsidP="00C37C73">
            <w:pPr>
              <w:pStyle w:val="ListBullet"/>
            </w:pPr>
            <w:r w:rsidRPr="0026723F">
              <w:t xml:space="preserve">1 </w:t>
            </w:r>
            <w:r w:rsidR="00584CE8">
              <w:t>×</w:t>
            </w:r>
            <w:r w:rsidRPr="0026723F">
              <w:t xml:space="preserve"> 100</w:t>
            </w:r>
            <w:r w:rsidR="00C63116">
              <w:t> </w:t>
            </w:r>
            <w:r w:rsidRPr="0026723F">
              <w:t>mL measuring cylinder</w:t>
            </w:r>
          </w:p>
          <w:p w14:paraId="21A3E73E" w14:textId="2B393865" w:rsidR="00C37C73" w:rsidRPr="0026723F" w:rsidRDefault="00C37C73" w:rsidP="00C37C73">
            <w:pPr>
              <w:pStyle w:val="ListBullet"/>
            </w:pPr>
            <w:r w:rsidRPr="0026723F">
              <w:t xml:space="preserve">1 </w:t>
            </w:r>
            <w:r w:rsidR="00584CE8">
              <w:t>×</w:t>
            </w:r>
            <w:r w:rsidRPr="0026723F">
              <w:t xml:space="preserve"> retort stand</w:t>
            </w:r>
          </w:p>
          <w:p w14:paraId="27EB0A92" w14:textId="0CEE1126" w:rsidR="00C37C73" w:rsidRPr="0026723F" w:rsidRDefault="00C37C73" w:rsidP="00C37C73">
            <w:pPr>
              <w:pStyle w:val="ListBullet"/>
            </w:pPr>
            <w:r w:rsidRPr="0026723F">
              <w:t xml:space="preserve">1 </w:t>
            </w:r>
            <w:r w:rsidR="00584CE8">
              <w:t>×</w:t>
            </w:r>
            <w:r w:rsidRPr="0026723F">
              <w:t xml:space="preserve"> </w:t>
            </w:r>
            <w:r w:rsidR="00B12C46" w:rsidRPr="0026723F">
              <w:t>boss head</w:t>
            </w:r>
            <w:r w:rsidRPr="0026723F">
              <w:t xml:space="preserve"> and clamp</w:t>
            </w:r>
          </w:p>
          <w:p w14:paraId="7F013CBB" w14:textId="77777777" w:rsidR="00C37C73" w:rsidRPr="0026723F" w:rsidRDefault="00C37C73" w:rsidP="00C37C73">
            <w:pPr>
              <w:pStyle w:val="ListBullet"/>
            </w:pPr>
            <w:r w:rsidRPr="0026723F">
              <w:t>Ice cubes (enough to fill half the beaker)</w:t>
            </w:r>
          </w:p>
          <w:p w14:paraId="3A823CDA" w14:textId="45817737" w:rsidR="00C37C73" w:rsidRPr="00C37C73" w:rsidRDefault="00C37C73" w:rsidP="00C91306">
            <w:pPr>
              <w:pStyle w:val="ListBullet"/>
              <w:rPr>
                <w:rStyle w:val="Strong"/>
                <w:b w:val="0"/>
                <w:bCs w:val="0"/>
              </w:rPr>
            </w:pPr>
            <w:r w:rsidRPr="0026723F">
              <w:t xml:space="preserve">1 </w:t>
            </w:r>
            <w:r w:rsidR="00584CE8">
              <w:t>×</w:t>
            </w:r>
            <w:r w:rsidRPr="0026723F">
              <w:t xml:space="preserve"> Bunsen burner</w:t>
            </w:r>
          </w:p>
        </w:tc>
        <w:tc>
          <w:tcPr>
            <w:tcW w:w="4814" w:type="dxa"/>
          </w:tcPr>
          <w:p w14:paraId="2767BFA4" w14:textId="02E3BDEC" w:rsidR="00C37C73" w:rsidRPr="0026723F" w:rsidRDefault="00C37C73" w:rsidP="00C37C73">
            <w:pPr>
              <w:pStyle w:val="ListBullet"/>
            </w:pPr>
            <w:r w:rsidRPr="0026723F">
              <w:t xml:space="preserve">1 </w:t>
            </w:r>
            <w:r w:rsidR="00584CE8">
              <w:t>×</w:t>
            </w:r>
            <w:r w:rsidRPr="0026723F">
              <w:t xml:space="preserve"> box of matches</w:t>
            </w:r>
          </w:p>
          <w:p w14:paraId="522FBBA9" w14:textId="09E7CA18" w:rsidR="00C37C73" w:rsidRPr="0026723F" w:rsidRDefault="00C37C73" w:rsidP="00C37C73">
            <w:pPr>
              <w:pStyle w:val="ListBullet"/>
            </w:pPr>
            <w:r w:rsidRPr="0026723F">
              <w:t xml:space="preserve">1 </w:t>
            </w:r>
            <w:r w:rsidR="00584CE8">
              <w:t>×</w:t>
            </w:r>
            <w:r w:rsidRPr="0026723F">
              <w:t xml:space="preserve"> tripod</w:t>
            </w:r>
          </w:p>
          <w:p w14:paraId="0C3F2E5F" w14:textId="7A2231EB" w:rsidR="00C37C73" w:rsidRPr="0026723F" w:rsidRDefault="00C37C73" w:rsidP="00C37C73">
            <w:pPr>
              <w:pStyle w:val="ListBullet"/>
            </w:pPr>
            <w:r w:rsidRPr="0026723F">
              <w:t xml:space="preserve">1 </w:t>
            </w:r>
            <w:r w:rsidR="00584CE8">
              <w:t>×</w:t>
            </w:r>
            <w:r w:rsidRPr="0026723F">
              <w:t xml:space="preserve"> gauze mat</w:t>
            </w:r>
          </w:p>
          <w:p w14:paraId="6EE29C2B" w14:textId="52A5F1E0" w:rsidR="00C37C73" w:rsidRDefault="00C37C73" w:rsidP="00C37C73">
            <w:pPr>
              <w:pStyle w:val="ListBullet"/>
            </w:pPr>
            <w:r w:rsidRPr="0026723F">
              <w:t xml:space="preserve">1 </w:t>
            </w:r>
            <w:r w:rsidR="00584CE8">
              <w:t>×</w:t>
            </w:r>
            <w:r w:rsidRPr="0026723F">
              <w:t xml:space="preserve"> thermometer (digital or alcohol-based)</w:t>
            </w:r>
          </w:p>
          <w:p w14:paraId="3165560E" w14:textId="18F09AC7" w:rsidR="00C37C73" w:rsidRPr="00C37C73" w:rsidRDefault="00C37C73" w:rsidP="00C91306">
            <w:pPr>
              <w:pStyle w:val="ListBullet"/>
              <w:rPr>
                <w:rStyle w:val="Strong"/>
                <w:b w:val="0"/>
                <w:bCs w:val="0"/>
              </w:rPr>
            </w:pPr>
            <w:r>
              <w:t xml:space="preserve">1 </w:t>
            </w:r>
            <w:r w:rsidR="00584CE8">
              <w:t>×</w:t>
            </w:r>
            <w:r>
              <w:t xml:space="preserve"> stopwatch</w:t>
            </w:r>
          </w:p>
        </w:tc>
      </w:tr>
    </w:tbl>
    <w:p w14:paraId="12FC5BD6" w14:textId="0CF29389" w:rsidR="00D71E33" w:rsidRPr="00C91306" w:rsidRDefault="00D71E33" w:rsidP="00C91306">
      <w:pPr>
        <w:rPr>
          <w:rStyle w:val="Strong"/>
        </w:rPr>
      </w:pPr>
      <w:r w:rsidRPr="00C91306">
        <w:rPr>
          <w:rStyle w:val="Strong"/>
        </w:rPr>
        <w:t>Procedure</w:t>
      </w:r>
    </w:p>
    <w:p w14:paraId="0DD060A0" w14:textId="3CCF7A59" w:rsidR="00D84DED" w:rsidRPr="00D84DED" w:rsidRDefault="00D84DED" w:rsidP="00560982">
      <w:pPr>
        <w:pStyle w:val="ListNumber"/>
        <w:numPr>
          <w:ilvl w:val="0"/>
          <w:numId w:val="3"/>
        </w:numPr>
      </w:pPr>
      <w:r w:rsidRPr="00D84DED">
        <w:t>Fill a 250</w:t>
      </w:r>
      <w:r w:rsidR="00C63116">
        <w:t> </w:t>
      </w:r>
      <w:r w:rsidRPr="00D84DED">
        <w:t>mL beaker halfway with ice cubes and add 50</w:t>
      </w:r>
      <w:r w:rsidR="00C63116">
        <w:t> </w:t>
      </w:r>
      <w:r w:rsidRPr="00D84DED">
        <w:t>mL of water.</w:t>
      </w:r>
    </w:p>
    <w:p w14:paraId="0E179C11" w14:textId="77777777" w:rsidR="00D84DED" w:rsidRPr="00D84DED" w:rsidRDefault="00D84DED" w:rsidP="00D84DED">
      <w:pPr>
        <w:pStyle w:val="ListNumber"/>
      </w:pPr>
      <w:r w:rsidRPr="00D84DED">
        <w:t>Place the beaker on top of the tripod.</w:t>
      </w:r>
    </w:p>
    <w:p w14:paraId="3ACAE5A8" w14:textId="77777777" w:rsidR="00D84DED" w:rsidRPr="00D84DED" w:rsidRDefault="00D84DED" w:rsidP="00D84DED">
      <w:pPr>
        <w:pStyle w:val="ListNumber"/>
      </w:pPr>
      <w:r w:rsidRPr="00D84DED">
        <w:t>Insert a thermometer into the ice water and record the starting temperature.</w:t>
      </w:r>
    </w:p>
    <w:p w14:paraId="14D941B0" w14:textId="77777777" w:rsidR="00D84DED" w:rsidRPr="00D84DED" w:rsidRDefault="00D84DED" w:rsidP="00D84DED">
      <w:pPr>
        <w:pStyle w:val="ListNumber"/>
      </w:pPr>
      <w:r w:rsidRPr="00D84DED">
        <w:t>Light the Bunsen burner and begin heating the beaker.</w:t>
      </w:r>
    </w:p>
    <w:p w14:paraId="6DB9C6BD" w14:textId="16A40818" w:rsidR="00D84DED" w:rsidRPr="00D84DED" w:rsidRDefault="00D84DED" w:rsidP="00D84DED">
      <w:pPr>
        <w:pStyle w:val="ListNumber"/>
      </w:pPr>
      <w:r w:rsidRPr="00D84DED">
        <w:t>Record the temperature every minute.</w:t>
      </w:r>
    </w:p>
    <w:p w14:paraId="5AF14AF7" w14:textId="4788594D" w:rsidR="00F634DE" w:rsidRDefault="00D84DED" w:rsidP="00B14A33">
      <w:pPr>
        <w:pStyle w:val="ListNumber"/>
      </w:pPr>
      <w:r w:rsidRPr="00D84DED">
        <w:t xml:space="preserve">Continue recording the temperature until the water has been boiling for </w:t>
      </w:r>
      <w:r w:rsidR="00430CB8">
        <w:t>3</w:t>
      </w:r>
      <w:r w:rsidR="00870EE3" w:rsidRPr="00D84DED">
        <w:t xml:space="preserve"> </w:t>
      </w:r>
      <w:r w:rsidRPr="00D84DED">
        <w:t>minute</w:t>
      </w:r>
      <w:r w:rsidR="00430CB8">
        <w:t>s</w:t>
      </w:r>
      <w:r w:rsidR="00105AED">
        <w:t>.</w:t>
      </w:r>
    </w:p>
    <w:p w14:paraId="6DF20D60" w14:textId="77777777" w:rsidR="0071136B" w:rsidRDefault="0071136B">
      <w:pPr>
        <w:suppressAutoHyphens w:val="0"/>
        <w:spacing w:before="0" w:after="160" w:line="259" w:lineRule="auto"/>
      </w:pPr>
      <w:r>
        <w:br w:type="page"/>
      </w:r>
    </w:p>
    <w:p w14:paraId="4B7574BB" w14:textId="078755C5" w:rsidR="00B14A33" w:rsidRDefault="00581068" w:rsidP="00B14A33">
      <w:r w:rsidRPr="00581068">
        <w:lastRenderedPageBreak/>
        <w:t xml:space="preserve">Label the equipment shown in the diagram </w:t>
      </w:r>
      <w:r w:rsidR="001F054F">
        <w:t>in Figure 1</w:t>
      </w:r>
      <w:r w:rsidRPr="00581068">
        <w:t>.</w:t>
      </w:r>
    </w:p>
    <w:p w14:paraId="5B21A974" w14:textId="67D9260C" w:rsidR="009E3561" w:rsidRDefault="009E3561" w:rsidP="009E3561">
      <w:pPr>
        <w:pStyle w:val="Caption"/>
      </w:pPr>
      <w:r>
        <w:t xml:space="preserve">Figure 1 – </w:t>
      </w:r>
      <w:r w:rsidR="00BC4087">
        <w:t>equipment setup for heating water investigation</w:t>
      </w:r>
    </w:p>
    <w:p w14:paraId="68A9342D" w14:textId="2C6F929F" w:rsidR="0023608D" w:rsidRDefault="00D8038E" w:rsidP="00645742">
      <w:pPr>
        <w:rPr>
          <w:rFonts w:ascii="Times New Roman" w:eastAsia="Times New Roman" w:hAnsi="Times New Roman" w:cs="Times New Roman"/>
          <w:sz w:val="24"/>
          <w:lang w:eastAsia="en-AU"/>
        </w:rPr>
      </w:pPr>
      <w:r w:rsidRPr="00FB3D7C">
        <w:rPr>
          <w:rFonts w:ascii="Times New Roman" w:eastAsia="Times New Roman" w:hAnsi="Times New Roman" w:cs="Times New Roman"/>
          <w:noProof/>
          <w:sz w:val="24"/>
          <w:lang w:eastAsia="en-AU"/>
        </w:rPr>
        <w:drawing>
          <wp:inline distT="0" distB="0" distL="0" distR="0" wp14:anchorId="0264B5CB" wp14:editId="7D535DFA">
            <wp:extent cx="3895106" cy="4484577"/>
            <wp:effectExtent l="0" t="0" r="0" b="0"/>
            <wp:docPr id="1335016031" name="Picture 1" descr="A labelled scientific diagram of a beaker set above a Bunsen burner for an investigation to record the change in temperature of water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889208" name="Picture 1" descr="A labelled scientific diagram of a beaker set above a Bunsen burner for an investigation to record the change in temperature of water over time."/>
                    <pic:cNvPicPr/>
                  </pic:nvPicPr>
                  <pic:blipFill rotWithShape="1">
                    <a:blip r:embed="rId44"/>
                    <a:srcRect l="19437" r="28817"/>
                    <a:stretch>
                      <a:fillRect/>
                    </a:stretch>
                  </pic:blipFill>
                  <pic:spPr bwMode="auto">
                    <a:xfrm>
                      <a:off x="0" y="0"/>
                      <a:ext cx="3902900" cy="4493550"/>
                    </a:xfrm>
                    <a:prstGeom prst="rect">
                      <a:avLst/>
                    </a:prstGeom>
                    <a:ln>
                      <a:noFill/>
                    </a:ln>
                    <a:extLst>
                      <a:ext uri="{53640926-AAD7-44D8-BBD7-CCE9431645EC}">
                        <a14:shadowObscured xmlns:a14="http://schemas.microsoft.com/office/drawing/2010/main"/>
                      </a:ext>
                    </a:extLst>
                  </pic:spPr>
                </pic:pic>
              </a:graphicData>
            </a:graphic>
          </wp:inline>
        </w:drawing>
      </w:r>
    </w:p>
    <w:p w14:paraId="5BF0078C" w14:textId="57BC59D3" w:rsidR="005A72E7" w:rsidRPr="00C91306" w:rsidRDefault="005A72E7" w:rsidP="00F277CA">
      <w:pPr>
        <w:pStyle w:val="Imageattributioncaption"/>
        <w:rPr>
          <w:lang w:eastAsia="en-AU"/>
        </w:rPr>
      </w:pPr>
      <w:r w:rsidRPr="005A72E7">
        <w:rPr>
          <w:lang w:eastAsia="en-AU"/>
        </w:rPr>
        <w:t xml:space="preserve">Image created using </w:t>
      </w:r>
      <w:hyperlink r:id="rId45" w:history="1">
        <w:r w:rsidRPr="00F277CA">
          <w:rPr>
            <w:rStyle w:val="Hyperlink"/>
            <w:lang w:eastAsia="en-AU"/>
          </w:rPr>
          <w:t>Chemix</w:t>
        </w:r>
      </w:hyperlink>
    </w:p>
    <w:p w14:paraId="1E3421E9" w14:textId="4F38A742" w:rsidR="005140DC" w:rsidRDefault="00DA06E2" w:rsidP="00C91306">
      <w:pPr>
        <w:rPr>
          <w:rStyle w:val="Strong"/>
        </w:rPr>
      </w:pPr>
      <w:r w:rsidRPr="00C91306">
        <w:rPr>
          <w:rStyle w:val="Strong"/>
        </w:rPr>
        <w:t>Risk management</w:t>
      </w:r>
    </w:p>
    <w:p w14:paraId="2FE3B2E4" w14:textId="1C11D13E" w:rsidR="0037535A" w:rsidRDefault="0037535A" w:rsidP="0037535A">
      <w:r>
        <w:t>Complete the management column of the risk assessment</w:t>
      </w:r>
      <w:r w:rsidR="006E7B9A">
        <w:t xml:space="preserve"> in Table 1</w:t>
      </w:r>
      <w:r w:rsidR="009B0C50">
        <w:t>.</w:t>
      </w:r>
    </w:p>
    <w:p w14:paraId="1866E643" w14:textId="21913601" w:rsidR="00BE5E84" w:rsidRPr="00BE5E84" w:rsidRDefault="00BE5E84" w:rsidP="00BE5E84">
      <w:pPr>
        <w:pStyle w:val="Caption"/>
      </w:pPr>
      <w:r w:rsidRPr="00BE5E84">
        <w:t>Table 1 – risk assessment</w:t>
      </w:r>
    </w:p>
    <w:tbl>
      <w:tblPr>
        <w:tblStyle w:val="Tableheader"/>
        <w:tblW w:w="9634" w:type="dxa"/>
        <w:tblLook w:val="04A0" w:firstRow="1" w:lastRow="0" w:firstColumn="1" w:lastColumn="0" w:noHBand="0" w:noVBand="1"/>
        <w:tblDescription w:val="Risk management for the temperature of water practical investigation. Blank cells present for student responses."/>
      </w:tblPr>
      <w:tblGrid>
        <w:gridCol w:w="1838"/>
        <w:gridCol w:w="3260"/>
        <w:gridCol w:w="4536"/>
      </w:tblGrid>
      <w:tr w:rsidR="001065B6" w14:paraId="54933A32" w14:textId="77777777" w:rsidTr="00711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D154A7A" w14:textId="52112994" w:rsidR="001065B6" w:rsidRDefault="001065B6" w:rsidP="006C16A5">
            <w:r>
              <w:t>Hazard</w:t>
            </w:r>
          </w:p>
        </w:tc>
        <w:tc>
          <w:tcPr>
            <w:tcW w:w="3260" w:type="dxa"/>
          </w:tcPr>
          <w:p w14:paraId="04D6F241" w14:textId="4DF37A39" w:rsidR="001065B6" w:rsidRDefault="001065B6" w:rsidP="006C16A5">
            <w:pPr>
              <w:cnfStyle w:val="100000000000" w:firstRow="1" w:lastRow="0" w:firstColumn="0" w:lastColumn="0" w:oddVBand="0" w:evenVBand="0" w:oddHBand="0" w:evenHBand="0" w:firstRowFirstColumn="0" w:firstRowLastColumn="0" w:lastRowFirstColumn="0" w:lastRowLastColumn="0"/>
            </w:pPr>
            <w:r>
              <w:t>Risk</w:t>
            </w:r>
          </w:p>
        </w:tc>
        <w:tc>
          <w:tcPr>
            <w:tcW w:w="4536" w:type="dxa"/>
          </w:tcPr>
          <w:p w14:paraId="4518697A" w14:textId="26219243" w:rsidR="001065B6" w:rsidRDefault="001065B6" w:rsidP="006C16A5">
            <w:pPr>
              <w:cnfStyle w:val="100000000000" w:firstRow="1" w:lastRow="0" w:firstColumn="0" w:lastColumn="0" w:oddVBand="0" w:evenVBand="0" w:oddHBand="0" w:evenHBand="0" w:firstRowFirstColumn="0" w:firstRowLastColumn="0" w:lastRowFirstColumn="0" w:lastRowLastColumn="0"/>
            </w:pPr>
            <w:r>
              <w:t>Management</w:t>
            </w:r>
          </w:p>
        </w:tc>
      </w:tr>
      <w:tr w:rsidR="007F59F0" w14:paraId="45215B56" w14:textId="77777777" w:rsidTr="00711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val="0"/>
          </w:tcPr>
          <w:p w14:paraId="2F2C77F1" w14:textId="579FCFEA" w:rsidR="007F59F0" w:rsidRDefault="007F59F0" w:rsidP="007F59F0">
            <w:r w:rsidRPr="00D55B55">
              <w:t>Spil</w:t>
            </w:r>
            <w:r w:rsidR="006E7B9A">
              <w:t>led</w:t>
            </w:r>
            <w:r w:rsidRPr="00D55B55">
              <w:t xml:space="preserve"> water</w:t>
            </w:r>
          </w:p>
        </w:tc>
        <w:tc>
          <w:tcPr>
            <w:tcW w:w="3260" w:type="dxa"/>
            <w:noWrap w:val="0"/>
          </w:tcPr>
          <w:p w14:paraId="580221FB" w14:textId="513F03C5" w:rsidR="007F59F0" w:rsidRDefault="007F59F0" w:rsidP="007F59F0">
            <w:pPr>
              <w:cnfStyle w:val="000000100000" w:firstRow="0" w:lastRow="0" w:firstColumn="0" w:lastColumn="0" w:oddVBand="0" w:evenVBand="0" w:oddHBand="1" w:evenHBand="0" w:firstRowFirstColumn="0" w:firstRowLastColumn="0" w:lastRowFirstColumn="0" w:lastRowLastColumn="0"/>
            </w:pPr>
            <w:r w:rsidRPr="00D55B55">
              <w:t>Someone may slip on the spil</w:t>
            </w:r>
            <w:r w:rsidR="006E7B9A">
              <w:t>led</w:t>
            </w:r>
            <w:r w:rsidRPr="00D55B55">
              <w:t xml:space="preserve"> water and </w:t>
            </w:r>
            <w:r w:rsidR="00166139" w:rsidRPr="00D55B55">
              <w:t>injure</w:t>
            </w:r>
            <w:r w:rsidRPr="00D55B55">
              <w:t xml:space="preserve"> themsel</w:t>
            </w:r>
            <w:r w:rsidR="006E7B9A">
              <w:t>ves</w:t>
            </w:r>
            <w:r w:rsidRPr="00D55B55">
              <w:t>.</w:t>
            </w:r>
          </w:p>
        </w:tc>
        <w:tc>
          <w:tcPr>
            <w:tcW w:w="4536" w:type="dxa"/>
            <w:noWrap w:val="0"/>
          </w:tcPr>
          <w:p w14:paraId="64DE7452" w14:textId="477C27E9" w:rsidR="007F59F0" w:rsidRPr="00DA1C1D" w:rsidRDefault="007F59F0" w:rsidP="00DA1C1D">
            <w:pPr>
              <w:cnfStyle w:val="000000100000" w:firstRow="0" w:lastRow="0" w:firstColumn="0" w:lastColumn="0" w:oddVBand="0" w:evenVBand="0" w:oddHBand="1" w:evenHBand="0" w:firstRowFirstColumn="0" w:firstRowLastColumn="0" w:lastRowFirstColumn="0" w:lastRowLastColumn="0"/>
            </w:pPr>
          </w:p>
        </w:tc>
      </w:tr>
      <w:tr w:rsidR="00935F9B" w14:paraId="60038607" w14:textId="77777777" w:rsidTr="00711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val="0"/>
          </w:tcPr>
          <w:p w14:paraId="29B32915" w14:textId="77111C09" w:rsidR="00935F9B" w:rsidRPr="00D55B55" w:rsidRDefault="00935F9B" w:rsidP="00935F9B">
            <w:r w:rsidRPr="00717730">
              <w:t>Broken glass</w:t>
            </w:r>
          </w:p>
        </w:tc>
        <w:tc>
          <w:tcPr>
            <w:tcW w:w="3260" w:type="dxa"/>
            <w:noWrap w:val="0"/>
          </w:tcPr>
          <w:p w14:paraId="593BC5AC" w14:textId="79808ADC" w:rsidR="00935F9B" w:rsidRPr="00D55B55" w:rsidRDefault="00935F9B" w:rsidP="00935F9B">
            <w:pPr>
              <w:cnfStyle w:val="000000010000" w:firstRow="0" w:lastRow="0" w:firstColumn="0" w:lastColumn="0" w:oddVBand="0" w:evenVBand="0" w:oddHBand="0" w:evenHBand="1" w:firstRowFirstColumn="0" w:firstRowLastColumn="0" w:lastRowFirstColumn="0" w:lastRowLastColumn="0"/>
            </w:pPr>
            <w:r w:rsidRPr="00A975D8">
              <w:t>Someone may cut themsel</w:t>
            </w:r>
            <w:r w:rsidR="006E7B9A">
              <w:t>ves</w:t>
            </w:r>
            <w:r w:rsidRPr="00A975D8">
              <w:t xml:space="preserve"> on broken glass.</w:t>
            </w:r>
          </w:p>
        </w:tc>
        <w:tc>
          <w:tcPr>
            <w:tcW w:w="4536" w:type="dxa"/>
            <w:noWrap w:val="0"/>
          </w:tcPr>
          <w:p w14:paraId="651B366B" w14:textId="7D37CD71" w:rsidR="00935F9B" w:rsidRPr="00DA1C1D" w:rsidRDefault="00935F9B" w:rsidP="00DA1C1D">
            <w:pPr>
              <w:cnfStyle w:val="000000010000" w:firstRow="0" w:lastRow="0" w:firstColumn="0" w:lastColumn="0" w:oddVBand="0" w:evenVBand="0" w:oddHBand="0" w:evenHBand="1" w:firstRowFirstColumn="0" w:firstRowLastColumn="0" w:lastRowFirstColumn="0" w:lastRowLastColumn="0"/>
            </w:pPr>
          </w:p>
        </w:tc>
      </w:tr>
      <w:tr w:rsidR="00935F9B" w14:paraId="04157405" w14:textId="77777777" w:rsidTr="00711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val="0"/>
          </w:tcPr>
          <w:p w14:paraId="44556F7C" w14:textId="535C0225" w:rsidR="00935F9B" w:rsidRPr="00D55B55" w:rsidRDefault="00935F9B" w:rsidP="00935F9B">
            <w:r w:rsidRPr="00717730">
              <w:lastRenderedPageBreak/>
              <w:t>Hot objects</w:t>
            </w:r>
          </w:p>
        </w:tc>
        <w:tc>
          <w:tcPr>
            <w:tcW w:w="3260" w:type="dxa"/>
            <w:noWrap w:val="0"/>
          </w:tcPr>
          <w:p w14:paraId="1CA2CC3A" w14:textId="755E4AF7" w:rsidR="00935F9B" w:rsidRPr="00D55B55" w:rsidRDefault="00935F9B" w:rsidP="00935F9B">
            <w:pPr>
              <w:cnfStyle w:val="000000100000" w:firstRow="0" w:lastRow="0" w:firstColumn="0" w:lastColumn="0" w:oddVBand="0" w:evenVBand="0" w:oddHBand="1" w:evenHBand="0" w:firstRowFirstColumn="0" w:firstRowLastColumn="0" w:lastRowFirstColumn="0" w:lastRowLastColumn="0"/>
            </w:pPr>
            <w:r w:rsidRPr="00A975D8">
              <w:t>Someone may burn themselves.</w:t>
            </w:r>
          </w:p>
        </w:tc>
        <w:tc>
          <w:tcPr>
            <w:tcW w:w="4536" w:type="dxa"/>
            <w:noWrap w:val="0"/>
          </w:tcPr>
          <w:p w14:paraId="2C81A14B" w14:textId="076DF0FA" w:rsidR="00935F9B" w:rsidRPr="00DA1C1D" w:rsidRDefault="00935F9B" w:rsidP="00DA1C1D">
            <w:pPr>
              <w:cnfStyle w:val="000000100000" w:firstRow="0" w:lastRow="0" w:firstColumn="0" w:lastColumn="0" w:oddVBand="0" w:evenVBand="0" w:oddHBand="1" w:evenHBand="0" w:firstRowFirstColumn="0" w:firstRowLastColumn="0" w:lastRowFirstColumn="0" w:lastRowLastColumn="0"/>
            </w:pPr>
          </w:p>
        </w:tc>
      </w:tr>
      <w:tr w:rsidR="00935F9B" w14:paraId="6B33021F" w14:textId="77777777" w:rsidTr="00711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val="0"/>
          </w:tcPr>
          <w:p w14:paraId="2D5EFCBB" w14:textId="141BF3E5" w:rsidR="00935F9B" w:rsidRPr="00D55B55" w:rsidRDefault="00935F9B" w:rsidP="00935F9B">
            <w:r w:rsidRPr="00717730">
              <w:t>Bunsen burner flame</w:t>
            </w:r>
          </w:p>
        </w:tc>
        <w:tc>
          <w:tcPr>
            <w:tcW w:w="3260" w:type="dxa"/>
            <w:noWrap w:val="0"/>
          </w:tcPr>
          <w:p w14:paraId="3012596B" w14:textId="3D6EE123" w:rsidR="00935F9B" w:rsidRPr="00D55B55" w:rsidRDefault="00935F9B" w:rsidP="00935F9B">
            <w:pPr>
              <w:cnfStyle w:val="000000010000" w:firstRow="0" w:lastRow="0" w:firstColumn="0" w:lastColumn="0" w:oddVBand="0" w:evenVBand="0" w:oddHBand="0" w:evenHBand="1" w:firstRowFirstColumn="0" w:firstRowLastColumn="0" w:lastRowFirstColumn="0" w:lastRowLastColumn="0"/>
            </w:pPr>
            <w:r w:rsidRPr="00A975D8">
              <w:t>Someone may burn themselves.</w:t>
            </w:r>
          </w:p>
        </w:tc>
        <w:tc>
          <w:tcPr>
            <w:tcW w:w="4536" w:type="dxa"/>
            <w:noWrap w:val="0"/>
          </w:tcPr>
          <w:p w14:paraId="4AFD1C49" w14:textId="197E5D76" w:rsidR="00935F9B" w:rsidRPr="00DA1C1D" w:rsidRDefault="00935F9B" w:rsidP="00DA1C1D">
            <w:pPr>
              <w:cnfStyle w:val="000000010000" w:firstRow="0" w:lastRow="0" w:firstColumn="0" w:lastColumn="0" w:oddVBand="0" w:evenVBand="0" w:oddHBand="0" w:evenHBand="1" w:firstRowFirstColumn="0" w:firstRowLastColumn="0" w:lastRowFirstColumn="0" w:lastRowLastColumn="0"/>
            </w:pPr>
          </w:p>
        </w:tc>
      </w:tr>
    </w:tbl>
    <w:p w14:paraId="5252CFA6" w14:textId="477E311D" w:rsidR="00A858F3" w:rsidRPr="00C91306" w:rsidRDefault="00E401EB" w:rsidP="00C91306">
      <w:pPr>
        <w:rPr>
          <w:rStyle w:val="Strong"/>
        </w:rPr>
      </w:pPr>
      <w:r w:rsidRPr="00C91306">
        <w:rPr>
          <w:rStyle w:val="Strong"/>
        </w:rPr>
        <w:t>Results</w:t>
      </w:r>
    </w:p>
    <w:p w14:paraId="68BBD642" w14:textId="77777777" w:rsidR="00184BC3" w:rsidRDefault="00825E3F" w:rsidP="00825E3F">
      <w:pPr>
        <w:sectPr w:rsidR="00184BC3" w:rsidSect="00647BC8">
          <w:headerReference w:type="default" r:id="rId46"/>
          <w:footerReference w:type="default" r:id="rId47"/>
          <w:headerReference w:type="first" r:id="rId48"/>
          <w:footerReference w:type="first" r:id="rId49"/>
          <w:type w:val="continuous"/>
          <w:pgSz w:w="11906" w:h="16838"/>
          <w:pgMar w:top="1134" w:right="1134" w:bottom="1134" w:left="1134" w:header="709" w:footer="709" w:gutter="0"/>
          <w:cols w:space="708"/>
          <w:docGrid w:linePitch="360"/>
        </w:sectPr>
      </w:pPr>
      <w:r w:rsidRPr="00825E3F">
        <w:t xml:space="preserve">Record your results in </w:t>
      </w:r>
      <w:r w:rsidR="00B725CE">
        <w:t>Table 2</w:t>
      </w:r>
      <w:r w:rsidRPr="00825E3F">
        <w:t>.</w:t>
      </w:r>
    </w:p>
    <w:p w14:paraId="2C8734AC" w14:textId="77777777" w:rsidR="00184BC3" w:rsidRDefault="00BE5E84" w:rsidP="00A03F14">
      <w:pPr>
        <w:pStyle w:val="Caption"/>
      </w:pPr>
      <w:r>
        <w:lastRenderedPageBreak/>
        <w:t xml:space="preserve">Table 2 – </w:t>
      </w:r>
      <w:r w:rsidR="00573117">
        <w:t>temperature of ice water heated with a Bunsen burner over time</w:t>
      </w:r>
    </w:p>
    <w:p w14:paraId="217D4338" w14:textId="77777777" w:rsidR="00184BC3" w:rsidRDefault="00184BC3" w:rsidP="00E012CB">
      <w:pPr>
        <w:rPr>
          <w:b/>
        </w:rPr>
        <w:sectPr w:rsidR="00184BC3" w:rsidSect="00184BC3">
          <w:pgSz w:w="11906" w:h="16838"/>
          <w:pgMar w:top="1134" w:right="1134" w:bottom="1134" w:left="1134" w:header="709" w:footer="709" w:gutter="0"/>
          <w:cols w:space="708"/>
          <w:docGrid w:linePitch="360"/>
        </w:sectPr>
      </w:pPr>
    </w:p>
    <w:tbl>
      <w:tblPr>
        <w:tblStyle w:val="Tableheader"/>
        <w:tblW w:w="0" w:type="auto"/>
        <w:tblLayout w:type="fixed"/>
        <w:tblLook w:val="04A0" w:firstRow="1" w:lastRow="0" w:firstColumn="1" w:lastColumn="0" w:noHBand="0" w:noVBand="1"/>
        <w:tblDescription w:val="Table for the heating water practical investigation. Blank cells present for student responses."/>
      </w:tblPr>
      <w:tblGrid>
        <w:gridCol w:w="2053"/>
        <w:gridCol w:w="2053"/>
      </w:tblGrid>
      <w:tr w:rsidR="00184BC3" w:rsidRPr="0078706A" w14:paraId="0EBE6C18" w14:textId="77777777" w:rsidTr="00E012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tcPr>
          <w:p w14:paraId="139116EE" w14:textId="77777777" w:rsidR="00184BC3" w:rsidRPr="0078706A" w:rsidRDefault="00184BC3" w:rsidP="00E012CB">
            <w:r w:rsidRPr="0078706A">
              <w:t>Time (minutes)</w:t>
            </w:r>
          </w:p>
        </w:tc>
        <w:tc>
          <w:tcPr>
            <w:tcW w:w="2053" w:type="dxa"/>
          </w:tcPr>
          <w:p w14:paraId="402962C1" w14:textId="77777777" w:rsidR="00184BC3" w:rsidRPr="0078706A" w:rsidRDefault="00184BC3" w:rsidP="00E012CB">
            <w:pPr>
              <w:cnfStyle w:val="100000000000" w:firstRow="1" w:lastRow="0" w:firstColumn="0" w:lastColumn="0" w:oddVBand="0" w:evenVBand="0" w:oddHBand="0" w:evenHBand="0" w:firstRowFirstColumn="0" w:firstRowLastColumn="0" w:lastRowFirstColumn="0" w:lastRowLastColumn="0"/>
            </w:pPr>
            <w:r w:rsidRPr="0078706A">
              <w:t>Temperature (°C)</w:t>
            </w:r>
          </w:p>
        </w:tc>
      </w:tr>
      <w:tr w:rsidR="00184BC3" w:rsidRPr="0078706A" w14:paraId="77427C36" w14:textId="77777777" w:rsidTr="00E012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3A45905D" w14:textId="1B3D39F8" w:rsidR="00184BC3" w:rsidRPr="0078706A" w:rsidRDefault="00184BC3" w:rsidP="00E012CB">
            <w:pPr>
              <w:rPr>
                <w:highlight w:val="yellow"/>
              </w:rPr>
            </w:pPr>
          </w:p>
        </w:tc>
        <w:tc>
          <w:tcPr>
            <w:tcW w:w="2053" w:type="dxa"/>
            <w:noWrap w:val="0"/>
          </w:tcPr>
          <w:p w14:paraId="19C009BE" w14:textId="75E632F1"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77491FF7" w14:textId="77777777" w:rsidTr="00E012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4CA41AAE" w14:textId="02512467" w:rsidR="00184BC3" w:rsidRPr="0078706A" w:rsidRDefault="00184BC3" w:rsidP="00E012CB"/>
        </w:tc>
        <w:tc>
          <w:tcPr>
            <w:tcW w:w="2053" w:type="dxa"/>
            <w:noWrap w:val="0"/>
          </w:tcPr>
          <w:p w14:paraId="4EA050D0" w14:textId="16E5A0A9"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0C432B13" w14:textId="77777777" w:rsidTr="00E012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4B5C2FDB" w14:textId="358C0E93" w:rsidR="00184BC3" w:rsidRPr="0078706A" w:rsidRDefault="00184BC3" w:rsidP="00E012CB"/>
        </w:tc>
        <w:tc>
          <w:tcPr>
            <w:tcW w:w="2053" w:type="dxa"/>
            <w:noWrap w:val="0"/>
          </w:tcPr>
          <w:p w14:paraId="2AA4B868" w14:textId="7DEE2EF3"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36EB7C74" w14:textId="77777777" w:rsidTr="00E012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07D841B6" w14:textId="075258C0" w:rsidR="00184BC3" w:rsidRPr="0078706A" w:rsidRDefault="00184BC3" w:rsidP="00E012CB"/>
        </w:tc>
        <w:tc>
          <w:tcPr>
            <w:tcW w:w="2053" w:type="dxa"/>
            <w:noWrap w:val="0"/>
          </w:tcPr>
          <w:p w14:paraId="0E5D9360" w14:textId="5917F657"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444F3BED" w14:textId="77777777" w:rsidTr="00E012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031238EC" w14:textId="5553BD60" w:rsidR="00184BC3" w:rsidRPr="0078706A" w:rsidRDefault="00184BC3" w:rsidP="00E012CB"/>
        </w:tc>
        <w:tc>
          <w:tcPr>
            <w:tcW w:w="2053" w:type="dxa"/>
            <w:noWrap w:val="0"/>
          </w:tcPr>
          <w:p w14:paraId="6D1E73D9" w14:textId="7D237BDD"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1E2BCA82" w14:textId="77777777" w:rsidTr="00E012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2EBAD9D3" w14:textId="57763E86" w:rsidR="00184BC3" w:rsidRPr="0078706A" w:rsidRDefault="00184BC3" w:rsidP="00E012CB"/>
        </w:tc>
        <w:tc>
          <w:tcPr>
            <w:tcW w:w="2053" w:type="dxa"/>
            <w:noWrap w:val="0"/>
          </w:tcPr>
          <w:p w14:paraId="51434E9D" w14:textId="089501E4"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2EA0E31A" w14:textId="77777777" w:rsidTr="00E012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11049F2B" w14:textId="16777C6B" w:rsidR="00184BC3" w:rsidRPr="0078706A" w:rsidRDefault="00184BC3" w:rsidP="00E012CB"/>
        </w:tc>
        <w:tc>
          <w:tcPr>
            <w:tcW w:w="2053" w:type="dxa"/>
            <w:noWrap w:val="0"/>
          </w:tcPr>
          <w:p w14:paraId="795AE219" w14:textId="6E498B72"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78D76084" w14:textId="77777777" w:rsidTr="00E012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6D352666" w14:textId="177B483F" w:rsidR="00184BC3" w:rsidRPr="0078706A" w:rsidRDefault="00184BC3" w:rsidP="00E012CB"/>
        </w:tc>
        <w:tc>
          <w:tcPr>
            <w:tcW w:w="2053" w:type="dxa"/>
            <w:noWrap w:val="0"/>
          </w:tcPr>
          <w:p w14:paraId="2B0EFB9C" w14:textId="00ECCCD9"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0C09CAA6" w14:textId="77777777" w:rsidTr="00E012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799EA7C7" w14:textId="6A908501" w:rsidR="00184BC3" w:rsidRPr="0078706A" w:rsidRDefault="00184BC3" w:rsidP="00E012CB"/>
        </w:tc>
        <w:tc>
          <w:tcPr>
            <w:tcW w:w="2053" w:type="dxa"/>
            <w:noWrap w:val="0"/>
          </w:tcPr>
          <w:p w14:paraId="56977900" w14:textId="6F8F6131"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1279B286" w14:textId="77777777" w:rsidTr="00E012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6EAFE704" w14:textId="786267EF" w:rsidR="00184BC3" w:rsidRPr="0078706A" w:rsidRDefault="00184BC3" w:rsidP="00E012CB"/>
        </w:tc>
        <w:tc>
          <w:tcPr>
            <w:tcW w:w="2053" w:type="dxa"/>
            <w:noWrap w:val="0"/>
          </w:tcPr>
          <w:p w14:paraId="6D3E84CE" w14:textId="454B64AF"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1F929CB0" w14:textId="77777777" w:rsidTr="00E012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3" w:type="dxa"/>
            <w:noWrap w:val="0"/>
          </w:tcPr>
          <w:p w14:paraId="61C27081" w14:textId="3F73E669" w:rsidR="00184BC3" w:rsidRPr="0078706A" w:rsidRDefault="00184BC3" w:rsidP="00E012CB"/>
        </w:tc>
        <w:tc>
          <w:tcPr>
            <w:tcW w:w="2053" w:type="dxa"/>
            <w:noWrap w:val="0"/>
          </w:tcPr>
          <w:p w14:paraId="7B62FD0C" w14:textId="723A3E46"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1EE1ADFD" w14:textId="77777777" w:rsidTr="00E012C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5691D1FF" w14:textId="2F358F95" w:rsidR="00184BC3" w:rsidRPr="0078706A" w:rsidRDefault="00184BC3" w:rsidP="00E012CB"/>
        </w:tc>
        <w:tc>
          <w:tcPr>
            <w:tcW w:w="2053" w:type="dxa"/>
            <w:noWrap w:val="0"/>
          </w:tcPr>
          <w:p w14:paraId="3331F71C" w14:textId="5C5B2209"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31F8D2F0" w14:textId="77777777" w:rsidTr="00E012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52DC7AF5" w14:textId="63E1D89F" w:rsidR="00184BC3" w:rsidRPr="0078706A" w:rsidRDefault="00184BC3" w:rsidP="00E012CB"/>
        </w:tc>
        <w:tc>
          <w:tcPr>
            <w:tcW w:w="2053" w:type="dxa"/>
            <w:noWrap w:val="0"/>
          </w:tcPr>
          <w:p w14:paraId="6F65DDBF" w14:textId="0FFC7A05"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319B07BB" w14:textId="77777777" w:rsidTr="00E012C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31C1000E" w14:textId="3DAC8B8D" w:rsidR="00184BC3" w:rsidRPr="0078706A" w:rsidRDefault="00184BC3" w:rsidP="00E012CB"/>
        </w:tc>
        <w:tc>
          <w:tcPr>
            <w:tcW w:w="2053" w:type="dxa"/>
            <w:noWrap w:val="0"/>
          </w:tcPr>
          <w:p w14:paraId="542BDBC5" w14:textId="6A403E8D"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12EF082B" w14:textId="77777777" w:rsidTr="00E012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238471BE" w14:textId="07009B22" w:rsidR="00184BC3" w:rsidRPr="0078706A" w:rsidRDefault="00184BC3" w:rsidP="00E012CB"/>
        </w:tc>
        <w:tc>
          <w:tcPr>
            <w:tcW w:w="2053" w:type="dxa"/>
            <w:noWrap w:val="0"/>
          </w:tcPr>
          <w:p w14:paraId="2B0C5393" w14:textId="1F728262"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2316849C" w14:textId="77777777" w:rsidTr="00E012C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77192452" w14:textId="2C0CE46C" w:rsidR="00184BC3" w:rsidRPr="0078706A" w:rsidRDefault="00184BC3" w:rsidP="00E012CB"/>
        </w:tc>
        <w:tc>
          <w:tcPr>
            <w:tcW w:w="2053" w:type="dxa"/>
            <w:noWrap w:val="0"/>
          </w:tcPr>
          <w:p w14:paraId="1A9361AA" w14:textId="3D4C1D4D"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70FE7625" w14:textId="77777777" w:rsidTr="00E012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31EA23F2" w14:textId="7731B86E" w:rsidR="00184BC3" w:rsidRPr="0078706A" w:rsidRDefault="00184BC3" w:rsidP="00E012CB"/>
        </w:tc>
        <w:tc>
          <w:tcPr>
            <w:tcW w:w="2053" w:type="dxa"/>
            <w:noWrap w:val="0"/>
            <w:vAlign w:val="bottom"/>
          </w:tcPr>
          <w:p w14:paraId="7E71DB7E" w14:textId="05A3C7B9"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0D0B3E6C" w14:textId="77777777" w:rsidTr="00E012C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6D074F91" w14:textId="65CB1B2E" w:rsidR="00184BC3" w:rsidRPr="0078706A" w:rsidRDefault="00184BC3" w:rsidP="00E012CB"/>
        </w:tc>
        <w:tc>
          <w:tcPr>
            <w:tcW w:w="2053" w:type="dxa"/>
            <w:noWrap w:val="0"/>
            <w:vAlign w:val="bottom"/>
          </w:tcPr>
          <w:p w14:paraId="4C845DB1" w14:textId="497D44F4"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10DE22E4" w14:textId="77777777" w:rsidTr="00E012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03667707" w14:textId="687B1742" w:rsidR="00184BC3" w:rsidRPr="0078706A" w:rsidRDefault="00184BC3" w:rsidP="00E012CB"/>
        </w:tc>
        <w:tc>
          <w:tcPr>
            <w:tcW w:w="2053" w:type="dxa"/>
            <w:noWrap w:val="0"/>
            <w:vAlign w:val="bottom"/>
          </w:tcPr>
          <w:p w14:paraId="0CF0E717" w14:textId="3BDEAC0C"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1E1078A1" w14:textId="77777777" w:rsidTr="00E012C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34ED4DE2" w14:textId="65A6A9E1" w:rsidR="00184BC3" w:rsidRPr="0078706A" w:rsidRDefault="00184BC3" w:rsidP="00E012CB"/>
        </w:tc>
        <w:tc>
          <w:tcPr>
            <w:tcW w:w="2053" w:type="dxa"/>
            <w:noWrap w:val="0"/>
            <w:vAlign w:val="bottom"/>
          </w:tcPr>
          <w:p w14:paraId="0ED1B4C4" w14:textId="55382314"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1861A259" w14:textId="77777777" w:rsidTr="00E012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78F07F84" w14:textId="57C2EB76" w:rsidR="00184BC3" w:rsidRPr="0078706A" w:rsidRDefault="00184BC3" w:rsidP="00E012CB"/>
        </w:tc>
        <w:tc>
          <w:tcPr>
            <w:tcW w:w="2053" w:type="dxa"/>
            <w:noWrap w:val="0"/>
            <w:vAlign w:val="bottom"/>
          </w:tcPr>
          <w:p w14:paraId="3D58F2A6" w14:textId="45D000FE"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4FA9D388" w14:textId="77777777" w:rsidTr="00E012C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749DF437" w14:textId="224C38AD" w:rsidR="00184BC3" w:rsidRPr="0078706A" w:rsidRDefault="00184BC3" w:rsidP="00E012CB"/>
        </w:tc>
        <w:tc>
          <w:tcPr>
            <w:tcW w:w="2053" w:type="dxa"/>
            <w:noWrap w:val="0"/>
            <w:vAlign w:val="bottom"/>
          </w:tcPr>
          <w:p w14:paraId="6AAED18C" w14:textId="6BCFE9E0"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r w:rsidR="00184BC3" w:rsidRPr="0078706A" w14:paraId="1F4D6C5B" w14:textId="77777777" w:rsidTr="00E012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4124E2EB" w14:textId="34191FE3" w:rsidR="00184BC3" w:rsidRPr="0078706A" w:rsidRDefault="00184BC3" w:rsidP="00E012CB"/>
        </w:tc>
        <w:tc>
          <w:tcPr>
            <w:tcW w:w="2053" w:type="dxa"/>
            <w:noWrap w:val="0"/>
            <w:vAlign w:val="bottom"/>
          </w:tcPr>
          <w:p w14:paraId="3F223B65" w14:textId="612719E4" w:rsidR="00184BC3" w:rsidRPr="0078706A" w:rsidRDefault="00184BC3" w:rsidP="00E012CB">
            <w:pPr>
              <w:cnfStyle w:val="000000100000" w:firstRow="0" w:lastRow="0" w:firstColumn="0" w:lastColumn="0" w:oddVBand="0" w:evenVBand="0" w:oddHBand="1" w:evenHBand="0" w:firstRowFirstColumn="0" w:firstRowLastColumn="0" w:lastRowFirstColumn="0" w:lastRowLastColumn="0"/>
            </w:pPr>
          </w:p>
        </w:tc>
      </w:tr>
      <w:tr w:rsidR="00184BC3" w:rsidRPr="0078706A" w14:paraId="1412077D" w14:textId="77777777" w:rsidTr="00E012CB">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3" w:type="dxa"/>
            <w:noWrap w:val="0"/>
          </w:tcPr>
          <w:p w14:paraId="7842B0A7" w14:textId="03E64811" w:rsidR="00184BC3" w:rsidRPr="0078706A" w:rsidRDefault="00184BC3" w:rsidP="00E012CB"/>
        </w:tc>
        <w:tc>
          <w:tcPr>
            <w:tcW w:w="2053" w:type="dxa"/>
            <w:noWrap w:val="0"/>
            <w:vAlign w:val="bottom"/>
          </w:tcPr>
          <w:p w14:paraId="317FEF74" w14:textId="42E91C0F" w:rsidR="00184BC3" w:rsidRPr="0078706A" w:rsidRDefault="00184BC3" w:rsidP="00E012CB">
            <w:pPr>
              <w:cnfStyle w:val="000000010000" w:firstRow="0" w:lastRow="0" w:firstColumn="0" w:lastColumn="0" w:oddVBand="0" w:evenVBand="0" w:oddHBand="0" w:evenHBand="1" w:firstRowFirstColumn="0" w:firstRowLastColumn="0" w:lastRowFirstColumn="0" w:lastRowLastColumn="0"/>
            </w:pPr>
          </w:p>
        </w:tc>
      </w:tr>
    </w:tbl>
    <w:p w14:paraId="1A265B0C" w14:textId="77777777" w:rsidR="00184BC3" w:rsidRDefault="00184BC3">
      <w:pPr>
        <w:suppressAutoHyphens w:val="0"/>
        <w:spacing w:before="0" w:after="160" w:line="259" w:lineRule="auto"/>
        <w:sectPr w:rsidR="00184BC3" w:rsidSect="00184BC3">
          <w:type w:val="continuous"/>
          <w:pgSz w:w="11906" w:h="16838"/>
          <w:pgMar w:top="1134" w:right="1134" w:bottom="1134" w:left="1134" w:header="709" w:footer="709" w:gutter="0"/>
          <w:cols w:num="2" w:space="708"/>
          <w:docGrid w:linePitch="360"/>
        </w:sectPr>
      </w:pPr>
    </w:p>
    <w:p w14:paraId="4BF204C3" w14:textId="77777777" w:rsidR="00184BC3" w:rsidRDefault="00184BC3">
      <w:pPr>
        <w:suppressAutoHyphens w:val="0"/>
        <w:spacing w:before="0" w:after="160" w:line="259" w:lineRule="auto"/>
      </w:pPr>
    </w:p>
    <w:p w14:paraId="6A5217AF" w14:textId="77777777" w:rsidR="00184BC3" w:rsidRDefault="00184BC3">
      <w:pPr>
        <w:suppressAutoHyphens w:val="0"/>
        <w:spacing w:before="0" w:after="160" w:line="259" w:lineRule="auto"/>
        <w:sectPr w:rsidR="00184BC3" w:rsidSect="00184BC3">
          <w:type w:val="continuous"/>
          <w:pgSz w:w="11906" w:h="16838"/>
          <w:pgMar w:top="1134" w:right="1134" w:bottom="1134" w:left="1134" w:header="709" w:footer="709" w:gutter="0"/>
          <w:cols w:space="708"/>
          <w:docGrid w:linePitch="360"/>
        </w:sectPr>
      </w:pPr>
    </w:p>
    <w:p w14:paraId="47212C52" w14:textId="0C0D01EF" w:rsidR="009E0B0C" w:rsidRDefault="009F3D26" w:rsidP="0046229B">
      <w:r>
        <w:t>Plot</w:t>
      </w:r>
      <w:r w:rsidR="009E0B0C" w:rsidRPr="009E0B0C">
        <w:t xml:space="preserve"> a graph showing how the water temperature changed throughout your investigation.</w:t>
      </w:r>
    </w:p>
    <w:p w14:paraId="16E1F2D7" w14:textId="6DFF3327" w:rsidR="00093C6B" w:rsidRDefault="00D11A38" w:rsidP="00093C6B">
      <w:pPr>
        <w:pStyle w:val="Caption"/>
      </w:pPr>
      <w:r>
        <w:lastRenderedPageBreak/>
        <w:t xml:space="preserve">Figure </w:t>
      </w:r>
      <w:r w:rsidR="00093C6B">
        <w:t xml:space="preserve">2 – </w:t>
      </w:r>
      <w:r w:rsidR="00C75199">
        <w:t>temperature of water heated with a Bunsen burner over time</w:t>
      </w:r>
    </w:p>
    <w:p w14:paraId="757D2C4D" w14:textId="3BF51258" w:rsidR="00687CC8" w:rsidRDefault="00712503" w:rsidP="00687CC8">
      <w:pPr>
        <w:rPr>
          <w:noProof/>
        </w:rPr>
      </w:pPr>
      <w:r>
        <w:rPr>
          <w:noProof/>
        </w:rPr>
        <w:drawing>
          <wp:inline distT="0" distB="0" distL="0" distR="0" wp14:anchorId="4D6D5F23" wp14:editId="5B7F02C8">
            <wp:extent cx="6031001" cy="3572510"/>
            <wp:effectExtent l="0" t="0" r="8255" b="8890"/>
            <wp:docPr id="578290978" name="Picture 1" descr="A graph template with the x-axis marked with minutes and the y-axis marked with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0978" name="Picture 1" descr="A graph template with the x-axis marked with minutes and the y-axis marked with temperature."/>
                    <pic:cNvPicPr/>
                  </pic:nvPicPr>
                  <pic:blipFill rotWithShape="1">
                    <a:blip r:embed="rId50">
                      <a:extLst>
                        <a:ext uri="{28A0092B-C50C-407E-A947-70E740481C1C}">
                          <a14:useLocalDpi xmlns:a14="http://schemas.microsoft.com/office/drawing/2010/main" val="0"/>
                        </a:ext>
                      </a:extLst>
                    </a:blip>
                    <a:srcRect t="6793"/>
                    <a:stretch>
                      <a:fillRect/>
                    </a:stretch>
                  </pic:blipFill>
                  <pic:spPr bwMode="auto">
                    <a:xfrm>
                      <a:off x="0" y="0"/>
                      <a:ext cx="6031819" cy="3572995"/>
                    </a:xfrm>
                    <a:prstGeom prst="rect">
                      <a:avLst/>
                    </a:prstGeom>
                    <a:ln>
                      <a:noFill/>
                    </a:ln>
                    <a:extLst>
                      <a:ext uri="{53640926-AAD7-44D8-BBD7-CCE9431645EC}">
                        <a14:shadowObscured xmlns:a14="http://schemas.microsoft.com/office/drawing/2010/main"/>
                      </a:ext>
                    </a:extLst>
                  </pic:spPr>
                </pic:pic>
              </a:graphicData>
            </a:graphic>
          </wp:inline>
        </w:drawing>
      </w:r>
    </w:p>
    <w:p w14:paraId="04668C1D" w14:textId="74E5BACA" w:rsidR="00C75199" w:rsidRPr="00C75199" w:rsidRDefault="00C75199" w:rsidP="00687CC8">
      <w:pPr>
        <w:rPr>
          <w:rStyle w:val="Strong"/>
        </w:rPr>
      </w:pPr>
      <w:r w:rsidRPr="00C75199">
        <w:rPr>
          <w:rStyle w:val="Strong"/>
        </w:rPr>
        <w:t>Discussion</w:t>
      </w:r>
    </w:p>
    <w:p w14:paraId="782890FA" w14:textId="54755043" w:rsidR="00B85006" w:rsidRPr="00B85006" w:rsidRDefault="00F95B86" w:rsidP="00560982">
      <w:pPr>
        <w:pStyle w:val="ListNumber"/>
        <w:numPr>
          <w:ilvl w:val="0"/>
          <w:numId w:val="4"/>
        </w:numPr>
      </w:pPr>
      <w:r>
        <w:t xml:space="preserve">During the </w:t>
      </w:r>
      <w:r w:rsidR="00B85006" w:rsidRPr="00B85006">
        <w:t xml:space="preserve">investigation, how could you </w:t>
      </w:r>
      <w:proofErr w:type="gramStart"/>
      <w:r w:rsidR="00B85006" w:rsidRPr="00B85006">
        <w:t>tell</w:t>
      </w:r>
      <w:proofErr w:type="gramEnd"/>
      <w:r w:rsidR="00B85006" w:rsidRPr="00B85006">
        <w:t xml:space="preserve"> that the water was changing state?</w:t>
      </w:r>
    </w:p>
    <w:tbl>
      <w:tblPr>
        <w:tblStyle w:val="TableGrid"/>
        <w:tblW w:w="0" w:type="auto"/>
        <w:tblLook w:val="04A0" w:firstRow="1" w:lastRow="0" w:firstColumn="1" w:lastColumn="0" w:noHBand="0" w:noVBand="1"/>
        <w:tblDescription w:val="Blank space for students to provide answer."/>
      </w:tblPr>
      <w:tblGrid>
        <w:gridCol w:w="9628"/>
      </w:tblGrid>
      <w:tr w:rsidR="003B5B81" w14:paraId="178F9F1D" w14:textId="77777777" w:rsidTr="00E8196A">
        <w:trPr>
          <w:trHeight w:val="978"/>
        </w:trPr>
        <w:tc>
          <w:tcPr>
            <w:tcW w:w="9628" w:type="dxa"/>
          </w:tcPr>
          <w:p w14:paraId="37501DAF" w14:textId="6A4B09E3" w:rsidR="003B5B81" w:rsidRDefault="003B5B81" w:rsidP="00150113">
            <w:pPr>
              <w:tabs>
                <w:tab w:val="left" w:pos="2750"/>
              </w:tabs>
            </w:pPr>
          </w:p>
        </w:tc>
      </w:tr>
    </w:tbl>
    <w:p w14:paraId="6B705252" w14:textId="625B6D55" w:rsidR="00595545" w:rsidRPr="00595545" w:rsidRDefault="00F95B86" w:rsidP="00E95579">
      <w:pPr>
        <w:pStyle w:val="ListNumber"/>
      </w:pPr>
      <w:r>
        <w:t>What is the term for the process of ice transforming into liquid water</w:t>
      </w:r>
      <w:r w:rsidR="00416AE9">
        <w:t>, and at what temperature does this occur</w:t>
      </w:r>
      <w:r>
        <w:t>?</w:t>
      </w:r>
      <w:r w:rsidR="00416AE9">
        <w:t xml:space="preserve"> Use your graph to identify the temperature at which </w:t>
      </w:r>
      <w:r w:rsidR="006B093C">
        <w:t xml:space="preserve">the </w:t>
      </w:r>
      <w:r w:rsidR="00416AE9">
        <w:t>ice melted.</w:t>
      </w:r>
    </w:p>
    <w:tbl>
      <w:tblPr>
        <w:tblStyle w:val="TableGrid"/>
        <w:tblW w:w="0" w:type="auto"/>
        <w:tblLook w:val="04A0" w:firstRow="1" w:lastRow="0" w:firstColumn="1" w:lastColumn="0" w:noHBand="0" w:noVBand="1"/>
        <w:tblDescription w:val="Blank space for students to provide answer."/>
      </w:tblPr>
      <w:tblGrid>
        <w:gridCol w:w="9628"/>
      </w:tblGrid>
      <w:tr w:rsidR="003B5B81" w14:paraId="3538C45D" w14:textId="77777777" w:rsidTr="00E8196A">
        <w:trPr>
          <w:trHeight w:val="901"/>
        </w:trPr>
        <w:tc>
          <w:tcPr>
            <w:tcW w:w="9628" w:type="dxa"/>
          </w:tcPr>
          <w:p w14:paraId="7AE16DA8" w14:textId="77777777" w:rsidR="003B5B81" w:rsidRDefault="003B5B81"/>
        </w:tc>
      </w:tr>
    </w:tbl>
    <w:p w14:paraId="0531C951" w14:textId="3903DD36" w:rsidR="00884CC5" w:rsidRPr="00884CC5" w:rsidRDefault="00884CC5" w:rsidP="00884CC5">
      <w:pPr>
        <w:pStyle w:val="ListNumber"/>
      </w:pPr>
      <w:r w:rsidRPr="00884CC5">
        <w:t xml:space="preserve">What </w:t>
      </w:r>
      <w:r w:rsidR="00416AE9">
        <w:t>is the term for the process of water transforming into water vapour</w:t>
      </w:r>
      <w:r w:rsidR="004D01B9">
        <w:t xml:space="preserve">? </w:t>
      </w:r>
      <w:r w:rsidRPr="00884CC5">
        <w:t>At what temperature do you think this occurred?</w:t>
      </w:r>
      <w:r w:rsidR="004D01B9">
        <w:t xml:space="preserve"> Use your graph to identify the temperature</w:t>
      </w:r>
      <w:r w:rsidR="008F2D9E">
        <w:t xml:space="preserve"> at which the water boiled.</w:t>
      </w:r>
    </w:p>
    <w:tbl>
      <w:tblPr>
        <w:tblStyle w:val="TableGrid"/>
        <w:tblW w:w="9642" w:type="dxa"/>
        <w:tblLook w:val="04A0" w:firstRow="1" w:lastRow="0" w:firstColumn="1" w:lastColumn="0" w:noHBand="0" w:noVBand="1"/>
        <w:tblDescription w:val="Blank space for students to provide answer."/>
      </w:tblPr>
      <w:tblGrid>
        <w:gridCol w:w="9642"/>
      </w:tblGrid>
      <w:tr w:rsidR="003B5B81" w14:paraId="51D3E1DD" w14:textId="77777777" w:rsidTr="0044687F">
        <w:trPr>
          <w:trHeight w:val="887"/>
        </w:trPr>
        <w:tc>
          <w:tcPr>
            <w:tcW w:w="9642" w:type="dxa"/>
          </w:tcPr>
          <w:p w14:paraId="78B4F97B" w14:textId="77777777" w:rsidR="003B5B81" w:rsidRDefault="003B5B81"/>
        </w:tc>
      </w:tr>
    </w:tbl>
    <w:p w14:paraId="366A4B5E" w14:textId="16E0B1DC" w:rsidR="00867F0A" w:rsidRDefault="00664999" w:rsidP="00867F0A">
      <w:pPr>
        <w:pStyle w:val="Heading1"/>
      </w:pPr>
      <w:bookmarkStart w:id="31" w:name="_Toc227597276"/>
      <w:r>
        <w:lastRenderedPageBreak/>
        <w:t>1</w:t>
      </w:r>
      <w:r w:rsidR="00867F0A">
        <w:t>.</w:t>
      </w:r>
      <w:r w:rsidR="00E262C7">
        <w:t xml:space="preserve">2 </w:t>
      </w:r>
      <w:r>
        <w:t>Changes in the state of matter</w:t>
      </w:r>
      <w:bookmarkEnd w:id="31"/>
    </w:p>
    <w:p w14:paraId="26DA2B65" w14:textId="6CCDC0AD" w:rsidR="00867F0A" w:rsidRPr="00C91306" w:rsidRDefault="00867F0A" w:rsidP="00867F0A">
      <w:pPr>
        <w:pStyle w:val="Caption"/>
      </w:pPr>
      <w:r>
        <w:t xml:space="preserve">Table </w:t>
      </w:r>
      <w:r>
        <w:fldChar w:fldCharType="begin"/>
      </w:r>
      <w:r>
        <w:instrText>SEQ Table \* ARABIC</w:instrText>
      </w:r>
      <w:r>
        <w:fldChar w:fldCharType="separate"/>
      </w:r>
      <w:r w:rsidR="000635F1">
        <w:rPr>
          <w:noProof/>
        </w:rPr>
        <w:t>9</w:t>
      </w:r>
      <w:r>
        <w:fldChar w:fldCharType="end"/>
      </w:r>
      <w:r>
        <w:t xml:space="preserve"> – learning intention and success criteria for </w:t>
      </w:r>
      <w:r w:rsidR="003B4A5A">
        <w:t>1</w:t>
      </w:r>
      <w:r>
        <w:t>.</w:t>
      </w:r>
      <w:r w:rsidR="004F541A">
        <w:t xml:space="preserve">2 </w:t>
      </w:r>
      <w:r w:rsidR="003B4A5A" w:rsidRPr="003B4A5A">
        <w:t>Changes in the state of matter</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4775"/>
        <w:gridCol w:w="4773"/>
      </w:tblGrid>
      <w:tr w:rsidR="00867F0A" w:rsidRPr="00156F4B" w14:paraId="055DC4D0" w14:textId="77777777">
        <w:trPr>
          <w:cnfStyle w:val="100000000000" w:firstRow="1" w:lastRow="0" w:firstColumn="0" w:lastColumn="0" w:oddVBand="0" w:evenVBand="0" w:oddHBand="0" w:evenHBand="0" w:firstRowFirstColumn="0" w:firstRowLastColumn="0" w:lastRowFirstColumn="0" w:lastRowLastColumn="0"/>
        </w:trPr>
        <w:tc>
          <w:tcPr>
            <w:tcW w:w="4775" w:type="dxa"/>
          </w:tcPr>
          <w:p w14:paraId="1ABF77CB" w14:textId="77777777" w:rsidR="00867F0A" w:rsidRPr="00156F4B" w:rsidRDefault="00867F0A">
            <w:pPr>
              <w:rPr>
                <w:b w:val="0"/>
              </w:rPr>
            </w:pPr>
            <w:r>
              <w:t>We are learning:</w:t>
            </w:r>
          </w:p>
        </w:tc>
        <w:tc>
          <w:tcPr>
            <w:tcW w:w="4773" w:type="dxa"/>
          </w:tcPr>
          <w:p w14:paraId="3E635FC4" w14:textId="77777777" w:rsidR="00867F0A" w:rsidRPr="00156F4B" w:rsidRDefault="00867F0A">
            <w:pPr>
              <w:rPr>
                <w:b w:val="0"/>
              </w:rPr>
            </w:pPr>
            <w:r>
              <w:t>I can:</w:t>
            </w:r>
          </w:p>
        </w:tc>
      </w:tr>
      <w:tr w:rsidR="00867F0A" w:rsidRPr="00156F4B" w14:paraId="2EDC27B1" w14:textId="77777777">
        <w:tc>
          <w:tcPr>
            <w:tcW w:w="4775" w:type="dxa"/>
          </w:tcPr>
          <w:p w14:paraId="79541489" w14:textId="73476A65" w:rsidR="00867F0A" w:rsidRPr="00156F4B" w:rsidRDefault="008D7270">
            <w:pPr>
              <w:pStyle w:val="ListBullet"/>
            </w:pPr>
            <w:r>
              <w:t xml:space="preserve">to </w:t>
            </w:r>
            <w:r w:rsidR="003E68A2">
              <w:t>describe</w:t>
            </w:r>
            <w:r w:rsidR="002A240E" w:rsidRPr="002A240E">
              <w:t xml:space="preserve"> the properties of matter</w:t>
            </w:r>
          </w:p>
        </w:tc>
        <w:tc>
          <w:tcPr>
            <w:tcW w:w="4773" w:type="dxa"/>
          </w:tcPr>
          <w:p w14:paraId="761CBAA5" w14:textId="4EFD9572" w:rsidR="00E7641F" w:rsidRDefault="00E7641F" w:rsidP="004F541A">
            <w:pPr>
              <w:pStyle w:val="ListBullet"/>
            </w:pPr>
            <w:r>
              <w:t xml:space="preserve">represent </w:t>
            </w:r>
            <w:r w:rsidR="00511C79">
              <w:t xml:space="preserve">and describe </w:t>
            </w:r>
            <w:r>
              <w:t>the particle arrangement</w:t>
            </w:r>
            <w:r w:rsidR="0041385D">
              <w:t>s</w:t>
            </w:r>
            <w:r>
              <w:t xml:space="preserve"> for solid</w:t>
            </w:r>
            <w:r w:rsidR="0041385D">
              <w:t>s</w:t>
            </w:r>
            <w:r>
              <w:t>, liquid</w:t>
            </w:r>
            <w:r w:rsidR="0041385D">
              <w:t>s</w:t>
            </w:r>
            <w:r>
              <w:t xml:space="preserve"> and gas</w:t>
            </w:r>
            <w:r w:rsidR="0041385D">
              <w:t>es</w:t>
            </w:r>
          </w:p>
          <w:p w14:paraId="29A4B5B8" w14:textId="3F1EF9B7" w:rsidR="00867F0A" w:rsidRPr="00156F4B" w:rsidRDefault="00646064" w:rsidP="004F541A">
            <w:pPr>
              <w:pStyle w:val="ListBullet"/>
            </w:pPr>
            <w:r>
              <w:t>describe</w:t>
            </w:r>
            <w:r w:rsidRPr="00275C53">
              <w:t xml:space="preserve"> </w:t>
            </w:r>
            <w:r>
              <w:t xml:space="preserve">the arrangement and movement of particles </w:t>
            </w:r>
            <w:r w:rsidR="00FC05B5">
              <w:t>as</w:t>
            </w:r>
            <w:r w:rsidR="00275C53" w:rsidRPr="00275C53">
              <w:t xml:space="preserve"> matter changes state</w:t>
            </w:r>
            <w:r w:rsidR="009A1B1D">
              <w:t>.</w:t>
            </w:r>
          </w:p>
        </w:tc>
      </w:tr>
    </w:tbl>
    <w:p w14:paraId="4B9B3A17" w14:textId="5315BB72" w:rsidR="007571DE" w:rsidRPr="00B55288" w:rsidRDefault="007571DE" w:rsidP="00B55288">
      <w:bookmarkStart w:id="32" w:name="_Ref199140146"/>
      <w:bookmarkStart w:id="33" w:name="_Ref207269710"/>
      <w:r w:rsidRPr="00B55288">
        <w:t xml:space="preserve">There </w:t>
      </w:r>
      <w:r w:rsidR="006748D3">
        <w:t>is</w:t>
      </w:r>
      <w:r w:rsidRPr="00B55288">
        <w:t xml:space="preserve"> a range of misconceptions that students may have</w:t>
      </w:r>
      <w:r w:rsidR="003B3C8E" w:rsidRPr="00B55288">
        <w:t xml:space="preserve"> formed throughout their learning related to states of matter. These should be addressed as they arise. Some</w:t>
      </w:r>
      <w:r w:rsidR="00080D20" w:rsidRPr="00B55288">
        <w:t xml:space="preserve"> of these alternative conceptions and the accepted conception</w:t>
      </w:r>
      <w:r w:rsidR="007364AB">
        <w:t>s</w:t>
      </w:r>
      <w:r w:rsidR="00080D20" w:rsidRPr="00B55288">
        <w:t xml:space="preserve"> are outlined in </w:t>
      </w:r>
      <w:r w:rsidR="00080D20" w:rsidRPr="00B55288">
        <w:fldChar w:fldCharType="begin"/>
      </w:r>
      <w:r w:rsidR="00080D20" w:rsidRPr="00B55288">
        <w:instrText xml:space="preserve"> REF _Ref210913621 \h </w:instrText>
      </w:r>
      <w:r w:rsidR="00B55288" w:rsidRPr="00B55288">
        <w:instrText xml:space="preserve"> \* MERGEFORMAT </w:instrText>
      </w:r>
      <w:r w:rsidR="00080D20" w:rsidRPr="00B55288">
        <w:fldChar w:fldCharType="separate"/>
      </w:r>
      <w:r w:rsidR="000B4142" w:rsidRPr="00B55288">
        <w:t xml:space="preserve">Table </w:t>
      </w:r>
      <w:r w:rsidR="000B4142">
        <w:t>10</w:t>
      </w:r>
      <w:r w:rsidR="00080D20" w:rsidRPr="00B55288">
        <w:fldChar w:fldCharType="end"/>
      </w:r>
      <w:r w:rsidR="00080D20" w:rsidRPr="00B55288">
        <w:t>.</w:t>
      </w:r>
    </w:p>
    <w:p w14:paraId="46306076" w14:textId="7467A6D3" w:rsidR="007571DE" w:rsidRPr="00B55288" w:rsidRDefault="007571DE" w:rsidP="00B55288">
      <w:pPr>
        <w:pStyle w:val="Caption"/>
      </w:pPr>
      <w:bookmarkStart w:id="34" w:name="_Ref210913621"/>
      <w:bookmarkStart w:id="35" w:name="_Ref210913606"/>
      <w:r w:rsidRPr="00B55288">
        <w:t xml:space="preserve">Table </w:t>
      </w:r>
      <w:r w:rsidRPr="00B55288">
        <w:fldChar w:fldCharType="begin"/>
      </w:r>
      <w:r w:rsidRPr="00B55288">
        <w:instrText>SEQ Table \* ARABIC</w:instrText>
      </w:r>
      <w:r w:rsidRPr="00B55288">
        <w:fldChar w:fldCharType="separate"/>
      </w:r>
      <w:r w:rsidR="000635F1">
        <w:rPr>
          <w:noProof/>
        </w:rPr>
        <w:t>10</w:t>
      </w:r>
      <w:r w:rsidRPr="00B55288">
        <w:fldChar w:fldCharType="end"/>
      </w:r>
      <w:bookmarkEnd w:id="32"/>
      <w:bookmarkEnd w:id="34"/>
      <w:r w:rsidRPr="00B55288">
        <w:t xml:space="preserve"> – alternative conceptions and corresponding accepted conceptions for the particle theory of matter</w:t>
      </w:r>
      <w:bookmarkEnd w:id="35"/>
    </w:p>
    <w:tbl>
      <w:tblPr>
        <w:tblStyle w:val="Tableheader"/>
        <w:tblW w:w="0" w:type="auto"/>
        <w:tblLook w:val="04A0" w:firstRow="1" w:lastRow="0" w:firstColumn="1" w:lastColumn="0" w:noHBand="0" w:noVBand="1"/>
        <w:tblDescription w:val="Alternative conceptions and corresponding accepted conceptions for particle theory of matter."/>
      </w:tblPr>
      <w:tblGrid>
        <w:gridCol w:w="3256"/>
        <w:gridCol w:w="6372"/>
      </w:tblGrid>
      <w:tr w:rsidR="007571DE" w14:paraId="722FEE7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8F15D64" w14:textId="77777777" w:rsidR="007571DE" w:rsidRDefault="007571DE">
            <w:r w:rsidRPr="00B51FE9">
              <w:t>Alternative conceptions</w:t>
            </w:r>
          </w:p>
        </w:tc>
        <w:tc>
          <w:tcPr>
            <w:tcW w:w="6372" w:type="dxa"/>
          </w:tcPr>
          <w:p w14:paraId="6E98ACF4" w14:textId="77777777" w:rsidR="007571DE" w:rsidRDefault="007571DE">
            <w:pPr>
              <w:cnfStyle w:val="100000000000" w:firstRow="1" w:lastRow="0" w:firstColumn="0" w:lastColumn="0" w:oddVBand="0" w:evenVBand="0" w:oddHBand="0" w:evenHBand="0" w:firstRowFirstColumn="0" w:firstRowLastColumn="0" w:lastRowFirstColumn="0" w:lastRowLastColumn="0"/>
            </w:pPr>
            <w:r w:rsidRPr="00B51FE9">
              <w:t>Accepted conceptions</w:t>
            </w:r>
          </w:p>
        </w:tc>
      </w:tr>
      <w:tr w:rsidR="007571DE" w14:paraId="76030D5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33DD60AB" w14:textId="07CF4624" w:rsidR="007571DE" w:rsidRDefault="001B573F">
            <w:r>
              <w:t>‘</w:t>
            </w:r>
            <w:r w:rsidR="007571DE" w:rsidRPr="00DC1CC5">
              <w:t>Bubbles in boiling water contain air.</w:t>
            </w:r>
            <w:r>
              <w:t>’</w:t>
            </w:r>
          </w:p>
        </w:tc>
        <w:tc>
          <w:tcPr>
            <w:tcW w:w="6372" w:type="dxa"/>
          </w:tcPr>
          <w:p w14:paraId="4ED25491" w14:textId="38EB10F0" w:rsidR="007571DE" w:rsidRDefault="001B573F">
            <w:pPr>
              <w:cnfStyle w:val="000000100000" w:firstRow="0" w:lastRow="0" w:firstColumn="0" w:lastColumn="0" w:oddVBand="0" w:evenVBand="0" w:oddHBand="1" w:evenHBand="0" w:firstRowFirstColumn="0" w:firstRowLastColumn="0" w:lastRowFirstColumn="0" w:lastRowLastColumn="0"/>
            </w:pPr>
            <w:r>
              <w:t>‘</w:t>
            </w:r>
            <w:r w:rsidR="007571DE" w:rsidRPr="00146A96">
              <w:t>Bubbles in boiling water contain water vapour (gas</w:t>
            </w:r>
            <w:r w:rsidR="007571DE">
              <w:t>eous</w:t>
            </w:r>
            <w:r w:rsidR="007571DE" w:rsidRPr="00146A96">
              <w:t xml:space="preserve"> form of water).</w:t>
            </w:r>
            <w:r>
              <w:t>’</w:t>
            </w:r>
          </w:p>
        </w:tc>
      </w:tr>
      <w:tr w:rsidR="007571DE" w14:paraId="08C807E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E2404E4" w14:textId="3D3309A1" w:rsidR="007571DE" w:rsidRPr="0093428B" w:rsidRDefault="001B573F">
            <w:r>
              <w:t>‘</w:t>
            </w:r>
            <w:r w:rsidR="007571DE" w:rsidRPr="00DC1CC5">
              <w:t>Steam is water gas</w:t>
            </w:r>
            <w:r w:rsidR="007364AB">
              <w:t>.</w:t>
            </w:r>
            <w:r>
              <w:t>’</w:t>
            </w:r>
          </w:p>
        </w:tc>
        <w:tc>
          <w:tcPr>
            <w:tcW w:w="6372" w:type="dxa"/>
          </w:tcPr>
          <w:p w14:paraId="76DC9EE1" w14:textId="023DD0CB" w:rsidR="007571DE" w:rsidRPr="0093428B" w:rsidRDefault="007571DE">
            <w:pPr>
              <w:cnfStyle w:val="000000010000" w:firstRow="0" w:lastRow="0" w:firstColumn="0" w:lastColumn="0" w:oddVBand="0" w:evenVBand="0" w:oddHBand="0" w:evenHBand="1" w:firstRowFirstColumn="0" w:firstRowLastColumn="0" w:lastRowFirstColumn="0" w:lastRowLastColumn="0"/>
            </w:pPr>
            <w:r>
              <w:t xml:space="preserve">Steam is not gaseous water. Gaseous water is called </w:t>
            </w:r>
            <w:r w:rsidR="007364AB">
              <w:t>‘</w:t>
            </w:r>
            <w:r>
              <w:t>water vapour</w:t>
            </w:r>
            <w:r w:rsidR="007364AB">
              <w:t>’</w:t>
            </w:r>
            <w:r>
              <w:t xml:space="preserve">. </w:t>
            </w:r>
            <w:r w:rsidRPr="00146A96">
              <w:t>Steam is a very small collection of condensed liquid water suspended in the air.</w:t>
            </w:r>
          </w:p>
        </w:tc>
      </w:tr>
      <w:tr w:rsidR="007571DE" w14:paraId="77BF67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CE45E51" w14:textId="00BB9AB4" w:rsidR="007571DE" w:rsidRPr="0093428B" w:rsidRDefault="001B573F">
            <w:r>
              <w:t>‘</w:t>
            </w:r>
            <w:r w:rsidR="007571DE" w:rsidRPr="00DC1CC5">
              <w:t>Melting and dissolving are the same.</w:t>
            </w:r>
            <w:r>
              <w:t>’</w:t>
            </w:r>
          </w:p>
        </w:tc>
        <w:tc>
          <w:tcPr>
            <w:tcW w:w="6372" w:type="dxa"/>
          </w:tcPr>
          <w:p w14:paraId="6003401C" w14:textId="6A86A629" w:rsidR="007571DE" w:rsidRPr="0093428B" w:rsidRDefault="001320F4">
            <w:pPr>
              <w:cnfStyle w:val="000000100000" w:firstRow="0" w:lastRow="0" w:firstColumn="0" w:lastColumn="0" w:oddVBand="0" w:evenVBand="0" w:oddHBand="1" w:evenHBand="0" w:firstRowFirstColumn="0" w:firstRowLastColumn="0" w:lastRowFirstColumn="0" w:lastRowLastColumn="0"/>
            </w:pPr>
            <w:r>
              <w:t>‘</w:t>
            </w:r>
            <w:r w:rsidR="007571DE" w:rsidRPr="00146A96">
              <w:t xml:space="preserve">Melting is a change in state from solid to liquid. Dissolving occurs when a substance (solid) breaks into such small components </w:t>
            </w:r>
            <w:r w:rsidR="007571DE">
              <w:t xml:space="preserve">in a solvent </w:t>
            </w:r>
            <w:r w:rsidR="007571DE" w:rsidRPr="00146A96">
              <w:t>that they cannot be seen in a solution.</w:t>
            </w:r>
            <w:r>
              <w:t>’</w:t>
            </w:r>
          </w:p>
        </w:tc>
      </w:tr>
      <w:tr w:rsidR="007571DE" w14:paraId="287E1A0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4F5B12C" w14:textId="16AABCAE" w:rsidR="007571DE" w:rsidRPr="0093428B" w:rsidRDefault="001B573F">
            <w:r>
              <w:t>‘</w:t>
            </w:r>
            <w:r w:rsidR="007571DE" w:rsidRPr="00DC1CC5">
              <w:t>When water in a container evaporates, the water has soaked into the container.</w:t>
            </w:r>
            <w:r>
              <w:t>’</w:t>
            </w:r>
          </w:p>
        </w:tc>
        <w:tc>
          <w:tcPr>
            <w:tcW w:w="6372" w:type="dxa"/>
          </w:tcPr>
          <w:p w14:paraId="609AAA24" w14:textId="3CD65A54" w:rsidR="007571DE" w:rsidRPr="0093428B" w:rsidRDefault="001320F4">
            <w:pPr>
              <w:cnfStyle w:val="000000010000" w:firstRow="0" w:lastRow="0" w:firstColumn="0" w:lastColumn="0" w:oddVBand="0" w:evenVBand="0" w:oddHBand="0" w:evenHBand="1" w:firstRowFirstColumn="0" w:firstRowLastColumn="0" w:lastRowFirstColumn="0" w:lastRowLastColumn="0"/>
            </w:pPr>
            <w:r>
              <w:t>‘</w:t>
            </w:r>
            <w:r w:rsidR="007571DE" w:rsidRPr="00146A96">
              <w:t>Liquid water evaporates and becomes water vapour in the air.</w:t>
            </w:r>
            <w:r>
              <w:t>’</w:t>
            </w:r>
          </w:p>
        </w:tc>
      </w:tr>
      <w:tr w:rsidR="007571DE" w14:paraId="27E8CC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8B8FDB9" w14:textId="4846EFCE" w:rsidR="007571DE" w:rsidRPr="0093428B" w:rsidRDefault="001B573F">
            <w:r>
              <w:lastRenderedPageBreak/>
              <w:t>‘</w:t>
            </w:r>
            <w:r w:rsidR="007571DE" w:rsidRPr="002A31F9">
              <w:t xml:space="preserve">Boiling water </w:t>
            </w:r>
            <w:r w:rsidR="007571DE">
              <w:t xml:space="preserve">produces steam, which then </w:t>
            </w:r>
            <w:r w:rsidR="00587110">
              <w:t>condenses to form</w:t>
            </w:r>
            <w:r w:rsidR="007571DE" w:rsidRPr="002A31F9">
              <w:t xml:space="preserve"> clouds.</w:t>
            </w:r>
            <w:r>
              <w:t>’</w:t>
            </w:r>
          </w:p>
        </w:tc>
        <w:tc>
          <w:tcPr>
            <w:tcW w:w="6372" w:type="dxa"/>
          </w:tcPr>
          <w:p w14:paraId="3BEA55C2" w14:textId="3A86AE81" w:rsidR="007571DE" w:rsidRPr="0093428B" w:rsidRDefault="001320F4">
            <w:pPr>
              <w:cnfStyle w:val="000000100000" w:firstRow="0" w:lastRow="0" w:firstColumn="0" w:lastColumn="0" w:oddVBand="0" w:evenVBand="0" w:oddHBand="1" w:evenHBand="0" w:firstRowFirstColumn="0" w:firstRowLastColumn="0" w:lastRowFirstColumn="0" w:lastRowLastColumn="0"/>
            </w:pPr>
            <w:r>
              <w:t>‘</w:t>
            </w:r>
            <w:r w:rsidR="007571DE" w:rsidRPr="00E57183">
              <w:t>Liquid water evaporates and becomes water vapour in the air. As the water vapour cools, it condenses into small collections of liquid water (steam or clouds).</w:t>
            </w:r>
            <w:r>
              <w:t>’</w:t>
            </w:r>
          </w:p>
        </w:tc>
      </w:tr>
      <w:tr w:rsidR="007571DE" w14:paraId="4F1E82F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8EB702B" w14:textId="426B0AA5" w:rsidR="007571DE" w:rsidRPr="0093428B" w:rsidRDefault="001B573F">
            <w:r>
              <w:t>‘</w:t>
            </w:r>
            <w:r w:rsidR="007571DE" w:rsidRPr="002A31F9">
              <w:t>Cold water leaks through a glass of water</w:t>
            </w:r>
            <w:r w:rsidR="007571DE">
              <w:t>,</w:t>
            </w:r>
            <w:r w:rsidR="007571DE" w:rsidRPr="002A31F9">
              <w:t xml:space="preserve"> making </w:t>
            </w:r>
            <w:r w:rsidR="008C37C1">
              <w:t>the outside wet</w:t>
            </w:r>
            <w:r w:rsidR="007571DE" w:rsidRPr="002A31F9">
              <w:t>.</w:t>
            </w:r>
            <w:r>
              <w:t>’</w:t>
            </w:r>
          </w:p>
        </w:tc>
        <w:tc>
          <w:tcPr>
            <w:tcW w:w="6372" w:type="dxa"/>
          </w:tcPr>
          <w:p w14:paraId="6B3AF038" w14:textId="6083CFEE" w:rsidR="007571DE" w:rsidRPr="0093428B" w:rsidRDefault="001320F4">
            <w:pPr>
              <w:cnfStyle w:val="000000010000" w:firstRow="0" w:lastRow="0" w:firstColumn="0" w:lastColumn="0" w:oddVBand="0" w:evenVBand="0" w:oddHBand="0" w:evenHBand="1" w:firstRowFirstColumn="0" w:firstRowLastColumn="0" w:lastRowFirstColumn="0" w:lastRowLastColumn="0"/>
            </w:pPr>
            <w:r>
              <w:t>‘</w:t>
            </w:r>
            <w:r w:rsidR="007571DE" w:rsidRPr="00E57183">
              <w:t xml:space="preserve">Water vapour in the air condenses </w:t>
            </w:r>
            <w:r w:rsidR="00DA1DC4">
              <w:t>on the cold glass, forming droplets on its surface</w:t>
            </w:r>
            <w:r w:rsidR="007571DE" w:rsidRPr="00E57183">
              <w:t>.</w:t>
            </w:r>
            <w:r>
              <w:t>’</w:t>
            </w:r>
          </w:p>
        </w:tc>
      </w:tr>
      <w:tr w:rsidR="007571DE" w14:paraId="3E29E2A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0920EEC" w14:textId="2DDE76D2" w:rsidR="007571DE" w:rsidRPr="0093428B" w:rsidRDefault="001B573F">
            <w:r>
              <w:t>‘</w:t>
            </w:r>
            <w:r w:rsidR="007571DE" w:rsidRPr="002A31F9">
              <w:t xml:space="preserve">An evaporated substance </w:t>
            </w:r>
            <w:r w:rsidR="007571DE">
              <w:t>becomes lighter when</w:t>
            </w:r>
            <w:r w:rsidR="007571DE" w:rsidRPr="002A31F9">
              <w:t xml:space="preserve"> it turns into a gas.</w:t>
            </w:r>
            <w:r>
              <w:t>’</w:t>
            </w:r>
          </w:p>
        </w:tc>
        <w:tc>
          <w:tcPr>
            <w:tcW w:w="6372" w:type="dxa"/>
          </w:tcPr>
          <w:p w14:paraId="5E53567D" w14:textId="7479E6E7" w:rsidR="007571DE" w:rsidRPr="0093428B" w:rsidRDefault="001320F4">
            <w:pPr>
              <w:cnfStyle w:val="000000100000" w:firstRow="0" w:lastRow="0" w:firstColumn="0" w:lastColumn="0" w:oddVBand="0" w:evenVBand="0" w:oddHBand="1" w:evenHBand="0" w:firstRowFirstColumn="0" w:firstRowLastColumn="0" w:lastRowFirstColumn="0" w:lastRowLastColumn="0"/>
            </w:pPr>
            <w:r>
              <w:t>‘</w:t>
            </w:r>
            <w:r w:rsidR="007571DE" w:rsidRPr="00E57183">
              <w:t>Matter is conserved at all states</w:t>
            </w:r>
            <w:r w:rsidR="007571DE">
              <w:t>,</w:t>
            </w:r>
            <w:r w:rsidR="007571DE" w:rsidRPr="00E57183">
              <w:t xml:space="preserve"> and its mass does not change.</w:t>
            </w:r>
            <w:r>
              <w:t>’</w:t>
            </w:r>
          </w:p>
        </w:tc>
      </w:tr>
    </w:tbl>
    <w:p w14:paraId="5241375B" w14:textId="53FEA751" w:rsidR="00DA04BB" w:rsidRPr="00DA04BB" w:rsidRDefault="009D2566" w:rsidP="005126E8">
      <w:pPr>
        <w:pStyle w:val="Imageattributioncaption"/>
      </w:pPr>
      <w:r>
        <w:t>This table has been a</w:t>
      </w:r>
      <w:r w:rsidR="00DA04BB">
        <w:t>dapted from</w:t>
      </w:r>
      <w:r>
        <w:t xml:space="preserve"> </w:t>
      </w:r>
      <w:hyperlink r:id="rId51" w:history="1">
        <w:r w:rsidR="001B573F">
          <w:rPr>
            <w:rStyle w:val="Hyperlink"/>
          </w:rPr>
          <w:t>‘Changing substances’</w:t>
        </w:r>
      </w:hyperlink>
      <w:r>
        <w:t xml:space="preserve"> from</w:t>
      </w:r>
      <w:r w:rsidR="00DA04BB">
        <w:t xml:space="preserve"> </w:t>
      </w:r>
      <w:hyperlink r:id="rId52" w:history="1">
        <w:r w:rsidR="001B573F" w:rsidRPr="001B573F">
          <w:rPr>
            <w:rStyle w:val="Hyperlink"/>
          </w:rPr>
          <w:t>Primary connections</w:t>
        </w:r>
      </w:hyperlink>
      <w:r w:rsidR="00DD0FDE">
        <w:t xml:space="preserve"> </w:t>
      </w:r>
      <w:r w:rsidR="008F64B0">
        <w:t xml:space="preserve">by </w:t>
      </w:r>
      <w:hyperlink r:id="rId53" w:history="1">
        <w:r w:rsidR="008F64B0" w:rsidRPr="008F64B0">
          <w:rPr>
            <w:rStyle w:val="Hyperlink"/>
          </w:rPr>
          <w:t>Australian Academy of Science</w:t>
        </w:r>
      </w:hyperlink>
      <w:r w:rsidR="008F64B0">
        <w:t xml:space="preserve"> </w:t>
      </w:r>
      <w:r w:rsidR="00DD0FDE">
        <w:t>and</w:t>
      </w:r>
      <w:r w:rsidR="00353E6F">
        <w:t xml:space="preserve"> is</w:t>
      </w:r>
      <w:r w:rsidR="005126E8" w:rsidRPr="005126E8">
        <w:t xml:space="preserve"> licensed under </w:t>
      </w:r>
      <w:hyperlink r:id="rId54" w:history="1">
        <w:r w:rsidR="005126E8" w:rsidRPr="005126E8">
          <w:rPr>
            <w:rStyle w:val="Hyperlink"/>
          </w:rPr>
          <w:t>CC BY-NC-SA 4.0</w:t>
        </w:r>
      </w:hyperlink>
      <w:r w:rsidR="008F64B0">
        <w:t xml:space="preserve"> (Australian Academy of Science n.d.)</w:t>
      </w:r>
      <w:r>
        <w:t>.</w:t>
      </w:r>
    </w:p>
    <w:p w14:paraId="5B93B60C" w14:textId="3AA7CBC6" w:rsidR="00867F0A" w:rsidRDefault="00096FC7" w:rsidP="00867F0A">
      <w:pPr>
        <w:pStyle w:val="Heading2"/>
      </w:pPr>
      <w:bookmarkStart w:id="36" w:name="_Ref212196153"/>
      <w:bookmarkStart w:id="37" w:name="_Toc227597277"/>
      <w:r>
        <w:t>Particle theory of matter</w:t>
      </w:r>
      <w:bookmarkEnd w:id="33"/>
      <w:bookmarkEnd w:id="36"/>
      <w:bookmarkEnd w:id="37"/>
    </w:p>
    <w:p w14:paraId="7964275B" w14:textId="371CA64C" w:rsidR="00A10445" w:rsidRPr="00A10445" w:rsidRDefault="00D04930" w:rsidP="00A10445">
      <w:pPr>
        <w:pStyle w:val="FeatureBox"/>
      </w:pPr>
      <w:r>
        <w:t xml:space="preserve">Learn more about the </w:t>
      </w:r>
      <w:r w:rsidRPr="007317C4">
        <w:rPr>
          <w:rStyle w:val="Strong"/>
        </w:rPr>
        <w:t>particle model</w:t>
      </w:r>
      <w:r>
        <w:t xml:space="preserve"> </w:t>
      </w:r>
      <w:r w:rsidR="007317C4">
        <w:t>from</w:t>
      </w:r>
      <w:r w:rsidR="00CA1B1E">
        <w:t xml:space="preserve"> the</w:t>
      </w:r>
      <w:r w:rsidR="007317C4">
        <w:t xml:space="preserve"> Primary Connections </w:t>
      </w:r>
      <w:hyperlink r:id="rId55" w:history="1">
        <w:r w:rsidR="007317C4" w:rsidRPr="00C225E1">
          <w:rPr>
            <w:rStyle w:val="Hyperlink"/>
          </w:rPr>
          <w:t>Chemical and physical properties</w:t>
        </w:r>
      </w:hyperlink>
      <w:r w:rsidR="00CA1B1E">
        <w:t xml:space="preserve"> webpage</w:t>
      </w:r>
      <w:r w:rsidR="007317C4">
        <w:t xml:space="preserve">. </w:t>
      </w:r>
      <w:r w:rsidR="002116C2">
        <w:t>Learn more about the parti</w:t>
      </w:r>
      <w:r w:rsidR="00277F79">
        <w:t xml:space="preserve">cle position and motion at </w:t>
      </w:r>
      <w:r w:rsidR="00CA1B1E">
        <w:t xml:space="preserve">the </w:t>
      </w:r>
      <w:r w:rsidR="00277F79">
        <w:t xml:space="preserve">Science </w:t>
      </w:r>
      <w:r w:rsidR="00CA1B1E">
        <w:t>C</w:t>
      </w:r>
      <w:r w:rsidR="00277F79">
        <w:t xml:space="preserve">onnections </w:t>
      </w:r>
      <w:hyperlink r:id="rId56" w:history="1">
        <w:r w:rsidR="00277F79" w:rsidRPr="00277F79">
          <w:rPr>
            <w:rStyle w:val="Hyperlink"/>
          </w:rPr>
          <w:t>Chemical sciences</w:t>
        </w:r>
      </w:hyperlink>
      <w:r w:rsidR="00CA1B1E">
        <w:t xml:space="preserve"> webpage</w:t>
      </w:r>
      <w:r w:rsidR="00277F79">
        <w:t>.</w:t>
      </w:r>
    </w:p>
    <w:p w14:paraId="1CA292D3" w14:textId="254D5059" w:rsidR="00143282" w:rsidRDefault="00143282" w:rsidP="00560982">
      <w:pPr>
        <w:pStyle w:val="ListNumber"/>
        <w:numPr>
          <w:ilvl w:val="0"/>
          <w:numId w:val="1"/>
        </w:numPr>
      </w:pPr>
      <w:bookmarkStart w:id="38" w:name="_Teacher_information_(for_1"/>
      <w:bookmarkEnd w:id="38"/>
      <w:r>
        <w:t xml:space="preserve">Activate </w:t>
      </w:r>
      <w:r w:rsidR="001333CA">
        <w:t>students’</w:t>
      </w:r>
      <w:r>
        <w:t xml:space="preserve"> prior knowledge from the previous lesson</w:t>
      </w:r>
      <w:r w:rsidR="00C53A87">
        <w:t>,</w:t>
      </w:r>
      <w:r>
        <w:t xml:space="preserve"> where students boiled water and</w:t>
      </w:r>
      <w:r w:rsidR="001333CA">
        <w:t xml:space="preserve"> graphed the heating curve. S</w:t>
      </w:r>
      <w:r>
        <w:t>how student</w:t>
      </w:r>
      <w:r w:rsidR="00EF6574">
        <w:t>s</w:t>
      </w:r>
      <w:r>
        <w:t xml:space="preserve"> the </w:t>
      </w:r>
      <w:r w:rsidR="00587CA0" w:rsidRPr="00587CA0">
        <w:t>v</w:t>
      </w:r>
      <w:r w:rsidR="00587CA0">
        <w:t xml:space="preserve">ideo </w:t>
      </w:r>
      <w:hyperlink r:id="rId57" w:history="1">
        <w:r w:rsidR="00587CA0" w:rsidRPr="00587CA0">
          <w:rPr>
            <w:rStyle w:val="Hyperlink"/>
          </w:rPr>
          <w:t>Heating Matter and Changes in State (2:40)</w:t>
        </w:r>
      </w:hyperlink>
      <w:r>
        <w:t xml:space="preserve"> to </w:t>
      </w:r>
      <w:r w:rsidR="00A626A0">
        <w:t xml:space="preserve">illustrate </w:t>
      </w:r>
      <w:r>
        <w:t xml:space="preserve">how the particles </w:t>
      </w:r>
      <w:r w:rsidR="00636EC5">
        <w:t>behave</w:t>
      </w:r>
      <w:r>
        <w:t xml:space="preserve"> at each </w:t>
      </w:r>
      <w:r w:rsidR="0085090C">
        <w:t>stage</w:t>
      </w:r>
      <w:r>
        <w:t xml:space="preserve"> of the investigation.</w:t>
      </w:r>
      <w:r w:rsidR="008001D1">
        <w:t xml:space="preserve"> The video is provided in </w:t>
      </w:r>
      <w:r w:rsidR="008001D1" w:rsidRPr="008001D1">
        <w:rPr>
          <w:rStyle w:val="Strong"/>
        </w:rPr>
        <w:t>SOL PPT ‘1.2 Heating matter and changes in state’</w:t>
      </w:r>
      <w:r w:rsidR="008001D1">
        <w:t>.</w:t>
      </w:r>
    </w:p>
    <w:p w14:paraId="553C0E31" w14:textId="3B54D769" w:rsidR="00B07E5F" w:rsidRPr="00B07E5F" w:rsidRDefault="00B07E5F" w:rsidP="00B07E5F">
      <w:pPr>
        <w:pStyle w:val="FeatureBox4"/>
      </w:pPr>
      <w:r w:rsidRPr="00360F69">
        <w:rPr>
          <w:rStyle w:val="Strong"/>
        </w:rPr>
        <w:t>Note:</w:t>
      </w:r>
      <w:r>
        <w:t xml:space="preserve"> the </w:t>
      </w:r>
      <w:hyperlink r:id="rId58" w:history="1">
        <w:r w:rsidR="00723D05">
          <w:rPr>
            <w:rStyle w:val="Hyperlink"/>
          </w:rPr>
          <w:t>Melting and Boiling Simulation</w:t>
        </w:r>
      </w:hyperlink>
      <w:r>
        <w:t xml:space="preserve"> also shows the behaviour of</w:t>
      </w:r>
      <w:r w:rsidR="00360F69">
        <w:t xml:space="preserve"> water molecules in the solid, liquid and gas states. It could be used </w:t>
      </w:r>
      <w:r w:rsidR="00AF505B">
        <w:t>alongside</w:t>
      </w:r>
      <w:r w:rsidR="00360F69">
        <w:t xml:space="preserve"> or </w:t>
      </w:r>
      <w:r w:rsidR="00B77A9D">
        <w:t>as an alternative to</w:t>
      </w:r>
      <w:r w:rsidR="00360F69">
        <w:t xml:space="preserve"> the </w:t>
      </w:r>
      <w:hyperlink r:id="rId59" w:history="1">
        <w:r w:rsidR="00360F69" w:rsidRPr="00587CA0">
          <w:rPr>
            <w:rStyle w:val="Hyperlink"/>
          </w:rPr>
          <w:t>Heating Matter and Changes in State (2:40)</w:t>
        </w:r>
      </w:hyperlink>
      <w:r w:rsidR="00360F69">
        <w:t xml:space="preserve"> video.</w:t>
      </w:r>
    </w:p>
    <w:p w14:paraId="6440950A" w14:textId="61248A66" w:rsidR="00143282" w:rsidRDefault="00481249" w:rsidP="00560982">
      <w:pPr>
        <w:pStyle w:val="ListNumber"/>
        <w:numPr>
          <w:ilvl w:val="0"/>
          <w:numId w:val="1"/>
        </w:numPr>
      </w:pPr>
      <w:r>
        <w:t xml:space="preserve">Show </w:t>
      </w:r>
      <w:r w:rsidRPr="00B974DA">
        <w:rPr>
          <w:rStyle w:val="Strong"/>
        </w:rPr>
        <w:t>SOL PPT ‘1.</w:t>
      </w:r>
      <w:r w:rsidR="00CA1B1E">
        <w:rPr>
          <w:rStyle w:val="Strong"/>
        </w:rPr>
        <w:t>2</w:t>
      </w:r>
      <w:r w:rsidRPr="00B974DA">
        <w:rPr>
          <w:rStyle w:val="Strong"/>
        </w:rPr>
        <w:t xml:space="preserve"> Particle theory of matter’</w:t>
      </w:r>
      <w:r>
        <w:t xml:space="preserve"> </w:t>
      </w:r>
      <w:r w:rsidR="00AD54B6">
        <w:t>(</w:t>
      </w:r>
      <w:r w:rsidR="003F2B02">
        <w:t>5 slides)</w:t>
      </w:r>
      <w:r w:rsidR="00CA1B1E">
        <w:t>.</w:t>
      </w:r>
      <w:r w:rsidR="007A3072">
        <w:t xml:space="preserve"> </w:t>
      </w:r>
      <w:r w:rsidR="00CA1B1E">
        <w:t>U</w:t>
      </w:r>
      <w:r w:rsidR="007A3072">
        <w:t>se the slide notes</w:t>
      </w:r>
      <w:r w:rsidR="003F2B02">
        <w:t xml:space="preserve"> to unpack the</w:t>
      </w:r>
      <w:r w:rsidR="00A33049">
        <w:t xml:space="preserve"> key principles</w:t>
      </w:r>
      <w:r w:rsidR="007A3072">
        <w:t xml:space="preserve"> of the particle theory of matter</w:t>
      </w:r>
      <w:r w:rsidR="00A71435">
        <w:t xml:space="preserve"> and how they relate to the properties of solids, liquids and gases</w:t>
      </w:r>
      <w:r w:rsidR="00864DC0">
        <w:t>:</w:t>
      </w:r>
    </w:p>
    <w:p w14:paraId="4F4C26B3" w14:textId="2C62FB3F" w:rsidR="00644247" w:rsidRDefault="00CA1B1E" w:rsidP="009C4EEB">
      <w:pPr>
        <w:pStyle w:val="ListBullet2"/>
      </w:pPr>
      <w:r>
        <w:lastRenderedPageBreak/>
        <w:t>A</w:t>
      </w:r>
      <w:r w:rsidR="001C5EC8">
        <w:t>ll substances are made of particles</w:t>
      </w:r>
      <w:r>
        <w:t>.</w:t>
      </w:r>
    </w:p>
    <w:p w14:paraId="13A8CE31" w14:textId="6C4D75FA" w:rsidR="00864DC0" w:rsidRDefault="00CA1B1E" w:rsidP="009C4EEB">
      <w:pPr>
        <w:pStyle w:val="ListBullet2"/>
      </w:pPr>
      <w:r>
        <w:t>P</w:t>
      </w:r>
      <w:r w:rsidR="00864DC0">
        <w:t>articles are in constant motion</w:t>
      </w:r>
      <w:r>
        <w:t>.</w:t>
      </w:r>
    </w:p>
    <w:p w14:paraId="20EB4DD9" w14:textId="72B3ECB5" w:rsidR="00864DC0" w:rsidRDefault="00CA1B1E" w:rsidP="009C4EEB">
      <w:pPr>
        <w:pStyle w:val="ListBullet2"/>
      </w:pPr>
      <w:r>
        <w:t>S</w:t>
      </w:r>
      <w:r w:rsidR="00864DC0">
        <w:t xml:space="preserve">paces </w:t>
      </w:r>
      <w:r w:rsidR="00586C00">
        <w:t xml:space="preserve">exist </w:t>
      </w:r>
      <w:r w:rsidR="00864DC0">
        <w:t>between particles</w:t>
      </w:r>
      <w:r>
        <w:t>.</w:t>
      </w:r>
    </w:p>
    <w:p w14:paraId="14EF56C2" w14:textId="7B8CC360" w:rsidR="00864DC0" w:rsidRDefault="00CA1B1E" w:rsidP="009C4EEB">
      <w:pPr>
        <w:pStyle w:val="ListBullet2"/>
      </w:pPr>
      <w:r>
        <w:t>P</w:t>
      </w:r>
      <w:r w:rsidR="00864DC0">
        <w:t>articles have attractive forces between them</w:t>
      </w:r>
      <w:r>
        <w:t>.</w:t>
      </w:r>
    </w:p>
    <w:p w14:paraId="414D683B" w14:textId="6230422B" w:rsidR="00864DC0" w:rsidRDefault="00CA1B1E" w:rsidP="009C4EEB">
      <w:pPr>
        <w:pStyle w:val="ListBullet2"/>
      </w:pPr>
      <w:r>
        <w:t>A</w:t>
      </w:r>
      <w:r w:rsidR="00644247">
        <w:t>dding or removing heat changes the particle movement and spacing</w:t>
      </w:r>
      <w:r w:rsidR="006D6BF3">
        <w:t>.</w:t>
      </w:r>
    </w:p>
    <w:p w14:paraId="00B9A94C" w14:textId="0A5287F0" w:rsidR="000C3613" w:rsidRDefault="003A63E3" w:rsidP="00C91306">
      <w:pPr>
        <w:pStyle w:val="ListNumber"/>
      </w:pPr>
      <w:r>
        <w:t>Provide students with the</w:t>
      </w:r>
      <w:r w:rsidR="00357278">
        <w:t xml:space="preserve"> </w:t>
      </w:r>
      <w:hyperlink w:anchor="_Student_resource_–_2" w:history="1">
        <w:r w:rsidR="00357278" w:rsidRPr="00357278">
          <w:rPr>
            <w:rStyle w:val="Hyperlink"/>
          </w:rPr>
          <w:t>Student resource – particle theory of matter</w:t>
        </w:r>
      </w:hyperlink>
      <w:r w:rsidR="00137F5D">
        <w:t xml:space="preserve">. </w:t>
      </w:r>
      <w:r w:rsidR="000C3613">
        <w:t xml:space="preserve">Students draw </w:t>
      </w:r>
      <w:r w:rsidR="007004A7">
        <w:t>a diagram to represent</w:t>
      </w:r>
      <w:r w:rsidR="00C41620">
        <w:t xml:space="preserve"> the </w:t>
      </w:r>
      <w:r w:rsidR="00773C83">
        <w:t>arrangement of particles</w:t>
      </w:r>
      <w:r w:rsidR="00C41620">
        <w:t xml:space="preserve"> in a solid, </w:t>
      </w:r>
      <w:r w:rsidR="00A666A6">
        <w:t>a liquid and a gas,</w:t>
      </w:r>
      <w:r w:rsidR="00C41620">
        <w:t xml:space="preserve"> </w:t>
      </w:r>
      <w:r w:rsidR="00137F5D">
        <w:t>and write a description of each state.</w:t>
      </w:r>
      <w:r w:rsidR="00B5240B">
        <w:t xml:space="preserve"> Students respond to a question to predict </w:t>
      </w:r>
      <w:r w:rsidR="006C3AA3">
        <w:t>what</w:t>
      </w:r>
      <w:r w:rsidR="00B5240B">
        <w:t xml:space="preserve"> will happen to a balloon placed in the freezer.</w:t>
      </w:r>
    </w:p>
    <w:p w14:paraId="0B64A675" w14:textId="163DE526" w:rsidR="00B5240B" w:rsidRDefault="005A1656" w:rsidP="00C91306">
      <w:pPr>
        <w:pStyle w:val="ListNumber"/>
      </w:pPr>
      <w:r>
        <w:t xml:space="preserve">Check </w:t>
      </w:r>
      <w:r w:rsidR="00EE7253">
        <w:t>students’</w:t>
      </w:r>
      <w:r>
        <w:t xml:space="preserve"> responses to </w:t>
      </w:r>
      <w:r w:rsidR="003E0453">
        <w:t>ascertain their</w:t>
      </w:r>
      <w:r>
        <w:t xml:space="preserve"> understanding of the particle theory of matter.</w:t>
      </w:r>
      <w:r w:rsidR="006C3AA3">
        <w:t xml:space="preserve"> Re-teach concepts where necessary.</w:t>
      </w:r>
    </w:p>
    <w:p w14:paraId="0A6C0570" w14:textId="6B10B92E" w:rsidR="009E3C56" w:rsidRDefault="00182D8D" w:rsidP="00182D8D">
      <w:pPr>
        <w:pStyle w:val="FeatureBox2"/>
      </w:pPr>
      <w:r w:rsidRPr="00D618E8">
        <w:rPr>
          <w:rStyle w:val="Strong"/>
        </w:rPr>
        <w:t>Differentiation:</w:t>
      </w:r>
      <w:r>
        <w:t xml:space="preserve"> </w:t>
      </w:r>
      <w:r w:rsidR="00DE356F">
        <w:t xml:space="preserve">to provide additional </w:t>
      </w:r>
      <w:r w:rsidR="00384043">
        <w:t>practice</w:t>
      </w:r>
      <w:r w:rsidR="00DE356F">
        <w:t xml:space="preserve"> </w:t>
      </w:r>
      <w:r w:rsidR="00700D04">
        <w:t>for</w:t>
      </w:r>
      <w:r w:rsidR="00DE356F">
        <w:t xml:space="preserve"> students </w:t>
      </w:r>
      <w:r w:rsidR="00700D04">
        <w:t>to</w:t>
      </w:r>
      <w:r w:rsidR="00DE356F">
        <w:t xml:space="preserve"> </w:t>
      </w:r>
      <w:r w:rsidR="00700D04">
        <w:t>understand</w:t>
      </w:r>
      <w:r w:rsidR="00DE356F">
        <w:t xml:space="preserve"> the behaviour of particles</w:t>
      </w:r>
      <w:r w:rsidR="00700D04">
        <w:t xml:space="preserve"> in matter,</w:t>
      </w:r>
      <w:r w:rsidR="00DE356F">
        <w:t xml:space="preserve"> </w:t>
      </w:r>
      <w:r w:rsidR="00936EB9">
        <w:t>students</w:t>
      </w:r>
      <w:r w:rsidR="00DE356F">
        <w:t xml:space="preserve"> can complete the interactive</w:t>
      </w:r>
      <w:r w:rsidR="00CA1B1E">
        <w:t xml:space="preserve"> activity</w:t>
      </w:r>
      <w:r w:rsidR="002B4A84">
        <w:t xml:space="preserve"> </w:t>
      </w:r>
      <w:hyperlink r:id="rId60" w:history="1">
        <w:r w:rsidR="00773C83">
          <w:rPr>
            <w:rStyle w:val="Hyperlink"/>
          </w:rPr>
          <w:t xml:space="preserve">Types of matter: </w:t>
        </w:r>
        <w:r w:rsidR="00540AC1">
          <w:rPr>
            <w:rStyle w:val="Hyperlink"/>
          </w:rPr>
          <w:t>S</w:t>
        </w:r>
        <w:r w:rsidR="00773C83">
          <w:rPr>
            <w:rStyle w:val="Hyperlink"/>
          </w:rPr>
          <w:t xml:space="preserve">olids, </w:t>
        </w:r>
        <w:r w:rsidR="00CA1B1E">
          <w:rPr>
            <w:rStyle w:val="Hyperlink"/>
          </w:rPr>
          <w:t>l</w:t>
        </w:r>
        <w:r w:rsidR="00773C83">
          <w:rPr>
            <w:rStyle w:val="Hyperlink"/>
          </w:rPr>
          <w:t xml:space="preserve">iquids and </w:t>
        </w:r>
        <w:r w:rsidR="00CA1B1E">
          <w:rPr>
            <w:rStyle w:val="Hyperlink"/>
          </w:rPr>
          <w:t>g</w:t>
        </w:r>
        <w:r w:rsidR="00773C83">
          <w:rPr>
            <w:rStyle w:val="Hyperlink"/>
          </w:rPr>
          <w:t>ases</w:t>
        </w:r>
      </w:hyperlink>
      <w:r w:rsidR="002B4A84">
        <w:t xml:space="preserve">. This resource steps students through identifying the </w:t>
      </w:r>
      <w:r w:rsidR="007533D4">
        <w:t>arrangement and behaviour of particles in different states.</w:t>
      </w:r>
    </w:p>
    <w:p w14:paraId="150AA643" w14:textId="33CCD5DE" w:rsidR="004B355E" w:rsidRDefault="00873B86" w:rsidP="00E21AAB">
      <w:pPr>
        <w:pStyle w:val="FeatureBox3"/>
        <w:rPr>
          <w:rStyle w:val="Strong"/>
        </w:rPr>
      </w:pPr>
      <w:r w:rsidRPr="00393756">
        <w:rPr>
          <w:rStyle w:val="Strong"/>
        </w:rPr>
        <w:t>Checkpoint</w:t>
      </w:r>
      <w:r w:rsidR="00E43FA8">
        <w:rPr>
          <w:rStyle w:val="Strong"/>
        </w:rPr>
        <w:t xml:space="preserve"> 1</w:t>
      </w:r>
      <w:r>
        <w:t xml:space="preserve"> </w:t>
      </w:r>
      <w:r w:rsidRPr="00FA098E">
        <w:rPr>
          <w:rStyle w:val="Strong"/>
        </w:rPr>
        <w:t>(SOL PPT</w:t>
      </w:r>
      <w:r w:rsidR="006F0846" w:rsidRPr="00FA098E">
        <w:rPr>
          <w:rStyle w:val="Strong"/>
        </w:rPr>
        <w:t xml:space="preserve"> </w:t>
      </w:r>
      <w:r w:rsidR="00CA1B1E">
        <w:rPr>
          <w:rStyle w:val="Strong"/>
        </w:rPr>
        <w:t>‘</w:t>
      </w:r>
      <w:r w:rsidR="006F0846" w:rsidRPr="00FA098E">
        <w:rPr>
          <w:rStyle w:val="Strong"/>
        </w:rPr>
        <w:t>1.2 Checkpoint 1</w:t>
      </w:r>
      <w:r w:rsidR="00CA1B1E">
        <w:rPr>
          <w:rStyle w:val="Strong"/>
        </w:rPr>
        <w:t>’</w:t>
      </w:r>
      <w:r w:rsidRPr="00FA098E">
        <w:rPr>
          <w:rStyle w:val="Strong"/>
        </w:rPr>
        <w:t>)</w:t>
      </w:r>
    </w:p>
    <w:p w14:paraId="3BF28BC0" w14:textId="1738845E" w:rsidR="00E21AAB" w:rsidRPr="004B355E" w:rsidRDefault="004B355E" w:rsidP="0022708F">
      <w:pPr>
        <w:pStyle w:val="FeatureBox3"/>
        <w:rPr>
          <w:b/>
          <w:bCs/>
        </w:rPr>
      </w:pPr>
      <w:r>
        <w:t>Compared to the particles of a liquid, the particles of a gas</w:t>
      </w:r>
      <w:r w:rsidR="008F09DD">
        <w:t>:</w:t>
      </w:r>
    </w:p>
    <w:p w14:paraId="7F6E6711" w14:textId="6E3AC20B" w:rsidR="00E21AAB" w:rsidRDefault="00E21AAB" w:rsidP="00560982">
      <w:pPr>
        <w:pStyle w:val="FeatureBox3"/>
        <w:numPr>
          <w:ilvl w:val="0"/>
          <w:numId w:val="60"/>
        </w:numPr>
        <w:ind w:left="567" w:hanging="567"/>
      </w:pPr>
      <w:r>
        <w:t>vibrate slowly.</w:t>
      </w:r>
    </w:p>
    <w:p w14:paraId="4974E3AC" w14:textId="5F330D2A" w:rsidR="00E21AAB" w:rsidRPr="00393756" w:rsidRDefault="00E21AAB" w:rsidP="00560982">
      <w:pPr>
        <w:pStyle w:val="FeatureBox3"/>
        <w:numPr>
          <w:ilvl w:val="0"/>
          <w:numId w:val="60"/>
        </w:numPr>
        <w:ind w:left="567" w:hanging="567"/>
        <w:rPr>
          <w:rStyle w:val="Strong"/>
        </w:rPr>
      </w:pPr>
      <w:r w:rsidRPr="00393756">
        <w:rPr>
          <w:rStyle w:val="Strong"/>
        </w:rPr>
        <w:t>move freely and quickly.</w:t>
      </w:r>
    </w:p>
    <w:p w14:paraId="244F17ED" w14:textId="448CF71F" w:rsidR="00E21AAB" w:rsidRDefault="00E21AAB" w:rsidP="00560982">
      <w:pPr>
        <w:pStyle w:val="FeatureBox3"/>
        <w:numPr>
          <w:ilvl w:val="0"/>
          <w:numId w:val="60"/>
        </w:numPr>
        <w:ind w:left="567" w:hanging="567"/>
      </w:pPr>
      <w:r>
        <w:t>are tightly packed and cannot move.</w:t>
      </w:r>
    </w:p>
    <w:p w14:paraId="47997EBC" w14:textId="6EF14B8E" w:rsidR="00E21AAB" w:rsidRDefault="00E21AAB" w:rsidP="00560982">
      <w:pPr>
        <w:pStyle w:val="FeatureBox3"/>
        <w:numPr>
          <w:ilvl w:val="0"/>
          <w:numId w:val="60"/>
        </w:numPr>
        <w:ind w:left="567" w:hanging="567"/>
      </w:pPr>
      <w:r>
        <w:t>move over each other slowly.</w:t>
      </w:r>
    </w:p>
    <w:p w14:paraId="350C2E39" w14:textId="6B480CED" w:rsidR="001051F5" w:rsidRDefault="001051F5" w:rsidP="001051F5">
      <w:pPr>
        <w:pStyle w:val="Caption"/>
      </w:pPr>
      <w:r>
        <w:lastRenderedPageBreak/>
        <w:t xml:space="preserve">Table </w:t>
      </w:r>
      <w:r>
        <w:fldChar w:fldCharType="begin"/>
      </w:r>
      <w:r>
        <w:instrText xml:space="preserve"> SEQ Table \* ARABIC </w:instrText>
      </w:r>
      <w:r>
        <w:fldChar w:fldCharType="separate"/>
      </w:r>
      <w:r w:rsidR="000635F1">
        <w:rPr>
          <w:noProof/>
        </w:rPr>
        <w:t>11</w:t>
      </w:r>
      <w:r>
        <w:fldChar w:fldCharType="end"/>
      </w:r>
      <w:r>
        <w:t xml:space="preserve"> – checkpoint </w:t>
      </w:r>
      <w:r w:rsidR="000503C6">
        <w:t xml:space="preserve">1 </w:t>
      </w:r>
      <w:r>
        <w:t>response explanation</w:t>
      </w:r>
    </w:p>
    <w:tbl>
      <w:tblPr>
        <w:tblStyle w:val="Tableheader"/>
        <w:tblW w:w="0" w:type="auto"/>
        <w:tblLook w:val="0420" w:firstRow="1" w:lastRow="0" w:firstColumn="0" w:lastColumn="0" w:noHBand="0" w:noVBand="1"/>
        <w:tblDescription w:val="Checkpoint 1 response explanation."/>
      </w:tblPr>
      <w:tblGrid>
        <w:gridCol w:w="1555"/>
        <w:gridCol w:w="8073"/>
      </w:tblGrid>
      <w:tr w:rsidR="001051F5" w:rsidRPr="00A569D9" w14:paraId="0D1B6B44" w14:textId="77777777">
        <w:trPr>
          <w:cnfStyle w:val="100000000000" w:firstRow="1" w:lastRow="0" w:firstColumn="0" w:lastColumn="0" w:oddVBand="0" w:evenVBand="0" w:oddHBand="0" w:evenHBand="0" w:firstRowFirstColumn="0" w:firstRowLastColumn="0" w:lastRowFirstColumn="0" w:lastRowLastColumn="0"/>
        </w:trPr>
        <w:tc>
          <w:tcPr>
            <w:tcW w:w="1555" w:type="dxa"/>
          </w:tcPr>
          <w:p w14:paraId="68ACA36D" w14:textId="77777777" w:rsidR="001051F5" w:rsidRPr="00A569D9" w:rsidRDefault="001051F5" w:rsidP="00A569D9">
            <w:r w:rsidRPr="00A569D9">
              <w:t>Response</w:t>
            </w:r>
          </w:p>
        </w:tc>
        <w:tc>
          <w:tcPr>
            <w:tcW w:w="8073" w:type="dxa"/>
          </w:tcPr>
          <w:p w14:paraId="4206774C" w14:textId="77777777" w:rsidR="001051F5" w:rsidRPr="00A569D9" w:rsidRDefault="001051F5" w:rsidP="00A569D9">
            <w:r w:rsidRPr="00A569D9">
              <w:t>Explanation</w:t>
            </w:r>
          </w:p>
        </w:tc>
      </w:tr>
      <w:tr w:rsidR="001051F5" w:rsidRPr="00A569D9" w14:paraId="74224A3B" w14:textId="77777777" w:rsidTr="001051F5">
        <w:trPr>
          <w:cnfStyle w:val="000000100000" w:firstRow="0" w:lastRow="0" w:firstColumn="0" w:lastColumn="0" w:oddVBand="0" w:evenVBand="0" w:oddHBand="1" w:evenHBand="0" w:firstRowFirstColumn="0" w:firstRowLastColumn="0" w:lastRowFirstColumn="0" w:lastRowLastColumn="0"/>
          <w:trHeight w:val="424"/>
        </w:trPr>
        <w:tc>
          <w:tcPr>
            <w:tcW w:w="1555" w:type="dxa"/>
          </w:tcPr>
          <w:p w14:paraId="6FEEBC35" w14:textId="3161A09F" w:rsidR="001051F5" w:rsidRPr="00A569D9" w:rsidRDefault="001051F5" w:rsidP="00A569D9">
            <w:r w:rsidRPr="00A569D9">
              <w:t>A</w:t>
            </w:r>
          </w:p>
        </w:tc>
        <w:tc>
          <w:tcPr>
            <w:tcW w:w="8073" w:type="dxa"/>
          </w:tcPr>
          <w:p w14:paraId="34B73969" w14:textId="2C94146C" w:rsidR="001051F5" w:rsidRPr="00A569D9" w:rsidRDefault="00546343" w:rsidP="00A569D9">
            <w:r>
              <w:t xml:space="preserve">Incorrect. </w:t>
            </w:r>
            <w:r w:rsidR="00922B7F" w:rsidRPr="00A569D9">
              <w:t>Gas</w:t>
            </w:r>
            <w:r w:rsidR="00FF2D37" w:rsidRPr="00A569D9">
              <w:t xml:space="preserve"> particles</w:t>
            </w:r>
            <w:r w:rsidR="00922B7F" w:rsidRPr="00A569D9">
              <w:t xml:space="preserve"> have </w:t>
            </w:r>
            <w:r w:rsidR="00A666A6" w:rsidRPr="00A569D9">
              <w:t>a lot of energy and move around</w:t>
            </w:r>
            <w:r w:rsidR="00FF2D37" w:rsidRPr="00A569D9">
              <w:t>.</w:t>
            </w:r>
          </w:p>
        </w:tc>
      </w:tr>
      <w:tr w:rsidR="001051F5" w:rsidRPr="00A569D9" w14:paraId="1D40192B" w14:textId="77777777" w:rsidTr="001051F5">
        <w:trPr>
          <w:cnfStyle w:val="000000010000" w:firstRow="0" w:lastRow="0" w:firstColumn="0" w:lastColumn="0" w:oddVBand="0" w:evenVBand="0" w:oddHBand="0" w:evenHBand="1" w:firstRowFirstColumn="0" w:firstRowLastColumn="0" w:lastRowFirstColumn="0" w:lastRowLastColumn="0"/>
          <w:trHeight w:val="424"/>
        </w:trPr>
        <w:tc>
          <w:tcPr>
            <w:tcW w:w="1555" w:type="dxa"/>
          </w:tcPr>
          <w:p w14:paraId="7AAE3644" w14:textId="095BBFAB" w:rsidR="001051F5" w:rsidRPr="00984336" w:rsidRDefault="001051F5" w:rsidP="00A569D9">
            <w:pPr>
              <w:rPr>
                <w:rStyle w:val="Strong"/>
              </w:rPr>
            </w:pPr>
            <w:r w:rsidRPr="00984336">
              <w:rPr>
                <w:rStyle w:val="Strong"/>
              </w:rPr>
              <w:t>B</w:t>
            </w:r>
          </w:p>
        </w:tc>
        <w:tc>
          <w:tcPr>
            <w:tcW w:w="8073" w:type="dxa"/>
          </w:tcPr>
          <w:p w14:paraId="0864C757" w14:textId="3C93E602" w:rsidR="001051F5" w:rsidRPr="00984336" w:rsidRDefault="001051F5" w:rsidP="00A569D9">
            <w:pPr>
              <w:rPr>
                <w:rStyle w:val="Strong"/>
              </w:rPr>
            </w:pPr>
            <w:r w:rsidRPr="00984336">
              <w:rPr>
                <w:rStyle w:val="Strong"/>
              </w:rPr>
              <w:t>This is the correct response.</w:t>
            </w:r>
          </w:p>
        </w:tc>
      </w:tr>
      <w:tr w:rsidR="001051F5" w:rsidRPr="00A569D9" w14:paraId="45EC731D" w14:textId="77777777" w:rsidTr="001051F5">
        <w:trPr>
          <w:cnfStyle w:val="000000100000" w:firstRow="0" w:lastRow="0" w:firstColumn="0" w:lastColumn="0" w:oddVBand="0" w:evenVBand="0" w:oddHBand="1" w:evenHBand="0" w:firstRowFirstColumn="0" w:firstRowLastColumn="0" w:lastRowFirstColumn="0" w:lastRowLastColumn="0"/>
          <w:trHeight w:val="424"/>
        </w:trPr>
        <w:tc>
          <w:tcPr>
            <w:tcW w:w="1555" w:type="dxa"/>
          </w:tcPr>
          <w:p w14:paraId="04043A3F" w14:textId="1FD4B6AD" w:rsidR="001051F5" w:rsidRPr="00A569D9" w:rsidRDefault="001051F5" w:rsidP="00A569D9">
            <w:r w:rsidRPr="00A569D9">
              <w:t>C</w:t>
            </w:r>
          </w:p>
        </w:tc>
        <w:tc>
          <w:tcPr>
            <w:tcW w:w="8073" w:type="dxa"/>
          </w:tcPr>
          <w:p w14:paraId="313B2AF9" w14:textId="46190A1D" w:rsidR="001051F5" w:rsidRPr="00A569D9" w:rsidRDefault="00546343" w:rsidP="00A569D9">
            <w:r>
              <w:t xml:space="preserve">Incorrect. </w:t>
            </w:r>
            <w:r w:rsidR="003E5097" w:rsidRPr="00A569D9">
              <w:t>The particles in a gas can move about and are not generally tightly packed.</w:t>
            </w:r>
          </w:p>
        </w:tc>
      </w:tr>
      <w:tr w:rsidR="001051F5" w:rsidRPr="00A569D9" w14:paraId="5CC5CFD9" w14:textId="77777777" w:rsidTr="001051F5">
        <w:trPr>
          <w:cnfStyle w:val="000000010000" w:firstRow="0" w:lastRow="0" w:firstColumn="0" w:lastColumn="0" w:oddVBand="0" w:evenVBand="0" w:oddHBand="0" w:evenHBand="1" w:firstRowFirstColumn="0" w:firstRowLastColumn="0" w:lastRowFirstColumn="0" w:lastRowLastColumn="0"/>
          <w:trHeight w:val="424"/>
        </w:trPr>
        <w:tc>
          <w:tcPr>
            <w:tcW w:w="1555" w:type="dxa"/>
          </w:tcPr>
          <w:p w14:paraId="672B3B89" w14:textId="3E70BD20" w:rsidR="001051F5" w:rsidRPr="00A569D9" w:rsidRDefault="001051F5" w:rsidP="00A569D9">
            <w:r w:rsidRPr="00A569D9">
              <w:t>D</w:t>
            </w:r>
          </w:p>
        </w:tc>
        <w:tc>
          <w:tcPr>
            <w:tcW w:w="8073" w:type="dxa"/>
          </w:tcPr>
          <w:p w14:paraId="0097DB54" w14:textId="4B346A95" w:rsidR="001051F5" w:rsidRPr="00A569D9" w:rsidRDefault="00546343" w:rsidP="00A569D9">
            <w:r>
              <w:t xml:space="preserve">Incorrect. </w:t>
            </w:r>
            <w:r w:rsidR="007570BE" w:rsidRPr="00A569D9">
              <w:t xml:space="preserve">Particles moving over each other </w:t>
            </w:r>
            <w:r w:rsidR="00472773" w:rsidRPr="00A569D9">
              <w:t xml:space="preserve">tend </w:t>
            </w:r>
            <w:r w:rsidR="007570BE" w:rsidRPr="00A569D9">
              <w:t>to describe liquids.</w:t>
            </w:r>
          </w:p>
        </w:tc>
      </w:tr>
    </w:tbl>
    <w:p w14:paraId="1347DCDA" w14:textId="061449E6" w:rsidR="00DC69E6" w:rsidRPr="00796825" w:rsidRDefault="00DC69E6" w:rsidP="00796825">
      <w:pPr>
        <w:pStyle w:val="FeatureBox2"/>
        <w:rPr>
          <w:rStyle w:val="Strong"/>
        </w:rPr>
      </w:pPr>
      <w:r w:rsidRPr="00796825">
        <w:rPr>
          <w:rStyle w:val="Strong"/>
        </w:rPr>
        <w:t>Differentiation</w:t>
      </w:r>
    </w:p>
    <w:p w14:paraId="2ECC15A4" w14:textId="39D398B5" w:rsidR="00796825" w:rsidRDefault="00796825" w:rsidP="00796825">
      <w:pPr>
        <w:pStyle w:val="FeatureBox2"/>
      </w:pPr>
      <w:r>
        <w:t>Challenge students to apply their understanding of the particle model to explain real-world scenarios involving states of matter. For example:</w:t>
      </w:r>
    </w:p>
    <w:p w14:paraId="13036B64" w14:textId="59922493" w:rsidR="00DC69E6" w:rsidRDefault="00D56019" w:rsidP="00E54666">
      <w:pPr>
        <w:pStyle w:val="FeatureBox2"/>
      </w:pPr>
      <w:r w:rsidRPr="00D56019">
        <w:rPr>
          <w:rStyle w:val="Strong"/>
        </w:rPr>
        <w:t>‘</w:t>
      </w:r>
      <w:r w:rsidR="00796825" w:rsidRPr="00D56019">
        <w:rPr>
          <w:rStyle w:val="Strong"/>
        </w:rPr>
        <w:t>Why can you compress air in a bicycle pump, but not water in a syringe?</w:t>
      </w:r>
      <w:r w:rsidRPr="00D56019">
        <w:rPr>
          <w:rStyle w:val="Strong"/>
        </w:rPr>
        <w:t>’</w:t>
      </w:r>
      <w:r w:rsidR="00E22F96">
        <w:t xml:space="preserve"> </w:t>
      </w:r>
      <w:r w:rsidR="00A873EF">
        <w:t>You can compress air in a bicycle pump because the particles in a gas are far apart, leaving plenty of space between them. When you push the pump handle, the particles are forced closer together, allowing the air to occupy less space. Water, on the other hand, is a liquid. The particles in a liquid are already close together with very little space between them. When you try to push the plunger of a syringe filled with water, there’s no room for the water particles to move closer, so the water cannot be compressed as easily as air can.</w:t>
      </w:r>
    </w:p>
    <w:p w14:paraId="45F660A1" w14:textId="77777777" w:rsidR="00D23D17" w:rsidRPr="00D23D17" w:rsidRDefault="00D23D17" w:rsidP="003A63E3">
      <w:pPr>
        <w:rPr>
          <w:rStyle w:val="Strong"/>
        </w:rPr>
      </w:pPr>
      <w:r w:rsidRPr="00D23D17">
        <w:rPr>
          <w:rStyle w:val="Strong"/>
        </w:rPr>
        <w:t>Sample response: Student resource – particle theory of matter</w:t>
      </w:r>
    </w:p>
    <w:p w14:paraId="65661E82" w14:textId="5691F7F0" w:rsidR="00D23D17" w:rsidRDefault="00D23D17" w:rsidP="00D23D17">
      <w:r>
        <w:t>Draw a representation of the particle arrangement in a solid,</w:t>
      </w:r>
      <w:r w:rsidR="00E73846">
        <w:t xml:space="preserve"> a</w:t>
      </w:r>
      <w:r>
        <w:t xml:space="preserve"> liquid and a gas, and then </w:t>
      </w:r>
      <w:r w:rsidR="00773C83">
        <w:t>describe</w:t>
      </w:r>
      <w:r>
        <w:t xml:space="preserve"> each state of matter. In your description</w:t>
      </w:r>
      <w:r w:rsidR="00A873EF">
        <w:t>,</w:t>
      </w:r>
      <w:r>
        <w:t xml:space="preserve"> refer to the relative strength of the attractive forces</w:t>
      </w:r>
      <w:r w:rsidR="00F24B27">
        <w:t xml:space="preserve"> between the particles</w:t>
      </w:r>
      <w:r>
        <w:t xml:space="preserve">, the motion of the particles </w:t>
      </w:r>
      <w:r w:rsidR="00A873EF">
        <w:t xml:space="preserve">and </w:t>
      </w:r>
      <w:r>
        <w:t>the spaces between the particles.</w:t>
      </w:r>
    </w:p>
    <w:p w14:paraId="51D704B6" w14:textId="22C0426E" w:rsidR="000837DF" w:rsidRDefault="000635F1" w:rsidP="000147DA">
      <w:pPr>
        <w:pStyle w:val="Caption"/>
      </w:pPr>
      <w:r>
        <w:lastRenderedPageBreak/>
        <w:t xml:space="preserve">Table </w:t>
      </w:r>
      <w:r>
        <w:fldChar w:fldCharType="begin"/>
      </w:r>
      <w:r>
        <w:instrText xml:space="preserve"> SEQ Table \* ARABIC </w:instrText>
      </w:r>
      <w:r>
        <w:fldChar w:fldCharType="separate"/>
      </w:r>
      <w:r>
        <w:rPr>
          <w:noProof/>
        </w:rPr>
        <w:t>12</w:t>
      </w:r>
      <w:r>
        <w:fldChar w:fldCharType="end"/>
      </w:r>
      <w:r>
        <w:t xml:space="preserve"> </w:t>
      </w:r>
      <w:r w:rsidRPr="00484E1F">
        <w:t>– representations of matter sample response</w:t>
      </w:r>
    </w:p>
    <w:tbl>
      <w:tblPr>
        <w:tblStyle w:val="Tableheader"/>
        <w:tblW w:w="0" w:type="auto"/>
        <w:tblLook w:val="04A0" w:firstRow="1" w:lastRow="0" w:firstColumn="1" w:lastColumn="0" w:noHBand="0" w:noVBand="1"/>
        <w:tblDescription w:val="A sample student response."/>
      </w:tblPr>
      <w:tblGrid>
        <w:gridCol w:w="1980"/>
        <w:gridCol w:w="3118"/>
        <w:gridCol w:w="4530"/>
      </w:tblGrid>
      <w:tr w:rsidR="00FD5248" w14:paraId="0CB8F954" w14:textId="77777777" w:rsidTr="001C1E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69D3D09" w14:textId="183FE009" w:rsidR="00FD5248" w:rsidRDefault="00FD5248" w:rsidP="008A61A8">
            <w:r>
              <w:t>Type of matter</w:t>
            </w:r>
          </w:p>
        </w:tc>
        <w:tc>
          <w:tcPr>
            <w:tcW w:w="3118" w:type="dxa"/>
          </w:tcPr>
          <w:p w14:paraId="693B7475" w14:textId="609C3243" w:rsidR="00FD5248" w:rsidRDefault="00FD5248" w:rsidP="008A61A8">
            <w:pPr>
              <w:cnfStyle w:val="100000000000" w:firstRow="1" w:lastRow="0" w:firstColumn="0" w:lastColumn="0" w:oddVBand="0" w:evenVBand="0" w:oddHBand="0" w:evenHBand="0" w:firstRowFirstColumn="0" w:firstRowLastColumn="0" w:lastRowFirstColumn="0" w:lastRowLastColumn="0"/>
            </w:pPr>
            <w:r>
              <w:t>Diagram</w:t>
            </w:r>
          </w:p>
        </w:tc>
        <w:tc>
          <w:tcPr>
            <w:tcW w:w="4530" w:type="dxa"/>
          </w:tcPr>
          <w:p w14:paraId="28EFA5D1" w14:textId="3FA81948" w:rsidR="00FD5248" w:rsidRDefault="00FD5248" w:rsidP="008A61A8">
            <w:pPr>
              <w:cnfStyle w:val="100000000000" w:firstRow="1" w:lastRow="0" w:firstColumn="0" w:lastColumn="0" w:oddVBand="0" w:evenVBand="0" w:oddHBand="0" w:evenHBand="0" w:firstRowFirstColumn="0" w:firstRowLastColumn="0" w:lastRowFirstColumn="0" w:lastRowLastColumn="0"/>
            </w:pPr>
            <w:r>
              <w:t>Description</w:t>
            </w:r>
          </w:p>
        </w:tc>
      </w:tr>
      <w:tr w:rsidR="00FD5248" w14:paraId="1959B92E" w14:textId="77777777" w:rsidTr="001C1E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F41BA0C" w14:textId="286035EC" w:rsidR="00FD5248" w:rsidRDefault="00FD5248" w:rsidP="008A61A8">
            <w:r>
              <w:t>Solid</w:t>
            </w:r>
          </w:p>
        </w:tc>
        <w:tc>
          <w:tcPr>
            <w:tcW w:w="3118" w:type="dxa"/>
          </w:tcPr>
          <w:p w14:paraId="078B307C" w14:textId="277FC442" w:rsidR="00FD5248" w:rsidRDefault="00FD5248" w:rsidP="008A61A8">
            <w:pPr>
              <w:cnfStyle w:val="000000100000" w:firstRow="0" w:lastRow="0" w:firstColumn="0" w:lastColumn="0" w:oddVBand="0" w:evenVBand="0" w:oddHBand="1" w:evenHBand="0" w:firstRowFirstColumn="0" w:firstRowLastColumn="0" w:lastRowFirstColumn="0" w:lastRowLastColumn="0"/>
            </w:pPr>
            <w:r w:rsidRPr="00F52E3B">
              <w:rPr>
                <w:noProof/>
              </w:rPr>
              <w:drawing>
                <wp:inline distT="0" distB="0" distL="0" distR="0" wp14:anchorId="6B98F256" wp14:editId="6595CFB1">
                  <wp:extent cx="1570355" cy="1156335"/>
                  <wp:effectExtent l="0" t="0" r="0" b="5715"/>
                  <wp:docPr id="440104867" name="Picture 1" descr="Particle diagram of a so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92095" name="Picture 1" descr="Particle diagram of a solid."/>
                          <pic:cNvPicPr/>
                        </pic:nvPicPr>
                        <pic:blipFill>
                          <a:blip r:embed="rId61"/>
                          <a:stretch>
                            <a:fillRect/>
                          </a:stretch>
                        </pic:blipFill>
                        <pic:spPr>
                          <a:xfrm>
                            <a:off x="0" y="0"/>
                            <a:ext cx="1570355" cy="1156335"/>
                          </a:xfrm>
                          <a:prstGeom prst="rect">
                            <a:avLst/>
                          </a:prstGeom>
                        </pic:spPr>
                      </pic:pic>
                    </a:graphicData>
                  </a:graphic>
                </wp:inline>
              </w:drawing>
            </w:r>
          </w:p>
        </w:tc>
        <w:tc>
          <w:tcPr>
            <w:tcW w:w="4530" w:type="dxa"/>
          </w:tcPr>
          <w:p w14:paraId="01CFBB86" w14:textId="6D84CEF3" w:rsidR="00FD5248" w:rsidRDefault="00FD5248" w:rsidP="008A61A8">
            <w:pPr>
              <w:cnfStyle w:val="000000100000" w:firstRow="0" w:lastRow="0" w:firstColumn="0" w:lastColumn="0" w:oddVBand="0" w:evenVBand="0" w:oddHBand="1" w:evenHBand="0" w:firstRowFirstColumn="0" w:firstRowLastColumn="0" w:lastRowFirstColumn="0" w:lastRowLastColumn="0"/>
            </w:pPr>
            <w:r w:rsidRPr="006963E6">
              <w:t>Solids have a fixed shape and volume because their particles are held tightly by strong forces and can only vibrate. This close packing makes solids incompressible and rigid.</w:t>
            </w:r>
          </w:p>
        </w:tc>
      </w:tr>
      <w:tr w:rsidR="00FD5248" w14:paraId="15ABA1C1" w14:textId="77777777" w:rsidTr="001C1E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221E7B7" w14:textId="73B90A3D" w:rsidR="00FD5248" w:rsidRDefault="00FD5248" w:rsidP="008A61A8">
            <w:r>
              <w:t>Liquid</w:t>
            </w:r>
          </w:p>
        </w:tc>
        <w:tc>
          <w:tcPr>
            <w:tcW w:w="3118" w:type="dxa"/>
          </w:tcPr>
          <w:p w14:paraId="09C32556" w14:textId="5049FCEE" w:rsidR="00FD5248" w:rsidRDefault="00FD5248" w:rsidP="008A61A8">
            <w:pPr>
              <w:cnfStyle w:val="000000010000" w:firstRow="0" w:lastRow="0" w:firstColumn="0" w:lastColumn="0" w:oddVBand="0" w:evenVBand="0" w:oddHBand="0" w:evenHBand="1" w:firstRowFirstColumn="0" w:firstRowLastColumn="0" w:lastRowFirstColumn="0" w:lastRowLastColumn="0"/>
            </w:pPr>
            <w:r w:rsidRPr="00DA1268">
              <w:rPr>
                <w:noProof/>
              </w:rPr>
              <w:drawing>
                <wp:inline distT="0" distB="0" distL="0" distR="0" wp14:anchorId="417908CF" wp14:editId="5B53B893">
                  <wp:extent cx="1481014" cy="1112108"/>
                  <wp:effectExtent l="0" t="0" r="5080" b="0"/>
                  <wp:docPr id="1454190318" name="Picture 1" descr="Particle diagram of a liq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32969" name="Picture 1" descr="Particle diagram of a liquid."/>
                          <pic:cNvPicPr/>
                        </pic:nvPicPr>
                        <pic:blipFill>
                          <a:blip r:embed="rId62"/>
                          <a:stretch>
                            <a:fillRect/>
                          </a:stretch>
                        </pic:blipFill>
                        <pic:spPr>
                          <a:xfrm>
                            <a:off x="0" y="0"/>
                            <a:ext cx="1484806" cy="1114956"/>
                          </a:xfrm>
                          <a:prstGeom prst="rect">
                            <a:avLst/>
                          </a:prstGeom>
                        </pic:spPr>
                      </pic:pic>
                    </a:graphicData>
                  </a:graphic>
                </wp:inline>
              </w:drawing>
            </w:r>
          </w:p>
        </w:tc>
        <w:tc>
          <w:tcPr>
            <w:tcW w:w="4530" w:type="dxa"/>
          </w:tcPr>
          <w:p w14:paraId="1E7BFD28" w14:textId="3C77D15E" w:rsidR="00FD5248" w:rsidRDefault="00FD5248" w:rsidP="008A61A8">
            <w:pPr>
              <w:cnfStyle w:val="000000010000" w:firstRow="0" w:lastRow="0" w:firstColumn="0" w:lastColumn="0" w:oddVBand="0" w:evenVBand="0" w:oddHBand="0" w:evenHBand="1" w:firstRowFirstColumn="0" w:firstRowLastColumn="0" w:lastRowFirstColumn="0" w:lastRowLastColumn="0"/>
            </w:pPr>
            <w:r w:rsidRPr="00DF7C6E">
              <w:t xml:space="preserve">Liquids have a fixed volume but no fixed shape. They take the shape of their container and can flow because particles can move while still </w:t>
            </w:r>
            <w:r>
              <w:t>attracting</w:t>
            </w:r>
            <w:r w:rsidRPr="00DF7C6E">
              <w:t xml:space="preserve"> each other. Liquids are only slightly compressible.</w:t>
            </w:r>
          </w:p>
        </w:tc>
      </w:tr>
      <w:tr w:rsidR="00FD5248" w14:paraId="429A406A" w14:textId="77777777" w:rsidTr="001C1E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46921C2" w14:textId="1E53F1F5" w:rsidR="00FD5248" w:rsidRDefault="00FD5248" w:rsidP="008A61A8">
            <w:r>
              <w:t>Gas</w:t>
            </w:r>
          </w:p>
        </w:tc>
        <w:tc>
          <w:tcPr>
            <w:tcW w:w="3118" w:type="dxa"/>
          </w:tcPr>
          <w:p w14:paraId="0040F59C" w14:textId="34449DA2" w:rsidR="00FD5248" w:rsidRDefault="00FD5248" w:rsidP="008A61A8">
            <w:pPr>
              <w:cnfStyle w:val="000000100000" w:firstRow="0" w:lastRow="0" w:firstColumn="0" w:lastColumn="0" w:oddVBand="0" w:evenVBand="0" w:oddHBand="1" w:evenHBand="0" w:firstRowFirstColumn="0" w:firstRowLastColumn="0" w:lastRowFirstColumn="0" w:lastRowLastColumn="0"/>
            </w:pPr>
            <w:r w:rsidRPr="00DA1268">
              <w:rPr>
                <w:noProof/>
              </w:rPr>
              <w:drawing>
                <wp:inline distT="0" distB="0" distL="0" distR="0" wp14:anchorId="47601B61" wp14:editId="4D0735AC">
                  <wp:extent cx="1569573" cy="1169120"/>
                  <wp:effectExtent l="0" t="0" r="0" b="0"/>
                  <wp:docPr id="4634247" name="Picture 1" descr="Particle diagram of a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91788" name="Picture 1" descr="Particle diagram of a gas."/>
                          <pic:cNvPicPr/>
                        </pic:nvPicPr>
                        <pic:blipFill rotWithShape="1">
                          <a:blip r:embed="rId63"/>
                          <a:srcRect t="33330"/>
                          <a:stretch>
                            <a:fillRect/>
                          </a:stretch>
                        </pic:blipFill>
                        <pic:spPr bwMode="auto">
                          <a:xfrm>
                            <a:off x="0" y="0"/>
                            <a:ext cx="1570990" cy="1170176"/>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14:paraId="571B04F6" w14:textId="50441456" w:rsidR="00FD5248" w:rsidRDefault="00FD5248" w:rsidP="008A61A8">
            <w:pPr>
              <w:cnfStyle w:val="000000100000" w:firstRow="0" w:lastRow="0" w:firstColumn="0" w:lastColumn="0" w:oddVBand="0" w:evenVBand="0" w:oddHBand="1" w:evenHBand="0" w:firstRowFirstColumn="0" w:firstRowLastColumn="0" w:lastRowFirstColumn="0" w:lastRowLastColumn="0"/>
            </w:pPr>
            <w:r>
              <w:t>Gases have no fixed shape or volume. They expand to fill their container and are highly compressible because the spaces between the particles are large and the forces of attraction are negligible.</w:t>
            </w:r>
          </w:p>
        </w:tc>
      </w:tr>
    </w:tbl>
    <w:p w14:paraId="71EB86D0" w14:textId="4DC2A5AD" w:rsidR="008A61A8" w:rsidRDefault="008A61A8" w:rsidP="00560982">
      <w:pPr>
        <w:pStyle w:val="ListNumber"/>
        <w:numPr>
          <w:ilvl w:val="0"/>
          <w:numId w:val="40"/>
        </w:numPr>
      </w:pPr>
      <w:r>
        <w:t xml:space="preserve">What happens to the spacing between the water </w:t>
      </w:r>
      <w:r w:rsidR="004C434C">
        <w:t>particles</w:t>
      </w:r>
      <w:r>
        <w:t xml:space="preserve"> as the temperature is increased?</w:t>
      </w:r>
    </w:p>
    <w:tbl>
      <w:tblPr>
        <w:tblStyle w:val="TableGrid"/>
        <w:tblW w:w="0" w:type="auto"/>
        <w:tblLook w:val="04A0" w:firstRow="1" w:lastRow="0" w:firstColumn="1" w:lastColumn="0" w:noHBand="0" w:noVBand="1"/>
        <w:tblDescription w:val="A sample student response."/>
      </w:tblPr>
      <w:tblGrid>
        <w:gridCol w:w="9628"/>
      </w:tblGrid>
      <w:tr w:rsidR="008A61A8" w14:paraId="56BFA288" w14:textId="77777777">
        <w:tc>
          <w:tcPr>
            <w:tcW w:w="9628" w:type="dxa"/>
          </w:tcPr>
          <w:p w14:paraId="739FDBC9" w14:textId="7249A0D5" w:rsidR="008A61A8" w:rsidRDefault="00335E53">
            <w:r>
              <w:t xml:space="preserve">The spaces between the particles </w:t>
            </w:r>
            <w:r w:rsidR="00616C0E">
              <w:t>increase in size as the temperature rises</w:t>
            </w:r>
            <w:r>
              <w:t xml:space="preserve">. This occurs because the particles </w:t>
            </w:r>
            <w:r w:rsidR="006108C4">
              <w:t>move around much more and bounce</w:t>
            </w:r>
            <w:r>
              <w:t xml:space="preserve"> off each other.</w:t>
            </w:r>
          </w:p>
        </w:tc>
      </w:tr>
    </w:tbl>
    <w:p w14:paraId="10CB26A2" w14:textId="0AA40414" w:rsidR="008A61A8" w:rsidRDefault="008A61A8" w:rsidP="004A6980">
      <w:pPr>
        <w:pStyle w:val="ListNumber"/>
      </w:pPr>
      <w:r>
        <w:t xml:space="preserve">How does the speed of the </w:t>
      </w:r>
      <w:r w:rsidR="00E0155B">
        <w:t>particles</w:t>
      </w:r>
      <w:r>
        <w:t xml:space="preserve"> change as the temperature increases?</w:t>
      </w:r>
    </w:p>
    <w:tbl>
      <w:tblPr>
        <w:tblStyle w:val="TableGrid"/>
        <w:tblW w:w="0" w:type="auto"/>
        <w:tblLook w:val="04A0" w:firstRow="1" w:lastRow="0" w:firstColumn="1" w:lastColumn="0" w:noHBand="0" w:noVBand="1"/>
        <w:tblDescription w:val=" A sample student response."/>
      </w:tblPr>
      <w:tblGrid>
        <w:gridCol w:w="9628"/>
      </w:tblGrid>
      <w:tr w:rsidR="008A61A8" w14:paraId="78C8B4F8" w14:textId="77777777">
        <w:tc>
          <w:tcPr>
            <w:tcW w:w="9628" w:type="dxa"/>
          </w:tcPr>
          <w:p w14:paraId="5C95C58E" w14:textId="6693AD8E" w:rsidR="008A61A8" w:rsidRDefault="0085552D">
            <w:r>
              <w:t xml:space="preserve">The particles gain energy and move faster as the temperature </w:t>
            </w:r>
            <w:r w:rsidR="004A274B">
              <w:t>increases</w:t>
            </w:r>
            <w:r>
              <w:t>.</w:t>
            </w:r>
          </w:p>
        </w:tc>
      </w:tr>
    </w:tbl>
    <w:p w14:paraId="60989E75" w14:textId="7A8ABAB2" w:rsidR="00D23D17" w:rsidRDefault="00D23D17" w:rsidP="004A6980">
      <w:pPr>
        <w:pStyle w:val="ListNumber"/>
      </w:pPr>
      <w:r>
        <w:t xml:space="preserve">Predict what will happen to </w:t>
      </w:r>
      <w:r w:rsidR="00611518">
        <w:t>a balloon filled with air</w:t>
      </w:r>
      <w:r>
        <w:t xml:space="preserve"> </w:t>
      </w:r>
      <w:r w:rsidR="006108C4">
        <w:t xml:space="preserve">if it </w:t>
      </w:r>
      <w:r>
        <w:t>is placed in the freezer.</w:t>
      </w:r>
    </w:p>
    <w:tbl>
      <w:tblPr>
        <w:tblStyle w:val="TableGrid"/>
        <w:tblW w:w="0" w:type="auto"/>
        <w:tblLook w:val="04A0" w:firstRow="1" w:lastRow="0" w:firstColumn="1" w:lastColumn="0" w:noHBand="0" w:noVBand="1"/>
        <w:tblDescription w:val="A sample student response."/>
      </w:tblPr>
      <w:tblGrid>
        <w:gridCol w:w="9628"/>
      </w:tblGrid>
      <w:tr w:rsidR="00D23D17" w14:paraId="60DE6A79" w14:textId="77777777">
        <w:tc>
          <w:tcPr>
            <w:tcW w:w="9628" w:type="dxa"/>
          </w:tcPr>
          <w:p w14:paraId="5A03DA66" w14:textId="7426E81A" w:rsidR="00D23D17" w:rsidRDefault="001A2830">
            <w:r w:rsidRPr="001A2830">
              <w:t>When the balloon is placed in the freezer, it will get smaller.</w:t>
            </w:r>
          </w:p>
        </w:tc>
      </w:tr>
    </w:tbl>
    <w:p w14:paraId="4FA7819E" w14:textId="77777777" w:rsidR="00D23D17" w:rsidRDefault="00D23D17" w:rsidP="005D010E">
      <w:pPr>
        <w:pStyle w:val="ListNumber"/>
        <w:keepNext/>
      </w:pPr>
      <w:r>
        <w:lastRenderedPageBreak/>
        <w:t>Explain your prediction.</w:t>
      </w:r>
    </w:p>
    <w:tbl>
      <w:tblPr>
        <w:tblStyle w:val="TableGrid"/>
        <w:tblW w:w="0" w:type="auto"/>
        <w:tblLook w:val="04A0" w:firstRow="1" w:lastRow="0" w:firstColumn="1" w:lastColumn="0" w:noHBand="0" w:noVBand="1"/>
        <w:tblDescription w:val="A sample student response."/>
      </w:tblPr>
      <w:tblGrid>
        <w:gridCol w:w="9628"/>
      </w:tblGrid>
      <w:tr w:rsidR="00D23D17" w14:paraId="57710678" w14:textId="77777777" w:rsidTr="00091906">
        <w:trPr>
          <w:trHeight w:val="1370"/>
        </w:trPr>
        <w:tc>
          <w:tcPr>
            <w:tcW w:w="9628" w:type="dxa"/>
          </w:tcPr>
          <w:p w14:paraId="78428A17" w14:textId="77777777" w:rsidR="00D23D17" w:rsidRDefault="001A2830">
            <w:r>
              <w:t xml:space="preserve">The balloon </w:t>
            </w:r>
            <w:r w:rsidR="006108C4">
              <w:t>shrinks</w:t>
            </w:r>
            <w:r w:rsidR="00E84642">
              <w:t xml:space="preserve"> </w:t>
            </w:r>
            <w:r w:rsidR="006108C4">
              <w:t>as the air inside it cools</w:t>
            </w:r>
            <w:r w:rsidRPr="001A2830">
              <w:t xml:space="preserve">. The air particles move more slowly, so they hit the sides of the balloon less often and with less force. As a result, the balloon </w:t>
            </w:r>
            <w:r w:rsidR="00AF78D6">
              <w:t xml:space="preserve">will </w:t>
            </w:r>
            <w:r w:rsidRPr="001A2830">
              <w:t>shrink.</w:t>
            </w:r>
          </w:p>
          <w:p w14:paraId="6824662F" w14:textId="229D614A" w:rsidR="006E557A" w:rsidRDefault="006E557A" w:rsidP="006E557A">
            <w:pPr>
              <w:pStyle w:val="FeatureBox4"/>
            </w:pPr>
            <w:r w:rsidRPr="00091906">
              <w:rPr>
                <w:rStyle w:val="Strong"/>
              </w:rPr>
              <w:t>Note:</w:t>
            </w:r>
            <w:r>
              <w:t xml:space="preserve"> </w:t>
            </w:r>
            <w:r w:rsidR="00983280">
              <w:t>because of the weaker collisions, the internal pressure of the balloon drops</w:t>
            </w:r>
            <w:r w:rsidR="00F1506D">
              <w:t xml:space="preserve"> compared to the atmospheric pressure</w:t>
            </w:r>
            <w:r w:rsidR="00A274E9">
              <w:t xml:space="preserve"> outside the balloon</w:t>
            </w:r>
            <w:r w:rsidR="00F1506D">
              <w:t>.</w:t>
            </w:r>
          </w:p>
        </w:tc>
      </w:tr>
    </w:tbl>
    <w:p w14:paraId="65BDC447" w14:textId="39A8AB80" w:rsidR="0037273B" w:rsidRPr="00EA4029" w:rsidRDefault="0037273B" w:rsidP="00EA4029">
      <w:bookmarkStart w:id="39" w:name="_Ref210938158"/>
      <w:r>
        <w:br w:type="page"/>
      </w:r>
    </w:p>
    <w:p w14:paraId="4004CBAB" w14:textId="5DB43763" w:rsidR="002A4357" w:rsidRDefault="00D45F1D" w:rsidP="00D45F1D">
      <w:pPr>
        <w:pStyle w:val="Heading3"/>
      </w:pPr>
      <w:bookmarkStart w:id="40" w:name="_Student_resource_–_2"/>
      <w:bookmarkStart w:id="41" w:name="_Toc227597278"/>
      <w:bookmarkEnd w:id="40"/>
      <w:r>
        <w:lastRenderedPageBreak/>
        <w:t xml:space="preserve">Student resource – </w:t>
      </w:r>
      <w:r w:rsidR="002A4357">
        <w:t>p</w:t>
      </w:r>
      <w:r>
        <w:t>article theory of mat</w:t>
      </w:r>
      <w:r w:rsidR="002A4357">
        <w:t>ter</w:t>
      </w:r>
      <w:bookmarkEnd w:id="39"/>
      <w:bookmarkEnd w:id="41"/>
    </w:p>
    <w:p w14:paraId="1685E476" w14:textId="23145D7C" w:rsidR="00CA5B79" w:rsidRDefault="002A4357" w:rsidP="002A4357">
      <w:r>
        <w:t xml:space="preserve">Draw a representation of the particle arrangement in a solid, </w:t>
      </w:r>
      <w:r w:rsidR="00F76197">
        <w:t xml:space="preserve">a </w:t>
      </w:r>
      <w:r>
        <w:t xml:space="preserve">liquid and a gas, and then </w:t>
      </w:r>
      <w:r w:rsidR="00E84642">
        <w:t>describe</w:t>
      </w:r>
      <w:r>
        <w:t xml:space="preserve"> each state of matter.</w:t>
      </w:r>
      <w:r w:rsidR="00346795">
        <w:t xml:space="preserve"> In your description</w:t>
      </w:r>
      <w:r w:rsidR="00E84642">
        <w:t>,</w:t>
      </w:r>
      <w:r w:rsidR="00346795">
        <w:t xml:space="preserve"> refer </w:t>
      </w:r>
      <w:r w:rsidR="00B728DD">
        <w:t>to the relative strength of the attractive forces</w:t>
      </w:r>
      <w:r w:rsidR="00E22B87">
        <w:t xml:space="preserve"> between the particles</w:t>
      </w:r>
      <w:r w:rsidR="00B728DD">
        <w:t xml:space="preserve">, the motion of the particles </w:t>
      </w:r>
      <w:r w:rsidR="00E84642">
        <w:t xml:space="preserve">and </w:t>
      </w:r>
      <w:r w:rsidR="00B728DD">
        <w:t>the spaces between the particles.</w:t>
      </w:r>
    </w:p>
    <w:p w14:paraId="33E8A380" w14:textId="55D59362" w:rsidR="0070505D" w:rsidRDefault="0070505D" w:rsidP="0070505D">
      <w:pPr>
        <w:pStyle w:val="Caption"/>
      </w:pPr>
      <w:r>
        <w:t>Table 1 – representations of matter</w:t>
      </w:r>
    </w:p>
    <w:tbl>
      <w:tblPr>
        <w:tblStyle w:val="Tableheader"/>
        <w:tblW w:w="0" w:type="auto"/>
        <w:tblLook w:val="04A0" w:firstRow="1" w:lastRow="0" w:firstColumn="1" w:lastColumn="0" w:noHBand="0" w:noVBand="1"/>
        <w:tblDescription w:val="A table for students to draw particle diagrams and write descriptions of a solid, liquid and gas. The table has blank spaces for student responses."/>
      </w:tblPr>
      <w:tblGrid>
        <w:gridCol w:w="1980"/>
        <w:gridCol w:w="3118"/>
        <w:gridCol w:w="4530"/>
      </w:tblGrid>
      <w:tr w:rsidR="000147DA" w14:paraId="1762017D" w14:textId="77777777" w:rsidTr="00927E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CDA508" w14:textId="77777777" w:rsidR="000147DA" w:rsidRDefault="000147DA" w:rsidP="00927E0F">
            <w:r>
              <w:t>Type of matter</w:t>
            </w:r>
          </w:p>
        </w:tc>
        <w:tc>
          <w:tcPr>
            <w:tcW w:w="3118" w:type="dxa"/>
          </w:tcPr>
          <w:p w14:paraId="08410B03" w14:textId="77777777" w:rsidR="000147DA" w:rsidRDefault="000147DA" w:rsidP="00927E0F">
            <w:pPr>
              <w:cnfStyle w:val="100000000000" w:firstRow="1" w:lastRow="0" w:firstColumn="0" w:lastColumn="0" w:oddVBand="0" w:evenVBand="0" w:oddHBand="0" w:evenHBand="0" w:firstRowFirstColumn="0" w:firstRowLastColumn="0" w:lastRowFirstColumn="0" w:lastRowLastColumn="0"/>
            </w:pPr>
            <w:r>
              <w:t>Diagram</w:t>
            </w:r>
          </w:p>
        </w:tc>
        <w:tc>
          <w:tcPr>
            <w:tcW w:w="4530" w:type="dxa"/>
          </w:tcPr>
          <w:p w14:paraId="4250232B" w14:textId="77777777" w:rsidR="000147DA" w:rsidRDefault="000147DA" w:rsidP="00927E0F">
            <w:pPr>
              <w:cnfStyle w:val="100000000000" w:firstRow="1" w:lastRow="0" w:firstColumn="0" w:lastColumn="0" w:oddVBand="0" w:evenVBand="0" w:oddHBand="0" w:evenHBand="0" w:firstRowFirstColumn="0" w:firstRowLastColumn="0" w:lastRowFirstColumn="0" w:lastRowLastColumn="0"/>
            </w:pPr>
            <w:r>
              <w:t>Description</w:t>
            </w:r>
          </w:p>
        </w:tc>
      </w:tr>
      <w:tr w:rsidR="000147DA" w14:paraId="69EADB3C" w14:textId="77777777" w:rsidTr="000147DA">
        <w:trPr>
          <w:cnfStyle w:val="000000100000" w:firstRow="0" w:lastRow="0" w:firstColumn="0" w:lastColumn="0" w:oddVBand="0" w:evenVBand="0" w:oddHBand="1" w:evenHBand="0" w:firstRowFirstColumn="0" w:firstRowLastColumn="0" w:lastRowFirstColumn="0" w:lastRowLastColumn="0"/>
          <w:trHeight w:val="2300"/>
        </w:trPr>
        <w:tc>
          <w:tcPr>
            <w:cnfStyle w:val="001000000000" w:firstRow="0" w:lastRow="0" w:firstColumn="1" w:lastColumn="0" w:oddVBand="0" w:evenVBand="0" w:oddHBand="0" w:evenHBand="0" w:firstRowFirstColumn="0" w:firstRowLastColumn="0" w:lastRowFirstColumn="0" w:lastRowLastColumn="0"/>
            <w:tcW w:w="1980" w:type="dxa"/>
          </w:tcPr>
          <w:p w14:paraId="25DFDC39" w14:textId="77777777" w:rsidR="000147DA" w:rsidRDefault="000147DA" w:rsidP="00927E0F">
            <w:r>
              <w:t>Solid</w:t>
            </w:r>
          </w:p>
        </w:tc>
        <w:tc>
          <w:tcPr>
            <w:tcW w:w="3118" w:type="dxa"/>
          </w:tcPr>
          <w:p w14:paraId="181038F2" w14:textId="0A39C818" w:rsidR="000147DA" w:rsidRDefault="000147DA" w:rsidP="00927E0F">
            <w:pPr>
              <w:cnfStyle w:val="000000100000" w:firstRow="0" w:lastRow="0" w:firstColumn="0" w:lastColumn="0" w:oddVBand="0" w:evenVBand="0" w:oddHBand="1" w:evenHBand="0" w:firstRowFirstColumn="0" w:firstRowLastColumn="0" w:lastRowFirstColumn="0" w:lastRowLastColumn="0"/>
            </w:pPr>
          </w:p>
        </w:tc>
        <w:tc>
          <w:tcPr>
            <w:tcW w:w="4530" w:type="dxa"/>
          </w:tcPr>
          <w:p w14:paraId="41656545" w14:textId="06805D21" w:rsidR="000147DA" w:rsidRDefault="000147DA" w:rsidP="00927E0F">
            <w:pPr>
              <w:cnfStyle w:val="000000100000" w:firstRow="0" w:lastRow="0" w:firstColumn="0" w:lastColumn="0" w:oddVBand="0" w:evenVBand="0" w:oddHBand="1" w:evenHBand="0" w:firstRowFirstColumn="0" w:firstRowLastColumn="0" w:lastRowFirstColumn="0" w:lastRowLastColumn="0"/>
            </w:pPr>
          </w:p>
        </w:tc>
      </w:tr>
      <w:tr w:rsidR="000147DA" w14:paraId="3D103544" w14:textId="77777777" w:rsidTr="000147DA">
        <w:trPr>
          <w:cnfStyle w:val="000000010000" w:firstRow="0" w:lastRow="0" w:firstColumn="0" w:lastColumn="0" w:oddVBand="0" w:evenVBand="0" w:oddHBand="0" w:evenHBand="1" w:firstRowFirstColumn="0" w:firstRowLastColumn="0" w:lastRowFirstColumn="0" w:lastRowLastColumn="0"/>
          <w:trHeight w:val="2300"/>
        </w:trPr>
        <w:tc>
          <w:tcPr>
            <w:cnfStyle w:val="001000000000" w:firstRow="0" w:lastRow="0" w:firstColumn="1" w:lastColumn="0" w:oddVBand="0" w:evenVBand="0" w:oddHBand="0" w:evenHBand="0" w:firstRowFirstColumn="0" w:firstRowLastColumn="0" w:lastRowFirstColumn="0" w:lastRowLastColumn="0"/>
            <w:tcW w:w="1980" w:type="dxa"/>
          </w:tcPr>
          <w:p w14:paraId="71E97E76" w14:textId="77777777" w:rsidR="000147DA" w:rsidRDefault="000147DA" w:rsidP="00927E0F">
            <w:r>
              <w:t>Liquid</w:t>
            </w:r>
          </w:p>
        </w:tc>
        <w:tc>
          <w:tcPr>
            <w:tcW w:w="3118" w:type="dxa"/>
          </w:tcPr>
          <w:p w14:paraId="25A563C3" w14:textId="65BE06B3" w:rsidR="000147DA" w:rsidRDefault="000147DA" w:rsidP="00927E0F">
            <w:pPr>
              <w:cnfStyle w:val="000000010000" w:firstRow="0" w:lastRow="0" w:firstColumn="0" w:lastColumn="0" w:oddVBand="0" w:evenVBand="0" w:oddHBand="0" w:evenHBand="1" w:firstRowFirstColumn="0" w:firstRowLastColumn="0" w:lastRowFirstColumn="0" w:lastRowLastColumn="0"/>
            </w:pPr>
          </w:p>
        </w:tc>
        <w:tc>
          <w:tcPr>
            <w:tcW w:w="4530" w:type="dxa"/>
          </w:tcPr>
          <w:p w14:paraId="54F10316" w14:textId="058172AA" w:rsidR="000147DA" w:rsidRDefault="000147DA" w:rsidP="00927E0F">
            <w:pPr>
              <w:cnfStyle w:val="000000010000" w:firstRow="0" w:lastRow="0" w:firstColumn="0" w:lastColumn="0" w:oddVBand="0" w:evenVBand="0" w:oddHBand="0" w:evenHBand="1" w:firstRowFirstColumn="0" w:firstRowLastColumn="0" w:lastRowFirstColumn="0" w:lastRowLastColumn="0"/>
            </w:pPr>
          </w:p>
        </w:tc>
      </w:tr>
      <w:tr w:rsidR="000147DA" w14:paraId="62BAB352" w14:textId="77777777" w:rsidTr="000147DA">
        <w:trPr>
          <w:cnfStyle w:val="000000100000" w:firstRow="0" w:lastRow="0" w:firstColumn="0" w:lastColumn="0" w:oddVBand="0" w:evenVBand="0" w:oddHBand="1" w:evenHBand="0" w:firstRowFirstColumn="0" w:firstRowLastColumn="0" w:lastRowFirstColumn="0" w:lastRowLastColumn="0"/>
          <w:trHeight w:val="2300"/>
        </w:trPr>
        <w:tc>
          <w:tcPr>
            <w:cnfStyle w:val="001000000000" w:firstRow="0" w:lastRow="0" w:firstColumn="1" w:lastColumn="0" w:oddVBand="0" w:evenVBand="0" w:oddHBand="0" w:evenHBand="0" w:firstRowFirstColumn="0" w:firstRowLastColumn="0" w:lastRowFirstColumn="0" w:lastRowLastColumn="0"/>
            <w:tcW w:w="1980" w:type="dxa"/>
          </w:tcPr>
          <w:p w14:paraId="31D8361D" w14:textId="77777777" w:rsidR="000147DA" w:rsidRDefault="000147DA" w:rsidP="00927E0F">
            <w:r>
              <w:t>Gas</w:t>
            </w:r>
          </w:p>
        </w:tc>
        <w:tc>
          <w:tcPr>
            <w:tcW w:w="3118" w:type="dxa"/>
          </w:tcPr>
          <w:p w14:paraId="4EA0CA28" w14:textId="4613F3E4" w:rsidR="000147DA" w:rsidRDefault="000147DA" w:rsidP="00927E0F">
            <w:pPr>
              <w:cnfStyle w:val="000000100000" w:firstRow="0" w:lastRow="0" w:firstColumn="0" w:lastColumn="0" w:oddVBand="0" w:evenVBand="0" w:oddHBand="1" w:evenHBand="0" w:firstRowFirstColumn="0" w:firstRowLastColumn="0" w:lastRowFirstColumn="0" w:lastRowLastColumn="0"/>
            </w:pPr>
          </w:p>
        </w:tc>
        <w:tc>
          <w:tcPr>
            <w:tcW w:w="4530" w:type="dxa"/>
          </w:tcPr>
          <w:p w14:paraId="09782F49" w14:textId="521895A9" w:rsidR="000147DA" w:rsidRDefault="000147DA" w:rsidP="00927E0F">
            <w:pPr>
              <w:cnfStyle w:val="000000100000" w:firstRow="0" w:lastRow="0" w:firstColumn="0" w:lastColumn="0" w:oddVBand="0" w:evenVBand="0" w:oddHBand="1" w:evenHBand="0" w:firstRowFirstColumn="0" w:firstRowLastColumn="0" w:lastRowFirstColumn="0" w:lastRowLastColumn="0"/>
            </w:pPr>
          </w:p>
        </w:tc>
      </w:tr>
    </w:tbl>
    <w:p w14:paraId="793B170A" w14:textId="55E792BC" w:rsidR="008A61A8" w:rsidRDefault="008A61A8" w:rsidP="00560982">
      <w:pPr>
        <w:pStyle w:val="ListNumber"/>
        <w:numPr>
          <w:ilvl w:val="0"/>
          <w:numId w:val="41"/>
        </w:numPr>
      </w:pPr>
      <w:r>
        <w:t xml:space="preserve">What happens to the spacing between the </w:t>
      </w:r>
      <w:r w:rsidR="004C434C">
        <w:t>particles</w:t>
      </w:r>
      <w:r>
        <w:t xml:space="preserve"> as the temperature is increased?</w:t>
      </w:r>
    </w:p>
    <w:tbl>
      <w:tblPr>
        <w:tblStyle w:val="TableGrid"/>
        <w:tblW w:w="0" w:type="auto"/>
        <w:tblLook w:val="04A0" w:firstRow="1" w:lastRow="0" w:firstColumn="1" w:lastColumn="0" w:noHBand="0" w:noVBand="1"/>
        <w:tblDescription w:val="Blank space for a student response."/>
      </w:tblPr>
      <w:tblGrid>
        <w:gridCol w:w="9628"/>
      </w:tblGrid>
      <w:tr w:rsidR="008A61A8" w14:paraId="52B53CC4" w14:textId="77777777" w:rsidTr="000837CB">
        <w:trPr>
          <w:trHeight w:val="984"/>
        </w:trPr>
        <w:tc>
          <w:tcPr>
            <w:tcW w:w="9628" w:type="dxa"/>
          </w:tcPr>
          <w:p w14:paraId="64E22513" w14:textId="77777777" w:rsidR="008A61A8" w:rsidRDefault="008A61A8"/>
        </w:tc>
      </w:tr>
    </w:tbl>
    <w:p w14:paraId="4BAF84CD" w14:textId="22DB6612" w:rsidR="008A61A8" w:rsidRDefault="008A61A8" w:rsidP="001A6B48">
      <w:pPr>
        <w:pStyle w:val="ListNumber"/>
      </w:pPr>
      <w:r>
        <w:t xml:space="preserve">How does the speed of the </w:t>
      </w:r>
      <w:r w:rsidR="00E0155B">
        <w:t>particles</w:t>
      </w:r>
      <w:r>
        <w:t xml:space="preserve"> change as the temperature increases?</w:t>
      </w:r>
    </w:p>
    <w:tbl>
      <w:tblPr>
        <w:tblStyle w:val="TableGrid"/>
        <w:tblW w:w="0" w:type="auto"/>
        <w:tblLook w:val="04A0" w:firstRow="1" w:lastRow="0" w:firstColumn="1" w:lastColumn="0" w:noHBand="0" w:noVBand="1"/>
        <w:tblDescription w:val="Blank space for a student response."/>
      </w:tblPr>
      <w:tblGrid>
        <w:gridCol w:w="9628"/>
      </w:tblGrid>
      <w:tr w:rsidR="008A61A8" w14:paraId="34149B3A" w14:textId="77777777" w:rsidTr="000837CB">
        <w:trPr>
          <w:trHeight w:val="1095"/>
        </w:trPr>
        <w:tc>
          <w:tcPr>
            <w:tcW w:w="9628" w:type="dxa"/>
          </w:tcPr>
          <w:p w14:paraId="2AA26BF7" w14:textId="77777777" w:rsidR="008A61A8" w:rsidRDefault="008A61A8"/>
        </w:tc>
      </w:tr>
    </w:tbl>
    <w:p w14:paraId="3B0DA330" w14:textId="405ADF73" w:rsidR="0077592D" w:rsidRDefault="00DD2E7C" w:rsidP="001A6B48">
      <w:pPr>
        <w:pStyle w:val="ListNumber"/>
      </w:pPr>
      <w:r>
        <w:lastRenderedPageBreak/>
        <w:t>Predict what will happen to a b</w:t>
      </w:r>
      <w:r w:rsidR="0035298C">
        <w:t>alloon filled with air if it is placed in the freezer.</w:t>
      </w:r>
    </w:p>
    <w:tbl>
      <w:tblPr>
        <w:tblStyle w:val="TableGrid"/>
        <w:tblW w:w="0" w:type="auto"/>
        <w:tblLook w:val="04A0" w:firstRow="1" w:lastRow="0" w:firstColumn="1" w:lastColumn="0" w:noHBand="0" w:noVBand="1"/>
        <w:tblDescription w:val="Blank space for a student response."/>
      </w:tblPr>
      <w:tblGrid>
        <w:gridCol w:w="9628"/>
      </w:tblGrid>
      <w:tr w:rsidR="00215322" w14:paraId="3118A8A4" w14:textId="77777777" w:rsidTr="00215322">
        <w:tc>
          <w:tcPr>
            <w:tcW w:w="9628" w:type="dxa"/>
          </w:tcPr>
          <w:p w14:paraId="4B98699E" w14:textId="77777777" w:rsidR="00215322" w:rsidRDefault="00215322" w:rsidP="002D59F4"/>
        </w:tc>
      </w:tr>
    </w:tbl>
    <w:p w14:paraId="2D6E90B3" w14:textId="07E62D09" w:rsidR="00215322" w:rsidRDefault="00215322" w:rsidP="001A6B48">
      <w:pPr>
        <w:pStyle w:val="ListNumber"/>
      </w:pPr>
      <w:r>
        <w:t>Explain your prediction.</w:t>
      </w:r>
    </w:p>
    <w:tbl>
      <w:tblPr>
        <w:tblStyle w:val="TableGrid"/>
        <w:tblW w:w="0" w:type="auto"/>
        <w:tblLook w:val="04A0" w:firstRow="1" w:lastRow="0" w:firstColumn="1" w:lastColumn="0" w:noHBand="0" w:noVBand="1"/>
        <w:tblDescription w:val="Blank space for a student response."/>
      </w:tblPr>
      <w:tblGrid>
        <w:gridCol w:w="9628"/>
      </w:tblGrid>
      <w:tr w:rsidR="00215322" w14:paraId="27A82B93" w14:textId="77777777" w:rsidTr="00B728DD">
        <w:trPr>
          <w:trHeight w:val="2324"/>
        </w:trPr>
        <w:tc>
          <w:tcPr>
            <w:tcW w:w="9628" w:type="dxa"/>
          </w:tcPr>
          <w:p w14:paraId="47ABDF73" w14:textId="77777777" w:rsidR="00215322" w:rsidRDefault="00215322" w:rsidP="002D59F4"/>
        </w:tc>
      </w:tr>
    </w:tbl>
    <w:p w14:paraId="3E81F505" w14:textId="3B524302" w:rsidR="009B7EE2" w:rsidRDefault="009B7EE2" w:rsidP="009B7EE2">
      <w:r>
        <w:br w:type="page"/>
      </w:r>
    </w:p>
    <w:p w14:paraId="0B6E15AE" w14:textId="4E195FED" w:rsidR="00867F0A" w:rsidRPr="00B67B2B" w:rsidRDefault="00BB6CFC" w:rsidP="00867F0A">
      <w:pPr>
        <w:pStyle w:val="Heading2"/>
      </w:pPr>
      <w:bookmarkStart w:id="42" w:name="_Toc227597279"/>
      <w:r>
        <w:lastRenderedPageBreak/>
        <w:t>C</w:t>
      </w:r>
      <w:r w:rsidR="00440354">
        <w:t>hanges in state</w:t>
      </w:r>
      <w:bookmarkEnd w:id="42"/>
    </w:p>
    <w:p w14:paraId="6D665FB4" w14:textId="0B079C6C" w:rsidR="008E61E1" w:rsidRDefault="004B3806" w:rsidP="00560982">
      <w:pPr>
        <w:pStyle w:val="ListNumber"/>
        <w:numPr>
          <w:ilvl w:val="0"/>
          <w:numId w:val="10"/>
        </w:numPr>
      </w:pPr>
      <w:r w:rsidRPr="006F1B48">
        <w:t>Outline the terminology used to describe different changes in state, explaining what occurs during each state change in terms of heat energy and particle movement</w:t>
      </w:r>
      <w:r w:rsidR="00D11A38">
        <w:t xml:space="preserve"> using</w:t>
      </w:r>
      <w:r>
        <w:t xml:space="preserve"> </w:t>
      </w:r>
      <w:r w:rsidRPr="00C91306">
        <w:rPr>
          <w:rStyle w:val="Strong"/>
        </w:rPr>
        <w:t>SOL PPT ‘1.2 Describing changes of state’</w:t>
      </w:r>
      <w:r w:rsidR="00B963DD">
        <w:t xml:space="preserve"> (7 slides). The information is also summarised in </w:t>
      </w:r>
      <w:r w:rsidR="00B963DD">
        <w:fldChar w:fldCharType="begin"/>
      </w:r>
      <w:r w:rsidR="00B963DD">
        <w:instrText xml:space="preserve"> REF _Ref210941977 \h </w:instrText>
      </w:r>
      <w:r w:rsidR="00B963DD">
        <w:fldChar w:fldCharType="separate"/>
      </w:r>
      <w:r w:rsidR="000635F1">
        <w:t xml:space="preserve">Table </w:t>
      </w:r>
      <w:r w:rsidR="000635F1">
        <w:rPr>
          <w:noProof/>
        </w:rPr>
        <w:t>13</w:t>
      </w:r>
      <w:r w:rsidR="00B963DD">
        <w:fldChar w:fldCharType="end"/>
      </w:r>
      <w:r w:rsidR="00B963DD">
        <w:t>.</w:t>
      </w:r>
    </w:p>
    <w:p w14:paraId="23E8B010" w14:textId="65EDC333" w:rsidR="004B3806" w:rsidRDefault="00E76C4E" w:rsidP="00560982">
      <w:pPr>
        <w:pStyle w:val="ListNumber"/>
        <w:numPr>
          <w:ilvl w:val="0"/>
          <w:numId w:val="10"/>
        </w:numPr>
      </w:pPr>
      <w:r>
        <w:t>Students should draw</w:t>
      </w:r>
      <w:r w:rsidR="001A1117">
        <w:t xml:space="preserve"> and annotate</w:t>
      </w:r>
      <w:r>
        <w:t xml:space="preserve"> the flowchart of changes in state in their </w:t>
      </w:r>
      <w:r w:rsidR="00071754">
        <w:t>workbooks and</w:t>
      </w:r>
      <w:r>
        <w:t xml:space="preserve"> annotate it </w:t>
      </w:r>
      <w:r w:rsidR="00F9716F">
        <w:t xml:space="preserve">with notes as </w:t>
      </w:r>
      <w:r w:rsidR="00071754">
        <w:t>each slide is</w:t>
      </w:r>
      <w:r w:rsidR="00F9716F">
        <w:t xml:space="preserve"> unpack</w:t>
      </w:r>
      <w:r w:rsidR="006C7772">
        <w:t>ed</w:t>
      </w:r>
      <w:r w:rsidR="00F9716F">
        <w:t>.</w:t>
      </w:r>
    </w:p>
    <w:p w14:paraId="3D55536F" w14:textId="6D42A047" w:rsidR="006C7772" w:rsidRDefault="006C7772" w:rsidP="006C7772">
      <w:pPr>
        <w:pStyle w:val="FeatureBox3"/>
      </w:pPr>
      <w:r w:rsidRPr="00D82B33">
        <w:rPr>
          <w:rStyle w:val="Strong"/>
        </w:rPr>
        <w:t>Checkpoint</w:t>
      </w:r>
      <w:r w:rsidR="005D7064">
        <w:rPr>
          <w:rStyle w:val="Strong"/>
        </w:rPr>
        <w:t xml:space="preserve"> 2</w:t>
      </w:r>
      <w:r w:rsidRPr="00D82B33">
        <w:rPr>
          <w:rStyle w:val="Strong"/>
        </w:rPr>
        <w:t>:</w:t>
      </w:r>
      <w:r>
        <w:t xml:space="preserve"> </w:t>
      </w:r>
      <w:r w:rsidR="005D7064">
        <w:t>d</w:t>
      </w:r>
      <w:r w:rsidR="00481A0E">
        <w:t xml:space="preserve">isplay </w:t>
      </w:r>
      <w:r w:rsidRPr="003E5013">
        <w:rPr>
          <w:rStyle w:val="Strong"/>
        </w:rPr>
        <w:t xml:space="preserve">SOL PPT </w:t>
      </w:r>
      <w:r>
        <w:rPr>
          <w:rStyle w:val="Strong"/>
        </w:rPr>
        <w:t>‘</w:t>
      </w:r>
      <w:r w:rsidRPr="003E5013">
        <w:rPr>
          <w:rStyle w:val="Strong"/>
        </w:rPr>
        <w:t>1.2 Checkpoint 2</w:t>
      </w:r>
      <w:r>
        <w:rPr>
          <w:rStyle w:val="Strong"/>
        </w:rPr>
        <w:t>’</w:t>
      </w:r>
      <w:r w:rsidR="00D11A38">
        <w:rPr>
          <w:rStyle w:val="Strong"/>
        </w:rPr>
        <w:t xml:space="preserve"> </w:t>
      </w:r>
      <w:r w:rsidR="00D11A38" w:rsidRPr="00D11A38">
        <w:t>to check students</w:t>
      </w:r>
      <w:r w:rsidR="005D7064">
        <w:t>’</w:t>
      </w:r>
      <w:r w:rsidR="00D11A38" w:rsidRPr="00D11A38">
        <w:t xml:space="preserve"> unde</w:t>
      </w:r>
      <w:r w:rsidR="00D11A38">
        <w:t xml:space="preserve">rstanding of </w:t>
      </w:r>
      <w:r w:rsidR="005D7064">
        <w:t xml:space="preserve">the </w:t>
      </w:r>
      <w:r w:rsidR="00D11A38">
        <w:t>changes of state.</w:t>
      </w:r>
    </w:p>
    <w:p w14:paraId="0D6EA112" w14:textId="758CA084" w:rsidR="006C7772" w:rsidRDefault="006C7772" w:rsidP="006C7772">
      <w:pPr>
        <w:pStyle w:val="FeatureBox3"/>
      </w:pPr>
      <w:r>
        <w:t>Match each change of state with the correct description</w:t>
      </w:r>
      <w:r w:rsidR="00EC0055">
        <w:t>.</w:t>
      </w:r>
    </w:p>
    <w:p w14:paraId="6825D78C" w14:textId="0B7A372A" w:rsidR="006C7772" w:rsidRPr="0022708F" w:rsidRDefault="006C7772" w:rsidP="00560982">
      <w:pPr>
        <w:pStyle w:val="FeatureBox3"/>
        <w:numPr>
          <w:ilvl w:val="0"/>
          <w:numId w:val="59"/>
        </w:numPr>
        <w:ind w:left="567" w:hanging="567"/>
      </w:pPr>
      <w:r>
        <w:t>Particles gain energy and</w:t>
      </w:r>
      <w:r w:rsidR="008919FC">
        <w:t xml:space="preserve"> the substance</w:t>
      </w:r>
      <w:r>
        <w:t xml:space="preserve"> change</w:t>
      </w:r>
      <w:r w:rsidR="008919FC">
        <w:t>s</w:t>
      </w:r>
      <w:r>
        <w:t xml:space="preserve"> directly from solid to gas. </w:t>
      </w:r>
      <w:r w:rsidRPr="00C91306">
        <w:rPr>
          <w:rStyle w:val="Strong"/>
        </w:rPr>
        <w:t>2. Sublimation</w:t>
      </w:r>
    </w:p>
    <w:p w14:paraId="0ECB15EA" w14:textId="6E93ABCC" w:rsidR="006C7772" w:rsidRDefault="006C7772" w:rsidP="00560982">
      <w:pPr>
        <w:pStyle w:val="FeatureBox3"/>
        <w:numPr>
          <w:ilvl w:val="0"/>
          <w:numId w:val="59"/>
        </w:numPr>
        <w:ind w:left="567" w:hanging="567"/>
      </w:pPr>
      <w:r>
        <w:t xml:space="preserve">Particles lose energy and </w:t>
      </w:r>
      <w:r w:rsidR="008919FC">
        <w:t xml:space="preserve">the substance changes </w:t>
      </w:r>
      <w:r>
        <w:t xml:space="preserve">from </w:t>
      </w:r>
      <w:r w:rsidR="00467690">
        <w:t xml:space="preserve">a </w:t>
      </w:r>
      <w:r>
        <w:t xml:space="preserve">gas directly to </w:t>
      </w:r>
      <w:r w:rsidR="00CE78F9">
        <w:t xml:space="preserve">a </w:t>
      </w:r>
      <w:r>
        <w:t xml:space="preserve">solid. </w:t>
      </w:r>
      <w:r w:rsidRPr="00C91306">
        <w:rPr>
          <w:rStyle w:val="Strong"/>
        </w:rPr>
        <w:t>4. Deposition</w:t>
      </w:r>
    </w:p>
    <w:p w14:paraId="201475BF" w14:textId="3232ACF8" w:rsidR="006C7772" w:rsidRDefault="006C7772" w:rsidP="00560982">
      <w:pPr>
        <w:pStyle w:val="FeatureBox3"/>
        <w:numPr>
          <w:ilvl w:val="0"/>
          <w:numId w:val="59"/>
        </w:numPr>
        <w:ind w:left="567" w:hanging="567"/>
      </w:pPr>
      <w:r>
        <w:t xml:space="preserve">Particles gain energy and </w:t>
      </w:r>
      <w:r w:rsidR="008919FC">
        <w:t>the substance changes</w:t>
      </w:r>
      <w:r>
        <w:t xml:space="preserve"> from solid to liquid. </w:t>
      </w:r>
      <w:r w:rsidRPr="00C91306">
        <w:rPr>
          <w:rStyle w:val="Strong"/>
        </w:rPr>
        <w:t>3. Melting</w:t>
      </w:r>
    </w:p>
    <w:p w14:paraId="4BF5DBA8" w14:textId="5D22634F" w:rsidR="006C7772" w:rsidRDefault="006C7772" w:rsidP="00560982">
      <w:pPr>
        <w:pStyle w:val="FeatureBox3"/>
        <w:numPr>
          <w:ilvl w:val="0"/>
          <w:numId w:val="59"/>
        </w:numPr>
        <w:ind w:left="567" w:hanging="567"/>
      </w:pPr>
      <w:r>
        <w:t xml:space="preserve">Particles lose energy and </w:t>
      </w:r>
      <w:r w:rsidR="008919FC">
        <w:t xml:space="preserve">the substance changes </w:t>
      </w:r>
      <w:r>
        <w:t xml:space="preserve">from gas to liquid. </w:t>
      </w:r>
      <w:r w:rsidRPr="00C91306">
        <w:rPr>
          <w:rStyle w:val="Strong"/>
        </w:rPr>
        <w:t>1. Condensation</w:t>
      </w:r>
    </w:p>
    <w:p w14:paraId="2731D216" w14:textId="3050826D" w:rsidR="006C7772" w:rsidRPr="006C7772" w:rsidRDefault="006C7772" w:rsidP="00B55288">
      <w:pPr>
        <w:pStyle w:val="ListNumber"/>
      </w:pPr>
      <w:r>
        <w:t>Revisit</w:t>
      </w:r>
      <w:r w:rsidRPr="00C6489B">
        <w:t xml:space="preserve"> the idea that changes of state occur </w:t>
      </w:r>
      <w:proofErr w:type="gramStart"/>
      <w:r w:rsidRPr="00C6489B">
        <w:t>as a result of</w:t>
      </w:r>
      <w:proofErr w:type="gramEnd"/>
      <w:r w:rsidRPr="00C6489B">
        <w:t xml:space="preserve"> a gain or </w:t>
      </w:r>
      <w:r w:rsidR="00EC0055">
        <w:t xml:space="preserve">a </w:t>
      </w:r>
      <w:r w:rsidRPr="00C6489B">
        <w:t>loss of energy</w:t>
      </w:r>
      <w:r>
        <w:t xml:space="preserve"> when a substance is heated or cooled</w:t>
      </w:r>
      <w:r w:rsidRPr="00C6489B">
        <w:t>.</w:t>
      </w:r>
      <w:r>
        <w:t xml:space="preserve"> See </w:t>
      </w:r>
      <w:r w:rsidR="004E7B91">
        <w:fldChar w:fldCharType="begin"/>
      </w:r>
      <w:r w:rsidR="004E7B91">
        <w:instrText xml:space="preserve"> REF _Ref212196153 \h </w:instrText>
      </w:r>
      <w:r w:rsidR="004E7B91">
        <w:fldChar w:fldCharType="separate"/>
      </w:r>
      <w:r w:rsidR="004E7B91">
        <w:t>Particle theory of matter</w:t>
      </w:r>
      <w:r w:rsidR="004E7B91">
        <w:fldChar w:fldCharType="end"/>
      </w:r>
      <w:r w:rsidR="004E7B91">
        <w:t>.</w:t>
      </w:r>
    </w:p>
    <w:p w14:paraId="30B721CB" w14:textId="26244A8E" w:rsidR="004B3806" w:rsidRDefault="004B3806" w:rsidP="004B3806">
      <w:pPr>
        <w:pStyle w:val="Caption"/>
      </w:pPr>
      <w:r>
        <w:t xml:space="preserve">Figure </w:t>
      </w:r>
      <w:r>
        <w:fldChar w:fldCharType="begin"/>
      </w:r>
      <w:r>
        <w:instrText>SEQ Figure \* ARABIC</w:instrText>
      </w:r>
      <w:r>
        <w:fldChar w:fldCharType="separate"/>
      </w:r>
      <w:r w:rsidR="000635F1">
        <w:rPr>
          <w:noProof/>
        </w:rPr>
        <w:t>4</w:t>
      </w:r>
      <w:r>
        <w:fldChar w:fldCharType="end"/>
      </w:r>
      <w:r>
        <w:t xml:space="preserve"> – flowchart showing named changes of state</w:t>
      </w:r>
    </w:p>
    <w:p w14:paraId="7C982343" w14:textId="3143E23C" w:rsidR="004B3806" w:rsidRDefault="007E56F4" w:rsidP="004B3806">
      <w:r w:rsidRPr="007E56F4">
        <w:rPr>
          <w:noProof/>
        </w:rPr>
        <w:drawing>
          <wp:inline distT="0" distB="0" distL="0" distR="0" wp14:anchorId="014CC354" wp14:editId="2FDDCF86">
            <wp:extent cx="6120130" cy="2536190"/>
            <wp:effectExtent l="0" t="0" r="0" b="0"/>
            <wp:docPr id="1026186184" name="Picture 1" descr="A flowchart showing the various processes that can occur between a solid, liquid and g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86184" name="Picture 1" descr="A flowchart showing the various processes that can occur between a solid, liquid and gas. "/>
                    <pic:cNvPicPr/>
                  </pic:nvPicPr>
                  <pic:blipFill>
                    <a:blip r:embed="rId64"/>
                    <a:stretch>
                      <a:fillRect/>
                    </a:stretch>
                  </pic:blipFill>
                  <pic:spPr>
                    <a:xfrm>
                      <a:off x="0" y="0"/>
                      <a:ext cx="6120130" cy="2536190"/>
                    </a:xfrm>
                    <a:prstGeom prst="rect">
                      <a:avLst/>
                    </a:prstGeom>
                  </pic:spPr>
                </pic:pic>
              </a:graphicData>
            </a:graphic>
          </wp:inline>
        </w:drawing>
      </w:r>
    </w:p>
    <w:p w14:paraId="738DBC38" w14:textId="42DD1321" w:rsidR="004B3806" w:rsidRDefault="004B3806" w:rsidP="004B3806">
      <w:pPr>
        <w:pStyle w:val="Caption"/>
      </w:pPr>
      <w:bookmarkStart w:id="43" w:name="_Ref210941977"/>
      <w:r>
        <w:lastRenderedPageBreak/>
        <w:t xml:space="preserve">Table </w:t>
      </w:r>
      <w:r>
        <w:fldChar w:fldCharType="begin"/>
      </w:r>
      <w:r>
        <w:instrText>SEQ Table \* ARABIC</w:instrText>
      </w:r>
      <w:r>
        <w:fldChar w:fldCharType="separate"/>
      </w:r>
      <w:r w:rsidR="000635F1">
        <w:rPr>
          <w:noProof/>
        </w:rPr>
        <w:t>13</w:t>
      </w:r>
      <w:r>
        <w:fldChar w:fldCharType="end"/>
      </w:r>
      <w:bookmarkEnd w:id="43"/>
      <w:r>
        <w:t xml:space="preserve"> – description of named changes of state</w:t>
      </w:r>
    </w:p>
    <w:tbl>
      <w:tblPr>
        <w:tblStyle w:val="Tableheader"/>
        <w:tblW w:w="0" w:type="auto"/>
        <w:tblLayout w:type="fixed"/>
        <w:tblLook w:val="04A0" w:firstRow="1" w:lastRow="0" w:firstColumn="1" w:lastColumn="0" w:noHBand="0" w:noVBand="1"/>
        <w:tblDescription w:val="Description of named changes of state."/>
      </w:tblPr>
      <w:tblGrid>
        <w:gridCol w:w="3114"/>
        <w:gridCol w:w="1984"/>
        <w:gridCol w:w="4532"/>
      </w:tblGrid>
      <w:tr w:rsidR="004B3806" w14:paraId="1678ECE0" w14:textId="77777777" w:rsidTr="00A55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F7AAC5A" w14:textId="77777777" w:rsidR="004B3806" w:rsidRDefault="004B3806">
            <w:r>
              <w:t>Name</w:t>
            </w:r>
          </w:p>
        </w:tc>
        <w:tc>
          <w:tcPr>
            <w:tcW w:w="1984" w:type="dxa"/>
          </w:tcPr>
          <w:p w14:paraId="4032C3D9" w14:textId="77777777" w:rsidR="004B3806" w:rsidRDefault="004B3806">
            <w:pPr>
              <w:cnfStyle w:val="100000000000" w:firstRow="1" w:lastRow="0" w:firstColumn="0" w:lastColumn="0" w:oddVBand="0" w:evenVBand="0" w:oddHBand="0" w:evenHBand="0" w:firstRowFirstColumn="0" w:firstRowLastColumn="0" w:lastRowFirstColumn="0" w:lastRowLastColumn="0"/>
            </w:pPr>
            <w:r>
              <w:t>Change of state</w:t>
            </w:r>
          </w:p>
        </w:tc>
        <w:tc>
          <w:tcPr>
            <w:tcW w:w="4532" w:type="dxa"/>
          </w:tcPr>
          <w:p w14:paraId="76903CC9" w14:textId="77777777" w:rsidR="004B3806" w:rsidRDefault="004B3806">
            <w:pPr>
              <w:cnfStyle w:val="100000000000" w:firstRow="1" w:lastRow="0" w:firstColumn="0" w:lastColumn="0" w:oddVBand="0" w:evenVBand="0" w:oddHBand="0" w:evenHBand="0" w:firstRowFirstColumn="0" w:firstRowLastColumn="0" w:lastRowFirstColumn="0" w:lastRowLastColumn="0"/>
            </w:pPr>
            <w:r>
              <w:t>Description</w:t>
            </w:r>
          </w:p>
        </w:tc>
      </w:tr>
      <w:tr w:rsidR="004B3806" w14:paraId="106F198F" w14:textId="77777777" w:rsidTr="00A5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3823F89C" w14:textId="77777777" w:rsidR="004B3806" w:rsidRDefault="004B3806">
            <w:r w:rsidRPr="000722E4">
              <w:t>Condensation</w:t>
            </w:r>
          </w:p>
        </w:tc>
        <w:tc>
          <w:tcPr>
            <w:tcW w:w="1984" w:type="dxa"/>
            <w:noWrap w:val="0"/>
          </w:tcPr>
          <w:p w14:paraId="57054B18" w14:textId="1B4BD849" w:rsidR="004B3806" w:rsidRDefault="004B3806">
            <w:pPr>
              <w:cnfStyle w:val="000000100000" w:firstRow="0" w:lastRow="0" w:firstColumn="0" w:lastColumn="0" w:oddVBand="0" w:evenVBand="0" w:oddHBand="1" w:evenHBand="0" w:firstRowFirstColumn="0" w:firstRowLastColumn="0" w:lastRowFirstColumn="0" w:lastRowLastColumn="0"/>
            </w:pPr>
            <w:r w:rsidRPr="00343700">
              <w:t>Gas → liquid</w:t>
            </w:r>
          </w:p>
        </w:tc>
        <w:tc>
          <w:tcPr>
            <w:tcW w:w="4532" w:type="dxa"/>
            <w:noWrap w:val="0"/>
          </w:tcPr>
          <w:p w14:paraId="011EAA12" w14:textId="2FA5D9C1" w:rsidR="004B3806" w:rsidRPr="00E3442C" w:rsidRDefault="004B3806">
            <w:pPr>
              <w:cnfStyle w:val="000000100000" w:firstRow="0" w:lastRow="0" w:firstColumn="0" w:lastColumn="0" w:oddVBand="0" w:evenVBand="0" w:oddHBand="1" w:evenHBand="0" w:firstRowFirstColumn="0" w:firstRowLastColumn="0" w:lastRowFirstColumn="0" w:lastRowLastColumn="0"/>
            </w:pPr>
            <w:r w:rsidRPr="00096EA0">
              <w:t>The particles in a gas lose energy, slowing down and moving closer together to form a liqui</w:t>
            </w:r>
            <w:r w:rsidR="00E3442C">
              <w:t>d.</w:t>
            </w:r>
          </w:p>
        </w:tc>
      </w:tr>
      <w:tr w:rsidR="004B3806" w14:paraId="46A3B5F7" w14:textId="77777777" w:rsidTr="00A5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11342C17" w14:textId="77777777" w:rsidR="004B3806" w:rsidRDefault="004B3806">
            <w:r w:rsidRPr="000722E4">
              <w:t>Deposition</w:t>
            </w:r>
          </w:p>
        </w:tc>
        <w:tc>
          <w:tcPr>
            <w:tcW w:w="1984" w:type="dxa"/>
            <w:noWrap w:val="0"/>
          </w:tcPr>
          <w:p w14:paraId="198C229F" w14:textId="47B53BD7" w:rsidR="004B3806" w:rsidRDefault="004B3806">
            <w:pPr>
              <w:cnfStyle w:val="000000010000" w:firstRow="0" w:lastRow="0" w:firstColumn="0" w:lastColumn="0" w:oddVBand="0" w:evenVBand="0" w:oddHBand="0" w:evenHBand="1" w:firstRowFirstColumn="0" w:firstRowLastColumn="0" w:lastRowFirstColumn="0" w:lastRowLastColumn="0"/>
            </w:pPr>
            <w:r w:rsidRPr="00343700">
              <w:t>Gas → solid</w:t>
            </w:r>
          </w:p>
        </w:tc>
        <w:tc>
          <w:tcPr>
            <w:tcW w:w="4532" w:type="dxa"/>
            <w:noWrap w:val="0"/>
          </w:tcPr>
          <w:p w14:paraId="3018E8B2" w14:textId="517BE541" w:rsidR="004B3806" w:rsidRDefault="00A07812">
            <w:pPr>
              <w:cnfStyle w:val="000000010000" w:firstRow="0" w:lastRow="0" w:firstColumn="0" w:lastColumn="0" w:oddVBand="0" w:evenVBand="0" w:oddHBand="0" w:evenHBand="1" w:firstRowFirstColumn="0" w:firstRowLastColumn="0" w:lastRowFirstColumn="0" w:lastRowLastColumn="0"/>
            </w:pPr>
            <w:r w:rsidRPr="00A07812">
              <w:t>The particles in a gas lose energy, move more slowly and come closer together as attractive forces between them become significant, forming a liquid.</w:t>
            </w:r>
          </w:p>
        </w:tc>
      </w:tr>
      <w:tr w:rsidR="004B3806" w14:paraId="19257C9E" w14:textId="77777777" w:rsidTr="00A5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118896E4" w14:textId="3A39BF6E" w:rsidR="004B3806" w:rsidRDefault="00D30925">
            <w:r>
              <w:t>Vaporisation (includes b</w:t>
            </w:r>
            <w:r w:rsidR="004B3806">
              <w:t>oiling</w:t>
            </w:r>
            <w:r w:rsidR="00A5510A">
              <w:t xml:space="preserve"> and evaporation</w:t>
            </w:r>
            <w:r>
              <w:t>)</w:t>
            </w:r>
          </w:p>
        </w:tc>
        <w:tc>
          <w:tcPr>
            <w:tcW w:w="1984" w:type="dxa"/>
            <w:noWrap w:val="0"/>
          </w:tcPr>
          <w:p w14:paraId="40117601" w14:textId="0EC58059" w:rsidR="004B3806" w:rsidRDefault="004B3806">
            <w:pPr>
              <w:cnfStyle w:val="000000100000" w:firstRow="0" w:lastRow="0" w:firstColumn="0" w:lastColumn="0" w:oddVBand="0" w:evenVBand="0" w:oddHBand="1" w:evenHBand="0" w:firstRowFirstColumn="0" w:firstRowLastColumn="0" w:lastRowFirstColumn="0" w:lastRowLastColumn="0"/>
            </w:pPr>
            <w:r w:rsidRPr="00415FC6">
              <w:t>Liquid → gas</w:t>
            </w:r>
          </w:p>
        </w:tc>
        <w:tc>
          <w:tcPr>
            <w:tcW w:w="4532" w:type="dxa"/>
            <w:noWrap w:val="0"/>
          </w:tcPr>
          <w:p w14:paraId="78E8E1A5" w14:textId="6958D8F9" w:rsidR="004B3806" w:rsidRDefault="00563620">
            <w:pPr>
              <w:cnfStyle w:val="000000100000" w:firstRow="0" w:lastRow="0" w:firstColumn="0" w:lastColumn="0" w:oddVBand="0" w:evenVBand="0" w:oddHBand="1" w:evenHBand="0" w:firstRowFirstColumn="0" w:firstRowLastColumn="0" w:lastRowFirstColumn="0" w:lastRowLastColumn="0"/>
            </w:pPr>
            <w:r w:rsidRPr="00563620">
              <w:t>Liquid particles gain energy, move faster and overcome attractive forces, allowing them to spread far apart and form a gas.</w:t>
            </w:r>
          </w:p>
        </w:tc>
      </w:tr>
      <w:tr w:rsidR="004B3806" w14:paraId="0DD7E0D8" w14:textId="77777777" w:rsidTr="00A55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4E2A6EAC" w14:textId="77777777" w:rsidR="004B3806" w:rsidRDefault="004B3806">
            <w:r w:rsidRPr="00557B27">
              <w:t>Melting</w:t>
            </w:r>
          </w:p>
        </w:tc>
        <w:tc>
          <w:tcPr>
            <w:tcW w:w="1984" w:type="dxa"/>
            <w:noWrap w:val="0"/>
          </w:tcPr>
          <w:p w14:paraId="4CE49BF1" w14:textId="5DC02457" w:rsidR="004B3806" w:rsidRDefault="004B3806">
            <w:pPr>
              <w:cnfStyle w:val="000000010000" w:firstRow="0" w:lastRow="0" w:firstColumn="0" w:lastColumn="0" w:oddVBand="0" w:evenVBand="0" w:oddHBand="0" w:evenHBand="1" w:firstRowFirstColumn="0" w:firstRowLastColumn="0" w:lastRowFirstColumn="0" w:lastRowLastColumn="0"/>
            </w:pPr>
            <w:r w:rsidRPr="00415FC6">
              <w:t>Solid → liquid</w:t>
            </w:r>
          </w:p>
        </w:tc>
        <w:tc>
          <w:tcPr>
            <w:tcW w:w="4532" w:type="dxa"/>
            <w:noWrap w:val="0"/>
          </w:tcPr>
          <w:p w14:paraId="793F561F" w14:textId="1FF11D20" w:rsidR="004B3806" w:rsidRDefault="00563620">
            <w:pPr>
              <w:cnfStyle w:val="000000010000" w:firstRow="0" w:lastRow="0" w:firstColumn="0" w:lastColumn="0" w:oddVBand="0" w:evenVBand="0" w:oddHBand="0" w:evenHBand="1" w:firstRowFirstColumn="0" w:firstRowLastColumn="0" w:lastRowFirstColumn="0" w:lastRowLastColumn="0"/>
            </w:pPr>
            <w:r w:rsidRPr="00563620">
              <w:t>Solid particles gain energy and vibrate more until they overcome some of the attractive forces holding them in fixed positions, allowing them to move past one another as a liquid.</w:t>
            </w:r>
          </w:p>
        </w:tc>
      </w:tr>
      <w:tr w:rsidR="004B3806" w14:paraId="347C71F0" w14:textId="77777777" w:rsidTr="00A55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noWrap w:val="0"/>
          </w:tcPr>
          <w:p w14:paraId="2DD9826E" w14:textId="0DF6E640" w:rsidR="004B3806" w:rsidRDefault="004B3806">
            <w:r w:rsidRPr="00557B27">
              <w:t>Solidification</w:t>
            </w:r>
            <w:r w:rsidR="00E9582B">
              <w:t xml:space="preserve"> </w:t>
            </w:r>
            <w:r w:rsidR="003F6934">
              <w:t>(</w:t>
            </w:r>
            <w:r w:rsidR="00E9582B">
              <w:t>freezing</w:t>
            </w:r>
            <w:r w:rsidR="003F6934">
              <w:t>)</w:t>
            </w:r>
          </w:p>
        </w:tc>
        <w:tc>
          <w:tcPr>
            <w:tcW w:w="1984" w:type="dxa"/>
            <w:noWrap w:val="0"/>
          </w:tcPr>
          <w:p w14:paraId="0C6D8623" w14:textId="2F3EF4F9" w:rsidR="004B3806" w:rsidRDefault="004B3806">
            <w:pPr>
              <w:cnfStyle w:val="000000100000" w:firstRow="0" w:lastRow="0" w:firstColumn="0" w:lastColumn="0" w:oddVBand="0" w:evenVBand="0" w:oddHBand="1" w:evenHBand="0" w:firstRowFirstColumn="0" w:firstRowLastColumn="0" w:lastRowFirstColumn="0" w:lastRowLastColumn="0"/>
            </w:pPr>
            <w:r w:rsidRPr="00415FC6">
              <w:t>Liquid → solid</w:t>
            </w:r>
          </w:p>
        </w:tc>
        <w:tc>
          <w:tcPr>
            <w:tcW w:w="4532" w:type="dxa"/>
            <w:noWrap w:val="0"/>
          </w:tcPr>
          <w:p w14:paraId="60BFADD3" w14:textId="1916D7AA" w:rsidR="004B3806" w:rsidRDefault="00A07812">
            <w:pPr>
              <w:cnfStyle w:val="000000100000" w:firstRow="0" w:lastRow="0" w:firstColumn="0" w:lastColumn="0" w:oddVBand="0" w:evenVBand="0" w:oddHBand="1" w:evenHBand="0" w:firstRowFirstColumn="0" w:firstRowLastColumn="0" w:lastRowFirstColumn="0" w:lastRowLastColumn="0"/>
            </w:pPr>
            <w:r w:rsidRPr="00A07812">
              <w:t>Liquid particles lose energy, move more slowly and become arranged in fixed positions as attractive forces lock them into a solid structure.</w:t>
            </w:r>
          </w:p>
        </w:tc>
      </w:tr>
      <w:tr w:rsidR="004B3806" w14:paraId="7368CF56" w14:textId="77777777" w:rsidTr="00A07812">
        <w:trPr>
          <w:cnfStyle w:val="000000010000" w:firstRow="0" w:lastRow="0" w:firstColumn="0" w:lastColumn="0" w:oddVBand="0" w:evenVBand="0" w:oddHBand="0" w:evenHBand="1"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3114" w:type="dxa"/>
            <w:noWrap w:val="0"/>
          </w:tcPr>
          <w:p w14:paraId="252BC873" w14:textId="77777777" w:rsidR="004B3806" w:rsidRDefault="004B3806">
            <w:r w:rsidRPr="00557B27">
              <w:t>Sublimation</w:t>
            </w:r>
          </w:p>
        </w:tc>
        <w:tc>
          <w:tcPr>
            <w:tcW w:w="1984" w:type="dxa"/>
            <w:noWrap w:val="0"/>
          </w:tcPr>
          <w:p w14:paraId="1BB5A977" w14:textId="1D48C65B" w:rsidR="004B3806" w:rsidRDefault="004B3806">
            <w:pPr>
              <w:cnfStyle w:val="000000010000" w:firstRow="0" w:lastRow="0" w:firstColumn="0" w:lastColumn="0" w:oddVBand="0" w:evenVBand="0" w:oddHBand="0" w:evenHBand="1" w:firstRowFirstColumn="0" w:firstRowLastColumn="0" w:lastRowFirstColumn="0" w:lastRowLastColumn="0"/>
            </w:pPr>
            <w:r w:rsidRPr="00415FC6">
              <w:t>Solid → gas</w:t>
            </w:r>
          </w:p>
        </w:tc>
        <w:tc>
          <w:tcPr>
            <w:tcW w:w="4532" w:type="dxa"/>
            <w:noWrap w:val="0"/>
          </w:tcPr>
          <w:p w14:paraId="2332EADC" w14:textId="2E607B3A" w:rsidR="004B3806" w:rsidRDefault="00A07812">
            <w:pPr>
              <w:cnfStyle w:val="000000010000" w:firstRow="0" w:lastRow="0" w:firstColumn="0" w:lastColumn="0" w:oddVBand="0" w:evenVBand="0" w:oddHBand="0" w:evenHBand="1" w:firstRowFirstColumn="0" w:firstRowLastColumn="0" w:lastRowFirstColumn="0" w:lastRowLastColumn="0"/>
            </w:pPr>
            <w:r w:rsidRPr="00A07812">
              <w:t>Solid particles gain enough energy to completely overcome attractive forces and move directly into the gas state without becoming a liquid.</w:t>
            </w:r>
          </w:p>
        </w:tc>
      </w:tr>
    </w:tbl>
    <w:p w14:paraId="0349B189" w14:textId="4CB5F30A" w:rsidR="000116E2" w:rsidRPr="00812BA8" w:rsidRDefault="000116E2" w:rsidP="00D747BB">
      <w:pPr>
        <w:pStyle w:val="FeatureBox3"/>
        <w:rPr>
          <w:rStyle w:val="Strong"/>
        </w:rPr>
      </w:pPr>
      <w:r w:rsidRPr="00812BA8">
        <w:rPr>
          <w:rStyle w:val="Strong"/>
        </w:rPr>
        <w:t>Checkpoint</w:t>
      </w:r>
      <w:r w:rsidR="005D7064">
        <w:rPr>
          <w:rStyle w:val="Strong"/>
        </w:rPr>
        <w:t xml:space="preserve"> 3</w:t>
      </w:r>
      <w:r w:rsidRPr="00812BA8">
        <w:rPr>
          <w:rStyle w:val="Strong"/>
        </w:rPr>
        <w:t xml:space="preserve">: </w:t>
      </w:r>
      <w:r w:rsidR="005D7064">
        <w:t>d</w:t>
      </w:r>
      <w:r w:rsidR="00D11A38" w:rsidRPr="00D11A38">
        <w:t>isplay</w:t>
      </w:r>
      <w:r w:rsidR="00D11A38">
        <w:rPr>
          <w:rStyle w:val="Strong"/>
        </w:rPr>
        <w:t xml:space="preserve"> </w:t>
      </w:r>
      <w:r w:rsidRPr="00812BA8">
        <w:rPr>
          <w:rStyle w:val="Strong"/>
        </w:rPr>
        <w:t>SOL PPT</w:t>
      </w:r>
      <w:r w:rsidR="00EE39E6" w:rsidRPr="00812BA8">
        <w:rPr>
          <w:rStyle w:val="Strong"/>
        </w:rPr>
        <w:t xml:space="preserve"> </w:t>
      </w:r>
      <w:r w:rsidR="00711AE8" w:rsidRPr="00812BA8">
        <w:rPr>
          <w:rStyle w:val="Strong"/>
        </w:rPr>
        <w:t>‘</w:t>
      </w:r>
      <w:r w:rsidR="00EE39E6" w:rsidRPr="00812BA8">
        <w:rPr>
          <w:rStyle w:val="Strong"/>
        </w:rPr>
        <w:t>1.2 Checkpoint 3</w:t>
      </w:r>
      <w:r w:rsidR="00711AE8" w:rsidRPr="00812BA8">
        <w:rPr>
          <w:rStyle w:val="Strong"/>
        </w:rPr>
        <w:t>’</w:t>
      </w:r>
      <w:r w:rsidR="00D11A38" w:rsidRPr="00D11A38">
        <w:t xml:space="preserve"> </w:t>
      </w:r>
      <w:r w:rsidR="00C47C3D">
        <w:t>and ask students:</w:t>
      </w:r>
    </w:p>
    <w:p w14:paraId="04FE4BED" w14:textId="77777777" w:rsidR="00D747BB" w:rsidRDefault="00D747BB" w:rsidP="0022708F">
      <w:pPr>
        <w:pStyle w:val="FeatureBox3"/>
      </w:pPr>
      <w:r>
        <w:t>Why do substances change from one state to another when heated?</w:t>
      </w:r>
    </w:p>
    <w:p w14:paraId="445F79FA" w14:textId="16AD16CA" w:rsidR="00D747BB" w:rsidRDefault="008433DA" w:rsidP="00560982">
      <w:pPr>
        <w:pStyle w:val="FeatureBox3"/>
        <w:numPr>
          <w:ilvl w:val="0"/>
          <w:numId w:val="58"/>
        </w:numPr>
        <w:ind w:left="567" w:hanging="567"/>
      </w:pPr>
      <w:r>
        <w:t>Heat</w:t>
      </w:r>
      <w:r w:rsidR="000F201B">
        <w:t>ing</w:t>
      </w:r>
      <w:r w:rsidR="00960028" w:rsidRPr="00960028">
        <w:t xml:space="preserve"> causes particles to rise upwards</w:t>
      </w:r>
      <w:r w:rsidR="00485DF6">
        <w:t>.</w:t>
      </w:r>
    </w:p>
    <w:p w14:paraId="1DD73EB2" w14:textId="3CB68421" w:rsidR="00D747BB" w:rsidRDefault="000F201B" w:rsidP="00560982">
      <w:pPr>
        <w:pStyle w:val="FeatureBox3"/>
        <w:numPr>
          <w:ilvl w:val="0"/>
          <w:numId w:val="58"/>
        </w:numPr>
        <w:ind w:left="567" w:hanging="567"/>
      </w:pPr>
      <w:r>
        <w:lastRenderedPageBreak/>
        <w:t>Heat</w:t>
      </w:r>
      <w:r w:rsidR="00D747BB">
        <w:t xml:space="preserve"> energy causes particles to gain or lose mass</w:t>
      </w:r>
      <w:r w:rsidR="00485DF6">
        <w:t>.</w:t>
      </w:r>
    </w:p>
    <w:p w14:paraId="658CE217" w14:textId="692F8E78" w:rsidR="00D747BB" w:rsidRPr="00D747BB" w:rsidRDefault="000F201B" w:rsidP="00560982">
      <w:pPr>
        <w:pStyle w:val="FeatureBox3"/>
        <w:numPr>
          <w:ilvl w:val="0"/>
          <w:numId w:val="58"/>
        </w:numPr>
        <w:ind w:left="567" w:hanging="567"/>
        <w:rPr>
          <w:rStyle w:val="Strong"/>
        </w:rPr>
      </w:pPr>
      <w:r>
        <w:rPr>
          <w:rStyle w:val="Strong"/>
        </w:rPr>
        <w:t>A</w:t>
      </w:r>
      <w:r w:rsidR="00D747BB" w:rsidRPr="00D747BB">
        <w:rPr>
          <w:rStyle w:val="Strong"/>
        </w:rPr>
        <w:t>dded heat energy makes particles move faster and spread apart</w:t>
      </w:r>
      <w:r w:rsidR="00485DF6">
        <w:rPr>
          <w:rStyle w:val="Strong"/>
        </w:rPr>
        <w:t>.</w:t>
      </w:r>
    </w:p>
    <w:p w14:paraId="1481F4D0" w14:textId="6079801C" w:rsidR="000116E2" w:rsidRDefault="000F201B" w:rsidP="00560982">
      <w:pPr>
        <w:pStyle w:val="FeatureBox3"/>
        <w:numPr>
          <w:ilvl w:val="0"/>
          <w:numId w:val="58"/>
        </w:numPr>
        <w:ind w:left="567" w:hanging="567"/>
      </w:pPr>
      <w:r>
        <w:t>H</w:t>
      </w:r>
      <w:r w:rsidR="00D747BB">
        <w:t>eat forces the particles to become larger</w:t>
      </w:r>
      <w:r w:rsidR="00485DF6">
        <w:t>.</w:t>
      </w:r>
    </w:p>
    <w:p w14:paraId="5C688792" w14:textId="27BCAAD9" w:rsidR="000F201B" w:rsidRDefault="000F201B" w:rsidP="000F201B">
      <w:pPr>
        <w:pStyle w:val="Caption"/>
      </w:pPr>
      <w:r>
        <w:t xml:space="preserve">Table </w:t>
      </w:r>
      <w:r>
        <w:fldChar w:fldCharType="begin"/>
      </w:r>
      <w:r>
        <w:instrText xml:space="preserve"> SEQ Table \* ARABIC </w:instrText>
      </w:r>
      <w:r>
        <w:fldChar w:fldCharType="separate"/>
      </w:r>
      <w:r w:rsidR="000635F1">
        <w:rPr>
          <w:noProof/>
        </w:rPr>
        <w:t>14</w:t>
      </w:r>
      <w:r>
        <w:fldChar w:fldCharType="end"/>
      </w:r>
      <w:r>
        <w:t xml:space="preserve"> –</w:t>
      </w:r>
      <w:r w:rsidR="00376AE2">
        <w:t xml:space="preserve"> checkpoint </w:t>
      </w:r>
      <w:r w:rsidR="0076315C">
        <w:t xml:space="preserve">3 </w:t>
      </w:r>
      <w:r w:rsidR="00376AE2">
        <w:t>response explanation</w:t>
      </w:r>
    </w:p>
    <w:tbl>
      <w:tblPr>
        <w:tblStyle w:val="Tableheader"/>
        <w:tblW w:w="0" w:type="auto"/>
        <w:tblLook w:val="0420" w:firstRow="1" w:lastRow="0" w:firstColumn="0" w:lastColumn="0" w:noHBand="0" w:noVBand="1"/>
        <w:tblDescription w:val="Checkpoint 3 response explanation."/>
      </w:tblPr>
      <w:tblGrid>
        <w:gridCol w:w="1555"/>
        <w:gridCol w:w="8073"/>
      </w:tblGrid>
      <w:tr w:rsidR="00376AE2" w14:paraId="03674586" w14:textId="77777777">
        <w:trPr>
          <w:cnfStyle w:val="100000000000" w:firstRow="1" w:lastRow="0" w:firstColumn="0" w:lastColumn="0" w:oddVBand="0" w:evenVBand="0" w:oddHBand="0" w:evenHBand="0" w:firstRowFirstColumn="0" w:firstRowLastColumn="0" w:lastRowFirstColumn="0" w:lastRowLastColumn="0"/>
        </w:trPr>
        <w:tc>
          <w:tcPr>
            <w:tcW w:w="1555" w:type="dxa"/>
          </w:tcPr>
          <w:p w14:paraId="4FFE2C97" w14:textId="77777777" w:rsidR="00376AE2" w:rsidRDefault="00376AE2">
            <w:r>
              <w:t>Response</w:t>
            </w:r>
          </w:p>
        </w:tc>
        <w:tc>
          <w:tcPr>
            <w:tcW w:w="8073" w:type="dxa"/>
          </w:tcPr>
          <w:p w14:paraId="6501715F" w14:textId="77777777" w:rsidR="00376AE2" w:rsidRDefault="00376AE2">
            <w:r>
              <w:t>Explanation</w:t>
            </w:r>
          </w:p>
        </w:tc>
      </w:tr>
      <w:tr w:rsidR="00376AE2" w14:paraId="35EC18D2" w14:textId="77777777">
        <w:trPr>
          <w:cnfStyle w:val="000000100000" w:firstRow="0" w:lastRow="0" w:firstColumn="0" w:lastColumn="0" w:oddVBand="0" w:evenVBand="0" w:oddHBand="1" w:evenHBand="0" w:firstRowFirstColumn="0" w:firstRowLastColumn="0" w:lastRowFirstColumn="0" w:lastRowLastColumn="0"/>
        </w:trPr>
        <w:tc>
          <w:tcPr>
            <w:tcW w:w="1555" w:type="dxa"/>
          </w:tcPr>
          <w:p w14:paraId="2BE2CA65" w14:textId="2EF6E8FB" w:rsidR="00376AE2" w:rsidRDefault="00376AE2">
            <w:r>
              <w:t>A</w:t>
            </w:r>
          </w:p>
        </w:tc>
        <w:tc>
          <w:tcPr>
            <w:tcW w:w="8073" w:type="dxa"/>
          </w:tcPr>
          <w:p w14:paraId="367B5EAE" w14:textId="69DD3D91" w:rsidR="00376AE2" w:rsidRDefault="00546343">
            <w:r>
              <w:t xml:space="preserve">Incorrect. </w:t>
            </w:r>
            <w:r w:rsidR="00987E72">
              <w:t>Heating a substance</w:t>
            </w:r>
            <w:r w:rsidR="004468E8">
              <w:t xml:space="preserve"> increases the kinetic energy of its particles, but the particles themselves do not simply rise upwards</w:t>
            </w:r>
            <w:r w:rsidR="00DF0FE3">
              <w:t>. In fluids such as liquids and gases, warmer regions rise upwards due to convection</w:t>
            </w:r>
            <w:r w:rsidR="00200FE0">
              <w:t xml:space="preserve">, but this is the movement of the </w:t>
            </w:r>
            <w:proofErr w:type="gramStart"/>
            <w:r w:rsidR="00200FE0">
              <w:t>fluid as a whole, not</w:t>
            </w:r>
            <w:proofErr w:type="gramEnd"/>
            <w:r w:rsidR="00200FE0">
              <w:t xml:space="preserve"> the individual particles.</w:t>
            </w:r>
          </w:p>
        </w:tc>
      </w:tr>
      <w:tr w:rsidR="00376AE2" w14:paraId="4F65C38D" w14:textId="77777777">
        <w:trPr>
          <w:cnfStyle w:val="000000010000" w:firstRow="0" w:lastRow="0" w:firstColumn="0" w:lastColumn="0" w:oddVBand="0" w:evenVBand="0" w:oddHBand="0" w:evenHBand="1" w:firstRowFirstColumn="0" w:firstRowLastColumn="0" w:lastRowFirstColumn="0" w:lastRowLastColumn="0"/>
        </w:trPr>
        <w:tc>
          <w:tcPr>
            <w:tcW w:w="1555" w:type="dxa"/>
          </w:tcPr>
          <w:p w14:paraId="2D7F43D6" w14:textId="5154B6EE" w:rsidR="00376AE2" w:rsidRDefault="00376AE2">
            <w:r>
              <w:t>B</w:t>
            </w:r>
          </w:p>
        </w:tc>
        <w:tc>
          <w:tcPr>
            <w:tcW w:w="8073" w:type="dxa"/>
          </w:tcPr>
          <w:p w14:paraId="065A406A" w14:textId="2ED489C9" w:rsidR="00376AE2" w:rsidRDefault="00546343">
            <w:r>
              <w:t xml:space="preserve">Incorrect. </w:t>
            </w:r>
            <w:r w:rsidR="007800E5">
              <w:t>H</w:t>
            </w:r>
            <w:r w:rsidR="007800E5" w:rsidRPr="007800E5">
              <w:t>eating does not change the mass of particles.</w:t>
            </w:r>
          </w:p>
        </w:tc>
      </w:tr>
      <w:tr w:rsidR="00376AE2" w14:paraId="02D19423" w14:textId="77777777">
        <w:trPr>
          <w:cnfStyle w:val="000000100000" w:firstRow="0" w:lastRow="0" w:firstColumn="0" w:lastColumn="0" w:oddVBand="0" w:evenVBand="0" w:oddHBand="1" w:evenHBand="0" w:firstRowFirstColumn="0" w:firstRowLastColumn="0" w:lastRowFirstColumn="0" w:lastRowLastColumn="0"/>
        </w:trPr>
        <w:tc>
          <w:tcPr>
            <w:tcW w:w="1555" w:type="dxa"/>
          </w:tcPr>
          <w:p w14:paraId="75B637A3" w14:textId="39FAA8D2" w:rsidR="00376AE2" w:rsidRPr="00984336" w:rsidRDefault="00376AE2">
            <w:pPr>
              <w:rPr>
                <w:b/>
                <w:bCs/>
              </w:rPr>
            </w:pPr>
            <w:r w:rsidRPr="00984336">
              <w:rPr>
                <w:b/>
                <w:bCs/>
              </w:rPr>
              <w:t>C</w:t>
            </w:r>
          </w:p>
        </w:tc>
        <w:tc>
          <w:tcPr>
            <w:tcW w:w="8073" w:type="dxa"/>
          </w:tcPr>
          <w:p w14:paraId="6A8170CF" w14:textId="120C3A17" w:rsidR="00376AE2" w:rsidRPr="00951F0E" w:rsidRDefault="00376AE2">
            <w:pPr>
              <w:rPr>
                <w:rStyle w:val="Strong"/>
              </w:rPr>
            </w:pPr>
            <w:r w:rsidRPr="00951F0E">
              <w:rPr>
                <w:rStyle w:val="Strong"/>
              </w:rPr>
              <w:t>This is the correct response</w:t>
            </w:r>
            <w:r w:rsidR="00D37BBC" w:rsidRPr="00951F0E">
              <w:rPr>
                <w:rStyle w:val="Strong"/>
              </w:rPr>
              <w:t>.</w:t>
            </w:r>
          </w:p>
        </w:tc>
      </w:tr>
      <w:tr w:rsidR="00376AE2" w14:paraId="1AD25B35" w14:textId="77777777">
        <w:trPr>
          <w:cnfStyle w:val="000000010000" w:firstRow="0" w:lastRow="0" w:firstColumn="0" w:lastColumn="0" w:oddVBand="0" w:evenVBand="0" w:oddHBand="0" w:evenHBand="1" w:firstRowFirstColumn="0" w:firstRowLastColumn="0" w:lastRowFirstColumn="0" w:lastRowLastColumn="0"/>
        </w:trPr>
        <w:tc>
          <w:tcPr>
            <w:tcW w:w="1555" w:type="dxa"/>
          </w:tcPr>
          <w:p w14:paraId="59883B96" w14:textId="602B4A64" w:rsidR="00376AE2" w:rsidRDefault="00376AE2">
            <w:r>
              <w:t>D</w:t>
            </w:r>
          </w:p>
        </w:tc>
        <w:tc>
          <w:tcPr>
            <w:tcW w:w="8073" w:type="dxa"/>
          </w:tcPr>
          <w:p w14:paraId="5A62C953" w14:textId="2CA7E82E" w:rsidR="00376AE2" w:rsidRDefault="00546343">
            <w:r>
              <w:t xml:space="preserve">Incorrect. </w:t>
            </w:r>
            <w:r w:rsidR="00E62FAF">
              <w:t>H</w:t>
            </w:r>
            <w:r w:rsidR="00E62FAF" w:rsidRPr="00E62FAF">
              <w:t>eat does not make particles larger</w:t>
            </w:r>
            <w:r w:rsidR="00D37BBC">
              <w:t>.</w:t>
            </w:r>
            <w:r w:rsidR="00E62FAF" w:rsidRPr="00E62FAF">
              <w:t xml:space="preserve"> </w:t>
            </w:r>
            <w:r w:rsidR="00D37BBC">
              <w:t>Instead,</w:t>
            </w:r>
            <w:r w:rsidR="00D37BBC" w:rsidRPr="00E62FAF">
              <w:t xml:space="preserve"> </w:t>
            </w:r>
            <w:r w:rsidR="00E62FAF" w:rsidRPr="00E62FAF">
              <w:t>it increases their movement and separation.</w:t>
            </w:r>
          </w:p>
        </w:tc>
      </w:tr>
    </w:tbl>
    <w:p w14:paraId="788AEDE5" w14:textId="6FAB12A6" w:rsidR="00C47C3D" w:rsidRDefault="00C47C3D" w:rsidP="00C47C3D">
      <w:pPr>
        <w:pStyle w:val="FeatureBox3"/>
      </w:pPr>
      <w:r w:rsidRPr="00C47C3D">
        <w:rPr>
          <w:rStyle w:val="Strong"/>
        </w:rPr>
        <w:t>Checkpoint</w:t>
      </w:r>
      <w:r w:rsidR="005D7064">
        <w:rPr>
          <w:rStyle w:val="Strong"/>
        </w:rPr>
        <w:t xml:space="preserve"> 4</w:t>
      </w:r>
      <w:r w:rsidRPr="00C47C3D">
        <w:rPr>
          <w:rStyle w:val="Strong"/>
        </w:rPr>
        <w:t>:</w:t>
      </w:r>
      <w:r>
        <w:t xml:space="preserve"> </w:t>
      </w:r>
      <w:r w:rsidR="000C3C2F">
        <w:t>d</w:t>
      </w:r>
      <w:r>
        <w:t xml:space="preserve">isplay </w:t>
      </w:r>
      <w:r w:rsidRPr="00C47C3D">
        <w:rPr>
          <w:rStyle w:val="Strong"/>
        </w:rPr>
        <w:t>SOL PPT ‘</w:t>
      </w:r>
      <w:r w:rsidR="000C3C2F">
        <w:rPr>
          <w:rStyle w:val="Strong"/>
        </w:rPr>
        <w:t xml:space="preserve">1.1 </w:t>
      </w:r>
      <w:r w:rsidRPr="00C47C3D">
        <w:rPr>
          <w:rStyle w:val="Strong"/>
        </w:rPr>
        <w:t>Checkpoint 4’</w:t>
      </w:r>
      <w:r>
        <w:t xml:space="preserve"> to check students</w:t>
      </w:r>
      <w:r w:rsidR="000C3C2F">
        <w:t>’</w:t>
      </w:r>
      <w:r>
        <w:t xml:space="preserve"> understanding of </w:t>
      </w:r>
      <w:r w:rsidR="000C3C2F">
        <w:t xml:space="preserve">the </w:t>
      </w:r>
      <w:r>
        <w:t xml:space="preserve">changes of state. Ask students, </w:t>
      </w:r>
      <w:r w:rsidR="000C3C2F">
        <w:t>‘</w:t>
      </w:r>
      <w:r w:rsidRPr="009C5668">
        <w:t>What are the correct terms for the changes of state during the heating of water, and at what temperatures do they typically occur?</w:t>
      </w:r>
      <w:r w:rsidR="000C3C2F">
        <w:t>’</w:t>
      </w:r>
    </w:p>
    <w:p w14:paraId="4CB22E30" w14:textId="4D1E40B2" w:rsidR="00C47C3D" w:rsidRPr="00C47C3D" w:rsidRDefault="00C47C3D" w:rsidP="00C47C3D">
      <w:pPr>
        <w:pStyle w:val="FeatureBox3"/>
      </w:pPr>
      <w:r w:rsidRPr="000C3C2F">
        <w:rPr>
          <w:rStyle w:val="Strong"/>
        </w:rPr>
        <w:t>Answer:</w:t>
      </w:r>
      <w:r>
        <w:t xml:space="preserve"> Solid </w:t>
      </w:r>
      <w:r w:rsidR="005D7064">
        <w:t>→</w:t>
      </w:r>
      <w:r>
        <w:t xml:space="preserve"> Liquid is melting and it occurs at 0°C. Liquid </w:t>
      </w:r>
      <w:r w:rsidR="005D7064">
        <w:t>→</w:t>
      </w:r>
      <w:r>
        <w:t xml:space="preserve"> Gas is boiling and it occurs at 100°C.</w:t>
      </w:r>
    </w:p>
    <w:p w14:paraId="440075C6" w14:textId="2D5A3408" w:rsidR="008A3789" w:rsidRPr="00C47C3D" w:rsidRDefault="00DF571E" w:rsidP="00C47C3D">
      <w:r>
        <w:br w:type="page"/>
      </w:r>
      <w:bookmarkStart w:id="44" w:name="_Plasticine_boats_–"/>
      <w:bookmarkEnd w:id="44"/>
    </w:p>
    <w:p w14:paraId="4BEFCAD7" w14:textId="3D0F13D9" w:rsidR="00360BCB" w:rsidRPr="00360BCB" w:rsidRDefault="009151C2" w:rsidP="00BB200B">
      <w:pPr>
        <w:pStyle w:val="Heading1"/>
      </w:pPr>
      <w:bookmarkStart w:id="45" w:name="_1.3_Buoyancy"/>
      <w:bookmarkStart w:id="46" w:name="_Toc205893943"/>
      <w:bookmarkStart w:id="47" w:name="_Ref205895096"/>
      <w:bookmarkStart w:id="48" w:name="_Toc227597280"/>
      <w:bookmarkEnd w:id="45"/>
      <w:r>
        <w:lastRenderedPageBreak/>
        <w:t>1.3</w:t>
      </w:r>
      <w:r w:rsidR="00360BCB" w:rsidRPr="00360BCB">
        <w:t xml:space="preserve"> Buoyancy</w:t>
      </w:r>
      <w:bookmarkEnd w:id="46"/>
      <w:bookmarkEnd w:id="47"/>
      <w:bookmarkEnd w:id="48"/>
    </w:p>
    <w:p w14:paraId="4945755E" w14:textId="686B9E7A" w:rsidR="00360BCB" w:rsidRPr="00360BCB" w:rsidRDefault="00360BCB" w:rsidP="00360BCB">
      <w:pPr>
        <w:keepNext/>
        <w:spacing w:after="200" w:line="240" w:lineRule="auto"/>
        <w:rPr>
          <w:iCs/>
          <w:color w:val="002664"/>
          <w:sz w:val="18"/>
          <w:szCs w:val="18"/>
        </w:rPr>
      </w:pPr>
      <w:r w:rsidRPr="00360BCB">
        <w:rPr>
          <w:iCs/>
          <w:color w:val="002664"/>
          <w:sz w:val="18"/>
          <w:szCs w:val="18"/>
        </w:rPr>
        <w:t xml:space="preserve">Table </w:t>
      </w:r>
      <w:r w:rsidRPr="00360BCB">
        <w:rPr>
          <w:iCs/>
          <w:color w:val="002664"/>
          <w:sz w:val="18"/>
          <w:szCs w:val="18"/>
        </w:rPr>
        <w:fldChar w:fldCharType="begin"/>
      </w:r>
      <w:r w:rsidRPr="00360BCB">
        <w:rPr>
          <w:iCs/>
          <w:color w:val="002664"/>
          <w:sz w:val="18"/>
          <w:szCs w:val="18"/>
        </w:rPr>
        <w:instrText xml:space="preserve"> SEQ Table \* ARABIC </w:instrText>
      </w:r>
      <w:r w:rsidRPr="00360BCB">
        <w:rPr>
          <w:iCs/>
          <w:color w:val="002664"/>
          <w:sz w:val="18"/>
          <w:szCs w:val="18"/>
        </w:rPr>
        <w:fldChar w:fldCharType="separate"/>
      </w:r>
      <w:r w:rsidR="000635F1">
        <w:rPr>
          <w:iCs/>
          <w:noProof/>
          <w:color w:val="002664"/>
          <w:sz w:val="18"/>
          <w:szCs w:val="18"/>
        </w:rPr>
        <w:t>15</w:t>
      </w:r>
      <w:r w:rsidRPr="00360BCB">
        <w:rPr>
          <w:iCs/>
          <w:noProof/>
          <w:color w:val="002664"/>
          <w:sz w:val="18"/>
          <w:szCs w:val="18"/>
        </w:rPr>
        <w:fldChar w:fldCharType="end"/>
      </w:r>
      <w:r w:rsidRPr="00360BCB">
        <w:rPr>
          <w:iCs/>
          <w:color w:val="002664"/>
          <w:sz w:val="18"/>
          <w:szCs w:val="18"/>
        </w:rPr>
        <w:t xml:space="preserve"> – learning intentions and success criteria for </w:t>
      </w:r>
      <w:r w:rsidR="00824767">
        <w:rPr>
          <w:iCs/>
          <w:color w:val="002664"/>
          <w:sz w:val="18"/>
          <w:szCs w:val="18"/>
        </w:rPr>
        <w:t xml:space="preserve">1.3 </w:t>
      </w:r>
      <w:r w:rsidRPr="00360BCB">
        <w:rPr>
          <w:iCs/>
          <w:color w:val="002664"/>
          <w:sz w:val="18"/>
          <w:szCs w:val="18"/>
        </w:rPr>
        <w:t>Buoyancy</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4775"/>
        <w:gridCol w:w="4773"/>
      </w:tblGrid>
      <w:tr w:rsidR="00360BCB" w:rsidRPr="004636F1" w14:paraId="2E3D832E" w14:textId="77777777" w:rsidTr="004636F1">
        <w:trPr>
          <w:cnfStyle w:val="100000000000" w:firstRow="1" w:lastRow="0" w:firstColumn="0" w:lastColumn="0" w:oddVBand="0" w:evenVBand="0" w:oddHBand="0" w:evenHBand="0" w:firstRowFirstColumn="0" w:firstRowLastColumn="0" w:lastRowFirstColumn="0" w:lastRowLastColumn="0"/>
        </w:trPr>
        <w:tc>
          <w:tcPr>
            <w:tcW w:w="4775" w:type="dxa"/>
          </w:tcPr>
          <w:p w14:paraId="08B47A22" w14:textId="77777777" w:rsidR="00360BCB" w:rsidRPr="004636F1" w:rsidRDefault="00360BCB" w:rsidP="004636F1">
            <w:r w:rsidRPr="004636F1">
              <w:t>We are learning:</w:t>
            </w:r>
          </w:p>
        </w:tc>
        <w:tc>
          <w:tcPr>
            <w:tcW w:w="4773" w:type="dxa"/>
          </w:tcPr>
          <w:p w14:paraId="0EBE1BCF" w14:textId="77777777" w:rsidR="00360BCB" w:rsidRPr="004636F1" w:rsidRDefault="00360BCB" w:rsidP="004636F1">
            <w:r w:rsidRPr="004636F1">
              <w:t>I can:</w:t>
            </w:r>
          </w:p>
        </w:tc>
      </w:tr>
      <w:tr w:rsidR="00360BCB" w:rsidRPr="004636F1" w14:paraId="0893EDDB" w14:textId="77777777" w:rsidTr="004636F1">
        <w:trPr>
          <w:cnfStyle w:val="000000100000" w:firstRow="0" w:lastRow="0" w:firstColumn="0" w:lastColumn="0" w:oddVBand="0" w:evenVBand="0" w:oddHBand="1" w:evenHBand="0" w:firstRowFirstColumn="0" w:firstRowLastColumn="0" w:lastRowFirstColumn="0" w:lastRowLastColumn="0"/>
        </w:trPr>
        <w:tc>
          <w:tcPr>
            <w:tcW w:w="4775" w:type="dxa"/>
          </w:tcPr>
          <w:p w14:paraId="08DE5148" w14:textId="77777777" w:rsidR="00360BCB" w:rsidRPr="004636F1" w:rsidRDefault="00360BCB" w:rsidP="004636F1">
            <w:pPr>
              <w:pStyle w:val="ListBullet"/>
            </w:pPr>
            <w:r w:rsidRPr="004636F1">
              <w:t>to describe the properties of substances</w:t>
            </w:r>
          </w:p>
        </w:tc>
        <w:tc>
          <w:tcPr>
            <w:tcW w:w="4773" w:type="dxa"/>
          </w:tcPr>
          <w:p w14:paraId="53E0FB44" w14:textId="4036CCF0" w:rsidR="00360BCB" w:rsidRPr="004636F1" w:rsidRDefault="00360BCB" w:rsidP="004636F1">
            <w:pPr>
              <w:pStyle w:val="ListBullet"/>
            </w:pPr>
            <w:r w:rsidRPr="004636F1">
              <w:t xml:space="preserve">define </w:t>
            </w:r>
            <w:r w:rsidR="008E43DF">
              <w:t>‘</w:t>
            </w:r>
            <w:r w:rsidRPr="004636F1">
              <w:t>buoyancy</w:t>
            </w:r>
            <w:r w:rsidR="008E43DF">
              <w:t>’</w:t>
            </w:r>
          </w:p>
          <w:p w14:paraId="785B9C9D" w14:textId="52949CBE" w:rsidR="00266FED" w:rsidRPr="004636F1" w:rsidRDefault="00266FED" w:rsidP="004636F1">
            <w:pPr>
              <w:pStyle w:val="ListBullet"/>
            </w:pPr>
            <w:r w:rsidRPr="004636F1">
              <w:t>describe how shape can affect the volume of an object</w:t>
            </w:r>
          </w:p>
          <w:p w14:paraId="189433CD" w14:textId="57CFA1E4" w:rsidR="00360BCB" w:rsidRPr="004636F1" w:rsidRDefault="005B09FF" w:rsidP="004636F1">
            <w:pPr>
              <w:pStyle w:val="ListBullet"/>
            </w:pPr>
            <w:r w:rsidRPr="004636F1">
              <w:t>relate the volume of an object to the amount of water</w:t>
            </w:r>
            <w:r w:rsidR="00FE27CD" w:rsidRPr="004636F1">
              <w:t xml:space="preserve"> displaced</w:t>
            </w:r>
            <w:r w:rsidR="00435109" w:rsidRPr="004636F1">
              <w:t xml:space="preserve"> and if it will float or not</w:t>
            </w:r>
          </w:p>
        </w:tc>
      </w:tr>
      <w:tr w:rsidR="00016128" w:rsidRPr="004636F1" w14:paraId="797C9328" w14:textId="77777777" w:rsidTr="004636F1">
        <w:trPr>
          <w:cnfStyle w:val="000000010000" w:firstRow="0" w:lastRow="0" w:firstColumn="0" w:lastColumn="0" w:oddVBand="0" w:evenVBand="0" w:oddHBand="0" w:evenHBand="1" w:firstRowFirstColumn="0" w:firstRowLastColumn="0" w:lastRowFirstColumn="0" w:lastRowLastColumn="0"/>
        </w:trPr>
        <w:tc>
          <w:tcPr>
            <w:tcW w:w="4775" w:type="dxa"/>
          </w:tcPr>
          <w:p w14:paraId="02AF0A10" w14:textId="7512BE35" w:rsidR="00016128" w:rsidRPr="004636F1" w:rsidRDefault="0032791F" w:rsidP="004636F1">
            <w:pPr>
              <w:pStyle w:val="ListBullet"/>
            </w:pPr>
            <w:r w:rsidRPr="004636F1">
              <w:t>to plan an investigation</w:t>
            </w:r>
          </w:p>
        </w:tc>
        <w:tc>
          <w:tcPr>
            <w:tcW w:w="4773" w:type="dxa"/>
          </w:tcPr>
          <w:p w14:paraId="62F0BD41" w14:textId="77777777" w:rsidR="00016128" w:rsidRPr="004636F1" w:rsidRDefault="00D36136" w:rsidP="004636F1">
            <w:pPr>
              <w:pStyle w:val="ListBullet"/>
            </w:pPr>
            <w:r w:rsidRPr="004636F1">
              <w:t>i</w:t>
            </w:r>
            <w:r w:rsidR="00016128" w:rsidRPr="004636F1">
              <w:t>dentify the independent, dependent and controlled variables in an investigation</w:t>
            </w:r>
          </w:p>
          <w:p w14:paraId="1021BDD7" w14:textId="538295F9" w:rsidR="001C2DD2" w:rsidRPr="004636F1" w:rsidRDefault="001C2DD2" w:rsidP="004636F1">
            <w:pPr>
              <w:pStyle w:val="ListBullet"/>
            </w:pPr>
            <w:r w:rsidRPr="004636F1">
              <w:t>identify ways to manage risks in an investigation</w:t>
            </w:r>
          </w:p>
        </w:tc>
      </w:tr>
      <w:tr w:rsidR="00360BCB" w:rsidRPr="004636F1" w14:paraId="62672779" w14:textId="77777777" w:rsidTr="004636F1">
        <w:trPr>
          <w:cnfStyle w:val="000000100000" w:firstRow="0" w:lastRow="0" w:firstColumn="0" w:lastColumn="0" w:oddVBand="0" w:evenVBand="0" w:oddHBand="1" w:evenHBand="0" w:firstRowFirstColumn="0" w:firstRowLastColumn="0" w:lastRowFirstColumn="0" w:lastRowLastColumn="0"/>
          <w:trHeight w:val="643"/>
        </w:trPr>
        <w:tc>
          <w:tcPr>
            <w:tcW w:w="4775" w:type="dxa"/>
          </w:tcPr>
          <w:p w14:paraId="2E18AEBF" w14:textId="53C04BBF" w:rsidR="00360BCB" w:rsidRPr="004636F1" w:rsidRDefault="00360BCB" w:rsidP="004636F1">
            <w:pPr>
              <w:pStyle w:val="ListBullet"/>
            </w:pPr>
            <w:r w:rsidRPr="004636F1">
              <w:t>to safely follow a planned procedure</w:t>
            </w:r>
          </w:p>
        </w:tc>
        <w:tc>
          <w:tcPr>
            <w:tcW w:w="4773" w:type="dxa"/>
          </w:tcPr>
          <w:p w14:paraId="03F4941B" w14:textId="77777777" w:rsidR="00360BCB" w:rsidRPr="004636F1" w:rsidRDefault="00360BCB" w:rsidP="004636F1">
            <w:pPr>
              <w:pStyle w:val="ListBullet"/>
            </w:pPr>
            <w:r w:rsidRPr="004636F1">
              <w:t>conduct investigations safely by following WHS practices</w:t>
            </w:r>
          </w:p>
          <w:p w14:paraId="58E2848F" w14:textId="30686E2D" w:rsidR="00360BCB" w:rsidRPr="004636F1" w:rsidRDefault="00360BCB" w:rsidP="004636F1">
            <w:pPr>
              <w:pStyle w:val="ListBullet"/>
            </w:pPr>
            <w:r w:rsidRPr="004636F1">
              <w:t xml:space="preserve">follow </w:t>
            </w:r>
            <w:r w:rsidR="005261BE" w:rsidRPr="004636F1">
              <w:t xml:space="preserve">a written procedure </w:t>
            </w:r>
            <w:r w:rsidR="002D66C6" w:rsidRPr="004636F1">
              <w:t>for an investigation</w:t>
            </w:r>
          </w:p>
          <w:p w14:paraId="050436FF" w14:textId="076D4D40" w:rsidR="00360BCB" w:rsidRPr="004636F1" w:rsidRDefault="003E68A2" w:rsidP="004636F1">
            <w:pPr>
              <w:pStyle w:val="ListBullet"/>
            </w:pPr>
            <w:r w:rsidRPr="004636F1">
              <w:t>control variables in an investigation</w:t>
            </w:r>
          </w:p>
          <w:p w14:paraId="0DBE8E56" w14:textId="21B17E02" w:rsidR="00360BCB" w:rsidRPr="004636F1" w:rsidRDefault="00360BCB" w:rsidP="004636F1">
            <w:pPr>
              <w:pStyle w:val="ListBullet"/>
            </w:pPr>
            <w:r w:rsidRPr="004636F1">
              <w:t>record observation and measurements</w:t>
            </w:r>
            <w:r w:rsidR="00471277" w:rsidRPr="004636F1">
              <w:t>.</w:t>
            </w:r>
          </w:p>
        </w:tc>
      </w:tr>
    </w:tbl>
    <w:p w14:paraId="135EDB42" w14:textId="5290809E" w:rsidR="00621FB2" w:rsidRDefault="00621FB2" w:rsidP="00360BCB">
      <w:pPr>
        <w:keepNext/>
        <w:keepLines/>
        <w:spacing w:before="360"/>
        <w:outlineLvl w:val="1"/>
        <w:rPr>
          <w:rFonts w:eastAsiaTheme="majorEastAsia"/>
          <w:bCs/>
          <w:color w:val="002664"/>
          <w:sz w:val="36"/>
          <w:szCs w:val="48"/>
        </w:rPr>
      </w:pPr>
      <w:bookmarkStart w:id="49" w:name="_Toc227597281"/>
      <w:bookmarkStart w:id="50" w:name="_Toc205893944"/>
      <w:r>
        <w:rPr>
          <w:rFonts w:eastAsiaTheme="majorEastAsia"/>
          <w:bCs/>
          <w:color w:val="002664"/>
          <w:sz w:val="36"/>
          <w:szCs w:val="48"/>
        </w:rPr>
        <w:t>Introducing buoyancy</w:t>
      </w:r>
      <w:bookmarkEnd w:id="49"/>
    </w:p>
    <w:p w14:paraId="2DBD4054" w14:textId="6C9F71C9" w:rsidR="00621FB2" w:rsidRPr="0012625F" w:rsidRDefault="00621FB2" w:rsidP="00560982">
      <w:pPr>
        <w:pStyle w:val="ListNumber"/>
        <w:numPr>
          <w:ilvl w:val="0"/>
          <w:numId w:val="11"/>
        </w:numPr>
      </w:pPr>
      <w:r w:rsidRPr="00360BCB">
        <w:t xml:space="preserve">Introduce the concept of </w:t>
      </w:r>
      <w:r w:rsidR="001A1117">
        <w:t>‘</w:t>
      </w:r>
      <w:r w:rsidRPr="00360BCB">
        <w:t>buoyancy</w:t>
      </w:r>
      <w:r w:rsidR="001A1117">
        <w:t>’</w:t>
      </w:r>
      <w:r w:rsidRPr="00360BCB">
        <w:t xml:space="preserve"> </w:t>
      </w:r>
      <w:r w:rsidR="00260771">
        <w:t>using</w:t>
      </w:r>
      <w:r w:rsidRPr="00360BCB">
        <w:t xml:space="preserve"> </w:t>
      </w:r>
      <w:r w:rsidRPr="0012625F">
        <w:rPr>
          <w:rStyle w:val="Strong"/>
        </w:rPr>
        <w:t>SOL PPT ‘</w:t>
      </w:r>
      <w:r w:rsidR="00235B9F" w:rsidRPr="0012625F">
        <w:rPr>
          <w:rStyle w:val="Strong"/>
        </w:rPr>
        <w:t>1.3</w:t>
      </w:r>
      <w:r w:rsidRPr="0012625F">
        <w:rPr>
          <w:rStyle w:val="Strong"/>
        </w:rPr>
        <w:t xml:space="preserve"> Introducing buoyancy’</w:t>
      </w:r>
      <w:r w:rsidRPr="00360BCB">
        <w:t>.</w:t>
      </w:r>
      <w:r>
        <w:t xml:space="preserve"> Tell students</w:t>
      </w:r>
      <w:r w:rsidR="00260771">
        <w:t xml:space="preserve"> that</w:t>
      </w:r>
      <w:r>
        <w:t>:</w:t>
      </w:r>
    </w:p>
    <w:p w14:paraId="1B6C2345" w14:textId="44B9F37C" w:rsidR="00FA4D57" w:rsidRPr="00FA4D57" w:rsidRDefault="00A674B0" w:rsidP="009C4EEB">
      <w:pPr>
        <w:pStyle w:val="ListBullet2"/>
      </w:pPr>
      <w:r>
        <w:t>‘</w:t>
      </w:r>
      <w:r w:rsidR="00621FB2">
        <w:t>buoyancy</w:t>
      </w:r>
      <w:r>
        <w:t>’</w:t>
      </w:r>
      <w:r w:rsidR="00621FB2">
        <w:t xml:space="preserve"> </w:t>
      </w:r>
      <w:r w:rsidR="00FA4D57" w:rsidRPr="00FA4D57">
        <w:t>is the upward force exerted by a fluid (a liquid or gas) on an object immersed in it, opposing the force of gravity.</w:t>
      </w:r>
    </w:p>
    <w:p w14:paraId="1B484AD0" w14:textId="77D1D0D1" w:rsidR="00621FB2" w:rsidRPr="003F6A6B" w:rsidRDefault="006027C6" w:rsidP="009C4EEB">
      <w:pPr>
        <w:pStyle w:val="ListBullet2"/>
        <w:rPr>
          <w:b/>
          <w:bCs/>
        </w:rPr>
      </w:pPr>
      <w:r>
        <w:lastRenderedPageBreak/>
        <w:t xml:space="preserve">a </w:t>
      </w:r>
      <w:r w:rsidR="00A674B0">
        <w:t>‘</w:t>
      </w:r>
      <w:r>
        <w:t>fluid</w:t>
      </w:r>
      <w:r w:rsidR="00A674B0">
        <w:t>’</w:t>
      </w:r>
      <w:r>
        <w:t xml:space="preserve"> is any substance that does not have a fixed </w:t>
      </w:r>
      <w:proofErr w:type="gramStart"/>
      <w:r>
        <w:t>shape</w:t>
      </w:r>
      <w:proofErr w:type="gramEnd"/>
      <w:r>
        <w:t xml:space="preserve"> and its particles can move freely past each other. Fluids are liquids or gases. For example, boats float on water (a fluid), and a hot air balloon floats through the air (also a fluid).</w:t>
      </w:r>
    </w:p>
    <w:p w14:paraId="3F6AC276" w14:textId="67CC4C7E" w:rsidR="00621FB2" w:rsidRDefault="00621FB2" w:rsidP="00621FB2">
      <w:pPr>
        <w:pStyle w:val="ListNumber"/>
      </w:pPr>
      <w:r>
        <w:t xml:space="preserve">Display </w:t>
      </w:r>
      <w:r w:rsidRPr="00A96E81">
        <w:rPr>
          <w:rStyle w:val="Strong"/>
        </w:rPr>
        <w:t>SOL PPT ‘1.3 How does buoyancy work</w:t>
      </w:r>
      <w:r w:rsidR="00A674B0">
        <w:rPr>
          <w:rStyle w:val="Strong"/>
        </w:rPr>
        <w:t>?</w:t>
      </w:r>
      <w:r w:rsidRPr="00A96E81">
        <w:rPr>
          <w:rStyle w:val="Strong"/>
        </w:rPr>
        <w:t>’</w:t>
      </w:r>
      <w:r>
        <w:t xml:space="preserve"> </w:t>
      </w:r>
      <w:r w:rsidRPr="00302184">
        <w:t xml:space="preserve">Recall (from the Forces focus area) that gravity is the force </w:t>
      </w:r>
      <w:r w:rsidR="004B708F">
        <w:t>that</w:t>
      </w:r>
      <w:r w:rsidR="004B708F" w:rsidRPr="00302184">
        <w:t xml:space="preserve"> </w:t>
      </w:r>
      <w:r w:rsidRPr="00302184">
        <w:t>pulls all objects towards the centre of the Earth and gives them weight.</w:t>
      </w:r>
      <w:r>
        <w:t xml:space="preserve"> Tell students</w:t>
      </w:r>
      <w:r w:rsidR="00A674B0">
        <w:t xml:space="preserve"> that</w:t>
      </w:r>
      <w:r>
        <w:t>:</w:t>
      </w:r>
    </w:p>
    <w:p w14:paraId="7DB30BD8" w14:textId="782F84E8" w:rsidR="00621FB2" w:rsidRDefault="00A674B0" w:rsidP="009C4EEB">
      <w:pPr>
        <w:pStyle w:val="ListBullet2"/>
      </w:pPr>
      <w:r>
        <w:t>‘</w:t>
      </w:r>
      <w:proofErr w:type="gramStart"/>
      <w:r w:rsidR="00621FB2">
        <w:t>b</w:t>
      </w:r>
      <w:r w:rsidR="00621FB2" w:rsidRPr="00427CBE">
        <w:t>uoyant</w:t>
      </w:r>
      <w:proofErr w:type="gramEnd"/>
      <w:r w:rsidR="00621FB2" w:rsidRPr="00427CBE">
        <w:t xml:space="preserve"> force</w:t>
      </w:r>
      <w:r>
        <w:t>’</w:t>
      </w:r>
      <w:r w:rsidR="00621FB2" w:rsidRPr="00427CBE">
        <w:t xml:space="preserve"> is the upward force that acts on an object in a fluid. It explains why some things float and others sink.</w:t>
      </w:r>
    </w:p>
    <w:p w14:paraId="58DA5BA6" w14:textId="5E669B79" w:rsidR="00621FB2" w:rsidRDefault="00621FB2" w:rsidP="009C4EEB">
      <w:pPr>
        <w:pStyle w:val="ListBullet2"/>
      </w:pPr>
      <w:r>
        <w:t>t</w:t>
      </w:r>
      <w:r w:rsidRPr="003F6A6B">
        <w:t xml:space="preserve">he duck is made of lightweight plastic </w:t>
      </w:r>
      <w:r w:rsidR="00D57125">
        <w:t>and contains</w:t>
      </w:r>
      <w:r w:rsidR="00D57125" w:rsidRPr="003F6A6B">
        <w:t xml:space="preserve"> </w:t>
      </w:r>
      <w:r w:rsidR="00D57125">
        <w:t xml:space="preserve">a </w:t>
      </w:r>
      <w:r w:rsidRPr="003F6A6B">
        <w:t>lot of air inside</w:t>
      </w:r>
      <w:r w:rsidR="00D57125">
        <w:t xml:space="preserve"> it</w:t>
      </w:r>
      <w:r w:rsidRPr="003F6A6B">
        <w:t>.</w:t>
      </w:r>
      <w:r>
        <w:t xml:space="preserve"> </w:t>
      </w:r>
      <w:r w:rsidRPr="003F6A6B">
        <w:t>Its weight is small compared to the buoyant force of the water.</w:t>
      </w:r>
      <w:r>
        <w:t xml:space="preserve"> </w:t>
      </w:r>
      <w:r w:rsidR="004B625C">
        <w:t xml:space="preserve">The </w:t>
      </w:r>
      <w:r w:rsidR="00085B40">
        <w:t>duck's weight force pulls it down into the water, but the buoyant force pushes up on it</w:t>
      </w:r>
      <w:r w:rsidR="004B625C">
        <w:t>,</w:t>
      </w:r>
      <w:r w:rsidRPr="00427CBE">
        <w:t xml:space="preserve"> </w:t>
      </w:r>
      <w:r w:rsidR="004B625C">
        <w:t>causing</w:t>
      </w:r>
      <w:r w:rsidR="004B625C" w:rsidRPr="00427CBE">
        <w:t xml:space="preserve"> </w:t>
      </w:r>
      <w:r w:rsidRPr="00427CBE">
        <w:t>it to float.</w:t>
      </w:r>
    </w:p>
    <w:p w14:paraId="4BFAC4A6" w14:textId="72A18754" w:rsidR="00621FB2" w:rsidRDefault="00621FB2" w:rsidP="009C4EEB">
      <w:pPr>
        <w:pStyle w:val="ListBullet2"/>
      </w:pPr>
      <w:r>
        <w:t>w</w:t>
      </w:r>
      <w:r w:rsidRPr="009C264C">
        <w:t xml:space="preserve">hether or not </w:t>
      </w:r>
      <w:r w:rsidR="00F72A7D">
        <w:t>an object</w:t>
      </w:r>
      <w:r w:rsidR="00F72A7D" w:rsidRPr="009C264C">
        <w:t xml:space="preserve"> </w:t>
      </w:r>
      <w:r w:rsidRPr="009C264C">
        <w:t>floats or sinks depends on the forces involved. If the weight force is greater than the buoyant force</w:t>
      </w:r>
      <w:r>
        <w:t>,</w:t>
      </w:r>
      <w:r w:rsidRPr="009C264C">
        <w:t xml:space="preserve"> then the object will sink. </w:t>
      </w:r>
      <w:r w:rsidR="003716C1" w:rsidRPr="003716C1">
        <w:t xml:space="preserve">If the buoyant force and </w:t>
      </w:r>
      <w:r w:rsidR="008B5129">
        <w:t>the weight force balance,</w:t>
      </w:r>
      <w:r w:rsidR="003716C1" w:rsidRPr="003716C1">
        <w:t xml:space="preserve"> the object will float.</w:t>
      </w:r>
    </w:p>
    <w:p w14:paraId="54B28666" w14:textId="1F525F29" w:rsidR="00670C08" w:rsidRDefault="00670C08" w:rsidP="00670C08">
      <w:pPr>
        <w:pStyle w:val="FeatureBox3"/>
      </w:pPr>
      <w:r w:rsidRPr="00F45A3B">
        <w:rPr>
          <w:rStyle w:val="Strong"/>
        </w:rPr>
        <w:t>Checkpoint</w:t>
      </w:r>
      <w:r w:rsidR="005D7064">
        <w:rPr>
          <w:rStyle w:val="Strong"/>
        </w:rPr>
        <w:t xml:space="preserve"> 1</w:t>
      </w:r>
      <w:r w:rsidRPr="00F45A3B">
        <w:rPr>
          <w:rStyle w:val="Strong"/>
        </w:rPr>
        <w:t>:</w:t>
      </w:r>
      <w:r>
        <w:t xml:space="preserve"> </w:t>
      </w:r>
      <w:r w:rsidR="00774029">
        <w:t>d</w:t>
      </w:r>
      <w:r w:rsidR="00842851">
        <w:t>isplay</w:t>
      </w:r>
      <w:r w:rsidR="00C65E66">
        <w:t xml:space="preserve"> the </w:t>
      </w:r>
      <w:r w:rsidR="00E559D8">
        <w:t>multiple-choice</w:t>
      </w:r>
      <w:r w:rsidR="00C65E66">
        <w:t xml:space="preserve"> question on</w:t>
      </w:r>
      <w:r w:rsidR="00842851">
        <w:t xml:space="preserve"> </w:t>
      </w:r>
      <w:r w:rsidR="00842851" w:rsidRPr="00C00D55">
        <w:rPr>
          <w:rStyle w:val="Strong"/>
        </w:rPr>
        <w:t>SOL PPT ‘1.3 Checkpoint 1’</w:t>
      </w:r>
      <w:r w:rsidR="00D04BA0">
        <w:t xml:space="preserve"> and use </w:t>
      </w:r>
      <w:r w:rsidR="00A674B0">
        <w:t xml:space="preserve">a </w:t>
      </w:r>
      <w:r w:rsidR="00D04BA0">
        <w:t>choral response or mini whiteboards to collect answers from all students.</w:t>
      </w:r>
    </w:p>
    <w:p w14:paraId="053C9F1C" w14:textId="2D4640EA" w:rsidR="00F45A3B" w:rsidRDefault="00F45A3B" w:rsidP="00F45A3B">
      <w:pPr>
        <w:pStyle w:val="FeatureBox3"/>
      </w:pPr>
      <w:r>
        <w:t>Which statement best describes why some objects float?</w:t>
      </w:r>
    </w:p>
    <w:p w14:paraId="6B55625A" w14:textId="77777777" w:rsidR="00D06933" w:rsidRDefault="00A15444" w:rsidP="00560982">
      <w:pPr>
        <w:pStyle w:val="FeatureBox3"/>
        <w:numPr>
          <w:ilvl w:val="0"/>
          <w:numId w:val="56"/>
        </w:numPr>
        <w:ind w:left="567" w:hanging="567"/>
      </w:pPr>
      <w:r>
        <w:t xml:space="preserve">Water pushes lighter </w:t>
      </w:r>
      <w:r w:rsidR="007F232C">
        <w:t xml:space="preserve">objects upward more strongly </w:t>
      </w:r>
      <w:r w:rsidR="00A84784">
        <w:t>than</w:t>
      </w:r>
      <w:r w:rsidR="007F232C">
        <w:t xml:space="preserve"> heavier ones.</w:t>
      </w:r>
    </w:p>
    <w:p w14:paraId="7A18045A" w14:textId="0B7C991D" w:rsidR="00907371" w:rsidRPr="00D06933" w:rsidRDefault="00B72551" w:rsidP="00560982">
      <w:pPr>
        <w:pStyle w:val="FeatureBox3"/>
        <w:numPr>
          <w:ilvl w:val="0"/>
          <w:numId w:val="56"/>
        </w:numPr>
        <w:ind w:left="567" w:hanging="567"/>
        <w:rPr>
          <w:rStyle w:val="Strong"/>
          <w:b w:val="0"/>
          <w:bCs w:val="0"/>
        </w:rPr>
      </w:pPr>
      <w:r w:rsidRPr="00D06933">
        <w:rPr>
          <w:rStyle w:val="Strong"/>
        </w:rPr>
        <w:t>A buoyant</w:t>
      </w:r>
      <w:r>
        <w:rPr>
          <w:rStyle w:val="Strong"/>
        </w:rPr>
        <w:t xml:space="preserve"> force acting upward balances the </w:t>
      </w:r>
      <w:r w:rsidR="00CE78F9">
        <w:rPr>
          <w:rStyle w:val="Strong"/>
        </w:rPr>
        <w:t xml:space="preserve">object’s </w:t>
      </w:r>
      <w:r>
        <w:rPr>
          <w:rStyle w:val="Strong"/>
        </w:rPr>
        <w:t>weight</w:t>
      </w:r>
      <w:r w:rsidR="00D13E5C">
        <w:rPr>
          <w:rStyle w:val="Strong"/>
        </w:rPr>
        <w:t xml:space="preserve"> force.</w:t>
      </w:r>
    </w:p>
    <w:p w14:paraId="066BF34D" w14:textId="4C3666C6" w:rsidR="00907371" w:rsidRPr="00907371" w:rsidRDefault="007F232C" w:rsidP="00560982">
      <w:pPr>
        <w:pStyle w:val="FeatureBox3"/>
        <w:numPr>
          <w:ilvl w:val="0"/>
          <w:numId w:val="56"/>
        </w:numPr>
        <w:ind w:left="567" w:hanging="567"/>
      </w:pPr>
      <w:r>
        <w:t>Floating objects are always hollow or filled with air.</w:t>
      </w:r>
    </w:p>
    <w:p w14:paraId="17CB317D" w14:textId="2BA0C5CA" w:rsidR="00F45A3B" w:rsidRPr="00F45A3B" w:rsidRDefault="00A74E3C" w:rsidP="00560982">
      <w:pPr>
        <w:pStyle w:val="FeatureBox3"/>
        <w:numPr>
          <w:ilvl w:val="0"/>
          <w:numId w:val="56"/>
        </w:numPr>
        <w:ind w:left="567" w:hanging="567"/>
      </w:pPr>
      <w:r>
        <w:t>Gravity stops acting on objects once they reach the surface.</w:t>
      </w:r>
    </w:p>
    <w:p w14:paraId="45A0B671" w14:textId="0716C274" w:rsidR="00625A0A" w:rsidRDefault="00625A0A" w:rsidP="00625A0A">
      <w:pPr>
        <w:pStyle w:val="Caption"/>
      </w:pPr>
      <w:bookmarkStart w:id="51" w:name="_Toc205893945"/>
      <w:bookmarkStart w:id="52" w:name="_Ref205895069"/>
      <w:bookmarkEnd w:id="50"/>
      <w:r>
        <w:t xml:space="preserve">Table </w:t>
      </w:r>
      <w:r>
        <w:fldChar w:fldCharType="begin"/>
      </w:r>
      <w:r>
        <w:instrText xml:space="preserve"> SEQ Table \* ARABIC </w:instrText>
      </w:r>
      <w:r>
        <w:fldChar w:fldCharType="separate"/>
      </w:r>
      <w:r w:rsidR="000635F1">
        <w:rPr>
          <w:noProof/>
        </w:rPr>
        <w:t>16</w:t>
      </w:r>
      <w:r>
        <w:fldChar w:fldCharType="end"/>
      </w:r>
      <w:r>
        <w:t xml:space="preserve"> </w:t>
      </w:r>
      <w:r w:rsidR="00855A95">
        <w:t xml:space="preserve">– checkpoint </w:t>
      </w:r>
      <w:r w:rsidR="00A674B0">
        <w:t xml:space="preserve">1 </w:t>
      </w:r>
      <w:r w:rsidR="00855A95">
        <w:t xml:space="preserve">response </w:t>
      </w:r>
      <w:r w:rsidR="00A674B0">
        <w:t>explanation</w:t>
      </w:r>
    </w:p>
    <w:tbl>
      <w:tblPr>
        <w:tblStyle w:val="Tableheader"/>
        <w:tblW w:w="0" w:type="auto"/>
        <w:tblLook w:val="0420" w:firstRow="1" w:lastRow="0" w:firstColumn="0" w:lastColumn="0" w:noHBand="0" w:noVBand="1"/>
        <w:tblDescription w:val="Checkpoint 1 response explanation."/>
      </w:tblPr>
      <w:tblGrid>
        <w:gridCol w:w="1555"/>
        <w:gridCol w:w="8073"/>
      </w:tblGrid>
      <w:tr w:rsidR="001439DF" w14:paraId="34873522" w14:textId="77777777" w:rsidTr="001439DF">
        <w:trPr>
          <w:cnfStyle w:val="100000000000" w:firstRow="1" w:lastRow="0" w:firstColumn="0" w:lastColumn="0" w:oddVBand="0" w:evenVBand="0" w:oddHBand="0" w:evenHBand="0" w:firstRowFirstColumn="0" w:firstRowLastColumn="0" w:lastRowFirstColumn="0" w:lastRowLastColumn="0"/>
        </w:trPr>
        <w:tc>
          <w:tcPr>
            <w:tcW w:w="1555" w:type="dxa"/>
          </w:tcPr>
          <w:p w14:paraId="22ED377C" w14:textId="77777777" w:rsidR="001439DF" w:rsidRDefault="001439DF">
            <w:r>
              <w:t>Response</w:t>
            </w:r>
          </w:p>
        </w:tc>
        <w:tc>
          <w:tcPr>
            <w:tcW w:w="8073" w:type="dxa"/>
          </w:tcPr>
          <w:p w14:paraId="01765AD4" w14:textId="77777777" w:rsidR="001439DF" w:rsidRDefault="001439DF">
            <w:r>
              <w:t>Explanation</w:t>
            </w:r>
          </w:p>
        </w:tc>
      </w:tr>
      <w:tr w:rsidR="001439DF" w14:paraId="3B753C70" w14:textId="77777777" w:rsidTr="001439DF">
        <w:trPr>
          <w:cnfStyle w:val="000000100000" w:firstRow="0" w:lastRow="0" w:firstColumn="0" w:lastColumn="0" w:oddVBand="0" w:evenVBand="0" w:oddHBand="1" w:evenHBand="0" w:firstRowFirstColumn="0" w:firstRowLastColumn="0" w:lastRowFirstColumn="0" w:lastRowLastColumn="0"/>
        </w:trPr>
        <w:tc>
          <w:tcPr>
            <w:tcW w:w="1555" w:type="dxa"/>
          </w:tcPr>
          <w:p w14:paraId="39EB390A" w14:textId="4EF27B3F" w:rsidR="001439DF" w:rsidRDefault="001439DF">
            <w:r>
              <w:t>A</w:t>
            </w:r>
          </w:p>
        </w:tc>
        <w:tc>
          <w:tcPr>
            <w:tcW w:w="8073" w:type="dxa"/>
          </w:tcPr>
          <w:p w14:paraId="0FF8161E" w14:textId="4A22008F" w:rsidR="001439DF" w:rsidRDefault="003A1EAB">
            <w:r>
              <w:t xml:space="preserve">Incorrect. </w:t>
            </w:r>
            <w:r w:rsidR="00AB5515">
              <w:t>Students selecting this response may have the misconception ‘</w:t>
            </w:r>
            <w:r w:rsidR="00925BCF">
              <w:t xml:space="preserve">lighter objects float’. </w:t>
            </w:r>
            <w:r w:rsidR="00492B51">
              <w:t>Th</w:t>
            </w:r>
            <w:r w:rsidR="005D27CA">
              <w:t>e ability of an object to float is not about the object being ‘lighter’ or ‘heavier’</w:t>
            </w:r>
            <w:r w:rsidR="00140AF1">
              <w:t xml:space="preserve">, but </w:t>
            </w:r>
            <w:r w:rsidR="00C87882">
              <w:t>rather</w:t>
            </w:r>
            <w:r w:rsidR="00140AF1">
              <w:t xml:space="preserve"> its density compared to the density of water</w:t>
            </w:r>
            <w:r w:rsidR="00767C88">
              <w:t xml:space="preserve">. The upward buoyant force exerted by water depends on the volume of water displaced by </w:t>
            </w:r>
            <w:r w:rsidR="00767C88">
              <w:lastRenderedPageBreak/>
              <w:t>the object</w:t>
            </w:r>
            <w:r w:rsidR="002B4BCE">
              <w:t xml:space="preserve">. Some heavy </w:t>
            </w:r>
            <w:r w:rsidR="00C87882">
              <w:t xml:space="preserve">objects </w:t>
            </w:r>
            <w:r w:rsidR="002B4BCE">
              <w:t>(like ships) can float because they displace enough water to counteract their weight.</w:t>
            </w:r>
          </w:p>
        </w:tc>
      </w:tr>
      <w:tr w:rsidR="001439DF" w14:paraId="41F051D1" w14:textId="77777777" w:rsidTr="001439DF">
        <w:trPr>
          <w:cnfStyle w:val="000000010000" w:firstRow="0" w:lastRow="0" w:firstColumn="0" w:lastColumn="0" w:oddVBand="0" w:evenVBand="0" w:oddHBand="0" w:evenHBand="1" w:firstRowFirstColumn="0" w:firstRowLastColumn="0" w:lastRowFirstColumn="0" w:lastRowLastColumn="0"/>
        </w:trPr>
        <w:tc>
          <w:tcPr>
            <w:tcW w:w="1555" w:type="dxa"/>
          </w:tcPr>
          <w:p w14:paraId="7F609E1E" w14:textId="6586E24A" w:rsidR="001439DF" w:rsidRPr="008D5B9A" w:rsidRDefault="001439DF">
            <w:pPr>
              <w:rPr>
                <w:rStyle w:val="Strong"/>
              </w:rPr>
            </w:pPr>
            <w:r w:rsidRPr="008D5B9A">
              <w:rPr>
                <w:rStyle w:val="Strong"/>
              </w:rPr>
              <w:lastRenderedPageBreak/>
              <w:t>B</w:t>
            </w:r>
          </w:p>
        </w:tc>
        <w:tc>
          <w:tcPr>
            <w:tcW w:w="8073" w:type="dxa"/>
          </w:tcPr>
          <w:p w14:paraId="389EDF7B" w14:textId="0FCD83B2" w:rsidR="001439DF" w:rsidRPr="008D5B9A" w:rsidRDefault="001439DF" w:rsidP="00267EA6">
            <w:pPr>
              <w:tabs>
                <w:tab w:val="left" w:pos="1617"/>
              </w:tabs>
              <w:rPr>
                <w:rStyle w:val="Strong"/>
              </w:rPr>
            </w:pPr>
            <w:r w:rsidRPr="008D5B9A">
              <w:rPr>
                <w:rStyle w:val="Strong"/>
              </w:rPr>
              <w:t>Correct</w:t>
            </w:r>
            <w:r w:rsidR="003A1EAB" w:rsidRPr="008D5B9A">
              <w:rPr>
                <w:rStyle w:val="Strong"/>
              </w:rPr>
              <w:t>.</w:t>
            </w:r>
            <w:r w:rsidR="00267EA6" w:rsidRPr="008D5B9A">
              <w:rPr>
                <w:rStyle w:val="Strong"/>
              </w:rPr>
              <w:t xml:space="preserve"> An object floats when the upward buoyant force from the fluid is </w:t>
            </w:r>
            <w:r w:rsidR="007A4061" w:rsidRPr="008D5B9A">
              <w:rPr>
                <w:rStyle w:val="Strong"/>
              </w:rPr>
              <w:t>equal to</w:t>
            </w:r>
            <w:r w:rsidR="00C445DD" w:rsidRPr="008D5B9A">
              <w:rPr>
                <w:rStyle w:val="Strong"/>
              </w:rPr>
              <w:t xml:space="preserve"> </w:t>
            </w:r>
            <w:r w:rsidR="00267EA6" w:rsidRPr="008D5B9A">
              <w:rPr>
                <w:rStyle w:val="Strong"/>
              </w:rPr>
              <w:t>the downward force of gravity (weight) acting on the object. This balance of forces determines whether the object rises, sinks or stays in place.</w:t>
            </w:r>
          </w:p>
        </w:tc>
      </w:tr>
      <w:tr w:rsidR="001439DF" w14:paraId="7CEA3C46" w14:textId="77777777" w:rsidTr="001439DF">
        <w:trPr>
          <w:cnfStyle w:val="000000100000" w:firstRow="0" w:lastRow="0" w:firstColumn="0" w:lastColumn="0" w:oddVBand="0" w:evenVBand="0" w:oddHBand="1" w:evenHBand="0" w:firstRowFirstColumn="0" w:firstRowLastColumn="0" w:lastRowFirstColumn="0" w:lastRowLastColumn="0"/>
        </w:trPr>
        <w:tc>
          <w:tcPr>
            <w:tcW w:w="1555" w:type="dxa"/>
          </w:tcPr>
          <w:p w14:paraId="775BB63F" w14:textId="5FFD9C72" w:rsidR="001439DF" w:rsidRDefault="001439DF">
            <w:r>
              <w:t>C</w:t>
            </w:r>
          </w:p>
        </w:tc>
        <w:tc>
          <w:tcPr>
            <w:tcW w:w="8073" w:type="dxa"/>
          </w:tcPr>
          <w:p w14:paraId="146B8C18" w14:textId="2F977929" w:rsidR="001439DF" w:rsidRDefault="003A1EAB">
            <w:r>
              <w:t>Incorrect.</w:t>
            </w:r>
            <w:r w:rsidR="00267EA6">
              <w:t xml:space="preserve"> </w:t>
            </w:r>
            <w:r w:rsidR="005A149A">
              <w:t>Whil</w:t>
            </w:r>
            <w:r w:rsidR="00A674B0">
              <w:t>e</w:t>
            </w:r>
            <w:r w:rsidR="005A149A">
              <w:t xml:space="preserve"> being hollow or filled with air can decrease an </w:t>
            </w:r>
            <w:r w:rsidR="0053271C">
              <w:t xml:space="preserve">object's </w:t>
            </w:r>
            <w:r w:rsidR="00EA6036">
              <w:t>overall</w:t>
            </w:r>
            <w:r w:rsidR="005A149A">
              <w:t xml:space="preserve"> density and help it float, not all floating objects are hollow</w:t>
            </w:r>
            <w:r w:rsidR="005177BC">
              <w:t xml:space="preserve"> or contain air. Floating is determined by the </w:t>
            </w:r>
            <w:r w:rsidR="0053271C">
              <w:t xml:space="preserve">object's </w:t>
            </w:r>
            <w:r w:rsidR="005177BC">
              <w:t>overall density. Objects with a density less than that of water will float, whether they</w:t>
            </w:r>
            <w:r w:rsidR="00EA6036">
              <w:t xml:space="preserve"> a</w:t>
            </w:r>
            <w:r w:rsidR="005177BC">
              <w:t>re solid, hollow or filled with air.</w:t>
            </w:r>
          </w:p>
        </w:tc>
      </w:tr>
      <w:tr w:rsidR="001439DF" w14:paraId="4D4A8EA0" w14:textId="77777777" w:rsidTr="001439DF">
        <w:trPr>
          <w:cnfStyle w:val="000000010000" w:firstRow="0" w:lastRow="0" w:firstColumn="0" w:lastColumn="0" w:oddVBand="0" w:evenVBand="0" w:oddHBand="0" w:evenHBand="1" w:firstRowFirstColumn="0" w:firstRowLastColumn="0" w:lastRowFirstColumn="0" w:lastRowLastColumn="0"/>
        </w:trPr>
        <w:tc>
          <w:tcPr>
            <w:tcW w:w="1555" w:type="dxa"/>
          </w:tcPr>
          <w:p w14:paraId="2346CAA9" w14:textId="6DD81826" w:rsidR="001439DF" w:rsidRDefault="001439DF">
            <w:r>
              <w:t>D</w:t>
            </w:r>
          </w:p>
        </w:tc>
        <w:tc>
          <w:tcPr>
            <w:tcW w:w="8073" w:type="dxa"/>
          </w:tcPr>
          <w:p w14:paraId="6DD98830" w14:textId="4F7766EB" w:rsidR="001439DF" w:rsidRDefault="003A1EAB">
            <w:r>
              <w:t>Incorrect.</w:t>
            </w:r>
            <w:r w:rsidR="007375F2">
              <w:t xml:space="preserve"> </w:t>
            </w:r>
            <w:r w:rsidR="005177BC">
              <w:t xml:space="preserve">Gravity always acts on objects regardless of their position. </w:t>
            </w:r>
            <w:r w:rsidR="00746AD0">
              <w:t xml:space="preserve">When an object floats, it is because the upward buoyant force </w:t>
            </w:r>
            <w:r w:rsidR="00B62945">
              <w:t>exerted</w:t>
            </w:r>
            <w:r w:rsidR="00746AD0">
              <w:t xml:space="preserve"> by the water balances or exceeds the downward force of gravity. </w:t>
            </w:r>
            <w:r w:rsidR="00037E88">
              <w:t>Not because gravity has stopped acting.</w:t>
            </w:r>
          </w:p>
        </w:tc>
      </w:tr>
    </w:tbl>
    <w:p w14:paraId="7F4F496E" w14:textId="6FE1D476" w:rsidR="00485856" w:rsidRPr="00C3679A" w:rsidRDefault="00485856" w:rsidP="00C3679A">
      <w:pPr>
        <w:pStyle w:val="Heading2"/>
      </w:pPr>
      <w:bookmarkStart w:id="53" w:name="_Toc227597282"/>
      <w:r w:rsidRPr="00C3679A">
        <w:t>Plasticine boats – practical investigation</w:t>
      </w:r>
      <w:bookmarkEnd w:id="51"/>
      <w:bookmarkEnd w:id="52"/>
      <w:bookmarkEnd w:id="53"/>
    </w:p>
    <w:p w14:paraId="1FC10C8E" w14:textId="673481FE" w:rsidR="00485856" w:rsidRDefault="00485856" w:rsidP="00485856">
      <w:r w:rsidRPr="00485856">
        <w:t xml:space="preserve">In this investigation, students will explore how </w:t>
      </w:r>
      <w:r w:rsidR="005F0CBD">
        <w:t>an object</w:t>
      </w:r>
      <w:r w:rsidR="00035868">
        <w:t>’</w:t>
      </w:r>
      <w:r w:rsidR="005F0CBD">
        <w:t>s shape</w:t>
      </w:r>
      <w:r w:rsidRPr="00485856">
        <w:t xml:space="preserve"> affects its ability to float by using a fixed mass of plasticine to create different boat designs. </w:t>
      </w:r>
      <w:r w:rsidR="009F2C05">
        <w:t xml:space="preserve">Students learn that the volume of </w:t>
      </w:r>
      <w:r w:rsidR="00934965">
        <w:t xml:space="preserve">a boat affects the amount of water </w:t>
      </w:r>
      <w:r w:rsidR="009F2C05">
        <w:t xml:space="preserve">it displaces, which allows it to float. </w:t>
      </w:r>
      <w:r w:rsidRPr="00485856">
        <w:t>They will test whether their plasticine boats float or sink,</w:t>
      </w:r>
      <w:r w:rsidR="00F72A7D">
        <w:t xml:space="preserve"> then</w:t>
      </w:r>
      <w:r w:rsidRPr="00485856">
        <w:t xml:space="preserve"> reshape them and repeat the experiment while keeping the </w:t>
      </w:r>
      <w:r w:rsidR="000A52AF">
        <w:t xml:space="preserve">boats’ </w:t>
      </w:r>
      <w:r w:rsidRPr="00485856">
        <w:t>mass constant.</w:t>
      </w:r>
    </w:p>
    <w:p w14:paraId="4AF1957D" w14:textId="596DD80F" w:rsidR="00C3679A" w:rsidRPr="00485856" w:rsidRDefault="00C3679A" w:rsidP="00C3679A">
      <w:pPr>
        <w:pStyle w:val="FeatureBox4"/>
      </w:pPr>
      <w:r w:rsidRPr="00447CB7">
        <w:rPr>
          <w:rStyle w:val="Strong"/>
        </w:rPr>
        <w:t>Note:</w:t>
      </w:r>
      <w:r>
        <w:t xml:space="preserve"> the equipment list is provided in the</w:t>
      </w:r>
      <w:r w:rsidR="00357278">
        <w:t xml:space="preserve"> </w:t>
      </w:r>
      <w:hyperlink w:anchor="_Student_resource_–_3" w:history="1">
        <w:r w:rsidR="00357278" w:rsidRPr="00357278">
          <w:rPr>
            <w:rStyle w:val="Hyperlink"/>
          </w:rPr>
          <w:t>Student resource – plasticine boats practical investigation</w:t>
        </w:r>
      </w:hyperlink>
      <w:r w:rsidRPr="00357278">
        <w:t>.</w:t>
      </w:r>
    </w:p>
    <w:p w14:paraId="7E5337DF" w14:textId="26F74F8D" w:rsidR="00292B0F" w:rsidRDefault="00292B0F" w:rsidP="00560982">
      <w:pPr>
        <w:pStyle w:val="ListNumber"/>
        <w:numPr>
          <w:ilvl w:val="0"/>
          <w:numId w:val="43"/>
        </w:numPr>
      </w:pPr>
      <w:r>
        <w:t xml:space="preserve">Tell students that </w:t>
      </w:r>
      <w:r w:rsidR="00B86EEF">
        <w:t>when a boat sits in the water</w:t>
      </w:r>
      <w:r w:rsidR="00E91445">
        <w:t xml:space="preserve">, it pushes water out of the way – this is called </w:t>
      </w:r>
      <w:r w:rsidR="0012625F">
        <w:t>‘</w:t>
      </w:r>
      <w:r w:rsidR="00E91445">
        <w:t>displacement</w:t>
      </w:r>
      <w:r w:rsidR="0012625F">
        <w:t>’</w:t>
      </w:r>
      <w:r w:rsidR="00E91445">
        <w:t xml:space="preserve">. The more water </w:t>
      </w:r>
      <w:r w:rsidR="0012625F">
        <w:t xml:space="preserve">is </w:t>
      </w:r>
      <w:r w:rsidR="00E91445">
        <w:t>displaced</w:t>
      </w:r>
      <w:r w:rsidR="00934965">
        <w:t>,</w:t>
      </w:r>
      <w:r w:rsidR="00E91445">
        <w:t xml:space="preserve"> the greater the buoyant force</w:t>
      </w:r>
      <w:r w:rsidR="00BE29D4">
        <w:t>. Even though boats are heavy, they are shaped to displace a lot of water</w:t>
      </w:r>
      <w:r w:rsidR="00ED2C93">
        <w:t>, which helps them to float.</w:t>
      </w:r>
    </w:p>
    <w:p w14:paraId="62D0F898" w14:textId="2AD667A7" w:rsidR="00485856" w:rsidRPr="00485856" w:rsidRDefault="00485856" w:rsidP="001B3067">
      <w:pPr>
        <w:pStyle w:val="ListNumber"/>
      </w:pPr>
      <w:r w:rsidRPr="00485856">
        <w:t>Explain the investigation by highlighting the following:</w:t>
      </w:r>
    </w:p>
    <w:p w14:paraId="05DDC55A" w14:textId="63228C78" w:rsidR="00485856" w:rsidRPr="00485856" w:rsidRDefault="0012625F" w:rsidP="009C4EEB">
      <w:pPr>
        <w:pStyle w:val="ListBullet2"/>
      </w:pPr>
      <w:r>
        <w:lastRenderedPageBreak/>
        <w:t>S</w:t>
      </w:r>
      <w:r w:rsidR="00485856" w:rsidRPr="00485856">
        <w:t xml:space="preserve">tudents will create </w:t>
      </w:r>
      <w:r>
        <w:t>5</w:t>
      </w:r>
      <w:r w:rsidRPr="00485856">
        <w:t xml:space="preserve"> </w:t>
      </w:r>
      <w:r w:rsidR="00485856" w:rsidRPr="00485856">
        <w:t>different ‘boat’ shapes</w:t>
      </w:r>
      <w:r w:rsidR="00ED2C93">
        <w:t xml:space="preserve"> (which will modify the amount of water they can displace) </w:t>
      </w:r>
      <w:r w:rsidR="00485856" w:rsidRPr="00485856">
        <w:t>and predict whether they will float or sink</w:t>
      </w:r>
      <w:r>
        <w:t>.</w:t>
      </w:r>
    </w:p>
    <w:p w14:paraId="27E8B0EA" w14:textId="3F73C058" w:rsidR="00485856" w:rsidRPr="00485856" w:rsidRDefault="0012625F" w:rsidP="009C4EEB">
      <w:pPr>
        <w:pStyle w:val="ListBullet2"/>
      </w:pPr>
      <w:r>
        <w:t>S</w:t>
      </w:r>
      <w:r w:rsidR="00913EF4">
        <w:t>t</w:t>
      </w:r>
      <w:r w:rsidR="00485856" w:rsidRPr="00485856">
        <w:t>udents will measure and record the mass of each ‘boat’ before placing it in the water</w:t>
      </w:r>
      <w:r>
        <w:t>.</w:t>
      </w:r>
    </w:p>
    <w:p w14:paraId="64C014A1" w14:textId="56A6C742" w:rsidR="00896C8F" w:rsidRDefault="0012625F" w:rsidP="009C4EEB">
      <w:pPr>
        <w:pStyle w:val="ListBullet2"/>
      </w:pPr>
      <w:r>
        <w:t>E</w:t>
      </w:r>
      <w:r w:rsidR="00896C8F" w:rsidRPr="00485856">
        <w:t xml:space="preserve">ach ‘boat’ </w:t>
      </w:r>
      <w:r w:rsidR="00CE0AA8">
        <w:t>should have</w:t>
      </w:r>
      <w:r w:rsidR="00896C8F" w:rsidRPr="00485856">
        <w:t xml:space="preserve"> the same mass</w:t>
      </w:r>
      <w:r>
        <w:t>.</w:t>
      </w:r>
    </w:p>
    <w:p w14:paraId="596B47E7" w14:textId="57372044" w:rsidR="00896C8F" w:rsidRPr="00485856" w:rsidRDefault="0012625F" w:rsidP="009C4EEB">
      <w:pPr>
        <w:pStyle w:val="ListBullet2"/>
      </w:pPr>
      <w:r>
        <w:t>S</w:t>
      </w:r>
      <w:r w:rsidR="00896C8F">
        <w:t xml:space="preserve">tudents fill their </w:t>
      </w:r>
      <w:r w:rsidR="00600235">
        <w:t>‘</w:t>
      </w:r>
      <w:r w:rsidR="00896C8F">
        <w:t>boat</w:t>
      </w:r>
      <w:r w:rsidR="00600235">
        <w:t>’</w:t>
      </w:r>
      <w:r w:rsidR="00896C8F">
        <w:t xml:space="preserve"> with water and then pour the water into a measuring cylinder to </w:t>
      </w:r>
      <w:r w:rsidR="008C6A3F">
        <w:t>find the volume of the boat</w:t>
      </w:r>
      <w:r w:rsidR="00600235">
        <w:t>’s</w:t>
      </w:r>
      <w:r w:rsidR="008C6A3F">
        <w:t xml:space="preserve"> interior</w:t>
      </w:r>
      <w:r>
        <w:t>.</w:t>
      </w:r>
    </w:p>
    <w:p w14:paraId="24D7C2B9" w14:textId="78DDC31E" w:rsidR="00485856" w:rsidRPr="00485856" w:rsidRDefault="0012625F" w:rsidP="009C4EEB">
      <w:pPr>
        <w:pStyle w:val="ListBullet2"/>
      </w:pPr>
      <w:r>
        <w:t>S</w:t>
      </w:r>
      <w:r w:rsidR="00485856" w:rsidRPr="00485856">
        <w:t>tudents will place each ‘boat’ into the water, observe whether it floats or sinks and then record their results</w:t>
      </w:r>
      <w:r w:rsidR="00810EDB">
        <w:t>.</w:t>
      </w:r>
    </w:p>
    <w:p w14:paraId="70376575" w14:textId="095640C5" w:rsidR="00485856" w:rsidRDefault="00485856" w:rsidP="001B3067">
      <w:pPr>
        <w:pStyle w:val="ListNumber"/>
      </w:pPr>
      <w:r w:rsidRPr="00485856">
        <w:t xml:space="preserve">Discuss safety considerations and read through the </w:t>
      </w:r>
      <w:r w:rsidR="00CE0AA8">
        <w:t>procedure</w:t>
      </w:r>
      <w:r w:rsidRPr="00485856">
        <w:t xml:space="preserve"> outlined in the</w:t>
      </w:r>
      <w:r w:rsidR="00357278">
        <w:t xml:space="preserve"> </w:t>
      </w:r>
      <w:hyperlink w:anchor="_Student_resource_–_3" w:history="1">
        <w:r w:rsidR="00357278" w:rsidRPr="00357278">
          <w:rPr>
            <w:rStyle w:val="Hyperlink"/>
          </w:rPr>
          <w:t>Student resource – plasticine boats practical investigation</w:t>
        </w:r>
      </w:hyperlink>
      <w:r w:rsidR="002A3853" w:rsidRPr="00357278">
        <w:t>.</w:t>
      </w:r>
    </w:p>
    <w:p w14:paraId="3ABF40C4" w14:textId="0DB3E87A" w:rsidR="00CE0AA8" w:rsidRDefault="00CE0AA8" w:rsidP="00F62C45">
      <w:pPr>
        <w:pStyle w:val="ListNumber"/>
      </w:pPr>
      <w:r>
        <w:t xml:space="preserve">Revise variables with students </w:t>
      </w:r>
      <w:r w:rsidR="00226B24">
        <w:t>and have them identify the independent, dependent and controlled variables for the investigation.</w:t>
      </w:r>
    </w:p>
    <w:p w14:paraId="3A7CE330" w14:textId="74328D86" w:rsidR="00226B24" w:rsidRDefault="00CC0F85" w:rsidP="009C4EEB">
      <w:pPr>
        <w:pStyle w:val="ListBullet2"/>
      </w:pPr>
      <w:r>
        <w:t>The independent variable is the one that is changed on purpose – in this case, the volume of the boat</w:t>
      </w:r>
      <w:r w:rsidR="00EA57E8">
        <w:t xml:space="preserve"> (which affects the amount of water it can displace</w:t>
      </w:r>
      <w:r w:rsidR="006F5970">
        <w:t>)</w:t>
      </w:r>
      <w:r>
        <w:t>.</w:t>
      </w:r>
    </w:p>
    <w:p w14:paraId="3D70F6D4" w14:textId="2904B8E7" w:rsidR="008916D2" w:rsidRDefault="00706F52" w:rsidP="009C4EEB">
      <w:pPr>
        <w:pStyle w:val="ListBullet2"/>
      </w:pPr>
      <w:r>
        <w:t>The dependent variable is the factor that changes in response to the independent variable – in this case, it is a qualitative observation, such as ‘float’ or ‘sink’.</w:t>
      </w:r>
    </w:p>
    <w:p w14:paraId="52BB3930" w14:textId="28EE99C6" w:rsidR="00A11FC9" w:rsidRPr="00485856" w:rsidRDefault="00A364AD" w:rsidP="009C4EEB">
      <w:pPr>
        <w:pStyle w:val="ListBullet2"/>
      </w:pPr>
      <w:r>
        <w:t xml:space="preserve">Controlled variables are the factors that are kept constant during an investigation. In this investigation, the mass of the plasticine is kept </w:t>
      </w:r>
      <w:proofErr w:type="gramStart"/>
      <w:r>
        <w:t>constant</w:t>
      </w:r>
      <w:proofErr w:type="gramEnd"/>
      <w:r>
        <w:t xml:space="preserve"> and the water is kept constant (because salt water and fresh water</w:t>
      </w:r>
      <w:r w:rsidR="009002C7">
        <w:t xml:space="preserve"> have different densities and</w:t>
      </w:r>
      <w:r>
        <w:t xml:space="preserve"> affect how objects float).</w:t>
      </w:r>
    </w:p>
    <w:p w14:paraId="183C288D" w14:textId="77777777" w:rsidR="00485856" w:rsidRPr="00485856" w:rsidRDefault="00485856" w:rsidP="00F62C45">
      <w:pPr>
        <w:pStyle w:val="ListNumber"/>
      </w:pPr>
      <w:r w:rsidRPr="00485856">
        <w:t>Students conduct the investigation in small groups.</w:t>
      </w:r>
    </w:p>
    <w:p w14:paraId="0C84510C" w14:textId="21693D2D" w:rsidR="0012625F" w:rsidRDefault="00485856" w:rsidP="002F5F4E">
      <w:pPr>
        <w:pStyle w:val="FeatureBox4"/>
      </w:pPr>
      <w:r w:rsidRPr="001B3067">
        <w:rPr>
          <w:rStyle w:val="Strong"/>
        </w:rPr>
        <w:t>Note:</w:t>
      </w:r>
      <w:r w:rsidRPr="00485856">
        <w:t xml:space="preserve"> </w:t>
      </w:r>
      <w:r w:rsidR="0012625F">
        <w:t>s</w:t>
      </w:r>
      <w:r w:rsidRPr="00485856">
        <w:t>uggestions for boat shapes may include</w:t>
      </w:r>
      <w:r w:rsidR="004C2CD1">
        <w:t xml:space="preserve"> a</w:t>
      </w:r>
      <w:r w:rsidR="0012625F">
        <w:t>:</w:t>
      </w:r>
    </w:p>
    <w:p w14:paraId="166632A3" w14:textId="0C9EC62A" w:rsidR="0012625F" w:rsidRDefault="006300DF" w:rsidP="00560982">
      <w:pPr>
        <w:pStyle w:val="FeatureBox4"/>
        <w:numPr>
          <w:ilvl w:val="0"/>
          <w:numId w:val="42"/>
        </w:numPr>
        <w:ind w:left="567" w:hanging="567"/>
      </w:pPr>
      <w:r>
        <w:t>long, narrow canoe</w:t>
      </w:r>
    </w:p>
    <w:p w14:paraId="6920E703" w14:textId="4224EB76" w:rsidR="0012625F" w:rsidRDefault="006300DF" w:rsidP="00560982">
      <w:pPr>
        <w:pStyle w:val="FeatureBox4"/>
        <w:numPr>
          <w:ilvl w:val="0"/>
          <w:numId w:val="42"/>
        </w:numPr>
        <w:ind w:left="567" w:hanging="567"/>
      </w:pPr>
      <w:r>
        <w:t>wider, deeper boat</w:t>
      </w:r>
    </w:p>
    <w:p w14:paraId="16A82AF2" w14:textId="1D69DC2B" w:rsidR="0012625F" w:rsidRDefault="00485856" w:rsidP="00560982">
      <w:pPr>
        <w:pStyle w:val="FeatureBox4"/>
        <w:numPr>
          <w:ilvl w:val="0"/>
          <w:numId w:val="42"/>
        </w:numPr>
        <w:ind w:left="567" w:hanging="567"/>
      </w:pPr>
      <w:r w:rsidRPr="00485856">
        <w:t>flat-bottomed raft.</w:t>
      </w:r>
    </w:p>
    <w:p w14:paraId="56EC6431" w14:textId="450A80AE" w:rsidR="00485856" w:rsidRPr="00485856" w:rsidRDefault="00485856" w:rsidP="002F5F4E">
      <w:pPr>
        <w:pStyle w:val="FeatureBox4"/>
      </w:pPr>
      <w:r w:rsidRPr="00485856">
        <w:lastRenderedPageBreak/>
        <w:t>Sample data has been provided in</w:t>
      </w:r>
      <w:r w:rsidR="009E4AD2">
        <w:t xml:space="preserve"> </w:t>
      </w:r>
      <w:r w:rsidR="00942884">
        <w:fldChar w:fldCharType="begin"/>
      </w:r>
      <w:r w:rsidR="00942884">
        <w:instrText xml:space="preserve"> REF _Ref227238402 \h </w:instrText>
      </w:r>
      <w:r w:rsidR="00942884">
        <w:fldChar w:fldCharType="separate"/>
      </w:r>
      <w:r w:rsidR="000635F1">
        <w:t xml:space="preserve">Table </w:t>
      </w:r>
      <w:r w:rsidR="000635F1">
        <w:rPr>
          <w:noProof/>
        </w:rPr>
        <w:t>20</w:t>
      </w:r>
      <w:r w:rsidR="00942884">
        <w:fldChar w:fldCharType="end"/>
      </w:r>
      <w:r w:rsidR="00942884">
        <w:t xml:space="preserve"> </w:t>
      </w:r>
      <w:r w:rsidRPr="00485856">
        <w:t>for reference.</w:t>
      </w:r>
      <w:r w:rsidR="00C566B3">
        <w:t xml:space="preserve"> </w:t>
      </w:r>
      <w:r w:rsidR="006300DF">
        <w:t>For a 50</w:t>
      </w:r>
      <w:r w:rsidR="003D48D8">
        <w:t> </w:t>
      </w:r>
      <w:r w:rsidR="006300DF">
        <w:t>g plasticine boat to float, it</w:t>
      </w:r>
      <w:r w:rsidR="00EA57E8">
        <w:t xml:space="preserve"> must displace </w:t>
      </w:r>
      <w:r w:rsidR="00C40754">
        <w:t>at least 50</w:t>
      </w:r>
      <w:r w:rsidR="003D48D8">
        <w:t> </w:t>
      </w:r>
      <w:r w:rsidR="00C40754">
        <w:t xml:space="preserve">mL </w:t>
      </w:r>
      <w:r w:rsidR="00EA57E8">
        <w:t>of water. The</w:t>
      </w:r>
      <w:r w:rsidR="006300DF">
        <w:t xml:space="preserve"> internal volume</w:t>
      </w:r>
      <w:r w:rsidR="00EA57E8">
        <w:t xml:space="preserve"> does not equal the displaced volume</w:t>
      </w:r>
      <w:r w:rsidR="00C40754">
        <w:t xml:space="preserve">; </w:t>
      </w:r>
      <w:r w:rsidR="00EA57E8">
        <w:t xml:space="preserve">however, it </w:t>
      </w:r>
      <w:r w:rsidR="006F5970">
        <w:t xml:space="preserve">is </w:t>
      </w:r>
      <w:r w:rsidR="00C40754">
        <w:t xml:space="preserve">an approximation and </w:t>
      </w:r>
      <w:r w:rsidR="006F5970">
        <w:t xml:space="preserve">a useful way to compare </w:t>
      </w:r>
      <w:r w:rsidR="00C40754">
        <w:t xml:space="preserve">changes in the boats and </w:t>
      </w:r>
      <w:r w:rsidR="000D4C93">
        <w:t>whether</w:t>
      </w:r>
      <w:r w:rsidR="00C40754">
        <w:t xml:space="preserve"> </w:t>
      </w:r>
      <w:r w:rsidR="004E3151">
        <w:t xml:space="preserve">those changes will determine whether </w:t>
      </w:r>
      <w:r w:rsidR="00C40754">
        <w:t>they will float</w:t>
      </w:r>
      <w:r w:rsidR="00075D60">
        <w:t>.</w:t>
      </w:r>
    </w:p>
    <w:p w14:paraId="24295F6F" w14:textId="68C07ED1" w:rsidR="00485856" w:rsidRPr="00485856" w:rsidRDefault="00485856" w:rsidP="00F62C45">
      <w:pPr>
        <w:pStyle w:val="ListNumber"/>
      </w:pPr>
      <w:r w:rsidRPr="00485856">
        <w:t xml:space="preserve">Lead discussion </w:t>
      </w:r>
      <w:r w:rsidR="00283F27">
        <w:t xml:space="preserve">about </w:t>
      </w:r>
      <w:r w:rsidR="009864F8">
        <w:t>students’</w:t>
      </w:r>
      <w:r w:rsidR="00283F27">
        <w:t xml:space="preserve"> predictions</w:t>
      </w:r>
      <w:r w:rsidR="00EF39C7">
        <w:t>, including their reasoning,</w:t>
      </w:r>
      <w:r w:rsidR="00283F27">
        <w:t xml:space="preserve"> and their observations.</w:t>
      </w:r>
      <w:r w:rsidR="009864F8">
        <w:t xml:space="preserve"> </w:t>
      </w:r>
      <w:r w:rsidRPr="00485856">
        <w:t>Guide students in analysing their results and promote further understanding by addressing and discussing the questions in</w:t>
      </w:r>
      <w:r w:rsidR="00D9064E">
        <w:t xml:space="preserve"> </w:t>
      </w:r>
      <w:r w:rsidR="00D9064E" w:rsidRPr="00D9064E">
        <w:fldChar w:fldCharType="begin"/>
      </w:r>
      <w:r w:rsidR="00D9064E" w:rsidRPr="00D9064E">
        <w:instrText xml:space="preserve"> REF _Ref205893959 \h </w:instrText>
      </w:r>
      <w:r w:rsidR="00D9064E">
        <w:instrText xml:space="preserve"> \* MERGEFORMAT </w:instrText>
      </w:r>
      <w:r w:rsidR="00D9064E" w:rsidRPr="00D9064E">
        <w:fldChar w:fldCharType="separate"/>
      </w:r>
      <w:r w:rsidR="000635F1" w:rsidRPr="000635F1">
        <w:t>Table 17</w:t>
      </w:r>
      <w:r w:rsidR="00D9064E" w:rsidRPr="00D9064E">
        <w:fldChar w:fldCharType="end"/>
      </w:r>
      <w:r w:rsidRPr="00D9064E">
        <w:t>.</w:t>
      </w:r>
    </w:p>
    <w:p w14:paraId="623EE5D6" w14:textId="0DF96F32" w:rsidR="00485856" w:rsidRPr="00485856" w:rsidRDefault="00485856" w:rsidP="00485856">
      <w:pPr>
        <w:keepNext/>
        <w:spacing w:after="200" w:line="240" w:lineRule="auto"/>
        <w:rPr>
          <w:iCs/>
          <w:color w:val="002664"/>
          <w:sz w:val="18"/>
          <w:szCs w:val="18"/>
        </w:rPr>
      </w:pPr>
      <w:bookmarkStart w:id="54" w:name="_Ref205893959"/>
      <w:r w:rsidRPr="00485856">
        <w:rPr>
          <w:iCs/>
          <w:color w:val="002664"/>
          <w:sz w:val="18"/>
          <w:szCs w:val="18"/>
        </w:rPr>
        <w:t xml:space="preserve">Table </w:t>
      </w:r>
      <w:r w:rsidRPr="00485856">
        <w:rPr>
          <w:iCs/>
          <w:color w:val="002664"/>
          <w:sz w:val="18"/>
          <w:szCs w:val="18"/>
        </w:rPr>
        <w:fldChar w:fldCharType="begin"/>
      </w:r>
      <w:r w:rsidRPr="00485856">
        <w:rPr>
          <w:iCs/>
          <w:color w:val="002664"/>
          <w:sz w:val="18"/>
          <w:szCs w:val="18"/>
        </w:rPr>
        <w:instrText xml:space="preserve"> SEQ Table \* ARABIC </w:instrText>
      </w:r>
      <w:r w:rsidRPr="00485856">
        <w:rPr>
          <w:iCs/>
          <w:color w:val="002664"/>
          <w:sz w:val="18"/>
          <w:szCs w:val="18"/>
        </w:rPr>
        <w:fldChar w:fldCharType="separate"/>
      </w:r>
      <w:r w:rsidR="000635F1">
        <w:rPr>
          <w:iCs/>
          <w:noProof/>
          <w:color w:val="002664"/>
          <w:sz w:val="18"/>
          <w:szCs w:val="18"/>
        </w:rPr>
        <w:t>17</w:t>
      </w:r>
      <w:r w:rsidRPr="00485856">
        <w:rPr>
          <w:iCs/>
          <w:noProof/>
          <w:color w:val="002664"/>
          <w:sz w:val="18"/>
          <w:szCs w:val="18"/>
        </w:rPr>
        <w:fldChar w:fldCharType="end"/>
      </w:r>
      <w:bookmarkEnd w:id="54"/>
      <w:r w:rsidRPr="00485856">
        <w:rPr>
          <w:iCs/>
          <w:color w:val="002664"/>
          <w:sz w:val="18"/>
          <w:szCs w:val="18"/>
        </w:rPr>
        <w:t xml:space="preserve"> – discussion points and teacher notes for</w:t>
      </w:r>
      <w:r w:rsidR="003D48D8">
        <w:rPr>
          <w:iCs/>
          <w:color w:val="002664"/>
          <w:sz w:val="18"/>
          <w:szCs w:val="18"/>
        </w:rPr>
        <w:t xml:space="preserve"> the</w:t>
      </w:r>
      <w:r w:rsidRPr="00485856">
        <w:rPr>
          <w:iCs/>
          <w:color w:val="002664"/>
          <w:sz w:val="18"/>
          <w:szCs w:val="18"/>
        </w:rPr>
        <w:t xml:space="preserve"> plasticine boat practical investigation</w:t>
      </w:r>
    </w:p>
    <w:tbl>
      <w:tblPr>
        <w:tblStyle w:val="Tableheader"/>
        <w:tblW w:w="0" w:type="auto"/>
        <w:tblLook w:val="04A0" w:firstRow="1" w:lastRow="0" w:firstColumn="1" w:lastColumn="0" w:noHBand="0" w:noVBand="1"/>
        <w:tblDescription w:val="Discussion points and teacher notes for the plasticine boat practical investigation."/>
      </w:tblPr>
      <w:tblGrid>
        <w:gridCol w:w="2830"/>
        <w:gridCol w:w="6798"/>
      </w:tblGrid>
      <w:tr w:rsidR="00485856" w:rsidRPr="00485856" w14:paraId="659D22E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2042BA5" w14:textId="77777777" w:rsidR="00485856" w:rsidRPr="00485856" w:rsidRDefault="00485856" w:rsidP="00485856">
            <w:r w:rsidRPr="00485856">
              <w:t>Question</w:t>
            </w:r>
          </w:p>
        </w:tc>
        <w:tc>
          <w:tcPr>
            <w:tcW w:w="6798" w:type="dxa"/>
          </w:tcPr>
          <w:p w14:paraId="150B17CF" w14:textId="77777777" w:rsidR="00485856" w:rsidRPr="00485856" w:rsidRDefault="00485856" w:rsidP="00485856">
            <w:pPr>
              <w:cnfStyle w:val="100000000000" w:firstRow="1" w:lastRow="0" w:firstColumn="0" w:lastColumn="0" w:oddVBand="0" w:evenVBand="0" w:oddHBand="0" w:evenHBand="0" w:firstRowFirstColumn="0" w:firstRowLastColumn="0" w:lastRowFirstColumn="0" w:lastRowLastColumn="0"/>
            </w:pPr>
            <w:r w:rsidRPr="00485856">
              <w:t>Discussion points and teacher notes</w:t>
            </w:r>
          </w:p>
        </w:tc>
      </w:tr>
      <w:tr w:rsidR="00485856" w:rsidRPr="00485856" w14:paraId="7FE7465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8502B44" w14:textId="77777777" w:rsidR="00485856" w:rsidRPr="00485856" w:rsidRDefault="00485856" w:rsidP="00485856">
            <w:r w:rsidRPr="00485856">
              <w:t>How did changing the shape affect floating or sinking?</w:t>
            </w:r>
          </w:p>
        </w:tc>
        <w:tc>
          <w:tcPr>
            <w:tcW w:w="6798" w:type="dxa"/>
          </w:tcPr>
          <w:p w14:paraId="6A904711" w14:textId="33FD7681" w:rsidR="00F64BD8" w:rsidRDefault="009710DB" w:rsidP="00F64BD8">
            <w:pPr>
              <w:pStyle w:val="ListBullet"/>
              <w:cnfStyle w:val="000000100000" w:firstRow="0" w:lastRow="0" w:firstColumn="0" w:lastColumn="0" w:oddVBand="0" w:evenVBand="0" w:oddHBand="1" w:evenHBand="0" w:firstRowFirstColumn="0" w:firstRowLastColumn="0" w:lastRowFirstColumn="0" w:lastRowLastColumn="0"/>
            </w:pPr>
            <w:r>
              <w:t>Students should have found that the larger the boat's internal volume, the higher it sits in the water. Increasing the internal (hollow) space means the boat displaces more water, thereby increasing the upward buoyant force acting on it.</w:t>
            </w:r>
          </w:p>
          <w:p w14:paraId="163972AA" w14:textId="7FDF3DDD" w:rsidR="00DE75AA" w:rsidRDefault="009710DB" w:rsidP="00F64BD8">
            <w:pPr>
              <w:pStyle w:val="ListBullet"/>
              <w:cnfStyle w:val="000000100000" w:firstRow="0" w:lastRow="0" w:firstColumn="0" w:lastColumn="0" w:oddVBand="0" w:evenVBand="0" w:oddHBand="1" w:evenHBand="0" w:firstRowFirstColumn="0" w:firstRowLastColumn="0" w:lastRowFirstColumn="0" w:lastRowLastColumn="0"/>
            </w:pPr>
            <w:r>
              <w:t>If the boat's internal volume was greater than 50</w:t>
            </w:r>
            <w:r w:rsidR="003D48D8">
              <w:t> </w:t>
            </w:r>
            <w:r>
              <w:t>mL, it should have floated. This is because 50</w:t>
            </w:r>
            <w:r w:rsidR="003D48D8">
              <w:t> </w:t>
            </w:r>
            <w:r>
              <w:t>mL of water weighs 50</w:t>
            </w:r>
            <w:r w:rsidR="003D48D8">
              <w:t> </w:t>
            </w:r>
            <w:r>
              <w:t xml:space="preserve">g, which </w:t>
            </w:r>
            <w:r w:rsidR="00715D41">
              <w:t>equals</w:t>
            </w:r>
            <w:r>
              <w:t xml:space="preserve"> the boat</w:t>
            </w:r>
            <w:r w:rsidR="003D48D8">
              <w:t>’</w:t>
            </w:r>
            <w:r>
              <w:t>s mass.</w:t>
            </w:r>
          </w:p>
          <w:p w14:paraId="58484FEB" w14:textId="66568EA9" w:rsidR="006E7D94" w:rsidRDefault="00B6345C" w:rsidP="00F64BD8">
            <w:pPr>
              <w:pStyle w:val="ListBullet"/>
              <w:cnfStyle w:val="000000100000" w:firstRow="0" w:lastRow="0" w:firstColumn="0" w:lastColumn="0" w:oddVBand="0" w:evenVBand="0" w:oddHBand="1" w:evenHBand="0" w:firstRowFirstColumn="0" w:firstRowLastColumn="0" w:lastRowFirstColumn="0" w:lastRowLastColumn="0"/>
            </w:pPr>
            <w:r>
              <w:t xml:space="preserve">Thin-walled boats allow a boat with greater volume, reducing the boat's overall density (mass </w:t>
            </w:r>
            <w:r w:rsidR="003D48D8">
              <w:t>divided by</w:t>
            </w:r>
            <w:r>
              <w:t xml:space="preserve"> volume).</w:t>
            </w:r>
          </w:p>
          <w:p w14:paraId="0E26C1D8" w14:textId="63D9FDE1" w:rsidR="006E3030" w:rsidRPr="00485856" w:rsidRDefault="00B6345C" w:rsidP="008D2781">
            <w:pPr>
              <w:pStyle w:val="ListBullet"/>
              <w:cnfStyle w:val="000000100000" w:firstRow="0" w:lastRow="0" w:firstColumn="0" w:lastColumn="0" w:oddVBand="0" w:evenVBand="0" w:oddHBand="1" w:evenHBand="0" w:firstRowFirstColumn="0" w:firstRowLastColumn="0" w:lastRowFirstColumn="0" w:lastRowLastColumn="0"/>
            </w:pPr>
            <w:r>
              <w:t>Boats with thicker walls or smaller internal spaces have a smaller total volume, meaning less water is displaced, so the boat sinks lower in the water or even goes completely underwater.</w:t>
            </w:r>
          </w:p>
        </w:tc>
      </w:tr>
      <w:tr w:rsidR="00485856" w:rsidRPr="00485856" w14:paraId="00DBB55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681A33C" w14:textId="77777777" w:rsidR="00485856" w:rsidRPr="00485856" w:rsidRDefault="00485856" w:rsidP="00485856">
            <w:r w:rsidRPr="00485856">
              <w:t>What was the best boat design for keeping the plasticine afloat?</w:t>
            </w:r>
          </w:p>
        </w:tc>
        <w:tc>
          <w:tcPr>
            <w:tcW w:w="6798" w:type="dxa"/>
          </w:tcPr>
          <w:p w14:paraId="166020EC" w14:textId="45358F24" w:rsidR="00485856" w:rsidRPr="00485856" w:rsidRDefault="00116A11" w:rsidP="00942884">
            <w:pPr>
              <w:pStyle w:val="ListBullet"/>
              <w:cnfStyle w:val="000000010000" w:firstRow="0" w:lastRow="0" w:firstColumn="0" w:lastColumn="0" w:oddVBand="0" w:evenVBand="0" w:oddHBand="0" w:evenHBand="1" w:firstRowFirstColumn="0" w:firstRowLastColumn="0" w:lastRowFirstColumn="0" w:lastRowLastColumn="0"/>
            </w:pPr>
            <w:r>
              <w:t xml:space="preserve">This can be linked to the previous question and may vary </w:t>
            </w:r>
            <w:r w:rsidR="00627CFE">
              <w:t>across groups</w:t>
            </w:r>
            <w:r>
              <w:t>. The best boat design is likely the one with the largest internal volume.</w:t>
            </w:r>
          </w:p>
        </w:tc>
      </w:tr>
      <w:tr w:rsidR="00485856" w:rsidRPr="00485856" w14:paraId="7804373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7C84F2E" w14:textId="77777777" w:rsidR="00485856" w:rsidRPr="00485856" w:rsidRDefault="00485856" w:rsidP="00485856">
            <w:r w:rsidRPr="00485856">
              <w:t xml:space="preserve">Each of your boats had the same mass. What does that tell you about mass and whether </w:t>
            </w:r>
            <w:r w:rsidRPr="00485856">
              <w:lastRenderedPageBreak/>
              <w:t>something will float or sink?</w:t>
            </w:r>
          </w:p>
        </w:tc>
        <w:tc>
          <w:tcPr>
            <w:tcW w:w="6798" w:type="dxa"/>
          </w:tcPr>
          <w:p w14:paraId="1C70D93D" w14:textId="6EE7325F" w:rsidR="00116A11" w:rsidRDefault="00116A11" w:rsidP="00942884">
            <w:pPr>
              <w:pStyle w:val="ListBullet"/>
              <w:cnfStyle w:val="000000100000" w:firstRow="0" w:lastRow="0" w:firstColumn="0" w:lastColumn="0" w:oddVBand="0" w:evenVBand="0" w:oddHBand="1" w:evenHBand="0" w:firstRowFirstColumn="0" w:firstRowLastColumn="0" w:lastRowFirstColumn="0" w:lastRowLastColumn="0"/>
            </w:pPr>
            <w:r>
              <w:lastRenderedPageBreak/>
              <w:t>Mass alone does not determine whether something will float or sink.</w:t>
            </w:r>
          </w:p>
          <w:p w14:paraId="49D1284F" w14:textId="30F5A5C2" w:rsidR="00485856" w:rsidRPr="00485856" w:rsidRDefault="00116A11" w:rsidP="00942884">
            <w:pPr>
              <w:pStyle w:val="ListBullet"/>
              <w:cnfStyle w:val="000000100000" w:firstRow="0" w:lastRow="0" w:firstColumn="0" w:lastColumn="0" w:oddVBand="0" w:evenVBand="0" w:oddHBand="1" w:evenHBand="0" w:firstRowFirstColumn="0" w:firstRowLastColumn="0" w:lastRowFirstColumn="0" w:lastRowLastColumn="0"/>
            </w:pPr>
            <w:r>
              <w:t xml:space="preserve">In your </w:t>
            </w:r>
            <w:r w:rsidR="00193B57">
              <w:t>response</w:t>
            </w:r>
            <w:r>
              <w:t xml:space="preserve">, emphasise that the boat's shape affects its </w:t>
            </w:r>
            <w:r>
              <w:lastRenderedPageBreak/>
              <w:t>internal volume, which determines whether it will float or sink. In the following lesson, shape and volume will be linked to the concept of density.</w:t>
            </w:r>
          </w:p>
        </w:tc>
      </w:tr>
    </w:tbl>
    <w:p w14:paraId="54C78A08" w14:textId="5FBA746F" w:rsidR="00485856" w:rsidRPr="001B3067" w:rsidRDefault="00485856" w:rsidP="00485856">
      <w:pPr>
        <w:pBdr>
          <w:top w:val="single" w:sz="24" w:space="10" w:color="FFB8C2"/>
          <w:left w:val="single" w:sz="24" w:space="10" w:color="FFB8C2"/>
          <w:bottom w:val="single" w:sz="24" w:space="10" w:color="FFB8C2"/>
          <w:right w:val="single" w:sz="24" w:space="10" w:color="FFB8C2"/>
        </w:pBdr>
        <w:shd w:val="clear" w:color="auto" w:fill="FFB8C2"/>
        <w:rPr>
          <w:rStyle w:val="Strong"/>
        </w:rPr>
      </w:pPr>
      <w:r w:rsidRPr="001B3067">
        <w:rPr>
          <w:rStyle w:val="Strong"/>
        </w:rPr>
        <w:lastRenderedPageBreak/>
        <w:t>Checkpoint</w:t>
      </w:r>
      <w:r w:rsidR="005D7064">
        <w:rPr>
          <w:rStyle w:val="Strong"/>
        </w:rPr>
        <w:t xml:space="preserve"> 2</w:t>
      </w:r>
      <w:r w:rsidRPr="001B3067">
        <w:rPr>
          <w:rStyle w:val="Strong"/>
        </w:rPr>
        <w:t xml:space="preserve"> </w:t>
      </w:r>
      <w:r w:rsidR="00774029">
        <w:rPr>
          <w:rStyle w:val="Strong"/>
        </w:rPr>
        <w:t>(</w:t>
      </w:r>
      <w:r w:rsidRPr="001B3067">
        <w:rPr>
          <w:rStyle w:val="Strong"/>
        </w:rPr>
        <w:t>SOL PPT ‘</w:t>
      </w:r>
      <w:r w:rsidR="00DB5BBF" w:rsidRPr="001B3067">
        <w:rPr>
          <w:rStyle w:val="Strong"/>
        </w:rPr>
        <w:t>1.3</w:t>
      </w:r>
      <w:r w:rsidRPr="001B3067">
        <w:rPr>
          <w:rStyle w:val="Strong"/>
        </w:rPr>
        <w:t xml:space="preserve"> Checkpoint 2’</w:t>
      </w:r>
      <w:r w:rsidR="00774029">
        <w:rPr>
          <w:rStyle w:val="Strong"/>
        </w:rPr>
        <w:t>)</w:t>
      </w:r>
    </w:p>
    <w:p w14:paraId="0607265B" w14:textId="5B304420" w:rsidR="00485856" w:rsidRPr="00485856" w:rsidRDefault="00485856" w:rsidP="00485856">
      <w:pPr>
        <w:pBdr>
          <w:top w:val="single" w:sz="24" w:space="10" w:color="FFB8C2"/>
          <w:left w:val="single" w:sz="24" w:space="10" w:color="FFB8C2"/>
          <w:bottom w:val="single" w:sz="24" w:space="10" w:color="FFB8C2"/>
          <w:right w:val="single" w:sz="24" w:space="10" w:color="FFB8C2"/>
        </w:pBdr>
        <w:shd w:val="clear" w:color="auto" w:fill="FFB8C2"/>
      </w:pPr>
      <w:r w:rsidRPr="00485856">
        <w:t xml:space="preserve">All </w:t>
      </w:r>
      <w:r w:rsidR="00DB5BBF">
        <w:t>5</w:t>
      </w:r>
      <w:r w:rsidR="00DB5BBF" w:rsidRPr="00485856">
        <w:t xml:space="preserve"> </w:t>
      </w:r>
      <w:r w:rsidRPr="00485856">
        <w:t xml:space="preserve">of your plasticine boats had the same mass. Which factor </w:t>
      </w:r>
      <w:r w:rsidR="001554CD">
        <w:t>best</w:t>
      </w:r>
      <w:r w:rsidR="001554CD" w:rsidRPr="00485856">
        <w:t xml:space="preserve"> explain</w:t>
      </w:r>
      <w:r w:rsidR="001554CD">
        <w:t>s</w:t>
      </w:r>
      <w:r w:rsidR="001554CD" w:rsidRPr="00485856">
        <w:t xml:space="preserve"> </w:t>
      </w:r>
      <w:r w:rsidRPr="00485856">
        <w:t>why some floated and others sank?</w:t>
      </w:r>
    </w:p>
    <w:p w14:paraId="5B57358B" w14:textId="2111E09C" w:rsidR="00485856" w:rsidRPr="00485856" w:rsidRDefault="00485856" w:rsidP="00560982">
      <w:pPr>
        <w:pStyle w:val="ListParagraph"/>
        <w:numPr>
          <w:ilvl w:val="1"/>
          <w:numId w:val="57"/>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485856">
        <w:t>The colour of the plasticine</w:t>
      </w:r>
    </w:p>
    <w:p w14:paraId="3BADF016" w14:textId="48B7CD49" w:rsidR="00485856" w:rsidRPr="001B3067" w:rsidRDefault="00485856" w:rsidP="00560982">
      <w:pPr>
        <w:pStyle w:val="ListParagraph"/>
        <w:numPr>
          <w:ilvl w:val="0"/>
          <w:numId w:val="57"/>
        </w:numPr>
        <w:pBdr>
          <w:top w:val="single" w:sz="24" w:space="10" w:color="FFB8C2"/>
          <w:left w:val="single" w:sz="24" w:space="10" w:color="FFB8C2"/>
          <w:bottom w:val="single" w:sz="24" w:space="10" w:color="FFB8C2"/>
          <w:right w:val="single" w:sz="24" w:space="10" w:color="FFB8C2"/>
        </w:pBdr>
        <w:shd w:val="clear" w:color="auto" w:fill="FFB8C2"/>
        <w:ind w:left="567" w:hanging="567"/>
        <w:rPr>
          <w:rStyle w:val="Strong"/>
        </w:rPr>
      </w:pPr>
      <w:r w:rsidRPr="001B3067">
        <w:rPr>
          <w:rStyle w:val="Strong"/>
        </w:rPr>
        <w:t>The shape of the boat</w:t>
      </w:r>
      <w:r w:rsidR="00685C7C" w:rsidRPr="001B3067">
        <w:rPr>
          <w:rStyle w:val="Strong"/>
        </w:rPr>
        <w:t xml:space="preserve"> changed how much water was displaced</w:t>
      </w:r>
    </w:p>
    <w:p w14:paraId="1AE046A0" w14:textId="38170048" w:rsidR="00485856" w:rsidRPr="00485856" w:rsidRDefault="00485856" w:rsidP="00560982">
      <w:pPr>
        <w:pStyle w:val="ListParagraph"/>
        <w:numPr>
          <w:ilvl w:val="0"/>
          <w:numId w:val="57"/>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485856">
        <w:t>How quickly you placed it in the water</w:t>
      </w:r>
    </w:p>
    <w:p w14:paraId="2902184E" w14:textId="5716D8F7" w:rsidR="00485856" w:rsidRDefault="00485856" w:rsidP="00560982">
      <w:pPr>
        <w:pStyle w:val="ListParagraph"/>
        <w:numPr>
          <w:ilvl w:val="0"/>
          <w:numId w:val="57"/>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485856">
        <w:t>The temperature of the water</w:t>
      </w:r>
    </w:p>
    <w:p w14:paraId="7DA74260" w14:textId="73B59098" w:rsidR="00C43D91" w:rsidRDefault="00C43D91" w:rsidP="00C43D91">
      <w:pPr>
        <w:pStyle w:val="Caption"/>
      </w:pPr>
      <w:r>
        <w:t xml:space="preserve">Table </w:t>
      </w:r>
      <w:r>
        <w:fldChar w:fldCharType="begin"/>
      </w:r>
      <w:r>
        <w:instrText xml:space="preserve"> SEQ Table \* ARABIC </w:instrText>
      </w:r>
      <w:r>
        <w:fldChar w:fldCharType="separate"/>
      </w:r>
      <w:r w:rsidR="000635F1">
        <w:rPr>
          <w:noProof/>
        </w:rPr>
        <w:t>18</w:t>
      </w:r>
      <w:r>
        <w:fldChar w:fldCharType="end"/>
      </w:r>
      <w:r>
        <w:t xml:space="preserve"> – checkpoint </w:t>
      </w:r>
      <w:r w:rsidR="00DB5BBF">
        <w:t xml:space="preserve">2 </w:t>
      </w:r>
      <w:r>
        <w:t xml:space="preserve">response </w:t>
      </w:r>
      <w:r w:rsidR="00C764D4">
        <w:t>explanation</w:t>
      </w:r>
    </w:p>
    <w:tbl>
      <w:tblPr>
        <w:tblStyle w:val="Tableheader"/>
        <w:tblW w:w="0" w:type="auto"/>
        <w:tblLook w:val="0420" w:firstRow="1" w:lastRow="0" w:firstColumn="0" w:lastColumn="0" w:noHBand="0" w:noVBand="1"/>
        <w:tblDescription w:val="Checkpoint 2 response explanation."/>
      </w:tblPr>
      <w:tblGrid>
        <w:gridCol w:w="1555"/>
        <w:gridCol w:w="8073"/>
      </w:tblGrid>
      <w:tr w:rsidR="00C43D91" w14:paraId="07463F97" w14:textId="77777777">
        <w:trPr>
          <w:cnfStyle w:val="100000000000" w:firstRow="1" w:lastRow="0" w:firstColumn="0" w:lastColumn="0" w:oddVBand="0" w:evenVBand="0" w:oddHBand="0" w:evenHBand="0" w:firstRowFirstColumn="0" w:firstRowLastColumn="0" w:lastRowFirstColumn="0" w:lastRowLastColumn="0"/>
        </w:trPr>
        <w:tc>
          <w:tcPr>
            <w:tcW w:w="1555" w:type="dxa"/>
          </w:tcPr>
          <w:p w14:paraId="75A381C2" w14:textId="77777777" w:rsidR="00C43D91" w:rsidRDefault="00C43D91">
            <w:r>
              <w:t>Response</w:t>
            </w:r>
          </w:p>
        </w:tc>
        <w:tc>
          <w:tcPr>
            <w:tcW w:w="8073" w:type="dxa"/>
          </w:tcPr>
          <w:p w14:paraId="1CB5D8AE" w14:textId="77777777" w:rsidR="00C43D91" w:rsidRDefault="00C43D91">
            <w:r>
              <w:t>Explanation</w:t>
            </w:r>
          </w:p>
        </w:tc>
      </w:tr>
      <w:tr w:rsidR="00C43D91" w14:paraId="6E29B778" w14:textId="77777777">
        <w:trPr>
          <w:cnfStyle w:val="000000100000" w:firstRow="0" w:lastRow="0" w:firstColumn="0" w:lastColumn="0" w:oddVBand="0" w:evenVBand="0" w:oddHBand="1" w:evenHBand="0" w:firstRowFirstColumn="0" w:firstRowLastColumn="0" w:lastRowFirstColumn="0" w:lastRowLastColumn="0"/>
        </w:trPr>
        <w:tc>
          <w:tcPr>
            <w:tcW w:w="1555" w:type="dxa"/>
          </w:tcPr>
          <w:p w14:paraId="2D02360F" w14:textId="3F50386D" w:rsidR="00C43D91" w:rsidRDefault="00D734B6">
            <w:r>
              <w:t>A</w:t>
            </w:r>
          </w:p>
        </w:tc>
        <w:tc>
          <w:tcPr>
            <w:tcW w:w="8073" w:type="dxa"/>
          </w:tcPr>
          <w:p w14:paraId="48E0ABC0" w14:textId="3DB5A510" w:rsidR="00C43D91" w:rsidRDefault="00D734B6">
            <w:r w:rsidRPr="00D734B6">
              <w:t xml:space="preserve">Option A is incorrect as colour </w:t>
            </w:r>
            <w:r w:rsidR="002B4548">
              <w:t>does not affect</w:t>
            </w:r>
            <w:r w:rsidRPr="00D734B6">
              <w:t xml:space="preserve"> buoyancy.</w:t>
            </w:r>
          </w:p>
        </w:tc>
      </w:tr>
      <w:tr w:rsidR="00D734B6" w14:paraId="58416FA0" w14:textId="77777777">
        <w:trPr>
          <w:cnfStyle w:val="000000010000" w:firstRow="0" w:lastRow="0" w:firstColumn="0" w:lastColumn="0" w:oddVBand="0" w:evenVBand="0" w:oddHBand="0" w:evenHBand="1" w:firstRowFirstColumn="0" w:firstRowLastColumn="0" w:lastRowFirstColumn="0" w:lastRowLastColumn="0"/>
        </w:trPr>
        <w:tc>
          <w:tcPr>
            <w:tcW w:w="1555" w:type="dxa"/>
          </w:tcPr>
          <w:p w14:paraId="617FB86A" w14:textId="7EEE8312" w:rsidR="00D734B6" w:rsidRPr="0015118D" w:rsidRDefault="00D734B6">
            <w:pPr>
              <w:rPr>
                <w:rStyle w:val="Strong"/>
              </w:rPr>
            </w:pPr>
            <w:r w:rsidRPr="0015118D">
              <w:rPr>
                <w:rStyle w:val="Strong"/>
              </w:rPr>
              <w:t>B</w:t>
            </w:r>
          </w:p>
        </w:tc>
        <w:tc>
          <w:tcPr>
            <w:tcW w:w="8073" w:type="dxa"/>
          </w:tcPr>
          <w:p w14:paraId="7BD2923F" w14:textId="07F18285" w:rsidR="00D734B6" w:rsidRPr="0015118D" w:rsidRDefault="00652208">
            <w:pPr>
              <w:rPr>
                <w:rStyle w:val="Strong"/>
              </w:rPr>
            </w:pPr>
            <w:r w:rsidRPr="0015118D">
              <w:rPr>
                <w:rStyle w:val="Strong"/>
              </w:rPr>
              <w:t>Option B is correct. All boats had the same mass, so differences in floating or sinking were due to how each boat’s shape affected its volume and the amount of water it displaced.</w:t>
            </w:r>
          </w:p>
        </w:tc>
      </w:tr>
      <w:tr w:rsidR="00D734B6" w14:paraId="71257F59" w14:textId="77777777">
        <w:trPr>
          <w:cnfStyle w:val="000000100000" w:firstRow="0" w:lastRow="0" w:firstColumn="0" w:lastColumn="0" w:oddVBand="0" w:evenVBand="0" w:oddHBand="1" w:evenHBand="0" w:firstRowFirstColumn="0" w:firstRowLastColumn="0" w:lastRowFirstColumn="0" w:lastRowLastColumn="0"/>
        </w:trPr>
        <w:tc>
          <w:tcPr>
            <w:tcW w:w="1555" w:type="dxa"/>
          </w:tcPr>
          <w:p w14:paraId="23847FCF" w14:textId="35F170F2" w:rsidR="00D734B6" w:rsidRDefault="00D734B6">
            <w:r>
              <w:t>C</w:t>
            </w:r>
          </w:p>
        </w:tc>
        <w:tc>
          <w:tcPr>
            <w:tcW w:w="8073" w:type="dxa"/>
          </w:tcPr>
          <w:p w14:paraId="2D27F66D" w14:textId="0B4281C1" w:rsidR="00D734B6" w:rsidRDefault="00F55CAC" w:rsidP="00652208">
            <w:r>
              <w:t>Option C is incorrect because placement speed may cause temporary splashing or tipping, but it does not affect whether the boat ultimately floats or sinks once settled.</w:t>
            </w:r>
          </w:p>
        </w:tc>
      </w:tr>
      <w:tr w:rsidR="00D734B6" w14:paraId="1E9DA3B0" w14:textId="77777777">
        <w:trPr>
          <w:cnfStyle w:val="000000010000" w:firstRow="0" w:lastRow="0" w:firstColumn="0" w:lastColumn="0" w:oddVBand="0" w:evenVBand="0" w:oddHBand="0" w:evenHBand="1" w:firstRowFirstColumn="0" w:firstRowLastColumn="0" w:lastRowFirstColumn="0" w:lastRowLastColumn="0"/>
        </w:trPr>
        <w:tc>
          <w:tcPr>
            <w:tcW w:w="1555" w:type="dxa"/>
          </w:tcPr>
          <w:p w14:paraId="49B35869" w14:textId="553A1DD4" w:rsidR="00D734B6" w:rsidRDefault="00D734B6">
            <w:r>
              <w:t>D</w:t>
            </w:r>
          </w:p>
        </w:tc>
        <w:tc>
          <w:tcPr>
            <w:tcW w:w="8073" w:type="dxa"/>
          </w:tcPr>
          <w:p w14:paraId="0053818D" w14:textId="3073D68F" w:rsidR="00D734B6" w:rsidRDefault="00F910E3">
            <w:r w:rsidRPr="00F910E3">
              <w:t>Option D is incorrect</w:t>
            </w:r>
            <w:r w:rsidR="0013764E">
              <w:t xml:space="preserve"> because small temperature changes in typical classroom conditions have negligible effects on water</w:t>
            </w:r>
            <w:r w:rsidR="00DB5BBF">
              <w:t>.</w:t>
            </w:r>
            <w:r w:rsidR="0013764E">
              <w:t xml:space="preserve"> </w:t>
            </w:r>
            <w:r w:rsidR="00DB5BBF">
              <w:t>T</w:t>
            </w:r>
            <w:r w:rsidR="0013764E">
              <w:t>herefore,</w:t>
            </w:r>
            <w:r w:rsidRPr="00F910E3">
              <w:t xml:space="preserve"> this would not explain why some boats sank while others floated.</w:t>
            </w:r>
          </w:p>
        </w:tc>
      </w:tr>
    </w:tbl>
    <w:p w14:paraId="078F83CF" w14:textId="0B3DD654" w:rsidR="0080524C" w:rsidRDefault="0080524C" w:rsidP="00DB5BBF">
      <w:pPr>
        <w:keepNext/>
        <w:rPr>
          <w:rStyle w:val="Strong"/>
        </w:rPr>
      </w:pPr>
      <w:bookmarkStart w:id="55" w:name="_Ref205893905"/>
      <w:bookmarkStart w:id="56" w:name="_Ref205894684"/>
      <w:r>
        <w:rPr>
          <w:rStyle w:val="Strong"/>
        </w:rPr>
        <w:lastRenderedPageBreak/>
        <w:t>Sample response: Student resource –plasticine boats practical investigation</w:t>
      </w:r>
    </w:p>
    <w:p w14:paraId="64BE0042" w14:textId="16988200" w:rsidR="0080524C" w:rsidRDefault="0080524C" w:rsidP="0080524C">
      <w:pPr>
        <w:pStyle w:val="FeatureBox4"/>
      </w:pPr>
      <w:r w:rsidRPr="00286397">
        <w:rPr>
          <w:rStyle w:val="Strong"/>
        </w:rPr>
        <w:t>Note:</w:t>
      </w:r>
      <w:r>
        <w:t xml:space="preserve"> </w:t>
      </w:r>
      <w:r w:rsidR="00DB5BBF">
        <w:t>o</w:t>
      </w:r>
      <w:r>
        <w:t xml:space="preserve">nly the </w:t>
      </w:r>
      <w:r w:rsidR="00286397">
        <w:t>sections of the resource with sample responses are shown here.</w:t>
      </w:r>
    </w:p>
    <w:p w14:paraId="466D6249" w14:textId="5107B4F3" w:rsidR="0080524C" w:rsidRPr="00F33080" w:rsidRDefault="0080524C" w:rsidP="0080524C">
      <w:pPr>
        <w:rPr>
          <w:rStyle w:val="Strong"/>
        </w:rPr>
      </w:pPr>
      <w:r w:rsidRPr="00DB5BBF">
        <w:t xml:space="preserve">Independent variable: </w:t>
      </w:r>
      <w:r w:rsidR="00286397" w:rsidRPr="00F33080">
        <w:rPr>
          <w:rStyle w:val="Strong"/>
        </w:rPr>
        <w:t>volume of the boat</w:t>
      </w:r>
      <w:r w:rsidR="000D164C" w:rsidRPr="00F33080">
        <w:rPr>
          <w:rStyle w:val="Strong"/>
        </w:rPr>
        <w:t xml:space="preserve"> (which changes the amount of </w:t>
      </w:r>
      <w:r w:rsidR="004F3AC2" w:rsidRPr="00F33080">
        <w:rPr>
          <w:rStyle w:val="Strong"/>
        </w:rPr>
        <w:t>water it can displace)</w:t>
      </w:r>
    </w:p>
    <w:p w14:paraId="6D606DA6" w14:textId="25EBB612" w:rsidR="0080524C" w:rsidRPr="00F33080" w:rsidRDefault="0080524C" w:rsidP="0080524C">
      <w:pPr>
        <w:rPr>
          <w:rStyle w:val="Strong"/>
        </w:rPr>
      </w:pPr>
      <w:r w:rsidRPr="00DB5BBF">
        <w:t xml:space="preserve">Dependent variable: </w:t>
      </w:r>
      <w:r w:rsidR="009B3517" w:rsidRPr="00F33080">
        <w:rPr>
          <w:rStyle w:val="Strong"/>
        </w:rPr>
        <w:t xml:space="preserve">whether </w:t>
      </w:r>
      <w:r w:rsidR="00CC2648" w:rsidRPr="00F33080">
        <w:rPr>
          <w:rStyle w:val="Strong"/>
        </w:rPr>
        <w:t>the boat sinks or floats</w:t>
      </w:r>
    </w:p>
    <w:p w14:paraId="275B5F0F" w14:textId="66FAE857" w:rsidR="0080524C" w:rsidRPr="00F33080" w:rsidRDefault="0080524C" w:rsidP="0080524C">
      <w:pPr>
        <w:rPr>
          <w:rStyle w:val="Strong"/>
        </w:rPr>
      </w:pPr>
      <w:r w:rsidRPr="00DB5BBF">
        <w:t xml:space="preserve">Controlled variables: </w:t>
      </w:r>
      <w:r w:rsidR="00514BFF" w:rsidRPr="00F33080">
        <w:rPr>
          <w:rStyle w:val="Strong"/>
        </w:rPr>
        <w:t>m</w:t>
      </w:r>
      <w:r w:rsidR="00CC2648" w:rsidRPr="00F33080">
        <w:rPr>
          <w:rStyle w:val="Strong"/>
        </w:rPr>
        <w:t>ass of the boat</w:t>
      </w:r>
      <w:r w:rsidR="00DB5BBF" w:rsidRPr="00F33080">
        <w:rPr>
          <w:rStyle w:val="Strong"/>
        </w:rPr>
        <w:t xml:space="preserve"> and</w:t>
      </w:r>
      <w:r w:rsidR="00CC2648" w:rsidRPr="00F33080">
        <w:rPr>
          <w:rStyle w:val="Strong"/>
        </w:rPr>
        <w:t xml:space="preserve"> </w:t>
      </w:r>
      <w:r w:rsidR="00353CCF" w:rsidRPr="00F33080">
        <w:rPr>
          <w:rStyle w:val="Strong"/>
        </w:rPr>
        <w:t>the same water will be used.</w:t>
      </w:r>
    </w:p>
    <w:p w14:paraId="0C7439A8" w14:textId="192636BD" w:rsidR="00353CCF" w:rsidRPr="00F6322B" w:rsidRDefault="00353CCF" w:rsidP="00353CCF">
      <w:pPr>
        <w:pStyle w:val="Caption"/>
        <w:rPr>
          <w:iCs w:val="0"/>
        </w:rPr>
      </w:pPr>
      <w:r>
        <w:t xml:space="preserve">Table </w:t>
      </w:r>
      <w:r>
        <w:fldChar w:fldCharType="begin"/>
      </w:r>
      <w:r>
        <w:instrText xml:space="preserve"> SEQ Table \* ARABIC </w:instrText>
      </w:r>
      <w:r>
        <w:fldChar w:fldCharType="separate"/>
      </w:r>
      <w:r w:rsidR="000635F1">
        <w:rPr>
          <w:noProof/>
        </w:rPr>
        <w:t>19</w:t>
      </w:r>
      <w:r>
        <w:fldChar w:fldCharType="end"/>
      </w:r>
      <w:r>
        <w:t xml:space="preserve"> </w:t>
      </w:r>
      <w:r w:rsidRPr="00F6322B">
        <w:t>– risk assessment</w:t>
      </w:r>
      <w:r>
        <w:t xml:space="preserve"> sample response</w:t>
      </w:r>
    </w:p>
    <w:tbl>
      <w:tblPr>
        <w:tblStyle w:val="Tableheader"/>
        <w:tblW w:w="0" w:type="auto"/>
        <w:tblLook w:val="04A0" w:firstRow="1" w:lastRow="0" w:firstColumn="1" w:lastColumn="0" w:noHBand="0" w:noVBand="1"/>
        <w:tblDescription w:val="Risk management for the plasticine boat practical investigation."/>
      </w:tblPr>
      <w:tblGrid>
        <w:gridCol w:w="1555"/>
        <w:gridCol w:w="2693"/>
        <w:gridCol w:w="5380"/>
      </w:tblGrid>
      <w:tr w:rsidR="00353CCF" w:rsidRPr="00F6322B" w14:paraId="1A2BAD7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1D4A996" w14:textId="77777777" w:rsidR="00353CCF" w:rsidRPr="00F6322B" w:rsidRDefault="00353CCF">
            <w:r w:rsidRPr="00F6322B">
              <w:t>Hazard</w:t>
            </w:r>
          </w:p>
        </w:tc>
        <w:tc>
          <w:tcPr>
            <w:tcW w:w="2693" w:type="dxa"/>
          </w:tcPr>
          <w:p w14:paraId="367ACB3D" w14:textId="77777777" w:rsidR="00353CCF" w:rsidRPr="00F6322B" w:rsidRDefault="00353CCF">
            <w:pPr>
              <w:cnfStyle w:val="100000000000" w:firstRow="1" w:lastRow="0" w:firstColumn="0" w:lastColumn="0" w:oddVBand="0" w:evenVBand="0" w:oddHBand="0" w:evenHBand="0" w:firstRowFirstColumn="0" w:firstRowLastColumn="0" w:lastRowFirstColumn="0" w:lastRowLastColumn="0"/>
            </w:pPr>
            <w:r w:rsidRPr="00F6322B">
              <w:t>Risk</w:t>
            </w:r>
          </w:p>
        </w:tc>
        <w:tc>
          <w:tcPr>
            <w:tcW w:w="5380" w:type="dxa"/>
          </w:tcPr>
          <w:p w14:paraId="1FD3C4A5" w14:textId="77777777" w:rsidR="00353CCF" w:rsidRPr="00F6322B" w:rsidRDefault="00353CCF">
            <w:pPr>
              <w:cnfStyle w:val="100000000000" w:firstRow="1" w:lastRow="0" w:firstColumn="0" w:lastColumn="0" w:oddVBand="0" w:evenVBand="0" w:oddHBand="0" w:evenHBand="0" w:firstRowFirstColumn="0" w:firstRowLastColumn="0" w:lastRowFirstColumn="0" w:lastRowLastColumn="0"/>
            </w:pPr>
            <w:r w:rsidRPr="00F6322B">
              <w:t>Management</w:t>
            </w:r>
          </w:p>
        </w:tc>
      </w:tr>
      <w:tr w:rsidR="00353CCF" w:rsidRPr="00F6322B" w14:paraId="2426FE7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18AB22B9" w14:textId="7DCFAB71" w:rsidR="00353CCF" w:rsidRPr="00F6322B" w:rsidRDefault="00353CCF">
            <w:r w:rsidRPr="00F6322B">
              <w:t>Spil</w:t>
            </w:r>
            <w:r w:rsidR="001F2936">
              <w:t>led</w:t>
            </w:r>
            <w:r w:rsidRPr="00F6322B">
              <w:t xml:space="preserve"> water</w:t>
            </w:r>
          </w:p>
        </w:tc>
        <w:tc>
          <w:tcPr>
            <w:tcW w:w="2693" w:type="dxa"/>
            <w:noWrap w:val="0"/>
          </w:tcPr>
          <w:p w14:paraId="785FE147" w14:textId="13EDAEAD" w:rsidR="00353CCF" w:rsidRPr="00F6322B" w:rsidRDefault="00353CCF">
            <w:pPr>
              <w:cnfStyle w:val="000000100000" w:firstRow="0" w:lastRow="0" w:firstColumn="0" w:lastColumn="0" w:oddVBand="0" w:evenVBand="0" w:oddHBand="1" w:evenHBand="0" w:firstRowFirstColumn="0" w:firstRowLastColumn="0" w:lastRowFirstColumn="0" w:lastRowLastColumn="0"/>
            </w:pPr>
            <w:r w:rsidRPr="00F6322B">
              <w:t>Someone may slip on the spil</w:t>
            </w:r>
            <w:r w:rsidR="001F2936">
              <w:t>led</w:t>
            </w:r>
            <w:r w:rsidRPr="00F6322B">
              <w:t xml:space="preserve"> water and injure themsel</w:t>
            </w:r>
            <w:r w:rsidR="001F2936">
              <w:t>ves</w:t>
            </w:r>
            <w:r w:rsidRPr="00F6322B">
              <w:t>.</w:t>
            </w:r>
          </w:p>
        </w:tc>
        <w:tc>
          <w:tcPr>
            <w:tcW w:w="5380" w:type="dxa"/>
            <w:noWrap w:val="0"/>
          </w:tcPr>
          <w:p w14:paraId="11526B57" w14:textId="77777777" w:rsidR="00353CCF" w:rsidRPr="00F6322B" w:rsidRDefault="00353CCF" w:rsidP="001F2936">
            <w:pPr>
              <w:pStyle w:val="ListBullet"/>
              <w:cnfStyle w:val="000000100000" w:firstRow="0" w:lastRow="0" w:firstColumn="0" w:lastColumn="0" w:oddVBand="0" w:evenVBand="0" w:oddHBand="1" w:evenHBand="0" w:firstRowFirstColumn="0" w:firstRowLastColumn="0" w:lastRowFirstColumn="0" w:lastRowLastColumn="0"/>
            </w:pPr>
            <w:r w:rsidRPr="00F6322B">
              <w:t>Maintain a clear workspace.</w:t>
            </w:r>
          </w:p>
          <w:p w14:paraId="21EC968A" w14:textId="77777777" w:rsidR="00353CCF" w:rsidRPr="00F6322B" w:rsidRDefault="00353CCF" w:rsidP="001F2936">
            <w:pPr>
              <w:pStyle w:val="ListBullet"/>
              <w:cnfStyle w:val="000000100000" w:firstRow="0" w:lastRow="0" w:firstColumn="0" w:lastColumn="0" w:oddVBand="0" w:evenVBand="0" w:oddHBand="1" w:evenHBand="0" w:firstRowFirstColumn="0" w:firstRowLastColumn="0" w:lastRowFirstColumn="0" w:lastRowLastColumn="0"/>
            </w:pPr>
            <w:r w:rsidRPr="00F6322B">
              <w:t>Clear up any spills as soon as they happen.</w:t>
            </w:r>
          </w:p>
          <w:p w14:paraId="0C57ECE0" w14:textId="77777777" w:rsidR="00353CCF" w:rsidRPr="00F6322B" w:rsidRDefault="00353CCF" w:rsidP="001F2936">
            <w:pPr>
              <w:pStyle w:val="ListBullet"/>
              <w:cnfStyle w:val="000000100000" w:firstRow="0" w:lastRow="0" w:firstColumn="0" w:lastColumn="0" w:oddVBand="0" w:evenVBand="0" w:oddHBand="1" w:evenHBand="0" w:firstRowFirstColumn="0" w:firstRowLastColumn="0" w:lastRowFirstColumn="0" w:lastRowLastColumn="0"/>
            </w:pPr>
            <w:proofErr w:type="gramStart"/>
            <w:r w:rsidRPr="00F6322B">
              <w:t>Be observant at all times</w:t>
            </w:r>
            <w:proofErr w:type="gramEnd"/>
            <w:r w:rsidRPr="00F6322B">
              <w:t>.</w:t>
            </w:r>
          </w:p>
        </w:tc>
      </w:tr>
      <w:tr w:rsidR="00353CCF" w:rsidRPr="00F6322B" w14:paraId="79A8CADD" w14:textId="77777777">
        <w:trPr>
          <w:cnfStyle w:val="000000010000" w:firstRow="0" w:lastRow="0" w:firstColumn="0" w:lastColumn="0" w:oddVBand="0" w:evenVBand="0" w:oddHBand="0" w:evenHBand="1" w:firstRowFirstColumn="0" w:firstRowLastColumn="0" w:lastRowFirstColumn="0" w:lastRowLastColumn="0"/>
          <w:trHeight w:val="1543"/>
        </w:trPr>
        <w:tc>
          <w:tcPr>
            <w:cnfStyle w:val="001000000000" w:firstRow="0" w:lastRow="0" w:firstColumn="1" w:lastColumn="0" w:oddVBand="0" w:evenVBand="0" w:oddHBand="0" w:evenHBand="0" w:firstRowFirstColumn="0" w:firstRowLastColumn="0" w:lastRowFirstColumn="0" w:lastRowLastColumn="0"/>
            <w:tcW w:w="1555" w:type="dxa"/>
            <w:noWrap w:val="0"/>
          </w:tcPr>
          <w:p w14:paraId="06FC8102" w14:textId="27F0091C" w:rsidR="00353CCF" w:rsidRPr="001F2936" w:rsidRDefault="00353CCF">
            <w:pPr>
              <w:rPr>
                <w:rStyle w:val="Featuretext2"/>
                <w:b/>
                <w:bCs/>
                <w:color w:val="auto"/>
              </w:rPr>
            </w:pPr>
            <w:r w:rsidRPr="001F2936">
              <w:rPr>
                <w:rStyle w:val="Featuretext2"/>
                <w:b/>
                <w:bCs/>
                <w:color w:val="auto"/>
              </w:rPr>
              <w:t>Broken glass</w:t>
            </w:r>
          </w:p>
        </w:tc>
        <w:tc>
          <w:tcPr>
            <w:tcW w:w="2693" w:type="dxa"/>
            <w:noWrap w:val="0"/>
          </w:tcPr>
          <w:p w14:paraId="1FEDED8A" w14:textId="77777777" w:rsidR="00353CCF" w:rsidRPr="001F2936" w:rsidRDefault="00353CCF">
            <w:pPr>
              <w:cnfStyle w:val="000000010000" w:firstRow="0" w:lastRow="0" w:firstColumn="0" w:lastColumn="0" w:oddVBand="0" w:evenVBand="0" w:oddHBand="0" w:evenHBand="1" w:firstRowFirstColumn="0" w:firstRowLastColumn="0" w:lastRowFirstColumn="0" w:lastRowLastColumn="0"/>
            </w:pPr>
            <w:r w:rsidRPr="001F2936">
              <w:t>Someone may cut themselves.</w:t>
            </w:r>
          </w:p>
        </w:tc>
        <w:tc>
          <w:tcPr>
            <w:tcW w:w="5380" w:type="dxa"/>
            <w:noWrap w:val="0"/>
          </w:tcPr>
          <w:p w14:paraId="39B2D3A2" w14:textId="77777777" w:rsidR="00353CCF" w:rsidRPr="001F2936" w:rsidRDefault="00353CCF" w:rsidP="001F2936">
            <w:pPr>
              <w:pStyle w:val="ListBullet"/>
              <w:cnfStyle w:val="000000010000" w:firstRow="0" w:lastRow="0" w:firstColumn="0" w:lastColumn="0" w:oddVBand="0" w:evenVBand="0" w:oddHBand="0" w:evenHBand="1" w:firstRowFirstColumn="0" w:firstRowLastColumn="0" w:lastRowFirstColumn="0" w:lastRowLastColumn="0"/>
            </w:pPr>
            <w:r w:rsidRPr="001F2936">
              <w:t>Maintain a clear workspace.</w:t>
            </w:r>
          </w:p>
          <w:p w14:paraId="1C6DC140" w14:textId="2B4D0E00" w:rsidR="00353CCF" w:rsidRPr="001F2936" w:rsidRDefault="00353CCF" w:rsidP="001F2936">
            <w:pPr>
              <w:pStyle w:val="ListBullet"/>
              <w:cnfStyle w:val="000000010000" w:firstRow="0" w:lastRow="0" w:firstColumn="0" w:lastColumn="0" w:oddVBand="0" w:evenVBand="0" w:oddHBand="0" w:evenHBand="1" w:firstRowFirstColumn="0" w:firstRowLastColumn="0" w:lastRowFirstColumn="0" w:lastRowLastColumn="0"/>
            </w:pPr>
            <w:r w:rsidRPr="001F2936">
              <w:t xml:space="preserve">Clear up any breakages with a dustpan and brush as soon as </w:t>
            </w:r>
            <w:r w:rsidR="002B4548" w:rsidRPr="001F2936">
              <w:t>they happen</w:t>
            </w:r>
            <w:r w:rsidRPr="001F2936">
              <w:t>.</w:t>
            </w:r>
          </w:p>
          <w:p w14:paraId="05BE8960" w14:textId="3F5641C5" w:rsidR="00353CCF" w:rsidRPr="001F2936" w:rsidRDefault="00353CCF" w:rsidP="001F2936">
            <w:pPr>
              <w:pStyle w:val="ListBullet"/>
              <w:cnfStyle w:val="000000010000" w:firstRow="0" w:lastRow="0" w:firstColumn="0" w:lastColumn="0" w:oddVBand="0" w:evenVBand="0" w:oddHBand="0" w:evenHBand="1" w:firstRowFirstColumn="0" w:firstRowLastColumn="0" w:lastRowFirstColumn="0" w:lastRowLastColumn="0"/>
              <w:rPr>
                <w:rStyle w:val="Featuretext2"/>
                <w:color w:val="auto"/>
              </w:rPr>
            </w:pPr>
            <w:r w:rsidRPr="001F2936">
              <w:t>Do not pick up broken glass by hand.</w:t>
            </w:r>
          </w:p>
        </w:tc>
      </w:tr>
    </w:tbl>
    <w:p w14:paraId="6CCB7C1E" w14:textId="756C9A2E" w:rsidR="0080524C" w:rsidRPr="00485856" w:rsidRDefault="0080524C" w:rsidP="00324A1F">
      <w:pPr>
        <w:pStyle w:val="Caption"/>
      </w:pPr>
      <w:bookmarkStart w:id="57" w:name="_Ref227238402"/>
      <w:r>
        <w:t xml:space="preserve">Table </w:t>
      </w:r>
      <w:r>
        <w:fldChar w:fldCharType="begin"/>
      </w:r>
      <w:r w:rsidRPr="00485856">
        <w:instrText xml:space="preserve"> SEQ Table \* ARABIC </w:instrText>
      </w:r>
      <w:r>
        <w:fldChar w:fldCharType="separate"/>
      </w:r>
      <w:r w:rsidR="000635F1">
        <w:rPr>
          <w:noProof/>
        </w:rPr>
        <w:t>20</w:t>
      </w:r>
      <w:r>
        <w:fldChar w:fldCharType="end"/>
      </w:r>
      <w:bookmarkEnd w:id="55"/>
      <w:bookmarkEnd w:id="57"/>
      <w:r w:rsidRPr="00485856">
        <w:t xml:space="preserve"> – sample data for the plasticine boats practical investigation</w:t>
      </w:r>
    </w:p>
    <w:tbl>
      <w:tblPr>
        <w:tblStyle w:val="Tableheader"/>
        <w:tblW w:w="5000" w:type="pct"/>
        <w:tblLook w:val="04A0" w:firstRow="1" w:lastRow="0" w:firstColumn="1" w:lastColumn="0" w:noHBand="0" w:noVBand="1"/>
        <w:tblDescription w:val="Sample data for the plasticine boats practical investigation."/>
      </w:tblPr>
      <w:tblGrid>
        <w:gridCol w:w="3206"/>
        <w:gridCol w:w="1600"/>
        <w:gridCol w:w="1600"/>
        <w:gridCol w:w="1601"/>
        <w:gridCol w:w="1623"/>
      </w:tblGrid>
      <w:tr w:rsidR="00353CCF" w:rsidRPr="00485856" w14:paraId="47C7C877" w14:textId="77777777" w:rsidTr="00353C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tcPr>
          <w:p w14:paraId="556571C6" w14:textId="77777777" w:rsidR="00353CCF" w:rsidRPr="00485856" w:rsidRDefault="00353CCF" w:rsidP="00353CCF">
            <w:r w:rsidRPr="00485856">
              <w:t>Boat sketch</w:t>
            </w:r>
          </w:p>
        </w:tc>
        <w:tc>
          <w:tcPr>
            <w:tcW w:w="831" w:type="pct"/>
          </w:tcPr>
          <w:p w14:paraId="20301E4B" w14:textId="4A3FB8BF" w:rsidR="00353CCF" w:rsidRPr="00485856" w:rsidRDefault="00353CCF" w:rsidP="00353CCF">
            <w:pPr>
              <w:cnfStyle w:val="100000000000" w:firstRow="1" w:lastRow="0" w:firstColumn="0" w:lastColumn="0" w:oddVBand="0" w:evenVBand="0" w:oddHBand="0" w:evenHBand="0" w:firstRowFirstColumn="0" w:firstRowLastColumn="0" w:lastRowFirstColumn="0" w:lastRowLastColumn="0"/>
            </w:pPr>
            <w:r>
              <w:t>Mass (g)</w:t>
            </w:r>
          </w:p>
        </w:tc>
        <w:tc>
          <w:tcPr>
            <w:tcW w:w="831" w:type="pct"/>
          </w:tcPr>
          <w:p w14:paraId="3228EF45" w14:textId="4E8DCD83" w:rsidR="00353CCF" w:rsidRPr="00485856" w:rsidRDefault="008B2ED8" w:rsidP="00353CCF">
            <w:pPr>
              <w:cnfStyle w:val="100000000000" w:firstRow="1" w:lastRow="0" w:firstColumn="0" w:lastColumn="0" w:oddVBand="0" w:evenVBand="0" w:oddHBand="0" w:evenHBand="0" w:firstRowFirstColumn="0" w:firstRowLastColumn="0" w:lastRowFirstColumn="0" w:lastRowLastColumn="0"/>
            </w:pPr>
            <w:r>
              <w:t>Internal v</w:t>
            </w:r>
            <w:r w:rsidR="00353CCF">
              <w:t>olume (mL)</w:t>
            </w:r>
          </w:p>
        </w:tc>
        <w:tc>
          <w:tcPr>
            <w:tcW w:w="831" w:type="pct"/>
          </w:tcPr>
          <w:p w14:paraId="2FCAA1E8" w14:textId="65E8E1BD" w:rsidR="00353CCF" w:rsidRPr="00485856" w:rsidRDefault="00353CCF" w:rsidP="00353CCF">
            <w:pPr>
              <w:cnfStyle w:val="100000000000" w:firstRow="1" w:lastRow="0" w:firstColumn="0" w:lastColumn="0" w:oddVBand="0" w:evenVBand="0" w:oddHBand="0" w:evenHBand="0" w:firstRowFirstColumn="0" w:firstRowLastColumn="0" w:lastRowFirstColumn="0" w:lastRowLastColumn="0"/>
            </w:pPr>
            <w:r w:rsidRPr="00485856">
              <w:t>Prediction (float or sink)</w:t>
            </w:r>
          </w:p>
        </w:tc>
        <w:tc>
          <w:tcPr>
            <w:tcW w:w="843" w:type="pct"/>
          </w:tcPr>
          <w:p w14:paraId="0BB2071E" w14:textId="77777777" w:rsidR="00353CCF" w:rsidRPr="00485856" w:rsidRDefault="00353CCF" w:rsidP="00353CCF">
            <w:pPr>
              <w:cnfStyle w:val="100000000000" w:firstRow="1" w:lastRow="0" w:firstColumn="0" w:lastColumn="0" w:oddVBand="0" w:evenVBand="0" w:oddHBand="0" w:evenHBand="0" w:firstRowFirstColumn="0" w:firstRowLastColumn="0" w:lastRowFirstColumn="0" w:lastRowLastColumn="0"/>
            </w:pPr>
            <w:r w:rsidRPr="00485856">
              <w:t>Observations (float or sink)</w:t>
            </w:r>
          </w:p>
        </w:tc>
      </w:tr>
      <w:tr w:rsidR="00353CCF" w:rsidRPr="00485856" w14:paraId="48940CAF" w14:textId="77777777" w:rsidTr="00353C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5" w:type="pct"/>
          </w:tcPr>
          <w:p w14:paraId="56624A68" w14:textId="77777777" w:rsidR="00353CCF" w:rsidRPr="00485856" w:rsidRDefault="00353CCF" w:rsidP="00353CCF">
            <w:r w:rsidRPr="00485856">
              <w:rPr>
                <w:bCs/>
                <w:noProof/>
                <w:szCs w:val="28"/>
              </w:rPr>
              <w:drawing>
                <wp:inline distT="0" distB="0" distL="0" distR="0" wp14:anchorId="72B77508" wp14:editId="0DC608FF">
                  <wp:extent cx="1636521" cy="805218"/>
                  <wp:effectExtent l="0" t="0" r="1905" b="0"/>
                  <wp:docPr id="1326384421" name="Picture 1" descr="The image shows a free-hand sketch of boat made out of plast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84421" name="Picture 1" descr="The image shows a free-hand sketch of boat made out of plasticin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52823" cy="813239"/>
                          </a:xfrm>
                          <a:prstGeom prst="rect">
                            <a:avLst/>
                          </a:prstGeom>
                        </pic:spPr>
                      </pic:pic>
                    </a:graphicData>
                  </a:graphic>
                </wp:inline>
              </w:drawing>
            </w:r>
          </w:p>
        </w:tc>
        <w:tc>
          <w:tcPr>
            <w:tcW w:w="831" w:type="pct"/>
          </w:tcPr>
          <w:p w14:paraId="15BAADE8" w14:textId="77E580BC" w:rsidR="00353CCF" w:rsidRPr="00485856" w:rsidRDefault="00353CCF" w:rsidP="00353CCF">
            <w:pPr>
              <w:cnfStyle w:val="000000100000" w:firstRow="0" w:lastRow="0" w:firstColumn="0" w:lastColumn="0" w:oddVBand="0" w:evenVBand="0" w:oddHBand="1" w:evenHBand="0" w:firstRowFirstColumn="0" w:firstRowLastColumn="0" w:lastRowFirstColumn="0" w:lastRowLastColumn="0"/>
              <w:rPr>
                <w:szCs w:val="28"/>
              </w:rPr>
            </w:pPr>
            <w:r>
              <w:rPr>
                <w:szCs w:val="28"/>
              </w:rPr>
              <w:t>50</w:t>
            </w:r>
          </w:p>
        </w:tc>
        <w:tc>
          <w:tcPr>
            <w:tcW w:w="831" w:type="pct"/>
          </w:tcPr>
          <w:p w14:paraId="780E379B" w14:textId="51E33313" w:rsidR="00353CCF" w:rsidRPr="00485856" w:rsidRDefault="00F71D3B" w:rsidP="00353CCF">
            <w:pPr>
              <w:cnfStyle w:val="000000100000" w:firstRow="0" w:lastRow="0" w:firstColumn="0" w:lastColumn="0" w:oddVBand="0" w:evenVBand="0" w:oddHBand="1" w:evenHBand="0" w:firstRowFirstColumn="0" w:firstRowLastColumn="0" w:lastRowFirstColumn="0" w:lastRowLastColumn="0"/>
              <w:rPr>
                <w:szCs w:val="28"/>
              </w:rPr>
            </w:pPr>
            <w:r w:rsidRPr="009727E9">
              <w:rPr>
                <w:szCs w:val="28"/>
              </w:rPr>
              <w:t>30</w:t>
            </w:r>
          </w:p>
        </w:tc>
        <w:tc>
          <w:tcPr>
            <w:tcW w:w="831" w:type="pct"/>
          </w:tcPr>
          <w:p w14:paraId="13CD5512" w14:textId="39D9EAB7" w:rsidR="00353CCF" w:rsidRPr="00485856" w:rsidRDefault="00353CCF" w:rsidP="00353CCF">
            <w:pPr>
              <w:cnfStyle w:val="000000100000" w:firstRow="0" w:lastRow="0" w:firstColumn="0" w:lastColumn="0" w:oddVBand="0" w:evenVBand="0" w:oddHBand="1" w:evenHBand="0" w:firstRowFirstColumn="0" w:firstRowLastColumn="0" w:lastRowFirstColumn="0" w:lastRowLastColumn="0"/>
            </w:pPr>
            <w:r w:rsidRPr="00485856">
              <w:rPr>
                <w:szCs w:val="28"/>
              </w:rPr>
              <w:t>Float</w:t>
            </w:r>
          </w:p>
        </w:tc>
        <w:tc>
          <w:tcPr>
            <w:tcW w:w="843" w:type="pct"/>
          </w:tcPr>
          <w:p w14:paraId="47454C7C" w14:textId="77777777" w:rsidR="00353CCF" w:rsidRPr="00485856" w:rsidRDefault="00353CCF" w:rsidP="00353CCF">
            <w:pPr>
              <w:cnfStyle w:val="000000100000" w:firstRow="0" w:lastRow="0" w:firstColumn="0" w:lastColumn="0" w:oddVBand="0" w:evenVBand="0" w:oddHBand="1" w:evenHBand="0" w:firstRowFirstColumn="0" w:firstRowLastColumn="0" w:lastRowFirstColumn="0" w:lastRowLastColumn="0"/>
            </w:pPr>
            <w:r w:rsidRPr="00485856">
              <w:rPr>
                <w:szCs w:val="28"/>
              </w:rPr>
              <w:t>Sink</w:t>
            </w:r>
          </w:p>
        </w:tc>
      </w:tr>
    </w:tbl>
    <w:p w14:paraId="1386FC9D" w14:textId="155B728A" w:rsidR="008B4A44" w:rsidRPr="00944208" w:rsidRDefault="008B4A44" w:rsidP="008B4A44">
      <w:pPr>
        <w:pStyle w:val="FeatureBox4"/>
      </w:pPr>
      <w:r w:rsidRPr="00BC7EFA">
        <w:rPr>
          <w:rStyle w:val="Strong"/>
        </w:rPr>
        <w:lastRenderedPageBreak/>
        <w:t>Note:</w:t>
      </w:r>
      <w:r>
        <w:t xml:space="preserve"> </w:t>
      </w:r>
      <w:r w:rsidR="000F7D04">
        <w:t>i</w:t>
      </w:r>
      <w:r w:rsidR="00944208">
        <w:t xml:space="preserve">f the </w:t>
      </w:r>
      <w:r w:rsidR="001A65CE">
        <w:t xml:space="preserve">boat's internal volume </w:t>
      </w:r>
      <w:r w:rsidR="00715D41">
        <w:t>exceeds</w:t>
      </w:r>
      <w:r w:rsidR="001A65CE">
        <w:t xml:space="preserve"> 50</w:t>
      </w:r>
      <w:r w:rsidR="000F7D04">
        <w:t> </w:t>
      </w:r>
      <w:r w:rsidR="001A65CE">
        <w:t>mL, it should float because it displaces more than 50</w:t>
      </w:r>
      <w:r w:rsidR="000F7D04">
        <w:t> </w:t>
      </w:r>
      <w:r w:rsidR="001A65CE">
        <w:t>mL of water (1</w:t>
      </w:r>
      <w:r w:rsidR="000F7D04">
        <w:t> </w:t>
      </w:r>
      <w:r w:rsidR="001A65CE">
        <w:t>mL of water weighs</w:t>
      </w:r>
      <w:r w:rsidR="00BE3BBB">
        <w:t xml:space="preserve"> 1</w:t>
      </w:r>
      <w:r w:rsidR="000F7D04">
        <w:t> </w:t>
      </w:r>
      <w:r w:rsidR="00BE3BBB">
        <w:t>g)</w:t>
      </w:r>
      <w:r w:rsidR="00BC7EFA">
        <w:t>.</w:t>
      </w:r>
    </w:p>
    <w:p w14:paraId="132CDD85" w14:textId="77777777" w:rsidR="00CA5C27" w:rsidRPr="00F6322B" w:rsidRDefault="00CA5C27" w:rsidP="00560982">
      <w:pPr>
        <w:pStyle w:val="ListNumber"/>
        <w:numPr>
          <w:ilvl w:val="0"/>
          <w:numId w:val="13"/>
        </w:numPr>
      </w:pPr>
      <w:r w:rsidRPr="00F6322B">
        <w:t xml:space="preserve">How did changing the shape </w:t>
      </w:r>
      <w:r>
        <w:t>affect the volume of the boat</w:t>
      </w:r>
      <w:r w:rsidRPr="00F6322B">
        <w:t>?</w:t>
      </w:r>
    </w:p>
    <w:tbl>
      <w:tblPr>
        <w:tblStyle w:val="TableGrid"/>
        <w:tblW w:w="0" w:type="auto"/>
        <w:tblLook w:val="04A0" w:firstRow="1" w:lastRow="0" w:firstColumn="1" w:lastColumn="0" w:noHBand="0" w:noVBand="1"/>
        <w:tblDescription w:val="A sample student response."/>
      </w:tblPr>
      <w:tblGrid>
        <w:gridCol w:w="9628"/>
      </w:tblGrid>
      <w:tr w:rsidR="00CA5C27" w:rsidRPr="00F6322B" w14:paraId="61002061" w14:textId="77777777" w:rsidTr="00A56759">
        <w:trPr>
          <w:trHeight w:val="932"/>
        </w:trPr>
        <w:tc>
          <w:tcPr>
            <w:tcW w:w="9628" w:type="dxa"/>
          </w:tcPr>
          <w:p w14:paraId="3B3AFCC7" w14:textId="4A8CD666" w:rsidR="00CA5C27" w:rsidRPr="00F6322B" w:rsidRDefault="001E1BA1">
            <w:pPr>
              <w:widowControl w:val="0"/>
              <w:mirrorIndents/>
            </w:pPr>
            <w:r>
              <w:t>Making the boat</w:t>
            </w:r>
            <w:r w:rsidR="000F7D04">
              <w:t>’</w:t>
            </w:r>
            <w:r>
              <w:t>s walls thinner allowed the boat</w:t>
            </w:r>
            <w:r w:rsidR="000F7D04">
              <w:t>’</w:t>
            </w:r>
            <w:r>
              <w:t xml:space="preserve">s shape to be larger, increasing </w:t>
            </w:r>
            <w:r w:rsidR="00715D41">
              <w:t>it</w:t>
            </w:r>
            <w:r>
              <w:t>s internal volume.</w:t>
            </w:r>
          </w:p>
        </w:tc>
      </w:tr>
    </w:tbl>
    <w:p w14:paraId="5CE70B05" w14:textId="6BBAC9E8" w:rsidR="00CA5C27" w:rsidRPr="00F6322B" w:rsidRDefault="00CA5C27" w:rsidP="00CA5C27">
      <w:pPr>
        <w:pStyle w:val="ListNumber"/>
      </w:pPr>
      <w:r w:rsidRPr="00F6322B">
        <w:t xml:space="preserve">How did changing the </w:t>
      </w:r>
      <w:r>
        <w:t xml:space="preserve">volume </w:t>
      </w:r>
      <w:r w:rsidRPr="00F6322B">
        <w:t>affect floating or sinking?</w:t>
      </w:r>
    </w:p>
    <w:tbl>
      <w:tblPr>
        <w:tblStyle w:val="TableGrid"/>
        <w:tblW w:w="0" w:type="auto"/>
        <w:tblLook w:val="04A0" w:firstRow="1" w:lastRow="0" w:firstColumn="1" w:lastColumn="0" w:noHBand="0" w:noVBand="1"/>
        <w:tblDescription w:val="A sample student response."/>
      </w:tblPr>
      <w:tblGrid>
        <w:gridCol w:w="9628"/>
      </w:tblGrid>
      <w:tr w:rsidR="00CA5C27" w:rsidRPr="00F6322B" w14:paraId="2D8F93FD" w14:textId="77777777" w:rsidTr="002573EA">
        <w:trPr>
          <w:trHeight w:val="1172"/>
        </w:trPr>
        <w:tc>
          <w:tcPr>
            <w:tcW w:w="9628" w:type="dxa"/>
          </w:tcPr>
          <w:p w14:paraId="269E9A3B" w14:textId="13CFE794" w:rsidR="00CA5C27" w:rsidRPr="00F6322B" w:rsidRDefault="00696BB3">
            <w:pPr>
              <w:widowControl w:val="0"/>
              <w:mirrorIndents/>
            </w:pPr>
            <w:r>
              <w:t>The larger the volume, the higher the boat could float in the water. The boat with a 60</w:t>
            </w:r>
            <w:r w:rsidR="000F7D04">
              <w:t> </w:t>
            </w:r>
            <w:r>
              <w:t>mL volume sat relatively low in the water, whereas the boat with a 90</w:t>
            </w:r>
            <w:r w:rsidR="000F7D04">
              <w:t> </w:t>
            </w:r>
            <w:r>
              <w:t>mL volume sat significantly higher. All boats with a volume of less than 50</w:t>
            </w:r>
            <w:r w:rsidR="000F7D04">
              <w:t> </w:t>
            </w:r>
            <w:r>
              <w:t>mL sank.</w:t>
            </w:r>
          </w:p>
        </w:tc>
      </w:tr>
    </w:tbl>
    <w:p w14:paraId="782D207B" w14:textId="6F6753AA" w:rsidR="00CA5C27" w:rsidRPr="00F6322B" w:rsidRDefault="00CA5C27" w:rsidP="00F33080">
      <w:pPr>
        <w:pStyle w:val="ListNumber"/>
      </w:pPr>
      <w:r w:rsidRPr="00F6322B">
        <w:t>What was the best boat design for keeping the plasticine afloat?</w:t>
      </w:r>
      <w:r w:rsidR="008C671E">
        <w:t xml:space="preserve"> Explain your reasoning.</w:t>
      </w:r>
    </w:p>
    <w:tbl>
      <w:tblPr>
        <w:tblStyle w:val="TableGrid"/>
        <w:tblW w:w="0" w:type="auto"/>
        <w:tblLook w:val="04A0" w:firstRow="1" w:lastRow="0" w:firstColumn="1" w:lastColumn="0" w:noHBand="0" w:noVBand="1"/>
        <w:tblDescription w:val="A sample student response."/>
      </w:tblPr>
      <w:tblGrid>
        <w:gridCol w:w="9628"/>
      </w:tblGrid>
      <w:tr w:rsidR="00CA5C27" w:rsidRPr="00F6322B" w14:paraId="2B6C32AE" w14:textId="77777777" w:rsidTr="000D39A9">
        <w:trPr>
          <w:trHeight w:val="149"/>
        </w:trPr>
        <w:tc>
          <w:tcPr>
            <w:tcW w:w="9628" w:type="dxa"/>
          </w:tcPr>
          <w:p w14:paraId="76440B23" w14:textId="456EC798" w:rsidR="00CA5C27" w:rsidRPr="00F6322B" w:rsidRDefault="002573EA">
            <w:pPr>
              <w:widowControl w:val="0"/>
              <w:mirrorIndents/>
            </w:pPr>
            <w:r>
              <w:t xml:space="preserve">The </w:t>
            </w:r>
            <w:r w:rsidR="000315C5">
              <w:t>round-shaped</w:t>
            </w:r>
            <w:r w:rsidR="00906267">
              <w:t xml:space="preserve"> boat</w:t>
            </w:r>
            <w:r w:rsidR="000315C5">
              <w:t>,</w:t>
            </w:r>
            <w:r w:rsidR="00906267">
              <w:t xml:space="preserve"> which held 90</w:t>
            </w:r>
            <w:r w:rsidR="000F7D04">
              <w:t> </w:t>
            </w:r>
            <w:r w:rsidR="00906267">
              <w:t>mL of water</w:t>
            </w:r>
            <w:r w:rsidR="000315C5">
              <w:t>,</w:t>
            </w:r>
            <w:r w:rsidR="00906267">
              <w:t xml:space="preserve"> floated the best.</w:t>
            </w:r>
            <w:r w:rsidR="008C671E">
              <w:t xml:space="preserve"> This boat displaces the most wate</w:t>
            </w:r>
            <w:r w:rsidR="00334F78">
              <w:t xml:space="preserve">r. The </w:t>
            </w:r>
            <w:r w:rsidR="002E44E0">
              <w:t xml:space="preserve">mass </w:t>
            </w:r>
            <w:r w:rsidR="00334F78">
              <w:t xml:space="preserve">of water displaced </w:t>
            </w:r>
            <w:r w:rsidR="002E44E0">
              <w:t>exceeds</w:t>
            </w:r>
            <w:r w:rsidR="00334F78">
              <w:t xml:space="preserve"> the mass of the boat</w:t>
            </w:r>
            <w:r w:rsidR="007F7AD4">
              <w:t>, allowing it to float.</w:t>
            </w:r>
          </w:p>
        </w:tc>
      </w:tr>
    </w:tbl>
    <w:p w14:paraId="70E10584" w14:textId="77777777" w:rsidR="00CA5C27" w:rsidRPr="00F6322B" w:rsidRDefault="00CA5C27" w:rsidP="00F33080">
      <w:pPr>
        <w:pStyle w:val="ListNumber"/>
      </w:pPr>
      <w:r w:rsidRPr="00F6322B">
        <w:t>Each of your boats had the same mass. What does that tell you about mass and whether something will float or sink?</w:t>
      </w:r>
    </w:p>
    <w:tbl>
      <w:tblPr>
        <w:tblStyle w:val="TableGrid"/>
        <w:tblW w:w="0" w:type="auto"/>
        <w:tblLook w:val="04A0" w:firstRow="1" w:lastRow="0" w:firstColumn="1" w:lastColumn="0" w:noHBand="0" w:noVBand="1"/>
        <w:tblDescription w:val="A sample student response."/>
      </w:tblPr>
      <w:tblGrid>
        <w:gridCol w:w="9628"/>
      </w:tblGrid>
      <w:tr w:rsidR="00CA5C27" w:rsidRPr="00F6322B" w14:paraId="4BEA74AA" w14:textId="77777777" w:rsidTr="008F298F">
        <w:trPr>
          <w:trHeight w:val="670"/>
        </w:trPr>
        <w:tc>
          <w:tcPr>
            <w:tcW w:w="9628" w:type="dxa"/>
          </w:tcPr>
          <w:p w14:paraId="039D7DA9" w14:textId="1809E94A" w:rsidR="00CA5C27" w:rsidRPr="00F6322B" w:rsidRDefault="00C52686">
            <w:pPr>
              <w:widowControl w:val="0"/>
              <w:mirrorIndents/>
            </w:pPr>
            <w:r>
              <w:t xml:space="preserve">Mass does not determine whether something floats or sinks. The object's </w:t>
            </w:r>
            <w:r w:rsidR="00E97335">
              <w:t>shape</w:t>
            </w:r>
            <w:r w:rsidR="000F7D04">
              <w:t xml:space="preserve"> or </w:t>
            </w:r>
            <w:r w:rsidR="00532DC3">
              <w:t>volume</w:t>
            </w:r>
            <w:r>
              <w:t xml:space="preserve"> can affect how it sits in the water</w:t>
            </w:r>
            <w:r w:rsidR="007F7AD4">
              <w:t xml:space="preserve"> by changing the amount of water that is displaced</w:t>
            </w:r>
            <w:r>
              <w:t>.</w:t>
            </w:r>
          </w:p>
        </w:tc>
      </w:tr>
    </w:tbl>
    <w:p w14:paraId="06C6DFA4" w14:textId="61EB1B66" w:rsidR="009778D7" w:rsidRDefault="009778D7">
      <w:pPr>
        <w:suppressAutoHyphens w:val="0"/>
        <w:spacing w:before="0" w:after="160" w:line="259" w:lineRule="auto"/>
      </w:pPr>
      <w:r>
        <w:br w:type="page"/>
      </w:r>
    </w:p>
    <w:p w14:paraId="02C334DB" w14:textId="55147B1D" w:rsidR="00F6322B" w:rsidRPr="00C3679A" w:rsidRDefault="00F6322B" w:rsidP="00C3679A">
      <w:pPr>
        <w:pStyle w:val="Heading3"/>
      </w:pPr>
      <w:bookmarkStart w:id="58" w:name="_Student_resource_–_3"/>
      <w:bookmarkStart w:id="59" w:name="_Ref211112813"/>
      <w:bookmarkStart w:id="60" w:name="_Toc227597283"/>
      <w:bookmarkEnd w:id="58"/>
      <w:r w:rsidRPr="00C3679A">
        <w:lastRenderedPageBreak/>
        <w:t>Student resource – plasticine boats practical investigation</w:t>
      </w:r>
      <w:bookmarkEnd w:id="56"/>
      <w:bookmarkEnd w:id="59"/>
      <w:bookmarkEnd w:id="60"/>
    </w:p>
    <w:p w14:paraId="15CF564E" w14:textId="02C339D6" w:rsidR="00F6322B" w:rsidRPr="00F6322B" w:rsidRDefault="00F6322B" w:rsidP="00F6322B">
      <w:r w:rsidRPr="00F6322B">
        <w:t xml:space="preserve">Have you ever noticed how some objects float effortlessly while others sink, even if they are made of the same material? The shape of an object plays a crucial role in </w:t>
      </w:r>
      <w:r w:rsidR="002B4548">
        <w:t>whether it floats</w:t>
      </w:r>
      <w:r w:rsidRPr="00F6322B">
        <w:t xml:space="preserve"> or sinks in water. Ships and canoes are carefully designed to help them stay on the surface.</w:t>
      </w:r>
    </w:p>
    <w:p w14:paraId="4E2EB046" w14:textId="77777777" w:rsidR="00F6322B" w:rsidRPr="009D72C6" w:rsidRDefault="00F6322B" w:rsidP="00F6322B">
      <w:pPr>
        <w:rPr>
          <w:rStyle w:val="Strong"/>
        </w:rPr>
      </w:pPr>
      <w:r w:rsidRPr="009D72C6">
        <w:rPr>
          <w:rStyle w:val="Strong"/>
        </w:rPr>
        <w:t>Aim</w:t>
      </w:r>
    </w:p>
    <w:p w14:paraId="702D5846" w14:textId="4052CC43" w:rsidR="00F6322B" w:rsidRPr="00F6322B" w:rsidRDefault="00F6322B" w:rsidP="00F6322B">
      <w:r w:rsidRPr="00F6322B">
        <w:t xml:space="preserve">To determine </w:t>
      </w:r>
      <w:r w:rsidR="000F0A36">
        <w:t>whether</w:t>
      </w:r>
      <w:r w:rsidR="000F0A36" w:rsidRPr="00F6322B">
        <w:t xml:space="preserve"> </w:t>
      </w:r>
      <w:r w:rsidRPr="00F6322B">
        <w:t xml:space="preserve">the </w:t>
      </w:r>
      <w:r w:rsidR="00092459">
        <w:t>volume</w:t>
      </w:r>
      <w:r w:rsidRPr="00F6322B">
        <w:t xml:space="preserve"> of a plasticine boat </w:t>
      </w:r>
      <w:r w:rsidR="000F0A36">
        <w:t xml:space="preserve">will </w:t>
      </w:r>
      <w:r w:rsidR="00092459">
        <w:t xml:space="preserve">change the amount of water displaced and </w:t>
      </w:r>
      <w:r w:rsidR="000F0A36">
        <w:t>cause it to</w:t>
      </w:r>
      <w:r w:rsidRPr="00F6322B">
        <w:t xml:space="preserve"> float or sink when placed in water.</w:t>
      </w:r>
    </w:p>
    <w:p w14:paraId="16A07662" w14:textId="77777777" w:rsidR="00F6322B" w:rsidRPr="009D72C6" w:rsidRDefault="00F6322B" w:rsidP="00F6322B">
      <w:pPr>
        <w:rPr>
          <w:rStyle w:val="Strong"/>
        </w:rPr>
      </w:pPr>
      <w:r w:rsidRPr="009D72C6">
        <w:rPr>
          <w:rStyle w:val="Strong"/>
        </w:rPr>
        <w:t>Equipment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n equipment list."/>
      </w:tblPr>
      <w:tblGrid>
        <w:gridCol w:w="4814"/>
        <w:gridCol w:w="4814"/>
      </w:tblGrid>
      <w:tr w:rsidR="00AB7A72" w:rsidRPr="00B504F0" w14:paraId="5A42EA13" w14:textId="77777777" w:rsidTr="001C2DD2">
        <w:tc>
          <w:tcPr>
            <w:tcW w:w="4814" w:type="dxa"/>
          </w:tcPr>
          <w:p w14:paraId="33B11F7E" w14:textId="6A0EC308" w:rsidR="00AB7A72" w:rsidRPr="00F6322B" w:rsidRDefault="00AB7A72" w:rsidP="009D72C6">
            <w:pPr>
              <w:pStyle w:val="ListBullet"/>
            </w:pPr>
            <w:r w:rsidRPr="00F6322B">
              <w:t xml:space="preserve">1 </w:t>
            </w:r>
            <w:r w:rsidR="00584CE8">
              <w:t>×</w:t>
            </w:r>
            <w:r w:rsidRPr="00F6322B">
              <w:t xml:space="preserve"> container</w:t>
            </w:r>
            <w:r w:rsidR="004C07F8">
              <w:t xml:space="preserve"> of water</w:t>
            </w:r>
          </w:p>
          <w:p w14:paraId="275DE235" w14:textId="2F473162" w:rsidR="00AB7A72" w:rsidRPr="00AB7A72" w:rsidRDefault="00AB7A72" w:rsidP="009D72C6">
            <w:pPr>
              <w:pStyle w:val="ListBullet"/>
            </w:pPr>
            <w:r w:rsidRPr="00F6322B">
              <w:t>50</w:t>
            </w:r>
            <w:r w:rsidR="00D16A07">
              <w:t> </w:t>
            </w:r>
            <w:r w:rsidRPr="00F6322B">
              <w:t>g plasticine</w:t>
            </w:r>
          </w:p>
        </w:tc>
        <w:tc>
          <w:tcPr>
            <w:tcW w:w="4814" w:type="dxa"/>
          </w:tcPr>
          <w:p w14:paraId="58BDCB8D" w14:textId="3214D475" w:rsidR="00AB7A72" w:rsidRDefault="00E86788" w:rsidP="00AB7A72">
            <w:pPr>
              <w:pStyle w:val="ListBullet"/>
            </w:pPr>
            <w:r>
              <w:t>1</w:t>
            </w:r>
            <w:r w:rsidR="00B5730F">
              <w:t xml:space="preserve"> </w:t>
            </w:r>
            <w:r w:rsidR="00584CE8">
              <w:t>×</w:t>
            </w:r>
            <w:r>
              <w:t xml:space="preserve"> </w:t>
            </w:r>
            <w:r w:rsidR="00694662">
              <w:t>d</w:t>
            </w:r>
            <w:r w:rsidR="00B8741D">
              <w:t>igital scales</w:t>
            </w:r>
          </w:p>
          <w:p w14:paraId="57BBCA0B" w14:textId="5748E73C" w:rsidR="00BD09FD" w:rsidRDefault="00E86788" w:rsidP="00AB7A72">
            <w:pPr>
              <w:pStyle w:val="ListBullet"/>
            </w:pPr>
            <w:r>
              <w:t>1</w:t>
            </w:r>
            <w:r w:rsidR="00B5730F">
              <w:t xml:space="preserve"> </w:t>
            </w:r>
            <w:r w:rsidR="00584CE8">
              <w:t>×</w:t>
            </w:r>
            <w:r>
              <w:t xml:space="preserve"> 100</w:t>
            </w:r>
            <w:r w:rsidR="00D16A07">
              <w:t> </w:t>
            </w:r>
            <w:r>
              <w:t>mL measuring cylinder</w:t>
            </w:r>
          </w:p>
        </w:tc>
      </w:tr>
    </w:tbl>
    <w:p w14:paraId="7962B241" w14:textId="4F940681" w:rsidR="00F354C3" w:rsidRDefault="00F354C3" w:rsidP="00F6322B">
      <w:pPr>
        <w:rPr>
          <w:rStyle w:val="Strong"/>
        </w:rPr>
      </w:pPr>
      <w:r w:rsidRPr="009D72C6">
        <w:rPr>
          <w:rStyle w:val="Strong"/>
        </w:rPr>
        <w:t>Variables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Blank table for students to respond."/>
      </w:tblPr>
      <w:tblGrid>
        <w:gridCol w:w="2410"/>
        <w:gridCol w:w="6946"/>
      </w:tblGrid>
      <w:tr w:rsidR="00CF1EB5" w14:paraId="59A0C7DB" w14:textId="77777777" w:rsidTr="00CF1EB5">
        <w:trPr>
          <w:trHeight w:val="637"/>
        </w:trPr>
        <w:tc>
          <w:tcPr>
            <w:tcW w:w="2410" w:type="dxa"/>
            <w:tcBorders>
              <w:top w:val="nil"/>
              <w:left w:val="nil"/>
              <w:bottom w:val="nil"/>
              <w:right w:val="nil"/>
            </w:tcBorders>
            <w:vAlign w:val="bottom"/>
            <w:hideMark/>
          </w:tcPr>
          <w:p w14:paraId="4E2B24C5" w14:textId="53080926" w:rsidR="00CF1EB5" w:rsidRDefault="00CF1EB5" w:rsidP="00AE5B11">
            <w:pPr>
              <w:spacing w:before="0" w:after="0" w:line="240" w:lineRule="auto"/>
              <w:rPr>
                <w:szCs w:val="22"/>
              </w:rPr>
            </w:pPr>
            <w:r>
              <w:t>Independent variable:</w:t>
            </w:r>
          </w:p>
        </w:tc>
        <w:tc>
          <w:tcPr>
            <w:tcW w:w="6946" w:type="dxa"/>
            <w:tcBorders>
              <w:top w:val="nil"/>
              <w:left w:val="nil"/>
              <w:bottom w:val="single" w:sz="4" w:space="0" w:color="auto"/>
              <w:right w:val="nil"/>
            </w:tcBorders>
            <w:vAlign w:val="bottom"/>
          </w:tcPr>
          <w:p w14:paraId="682E773A" w14:textId="77777777" w:rsidR="00CF1EB5" w:rsidRDefault="00CF1EB5" w:rsidP="00AE5B11">
            <w:pPr>
              <w:spacing w:before="0" w:after="0" w:line="240" w:lineRule="auto"/>
            </w:pPr>
          </w:p>
        </w:tc>
      </w:tr>
      <w:tr w:rsidR="00CF1EB5" w14:paraId="11BA466D" w14:textId="77777777" w:rsidTr="00CF1EB5">
        <w:trPr>
          <w:trHeight w:val="637"/>
        </w:trPr>
        <w:tc>
          <w:tcPr>
            <w:tcW w:w="2410" w:type="dxa"/>
            <w:tcBorders>
              <w:top w:val="nil"/>
              <w:left w:val="nil"/>
              <w:bottom w:val="nil"/>
              <w:right w:val="nil"/>
            </w:tcBorders>
            <w:vAlign w:val="bottom"/>
            <w:hideMark/>
          </w:tcPr>
          <w:p w14:paraId="082009F5" w14:textId="239B3865" w:rsidR="00CF1EB5" w:rsidRDefault="00CF1EB5" w:rsidP="00AE5B11">
            <w:pPr>
              <w:spacing w:before="0" w:after="0" w:line="240" w:lineRule="auto"/>
            </w:pPr>
            <w:r>
              <w:t>Dependent variable:</w:t>
            </w:r>
          </w:p>
        </w:tc>
        <w:tc>
          <w:tcPr>
            <w:tcW w:w="6946" w:type="dxa"/>
            <w:tcBorders>
              <w:top w:val="single" w:sz="4" w:space="0" w:color="auto"/>
              <w:left w:val="nil"/>
              <w:bottom w:val="single" w:sz="4" w:space="0" w:color="auto"/>
              <w:right w:val="nil"/>
            </w:tcBorders>
            <w:vAlign w:val="bottom"/>
          </w:tcPr>
          <w:p w14:paraId="502AB6F9" w14:textId="77777777" w:rsidR="00CF1EB5" w:rsidRDefault="00CF1EB5" w:rsidP="00AE5B11">
            <w:pPr>
              <w:spacing w:before="0" w:after="0" w:line="240" w:lineRule="auto"/>
            </w:pPr>
          </w:p>
        </w:tc>
      </w:tr>
      <w:tr w:rsidR="00CF1EB5" w14:paraId="0B7C3005" w14:textId="77777777" w:rsidTr="00CF1EB5">
        <w:trPr>
          <w:trHeight w:val="637"/>
        </w:trPr>
        <w:tc>
          <w:tcPr>
            <w:tcW w:w="2410" w:type="dxa"/>
            <w:tcBorders>
              <w:top w:val="nil"/>
              <w:left w:val="nil"/>
              <w:bottom w:val="nil"/>
              <w:right w:val="nil"/>
            </w:tcBorders>
            <w:vAlign w:val="bottom"/>
            <w:hideMark/>
          </w:tcPr>
          <w:p w14:paraId="322C8084" w14:textId="21FA8D47" w:rsidR="00CF1EB5" w:rsidRDefault="00CF1EB5" w:rsidP="00AE5B11">
            <w:pPr>
              <w:spacing w:before="0" w:after="0" w:line="240" w:lineRule="auto"/>
            </w:pPr>
            <w:r>
              <w:t>Controlled variable:</w:t>
            </w:r>
          </w:p>
        </w:tc>
        <w:tc>
          <w:tcPr>
            <w:tcW w:w="6946" w:type="dxa"/>
            <w:tcBorders>
              <w:top w:val="single" w:sz="4" w:space="0" w:color="auto"/>
              <w:left w:val="nil"/>
              <w:bottom w:val="single" w:sz="4" w:space="0" w:color="auto"/>
              <w:right w:val="nil"/>
            </w:tcBorders>
            <w:vAlign w:val="bottom"/>
          </w:tcPr>
          <w:p w14:paraId="704B1547" w14:textId="77777777" w:rsidR="00CF1EB5" w:rsidRDefault="00CF1EB5" w:rsidP="00AE5B11">
            <w:pPr>
              <w:spacing w:before="0" w:after="0" w:line="240" w:lineRule="auto"/>
            </w:pPr>
          </w:p>
        </w:tc>
      </w:tr>
    </w:tbl>
    <w:p w14:paraId="3EFDA3AF" w14:textId="16D47057" w:rsidR="00F6322B" w:rsidRPr="009D72C6" w:rsidRDefault="00F6322B" w:rsidP="00F6322B">
      <w:pPr>
        <w:rPr>
          <w:rStyle w:val="Strong"/>
        </w:rPr>
      </w:pPr>
      <w:r w:rsidRPr="009D72C6">
        <w:rPr>
          <w:rStyle w:val="Strong"/>
        </w:rPr>
        <w:t>Procedure</w:t>
      </w:r>
    </w:p>
    <w:p w14:paraId="237D3FDA" w14:textId="3C8958B4" w:rsidR="00F6322B" w:rsidRDefault="0081735B" w:rsidP="00560982">
      <w:pPr>
        <w:pStyle w:val="ListNumber"/>
        <w:numPr>
          <w:ilvl w:val="0"/>
          <w:numId w:val="44"/>
        </w:numPr>
      </w:pPr>
      <w:r>
        <w:t>Create a boat shape using 50</w:t>
      </w:r>
      <w:r w:rsidR="00274C4B">
        <w:t> </w:t>
      </w:r>
      <w:r>
        <w:t>g of plasticine.</w:t>
      </w:r>
    </w:p>
    <w:p w14:paraId="2EFCAAF5" w14:textId="2C32915C" w:rsidR="005B497D" w:rsidRDefault="005B497D" w:rsidP="009D72C6">
      <w:pPr>
        <w:pStyle w:val="ListNumber"/>
      </w:pPr>
      <w:r>
        <w:t>Measure the mass of the boat to ensure it is still 50</w:t>
      </w:r>
      <w:r w:rsidR="00274C4B">
        <w:t> </w:t>
      </w:r>
      <w:r>
        <w:t>g</w:t>
      </w:r>
      <w:r w:rsidR="002E774E">
        <w:t>. If</w:t>
      </w:r>
      <w:r w:rsidR="0041629F">
        <w:t xml:space="preserve"> the mass has changed for some reason, adjust </w:t>
      </w:r>
      <w:r w:rsidR="00576EB0">
        <w:t>the boat’s mass</w:t>
      </w:r>
      <w:r w:rsidR="0041629F">
        <w:t xml:space="preserve"> to</w:t>
      </w:r>
      <w:r w:rsidR="002E774E">
        <w:t xml:space="preserve"> 50</w:t>
      </w:r>
      <w:r w:rsidR="00274C4B">
        <w:t> </w:t>
      </w:r>
      <w:r w:rsidR="002E774E">
        <w:t>g.</w:t>
      </w:r>
    </w:p>
    <w:p w14:paraId="1CCAF58F" w14:textId="4F477461" w:rsidR="002E774E" w:rsidRPr="00F6322B" w:rsidRDefault="002E774E" w:rsidP="009D72C6">
      <w:pPr>
        <w:pStyle w:val="ListNumber"/>
      </w:pPr>
      <w:r>
        <w:t xml:space="preserve">Fill the boat with water and then pour the water from the boat into a measuring cylinder. Record the volume of the boat in </w:t>
      </w:r>
      <w:r w:rsidR="00430BFC">
        <w:t>Table 2</w:t>
      </w:r>
      <w:r>
        <w:t>.</w:t>
      </w:r>
    </w:p>
    <w:p w14:paraId="1707486B" w14:textId="10339EC9" w:rsidR="00F6322B" w:rsidRPr="00F6322B" w:rsidRDefault="00F6322B" w:rsidP="009D72C6">
      <w:pPr>
        <w:pStyle w:val="ListNumber"/>
      </w:pPr>
      <w:r w:rsidRPr="00F6322B">
        <w:t xml:space="preserve">Sketch the shape of the boat </w:t>
      </w:r>
      <w:r w:rsidR="0081735B">
        <w:t xml:space="preserve">in </w:t>
      </w:r>
      <w:r w:rsidR="00430BFC">
        <w:t>Table 2</w:t>
      </w:r>
      <w:r w:rsidRPr="00F6322B">
        <w:t>.</w:t>
      </w:r>
    </w:p>
    <w:p w14:paraId="0D71E985" w14:textId="734BA07A" w:rsidR="00F6322B" w:rsidRPr="00F6322B" w:rsidRDefault="00F6322B" w:rsidP="009D72C6">
      <w:pPr>
        <w:pStyle w:val="ListNumber"/>
      </w:pPr>
      <w:r w:rsidRPr="00F6322B">
        <w:t xml:space="preserve">Predict </w:t>
      </w:r>
      <w:r w:rsidR="0081735B">
        <w:t>if</w:t>
      </w:r>
      <w:r w:rsidRPr="00F6322B">
        <w:t xml:space="preserve"> the boat will float or sink</w:t>
      </w:r>
      <w:r w:rsidR="0081735B">
        <w:t>.</w:t>
      </w:r>
    </w:p>
    <w:p w14:paraId="4E381635" w14:textId="275F45FD" w:rsidR="00F6322B" w:rsidRPr="00F6322B" w:rsidRDefault="00F6322B" w:rsidP="009D72C6">
      <w:pPr>
        <w:pStyle w:val="ListNumber"/>
      </w:pPr>
      <w:r w:rsidRPr="00F6322B">
        <w:t xml:space="preserve">Carefully place the boat into the water and observe whether it floats or sinks. Record this data in </w:t>
      </w:r>
      <w:r w:rsidR="00430BFC">
        <w:t>Table 2</w:t>
      </w:r>
      <w:r w:rsidRPr="00F6322B">
        <w:t>.</w:t>
      </w:r>
    </w:p>
    <w:p w14:paraId="462996D2" w14:textId="0D0CB189" w:rsidR="00F6322B" w:rsidRPr="00F6322B" w:rsidRDefault="003E2647" w:rsidP="009D72C6">
      <w:pPr>
        <w:pStyle w:val="ListNumber"/>
      </w:pPr>
      <w:r>
        <w:lastRenderedPageBreak/>
        <w:t xml:space="preserve">Repeat steps 1 to </w:t>
      </w:r>
      <w:r w:rsidR="00FD5E01">
        <w:t>6</w:t>
      </w:r>
      <w:r>
        <w:t xml:space="preserve"> with a new boat shape.</w:t>
      </w:r>
    </w:p>
    <w:p w14:paraId="448BBFF2" w14:textId="77777777" w:rsidR="00F6322B" w:rsidRPr="00C040BF" w:rsidRDefault="00F6322B" w:rsidP="00F6322B">
      <w:pPr>
        <w:rPr>
          <w:rStyle w:val="Strong"/>
        </w:rPr>
      </w:pPr>
      <w:r w:rsidRPr="00C040BF">
        <w:rPr>
          <w:rStyle w:val="Strong"/>
        </w:rPr>
        <w:t>Risk management</w:t>
      </w:r>
    </w:p>
    <w:p w14:paraId="404F6F98" w14:textId="77777777" w:rsidR="00F6322B" w:rsidRPr="00F6322B" w:rsidRDefault="00F6322B" w:rsidP="00F6322B">
      <w:pPr>
        <w:keepNext/>
        <w:spacing w:after="200" w:line="240" w:lineRule="auto"/>
        <w:rPr>
          <w:iCs/>
          <w:color w:val="002664"/>
          <w:sz w:val="18"/>
          <w:szCs w:val="18"/>
        </w:rPr>
      </w:pPr>
      <w:r w:rsidRPr="00F6322B">
        <w:rPr>
          <w:iCs/>
          <w:color w:val="002664"/>
          <w:sz w:val="18"/>
          <w:szCs w:val="18"/>
        </w:rPr>
        <w:t>Table 1 – risk assessment</w:t>
      </w:r>
    </w:p>
    <w:tbl>
      <w:tblPr>
        <w:tblStyle w:val="Tableheader"/>
        <w:tblW w:w="0" w:type="auto"/>
        <w:tblLook w:val="04A0" w:firstRow="1" w:lastRow="0" w:firstColumn="1" w:lastColumn="0" w:noHBand="0" w:noVBand="1"/>
        <w:tblDescription w:val="Risk management for the plasticine boat practical investigation. Blank cells present for student responses."/>
      </w:tblPr>
      <w:tblGrid>
        <w:gridCol w:w="1555"/>
        <w:gridCol w:w="2693"/>
        <w:gridCol w:w="5380"/>
      </w:tblGrid>
      <w:tr w:rsidR="00F6322B" w:rsidRPr="00F6322B" w14:paraId="40C96BC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278FB67" w14:textId="77777777" w:rsidR="00F6322B" w:rsidRPr="00F6322B" w:rsidRDefault="00F6322B" w:rsidP="00F6322B">
            <w:r w:rsidRPr="00F6322B">
              <w:t>Hazard</w:t>
            </w:r>
          </w:p>
        </w:tc>
        <w:tc>
          <w:tcPr>
            <w:tcW w:w="2693" w:type="dxa"/>
          </w:tcPr>
          <w:p w14:paraId="36516873" w14:textId="77777777" w:rsidR="00F6322B" w:rsidRPr="00F6322B" w:rsidRDefault="00F6322B" w:rsidP="00F6322B">
            <w:pPr>
              <w:cnfStyle w:val="100000000000" w:firstRow="1" w:lastRow="0" w:firstColumn="0" w:lastColumn="0" w:oddVBand="0" w:evenVBand="0" w:oddHBand="0" w:evenHBand="0" w:firstRowFirstColumn="0" w:firstRowLastColumn="0" w:lastRowFirstColumn="0" w:lastRowLastColumn="0"/>
            </w:pPr>
            <w:r w:rsidRPr="00F6322B">
              <w:t>Risk</w:t>
            </w:r>
          </w:p>
        </w:tc>
        <w:tc>
          <w:tcPr>
            <w:tcW w:w="5380" w:type="dxa"/>
          </w:tcPr>
          <w:p w14:paraId="6C20C8EF" w14:textId="77777777" w:rsidR="00F6322B" w:rsidRPr="00F6322B" w:rsidRDefault="00F6322B" w:rsidP="00F6322B">
            <w:pPr>
              <w:cnfStyle w:val="100000000000" w:firstRow="1" w:lastRow="0" w:firstColumn="0" w:lastColumn="0" w:oddVBand="0" w:evenVBand="0" w:oddHBand="0" w:evenHBand="0" w:firstRowFirstColumn="0" w:firstRowLastColumn="0" w:lastRowFirstColumn="0" w:lastRowLastColumn="0"/>
            </w:pPr>
            <w:r w:rsidRPr="00F6322B">
              <w:t>Management</w:t>
            </w:r>
          </w:p>
        </w:tc>
      </w:tr>
      <w:tr w:rsidR="00F6322B" w:rsidRPr="00F6322B" w14:paraId="1DEC3468" w14:textId="77777777" w:rsidTr="00B504F0">
        <w:trPr>
          <w:cnfStyle w:val="000000100000" w:firstRow="0" w:lastRow="0" w:firstColumn="0" w:lastColumn="0" w:oddVBand="0" w:evenVBand="0" w:oddHBand="1" w:evenHBand="0" w:firstRowFirstColumn="0" w:firstRowLastColumn="0" w:lastRowFirstColumn="0" w:lastRowLastColumn="0"/>
          <w:trHeight w:val="1354"/>
        </w:trPr>
        <w:tc>
          <w:tcPr>
            <w:cnfStyle w:val="001000000000" w:firstRow="0" w:lastRow="0" w:firstColumn="1" w:lastColumn="0" w:oddVBand="0" w:evenVBand="0" w:oddHBand="0" w:evenHBand="0" w:firstRowFirstColumn="0" w:firstRowLastColumn="0" w:lastRowFirstColumn="0" w:lastRowLastColumn="0"/>
            <w:tcW w:w="1555" w:type="dxa"/>
            <w:noWrap w:val="0"/>
          </w:tcPr>
          <w:p w14:paraId="0A380A42" w14:textId="3B039835" w:rsidR="00F6322B" w:rsidRPr="00F6322B" w:rsidRDefault="00F6322B" w:rsidP="00F6322B">
            <w:r w:rsidRPr="00F6322B">
              <w:t>Spil</w:t>
            </w:r>
            <w:r w:rsidR="00430BFC">
              <w:t>led</w:t>
            </w:r>
            <w:r w:rsidRPr="00F6322B">
              <w:t xml:space="preserve"> water</w:t>
            </w:r>
          </w:p>
        </w:tc>
        <w:tc>
          <w:tcPr>
            <w:tcW w:w="2693" w:type="dxa"/>
            <w:noWrap w:val="0"/>
          </w:tcPr>
          <w:p w14:paraId="22EE4777" w14:textId="13F2EF04" w:rsidR="00F6322B" w:rsidRPr="00F6322B" w:rsidRDefault="00F6322B" w:rsidP="00F6322B">
            <w:pPr>
              <w:cnfStyle w:val="000000100000" w:firstRow="0" w:lastRow="0" w:firstColumn="0" w:lastColumn="0" w:oddVBand="0" w:evenVBand="0" w:oddHBand="1" w:evenHBand="0" w:firstRowFirstColumn="0" w:firstRowLastColumn="0" w:lastRowFirstColumn="0" w:lastRowLastColumn="0"/>
            </w:pPr>
            <w:r w:rsidRPr="00F6322B">
              <w:t>Someone may slip on the spilt water and injure themsel</w:t>
            </w:r>
            <w:r w:rsidR="00430BFC">
              <w:t>ves</w:t>
            </w:r>
            <w:r w:rsidRPr="00F6322B">
              <w:t>.</w:t>
            </w:r>
          </w:p>
        </w:tc>
        <w:tc>
          <w:tcPr>
            <w:tcW w:w="5380" w:type="dxa"/>
            <w:noWrap w:val="0"/>
          </w:tcPr>
          <w:p w14:paraId="551190C8" w14:textId="72D0AC58" w:rsidR="00F6322B" w:rsidRPr="00F6322B" w:rsidRDefault="00F6322B" w:rsidP="003E2647">
            <w:pPr>
              <w:cnfStyle w:val="000000100000" w:firstRow="0" w:lastRow="0" w:firstColumn="0" w:lastColumn="0" w:oddVBand="0" w:evenVBand="0" w:oddHBand="1" w:evenHBand="0" w:firstRowFirstColumn="0" w:firstRowLastColumn="0" w:lastRowFirstColumn="0" w:lastRowLastColumn="0"/>
            </w:pPr>
          </w:p>
        </w:tc>
      </w:tr>
      <w:tr w:rsidR="00026BEC" w:rsidRPr="00F6322B" w14:paraId="51281633" w14:textId="77777777" w:rsidTr="00B504F0">
        <w:trPr>
          <w:cnfStyle w:val="000000010000" w:firstRow="0" w:lastRow="0" w:firstColumn="0" w:lastColumn="0" w:oddVBand="0" w:evenVBand="0" w:oddHBand="0" w:evenHBand="1" w:firstRowFirstColumn="0" w:firstRowLastColumn="0" w:lastRowFirstColumn="0" w:lastRowLastColumn="0"/>
          <w:trHeight w:val="1419"/>
        </w:trPr>
        <w:tc>
          <w:tcPr>
            <w:cnfStyle w:val="001000000000" w:firstRow="0" w:lastRow="0" w:firstColumn="1" w:lastColumn="0" w:oddVBand="0" w:evenVBand="0" w:oddHBand="0" w:evenHBand="0" w:firstRowFirstColumn="0" w:firstRowLastColumn="0" w:lastRowFirstColumn="0" w:lastRowLastColumn="0"/>
            <w:tcW w:w="1555" w:type="dxa"/>
            <w:noWrap w:val="0"/>
          </w:tcPr>
          <w:p w14:paraId="26E4FDB2" w14:textId="1325C4EA" w:rsidR="00026BEC" w:rsidRPr="00B504F0" w:rsidRDefault="00430BFC" w:rsidP="00B504F0">
            <w:r>
              <w:t>Broken glass</w:t>
            </w:r>
          </w:p>
        </w:tc>
        <w:tc>
          <w:tcPr>
            <w:tcW w:w="2693" w:type="dxa"/>
            <w:noWrap w:val="0"/>
          </w:tcPr>
          <w:p w14:paraId="39E56324" w14:textId="62D3BD56" w:rsidR="00026BEC" w:rsidRPr="00F6322B" w:rsidRDefault="00026BEC" w:rsidP="00F6322B">
            <w:pPr>
              <w:cnfStyle w:val="000000010000" w:firstRow="0" w:lastRow="0" w:firstColumn="0" w:lastColumn="0" w:oddVBand="0" w:evenVBand="0" w:oddHBand="0" w:evenHBand="1" w:firstRowFirstColumn="0" w:firstRowLastColumn="0" w:lastRowFirstColumn="0" w:lastRowLastColumn="0"/>
            </w:pPr>
            <w:r>
              <w:t>Someone may</w:t>
            </w:r>
            <w:r w:rsidR="0049674F">
              <w:t xml:space="preserve"> cut themselves.</w:t>
            </w:r>
          </w:p>
        </w:tc>
        <w:tc>
          <w:tcPr>
            <w:tcW w:w="5380" w:type="dxa"/>
            <w:noWrap w:val="0"/>
          </w:tcPr>
          <w:p w14:paraId="30192EE0" w14:textId="77777777" w:rsidR="00026BEC" w:rsidRPr="00B504F0" w:rsidRDefault="00026BEC" w:rsidP="00B504F0">
            <w:pPr>
              <w:cnfStyle w:val="000000010000" w:firstRow="0" w:lastRow="0" w:firstColumn="0" w:lastColumn="0" w:oddVBand="0" w:evenVBand="0" w:oddHBand="0" w:evenHBand="1" w:firstRowFirstColumn="0" w:firstRowLastColumn="0" w:lastRowFirstColumn="0" w:lastRowLastColumn="0"/>
            </w:pPr>
          </w:p>
        </w:tc>
      </w:tr>
    </w:tbl>
    <w:p w14:paraId="09A334E7" w14:textId="77777777" w:rsidR="00F6322B" w:rsidRPr="00C040BF" w:rsidRDefault="00F6322B" w:rsidP="00F6322B">
      <w:pPr>
        <w:rPr>
          <w:rStyle w:val="Strong"/>
        </w:rPr>
      </w:pPr>
      <w:r w:rsidRPr="00C040BF">
        <w:rPr>
          <w:rStyle w:val="Strong"/>
        </w:rPr>
        <w:t>Results</w:t>
      </w:r>
    </w:p>
    <w:p w14:paraId="55314175" w14:textId="416629F3" w:rsidR="00F6322B" w:rsidRPr="00F6322B" w:rsidRDefault="00F6322B" w:rsidP="00F6322B">
      <w:pPr>
        <w:keepNext/>
        <w:spacing w:after="200" w:line="240" w:lineRule="auto"/>
        <w:rPr>
          <w:iCs/>
          <w:color w:val="002664"/>
          <w:sz w:val="18"/>
          <w:szCs w:val="18"/>
        </w:rPr>
      </w:pPr>
      <w:r w:rsidRPr="00F6322B">
        <w:rPr>
          <w:iCs/>
          <w:color w:val="002664"/>
          <w:sz w:val="18"/>
          <w:szCs w:val="18"/>
        </w:rPr>
        <w:t xml:space="preserve">Table 2 – </w:t>
      </w:r>
      <w:r w:rsidR="008C7405">
        <w:rPr>
          <w:iCs/>
          <w:color w:val="002664"/>
          <w:sz w:val="18"/>
          <w:szCs w:val="18"/>
        </w:rPr>
        <w:t xml:space="preserve">predictions and observations about boat shape (volume) on </w:t>
      </w:r>
      <w:r w:rsidR="000C63FA">
        <w:rPr>
          <w:iCs/>
          <w:color w:val="002664"/>
          <w:sz w:val="18"/>
          <w:szCs w:val="18"/>
        </w:rPr>
        <w:t>its ability to float in water</w:t>
      </w:r>
    </w:p>
    <w:tbl>
      <w:tblPr>
        <w:tblStyle w:val="Tableheader"/>
        <w:tblW w:w="5000" w:type="pct"/>
        <w:tblLook w:val="0620" w:firstRow="1" w:lastRow="0" w:firstColumn="0" w:lastColumn="0" w:noHBand="1" w:noVBand="1"/>
        <w:tblDescription w:val="Results table for the plasticine boats practical investigation with blank spaces for student responses."/>
      </w:tblPr>
      <w:tblGrid>
        <w:gridCol w:w="2970"/>
        <w:gridCol w:w="1123"/>
        <w:gridCol w:w="1134"/>
        <w:gridCol w:w="2134"/>
        <w:gridCol w:w="2269"/>
      </w:tblGrid>
      <w:tr w:rsidR="00AB7A72" w:rsidRPr="00F6322B" w14:paraId="7C43FB8F" w14:textId="77777777" w:rsidTr="00D8404C">
        <w:trPr>
          <w:cnfStyle w:val="100000000000" w:firstRow="1" w:lastRow="0" w:firstColumn="0" w:lastColumn="0" w:oddVBand="0" w:evenVBand="0" w:oddHBand="0" w:evenHBand="0" w:firstRowFirstColumn="0" w:firstRowLastColumn="0" w:lastRowFirstColumn="0" w:lastRowLastColumn="0"/>
        </w:trPr>
        <w:tc>
          <w:tcPr>
            <w:tcW w:w="1542" w:type="pct"/>
          </w:tcPr>
          <w:p w14:paraId="5DA9008A" w14:textId="2693F0CA" w:rsidR="00AB7A72" w:rsidRPr="00AB7A72" w:rsidRDefault="00AB7A72" w:rsidP="00AB7A72">
            <w:r w:rsidRPr="00AB7A72">
              <w:t>Boat sketch</w:t>
            </w:r>
          </w:p>
        </w:tc>
        <w:tc>
          <w:tcPr>
            <w:tcW w:w="583" w:type="pct"/>
          </w:tcPr>
          <w:p w14:paraId="2E97D58A" w14:textId="450D125D" w:rsidR="00AB7A72" w:rsidRPr="00AB7A72" w:rsidRDefault="00AB7A72" w:rsidP="00AB7A72">
            <w:r>
              <w:t>Mass (g)</w:t>
            </w:r>
          </w:p>
        </w:tc>
        <w:tc>
          <w:tcPr>
            <w:tcW w:w="589" w:type="pct"/>
          </w:tcPr>
          <w:p w14:paraId="69DF2E42" w14:textId="347A5B7C" w:rsidR="00AB7A72" w:rsidRPr="00AB7A72" w:rsidRDefault="00AB7A72" w:rsidP="00AB7A72">
            <w:r>
              <w:t>Volume (mL)</w:t>
            </w:r>
          </w:p>
        </w:tc>
        <w:tc>
          <w:tcPr>
            <w:tcW w:w="1108" w:type="pct"/>
          </w:tcPr>
          <w:p w14:paraId="3786A292" w14:textId="00F59EF1" w:rsidR="00AB7A72" w:rsidRPr="00AB7A72" w:rsidRDefault="00AB7A72" w:rsidP="00AB7A72">
            <w:r w:rsidRPr="00AB7A72">
              <w:t>Prediction (float or sink)</w:t>
            </w:r>
          </w:p>
        </w:tc>
        <w:tc>
          <w:tcPr>
            <w:tcW w:w="1178" w:type="pct"/>
          </w:tcPr>
          <w:p w14:paraId="43179F38" w14:textId="77777777" w:rsidR="00AB7A72" w:rsidRPr="00AB7A72" w:rsidRDefault="00AB7A72" w:rsidP="00AB7A72">
            <w:r w:rsidRPr="00AB7A72">
              <w:t>Observations (float or sink)</w:t>
            </w:r>
          </w:p>
        </w:tc>
      </w:tr>
      <w:tr w:rsidR="00AB7A72" w:rsidRPr="00F6322B" w14:paraId="12DA804A" w14:textId="77777777" w:rsidTr="00D8404C">
        <w:trPr>
          <w:trHeight w:val="1713"/>
        </w:trPr>
        <w:tc>
          <w:tcPr>
            <w:tcW w:w="1542" w:type="pct"/>
          </w:tcPr>
          <w:p w14:paraId="5716A372" w14:textId="77777777" w:rsidR="00AB7A72" w:rsidRPr="007B6062" w:rsidRDefault="00AB7A72" w:rsidP="007B6062"/>
        </w:tc>
        <w:tc>
          <w:tcPr>
            <w:tcW w:w="583" w:type="pct"/>
          </w:tcPr>
          <w:p w14:paraId="755B3F69" w14:textId="77777777" w:rsidR="00AB7A72" w:rsidRPr="007B6062" w:rsidRDefault="00AB7A72" w:rsidP="007B6062"/>
        </w:tc>
        <w:tc>
          <w:tcPr>
            <w:tcW w:w="589" w:type="pct"/>
          </w:tcPr>
          <w:p w14:paraId="4BA6E783" w14:textId="77777777" w:rsidR="00AB7A72" w:rsidRPr="007B6062" w:rsidRDefault="00AB7A72" w:rsidP="007B6062"/>
        </w:tc>
        <w:tc>
          <w:tcPr>
            <w:tcW w:w="1108" w:type="pct"/>
          </w:tcPr>
          <w:p w14:paraId="1A89280E" w14:textId="7922EB39" w:rsidR="00AB7A72" w:rsidRPr="007B6062" w:rsidRDefault="00AB7A72" w:rsidP="007B6062"/>
        </w:tc>
        <w:tc>
          <w:tcPr>
            <w:tcW w:w="1178" w:type="pct"/>
          </w:tcPr>
          <w:p w14:paraId="1AD25A2F" w14:textId="77777777" w:rsidR="00AB7A72" w:rsidRPr="007B6062" w:rsidRDefault="00AB7A72" w:rsidP="007B6062"/>
        </w:tc>
      </w:tr>
      <w:tr w:rsidR="00AB7A72" w:rsidRPr="00F6322B" w14:paraId="6803984C" w14:textId="77777777" w:rsidTr="00D8404C">
        <w:trPr>
          <w:trHeight w:val="1697"/>
        </w:trPr>
        <w:tc>
          <w:tcPr>
            <w:tcW w:w="1542" w:type="pct"/>
          </w:tcPr>
          <w:p w14:paraId="637847BC" w14:textId="77777777" w:rsidR="00AB7A72" w:rsidRPr="007B6062" w:rsidRDefault="00AB7A72" w:rsidP="007B6062"/>
        </w:tc>
        <w:tc>
          <w:tcPr>
            <w:tcW w:w="583" w:type="pct"/>
          </w:tcPr>
          <w:p w14:paraId="7560065D" w14:textId="77777777" w:rsidR="00AB7A72" w:rsidRPr="007B6062" w:rsidRDefault="00AB7A72" w:rsidP="007B6062"/>
        </w:tc>
        <w:tc>
          <w:tcPr>
            <w:tcW w:w="589" w:type="pct"/>
          </w:tcPr>
          <w:p w14:paraId="44876951" w14:textId="77777777" w:rsidR="00AB7A72" w:rsidRPr="007B6062" w:rsidRDefault="00AB7A72" w:rsidP="007B6062"/>
        </w:tc>
        <w:tc>
          <w:tcPr>
            <w:tcW w:w="1108" w:type="pct"/>
          </w:tcPr>
          <w:p w14:paraId="1864E19F" w14:textId="72F5388D" w:rsidR="00AB7A72" w:rsidRPr="007B6062" w:rsidRDefault="00AB7A72" w:rsidP="007B6062"/>
        </w:tc>
        <w:tc>
          <w:tcPr>
            <w:tcW w:w="1178" w:type="pct"/>
          </w:tcPr>
          <w:p w14:paraId="713060EF" w14:textId="77777777" w:rsidR="00AB7A72" w:rsidRPr="007B6062" w:rsidRDefault="00AB7A72" w:rsidP="007B6062"/>
        </w:tc>
      </w:tr>
      <w:tr w:rsidR="00AB7A72" w:rsidRPr="00F6322B" w14:paraId="4BE856D9" w14:textId="77777777" w:rsidTr="00D8404C">
        <w:trPr>
          <w:trHeight w:val="1718"/>
        </w:trPr>
        <w:tc>
          <w:tcPr>
            <w:tcW w:w="1542" w:type="pct"/>
          </w:tcPr>
          <w:p w14:paraId="6CF695F7" w14:textId="77777777" w:rsidR="00AB7A72" w:rsidRPr="007B6062" w:rsidRDefault="00AB7A72" w:rsidP="007B6062"/>
        </w:tc>
        <w:tc>
          <w:tcPr>
            <w:tcW w:w="583" w:type="pct"/>
          </w:tcPr>
          <w:p w14:paraId="515E7DAA" w14:textId="77777777" w:rsidR="00AB7A72" w:rsidRPr="007B6062" w:rsidRDefault="00AB7A72" w:rsidP="007B6062"/>
        </w:tc>
        <w:tc>
          <w:tcPr>
            <w:tcW w:w="589" w:type="pct"/>
          </w:tcPr>
          <w:p w14:paraId="1FD46B5B" w14:textId="77777777" w:rsidR="00AB7A72" w:rsidRPr="007B6062" w:rsidRDefault="00AB7A72" w:rsidP="007B6062"/>
        </w:tc>
        <w:tc>
          <w:tcPr>
            <w:tcW w:w="1108" w:type="pct"/>
          </w:tcPr>
          <w:p w14:paraId="4AE41652" w14:textId="6F6F6722" w:rsidR="00AB7A72" w:rsidRPr="007B6062" w:rsidRDefault="00AB7A72" w:rsidP="007B6062"/>
        </w:tc>
        <w:tc>
          <w:tcPr>
            <w:tcW w:w="1178" w:type="pct"/>
          </w:tcPr>
          <w:p w14:paraId="2B392FB7" w14:textId="77777777" w:rsidR="00AB7A72" w:rsidRPr="007B6062" w:rsidRDefault="00AB7A72" w:rsidP="007B6062"/>
        </w:tc>
      </w:tr>
      <w:tr w:rsidR="00AB7A72" w:rsidRPr="00F6322B" w14:paraId="3D797578" w14:textId="77777777" w:rsidTr="00D8404C">
        <w:trPr>
          <w:trHeight w:val="1728"/>
        </w:trPr>
        <w:tc>
          <w:tcPr>
            <w:tcW w:w="1542" w:type="pct"/>
          </w:tcPr>
          <w:p w14:paraId="2B5894BB" w14:textId="77777777" w:rsidR="00AB7A72" w:rsidRPr="007B6062" w:rsidRDefault="00AB7A72" w:rsidP="007B6062"/>
        </w:tc>
        <w:tc>
          <w:tcPr>
            <w:tcW w:w="583" w:type="pct"/>
          </w:tcPr>
          <w:p w14:paraId="13E0ECE5" w14:textId="77777777" w:rsidR="00AB7A72" w:rsidRPr="007B6062" w:rsidRDefault="00AB7A72" w:rsidP="007B6062"/>
        </w:tc>
        <w:tc>
          <w:tcPr>
            <w:tcW w:w="589" w:type="pct"/>
          </w:tcPr>
          <w:p w14:paraId="49921B72" w14:textId="77777777" w:rsidR="00AB7A72" w:rsidRPr="007B6062" w:rsidRDefault="00AB7A72" w:rsidP="007B6062"/>
        </w:tc>
        <w:tc>
          <w:tcPr>
            <w:tcW w:w="1108" w:type="pct"/>
          </w:tcPr>
          <w:p w14:paraId="004E91DE" w14:textId="68DB8BE1" w:rsidR="00AB7A72" w:rsidRPr="007B6062" w:rsidRDefault="00AB7A72" w:rsidP="007B6062"/>
        </w:tc>
        <w:tc>
          <w:tcPr>
            <w:tcW w:w="1178" w:type="pct"/>
          </w:tcPr>
          <w:p w14:paraId="613EB382" w14:textId="77777777" w:rsidR="00AB7A72" w:rsidRPr="007B6062" w:rsidRDefault="00AB7A72" w:rsidP="007B6062"/>
        </w:tc>
      </w:tr>
      <w:tr w:rsidR="00AB7A72" w:rsidRPr="00F6322B" w14:paraId="074CA89A" w14:textId="77777777" w:rsidTr="00D8404C">
        <w:trPr>
          <w:trHeight w:val="1698"/>
        </w:trPr>
        <w:tc>
          <w:tcPr>
            <w:tcW w:w="1542" w:type="pct"/>
          </w:tcPr>
          <w:p w14:paraId="779C4C64" w14:textId="77777777" w:rsidR="00AB7A72" w:rsidRPr="007B6062" w:rsidRDefault="00AB7A72" w:rsidP="007B6062"/>
        </w:tc>
        <w:tc>
          <w:tcPr>
            <w:tcW w:w="583" w:type="pct"/>
          </w:tcPr>
          <w:p w14:paraId="30B89630" w14:textId="77777777" w:rsidR="00AB7A72" w:rsidRPr="007B6062" w:rsidRDefault="00AB7A72" w:rsidP="007B6062"/>
        </w:tc>
        <w:tc>
          <w:tcPr>
            <w:tcW w:w="589" w:type="pct"/>
          </w:tcPr>
          <w:p w14:paraId="675D8E47" w14:textId="77777777" w:rsidR="00AB7A72" w:rsidRPr="007B6062" w:rsidRDefault="00AB7A72" w:rsidP="007B6062"/>
        </w:tc>
        <w:tc>
          <w:tcPr>
            <w:tcW w:w="1108" w:type="pct"/>
          </w:tcPr>
          <w:p w14:paraId="422B8353" w14:textId="19A19854" w:rsidR="00AB7A72" w:rsidRPr="007B6062" w:rsidRDefault="00AB7A72" w:rsidP="007B6062"/>
        </w:tc>
        <w:tc>
          <w:tcPr>
            <w:tcW w:w="1178" w:type="pct"/>
          </w:tcPr>
          <w:p w14:paraId="1A59EFAE" w14:textId="77777777" w:rsidR="00AB7A72" w:rsidRPr="007B6062" w:rsidRDefault="00AB7A72" w:rsidP="007B6062"/>
        </w:tc>
      </w:tr>
    </w:tbl>
    <w:p w14:paraId="5493778A" w14:textId="7D3CE479" w:rsidR="002F3005" w:rsidRPr="002F3005" w:rsidRDefault="002F3005" w:rsidP="002F3005">
      <w:pPr>
        <w:rPr>
          <w:rStyle w:val="Strong"/>
        </w:rPr>
      </w:pPr>
      <w:r>
        <w:rPr>
          <w:rStyle w:val="Strong"/>
        </w:rPr>
        <w:t>Discussion</w:t>
      </w:r>
      <w:r w:rsidR="00B504F0">
        <w:rPr>
          <w:rStyle w:val="Strong"/>
        </w:rPr>
        <w:t xml:space="preserve"> questions</w:t>
      </w:r>
    </w:p>
    <w:p w14:paraId="717C784D" w14:textId="619963B8" w:rsidR="00F6322B" w:rsidRPr="00F6322B" w:rsidRDefault="00F6322B" w:rsidP="00560982">
      <w:pPr>
        <w:pStyle w:val="ListNumber"/>
        <w:numPr>
          <w:ilvl w:val="0"/>
          <w:numId w:val="14"/>
        </w:numPr>
      </w:pPr>
      <w:r w:rsidRPr="00F6322B">
        <w:t xml:space="preserve">How did changing the shape </w:t>
      </w:r>
      <w:r w:rsidR="0007254D">
        <w:t>affect the volume of the boat</w:t>
      </w:r>
      <w:r w:rsidRPr="00F6322B">
        <w:t>?</w:t>
      </w:r>
    </w:p>
    <w:tbl>
      <w:tblPr>
        <w:tblStyle w:val="TableGrid"/>
        <w:tblW w:w="0" w:type="auto"/>
        <w:tblLook w:val="04A0" w:firstRow="1" w:lastRow="0" w:firstColumn="1" w:lastColumn="0" w:noHBand="0" w:noVBand="1"/>
        <w:tblDescription w:val="Blank space for students to provide an answer."/>
      </w:tblPr>
      <w:tblGrid>
        <w:gridCol w:w="9628"/>
      </w:tblGrid>
      <w:tr w:rsidR="00F6322B" w:rsidRPr="00F6322B" w14:paraId="1CBB01E5" w14:textId="77777777" w:rsidTr="00B504F0">
        <w:trPr>
          <w:trHeight w:val="1451"/>
        </w:trPr>
        <w:tc>
          <w:tcPr>
            <w:tcW w:w="9628" w:type="dxa"/>
          </w:tcPr>
          <w:p w14:paraId="4F201463" w14:textId="77777777" w:rsidR="00F6322B" w:rsidRPr="00F6322B" w:rsidRDefault="00F6322B" w:rsidP="00F6322B">
            <w:pPr>
              <w:widowControl w:val="0"/>
              <w:mirrorIndents/>
            </w:pPr>
          </w:p>
        </w:tc>
      </w:tr>
    </w:tbl>
    <w:p w14:paraId="46B8D206" w14:textId="2909EC7B" w:rsidR="0007254D" w:rsidRPr="00F6322B" w:rsidRDefault="0007254D" w:rsidP="0007254D">
      <w:pPr>
        <w:pStyle w:val="ListNumber"/>
      </w:pPr>
      <w:r w:rsidRPr="00F6322B">
        <w:t xml:space="preserve">How did changing the </w:t>
      </w:r>
      <w:r w:rsidR="002403C6">
        <w:t xml:space="preserve">volume </w:t>
      </w:r>
      <w:r w:rsidRPr="00F6322B">
        <w:t>affect floating or sinking?</w:t>
      </w:r>
    </w:p>
    <w:tbl>
      <w:tblPr>
        <w:tblStyle w:val="TableGrid"/>
        <w:tblW w:w="0" w:type="auto"/>
        <w:tblLook w:val="04A0" w:firstRow="1" w:lastRow="0" w:firstColumn="1" w:lastColumn="0" w:noHBand="0" w:noVBand="1"/>
        <w:tblDescription w:val="Blank space for students to provide an answer."/>
      </w:tblPr>
      <w:tblGrid>
        <w:gridCol w:w="9628"/>
      </w:tblGrid>
      <w:tr w:rsidR="002403C6" w:rsidRPr="00F6322B" w14:paraId="7AAF7586" w14:textId="77777777" w:rsidTr="004C07F8">
        <w:trPr>
          <w:trHeight w:val="1453"/>
        </w:trPr>
        <w:tc>
          <w:tcPr>
            <w:tcW w:w="9628" w:type="dxa"/>
          </w:tcPr>
          <w:p w14:paraId="23C293DE" w14:textId="77777777" w:rsidR="002403C6" w:rsidRPr="00F6322B" w:rsidRDefault="002403C6">
            <w:pPr>
              <w:widowControl w:val="0"/>
              <w:mirrorIndents/>
            </w:pPr>
          </w:p>
        </w:tc>
      </w:tr>
    </w:tbl>
    <w:p w14:paraId="4D445F32" w14:textId="280FF9AD" w:rsidR="00F6322B" w:rsidRPr="00F6322B" w:rsidRDefault="00F6322B" w:rsidP="00823EFD">
      <w:pPr>
        <w:pStyle w:val="ListNumber"/>
      </w:pPr>
      <w:r w:rsidRPr="00F6322B">
        <w:t>What was the best boat design for keeping the plasticine afloat?</w:t>
      </w:r>
      <w:r w:rsidR="000B3159">
        <w:t xml:space="preserve"> Explain your reasoning.</w:t>
      </w:r>
    </w:p>
    <w:tbl>
      <w:tblPr>
        <w:tblStyle w:val="TableGrid"/>
        <w:tblW w:w="0" w:type="auto"/>
        <w:tblLook w:val="04A0" w:firstRow="1" w:lastRow="0" w:firstColumn="1" w:lastColumn="0" w:noHBand="0" w:noVBand="1"/>
        <w:tblDescription w:val="Blank space for students to provide an answer."/>
      </w:tblPr>
      <w:tblGrid>
        <w:gridCol w:w="9628"/>
      </w:tblGrid>
      <w:tr w:rsidR="00F6322B" w:rsidRPr="00F6322B" w14:paraId="7B21D4BE" w14:textId="77777777" w:rsidTr="00B504F0">
        <w:trPr>
          <w:trHeight w:val="1461"/>
        </w:trPr>
        <w:tc>
          <w:tcPr>
            <w:tcW w:w="9628" w:type="dxa"/>
          </w:tcPr>
          <w:p w14:paraId="5304D30F" w14:textId="77777777" w:rsidR="00F6322B" w:rsidRPr="00F6322B" w:rsidRDefault="00F6322B" w:rsidP="00F6322B">
            <w:pPr>
              <w:widowControl w:val="0"/>
              <w:mirrorIndents/>
            </w:pPr>
          </w:p>
        </w:tc>
      </w:tr>
    </w:tbl>
    <w:p w14:paraId="5BEB653F" w14:textId="77777777" w:rsidR="00F6322B" w:rsidRPr="00F6322B" w:rsidRDefault="00F6322B" w:rsidP="00A80066">
      <w:pPr>
        <w:pStyle w:val="ListNumber"/>
        <w:keepNext/>
      </w:pPr>
      <w:r w:rsidRPr="00F6322B">
        <w:lastRenderedPageBreak/>
        <w:t>Each of your boats had the same mass. What does that tell you about mass and whether something will float or sink?</w:t>
      </w:r>
    </w:p>
    <w:tbl>
      <w:tblPr>
        <w:tblStyle w:val="TableGrid"/>
        <w:tblW w:w="0" w:type="auto"/>
        <w:tblLook w:val="04A0" w:firstRow="1" w:lastRow="0" w:firstColumn="1" w:lastColumn="0" w:noHBand="0" w:noVBand="1"/>
        <w:tblDescription w:val="Blank space for students to provide an answer."/>
      </w:tblPr>
      <w:tblGrid>
        <w:gridCol w:w="9628"/>
      </w:tblGrid>
      <w:tr w:rsidR="00F6322B" w:rsidRPr="00F6322B" w14:paraId="15723446" w14:textId="77777777">
        <w:trPr>
          <w:trHeight w:val="1536"/>
        </w:trPr>
        <w:tc>
          <w:tcPr>
            <w:tcW w:w="9628" w:type="dxa"/>
          </w:tcPr>
          <w:p w14:paraId="70981533" w14:textId="77777777" w:rsidR="00F6322B" w:rsidRPr="00F6322B" w:rsidRDefault="00F6322B" w:rsidP="00F6322B">
            <w:pPr>
              <w:widowControl w:val="0"/>
              <w:mirrorIndents/>
            </w:pPr>
          </w:p>
        </w:tc>
      </w:tr>
    </w:tbl>
    <w:p w14:paraId="5779E2E9" w14:textId="4776BDCD" w:rsidR="009A0105" w:rsidRDefault="009A0105" w:rsidP="009A0105">
      <w:bookmarkStart w:id="61" w:name="_1.4_Density"/>
      <w:bookmarkStart w:id="62" w:name="_Toc205893946"/>
      <w:bookmarkEnd w:id="61"/>
      <w:r>
        <w:br w:type="page"/>
      </w:r>
    </w:p>
    <w:p w14:paraId="74962C5D" w14:textId="532F4514" w:rsidR="00E54413" w:rsidRPr="002C3C93" w:rsidRDefault="002D7C78" w:rsidP="002C3C93">
      <w:pPr>
        <w:pStyle w:val="Heading1"/>
      </w:pPr>
      <w:bookmarkStart w:id="63" w:name="_Toc227597284"/>
      <w:r w:rsidRPr="002C3C93">
        <w:lastRenderedPageBreak/>
        <w:t>1.4</w:t>
      </w:r>
      <w:r w:rsidR="00E54413" w:rsidRPr="002C3C93">
        <w:t xml:space="preserve"> Density</w:t>
      </w:r>
      <w:bookmarkEnd w:id="62"/>
      <w:bookmarkEnd w:id="63"/>
    </w:p>
    <w:p w14:paraId="4030EA90" w14:textId="0930F94A" w:rsidR="00E54413" w:rsidRPr="00E54413" w:rsidRDefault="00E54413" w:rsidP="00E54413">
      <w:pPr>
        <w:keepNext/>
        <w:spacing w:after="200" w:line="240" w:lineRule="auto"/>
        <w:rPr>
          <w:iCs/>
          <w:color w:val="002664"/>
          <w:sz w:val="18"/>
          <w:szCs w:val="18"/>
        </w:rPr>
      </w:pPr>
      <w:r w:rsidRPr="00E54413">
        <w:rPr>
          <w:iCs/>
          <w:color w:val="002664"/>
          <w:sz w:val="18"/>
          <w:szCs w:val="18"/>
        </w:rPr>
        <w:t xml:space="preserve">Table </w:t>
      </w:r>
      <w:r w:rsidRPr="00E54413">
        <w:rPr>
          <w:iCs/>
          <w:color w:val="002664"/>
          <w:sz w:val="18"/>
          <w:szCs w:val="18"/>
        </w:rPr>
        <w:fldChar w:fldCharType="begin"/>
      </w:r>
      <w:r w:rsidRPr="00E54413">
        <w:rPr>
          <w:iCs/>
          <w:color w:val="002664"/>
          <w:sz w:val="18"/>
          <w:szCs w:val="18"/>
        </w:rPr>
        <w:instrText xml:space="preserve"> SEQ Table \* ARABIC </w:instrText>
      </w:r>
      <w:r w:rsidRPr="00E54413">
        <w:rPr>
          <w:iCs/>
          <w:color w:val="002664"/>
          <w:sz w:val="18"/>
          <w:szCs w:val="18"/>
        </w:rPr>
        <w:fldChar w:fldCharType="separate"/>
      </w:r>
      <w:r w:rsidR="000635F1">
        <w:rPr>
          <w:iCs/>
          <w:noProof/>
          <w:color w:val="002664"/>
          <w:sz w:val="18"/>
          <w:szCs w:val="18"/>
        </w:rPr>
        <w:t>21</w:t>
      </w:r>
      <w:r w:rsidRPr="00E54413">
        <w:rPr>
          <w:iCs/>
          <w:noProof/>
          <w:color w:val="002664"/>
          <w:sz w:val="18"/>
          <w:szCs w:val="18"/>
        </w:rPr>
        <w:fldChar w:fldCharType="end"/>
      </w:r>
      <w:r w:rsidRPr="00E54413">
        <w:rPr>
          <w:iCs/>
          <w:color w:val="002664"/>
          <w:sz w:val="18"/>
          <w:szCs w:val="18"/>
        </w:rPr>
        <w:t xml:space="preserve"> – learning intentions and success criteria for </w:t>
      </w:r>
      <w:r w:rsidR="00824767">
        <w:rPr>
          <w:iCs/>
          <w:color w:val="002664"/>
          <w:sz w:val="18"/>
          <w:szCs w:val="18"/>
        </w:rPr>
        <w:t>1.4</w:t>
      </w:r>
      <w:r w:rsidRPr="00E54413">
        <w:rPr>
          <w:iCs/>
          <w:color w:val="002664"/>
          <w:sz w:val="18"/>
          <w:szCs w:val="18"/>
        </w:rPr>
        <w:t xml:space="preserve"> Density</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3397"/>
        <w:gridCol w:w="6151"/>
      </w:tblGrid>
      <w:tr w:rsidR="00E54413" w:rsidRPr="00E54413" w14:paraId="6E5C8BB0" w14:textId="77777777" w:rsidTr="00E629B9">
        <w:trPr>
          <w:cnfStyle w:val="100000000000" w:firstRow="1" w:lastRow="0" w:firstColumn="0" w:lastColumn="0" w:oddVBand="0" w:evenVBand="0" w:oddHBand="0" w:evenHBand="0" w:firstRowFirstColumn="0" w:firstRowLastColumn="0" w:lastRowFirstColumn="0" w:lastRowLastColumn="0"/>
        </w:trPr>
        <w:tc>
          <w:tcPr>
            <w:tcW w:w="3397" w:type="dxa"/>
          </w:tcPr>
          <w:p w14:paraId="2FA37D0A" w14:textId="77777777" w:rsidR="00E54413" w:rsidRPr="00E54413" w:rsidRDefault="00E54413" w:rsidP="00E54413">
            <w:pPr>
              <w:rPr>
                <w:b w:val="0"/>
              </w:rPr>
            </w:pPr>
            <w:r w:rsidRPr="00E54413">
              <w:t>We are learning:</w:t>
            </w:r>
          </w:p>
        </w:tc>
        <w:tc>
          <w:tcPr>
            <w:tcW w:w="6151" w:type="dxa"/>
          </w:tcPr>
          <w:p w14:paraId="2E00C399" w14:textId="77777777" w:rsidR="00E54413" w:rsidRPr="00E54413" w:rsidRDefault="00E54413" w:rsidP="00E54413">
            <w:pPr>
              <w:rPr>
                <w:b w:val="0"/>
              </w:rPr>
            </w:pPr>
            <w:r w:rsidRPr="00E54413">
              <w:t>I can:</w:t>
            </w:r>
          </w:p>
        </w:tc>
      </w:tr>
      <w:tr w:rsidR="00E54413" w:rsidRPr="00E54413" w14:paraId="6145E223" w14:textId="77777777" w:rsidTr="00E629B9">
        <w:trPr>
          <w:cnfStyle w:val="000000100000" w:firstRow="0" w:lastRow="0" w:firstColumn="0" w:lastColumn="0" w:oddVBand="0" w:evenVBand="0" w:oddHBand="1" w:evenHBand="0" w:firstRowFirstColumn="0" w:firstRowLastColumn="0" w:lastRowFirstColumn="0" w:lastRowLastColumn="0"/>
        </w:trPr>
        <w:tc>
          <w:tcPr>
            <w:tcW w:w="3397" w:type="dxa"/>
          </w:tcPr>
          <w:p w14:paraId="6F67C73C" w14:textId="30CB1AFC" w:rsidR="00E54413" w:rsidRPr="00370165" w:rsidRDefault="00E54413" w:rsidP="00370165">
            <w:pPr>
              <w:pStyle w:val="ListBullet"/>
            </w:pPr>
            <w:r w:rsidRPr="00370165">
              <w:t xml:space="preserve">to </w:t>
            </w:r>
            <w:r w:rsidR="00514DE9">
              <w:t>describe</w:t>
            </w:r>
            <w:r w:rsidRPr="00370165">
              <w:t xml:space="preserve"> the properties of substances</w:t>
            </w:r>
          </w:p>
        </w:tc>
        <w:tc>
          <w:tcPr>
            <w:tcW w:w="6151" w:type="dxa"/>
          </w:tcPr>
          <w:p w14:paraId="457DADDF" w14:textId="77777777" w:rsidR="00A56D8D" w:rsidRPr="00D56CD7" w:rsidRDefault="00A56D8D" w:rsidP="00A56D8D">
            <w:pPr>
              <w:pStyle w:val="ListBullet"/>
            </w:pPr>
            <w:r w:rsidRPr="00370165">
              <w:t xml:space="preserve">calculate the density of an object using </w:t>
            </w:r>
            <m:oMath>
              <m:r>
                <w:rPr>
                  <w:rFonts w:ascii="Cambria Math" w:hAnsi="Cambria Math"/>
                </w:rPr>
                <m:t>ρ=</m:t>
              </m:r>
              <m:f>
                <m:fPr>
                  <m:ctrlPr>
                    <w:rPr>
                      <w:rFonts w:ascii="Cambria Math" w:hAnsi="Cambria Math"/>
                    </w:rPr>
                  </m:ctrlPr>
                </m:fPr>
                <m:num>
                  <m:r>
                    <w:rPr>
                      <w:rFonts w:ascii="Cambria Math" w:hAnsi="Cambria Math"/>
                    </w:rPr>
                    <m:t>m</m:t>
                  </m:r>
                </m:num>
                <m:den>
                  <m:r>
                    <w:rPr>
                      <w:rFonts w:ascii="Cambria Math" w:hAnsi="Cambria Math"/>
                    </w:rPr>
                    <m:t>V</m:t>
                  </m:r>
                </m:den>
              </m:f>
            </m:oMath>
          </w:p>
          <w:p w14:paraId="01841829" w14:textId="24378C7E" w:rsidR="00A56D8D" w:rsidRPr="00370165" w:rsidRDefault="00A56D8D" w:rsidP="00A56D8D">
            <w:pPr>
              <w:pStyle w:val="ListBullet"/>
            </w:pPr>
            <w:r>
              <w:rPr>
                <w:rFonts w:eastAsiaTheme="minorEastAsia"/>
              </w:rPr>
              <w:t xml:space="preserve">rearrange the density equation to find </w:t>
            </w:r>
            <w:r w:rsidR="00F71D6E">
              <w:rPr>
                <w:rFonts w:eastAsiaTheme="minorEastAsia"/>
              </w:rPr>
              <w:t xml:space="preserve">the </w:t>
            </w:r>
            <w:r>
              <w:rPr>
                <w:rFonts w:eastAsiaTheme="minorEastAsia"/>
              </w:rPr>
              <w:t>volume and mass</w:t>
            </w:r>
            <w:r w:rsidR="00F30F69">
              <w:rPr>
                <w:rFonts w:eastAsiaTheme="minorEastAsia"/>
              </w:rPr>
              <w:t xml:space="preserve"> of </w:t>
            </w:r>
            <w:r w:rsidR="00D50387">
              <w:rPr>
                <w:rFonts w:eastAsiaTheme="minorEastAsia"/>
              </w:rPr>
              <w:t>an object</w:t>
            </w:r>
          </w:p>
          <w:p w14:paraId="7B534300" w14:textId="5B2038A1" w:rsidR="00E54413" w:rsidRDefault="00A56D8D" w:rsidP="00370165">
            <w:pPr>
              <w:pStyle w:val="ListBullet"/>
            </w:pPr>
            <w:r>
              <w:t xml:space="preserve">calculate </w:t>
            </w:r>
            <w:r w:rsidR="00E54413" w:rsidRPr="00370165">
              <w:t xml:space="preserve">the density of </w:t>
            </w:r>
            <w:r w:rsidR="00B53EF9">
              <w:t>regularly</w:t>
            </w:r>
            <w:r w:rsidR="00F71D6E">
              <w:t xml:space="preserve"> </w:t>
            </w:r>
            <w:r w:rsidR="00B53EF9">
              <w:t>shaped</w:t>
            </w:r>
            <w:r w:rsidR="00AF27F1">
              <w:t xml:space="preserve"> </w:t>
            </w:r>
            <w:r w:rsidR="003E5774">
              <w:t xml:space="preserve">objects </w:t>
            </w:r>
            <w:r w:rsidR="00AF27F1">
              <w:t xml:space="preserve">by calculating their volume </w:t>
            </w:r>
            <w:r>
              <w:t>and measuring their mass</w:t>
            </w:r>
          </w:p>
          <w:p w14:paraId="281FA691" w14:textId="7E296821" w:rsidR="00E54413" w:rsidRPr="00370165" w:rsidRDefault="00A56D8D" w:rsidP="00A56D8D">
            <w:pPr>
              <w:pStyle w:val="ListBullet"/>
            </w:pPr>
            <w:r>
              <w:t>calculate the density of irregular</w:t>
            </w:r>
            <w:r w:rsidR="00B53EF9">
              <w:t>ly</w:t>
            </w:r>
            <w:r w:rsidR="00F71D6E">
              <w:t xml:space="preserve"> </w:t>
            </w:r>
            <w:r w:rsidR="00B53EF9">
              <w:t>shaped</w:t>
            </w:r>
            <w:r>
              <w:t xml:space="preserve"> </w:t>
            </w:r>
            <w:r w:rsidR="00C90C55">
              <w:t xml:space="preserve">objects </w:t>
            </w:r>
            <w:r>
              <w:t>using the water displacement method</w:t>
            </w:r>
            <w:r w:rsidR="00626535">
              <w:t xml:space="preserve"> to determine volume</w:t>
            </w:r>
          </w:p>
        </w:tc>
      </w:tr>
      <w:tr w:rsidR="00B32D17" w:rsidRPr="00E54413" w14:paraId="435D4030" w14:textId="77777777" w:rsidTr="00E629B9">
        <w:trPr>
          <w:cnfStyle w:val="000000010000" w:firstRow="0" w:lastRow="0" w:firstColumn="0" w:lastColumn="0" w:oddVBand="0" w:evenVBand="0" w:oddHBand="0" w:evenHBand="1" w:firstRowFirstColumn="0" w:firstRowLastColumn="0" w:lastRowFirstColumn="0" w:lastRowLastColumn="0"/>
        </w:trPr>
        <w:tc>
          <w:tcPr>
            <w:tcW w:w="3397" w:type="dxa"/>
          </w:tcPr>
          <w:p w14:paraId="512655F4" w14:textId="2267BAE9" w:rsidR="00B32D17" w:rsidRPr="00370165" w:rsidRDefault="00B32D17" w:rsidP="00370165">
            <w:pPr>
              <w:pStyle w:val="ListBullet"/>
            </w:pPr>
            <w:r w:rsidRPr="008322C4">
              <w:t>to plan a</w:t>
            </w:r>
            <w:r w:rsidR="00015CDE">
              <w:t xml:space="preserve"> safe</w:t>
            </w:r>
            <w:r w:rsidRPr="008322C4">
              <w:t xml:space="preserve"> investigation</w:t>
            </w:r>
          </w:p>
        </w:tc>
        <w:tc>
          <w:tcPr>
            <w:tcW w:w="6151" w:type="dxa"/>
          </w:tcPr>
          <w:p w14:paraId="5685E0F6" w14:textId="77777777" w:rsidR="00514DE9" w:rsidRDefault="00514DE9" w:rsidP="00514DE9">
            <w:pPr>
              <w:pStyle w:val="ListBullet"/>
            </w:pPr>
            <w:r>
              <w:t>identify risks associated with spilled water and broken glass</w:t>
            </w:r>
          </w:p>
          <w:p w14:paraId="46BC5D8A" w14:textId="62377C0D" w:rsidR="00B32D17" w:rsidRPr="00370165" w:rsidRDefault="00514DE9" w:rsidP="00514DE9">
            <w:pPr>
              <w:pStyle w:val="ListBullet"/>
            </w:pPr>
            <w:r>
              <w:t>outline steps to manage risks in an investigation</w:t>
            </w:r>
          </w:p>
        </w:tc>
      </w:tr>
      <w:tr w:rsidR="00E54413" w:rsidRPr="00E54413" w14:paraId="27D0372B" w14:textId="77777777" w:rsidTr="00E629B9">
        <w:trPr>
          <w:cnfStyle w:val="000000100000" w:firstRow="0" w:lastRow="0" w:firstColumn="0" w:lastColumn="0" w:oddVBand="0" w:evenVBand="0" w:oddHBand="1" w:evenHBand="0" w:firstRowFirstColumn="0" w:firstRowLastColumn="0" w:lastRowFirstColumn="0" w:lastRowLastColumn="0"/>
          <w:trHeight w:val="643"/>
        </w:trPr>
        <w:tc>
          <w:tcPr>
            <w:tcW w:w="3397" w:type="dxa"/>
          </w:tcPr>
          <w:p w14:paraId="51015445" w14:textId="44D0863A" w:rsidR="00E54413" w:rsidRPr="00370165" w:rsidRDefault="002B6F0E" w:rsidP="002B6F0E">
            <w:pPr>
              <w:pStyle w:val="ListBullet"/>
            </w:pPr>
            <w:r w:rsidRPr="002B6F0E">
              <w:t>to follow a procedure to conduct a safe and valid practical investigation</w:t>
            </w:r>
          </w:p>
        </w:tc>
        <w:tc>
          <w:tcPr>
            <w:tcW w:w="6151" w:type="dxa"/>
          </w:tcPr>
          <w:p w14:paraId="16716548" w14:textId="0D4F2D7A" w:rsidR="00BE7906" w:rsidRDefault="00E55718" w:rsidP="00370165">
            <w:pPr>
              <w:pStyle w:val="ListBullet"/>
            </w:pPr>
            <w:r>
              <w:t>m</w:t>
            </w:r>
            <w:r w:rsidR="00BE7906">
              <w:t xml:space="preserve">easure the volume </w:t>
            </w:r>
            <w:r w:rsidR="002B2F7B">
              <w:t xml:space="preserve">and mass </w:t>
            </w:r>
            <w:r w:rsidR="00BE7906">
              <w:t>of an object</w:t>
            </w:r>
          </w:p>
          <w:p w14:paraId="2E20D91B" w14:textId="4DBBF308" w:rsidR="00962D29" w:rsidRDefault="00E55718" w:rsidP="00370165">
            <w:pPr>
              <w:pStyle w:val="ListBullet"/>
            </w:pPr>
            <w:r>
              <w:t>c</w:t>
            </w:r>
            <w:r w:rsidR="00962D29">
              <w:t>ontrol variables in an investigation</w:t>
            </w:r>
          </w:p>
          <w:p w14:paraId="3B8B981F" w14:textId="31904BF5" w:rsidR="00E54413" w:rsidRDefault="00E54413" w:rsidP="00370165">
            <w:pPr>
              <w:pStyle w:val="ListBullet"/>
            </w:pPr>
            <w:r w:rsidRPr="00370165">
              <w:t>conduct investigations safely by following WHS practices</w:t>
            </w:r>
          </w:p>
          <w:p w14:paraId="3B0AC910" w14:textId="4C7FD82A" w:rsidR="00A45F05" w:rsidRPr="00370165" w:rsidRDefault="00962D29" w:rsidP="00A00D85">
            <w:pPr>
              <w:pStyle w:val="ListBullet"/>
            </w:pPr>
            <w:r>
              <w:t>record observations</w:t>
            </w:r>
            <w:r w:rsidR="00656B80">
              <w:t xml:space="preserve"> and measurements</w:t>
            </w:r>
          </w:p>
        </w:tc>
      </w:tr>
      <w:tr w:rsidR="00112F03" w:rsidRPr="00E54413" w14:paraId="4DAABF04" w14:textId="77777777" w:rsidTr="00E629B9">
        <w:trPr>
          <w:cnfStyle w:val="000000010000" w:firstRow="0" w:lastRow="0" w:firstColumn="0" w:lastColumn="0" w:oddVBand="0" w:evenVBand="0" w:oddHBand="0" w:evenHBand="1" w:firstRowFirstColumn="0" w:firstRowLastColumn="0" w:lastRowFirstColumn="0" w:lastRowLastColumn="0"/>
          <w:trHeight w:val="643"/>
        </w:trPr>
        <w:tc>
          <w:tcPr>
            <w:tcW w:w="3397" w:type="dxa"/>
          </w:tcPr>
          <w:p w14:paraId="5C5671ED" w14:textId="1F805D6A" w:rsidR="00112F03" w:rsidRPr="002B6F0E" w:rsidRDefault="00112F03" w:rsidP="00112F03">
            <w:pPr>
              <w:pStyle w:val="ListBullet"/>
            </w:pPr>
            <w:r>
              <w:t>to assess the reliability of gathered data</w:t>
            </w:r>
            <w:r w:rsidR="002C5224">
              <w:t>.</w:t>
            </w:r>
          </w:p>
        </w:tc>
        <w:tc>
          <w:tcPr>
            <w:tcW w:w="6151" w:type="dxa"/>
          </w:tcPr>
          <w:p w14:paraId="4E72F69C" w14:textId="77777777" w:rsidR="00112F03" w:rsidRPr="0049388A" w:rsidRDefault="00112F03" w:rsidP="00112F03">
            <w:pPr>
              <w:pStyle w:val="ListBullet"/>
            </w:pPr>
            <w:r w:rsidRPr="0049388A">
              <w:t>compare investigation data to accepted density values for materials</w:t>
            </w:r>
          </w:p>
          <w:p w14:paraId="2B6B9417" w14:textId="77777777" w:rsidR="00112F03" w:rsidRPr="0049388A" w:rsidRDefault="00112F03" w:rsidP="00112F03">
            <w:pPr>
              <w:pStyle w:val="ListBullet"/>
            </w:pPr>
            <w:r w:rsidRPr="0049388A">
              <w:t>identify factors that may affect the accuracy of a measurement</w:t>
            </w:r>
          </w:p>
          <w:p w14:paraId="7B5D8456" w14:textId="400AF52F" w:rsidR="00112F03" w:rsidRDefault="00112F03" w:rsidP="00112F03">
            <w:pPr>
              <w:pStyle w:val="ListBullet"/>
            </w:pPr>
            <w:r w:rsidRPr="0049388A">
              <w:t xml:space="preserve">suggest improvements to </w:t>
            </w:r>
            <w:r w:rsidR="00A37D7B">
              <w:t>the</w:t>
            </w:r>
            <w:r w:rsidRPr="0049388A">
              <w:t xml:space="preserve"> method</w:t>
            </w:r>
            <w:r w:rsidR="00A37D7B">
              <w:t xml:space="preserve">ology of an </w:t>
            </w:r>
            <w:r w:rsidR="00A37D7B">
              <w:lastRenderedPageBreak/>
              <w:t>experiment</w:t>
            </w:r>
            <w:r w:rsidR="002C5224">
              <w:t>.</w:t>
            </w:r>
          </w:p>
        </w:tc>
      </w:tr>
    </w:tbl>
    <w:p w14:paraId="79E1239E" w14:textId="77777777" w:rsidR="00E54413" w:rsidRPr="00F65245" w:rsidRDefault="00E54413" w:rsidP="00F65245">
      <w:pPr>
        <w:pStyle w:val="Heading2"/>
      </w:pPr>
      <w:bookmarkStart w:id="64" w:name="_Toc205893947"/>
      <w:bookmarkStart w:id="65" w:name="_Toc227597285"/>
      <w:r w:rsidRPr="00F65245">
        <w:lastRenderedPageBreak/>
        <w:t>Calculating density</w:t>
      </w:r>
      <w:bookmarkEnd w:id="64"/>
      <w:bookmarkEnd w:id="65"/>
    </w:p>
    <w:p w14:paraId="4D204AAD" w14:textId="0505AAC1" w:rsidR="00E54413" w:rsidRPr="00E54413" w:rsidRDefault="00E54413" w:rsidP="00E54413">
      <w:pPr>
        <w:pBdr>
          <w:top w:val="single" w:sz="24" w:space="10" w:color="EBEBEB"/>
          <w:left w:val="single" w:sz="24" w:space="10" w:color="EBEBEB"/>
          <w:bottom w:val="single" w:sz="24" w:space="10" w:color="EBEBEB"/>
          <w:right w:val="single" w:sz="24" w:space="10" w:color="EBEBEB"/>
        </w:pBdr>
        <w:shd w:val="clear" w:color="auto" w:fill="EBEBEB"/>
      </w:pPr>
      <w:r w:rsidRPr="00E54413">
        <w:t>In this activity, students draw on their observations from the</w:t>
      </w:r>
      <w:r w:rsidR="00357278">
        <w:t xml:space="preserve"> </w:t>
      </w:r>
      <w:hyperlink w:anchor="_Student_resource_–_3" w:history="1">
        <w:r w:rsidR="00357278" w:rsidRPr="00357278">
          <w:rPr>
            <w:rStyle w:val="Hyperlink"/>
          </w:rPr>
          <w:t>Student resource – plasticine boats practical investigation</w:t>
        </w:r>
      </w:hyperlink>
      <w:r w:rsidRPr="00E54413">
        <w:t xml:space="preserve"> completed in </w:t>
      </w:r>
      <w:r w:rsidRPr="00A7675E">
        <w:rPr>
          <w:rStyle w:val="Strong"/>
        </w:rPr>
        <w:fldChar w:fldCharType="begin"/>
      </w:r>
      <w:r w:rsidRPr="00A7675E">
        <w:rPr>
          <w:rStyle w:val="Strong"/>
        </w:rPr>
        <w:instrText xml:space="preserve"> REF _Ref205895096 \h  \* MERGEFORMAT </w:instrText>
      </w:r>
      <w:r w:rsidRPr="00A7675E">
        <w:rPr>
          <w:rStyle w:val="Strong"/>
        </w:rPr>
      </w:r>
      <w:r w:rsidRPr="00A7675E">
        <w:rPr>
          <w:rStyle w:val="Strong"/>
        </w:rPr>
        <w:fldChar w:fldCharType="separate"/>
      </w:r>
      <w:r w:rsidR="005938EF" w:rsidRPr="00A7675E">
        <w:rPr>
          <w:rStyle w:val="Strong"/>
        </w:rPr>
        <w:t>1.3 Buoyancy</w:t>
      </w:r>
      <w:r w:rsidRPr="00A7675E">
        <w:rPr>
          <w:rStyle w:val="Strong"/>
        </w:rPr>
        <w:fldChar w:fldCharType="end"/>
      </w:r>
      <w:r w:rsidR="00C154EF">
        <w:rPr>
          <w:b/>
          <w:bCs/>
        </w:rPr>
        <w:t xml:space="preserve"> </w:t>
      </w:r>
      <w:r w:rsidR="0020222C">
        <w:t>highlighting that the boat's shape determined</w:t>
      </w:r>
      <w:r w:rsidRPr="00E54413">
        <w:t xml:space="preserve"> whether it would float or sink.</w:t>
      </w:r>
    </w:p>
    <w:p w14:paraId="6ADDA670" w14:textId="35B2564A" w:rsidR="00E54413" w:rsidRPr="00E54413" w:rsidRDefault="009C4F0D" w:rsidP="00560982">
      <w:pPr>
        <w:pStyle w:val="ListNumber"/>
        <w:numPr>
          <w:ilvl w:val="0"/>
          <w:numId w:val="12"/>
        </w:numPr>
      </w:pPr>
      <w:r>
        <w:t xml:space="preserve">Display </w:t>
      </w:r>
      <w:r w:rsidRPr="00A7675E">
        <w:rPr>
          <w:rStyle w:val="Strong"/>
        </w:rPr>
        <w:t>SOL PPT ‘</w:t>
      </w:r>
      <w:r w:rsidR="000C4185" w:rsidRPr="00A7675E">
        <w:rPr>
          <w:rStyle w:val="Strong"/>
        </w:rPr>
        <w:t>1.4</w:t>
      </w:r>
      <w:r w:rsidRPr="00A7675E">
        <w:rPr>
          <w:rStyle w:val="Strong"/>
        </w:rPr>
        <w:t xml:space="preserve"> Introducing density’</w:t>
      </w:r>
      <w:r>
        <w:rPr>
          <w:b/>
          <w:bCs/>
        </w:rPr>
        <w:t xml:space="preserve"> </w:t>
      </w:r>
      <w:r w:rsidRPr="009C4F0D">
        <w:t>to i</w:t>
      </w:r>
      <w:r w:rsidR="00E54413" w:rsidRPr="009C4F0D">
        <w:t>ntroduce</w:t>
      </w:r>
      <w:r w:rsidR="00E54413" w:rsidRPr="00E54413">
        <w:t xml:space="preserve"> </w:t>
      </w:r>
      <w:r w:rsidR="008223F7">
        <w:t>‘</w:t>
      </w:r>
      <w:r w:rsidR="00E54413" w:rsidRPr="00E54413">
        <w:t>density</w:t>
      </w:r>
      <w:r w:rsidR="008223F7">
        <w:t>’</w:t>
      </w:r>
      <w:r w:rsidR="00E54413" w:rsidRPr="00E54413">
        <w:t xml:space="preserve"> as a measure of how tightly the particles in a substance are</w:t>
      </w:r>
      <w:r w:rsidR="001B3CFA">
        <w:t xml:space="preserve"> packed</w:t>
      </w:r>
      <w:r w:rsidR="00E54413" w:rsidRPr="00E54413">
        <w:t>, highlighting links to particle theory.</w:t>
      </w:r>
    </w:p>
    <w:p w14:paraId="5446FD7D" w14:textId="0CE07946" w:rsidR="00E54413" w:rsidRPr="00E54413" w:rsidRDefault="009C4F0D" w:rsidP="009C4F0D">
      <w:pPr>
        <w:pStyle w:val="ListNumber"/>
      </w:pPr>
      <w:r>
        <w:t xml:space="preserve">Display </w:t>
      </w:r>
      <w:r w:rsidRPr="00A7675E">
        <w:rPr>
          <w:rStyle w:val="Strong"/>
        </w:rPr>
        <w:t>SOL PPT ‘</w:t>
      </w:r>
      <w:r w:rsidR="000C4185" w:rsidRPr="00A7675E">
        <w:rPr>
          <w:rStyle w:val="Strong"/>
        </w:rPr>
        <w:t>1.4</w:t>
      </w:r>
      <w:r w:rsidRPr="00A7675E">
        <w:rPr>
          <w:rStyle w:val="Strong"/>
        </w:rPr>
        <w:t xml:space="preserve"> Volume’</w:t>
      </w:r>
      <w:r>
        <w:t xml:space="preserve"> to i</w:t>
      </w:r>
      <w:r w:rsidR="00E54413" w:rsidRPr="00E54413">
        <w:t xml:space="preserve">ntroduce </w:t>
      </w:r>
      <w:r w:rsidR="008223F7">
        <w:t>‘</w:t>
      </w:r>
      <w:r w:rsidR="00E54413" w:rsidRPr="00E54413">
        <w:t>volume</w:t>
      </w:r>
      <w:r w:rsidR="008223F7">
        <w:t>’</w:t>
      </w:r>
      <w:r w:rsidR="00E54413" w:rsidRPr="00E54413">
        <w:t xml:space="preserve"> as the amount of space that an object or substance occupies, outlining examples of common units used to measure volume.</w:t>
      </w:r>
    </w:p>
    <w:p w14:paraId="56C1FBDB" w14:textId="24C5F9ED" w:rsidR="0065395B" w:rsidRDefault="00C52C01" w:rsidP="00F62C45">
      <w:pPr>
        <w:pStyle w:val="ListNumber"/>
      </w:pPr>
      <w:r>
        <w:t xml:space="preserve">Display </w:t>
      </w:r>
      <w:r w:rsidRPr="00A7675E">
        <w:rPr>
          <w:rStyle w:val="Strong"/>
        </w:rPr>
        <w:t>SOL PPT ‘</w:t>
      </w:r>
      <w:r w:rsidR="000C4185" w:rsidRPr="00A7675E">
        <w:rPr>
          <w:rStyle w:val="Strong"/>
        </w:rPr>
        <w:t>1.4</w:t>
      </w:r>
      <w:r w:rsidR="0065395B" w:rsidRPr="00A7675E">
        <w:rPr>
          <w:rStyle w:val="Strong"/>
        </w:rPr>
        <w:t xml:space="preserve"> Calculating density’</w:t>
      </w:r>
      <w:r w:rsidR="0065395B">
        <w:t xml:space="preserve"> to </w:t>
      </w:r>
      <w:r w:rsidR="005A0FC2">
        <w:t>unpack the formula for calculating density</w:t>
      </w:r>
      <w:r w:rsidR="00EB5F16">
        <w:t>, including the symbols and units of measurement.</w:t>
      </w:r>
    </w:p>
    <w:p w14:paraId="42778657" w14:textId="12947BA4" w:rsidR="00E54413" w:rsidRDefault="00F92EA1" w:rsidP="00F62C45">
      <w:pPr>
        <w:pStyle w:val="ListNumber"/>
      </w:pPr>
      <w:r>
        <w:t xml:space="preserve">Demonstrate how </w:t>
      </w:r>
      <w:r w:rsidR="00E54413" w:rsidRPr="00E54413">
        <w:t xml:space="preserve">to calculate density using the formula </w:t>
      </w:r>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oMath>
      <w:r w:rsidR="00E54413" w:rsidRPr="00E54413">
        <w:t xml:space="preserve"> and how to rearrange the formula to change the subject</w:t>
      </w:r>
      <w:r w:rsidR="001322E8">
        <w:t xml:space="preserve"> using</w:t>
      </w:r>
      <w:r w:rsidR="00E54413" w:rsidRPr="00E54413">
        <w:t xml:space="preserve"> </w:t>
      </w:r>
      <w:r w:rsidR="00E54413" w:rsidRPr="00A7675E">
        <w:rPr>
          <w:rStyle w:val="Strong"/>
        </w:rPr>
        <w:t>SOL PPT ‘</w:t>
      </w:r>
      <w:r w:rsidR="004435D2" w:rsidRPr="00A7675E">
        <w:rPr>
          <w:rStyle w:val="Strong"/>
        </w:rPr>
        <w:t>1.4 Rearranging the density equation’ (2 slides)</w:t>
      </w:r>
      <w:r w:rsidR="00E54413" w:rsidRPr="00E54413">
        <w:t>.</w:t>
      </w:r>
      <w:r w:rsidR="00333D8A">
        <w:t xml:space="preserve"> Animations and speaker </w:t>
      </w:r>
      <w:proofErr w:type="gramStart"/>
      <w:r w:rsidR="00333D8A">
        <w:t>notes</w:t>
      </w:r>
      <w:proofErr w:type="gramEnd"/>
      <w:r w:rsidR="00333D8A">
        <w:t xml:space="preserve"> </w:t>
      </w:r>
      <w:r w:rsidR="002B4548">
        <w:t xml:space="preserve">on the slides </w:t>
      </w:r>
      <w:r w:rsidR="00C86696">
        <w:t xml:space="preserve">help students learn </w:t>
      </w:r>
      <w:r w:rsidR="002B4548">
        <w:t>to rearrange equations</w:t>
      </w:r>
      <w:r w:rsidR="004435D2">
        <w:t xml:space="preserve"> using algebraic methods.</w:t>
      </w:r>
    </w:p>
    <w:p w14:paraId="567AFE39" w14:textId="0CB4B44C" w:rsidR="008223F7" w:rsidRDefault="002C3C93" w:rsidP="002C3C93">
      <w:pPr>
        <w:pStyle w:val="FeatureBox2"/>
      </w:pPr>
      <w:r w:rsidRPr="00A7675E">
        <w:rPr>
          <w:rStyle w:val="Strong"/>
        </w:rPr>
        <w:t>Differentiation:</w:t>
      </w:r>
      <w:r w:rsidRPr="002C3C93">
        <w:rPr>
          <w:b/>
          <w:bCs/>
        </w:rPr>
        <w:t xml:space="preserve"> </w:t>
      </w:r>
      <w:r w:rsidR="008223F7">
        <w:t>i</w:t>
      </w:r>
      <w:r w:rsidRPr="00144E63">
        <w:t>f students are unable to rearrange the equation using algebra</w:t>
      </w:r>
      <w:r w:rsidR="001B3CFA">
        <w:t>,</w:t>
      </w:r>
      <w:r w:rsidRPr="00144E63">
        <w:t xml:space="preserve"> they can be shown the </w:t>
      </w:r>
      <w:r w:rsidR="001B3CFA">
        <w:t>triangle method</w:t>
      </w:r>
      <w:r w:rsidRPr="00144E63">
        <w:t xml:space="preserve"> for rearranging simple equations. See </w:t>
      </w:r>
      <w:r w:rsidRPr="00144E63">
        <w:rPr>
          <w:rStyle w:val="Strong"/>
        </w:rPr>
        <w:t>SOL PPT ‘1.</w:t>
      </w:r>
      <w:r w:rsidR="00EB32E0">
        <w:rPr>
          <w:rStyle w:val="Strong"/>
        </w:rPr>
        <w:t>4</w:t>
      </w:r>
      <w:r w:rsidRPr="00144E63">
        <w:rPr>
          <w:rStyle w:val="Strong"/>
        </w:rPr>
        <w:t xml:space="preserve"> Calculating density with an equation triangle’</w:t>
      </w:r>
      <w:r w:rsidR="008223F7">
        <w:rPr>
          <w:rStyle w:val="Strong"/>
        </w:rPr>
        <w:t xml:space="preserve"> (2 slides)</w:t>
      </w:r>
      <w:r w:rsidRPr="00144E63">
        <w:t>.</w:t>
      </w:r>
    </w:p>
    <w:p w14:paraId="049F1402" w14:textId="549796A4" w:rsidR="002C3C93" w:rsidRPr="002C3C93" w:rsidRDefault="002C3C93" w:rsidP="002C3C93">
      <w:pPr>
        <w:pStyle w:val="FeatureBox2"/>
        <w:rPr>
          <w:sz w:val="20"/>
          <w:szCs w:val="20"/>
        </w:rPr>
      </w:pPr>
      <w:r w:rsidRPr="00E54413">
        <w:rPr>
          <w:noProof/>
          <w:sz w:val="20"/>
          <w:szCs w:val="20"/>
        </w:rPr>
        <w:drawing>
          <wp:inline distT="0" distB="0" distL="0" distR="0" wp14:anchorId="65CF3810" wp14:editId="5ED26962">
            <wp:extent cx="922351" cy="806678"/>
            <wp:effectExtent l="0" t="0" r="0" b="0"/>
            <wp:docPr id="1330616073" name="Picture 2" descr="Triangle method used to convert the formula density equals mass divided by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16073" name="Picture 2" descr="Triangle method used to convert the formula density equals mass divided by volu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37939" cy="820311"/>
                    </a:xfrm>
                    <a:prstGeom prst="rect">
                      <a:avLst/>
                    </a:prstGeom>
                  </pic:spPr>
                </pic:pic>
              </a:graphicData>
            </a:graphic>
          </wp:inline>
        </w:drawing>
      </w:r>
    </w:p>
    <w:p w14:paraId="172A9BBE" w14:textId="0F11A5C9" w:rsidR="000150C8" w:rsidRPr="00A7675E" w:rsidRDefault="003D3D10" w:rsidP="000150C8">
      <w:pPr>
        <w:keepNext/>
        <w:pBdr>
          <w:top w:val="single" w:sz="24" w:space="10" w:color="FFB8C2"/>
          <w:left w:val="single" w:sz="24" w:space="10" w:color="FFB8C2"/>
          <w:bottom w:val="single" w:sz="24" w:space="10" w:color="FFB8C2"/>
          <w:right w:val="single" w:sz="24" w:space="10" w:color="FFB8C2"/>
        </w:pBdr>
        <w:shd w:val="clear" w:color="auto" w:fill="FFB8C2"/>
        <w:rPr>
          <w:rStyle w:val="Strong"/>
        </w:rPr>
      </w:pPr>
      <w:r w:rsidRPr="00A7675E">
        <w:rPr>
          <w:rStyle w:val="Strong"/>
        </w:rPr>
        <w:lastRenderedPageBreak/>
        <w:t xml:space="preserve">Checkpoint </w:t>
      </w:r>
      <w:r w:rsidR="005D7064">
        <w:rPr>
          <w:rStyle w:val="Strong"/>
        </w:rPr>
        <w:t xml:space="preserve">1 </w:t>
      </w:r>
      <w:r w:rsidRPr="00A7675E">
        <w:rPr>
          <w:rStyle w:val="Strong"/>
        </w:rPr>
        <w:t>(SOL PPT ‘</w:t>
      </w:r>
      <w:r w:rsidR="00EB32E0" w:rsidRPr="00A7675E">
        <w:rPr>
          <w:rStyle w:val="Strong"/>
        </w:rPr>
        <w:t>1.4</w:t>
      </w:r>
      <w:r w:rsidRPr="00A7675E">
        <w:rPr>
          <w:rStyle w:val="Strong"/>
        </w:rPr>
        <w:t xml:space="preserve"> Checkpoint</w:t>
      </w:r>
      <w:r w:rsidR="000150C8" w:rsidRPr="00A7675E">
        <w:rPr>
          <w:rStyle w:val="Strong"/>
        </w:rPr>
        <w:t xml:space="preserve"> 1</w:t>
      </w:r>
      <w:r w:rsidRPr="00A7675E">
        <w:rPr>
          <w:rStyle w:val="Strong"/>
        </w:rPr>
        <w:t>’)</w:t>
      </w:r>
    </w:p>
    <w:p w14:paraId="5C41D7EB" w14:textId="50C49316" w:rsidR="003D3D10" w:rsidRPr="00E54413" w:rsidRDefault="003D3D10" w:rsidP="009F7F45">
      <w:pPr>
        <w:pStyle w:val="FeatureBox3"/>
      </w:pPr>
      <w:r w:rsidRPr="00E54413">
        <w:t>A metal cube has a mass of 120</w:t>
      </w:r>
      <w:r w:rsidR="000150C8">
        <w:t> </w:t>
      </w:r>
      <w:r w:rsidRPr="00E54413">
        <w:t>g and each side measures 3.0</w:t>
      </w:r>
      <w:r w:rsidR="000150C8">
        <w:t> </w:t>
      </w:r>
      <w:r w:rsidRPr="00E54413">
        <w:t>cm. What is the density of the cube?</w:t>
      </w:r>
    </w:p>
    <w:p w14:paraId="65052D68" w14:textId="0B7E1E17" w:rsidR="003D3D10" w:rsidRPr="004C1AED" w:rsidRDefault="003D3D10" w:rsidP="00560982">
      <w:pPr>
        <w:pStyle w:val="ListParagraph"/>
        <w:numPr>
          <w:ilvl w:val="0"/>
          <w:numId w:val="61"/>
        </w:numPr>
        <w:pBdr>
          <w:top w:val="single" w:sz="24" w:space="10" w:color="FFB8C2"/>
          <w:left w:val="single" w:sz="24" w:space="10" w:color="FFB8C2"/>
          <w:bottom w:val="single" w:sz="24" w:space="10" w:color="FFB8C2"/>
          <w:right w:val="single" w:sz="24" w:space="10" w:color="FFB8C2"/>
        </w:pBdr>
        <w:shd w:val="clear" w:color="auto" w:fill="FFB8C2"/>
        <w:ind w:left="567" w:hanging="567"/>
        <w:rPr>
          <w:rStyle w:val="Strong"/>
        </w:rPr>
      </w:pPr>
      <w:r w:rsidRPr="004C1AED">
        <w:rPr>
          <w:rStyle w:val="Strong"/>
        </w:rPr>
        <w:t>4.44</w:t>
      </w:r>
      <w:r w:rsidR="000150C8">
        <w:rPr>
          <w:rStyle w:val="Strong"/>
        </w:rPr>
        <w:t> </w:t>
      </w:r>
      <w:r w:rsidRPr="004C1AED">
        <w:rPr>
          <w:rStyle w:val="Strong"/>
        </w:rPr>
        <w:t>g</w:t>
      </w:r>
      <w:r w:rsidR="000150C8">
        <w:rPr>
          <w:rStyle w:val="Strong"/>
        </w:rPr>
        <w:t> </w:t>
      </w:r>
      <w:r w:rsidRPr="004C1AED">
        <w:rPr>
          <w:rStyle w:val="Strong"/>
        </w:rPr>
        <w:t>cm</w:t>
      </w:r>
      <w:r w:rsidR="00E46580" w:rsidRPr="009F7F45">
        <w:rPr>
          <w:rStyle w:val="Strong"/>
          <w:vertAlign w:val="superscript"/>
        </w:rPr>
        <w:t>-</w:t>
      </w:r>
      <w:r w:rsidRPr="009F7F45">
        <w:rPr>
          <w:rStyle w:val="Strong"/>
          <w:vertAlign w:val="superscript"/>
        </w:rPr>
        <w:t>3</w:t>
      </w:r>
    </w:p>
    <w:p w14:paraId="12ABE339" w14:textId="6DD046DD" w:rsidR="003D3D10" w:rsidRPr="00E54413" w:rsidRDefault="003D3D10" w:rsidP="00560982">
      <w:pPr>
        <w:pStyle w:val="ListParagraph"/>
        <w:numPr>
          <w:ilvl w:val="0"/>
          <w:numId w:val="61"/>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E54413">
        <w:t>0.225</w:t>
      </w:r>
      <w:r w:rsidR="000150C8">
        <w:t> </w:t>
      </w:r>
      <w:r w:rsidRPr="00E54413">
        <w:t>g</w:t>
      </w:r>
      <w:r w:rsidR="000150C8">
        <w:t> </w:t>
      </w:r>
      <w:r w:rsidRPr="00E54413">
        <w:t>cm</w:t>
      </w:r>
      <w:r w:rsidR="00E46580" w:rsidRPr="009F7F45">
        <w:rPr>
          <w:vertAlign w:val="superscript"/>
        </w:rPr>
        <w:t>-</w:t>
      </w:r>
      <w:r w:rsidRPr="009F7F45">
        <w:rPr>
          <w:vertAlign w:val="superscript"/>
        </w:rPr>
        <w:t>3</w:t>
      </w:r>
    </w:p>
    <w:p w14:paraId="6738BF85" w14:textId="26E7B7C3" w:rsidR="003D3D10" w:rsidRPr="00E54413" w:rsidRDefault="003D3D10" w:rsidP="00560982">
      <w:pPr>
        <w:pStyle w:val="ListParagraph"/>
        <w:numPr>
          <w:ilvl w:val="0"/>
          <w:numId w:val="61"/>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E54413">
        <w:t>40.0</w:t>
      </w:r>
      <w:r w:rsidR="000150C8">
        <w:t> </w:t>
      </w:r>
      <w:r w:rsidR="00C94B3B" w:rsidRPr="00C94B3B">
        <w:t>g</w:t>
      </w:r>
      <w:r w:rsidR="000150C8">
        <w:t> </w:t>
      </w:r>
      <w:r w:rsidR="00C94B3B" w:rsidRPr="00C94B3B">
        <w:t>cm</w:t>
      </w:r>
      <w:r w:rsidR="00C94B3B" w:rsidRPr="009F7F45">
        <w:rPr>
          <w:vertAlign w:val="superscript"/>
        </w:rPr>
        <w:t>-3</w:t>
      </w:r>
    </w:p>
    <w:p w14:paraId="52F8943A" w14:textId="1F3E2708" w:rsidR="001C517F" w:rsidRPr="009F7F45" w:rsidRDefault="003D3D10" w:rsidP="00560982">
      <w:pPr>
        <w:pStyle w:val="ListParagraph"/>
        <w:numPr>
          <w:ilvl w:val="0"/>
          <w:numId w:val="61"/>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E54413">
        <w:t>13.3</w:t>
      </w:r>
      <w:r w:rsidR="000150C8">
        <w:t> </w:t>
      </w:r>
      <w:r w:rsidR="00C94B3B" w:rsidRPr="00C94B3B">
        <w:t>g</w:t>
      </w:r>
      <w:r w:rsidR="000150C8">
        <w:t> </w:t>
      </w:r>
      <w:r w:rsidR="00C94B3B" w:rsidRPr="00C94B3B">
        <w:t>cm</w:t>
      </w:r>
      <w:r w:rsidR="00C94B3B" w:rsidRPr="009F7F45">
        <w:rPr>
          <w:vertAlign w:val="superscript"/>
        </w:rPr>
        <w:t>-3</w:t>
      </w:r>
    </w:p>
    <w:p w14:paraId="11C83623" w14:textId="77247185" w:rsidR="006C16DC" w:rsidRDefault="006C16DC" w:rsidP="006C16DC">
      <w:pPr>
        <w:pStyle w:val="Caption"/>
      </w:pPr>
      <w:r>
        <w:t xml:space="preserve">Table </w:t>
      </w:r>
      <w:r>
        <w:fldChar w:fldCharType="begin"/>
      </w:r>
      <w:r>
        <w:instrText xml:space="preserve"> SEQ Table \* ARABIC </w:instrText>
      </w:r>
      <w:r>
        <w:fldChar w:fldCharType="separate"/>
      </w:r>
      <w:r w:rsidR="000635F1">
        <w:rPr>
          <w:noProof/>
        </w:rPr>
        <w:t>22</w:t>
      </w:r>
      <w:r>
        <w:fldChar w:fldCharType="end"/>
      </w:r>
      <w:r>
        <w:t xml:space="preserve"> – checkpoint</w:t>
      </w:r>
      <w:r w:rsidR="00D27CBF">
        <w:t xml:space="preserve"> </w:t>
      </w:r>
      <w:r w:rsidR="001A5766">
        <w:t xml:space="preserve">1 </w:t>
      </w:r>
      <w:r w:rsidR="00D27CBF">
        <w:t xml:space="preserve">response </w:t>
      </w:r>
      <w:r w:rsidR="001A5766">
        <w:t>explanation</w:t>
      </w:r>
    </w:p>
    <w:tbl>
      <w:tblPr>
        <w:tblStyle w:val="Tableheader"/>
        <w:tblW w:w="0" w:type="auto"/>
        <w:tblLook w:val="0420" w:firstRow="1" w:lastRow="0" w:firstColumn="0" w:lastColumn="0" w:noHBand="0" w:noVBand="1"/>
        <w:tblDescription w:val="Checkpoint 1 response explanation."/>
      </w:tblPr>
      <w:tblGrid>
        <w:gridCol w:w="1696"/>
        <w:gridCol w:w="7932"/>
      </w:tblGrid>
      <w:tr w:rsidR="00D27CBF" w14:paraId="1F831EFD" w14:textId="77777777" w:rsidTr="008431FC">
        <w:trPr>
          <w:cnfStyle w:val="100000000000" w:firstRow="1" w:lastRow="0" w:firstColumn="0" w:lastColumn="0" w:oddVBand="0" w:evenVBand="0" w:oddHBand="0" w:evenHBand="0" w:firstRowFirstColumn="0" w:firstRowLastColumn="0" w:lastRowFirstColumn="0" w:lastRowLastColumn="0"/>
        </w:trPr>
        <w:tc>
          <w:tcPr>
            <w:tcW w:w="1696" w:type="dxa"/>
          </w:tcPr>
          <w:p w14:paraId="766211FF" w14:textId="7925938A" w:rsidR="00D27CBF" w:rsidRDefault="00D27CBF" w:rsidP="00D27CBF">
            <w:r>
              <w:t>Response</w:t>
            </w:r>
          </w:p>
        </w:tc>
        <w:tc>
          <w:tcPr>
            <w:tcW w:w="7932" w:type="dxa"/>
          </w:tcPr>
          <w:p w14:paraId="2B5964F7" w14:textId="10C92660" w:rsidR="00D27CBF" w:rsidRDefault="00D27CBF" w:rsidP="00D27CBF">
            <w:r>
              <w:t>Explanation</w:t>
            </w:r>
          </w:p>
        </w:tc>
      </w:tr>
      <w:tr w:rsidR="00D27CBF" w14:paraId="73DF912A" w14:textId="77777777" w:rsidTr="008431FC">
        <w:trPr>
          <w:cnfStyle w:val="000000100000" w:firstRow="0" w:lastRow="0" w:firstColumn="0" w:lastColumn="0" w:oddVBand="0" w:evenVBand="0" w:oddHBand="1" w:evenHBand="0" w:firstRowFirstColumn="0" w:firstRowLastColumn="0" w:lastRowFirstColumn="0" w:lastRowLastColumn="0"/>
        </w:trPr>
        <w:tc>
          <w:tcPr>
            <w:tcW w:w="1696" w:type="dxa"/>
          </w:tcPr>
          <w:p w14:paraId="04489FCA" w14:textId="15792877" w:rsidR="00D27CBF" w:rsidRPr="001A5766" w:rsidRDefault="00D27CBF" w:rsidP="00D27CBF">
            <w:pPr>
              <w:rPr>
                <w:rStyle w:val="Strong"/>
              </w:rPr>
            </w:pPr>
            <w:r w:rsidRPr="001A5766">
              <w:rPr>
                <w:rStyle w:val="Strong"/>
              </w:rPr>
              <w:t>A</w:t>
            </w:r>
          </w:p>
        </w:tc>
        <w:tc>
          <w:tcPr>
            <w:tcW w:w="7932" w:type="dxa"/>
          </w:tcPr>
          <w:p w14:paraId="080F1F7B" w14:textId="1D46A94B" w:rsidR="00D27CBF" w:rsidRPr="008C5A89" w:rsidRDefault="00D27CBF" w:rsidP="00D27CBF">
            <w:pPr>
              <w:rPr>
                <w:rStyle w:val="Strong"/>
              </w:rPr>
            </w:pPr>
            <w:r w:rsidRPr="008C5A89">
              <w:rPr>
                <w:rStyle w:val="Strong"/>
              </w:rPr>
              <w:t>This is the correct answer.</w:t>
            </w:r>
          </w:p>
          <w:p w14:paraId="3912A39F" w14:textId="1AD753BC" w:rsidR="00F237DC" w:rsidRPr="000D39E5" w:rsidRDefault="00F237DC" w:rsidP="00F237DC">
            <w:pPr>
              <w:rPr>
                <w:rStyle w:val="Strong"/>
              </w:rPr>
            </w:pPr>
            <w:r w:rsidRPr="008C5A89">
              <w:rPr>
                <w:rStyle w:val="Strong"/>
              </w:rPr>
              <w:t>Volume = 3.0</w:t>
            </w:r>
            <w:r w:rsidR="001A5766">
              <w:rPr>
                <w:rStyle w:val="Strong"/>
              </w:rPr>
              <w:t> </w:t>
            </w:r>
            <w:r w:rsidRPr="008C5A89">
              <w:rPr>
                <w:rStyle w:val="Strong"/>
              </w:rPr>
              <w:t>cm × 3.0</w:t>
            </w:r>
            <w:r w:rsidR="001A5766">
              <w:rPr>
                <w:rStyle w:val="Strong"/>
              </w:rPr>
              <w:t> </w:t>
            </w:r>
            <w:r w:rsidRPr="008C5A89">
              <w:rPr>
                <w:rStyle w:val="Strong"/>
              </w:rPr>
              <w:t>cm × 3.0</w:t>
            </w:r>
            <w:r w:rsidR="001A5766">
              <w:rPr>
                <w:rStyle w:val="Strong"/>
              </w:rPr>
              <w:t> </w:t>
            </w:r>
            <w:r w:rsidRPr="008C5A89">
              <w:rPr>
                <w:rStyle w:val="Strong"/>
              </w:rPr>
              <w:t>cm = 27.0</w:t>
            </w:r>
            <w:r w:rsidR="001A5766">
              <w:rPr>
                <w:rStyle w:val="Strong"/>
              </w:rPr>
              <w:t> </w:t>
            </w:r>
            <w:r w:rsidRPr="008C5A89">
              <w:rPr>
                <w:rStyle w:val="Strong"/>
              </w:rPr>
              <w:t>cm</w:t>
            </w:r>
            <w:r w:rsidRPr="008C5A89">
              <w:rPr>
                <w:rStyle w:val="Strong"/>
                <w:vertAlign w:val="superscript"/>
              </w:rPr>
              <w:t>3</w:t>
            </w:r>
          </w:p>
          <w:p w14:paraId="7126AD9F" w14:textId="1009F00C" w:rsidR="00F237DC" w:rsidRPr="000D39E5" w:rsidRDefault="00F237DC" w:rsidP="00D27CBF">
            <w:pPr>
              <w:rPr>
                <w:rStyle w:val="Strong"/>
              </w:rPr>
            </w:pPr>
            <w:r w:rsidRPr="000D39E5">
              <w:rPr>
                <w:rStyle w:val="Strong"/>
              </w:rPr>
              <w:t>Density = 120</w:t>
            </w:r>
            <w:r w:rsidR="001A5766">
              <w:rPr>
                <w:rStyle w:val="Strong"/>
              </w:rPr>
              <w:t> </w:t>
            </w:r>
            <w:r w:rsidRPr="000D39E5">
              <w:rPr>
                <w:rStyle w:val="Strong"/>
              </w:rPr>
              <w:t>g ÷ 27.0</w:t>
            </w:r>
            <w:r w:rsidR="001A5766">
              <w:rPr>
                <w:rStyle w:val="Strong"/>
              </w:rPr>
              <w:t> </w:t>
            </w:r>
            <w:r w:rsidRPr="000D39E5">
              <w:rPr>
                <w:rStyle w:val="Strong"/>
              </w:rPr>
              <w:t>cm3 = 4.44</w:t>
            </w:r>
            <w:r w:rsidR="001A5766">
              <w:rPr>
                <w:rStyle w:val="Strong"/>
              </w:rPr>
              <w:t> </w:t>
            </w:r>
            <w:r w:rsidRPr="000D39E5">
              <w:rPr>
                <w:rStyle w:val="Strong"/>
              </w:rPr>
              <w:t>g</w:t>
            </w:r>
            <w:r w:rsidR="001A5766">
              <w:rPr>
                <w:rStyle w:val="Strong"/>
              </w:rPr>
              <w:t> </w:t>
            </w:r>
            <w:r w:rsidRPr="000D39E5">
              <w:rPr>
                <w:rStyle w:val="Strong"/>
              </w:rPr>
              <w:t>cm</w:t>
            </w:r>
            <w:r w:rsidRPr="000D39E5">
              <w:rPr>
                <w:rStyle w:val="Strong"/>
                <w:vertAlign w:val="superscript"/>
              </w:rPr>
              <w:t>-3</w:t>
            </w:r>
          </w:p>
        </w:tc>
      </w:tr>
      <w:tr w:rsidR="00D27CBF" w14:paraId="34AC3912" w14:textId="77777777" w:rsidTr="008431FC">
        <w:trPr>
          <w:cnfStyle w:val="000000010000" w:firstRow="0" w:lastRow="0" w:firstColumn="0" w:lastColumn="0" w:oddVBand="0" w:evenVBand="0" w:oddHBand="0" w:evenHBand="1" w:firstRowFirstColumn="0" w:firstRowLastColumn="0" w:lastRowFirstColumn="0" w:lastRowLastColumn="0"/>
        </w:trPr>
        <w:tc>
          <w:tcPr>
            <w:tcW w:w="1696" w:type="dxa"/>
          </w:tcPr>
          <w:p w14:paraId="62D0E161" w14:textId="5CC943FA" w:rsidR="00D27CBF" w:rsidRPr="000D39E5" w:rsidRDefault="00D27CBF" w:rsidP="003C5129">
            <w:pPr>
              <w:rPr>
                <w:b/>
                <w:bCs/>
              </w:rPr>
            </w:pPr>
            <w:r w:rsidRPr="00BB696B">
              <w:rPr>
                <w:bCs/>
              </w:rPr>
              <w:t>B</w:t>
            </w:r>
          </w:p>
        </w:tc>
        <w:tc>
          <w:tcPr>
            <w:tcW w:w="7932" w:type="dxa"/>
          </w:tcPr>
          <w:p w14:paraId="02634073" w14:textId="6D2C8FC7" w:rsidR="00D27CBF" w:rsidRDefault="00546343" w:rsidP="00D27CBF">
            <w:r>
              <w:t xml:space="preserve">Incorrect. </w:t>
            </w:r>
            <w:r w:rsidR="00011F51">
              <w:t xml:space="preserve">Students who selected this answer have used volume </w:t>
            </w:r>
            <w:r w:rsidR="00561513">
              <w:t>divided by</w:t>
            </w:r>
            <w:r w:rsidR="00011F51">
              <w:t xml:space="preserve"> </w:t>
            </w:r>
            <w:r w:rsidR="001C4ED2">
              <w:t>mass</w:t>
            </w:r>
            <w:r w:rsidR="002B4548">
              <w:t>.</w:t>
            </w:r>
          </w:p>
        </w:tc>
      </w:tr>
      <w:tr w:rsidR="00D27CBF" w14:paraId="148772BB" w14:textId="77777777" w:rsidTr="008431FC">
        <w:trPr>
          <w:cnfStyle w:val="000000100000" w:firstRow="0" w:lastRow="0" w:firstColumn="0" w:lastColumn="0" w:oddVBand="0" w:evenVBand="0" w:oddHBand="1" w:evenHBand="0" w:firstRowFirstColumn="0" w:firstRowLastColumn="0" w:lastRowFirstColumn="0" w:lastRowLastColumn="0"/>
        </w:trPr>
        <w:tc>
          <w:tcPr>
            <w:tcW w:w="1696" w:type="dxa"/>
          </w:tcPr>
          <w:p w14:paraId="4E163158" w14:textId="5D4CADDF" w:rsidR="00D27CBF" w:rsidRPr="000D39E5" w:rsidRDefault="00D27CBF" w:rsidP="003C5129">
            <w:pPr>
              <w:rPr>
                <w:b/>
                <w:bCs/>
              </w:rPr>
            </w:pPr>
            <w:r w:rsidRPr="00BB696B">
              <w:rPr>
                <w:bCs/>
              </w:rPr>
              <w:t>C</w:t>
            </w:r>
          </w:p>
        </w:tc>
        <w:tc>
          <w:tcPr>
            <w:tcW w:w="7932" w:type="dxa"/>
          </w:tcPr>
          <w:p w14:paraId="446FEA97" w14:textId="0A7002DC" w:rsidR="00D27CBF" w:rsidRDefault="00546343" w:rsidP="00D27CBF">
            <w:r>
              <w:t xml:space="preserve">Incorrect. </w:t>
            </w:r>
            <w:r w:rsidR="001C4ED2">
              <w:t xml:space="preserve">Students who selected this answer have used mass </w:t>
            </w:r>
            <w:r w:rsidR="00561513">
              <w:t>divided by</w:t>
            </w:r>
            <w:r w:rsidR="001C4ED2">
              <w:t xml:space="preserve"> side length</w:t>
            </w:r>
            <w:r w:rsidR="001677A0">
              <w:t>. They did not first calculate the volume.</w:t>
            </w:r>
          </w:p>
        </w:tc>
      </w:tr>
      <w:tr w:rsidR="00D27CBF" w14:paraId="278EE3F7" w14:textId="77777777" w:rsidTr="008431FC">
        <w:trPr>
          <w:cnfStyle w:val="000000010000" w:firstRow="0" w:lastRow="0" w:firstColumn="0" w:lastColumn="0" w:oddVBand="0" w:evenVBand="0" w:oddHBand="0" w:evenHBand="1" w:firstRowFirstColumn="0" w:firstRowLastColumn="0" w:lastRowFirstColumn="0" w:lastRowLastColumn="0"/>
        </w:trPr>
        <w:tc>
          <w:tcPr>
            <w:tcW w:w="1696" w:type="dxa"/>
          </w:tcPr>
          <w:p w14:paraId="0824F553" w14:textId="66E12063" w:rsidR="00D27CBF" w:rsidRPr="000D39E5" w:rsidRDefault="00D27CBF" w:rsidP="003C5129">
            <w:pPr>
              <w:rPr>
                <w:b/>
                <w:bCs/>
              </w:rPr>
            </w:pPr>
            <w:r w:rsidRPr="00BB696B">
              <w:rPr>
                <w:bCs/>
              </w:rPr>
              <w:t>D</w:t>
            </w:r>
          </w:p>
        </w:tc>
        <w:tc>
          <w:tcPr>
            <w:tcW w:w="7932" w:type="dxa"/>
          </w:tcPr>
          <w:p w14:paraId="0CE425E8" w14:textId="45F8A1DE" w:rsidR="00D27CBF" w:rsidRDefault="00546343" w:rsidP="00D27CBF">
            <w:r>
              <w:t xml:space="preserve">Incorrect. </w:t>
            </w:r>
            <w:r w:rsidR="001677A0">
              <w:t xml:space="preserve">Students who selected this answer have </w:t>
            </w:r>
            <w:r w:rsidR="007A038E">
              <w:t xml:space="preserve">used mass </w:t>
            </w:r>
            <w:r w:rsidR="00561513">
              <w:t>divided by</w:t>
            </w:r>
            <w:r w:rsidR="007A038E">
              <w:t xml:space="preserve"> area of one face.</w:t>
            </w:r>
          </w:p>
        </w:tc>
      </w:tr>
    </w:tbl>
    <w:p w14:paraId="7DC9776F" w14:textId="5E53EAA2" w:rsidR="00B33586" w:rsidRDefault="00B33586" w:rsidP="00F62C45">
      <w:pPr>
        <w:pStyle w:val="ListNumber"/>
      </w:pPr>
      <w:r w:rsidRPr="00E54413">
        <w:t xml:space="preserve">Provide students </w:t>
      </w:r>
      <w:r w:rsidRPr="00911553">
        <w:t>with the</w:t>
      </w:r>
      <w:r w:rsidR="00357278">
        <w:t xml:space="preserve"> </w:t>
      </w:r>
      <w:hyperlink w:anchor="_Student_resource_–_4" w:history="1">
        <w:r w:rsidR="00357278" w:rsidRPr="00357278">
          <w:rPr>
            <w:rStyle w:val="Hyperlink"/>
          </w:rPr>
          <w:t>Student resource – calculating density</w:t>
        </w:r>
      </w:hyperlink>
      <w:r w:rsidRPr="00911553">
        <w:t xml:space="preserve"> and time</w:t>
      </w:r>
      <w:r w:rsidRPr="00E54413">
        <w:t xml:space="preserve"> to complete </w:t>
      </w:r>
      <w:r w:rsidR="004B114D">
        <w:t xml:space="preserve">the </w:t>
      </w:r>
      <w:r w:rsidRPr="00E54413">
        <w:t>calculations.</w:t>
      </w:r>
      <w:r>
        <w:t xml:space="preserve"> Support students </w:t>
      </w:r>
      <w:r w:rsidR="00AF7EFD">
        <w:t xml:space="preserve">in solving problems as required, using a </w:t>
      </w:r>
      <w:r>
        <w:t xml:space="preserve">gradual release of responsibility. Worked solutions for each question in the student resource </w:t>
      </w:r>
      <w:r w:rsidR="00AF7EFD">
        <w:t xml:space="preserve">are </w:t>
      </w:r>
      <w:r>
        <w:t xml:space="preserve">provided in </w:t>
      </w:r>
      <w:r w:rsidRPr="00945730">
        <w:rPr>
          <w:rStyle w:val="Strong"/>
        </w:rPr>
        <w:t>SOL PPT ‘1.4 Calculating density – worked solutions’</w:t>
      </w:r>
      <w:r>
        <w:rPr>
          <w:rStyle w:val="Strong"/>
        </w:rPr>
        <w:t xml:space="preserve"> (8 slides)</w:t>
      </w:r>
      <w:r>
        <w:t>.</w:t>
      </w:r>
    </w:p>
    <w:p w14:paraId="2F9D7A0B" w14:textId="6910D1A9" w:rsidR="00E54413" w:rsidRPr="00A7675E" w:rsidRDefault="007F7B0E" w:rsidP="00FF77C4">
      <w:pPr>
        <w:keepNext/>
        <w:rPr>
          <w:rStyle w:val="Strong"/>
        </w:rPr>
      </w:pPr>
      <w:r w:rsidRPr="00A7675E">
        <w:rPr>
          <w:rStyle w:val="Strong"/>
        </w:rPr>
        <w:lastRenderedPageBreak/>
        <w:t>Sample response: Student resource –</w:t>
      </w:r>
      <w:r w:rsidR="0076740A" w:rsidRPr="00A7675E">
        <w:rPr>
          <w:rStyle w:val="Strong"/>
        </w:rPr>
        <w:t xml:space="preserve"> calculating density</w:t>
      </w:r>
    </w:p>
    <w:p w14:paraId="3EF113B8" w14:textId="4B5A4039" w:rsidR="00E54413" w:rsidRPr="00E54413" w:rsidRDefault="00E54413" w:rsidP="00560982">
      <w:pPr>
        <w:pStyle w:val="ListNumber"/>
        <w:numPr>
          <w:ilvl w:val="0"/>
          <w:numId w:val="15"/>
        </w:numPr>
      </w:pPr>
      <w:r w:rsidRPr="00E54413">
        <w:t>A piece of wood has a mass of 150</w:t>
      </w:r>
      <w:r w:rsidR="004B114D">
        <w:t> </w:t>
      </w:r>
      <w:r w:rsidRPr="00E54413">
        <w:t>g and a volume of 75</w:t>
      </w:r>
      <w:r w:rsidR="004B114D">
        <w:t> </w:t>
      </w:r>
      <w:r w:rsidRPr="00E54413">
        <w:t>cm</w:t>
      </w:r>
      <w:r w:rsidRPr="009C5E0B">
        <w:rPr>
          <w:vertAlign w:val="superscript"/>
        </w:rPr>
        <w:t>3</w:t>
      </w:r>
      <w:r w:rsidRPr="00E54413">
        <w:t>. What is the density of the wood?</w:t>
      </w:r>
    </w:p>
    <w:tbl>
      <w:tblPr>
        <w:tblStyle w:val="TableGrid"/>
        <w:tblW w:w="0" w:type="auto"/>
        <w:tblBorders>
          <w:insideV w:val="none" w:sz="0" w:space="0" w:color="auto"/>
        </w:tblBorders>
        <w:tblLook w:val="04A0" w:firstRow="1" w:lastRow="0" w:firstColumn="1" w:lastColumn="0" w:noHBand="0" w:noVBand="1"/>
        <w:tblDescription w:val="Worked solution for Question 1."/>
      </w:tblPr>
      <w:tblGrid>
        <w:gridCol w:w="4814"/>
        <w:gridCol w:w="4814"/>
      </w:tblGrid>
      <w:tr w:rsidR="00E54413" w:rsidRPr="00E54413" w14:paraId="39CBCC88" w14:textId="77777777">
        <w:tc>
          <w:tcPr>
            <w:tcW w:w="4814" w:type="dxa"/>
          </w:tcPr>
          <w:p w14:paraId="418E5FBF" w14:textId="77777777" w:rsidR="00E54413" w:rsidRPr="00E54413" w:rsidRDefault="00E54413" w:rsidP="00E54413">
            <w:r w:rsidRPr="00E54413">
              <w:t>Given:</w:t>
            </w:r>
          </w:p>
          <w:p w14:paraId="0DFBFD6E" w14:textId="76DADAB3" w:rsidR="00E54413" w:rsidRPr="00E54413" w:rsidRDefault="00E54413" w:rsidP="00E54413">
            <w:pPr>
              <w:jc w:val="center"/>
            </w:pPr>
            <w:r w:rsidRPr="00E54413">
              <w:t>Mass = 150</w:t>
            </w:r>
            <w:r w:rsidR="004B114D">
              <w:t> </w:t>
            </w:r>
            <w:r w:rsidRPr="00E54413">
              <w:t>g</w:t>
            </w:r>
          </w:p>
          <w:p w14:paraId="17360CAD" w14:textId="194D639B" w:rsidR="00E54413" w:rsidRPr="00E54413" w:rsidRDefault="00E54413" w:rsidP="00E54413">
            <w:pPr>
              <w:jc w:val="center"/>
            </w:pPr>
            <w:r w:rsidRPr="00E54413">
              <w:t>Volume = 75</w:t>
            </w:r>
            <w:r w:rsidR="004B114D">
              <w:t> </w:t>
            </w:r>
            <w:r w:rsidRPr="00E54413">
              <w:t>cm</w:t>
            </w:r>
            <w:r w:rsidRPr="00E54413">
              <w:rPr>
                <w:vertAlign w:val="superscript"/>
              </w:rPr>
              <w:t>3</w:t>
            </w:r>
          </w:p>
        </w:tc>
        <w:tc>
          <w:tcPr>
            <w:tcW w:w="4814" w:type="dxa"/>
          </w:tcPr>
          <w:p w14:paraId="0F9106AB" w14:textId="77777777" w:rsidR="00E54413" w:rsidRPr="00E54413" w:rsidRDefault="00E54413" w:rsidP="00E54413">
            <w:r w:rsidRPr="00E54413">
              <w:t>Solution:</w:t>
            </w:r>
          </w:p>
          <w:p w14:paraId="49B97BFA"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Mass</m:t>
                    </m:r>
                  </m:num>
                  <m:den>
                    <m:r>
                      <w:rPr>
                        <w:rFonts w:ascii="Cambria Math" w:hAnsi="Cambria Math"/>
                        <w:color w:val="000000" w:themeColor="text1"/>
                      </w:rPr>
                      <m:t>Volume</m:t>
                    </m:r>
                  </m:den>
                </m:f>
              </m:oMath>
            </m:oMathPara>
          </w:p>
          <w:p w14:paraId="6BD605F3"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150</m:t>
                    </m:r>
                  </m:num>
                  <m:den>
                    <m:r>
                      <w:rPr>
                        <w:rFonts w:ascii="Cambria Math" w:hAnsi="Cambria Math"/>
                        <w:color w:val="000000" w:themeColor="text1"/>
                      </w:rPr>
                      <m:t>75</m:t>
                    </m:r>
                  </m:den>
                </m:f>
                <m:r>
                  <w:rPr>
                    <w:rFonts w:ascii="Cambria Math" w:hAnsi="Cambria Math"/>
                    <w:color w:val="000000" w:themeColor="text1"/>
                  </w:rPr>
                  <m:t>=2</m:t>
                </m:r>
              </m:oMath>
            </m:oMathPara>
          </w:p>
          <w:p w14:paraId="0CAF3D35" w14:textId="1A16D9F2" w:rsidR="00E54413" w:rsidRPr="00E54413" w:rsidRDefault="00E54413" w:rsidP="00E54413">
            <w:pPr>
              <w:jc w:val="center"/>
              <w:rPr>
                <w:rFonts w:eastAsiaTheme="minorEastAsia"/>
                <w:i/>
              </w:rPr>
            </w:pPr>
            <w:r w:rsidRPr="00E54413">
              <w:t>Answer: 2</w:t>
            </w:r>
            <w:r w:rsidR="004B114D">
              <w:t> </w:t>
            </w:r>
            <w:r w:rsidRPr="00E54413">
              <w:t>g</w:t>
            </w:r>
            <w:r w:rsidR="004B114D">
              <w:t> </w:t>
            </w:r>
            <w:r w:rsidRPr="00E54413">
              <w:t>cm</w:t>
            </w:r>
            <w:r w:rsidR="00600F0A" w:rsidRPr="00600F0A">
              <w:rPr>
                <w:vertAlign w:val="superscript"/>
              </w:rPr>
              <w:t>-</w:t>
            </w:r>
            <w:r w:rsidRPr="00E54413">
              <w:rPr>
                <w:vertAlign w:val="superscript"/>
              </w:rPr>
              <w:t>3</w:t>
            </w:r>
          </w:p>
        </w:tc>
      </w:tr>
    </w:tbl>
    <w:p w14:paraId="6EDA8572" w14:textId="673BFB9C" w:rsidR="00E54413" w:rsidRPr="00E54413" w:rsidRDefault="00E54413" w:rsidP="009C5E0B">
      <w:pPr>
        <w:pStyle w:val="ListNumber"/>
      </w:pPr>
      <w:r w:rsidRPr="00E54413">
        <w:t>A coin weighs 50</w:t>
      </w:r>
      <w:r w:rsidR="004B114D">
        <w:t> </w:t>
      </w:r>
      <w:r w:rsidRPr="00E54413">
        <w:t>g and has a volume of 2.5</w:t>
      </w:r>
      <w:r w:rsidR="004B114D">
        <w:t> </w:t>
      </w:r>
      <w:r w:rsidRPr="00E54413">
        <w:t>cm</w:t>
      </w:r>
      <w:r w:rsidRPr="00E54413">
        <w:rPr>
          <w:vertAlign w:val="superscript"/>
        </w:rPr>
        <w:t>3</w:t>
      </w:r>
      <w:r w:rsidRPr="00E54413">
        <w:t>. What is the density of the coin?</w:t>
      </w:r>
    </w:p>
    <w:tbl>
      <w:tblPr>
        <w:tblStyle w:val="TableGrid"/>
        <w:tblW w:w="0" w:type="auto"/>
        <w:tblBorders>
          <w:insideV w:val="none" w:sz="0" w:space="0" w:color="auto"/>
        </w:tblBorders>
        <w:tblLook w:val="04A0" w:firstRow="1" w:lastRow="0" w:firstColumn="1" w:lastColumn="0" w:noHBand="0" w:noVBand="1"/>
        <w:tblDescription w:val="Worked solution for Question 2."/>
      </w:tblPr>
      <w:tblGrid>
        <w:gridCol w:w="4814"/>
        <w:gridCol w:w="4814"/>
      </w:tblGrid>
      <w:tr w:rsidR="00E54413" w:rsidRPr="00E54413" w14:paraId="5AD9CBAF" w14:textId="77777777">
        <w:tc>
          <w:tcPr>
            <w:tcW w:w="4814" w:type="dxa"/>
          </w:tcPr>
          <w:p w14:paraId="503E5502" w14:textId="77777777" w:rsidR="00E54413" w:rsidRPr="00E54413" w:rsidRDefault="00E54413" w:rsidP="00E54413">
            <w:r w:rsidRPr="00E54413">
              <w:t>Given:</w:t>
            </w:r>
          </w:p>
          <w:p w14:paraId="02500B77" w14:textId="343F3DF8" w:rsidR="00E54413" w:rsidRPr="00E54413" w:rsidRDefault="00E54413" w:rsidP="00E54413">
            <w:pPr>
              <w:jc w:val="center"/>
            </w:pPr>
            <w:r w:rsidRPr="00E54413">
              <w:t>Mass = 50</w:t>
            </w:r>
            <w:r w:rsidR="004B114D">
              <w:t> </w:t>
            </w:r>
            <w:r w:rsidRPr="00E54413">
              <w:t>g</w:t>
            </w:r>
          </w:p>
          <w:p w14:paraId="53D4909F" w14:textId="52A70F2A" w:rsidR="00E54413" w:rsidRPr="00E54413" w:rsidRDefault="00E54413" w:rsidP="00E54413">
            <w:pPr>
              <w:jc w:val="center"/>
            </w:pPr>
            <w:r w:rsidRPr="00E54413">
              <w:t>Volume = 2.5</w:t>
            </w:r>
            <w:r w:rsidR="004B114D">
              <w:t> </w:t>
            </w:r>
            <w:r w:rsidRPr="00E54413">
              <w:t>cm</w:t>
            </w:r>
            <w:r w:rsidRPr="00E54413">
              <w:rPr>
                <w:vertAlign w:val="superscript"/>
              </w:rPr>
              <w:t>3</w:t>
            </w:r>
          </w:p>
        </w:tc>
        <w:tc>
          <w:tcPr>
            <w:tcW w:w="4814" w:type="dxa"/>
          </w:tcPr>
          <w:p w14:paraId="1CBD0D0A" w14:textId="77777777" w:rsidR="00E54413" w:rsidRPr="00E54413" w:rsidRDefault="00E54413" w:rsidP="00E54413">
            <w:r w:rsidRPr="00E54413">
              <w:t>Solution:</w:t>
            </w:r>
          </w:p>
          <w:p w14:paraId="1BAA0AFB"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Mass</m:t>
                    </m:r>
                  </m:num>
                  <m:den>
                    <m:r>
                      <w:rPr>
                        <w:rFonts w:ascii="Cambria Math" w:hAnsi="Cambria Math"/>
                        <w:color w:val="000000" w:themeColor="text1"/>
                      </w:rPr>
                      <m:t>Volume</m:t>
                    </m:r>
                  </m:den>
                </m:f>
              </m:oMath>
            </m:oMathPara>
          </w:p>
          <w:p w14:paraId="65740A8F"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50</m:t>
                    </m:r>
                  </m:num>
                  <m:den>
                    <m:r>
                      <w:rPr>
                        <w:rFonts w:ascii="Cambria Math" w:hAnsi="Cambria Math"/>
                        <w:color w:val="000000" w:themeColor="text1"/>
                      </w:rPr>
                      <m:t>2.5</m:t>
                    </m:r>
                  </m:den>
                </m:f>
                <m:r>
                  <w:rPr>
                    <w:rFonts w:ascii="Cambria Math" w:hAnsi="Cambria Math"/>
                    <w:color w:val="000000" w:themeColor="text1"/>
                  </w:rPr>
                  <m:t>=20</m:t>
                </m:r>
              </m:oMath>
            </m:oMathPara>
          </w:p>
          <w:p w14:paraId="2FC605D0" w14:textId="100E4F89" w:rsidR="00E54413" w:rsidRPr="00E54413" w:rsidRDefault="00E54413" w:rsidP="00E54413">
            <w:pPr>
              <w:jc w:val="center"/>
              <w:rPr>
                <w:rFonts w:eastAsiaTheme="minorEastAsia"/>
                <w:i/>
              </w:rPr>
            </w:pPr>
            <w:r w:rsidRPr="00E54413">
              <w:t>Answer: 20</w:t>
            </w:r>
            <w:r w:rsidR="004B114D">
              <w:t> </w:t>
            </w:r>
            <w:r w:rsidRPr="00E54413">
              <w:t>g</w:t>
            </w:r>
            <w:r w:rsidR="004B114D">
              <w:t> </w:t>
            </w:r>
            <w:r w:rsidRPr="00E54413">
              <w:t>cm</w:t>
            </w:r>
            <w:r w:rsidR="00600F0A" w:rsidRPr="00600F0A">
              <w:rPr>
                <w:vertAlign w:val="superscript"/>
              </w:rPr>
              <w:t>-</w:t>
            </w:r>
            <w:r w:rsidRPr="00E54413">
              <w:rPr>
                <w:vertAlign w:val="superscript"/>
              </w:rPr>
              <w:t>3</w:t>
            </w:r>
          </w:p>
        </w:tc>
      </w:tr>
    </w:tbl>
    <w:p w14:paraId="5EABC861" w14:textId="068B3DC8" w:rsidR="00E54413" w:rsidRPr="00E54413" w:rsidRDefault="00E54413" w:rsidP="009C5E0B">
      <w:pPr>
        <w:pStyle w:val="ListNumber"/>
      </w:pPr>
      <w:r w:rsidRPr="00E54413">
        <w:t>A metal ball has a mass of 200</w:t>
      </w:r>
      <w:r w:rsidR="004B114D">
        <w:t> </w:t>
      </w:r>
      <w:r w:rsidRPr="00E54413">
        <w:t>g and a volume of 100</w:t>
      </w:r>
      <w:r w:rsidR="004B114D">
        <w:t> </w:t>
      </w:r>
      <w:r w:rsidRPr="00E54413">
        <w:t>cm</w:t>
      </w:r>
      <w:r w:rsidRPr="00E54413">
        <w:rPr>
          <w:vertAlign w:val="superscript"/>
        </w:rPr>
        <w:t>3</w:t>
      </w:r>
      <w:r w:rsidRPr="00E54413">
        <w:t>. What is the density of the metal ball?</w:t>
      </w:r>
    </w:p>
    <w:tbl>
      <w:tblPr>
        <w:tblStyle w:val="TableGrid"/>
        <w:tblW w:w="0" w:type="auto"/>
        <w:tblBorders>
          <w:insideV w:val="none" w:sz="0" w:space="0" w:color="auto"/>
        </w:tblBorders>
        <w:tblLook w:val="04A0" w:firstRow="1" w:lastRow="0" w:firstColumn="1" w:lastColumn="0" w:noHBand="0" w:noVBand="1"/>
        <w:tblDescription w:val="Worked solution for Question 3."/>
      </w:tblPr>
      <w:tblGrid>
        <w:gridCol w:w="4814"/>
        <w:gridCol w:w="4814"/>
      </w:tblGrid>
      <w:tr w:rsidR="00E54413" w:rsidRPr="00E54413" w14:paraId="15E527DE" w14:textId="77777777">
        <w:tc>
          <w:tcPr>
            <w:tcW w:w="4814" w:type="dxa"/>
          </w:tcPr>
          <w:p w14:paraId="7F3316C3" w14:textId="77777777" w:rsidR="00E54413" w:rsidRPr="00E54413" w:rsidRDefault="00E54413" w:rsidP="00E54413">
            <w:r w:rsidRPr="00E54413">
              <w:t>Given:</w:t>
            </w:r>
          </w:p>
          <w:p w14:paraId="65FD3BC3" w14:textId="78F0F74F" w:rsidR="00E54413" w:rsidRPr="00E54413" w:rsidRDefault="00E54413" w:rsidP="00E54413">
            <w:pPr>
              <w:jc w:val="center"/>
            </w:pPr>
            <w:r w:rsidRPr="00E54413">
              <w:t>Mass = 200</w:t>
            </w:r>
            <w:r w:rsidR="004B114D">
              <w:t> </w:t>
            </w:r>
            <w:r w:rsidRPr="00E54413">
              <w:t>g</w:t>
            </w:r>
          </w:p>
          <w:p w14:paraId="3EEA8AAC" w14:textId="168641F6" w:rsidR="00E54413" w:rsidRPr="00E54413" w:rsidRDefault="00E54413" w:rsidP="00E54413">
            <w:pPr>
              <w:jc w:val="center"/>
            </w:pPr>
            <w:r w:rsidRPr="00E54413">
              <w:t>Volume = 100</w:t>
            </w:r>
            <w:r w:rsidR="004B114D">
              <w:t> </w:t>
            </w:r>
            <w:r w:rsidRPr="00E54413">
              <w:t>cm</w:t>
            </w:r>
            <w:r w:rsidRPr="00E54413">
              <w:rPr>
                <w:vertAlign w:val="superscript"/>
              </w:rPr>
              <w:t>3</w:t>
            </w:r>
          </w:p>
        </w:tc>
        <w:tc>
          <w:tcPr>
            <w:tcW w:w="4814" w:type="dxa"/>
          </w:tcPr>
          <w:p w14:paraId="46D6B25D" w14:textId="77777777" w:rsidR="00E54413" w:rsidRPr="00E54413" w:rsidRDefault="00E54413" w:rsidP="00E54413">
            <w:r w:rsidRPr="00E54413">
              <w:t>Solution:</w:t>
            </w:r>
          </w:p>
          <w:p w14:paraId="3585775F"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Mass</m:t>
                    </m:r>
                  </m:num>
                  <m:den>
                    <m:r>
                      <w:rPr>
                        <w:rFonts w:ascii="Cambria Math" w:hAnsi="Cambria Math"/>
                        <w:color w:val="000000" w:themeColor="text1"/>
                      </w:rPr>
                      <m:t>Volume</m:t>
                    </m:r>
                  </m:den>
                </m:f>
              </m:oMath>
            </m:oMathPara>
          </w:p>
          <w:p w14:paraId="5C414C54"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200</m:t>
                    </m:r>
                  </m:num>
                  <m:den>
                    <m:r>
                      <w:rPr>
                        <w:rFonts w:ascii="Cambria Math" w:hAnsi="Cambria Math"/>
                        <w:color w:val="000000" w:themeColor="text1"/>
                      </w:rPr>
                      <m:t>100</m:t>
                    </m:r>
                  </m:den>
                </m:f>
                <m:r>
                  <w:rPr>
                    <w:rFonts w:ascii="Cambria Math" w:hAnsi="Cambria Math"/>
                    <w:color w:val="000000" w:themeColor="text1"/>
                  </w:rPr>
                  <m:t>=2</m:t>
                </m:r>
              </m:oMath>
            </m:oMathPara>
          </w:p>
          <w:p w14:paraId="501A2408" w14:textId="4F947B3A" w:rsidR="00E54413" w:rsidRPr="00E54413" w:rsidRDefault="00E54413" w:rsidP="00E54413">
            <w:pPr>
              <w:jc w:val="center"/>
              <w:rPr>
                <w:rFonts w:eastAsiaTheme="minorEastAsia"/>
                <w:i/>
              </w:rPr>
            </w:pPr>
            <w:r w:rsidRPr="00E54413">
              <w:t>Answer: 2</w:t>
            </w:r>
            <w:r w:rsidR="004B114D">
              <w:t> </w:t>
            </w:r>
            <w:r w:rsidRPr="00E54413">
              <w:t>g</w:t>
            </w:r>
            <w:r w:rsidR="004B114D">
              <w:t> </w:t>
            </w:r>
            <w:r w:rsidRPr="00E54413">
              <w:t>cm</w:t>
            </w:r>
            <w:r w:rsidR="00600F0A" w:rsidRPr="00600F0A">
              <w:rPr>
                <w:vertAlign w:val="superscript"/>
              </w:rPr>
              <w:t>-</w:t>
            </w:r>
            <w:r w:rsidRPr="00E54413">
              <w:rPr>
                <w:vertAlign w:val="superscript"/>
              </w:rPr>
              <w:t>3</w:t>
            </w:r>
          </w:p>
        </w:tc>
      </w:tr>
    </w:tbl>
    <w:p w14:paraId="458A9174" w14:textId="7BC8F934" w:rsidR="00E54413" w:rsidRPr="00E54413" w:rsidRDefault="00E54413" w:rsidP="004B114D">
      <w:pPr>
        <w:pStyle w:val="ListNumber"/>
        <w:keepNext/>
      </w:pPr>
      <w:r w:rsidRPr="00E54413">
        <w:lastRenderedPageBreak/>
        <w:t>A plastic bottle has a mass of 120</w:t>
      </w:r>
      <w:r w:rsidR="004B114D">
        <w:t> </w:t>
      </w:r>
      <w:r w:rsidRPr="00E54413">
        <w:t>g and a volume of 150</w:t>
      </w:r>
      <w:r w:rsidR="004B114D">
        <w:t> </w:t>
      </w:r>
      <w:r w:rsidRPr="00E54413">
        <w:t>cm</w:t>
      </w:r>
      <w:r w:rsidRPr="00E54413">
        <w:rPr>
          <w:vertAlign w:val="superscript"/>
        </w:rPr>
        <w:t>3</w:t>
      </w:r>
      <w:r w:rsidRPr="00E54413">
        <w:t>. What is the density of the plastic bottle?</w:t>
      </w:r>
    </w:p>
    <w:tbl>
      <w:tblPr>
        <w:tblStyle w:val="TableGrid"/>
        <w:tblW w:w="0" w:type="auto"/>
        <w:tblBorders>
          <w:insideV w:val="none" w:sz="0" w:space="0" w:color="auto"/>
        </w:tblBorders>
        <w:tblLook w:val="04A0" w:firstRow="1" w:lastRow="0" w:firstColumn="1" w:lastColumn="0" w:noHBand="0" w:noVBand="1"/>
        <w:tblDescription w:val="Worked solution for Question 4."/>
      </w:tblPr>
      <w:tblGrid>
        <w:gridCol w:w="4814"/>
        <w:gridCol w:w="4814"/>
      </w:tblGrid>
      <w:tr w:rsidR="00E54413" w:rsidRPr="00E54413" w14:paraId="6CF59392" w14:textId="77777777">
        <w:tc>
          <w:tcPr>
            <w:tcW w:w="4814" w:type="dxa"/>
          </w:tcPr>
          <w:p w14:paraId="6FFADA97" w14:textId="77777777" w:rsidR="00E54413" w:rsidRPr="00E54413" w:rsidRDefault="00E54413" w:rsidP="004B114D">
            <w:pPr>
              <w:keepNext/>
            </w:pPr>
            <w:r w:rsidRPr="00E54413">
              <w:t>Given:</w:t>
            </w:r>
          </w:p>
          <w:p w14:paraId="05A0CFB1" w14:textId="71612A64" w:rsidR="00E54413" w:rsidRPr="00E54413" w:rsidRDefault="00E54413" w:rsidP="004B114D">
            <w:pPr>
              <w:keepNext/>
              <w:jc w:val="center"/>
            </w:pPr>
            <w:r w:rsidRPr="00E54413">
              <w:t>Mass = 120</w:t>
            </w:r>
            <w:r w:rsidR="006B7C0F">
              <w:t> </w:t>
            </w:r>
            <w:r w:rsidRPr="00E54413">
              <w:t>g</w:t>
            </w:r>
          </w:p>
          <w:p w14:paraId="054C5E18" w14:textId="767B2828" w:rsidR="00E54413" w:rsidRPr="00E54413" w:rsidRDefault="00E54413" w:rsidP="004B114D">
            <w:pPr>
              <w:keepNext/>
              <w:jc w:val="center"/>
            </w:pPr>
            <w:r w:rsidRPr="00E54413">
              <w:t>Volume = 150</w:t>
            </w:r>
            <w:r w:rsidR="006B7C0F">
              <w:t> </w:t>
            </w:r>
            <w:r w:rsidRPr="00E54413">
              <w:t>cm</w:t>
            </w:r>
            <w:r w:rsidRPr="00E54413">
              <w:rPr>
                <w:vertAlign w:val="superscript"/>
              </w:rPr>
              <w:t>3</w:t>
            </w:r>
          </w:p>
        </w:tc>
        <w:tc>
          <w:tcPr>
            <w:tcW w:w="4814" w:type="dxa"/>
          </w:tcPr>
          <w:p w14:paraId="5DC27950" w14:textId="77777777" w:rsidR="00E54413" w:rsidRPr="00E54413" w:rsidRDefault="00E54413" w:rsidP="004B114D">
            <w:pPr>
              <w:keepNext/>
            </w:pPr>
            <w:r w:rsidRPr="00E54413">
              <w:t>Solution:</w:t>
            </w:r>
          </w:p>
          <w:p w14:paraId="08B4CD8E" w14:textId="77777777" w:rsidR="00E54413" w:rsidRPr="00E54413" w:rsidRDefault="00E54413" w:rsidP="004B114D">
            <w:pPr>
              <w:keepNext/>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Mass</m:t>
                    </m:r>
                  </m:num>
                  <m:den>
                    <m:r>
                      <w:rPr>
                        <w:rFonts w:ascii="Cambria Math" w:hAnsi="Cambria Math"/>
                        <w:color w:val="000000" w:themeColor="text1"/>
                      </w:rPr>
                      <m:t>Volume</m:t>
                    </m:r>
                  </m:den>
                </m:f>
              </m:oMath>
            </m:oMathPara>
          </w:p>
          <w:p w14:paraId="1B3E6BBF" w14:textId="77777777" w:rsidR="00E54413" w:rsidRPr="00E54413" w:rsidRDefault="00E54413" w:rsidP="004B114D">
            <w:pPr>
              <w:keepNext/>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120</m:t>
                    </m:r>
                  </m:num>
                  <m:den>
                    <m:r>
                      <w:rPr>
                        <w:rFonts w:ascii="Cambria Math" w:hAnsi="Cambria Math"/>
                        <w:color w:val="000000" w:themeColor="text1"/>
                      </w:rPr>
                      <m:t>150</m:t>
                    </m:r>
                  </m:den>
                </m:f>
                <m:r>
                  <w:rPr>
                    <w:rFonts w:ascii="Cambria Math" w:hAnsi="Cambria Math"/>
                    <w:color w:val="000000" w:themeColor="text1"/>
                  </w:rPr>
                  <m:t>=0.8</m:t>
                </m:r>
              </m:oMath>
            </m:oMathPara>
          </w:p>
          <w:p w14:paraId="44B849D7" w14:textId="35F2BCBC" w:rsidR="00E54413" w:rsidRPr="00E54413" w:rsidRDefault="00E54413" w:rsidP="004B114D">
            <w:pPr>
              <w:keepNext/>
              <w:jc w:val="center"/>
              <w:rPr>
                <w:rFonts w:eastAsiaTheme="minorEastAsia"/>
                <w:i/>
              </w:rPr>
            </w:pPr>
            <w:r w:rsidRPr="00E54413">
              <w:t>Answer: 0.8</w:t>
            </w:r>
            <w:r w:rsidR="006B7C0F">
              <w:t> </w:t>
            </w:r>
            <w:r w:rsidRPr="00E54413">
              <w:t>g</w:t>
            </w:r>
            <w:r w:rsidR="006B7C0F">
              <w:t> </w:t>
            </w:r>
            <w:r w:rsidRPr="00E54413">
              <w:t>cm</w:t>
            </w:r>
            <w:r w:rsidR="00600F0A" w:rsidRPr="00600F0A">
              <w:rPr>
                <w:vertAlign w:val="superscript"/>
              </w:rPr>
              <w:t>-</w:t>
            </w:r>
            <w:r w:rsidRPr="00E54413">
              <w:rPr>
                <w:vertAlign w:val="superscript"/>
              </w:rPr>
              <w:t>3</w:t>
            </w:r>
          </w:p>
        </w:tc>
      </w:tr>
    </w:tbl>
    <w:p w14:paraId="29461DE1" w14:textId="5D499E2D" w:rsidR="00E54413" w:rsidRPr="00E54413" w:rsidRDefault="00E54413" w:rsidP="009C5E0B">
      <w:pPr>
        <w:pStyle w:val="ListNumber"/>
      </w:pPr>
      <w:r w:rsidRPr="00E54413">
        <w:t>A rock has a density of 2.5</w:t>
      </w:r>
      <w:r w:rsidR="006B7C0F">
        <w:t> </w:t>
      </w:r>
      <w:r w:rsidRPr="00E54413">
        <w:t>g</w:t>
      </w:r>
      <w:r w:rsidR="006B7C0F">
        <w:t> </w:t>
      </w:r>
      <w:r w:rsidRPr="00E54413">
        <w:t>cm</w:t>
      </w:r>
      <w:r w:rsidR="002618D2" w:rsidRPr="002618D2">
        <w:rPr>
          <w:vertAlign w:val="superscript"/>
        </w:rPr>
        <w:t>-</w:t>
      </w:r>
      <w:r w:rsidRPr="00E54413">
        <w:rPr>
          <w:vertAlign w:val="superscript"/>
        </w:rPr>
        <w:t>3</w:t>
      </w:r>
      <w:r w:rsidRPr="00E54413">
        <w:t xml:space="preserve"> and a volume of 8</w:t>
      </w:r>
      <w:r w:rsidR="006B7C0F">
        <w:t> </w:t>
      </w:r>
      <w:r w:rsidRPr="00E54413">
        <w:t>cm</w:t>
      </w:r>
      <w:r w:rsidRPr="00E54413">
        <w:rPr>
          <w:vertAlign w:val="superscript"/>
        </w:rPr>
        <w:t>3</w:t>
      </w:r>
      <w:r w:rsidRPr="00E54413">
        <w:t>. What is the mass of the rock?</w:t>
      </w:r>
    </w:p>
    <w:tbl>
      <w:tblPr>
        <w:tblStyle w:val="TableGrid"/>
        <w:tblW w:w="0" w:type="auto"/>
        <w:tblBorders>
          <w:insideV w:val="none" w:sz="0" w:space="0" w:color="auto"/>
        </w:tblBorders>
        <w:tblLook w:val="04A0" w:firstRow="1" w:lastRow="0" w:firstColumn="1" w:lastColumn="0" w:noHBand="0" w:noVBand="1"/>
        <w:tblDescription w:val="Worked solution for Question 5."/>
      </w:tblPr>
      <w:tblGrid>
        <w:gridCol w:w="4814"/>
        <w:gridCol w:w="4814"/>
      </w:tblGrid>
      <w:tr w:rsidR="00E54413" w:rsidRPr="00E54413" w14:paraId="7400E931" w14:textId="77777777">
        <w:tc>
          <w:tcPr>
            <w:tcW w:w="4814" w:type="dxa"/>
          </w:tcPr>
          <w:p w14:paraId="01F50514" w14:textId="77777777" w:rsidR="00E54413" w:rsidRPr="00E54413" w:rsidRDefault="00E54413" w:rsidP="00E54413">
            <w:r w:rsidRPr="00E54413">
              <w:t>Given:</w:t>
            </w:r>
          </w:p>
          <w:p w14:paraId="2FD0768E" w14:textId="6A9AC3C0" w:rsidR="00E54413" w:rsidRPr="00E54413" w:rsidRDefault="00E54413" w:rsidP="00E54413">
            <w:pPr>
              <w:jc w:val="center"/>
            </w:pPr>
            <w:r w:rsidRPr="00E54413">
              <w:t>Density = 2.5</w:t>
            </w:r>
            <w:r w:rsidR="006B7C0F">
              <w:t> </w:t>
            </w:r>
            <w:r w:rsidRPr="00E54413">
              <w:t>g</w:t>
            </w:r>
            <w:r w:rsidR="006B7C0F">
              <w:t> </w:t>
            </w:r>
            <w:r w:rsidRPr="00E54413">
              <w:t>cm</w:t>
            </w:r>
            <w:r w:rsidR="00600F0A" w:rsidRPr="00600F0A">
              <w:rPr>
                <w:vertAlign w:val="superscript"/>
              </w:rPr>
              <w:t>-</w:t>
            </w:r>
            <w:r w:rsidRPr="00E54413">
              <w:rPr>
                <w:vertAlign w:val="superscript"/>
              </w:rPr>
              <w:t>3</w:t>
            </w:r>
          </w:p>
          <w:p w14:paraId="6B60F875" w14:textId="4A7592DE" w:rsidR="00E54413" w:rsidRPr="00E54413" w:rsidRDefault="00E54413" w:rsidP="00E54413">
            <w:pPr>
              <w:jc w:val="center"/>
            </w:pPr>
            <w:r w:rsidRPr="00E54413">
              <w:t>Volume = 8</w:t>
            </w:r>
            <w:r w:rsidR="006B7C0F">
              <w:t> </w:t>
            </w:r>
            <w:r w:rsidRPr="00E54413">
              <w:t>cm</w:t>
            </w:r>
            <w:r w:rsidRPr="00E54413">
              <w:rPr>
                <w:vertAlign w:val="superscript"/>
              </w:rPr>
              <w:t>3</w:t>
            </w:r>
          </w:p>
        </w:tc>
        <w:tc>
          <w:tcPr>
            <w:tcW w:w="4814" w:type="dxa"/>
          </w:tcPr>
          <w:p w14:paraId="02288D4E" w14:textId="77777777" w:rsidR="00E54413" w:rsidRPr="00E54413" w:rsidRDefault="00E54413" w:rsidP="00E54413">
            <w:r w:rsidRPr="00E54413">
              <w:t>Solution:</w:t>
            </w:r>
          </w:p>
          <w:p w14:paraId="68C192EB"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Mass=Density×Volume</m:t>
                </m:r>
              </m:oMath>
            </m:oMathPara>
          </w:p>
          <w:p w14:paraId="652E3A4E"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Mass=2.5×8=20</m:t>
                </m:r>
              </m:oMath>
            </m:oMathPara>
          </w:p>
          <w:p w14:paraId="397FB99F" w14:textId="56CDA10F" w:rsidR="00E54413" w:rsidRPr="00E54413" w:rsidRDefault="00E54413" w:rsidP="00E54413">
            <w:pPr>
              <w:jc w:val="center"/>
              <w:rPr>
                <w:rFonts w:eastAsiaTheme="minorEastAsia"/>
                <w:i/>
              </w:rPr>
            </w:pPr>
            <w:r w:rsidRPr="00E54413">
              <w:t>Answer: 20</w:t>
            </w:r>
            <w:r w:rsidR="006B7C0F">
              <w:t> </w:t>
            </w:r>
            <w:r w:rsidRPr="00E54413">
              <w:t>g</w:t>
            </w:r>
          </w:p>
        </w:tc>
      </w:tr>
    </w:tbl>
    <w:p w14:paraId="0CEC9052" w14:textId="1920C2DF" w:rsidR="00E54413" w:rsidRPr="00E54413" w:rsidRDefault="00E54413" w:rsidP="009C5E0B">
      <w:pPr>
        <w:pStyle w:val="ListNumber"/>
      </w:pPr>
      <w:r w:rsidRPr="00E54413">
        <w:t xml:space="preserve">A large cooking pot is filled with </w:t>
      </w:r>
      <w:r w:rsidR="00336D02">
        <w:t>12</w:t>
      </w:r>
      <w:r w:rsidR="006E2C02">
        <w:t> </w:t>
      </w:r>
      <w:r w:rsidR="00336D02">
        <w:t>L</w:t>
      </w:r>
      <w:r w:rsidRPr="00E54413">
        <w:t xml:space="preserve"> of olive oil. The oil has a density of 0.92</w:t>
      </w:r>
      <w:r w:rsidR="006E2C02">
        <w:t> </w:t>
      </w:r>
      <w:r w:rsidRPr="00E54413">
        <w:t>g</w:t>
      </w:r>
      <w:r w:rsidR="006E2C02">
        <w:t> </w:t>
      </w:r>
      <w:r w:rsidRPr="00E54413">
        <w:t>cm</w:t>
      </w:r>
      <w:r w:rsidR="002B1A7F" w:rsidRPr="002B1A7F">
        <w:rPr>
          <w:vertAlign w:val="superscript"/>
        </w:rPr>
        <w:t>-</w:t>
      </w:r>
      <w:r w:rsidRPr="00E54413">
        <w:rPr>
          <w:vertAlign w:val="superscript"/>
        </w:rPr>
        <w:t>3</w:t>
      </w:r>
      <w:r w:rsidRPr="00E54413">
        <w:t>. What is the total mass of the olive oil in the pot?</w:t>
      </w:r>
      <w:r w:rsidR="00336D02">
        <w:t xml:space="preserve"> Hint: you will need to convert the volume to cm</w:t>
      </w:r>
      <w:r w:rsidR="00E3232F">
        <w:rPr>
          <w:vertAlign w:val="superscript"/>
        </w:rPr>
        <w:t>3</w:t>
      </w:r>
      <w:r w:rsidR="00E3232F">
        <w:t>.</w:t>
      </w:r>
    </w:p>
    <w:tbl>
      <w:tblPr>
        <w:tblStyle w:val="TableGrid"/>
        <w:tblW w:w="0" w:type="auto"/>
        <w:tblBorders>
          <w:insideV w:val="none" w:sz="0" w:space="0" w:color="auto"/>
        </w:tblBorders>
        <w:tblLook w:val="04A0" w:firstRow="1" w:lastRow="0" w:firstColumn="1" w:lastColumn="0" w:noHBand="0" w:noVBand="1"/>
        <w:tblDescription w:val="Worked solution for Question 6."/>
      </w:tblPr>
      <w:tblGrid>
        <w:gridCol w:w="4814"/>
        <w:gridCol w:w="4814"/>
      </w:tblGrid>
      <w:tr w:rsidR="00E54413" w:rsidRPr="00E54413" w14:paraId="173ADE15" w14:textId="77777777">
        <w:tc>
          <w:tcPr>
            <w:tcW w:w="4814" w:type="dxa"/>
          </w:tcPr>
          <w:p w14:paraId="6A694A31" w14:textId="77777777" w:rsidR="00E54413" w:rsidRPr="00E54413" w:rsidRDefault="00E54413" w:rsidP="00E54413">
            <w:r w:rsidRPr="00E54413">
              <w:t>Given:</w:t>
            </w:r>
          </w:p>
          <w:p w14:paraId="645020AD" w14:textId="17836E81" w:rsidR="00E54413" w:rsidRPr="00E54413" w:rsidRDefault="00E54413" w:rsidP="00E54413">
            <w:pPr>
              <w:jc w:val="center"/>
            </w:pPr>
            <w:r w:rsidRPr="00E54413">
              <w:t>Density = 0.92</w:t>
            </w:r>
            <w:r w:rsidR="006E2C02">
              <w:t> </w:t>
            </w:r>
            <w:r w:rsidRPr="00E54413">
              <w:t>g</w:t>
            </w:r>
            <w:r w:rsidR="006E2C02">
              <w:t> </w:t>
            </w:r>
            <w:r w:rsidRPr="00E54413">
              <w:t>cm</w:t>
            </w:r>
            <w:r w:rsidR="00600F0A" w:rsidRPr="00600F0A">
              <w:rPr>
                <w:vertAlign w:val="superscript"/>
              </w:rPr>
              <w:t>-</w:t>
            </w:r>
            <w:r w:rsidRPr="00E54413">
              <w:rPr>
                <w:vertAlign w:val="superscript"/>
              </w:rPr>
              <w:t>3</w:t>
            </w:r>
          </w:p>
          <w:p w14:paraId="710275BF" w14:textId="36C2F1DB" w:rsidR="00E54413" w:rsidRPr="00E54413" w:rsidRDefault="00E54413" w:rsidP="00E54413">
            <w:pPr>
              <w:jc w:val="center"/>
            </w:pPr>
            <w:r w:rsidRPr="00E54413">
              <w:t xml:space="preserve">Volume = </w:t>
            </w:r>
            <w:r w:rsidR="00E3232F">
              <w:t>12</w:t>
            </w:r>
            <w:r w:rsidR="006E2C02">
              <w:t> </w:t>
            </w:r>
            <w:r w:rsidR="00E3232F" w:rsidRPr="006E2C02">
              <w:t>L</w:t>
            </w:r>
            <w:r w:rsidR="00E3232F">
              <w:t xml:space="preserve"> = </w:t>
            </w:r>
            <w:r w:rsidRPr="00E54413">
              <w:t>12,000</w:t>
            </w:r>
            <w:r w:rsidR="006E2C02">
              <w:t> </w:t>
            </w:r>
            <w:r w:rsidR="00E3232F">
              <w:t>mL which is the equivalent of 12,000</w:t>
            </w:r>
            <w:r w:rsidR="006E2C02">
              <w:t> </w:t>
            </w:r>
            <w:r w:rsidRPr="00E54413">
              <w:t>cm</w:t>
            </w:r>
            <w:r w:rsidRPr="00E54413">
              <w:rPr>
                <w:vertAlign w:val="superscript"/>
              </w:rPr>
              <w:t>3</w:t>
            </w:r>
          </w:p>
        </w:tc>
        <w:tc>
          <w:tcPr>
            <w:tcW w:w="4814" w:type="dxa"/>
          </w:tcPr>
          <w:p w14:paraId="066C059E" w14:textId="77777777" w:rsidR="00E54413" w:rsidRPr="00E54413" w:rsidRDefault="00E54413" w:rsidP="00E54413">
            <w:r w:rsidRPr="00E54413">
              <w:t>Solution:</w:t>
            </w:r>
          </w:p>
          <w:p w14:paraId="79204128"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Mass=Density×Volume</m:t>
                </m:r>
              </m:oMath>
            </m:oMathPara>
          </w:p>
          <w:p w14:paraId="657095AA"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Mass=0.92×12,000=11,040</m:t>
                </m:r>
              </m:oMath>
            </m:oMathPara>
          </w:p>
          <w:p w14:paraId="2B2A7798" w14:textId="36061ADB" w:rsidR="00E54413" w:rsidRPr="00E54413" w:rsidRDefault="00E54413" w:rsidP="00E54413">
            <w:pPr>
              <w:jc w:val="center"/>
              <w:rPr>
                <w:rFonts w:eastAsiaTheme="minorEastAsia"/>
                <w:i/>
              </w:rPr>
            </w:pPr>
            <w:r w:rsidRPr="00E54413">
              <w:t>Answer: 11</w:t>
            </w:r>
            <w:r w:rsidR="008431FC">
              <w:t>,</w:t>
            </w:r>
            <w:r w:rsidRPr="00E54413">
              <w:t>040</w:t>
            </w:r>
            <w:r w:rsidR="006E2C02">
              <w:t> </w:t>
            </w:r>
            <w:r w:rsidRPr="00E54413">
              <w:t>g</w:t>
            </w:r>
          </w:p>
        </w:tc>
      </w:tr>
    </w:tbl>
    <w:p w14:paraId="232092B3" w14:textId="43242A3B" w:rsidR="00E54413" w:rsidRPr="00E54413" w:rsidRDefault="00E54413" w:rsidP="006E2C02">
      <w:pPr>
        <w:pStyle w:val="ListNumber"/>
        <w:keepNext/>
      </w:pPr>
      <w:r w:rsidRPr="00E54413">
        <w:lastRenderedPageBreak/>
        <w:t>A piece of metal has a mass of 250</w:t>
      </w:r>
      <w:r w:rsidR="006E2C02">
        <w:t> </w:t>
      </w:r>
      <w:r w:rsidRPr="00E54413">
        <w:t>g and a density of 5</w:t>
      </w:r>
      <w:r w:rsidR="006E2C02">
        <w:t> </w:t>
      </w:r>
      <w:r w:rsidRPr="00E54413">
        <w:t>g</w:t>
      </w:r>
      <w:r w:rsidR="006E2C02">
        <w:t> </w:t>
      </w:r>
      <w:r w:rsidRPr="00E54413">
        <w:t>cm</w:t>
      </w:r>
      <w:r w:rsidR="002B1A7F" w:rsidRPr="002B1A7F">
        <w:rPr>
          <w:vertAlign w:val="superscript"/>
        </w:rPr>
        <w:t>-</w:t>
      </w:r>
      <w:r w:rsidRPr="00E54413">
        <w:rPr>
          <w:vertAlign w:val="superscript"/>
        </w:rPr>
        <w:t>3</w:t>
      </w:r>
      <w:r w:rsidRPr="00E54413">
        <w:t>. What is the volume of the metal?</w:t>
      </w:r>
    </w:p>
    <w:tbl>
      <w:tblPr>
        <w:tblStyle w:val="TableGrid"/>
        <w:tblW w:w="0" w:type="auto"/>
        <w:tblBorders>
          <w:insideV w:val="none" w:sz="0" w:space="0" w:color="auto"/>
        </w:tblBorders>
        <w:tblLook w:val="04A0" w:firstRow="1" w:lastRow="0" w:firstColumn="1" w:lastColumn="0" w:noHBand="0" w:noVBand="1"/>
        <w:tblDescription w:val="Worked solution for Question 7."/>
      </w:tblPr>
      <w:tblGrid>
        <w:gridCol w:w="4814"/>
        <w:gridCol w:w="4814"/>
      </w:tblGrid>
      <w:tr w:rsidR="00E54413" w:rsidRPr="00E54413" w14:paraId="46FC2D28" w14:textId="77777777">
        <w:tc>
          <w:tcPr>
            <w:tcW w:w="4814" w:type="dxa"/>
          </w:tcPr>
          <w:p w14:paraId="33A8B55E" w14:textId="77777777" w:rsidR="00E54413" w:rsidRPr="00E54413" w:rsidRDefault="00E54413" w:rsidP="006E2C02">
            <w:pPr>
              <w:keepNext/>
            </w:pPr>
            <w:r w:rsidRPr="00E54413">
              <w:t>Given:</w:t>
            </w:r>
          </w:p>
          <w:p w14:paraId="6A42B6E8" w14:textId="0BEE9003" w:rsidR="00E54413" w:rsidRPr="00E54413" w:rsidRDefault="00E54413" w:rsidP="006E2C02">
            <w:pPr>
              <w:keepNext/>
              <w:jc w:val="center"/>
            </w:pPr>
            <w:r w:rsidRPr="00E54413">
              <w:t>Mass = 250</w:t>
            </w:r>
            <w:r w:rsidR="006E2C02">
              <w:t> </w:t>
            </w:r>
            <w:r w:rsidRPr="00E54413">
              <w:t>g</w:t>
            </w:r>
          </w:p>
          <w:p w14:paraId="1C6FC15E" w14:textId="60BE7C3B" w:rsidR="00E54413" w:rsidRPr="00E54413" w:rsidRDefault="00E54413" w:rsidP="006E2C02">
            <w:pPr>
              <w:keepNext/>
              <w:jc w:val="center"/>
            </w:pPr>
            <w:r w:rsidRPr="00E54413">
              <w:t>Density = 5</w:t>
            </w:r>
            <w:r w:rsidR="006E2C02">
              <w:t> </w:t>
            </w:r>
            <w:r w:rsidRPr="00E54413">
              <w:t>g</w:t>
            </w:r>
            <w:r w:rsidR="006E2C02">
              <w:t> </w:t>
            </w:r>
            <w:r w:rsidRPr="00E54413">
              <w:t>cm</w:t>
            </w:r>
            <w:r w:rsidR="00600F0A" w:rsidRPr="00600F0A">
              <w:rPr>
                <w:vertAlign w:val="superscript"/>
              </w:rPr>
              <w:t>-</w:t>
            </w:r>
            <w:r w:rsidRPr="00E54413">
              <w:rPr>
                <w:vertAlign w:val="superscript"/>
              </w:rPr>
              <w:t>3</w:t>
            </w:r>
          </w:p>
        </w:tc>
        <w:tc>
          <w:tcPr>
            <w:tcW w:w="4814" w:type="dxa"/>
          </w:tcPr>
          <w:p w14:paraId="0659F9E2" w14:textId="77777777" w:rsidR="00E54413" w:rsidRPr="00E54413" w:rsidRDefault="00E54413" w:rsidP="006E2C02">
            <w:pPr>
              <w:keepNext/>
            </w:pPr>
            <w:r w:rsidRPr="00E54413">
              <w:t>Solution:</w:t>
            </w:r>
          </w:p>
          <w:p w14:paraId="44D4188F" w14:textId="77777777" w:rsidR="00E54413" w:rsidRPr="00E54413" w:rsidRDefault="00E54413" w:rsidP="006E2C02">
            <w:pPr>
              <w:keepNext/>
              <w:jc w:val="center"/>
              <w:rPr>
                <w:rFonts w:eastAsiaTheme="minorEastAsia"/>
                <w:i/>
                <w:iCs/>
                <w:color w:val="000000" w:themeColor="text1"/>
              </w:rPr>
            </w:pPr>
            <m:oMathPara>
              <m:oMath>
                <m:r>
                  <w:rPr>
                    <w:rFonts w:ascii="Cambria Math" w:hAnsi="Cambria Math"/>
                    <w:color w:val="000000" w:themeColor="text1"/>
                  </w:rPr>
                  <m:t>Volume=</m:t>
                </m:r>
                <m:f>
                  <m:fPr>
                    <m:ctrlPr>
                      <w:rPr>
                        <w:rFonts w:ascii="Cambria Math" w:hAnsi="Cambria Math"/>
                        <w:i/>
                        <w:iCs/>
                        <w:color w:val="000000" w:themeColor="text1"/>
                      </w:rPr>
                    </m:ctrlPr>
                  </m:fPr>
                  <m:num>
                    <m:r>
                      <w:rPr>
                        <w:rFonts w:ascii="Cambria Math" w:hAnsi="Cambria Math"/>
                        <w:color w:val="000000" w:themeColor="text1"/>
                      </w:rPr>
                      <m:t>Mass</m:t>
                    </m:r>
                  </m:num>
                  <m:den>
                    <m:r>
                      <w:rPr>
                        <w:rFonts w:ascii="Cambria Math" w:hAnsi="Cambria Math"/>
                        <w:color w:val="000000" w:themeColor="text1"/>
                      </w:rPr>
                      <m:t>Density</m:t>
                    </m:r>
                  </m:den>
                </m:f>
              </m:oMath>
            </m:oMathPara>
          </w:p>
          <w:p w14:paraId="17BF0E67" w14:textId="77777777" w:rsidR="00E54413" w:rsidRPr="00E54413" w:rsidRDefault="00E54413" w:rsidP="006E2C02">
            <w:pPr>
              <w:keepNext/>
              <w:jc w:val="center"/>
              <w:rPr>
                <w:rFonts w:eastAsiaTheme="minorEastAsia"/>
                <w:i/>
                <w:iCs/>
                <w:color w:val="000000" w:themeColor="text1"/>
              </w:rPr>
            </w:pPr>
            <m:oMathPara>
              <m:oMath>
                <m:r>
                  <w:rPr>
                    <w:rFonts w:ascii="Cambria Math" w:hAnsi="Cambria Math"/>
                    <w:color w:val="000000" w:themeColor="text1"/>
                  </w:rPr>
                  <m:t>Density=</m:t>
                </m:r>
                <m:f>
                  <m:fPr>
                    <m:ctrlPr>
                      <w:rPr>
                        <w:rFonts w:ascii="Cambria Math" w:hAnsi="Cambria Math"/>
                        <w:i/>
                        <w:iCs/>
                        <w:color w:val="000000" w:themeColor="text1"/>
                      </w:rPr>
                    </m:ctrlPr>
                  </m:fPr>
                  <m:num>
                    <m:r>
                      <w:rPr>
                        <w:rFonts w:ascii="Cambria Math" w:hAnsi="Cambria Math"/>
                        <w:color w:val="000000" w:themeColor="text1"/>
                      </w:rPr>
                      <m:t>250</m:t>
                    </m:r>
                  </m:num>
                  <m:den>
                    <m:r>
                      <w:rPr>
                        <w:rFonts w:ascii="Cambria Math" w:hAnsi="Cambria Math"/>
                        <w:color w:val="000000" w:themeColor="text1"/>
                      </w:rPr>
                      <m:t>5</m:t>
                    </m:r>
                  </m:den>
                </m:f>
                <m:r>
                  <w:rPr>
                    <w:rFonts w:ascii="Cambria Math" w:hAnsi="Cambria Math"/>
                    <w:color w:val="000000" w:themeColor="text1"/>
                  </w:rPr>
                  <m:t>=50</m:t>
                </m:r>
              </m:oMath>
            </m:oMathPara>
          </w:p>
          <w:p w14:paraId="179840D7" w14:textId="0D508083" w:rsidR="00E54413" w:rsidRPr="00E54413" w:rsidRDefault="00E54413" w:rsidP="006E2C02">
            <w:pPr>
              <w:keepNext/>
              <w:jc w:val="center"/>
              <w:rPr>
                <w:rFonts w:eastAsiaTheme="minorEastAsia"/>
                <w:i/>
              </w:rPr>
            </w:pPr>
            <w:r w:rsidRPr="00E54413">
              <w:t>Answer: 50</w:t>
            </w:r>
            <w:r w:rsidR="006E2C02">
              <w:t> </w:t>
            </w:r>
            <w:r w:rsidRPr="00E54413">
              <w:t>cm</w:t>
            </w:r>
            <w:r w:rsidRPr="00E54413">
              <w:rPr>
                <w:vertAlign w:val="superscript"/>
              </w:rPr>
              <w:t>3</w:t>
            </w:r>
          </w:p>
        </w:tc>
      </w:tr>
    </w:tbl>
    <w:p w14:paraId="36F17591" w14:textId="53A33A2F" w:rsidR="00E54413" w:rsidRPr="00E54413" w:rsidRDefault="00E54413" w:rsidP="009C5E0B">
      <w:pPr>
        <w:pStyle w:val="ListNumber"/>
      </w:pPr>
      <w:r w:rsidRPr="00E54413">
        <w:t>A plastic container has a mass of 400</w:t>
      </w:r>
      <w:r w:rsidR="006E2C02">
        <w:t> </w:t>
      </w:r>
      <w:r w:rsidRPr="00E54413">
        <w:t>g and a density of 0.8</w:t>
      </w:r>
      <w:r w:rsidR="006E2C02">
        <w:t> </w:t>
      </w:r>
      <w:r w:rsidRPr="00E54413">
        <w:t>g</w:t>
      </w:r>
      <w:r w:rsidR="006E2C02">
        <w:t> </w:t>
      </w:r>
      <w:r w:rsidRPr="00E54413">
        <w:t>cm</w:t>
      </w:r>
      <w:r w:rsidR="00E43E2F" w:rsidRPr="00E43E2F">
        <w:rPr>
          <w:vertAlign w:val="superscript"/>
        </w:rPr>
        <w:t>-</w:t>
      </w:r>
      <w:r w:rsidRPr="00E54413">
        <w:rPr>
          <w:vertAlign w:val="superscript"/>
        </w:rPr>
        <w:t>3</w:t>
      </w:r>
      <w:r w:rsidRPr="00E54413">
        <w:t>. What is the volume of the plastic container?</w:t>
      </w:r>
    </w:p>
    <w:tbl>
      <w:tblPr>
        <w:tblStyle w:val="TableGrid"/>
        <w:tblW w:w="0" w:type="auto"/>
        <w:tblBorders>
          <w:insideV w:val="none" w:sz="0" w:space="0" w:color="auto"/>
        </w:tblBorders>
        <w:tblLook w:val="04A0" w:firstRow="1" w:lastRow="0" w:firstColumn="1" w:lastColumn="0" w:noHBand="0" w:noVBand="1"/>
        <w:tblDescription w:val="Worked solution for Question 8."/>
      </w:tblPr>
      <w:tblGrid>
        <w:gridCol w:w="4814"/>
        <w:gridCol w:w="4814"/>
      </w:tblGrid>
      <w:tr w:rsidR="00E54413" w:rsidRPr="00E54413" w14:paraId="606450F8" w14:textId="77777777">
        <w:tc>
          <w:tcPr>
            <w:tcW w:w="4814" w:type="dxa"/>
          </w:tcPr>
          <w:p w14:paraId="683811C4" w14:textId="77777777" w:rsidR="00E54413" w:rsidRPr="00E54413" w:rsidRDefault="00E54413" w:rsidP="00E54413">
            <w:r w:rsidRPr="00E54413">
              <w:t>Given:</w:t>
            </w:r>
          </w:p>
          <w:p w14:paraId="4A0E8117" w14:textId="4053CD82" w:rsidR="00E54413" w:rsidRPr="00E54413" w:rsidRDefault="00E54413" w:rsidP="00E54413">
            <w:pPr>
              <w:jc w:val="center"/>
            </w:pPr>
            <w:r w:rsidRPr="00E54413">
              <w:t>Mass = 400</w:t>
            </w:r>
            <w:r w:rsidR="006E2C02">
              <w:t> </w:t>
            </w:r>
            <w:r w:rsidRPr="00E54413">
              <w:t>g</w:t>
            </w:r>
          </w:p>
          <w:p w14:paraId="297B36FC" w14:textId="0C30E5F4" w:rsidR="00E54413" w:rsidRPr="00E54413" w:rsidRDefault="00EF39FB" w:rsidP="00E54413">
            <w:pPr>
              <w:jc w:val="center"/>
            </w:pPr>
            <w:r>
              <w:t>Density</w:t>
            </w:r>
            <w:r w:rsidR="00E54413" w:rsidRPr="00E54413">
              <w:t xml:space="preserve"> = 0.8</w:t>
            </w:r>
            <w:r w:rsidR="006E2C02">
              <w:t> </w:t>
            </w:r>
            <w:r w:rsidR="00E54413" w:rsidRPr="00E54413">
              <w:t>g</w:t>
            </w:r>
            <w:r w:rsidR="006E2C02">
              <w:t> </w:t>
            </w:r>
            <w:r w:rsidR="00E54413" w:rsidRPr="00E54413">
              <w:t>cm</w:t>
            </w:r>
            <w:r w:rsidR="002B1A7F" w:rsidRPr="002B1A7F">
              <w:rPr>
                <w:vertAlign w:val="superscript"/>
              </w:rPr>
              <w:t>-</w:t>
            </w:r>
            <w:r w:rsidR="00E54413" w:rsidRPr="00E54413">
              <w:rPr>
                <w:vertAlign w:val="superscript"/>
              </w:rPr>
              <w:t>3</w:t>
            </w:r>
          </w:p>
        </w:tc>
        <w:tc>
          <w:tcPr>
            <w:tcW w:w="4814" w:type="dxa"/>
          </w:tcPr>
          <w:p w14:paraId="76F91D09" w14:textId="77777777" w:rsidR="00E54413" w:rsidRPr="00E54413" w:rsidRDefault="00E54413" w:rsidP="00E54413">
            <w:r w:rsidRPr="00E54413">
              <w:t>Solution:</w:t>
            </w:r>
          </w:p>
          <w:p w14:paraId="4DDBEB03" w14:textId="77777777" w:rsidR="00E54413" w:rsidRPr="00E54413" w:rsidRDefault="00E54413" w:rsidP="00E54413">
            <w:pPr>
              <w:jc w:val="center"/>
              <w:rPr>
                <w:rFonts w:eastAsiaTheme="minorEastAsia"/>
                <w:i/>
                <w:iCs/>
                <w:color w:val="000000" w:themeColor="text1"/>
              </w:rPr>
            </w:pPr>
            <m:oMathPara>
              <m:oMath>
                <m:r>
                  <w:rPr>
                    <w:rFonts w:ascii="Cambria Math" w:hAnsi="Cambria Math"/>
                    <w:color w:val="000000" w:themeColor="text1"/>
                  </w:rPr>
                  <m:t>Volume=</m:t>
                </m:r>
                <m:f>
                  <m:fPr>
                    <m:ctrlPr>
                      <w:rPr>
                        <w:rFonts w:ascii="Cambria Math" w:hAnsi="Cambria Math"/>
                        <w:i/>
                        <w:iCs/>
                        <w:color w:val="000000" w:themeColor="text1"/>
                      </w:rPr>
                    </m:ctrlPr>
                  </m:fPr>
                  <m:num>
                    <m:r>
                      <w:rPr>
                        <w:rFonts w:ascii="Cambria Math" w:hAnsi="Cambria Math"/>
                        <w:color w:val="000000" w:themeColor="text1"/>
                      </w:rPr>
                      <m:t>Mass</m:t>
                    </m:r>
                  </m:num>
                  <m:den>
                    <m:r>
                      <w:rPr>
                        <w:rFonts w:ascii="Cambria Math" w:hAnsi="Cambria Math"/>
                        <w:color w:val="000000" w:themeColor="text1"/>
                      </w:rPr>
                      <m:t>Density</m:t>
                    </m:r>
                  </m:den>
                </m:f>
              </m:oMath>
            </m:oMathPara>
          </w:p>
          <w:p w14:paraId="319C6410" w14:textId="77777777" w:rsidR="002B1A7F" w:rsidRPr="002B1A7F" w:rsidRDefault="00EF39FB" w:rsidP="002B1A7F">
            <w:pPr>
              <w:jc w:val="center"/>
              <w:rPr>
                <w:rFonts w:eastAsiaTheme="minorEastAsia"/>
                <w:i/>
                <w:iCs/>
                <w:color w:val="000000" w:themeColor="text1"/>
              </w:rPr>
            </w:pPr>
            <m:oMathPara>
              <m:oMath>
                <m:r>
                  <w:rPr>
                    <w:rFonts w:ascii="Cambria Math" w:hAnsi="Cambria Math"/>
                    <w:color w:val="000000" w:themeColor="text1"/>
                  </w:rPr>
                  <m:t>Volume=</m:t>
                </m:r>
                <m:f>
                  <m:fPr>
                    <m:ctrlPr>
                      <w:rPr>
                        <w:rFonts w:ascii="Cambria Math" w:hAnsi="Cambria Math"/>
                        <w:i/>
                        <w:iCs/>
                        <w:color w:val="000000" w:themeColor="text1"/>
                      </w:rPr>
                    </m:ctrlPr>
                  </m:fPr>
                  <m:num>
                    <m:r>
                      <w:rPr>
                        <w:rFonts w:ascii="Cambria Math" w:hAnsi="Cambria Math"/>
                        <w:color w:val="000000" w:themeColor="text1"/>
                      </w:rPr>
                      <m:t>400</m:t>
                    </m:r>
                  </m:num>
                  <m:den>
                    <m:r>
                      <w:rPr>
                        <w:rFonts w:ascii="Cambria Math" w:hAnsi="Cambria Math"/>
                        <w:color w:val="000000" w:themeColor="text1"/>
                      </w:rPr>
                      <m:t>0.8</m:t>
                    </m:r>
                  </m:den>
                </m:f>
              </m:oMath>
            </m:oMathPara>
          </w:p>
          <w:p w14:paraId="3E51BA49" w14:textId="62BCFC8A" w:rsidR="00E54413" w:rsidRPr="002B1A7F" w:rsidRDefault="00E54413" w:rsidP="002B1A7F">
            <w:pPr>
              <w:jc w:val="center"/>
              <w:rPr>
                <w:rFonts w:eastAsiaTheme="minorEastAsia"/>
                <w:i/>
              </w:rPr>
            </w:pPr>
            <w:r w:rsidRPr="00E54413">
              <w:t>Answer: 500</w:t>
            </w:r>
            <w:r w:rsidR="006E2C02">
              <w:t> </w:t>
            </w:r>
            <w:r w:rsidRPr="00E54413">
              <w:t>cm</w:t>
            </w:r>
            <w:r w:rsidRPr="00E54413">
              <w:rPr>
                <w:vertAlign w:val="superscript"/>
              </w:rPr>
              <w:t>3</w:t>
            </w:r>
          </w:p>
        </w:tc>
      </w:tr>
    </w:tbl>
    <w:p w14:paraId="00E7F7D8" w14:textId="77777777" w:rsidR="00E54413" w:rsidRPr="00E54413" w:rsidRDefault="00E54413" w:rsidP="00E54413">
      <w:r w:rsidRPr="00E54413">
        <w:br w:type="page"/>
      </w:r>
    </w:p>
    <w:p w14:paraId="002FB56F" w14:textId="26D9AC69" w:rsidR="00975E9E" w:rsidRPr="00975E9E" w:rsidRDefault="00975E9E" w:rsidP="00F65245">
      <w:pPr>
        <w:pStyle w:val="Heading3"/>
      </w:pPr>
      <w:bookmarkStart w:id="66" w:name="_Student_resource_–_4"/>
      <w:bookmarkStart w:id="67" w:name="_Ref211171407"/>
      <w:bookmarkStart w:id="68" w:name="_Toc227597286"/>
      <w:bookmarkEnd w:id="66"/>
      <w:r w:rsidRPr="00975E9E">
        <w:lastRenderedPageBreak/>
        <w:t>Student resource – calculating density</w:t>
      </w:r>
      <w:bookmarkEnd w:id="67"/>
      <w:bookmarkEnd w:id="68"/>
    </w:p>
    <w:p w14:paraId="4DC12957" w14:textId="28D1E259" w:rsidR="007F5A5C" w:rsidRPr="00975E9E" w:rsidRDefault="00A7675E" w:rsidP="007F5A5C">
      <w:pPr>
        <w:pStyle w:val="FeatureBox"/>
      </w:pPr>
      <w:r>
        <w:t>‘</w:t>
      </w:r>
      <w:r w:rsidR="00975E9E" w:rsidRPr="00975E9E">
        <w:t>Density</w:t>
      </w:r>
      <w:r>
        <w:t>’</w:t>
      </w:r>
      <w:r w:rsidR="00975E9E" w:rsidRPr="00975E9E">
        <w:t xml:space="preserve"> is a measure of how tightly packed the particles in a substance are. </w:t>
      </w:r>
      <w:r w:rsidR="007931BD">
        <w:t>Density is the amount of mass per unit of volume of a substance.</w:t>
      </w:r>
      <w:r w:rsidR="007F5A5C">
        <w:t xml:space="preserve"> </w:t>
      </w:r>
      <w:r w:rsidR="007F5A5C" w:rsidRPr="00975E9E">
        <w:t>Density can be calculated using the formula:</w:t>
      </w:r>
    </w:p>
    <w:p w14:paraId="065BBF15" w14:textId="77777777" w:rsidR="007F5A5C" w:rsidRPr="00975E9E" w:rsidRDefault="007F5A5C" w:rsidP="007F5A5C">
      <w:pPr>
        <w:pBdr>
          <w:top w:val="single" w:sz="24" w:space="10" w:color="002664"/>
          <w:left w:val="single" w:sz="24" w:space="10" w:color="002664"/>
          <w:bottom w:val="single" w:sz="24" w:space="10" w:color="002664"/>
          <w:right w:val="single" w:sz="24" w:space="10" w:color="002664"/>
        </w:pBdr>
      </w:pPr>
      <m:oMathPara>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oMath>
      </m:oMathPara>
    </w:p>
    <w:p w14:paraId="584473AB" w14:textId="7CB6817C" w:rsidR="00975E9E" w:rsidRPr="00975E9E" w:rsidRDefault="004060B4" w:rsidP="007F5A5C">
      <w:pPr>
        <w:pStyle w:val="FeatureBox"/>
      </w:pPr>
      <w:r w:rsidRPr="004060B4">
        <w:t>Every substance</w:t>
      </w:r>
      <w:r w:rsidR="00C70D8C">
        <w:t xml:space="preserve">, </w:t>
      </w:r>
      <w:r w:rsidRPr="004060B4">
        <w:t>whether it is a solid, liquid or gas</w:t>
      </w:r>
      <w:r w:rsidR="00C70D8C">
        <w:t xml:space="preserve">, </w:t>
      </w:r>
      <w:r w:rsidRPr="004060B4">
        <w:t>has its own density.</w:t>
      </w:r>
      <w:r w:rsidR="007931BD">
        <w:t xml:space="preserve"> </w:t>
      </w:r>
      <w:r w:rsidR="007F5A5C">
        <w:t>Density is an important</w:t>
      </w:r>
      <w:r w:rsidR="00975E9E" w:rsidRPr="00975E9E">
        <w:t xml:space="preserve"> concept </w:t>
      </w:r>
      <w:r w:rsidR="007F5A5C">
        <w:t xml:space="preserve">that helps us to understand why </w:t>
      </w:r>
      <w:r w:rsidR="00091F9B">
        <w:t xml:space="preserve">all </w:t>
      </w:r>
      <w:r w:rsidR="007F5A5C">
        <w:t>objects</w:t>
      </w:r>
      <w:r w:rsidR="00091F9B">
        <w:t xml:space="preserve"> </w:t>
      </w:r>
      <w:r w:rsidR="007F5A5C">
        <w:t xml:space="preserve">behave the way they do in different environments. </w:t>
      </w:r>
      <w:r w:rsidR="00091F9B">
        <w:t>Density help</w:t>
      </w:r>
      <w:r w:rsidR="00823E0B">
        <w:t>s scientists and engineers make important decisions</w:t>
      </w:r>
      <w:r w:rsidR="00F161FB">
        <w:t>,</w:t>
      </w:r>
      <w:r w:rsidR="00823E0B">
        <w:t xml:space="preserve"> including when d</w:t>
      </w:r>
      <w:r w:rsidR="00975E9E" w:rsidRPr="00975E9E">
        <w:t>esigning ships and submarines</w:t>
      </w:r>
      <w:r w:rsidR="00F161FB">
        <w:t>,</w:t>
      </w:r>
      <w:r w:rsidR="00975E9E" w:rsidRPr="00975E9E">
        <w:t xml:space="preserve"> </w:t>
      </w:r>
      <w:r w:rsidR="00F161FB">
        <w:t>and understand</w:t>
      </w:r>
      <w:r w:rsidR="00F161FB" w:rsidRPr="00975E9E">
        <w:t xml:space="preserve"> </w:t>
      </w:r>
      <w:r w:rsidR="00975E9E" w:rsidRPr="00975E9E">
        <w:t>why certain materials feel heavier than others of the same size.</w:t>
      </w:r>
    </w:p>
    <w:p w14:paraId="551640CF" w14:textId="77777777" w:rsidR="00975E9E" w:rsidRPr="00975E9E" w:rsidRDefault="00975E9E" w:rsidP="00975E9E">
      <w:pPr>
        <w:keepNext/>
        <w:spacing w:after="200" w:line="240" w:lineRule="auto"/>
        <w:rPr>
          <w:iCs/>
          <w:color w:val="002664"/>
          <w:sz w:val="18"/>
          <w:szCs w:val="18"/>
        </w:rPr>
      </w:pPr>
      <w:r w:rsidRPr="00975E9E">
        <w:rPr>
          <w:iCs/>
          <w:color w:val="002664"/>
          <w:sz w:val="18"/>
          <w:szCs w:val="18"/>
        </w:rPr>
        <w:t>Table 1 – density reference guide</w:t>
      </w:r>
    </w:p>
    <w:tbl>
      <w:tblPr>
        <w:tblStyle w:val="Tableheader"/>
        <w:tblW w:w="0" w:type="auto"/>
        <w:tblLook w:val="04A0" w:firstRow="1" w:lastRow="0" w:firstColumn="1" w:lastColumn="0" w:noHBand="0" w:noVBand="1"/>
        <w:tblDescription w:val="Density reference guide."/>
      </w:tblPr>
      <w:tblGrid>
        <w:gridCol w:w="1555"/>
        <w:gridCol w:w="2409"/>
        <w:gridCol w:w="2088"/>
      </w:tblGrid>
      <w:tr w:rsidR="00975E9E" w:rsidRPr="00975E9E" w14:paraId="2820A2F3" w14:textId="77777777" w:rsidTr="009367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51C12F4C" w14:textId="77777777" w:rsidR="00975E9E" w:rsidRPr="00975E9E" w:rsidRDefault="00975E9E" w:rsidP="00975E9E">
            <w:r w:rsidRPr="00975E9E">
              <w:t>Term</w:t>
            </w:r>
          </w:p>
        </w:tc>
        <w:tc>
          <w:tcPr>
            <w:tcW w:w="2409" w:type="dxa"/>
            <w:vAlign w:val="center"/>
          </w:tcPr>
          <w:p w14:paraId="7B40583D" w14:textId="77777777" w:rsidR="00975E9E" w:rsidRPr="00975E9E" w:rsidRDefault="00975E9E" w:rsidP="00975E9E">
            <w:pPr>
              <w:cnfStyle w:val="100000000000" w:firstRow="1" w:lastRow="0" w:firstColumn="0" w:lastColumn="0" w:oddVBand="0" w:evenVBand="0" w:oddHBand="0" w:evenHBand="0" w:firstRowFirstColumn="0" w:firstRowLastColumn="0" w:lastRowFirstColumn="0" w:lastRowLastColumn="0"/>
            </w:pPr>
            <w:r w:rsidRPr="00975E9E">
              <w:t>Symbol</w:t>
            </w:r>
          </w:p>
        </w:tc>
        <w:tc>
          <w:tcPr>
            <w:tcW w:w="2088" w:type="dxa"/>
            <w:vAlign w:val="center"/>
          </w:tcPr>
          <w:p w14:paraId="6E860FFF" w14:textId="77777777" w:rsidR="00975E9E" w:rsidRPr="00975E9E" w:rsidRDefault="00975E9E" w:rsidP="00975E9E">
            <w:pPr>
              <w:cnfStyle w:val="100000000000" w:firstRow="1" w:lastRow="0" w:firstColumn="0" w:lastColumn="0" w:oddVBand="0" w:evenVBand="0" w:oddHBand="0" w:evenHBand="0" w:firstRowFirstColumn="0" w:firstRowLastColumn="0" w:lastRowFirstColumn="0" w:lastRowLastColumn="0"/>
            </w:pPr>
            <w:r w:rsidRPr="00975E9E">
              <w:t>Unit of measure</w:t>
            </w:r>
          </w:p>
        </w:tc>
      </w:tr>
      <w:tr w:rsidR="00975E9E" w:rsidRPr="00975E9E" w14:paraId="7733627A" w14:textId="77777777" w:rsidTr="009367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717FAC1" w14:textId="77777777" w:rsidR="00975E9E" w:rsidRPr="00975E9E" w:rsidRDefault="00975E9E" w:rsidP="00975E9E">
            <w:r w:rsidRPr="00975E9E">
              <w:t>Density</w:t>
            </w:r>
          </w:p>
        </w:tc>
        <w:tc>
          <w:tcPr>
            <w:tcW w:w="2409" w:type="dxa"/>
            <w:vAlign w:val="center"/>
          </w:tcPr>
          <w:p w14:paraId="3DFB739D" w14:textId="1E30D34F" w:rsidR="00975E9E" w:rsidRPr="00975E9E" w:rsidRDefault="00975E9E" w:rsidP="00975E9E">
            <w:pPr>
              <w:cnfStyle w:val="000000100000" w:firstRow="0" w:lastRow="0" w:firstColumn="0" w:lastColumn="0" w:oddVBand="0" w:evenVBand="0" w:oddHBand="1" w:evenHBand="0" w:firstRowFirstColumn="0" w:firstRowLastColumn="0" w:lastRowFirstColumn="0" w:lastRowLastColumn="0"/>
            </w:pPr>
            <m:oMath>
              <m:r>
                <w:rPr>
                  <w:rFonts w:ascii="Cambria Math" w:hAnsi="Cambria Math"/>
                </w:rPr>
                <m:t xml:space="preserve">ρ    </m:t>
              </m:r>
            </m:oMath>
            <w:r w:rsidRPr="00975E9E">
              <w:t xml:space="preserve">(Greek letter </w:t>
            </w:r>
            <w:r w:rsidRPr="008431FC">
              <w:rPr>
                <w:rStyle w:val="Emphasis"/>
              </w:rPr>
              <w:t>Rho</w:t>
            </w:r>
            <w:r w:rsidRPr="00975E9E">
              <w:t>)</w:t>
            </w:r>
          </w:p>
        </w:tc>
        <w:tc>
          <w:tcPr>
            <w:tcW w:w="2088" w:type="dxa"/>
            <w:vAlign w:val="center"/>
          </w:tcPr>
          <w:p w14:paraId="728F1C08" w14:textId="59C6133D" w:rsidR="00975E9E" w:rsidRPr="00F0250F" w:rsidRDefault="00B321EE" w:rsidP="00975E9E">
            <w:pPr>
              <w:cnfStyle w:val="000000100000" w:firstRow="0" w:lastRow="0" w:firstColumn="0" w:lastColumn="0" w:oddVBand="0" w:evenVBand="0" w:oddHBand="1" w:evenHBand="0" w:firstRowFirstColumn="0" w:firstRowLastColumn="0" w:lastRowFirstColumn="0" w:lastRowLastColumn="0"/>
            </w:pPr>
            <w:r>
              <w:t>g</w:t>
            </w:r>
            <w:r w:rsidR="00A7675E">
              <w:t> </w:t>
            </w:r>
            <w:r w:rsidR="00975E9E" w:rsidRPr="00975E9E">
              <w:t>cm</w:t>
            </w:r>
            <w:r w:rsidRPr="00B321EE">
              <w:rPr>
                <w:vertAlign w:val="superscript"/>
              </w:rPr>
              <w:t>-</w:t>
            </w:r>
            <w:r w:rsidR="00975E9E" w:rsidRPr="009367B8">
              <w:rPr>
                <w:vertAlign w:val="superscript"/>
              </w:rPr>
              <w:t>3</w:t>
            </w:r>
            <w:r w:rsidR="00F0250F">
              <w:t xml:space="preserve"> </w:t>
            </w:r>
            <w:r w:rsidR="00A7675E">
              <w:t>or</w:t>
            </w:r>
            <w:r w:rsidR="00F0250F">
              <w:t xml:space="preserve"> </w:t>
            </w:r>
            <w:r w:rsidR="009224D7">
              <w:t>kg</w:t>
            </w:r>
            <w:r w:rsidR="00A7675E">
              <w:t> </w:t>
            </w:r>
            <w:r w:rsidR="009224D7" w:rsidRPr="00B321EE">
              <w:t>m</w:t>
            </w:r>
            <w:r w:rsidRPr="00B321EE">
              <w:rPr>
                <w:vertAlign w:val="superscript"/>
              </w:rPr>
              <w:t>-</w:t>
            </w:r>
            <w:r w:rsidR="009224D7" w:rsidRPr="00B321EE">
              <w:rPr>
                <w:vertAlign w:val="superscript"/>
              </w:rPr>
              <w:t>3</w:t>
            </w:r>
          </w:p>
        </w:tc>
      </w:tr>
      <w:tr w:rsidR="00975E9E" w:rsidRPr="00975E9E" w14:paraId="46957E0D" w14:textId="77777777" w:rsidTr="009367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0955E107" w14:textId="77777777" w:rsidR="00975E9E" w:rsidRPr="00975E9E" w:rsidRDefault="00975E9E" w:rsidP="00975E9E">
            <w:r w:rsidRPr="00975E9E">
              <w:t>Mass</w:t>
            </w:r>
          </w:p>
        </w:tc>
        <w:tc>
          <w:tcPr>
            <w:tcW w:w="2409" w:type="dxa"/>
            <w:vAlign w:val="center"/>
          </w:tcPr>
          <w:p w14:paraId="3EA68303" w14:textId="77777777" w:rsidR="00975E9E" w:rsidRPr="00975E9E" w:rsidRDefault="00975E9E" w:rsidP="00975E9E">
            <w:pPr>
              <w:cnfStyle w:val="000000010000" w:firstRow="0" w:lastRow="0" w:firstColumn="0" w:lastColumn="0" w:oddVBand="0" w:evenVBand="0" w:oddHBand="0" w:evenHBand="1" w:firstRowFirstColumn="0" w:firstRowLastColumn="0" w:lastRowFirstColumn="0" w:lastRowLastColumn="0"/>
            </w:pPr>
            <w:r w:rsidRPr="00975E9E">
              <w:t>m</w:t>
            </w:r>
          </w:p>
        </w:tc>
        <w:tc>
          <w:tcPr>
            <w:tcW w:w="2088" w:type="dxa"/>
            <w:vAlign w:val="center"/>
          </w:tcPr>
          <w:p w14:paraId="14FCF025" w14:textId="45599369" w:rsidR="00975E9E" w:rsidRPr="00975E9E" w:rsidRDefault="00F0250F" w:rsidP="00975E9E">
            <w:pPr>
              <w:cnfStyle w:val="000000010000" w:firstRow="0" w:lastRow="0" w:firstColumn="0" w:lastColumn="0" w:oddVBand="0" w:evenVBand="0" w:oddHBand="0" w:evenHBand="1" w:firstRowFirstColumn="0" w:firstRowLastColumn="0" w:lastRowFirstColumn="0" w:lastRowLastColumn="0"/>
            </w:pPr>
            <w:r>
              <w:t>g</w:t>
            </w:r>
            <w:r w:rsidR="009367B8">
              <w:t xml:space="preserve"> or </w:t>
            </w:r>
            <w:r>
              <w:t>kg</w:t>
            </w:r>
          </w:p>
        </w:tc>
      </w:tr>
      <w:tr w:rsidR="00975E9E" w:rsidRPr="00975E9E" w14:paraId="75C13A08" w14:textId="77777777" w:rsidTr="009367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7011A4EB" w14:textId="77777777" w:rsidR="00975E9E" w:rsidRPr="00975E9E" w:rsidRDefault="00975E9E" w:rsidP="00975E9E">
            <w:r w:rsidRPr="00975E9E">
              <w:t>Volume</w:t>
            </w:r>
          </w:p>
        </w:tc>
        <w:tc>
          <w:tcPr>
            <w:tcW w:w="2409" w:type="dxa"/>
            <w:vAlign w:val="center"/>
          </w:tcPr>
          <w:p w14:paraId="6FF0B04C" w14:textId="77777777" w:rsidR="00975E9E" w:rsidRPr="00975E9E" w:rsidRDefault="00975E9E" w:rsidP="00975E9E">
            <w:pPr>
              <w:cnfStyle w:val="000000100000" w:firstRow="0" w:lastRow="0" w:firstColumn="0" w:lastColumn="0" w:oddVBand="0" w:evenVBand="0" w:oddHBand="1" w:evenHBand="0" w:firstRowFirstColumn="0" w:firstRowLastColumn="0" w:lastRowFirstColumn="0" w:lastRowLastColumn="0"/>
            </w:pPr>
            <w:r w:rsidRPr="00975E9E">
              <w:t>V</w:t>
            </w:r>
          </w:p>
        </w:tc>
        <w:tc>
          <w:tcPr>
            <w:tcW w:w="2088" w:type="dxa"/>
            <w:vAlign w:val="center"/>
          </w:tcPr>
          <w:p w14:paraId="7FA84738" w14:textId="6BD2EF68" w:rsidR="00975E9E" w:rsidRPr="00F0250F" w:rsidRDefault="00975E9E" w:rsidP="00975E9E">
            <w:pPr>
              <w:cnfStyle w:val="000000100000" w:firstRow="0" w:lastRow="0" w:firstColumn="0" w:lastColumn="0" w:oddVBand="0" w:evenVBand="0" w:oddHBand="1" w:evenHBand="0" w:firstRowFirstColumn="0" w:firstRowLastColumn="0" w:lastRowFirstColumn="0" w:lastRowLastColumn="0"/>
            </w:pPr>
            <w:r w:rsidRPr="00975E9E">
              <w:t>cm</w:t>
            </w:r>
            <w:r w:rsidRPr="009367B8">
              <w:rPr>
                <w:vertAlign w:val="superscript"/>
              </w:rPr>
              <w:t>3</w:t>
            </w:r>
            <w:r w:rsidR="00F0250F">
              <w:rPr>
                <w:vertAlign w:val="superscript"/>
              </w:rPr>
              <w:t xml:space="preserve"> </w:t>
            </w:r>
            <w:r w:rsidR="00F0250F">
              <w:t>or m</w:t>
            </w:r>
            <w:r w:rsidR="00F0250F" w:rsidRPr="00F0250F">
              <w:rPr>
                <w:vertAlign w:val="superscript"/>
              </w:rPr>
              <w:t>3</w:t>
            </w:r>
          </w:p>
        </w:tc>
      </w:tr>
    </w:tbl>
    <w:p w14:paraId="10DC4D81" w14:textId="04075E77" w:rsidR="00975E9E" w:rsidRPr="00975E9E" w:rsidRDefault="00975E9E" w:rsidP="00975E9E">
      <w:r w:rsidRPr="00975E9E">
        <w:t xml:space="preserve">Use the formula </w:t>
      </w:r>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r>
          <w:rPr>
            <w:rFonts w:ascii="Cambria Math" w:hAnsi="Cambria Math"/>
          </w:rPr>
          <m:t xml:space="preserve"> </m:t>
        </m:r>
      </m:oMath>
      <w:r w:rsidRPr="00975E9E">
        <w:t xml:space="preserve"> to answer the following questions, showing all working out.</w:t>
      </w:r>
    </w:p>
    <w:p w14:paraId="6E96066E" w14:textId="551DF516" w:rsidR="00975E9E" w:rsidRPr="00975E9E" w:rsidRDefault="00975E9E" w:rsidP="00560982">
      <w:pPr>
        <w:pStyle w:val="ListNumber"/>
        <w:numPr>
          <w:ilvl w:val="0"/>
          <w:numId w:val="45"/>
        </w:numPr>
      </w:pPr>
      <w:r w:rsidRPr="00975E9E">
        <w:t>A piece of wood has a mass of 150</w:t>
      </w:r>
      <w:r w:rsidR="004D47F8">
        <w:t> </w:t>
      </w:r>
      <w:r w:rsidRPr="00975E9E">
        <w:t>g and a volume of 75</w:t>
      </w:r>
      <w:r w:rsidR="004D47F8">
        <w:t> </w:t>
      </w:r>
      <w:r w:rsidRPr="00975E9E">
        <w:t>cm</w:t>
      </w:r>
      <w:r w:rsidRPr="00531E99">
        <w:rPr>
          <w:vertAlign w:val="superscript"/>
        </w:rPr>
        <w:t>3</w:t>
      </w:r>
      <w:r w:rsidRPr="00975E9E">
        <w:t>. What is the density of the wood?</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6635F5E5" w14:textId="77777777" w:rsidTr="0034118B">
        <w:trPr>
          <w:trHeight w:val="1653"/>
        </w:trPr>
        <w:tc>
          <w:tcPr>
            <w:tcW w:w="9628" w:type="dxa"/>
          </w:tcPr>
          <w:p w14:paraId="0C81AF7D" w14:textId="77777777" w:rsidR="00975E9E" w:rsidRPr="00975E9E" w:rsidRDefault="00975E9E" w:rsidP="004D47F8">
            <w:pPr>
              <w:pStyle w:val="ListNumber"/>
              <w:numPr>
                <w:ilvl w:val="0"/>
                <w:numId w:val="0"/>
              </w:numPr>
            </w:pPr>
          </w:p>
        </w:tc>
      </w:tr>
    </w:tbl>
    <w:p w14:paraId="3F2747D4" w14:textId="576F594B" w:rsidR="00975E9E" w:rsidRPr="00975E9E" w:rsidRDefault="00975E9E" w:rsidP="00531E99">
      <w:pPr>
        <w:pStyle w:val="ListNumber"/>
        <w:keepNext/>
      </w:pPr>
      <w:r w:rsidRPr="00975E9E">
        <w:lastRenderedPageBreak/>
        <w:t>A coin weighs 50</w:t>
      </w:r>
      <w:r w:rsidR="004D47F8">
        <w:t> </w:t>
      </w:r>
      <w:r w:rsidRPr="00975E9E">
        <w:t>g and has a volume of 2.5</w:t>
      </w:r>
      <w:r w:rsidR="004D47F8">
        <w:t> </w:t>
      </w:r>
      <w:r w:rsidRPr="00975E9E">
        <w:t>cm</w:t>
      </w:r>
      <w:r w:rsidRPr="00975E9E">
        <w:rPr>
          <w:vertAlign w:val="superscript"/>
        </w:rPr>
        <w:t>3</w:t>
      </w:r>
      <w:r w:rsidRPr="00975E9E">
        <w:t>. What is the density of the coin?</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291B7C98" w14:textId="77777777" w:rsidTr="0034118B">
        <w:trPr>
          <w:trHeight w:val="1787"/>
        </w:trPr>
        <w:tc>
          <w:tcPr>
            <w:tcW w:w="9628" w:type="dxa"/>
          </w:tcPr>
          <w:p w14:paraId="60FB7099" w14:textId="77777777" w:rsidR="00975E9E" w:rsidRPr="00975E9E" w:rsidRDefault="00975E9E" w:rsidP="004D47F8">
            <w:pPr>
              <w:pStyle w:val="ListNumber"/>
              <w:numPr>
                <w:ilvl w:val="0"/>
                <w:numId w:val="0"/>
              </w:numPr>
            </w:pPr>
          </w:p>
        </w:tc>
      </w:tr>
    </w:tbl>
    <w:p w14:paraId="1E8792FC" w14:textId="079393E3" w:rsidR="00975E9E" w:rsidRPr="00975E9E" w:rsidRDefault="00975E9E" w:rsidP="00531E99">
      <w:pPr>
        <w:pStyle w:val="ListNumber"/>
      </w:pPr>
      <w:r w:rsidRPr="00975E9E">
        <w:t>A metal ball has a mass of 200</w:t>
      </w:r>
      <w:r w:rsidR="004D47F8">
        <w:t> </w:t>
      </w:r>
      <w:r w:rsidRPr="00975E9E">
        <w:t>g and a volume of 100</w:t>
      </w:r>
      <w:r w:rsidR="004D47F8">
        <w:t> </w:t>
      </w:r>
      <w:r w:rsidRPr="00975E9E">
        <w:t>cm</w:t>
      </w:r>
      <w:r w:rsidRPr="00975E9E">
        <w:rPr>
          <w:vertAlign w:val="superscript"/>
        </w:rPr>
        <w:t>3</w:t>
      </w:r>
      <w:r w:rsidRPr="00975E9E">
        <w:t>. What is the density of the metal ball?</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7A988EB2" w14:textId="77777777">
        <w:trPr>
          <w:trHeight w:val="1416"/>
        </w:trPr>
        <w:tc>
          <w:tcPr>
            <w:tcW w:w="9628" w:type="dxa"/>
          </w:tcPr>
          <w:p w14:paraId="521E9720" w14:textId="77777777" w:rsidR="00975E9E" w:rsidRPr="00975E9E" w:rsidRDefault="00975E9E" w:rsidP="004D47F8">
            <w:pPr>
              <w:pStyle w:val="ListNumber"/>
              <w:numPr>
                <w:ilvl w:val="0"/>
                <w:numId w:val="0"/>
              </w:numPr>
            </w:pPr>
          </w:p>
        </w:tc>
      </w:tr>
    </w:tbl>
    <w:p w14:paraId="49A74E55" w14:textId="4446C6C6" w:rsidR="00975E9E" w:rsidRPr="00975E9E" w:rsidRDefault="00975E9E" w:rsidP="00531E99">
      <w:pPr>
        <w:pStyle w:val="ListNumber"/>
      </w:pPr>
      <w:r w:rsidRPr="00975E9E">
        <w:t>A plastic bottle has a mass of 120</w:t>
      </w:r>
      <w:r w:rsidR="004D47F8">
        <w:t> </w:t>
      </w:r>
      <w:r w:rsidRPr="00975E9E">
        <w:t>g and a volume of 150</w:t>
      </w:r>
      <w:r w:rsidR="004D47F8">
        <w:t> </w:t>
      </w:r>
      <w:r w:rsidRPr="00975E9E">
        <w:t>cm</w:t>
      </w:r>
      <w:r w:rsidRPr="00975E9E">
        <w:rPr>
          <w:vertAlign w:val="superscript"/>
        </w:rPr>
        <w:t>3</w:t>
      </w:r>
      <w:r w:rsidRPr="00975E9E">
        <w:t>. What is the density of the plastic bottle?</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483D3C73" w14:textId="77777777">
        <w:trPr>
          <w:trHeight w:val="1536"/>
        </w:trPr>
        <w:tc>
          <w:tcPr>
            <w:tcW w:w="9628" w:type="dxa"/>
          </w:tcPr>
          <w:p w14:paraId="3274DC89" w14:textId="77777777" w:rsidR="00975E9E" w:rsidRPr="00975E9E" w:rsidRDefault="00975E9E" w:rsidP="004D47F8">
            <w:pPr>
              <w:pStyle w:val="ListNumber"/>
              <w:numPr>
                <w:ilvl w:val="0"/>
                <w:numId w:val="0"/>
              </w:numPr>
            </w:pPr>
          </w:p>
        </w:tc>
      </w:tr>
    </w:tbl>
    <w:p w14:paraId="7044E8F5" w14:textId="0EB13622" w:rsidR="00975E9E" w:rsidRPr="00975E9E" w:rsidRDefault="00975E9E" w:rsidP="00531E99">
      <w:pPr>
        <w:pStyle w:val="ListNumber"/>
      </w:pPr>
      <w:r w:rsidRPr="00975E9E">
        <w:t>A rock has a density of 2.5</w:t>
      </w:r>
      <w:r w:rsidR="001031EF">
        <w:t> </w:t>
      </w:r>
      <w:r w:rsidRPr="00975E9E">
        <w:t>g</w:t>
      </w:r>
      <w:r w:rsidR="001031EF">
        <w:t> </w:t>
      </w:r>
      <w:r w:rsidRPr="00975E9E">
        <w:t>cm</w:t>
      </w:r>
      <w:r w:rsidR="00E43E2F" w:rsidRPr="00E43E2F">
        <w:rPr>
          <w:vertAlign w:val="superscript"/>
        </w:rPr>
        <w:t>-</w:t>
      </w:r>
      <w:r w:rsidRPr="00975E9E">
        <w:rPr>
          <w:vertAlign w:val="superscript"/>
        </w:rPr>
        <w:t>3</w:t>
      </w:r>
      <w:r w:rsidRPr="00975E9E">
        <w:t xml:space="preserve"> and a volume of 8</w:t>
      </w:r>
      <w:r w:rsidR="001031EF">
        <w:t> </w:t>
      </w:r>
      <w:r w:rsidRPr="00975E9E">
        <w:t>cm</w:t>
      </w:r>
      <w:r w:rsidRPr="00975E9E">
        <w:rPr>
          <w:vertAlign w:val="superscript"/>
        </w:rPr>
        <w:t>3</w:t>
      </w:r>
      <w:r w:rsidRPr="00975E9E">
        <w:t>. What is the mass of the rock?</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7851E136" w14:textId="77777777">
        <w:trPr>
          <w:trHeight w:val="1536"/>
        </w:trPr>
        <w:tc>
          <w:tcPr>
            <w:tcW w:w="9628" w:type="dxa"/>
          </w:tcPr>
          <w:p w14:paraId="1EA9EF66" w14:textId="77777777" w:rsidR="00975E9E" w:rsidRPr="00975E9E" w:rsidRDefault="00975E9E" w:rsidP="001031EF">
            <w:pPr>
              <w:pStyle w:val="ListNumber"/>
              <w:numPr>
                <w:ilvl w:val="0"/>
                <w:numId w:val="0"/>
              </w:numPr>
            </w:pPr>
          </w:p>
        </w:tc>
      </w:tr>
    </w:tbl>
    <w:p w14:paraId="7839C78E" w14:textId="6F8150C9" w:rsidR="00975E9E" w:rsidRPr="00975E9E" w:rsidRDefault="00975E9E" w:rsidP="00531E99">
      <w:pPr>
        <w:pStyle w:val="ListNumber"/>
      </w:pPr>
      <w:r w:rsidRPr="00975E9E">
        <w:t xml:space="preserve">A large cooking pot is filled with </w:t>
      </w:r>
      <w:r w:rsidR="00BA363F">
        <w:t>12</w:t>
      </w:r>
      <w:r w:rsidR="001031EF">
        <w:t> </w:t>
      </w:r>
      <w:r w:rsidR="00BA363F">
        <w:t>L</w:t>
      </w:r>
      <w:r w:rsidRPr="00975E9E">
        <w:t xml:space="preserve"> of olive oil. The oil has a density of 0.92</w:t>
      </w:r>
      <w:r w:rsidR="001031EF">
        <w:t> </w:t>
      </w:r>
      <w:r w:rsidRPr="00975E9E">
        <w:t>g</w:t>
      </w:r>
      <w:r w:rsidR="001031EF">
        <w:t> </w:t>
      </w:r>
      <w:r w:rsidRPr="00975E9E">
        <w:t>cm</w:t>
      </w:r>
      <w:r w:rsidR="00E43E2F" w:rsidRPr="00E43E2F">
        <w:rPr>
          <w:vertAlign w:val="superscript"/>
        </w:rPr>
        <w:t>-</w:t>
      </w:r>
      <w:r w:rsidRPr="00975E9E">
        <w:rPr>
          <w:vertAlign w:val="superscript"/>
        </w:rPr>
        <w:t>3</w:t>
      </w:r>
      <w:r w:rsidRPr="00975E9E">
        <w:t>. What is the total mass of the olive oil in the pot?</w:t>
      </w:r>
      <w:r w:rsidR="00BA363F">
        <w:t xml:space="preserve"> Hint: you will need to convert the volume to cm</w:t>
      </w:r>
      <w:r w:rsidR="00BA363F">
        <w:rPr>
          <w:vertAlign w:val="superscript"/>
        </w:rPr>
        <w:t>3</w:t>
      </w:r>
      <w:r w:rsidR="00BA363F">
        <w:t>.</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116038EE" w14:textId="77777777">
        <w:trPr>
          <w:trHeight w:val="1536"/>
        </w:trPr>
        <w:tc>
          <w:tcPr>
            <w:tcW w:w="9628" w:type="dxa"/>
          </w:tcPr>
          <w:p w14:paraId="5BA98500" w14:textId="77777777" w:rsidR="00975E9E" w:rsidRPr="00975E9E" w:rsidRDefault="00975E9E" w:rsidP="001031EF">
            <w:pPr>
              <w:pStyle w:val="ListNumber"/>
              <w:numPr>
                <w:ilvl w:val="0"/>
                <w:numId w:val="0"/>
              </w:numPr>
            </w:pPr>
          </w:p>
        </w:tc>
      </w:tr>
    </w:tbl>
    <w:p w14:paraId="3374B377" w14:textId="5495CCEB" w:rsidR="00975E9E" w:rsidRPr="00975E9E" w:rsidRDefault="00975E9E" w:rsidP="00531E99">
      <w:pPr>
        <w:pStyle w:val="ListNumber"/>
        <w:keepNext/>
      </w:pPr>
      <w:r w:rsidRPr="00975E9E">
        <w:lastRenderedPageBreak/>
        <w:t>A piece of metal has a mass of 250</w:t>
      </w:r>
      <w:r w:rsidR="001031EF">
        <w:t> </w:t>
      </w:r>
      <w:r w:rsidRPr="00975E9E">
        <w:t>g and a density of 5.0</w:t>
      </w:r>
      <w:r w:rsidR="001031EF">
        <w:t> </w:t>
      </w:r>
      <w:r w:rsidRPr="00975E9E">
        <w:t>g</w:t>
      </w:r>
      <w:r w:rsidR="001031EF">
        <w:t> </w:t>
      </w:r>
      <w:r w:rsidRPr="00975E9E">
        <w:t>cm</w:t>
      </w:r>
      <w:r w:rsidR="00E43E2F" w:rsidRPr="00E43E2F">
        <w:rPr>
          <w:vertAlign w:val="superscript"/>
        </w:rPr>
        <w:t>-</w:t>
      </w:r>
      <w:r w:rsidRPr="00975E9E">
        <w:rPr>
          <w:vertAlign w:val="superscript"/>
        </w:rPr>
        <w:t>3</w:t>
      </w:r>
      <w:r w:rsidRPr="00975E9E">
        <w:t>. What is the volume of the metal?</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1DC5EFEC" w14:textId="77777777">
        <w:trPr>
          <w:trHeight w:val="1536"/>
        </w:trPr>
        <w:tc>
          <w:tcPr>
            <w:tcW w:w="9628" w:type="dxa"/>
          </w:tcPr>
          <w:p w14:paraId="1F15AE21" w14:textId="77777777" w:rsidR="00975E9E" w:rsidRPr="00975E9E" w:rsidRDefault="00975E9E" w:rsidP="001031EF">
            <w:pPr>
              <w:pStyle w:val="ListNumber"/>
              <w:numPr>
                <w:ilvl w:val="0"/>
                <w:numId w:val="0"/>
              </w:numPr>
            </w:pPr>
          </w:p>
        </w:tc>
      </w:tr>
    </w:tbl>
    <w:p w14:paraId="4D91F299" w14:textId="75D21FF3" w:rsidR="00975E9E" w:rsidRPr="00975E9E" w:rsidRDefault="00975E9E" w:rsidP="00531E99">
      <w:pPr>
        <w:pStyle w:val="ListNumber"/>
      </w:pPr>
      <w:r w:rsidRPr="00975E9E">
        <w:t>A plastic container has a mass of 400</w:t>
      </w:r>
      <w:r w:rsidR="001031EF">
        <w:t> </w:t>
      </w:r>
      <w:r w:rsidRPr="00975E9E">
        <w:t>g and a density of 0.8</w:t>
      </w:r>
      <w:r w:rsidR="001031EF">
        <w:t> </w:t>
      </w:r>
      <w:r w:rsidRPr="00975E9E">
        <w:t>g</w:t>
      </w:r>
      <w:r w:rsidR="001031EF">
        <w:t> </w:t>
      </w:r>
      <w:r w:rsidRPr="00975E9E">
        <w:t>cm</w:t>
      </w:r>
      <w:r w:rsidR="00E43E2F" w:rsidRPr="00E43E2F">
        <w:rPr>
          <w:vertAlign w:val="superscript"/>
        </w:rPr>
        <w:t>-</w:t>
      </w:r>
      <w:r w:rsidRPr="00975E9E">
        <w:rPr>
          <w:vertAlign w:val="superscript"/>
        </w:rPr>
        <w:t>3</w:t>
      </w:r>
      <w:r w:rsidRPr="00975E9E">
        <w:t>. What is the volume of the plastic container?</w:t>
      </w:r>
    </w:p>
    <w:tbl>
      <w:tblPr>
        <w:tblStyle w:val="TableGrid"/>
        <w:tblW w:w="0" w:type="auto"/>
        <w:tblLook w:val="04A0" w:firstRow="1" w:lastRow="0" w:firstColumn="1" w:lastColumn="0" w:noHBand="0" w:noVBand="1"/>
        <w:tblDescription w:val="Blank space for students to provide an answer."/>
      </w:tblPr>
      <w:tblGrid>
        <w:gridCol w:w="9628"/>
      </w:tblGrid>
      <w:tr w:rsidR="00975E9E" w:rsidRPr="00975E9E" w14:paraId="79F60447" w14:textId="77777777">
        <w:trPr>
          <w:trHeight w:val="1536"/>
        </w:trPr>
        <w:tc>
          <w:tcPr>
            <w:tcW w:w="9628" w:type="dxa"/>
          </w:tcPr>
          <w:p w14:paraId="7314A475" w14:textId="77777777" w:rsidR="00975E9E" w:rsidRPr="00975E9E" w:rsidRDefault="00975E9E" w:rsidP="001031EF">
            <w:pPr>
              <w:pStyle w:val="ListNumber"/>
              <w:numPr>
                <w:ilvl w:val="0"/>
                <w:numId w:val="0"/>
              </w:numPr>
            </w:pPr>
          </w:p>
        </w:tc>
      </w:tr>
    </w:tbl>
    <w:p w14:paraId="2F984CB0" w14:textId="77777777" w:rsidR="00485856" w:rsidRDefault="00485856" w:rsidP="00485856">
      <w:r w:rsidRPr="00485856">
        <w:br w:type="page"/>
      </w:r>
    </w:p>
    <w:p w14:paraId="1A335276" w14:textId="77777777" w:rsidR="00B90881" w:rsidRPr="00F65245" w:rsidRDefault="00B90881" w:rsidP="00F65245">
      <w:pPr>
        <w:pStyle w:val="Heading2"/>
      </w:pPr>
      <w:bookmarkStart w:id="69" w:name="_Toc227597287"/>
      <w:r w:rsidRPr="00F65245">
        <w:lastRenderedPageBreak/>
        <w:t>Comparing the density of substances – practical investigation</w:t>
      </w:r>
      <w:bookmarkEnd w:id="69"/>
    </w:p>
    <w:p w14:paraId="61D232CA" w14:textId="38675E81" w:rsidR="009E1FF9" w:rsidRDefault="00B90881" w:rsidP="009E1FF9">
      <w:r w:rsidRPr="00B90881">
        <w:t>In this investigation, students will determine the density of various metal cubes by measuring their dimensions and mass. Using a ruler, they will record the height, width and depth of each cube to calculate its volume</w:t>
      </w:r>
      <w:r w:rsidR="00D00FBC">
        <w:t xml:space="preserve">. They will then </w:t>
      </w:r>
      <w:r w:rsidRPr="00B90881">
        <w:t xml:space="preserve">use a digital balance to measure its mass. By applying the density equation, students will compare their calculated densities </w:t>
      </w:r>
      <w:r w:rsidR="00080842">
        <w:t>with</w:t>
      </w:r>
      <w:r w:rsidR="00080842" w:rsidRPr="00B90881">
        <w:t xml:space="preserve"> </w:t>
      </w:r>
      <w:r w:rsidRPr="00B90881">
        <w:t xml:space="preserve">accepted values from the </w:t>
      </w:r>
      <w:hyperlink r:id="rId67" w:anchor=":~:text=01.%20Data%20Book%3A%20Science%207%E2%80%9310" w:history="1">
        <w:r w:rsidRPr="00CB481E">
          <w:rPr>
            <w:rStyle w:val="Hyperlink"/>
          </w:rPr>
          <w:t xml:space="preserve">Science 7–10 (2023) Data </w:t>
        </w:r>
        <w:r w:rsidR="00CB481E">
          <w:rPr>
            <w:rStyle w:val="Hyperlink"/>
          </w:rPr>
          <w:t>B</w:t>
        </w:r>
        <w:r w:rsidRPr="00CB481E">
          <w:rPr>
            <w:rStyle w:val="Hyperlink"/>
          </w:rPr>
          <w:t>ook</w:t>
        </w:r>
      </w:hyperlink>
      <w:r w:rsidRPr="00B90881">
        <w:t>. This activity emphasises the importance of accurate measurement, potential variations in expected dimensions and factors that may affect experimental accuracy.</w:t>
      </w:r>
    </w:p>
    <w:p w14:paraId="6282EC59" w14:textId="57012416" w:rsidR="00794679" w:rsidRDefault="00794679" w:rsidP="009E1FF9">
      <w:r>
        <w:t>When conducting this investigation, emphasis should be placed on a student’s ability to:</w:t>
      </w:r>
    </w:p>
    <w:p w14:paraId="6C3C9FF7" w14:textId="2A50440A" w:rsidR="00794679" w:rsidRPr="009E1FF9" w:rsidRDefault="00794679" w:rsidP="004D6351">
      <w:pPr>
        <w:pStyle w:val="ListBullet"/>
      </w:pPr>
      <w:r w:rsidRPr="009E1FF9">
        <w:t>employ safe work practices and manage risks in accordance with WHS practices</w:t>
      </w:r>
    </w:p>
    <w:p w14:paraId="428B0175" w14:textId="7478DA8F" w:rsidR="00794679" w:rsidRPr="009E1FF9" w:rsidRDefault="00794679" w:rsidP="004D6351">
      <w:pPr>
        <w:pStyle w:val="ListBullet"/>
      </w:pPr>
      <w:r w:rsidRPr="009E1FF9">
        <w:t>assemble and use appropriate equipment and resources</w:t>
      </w:r>
    </w:p>
    <w:p w14:paraId="4416996F" w14:textId="608D9A3A" w:rsidR="00794679" w:rsidRPr="009E1FF9" w:rsidRDefault="00794679" w:rsidP="004D6351">
      <w:pPr>
        <w:pStyle w:val="ListBullet"/>
      </w:pPr>
      <w:r w:rsidRPr="009E1FF9">
        <w:t>follow the planned procedure, including measuring and controlling variables</w:t>
      </w:r>
    </w:p>
    <w:p w14:paraId="1E80057A" w14:textId="66C8CC82" w:rsidR="00794679" w:rsidRPr="009E1FF9" w:rsidRDefault="00794679" w:rsidP="004D6351">
      <w:pPr>
        <w:pStyle w:val="ListBullet"/>
      </w:pPr>
      <w:r w:rsidRPr="009E1FF9">
        <w:t>record observations and measurements accurately</w:t>
      </w:r>
    </w:p>
    <w:p w14:paraId="6D384750" w14:textId="2084E5C0" w:rsidR="00B90881" w:rsidRPr="009E1FF9" w:rsidRDefault="00794679" w:rsidP="004D6351">
      <w:pPr>
        <w:pStyle w:val="ListBullet"/>
      </w:pPr>
      <w:r w:rsidRPr="009E1FF9">
        <w:t>use a reliable secondary source.</w:t>
      </w:r>
    </w:p>
    <w:p w14:paraId="43326A26" w14:textId="6B9BF8EA" w:rsidR="00B90881" w:rsidRPr="00B90881" w:rsidRDefault="00B90881" w:rsidP="00647865">
      <w:pPr>
        <w:pStyle w:val="Caption"/>
      </w:pPr>
      <w:r w:rsidRPr="00B90881">
        <w:t xml:space="preserve">Figure </w:t>
      </w:r>
      <w:r w:rsidRPr="00B90881">
        <w:fldChar w:fldCharType="begin"/>
      </w:r>
      <w:r w:rsidRPr="00B90881">
        <w:instrText xml:space="preserve"> SEQ Figure \* ARABIC </w:instrText>
      </w:r>
      <w:r w:rsidRPr="00B90881">
        <w:fldChar w:fldCharType="separate"/>
      </w:r>
      <w:r w:rsidR="000635F1">
        <w:rPr>
          <w:noProof/>
        </w:rPr>
        <w:t>5</w:t>
      </w:r>
      <w:r w:rsidRPr="00B90881">
        <w:rPr>
          <w:noProof/>
        </w:rPr>
        <w:fldChar w:fldCharType="end"/>
      </w:r>
      <w:r w:rsidRPr="00B90881">
        <w:t xml:space="preserve"> – density cubes</w:t>
      </w:r>
    </w:p>
    <w:p w14:paraId="001F0DF3" w14:textId="77777777" w:rsidR="00B90881" w:rsidRPr="00B90881" w:rsidRDefault="00B90881" w:rsidP="00B90881">
      <w:r w:rsidRPr="00B90881">
        <w:rPr>
          <w:noProof/>
        </w:rPr>
        <w:drawing>
          <wp:inline distT="0" distB="0" distL="0" distR="0" wp14:anchorId="20C8C5B7" wp14:editId="75CA5D7D">
            <wp:extent cx="2571184" cy="1879443"/>
            <wp:effectExtent l="0" t="0" r="635" b="6985"/>
            <wp:docPr id="564943175" name="Picture 1" descr="Density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43175" name="Picture 1" descr="Density cubes."/>
                    <pic:cNvPicPr/>
                  </pic:nvPicPr>
                  <pic:blipFill rotWithShape="1">
                    <a:blip r:embed="rId68" cstate="print">
                      <a:extLst>
                        <a:ext uri="{28A0092B-C50C-407E-A947-70E740481C1C}">
                          <a14:useLocalDpi xmlns:a14="http://schemas.microsoft.com/office/drawing/2010/main" val="0"/>
                        </a:ext>
                      </a:extLst>
                    </a:blip>
                    <a:srcRect l="11648" t="8694" r="9196" b="7819"/>
                    <a:stretch/>
                  </pic:blipFill>
                  <pic:spPr bwMode="auto">
                    <a:xfrm>
                      <a:off x="0" y="0"/>
                      <a:ext cx="2580711" cy="1886407"/>
                    </a:xfrm>
                    <a:prstGeom prst="rect">
                      <a:avLst/>
                    </a:prstGeom>
                    <a:ln>
                      <a:noFill/>
                    </a:ln>
                    <a:extLst>
                      <a:ext uri="{53640926-AAD7-44D8-BBD7-CCE9431645EC}">
                        <a14:shadowObscured xmlns:a14="http://schemas.microsoft.com/office/drawing/2010/main"/>
                      </a:ext>
                    </a:extLst>
                  </pic:spPr>
                </pic:pic>
              </a:graphicData>
            </a:graphic>
          </wp:inline>
        </w:drawing>
      </w:r>
    </w:p>
    <w:p w14:paraId="4266C419" w14:textId="6422CB2A" w:rsidR="00B90881" w:rsidRPr="00B90881" w:rsidRDefault="00C469EB" w:rsidP="004D6351">
      <w:pPr>
        <w:pStyle w:val="Imageattributioncaption"/>
      </w:pPr>
      <w:r>
        <w:t>‘</w:t>
      </w:r>
      <w:hyperlink r:id="rId69" w:history="1">
        <w:r w:rsidR="00B90881" w:rsidRPr="00B90881">
          <w:rPr>
            <w:color w:val="001C4A" w:themeColor="accent1" w:themeShade="BF"/>
            <w:u w:val="single"/>
          </w:rPr>
          <w:t>dichtheid-cm3-2</w:t>
        </w:r>
      </w:hyperlink>
      <w:r>
        <w:t>’</w:t>
      </w:r>
      <w:r w:rsidR="00B90881" w:rsidRPr="00B90881">
        <w:t xml:space="preserve"> by </w:t>
      </w:r>
      <w:hyperlink r:id="rId70" w:history="1">
        <w:r w:rsidR="00B90881" w:rsidRPr="00B90881">
          <w:rPr>
            <w:color w:val="001C4A" w:themeColor="accent1" w:themeShade="BF"/>
            <w:u w:val="single"/>
          </w:rPr>
          <w:t>la riviere</w:t>
        </w:r>
      </w:hyperlink>
      <w:r w:rsidR="00B90881" w:rsidRPr="00B90881">
        <w:t xml:space="preserve"> is licensed under </w:t>
      </w:r>
      <w:hyperlink r:id="rId71" w:history="1">
        <w:r w:rsidR="00B90881" w:rsidRPr="00B90881">
          <w:rPr>
            <w:color w:val="001C4A" w:themeColor="accent1" w:themeShade="BF"/>
            <w:u w:val="single"/>
          </w:rPr>
          <w:t>CC BY 2.0</w:t>
        </w:r>
      </w:hyperlink>
      <w:r w:rsidR="00B90881" w:rsidRPr="00B90881">
        <w:t>.</w:t>
      </w:r>
    </w:p>
    <w:p w14:paraId="7B7DBBFC" w14:textId="796CDF70" w:rsidR="00B90881" w:rsidRPr="00B90881" w:rsidRDefault="00B90881" w:rsidP="00B90881">
      <w:pPr>
        <w:pBdr>
          <w:top w:val="single" w:sz="24" w:space="10" w:color="EBEBEB"/>
          <w:left w:val="single" w:sz="24" w:space="10" w:color="EBEBEB"/>
          <w:bottom w:val="single" w:sz="24" w:space="10" w:color="EBEBEB"/>
          <w:right w:val="single" w:sz="24" w:space="10" w:color="EBEBEB"/>
        </w:pBdr>
        <w:shd w:val="clear" w:color="auto" w:fill="EBEBEB"/>
      </w:pPr>
      <w:r w:rsidRPr="004D6351">
        <w:rPr>
          <w:rStyle w:val="Strong"/>
        </w:rPr>
        <w:t>Note:</w:t>
      </w:r>
      <w:r w:rsidRPr="00B90881">
        <w:t xml:space="preserve"> </w:t>
      </w:r>
      <w:r w:rsidR="00262DBB">
        <w:t>c</w:t>
      </w:r>
      <w:r w:rsidRPr="00B90881">
        <w:t xml:space="preserve">ubes made of other </w:t>
      </w:r>
      <w:r w:rsidR="00CE7736">
        <w:t>materials</w:t>
      </w:r>
      <w:r w:rsidR="00CE7736" w:rsidRPr="00B90881">
        <w:t xml:space="preserve"> </w:t>
      </w:r>
      <w:r w:rsidRPr="00B90881">
        <w:t xml:space="preserve">can be </w:t>
      </w:r>
      <w:r w:rsidR="00CE7736">
        <w:t>used</w:t>
      </w:r>
      <w:r w:rsidRPr="00B90881">
        <w:t>.</w:t>
      </w:r>
    </w:p>
    <w:p w14:paraId="21A1B706" w14:textId="77777777" w:rsidR="00B90881" w:rsidRPr="00647865" w:rsidRDefault="00B90881" w:rsidP="00E75C6B">
      <w:pPr>
        <w:keepNext/>
        <w:rPr>
          <w:rStyle w:val="Strong"/>
        </w:rPr>
      </w:pPr>
      <w:r w:rsidRPr="00647865">
        <w:rPr>
          <w:rStyle w:val="Strong"/>
        </w:rPr>
        <w:lastRenderedPageBreak/>
        <w:t>Instructions</w:t>
      </w:r>
    </w:p>
    <w:p w14:paraId="53F71A0D" w14:textId="77777777" w:rsidR="00B90881" w:rsidRPr="00B90881" w:rsidRDefault="00B90881" w:rsidP="00560982">
      <w:pPr>
        <w:pStyle w:val="ListNumber"/>
        <w:numPr>
          <w:ilvl w:val="0"/>
          <w:numId w:val="5"/>
        </w:numPr>
      </w:pPr>
      <w:r w:rsidRPr="00B90881">
        <w:t>Explain the investigation by highlighting the following:</w:t>
      </w:r>
    </w:p>
    <w:p w14:paraId="49AF3964" w14:textId="5446AF89" w:rsidR="00B90881" w:rsidRPr="00B90881" w:rsidRDefault="004353F8" w:rsidP="009C4EEB">
      <w:pPr>
        <w:pStyle w:val="ListBullet2"/>
      </w:pPr>
      <w:r>
        <w:t>Students measure the height, width and depth of each cube accurately and use this data to calculate the cube’s volume. Remind students that although the cubes are expected to have sides of 1</w:t>
      </w:r>
      <w:r w:rsidR="00262DBB">
        <w:t> </w:t>
      </w:r>
      <w:r>
        <w:t>cm (or 2</w:t>
      </w:r>
      <w:r w:rsidR="00262DBB">
        <w:t> </w:t>
      </w:r>
      <w:r>
        <w:t>cm), slight variations may occur. Therefore, they must measure each cube themselves using a ruler to ensure accuracy.</w:t>
      </w:r>
    </w:p>
    <w:p w14:paraId="623994E8" w14:textId="762C39F7" w:rsidR="00B90881" w:rsidRPr="00B90881" w:rsidRDefault="00B90881" w:rsidP="009C4EEB">
      <w:pPr>
        <w:pStyle w:val="ListBullet2"/>
      </w:pPr>
      <w:r w:rsidRPr="00B90881">
        <w:t>Students measure the mass of each cube accurately with the digital balance.</w:t>
      </w:r>
    </w:p>
    <w:p w14:paraId="5612717B" w14:textId="7CE49FAD" w:rsidR="00B90881" w:rsidRPr="00B90881" w:rsidRDefault="00B90881" w:rsidP="009C4EEB">
      <w:pPr>
        <w:pStyle w:val="ListBullet2"/>
      </w:pPr>
      <w:r w:rsidRPr="00B90881">
        <w:t xml:space="preserve">Their results will be compared to the values found in the </w:t>
      </w:r>
      <w:hyperlink r:id="rId72" w:anchor=":~:text=01.%20Data%20Book%3A%20Science%207%E2%80%9310" w:history="1">
        <w:r w:rsidR="008F556E" w:rsidRPr="00CB481E">
          <w:rPr>
            <w:rStyle w:val="Hyperlink"/>
          </w:rPr>
          <w:t xml:space="preserve">Science 7–10 (2023) Data </w:t>
        </w:r>
        <w:r w:rsidR="00CB481E">
          <w:rPr>
            <w:rStyle w:val="Hyperlink"/>
          </w:rPr>
          <w:t>B</w:t>
        </w:r>
        <w:r w:rsidR="008F556E" w:rsidRPr="00CB481E">
          <w:rPr>
            <w:rStyle w:val="Hyperlink"/>
          </w:rPr>
          <w:t>ook</w:t>
        </w:r>
      </w:hyperlink>
      <w:r w:rsidRPr="00B90881">
        <w:t>.</w:t>
      </w:r>
    </w:p>
    <w:p w14:paraId="1C98566D" w14:textId="01CD409B" w:rsidR="00B90881" w:rsidRPr="00B90881" w:rsidRDefault="00B90881" w:rsidP="00B90881">
      <w:pPr>
        <w:pBdr>
          <w:top w:val="single" w:sz="24" w:space="10" w:color="EBEBEB"/>
          <w:left w:val="single" w:sz="24" w:space="10" w:color="EBEBEB"/>
          <w:bottom w:val="single" w:sz="24" w:space="10" w:color="EBEBEB"/>
          <w:right w:val="single" w:sz="24" w:space="10" w:color="EBEBEB"/>
        </w:pBdr>
        <w:shd w:val="clear" w:color="auto" w:fill="EBEBEB"/>
      </w:pPr>
      <w:r w:rsidRPr="00647865">
        <w:rPr>
          <w:rStyle w:val="Strong"/>
        </w:rPr>
        <w:t>Note:</w:t>
      </w:r>
      <w:r w:rsidRPr="00B90881">
        <w:t xml:space="preserve"> </w:t>
      </w:r>
      <w:r w:rsidR="00AC3D16">
        <w:t>d</w:t>
      </w:r>
      <w:r w:rsidRPr="00B90881">
        <w:t>ensity values for each metal can be found in</w:t>
      </w:r>
      <w:r w:rsidR="00983E73">
        <w:t xml:space="preserve"> the</w:t>
      </w:r>
      <w:r w:rsidRPr="00B90881">
        <w:t xml:space="preserve"> </w:t>
      </w:r>
      <w:hyperlink r:id="rId73" w:anchor=":~:text=01.%20Data%20Book%3A%20Science%207%E2%80%9310" w:history="1">
        <w:r w:rsidRPr="00CB481E">
          <w:rPr>
            <w:rStyle w:val="Hyperlink"/>
          </w:rPr>
          <w:t xml:space="preserve">Science 7–10 (2023) Data </w:t>
        </w:r>
        <w:r w:rsidR="00CB481E">
          <w:rPr>
            <w:rStyle w:val="Hyperlink"/>
          </w:rPr>
          <w:t>B</w:t>
        </w:r>
        <w:r w:rsidRPr="00CB481E">
          <w:rPr>
            <w:rStyle w:val="Hyperlink"/>
          </w:rPr>
          <w:t>ook</w:t>
        </w:r>
      </w:hyperlink>
      <w:r w:rsidRPr="00B90881">
        <w:t xml:space="preserve">. The relevant page of the data book can be </w:t>
      </w:r>
      <w:r w:rsidR="006B69C0">
        <w:t>provided to students, or the data can be placed in an alternative table as described</w:t>
      </w:r>
      <w:r w:rsidRPr="00B90881">
        <w:t xml:space="preserve"> below.</w:t>
      </w:r>
    </w:p>
    <w:p w14:paraId="54FD59A6" w14:textId="66213270" w:rsidR="00B90881" w:rsidRPr="00B90881" w:rsidRDefault="005E08E4" w:rsidP="00F62C45">
      <w:pPr>
        <w:pStyle w:val="ListNumber"/>
      </w:pPr>
      <w:r>
        <w:t xml:space="preserve">Discuss safety considerations for this investigation. If a lead metal cube is used, the </w:t>
      </w:r>
      <w:r w:rsidR="00D573CE">
        <w:t>associated risks of</w:t>
      </w:r>
      <w:r>
        <w:t xml:space="preserve"> handling lead should be addressed.</w:t>
      </w:r>
    </w:p>
    <w:p w14:paraId="16652387" w14:textId="11DAD6A1" w:rsidR="00B90881" w:rsidRPr="00B90881" w:rsidRDefault="00B90881" w:rsidP="00F62C45">
      <w:pPr>
        <w:pStyle w:val="ListNumber"/>
      </w:pPr>
      <w:r w:rsidRPr="00B90881">
        <w:t xml:space="preserve">Outline the experimental procedure as </w:t>
      </w:r>
      <w:r w:rsidR="009D1538">
        <w:t>outlined in the</w:t>
      </w:r>
      <w:r w:rsidR="00357278">
        <w:t xml:space="preserve"> </w:t>
      </w:r>
      <w:hyperlink w:anchor="_Student_resource_–_5" w:history="1">
        <w:r w:rsidR="00357278" w:rsidRPr="00C958D5">
          <w:rPr>
            <w:rStyle w:val="Hyperlink"/>
          </w:rPr>
          <w:t>Student resource – comparing the density of metals practical investigation</w:t>
        </w:r>
      </w:hyperlink>
      <w:r w:rsidR="009D1538">
        <w:t>.</w:t>
      </w:r>
    </w:p>
    <w:p w14:paraId="6DBB7E4C" w14:textId="00FB3023" w:rsidR="00E35511" w:rsidRPr="00E35511" w:rsidRDefault="00E35511" w:rsidP="00F62C45">
      <w:pPr>
        <w:pStyle w:val="ListNumber"/>
      </w:pPr>
      <w:r w:rsidRPr="00E35511">
        <w:t>Guide students in analysing their results and promote further understanding by addressing and discussing the questions</w:t>
      </w:r>
      <w:r w:rsidR="00EF5FB4">
        <w:t xml:space="preserve"> in</w:t>
      </w:r>
      <w:r w:rsidR="00A9580C">
        <w:t xml:space="preserve"> </w:t>
      </w:r>
      <w:r w:rsidR="00A9580C">
        <w:fldChar w:fldCharType="begin"/>
      </w:r>
      <w:r w:rsidR="00A9580C">
        <w:instrText xml:space="preserve"> REF _Ref219227679 \h </w:instrText>
      </w:r>
      <w:r w:rsidR="00A9580C">
        <w:fldChar w:fldCharType="separate"/>
      </w:r>
      <w:r w:rsidR="000635F1" w:rsidRPr="003F374F">
        <w:t xml:space="preserve">Table </w:t>
      </w:r>
      <w:r w:rsidR="000635F1">
        <w:rPr>
          <w:noProof/>
        </w:rPr>
        <w:t>23</w:t>
      </w:r>
      <w:r w:rsidR="00A9580C">
        <w:fldChar w:fldCharType="end"/>
      </w:r>
      <w:r w:rsidR="00EF5FB4" w:rsidRPr="00EF5FB4">
        <w:t>.</w:t>
      </w:r>
      <w:r w:rsidR="006E0937">
        <w:t xml:space="preserve"> Sample answers are provided</w:t>
      </w:r>
      <w:r w:rsidR="003B6501">
        <w:t xml:space="preserve"> at the end of the </w:t>
      </w:r>
      <w:r w:rsidR="006B69C0">
        <w:t xml:space="preserve">teacher's </w:t>
      </w:r>
      <w:r w:rsidR="003B6501">
        <w:t>instructions.</w:t>
      </w:r>
    </w:p>
    <w:p w14:paraId="4CE91EB9" w14:textId="298E227A" w:rsidR="00E35511" w:rsidRPr="003F374F" w:rsidRDefault="00E35511" w:rsidP="003F374F">
      <w:pPr>
        <w:pStyle w:val="Caption"/>
      </w:pPr>
      <w:bookmarkStart w:id="70" w:name="_Ref219227679"/>
      <w:r w:rsidRPr="003F374F">
        <w:t xml:space="preserve">Table </w:t>
      </w:r>
      <w:r w:rsidRPr="003F374F">
        <w:fldChar w:fldCharType="begin"/>
      </w:r>
      <w:r w:rsidRPr="003F374F">
        <w:instrText xml:space="preserve"> SEQ Table \* ARABIC </w:instrText>
      </w:r>
      <w:r w:rsidRPr="003F374F">
        <w:fldChar w:fldCharType="separate"/>
      </w:r>
      <w:r w:rsidR="000635F1">
        <w:rPr>
          <w:noProof/>
        </w:rPr>
        <w:t>23</w:t>
      </w:r>
      <w:r w:rsidRPr="003F374F">
        <w:fldChar w:fldCharType="end"/>
      </w:r>
      <w:bookmarkEnd w:id="70"/>
      <w:r w:rsidRPr="003F374F">
        <w:t xml:space="preserve"> – discussion points and teacher notes for </w:t>
      </w:r>
      <w:r w:rsidR="004B0DC8">
        <w:t xml:space="preserve">the </w:t>
      </w:r>
      <w:r w:rsidRPr="003F374F">
        <w:t xml:space="preserve">comparing the density of </w:t>
      </w:r>
      <w:r w:rsidR="00983E73">
        <w:t>metals</w:t>
      </w:r>
      <w:r w:rsidRPr="003F374F">
        <w:t xml:space="preserve"> practical investigation</w:t>
      </w:r>
    </w:p>
    <w:tbl>
      <w:tblPr>
        <w:tblStyle w:val="Tableheader"/>
        <w:tblW w:w="0" w:type="auto"/>
        <w:tblLook w:val="06A0" w:firstRow="1" w:lastRow="0" w:firstColumn="1" w:lastColumn="0" w:noHBand="1" w:noVBand="1"/>
        <w:tblDescription w:val="Discussion points and teacher notes for comparing the density of metals practical investigation"/>
      </w:tblPr>
      <w:tblGrid>
        <w:gridCol w:w="2689"/>
        <w:gridCol w:w="6939"/>
      </w:tblGrid>
      <w:tr w:rsidR="00E35511" w:rsidRPr="00E35511" w14:paraId="3BFD988B" w14:textId="77777777" w:rsidTr="007C4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64C7574" w14:textId="77777777" w:rsidR="00E35511" w:rsidRPr="00E35511" w:rsidRDefault="00E35511" w:rsidP="00E35511">
            <w:r w:rsidRPr="00E35511">
              <w:t>Question</w:t>
            </w:r>
          </w:p>
        </w:tc>
        <w:tc>
          <w:tcPr>
            <w:tcW w:w="6939" w:type="dxa"/>
          </w:tcPr>
          <w:p w14:paraId="5E42993D" w14:textId="77777777" w:rsidR="00E35511" w:rsidRPr="00E35511" w:rsidRDefault="00E35511" w:rsidP="00E35511">
            <w:pPr>
              <w:cnfStyle w:val="100000000000" w:firstRow="1" w:lastRow="0" w:firstColumn="0" w:lastColumn="0" w:oddVBand="0" w:evenVBand="0" w:oddHBand="0" w:evenHBand="0" w:firstRowFirstColumn="0" w:firstRowLastColumn="0" w:lastRowFirstColumn="0" w:lastRowLastColumn="0"/>
            </w:pPr>
            <w:r w:rsidRPr="00E35511">
              <w:t>Discussion points and teacher notes</w:t>
            </w:r>
          </w:p>
        </w:tc>
      </w:tr>
      <w:tr w:rsidR="00E35511" w:rsidRPr="00E35511" w14:paraId="3A08499B" w14:textId="77777777" w:rsidTr="007C4D0C">
        <w:tc>
          <w:tcPr>
            <w:cnfStyle w:val="001000000000" w:firstRow="0" w:lastRow="0" w:firstColumn="1" w:lastColumn="0" w:oddVBand="0" w:evenVBand="0" w:oddHBand="0" w:evenHBand="0" w:firstRowFirstColumn="0" w:firstRowLastColumn="0" w:lastRowFirstColumn="0" w:lastRowLastColumn="0"/>
            <w:tcW w:w="2689" w:type="dxa"/>
          </w:tcPr>
          <w:p w14:paraId="0AD1EF1B" w14:textId="5EE79386" w:rsidR="00E35511" w:rsidRPr="00E35511" w:rsidRDefault="00E35511" w:rsidP="00E35511">
            <w:r w:rsidRPr="00E35511">
              <w:t>Were your calculated densities the same as the accepted values</w:t>
            </w:r>
            <w:r w:rsidR="007F10B6">
              <w:t xml:space="preserve"> in the </w:t>
            </w:r>
            <w:hyperlink r:id="rId74" w:anchor=":~:text=01.%20Data%20Book%3A%20Science%207%E2%80%9310" w:history="1">
              <w:r w:rsidR="007F10B6" w:rsidRPr="00CB481E">
                <w:rPr>
                  <w:rStyle w:val="Hyperlink"/>
                </w:rPr>
                <w:t xml:space="preserve">Science 7–10 (2023) Data </w:t>
              </w:r>
              <w:r w:rsidR="00CB481E">
                <w:rPr>
                  <w:rStyle w:val="Hyperlink"/>
                </w:rPr>
                <w:t>B</w:t>
              </w:r>
              <w:r w:rsidR="007F10B6" w:rsidRPr="00CB481E">
                <w:rPr>
                  <w:rStyle w:val="Hyperlink"/>
                </w:rPr>
                <w:t>ook</w:t>
              </w:r>
            </w:hyperlink>
            <w:r w:rsidRPr="00E35511">
              <w:t>?</w:t>
            </w:r>
          </w:p>
        </w:tc>
        <w:tc>
          <w:tcPr>
            <w:tcW w:w="6939" w:type="dxa"/>
          </w:tcPr>
          <w:p w14:paraId="32CE93C9" w14:textId="1BA4E0A7" w:rsidR="00A6068B" w:rsidRPr="00647865" w:rsidRDefault="00E35511" w:rsidP="00647865">
            <w:pPr>
              <w:pStyle w:val="ListBullet"/>
              <w:cnfStyle w:val="000000000000" w:firstRow="0" w:lastRow="0" w:firstColumn="0" w:lastColumn="0" w:oddVBand="0" w:evenVBand="0" w:oddHBand="0" w:evenHBand="0" w:firstRowFirstColumn="0" w:firstRowLastColumn="0" w:lastRowFirstColumn="0" w:lastRowLastColumn="0"/>
            </w:pPr>
            <w:r w:rsidRPr="00647865">
              <w:t xml:space="preserve">This will vary from group to group, but most calculated densities </w:t>
            </w:r>
            <w:r w:rsidR="00CA44D9" w:rsidRPr="00647865">
              <w:t>should be close to the</w:t>
            </w:r>
            <w:r w:rsidRPr="00647865">
              <w:t xml:space="preserve"> accepted values.</w:t>
            </w:r>
          </w:p>
        </w:tc>
      </w:tr>
      <w:tr w:rsidR="00E35511" w:rsidRPr="00E35511" w14:paraId="76F7E7A1" w14:textId="77777777" w:rsidTr="007C4D0C">
        <w:tc>
          <w:tcPr>
            <w:cnfStyle w:val="001000000000" w:firstRow="0" w:lastRow="0" w:firstColumn="1" w:lastColumn="0" w:oddVBand="0" w:evenVBand="0" w:oddHBand="0" w:evenHBand="0" w:firstRowFirstColumn="0" w:firstRowLastColumn="0" w:lastRowFirstColumn="0" w:lastRowLastColumn="0"/>
            <w:tcW w:w="2689" w:type="dxa"/>
          </w:tcPr>
          <w:p w14:paraId="6AFC9300" w14:textId="77777777" w:rsidR="00E35511" w:rsidRPr="00E35511" w:rsidRDefault="00E35511" w:rsidP="00E35511">
            <w:r w:rsidRPr="00E35511">
              <w:t xml:space="preserve">What factors may have </w:t>
            </w:r>
            <w:r w:rsidRPr="00E35511">
              <w:lastRenderedPageBreak/>
              <w:t>affected your data and its accuracy?</w:t>
            </w:r>
          </w:p>
        </w:tc>
        <w:tc>
          <w:tcPr>
            <w:tcW w:w="6939" w:type="dxa"/>
          </w:tcPr>
          <w:p w14:paraId="76A06314" w14:textId="77777777" w:rsidR="00E35511" w:rsidRPr="00E35511" w:rsidRDefault="00E35511" w:rsidP="00E35511">
            <w:pPr>
              <w:pStyle w:val="ListBullet"/>
              <w:cnfStyle w:val="000000000000" w:firstRow="0" w:lastRow="0" w:firstColumn="0" w:lastColumn="0" w:oddVBand="0" w:evenVBand="0" w:oddHBand="0" w:evenHBand="0" w:firstRowFirstColumn="0" w:firstRowLastColumn="0" w:lastRowFirstColumn="0" w:lastRowLastColumn="0"/>
            </w:pPr>
            <w:r w:rsidRPr="00E35511">
              <w:lastRenderedPageBreak/>
              <w:t xml:space="preserve">Student responses may include mention of measurement error </w:t>
            </w:r>
            <w:r w:rsidRPr="00E35511">
              <w:lastRenderedPageBreak/>
              <w:t>or the limitations of the measuring equipment available.</w:t>
            </w:r>
          </w:p>
          <w:p w14:paraId="26FF56CB" w14:textId="7FC028A8" w:rsidR="00242AF0" w:rsidRDefault="00E35511" w:rsidP="00E35511">
            <w:pPr>
              <w:pStyle w:val="ListBullet"/>
              <w:cnfStyle w:val="000000000000" w:firstRow="0" w:lastRow="0" w:firstColumn="0" w:lastColumn="0" w:oddVBand="0" w:evenVBand="0" w:oddHBand="0" w:evenHBand="0" w:firstRowFirstColumn="0" w:firstRowLastColumn="0" w:lastRowFirstColumn="0" w:lastRowLastColumn="0"/>
            </w:pPr>
            <w:r w:rsidRPr="00E35511">
              <w:t xml:space="preserve">In discussions about accepted values </w:t>
            </w:r>
            <w:r w:rsidR="00242AF0">
              <w:t>and measured values</w:t>
            </w:r>
            <w:r w:rsidRPr="00E35511">
              <w:t>, highlight</w:t>
            </w:r>
            <w:r w:rsidR="00983E73">
              <w:t xml:space="preserve"> the following points</w:t>
            </w:r>
            <w:r w:rsidR="00242AF0">
              <w:t>:</w:t>
            </w:r>
          </w:p>
          <w:p w14:paraId="0205EEAE" w14:textId="74DCACED" w:rsidR="00E35511" w:rsidRDefault="00983E73" w:rsidP="009C4EEB">
            <w:pPr>
              <w:pStyle w:val="ListBullet2"/>
              <w:cnfStyle w:val="000000000000" w:firstRow="0" w:lastRow="0" w:firstColumn="0" w:lastColumn="0" w:oddVBand="0" w:evenVBand="0" w:oddHBand="0" w:evenHBand="0" w:firstRowFirstColumn="0" w:firstRowLastColumn="0" w:lastRowFirstColumn="0" w:lastRowLastColumn="0"/>
            </w:pPr>
            <w:r>
              <w:t>T</w:t>
            </w:r>
            <w:r w:rsidR="00D652DF">
              <w:t>hese values are calculated at 25°C and 100</w:t>
            </w:r>
            <w:r>
              <w:t> </w:t>
            </w:r>
            <w:r w:rsidR="00D652DF">
              <w:t>kPa. If these conditions were not met in the school laboratory, it could have impacted the accuracy of the results.</w:t>
            </w:r>
          </w:p>
          <w:p w14:paraId="10CAF77C" w14:textId="433576BF" w:rsidR="00A51C16" w:rsidRDefault="00983E73" w:rsidP="009C4EEB">
            <w:pPr>
              <w:pStyle w:val="ListBullet2"/>
              <w:cnfStyle w:val="000000000000" w:firstRow="0" w:lastRow="0" w:firstColumn="0" w:lastColumn="0" w:oddVBand="0" w:evenVBand="0" w:oddHBand="0" w:evenHBand="0" w:firstRowFirstColumn="0" w:firstRowLastColumn="0" w:lastRowFirstColumn="0" w:lastRowLastColumn="0"/>
            </w:pPr>
            <w:r>
              <w:t>S</w:t>
            </w:r>
            <w:r w:rsidR="00FA1653">
              <w:t>ystematic and random erro</w:t>
            </w:r>
            <w:r w:rsidR="0097006F">
              <w:t>r</w:t>
            </w:r>
            <w:r w:rsidR="00FA1653">
              <w:t>s</w:t>
            </w:r>
            <w:r>
              <w:t xml:space="preserve"> may occur, including</w:t>
            </w:r>
            <w:r w:rsidR="00A51C16">
              <w:t xml:space="preserve"> </w:t>
            </w:r>
            <w:r>
              <w:t>i</w:t>
            </w:r>
            <w:r w:rsidR="00A51C16">
              <w:t>ncorrectly reading, calculating or recording measurements</w:t>
            </w:r>
            <w:r>
              <w:t>.</w:t>
            </w:r>
          </w:p>
          <w:p w14:paraId="55851D4C" w14:textId="328156D7" w:rsidR="00A51C16" w:rsidRDefault="00983E73" w:rsidP="009C4EEB">
            <w:pPr>
              <w:pStyle w:val="ListBullet2"/>
              <w:cnfStyle w:val="000000000000" w:firstRow="0" w:lastRow="0" w:firstColumn="0" w:lastColumn="0" w:oddVBand="0" w:evenVBand="0" w:oddHBand="0" w:evenHBand="0" w:firstRowFirstColumn="0" w:firstRowLastColumn="0" w:lastRowFirstColumn="0" w:lastRowLastColumn="0"/>
            </w:pPr>
            <w:r>
              <w:t>I</w:t>
            </w:r>
            <w:r w:rsidR="00A51C16">
              <w:t xml:space="preserve">nstrument precision. A ruler typically has </w:t>
            </w:r>
            <w:proofErr w:type="gramStart"/>
            <w:r w:rsidR="00A51C16">
              <w:t>a</w:t>
            </w:r>
            <w:proofErr w:type="gramEnd"/>
            <w:r w:rsidR="00A51C16">
              <w:t xml:space="preserve"> smallest division of 1</w:t>
            </w:r>
            <w:r>
              <w:t> </w:t>
            </w:r>
            <w:r w:rsidR="00A51C16">
              <w:t>mm, so the measurement uncertainty is ±0.5</w:t>
            </w:r>
            <w:r>
              <w:t> </w:t>
            </w:r>
            <w:r w:rsidR="00A51C16">
              <w:t>mm for each reading.</w:t>
            </w:r>
          </w:p>
          <w:p w14:paraId="6EC1D0DC" w14:textId="0C3CBD45" w:rsidR="00A51C16" w:rsidRDefault="009124BA" w:rsidP="009C4EEB">
            <w:pPr>
              <w:pStyle w:val="ListBullet2"/>
              <w:cnfStyle w:val="000000000000" w:firstRow="0" w:lastRow="0" w:firstColumn="0" w:lastColumn="0" w:oddVBand="0" w:evenVBand="0" w:oddHBand="0" w:evenHBand="0" w:firstRowFirstColumn="0" w:firstRowLastColumn="0" w:lastRowFirstColumn="0" w:lastRowLastColumn="0"/>
            </w:pPr>
            <w:r>
              <w:t xml:space="preserve">Multiplication of error. Because volume = </w:t>
            </w:r>
            <w:r w:rsidR="00942884">
              <w:t>H×W×L</w:t>
            </w:r>
            <w:r>
              <w:t xml:space="preserve">, even a small error in one dimension will be multiplied by </w:t>
            </w:r>
            <w:r w:rsidR="00983E73">
              <w:t>3</w:t>
            </w:r>
            <w:r>
              <w:t>, producing a larger total error.</w:t>
            </w:r>
          </w:p>
          <w:p w14:paraId="32C2E9CF" w14:textId="6EAF334D" w:rsidR="00A51C16" w:rsidRPr="00E35511" w:rsidRDefault="009124BA" w:rsidP="009C4EEB">
            <w:pPr>
              <w:pStyle w:val="ListBullet2"/>
              <w:cnfStyle w:val="000000000000" w:firstRow="0" w:lastRow="0" w:firstColumn="0" w:lastColumn="0" w:oddVBand="0" w:evenVBand="0" w:oddHBand="0" w:evenHBand="0" w:firstRowFirstColumn="0" w:firstRowLastColumn="0" w:lastRowFirstColumn="0" w:lastRowLastColumn="0"/>
            </w:pPr>
            <w:r>
              <w:t>The precision of the scales can influence the result. If they measure to 1</w:t>
            </w:r>
            <w:r w:rsidR="00983E73">
              <w:t> </w:t>
            </w:r>
            <w:r>
              <w:t>g, the measurement uncertainty is ±0.5</w:t>
            </w:r>
            <w:r w:rsidR="00983E73">
              <w:t> </w:t>
            </w:r>
            <w:r>
              <w:t>g. However, if the scales are calibrated to the nearest 0.1</w:t>
            </w:r>
            <w:r w:rsidR="00983E73">
              <w:t> </w:t>
            </w:r>
            <w:r>
              <w:t>g, the measurement uncertainty is ±0.05</w:t>
            </w:r>
            <w:r w:rsidR="00983E73">
              <w:t> </w:t>
            </w:r>
            <w:r>
              <w:t>g.</w:t>
            </w:r>
          </w:p>
          <w:p w14:paraId="38A238CB" w14:textId="02F0A4FE" w:rsidR="00E35511" w:rsidRPr="00E35511" w:rsidRDefault="009124BA" w:rsidP="00E35511">
            <w:pPr>
              <w:pStyle w:val="ListBullet"/>
              <w:cnfStyle w:val="000000000000" w:firstRow="0" w:lastRow="0" w:firstColumn="0" w:lastColumn="0" w:oddVBand="0" w:evenVBand="0" w:oddHBand="0" w:evenHBand="0" w:firstRowFirstColumn="0" w:firstRowLastColumn="0" w:lastRowFirstColumn="0" w:lastRowLastColumn="0"/>
            </w:pPr>
            <w:r>
              <w:t>Extend the discussion to consider how using equipment with greater precision can improve measurement accuracy. For example, the use of callipers to collect accurate measurements of the cube's dimensions.</w:t>
            </w:r>
          </w:p>
          <w:p w14:paraId="42698456" w14:textId="3A01C067" w:rsidR="00E35511" w:rsidRPr="00E35511" w:rsidRDefault="00E35511" w:rsidP="00647865">
            <w:pPr>
              <w:pStyle w:val="Caption"/>
              <w:cnfStyle w:val="000000000000" w:firstRow="0" w:lastRow="0" w:firstColumn="0" w:lastColumn="0" w:oddVBand="0" w:evenVBand="0" w:oddHBand="0" w:evenHBand="0" w:firstRowFirstColumn="0" w:firstRowLastColumn="0" w:lastRowFirstColumn="0" w:lastRowLastColumn="0"/>
            </w:pPr>
            <w:r w:rsidRPr="00E35511">
              <w:lastRenderedPageBreak/>
              <w:t xml:space="preserve">Figure </w:t>
            </w:r>
            <w:r w:rsidRPr="00E35511">
              <w:fldChar w:fldCharType="begin"/>
            </w:r>
            <w:r w:rsidRPr="00E35511">
              <w:instrText>SEQ Figure \* ARABIC</w:instrText>
            </w:r>
            <w:r w:rsidRPr="00E35511">
              <w:fldChar w:fldCharType="separate"/>
            </w:r>
            <w:r w:rsidR="000635F1">
              <w:rPr>
                <w:noProof/>
              </w:rPr>
              <w:t>6</w:t>
            </w:r>
            <w:r w:rsidRPr="00E35511">
              <w:fldChar w:fldCharType="end"/>
            </w:r>
            <w:r w:rsidRPr="00E35511">
              <w:t xml:space="preserve"> </w:t>
            </w:r>
            <w:r w:rsidR="00983E73">
              <w:t>–</w:t>
            </w:r>
            <w:r w:rsidRPr="00E35511">
              <w:t xml:space="preserve"> callipers</w:t>
            </w:r>
          </w:p>
          <w:p w14:paraId="6506B7BF" w14:textId="77777777" w:rsidR="00E35511" w:rsidRPr="00E35511" w:rsidRDefault="00E35511" w:rsidP="00E35511">
            <w:pPr>
              <w:cnfStyle w:val="000000000000" w:firstRow="0" w:lastRow="0" w:firstColumn="0" w:lastColumn="0" w:oddVBand="0" w:evenVBand="0" w:oddHBand="0" w:evenHBand="0" w:firstRowFirstColumn="0" w:firstRowLastColumn="0" w:lastRowFirstColumn="0" w:lastRowLastColumn="0"/>
            </w:pPr>
            <w:r w:rsidRPr="00E35511">
              <w:rPr>
                <w:noProof/>
              </w:rPr>
              <w:drawing>
                <wp:inline distT="0" distB="0" distL="0" distR="0" wp14:anchorId="1AA83C5D" wp14:editId="656D5B67">
                  <wp:extent cx="2303253" cy="1361523"/>
                  <wp:effectExtent l="0" t="0" r="1905" b="0"/>
                  <wp:docPr id="331328914" name="Picture 2" descr="Calli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28914" name="Picture 2" descr="Callipers."/>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282" t="14435" b="10916"/>
                          <a:stretch/>
                        </pic:blipFill>
                        <pic:spPr bwMode="auto">
                          <a:xfrm>
                            <a:off x="0" y="0"/>
                            <a:ext cx="2316451" cy="1369324"/>
                          </a:xfrm>
                          <a:prstGeom prst="rect">
                            <a:avLst/>
                          </a:prstGeom>
                          <a:noFill/>
                          <a:ln>
                            <a:noFill/>
                          </a:ln>
                          <a:extLst>
                            <a:ext uri="{53640926-AAD7-44D8-BBD7-CCE9431645EC}">
                              <a14:shadowObscured xmlns:a14="http://schemas.microsoft.com/office/drawing/2010/main"/>
                            </a:ext>
                          </a:extLst>
                        </pic:spPr>
                      </pic:pic>
                    </a:graphicData>
                  </a:graphic>
                </wp:inline>
              </w:drawing>
            </w:r>
          </w:p>
          <w:p w14:paraId="4DC418CA" w14:textId="7C7EB5A2" w:rsidR="00E35511" w:rsidRPr="00E35511" w:rsidRDefault="00E35511" w:rsidP="00647865">
            <w:pPr>
              <w:pStyle w:val="Imageattributioncaption"/>
              <w:cnfStyle w:val="000000000000" w:firstRow="0" w:lastRow="0" w:firstColumn="0" w:lastColumn="0" w:oddVBand="0" w:evenVBand="0" w:oddHBand="0" w:evenHBand="0" w:firstRowFirstColumn="0" w:firstRowLastColumn="0" w:lastRowFirstColumn="0" w:lastRowLastColumn="0"/>
            </w:pPr>
            <w:r w:rsidRPr="00E35511">
              <w:t>‘</w:t>
            </w:r>
            <w:hyperlink r:id="rId76" w:history="1">
              <w:r w:rsidR="008C1AAD">
                <w:rPr>
                  <w:color w:val="001C4A" w:themeColor="accent1" w:themeShade="BF"/>
                  <w:u w:val="single"/>
                </w:rPr>
                <w:t>Calliper detail view</w:t>
              </w:r>
            </w:hyperlink>
            <w:r w:rsidRPr="00E35511">
              <w:t xml:space="preserve">’ by </w:t>
            </w:r>
            <w:hyperlink r:id="rId77" w:history="1">
              <w:r w:rsidRPr="00E35511">
                <w:rPr>
                  <w:color w:val="001C4A" w:themeColor="accent1" w:themeShade="BF"/>
                  <w:u w:val="single"/>
                </w:rPr>
                <w:t>Simon A. Eugster</w:t>
              </w:r>
            </w:hyperlink>
            <w:r w:rsidRPr="00E35511">
              <w:t xml:space="preserve"> is licensed under </w:t>
            </w:r>
            <w:hyperlink r:id="rId78" w:history="1">
              <w:r w:rsidRPr="00E35511">
                <w:rPr>
                  <w:color w:val="001C4A" w:themeColor="accent1" w:themeShade="BF"/>
                  <w:u w:val="single"/>
                </w:rPr>
                <w:t>CC BY-SA 3.0</w:t>
              </w:r>
            </w:hyperlink>
            <w:r w:rsidRPr="00E35511">
              <w:t>.</w:t>
            </w:r>
          </w:p>
        </w:tc>
      </w:tr>
    </w:tbl>
    <w:p w14:paraId="466C60EF" w14:textId="684B1CB5" w:rsidR="00E35511" w:rsidRPr="00E35511" w:rsidRDefault="00E35511" w:rsidP="00E35511">
      <w:pPr>
        <w:pBdr>
          <w:top w:val="single" w:sz="24" w:space="10" w:color="CCEDFC"/>
          <w:left w:val="single" w:sz="24" w:space="10" w:color="CCEDFC"/>
          <w:bottom w:val="single" w:sz="24" w:space="10" w:color="CCEDFC"/>
          <w:right w:val="single" w:sz="24" w:space="10" w:color="CCEDFC"/>
        </w:pBdr>
        <w:shd w:val="clear" w:color="auto" w:fill="CCEDFC"/>
      </w:pPr>
      <w:r w:rsidRPr="00647865">
        <w:rPr>
          <w:rStyle w:val="Strong"/>
        </w:rPr>
        <w:lastRenderedPageBreak/>
        <w:t>Differentiation:</w:t>
      </w:r>
      <w:r w:rsidR="005A254E" w:rsidRPr="005A254E">
        <w:t xml:space="preserve"> </w:t>
      </w:r>
      <w:r w:rsidR="001D7A20">
        <w:t>c</w:t>
      </w:r>
      <w:r w:rsidRPr="00E35511">
        <w:t xml:space="preserve">hallenge students </w:t>
      </w:r>
      <w:r w:rsidR="008B3470">
        <w:t>by having them</w:t>
      </w:r>
      <w:r w:rsidR="009124BA">
        <w:t xml:space="preserve"> calculate the percentage error for each cube using the formula </w:t>
      </w:r>
      <w:proofErr w:type="gramStart"/>
      <w:r w:rsidR="009124BA">
        <w:t>below,</w:t>
      </w:r>
      <w:r w:rsidR="008B3470">
        <w:t xml:space="preserve"> and</w:t>
      </w:r>
      <w:proofErr w:type="gramEnd"/>
      <w:r w:rsidR="009124BA">
        <w:t xml:space="preserve"> compar</w:t>
      </w:r>
      <w:r w:rsidR="008B3470">
        <w:t>e</w:t>
      </w:r>
      <w:r w:rsidRPr="00E35511">
        <w:t xml:space="preserve"> their experimental value to the accepted value</w:t>
      </w:r>
      <w:r w:rsidR="008B3470">
        <w:t>s</w:t>
      </w:r>
      <w:r w:rsidRPr="00E35511">
        <w:t xml:space="preserve"> in the data book.</w:t>
      </w:r>
    </w:p>
    <w:p w14:paraId="46CF7CF4" w14:textId="77777777" w:rsidR="00E35511" w:rsidRPr="00E35511" w:rsidRDefault="00E35511" w:rsidP="00E35511">
      <w:pPr>
        <w:pBdr>
          <w:top w:val="single" w:sz="24" w:space="10" w:color="CCEDFC"/>
          <w:left w:val="single" w:sz="24" w:space="10" w:color="CCEDFC"/>
          <w:bottom w:val="single" w:sz="24" w:space="10" w:color="CCEDFC"/>
          <w:right w:val="single" w:sz="24" w:space="10" w:color="CCEDFC"/>
        </w:pBdr>
        <w:shd w:val="clear" w:color="auto" w:fill="CCEDFC"/>
      </w:pPr>
      <m:oMathPara>
        <m:oMath>
          <m:r>
            <w:rPr>
              <w:rFonts w:ascii="Cambria Math" w:hAnsi="Cambria Math"/>
            </w:rPr>
            <m:t>percentage error=</m:t>
          </m:r>
          <m:f>
            <m:fPr>
              <m:ctrlPr>
                <w:rPr>
                  <w:rFonts w:ascii="Cambria Math" w:hAnsi="Cambria Math"/>
                  <w:i/>
                </w:rPr>
              </m:ctrlPr>
            </m:fPr>
            <m:num>
              <m:r>
                <w:rPr>
                  <w:rFonts w:ascii="Cambria Math" w:hAnsi="Cambria Math"/>
                </w:rPr>
                <m:t>measured value -accepted value</m:t>
              </m:r>
            </m:num>
            <m:den>
              <m:r>
                <w:rPr>
                  <w:rFonts w:ascii="Cambria Math" w:hAnsi="Cambria Math"/>
                </w:rPr>
                <m:t>accepted value</m:t>
              </m:r>
            </m:den>
          </m:f>
          <m:r>
            <w:rPr>
              <w:rFonts w:ascii="Cambria Math" w:hAnsi="Cambria Math"/>
            </w:rPr>
            <m:t>×100</m:t>
          </m:r>
        </m:oMath>
      </m:oMathPara>
    </w:p>
    <w:p w14:paraId="4FC9D343" w14:textId="64AB2ACA" w:rsidR="009D1538" w:rsidRPr="004C7367" w:rsidRDefault="009D1538" w:rsidP="00E35511">
      <w:pPr>
        <w:rPr>
          <w:rStyle w:val="Strong"/>
        </w:rPr>
      </w:pPr>
      <w:r w:rsidRPr="004C7367">
        <w:rPr>
          <w:rStyle w:val="Strong"/>
        </w:rPr>
        <w:t>Sample response: Student resource – comparing the density of metals practical investigation</w:t>
      </w:r>
    </w:p>
    <w:p w14:paraId="4C4A5650" w14:textId="4DF4B894" w:rsidR="009D1538" w:rsidRPr="00B90881" w:rsidRDefault="009D1538" w:rsidP="00647865">
      <w:pPr>
        <w:pStyle w:val="Caption"/>
      </w:pPr>
      <w:r w:rsidRPr="00B90881">
        <w:t xml:space="preserve">Table </w:t>
      </w:r>
      <w:r w:rsidRPr="00B90881">
        <w:fldChar w:fldCharType="begin"/>
      </w:r>
      <w:r w:rsidRPr="00B90881">
        <w:instrText xml:space="preserve"> SEQ Table \* ARABIC </w:instrText>
      </w:r>
      <w:r w:rsidRPr="00B90881">
        <w:fldChar w:fldCharType="separate"/>
      </w:r>
      <w:r w:rsidR="000635F1">
        <w:rPr>
          <w:noProof/>
        </w:rPr>
        <w:t>24</w:t>
      </w:r>
      <w:r w:rsidRPr="00B90881">
        <w:rPr>
          <w:noProof/>
        </w:rPr>
        <w:fldChar w:fldCharType="end"/>
      </w:r>
      <w:r w:rsidRPr="00B90881">
        <w:t xml:space="preserve"> – sample data for the comparing the density of </w:t>
      </w:r>
      <w:r w:rsidR="001D7A20">
        <w:t>metals</w:t>
      </w:r>
      <w:r w:rsidRPr="00B90881">
        <w:t xml:space="preserve"> practical investigation</w:t>
      </w:r>
    </w:p>
    <w:tbl>
      <w:tblPr>
        <w:tblStyle w:val="Tableheader"/>
        <w:tblW w:w="5000" w:type="pct"/>
        <w:tblLook w:val="04A0" w:firstRow="1" w:lastRow="0" w:firstColumn="1" w:lastColumn="0" w:noHBand="0" w:noVBand="1"/>
        <w:tblDescription w:val="Sample data for the comparing the density of metals practical investigation."/>
      </w:tblPr>
      <w:tblGrid>
        <w:gridCol w:w="1376"/>
        <w:gridCol w:w="1376"/>
        <w:gridCol w:w="1376"/>
        <w:gridCol w:w="1376"/>
        <w:gridCol w:w="1376"/>
        <w:gridCol w:w="1375"/>
        <w:gridCol w:w="1375"/>
      </w:tblGrid>
      <w:tr w:rsidR="009D1538" w:rsidRPr="00B90881" w14:paraId="0DE191A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5ADE0FBB" w14:textId="77777777" w:rsidR="009D1538" w:rsidRPr="00B90881" w:rsidRDefault="009D1538">
            <w:r w:rsidRPr="00B90881">
              <w:t>Substance</w:t>
            </w:r>
          </w:p>
        </w:tc>
        <w:tc>
          <w:tcPr>
            <w:tcW w:w="714" w:type="pct"/>
          </w:tcPr>
          <w:p w14:paraId="140E5C84" w14:textId="77777777" w:rsidR="009D1538" w:rsidRPr="00B90881" w:rsidRDefault="009D1538">
            <w:pPr>
              <w:cnfStyle w:val="100000000000" w:firstRow="1" w:lastRow="0" w:firstColumn="0" w:lastColumn="0" w:oddVBand="0" w:evenVBand="0" w:oddHBand="0" w:evenHBand="0" w:firstRowFirstColumn="0" w:firstRowLastColumn="0" w:lastRowFirstColumn="0" w:lastRowLastColumn="0"/>
            </w:pPr>
            <w:r w:rsidRPr="00B90881">
              <w:t>Height (cm)</w:t>
            </w:r>
          </w:p>
        </w:tc>
        <w:tc>
          <w:tcPr>
            <w:tcW w:w="714" w:type="pct"/>
          </w:tcPr>
          <w:p w14:paraId="05FFF6CB" w14:textId="77777777" w:rsidR="009D1538" w:rsidRPr="00B90881" w:rsidRDefault="009D1538">
            <w:pPr>
              <w:cnfStyle w:val="100000000000" w:firstRow="1" w:lastRow="0" w:firstColumn="0" w:lastColumn="0" w:oddVBand="0" w:evenVBand="0" w:oddHBand="0" w:evenHBand="0" w:firstRowFirstColumn="0" w:firstRowLastColumn="0" w:lastRowFirstColumn="0" w:lastRowLastColumn="0"/>
            </w:pPr>
            <w:r w:rsidRPr="00B90881">
              <w:t>Width (cm)</w:t>
            </w:r>
          </w:p>
        </w:tc>
        <w:tc>
          <w:tcPr>
            <w:tcW w:w="714" w:type="pct"/>
          </w:tcPr>
          <w:p w14:paraId="47AB7E1F" w14:textId="77777777" w:rsidR="009D1538" w:rsidRPr="00B90881" w:rsidRDefault="009D1538">
            <w:pPr>
              <w:cnfStyle w:val="100000000000" w:firstRow="1" w:lastRow="0" w:firstColumn="0" w:lastColumn="0" w:oddVBand="0" w:evenVBand="0" w:oddHBand="0" w:evenHBand="0" w:firstRowFirstColumn="0" w:firstRowLastColumn="0" w:lastRowFirstColumn="0" w:lastRowLastColumn="0"/>
            </w:pPr>
            <w:r w:rsidRPr="00B90881">
              <w:t>Depth (cm)</w:t>
            </w:r>
          </w:p>
        </w:tc>
        <w:tc>
          <w:tcPr>
            <w:tcW w:w="714" w:type="pct"/>
          </w:tcPr>
          <w:p w14:paraId="191243D4" w14:textId="77777777" w:rsidR="009D1538" w:rsidRPr="00B90881" w:rsidRDefault="009D1538">
            <w:pPr>
              <w:cnfStyle w:val="100000000000" w:firstRow="1" w:lastRow="0" w:firstColumn="0" w:lastColumn="0" w:oddVBand="0" w:evenVBand="0" w:oddHBand="0" w:evenHBand="0" w:firstRowFirstColumn="0" w:firstRowLastColumn="0" w:lastRowFirstColumn="0" w:lastRowLastColumn="0"/>
            </w:pPr>
            <w:r w:rsidRPr="00B90881">
              <w:t>Volume (cm</w:t>
            </w:r>
            <w:r w:rsidRPr="00B90881">
              <w:rPr>
                <w:vertAlign w:val="superscript"/>
              </w:rPr>
              <w:t>3</w:t>
            </w:r>
            <w:r w:rsidRPr="00B90881">
              <w:t>)</w:t>
            </w:r>
          </w:p>
        </w:tc>
        <w:tc>
          <w:tcPr>
            <w:tcW w:w="714" w:type="pct"/>
          </w:tcPr>
          <w:p w14:paraId="6CC0EA50" w14:textId="77777777" w:rsidR="009D1538" w:rsidRPr="00B90881" w:rsidRDefault="009D1538">
            <w:pPr>
              <w:cnfStyle w:val="100000000000" w:firstRow="1" w:lastRow="0" w:firstColumn="0" w:lastColumn="0" w:oddVBand="0" w:evenVBand="0" w:oddHBand="0" w:evenHBand="0" w:firstRowFirstColumn="0" w:firstRowLastColumn="0" w:lastRowFirstColumn="0" w:lastRowLastColumn="0"/>
            </w:pPr>
            <w:r w:rsidRPr="00B90881">
              <w:t>Mass (g)</w:t>
            </w:r>
          </w:p>
        </w:tc>
        <w:tc>
          <w:tcPr>
            <w:tcW w:w="714" w:type="pct"/>
          </w:tcPr>
          <w:p w14:paraId="3FE9F826" w14:textId="22132318" w:rsidR="009D1538" w:rsidRPr="00B90881" w:rsidRDefault="009D1538">
            <w:pPr>
              <w:cnfStyle w:val="100000000000" w:firstRow="1" w:lastRow="0" w:firstColumn="0" w:lastColumn="0" w:oddVBand="0" w:evenVBand="0" w:oddHBand="0" w:evenHBand="0" w:firstRowFirstColumn="0" w:firstRowLastColumn="0" w:lastRowFirstColumn="0" w:lastRowLastColumn="0"/>
            </w:pPr>
            <w:r w:rsidRPr="00B90881">
              <w:t>Density (g</w:t>
            </w:r>
            <w:r w:rsidR="001D7A20">
              <w:t> </w:t>
            </w:r>
            <w:r w:rsidRPr="00B90881">
              <w:t>cm</w:t>
            </w:r>
            <w:r w:rsidR="00570AAD" w:rsidRPr="00570AAD">
              <w:rPr>
                <w:vertAlign w:val="superscript"/>
              </w:rPr>
              <w:t>-</w:t>
            </w:r>
            <w:r w:rsidRPr="00B90881">
              <w:rPr>
                <w:vertAlign w:val="superscript"/>
              </w:rPr>
              <w:t>3</w:t>
            </w:r>
            <w:r w:rsidRPr="00B90881">
              <w:t>)</w:t>
            </w:r>
          </w:p>
        </w:tc>
      </w:tr>
      <w:tr w:rsidR="009D1538" w:rsidRPr="00B90881" w14:paraId="134B77B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219DE1A7" w14:textId="77777777" w:rsidR="009D1538" w:rsidRPr="00B90881" w:rsidRDefault="009D1538">
            <w:r w:rsidRPr="00B90881">
              <w:t>Aluminium</w:t>
            </w:r>
          </w:p>
        </w:tc>
        <w:tc>
          <w:tcPr>
            <w:tcW w:w="714" w:type="pct"/>
            <w:noWrap w:val="0"/>
          </w:tcPr>
          <w:p w14:paraId="40E694AA"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68E22528"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46B862D9"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2AB4E737"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7916EE49"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2.68</w:t>
            </w:r>
          </w:p>
        </w:tc>
        <w:tc>
          <w:tcPr>
            <w:tcW w:w="714" w:type="pct"/>
            <w:noWrap w:val="0"/>
          </w:tcPr>
          <w:p w14:paraId="7FC06765"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2.68</w:t>
            </w:r>
          </w:p>
        </w:tc>
      </w:tr>
      <w:tr w:rsidR="009D1538" w:rsidRPr="00B90881" w14:paraId="7F8B323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513C8238" w14:textId="77777777" w:rsidR="009D1538" w:rsidRPr="00B90881" w:rsidRDefault="009D1538">
            <w:r w:rsidRPr="00B90881">
              <w:t>Copper</w:t>
            </w:r>
          </w:p>
        </w:tc>
        <w:tc>
          <w:tcPr>
            <w:tcW w:w="714" w:type="pct"/>
            <w:noWrap w:val="0"/>
          </w:tcPr>
          <w:p w14:paraId="195C76E9"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0B4A96F3"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478D94A2"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1D8BF913"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1DDF08CC"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8.29</w:t>
            </w:r>
          </w:p>
        </w:tc>
        <w:tc>
          <w:tcPr>
            <w:tcW w:w="714" w:type="pct"/>
            <w:noWrap w:val="0"/>
          </w:tcPr>
          <w:p w14:paraId="10614B1C"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8.29</w:t>
            </w:r>
          </w:p>
        </w:tc>
      </w:tr>
      <w:tr w:rsidR="009D1538" w:rsidRPr="00B90881" w14:paraId="17F21A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1A120E92" w14:textId="77777777" w:rsidR="009D1538" w:rsidRPr="00B90881" w:rsidRDefault="009D1538">
            <w:r w:rsidRPr="00B90881">
              <w:t>Iron</w:t>
            </w:r>
          </w:p>
        </w:tc>
        <w:tc>
          <w:tcPr>
            <w:tcW w:w="714" w:type="pct"/>
            <w:noWrap w:val="0"/>
          </w:tcPr>
          <w:p w14:paraId="41C5BF7F"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5A50376A"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526AB3E6"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628468F3"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0CBB2FC9"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7.16</w:t>
            </w:r>
          </w:p>
        </w:tc>
        <w:tc>
          <w:tcPr>
            <w:tcW w:w="714" w:type="pct"/>
            <w:noWrap w:val="0"/>
          </w:tcPr>
          <w:p w14:paraId="0424EF04"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7.16</w:t>
            </w:r>
          </w:p>
        </w:tc>
      </w:tr>
      <w:tr w:rsidR="009D1538" w:rsidRPr="00B90881" w14:paraId="27F9A4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3DEB08B4" w14:textId="77777777" w:rsidR="009D1538" w:rsidRPr="00B90881" w:rsidRDefault="009D1538">
            <w:r w:rsidRPr="00B90881">
              <w:t>Lead</w:t>
            </w:r>
          </w:p>
        </w:tc>
        <w:tc>
          <w:tcPr>
            <w:tcW w:w="714" w:type="pct"/>
            <w:noWrap w:val="0"/>
          </w:tcPr>
          <w:p w14:paraId="7CB9B8D4"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7BF49C3E"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721AE0D8"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0C30B515"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w:t>
            </w:r>
          </w:p>
        </w:tc>
        <w:tc>
          <w:tcPr>
            <w:tcW w:w="714" w:type="pct"/>
            <w:noWrap w:val="0"/>
          </w:tcPr>
          <w:p w14:paraId="439FAEC9"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10.72</w:t>
            </w:r>
          </w:p>
        </w:tc>
        <w:tc>
          <w:tcPr>
            <w:tcW w:w="714" w:type="pct"/>
            <w:noWrap w:val="0"/>
          </w:tcPr>
          <w:p w14:paraId="60012BC9" w14:textId="77777777" w:rsidR="009D1538" w:rsidRPr="00B90881" w:rsidRDefault="009D1538">
            <w:pPr>
              <w:cnfStyle w:val="000000010000" w:firstRow="0" w:lastRow="0" w:firstColumn="0" w:lastColumn="0" w:oddVBand="0" w:evenVBand="0" w:oddHBand="0" w:evenHBand="1" w:firstRowFirstColumn="0" w:firstRowLastColumn="0" w:lastRowFirstColumn="0" w:lastRowLastColumn="0"/>
            </w:pPr>
            <w:r w:rsidRPr="00B90881">
              <w:t>10.72</w:t>
            </w:r>
          </w:p>
        </w:tc>
      </w:tr>
      <w:tr w:rsidR="009D1538" w:rsidRPr="00B90881" w14:paraId="28C7F67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2F37CE18" w14:textId="77777777" w:rsidR="009D1538" w:rsidRPr="00B90881" w:rsidRDefault="009D1538">
            <w:r w:rsidRPr="00B90881">
              <w:t>Zinc</w:t>
            </w:r>
          </w:p>
        </w:tc>
        <w:tc>
          <w:tcPr>
            <w:tcW w:w="714" w:type="pct"/>
            <w:noWrap w:val="0"/>
          </w:tcPr>
          <w:p w14:paraId="0AEA2D96"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54E3962D"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3A052F83"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73FC9565"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1.0</w:t>
            </w:r>
          </w:p>
        </w:tc>
        <w:tc>
          <w:tcPr>
            <w:tcW w:w="714" w:type="pct"/>
            <w:noWrap w:val="0"/>
          </w:tcPr>
          <w:p w14:paraId="3BFC379B"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6.63</w:t>
            </w:r>
          </w:p>
        </w:tc>
        <w:tc>
          <w:tcPr>
            <w:tcW w:w="714" w:type="pct"/>
            <w:noWrap w:val="0"/>
          </w:tcPr>
          <w:p w14:paraId="55EE0F26" w14:textId="77777777" w:rsidR="009D1538" w:rsidRPr="00B90881" w:rsidRDefault="009D1538">
            <w:pPr>
              <w:cnfStyle w:val="000000100000" w:firstRow="0" w:lastRow="0" w:firstColumn="0" w:lastColumn="0" w:oddVBand="0" w:evenVBand="0" w:oddHBand="1" w:evenHBand="0" w:firstRowFirstColumn="0" w:firstRowLastColumn="0" w:lastRowFirstColumn="0" w:lastRowLastColumn="0"/>
            </w:pPr>
            <w:r w:rsidRPr="00B90881">
              <w:t>6.63</w:t>
            </w:r>
          </w:p>
        </w:tc>
      </w:tr>
    </w:tbl>
    <w:p w14:paraId="14EA39B2" w14:textId="77777777" w:rsidR="003B6501" w:rsidRPr="00EB20F5" w:rsidRDefault="003B6501" w:rsidP="00560982">
      <w:pPr>
        <w:pStyle w:val="ListNumber"/>
        <w:keepNext/>
        <w:numPr>
          <w:ilvl w:val="0"/>
          <w:numId w:val="46"/>
        </w:numPr>
      </w:pPr>
      <w:r w:rsidRPr="00EB20F5">
        <w:lastRenderedPageBreak/>
        <w:t>Compare your data to the accepted values. Are they the same, or are they higher or lower?</w:t>
      </w:r>
    </w:p>
    <w:tbl>
      <w:tblPr>
        <w:tblStyle w:val="TableGrid"/>
        <w:tblW w:w="0" w:type="auto"/>
        <w:tblLook w:val="04A0" w:firstRow="1" w:lastRow="0" w:firstColumn="1" w:lastColumn="0" w:noHBand="0" w:noVBand="1"/>
        <w:tblDescription w:val="A sample student response."/>
      </w:tblPr>
      <w:tblGrid>
        <w:gridCol w:w="9628"/>
      </w:tblGrid>
      <w:tr w:rsidR="003B6501" w:rsidRPr="00EB20F5" w14:paraId="33CC0783" w14:textId="77777777">
        <w:trPr>
          <w:trHeight w:val="1536"/>
        </w:trPr>
        <w:tc>
          <w:tcPr>
            <w:tcW w:w="9628" w:type="dxa"/>
          </w:tcPr>
          <w:p w14:paraId="78B43116" w14:textId="12D76728" w:rsidR="003B6501" w:rsidRPr="00EB20F5" w:rsidRDefault="004F0230">
            <w:r>
              <w:t>Our calculated densities were close to the accepted values but not identical. For example, our aluminium cube had a calculated density of 2.68</w:t>
            </w:r>
            <w:r w:rsidR="001D7A20">
              <w:t> </w:t>
            </w:r>
            <w:r>
              <w:t>g</w:t>
            </w:r>
            <w:r w:rsidR="001D7A20">
              <w:t> </w:t>
            </w:r>
            <w:r>
              <w:t>cm</w:t>
            </w:r>
            <w:r w:rsidR="00B9581B" w:rsidRPr="00B9581B">
              <w:rPr>
                <w:vertAlign w:val="superscript"/>
              </w:rPr>
              <w:t>-</w:t>
            </w:r>
            <w:r w:rsidR="00B9581B">
              <w:rPr>
                <w:vertAlign w:val="superscript"/>
              </w:rPr>
              <w:t>3</w:t>
            </w:r>
            <w:r>
              <w:t>, while the accepted value is 2.70</w:t>
            </w:r>
            <w:r w:rsidR="001D7A20">
              <w:t> </w:t>
            </w:r>
            <w:r>
              <w:t>g</w:t>
            </w:r>
            <w:r w:rsidR="001D7A20">
              <w:t> </w:t>
            </w:r>
            <w:r>
              <w:t>cm</w:t>
            </w:r>
            <w:r w:rsidR="00B9581B" w:rsidRPr="00B9581B">
              <w:rPr>
                <w:vertAlign w:val="superscript"/>
              </w:rPr>
              <w:t>-</w:t>
            </w:r>
            <w:r w:rsidR="00B9581B">
              <w:rPr>
                <w:vertAlign w:val="superscript"/>
              </w:rPr>
              <w:t>3</w:t>
            </w:r>
            <w:r>
              <w:t>. The copper cube had a density of 8.29</w:t>
            </w:r>
            <w:r w:rsidR="001D7A20">
              <w:t> </w:t>
            </w:r>
            <w:r>
              <w:t>g</w:t>
            </w:r>
            <w:r w:rsidR="001D7A20">
              <w:t> </w:t>
            </w:r>
            <w:r>
              <w:t>cm</w:t>
            </w:r>
            <w:r w:rsidRPr="00B9581B">
              <w:rPr>
                <w:vertAlign w:val="superscript"/>
              </w:rPr>
              <w:t>-</w:t>
            </w:r>
            <w:r w:rsidR="00B9581B">
              <w:rPr>
                <w:vertAlign w:val="superscript"/>
              </w:rPr>
              <w:t>3</w:t>
            </w:r>
            <w:r>
              <w:t>, compared with the accepted value of 8.9</w:t>
            </w:r>
            <w:r w:rsidR="001D7A20">
              <w:t> </w:t>
            </w:r>
            <w:r>
              <w:t>g</w:t>
            </w:r>
            <w:r w:rsidR="001D7A20">
              <w:t> </w:t>
            </w:r>
            <w:r>
              <w:t>cm</w:t>
            </w:r>
            <w:r w:rsidR="00B9581B" w:rsidRPr="00B9581B">
              <w:rPr>
                <w:vertAlign w:val="superscript"/>
              </w:rPr>
              <w:t>-</w:t>
            </w:r>
            <w:r w:rsidR="00B9581B">
              <w:rPr>
                <w:vertAlign w:val="superscript"/>
              </w:rPr>
              <w:t>3</w:t>
            </w:r>
            <w:r>
              <w:t>.</w:t>
            </w:r>
          </w:p>
        </w:tc>
      </w:tr>
    </w:tbl>
    <w:p w14:paraId="3549036F" w14:textId="77777777" w:rsidR="003B6501" w:rsidRPr="00EB20F5" w:rsidRDefault="003B6501" w:rsidP="00F62C45">
      <w:pPr>
        <w:pStyle w:val="ListNumber"/>
      </w:pPr>
      <w:r w:rsidRPr="00EB20F5">
        <w:t>What factors may have affected your data and its accuracy?</w:t>
      </w:r>
    </w:p>
    <w:tbl>
      <w:tblPr>
        <w:tblStyle w:val="TableGrid"/>
        <w:tblW w:w="0" w:type="auto"/>
        <w:tblLook w:val="04A0" w:firstRow="1" w:lastRow="0" w:firstColumn="1" w:lastColumn="0" w:noHBand="0" w:noVBand="1"/>
        <w:tblDescription w:val="A sample student response."/>
      </w:tblPr>
      <w:tblGrid>
        <w:gridCol w:w="9628"/>
      </w:tblGrid>
      <w:tr w:rsidR="003B6501" w:rsidRPr="00EB20F5" w14:paraId="4CFB439D" w14:textId="77777777" w:rsidTr="00442C17">
        <w:trPr>
          <w:trHeight w:val="432"/>
        </w:trPr>
        <w:tc>
          <w:tcPr>
            <w:tcW w:w="9628" w:type="dxa"/>
          </w:tcPr>
          <w:p w14:paraId="4D1580CE" w14:textId="21355CE3" w:rsidR="001D12AA" w:rsidRPr="00EB20F5" w:rsidRDefault="000758D6">
            <w:r>
              <w:t>Some of the density cubes were scratched or dented. This may have reduced the cubes</w:t>
            </w:r>
            <w:r w:rsidR="00191D06">
              <w:t>’</w:t>
            </w:r>
            <w:r>
              <w:t xml:space="preserve"> mass, resulting in lower calculated densities. We measured the cubes with a ruler with 1</w:t>
            </w:r>
            <w:r w:rsidR="00191D06">
              <w:t> </w:t>
            </w:r>
            <w:r>
              <w:t>mm markings</w:t>
            </w:r>
            <w:r w:rsidR="00191D06">
              <w:t>, so</w:t>
            </w:r>
            <w:r>
              <w:t xml:space="preserve"> the ruler is not very precise for measuring small lengths. The scales were zeroed for each measurement, but they may need to be calibrated.</w:t>
            </w:r>
          </w:p>
        </w:tc>
      </w:tr>
    </w:tbl>
    <w:p w14:paraId="6E8E710F" w14:textId="77777777" w:rsidR="00DE379A" w:rsidRPr="00DE379A" w:rsidRDefault="00DE379A" w:rsidP="00DE379A">
      <w:bookmarkStart w:id="71" w:name="_Ref211178516"/>
      <w:r>
        <w:br w:type="page"/>
      </w:r>
    </w:p>
    <w:p w14:paraId="2753E7CF" w14:textId="3A3DC3D4" w:rsidR="00EB20F5" w:rsidRPr="00EB20F5" w:rsidRDefault="00EB20F5" w:rsidP="00F65245">
      <w:pPr>
        <w:pStyle w:val="Heading3"/>
      </w:pPr>
      <w:bookmarkStart w:id="72" w:name="_Student_resource_–_5"/>
      <w:bookmarkStart w:id="73" w:name="_Toc227597288"/>
      <w:bookmarkEnd w:id="72"/>
      <w:r w:rsidRPr="00EB20F5">
        <w:lastRenderedPageBreak/>
        <w:t xml:space="preserve">Student resource – comparing the density of </w:t>
      </w:r>
      <w:r w:rsidR="009D1538">
        <w:t>metals</w:t>
      </w:r>
      <w:r w:rsidRPr="00EB20F5">
        <w:t xml:space="preserve"> practical investigation</w:t>
      </w:r>
      <w:bookmarkEnd w:id="71"/>
      <w:bookmarkEnd w:id="73"/>
    </w:p>
    <w:p w14:paraId="58F0BC8D" w14:textId="1739285D" w:rsidR="00EB20F5" w:rsidRPr="00EB20F5" w:rsidRDefault="002635A8" w:rsidP="00EB20F5">
      <w:r>
        <w:t xml:space="preserve">Different substances have different densities because they contain different amounts of mass per unit </w:t>
      </w:r>
      <w:r w:rsidR="00813F4E">
        <w:t xml:space="preserve">of </w:t>
      </w:r>
      <w:r>
        <w:t>volume. Some materials, like metals, are very dense because their particles are tightly packed. In contrast, others, like foam, have much lower densities because there is more space between particles. Understanding density helps explain why some objects float while others sink</w:t>
      </w:r>
      <w:r w:rsidR="00813F4E">
        <w:t>,</w:t>
      </w:r>
      <w:r>
        <w:t xml:space="preserve"> and why certain materials are stronger or heavier than others even if they are the same size.</w:t>
      </w:r>
    </w:p>
    <w:p w14:paraId="267E4A96" w14:textId="79D9FDFA" w:rsidR="00EB20F5" w:rsidRPr="00EB20F5" w:rsidRDefault="00EB20F5" w:rsidP="00EB20F5">
      <w:pPr>
        <w:pBdr>
          <w:top w:val="single" w:sz="24" w:space="10" w:color="002664"/>
          <w:left w:val="single" w:sz="24" w:space="10" w:color="002664"/>
          <w:bottom w:val="single" w:sz="24" w:space="10" w:color="002664"/>
          <w:right w:val="single" w:sz="24" w:space="10" w:color="002664"/>
        </w:pBdr>
      </w:pPr>
      <w:r w:rsidRPr="00EB20F5">
        <w:t xml:space="preserve">The volume of a cube can be calculated using the formula </w:t>
      </w:r>
      <m:oMath>
        <m:r>
          <w:rPr>
            <w:rFonts w:ascii="Cambria Math" w:hAnsi="Cambria Math"/>
          </w:rPr>
          <m:t>H×W×D</m:t>
        </m:r>
      </m:oMath>
      <w:r w:rsidR="00CD18BF">
        <w:rPr>
          <w:rFonts w:eastAsiaTheme="minorEastAsia"/>
        </w:rPr>
        <w:t>,</w:t>
      </w:r>
      <w:r w:rsidRPr="00EB20F5">
        <w:t xml:space="preserve"> where:</w:t>
      </w:r>
    </w:p>
    <w:p w14:paraId="56001C68" w14:textId="77777777" w:rsidR="00EB20F5" w:rsidRPr="00EB20F5" w:rsidRDefault="00EB20F5" w:rsidP="00B860BF">
      <w:pPr>
        <w:pBdr>
          <w:top w:val="single" w:sz="24" w:space="10" w:color="002664"/>
          <w:left w:val="single" w:sz="24" w:space="10" w:color="002664"/>
          <w:bottom w:val="single" w:sz="24" w:space="10" w:color="002664"/>
          <w:right w:val="single" w:sz="24" w:space="10" w:color="002664"/>
        </w:pBdr>
        <w:ind w:firstLine="720"/>
      </w:pPr>
      <w:r w:rsidRPr="00246C67">
        <w:rPr>
          <w:rStyle w:val="Emphasis"/>
        </w:rPr>
        <w:t>H</w:t>
      </w:r>
      <w:r w:rsidRPr="00EB20F5">
        <w:t xml:space="preserve"> = height</w:t>
      </w:r>
    </w:p>
    <w:p w14:paraId="5D4E994C" w14:textId="77777777" w:rsidR="00EB20F5" w:rsidRPr="00EB20F5" w:rsidRDefault="00EB20F5" w:rsidP="00B860BF">
      <w:pPr>
        <w:pBdr>
          <w:top w:val="single" w:sz="24" w:space="10" w:color="002664"/>
          <w:left w:val="single" w:sz="24" w:space="10" w:color="002664"/>
          <w:bottom w:val="single" w:sz="24" w:space="10" w:color="002664"/>
          <w:right w:val="single" w:sz="24" w:space="10" w:color="002664"/>
        </w:pBdr>
        <w:ind w:firstLine="720"/>
      </w:pPr>
      <w:r w:rsidRPr="00246C67">
        <w:rPr>
          <w:rStyle w:val="Emphasis"/>
        </w:rPr>
        <w:t>W</w:t>
      </w:r>
      <w:r w:rsidRPr="00EB20F5">
        <w:t xml:space="preserve"> = width</w:t>
      </w:r>
    </w:p>
    <w:p w14:paraId="2B5BD872" w14:textId="77777777" w:rsidR="00EB20F5" w:rsidRPr="00EB20F5" w:rsidRDefault="00EB20F5" w:rsidP="00B860BF">
      <w:pPr>
        <w:pBdr>
          <w:top w:val="single" w:sz="24" w:space="10" w:color="002664"/>
          <w:left w:val="single" w:sz="24" w:space="10" w:color="002664"/>
          <w:bottom w:val="single" w:sz="24" w:space="10" w:color="002664"/>
          <w:right w:val="single" w:sz="24" w:space="10" w:color="002664"/>
        </w:pBdr>
        <w:ind w:firstLine="720"/>
      </w:pPr>
      <w:r w:rsidRPr="00246C67">
        <w:rPr>
          <w:rStyle w:val="Emphasis"/>
        </w:rPr>
        <w:t>D</w:t>
      </w:r>
      <w:r w:rsidRPr="00EB20F5">
        <w:t xml:space="preserve"> = depth</w:t>
      </w:r>
    </w:p>
    <w:p w14:paraId="7D8B4D1A" w14:textId="378AB885" w:rsidR="00EB20F5" w:rsidRPr="00EB20F5" w:rsidRDefault="00EB20F5" w:rsidP="00EB20F5">
      <w:pPr>
        <w:pBdr>
          <w:top w:val="single" w:sz="24" w:space="10" w:color="002664"/>
          <w:left w:val="single" w:sz="24" w:space="10" w:color="002664"/>
          <w:bottom w:val="single" w:sz="24" w:space="10" w:color="002664"/>
          <w:right w:val="single" w:sz="24" w:space="10" w:color="002664"/>
        </w:pBdr>
      </w:pPr>
      <w:r w:rsidRPr="00EB20F5">
        <w:t xml:space="preserve">Density can be calculated using the formula </w:t>
      </w:r>
      <m:oMath>
        <m:r>
          <w:rPr>
            <w:rFonts w:ascii="Cambria Math" w:hAnsi="Cambria Math"/>
          </w:rPr>
          <m:t>ρ=</m:t>
        </m:r>
        <m:f>
          <m:fPr>
            <m:ctrlPr>
              <w:rPr>
                <w:rFonts w:ascii="Cambria Math" w:hAnsi="Cambria Math"/>
                <w:i/>
              </w:rPr>
            </m:ctrlPr>
          </m:fPr>
          <m:num>
            <m:r>
              <w:rPr>
                <w:rFonts w:ascii="Cambria Math" w:hAnsi="Cambria Math"/>
              </w:rPr>
              <m:t>m</m:t>
            </m:r>
          </m:num>
          <m:den>
            <m:r>
              <m:rPr>
                <m:sty m:val="p"/>
              </m:rPr>
              <w:rPr>
                <w:rFonts w:ascii="Cambria Math" w:hAnsi="Cambria Math"/>
              </w:rPr>
              <m:t>V</m:t>
            </m:r>
          </m:den>
        </m:f>
      </m:oMath>
      <w:r w:rsidR="00747844">
        <w:rPr>
          <w:rFonts w:eastAsiaTheme="minorEastAsia"/>
        </w:rPr>
        <w:t xml:space="preserve">, </w:t>
      </w:r>
      <w:r w:rsidRPr="00EB20F5">
        <w:t>where:</w:t>
      </w:r>
    </w:p>
    <w:p w14:paraId="6419C76B" w14:textId="402C5E6F" w:rsidR="00EB20F5" w:rsidRPr="00EB20F5" w:rsidRDefault="00EB20F5" w:rsidP="00B860BF">
      <w:pPr>
        <w:pBdr>
          <w:top w:val="single" w:sz="24" w:space="10" w:color="002664"/>
          <w:left w:val="single" w:sz="24" w:space="10" w:color="002664"/>
          <w:bottom w:val="single" w:sz="24" w:space="10" w:color="002664"/>
          <w:right w:val="single" w:sz="24" w:space="10" w:color="002664"/>
        </w:pBdr>
        <w:ind w:firstLine="720"/>
      </w:pPr>
      <w:r w:rsidRPr="00756E8F">
        <w:rPr>
          <w:rFonts w:ascii="Cambria Math" w:hAnsi="Cambria Math"/>
          <w:i/>
          <w:iCs/>
        </w:rPr>
        <w:t>ρ</w:t>
      </w:r>
      <w:r w:rsidRPr="00EB20F5">
        <w:t xml:space="preserve"> = density</w:t>
      </w:r>
    </w:p>
    <w:p w14:paraId="4C044024" w14:textId="2B379E49" w:rsidR="00EB20F5" w:rsidRPr="00EB20F5" w:rsidRDefault="00EB20F5" w:rsidP="00B860BF">
      <w:pPr>
        <w:pBdr>
          <w:top w:val="single" w:sz="24" w:space="10" w:color="002664"/>
          <w:left w:val="single" w:sz="24" w:space="10" w:color="002664"/>
          <w:bottom w:val="single" w:sz="24" w:space="10" w:color="002664"/>
          <w:right w:val="single" w:sz="24" w:space="10" w:color="002664"/>
        </w:pBdr>
        <w:ind w:firstLine="720"/>
      </w:pPr>
      <w:r w:rsidRPr="00756E8F">
        <w:rPr>
          <w:rStyle w:val="Emphasis"/>
          <w:rFonts w:ascii="Cambria Math" w:hAnsi="Cambria Math"/>
        </w:rPr>
        <w:t>m</w:t>
      </w:r>
      <w:r w:rsidRPr="00EB20F5">
        <w:t xml:space="preserve"> = mass</w:t>
      </w:r>
    </w:p>
    <w:p w14:paraId="5A1D90F9" w14:textId="77777777" w:rsidR="00EB20F5" w:rsidRPr="00EB20F5" w:rsidRDefault="00EB20F5" w:rsidP="00B860BF">
      <w:pPr>
        <w:pBdr>
          <w:top w:val="single" w:sz="24" w:space="10" w:color="002664"/>
          <w:left w:val="single" w:sz="24" w:space="10" w:color="002664"/>
          <w:bottom w:val="single" w:sz="24" w:space="10" w:color="002664"/>
          <w:right w:val="single" w:sz="24" w:space="10" w:color="002664"/>
        </w:pBdr>
        <w:ind w:firstLine="720"/>
      </w:pPr>
      <w:r w:rsidRPr="00756E8F">
        <w:rPr>
          <w:rStyle w:val="Emphasis"/>
          <w:rFonts w:ascii="Cambria Math" w:hAnsi="Cambria Math"/>
        </w:rPr>
        <w:t>V</w:t>
      </w:r>
      <w:r w:rsidRPr="00EB20F5">
        <w:t xml:space="preserve"> = volume</w:t>
      </w:r>
    </w:p>
    <w:p w14:paraId="3B4F8FE0" w14:textId="77777777" w:rsidR="00EB20F5" w:rsidRPr="00DF0712" w:rsidRDefault="00EB20F5" w:rsidP="00EB20F5">
      <w:pPr>
        <w:rPr>
          <w:rStyle w:val="Strong"/>
        </w:rPr>
      </w:pPr>
      <w:r w:rsidRPr="00DF0712">
        <w:rPr>
          <w:rStyle w:val="Strong"/>
        </w:rPr>
        <w:t>Aim</w:t>
      </w:r>
    </w:p>
    <w:p w14:paraId="764F6208" w14:textId="77777777" w:rsidR="00EB20F5" w:rsidRPr="00EB20F5" w:rsidRDefault="00EB20F5" w:rsidP="00EB20F5">
      <w:r w:rsidRPr="00EB20F5">
        <w:t>To calculate and compare the density of different substances.</w:t>
      </w:r>
    </w:p>
    <w:p w14:paraId="5E70CF0E" w14:textId="77777777" w:rsidR="00EB20F5" w:rsidRPr="00DF0712" w:rsidRDefault="00EB20F5" w:rsidP="00EB20F5">
      <w:pPr>
        <w:rPr>
          <w:rStyle w:val="Strong"/>
        </w:rPr>
      </w:pPr>
      <w:r w:rsidRPr="00DF0712">
        <w:rPr>
          <w:rStyle w:val="Strong"/>
        </w:rPr>
        <w:t>Equipment list</w:t>
      </w:r>
    </w:p>
    <w:p w14:paraId="28C4398F" w14:textId="63CF587F" w:rsidR="00EB20F5" w:rsidRPr="00EB20F5" w:rsidRDefault="00EB20F5" w:rsidP="000B7665">
      <w:pPr>
        <w:pStyle w:val="ListBullet"/>
      </w:pPr>
      <w:r w:rsidRPr="00EB20F5">
        <w:t xml:space="preserve">4 </w:t>
      </w:r>
      <w:r w:rsidR="00584CE8">
        <w:t>×</w:t>
      </w:r>
      <w:r w:rsidRPr="00EB20F5">
        <w:t xml:space="preserve"> 1</w:t>
      </w:r>
      <w:r w:rsidR="009037FF">
        <w:t> </w:t>
      </w:r>
      <w:r w:rsidRPr="00EB20F5">
        <w:t>cm (or 2</w:t>
      </w:r>
      <w:r w:rsidR="009037FF">
        <w:t> </w:t>
      </w:r>
      <w:r w:rsidRPr="00EB20F5">
        <w:t xml:space="preserve">cm) cubes made from different </w:t>
      </w:r>
      <w:r w:rsidR="00213DA7">
        <w:t>m</w:t>
      </w:r>
      <w:r w:rsidR="00DB4518">
        <w:t>etals</w:t>
      </w:r>
      <w:r w:rsidR="00213DA7">
        <w:t xml:space="preserve"> </w:t>
      </w:r>
      <w:r w:rsidRPr="00EB20F5">
        <w:t>(</w:t>
      </w:r>
      <w:r w:rsidR="00056DDE">
        <w:t>for example</w:t>
      </w:r>
      <w:r w:rsidR="009037FF">
        <w:t>,</w:t>
      </w:r>
      <w:r w:rsidR="00056DDE">
        <w:t xml:space="preserve"> </w:t>
      </w:r>
      <w:r w:rsidRPr="00EB20F5">
        <w:t>copper, iron, lead and zinc)</w:t>
      </w:r>
    </w:p>
    <w:p w14:paraId="0AE0E4E4" w14:textId="4EC55164" w:rsidR="00EB20F5" w:rsidRPr="00EB20F5" w:rsidRDefault="00EB20F5" w:rsidP="000B7665">
      <w:pPr>
        <w:pStyle w:val="ListBullet"/>
      </w:pPr>
      <w:r w:rsidRPr="00EB20F5">
        <w:t xml:space="preserve">1 </w:t>
      </w:r>
      <w:r w:rsidR="00584CE8">
        <w:t>×</w:t>
      </w:r>
      <w:r w:rsidRPr="00EB20F5">
        <w:t xml:space="preserve"> digital balance (accurate to </w:t>
      </w:r>
      <w:r w:rsidR="009037FF">
        <w:t>2</w:t>
      </w:r>
      <w:r w:rsidR="009037FF" w:rsidRPr="00EB20F5">
        <w:t xml:space="preserve"> </w:t>
      </w:r>
      <w:r w:rsidRPr="00EB20F5">
        <w:t>decimal places if possible)</w:t>
      </w:r>
    </w:p>
    <w:p w14:paraId="70B9AC4F" w14:textId="0CBBA2A1" w:rsidR="00EB20F5" w:rsidRPr="00EB20F5" w:rsidRDefault="00EB20F5" w:rsidP="000B7665">
      <w:pPr>
        <w:pStyle w:val="ListBullet"/>
      </w:pPr>
      <w:r w:rsidRPr="00EB20F5">
        <w:t xml:space="preserve">1 </w:t>
      </w:r>
      <w:r w:rsidR="00584CE8">
        <w:t>×</w:t>
      </w:r>
      <w:r w:rsidRPr="00EB20F5">
        <w:t xml:space="preserve"> ruler</w:t>
      </w:r>
    </w:p>
    <w:p w14:paraId="1E14365B" w14:textId="77777777" w:rsidR="00EB20F5" w:rsidRPr="00DF0712" w:rsidRDefault="00EB20F5" w:rsidP="00756E8F">
      <w:pPr>
        <w:keepNext/>
        <w:rPr>
          <w:rStyle w:val="Strong"/>
        </w:rPr>
      </w:pPr>
      <w:r w:rsidRPr="00DF0712">
        <w:rPr>
          <w:rStyle w:val="Strong"/>
        </w:rPr>
        <w:lastRenderedPageBreak/>
        <w:t>Method</w:t>
      </w:r>
    </w:p>
    <w:p w14:paraId="08760B04" w14:textId="78D6B258" w:rsidR="00EB20F5" w:rsidRPr="00EB20F5" w:rsidRDefault="00EB20F5" w:rsidP="00560982">
      <w:pPr>
        <w:pStyle w:val="ListNumber"/>
        <w:numPr>
          <w:ilvl w:val="0"/>
          <w:numId w:val="47"/>
        </w:numPr>
      </w:pPr>
      <w:r w:rsidRPr="00EB20F5">
        <w:t xml:space="preserve">Measure the height, width and depth of the first cube with the ruler and record the data in </w:t>
      </w:r>
      <w:r w:rsidR="009037FF">
        <w:t>Table 1</w:t>
      </w:r>
      <w:r w:rsidRPr="00EB20F5">
        <w:t>.</w:t>
      </w:r>
    </w:p>
    <w:p w14:paraId="339156A5" w14:textId="77777777" w:rsidR="00EB20F5" w:rsidRPr="00EB20F5" w:rsidRDefault="00EB20F5" w:rsidP="00DF0712">
      <w:pPr>
        <w:pStyle w:val="ListNumber"/>
      </w:pPr>
      <w:r w:rsidRPr="00EB20F5">
        <w:t>Calculate the volume of the cube.</w:t>
      </w:r>
    </w:p>
    <w:p w14:paraId="69B5C8A3" w14:textId="5F84C21E" w:rsidR="00EB20F5" w:rsidRPr="00EB20F5" w:rsidRDefault="00EB20F5" w:rsidP="00DF0712">
      <w:pPr>
        <w:pStyle w:val="ListNumber"/>
      </w:pPr>
      <w:r w:rsidRPr="00EB20F5">
        <w:t xml:space="preserve">Place the cube on the digital balance and record its mass in </w:t>
      </w:r>
      <w:r w:rsidR="009037FF">
        <w:t>Table 1</w:t>
      </w:r>
      <w:r w:rsidRPr="00EB20F5">
        <w:t>.</w:t>
      </w:r>
    </w:p>
    <w:p w14:paraId="7DDF071A" w14:textId="77777777" w:rsidR="00EB20F5" w:rsidRPr="00EB20F5" w:rsidRDefault="00EB20F5" w:rsidP="00DF0712">
      <w:pPr>
        <w:pStyle w:val="ListNumber"/>
      </w:pPr>
      <w:r w:rsidRPr="00EB20F5">
        <w:t>Calculate the density of the cube.</w:t>
      </w:r>
    </w:p>
    <w:p w14:paraId="7020743E" w14:textId="77777777" w:rsidR="00EB20F5" w:rsidRPr="00EB20F5" w:rsidRDefault="00EB20F5" w:rsidP="00DF0712">
      <w:pPr>
        <w:pStyle w:val="ListNumber"/>
      </w:pPr>
      <w:r w:rsidRPr="00EB20F5">
        <w:t>Repeat for the other cubes.</w:t>
      </w:r>
    </w:p>
    <w:p w14:paraId="28185BD8" w14:textId="77777777" w:rsidR="00EB20F5" w:rsidRPr="00EB20F5" w:rsidRDefault="00EB20F5" w:rsidP="00DF0712">
      <w:pPr>
        <w:pStyle w:val="ListNumber"/>
      </w:pPr>
      <w:r w:rsidRPr="00EB20F5">
        <w:t>Compare calculated densities to accepted values.</w:t>
      </w:r>
    </w:p>
    <w:p w14:paraId="498847E8" w14:textId="77777777" w:rsidR="00EB20F5" w:rsidRPr="00B6499E" w:rsidRDefault="00EB20F5" w:rsidP="00EB20F5">
      <w:pPr>
        <w:rPr>
          <w:rStyle w:val="Strong"/>
        </w:rPr>
      </w:pPr>
      <w:r w:rsidRPr="00B6499E">
        <w:rPr>
          <w:rStyle w:val="Strong"/>
        </w:rPr>
        <w:t>Risk management</w:t>
      </w:r>
    </w:p>
    <w:p w14:paraId="0C3B7257" w14:textId="77777777" w:rsidR="00EB20F5" w:rsidRPr="00EB20F5" w:rsidRDefault="00EB20F5" w:rsidP="00B6499E">
      <w:pPr>
        <w:pStyle w:val="Caption"/>
      </w:pPr>
      <w:r w:rsidRPr="00EB20F5">
        <w:t>Table 1 – risk assessment</w:t>
      </w:r>
    </w:p>
    <w:tbl>
      <w:tblPr>
        <w:tblStyle w:val="Tableheader"/>
        <w:tblW w:w="0" w:type="auto"/>
        <w:tblLook w:val="04A0" w:firstRow="1" w:lastRow="0" w:firstColumn="1" w:lastColumn="0" w:noHBand="0" w:noVBand="1"/>
        <w:tblDescription w:val="Risk management for comparing the density of metals practical investigation.&#10;"/>
      </w:tblPr>
      <w:tblGrid>
        <w:gridCol w:w="1696"/>
        <w:gridCol w:w="3969"/>
        <w:gridCol w:w="3963"/>
      </w:tblGrid>
      <w:tr w:rsidR="00EB20F5" w:rsidRPr="00B6499E" w14:paraId="4EC81464" w14:textId="77777777" w:rsidTr="00682D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F9E2C06" w14:textId="77777777" w:rsidR="00EB20F5" w:rsidRPr="00B6499E" w:rsidRDefault="00EB20F5" w:rsidP="00B6499E">
            <w:r w:rsidRPr="00B6499E">
              <w:t>Hazard</w:t>
            </w:r>
          </w:p>
        </w:tc>
        <w:tc>
          <w:tcPr>
            <w:tcW w:w="3969" w:type="dxa"/>
          </w:tcPr>
          <w:p w14:paraId="520BD9C4" w14:textId="77777777" w:rsidR="00EB20F5" w:rsidRPr="00B6499E" w:rsidRDefault="00EB20F5" w:rsidP="00B6499E">
            <w:pPr>
              <w:cnfStyle w:val="100000000000" w:firstRow="1" w:lastRow="0" w:firstColumn="0" w:lastColumn="0" w:oddVBand="0" w:evenVBand="0" w:oddHBand="0" w:evenHBand="0" w:firstRowFirstColumn="0" w:firstRowLastColumn="0" w:lastRowFirstColumn="0" w:lastRowLastColumn="0"/>
            </w:pPr>
            <w:r w:rsidRPr="00B6499E">
              <w:t>Risk</w:t>
            </w:r>
          </w:p>
        </w:tc>
        <w:tc>
          <w:tcPr>
            <w:tcW w:w="3963" w:type="dxa"/>
          </w:tcPr>
          <w:p w14:paraId="2BAE0A26" w14:textId="77777777" w:rsidR="00EB20F5" w:rsidRPr="00B6499E" w:rsidRDefault="00EB20F5" w:rsidP="00B6499E">
            <w:pPr>
              <w:cnfStyle w:val="100000000000" w:firstRow="1" w:lastRow="0" w:firstColumn="0" w:lastColumn="0" w:oddVBand="0" w:evenVBand="0" w:oddHBand="0" w:evenHBand="0" w:firstRowFirstColumn="0" w:firstRowLastColumn="0" w:lastRowFirstColumn="0" w:lastRowLastColumn="0"/>
            </w:pPr>
            <w:r w:rsidRPr="00B6499E">
              <w:t>Management</w:t>
            </w:r>
          </w:p>
        </w:tc>
      </w:tr>
      <w:tr w:rsidR="00EB20F5" w:rsidRPr="00B6499E" w14:paraId="4183720E" w14:textId="77777777" w:rsidTr="00682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noWrap w:val="0"/>
          </w:tcPr>
          <w:p w14:paraId="6CC33032" w14:textId="77777777" w:rsidR="00EB20F5" w:rsidRPr="00B6499E" w:rsidRDefault="00EB20F5" w:rsidP="00B6499E">
            <w:r w:rsidRPr="00B6499E">
              <w:t>Lead metal</w:t>
            </w:r>
          </w:p>
        </w:tc>
        <w:tc>
          <w:tcPr>
            <w:tcW w:w="3969" w:type="dxa"/>
            <w:noWrap w:val="0"/>
          </w:tcPr>
          <w:p w14:paraId="171CCF46" w14:textId="77777777" w:rsidR="00EB20F5" w:rsidRPr="00B6499E" w:rsidRDefault="00EB20F5" w:rsidP="00B6499E">
            <w:pPr>
              <w:cnfStyle w:val="000000100000" w:firstRow="0" w:lastRow="0" w:firstColumn="0" w:lastColumn="0" w:oddVBand="0" w:evenVBand="0" w:oddHBand="1" w:evenHBand="0" w:firstRowFirstColumn="0" w:firstRowLastColumn="0" w:lastRowFirstColumn="0" w:lastRowLastColumn="0"/>
            </w:pPr>
            <w:r w:rsidRPr="00B6499E">
              <w:t>Ingestion of lead metal, lead oxide or lead salt particles can be toxic.</w:t>
            </w:r>
          </w:p>
        </w:tc>
        <w:tc>
          <w:tcPr>
            <w:tcW w:w="3963" w:type="dxa"/>
            <w:noWrap w:val="0"/>
          </w:tcPr>
          <w:p w14:paraId="4748737E" w14:textId="149445D9" w:rsidR="00EB20F5" w:rsidRPr="00B6499E" w:rsidRDefault="00EB20F5" w:rsidP="00B6499E">
            <w:pPr>
              <w:cnfStyle w:val="000000100000" w:firstRow="0" w:lastRow="0" w:firstColumn="0" w:lastColumn="0" w:oddVBand="0" w:evenVBand="0" w:oddHBand="1" w:evenHBand="0" w:firstRowFirstColumn="0" w:firstRowLastColumn="0" w:lastRowFirstColumn="0" w:lastRowLastColumn="0"/>
            </w:pPr>
            <w:r w:rsidRPr="00B6499E">
              <w:t xml:space="preserve">Wash </w:t>
            </w:r>
            <w:r w:rsidR="00747844" w:rsidRPr="00B6499E">
              <w:t xml:space="preserve">your </w:t>
            </w:r>
            <w:r w:rsidRPr="00B6499E">
              <w:t>hands thoroughly with soap and water after handling lead metal.</w:t>
            </w:r>
          </w:p>
        </w:tc>
      </w:tr>
    </w:tbl>
    <w:p w14:paraId="6ABB4F49" w14:textId="77777777" w:rsidR="00EB20F5" w:rsidRPr="00B6499E" w:rsidRDefault="00EB20F5" w:rsidP="00EB20F5">
      <w:pPr>
        <w:rPr>
          <w:rStyle w:val="Strong"/>
        </w:rPr>
      </w:pPr>
      <w:r w:rsidRPr="00B6499E">
        <w:rPr>
          <w:rStyle w:val="Strong"/>
        </w:rPr>
        <w:t>Results</w:t>
      </w:r>
    </w:p>
    <w:p w14:paraId="2EDD994F" w14:textId="7B8C573A" w:rsidR="00EB20F5" w:rsidRPr="00EB20F5" w:rsidRDefault="00EB20F5" w:rsidP="00B6499E">
      <w:pPr>
        <w:pStyle w:val="Caption"/>
      </w:pPr>
      <w:r w:rsidRPr="00EB20F5">
        <w:t xml:space="preserve">Table 2 – </w:t>
      </w:r>
      <w:r w:rsidR="009B3FE0">
        <w:t>calculated density of different metals</w:t>
      </w:r>
    </w:p>
    <w:tbl>
      <w:tblPr>
        <w:tblStyle w:val="Tableheader"/>
        <w:tblW w:w="5000" w:type="pct"/>
        <w:tblLook w:val="04A0" w:firstRow="1" w:lastRow="0" w:firstColumn="1" w:lastColumn="0" w:noHBand="0" w:noVBand="1"/>
        <w:tblDescription w:val="Results table for comparing the density of metals practical investigation with blank spaces for student responses."/>
      </w:tblPr>
      <w:tblGrid>
        <w:gridCol w:w="1376"/>
        <w:gridCol w:w="1376"/>
        <w:gridCol w:w="1376"/>
        <w:gridCol w:w="1376"/>
        <w:gridCol w:w="1376"/>
        <w:gridCol w:w="1375"/>
        <w:gridCol w:w="1375"/>
      </w:tblGrid>
      <w:tr w:rsidR="00EB20F5" w:rsidRPr="00EB20F5" w14:paraId="0178CDB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064F33DC" w14:textId="77777777" w:rsidR="00EB20F5" w:rsidRPr="00EB20F5" w:rsidRDefault="00EB20F5" w:rsidP="00EB20F5">
            <w:r w:rsidRPr="00EB20F5">
              <w:t>Substance</w:t>
            </w:r>
          </w:p>
        </w:tc>
        <w:tc>
          <w:tcPr>
            <w:tcW w:w="714" w:type="pct"/>
          </w:tcPr>
          <w:p w14:paraId="27852F54" w14:textId="77777777" w:rsidR="00EB20F5" w:rsidRPr="00EB20F5" w:rsidRDefault="00EB20F5" w:rsidP="00EB20F5">
            <w:pPr>
              <w:cnfStyle w:val="100000000000" w:firstRow="1" w:lastRow="0" w:firstColumn="0" w:lastColumn="0" w:oddVBand="0" w:evenVBand="0" w:oddHBand="0" w:evenHBand="0" w:firstRowFirstColumn="0" w:firstRowLastColumn="0" w:lastRowFirstColumn="0" w:lastRowLastColumn="0"/>
            </w:pPr>
            <w:r w:rsidRPr="00EB20F5">
              <w:t>Height (cm)</w:t>
            </w:r>
          </w:p>
        </w:tc>
        <w:tc>
          <w:tcPr>
            <w:tcW w:w="714" w:type="pct"/>
          </w:tcPr>
          <w:p w14:paraId="3B756A08" w14:textId="77777777" w:rsidR="00EB20F5" w:rsidRPr="00EB20F5" w:rsidRDefault="00EB20F5" w:rsidP="00EB20F5">
            <w:pPr>
              <w:cnfStyle w:val="100000000000" w:firstRow="1" w:lastRow="0" w:firstColumn="0" w:lastColumn="0" w:oddVBand="0" w:evenVBand="0" w:oddHBand="0" w:evenHBand="0" w:firstRowFirstColumn="0" w:firstRowLastColumn="0" w:lastRowFirstColumn="0" w:lastRowLastColumn="0"/>
            </w:pPr>
            <w:r w:rsidRPr="00EB20F5">
              <w:t>Width (cm)</w:t>
            </w:r>
          </w:p>
        </w:tc>
        <w:tc>
          <w:tcPr>
            <w:tcW w:w="714" w:type="pct"/>
          </w:tcPr>
          <w:p w14:paraId="22717772" w14:textId="77777777" w:rsidR="00EB20F5" w:rsidRPr="00EB20F5" w:rsidRDefault="00EB20F5" w:rsidP="00EB20F5">
            <w:pPr>
              <w:cnfStyle w:val="100000000000" w:firstRow="1" w:lastRow="0" w:firstColumn="0" w:lastColumn="0" w:oddVBand="0" w:evenVBand="0" w:oddHBand="0" w:evenHBand="0" w:firstRowFirstColumn="0" w:firstRowLastColumn="0" w:lastRowFirstColumn="0" w:lastRowLastColumn="0"/>
            </w:pPr>
            <w:r w:rsidRPr="00EB20F5">
              <w:t>Depth (cm)</w:t>
            </w:r>
          </w:p>
        </w:tc>
        <w:tc>
          <w:tcPr>
            <w:tcW w:w="714" w:type="pct"/>
          </w:tcPr>
          <w:p w14:paraId="76000F47" w14:textId="77777777" w:rsidR="00EB20F5" w:rsidRPr="00EB20F5" w:rsidRDefault="00EB20F5" w:rsidP="00EB20F5">
            <w:pPr>
              <w:cnfStyle w:val="100000000000" w:firstRow="1" w:lastRow="0" w:firstColumn="0" w:lastColumn="0" w:oddVBand="0" w:evenVBand="0" w:oddHBand="0" w:evenHBand="0" w:firstRowFirstColumn="0" w:firstRowLastColumn="0" w:lastRowFirstColumn="0" w:lastRowLastColumn="0"/>
            </w:pPr>
            <w:r w:rsidRPr="00EB20F5">
              <w:t>Volume (cm</w:t>
            </w:r>
            <w:r w:rsidRPr="00EB20F5">
              <w:rPr>
                <w:vertAlign w:val="superscript"/>
              </w:rPr>
              <w:t>3</w:t>
            </w:r>
            <w:r w:rsidRPr="00EB20F5">
              <w:t>)</w:t>
            </w:r>
          </w:p>
        </w:tc>
        <w:tc>
          <w:tcPr>
            <w:tcW w:w="714" w:type="pct"/>
          </w:tcPr>
          <w:p w14:paraId="7B56FFD7" w14:textId="77777777" w:rsidR="00EB20F5" w:rsidRPr="00EB20F5" w:rsidRDefault="00EB20F5" w:rsidP="00EB20F5">
            <w:pPr>
              <w:cnfStyle w:val="100000000000" w:firstRow="1" w:lastRow="0" w:firstColumn="0" w:lastColumn="0" w:oddVBand="0" w:evenVBand="0" w:oddHBand="0" w:evenHBand="0" w:firstRowFirstColumn="0" w:firstRowLastColumn="0" w:lastRowFirstColumn="0" w:lastRowLastColumn="0"/>
            </w:pPr>
            <w:r w:rsidRPr="00EB20F5">
              <w:t>Mass (g)</w:t>
            </w:r>
          </w:p>
        </w:tc>
        <w:tc>
          <w:tcPr>
            <w:tcW w:w="714" w:type="pct"/>
          </w:tcPr>
          <w:p w14:paraId="53A1CE6B" w14:textId="2E7CB62F" w:rsidR="00EB20F5" w:rsidRPr="00EB20F5" w:rsidRDefault="00EB20F5" w:rsidP="00EB20F5">
            <w:pPr>
              <w:cnfStyle w:val="100000000000" w:firstRow="1" w:lastRow="0" w:firstColumn="0" w:lastColumn="0" w:oddVBand="0" w:evenVBand="0" w:oddHBand="0" w:evenHBand="0" w:firstRowFirstColumn="0" w:firstRowLastColumn="0" w:lastRowFirstColumn="0" w:lastRowLastColumn="0"/>
            </w:pPr>
            <w:r w:rsidRPr="00EB20F5">
              <w:t>Density (g</w:t>
            </w:r>
            <w:r w:rsidR="0017130E">
              <w:t> </w:t>
            </w:r>
            <w:r w:rsidRPr="00EB20F5">
              <w:t>cm</w:t>
            </w:r>
            <w:r w:rsidR="00570AAD" w:rsidRPr="00570AAD">
              <w:rPr>
                <w:vertAlign w:val="superscript"/>
              </w:rPr>
              <w:t>-</w:t>
            </w:r>
            <w:r w:rsidRPr="00EB20F5">
              <w:rPr>
                <w:vertAlign w:val="superscript"/>
              </w:rPr>
              <w:t>3</w:t>
            </w:r>
            <w:r w:rsidRPr="00EB20F5">
              <w:t>)</w:t>
            </w:r>
          </w:p>
        </w:tc>
      </w:tr>
      <w:tr w:rsidR="00EB20F5" w:rsidRPr="00EB20F5" w14:paraId="070744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1277CB95" w14:textId="5EB945EA" w:rsidR="00EB20F5" w:rsidRPr="00EB20F5" w:rsidRDefault="00EB20F5" w:rsidP="00EB20F5"/>
        </w:tc>
        <w:tc>
          <w:tcPr>
            <w:tcW w:w="714" w:type="pct"/>
            <w:noWrap w:val="0"/>
          </w:tcPr>
          <w:p w14:paraId="18C9C329"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0F50CB6F"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299920C1"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728A4984"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3E333464"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4D6DC40F"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r>
      <w:tr w:rsidR="00EB20F5" w:rsidRPr="00EB20F5" w14:paraId="53AA326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3CD11134" w14:textId="04BBFE8C" w:rsidR="00EB20F5" w:rsidRPr="00EB20F5" w:rsidRDefault="00EB20F5" w:rsidP="00EB20F5"/>
        </w:tc>
        <w:tc>
          <w:tcPr>
            <w:tcW w:w="714" w:type="pct"/>
            <w:noWrap w:val="0"/>
          </w:tcPr>
          <w:p w14:paraId="3B8DD135"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4A9FA583"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699D6276"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55D73AD5"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3CF8E1C9"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32FA9EC8"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r>
      <w:tr w:rsidR="00EB20F5" w:rsidRPr="00EB20F5" w14:paraId="0572E6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435D5C49" w14:textId="3B2100D9" w:rsidR="00EB20F5" w:rsidRPr="00EB20F5" w:rsidRDefault="00EB20F5" w:rsidP="00EB20F5"/>
        </w:tc>
        <w:tc>
          <w:tcPr>
            <w:tcW w:w="714" w:type="pct"/>
            <w:noWrap w:val="0"/>
          </w:tcPr>
          <w:p w14:paraId="6FAA2A71"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6E2B2DA7"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09836292"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10693B1B"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300D39E6"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06730426"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r>
      <w:tr w:rsidR="00EB20F5" w:rsidRPr="00EB20F5" w14:paraId="020A4D1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23F7BA75" w14:textId="7C2A6350" w:rsidR="00EB20F5" w:rsidRPr="00EB20F5" w:rsidRDefault="00EB20F5" w:rsidP="00EB20F5"/>
        </w:tc>
        <w:tc>
          <w:tcPr>
            <w:tcW w:w="714" w:type="pct"/>
            <w:noWrap w:val="0"/>
          </w:tcPr>
          <w:p w14:paraId="71B8DD7D"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5C15ED15"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50353564"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244E1359"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624904E3"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c>
          <w:tcPr>
            <w:tcW w:w="714" w:type="pct"/>
            <w:noWrap w:val="0"/>
          </w:tcPr>
          <w:p w14:paraId="264D6437"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p>
        </w:tc>
      </w:tr>
      <w:tr w:rsidR="00EB20F5" w:rsidRPr="00EB20F5" w14:paraId="27B460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noWrap w:val="0"/>
          </w:tcPr>
          <w:p w14:paraId="603C9DFC" w14:textId="0130F624" w:rsidR="00EB20F5" w:rsidRPr="00EB20F5" w:rsidRDefault="00EB20F5" w:rsidP="00EB20F5"/>
        </w:tc>
        <w:tc>
          <w:tcPr>
            <w:tcW w:w="714" w:type="pct"/>
            <w:noWrap w:val="0"/>
          </w:tcPr>
          <w:p w14:paraId="1085A797"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727B0A91"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75515E26"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4D95D336"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07D49EC1"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c>
          <w:tcPr>
            <w:tcW w:w="714" w:type="pct"/>
            <w:noWrap w:val="0"/>
          </w:tcPr>
          <w:p w14:paraId="02DB0751"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p>
        </w:tc>
      </w:tr>
    </w:tbl>
    <w:p w14:paraId="3D7E0528" w14:textId="7EBBF53E" w:rsidR="00EB20F5" w:rsidRPr="00EB20F5" w:rsidRDefault="00EB20F5" w:rsidP="00B6499E">
      <w:pPr>
        <w:pStyle w:val="Caption"/>
      </w:pPr>
      <w:r w:rsidRPr="00EB20F5">
        <w:lastRenderedPageBreak/>
        <w:t>Table 3 – accepted density values</w:t>
      </w:r>
      <w:r w:rsidR="00C71D9A">
        <w:t xml:space="preserve"> of metals</w:t>
      </w:r>
      <w:r w:rsidR="00FC731F">
        <w:t xml:space="preserve"> (from </w:t>
      </w:r>
      <w:r w:rsidR="00CB481E">
        <w:t xml:space="preserve">the </w:t>
      </w:r>
      <w:hyperlink r:id="rId79" w:anchor=":~:text=01.%20Data%20Book%3A%20Science%207%E2%80%9310" w:history="1">
        <w:r w:rsidR="00FC731F" w:rsidRPr="00CB481E">
          <w:rPr>
            <w:rStyle w:val="Hyperlink"/>
          </w:rPr>
          <w:t>Science 7</w:t>
        </w:r>
        <w:r w:rsidR="0017130E" w:rsidRPr="00CB481E">
          <w:rPr>
            <w:rStyle w:val="Hyperlink"/>
          </w:rPr>
          <w:t>–</w:t>
        </w:r>
        <w:r w:rsidR="00FC731F" w:rsidRPr="00CB481E">
          <w:rPr>
            <w:rStyle w:val="Hyperlink"/>
          </w:rPr>
          <w:t>10 Data Book</w:t>
        </w:r>
      </w:hyperlink>
      <w:r w:rsidR="00672BD8">
        <w:t>)</w:t>
      </w:r>
    </w:p>
    <w:tbl>
      <w:tblPr>
        <w:tblStyle w:val="Tableheader"/>
        <w:tblW w:w="0" w:type="auto"/>
        <w:tblLook w:val="04A0" w:firstRow="1" w:lastRow="0" w:firstColumn="1" w:lastColumn="0" w:noHBand="0" w:noVBand="1"/>
        <w:tblDescription w:val="Accepted density values at 25°C and 100 kPa as found in student data book."/>
      </w:tblPr>
      <w:tblGrid>
        <w:gridCol w:w="4814"/>
        <w:gridCol w:w="4814"/>
      </w:tblGrid>
      <w:tr w:rsidR="00EB20F5" w:rsidRPr="00EB20F5" w14:paraId="4746E23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69895AA" w14:textId="77777777" w:rsidR="00EB20F5" w:rsidRPr="00EB20F5" w:rsidRDefault="00EB20F5" w:rsidP="00EB20F5">
            <w:r w:rsidRPr="00EB20F5">
              <w:t>Metal</w:t>
            </w:r>
          </w:p>
        </w:tc>
        <w:tc>
          <w:tcPr>
            <w:tcW w:w="4814" w:type="dxa"/>
          </w:tcPr>
          <w:p w14:paraId="46B27532" w14:textId="09395E52" w:rsidR="00EB20F5" w:rsidRPr="00EB20F5" w:rsidRDefault="00EB20F5" w:rsidP="00EB20F5">
            <w:pPr>
              <w:cnfStyle w:val="100000000000" w:firstRow="1" w:lastRow="0" w:firstColumn="0" w:lastColumn="0" w:oddVBand="0" w:evenVBand="0" w:oddHBand="0" w:evenHBand="0" w:firstRowFirstColumn="0" w:firstRowLastColumn="0" w:lastRowFirstColumn="0" w:lastRowLastColumn="0"/>
            </w:pPr>
            <w:r w:rsidRPr="00EB20F5">
              <w:t>Density (g</w:t>
            </w:r>
            <w:r w:rsidR="0017130E">
              <w:t> </w:t>
            </w:r>
            <w:r w:rsidRPr="00EB20F5">
              <w:t>cm</w:t>
            </w:r>
            <w:r w:rsidR="00570AAD" w:rsidRPr="00570AAD">
              <w:rPr>
                <w:vertAlign w:val="superscript"/>
              </w:rPr>
              <w:t>-</w:t>
            </w:r>
            <w:r w:rsidRPr="00EB20F5">
              <w:rPr>
                <w:vertAlign w:val="superscript"/>
              </w:rPr>
              <w:t>3</w:t>
            </w:r>
            <w:r w:rsidRPr="00EB20F5">
              <w:t>) at 25°C and 100</w:t>
            </w:r>
            <w:r w:rsidR="0017130E">
              <w:t> </w:t>
            </w:r>
            <w:r w:rsidRPr="00EB20F5">
              <w:t>kPa</w:t>
            </w:r>
          </w:p>
        </w:tc>
      </w:tr>
      <w:tr w:rsidR="00EB20F5" w:rsidRPr="00EB20F5" w14:paraId="1195C9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05615D22" w14:textId="356F605E" w:rsidR="00EB20F5" w:rsidRPr="00EB20F5" w:rsidRDefault="00EB20F5" w:rsidP="00EB20F5">
            <w:r w:rsidRPr="00EB20F5">
              <w:t>Aluminium</w:t>
            </w:r>
          </w:p>
        </w:tc>
        <w:tc>
          <w:tcPr>
            <w:tcW w:w="4814" w:type="dxa"/>
            <w:noWrap w:val="0"/>
          </w:tcPr>
          <w:p w14:paraId="033E8C37"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r w:rsidRPr="00EB20F5">
              <w:t>2.70</w:t>
            </w:r>
          </w:p>
        </w:tc>
      </w:tr>
      <w:tr w:rsidR="00EB20F5" w:rsidRPr="00EB20F5" w14:paraId="61FED4A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3A6259E7" w14:textId="77777777" w:rsidR="00EB20F5" w:rsidRPr="00EB20F5" w:rsidRDefault="00EB20F5" w:rsidP="00EB20F5">
            <w:r w:rsidRPr="00EB20F5">
              <w:t>Copper</w:t>
            </w:r>
          </w:p>
        </w:tc>
        <w:tc>
          <w:tcPr>
            <w:tcW w:w="4814" w:type="dxa"/>
            <w:noWrap w:val="0"/>
          </w:tcPr>
          <w:p w14:paraId="6A1FD36C"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r w:rsidRPr="00EB20F5">
              <w:t>8.96</w:t>
            </w:r>
          </w:p>
        </w:tc>
      </w:tr>
      <w:tr w:rsidR="00EB20F5" w:rsidRPr="00EB20F5" w14:paraId="06D766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08305B78" w14:textId="77777777" w:rsidR="00EB20F5" w:rsidRPr="00EB20F5" w:rsidRDefault="00EB20F5" w:rsidP="00EB20F5">
            <w:r w:rsidRPr="00EB20F5">
              <w:t>Iron</w:t>
            </w:r>
          </w:p>
        </w:tc>
        <w:tc>
          <w:tcPr>
            <w:tcW w:w="4814" w:type="dxa"/>
            <w:noWrap w:val="0"/>
          </w:tcPr>
          <w:p w14:paraId="4231AD70"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r w:rsidRPr="00EB20F5">
              <w:t>7.86</w:t>
            </w:r>
          </w:p>
        </w:tc>
      </w:tr>
      <w:tr w:rsidR="00EB20F5" w:rsidRPr="00EB20F5" w14:paraId="6A2EF5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10943F48" w14:textId="77777777" w:rsidR="00EB20F5" w:rsidRPr="00EB20F5" w:rsidRDefault="00EB20F5" w:rsidP="00EB20F5">
            <w:r w:rsidRPr="00EB20F5">
              <w:t>Lead</w:t>
            </w:r>
          </w:p>
        </w:tc>
        <w:tc>
          <w:tcPr>
            <w:tcW w:w="4814" w:type="dxa"/>
            <w:noWrap w:val="0"/>
          </w:tcPr>
          <w:p w14:paraId="224C74F1" w14:textId="77777777" w:rsidR="00EB20F5" w:rsidRPr="00EB20F5" w:rsidRDefault="00EB20F5" w:rsidP="00EB20F5">
            <w:pPr>
              <w:cnfStyle w:val="000000010000" w:firstRow="0" w:lastRow="0" w:firstColumn="0" w:lastColumn="0" w:oddVBand="0" w:evenVBand="0" w:oddHBand="0" w:evenHBand="1" w:firstRowFirstColumn="0" w:firstRowLastColumn="0" w:lastRowFirstColumn="0" w:lastRowLastColumn="0"/>
            </w:pPr>
            <w:r w:rsidRPr="00EB20F5">
              <w:t>11.3</w:t>
            </w:r>
          </w:p>
        </w:tc>
      </w:tr>
      <w:tr w:rsidR="00EB20F5" w:rsidRPr="00EB20F5" w14:paraId="75145DF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noWrap w:val="0"/>
          </w:tcPr>
          <w:p w14:paraId="268C1E71" w14:textId="77777777" w:rsidR="00EB20F5" w:rsidRPr="00EB20F5" w:rsidRDefault="00EB20F5" w:rsidP="00EB20F5">
            <w:r w:rsidRPr="00EB20F5">
              <w:t>Zinc</w:t>
            </w:r>
          </w:p>
        </w:tc>
        <w:tc>
          <w:tcPr>
            <w:tcW w:w="4814" w:type="dxa"/>
            <w:noWrap w:val="0"/>
          </w:tcPr>
          <w:p w14:paraId="687895B6" w14:textId="77777777" w:rsidR="00EB20F5" w:rsidRPr="00EB20F5" w:rsidRDefault="00EB20F5" w:rsidP="00EB20F5">
            <w:pPr>
              <w:cnfStyle w:val="000000100000" w:firstRow="0" w:lastRow="0" w:firstColumn="0" w:lastColumn="0" w:oddVBand="0" w:evenVBand="0" w:oddHBand="1" w:evenHBand="0" w:firstRowFirstColumn="0" w:firstRowLastColumn="0" w:lastRowFirstColumn="0" w:lastRowLastColumn="0"/>
            </w:pPr>
            <w:r w:rsidRPr="00EB20F5">
              <w:t>7.14</w:t>
            </w:r>
          </w:p>
        </w:tc>
      </w:tr>
    </w:tbl>
    <w:p w14:paraId="296536A1" w14:textId="77777777" w:rsidR="00EB20F5" w:rsidRPr="00EB20F5" w:rsidRDefault="00EB20F5" w:rsidP="00560982">
      <w:pPr>
        <w:pStyle w:val="ListNumber"/>
        <w:numPr>
          <w:ilvl w:val="0"/>
          <w:numId w:val="16"/>
        </w:numPr>
      </w:pPr>
      <w:r w:rsidRPr="00EB20F5">
        <w:t>Compare your data to the accepted values. Are they the same, or are they higher or lower?</w:t>
      </w:r>
    </w:p>
    <w:tbl>
      <w:tblPr>
        <w:tblStyle w:val="TableGrid"/>
        <w:tblW w:w="0" w:type="auto"/>
        <w:tblLook w:val="04A0" w:firstRow="1" w:lastRow="0" w:firstColumn="1" w:lastColumn="0" w:noHBand="0" w:noVBand="1"/>
        <w:tblDescription w:val="Blank space for students to provide an answer."/>
      </w:tblPr>
      <w:tblGrid>
        <w:gridCol w:w="9628"/>
      </w:tblGrid>
      <w:tr w:rsidR="00EB20F5" w:rsidRPr="00EB20F5" w14:paraId="74A106B9" w14:textId="77777777">
        <w:trPr>
          <w:trHeight w:val="1536"/>
        </w:trPr>
        <w:tc>
          <w:tcPr>
            <w:tcW w:w="9628" w:type="dxa"/>
          </w:tcPr>
          <w:p w14:paraId="2AED8200" w14:textId="77777777" w:rsidR="00EB20F5" w:rsidRPr="00EB20F5" w:rsidRDefault="00EB20F5" w:rsidP="00EB20F5"/>
        </w:tc>
      </w:tr>
    </w:tbl>
    <w:p w14:paraId="608BE768" w14:textId="77777777" w:rsidR="00EB20F5" w:rsidRPr="00EB20F5" w:rsidRDefault="00EB20F5" w:rsidP="00F62C45">
      <w:pPr>
        <w:pStyle w:val="ListNumber"/>
      </w:pPr>
      <w:r w:rsidRPr="00EB20F5">
        <w:t>What factors may have affected your data and its accuracy?</w:t>
      </w:r>
    </w:p>
    <w:tbl>
      <w:tblPr>
        <w:tblStyle w:val="TableGrid"/>
        <w:tblW w:w="0" w:type="auto"/>
        <w:tblLook w:val="04A0" w:firstRow="1" w:lastRow="0" w:firstColumn="1" w:lastColumn="0" w:noHBand="0" w:noVBand="1"/>
        <w:tblDescription w:val="Blank space for students to provide an answer."/>
      </w:tblPr>
      <w:tblGrid>
        <w:gridCol w:w="9628"/>
      </w:tblGrid>
      <w:tr w:rsidR="00EB20F5" w:rsidRPr="00EB20F5" w14:paraId="21DFA330" w14:textId="77777777" w:rsidTr="00FC731F">
        <w:trPr>
          <w:trHeight w:val="2444"/>
        </w:trPr>
        <w:tc>
          <w:tcPr>
            <w:tcW w:w="9628" w:type="dxa"/>
          </w:tcPr>
          <w:p w14:paraId="723978E3" w14:textId="77777777" w:rsidR="00EB20F5" w:rsidRPr="00EB20F5" w:rsidRDefault="00EB20F5" w:rsidP="00EB20F5"/>
        </w:tc>
      </w:tr>
    </w:tbl>
    <w:p w14:paraId="1B8432B2" w14:textId="77777777" w:rsidR="00EB20F5" w:rsidRPr="00EB20F5" w:rsidRDefault="00EB20F5" w:rsidP="00EB20F5">
      <w:r w:rsidRPr="00EB20F5">
        <w:br w:type="page"/>
      </w:r>
    </w:p>
    <w:p w14:paraId="20802BBF" w14:textId="6B8051DD" w:rsidR="00A839FE" w:rsidRPr="00A839FE" w:rsidRDefault="00A839FE" w:rsidP="00F65245">
      <w:pPr>
        <w:pStyle w:val="Heading2"/>
      </w:pPr>
      <w:bookmarkStart w:id="74" w:name="_Toc227597289"/>
      <w:r w:rsidRPr="00A839FE">
        <w:lastRenderedPageBreak/>
        <w:t>Density of irregular-shaped objects practical investigation</w:t>
      </w:r>
      <w:bookmarkEnd w:id="74"/>
    </w:p>
    <w:p w14:paraId="701B1141" w14:textId="1FAFB102" w:rsidR="00A839FE" w:rsidRPr="00A839FE" w:rsidRDefault="00A839FE" w:rsidP="00A839FE">
      <w:r w:rsidRPr="00A839FE">
        <w:t xml:space="preserve">In this investigation, students will measure the volume, mass and density of </w:t>
      </w:r>
      <w:r w:rsidR="006B43BF">
        <w:t>regular and irregular shaped objects using the water displacement method</w:t>
      </w:r>
      <w:r w:rsidRPr="00A839FE">
        <w:t xml:space="preserve">. By submerging each object in a measuring cylinder, they will calculate its volume from the change in water level. They will then measure the mass </w:t>
      </w:r>
      <w:r w:rsidR="000758D6">
        <w:t>with a digital balance and calculate the density using the density formula</w:t>
      </w:r>
      <w:r w:rsidRPr="00A839FE">
        <w:t xml:space="preserve">. This activity helps students understand how </w:t>
      </w:r>
      <w:r w:rsidR="000758D6">
        <w:t>an object</w:t>
      </w:r>
      <w:r w:rsidR="0060610A">
        <w:t>’</w:t>
      </w:r>
      <w:r w:rsidR="000758D6">
        <w:t>s shape</w:t>
      </w:r>
      <w:r w:rsidR="006B43BF">
        <w:t xml:space="preserve"> </w:t>
      </w:r>
      <w:r w:rsidRPr="00A839FE">
        <w:t>affects displacement and density calculations.</w:t>
      </w:r>
    </w:p>
    <w:p w14:paraId="5971E6C5" w14:textId="77777777" w:rsidR="00A839FE" w:rsidRPr="00A839FE" w:rsidRDefault="00A839FE" w:rsidP="00A839FE">
      <w:r w:rsidRPr="00A839FE">
        <w:t>When conducting this investigation, emphasis should be placed on a student’s ability to:</w:t>
      </w:r>
    </w:p>
    <w:p w14:paraId="445D8C55" w14:textId="52B33A78" w:rsidR="00F62E1E" w:rsidRDefault="00F62E1E" w:rsidP="0054347D">
      <w:pPr>
        <w:pStyle w:val="ListBullet"/>
      </w:pPr>
      <w:r>
        <w:t>employ safe work practices and manage risks using WHS practices</w:t>
      </w:r>
    </w:p>
    <w:p w14:paraId="7404F1CD" w14:textId="73C38650" w:rsidR="00F62E1E" w:rsidRDefault="00F62E1E" w:rsidP="0054347D">
      <w:pPr>
        <w:pStyle w:val="ListBullet"/>
      </w:pPr>
      <w:r>
        <w:t>assemble and use appropriate equipment and resources</w:t>
      </w:r>
    </w:p>
    <w:p w14:paraId="04F5C649" w14:textId="4C2A401A" w:rsidR="00F62E1E" w:rsidRDefault="00F62E1E" w:rsidP="0054347D">
      <w:pPr>
        <w:pStyle w:val="ListBullet"/>
      </w:pPr>
      <w:r>
        <w:t>follow the planned procedure, including measuring and controlling variables</w:t>
      </w:r>
    </w:p>
    <w:p w14:paraId="73CE139B" w14:textId="7FA3F6A5" w:rsidR="00A839FE" w:rsidRPr="00A839FE" w:rsidRDefault="00F62E1E" w:rsidP="0054347D">
      <w:pPr>
        <w:pStyle w:val="ListBullet"/>
      </w:pPr>
      <w:r>
        <w:t>record observations and measurements accurately.</w:t>
      </w:r>
    </w:p>
    <w:p w14:paraId="70E9CA26" w14:textId="71A33165" w:rsidR="00A839FE" w:rsidRPr="00A839FE" w:rsidRDefault="00A839FE" w:rsidP="00A839FE">
      <w:pPr>
        <w:pBdr>
          <w:top w:val="single" w:sz="24" w:space="10" w:color="EBEBEB"/>
          <w:left w:val="single" w:sz="24" w:space="10" w:color="EBEBEB"/>
          <w:bottom w:val="single" w:sz="24" w:space="10" w:color="EBEBEB"/>
          <w:right w:val="single" w:sz="24" w:space="10" w:color="EBEBEB"/>
        </w:pBdr>
        <w:shd w:val="clear" w:color="auto" w:fill="EBEBEB"/>
      </w:pPr>
      <w:r w:rsidRPr="00951567">
        <w:rPr>
          <w:rStyle w:val="Strong"/>
        </w:rPr>
        <w:t>Note:</w:t>
      </w:r>
      <w:r w:rsidRPr="00A839FE">
        <w:t xml:space="preserve"> </w:t>
      </w:r>
      <w:r w:rsidR="0060610A">
        <w:t>a</w:t>
      </w:r>
      <w:r w:rsidRPr="00A839FE">
        <w:t xml:space="preserve"> 1</w:t>
      </w:r>
      <w:r w:rsidR="0060610A">
        <w:t> </w:t>
      </w:r>
      <w:r w:rsidRPr="00A839FE">
        <w:t xml:space="preserve">L measuring cylinder has been used in this investigation. If </w:t>
      </w:r>
      <w:r w:rsidR="00F62E1E">
        <w:t>these</w:t>
      </w:r>
      <w:r w:rsidRPr="00A839FE">
        <w:t xml:space="preserve"> are not available, smaller measuring cylinder</w:t>
      </w:r>
      <w:r w:rsidR="00F406A9">
        <w:t>s</w:t>
      </w:r>
      <w:r w:rsidRPr="00A839FE">
        <w:t xml:space="preserve"> can be used</w:t>
      </w:r>
      <w:r w:rsidR="0060610A">
        <w:t>.</w:t>
      </w:r>
      <w:r w:rsidR="006B43BF">
        <w:t xml:space="preserve"> </w:t>
      </w:r>
      <w:r w:rsidR="0060610A">
        <w:t>H</w:t>
      </w:r>
      <w:r w:rsidR="006B43BF">
        <w:t xml:space="preserve">owever, this will require adjusting the starting volume and may </w:t>
      </w:r>
      <w:r w:rsidR="0060610A">
        <w:t xml:space="preserve">require </w:t>
      </w:r>
      <w:r w:rsidR="006B43BF">
        <w:t>modifying the objects tested to ensure they fit within</w:t>
      </w:r>
      <w:r w:rsidRPr="00A839FE">
        <w:t xml:space="preserve"> the cylinder.</w:t>
      </w:r>
    </w:p>
    <w:p w14:paraId="53FCFD3A" w14:textId="77777777" w:rsidR="00A839FE" w:rsidRPr="00951567" w:rsidRDefault="00A839FE" w:rsidP="00A839FE">
      <w:pPr>
        <w:rPr>
          <w:rStyle w:val="Strong"/>
        </w:rPr>
      </w:pPr>
      <w:r w:rsidRPr="00951567">
        <w:rPr>
          <w:rStyle w:val="Strong"/>
        </w:rPr>
        <w:t>Instructions</w:t>
      </w:r>
    </w:p>
    <w:p w14:paraId="2331DD8E" w14:textId="2B793614" w:rsidR="00A839FE" w:rsidRPr="00A839FE" w:rsidRDefault="00A839FE" w:rsidP="00560982">
      <w:pPr>
        <w:pStyle w:val="ListNumber"/>
        <w:numPr>
          <w:ilvl w:val="0"/>
          <w:numId w:val="17"/>
        </w:numPr>
      </w:pPr>
      <w:r w:rsidRPr="00A839FE">
        <w:t xml:space="preserve">Introduce the concept of </w:t>
      </w:r>
      <w:r w:rsidR="00602983">
        <w:t>‘</w:t>
      </w:r>
      <w:r w:rsidRPr="00A839FE">
        <w:t>water displacement</w:t>
      </w:r>
      <w:r w:rsidR="00602983">
        <w:t>’</w:t>
      </w:r>
      <w:r w:rsidRPr="00A839FE">
        <w:t xml:space="preserve"> and how it can be used to determine the volume of an object</w:t>
      </w:r>
      <w:r w:rsidR="00247719">
        <w:t xml:space="preserve"> by watching</w:t>
      </w:r>
      <w:r w:rsidR="00583B66">
        <w:t xml:space="preserve"> </w:t>
      </w:r>
      <w:hyperlink r:id="rId80" w:history="1">
        <w:r w:rsidRPr="00583B66">
          <w:rPr>
            <w:color w:val="001C4A" w:themeColor="accent1" w:themeShade="BF"/>
            <w:u w:val="single"/>
          </w:rPr>
          <w:t>How taking a bath led to Archimedes</w:t>
        </w:r>
        <w:r w:rsidR="0060610A">
          <w:rPr>
            <w:color w:val="001C4A" w:themeColor="accent1" w:themeShade="BF"/>
            <w:u w:val="single"/>
          </w:rPr>
          <w:t>’</w:t>
        </w:r>
        <w:r w:rsidRPr="00583B66">
          <w:rPr>
            <w:color w:val="001C4A" w:themeColor="accent1" w:themeShade="BF"/>
            <w:u w:val="single"/>
          </w:rPr>
          <w:t xml:space="preserve"> principle - Mark Salata (3:0</w:t>
        </w:r>
        <w:r w:rsidR="0060610A">
          <w:rPr>
            <w:color w:val="001C4A" w:themeColor="accent1" w:themeShade="BF"/>
            <w:u w:val="single"/>
          </w:rPr>
          <w:t>1</w:t>
        </w:r>
        <w:r w:rsidRPr="00583B66">
          <w:rPr>
            <w:color w:val="001C4A" w:themeColor="accent1" w:themeShade="BF"/>
            <w:u w:val="single"/>
          </w:rPr>
          <w:t>)</w:t>
        </w:r>
      </w:hyperlink>
      <w:r w:rsidR="007D2C79">
        <w:t xml:space="preserve"> (see </w:t>
      </w:r>
      <w:r w:rsidR="007D2C79" w:rsidRPr="0049636F">
        <w:rPr>
          <w:rStyle w:val="Strong"/>
        </w:rPr>
        <w:t>SOL PPT ‘</w:t>
      </w:r>
      <w:r w:rsidR="000F5224" w:rsidRPr="0049636F">
        <w:rPr>
          <w:rStyle w:val="Strong"/>
        </w:rPr>
        <w:t>1.4 Density of irregular shaped objects</w:t>
      </w:r>
      <w:r w:rsidR="0049636F" w:rsidRPr="0049636F">
        <w:rPr>
          <w:rStyle w:val="Strong"/>
        </w:rPr>
        <w:t>’</w:t>
      </w:r>
      <w:r w:rsidR="00322949" w:rsidRPr="00536395">
        <w:rPr>
          <w:rStyle w:val="Strong"/>
          <w:b w:val="0"/>
          <w:bCs w:val="0"/>
        </w:rPr>
        <w:t>)</w:t>
      </w:r>
      <w:r w:rsidR="00B901C7">
        <w:t xml:space="preserve"> </w:t>
      </w:r>
      <w:r w:rsidRPr="00A839FE">
        <w:t>and use the summary below to prompt discussion</w:t>
      </w:r>
      <w:r w:rsidR="00322949">
        <w:t>.</w:t>
      </w:r>
    </w:p>
    <w:p w14:paraId="50C3DA11" w14:textId="50231F2C" w:rsidR="005E2BF6" w:rsidRDefault="00C75FA0" w:rsidP="009C4EEB">
      <w:pPr>
        <w:pStyle w:val="ListBullet2"/>
      </w:pPr>
      <w:r>
        <w:t>The video tells the story of Archimedes and the discovery he made when tasked with determining whether a goldsmith had mixed silver into a crown.</w:t>
      </w:r>
    </w:p>
    <w:p w14:paraId="61115CA8" w14:textId="7A1F6370" w:rsidR="005E2BF6" w:rsidRDefault="00506D70" w:rsidP="009C4EEB">
      <w:pPr>
        <w:pStyle w:val="ListBullet2"/>
      </w:pPr>
      <w:r>
        <w:t>Archimedes realised that by measuring the crown</w:t>
      </w:r>
      <w:r w:rsidR="0060610A">
        <w:t>’</w:t>
      </w:r>
      <w:r>
        <w:t>s volume through water displacement, he could calculate its density.</w:t>
      </w:r>
    </w:p>
    <w:p w14:paraId="4B0D5BE3" w14:textId="1EC1C8F8" w:rsidR="00A839FE" w:rsidRPr="00A839FE" w:rsidRDefault="00506D70" w:rsidP="009C4EEB">
      <w:pPr>
        <w:pStyle w:val="ListBullet2"/>
      </w:pPr>
      <w:r>
        <w:t>This led to the discovery of Archimedes’ Principle, which uses the volume of water an object displaces when submerged to determine its volume.</w:t>
      </w:r>
    </w:p>
    <w:p w14:paraId="5A8B025B" w14:textId="6DC865F8" w:rsidR="00A839FE" w:rsidRDefault="00A839FE" w:rsidP="00F62C45">
      <w:pPr>
        <w:pStyle w:val="ListNumber"/>
      </w:pPr>
      <w:r w:rsidRPr="00A839FE">
        <w:t xml:space="preserve">Explain the investigation by </w:t>
      </w:r>
      <w:r w:rsidR="003F5EB5">
        <w:t>reading through the</w:t>
      </w:r>
      <w:r w:rsidR="00C958D5">
        <w:t xml:space="preserve"> </w:t>
      </w:r>
      <w:hyperlink w:anchor="_Student_resource_–_6" w:history="1">
        <w:r w:rsidR="00C958D5" w:rsidRPr="00C958D5">
          <w:rPr>
            <w:rStyle w:val="Hyperlink"/>
          </w:rPr>
          <w:t>Student resource – density of irregular-shaped objects practical investigation</w:t>
        </w:r>
      </w:hyperlink>
      <w:r w:rsidR="001E381C">
        <w:t>.</w:t>
      </w:r>
    </w:p>
    <w:p w14:paraId="1E2F13BE" w14:textId="4A0E5923" w:rsidR="008C741A" w:rsidRPr="00A839FE" w:rsidRDefault="008C741A" w:rsidP="008C741A">
      <w:pPr>
        <w:pStyle w:val="FeatureBox4"/>
      </w:pPr>
      <w:r w:rsidRPr="00951567">
        <w:rPr>
          <w:rStyle w:val="Strong"/>
        </w:rPr>
        <w:lastRenderedPageBreak/>
        <w:t>Note:</w:t>
      </w:r>
      <w:r w:rsidRPr="00A839FE">
        <w:t xml:space="preserve"> </w:t>
      </w:r>
      <w:r w:rsidR="0060610A">
        <w:t>i</w:t>
      </w:r>
      <w:r w:rsidRPr="00A839FE">
        <w:t>t is important to inform students that</w:t>
      </w:r>
      <w:r w:rsidR="009B0717">
        <w:t xml:space="preserve"> 1</w:t>
      </w:r>
      <w:r w:rsidR="0060610A">
        <w:t> </w:t>
      </w:r>
      <w:r w:rsidR="009B0717">
        <w:t>mL is equivalent to 1</w:t>
      </w:r>
      <w:r w:rsidR="0060610A">
        <w:t> </w:t>
      </w:r>
      <w:r w:rsidR="009B0717">
        <w:t>cm</w:t>
      </w:r>
      <w:r w:rsidR="009B0717" w:rsidRPr="00C70170">
        <w:rPr>
          <w:vertAlign w:val="superscript"/>
        </w:rPr>
        <w:t>3</w:t>
      </w:r>
      <w:r w:rsidR="009B0717">
        <w:t xml:space="preserve"> when working with water volumes</w:t>
      </w:r>
      <w:r w:rsidRPr="00A839FE">
        <w:t xml:space="preserve">. This is why we can use the volume in millilitres (mL) and the mass in grams (g) </w:t>
      </w:r>
      <w:r w:rsidR="005E43E4">
        <w:t>to calculate the density directly in grams per cubic centimetre (g</w:t>
      </w:r>
      <w:r w:rsidR="0060610A">
        <w:t> </w:t>
      </w:r>
      <w:r w:rsidR="005E43E4">
        <w:t>cm</w:t>
      </w:r>
      <w:r w:rsidR="00627059" w:rsidRPr="00627059">
        <w:rPr>
          <w:vertAlign w:val="superscript"/>
        </w:rPr>
        <w:t>-</w:t>
      </w:r>
      <w:r w:rsidR="005E43E4" w:rsidRPr="00EC4DA4">
        <w:rPr>
          <w:vertAlign w:val="superscript"/>
        </w:rPr>
        <w:t>3</w:t>
      </w:r>
      <w:r w:rsidR="005E43E4">
        <w:t>)</w:t>
      </w:r>
      <w:r w:rsidRPr="00A839FE">
        <w:t>.</w:t>
      </w:r>
      <w:r w:rsidR="007D61FE">
        <w:t xml:space="preserve"> </w:t>
      </w:r>
      <w:r w:rsidR="009E3BD9">
        <w:t>It is a</w:t>
      </w:r>
      <w:r w:rsidR="007D61FE">
        <w:t xml:space="preserve">lso important to </w:t>
      </w:r>
      <w:r w:rsidR="008C1AAD">
        <w:t>note that measuring the object</w:t>
      </w:r>
      <w:r w:rsidR="0060610A">
        <w:t>’</w:t>
      </w:r>
      <w:r w:rsidR="008C1AAD">
        <w:t>s mass before placing it in the water ensures the correct mass is recorded</w:t>
      </w:r>
      <w:r w:rsidR="007D61FE">
        <w:t>.</w:t>
      </w:r>
    </w:p>
    <w:p w14:paraId="0256D71B" w14:textId="643602E2" w:rsidR="00A839FE" w:rsidRDefault="007C5DEB" w:rsidP="003F5EB5">
      <w:pPr>
        <w:pStyle w:val="ListNumber"/>
      </w:pPr>
      <w:r>
        <w:t>Discuss the safety considerations involved in the investigation. Two hazards, spilled water and broken glass, have been identified in the student resources. Students should identify the risks associated with each hazard and how to mitigate or manage them.</w:t>
      </w:r>
    </w:p>
    <w:p w14:paraId="0C51A982" w14:textId="185B2F90" w:rsidR="00A85851" w:rsidRPr="00A839FE" w:rsidRDefault="00A85851" w:rsidP="003F5EB5">
      <w:pPr>
        <w:pStyle w:val="ListNumber"/>
      </w:pPr>
      <w:r>
        <w:t>Students follow the procedure to measure the density of a range of irregular-shaped objects.</w:t>
      </w:r>
    </w:p>
    <w:p w14:paraId="00F4CE1E" w14:textId="1CAAE3AF" w:rsidR="00A839FE" w:rsidRPr="00A839FE" w:rsidRDefault="00A839FE" w:rsidP="00A839FE">
      <w:pPr>
        <w:pBdr>
          <w:top w:val="single" w:sz="24" w:space="10" w:color="CCEDFC"/>
          <w:left w:val="single" w:sz="24" w:space="10" w:color="CCEDFC"/>
          <w:bottom w:val="single" w:sz="24" w:space="10" w:color="CCEDFC"/>
          <w:right w:val="single" w:sz="24" w:space="10" w:color="CCEDFC"/>
        </w:pBdr>
        <w:shd w:val="clear" w:color="auto" w:fill="CCEDFC"/>
      </w:pPr>
      <w:r w:rsidRPr="00951567">
        <w:rPr>
          <w:rStyle w:val="Strong"/>
        </w:rPr>
        <w:t xml:space="preserve">Differentiation </w:t>
      </w:r>
      <w:r w:rsidR="009B719E" w:rsidRPr="00951567">
        <w:rPr>
          <w:rStyle w:val="Strong"/>
        </w:rPr>
        <w:t>(</w:t>
      </w:r>
      <w:r w:rsidRPr="00951567">
        <w:rPr>
          <w:rStyle w:val="Strong"/>
        </w:rPr>
        <w:t>SOL PPT ‘</w:t>
      </w:r>
      <w:r w:rsidR="00F97407" w:rsidRPr="00951567">
        <w:rPr>
          <w:rStyle w:val="Strong"/>
        </w:rPr>
        <w:t>1.4</w:t>
      </w:r>
      <w:r w:rsidRPr="00951567">
        <w:rPr>
          <w:rStyle w:val="Strong"/>
        </w:rPr>
        <w:t xml:space="preserve"> Unpacking density calculations’</w:t>
      </w:r>
      <w:r w:rsidR="009B719E" w:rsidRPr="00951567">
        <w:rPr>
          <w:rStyle w:val="Strong"/>
        </w:rPr>
        <w:t>):</w:t>
      </w:r>
      <w:r w:rsidR="009B719E">
        <w:rPr>
          <w:b/>
          <w:bCs/>
        </w:rPr>
        <w:t xml:space="preserve"> </w:t>
      </w:r>
      <w:r w:rsidR="0060610A">
        <w:t>p</w:t>
      </w:r>
      <w:r w:rsidR="00F14EDC">
        <w:t>rovide support by breaking down the required calculations into a fill-in-the-blank format with a worked example. This approach helps students who struggle with multistep mathematical processes, allowing them to focus on interpreting results rather than being overwhelmed by the calculations.</w:t>
      </w:r>
    </w:p>
    <w:p w14:paraId="4945E57F" w14:textId="7A74D063" w:rsidR="00A839FE" w:rsidRPr="00A839FE" w:rsidRDefault="008550B7" w:rsidP="00F62C45">
      <w:pPr>
        <w:pStyle w:val="ListNumber"/>
      </w:pPr>
      <w:r>
        <w:t>Guide students in analysing their results and promote further understanding by addressing and discussing the questions in the student resource. Sample responses are provided below.</w:t>
      </w:r>
    </w:p>
    <w:p w14:paraId="19A2C5AE" w14:textId="2FB219CE" w:rsidR="00C454CC" w:rsidRDefault="00EE18B5" w:rsidP="00A839FE">
      <w:pPr>
        <w:rPr>
          <w:rStyle w:val="Strong"/>
        </w:rPr>
      </w:pPr>
      <w:r w:rsidRPr="00A232DC">
        <w:rPr>
          <w:rStyle w:val="Strong"/>
        </w:rPr>
        <w:t xml:space="preserve">Sample response: Student resource – density of irregular-shaped objects </w:t>
      </w:r>
      <w:r w:rsidR="00A232DC" w:rsidRPr="00A232DC">
        <w:rPr>
          <w:rStyle w:val="Strong"/>
        </w:rPr>
        <w:t>practical investigation</w:t>
      </w:r>
    </w:p>
    <w:p w14:paraId="49F8F960" w14:textId="32E9BDDA" w:rsidR="00A232DC" w:rsidRPr="00190AAD" w:rsidRDefault="00C454CC" w:rsidP="00C454CC">
      <w:pPr>
        <w:pStyle w:val="Caption"/>
        <w:rPr>
          <w:iCs w:val="0"/>
        </w:rPr>
      </w:pPr>
      <w:r>
        <w:t xml:space="preserve">Table </w:t>
      </w:r>
      <w:r>
        <w:fldChar w:fldCharType="begin"/>
      </w:r>
      <w:r>
        <w:instrText xml:space="preserve"> SEQ Table \* ARABIC </w:instrText>
      </w:r>
      <w:r>
        <w:fldChar w:fldCharType="separate"/>
      </w:r>
      <w:r w:rsidR="000635F1">
        <w:rPr>
          <w:noProof/>
        </w:rPr>
        <w:t>25</w:t>
      </w:r>
      <w:r>
        <w:fldChar w:fldCharType="end"/>
      </w:r>
      <w:r>
        <w:t xml:space="preserve"> </w:t>
      </w:r>
      <w:r w:rsidR="00A232DC" w:rsidRPr="00190AAD">
        <w:t>– risk assessment</w:t>
      </w:r>
      <w:r w:rsidR="00A232DC">
        <w:rPr>
          <w:iCs w:val="0"/>
        </w:rPr>
        <w:t xml:space="preserve"> sample response</w:t>
      </w:r>
    </w:p>
    <w:tbl>
      <w:tblPr>
        <w:tblStyle w:val="Tableheader"/>
        <w:tblW w:w="0" w:type="auto"/>
        <w:tblLook w:val="04A0" w:firstRow="1" w:lastRow="0" w:firstColumn="1" w:lastColumn="0" w:noHBand="0" w:noVBand="1"/>
        <w:tblDescription w:val="Risk management for the density of irregular-shaped objects practical investigation.&#10;"/>
      </w:tblPr>
      <w:tblGrid>
        <w:gridCol w:w="1980"/>
        <w:gridCol w:w="2410"/>
        <w:gridCol w:w="5238"/>
      </w:tblGrid>
      <w:tr w:rsidR="00A232DC" w:rsidRPr="00190AAD" w14:paraId="45A1F14C" w14:textId="77777777" w:rsidTr="00A232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F83ADBE" w14:textId="77777777" w:rsidR="00A232DC" w:rsidRPr="00190AAD" w:rsidRDefault="00A232DC">
            <w:r w:rsidRPr="00190AAD">
              <w:t>Hazard</w:t>
            </w:r>
          </w:p>
        </w:tc>
        <w:tc>
          <w:tcPr>
            <w:tcW w:w="2410" w:type="dxa"/>
          </w:tcPr>
          <w:p w14:paraId="29AD3202" w14:textId="77777777" w:rsidR="00A232DC" w:rsidRPr="00190AAD" w:rsidRDefault="00A232DC">
            <w:pPr>
              <w:cnfStyle w:val="100000000000" w:firstRow="1" w:lastRow="0" w:firstColumn="0" w:lastColumn="0" w:oddVBand="0" w:evenVBand="0" w:oddHBand="0" w:evenHBand="0" w:firstRowFirstColumn="0" w:firstRowLastColumn="0" w:lastRowFirstColumn="0" w:lastRowLastColumn="0"/>
            </w:pPr>
            <w:r w:rsidRPr="00190AAD">
              <w:t>Risk</w:t>
            </w:r>
          </w:p>
        </w:tc>
        <w:tc>
          <w:tcPr>
            <w:tcW w:w="5238" w:type="dxa"/>
          </w:tcPr>
          <w:p w14:paraId="7464446D" w14:textId="77777777" w:rsidR="00A232DC" w:rsidRPr="00190AAD" w:rsidRDefault="00A232DC">
            <w:pPr>
              <w:cnfStyle w:val="100000000000" w:firstRow="1" w:lastRow="0" w:firstColumn="0" w:lastColumn="0" w:oddVBand="0" w:evenVBand="0" w:oddHBand="0" w:evenHBand="0" w:firstRowFirstColumn="0" w:firstRowLastColumn="0" w:lastRowFirstColumn="0" w:lastRowLastColumn="0"/>
            </w:pPr>
            <w:r w:rsidRPr="00190AAD">
              <w:t>Management</w:t>
            </w:r>
          </w:p>
        </w:tc>
      </w:tr>
      <w:tr w:rsidR="00A232DC" w:rsidRPr="00190AAD" w14:paraId="6334BB29" w14:textId="77777777" w:rsidTr="00A232DC">
        <w:trPr>
          <w:cnfStyle w:val="000000100000" w:firstRow="0" w:lastRow="0" w:firstColumn="0" w:lastColumn="0" w:oddVBand="0" w:evenVBand="0" w:oddHBand="1" w:evenHBand="0"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1980" w:type="dxa"/>
            <w:noWrap w:val="0"/>
          </w:tcPr>
          <w:p w14:paraId="70B2D96E" w14:textId="5A7C3422" w:rsidR="00A232DC" w:rsidRPr="00190AAD" w:rsidRDefault="00A232DC">
            <w:r w:rsidRPr="00190AAD">
              <w:t>Spil</w:t>
            </w:r>
            <w:r w:rsidR="00E92ED6">
              <w:t>led</w:t>
            </w:r>
            <w:r w:rsidRPr="00190AAD">
              <w:t xml:space="preserve"> water</w:t>
            </w:r>
          </w:p>
        </w:tc>
        <w:tc>
          <w:tcPr>
            <w:tcW w:w="2410" w:type="dxa"/>
            <w:noWrap w:val="0"/>
          </w:tcPr>
          <w:p w14:paraId="184C5596" w14:textId="7D84EFE0" w:rsidR="00A232DC" w:rsidRPr="00190AAD" w:rsidRDefault="008550B7">
            <w:pPr>
              <w:cnfStyle w:val="000000100000" w:firstRow="0" w:lastRow="0" w:firstColumn="0" w:lastColumn="0" w:oddVBand="0" w:evenVBand="0" w:oddHBand="1" w:evenHBand="0" w:firstRowFirstColumn="0" w:firstRowLastColumn="0" w:lastRowFirstColumn="0" w:lastRowLastColumn="0"/>
            </w:pPr>
            <w:r>
              <w:t>Someone may slip on the spilled water and injure themselves.</w:t>
            </w:r>
          </w:p>
        </w:tc>
        <w:tc>
          <w:tcPr>
            <w:tcW w:w="5238" w:type="dxa"/>
            <w:noWrap w:val="0"/>
          </w:tcPr>
          <w:p w14:paraId="437C2273" w14:textId="77777777" w:rsidR="00A232DC" w:rsidRPr="00EE18B5" w:rsidRDefault="00A232DC">
            <w:pPr>
              <w:pStyle w:val="ListBullet"/>
              <w:cnfStyle w:val="000000100000" w:firstRow="0" w:lastRow="0" w:firstColumn="0" w:lastColumn="0" w:oddVBand="0" w:evenVBand="0" w:oddHBand="1" w:evenHBand="0" w:firstRowFirstColumn="0" w:firstRowLastColumn="0" w:lastRowFirstColumn="0" w:lastRowLastColumn="0"/>
            </w:pPr>
            <w:r w:rsidRPr="00EE18B5">
              <w:t>Maintain a clear workspace.</w:t>
            </w:r>
          </w:p>
          <w:p w14:paraId="0C427025" w14:textId="77777777" w:rsidR="00A232DC" w:rsidRPr="00EE18B5" w:rsidRDefault="00A232DC">
            <w:pPr>
              <w:pStyle w:val="ListBullet"/>
              <w:cnfStyle w:val="000000100000" w:firstRow="0" w:lastRow="0" w:firstColumn="0" w:lastColumn="0" w:oddVBand="0" w:evenVBand="0" w:oddHBand="1" w:evenHBand="0" w:firstRowFirstColumn="0" w:firstRowLastColumn="0" w:lastRowFirstColumn="0" w:lastRowLastColumn="0"/>
            </w:pPr>
            <w:r w:rsidRPr="00EE18B5">
              <w:t>Clear up any spills as soon as they happen.</w:t>
            </w:r>
          </w:p>
          <w:p w14:paraId="6BD4F12A" w14:textId="77777777" w:rsidR="00A232DC" w:rsidRPr="00EE18B5" w:rsidRDefault="00A232DC">
            <w:pPr>
              <w:pStyle w:val="ListBullet"/>
              <w:cnfStyle w:val="000000100000" w:firstRow="0" w:lastRow="0" w:firstColumn="0" w:lastColumn="0" w:oddVBand="0" w:evenVBand="0" w:oddHBand="1" w:evenHBand="0" w:firstRowFirstColumn="0" w:firstRowLastColumn="0" w:lastRowFirstColumn="0" w:lastRowLastColumn="0"/>
            </w:pPr>
            <w:r w:rsidRPr="00EE18B5">
              <w:t>Always be observant.</w:t>
            </w:r>
          </w:p>
        </w:tc>
      </w:tr>
      <w:tr w:rsidR="00A232DC" w:rsidRPr="00190AAD" w14:paraId="5316EF86" w14:textId="77777777" w:rsidTr="003355E4">
        <w:trPr>
          <w:cnfStyle w:val="000000010000" w:firstRow="0" w:lastRow="0" w:firstColumn="0" w:lastColumn="0" w:oddVBand="0" w:evenVBand="0" w:oddHBand="0" w:evenHBand="1"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980" w:type="dxa"/>
            <w:noWrap w:val="0"/>
          </w:tcPr>
          <w:p w14:paraId="78FD0B1A" w14:textId="77777777" w:rsidR="00A232DC" w:rsidRPr="003355E4" w:rsidRDefault="00A232DC">
            <w:r w:rsidRPr="003355E4">
              <w:t>Broken glass</w:t>
            </w:r>
          </w:p>
        </w:tc>
        <w:tc>
          <w:tcPr>
            <w:tcW w:w="2410" w:type="dxa"/>
            <w:noWrap w:val="0"/>
          </w:tcPr>
          <w:p w14:paraId="1E9FE446" w14:textId="492C8C7F" w:rsidR="00A232DC" w:rsidRPr="003355E4" w:rsidRDefault="00A232DC">
            <w:pPr>
              <w:cnfStyle w:val="000000010000" w:firstRow="0" w:lastRow="0" w:firstColumn="0" w:lastColumn="0" w:oddVBand="0" w:evenVBand="0" w:oddHBand="0" w:evenHBand="1" w:firstRowFirstColumn="0" w:firstRowLastColumn="0" w:lastRowFirstColumn="0" w:lastRowLastColumn="0"/>
            </w:pPr>
            <w:r w:rsidRPr="003355E4">
              <w:t>Someone may cut themsel</w:t>
            </w:r>
            <w:r w:rsidR="0060610A">
              <w:t>ves</w:t>
            </w:r>
            <w:r w:rsidRPr="003355E4">
              <w:t xml:space="preserve"> on broken glass.</w:t>
            </w:r>
          </w:p>
        </w:tc>
        <w:tc>
          <w:tcPr>
            <w:tcW w:w="5238" w:type="dxa"/>
            <w:noWrap w:val="0"/>
          </w:tcPr>
          <w:p w14:paraId="770526C5" w14:textId="77777777" w:rsidR="00A232DC" w:rsidRPr="003355E4" w:rsidRDefault="00A232DC">
            <w:pPr>
              <w:pStyle w:val="ListBullet"/>
              <w:cnfStyle w:val="000000010000" w:firstRow="0" w:lastRow="0" w:firstColumn="0" w:lastColumn="0" w:oddVBand="0" w:evenVBand="0" w:oddHBand="0" w:evenHBand="1" w:firstRowFirstColumn="0" w:firstRowLastColumn="0" w:lastRowFirstColumn="0" w:lastRowLastColumn="0"/>
            </w:pPr>
            <w:r w:rsidRPr="003355E4">
              <w:t>Maintain a clear workspace.</w:t>
            </w:r>
          </w:p>
          <w:p w14:paraId="1BAD4F80" w14:textId="49E0CD04" w:rsidR="00A232DC" w:rsidRPr="003355E4" w:rsidRDefault="00A232DC">
            <w:pPr>
              <w:pStyle w:val="ListBullet"/>
              <w:cnfStyle w:val="000000010000" w:firstRow="0" w:lastRow="0" w:firstColumn="0" w:lastColumn="0" w:oddVBand="0" w:evenVBand="0" w:oddHBand="0" w:evenHBand="1" w:firstRowFirstColumn="0" w:firstRowLastColumn="0" w:lastRowFirstColumn="0" w:lastRowLastColumn="0"/>
            </w:pPr>
            <w:r w:rsidRPr="003355E4">
              <w:t xml:space="preserve">Notify </w:t>
            </w:r>
            <w:r w:rsidR="00E92ED6">
              <w:t xml:space="preserve">the </w:t>
            </w:r>
            <w:r w:rsidRPr="003355E4">
              <w:t>teacher for assistance with clearing up any breakages as soon as they happen.</w:t>
            </w:r>
          </w:p>
          <w:p w14:paraId="62CFA5C2" w14:textId="540E4E3C" w:rsidR="00A232DC" w:rsidRPr="003355E4" w:rsidRDefault="003355E4" w:rsidP="003355E4">
            <w:pPr>
              <w:pStyle w:val="ListBullet"/>
              <w:cnfStyle w:val="000000010000" w:firstRow="0" w:lastRow="0" w:firstColumn="0" w:lastColumn="0" w:oddVBand="0" w:evenVBand="0" w:oddHBand="0" w:evenHBand="1" w:firstRowFirstColumn="0" w:firstRowLastColumn="0" w:lastRowFirstColumn="0" w:lastRowLastColumn="0"/>
            </w:pPr>
            <w:r w:rsidRPr="003355E4">
              <w:t xml:space="preserve">Use a dustpan and brush to clean up broken </w:t>
            </w:r>
            <w:r w:rsidRPr="003355E4">
              <w:lastRenderedPageBreak/>
              <w:t>glass.</w:t>
            </w:r>
          </w:p>
        </w:tc>
      </w:tr>
    </w:tbl>
    <w:p w14:paraId="5E94C68E" w14:textId="77777777" w:rsidR="00C454CC" w:rsidRPr="00951567" w:rsidRDefault="00C454CC" w:rsidP="00C454CC">
      <w:pPr>
        <w:rPr>
          <w:rStyle w:val="Strong"/>
        </w:rPr>
      </w:pPr>
      <w:r w:rsidRPr="00951567">
        <w:rPr>
          <w:rStyle w:val="Strong"/>
        </w:rPr>
        <w:lastRenderedPageBreak/>
        <w:t>Results</w:t>
      </w:r>
    </w:p>
    <w:p w14:paraId="5D747717" w14:textId="5170F4B7" w:rsidR="00C454CC" w:rsidRPr="00A839FE" w:rsidRDefault="00C454CC" w:rsidP="00951567">
      <w:pPr>
        <w:pStyle w:val="Caption"/>
      </w:pPr>
      <w:r w:rsidRPr="00A839FE">
        <w:t xml:space="preserve">Table </w:t>
      </w:r>
      <w:r w:rsidRPr="00A839FE">
        <w:fldChar w:fldCharType="begin"/>
      </w:r>
      <w:r w:rsidRPr="00A839FE">
        <w:instrText xml:space="preserve"> SEQ Table \* ARABIC </w:instrText>
      </w:r>
      <w:r w:rsidRPr="00A839FE">
        <w:fldChar w:fldCharType="separate"/>
      </w:r>
      <w:r w:rsidR="000635F1">
        <w:rPr>
          <w:noProof/>
        </w:rPr>
        <w:t>26</w:t>
      </w:r>
      <w:r w:rsidRPr="00A839FE">
        <w:rPr>
          <w:noProof/>
        </w:rPr>
        <w:fldChar w:fldCharType="end"/>
      </w:r>
      <w:r w:rsidRPr="00A839FE">
        <w:t xml:space="preserve"> – sample data for the density of irregular-shaped objects practical investigation</w:t>
      </w:r>
    </w:p>
    <w:tbl>
      <w:tblPr>
        <w:tblStyle w:val="Tableheader"/>
        <w:tblW w:w="5000" w:type="pct"/>
        <w:tblLayout w:type="fixed"/>
        <w:tblLook w:val="04A0" w:firstRow="1" w:lastRow="0" w:firstColumn="1" w:lastColumn="0" w:noHBand="0" w:noVBand="1"/>
        <w:tblDescription w:val="Sample data for the density of irregular-shaped objects practical investigation."/>
      </w:tblPr>
      <w:tblGrid>
        <w:gridCol w:w="2382"/>
        <w:gridCol w:w="1448"/>
        <w:gridCol w:w="1450"/>
        <w:gridCol w:w="1450"/>
        <w:gridCol w:w="1450"/>
        <w:gridCol w:w="1450"/>
      </w:tblGrid>
      <w:tr w:rsidR="000B78AC" w:rsidRPr="00A839FE" w14:paraId="058398FD" w14:textId="77777777" w:rsidTr="000B7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pct"/>
          </w:tcPr>
          <w:p w14:paraId="5809A4B7" w14:textId="77777777" w:rsidR="000B78AC" w:rsidRPr="00A839FE" w:rsidRDefault="000B78AC" w:rsidP="000B78AC">
            <w:r w:rsidRPr="00A839FE">
              <w:t>Object</w:t>
            </w:r>
          </w:p>
        </w:tc>
        <w:tc>
          <w:tcPr>
            <w:tcW w:w="752" w:type="pct"/>
          </w:tcPr>
          <w:p w14:paraId="3897FDA7" w14:textId="06D67972" w:rsidR="000B78AC" w:rsidRPr="00A839FE" w:rsidRDefault="000B78AC" w:rsidP="000B78AC">
            <w:pPr>
              <w:cnfStyle w:val="100000000000" w:firstRow="1" w:lastRow="0" w:firstColumn="0" w:lastColumn="0" w:oddVBand="0" w:evenVBand="0" w:oddHBand="0" w:evenHBand="0" w:firstRowFirstColumn="0" w:firstRowLastColumn="0" w:lastRowFirstColumn="0" w:lastRowLastColumn="0"/>
            </w:pPr>
            <w:r w:rsidRPr="00A839FE">
              <w:t>Mass (g)</w:t>
            </w:r>
          </w:p>
        </w:tc>
        <w:tc>
          <w:tcPr>
            <w:tcW w:w="753" w:type="pct"/>
          </w:tcPr>
          <w:p w14:paraId="0500E7E3" w14:textId="09BC17A2" w:rsidR="000B78AC" w:rsidRPr="00A839FE" w:rsidRDefault="000B78AC" w:rsidP="000B78AC">
            <w:pPr>
              <w:cnfStyle w:val="100000000000" w:firstRow="1" w:lastRow="0" w:firstColumn="0" w:lastColumn="0" w:oddVBand="0" w:evenVBand="0" w:oddHBand="0" w:evenHBand="0" w:firstRowFirstColumn="0" w:firstRowLastColumn="0" w:lastRowFirstColumn="0" w:lastRowLastColumn="0"/>
            </w:pPr>
            <w:r w:rsidRPr="00A839FE">
              <w:t>Initial volume (cm</w:t>
            </w:r>
            <w:r w:rsidRPr="00A839FE">
              <w:rPr>
                <w:vertAlign w:val="superscript"/>
              </w:rPr>
              <w:t>3</w:t>
            </w:r>
            <w:r w:rsidRPr="00A839FE">
              <w:t>)</w:t>
            </w:r>
          </w:p>
        </w:tc>
        <w:tc>
          <w:tcPr>
            <w:tcW w:w="753" w:type="pct"/>
          </w:tcPr>
          <w:p w14:paraId="0ECC960E" w14:textId="45D7FAC4" w:rsidR="000B78AC" w:rsidRPr="00A839FE" w:rsidRDefault="000B78AC" w:rsidP="000B78AC">
            <w:pPr>
              <w:cnfStyle w:val="100000000000" w:firstRow="1" w:lastRow="0" w:firstColumn="0" w:lastColumn="0" w:oddVBand="0" w:evenVBand="0" w:oddHBand="0" w:evenHBand="0" w:firstRowFirstColumn="0" w:firstRowLastColumn="0" w:lastRowFirstColumn="0" w:lastRowLastColumn="0"/>
            </w:pPr>
            <w:r w:rsidRPr="00A839FE">
              <w:t>Final volume (cm</w:t>
            </w:r>
            <w:r w:rsidRPr="00A839FE">
              <w:rPr>
                <w:vertAlign w:val="superscript"/>
              </w:rPr>
              <w:t>3</w:t>
            </w:r>
            <w:r w:rsidRPr="00A839FE">
              <w:t>)</w:t>
            </w:r>
            <w:r>
              <w:t xml:space="preserve"> </w:t>
            </w:r>
          </w:p>
        </w:tc>
        <w:tc>
          <w:tcPr>
            <w:tcW w:w="753" w:type="pct"/>
          </w:tcPr>
          <w:p w14:paraId="59A55F77" w14:textId="5B5ECDE9" w:rsidR="000B78AC" w:rsidRPr="00A839FE" w:rsidRDefault="000B78AC" w:rsidP="000B78AC">
            <w:pPr>
              <w:cnfStyle w:val="100000000000" w:firstRow="1" w:lastRow="0" w:firstColumn="0" w:lastColumn="0" w:oddVBand="0" w:evenVBand="0" w:oddHBand="0" w:evenHBand="0" w:firstRowFirstColumn="0" w:firstRowLastColumn="0" w:lastRowFirstColumn="0" w:lastRowLastColumn="0"/>
            </w:pPr>
            <w:r w:rsidRPr="00A839FE">
              <w:t>Volume of object (cm</w:t>
            </w:r>
            <w:r w:rsidRPr="00A839FE">
              <w:rPr>
                <w:vertAlign w:val="superscript"/>
              </w:rPr>
              <w:t>3</w:t>
            </w:r>
            <w:r w:rsidRPr="00A839FE">
              <w:t>)</w:t>
            </w:r>
          </w:p>
        </w:tc>
        <w:tc>
          <w:tcPr>
            <w:tcW w:w="753" w:type="pct"/>
          </w:tcPr>
          <w:p w14:paraId="60D5CF6E" w14:textId="6451E6AB" w:rsidR="000B78AC" w:rsidRPr="00A839FE" w:rsidRDefault="000B78AC" w:rsidP="000B78AC">
            <w:pPr>
              <w:cnfStyle w:val="100000000000" w:firstRow="1" w:lastRow="0" w:firstColumn="0" w:lastColumn="0" w:oddVBand="0" w:evenVBand="0" w:oddHBand="0" w:evenHBand="0" w:firstRowFirstColumn="0" w:firstRowLastColumn="0" w:lastRowFirstColumn="0" w:lastRowLastColumn="0"/>
            </w:pPr>
            <w:r w:rsidRPr="00A839FE">
              <w:t>Density (</w:t>
            </w:r>
            <w:r>
              <w:t>g</w:t>
            </w:r>
            <w:r w:rsidR="0060610A">
              <w:t> </w:t>
            </w:r>
            <w:r w:rsidRPr="00A839FE">
              <w:t>cm</w:t>
            </w:r>
            <w:r w:rsidRPr="00396C57">
              <w:rPr>
                <w:vertAlign w:val="superscript"/>
              </w:rPr>
              <w:t>-</w:t>
            </w:r>
            <w:r w:rsidRPr="00A839FE">
              <w:rPr>
                <w:vertAlign w:val="superscript"/>
              </w:rPr>
              <w:t>3</w:t>
            </w:r>
            <w:r w:rsidRPr="00A839FE">
              <w:t>)</w:t>
            </w:r>
          </w:p>
        </w:tc>
      </w:tr>
      <w:tr w:rsidR="000B78AC" w:rsidRPr="00A839FE" w14:paraId="75AB909C" w14:textId="77777777" w:rsidTr="000B78AC">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236" w:type="pct"/>
          </w:tcPr>
          <w:p w14:paraId="2490D636" w14:textId="624F7623" w:rsidR="000B78AC" w:rsidRPr="00A839FE" w:rsidRDefault="000B78AC" w:rsidP="000B78AC">
            <w:r w:rsidRPr="00A839FE">
              <w:t>Glass marble</w:t>
            </w:r>
          </w:p>
        </w:tc>
        <w:tc>
          <w:tcPr>
            <w:tcW w:w="752" w:type="pct"/>
          </w:tcPr>
          <w:p w14:paraId="2957B568" w14:textId="6CFDB4BF" w:rsidR="000B78AC" w:rsidRPr="00A839FE" w:rsidDel="00920165" w:rsidRDefault="000B78AC" w:rsidP="000B78AC">
            <w:pPr>
              <w:cnfStyle w:val="000000100000" w:firstRow="0" w:lastRow="0" w:firstColumn="0" w:lastColumn="0" w:oddVBand="0" w:evenVBand="0" w:oddHBand="1" w:evenHBand="0" w:firstRowFirstColumn="0" w:firstRowLastColumn="0" w:lastRowFirstColumn="0" w:lastRowLastColumn="0"/>
            </w:pPr>
            <w:r w:rsidRPr="00A839FE">
              <w:t>5.26</w:t>
            </w:r>
          </w:p>
        </w:tc>
        <w:tc>
          <w:tcPr>
            <w:tcW w:w="753" w:type="pct"/>
          </w:tcPr>
          <w:p w14:paraId="6376A736" w14:textId="109F69E6" w:rsidR="000B78AC" w:rsidRPr="00A839FE" w:rsidRDefault="00FA4578" w:rsidP="000B78AC">
            <w:pPr>
              <w:cnfStyle w:val="000000100000" w:firstRow="0" w:lastRow="0" w:firstColumn="0" w:lastColumn="0" w:oddVBand="0" w:evenVBand="0" w:oddHBand="1" w:evenHBand="0" w:firstRowFirstColumn="0" w:firstRowLastColumn="0" w:lastRowFirstColumn="0" w:lastRowLastColumn="0"/>
            </w:pPr>
            <w:r>
              <w:t>5</w:t>
            </w:r>
            <w:r w:rsidR="000B78AC">
              <w:t>0</w:t>
            </w:r>
          </w:p>
        </w:tc>
        <w:tc>
          <w:tcPr>
            <w:tcW w:w="753" w:type="pct"/>
          </w:tcPr>
          <w:p w14:paraId="59F9BB66" w14:textId="0F603AAA" w:rsidR="000B78AC" w:rsidRPr="00A839FE" w:rsidRDefault="00FA4578" w:rsidP="000B78AC">
            <w:pPr>
              <w:cnfStyle w:val="000000100000" w:firstRow="0" w:lastRow="0" w:firstColumn="0" w:lastColumn="0" w:oddVBand="0" w:evenVBand="0" w:oddHBand="1" w:evenHBand="0" w:firstRowFirstColumn="0" w:firstRowLastColumn="0" w:lastRowFirstColumn="0" w:lastRowLastColumn="0"/>
            </w:pPr>
            <w:r>
              <w:t>53</w:t>
            </w:r>
          </w:p>
        </w:tc>
        <w:tc>
          <w:tcPr>
            <w:tcW w:w="753" w:type="pct"/>
          </w:tcPr>
          <w:p w14:paraId="5C9730C3" w14:textId="34B1076D" w:rsidR="000B78AC" w:rsidRPr="00A839FE" w:rsidRDefault="000B78AC" w:rsidP="000B78AC">
            <w:pPr>
              <w:cnfStyle w:val="000000100000" w:firstRow="0" w:lastRow="0" w:firstColumn="0" w:lastColumn="0" w:oddVBand="0" w:evenVBand="0" w:oddHBand="1" w:evenHBand="0" w:firstRowFirstColumn="0" w:firstRowLastColumn="0" w:lastRowFirstColumn="0" w:lastRowLastColumn="0"/>
            </w:pPr>
            <w:r w:rsidRPr="00A839FE">
              <w:t>3</w:t>
            </w:r>
          </w:p>
        </w:tc>
        <w:tc>
          <w:tcPr>
            <w:tcW w:w="753" w:type="pct"/>
          </w:tcPr>
          <w:p w14:paraId="5CD515A0" w14:textId="4E0AF9AA" w:rsidR="000B78AC" w:rsidRPr="00A839FE" w:rsidRDefault="000B78AC" w:rsidP="000B78AC">
            <w:pPr>
              <w:cnfStyle w:val="000000100000" w:firstRow="0" w:lastRow="0" w:firstColumn="0" w:lastColumn="0" w:oddVBand="0" w:evenVBand="0" w:oddHBand="1" w:evenHBand="0" w:firstRowFirstColumn="0" w:firstRowLastColumn="0" w:lastRowFirstColumn="0" w:lastRowLastColumn="0"/>
            </w:pPr>
            <w:r w:rsidRPr="00A839FE">
              <w:t>1.75</w:t>
            </w:r>
          </w:p>
        </w:tc>
      </w:tr>
      <w:tr w:rsidR="000B78AC" w:rsidRPr="00A839FE" w14:paraId="6E978232" w14:textId="77777777" w:rsidTr="000B78AC">
        <w:trPr>
          <w:cnfStyle w:val="000000010000" w:firstRow="0" w:lastRow="0" w:firstColumn="0" w:lastColumn="0" w:oddVBand="0" w:evenVBand="0" w:oddHBand="0" w:evenHBand="1"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1236" w:type="pct"/>
          </w:tcPr>
          <w:p w14:paraId="51D7A9AE" w14:textId="765774FC" w:rsidR="000B78AC" w:rsidRPr="00A839FE" w:rsidRDefault="000B78AC" w:rsidP="000B78AC">
            <w:r w:rsidRPr="00A839FE">
              <w:t>Bar magnet</w:t>
            </w:r>
          </w:p>
        </w:tc>
        <w:tc>
          <w:tcPr>
            <w:tcW w:w="752" w:type="pct"/>
          </w:tcPr>
          <w:p w14:paraId="6E27D272" w14:textId="5C0BF547" w:rsidR="000B78AC" w:rsidRPr="00A839FE" w:rsidDel="00920165" w:rsidRDefault="000B78AC" w:rsidP="000B78AC">
            <w:pPr>
              <w:cnfStyle w:val="000000010000" w:firstRow="0" w:lastRow="0" w:firstColumn="0" w:lastColumn="0" w:oddVBand="0" w:evenVBand="0" w:oddHBand="0" w:evenHBand="1" w:firstRowFirstColumn="0" w:firstRowLastColumn="0" w:lastRowFirstColumn="0" w:lastRowLastColumn="0"/>
            </w:pPr>
            <w:r w:rsidRPr="00A839FE">
              <w:t>51.10</w:t>
            </w:r>
          </w:p>
        </w:tc>
        <w:tc>
          <w:tcPr>
            <w:tcW w:w="753" w:type="pct"/>
          </w:tcPr>
          <w:p w14:paraId="59955F89" w14:textId="2C11FD80" w:rsidR="000B78AC" w:rsidRPr="00A839FE" w:rsidRDefault="00FA4578" w:rsidP="000B78AC">
            <w:pPr>
              <w:cnfStyle w:val="000000010000" w:firstRow="0" w:lastRow="0" w:firstColumn="0" w:lastColumn="0" w:oddVBand="0" w:evenVBand="0" w:oddHBand="0" w:evenHBand="1" w:firstRowFirstColumn="0" w:firstRowLastColumn="0" w:lastRowFirstColumn="0" w:lastRowLastColumn="0"/>
            </w:pPr>
            <w:r>
              <w:t>5</w:t>
            </w:r>
            <w:r w:rsidR="000B78AC">
              <w:t>0</w:t>
            </w:r>
          </w:p>
        </w:tc>
        <w:tc>
          <w:tcPr>
            <w:tcW w:w="753" w:type="pct"/>
          </w:tcPr>
          <w:p w14:paraId="527EF71D" w14:textId="1256E6BF" w:rsidR="000B78AC" w:rsidRPr="00A839FE" w:rsidRDefault="00FA4578" w:rsidP="000B78AC">
            <w:pPr>
              <w:cnfStyle w:val="000000010000" w:firstRow="0" w:lastRow="0" w:firstColumn="0" w:lastColumn="0" w:oddVBand="0" w:evenVBand="0" w:oddHBand="0" w:evenHBand="1" w:firstRowFirstColumn="0" w:firstRowLastColumn="0" w:lastRowFirstColumn="0" w:lastRowLastColumn="0"/>
            </w:pPr>
            <w:r>
              <w:t>7</w:t>
            </w:r>
            <w:r w:rsidR="000B78AC">
              <w:t>2</w:t>
            </w:r>
          </w:p>
        </w:tc>
        <w:tc>
          <w:tcPr>
            <w:tcW w:w="753" w:type="pct"/>
          </w:tcPr>
          <w:p w14:paraId="6BDB0666" w14:textId="2410AC84" w:rsidR="000B78AC" w:rsidRPr="00A839FE" w:rsidRDefault="000B78AC" w:rsidP="000B78AC">
            <w:pPr>
              <w:cnfStyle w:val="000000010000" w:firstRow="0" w:lastRow="0" w:firstColumn="0" w:lastColumn="0" w:oddVBand="0" w:evenVBand="0" w:oddHBand="0" w:evenHBand="1" w:firstRowFirstColumn="0" w:firstRowLastColumn="0" w:lastRowFirstColumn="0" w:lastRowLastColumn="0"/>
            </w:pPr>
            <w:r w:rsidRPr="00A839FE">
              <w:t>22</w:t>
            </w:r>
          </w:p>
        </w:tc>
        <w:tc>
          <w:tcPr>
            <w:tcW w:w="753" w:type="pct"/>
          </w:tcPr>
          <w:p w14:paraId="0076F4BC" w14:textId="1618C90D" w:rsidR="000B78AC" w:rsidRPr="00A839FE" w:rsidRDefault="000B78AC" w:rsidP="000B78AC">
            <w:pPr>
              <w:cnfStyle w:val="000000010000" w:firstRow="0" w:lastRow="0" w:firstColumn="0" w:lastColumn="0" w:oddVBand="0" w:evenVBand="0" w:oddHBand="0" w:evenHBand="1" w:firstRowFirstColumn="0" w:firstRowLastColumn="0" w:lastRowFirstColumn="0" w:lastRowLastColumn="0"/>
            </w:pPr>
            <w:r w:rsidRPr="00A839FE">
              <w:t>2.32</w:t>
            </w:r>
          </w:p>
        </w:tc>
      </w:tr>
      <w:tr w:rsidR="000B78AC" w:rsidRPr="00A839FE" w14:paraId="62EFD3A6" w14:textId="77777777" w:rsidTr="000B78AC">
        <w:trPr>
          <w:cnfStyle w:val="000000100000" w:firstRow="0" w:lastRow="0" w:firstColumn="0" w:lastColumn="0" w:oddVBand="0" w:evenVBand="0" w:oddHBand="1"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1236" w:type="pct"/>
          </w:tcPr>
          <w:p w14:paraId="456AB752" w14:textId="09BAE4FA" w:rsidR="000B78AC" w:rsidRPr="00A839FE" w:rsidRDefault="000B78AC" w:rsidP="000B78AC">
            <w:r>
              <w:t>Rubber stopper</w:t>
            </w:r>
          </w:p>
        </w:tc>
        <w:tc>
          <w:tcPr>
            <w:tcW w:w="752" w:type="pct"/>
          </w:tcPr>
          <w:p w14:paraId="5761C64E" w14:textId="5596BBA1" w:rsidR="000B78AC" w:rsidRPr="00A839FE" w:rsidDel="00920165" w:rsidRDefault="00C16C61" w:rsidP="000B78AC">
            <w:pPr>
              <w:cnfStyle w:val="000000100000" w:firstRow="0" w:lastRow="0" w:firstColumn="0" w:lastColumn="0" w:oddVBand="0" w:evenVBand="0" w:oddHBand="1" w:evenHBand="0" w:firstRowFirstColumn="0" w:firstRowLastColumn="0" w:lastRowFirstColumn="0" w:lastRowLastColumn="0"/>
            </w:pPr>
            <w:r>
              <w:t>5.48</w:t>
            </w:r>
          </w:p>
        </w:tc>
        <w:tc>
          <w:tcPr>
            <w:tcW w:w="753" w:type="pct"/>
          </w:tcPr>
          <w:p w14:paraId="2A078D3F" w14:textId="4E9CD24A" w:rsidR="000B78AC" w:rsidRPr="00A839FE" w:rsidRDefault="00FA4578" w:rsidP="000B78AC">
            <w:pPr>
              <w:cnfStyle w:val="000000100000" w:firstRow="0" w:lastRow="0" w:firstColumn="0" w:lastColumn="0" w:oddVBand="0" w:evenVBand="0" w:oddHBand="1" w:evenHBand="0" w:firstRowFirstColumn="0" w:firstRowLastColumn="0" w:lastRowFirstColumn="0" w:lastRowLastColumn="0"/>
            </w:pPr>
            <w:r>
              <w:t>5</w:t>
            </w:r>
            <w:r w:rsidR="000B78AC">
              <w:t>0</w:t>
            </w:r>
          </w:p>
        </w:tc>
        <w:tc>
          <w:tcPr>
            <w:tcW w:w="753" w:type="pct"/>
          </w:tcPr>
          <w:p w14:paraId="7EC27629" w14:textId="2DDE0FAA" w:rsidR="000B78AC" w:rsidRPr="00A839FE" w:rsidRDefault="00FA4578" w:rsidP="000B78AC">
            <w:pPr>
              <w:cnfStyle w:val="000000100000" w:firstRow="0" w:lastRow="0" w:firstColumn="0" w:lastColumn="0" w:oddVBand="0" w:evenVBand="0" w:oddHBand="1" w:evenHBand="0" w:firstRowFirstColumn="0" w:firstRowLastColumn="0" w:lastRowFirstColumn="0" w:lastRowLastColumn="0"/>
            </w:pPr>
            <w:r>
              <w:t>5</w:t>
            </w:r>
            <w:r w:rsidR="00507B70">
              <w:t>5</w:t>
            </w:r>
          </w:p>
        </w:tc>
        <w:tc>
          <w:tcPr>
            <w:tcW w:w="753" w:type="pct"/>
          </w:tcPr>
          <w:p w14:paraId="053BFFA7" w14:textId="482E49F0" w:rsidR="000B78AC" w:rsidRPr="00A839FE" w:rsidRDefault="00115492" w:rsidP="000B78AC">
            <w:pPr>
              <w:cnfStyle w:val="000000100000" w:firstRow="0" w:lastRow="0" w:firstColumn="0" w:lastColumn="0" w:oddVBand="0" w:evenVBand="0" w:oddHBand="1" w:evenHBand="0" w:firstRowFirstColumn="0" w:firstRowLastColumn="0" w:lastRowFirstColumn="0" w:lastRowLastColumn="0"/>
            </w:pPr>
            <w:r>
              <w:t>5</w:t>
            </w:r>
          </w:p>
        </w:tc>
        <w:tc>
          <w:tcPr>
            <w:tcW w:w="753" w:type="pct"/>
          </w:tcPr>
          <w:p w14:paraId="3C3F4967" w14:textId="385636B1" w:rsidR="000B78AC" w:rsidRPr="00A839FE" w:rsidRDefault="000B78AC" w:rsidP="000B78AC">
            <w:pPr>
              <w:cnfStyle w:val="000000100000" w:firstRow="0" w:lastRow="0" w:firstColumn="0" w:lastColumn="0" w:oddVBand="0" w:evenVBand="0" w:oddHBand="1" w:evenHBand="0" w:firstRowFirstColumn="0" w:firstRowLastColumn="0" w:lastRowFirstColumn="0" w:lastRowLastColumn="0"/>
            </w:pPr>
            <w:r>
              <w:t>1.</w:t>
            </w:r>
            <w:r w:rsidR="00A5029B">
              <w:t>10</w:t>
            </w:r>
          </w:p>
        </w:tc>
      </w:tr>
      <w:tr w:rsidR="000B78AC" w:rsidRPr="00A839FE" w14:paraId="23026AD3" w14:textId="77777777" w:rsidTr="000B78AC">
        <w:trPr>
          <w:cnfStyle w:val="000000010000" w:firstRow="0" w:lastRow="0" w:firstColumn="0" w:lastColumn="0" w:oddVBand="0" w:evenVBand="0" w:oddHBand="0" w:evenHBand="1"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1236" w:type="pct"/>
          </w:tcPr>
          <w:p w14:paraId="0D49DF26" w14:textId="7D261C98" w:rsidR="000B78AC" w:rsidRPr="00A839FE" w:rsidRDefault="000B78AC" w:rsidP="000B78AC">
            <w:r w:rsidRPr="00A839FE">
              <w:t>Metal bolt</w:t>
            </w:r>
          </w:p>
        </w:tc>
        <w:tc>
          <w:tcPr>
            <w:tcW w:w="752" w:type="pct"/>
          </w:tcPr>
          <w:p w14:paraId="35EDE77C" w14:textId="0C33AE53" w:rsidR="000B78AC" w:rsidRPr="00A839FE" w:rsidDel="00920165" w:rsidRDefault="000B78AC" w:rsidP="000B78AC">
            <w:pPr>
              <w:cnfStyle w:val="000000010000" w:firstRow="0" w:lastRow="0" w:firstColumn="0" w:lastColumn="0" w:oddVBand="0" w:evenVBand="0" w:oddHBand="0" w:evenHBand="1" w:firstRowFirstColumn="0" w:firstRowLastColumn="0" w:lastRowFirstColumn="0" w:lastRowLastColumn="0"/>
            </w:pPr>
            <w:r w:rsidRPr="00A839FE" w:rsidDel="008A1916">
              <w:t>14.7</w:t>
            </w:r>
            <w:r w:rsidR="00457BDA">
              <w:t>6</w:t>
            </w:r>
          </w:p>
        </w:tc>
        <w:tc>
          <w:tcPr>
            <w:tcW w:w="753" w:type="pct"/>
          </w:tcPr>
          <w:p w14:paraId="660275C4" w14:textId="77A5AA2A" w:rsidR="000B78AC" w:rsidRPr="00A839FE" w:rsidRDefault="00FA4578" w:rsidP="000B78AC">
            <w:pPr>
              <w:cnfStyle w:val="000000010000" w:firstRow="0" w:lastRow="0" w:firstColumn="0" w:lastColumn="0" w:oddVBand="0" w:evenVBand="0" w:oddHBand="0" w:evenHBand="1" w:firstRowFirstColumn="0" w:firstRowLastColumn="0" w:lastRowFirstColumn="0" w:lastRowLastColumn="0"/>
            </w:pPr>
            <w:r>
              <w:t>5</w:t>
            </w:r>
            <w:r w:rsidR="000B78AC">
              <w:t>0</w:t>
            </w:r>
          </w:p>
        </w:tc>
        <w:tc>
          <w:tcPr>
            <w:tcW w:w="753" w:type="pct"/>
          </w:tcPr>
          <w:p w14:paraId="076CCC8E" w14:textId="76F2D76E" w:rsidR="000B78AC" w:rsidRPr="00A839FE" w:rsidRDefault="00D96F90" w:rsidP="000B78AC">
            <w:pPr>
              <w:cnfStyle w:val="000000010000" w:firstRow="0" w:lastRow="0" w:firstColumn="0" w:lastColumn="0" w:oddVBand="0" w:evenVBand="0" w:oddHBand="0" w:evenHBand="1" w:firstRowFirstColumn="0" w:firstRowLastColumn="0" w:lastRowFirstColumn="0" w:lastRowLastColumn="0"/>
            </w:pPr>
            <w:r>
              <w:t>53</w:t>
            </w:r>
          </w:p>
        </w:tc>
        <w:tc>
          <w:tcPr>
            <w:tcW w:w="753" w:type="pct"/>
          </w:tcPr>
          <w:p w14:paraId="73F009B9" w14:textId="3D675666" w:rsidR="000B78AC" w:rsidRPr="00A839FE" w:rsidRDefault="00D96F90" w:rsidP="000B78AC">
            <w:pPr>
              <w:cnfStyle w:val="000000010000" w:firstRow="0" w:lastRow="0" w:firstColumn="0" w:lastColumn="0" w:oddVBand="0" w:evenVBand="0" w:oddHBand="0" w:evenHBand="1" w:firstRowFirstColumn="0" w:firstRowLastColumn="0" w:lastRowFirstColumn="0" w:lastRowLastColumn="0"/>
            </w:pPr>
            <w:r>
              <w:t>3</w:t>
            </w:r>
          </w:p>
        </w:tc>
        <w:tc>
          <w:tcPr>
            <w:tcW w:w="753" w:type="pct"/>
          </w:tcPr>
          <w:p w14:paraId="7657D7E5" w14:textId="323224DF" w:rsidR="000B78AC" w:rsidRPr="00A839FE" w:rsidRDefault="00FA2FD1" w:rsidP="000B78AC">
            <w:pPr>
              <w:cnfStyle w:val="000000010000" w:firstRow="0" w:lastRow="0" w:firstColumn="0" w:lastColumn="0" w:oddVBand="0" w:evenVBand="0" w:oddHBand="0" w:evenHBand="1" w:firstRowFirstColumn="0" w:firstRowLastColumn="0" w:lastRowFirstColumn="0" w:lastRowLastColumn="0"/>
            </w:pPr>
            <w:r>
              <w:t>4</w:t>
            </w:r>
            <w:r w:rsidR="000B78AC" w:rsidRPr="00A839FE">
              <w:t>.9</w:t>
            </w:r>
            <w:r w:rsidR="00457BDA">
              <w:t>2</w:t>
            </w:r>
          </w:p>
        </w:tc>
      </w:tr>
      <w:tr w:rsidR="000B78AC" w:rsidRPr="00A839FE" w14:paraId="47AB1948" w14:textId="77777777" w:rsidTr="000B78AC">
        <w:trPr>
          <w:cnfStyle w:val="000000100000" w:firstRow="0" w:lastRow="0" w:firstColumn="0" w:lastColumn="0" w:oddVBand="0" w:evenVBand="0" w:oddHBand="1"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1236" w:type="pct"/>
          </w:tcPr>
          <w:p w14:paraId="25978257" w14:textId="77777777" w:rsidR="000B78AC" w:rsidRPr="00A839FE" w:rsidRDefault="000B78AC" w:rsidP="000B78AC">
            <w:r w:rsidRPr="00A839FE">
              <w:t>Metal teaspoon</w:t>
            </w:r>
          </w:p>
        </w:tc>
        <w:tc>
          <w:tcPr>
            <w:tcW w:w="752" w:type="pct"/>
          </w:tcPr>
          <w:p w14:paraId="0D7693CD" w14:textId="18BC6ED3" w:rsidR="000B78AC" w:rsidRPr="00A839FE" w:rsidDel="00920165" w:rsidRDefault="000B78AC" w:rsidP="000B78AC">
            <w:pPr>
              <w:cnfStyle w:val="000000100000" w:firstRow="0" w:lastRow="0" w:firstColumn="0" w:lastColumn="0" w:oddVBand="0" w:evenVBand="0" w:oddHBand="1" w:evenHBand="0" w:firstRowFirstColumn="0" w:firstRowLastColumn="0" w:lastRowFirstColumn="0" w:lastRowLastColumn="0"/>
            </w:pPr>
            <w:r w:rsidRPr="00A839FE">
              <w:t>19.71</w:t>
            </w:r>
          </w:p>
        </w:tc>
        <w:tc>
          <w:tcPr>
            <w:tcW w:w="753" w:type="pct"/>
          </w:tcPr>
          <w:p w14:paraId="407000D2" w14:textId="530CCDE7" w:rsidR="000B78AC" w:rsidRPr="00A839FE" w:rsidRDefault="00FA4578" w:rsidP="000B78AC">
            <w:pPr>
              <w:cnfStyle w:val="000000100000" w:firstRow="0" w:lastRow="0" w:firstColumn="0" w:lastColumn="0" w:oddVBand="0" w:evenVBand="0" w:oddHBand="1" w:evenHBand="0" w:firstRowFirstColumn="0" w:firstRowLastColumn="0" w:lastRowFirstColumn="0" w:lastRowLastColumn="0"/>
            </w:pPr>
            <w:r>
              <w:t>5</w:t>
            </w:r>
            <w:r w:rsidR="000B78AC">
              <w:t>0</w:t>
            </w:r>
          </w:p>
        </w:tc>
        <w:tc>
          <w:tcPr>
            <w:tcW w:w="753" w:type="pct"/>
          </w:tcPr>
          <w:p w14:paraId="23DC617E" w14:textId="31AB51C7" w:rsidR="000B78AC" w:rsidRPr="00A839FE" w:rsidRDefault="00FA4578" w:rsidP="000B78AC">
            <w:pPr>
              <w:cnfStyle w:val="000000100000" w:firstRow="0" w:lastRow="0" w:firstColumn="0" w:lastColumn="0" w:oddVBand="0" w:evenVBand="0" w:oddHBand="1" w:evenHBand="0" w:firstRowFirstColumn="0" w:firstRowLastColumn="0" w:lastRowFirstColumn="0" w:lastRowLastColumn="0"/>
            </w:pPr>
            <w:r>
              <w:t>5</w:t>
            </w:r>
            <w:r w:rsidR="000B78AC" w:rsidRPr="00A839FE">
              <w:t>2</w:t>
            </w:r>
          </w:p>
        </w:tc>
        <w:tc>
          <w:tcPr>
            <w:tcW w:w="753" w:type="pct"/>
          </w:tcPr>
          <w:p w14:paraId="5894D326" w14:textId="77777777" w:rsidR="000B78AC" w:rsidRPr="00A839FE" w:rsidRDefault="000B78AC" w:rsidP="000B78AC">
            <w:pPr>
              <w:cnfStyle w:val="000000100000" w:firstRow="0" w:lastRow="0" w:firstColumn="0" w:lastColumn="0" w:oddVBand="0" w:evenVBand="0" w:oddHBand="1" w:evenHBand="0" w:firstRowFirstColumn="0" w:firstRowLastColumn="0" w:lastRowFirstColumn="0" w:lastRowLastColumn="0"/>
            </w:pPr>
            <w:r w:rsidRPr="00A839FE">
              <w:t>2</w:t>
            </w:r>
          </w:p>
        </w:tc>
        <w:tc>
          <w:tcPr>
            <w:tcW w:w="753" w:type="pct"/>
          </w:tcPr>
          <w:p w14:paraId="0AF3D7D1" w14:textId="0A758159" w:rsidR="000B78AC" w:rsidRPr="00A839FE" w:rsidRDefault="000B78AC" w:rsidP="000B78AC">
            <w:pPr>
              <w:cnfStyle w:val="000000100000" w:firstRow="0" w:lastRow="0" w:firstColumn="0" w:lastColumn="0" w:oddVBand="0" w:evenVBand="0" w:oddHBand="1" w:evenHBand="0" w:firstRowFirstColumn="0" w:firstRowLastColumn="0" w:lastRowFirstColumn="0" w:lastRowLastColumn="0"/>
            </w:pPr>
            <w:r w:rsidRPr="00A839FE">
              <w:t>9.8</w:t>
            </w:r>
            <w:r w:rsidR="004102DB">
              <w:t>6</w:t>
            </w:r>
          </w:p>
        </w:tc>
      </w:tr>
      <w:tr w:rsidR="000B78AC" w:rsidRPr="00A839FE" w14:paraId="61AB5307" w14:textId="77777777" w:rsidTr="000B78AC">
        <w:trPr>
          <w:cnfStyle w:val="000000010000" w:firstRow="0" w:lastRow="0" w:firstColumn="0" w:lastColumn="0" w:oddVBand="0" w:evenVBand="0" w:oddHBand="0" w:evenHBand="1"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1236" w:type="pct"/>
          </w:tcPr>
          <w:p w14:paraId="09F5CD61" w14:textId="77777777" w:rsidR="000B78AC" w:rsidRPr="00A839FE" w:rsidRDefault="000B78AC" w:rsidP="000B78AC">
            <w:r w:rsidRPr="00A839FE">
              <w:t>Small rock</w:t>
            </w:r>
          </w:p>
        </w:tc>
        <w:tc>
          <w:tcPr>
            <w:tcW w:w="752" w:type="pct"/>
          </w:tcPr>
          <w:p w14:paraId="7BC305D4" w14:textId="0FF44E80" w:rsidR="000B78AC" w:rsidRPr="00A839FE" w:rsidDel="00920165" w:rsidRDefault="000B78AC" w:rsidP="000B78AC">
            <w:pPr>
              <w:cnfStyle w:val="000000010000" w:firstRow="0" w:lastRow="0" w:firstColumn="0" w:lastColumn="0" w:oddVBand="0" w:evenVBand="0" w:oddHBand="0" w:evenHBand="1" w:firstRowFirstColumn="0" w:firstRowLastColumn="0" w:lastRowFirstColumn="0" w:lastRowLastColumn="0"/>
            </w:pPr>
            <w:r w:rsidRPr="00A839FE">
              <w:t>10.22</w:t>
            </w:r>
          </w:p>
        </w:tc>
        <w:tc>
          <w:tcPr>
            <w:tcW w:w="753" w:type="pct"/>
          </w:tcPr>
          <w:p w14:paraId="35D4BD22" w14:textId="7D33E55B" w:rsidR="000B78AC" w:rsidRPr="00A839FE" w:rsidRDefault="00FA4578" w:rsidP="000B78AC">
            <w:pPr>
              <w:cnfStyle w:val="000000010000" w:firstRow="0" w:lastRow="0" w:firstColumn="0" w:lastColumn="0" w:oddVBand="0" w:evenVBand="0" w:oddHBand="0" w:evenHBand="1" w:firstRowFirstColumn="0" w:firstRowLastColumn="0" w:lastRowFirstColumn="0" w:lastRowLastColumn="0"/>
            </w:pPr>
            <w:r>
              <w:t>5</w:t>
            </w:r>
            <w:r w:rsidR="000B78AC">
              <w:t>0</w:t>
            </w:r>
          </w:p>
        </w:tc>
        <w:tc>
          <w:tcPr>
            <w:tcW w:w="753" w:type="pct"/>
          </w:tcPr>
          <w:p w14:paraId="3D689259" w14:textId="73EFF759" w:rsidR="000B78AC" w:rsidRPr="00A839FE" w:rsidRDefault="00FA4578" w:rsidP="000B78AC">
            <w:pPr>
              <w:cnfStyle w:val="000000010000" w:firstRow="0" w:lastRow="0" w:firstColumn="0" w:lastColumn="0" w:oddVBand="0" w:evenVBand="0" w:oddHBand="0" w:evenHBand="1" w:firstRowFirstColumn="0" w:firstRowLastColumn="0" w:lastRowFirstColumn="0" w:lastRowLastColumn="0"/>
            </w:pPr>
            <w:r>
              <w:t>5</w:t>
            </w:r>
            <w:r w:rsidR="000B78AC">
              <w:t>6</w:t>
            </w:r>
          </w:p>
        </w:tc>
        <w:tc>
          <w:tcPr>
            <w:tcW w:w="753" w:type="pct"/>
          </w:tcPr>
          <w:p w14:paraId="6FC347BB" w14:textId="77777777" w:rsidR="000B78AC" w:rsidRPr="00A839FE" w:rsidRDefault="000B78AC" w:rsidP="000B78AC">
            <w:pPr>
              <w:cnfStyle w:val="000000010000" w:firstRow="0" w:lastRow="0" w:firstColumn="0" w:lastColumn="0" w:oddVBand="0" w:evenVBand="0" w:oddHBand="0" w:evenHBand="1" w:firstRowFirstColumn="0" w:firstRowLastColumn="0" w:lastRowFirstColumn="0" w:lastRowLastColumn="0"/>
            </w:pPr>
            <w:r w:rsidRPr="00A839FE">
              <w:t>6</w:t>
            </w:r>
          </w:p>
        </w:tc>
        <w:tc>
          <w:tcPr>
            <w:tcW w:w="753" w:type="pct"/>
          </w:tcPr>
          <w:p w14:paraId="72AC93B4" w14:textId="2EA05BBE" w:rsidR="000B78AC" w:rsidRPr="00A839FE" w:rsidRDefault="000B78AC" w:rsidP="000B78AC">
            <w:pPr>
              <w:cnfStyle w:val="000000010000" w:firstRow="0" w:lastRow="0" w:firstColumn="0" w:lastColumn="0" w:oddVBand="0" w:evenVBand="0" w:oddHBand="0" w:evenHBand="1" w:firstRowFirstColumn="0" w:firstRowLastColumn="0" w:lastRowFirstColumn="0" w:lastRowLastColumn="0"/>
            </w:pPr>
            <w:r w:rsidRPr="00A839FE">
              <w:t>1.70</w:t>
            </w:r>
          </w:p>
        </w:tc>
      </w:tr>
    </w:tbl>
    <w:p w14:paraId="63F950A7" w14:textId="77777777" w:rsidR="00BD3A1C" w:rsidRPr="00190AAD" w:rsidRDefault="00BD3A1C" w:rsidP="00560982">
      <w:pPr>
        <w:pStyle w:val="ListNumber"/>
        <w:numPr>
          <w:ilvl w:val="0"/>
          <w:numId w:val="48"/>
        </w:numPr>
      </w:pPr>
      <w:r w:rsidRPr="00190AAD">
        <w:t>What factors may have affected your accuracy in this investigation?</w:t>
      </w:r>
    </w:p>
    <w:tbl>
      <w:tblPr>
        <w:tblStyle w:val="TableGrid"/>
        <w:tblW w:w="0" w:type="auto"/>
        <w:tblLook w:val="04A0" w:firstRow="1" w:lastRow="0" w:firstColumn="1" w:lastColumn="0" w:noHBand="0" w:noVBand="1"/>
        <w:tblDescription w:val="A sample student response."/>
      </w:tblPr>
      <w:tblGrid>
        <w:gridCol w:w="9628"/>
      </w:tblGrid>
      <w:tr w:rsidR="00BD3A1C" w:rsidRPr="00190AAD" w14:paraId="580924D8" w14:textId="77777777">
        <w:trPr>
          <w:trHeight w:val="1536"/>
        </w:trPr>
        <w:tc>
          <w:tcPr>
            <w:tcW w:w="9628" w:type="dxa"/>
          </w:tcPr>
          <w:p w14:paraId="540A89D5" w14:textId="7B8A7C3B" w:rsidR="00BC643C" w:rsidRDefault="000139B2" w:rsidP="006E2684">
            <w:r>
              <w:t xml:space="preserve">Our accuracy may have been affected by the precision with which we measured the volume of displaced water. When reading a measuring cylinder, parallax error can occur if </w:t>
            </w:r>
            <w:r w:rsidR="00B329F7">
              <w:t>the meniscus is not viewed</w:t>
            </w:r>
            <w:r>
              <w:t xml:space="preserve"> at eye level. Air bubbles attached to the object might have increased the volume of </w:t>
            </w:r>
            <w:r w:rsidR="00E5728D">
              <w:t>displaced water</w:t>
            </w:r>
            <w:r>
              <w:t>. We may also have added slightly more or less than 50</w:t>
            </w:r>
            <w:r w:rsidR="0060610A">
              <w:t> </w:t>
            </w:r>
            <w:r>
              <w:t xml:space="preserve">mL of water between trials, which could </w:t>
            </w:r>
            <w:r w:rsidR="0060610A">
              <w:t xml:space="preserve">have </w:t>
            </w:r>
            <w:r>
              <w:t>alter the starting point and affect</w:t>
            </w:r>
            <w:r w:rsidR="0060610A">
              <w:t>ed</w:t>
            </w:r>
            <w:r>
              <w:t xml:space="preserve"> our results. Errors in reading the balance or water spillage during lowering of the object could also </w:t>
            </w:r>
            <w:r w:rsidR="0060610A">
              <w:t xml:space="preserve">have </w:t>
            </w:r>
            <w:r>
              <w:t>alter</w:t>
            </w:r>
            <w:r w:rsidR="0060610A">
              <w:t>ed</w:t>
            </w:r>
            <w:r>
              <w:t xml:space="preserve"> the mass or volume readings.</w:t>
            </w:r>
          </w:p>
          <w:p w14:paraId="6E97FE71" w14:textId="48854B98" w:rsidR="002804D1" w:rsidRPr="00190AAD" w:rsidRDefault="002804D1" w:rsidP="0004604E">
            <w:pPr>
              <w:pStyle w:val="FeatureBox4"/>
            </w:pPr>
            <w:r w:rsidRPr="00951567">
              <w:rPr>
                <w:rStyle w:val="Strong"/>
              </w:rPr>
              <w:t>Note:</w:t>
            </w:r>
            <w:r>
              <w:t xml:space="preserve"> </w:t>
            </w:r>
            <w:r w:rsidR="0060610A">
              <w:t>t</w:t>
            </w:r>
            <w:r w:rsidR="0004604E">
              <w:t>his is a</w:t>
            </w:r>
            <w:r w:rsidR="00E5728D">
              <w:t>n opportunity</w:t>
            </w:r>
            <w:r w:rsidR="0004604E">
              <w:t xml:space="preserve"> to clarify the difference between </w:t>
            </w:r>
            <w:r w:rsidR="0004604E" w:rsidRPr="00C70170">
              <w:rPr>
                <w:rStyle w:val="Strong"/>
              </w:rPr>
              <w:t>random</w:t>
            </w:r>
            <w:r w:rsidR="0004604E">
              <w:t xml:space="preserve"> and </w:t>
            </w:r>
            <w:r w:rsidR="0004604E" w:rsidRPr="00C70170">
              <w:rPr>
                <w:rStyle w:val="Strong"/>
              </w:rPr>
              <w:t>systematic</w:t>
            </w:r>
            <w:r w:rsidR="0004604E">
              <w:t xml:space="preserve"> errors. For instance, a systematic error happens if the balance does not read </w:t>
            </w:r>
            <w:r w:rsidR="00D10317">
              <w:t>zero</w:t>
            </w:r>
            <w:r w:rsidR="0004604E">
              <w:t xml:space="preserve"> when nothing is weighed. This causes every mass measurement to be off by the same amount, leading to density values </w:t>
            </w:r>
            <w:r w:rsidR="0004604E">
              <w:lastRenderedPageBreak/>
              <w:t xml:space="preserve">that are consistently higher or lower than the true value. This type of systematic error is also called </w:t>
            </w:r>
            <w:r w:rsidR="0004604E" w:rsidRPr="00C70170">
              <w:rPr>
                <w:rStyle w:val="Strong"/>
              </w:rPr>
              <w:t>bias</w:t>
            </w:r>
            <w:r w:rsidR="0004604E">
              <w:t>. A random error might happen if a student reads the meniscus on the measuring cylinder at an incorrect angle.</w:t>
            </w:r>
          </w:p>
        </w:tc>
      </w:tr>
    </w:tbl>
    <w:p w14:paraId="71D74C9B" w14:textId="77777777" w:rsidR="00BD3A1C" w:rsidRPr="00190AAD" w:rsidRDefault="00BD3A1C" w:rsidP="00F62C45">
      <w:pPr>
        <w:pStyle w:val="ListNumber"/>
      </w:pPr>
      <w:r w:rsidRPr="00190AAD">
        <w:lastRenderedPageBreak/>
        <w:t>How could you modify this investigation to find the volume of objects that float rather than sink?</w:t>
      </w:r>
    </w:p>
    <w:tbl>
      <w:tblPr>
        <w:tblStyle w:val="TableGrid"/>
        <w:tblW w:w="0" w:type="auto"/>
        <w:tblLook w:val="04A0" w:firstRow="1" w:lastRow="0" w:firstColumn="1" w:lastColumn="0" w:noHBand="0" w:noVBand="1"/>
        <w:tblDescription w:val="A sample student response."/>
      </w:tblPr>
      <w:tblGrid>
        <w:gridCol w:w="9628"/>
      </w:tblGrid>
      <w:tr w:rsidR="00BD3A1C" w:rsidRPr="00190AAD" w14:paraId="5E40719D" w14:textId="77777777">
        <w:trPr>
          <w:trHeight w:val="2366"/>
        </w:trPr>
        <w:tc>
          <w:tcPr>
            <w:tcW w:w="9628" w:type="dxa"/>
          </w:tcPr>
          <w:p w14:paraId="6BA2C3DA" w14:textId="7CDC09A6" w:rsidR="00BD3A1C" w:rsidRPr="00190AAD" w:rsidRDefault="00CD0372">
            <w:r>
              <w:t xml:space="preserve">For floating objects, we can carefully submerge them entirely to displace their full volume. To do this precisely, a wire can be used </w:t>
            </w:r>
            <w:r w:rsidR="00B329F7">
              <w:t xml:space="preserve">to </w:t>
            </w:r>
            <w:r w:rsidR="00E5728D">
              <w:t>gently push the object just below the water surface</w:t>
            </w:r>
            <w:r>
              <w:t xml:space="preserve">. Alternatively, attaching the floating object to a heavy sinker, </w:t>
            </w:r>
            <w:r w:rsidR="00B329F7">
              <w:t>such as a metal washer, allows the entire</w:t>
            </w:r>
            <w:r>
              <w:t xml:space="preserve"> setup to sink. By measuring the total displaced volume and subtracting the sinker’s known volume, we can determine the volume of the floating object.</w:t>
            </w:r>
          </w:p>
        </w:tc>
      </w:tr>
    </w:tbl>
    <w:p w14:paraId="02F6F2C3" w14:textId="34F41F73" w:rsidR="00642577" w:rsidRDefault="00642577" w:rsidP="00642577">
      <w:pPr>
        <w:pStyle w:val="ListNumber"/>
      </w:pPr>
      <w:r w:rsidRPr="00642577">
        <w:t>Two irregular objects, X and Y, each have a mass of 50</w:t>
      </w:r>
      <w:r w:rsidR="00D10317">
        <w:t> </w:t>
      </w:r>
      <w:r w:rsidRPr="00642577">
        <w:t>g. When submerged in water, object X raises the water level by 10</w:t>
      </w:r>
      <w:r w:rsidR="00D10317">
        <w:t> </w:t>
      </w:r>
      <w:r w:rsidRPr="00642577">
        <w:t>mL, while object Y raises it by 8</w:t>
      </w:r>
      <w:r w:rsidR="00D10317">
        <w:t> </w:t>
      </w:r>
      <w:r w:rsidRPr="00642577">
        <w:t>mL. Explain what these results tell you about the densities of X and Y.</w:t>
      </w:r>
    </w:p>
    <w:tbl>
      <w:tblPr>
        <w:tblStyle w:val="TableGrid"/>
        <w:tblW w:w="0" w:type="auto"/>
        <w:tblLook w:val="04A0" w:firstRow="1" w:lastRow="0" w:firstColumn="1" w:lastColumn="0" w:noHBand="0" w:noVBand="1"/>
        <w:tblDescription w:val="A sample student response."/>
      </w:tblPr>
      <w:tblGrid>
        <w:gridCol w:w="9628"/>
      </w:tblGrid>
      <w:tr w:rsidR="00642577" w14:paraId="36DEF947" w14:textId="77777777" w:rsidTr="00642577">
        <w:tc>
          <w:tcPr>
            <w:tcW w:w="9628" w:type="dxa"/>
          </w:tcPr>
          <w:p w14:paraId="38A89814" w14:textId="11F58E35" w:rsidR="00642577" w:rsidRDefault="00C95327" w:rsidP="00642577">
            <w:r>
              <w:t xml:space="preserve">Both objects have the same mass, but object X takes up more space in the water than object Y. This means object X has a larger volume. Since density </w:t>
            </w:r>
            <w:r w:rsidR="00D10317">
              <w:t>equals</w:t>
            </w:r>
            <w:r>
              <w:t xml:space="preserve"> mass </w:t>
            </w:r>
            <w:r w:rsidR="00D10317">
              <w:t>divided by</w:t>
            </w:r>
            <w:r>
              <w:t xml:space="preserve"> volume, the object with the larger volume (X) must have a lower density. Object Y displaces less water, so it has a smaller volume and therefore a higher density than object X.</w:t>
            </w:r>
          </w:p>
        </w:tc>
      </w:tr>
    </w:tbl>
    <w:p w14:paraId="66EFD7E7" w14:textId="7F8B4702" w:rsidR="00A839FE" w:rsidRPr="00A839FE" w:rsidRDefault="00A839FE" w:rsidP="00A839FE">
      <w:r w:rsidRPr="00A839FE">
        <w:br w:type="page"/>
      </w:r>
    </w:p>
    <w:p w14:paraId="4FA5A79B" w14:textId="145D3A22" w:rsidR="00190AAD" w:rsidRPr="00190AAD" w:rsidRDefault="00190AAD" w:rsidP="00F65245">
      <w:pPr>
        <w:pStyle w:val="Heading3"/>
      </w:pPr>
      <w:bookmarkStart w:id="75" w:name="_Student_resource_–_6"/>
      <w:bookmarkStart w:id="76" w:name="_Ref211182871"/>
      <w:bookmarkStart w:id="77" w:name="_Toc227597290"/>
      <w:bookmarkEnd w:id="75"/>
      <w:r w:rsidRPr="00190AAD">
        <w:lastRenderedPageBreak/>
        <w:t>Student resource – density of irregular-shaped objects practical investigation</w:t>
      </w:r>
      <w:bookmarkEnd w:id="76"/>
      <w:bookmarkEnd w:id="77"/>
    </w:p>
    <w:p w14:paraId="211BD2C8" w14:textId="07B6FA49" w:rsidR="00190AAD" w:rsidRDefault="00190AAD" w:rsidP="00190AAD">
      <w:r w:rsidRPr="00190AAD">
        <w:t>Density is a fundamental property of matter that helps us understand why some objects float while others sink. It is determined by the relationship between an object</w:t>
      </w:r>
      <w:r w:rsidR="002B60C3">
        <w:t>’</w:t>
      </w:r>
      <w:r w:rsidRPr="00190AAD">
        <w:t>s mass and its volume.</w:t>
      </w:r>
    </w:p>
    <w:p w14:paraId="30741D93" w14:textId="75975E25" w:rsidR="000674E2" w:rsidRPr="000674E2" w:rsidRDefault="000674E2" w:rsidP="00F45A9E">
      <w:r w:rsidRPr="000674E2">
        <w:t>Archimedes showed that to find the density of an object</w:t>
      </w:r>
      <w:r w:rsidR="00E5728D">
        <w:t>,</w:t>
      </w:r>
      <w:r w:rsidRPr="000674E2">
        <w:t xml:space="preserve"> you need to find its mass and volume.</w:t>
      </w:r>
      <w:r w:rsidR="00F45A9E" w:rsidRPr="00F45A9E">
        <w:t xml:space="preserve"> </w:t>
      </w:r>
      <w:r w:rsidR="00E5728D">
        <w:t xml:space="preserve">The mass </w:t>
      </w:r>
      <w:r w:rsidR="00F45A9E">
        <w:t xml:space="preserve">of an object can be measured using </w:t>
      </w:r>
      <w:r w:rsidR="002C6406">
        <w:t>scales. If</w:t>
      </w:r>
      <w:r w:rsidR="00F45A9E">
        <w:t xml:space="preserve"> the object is not re</w:t>
      </w:r>
      <w:r w:rsidR="00BA363F">
        <w:t>gular</w:t>
      </w:r>
      <w:r w:rsidR="00E5728D">
        <w:t>,</w:t>
      </w:r>
      <w:r w:rsidR="00F45A9E">
        <w:t xml:space="preserve"> it can be difficult to measure its volume.</w:t>
      </w:r>
      <w:r w:rsidR="00370723">
        <w:t xml:space="preserve"> </w:t>
      </w:r>
      <w:r w:rsidR="00F45A9E">
        <w:t xml:space="preserve">Archimedes figured out that </w:t>
      </w:r>
      <w:r w:rsidR="007D0131">
        <w:t xml:space="preserve">when </w:t>
      </w:r>
      <w:r w:rsidR="00F45A9E">
        <w:t xml:space="preserve">an object </w:t>
      </w:r>
      <w:r w:rsidR="00B858E4">
        <w:t xml:space="preserve">is submerged </w:t>
      </w:r>
      <w:r w:rsidR="00F45A9E">
        <w:t xml:space="preserve">in water, the amount the water </w:t>
      </w:r>
      <w:r w:rsidR="00E5728D">
        <w:t xml:space="preserve">rises by </w:t>
      </w:r>
      <w:r w:rsidR="00B858E4">
        <w:t>equals</w:t>
      </w:r>
      <w:r w:rsidR="00E5728D">
        <w:t xml:space="preserve"> </w:t>
      </w:r>
      <w:r w:rsidR="00F45A9E">
        <w:t>the volume of the object.</w:t>
      </w:r>
    </w:p>
    <w:p w14:paraId="43720498" w14:textId="02D4E020" w:rsidR="00190AAD" w:rsidRPr="00190AAD" w:rsidRDefault="00190AAD" w:rsidP="00190AAD">
      <w:r w:rsidRPr="00190AAD">
        <w:t xml:space="preserve">In this investigation, you will measure both the mass and volume of different objects and use the density formula to calculate their densities. By comparing your results, you will see </w:t>
      </w:r>
      <w:r w:rsidR="00371B07">
        <w:t>that each material has a unique density that</w:t>
      </w:r>
      <w:r w:rsidRPr="00190AAD">
        <w:t xml:space="preserve"> </w:t>
      </w:r>
      <w:r w:rsidR="00CC70C8">
        <w:t>influences</w:t>
      </w:r>
      <w:r w:rsidR="00CC70C8" w:rsidRPr="00190AAD">
        <w:t xml:space="preserve"> </w:t>
      </w:r>
      <w:r w:rsidRPr="00190AAD">
        <w:t>its behaviour in water and other substances.</w:t>
      </w:r>
    </w:p>
    <w:p w14:paraId="1C3E8F61" w14:textId="1FB211D7" w:rsidR="00190AAD" w:rsidRPr="00190AAD" w:rsidRDefault="00190AAD" w:rsidP="001F4846">
      <w:pPr>
        <w:pBdr>
          <w:top w:val="single" w:sz="24" w:space="10" w:color="002664"/>
          <w:left w:val="single" w:sz="24" w:space="10" w:color="002664"/>
          <w:bottom w:val="single" w:sz="24" w:space="10" w:color="002664"/>
          <w:right w:val="single" w:sz="24" w:space="10" w:color="002664"/>
        </w:pBdr>
      </w:pPr>
      <w:r w:rsidRPr="00190AAD">
        <w:t>Density can be calculated using the formula:</w:t>
      </w:r>
      <w:r w:rsidR="001F4846">
        <w:t xml:space="preserve"> </w:t>
      </w:r>
      <m:oMath>
        <m:r>
          <w:rPr>
            <w:rFonts w:ascii="Cambria Math" w:hAnsi="Cambria Math"/>
          </w:rPr>
          <m:t>ρ=</m:t>
        </m:r>
        <m:f>
          <m:fPr>
            <m:ctrlPr>
              <w:rPr>
                <w:rFonts w:ascii="Cambria Math" w:hAnsi="Cambria Math"/>
                <w:i/>
              </w:rPr>
            </m:ctrlPr>
          </m:fPr>
          <m:num>
            <m:r>
              <w:rPr>
                <w:rFonts w:ascii="Cambria Math" w:hAnsi="Cambria Math"/>
              </w:rPr>
              <m:t>m</m:t>
            </m:r>
          </m:num>
          <m:den>
            <m:r>
              <m:rPr>
                <m:sty m:val="p"/>
              </m:rPr>
              <w:rPr>
                <w:rFonts w:ascii="Cambria Math" w:hAnsi="Cambria Math"/>
              </w:rPr>
              <m:t>V</m:t>
            </m:r>
          </m:den>
        </m:f>
      </m:oMath>
      <w:r w:rsidR="001F4846">
        <w:rPr>
          <w:rFonts w:eastAsiaTheme="minorEastAsia"/>
        </w:rPr>
        <w:t xml:space="preserve"> </w:t>
      </w:r>
      <w:r w:rsidR="001F4846">
        <w:rPr>
          <w:rFonts w:eastAsiaTheme="minorEastAsia"/>
        </w:rPr>
        <w:br/>
      </w:r>
      <w:r w:rsidRPr="00190AAD">
        <w:t>where:</w:t>
      </w:r>
      <w:r w:rsidR="00376C4A">
        <w:t xml:space="preserve"> </w:t>
      </w:r>
      <w:r w:rsidRPr="00376C4A">
        <w:rPr>
          <w:rStyle w:val="Emphasis"/>
          <w:rFonts w:ascii="Cambria Math" w:hAnsi="Cambria Math"/>
        </w:rPr>
        <w:t>ρ</w:t>
      </w:r>
      <w:r w:rsidRPr="00190AAD">
        <w:t xml:space="preserve"> = density</w:t>
      </w:r>
      <w:r w:rsidR="004E1191">
        <w:tab/>
      </w:r>
      <w:r w:rsidRPr="00376C4A">
        <w:rPr>
          <w:rStyle w:val="Emphasis"/>
          <w:rFonts w:ascii="Cambria Math" w:hAnsi="Cambria Math"/>
        </w:rPr>
        <w:t>m</w:t>
      </w:r>
      <w:r w:rsidRPr="00190AAD">
        <w:t xml:space="preserve"> = mass </w:t>
      </w:r>
      <w:r w:rsidR="004E1191">
        <w:tab/>
      </w:r>
      <w:r w:rsidRPr="00376C4A">
        <w:rPr>
          <w:rStyle w:val="Emphasis"/>
          <w:rFonts w:ascii="Cambria Math" w:hAnsi="Cambria Math"/>
        </w:rPr>
        <w:t>V</w:t>
      </w:r>
      <w:r w:rsidRPr="006413D2">
        <w:rPr>
          <w:rStyle w:val="Emphasis"/>
        </w:rPr>
        <w:t xml:space="preserve"> </w:t>
      </w:r>
      <w:r w:rsidRPr="00190AAD">
        <w:t>= volume</w:t>
      </w:r>
    </w:p>
    <w:p w14:paraId="270F3A5B" w14:textId="77777777" w:rsidR="00190AAD" w:rsidRPr="005E2AC1" w:rsidRDefault="00190AAD" w:rsidP="00190AAD">
      <w:pPr>
        <w:rPr>
          <w:rStyle w:val="Strong"/>
        </w:rPr>
      </w:pPr>
      <w:r w:rsidRPr="005E2AC1">
        <w:rPr>
          <w:rStyle w:val="Strong"/>
        </w:rPr>
        <w:t>Aim</w:t>
      </w:r>
    </w:p>
    <w:p w14:paraId="0E3E8A4B" w14:textId="77777777" w:rsidR="00190AAD" w:rsidRPr="00190AAD" w:rsidRDefault="00190AAD" w:rsidP="00190AAD">
      <w:r w:rsidRPr="00190AAD">
        <w:t>To determine the volume and density of a range of objects.</w:t>
      </w:r>
    </w:p>
    <w:p w14:paraId="104C172F" w14:textId="180054BC" w:rsidR="00190AAD" w:rsidRPr="005E2AC1" w:rsidRDefault="00190AAD" w:rsidP="00190AAD">
      <w:pPr>
        <w:rPr>
          <w:rStyle w:val="Strong"/>
        </w:rPr>
      </w:pPr>
      <w:r w:rsidRPr="005E2AC1">
        <w:rPr>
          <w:rStyle w:val="Strong"/>
        </w:rPr>
        <w:t>Equipment</w:t>
      </w:r>
      <w:r w:rsidR="002B60C3" w:rsidRPr="005E2AC1">
        <w:rPr>
          <w:rStyle w:val="Strong"/>
        </w:rPr>
        <w:t xml:space="preserve"> list</w:t>
      </w:r>
    </w:p>
    <w:tbl>
      <w:tblPr>
        <w:tblStyle w:val="TableGrid"/>
        <w:tblW w:w="96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list of equipment."/>
      </w:tblPr>
      <w:tblGrid>
        <w:gridCol w:w="3108"/>
        <w:gridCol w:w="3055"/>
        <w:gridCol w:w="3470"/>
      </w:tblGrid>
      <w:tr w:rsidR="00190AAD" w:rsidRPr="00190AAD" w14:paraId="1E16FDA8" w14:textId="77777777" w:rsidTr="005E2AC1">
        <w:trPr>
          <w:trHeight w:val="1589"/>
        </w:trPr>
        <w:tc>
          <w:tcPr>
            <w:tcW w:w="2977" w:type="dxa"/>
          </w:tcPr>
          <w:p w14:paraId="52221D2F" w14:textId="54B68F8A" w:rsidR="00190AAD" w:rsidRPr="00190AAD" w:rsidRDefault="00190AAD" w:rsidP="002B60C3">
            <w:pPr>
              <w:pStyle w:val="ListBullet"/>
            </w:pPr>
            <w:r w:rsidRPr="00190AAD">
              <w:t xml:space="preserve">1 </w:t>
            </w:r>
            <w:r w:rsidR="00584CE8">
              <w:t>×</w:t>
            </w:r>
            <w:r w:rsidRPr="00190AAD">
              <w:t xml:space="preserve"> </w:t>
            </w:r>
            <w:r w:rsidR="0044010B">
              <w:t>______________</w:t>
            </w:r>
            <w:r w:rsidR="00884DDE">
              <w:t>_____</w:t>
            </w:r>
          </w:p>
          <w:p w14:paraId="1EB8B597" w14:textId="6D7A16D5" w:rsidR="00362ADA" w:rsidRDefault="00362ADA" w:rsidP="002B60C3">
            <w:pPr>
              <w:pStyle w:val="ListBullet"/>
            </w:pPr>
            <w:r w:rsidRPr="00190AAD">
              <w:t xml:space="preserve">1 </w:t>
            </w:r>
            <w:r w:rsidR="00584CE8">
              <w:t>×</w:t>
            </w:r>
            <w:r w:rsidRPr="00190AAD">
              <w:t xml:space="preserve"> </w:t>
            </w:r>
            <w:r>
              <w:t>___________________</w:t>
            </w:r>
          </w:p>
          <w:p w14:paraId="01C671A0" w14:textId="25CED21F" w:rsidR="00190AAD" w:rsidRPr="00190AAD" w:rsidRDefault="00190AAD" w:rsidP="002B60C3">
            <w:pPr>
              <w:pStyle w:val="ListBullet"/>
            </w:pPr>
            <w:r w:rsidRPr="00190AAD">
              <w:t xml:space="preserve">1 </w:t>
            </w:r>
            <w:r w:rsidR="00584CE8">
              <w:t>×</w:t>
            </w:r>
            <w:r w:rsidRPr="00190AAD">
              <w:t xml:space="preserve"> </w:t>
            </w:r>
            <w:r w:rsidR="009E15AC">
              <w:t>stick</w:t>
            </w:r>
          </w:p>
          <w:p w14:paraId="3501C551" w14:textId="1306F1EB" w:rsidR="00190AAD" w:rsidRPr="00190AAD" w:rsidRDefault="00190AAD" w:rsidP="002B60C3">
            <w:pPr>
              <w:pStyle w:val="ListBullet"/>
            </w:pPr>
            <w:r w:rsidRPr="00190AAD">
              <w:t xml:space="preserve">1 </w:t>
            </w:r>
            <w:r w:rsidR="00584CE8">
              <w:t>×</w:t>
            </w:r>
            <w:r w:rsidRPr="00190AAD">
              <w:t xml:space="preserve"> metal bolt</w:t>
            </w:r>
          </w:p>
        </w:tc>
        <w:tc>
          <w:tcPr>
            <w:tcW w:w="3119" w:type="dxa"/>
          </w:tcPr>
          <w:p w14:paraId="1FFB8521" w14:textId="7B9424C1" w:rsidR="00190AAD" w:rsidRPr="00190AAD" w:rsidRDefault="00190AAD" w:rsidP="002B60C3">
            <w:pPr>
              <w:pStyle w:val="ListBullet"/>
            </w:pPr>
            <w:r w:rsidRPr="00190AAD">
              <w:t xml:space="preserve">1 </w:t>
            </w:r>
            <w:r w:rsidR="00584CE8">
              <w:t>×</w:t>
            </w:r>
            <w:r w:rsidRPr="00190AAD">
              <w:t xml:space="preserve"> metal </w:t>
            </w:r>
            <w:r w:rsidR="007E1178">
              <w:t>spatula</w:t>
            </w:r>
          </w:p>
          <w:p w14:paraId="4A59E51A" w14:textId="73378111" w:rsidR="00190AAD" w:rsidRDefault="00190AAD" w:rsidP="002B60C3">
            <w:pPr>
              <w:pStyle w:val="ListBullet"/>
            </w:pPr>
            <w:r w:rsidRPr="00190AAD">
              <w:t xml:space="preserve">1 </w:t>
            </w:r>
            <w:r w:rsidR="00584CE8">
              <w:t>×</w:t>
            </w:r>
            <w:r w:rsidRPr="00190AAD">
              <w:t xml:space="preserve"> small rock</w:t>
            </w:r>
          </w:p>
          <w:p w14:paraId="18FF75E7" w14:textId="6EAAFC5D" w:rsidR="00362ADA" w:rsidRPr="00190AAD" w:rsidRDefault="00362ADA" w:rsidP="002B60C3">
            <w:pPr>
              <w:pStyle w:val="ListBullet"/>
            </w:pPr>
            <w:r>
              <w:t>1</w:t>
            </w:r>
            <w:r w:rsidR="003F5D5F">
              <w:t xml:space="preserve"> </w:t>
            </w:r>
            <w:r w:rsidR="00584CE8">
              <w:t>×</w:t>
            </w:r>
            <w:r w:rsidR="003F5D5F">
              <w:t xml:space="preserve"> 50</w:t>
            </w:r>
            <w:r w:rsidR="002B60C3">
              <w:t> </w:t>
            </w:r>
            <w:r w:rsidR="003F5D5F">
              <w:t>cm cotton thread</w:t>
            </w:r>
          </w:p>
        </w:tc>
        <w:tc>
          <w:tcPr>
            <w:tcW w:w="3537" w:type="dxa"/>
          </w:tcPr>
          <w:p w14:paraId="1B5AE6A0" w14:textId="12F04237" w:rsidR="00190AAD" w:rsidRPr="00190AAD" w:rsidRDefault="00190AAD" w:rsidP="002B60C3">
            <w:pPr>
              <w:pStyle w:val="ListBullet"/>
            </w:pPr>
            <w:r w:rsidRPr="00190AAD">
              <w:t xml:space="preserve">1 </w:t>
            </w:r>
            <w:r w:rsidR="00584CE8">
              <w:t>×</w:t>
            </w:r>
            <w:r w:rsidRPr="00190AAD">
              <w:t xml:space="preserve"> balance (digital or analogue)</w:t>
            </w:r>
          </w:p>
          <w:p w14:paraId="385ED378" w14:textId="0D5EBC57" w:rsidR="00190AAD" w:rsidRDefault="00190AAD" w:rsidP="002B60C3">
            <w:pPr>
              <w:pStyle w:val="ListBullet"/>
            </w:pPr>
            <w:r w:rsidRPr="00190AAD">
              <w:t xml:space="preserve">1 </w:t>
            </w:r>
            <w:r w:rsidR="00584CE8">
              <w:t>×</w:t>
            </w:r>
            <w:r w:rsidRPr="00190AAD">
              <w:t xml:space="preserve"> 250</w:t>
            </w:r>
            <w:r w:rsidR="002B60C3">
              <w:t> </w:t>
            </w:r>
            <w:r w:rsidRPr="00190AAD">
              <w:t>mL beaker</w:t>
            </w:r>
          </w:p>
          <w:p w14:paraId="094E5B73" w14:textId="79D61A19" w:rsidR="00884DDE" w:rsidRPr="00190AAD" w:rsidRDefault="00884DDE" w:rsidP="002B60C3">
            <w:pPr>
              <w:pStyle w:val="ListBullet"/>
            </w:pPr>
            <w:r w:rsidRPr="00190AAD">
              <w:t xml:space="preserve">1 </w:t>
            </w:r>
            <w:r w:rsidR="00584CE8">
              <w:t>×</w:t>
            </w:r>
            <w:r w:rsidRPr="00190AAD">
              <w:t xml:space="preserve"> 1</w:t>
            </w:r>
            <w:r w:rsidR="0064056A">
              <w:t>00</w:t>
            </w:r>
            <w:r w:rsidR="002B60C3">
              <w:t> </w:t>
            </w:r>
            <w:r w:rsidR="0064056A">
              <w:t>m</w:t>
            </w:r>
            <w:r w:rsidRPr="00190AAD">
              <w:t>L measuring cylinder</w:t>
            </w:r>
          </w:p>
        </w:tc>
      </w:tr>
    </w:tbl>
    <w:p w14:paraId="730DD651" w14:textId="77777777" w:rsidR="00190AAD" w:rsidRPr="00890D23" w:rsidRDefault="00190AAD" w:rsidP="00190AAD">
      <w:pPr>
        <w:rPr>
          <w:rStyle w:val="Strong"/>
        </w:rPr>
      </w:pPr>
      <w:r w:rsidRPr="00890D23">
        <w:rPr>
          <w:rStyle w:val="Strong"/>
        </w:rPr>
        <w:t>Procedure</w:t>
      </w:r>
    </w:p>
    <w:p w14:paraId="64737952" w14:textId="424208A0" w:rsidR="00190AAD" w:rsidRPr="00190AAD" w:rsidRDefault="00190AAD" w:rsidP="00560982">
      <w:pPr>
        <w:pStyle w:val="ListNumber"/>
        <w:numPr>
          <w:ilvl w:val="0"/>
          <w:numId w:val="49"/>
        </w:numPr>
      </w:pPr>
      <w:r w:rsidRPr="00190AAD">
        <w:t>Place the object on the balance.</w:t>
      </w:r>
      <w:r w:rsidR="007B7220">
        <w:t xml:space="preserve"> R</w:t>
      </w:r>
      <w:r w:rsidRPr="00190AAD">
        <w:t>ecord the</w:t>
      </w:r>
      <w:r w:rsidR="000D40E3">
        <w:t xml:space="preserve"> mass</w:t>
      </w:r>
      <w:r w:rsidRPr="00190AAD">
        <w:t xml:space="preserve"> in </w:t>
      </w:r>
      <w:r w:rsidR="007B7220">
        <w:t>Table 2</w:t>
      </w:r>
      <w:r w:rsidRPr="00190AAD">
        <w:t>.</w:t>
      </w:r>
    </w:p>
    <w:p w14:paraId="3D022DC2" w14:textId="10D830FF" w:rsidR="00190AAD" w:rsidRPr="00190AAD" w:rsidRDefault="00190AAD" w:rsidP="00890D23">
      <w:pPr>
        <w:pStyle w:val="ListNumber"/>
      </w:pPr>
      <w:r w:rsidRPr="00190AAD">
        <w:t xml:space="preserve">Use the beaker to fill the measuring cylinder with exactly </w:t>
      </w:r>
      <w:r w:rsidR="00FA4578">
        <w:t>5</w:t>
      </w:r>
      <w:r w:rsidRPr="00190AAD">
        <w:t>0</w:t>
      </w:r>
      <w:r w:rsidR="00506569">
        <w:t> </w:t>
      </w:r>
      <w:r w:rsidRPr="00190AAD">
        <w:t>mL of water.</w:t>
      </w:r>
    </w:p>
    <w:p w14:paraId="17A245B1" w14:textId="578BEAA4" w:rsidR="00190AAD" w:rsidRPr="00190AAD" w:rsidRDefault="00190AAD" w:rsidP="00890D23">
      <w:pPr>
        <w:pStyle w:val="ListNumber"/>
      </w:pPr>
      <w:r w:rsidRPr="00190AAD">
        <w:lastRenderedPageBreak/>
        <w:t>Record the initial volume (V</w:t>
      </w:r>
      <w:r w:rsidRPr="00190AAD">
        <w:rPr>
          <w:vertAlign w:val="subscript"/>
        </w:rPr>
        <w:t>1</w:t>
      </w:r>
      <w:r w:rsidRPr="00190AAD">
        <w:t xml:space="preserve">) in </w:t>
      </w:r>
      <w:r w:rsidR="00506569">
        <w:t>Table 2</w:t>
      </w:r>
      <w:r w:rsidRPr="00190AAD">
        <w:t>.</w:t>
      </w:r>
    </w:p>
    <w:p w14:paraId="47586573" w14:textId="43D705EE" w:rsidR="00190AAD" w:rsidRPr="00190AAD" w:rsidRDefault="003F5D5F" w:rsidP="00890D23">
      <w:pPr>
        <w:pStyle w:val="ListNumber"/>
      </w:pPr>
      <w:r>
        <w:t>Tie the thread around the object and c</w:t>
      </w:r>
      <w:r w:rsidR="00190AAD" w:rsidRPr="00190AAD">
        <w:t xml:space="preserve">arefully </w:t>
      </w:r>
      <w:r>
        <w:t>lower</w:t>
      </w:r>
      <w:r w:rsidR="00190AAD" w:rsidRPr="00190AAD">
        <w:t xml:space="preserve"> the object into the measuring cylinder.</w:t>
      </w:r>
    </w:p>
    <w:p w14:paraId="2538D7ED" w14:textId="2DB56993" w:rsidR="00190AAD" w:rsidRDefault="00190AAD" w:rsidP="00890D23">
      <w:pPr>
        <w:pStyle w:val="ListNumber"/>
      </w:pPr>
      <w:r w:rsidRPr="00190AAD">
        <w:t>Record the final volume (V</w:t>
      </w:r>
      <w:r w:rsidRPr="00190AAD">
        <w:rPr>
          <w:vertAlign w:val="subscript"/>
        </w:rPr>
        <w:t>2</w:t>
      </w:r>
      <w:r w:rsidRPr="00190AAD">
        <w:t xml:space="preserve">) in </w:t>
      </w:r>
      <w:r w:rsidR="00506569">
        <w:t>Table 2</w:t>
      </w:r>
      <w:r w:rsidRPr="00190AAD">
        <w:t>.</w:t>
      </w:r>
    </w:p>
    <w:p w14:paraId="7658AEF4" w14:textId="239FF7A2" w:rsidR="00DE4B4A" w:rsidRDefault="00DE4B4A" w:rsidP="00890D23">
      <w:pPr>
        <w:pStyle w:val="ListNumber"/>
      </w:pPr>
      <w:r>
        <w:t>Remove the object and check if the measuring cylinder needs to be topped up to 50</w:t>
      </w:r>
      <w:r w:rsidR="00506569">
        <w:t> </w:t>
      </w:r>
      <w:r>
        <w:t>mL again.</w:t>
      </w:r>
    </w:p>
    <w:p w14:paraId="773CC116" w14:textId="4AEBC36A" w:rsidR="00CA67A3" w:rsidRPr="00190AAD" w:rsidRDefault="00CA67A3" w:rsidP="00890D23">
      <w:pPr>
        <w:pStyle w:val="ListNumber"/>
      </w:pPr>
      <w:r>
        <w:t>Repeat steps 1</w:t>
      </w:r>
      <w:r w:rsidR="00506569">
        <w:t xml:space="preserve"> to </w:t>
      </w:r>
      <w:r>
        <w:t xml:space="preserve">6 for the </w:t>
      </w:r>
      <w:r w:rsidR="00506569">
        <w:t>remaining</w:t>
      </w:r>
      <w:r>
        <w:t xml:space="preserve"> objects.</w:t>
      </w:r>
    </w:p>
    <w:p w14:paraId="10C06F33" w14:textId="0D1C67D3" w:rsidR="00190AAD" w:rsidRPr="00190AAD" w:rsidRDefault="00190AAD" w:rsidP="00890D23">
      <w:pPr>
        <w:pStyle w:val="ListNumber"/>
      </w:pPr>
      <w:r w:rsidRPr="00190AAD">
        <w:t xml:space="preserve">Calculate the volume of </w:t>
      </w:r>
      <w:r w:rsidR="00CA67A3">
        <w:t xml:space="preserve">each </w:t>
      </w:r>
      <w:r w:rsidRPr="00190AAD">
        <w:t>object by subtracting the initial volume (V</w:t>
      </w:r>
      <w:r w:rsidRPr="00190AAD">
        <w:rPr>
          <w:vertAlign w:val="subscript"/>
        </w:rPr>
        <w:t>1</w:t>
      </w:r>
      <w:r w:rsidRPr="00190AAD">
        <w:t>) from the final volume (V</w:t>
      </w:r>
      <w:r w:rsidRPr="00190AAD">
        <w:rPr>
          <w:vertAlign w:val="subscript"/>
        </w:rPr>
        <w:t>2</w:t>
      </w:r>
      <w:r w:rsidRPr="00190AAD">
        <w:t>).</w:t>
      </w:r>
    </w:p>
    <w:p w14:paraId="4176B1AC" w14:textId="43BAA2B2" w:rsidR="00190AAD" w:rsidRPr="00190AAD" w:rsidRDefault="00190AAD" w:rsidP="00890D23">
      <w:pPr>
        <w:pStyle w:val="ListNumber"/>
      </w:pPr>
      <w:r w:rsidRPr="00190AAD">
        <w:t xml:space="preserve">Calculate the density of </w:t>
      </w:r>
      <w:r w:rsidR="00CA67A3">
        <w:t xml:space="preserve">each </w:t>
      </w:r>
      <w:r w:rsidRPr="00190AAD">
        <w:t>object</w:t>
      </w:r>
      <w:r w:rsidR="00BF6048">
        <w:t xml:space="preserve"> using </w:t>
      </w:r>
      <m:oMath>
        <m:r>
          <w:rPr>
            <w:rFonts w:ascii="Cambria Math" w:hAnsi="Cambria Math"/>
          </w:rPr>
          <m:t>ρ=</m:t>
        </m:r>
        <m:f>
          <m:fPr>
            <m:ctrlPr>
              <w:rPr>
                <w:rFonts w:ascii="Cambria Math" w:hAnsi="Cambria Math"/>
                <w:i/>
              </w:rPr>
            </m:ctrlPr>
          </m:fPr>
          <m:num>
            <m:r>
              <w:rPr>
                <w:rFonts w:ascii="Cambria Math" w:hAnsi="Cambria Math"/>
              </w:rPr>
              <m:t>m</m:t>
            </m:r>
          </m:num>
          <m:den>
            <m:r>
              <m:rPr>
                <m:sty m:val="p"/>
              </m:rPr>
              <w:rPr>
                <w:rFonts w:ascii="Cambria Math" w:hAnsi="Cambria Math"/>
              </w:rPr>
              <m:t>V</m:t>
            </m:r>
          </m:den>
        </m:f>
      </m:oMath>
      <w:r w:rsidRPr="00190AAD">
        <w:t>.</w:t>
      </w:r>
    </w:p>
    <w:p w14:paraId="497A5DEE" w14:textId="77777777" w:rsidR="00190AAD" w:rsidRPr="00890D23" w:rsidRDefault="00190AAD" w:rsidP="00190AAD">
      <w:pPr>
        <w:rPr>
          <w:rStyle w:val="Strong"/>
        </w:rPr>
      </w:pPr>
      <w:r w:rsidRPr="00890D23">
        <w:rPr>
          <w:rStyle w:val="Strong"/>
        </w:rPr>
        <w:t>Risk management</w:t>
      </w:r>
    </w:p>
    <w:p w14:paraId="76723CAA" w14:textId="77777777" w:rsidR="00190AAD" w:rsidRPr="00190AAD" w:rsidRDefault="00190AAD" w:rsidP="00890D23">
      <w:pPr>
        <w:pStyle w:val="Caption"/>
      </w:pPr>
      <w:r w:rsidRPr="00190AAD">
        <w:t>Table 1 – risk assessment</w:t>
      </w:r>
    </w:p>
    <w:tbl>
      <w:tblPr>
        <w:tblStyle w:val="Tableheader"/>
        <w:tblW w:w="0" w:type="auto"/>
        <w:tblLook w:val="04A0" w:firstRow="1" w:lastRow="0" w:firstColumn="1" w:lastColumn="0" w:noHBand="0" w:noVBand="1"/>
        <w:tblDescription w:val="Risk management for the density of irregular-shaped objects practical investigation. The table has blank spaces for student responses.&#10;"/>
      </w:tblPr>
      <w:tblGrid>
        <w:gridCol w:w="1980"/>
        <w:gridCol w:w="3118"/>
        <w:gridCol w:w="4530"/>
      </w:tblGrid>
      <w:tr w:rsidR="00190AAD" w:rsidRPr="00190AAD" w14:paraId="0046FA90" w14:textId="77777777" w:rsidTr="00EE18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78E3CD2" w14:textId="77777777" w:rsidR="00190AAD" w:rsidRPr="00190AAD" w:rsidRDefault="00190AAD" w:rsidP="00190AAD">
            <w:r w:rsidRPr="00190AAD">
              <w:t>Hazard</w:t>
            </w:r>
          </w:p>
        </w:tc>
        <w:tc>
          <w:tcPr>
            <w:tcW w:w="3118" w:type="dxa"/>
          </w:tcPr>
          <w:p w14:paraId="46C00FE4" w14:textId="77777777" w:rsidR="00190AAD" w:rsidRPr="00190AAD" w:rsidRDefault="00190AAD" w:rsidP="00190AAD">
            <w:pPr>
              <w:cnfStyle w:val="100000000000" w:firstRow="1" w:lastRow="0" w:firstColumn="0" w:lastColumn="0" w:oddVBand="0" w:evenVBand="0" w:oddHBand="0" w:evenHBand="0" w:firstRowFirstColumn="0" w:firstRowLastColumn="0" w:lastRowFirstColumn="0" w:lastRowLastColumn="0"/>
            </w:pPr>
            <w:r w:rsidRPr="00190AAD">
              <w:t>Risk</w:t>
            </w:r>
          </w:p>
        </w:tc>
        <w:tc>
          <w:tcPr>
            <w:tcW w:w="4530" w:type="dxa"/>
          </w:tcPr>
          <w:p w14:paraId="512E823B" w14:textId="77777777" w:rsidR="00190AAD" w:rsidRPr="00190AAD" w:rsidRDefault="00190AAD" w:rsidP="00190AAD">
            <w:pPr>
              <w:cnfStyle w:val="100000000000" w:firstRow="1" w:lastRow="0" w:firstColumn="0" w:lastColumn="0" w:oddVBand="0" w:evenVBand="0" w:oddHBand="0" w:evenHBand="0" w:firstRowFirstColumn="0" w:firstRowLastColumn="0" w:lastRowFirstColumn="0" w:lastRowLastColumn="0"/>
            </w:pPr>
            <w:r w:rsidRPr="00190AAD">
              <w:t>Management</w:t>
            </w:r>
          </w:p>
        </w:tc>
      </w:tr>
      <w:tr w:rsidR="00190AAD" w:rsidRPr="00190AAD" w14:paraId="630C2885" w14:textId="77777777" w:rsidTr="00EE18B5">
        <w:trPr>
          <w:cnfStyle w:val="000000100000" w:firstRow="0" w:lastRow="0" w:firstColumn="0" w:lastColumn="0" w:oddVBand="0" w:evenVBand="0" w:oddHBand="1" w:evenHBand="0"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1980" w:type="dxa"/>
            <w:noWrap w:val="0"/>
          </w:tcPr>
          <w:p w14:paraId="3E0713B8" w14:textId="6EC1A548" w:rsidR="00190AAD" w:rsidRPr="00190AAD" w:rsidRDefault="00CC70C8" w:rsidP="00190AAD">
            <w:r w:rsidRPr="00190AAD">
              <w:t>Spil</w:t>
            </w:r>
            <w:r>
              <w:t>led</w:t>
            </w:r>
            <w:r w:rsidR="009574BA">
              <w:t xml:space="preserve"> </w:t>
            </w:r>
            <w:r w:rsidR="00190AAD" w:rsidRPr="00190AAD">
              <w:t>water</w:t>
            </w:r>
          </w:p>
        </w:tc>
        <w:tc>
          <w:tcPr>
            <w:tcW w:w="3118" w:type="dxa"/>
            <w:noWrap w:val="0"/>
          </w:tcPr>
          <w:p w14:paraId="308C5688" w14:textId="06DF5CDD"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4530" w:type="dxa"/>
            <w:noWrap w:val="0"/>
          </w:tcPr>
          <w:p w14:paraId="49ABE8BB" w14:textId="51F6DF3F" w:rsidR="00190AAD" w:rsidRPr="00EE18B5" w:rsidRDefault="00190AAD" w:rsidP="00EE18B5">
            <w:pPr>
              <w:pStyle w:val="ListBullet"/>
              <w:cnfStyle w:val="000000100000" w:firstRow="0" w:lastRow="0" w:firstColumn="0" w:lastColumn="0" w:oddVBand="0" w:evenVBand="0" w:oddHBand="1" w:evenHBand="0" w:firstRowFirstColumn="0" w:firstRowLastColumn="0" w:lastRowFirstColumn="0" w:lastRowLastColumn="0"/>
            </w:pPr>
          </w:p>
        </w:tc>
      </w:tr>
      <w:tr w:rsidR="00190AAD" w:rsidRPr="00190AAD" w14:paraId="5590FFC7" w14:textId="77777777" w:rsidTr="00EE18B5">
        <w:trPr>
          <w:cnfStyle w:val="000000010000" w:firstRow="0" w:lastRow="0" w:firstColumn="0" w:lastColumn="0" w:oddVBand="0" w:evenVBand="0" w:oddHBand="0" w:evenHBand="1"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1980" w:type="dxa"/>
            <w:noWrap w:val="0"/>
          </w:tcPr>
          <w:p w14:paraId="647B674E" w14:textId="77777777" w:rsidR="00190AAD" w:rsidRPr="00190AAD" w:rsidRDefault="00190AAD" w:rsidP="00190AAD">
            <w:r w:rsidRPr="00190AAD">
              <w:t>Broken glass</w:t>
            </w:r>
          </w:p>
        </w:tc>
        <w:tc>
          <w:tcPr>
            <w:tcW w:w="3118" w:type="dxa"/>
            <w:noWrap w:val="0"/>
          </w:tcPr>
          <w:p w14:paraId="6D37183D" w14:textId="7ECA5E9B"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4530" w:type="dxa"/>
            <w:noWrap w:val="0"/>
          </w:tcPr>
          <w:p w14:paraId="1F6A8C31" w14:textId="66484D4D" w:rsidR="00190AAD" w:rsidRPr="00EE18B5" w:rsidRDefault="00190AAD" w:rsidP="00EE18B5">
            <w:pPr>
              <w:pStyle w:val="ListBullet"/>
              <w:cnfStyle w:val="000000010000" w:firstRow="0" w:lastRow="0" w:firstColumn="0" w:lastColumn="0" w:oddVBand="0" w:evenVBand="0" w:oddHBand="0" w:evenHBand="1" w:firstRowFirstColumn="0" w:firstRowLastColumn="0" w:lastRowFirstColumn="0" w:lastRowLastColumn="0"/>
            </w:pPr>
          </w:p>
        </w:tc>
      </w:tr>
    </w:tbl>
    <w:p w14:paraId="4C43D0DE" w14:textId="77777777" w:rsidR="00190AAD" w:rsidRPr="00890D23" w:rsidRDefault="00190AAD" w:rsidP="005510AC">
      <w:pPr>
        <w:keepNext/>
        <w:rPr>
          <w:rStyle w:val="Strong"/>
        </w:rPr>
      </w:pPr>
      <w:r w:rsidRPr="00890D23">
        <w:rPr>
          <w:rStyle w:val="Strong"/>
        </w:rPr>
        <w:lastRenderedPageBreak/>
        <w:t>Results</w:t>
      </w:r>
    </w:p>
    <w:p w14:paraId="60B0AA4A" w14:textId="77777777" w:rsidR="00190AAD" w:rsidRPr="00190AAD" w:rsidRDefault="00190AAD" w:rsidP="00890D23">
      <w:pPr>
        <w:pStyle w:val="Caption"/>
      </w:pPr>
      <w:r w:rsidRPr="00190AAD">
        <w:t>Table 2 – summary of results</w:t>
      </w:r>
    </w:p>
    <w:tbl>
      <w:tblPr>
        <w:tblStyle w:val="Tableheader"/>
        <w:tblW w:w="5000" w:type="pct"/>
        <w:tblLook w:val="04A0" w:firstRow="1" w:lastRow="0" w:firstColumn="1" w:lastColumn="0" w:noHBand="0" w:noVBand="1"/>
        <w:tblDescription w:val="Results table for the density of irregular-shaped objects practical investigation with blank spaces for student responses."/>
      </w:tblPr>
      <w:tblGrid>
        <w:gridCol w:w="1818"/>
        <w:gridCol w:w="1562"/>
        <w:gridCol w:w="1562"/>
        <w:gridCol w:w="1562"/>
        <w:gridCol w:w="1564"/>
        <w:gridCol w:w="1562"/>
      </w:tblGrid>
      <w:tr w:rsidR="00190AAD" w:rsidRPr="00190AAD" w14:paraId="2CFCF435" w14:textId="77777777" w:rsidTr="00A76A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4" w:type="pct"/>
          </w:tcPr>
          <w:p w14:paraId="7481CA52" w14:textId="77777777" w:rsidR="00190AAD" w:rsidRPr="00190AAD" w:rsidRDefault="00190AAD" w:rsidP="00190AAD">
            <w:r w:rsidRPr="00190AAD">
              <w:t>Object</w:t>
            </w:r>
          </w:p>
        </w:tc>
        <w:tc>
          <w:tcPr>
            <w:tcW w:w="811" w:type="pct"/>
          </w:tcPr>
          <w:p w14:paraId="323BAC24" w14:textId="708E39F6" w:rsidR="00190AAD" w:rsidRPr="00190AAD" w:rsidRDefault="00EC5E0E" w:rsidP="00190AAD">
            <w:pPr>
              <w:cnfStyle w:val="100000000000" w:firstRow="1" w:lastRow="0" w:firstColumn="0" w:lastColumn="0" w:oddVBand="0" w:evenVBand="0" w:oddHBand="0" w:evenHBand="0" w:firstRowFirstColumn="0" w:firstRowLastColumn="0" w:lastRowFirstColumn="0" w:lastRowLastColumn="0"/>
            </w:pPr>
            <w:r>
              <w:t>V</w:t>
            </w:r>
            <w:r w:rsidRPr="00DE0F8E">
              <w:rPr>
                <w:vertAlign w:val="subscript"/>
              </w:rPr>
              <w:t>1</w:t>
            </w:r>
            <w:r>
              <w:t xml:space="preserve"> </w:t>
            </w:r>
            <w:r w:rsidR="00190AAD" w:rsidRPr="00190AAD">
              <w:t>Initial volume (cm</w:t>
            </w:r>
            <w:r w:rsidR="00190AAD" w:rsidRPr="00190AAD">
              <w:rPr>
                <w:vertAlign w:val="superscript"/>
              </w:rPr>
              <w:t>3</w:t>
            </w:r>
            <w:r w:rsidR="00190AAD" w:rsidRPr="00190AAD">
              <w:t>)</w:t>
            </w:r>
          </w:p>
        </w:tc>
        <w:tc>
          <w:tcPr>
            <w:tcW w:w="811" w:type="pct"/>
          </w:tcPr>
          <w:p w14:paraId="3647C0C3" w14:textId="1B5282E9" w:rsidR="00190AAD" w:rsidRPr="00190AAD" w:rsidRDefault="00EC5E0E" w:rsidP="00190AAD">
            <w:pPr>
              <w:cnfStyle w:val="100000000000" w:firstRow="1" w:lastRow="0" w:firstColumn="0" w:lastColumn="0" w:oddVBand="0" w:evenVBand="0" w:oddHBand="0" w:evenHBand="0" w:firstRowFirstColumn="0" w:firstRowLastColumn="0" w:lastRowFirstColumn="0" w:lastRowLastColumn="0"/>
            </w:pPr>
            <w:r>
              <w:t>V</w:t>
            </w:r>
            <w:r w:rsidRPr="00DE0F8E">
              <w:rPr>
                <w:vertAlign w:val="subscript"/>
              </w:rPr>
              <w:t>2</w:t>
            </w:r>
            <w:r>
              <w:t xml:space="preserve"> </w:t>
            </w:r>
            <w:r w:rsidR="00190AAD" w:rsidRPr="00190AAD">
              <w:t>Final volume</w:t>
            </w:r>
            <w:r>
              <w:t xml:space="preserve"> </w:t>
            </w:r>
            <w:r w:rsidR="00190AAD" w:rsidRPr="00190AAD">
              <w:t>(cm</w:t>
            </w:r>
            <w:r w:rsidR="00190AAD" w:rsidRPr="00190AAD">
              <w:rPr>
                <w:vertAlign w:val="superscript"/>
              </w:rPr>
              <w:t>3</w:t>
            </w:r>
            <w:r w:rsidR="00190AAD" w:rsidRPr="00190AAD">
              <w:t>)</w:t>
            </w:r>
          </w:p>
        </w:tc>
        <w:tc>
          <w:tcPr>
            <w:tcW w:w="811" w:type="pct"/>
          </w:tcPr>
          <w:p w14:paraId="79BAD0F4" w14:textId="5561549A" w:rsidR="00190AAD" w:rsidRPr="00190AAD" w:rsidRDefault="00EC5E0E" w:rsidP="00190AAD">
            <w:pPr>
              <w:cnfStyle w:val="100000000000" w:firstRow="1" w:lastRow="0" w:firstColumn="0" w:lastColumn="0" w:oddVBand="0" w:evenVBand="0" w:oddHBand="0" w:evenHBand="0" w:firstRowFirstColumn="0" w:firstRowLastColumn="0" w:lastRowFirstColumn="0" w:lastRowLastColumn="0"/>
            </w:pPr>
            <w:r>
              <w:t>V</w:t>
            </w:r>
            <w:r w:rsidRPr="00DE0F8E">
              <w:rPr>
                <w:vertAlign w:val="subscript"/>
              </w:rPr>
              <w:t>2</w:t>
            </w:r>
            <w:r>
              <w:t>–V</w:t>
            </w:r>
            <w:r w:rsidRPr="00DE0F8E">
              <w:rPr>
                <w:vertAlign w:val="subscript"/>
              </w:rPr>
              <w:t>1</w:t>
            </w:r>
            <w:r>
              <w:t xml:space="preserve"> </w:t>
            </w:r>
            <w:r w:rsidR="00190AAD" w:rsidRPr="00190AAD">
              <w:t>Volume of object</w:t>
            </w:r>
            <w:r>
              <w:t xml:space="preserve"> </w:t>
            </w:r>
            <w:r w:rsidR="00190AAD" w:rsidRPr="00190AAD">
              <w:t>(cm</w:t>
            </w:r>
            <w:r w:rsidR="00190AAD" w:rsidRPr="00190AAD">
              <w:rPr>
                <w:vertAlign w:val="superscript"/>
              </w:rPr>
              <w:t>3</w:t>
            </w:r>
            <w:r w:rsidR="00190AAD" w:rsidRPr="00190AAD">
              <w:t>)</w:t>
            </w:r>
          </w:p>
        </w:tc>
        <w:tc>
          <w:tcPr>
            <w:tcW w:w="812" w:type="pct"/>
          </w:tcPr>
          <w:p w14:paraId="0EEF11DC" w14:textId="77777777" w:rsidR="00190AAD" w:rsidRPr="00190AAD" w:rsidRDefault="00190AAD" w:rsidP="00190AAD">
            <w:pPr>
              <w:cnfStyle w:val="100000000000" w:firstRow="1" w:lastRow="0" w:firstColumn="0" w:lastColumn="0" w:oddVBand="0" w:evenVBand="0" w:oddHBand="0" w:evenHBand="0" w:firstRowFirstColumn="0" w:firstRowLastColumn="0" w:lastRowFirstColumn="0" w:lastRowLastColumn="0"/>
            </w:pPr>
            <w:r w:rsidRPr="00190AAD">
              <w:t>Mass (g)</w:t>
            </w:r>
          </w:p>
        </w:tc>
        <w:tc>
          <w:tcPr>
            <w:tcW w:w="812" w:type="pct"/>
          </w:tcPr>
          <w:p w14:paraId="048CEA16" w14:textId="40D8C180" w:rsidR="00190AAD" w:rsidRPr="00190AAD" w:rsidRDefault="00190AAD" w:rsidP="00190AAD">
            <w:pPr>
              <w:cnfStyle w:val="100000000000" w:firstRow="1" w:lastRow="0" w:firstColumn="0" w:lastColumn="0" w:oddVBand="0" w:evenVBand="0" w:oddHBand="0" w:evenHBand="0" w:firstRowFirstColumn="0" w:firstRowLastColumn="0" w:lastRowFirstColumn="0" w:lastRowLastColumn="0"/>
            </w:pPr>
            <w:r w:rsidRPr="00190AAD">
              <w:t>Density (g</w:t>
            </w:r>
            <w:r w:rsidR="00506569">
              <w:t> </w:t>
            </w:r>
            <w:r w:rsidRPr="00190AAD">
              <w:t>cm</w:t>
            </w:r>
            <w:r w:rsidR="00C32D1F" w:rsidRPr="00C32D1F">
              <w:rPr>
                <w:vertAlign w:val="superscript"/>
              </w:rPr>
              <w:t>-</w:t>
            </w:r>
            <w:r w:rsidRPr="00190AAD">
              <w:rPr>
                <w:vertAlign w:val="superscript"/>
              </w:rPr>
              <w:t>3</w:t>
            </w:r>
            <w:r w:rsidRPr="00190AAD">
              <w:t>)</w:t>
            </w:r>
          </w:p>
        </w:tc>
      </w:tr>
      <w:tr w:rsidR="00190AAD" w:rsidRPr="00190AAD" w14:paraId="08DB98A5" w14:textId="77777777" w:rsidTr="002741EF">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44" w:type="pct"/>
            <w:noWrap w:val="0"/>
          </w:tcPr>
          <w:p w14:paraId="7F316127" w14:textId="0C5A136E" w:rsidR="00190AAD" w:rsidRPr="00190AAD" w:rsidRDefault="00190AAD" w:rsidP="00190AAD"/>
        </w:tc>
        <w:tc>
          <w:tcPr>
            <w:tcW w:w="811" w:type="pct"/>
            <w:noWrap w:val="0"/>
          </w:tcPr>
          <w:p w14:paraId="24691572"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1" w:type="pct"/>
            <w:noWrap w:val="0"/>
          </w:tcPr>
          <w:p w14:paraId="6E688F0D"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1" w:type="pct"/>
            <w:noWrap w:val="0"/>
          </w:tcPr>
          <w:p w14:paraId="3C44E15B"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2" w:type="pct"/>
            <w:noWrap w:val="0"/>
          </w:tcPr>
          <w:p w14:paraId="39862ECF"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2" w:type="pct"/>
            <w:noWrap w:val="0"/>
          </w:tcPr>
          <w:p w14:paraId="6BBE915D"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r>
      <w:tr w:rsidR="00190AAD" w:rsidRPr="00190AAD" w14:paraId="07163EEC" w14:textId="77777777" w:rsidTr="002741EF">
        <w:trPr>
          <w:cnfStyle w:val="000000010000" w:firstRow="0" w:lastRow="0" w:firstColumn="0" w:lastColumn="0" w:oddVBand="0" w:evenVBand="0" w:oddHBand="0" w:evenHBand="1"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44" w:type="pct"/>
            <w:noWrap w:val="0"/>
          </w:tcPr>
          <w:p w14:paraId="6B7BAF28" w14:textId="76A826C5" w:rsidR="00190AAD" w:rsidRPr="00190AAD" w:rsidRDefault="00190AAD" w:rsidP="00190AAD"/>
        </w:tc>
        <w:tc>
          <w:tcPr>
            <w:tcW w:w="811" w:type="pct"/>
            <w:noWrap w:val="0"/>
          </w:tcPr>
          <w:p w14:paraId="02FB7ABC"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1" w:type="pct"/>
            <w:noWrap w:val="0"/>
          </w:tcPr>
          <w:p w14:paraId="04A032AD"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1" w:type="pct"/>
            <w:noWrap w:val="0"/>
          </w:tcPr>
          <w:p w14:paraId="10C4C90E"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2" w:type="pct"/>
            <w:noWrap w:val="0"/>
          </w:tcPr>
          <w:p w14:paraId="6861DD04"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2" w:type="pct"/>
            <w:noWrap w:val="0"/>
          </w:tcPr>
          <w:p w14:paraId="0D68C33A"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r>
      <w:tr w:rsidR="00A76A4B" w:rsidRPr="00190AAD" w14:paraId="175143CD" w14:textId="77777777" w:rsidTr="002741EF">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944" w:type="pct"/>
            <w:noWrap w:val="0"/>
          </w:tcPr>
          <w:p w14:paraId="0FC029D2" w14:textId="2BE43C2B" w:rsidR="00A76A4B" w:rsidRPr="00190AAD" w:rsidRDefault="00A76A4B" w:rsidP="00190AAD"/>
        </w:tc>
        <w:tc>
          <w:tcPr>
            <w:tcW w:w="811" w:type="pct"/>
            <w:noWrap w:val="0"/>
          </w:tcPr>
          <w:p w14:paraId="5A112884" w14:textId="77777777" w:rsidR="00A76A4B" w:rsidRPr="00190AAD" w:rsidRDefault="00A76A4B" w:rsidP="00190AAD">
            <w:pPr>
              <w:cnfStyle w:val="000000100000" w:firstRow="0" w:lastRow="0" w:firstColumn="0" w:lastColumn="0" w:oddVBand="0" w:evenVBand="0" w:oddHBand="1" w:evenHBand="0" w:firstRowFirstColumn="0" w:firstRowLastColumn="0" w:lastRowFirstColumn="0" w:lastRowLastColumn="0"/>
            </w:pPr>
          </w:p>
        </w:tc>
        <w:tc>
          <w:tcPr>
            <w:tcW w:w="811" w:type="pct"/>
            <w:noWrap w:val="0"/>
          </w:tcPr>
          <w:p w14:paraId="5F4C37E1" w14:textId="77777777" w:rsidR="00A76A4B" w:rsidRPr="00190AAD" w:rsidRDefault="00A76A4B" w:rsidP="00190AAD">
            <w:pPr>
              <w:cnfStyle w:val="000000100000" w:firstRow="0" w:lastRow="0" w:firstColumn="0" w:lastColumn="0" w:oddVBand="0" w:evenVBand="0" w:oddHBand="1" w:evenHBand="0" w:firstRowFirstColumn="0" w:firstRowLastColumn="0" w:lastRowFirstColumn="0" w:lastRowLastColumn="0"/>
            </w:pPr>
          </w:p>
        </w:tc>
        <w:tc>
          <w:tcPr>
            <w:tcW w:w="811" w:type="pct"/>
            <w:noWrap w:val="0"/>
          </w:tcPr>
          <w:p w14:paraId="0A088A1C" w14:textId="77777777" w:rsidR="00A76A4B" w:rsidRPr="00190AAD" w:rsidRDefault="00A76A4B" w:rsidP="00190AAD">
            <w:pPr>
              <w:cnfStyle w:val="000000100000" w:firstRow="0" w:lastRow="0" w:firstColumn="0" w:lastColumn="0" w:oddVBand="0" w:evenVBand="0" w:oddHBand="1" w:evenHBand="0" w:firstRowFirstColumn="0" w:firstRowLastColumn="0" w:lastRowFirstColumn="0" w:lastRowLastColumn="0"/>
            </w:pPr>
          </w:p>
        </w:tc>
        <w:tc>
          <w:tcPr>
            <w:tcW w:w="812" w:type="pct"/>
            <w:noWrap w:val="0"/>
          </w:tcPr>
          <w:p w14:paraId="04A6FFB6" w14:textId="77777777" w:rsidR="00A76A4B" w:rsidRPr="00190AAD" w:rsidRDefault="00A76A4B" w:rsidP="00190AAD">
            <w:pPr>
              <w:cnfStyle w:val="000000100000" w:firstRow="0" w:lastRow="0" w:firstColumn="0" w:lastColumn="0" w:oddVBand="0" w:evenVBand="0" w:oddHBand="1" w:evenHBand="0" w:firstRowFirstColumn="0" w:firstRowLastColumn="0" w:lastRowFirstColumn="0" w:lastRowLastColumn="0"/>
            </w:pPr>
          </w:p>
        </w:tc>
        <w:tc>
          <w:tcPr>
            <w:tcW w:w="812" w:type="pct"/>
            <w:noWrap w:val="0"/>
          </w:tcPr>
          <w:p w14:paraId="15AC8AB0" w14:textId="77777777" w:rsidR="00A76A4B" w:rsidRPr="00190AAD" w:rsidRDefault="00A76A4B" w:rsidP="00190AAD">
            <w:pPr>
              <w:cnfStyle w:val="000000100000" w:firstRow="0" w:lastRow="0" w:firstColumn="0" w:lastColumn="0" w:oddVBand="0" w:evenVBand="0" w:oddHBand="1" w:evenHBand="0" w:firstRowFirstColumn="0" w:firstRowLastColumn="0" w:lastRowFirstColumn="0" w:lastRowLastColumn="0"/>
            </w:pPr>
          </w:p>
        </w:tc>
      </w:tr>
      <w:tr w:rsidR="00190AAD" w:rsidRPr="00190AAD" w14:paraId="3C26582B" w14:textId="77777777" w:rsidTr="002741EF">
        <w:trPr>
          <w:cnfStyle w:val="000000010000" w:firstRow="0" w:lastRow="0" w:firstColumn="0" w:lastColumn="0" w:oddVBand="0" w:evenVBand="0" w:oddHBand="0" w:evenHBand="1"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944" w:type="pct"/>
            <w:noWrap w:val="0"/>
          </w:tcPr>
          <w:p w14:paraId="7B7895B5" w14:textId="6DE506F9" w:rsidR="00190AAD" w:rsidRPr="00190AAD" w:rsidRDefault="00190AAD" w:rsidP="00190AAD"/>
        </w:tc>
        <w:tc>
          <w:tcPr>
            <w:tcW w:w="811" w:type="pct"/>
            <w:noWrap w:val="0"/>
          </w:tcPr>
          <w:p w14:paraId="5C1446E0"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1" w:type="pct"/>
            <w:noWrap w:val="0"/>
          </w:tcPr>
          <w:p w14:paraId="10EFDE9D"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1" w:type="pct"/>
            <w:noWrap w:val="0"/>
          </w:tcPr>
          <w:p w14:paraId="5D3BDB57"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2" w:type="pct"/>
            <w:noWrap w:val="0"/>
          </w:tcPr>
          <w:p w14:paraId="5C5A7C2F"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2" w:type="pct"/>
            <w:noWrap w:val="0"/>
          </w:tcPr>
          <w:p w14:paraId="165B0047"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r>
      <w:tr w:rsidR="00190AAD" w:rsidRPr="00190AAD" w14:paraId="52457BF5" w14:textId="77777777" w:rsidTr="002741EF">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944" w:type="pct"/>
            <w:noWrap w:val="0"/>
          </w:tcPr>
          <w:p w14:paraId="26114230" w14:textId="064977FF" w:rsidR="00190AAD" w:rsidRPr="00190AAD" w:rsidRDefault="00190AAD" w:rsidP="00190AAD"/>
        </w:tc>
        <w:tc>
          <w:tcPr>
            <w:tcW w:w="811" w:type="pct"/>
            <w:noWrap w:val="0"/>
          </w:tcPr>
          <w:p w14:paraId="7F24F9BC"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1" w:type="pct"/>
            <w:noWrap w:val="0"/>
          </w:tcPr>
          <w:p w14:paraId="488D9A61"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1" w:type="pct"/>
            <w:noWrap w:val="0"/>
          </w:tcPr>
          <w:p w14:paraId="7B686974"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2" w:type="pct"/>
            <w:noWrap w:val="0"/>
          </w:tcPr>
          <w:p w14:paraId="6FA28EC2"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c>
          <w:tcPr>
            <w:tcW w:w="812" w:type="pct"/>
            <w:noWrap w:val="0"/>
          </w:tcPr>
          <w:p w14:paraId="4A4B9FFD" w14:textId="77777777" w:rsidR="00190AAD" w:rsidRPr="00190AAD" w:rsidRDefault="00190AAD" w:rsidP="00190AAD">
            <w:pPr>
              <w:cnfStyle w:val="000000100000" w:firstRow="0" w:lastRow="0" w:firstColumn="0" w:lastColumn="0" w:oddVBand="0" w:evenVBand="0" w:oddHBand="1" w:evenHBand="0" w:firstRowFirstColumn="0" w:firstRowLastColumn="0" w:lastRowFirstColumn="0" w:lastRowLastColumn="0"/>
            </w:pPr>
          </w:p>
        </w:tc>
      </w:tr>
      <w:tr w:rsidR="00190AAD" w:rsidRPr="00190AAD" w14:paraId="63AEA01E" w14:textId="77777777" w:rsidTr="002741EF">
        <w:trPr>
          <w:cnfStyle w:val="000000010000" w:firstRow="0" w:lastRow="0" w:firstColumn="0" w:lastColumn="0" w:oddVBand="0" w:evenVBand="0" w:oddHBand="0" w:evenHBand="1"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944" w:type="pct"/>
            <w:noWrap w:val="0"/>
          </w:tcPr>
          <w:p w14:paraId="4EB1580B" w14:textId="4B8D16BA" w:rsidR="00190AAD" w:rsidRPr="00190AAD" w:rsidRDefault="00190AAD" w:rsidP="00190AAD"/>
        </w:tc>
        <w:tc>
          <w:tcPr>
            <w:tcW w:w="811" w:type="pct"/>
            <w:noWrap w:val="0"/>
          </w:tcPr>
          <w:p w14:paraId="048B895F"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1" w:type="pct"/>
            <w:noWrap w:val="0"/>
          </w:tcPr>
          <w:p w14:paraId="7821C026"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1" w:type="pct"/>
            <w:noWrap w:val="0"/>
          </w:tcPr>
          <w:p w14:paraId="41D56C50"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2" w:type="pct"/>
            <w:noWrap w:val="0"/>
          </w:tcPr>
          <w:p w14:paraId="33A9124E"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c>
          <w:tcPr>
            <w:tcW w:w="812" w:type="pct"/>
            <w:noWrap w:val="0"/>
          </w:tcPr>
          <w:p w14:paraId="782FFA9F" w14:textId="77777777" w:rsidR="00190AAD" w:rsidRPr="00190AAD" w:rsidRDefault="00190AAD" w:rsidP="00190AAD">
            <w:pPr>
              <w:cnfStyle w:val="000000010000" w:firstRow="0" w:lastRow="0" w:firstColumn="0" w:lastColumn="0" w:oddVBand="0" w:evenVBand="0" w:oddHBand="0" w:evenHBand="1" w:firstRowFirstColumn="0" w:firstRowLastColumn="0" w:lastRowFirstColumn="0" w:lastRowLastColumn="0"/>
            </w:pPr>
          </w:p>
        </w:tc>
      </w:tr>
    </w:tbl>
    <w:p w14:paraId="3D419091" w14:textId="77777777" w:rsidR="00190AAD" w:rsidRPr="00190AAD" w:rsidRDefault="00190AAD" w:rsidP="00560982">
      <w:pPr>
        <w:pStyle w:val="ListNumber"/>
        <w:numPr>
          <w:ilvl w:val="0"/>
          <w:numId w:val="18"/>
        </w:numPr>
      </w:pPr>
      <w:r w:rsidRPr="00190AAD">
        <w:t>What factors may have affected your accuracy in this investigation?</w:t>
      </w:r>
    </w:p>
    <w:tbl>
      <w:tblPr>
        <w:tblStyle w:val="TableGrid"/>
        <w:tblW w:w="0" w:type="auto"/>
        <w:tblLook w:val="04A0" w:firstRow="1" w:lastRow="0" w:firstColumn="1" w:lastColumn="0" w:noHBand="0" w:noVBand="1"/>
        <w:tblDescription w:val="Blank space for students to provide an answer."/>
      </w:tblPr>
      <w:tblGrid>
        <w:gridCol w:w="9628"/>
      </w:tblGrid>
      <w:tr w:rsidR="00190AAD" w:rsidRPr="00190AAD" w14:paraId="05DA6B81" w14:textId="77777777">
        <w:trPr>
          <w:trHeight w:val="1536"/>
        </w:trPr>
        <w:tc>
          <w:tcPr>
            <w:tcW w:w="9628" w:type="dxa"/>
          </w:tcPr>
          <w:p w14:paraId="1753D336" w14:textId="77777777" w:rsidR="00190AAD" w:rsidRPr="00190AAD" w:rsidRDefault="00190AAD" w:rsidP="00190AAD"/>
        </w:tc>
      </w:tr>
    </w:tbl>
    <w:p w14:paraId="275ADFC6" w14:textId="77777777" w:rsidR="00190AAD" w:rsidRPr="00190AAD" w:rsidRDefault="00190AAD" w:rsidP="00F62C45">
      <w:pPr>
        <w:pStyle w:val="ListNumber"/>
      </w:pPr>
      <w:r w:rsidRPr="00190AAD">
        <w:t>How could you modify this investigation to find the volume of objects that float rather than sink?</w:t>
      </w:r>
    </w:p>
    <w:tbl>
      <w:tblPr>
        <w:tblStyle w:val="TableGrid"/>
        <w:tblW w:w="0" w:type="auto"/>
        <w:tblLook w:val="04A0" w:firstRow="1" w:lastRow="0" w:firstColumn="1" w:lastColumn="0" w:noHBand="0" w:noVBand="1"/>
        <w:tblDescription w:val="Blank space for students to provide an answer."/>
      </w:tblPr>
      <w:tblGrid>
        <w:gridCol w:w="9628"/>
      </w:tblGrid>
      <w:tr w:rsidR="00190AAD" w:rsidRPr="00190AAD" w14:paraId="2420A43A" w14:textId="77777777">
        <w:trPr>
          <w:trHeight w:val="2366"/>
        </w:trPr>
        <w:tc>
          <w:tcPr>
            <w:tcW w:w="9628" w:type="dxa"/>
          </w:tcPr>
          <w:p w14:paraId="64477356" w14:textId="77777777" w:rsidR="00190AAD" w:rsidRPr="00190AAD" w:rsidRDefault="00190AAD" w:rsidP="00190AAD"/>
        </w:tc>
      </w:tr>
    </w:tbl>
    <w:p w14:paraId="17DBF42C" w14:textId="7B7556FB" w:rsidR="00D16CE2" w:rsidRDefault="00D16CE2" w:rsidP="00AC2C8A">
      <w:pPr>
        <w:pStyle w:val="ListNumber"/>
        <w:keepNext/>
      </w:pPr>
      <w:bookmarkStart w:id="78" w:name="_Buoyancy_revisited"/>
      <w:bookmarkEnd w:id="78"/>
      <w:r w:rsidRPr="00642577">
        <w:lastRenderedPageBreak/>
        <w:t>Two irregular objects, X and Y, each have a mass of 50</w:t>
      </w:r>
      <w:r w:rsidR="00AC2C8A">
        <w:t> </w:t>
      </w:r>
      <w:r w:rsidRPr="00642577">
        <w:t>g. When submerged in water, object X raises the water level by 10</w:t>
      </w:r>
      <w:r w:rsidR="00AC2C8A">
        <w:t> </w:t>
      </w:r>
      <w:r w:rsidRPr="00642577">
        <w:t>mL, while object Y raises it by 8</w:t>
      </w:r>
      <w:r w:rsidR="00AC2C8A">
        <w:t> </w:t>
      </w:r>
      <w:r w:rsidRPr="00642577">
        <w:t>mL. Explain what these results tell you about the densities of X and Y.</w:t>
      </w:r>
    </w:p>
    <w:tbl>
      <w:tblPr>
        <w:tblStyle w:val="TableGrid"/>
        <w:tblW w:w="0" w:type="auto"/>
        <w:tblLook w:val="04A0" w:firstRow="1" w:lastRow="0" w:firstColumn="1" w:lastColumn="0" w:noHBand="0" w:noVBand="1"/>
        <w:tblDescription w:val="Blank space for students to provide an answer."/>
      </w:tblPr>
      <w:tblGrid>
        <w:gridCol w:w="9628"/>
      </w:tblGrid>
      <w:tr w:rsidR="00D16CE2" w:rsidRPr="00190AAD" w14:paraId="04C07356" w14:textId="77777777">
        <w:trPr>
          <w:trHeight w:val="2366"/>
        </w:trPr>
        <w:tc>
          <w:tcPr>
            <w:tcW w:w="9628" w:type="dxa"/>
          </w:tcPr>
          <w:p w14:paraId="3DE7E81D" w14:textId="77777777" w:rsidR="00D16CE2" w:rsidRPr="00190AAD" w:rsidRDefault="00D16CE2"/>
        </w:tc>
      </w:tr>
    </w:tbl>
    <w:p w14:paraId="134913D3" w14:textId="378ED77B" w:rsidR="00190AAD" w:rsidRPr="00190AAD" w:rsidRDefault="00190AAD" w:rsidP="00190AAD">
      <w:r w:rsidRPr="00190AAD">
        <w:br w:type="page"/>
      </w:r>
    </w:p>
    <w:p w14:paraId="39D5ACFD" w14:textId="02BEF0AC" w:rsidR="009E0A94" w:rsidRDefault="009E0A94" w:rsidP="00F65245">
      <w:pPr>
        <w:pStyle w:val="Heading1"/>
      </w:pPr>
      <w:bookmarkStart w:id="79" w:name="_Toc227597291"/>
      <w:bookmarkStart w:id="80" w:name="_Toc205893953"/>
      <w:r>
        <w:lastRenderedPageBreak/>
        <w:t>1.5 Density and water</w:t>
      </w:r>
      <w:bookmarkEnd w:id="79"/>
    </w:p>
    <w:p w14:paraId="6687FBEA" w14:textId="6CD2BC24" w:rsidR="00C9538B" w:rsidRPr="00E54413" w:rsidRDefault="00C9538B" w:rsidP="00C9538B">
      <w:pPr>
        <w:keepNext/>
        <w:spacing w:after="200" w:line="240" w:lineRule="auto"/>
        <w:rPr>
          <w:iCs/>
          <w:color w:val="002664"/>
          <w:sz w:val="18"/>
          <w:szCs w:val="18"/>
        </w:rPr>
      </w:pPr>
      <w:r w:rsidRPr="00E54413">
        <w:rPr>
          <w:iCs/>
          <w:color w:val="002664"/>
          <w:sz w:val="18"/>
          <w:szCs w:val="18"/>
        </w:rPr>
        <w:t xml:space="preserve">Table </w:t>
      </w:r>
      <w:r w:rsidRPr="00E54413">
        <w:rPr>
          <w:iCs/>
          <w:color w:val="002664"/>
          <w:sz w:val="18"/>
          <w:szCs w:val="18"/>
        </w:rPr>
        <w:fldChar w:fldCharType="begin"/>
      </w:r>
      <w:r w:rsidRPr="00E54413">
        <w:rPr>
          <w:iCs/>
          <w:color w:val="002664"/>
          <w:sz w:val="18"/>
          <w:szCs w:val="18"/>
        </w:rPr>
        <w:instrText xml:space="preserve"> SEQ Table \* ARABIC </w:instrText>
      </w:r>
      <w:r w:rsidRPr="00E54413">
        <w:rPr>
          <w:iCs/>
          <w:color w:val="002664"/>
          <w:sz w:val="18"/>
          <w:szCs w:val="18"/>
        </w:rPr>
        <w:fldChar w:fldCharType="separate"/>
      </w:r>
      <w:r w:rsidR="000635F1">
        <w:rPr>
          <w:iCs/>
          <w:noProof/>
          <w:color w:val="002664"/>
          <w:sz w:val="18"/>
          <w:szCs w:val="18"/>
        </w:rPr>
        <w:t>27</w:t>
      </w:r>
      <w:r w:rsidRPr="00E54413">
        <w:rPr>
          <w:iCs/>
          <w:noProof/>
          <w:color w:val="002664"/>
          <w:sz w:val="18"/>
          <w:szCs w:val="18"/>
        </w:rPr>
        <w:fldChar w:fldCharType="end"/>
      </w:r>
      <w:r w:rsidRPr="00E54413">
        <w:rPr>
          <w:iCs/>
          <w:color w:val="002664"/>
          <w:sz w:val="18"/>
          <w:szCs w:val="18"/>
        </w:rPr>
        <w:t xml:space="preserve"> – learning intentions and success criteria for </w:t>
      </w:r>
      <w:r>
        <w:rPr>
          <w:iCs/>
          <w:color w:val="002664"/>
          <w:sz w:val="18"/>
          <w:szCs w:val="18"/>
        </w:rPr>
        <w:t>1.5</w:t>
      </w:r>
      <w:r w:rsidRPr="00E54413">
        <w:rPr>
          <w:iCs/>
          <w:color w:val="002664"/>
          <w:sz w:val="18"/>
          <w:szCs w:val="18"/>
        </w:rPr>
        <w:t xml:space="preserve"> Density</w:t>
      </w:r>
      <w:r>
        <w:rPr>
          <w:iCs/>
          <w:color w:val="002664"/>
          <w:sz w:val="18"/>
          <w:szCs w:val="18"/>
        </w:rPr>
        <w:t xml:space="preserve"> and water</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3397"/>
        <w:gridCol w:w="6151"/>
      </w:tblGrid>
      <w:tr w:rsidR="00C9538B" w:rsidRPr="00E54413" w14:paraId="07AB7277" w14:textId="77777777" w:rsidTr="007C4CAE">
        <w:trPr>
          <w:cnfStyle w:val="100000000000" w:firstRow="1" w:lastRow="0" w:firstColumn="0" w:lastColumn="0" w:oddVBand="0" w:evenVBand="0" w:oddHBand="0" w:evenHBand="0" w:firstRowFirstColumn="0" w:firstRowLastColumn="0" w:lastRowFirstColumn="0" w:lastRowLastColumn="0"/>
        </w:trPr>
        <w:tc>
          <w:tcPr>
            <w:tcW w:w="3397" w:type="dxa"/>
          </w:tcPr>
          <w:p w14:paraId="09D8229E" w14:textId="77777777" w:rsidR="00C9538B" w:rsidRPr="00E54413" w:rsidRDefault="00C9538B">
            <w:pPr>
              <w:rPr>
                <w:b w:val="0"/>
              </w:rPr>
            </w:pPr>
            <w:r w:rsidRPr="00E54413">
              <w:t>We are learning:</w:t>
            </w:r>
          </w:p>
        </w:tc>
        <w:tc>
          <w:tcPr>
            <w:tcW w:w="6151" w:type="dxa"/>
          </w:tcPr>
          <w:p w14:paraId="43B4BC5F" w14:textId="77777777" w:rsidR="00C9538B" w:rsidRPr="00E54413" w:rsidRDefault="00C9538B">
            <w:pPr>
              <w:rPr>
                <w:b w:val="0"/>
              </w:rPr>
            </w:pPr>
            <w:r w:rsidRPr="00E54413">
              <w:t>I can:</w:t>
            </w:r>
          </w:p>
        </w:tc>
      </w:tr>
      <w:tr w:rsidR="00C9538B" w:rsidRPr="00E54413" w14:paraId="544E4B5C" w14:textId="77777777" w:rsidTr="007C4CAE">
        <w:trPr>
          <w:cnfStyle w:val="000000100000" w:firstRow="0" w:lastRow="0" w:firstColumn="0" w:lastColumn="0" w:oddVBand="0" w:evenVBand="0" w:oddHBand="1" w:evenHBand="0" w:firstRowFirstColumn="0" w:firstRowLastColumn="0" w:lastRowFirstColumn="0" w:lastRowLastColumn="0"/>
        </w:trPr>
        <w:tc>
          <w:tcPr>
            <w:tcW w:w="3397" w:type="dxa"/>
          </w:tcPr>
          <w:p w14:paraId="5752EC90" w14:textId="2153A4E3" w:rsidR="00C9538B" w:rsidRPr="00370165" w:rsidRDefault="00C9538B">
            <w:pPr>
              <w:pStyle w:val="ListBullet"/>
            </w:pPr>
            <w:r w:rsidRPr="00370165">
              <w:t xml:space="preserve">to </w:t>
            </w:r>
            <w:r w:rsidR="00514DE9">
              <w:t>describe</w:t>
            </w:r>
            <w:r w:rsidRPr="00370165">
              <w:t xml:space="preserve"> the properties of substances</w:t>
            </w:r>
          </w:p>
        </w:tc>
        <w:tc>
          <w:tcPr>
            <w:tcW w:w="6151" w:type="dxa"/>
          </w:tcPr>
          <w:p w14:paraId="684B23E7" w14:textId="720D87D5" w:rsidR="00F017D6" w:rsidRDefault="00F017D6" w:rsidP="00F017D6">
            <w:pPr>
              <w:pStyle w:val="ListBullet"/>
            </w:pPr>
            <w:r>
              <w:t>measure the mass and volume of objects and substances</w:t>
            </w:r>
          </w:p>
          <w:p w14:paraId="460D6032" w14:textId="77777777" w:rsidR="00C9538B" w:rsidRPr="00F4781A" w:rsidRDefault="00F017D6" w:rsidP="00F017D6">
            <w:pPr>
              <w:pStyle w:val="ListBullet"/>
            </w:pPr>
            <w:r>
              <w:t>calculate</w:t>
            </w:r>
            <w:r w:rsidR="00C9538B" w:rsidRPr="00946CB8">
              <w:t xml:space="preserve"> the density of water and other substances</w:t>
            </w:r>
            <w:r>
              <w:t xml:space="preserve"> using</w:t>
            </w:r>
            <w:r w:rsidR="00C9538B" w:rsidRPr="00946CB8">
              <w:t xml:space="preserve"> </w:t>
            </w:r>
            <m:oMath>
              <m:r>
                <w:rPr>
                  <w:rFonts w:ascii="Cambria Math" w:hAnsi="Cambria Math"/>
                </w:rPr>
                <m:t>ρ=</m:t>
              </m:r>
              <m:f>
                <m:fPr>
                  <m:ctrlPr>
                    <w:rPr>
                      <w:rFonts w:ascii="Cambria Math" w:hAnsi="Cambria Math"/>
                    </w:rPr>
                  </m:ctrlPr>
                </m:fPr>
                <m:num>
                  <m:r>
                    <w:rPr>
                      <w:rFonts w:ascii="Cambria Math" w:hAnsi="Cambria Math"/>
                    </w:rPr>
                    <m:t>m</m:t>
                  </m:r>
                </m:num>
                <m:den>
                  <m:r>
                    <w:rPr>
                      <w:rFonts w:ascii="Cambria Math" w:hAnsi="Cambria Math"/>
                    </w:rPr>
                    <m:t>V</m:t>
                  </m:r>
                </m:den>
              </m:f>
            </m:oMath>
          </w:p>
          <w:p w14:paraId="5126B082" w14:textId="4F764560" w:rsidR="00F4781A" w:rsidRPr="00946CB8" w:rsidRDefault="00F4781A" w:rsidP="00F4781A">
            <w:pPr>
              <w:pStyle w:val="ListBullet"/>
            </w:pPr>
            <w:r w:rsidRPr="00F4781A">
              <w:t xml:space="preserve">rearrange the density calculation to make </w:t>
            </w:r>
            <w:r w:rsidRPr="00C4270A">
              <w:rPr>
                <w:rStyle w:val="Emphasis"/>
                <w:rFonts w:ascii="Cambria Math" w:hAnsi="Cambria Math"/>
              </w:rPr>
              <w:t>m</w:t>
            </w:r>
            <w:r w:rsidRPr="00F4781A">
              <w:t xml:space="preserve"> or </w:t>
            </w:r>
            <w:r w:rsidRPr="00C4270A">
              <w:rPr>
                <w:rStyle w:val="Emphasis"/>
                <w:rFonts w:ascii="Cambria Math" w:hAnsi="Cambria Math"/>
              </w:rPr>
              <w:t>V</w:t>
            </w:r>
            <w:r w:rsidRPr="00F4781A">
              <w:t xml:space="preserve"> the subject of the equation</w:t>
            </w:r>
          </w:p>
        </w:tc>
      </w:tr>
      <w:tr w:rsidR="003A7D90" w:rsidRPr="00E54413" w14:paraId="0FF746AF" w14:textId="77777777" w:rsidTr="007C4CAE">
        <w:trPr>
          <w:cnfStyle w:val="000000010000" w:firstRow="0" w:lastRow="0" w:firstColumn="0" w:lastColumn="0" w:oddVBand="0" w:evenVBand="0" w:oddHBand="0" w:evenHBand="1" w:firstRowFirstColumn="0" w:firstRowLastColumn="0" w:lastRowFirstColumn="0" w:lastRowLastColumn="0"/>
        </w:trPr>
        <w:tc>
          <w:tcPr>
            <w:tcW w:w="3397" w:type="dxa"/>
          </w:tcPr>
          <w:p w14:paraId="453AD6BE" w14:textId="6135CD2F" w:rsidR="003A7D90" w:rsidRPr="00370165" w:rsidRDefault="00133704">
            <w:pPr>
              <w:pStyle w:val="ListBullet"/>
            </w:pPr>
            <w:r>
              <w:t>to safely follow a planned procedure</w:t>
            </w:r>
          </w:p>
        </w:tc>
        <w:tc>
          <w:tcPr>
            <w:tcW w:w="6151" w:type="dxa"/>
          </w:tcPr>
          <w:p w14:paraId="5F05628A" w14:textId="720EBC26" w:rsidR="003A7D90" w:rsidRDefault="00F86142" w:rsidP="00946CB8">
            <w:pPr>
              <w:pStyle w:val="ListBullet"/>
            </w:pPr>
            <w:r w:rsidRPr="00F86142">
              <w:t>conduct investigations safely</w:t>
            </w:r>
          </w:p>
          <w:p w14:paraId="70D07508" w14:textId="77777777" w:rsidR="00F86142" w:rsidRDefault="00E14053" w:rsidP="00946CB8">
            <w:pPr>
              <w:pStyle w:val="ListBullet"/>
            </w:pPr>
            <w:r w:rsidRPr="00E14053">
              <w:t>use the correct equipment for measuring volume</w:t>
            </w:r>
          </w:p>
          <w:p w14:paraId="012352F8" w14:textId="77777777" w:rsidR="00E14053" w:rsidRDefault="00E14053" w:rsidP="00946CB8">
            <w:pPr>
              <w:pStyle w:val="ListBullet"/>
            </w:pPr>
            <w:r w:rsidRPr="00E14053">
              <w:t>record observations and measurements</w:t>
            </w:r>
          </w:p>
          <w:p w14:paraId="7D4D0CF6" w14:textId="6841CC34" w:rsidR="004D143B" w:rsidRPr="00946CB8" w:rsidRDefault="004D143B" w:rsidP="00946CB8">
            <w:pPr>
              <w:pStyle w:val="ListBullet"/>
            </w:pPr>
            <w:r>
              <w:t>compare investigation data to the accepted density value for a material</w:t>
            </w:r>
            <w:r w:rsidR="007C4CAE">
              <w:t>.</w:t>
            </w:r>
          </w:p>
        </w:tc>
      </w:tr>
    </w:tbl>
    <w:p w14:paraId="4B1C5A29" w14:textId="1726B346" w:rsidR="00462D5F" w:rsidRPr="00A839FE" w:rsidRDefault="00462D5F" w:rsidP="00462D5F">
      <w:pPr>
        <w:pBdr>
          <w:top w:val="single" w:sz="24" w:space="10" w:color="EBEBEB"/>
          <w:left w:val="single" w:sz="24" w:space="10" w:color="EBEBEB"/>
          <w:bottom w:val="single" w:sz="24" w:space="10" w:color="EBEBEB"/>
          <w:right w:val="single" w:sz="24" w:space="10" w:color="EBEBEB"/>
        </w:pBdr>
        <w:shd w:val="clear" w:color="auto" w:fill="EBEBEB"/>
      </w:pPr>
      <w:r w:rsidRPr="00C264F9">
        <w:rPr>
          <w:rStyle w:val="Strong"/>
        </w:rPr>
        <w:t>Note:</w:t>
      </w:r>
      <w:r w:rsidRPr="00A839FE">
        <w:t xml:space="preserve"> </w:t>
      </w:r>
      <w:r w:rsidR="00DC14A6">
        <w:t>a</w:t>
      </w:r>
      <w:r w:rsidRPr="00A839FE">
        <w:t xml:space="preserve">t the end of this lesson, students should be able to revise the definition of </w:t>
      </w:r>
      <w:r w:rsidR="00DC14A6">
        <w:t>‘</w:t>
      </w:r>
      <w:r w:rsidR="00DC14A6" w:rsidRPr="00A839FE">
        <w:rPr>
          <w:color w:val="001C4A" w:themeColor="accent1" w:themeShade="BF"/>
          <w:u w:val="single"/>
        </w:rPr>
        <w:t>buoyancy</w:t>
      </w:r>
      <w:r w:rsidR="00DC14A6">
        <w:rPr>
          <w:color w:val="001C4A" w:themeColor="accent1" w:themeShade="BF"/>
          <w:u w:val="single"/>
        </w:rPr>
        <w:t>’</w:t>
      </w:r>
      <w:r w:rsidRPr="00A839FE">
        <w:t xml:space="preserve"> from </w:t>
      </w:r>
      <w:hyperlink w:anchor="_1.3_Buoyancy" w:history="1">
        <w:r w:rsidRPr="00EA3491">
          <w:rPr>
            <w:rStyle w:val="Hyperlink"/>
          </w:rPr>
          <w:t>1.3 Buoyancy</w:t>
        </w:r>
      </w:hyperlink>
      <w:r w:rsidRPr="00A839FE">
        <w:t xml:space="preserve"> to emphasise the relevance of density. Refer to </w:t>
      </w:r>
      <w:hyperlink w:anchor="_Buoyancy_and_density" w:history="1">
        <w:r w:rsidRPr="00EA3491">
          <w:rPr>
            <w:rStyle w:val="Hyperlink"/>
          </w:rPr>
          <w:t>Buoyancy</w:t>
        </w:r>
        <w:r w:rsidR="00EA3491" w:rsidRPr="00EA3491">
          <w:rPr>
            <w:rStyle w:val="Hyperlink"/>
          </w:rPr>
          <w:t xml:space="preserve"> and density</w:t>
        </w:r>
        <w:r w:rsidRPr="00EA3491">
          <w:rPr>
            <w:rStyle w:val="Hyperlink"/>
          </w:rPr>
          <w:t xml:space="preserve"> revisited</w:t>
        </w:r>
      </w:hyperlink>
      <w:r w:rsidRPr="00A839FE">
        <w:t xml:space="preserve"> for further details.</w:t>
      </w:r>
    </w:p>
    <w:p w14:paraId="62116198" w14:textId="13DD7533" w:rsidR="009E0A94" w:rsidRPr="00745365" w:rsidRDefault="009E0A94" w:rsidP="009E0A94">
      <w:pPr>
        <w:pStyle w:val="Heading2"/>
      </w:pPr>
      <w:bookmarkStart w:id="81" w:name="_Toc227597292"/>
      <w:r w:rsidRPr="00745365">
        <w:t>Density of water – practical investigation</w:t>
      </w:r>
      <w:bookmarkEnd w:id="81"/>
    </w:p>
    <w:p w14:paraId="4FD9EE9E" w14:textId="33564DA6" w:rsidR="009E0A94" w:rsidRPr="00745365" w:rsidRDefault="009E0A94" w:rsidP="009E0A94">
      <w:r w:rsidRPr="00745365">
        <w:t xml:space="preserve">In this investigation, students determine the density of water by measuring the mass and volume of a sample. They will use a measuring cylinder to </w:t>
      </w:r>
      <w:r w:rsidR="00E245BB">
        <w:t>measure the volume of water and a digital balance to determine</w:t>
      </w:r>
      <w:r w:rsidRPr="00745365">
        <w:t xml:space="preserve"> its mass. By applying the density formula, students calculate the density of water and compare their results to the accepted value of 1.0</w:t>
      </w:r>
      <w:r w:rsidR="00C264F9">
        <w:t> </w:t>
      </w:r>
      <w:r w:rsidRPr="00745365">
        <w:t>g</w:t>
      </w:r>
      <w:r w:rsidR="00C264F9">
        <w:t> </w:t>
      </w:r>
      <w:r w:rsidRPr="00745365">
        <w:t>cm</w:t>
      </w:r>
      <w:r w:rsidR="001F5B80" w:rsidRPr="001F5B80">
        <w:rPr>
          <w:vertAlign w:val="superscript"/>
        </w:rPr>
        <w:t>-</w:t>
      </w:r>
      <w:r w:rsidRPr="00745365">
        <w:rPr>
          <w:vertAlign w:val="superscript"/>
        </w:rPr>
        <w:t>3</w:t>
      </w:r>
      <w:r w:rsidRPr="00745365">
        <w:t>. They will also consider potential sources of error and discuss how measurement precision affects their findings.</w:t>
      </w:r>
    </w:p>
    <w:p w14:paraId="76A3FA89" w14:textId="77777777" w:rsidR="009E0A94" w:rsidRPr="00745365" w:rsidRDefault="009E0A94" w:rsidP="009E0A94">
      <w:r w:rsidRPr="00745365">
        <w:t>When conducting this investigation, emphasis should be placed on a student’s ability to:</w:t>
      </w:r>
    </w:p>
    <w:p w14:paraId="0B3C637C" w14:textId="79BDF6D6" w:rsidR="008F7F40" w:rsidRDefault="008F7F40" w:rsidP="00F911D1">
      <w:pPr>
        <w:pStyle w:val="ListBullet"/>
      </w:pPr>
      <w:r>
        <w:lastRenderedPageBreak/>
        <w:t>employ safe work practices and manage risks in accordance with WHS practices</w:t>
      </w:r>
    </w:p>
    <w:p w14:paraId="5D363A4B" w14:textId="07B3703F" w:rsidR="008F7F40" w:rsidRDefault="008F7F40" w:rsidP="00F911D1">
      <w:pPr>
        <w:pStyle w:val="ListBullet"/>
      </w:pPr>
      <w:r>
        <w:t>assemble and use appropriate equipment and resources</w:t>
      </w:r>
    </w:p>
    <w:p w14:paraId="04F91EA9" w14:textId="09E5E826" w:rsidR="008F7F40" w:rsidRDefault="008F7F40" w:rsidP="00F911D1">
      <w:pPr>
        <w:pStyle w:val="ListBullet"/>
      </w:pPr>
      <w:r>
        <w:t>follow the planned procedure, including measuring and controlling variables</w:t>
      </w:r>
    </w:p>
    <w:p w14:paraId="632822FF" w14:textId="06ACFEEF" w:rsidR="009E0A94" w:rsidRPr="00745365" w:rsidRDefault="008F7F40" w:rsidP="00F911D1">
      <w:pPr>
        <w:pStyle w:val="ListBullet"/>
      </w:pPr>
      <w:r>
        <w:t>record observations and measurements accurately.</w:t>
      </w:r>
    </w:p>
    <w:p w14:paraId="5400573B" w14:textId="77777777" w:rsidR="009E0A94" w:rsidRPr="00D02125" w:rsidRDefault="009E0A94" w:rsidP="009E0A94">
      <w:pPr>
        <w:rPr>
          <w:rStyle w:val="Strong"/>
        </w:rPr>
      </w:pPr>
      <w:r w:rsidRPr="00D02125">
        <w:rPr>
          <w:rStyle w:val="Strong"/>
        </w:rPr>
        <w:t>Instructions</w:t>
      </w:r>
    </w:p>
    <w:p w14:paraId="2C1F4DB3" w14:textId="7D764FB8" w:rsidR="009E0A94" w:rsidRPr="00745365" w:rsidRDefault="00A33ABC" w:rsidP="00560982">
      <w:pPr>
        <w:pStyle w:val="ListNumber"/>
        <w:numPr>
          <w:ilvl w:val="0"/>
          <w:numId w:val="19"/>
        </w:numPr>
      </w:pPr>
      <w:r>
        <w:t>Outline</w:t>
      </w:r>
      <w:r w:rsidR="009E0A94" w:rsidRPr="00745365">
        <w:t xml:space="preserve"> the investigation by highlighting the following:</w:t>
      </w:r>
    </w:p>
    <w:p w14:paraId="47F488A5" w14:textId="3E3CE039" w:rsidR="009E0A94" w:rsidRPr="00745365" w:rsidRDefault="00C264F9" w:rsidP="009C4EEB">
      <w:pPr>
        <w:pStyle w:val="ListBullet2"/>
      </w:pPr>
      <w:r>
        <w:t>S</w:t>
      </w:r>
      <w:r w:rsidR="001623FD" w:rsidRPr="00745365">
        <w:t xml:space="preserve">tudents </w:t>
      </w:r>
      <w:r w:rsidR="009E0A94" w:rsidRPr="00745365">
        <w:t>must measure the volume of the water accurately</w:t>
      </w:r>
      <w:r>
        <w:t>.</w:t>
      </w:r>
    </w:p>
    <w:p w14:paraId="0B2AF9C3" w14:textId="4072BA82" w:rsidR="009E0A94" w:rsidRPr="00745365" w:rsidRDefault="00C264F9" w:rsidP="009C4EEB">
      <w:pPr>
        <w:pStyle w:val="ListBullet2"/>
      </w:pPr>
      <w:r>
        <w:t>T</w:t>
      </w:r>
      <w:r w:rsidR="00956ADE">
        <w:t>he density equation will be used to determine the density of the water</w:t>
      </w:r>
      <w:r>
        <w:t>.</w:t>
      </w:r>
    </w:p>
    <w:p w14:paraId="7741B9DB" w14:textId="0C69D1DD" w:rsidR="009E0A94" w:rsidRPr="00745365" w:rsidRDefault="00C264F9" w:rsidP="009C4EEB">
      <w:pPr>
        <w:pStyle w:val="ListBullet2"/>
      </w:pPr>
      <w:r>
        <w:t>T</w:t>
      </w:r>
      <w:r w:rsidR="00956ADE">
        <w:t>heir result will be compared with the accepted value of 1.0</w:t>
      </w:r>
      <w:r>
        <w:t> </w:t>
      </w:r>
      <w:r w:rsidR="00956ADE">
        <w:t>g</w:t>
      </w:r>
      <w:r>
        <w:t> </w:t>
      </w:r>
      <w:r w:rsidR="00956ADE">
        <w:t>cm</w:t>
      </w:r>
      <w:r w:rsidR="00956ADE" w:rsidRPr="00C70170">
        <w:rPr>
          <w:vertAlign w:val="superscript"/>
        </w:rPr>
        <w:t>-3</w:t>
      </w:r>
      <w:r w:rsidR="00956ADE">
        <w:t>.</w:t>
      </w:r>
    </w:p>
    <w:p w14:paraId="5196447F" w14:textId="68E0AEA2" w:rsidR="009E0A94" w:rsidRPr="00745365" w:rsidRDefault="005E749A" w:rsidP="005E749A">
      <w:pPr>
        <w:pStyle w:val="ListNumber"/>
      </w:pPr>
      <w:r>
        <w:t>Read through the procedure in the</w:t>
      </w:r>
      <w:r w:rsidR="00001F7F">
        <w:t xml:space="preserve"> </w:t>
      </w:r>
      <w:hyperlink w:anchor="_Student_resource_–_7" w:history="1">
        <w:r w:rsidR="00001F7F" w:rsidRPr="00001F7F">
          <w:rPr>
            <w:rStyle w:val="Hyperlink"/>
          </w:rPr>
          <w:t>Student resource – density of water practical investigation</w:t>
        </w:r>
      </w:hyperlink>
      <w:r>
        <w:t xml:space="preserve"> with students.</w:t>
      </w:r>
    </w:p>
    <w:p w14:paraId="0CCEA018" w14:textId="4FED9FE2" w:rsidR="009E0A94" w:rsidRDefault="009E0A94" w:rsidP="009E0A94">
      <w:pPr>
        <w:pBdr>
          <w:top w:val="single" w:sz="24" w:space="10" w:color="EBEBEB"/>
          <w:left w:val="single" w:sz="24" w:space="10" w:color="EBEBEB"/>
          <w:bottom w:val="single" w:sz="24" w:space="10" w:color="EBEBEB"/>
          <w:right w:val="single" w:sz="24" w:space="10" w:color="EBEBEB"/>
        </w:pBdr>
        <w:shd w:val="clear" w:color="auto" w:fill="EBEBEB"/>
      </w:pPr>
      <w:r w:rsidRPr="00D02125">
        <w:rPr>
          <w:rStyle w:val="Strong"/>
        </w:rPr>
        <w:t>Note:</w:t>
      </w:r>
      <w:r w:rsidRPr="00745365">
        <w:t xml:space="preserve"> </w:t>
      </w:r>
      <w:r w:rsidR="00B76286">
        <w:t>h</w:t>
      </w:r>
      <w:r w:rsidRPr="00745365">
        <w:t xml:space="preserve">ighlight that the beaker is </w:t>
      </w:r>
      <w:r w:rsidR="00BA14B3">
        <w:t xml:space="preserve">used only to transfer </w:t>
      </w:r>
      <w:r w:rsidRPr="00745365">
        <w:t xml:space="preserve">water to the measuring cylinder. It should not be used to measure </w:t>
      </w:r>
      <w:r w:rsidR="00924006">
        <w:t>the volume of</w:t>
      </w:r>
      <w:r w:rsidR="00924006" w:rsidRPr="00745365">
        <w:t xml:space="preserve"> </w:t>
      </w:r>
      <w:r w:rsidRPr="00745365">
        <w:t>the water sample.</w:t>
      </w:r>
    </w:p>
    <w:p w14:paraId="0BF7AAEF" w14:textId="4DE155A6" w:rsidR="00B76286" w:rsidRPr="00D02125" w:rsidRDefault="00883910" w:rsidP="00883910">
      <w:pPr>
        <w:pBdr>
          <w:top w:val="single" w:sz="24" w:space="10" w:color="FFB8C2"/>
          <w:left w:val="single" w:sz="24" w:space="10" w:color="FFB8C2"/>
          <w:bottom w:val="single" w:sz="24" w:space="10" w:color="FFB8C2"/>
          <w:right w:val="single" w:sz="24" w:space="10" w:color="FFB8C2"/>
        </w:pBdr>
        <w:shd w:val="clear" w:color="auto" w:fill="FFB8C2"/>
        <w:rPr>
          <w:rStyle w:val="Strong"/>
        </w:rPr>
      </w:pPr>
      <w:r w:rsidRPr="00D02125">
        <w:rPr>
          <w:rStyle w:val="Strong"/>
        </w:rPr>
        <w:t>Checkpoint</w:t>
      </w:r>
      <w:r w:rsidR="00EC5E0E">
        <w:rPr>
          <w:rStyle w:val="Strong"/>
        </w:rPr>
        <w:t>:</w:t>
      </w:r>
      <w:r w:rsidRPr="00D02125">
        <w:rPr>
          <w:rStyle w:val="Strong"/>
        </w:rPr>
        <w:t xml:space="preserve"> </w:t>
      </w:r>
      <w:r w:rsidR="00774029">
        <w:t>d</w:t>
      </w:r>
      <w:r w:rsidR="00EC5E0E" w:rsidRPr="00EC5E0E">
        <w:t xml:space="preserve">isplay </w:t>
      </w:r>
      <w:r w:rsidRPr="00D02125">
        <w:rPr>
          <w:rStyle w:val="Strong"/>
        </w:rPr>
        <w:t xml:space="preserve">SOL PPT </w:t>
      </w:r>
      <w:r w:rsidR="00B76286" w:rsidRPr="00D02125">
        <w:rPr>
          <w:rStyle w:val="Strong"/>
        </w:rPr>
        <w:t>‘</w:t>
      </w:r>
      <w:r w:rsidRPr="00D02125">
        <w:rPr>
          <w:rStyle w:val="Strong"/>
        </w:rPr>
        <w:t>1.5 Checkpoint</w:t>
      </w:r>
      <w:r w:rsidR="00B76286" w:rsidRPr="00D02125">
        <w:rPr>
          <w:rStyle w:val="Strong"/>
        </w:rPr>
        <w:t>’</w:t>
      </w:r>
      <w:r w:rsidR="00EC5E0E">
        <w:rPr>
          <w:rStyle w:val="Strong"/>
        </w:rPr>
        <w:t xml:space="preserve"> </w:t>
      </w:r>
      <w:r w:rsidR="00EC5E0E" w:rsidRPr="00EC5E0E">
        <w:t>to check students understanding of how to manage cracked glassware.</w:t>
      </w:r>
    </w:p>
    <w:p w14:paraId="4F199551" w14:textId="452F39B7" w:rsidR="00883910" w:rsidRPr="00745365" w:rsidRDefault="00883910" w:rsidP="00883910">
      <w:pPr>
        <w:pBdr>
          <w:top w:val="single" w:sz="24" w:space="10" w:color="FFB8C2"/>
          <w:left w:val="single" w:sz="24" w:space="10" w:color="FFB8C2"/>
          <w:bottom w:val="single" w:sz="24" w:space="10" w:color="FFB8C2"/>
          <w:right w:val="single" w:sz="24" w:space="10" w:color="FFB8C2"/>
        </w:pBdr>
        <w:shd w:val="clear" w:color="auto" w:fill="FFB8C2"/>
      </w:pPr>
      <w:r w:rsidRPr="00745365">
        <w:t xml:space="preserve">Before beginning the investigation, </w:t>
      </w:r>
      <w:r w:rsidR="00D02125">
        <w:t xml:space="preserve">you </w:t>
      </w:r>
      <w:r w:rsidRPr="00745365">
        <w:t>carefully inspect the glass measuring cylinder and notice a visible crack along the side. What should you do next?</w:t>
      </w:r>
    </w:p>
    <w:p w14:paraId="238236EB" w14:textId="36CEFAA9" w:rsidR="00883910" w:rsidRPr="00745365" w:rsidRDefault="00883910" w:rsidP="00560982">
      <w:pPr>
        <w:pStyle w:val="ListParagraph"/>
        <w:numPr>
          <w:ilvl w:val="0"/>
          <w:numId w:val="62"/>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745365">
        <w:t>Use the cylinder carefully to avoid the crack getting worse.</w:t>
      </w:r>
    </w:p>
    <w:p w14:paraId="55819DD3" w14:textId="00435AB1" w:rsidR="00883910" w:rsidRPr="00D02125" w:rsidRDefault="00883910" w:rsidP="00560982">
      <w:pPr>
        <w:pStyle w:val="ListParagraph"/>
        <w:numPr>
          <w:ilvl w:val="0"/>
          <w:numId w:val="62"/>
        </w:numPr>
        <w:pBdr>
          <w:top w:val="single" w:sz="24" w:space="10" w:color="FFB8C2"/>
          <w:left w:val="single" w:sz="24" w:space="10" w:color="FFB8C2"/>
          <w:bottom w:val="single" w:sz="24" w:space="10" w:color="FFB8C2"/>
          <w:right w:val="single" w:sz="24" w:space="10" w:color="FFB8C2"/>
        </w:pBdr>
        <w:shd w:val="clear" w:color="auto" w:fill="FFB8C2"/>
        <w:ind w:left="567" w:hanging="567"/>
        <w:rPr>
          <w:rStyle w:val="Strong"/>
        </w:rPr>
      </w:pPr>
      <w:r w:rsidRPr="00D02125">
        <w:rPr>
          <w:rStyle w:val="Strong"/>
        </w:rPr>
        <w:t>Inform the teacher and do not use the cracked cylinder.</w:t>
      </w:r>
    </w:p>
    <w:p w14:paraId="68909A4A" w14:textId="684AF3F0" w:rsidR="00883910" w:rsidRPr="00745365" w:rsidRDefault="00883910" w:rsidP="00560982">
      <w:pPr>
        <w:pStyle w:val="ListParagraph"/>
        <w:numPr>
          <w:ilvl w:val="0"/>
          <w:numId w:val="62"/>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745365">
        <w:t>Tape the crack with sticky tape and continue the experiment.</w:t>
      </w:r>
    </w:p>
    <w:p w14:paraId="0E7C05A4" w14:textId="0A5530E5" w:rsidR="00883910" w:rsidRPr="00745365" w:rsidRDefault="00883910" w:rsidP="00560982">
      <w:pPr>
        <w:pStyle w:val="ListParagraph"/>
        <w:numPr>
          <w:ilvl w:val="0"/>
          <w:numId w:val="62"/>
        </w:numPr>
        <w:pBdr>
          <w:top w:val="single" w:sz="24" w:space="10" w:color="FFB8C2"/>
          <w:left w:val="single" w:sz="24" w:space="10" w:color="FFB8C2"/>
          <w:bottom w:val="single" w:sz="24" w:space="10" w:color="FFB8C2"/>
          <w:right w:val="single" w:sz="24" w:space="10" w:color="FFB8C2"/>
        </w:pBdr>
        <w:shd w:val="clear" w:color="auto" w:fill="FFB8C2"/>
        <w:ind w:left="567" w:hanging="567"/>
      </w:pPr>
      <w:r w:rsidRPr="00745365">
        <w:t>Fill the cylinder slowly to avoid putting pressure on the crack.</w:t>
      </w:r>
    </w:p>
    <w:p w14:paraId="46F1289D" w14:textId="655A691D" w:rsidR="00883910" w:rsidRDefault="00883910" w:rsidP="00883910">
      <w:pPr>
        <w:pStyle w:val="Caption"/>
      </w:pPr>
      <w:r>
        <w:lastRenderedPageBreak/>
        <w:t xml:space="preserve">Table </w:t>
      </w:r>
      <w:r>
        <w:fldChar w:fldCharType="begin"/>
      </w:r>
      <w:r>
        <w:instrText xml:space="preserve"> SEQ Table \* ARABIC </w:instrText>
      </w:r>
      <w:r>
        <w:fldChar w:fldCharType="separate"/>
      </w:r>
      <w:r w:rsidR="000635F1">
        <w:rPr>
          <w:noProof/>
        </w:rPr>
        <w:t>28</w:t>
      </w:r>
      <w:r>
        <w:fldChar w:fldCharType="end"/>
      </w:r>
      <w:r>
        <w:t xml:space="preserve"> – checkpoint response explanation</w:t>
      </w:r>
    </w:p>
    <w:tbl>
      <w:tblPr>
        <w:tblStyle w:val="Tableheader"/>
        <w:tblW w:w="0" w:type="auto"/>
        <w:tblLook w:val="0420" w:firstRow="1" w:lastRow="0" w:firstColumn="0" w:lastColumn="0" w:noHBand="0" w:noVBand="1"/>
        <w:tblDescription w:val="Checkpoint sample response explanation."/>
      </w:tblPr>
      <w:tblGrid>
        <w:gridCol w:w="1555"/>
        <w:gridCol w:w="8073"/>
      </w:tblGrid>
      <w:tr w:rsidR="00883910" w14:paraId="6818E0AF" w14:textId="77777777" w:rsidTr="00400353">
        <w:trPr>
          <w:cnfStyle w:val="100000000000" w:firstRow="1" w:lastRow="0" w:firstColumn="0" w:lastColumn="0" w:oddVBand="0" w:evenVBand="0" w:oddHBand="0" w:evenHBand="0" w:firstRowFirstColumn="0" w:firstRowLastColumn="0" w:lastRowFirstColumn="0" w:lastRowLastColumn="0"/>
        </w:trPr>
        <w:tc>
          <w:tcPr>
            <w:tcW w:w="1555" w:type="dxa"/>
          </w:tcPr>
          <w:p w14:paraId="2CAFE62E" w14:textId="77777777" w:rsidR="00883910" w:rsidRDefault="00883910">
            <w:r>
              <w:t>Response</w:t>
            </w:r>
          </w:p>
        </w:tc>
        <w:tc>
          <w:tcPr>
            <w:tcW w:w="8073" w:type="dxa"/>
          </w:tcPr>
          <w:p w14:paraId="731E2FB3" w14:textId="77777777" w:rsidR="00883910" w:rsidRDefault="00883910">
            <w:r>
              <w:t>Explanation</w:t>
            </w:r>
          </w:p>
        </w:tc>
      </w:tr>
      <w:tr w:rsidR="00883910" w14:paraId="53600DA3" w14:textId="77777777" w:rsidTr="00400353">
        <w:trPr>
          <w:cnfStyle w:val="000000100000" w:firstRow="0" w:lastRow="0" w:firstColumn="0" w:lastColumn="0" w:oddVBand="0" w:evenVBand="0" w:oddHBand="1" w:evenHBand="0" w:firstRowFirstColumn="0" w:firstRowLastColumn="0" w:lastRowFirstColumn="0" w:lastRowLastColumn="0"/>
        </w:trPr>
        <w:tc>
          <w:tcPr>
            <w:tcW w:w="1555" w:type="dxa"/>
            <w:noWrap w:val="0"/>
          </w:tcPr>
          <w:p w14:paraId="1D7080C1" w14:textId="2C58BA90" w:rsidR="00883910" w:rsidRDefault="00883910">
            <w:r>
              <w:t>A</w:t>
            </w:r>
          </w:p>
        </w:tc>
        <w:tc>
          <w:tcPr>
            <w:tcW w:w="8073" w:type="dxa"/>
            <w:noWrap w:val="0"/>
          </w:tcPr>
          <w:p w14:paraId="0008242A" w14:textId="1988E69C" w:rsidR="00883910" w:rsidRDefault="00481F09">
            <w:r>
              <w:t>Incorrect – careful handling does not eliminate the risk of glass breaking, so continued use of cracked glassware is unsafe and contravenes proper lab procedure.</w:t>
            </w:r>
          </w:p>
        </w:tc>
      </w:tr>
      <w:tr w:rsidR="00883910" w14:paraId="686A53F2" w14:textId="77777777" w:rsidTr="00400353">
        <w:trPr>
          <w:cnfStyle w:val="000000010000" w:firstRow="0" w:lastRow="0" w:firstColumn="0" w:lastColumn="0" w:oddVBand="0" w:evenVBand="0" w:oddHBand="0" w:evenHBand="1" w:firstRowFirstColumn="0" w:firstRowLastColumn="0" w:lastRowFirstColumn="0" w:lastRowLastColumn="0"/>
        </w:trPr>
        <w:tc>
          <w:tcPr>
            <w:tcW w:w="1555" w:type="dxa"/>
            <w:noWrap w:val="0"/>
          </w:tcPr>
          <w:p w14:paraId="26F810C4" w14:textId="0A18112F" w:rsidR="00883910" w:rsidRPr="00400353" w:rsidRDefault="00883910">
            <w:pPr>
              <w:rPr>
                <w:rStyle w:val="Strong"/>
              </w:rPr>
            </w:pPr>
            <w:r w:rsidRPr="00400353">
              <w:rPr>
                <w:rStyle w:val="Strong"/>
              </w:rPr>
              <w:t>B</w:t>
            </w:r>
          </w:p>
        </w:tc>
        <w:tc>
          <w:tcPr>
            <w:tcW w:w="8073" w:type="dxa"/>
            <w:noWrap w:val="0"/>
          </w:tcPr>
          <w:p w14:paraId="15A7FB8F" w14:textId="1207D2D4" w:rsidR="00883910" w:rsidRPr="00400353" w:rsidRDefault="00481F09">
            <w:pPr>
              <w:rPr>
                <w:rStyle w:val="Strong"/>
              </w:rPr>
            </w:pPr>
            <w:r w:rsidRPr="00400353">
              <w:rPr>
                <w:rStyle w:val="Strong"/>
              </w:rPr>
              <w:t>Correct – a cracked glass measuring cylinder is unsafe to use because it can break unexpectedly, causing injury or spilling hazardous substances. The correct procedure is to stop using the equipment immediately and report it to the teacher so it can be replaced.</w:t>
            </w:r>
          </w:p>
        </w:tc>
      </w:tr>
      <w:tr w:rsidR="00883910" w14:paraId="6FEFAF42" w14:textId="77777777" w:rsidTr="00400353">
        <w:trPr>
          <w:cnfStyle w:val="000000100000" w:firstRow="0" w:lastRow="0" w:firstColumn="0" w:lastColumn="0" w:oddVBand="0" w:evenVBand="0" w:oddHBand="1" w:evenHBand="0" w:firstRowFirstColumn="0" w:firstRowLastColumn="0" w:lastRowFirstColumn="0" w:lastRowLastColumn="0"/>
        </w:trPr>
        <w:tc>
          <w:tcPr>
            <w:tcW w:w="1555" w:type="dxa"/>
            <w:noWrap w:val="0"/>
          </w:tcPr>
          <w:p w14:paraId="52235131" w14:textId="06691DDB" w:rsidR="00883910" w:rsidRDefault="00883910">
            <w:r>
              <w:t>C</w:t>
            </w:r>
          </w:p>
        </w:tc>
        <w:tc>
          <w:tcPr>
            <w:tcW w:w="8073" w:type="dxa"/>
            <w:noWrap w:val="0"/>
          </w:tcPr>
          <w:p w14:paraId="2FEE9C51" w14:textId="44D2BD65" w:rsidR="00883910" w:rsidRDefault="00465B9F">
            <w:r>
              <w:t>Incorrect – the use of sticky tape does not restore the strength or safety of glass, so the crack still weakens the cylinder and poses the same risk of sudden breakage.</w:t>
            </w:r>
          </w:p>
        </w:tc>
      </w:tr>
      <w:tr w:rsidR="00883910" w14:paraId="7D0379E3" w14:textId="77777777" w:rsidTr="00400353">
        <w:trPr>
          <w:cnfStyle w:val="000000010000" w:firstRow="0" w:lastRow="0" w:firstColumn="0" w:lastColumn="0" w:oddVBand="0" w:evenVBand="0" w:oddHBand="0" w:evenHBand="1" w:firstRowFirstColumn="0" w:firstRowLastColumn="0" w:lastRowFirstColumn="0" w:lastRowLastColumn="0"/>
        </w:trPr>
        <w:tc>
          <w:tcPr>
            <w:tcW w:w="1555" w:type="dxa"/>
            <w:noWrap w:val="0"/>
          </w:tcPr>
          <w:p w14:paraId="59235D07" w14:textId="3ED538FD" w:rsidR="00883910" w:rsidRDefault="00883910">
            <w:r>
              <w:t>D</w:t>
            </w:r>
          </w:p>
        </w:tc>
        <w:tc>
          <w:tcPr>
            <w:tcW w:w="8073" w:type="dxa"/>
            <w:noWrap w:val="0"/>
          </w:tcPr>
          <w:p w14:paraId="3CB4BEAB" w14:textId="222D1499" w:rsidR="00883910" w:rsidRDefault="00465B9F">
            <w:pPr>
              <w:tabs>
                <w:tab w:val="left" w:pos="2029"/>
              </w:tabs>
            </w:pPr>
            <w:r>
              <w:t>Incorrect – filling slowly does not guarantee safety. Even without rapid pressure changes, cracks can spread suddenly, causing breakage and possible injury.</w:t>
            </w:r>
          </w:p>
        </w:tc>
      </w:tr>
    </w:tbl>
    <w:p w14:paraId="257A4E10" w14:textId="6CF0C97C" w:rsidR="005E749A" w:rsidRDefault="005E749A" w:rsidP="00F62C45">
      <w:pPr>
        <w:pStyle w:val="ListNumber"/>
      </w:pPr>
      <w:r>
        <w:t>Students conduct the investigation to calculate the density of water.</w:t>
      </w:r>
    </w:p>
    <w:p w14:paraId="15821BBC" w14:textId="2AE42D02" w:rsidR="009E0A94" w:rsidRPr="00745365" w:rsidRDefault="009E0A94" w:rsidP="00F62C45">
      <w:pPr>
        <w:pStyle w:val="ListNumber"/>
      </w:pPr>
      <w:r w:rsidRPr="00745365">
        <w:t xml:space="preserve">Guide students in analysing their results and promote further understanding by addressing and discussing the </w:t>
      </w:r>
      <w:r w:rsidR="001C24C0">
        <w:t xml:space="preserve">questions using </w:t>
      </w:r>
      <w:r w:rsidR="00504343">
        <w:t>sample responses and student responses.</w:t>
      </w:r>
    </w:p>
    <w:p w14:paraId="64DDB935" w14:textId="3EBA48F7" w:rsidR="009E0A94" w:rsidRPr="00745365" w:rsidRDefault="000007D1" w:rsidP="009E0A94">
      <w:pPr>
        <w:pBdr>
          <w:top w:val="single" w:sz="24" w:space="10" w:color="EBEBEB"/>
          <w:left w:val="single" w:sz="24" w:space="10" w:color="EBEBEB"/>
          <w:bottom w:val="single" w:sz="24" w:space="10" w:color="EBEBEB"/>
          <w:right w:val="single" w:sz="24" w:space="10" w:color="EBEBEB"/>
        </w:pBdr>
        <w:shd w:val="clear" w:color="auto" w:fill="EBEBEB"/>
      </w:pPr>
      <w:r w:rsidRPr="00D02125">
        <w:rPr>
          <w:rStyle w:val="Strong"/>
        </w:rPr>
        <w:t>Note:</w:t>
      </w:r>
      <w:r>
        <w:rPr>
          <w:b/>
          <w:bCs/>
        </w:rPr>
        <w:t xml:space="preserve"> </w:t>
      </w:r>
      <w:r w:rsidR="00D02125">
        <w:t>t</w:t>
      </w:r>
      <w:r w:rsidRPr="00F766F6">
        <w:t>his investigation could initially be carried out using an analogue balance and then repeated with a digital balance to illustrate improvements in measurement accuracy. Likewise, conducting the experiment multiple times or gathering class data would enable students to calculate the mean density, showing how repeated trials improve data reliability by reducing the influence of random error.</w:t>
      </w:r>
    </w:p>
    <w:p w14:paraId="72A207EE" w14:textId="17B708A6" w:rsidR="009E0A94" w:rsidRPr="00745365" w:rsidRDefault="009E0A94" w:rsidP="009E0A94">
      <w:pPr>
        <w:pBdr>
          <w:top w:val="single" w:sz="24" w:space="10" w:color="CCEDFC"/>
          <w:left w:val="single" w:sz="24" w:space="10" w:color="CCEDFC"/>
          <w:bottom w:val="single" w:sz="24" w:space="10" w:color="CCEDFC"/>
          <w:right w:val="single" w:sz="24" w:space="10" w:color="CCEDFC"/>
        </w:pBdr>
        <w:shd w:val="clear" w:color="auto" w:fill="CCEDFC"/>
      </w:pPr>
      <w:r w:rsidRPr="00D02125">
        <w:rPr>
          <w:rStyle w:val="Strong"/>
        </w:rPr>
        <w:t>Differentiation:</w:t>
      </w:r>
      <w:r w:rsidR="00A95185">
        <w:rPr>
          <w:b/>
          <w:bCs/>
        </w:rPr>
        <w:t xml:space="preserve"> </w:t>
      </w:r>
      <w:r w:rsidR="00D02125">
        <w:t>c</w:t>
      </w:r>
      <w:r w:rsidRPr="00745365">
        <w:t xml:space="preserve">hallenge students </w:t>
      </w:r>
      <w:r w:rsidR="00447035">
        <w:t xml:space="preserve">to calculate the percentage error </w:t>
      </w:r>
      <w:r w:rsidR="00FF1082">
        <w:t>between their measured density and</w:t>
      </w:r>
      <w:r w:rsidR="00447035">
        <w:t xml:space="preserve"> the accepted value of 1.0</w:t>
      </w:r>
      <w:r w:rsidR="00D02125">
        <w:t> </w:t>
      </w:r>
      <w:r w:rsidR="00447035">
        <w:t>g</w:t>
      </w:r>
      <w:r w:rsidR="00D02125">
        <w:t> </w:t>
      </w:r>
      <w:r w:rsidR="00447035">
        <w:t>cm</w:t>
      </w:r>
      <w:r w:rsidR="00447035" w:rsidRPr="00EE7809">
        <w:rPr>
          <w:vertAlign w:val="superscript"/>
        </w:rPr>
        <w:t>-3</w:t>
      </w:r>
      <w:r w:rsidRPr="00745365">
        <w:t xml:space="preserve"> using the formula below. This task supports deeper understanding and provides a useful basis for explaining their results</w:t>
      </w:r>
      <w:r w:rsidR="001F72CD">
        <w:t>.</w:t>
      </w:r>
    </w:p>
    <w:p w14:paraId="4D1733A4" w14:textId="77777777" w:rsidR="009E0A94" w:rsidRPr="00745365" w:rsidRDefault="009E0A94" w:rsidP="009E0A94">
      <w:pPr>
        <w:pBdr>
          <w:top w:val="single" w:sz="24" w:space="10" w:color="CCEDFC"/>
          <w:left w:val="single" w:sz="24" w:space="10" w:color="CCEDFC"/>
          <w:bottom w:val="single" w:sz="24" w:space="10" w:color="CCEDFC"/>
          <w:right w:val="single" w:sz="24" w:space="10" w:color="CCEDFC"/>
        </w:pBdr>
        <w:shd w:val="clear" w:color="auto" w:fill="CCEDFC"/>
      </w:pPr>
      <m:oMathPara>
        <m:oMath>
          <m:r>
            <w:rPr>
              <w:rFonts w:ascii="Cambria Math" w:hAnsi="Cambria Math"/>
            </w:rPr>
            <m:t>percentage error=</m:t>
          </m:r>
          <m:f>
            <m:fPr>
              <m:ctrlPr>
                <w:rPr>
                  <w:rFonts w:ascii="Cambria Math" w:hAnsi="Cambria Math"/>
                  <w:i/>
                </w:rPr>
              </m:ctrlPr>
            </m:fPr>
            <m:num>
              <m:r>
                <w:rPr>
                  <w:rFonts w:ascii="Cambria Math" w:hAnsi="Cambria Math"/>
                </w:rPr>
                <m:t>measured value -accepted value</m:t>
              </m:r>
            </m:num>
            <m:den>
              <m:r>
                <w:rPr>
                  <w:rFonts w:ascii="Cambria Math" w:hAnsi="Cambria Math"/>
                </w:rPr>
                <m:t>accepted value</m:t>
              </m:r>
            </m:den>
          </m:f>
          <m:r>
            <w:rPr>
              <w:rFonts w:ascii="Cambria Math" w:hAnsi="Cambria Math"/>
            </w:rPr>
            <m:t>×100</m:t>
          </m:r>
        </m:oMath>
      </m:oMathPara>
    </w:p>
    <w:p w14:paraId="10C25917" w14:textId="2D48B549" w:rsidR="005E749A" w:rsidRPr="005E749A" w:rsidRDefault="005E749A" w:rsidP="009E0A94">
      <w:pPr>
        <w:rPr>
          <w:rStyle w:val="Strong"/>
        </w:rPr>
      </w:pPr>
      <w:r w:rsidRPr="005E749A">
        <w:rPr>
          <w:rStyle w:val="Strong"/>
        </w:rPr>
        <w:lastRenderedPageBreak/>
        <w:t>Sample response: Student resource – density of water practical investigation</w:t>
      </w:r>
    </w:p>
    <w:p w14:paraId="7A6D44F8" w14:textId="2FFC321E" w:rsidR="002D51FF" w:rsidRPr="00190AAD" w:rsidRDefault="002D51FF" w:rsidP="002D51FF">
      <w:pPr>
        <w:pStyle w:val="Caption"/>
        <w:rPr>
          <w:iCs w:val="0"/>
        </w:rPr>
      </w:pPr>
      <w:r>
        <w:t xml:space="preserve">Table </w:t>
      </w:r>
      <w:r>
        <w:fldChar w:fldCharType="begin"/>
      </w:r>
      <w:r>
        <w:instrText xml:space="preserve"> SEQ Table \* ARABIC </w:instrText>
      </w:r>
      <w:r>
        <w:fldChar w:fldCharType="separate"/>
      </w:r>
      <w:r w:rsidR="000635F1">
        <w:rPr>
          <w:noProof/>
        </w:rPr>
        <w:t>29</w:t>
      </w:r>
      <w:r>
        <w:fldChar w:fldCharType="end"/>
      </w:r>
      <w:r>
        <w:t xml:space="preserve"> </w:t>
      </w:r>
      <w:r w:rsidRPr="00190AAD">
        <w:t>– risk assessment</w:t>
      </w:r>
      <w:r>
        <w:rPr>
          <w:iCs w:val="0"/>
        </w:rPr>
        <w:t xml:space="preserve"> sample response</w:t>
      </w:r>
    </w:p>
    <w:tbl>
      <w:tblPr>
        <w:tblStyle w:val="Tableheader"/>
        <w:tblW w:w="0" w:type="auto"/>
        <w:tblLook w:val="04A0" w:firstRow="1" w:lastRow="0" w:firstColumn="1" w:lastColumn="0" w:noHBand="0" w:noVBand="1"/>
        <w:tblDescription w:val="Risk management for the density of water practical investigation.&#10;"/>
      </w:tblPr>
      <w:tblGrid>
        <w:gridCol w:w="1980"/>
        <w:gridCol w:w="2410"/>
        <w:gridCol w:w="5238"/>
      </w:tblGrid>
      <w:tr w:rsidR="002D51FF" w:rsidRPr="00190AAD" w14:paraId="20596D1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FBDAA0" w14:textId="77777777" w:rsidR="002D51FF" w:rsidRPr="00190AAD" w:rsidRDefault="002D51FF">
            <w:r w:rsidRPr="00190AAD">
              <w:t>Hazard</w:t>
            </w:r>
          </w:p>
        </w:tc>
        <w:tc>
          <w:tcPr>
            <w:tcW w:w="2410" w:type="dxa"/>
          </w:tcPr>
          <w:p w14:paraId="74FF01C4" w14:textId="77777777" w:rsidR="002D51FF" w:rsidRPr="00190AAD" w:rsidRDefault="002D51FF">
            <w:pPr>
              <w:cnfStyle w:val="100000000000" w:firstRow="1" w:lastRow="0" w:firstColumn="0" w:lastColumn="0" w:oddVBand="0" w:evenVBand="0" w:oddHBand="0" w:evenHBand="0" w:firstRowFirstColumn="0" w:firstRowLastColumn="0" w:lastRowFirstColumn="0" w:lastRowLastColumn="0"/>
            </w:pPr>
            <w:r w:rsidRPr="00190AAD">
              <w:t>Risk</w:t>
            </w:r>
          </w:p>
        </w:tc>
        <w:tc>
          <w:tcPr>
            <w:tcW w:w="5238" w:type="dxa"/>
          </w:tcPr>
          <w:p w14:paraId="75F3ADA4" w14:textId="77777777" w:rsidR="002D51FF" w:rsidRPr="00190AAD" w:rsidRDefault="002D51FF">
            <w:pPr>
              <w:cnfStyle w:val="100000000000" w:firstRow="1" w:lastRow="0" w:firstColumn="0" w:lastColumn="0" w:oddVBand="0" w:evenVBand="0" w:oddHBand="0" w:evenHBand="0" w:firstRowFirstColumn="0" w:firstRowLastColumn="0" w:lastRowFirstColumn="0" w:lastRowLastColumn="0"/>
            </w:pPr>
            <w:r w:rsidRPr="00190AAD">
              <w:t>Management</w:t>
            </w:r>
          </w:p>
        </w:tc>
      </w:tr>
      <w:tr w:rsidR="002D51FF" w:rsidRPr="00190AAD" w14:paraId="15926B4E" w14:textId="77777777">
        <w:trPr>
          <w:cnfStyle w:val="000000100000" w:firstRow="0" w:lastRow="0" w:firstColumn="0" w:lastColumn="0" w:oddVBand="0" w:evenVBand="0" w:oddHBand="1" w:evenHBand="0"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1980" w:type="dxa"/>
            <w:noWrap w:val="0"/>
          </w:tcPr>
          <w:p w14:paraId="21BA85E3" w14:textId="60ECBEF2" w:rsidR="002D51FF" w:rsidRPr="00190AAD" w:rsidRDefault="002D51FF">
            <w:r w:rsidRPr="00190AAD">
              <w:t>Spil</w:t>
            </w:r>
            <w:r w:rsidR="00D02125">
              <w:t>led</w:t>
            </w:r>
            <w:r w:rsidRPr="00190AAD">
              <w:t xml:space="preserve"> water</w:t>
            </w:r>
          </w:p>
        </w:tc>
        <w:tc>
          <w:tcPr>
            <w:tcW w:w="2410" w:type="dxa"/>
            <w:noWrap w:val="0"/>
          </w:tcPr>
          <w:p w14:paraId="0BAF2558" w14:textId="75663309" w:rsidR="002D51FF" w:rsidRPr="00190AAD" w:rsidRDefault="00B507CB">
            <w:pPr>
              <w:cnfStyle w:val="000000100000" w:firstRow="0" w:lastRow="0" w:firstColumn="0" w:lastColumn="0" w:oddVBand="0" w:evenVBand="0" w:oddHBand="1" w:evenHBand="0" w:firstRowFirstColumn="0" w:firstRowLastColumn="0" w:lastRowFirstColumn="0" w:lastRowLastColumn="0"/>
            </w:pPr>
            <w:r>
              <w:t>Someone may slip on the spil</w:t>
            </w:r>
            <w:r w:rsidR="00D02125">
              <w:t>led</w:t>
            </w:r>
            <w:r>
              <w:t xml:space="preserve"> water and injure themselves.</w:t>
            </w:r>
          </w:p>
        </w:tc>
        <w:tc>
          <w:tcPr>
            <w:tcW w:w="5238" w:type="dxa"/>
            <w:noWrap w:val="0"/>
          </w:tcPr>
          <w:p w14:paraId="59384635" w14:textId="77777777" w:rsidR="002D51FF" w:rsidRPr="00EE18B5" w:rsidRDefault="002D51FF">
            <w:pPr>
              <w:pStyle w:val="ListBullet"/>
              <w:cnfStyle w:val="000000100000" w:firstRow="0" w:lastRow="0" w:firstColumn="0" w:lastColumn="0" w:oddVBand="0" w:evenVBand="0" w:oddHBand="1" w:evenHBand="0" w:firstRowFirstColumn="0" w:firstRowLastColumn="0" w:lastRowFirstColumn="0" w:lastRowLastColumn="0"/>
            </w:pPr>
            <w:r w:rsidRPr="00EE18B5">
              <w:t>Maintain a clear workspace.</w:t>
            </w:r>
          </w:p>
          <w:p w14:paraId="5EEA43A8" w14:textId="77777777" w:rsidR="002D51FF" w:rsidRPr="00EE18B5" w:rsidRDefault="002D51FF">
            <w:pPr>
              <w:pStyle w:val="ListBullet"/>
              <w:cnfStyle w:val="000000100000" w:firstRow="0" w:lastRow="0" w:firstColumn="0" w:lastColumn="0" w:oddVBand="0" w:evenVBand="0" w:oddHBand="1" w:evenHBand="0" w:firstRowFirstColumn="0" w:firstRowLastColumn="0" w:lastRowFirstColumn="0" w:lastRowLastColumn="0"/>
            </w:pPr>
            <w:r w:rsidRPr="00EE18B5">
              <w:t>Clear up any spills as soon as they happen.</w:t>
            </w:r>
          </w:p>
          <w:p w14:paraId="5C326D27" w14:textId="77777777" w:rsidR="002D51FF" w:rsidRPr="00EE18B5" w:rsidRDefault="002D51FF">
            <w:pPr>
              <w:pStyle w:val="ListBullet"/>
              <w:cnfStyle w:val="000000100000" w:firstRow="0" w:lastRow="0" w:firstColumn="0" w:lastColumn="0" w:oddVBand="0" w:evenVBand="0" w:oddHBand="1" w:evenHBand="0" w:firstRowFirstColumn="0" w:firstRowLastColumn="0" w:lastRowFirstColumn="0" w:lastRowLastColumn="0"/>
            </w:pPr>
            <w:r w:rsidRPr="00EE18B5">
              <w:t>Always be observant.</w:t>
            </w:r>
          </w:p>
        </w:tc>
      </w:tr>
      <w:tr w:rsidR="002D51FF" w:rsidRPr="00190AAD" w14:paraId="5A4DE7E7" w14:textId="77777777">
        <w:trPr>
          <w:cnfStyle w:val="000000010000" w:firstRow="0" w:lastRow="0" w:firstColumn="0" w:lastColumn="0" w:oddVBand="0" w:evenVBand="0" w:oddHBand="0" w:evenHBand="1"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1980" w:type="dxa"/>
            <w:noWrap w:val="0"/>
          </w:tcPr>
          <w:p w14:paraId="2D2B45A9" w14:textId="77777777" w:rsidR="002D51FF" w:rsidRPr="003355E4" w:rsidRDefault="002D51FF">
            <w:r w:rsidRPr="003355E4">
              <w:t>Broken glass</w:t>
            </w:r>
          </w:p>
        </w:tc>
        <w:tc>
          <w:tcPr>
            <w:tcW w:w="2410" w:type="dxa"/>
            <w:noWrap w:val="0"/>
          </w:tcPr>
          <w:p w14:paraId="701C3251" w14:textId="0D9BB7E2" w:rsidR="002D51FF" w:rsidRPr="003355E4" w:rsidRDefault="00B507CB">
            <w:pPr>
              <w:cnfStyle w:val="000000010000" w:firstRow="0" w:lastRow="0" w:firstColumn="0" w:lastColumn="0" w:oddVBand="0" w:evenVBand="0" w:oddHBand="0" w:evenHBand="1" w:firstRowFirstColumn="0" w:firstRowLastColumn="0" w:lastRowFirstColumn="0" w:lastRowLastColumn="0"/>
            </w:pPr>
            <w:r>
              <w:t>Someone may cut themselves on broken glass</w:t>
            </w:r>
            <w:r w:rsidR="00835D3D">
              <w:t>.</w:t>
            </w:r>
          </w:p>
        </w:tc>
        <w:tc>
          <w:tcPr>
            <w:tcW w:w="5238" w:type="dxa"/>
            <w:noWrap w:val="0"/>
          </w:tcPr>
          <w:p w14:paraId="04C34A09" w14:textId="77777777" w:rsidR="002D51FF" w:rsidRPr="003355E4" w:rsidRDefault="002D51FF">
            <w:pPr>
              <w:pStyle w:val="ListBullet"/>
              <w:cnfStyle w:val="000000010000" w:firstRow="0" w:lastRow="0" w:firstColumn="0" w:lastColumn="0" w:oddVBand="0" w:evenVBand="0" w:oddHBand="0" w:evenHBand="1" w:firstRowFirstColumn="0" w:firstRowLastColumn="0" w:lastRowFirstColumn="0" w:lastRowLastColumn="0"/>
            </w:pPr>
            <w:r w:rsidRPr="003355E4">
              <w:t>Maintain a clear workspace.</w:t>
            </w:r>
          </w:p>
          <w:p w14:paraId="52FBF171" w14:textId="695EFFAC" w:rsidR="002D51FF" w:rsidRPr="003355E4" w:rsidRDefault="002D51FF">
            <w:pPr>
              <w:pStyle w:val="ListBullet"/>
              <w:cnfStyle w:val="000000010000" w:firstRow="0" w:lastRow="0" w:firstColumn="0" w:lastColumn="0" w:oddVBand="0" w:evenVBand="0" w:oddHBand="0" w:evenHBand="1" w:firstRowFirstColumn="0" w:firstRowLastColumn="0" w:lastRowFirstColumn="0" w:lastRowLastColumn="0"/>
            </w:pPr>
            <w:r w:rsidRPr="003355E4">
              <w:t xml:space="preserve">Notify </w:t>
            </w:r>
            <w:r w:rsidR="00447035">
              <w:t xml:space="preserve">the </w:t>
            </w:r>
            <w:r w:rsidRPr="003355E4">
              <w:t>teacher for assistance with clearing up any breakages as soon as they happen.</w:t>
            </w:r>
          </w:p>
          <w:p w14:paraId="266A6268" w14:textId="77777777" w:rsidR="002D51FF" w:rsidRPr="003355E4" w:rsidRDefault="002D51FF">
            <w:pPr>
              <w:pStyle w:val="ListBullet"/>
              <w:cnfStyle w:val="000000010000" w:firstRow="0" w:lastRow="0" w:firstColumn="0" w:lastColumn="0" w:oddVBand="0" w:evenVBand="0" w:oddHBand="0" w:evenHBand="1" w:firstRowFirstColumn="0" w:firstRowLastColumn="0" w:lastRowFirstColumn="0" w:lastRowLastColumn="0"/>
            </w:pPr>
            <w:r w:rsidRPr="003355E4">
              <w:t>Use a dustpan and brush to clean up broken glass.</w:t>
            </w:r>
          </w:p>
        </w:tc>
      </w:tr>
    </w:tbl>
    <w:p w14:paraId="355C6615" w14:textId="7AAF9C75" w:rsidR="005E749A" w:rsidRPr="00745365" w:rsidRDefault="005E749A" w:rsidP="00D02125">
      <w:pPr>
        <w:pStyle w:val="Caption"/>
      </w:pPr>
      <w:r w:rsidRPr="00745365">
        <w:t xml:space="preserve">Table </w:t>
      </w:r>
      <w:r w:rsidRPr="00745365">
        <w:fldChar w:fldCharType="begin"/>
      </w:r>
      <w:r w:rsidRPr="00745365">
        <w:instrText xml:space="preserve"> SEQ Table \* ARABIC </w:instrText>
      </w:r>
      <w:r w:rsidRPr="00745365">
        <w:fldChar w:fldCharType="separate"/>
      </w:r>
      <w:r w:rsidR="000635F1">
        <w:rPr>
          <w:noProof/>
        </w:rPr>
        <w:t>30</w:t>
      </w:r>
      <w:r w:rsidRPr="00745365">
        <w:rPr>
          <w:noProof/>
        </w:rPr>
        <w:fldChar w:fldCharType="end"/>
      </w:r>
      <w:r w:rsidRPr="00745365">
        <w:t xml:space="preserve"> – sample data for the density of water practical investigation</w:t>
      </w:r>
    </w:p>
    <w:tbl>
      <w:tblPr>
        <w:tblStyle w:val="Tableheader"/>
        <w:tblW w:w="4999" w:type="pct"/>
        <w:tblLook w:val="04A0" w:firstRow="1" w:lastRow="0" w:firstColumn="1" w:lastColumn="0" w:noHBand="0" w:noVBand="1"/>
        <w:tblDescription w:val="Sample data for the density of water practical investigation."/>
      </w:tblPr>
      <w:tblGrid>
        <w:gridCol w:w="4275"/>
        <w:gridCol w:w="2678"/>
        <w:gridCol w:w="2675"/>
      </w:tblGrid>
      <w:tr w:rsidR="00377EF2" w:rsidRPr="00D02125" w14:paraId="2F5BE915" w14:textId="77777777" w:rsidTr="00377E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0" w:type="pct"/>
          </w:tcPr>
          <w:p w14:paraId="34C51137" w14:textId="77777777" w:rsidR="00377EF2" w:rsidRPr="00D02125" w:rsidRDefault="00377EF2" w:rsidP="00377EF2">
            <w:r w:rsidRPr="00D02125">
              <w:t>Object</w:t>
            </w:r>
          </w:p>
        </w:tc>
        <w:tc>
          <w:tcPr>
            <w:tcW w:w="1391" w:type="pct"/>
          </w:tcPr>
          <w:p w14:paraId="2A315129" w14:textId="35CD9267" w:rsidR="00377EF2" w:rsidRPr="00D02125" w:rsidRDefault="00377EF2" w:rsidP="00377EF2">
            <w:pPr>
              <w:cnfStyle w:val="100000000000" w:firstRow="1" w:lastRow="0" w:firstColumn="0" w:lastColumn="0" w:oddVBand="0" w:evenVBand="0" w:oddHBand="0" w:evenHBand="0" w:firstRowFirstColumn="0" w:firstRowLastColumn="0" w:lastRowFirstColumn="0" w:lastRowLastColumn="0"/>
            </w:pPr>
            <w:r w:rsidRPr="0004785B">
              <w:t xml:space="preserve">Calculation </w:t>
            </w:r>
            <w:r>
              <w:t>k</w:t>
            </w:r>
            <w:r w:rsidRPr="0004785B">
              <w:t>ey</w:t>
            </w:r>
          </w:p>
        </w:tc>
        <w:tc>
          <w:tcPr>
            <w:tcW w:w="1390" w:type="pct"/>
          </w:tcPr>
          <w:p w14:paraId="2DC666A1" w14:textId="1B423055" w:rsidR="00377EF2" w:rsidRPr="00D02125" w:rsidRDefault="00377EF2" w:rsidP="00377EF2">
            <w:pPr>
              <w:cnfStyle w:val="100000000000" w:firstRow="1" w:lastRow="0" w:firstColumn="0" w:lastColumn="0" w:oddVBand="0" w:evenVBand="0" w:oddHBand="0" w:evenHBand="0" w:firstRowFirstColumn="0" w:firstRowLastColumn="0" w:lastRowFirstColumn="0" w:lastRowLastColumn="0"/>
            </w:pPr>
            <w:r w:rsidRPr="00D02125">
              <w:t>Mass (g)</w:t>
            </w:r>
          </w:p>
        </w:tc>
      </w:tr>
      <w:tr w:rsidR="00377EF2" w:rsidRPr="00D02125" w14:paraId="1A521668" w14:textId="77777777" w:rsidTr="0037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0" w:type="pct"/>
          </w:tcPr>
          <w:p w14:paraId="7409A61D" w14:textId="3D877E41" w:rsidR="00377EF2" w:rsidRPr="00D02125" w:rsidRDefault="00377EF2" w:rsidP="00377EF2">
            <w:r w:rsidRPr="00D02125">
              <w:t>Empty measuring cylinder</w:t>
            </w:r>
          </w:p>
        </w:tc>
        <w:tc>
          <w:tcPr>
            <w:tcW w:w="1391" w:type="pct"/>
          </w:tcPr>
          <w:p w14:paraId="3A20CA4A" w14:textId="2A7647F2" w:rsidR="00377EF2" w:rsidRPr="00D02125" w:rsidRDefault="00377EF2" w:rsidP="00377EF2">
            <w:pPr>
              <w:cnfStyle w:val="000000100000" w:firstRow="0" w:lastRow="0" w:firstColumn="0" w:lastColumn="0" w:oddVBand="0" w:evenVBand="0" w:oddHBand="1" w:evenHBand="0" w:firstRowFirstColumn="0" w:firstRowLastColumn="0" w:lastRowFirstColumn="0" w:lastRowLastColumn="0"/>
            </w:pPr>
            <w:r>
              <w:t xml:space="preserve">Mass </w:t>
            </w:r>
            <w:r w:rsidRPr="0004785B">
              <w:t>A</w:t>
            </w:r>
          </w:p>
        </w:tc>
        <w:tc>
          <w:tcPr>
            <w:tcW w:w="1390" w:type="pct"/>
          </w:tcPr>
          <w:p w14:paraId="176860B1" w14:textId="50C9D8ED" w:rsidR="00377EF2" w:rsidRPr="00D02125" w:rsidRDefault="00377EF2" w:rsidP="00377EF2">
            <w:pPr>
              <w:cnfStyle w:val="000000100000" w:firstRow="0" w:lastRow="0" w:firstColumn="0" w:lastColumn="0" w:oddVBand="0" w:evenVBand="0" w:oddHBand="1" w:evenHBand="0" w:firstRowFirstColumn="0" w:firstRowLastColumn="0" w:lastRowFirstColumn="0" w:lastRowLastColumn="0"/>
              <w:rPr>
                <w:highlight w:val="yellow"/>
              </w:rPr>
            </w:pPr>
            <w:r w:rsidRPr="00D02125">
              <w:t>136.57</w:t>
            </w:r>
          </w:p>
        </w:tc>
      </w:tr>
      <w:tr w:rsidR="00377EF2" w:rsidRPr="00D02125" w14:paraId="3FD48F8F" w14:textId="77777777" w:rsidTr="00377E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0" w:type="pct"/>
          </w:tcPr>
          <w:p w14:paraId="5A325EC8" w14:textId="12035F8E" w:rsidR="00377EF2" w:rsidRPr="00D02125" w:rsidRDefault="00377EF2" w:rsidP="00377EF2">
            <w:r w:rsidRPr="00D02125">
              <w:t>Measuring cylinder and 50 mL of water</w:t>
            </w:r>
          </w:p>
        </w:tc>
        <w:tc>
          <w:tcPr>
            <w:tcW w:w="1391" w:type="pct"/>
          </w:tcPr>
          <w:p w14:paraId="0FA8F164" w14:textId="16B2D02E" w:rsidR="00377EF2" w:rsidRPr="00D02125" w:rsidRDefault="00377EF2" w:rsidP="00377EF2">
            <w:pPr>
              <w:cnfStyle w:val="000000010000" w:firstRow="0" w:lastRow="0" w:firstColumn="0" w:lastColumn="0" w:oddVBand="0" w:evenVBand="0" w:oddHBand="0" w:evenHBand="1" w:firstRowFirstColumn="0" w:firstRowLastColumn="0" w:lastRowFirstColumn="0" w:lastRowLastColumn="0"/>
            </w:pPr>
            <w:r>
              <w:t xml:space="preserve">Mass </w:t>
            </w:r>
            <w:r w:rsidRPr="0004785B">
              <w:t>B</w:t>
            </w:r>
          </w:p>
        </w:tc>
        <w:tc>
          <w:tcPr>
            <w:tcW w:w="1390" w:type="pct"/>
          </w:tcPr>
          <w:p w14:paraId="7C861B5C" w14:textId="43E510F9" w:rsidR="00377EF2" w:rsidRPr="00D02125" w:rsidRDefault="00377EF2" w:rsidP="00377EF2">
            <w:pPr>
              <w:cnfStyle w:val="000000010000" w:firstRow="0" w:lastRow="0" w:firstColumn="0" w:lastColumn="0" w:oddVBand="0" w:evenVBand="0" w:oddHBand="0" w:evenHBand="1" w:firstRowFirstColumn="0" w:firstRowLastColumn="0" w:lastRowFirstColumn="0" w:lastRowLastColumn="0"/>
            </w:pPr>
            <w:r w:rsidRPr="00D02125">
              <w:t>185.84</w:t>
            </w:r>
          </w:p>
        </w:tc>
      </w:tr>
      <w:tr w:rsidR="00377EF2" w:rsidRPr="00D02125" w14:paraId="0EE01E15" w14:textId="77777777" w:rsidTr="00377E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20" w:type="pct"/>
          </w:tcPr>
          <w:p w14:paraId="58943398" w14:textId="26757931" w:rsidR="00377EF2" w:rsidRPr="00D02125" w:rsidRDefault="00377EF2" w:rsidP="00377EF2">
            <w:r w:rsidRPr="00D02125">
              <w:t>Water</w:t>
            </w:r>
          </w:p>
        </w:tc>
        <w:tc>
          <w:tcPr>
            <w:tcW w:w="1391" w:type="pct"/>
          </w:tcPr>
          <w:p w14:paraId="6547D6B0" w14:textId="64E93034" w:rsidR="00377EF2" w:rsidRPr="00D02125" w:rsidRDefault="00377EF2" w:rsidP="00377EF2">
            <w:pPr>
              <w:cnfStyle w:val="000000100000" w:firstRow="0" w:lastRow="0" w:firstColumn="0" w:lastColumn="0" w:oddVBand="0" w:evenVBand="0" w:oddHBand="1" w:evenHBand="0" w:firstRowFirstColumn="0" w:firstRowLastColumn="0" w:lastRowFirstColumn="0" w:lastRowLastColumn="0"/>
            </w:pPr>
            <w:r>
              <w:t xml:space="preserve">Mass </w:t>
            </w:r>
            <w:r w:rsidRPr="0004785B">
              <w:t xml:space="preserve">B </w:t>
            </w:r>
            <w:r w:rsidRPr="00CE6E01">
              <w:t>−</w:t>
            </w:r>
            <w:r w:rsidRPr="0004785B">
              <w:t xml:space="preserve"> </w:t>
            </w:r>
            <w:r>
              <w:t xml:space="preserve">Mass </w:t>
            </w:r>
            <w:r w:rsidRPr="0004785B">
              <w:t>A</w:t>
            </w:r>
          </w:p>
        </w:tc>
        <w:tc>
          <w:tcPr>
            <w:tcW w:w="1390" w:type="pct"/>
          </w:tcPr>
          <w:p w14:paraId="45EC21F9" w14:textId="499EAE23" w:rsidR="00377EF2" w:rsidRPr="00D02125" w:rsidRDefault="00377EF2" w:rsidP="00377EF2">
            <w:pPr>
              <w:cnfStyle w:val="000000100000" w:firstRow="0" w:lastRow="0" w:firstColumn="0" w:lastColumn="0" w:oddVBand="0" w:evenVBand="0" w:oddHBand="1" w:evenHBand="0" w:firstRowFirstColumn="0" w:firstRowLastColumn="0" w:lastRowFirstColumn="0" w:lastRowLastColumn="0"/>
            </w:pPr>
            <w:r w:rsidRPr="00D02125">
              <w:t xml:space="preserve">185.84 </w:t>
            </w:r>
            <w:r w:rsidRPr="00CE6E01">
              <w:t>−</w:t>
            </w:r>
            <w:r w:rsidRPr="00D02125">
              <w:t xml:space="preserve"> 136.57 = 49.27</w:t>
            </w:r>
          </w:p>
        </w:tc>
      </w:tr>
    </w:tbl>
    <w:p w14:paraId="1581DF53" w14:textId="77777777" w:rsidR="002D51FF" w:rsidRPr="0004785B" w:rsidRDefault="002D51FF" w:rsidP="00560982">
      <w:pPr>
        <w:pStyle w:val="ListNumber"/>
        <w:numPr>
          <w:ilvl w:val="0"/>
          <w:numId w:val="50"/>
        </w:numPr>
      </w:pPr>
      <w:r w:rsidRPr="0004785B">
        <w:t>Calculate the density of water.</w:t>
      </w:r>
    </w:p>
    <w:tbl>
      <w:tblPr>
        <w:tblStyle w:val="TableGrid"/>
        <w:tblW w:w="0" w:type="auto"/>
        <w:tblLook w:val="04A0" w:firstRow="1" w:lastRow="0" w:firstColumn="1" w:lastColumn="0" w:noHBand="0" w:noVBand="1"/>
        <w:tblDescription w:val="A sample student response"/>
      </w:tblPr>
      <w:tblGrid>
        <w:gridCol w:w="9628"/>
      </w:tblGrid>
      <w:tr w:rsidR="002D51FF" w:rsidRPr="0004785B" w14:paraId="55727062" w14:textId="77777777" w:rsidTr="00EC5E0E">
        <w:trPr>
          <w:trHeight w:val="843"/>
        </w:trPr>
        <w:tc>
          <w:tcPr>
            <w:tcW w:w="9628" w:type="dxa"/>
          </w:tcPr>
          <w:p w14:paraId="0E008E7B" w14:textId="77777777" w:rsidR="002D51FF" w:rsidRPr="005154B1" w:rsidRDefault="005154B1">
            <w:pPr>
              <w:rPr>
                <w:rFonts w:eastAsiaTheme="minorEastAsia"/>
              </w:rPr>
            </w:pPr>
            <m:oMathPara>
              <m:oMath>
                <m:r>
                  <w:rPr>
                    <w:rFonts w:ascii="Cambria Math" w:hAnsi="Cambria Math"/>
                  </w:rPr>
                  <m:t>ρ=</m:t>
                </m:r>
                <m:f>
                  <m:fPr>
                    <m:ctrlPr>
                      <w:rPr>
                        <w:rFonts w:ascii="Cambria Math" w:hAnsi="Cambria Math"/>
                        <w:i/>
                      </w:rPr>
                    </m:ctrlPr>
                  </m:fPr>
                  <m:num>
                    <m:r>
                      <w:rPr>
                        <w:rFonts w:ascii="Cambria Math" w:hAnsi="Cambria Math"/>
                      </w:rPr>
                      <m:t>m</m:t>
                    </m:r>
                  </m:num>
                  <m:den>
                    <m:r>
                      <m:rPr>
                        <m:sty m:val="p"/>
                      </m:rPr>
                      <w:rPr>
                        <w:rFonts w:ascii="Cambria Math" w:hAnsi="Cambria Math"/>
                      </w:rPr>
                      <m:t>V</m:t>
                    </m:r>
                  </m:den>
                </m:f>
              </m:oMath>
            </m:oMathPara>
          </w:p>
          <w:p w14:paraId="19D94E00" w14:textId="77777777" w:rsidR="005154B1" w:rsidRPr="005154B1" w:rsidRDefault="005154B1">
            <w:pPr>
              <w:rPr>
                <w:rFonts w:eastAsiaTheme="minorEastAsia"/>
              </w:rPr>
            </w:pPr>
            <m:oMathPara>
              <m:oMath>
                <m:r>
                  <w:rPr>
                    <w:rFonts w:ascii="Cambria Math" w:hAnsi="Cambria Math"/>
                  </w:rPr>
                  <m:t>ρ=</m:t>
                </m:r>
                <m:f>
                  <m:fPr>
                    <m:ctrlPr>
                      <w:rPr>
                        <w:rFonts w:ascii="Cambria Math" w:hAnsi="Cambria Math"/>
                        <w:i/>
                      </w:rPr>
                    </m:ctrlPr>
                  </m:fPr>
                  <m:num>
                    <m:r>
                      <w:rPr>
                        <w:rFonts w:ascii="Cambria Math" w:hAnsi="Cambria Math"/>
                      </w:rPr>
                      <m:t>49.27</m:t>
                    </m:r>
                  </m:num>
                  <m:den>
                    <m:r>
                      <w:rPr>
                        <w:rFonts w:ascii="Cambria Math" w:hAnsi="Cambria Math"/>
                      </w:rPr>
                      <m:t>50</m:t>
                    </m:r>
                  </m:den>
                </m:f>
              </m:oMath>
            </m:oMathPara>
          </w:p>
          <w:p w14:paraId="667BAA85" w14:textId="7D1231FE" w:rsidR="005154B1" w:rsidRDefault="005154B1" w:rsidP="00E42E56">
            <w:pPr>
              <w:jc w:val="center"/>
              <w:rPr>
                <w:rFonts w:eastAsiaTheme="minorEastAsia"/>
                <w:vertAlign w:val="superscript"/>
              </w:rPr>
            </w:pPr>
            <m:oMath>
              <m:r>
                <w:rPr>
                  <w:rFonts w:ascii="Cambria Math" w:hAnsi="Cambria Math"/>
                </w:rPr>
                <m:t>ρ=0.985 </m:t>
              </m:r>
            </m:oMath>
            <w:r w:rsidR="00E42E56">
              <w:rPr>
                <w:rFonts w:eastAsiaTheme="minorEastAsia"/>
              </w:rPr>
              <w:t>g</w:t>
            </w:r>
            <w:r w:rsidR="00D02125">
              <w:rPr>
                <w:rFonts w:eastAsiaTheme="minorEastAsia"/>
              </w:rPr>
              <w:t> </w:t>
            </w:r>
            <w:r w:rsidR="00E42E56">
              <w:rPr>
                <w:rFonts w:eastAsiaTheme="minorEastAsia"/>
              </w:rPr>
              <w:t>cm</w:t>
            </w:r>
            <w:r w:rsidR="001F5B80" w:rsidRPr="001F5B80">
              <w:rPr>
                <w:rFonts w:eastAsiaTheme="minorEastAsia"/>
                <w:vertAlign w:val="superscript"/>
              </w:rPr>
              <w:t>-</w:t>
            </w:r>
            <w:r w:rsidR="00E42E56" w:rsidRPr="00E42E56">
              <w:rPr>
                <w:rFonts w:eastAsiaTheme="minorEastAsia"/>
                <w:vertAlign w:val="superscript"/>
              </w:rPr>
              <w:t>3</w:t>
            </w:r>
          </w:p>
          <w:p w14:paraId="32612FC5" w14:textId="39ECFE26" w:rsidR="00962268" w:rsidRPr="005154B1" w:rsidRDefault="00962268" w:rsidP="00962268">
            <w:pPr>
              <w:pStyle w:val="FeatureBox4"/>
            </w:pPr>
            <w:r w:rsidRPr="00D02125">
              <w:rPr>
                <w:rStyle w:val="Strong"/>
              </w:rPr>
              <w:lastRenderedPageBreak/>
              <w:t>Note:</w:t>
            </w:r>
            <w:r>
              <w:t xml:space="preserve"> student responses will differ based on their own collected data.</w:t>
            </w:r>
          </w:p>
        </w:tc>
      </w:tr>
    </w:tbl>
    <w:p w14:paraId="224E34F2" w14:textId="5B9CE4E9" w:rsidR="002D51FF" w:rsidRPr="0004785B" w:rsidRDefault="002D51FF" w:rsidP="00F62C45">
      <w:pPr>
        <w:pStyle w:val="ListNumber"/>
      </w:pPr>
      <w:r w:rsidRPr="0004785B">
        <w:lastRenderedPageBreak/>
        <w:t>Was your experimental result the same as the accepted value of 1.0</w:t>
      </w:r>
      <w:r w:rsidR="00D02125">
        <w:t> </w:t>
      </w:r>
      <w:r w:rsidRPr="0004785B">
        <w:t>g</w:t>
      </w:r>
      <w:r w:rsidR="00D02125">
        <w:t> </w:t>
      </w:r>
      <w:r w:rsidRPr="0004785B">
        <w:t>cm</w:t>
      </w:r>
      <w:r w:rsidR="001F5B80" w:rsidRPr="001F5B80">
        <w:rPr>
          <w:vertAlign w:val="superscript"/>
        </w:rPr>
        <w:t>-</w:t>
      </w:r>
      <w:r w:rsidRPr="0004785B">
        <w:rPr>
          <w:vertAlign w:val="superscript"/>
        </w:rPr>
        <w:t>3</w:t>
      </w:r>
      <w:r w:rsidRPr="0004785B">
        <w:t>?</w:t>
      </w:r>
    </w:p>
    <w:tbl>
      <w:tblPr>
        <w:tblStyle w:val="TableGrid"/>
        <w:tblW w:w="0" w:type="auto"/>
        <w:tblLook w:val="04A0" w:firstRow="1" w:lastRow="0" w:firstColumn="1" w:lastColumn="0" w:noHBand="0" w:noVBand="1"/>
        <w:tblDescription w:val="A sample student response"/>
      </w:tblPr>
      <w:tblGrid>
        <w:gridCol w:w="9628"/>
      </w:tblGrid>
      <w:tr w:rsidR="002D51FF" w:rsidRPr="0004785B" w14:paraId="3D764228" w14:textId="77777777" w:rsidTr="00962268">
        <w:trPr>
          <w:trHeight w:val="479"/>
        </w:trPr>
        <w:tc>
          <w:tcPr>
            <w:tcW w:w="9628" w:type="dxa"/>
          </w:tcPr>
          <w:p w14:paraId="3D656CF8" w14:textId="774EC082" w:rsidR="002D51FF" w:rsidRDefault="00962268">
            <w:r>
              <w:t>No,</w:t>
            </w:r>
            <w:r w:rsidR="00E42E56">
              <w:t xml:space="preserve"> it was 0.015</w:t>
            </w:r>
            <w:r w:rsidR="00D02125">
              <w:t> </w:t>
            </w:r>
            <w:r w:rsidR="001F5B80" w:rsidRPr="00D02125">
              <w:t>gcm</w:t>
            </w:r>
            <w:r w:rsidR="001F5B80" w:rsidRPr="001F5B80">
              <w:rPr>
                <w:vertAlign w:val="superscript"/>
              </w:rPr>
              <w:t>-</w:t>
            </w:r>
            <w:r w:rsidR="001F5B80" w:rsidRPr="00962268">
              <w:rPr>
                <w:vertAlign w:val="superscript"/>
              </w:rPr>
              <w:t>3</w:t>
            </w:r>
            <w:r w:rsidR="00D02125">
              <w:rPr>
                <w:vertAlign w:val="superscript"/>
              </w:rPr>
              <w:t xml:space="preserve"> </w:t>
            </w:r>
            <w:r>
              <w:t>below the accepted value of 1.0</w:t>
            </w:r>
            <w:r w:rsidR="00D02125">
              <w:t> </w:t>
            </w:r>
            <w:r w:rsidRPr="00D02125">
              <w:t>gcm</w:t>
            </w:r>
            <w:r w:rsidR="001F5B80" w:rsidRPr="001F5B80">
              <w:rPr>
                <w:vertAlign w:val="superscript"/>
              </w:rPr>
              <w:t>-</w:t>
            </w:r>
            <w:r w:rsidRPr="00962268">
              <w:rPr>
                <w:vertAlign w:val="superscript"/>
              </w:rPr>
              <w:t>3</w:t>
            </w:r>
            <w:r>
              <w:t>.</w:t>
            </w:r>
          </w:p>
          <w:p w14:paraId="2D51FD7C" w14:textId="77124553" w:rsidR="00962268" w:rsidRPr="00962268" w:rsidRDefault="00962268" w:rsidP="00962268">
            <w:pPr>
              <w:pStyle w:val="FeatureBox4"/>
            </w:pPr>
            <w:r w:rsidRPr="00D02125">
              <w:rPr>
                <w:rStyle w:val="Strong"/>
              </w:rPr>
              <w:t>Note:</w:t>
            </w:r>
            <w:r>
              <w:t xml:space="preserve"> student responses will differ based on their own collected data.</w:t>
            </w:r>
          </w:p>
        </w:tc>
      </w:tr>
    </w:tbl>
    <w:p w14:paraId="7CD4D6A3" w14:textId="77777777" w:rsidR="002D51FF" w:rsidRPr="0004785B" w:rsidRDefault="002D51FF" w:rsidP="00F62C45">
      <w:pPr>
        <w:pStyle w:val="ListNumber"/>
      </w:pPr>
      <w:r w:rsidRPr="0004785B">
        <w:t>What factors may have affected your accuracy?</w:t>
      </w:r>
    </w:p>
    <w:tbl>
      <w:tblPr>
        <w:tblStyle w:val="TableGrid"/>
        <w:tblW w:w="0" w:type="auto"/>
        <w:tblLook w:val="04A0" w:firstRow="1" w:lastRow="0" w:firstColumn="1" w:lastColumn="0" w:noHBand="0" w:noVBand="1"/>
        <w:tblDescription w:val="A sample student response"/>
      </w:tblPr>
      <w:tblGrid>
        <w:gridCol w:w="9628"/>
      </w:tblGrid>
      <w:tr w:rsidR="002D51FF" w:rsidRPr="0004785B" w14:paraId="55CC704E" w14:textId="77777777" w:rsidTr="00702CF7">
        <w:trPr>
          <w:trHeight w:val="533"/>
        </w:trPr>
        <w:tc>
          <w:tcPr>
            <w:tcW w:w="9628" w:type="dxa"/>
          </w:tcPr>
          <w:p w14:paraId="4D5C563C" w14:textId="0FFF6493" w:rsidR="002D51FF" w:rsidRDefault="00702CF7">
            <w:r>
              <w:t>The 100</w:t>
            </w:r>
            <w:r w:rsidR="00D02125">
              <w:t> </w:t>
            </w:r>
            <w:r>
              <w:t xml:space="preserve">mL measuring cylinder is only accurate to </w:t>
            </w:r>
            <w:r w:rsidR="00300579">
              <w:t>±0.5</w:t>
            </w:r>
            <w:r w:rsidR="00D02125">
              <w:t> </w:t>
            </w:r>
            <w:r w:rsidR="00300579">
              <w:t>mL, which</w:t>
            </w:r>
            <w:r w:rsidR="00426BB9">
              <w:t xml:space="preserve"> may have affected the result. </w:t>
            </w:r>
            <w:r w:rsidR="009501D9">
              <w:t>Parallax error when reading the measuring cylinder may have occurred.</w:t>
            </w:r>
          </w:p>
          <w:p w14:paraId="0C3B30D1" w14:textId="6832C701" w:rsidR="00020BC3" w:rsidRPr="0004785B" w:rsidRDefault="00020BC3" w:rsidP="00020BC3">
            <w:pPr>
              <w:pStyle w:val="FeatureBox4"/>
            </w:pPr>
            <w:r w:rsidRPr="00020BC3">
              <w:rPr>
                <w:rStyle w:val="Strong"/>
              </w:rPr>
              <w:t>Note:</w:t>
            </w:r>
            <w:r>
              <w:t xml:space="preserve"> </w:t>
            </w:r>
            <w:r w:rsidR="00D02125">
              <w:t>s</w:t>
            </w:r>
            <w:r w:rsidRPr="009A54FE">
              <w:t xml:space="preserve">tudent responses may </w:t>
            </w:r>
            <w:r w:rsidR="00085DDC">
              <w:t>mention measurement error, limitations of the available measuring equipment or calculation errors</w:t>
            </w:r>
            <w:r w:rsidRPr="009A54FE">
              <w:t>.</w:t>
            </w:r>
          </w:p>
        </w:tc>
      </w:tr>
    </w:tbl>
    <w:p w14:paraId="1EFD4AE3" w14:textId="77777777" w:rsidR="002D51FF" w:rsidRPr="0004785B" w:rsidRDefault="002D51FF" w:rsidP="00F62C45">
      <w:pPr>
        <w:pStyle w:val="ListNumber"/>
      </w:pPr>
      <w:r w:rsidRPr="0004785B">
        <w:t>How could you improve the experiment to get your calculated value closer to the accepted value?</w:t>
      </w:r>
    </w:p>
    <w:tbl>
      <w:tblPr>
        <w:tblStyle w:val="TableGrid"/>
        <w:tblW w:w="0" w:type="auto"/>
        <w:tblLook w:val="04A0" w:firstRow="1" w:lastRow="0" w:firstColumn="1" w:lastColumn="0" w:noHBand="0" w:noVBand="1"/>
        <w:tblDescription w:val="A sample student response"/>
      </w:tblPr>
      <w:tblGrid>
        <w:gridCol w:w="9628"/>
      </w:tblGrid>
      <w:tr w:rsidR="002D51FF" w:rsidRPr="0004785B" w14:paraId="7683B0D2" w14:textId="77777777" w:rsidTr="003C3B26">
        <w:trPr>
          <w:trHeight w:val="432"/>
        </w:trPr>
        <w:tc>
          <w:tcPr>
            <w:tcW w:w="9628" w:type="dxa"/>
          </w:tcPr>
          <w:p w14:paraId="62A5AC6B" w14:textId="1B2E7F9A" w:rsidR="007831C1" w:rsidRDefault="003C3B26">
            <w:r>
              <w:t xml:space="preserve">Use a more accurate piece of equipment </w:t>
            </w:r>
            <w:r w:rsidR="00300579">
              <w:t>to measure volume, such as</w:t>
            </w:r>
            <w:r>
              <w:t xml:space="preserve"> a volumetric flask.</w:t>
            </w:r>
          </w:p>
          <w:p w14:paraId="762EA52D" w14:textId="370E9562" w:rsidR="00020BC3" w:rsidRPr="0004785B" w:rsidRDefault="00020BC3" w:rsidP="00020BC3">
            <w:pPr>
              <w:pStyle w:val="FeatureBox4"/>
            </w:pPr>
            <w:r w:rsidRPr="00020BC3">
              <w:rPr>
                <w:rStyle w:val="Strong"/>
              </w:rPr>
              <w:t>Note:</w:t>
            </w:r>
            <w:r>
              <w:t xml:space="preserve"> </w:t>
            </w:r>
            <w:r w:rsidR="00D02125">
              <w:t>s</w:t>
            </w:r>
            <w:r w:rsidRPr="009A54FE">
              <w:t xml:space="preserve">uggestions may include </w:t>
            </w:r>
            <w:r w:rsidR="00300579">
              <w:t>using a balance with greater accuracy, repeating the experiment, gathering class data to calculate an average, or investigating the conditions used to determine the accepted value and mimicking them</w:t>
            </w:r>
            <w:r w:rsidRPr="009A54FE">
              <w:t>.</w:t>
            </w:r>
          </w:p>
        </w:tc>
      </w:tr>
    </w:tbl>
    <w:p w14:paraId="7ABFCD6D" w14:textId="367A66B1" w:rsidR="009E0A94" w:rsidRPr="00745365" w:rsidRDefault="009E0A94" w:rsidP="009E0A94">
      <w:r w:rsidRPr="00745365">
        <w:br w:type="page"/>
      </w:r>
    </w:p>
    <w:p w14:paraId="2B38B7E0" w14:textId="77777777" w:rsidR="009E0A94" w:rsidRPr="0004785B" w:rsidRDefault="009E0A94" w:rsidP="009E0A94">
      <w:pPr>
        <w:pStyle w:val="Heading3"/>
      </w:pPr>
      <w:bookmarkStart w:id="82" w:name="_Student_resource_–_7"/>
      <w:bookmarkStart w:id="83" w:name="_Ref211196589"/>
      <w:bookmarkStart w:id="84" w:name="_Toc227597293"/>
      <w:bookmarkEnd w:id="82"/>
      <w:r w:rsidRPr="0004785B">
        <w:lastRenderedPageBreak/>
        <w:t>Student resource – density of water practical investigation</w:t>
      </w:r>
      <w:bookmarkEnd w:id="83"/>
      <w:bookmarkEnd w:id="84"/>
    </w:p>
    <w:p w14:paraId="39F2C7CB" w14:textId="4B044981" w:rsidR="009E0A94" w:rsidRPr="0004785B" w:rsidRDefault="009E0A94" w:rsidP="009E0A94">
      <w:r w:rsidRPr="0004785B">
        <w:t>Density is an important property of substances, influencing everything from how objects behave in water to how fluids interact in everyday life. In this investigation, you will determine the density of water by carefully measuring its mass and volume</w:t>
      </w:r>
      <w:r w:rsidR="00FE52C8">
        <w:t>, then comparing your results with</w:t>
      </w:r>
      <w:r w:rsidRPr="0004785B">
        <w:t xml:space="preserve"> the accepted value of 1.0</w:t>
      </w:r>
      <w:r w:rsidR="00DF1126">
        <w:t> </w:t>
      </w:r>
      <w:r w:rsidR="00682E18" w:rsidRPr="00682E18">
        <w:t>g</w:t>
      </w:r>
      <w:r w:rsidR="00DF1126">
        <w:t> </w:t>
      </w:r>
      <w:r w:rsidR="00682E18" w:rsidRPr="00682E18">
        <w:t>cm</w:t>
      </w:r>
      <w:r w:rsidR="00682E18" w:rsidRPr="00682E18">
        <w:rPr>
          <w:vertAlign w:val="superscript"/>
        </w:rPr>
        <w:t>-</w:t>
      </w:r>
      <w:r w:rsidR="00682E18" w:rsidRPr="00D507EF">
        <w:rPr>
          <w:vertAlign w:val="superscript"/>
        </w:rPr>
        <w:t>3</w:t>
      </w:r>
      <w:r w:rsidR="00682E18">
        <w:t>.</w:t>
      </w:r>
      <w:r w:rsidR="00D507EF">
        <w:t xml:space="preserve"> </w:t>
      </w:r>
      <w:r w:rsidRPr="00682E18">
        <w:t>This</w:t>
      </w:r>
      <w:r w:rsidRPr="0004785B">
        <w:t xml:space="preserve"> process will help you develop essential scientific skills, including precise measurement, accurate data recording and an understanding of how small errors can impact results.</w:t>
      </w:r>
    </w:p>
    <w:p w14:paraId="31E79229" w14:textId="77777777" w:rsidR="009E0A94" w:rsidRPr="002561B6" w:rsidRDefault="009E0A94" w:rsidP="009E0A94">
      <w:pPr>
        <w:rPr>
          <w:rStyle w:val="Strong"/>
        </w:rPr>
      </w:pPr>
      <w:r w:rsidRPr="002561B6">
        <w:rPr>
          <w:rStyle w:val="Strong"/>
        </w:rPr>
        <w:t>Aim</w:t>
      </w:r>
    </w:p>
    <w:p w14:paraId="1BDEF973" w14:textId="77777777" w:rsidR="009E0A94" w:rsidRPr="0004785B" w:rsidRDefault="009E0A94" w:rsidP="009E0A94">
      <w:r w:rsidRPr="0004785B">
        <w:t>To determine the density of water.</w:t>
      </w:r>
    </w:p>
    <w:p w14:paraId="5414805A" w14:textId="77777777" w:rsidR="009E0A94" w:rsidRPr="002561B6" w:rsidRDefault="009E0A94" w:rsidP="009E0A94">
      <w:pPr>
        <w:rPr>
          <w:rStyle w:val="Strong"/>
        </w:rPr>
      </w:pPr>
      <w:r w:rsidRPr="002561B6">
        <w:rPr>
          <w:rStyle w:val="Strong"/>
        </w:rPr>
        <w:t>Equipment list</w:t>
      </w:r>
    </w:p>
    <w:p w14:paraId="318CD2CA" w14:textId="0DC2249C" w:rsidR="009E0A94" w:rsidRPr="0004785B" w:rsidRDefault="009E0A94" w:rsidP="00172631">
      <w:pPr>
        <w:pStyle w:val="ListBullet"/>
      </w:pPr>
      <w:r w:rsidRPr="0004785B">
        <w:t xml:space="preserve">1 </w:t>
      </w:r>
      <w:r w:rsidR="00584CE8">
        <w:t>×</w:t>
      </w:r>
      <w:r w:rsidRPr="0004785B">
        <w:t xml:space="preserve"> 100</w:t>
      </w:r>
      <w:r w:rsidR="00C807C1">
        <w:t> </w:t>
      </w:r>
      <w:r w:rsidRPr="0004785B">
        <w:t>mL measuring cylinder</w:t>
      </w:r>
    </w:p>
    <w:p w14:paraId="027F5DE9" w14:textId="52A90EA3" w:rsidR="009E0A94" w:rsidRPr="0004785B" w:rsidRDefault="009E0A94" w:rsidP="00172631">
      <w:pPr>
        <w:pStyle w:val="ListBullet"/>
      </w:pPr>
      <w:r w:rsidRPr="0004785B">
        <w:t xml:space="preserve">1 </w:t>
      </w:r>
      <w:r w:rsidR="00584CE8">
        <w:t>×</w:t>
      </w:r>
      <w:r w:rsidRPr="0004785B">
        <w:t xml:space="preserve"> balance (digital or analogue)</w:t>
      </w:r>
    </w:p>
    <w:p w14:paraId="6B4274E8" w14:textId="2869716F" w:rsidR="009E0A94" w:rsidRPr="0004785B" w:rsidRDefault="009E0A94" w:rsidP="00172631">
      <w:pPr>
        <w:pStyle w:val="ListBullet"/>
      </w:pPr>
      <w:r w:rsidRPr="0004785B">
        <w:t xml:space="preserve">1 </w:t>
      </w:r>
      <w:r w:rsidR="00584CE8">
        <w:t>×</w:t>
      </w:r>
      <w:r w:rsidRPr="0004785B">
        <w:t xml:space="preserve"> 250</w:t>
      </w:r>
      <w:r w:rsidR="00C807C1">
        <w:t> </w:t>
      </w:r>
      <w:r w:rsidRPr="0004785B">
        <w:t>mL beaker</w:t>
      </w:r>
    </w:p>
    <w:p w14:paraId="6F8BCA23" w14:textId="77777777" w:rsidR="009E0A94" w:rsidRPr="002561B6" w:rsidRDefault="009E0A94" w:rsidP="009E0A94">
      <w:pPr>
        <w:rPr>
          <w:rStyle w:val="Strong"/>
        </w:rPr>
      </w:pPr>
      <w:r w:rsidRPr="002561B6">
        <w:rPr>
          <w:rStyle w:val="Strong"/>
        </w:rPr>
        <w:t>Procedure</w:t>
      </w:r>
    </w:p>
    <w:p w14:paraId="60D69A2C" w14:textId="77777777" w:rsidR="009E0A94" w:rsidRPr="0004785B" w:rsidRDefault="009E0A94" w:rsidP="00560982">
      <w:pPr>
        <w:pStyle w:val="ListNumber"/>
        <w:numPr>
          <w:ilvl w:val="0"/>
          <w:numId w:val="51"/>
        </w:numPr>
      </w:pPr>
      <w:r w:rsidRPr="0004785B">
        <w:t>Place the empty measuring cylinder on the balance.</w:t>
      </w:r>
    </w:p>
    <w:p w14:paraId="23E574C2" w14:textId="55FF7B92" w:rsidR="009E0A94" w:rsidRPr="0004785B" w:rsidRDefault="009E0A94" w:rsidP="002561B6">
      <w:pPr>
        <w:pStyle w:val="ListNumber"/>
      </w:pPr>
      <w:r w:rsidRPr="0004785B">
        <w:t>Find the mass of the empty measuring cylinder (</w:t>
      </w:r>
      <w:r w:rsidR="001C50E8">
        <w:t xml:space="preserve">mass </w:t>
      </w:r>
      <w:r w:rsidRPr="0004785B">
        <w:t xml:space="preserve">A) and record the data in </w:t>
      </w:r>
      <w:r w:rsidR="00800D8A">
        <w:t xml:space="preserve">Table </w:t>
      </w:r>
      <w:r w:rsidR="003F3F92">
        <w:t>2.</w:t>
      </w:r>
    </w:p>
    <w:p w14:paraId="34BD0A19" w14:textId="3FEF7121" w:rsidR="009E0A94" w:rsidRPr="0004785B" w:rsidRDefault="009E0A94" w:rsidP="002561B6">
      <w:pPr>
        <w:pStyle w:val="ListNumber"/>
      </w:pPr>
      <w:r w:rsidRPr="0004785B">
        <w:t>Use the beaker to fill the measuring cylinder with exactly 50</w:t>
      </w:r>
      <w:r w:rsidR="0049091E">
        <w:t> </w:t>
      </w:r>
      <w:r w:rsidRPr="0004785B">
        <w:t>mL of water.</w:t>
      </w:r>
    </w:p>
    <w:p w14:paraId="53392FD5" w14:textId="77777777" w:rsidR="009E0A94" w:rsidRPr="0004785B" w:rsidRDefault="009E0A94" w:rsidP="002561B6">
      <w:pPr>
        <w:pStyle w:val="ListNumber"/>
      </w:pPr>
      <w:r w:rsidRPr="0004785B">
        <w:t>Place the measuring cylinder back on the balance.</w:t>
      </w:r>
    </w:p>
    <w:p w14:paraId="53ECD48C" w14:textId="1E41081A" w:rsidR="009E0A94" w:rsidRPr="0004785B" w:rsidRDefault="009E0A94" w:rsidP="002561B6">
      <w:pPr>
        <w:pStyle w:val="ListNumber"/>
      </w:pPr>
      <w:r w:rsidRPr="0004785B">
        <w:t>Find the mass of the measuring cylinder and water (</w:t>
      </w:r>
      <w:r w:rsidR="001C50E8">
        <w:t xml:space="preserve">mass </w:t>
      </w:r>
      <w:r w:rsidRPr="0004785B">
        <w:t>B) and record the data in your table.</w:t>
      </w:r>
    </w:p>
    <w:p w14:paraId="3FA2D45A" w14:textId="32265333" w:rsidR="009E0A94" w:rsidRPr="0004785B" w:rsidRDefault="009E0A94" w:rsidP="002561B6">
      <w:pPr>
        <w:pStyle w:val="ListNumber"/>
      </w:pPr>
      <w:r w:rsidRPr="0004785B">
        <w:t>Calculate the mass of the water by subtracting the mass of the empty measuring cylinder from the mass of the measuring cylinder and water (</w:t>
      </w:r>
      <w:r w:rsidR="001C50E8">
        <w:t xml:space="preserve">mass </w:t>
      </w:r>
      <w:r w:rsidRPr="0004785B">
        <w:t xml:space="preserve">B </w:t>
      </w:r>
      <w:r w:rsidR="0049091E">
        <w:t>minus</w:t>
      </w:r>
      <w:r w:rsidRPr="0004785B">
        <w:t xml:space="preserve"> </w:t>
      </w:r>
      <w:r w:rsidR="001C50E8">
        <w:t xml:space="preserve">mass </w:t>
      </w:r>
      <w:r w:rsidRPr="0004785B">
        <w:t>A).</w:t>
      </w:r>
    </w:p>
    <w:p w14:paraId="64B96433" w14:textId="77777777" w:rsidR="009E0A94" w:rsidRPr="0004785B" w:rsidRDefault="009E0A94" w:rsidP="002561B6">
      <w:pPr>
        <w:pStyle w:val="ListNumber"/>
      </w:pPr>
      <w:r w:rsidRPr="0004785B">
        <w:t>Calculate the density of the water.</w:t>
      </w:r>
    </w:p>
    <w:p w14:paraId="3745DAC2" w14:textId="77777777" w:rsidR="009E0A94" w:rsidRPr="000A2BDA" w:rsidRDefault="009E0A94" w:rsidP="009E0A94">
      <w:pPr>
        <w:rPr>
          <w:rStyle w:val="Strong"/>
        </w:rPr>
      </w:pPr>
      <w:r w:rsidRPr="000A2BDA">
        <w:rPr>
          <w:rStyle w:val="Strong"/>
        </w:rPr>
        <w:t>Risk management</w:t>
      </w:r>
    </w:p>
    <w:p w14:paraId="0DE62357" w14:textId="10B3A5F5" w:rsidR="009E0A94" w:rsidRPr="0004785B" w:rsidRDefault="00FF1082" w:rsidP="009E0A94">
      <w:r>
        <w:t>We must manage</w:t>
      </w:r>
      <w:r w:rsidR="009E0A94" w:rsidRPr="0004785B">
        <w:t xml:space="preserve"> any safety risks before beginning our investigation. Complete </w:t>
      </w:r>
      <w:r w:rsidR="0049091E">
        <w:t>Table 1</w:t>
      </w:r>
      <w:r w:rsidR="009E0A94" w:rsidRPr="0004785B">
        <w:t xml:space="preserve"> below to describe the potential risk</w:t>
      </w:r>
      <w:r w:rsidR="0049091E">
        <w:t>s</w:t>
      </w:r>
      <w:r w:rsidR="009E0A94" w:rsidRPr="0004785B">
        <w:t xml:space="preserve"> and how </w:t>
      </w:r>
      <w:r w:rsidR="0049091E">
        <w:t>they</w:t>
      </w:r>
      <w:r w:rsidR="009E0A94" w:rsidRPr="0004785B">
        <w:t xml:space="preserve"> can be managed.</w:t>
      </w:r>
    </w:p>
    <w:p w14:paraId="50E6726F" w14:textId="77777777" w:rsidR="009E0A94" w:rsidRPr="0004785B" w:rsidRDefault="009E0A94" w:rsidP="000A2BDA">
      <w:pPr>
        <w:pStyle w:val="Caption"/>
      </w:pPr>
      <w:r w:rsidRPr="0004785B">
        <w:lastRenderedPageBreak/>
        <w:t>Table 1 – risk assessment</w:t>
      </w:r>
    </w:p>
    <w:tbl>
      <w:tblPr>
        <w:tblStyle w:val="Tableheader"/>
        <w:tblW w:w="0" w:type="auto"/>
        <w:tblLook w:val="04A0" w:firstRow="1" w:lastRow="0" w:firstColumn="1" w:lastColumn="0" w:noHBand="0" w:noVBand="1"/>
        <w:tblDescription w:val="Risk management for the density of water practical investigation with blank spaces for student responses.&#10;"/>
      </w:tblPr>
      <w:tblGrid>
        <w:gridCol w:w="2405"/>
        <w:gridCol w:w="3544"/>
        <w:gridCol w:w="3679"/>
      </w:tblGrid>
      <w:tr w:rsidR="009E0A94" w:rsidRPr="0004785B" w14:paraId="587B04B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3C0DE26" w14:textId="77777777" w:rsidR="009E0A94" w:rsidRPr="0004785B" w:rsidRDefault="009E0A94">
            <w:r w:rsidRPr="0004785B">
              <w:t>Hazard</w:t>
            </w:r>
          </w:p>
        </w:tc>
        <w:tc>
          <w:tcPr>
            <w:tcW w:w="3544" w:type="dxa"/>
          </w:tcPr>
          <w:p w14:paraId="091718C5" w14:textId="77777777" w:rsidR="009E0A94" w:rsidRPr="0004785B" w:rsidRDefault="009E0A94">
            <w:pPr>
              <w:cnfStyle w:val="100000000000" w:firstRow="1" w:lastRow="0" w:firstColumn="0" w:lastColumn="0" w:oddVBand="0" w:evenVBand="0" w:oddHBand="0" w:evenHBand="0" w:firstRowFirstColumn="0" w:firstRowLastColumn="0" w:lastRowFirstColumn="0" w:lastRowLastColumn="0"/>
            </w:pPr>
            <w:r w:rsidRPr="0004785B">
              <w:t>Risk</w:t>
            </w:r>
          </w:p>
        </w:tc>
        <w:tc>
          <w:tcPr>
            <w:tcW w:w="3679" w:type="dxa"/>
          </w:tcPr>
          <w:p w14:paraId="561E038C" w14:textId="77777777" w:rsidR="009E0A94" w:rsidRPr="0004785B" w:rsidRDefault="009E0A94">
            <w:pPr>
              <w:cnfStyle w:val="100000000000" w:firstRow="1" w:lastRow="0" w:firstColumn="0" w:lastColumn="0" w:oddVBand="0" w:evenVBand="0" w:oddHBand="0" w:evenHBand="0" w:firstRowFirstColumn="0" w:firstRowLastColumn="0" w:lastRowFirstColumn="0" w:lastRowLastColumn="0"/>
            </w:pPr>
            <w:r w:rsidRPr="0004785B">
              <w:t>Management</w:t>
            </w:r>
          </w:p>
        </w:tc>
      </w:tr>
      <w:tr w:rsidR="009E0A94" w:rsidRPr="0004785B" w14:paraId="0F3CD516" w14:textId="77777777">
        <w:trPr>
          <w:cnfStyle w:val="000000100000" w:firstRow="0" w:lastRow="0" w:firstColumn="0" w:lastColumn="0" w:oddVBand="0" w:evenVBand="0" w:oddHBand="1" w:evenHBand="0"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2405" w:type="dxa"/>
            <w:noWrap w:val="0"/>
          </w:tcPr>
          <w:p w14:paraId="02711882" w14:textId="01F962BB" w:rsidR="009E0A94" w:rsidRPr="0004785B" w:rsidRDefault="009E0A94">
            <w:r w:rsidRPr="0004785B">
              <w:t>Spil</w:t>
            </w:r>
            <w:r w:rsidR="0049091E">
              <w:t>led</w:t>
            </w:r>
            <w:r w:rsidRPr="0004785B">
              <w:t xml:space="preserve"> water</w:t>
            </w:r>
          </w:p>
        </w:tc>
        <w:tc>
          <w:tcPr>
            <w:tcW w:w="3544" w:type="dxa"/>
            <w:noWrap w:val="0"/>
          </w:tcPr>
          <w:p w14:paraId="47C5EAE6" w14:textId="77777777" w:rsidR="009E0A94" w:rsidRPr="0004785B" w:rsidRDefault="009E0A94">
            <w:pPr>
              <w:cnfStyle w:val="000000100000" w:firstRow="0" w:lastRow="0" w:firstColumn="0" w:lastColumn="0" w:oddVBand="0" w:evenVBand="0" w:oddHBand="1" w:evenHBand="0" w:firstRowFirstColumn="0" w:firstRowLastColumn="0" w:lastRowFirstColumn="0" w:lastRowLastColumn="0"/>
            </w:pPr>
          </w:p>
        </w:tc>
        <w:tc>
          <w:tcPr>
            <w:tcW w:w="3679" w:type="dxa"/>
            <w:noWrap w:val="0"/>
          </w:tcPr>
          <w:p w14:paraId="0ED151D3" w14:textId="77777777" w:rsidR="009E0A94" w:rsidRPr="0004785B" w:rsidRDefault="009E0A94">
            <w:pPr>
              <w:cnfStyle w:val="000000100000" w:firstRow="0" w:lastRow="0" w:firstColumn="0" w:lastColumn="0" w:oddVBand="0" w:evenVBand="0" w:oddHBand="1" w:evenHBand="0" w:firstRowFirstColumn="0" w:firstRowLastColumn="0" w:lastRowFirstColumn="0" w:lastRowLastColumn="0"/>
            </w:pPr>
          </w:p>
        </w:tc>
      </w:tr>
      <w:tr w:rsidR="009E0A94" w:rsidRPr="0004785B" w14:paraId="24891EC2" w14:textId="77777777">
        <w:trPr>
          <w:cnfStyle w:val="000000010000" w:firstRow="0" w:lastRow="0" w:firstColumn="0" w:lastColumn="0" w:oddVBand="0" w:evenVBand="0" w:oddHBand="0" w:evenHBand="1"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2405" w:type="dxa"/>
            <w:noWrap w:val="0"/>
          </w:tcPr>
          <w:p w14:paraId="2BC760C5" w14:textId="77777777" w:rsidR="009E0A94" w:rsidRPr="0004785B" w:rsidRDefault="009E0A94">
            <w:r w:rsidRPr="0004785B">
              <w:t>Broken glass</w:t>
            </w:r>
          </w:p>
        </w:tc>
        <w:tc>
          <w:tcPr>
            <w:tcW w:w="3544" w:type="dxa"/>
            <w:noWrap w:val="0"/>
          </w:tcPr>
          <w:p w14:paraId="1AD82CC0" w14:textId="77777777" w:rsidR="009E0A94" w:rsidRPr="0004785B" w:rsidRDefault="009E0A94">
            <w:pPr>
              <w:cnfStyle w:val="000000010000" w:firstRow="0" w:lastRow="0" w:firstColumn="0" w:lastColumn="0" w:oddVBand="0" w:evenVBand="0" w:oddHBand="0" w:evenHBand="1" w:firstRowFirstColumn="0" w:firstRowLastColumn="0" w:lastRowFirstColumn="0" w:lastRowLastColumn="0"/>
            </w:pPr>
          </w:p>
        </w:tc>
        <w:tc>
          <w:tcPr>
            <w:tcW w:w="3679" w:type="dxa"/>
            <w:noWrap w:val="0"/>
          </w:tcPr>
          <w:p w14:paraId="72398AA7" w14:textId="77777777" w:rsidR="009E0A94" w:rsidRPr="0004785B" w:rsidRDefault="009E0A94">
            <w:pPr>
              <w:cnfStyle w:val="000000010000" w:firstRow="0" w:lastRow="0" w:firstColumn="0" w:lastColumn="0" w:oddVBand="0" w:evenVBand="0" w:oddHBand="0" w:evenHBand="1" w:firstRowFirstColumn="0" w:firstRowLastColumn="0" w:lastRowFirstColumn="0" w:lastRowLastColumn="0"/>
            </w:pPr>
          </w:p>
        </w:tc>
      </w:tr>
    </w:tbl>
    <w:p w14:paraId="3B6DB625" w14:textId="77777777" w:rsidR="009E0A94" w:rsidRPr="000A2BDA" w:rsidRDefault="009E0A94" w:rsidP="009E0A94">
      <w:pPr>
        <w:rPr>
          <w:rStyle w:val="Strong"/>
        </w:rPr>
      </w:pPr>
      <w:r w:rsidRPr="000A2BDA">
        <w:rPr>
          <w:rStyle w:val="Strong"/>
        </w:rPr>
        <w:t>Results</w:t>
      </w:r>
    </w:p>
    <w:p w14:paraId="7AF16FB9" w14:textId="77777777" w:rsidR="009E0A94" w:rsidRPr="0004785B" w:rsidRDefault="009E0A94" w:rsidP="000A2BDA">
      <w:pPr>
        <w:pStyle w:val="Caption"/>
      </w:pPr>
      <w:r w:rsidRPr="0004785B">
        <w:t>Table 2 – summary of results</w:t>
      </w:r>
    </w:p>
    <w:tbl>
      <w:tblPr>
        <w:tblStyle w:val="Tableheader"/>
        <w:tblW w:w="5000" w:type="pct"/>
        <w:tblLook w:val="04A0" w:firstRow="1" w:lastRow="0" w:firstColumn="1" w:lastColumn="0" w:noHBand="0" w:noVBand="1"/>
        <w:tblDescription w:val="Results table for the density of water practical investigation with blanks spaces for student responses."/>
      </w:tblPr>
      <w:tblGrid>
        <w:gridCol w:w="4672"/>
        <w:gridCol w:w="2479"/>
        <w:gridCol w:w="2479"/>
      </w:tblGrid>
      <w:tr w:rsidR="009E0A94" w:rsidRPr="0004785B" w14:paraId="249D4B1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1B57F496" w14:textId="77777777" w:rsidR="009E0A94" w:rsidRPr="0004785B" w:rsidRDefault="009E0A94">
            <w:r w:rsidRPr="0004785B">
              <w:t>Object</w:t>
            </w:r>
          </w:p>
        </w:tc>
        <w:tc>
          <w:tcPr>
            <w:tcW w:w="1287" w:type="pct"/>
          </w:tcPr>
          <w:p w14:paraId="184ED305" w14:textId="705C727B" w:rsidR="009E0A94" w:rsidRPr="0004785B" w:rsidRDefault="009E0A94">
            <w:pPr>
              <w:cnfStyle w:val="100000000000" w:firstRow="1" w:lastRow="0" w:firstColumn="0" w:lastColumn="0" w:oddVBand="0" w:evenVBand="0" w:oddHBand="0" w:evenHBand="0" w:firstRowFirstColumn="0" w:firstRowLastColumn="0" w:lastRowFirstColumn="0" w:lastRowLastColumn="0"/>
            </w:pPr>
            <w:r w:rsidRPr="0004785B">
              <w:t xml:space="preserve">Calculation </w:t>
            </w:r>
            <w:r w:rsidR="00CE6E01">
              <w:t>k</w:t>
            </w:r>
            <w:r w:rsidRPr="0004785B">
              <w:t>ey</w:t>
            </w:r>
          </w:p>
        </w:tc>
        <w:tc>
          <w:tcPr>
            <w:tcW w:w="1287" w:type="pct"/>
          </w:tcPr>
          <w:p w14:paraId="230226F5" w14:textId="77777777" w:rsidR="009E0A94" w:rsidRPr="0004785B" w:rsidRDefault="009E0A94">
            <w:pPr>
              <w:cnfStyle w:val="100000000000" w:firstRow="1" w:lastRow="0" w:firstColumn="0" w:lastColumn="0" w:oddVBand="0" w:evenVBand="0" w:oddHBand="0" w:evenHBand="0" w:firstRowFirstColumn="0" w:firstRowLastColumn="0" w:lastRowFirstColumn="0" w:lastRowLastColumn="0"/>
            </w:pPr>
            <w:r w:rsidRPr="0004785B">
              <w:t>Mass (g)</w:t>
            </w:r>
          </w:p>
        </w:tc>
      </w:tr>
      <w:tr w:rsidR="009E0A94" w:rsidRPr="0004785B" w14:paraId="07198BA1" w14:textId="77777777">
        <w:trPr>
          <w:cnfStyle w:val="000000100000" w:firstRow="0" w:lastRow="0" w:firstColumn="0" w:lastColumn="0" w:oddVBand="0" w:evenVBand="0" w:oddHBand="1" w:evenHBand="0"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2426" w:type="pct"/>
            <w:noWrap w:val="0"/>
          </w:tcPr>
          <w:p w14:paraId="41557848" w14:textId="77777777" w:rsidR="009E0A94" w:rsidRPr="0004785B" w:rsidRDefault="009E0A94">
            <w:r w:rsidRPr="0004785B">
              <w:t>Empty measuring cylinder</w:t>
            </w:r>
          </w:p>
        </w:tc>
        <w:tc>
          <w:tcPr>
            <w:tcW w:w="1287" w:type="pct"/>
            <w:noWrap w:val="0"/>
          </w:tcPr>
          <w:p w14:paraId="06F44956" w14:textId="3B3F2186" w:rsidR="009E0A94" w:rsidRPr="0004785B" w:rsidRDefault="001C50E8">
            <w:pPr>
              <w:cnfStyle w:val="000000100000" w:firstRow="0" w:lastRow="0" w:firstColumn="0" w:lastColumn="0" w:oddVBand="0" w:evenVBand="0" w:oddHBand="1" w:evenHBand="0" w:firstRowFirstColumn="0" w:firstRowLastColumn="0" w:lastRowFirstColumn="0" w:lastRowLastColumn="0"/>
            </w:pPr>
            <w:r>
              <w:t xml:space="preserve">Mass </w:t>
            </w:r>
            <w:r w:rsidR="009E0A94" w:rsidRPr="0004785B">
              <w:t>A</w:t>
            </w:r>
          </w:p>
        </w:tc>
        <w:tc>
          <w:tcPr>
            <w:tcW w:w="1287" w:type="pct"/>
            <w:noWrap w:val="0"/>
          </w:tcPr>
          <w:p w14:paraId="64AE2049" w14:textId="77777777" w:rsidR="009E0A94" w:rsidRPr="0004785B" w:rsidRDefault="009E0A94">
            <w:pPr>
              <w:cnfStyle w:val="000000100000" w:firstRow="0" w:lastRow="0" w:firstColumn="0" w:lastColumn="0" w:oddVBand="0" w:evenVBand="0" w:oddHBand="1" w:evenHBand="0" w:firstRowFirstColumn="0" w:firstRowLastColumn="0" w:lastRowFirstColumn="0" w:lastRowLastColumn="0"/>
            </w:pPr>
          </w:p>
        </w:tc>
      </w:tr>
      <w:tr w:rsidR="009E0A94" w:rsidRPr="0004785B" w14:paraId="3E578F83" w14:textId="77777777">
        <w:trPr>
          <w:cnfStyle w:val="000000010000" w:firstRow="0" w:lastRow="0" w:firstColumn="0" w:lastColumn="0" w:oddVBand="0" w:evenVBand="0" w:oddHBand="0" w:evenHBand="1"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2426" w:type="pct"/>
            <w:noWrap w:val="0"/>
          </w:tcPr>
          <w:p w14:paraId="7A0E63AB" w14:textId="77777777" w:rsidR="009E0A94" w:rsidRPr="0004785B" w:rsidRDefault="009E0A94">
            <w:r w:rsidRPr="0004785B">
              <w:t>Measuring cylinder and 50 mL of water</w:t>
            </w:r>
          </w:p>
        </w:tc>
        <w:tc>
          <w:tcPr>
            <w:tcW w:w="1287" w:type="pct"/>
            <w:noWrap w:val="0"/>
          </w:tcPr>
          <w:p w14:paraId="1512A291" w14:textId="68B918B0" w:rsidR="009E0A94" w:rsidRPr="0004785B" w:rsidRDefault="001C50E8">
            <w:pPr>
              <w:cnfStyle w:val="000000010000" w:firstRow="0" w:lastRow="0" w:firstColumn="0" w:lastColumn="0" w:oddVBand="0" w:evenVBand="0" w:oddHBand="0" w:evenHBand="1" w:firstRowFirstColumn="0" w:firstRowLastColumn="0" w:lastRowFirstColumn="0" w:lastRowLastColumn="0"/>
            </w:pPr>
            <w:r>
              <w:t xml:space="preserve">Mass </w:t>
            </w:r>
            <w:r w:rsidR="009E0A94" w:rsidRPr="0004785B">
              <w:t>B</w:t>
            </w:r>
          </w:p>
        </w:tc>
        <w:tc>
          <w:tcPr>
            <w:tcW w:w="1287" w:type="pct"/>
            <w:noWrap w:val="0"/>
          </w:tcPr>
          <w:p w14:paraId="06F34981" w14:textId="77777777" w:rsidR="009E0A94" w:rsidRPr="0004785B" w:rsidRDefault="009E0A94">
            <w:pPr>
              <w:cnfStyle w:val="000000010000" w:firstRow="0" w:lastRow="0" w:firstColumn="0" w:lastColumn="0" w:oddVBand="0" w:evenVBand="0" w:oddHBand="0" w:evenHBand="1" w:firstRowFirstColumn="0" w:firstRowLastColumn="0" w:lastRowFirstColumn="0" w:lastRowLastColumn="0"/>
            </w:pPr>
          </w:p>
        </w:tc>
      </w:tr>
      <w:tr w:rsidR="009E0A94" w:rsidRPr="0004785B" w14:paraId="7E45196C" w14:textId="77777777">
        <w:trPr>
          <w:cnfStyle w:val="000000100000" w:firstRow="0" w:lastRow="0" w:firstColumn="0" w:lastColumn="0" w:oddVBand="0" w:evenVBand="0" w:oddHBand="1" w:evenHBand="0" w:firstRowFirstColumn="0" w:firstRowLastColumn="0" w:lastRowFirstColumn="0" w:lastRowLastColumn="0"/>
          <w:trHeight w:val="924"/>
        </w:trPr>
        <w:tc>
          <w:tcPr>
            <w:cnfStyle w:val="001000000000" w:firstRow="0" w:lastRow="0" w:firstColumn="1" w:lastColumn="0" w:oddVBand="0" w:evenVBand="0" w:oddHBand="0" w:evenHBand="0" w:firstRowFirstColumn="0" w:firstRowLastColumn="0" w:lastRowFirstColumn="0" w:lastRowLastColumn="0"/>
            <w:tcW w:w="2426" w:type="pct"/>
            <w:noWrap w:val="0"/>
          </w:tcPr>
          <w:p w14:paraId="40297087" w14:textId="77777777" w:rsidR="009E0A94" w:rsidRPr="0004785B" w:rsidRDefault="009E0A94">
            <w:r w:rsidRPr="0004785B">
              <w:t>Water</w:t>
            </w:r>
          </w:p>
        </w:tc>
        <w:tc>
          <w:tcPr>
            <w:tcW w:w="1287" w:type="pct"/>
            <w:noWrap w:val="0"/>
          </w:tcPr>
          <w:p w14:paraId="10CEC004" w14:textId="00DAD211" w:rsidR="009E0A94" w:rsidRPr="0004785B" w:rsidRDefault="001C50E8">
            <w:pPr>
              <w:cnfStyle w:val="000000100000" w:firstRow="0" w:lastRow="0" w:firstColumn="0" w:lastColumn="0" w:oddVBand="0" w:evenVBand="0" w:oddHBand="1" w:evenHBand="0" w:firstRowFirstColumn="0" w:firstRowLastColumn="0" w:lastRowFirstColumn="0" w:lastRowLastColumn="0"/>
            </w:pPr>
            <w:r>
              <w:t xml:space="preserve">Mass </w:t>
            </w:r>
            <w:r w:rsidR="009E0A94" w:rsidRPr="0004785B">
              <w:t xml:space="preserve">B </w:t>
            </w:r>
            <w:r w:rsidR="00CE6E01" w:rsidRPr="00CE6E01">
              <w:t>−</w:t>
            </w:r>
            <w:r w:rsidR="009E0A94" w:rsidRPr="0004785B">
              <w:t xml:space="preserve"> </w:t>
            </w:r>
            <w:r w:rsidR="00B372CD">
              <w:t>M</w:t>
            </w:r>
            <w:r>
              <w:t xml:space="preserve">ass </w:t>
            </w:r>
            <w:r w:rsidR="009E0A94" w:rsidRPr="0004785B">
              <w:t>A</w:t>
            </w:r>
          </w:p>
        </w:tc>
        <w:tc>
          <w:tcPr>
            <w:tcW w:w="1287" w:type="pct"/>
            <w:noWrap w:val="0"/>
          </w:tcPr>
          <w:p w14:paraId="66A90C2D" w14:textId="77777777" w:rsidR="009E0A94" w:rsidRPr="0004785B" w:rsidRDefault="009E0A94">
            <w:pPr>
              <w:cnfStyle w:val="000000100000" w:firstRow="0" w:lastRow="0" w:firstColumn="0" w:lastColumn="0" w:oddVBand="0" w:evenVBand="0" w:oddHBand="1" w:evenHBand="0" w:firstRowFirstColumn="0" w:firstRowLastColumn="0" w:lastRowFirstColumn="0" w:lastRowLastColumn="0"/>
            </w:pPr>
          </w:p>
        </w:tc>
      </w:tr>
    </w:tbl>
    <w:p w14:paraId="3BED46D6" w14:textId="77777777" w:rsidR="009E0A94" w:rsidRPr="000A2BDA" w:rsidRDefault="009E0A94" w:rsidP="009E0A94">
      <w:pPr>
        <w:rPr>
          <w:rStyle w:val="Strong"/>
        </w:rPr>
      </w:pPr>
      <w:r w:rsidRPr="000A2BDA">
        <w:rPr>
          <w:rStyle w:val="Strong"/>
        </w:rPr>
        <w:t>Analysis</w:t>
      </w:r>
    </w:p>
    <w:p w14:paraId="18C34A4C" w14:textId="77777777" w:rsidR="009E0A94" w:rsidRPr="0004785B" w:rsidRDefault="009E0A94" w:rsidP="00560982">
      <w:pPr>
        <w:pStyle w:val="ListNumber"/>
        <w:numPr>
          <w:ilvl w:val="0"/>
          <w:numId w:val="20"/>
        </w:numPr>
      </w:pPr>
      <w:r w:rsidRPr="0004785B">
        <w:t>Calculate the density of water.</w:t>
      </w:r>
    </w:p>
    <w:tbl>
      <w:tblPr>
        <w:tblStyle w:val="TableGrid"/>
        <w:tblW w:w="0" w:type="auto"/>
        <w:tblLook w:val="04A0" w:firstRow="1" w:lastRow="0" w:firstColumn="1" w:lastColumn="0" w:noHBand="0" w:noVBand="1"/>
        <w:tblDescription w:val="Blank space for students to provide an answer."/>
      </w:tblPr>
      <w:tblGrid>
        <w:gridCol w:w="9628"/>
      </w:tblGrid>
      <w:tr w:rsidR="009E0A94" w:rsidRPr="0004785B" w14:paraId="5F67822A" w14:textId="77777777">
        <w:trPr>
          <w:trHeight w:val="2856"/>
        </w:trPr>
        <w:tc>
          <w:tcPr>
            <w:tcW w:w="9628" w:type="dxa"/>
          </w:tcPr>
          <w:p w14:paraId="17061530" w14:textId="77777777" w:rsidR="009E0A94" w:rsidRPr="0004785B" w:rsidRDefault="009E0A94"/>
        </w:tc>
      </w:tr>
    </w:tbl>
    <w:p w14:paraId="20F97A26" w14:textId="7BF06048" w:rsidR="009E0A94" w:rsidRPr="0004785B" w:rsidRDefault="009E0A94" w:rsidP="00F62C45">
      <w:pPr>
        <w:pStyle w:val="ListNumber"/>
      </w:pPr>
      <w:r w:rsidRPr="0004785B">
        <w:lastRenderedPageBreak/>
        <w:t>Was your experimental result the same as the accepted value of 1.0</w:t>
      </w:r>
      <w:r w:rsidR="00A81188">
        <w:t> </w:t>
      </w:r>
      <w:r w:rsidR="00682E18" w:rsidRPr="00682E18">
        <w:t>g</w:t>
      </w:r>
      <w:r w:rsidR="00A81188">
        <w:t> </w:t>
      </w:r>
      <w:r w:rsidR="00682E18" w:rsidRPr="00682E18">
        <w:t>cm</w:t>
      </w:r>
      <w:r w:rsidR="00682E18" w:rsidRPr="00682E18">
        <w:rPr>
          <w:vertAlign w:val="superscript"/>
        </w:rPr>
        <w:t>-3</w:t>
      </w:r>
      <w:r w:rsidRPr="0004785B">
        <w:t>?</w:t>
      </w:r>
    </w:p>
    <w:tbl>
      <w:tblPr>
        <w:tblStyle w:val="TableGrid"/>
        <w:tblW w:w="0" w:type="auto"/>
        <w:tblLook w:val="04A0" w:firstRow="1" w:lastRow="0" w:firstColumn="1" w:lastColumn="0" w:noHBand="0" w:noVBand="1"/>
        <w:tblDescription w:val="Blank space for students to provide an answer."/>
      </w:tblPr>
      <w:tblGrid>
        <w:gridCol w:w="9628"/>
      </w:tblGrid>
      <w:tr w:rsidR="009E0A94" w:rsidRPr="0004785B" w14:paraId="46C7FF08" w14:textId="77777777">
        <w:trPr>
          <w:trHeight w:val="1536"/>
        </w:trPr>
        <w:tc>
          <w:tcPr>
            <w:tcW w:w="9628" w:type="dxa"/>
          </w:tcPr>
          <w:p w14:paraId="1DCFC512" w14:textId="77777777" w:rsidR="009E0A94" w:rsidRPr="0004785B" w:rsidRDefault="009E0A94"/>
        </w:tc>
      </w:tr>
    </w:tbl>
    <w:p w14:paraId="018FB84B" w14:textId="77777777" w:rsidR="009E0A94" w:rsidRPr="0004785B" w:rsidRDefault="009E0A94" w:rsidP="00F62C45">
      <w:pPr>
        <w:pStyle w:val="ListNumber"/>
      </w:pPr>
      <w:r w:rsidRPr="0004785B">
        <w:t>What factors may have affected your accuracy?</w:t>
      </w:r>
    </w:p>
    <w:tbl>
      <w:tblPr>
        <w:tblStyle w:val="TableGrid"/>
        <w:tblW w:w="0" w:type="auto"/>
        <w:tblLook w:val="04A0" w:firstRow="1" w:lastRow="0" w:firstColumn="1" w:lastColumn="0" w:noHBand="0" w:noVBand="1"/>
        <w:tblDescription w:val="Blank space for students to provide an answer."/>
      </w:tblPr>
      <w:tblGrid>
        <w:gridCol w:w="9628"/>
      </w:tblGrid>
      <w:tr w:rsidR="009E0A94" w:rsidRPr="0004785B" w14:paraId="1A41B461" w14:textId="77777777">
        <w:trPr>
          <w:trHeight w:val="1536"/>
        </w:trPr>
        <w:tc>
          <w:tcPr>
            <w:tcW w:w="9628" w:type="dxa"/>
          </w:tcPr>
          <w:p w14:paraId="019DB552" w14:textId="77777777" w:rsidR="009E0A94" w:rsidRPr="0004785B" w:rsidRDefault="009E0A94"/>
        </w:tc>
      </w:tr>
    </w:tbl>
    <w:p w14:paraId="65B1A4F1" w14:textId="77777777" w:rsidR="009E0A94" w:rsidRPr="0004785B" w:rsidRDefault="009E0A94" w:rsidP="00F62C45">
      <w:pPr>
        <w:pStyle w:val="ListNumber"/>
      </w:pPr>
      <w:r w:rsidRPr="0004785B">
        <w:t>How could you improve the experiment to get your calculated value closer to the accepted value?</w:t>
      </w:r>
    </w:p>
    <w:tbl>
      <w:tblPr>
        <w:tblStyle w:val="TableGrid"/>
        <w:tblW w:w="0" w:type="auto"/>
        <w:tblLook w:val="04A0" w:firstRow="1" w:lastRow="0" w:firstColumn="1" w:lastColumn="0" w:noHBand="0" w:noVBand="1"/>
        <w:tblDescription w:val="Blank space for students to provide an answer."/>
      </w:tblPr>
      <w:tblGrid>
        <w:gridCol w:w="9628"/>
      </w:tblGrid>
      <w:tr w:rsidR="009E0A94" w:rsidRPr="0004785B" w14:paraId="2093BE0C" w14:textId="77777777">
        <w:trPr>
          <w:trHeight w:val="1536"/>
        </w:trPr>
        <w:tc>
          <w:tcPr>
            <w:tcW w:w="9628" w:type="dxa"/>
          </w:tcPr>
          <w:p w14:paraId="6B11AFD7" w14:textId="77777777" w:rsidR="009E0A94" w:rsidRPr="0004785B" w:rsidRDefault="009E0A94"/>
        </w:tc>
      </w:tr>
    </w:tbl>
    <w:p w14:paraId="5EEE9E69" w14:textId="77777777" w:rsidR="009E0A94" w:rsidRPr="0004785B" w:rsidRDefault="009E0A94" w:rsidP="009E0A94">
      <w:r w:rsidRPr="0004785B">
        <w:br w:type="page"/>
      </w:r>
    </w:p>
    <w:p w14:paraId="3F3CB853" w14:textId="2E53E090" w:rsidR="00463B96" w:rsidRDefault="00463B96" w:rsidP="009E0A94">
      <w:pPr>
        <w:pStyle w:val="Heading2"/>
      </w:pPr>
      <w:bookmarkStart w:id="85" w:name="_Toc227597294"/>
      <w:r>
        <w:lastRenderedPageBreak/>
        <w:t>De</w:t>
      </w:r>
      <w:r w:rsidR="00A26605">
        <w:t>nsit</w:t>
      </w:r>
      <w:r>
        <w:t>y</w:t>
      </w:r>
      <w:r w:rsidR="0095654B">
        <w:t xml:space="preserve"> of liquids and gases</w:t>
      </w:r>
      <w:bookmarkEnd w:id="85"/>
    </w:p>
    <w:p w14:paraId="2FD43F1C" w14:textId="11FB1418" w:rsidR="0095654B" w:rsidRDefault="008473BC" w:rsidP="00560982">
      <w:pPr>
        <w:pStyle w:val="ListNumber"/>
        <w:numPr>
          <w:ilvl w:val="0"/>
          <w:numId w:val="30"/>
        </w:numPr>
      </w:pPr>
      <w:r w:rsidRPr="00CD7A7A">
        <w:t xml:space="preserve">Revisit the description of </w:t>
      </w:r>
      <w:r w:rsidR="005D0E13">
        <w:t>‘</w:t>
      </w:r>
      <w:r w:rsidRPr="00CD7A7A">
        <w:t>density</w:t>
      </w:r>
      <w:r w:rsidR="005D0E13">
        <w:t>’</w:t>
      </w:r>
      <w:r w:rsidRPr="00CD7A7A">
        <w:t xml:space="preserve"> provided </w:t>
      </w:r>
      <w:hyperlink w:anchor="_1.4_Density" w:history="1">
        <w:r w:rsidRPr="004668E4">
          <w:rPr>
            <w:rStyle w:val="Hyperlink"/>
          </w:rPr>
          <w:t>1.4 Density</w:t>
        </w:r>
      </w:hyperlink>
      <w:r w:rsidR="005D0E13">
        <w:t>.</w:t>
      </w:r>
      <w:r w:rsidRPr="00CD7A7A">
        <w:t xml:space="preserve"> </w:t>
      </w:r>
      <w:r w:rsidR="005D0E13">
        <w:t>U</w:t>
      </w:r>
      <w:r w:rsidR="002C2637">
        <w:t xml:space="preserve">sing </w:t>
      </w:r>
      <w:r w:rsidR="002C2637" w:rsidRPr="00F355AE">
        <w:rPr>
          <w:rStyle w:val="Strong"/>
        </w:rPr>
        <w:t>SOL PPT ‘1.5 Density of</w:t>
      </w:r>
      <w:r w:rsidR="00A03CC5">
        <w:rPr>
          <w:rStyle w:val="Strong"/>
        </w:rPr>
        <w:t xml:space="preserve"> gases</w:t>
      </w:r>
      <w:r w:rsidR="006B4EA5">
        <w:rPr>
          <w:rStyle w:val="Strong"/>
        </w:rPr>
        <w:t>’</w:t>
      </w:r>
      <w:r w:rsidR="00421B90">
        <w:rPr>
          <w:rStyle w:val="Strong"/>
        </w:rPr>
        <w:t>,</w:t>
      </w:r>
      <w:r w:rsidR="00D82E62" w:rsidRPr="00D82E62">
        <w:t xml:space="preserve"> </w:t>
      </w:r>
      <w:r w:rsidR="00D82E62">
        <w:t>show students that gases and li</w:t>
      </w:r>
      <w:r w:rsidR="00EB190F">
        <w:t>quids also have a density. B</w:t>
      </w:r>
      <w:r w:rsidR="000F1253">
        <w:t xml:space="preserve">egin by watching </w:t>
      </w:r>
      <w:hyperlink r:id="rId81" w:history="1">
        <w:r w:rsidR="00351F9F">
          <w:rPr>
            <w:rStyle w:val="Hyperlink"/>
          </w:rPr>
          <w:t xml:space="preserve">The Density of </w:t>
        </w:r>
        <w:r w:rsidR="005D0E13">
          <w:rPr>
            <w:rStyle w:val="Hyperlink"/>
          </w:rPr>
          <w:t>G</w:t>
        </w:r>
        <w:r w:rsidR="00351F9F">
          <w:rPr>
            <w:rStyle w:val="Hyperlink"/>
          </w:rPr>
          <w:t>ases (1:49)</w:t>
        </w:r>
      </w:hyperlink>
      <w:r w:rsidR="003D3C2E">
        <w:t xml:space="preserve">. Have students </w:t>
      </w:r>
      <w:r w:rsidR="000935FC">
        <w:t xml:space="preserve">consider the following questions </w:t>
      </w:r>
      <w:r w:rsidR="005D0E13">
        <w:t xml:space="preserve">after watching </w:t>
      </w:r>
      <w:r w:rsidR="000935FC">
        <w:t>the video</w:t>
      </w:r>
      <w:r w:rsidR="00830F9E">
        <w:t>:</w:t>
      </w:r>
    </w:p>
    <w:p w14:paraId="3725EEE1" w14:textId="412AC465" w:rsidR="00637FDB" w:rsidRDefault="005D0E13" w:rsidP="009C4EEB">
      <w:pPr>
        <w:pStyle w:val="ListBullet2"/>
      </w:pPr>
      <w:r>
        <w:t>C</w:t>
      </w:r>
      <w:r w:rsidR="00AD3CD4">
        <w:t xml:space="preserve">ompare the different gases </w:t>
      </w:r>
      <w:r w:rsidR="00B438C0">
        <w:t>used in the experiment</w:t>
      </w:r>
      <w:r>
        <w:t>.</w:t>
      </w:r>
      <w:r w:rsidR="00EB190F">
        <w:t xml:space="preserve"> </w:t>
      </w:r>
      <w:r>
        <w:t>S</w:t>
      </w:r>
      <w:r w:rsidR="00EB190F">
        <w:t>tudents should o</w:t>
      </w:r>
      <w:r w:rsidR="00283C09">
        <w:t>bserve</w:t>
      </w:r>
      <w:r w:rsidR="00D124D7">
        <w:t xml:space="preserve"> that the different gases have different densities.</w:t>
      </w:r>
    </w:p>
    <w:p w14:paraId="30538185" w14:textId="0E18DD51" w:rsidR="000935FC" w:rsidRDefault="00637FDB" w:rsidP="009C4EEB">
      <w:pPr>
        <w:pStyle w:val="ListBullet2"/>
      </w:pPr>
      <w:r>
        <w:t>How did the density of the different gases</w:t>
      </w:r>
      <w:r w:rsidR="009A6613">
        <w:t xml:space="preserve"> </w:t>
      </w:r>
      <w:r w:rsidR="00421B90">
        <w:t xml:space="preserve">affect </w:t>
      </w:r>
      <w:r w:rsidR="009A6613">
        <w:t>how they behaved?</w:t>
      </w:r>
      <w:r w:rsidR="00D124D7">
        <w:t xml:space="preserve"> </w:t>
      </w:r>
      <w:r w:rsidR="00421B90">
        <w:t xml:space="preserve">Students </w:t>
      </w:r>
      <w:r w:rsidR="00D124D7">
        <w:t>should observe that</w:t>
      </w:r>
      <w:r w:rsidR="00350F39">
        <w:t xml:space="preserve"> air is less dense that carbon dioxide gas</w:t>
      </w:r>
      <w:r w:rsidR="00D124D7">
        <w:t xml:space="preserve"> </w:t>
      </w:r>
      <w:r w:rsidR="00E60764">
        <w:t xml:space="preserve">and floated, and the </w:t>
      </w:r>
      <w:r w:rsidR="00680456">
        <w:t xml:space="preserve">dichloroethane </w:t>
      </w:r>
      <w:r w:rsidR="00E60764">
        <w:t xml:space="preserve">gas was </w:t>
      </w:r>
      <w:r w:rsidR="005417AC">
        <w:t>denser</w:t>
      </w:r>
      <w:r w:rsidR="00E60764">
        <w:t xml:space="preserve"> than </w:t>
      </w:r>
      <w:r w:rsidR="00350F39">
        <w:t>carbon dioxide</w:t>
      </w:r>
      <w:r w:rsidR="00E60764">
        <w:t xml:space="preserve"> and sank.</w:t>
      </w:r>
    </w:p>
    <w:p w14:paraId="773A2DD6" w14:textId="1EE1F9DF" w:rsidR="00797573" w:rsidRDefault="00A6037B" w:rsidP="005B625A">
      <w:pPr>
        <w:pStyle w:val="ListNumber"/>
      </w:pPr>
      <w:r>
        <w:t xml:space="preserve">Perform a teacher demonstration of a density tower </w:t>
      </w:r>
      <w:r w:rsidR="005D0E13">
        <w:t xml:space="preserve">using </w:t>
      </w:r>
      <w:r w:rsidR="00F4651D">
        <w:t>50</w:t>
      </w:r>
      <w:r w:rsidR="005D0E13">
        <w:t> </w:t>
      </w:r>
      <w:r w:rsidR="00F4651D">
        <w:t xml:space="preserve">mL of </w:t>
      </w:r>
      <w:r>
        <w:t>water</w:t>
      </w:r>
      <w:r w:rsidR="00305808">
        <w:t xml:space="preserve"> (with </w:t>
      </w:r>
      <w:r w:rsidR="00C46615">
        <w:t xml:space="preserve">blue </w:t>
      </w:r>
      <w:r w:rsidR="00305808">
        <w:t>food colouring</w:t>
      </w:r>
      <w:r w:rsidR="00C46615">
        <w:t>)</w:t>
      </w:r>
      <w:r>
        <w:t xml:space="preserve">, </w:t>
      </w:r>
      <w:r w:rsidR="00F4651D">
        <w:t>50</w:t>
      </w:r>
      <w:r w:rsidR="005D0E13">
        <w:t> </w:t>
      </w:r>
      <w:r w:rsidR="00F4651D">
        <w:t xml:space="preserve">mL of </w:t>
      </w:r>
      <w:r>
        <w:t>oil and 50</w:t>
      </w:r>
      <w:r w:rsidR="005D0E13">
        <w:t> </w:t>
      </w:r>
      <w:r>
        <w:t xml:space="preserve">mL of </w:t>
      </w:r>
      <w:r w:rsidR="008E40DB">
        <w:t>glycerine.</w:t>
      </w:r>
    </w:p>
    <w:p w14:paraId="4BE1F748" w14:textId="315704CA" w:rsidR="00FE271A" w:rsidRDefault="00AD3D65" w:rsidP="00560982">
      <w:pPr>
        <w:pStyle w:val="ListNumber2"/>
        <w:numPr>
          <w:ilvl w:val="0"/>
          <w:numId w:val="52"/>
        </w:numPr>
      </w:pPr>
      <w:r>
        <w:t>Write</w:t>
      </w:r>
      <w:r w:rsidR="00EA7B58">
        <w:t xml:space="preserve"> </w:t>
      </w:r>
      <w:r w:rsidR="00AD5B97">
        <w:t xml:space="preserve">the densities of the </w:t>
      </w:r>
      <w:r w:rsidR="005D0E13">
        <w:t xml:space="preserve">3 </w:t>
      </w:r>
      <w:r w:rsidR="00AD5B97">
        <w:t>substances</w:t>
      </w:r>
      <w:r>
        <w:t xml:space="preserve"> on the board</w:t>
      </w:r>
      <w:r w:rsidR="00B12761">
        <w:t xml:space="preserve">. Water </w:t>
      </w:r>
      <w:r w:rsidR="005D0E13">
        <w:t xml:space="preserve">equals </w:t>
      </w:r>
      <w:r w:rsidR="00B12761">
        <w:t>1</w:t>
      </w:r>
      <w:r w:rsidR="005D0E13">
        <w:t> </w:t>
      </w:r>
      <w:r w:rsidR="00876C33">
        <w:t>g</w:t>
      </w:r>
      <w:r w:rsidR="005D0E13">
        <w:t> </w:t>
      </w:r>
      <w:r w:rsidR="00876C33">
        <w:t>cm</w:t>
      </w:r>
      <w:r w:rsidR="00876C33" w:rsidRPr="005D0E13">
        <w:rPr>
          <w:vertAlign w:val="superscript"/>
        </w:rPr>
        <w:t>-3</w:t>
      </w:r>
      <w:r w:rsidR="00AA7FA3">
        <w:t>, vegetable o</w:t>
      </w:r>
      <w:r w:rsidR="001A7F4C">
        <w:t>i</w:t>
      </w:r>
      <w:r w:rsidR="00AA7FA3">
        <w:t xml:space="preserve">l </w:t>
      </w:r>
      <w:r w:rsidR="005D0E13">
        <w:t xml:space="preserve">equals </w:t>
      </w:r>
      <w:r w:rsidR="00AA7FA3">
        <w:t>0.91</w:t>
      </w:r>
      <w:r w:rsidR="005D0E13">
        <w:t> </w:t>
      </w:r>
      <w:r w:rsidR="00AA7FA3">
        <w:t>g</w:t>
      </w:r>
      <w:r w:rsidR="005D0E13">
        <w:t> </w:t>
      </w:r>
      <w:r w:rsidR="00AA7FA3">
        <w:t>cm</w:t>
      </w:r>
      <w:r w:rsidR="00876C33" w:rsidRPr="005D0E13">
        <w:rPr>
          <w:vertAlign w:val="superscript"/>
        </w:rPr>
        <w:t>-</w:t>
      </w:r>
      <w:r w:rsidR="00AA7FA3" w:rsidRPr="005D0E13">
        <w:rPr>
          <w:vertAlign w:val="superscript"/>
        </w:rPr>
        <w:t>3</w:t>
      </w:r>
      <w:r w:rsidR="00AA7FA3">
        <w:t xml:space="preserve"> and </w:t>
      </w:r>
      <w:r w:rsidR="00FE271A">
        <w:t xml:space="preserve">glycerine </w:t>
      </w:r>
      <w:proofErr w:type="gramStart"/>
      <w:r w:rsidR="005D0E13">
        <w:t>equals</w:t>
      </w:r>
      <w:proofErr w:type="gramEnd"/>
      <w:r w:rsidR="005D0E13">
        <w:t xml:space="preserve"> </w:t>
      </w:r>
      <w:r w:rsidR="00FE271A">
        <w:t>1.26</w:t>
      </w:r>
      <w:r w:rsidR="005D0E13">
        <w:t> </w:t>
      </w:r>
      <w:r w:rsidR="00876C33">
        <w:t>g</w:t>
      </w:r>
      <w:r w:rsidR="005D0E13">
        <w:t> </w:t>
      </w:r>
      <w:r w:rsidR="00876C33">
        <w:t>cm</w:t>
      </w:r>
      <w:r w:rsidR="00876C33" w:rsidRPr="005D0E13">
        <w:rPr>
          <w:vertAlign w:val="superscript"/>
        </w:rPr>
        <w:t>-3</w:t>
      </w:r>
      <w:r w:rsidR="00FE271A">
        <w:t>.</w:t>
      </w:r>
    </w:p>
    <w:p w14:paraId="0A9B91ED" w14:textId="332F19AB" w:rsidR="002D2BE1" w:rsidRDefault="002D2BE1" w:rsidP="005D0E13">
      <w:pPr>
        <w:pStyle w:val="ListNumber2"/>
      </w:pPr>
      <w:r>
        <w:t xml:space="preserve">Tell students that immiscible </w:t>
      </w:r>
      <w:r w:rsidR="00EA7B58">
        <w:t>liquids can be poured in any order and they will separate (so the oil could be put in before the water, but it will still end up on top). Miscible liquids can mix</w:t>
      </w:r>
      <w:r w:rsidR="00286DD7">
        <w:t xml:space="preserve"> but will appear separate for </w:t>
      </w:r>
      <w:proofErr w:type="gramStart"/>
      <w:r w:rsidR="00286DD7">
        <w:t>a period of time</w:t>
      </w:r>
      <w:proofErr w:type="gramEnd"/>
      <w:r w:rsidR="00286DD7">
        <w:t xml:space="preserve"> if </w:t>
      </w:r>
      <w:r w:rsidR="00EA7B58">
        <w:t xml:space="preserve">added from </w:t>
      </w:r>
      <w:r w:rsidR="00286DD7">
        <w:t xml:space="preserve">the </w:t>
      </w:r>
      <w:proofErr w:type="gramStart"/>
      <w:r w:rsidR="00EA7B58">
        <w:t>most dense</w:t>
      </w:r>
      <w:proofErr w:type="gramEnd"/>
      <w:r w:rsidR="00EA7B58">
        <w:t xml:space="preserve"> to </w:t>
      </w:r>
      <w:r w:rsidR="00286DD7">
        <w:t xml:space="preserve">the </w:t>
      </w:r>
      <w:r w:rsidR="00EA7B58">
        <w:t>least dens</w:t>
      </w:r>
      <w:r w:rsidR="00AD3D65">
        <w:t>e (water and glycerine are miscible</w:t>
      </w:r>
      <w:r w:rsidR="00286DD7">
        <w:t>)</w:t>
      </w:r>
      <w:r w:rsidR="00EA7B58">
        <w:t>.</w:t>
      </w:r>
    </w:p>
    <w:p w14:paraId="01677C10" w14:textId="44351D51" w:rsidR="00AD3D65" w:rsidRDefault="00AD3D65" w:rsidP="005D0E13">
      <w:pPr>
        <w:pStyle w:val="ListNumber2"/>
      </w:pPr>
      <w:r>
        <w:t>Ask the students which liquid is the densest</w:t>
      </w:r>
      <w:r w:rsidR="008F6CDD">
        <w:t>. They should identify glycerine. Add the glycerine to the measuring cylinder.</w:t>
      </w:r>
    </w:p>
    <w:p w14:paraId="2A580E9C" w14:textId="646BE5A7" w:rsidR="009905E7" w:rsidRDefault="00E56CFD" w:rsidP="005D0E13">
      <w:pPr>
        <w:pStyle w:val="ListNumber2"/>
      </w:pPr>
      <w:r>
        <w:t>Gently p</w:t>
      </w:r>
      <w:r w:rsidR="009905E7">
        <w:t>our in the oil</w:t>
      </w:r>
      <w:r w:rsidR="00460119">
        <w:t>,</w:t>
      </w:r>
      <w:r w:rsidR="009905E7">
        <w:t xml:space="preserve"> followed by the water</w:t>
      </w:r>
      <w:r w:rsidR="00460119">
        <w:t xml:space="preserve">, and </w:t>
      </w:r>
      <w:r w:rsidR="009905E7">
        <w:t>allow students to observe that the coloured water immediately settles</w:t>
      </w:r>
      <w:r>
        <w:t xml:space="preserve"> above the glycerine and below the oil.</w:t>
      </w:r>
    </w:p>
    <w:p w14:paraId="5B749B5A" w14:textId="7C61AABE" w:rsidR="00E56CFD" w:rsidRDefault="00A57C4C" w:rsidP="005D0E13">
      <w:pPr>
        <w:pStyle w:val="ListNumber2"/>
      </w:pPr>
      <w:r>
        <w:t>Allow the liquids to settle and discuss the observations with students. Show students the 3 objects to be added in</w:t>
      </w:r>
      <w:r w:rsidR="00995CD9">
        <w:t>to the density column</w:t>
      </w:r>
      <w:r w:rsidR="00460119">
        <w:t xml:space="preserve">: </w:t>
      </w:r>
      <w:r>
        <w:t xml:space="preserve">cork, grape and metal </w:t>
      </w:r>
      <w:r w:rsidR="00EA11ED">
        <w:t>bolt</w:t>
      </w:r>
      <w:r>
        <w:t>.</w:t>
      </w:r>
    </w:p>
    <w:p w14:paraId="13187218" w14:textId="13C36CDC" w:rsidR="00893CFA" w:rsidRDefault="00E56CFD" w:rsidP="005D0E13">
      <w:pPr>
        <w:pStyle w:val="ListNumber2"/>
      </w:pPr>
      <w:r>
        <w:t xml:space="preserve">Call on some students to measure the density of the </w:t>
      </w:r>
      <w:r w:rsidR="005D0E13">
        <w:t xml:space="preserve">3 </w:t>
      </w:r>
      <w:r>
        <w:t>objects</w:t>
      </w:r>
      <w:r w:rsidR="00893CFA">
        <w:t xml:space="preserve"> using the displacement method.</w:t>
      </w:r>
    </w:p>
    <w:p w14:paraId="21FDC397" w14:textId="4B3401FF" w:rsidR="001F25E0" w:rsidRDefault="00A57C4C" w:rsidP="005D0E13">
      <w:pPr>
        <w:pStyle w:val="ListNumber2"/>
      </w:pPr>
      <w:r>
        <w:t xml:space="preserve">Students make predictions </w:t>
      </w:r>
      <w:r w:rsidR="00334FE9">
        <w:t>about where these objects will settle in the density towe</w:t>
      </w:r>
      <w:r w:rsidR="00893CFA">
        <w:t>r</w:t>
      </w:r>
      <w:r w:rsidR="00334FE9">
        <w:t>.</w:t>
      </w:r>
    </w:p>
    <w:p w14:paraId="2E944835" w14:textId="5E464729" w:rsidR="006B1A02" w:rsidRDefault="006B1A02" w:rsidP="006B1A02">
      <w:pPr>
        <w:pStyle w:val="Caption"/>
      </w:pPr>
      <w:r>
        <w:lastRenderedPageBreak/>
        <w:t xml:space="preserve">Figure </w:t>
      </w:r>
      <w:r>
        <w:fldChar w:fldCharType="begin"/>
      </w:r>
      <w:r>
        <w:instrText xml:space="preserve"> SEQ Figure \* ARABIC </w:instrText>
      </w:r>
      <w:r>
        <w:fldChar w:fldCharType="separate"/>
      </w:r>
      <w:r w:rsidR="000635F1">
        <w:rPr>
          <w:noProof/>
        </w:rPr>
        <w:t>7</w:t>
      </w:r>
      <w:r>
        <w:fldChar w:fldCharType="end"/>
      </w:r>
      <w:r>
        <w:t xml:space="preserve"> – </w:t>
      </w:r>
      <w:r w:rsidR="002620F8">
        <w:t>density tower example</w:t>
      </w:r>
    </w:p>
    <w:p w14:paraId="3059D51B" w14:textId="06EF7CB6" w:rsidR="002620F8" w:rsidRPr="002620F8" w:rsidRDefault="002620F8" w:rsidP="002620F8">
      <w:r w:rsidRPr="002620F8">
        <w:rPr>
          <w:noProof/>
        </w:rPr>
        <w:drawing>
          <wp:inline distT="0" distB="0" distL="0" distR="0" wp14:anchorId="2C8FF5A2" wp14:editId="624878F1">
            <wp:extent cx="1536789" cy="2627194"/>
            <wp:effectExtent l="0" t="0" r="6350" b="1905"/>
            <wp:docPr id="7" name="Picture 6" descr="An example density tower showing different objects settling in different locations depending on their density.">
              <a:extLst xmlns:a="http://schemas.openxmlformats.org/drawingml/2006/main">
                <a:ext uri="{FF2B5EF4-FFF2-40B4-BE49-F238E27FC236}">
                  <a16:creationId xmlns:a16="http://schemas.microsoft.com/office/drawing/2014/main" id="{8FF21F8C-45B3-15A8-D48A-335E1D5655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n example density tower showing different objects settling in different locations depending on their density.">
                      <a:extLst>
                        <a:ext uri="{FF2B5EF4-FFF2-40B4-BE49-F238E27FC236}">
                          <a16:creationId xmlns:a16="http://schemas.microsoft.com/office/drawing/2014/main" id="{8FF21F8C-45B3-15A8-D48A-335E1D565591}"/>
                        </a:ext>
                      </a:extLst>
                    </pic:cNvPr>
                    <pic:cNvPicPr>
                      <a:picLocks noChangeAspect="1"/>
                    </pic:cNvPicPr>
                  </pic:nvPicPr>
                  <pic:blipFill>
                    <a:blip r:embed="rId82"/>
                    <a:stretch>
                      <a:fillRect/>
                    </a:stretch>
                  </pic:blipFill>
                  <pic:spPr>
                    <a:xfrm>
                      <a:off x="0" y="0"/>
                      <a:ext cx="1536789" cy="2627194"/>
                    </a:xfrm>
                    <a:prstGeom prst="rect">
                      <a:avLst/>
                    </a:prstGeom>
                  </pic:spPr>
                </pic:pic>
              </a:graphicData>
            </a:graphic>
          </wp:inline>
        </w:drawing>
      </w:r>
    </w:p>
    <w:p w14:paraId="0269374B" w14:textId="7C31D6DB" w:rsidR="007D4A98" w:rsidRDefault="00B13087" w:rsidP="005B625A">
      <w:pPr>
        <w:pStyle w:val="ListNumber"/>
      </w:pPr>
      <w:r>
        <w:t>As an optional activity</w:t>
      </w:r>
      <w:r w:rsidR="002D10C6">
        <w:t>,</w:t>
      </w:r>
      <w:r>
        <w:t xml:space="preserve"> s</w:t>
      </w:r>
      <w:r w:rsidR="005C614E">
        <w:t xml:space="preserve">tudents </w:t>
      </w:r>
      <w:r w:rsidR="001F25E0">
        <w:t>can apply</w:t>
      </w:r>
      <w:r w:rsidR="00B438C0">
        <w:t xml:space="preserve"> </w:t>
      </w:r>
      <w:r w:rsidR="00637591">
        <w:t xml:space="preserve">the </w:t>
      </w:r>
      <w:r w:rsidR="00B438C0">
        <w:t>previous observation</w:t>
      </w:r>
      <w:r w:rsidR="00637591">
        <w:t>s and</w:t>
      </w:r>
      <w:r w:rsidR="00B438C0">
        <w:t xml:space="preserve"> </w:t>
      </w:r>
      <w:r w:rsidR="005C614E">
        <w:t xml:space="preserve">consider how the varied number of particles within a liquid </w:t>
      </w:r>
      <w:r w:rsidR="002D10C6">
        <w:t xml:space="preserve">affects </w:t>
      </w:r>
      <w:r w:rsidR="005C614E">
        <w:t xml:space="preserve">the density </w:t>
      </w:r>
      <w:r w:rsidR="00CE26B2">
        <w:t xml:space="preserve">and the behaviour by constructing a </w:t>
      </w:r>
      <w:r w:rsidR="00291C03">
        <w:t xml:space="preserve">sugar </w:t>
      </w:r>
      <w:r w:rsidR="00CE26B2">
        <w:t>density tower</w:t>
      </w:r>
      <w:r w:rsidR="00BA7CE3">
        <w:t xml:space="preserve"> </w:t>
      </w:r>
      <w:r w:rsidR="005D4603">
        <w:t>using</w:t>
      </w:r>
      <w:r w:rsidR="00001F7F">
        <w:t xml:space="preserve"> the </w:t>
      </w:r>
      <w:hyperlink w:anchor="_Student_resource_–_8" w:history="1">
        <w:r w:rsidR="00001F7F" w:rsidRPr="00001F7F">
          <w:rPr>
            <w:rStyle w:val="Hyperlink"/>
          </w:rPr>
          <w:t>Student resource</w:t>
        </w:r>
        <w:r w:rsidR="00BA7CE3" w:rsidRPr="00001F7F">
          <w:rPr>
            <w:rStyle w:val="Hyperlink"/>
          </w:rPr>
          <w:t xml:space="preserve"> </w:t>
        </w:r>
        <w:r w:rsidR="00001F7F" w:rsidRPr="00001F7F">
          <w:rPr>
            <w:rStyle w:val="Hyperlink"/>
          </w:rPr>
          <w:t>– density tower</w:t>
        </w:r>
      </w:hyperlink>
      <w:r w:rsidR="00CE26B2">
        <w:t>.</w:t>
      </w:r>
      <w:r w:rsidR="004A7A03">
        <w:t xml:space="preserve"> Ensure students </w:t>
      </w:r>
      <w:r w:rsidR="00CB285A">
        <w:t>receive explicit guidance on how to measure their liquids carefully as directed</w:t>
      </w:r>
      <w:r w:rsidR="00745BF3">
        <w:t>.</w:t>
      </w:r>
    </w:p>
    <w:p w14:paraId="598D236D" w14:textId="3C36CDD3" w:rsidR="00AA1EC6" w:rsidRDefault="00AA1EC6">
      <w:pPr>
        <w:suppressAutoHyphens w:val="0"/>
        <w:spacing w:before="0" w:after="160" w:line="259" w:lineRule="auto"/>
        <w:rPr>
          <w:rStyle w:val="Strong"/>
        </w:rPr>
      </w:pPr>
      <w:r w:rsidRPr="00AA1EC6">
        <w:rPr>
          <w:rStyle w:val="Strong"/>
        </w:rPr>
        <w:t xml:space="preserve">Sample response: Student resource – density </w:t>
      </w:r>
      <w:r w:rsidR="001B151B">
        <w:rPr>
          <w:rStyle w:val="Strong"/>
        </w:rPr>
        <w:t>tower</w:t>
      </w:r>
    </w:p>
    <w:p w14:paraId="79780DDA" w14:textId="465A09E3" w:rsidR="00AA1EC6" w:rsidRDefault="00AA1EC6" w:rsidP="00AA1EC6">
      <w:pPr>
        <w:pStyle w:val="FeatureBox4"/>
      </w:pPr>
      <w:r>
        <w:rPr>
          <w:rStyle w:val="Strong"/>
        </w:rPr>
        <w:t>Note:</w:t>
      </w:r>
      <w:r w:rsidRPr="00AA1EC6">
        <w:t xml:space="preserve"> the stimulus material for</w:t>
      </w:r>
      <w:r>
        <w:t xml:space="preserve"> </w:t>
      </w:r>
      <w:hyperlink w:anchor="_Student_resource_–_8" w:history="1">
        <w:r w:rsidRPr="001B151B">
          <w:rPr>
            <w:rStyle w:val="Hyperlink"/>
          </w:rPr>
          <w:t xml:space="preserve">Student resource – density </w:t>
        </w:r>
        <w:r w:rsidR="001B151B" w:rsidRPr="001B151B">
          <w:rPr>
            <w:rStyle w:val="Hyperlink"/>
          </w:rPr>
          <w:t>tower</w:t>
        </w:r>
      </w:hyperlink>
      <w:r>
        <w:t xml:space="preserve"> has been removed from the sample response.</w:t>
      </w:r>
    </w:p>
    <w:p w14:paraId="4DFA8C58" w14:textId="77777777" w:rsidR="00AA1EC6" w:rsidRDefault="00AA1EC6" w:rsidP="00560982">
      <w:pPr>
        <w:pStyle w:val="ListNumber"/>
        <w:numPr>
          <w:ilvl w:val="0"/>
          <w:numId w:val="31"/>
        </w:numPr>
      </w:pPr>
      <w:r>
        <w:t xml:space="preserve">Which of the beakers contains the </w:t>
      </w:r>
      <w:proofErr w:type="gramStart"/>
      <w:r>
        <w:t>most dense</w:t>
      </w:r>
      <w:proofErr w:type="gramEnd"/>
      <w:r>
        <w:t xml:space="preserve"> solution?</w:t>
      </w:r>
    </w:p>
    <w:tbl>
      <w:tblPr>
        <w:tblStyle w:val="TableGrid"/>
        <w:tblW w:w="9634" w:type="dxa"/>
        <w:tblLook w:val="04A0" w:firstRow="1" w:lastRow="0" w:firstColumn="1" w:lastColumn="0" w:noHBand="0" w:noVBand="1"/>
        <w:tblDescription w:val="A sample student response."/>
      </w:tblPr>
      <w:tblGrid>
        <w:gridCol w:w="9634"/>
      </w:tblGrid>
      <w:tr w:rsidR="00AA1EC6" w14:paraId="788C620C" w14:textId="77777777" w:rsidTr="00927E0F">
        <w:trPr>
          <w:trHeight w:val="789"/>
        </w:trPr>
        <w:tc>
          <w:tcPr>
            <w:tcW w:w="9634" w:type="dxa"/>
          </w:tcPr>
          <w:p w14:paraId="1FE6E92F" w14:textId="0954D1A4" w:rsidR="00AA1EC6" w:rsidRDefault="00AA1EC6" w:rsidP="00927E0F">
            <w:pPr>
              <w:pStyle w:val="ListNumber"/>
              <w:numPr>
                <w:ilvl w:val="0"/>
                <w:numId w:val="0"/>
              </w:numPr>
            </w:pPr>
            <w:r>
              <w:t xml:space="preserve">Beaker 1 is the </w:t>
            </w:r>
            <w:proofErr w:type="gramStart"/>
            <w:r>
              <w:t>most dense</w:t>
            </w:r>
            <w:proofErr w:type="gramEnd"/>
            <w:r>
              <w:t xml:space="preserve"> solution as it contains the most sugar in </w:t>
            </w:r>
            <w:r w:rsidR="001B151B">
              <w:t xml:space="preserve">the </w:t>
            </w:r>
            <w:r>
              <w:t>solution.</w:t>
            </w:r>
          </w:p>
        </w:tc>
      </w:tr>
    </w:tbl>
    <w:p w14:paraId="3C9A6C7B" w14:textId="77777777" w:rsidR="00AA1EC6" w:rsidRDefault="00AA1EC6" w:rsidP="00AA1EC6">
      <w:pPr>
        <w:pStyle w:val="ListNumber"/>
      </w:pPr>
      <w:r>
        <w:t>Which of the beakers contains the least dense solution?</w:t>
      </w:r>
    </w:p>
    <w:tbl>
      <w:tblPr>
        <w:tblStyle w:val="TableGrid"/>
        <w:tblW w:w="0" w:type="auto"/>
        <w:tblLook w:val="04A0" w:firstRow="1" w:lastRow="0" w:firstColumn="1" w:lastColumn="0" w:noHBand="0" w:noVBand="1"/>
        <w:tblDescription w:val="A sample student response."/>
      </w:tblPr>
      <w:tblGrid>
        <w:gridCol w:w="9628"/>
      </w:tblGrid>
      <w:tr w:rsidR="00AA1EC6" w14:paraId="45F7D10A" w14:textId="77777777" w:rsidTr="00AA1EC6">
        <w:trPr>
          <w:trHeight w:val="441"/>
        </w:trPr>
        <w:tc>
          <w:tcPr>
            <w:tcW w:w="9628" w:type="dxa"/>
          </w:tcPr>
          <w:p w14:paraId="0B4089EC" w14:textId="5F622715" w:rsidR="00AA1EC6" w:rsidRDefault="00AA1EC6" w:rsidP="00927E0F">
            <w:pPr>
              <w:pStyle w:val="ListNumber"/>
              <w:numPr>
                <w:ilvl w:val="0"/>
                <w:numId w:val="0"/>
              </w:numPr>
            </w:pPr>
            <w:r>
              <w:t>Beaker 6 is the least dense as it contains no sugar.</w:t>
            </w:r>
          </w:p>
        </w:tc>
      </w:tr>
    </w:tbl>
    <w:p w14:paraId="4F1B5036" w14:textId="77777777" w:rsidR="00AA1EC6" w:rsidRDefault="00AA1EC6" w:rsidP="00AA1EC6">
      <w:pPr>
        <w:pStyle w:val="ListNumber"/>
      </w:pPr>
      <w:r>
        <w:t>Consider the solutions and determine which order they should be poured into the measuring cylinder. Identify the order below.</w:t>
      </w:r>
    </w:p>
    <w:tbl>
      <w:tblPr>
        <w:tblStyle w:val="TableGrid"/>
        <w:tblW w:w="0" w:type="auto"/>
        <w:tblLook w:val="04A0" w:firstRow="1" w:lastRow="0" w:firstColumn="1" w:lastColumn="0" w:noHBand="0" w:noVBand="1"/>
        <w:tblDescription w:val="A sample student response."/>
      </w:tblPr>
      <w:tblGrid>
        <w:gridCol w:w="9628"/>
      </w:tblGrid>
      <w:tr w:rsidR="00AA1EC6" w14:paraId="064EFCAB" w14:textId="77777777" w:rsidTr="00AA1EC6">
        <w:trPr>
          <w:trHeight w:val="64"/>
        </w:trPr>
        <w:tc>
          <w:tcPr>
            <w:tcW w:w="9628" w:type="dxa"/>
          </w:tcPr>
          <w:p w14:paraId="65E110D1" w14:textId="1D5C515C" w:rsidR="00AA1EC6" w:rsidRDefault="00AA1EC6" w:rsidP="00927E0F">
            <w:pPr>
              <w:pStyle w:val="ListNumber"/>
              <w:numPr>
                <w:ilvl w:val="0"/>
                <w:numId w:val="0"/>
              </w:numPr>
            </w:pPr>
            <w:r>
              <w:t>The solutions should be added from most dense to least dense to reduce the mixing between the solutions. The order is beaker 1, 2, 3, 4, 5, 6.</w:t>
            </w:r>
          </w:p>
        </w:tc>
      </w:tr>
    </w:tbl>
    <w:p w14:paraId="160766BE" w14:textId="2F0B24BD" w:rsidR="007D4A98" w:rsidRDefault="007D4A98">
      <w:pPr>
        <w:suppressAutoHyphens w:val="0"/>
        <w:spacing w:before="0" w:after="160" w:line="259" w:lineRule="auto"/>
      </w:pPr>
      <w:r>
        <w:br w:type="page"/>
      </w:r>
    </w:p>
    <w:p w14:paraId="7F9F2FC1" w14:textId="66CD9D00" w:rsidR="00637591" w:rsidRDefault="00784BEF" w:rsidP="00637591">
      <w:pPr>
        <w:pStyle w:val="Heading3"/>
      </w:pPr>
      <w:bookmarkStart w:id="86" w:name="_Student_resource_–_8"/>
      <w:bookmarkStart w:id="87" w:name="_Ref224202953"/>
      <w:bookmarkStart w:id="88" w:name="_Toc227597295"/>
      <w:bookmarkEnd w:id="86"/>
      <w:r>
        <w:lastRenderedPageBreak/>
        <w:t xml:space="preserve">Student resource – </w:t>
      </w:r>
      <w:r w:rsidR="00135406">
        <w:t>d</w:t>
      </w:r>
      <w:r>
        <w:t xml:space="preserve">ensity </w:t>
      </w:r>
      <w:r w:rsidR="002B4549">
        <w:t>tower</w:t>
      </w:r>
      <w:bookmarkEnd w:id="87"/>
      <w:bookmarkEnd w:id="88"/>
    </w:p>
    <w:p w14:paraId="7773CB01" w14:textId="2E7AE650" w:rsidR="00130CF1" w:rsidRDefault="00130CF1" w:rsidP="00130CF1">
      <w:pPr>
        <w:pStyle w:val="FeatureBox"/>
      </w:pPr>
      <w:r>
        <w:t xml:space="preserve">A density tower works </w:t>
      </w:r>
      <w:r w:rsidR="00CB285A">
        <w:t>because substances have</w:t>
      </w:r>
      <w:r>
        <w:t xml:space="preserve"> different densities. </w:t>
      </w:r>
      <w:r w:rsidR="006943BC">
        <w:t>Denser substances</w:t>
      </w:r>
      <w:r>
        <w:t xml:space="preserve"> </w:t>
      </w:r>
      <w:r w:rsidR="006943BC">
        <w:t>form the base of the tower, whil</w:t>
      </w:r>
      <w:r w:rsidR="00FC7B6B">
        <w:t>e</w:t>
      </w:r>
      <w:r w:rsidR="006943BC">
        <w:t xml:space="preserve"> less dense substances</w:t>
      </w:r>
      <w:r>
        <w:t xml:space="preserve"> float on </w:t>
      </w:r>
      <w:r w:rsidR="00F1023D">
        <w:t>these layers.</w:t>
      </w:r>
    </w:p>
    <w:p w14:paraId="14794DE3" w14:textId="41D27792" w:rsidR="00187EF1" w:rsidRDefault="00FC7B6B" w:rsidP="00187EF1">
      <w:r w:rsidRPr="00FC7B6B">
        <w:rPr>
          <w:rStyle w:val="Strong"/>
        </w:rPr>
        <w:t>Equipment list</w:t>
      </w:r>
    </w:p>
    <w:p w14:paraId="5270EF68" w14:textId="1554E4FA" w:rsidR="004E0E2B" w:rsidRDefault="005F1265" w:rsidP="004E0E2B">
      <w:pPr>
        <w:pStyle w:val="ListBullet"/>
      </w:pPr>
      <w:r>
        <w:t>600</w:t>
      </w:r>
      <w:r w:rsidR="00856572">
        <w:t> </w:t>
      </w:r>
      <w:r>
        <w:t xml:space="preserve">mL </w:t>
      </w:r>
      <w:r w:rsidR="004E0E2B">
        <w:t>water</w:t>
      </w:r>
    </w:p>
    <w:p w14:paraId="521410ED" w14:textId="2C85A1F6" w:rsidR="004E0E2B" w:rsidRDefault="00377EF2" w:rsidP="004E0E2B">
      <w:pPr>
        <w:pStyle w:val="ListBullet"/>
      </w:pPr>
      <w:r>
        <w:t xml:space="preserve">70 g </w:t>
      </w:r>
      <w:r w:rsidR="00856572">
        <w:t>S</w:t>
      </w:r>
      <w:r w:rsidR="005107C3">
        <w:t>ugar</w:t>
      </w:r>
    </w:p>
    <w:p w14:paraId="1D09278E" w14:textId="364879EF" w:rsidR="004E0E2B" w:rsidRDefault="005107C3" w:rsidP="004E0E2B">
      <w:pPr>
        <w:pStyle w:val="ListBullet"/>
      </w:pPr>
      <w:r>
        <w:t>5</w:t>
      </w:r>
      <w:r w:rsidR="00F82E02">
        <w:t xml:space="preserve"> </w:t>
      </w:r>
      <w:r w:rsidR="00377EF2">
        <w:t>×</w:t>
      </w:r>
      <w:r w:rsidR="00F82E02">
        <w:t xml:space="preserve"> 50</w:t>
      </w:r>
      <w:r w:rsidR="00856572">
        <w:t> </w:t>
      </w:r>
      <w:r w:rsidR="00F82E02">
        <w:t>mL beakers</w:t>
      </w:r>
    </w:p>
    <w:p w14:paraId="1E30CD00" w14:textId="28CA5AA0" w:rsidR="00540A34" w:rsidRDefault="00377EF2" w:rsidP="004E0E2B">
      <w:pPr>
        <w:pStyle w:val="ListBullet"/>
      </w:pPr>
      <w:r>
        <w:t xml:space="preserve">1 × </w:t>
      </w:r>
      <w:r w:rsidR="00540A34">
        <w:t>100</w:t>
      </w:r>
      <w:r w:rsidR="00856572">
        <w:t> </w:t>
      </w:r>
      <w:r w:rsidR="00540A34">
        <w:t>mL measuring cylinder</w:t>
      </w:r>
    </w:p>
    <w:p w14:paraId="187CA0FB" w14:textId="18B2D4C3" w:rsidR="004E0E2B" w:rsidRDefault="006628AE" w:rsidP="004E0E2B">
      <w:pPr>
        <w:pStyle w:val="ListBullet"/>
      </w:pPr>
      <w:r>
        <w:t>A few drops of f</w:t>
      </w:r>
      <w:r w:rsidR="00F1023D">
        <w:t>ood colouring (red, blue, green and yellow)</w:t>
      </w:r>
    </w:p>
    <w:p w14:paraId="65C01765" w14:textId="0F008763" w:rsidR="00540A34" w:rsidRDefault="00377EF2" w:rsidP="004E0E2B">
      <w:pPr>
        <w:pStyle w:val="ListBullet"/>
      </w:pPr>
      <w:r>
        <w:t>1 ×</w:t>
      </w:r>
      <w:r w:rsidR="00856572">
        <w:t xml:space="preserve"> </w:t>
      </w:r>
      <w:r>
        <w:t>electronic scale</w:t>
      </w:r>
    </w:p>
    <w:p w14:paraId="617819B0" w14:textId="0722D94E" w:rsidR="00934D6B" w:rsidRPr="00D808D4" w:rsidRDefault="00934D6B" w:rsidP="00934D6B">
      <w:pPr>
        <w:pStyle w:val="ListBullet"/>
        <w:numPr>
          <w:ilvl w:val="0"/>
          <w:numId w:val="0"/>
        </w:numPr>
        <w:rPr>
          <w:rStyle w:val="Strong"/>
        </w:rPr>
      </w:pPr>
      <w:r w:rsidRPr="00D808D4">
        <w:rPr>
          <w:rStyle w:val="Strong"/>
        </w:rPr>
        <w:t>Procedure</w:t>
      </w:r>
    </w:p>
    <w:p w14:paraId="29C37AB5" w14:textId="7D50D89C" w:rsidR="000C4352" w:rsidRDefault="00634590" w:rsidP="00187EF1">
      <w:r>
        <w:t xml:space="preserve">Examine </w:t>
      </w:r>
      <w:r w:rsidR="006734AE">
        <w:t>Table 1</w:t>
      </w:r>
      <w:r>
        <w:t xml:space="preserve"> below</w:t>
      </w:r>
      <w:r w:rsidR="00540A34">
        <w:t xml:space="preserve"> closely. You will need to </w:t>
      </w:r>
      <w:r w:rsidR="000C4352">
        <w:t>be precise</w:t>
      </w:r>
      <w:r w:rsidR="00F902A6">
        <w:t xml:space="preserve"> in your measurements</w:t>
      </w:r>
      <w:r w:rsidR="000C4352">
        <w:t xml:space="preserve"> when </w:t>
      </w:r>
      <w:r w:rsidR="006943BC">
        <w:t>preparing each solution</w:t>
      </w:r>
      <w:r w:rsidR="000C4352">
        <w:t xml:space="preserve"> for your tower.</w:t>
      </w:r>
    </w:p>
    <w:p w14:paraId="42880B61" w14:textId="658E3FF8" w:rsidR="000C4352" w:rsidRPr="00FB0435" w:rsidRDefault="00FB0435" w:rsidP="00FB0435">
      <w:pPr>
        <w:keepNext/>
        <w:spacing w:after="200" w:line="240" w:lineRule="auto"/>
        <w:rPr>
          <w:iCs/>
          <w:color w:val="002664"/>
          <w:sz w:val="18"/>
          <w:szCs w:val="18"/>
        </w:rPr>
      </w:pPr>
      <w:r w:rsidRPr="00EB20F5">
        <w:rPr>
          <w:iCs/>
          <w:color w:val="002664"/>
          <w:sz w:val="18"/>
          <w:szCs w:val="18"/>
        </w:rPr>
        <w:t xml:space="preserve">Table 1 – </w:t>
      </w:r>
      <w:r w:rsidR="00371DFB">
        <w:rPr>
          <w:iCs/>
          <w:color w:val="002664"/>
          <w:sz w:val="18"/>
          <w:szCs w:val="18"/>
        </w:rPr>
        <w:t>Density column solutions</w:t>
      </w:r>
    </w:p>
    <w:tbl>
      <w:tblPr>
        <w:tblStyle w:val="Tableheader"/>
        <w:tblW w:w="0" w:type="auto"/>
        <w:tblLook w:val="04A0" w:firstRow="1" w:lastRow="0" w:firstColumn="1" w:lastColumn="0" w:noHBand="0" w:noVBand="1"/>
        <w:tblDescription w:val="Solutions for creating a density tower."/>
      </w:tblPr>
      <w:tblGrid>
        <w:gridCol w:w="2407"/>
        <w:gridCol w:w="2407"/>
        <w:gridCol w:w="2407"/>
        <w:gridCol w:w="2407"/>
      </w:tblGrid>
      <w:tr w:rsidR="000C4352" w14:paraId="50AEF9D4" w14:textId="77777777" w:rsidTr="000C43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70E645C" w14:textId="59AD57A9" w:rsidR="000C4352" w:rsidRDefault="000C4352" w:rsidP="00187EF1">
            <w:r>
              <w:t>Beaker number</w:t>
            </w:r>
          </w:p>
        </w:tc>
        <w:tc>
          <w:tcPr>
            <w:tcW w:w="2407" w:type="dxa"/>
          </w:tcPr>
          <w:p w14:paraId="0E2CFDDC" w14:textId="0867B765" w:rsidR="000C4352" w:rsidRDefault="000C4352" w:rsidP="00187EF1">
            <w:pPr>
              <w:cnfStyle w:val="100000000000" w:firstRow="1" w:lastRow="0" w:firstColumn="0" w:lastColumn="0" w:oddVBand="0" w:evenVBand="0" w:oddHBand="0" w:evenHBand="0" w:firstRowFirstColumn="0" w:firstRowLastColumn="0" w:lastRowFirstColumn="0" w:lastRowLastColumn="0"/>
            </w:pPr>
            <w:r>
              <w:t>Amount of water (mL)</w:t>
            </w:r>
          </w:p>
        </w:tc>
        <w:tc>
          <w:tcPr>
            <w:tcW w:w="2407" w:type="dxa"/>
          </w:tcPr>
          <w:p w14:paraId="6F138BA1" w14:textId="249EA164" w:rsidR="000C4352" w:rsidRDefault="00E227B7" w:rsidP="00187EF1">
            <w:pPr>
              <w:cnfStyle w:val="100000000000" w:firstRow="1" w:lastRow="0" w:firstColumn="0" w:lastColumn="0" w:oddVBand="0" w:evenVBand="0" w:oddHBand="0" w:evenHBand="0" w:firstRowFirstColumn="0" w:firstRowLastColumn="0" w:lastRowFirstColumn="0" w:lastRowLastColumn="0"/>
            </w:pPr>
            <w:r>
              <w:t xml:space="preserve">Amount of </w:t>
            </w:r>
            <w:r w:rsidR="00EB0403">
              <w:t>sugar</w:t>
            </w:r>
            <w:r w:rsidR="006734AE">
              <w:t xml:space="preserve"> </w:t>
            </w:r>
            <w:r>
              <w:t>(g)</w:t>
            </w:r>
          </w:p>
        </w:tc>
        <w:tc>
          <w:tcPr>
            <w:tcW w:w="2407" w:type="dxa"/>
          </w:tcPr>
          <w:p w14:paraId="5BE08DDB" w14:textId="6C52FC0D" w:rsidR="000C4352" w:rsidRDefault="004C5585" w:rsidP="00187EF1">
            <w:pPr>
              <w:cnfStyle w:val="100000000000" w:firstRow="1" w:lastRow="0" w:firstColumn="0" w:lastColumn="0" w:oddVBand="0" w:evenVBand="0" w:oddHBand="0" w:evenHBand="0" w:firstRowFirstColumn="0" w:firstRowLastColumn="0" w:lastRowFirstColumn="0" w:lastRowLastColumn="0"/>
            </w:pPr>
            <w:r>
              <w:t>Drops of f</w:t>
            </w:r>
            <w:r w:rsidR="001232D1">
              <w:t>ood colouring</w:t>
            </w:r>
          </w:p>
        </w:tc>
      </w:tr>
      <w:tr w:rsidR="000C4352" w14:paraId="04930EAE" w14:textId="77777777" w:rsidTr="000C4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3B309BD" w14:textId="068F7DDB" w:rsidR="000C4352" w:rsidRDefault="000C4352" w:rsidP="00187EF1">
            <w:r>
              <w:t>1</w:t>
            </w:r>
          </w:p>
        </w:tc>
        <w:tc>
          <w:tcPr>
            <w:tcW w:w="2407" w:type="dxa"/>
          </w:tcPr>
          <w:p w14:paraId="66897BB0" w14:textId="3125F319" w:rsidR="000C4352" w:rsidRDefault="00EF1980" w:rsidP="00187EF1">
            <w:pPr>
              <w:cnfStyle w:val="000000100000" w:firstRow="0" w:lastRow="0" w:firstColumn="0" w:lastColumn="0" w:oddVBand="0" w:evenVBand="0" w:oddHBand="1" w:evenHBand="0" w:firstRowFirstColumn="0" w:firstRowLastColumn="0" w:lastRowFirstColumn="0" w:lastRowLastColumn="0"/>
            </w:pPr>
            <w:r>
              <w:t>50</w:t>
            </w:r>
          </w:p>
        </w:tc>
        <w:tc>
          <w:tcPr>
            <w:tcW w:w="2407" w:type="dxa"/>
          </w:tcPr>
          <w:p w14:paraId="435AFB95" w14:textId="724F55FA" w:rsidR="000C4352" w:rsidRDefault="001232D1" w:rsidP="00187EF1">
            <w:pPr>
              <w:cnfStyle w:val="000000100000" w:firstRow="0" w:lastRow="0" w:firstColumn="0" w:lastColumn="0" w:oddVBand="0" w:evenVBand="0" w:oddHBand="1" w:evenHBand="0" w:firstRowFirstColumn="0" w:firstRowLastColumn="0" w:lastRowFirstColumn="0" w:lastRowLastColumn="0"/>
            </w:pPr>
            <w:r>
              <w:t>2</w:t>
            </w:r>
            <w:r w:rsidR="00D2310C">
              <w:t>5</w:t>
            </w:r>
          </w:p>
        </w:tc>
        <w:tc>
          <w:tcPr>
            <w:tcW w:w="2407" w:type="dxa"/>
          </w:tcPr>
          <w:p w14:paraId="14726B82" w14:textId="006CB8F2" w:rsidR="004C5585" w:rsidRDefault="004C5585" w:rsidP="00187EF1">
            <w:pPr>
              <w:cnfStyle w:val="000000100000" w:firstRow="0" w:lastRow="0" w:firstColumn="0" w:lastColumn="0" w:oddVBand="0" w:evenVBand="0" w:oddHBand="1" w:evenHBand="0" w:firstRowFirstColumn="0" w:firstRowLastColumn="0" w:lastRowFirstColumn="0" w:lastRowLastColumn="0"/>
            </w:pPr>
            <w:r>
              <w:t>2 blue, 1 red</w:t>
            </w:r>
          </w:p>
        </w:tc>
      </w:tr>
      <w:tr w:rsidR="000C4352" w14:paraId="49193A6E" w14:textId="77777777" w:rsidTr="000C43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8A6E262" w14:textId="2ED104E6" w:rsidR="000C4352" w:rsidRDefault="000C4352" w:rsidP="00187EF1">
            <w:r>
              <w:t>2</w:t>
            </w:r>
          </w:p>
        </w:tc>
        <w:tc>
          <w:tcPr>
            <w:tcW w:w="2407" w:type="dxa"/>
          </w:tcPr>
          <w:p w14:paraId="554793C8" w14:textId="64FA01CB" w:rsidR="000C4352" w:rsidRDefault="00EF1980" w:rsidP="00187EF1">
            <w:pPr>
              <w:cnfStyle w:val="000000010000" w:firstRow="0" w:lastRow="0" w:firstColumn="0" w:lastColumn="0" w:oddVBand="0" w:evenVBand="0" w:oddHBand="0" w:evenHBand="1" w:firstRowFirstColumn="0" w:firstRowLastColumn="0" w:lastRowFirstColumn="0" w:lastRowLastColumn="0"/>
            </w:pPr>
            <w:r>
              <w:t>50</w:t>
            </w:r>
          </w:p>
        </w:tc>
        <w:tc>
          <w:tcPr>
            <w:tcW w:w="2407" w:type="dxa"/>
          </w:tcPr>
          <w:p w14:paraId="35FD32C1" w14:textId="48768C70" w:rsidR="000C4352" w:rsidRDefault="002C353C" w:rsidP="00187EF1">
            <w:pPr>
              <w:cnfStyle w:val="000000010000" w:firstRow="0" w:lastRow="0" w:firstColumn="0" w:lastColumn="0" w:oddVBand="0" w:evenVBand="0" w:oddHBand="0" w:evenHBand="1" w:firstRowFirstColumn="0" w:firstRowLastColumn="0" w:lastRowFirstColumn="0" w:lastRowLastColumn="0"/>
            </w:pPr>
            <w:r>
              <w:t>20</w:t>
            </w:r>
          </w:p>
        </w:tc>
        <w:tc>
          <w:tcPr>
            <w:tcW w:w="2407" w:type="dxa"/>
          </w:tcPr>
          <w:p w14:paraId="4D90DA73" w14:textId="0A18D09C" w:rsidR="000C4352" w:rsidRDefault="00087C51" w:rsidP="00187EF1">
            <w:pPr>
              <w:cnfStyle w:val="000000010000" w:firstRow="0" w:lastRow="0" w:firstColumn="0" w:lastColumn="0" w:oddVBand="0" w:evenVBand="0" w:oddHBand="0" w:evenHBand="1" w:firstRowFirstColumn="0" w:firstRowLastColumn="0" w:lastRowFirstColumn="0" w:lastRowLastColumn="0"/>
            </w:pPr>
            <w:r>
              <w:t>1 yellow, 1 red</w:t>
            </w:r>
          </w:p>
        </w:tc>
      </w:tr>
      <w:tr w:rsidR="000C4352" w14:paraId="1F714ABF" w14:textId="77777777" w:rsidTr="000C4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7E360D4" w14:textId="4160E685" w:rsidR="000C4352" w:rsidRDefault="000C4352" w:rsidP="00187EF1">
            <w:r>
              <w:t>3</w:t>
            </w:r>
          </w:p>
        </w:tc>
        <w:tc>
          <w:tcPr>
            <w:tcW w:w="2407" w:type="dxa"/>
          </w:tcPr>
          <w:p w14:paraId="1906A12D" w14:textId="411826AD" w:rsidR="000C4352" w:rsidRDefault="00EF1980" w:rsidP="00187EF1">
            <w:pPr>
              <w:cnfStyle w:val="000000100000" w:firstRow="0" w:lastRow="0" w:firstColumn="0" w:lastColumn="0" w:oddVBand="0" w:evenVBand="0" w:oddHBand="1" w:evenHBand="0" w:firstRowFirstColumn="0" w:firstRowLastColumn="0" w:lastRowFirstColumn="0" w:lastRowLastColumn="0"/>
            </w:pPr>
            <w:r>
              <w:t>50</w:t>
            </w:r>
          </w:p>
        </w:tc>
        <w:tc>
          <w:tcPr>
            <w:tcW w:w="2407" w:type="dxa"/>
          </w:tcPr>
          <w:p w14:paraId="2E61EE00" w14:textId="7A43E806" w:rsidR="000C4352" w:rsidRDefault="001232D1" w:rsidP="00187EF1">
            <w:pPr>
              <w:cnfStyle w:val="000000100000" w:firstRow="0" w:lastRow="0" w:firstColumn="0" w:lastColumn="0" w:oddVBand="0" w:evenVBand="0" w:oddHBand="1" w:evenHBand="0" w:firstRowFirstColumn="0" w:firstRowLastColumn="0" w:lastRowFirstColumn="0" w:lastRowLastColumn="0"/>
            </w:pPr>
            <w:r>
              <w:t>1</w:t>
            </w:r>
            <w:r w:rsidR="002C353C">
              <w:t>5</w:t>
            </w:r>
          </w:p>
        </w:tc>
        <w:tc>
          <w:tcPr>
            <w:tcW w:w="2407" w:type="dxa"/>
          </w:tcPr>
          <w:p w14:paraId="7DF447BE" w14:textId="6CE9C687" w:rsidR="000C4352" w:rsidRDefault="004C5585" w:rsidP="00187EF1">
            <w:pPr>
              <w:cnfStyle w:val="000000100000" w:firstRow="0" w:lastRow="0" w:firstColumn="0" w:lastColumn="0" w:oddVBand="0" w:evenVBand="0" w:oddHBand="1" w:evenHBand="0" w:firstRowFirstColumn="0" w:firstRowLastColumn="0" w:lastRowFirstColumn="0" w:lastRowLastColumn="0"/>
            </w:pPr>
            <w:r>
              <w:t xml:space="preserve">2 </w:t>
            </w:r>
            <w:proofErr w:type="gramStart"/>
            <w:r>
              <w:t>green</w:t>
            </w:r>
            <w:proofErr w:type="gramEnd"/>
          </w:p>
        </w:tc>
      </w:tr>
      <w:tr w:rsidR="000C4352" w14:paraId="68C1224C" w14:textId="77777777" w:rsidTr="000C43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84D4BA4" w14:textId="0F7ECDE8" w:rsidR="000C4352" w:rsidRDefault="000C4352" w:rsidP="00187EF1">
            <w:r>
              <w:t>4</w:t>
            </w:r>
          </w:p>
        </w:tc>
        <w:tc>
          <w:tcPr>
            <w:tcW w:w="2407" w:type="dxa"/>
          </w:tcPr>
          <w:p w14:paraId="285BACA5" w14:textId="5470AB39" w:rsidR="000C4352" w:rsidRDefault="00EF1980" w:rsidP="00187EF1">
            <w:pPr>
              <w:cnfStyle w:val="000000010000" w:firstRow="0" w:lastRow="0" w:firstColumn="0" w:lastColumn="0" w:oddVBand="0" w:evenVBand="0" w:oddHBand="0" w:evenHBand="1" w:firstRowFirstColumn="0" w:firstRowLastColumn="0" w:lastRowFirstColumn="0" w:lastRowLastColumn="0"/>
            </w:pPr>
            <w:r>
              <w:t>50</w:t>
            </w:r>
          </w:p>
        </w:tc>
        <w:tc>
          <w:tcPr>
            <w:tcW w:w="2407" w:type="dxa"/>
          </w:tcPr>
          <w:p w14:paraId="5FFAF627" w14:textId="06596C2E" w:rsidR="000C4352" w:rsidRDefault="001232D1" w:rsidP="00187EF1">
            <w:pPr>
              <w:cnfStyle w:val="000000010000" w:firstRow="0" w:lastRow="0" w:firstColumn="0" w:lastColumn="0" w:oddVBand="0" w:evenVBand="0" w:oddHBand="0" w:evenHBand="1" w:firstRowFirstColumn="0" w:firstRowLastColumn="0" w:lastRowFirstColumn="0" w:lastRowLastColumn="0"/>
            </w:pPr>
            <w:r>
              <w:t>10</w:t>
            </w:r>
          </w:p>
        </w:tc>
        <w:tc>
          <w:tcPr>
            <w:tcW w:w="2407" w:type="dxa"/>
          </w:tcPr>
          <w:p w14:paraId="39C2298F" w14:textId="77D60623" w:rsidR="000C4352" w:rsidRDefault="004C5585" w:rsidP="00187EF1">
            <w:pPr>
              <w:cnfStyle w:val="000000010000" w:firstRow="0" w:lastRow="0" w:firstColumn="0" w:lastColumn="0" w:oddVBand="0" w:evenVBand="0" w:oddHBand="0" w:evenHBand="1" w:firstRowFirstColumn="0" w:firstRowLastColumn="0" w:lastRowFirstColumn="0" w:lastRowLastColumn="0"/>
            </w:pPr>
            <w:r>
              <w:t>2 yellow</w:t>
            </w:r>
          </w:p>
        </w:tc>
      </w:tr>
      <w:tr w:rsidR="000C4352" w14:paraId="1612ACAF" w14:textId="77777777" w:rsidTr="000C43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413252D" w14:textId="5A6ABFE4" w:rsidR="000C4352" w:rsidRDefault="000C4352" w:rsidP="00187EF1">
            <w:r>
              <w:t>5</w:t>
            </w:r>
          </w:p>
        </w:tc>
        <w:tc>
          <w:tcPr>
            <w:tcW w:w="2407" w:type="dxa"/>
          </w:tcPr>
          <w:p w14:paraId="1D8635FF" w14:textId="542A2479" w:rsidR="000C4352" w:rsidRDefault="00EF1980" w:rsidP="00187EF1">
            <w:pPr>
              <w:cnfStyle w:val="000000100000" w:firstRow="0" w:lastRow="0" w:firstColumn="0" w:lastColumn="0" w:oddVBand="0" w:evenVBand="0" w:oddHBand="1" w:evenHBand="0" w:firstRowFirstColumn="0" w:firstRowLastColumn="0" w:lastRowFirstColumn="0" w:lastRowLastColumn="0"/>
            </w:pPr>
            <w:r>
              <w:t>50</w:t>
            </w:r>
          </w:p>
        </w:tc>
        <w:tc>
          <w:tcPr>
            <w:tcW w:w="2407" w:type="dxa"/>
          </w:tcPr>
          <w:p w14:paraId="40D23AD9" w14:textId="7266F2DC" w:rsidR="000C4352" w:rsidRDefault="001232D1" w:rsidP="00187EF1">
            <w:pPr>
              <w:cnfStyle w:val="000000100000" w:firstRow="0" w:lastRow="0" w:firstColumn="0" w:lastColumn="0" w:oddVBand="0" w:evenVBand="0" w:oddHBand="1" w:evenHBand="0" w:firstRowFirstColumn="0" w:firstRowLastColumn="0" w:lastRowFirstColumn="0" w:lastRowLastColumn="0"/>
            </w:pPr>
            <w:r>
              <w:t>5</w:t>
            </w:r>
          </w:p>
        </w:tc>
        <w:tc>
          <w:tcPr>
            <w:tcW w:w="2407" w:type="dxa"/>
          </w:tcPr>
          <w:p w14:paraId="5C286E0C" w14:textId="32F55DB6" w:rsidR="000C4352" w:rsidRDefault="00087C51" w:rsidP="00187EF1">
            <w:pPr>
              <w:cnfStyle w:val="000000100000" w:firstRow="0" w:lastRow="0" w:firstColumn="0" w:lastColumn="0" w:oddVBand="0" w:evenVBand="0" w:oddHBand="1" w:evenHBand="0" w:firstRowFirstColumn="0" w:firstRowLastColumn="0" w:lastRowFirstColumn="0" w:lastRowLastColumn="0"/>
            </w:pPr>
            <w:r>
              <w:t xml:space="preserve">2 </w:t>
            </w:r>
            <w:proofErr w:type="gramStart"/>
            <w:r>
              <w:t>blue</w:t>
            </w:r>
            <w:proofErr w:type="gramEnd"/>
          </w:p>
        </w:tc>
      </w:tr>
      <w:tr w:rsidR="000C4352" w14:paraId="453D585E" w14:textId="77777777" w:rsidTr="000C435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E4E0ACB" w14:textId="3E4EF1AB" w:rsidR="000C4352" w:rsidRDefault="000C4352" w:rsidP="00187EF1">
            <w:r>
              <w:lastRenderedPageBreak/>
              <w:t>6</w:t>
            </w:r>
          </w:p>
        </w:tc>
        <w:tc>
          <w:tcPr>
            <w:tcW w:w="2407" w:type="dxa"/>
          </w:tcPr>
          <w:p w14:paraId="6300D85F" w14:textId="1ED99690" w:rsidR="000C4352" w:rsidRDefault="00EF1980" w:rsidP="00187EF1">
            <w:pPr>
              <w:cnfStyle w:val="000000010000" w:firstRow="0" w:lastRow="0" w:firstColumn="0" w:lastColumn="0" w:oddVBand="0" w:evenVBand="0" w:oddHBand="0" w:evenHBand="1" w:firstRowFirstColumn="0" w:firstRowLastColumn="0" w:lastRowFirstColumn="0" w:lastRowLastColumn="0"/>
            </w:pPr>
            <w:r>
              <w:t>50</w:t>
            </w:r>
          </w:p>
        </w:tc>
        <w:tc>
          <w:tcPr>
            <w:tcW w:w="2407" w:type="dxa"/>
          </w:tcPr>
          <w:p w14:paraId="3279B16B" w14:textId="3281B956" w:rsidR="000C4352" w:rsidRDefault="001232D1" w:rsidP="00187EF1">
            <w:pPr>
              <w:cnfStyle w:val="000000010000" w:firstRow="0" w:lastRow="0" w:firstColumn="0" w:lastColumn="0" w:oddVBand="0" w:evenVBand="0" w:oddHBand="0" w:evenHBand="1" w:firstRowFirstColumn="0" w:firstRowLastColumn="0" w:lastRowFirstColumn="0" w:lastRowLastColumn="0"/>
            </w:pPr>
            <w:r>
              <w:t>0</w:t>
            </w:r>
          </w:p>
        </w:tc>
        <w:tc>
          <w:tcPr>
            <w:tcW w:w="2407" w:type="dxa"/>
          </w:tcPr>
          <w:p w14:paraId="019827D9" w14:textId="3FC402B8" w:rsidR="000C4352" w:rsidRDefault="00B51010" w:rsidP="00187EF1">
            <w:pPr>
              <w:cnfStyle w:val="000000010000" w:firstRow="0" w:lastRow="0" w:firstColumn="0" w:lastColumn="0" w:oddVBand="0" w:evenVBand="0" w:oddHBand="0" w:evenHBand="1" w:firstRowFirstColumn="0" w:firstRowLastColumn="0" w:lastRowFirstColumn="0" w:lastRowLastColumn="0"/>
            </w:pPr>
            <w:r>
              <w:t xml:space="preserve">2 </w:t>
            </w:r>
            <w:proofErr w:type="gramStart"/>
            <w:r>
              <w:t>red</w:t>
            </w:r>
            <w:proofErr w:type="gramEnd"/>
          </w:p>
        </w:tc>
      </w:tr>
    </w:tbl>
    <w:p w14:paraId="7A8E7CB5" w14:textId="509CA0E8" w:rsidR="00B51010" w:rsidRDefault="00D24003" w:rsidP="00560982">
      <w:pPr>
        <w:pStyle w:val="ListNumber"/>
        <w:numPr>
          <w:ilvl w:val="0"/>
          <w:numId w:val="64"/>
        </w:numPr>
      </w:pPr>
      <w:r>
        <w:t xml:space="preserve">Which of the beakers contains the </w:t>
      </w:r>
      <w:proofErr w:type="gramStart"/>
      <w:r>
        <w:t>most dense</w:t>
      </w:r>
      <w:proofErr w:type="gramEnd"/>
      <w:r>
        <w:t xml:space="preserve"> solution?</w:t>
      </w:r>
    </w:p>
    <w:tbl>
      <w:tblPr>
        <w:tblStyle w:val="TableGrid"/>
        <w:tblW w:w="9634" w:type="dxa"/>
        <w:tblLook w:val="04A0" w:firstRow="1" w:lastRow="0" w:firstColumn="1" w:lastColumn="0" w:noHBand="0" w:noVBand="1"/>
        <w:tblDescription w:val="Blank space for student response."/>
      </w:tblPr>
      <w:tblGrid>
        <w:gridCol w:w="9634"/>
      </w:tblGrid>
      <w:tr w:rsidR="00934D6B" w14:paraId="3A99AD3D" w14:textId="77777777" w:rsidTr="00934D6B">
        <w:trPr>
          <w:trHeight w:val="789"/>
        </w:trPr>
        <w:tc>
          <w:tcPr>
            <w:tcW w:w="9634" w:type="dxa"/>
          </w:tcPr>
          <w:p w14:paraId="176FE465" w14:textId="77777777" w:rsidR="00934D6B" w:rsidRDefault="00934D6B" w:rsidP="00695161">
            <w:pPr>
              <w:pStyle w:val="ListNumber"/>
              <w:numPr>
                <w:ilvl w:val="0"/>
                <w:numId w:val="0"/>
              </w:numPr>
            </w:pPr>
          </w:p>
        </w:tc>
      </w:tr>
    </w:tbl>
    <w:p w14:paraId="2C154EFB" w14:textId="2C52E3E0" w:rsidR="00D24003" w:rsidRDefault="00D24003" w:rsidP="00426579">
      <w:pPr>
        <w:pStyle w:val="ListNumber"/>
      </w:pPr>
      <w:r>
        <w:t>Which of the beakers contains the least dense solution?</w:t>
      </w:r>
    </w:p>
    <w:tbl>
      <w:tblPr>
        <w:tblStyle w:val="TableGrid"/>
        <w:tblW w:w="0" w:type="auto"/>
        <w:tblLook w:val="04A0" w:firstRow="1" w:lastRow="0" w:firstColumn="1" w:lastColumn="0" w:noHBand="0" w:noVBand="1"/>
        <w:tblDescription w:val="Blank space for student response."/>
      </w:tblPr>
      <w:tblGrid>
        <w:gridCol w:w="9628"/>
      </w:tblGrid>
      <w:tr w:rsidR="00934D6B" w14:paraId="4F13FB49" w14:textId="77777777" w:rsidTr="00934D6B">
        <w:trPr>
          <w:trHeight w:val="852"/>
        </w:trPr>
        <w:tc>
          <w:tcPr>
            <w:tcW w:w="9628" w:type="dxa"/>
          </w:tcPr>
          <w:p w14:paraId="3A2F992C" w14:textId="77777777" w:rsidR="00934D6B" w:rsidRDefault="00934D6B" w:rsidP="00695161">
            <w:pPr>
              <w:pStyle w:val="ListNumber"/>
              <w:numPr>
                <w:ilvl w:val="0"/>
                <w:numId w:val="0"/>
              </w:numPr>
            </w:pPr>
          </w:p>
        </w:tc>
      </w:tr>
    </w:tbl>
    <w:p w14:paraId="11214EF3" w14:textId="2A3E0793" w:rsidR="003335D6" w:rsidRDefault="003335D6" w:rsidP="00426579">
      <w:pPr>
        <w:pStyle w:val="ListNumber"/>
      </w:pPr>
      <w:r>
        <w:t xml:space="preserve">Consider </w:t>
      </w:r>
      <w:r w:rsidR="00104CA3">
        <w:t xml:space="preserve">the solutions and determine which order they should be poured into the measuring cylinder. </w:t>
      </w:r>
      <w:r w:rsidR="006A7168">
        <w:t>Identify the order below</w:t>
      </w:r>
      <w:r w:rsidR="00104CA3">
        <w:t>.</w:t>
      </w:r>
    </w:p>
    <w:tbl>
      <w:tblPr>
        <w:tblStyle w:val="TableGrid"/>
        <w:tblW w:w="0" w:type="auto"/>
        <w:tblLook w:val="04A0" w:firstRow="1" w:lastRow="0" w:firstColumn="1" w:lastColumn="0" w:noHBand="0" w:noVBand="1"/>
        <w:tblDescription w:val="Blank space for student response."/>
      </w:tblPr>
      <w:tblGrid>
        <w:gridCol w:w="9628"/>
      </w:tblGrid>
      <w:tr w:rsidR="00A406CE" w14:paraId="0C5FB976" w14:textId="77777777" w:rsidTr="00A6152F">
        <w:trPr>
          <w:trHeight w:val="1488"/>
        </w:trPr>
        <w:tc>
          <w:tcPr>
            <w:tcW w:w="9628" w:type="dxa"/>
          </w:tcPr>
          <w:p w14:paraId="1E85C192" w14:textId="77777777" w:rsidR="00A406CE" w:rsidRDefault="00A406CE" w:rsidP="00104CA3">
            <w:pPr>
              <w:pStyle w:val="ListNumber"/>
              <w:numPr>
                <w:ilvl w:val="0"/>
                <w:numId w:val="0"/>
              </w:numPr>
            </w:pPr>
          </w:p>
        </w:tc>
      </w:tr>
    </w:tbl>
    <w:p w14:paraId="3144BF7B" w14:textId="40CBFDC7" w:rsidR="00F80912" w:rsidRDefault="004A4E3C" w:rsidP="00C91D9D">
      <w:pPr>
        <w:pStyle w:val="ListNumber"/>
        <w:keepNext/>
      </w:pPr>
      <w:r>
        <w:lastRenderedPageBreak/>
        <w:t>Complete the</w:t>
      </w:r>
      <w:r w:rsidR="00426579">
        <w:t xml:space="preserve"> diagram</w:t>
      </w:r>
      <w:r>
        <w:t xml:space="preserve"> below</w:t>
      </w:r>
      <w:r w:rsidR="00426579">
        <w:t xml:space="preserve">, including labels of your final </w:t>
      </w:r>
      <w:r w:rsidR="00F80912">
        <w:t>tower</w:t>
      </w:r>
      <w:r>
        <w:t>:</w:t>
      </w:r>
    </w:p>
    <w:p w14:paraId="31FF46EF" w14:textId="72CCECDD" w:rsidR="00AA4FEA" w:rsidRDefault="00AA4FEA" w:rsidP="00AA4FEA">
      <w:pPr>
        <w:pStyle w:val="Caption"/>
      </w:pPr>
      <w:r>
        <w:t>Figure 1 – density tower diagram</w:t>
      </w:r>
    </w:p>
    <w:p w14:paraId="459DD00C" w14:textId="325C5EED" w:rsidR="008E33CB" w:rsidRDefault="005F4174" w:rsidP="00F80912">
      <w:pPr>
        <w:pStyle w:val="ListNumber"/>
        <w:numPr>
          <w:ilvl w:val="0"/>
          <w:numId w:val="0"/>
        </w:numPr>
        <w:ind w:left="567" w:hanging="567"/>
      </w:pPr>
      <w:r>
        <w:rPr>
          <w:noProof/>
        </w:rPr>
        <w:drawing>
          <wp:inline distT="0" distB="0" distL="0" distR="0" wp14:anchorId="72329529" wp14:editId="5DB28ED6">
            <wp:extent cx="1851751" cy="3917784"/>
            <wp:effectExtent l="0" t="0" r="0" b="0"/>
            <wp:docPr id="1446609365" name="Picture 3" descr="A density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09365" name="Picture 3" descr="A density tower."/>
                    <pic:cNvPicPr/>
                  </pic:nvPicPr>
                  <pic:blipFill rotWithShape="1">
                    <a:blip r:embed="rId83" cstate="print">
                      <a:extLst>
                        <a:ext uri="{28A0092B-C50C-407E-A947-70E740481C1C}">
                          <a14:useLocalDpi xmlns:a14="http://schemas.microsoft.com/office/drawing/2010/main" val="0"/>
                        </a:ext>
                      </a:extLst>
                    </a:blip>
                    <a:srcRect l="40444" t="31973" r="40034" b="9027"/>
                    <a:stretch>
                      <a:fillRect/>
                    </a:stretch>
                  </pic:blipFill>
                  <pic:spPr bwMode="auto">
                    <a:xfrm>
                      <a:off x="0" y="0"/>
                      <a:ext cx="1854705" cy="3924035"/>
                    </a:xfrm>
                    <a:prstGeom prst="rect">
                      <a:avLst/>
                    </a:prstGeom>
                    <a:ln>
                      <a:noFill/>
                    </a:ln>
                    <a:extLst>
                      <a:ext uri="{53640926-AAD7-44D8-BBD7-CCE9431645EC}">
                        <a14:shadowObscured xmlns:a14="http://schemas.microsoft.com/office/drawing/2010/main"/>
                      </a:ext>
                    </a:extLst>
                  </pic:spPr>
                </pic:pic>
              </a:graphicData>
            </a:graphic>
          </wp:inline>
        </w:drawing>
      </w:r>
    </w:p>
    <w:p w14:paraId="432E6BF5" w14:textId="45B20B82" w:rsidR="005F4174" w:rsidRDefault="00FE7BD9" w:rsidP="00FB0435">
      <w:pPr>
        <w:pStyle w:val="Imageattributioncaption"/>
      </w:pPr>
      <w:r>
        <w:t>Image c</w:t>
      </w:r>
      <w:r w:rsidR="005F4174" w:rsidRPr="005F4174">
        <w:t xml:space="preserve">reated in </w:t>
      </w:r>
      <w:hyperlink r:id="rId84" w:history="1">
        <w:r w:rsidR="00A6152F" w:rsidRPr="00FA2922">
          <w:rPr>
            <w:rStyle w:val="Hyperlink"/>
          </w:rPr>
          <w:t>https://BioRender.com</w:t>
        </w:r>
      </w:hyperlink>
      <w:r>
        <w:t>.</w:t>
      </w:r>
    </w:p>
    <w:p w14:paraId="40EF1179" w14:textId="30849520" w:rsidR="00FE1741" w:rsidRPr="00FE1741" w:rsidRDefault="00F80912" w:rsidP="00947FCE">
      <w:pPr>
        <w:pStyle w:val="ListNumber"/>
      </w:pPr>
      <w:r>
        <w:t xml:space="preserve">Explain how the layers of the tower were created. Your response should </w:t>
      </w:r>
      <w:r w:rsidR="00947FCE">
        <w:t xml:space="preserve">list the layers in order and </w:t>
      </w:r>
      <w:r>
        <w:t xml:space="preserve">include the </w:t>
      </w:r>
      <w:r w:rsidR="00947FCE">
        <w:t xml:space="preserve">words </w:t>
      </w:r>
      <w:r w:rsidR="00382651">
        <w:t>‘</w:t>
      </w:r>
      <w:r w:rsidR="00947FCE">
        <w:t>sugar</w:t>
      </w:r>
      <w:r w:rsidR="00382651">
        <w:t>’</w:t>
      </w:r>
      <w:r w:rsidR="00947FCE">
        <w:t xml:space="preserve">, </w:t>
      </w:r>
      <w:r w:rsidR="00382651">
        <w:t>‘</w:t>
      </w:r>
      <w:proofErr w:type="gramStart"/>
      <w:r w:rsidR="00947FCE">
        <w:t>particles</w:t>
      </w:r>
      <w:r w:rsidR="00382651">
        <w:t>’</w:t>
      </w:r>
      <w:proofErr w:type="gramEnd"/>
      <w:r w:rsidR="00947FCE">
        <w:t xml:space="preserve"> and </w:t>
      </w:r>
      <w:r w:rsidR="00382651">
        <w:t>‘</w:t>
      </w:r>
      <w:r w:rsidR="00947FCE">
        <w:t>density</w:t>
      </w:r>
      <w:r w:rsidR="00382651">
        <w:t>’</w:t>
      </w:r>
      <w:r w:rsidR="00947FCE">
        <w:t>.</w:t>
      </w:r>
    </w:p>
    <w:tbl>
      <w:tblPr>
        <w:tblStyle w:val="TableGrid"/>
        <w:tblW w:w="0" w:type="auto"/>
        <w:tblLook w:val="04A0" w:firstRow="1" w:lastRow="0" w:firstColumn="1" w:lastColumn="0" w:noHBand="0" w:noVBand="1"/>
        <w:tblDescription w:val="Blank space for student response."/>
      </w:tblPr>
      <w:tblGrid>
        <w:gridCol w:w="9628"/>
      </w:tblGrid>
      <w:tr w:rsidR="008771CF" w14:paraId="2DAB99CD" w14:textId="77777777" w:rsidTr="00A6152F">
        <w:trPr>
          <w:trHeight w:val="2160"/>
        </w:trPr>
        <w:tc>
          <w:tcPr>
            <w:tcW w:w="9628" w:type="dxa"/>
          </w:tcPr>
          <w:p w14:paraId="4FFCBB55" w14:textId="77777777" w:rsidR="008771CF" w:rsidRDefault="008771CF" w:rsidP="002B4549"/>
        </w:tc>
      </w:tr>
    </w:tbl>
    <w:p w14:paraId="049E64BE" w14:textId="235FAE45" w:rsidR="000B3C75" w:rsidRDefault="000B3C75" w:rsidP="000B3C75">
      <w:r>
        <w:br w:type="page"/>
      </w:r>
    </w:p>
    <w:p w14:paraId="39C85050" w14:textId="01E68C3B" w:rsidR="009E0A94" w:rsidRPr="00F65245" w:rsidRDefault="009E0A94" w:rsidP="009E0A94">
      <w:pPr>
        <w:pStyle w:val="Heading2"/>
      </w:pPr>
      <w:bookmarkStart w:id="89" w:name="_Buoyancy_and_density"/>
      <w:bookmarkStart w:id="90" w:name="_Toc227597296"/>
      <w:bookmarkEnd w:id="89"/>
      <w:r w:rsidRPr="00F65245">
        <w:lastRenderedPageBreak/>
        <w:t>Buoyancy</w:t>
      </w:r>
      <w:r w:rsidR="00C428F1">
        <w:t xml:space="preserve"> and density</w:t>
      </w:r>
      <w:r w:rsidR="002F03CE">
        <w:t xml:space="preserve"> </w:t>
      </w:r>
      <w:r w:rsidRPr="00F65245">
        <w:t>revisited</w:t>
      </w:r>
      <w:bookmarkEnd w:id="90"/>
    </w:p>
    <w:p w14:paraId="54BDDFC8" w14:textId="527C36BB" w:rsidR="009E0A94" w:rsidRDefault="009E0A94" w:rsidP="009E0A94">
      <w:pPr>
        <w:pStyle w:val="FeatureBox4"/>
      </w:pPr>
      <w:r w:rsidRPr="00075176">
        <w:rPr>
          <w:rStyle w:val="Strong"/>
        </w:rPr>
        <w:t>Note:</w:t>
      </w:r>
      <w:r>
        <w:t xml:space="preserve"> </w:t>
      </w:r>
      <w:r w:rsidR="00BB200B">
        <w:t>t</w:t>
      </w:r>
      <w:r>
        <w:t>his section allows for the concepts of buoyancy and density to be linked and the ideas from previous lessons to be consolidated.</w:t>
      </w:r>
    </w:p>
    <w:p w14:paraId="133EE9E1" w14:textId="5CAE13EE" w:rsidR="009E0A94" w:rsidRPr="003C7C33" w:rsidRDefault="009E0A94" w:rsidP="00560982">
      <w:pPr>
        <w:pStyle w:val="ListNumber"/>
        <w:numPr>
          <w:ilvl w:val="0"/>
          <w:numId w:val="29"/>
        </w:numPr>
      </w:pPr>
      <w:r w:rsidRPr="00CD7A7A">
        <w:t xml:space="preserve">Revisit the descriptions of </w:t>
      </w:r>
      <w:r w:rsidR="004F2709">
        <w:t>‘</w:t>
      </w:r>
      <w:r w:rsidRPr="00CD7A7A">
        <w:t>buoyancy</w:t>
      </w:r>
      <w:r w:rsidR="004F2709">
        <w:t>’</w:t>
      </w:r>
      <w:r w:rsidRPr="00CD7A7A">
        <w:t xml:space="preserve"> and </w:t>
      </w:r>
      <w:r w:rsidR="004F2709">
        <w:t>‘</w:t>
      </w:r>
      <w:r w:rsidRPr="00CD7A7A">
        <w:t>density</w:t>
      </w:r>
      <w:r w:rsidR="004F2709">
        <w:t>’</w:t>
      </w:r>
      <w:r w:rsidRPr="00CD7A7A">
        <w:t xml:space="preserve"> provided in </w:t>
      </w:r>
      <w:hyperlink w:anchor="_1.3_Buoyancy" w:history="1">
        <w:r w:rsidR="00C22C90" w:rsidRPr="00EA3491">
          <w:rPr>
            <w:rStyle w:val="Hyperlink"/>
          </w:rPr>
          <w:t>1.3 Buoyancy</w:t>
        </w:r>
      </w:hyperlink>
      <w:r w:rsidRPr="00CD7A7A">
        <w:t xml:space="preserve"> and </w:t>
      </w:r>
      <w:hyperlink w:anchor="_1.4_Density" w:history="1">
        <w:r w:rsidR="00C22C90" w:rsidRPr="00EA3491">
          <w:rPr>
            <w:rStyle w:val="Hyperlink"/>
          </w:rPr>
          <w:t>1.4 Density</w:t>
        </w:r>
      </w:hyperlink>
      <w:r w:rsidR="00FF6845">
        <w:t>.</w:t>
      </w:r>
      <w:r w:rsidRPr="00CD7A7A">
        <w:t xml:space="preserve"> </w:t>
      </w:r>
      <w:r w:rsidR="00D32F6E">
        <w:t xml:space="preserve">During </w:t>
      </w:r>
      <w:r w:rsidR="00EA3491">
        <w:t xml:space="preserve">a </w:t>
      </w:r>
      <w:r w:rsidR="00D32F6E">
        <w:t>whole-class discussion, students provide reasoning for why objects</w:t>
      </w:r>
      <w:r w:rsidR="00320D7B" w:rsidRPr="00320D7B">
        <w:t xml:space="preserve"> float</w:t>
      </w:r>
      <w:r w:rsidR="00D32F6E">
        <w:t>,</w:t>
      </w:r>
      <w:r w:rsidR="00320D7B" w:rsidRPr="00320D7B">
        <w:t xml:space="preserve"> showing </w:t>
      </w:r>
      <w:r w:rsidR="00D32F6E">
        <w:t xml:space="preserve">the </w:t>
      </w:r>
      <w:r w:rsidR="00320D7B" w:rsidRPr="00320D7B">
        <w:t xml:space="preserve">connection between density and buoyancy. </w:t>
      </w:r>
      <w:r w:rsidR="00FF6845">
        <w:t xml:space="preserve">Include </w:t>
      </w:r>
      <w:r w:rsidRPr="00CD7A7A">
        <w:t>highlighting the following</w:t>
      </w:r>
      <w:r w:rsidR="00EA3491">
        <w:t xml:space="preserve"> points from</w:t>
      </w:r>
      <w:r>
        <w:t xml:space="preserve"> </w:t>
      </w:r>
      <w:r w:rsidRPr="00AF3083">
        <w:rPr>
          <w:rStyle w:val="Strong"/>
        </w:rPr>
        <w:t xml:space="preserve">SOL PPT </w:t>
      </w:r>
      <w:r w:rsidRPr="003C7C33">
        <w:rPr>
          <w:rStyle w:val="Strong"/>
        </w:rPr>
        <w:t>‘</w:t>
      </w:r>
      <w:r w:rsidR="00460F70">
        <w:rPr>
          <w:rStyle w:val="Strong"/>
        </w:rPr>
        <w:t>1.5</w:t>
      </w:r>
      <w:r w:rsidRPr="00AF3083">
        <w:rPr>
          <w:rStyle w:val="Strong"/>
        </w:rPr>
        <w:t xml:space="preserve"> Buoyancy</w:t>
      </w:r>
      <w:r w:rsidR="006F06B0">
        <w:rPr>
          <w:rStyle w:val="Strong"/>
        </w:rPr>
        <w:t xml:space="preserve"> and density</w:t>
      </w:r>
      <w:r w:rsidRPr="00AF3083">
        <w:rPr>
          <w:rStyle w:val="Strong"/>
        </w:rPr>
        <w:t xml:space="preserve"> revisited</w:t>
      </w:r>
      <w:r w:rsidRPr="003C7C33">
        <w:rPr>
          <w:rStyle w:val="Strong"/>
        </w:rPr>
        <w:t>’</w:t>
      </w:r>
      <w:r>
        <w:t>.</w:t>
      </w:r>
    </w:p>
    <w:p w14:paraId="56B05892" w14:textId="6B6203C7" w:rsidR="00033F24" w:rsidRPr="00603FED" w:rsidRDefault="00D64C56" w:rsidP="009C4EEB">
      <w:pPr>
        <w:pStyle w:val="ListBullet2"/>
      </w:pPr>
      <w:r w:rsidRPr="00603FED">
        <w:t>B</w:t>
      </w:r>
      <w:r w:rsidR="00033F24" w:rsidRPr="00603FED">
        <w:t>uoyancy is the upward force exerted by a fluid (a liquid or gas) on an object immersed in it, opposing the force of gravity.</w:t>
      </w:r>
    </w:p>
    <w:p w14:paraId="455A72D9" w14:textId="77777777" w:rsidR="009E0A94" w:rsidRPr="00603FED" w:rsidRDefault="009E0A94" w:rsidP="009C4EEB">
      <w:pPr>
        <w:pStyle w:val="ListBullet2"/>
      </w:pPr>
      <w:r w:rsidRPr="00603FED">
        <w:t>There are spaces between the particles in a substance.</w:t>
      </w:r>
    </w:p>
    <w:p w14:paraId="39F4D64F" w14:textId="31C99DBD" w:rsidR="009E0A94" w:rsidRDefault="00A51024" w:rsidP="009C4EEB">
      <w:pPr>
        <w:pStyle w:val="ListBullet2"/>
      </w:pPr>
      <w:r w:rsidRPr="00603FED">
        <w:t>The larger the spaces between the particles of a substance, the lower its density.</w:t>
      </w:r>
    </w:p>
    <w:p w14:paraId="4C5A5FB3" w14:textId="6CE006B5" w:rsidR="002F03CE" w:rsidRPr="002F03CE" w:rsidRDefault="00596BC1" w:rsidP="00596BC1">
      <w:pPr>
        <w:pStyle w:val="ListNumber"/>
      </w:pPr>
      <w:r>
        <w:t xml:space="preserve">Students will </w:t>
      </w:r>
      <w:r w:rsidR="00FF6845">
        <w:t xml:space="preserve">apply their understanding to consolidate their learning through completion of </w:t>
      </w:r>
      <w:hyperlink w:anchor="_Student_resource_–_9" w:history="1">
        <w:r w:rsidR="00001F7F" w:rsidRPr="00001F7F">
          <w:rPr>
            <w:rStyle w:val="Hyperlink"/>
          </w:rPr>
          <w:t>Student resource – density and buoyancy data</w:t>
        </w:r>
      </w:hyperlink>
      <w:r w:rsidR="00FF6845">
        <w:t xml:space="preserve">. This task includes </w:t>
      </w:r>
      <w:r w:rsidR="00FD60CA">
        <w:t>analysing and interpreting</w:t>
      </w:r>
      <w:r w:rsidR="00FF6845">
        <w:t xml:space="preserve"> </w:t>
      </w:r>
      <w:r w:rsidR="00980D21">
        <w:t>various</w:t>
      </w:r>
      <w:r>
        <w:t xml:space="preserve"> data</w:t>
      </w:r>
      <w:r w:rsidR="00BA32A2">
        <w:t xml:space="preserve">, including </w:t>
      </w:r>
      <w:r>
        <w:t>graphs</w:t>
      </w:r>
      <w:r w:rsidR="00BA32A2">
        <w:t xml:space="preserve"> and tables, as well as</w:t>
      </w:r>
      <w:r>
        <w:t xml:space="preserve"> performing density calculations.</w:t>
      </w:r>
    </w:p>
    <w:p w14:paraId="24234F6A" w14:textId="4EE7912F" w:rsidR="006E04CA" w:rsidRDefault="006E04CA" w:rsidP="00020C4B">
      <w:pPr>
        <w:rPr>
          <w:rStyle w:val="Strong"/>
        </w:rPr>
      </w:pPr>
      <w:r>
        <w:rPr>
          <w:rStyle w:val="Strong"/>
        </w:rPr>
        <w:t>Sample response</w:t>
      </w:r>
      <w:r w:rsidR="00027ABF">
        <w:rPr>
          <w:rStyle w:val="Strong"/>
        </w:rPr>
        <w:t>:</w:t>
      </w:r>
      <w:r>
        <w:rPr>
          <w:rStyle w:val="Strong"/>
        </w:rPr>
        <w:t xml:space="preserve"> Student resource – </w:t>
      </w:r>
      <w:r w:rsidR="00027ABF">
        <w:rPr>
          <w:rStyle w:val="Strong"/>
        </w:rPr>
        <w:t>d</w:t>
      </w:r>
      <w:r>
        <w:rPr>
          <w:rStyle w:val="Strong"/>
        </w:rPr>
        <w:t>ensity and buoyancy data</w:t>
      </w:r>
    </w:p>
    <w:p w14:paraId="59C91A20" w14:textId="6B50F740" w:rsidR="0030102A" w:rsidRPr="00075176" w:rsidRDefault="0030102A" w:rsidP="00560982">
      <w:pPr>
        <w:pStyle w:val="ListNumber"/>
        <w:numPr>
          <w:ilvl w:val="0"/>
          <w:numId w:val="33"/>
        </w:numPr>
      </w:pPr>
      <w:r w:rsidRPr="00876C33">
        <w:t xml:space="preserve">What is the density of water? </w:t>
      </w:r>
      <w:r w:rsidRPr="00674848">
        <w:rPr>
          <w:rStyle w:val="Strong"/>
        </w:rPr>
        <w:t>1</w:t>
      </w:r>
      <w:r w:rsidR="00674848" w:rsidRPr="00674848">
        <w:rPr>
          <w:rStyle w:val="Strong"/>
        </w:rPr>
        <w:t> </w:t>
      </w:r>
      <w:r w:rsidR="00876C33" w:rsidRPr="00674848">
        <w:rPr>
          <w:rStyle w:val="Strong"/>
        </w:rPr>
        <w:t>g</w:t>
      </w:r>
      <w:r w:rsidR="00674848" w:rsidRPr="00674848">
        <w:rPr>
          <w:rStyle w:val="Strong"/>
        </w:rPr>
        <w:t> </w:t>
      </w:r>
      <w:r w:rsidR="00876C33" w:rsidRPr="00674848">
        <w:rPr>
          <w:rStyle w:val="Strong"/>
        </w:rPr>
        <w:t>cm-3</w:t>
      </w:r>
    </w:p>
    <w:p w14:paraId="2E04B753" w14:textId="2F640917" w:rsidR="006E04CA" w:rsidRPr="00876C33" w:rsidRDefault="006E04CA" w:rsidP="00560982">
      <w:pPr>
        <w:pStyle w:val="ListNumber"/>
        <w:numPr>
          <w:ilvl w:val="0"/>
          <w:numId w:val="33"/>
        </w:numPr>
      </w:pPr>
      <w:r w:rsidRPr="00876C33">
        <w:t>What is the density of blood?</w:t>
      </w:r>
      <w:r w:rsidR="00674848">
        <w:t xml:space="preserve"> </w:t>
      </w:r>
      <w:r w:rsidRPr="00674848">
        <w:rPr>
          <w:rStyle w:val="Strong"/>
        </w:rPr>
        <w:t>2</w:t>
      </w:r>
      <w:r w:rsidR="00674848" w:rsidRPr="00674848">
        <w:rPr>
          <w:rStyle w:val="Strong"/>
        </w:rPr>
        <w:t> </w:t>
      </w:r>
      <w:r w:rsidR="00876C33" w:rsidRPr="00674848">
        <w:rPr>
          <w:rStyle w:val="Strong"/>
        </w:rPr>
        <w:t>g</w:t>
      </w:r>
      <w:r w:rsidR="00674848" w:rsidRPr="00674848">
        <w:rPr>
          <w:rStyle w:val="Strong"/>
        </w:rPr>
        <w:t> </w:t>
      </w:r>
      <w:r w:rsidR="00876C33" w:rsidRPr="00674848">
        <w:rPr>
          <w:rStyle w:val="Strong"/>
        </w:rPr>
        <w:t>cm-3</w:t>
      </w:r>
    </w:p>
    <w:p w14:paraId="05F9AC6B" w14:textId="1308F8D3" w:rsidR="006E04CA" w:rsidRPr="00674848" w:rsidRDefault="006E04CA" w:rsidP="00560982">
      <w:pPr>
        <w:pStyle w:val="ListNumber"/>
        <w:numPr>
          <w:ilvl w:val="0"/>
          <w:numId w:val="33"/>
        </w:numPr>
      </w:pPr>
      <w:r w:rsidRPr="00876C33">
        <w:t xml:space="preserve">What is the density of methylated spirits? </w:t>
      </w:r>
      <w:r w:rsidRPr="00674848">
        <w:rPr>
          <w:rStyle w:val="Strong"/>
        </w:rPr>
        <w:t>0.8</w:t>
      </w:r>
      <w:r w:rsidR="00674848" w:rsidRPr="00674848">
        <w:rPr>
          <w:rStyle w:val="Strong"/>
        </w:rPr>
        <w:t> </w:t>
      </w:r>
      <w:r w:rsidR="00876C33" w:rsidRPr="00674848">
        <w:rPr>
          <w:rStyle w:val="Strong"/>
        </w:rPr>
        <w:t>g</w:t>
      </w:r>
      <w:r w:rsidR="00674848" w:rsidRPr="00674848">
        <w:rPr>
          <w:rStyle w:val="Strong"/>
        </w:rPr>
        <w:t> </w:t>
      </w:r>
      <w:r w:rsidR="00876C33" w:rsidRPr="00674848">
        <w:rPr>
          <w:rStyle w:val="Strong"/>
        </w:rPr>
        <w:t>cm-3</w:t>
      </w:r>
    </w:p>
    <w:p w14:paraId="5658405D" w14:textId="022FE4A7" w:rsidR="006E04CA" w:rsidRPr="00876C33" w:rsidRDefault="006E04CA" w:rsidP="00560982">
      <w:pPr>
        <w:pStyle w:val="ListNumber"/>
        <w:numPr>
          <w:ilvl w:val="0"/>
          <w:numId w:val="33"/>
        </w:numPr>
      </w:pPr>
      <w:r w:rsidRPr="00876C33">
        <w:t xml:space="preserve">Which substance has the greatest density? </w:t>
      </w:r>
      <w:r w:rsidR="00674848" w:rsidRPr="00674848">
        <w:rPr>
          <w:rStyle w:val="Strong"/>
        </w:rPr>
        <w:t>I</w:t>
      </w:r>
      <w:r w:rsidRPr="00674848">
        <w:rPr>
          <w:rStyle w:val="Strong"/>
        </w:rPr>
        <w:t>ron</w:t>
      </w:r>
      <w:r w:rsidR="00674848" w:rsidRPr="00674848">
        <w:rPr>
          <w:rStyle w:val="Strong"/>
        </w:rPr>
        <w:t>.</w:t>
      </w:r>
    </w:p>
    <w:p w14:paraId="12AA122B" w14:textId="714BA88A" w:rsidR="006E04CA" w:rsidRPr="00876C33" w:rsidRDefault="006E04CA" w:rsidP="00560982">
      <w:pPr>
        <w:pStyle w:val="ListNumber"/>
        <w:numPr>
          <w:ilvl w:val="0"/>
          <w:numId w:val="33"/>
        </w:numPr>
      </w:pPr>
      <w:r w:rsidRPr="00876C33">
        <w:t xml:space="preserve">Which substance has the </w:t>
      </w:r>
      <w:r w:rsidR="00CC691B" w:rsidRPr="00876C33">
        <w:t>lowest</w:t>
      </w:r>
      <w:r w:rsidRPr="00876C33">
        <w:t xml:space="preserve"> density? </w:t>
      </w:r>
      <w:r w:rsidR="00E73064">
        <w:rPr>
          <w:rStyle w:val="Strong"/>
        </w:rPr>
        <w:t>A</w:t>
      </w:r>
      <w:r w:rsidR="00E47039" w:rsidRPr="00674848">
        <w:rPr>
          <w:rStyle w:val="Strong"/>
        </w:rPr>
        <w:t>pple</w:t>
      </w:r>
      <w:r w:rsidR="00E73064">
        <w:rPr>
          <w:rStyle w:val="Strong"/>
        </w:rPr>
        <w:t>.</w:t>
      </w:r>
    </w:p>
    <w:p w14:paraId="2187C20E" w14:textId="5E55BCF0" w:rsidR="006E04CA" w:rsidRPr="00876C33" w:rsidRDefault="006E04CA" w:rsidP="00560982">
      <w:pPr>
        <w:pStyle w:val="ListNumber"/>
        <w:numPr>
          <w:ilvl w:val="0"/>
          <w:numId w:val="33"/>
        </w:numPr>
      </w:pPr>
      <w:r w:rsidRPr="00876C33">
        <w:t>List the substances that would float on water.</w:t>
      </w:r>
      <w:r w:rsidR="004009E8" w:rsidRPr="00876C33">
        <w:t xml:space="preserve"> Explain your reasoning.</w:t>
      </w:r>
    </w:p>
    <w:tbl>
      <w:tblPr>
        <w:tblStyle w:val="TableGrid"/>
        <w:tblW w:w="0" w:type="auto"/>
        <w:tblLook w:val="04A0" w:firstRow="1" w:lastRow="0" w:firstColumn="1" w:lastColumn="0" w:noHBand="0" w:noVBand="1"/>
        <w:tblDescription w:val="Sample student response."/>
      </w:tblPr>
      <w:tblGrid>
        <w:gridCol w:w="9628"/>
      </w:tblGrid>
      <w:tr w:rsidR="006E04CA" w14:paraId="71E022D6" w14:textId="77777777" w:rsidTr="00D16FB1">
        <w:tc>
          <w:tcPr>
            <w:tcW w:w="9628" w:type="dxa"/>
          </w:tcPr>
          <w:p w14:paraId="702C6308" w14:textId="2DB8D597" w:rsidR="006E04CA" w:rsidRPr="004009E8" w:rsidRDefault="00E47039" w:rsidP="004009E8">
            <w:r w:rsidRPr="004009E8">
              <w:t xml:space="preserve">Ice, methylated spirits, </w:t>
            </w:r>
            <w:r w:rsidR="005A6A11" w:rsidRPr="004009E8">
              <w:t>cork</w:t>
            </w:r>
            <w:r w:rsidR="00735B73">
              <w:t xml:space="preserve"> and apple will float on water because their densities are lower</w:t>
            </w:r>
            <w:r w:rsidR="008766F0" w:rsidRPr="004009E8">
              <w:t xml:space="preserve"> than that of water.</w:t>
            </w:r>
          </w:p>
        </w:tc>
      </w:tr>
    </w:tbl>
    <w:p w14:paraId="3EA5728A" w14:textId="3057C0EA" w:rsidR="006E04CA" w:rsidRDefault="006E04CA" w:rsidP="00560982">
      <w:pPr>
        <w:pStyle w:val="ListNumber"/>
        <w:keepNext/>
        <w:numPr>
          <w:ilvl w:val="0"/>
          <w:numId w:val="33"/>
        </w:numPr>
      </w:pPr>
      <w:r>
        <w:lastRenderedPageBreak/>
        <w:t>Which substance has the density closest to an object with a mass of 20</w:t>
      </w:r>
      <w:r w:rsidR="00835C23">
        <w:t> </w:t>
      </w:r>
      <w:r>
        <w:t>g and a volume of 7</w:t>
      </w:r>
      <w:r w:rsidR="00835C23">
        <w:t> </w:t>
      </w:r>
      <w:r>
        <w:t>cm</w:t>
      </w:r>
      <w:r w:rsidRPr="00536D0C">
        <w:rPr>
          <w:vertAlign w:val="superscript"/>
        </w:rPr>
        <w:t>3</w:t>
      </w:r>
      <w:r>
        <w:t>? Explain your answer.</w:t>
      </w:r>
    </w:p>
    <w:tbl>
      <w:tblPr>
        <w:tblStyle w:val="TableGrid"/>
        <w:tblW w:w="0" w:type="auto"/>
        <w:tblLook w:val="04A0" w:firstRow="1" w:lastRow="0" w:firstColumn="1" w:lastColumn="0" w:noHBand="0" w:noVBand="1"/>
        <w:tblDescription w:val="Sample student response."/>
      </w:tblPr>
      <w:tblGrid>
        <w:gridCol w:w="9628"/>
      </w:tblGrid>
      <w:tr w:rsidR="006E04CA" w14:paraId="522D3E21" w14:textId="77777777" w:rsidTr="00D16FB1">
        <w:tc>
          <w:tcPr>
            <w:tcW w:w="9628" w:type="dxa"/>
          </w:tcPr>
          <w:p w14:paraId="6EDBBC7F" w14:textId="7B339667" w:rsidR="004A19E7" w:rsidRPr="005154B1" w:rsidRDefault="004A19E7" w:rsidP="004A19E7">
            <w:pPr>
              <w:rPr>
                <w:rFonts w:eastAsiaTheme="minorEastAsia"/>
              </w:rPr>
            </w:pPr>
            <m:oMathPara>
              <m:oMath>
                <m:r>
                  <w:rPr>
                    <w:rFonts w:ascii="Cambria Math" w:hAnsi="Cambria Math"/>
                  </w:rPr>
                  <m:t>ρ=</m:t>
                </m:r>
                <m:f>
                  <m:fPr>
                    <m:ctrlPr>
                      <w:rPr>
                        <w:rFonts w:ascii="Cambria Math" w:hAnsi="Cambria Math"/>
                        <w:i/>
                      </w:rPr>
                    </m:ctrlPr>
                  </m:fPr>
                  <m:num>
                    <m:r>
                      <w:rPr>
                        <w:rFonts w:ascii="Cambria Math" w:hAnsi="Cambria Math"/>
                      </w:rPr>
                      <m:t>m</m:t>
                    </m:r>
                  </m:num>
                  <m:den>
                    <m:r>
                      <m:rPr>
                        <m:sty m:val="p"/>
                      </m:rPr>
                      <w:rPr>
                        <w:rFonts w:ascii="Cambria Math" w:hAnsi="Cambria Math"/>
                      </w:rPr>
                      <m:t>V</m:t>
                    </m:r>
                  </m:den>
                </m:f>
              </m:oMath>
            </m:oMathPara>
          </w:p>
          <w:p w14:paraId="3067C1E2" w14:textId="299B22E9" w:rsidR="003F2696" w:rsidRPr="005154B1" w:rsidRDefault="003F2696" w:rsidP="003F2696">
            <w:pPr>
              <w:rPr>
                <w:rFonts w:eastAsiaTheme="minorEastAsia"/>
              </w:rPr>
            </w:pPr>
            <m:oMathPara>
              <m:oMath>
                <m:r>
                  <w:rPr>
                    <w:rFonts w:ascii="Cambria Math" w:hAnsi="Cambria Math"/>
                  </w:rPr>
                  <m:t>ρ=</m:t>
                </m:r>
                <m:f>
                  <m:fPr>
                    <m:ctrlPr>
                      <w:rPr>
                        <w:rFonts w:ascii="Cambria Math" w:hAnsi="Cambria Math"/>
                        <w:i/>
                      </w:rPr>
                    </m:ctrlPr>
                  </m:fPr>
                  <m:num>
                    <m:r>
                      <w:rPr>
                        <w:rFonts w:ascii="Cambria Math" w:hAnsi="Cambria Math"/>
                      </w:rPr>
                      <m:t>20 g</m:t>
                    </m:r>
                  </m:num>
                  <m:den>
                    <m:r>
                      <w:rPr>
                        <w:rFonts w:ascii="Cambria Math" w:hAnsi="Cambria Math"/>
                      </w:rPr>
                      <m:t xml:space="preserve">7 </m:t>
                    </m:r>
                    <m:sSup>
                      <m:sSupPr>
                        <m:ctrlPr>
                          <w:rPr>
                            <w:rFonts w:ascii="Cambria Math" w:hAnsi="Cambria Math"/>
                            <w:i/>
                          </w:rPr>
                        </m:ctrlPr>
                      </m:sSupPr>
                      <m:e>
                        <m:r>
                          <w:rPr>
                            <w:rFonts w:ascii="Cambria Math" w:hAnsi="Cambria Math"/>
                          </w:rPr>
                          <m:t>cm</m:t>
                        </m:r>
                      </m:e>
                      <m:sup>
                        <m:r>
                          <w:rPr>
                            <w:rFonts w:ascii="Cambria Math" w:hAnsi="Cambria Math"/>
                          </w:rPr>
                          <m:t>3</m:t>
                        </m:r>
                      </m:sup>
                    </m:sSup>
                  </m:den>
                </m:f>
              </m:oMath>
            </m:oMathPara>
          </w:p>
          <w:p w14:paraId="3F970A8E" w14:textId="273108CD" w:rsidR="003F2696" w:rsidRPr="005154B1" w:rsidRDefault="003F2696" w:rsidP="003F2696">
            <w:pPr>
              <w:rPr>
                <w:rFonts w:eastAsiaTheme="minorEastAsia"/>
              </w:rPr>
            </w:pPr>
            <m:oMathPara>
              <m:oMath>
                <m:r>
                  <w:rPr>
                    <w:rFonts w:ascii="Cambria Math" w:hAnsi="Cambria Math"/>
                  </w:rPr>
                  <m:t>ρ=</m:t>
                </m:r>
                <m:sSup>
                  <m:sSupPr>
                    <m:ctrlPr>
                      <w:rPr>
                        <w:rFonts w:ascii="Cambria Math" w:hAnsi="Cambria Math"/>
                        <w:i/>
                      </w:rPr>
                    </m:ctrlPr>
                  </m:sSupPr>
                  <m:e>
                    <m:r>
                      <w:rPr>
                        <w:rFonts w:ascii="Cambria Math" w:hAnsi="Cambria Math"/>
                      </w:rPr>
                      <m:t>2.85 g cm</m:t>
                    </m:r>
                  </m:e>
                  <m:sup>
                    <m:r>
                      <w:rPr>
                        <w:rFonts w:ascii="Cambria Math" w:hAnsi="Cambria Math"/>
                      </w:rPr>
                      <m:t>-3</m:t>
                    </m:r>
                  </m:sup>
                </m:sSup>
              </m:oMath>
            </m:oMathPara>
          </w:p>
          <w:p w14:paraId="6C27E947" w14:textId="1CE8078C" w:rsidR="005A6A11" w:rsidRDefault="00BA32A2" w:rsidP="004009E8">
            <w:r>
              <w:t>According to the graph, the substance closest to 2.85</w:t>
            </w:r>
            <w:r w:rsidR="00835C23">
              <w:t> </w:t>
            </w:r>
            <w:r>
              <w:t>g</w:t>
            </w:r>
            <w:r w:rsidR="00835C23">
              <w:t> </w:t>
            </w:r>
            <w:r>
              <w:t>cm</w:t>
            </w:r>
            <w:r w:rsidRPr="00536D0C">
              <w:rPr>
                <w:vertAlign w:val="superscript"/>
              </w:rPr>
              <w:t>-3</w:t>
            </w:r>
            <w:r>
              <w:t xml:space="preserve"> is aluminium, which</w:t>
            </w:r>
            <w:r w:rsidR="005A6A11" w:rsidRPr="008766F0">
              <w:t xml:space="preserve"> </w:t>
            </w:r>
            <w:r w:rsidR="00AE792E">
              <w:t>has a density of</w:t>
            </w:r>
            <w:r w:rsidR="005A6A11" w:rsidRPr="008766F0">
              <w:t xml:space="preserve"> 3</w:t>
            </w:r>
            <w:r w:rsidR="00835C23">
              <w:t> </w:t>
            </w:r>
            <w:r w:rsidR="00876C33">
              <w:t>g</w:t>
            </w:r>
            <w:r w:rsidR="00835C23">
              <w:t> </w:t>
            </w:r>
            <w:r w:rsidR="00876C33">
              <w:t>cm</w:t>
            </w:r>
            <w:r w:rsidR="00876C33" w:rsidRPr="00876C33">
              <w:rPr>
                <w:vertAlign w:val="superscript"/>
              </w:rPr>
              <w:t>-</w:t>
            </w:r>
            <w:r w:rsidR="00876C33" w:rsidRPr="00FE271A">
              <w:rPr>
                <w:vertAlign w:val="superscript"/>
              </w:rPr>
              <w:t>3</w:t>
            </w:r>
            <w:r w:rsidR="005A6A11" w:rsidRPr="008766F0">
              <w:t>.</w:t>
            </w:r>
          </w:p>
        </w:tc>
      </w:tr>
    </w:tbl>
    <w:p w14:paraId="2CB56336" w14:textId="020E2AB3" w:rsidR="006E04CA" w:rsidRDefault="006E04CA" w:rsidP="006E04CA">
      <w:pPr>
        <w:pStyle w:val="ListNumber"/>
      </w:pPr>
      <w:r>
        <w:t>Which substance has the density closest to an object with a mass of 9</w:t>
      </w:r>
      <w:r w:rsidR="00835C23">
        <w:t> </w:t>
      </w:r>
      <w:r>
        <w:t>g and a volume of 11</w:t>
      </w:r>
      <w:r w:rsidR="00835C23">
        <w:t> </w:t>
      </w:r>
      <w:r>
        <w:t>cm</w:t>
      </w:r>
      <w:r w:rsidRPr="00C008CD">
        <w:rPr>
          <w:vertAlign w:val="superscript"/>
        </w:rPr>
        <w:t>3</w:t>
      </w:r>
      <w:r w:rsidR="00BA32A2">
        <w:t xml:space="preserve">? </w:t>
      </w:r>
      <w:r>
        <w:t>Explain your answer.</w:t>
      </w:r>
    </w:p>
    <w:tbl>
      <w:tblPr>
        <w:tblStyle w:val="TableGrid"/>
        <w:tblW w:w="0" w:type="auto"/>
        <w:tblLook w:val="04A0" w:firstRow="1" w:lastRow="0" w:firstColumn="1" w:lastColumn="0" w:noHBand="0" w:noVBand="1"/>
        <w:tblDescription w:val="Sample student response."/>
      </w:tblPr>
      <w:tblGrid>
        <w:gridCol w:w="9628"/>
      </w:tblGrid>
      <w:tr w:rsidR="006E04CA" w14:paraId="6E9746F5" w14:textId="77777777" w:rsidTr="00D16FB1">
        <w:tc>
          <w:tcPr>
            <w:tcW w:w="9628" w:type="dxa"/>
          </w:tcPr>
          <w:p w14:paraId="66EB9E77" w14:textId="77777777" w:rsidR="00695F2C" w:rsidRPr="00695F2C" w:rsidRDefault="00695F2C" w:rsidP="00695F2C">
            <m:oMathPara>
              <m:oMath>
                <m:r>
                  <w:rPr>
                    <w:rFonts w:ascii="Cambria Math" w:hAnsi="Cambria Math"/>
                  </w:rPr>
                  <m:t>ρ</m:t>
                </m:r>
                <m:r>
                  <m:rPr>
                    <m:sty m:val="p"/>
                  </m:rPr>
                  <w:rPr>
                    <w:rFonts w:ascii="Cambria Math" w:hAnsi="Cambria Math"/>
                  </w:rPr>
                  <m:t>=</m:t>
                </m:r>
                <m:f>
                  <m:fPr>
                    <m:ctrlPr>
                      <w:rPr>
                        <w:rFonts w:ascii="Cambria Math" w:hAnsi="Cambria Math"/>
                      </w:rPr>
                    </m:ctrlPr>
                  </m:fPr>
                  <m:num>
                    <m:r>
                      <w:rPr>
                        <w:rFonts w:ascii="Cambria Math" w:hAnsi="Cambria Math"/>
                      </w:rPr>
                      <m:t>m</m:t>
                    </m:r>
                  </m:num>
                  <m:den>
                    <m:r>
                      <m:rPr>
                        <m:sty m:val="p"/>
                      </m:rPr>
                      <w:rPr>
                        <w:rFonts w:ascii="Cambria Math" w:hAnsi="Cambria Math"/>
                      </w:rPr>
                      <m:t>V</m:t>
                    </m:r>
                  </m:den>
                </m:f>
              </m:oMath>
            </m:oMathPara>
          </w:p>
          <w:p w14:paraId="782B2B65" w14:textId="21900F65" w:rsidR="00695F2C" w:rsidRPr="00695F2C" w:rsidRDefault="00695F2C" w:rsidP="00695F2C">
            <m:oMathPara>
              <m:oMath>
                <m:r>
                  <w:rPr>
                    <w:rFonts w:ascii="Cambria Math" w:hAnsi="Cambria Math"/>
                  </w:rPr>
                  <m:t>ρ</m:t>
                </m:r>
                <m:r>
                  <m:rPr>
                    <m:sty m:val="p"/>
                  </m:rPr>
                  <w:rPr>
                    <w:rFonts w:ascii="Cambria Math" w:hAnsi="Cambria Math"/>
                  </w:rPr>
                  <m:t>=</m:t>
                </m:r>
                <m:f>
                  <m:fPr>
                    <m:ctrlPr>
                      <w:rPr>
                        <w:rFonts w:ascii="Cambria Math" w:hAnsi="Cambria Math"/>
                      </w:rPr>
                    </m:ctrlPr>
                  </m:fPr>
                  <m:num>
                    <m:r>
                      <m:rPr>
                        <m:sty m:val="p"/>
                      </m:rPr>
                      <w:rPr>
                        <w:rFonts w:ascii="Cambria Math" w:hAnsi="Cambria Math"/>
                      </w:rPr>
                      <m:t xml:space="preserve">9 </m:t>
                    </m:r>
                    <m:r>
                      <w:rPr>
                        <w:rFonts w:ascii="Cambria Math" w:hAnsi="Cambria Math"/>
                      </w:rPr>
                      <m:t>g</m:t>
                    </m:r>
                  </m:num>
                  <m:den>
                    <m:r>
                      <m:rPr>
                        <m:sty m:val="p"/>
                      </m:rPr>
                      <w:rPr>
                        <w:rFonts w:ascii="Cambria Math" w:hAnsi="Cambria Math"/>
                      </w:rPr>
                      <m:t xml:space="preserve">11 </m:t>
                    </m:r>
                    <m:sSup>
                      <m:sSupPr>
                        <m:ctrlPr>
                          <w:rPr>
                            <w:rFonts w:ascii="Cambria Math" w:hAnsi="Cambria Math"/>
                          </w:rPr>
                        </m:ctrlPr>
                      </m:sSupPr>
                      <m:e>
                        <m:r>
                          <w:rPr>
                            <w:rFonts w:ascii="Cambria Math" w:hAnsi="Cambria Math"/>
                          </w:rPr>
                          <m:t>cm</m:t>
                        </m:r>
                      </m:e>
                      <m:sup>
                        <m:r>
                          <m:rPr>
                            <m:sty m:val="p"/>
                          </m:rPr>
                          <w:rPr>
                            <w:rFonts w:ascii="Cambria Math" w:hAnsi="Cambria Math"/>
                          </w:rPr>
                          <m:t>3</m:t>
                        </m:r>
                      </m:sup>
                    </m:sSup>
                  </m:den>
                </m:f>
              </m:oMath>
            </m:oMathPara>
          </w:p>
          <w:p w14:paraId="4F9E7349" w14:textId="7F8FAB97" w:rsidR="006E04CA" w:rsidRPr="00695F2C" w:rsidRDefault="00695F2C" w:rsidP="00695F2C">
            <m:oMathPara>
              <m:oMath>
                <m:r>
                  <w:rPr>
                    <w:rFonts w:ascii="Cambria Math" w:hAnsi="Cambria Math"/>
                  </w:rPr>
                  <m:t>ρ</m:t>
                </m:r>
                <m:r>
                  <m:rPr>
                    <m:sty m:val="p"/>
                  </m:rPr>
                  <w:rPr>
                    <w:rFonts w:ascii="Cambria Math" w:hAnsi="Cambria Math"/>
                  </w:rPr>
                  <m:t>=</m:t>
                </m:r>
                <m:sSup>
                  <m:sSupPr>
                    <m:ctrlPr>
                      <w:rPr>
                        <w:rFonts w:ascii="Cambria Math" w:hAnsi="Cambria Math"/>
                      </w:rPr>
                    </m:ctrlPr>
                  </m:sSupPr>
                  <m:e>
                    <m:r>
                      <m:rPr>
                        <m:sty m:val="p"/>
                      </m:rPr>
                      <w:rPr>
                        <w:rFonts w:ascii="Cambria Math" w:hAnsi="Cambria Math"/>
                      </w:rPr>
                      <m:t xml:space="preserve">0.81 </m:t>
                    </m:r>
                    <m:r>
                      <w:rPr>
                        <w:rFonts w:ascii="Cambria Math" w:hAnsi="Cambria Math"/>
                      </w:rPr>
                      <m:t>g cm</m:t>
                    </m:r>
                  </m:e>
                  <m:sup>
                    <m:r>
                      <m:rPr>
                        <m:sty m:val="p"/>
                      </m:rPr>
                      <w:rPr>
                        <w:rFonts w:ascii="Cambria Math" w:hAnsi="Cambria Math"/>
                      </w:rPr>
                      <m:t>-3</m:t>
                    </m:r>
                  </m:sup>
                </m:sSup>
              </m:oMath>
            </m:oMathPara>
          </w:p>
          <w:p w14:paraId="45ABE5AF" w14:textId="56F26DD7" w:rsidR="008B2323" w:rsidRDefault="008B2323" w:rsidP="00695F2C">
            <w:r w:rsidRPr="00753E25">
              <w:t xml:space="preserve">The substance </w:t>
            </w:r>
            <w:r w:rsidR="008770D3">
              <w:t>closest to 0.81</w:t>
            </w:r>
            <w:r w:rsidR="00835C23">
              <w:t> </w:t>
            </w:r>
            <w:r w:rsidR="008770D3">
              <w:t>g</w:t>
            </w:r>
            <w:r w:rsidR="00835C23">
              <w:t> </w:t>
            </w:r>
            <w:r w:rsidR="008770D3">
              <w:t>cm</w:t>
            </w:r>
            <w:r w:rsidR="008770D3" w:rsidRPr="00536D0C">
              <w:rPr>
                <w:vertAlign w:val="superscript"/>
              </w:rPr>
              <w:t>-3</w:t>
            </w:r>
            <w:r w:rsidR="008770D3">
              <w:t xml:space="preserve"> is methylated spirits or ice as both are </w:t>
            </w:r>
            <w:r w:rsidR="00EA2C4E" w:rsidRPr="00753E25">
              <w:t xml:space="preserve">approximately </w:t>
            </w:r>
            <w:r w:rsidR="00753E25" w:rsidRPr="00753E25">
              <w:t>0.8</w:t>
            </w:r>
            <w:r w:rsidR="00835C23">
              <w:t> </w:t>
            </w:r>
            <w:r w:rsidR="00876C33">
              <w:t>g</w:t>
            </w:r>
            <w:r w:rsidR="00835C23">
              <w:t> </w:t>
            </w:r>
            <w:r w:rsidR="00876C33">
              <w:t>cm</w:t>
            </w:r>
            <w:r w:rsidR="00876C33" w:rsidRPr="00876C33">
              <w:rPr>
                <w:vertAlign w:val="superscript"/>
              </w:rPr>
              <w:t>-</w:t>
            </w:r>
            <w:r w:rsidR="00876C33" w:rsidRPr="00FE271A">
              <w:rPr>
                <w:vertAlign w:val="superscript"/>
              </w:rPr>
              <w:t>3</w:t>
            </w:r>
            <w:r w:rsidR="00753E25" w:rsidRPr="00753E25">
              <w:t xml:space="preserve">. </w:t>
            </w:r>
          </w:p>
        </w:tc>
      </w:tr>
    </w:tbl>
    <w:p w14:paraId="3C8A23C8" w14:textId="3C20B6E0" w:rsidR="006E04CA" w:rsidRDefault="006E04CA" w:rsidP="006E04CA">
      <w:pPr>
        <w:pStyle w:val="ListNumber"/>
      </w:pPr>
      <w:r w:rsidRPr="009309B8">
        <w:t>Examine the picture of a ball and water in a beaker</w:t>
      </w:r>
      <w:r w:rsidR="00AE32B9">
        <w:t xml:space="preserve"> in Figure 2</w:t>
      </w:r>
      <w:r w:rsidRPr="009309B8">
        <w:t xml:space="preserve">. Which of the substances from the graph </w:t>
      </w:r>
      <w:r w:rsidR="00AE32B9">
        <w:t xml:space="preserve">in Figure 1 </w:t>
      </w:r>
      <w:r w:rsidRPr="009309B8">
        <w:t>would most resemble the level of floatation of the ball?</w:t>
      </w:r>
    </w:p>
    <w:tbl>
      <w:tblPr>
        <w:tblStyle w:val="TableGrid"/>
        <w:tblW w:w="0" w:type="auto"/>
        <w:tblLook w:val="04A0" w:firstRow="1" w:lastRow="0" w:firstColumn="1" w:lastColumn="0" w:noHBand="0" w:noVBand="1"/>
        <w:tblDescription w:val="Sample student response."/>
      </w:tblPr>
      <w:tblGrid>
        <w:gridCol w:w="9628"/>
      </w:tblGrid>
      <w:tr w:rsidR="00D7255C" w14:paraId="196C56A4" w14:textId="77777777" w:rsidTr="00D7255C">
        <w:tc>
          <w:tcPr>
            <w:tcW w:w="9628" w:type="dxa"/>
          </w:tcPr>
          <w:p w14:paraId="48344C9F" w14:textId="1555F101" w:rsidR="00D7255C" w:rsidRPr="00B066A2" w:rsidRDefault="00983F14" w:rsidP="00B066A2">
            <w:r w:rsidRPr="00B066A2">
              <w:t xml:space="preserve">As the ball </w:t>
            </w:r>
            <w:r w:rsidR="00E42A1F">
              <w:t>floats on the water, its density is less</w:t>
            </w:r>
            <w:r w:rsidRPr="00B066A2">
              <w:t xml:space="preserve"> than 1. </w:t>
            </w:r>
            <w:r w:rsidR="00E42A1F">
              <w:t xml:space="preserve">The items in the graph with a density </w:t>
            </w:r>
            <w:r w:rsidR="005C4551">
              <w:t xml:space="preserve">less than 1 are </w:t>
            </w:r>
            <w:r w:rsidR="00384505" w:rsidRPr="00B066A2">
              <w:t xml:space="preserve">ice, cork </w:t>
            </w:r>
            <w:r w:rsidR="00AE32B9">
              <w:t>and</w:t>
            </w:r>
            <w:r w:rsidR="00384505" w:rsidRPr="00B066A2">
              <w:t xml:space="preserve"> apple.</w:t>
            </w:r>
          </w:p>
        </w:tc>
      </w:tr>
    </w:tbl>
    <w:p w14:paraId="2A438F53" w14:textId="09D84E04" w:rsidR="00AA7765" w:rsidRDefault="00AA7765" w:rsidP="00AA7765">
      <w:pPr>
        <w:pStyle w:val="ListNumber"/>
      </w:pPr>
      <w:r>
        <w:t xml:space="preserve">Students </w:t>
      </w:r>
      <w:proofErr w:type="gramStart"/>
      <w:r>
        <w:t>conducted an investigation</w:t>
      </w:r>
      <w:proofErr w:type="gramEnd"/>
      <w:r>
        <w:t xml:space="preserve"> to test which objects float or sink in water. Their data is shown in </w:t>
      </w:r>
      <w:r>
        <w:fldChar w:fldCharType="begin"/>
      </w:r>
      <w:r>
        <w:instrText xml:space="preserve"> REF _Ref227241802 \h </w:instrText>
      </w:r>
      <w:r>
        <w:fldChar w:fldCharType="separate"/>
      </w:r>
      <w:r w:rsidR="000635F1">
        <w:t xml:space="preserve">Table </w:t>
      </w:r>
      <w:r w:rsidR="000635F1">
        <w:rPr>
          <w:noProof/>
        </w:rPr>
        <w:t>31</w:t>
      </w:r>
      <w:r>
        <w:fldChar w:fldCharType="end"/>
      </w:r>
      <w:r>
        <w:t>.</w:t>
      </w:r>
    </w:p>
    <w:p w14:paraId="230A9E0E" w14:textId="4CC1FC50" w:rsidR="00AE32B9" w:rsidRDefault="00AE32B9" w:rsidP="006628AE">
      <w:pPr>
        <w:pStyle w:val="Caption"/>
      </w:pPr>
      <w:bookmarkStart w:id="91" w:name="_Ref227241802"/>
      <w:r>
        <w:lastRenderedPageBreak/>
        <w:t xml:space="preserve">Table </w:t>
      </w:r>
      <w:r>
        <w:fldChar w:fldCharType="begin"/>
      </w:r>
      <w:r>
        <w:instrText xml:space="preserve"> SEQ Table \* ARABIC </w:instrText>
      </w:r>
      <w:r>
        <w:fldChar w:fldCharType="separate"/>
      </w:r>
      <w:r w:rsidR="000635F1">
        <w:rPr>
          <w:noProof/>
        </w:rPr>
        <w:t>31</w:t>
      </w:r>
      <w:r>
        <w:fldChar w:fldCharType="end"/>
      </w:r>
      <w:bookmarkEnd w:id="91"/>
      <w:r>
        <w:t xml:space="preserve"> – </w:t>
      </w:r>
      <w:r w:rsidR="001D0095">
        <w:t>investigation data testing if objects will float or sink in water</w:t>
      </w:r>
    </w:p>
    <w:tbl>
      <w:tblPr>
        <w:tblStyle w:val="Tableheader"/>
        <w:tblW w:w="0" w:type="auto"/>
        <w:tblLook w:val="04A0" w:firstRow="1" w:lastRow="0" w:firstColumn="1" w:lastColumn="0" w:noHBand="0" w:noVBand="1"/>
        <w:tblDescription w:val="Table of results from investigation showing collected results of mass, volume and whether objects floated or sunk for students to analyse."/>
      </w:tblPr>
      <w:tblGrid>
        <w:gridCol w:w="2407"/>
        <w:gridCol w:w="2407"/>
        <w:gridCol w:w="2407"/>
        <w:gridCol w:w="2407"/>
      </w:tblGrid>
      <w:tr w:rsidR="00770BA3" w14:paraId="012064B8" w14:textId="77777777" w:rsidTr="008A66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568DBF3" w14:textId="2182622A" w:rsidR="00770BA3" w:rsidRPr="00CE0931" w:rsidRDefault="00770BA3" w:rsidP="008A6673">
            <w:pPr>
              <w:rPr>
                <w:bCs/>
              </w:rPr>
            </w:pPr>
            <w:r w:rsidRPr="00CE0931">
              <w:rPr>
                <w:bCs/>
              </w:rPr>
              <w:t>Object</w:t>
            </w:r>
          </w:p>
        </w:tc>
        <w:tc>
          <w:tcPr>
            <w:tcW w:w="2407" w:type="dxa"/>
          </w:tcPr>
          <w:p w14:paraId="02CAF19E" w14:textId="77777777" w:rsidR="00770BA3" w:rsidRDefault="00770BA3" w:rsidP="008A6673">
            <w:pPr>
              <w:cnfStyle w:val="100000000000" w:firstRow="1" w:lastRow="0" w:firstColumn="0" w:lastColumn="0" w:oddVBand="0" w:evenVBand="0" w:oddHBand="0" w:evenHBand="0" w:firstRowFirstColumn="0" w:firstRowLastColumn="0" w:lastRowFirstColumn="0" w:lastRowLastColumn="0"/>
            </w:pPr>
            <w:r>
              <w:t>Mass (g)</w:t>
            </w:r>
          </w:p>
        </w:tc>
        <w:tc>
          <w:tcPr>
            <w:tcW w:w="2407" w:type="dxa"/>
          </w:tcPr>
          <w:p w14:paraId="3EA3E2EF" w14:textId="77777777" w:rsidR="00770BA3" w:rsidRDefault="00770BA3" w:rsidP="008A6673">
            <w:pPr>
              <w:cnfStyle w:val="100000000000" w:firstRow="1" w:lastRow="0" w:firstColumn="0" w:lastColumn="0" w:oddVBand="0" w:evenVBand="0" w:oddHBand="0" w:evenHBand="0" w:firstRowFirstColumn="0" w:firstRowLastColumn="0" w:lastRowFirstColumn="0" w:lastRowLastColumn="0"/>
            </w:pPr>
            <w:r>
              <w:t>Volume (cm</w:t>
            </w:r>
            <w:r w:rsidRPr="00A63EA2">
              <w:rPr>
                <w:vertAlign w:val="superscript"/>
              </w:rPr>
              <w:t>3</w:t>
            </w:r>
            <w:r>
              <w:t>)</w:t>
            </w:r>
          </w:p>
        </w:tc>
        <w:tc>
          <w:tcPr>
            <w:tcW w:w="2407" w:type="dxa"/>
          </w:tcPr>
          <w:p w14:paraId="3045CEEF" w14:textId="1A1C9A32" w:rsidR="00770BA3" w:rsidRDefault="00770BA3" w:rsidP="008A6673">
            <w:pPr>
              <w:cnfStyle w:val="100000000000" w:firstRow="1" w:lastRow="0" w:firstColumn="0" w:lastColumn="0" w:oddVBand="0" w:evenVBand="0" w:oddHBand="0" w:evenHBand="0" w:firstRowFirstColumn="0" w:firstRowLastColumn="0" w:lastRowFirstColumn="0" w:lastRowLastColumn="0"/>
            </w:pPr>
            <w:r>
              <w:t>Outcome (</w:t>
            </w:r>
            <w:r w:rsidR="00AE32B9">
              <w:t>f</w:t>
            </w:r>
            <w:r>
              <w:t>loat</w:t>
            </w:r>
            <w:r w:rsidR="00AE32B9">
              <w:t xml:space="preserve"> or s</w:t>
            </w:r>
            <w:r>
              <w:t>ink)</w:t>
            </w:r>
          </w:p>
        </w:tc>
      </w:tr>
      <w:tr w:rsidR="00770BA3" w14:paraId="4F91B7A1" w14:textId="77777777" w:rsidTr="008A66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2C49BAB" w14:textId="77777777" w:rsidR="00770BA3" w:rsidRDefault="00770BA3" w:rsidP="008A6673">
            <w:r>
              <w:t>Coin</w:t>
            </w:r>
          </w:p>
        </w:tc>
        <w:tc>
          <w:tcPr>
            <w:tcW w:w="2407" w:type="dxa"/>
          </w:tcPr>
          <w:p w14:paraId="5B94CB22"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5</w:t>
            </w:r>
          </w:p>
        </w:tc>
        <w:tc>
          <w:tcPr>
            <w:tcW w:w="2407" w:type="dxa"/>
          </w:tcPr>
          <w:p w14:paraId="7641BEC0"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1</w:t>
            </w:r>
          </w:p>
        </w:tc>
        <w:tc>
          <w:tcPr>
            <w:tcW w:w="2407" w:type="dxa"/>
          </w:tcPr>
          <w:p w14:paraId="533FBF10"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Sink</w:t>
            </w:r>
          </w:p>
        </w:tc>
      </w:tr>
      <w:tr w:rsidR="00770BA3" w14:paraId="1EFD5B6A" w14:textId="77777777" w:rsidTr="008A6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43E8E21" w14:textId="77777777" w:rsidR="00770BA3" w:rsidRDefault="00770BA3" w:rsidP="008A6673">
            <w:r>
              <w:t>Rubber ball</w:t>
            </w:r>
          </w:p>
        </w:tc>
        <w:tc>
          <w:tcPr>
            <w:tcW w:w="2407" w:type="dxa"/>
          </w:tcPr>
          <w:p w14:paraId="0EDF5E62" w14:textId="77777777" w:rsidR="00770BA3" w:rsidRDefault="00770BA3" w:rsidP="008A6673">
            <w:pPr>
              <w:cnfStyle w:val="000000010000" w:firstRow="0" w:lastRow="0" w:firstColumn="0" w:lastColumn="0" w:oddVBand="0" w:evenVBand="0" w:oddHBand="0" w:evenHBand="1" w:firstRowFirstColumn="0" w:firstRowLastColumn="0" w:lastRowFirstColumn="0" w:lastRowLastColumn="0"/>
            </w:pPr>
            <w:r>
              <w:t>20</w:t>
            </w:r>
          </w:p>
        </w:tc>
        <w:tc>
          <w:tcPr>
            <w:tcW w:w="2407" w:type="dxa"/>
          </w:tcPr>
          <w:p w14:paraId="2A3499A3" w14:textId="77777777" w:rsidR="00770BA3" w:rsidRDefault="00770BA3" w:rsidP="008A6673">
            <w:pPr>
              <w:cnfStyle w:val="000000010000" w:firstRow="0" w:lastRow="0" w:firstColumn="0" w:lastColumn="0" w:oddVBand="0" w:evenVBand="0" w:oddHBand="0" w:evenHBand="1" w:firstRowFirstColumn="0" w:firstRowLastColumn="0" w:lastRowFirstColumn="0" w:lastRowLastColumn="0"/>
            </w:pPr>
            <w:r>
              <w:t>40</w:t>
            </w:r>
          </w:p>
        </w:tc>
        <w:tc>
          <w:tcPr>
            <w:tcW w:w="2407" w:type="dxa"/>
          </w:tcPr>
          <w:p w14:paraId="3EF6D95B" w14:textId="77777777" w:rsidR="00770BA3" w:rsidRDefault="00770BA3" w:rsidP="008A6673">
            <w:pPr>
              <w:cnfStyle w:val="000000010000" w:firstRow="0" w:lastRow="0" w:firstColumn="0" w:lastColumn="0" w:oddVBand="0" w:evenVBand="0" w:oddHBand="0" w:evenHBand="1" w:firstRowFirstColumn="0" w:firstRowLastColumn="0" w:lastRowFirstColumn="0" w:lastRowLastColumn="0"/>
            </w:pPr>
            <w:r>
              <w:t>Float</w:t>
            </w:r>
          </w:p>
        </w:tc>
      </w:tr>
      <w:tr w:rsidR="00770BA3" w14:paraId="1117BFED" w14:textId="77777777" w:rsidTr="008A66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8A8C5CD" w14:textId="77777777" w:rsidR="00770BA3" w:rsidRDefault="00770BA3" w:rsidP="008A6673">
            <w:r>
              <w:t>Piece of wood</w:t>
            </w:r>
          </w:p>
        </w:tc>
        <w:tc>
          <w:tcPr>
            <w:tcW w:w="2407" w:type="dxa"/>
          </w:tcPr>
          <w:p w14:paraId="7DB93092"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30</w:t>
            </w:r>
          </w:p>
        </w:tc>
        <w:tc>
          <w:tcPr>
            <w:tcW w:w="2407" w:type="dxa"/>
          </w:tcPr>
          <w:p w14:paraId="44894ED8"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60</w:t>
            </w:r>
          </w:p>
        </w:tc>
        <w:tc>
          <w:tcPr>
            <w:tcW w:w="2407" w:type="dxa"/>
          </w:tcPr>
          <w:p w14:paraId="62A28D68"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Float</w:t>
            </w:r>
          </w:p>
        </w:tc>
      </w:tr>
      <w:tr w:rsidR="00770BA3" w14:paraId="7F651C1A" w14:textId="77777777" w:rsidTr="008A6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72AA536" w14:textId="5B1043F4" w:rsidR="00770BA3" w:rsidRDefault="00770BA3" w:rsidP="008A6673">
            <w:r>
              <w:t>Piece of plastic</w:t>
            </w:r>
          </w:p>
        </w:tc>
        <w:tc>
          <w:tcPr>
            <w:tcW w:w="2407" w:type="dxa"/>
          </w:tcPr>
          <w:p w14:paraId="1A10F8B6" w14:textId="77777777" w:rsidR="00770BA3" w:rsidRDefault="00770BA3" w:rsidP="008A6673">
            <w:pPr>
              <w:cnfStyle w:val="000000010000" w:firstRow="0" w:lastRow="0" w:firstColumn="0" w:lastColumn="0" w:oddVBand="0" w:evenVBand="0" w:oddHBand="0" w:evenHBand="1" w:firstRowFirstColumn="0" w:firstRowLastColumn="0" w:lastRowFirstColumn="0" w:lastRowLastColumn="0"/>
            </w:pPr>
            <w:r>
              <w:t>10</w:t>
            </w:r>
          </w:p>
        </w:tc>
        <w:tc>
          <w:tcPr>
            <w:tcW w:w="2407" w:type="dxa"/>
          </w:tcPr>
          <w:p w14:paraId="18222DC5" w14:textId="77777777" w:rsidR="00770BA3" w:rsidRDefault="00770BA3" w:rsidP="008A6673">
            <w:pPr>
              <w:cnfStyle w:val="000000010000" w:firstRow="0" w:lastRow="0" w:firstColumn="0" w:lastColumn="0" w:oddVBand="0" w:evenVBand="0" w:oddHBand="0" w:evenHBand="1" w:firstRowFirstColumn="0" w:firstRowLastColumn="0" w:lastRowFirstColumn="0" w:lastRowLastColumn="0"/>
            </w:pPr>
            <w:r>
              <w:t>15</w:t>
            </w:r>
          </w:p>
        </w:tc>
        <w:tc>
          <w:tcPr>
            <w:tcW w:w="2407" w:type="dxa"/>
          </w:tcPr>
          <w:p w14:paraId="72429543" w14:textId="2D6CA6AD" w:rsidR="00770BA3" w:rsidRDefault="00AE32B9" w:rsidP="008A6673">
            <w:pPr>
              <w:cnfStyle w:val="000000010000" w:firstRow="0" w:lastRow="0" w:firstColumn="0" w:lastColumn="0" w:oddVBand="0" w:evenVBand="0" w:oddHBand="0" w:evenHBand="1" w:firstRowFirstColumn="0" w:firstRowLastColumn="0" w:lastRowFirstColumn="0" w:lastRowLastColumn="0"/>
            </w:pPr>
            <w:r>
              <w:t>F</w:t>
            </w:r>
            <w:r w:rsidR="00770BA3">
              <w:t>loat</w:t>
            </w:r>
          </w:p>
        </w:tc>
      </w:tr>
      <w:tr w:rsidR="00770BA3" w14:paraId="451CA989" w14:textId="77777777" w:rsidTr="008A66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4F41FE2" w14:textId="77777777" w:rsidR="00770BA3" w:rsidRDefault="00770BA3" w:rsidP="008A6673">
            <w:r>
              <w:t>Rock</w:t>
            </w:r>
          </w:p>
        </w:tc>
        <w:tc>
          <w:tcPr>
            <w:tcW w:w="2407" w:type="dxa"/>
          </w:tcPr>
          <w:p w14:paraId="0478067C"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50</w:t>
            </w:r>
          </w:p>
        </w:tc>
        <w:tc>
          <w:tcPr>
            <w:tcW w:w="2407" w:type="dxa"/>
          </w:tcPr>
          <w:p w14:paraId="0B9D6D4F"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20</w:t>
            </w:r>
          </w:p>
        </w:tc>
        <w:tc>
          <w:tcPr>
            <w:tcW w:w="2407" w:type="dxa"/>
          </w:tcPr>
          <w:p w14:paraId="31773443" w14:textId="77777777" w:rsidR="00770BA3" w:rsidRDefault="00770BA3" w:rsidP="008A6673">
            <w:pPr>
              <w:cnfStyle w:val="000000100000" w:firstRow="0" w:lastRow="0" w:firstColumn="0" w:lastColumn="0" w:oddVBand="0" w:evenVBand="0" w:oddHBand="1" w:evenHBand="0" w:firstRowFirstColumn="0" w:firstRowLastColumn="0" w:lastRowFirstColumn="0" w:lastRowLastColumn="0"/>
            </w:pPr>
            <w:r>
              <w:t>Sink</w:t>
            </w:r>
          </w:p>
        </w:tc>
      </w:tr>
      <w:tr w:rsidR="00770BA3" w14:paraId="0DE90ABB" w14:textId="77777777" w:rsidTr="008A6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7A0B346" w14:textId="77777777" w:rsidR="00770BA3" w:rsidRDefault="00770BA3" w:rsidP="008A6673">
            <w:r>
              <w:t>Sponge</w:t>
            </w:r>
          </w:p>
        </w:tc>
        <w:tc>
          <w:tcPr>
            <w:tcW w:w="2407" w:type="dxa"/>
          </w:tcPr>
          <w:p w14:paraId="6B0A81B5" w14:textId="77777777" w:rsidR="00770BA3" w:rsidRDefault="00770BA3" w:rsidP="008A6673">
            <w:pPr>
              <w:cnfStyle w:val="000000010000" w:firstRow="0" w:lastRow="0" w:firstColumn="0" w:lastColumn="0" w:oddVBand="0" w:evenVBand="0" w:oddHBand="0" w:evenHBand="1" w:firstRowFirstColumn="0" w:firstRowLastColumn="0" w:lastRowFirstColumn="0" w:lastRowLastColumn="0"/>
            </w:pPr>
            <w:r>
              <w:t>8</w:t>
            </w:r>
          </w:p>
        </w:tc>
        <w:tc>
          <w:tcPr>
            <w:tcW w:w="2407" w:type="dxa"/>
          </w:tcPr>
          <w:p w14:paraId="0D1EF192" w14:textId="77777777" w:rsidR="00770BA3" w:rsidRDefault="00770BA3" w:rsidP="008A6673">
            <w:pPr>
              <w:cnfStyle w:val="000000010000" w:firstRow="0" w:lastRow="0" w:firstColumn="0" w:lastColumn="0" w:oddVBand="0" w:evenVBand="0" w:oddHBand="0" w:evenHBand="1" w:firstRowFirstColumn="0" w:firstRowLastColumn="0" w:lastRowFirstColumn="0" w:lastRowLastColumn="0"/>
            </w:pPr>
            <w:r>
              <w:t>40</w:t>
            </w:r>
          </w:p>
        </w:tc>
        <w:tc>
          <w:tcPr>
            <w:tcW w:w="2407" w:type="dxa"/>
          </w:tcPr>
          <w:p w14:paraId="77262868" w14:textId="414887CB" w:rsidR="00770BA3" w:rsidRDefault="00770BA3" w:rsidP="008A6673">
            <w:pPr>
              <w:cnfStyle w:val="000000010000" w:firstRow="0" w:lastRow="0" w:firstColumn="0" w:lastColumn="0" w:oddVBand="0" w:evenVBand="0" w:oddHBand="0" w:evenHBand="1" w:firstRowFirstColumn="0" w:firstRowLastColumn="0" w:lastRowFirstColumn="0" w:lastRowLastColumn="0"/>
            </w:pPr>
            <w:r>
              <w:t>Float</w:t>
            </w:r>
          </w:p>
        </w:tc>
      </w:tr>
    </w:tbl>
    <w:p w14:paraId="390F9DAB" w14:textId="7A66F95E" w:rsidR="001D0095" w:rsidRDefault="001D0095" w:rsidP="00412BB7">
      <w:pPr>
        <w:pStyle w:val="ListNumber"/>
      </w:pPr>
      <w:r>
        <w:t xml:space="preserve">Use the data in </w:t>
      </w:r>
      <w:r w:rsidR="00412BB7">
        <w:fldChar w:fldCharType="begin"/>
      </w:r>
      <w:r w:rsidR="00412BB7">
        <w:instrText xml:space="preserve"> REF _Ref227241802 \h </w:instrText>
      </w:r>
      <w:r w:rsidR="00412BB7">
        <w:fldChar w:fldCharType="separate"/>
      </w:r>
      <w:r w:rsidR="000635F1">
        <w:t xml:space="preserve">Table </w:t>
      </w:r>
      <w:r w:rsidR="000635F1">
        <w:rPr>
          <w:noProof/>
        </w:rPr>
        <w:t>31</w:t>
      </w:r>
      <w:r w:rsidR="00412BB7">
        <w:fldChar w:fldCharType="end"/>
      </w:r>
      <w:r w:rsidR="00412BB7">
        <w:t xml:space="preserve"> </w:t>
      </w:r>
      <w:r>
        <w:t>to calculate the density of each object and record it in</w:t>
      </w:r>
      <w:r w:rsidR="00412BB7">
        <w:t xml:space="preserve"> </w:t>
      </w:r>
      <w:r w:rsidR="00412BB7">
        <w:fldChar w:fldCharType="begin"/>
      </w:r>
      <w:r w:rsidR="00412BB7">
        <w:instrText xml:space="preserve"> REF _Ref227241927 \h </w:instrText>
      </w:r>
      <w:r w:rsidR="00412BB7">
        <w:fldChar w:fldCharType="separate"/>
      </w:r>
      <w:r w:rsidR="000635F1">
        <w:t xml:space="preserve">Table </w:t>
      </w:r>
      <w:r w:rsidR="000635F1">
        <w:rPr>
          <w:noProof/>
        </w:rPr>
        <w:t>32</w:t>
      </w:r>
      <w:r w:rsidR="00412BB7">
        <w:fldChar w:fldCharType="end"/>
      </w:r>
      <w:r>
        <w:t>.</w:t>
      </w:r>
    </w:p>
    <w:p w14:paraId="6B4C4A27" w14:textId="4E3FDB87" w:rsidR="00AE32B9" w:rsidRDefault="00AE32B9" w:rsidP="001D0095">
      <w:pPr>
        <w:pStyle w:val="Caption"/>
      </w:pPr>
      <w:bookmarkStart w:id="92" w:name="_Ref227241927"/>
      <w:r>
        <w:t xml:space="preserve">Table </w:t>
      </w:r>
      <w:r>
        <w:fldChar w:fldCharType="begin"/>
      </w:r>
      <w:r>
        <w:instrText xml:space="preserve"> SEQ Table \* ARABIC </w:instrText>
      </w:r>
      <w:r>
        <w:fldChar w:fldCharType="separate"/>
      </w:r>
      <w:r w:rsidR="000635F1">
        <w:rPr>
          <w:noProof/>
        </w:rPr>
        <w:t>32</w:t>
      </w:r>
      <w:r>
        <w:fldChar w:fldCharType="end"/>
      </w:r>
      <w:bookmarkEnd w:id="92"/>
      <w:r>
        <w:t xml:space="preserve"> – calculating the density of each object</w:t>
      </w:r>
    </w:p>
    <w:tbl>
      <w:tblPr>
        <w:tblStyle w:val="Tableheader"/>
        <w:tblW w:w="0" w:type="auto"/>
        <w:tblLook w:val="04A0" w:firstRow="1" w:lastRow="0" w:firstColumn="1" w:lastColumn="0" w:noHBand="0" w:noVBand="1"/>
        <w:tblDescription w:val="Table containing sample student response and calculations."/>
      </w:tblPr>
      <w:tblGrid>
        <w:gridCol w:w="3209"/>
        <w:gridCol w:w="3732"/>
        <w:gridCol w:w="2687"/>
      </w:tblGrid>
      <w:tr w:rsidR="0030102A" w14:paraId="29FC2701" w14:textId="77777777" w:rsidTr="00D16F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C9FEBE2" w14:textId="77777777" w:rsidR="0030102A" w:rsidRDefault="0030102A" w:rsidP="00D16FB1">
            <w:r>
              <w:t>Object</w:t>
            </w:r>
          </w:p>
        </w:tc>
        <w:tc>
          <w:tcPr>
            <w:tcW w:w="3732" w:type="dxa"/>
          </w:tcPr>
          <w:p w14:paraId="5E2912E5" w14:textId="77777777" w:rsidR="0030102A" w:rsidRDefault="0030102A" w:rsidP="00D16FB1">
            <w:pPr>
              <w:cnfStyle w:val="100000000000" w:firstRow="1" w:lastRow="0" w:firstColumn="0" w:lastColumn="0" w:oddVBand="0" w:evenVBand="0" w:oddHBand="0" w:evenHBand="0" w:firstRowFirstColumn="0" w:firstRowLastColumn="0" w:lastRowFirstColumn="0" w:lastRowLastColumn="0"/>
            </w:pPr>
            <w:r>
              <w:t>Working including formula</w:t>
            </w:r>
          </w:p>
        </w:tc>
        <w:tc>
          <w:tcPr>
            <w:tcW w:w="2687" w:type="dxa"/>
          </w:tcPr>
          <w:p w14:paraId="68C6B434" w14:textId="338367D4" w:rsidR="0030102A" w:rsidRDefault="0030102A" w:rsidP="00D16FB1">
            <w:pPr>
              <w:cnfStyle w:val="100000000000" w:firstRow="1" w:lastRow="0" w:firstColumn="0" w:lastColumn="0" w:oddVBand="0" w:evenVBand="0" w:oddHBand="0" w:evenHBand="0" w:firstRowFirstColumn="0" w:firstRowLastColumn="0" w:lastRowFirstColumn="0" w:lastRowLastColumn="0"/>
            </w:pPr>
            <w:r>
              <w:t>Density (</w:t>
            </w:r>
            <w:r w:rsidR="00876C33">
              <w:t>g</w:t>
            </w:r>
            <w:r w:rsidR="00452873">
              <w:t> </w:t>
            </w:r>
            <w:r w:rsidR="00876C33">
              <w:t>cm</w:t>
            </w:r>
            <w:r w:rsidR="00876C33" w:rsidRPr="00876C33">
              <w:rPr>
                <w:vertAlign w:val="superscript"/>
              </w:rPr>
              <w:t>-</w:t>
            </w:r>
            <w:r w:rsidR="00876C33" w:rsidRPr="00FE271A">
              <w:rPr>
                <w:vertAlign w:val="superscript"/>
              </w:rPr>
              <w:t>3</w:t>
            </w:r>
            <w:r>
              <w:t>)</w:t>
            </w:r>
          </w:p>
        </w:tc>
      </w:tr>
      <w:tr w:rsidR="0030102A" w14:paraId="414E8D71" w14:textId="77777777" w:rsidTr="00D16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9710B5C" w14:textId="77777777" w:rsidR="0030102A" w:rsidRDefault="0030102A" w:rsidP="00D16FB1">
            <w:r>
              <w:t>Coin</w:t>
            </w:r>
          </w:p>
        </w:tc>
        <w:tc>
          <w:tcPr>
            <w:tcW w:w="3732" w:type="dxa"/>
          </w:tcPr>
          <w:p w14:paraId="5488A2B6" w14:textId="18D70F9D" w:rsidR="007A4CD5" w:rsidRPr="007A4CD5" w:rsidRDefault="007A4CD5" w:rsidP="007A4CD5">
            <w:pPr>
              <w:cnfStyle w:val="000000100000" w:firstRow="0" w:lastRow="0" w:firstColumn="0" w:lastColumn="0" w:oddVBand="0" w:evenVBand="0" w:oddHBand="1" w:evenHBand="0"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m</m:t>
                    </m:r>
                  </m:num>
                  <m:den>
                    <m:r>
                      <w:rPr>
                        <w:rFonts w:ascii="Cambria Math" w:hAnsi="Cambria Math"/>
                      </w:rPr>
                      <m:t>V</m:t>
                    </m:r>
                  </m:den>
                </m:f>
              </m:oMath>
            </m:oMathPara>
          </w:p>
          <w:p w14:paraId="10CD9287" w14:textId="03C5EF8B" w:rsidR="0030102A" w:rsidRPr="007A4CD5" w:rsidRDefault="007A4CD5" w:rsidP="007A4CD5">
            <w:pPr>
              <w:cnfStyle w:val="000000100000" w:firstRow="0" w:lastRow="0" w:firstColumn="0" w:lastColumn="0" w:oddVBand="0" w:evenVBand="0" w:oddHBand="1" w:evenHBand="0"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5</m:t>
                    </m:r>
                  </m:num>
                  <m:den>
                    <m:r>
                      <w:rPr>
                        <w:rFonts w:ascii="Cambria Math" w:hAnsi="Cambria Math"/>
                      </w:rPr>
                      <m:t>1</m:t>
                    </m:r>
                  </m:den>
                </m:f>
              </m:oMath>
            </m:oMathPara>
          </w:p>
        </w:tc>
        <w:tc>
          <w:tcPr>
            <w:tcW w:w="2687" w:type="dxa"/>
          </w:tcPr>
          <w:p w14:paraId="397B112C" w14:textId="77777777" w:rsidR="0030102A" w:rsidRPr="00493754" w:rsidRDefault="0030102A" w:rsidP="00493754">
            <w:pPr>
              <w:cnfStyle w:val="000000100000" w:firstRow="0" w:lastRow="0" w:firstColumn="0" w:lastColumn="0" w:oddVBand="0" w:evenVBand="0" w:oddHBand="1" w:evenHBand="0" w:firstRowFirstColumn="0" w:firstRowLastColumn="0" w:lastRowFirstColumn="0" w:lastRowLastColumn="0"/>
            </w:pPr>
            <w:r w:rsidRPr="00493754">
              <w:t>5</w:t>
            </w:r>
          </w:p>
        </w:tc>
      </w:tr>
      <w:tr w:rsidR="0030102A" w14:paraId="1D8A903A" w14:textId="77777777" w:rsidTr="00D16F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D94F453" w14:textId="77777777" w:rsidR="0030102A" w:rsidRDefault="0030102A" w:rsidP="00D16FB1">
            <w:r>
              <w:t>Rubber ball</w:t>
            </w:r>
          </w:p>
        </w:tc>
        <w:tc>
          <w:tcPr>
            <w:tcW w:w="3732" w:type="dxa"/>
          </w:tcPr>
          <w:p w14:paraId="05918926" w14:textId="77777777" w:rsidR="007A4CD5" w:rsidRPr="007A4CD5" w:rsidRDefault="007A4CD5" w:rsidP="007A4CD5">
            <w:pPr>
              <w:cnfStyle w:val="000000010000" w:firstRow="0" w:lastRow="0" w:firstColumn="0" w:lastColumn="0" w:oddVBand="0" w:evenVBand="0" w:oddHBand="0" w:evenHBand="1"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m</m:t>
                    </m:r>
                  </m:num>
                  <m:den>
                    <m:r>
                      <w:rPr>
                        <w:rFonts w:ascii="Cambria Math" w:hAnsi="Cambria Math"/>
                      </w:rPr>
                      <m:t>V</m:t>
                    </m:r>
                  </m:den>
                </m:f>
              </m:oMath>
            </m:oMathPara>
          </w:p>
          <w:p w14:paraId="566E10E8" w14:textId="56D62697" w:rsidR="0030102A" w:rsidRPr="007A4CD5" w:rsidRDefault="007A4CD5" w:rsidP="00D16FB1">
            <w:pPr>
              <w:cnfStyle w:val="000000010000" w:firstRow="0" w:lastRow="0" w:firstColumn="0" w:lastColumn="0" w:oddVBand="0" w:evenVBand="0" w:oddHBand="0" w:evenHBand="1"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20</m:t>
                    </m:r>
                  </m:num>
                  <m:den>
                    <m:r>
                      <w:rPr>
                        <w:rFonts w:ascii="Cambria Math" w:hAnsi="Cambria Math"/>
                      </w:rPr>
                      <m:t>40</m:t>
                    </m:r>
                  </m:den>
                </m:f>
              </m:oMath>
            </m:oMathPara>
          </w:p>
        </w:tc>
        <w:tc>
          <w:tcPr>
            <w:tcW w:w="2687" w:type="dxa"/>
          </w:tcPr>
          <w:p w14:paraId="578B7EC1" w14:textId="77777777" w:rsidR="0030102A" w:rsidRPr="00493754" w:rsidRDefault="0030102A" w:rsidP="00493754">
            <w:pPr>
              <w:cnfStyle w:val="000000010000" w:firstRow="0" w:lastRow="0" w:firstColumn="0" w:lastColumn="0" w:oddVBand="0" w:evenVBand="0" w:oddHBand="0" w:evenHBand="1" w:firstRowFirstColumn="0" w:firstRowLastColumn="0" w:lastRowFirstColumn="0" w:lastRowLastColumn="0"/>
            </w:pPr>
            <w:r w:rsidRPr="00493754">
              <w:t>0.5</w:t>
            </w:r>
          </w:p>
        </w:tc>
      </w:tr>
      <w:tr w:rsidR="0030102A" w14:paraId="4F0FB0EF" w14:textId="77777777" w:rsidTr="00D16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7CBB9F0" w14:textId="77777777" w:rsidR="0030102A" w:rsidRDefault="0030102A" w:rsidP="00D16FB1">
            <w:r>
              <w:t>Piece of wood</w:t>
            </w:r>
          </w:p>
        </w:tc>
        <w:tc>
          <w:tcPr>
            <w:tcW w:w="3732" w:type="dxa"/>
          </w:tcPr>
          <w:p w14:paraId="4A616A25" w14:textId="77777777" w:rsidR="007A4CD5" w:rsidRPr="007A4CD5" w:rsidRDefault="007A4CD5" w:rsidP="007A4CD5">
            <w:pPr>
              <w:cnfStyle w:val="000000100000" w:firstRow="0" w:lastRow="0" w:firstColumn="0" w:lastColumn="0" w:oddVBand="0" w:evenVBand="0" w:oddHBand="1" w:evenHBand="0"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m</m:t>
                    </m:r>
                  </m:num>
                  <m:den>
                    <m:r>
                      <w:rPr>
                        <w:rFonts w:ascii="Cambria Math" w:hAnsi="Cambria Math"/>
                      </w:rPr>
                      <m:t>V</m:t>
                    </m:r>
                  </m:den>
                </m:f>
              </m:oMath>
            </m:oMathPara>
          </w:p>
          <w:p w14:paraId="0DA92739" w14:textId="4AD20956" w:rsidR="0030102A" w:rsidRPr="007A4CD5" w:rsidRDefault="007A4CD5" w:rsidP="00D16FB1">
            <w:pPr>
              <w:cnfStyle w:val="000000100000" w:firstRow="0" w:lastRow="0" w:firstColumn="0" w:lastColumn="0" w:oddVBand="0" w:evenVBand="0" w:oddHBand="1" w:evenHBand="0"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30</m:t>
                    </m:r>
                  </m:num>
                  <m:den>
                    <m:r>
                      <w:rPr>
                        <w:rFonts w:ascii="Cambria Math" w:hAnsi="Cambria Math"/>
                      </w:rPr>
                      <m:t>60</m:t>
                    </m:r>
                  </m:den>
                </m:f>
              </m:oMath>
            </m:oMathPara>
          </w:p>
        </w:tc>
        <w:tc>
          <w:tcPr>
            <w:tcW w:w="2687" w:type="dxa"/>
          </w:tcPr>
          <w:p w14:paraId="2D5272ED" w14:textId="77777777" w:rsidR="0030102A" w:rsidRPr="00493754" w:rsidRDefault="0030102A" w:rsidP="00493754">
            <w:pPr>
              <w:cnfStyle w:val="000000100000" w:firstRow="0" w:lastRow="0" w:firstColumn="0" w:lastColumn="0" w:oddVBand="0" w:evenVBand="0" w:oddHBand="1" w:evenHBand="0" w:firstRowFirstColumn="0" w:firstRowLastColumn="0" w:lastRowFirstColumn="0" w:lastRowLastColumn="0"/>
            </w:pPr>
            <w:r w:rsidRPr="00493754">
              <w:t>0.5</w:t>
            </w:r>
          </w:p>
        </w:tc>
      </w:tr>
      <w:tr w:rsidR="0030102A" w14:paraId="08C5D35B" w14:textId="77777777" w:rsidTr="00D16F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8039B90" w14:textId="77777777" w:rsidR="0030102A" w:rsidRDefault="0030102A" w:rsidP="00D16FB1">
            <w:r>
              <w:lastRenderedPageBreak/>
              <w:t>Piece of plastic</w:t>
            </w:r>
          </w:p>
        </w:tc>
        <w:tc>
          <w:tcPr>
            <w:tcW w:w="3732" w:type="dxa"/>
          </w:tcPr>
          <w:p w14:paraId="70780E5A" w14:textId="77777777" w:rsidR="007A4CD5" w:rsidRPr="007A4CD5" w:rsidRDefault="007A4CD5" w:rsidP="007A4CD5">
            <w:pPr>
              <w:cnfStyle w:val="000000010000" w:firstRow="0" w:lastRow="0" w:firstColumn="0" w:lastColumn="0" w:oddVBand="0" w:evenVBand="0" w:oddHBand="0" w:evenHBand="1"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m</m:t>
                    </m:r>
                  </m:num>
                  <m:den>
                    <m:r>
                      <w:rPr>
                        <w:rFonts w:ascii="Cambria Math" w:hAnsi="Cambria Math"/>
                      </w:rPr>
                      <m:t>V</m:t>
                    </m:r>
                  </m:den>
                </m:f>
              </m:oMath>
            </m:oMathPara>
          </w:p>
          <w:p w14:paraId="2D73BBE1" w14:textId="18B77048" w:rsidR="0030102A" w:rsidRPr="007A4CD5" w:rsidRDefault="007A4CD5" w:rsidP="00D16FB1">
            <w:pPr>
              <w:cnfStyle w:val="000000010000" w:firstRow="0" w:lastRow="0" w:firstColumn="0" w:lastColumn="0" w:oddVBand="0" w:evenVBand="0" w:oddHBand="0" w:evenHBand="1"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10</m:t>
                    </m:r>
                  </m:num>
                  <m:den>
                    <m:r>
                      <w:rPr>
                        <w:rFonts w:ascii="Cambria Math" w:hAnsi="Cambria Math"/>
                      </w:rPr>
                      <m:t>15</m:t>
                    </m:r>
                  </m:den>
                </m:f>
              </m:oMath>
            </m:oMathPara>
          </w:p>
        </w:tc>
        <w:tc>
          <w:tcPr>
            <w:tcW w:w="2687" w:type="dxa"/>
          </w:tcPr>
          <w:p w14:paraId="4BFB750A" w14:textId="77777777" w:rsidR="0030102A" w:rsidRPr="00493754" w:rsidRDefault="0030102A" w:rsidP="00493754">
            <w:pPr>
              <w:cnfStyle w:val="000000010000" w:firstRow="0" w:lastRow="0" w:firstColumn="0" w:lastColumn="0" w:oddVBand="0" w:evenVBand="0" w:oddHBand="0" w:evenHBand="1" w:firstRowFirstColumn="0" w:firstRowLastColumn="0" w:lastRowFirstColumn="0" w:lastRowLastColumn="0"/>
            </w:pPr>
            <w:r w:rsidRPr="00493754">
              <w:t>0.6</w:t>
            </w:r>
          </w:p>
        </w:tc>
      </w:tr>
      <w:tr w:rsidR="0030102A" w14:paraId="52B26E6D" w14:textId="77777777" w:rsidTr="00D16F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84A11EB" w14:textId="77777777" w:rsidR="0030102A" w:rsidRDefault="0030102A" w:rsidP="00D16FB1">
            <w:r>
              <w:t>Rock</w:t>
            </w:r>
          </w:p>
        </w:tc>
        <w:tc>
          <w:tcPr>
            <w:tcW w:w="3732" w:type="dxa"/>
          </w:tcPr>
          <w:p w14:paraId="163583A7" w14:textId="77777777" w:rsidR="00493754" w:rsidRPr="00493754" w:rsidRDefault="00493754" w:rsidP="00493754">
            <w:pPr>
              <w:cnfStyle w:val="000000100000" w:firstRow="0" w:lastRow="0" w:firstColumn="0" w:lastColumn="0" w:oddVBand="0" w:evenVBand="0" w:oddHBand="1" w:evenHBand="0"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m</m:t>
                    </m:r>
                  </m:num>
                  <m:den>
                    <m:r>
                      <w:rPr>
                        <w:rFonts w:ascii="Cambria Math" w:hAnsi="Cambria Math"/>
                      </w:rPr>
                      <m:t>V</m:t>
                    </m:r>
                  </m:den>
                </m:f>
              </m:oMath>
            </m:oMathPara>
          </w:p>
          <w:p w14:paraId="3C9E1F44" w14:textId="1B17EB8D" w:rsidR="0030102A" w:rsidRPr="00493754" w:rsidRDefault="00493754" w:rsidP="00D16FB1">
            <w:pPr>
              <w:cnfStyle w:val="000000100000" w:firstRow="0" w:lastRow="0" w:firstColumn="0" w:lastColumn="0" w:oddVBand="0" w:evenVBand="0" w:oddHBand="1" w:evenHBand="0"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50</m:t>
                    </m:r>
                  </m:num>
                  <m:den>
                    <m:r>
                      <w:rPr>
                        <w:rFonts w:ascii="Cambria Math" w:hAnsi="Cambria Math"/>
                      </w:rPr>
                      <m:t>20</m:t>
                    </m:r>
                  </m:den>
                </m:f>
              </m:oMath>
            </m:oMathPara>
          </w:p>
        </w:tc>
        <w:tc>
          <w:tcPr>
            <w:tcW w:w="2687" w:type="dxa"/>
          </w:tcPr>
          <w:p w14:paraId="192244B4" w14:textId="77777777" w:rsidR="0030102A" w:rsidRPr="00493754" w:rsidRDefault="0030102A" w:rsidP="00493754">
            <w:pPr>
              <w:cnfStyle w:val="000000100000" w:firstRow="0" w:lastRow="0" w:firstColumn="0" w:lastColumn="0" w:oddVBand="0" w:evenVBand="0" w:oddHBand="1" w:evenHBand="0" w:firstRowFirstColumn="0" w:firstRowLastColumn="0" w:lastRowFirstColumn="0" w:lastRowLastColumn="0"/>
            </w:pPr>
            <w:r w:rsidRPr="00493754">
              <w:t>2.5</w:t>
            </w:r>
          </w:p>
        </w:tc>
      </w:tr>
      <w:tr w:rsidR="0030102A" w14:paraId="7366FBBA" w14:textId="77777777" w:rsidTr="00D16F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2433EEA" w14:textId="77777777" w:rsidR="0030102A" w:rsidRDefault="0030102A" w:rsidP="00D16FB1">
            <w:r>
              <w:t>Sponge</w:t>
            </w:r>
          </w:p>
        </w:tc>
        <w:tc>
          <w:tcPr>
            <w:tcW w:w="3732" w:type="dxa"/>
          </w:tcPr>
          <w:p w14:paraId="6C04BEE7" w14:textId="77777777" w:rsidR="00493754" w:rsidRPr="00493754" w:rsidRDefault="00493754" w:rsidP="00493754">
            <w:pPr>
              <w:cnfStyle w:val="000000010000" w:firstRow="0" w:lastRow="0" w:firstColumn="0" w:lastColumn="0" w:oddVBand="0" w:evenVBand="0" w:oddHBand="0" w:evenHBand="1"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m</m:t>
                    </m:r>
                  </m:num>
                  <m:den>
                    <m:r>
                      <w:rPr>
                        <w:rFonts w:ascii="Cambria Math" w:hAnsi="Cambria Math"/>
                      </w:rPr>
                      <m:t>V</m:t>
                    </m:r>
                  </m:den>
                </m:f>
              </m:oMath>
            </m:oMathPara>
          </w:p>
          <w:p w14:paraId="08D15F64" w14:textId="6250115B" w:rsidR="0030102A" w:rsidRPr="00493754" w:rsidRDefault="00493754" w:rsidP="00D16FB1">
            <w:pPr>
              <w:cnfStyle w:val="000000010000" w:firstRow="0" w:lastRow="0" w:firstColumn="0" w:lastColumn="0" w:oddVBand="0" w:evenVBand="0" w:oddHBand="0" w:evenHBand="1" w:firstRowFirstColumn="0" w:firstRowLastColumn="0" w:lastRowFirstColumn="0" w:lastRowLastColumn="0"/>
              <w:rPr>
                <w:rFonts w:eastAsiaTheme="minorEastAsia"/>
                <w:iCs/>
              </w:rPr>
            </w:pPr>
            <m:oMathPara>
              <m:oMath>
                <m:r>
                  <w:rPr>
                    <w:rFonts w:ascii="Cambria Math" w:hAnsi="Cambria Math"/>
                  </w:rPr>
                  <m:t xml:space="preserve">ρ= </m:t>
                </m:r>
                <m:f>
                  <m:fPr>
                    <m:ctrlPr>
                      <w:rPr>
                        <w:rFonts w:ascii="Cambria Math" w:hAnsi="Cambria Math"/>
                        <w:i/>
                        <w:iCs/>
                      </w:rPr>
                    </m:ctrlPr>
                  </m:fPr>
                  <m:num>
                    <m:r>
                      <w:rPr>
                        <w:rFonts w:ascii="Cambria Math" w:hAnsi="Cambria Math"/>
                      </w:rPr>
                      <m:t>8</m:t>
                    </m:r>
                  </m:num>
                  <m:den>
                    <m:r>
                      <w:rPr>
                        <w:rFonts w:ascii="Cambria Math" w:hAnsi="Cambria Math"/>
                      </w:rPr>
                      <m:t>40</m:t>
                    </m:r>
                  </m:den>
                </m:f>
              </m:oMath>
            </m:oMathPara>
          </w:p>
        </w:tc>
        <w:tc>
          <w:tcPr>
            <w:tcW w:w="2687" w:type="dxa"/>
          </w:tcPr>
          <w:p w14:paraId="634544A3" w14:textId="77777777" w:rsidR="0030102A" w:rsidRPr="00493754" w:rsidRDefault="0030102A" w:rsidP="00493754">
            <w:pPr>
              <w:cnfStyle w:val="000000010000" w:firstRow="0" w:lastRow="0" w:firstColumn="0" w:lastColumn="0" w:oddVBand="0" w:evenVBand="0" w:oddHBand="0" w:evenHBand="1" w:firstRowFirstColumn="0" w:firstRowLastColumn="0" w:lastRowFirstColumn="0" w:lastRowLastColumn="0"/>
            </w:pPr>
            <w:r w:rsidRPr="00493754">
              <w:t>0.2</w:t>
            </w:r>
          </w:p>
        </w:tc>
      </w:tr>
    </w:tbl>
    <w:p w14:paraId="3B2E3C3A" w14:textId="77777777" w:rsidR="008564FA" w:rsidRDefault="008564FA" w:rsidP="00412BB7">
      <w:pPr>
        <w:pStyle w:val="ListNumber"/>
      </w:pPr>
      <w:r>
        <w:t>Of the objects that floated, is there a pattern with their density?</w:t>
      </w:r>
    </w:p>
    <w:tbl>
      <w:tblPr>
        <w:tblStyle w:val="TableGrid"/>
        <w:tblW w:w="0" w:type="auto"/>
        <w:tblLook w:val="04A0" w:firstRow="1" w:lastRow="0" w:firstColumn="1" w:lastColumn="0" w:noHBand="0" w:noVBand="1"/>
        <w:tblDescription w:val="Table containing sample student response."/>
      </w:tblPr>
      <w:tblGrid>
        <w:gridCol w:w="9628"/>
      </w:tblGrid>
      <w:tr w:rsidR="008564FA" w14:paraId="7E74A437" w14:textId="77777777" w:rsidTr="00D16FB1">
        <w:tc>
          <w:tcPr>
            <w:tcW w:w="9628" w:type="dxa"/>
          </w:tcPr>
          <w:p w14:paraId="77C93EA1" w14:textId="08BDA14A" w:rsidR="008564FA" w:rsidRPr="00486570" w:rsidRDefault="008564FA" w:rsidP="00486570">
            <w:r w:rsidRPr="00486570">
              <w:t>All the objects that floated have a density less than 1</w:t>
            </w:r>
            <w:r w:rsidR="00452873">
              <w:t> </w:t>
            </w:r>
            <w:r w:rsidR="00876C33">
              <w:t>g</w:t>
            </w:r>
            <w:r w:rsidR="00452873">
              <w:t> </w:t>
            </w:r>
            <w:r w:rsidR="00876C33">
              <w:t>cm</w:t>
            </w:r>
            <w:r w:rsidR="00876C33" w:rsidRPr="00876C33">
              <w:rPr>
                <w:vertAlign w:val="superscript"/>
              </w:rPr>
              <w:t>-</w:t>
            </w:r>
            <w:r w:rsidR="00876C33" w:rsidRPr="00FE271A">
              <w:rPr>
                <w:vertAlign w:val="superscript"/>
              </w:rPr>
              <w:t>3</w:t>
            </w:r>
            <w:r w:rsidRPr="00486570">
              <w:t xml:space="preserve">. </w:t>
            </w:r>
            <w:r w:rsidR="000318A4" w:rsidRPr="00486570">
              <w:t xml:space="preserve">This </w:t>
            </w:r>
            <w:r w:rsidR="00F26C80">
              <w:t>means</w:t>
            </w:r>
            <w:r w:rsidR="00F26C80" w:rsidRPr="00486570">
              <w:t xml:space="preserve"> </w:t>
            </w:r>
            <w:r w:rsidR="000318A4" w:rsidRPr="00486570">
              <w:t xml:space="preserve">they all have a density </w:t>
            </w:r>
            <w:r w:rsidR="00F26C80">
              <w:t xml:space="preserve">lower than that of </w:t>
            </w:r>
            <w:r w:rsidR="000318A4" w:rsidRPr="00486570">
              <w:t>the liquid (water) they are floating on.</w:t>
            </w:r>
          </w:p>
        </w:tc>
      </w:tr>
    </w:tbl>
    <w:p w14:paraId="74FE3B2A" w14:textId="7FA822D1" w:rsidR="00FF65BD" w:rsidRPr="00FF65BD" w:rsidRDefault="00793D08" w:rsidP="00FF65BD">
      <w:pPr>
        <w:pStyle w:val="ListNumber"/>
      </w:pPr>
      <w:r w:rsidRPr="00BA3F72">
        <w:t>Using the data, predict what would happen if a new object with density 1.</w:t>
      </w:r>
      <w:r w:rsidR="009F3A66">
        <w:t>1</w:t>
      </w:r>
      <w:r w:rsidR="00452873">
        <w:t> </w:t>
      </w:r>
      <w:r w:rsidR="00876C33">
        <w:t>g</w:t>
      </w:r>
      <w:r w:rsidR="00452873">
        <w:t> </w:t>
      </w:r>
      <w:r w:rsidR="00876C33">
        <w:t>cm</w:t>
      </w:r>
      <w:r w:rsidR="00876C33" w:rsidRPr="00876C33">
        <w:rPr>
          <w:vertAlign w:val="superscript"/>
        </w:rPr>
        <w:t>-</w:t>
      </w:r>
      <w:r w:rsidR="00876C33" w:rsidRPr="00FE271A">
        <w:rPr>
          <w:vertAlign w:val="superscript"/>
        </w:rPr>
        <w:t>3</w:t>
      </w:r>
      <w:r w:rsidR="00876C33">
        <w:t xml:space="preserve"> </w:t>
      </w:r>
      <w:r w:rsidRPr="00BA3F72">
        <w:t>was placed in water.</w:t>
      </w:r>
    </w:p>
    <w:tbl>
      <w:tblPr>
        <w:tblStyle w:val="TableGrid"/>
        <w:tblW w:w="0" w:type="auto"/>
        <w:tblLook w:val="04A0" w:firstRow="1" w:lastRow="0" w:firstColumn="1" w:lastColumn="0" w:noHBand="0" w:noVBand="1"/>
        <w:tblDescription w:val="Sample student response."/>
      </w:tblPr>
      <w:tblGrid>
        <w:gridCol w:w="9628"/>
      </w:tblGrid>
      <w:tr w:rsidR="00FF65BD" w14:paraId="4BD4D231" w14:textId="77777777" w:rsidTr="002756F7">
        <w:tc>
          <w:tcPr>
            <w:tcW w:w="9628" w:type="dxa"/>
          </w:tcPr>
          <w:p w14:paraId="18F360CA" w14:textId="6DE9460C" w:rsidR="00FF65BD" w:rsidRDefault="00FF65BD" w:rsidP="00FF65BD">
            <w:r w:rsidRPr="00FF65BD">
              <w:t>As the object has a density greater than 1</w:t>
            </w:r>
            <w:r w:rsidR="00BD3290">
              <w:t>,</w:t>
            </w:r>
            <w:r w:rsidRPr="00FF65BD">
              <w:t xml:space="preserve"> it would sink.</w:t>
            </w:r>
          </w:p>
        </w:tc>
      </w:tr>
    </w:tbl>
    <w:p w14:paraId="7567F8BE" w14:textId="007F065A" w:rsidR="00020C4B" w:rsidRPr="00AC349A" w:rsidRDefault="00020C4B" w:rsidP="00020C4B">
      <w:pPr>
        <w:rPr>
          <w:strike/>
        </w:rPr>
      </w:pPr>
      <w:r w:rsidRPr="00AC349A">
        <w:rPr>
          <w:strike/>
        </w:rPr>
        <w:br w:type="page"/>
      </w:r>
    </w:p>
    <w:p w14:paraId="7BB19B4D" w14:textId="4D27C130" w:rsidR="005D7106" w:rsidRDefault="005D7106" w:rsidP="005D7106">
      <w:pPr>
        <w:pStyle w:val="Heading3"/>
      </w:pPr>
      <w:bookmarkStart w:id="93" w:name="_Student_resource_–_9"/>
      <w:bookmarkStart w:id="94" w:name="_Ref224207076"/>
      <w:bookmarkStart w:id="95" w:name="_Toc227597297"/>
      <w:bookmarkEnd w:id="93"/>
      <w:r>
        <w:lastRenderedPageBreak/>
        <w:t xml:space="preserve">Student resource – </w:t>
      </w:r>
      <w:r w:rsidR="009B3720">
        <w:t>d</w:t>
      </w:r>
      <w:r>
        <w:t>ensity</w:t>
      </w:r>
      <w:r w:rsidR="00E519E5">
        <w:t xml:space="preserve"> and buoyancy</w:t>
      </w:r>
      <w:r>
        <w:t xml:space="preserve"> data</w:t>
      </w:r>
      <w:bookmarkEnd w:id="94"/>
      <w:bookmarkEnd w:id="95"/>
    </w:p>
    <w:p w14:paraId="679FDFFE" w14:textId="5D65C2CC" w:rsidR="005D7106" w:rsidRDefault="005D7106" w:rsidP="005D7106">
      <w:r>
        <w:t xml:space="preserve">Use </w:t>
      </w:r>
      <w:r w:rsidR="009B3720">
        <w:t>Figure 1</w:t>
      </w:r>
      <w:r>
        <w:t xml:space="preserve"> to answer the following questions</w:t>
      </w:r>
      <w:r w:rsidR="00CC691B">
        <w:t>.</w:t>
      </w:r>
    </w:p>
    <w:p w14:paraId="749B606C" w14:textId="0012D0D6" w:rsidR="004C7642" w:rsidRDefault="004C7642" w:rsidP="004C7642">
      <w:pPr>
        <w:pStyle w:val="Caption"/>
      </w:pPr>
      <w:r>
        <w:t>Figure 1 – densities of common substances</w:t>
      </w:r>
    </w:p>
    <w:p w14:paraId="5AB538D8" w14:textId="22973A94" w:rsidR="00A836A6" w:rsidRPr="00A836A6" w:rsidRDefault="00A836A6" w:rsidP="00A836A6">
      <w:r>
        <w:rPr>
          <w:noProof/>
        </w:rPr>
        <w:drawing>
          <wp:inline distT="0" distB="0" distL="0" distR="0" wp14:anchorId="2971BCE4" wp14:editId="50591A2B">
            <wp:extent cx="5909193" cy="3356821"/>
            <wp:effectExtent l="19050" t="19050" r="15875" b="15240"/>
            <wp:docPr id="365622496" name="Picture 1" descr="A column graph of the densities of different common substan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22496" name="Picture 1" descr="A column graph of the densities of different common substances.&#10;"/>
                    <pic:cNvPicPr>
                      <a:picLocks noChangeAspect="1" noChangeArrowheads="1"/>
                    </pic:cNvPicPr>
                  </pic:nvPicPr>
                  <pic:blipFill rotWithShape="1">
                    <a:blip r:embed="rId85">
                      <a:extLst>
                        <a:ext uri="{28A0092B-C50C-407E-A947-70E740481C1C}">
                          <a14:useLocalDpi xmlns:a14="http://schemas.microsoft.com/office/drawing/2010/main" val="0"/>
                        </a:ext>
                      </a:extLst>
                    </a:blip>
                    <a:srcRect t="19330"/>
                    <a:stretch>
                      <a:fillRect/>
                    </a:stretch>
                  </pic:blipFill>
                  <pic:spPr bwMode="auto">
                    <a:xfrm>
                      <a:off x="0" y="0"/>
                      <a:ext cx="5936603" cy="33723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24CADFF" w14:textId="7B817A00" w:rsidR="005D7106" w:rsidRDefault="003771C2" w:rsidP="003771C2">
      <w:pPr>
        <w:pStyle w:val="Imageattributioncaption"/>
      </w:pPr>
      <w:r>
        <w:t xml:space="preserve">Source: </w:t>
      </w:r>
      <w:r w:rsidR="00CC691B">
        <w:t>g</w:t>
      </w:r>
      <w:r w:rsidR="005D7106">
        <w:t>raph generated from student investigation data</w:t>
      </w:r>
    </w:p>
    <w:p w14:paraId="1EB9F01C" w14:textId="297058E6" w:rsidR="0030102A" w:rsidRDefault="0030102A" w:rsidP="00560982">
      <w:pPr>
        <w:pStyle w:val="ListNumber"/>
        <w:numPr>
          <w:ilvl w:val="0"/>
          <w:numId w:val="32"/>
        </w:numPr>
      </w:pPr>
      <w:r>
        <w:t>What is the density of water? ______________________</w:t>
      </w:r>
    </w:p>
    <w:p w14:paraId="62BBF7DC" w14:textId="6BF96FCD" w:rsidR="005D7106" w:rsidRDefault="005D7106" w:rsidP="00560982">
      <w:pPr>
        <w:pStyle w:val="ListNumber"/>
        <w:numPr>
          <w:ilvl w:val="0"/>
          <w:numId w:val="32"/>
        </w:numPr>
      </w:pPr>
      <w:r>
        <w:t>What is the density of blood? ___________________</w:t>
      </w:r>
    </w:p>
    <w:p w14:paraId="6020A629" w14:textId="66BFD734" w:rsidR="005D7106" w:rsidRDefault="005D7106" w:rsidP="00560982">
      <w:pPr>
        <w:pStyle w:val="ListNumber"/>
        <w:numPr>
          <w:ilvl w:val="0"/>
          <w:numId w:val="33"/>
        </w:numPr>
      </w:pPr>
      <w:r>
        <w:t>What is the density of methylated spirits? __________________</w:t>
      </w:r>
    </w:p>
    <w:p w14:paraId="5F935AAB" w14:textId="77777777" w:rsidR="005D7106" w:rsidRDefault="005D7106" w:rsidP="00560982">
      <w:pPr>
        <w:pStyle w:val="ListNumber"/>
        <w:numPr>
          <w:ilvl w:val="0"/>
          <w:numId w:val="33"/>
        </w:numPr>
      </w:pPr>
      <w:r>
        <w:t>Which substance has the greatest density? ______________________</w:t>
      </w:r>
    </w:p>
    <w:p w14:paraId="330A41EA" w14:textId="0E18FFFA" w:rsidR="005D7106" w:rsidRDefault="005D7106" w:rsidP="00560982">
      <w:pPr>
        <w:pStyle w:val="ListNumber"/>
        <w:numPr>
          <w:ilvl w:val="0"/>
          <w:numId w:val="33"/>
        </w:numPr>
      </w:pPr>
      <w:r>
        <w:t xml:space="preserve">Which substance has the </w:t>
      </w:r>
      <w:r w:rsidR="00CC691B">
        <w:t>lowest</w:t>
      </w:r>
      <w:r>
        <w:t xml:space="preserve"> density? _____________________</w:t>
      </w:r>
    </w:p>
    <w:p w14:paraId="2B8F8826" w14:textId="59E9EF0E" w:rsidR="005D7106" w:rsidRDefault="005D7106" w:rsidP="00560982">
      <w:pPr>
        <w:pStyle w:val="ListNumber"/>
        <w:numPr>
          <w:ilvl w:val="0"/>
          <w:numId w:val="33"/>
        </w:numPr>
      </w:pPr>
      <w:r>
        <w:t xml:space="preserve">List the substances that would float on water. </w:t>
      </w:r>
      <w:r w:rsidR="004009E8">
        <w:t>Explain your reasoning.</w:t>
      </w:r>
    </w:p>
    <w:tbl>
      <w:tblPr>
        <w:tblStyle w:val="TableGrid"/>
        <w:tblW w:w="0" w:type="auto"/>
        <w:tblLook w:val="04A0" w:firstRow="1" w:lastRow="0" w:firstColumn="1" w:lastColumn="0" w:noHBand="0" w:noVBand="1"/>
        <w:tblDescription w:val="Blank space for students to provide a response."/>
      </w:tblPr>
      <w:tblGrid>
        <w:gridCol w:w="9628"/>
      </w:tblGrid>
      <w:tr w:rsidR="005D7106" w14:paraId="51D212D1" w14:textId="77777777" w:rsidTr="00A718EF">
        <w:tc>
          <w:tcPr>
            <w:tcW w:w="9628" w:type="dxa"/>
          </w:tcPr>
          <w:p w14:paraId="3C66E0FD" w14:textId="77777777" w:rsidR="005D7106" w:rsidRDefault="005D7106" w:rsidP="00A718EF"/>
        </w:tc>
      </w:tr>
    </w:tbl>
    <w:p w14:paraId="0328ABA7" w14:textId="4BF77207" w:rsidR="005D7106" w:rsidRDefault="005D7106" w:rsidP="00560982">
      <w:pPr>
        <w:pStyle w:val="ListNumber"/>
        <w:keepNext/>
        <w:numPr>
          <w:ilvl w:val="0"/>
          <w:numId w:val="33"/>
        </w:numPr>
      </w:pPr>
      <w:r>
        <w:lastRenderedPageBreak/>
        <w:t>Which substance has the density closest to an object with a mass of 20</w:t>
      </w:r>
      <w:r w:rsidR="00C417E8">
        <w:t> </w:t>
      </w:r>
      <w:r>
        <w:t>g and a volume of 7</w:t>
      </w:r>
      <w:r w:rsidR="00C417E8">
        <w:t> </w:t>
      </w:r>
      <w:r>
        <w:t>cm</w:t>
      </w:r>
      <w:r w:rsidRPr="00C008CD">
        <w:rPr>
          <w:vertAlign w:val="superscript"/>
        </w:rPr>
        <w:t>3</w:t>
      </w:r>
      <w:r>
        <w:t>? Explain your answer.</w:t>
      </w:r>
    </w:p>
    <w:tbl>
      <w:tblPr>
        <w:tblStyle w:val="TableGrid"/>
        <w:tblW w:w="0" w:type="auto"/>
        <w:tblLook w:val="04A0" w:firstRow="1" w:lastRow="0" w:firstColumn="1" w:lastColumn="0" w:noHBand="0" w:noVBand="1"/>
        <w:tblDescription w:val="Space for students to provide response."/>
      </w:tblPr>
      <w:tblGrid>
        <w:gridCol w:w="9628"/>
      </w:tblGrid>
      <w:tr w:rsidR="005D7106" w14:paraId="29172087" w14:textId="77777777" w:rsidTr="00A718EF">
        <w:tc>
          <w:tcPr>
            <w:tcW w:w="9628" w:type="dxa"/>
          </w:tcPr>
          <w:p w14:paraId="4A4DE355" w14:textId="77777777" w:rsidR="005D7106" w:rsidRDefault="005D7106" w:rsidP="00A718EF"/>
        </w:tc>
      </w:tr>
    </w:tbl>
    <w:p w14:paraId="7747B40E" w14:textId="6575D3B3" w:rsidR="005D7106" w:rsidRDefault="005D7106" w:rsidP="005D7106">
      <w:pPr>
        <w:pStyle w:val="ListNumber"/>
      </w:pPr>
      <w:r>
        <w:t>Which substance has the density closest to an object with a mass of 9</w:t>
      </w:r>
      <w:r w:rsidR="00C417E8">
        <w:t> </w:t>
      </w:r>
      <w:r>
        <w:t>g and a volume of 11</w:t>
      </w:r>
      <w:r w:rsidR="00C417E8">
        <w:t> </w:t>
      </w:r>
      <w:r>
        <w:t>cm</w:t>
      </w:r>
      <w:r w:rsidRPr="00C008CD">
        <w:rPr>
          <w:vertAlign w:val="superscript"/>
        </w:rPr>
        <w:t>3</w:t>
      </w:r>
      <w:r w:rsidR="00DF2A62">
        <w:t xml:space="preserve">? </w:t>
      </w:r>
      <w:r>
        <w:t>Explain your answer.</w:t>
      </w:r>
    </w:p>
    <w:tbl>
      <w:tblPr>
        <w:tblStyle w:val="TableGrid"/>
        <w:tblW w:w="0" w:type="auto"/>
        <w:tblLook w:val="04A0" w:firstRow="1" w:lastRow="0" w:firstColumn="1" w:lastColumn="0" w:noHBand="0" w:noVBand="1"/>
        <w:tblDescription w:val="Space for students to provide response."/>
      </w:tblPr>
      <w:tblGrid>
        <w:gridCol w:w="9628"/>
      </w:tblGrid>
      <w:tr w:rsidR="005D7106" w14:paraId="0F43DF9A" w14:textId="77777777" w:rsidTr="00A718EF">
        <w:tc>
          <w:tcPr>
            <w:tcW w:w="9628" w:type="dxa"/>
          </w:tcPr>
          <w:p w14:paraId="14D37533" w14:textId="77777777" w:rsidR="005D7106" w:rsidRDefault="005D7106" w:rsidP="00A718EF"/>
        </w:tc>
      </w:tr>
    </w:tbl>
    <w:p w14:paraId="6C396F37" w14:textId="77777777" w:rsidR="00903481" w:rsidRDefault="005D7106" w:rsidP="00451EBA">
      <w:pPr>
        <w:pStyle w:val="ListNumber"/>
      </w:pPr>
      <w:r w:rsidRPr="00451EBA">
        <w:t xml:space="preserve">Examine the </w:t>
      </w:r>
      <w:r w:rsidR="00451EBA" w:rsidRPr="00451EBA">
        <w:t>diagram</w:t>
      </w:r>
      <w:r w:rsidRPr="00451EBA">
        <w:t xml:space="preserve"> of a ball and water in a beaker</w:t>
      </w:r>
      <w:r w:rsidR="00903481">
        <w:t xml:space="preserve"> in Figure 2</w:t>
      </w:r>
      <w:r w:rsidRPr="00451EBA">
        <w:t>.</w:t>
      </w:r>
    </w:p>
    <w:p w14:paraId="1AAB31F6" w14:textId="0F691699" w:rsidR="00903481" w:rsidRDefault="00903481" w:rsidP="00B32CB0">
      <w:pPr>
        <w:pStyle w:val="Caption"/>
      </w:pPr>
      <w:r>
        <w:t>Figure 2 – a ball and water in a beaker</w:t>
      </w:r>
    </w:p>
    <w:p w14:paraId="4929D9A5" w14:textId="5AB1A5FB" w:rsidR="00451EBA" w:rsidRDefault="005D7106" w:rsidP="00F056A3">
      <w:r w:rsidRPr="00F056A3">
        <w:rPr>
          <w:noProof/>
        </w:rPr>
        <w:drawing>
          <wp:inline distT="0" distB="0" distL="0" distR="0" wp14:anchorId="3719F422" wp14:editId="08EAF3BF">
            <wp:extent cx="1531670" cy="2107820"/>
            <wp:effectExtent l="0" t="0" r="0" b="0"/>
            <wp:docPr id="841906434" name="Picture 4" descr="A beaker with a blue ball sitting on top of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06434" name="Picture 4" descr="A beaker with a blue ball sitting on top of the water."/>
                    <pic:cNvPicPr/>
                  </pic:nvPicPr>
                  <pic:blipFill rotWithShape="1">
                    <a:blip r:embed="rId86">
                      <a:extLst>
                        <a:ext uri="{28A0092B-C50C-407E-A947-70E740481C1C}">
                          <a14:useLocalDpi xmlns:a14="http://schemas.microsoft.com/office/drawing/2010/main" val="0"/>
                        </a:ext>
                      </a:extLst>
                    </a:blip>
                    <a:srcRect l="46123" t="72404" r="44073" b="8325"/>
                    <a:stretch>
                      <a:fillRect/>
                    </a:stretch>
                  </pic:blipFill>
                  <pic:spPr bwMode="auto">
                    <a:xfrm>
                      <a:off x="0" y="0"/>
                      <a:ext cx="1535234" cy="2112725"/>
                    </a:xfrm>
                    <a:prstGeom prst="rect">
                      <a:avLst/>
                    </a:prstGeom>
                    <a:ln>
                      <a:noFill/>
                    </a:ln>
                    <a:extLst>
                      <a:ext uri="{53640926-AAD7-44D8-BBD7-CCE9431645EC}">
                        <a14:shadowObscured xmlns:a14="http://schemas.microsoft.com/office/drawing/2010/main"/>
                      </a:ext>
                    </a:extLst>
                  </pic:spPr>
                </pic:pic>
              </a:graphicData>
            </a:graphic>
          </wp:inline>
        </w:drawing>
      </w:r>
    </w:p>
    <w:p w14:paraId="3E43120A" w14:textId="64087F2C" w:rsidR="005D7106" w:rsidRDefault="00FE7BD9" w:rsidP="00451EBA">
      <w:pPr>
        <w:pStyle w:val="Imageattributioncaption"/>
      </w:pPr>
      <w:r>
        <w:t>Image c</w:t>
      </w:r>
      <w:r w:rsidR="005D7106" w:rsidRPr="00C41896">
        <w:t xml:space="preserve">reated in </w:t>
      </w:r>
      <w:hyperlink r:id="rId87" w:history="1">
        <w:r w:rsidR="005D7106" w:rsidRPr="00186DD7">
          <w:rPr>
            <w:rStyle w:val="Hyperlink"/>
          </w:rPr>
          <w:t>https://BioRender.com</w:t>
        </w:r>
      </w:hyperlink>
      <w:r>
        <w:t>.</w:t>
      </w:r>
    </w:p>
    <w:p w14:paraId="7FE8250B" w14:textId="5EE457F8" w:rsidR="00D12228" w:rsidRDefault="00B008F1" w:rsidP="00412BB7">
      <w:pPr>
        <w:pStyle w:val="ListNumber"/>
      </w:pPr>
      <w:r>
        <w:t>Which of the substances in the graph most closely resembles the floatation level of the ball?</w:t>
      </w:r>
    </w:p>
    <w:tbl>
      <w:tblPr>
        <w:tblStyle w:val="TableGrid"/>
        <w:tblW w:w="0" w:type="auto"/>
        <w:tblLook w:val="04A0" w:firstRow="1" w:lastRow="0" w:firstColumn="1" w:lastColumn="0" w:noHBand="0" w:noVBand="1"/>
        <w:tblDescription w:val="Blank space for a student response."/>
      </w:tblPr>
      <w:tblGrid>
        <w:gridCol w:w="9628"/>
      </w:tblGrid>
      <w:tr w:rsidR="005D7106" w14:paraId="62F1E7FC" w14:textId="77777777" w:rsidTr="00A718EF">
        <w:tc>
          <w:tcPr>
            <w:tcW w:w="9628" w:type="dxa"/>
          </w:tcPr>
          <w:p w14:paraId="2E17D277" w14:textId="77777777" w:rsidR="005D7106" w:rsidRDefault="005D7106" w:rsidP="00F056A3">
            <w:pPr>
              <w:pStyle w:val="ListNumber"/>
              <w:numPr>
                <w:ilvl w:val="0"/>
                <w:numId w:val="0"/>
              </w:numPr>
              <w:ind w:left="567" w:hanging="567"/>
            </w:pPr>
          </w:p>
        </w:tc>
      </w:tr>
    </w:tbl>
    <w:p w14:paraId="755D96B2" w14:textId="66B718C0" w:rsidR="005D7106" w:rsidRDefault="00C16A4E" w:rsidP="0059101A">
      <w:pPr>
        <w:pStyle w:val="ListNumber"/>
      </w:pPr>
      <w:r>
        <w:t>Students</w:t>
      </w:r>
      <w:r w:rsidR="00A714CF">
        <w:t xml:space="preserve"> </w:t>
      </w:r>
      <w:proofErr w:type="gramStart"/>
      <w:r w:rsidR="00A714CF">
        <w:t>conducted an investigation</w:t>
      </w:r>
      <w:proofErr w:type="gramEnd"/>
      <w:r w:rsidR="00A714CF">
        <w:t xml:space="preserve"> </w:t>
      </w:r>
      <w:r w:rsidR="0084596F">
        <w:t xml:space="preserve">to test which objects float or sink in water. </w:t>
      </w:r>
      <w:r w:rsidR="00AA7765">
        <w:t>Their data is shown in Table 1.</w:t>
      </w:r>
    </w:p>
    <w:p w14:paraId="7C6254CC" w14:textId="7688277B" w:rsidR="00F056A3" w:rsidRDefault="00F056A3" w:rsidP="00E73064">
      <w:pPr>
        <w:pStyle w:val="Caption"/>
      </w:pPr>
      <w:r>
        <w:t xml:space="preserve">Table 1 – </w:t>
      </w:r>
      <w:r w:rsidR="00AA7765">
        <w:t>investigat</w:t>
      </w:r>
      <w:r w:rsidR="001D0095">
        <w:t>ion data testing</w:t>
      </w:r>
      <w:r w:rsidR="00AA7765">
        <w:t xml:space="preserve"> if objects will float or sink in water</w:t>
      </w:r>
    </w:p>
    <w:tbl>
      <w:tblPr>
        <w:tblStyle w:val="Tableheader"/>
        <w:tblW w:w="0" w:type="auto"/>
        <w:tblLook w:val="04A0" w:firstRow="1" w:lastRow="0" w:firstColumn="1" w:lastColumn="0" w:noHBand="0" w:noVBand="1"/>
        <w:tblDescription w:val="Table of results from investigation showing collected results of mass, volume and whether objects floated or sunk for students to analyse."/>
      </w:tblPr>
      <w:tblGrid>
        <w:gridCol w:w="2407"/>
        <w:gridCol w:w="2407"/>
        <w:gridCol w:w="2407"/>
        <w:gridCol w:w="2407"/>
      </w:tblGrid>
      <w:tr w:rsidR="00CE0931" w14:paraId="33CA03A1" w14:textId="77777777" w:rsidTr="00CE0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1F73E97" w14:textId="4D574DFC" w:rsidR="00CE0931" w:rsidRPr="00CE0931" w:rsidRDefault="00CE0931" w:rsidP="00F4271E">
            <w:pPr>
              <w:rPr>
                <w:bCs/>
              </w:rPr>
            </w:pPr>
            <w:r w:rsidRPr="00CE0931">
              <w:rPr>
                <w:bCs/>
              </w:rPr>
              <w:t>Object</w:t>
            </w:r>
          </w:p>
        </w:tc>
        <w:tc>
          <w:tcPr>
            <w:tcW w:w="2407" w:type="dxa"/>
          </w:tcPr>
          <w:p w14:paraId="2528DEE7" w14:textId="41BFCFFE" w:rsidR="00CE0931" w:rsidRDefault="00CE0931" w:rsidP="00F4271E">
            <w:pPr>
              <w:cnfStyle w:val="100000000000" w:firstRow="1" w:lastRow="0" w:firstColumn="0" w:lastColumn="0" w:oddVBand="0" w:evenVBand="0" w:oddHBand="0" w:evenHBand="0" w:firstRowFirstColumn="0" w:firstRowLastColumn="0" w:lastRowFirstColumn="0" w:lastRowLastColumn="0"/>
            </w:pPr>
            <w:r>
              <w:t>Mass (g)</w:t>
            </w:r>
          </w:p>
        </w:tc>
        <w:tc>
          <w:tcPr>
            <w:tcW w:w="2407" w:type="dxa"/>
          </w:tcPr>
          <w:p w14:paraId="2BFC18AA" w14:textId="2D7A4252" w:rsidR="00CE0931" w:rsidRDefault="00CE0931" w:rsidP="00F4271E">
            <w:pPr>
              <w:cnfStyle w:val="100000000000" w:firstRow="1" w:lastRow="0" w:firstColumn="0" w:lastColumn="0" w:oddVBand="0" w:evenVBand="0" w:oddHBand="0" w:evenHBand="0" w:firstRowFirstColumn="0" w:firstRowLastColumn="0" w:lastRowFirstColumn="0" w:lastRowLastColumn="0"/>
            </w:pPr>
            <w:r>
              <w:t>Volume (cm</w:t>
            </w:r>
            <w:r w:rsidRPr="00A63EA2">
              <w:rPr>
                <w:vertAlign w:val="superscript"/>
              </w:rPr>
              <w:t>3</w:t>
            </w:r>
            <w:r>
              <w:t>)</w:t>
            </w:r>
          </w:p>
        </w:tc>
        <w:tc>
          <w:tcPr>
            <w:tcW w:w="2407" w:type="dxa"/>
          </w:tcPr>
          <w:p w14:paraId="014AF5F2" w14:textId="5405684B" w:rsidR="00CE0931" w:rsidRDefault="00CE0931" w:rsidP="00F4271E">
            <w:pPr>
              <w:cnfStyle w:val="100000000000" w:firstRow="1" w:lastRow="0" w:firstColumn="0" w:lastColumn="0" w:oddVBand="0" w:evenVBand="0" w:oddHBand="0" w:evenHBand="0" w:firstRowFirstColumn="0" w:firstRowLastColumn="0" w:lastRowFirstColumn="0" w:lastRowLastColumn="0"/>
            </w:pPr>
            <w:r>
              <w:t>Outcome (</w:t>
            </w:r>
            <w:r w:rsidR="00F056A3">
              <w:t>f</w:t>
            </w:r>
            <w:r>
              <w:t>loat</w:t>
            </w:r>
            <w:r w:rsidR="00F056A3">
              <w:t xml:space="preserve"> or s</w:t>
            </w:r>
            <w:r>
              <w:t>ink)</w:t>
            </w:r>
          </w:p>
        </w:tc>
      </w:tr>
      <w:tr w:rsidR="00CE0931" w14:paraId="370E9970" w14:textId="77777777" w:rsidTr="00CE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7FA129A" w14:textId="778F35B9" w:rsidR="00CE0931" w:rsidRDefault="00CE0931" w:rsidP="00F4271E">
            <w:r>
              <w:t>Coin</w:t>
            </w:r>
          </w:p>
        </w:tc>
        <w:tc>
          <w:tcPr>
            <w:tcW w:w="2407" w:type="dxa"/>
          </w:tcPr>
          <w:p w14:paraId="7FA87E7D" w14:textId="25FFB8EE" w:rsidR="00CE0931" w:rsidRDefault="007570A5" w:rsidP="00F4271E">
            <w:pPr>
              <w:cnfStyle w:val="000000100000" w:firstRow="0" w:lastRow="0" w:firstColumn="0" w:lastColumn="0" w:oddVBand="0" w:evenVBand="0" w:oddHBand="1" w:evenHBand="0" w:firstRowFirstColumn="0" w:firstRowLastColumn="0" w:lastRowFirstColumn="0" w:lastRowLastColumn="0"/>
            </w:pPr>
            <w:r>
              <w:t>5</w:t>
            </w:r>
          </w:p>
        </w:tc>
        <w:tc>
          <w:tcPr>
            <w:tcW w:w="2407" w:type="dxa"/>
          </w:tcPr>
          <w:p w14:paraId="7E097027" w14:textId="019DCDF7" w:rsidR="00CE0931" w:rsidRDefault="00313AC9" w:rsidP="00F4271E">
            <w:pPr>
              <w:cnfStyle w:val="000000100000" w:firstRow="0" w:lastRow="0" w:firstColumn="0" w:lastColumn="0" w:oddVBand="0" w:evenVBand="0" w:oddHBand="1" w:evenHBand="0" w:firstRowFirstColumn="0" w:firstRowLastColumn="0" w:lastRowFirstColumn="0" w:lastRowLastColumn="0"/>
            </w:pPr>
            <w:r>
              <w:t>1</w:t>
            </w:r>
          </w:p>
        </w:tc>
        <w:tc>
          <w:tcPr>
            <w:tcW w:w="2407" w:type="dxa"/>
          </w:tcPr>
          <w:p w14:paraId="4B2073FD" w14:textId="0E359899" w:rsidR="00CE0931" w:rsidRDefault="00313AC9" w:rsidP="00F4271E">
            <w:pPr>
              <w:cnfStyle w:val="000000100000" w:firstRow="0" w:lastRow="0" w:firstColumn="0" w:lastColumn="0" w:oddVBand="0" w:evenVBand="0" w:oddHBand="1" w:evenHBand="0" w:firstRowFirstColumn="0" w:firstRowLastColumn="0" w:lastRowFirstColumn="0" w:lastRowLastColumn="0"/>
            </w:pPr>
            <w:r>
              <w:t>Sink</w:t>
            </w:r>
          </w:p>
        </w:tc>
      </w:tr>
      <w:tr w:rsidR="00CE0931" w14:paraId="0082A26C" w14:textId="77777777" w:rsidTr="00CE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6212013" w14:textId="3B76A5F6" w:rsidR="00CE0931" w:rsidRDefault="00CE0931" w:rsidP="00F4271E">
            <w:r>
              <w:lastRenderedPageBreak/>
              <w:t>Rubber ball</w:t>
            </w:r>
          </w:p>
        </w:tc>
        <w:tc>
          <w:tcPr>
            <w:tcW w:w="2407" w:type="dxa"/>
          </w:tcPr>
          <w:p w14:paraId="7FD85031" w14:textId="6A599C6E" w:rsidR="00CE0931" w:rsidRDefault="007570A5" w:rsidP="00F4271E">
            <w:pPr>
              <w:cnfStyle w:val="000000010000" w:firstRow="0" w:lastRow="0" w:firstColumn="0" w:lastColumn="0" w:oddVBand="0" w:evenVBand="0" w:oddHBand="0" w:evenHBand="1" w:firstRowFirstColumn="0" w:firstRowLastColumn="0" w:lastRowFirstColumn="0" w:lastRowLastColumn="0"/>
            </w:pPr>
            <w:r>
              <w:t>20</w:t>
            </w:r>
          </w:p>
        </w:tc>
        <w:tc>
          <w:tcPr>
            <w:tcW w:w="2407" w:type="dxa"/>
          </w:tcPr>
          <w:p w14:paraId="28895918" w14:textId="6D357FC0" w:rsidR="00CE0931" w:rsidRDefault="00313AC9" w:rsidP="00F4271E">
            <w:pPr>
              <w:cnfStyle w:val="000000010000" w:firstRow="0" w:lastRow="0" w:firstColumn="0" w:lastColumn="0" w:oddVBand="0" w:evenVBand="0" w:oddHBand="0" w:evenHBand="1" w:firstRowFirstColumn="0" w:firstRowLastColumn="0" w:lastRowFirstColumn="0" w:lastRowLastColumn="0"/>
            </w:pPr>
            <w:r>
              <w:t>40</w:t>
            </w:r>
          </w:p>
        </w:tc>
        <w:tc>
          <w:tcPr>
            <w:tcW w:w="2407" w:type="dxa"/>
          </w:tcPr>
          <w:p w14:paraId="382BB9C6" w14:textId="0B824EF9" w:rsidR="00CE0931" w:rsidRDefault="00313AC9" w:rsidP="00F4271E">
            <w:pPr>
              <w:cnfStyle w:val="000000010000" w:firstRow="0" w:lastRow="0" w:firstColumn="0" w:lastColumn="0" w:oddVBand="0" w:evenVBand="0" w:oddHBand="0" w:evenHBand="1" w:firstRowFirstColumn="0" w:firstRowLastColumn="0" w:lastRowFirstColumn="0" w:lastRowLastColumn="0"/>
            </w:pPr>
            <w:r>
              <w:t>Float</w:t>
            </w:r>
          </w:p>
        </w:tc>
      </w:tr>
      <w:tr w:rsidR="00CE0931" w14:paraId="03DB66E4" w14:textId="77777777" w:rsidTr="00CE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E9DB345" w14:textId="74B264C6" w:rsidR="00CE0931" w:rsidRDefault="00CE0931" w:rsidP="00F4271E">
            <w:r>
              <w:t>Piece of wood</w:t>
            </w:r>
          </w:p>
        </w:tc>
        <w:tc>
          <w:tcPr>
            <w:tcW w:w="2407" w:type="dxa"/>
          </w:tcPr>
          <w:p w14:paraId="72F33415" w14:textId="76654831" w:rsidR="00CE0931" w:rsidRDefault="007570A5" w:rsidP="00F4271E">
            <w:pPr>
              <w:cnfStyle w:val="000000100000" w:firstRow="0" w:lastRow="0" w:firstColumn="0" w:lastColumn="0" w:oddVBand="0" w:evenVBand="0" w:oddHBand="1" w:evenHBand="0" w:firstRowFirstColumn="0" w:firstRowLastColumn="0" w:lastRowFirstColumn="0" w:lastRowLastColumn="0"/>
            </w:pPr>
            <w:r>
              <w:t>30</w:t>
            </w:r>
          </w:p>
        </w:tc>
        <w:tc>
          <w:tcPr>
            <w:tcW w:w="2407" w:type="dxa"/>
          </w:tcPr>
          <w:p w14:paraId="7722030C" w14:textId="01E78251" w:rsidR="00CE0931" w:rsidRDefault="00313AC9" w:rsidP="00F4271E">
            <w:pPr>
              <w:cnfStyle w:val="000000100000" w:firstRow="0" w:lastRow="0" w:firstColumn="0" w:lastColumn="0" w:oddVBand="0" w:evenVBand="0" w:oddHBand="1" w:evenHBand="0" w:firstRowFirstColumn="0" w:firstRowLastColumn="0" w:lastRowFirstColumn="0" w:lastRowLastColumn="0"/>
            </w:pPr>
            <w:r>
              <w:t>60</w:t>
            </w:r>
          </w:p>
        </w:tc>
        <w:tc>
          <w:tcPr>
            <w:tcW w:w="2407" w:type="dxa"/>
          </w:tcPr>
          <w:p w14:paraId="6EDBDDDD" w14:textId="4A9C8DF8" w:rsidR="00CE0931" w:rsidRDefault="00313AC9" w:rsidP="00F4271E">
            <w:pPr>
              <w:cnfStyle w:val="000000100000" w:firstRow="0" w:lastRow="0" w:firstColumn="0" w:lastColumn="0" w:oddVBand="0" w:evenVBand="0" w:oddHBand="1" w:evenHBand="0" w:firstRowFirstColumn="0" w:firstRowLastColumn="0" w:lastRowFirstColumn="0" w:lastRowLastColumn="0"/>
            </w:pPr>
            <w:r>
              <w:t>Float</w:t>
            </w:r>
          </w:p>
        </w:tc>
      </w:tr>
      <w:tr w:rsidR="00CE0931" w14:paraId="66DF4FD8" w14:textId="77777777" w:rsidTr="00CE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306F932" w14:textId="4236273D" w:rsidR="00CE0931" w:rsidRDefault="007570A5" w:rsidP="00F4271E">
            <w:r>
              <w:t>Piece of plastic</w:t>
            </w:r>
          </w:p>
        </w:tc>
        <w:tc>
          <w:tcPr>
            <w:tcW w:w="2407" w:type="dxa"/>
          </w:tcPr>
          <w:p w14:paraId="0D92A7C4" w14:textId="5C51E12E" w:rsidR="00CE0931" w:rsidRDefault="007570A5" w:rsidP="00F4271E">
            <w:pPr>
              <w:cnfStyle w:val="000000010000" w:firstRow="0" w:lastRow="0" w:firstColumn="0" w:lastColumn="0" w:oddVBand="0" w:evenVBand="0" w:oddHBand="0" w:evenHBand="1" w:firstRowFirstColumn="0" w:firstRowLastColumn="0" w:lastRowFirstColumn="0" w:lastRowLastColumn="0"/>
            </w:pPr>
            <w:r>
              <w:t>10</w:t>
            </w:r>
          </w:p>
        </w:tc>
        <w:tc>
          <w:tcPr>
            <w:tcW w:w="2407" w:type="dxa"/>
          </w:tcPr>
          <w:p w14:paraId="4E3AD14F" w14:textId="033ABB7B" w:rsidR="00CE0931" w:rsidRDefault="00313AC9" w:rsidP="00F4271E">
            <w:pPr>
              <w:cnfStyle w:val="000000010000" w:firstRow="0" w:lastRow="0" w:firstColumn="0" w:lastColumn="0" w:oddVBand="0" w:evenVBand="0" w:oddHBand="0" w:evenHBand="1" w:firstRowFirstColumn="0" w:firstRowLastColumn="0" w:lastRowFirstColumn="0" w:lastRowLastColumn="0"/>
            </w:pPr>
            <w:r>
              <w:t>15</w:t>
            </w:r>
          </w:p>
        </w:tc>
        <w:tc>
          <w:tcPr>
            <w:tcW w:w="2407" w:type="dxa"/>
          </w:tcPr>
          <w:p w14:paraId="417CAC00" w14:textId="7AB83E5E" w:rsidR="00CE0931" w:rsidRDefault="00F056A3" w:rsidP="00F4271E">
            <w:pPr>
              <w:cnfStyle w:val="000000010000" w:firstRow="0" w:lastRow="0" w:firstColumn="0" w:lastColumn="0" w:oddVBand="0" w:evenVBand="0" w:oddHBand="0" w:evenHBand="1" w:firstRowFirstColumn="0" w:firstRowLastColumn="0" w:lastRowFirstColumn="0" w:lastRowLastColumn="0"/>
            </w:pPr>
            <w:r>
              <w:t>F</w:t>
            </w:r>
            <w:r w:rsidR="00313AC9">
              <w:t>loat</w:t>
            </w:r>
          </w:p>
        </w:tc>
      </w:tr>
      <w:tr w:rsidR="00CE0931" w14:paraId="2F90C7D7" w14:textId="77777777" w:rsidTr="00CE09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551B0E1" w14:textId="46BC9661" w:rsidR="00CE0931" w:rsidRDefault="007570A5" w:rsidP="00F4271E">
            <w:r>
              <w:t>Rock</w:t>
            </w:r>
          </w:p>
        </w:tc>
        <w:tc>
          <w:tcPr>
            <w:tcW w:w="2407" w:type="dxa"/>
          </w:tcPr>
          <w:p w14:paraId="49FB5FB6" w14:textId="31848DF1" w:rsidR="00CE0931" w:rsidRDefault="007570A5" w:rsidP="00F4271E">
            <w:pPr>
              <w:cnfStyle w:val="000000100000" w:firstRow="0" w:lastRow="0" w:firstColumn="0" w:lastColumn="0" w:oddVBand="0" w:evenVBand="0" w:oddHBand="1" w:evenHBand="0" w:firstRowFirstColumn="0" w:firstRowLastColumn="0" w:lastRowFirstColumn="0" w:lastRowLastColumn="0"/>
            </w:pPr>
            <w:r>
              <w:t>50</w:t>
            </w:r>
          </w:p>
        </w:tc>
        <w:tc>
          <w:tcPr>
            <w:tcW w:w="2407" w:type="dxa"/>
          </w:tcPr>
          <w:p w14:paraId="4B9396E4" w14:textId="24C3D1CC" w:rsidR="00CE0931" w:rsidRDefault="00313AC9" w:rsidP="00F4271E">
            <w:pPr>
              <w:cnfStyle w:val="000000100000" w:firstRow="0" w:lastRow="0" w:firstColumn="0" w:lastColumn="0" w:oddVBand="0" w:evenVBand="0" w:oddHBand="1" w:evenHBand="0" w:firstRowFirstColumn="0" w:firstRowLastColumn="0" w:lastRowFirstColumn="0" w:lastRowLastColumn="0"/>
            </w:pPr>
            <w:r>
              <w:t>20</w:t>
            </w:r>
          </w:p>
        </w:tc>
        <w:tc>
          <w:tcPr>
            <w:tcW w:w="2407" w:type="dxa"/>
          </w:tcPr>
          <w:p w14:paraId="7810977E" w14:textId="6F0AAD2F" w:rsidR="00CE0931" w:rsidRDefault="00313AC9" w:rsidP="00F4271E">
            <w:pPr>
              <w:cnfStyle w:val="000000100000" w:firstRow="0" w:lastRow="0" w:firstColumn="0" w:lastColumn="0" w:oddVBand="0" w:evenVBand="0" w:oddHBand="1" w:evenHBand="0" w:firstRowFirstColumn="0" w:firstRowLastColumn="0" w:lastRowFirstColumn="0" w:lastRowLastColumn="0"/>
            </w:pPr>
            <w:r>
              <w:t>Sink</w:t>
            </w:r>
          </w:p>
        </w:tc>
      </w:tr>
      <w:tr w:rsidR="007570A5" w14:paraId="76BBD3C1" w14:textId="77777777" w:rsidTr="00CE09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50D7B14" w14:textId="04ED5ACC" w:rsidR="007570A5" w:rsidRDefault="007570A5" w:rsidP="00F4271E">
            <w:r>
              <w:t>Sponge</w:t>
            </w:r>
          </w:p>
        </w:tc>
        <w:tc>
          <w:tcPr>
            <w:tcW w:w="2407" w:type="dxa"/>
          </w:tcPr>
          <w:p w14:paraId="01378C9B" w14:textId="025D117E" w:rsidR="007570A5" w:rsidRDefault="007570A5" w:rsidP="00F4271E">
            <w:pPr>
              <w:cnfStyle w:val="000000010000" w:firstRow="0" w:lastRow="0" w:firstColumn="0" w:lastColumn="0" w:oddVBand="0" w:evenVBand="0" w:oddHBand="0" w:evenHBand="1" w:firstRowFirstColumn="0" w:firstRowLastColumn="0" w:lastRowFirstColumn="0" w:lastRowLastColumn="0"/>
            </w:pPr>
            <w:r>
              <w:t>8</w:t>
            </w:r>
          </w:p>
        </w:tc>
        <w:tc>
          <w:tcPr>
            <w:tcW w:w="2407" w:type="dxa"/>
          </w:tcPr>
          <w:p w14:paraId="4B19BDB8" w14:textId="10824996" w:rsidR="007570A5" w:rsidRDefault="00313AC9" w:rsidP="00F4271E">
            <w:pPr>
              <w:cnfStyle w:val="000000010000" w:firstRow="0" w:lastRow="0" w:firstColumn="0" w:lastColumn="0" w:oddVBand="0" w:evenVBand="0" w:oddHBand="0" w:evenHBand="1" w:firstRowFirstColumn="0" w:firstRowLastColumn="0" w:lastRowFirstColumn="0" w:lastRowLastColumn="0"/>
            </w:pPr>
            <w:r>
              <w:t>40</w:t>
            </w:r>
          </w:p>
        </w:tc>
        <w:tc>
          <w:tcPr>
            <w:tcW w:w="2407" w:type="dxa"/>
          </w:tcPr>
          <w:p w14:paraId="35902A84" w14:textId="24DC5566" w:rsidR="007570A5" w:rsidRDefault="00313AC9" w:rsidP="00F4271E">
            <w:pPr>
              <w:cnfStyle w:val="000000010000" w:firstRow="0" w:lastRow="0" w:firstColumn="0" w:lastColumn="0" w:oddVBand="0" w:evenVBand="0" w:oddHBand="0" w:evenHBand="1" w:firstRowFirstColumn="0" w:firstRowLastColumn="0" w:lastRowFirstColumn="0" w:lastRowLastColumn="0"/>
            </w:pPr>
            <w:r>
              <w:t>Float</w:t>
            </w:r>
          </w:p>
        </w:tc>
      </w:tr>
    </w:tbl>
    <w:p w14:paraId="456A2467" w14:textId="551CFF48" w:rsidR="00F4271E" w:rsidRDefault="0084596F" w:rsidP="00412BB7">
      <w:pPr>
        <w:pStyle w:val="ListNumber"/>
      </w:pPr>
      <w:r>
        <w:t xml:space="preserve">Use the data </w:t>
      </w:r>
      <w:r w:rsidR="00AA7765">
        <w:t>in T</w:t>
      </w:r>
      <w:r>
        <w:t xml:space="preserve">able </w:t>
      </w:r>
      <w:r w:rsidR="00AA7765">
        <w:t xml:space="preserve">1 </w:t>
      </w:r>
      <w:r>
        <w:t xml:space="preserve">to </w:t>
      </w:r>
      <w:r w:rsidR="00F4271E">
        <w:t>calculate</w:t>
      </w:r>
      <w:r>
        <w:t xml:space="preserve"> the density of each object</w:t>
      </w:r>
      <w:r w:rsidR="00AA7765">
        <w:t xml:space="preserve"> and record it in Table 2.</w:t>
      </w:r>
    </w:p>
    <w:p w14:paraId="44ECD0C7" w14:textId="269B5706" w:rsidR="00211CCD" w:rsidRDefault="00211CCD" w:rsidP="00E73064">
      <w:pPr>
        <w:pStyle w:val="Caption"/>
      </w:pPr>
      <w:r>
        <w:t>Table 2 – calculating the density of each object</w:t>
      </w:r>
    </w:p>
    <w:tbl>
      <w:tblPr>
        <w:tblStyle w:val="Tableheader"/>
        <w:tblW w:w="0" w:type="auto"/>
        <w:tblLook w:val="04A0" w:firstRow="1" w:lastRow="0" w:firstColumn="1" w:lastColumn="0" w:noHBand="0" w:noVBand="1"/>
        <w:tblDescription w:val="A table for students to calculate density of objects. It contains blank cells for student responses. "/>
      </w:tblPr>
      <w:tblGrid>
        <w:gridCol w:w="3209"/>
        <w:gridCol w:w="3732"/>
        <w:gridCol w:w="2687"/>
      </w:tblGrid>
      <w:tr w:rsidR="00F4271E" w14:paraId="1351FED4" w14:textId="77777777" w:rsidTr="004769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E0F1361" w14:textId="482E77B9" w:rsidR="00F4271E" w:rsidRDefault="00313AC9" w:rsidP="00F4271E">
            <w:r>
              <w:t>Object</w:t>
            </w:r>
          </w:p>
        </w:tc>
        <w:tc>
          <w:tcPr>
            <w:tcW w:w="3732" w:type="dxa"/>
          </w:tcPr>
          <w:p w14:paraId="236776F6" w14:textId="5A342313" w:rsidR="00F4271E" w:rsidRDefault="008A12B5" w:rsidP="00F4271E">
            <w:pPr>
              <w:cnfStyle w:val="100000000000" w:firstRow="1" w:lastRow="0" w:firstColumn="0" w:lastColumn="0" w:oddVBand="0" w:evenVBand="0" w:oddHBand="0" w:evenHBand="0" w:firstRowFirstColumn="0" w:firstRowLastColumn="0" w:lastRowFirstColumn="0" w:lastRowLastColumn="0"/>
            </w:pPr>
            <w:r>
              <w:t>Working including formula</w:t>
            </w:r>
          </w:p>
        </w:tc>
        <w:tc>
          <w:tcPr>
            <w:tcW w:w="2687" w:type="dxa"/>
          </w:tcPr>
          <w:p w14:paraId="534B859F" w14:textId="06D722B4" w:rsidR="00F4271E" w:rsidRDefault="00191DEC" w:rsidP="00F4271E">
            <w:pPr>
              <w:cnfStyle w:val="100000000000" w:firstRow="1" w:lastRow="0" w:firstColumn="0" w:lastColumn="0" w:oddVBand="0" w:evenVBand="0" w:oddHBand="0" w:evenHBand="0" w:firstRowFirstColumn="0" w:firstRowLastColumn="0" w:lastRowFirstColumn="0" w:lastRowLastColumn="0"/>
            </w:pPr>
            <w:r>
              <w:t xml:space="preserve">Density </w:t>
            </w:r>
            <w:r w:rsidR="00876C33">
              <w:t>(g</w:t>
            </w:r>
            <w:r w:rsidR="00211CCD">
              <w:t> </w:t>
            </w:r>
            <w:r w:rsidR="00876C33">
              <w:t>cm</w:t>
            </w:r>
            <w:r w:rsidR="00876C33" w:rsidRPr="00876C33">
              <w:rPr>
                <w:vertAlign w:val="superscript"/>
              </w:rPr>
              <w:t>-</w:t>
            </w:r>
            <w:r w:rsidR="00876C33" w:rsidRPr="00FE271A">
              <w:rPr>
                <w:vertAlign w:val="superscript"/>
              </w:rPr>
              <w:t>3</w:t>
            </w:r>
            <w:r w:rsidR="00876C33" w:rsidRPr="00876C33">
              <w:t>)</w:t>
            </w:r>
          </w:p>
        </w:tc>
      </w:tr>
      <w:tr w:rsidR="00F4271E" w14:paraId="07D7A689" w14:textId="77777777" w:rsidTr="00476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BA9CB3B" w14:textId="65D719AC" w:rsidR="00F4271E" w:rsidRDefault="008A12B5" w:rsidP="00F4271E">
            <w:r>
              <w:t>Coin</w:t>
            </w:r>
          </w:p>
        </w:tc>
        <w:tc>
          <w:tcPr>
            <w:tcW w:w="3732" w:type="dxa"/>
          </w:tcPr>
          <w:p w14:paraId="4BE66376" w14:textId="1D08FDAB" w:rsidR="00F4271E" w:rsidRDefault="00F4271E" w:rsidP="00F4271E">
            <w:pPr>
              <w:cnfStyle w:val="000000100000" w:firstRow="0" w:lastRow="0" w:firstColumn="0" w:lastColumn="0" w:oddVBand="0" w:evenVBand="0" w:oddHBand="1" w:evenHBand="0" w:firstRowFirstColumn="0" w:firstRowLastColumn="0" w:lastRowFirstColumn="0" w:lastRowLastColumn="0"/>
            </w:pPr>
          </w:p>
        </w:tc>
        <w:tc>
          <w:tcPr>
            <w:tcW w:w="2687" w:type="dxa"/>
          </w:tcPr>
          <w:p w14:paraId="60827537" w14:textId="5B8F219A" w:rsidR="00F4271E" w:rsidRDefault="00F4271E" w:rsidP="00F4271E">
            <w:pPr>
              <w:cnfStyle w:val="000000100000" w:firstRow="0" w:lastRow="0" w:firstColumn="0" w:lastColumn="0" w:oddVBand="0" w:evenVBand="0" w:oddHBand="1" w:evenHBand="0" w:firstRowFirstColumn="0" w:firstRowLastColumn="0" w:lastRowFirstColumn="0" w:lastRowLastColumn="0"/>
            </w:pPr>
          </w:p>
        </w:tc>
      </w:tr>
      <w:tr w:rsidR="00F4271E" w14:paraId="360E84AC" w14:textId="77777777" w:rsidTr="004769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71C8A4B" w14:textId="32A5FD9A" w:rsidR="00F4271E" w:rsidRDefault="008A12B5" w:rsidP="00F4271E">
            <w:r>
              <w:t>Rubber ball</w:t>
            </w:r>
          </w:p>
        </w:tc>
        <w:tc>
          <w:tcPr>
            <w:tcW w:w="3732" w:type="dxa"/>
          </w:tcPr>
          <w:p w14:paraId="1CF245C0" w14:textId="5D728623" w:rsidR="00F4271E" w:rsidRDefault="00F4271E" w:rsidP="00F4271E">
            <w:pPr>
              <w:cnfStyle w:val="000000010000" w:firstRow="0" w:lastRow="0" w:firstColumn="0" w:lastColumn="0" w:oddVBand="0" w:evenVBand="0" w:oddHBand="0" w:evenHBand="1" w:firstRowFirstColumn="0" w:firstRowLastColumn="0" w:lastRowFirstColumn="0" w:lastRowLastColumn="0"/>
            </w:pPr>
          </w:p>
        </w:tc>
        <w:tc>
          <w:tcPr>
            <w:tcW w:w="2687" w:type="dxa"/>
          </w:tcPr>
          <w:p w14:paraId="156A9CD0" w14:textId="7CF85219" w:rsidR="00F4271E" w:rsidRDefault="00F4271E" w:rsidP="00F4271E">
            <w:pPr>
              <w:cnfStyle w:val="000000010000" w:firstRow="0" w:lastRow="0" w:firstColumn="0" w:lastColumn="0" w:oddVBand="0" w:evenVBand="0" w:oddHBand="0" w:evenHBand="1" w:firstRowFirstColumn="0" w:firstRowLastColumn="0" w:lastRowFirstColumn="0" w:lastRowLastColumn="0"/>
            </w:pPr>
          </w:p>
        </w:tc>
      </w:tr>
      <w:tr w:rsidR="00F4271E" w14:paraId="3EFD557F" w14:textId="77777777" w:rsidTr="00476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6047B4C" w14:textId="5C310E9B" w:rsidR="00F4271E" w:rsidRDefault="008A12B5" w:rsidP="00F4271E">
            <w:r>
              <w:t>Piece of wood</w:t>
            </w:r>
          </w:p>
        </w:tc>
        <w:tc>
          <w:tcPr>
            <w:tcW w:w="3732" w:type="dxa"/>
          </w:tcPr>
          <w:p w14:paraId="54FAF105" w14:textId="0709BCA8" w:rsidR="00F4271E" w:rsidRDefault="00F4271E" w:rsidP="00F4271E">
            <w:pPr>
              <w:cnfStyle w:val="000000100000" w:firstRow="0" w:lastRow="0" w:firstColumn="0" w:lastColumn="0" w:oddVBand="0" w:evenVBand="0" w:oddHBand="1" w:evenHBand="0" w:firstRowFirstColumn="0" w:firstRowLastColumn="0" w:lastRowFirstColumn="0" w:lastRowLastColumn="0"/>
            </w:pPr>
          </w:p>
        </w:tc>
        <w:tc>
          <w:tcPr>
            <w:tcW w:w="2687" w:type="dxa"/>
          </w:tcPr>
          <w:p w14:paraId="39FD2190" w14:textId="0D90CCB4" w:rsidR="00F4271E" w:rsidRDefault="00F4271E" w:rsidP="00F4271E">
            <w:pPr>
              <w:cnfStyle w:val="000000100000" w:firstRow="0" w:lastRow="0" w:firstColumn="0" w:lastColumn="0" w:oddVBand="0" w:evenVBand="0" w:oddHBand="1" w:evenHBand="0" w:firstRowFirstColumn="0" w:firstRowLastColumn="0" w:lastRowFirstColumn="0" w:lastRowLastColumn="0"/>
            </w:pPr>
          </w:p>
        </w:tc>
      </w:tr>
      <w:tr w:rsidR="008A12B5" w14:paraId="490AB2F6" w14:textId="77777777" w:rsidTr="004769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A1BDD1D" w14:textId="5CC6E455" w:rsidR="008A12B5" w:rsidRDefault="008A12B5" w:rsidP="00F4271E">
            <w:r>
              <w:t>Piece of plastic</w:t>
            </w:r>
          </w:p>
        </w:tc>
        <w:tc>
          <w:tcPr>
            <w:tcW w:w="3732" w:type="dxa"/>
          </w:tcPr>
          <w:p w14:paraId="39FE4E58" w14:textId="129BBD01" w:rsidR="008A12B5" w:rsidRDefault="008A12B5" w:rsidP="00F4271E">
            <w:pPr>
              <w:cnfStyle w:val="000000010000" w:firstRow="0" w:lastRow="0" w:firstColumn="0" w:lastColumn="0" w:oddVBand="0" w:evenVBand="0" w:oddHBand="0" w:evenHBand="1" w:firstRowFirstColumn="0" w:firstRowLastColumn="0" w:lastRowFirstColumn="0" w:lastRowLastColumn="0"/>
            </w:pPr>
          </w:p>
        </w:tc>
        <w:tc>
          <w:tcPr>
            <w:tcW w:w="2687" w:type="dxa"/>
          </w:tcPr>
          <w:p w14:paraId="6C105145" w14:textId="1B973367" w:rsidR="008A12B5" w:rsidRDefault="008A12B5" w:rsidP="00F4271E">
            <w:pPr>
              <w:cnfStyle w:val="000000010000" w:firstRow="0" w:lastRow="0" w:firstColumn="0" w:lastColumn="0" w:oddVBand="0" w:evenVBand="0" w:oddHBand="0" w:evenHBand="1" w:firstRowFirstColumn="0" w:firstRowLastColumn="0" w:lastRowFirstColumn="0" w:lastRowLastColumn="0"/>
            </w:pPr>
          </w:p>
        </w:tc>
      </w:tr>
      <w:tr w:rsidR="008A12B5" w14:paraId="0F609BE6" w14:textId="77777777" w:rsidTr="004769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BDD0403" w14:textId="005981AD" w:rsidR="008A12B5" w:rsidRDefault="008A12B5" w:rsidP="00F4271E">
            <w:r>
              <w:t>Rock</w:t>
            </w:r>
          </w:p>
        </w:tc>
        <w:tc>
          <w:tcPr>
            <w:tcW w:w="3732" w:type="dxa"/>
          </w:tcPr>
          <w:p w14:paraId="68EFDEF9" w14:textId="71797CCB" w:rsidR="008A12B5" w:rsidRDefault="008A12B5" w:rsidP="00F4271E">
            <w:pPr>
              <w:cnfStyle w:val="000000100000" w:firstRow="0" w:lastRow="0" w:firstColumn="0" w:lastColumn="0" w:oddVBand="0" w:evenVBand="0" w:oddHBand="1" w:evenHBand="0" w:firstRowFirstColumn="0" w:firstRowLastColumn="0" w:lastRowFirstColumn="0" w:lastRowLastColumn="0"/>
            </w:pPr>
          </w:p>
        </w:tc>
        <w:tc>
          <w:tcPr>
            <w:tcW w:w="2687" w:type="dxa"/>
          </w:tcPr>
          <w:p w14:paraId="5549E846" w14:textId="7BAE86E2" w:rsidR="008A12B5" w:rsidRDefault="008A12B5" w:rsidP="00F4271E">
            <w:pPr>
              <w:cnfStyle w:val="000000100000" w:firstRow="0" w:lastRow="0" w:firstColumn="0" w:lastColumn="0" w:oddVBand="0" w:evenVBand="0" w:oddHBand="1" w:evenHBand="0" w:firstRowFirstColumn="0" w:firstRowLastColumn="0" w:lastRowFirstColumn="0" w:lastRowLastColumn="0"/>
            </w:pPr>
          </w:p>
        </w:tc>
      </w:tr>
      <w:tr w:rsidR="008A12B5" w14:paraId="3B74996A" w14:textId="77777777" w:rsidTr="004769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26A379A" w14:textId="67A96DB0" w:rsidR="008A12B5" w:rsidRDefault="008A12B5" w:rsidP="00F4271E">
            <w:r>
              <w:t>Sponge</w:t>
            </w:r>
          </w:p>
        </w:tc>
        <w:tc>
          <w:tcPr>
            <w:tcW w:w="3732" w:type="dxa"/>
          </w:tcPr>
          <w:p w14:paraId="1FE3EFD4" w14:textId="341BACD3" w:rsidR="008A12B5" w:rsidRDefault="008A12B5" w:rsidP="00F4271E">
            <w:pPr>
              <w:cnfStyle w:val="000000010000" w:firstRow="0" w:lastRow="0" w:firstColumn="0" w:lastColumn="0" w:oddVBand="0" w:evenVBand="0" w:oddHBand="0" w:evenHBand="1" w:firstRowFirstColumn="0" w:firstRowLastColumn="0" w:lastRowFirstColumn="0" w:lastRowLastColumn="0"/>
            </w:pPr>
          </w:p>
        </w:tc>
        <w:tc>
          <w:tcPr>
            <w:tcW w:w="2687" w:type="dxa"/>
          </w:tcPr>
          <w:p w14:paraId="06746C8A" w14:textId="5CB558C7" w:rsidR="008A12B5" w:rsidRDefault="008A12B5" w:rsidP="00F4271E">
            <w:pPr>
              <w:cnfStyle w:val="000000010000" w:firstRow="0" w:lastRow="0" w:firstColumn="0" w:lastColumn="0" w:oddVBand="0" w:evenVBand="0" w:oddHBand="0" w:evenHBand="1" w:firstRowFirstColumn="0" w:firstRowLastColumn="0" w:lastRowFirstColumn="0" w:lastRowLastColumn="0"/>
            </w:pPr>
          </w:p>
        </w:tc>
      </w:tr>
    </w:tbl>
    <w:p w14:paraId="7C516F60" w14:textId="77777777" w:rsidR="00E772FE" w:rsidRDefault="00031432" w:rsidP="00412BB7">
      <w:pPr>
        <w:pStyle w:val="ListNumber"/>
      </w:pPr>
      <w:r>
        <w:t>Of the objects that floated, is there a pattern with their density?</w:t>
      </w:r>
    </w:p>
    <w:tbl>
      <w:tblPr>
        <w:tblStyle w:val="TableGrid"/>
        <w:tblW w:w="0" w:type="auto"/>
        <w:tblLook w:val="04A0" w:firstRow="1" w:lastRow="0" w:firstColumn="1" w:lastColumn="0" w:noHBand="0" w:noVBand="1"/>
        <w:tblDescription w:val="Blank space for student response."/>
      </w:tblPr>
      <w:tblGrid>
        <w:gridCol w:w="9628"/>
      </w:tblGrid>
      <w:tr w:rsidR="00E772FE" w14:paraId="20C9A376" w14:textId="77777777" w:rsidTr="00E772FE">
        <w:tc>
          <w:tcPr>
            <w:tcW w:w="9628" w:type="dxa"/>
          </w:tcPr>
          <w:p w14:paraId="4D466626" w14:textId="77777777" w:rsidR="00E772FE" w:rsidRDefault="00E772FE" w:rsidP="00E772FE"/>
        </w:tc>
      </w:tr>
    </w:tbl>
    <w:p w14:paraId="001AED79" w14:textId="4BEA1506" w:rsidR="00FF65BD" w:rsidRDefault="00BA3F72" w:rsidP="00E73064">
      <w:pPr>
        <w:pStyle w:val="ListNumber"/>
        <w:keepNext/>
      </w:pPr>
      <w:r w:rsidRPr="00BA3F72">
        <w:lastRenderedPageBreak/>
        <w:t>Using the data, predict what would happen if a new object with density 1.1</w:t>
      </w:r>
      <w:r w:rsidR="00211CCD">
        <w:t> </w:t>
      </w:r>
      <w:r w:rsidR="00876C33">
        <w:t>g</w:t>
      </w:r>
      <w:r w:rsidR="00211CCD">
        <w:t> </w:t>
      </w:r>
      <w:r w:rsidR="00876C33">
        <w:t>cm</w:t>
      </w:r>
      <w:r w:rsidR="00876C33" w:rsidRPr="00876C33">
        <w:rPr>
          <w:vertAlign w:val="superscript"/>
        </w:rPr>
        <w:t>-</w:t>
      </w:r>
      <w:r w:rsidR="00876C33" w:rsidRPr="00FE271A">
        <w:rPr>
          <w:vertAlign w:val="superscript"/>
        </w:rPr>
        <w:t>3</w:t>
      </w:r>
      <w:r w:rsidR="00876C33">
        <w:t xml:space="preserve"> </w:t>
      </w:r>
      <w:r w:rsidRPr="00BA3F72">
        <w:t>was placed in water.</w:t>
      </w:r>
    </w:p>
    <w:tbl>
      <w:tblPr>
        <w:tblStyle w:val="TableGrid"/>
        <w:tblW w:w="0" w:type="auto"/>
        <w:tblLook w:val="04A0" w:firstRow="1" w:lastRow="0" w:firstColumn="1" w:lastColumn="0" w:noHBand="0" w:noVBand="1"/>
        <w:tblDescription w:val="Blank space for student response."/>
      </w:tblPr>
      <w:tblGrid>
        <w:gridCol w:w="9628"/>
      </w:tblGrid>
      <w:tr w:rsidR="00FF65BD" w14:paraId="588A229E" w14:textId="77777777" w:rsidTr="002756F7">
        <w:tc>
          <w:tcPr>
            <w:tcW w:w="9628" w:type="dxa"/>
          </w:tcPr>
          <w:p w14:paraId="157C31AB" w14:textId="77777777" w:rsidR="00FF65BD" w:rsidRDefault="00FF65BD" w:rsidP="002756F7"/>
        </w:tc>
      </w:tr>
    </w:tbl>
    <w:p w14:paraId="572114AE" w14:textId="77777777" w:rsidR="00EA5131" w:rsidRPr="00EA5131" w:rsidRDefault="00EA5131" w:rsidP="00EA5131">
      <w:r>
        <w:br w:type="page"/>
      </w:r>
    </w:p>
    <w:p w14:paraId="01858347" w14:textId="0A862409" w:rsidR="008322C4" w:rsidRPr="008322C4" w:rsidRDefault="006144E4" w:rsidP="00F65245">
      <w:pPr>
        <w:pStyle w:val="Heading1"/>
      </w:pPr>
      <w:bookmarkStart w:id="96" w:name="_Toc227597298"/>
      <w:r>
        <w:lastRenderedPageBreak/>
        <w:t>1.6</w:t>
      </w:r>
      <w:r w:rsidR="008322C4" w:rsidRPr="008322C4">
        <w:t xml:space="preserve"> Surface tension</w:t>
      </w:r>
      <w:bookmarkEnd w:id="80"/>
      <w:bookmarkEnd w:id="96"/>
    </w:p>
    <w:p w14:paraId="7A09E8F2" w14:textId="1E9BA08B" w:rsidR="008322C4" w:rsidRPr="008322C4" w:rsidRDefault="008322C4" w:rsidP="00C42EFB">
      <w:pPr>
        <w:pStyle w:val="Caption"/>
      </w:pPr>
      <w:r w:rsidRPr="008322C4">
        <w:t xml:space="preserve">Table </w:t>
      </w:r>
      <w:r w:rsidRPr="008322C4">
        <w:fldChar w:fldCharType="begin"/>
      </w:r>
      <w:r w:rsidRPr="008322C4">
        <w:instrText xml:space="preserve"> SEQ Table \* ARABIC </w:instrText>
      </w:r>
      <w:r w:rsidRPr="008322C4">
        <w:fldChar w:fldCharType="separate"/>
      </w:r>
      <w:r w:rsidR="000635F1">
        <w:rPr>
          <w:noProof/>
        </w:rPr>
        <w:t>33</w:t>
      </w:r>
      <w:r w:rsidRPr="008322C4">
        <w:rPr>
          <w:noProof/>
        </w:rPr>
        <w:fldChar w:fldCharType="end"/>
      </w:r>
      <w:r w:rsidRPr="008322C4">
        <w:t xml:space="preserve"> – learning intentions and success criteria for </w:t>
      </w:r>
      <w:r w:rsidR="00824767">
        <w:t>1.6</w:t>
      </w:r>
      <w:r w:rsidRPr="008322C4">
        <w:t xml:space="preserve"> Surface tension</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4775"/>
        <w:gridCol w:w="4773"/>
      </w:tblGrid>
      <w:tr w:rsidR="008322C4" w:rsidRPr="00224D09" w14:paraId="30F71882" w14:textId="77777777" w:rsidTr="00224D09">
        <w:trPr>
          <w:cnfStyle w:val="100000000000" w:firstRow="1" w:lastRow="0" w:firstColumn="0" w:lastColumn="0" w:oddVBand="0" w:evenVBand="0" w:oddHBand="0" w:evenHBand="0" w:firstRowFirstColumn="0" w:firstRowLastColumn="0" w:lastRowFirstColumn="0" w:lastRowLastColumn="0"/>
        </w:trPr>
        <w:tc>
          <w:tcPr>
            <w:tcW w:w="4775" w:type="dxa"/>
          </w:tcPr>
          <w:p w14:paraId="693A87EB" w14:textId="77777777" w:rsidR="008322C4" w:rsidRPr="00224D09" w:rsidRDefault="008322C4" w:rsidP="00224D09">
            <w:r w:rsidRPr="00224D09">
              <w:t>We are learning:</w:t>
            </w:r>
          </w:p>
        </w:tc>
        <w:tc>
          <w:tcPr>
            <w:tcW w:w="4773" w:type="dxa"/>
          </w:tcPr>
          <w:p w14:paraId="057D3F6E" w14:textId="77777777" w:rsidR="008322C4" w:rsidRPr="00224D09" w:rsidRDefault="008322C4" w:rsidP="00224D09">
            <w:r w:rsidRPr="00224D09">
              <w:t>I can:</w:t>
            </w:r>
          </w:p>
        </w:tc>
      </w:tr>
      <w:tr w:rsidR="008322C4" w:rsidRPr="00224D09" w14:paraId="4EDD7836" w14:textId="77777777" w:rsidTr="00224D09">
        <w:trPr>
          <w:cnfStyle w:val="000000100000" w:firstRow="0" w:lastRow="0" w:firstColumn="0" w:lastColumn="0" w:oddVBand="0" w:evenVBand="0" w:oddHBand="1" w:evenHBand="0" w:firstRowFirstColumn="0" w:firstRowLastColumn="0" w:lastRowFirstColumn="0" w:lastRowLastColumn="0"/>
        </w:trPr>
        <w:tc>
          <w:tcPr>
            <w:tcW w:w="4775" w:type="dxa"/>
          </w:tcPr>
          <w:p w14:paraId="1273F9E3" w14:textId="77777777" w:rsidR="008322C4" w:rsidRPr="00224D09" w:rsidRDefault="008322C4" w:rsidP="00224D09">
            <w:pPr>
              <w:pStyle w:val="ListBullet"/>
            </w:pPr>
            <w:r w:rsidRPr="00224D09">
              <w:t>to describe the properties of substances</w:t>
            </w:r>
          </w:p>
        </w:tc>
        <w:tc>
          <w:tcPr>
            <w:tcW w:w="4773" w:type="dxa"/>
          </w:tcPr>
          <w:p w14:paraId="3A2452E2" w14:textId="77777777" w:rsidR="008322C4" w:rsidRPr="00224D09" w:rsidRDefault="00C921AD" w:rsidP="00224D09">
            <w:pPr>
              <w:pStyle w:val="ListBullet"/>
            </w:pPr>
            <w:r w:rsidRPr="00224D09">
              <w:t>define surface tension</w:t>
            </w:r>
          </w:p>
          <w:p w14:paraId="064637F5" w14:textId="322588C9" w:rsidR="00B17CB2" w:rsidRPr="00224D09" w:rsidRDefault="00C921AD" w:rsidP="00224D09">
            <w:pPr>
              <w:pStyle w:val="ListBullet"/>
            </w:pPr>
            <w:r w:rsidRPr="00224D09">
              <w:t>distinguish between adhesive and cohesive forces</w:t>
            </w:r>
          </w:p>
        </w:tc>
      </w:tr>
      <w:tr w:rsidR="008322C4" w:rsidRPr="00224D09" w14:paraId="78AFA1B1" w14:textId="77777777" w:rsidTr="00224D09">
        <w:trPr>
          <w:cnfStyle w:val="000000010000" w:firstRow="0" w:lastRow="0" w:firstColumn="0" w:lastColumn="0" w:oddVBand="0" w:evenVBand="0" w:oddHBand="0" w:evenHBand="1" w:firstRowFirstColumn="0" w:firstRowLastColumn="0" w:lastRowFirstColumn="0" w:lastRowLastColumn="0"/>
          <w:trHeight w:val="643"/>
        </w:trPr>
        <w:tc>
          <w:tcPr>
            <w:tcW w:w="4775" w:type="dxa"/>
          </w:tcPr>
          <w:p w14:paraId="21599107" w14:textId="77777777" w:rsidR="008322C4" w:rsidRPr="00224D09" w:rsidRDefault="008322C4" w:rsidP="00224D09">
            <w:pPr>
              <w:pStyle w:val="ListBullet"/>
            </w:pPr>
            <w:r w:rsidRPr="00224D09">
              <w:t>to plan a valid investigation</w:t>
            </w:r>
          </w:p>
        </w:tc>
        <w:tc>
          <w:tcPr>
            <w:tcW w:w="4773" w:type="dxa"/>
          </w:tcPr>
          <w:p w14:paraId="34C3C7F5" w14:textId="77777777" w:rsidR="008E4EB3" w:rsidRPr="00224D09" w:rsidRDefault="008322C4" w:rsidP="00224D09">
            <w:pPr>
              <w:pStyle w:val="ListBullet"/>
            </w:pPr>
            <w:r w:rsidRPr="00224D09">
              <w:t>identify the purpose</w:t>
            </w:r>
            <w:r w:rsidR="008E4EB3" w:rsidRPr="00224D09">
              <w:t xml:space="preserve"> of an investigation</w:t>
            </w:r>
          </w:p>
          <w:p w14:paraId="63EF4298" w14:textId="3F9623CF" w:rsidR="008E4EB3" w:rsidRPr="00224D09" w:rsidRDefault="00E7529F" w:rsidP="00224D09">
            <w:pPr>
              <w:pStyle w:val="ListBullet"/>
            </w:pPr>
            <w:r w:rsidRPr="00224D09">
              <w:t>i</w:t>
            </w:r>
            <w:r w:rsidR="008E4EB3" w:rsidRPr="00224D09">
              <w:t xml:space="preserve">dentify </w:t>
            </w:r>
            <w:r w:rsidR="008322C4" w:rsidRPr="00224D09">
              <w:t>variables (independent, dependent and controlled)</w:t>
            </w:r>
          </w:p>
          <w:p w14:paraId="041D721E" w14:textId="7E5D2C85" w:rsidR="008322C4" w:rsidRPr="00224D09" w:rsidRDefault="00E7529F" w:rsidP="00224D09">
            <w:pPr>
              <w:pStyle w:val="ListBullet"/>
            </w:pPr>
            <w:r w:rsidRPr="00224D09">
              <w:t xml:space="preserve">identify the type of data </w:t>
            </w:r>
            <w:r w:rsidR="008322C4" w:rsidRPr="00224D09">
              <w:t>required for an investigation</w:t>
            </w:r>
          </w:p>
        </w:tc>
      </w:tr>
      <w:tr w:rsidR="008322C4" w:rsidRPr="00224D09" w14:paraId="311367BE" w14:textId="77777777" w:rsidTr="00224D09">
        <w:trPr>
          <w:cnfStyle w:val="000000100000" w:firstRow="0" w:lastRow="0" w:firstColumn="0" w:lastColumn="0" w:oddVBand="0" w:evenVBand="0" w:oddHBand="1" w:evenHBand="0" w:firstRowFirstColumn="0" w:firstRowLastColumn="0" w:lastRowFirstColumn="0" w:lastRowLastColumn="0"/>
          <w:trHeight w:val="643"/>
        </w:trPr>
        <w:tc>
          <w:tcPr>
            <w:tcW w:w="4775" w:type="dxa"/>
          </w:tcPr>
          <w:p w14:paraId="04DAF75E" w14:textId="140AA325" w:rsidR="008322C4" w:rsidRPr="00224D09" w:rsidRDefault="00B44008" w:rsidP="00224D09">
            <w:pPr>
              <w:pStyle w:val="ListBullet"/>
            </w:pPr>
            <w:r w:rsidRPr="00224D09">
              <w:t>to safely follow a planned procedure</w:t>
            </w:r>
            <w:r w:rsidR="00E73064">
              <w:t>.</w:t>
            </w:r>
          </w:p>
        </w:tc>
        <w:tc>
          <w:tcPr>
            <w:tcW w:w="4773" w:type="dxa"/>
          </w:tcPr>
          <w:p w14:paraId="6F82F257" w14:textId="02C084F0" w:rsidR="004B7659" w:rsidRPr="00224D09" w:rsidRDefault="00DE7AD7" w:rsidP="00224D09">
            <w:pPr>
              <w:pStyle w:val="ListBullet"/>
            </w:pPr>
            <w:r w:rsidRPr="00224D09">
              <w:t>follow a planned procedure</w:t>
            </w:r>
          </w:p>
          <w:p w14:paraId="01CE835B" w14:textId="39708ACB" w:rsidR="00A124DD" w:rsidRPr="00224D09" w:rsidRDefault="00A124DD" w:rsidP="00224D09">
            <w:pPr>
              <w:pStyle w:val="ListBullet"/>
            </w:pPr>
            <w:r w:rsidRPr="00224D09">
              <w:t>mitigate risks in an investigation</w:t>
            </w:r>
          </w:p>
          <w:p w14:paraId="5F50928F" w14:textId="20FAF63C" w:rsidR="008322C4" w:rsidRPr="00224D09" w:rsidRDefault="000B3CF3" w:rsidP="00224D09">
            <w:pPr>
              <w:pStyle w:val="ListBullet"/>
            </w:pPr>
            <w:r w:rsidRPr="00224D09">
              <w:t>collect qua</w:t>
            </w:r>
            <w:r w:rsidR="00B17CB2" w:rsidRPr="00224D09">
              <w:t>litative data in an investigation</w:t>
            </w:r>
            <w:r w:rsidR="00224D09">
              <w:t>.</w:t>
            </w:r>
          </w:p>
        </w:tc>
      </w:tr>
    </w:tbl>
    <w:p w14:paraId="507FBE29" w14:textId="77777777" w:rsidR="008322C4" w:rsidRPr="008322C4" w:rsidRDefault="008322C4" w:rsidP="00F65245">
      <w:pPr>
        <w:pStyle w:val="Heading2"/>
      </w:pPr>
      <w:bookmarkStart w:id="97" w:name="_Toc205893954"/>
      <w:bookmarkStart w:id="98" w:name="_Toc227597299"/>
      <w:r w:rsidRPr="008322C4">
        <w:t>Introducing surface tension</w:t>
      </w:r>
      <w:bookmarkEnd w:id="97"/>
      <w:bookmarkEnd w:id="98"/>
    </w:p>
    <w:p w14:paraId="4FAF1870" w14:textId="54A3C92E" w:rsidR="008322C4" w:rsidRPr="008322C4" w:rsidRDefault="008322C4" w:rsidP="00560982">
      <w:pPr>
        <w:pStyle w:val="ListNumber"/>
        <w:numPr>
          <w:ilvl w:val="0"/>
          <w:numId w:val="21"/>
        </w:numPr>
      </w:pPr>
      <w:r w:rsidRPr="008322C4">
        <w:t xml:space="preserve">Remind students about forces of attraction and the terms </w:t>
      </w:r>
      <w:r w:rsidR="00E62B91">
        <w:t>‘</w:t>
      </w:r>
      <w:r w:rsidRPr="00412BB7">
        <w:t>attract</w:t>
      </w:r>
      <w:r w:rsidR="00E62B91" w:rsidRPr="00412BB7">
        <w:t>’</w:t>
      </w:r>
      <w:r w:rsidRPr="008322C4">
        <w:t xml:space="preserve"> and </w:t>
      </w:r>
      <w:r w:rsidR="00E62B91">
        <w:t>‘</w:t>
      </w:r>
      <w:r w:rsidRPr="00412BB7">
        <w:t>repel</w:t>
      </w:r>
      <w:r w:rsidR="00E62B91" w:rsidRPr="00412BB7">
        <w:t>’</w:t>
      </w:r>
      <w:r w:rsidRPr="008322C4">
        <w:t xml:space="preserve"> (see also Forces</w:t>
      </w:r>
      <w:r w:rsidR="00412BB7">
        <w:t xml:space="preserve"> focus area</w:t>
      </w:r>
      <w:r w:rsidRPr="008322C4">
        <w:t>):</w:t>
      </w:r>
    </w:p>
    <w:p w14:paraId="0B496FF6" w14:textId="6E9F3E23" w:rsidR="008322C4" w:rsidRPr="008322C4" w:rsidRDefault="00E62B91" w:rsidP="009C4EEB">
      <w:pPr>
        <w:pStyle w:val="ListBullet2"/>
      </w:pPr>
      <w:r>
        <w:t>‘R</w:t>
      </w:r>
      <w:r w:rsidR="008322C4" w:rsidRPr="008322C4">
        <w:t>epel</w:t>
      </w:r>
      <w:r>
        <w:t>’</w:t>
      </w:r>
      <w:r w:rsidR="008322C4" w:rsidRPr="008322C4">
        <w:t xml:space="preserve"> means to push away</w:t>
      </w:r>
      <w:r>
        <w:t>.</w:t>
      </w:r>
    </w:p>
    <w:p w14:paraId="1B58D9BB" w14:textId="6E1FA73E" w:rsidR="008322C4" w:rsidRPr="008322C4" w:rsidRDefault="00E62B91" w:rsidP="009C4EEB">
      <w:pPr>
        <w:pStyle w:val="ListBullet2"/>
      </w:pPr>
      <w:r>
        <w:t>‘A</w:t>
      </w:r>
      <w:r w:rsidR="008322C4" w:rsidRPr="008322C4">
        <w:t>ttract</w:t>
      </w:r>
      <w:r>
        <w:t>’</w:t>
      </w:r>
      <w:r w:rsidR="008322C4" w:rsidRPr="008322C4">
        <w:t xml:space="preserve"> means to pull towards</w:t>
      </w:r>
      <w:r w:rsidR="004947DE">
        <w:t>.</w:t>
      </w:r>
    </w:p>
    <w:p w14:paraId="16594161" w14:textId="2F840943" w:rsidR="00446C7A" w:rsidRDefault="008322C4" w:rsidP="006F5C75">
      <w:pPr>
        <w:pStyle w:val="ListNumber"/>
      </w:pPr>
      <w:r w:rsidRPr="008322C4">
        <w:t xml:space="preserve">Introduce the concept of </w:t>
      </w:r>
      <w:r w:rsidR="004F2709">
        <w:t>‘</w:t>
      </w:r>
      <w:r w:rsidRPr="008322C4">
        <w:t>surface tension</w:t>
      </w:r>
      <w:r w:rsidR="004F2709">
        <w:t>’</w:t>
      </w:r>
      <w:r w:rsidR="00390BB5">
        <w:t xml:space="preserve"> </w:t>
      </w:r>
      <w:r w:rsidR="00390BB5" w:rsidRPr="00C42EFB">
        <w:t xml:space="preserve">using </w:t>
      </w:r>
      <w:r w:rsidR="00390BB5" w:rsidRPr="00453774">
        <w:rPr>
          <w:rStyle w:val="Strong"/>
        </w:rPr>
        <w:t>SOL PPT ‘</w:t>
      </w:r>
      <w:r w:rsidR="00446C7A" w:rsidRPr="00453774">
        <w:rPr>
          <w:rStyle w:val="Strong"/>
        </w:rPr>
        <w:t>1.6 Introducing surface tension’ (4 slides)</w:t>
      </w:r>
      <w:r w:rsidRPr="008322C4">
        <w:t>, highlighting the following key points</w:t>
      </w:r>
      <w:r w:rsidR="00446C7A">
        <w:t>:</w:t>
      </w:r>
    </w:p>
    <w:p w14:paraId="7DDC1239" w14:textId="7D091591" w:rsidR="008322C4" w:rsidRPr="008322C4" w:rsidRDefault="008322C4" w:rsidP="009C4EEB">
      <w:pPr>
        <w:pStyle w:val="ListBullet2"/>
      </w:pPr>
      <w:r w:rsidRPr="008322C4">
        <w:lastRenderedPageBreak/>
        <w:t>Surface tension</w:t>
      </w:r>
      <w:r w:rsidR="00A00C44">
        <w:t xml:space="preserve"> contributes to phenomena</w:t>
      </w:r>
      <w:r w:rsidR="00194188">
        <w:t xml:space="preserve"> such </w:t>
      </w:r>
      <w:r w:rsidR="00E03961">
        <w:t xml:space="preserve">as </w:t>
      </w:r>
      <w:r w:rsidRPr="008322C4">
        <w:t>the shape of a drop of liquid, the formation of bubbles, the shape of a meniscus and for some organisms to be able to walk on water.</w:t>
      </w:r>
    </w:p>
    <w:p w14:paraId="7EB42371" w14:textId="304297DB" w:rsidR="008322C4" w:rsidRPr="008322C4" w:rsidRDefault="008322C4" w:rsidP="009C4EEB">
      <w:pPr>
        <w:pStyle w:val="ListBullet2"/>
      </w:pPr>
      <w:r w:rsidRPr="008322C4">
        <w:t>Surface tension occurs due to cohesive forces of attraction between molecules within a liquid</w:t>
      </w:r>
      <w:r w:rsidR="00D4714C">
        <w:t>,</w:t>
      </w:r>
      <w:r w:rsidRPr="008322C4">
        <w:t xml:space="preserve"> which act in all directions and </w:t>
      </w:r>
      <w:r w:rsidR="00D4714C">
        <w:t>pull</w:t>
      </w:r>
      <w:r w:rsidR="00D4714C" w:rsidRPr="008322C4">
        <w:t xml:space="preserve"> </w:t>
      </w:r>
      <w:r w:rsidRPr="008322C4">
        <w:t>the molecules inward.</w:t>
      </w:r>
      <w:r w:rsidR="00D76B43">
        <w:t xml:space="preserve"> </w:t>
      </w:r>
      <w:r w:rsidR="003A1DB8">
        <w:t xml:space="preserve">This net inward attraction makes the </w:t>
      </w:r>
      <w:r w:rsidR="00AF0FAE">
        <w:t>liquid</w:t>
      </w:r>
      <w:r w:rsidR="00E62B91">
        <w:t>’</w:t>
      </w:r>
      <w:r w:rsidR="00AF0FAE">
        <w:t xml:space="preserve">s surface hard to penetrate, resulting in </w:t>
      </w:r>
      <w:r w:rsidR="00860D53">
        <w:t>a thin ‘skin’ or layer that</w:t>
      </w:r>
      <w:r w:rsidR="007504B0">
        <w:t xml:space="preserve"> behaves like a stretched elastic membrane.</w:t>
      </w:r>
    </w:p>
    <w:p w14:paraId="5FC0A74D" w14:textId="17FAE49B" w:rsidR="008322C4" w:rsidRPr="008322C4" w:rsidRDefault="00FB17D6" w:rsidP="009C4EEB">
      <w:pPr>
        <w:pStyle w:val="ListBullet2"/>
      </w:pPr>
      <w:r>
        <w:t>L</w:t>
      </w:r>
      <w:r w:rsidR="00FC15D7">
        <w:t>iquids</w:t>
      </w:r>
      <w:r w:rsidR="008322C4" w:rsidRPr="008322C4">
        <w:t xml:space="preserve"> will always try to form the most </w:t>
      </w:r>
      <w:r w:rsidR="00F016CD">
        <w:t>energy-efficient</w:t>
      </w:r>
      <w:r w:rsidR="008322C4" w:rsidRPr="008322C4">
        <w:t xml:space="preserve"> shape, the one that has the least surface area (for example, bubbles).</w:t>
      </w:r>
    </w:p>
    <w:p w14:paraId="7CDF1B8C" w14:textId="77777777" w:rsidR="008322C4" w:rsidRPr="008322C4" w:rsidRDefault="008322C4" w:rsidP="009C4EEB">
      <w:pPr>
        <w:pStyle w:val="ListBullet2"/>
      </w:pPr>
      <w:r w:rsidRPr="008322C4">
        <w:t>The stronger the cohesive forces, the higher the surface tension.</w:t>
      </w:r>
    </w:p>
    <w:p w14:paraId="1630BD40" w14:textId="0F20C90E" w:rsidR="008322C4" w:rsidRPr="008322C4" w:rsidRDefault="00685751" w:rsidP="009C4EEB">
      <w:pPr>
        <w:pStyle w:val="ListBullet2"/>
      </w:pPr>
      <w:r>
        <w:t xml:space="preserve">The forces on molecules at the surface of a liquid are not balanced. Molecules at the surface are held </w:t>
      </w:r>
      <w:r w:rsidR="001E1E3C">
        <w:t xml:space="preserve">bound to neighbouring </w:t>
      </w:r>
      <w:r>
        <w:t xml:space="preserve">molecules </w:t>
      </w:r>
      <w:r w:rsidR="001E1E3C">
        <w:t xml:space="preserve">(adjacent to them as well as below them in the liquid column). However, the surface molecules are not bound to air molecules above them. </w:t>
      </w:r>
      <w:r>
        <w:t xml:space="preserve">This </w:t>
      </w:r>
      <w:r w:rsidR="001E1E3C">
        <w:t>causes the liquid</w:t>
      </w:r>
      <w:r w:rsidR="00E62B91">
        <w:t>’</w:t>
      </w:r>
      <w:r w:rsidR="001E1E3C">
        <w:t>s surface to come together, creating</w:t>
      </w:r>
      <w:r>
        <w:t xml:space="preserve"> surface tension.</w:t>
      </w:r>
    </w:p>
    <w:p w14:paraId="66D90F99" w14:textId="5409E2C6" w:rsidR="008322C4" w:rsidRPr="008322C4" w:rsidRDefault="008322C4" w:rsidP="009C4EEB">
      <w:pPr>
        <w:pStyle w:val="ListBullet2"/>
      </w:pPr>
      <w:r w:rsidRPr="008322C4">
        <w:t>Adhesive forces occur between molecules of the liquid and other surfaces.</w:t>
      </w:r>
    </w:p>
    <w:p w14:paraId="30384822" w14:textId="4F19495F" w:rsidR="008322C4" w:rsidRPr="008322C4" w:rsidRDefault="002476ED" w:rsidP="009C4EEB">
      <w:pPr>
        <w:pStyle w:val="ListBullet2"/>
      </w:pPr>
      <w:r>
        <w:t xml:space="preserve">When adhesive forces are stronger than cohesive forces, the liquid tends to spread on a surface. For instance, adding water to </w:t>
      </w:r>
      <w:r w:rsidR="00400ABF">
        <w:t xml:space="preserve">a </w:t>
      </w:r>
      <w:r>
        <w:t>glass creates adhesive bonds between water molecules and the glass. These adhesive forces are stronger than the cohesive forces holding the water molecules together, causing the water to spread across the surface. Conversely, when cohesive forces are stronger, the liquid forms droplets or a curved meniscus.</w:t>
      </w:r>
    </w:p>
    <w:p w14:paraId="7A341B3D" w14:textId="77777777" w:rsidR="008322C4" w:rsidRDefault="008322C4" w:rsidP="009C4EEB">
      <w:pPr>
        <w:pStyle w:val="ListBullet2"/>
      </w:pPr>
      <w:r w:rsidRPr="008322C4">
        <w:t>The balance between cohesive and adhesive forces determines how a liquid interacts with different surfaces.</w:t>
      </w:r>
    </w:p>
    <w:p w14:paraId="1A056D7F" w14:textId="678C7D56" w:rsidR="00EB3D44" w:rsidRDefault="00EB3D44" w:rsidP="00EB3D44">
      <w:pPr>
        <w:pStyle w:val="ListNumber"/>
      </w:pPr>
      <w:r>
        <w:t xml:space="preserve">Remind students that in </w:t>
      </w:r>
      <w:hyperlink r:id="rId88" w:history="1">
        <w:r w:rsidRPr="002C7D7D">
          <w:rPr>
            <w:rStyle w:val="Hyperlink"/>
          </w:rPr>
          <w:t>Observing the Universe</w:t>
        </w:r>
      </w:hyperlink>
      <w:r w:rsidR="002476ED">
        <w:t>,</w:t>
      </w:r>
      <w:r>
        <w:t xml:space="preserve"> they completed an investigation </w:t>
      </w:r>
      <w:r w:rsidR="006570DA">
        <w:t xml:space="preserve">where they used pipe cleaners of different shapes to investigate how this affected the </w:t>
      </w:r>
      <w:r w:rsidR="001A70D7">
        <w:t xml:space="preserve">shapes of soap </w:t>
      </w:r>
      <w:r w:rsidR="006570DA">
        <w:t>bubble</w:t>
      </w:r>
      <w:r w:rsidR="001A70D7">
        <w:t>s</w:t>
      </w:r>
      <w:r w:rsidR="006570DA">
        <w:t xml:space="preserve"> </w:t>
      </w:r>
      <w:r w:rsidR="00304B10">
        <w:t>(</w:t>
      </w:r>
      <w:r w:rsidR="00694179">
        <w:t xml:space="preserve">see </w:t>
      </w:r>
      <w:hyperlink r:id="rId89" w:history="1">
        <w:r w:rsidR="00694179" w:rsidRPr="002C7D7D">
          <w:rPr>
            <w:rStyle w:val="Hyperlink"/>
          </w:rPr>
          <w:t>Observing the Universe</w:t>
        </w:r>
      </w:hyperlink>
      <w:r w:rsidR="00694179">
        <w:t xml:space="preserve"> TRB 1</w:t>
      </w:r>
      <w:r w:rsidR="001E430E">
        <w:t xml:space="preserve"> – 1.9 From observation to questions)</w:t>
      </w:r>
      <w:r w:rsidR="006570DA">
        <w:t xml:space="preserve">. In </w:t>
      </w:r>
      <w:r w:rsidR="00193EE3">
        <w:t xml:space="preserve">that </w:t>
      </w:r>
      <w:r w:rsidR="006570DA">
        <w:t>investigation</w:t>
      </w:r>
      <w:r w:rsidR="001A70D7">
        <w:t>,</w:t>
      </w:r>
      <w:r w:rsidR="006570DA">
        <w:t xml:space="preserve"> students found that r</w:t>
      </w:r>
      <w:r w:rsidR="006570DA" w:rsidRPr="0072109D">
        <w:t xml:space="preserve">egardless of the </w:t>
      </w:r>
      <w:r w:rsidR="001A70D7">
        <w:t>frame</w:t>
      </w:r>
      <w:r w:rsidR="00C42EFB">
        <w:t>’</w:t>
      </w:r>
      <w:r w:rsidR="001A70D7">
        <w:t>s shape, bubbles always form spheres</w:t>
      </w:r>
      <w:r w:rsidR="006570DA">
        <w:t xml:space="preserve">. </w:t>
      </w:r>
      <w:r w:rsidR="0025182F">
        <w:t xml:space="preserve">Link this investigation to surface tension by explaining the mechanics of this to students using the </w:t>
      </w:r>
      <w:r w:rsidR="0095040B">
        <w:t>points below</w:t>
      </w:r>
      <w:r w:rsidR="0025182F">
        <w:t>:</w:t>
      </w:r>
    </w:p>
    <w:p w14:paraId="70AFDD3E" w14:textId="7BA0EDA7" w:rsidR="0025182F" w:rsidRDefault="00400ABF" w:rsidP="009C4EEB">
      <w:pPr>
        <w:pStyle w:val="ListBullet2"/>
      </w:pPr>
      <w:r>
        <w:lastRenderedPageBreak/>
        <w:t>The bubbles will always form spherical shapes due to the surface tension of the soap film.</w:t>
      </w:r>
    </w:p>
    <w:p w14:paraId="00DAE6E8" w14:textId="098AF5EA" w:rsidR="008C61D9" w:rsidRDefault="00400ABF" w:rsidP="009C4EEB">
      <w:pPr>
        <w:pStyle w:val="ListBullet2"/>
      </w:pPr>
      <w:r>
        <w:t>This experiment demonstrates that the cohesive forces in the soap solution cause bubbles to adopt the most efficient shape, minimising surface area and forming spheres.</w:t>
      </w:r>
    </w:p>
    <w:p w14:paraId="6F8E54D8" w14:textId="023D1143" w:rsidR="00771D34" w:rsidRPr="00601704" w:rsidRDefault="00400ABF" w:rsidP="009C4EEB">
      <w:pPr>
        <w:pStyle w:val="ListBullet2"/>
      </w:pPr>
      <w:r>
        <w:t>Surface tension in the liquid pulls the surface particles together, forming the shape with the least surface area (a sphere).</w:t>
      </w:r>
    </w:p>
    <w:p w14:paraId="79907440" w14:textId="339417EF" w:rsidR="00A336CD" w:rsidRPr="00765BAD" w:rsidRDefault="00A336CD" w:rsidP="00A336CD">
      <w:pPr>
        <w:pStyle w:val="ListNumber"/>
      </w:pPr>
      <w:r w:rsidRPr="00765BAD">
        <w:t xml:space="preserve">Use the </w:t>
      </w:r>
      <w:r w:rsidR="00774029">
        <w:t>c</w:t>
      </w:r>
      <w:r w:rsidR="003C6E85" w:rsidRPr="00765BAD">
        <w:t xml:space="preserve">heckpoint question below to revise variables in the context </w:t>
      </w:r>
      <w:r w:rsidR="00B95410">
        <w:t xml:space="preserve">of </w:t>
      </w:r>
      <w:r w:rsidR="003C6E85" w:rsidRPr="00765BAD">
        <w:t xml:space="preserve">an investigation to determine the </w:t>
      </w:r>
      <w:r w:rsidR="00AC6600">
        <w:t>effect of the shape of wire frames on bubble shape.</w:t>
      </w:r>
    </w:p>
    <w:p w14:paraId="1DBE16D5" w14:textId="00880FAA" w:rsidR="0017189C" w:rsidRPr="00C42EFB" w:rsidRDefault="0017189C" w:rsidP="0017189C">
      <w:pPr>
        <w:pBdr>
          <w:top w:val="single" w:sz="24" w:space="10" w:color="FFB8C2"/>
          <w:left w:val="single" w:sz="24" w:space="10" w:color="FFB8C2"/>
          <w:bottom w:val="single" w:sz="24" w:space="0" w:color="FFB8C2"/>
          <w:right w:val="single" w:sz="24" w:space="10" w:color="FFB8C2"/>
        </w:pBdr>
        <w:shd w:val="clear" w:color="auto" w:fill="FFB8C2"/>
        <w:rPr>
          <w:rStyle w:val="Strong"/>
        </w:rPr>
      </w:pPr>
      <w:r w:rsidRPr="00C42EFB">
        <w:rPr>
          <w:rStyle w:val="Strong"/>
        </w:rPr>
        <w:t xml:space="preserve">Checkpoint </w:t>
      </w:r>
      <w:r w:rsidR="00774029">
        <w:rPr>
          <w:rStyle w:val="Strong"/>
        </w:rPr>
        <w:t xml:space="preserve">1 </w:t>
      </w:r>
      <w:r w:rsidRPr="00C42EFB">
        <w:rPr>
          <w:rStyle w:val="Strong"/>
        </w:rPr>
        <w:t xml:space="preserve">(SOL PPT </w:t>
      </w:r>
      <w:r w:rsidR="00C42EFB" w:rsidRPr="00C42EFB">
        <w:rPr>
          <w:rStyle w:val="Strong"/>
        </w:rPr>
        <w:t>‘</w:t>
      </w:r>
      <w:r w:rsidRPr="00C42EFB">
        <w:rPr>
          <w:rStyle w:val="Strong"/>
        </w:rPr>
        <w:t xml:space="preserve">1.6 Checkpoint </w:t>
      </w:r>
      <w:r w:rsidR="0084218C" w:rsidRPr="00C42EFB">
        <w:rPr>
          <w:rStyle w:val="Strong"/>
        </w:rPr>
        <w:t>1</w:t>
      </w:r>
      <w:r w:rsidR="00C42EFB" w:rsidRPr="00C42EFB">
        <w:rPr>
          <w:rStyle w:val="Strong"/>
        </w:rPr>
        <w:t>’</w:t>
      </w:r>
      <w:r w:rsidRPr="00C42EFB">
        <w:rPr>
          <w:rStyle w:val="Strong"/>
        </w:rPr>
        <w:t>)</w:t>
      </w:r>
    </w:p>
    <w:p w14:paraId="207EB210" w14:textId="20A1BD55" w:rsidR="0017189C" w:rsidRPr="005177FF" w:rsidRDefault="0017189C" w:rsidP="0017189C">
      <w:pPr>
        <w:pBdr>
          <w:top w:val="single" w:sz="24" w:space="10" w:color="FFB8C2"/>
          <w:left w:val="single" w:sz="24" w:space="10" w:color="FFB8C2"/>
          <w:bottom w:val="single" w:sz="24" w:space="0" w:color="FFB8C2"/>
          <w:right w:val="single" w:sz="24" w:space="10" w:color="FFB8C2"/>
        </w:pBdr>
        <w:shd w:val="clear" w:color="auto" w:fill="FFB8C2"/>
      </w:pPr>
      <w:r w:rsidRPr="005177FF">
        <w:t>A student sets up the bubble</w:t>
      </w:r>
      <w:r w:rsidRPr="005177FF">
        <w:rPr>
          <w:rFonts w:ascii="Cambria Math" w:hAnsi="Cambria Math" w:cs="Cambria Math"/>
        </w:rPr>
        <w:t>‑</w:t>
      </w:r>
      <w:r w:rsidRPr="005177FF">
        <w:t xml:space="preserve">blowing investigation with </w:t>
      </w:r>
      <w:r w:rsidR="00C42EFB">
        <w:t>3</w:t>
      </w:r>
      <w:r w:rsidR="00C42EFB" w:rsidRPr="005177FF">
        <w:t xml:space="preserve"> </w:t>
      </w:r>
      <w:r w:rsidRPr="005177FF">
        <w:t xml:space="preserve">different </w:t>
      </w:r>
      <w:r w:rsidR="00C42EFB">
        <w:t>pipe-cleaner</w:t>
      </w:r>
      <w:r w:rsidR="00C42EFB" w:rsidRPr="005177FF">
        <w:t xml:space="preserve"> </w:t>
      </w:r>
      <w:r w:rsidRPr="005177FF">
        <w:t>frames (circle, triangle, star) using the same bubble mixture. She blows bubbles through each shape and records her observations.</w:t>
      </w:r>
    </w:p>
    <w:p w14:paraId="3781CAA2" w14:textId="69765CF1" w:rsidR="0017189C" w:rsidRPr="005177FF" w:rsidRDefault="007D38B9" w:rsidP="0017189C">
      <w:pPr>
        <w:pBdr>
          <w:top w:val="single" w:sz="24" w:space="10" w:color="FFB8C2"/>
          <w:left w:val="single" w:sz="24" w:space="10" w:color="FFB8C2"/>
          <w:bottom w:val="single" w:sz="24" w:space="0" w:color="FFB8C2"/>
          <w:right w:val="single" w:sz="24" w:space="10" w:color="FFB8C2"/>
        </w:pBdr>
        <w:shd w:val="clear" w:color="auto" w:fill="FFB8C2"/>
      </w:pPr>
      <w:r>
        <w:t>Identify the independent, dependent and</w:t>
      </w:r>
      <w:r w:rsidR="00D9482C">
        <w:t xml:space="preserve"> </w:t>
      </w:r>
      <w:r>
        <w:t xml:space="preserve">controlled </w:t>
      </w:r>
      <w:r w:rsidR="00AC15EB">
        <w:t xml:space="preserve">variables </w:t>
      </w:r>
      <w:r>
        <w:t>in this investigation.</w:t>
      </w:r>
    </w:p>
    <w:p w14:paraId="094772E2" w14:textId="04FE89D7" w:rsidR="0017189C" w:rsidRPr="005177FF" w:rsidRDefault="0017189C" w:rsidP="0017189C">
      <w:pPr>
        <w:pBdr>
          <w:top w:val="single" w:sz="24" w:space="10" w:color="FFB8C2"/>
          <w:left w:val="single" w:sz="24" w:space="10" w:color="FFB8C2"/>
          <w:bottom w:val="single" w:sz="24" w:space="0" w:color="FFB8C2"/>
          <w:right w:val="single" w:sz="24" w:space="10" w:color="FFB8C2"/>
        </w:pBdr>
        <w:shd w:val="clear" w:color="auto" w:fill="FFB8C2"/>
      </w:pPr>
      <w:r w:rsidRPr="005177FF">
        <w:t>The shape of the pipe</w:t>
      </w:r>
      <w:r w:rsidRPr="005177FF">
        <w:rPr>
          <w:rFonts w:ascii="Cambria Math" w:hAnsi="Cambria Math" w:cs="Cambria Math"/>
        </w:rPr>
        <w:t>‑</w:t>
      </w:r>
      <w:r w:rsidRPr="005177FF">
        <w:t>cleaner frame</w:t>
      </w:r>
      <w:r w:rsidR="00785D09">
        <w:t xml:space="preserve"> </w:t>
      </w:r>
      <w:r w:rsidR="00785D09">
        <w:tab/>
      </w:r>
      <w:proofErr w:type="gramStart"/>
      <w:r w:rsidR="00785D09" w:rsidRPr="00785D09">
        <w:rPr>
          <w:rStyle w:val="Strong"/>
        </w:rPr>
        <w:t>Independent</w:t>
      </w:r>
      <w:proofErr w:type="gramEnd"/>
      <w:r w:rsidR="00785D09" w:rsidRPr="00785D09">
        <w:rPr>
          <w:rStyle w:val="Strong"/>
        </w:rPr>
        <w:t xml:space="preserve"> variable</w:t>
      </w:r>
    </w:p>
    <w:p w14:paraId="150F0D43" w14:textId="35C659D7" w:rsidR="0017189C" w:rsidRPr="005177FF" w:rsidRDefault="0017189C" w:rsidP="0017189C">
      <w:pPr>
        <w:pBdr>
          <w:top w:val="single" w:sz="24" w:space="10" w:color="FFB8C2"/>
          <w:left w:val="single" w:sz="24" w:space="10" w:color="FFB8C2"/>
          <w:bottom w:val="single" w:sz="24" w:space="0" w:color="FFB8C2"/>
          <w:right w:val="single" w:sz="24" w:space="10" w:color="FFB8C2"/>
        </w:pBdr>
        <w:shd w:val="clear" w:color="auto" w:fill="FFB8C2"/>
      </w:pPr>
      <w:r w:rsidRPr="005177FF">
        <w:t>Keeping the bubble mixture recipe the same</w:t>
      </w:r>
      <w:r w:rsidR="00785D09">
        <w:tab/>
      </w:r>
      <w:r w:rsidR="00444ECC">
        <w:t xml:space="preserve"> </w:t>
      </w:r>
      <w:r w:rsidR="00785D09" w:rsidRPr="00785D09">
        <w:rPr>
          <w:rStyle w:val="Strong"/>
        </w:rPr>
        <w:t>Controlled variable</w:t>
      </w:r>
    </w:p>
    <w:p w14:paraId="7D7C8FEA" w14:textId="055B6E52" w:rsidR="0017189C" w:rsidRPr="005177FF" w:rsidRDefault="0017189C" w:rsidP="0017189C">
      <w:pPr>
        <w:pBdr>
          <w:top w:val="single" w:sz="24" w:space="10" w:color="FFB8C2"/>
          <w:left w:val="single" w:sz="24" w:space="10" w:color="FFB8C2"/>
          <w:bottom w:val="single" w:sz="24" w:space="0" w:color="FFB8C2"/>
          <w:right w:val="single" w:sz="24" w:space="10" w:color="FFB8C2"/>
        </w:pBdr>
        <w:shd w:val="clear" w:color="auto" w:fill="FFB8C2"/>
      </w:pPr>
      <w:r w:rsidRPr="005177FF">
        <w:t>The bubble’s shape</w:t>
      </w:r>
      <w:r w:rsidR="00785D09">
        <w:tab/>
      </w:r>
      <w:r w:rsidR="00785D09">
        <w:tab/>
      </w:r>
      <w:r w:rsidR="00785D09">
        <w:tab/>
      </w:r>
      <w:r w:rsidR="00785D09">
        <w:tab/>
      </w:r>
      <w:r w:rsidR="00785D09" w:rsidRPr="00785D09">
        <w:rPr>
          <w:rStyle w:val="Strong"/>
        </w:rPr>
        <w:t>Dependent variable</w:t>
      </w:r>
    </w:p>
    <w:p w14:paraId="4A4B4B7A" w14:textId="77777777" w:rsidR="002105D7" w:rsidRPr="002105D7" w:rsidRDefault="002105D7" w:rsidP="00F65245">
      <w:pPr>
        <w:pStyle w:val="Heading2"/>
      </w:pPr>
      <w:bookmarkStart w:id="99" w:name="_Toc227597300"/>
      <w:r w:rsidRPr="002105D7">
        <w:t>Effect of surface tension – practical investigation</w:t>
      </w:r>
      <w:bookmarkEnd w:id="99"/>
    </w:p>
    <w:p w14:paraId="3F1BC7B0" w14:textId="2AEB126F" w:rsidR="002105D7" w:rsidRPr="00B95639" w:rsidRDefault="002105D7" w:rsidP="002105D7">
      <w:r w:rsidRPr="002105D7">
        <w:t xml:space="preserve">In this investigation, students will explore how surface tension affects the shape, size and movement of liquid droplets on different surfaces. </w:t>
      </w:r>
      <w:r w:rsidR="00CB1521">
        <w:t>S</w:t>
      </w:r>
      <w:r w:rsidRPr="002105D7">
        <w:t xml:space="preserve">tudents will examine how the same liquid behaves on various surfaces, such as a glass slide, </w:t>
      </w:r>
      <w:r w:rsidR="00AC15EB">
        <w:t xml:space="preserve">a </w:t>
      </w:r>
      <w:r w:rsidRPr="002105D7">
        <w:t>waxed slide, copper and plastic. Through their observations, students will analyse how cohesive and adhesive forces influence the interactions between liquids and surfaces.</w:t>
      </w:r>
    </w:p>
    <w:p w14:paraId="27C8914B" w14:textId="77777777" w:rsidR="002105D7" w:rsidRPr="002105D7" w:rsidRDefault="002105D7" w:rsidP="00560982">
      <w:pPr>
        <w:pStyle w:val="ListNumber"/>
        <w:numPr>
          <w:ilvl w:val="0"/>
          <w:numId w:val="24"/>
        </w:numPr>
      </w:pPr>
      <w:r w:rsidRPr="002105D7">
        <w:t>Order the following equipment for each group of students:</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Hidden table of equipment list."/>
      </w:tblPr>
      <w:tblGrid>
        <w:gridCol w:w="4395"/>
        <w:gridCol w:w="4819"/>
      </w:tblGrid>
      <w:tr w:rsidR="00CB1521" w:rsidRPr="002105D7" w14:paraId="641B2476" w14:textId="77777777" w:rsidTr="001E64E9">
        <w:tc>
          <w:tcPr>
            <w:tcW w:w="4395" w:type="dxa"/>
          </w:tcPr>
          <w:p w14:paraId="547AA25E" w14:textId="54F046E4" w:rsidR="00CB1521" w:rsidRPr="002105D7" w:rsidRDefault="00464719" w:rsidP="0012705D">
            <w:pPr>
              <w:pStyle w:val="ListBullet"/>
            </w:pPr>
            <w:r>
              <w:t>1</w:t>
            </w:r>
            <w:r w:rsidR="00CB1521" w:rsidRPr="002105D7">
              <w:t xml:space="preserve"> </w:t>
            </w:r>
            <w:r w:rsidR="00095235">
              <w:t>×</w:t>
            </w:r>
            <w:r w:rsidR="00CB1521" w:rsidRPr="002105D7">
              <w:t xml:space="preserve"> glass slide</w:t>
            </w:r>
          </w:p>
          <w:p w14:paraId="7FB3CBDB" w14:textId="63EB66AB" w:rsidR="00CB1521" w:rsidRPr="002105D7" w:rsidRDefault="00CB1521" w:rsidP="0012705D">
            <w:pPr>
              <w:pStyle w:val="ListBullet"/>
            </w:pPr>
            <w:r w:rsidRPr="002105D7">
              <w:lastRenderedPageBreak/>
              <w:t xml:space="preserve">1 </w:t>
            </w:r>
            <w:r w:rsidR="00095235">
              <w:t>×</w:t>
            </w:r>
            <w:r w:rsidRPr="002105D7">
              <w:t xml:space="preserve"> waxed glass slide</w:t>
            </w:r>
          </w:p>
          <w:p w14:paraId="3FC144DC" w14:textId="0685BA60" w:rsidR="00CB1521" w:rsidRPr="002105D7" w:rsidRDefault="00CB1521" w:rsidP="0012705D">
            <w:pPr>
              <w:pStyle w:val="ListBullet"/>
            </w:pPr>
            <w:r w:rsidRPr="002105D7">
              <w:t xml:space="preserve">1 </w:t>
            </w:r>
            <w:r w:rsidR="00095235">
              <w:t>×</w:t>
            </w:r>
            <w:r w:rsidRPr="002105D7">
              <w:t xml:space="preserve"> 2</w:t>
            </w:r>
            <w:r w:rsidR="00C42EFB">
              <w:t> </w:t>
            </w:r>
            <w:r w:rsidRPr="002105D7">
              <w:t>cm</w:t>
            </w:r>
            <w:r w:rsidRPr="00D1003E">
              <w:rPr>
                <w:vertAlign w:val="superscript"/>
              </w:rPr>
              <w:t>2</w:t>
            </w:r>
            <w:r w:rsidRPr="002105D7">
              <w:t xml:space="preserve"> piece of copper</w:t>
            </w:r>
          </w:p>
        </w:tc>
        <w:tc>
          <w:tcPr>
            <w:tcW w:w="4819" w:type="dxa"/>
          </w:tcPr>
          <w:p w14:paraId="2DA4817E" w14:textId="02317E67" w:rsidR="00772B08" w:rsidRDefault="00772B08" w:rsidP="0012705D">
            <w:pPr>
              <w:pStyle w:val="ListBullet"/>
            </w:pPr>
            <w:r w:rsidRPr="002105D7">
              <w:lastRenderedPageBreak/>
              <w:t xml:space="preserve">1 </w:t>
            </w:r>
            <w:r w:rsidR="00095235">
              <w:t>×</w:t>
            </w:r>
            <w:r w:rsidRPr="002105D7">
              <w:t xml:space="preserve"> 2</w:t>
            </w:r>
            <w:r w:rsidR="00C42EFB">
              <w:t> </w:t>
            </w:r>
            <w:r w:rsidRPr="002105D7">
              <w:t>cm</w:t>
            </w:r>
            <w:r w:rsidRPr="00D1003E">
              <w:rPr>
                <w:vertAlign w:val="superscript"/>
              </w:rPr>
              <w:t>2</w:t>
            </w:r>
            <w:r w:rsidRPr="002105D7">
              <w:t xml:space="preserve"> piece of plastic</w:t>
            </w:r>
          </w:p>
          <w:p w14:paraId="747B8A7A" w14:textId="0A30CCC7" w:rsidR="00CB1521" w:rsidRPr="002105D7" w:rsidRDefault="00772B08" w:rsidP="0012705D">
            <w:pPr>
              <w:pStyle w:val="ListBullet"/>
            </w:pPr>
            <w:r>
              <w:lastRenderedPageBreak/>
              <w:t>1</w:t>
            </w:r>
            <w:r w:rsidR="00CB1521" w:rsidRPr="002105D7">
              <w:t xml:space="preserve"> </w:t>
            </w:r>
            <w:r w:rsidR="00095235">
              <w:t>×</w:t>
            </w:r>
            <w:r w:rsidR="00CB1521" w:rsidRPr="002105D7">
              <w:t xml:space="preserve"> plastic dropper</w:t>
            </w:r>
          </w:p>
          <w:p w14:paraId="509ACD0E" w14:textId="1B6BF501" w:rsidR="00CB1521" w:rsidRPr="002105D7" w:rsidRDefault="00464719" w:rsidP="0012705D">
            <w:pPr>
              <w:pStyle w:val="ListBullet"/>
            </w:pPr>
            <w:r>
              <w:t xml:space="preserve">1 </w:t>
            </w:r>
            <w:r w:rsidR="00095235">
              <w:t>×</w:t>
            </w:r>
            <w:r>
              <w:t xml:space="preserve"> small beaker of</w:t>
            </w:r>
            <w:r w:rsidR="00CB1521" w:rsidRPr="002105D7">
              <w:t xml:space="preserve"> water</w:t>
            </w:r>
          </w:p>
        </w:tc>
      </w:tr>
    </w:tbl>
    <w:p w14:paraId="720D0E00" w14:textId="066A1F9B" w:rsidR="002105D7" w:rsidRPr="002105D7" w:rsidRDefault="002105D7" w:rsidP="002105D7">
      <w:pPr>
        <w:pBdr>
          <w:top w:val="single" w:sz="24" w:space="10" w:color="EBEBEB"/>
          <w:left w:val="single" w:sz="24" w:space="10" w:color="EBEBEB"/>
          <w:bottom w:val="single" w:sz="24" w:space="10" w:color="EBEBEB"/>
          <w:right w:val="single" w:sz="24" w:space="10" w:color="EBEBEB"/>
        </w:pBdr>
        <w:shd w:val="clear" w:color="auto" w:fill="EBEBEB"/>
      </w:pPr>
      <w:r w:rsidRPr="00C4154A">
        <w:rPr>
          <w:rStyle w:val="Strong"/>
        </w:rPr>
        <w:lastRenderedPageBreak/>
        <w:t>Note</w:t>
      </w:r>
      <w:r w:rsidR="008764EF" w:rsidRPr="00C4154A">
        <w:rPr>
          <w:rStyle w:val="Strong"/>
        </w:rPr>
        <w:t>:</w:t>
      </w:r>
      <w:r w:rsidR="008764EF">
        <w:rPr>
          <w:b/>
          <w:bCs/>
        </w:rPr>
        <w:t xml:space="preserve"> </w:t>
      </w:r>
      <w:r w:rsidR="00C42EFB">
        <w:t>a</w:t>
      </w:r>
      <w:r w:rsidRPr="002105D7">
        <w:t xml:space="preserve"> regular glass slide can be waxed by rubbing its surface with a candle.</w:t>
      </w:r>
    </w:p>
    <w:p w14:paraId="6458D34B" w14:textId="4B22D1FD" w:rsidR="001A620C" w:rsidRDefault="008844C1" w:rsidP="00560982">
      <w:pPr>
        <w:pStyle w:val="ListNumber"/>
        <w:numPr>
          <w:ilvl w:val="0"/>
          <w:numId w:val="24"/>
        </w:numPr>
      </w:pPr>
      <w:r>
        <w:t xml:space="preserve">Revise the terms </w:t>
      </w:r>
      <w:r w:rsidR="00C42EFB">
        <w:t>‘</w:t>
      </w:r>
      <w:r>
        <w:t xml:space="preserve">qualitative </w:t>
      </w:r>
      <w:r w:rsidR="00FC2AAC">
        <w:t>data</w:t>
      </w:r>
      <w:r w:rsidR="00C42EFB">
        <w:t>’</w:t>
      </w:r>
      <w:r w:rsidR="00FC2AAC">
        <w:t xml:space="preserve"> </w:t>
      </w:r>
      <w:r>
        <w:t xml:space="preserve">and </w:t>
      </w:r>
      <w:r w:rsidR="00C42EFB">
        <w:t>‘</w:t>
      </w:r>
      <w:r>
        <w:t>quantitative</w:t>
      </w:r>
      <w:r w:rsidR="00FC2AAC">
        <w:t xml:space="preserve"> data</w:t>
      </w:r>
      <w:r w:rsidR="00C42EFB">
        <w:t>’</w:t>
      </w:r>
      <w:r w:rsidR="007A39F0">
        <w:t xml:space="preserve"> using </w:t>
      </w:r>
      <w:r w:rsidR="0040588D" w:rsidRPr="0040588D">
        <w:rPr>
          <w:rStyle w:val="Strong"/>
        </w:rPr>
        <w:t>SOL PPT ‘</w:t>
      </w:r>
      <w:r w:rsidR="007A39F0" w:rsidRPr="0040588D">
        <w:rPr>
          <w:rStyle w:val="Strong"/>
        </w:rPr>
        <w:t xml:space="preserve">1.6 </w:t>
      </w:r>
      <w:r w:rsidR="002F7F3A" w:rsidRPr="0040588D">
        <w:rPr>
          <w:rStyle w:val="Strong"/>
        </w:rPr>
        <w:t>Types of data</w:t>
      </w:r>
      <w:r w:rsidR="0040588D" w:rsidRPr="0040588D">
        <w:rPr>
          <w:rStyle w:val="Strong"/>
        </w:rPr>
        <w:t>’</w:t>
      </w:r>
      <w:r w:rsidR="002F7F3A">
        <w:t>.</w:t>
      </w:r>
    </w:p>
    <w:p w14:paraId="107F0443" w14:textId="72FA721A" w:rsidR="008844C1" w:rsidRPr="0072109D" w:rsidRDefault="008844C1" w:rsidP="008844C1">
      <w:pPr>
        <w:pBdr>
          <w:top w:val="single" w:sz="24" w:space="10" w:color="002664"/>
          <w:left w:val="single" w:sz="24" w:space="10" w:color="002664"/>
          <w:bottom w:val="single" w:sz="24" w:space="10" w:color="002664"/>
          <w:right w:val="single" w:sz="24" w:space="10" w:color="002664"/>
        </w:pBdr>
      </w:pPr>
      <w:r w:rsidRPr="00C4154A">
        <w:rPr>
          <w:rStyle w:val="Strong"/>
        </w:rPr>
        <w:t>Qualitative data</w:t>
      </w:r>
      <w:r w:rsidRPr="0072109D">
        <w:t xml:space="preserve"> is </w:t>
      </w:r>
      <w:r w:rsidR="003803EE">
        <w:t xml:space="preserve">information that is not numerical </w:t>
      </w:r>
      <w:r w:rsidRPr="0072109D">
        <w:t>and can include descriptions of features, characteristics or properties.</w:t>
      </w:r>
    </w:p>
    <w:p w14:paraId="73D33316" w14:textId="558EA0A9" w:rsidR="008844C1" w:rsidRPr="0072109D" w:rsidRDefault="008844C1" w:rsidP="008844C1">
      <w:pPr>
        <w:pBdr>
          <w:top w:val="single" w:sz="24" w:space="10" w:color="002664"/>
          <w:left w:val="single" w:sz="24" w:space="10" w:color="002664"/>
          <w:bottom w:val="single" w:sz="24" w:space="10" w:color="002664"/>
          <w:right w:val="single" w:sz="24" w:space="10" w:color="002664"/>
        </w:pBdr>
      </w:pPr>
      <w:r w:rsidRPr="00C4154A">
        <w:rPr>
          <w:rStyle w:val="Strong"/>
        </w:rPr>
        <w:t>Quantitative data</w:t>
      </w:r>
      <w:r w:rsidRPr="0072109D">
        <w:t xml:space="preserve"> is </w:t>
      </w:r>
      <w:r w:rsidR="003803EE">
        <w:t>information that can be expressed or measured numerically, such as</w:t>
      </w:r>
      <w:r w:rsidRPr="0072109D">
        <w:t xml:space="preserve"> chemical formulae or numbers.</w:t>
      </w:r>
    </w:p>
    <w:p w14:paraId="419D0E95" w14:textId="30CFEDC3" w:rsidR="00C42EFB" w:rsidRPr="00C4154A" w:rsidRDefault="008844C1" w:rsidP="008844C1">
      <w:pPr>
        <w:pBdr>
          <w:top w:val="single" w:sz="24" w:space="10" w:color="FFB8C2"/>
          <w:left w:val="single" w:sz="24" w:space="10" w:color="FFB8C2"/>
          <w:bottom w:val="single" w:sz="24" w:space="10" w:color="FFB8C2"/>
          <w:right w:val="single" w:sz="24" w:space="10" w:color="FFB8C2"/>
        </w:pBdr>
        <w:shd w:val="clear" w:color="auto" w:fill="FFB8C2"/>
        <w:rPr>
          <w:rStyle w:val="Strong"/>
        </w:rPr>
      </w:pPr>
      <w:r w:rsidRPr="00C4154A">
        <w:rPr>
          <w:rStyle w:val="Strong"/>
        </w:rPr>
        <w:t xml:space="preserve">Checkpoint </w:t>
      </w:r>
      <w:r w:rsidR="00774029">
        <w:rPr>
          <w:rStyle w:val="Strong"/>
        </w:rPr>
        <w:t xml:space="preserve">2 </w:t>
      </w:r>
      <w:r w:rsidRPr="00C4154A">
        <w:rPr>
          <w:rStyle w:val="Strong"/>
        </w:rPr>
        <w:t xml:space="preserve">(SOL PPT </w:t>
      </w:r>
      <w:r w:rsidR="00C42EFB" w:rsidRPr="00C4154A">
        <w:rPr>
          <w:rStyle w:val="Strong"/>
        </w:rPr>
        <w:t>‘</w:t>
      </w:r>
      <w:r w:rsidRPr="00C4154A">
        <w:rPr>
          <w:rStyle w:val="Strong"/>
        </w:rPr>
        <w:t xml:space="preserve">1.6 Checkpoint </w:t>
      </w:r>
      <w:r w:rsidR="001E20FE" w:rsidRPr="00C4154A">
        <w:rPr>
          <w:rStyle w:val="Strong"/>
        </w:rPr>
        <w:t>2</w:t>
      </w:r>
      <w:r w:rsidR="00C42EFB" w:rsidRPr="00C4154A">
        <w:rPr>
          <w:rStyle w:val="Strong"/>
        </w:rPr>
        <w:t>’</w:t>
      </w:r>
      <w:r w:rsidRPr="00C4154A">
        <w:rPr>
          <w:rStyle w:val="Strong"/>
        </w:rPr>
        <w:t>)</w:t>
      </w:r>
    </w:p>
    <w:p w14:paraId="085BCE67" w14:textId="5479C639" w:rsidR="008844C1" w:rsidRDefault="008844C1" w:rsidP="008844C1">
      <w:pPr>
        <w:pBdr>
          <w:top w:val="single" w:sz="24" w:space="10" w:color="FFB8C2"/>
          <w:left w:val="single" w:sz="24" w:space="10" w:color="FFB8C2"/>
          <w:bottom w:val="single" w:sz="24" w:space="10" w:color="FFB8C2"/>
          <w:right w:val="single" w:sz="24" w:space="10" w:color="FFB8C2"/>
        </w:pBdr>
        <w:shd w:val="clear" w:color="auto" w:fill="FFB8C2"/>
      </w:pPr>
      <w:r w:rsidRPr="0072109D">
        <w:t xml:space="preserve">Classify </w:t>
      </w:r>
      <w:r w:rsidR="00C42EFB">
        <w:t>each of the following</w:t>
      </w:r>
      <w:r w:rsidRPr="0072109D">
        <w:t xml:space="preserve"> observations as qualitative or quantitative.</w:t>
      </w:r>
    </w:p>
    <w:p w14:paraId="4509FF30" w14:textId="2B7EFAED" w:rsidR="008844C1"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t>The salt dissolves completely in the water</w:t>
      </w:r>
      <w:r w:rsidR="00C42EFB">
        <w:t>.</w:t>
      </w:r>
      <w:r>
        <w:t xml:space="preserve"> </w:t>
      </w:r>
      <w:r w:rsidR="00C42EFB">
        <w:rPr>
          <w:rStyle w:val="Strong"/>
        </w:rPr>
        <w:t>Q</w:t>
      </w:r>
      <w:r w:rsidRPr="00562856">
        <w:rPr>
          <w:rStyle w:val="Strong"/>
        </w:rPr>
        <w:t>ualitative</w:t>
      </w:r>
      <w:r w:rsidR="00C42EFB">
        <w:rPr>
          <w:rStyle w:val="Strong"/>
        </w:rPr>
        <w:t>.</w:t>
      </w:r>
    </w:p>
    <w:p w14:paraId="2B8FB000" w14:textId="33381C5F" w:rsidR="008844C1"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801502">
        <w:t>The concentration of the sugar solution is 10</w:t>
      </w:r>
      <w:r w:rsidR="00C42EFB">
        <w:t> </w:t>
      </w:r>
      <w:r w:rsidRPr="00801502">
        <w:t>g/L</w:t>
      </w:r>
      <w:r w:rsidR="00C42EFB">
        <w:t>.</w:t>
      </w:r>
      <w:r>
        <w:t xml:space="preserve"> </w:t>
      </w:r>
      <w:r w:rsidR="00C42EFB">
        <w:rPr>
          <w:rStyle w:val="Strong"/>
        </w:rPr>
        <w:t>Q</w:t>
      </w:r>
      <w:r>
        <w:rPr>
          <w:rStyle w:val="Strong"/>
        </w:rPr>
        <w:t>uantitative</w:t>
      </w:r>
      <w:r w:rsidR="002412A0">
        <w:rPr>
          <w:rStyle w:val="Strong"/>
        </w:rPr>
        <w:t>.</w:t>
      </w:r>
    </w:p>
    <w:p w14:paraId="425FC87E" w14:textId="694EE3D5" w:rsidR="008844C1"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8B1249">
        <w:t>The sugar solution is clear and colourless</w:t>
      </w:r>
      <w:r w:rsidR="00C42EFB">
        <w:t>.</w:t>
      </w:r>
      <w:r>
        <w:t xml:space="preserve"> </w:t>
      </w:r>
      <w:r w:rsidR="00C42EFB">
        <w:rPr>
          <w:rStyle w:val="Strong"/>
        </w:rPr>
        <w:t>Q</w:t>
      </w:r>
      <w:r w:rsidRPr="00562856">
        <w:rPr>
          <w:rStyle w:val="Strong"/>
        </w:rPr>
        <w:t>ualitative</w:t>
      </w:r>
      <w:r w:rsidR="002412A0">
        <w:rPr>
          <w:rStyle w:val="Strong"/>
        </w:rPr>
        <w:t>.</w:t>
      </w:r>
    </w:p>
    <w:p w14:paraId="6F9B511A" w14:textId="65CED006" w:rsidR="008844C1" w:rsidRPr="008B1249"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8B1249">
        <w:t>The mixture appears cloudy.</w:t>
      </w:r>
      <w:r>
        <w:t xml:space="preserve"> </w:t>
      </w:r>
      <w:r w:rsidR="00C42EFB">
        <w:rPr>
          <w:rStyle w:val="Strong"/>
        </w:rPr>
        <w:t>Q</w:t>
      </w:r>
      <w:r w:rsidRPr="00562856">
        <w:rPr>
          <w:rStyle w:val="Strong"/>
        </w:rPr>
        <w:t>ualitative</w:t>
      </w:r>
      <w:r w:rsidR="002412A0">
        <w:rPr>
          <w:rStyle w:val="Strong"/>
        </w:rPr>
        <w:t>.</w:t>
      </w:r>
    </w:p>
    <w:p w14:paraId="34834FA7" w14:textId="34FFB970" w:rsidR="008844C1" w:rsidRPr="008B1249"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8B1249">
        <w:t>The oil floats on top of the water</w:t>
      </w:r>
      <w:r w:rsidR="00C42EFB">
        <w:t>.</w:t>
      </w:r>
      <w:r>
        <w:t xml:space="preserve"> </w:t>
      </w:r>
      <w:r w:rsidR="00C42EFB">
        <w:rPr>
          <w:rStyle w:val="Strong"/>
        </w:rPr>
        <w:t>Q</w:t>
      </w:r>
      <w:r w:rsidRPr="00562856">
        <w:rPr>
          <w:rStyle w:val="Strong"/>
        </w:rPr>
        <w:t>ualitative</w:t>
      </w:r>
      <w:r w:rsidR="002412A0">
        <w:rPr>
          <w:rStyle w:val="Strong"/>
        </w:rPr>
        <w:t>.</w:t>
      </w:r>
    </w:p>
    <w:p w14:paraId="2C93813A" w14:textId="73A5F613" w:rsidR="008844C1" w:rsidRPr="008B1249"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8B1249">
        <w:t>The density of water is 1</w:t>
      </w:r>
      <w:r w:rsidR="00C42EFB">
        <w:t> </w:t>
      </w:r>
      <w:r w:rsidR="00682E18" w:rsidRPr="00682E18">
        <w:t>g</w:t>
      </w:r>
      <w:r w:rsidR="00C42EFB">
        <w:t> </w:t>
      </w:r>
      <w:r w:rsidR="00682E18" w:rsidRPr="00682E18">
        <w:t>cm</w:t>
      </w:r>
      <w:r w:rsidR="00682E18" w:rsidRPr="00C42EFB">
        <w:rPr>
          <w:vertAlign w:val="superscript"/>
        </w:rPr>
        <w:t>-3</w:t>
      </w:r>
      <w:r w:rsidR="00C42EFB">
        <w:t>.</w:t>
      </w:r>
      <w:r>
        <w:t xml:space="preserve"> </w:t>
      </w:r>
      <w:r w:rsidR="00C42EFB">
        <w:rPr>
          <w:rStyle w:val="Strong"/>
        </w:rPr>
        <w:t>Q</w:t>
      </w:r>
      <w:r>
        <w:rPr>
          <w:rStyle w:val="Strong"/>
        </w:rPr>
        <w:t>uantitative</w:t>
      </w:r>
      <w:r w:rsidR="002412A0">
        <w:rPr>
          <w:rStyle w:val="Strong"/>
        </w:rPr>
        <w:t>.</w:t>
      </w:r>
    </w:p>
    <w:p w14:paraId="31D15375" w14:textId="1DF1B986" w:rsidR="008844C1" w:rsidRPr="008B1249"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C00696">
        <w:t>The solution took 45 seconds to become clear</w:t>
      </w:r>
      <w:r w:rsidR="00C42EFB">
        <w:t>.</w:t>
      </w:r>
      <w:r>
        <w:t xml:space="preserve"> </w:t>
      </w:r>
      <w:r w:rsidR="00C42EFB">
        <w:rPr>
          <w:rStyle w:val="Strong"/>
        </w:rPr>
        <w:t>Q</w:t>
      </w:r>
      <w:r>
        <w:rPr>
          <w:rStyle w:val="Strong"/>
        </w:rPr>
        <w:t>uantitative</w:t>
      </w:r>
      <w:r w:rsidR="002412A0">
        <w:rPr>
          <w:rStyle w:val="Strong"/>
        </w:rPr>
        <w:t>.</w:t>
      </w:r>
    </w:p>
    <w:p w14:paraId="467B6A9F" w14:textId="27443CA8" w:rsidR="008844C1" w:rsidRPr="00562856"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562856">
        <w:t>The vinegar has a strong, sour smell</w:t>
      </w:r>
      <w:r w:rsidR="00C42EFB">
        <w:t>.</w:t>
      </w:r>
      <w:r>
        <w:t xml:space="preserve"> </w:t>
      </w:r>
      <w:r w:rsidR="00C42EFB">
        <w:rPr>
          <w:rStyle w:val="Strong"/>
        </w:rPr>
        <w:t>Q</w:t>
      </w:r>
      <w:r w:rsidRPr="00562856">
        <w:rPr>
          <w:rStyle w:val="Strong"/>
        </w:rPr>
        <w:t>ualitative</w:t>
      </w:r>
      <w:r w:rsidR="002412A0">
        <w:rPr>
          <w:rStyle w:val="Strong"/>
        </w:rPr>
        <w:t>.</w:t>
      </w:r>
    </w:p>
    <w:p w14:paraId="07B63BAB" w14:textId="52CE0EA9" w:rsidR="008844C1" w:rsidRPr="0072109D" w:rsidRDefault="008844C1" w:rsidP="00C42EFB">
      <w:pPr>
        <w:pBdr>
          <w:top w:val="single" w:sz="24" w:space="10" w:color="FFB8C2"/>
          <w:left w:val="single" w:sz="24" w:space="10" w:color="FFB8C2"/>
          <w:bottom w:val="single" w:sz="24" w:space="10" w:color="FFB8C2"/>
          <w:right w:val="single" w:sz="24" w:space="10" w:color="FFB8C2"/>
        </w:pBdr>
        <w:shd w:val="clear" w:color="auto" w:fill="FFB8C2"/>
      </w:pPr>
      <w:r w:rsidRPr="00562856">
        <w:t xml:space="preserve">Carbon dioxide gas is </w:t>
      </w:r>
      <w:r w:rsidR="00DA714D">
        <w:t>denser</w:t>
      </w:r>
      <w:r w:rsidRPr="00562856">
        <w:t xml:space="preserve"> than oxygen gas</w:t>
      </w:r>
      <w:r w:rsidR="00C42EFB">
        <w:t>.</w:t>
      </w:r>
      <w:r>
        <w:t xml:space="preserve"> </w:t>
      </w:r>
      <w:r w:rsidR="00C42EFB">
        <w:rPr>
          <w:rStyle w:val="Strong"/>
        </w:rPr>
        <w:t>Q</w:t>
      </w:r>
      <w:r w:rsidRPr="00562856">
        <w:rPr>
          <w:rStyle w:val="Strong"/>
        </w:rPr>
        <w:t>ualitative</w:t>
      </w:r>
      <w:r w:rsidR="002412A0">
        <w:rPr>
          <w:rStyle w:val="Strong"/>
        </w:rPr>
        <w:t>.</w:t>
      </w:r>
    </w:p>
    <w:p w14:paraId="5E783CA0" w14:textId="713BDB1C" w:rsidR="002105D7" w:rsidRDefault="000F426F" w:rsidP="00560982">
      <w:pPr>
        <w:pStyle w:val="ListNumber"/>
        <w:numPr>
          <w:ilvl w:val="0"/>
          <w:numId w:val="24"/>
        </w:numPr>
      </w:pPr>
      <w:r>
        <w:lastRenderedPageBreak/>
        <w:t xml:space="preserve">Outline the investigation by reading through the method with students and highlighting that observations are to be qualitative and may include the shape </w:t>
      </w:r>
      <w:r w:rsidR="009512E3">
        <w:t>a</w:t>
      </w:r>
      <w:r>
        <w:t xml:space="preserve">nd height of the droplets and how easily </w:t>
      </w:r>
      <w:r w:rsidR="00CA60FB">
        <w:t xml:space="preserve">the liquid </w:t>
      </w:r>
      <w:r>
        <w:t>move</w:t>
      </w:r>
      <w:r w:rsidR="00CA60FB">
        <w:t>s</w:t>
      </w:r>
      <w:r>
        <w:t xml:space="preserve"> across the surface</w:t>
      </w:r>
      <w:r w:rsidR="00CA60FB">
        <w:t>s</w:t>
      </w:r>
      <w:r>
        <w:t>.</w:t>
      </w:r>
    </w:p>
    <w:p w14:paraId="152C6198" w14:textId="1C5C6190" w:rsidR="00A521DB" w:rsidRDefault="000F426F" w:rsidP="00560982">
      <w:pPr>
        <w:pStyle w:val="ListNumber"/>
        <w:numPr>
          <w:ilvl w:val="0"/>
          <w:numId w:val="24"/>
        </w:numPr>
      </w:pPr>
      <w:r>
        <w:t xml:space="preserve">Tell students they will be making qualitative observations of the shape and height of the droplets as it is difficult to measure these in a school lab. Unpack the reference guide for describing the water droplets (Table 1 in </w:t>
      </w:r>
      <w:hyperlink w:anchor="_Student_resource_–_10" w:history="1">
        <w:r w:rsidR="00CA60FB" w:rsidRPr="00001F7F">
          <w:rPr>
            <w:rStyle w:val="Hyperlink"/>
          </w:rPr>
          <w:t>S</w:t>
        </w:r>
        <w:r w:rsidRPr="00001F7F">
          <w:rPr>
            <w:rStyle w:val="Hyperlink"/>
          </w:rPr>
          <w:t>tudent resource</w:t>
        </w:r>
        <w:r w:rsidR="00CA60FB" w:rsidRPr="00001F7F">
          <w:rPr>
            <w:rStyle w:val="Hyperlink"/>
          </w:rPr>
          <w:t xml:space="preserve"> – effect of surface tension practical investigation</w:t>
        </w:r>
      </w:hyperlink>
      <w:r w:rsidR="00F34ABB">
        <w:t>) and</w:t>
      </w:r>
      <w:r>
        <w:t xml:space="preserve"> show them photographs of droplets on </w:t>
      </w:r>
      <w:r w:rsidR="00CA60FB">
        <w:t xml:space="preserve">2 </w:t>
      </w:r>
      <w:r>
        <w:t>surfaces using</w:t>
      </w:r>
      <w:r w:rsidR="00EB1884" w:rsidRPr="0003499F">
        <w:rPr>
          <w:rStyle w:val="Strong"/>
        </w:rPr>
        <w:t xml:space="preserve"> SOL PPT ‘1.6 E</w:t>
      </w:r>
      <w:r w:rsidR="0003499F" w:rsidRPr="0003499F">
        <w:rPr>
          <w:rStyle w:val="Strong"/>
        </w:rPr>
        <w:t xml:space="preserve">ffect of surface tension – practical </w:t>
      </w:r>
      <w:r w:rsidR="00990342" w:rsidRPr="0003499F">
        <w:rPr>
          <w:rStyle w:val="Strong"/>
        </w:rPr>
        <w:t>investigation</w:t>
      </w:r>
      <w:r w:rsidR="0003499F" w:rsidRPr="0003499F">
        <w:rPr>
          <w:rStyle w:val="Strong"/>
        </w:rPr>
        <w:t>’</w:t>
      </w:r>
      <w:r w:rsidR="0003499F">
        <w:t>.</w:t>
      </w:r>
    </w:p>
    <w:p w14:paraId="2509CAB2" w14:textId="0EF8359F" w:rsidR="00D5589E" w:rsidRPr="00D5589E" w:rsidRDefault="00BB1627" w:rsidP="00560982">
      <w:pPr>
        <w:pStyle w:val="ListNumber"/>
        <w:numPr>
          <w:ilvl w:val="0"/>
          <w:numId w:val="24"/>
        </w:numPr>
      </w:pPr>
      <w:r>
        <w:t>Students conduct the investigation and collect the qualitative data.</w:t>
      </w:r>
    </w:p>
    <w:p w14:paraId="16F93BBA" w14:textId="09A19BC9" w:rsidR="009B6069" w:rsidRDefault="00A938AB" w:rsidP="00F62C45">
      <w:pPr>
        <w:pStyle w:val="ListNumber"/>
      </w:pPr>
      <w:r>
        <w:t>Guide students in analysing their results and promote further understanding by addressing and discussing adhesive and cohesive forces.</w:t>
      </w:r>
    </w:p>
    <w:p w14:paraId="473B181D" w14:textId="2635B503" w:rsidR="00FE6F50" w:rsidRDefault="00A938AB" w:rsidP="00F62C45">
      <w:pPr>
        <w:pStyle w:val="ListNumber"/>
      </w:pPr>
      <w:r>
        <w:t>Guide students to understand that the interaction between a liquid and a surface depends on the balance between cohesive and adhesive forces. Diagrams and information have been included</w:t>
      </w:r>
      <w:r w:rsidR="00817043">
        <w:t xml:space="preserve"> in </w:t>
      </w:r>
      <w:r w:rsidR="004147F0" w:rsidRPr="009512E3">
        <w:fldChar w:fldCharType="begin"/>
      </w:r>
      <w:r w:rsidR="004147F0" w:rsidRPr="009512E3">
        <w:instrText xml:space="preserve"> REF _Ref219124728 \h </w:instrText>
      </w:r>
      <w:r w:rsidR="00D60354" w:rsidRPr="009512E3">
        <w:instrText xml:space="preserve"> \* MERGEFORMAT </w:instrText>
      </w:r>
      <w:r w:rsidR="004147F0" w:rsidRPr="009512E3">
        <w:fldChar w:fldCharType="separate"/>
      </w:r>
      <w:r w:rsidR="000635F1">
        <w:t xml:space="preserve">Table </w:t>
      </w:r>
      <w:r w:rsidR="000635F1">
        <w:rPr>
          <w:noProof/>
        </w:rPr>
        <w:t>34</w:t>
      </w:r>
      <w:r w:rsidR="004147F0" w:rsidRPr="009512E3">
        <w:fldChar w:fldCharType="end"/>
      </w:r>
      <w:r w:rsidR="004147F0" w:rsidRPr="009512E3">
        <w:t xml:space="preserve"> </w:t>
      </w:r>
      <w:r w:rsidR="00915003" w:rsidRPr="009512E3">
        <w:t>to</w:t>
      </w:r>
      <w:r w:rsidR="00915003">
        <w:t xml:space="preserve"> support this discussion.</w:t>
      </w:r>
    </w:p>
    <w:p w14:paraId="7BF9BF4F" w14:textId="2E44664E" w:rsidR="00FE6F50" w:rsidRPr="00845488" w:rsidRDefault="00845488" w:rsidP="00845488">
      <w:pPr>
        <w:pStyle w:val="Caption"/>
      </w:pPr>
      <w:bookmarkStart w:id="100" w:name="_Ref219124728"/>
      <w:r>
        <w:t xml:space="preserve">Table </w:t>
      </w:r>
      <w:r>
        <w:fldChar w:fldCharType="begin"/>
      </w:r>
      <w:r>
        <w:instrText xml:space="preserve"> SEQ Table \* ARABIC </w:instrText>
      </w:r>
      <w:r>
        <w:fldChar w:fldCharType="separate"/>
      </w:r>
      <w:r w:rsidR="000635F1">
        <w:rPr>
          <w:noProof/>
        </w:rPr>
        <w:t>34</w:t>
      </w:r>
      <w:r>
        <w:fldChar w:fldCharType="end"/>
      </w:r>
      <w:bookmarkEnd w:id="100"/>
      <w:r>
        <w:t xml:space="preserve"> – </w:t>
      </w:r>
      <w:r w:rsidR="005D1C08">
        <w:t>the relationship between water droplet size and shape and the cohesive and adhesive forces</w:t>
      </w:r>
      <w:r w:rsidR="00CA60FB">
        <w:t xml:space="preserve"> at work</w:t>
      </w:r>
    </w:p>
    <w:tbl>
      <w:tblPr>
        <w:tblStyle w:val="Tableheader"/>
        <w:tblW w:w="9630" w:type="dxa"/>
        <w:tblLook w:val="04A0" w:firstRow="1" w:lastRow="0" w:firstColumn="1" w:lastColumn="0" w:noHBand="0" w:noVBand="1"/>
        <w:tblDescription w:val="Table to show the relationship between water droplet size and shape and the cohesive and adhesive forces at work."/>
      </w:tblPr>
      <w:tblGrid>
        <w:gridCol w:w="2405"/>
        <w:gridCol w:w="7225"/>
      </w:tblGrid>
      <w:tr w:rsidR="00845488" w14:paraId="570CE883" w14:textId="7EDCE661" w:rsidTr="004730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4C7FBA0" w14:textId="6BB81FB5" w:rsidR="00845488" w:rsidRDefault="00473007">
            <w:r>
              <w:t>Water drop</w:t>
            </w:r>
            <w:r w:rsidR="005D1C08">
              <w:t>let</w:t>
            </w:r>
            <w:r>
              <w:t xml:space="preserve"> and surface interaction</w:t>
            </w:r>
          </w:p>
        </w:tc>
        <w:tc>
          <w:tcPr>
            <w:tcW w:w="7225" w:type="dxa"/>
          </w:tcPr>
          <w:p w14:paraId="7B7F05C1" w14:textId="7CBAC518" w:rsidR="00845488" w:rsidRDefault="005D1C08">
            <w:pPr>
              <w:cnfStyle w:val="100000000000" w:firstRow="1" w:lastRow="0" w:firstColumn="0" w:lastColumn="0" w:oddVBand="0" w:evenVBand="0" w:oddHBand="0" w:evenHBand="0" w:firstRowFirstColumn="0" w:firstRowLastColumn="0" w:lastRowFirstColumn="0" w:lastRowLastColumn="0"/>
            </w:pPr>
            <w:r>
              <w:t>Adhesive and cohesive forces</w:t>
            </w:r>
          </w:p>
        </w:tc>
      </w:tr>
      <w:tr w:rsidR="00845488" w14:paraId="446D3867" w14:textId="0C0B52B8" w:rsidTr="00473007">
        <w:trPr>
          <w:cnfStyle w:val="000000100000" w:firstRow="0" w:lastRow="0" w:firstColumn="0" w:lastColumn="0" w:oddVBand="0" w:evenVBand="0" w:oddHBand="1" w:evenHBand="0" w:firstRowFirstColumn="0" w:firstRowLastColumn="0" w:lastRowFirstColumn="0" w:lastRowLastColumn="0"/>
          <w:trHeight w:val="1133"/>
        </w:trPr>
        <w:tc>
          <w:tcPr>
            <w:cnfStyle w:val="001000000000" w:firstRow="0" w:lastRow="0" w:firstColumn="1" w:lastColumn="0" w:oddVBand="0" w:evenVBand="0" w:oddHBand="0" w:evenHBand="0" w:firstRowFirstColumn="0" w:firstRowLastColumn="0" w:lastRowFirstColumn="0" w:lastRowLastColumn="0"/>
            <w:tcW w:w="2405" w:type="dxa"/>
          </w:tcPr>
          <w:p w14:paraId="2540DD0E" w14:textId="17337EB3" w:rsidR="00845488" w:rsidRDefault="00A45C94">
            <w:r>
              <w:rPr>
                <w:noProof/>
              </w:rPr>
              <mc:AlternateContent>
                <mc:Choice Requires="wps">
                  <w:drawing>
                    <wp:anchor distT="0" distB="0" distL="114300" distR="114300" simplePos="0" relativeHeight="251658255" behindDoc="0" locked="0" layoutInCell="1" allowOverlap="1" wp14:anchorId="0BCE32D1" wp14:editId="7E223360">
                      <wp:simplePos x="0" y="0"/>
                      <wp:positionH relativeFrom="column">
                        <wp:posOffset>545147</wp:posOffset>
                      </wp:positionH>
                      <wp:positionV relativeFrom="paragraph">
                        <wp:posOffset>245267</wp:posOffset>
                      </wp:positionV>
                      <wp:extent cx="45085" cy="408940"/>
                      <wp:effectExtent l="8573" t="0" r="1587" b="1588"/>
                      <wp:wrapNone/>
                      <wp:docPr id="752832764" name="Flowchart: Delay 2" descr="Droplets that are flatter or more spread out indicate stronger adhesive forces at the surface than cohesive forces within the liquid. Water molecules are more strongly attracted to the surface than to one another."/>
                      <wp:cNvGraphicFramePr/>
                      <a:graphic xmlns:a="http://schemas.openxmlformats.org/drawingml/2006/main">
                        <a:graphicData uri="http://schemas.microsoft.com/office/word/2010/wordprocessingShape">
                          <wps:wsp>
                            <wps:cNvSpPr/>
                            <wps:spPr>
                              <a:xfrm rot="16200000">
                                <a:off x="0" y="0"/>
                                <a:ext cx="45085" cy="408940"/>
                              </a:xfrm>
                              <a:prstGeom prst="flowChartDelay">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AF2F1F8" id="_x0000_t135" coordsize="21600,21600" o:spt="135" path="m10800,qx21600,10800,10800,21600l,21600,,xe">
                      <v:stroke joinstyle="miter"/>
                      <v:path gradientshapeok="t" o:connecttype="rect" textboxrect="0,3163,18437,18437"/>
                    </v:shapetype>
                    <v:shape id="Flowchart: Delay 2" o:spid="_x0000_s1026" type="#_x0000_t135" alt="Droplets that are flatter or more spread out indicate stronger adhesive forces at the surface than cohesive forces within the liquid. Water molecules are more strongly attracted to the surface than to one another." style="position:absolute;margin-left:42.9pt;margin-top:19.3pt;width:3.55pt;height:32.2pt;rotation:-90;z-index:2516582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" fillcolor="black [3213]" stroked="f" strokeweight="1pt"/>
                  </w:pict>
                </mc:Fallback>
              </mc:AlternateContent>
            </w:r>
            <w:r>
              <w:rPr>
                <w:noProof/>
              </w:rPr>
              <mc:AlternateContent>
                <mc:Choice Requires="wps">
                  <w:drawing>
                    <wp:anchor distT="0" distB="0" distL="114300" distR="114300" simplePos="0" relativeHeight="251658254" behindDoc="0" locked="0" layoutInCell="1" allowOverlap="1" wp14:anchorId="6874D5B2" wp14:editId="73A72BEF">
                      <wp:simplePos x="0" y="0"/>
                      <wp:positionH relativeFrom="column">
                        <wp:posOffset>187486</wp:posOffset>
                      </wp:positionH>
                      <wp:positionV relativeFrom="paragraph">
                        <wp:posOffset>465455</wp:posOffset>
                      </wp:positionV>
                      <wp:extent cx="791210" cy="0"/>
                      <wp:effectExtent l="0" t="0" r="0" b="0"/>
                      <wp:wrapNone/>
                      <wp:docPr id="208959387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912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http://schemas.openxmlformats.org/drawingml/2006/chart" xmlns:a16="http://schemas.microsoft.com/office/drawing/2014/main" xmlns:adec="http://schemas.microsoft.com/office/drawing/2017/decorative" xmlns:a14="http://schemas.microsoft.com/office/drawing/2010/main" xmlns:pic="http://schemas.openxmlformats.org/drawingml/2006/picture" xmlns:a="http://schemas.openxmlformats.org/drawingml/2006/main">
                  <w:pict>
                    <v:line id="Straight Connector 1" style="position:absolute;z-index:251658254;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02664 [3204]" strokeweight=".5pt" from="14.75pt,36.65pt" to="77.05pt,36.65pt" w14:anchorId="6522B8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">
                      <v:stroke joinstyle="miter"/>
                    </v:line>
                  </w:pict>
                </mc:Fallback>
              </mc:AlternateContent>
            </w:r>
          </w:p>
        </w:tc>
        <w:tc>
          <w:tcPr>
            <w:tcW w:w="7225" w:type="dxa"/>
          </w:tcPr>
          <w:p w14:paraId="0BEB187F" w14:textId="162294F2" w:rsidR="00845488" w:rsidRDefault="00A45C94" w:rsidP="00845488">
            <w:pPr>
              <w:cnfStyle w:val="000000100000" w:firstRow="0" w:lastRow="0" w:firstColumn="0" w:lastColumn="0" w:oddVBand="0" w:evenVBand="0" w:oddHBand="1" w:evenHBand="0" w:firstRowFirstColumn="0" w:firstRowLastColumn="0" w:lastRowFirstColumn="0" w:lastRowLastColumn="0"/>
            </w:pPr>
            <w:r>
              <w:t>D</w:t>
            </w:r>
            <w:r w:rsidR="00845488" w:rsidRPr="002105D7">
              <w:t xml:space="preserve">roplets that are flatter or more spread out indicate stronger adhesive forces </w:t>
            </w:r>
            <w:r w:rsidR="00A938AB">
              <w:t>at the surface than</w:t>
            </w:r>
            <w:r w:rsidR="00845488" w:rsidRPr="002105D7">
              <w:t xml:space="preserve"> cohesive forces within the liquid</w:t>
            </w:r>
            <w:r w:rsidR="00102716">
              <w:t>.</w:t>
            </w:r>
            <w:r w:rsidR="00847DA7">
              <w:t xml:space="preserve"> </w:t>
            </w:r>
            <w:r w:rsidR="00A938AB">
              <w:t>Water molecules are more strongly attracted to the surface than to one another</w:t>
            </w:r>
            <w:r w:rsidR="00847DA7">
              <w:t>.</w:t>
            </w:r>
          </w:p>
          <w:p w14:paraId="297117F7" w14:textId="471319CC" w:rsidR="00102716" w:rsidRDefault="007C4D3B" w:rsidP="00845488">
            <w:pPr>
              <w:cnfStyle w:val="000000100000" w:firstRow="0" w:lastRow="0" w:firstColumn="0" w:lastColumn="0" w:oddVBand="0" w:evenVBand="0" w:oddHBand="1" w:evenHBand="0" w:firstRowFirstColumn="0" w:firstRowLastColumn="0" w:lastRowFirstColumn="0" w:lastRowLastColumn="0"/>
            </w:pPr>
            <w:r>
              <w:t>Adhesive forces &gt; Cohesive forces</w:t>
            </w:r>
          </w:p>
        </w:tc>
      </w:tr>
      <w:tr w:rsidR="00A45C94" w14:paraId="454868BD" w14:textId="77777777" w:rsidTr="00473007">
        <w:trPr>
          <w:cnfStyle w:val="000000010000" w:firstRow="0" w:lastRow="0" w:firstColumn="0" w:lastColumn="0" w:oddVBand="0" w:evenVBand="0" w:oddHBand="0" w:evenHBand="1" w:firstRowFirstColumn="0" w:firstRowLastColumn="0" w:lastRowFirstColumn="0" w:lastRowLastColumn="0"/>
          <w:trHeight w:val="1133"/>
        </w:trPr>
        <w:tc>
          <w:tcPr>
            <w:cnfStyle w:val="001000000000" w:firstRow="0" w:lastRow="0" w:firstColumn="1" w:lastColumn="0" w:oddVBand="0" w:evenVBand="0" w:oddHBand="0" w:evenHBand="0" w:firstRowFirstColumn="0" w:firstRowLastColumn="0" w:lastRowFirstColumn="0" w:lastRowLastColumn="0"/>
            <w:tcW w:w="2405" w:type="dxa"/>
          </w:tcPr>
          <w:p w14:paraId="04D5EF97" w14:textId="64B36876" w:rsidR="00A45C94" w:rsidRDefault="00A45C94">
            <w:pPr>
              <w:rPr>
                <w:noProof/>
              </w:rPr>
            </w:pPr>
            <w:r>
              <w:rPr>
                <w:noProof/>
              </w:rPr>
              <mc:AlternateContent>
                <mc:Choice Requires="wps">
                  <w:drawing>
                    <wp:anchor distT="0" distB="0" distL="114300" distR="114300" simplePos="0" relativeHeight="251658258" behindDoc="0" locked="0" layoutInCell="1" allowOverlap="1" wp14:anchorId="1F191A06" wp14:editId="66B1DB50">
                      <wp:simplePos x="0" y="0"/>
                      <wp:positionH relativeFrom="column">
                        <wp:posOffset>190794</wp:posOffset>
                      </wp:positionH>
                      <wp:positionV relativeFrom="paragraph">
                        <wp:posOffset>427895</wp:posOffset>
                      </wp:positionV>
                      <wp:extent cx="750238" cy="0"/>
                      <wp:effectExtent l="0" t="0" r="0" b="0"/>
                      <wp:wrapNone/>
                      <wp:docPr id="150730597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5023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http://schemas.openxmlformats.org/drawingml/2006/chart" xmlns:a16="http://schemas.microsoft.com/office/drawing/2014/main" xmlns:adec="http://schemas.microsoft.com/office/drawing/2017/decorative" xmlns:a14="http://schemas.microsoft.com/office/drawing/2010/main" xmlns:pic="http://schemas.openxmlformats.org/drawingml/2006/picture" xmlns:a="http://schemas.openxmlformats.org/drawingml/2006/main">
                  <w:pict>
                    <v:line id="Straight Connector 1" style="position:absolute;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002664 [3204]" strokeweight=".5pt" from="15pt,33.7pt" to="74.05pt,33.7pt" w14:anchorId="0BF2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">
                      <v:stroke joinstyle="miter"/>
                    </v:line>
                  </w:pict>
                </mc:Fallback>
              </mc:AlternateContent>
            </w:r>
            <w:r>
              <w:rPr>
                <w:noProof/>
              </w:rPr>
              <mc:AlternateContent>
                <mc:Choice Requires="wps">
                  <w:drawing>
                    <wp:anchor distT="0" distB="0" distL="114300" distR="114300" simplePos="0" relativeHeight="251658259" behindDoc="0" locked="0" layoutInCell="1" allowOverlap="1" wp14:anchorId="511DAAE1" wp14:editId="438EA472">
                      <wp:simplePos x="0" y="0"/>
                      <wp:positionH relativeFrom="column">
                        <wp:posOffset>447675</wp:posOffset>
                      </wp:positionH>
                      <wp:positionV relativeFrom="paragraph">
                        <wp:posOffset>303653</wp:posOffset>
                      </wp:positionV>
                      <wp:extent cx="237763" cy="280670"/>
                      <wp:effectExtent l="0" t="2540" r="7620" b="0"/>
                      <wp:wrapNone/>
                      <wp:docPr id="1151355696" name="Chord 4" descr="A rounded droplet."/>
                      <wp:cNvGraphicFramePr/>
                      <a:graphic xmlns:a="http://schemas.openxmlformats.org/drawingml/2006/main">
                        <a:graphicData uri="http://schemas.microsoft.com/office/word/2010/wordprocessingShape">
                          <wps:wsp>
                            <wps:cNvSpPr/>
                            <wps:spPr>
                              <a:xfrm rot="5400000">
                                <a:off x="0" y="0"/>
                                <a:ext cx="237763" cy="280670"/>
                              </a:xfrm>
                              <a:prstGeom prst="chord">
                                <a:avLst>
                                  <a:gd name="adj1" fmla="val 5713706"/>
                                  <a:gd name="adj2" fmla="val 15904678"/>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484B5" id="Chord 4" o:spid="_x0000_s1026" alt="A rounded droplet." style="position:absolute;margin-left:35.25pt;margin-top:23.9pt;width:18.7pt;height:22.1pt;rotation:90;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763,280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" path="m106114,279858c45648,272148,-138,211809,,140017,138,68130,46273,7990,106858,719r-744,279139xe" fillcolor="black [3213]" stroked="f" strokeweight="1pt">
                      <v:stroke joinstyle="miter"/>
                      <v:path arrowok="t" o:connecttype="custom" o:connectlocs="106114,279858;0,140017;106858,719;106114,279858" o:connectangles="0,0,0,0"/>
                    </v:shape>
                  </w:pict>
                </mc:Fallback>
              </mc:AlternateContent>
            </w:r>
          </w:p>
        </w:tc>
        <w:tc>
          <w:tcPr>
            <w:tcW w:w="7225" w:type="dxa"/>
          </w:tcPr>
          <w:p w14:paraId="79A32394" w14:textId="189459BA" w:rsidR="00A45C94" w:rsidRDefault="00987A4A" w:rsidP="00845488">
            <w:pPr>
              <w:cnfStyle w:val="000000010000" w:firstRow="0" w:lastRow="0" w:firstColumn="0" w:lastColumn="0" w:oddVBand="0" w:evenVBand="0" w:oddHBand="0" w:evenHBand="1" w:firstRowFirstColumn="0" w:firstRowLastColumn="0" w:lastRowFirstColumn="0" w:lastRowLastColumn="0"/>
            </w:pPr>
            <w:r>
              <w:t>Droplets that are rounded</w:t>
            </w:r>
            <w:r w:rsidR="00160925">
              <w:t xml:space="preserve"> (hemispherical)</w:t>
            </w:r>
            <w:r>
              <w:t xml:space="preserve"> have</w:t>
            </w:r>
            <w:r w:rsidR="00847DA7">
              <w:t xml:space="preserve"> </w:t>
            </w:r>
            <w:r w:rsidR="00903EB8">
              <w:t>relatively balanced adhesive and cohesive forces.</w:t>
            </w:r>
          </w:p>
          <w:p w14:paraId="1E553113" w14:textId="393BCE06" w:rsidR="007C4D3B" w:rsidRDefault="007C4D3B" w:rsidP="00845488">
            <w:pPr>
              <w:cnfStyle w:val="000000010000" w:firstRow="0" w:lastRow="0" w:firstColumn="0" w:lastColumn="0" w:oddVBand="0" w:evenVBand="0" w:oddHBand="0" w:evenHBand="1" w:firstRowFirstColumn="0" w:firstRowLastColumn="0" w:lastRowFirstColumn="0" w:lastRowLastColumn="0"/>
            </w:pPr>
            <w:r>
              <w:t>Adhesive forces ≈ Cohesive forces</w:t>
            </w:r>
          </w:p>
        </w:tc>
      </w:tr>
      <w:tr w:rsidR="00845488" w14:paraId="4CBC2218" w14:textId="162091F6" w:rsidTr="00473007">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2405" w:type="dxa"/>
          </w:tcPr>
          <w:p w14:paraId="2D19AAD9" w14:textId="3C684741" w:rsidR="00845488" w:rsidRDefault="009638E6">
            <w:pPr>
              <w:rPr>
                <w:noProof/>
              </w:rPr>
            </w:pPr>
            <w:r>
              <w:rPr>
                <w:noProof/>
              </w:rPr>
              <mc:AlternateContent>
                <mc:Choice Requires="wps">
                  <w:drawing>
                    <wp:anchor distT="0" distB="0" distL="114300" distR="114300" simplePos="0" relativeHeight="251658257" behindDoc="0" locked="0" layoutInCell="1" allowOverlap="1" wp14:anchorId="0BB082C1" wp14:editId="01F0DE65">
                      <wp:simplePos x="0" y="0"/>
                      <wp:positionH relativeFrom="column">
                        <wp:posOffset>464820</wp:posOffset>
                      </wp:positionH>
                      <wp:positionV relativeFrom="paragraph">
                        <wp:posOffset>328295</wp:posOffset>
                      </wp:positionV>
                      <wp:extent cx="212090" cy="203835"/>
                      <wp:effectExtent l="4127" t="0" r="1588" b="0"/>
                      <wp:wrapNone/>
                      <wp:docPr id="265252932" name="Chord 4" descr="A spherical droplet."/>
                      <wp:cNvGraphicFramePr/>
                      <a:graphic xmlns:a="http://schemas.openxmlformats.org/drawingml/2006/main">
                        <a:graphicData uri="http://schemas.microsoft.com/office/word/2010/wordprocessingShape">
                          <wps:wsp>
                            <wps:cNvSpPr/>
                            <wps:spPr>
                              <a:xfrm rot="5400000">
                                <a:off x="0" y="0"/>
                                <a:ext cx="212090" cy="203835"/>
                              </a:xfrm>
                              <a:prstGeom prst="chord">
                                <a:avLst>
                                  <a:gd name="adj1" fmla="val 2786384"/>
                                  <a:gd name="adj2" fmla="val 18681808"/>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8D6A5" id="Chord 4" o:spid="_x0000_s1026" alt="A spherical droplet." style="position:absolute;margin-left:36.6pt;margin-top:25.85pt;width:16.7pt;height:16.05pt;rotation:90;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090,20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" path="m177587,177148c136455,213278,73245,212649,32900,175710,-9809,136607,-11108,71523,30010,30875,68857,-7529,132006,-10482,174548,24117r3039,153031xe" fillcolor="black [3213]" stroked="f" strokeweight="1pt">
                      <v:stroke joinstyle="miter"/>
                      <v:path arrowok="t" o:connecttype="custom" o:connectlocs="177587,177148;32900,175710;30010,30875;174548,24117;177587,177148" o:connectangles="0,0,0,0,0"/>
                    </v:shape>
                  </w:pict>
                </mc:Fallback>
              </mc:AlternateContent>
            </w:r>
            <w:r w:rsidR="00A45C94">
              <w:rPr>
                <w:noProof/>
              </w:rPr>
              <mc:AlternateContent>
                <mc:Choice Requires="wps">
                  <w:drawing>
                    <wp:anchor distT="0" distB="0" distL="114300" distR="114300" simplePos="0" relativeHeight="251658256" behindDoc="0" locked="0" layoutInCell="1" allowOverlap="1" wp14:anchorId="29A8D8A5" wp14:editId="071D98D3">
                      <wp:simplePos x="0" y="0"/>
                      <wp:positionH relativeFrom="column">
                        <wp:posOffset>229870</wp:posOffset>
                      </wp:positionH>
                      <wp:positionV relativeFrom="paragraph">
                        <wp:posOffset>495935</wp:posOffset>
                      </wp:positionV>
                      <wp:extent cx="709295" cy="0"/>
                      <wp:effectExtent l="0" t="0" r="0" b="0"/>
                      <wp:wrapNone/>
                      <wp:docPr id="55032930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2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http://schemas.openxmlformats.org/drawingml/2006/chart" xmlns:a16="http://schemas.microsoft.com/office/drawing/2014/main" xmlns:adec="http://schemas.microsoft.com/office/drawing/2017/decorative" xmlns:a14="http://schemas.microsoft.com/office/drawing/2010/main" xmlns:pic="http://schemas.openxmlformats.org/drawingml/2006/picture" xmlns:a="http://schemas.openxmlformats.org/drawingml/2006/main">
                  <w:pict>
                    <v:line id="Straight Connector 1" style="position:absolute;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002664 [3204]" strokeweight=".5pt" from="18.1pt,39.05pt" to="73.95pt,39.05pt" w14:anchorId="5E43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">
                      <v:stroke joinstyle="miter"/>
                    </v:line>
                  </w:pict>
                </mc:Fallback>
              </mc:AlternateContent>
            </w:r>
          </w:p>
        </w:tc>
        <w:tc>
          <w:tcPr>
            <w:tcW w:w="7225" w:type="dxa"/>
          </w:tcPr>
          <w:p w14:paraId="1CAB3DA7" w14:textId="32753A65" w:rsidR="009E32BF" w:rsidRDefault="00A45C94">
            <w:pPr>
              <w:cnfStyle w:val="000000100000" w:firstRow="0" w:lastRow="0" w:firstColumn="0" w:lastColumn="0" w:oddVBand="0" w:evenVBand="0" w:oddHBand="1" w:evenHBand="0" w:firstRowFirstColumn="0" w:firstRowLastColumn="0" w:lastRowFirstColumn="0" w:lastRowLastColumn="0"/>
            </w:pPr>
            <w:r>
              <w:t>D</w:t>
            </w:r>
            <w:r w:rsidR="00845488">
              <w:t xml:space="preserve">roplets that are more spherical </w:t>
            </w:r>
            <w:r w:rsidR="00A938AB">
              <w:t>have strong cohesive forces that pull</w:t>
            </w:r>
            <w:r w:rsidR="00903EB8">
              <w:t xml:space="preserve"> water molecules tightly together.</w:t>
            </w:r>
            <w:r w:rsidR="00827A50">
              <w:t xml:space="preserve"> The droplet has less contact with the surface</w:t>
            </w:r>
            <w:r w:rsidR="00A938AB">
              <w:t>,</w:t>
            </w:r>
            <w:r w:rsidR="00827A50">
              <w:t xml:space="preserve"> indicating that the</w:t>
            </w:r>
            <w:r w:rsidR="009E32BF">
              <w:t xml:space="preserve"> cohesive forces are much greater than the </w:t>
            </w:r>
            <w:r w:rsidR="009E32BF">
              <w:lastRenderedPageBreak/>
              <w:t>adhesive forces.</w:t>
            </w:r>
          </w:p>
          <w:p w14:paraId="7A8C4F26" w14:textId="0814AFDC" w:rsidR="007C4D3B" w:rsidRDefault="007C4D3B">
            <w:pPr>
              <w:cnfStyle w:val="000000100000" w:firstRow="0" w:lastRow="0" w:firstColumn="0" w:lastColumn="0" w:oddVBand="0" w:evenVBand="0" w:oddHBand="1" w:evenHBand="0" w:firstRowFirstColumn="0" w:firstRowLastColumn="0" w:lastRowFirstColumn="0" w:lastRowLastColumn="0"/>
            </w:pPr>
            <w:r>
              <w:rPr>
                <w:noProof/>
              </w:rPr>
              <w:t>Adhesive forces &lt; Cohes</w:t>
            </w:r>
            <w:r w:rsidR="0052767A">
              <w:rPr>
                <w:noProof/>
              </w:rPr>
              <w:t>ive forces</w:t>
            </w:r>
          </w:p>
        </w:tc>
      </w:tr>
    </w:tbl>
    <w:p w14:paraId="3301423C" w14:textId="7F29A8B2" w:rsidR="009B6069" w:rsidRPr="00B415CE" w:rsidRDefault="00B415CE" w:rsidP="002105D7">
      <w:pPr>
        <w:rPr>
          <w:rStyle w:val="Strong"/>
        </w:rPr>
      </w:pPr>
      <w:r>
        <w:rPr>
          <w:rStyle w:val="Strong"/>
        </w:rPr>
        <w:lastRenderedPageBreak/>
        <w:t xml:space="preserve">Sample response: Student resource – </w:t>
      </w:r>
      <w:r w:rsidR="00197415">
        <w:rPr>
          <w:rStyle w:val="Strong"/>
        </w:rPr>
        <w:t>effect of surface tension practical investigation</w:t>
      </w:r>
    </w:p>
    <w:p w14:paraId="7D7EFEC8" w14:textId="77777777" w:rsidR="00197415" w:rsidRPr="00FA3690" w:rsidRDefault="00197415" w:rsidP="00560982">
      <w:pPr>
        <w:pStyle w:val="ListNumber"/>
        <w:numPr>
          <w:ilvl w:val="0"/>
          <w:numId w:val="53"/>
        </w:numPr>
      </w:pPr>
      <w:r w:rsidRPr="00FA3690">
        <w:t>What is the purpose of this investigation?</w:t>
      </w:r>
    </w:p>
    <w:tbl>
      <w:tblPr>
        <w:tblStyle w:val="TableGrid"/>
        <w:tblW w:w="0" w:type="auto"/>
        <w:tblLook w:val="04A0" w:firstRow="1" w:lastRow="0" w:firstColumn="1" w:lastColumn="0" w:noHBand="0" w:noVBand="1"/>
        <w:tblDescription w:val="A sample student response."/>
      </w:tblPr>
      <w:tblGrid>
        <w:gridCol w:w="9628"/>
      </w:tblGrid>
      <w:tr w:rsidR="00197415" w:rsidRPr="00FA3690" w14:paraId="25CCDB92" w14:textId="77777777" w:rsidTr="00902D49">
        <w:trPr>
          <w:trHeight w:val="354"/>
        </w:trPr>
        <w:tc>
          <w:tcPr>
            <w:tcW w:w="9628" w:type="dxa"/>
          </w:tcPr>
          <w:p w14:paraId="0C0137F8" w14:textId="5178EE8E" w:rsidR="00197415" w:rsidRPr="00FA3690" w:rsidRDefault="0066271F">
            <w:r>
              <w:t xml:space="preserve">To </w:t>
            </w:r>
            <w:r w:rsidR="00077ABD">
              <w:t>observe how</w:t>
            </w:r>
            <w:r w:rsidR="00D96E58">
              <w:t xml:space="preserve"> the shape of</w:t>
            </w:r>
            <w:r w:rsidR="00077ABD">
              <w:t xml:space="preserve"> water</w:t>
            </w:r>
            <w:r w:rsidR="00D96E58">
              <w:t xml:space="preserve"> droplets</w:t>
            </w:r>
            <w:r w:rsidR="00827E1F">
              <w:t xml:space="preserve"> changes</w:t>
            </w:r>
            <w:r w:rsidR="00902D49">
              <w:t xml:space="preserve"> on different surfaces.</w:t>
            </w:r>
          </w:p>
        </w:tc>
      </w:tr>
    </w:tbl>
    <w:p w14:paraId="3F10258A" w14:textId="77777777" w:rsidR="00197415" w:rsidRPr="00FA3690" w:rsidRDefault="00197415" w:rsidP="00827E1F">
      <w:pPr>
        <w:pStyle w:val="ListNumber"/>
      </w:pPr>
      <w:r w:rsidRPr="00FA3690">
        <w:t>What are the independent, dependent and controlled variables in this investigation?</w:t>
      </w:r>
    </w:p>
    <w:tbl>
      <w:tblPr>
        <w:tblStyle w:val="TableGrid"/>
        <w:tblW w:w="0" w:type="auto"/>
        <w:tblLook w:val="04A0" w:firstRow="1" w:lastRow="0" w:firstColumn="1" w:lastColumn="0" w:noHBand="0" w:noVBand="1"/>
        <w:tblDescription w:val="A sample student response."/>
      </w:tblPr>
      <w:tblGrid>
        <w:gridCol w:w="9628"/>
      </w:tblGrid>
      <w:tr w:rsidR="00197415" w:rsidRPr="00FA3690" w14:paraId="78A20E8F" w14:textId="77777777">
        <w:trPr>
          <w:trHeight w:val="1196"/>
        </w:trPr>
        <w:tc>
          <w:tcPr>
            <w:tcW w:w="9628" w:type="dxa"/>
          </w:tcPr>
          <w:p w14:paraId="423127E0" w14:textId="31652A28" w:rsidR="00CA6E15" w:rsidRDefault="00CA6E15">
            <w:r>
              <w:t>Independent variable: the surface types (glass, waxed glass, plastic and copper)</w:t>
            </w:r>
            <w:r w:rsidR="00827E1F">
              <w:t>.</w:t>
            </w:r>
          </w:p>
          <w:p w14:paraId="38FD3BC0" w14:textId="0FD2D9E6" w:rsidR="00CA6E15" w:rsidRDefault="00CA6E15">
            <w:r>
              <w:t>Dependent: the behaviour of the water droplet (shape, height, spread and movement)</w:t>
            </w:r>
            <w:r w:rsidR="00827E1F">
              <w:t>.</w:t>
            </w:r>
          </w:p>
          <w:p w14:paraId="697CED22" w14:textId="5D83DC71" w:rsidR="00A00666" w:rsidRPr="00FA3690" w:rsidRDefault="00CA6E15">
            <w:r>
              <w:t>Controlled: the amount of water in a droplet and how the droplet is applied to the surface (carefully with a plastic dropper).</w:t>
            </w:r>
          </w:p>
        </w:tc>
      </w:tr>
    </w:tbl>
    <w:p w14:paraId="7C1582A6" w14:textId="77777777" w:rsidR="00197415" w:rsidRPr="00FA3690" w:rsidRDefault="00197415" w:rsidP="00827E1F">
      <w:pPr>
        <w:pStyle w:val="ListNumber"/>
      </w:pPr>
      <w:r w:rsidRPr="00FA3690">
        <w:t>What type of data is being collected in this investigation?</w:t>
      </w:r>
    </w:p>
    <w:tbl>
      <w:tblPr>
        <w:tblStyle w:val="TableGrid"/>
        <w:tblW w:w="0" w:type="auto"/>
        <w:tblLook w:val="04A0" w:firstRow="1" w:lastRow="0" w:firstColumn="1" w:lastColumn="0" w:noHBand="0" w:noVBand="1"/>
        <w:tblDescription w:val="Sample student answer."/>
      </w:tblPr>
      <w:tblGrid>
        <w:gridCol w:w="9628"/>
      </w:tblGrid>
      <w:tr w:rsidR="00197415" w:rsidRPr="00FA3690" w14:paraId="63E5B4A0" w14:textId="77777777" w:rsidTr="002302B2">
        <w:trPr>
          <w:trHeight w:val="53"/>
        </w:trPr>
        <w:tc>
          <w:tcPr>
            <w:tcW w:w="9628" w:type="dxa"/>
          </w:tcPr>
          <w:p w14:paraId="60422080" w14:textId="6CB3679E" w:rsidR="00197415" w:rsidRPr="00FA3690" w:rsidRDefault="009A0F2D">
            <w:r>
              <w:t>Qualitative data (shape</w:t>
            </w:r>
            <w:r w:rsidR="002302B2">
              <w:t>, relative height, relative spread and movement).</w:t>
            </w:r>
          </w:p>
        </w:tc>
      </w:tr>
    </w:tbl>
    <w:p w14:paraId="3BB8D84E" w14:textId="54746962" w:rsidR="002302B2" w:rsidRPr="00F82BAB" w:rsidRDefault="00197415" w:rsidP="00F82BAB">
      <w:pPr>
        <w:pStyle w:val="Caption"/>
      </w:pPr>
      <w:r>
        <w:t xml:space="preserve">Table </w:t>
      </w:r>
      <w:r>
        <w:fldChar w:fldCharType="begin"/>
      </w:r>
      <w:r>
        <w:instrText xml:space="preserve"> SEQ Table \* ARABIC </w:instrText>
      </w:r>
      <w:r>
        <w:fldChar w:fldCharType="separate"/>
      </w:r>
      <w:r w:rsidR="000635F1">
        <w:rPr>
          <w:noProof/>
        </w:rPr>
        <w:t>35</w:t>
      </w:r>
      <w:r>
        <w:fldChar w:fldCharType="end"/>
      </w:r>
      <w:r>
        <w:t xml:space="preserve"> – </w:t>
      </w:r>
      <w:r w:rsidR="002302B2">
        <w:rPr>
          <w:iCs w:val="0"/>
        </w:rPr>
        <w:t>qualitative observations of water drop</w:t>
      </w:r>
      <w:r w:rsidR="003F2C78">
        <w:rPr>
          <w:iCs w:val="0"/>
        </w:rPr>
        <w:t>let</w:t>
      </w:r>
      <w:r w:rsidR="002302B2">
        <w:rPr>
          <w:iCs w:val="0"/>
        </w:rPr>
        <w:t>s on different surfaces</w:t>
      </w:r>
      <w:r w:rsidR="00F11CF1">
        <w:rPr>
          <w:iCs w:val="0"/>
        </w:rPr>
        <w:t xml:space="preserve"> (partial sample response)</w:t>
      </w:r>
    </w:p>
    <w:tbl>
      <w:tblPr>
        <w:tblStyle w:val="Tableheader"/>
        <w:tblW w:w="9493" w:type="dxa"/>
        <w:tblLook w:val="04A0" w:firstRow="1" w:lastRow="0" w:firstColumn="1" w:lastColumn="0" w:noHBand="0" w:noVBand="1"/>
        <w:tblDescription w:val="Table for qualitative observation of water droplets on different surfaces (partial sample response)."/>
      </w:tblPr>
      <w:tblGrid>
        <w:gridCol w:w="1555"/>
        <w:gridCol w:w="1701"/>
        <w:gridCol w:w="1984"/>
        <w:gridCol w:w="2126"/>
        <w:gridCol w:w="2127"/>
      </w:tblGrid>
      <w:tr w:rsidR="002302B2" w14:paraId="52FE044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D4F0F5D" w14:textId="77777777" w:rsidR="002302B2" w:rsidRDefault="002302B2">
            <w:r>
              <w:t>Surface</w:t>
            </w:r>
          </w:p>
        </w:tc>
        <w:tc>
          <w:tcPr>
            <w:tcW w:w="1701" w:type="dxa"/>
          </w:tcPr>
          <w:p w14:paraId="1D0D3343" w14:textId="77777777" w:rsidR="002302B2" w:rsidRDefault="002302B2">
            <w:pPr>
              <w:cnfStyle w:val="100000000000" w:firstRow="1" w:lastRow="0" w:firstColumn="0" w:lastColumn="0" w:oddVBand="0" w:evenVBand="0" w:oddHBand="0" w:evenHBand="0" w:firstRowFirstColumn="0" w:firstRowLastColumn="0" w:lastRowFirstColumn="0" w:lastRowLastColumn="0"/>
            </w:pPr>
            <w:r>
              <w:t>Diagram</w:t>
            </w:r>
          </w:p>
        </w:tc>
        <w:tc>
          <w:tcPr>
            <w:tcW w:w="1984" w:type="dxa"/>
          </w:tcPr>
          <w:p w14:paraId="1E7447F7" w14:textId="7D7D6BE7" w:rsidR="002302B2" w:rsidRDefault="002302B2">
            <w:pPr>
              <w:cnfStyle w:val="100000000000" w:firstRow="1" w:lastRow="0" w:firstColumn="0" w:lastColumn="0" w:oddVBand="0" w:evenVBand="0" w:oddHBand="0" w:evenHBand="0" w:firstRowFirstColumn="0" w:firstRowLastColumn="0" w:lastRowFirstColumn="0" w:lastRowLastColumn="0"/>
            </w:pPr>
            <w:r>
              <w:t>Droplet shape</w:t>
            </w:r>
          </w:p>
        </w:tc>
        <w:tc>
          <w:tcPr>
            <w:tcW w:w="2126" w:type="dxa"/>
          </w:tcPr>
          <w:p w14:paraId="6DF9922A" w14:textId="77777777" w:rsidR="002302B2" w:rsidRDefault="002302B2">
            <w:pPr>
              <w:cnfStyle w:val="100000000000" w:firstRow="1" w:lastRow="0" w:firstColumn="0" w:lastColumn="0" w:oddVBand="0" w:evenVBand="0" w:oddHBand="0" w:evenHBand="0" w:firstRowFirstColumn="0" w:firstRowLastColumn="0" w:lastRowFirstColumn="0" w:lastRowLastColumn="0"/>
            </w:pPr>
            <w:r>
              <w:t>Droplet height</w:t>
            </w:r>
          </w:p>
        </w:tc>
        <w:tc>
          <w:tcPr>
            <w:tcW w:w="2127" w:type="dxa"/>
          </w:tcPr>
          <w:p w14:paraId="1A694162" w14:textId="77777777" w:rsidR="002302B2" w:rsidRDefault="002302B2">
            <w:pPr>
              <w:cnfStyle w:val="100000000000" w:firstRow="1" w:lastRow="0" w:firstColumn="0" w:lastColumn="0" w:oddVBand="0" w:evenVBand="0" w:oddHBand="0" w:evenHBand="0" w:firstRowFirstColumn="0" w:firstRowLastColumn="0" w:lastRowFirstColumn="0" w:lastRowLastColumn="0"/>
            </w:pPr>
            <w:r>
              <w:t>Droplet movement</w:t>
            </w:r>
          </w:p>
        </w:tc>
      </w:tr>
      <w:tr w:rsidR="002302B2" w14:paraId="10EBA321" w14:textId="77777777" w:rsidTr="005F7DCE">
        <w:trPr>
          <w:cnfStyle w:val="000000100000" w:firstRow="0" w:lastRow="0" w:firstColumn="0" w:lastColumn="0" w:oddVBand="0" w:evenVBand="0" w:oddHBand="1" w:evenHBand="0" w:firstRowFirstColumn="0" w:firstRowLastColumn="0" w:lastRowFirstColumn="0" w:lastRowLastColumn="0"/>
          <w:trHeight w:val="1133"/>
        </w:trPr>
        <w:tc>
          <w:tcPr>
            <w:cnfStyle w:val="001000000000" w:firstRow="0" w:lastRow="0" w:firstColumn="1" w:lastColumn="0" w:oddVBand="0" w:evenVBand="0" w:oddHBand="0" w:evenHBand="0" w:firstRowFirstColumn="0" w:firstRowLastColumn="0" w:lastRowFirstColumn="0" w:lastRowLastColumn="0"/>
            <w:tcW w:w="1555" w:type="dxa"/>
          </w:tcPr>
          <w:p w14:paraId="75F6C9B1" w14:textId="77777777" w:rsidR="002302B2" w:rsidRDefault="002302B2">
            <w:r>
              <w:t>Glass</w:t>
            </w:r>
          </w:p>
        </w:tc>
        <w:tc>
          <w:tcPr>
            <w:tcW w:w="1701" w:type="dxa"/>
          </w:tcPr>
          <w:p w14:paraId="17A48A75" w14:textId="0D328B35" w:rsidR="002302B2" w:rsidRDefault="00331738">
            <w:pPr>
              <w:cnfStyle w:val="000000100000" w:firstRow="0" w:lastRow="0" w:firstColumn="0" w:lastColumn="0" w:oddVBand="0" w:evenVBand="0" w:oddHBand="1" w:evenHBand="0" w:firstRowFirstColumn="0" w:firstRowLastColumn="0" w:lastRowFirstColumn="0" w:lastRowLastColumn="0"/>
            </w:pPr>
            <w:r>
              <w:rPr>
                <w:noProof/>
              </w:rPr>
              <mc:AlternateContent>
                <mc:Choice Requires="wps">
                  <w:drawing>
                    <wp:anchor distT="0" distB="0" distL="114300" distR="114300" simplePos="0" relativeHeight="251658251" behindDoc="0" locked="0" layoutInCell="1" allowOverlap="1" wp14:anchorId="1406A416" wp14:editId="236D3625">
                      <wp:simplePos x="0" y="0"/>
                      <wp:positionH relativeFrom="column">
                        <wp:posOffset>406400</wp:posOffset>
                      </wp:positionH>
                      <wp:positionV relativeFrom="paragraph">
                        <wp:posOffset>246380</wp:posOffset>
                      </wp:positionV>
                      <wp:extent cx="45085" cy="408940"/>
                      <wp:effectExtent l="8573" t="0" r="1587" b="1588"/>
                      <wp:wrapNone/>
                      <wp:docPr id="1617137382" name="Flowchart: Delay 2" descr="Flattened disc-shaped droplet."/>
                      <wp:cNvGraphicFramePr/>
                      <a:graphic xmlns:a="http://schemas.openxmlformats.org/drawingml/2006/main">
                        <a:graphicData uri="http://schemas.microsoft.com/office/word/2010/wordprocessingShape">
                          <wps:wsp>
                            <wps:cNvSpPr/>
                            <wps:spPr>
                              <a:xfrm rot="16200000">
                                <a:off x="0" y="0"/>
                                <a:ext cx="45085" cy="408940"/>
                              </a:xfrm>
                              <a:prstGeom prst="flowChartDelay">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D16339" id="Flowchart: Delay 2" o:spid="_x0000_s1026" type="#_x0000_t135" alt="Flattened disc-shaped droplet." style="position:absolute;margin-left:32pt;margin-top:19.4pt;width:3.55pt;height:32.2pt;rotation:-90;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" fillcolor="black [3213]" stroked="f" strokeweight="1pt"/>
                  </w:pict>
                </mc:Fallback>
              </mc:AlternateContent>
            </w:r>
            <w:r w:rsidR="005F7DCE">
              <w:rPr>
                <w:noProof/>
              </w:rPr>
              <mc:AlternateContent>
                <mc:Choice Requires="wps">
                  <w:drawing>
                    <wp:anchor distT="0" distB="0" distL="114300" distR="114300" simplePos="0" relativeHeight="251658250" behindDoc="0" locked="0" layoutInCell="1" allowOverlap="1" wp14:anchorId="29ABEBD5" wp14:editId="68A4DE10">
                      <wp:simplePos x="0" y="0"/>
                      <wp:positionH relativeFrom="column">
                        <wp:posOffset>40640</wp:posOffset>
                      </wp:positionH>
                      <wp:positionV relativeFrom="paragraph">
                        <wp:posOffset>465455</wp:posOffset>
                      </wp:positionV>
                      <wp:extent cx="791210" cy="0"/>
                      <wp:effectExtent l="0" t="0" r="0" b="0"/>
                      <wp:wrapNone/>
                      <wp:docPr id="78782319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912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http://schemas.openxmlformats.org/drawingml/2006/chart" xmlns:a16="http://schemas.microsoft.com/office/drawing/2014/main" xmlns:adec="http://schemas.microsoft.com/office/drawing/2017/decorative" xmlns:a14="http://schemas.microsoft.com/office/drawing/2010/main" xmlns:pic="http://schemas.openxmlformats.org/drawingml/2006/picture" xmlns:a="http://schemas.openxmlformats.org/drawingml/2006/main">
                  <w:pict>
                    <v:line id="Straight Connector 1" style="position:absolute;z-index:251658250;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02664 [3204]" strokeweight=".5pt" from="3.2pt,36.65pt" to="65.5pt,36.65pt" w14:anchorId="1396D7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">
                      <v:stroke joinstyle="miter"/>
                    </v:line>
                  </w:pict>
                </mc:Fallback>
              </mc:AlternateContent>
            </w:r>
          </w:p>
        </w:tc>
        <w:tc>
          <w:tcPr>
            <w:tcW w:w="1984" w:type="dxa"/>
          </w:tcPr>
          <w:p w14:paraId="1E60676C" w14:textId="17EAA444" w:rsidR="002302B2" w:rsidRDefault="005A28B3">
            <w:pPr>
              <w:cnfStyle w:val="000000100000" w:firstRow="0" w:lastRow="0" w:firstColumn="0" w:lastColumn="0" w:oddVBand="0" w:evenVBand="0" w:oddHBand="1" w:evenHBand="0" w:firstRowFirstColumn="0" w:firstRowLastColumn="0" w:lastRowFirstColumn="0" w:lastRowLastColumn="0"/>
            </w:pPr>
            <w:r>
              <w:t>Flattened</w:t>
            </w:r>
            <w:r w:rsidR="006302D9">
              <w:t xml:space="preserve"> disc</w:t>
            </w:r>
          </w:p>
        </w:tc>
        <w:tc>
          <w:tcPr>
            <w:tcW w:w="2126" w:type="dxa"/>
          </w:tcPr>
          <w:p w14:paraId="736C678F" w14:textId="014D0EDD" w:rsidR="002302B2" w:rsidRDefault="00B04A99">
            <w:pPr>
              <w:cnfStyle w:val="000000100000" w:firstRow="0" w:lastRow="0" w:firstColumn="0" w:lastColumn="0" w:oddVBand="0" w:evenVBand="0" w:oddHBand="1" w:evenHBand="0" w:firstRowFirstColumn="0" w:firstRowLastColumn="0" w:lastRowFirstColumn="0" w:lastRowLastColumn="0"/>
            </w:pPr>
            <w:r>
              <w:t>Low, flat</w:t>
            </w:r>
          </w:p>
        </w:tc>
        <w:tc>
          <w:tcPr>
            <w:tcW w:w="2127" w:type="dxa"/>
          </w:tcPr>
          <w:p w14:paraId="20CDC42D" w14:textId="7212010A" w:rsidR="002302B2" w:rsidRDefault="00B70EF2">
            <w:pPr>
              <w:cnfStyle w:val="000000100000" w:firstRow="0" w:lastRow="0" w:firstColumn="0" w:lastColumn="0" w:oddVBand="0" w:evenVBand="0" w:oddHBand="1" w:evenHBand="0" w:firstRowFirstColumn="0" w:firstRowLastColumn="0" w:lastRowFirstColumn="0" w:lastRowLastColumn="0"/>
            </w:pPr>
            <w:r>
              <w:t>Slow</w:t>
            </w:r>
          </w:p>
        </w:tc>
      </w:tr>
      <w:tr w:rsidR="005F7DCE" w14:paraId="17089192" w14:textId="77777777">
        <w:trPr>
          <w:cnfStyle w:val="000000010000" w:firstRow="0" w:lastRow="0" w:firstColumn="0" w:lastColumn="0" w:oddVBand="0" w:evenVBand="0" w:oddHBand="0" w:evenHBand="1"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1555" w:type="dxa"/>
          </w:tcPr>
          <w:p w14:paraId="74B86B99" w14:textId="60089951" w:rsidR="005F7DCE" w:rsidRDefault="005F7DCE">
            <w:r>
              <w:t>Copper</w:t>
            </w:r>
          </w:p>
        </w:tc>
        <w:tc>
          <w:tcPr>
            <w:tcW w:w="1701" w:type="dxa"/>
          </w:tcPr>
          <w:p w14:paraId="6204D300" w14:textId="718C8B24" w:rsidR="005F7DCE" w:rsidRDefault="00F82BAB">
            <w:pPr>
              <w:cnfStyle w:val="000000010000" w:firstRow="0" w:lastRow="0" w:firstColumn="0" w:lastColumn="0" w:oddVBand="0" w:evenVBand="0" w:oddHBand="0" w:evenHBand="1" w:firstRowFirstColumn="0" w:firstRowLastColumn="0" w:lastRowFirstColumn="0" w:lastRowLastColumn="0"/>
              <w:rPr>
                <w:noProof/>
              </w:rPr>
            </w:pPr>
            <w:r>
              <w:rPr>
                <w:noProof/>
              </w:rPr>
              <mc:AlternateContent>
                <mc:Choice Requires="wps">
                  <w:drawing>
                    <wp:anchor distT="0" distB="0" distL="114300" distR="114300" simplePos="0" relativeHeight="251658253" behindDoc="0" locked="0" layoutInCell="1" allowOverlap="1" wp14:anchorId="718F5081" wp14:editId="5A306C8C">
                      <wp:simplePos x="0" y="0"/>
                      <wp:positionH relativeFrom="column">
                        <wp:posOffset>276543</wp:posOffset>
                      </wp:positionH>
                      <wp:positionV relativeFrom="paragraph">
                        <wp:posOffset>281886</wp:posOffset>
                      </wp:positionV>
                      <wp:extent cx="212090" cy="203835"/>
                      <wp:effectExtent l="4127" t="0" r="1588" b="0"/>
                      <wp:wrapNone/>
                      <wp:docPr id="1453548239" name="Chord 4" descr="Tall, spherical-shaped droplet."/>
                      <wp:cNvGraphicFramePr/>
                      <a:graphic xmlns:a="http://schemas.openxmlformats.org/drawingml/2006/main">
                        <a:graphicData uri="http://schemas.microsoft.com/office/word/2010/wordprocessingShape">
                          <wps:wsp>
                            <wps:cNvSpPr/>
                            <wps:spPr>
                              <a:xfrm rot="5400000">
                                <a:off x="0" y="0"/>
                                <a:ext cx="212090" cy="203835"/>
                              </a:xfrm>
                              <a:prstGeom prst="chord">
                                <a:avLst>
                                  <a:gd name="adj1" fmla="val 2786384"/>
                                  <a:gd name="adj2" fmla="val 18681808"/>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24E96" id="Chord 4" o:spid="_x0000_s1026" alt="Tall, spherical-shaped droplet." style="position:absolute;margin-left:21.8pt;margin-top:22.2pt;width:16.7pt;height:16.05pt;rotation:90;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090,20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" path="m177587,177148c136455,213278,73245,212649,32900,175710,-9809,136607,-11108,71523,30010,30875,68857,-7529,132006,-10482,174548,24117r3039,153031xe" fillcolor="black [3213]" stroked="f" strokeweight="1pt">
                      <v:stroke joinstyle="miter"/>
                      <v:path arrowok="t" o:connecttype="custom" o:connectlocs="177587,177148;32900,175710;30010,30875;174548,24117;177587,177148" o:connectangles="0,0,0,0,0"/>
                    </v:shape>
                  </w:pict>
                </mc:Fallback>
              </mc:AlternateContent>
            </w:r>
            <w:r w:rsidR="009F6718">
              <w:rPr>
                <w:noProof/>
              </w:rPr>
              <mc:AlternateContent>
                <mc:Choice Requires="wps">
                  <w:drawing>
                    <wp:anchor distT="0" distB="0" distL="114300" distR="114300" simplePos="0" relativeHeight="251658252" behindDoc="0" locked="0" layoutInCell="1" allowOverlap="1" wp14:anchorId="459CDF48" wp14:editId="3C5E2469">
                      <wp:simplePos x="0" y="0"/>
                      <wp:positionH relativeFrom="column">
                        <wp:posOffset>42545</wp:posOffset>
                      </wp:positionH>
                      <wp:positionV relativeFrom="paragraph">
                        <wp:posOffset>453229</wp:posOffset>
                      </wp:positionV>
                      <wp:extent cx="709295" cy="0"/>
                      <wp:effectExtent l="0" t="0" r="0" b="0"/>
                      <wp:wrapNone/>
                      <wp:docPr id="170006279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092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http://schemas.openxmlformats.org/drawingml/2006/chart" xmlns:a16="http://schemas.microsoft.com/office/drawing/2014/main" xmlns:adec="http://schemas.microsoft.com/office/drawing/2017/decorative" xmlns:a14="http://schemas.microsoft.com/office/drawing/2010/main" xmlns:pic="http://schemas.openxmlformats.org/drawingml/2006/picture" xmlns:a="http://schemas.openxmlformats.org/drawingml/2006/main">
                  <w:pict>
                    <v:line id="Straight Connector 1" style="position:absolute;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002664 [3204]" strokeweight=".5pt" from="3.35pt,35.7pt" to="59.2pt,35.7pt" w14:anchorId="680ABE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">
                      <v:stroke joinstyle="miter"/>
                    </v:line>
                  </w:pict>
                </mc:Fallback>
              </mc:AlternateContent>
            </w:r>
          </w:p>
        </w:tc>
        <w:tc>
          <w:tcPr>
            <w:tcW w:w="1984" w:type="dxa"/>
          </w:tcPr>
          <w:p w14:paraId="6E1FA21B" w14:textId="23F79E67" w:rsidR="005F7DCE" w:rsidRDefault="006302D9">
            <w:pPr>
              <w:cnfStyle w:val="000000010000" w:firstRow="0" w:lastRow="0" w:firstColumn="0" w:lastColumn="0" w:oddVBand="0" w:evenVBand="0" w:oddHBand="0" w:evenHBand="1" w:firstRowFirstColumn="0" w:firstRowLastColumn="0" w:lastRowFirstColumn="0" w:lastRowLastColumn="0"/>
            </w:pPr>
            <w:r>
              <w:t>Tall, spherical</w:t>
            </w:r>
          </w:p>
        </w:tc>
        <w:tc>
          <w:tcPr>
            <w:tcW w:w="2126" w:type="dxa"/>
          </w:tcPr>
          <w:p w14:paraId="4E9AD05B" w14:textId="01887D84" w:rsidR="005F7DCE" w:rsidRDefault="00B70EF2">
            <w:pPr>
              <w:cnfStyle w:val="000000010000" w:firstRow="0" w:lastRow="0" w:firstColumn="0" w:lastColumn="0" w:oddVBand="0" w:evenVBand="0" w:oddHBand="0" w:evenHBand="1" w:firstRowFirstColumn="0" w:firstRowLastColumn="0" w:lastRowFirstColumn="0" w:lastRowLastColumn="0"/>
            </w:pPr>
            <w:r>
              <w:t>High</w:t>
            </w:r>
          </w:p>
        </w:tc>
        <w:tc>
          <w:tcPr>
            <w:tcW w:w="2127" w:type="dxa"/>
          </w:tcPr>
          <w:p w14:paraId="2438184A" w14:textId="2C4AFE7D" w:rsidR="005F7DCE" w:rsidRDefault="00B70EF2">
            <w:pPr>
              <w:cnfStyle w:val="000000010000" w:firstRow="0" w:lastRow="0" w:firstColumn="0" w:lastColumn="0" w:oddVBand="0" w:evenVBand="0" w:oddHBand="0" w:evenHBand="1" w:firstRowFirstColumn="0" w:firstRowLastColumn="0" w:lastRowFirstColumn="0" w:lastRowLastColumn="0"/>
            </w:pPr>
            <w:r>
              <w:t>Fast</w:t>
            </w:r>
          </w:p>
        </w:tc>
      </w:tr>
    </w:tbl>
    <w:p w14:paraId="54699B91" w14:textId="7F7CCB34" w:rsidR="007028BC" w:rsidRDefault="007028BC" w:rsidP="002412A0">
      <w:pPr>
        <w:keepNext/>
        <w:rPr>
          <w:rStyle w:val="Strong"/>
        </w:rPr>
      </w:pPr>
      <w:r w:rsidRPr="006A54CA">
        <w:rPr>
          <w:rStyle w:val="Strong"/>
        </w:rPr>
        <w:lastRenderedPageBreak/>
        <w:t>Analysis</w:t>
      </w:r>
    </w:p>
    <w:p w14:paraId="7281DDD1" w14:textId="2C1C5EC4" w:rsidR="007028BC" w:rsidRDefault="007028BC" w:rsidP="00560982">
      <w:pPr>
        <w:pStyle w:val="ListNumber"/>
        <w:numPr>
          <w:ilvl w:val="0"/>
          <w:numId w:val="25"/>
        </w:numPr>
      </w:pPr>
      <w:r>
        <w:t>Rank the droplet shape from most spherical to least spherical by surface type</w:t>
      </w:r>
      <w:r w:rsidR="0009718E">
        <w:t>.</w:t>
      </w:r>
    </w:p>
    <w:tbl>
      <w:tblPr>
        <w:tblStyle w:val="TableGrid"/>
        <w:tblW w:w="0" w:type="auto"/>
        <w:tblLook w:val="04A0" w:firstRow="1" w:lastRow="0" w:firstColumn="1" w:lastColumn="0" w:noHBand="0" w:noVBand="1"/>
        <w:tblDescription w:val="Sample student response."/>
      </w:tblPr>
      <w:tblGrid>
        <w:gridCol w:w="9628"/>
      </w:tblGrid>
      <w:tr w:rsidR="007028BC" w:rsidRPr="00FA3690" w14:paraId="395D33FA" w14:textId="77777777">
        <w:trPr>
          <w:trHeight w:val="531"/>
        </w:trPr>
        <w:tc>
          <w:tcPr>
            <w:tcW w:w="9628" w:type="dxa"/>
          </w:tcPr>
          <w:p w14:paraId="4291C645" w14:textId="79BB4B41" w:rsidR="007028BC" w:rsidRDefault="00426431">
            <w:r>
              <w:t>Copper</w:t>
            </w:r>
            <w:r w:rsidR="003F2C78">
              <w:t xml:space="preserve">, </w:t>
            </w:r>
            <w:r w:rsidR="005D0832">
              <w:t>Waxed glass</w:t>
            </w:r>
            <w:r w:rsidR="003F2C78">
              <w:t xml:space="preserve">, </w:t>
            </w:r>
            <w:r w:rsidR="005D0832">
              <w:t>Plastic</w:t>
            </w:r>
            <w:r w:rsidR="003F2C78">
              <w:t xml:space="preserve"> and</w:t>
            </w:r>
            <w:r w:rsidR="005D0832">
              <w:t xml:space="preserve"> </w:t>
            </w:r>
            <w:r w:rsidR="003F2C78">
              <w:t>G</w:t>
            </w:r>
            <w:r w:rsidR="005D0832">
              <w:t>lass</w:t>
            </w:r>
            <w:r w:rsidR="003F2C78">
              <w:t>.</w:t>
            </w:r>
          </w:p>
          <w:p w14:paraId="7B279A73" w14:textId="20EF9ADA" w:rsidR="00ED158C" w:rsidRPr="00FA3690" w:rsidRDefault="009E64BA" w:rsidP="00B465A0">
            <w:pPr>
              <w:pStyle w:val="FeatureBox4"/>
            </w:pPr>
            <w:r>
              <w:rPr>
                <w:rStyle w:val="Strong"/>
              </w:rPr>
              <w:t xml:space="preserve">Note: </w:t>
            </w:r>
            <w:r w:rsidR="003F2C78">
              <w:rPr>
                <w:rStyle w:val="Strong"/>
                <w:b w:val="0"/>
                <w:bCs w:val="0"/>
              </w:rPr>
              <w:t>t</w:t>
            </w:r>
            <w:r w:rsidRPr="00444A4C">
              <w:rPr>
                <w:rStyle w:val="Strong"/>
                <w:b w:val="0"/>
                <w:bCs w:val="0"/>
              </w:rPr>
              <w:t xml:space="preserve">he order of droplet shapes may vary depending on the cleanliness and condition of each surface. For example, copper can form an oxide layer when exposed to air, </w:t>
            </w:r>
            <w:r w:rsidR="00C27D7A">
              <w:rPr>
                <w:rStyle w:val="Strong"/>
                <w:b w:val="0"/>
                <w:bCs w:val="0"/>
              </w:rPr>
              <w:t>which increases adhesion and causes</w:t>
            </w:r>
            <w:r w:rsidRPr="008140ED">
              <w:rPr>
                <w:rStyle w:val="Strong"/>
                <w:b w:val="0"/>
                <w:bCs w:val="0"/>
              </w:rPr>
              <w:t xml:space="preserve"> water to spread more evenly. A clean, polished copper surface, however, may have lower </w:t>
            </w:r>
            <w:r w:rsidR="003F2C78" w:rsidRPr="002412A0">
              <w:t xml:space="preserve">adhesive </w:t>
            </w:r>
            <w:r w:rsidRPr="008140ED">
              <w:rPr>
                <w:rStyle w:val="Strong"/>
                <w:b w:val="0"/>
                <w:bCs w:val="0"/>
              </w:rPr>
              <w:t>forces and produce a more rounded droplet. Small differences in surface texture, contamination (such as oil or dust) or temperature can also affect how easily water spreads or adheres.</w:t>
            </w:r>
          </w:p>
        </w:tc>
      </w:tr>
    </w:tbl>
    <w:p w14:paraId="479FBD96" w14:textId="2CC627B2" w:rsidR="007028BC" w:rsidRDefault="007028BC" w:rsidP="00560982">
      <w:pPr>
        <w:pStyle w:val="ListNumber"/>
        <w:numPr>
          <w:ilvl w:val="0"/>
          <w:numId w:val="25"/>
        </w:numPr>
      </w:pPr>
      <w:r>
        <w:t xml:space="preserve">On which surface were there the greatest adhesive forces between the water and </w:t>
      </w:r>
      <w:r w:rsidR="009E64BA">
        <w:t xml:space="preserve">the </w:t>
      </w:r>
      <w:r>
        <w:t>surface? Justify your response.</w:t>
      </w:r>
    </w:p>
    <w:tbl>
      <w:tblPr>
        <w:tblStyle w:val="TableGrid"/>
        <w:tblW w:w="0" w:type="auto"/>
        <w:tblLook w:val="04A0" w:firstRow="1" w:lastRow="0" w:firstColumn="1" w:lastColumn="0" w:noHBand="0" w:noVBand="1"/>
        <w:tblDescription w:val="A sample response."/>
      </w:tblPr>
      <w:tblGrid>
        <w:gridCol w:w="9628"/>
      </w:tblGrid>
      <w:tr w:rsidR="007028BC" w:rsidRPr="00FA3690" w14:paraId="60EBB39D" w14:textId="77777777">
        <w:trPr>
          <w:trHeight w:val="531"/>
        </w:trPr>
        <w:tc>
          <w:tcPr>
            <w:tcW w:w="9628" w:type="dxa"/>
          </w:tcPr>
          <w:p w14:paraId="5638ED12" w14:textId="5F4FF288" w:rsidR="007028BC" w:rsidRPr="00FA3690" w:rsidRDefault="001058B7">
            <w:r>
              <w:t xml:space="preserve">The strongest adhesive forces </w:t>
            </w:r>
            <w:r w:rsidR="003803EE">
              <w:t>were observed on the glass slide when the droplet was small and flat, suggesting that water molecules had a strong affinity for</w:t>
            </w:r>
            <w:r>
              <w:t xml:space="preserve"> the glass. When the slide was tilted, the water temporarily </w:t>
            </w:r>
            <w:r w:rsidR="00C27D7A">
              <w:t>adhered to it</w:t>
            </w:r>
            <w:r>
              <w:t xml:space="preserve"> before gradually sliding off. This demonstrates a strong adhesion between the water molecules and the glass.</w:t>
            </w:r>
          </w:p>
        </w:tc>
      </w:tr>
    </w:tbl>
    <w:p w14:paraId="4D567356" w14:textId="77777777" w:rsidR="007028BC" w:rsidRDefault="007028BC" w:rsidP="00560982">
      <w:pPr>
        <w:pStyle w:val="ListNumber"/>
        <w:numPr>
          <w:ilvl w:val="0"/>
          <w:numId w:val="25"/>
        </w:numPr>
      </w:pPr>
      <w:r>
        <w:t>On which surface were the cohesive forces between the water molecules greater than the adhesive forces?</w:t>
      </w:r>
    </w:p>
    <w:tbl>
      <w:tblPr>
        <w:tblStyle w:val="TableGrid"/>
        <w:tblW w:w="0" w:type="auto"/>
        <w:tblLook w:val="04A0" w:firstRow="1" w:lastRow="0" w:firstColumn="1" w:lastColumn="0" w:noHBand="0" w:noVBand="1"/>
        <w:tblDescription w:val="A sample response."/>
      </w:tblPr>
      <w:tblGrid>
        <w:gridCol w:w="9628"/>
      </w:tblGrid>
      <w:tr w:rsidR="007028BC" w:rsidRPr="00FA3690" w14:paraId="2191C506" w14:textId="77777777">
        <w:trPr>
          <w:trHeight w:val="531"/>
        </w:trPr>
        <w:tc>
          <w:tcPr>
            <w:tcW w:w="9628" w:type="dxa"/>
          </w:tcPr>
          <w:p w14:paraId="66DD15DC" w14:textId="7AC3AB0A" w:rsidR="007028BC" w:rsidRDefault="00B6561F">
            <w:r>
              <w:t>The cohesive forces were greater than the adhesive forces on the copper surface. This is shown by the water droplet sitting tall and round, rather than spreading out like on glass. Additionally, the droplet rolled off the copper rapidly when the surface was tilted.</w:t>
            </w:r>
          </w:p>
          <w:p w14:paraId="08939A44" w14:textId="329684C4" w:rsidR="006309F6" w:rsidRPr="00FA3690" w:rsidRDefault="006309F6" w:rsidP="006309F6">
            <w:pPr>
              <w:pStyle w:val="FeatureBox4"/>
            </w:pPr>
            <w:r w:rsidRPr="006309F6">
              <w:rPr>
                <w:rStyle w:val="Strong"/>
              </w:rPr>
              <w:t>Note:</w:t>
            </w:r>
            <w:r>
              <w:t xml:space="preserve"> </w:t>
            </w:r>
            <w:r w:rsidR="00B03300">
              <w:t>a</w:t>
            </w:r>
            <w:r w:rsidR="009B4E67">
              <w:t>nswers may vary, as more than one surface may have tall, spherical droplets that slide off quickly, indicating that the cohesive forces on that surface are greater than those on the others.</w:t>
            </w:r>
          </w:p>
        </w:tc>
      </w:tr>
    </w:tbl>
    <w:p w14:paraId="221432EC" w14:textId="77777777" w:rsidR="002105D7" w:rsidRPr="002105D7" w:rsidRDefault="002105D7" w:rsidP="002105D7">
      <w:r w:rsidRPr="002105D7">
        <w:br w:type="page"/>
      </w:r>
    </w:p>
    <w:p w14:paraId="0A6E40A7" w14:textId="77777777" w:rsidR="00FA3690" w:rsidRPr="00FA3690" w:rsidRDefault="00FA3690" w:rsidP="00F65245">
      <w:pPr>
        <w:pStyle w:val="Heading3"/>
      </w:pPr>
      <w:bookmarkStart w:id="101" w:name="_Student_resource_–_10"/>
      <w:bookmarkStart w:id="102" w:name="_Toc227597301"/>
      <w:bookmarkEnd w:id="101"/>
      <w:r w:rsidRPr="00FA3690">
        <w:lastRenderedPageBreak/>
        <w:t>Student resource – effect of surface tension practical investigation</w:t>
      </w:r>
      <w:bookmarkEnd w:id="102"/>
    </w:p>
    <w:p w14:paraId="1EB66443" w14:textId="62AD0175" w:rsidR="005C2974" w:rsidRDefault="005C2974" w:rsidP="00077ABD">
      <w:pPr>
        <w:pStyle w:val="FeatureBox"/>
      </w:pPr>
      <w:r>
        <w:t xml:space="preserve">Have you ever noticed how raindrops bead up on a raincoat but spread out across your skin? This happens because of </w:t>
      </w:r>
      <w:r w:rsidR="009B4E67">
        <w:t>how water molecules interact with one another</w:t>
      </w:r>
      <w:r>
        <w:t xml:space="preserve"> and with different materials.</w:t>
      </w:r>
    </w:p>
    <w:p w14:paraId="37AFC09E" w14:textId="45DE1B29" w:rsidR="005C2974" w:rsidRDefault="005C2974" w:rsidP="00077ABD">
      <w:pPr>
        <w:pStyle w:val="FeatureBox"/>
      </w:pPr>
      <w:r w:rsidRPr="005C2974">
        <w:rPr>
          <w:rStyle w:val="Strong"/>
        </w:rPr>
        <w:t xml:space="preserve">Water molecules are strongly attracted to one another – this is called </w:t>
      </w:r>
      <w:r w:rsidR="00A414C8">
        <w:rPr>
          <w:rStyle w:val="Strong"/>
        </w:rPr>
        <w:t>‘</w:t>
      </w:r>
      <w:r w:rsidRPr="005C2974">
        <w:rPr>
          <w:rStyle w:val="Strong"/>
        </w:rPr>
        <w:t>cohesion</w:t>
      </w:r>
      <w:r w:rsidR="00A414C8">
        <w:rPr>
          <w:rStyle w:val="Strong"/>
        </w:rPr>
        <w:t>’</w:t>
      </w:r>
      <w:r>
        <w:t xml:space="preserve">. Cohesive forces make water droplets hold together in a rounded shape. </w:t>
      </w:r>
      <w:r w:rsidRPr="00EF1B42">
        <w:rPr>
          <w:rStyle w:val="Strong"/>
        </w:rPr>
        <w:t xml:space="preserve">Water molecules can also be attracted to other materials – this is called </w:t>
      </w:r>
      <w:r w:rsidR="00A414C8">
        <w:rPr>
          <w:rStyle w:val="Strong"/>
        </w:rPr>
        <w:t>‘</w:t>
      </w:r>
      <w:r w:rsidRPr="00EF1B42">
        <w:rPr>
          <w:rStyle w:val="Strong"/>
        </w:rPr>
        <w:t>adhesion</w:t>
      </w:r>
      <w:r w:rsidR="00A414C8">
        <w:rPr>
          <w:rStyle w:val="Strong"/>
        </w:rPr>
        <w:t>’</w:t>
      </w:r>
      <w:r w:rsidRPr="00EF1B42">
        <w:rPr>
          <w:rStyle w:val="Strong"/>
        </w:rPr>
        <w:t xml:space="preserve">. </w:t>
      </w:r>
      <w:r>
        <w:t xml:space="preserve">Adhesive forces make water spread out or </w:t>
      </w:r>
      <w:r w:rsidR="00026DE5">
        <w:t>‘</w:t>
      </w:r>
      <w:r>
        <w:t>stick</w:t>
      </w:r>
      <w:r w:rsidR="00026DE5">
        <w:t>’</w:t>
      </w:r>
      <w:r>
        <w:t xml:space="preserve"> to a surface.</w:t>
      </w:r>
    </w:p>
    <w:p w14:paraId="432A44A1" w14:textId="1E7DE149" w:rsidR="005C2974" w:rsidRPr="005C2974" w:rsidRDefault="005C2974" w:rsidP="00077ABD">
      <w:pPr>
        <w:pStyle w:val="FeatureBox"/>
      </w:pPr>
      <w:r>
        <w:t>Th</w:t>
      </w:r>
      <w:r w:rsidR="00EF1B42">
        <w:t>e</w:t>
      </w:r>
      <w:r>
        <w:t xml:space="preserve"> balance between adhesion and cohesion determines the shape, size and movement of a water droplet. In this investigation, you will observe how water behaves on a range of surfaces and describe how the forces of adhesion and cohesion affect the results.</w:t>
      </w:r>
    </w:p>
    <w:p w14:paraId="685861EB" w14:textId="77777777" w:rsidR="00FA3690" w:rsidRPr="00FA3690" w:rsidRDefault="00FA3690" w:rsidP="00560982">
      <w:pPr>
        <w:pStyle w:val="ListNumber"/>
        <w:numPr>
          <w:ilvl w:val="0"/>
          <w:numId w:val="54"/>
        </w:numPr>
      </w:pPr>
      <w:r w:rsidRPr="00FA3690">
        <w:t>What is the purpose of this investigation?</w:t>
      </w:r>
    </w:p>
    <w:tbl>
      <w:tblPr>
        <w:tblStyle w:val="TableGrid"/>
        <w:tblW w:w="0" w:type="auto"/>
        <w:tblLook w:val="04A0" w:firstRow="1" w:lastRow="0" w:firstColumn="1" w:lastColumn="0" w:noHBand="0" w:noVBand="1"/>
        <w:tblDescription w:val="Blank space for students to provide an answer."/>
      </w:tblPr>
      <w:tblGrid>
        <w:gridCol w:w="9628"/>
      </w:tblGrid>
      <w:tr w:rsidR="00FA3690" w:rsidRPr="00FA3690" w14:paraId="2FFFFB02" w14:textId="77777777" w:rsidTr="006D2A81">
        <w:trPr>
          <w:trHeight w:val="822"/>
        </w:trPr>
        <w:tc>
          <w:tcPr>
            <w:tcW w:w="9628" w:type="dxa"/>
          </w:tcPr>
          <w:p w14:paraId="21B175C6" w14:textId="77777777" w:rsidR="00FA3690" w:rsidRPr="00FA3690" w:rsidRDefault="00FA3690" w:rsidP="00FA3690"/>
        </w:tc>
      </w:tr>
    </w:tbl>
    <w:p w14:paraId="0A4D398C" w14:textId="77777777" w:rsidR="00FA3690" w:rsidRPr="00FA3690" w:rsidRDefault="00FA3690" w:rsidP="00A414C8">
      <w:pPr>
        <w:pStyle w:val="ListNumber"/>
      </w:pPr>
      <w:r w:rsidRPr="00FA3690">
        <w:t>What are the independent, dependent and controlled variables in this investigation?</w:t>
      </w:r>
    </w:p>
    <w:tbl>
      <w:tblPr>
        <w:tblStyle w:val="TableGrid"/>
        <w:tblW w:w="0" w:type="auto"/>
        <w:tblLook w:val="04A0" w:firstRow="1" w:lastRow="0" w:firstColumn="1" w:lastColumn="0" w:noHBand="0" w:noVBand="1"/>
        <w:tblDescription w:val="Blank space for students to provide an answer."/>
      </w:tblPr>
      <w:tblGrid>
        <w:gridCol w:w="9628"/>
      </w:tblGrid>
      <w:tr w:rsidR="00FA3690" w:rsidRPr="00FA3690" w14:paraId="1609159E" w14:textId="77777777">
        <w:trPr>
          <w:trHeight w:val="1196"/>
        </w:trPr>
        <w:tc>
          <w:tcPr>
            <w:tcW w:w="9628" w:type="dxa"/>
          </w:tcPr>
          <w:p w14:paraId="4FA55DB7" w14:textId="060783A6" w:rsidR="00FA3690" w:rsidRPr="00FA3690" w:rsidRDefault="00FA3690" w:rsidP="00FA3690"/>
        </w:tc>
      </w:tr>
    </w:tbl>
    <w:p w14:paraId="758F0398" w14:textId="132DBCC2" w:rsidR="00FA3690" w:rsidRPr="00FA3690" w:rsidRDefault="00FA3690" w:rsidP="00A414C8">
      <w:pPr>
        <w:pStyle w:val="ListNumber"/>
      </w:pPr>
      <w:r w:rsidRPr="00FA3690">
        <w:t>What type of data is being collected in this investigation?</w:t>
      </w:r>
    </w:p>
    <w:tbl>
      <w:tblPr>
        <w:tblStyle w:val="TableGrid"/>
        <w:tblW w:w="0" w:type="auto"/>
        <w:tblLook w:val="04A0" w:firstRow="1" w:lastRow="0" w:firstColumn="1" w:lastColumn="0" w:noHBand="0" w:noVBand="1"/>
        <w:tblDescription w:val="Blank space for students to provide an answer."/>
      </w:tblPr>
      <w:tblGrid>
        <w:gridCol w:w="9628"/>
      </w:tblGrid>
      <w:tr w:rsidR="00FA3690" w:rsidRPr="00FA3690" w14:paraId="65F2E94F" w14:textId="77777777" w:rsidTr="00236021">
        <w:trPr>
          <w:trHeight w:val="168"/>
        </w:trPr>
        <w:tc>
          <w:tcPr>
            <w:tcW w:w="9628" w:type="dxa"/>
          </w:tcPr>
          <w:p w14:paraId="0A89DD13" w14:textId="01CEEF00" w:rsidR="00FA3690" w:rsidRPr="00FA3690" w:rsidRDefault="00FA3690" w:rsidP="00FA3690"/>
        </w:tc>
      </w:tr>
    </w:tbl>
    <w:p w14:paraId="32ED5983" w14:textId="77777777" w:rsidR="00FA3690" w:rsidRPr="00F21DBA" w:rsidRDefault="00FA3690" w:rsidP="00FA3690">
      <w:pPr>
        <w:rPr>
          <w:rStyle w:val="Strong"/>
        </w:rPr>
      </w:pPr>
      <w:r w:rsidRPr="00F21DBA">
        <w:rPr>
          <w:rStyle w:val="Strong"/>
        </w:rPr>
        <w:t>Equipment list</w:t>
      </w:r>
    </w:p>
    <w:tbl>
      <w:tblPr>
        <w:tblStyle w:val="TableGrid"/>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Hidden table of equipment list."/>
      </w:tblPr>
      <w:tblGrid>
        <w:gridCol w:w="5124"/>
        <w:gridCol w:w="4516"/>
      </w:tblGrid>
      <w:tr w:rsidR="00446946" w:rsidRPr="00FA3690" w14:paraId="6205F521" w14:textId="77777777" w:rsidTr="0033530B">
        <w:trPr>
          <w:trHeight w:val="2795"/>
        </w:trPr>
        <w:tc>
          <w:tcPr>
            <w:tcW w:w="5124" w:type="dxa"/>
          </w:tcPr>
          <w:p w14:paraId="54F5C7B5" w14:textId="31F8A086" w:rsidR="00446946" w:rsidRPr="002105D7" w:rsidRDefault="00446946" w:rsidP="00DB4DFB">
            <w:pPr>
              <w:pStyle w:val="ListBullet"/>
            </w:pPr>
            <w:r>
              <w:t>1</w:t>
            </w:r>
            <w:r w:rsidRPr="002105D7">
              <w:t xml:space="preserve"> </w:t>
            </w:r>
            <w:r w:rsidR="00584CE8">
              <w:t>×</w:t>
            </w:r>
            <w:r w:rsidRPr="002105D7">
              <w:t xml:space="preserve"> glass slide</w:t>
            </w:r>
          </w:p>
          <w:p w14:paraId="73FB4052" w14:textId="03A9D707" w:rsidR="00446946" w:rsidRPr="002105D7" w:rsidRDefault="00446946" w:rsidP="00DB4DFB">
            <w:pPr>
              <w:pStyle w:val="ListBullet"/>
            </w:pPr>
            <w:r w:rsidRPr="002105D7">
              <w:t xml:space="preserve">1 </w:t>
            </w:r>
            <w:r w:rsidR="00584CE8">
              <w:t>×</w:t>
            </w:r>
            <w:r w:rsidRPr="002105D7">
              <w:t xml:space="preserve"> waxed glass slide</w:t>
            </w:r>
          </w:p>
          <w:p w14:paraId="770E40EA" w14:textId="25C0EA94" w:rsidR="00446946" w:rsidRPr="00FA3690" w:rsidRDefault="00446946" w:rsidP="00DB4DFB">
            <w:pPr>
              <w:pStyle w:val="ListBullet"/>
            </w:pPr>
            <w:r w:rsidRPr="002105D7">
              <w:t xml:space="preserve">1 </w:t>
            </w:r>
            <w:r w:rsidR="00584CE8">
              <w:t>×</w:t>
            </w:r>
            <w:r w:rsidRPr="002105D7">
              <w:t xml:space="preserve"> 2</w:t>
            </w:r>
            <w:r w:rsidR="00356543">
              <w:t> </w:t>
            </w:r>
            <w:r w:rsidRPr="002105D7">
              <w:t>cm</w:t>
            </w:r>
            <w:r w:rsidRPr="00D1003E">
              <w:rPr>
                <w:vertAlign w:val="superscript"/>
              </w:rPr>
              <w:t>2</w:t>
            </w:r>
            <w:r w:rsidRPr="002105D7">
              <w:t xml:space="preserve"> piece of copper</w:t>
            </w:r>
          </w:p>
        </w:tc>
        <w:tc>
          <w:tcPr>
            <w:tcW w:w="4516" w:type="dxa"/>
          </w:tcPr>
          <w:p w14:paraId="54F956E2" w14:textId="4D7DFAE2" w:rsidR="00446946" w:rsidRDefault="00446946" w:rsidP="00DB4DFB">
            <w:pPr>
              <w:pStyle w:val="ListBullet"/>
            </w:pPr>
            <w:r w:rsidRPr="002105D7">
              <w:t xml:space="preserve">1 </w:t>
            </w:r>
            <w:r w:rsidR="00584CE8">
              <w:t>×</w:t>
            </w:r>
            <w:r w:rsidRPr="002105D7">
              <w:t xml:space="preserve"> 2</w:t>
            </w:r>
            <w:r w:rsidR="00356543">
              <w:t> </w:t>
            </w:r>
            <w:r w:rsidRPr="002105D7">
              <w:t>cm</w:t>
            </w:r>
            <w:r w:rsidRPr="00D1003E">
              <w:rPr>
                <w:vertAlign w:val="superscript"/>
              </w:rPr>
              <w:t>2</w:t>
            </w:r>
            <w:r w:rsidRPr="002105D7">
              <w:t xml:space="preserve"> piece of plastic</w:t>
            </w:r>
          </w:p>
          <w:p w14:paraId="7C86ECA5" w14:textId="48A3C1AC" w:rsidR="00446946" w:rsidRPr="002105D7" w:rsidRDefault="00446946" w:rsidP="00DB4DFB">
            <w:pPr>
              <w:pStyle w:val="ListBullet"/>
            </w:pPr>
            <w:r>
              <w:t>1</w:t>
            </w:r>
            <w:r w:rsidRPr="002105D7">
              <w:t xml:space="preserve"> </w:t>
            </w:r>
            <w:r w:rsidR="00584CE8">
              <w:t>×</w:t>
            </w:r>
            <w:r w:rsidRPr="002105D7">
              <w:t xml:space="preserve"> plastic dropper</w:t>
            </w:r>
          </w:p>
          <w:p w14:paraId="21F8DD43" w14:textId="21E25FF7" w:rsidR="00446946" w:rsidRPr="00FA3690" w:rsidRDefault="00446946" w:rsidP="00DB4DFB">
            <w:pPr>
              <w:pStyle w:val="ListBullet"/>
            </w:pPr>
            <w:r>
              <w:t xml:space="preserve">1 </w:t>
            </w:r>
            <w:r w:rsidR="00584CE8">
              <w:t>×</w:t>
            </w:r>
            <w:r>
              <w:t xml:space="preserve"> small beaker of</w:t>
            </w:r>
            <w:r w:rsidRPr="002105D7">
              <w:t xml:space="preserve"> water</w:t>
            </w:r>
          </w:p>
        </w:tc>
      </w:tr>
    </w:tbl>
    <w:p w14:paraId="1999D2AD" w14:textId="77777777" w:rsidR="00FA3690" w:rsidRPr="00F21DBA" w:rsidRDefault="00FA3690" w:rsidP="00FA3690">
      <w:pPr>
        <w:rPr>
          <w:rStyle w:val="Strong"/>
        </w:rPr>
      </w:pPr>
      <w:r w:rsidRPr="00F21DBA">
        <w:rPr>
          <w:rStyle w:val="Strong"/>
        </w:rPr>
        <w:lastRenderedPageBreak/>
        <w:t>Procedure</w:t>
      </w:r>
    </w:p>
    <w:p w14:paraId="0B6F26CD" w14:textId="77777777" w:rsidR="00FA3690" w:rsidRPr="00FA3690" w:rsidRDefault="00FA3690" w:rsidP="00560982">
      <w:pPr>
        <w:pStyle w:val="ListNumber"/>
        <w:numPr>
          <w:ilvl w:val="0"/>
          <w:numId w:val="55"/>
        </w:numPr>
      </w:pPr>
      <w:r w:rsidRPr="00FA3690">
        <w:t>Using the plastic dropper, place a drop of water onto the glass slide.</w:t>
      </w:r>
    </w:p>
    <w:p w14:paraId="42304B8F" w14:textId="219AC6F5" w:rsidR="00FA3690" w:rsidRPr="00FA3690" w:rsidRDefault="00FA3690" w:rsidP="00F21DBA">
      <w:pPr>
        <w:pStyle w:val="ListNumber"/>
      </w:pPr>
      <w:r w:rsidRPr="00FA3690">
        <w:t xml:space="preserve">Observe the shape, height </w:t>
      </w:r>
      <w:r w:rsidR="00FF6987">
        <w:t xml:space="preserve">and spread </w:t>
      </w:r>
      <w:r w:rsidRPr="00FA3690">
        <w:t>of the drop</w:t>
      </w:r>
      <w:r w:rsidR="000B153D">
        <w:t>let</w:t>
      </w:r>
      <w:r w:rsidR="002416D5">
        <w:t xml:space="preserve"> and use Table 1 as a guide to describ</w:t>
      </w:r>
      <w:r w:rsidR="00EE1DAD">
        <w:t>e</w:t>
      </w:r>
      <w:r w:rsidR="002416D5">
        <w:t xml:space="preserve"> the droplet</w:t>
      </w:r>
      <w:r w:rsidR="00FF6987">
        <w:t xml:space="preserve"> shape, </w:t>
      </w:r>
      <w:r w:rsidR="002936C7">
        <w:t xml:space="preserve">height and </w:t>
      </w:r>
      <w:r w:rsidR="00FF6987">
        <w:t>spread.</w:t>
      </w:r>
      <w:r w:rsidR="007A5946">
        <w:t xml:space="preserve"> Record the observations in Table 3</w:t>
      </w:r>
    </w:p>
    <w:p w14:paraId="51CF728F" w14:textId="2A1BFBCF" w:rsidR="00FA3690" w:rsidRPr="00FA3690" w:rsidRDefault="002936C7" w:rsidP="00F21DBA">
      <w:pPr>
        <w:pStyle w:val="ListNumber"/>
      </w:pPr>
      <w:r>
        <w:t>Tilt</w:t>
      </w:r>
      <w:r w:rsidR="00FA3690" w:rsidRPr="00FA3690">
        <w:t xml:space="preserve"> the slide and observe how easily the drop</w:t>
      </w:r>
      <w:r w:rsidR="00EE1DAD">
        <w:t>let</w:t>
      </w:r>
      <w:r w:rsidR="00FA3690" w:rsidRPr="00FA3690">
        <w:t xml:space="preserve"> moves.</w:t>
      </w:r>
      <w:r w:rsidR="007A5946">
        <w:t xml:space="preserve"> Record the observations in Table 3.</w:t>
      </w:r>
    </w:p>
    <w:p w14:paraId="7CBAD4FE" w14:textId="4F3CBE40" w:rsidR="00FA3690" w:rsidRDefault="00FA3690" w:rsidP="00F21DBA">
      <w:pPr>
        <w:pStyle w:val="ListNumber"/>
      </w:pPr>
      <w:r w:rsidRPr="00FA3690">
        <w:t xml:space="preserve">Repeat </w:t>
      </w:r>
      <w:r w:rsidR="00BD7B1D">
        <w:t>steps 1</w:t>
      </w:r>
      <w:r w:rsidR="00EE1DAD">
        <w:t xml:space="preserve"> to </w:t>
      </w:r>
      <w:r w:rsidR="00BD7B1D">
        <w:t xml:space="preserve">3 </w:t>
      </w:r>
      <w:r w:rsidRPr="00FA3690">
        <w:t>using the other surfaces (waxed slide, copper and plastic).</w:t>
      </w:r>
    </w:p>
    <w:p w14:paraId="510730BE" w14:textId="35F2248A" w:rsidR="0021500C" w:rsidRPr="0021500C" w:rsidRDefault="00C03A9B" w:rsidP="000147DA">
      <w:pPr>
        <w:pStyle w:val="Caption"/>
      </w:pPr>
      <w:r>
        <w:t xml:space="preserve">Table 1 – </w:t>
      </w:r>
      <w:r w:rsidR="007A6830">
        <w:t>reference guide for describing water drop</w:t>
      </w:r>
      <w:r w:rsidR="0021500C">
        <w:t>let</w:t>
      </w:r>
      <w:r w:rsidR="007A6830">
        <w:t>s</w:t>
      </w:r>
    </w:p>
    <w:tbl>
      <w:tblPr>
        <w:tblStyle w:val="Tableheader"/>
        <w:tblW w:w="0" w:type="auto"/>
        <w:tblLook w:val="04A0" w:firstRow="1" w:lastRow="0" w:firstColumn="1" w:lastColumn="0" w:noHBand="0" w:noVBand="1"/>
        <w:tblDescription w:val="Reference guide for describing water droplets."/>
      </w:tblPr>
      <w:tblGrid>
        <w:gridCol w:w="3681"/>
        <w:gridCol w:w="5947"/>
      </w:tblGrid>
      <w:tr w:rsidR="0021500C" w14:paraId="3CB1EE07" w14:textId="77777777" w:rsidTr="00014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CC4925C" w14:textId="7D632399" w:rsidR="0021500C" w:rsidRDefault="0021500C" w:rsidP="0021500C">
            <w:r>
              <w:t>Feature</w:t>
            </w:r>
          </w:p>
        </w:tc>
        <w:tc>
          <w:tcPr>
            <w:tcW w:w="5947" w:type="dxa"/>
          </w:tcPr>
          <w:p w14:paraId="2C2FB14F" w14:textId="03DB4DE0" w:rsidR="0021500C" w:rsidRDefault="0021500C" w:rsidP="0021500C">
            <w:pPr>
              <w:cnfStyle w:val="100000000000" w:firstRow="1" w:lastRow="0" w:firstColumn="0" w:lastColumn="0" w:oddVBand="0" w:evenVBand="0" w:oddHBand="0" w:evenHBand="0" w:firstRowFirstColumn="0" w:firstRowLastColumn="0" w:lastRowFirstColumn="0" w:lastRowLastColumn="0"/>
            </w:pPr>
            <w:r>
              <w:t>Descriptor</w:t>
            </w:r>
          </w:p>
        </w:tc>
      </w:tr>
      <w:tr w:rsidR="0021500C" w14:paraId="59C42552" w14:textId="77777777" w:rsidTr="00014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1056394" w14:textId="3DFF70E6" w:rsidR="0021500C" w:rsidRDefault="0021500C" w:rsidP="0021500C">
            <w:r>
              <w:t>Shape</w:t>
            </w:r>
          </w:p>
        </w:tc>
        <w:tc>
          <w:tcPr>
            <w:tcW w:w="5947" w:type="dxa"/>
          </w:tcPr>
          <w:p w14:paraId="7DC7938F" w14:textId="77777777" w:rsidR="0021500C" w:rsidRDefault="0021500C" w:rsidP="0021500C">
            <w:pPr>
              <w:pStyle w:val="ListBullet"/>
              <w:cnfStyle w:val="000000100000" w:firstRow="0" w:lastRow="0" w:firstColumn="0" w:lastColumn="0" w:oddVBand="0" w:evenVBand="0" w:oddHBand="1" w:evenHBand="0" w:firstRowFirstColumn="0" w:firstRowLastColumn="0" w:lastRowFirstColumn="0" w:lastRowLastColumn="0"/>
            </w:pPr>
            <w:r>
              <w:t>Rounded or dome</w:t>
            </w:r>
          </w:p>
          <w:p w14:paraId="1B5DD409" w14:textId="77777777" w:rsidR="0021500C" w:rsidRDefault="0021500C" w:rsidP="0021500C">
            <w:pPr>
              <w:pStyle w:val="ListBullet"/>
              <w:cnfStyle w:val="000000100000" w:firstRow="0" w:lastRow="0" w:firstColumn="0" w:lastColumn="0" w:oddVBand="0" w:evenVBand="0" w:oddHBand="1" w:evenHBand="0" w:firstRowFirstColumn="0" w:firstRowLastColumn="0" w:lastRowFirstColumn="0" w:lastRowLastColumn="0"/>
            </w:pPr>
            <w:r>
              <w:t>Curbed or rounded</w:t>
            </w:r>
          </w:p>
          <w:p w14:paraId="16C9E0DC" w14:textId="529310D9" w:rsidR="0021500C" w:rsidRDefault="0021500C" w:rsidP="0021500C">
            <w:pPr>
              <w:pStyle w:val="ListBullet"/>
              <w:cnfStyle w:val="000000100000" w:firstRow="0" w:lastRow="0" w:firstColumn="0" w:lastColumn="0" w:oddVBand="0" w:evenVBand="0" w:oddHBand="1" w:evenHBand="0" w:firstRowFirstColumn="0" w:firstRowLastColumn="0" w:lastRowFirstColumn="0" w:lastRowLastColumn="0"/>
            </w:pPr>
            <w:r>
              <w:t>Flat, spread out or disc shape</w:t>
            </w:r>
          </w:p>
        </w:tc>
      </w:tr>
      <w:tr w:rsidR="0021500C" w14:paraId="621F8ABF" w14:textId="77777777" w:rsidTr="00014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4D8ACFB" w14:textId="73AD519E" w:rsidR="0021500C" w:rsidRDefault="0021500C" w:rsidP="0021500C">
            <w:r>
              <w:t>Height</w:t>
            </w:r>
          </w:p>
        </w:tc>
        <w:tc>
          <w:tcPr>
            <w:tcW w:w="5947" w:type="dxa"/>
          </w:tcPr>
          <w:p w14:paraId="2FCD8696" w14:textId="77777777" w:rsidR="0021500C" w:rsidRDefault="0021500C" w:rsidP="0021500C">
            <w:pPr>
              <w:pStyle w:val="ListBullet"/>
              <w:cnfStyle w:val="000000010000" w:firstRow="0" w:lastRow="0" w:firstColumn="0" w:lastColumn="0" w:oddVBand="0" w:evenVBand="0" w:oddHBand="0" w:evenHBand="1" w:firstRowFirstColumn="0" w:firstRowLastColumn="0" w:lastRowFirstColumn="0" w:lastRowLastColumn="0"/>
            </w:pPr>
            <w:r>
              <w:t>High</w:t>
            </w:r>
          </w:p>
          <w:p w14:paraId="369515F6" w14:textId="77777777" w:rsidR="0021500C" w:rsidRDefault="0021500C" w:rsidP="0021500C">
            <w:pPr>
              <w:pStyle w:val="ListBullet"/>
              <w:cnfStyle w:val="000000010000" w:firstRow="0" w:lastRow="0" w:firstColumn="0" w:lastColumn="0" w:oddVBand="0" w:evenVBand="0" w:oddHBand="0" w:evenHBand="1" w:firstRowFirstColumn="0" w:firstRowLastColumn="0" w:lastRowFirstColumn="0" w:lastRowLastColumn="0"/>
            </w:pPr>
            <w:r>
              <w:t>Medium</w:t>
            </w:r>
          </w:p>
          <w:p w14:paraId="1770EC22" w14:textId="791AA049" w:rsidR="0021500C" w:rsidRDefault="0021500C" w:rsidP="0021500C">
            <w:pPr>
              <w:pStyle w:val="ListBullet"/>
              <w:cnfStyle w:val="000000010000" w:firstRow="0" w:lastRow="0" w:firstColumn="0" w:lastColumn="0" w:oddVBand="0" w:evenVBand="0" w:oddHBand="0" w:evenHBand="1" w:firstRowFirstColumn="0" w:firstRowLastColumn="0" w:lastRowFirstColumn="0" w:lastRowLastColumn="0"/>
            </w:pPr>
            <w:r>
              <w:t>Low</w:t>
            </w:r>
          </w:p>
        </w:tc>
      </w:tr>
      <w:tr w:rsidR="0021500C" w14:paraId="4744BAA6" w14:textId="77777777" w:rsidTr="00014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F1ABCA4" w14:textId="143418C7" w:rsidR="0021500C" w:rsidRDefault="0021500C" w:rsidP="0021500C">
            <w:r>
              <w:t>Spread</w:t>
            </w:r>
          </w:p>
        </w:tc>
        <w:tc>
          <w:tcPr>
            <w:tcW w:w="5947" w:type="dxa"/>
          </w:tcPr>
          <w:p w14:paraId="3F0D4E86" w14:textId="77777777" w:rsidR="0021500C" w:rsidRDefault="0021500C" w:rsidP="0021500C">
            <w:pPr>
              <w:pStyle w:val="ListBullet"/>
              <w:cnfStyle w:val="000000100000" w:firstRow="0" w:lastRow="0" w:firstColumn="0" w:lastColumn="0" w:oddVBand="0" w:evenVBand="0" w:oddHBand="1" w:evenHBand="0" w:firstRowFirstColumn="0" w:firstRowLastColumn="0" w:lastRowFirstColumn="0" w:lastRowLastColumn="0"/>
            </w:pPr>
            <w:r>
              <w:t>Small area</w:t>
            </w:r>
          </w:p>
          <w:p w14:paraId="77D25903" w14:textId="77777777" w:rsidR="0021500C" w:rsidRDefault="0021500C" w:rsidP="0021500C">
            <w:pPr>
              <w:pStyle w:val="ListBullet"/>
              <w:cnfStyle w:val="000000100000" w:firstRow="0" w:lastRow="0" w:firstColumn="0" w:lastColumn="0" w:oddVBand="0" w:evenVBand="0" w:oddHBand="1" w:evenHBand="0" w:firstRowFirstColumn="0" w:firstRowLastColumn="0" w:lastRowFirstColumn="0" w:lastRowLastColumn="0"/>
            </w:pPr>
            <w:r>
              <w:t>Medium area</w:t>
            </w:r>
          </w:p>
          <w:p w14:paraId="6FC3D80F" w14:textId="4A775C2D" w:rsidR="0021500C" w:rsidRDefault="0021500C" w:rsidP="0021500C">
            <w:pPr>
              <w:pStyle w:val="ListBullet"/>
              <w:cnfStyle w:val="000000100000" w:firstRow="0" w:lastRow="0" w:firstColumn="0" w:lastColumn="0" w:oddVBand="0" w:evenVBand="0" w:oddHBand="1" w:evenHBand="0" w:firstRowFirstColumn="0" w:firstRowLastColumn="0" w:lastRowFirstColumn="0" w:lastRowLastColumn="0"/>
            </w:pPr>
            <w:r>
              <w:t>Large area</w:t>
            </w:r>
          </w:p>
        </w:tc>
      </w:tr>
      <w:tr w:rsidR="0021500C" w14:paraId="0ED73BDE" w14:textId="77777777" w:rsidTr="00014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2B94E3E" w14:textId="1EA7FDAA" w:rsidR="0021500C" w:rsidRDefault="0021500C" w:rsidP="0021500C">
            <w:r>
              <w:t>Movement</w:t>
            </w:r>
          </w:p>
        </w:tc>
        <w:tc>
          <w:tcPr>
            <w:tcW w:w="5947" w:type="dxa"/>
          </w:tcPr>
          <w:p w14:paraId="4A816F7B" w14:textId="77777777" w:rsidR="0021500C" w:rsidRDefault="0021500C" w:rsidP="0021500C">
            <w:pPr>
              <w:pStyle w:val="ListBullet"/>
              <w:cnfStyle w:val="000000010000" w:firstRow="0" w:lastRow="0" w:firstColumn="0" w:lastColumn="0" w:oddVBand="0" w:evenVBand="0" w:oddHBand="0" w:evenHBand="1" w:firstRowFirstColumn="0" w:firstRowLastColumn="0" w:lastRowFirstColumn="0" w:lastRowLastColumn="0"/>
            </w:pPr>
            <w:r>
              <w:t>Fast (the droplet quickly slid off the surface)</w:t>
            </w:r>
          </w:p>
          <w:p w14:paraId="33692C7D" w14:textId="77777777" w:rsidR="0021500C" w:rsidRDefault="0021500C" w:rsidP="0021500C">
            <w:pPr>
              <w:pStyle w:val="ListBullet"/>
              <w:cnfStyle w:val="000000010000" w:firstRow="0" w:lastRow="0" w:firstColumn="0" w:lastColumn="0" w:oddVBand="0" w:evenVBand="0" w:oddHBand="0" w:evenHBand="1" w:firstRowFirstColumn="0" w:firstRowLastColumn="0" w:lastRowFirstColumn="0" w:lastRowLastColumn="0"/>
            </w:pPr>
            <w:r>
              <w:t>Slow (the droplet slowly rolled across the surface)</w:t>
            </w:r>
          </w:p>
          <w:p w14:paraId="09FB757F" w14:textId="77691F9A" w:rsidR="0021500C" w:rsidRDefault="0021500C" w:rsidP="0021500C">
            <w:pPr>
              <w:pStyle w:val="ListBullet"/>
              <w:cnfStyle w:val="000000010000" w:firstRow="0" w:lastRow="0" w:firstColumn="0" w:lastColumn="0" w:oddVBand="0" w:evenVBand="0" w:oddHBand="0" w:evenHBand="1" w:firstRowFirstColumn="0" w:firstRowLastColumn="0" w:lastRowFirstColumn="0" w:lastRowLastColumn="0"/>
            </w:pPr>
            <w:r>
              <w:t>Sticks firm (the droplet does not move)</w:t>
            </w:r>
          </w:p>
        </w:tc>
      </w:tr>
    </w:tbl>
    <w:p w14:paraId="15F7E6F9" w14:textId="26CA8879" w:rsidR="00F11CF1" w:rsidRDefault="00F11CF1" w:rsidP="00F11CF1">
      <w:pPr>
        <w:pStyle w:val="FeatureBox4"/>
      </w:pPr>
      <w:r w:rsidRPr="00F11CF1">
        <w:rPr>
          <w:rStyle w:val="Strong"/>
        </w:rPr>
        <w:t>Note:</w:t>
      </w:r>
      <w:r>
        <w:t xml:space="preserve"> </w:t>
      </w:r>
      <w:r w:rsidR="00484ED9">
        <w:t>y</w:t>
      </w:r>
      <w:r>
        <w:t>ou can use other descriptive words to describe the shape, height, spread and movement</w:t>
      </w:r>
      <w:r w:rsidR="00484ED9">
        <w:t xml:space="preserve"> of the droplets</w:t>
      </w:r>
      <w:r>
        <w:t>.</w:t>
      </w:r>
    </w:p>
    <w:p w14:paraId="73A3F2C2" w14:textId="33C7E062" w:rsidR="00FA3690" w:rsidRPr="00F21DBA" w:rsidRDefault="00FA3690" w:rsidP="002412A0">
      <w:pPr>
        <w:keepNext/>
        <w:rPr>
          <w:rStyle w:val="Strong"/>
        </w:rPr>
      </w:pPr>
      <w:r w:rsidRPr="00F21DBA">
        <w:rPr>
          <w:rStyle w:val="Strong"/>
        </w:rPr>
        <w:lastRenderedPageBreak/>
        <w:t>Risk management</w:t>
      </w:r>
    </w:p>
    <w:p w14:paraId="73A4F256" w14:textId="424CC9FB" w:rsidR="00FA3690" w:rsidRPr="00FA3690" w:rsidRDefault="00FA3690" w:rsidP="00F21DBA">
      <w:pPr>
        <w:pStyle w:val="Caption"/>
      </w:pPr>
      <w:r w:rsidRPr="00FA3690">
        <w:t xml:space="preserve">Table </w:t>
      </w:r>
      <w:r w:rsidR="006A54CA">
        <w:t>2</w:t>
      </w:r>
      <w:r w:rsidRPr="00FA3690">
        <w:t xml:space="preserve"> – risk assessment</w:t>
      </w:r>
    </w:p>
    <w:tbl>
      <w:tblPr>
        <w:tblStyle w:val="Tableheader"/>
        <w:tblW w:w="0" w:type="auto"/>
        <w:tblLook w:val="04A0" w:firstRow="1" w:lastRow="0" w:firstColumn="1" w:lastColumn="0" w:noHBand="0" w:noVBand="1"/>
        <w:tblDescription w:val="Risk management for the effect of surface tension practical investigation.&#10;"/>
      </w:tblPr>
      <w:tblGrid>
        <w:gridCol w:w="1555"/>
        <w:gridCol w:w="2126"/>
        <w:gridCol w:w="5812"/>
      </w:tblGrid>
      <w:tr w:rsidR="00FA3690" w:rsidRPr="00FA3690" w14:paraId="074F3BEE" w14:textId="77777777" w:rsidTr="00F11C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9F1C2CF" w14:textId="77777777" w:rsidR="00FA3690" w:rsidRPr="00FA3690" w:rsidRDefault="00FA3690" w:rsidP="00FA3690">
            <w:r w:rsidRPr="00FA3690">
              <w:t>Hazard</w:t>
            </w:r>
          </w:p>
        </w:tc>
        <w:tc>
          <w:tcPr>
            <w:tcW w:w="2126" w:type="dxa"/>
          </w:tcPr>
          <w:p w14:paraId="6ACB3286" w14:textId="77777777" w:rsidR="00FA3690" w:rsidRPr="00FA3690" w:rsidRDefault="00FA3690" w:rsidP="00FA3690">
            <w:pPr>
              <w:cnfStyle w:val="100000000000" w:firstRow="1" w:lastRow="0" w:firstColumn="0" w:lastColumn="0" w:oddVBand="0" w:evenVBand="0" w:oddHBand="0" w:evenHBand="0" w:firstRowFirstColumn="0" w:firstRowLastColumn="0" w:lastRowFirstColumn="0" w:lastRowLastColumn="0"/>
            </w:pPr>
            <w:r w:rsidRPr="00FA3690">
              <w:t>Risk</w:t>
            </w:r>
          </w:p>
        </w:tc>
        <w:tc>
          <w:tcPr>
            <w:tcW w:w="5812" w:type="dxa"/>
          </w:tcPr>
          <w:p w14:paraId="105E28C8" w14:textId="77777777" w:rsidR="00FA3690" w:rsidRPr="00FA3690" w:rsidRDefault="00FA3690" w:rsidP="00FA3690">
            <w:pPr>
              <w:cnfStyle w:val="100000000000" w:firstRow="1" w:lastRow="0" w:firstColumn="0" w:lastColumn="0" w:oddVBand="0" w:evenVBand="0" w:oddHBand="0" w:evenHBand="0" w:firstRowFirstColumn="0" w:firstRowLastColumn="0" w:lastRowFirstColumn="0" w:lastRowLastColumn="0"/>
            </w:pPr>
            <w:r w:rsidRPr="00FA3690">
              <w:t>Management</w:t>
            </w:r>
          </w:p>
        </w:tc>
      </w:tr>
      <w:tr w:rsidR="00FA3690" w:rsidRPr="00FA3690" w14:paraId="6B02CFC7" w14:textId="77777777" w:rsidTr="00F11CF1">
        <w:trPr>
          <w:cnfStyle w:val="000000100000" w:firstRow="0" w:lastRow="0" w:firstColumn="0" w:lastColumn="0" w:oddVBand="0" w:evenVBand="0" w:oddHBand="1" w:evenHBand="0"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1555" w:type="dxa"/>
            <w:noWrap w:val="0"/>
          </w:tcPr>
          <w:p w14:paraId="05BAC094" w14:textId="49CF6DE9" w:rsidR="00FA3690" w:rsidRPr="00FA3690" w:rsidRDefault="00FA3690" w:rsidP="00FA3690">
            <w:r w:rsidRPr="00FA3690">
              <w:t>Spil</w:t>
            </w:r>
            <w:r w:rsidR="008A218D">
              <w:t>led</w:t>
            </w:r>
            <w:r w:rsidRPr="00FA3690">
              <w:t xml:space="preserve"> liquid</w:t>
            </w:r>
          </w:p>
        </w:tc>
        <w:tc>
          <w:tcPr>
            <w:tcW w:w="2126" w:type="dxa"/>
            <w:noWrap w:val="0"/>
          </w:tcPr>
          <w:p w14:paraId="687A9A32" w14:textId="35B8535F" w:rsidR="00FA3690" w:rsidRPr="00FA3690" w:rsidRDefault="00891FE3" w:rsidP="00FA3690">
            <w:pPr>
              <w:cnfStyle w:val="000000100000" w:firstRow="0" w:lastRow="0" w:firstColumn="0" w:lastColumn="0" w:oddVBand="0" w:evenVBand="0" w:oddHBand="1" w:evenHBand="0" w:firstRowFirstColumn="0" w:firstRowLastColumn="0" w:lastRowFirstColumn="0" w:lastRowLastColumn="0"/>
            </w:pPr>
            <w:r>
              <w:t>Someone may slip on the spil</w:t>
            </w:r>
            <w:r w:rsidR="008A218D">
              <w:t>led</w:t>
            </w:r>
            <w:r>
              <w:t xml:space="preserve"> liquid and injure themselves</w:t>
            </w:r>
            <w:r w:rsidR="00C27D7A">
              <w:t>.</w:t>
            </w:r>
          </w:p>
        </w:tc>
        <w:tc>
          <w:tcPr>
            <w:tcW w:w="5812" w:type="dxa"/>
            <w:noWrap w:val="0"/>
          </w:tcPr>
          <w:p w14:paraId="427A655A" w14:textId="77777777" w:rsidR="00FA3690" w:rsidRPr="005D4168" w:rsidRDefault="00FA3690" w:rsidP="005D4168">
            <w:pPr>
              <w:pStyle w:val="ListBullet"/>
              <w:cnfStyle w:val="000000100000" w:firstRow="0" w:lastRow="0" w:firstColumn="0" w:lastColumn="0" w:oddVBand="0" w:evenVBand="0" w:oddHBand="1" w:evenHBand="0" w:firstRowFirstColumn="0" w:firstRowLastColumn="0" w:lastRowFirstColumn="0" w:lastRowLastColumn="0"/>
            </w:pPr>
            <w:r w:rsidRPr="005D4168">
              <w:t>Maintain a clear workspace.</w:t>
            </w:r>
          </w:p>
          <w:p w14:paraId="6C8F0AD4" w14:textId="77777777" w:rsidR="00FA3690" w:rsidRPr="005D4168" w:rsidRDefault="00FA3690" w:rsidP="005D4168">
            <w:pPr>
              <w:pStyle w:val="ListBullet"/>
              <w:cnfStyle w:val="000000100000" w:firstRow="0" w:lastRow="0" w:firstColumn="0" w:lastColumn="0" w:oddVBand="0" w:evenVBand="0" w:oddHBand="1" w:evenHBand="0" w:firstRowFirstColumn="0" w:firstRowLastColumn="0" w:lastRowFirstColumn="0" w:lastRowLastColumn="0"/>
            </w:pPr>
            <w:r w:rsidRPr="005D4168">
              <w:t>Clear up any spills as soon as they happen.</w:t>
            </w:r>
          </w:p>
          <w:p w14:paraId="469F5EC0" w14:textId="77777777" w:rsidR="00FA3690" w:rsidRPr="005D4168" w:rsidRDefault="00FA3690" w:rsidP="005D4168">
            <w:pPr>
              <w:pStyle w:val="ListBullet"/>
              <w:cnfStyle w:val="000000100000" w:firstRow="0" w:lastRow="0" w:firstColumn="0" w:lastColumn="0" w:oddVBand="0" w:evenVBand="0" w:oddHBand="1" w:evenHBand="0" w:firstRowFirstColumn="0" w:firstRowLastColumn="0" w:lastRowFirstColumn="0" w:lastRowLastColumn="0"/>
            </w:pPr>
            <w:r w:rsidRPr="005D4168">
              <w:t>Always be observant.</w:t>
            </w:r>
          </w:p>
        </w:tc>
      </w:tr>
      <w:tr w:rsidR="00FA3690" w:rsidRPr="00FA3690" w14:paraId="4B5DC7BC" w14:textId="77777777" w:rsidTr="00F11CF1">
        <w:trPr>
          <w:cnfStyle w:val="000000010000" w:firstRow="0" w:lastRow="0" w:firstColumn="0" w:lastColumn="0" w:oddVBand="0" w:evenVBand="0" w:oddHBand="0" w:evenHBand="1" w:firstRowFirstColumn="0" w:firstRowLastColumn="0" w:lastRowFirstColumn="0" w:lastRowLastColumn="0"/>
          <w:trHeight w:val="1855"/>
        </w:trPr>
        <w:tc>
          <w:tcPr>
            <w:cnfStyle w:val="001000000000" w:firstRow="0" w:lastRow="0" w:firstColumn="1" w:lastColumn="0" w:oddVBand="0" w:evenVBand="0" w:oddHBand="0" w:evenHBand="0" w:firstRowFirstColumn="0" w:firstRowLastColumn="0" w:lastRowFirstColumn="0" w:lastRowLastColumn="0"/>
            <w:tcW w:w="1555" w:type="dxa"/>
            <w:noWrap w:val="0"/>
          </w:tcPr>
          <w:p w14:paraId="65E9F1F0" w14:textId="77777777" w:rsidR="00FA3690" w:rsidRPr="00FA3690" w:rsidRDefault="00FA3690" w:rsidP="00FA3690">
            <w:r w:rsidRPr="00FA3690">
              <w:t>Broken glass</w:t>
            </w:r>
          </w:p>
        </w:tc>
        <w:tc>
          <w:tcPr>
            <w:tcW w:w="2126" w:type="dxa"/>
            <w:noWrap w:val="0"/>
          </w:tcPr>
          <w:p w14:paraId="5AF36CB6" w14:textId="137EC046" w:rsidR="00FA3690" w:rsidRPr="00FA3690" w:rsidRDefault="00891FE3" w:rsidP="00FA3690">
            <w:pPr>
              <w:cnfStyle w:val="000000010000" w:firstRow="0" w:lastRow="0" w:firstColumn="0" w:lastColumn="0" w:oddVBand="0" w:evenVBand="0" w:oddHBand="0" w:evenHBand="1" w:firstRowFirstColumn="0" w:firstRowLastColumn="0" w:lastRowFirstColumn="0" w:lastRowLastColumn="0"/>
            </w:pPr>
            <w:r>
              <w:t>Someone may cut themselves on broken glass.</w:t>
            </w:r>
          </w:p>
        </w:tc>
        <w:tc>
          <w:tcPr>
            <w:tcW w:w="5812" w:type="dxa"/>
            <w:noWrap w:val="0"/>
          </w:tcPr>
          <w:p w14:paraId="479E6ADE" w14:textId="77777777" w:rsidR="00FA3690" w:rsidRPr="005D4168" w:rsidRDefault="00FA3690" w:rsidP="005D4168">
            <w:pPr>
              <w:pStyle w:val="ListBullet"/>
              <w:cnfStyle w:val="000000010000" w:firstRow="0" w:lastRow="0" w:firstColumn="0" w:lastColumn="0" w:oddVBand="0" w:evenVBand="0" w:oddHBand="0" w:evenHBand="1" w:firstRowFirstColumn="0" w:firstRowLastColumn="0" w:lastRowFirstColumn="0" w:lastRowLastColumn="0"/>
            </w:pPr>
            <w:r w:rsidRPr="005D4168">
              <w:t>Maintain a clear workspace.</w:t>
            </w:r>
          </w:p>
          <w:p w14:paraId="23769DF1" w14:textId="3704883E" w:rsidR="00FA3690" w:rsidRPr="005D4168" w:rsidRDefault="00FA3690" w:rsidP="005D4168">
            <w:pPr>
              <w:pStyle w:val="ListBullet"/>
              <w:cnfStyle w:val="000000010000" w:firstRow="0" w:lastRow="0" w:firstColumn="0" w:lastColumn="0" w:oddVBand="0" w:evenVBand="0" w:oddHBand="0" w:evenHBand="1" w:firstRowFirstColumn="0" w:firstRowLastColumn="0" w:lastRowFirstColumn="0" w:lastRowLastColumn="0"/>
            </w:pPr>
            <w:r w:rsidRPr="005D4168">
              <w:t xml:space="preserve">Notify </w:t>
            </w:r>
            <w:r w:rsidR="00891FE3">
              <w:t xml:space="preserve">the </w:t>
            </w:r>
            <w:r w:rsidRPr="005D4168">
              <w:t>teacher for assistance with clearing up any breakages as soon as they happen.</w:t>
            </w:r>
          </w:p>
          <w:p w14:paraId="1895F17B" w14:textId="77777777" w:rsidR="00FA3690" w:rsidRPr="005D4168" w:rsidRDefault="00FA3690" w:rsidP="005D4168">
            <w:pPr>
              <w:pStyle w:val="ListBullet"/>
              <w:cnfStyle w:val="000000010000" w:firstRow="0" w:lastRow="0" w:firstColumn="0" w:lastColumn="0" w:oddVBand="0" w:evenVBand="0" w:oddHBand="0" w:evenHBand="1" w:firstRowFirstColumn="0" w:firstRowLastColumn="0" w:lastRowFirstColumn="0" w:lastRowLastColumn="0"/>
            </w:pPr>
            <w:r w:rsidRPr="005D4168">
              <w:t>Always be observant.</w:t>
            </w:r>
          </w:p>
        </w:tc>
      </w:tr>
    </w:tbl>
    <w:p w14:paraId="67C45F25" w14:textId="77777777" w:rsidR="00FA3690" w:rsidRPr="00A10AD7" w:rsidRDefault="00FA3690" w:rsidP="00A10AD7">
      <w:pPr>
        <w:rPr>
          <w:rStyle w:val="Strong"/>
        </w:rPr>
      </w:pPr>
      <w:r w:rsidRPr="00A10AD7">
        <w:rPr>
          <w:rStyle w:val="Strong"/>
        </w:rPr>
        <w:t>Results</w:t>
      </w:r>
    </w:p>
    <w:p w14:paraId="046B71EA" w14:textId="5FA976C2" w:rsidR="00FA3690" w:rsidRPr="00FA3690" w:rsidRDefault="00FA3690" w:rsidP="00F21DBA">
      <w:pPr>
        <w:pStyle w:val="Caption"/>
      </w:pPr>
      <w:r w:rsidRPr="00FA3690">
        <w:t xml:space="preserve">Table </w:t>
      </w:r>
      <w:r w:rsidR="00B02716">
        <w:t xml:space="preserve">3 – </w:t>
      </w:r>
      <w:r w:rsidR="00F51108">
        <w:t>qualitative observations of water drop</w:t>
      </w:r>
      <w:r w:rsidR="00F9664D">
        <w:t>let</w:t>
      </w:r>
      <w:r w:rsidR="00F51108">
        <w:t>s on different surfaces</w:t>
      </w:r>
    </w:p>
    <w:tbl>
      <w:tblPr>
        <w:tblStyle w:val="Tableheader"/>
        <w:tblW w:w="9493" w:type="dxa"/>
        <w:tblLook w:val="04A0" w:firstRow="1" w:lastRow="0" w:firstColumn="1" w:lastColumn="0" w:noHBand="0" w:noVBand="1"/>
        <w:tblDescription w:val="Table for qualitative observations of water droplets on different surfaces for the effect of surface tension practical investigation. The table has blank cells for student responses."/>
      </w:tblPr>
      <w:tblGrid>
        <w:gridCol w:w="1555"/>
        <w:gridCol w:w="1701"/>
        <w:gridCol w:w="1984"/>
        <w:gridCol w:w="2126"/>
        <w:gridCol w:w="2127"/>
      </w:tblGrid>
      <w:tr w:rsidR="001F0246" w14:paraId="7668BDAF" w14:textId="77777777" w:rsidTr="001F02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0E10ED9" w14:textId="1DA3A811" w:rsidR="001F0246" w:rsidRDefault="001F0246" w:rsidP="00D36B5B">
            <w:r>
              <w:t>Surface</w:t>
            </w:r>
          </w:p>
        </w:tc>
        <w:tc>
          <w:tcPr>
            <w:tcW w:w="1701" w:type="dxa"/>
          </w:tcPr>
          <w:p w14:paraId="0E1A4674" w14:textId="4229406F" w:rsidR="001F0246" w:rsidRDefault="001F0246" w:rsidP="00D36B5B">
            <w:pPr>
              <w:cnfStyle w:val="100000000000" w:firstRow="1" w:lastRow="0" w:firstColumn="0" w:lastColumn="0" w:oddVBand="0" w:evenVBand="0" w:oddHBand="0" w:evenHBand="0" w:firstRowFirstColumn="0" w:firstRowLastColumn="0" w:lastRowFirstColumn="0" w:lastRowLastColumn="0"/>
            </w:pPr>
            <w:r>
              <w:t>Diagram</w:t>
            </w:r>
          </w:p>
        </w:tc>
        <w:tc>
          <w:tcPr>
            <w:tcW w:w="1984" w:type="dxa"/>
          </w:tcPr>
          <w:p w14:paraId="350372B9" w14:textId="3492D19E" w:rsidR="001F0246" w:rsidRDefault="001F0246" w:rsidP="00D36B5B">
            <w:pPr>
              <w:cnfStyle w:val="100000000000" w:firstRow="1" w:lastRow="0" w:firstColumn="0" w:lastColumn="0" w:oddVBand="0" w:evenVBand="0" w:oddHBand="0" w:evenHBand="0" w:firstRowFirstColumn="0" w:firstRowLastColumn="0" w:lastRowFirstColumn="0" w:lastRowLastColumn="0"/>
            </w:pPr>
            <w:r>
              <w:t>Droplet shape</w:t>
            </w:r>
          </w:p>
        </w:tc>
        <w:tc>
          <w:tcPr>
            <w:tcW w:w="2126" w:type="dxa"/>
          </w:tcPr>
          <w:p w14:paraId="6054FF84" w14:textId="20AABD9C" w:rsidR="001F0246" w:rsidRDefault="001F0246" w:rsidP="00D36B5B">
            <w:pPr>
              <w:cnfStyle w:val="100000000000" w:firstRow="1" w:lastRow="0" w:firstColumn="0" w:lastColumn="0" w:oddVBand="0" w:evenVBand="0" w:oddHBand="0" w:evenHBand="0" w:firstRowFirstColumn="0" w:firstRowLastColumn="0" w:lastRowFirstColumn="0" w:lastRowLastColumn="0"/>
            </w:pPr>
            <w:r>
              <w:t>Droplet height</w:t>
            </w:r>
          </w:p>
        </w:tc>
        <w:tc>
          <w:tcPr>
            <w:tcW w:w="2127" w:type="dxa"/>
          </w:tcPr>
          <w:p w14:paraId="37DB62C4" w14:textId="3F82E088" w:rsidR="001F0246" w:rsidRDefault="001F0246" w:rsidP="00D36B5B">
            <w:pPr>
              <w:cnfStyle w:val="100000000000" w:firstRow="1" w:lastRow="0" w:firstColumn="0" w:lastColumn="0" w:oddVBand="0" w:evenVBand="0" w:oddHBand="0" w:evenHBand="0" w:firstRowFirstColumn="0" w:firstRowLastColumn="0" w:lastRowFirstColumn="0" w:lastRowLastColumn="0"/>
            </w:pPr>
            <w:r>
              <w:t>Droplet movement</w:t>
            </w:r>
          </w:p>
        </w:tc>
      </w:tr>
      <w:tr w:rsidR="001F0246" w14:paraId="1D513E0F" w14:textId="77777777" w:rsidTr="00B64261">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1555" w:type="dxa"/>
            <w:noWrap w:val="0"/>
          </w:tcPr>
          <w:p w14:paraId="2B41E387" w14:textId="62A58E3C" w:rsidR="001F0246" w:rsidRDefault="001F0246" w:rsidP="00D36B5B">
            <w:r>
              <w:t>Glass</w:t>
            </w:r>
          </w:p>
        </w:tc>
        <w:tc>
          <w:tcPr>
            <w:tcW w:w="1701" w:type="dxa"/>
            <w:noWrap w:val="0"/>
          </w:tcPr>
          <w:p w14:paraId="1DB680EA" w14:textId="77777777" w:rsidR="001F0246" w:rsidRDefault="001F0246" w:rsidP="00D36B5B">
            <w:pPr>
              <w:cnfStyle w:val="000000100000" w:firstRow="0" w:lastRow="0" w:firstColumn="0" w:lastColumn="0" w:oddVBand="0" w:evenVBand="0" w:oddHBand="1" w:evenHBand="0" w:firstRowFirstColumn="0" w:firstRowLastColumn="0" w:lastRowFirstColumn="0" w:lastRowLastColumn="0"/>
            </w:pPr>
          </w:p>
        </w:tc>
        <w:tc>
          <w:tcPr>
            <w:tcW w:w="1984" w:type="dxa"/>
            <w:noWrap w:val="0"/>
          </w:tcPr>
          <w:p w14:paraId="19C27CC0" w14:textId="692A7AD1" w:rsidR="001F0246" w:rsidRDefault="001F0246" w:rsidP="00D36B5B">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553888E5" w14:textId="77777777" w:rsidR="001F0246" w:rsidRDefault="001F0246" w:rsidP="00D36B5B">
            <w:pPr>
              <w:cnfStyle w:val="000000100000" w:firstRow="0" w:lastRow="0" w:firstColumn="0" w:lastColumn="0" w:oddVBand="0" w:evenVBand="0" w:oddHBand="1" w:evenHBand="0" w:firstRowFirstColumn="0" w:firstRowLastColumn="0" w:lastRowFirstColumn="0" w:lastRowLastColumn="0"/>
            </w:pPr>
          </w:p>
        </w:tc>
        <w:tc>
          <w:tcPr>
            <w:tcW w:w="2127" w:type="dxa"/>
            <w:noWrap w:val="0"/>
          </w:tcPr>
          <w:p w14:paraId="74E8AD67" w14:textId="77777777" w:rsidR="001F0246" w:rsidRDefault="001F0246" w:rsidP="00D36B5B">
            <w:pPr>
              <w:cnfStyle w:val="000000100000" w:firstRow="0" w:lastRow="0" w:firstColumn="0" w:lastColumn="0" w:oddVBand="0" w:evenVBand="0" w:oddHBand="1" w:evenHBand="0" w:firstRowFirstColumn="0" w:firstRowLastColumn="0" w:lastRowFirstColumn="0" w:lastRowLastColumn="0"/>
            </w:pPr>
          </w:p>
        </w:tc>
      </w:tr>
      <w:tr w:rsidR="001F0246" w14:paraId="3C127550" w14:textId="77777777" w:rsidTr="00B02716">
        <w:trPr>
          <w:cnfStyle w:val="000000010000" w:firstRow="0" w:lastRow="0" w:firstColumn="0" w:lastColumn="0" w:oddVBand="0" w:evenVBand="0" w:oddHBand="0" w:evenHBand="1" w:firstRowFirstColumn="0" w:firstRowLastColumn="0" w:lastRowFirstColumn="0" w:lastRowLastColumn="0"/>
          <w:trHeight w:val="1337"/>
        </w:trPr>
        <w:tc>
          <w:tcPr>
            <w:cnfStyle w:val="001000000000" w:firstRow="0" w:lastRow="0" w:firstColumn="1" w:lastColumn="0" w:oddVBand="0" w:evenVBand="0" w:oddHBand="0" w:evenHBand="0" w:firstRowFirstColumn="0" w:firstRowLastColumn="0" w:lastRowFirstColumn="0" w:lastRowLastColumn="0"/>
            <w:tcW w:w="1555" w:type="dxa"/>
            <w:noWrap w:val="0"/>
          </w:tcPr>
          <w:p w14:paraId="50773E9F" w14:textId="2B43E9EC" w:rsidR="001F0246" w:rsidRDefault="001F0246" w:rsidP="00D36B5B">
            <w:r>
              <w:t>Waxed glass</w:t>
            </w:r>
          </w:p>
        </w:tc>
        <w:tc>
          <w:tcPr>
            <w:tcW w:w="1701" w:type="dxa"/>
            <w:noWrap w:val="0"/>
          </w:tcPr>
          <w:p w14:paraId="5FD10D15" w14:textId="77777777" w:rsidR="001F0246" w:rsidRDefault="001F0246" w:rsidP="00D36B5B">
            <w:pPr>
              <w:cnfStyle w:val="000000010000" w:firstRow="0" w:lastRow="0" w:firstColumn="0" w:lastColumn="0" w:oddVBand="0" w:evenVBand="0" w:oddHBand="0" w:evenHBand="1" w:firstRowFirstColumn="0" w:firstRowLastColumn="0" w:lastRowFirstColumn="0" w:lastRowLastColumn="0"/>
            </w:pPr>
          </w:p>
        </w:tc>
        <w:tc>
          <w:tcPr>
            <w:tcW w:w="1984" w:type="dxa"/>
            <w:noWrap w:val="0"/>
          </w:tcPr>
          <w:p w14:paraId="09AA3674" w14:textId="600FF905" w:rsidR="001F0246" w:rsidRDefault="001F0246" w:rsidP="00D36B5B">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61F7A7B3" w14:textId="77777777" w:rsidR="001F0246" w:rsidRDefault="001F0246" w:rsidP="00D36B5B">
            <w:pPr>
              <w:cnfStyle w:val="000000010000" w:firstRow="0" w:lastRow="0" w:firstColumn="0" w:lastColumn="0" w:oddVBand="0" w:evenVBand="0" w:oddHBand="0" w:evenHBand="1" w:firstRowFirstColumn="0" w:firstRowLastColumn="0" w:lastRowFirstColumn="0" w:lastRowLastColumn="0"/>
            </w:pPr>
          </w:p>
        </w:tc>
        <w:tc>
          <w:tcPr>
            <w:tcW w:w="2127" w:type="dxa"/>
            <w:noWrap w:val="0"/>
          </w:tcPr>
          <w:p w14:paraId="74E97AA1" w14:textId="77777777" w:rsidR="001F0246" w:rsidRDefault="001F0246" w:rsidP="00D36B5B">
            <w:pPr>
              <w:cnfStyle w:val="000000010000" w:firstRow="0" w:lastRow="0" w:firstColumn="0" w:lastColumn="0" w:oddVBand="0" w:evenVBand="0" w:oddHBand="0" w:evenHBand="1" w:firstRowFirstColumn="0" w:firstRowLastColumn="0" w:lastRowFirstColumn="0" w:lastRowLastColumn="0"/>
            </w:pPr>
          </w:p>
        </w:tc>
      </w:tr>
      <w:tr w:rsidR="001F0246" w14:paraId="671EE953" w14:textId="77777777" w:rsidTr="00B02716">
        <w:trPr>
          <w:cnfStyle w:val="000000100000" w:firstRow="0" w:lastRow="0" w:firstColumn="0" w:lastColumn="0" w:oddVBand="0" w:evenVBand="0" w:oddHBand="1" w:evenHBand="0" w:firstRowFirstColumn="0" w:firstRowLastColumn="0" w:lastRowFirstColumn="0" w:lastRowLastColumn="0"/>
          <w:trHeight w:val="1412"/>
        </w:trPr>
        <w:tc>
          <w:tcPr>
            <w:cnfStyle w:val="001000000000" w:firstRow="0" w:lastRow="0" w:firstColumn="1" w:lastColumn="0" w:oddVBand="0" w:evenVBand="0" w:oddHBand="0" w:evenHBand="0" w:firstRowFirstColumn="0" w:firstRowLastColumn="0" w:lastRowFirstColumn="0" w:lastRowLastColumn="0"/>
            <w:tcW w:w="1555" w:type="dxa"/>
            <w:noWrap w:val="0"/>
          </w:tcPr>
          <w:p w14:paraId="52E69440" w14:textId="4DED250F" w:rsidR="001F0246" w:rsidRDefault="001F0246" w:rsidP="00D36B5B">
            <w:r>
              <w:t>Plastic</w:t>
            </w:r>
          </w:p>
        </w:tc>
        <w:tc>
          <w:tcPr>
            <w:tcW w:w="1701" w:type="dxa"/>
            <w:noWrap w:val="0"/>
          </w:tcPr>
          <w:p w14:paraId="54B5331B" w14:textId="77777777" w:rsidR="001F0246" w:rsidRDefault="001F0246" w:rsidP="00D36B5B">
            <w:pPr>
              <w:cnfStyle w:val="000000100000" w:firstRow="0" w:lastRow="0" w:firstColumn="0" w:lastColumn="0" w:oddVBand="0" w:evenVBand="0" w:oddHBand="1" w:evenHBand="0" w:firstRowFirstColumn="0" w:firstRowLastColumn="0" w:lastRowFirstColumn="0" w:lastRowLastColumn="0"/>
            </w:pPr>
          </w:p>
        </w:tc>
        <w:tc>
          <w:tcPr>
            <w:tcW w:w="1984" w:type="dxa"/>
            <w:noWrap w:val="0"/>
          </w:tcPr>
          <w:p w14:paraId="72D22DE5" w14:textId="37EB30A0" w:rsidR="001F0246" w:rsidRDefault="001F0246" w:rsidP="00D36B5B">
            <w:pPr>
              <w:cnfStyle w:val="000000100000" w:firstRow="0" w:lastRow="0" w:firstColumn="0" w:lastColumn="0" w:oddVBand="0" w:evenVBand="0" w:oddHBand="1" w:evenHBand="0" w:firstRowFirstColumn="0" w:firstRowLastColumn="0" w:lastRowFirstColumn="0" w:lastRowLastColumn="0"/>
            </w:pPr>
          </w:p>
        </w:tc>
        <w:tc>
          <w:tcPr>
            <w:tcW w:w="2126" w:type="dxa"/>
            <w:noWrap w:val="0"/>
          </w:tcPr>
          <w:p w14:paraId="04379172" w14:textId="77777777" w:rsidR="001F0246" w:rsidRDefault="001F0246" w:rsidP="00D36B5B">
            <w:pPr>
              <w:cnfStyle w:val="000000100000" w:firstRow="0" w:lastRow="0" w:firstColumn="0" w:lastColumn="0" w:oddVBand="0" w:evenVBand="0" w:oddHBand="1" w:evenHBand="0" w:firstRowFirstColumn="0" w:firstRowLastColumn="0" w:lastRowFirstColumn="0" w:lastRowLastColumn="0"/>
            </w:pPr>
          </w:p>
        </w:tc>
        <w:tc>
          <w:tcPr>
            <w:tcW w:w="2127" w:type="dxa"/>
            <w:noWrap w:val="0"/>
          </w:tcPr>
          <w:p w14:paraId="62D38194" w14:textId="77777777" w:rsidR="001F0246" w:rsidRDefault="001F0246" w:rsidP="00D36B5B">
            <w:pPr>
              <w:cnfStyle w:val="000000100000" w:firstRow="0" w:lastRow="0" w:firstColumn="0" w:lastColumn="0" w:oddVBand="0" w:evenVBand="0" w:oddHBand="1" w:evenHBand="0" w:firstRowFirstColumn="0" w:firstRowLastColumn="0" w:lastRowFirstColumn="0" w:lastRowLastColumn="0"/>
            </w:pPr>
          </w:p>
        </w:tc>
      </w:tr>
      <w:tr w:rsidR="001F0246" w14:paraId="0678CFE1" w14:textId="77777777" w:rsidTr="00B02716">
        <w:trPr>
          <w:cnfStyle w:val="000000010000" w:firstRow="0" w:lastRow="0" w:firstColumn="0" w:lastColumn="0" w:oddVBand="0" w:evenVBand="0" w:oddHBand="0" w:evenHBand="1"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1555" w:type="dxa"/>
            <w:noWrap w:val="0"/>
          </w:tcPr>
          <w:p w14:paraId="46F3AD58" w14:textId="1F5A546C" w:rsidR="001F0246" w:rsidRDefault="001F0246" w:rsidP="00D36B5B">
            <w:r>
              <w:lastRenderedPageBreak/>
              <w:t>Copper</w:t>
            </w:r>
          </w:p>
        </w:tc>
        <w:tc>
          <w:tcPr>
            <w:tcW w:w="1701" w:type="dxa"/>
            <w:noWrap w:val="0"/>
          </w:tcPr>
          <w:p w14:paraId="05ABE254" w14:textId="77777777" w:rsidR="001F0246" w:rsidRDefault="001F0246" w:rsidP="00D36B5B">
            <w:pPr>
              <w:cnfStyle w:val="000000010000" w:firstRow="0" w:lastRow="0" w:firstColumn="0" w:lastColumn="0" w:oddVBand="0" w:evenVBand="0" w:oddHBand="0" w:evenHBand="1" w:firstRowFirstColumn="0" w:firstRowLastColumn="0" w:lastRowFirstColumn="0" w:lastRowLastColumn="0"/>
            </w:pPr>
          </w:p>
        </w:tc>
        <w:tc>
          <w:tcPr>
            <w:tcW w:w="1984" w:type="dxa"/>
            <w:noWrap w:val="0"/>
          </w:tcPr>
          <w:p w14:paraId="0D4DF3E5" w14:textId="4D5309CD" w:rsidR="001F0246" w:rsidRDefault="001F0246" w:rsidP="00D36B5B">
            <w:pPr>
              <w:cnfStyle w:val="000000010000" w:firstRow="0" w:lastRow="0" w:firstColumn="0" w:lastColumn="0" w:oddVBand="0" w:evenVBand="0" w:oddHBand="0" w:evenHBand="1" w:firstRowFirstColumn="0" w:firstRowLastColumn="0" w:lastRowFirstColumn="0" w:lastRowLastColumn="0"/>
            </w:pPr>
          </w:p>
        </w:tc>
        <w:tc>
          <w:tcPr>
            <w:tcW w:w="2126" w:type="dxa"/>
            <w:noWrap w:val="0"/>
          </w:tcPr>
          <w:p w14:paraId="02925364" w14:textId="77777777" w:rsidR="001F0246" w:rsidRDefault="001F0246" w:rsidP="00D36B5B">
            <w:pPr>
              <w:cnfStyle w:val="000000010000" w:firstRow="0" w:lastRow="0" w:firstColumn="0" w:lastColumn="0" w:oddVBand="0" w:evenVBand="0" w:oddHBand="0" w:evenHBand="1" w:firstRowFirstColumn="0" w:firstRowLastColumn="0" w:lastRowFirstColumn="0" w:lastRowLastColumn="0"/>
            </w:pPr>
          </w:p>
        </w:tc>
        <w:tc>
          <w:tcPr>
            <w:tcW w:w="2127" w:type="dxa"/>
            <w:noWrap w:val="0"/>
          </w:tcPr>
          <w:p w14:paraId="4295C379" w14:textId="77777777" w:rsidR="001F0246" w:rsidRDefault="001F0246" w:rsidP="00D36B5B">
            <w:pPr>
              <w:cnfStyle w:val="000000010000" w:firstRow="0" w:lastRow="0" w:firstColumn="0" w:lastColumn="0" w:oddVBand="0" w:evenVBand="0" w:oddHBand="0" w:evenHBand="1" w:firstRowFirstColumn="0" w:firstRowLastColumn="0" w:lastRowFirstColumn="0" w:lastRowLastColumn="0"/>
            </w:pPr>
          </w:p>
        </w:tc>
      </w:tr>
    </w:tbl>
    <w:p w14:paraId="4470B5B4" w14:textId="647E8B4E" w:rsidR="00D36B5B" w:rsidRDefault="006A54CA" w:rsidP="00D36B5B">
      <w:pPr>
        <w:rPr>
          <w:rStyle w:val="Strong"/>
        </w:rPr>
      </w:pPr>
      <w:r w:rsidRPr="006A54CA">
        <w:rPr>
          <w:rStyle w:val="Strong"/>
        </w:rPr>
        <w:t>Analysis</w:t>
      </w:r>
    </w:p>
    <w:p w14:paraId="3B98283C" w14:textId="074F9DC7" w:rsidR="00140EB2" w:rsidRDefault="00FD398B" w:rsidP="00560982">
      <w:pPr>
        <w:pStyle w:val="ListNumber"/>
        <w:numPr>
          <w:ilvl w:val="0"/>
          <w:numId w:val="26"/>
        </w:numPr>
      </w:pPr>
      <w:r>
        <w:t>Rank the droplet shape from most spherical to least spherical by surface type</w:t>
      </w:r>
      <w:r w:rsidR="00A601FF">
        <w:t>.</w:t>
      </w:r>
    </w:p>
    <w:tbl>
      <w:tblPr>
        <w:tblStyle w:val="TableGrid"/>
        <w:tblW w:w="0" w:type="auto"/>
        <w:tblLook w:val="04A0" w:firstRow="1" w:lastRow="0" w:firstColumn="1" w:lastColumn="0" w:noHBand="0" w:noVBand="1"/>
        <w:tblDescription w:val="Blank space for students to provide answer."/>
      </w:tblPr>
      <w:tblGrid>
        <w:gridCol w:w="9628"/>
      </w:tblGrid>
      <w:tr w:rsidR="00FD398B" w:rsidRPr="00FA3690" w14:paraId="4A24C3A0" w14:textId="77777777">
        <w:trPr>
          <w:trHeight w:val="531"/>
        </w:trPr>
        <w:tc>
          <w:tcPr>
            <w:tcW w:w="9628" w:type="dxa"/>
          </w:tcPr>
          <w:p w14:paraId="36AA9BB8" w14:textId="77777777" w:rsidR="00FD398B" w:rsidRPr="00FA3690" w:rsidRDefault="00FD398B"/>
        </w:tc>
      </w:tr>
    </w:tbl>
    <w:p w14:paraId="4BD425BD" w14:textId="5777E0E4" w:rsidR="007F33C8" w:rsidRDefault="00C45107" w:rsidP="00560982">
      <w:pPr>
        <w:pStyle w:val="ListNumber"/>
        <w:keepNext/>
        <w:numPr>
          <w:ilvl w:val="0"/>
          <w:numId w:val="25"/>
        </w:numPr>
      </w:pPr>
      <w:r>
        <w:t>On which surface were there the greatest adhesive forces</w:t>
      </w:r>
      <w:r w:rsidR="0022064F">
        <w:t xml:space="preserve"> between the water and </w:t>
      </w:r>
      <w:r w:rsidR="00891FE3">
        <w:t xml:space="preserve">the </w:t>
      </w:r>
      <w:r w:rsidR="0022064F">
        <w:t>surface? Justify your response.</w:t>
      </w:r>
    </w:p>
    <w:tbl>
      <w:tblPr>
        <w:tblStyle w:val="TableGrid"/>
        <w:tblW w:w="0" w:type="auto"/>
        <w:tblLook w:val="04A0" w:firstRow="1" w:lastRow="0" w:firstColumn="1" w:lastColumn="0" w:noHBand="0" w:noVBand="1"/>
        <w:tblDescription w:val="Blank space for students to provide an answer."/>
      </w:tblPr>
      <w:tblGrid>
        <w:gridCol w:w="9628"/>
      </w:tblGrid>
      <w:tr w:rsidR="00140EB2" w:rsidRPr="00FA3690" w14:paraId="029AB0CF" w14:textId="77777777" w:rsidTr="00E7088D">
        <w:trPr>
          <w:trHeight w:val="1708"/>
        </w:trPr>
        <w:tc>
          <w:tcPr>
            <w:tcW w:w="9628" w:type="dxa"/>
          </w:tcPr>
          <w:p w14:paraId="1E10B920" w14:textId="77777777" w:rsidR="00140EB2" w:rsidRPr="00FA3690" w:rsidRDefault="00140EB2"/>
        </w:tc>
      </w:tr>
    </w:tbl>
    <w:p w14:paraId="094D2206" w14:textId="6347BDB3" w:rsidR="0022064F" w:rsidRDefault="0022064F" w:rsidP="00560982">
      <w:pPr>
        <w:pStyle w:val="ListNumber"/>
        <w:numPr>
          <w:ilvl w:val="0"/>
          <w:numId w:val="25"/>
        </w:numPr>
      </w:pPr>
      <w:r>
        <w:t>On which surface were the cohesive forces between the water molecules greater than the adhesive forces?</w:t>
      </w:r>
    </w:p>
    <w:tbl>
      <w:tblPr>
        <w:tblStyle w:val="TableGrid"/>
        <w:tblW w:w="0" w:type="auto"/>
        <w:tblLook w:val="04A0" w:firstRow="1" w:lastRow="0" w:firstColumn="1" w:lastColumn="0" w:noHBand="0" w:noVBand="1"/>
        <w:tblDescription w:val="Blank space for students to provide an answer."/>
      </w:tblPr>
      <w:tblGrid>
        <w:gridCol w:w="9628"/>
      </w:tblGrid>
      <w:tr w:rsidR="00140EB2" w:rsidRPr="00FA3690" w14:paraId="654FB832" w14:textId="77777777" w:rsidTr="00E7088D">
        <w:trPr>
          <w:trHeight w:val="1974"/>
        </w:trPr>
        <w:tc>
          <w:tcPr>
            <w:tcW w:w="9628" w:type="dxa"/>
          </w:tcPr>
          <w:p w14:paraId="25987866" w14:textId="77777777" w:rsidR="00140EB2" w:rsidRPr="00FA3690" w:rsidRDefault="00140EB2"/>
        </w:tc>
      </w:tr>
    </w:tbl>
    <w:p w14:paraId="0FB5AE52" w14:textId="77777777" w:rsidR="00FA3690" w:rsidRPr="00FA3690" w:rsidRDefault="00FA3690" w:rsidP="00FA3690">
      <w:r w:rsidRPr="00FA3690">
        <w:br w:type="page"/>
      </w:r>
    </w:p>
    <w:p w14:paraId="1A64712C" w14:textId="121E2A7F" w:rsidR="00CE287A" w:rsidRDefault="00CE287A" w:rsidP="00F65245">
      <w:pPr>
        <w:pStyle w:val="Heading2"/>
      </w:pPr>
      <w:bookmarkStart w:id="103" w:name="_Toc227597302"/>
      <w:r w:rsidRPr="00CE287A">
        <w:lastRenderedPageBreak/>
        <w:t>Reducing surface tension – practical investigation</w:t>
      </w:r>
      <w:bookmarkEnd w:id="103"/>
    </w:p>
    <w:p w14:paraId="1A566BCB" w14:textId="28D4F64D" w:rsidR="00CE287A" w:rsidRPr="00CE287A" w:rsidRDefault="00CE287A" w:rsidP="00CE287A">
      <w:r w:rsidRPr="00CE287A">
        <w:t xml:space="preserve">In this investigation, students explore how adding dishwashing liquid reduces the surface tension of water. By carefully placing a paperclip on the water’s surface, they observe how surface tension allows it to float. When dishwashing liquid is </w:t>
      </w:r>
      <w:r w:rsidR="00891FE3">
        <w:t>added, it disrupts the cohesive forces between water molecules, reducing</w:t>
      </w:r>
      <w:r w:rsidRPr="00CE287A">
        <w:t xml:space="preserve"> surface tension and causing the paperclip to sink. This investigation helps students understand how surface tension can be changed by adding different substances</w:t>
      </w:r>
      <w:r w:rsidR="00ED09E5">
        <w:t xml:space="preserve"> and </w:t>
      </w:r>
      <w:r w:rsidR="003803EE">
        <w:t>connects</w:t>
      </w:r>
      <w:r w:rsidR="00ED09E5">
        <w:t xml:space="preserve"> to a </w:t>
      </w:r>
      <w:r w:rsidR="00630E52">
        <w:t>real-world</w:t>
      </w:r>
      <w:r w:rsidR="00ED09E5">
        <w:t xml:space="preserve"> example.</w:t>
      </w:r>
    </w:p>
    <w:p w14:paraId="5944F7AA" w14:textId="2F1FC7CE" w:rsidR="00256576" w:rsidRDefault="00630E52" w:rsidP="00560982">
      <w:pPr>
        <w:pStyle w:val="ListNumber"/>
        <w:numPr>
          <w:ilvl w:val="0"/>
          <w:numId w:val="22"/>
        </w:numPr>
      </w:pPr>
      <w:r>
        <w:t xml:space="preserve">Watch </w:t>
      </w:r>
      <w:hyperlink r:id="rId90" w:history="1">
        <w:r>
          <w:rPr>
            <w:rStyle w:val="Hyperlink"/>
          </w:rPr>
          <w:t xml:space="preserve">This </w:t>
        </w:r>
        <w:r w:rsidR="003C46B4">
          <w:rPr>
            <w:rStyle w:val="Hyperlink"/>
          </w:rPr>
          <w:t>I</w:t>
        </w:r>
        <w:r>
          <w:rPr>
            <w:rStyle w:val="Hyperlink"/>
          </w:rPr>
          <w:t xml:space="preserve">s </w:t>
        </w:r>
        <w:r w:rsidR="003C46B4">
          <w:rPr>
            <w:rStyle w:val="Hyperlink"/>
          </w:rPr>
          <w:t>W</w:t>
        </w:r>
        <w:r>
          <w:rPr>
            <w:rStyle w:val="Hyperlink"/>
          </w:rPr>
          <w:t xml:space="preserve">hy </w:t>
        </w:r>
        <w:r w:rsidR="003C46B4">
          <w:rPr>
            <w:rStyle w:val="Hyperlink"/>
          </w:rPr>
          <w:t>W</w:t>
        </w:r>
        <w:r>
          <w:rPr>
            <w:rStyle w:val="Hyperlink"/>
          </w:rPr>
          <w:t xml:space="preserve">ater </w:t>
        </w:r>
        <w:r w:rsidR="003C46B4">
          <w:rPr>
            <w:rStyle w:val="Hyperlink"/>
          </w:rPr>
          <w:t>S</w:t>
        </w:r>
        <w:r>
          <w:rPr>
            <w:rStyle w:val="Hyperlink"/>
          </w:rPr>
          <w:t xml:space="preserve">triders </w:t>
        </w:r>
        <w:r w:rsidR="003C46B4">
          <w:rPr>
            <w:rStyle w:val="Hyperlink"/>
          </w:rPr>
          <w:t>M</w:t>
        </w:r>
        <w:r>
          <w:rPr>
            <w:rStyle w:val="Hyperlink"/>
          </w:rPr>
          <w:t xml:space="preserve">ake </w:t>
        </w:r>
        <w:r w:rsidR="003C46B4">
          <w:rPr>
            <w:rStyle w:val="Hyperlink"/>
          </w:rPr>
          <w:t>T</w:t>
        </w:r>
        <w:r>
          <w:rPr>
            <w:rStyle w:val="Hyperlink"/>
          </w:rPr>
          <w:t xml:space="preserve">errible </w:t>
        </w:r>
        <w:r w:rsidR="003C46B4">
          <w:rPr>
            <w:rStyle w:val="Hyperlink"/>
          </w:rPr>
          <w:t>L</w:t>
        </w:r>
        <w:r>
          <w:rPr>
            <w:rStyle w:val="Hyperlink"/>
          </w:rPr>
          <w:t>ifeguards | Deep Look (3:33)</w:t>
        </w:r>
      </w:hyperlink>
      <w:r>
        <w:t xml:space="preserve"> and </w:t>
      </w:r>
      <w:r w:rsidR="00860AB5">
        <w:t xml:space="preserve">discuss with students how water tension is beneficial for water </w:t>
      </w:r>
      <w:r w:rsidR="003803EE">
        <w:t>striders</w:t>
      </w:r>
      <w:r w:rsidR="00860AB5">
        <w:t xml:space="preserve">. </w:t>
      </w:r>
      <w:r w:rsidR="00256576">
        <w:t xml:space="preserve">Read through the text in the </w:t>
      </w:r>
      <w:hyperlink w:anchor="_Student_resource_–_11" w:history="1">
        <w:r w:rsidR="00001F7F" w:rsidRPr="00001F7F">
          <w:rPr>
            <w:rStyle w:val="Hyperlink"/>
          </w:rPr>
          <w:t>Student resource – reducing surface tension practical investigation</w:t>
        </w:r>
      </w:hyperlink>
      <w:r w:rsidR="00256576">
        <w:t xml:space="preserve">. Discuss why surface tension is important for the survival of </w:t>
      </w:r>
      <w:r w:rsidR="00112D7B">
        <w:t xml:space="preserve">water </w:t>
      </w:r>
      <w:r w:rsidR="00256576">
        <w:t xml:space="preserve">insects and how changes in the surface tension can </w:t>
      </w:r>
      <w:r w:rsidR="00112D7B">
        <w:t>disrupt the food chain.</w:t>
      </w:r>
    </w:p>
    <w:p w14:paraId="2E1F4D9E" w14:textId="7F3629DD" w:rsidR="00D12EF3" w:rsidRPr="00D96545" w:rsidRDefault="005F1C88" w:rsidP="00F825D2">
      <w:pPr>
        <w:pStyle w:val="ListNumber"/>
      </w:pPr>
      <w:r>
        <w:t>Discuss the purpose of an investigation and ask students to propose the aim of this investigation. Students should set an aim, such as ‘To observe how the addition of dishwashing liquid affects the surface tension of water’.</w:t>
      </w:r>
    </w:p>
    <w:p w14:paraId="254DEC80" w14:textId="3C3689BA" w:rsidR="00CE287A" w:rsidRPr="00CE287A" w:rsidRDefault="0026420E" w:rsidP="00560982">
      <w:pPr>
        <w:pStyle w:val="ListNumber"/>
        <w:numPr>
          <w:ilvl w:val="0"/>
          <w:numId w:val="22"/>
        </w:numPr>
      </w:pPr>
      <w:r>
        <w:t>Outline</w:t>
      </w:r>
      <w:r w:rsidR="00CE287A" w:rsidRPr="00CE287A">
        <w:t xml:space="preserve"> the investigation by highlighting the following:</w:t>
      </w:r>
    </w:p>
    <w:p w14:paraId="3976B0DC" w14:textId="5AB54F10" w:rsidR="00CE287A" w:rsidRPr="00CE287A" w:rsidRDefault="003C46B4" w:rsidP="009C4EEB">
      <w:pPr>
        <w:pStyle w:val="ListBullet2"/>
      </w:pPr>
      <w:r>
        <w:t>I</w:t>
      </w:r>
      <w:r w:rsidR="00CE287A" w:rsidRPr="00CE287A">
        <w:t>t is possible to add substances to water that reduce surface tension.</w:t>
      </w:r>
    </w:p>
    <w:p w14:paraId="196BB0E8" w14:textId="78A7066E" w:rsidR="00CE287A" w:rsidRPr="00CE287A" w:rsidRDefault="00D728A6" w:rsidP="00CE287A">
      <w:pPr>
        <w:pBdr>
          <w:top w:val="single" w:sz="24" w:space="10" w:color="EBEBEB"/>
          <w:left w:val="single" w:sz="24" w:space="10" w:color="EBEBEB"/>
          <w:bottom w:val="single" w:sz="24" w:space="10" w:color="EBEBEB"/>
          <w:right w:val="single" w:sz="24" w:space="10" w:color="EBEBEB"/>
        </w:pBdr>
        <w:shd w:val="clear" w:color="auto" w:fill="EBEBEB"/>
      </w:pPr>
      <w:r w:rsidRPr="00A11610">
        <w:rPr>
          <w:rStyle w:val="Strong"/>
        </w:rPr>
        <w:t>Note:</w:t>
      </w:r>
      <w:r>
        <w:rPr>
          <w:b/>
          <w:bCs/>
        </w:rPr>
        <w:t xml:space="preserve"> </w:t>
      </w:r>
      <w:r w:rsidR="003C46B4">
        <w:t>i</w:t>
      </w:r>
      <w:r w:rsidRPr="0091523C">
        <w:t>t is important to emphasise the word ‘reduce’ here rather than ‘remove’ to avoid misconceptions.</w:t>
      </w:r>
    </w:p>
    <w:p w14:paraId="4D169494" w14:textId="69287BD1" w:rsidR="00CE287A" w:rsidRPr="00CE287A" w:rsidRDefault="00D728A6" w:rsidP="009C4EEB">
      <w:pPr>
        <w:pStyle w:val="ListBullet2"/>
      </w:pPr>
      <w:r>
        <w:t>Student observations are to be qualitative and will describe the position of the paperclip before and after the addition of dishwashing liquid.</w:t>
      </w:r>
    </w:p>
    <w:p w14:paraId="764EDEC9" w14:textId="43C8814D" w:rsidR="00CE287A" w:rsidRDefault="00CE287A" w:rsidP="006F5C75">
      <w:pPr>
        <w:pStyle w:val="ListNumber"/>
      </w:pPr>
      <w:r w:rsidRPr="00CE287A">
        <w:t xml:space="preserve">Outline the experimental procedure </w:t>
      </w:r>
      <w:r w:rsidR="00882E8B">
        <w:t xml:space="preserve">in the </w:t>
      </w:r>
      <w:hyperlink w:anchor="_Student_resource_–_11" w:history="1">
        <w:r w:rsidR="00001F7F" w:rsidRPr="00001F7F">
          <w:rPr>
            <w:rStyle w:val="Hyperlink"/>
          </w:rPr>
          <w:t>Student resource – reducing surface tension practical investigation</w:t>
        </w:r>
      </w:hyperlink>
      <w:r w:rsidR="00882E8B">
        <w:t>.</w:t>
      </w:r>
    </w:p>
    <w:p w14:paraId="6B48A77D" w14:textId="4B9B48C1" w:rsidR="00882E8B" w:rsidRPr="00CE287A" w:rsidRDefault="00D728A6" w:rsidP="006F5C75">
      <w:pPr>
        <w:pStyle w:val="ListNumber"/>
      </w:pPr>
      <w:r>
        <w:t xml:space="preserve">Students conduct the investigation and collect qualitative data on the effect of adding dishwashing detergent </w:t>
      </w:r>
      <w:r w:rsidR="00887D4F">
        <w:t>to</w:t>
      </w:r>
      <w:r>
        <w:t xml:space="preserve"> the surface tension of the water.</w:t>
      </w:r>
    </w:p>
    <w:p w14:paraId="2C7BB0AA" w14:textId="72724DD2" w:rsidR="00CE287A" w:rsidRPr="00CE287A" w:rsidRDefault="00CE287A" w:rsidP="00DF0A07">
      <w:pPr>
        <w:keepNext/>
        <w:pBdr>
          <w:top w:val="single" w:sz="24" w:space="10" w:color="CCEDFC"/>
          <w:left w:val="single" w:sz="24" w:space="10" w:color="CCEDFC"/>
          <w:bottom w:val="single" w:sz="24" w:space="10" w:color="CCEDFC"/>
          <w:right w:val="single" w:sz="24" w:space="10" w:color="CCEDFC"/>
        </w:pBdr>
        <w:shd w:val="clear" w:color="auto" w:fill="CCEDFC"/>
      </w:pPr>
      <w:r w:rsidRPr="00A11610">
        <w:rPr>
          <w:rStyle w:val="Strong"/>
        </w:rPr>
        <w:lastRenderedPageBreak/>
        <w:t>Differentiation:</w:t>
      </w:r>
      <w:r w:rsidR="00AA5C32">
        <w:rPr>
          <w:b/>
          <w:bCs/>
        </w:rPr>
        <w:t xml:space="preserve"> </w:t>
      </w:r>
      <w:r w:rsidR="003C46B4">
        <w:t>p</w:t>
      </w:r>
      <w:r w:rsidRPr="00CE287A">
        <w:t>rovide support by offering students sentence starters and frames (listed below) to help structure and guide their recorded observations.</w:t>
      </w:r>
    </w:p>
    <w:p w14:paraId="20352853" w14:textId="31A8B0B0" w:rsidR="00CE287A" w:rsidRPr="00CE287A" w:rsidRDefault="00911333" w:rsidP="00CE287A">
      <w:pPr>
        <w:pBdr>
          <w:top w:val="single" w:sz="24" w:space="10" w:color="CCEDFC"/>
          <w:left w:val="single" w:sz="24" w:space="10" w:color="CCEDFC"/>
          <w:bottom w:val="single" w:sz="24" w:space="10" w:color="CCEDFC"/>
          <w:right w:val="single" w:sz="24" w:space="10" w:color="CCEDFC"/>
        </w:pBdr>
        <w:shd w:val="clear" w:color="auto" w:fill="CCEDFC"/>
      </w:pPr>
      <w:r>
        <w:t>‘</w:t>
      </w:r>
      <w:r w:rsidR="00CE287A" w:rsidRPr="00CE287A">
        <w:t>Before the soap was added, the paperclip was ___.</w:t>
      </w:r>
      <w:r>
        <w:t>’</w:t>
      </w:r>
    </w:p>
    <w:p w14:paraId="3258C554" w14:textId="34179ECA" w:rsidR="00CE287A" w:rsidRPr="00CE287A" w:rsidRDefault="00911333" w:rsidP="00CE287A">
      <w:pPr>
        <w:pBdr>
          <w:top w:val="single" w:sz="24" w:space="10" w:color="CCEDFC"/>
          <w:left w:val="single" w:sz="24" w:space="10" w:color="CCEDFC"/>
          <w:bottom w:val="single" w:sz="24" w:space="10" w:color="CCEDFC"/>
          <w:right w:val="single" w:sz="24" w:space="10" w:color="CCEDFC"/>
        </w:pBdr>
        <w:shd w:val="clear" w:color="auto" w:fill="CCEDFC"/>
      </w:pPr>
      <w:r>
        <w:t>‘</w:t>
      </w:r>
      <w:r w:rsidR="00CE287A" w:rsidRPr="00CE287A">
        <w:t>After the soap was added, the paperclip ___.</w:t>
      </w:r>
      <w:r>
        <w:t>’</w:t>
      </w:r>
    </w:p>
    <w:p w14:paraId="4EB4DB71" w14:textId="3A52672B" w:rsidR="000C2705" w:rsidRPr="001B5E36" w:rsidRDefault="00CE287A" w:rsidP="000674CB">
      <w:pPr>
        <w:pStyle w:val="ListNumber"/>
      </w:pPr>
      <w:r w:rsidRPr="00CE287A">
        <w:t>Guide students in analysing their results and promote further understanding by addressing and discussing the</w:t>
      </w:r>
      <w:r w:rsidR="00231F0C">
        <w:t xml:space="preserve"> questions in the </w:t>
      </w:r>
      <w:hyperlink w:anchor="_Student_resource_–_11" w:history="1">
        <w:r w:rsidR="00001F7F" w:rsidRPr="00001F7F">
          <w:rPr>
            <w:rStyle w:val="Hyperlink"/>
          </w:rPr>
          <w:t>Student resource – reducing surface tension practical investigation</w:t>
        </w:r>
      </w:hyperlink>
      <w:r w:rsidR="00231F0C">
        <w:t>.</w:t>
      </w:r>
    </w:p>
    <w:p w14:paraId="53A68076" w14:textId="476D7F2E" w:rsidR="000C2705" w:rsidRDefault="000C2705" w:rsidP="000C2705">
      <w:pPr>
        <w:rPr>
          <w:rStyle w:val="Strong"/>
        </w:rPr>
      </w:pPr>
      <w:r>
        <w:rPr>
          <w:rStyle w:val="Strong"/>
        </w:rPr>
        <w:t>Sample response: Student resource – reducing surface tension practical investigation</w:t>
      </w:r>
    </w:p>
    <w:p w14:paraId="3FEA3210" w14:textId="337ED861" w:rsidR="000C2705" w:rsidRPr="000C2705" w:rsidRDefault="000C2705" w:rsidP="000C2705">
      <w:pPr>
        <w:pStyle w:val="FeatureBox4"/>
      </w:pPr>
      <w:r>
        <w:rPr>
          <w:rStyle w:val="Strong"/>
        </w:rPr>
        <w:t xml:space="preserve">Note: </w:t>
      </w:r>
      <w:r w:rsidRPr="000C2705">
        <w:t>stimulus material has been removed from the sample response.</w:t>
      </w:r>
    </w:p>
    <w:p w14:paraId="08310058" w14:textId="77777777" w:rsidR="000C2705" w:rsidRPr="000D2E62" w:rsidRDefault="000C2705" w:rsidP="000C2705">
      <w:pPr>
        <w:rPr>
          <w:rStyle w:val="Strong"/>
        </w:rPr>
      </w:pPr>
      <w:r w:rsidRPr="000D2E62">
        <w:rPr>
          <w:rStyle w:val="Strong"/>
        </w:rPr>
        <w:t>Aim</w:t>
      </w:r>
    </w:p>
    <w:tbl>
      <w:tblPr>
        <w:tblStyle w:val="TableGrid"/>
        <w:tblW w:w="0" w:type="auto"/>
        <w:tblLook w:val="0420" w:firstRow="1" w:lastRow="0" w:firstColumn="0" w:lastColumn="0" w:noHBand="0" w:noVBand="1"/>
        <w:tblDescription w:val="A sample student response. "/>
      </w:tblPr>
      <w:tblGrid>
        <w:gridCol w:w="9628"/>
      </w:tblGrid>
      <w:tr w:rsidR="000C2705" w14:paraId="68990819" w14:textId="77777777" w:rsidTr="00927E0F">
        <w:trPr>
          <w:trHeight w:val="1081"/>
        </w:trPr>
        <w:tc>
          <w:tcPr>
            <w:tcW w:w="9628" w:type="dxa"/>
          </w:tcPr>
          <w:p w14:paraId="5AE6F02E" w14:textId="0840A1EA" w:rsidR="000C2705" w:rsidRPr="000C2705" w:rsidRDefault="000C2705" w:rsidP="000C2705">
            <w:r w:rsidRPr="000C2705">
              <w:t xml:space="preserve">To </w:t>
            </w:r>
            <w:r>
              <w:t>observe the impact of detergent on the surface tension of water.</w:t>
            </w:r>
          </w:p>
        </w:tc>
      </w:tr>
    </w:tbl>
    <w:p w14:paraId="6D9D1C0E" w14:textId="77777777" w:rsidR="000C2705" w:rsidRPr="001B356F" w:rsidRDefault="000C2705" w:rsidP="000C2705">
      <w:pPr>
        <w:rPr>
          <w:b/>
          <w:bCs/>
        </w:rPr>
      </w:pPr>
      <w:bookmarkStart w:id="104" w:name="_Ref219192482"/>
      <w:r w:rsidRPr="000D2E62">
        <w:rPr>
          <w:rStyle w:val="Strong"/>
        </w:rPr>
        <w:t>Analysis</w:t>
      </w:r>
    </w:p>
    <w:p w14:paraId="3F4A3EB2" w14:textId="77777777" w:rsidR="000C2705" w:rsidRPr="001B356F" w:rsidRDefault="000C2705" w:rsidP="00560982">
      <w:pPr>
        <w:pStyle w:val="ListNumber"/>
        <w:numPr>
          <w:ilvl w:val="0"/>
          <w:numId w:val="23"/>
        </w:numPr>
      </w:pPr>
      <w:r w:rsidRPr="001B356F">
        <w:t>What happened to the paperclip when the dishwashing liquid was added? Describe your observations.</w:t>
      </w:r>
    </w:p>
    <w:tbl>
      <w:tblPr>
        <w:tblStyle w:val="TableGrid"/>
        <w:tblW w:w="0" w:type="auto"/>
        <w:tblLook w:val="04A0" w:firstRow="1" w:lastRow="0" w:firstColumn="1" w:lastColumn="0" w:noHBand="0" w:noVBand="1"/>
        <w:tblDescription w:val="A sample student response. "/>
      </w:tblPr>
      <w:tblGrid>
        <w:gridCol w:w="9628"/>
      </w:tblGrid>
      <w:tr w:rsidR="000C2705" w:rsidRPr="001B356F" w14:paraId="18510F78" w14:textId="77777777" w:rsidTr="00927E0F">
        <w:trPr>
          <w:trHeight w:val="85"/>
        </w:trPr>
        <w:tc>
          <w:tcPr>
            <w:tcW w:w="9628" w:type="dxa"/>
          </w:tcPr>
          <w:p w14:paraId="1E540503" w14:textId="77510FC5" w:rsidR="000C2705" w:rsidRPr="001B356F" w:rsidRDefault="000C2705" w:rsidP="00927E0F">
            <w:r>
              <w:t>The paperclip was able to float on the surface of the water until the detergent was added. The paperclip quickly sank to the bottom of the beaker after the detergent was added.</w:t>
            </w:r>
          </w:p>
        </w:tc>
      </w:tr>
    </w:tbl>
    <w:p w14:paraId="78CB3E17" w14:textId="77777777" w:rsidR="000C2705" w:rsidRPr="001B356F" w:rsidRDefault="000C2705" w:rsidP="000C2705">
      <w:pPr>
        <w:pStyle w:val="ListNumber"/>
      </w:pPr>
      <w:r w:rsidRPr="001B356F">
        <w:t>How does this investigation demonstrate the effect of dishwashing liquid on surface tension?</w:t>
      </w:r>
    </w:p>
    <w:tbl>
      <w:tblPr>
        <w:tblStyle w:val="TableGrid"/>
        <w:tblW w:w="0" w:type="auto"/>
        <w:tblLook w:val="04A0" w:firstRow="1" w:lastRow="0" w:firstColumn="1" w:lastColumn="0" w:noHBand="0" w:noVBand="1"/>
        <w:tblDescription w:val="A sample student response. "/>
      </w:tblPr>
      <w:tblGrid>
        <w:gridCol w:w="9628"/>
      </w:tblGrid>
      <w:tr w:rsidR="000C2705" w:rsidRPr="001B356F" w14:paraId="05C64A1E" w14:textId="77777777" w:rsidTr="000C2705">
        <w:trPr>
          <w:trHeight w:val="1128"/>
        </w:trPr>
        <w:tc>
          <w:tcPr>
            <w:tcW w:w="9628" w:type="dxa"/>
          </w:tcPr>
          <w:p w14:paraId="2819EDD8" w14:textId="66731B44" w:rsidR="000C2705" w:rsidRPr="001B356F" w:rsidRDefault="000C2705" w:rsidP="000C2705">
            <w:r>
              <w:t>When dishwashing liquid is added, it reduces the water’s surface tension, weakening the force that holds the paperclip on the surface. As a result, the paperclip sinks, showing how dishwashing liquid disrupts the water’s surface tension.</w:t>
            </w:r>
          </w:p>
        </w:tc>
      </w:tr>
    </w:tbl>
    <w:p w14:paraId="231621CA" w14:textId="77777777" w:rsidR="000C2705" w:rsidRPr="001B356F" w:rsidRDefault="000C2705" w:rsidP="000B4216">
      <w:pPr>
        <w:pStyle w:val="ListNumber"/>
        <w:keepNext/>
      </w:pPr>
      <w:r w:rsidRPr="001B356F">
        <w:lastRenderedPageBreak/>
        <w:t>Why was the paperclip able to float on the water before the dishwashing liquid was added?</w:t>
      </w:r>
    </w:p>
    <w:tbl>
      <w:tblPr>
        <w:tblStyle w:val="TableGrid"/>
        <w:tblW w:w="0" w:type="auto"/>
        <w:tblLook w:val="04A0" w:firstRow="1" w:lastRow="0" w:firstColumn="1" w:lastColumn="0" w:noHBand="0" w:noVBand="1"/>
        <w:tblDescription w:val="A sample student response. "/>
      </w:tblPr>
      <w:tblGrid>
        <w:gridCol w:w="9628"/>
      </w:tblGrid>
      <w:tr w:rsidR="000C2705" w:rsidRPr="001B356F" w14:paraId="5E1176AD" w14:textId="77777777" w:rsidTr="00927E0F">
        <w:trPr>
          <w:trHeight w:val="1903"/>
        </w:trPr>
        <w:tc>
          <w:tcPr>
            <w:tcW w:w="9628" w:type="dxa"/>
          </w:tcPr>
          <w:p w14:paraId="231B0166" w14:textId="71159A89" w:rsidR="000C2705" w:rsidRPr="001B356F" w:rsidRDefault="000C2705" w:rsidP="000C2705">
            <w:r>
              <w:t>The paperclip was able to float on the water before the dishwashing liquid was added because of surface tension. Surface tension is a force that acts on the surface of a liquid, causing the molecules at the surface to stick together and form a ‘skin’. The weight of the paperclip is spread out over the surface area of the water, allowing it to float without sinking.</w:t>
            </w:r>
          </w:p>
        </w:tc>
      </w:tr>
    </w:tbl>
    <w:p w14:paraId="5F02B5C5" w14:textId="77777777" w:rsidR="000C2705" w:rsidRPr="001B356F" w:rsidRDefault="000C2705" w:rsidP="000C2705">
      <w:pPr>
        <w:pStyle w:val="ListNumber"/>
        <w:keepNext/>
      </w:pPr>
      <w:r w:rsidRPr="001B356F">
        <w:t>What forces were acting on the paperclip before and after the dishwashing liquid was introduced?</w:t>
      </w:r>
    </w:p>
    <w:tbl>
      <w:tblPr>
        <w:tblStyle w:val="TableGrid"/>
        <w:tblW w:w="0" w:type="auto"/>
        <w:tblLook w:val="04A0" w:firstRow="1" w:lastRow="0" w:firstColumn="1" w:lastColumn="0" w:noHBand="0" w:noVBand="1"/>
        <w:tblDescription w:val="A sample student response. "/>
      </w:tblPr>
      <w:tblGrid>
        <w:gridCol w:w="9628"/>
      </w:tblGrid>
      <w:tr w:rsidR="000C2705" w:rsidRPr="001B356F" w14:paraId="68841A21" w14:textId="77777777" w:rsidTr="00927E0F">
        <w:trPr>
          <w:trHeight w:val="2152"/>
        </w:trPr>
        <w:tc>
          <w:tcPr>
            <w:tcW w:w="9628" w:type="dxa"/>
          </w:tcPr>
          <w:p w14:paraId="06042820" w14:textId="4906FB7F" w:rsidR="000C2705" w:rsidRPr="001B356F" w:rsidRDefault="000C2705" w:rsidP="000C2705">
            <w:r>
              <w:t>The paperclip was affected by attractive forces (both cohesive and adhesive) and gravity, both before and after adding dishwashing liquid. Before the dishwashing liquid was added, the cohesive forces between water molecules created surface tension that was strong enough to support the paperclip. Adhesive forces between the water and the paperclip also helped keep it afloat. Once the dishwashing liquid was introduced, it disrupted these cohesive forces, weakening the surface tension. As a result, the paperclip could no longer be supported and sank due to gravity.</w:t>
            </w:r>
          </w:p>
        </w:tc>
      </w:tr>
    </w:tbl>
    <w:p w14:paraId="2EEB6145" w14:textId="77777777" w:rsidR="000C2705" w:rsidRDefault="000C2705" w:rsidP="000C2705">
      <w:pPr>
        <w:pStyle w:val="ListNumber"/>
      </w:pPr>
      <w:r>
        <w:t>Outline one reason surface tension is important to understand.</w:t>
      </w:r>
    </w:p>
    <w:tbl>
      <w:tblPr>
        <w:tblStyle w:val="TableGrid"/>
        <w:tblW w:w="0" w:type="auto"/>
        <w:tblLook w:val="04A0" w:firstRow="1" w:lastRow="0" w:firstColumn="1" w:lastColumn="0" w:noHBand="0" w:noVBand="1"/>
        <w:tblDescription w:val="A sample student response. "/>
      </w:tblPr>
      <w:tblGrid>
        <w:gridCol w:w="9628"/>
      </w:tblGrid>
      <w:tr w:rsidR="000C2705" w:rsidRPr="001B356F" w14:paraId="5E73429C" w14:textId="77777777" w:rsidTr="00927E0F">
        <w:trPr>
          <w:trHeight w:val="1891"/>
        </w:trPr>
        <w:tc>
          <w:tcPr>
            <w:tcW w:w="9628" w:type="dxa"/>
          </w:tcPr>
          <w:p w14:paraId="725D3AB1" w14:textId="77777777" w:rsidR="000C2705" w:rsidRDefault="000C2705" w:rsidP="000C2705">
            <w:r>
              <w:t>Students may respond with a variety of reasons, for example:</w:t>
            </w:r>
          </w:p>
          <w:p w14:paraId="6F7F32D1" w14:textId="77777777" w:rsidR="000C2705" w:rsidRDefault="000C2705" w:rsidP="000C2705">
            <w:pPr>
              <w:pStyle w:val="ListBullet"/>
            </w:pPr>
            <w:r w:rsidRPr="000C2705">
              <w:t>If chemicals that pollute waterways reduce the surface tension, this can disrupt the food chain because water insects will be unable to walk on the surface.</w:t>
            </w:r>
          </w:p>
          <w:p w14:paraId="16FF6285" w14:textId="7DCD6EB7" w:rsidR="000C2705" w:rsidRPr="001B356F" w:rsidRDefault="000C2705" w:rsidP="000C2705">
            <w:pPr>
              <w:pStyle w:val="ListBullet"/>
            </w:pPr>
            <w:r>
              <w:t>Surface tension affects how sprays work (for example, pesticide sprayers and perfume bottles). Adjusting the surface tension of a liquid changes how they behave.</w:t>
            </w:r>
          </w:p>
        </w:tc>
      </w:tr>
    </w:tbl>
    <w:p w14:paraId="06CF40A7" w14:textId="77777777" w:rsidR="000C2705" w:rsidRDefault="000C2705" w:rsidP="000C2705">
      <w:pPr>
        <w:pStyle w:val="ListNumber"/>
      </w:pPr>
      <w:r>
        <w:t>Explain how a population of water striders may be impacted if a pond where they live became polluted with detergent.</w:t>
      </w:r>
    </w:p>
    <w:tbl>
      <w:tblPr>
        <w:tblStyle w:val="TableGrid"/>
        <w:tblW w:w="0" w:type="auto"/>
        <w:tblLook w:val="04A0" w:firstRow="1" w:lastRow="0" w:firstColumn="1" w:lastColumn="0" w:noHBand="0" w:noVBand="1"/>
        <w:tblDescription w:val="A sample student response."/>
      </w:tblPr>
      <w:tblGrid>
        <w:gridCol w:w="9628"/>
      </w:tblGrid>
      <w:tr w:rsidR="000C2705" w:rsidRPr="001B356F" w14:paraId="2D958105" w14:textId="77777777" w:rsidTr="00927E0F">
        <w:trPr>
          <w:trHeight w:val="1891"/>
        </w:trPr>
        <w:tc>
          <w:tcPr>
            <w:tcW w:w="9628" w:type="dxa"/>
          </w:tcPr>
          <w:p w14:paraId="2F9A21C7" w14:textId="1E7A7661" w:rsidR="000C2705" w:rsidRDefault="000C2705" w:rsidP="000C2705">
            <w:r>
              <w:t>Pollution of a pond with detergent can have a serious impact on the population of water striders. Water striders rely on the surface tension of water to ‘walk’ across its surface.</w:t>
            </w:r>
          </w:p>
          <w:p w14:paraId="470E9FB1" w14:textId="612B254A" w:rsidR="000C2705" w:rsidRDefault="000C2705" w:rsidP="000C2705">
            <w:r>
              <w:t>Detergents are designed to reduce surface tension. When detergent enters the pond, it breaks down the cohesive forces between water molecules, weakening or even eliminating the surface tension. As a result, water striders can no longer remain on top of the water. They may sink, struggle to move or drown.</w:t>
            </w:r>
          </w:p>
          <w:p w14:paraId="57F0024F" w14:textId="40780A35" w:rsidR="000C2705" w:rsidRPr="001B356F" w:rsidRDefault="000C2705" w:rsidP="000C2705">
            <w:r>
              <w:lastRenderedPageBreak/>
              <w:t>If water striders can no longer use the pond’s surface, their ability to feed, breed and avoid predators will be severely impacted. This could lead to a decline in their population or even local extinction if the pollution is severe or long-lasting. Additionally, this change could affect the pond ecosystem, as water striders are both predators (feeding on insects) and prey (for birds and other animals).</w:t>
            </w:r>
          </w:p>
        </w:tc>
      </w:tr>
      <w:bookmarkEnd w:id="104"/>
    </w:tbl>
    <w:p w14:paraId="29887FA2" w14:textId="77777777" w:rsidR="00CE287A" w:rsidRPr="00CE287A" w:rsidRDefault="00CE287A" w:rsidP="00CE287A">
      <w:r w:rsidRPr="00CE287A">
        <w:lastRenderedPageBreak/>
        <w:br w:type="page"/>
      </w:r>
    </w:p>
    <w:p w14:paraId="15B192E9" w14:textId="77777777" w:rsidR="001B356F" w:rsidRPr="001B356F" w:rsidRDefault="001B356F" w:rsidP="00F65245">
      <w:pPr>
        <w:pStyle w:val="Heading3"/>
      </w:pPr>
      <w:bookmarkStart w:id="105" w:name="_Student_resource_–_11"/>
      <w:bookmarkStart w:id="106" w:name="_Ref211531228"/>
      <w:bookmarkStart w:id="107" w:name="_Toc227597303"/>
      <w:bookmarkEnd w:id="105"/>
      <w:r w:rsidRPr="001B356F">
        <w:lastRenderedPageBreak/>
        <w:t>Student resource – reducing surface tension practical investigation</w:t>
      </w:r>
      <w:bookmarkEnd w:id="106"/>
      <w:bookmarkEnd w:id="107"/>
    </w:p>
    <w:p w14:paraId="045F48C5" w14:textId="42339283" w:rsidR="008B56A2" w:rsidRDefault="008B56A2" w:rsidP="008B56A2">
      <w:pPr>
        <w:pStyle w:val="FeatureBox"/>
      </w:pPr>
      <w:r>
        <w:t xml:space="preserve">Surface tension is caused by water </w:t>
      </w:r>
      <w:r w:rsidR="00824946">
        <w:t>molecules attracting one another, forming a tight film at the water</w:t>
      </w:r>
      <w:r w:rsidR="00A11610">
        <w:t>’</w:t>
      </w:r>
      <w:r w:rsidR="00824946">
        <w:t>s surface</w:t>
      </w:r>
      <w:r>
        <w:t>. This layer can support small insects, such as water striders, allowing them to stand and move across ponds and streams without sinking.</w:t>
      </w:r>
    </w:p>
    <w:p w14:paraId="3E2BA526" w14:textId="62E7DBB9" w:rsidR="008B56A2" w:rsidRDefault="008B56A2" w:rsidP="008B56A2">
      <w:pPr>
        <w:pStyle w:val="FeatureBox"/>
      </w:pPr>
      <w:r>
        <w:t xml:space="preserve">Many aquatic insects rely on surface tension to hunt, escape predators and lay eggs. Their light bodies and water-repellent legs help them stay on </w:t>
      </w:r>
      <w:r w:rsidR="008B2412">
        <w:t>the water</w:t>
      </w:r>
      <w:r w:rsidR="00A11610">
        <w:t>’</w:t>
      </w:r>
      <w:r w:rsidR="008B2412">
        <w:t>s</w:t>
      </w:r>
      <w:r>
        <w:t xml:space="preserve"> surface.</w:t>
      </w:r>
    </w:p>
    <w:p w14:paraId="2722D882" w14:textId="0C1D2CAD" w:rsidR="00D95CF8" w:rsidRDefault="008B56A2" w:rsidP="008B56A2">
      <w:pPr>
        <w:pStyle w:val="FeatureBox"/>
      </w:pPr>
      <w:r>
        <w:t xml:space="preserve">Some pollutants, including detergents, oils and certain pesticides, reduce surface tension by interfering with the attraction between water particles. When surface tension is </w:t>
      </w:r>
      <w:r w:rsidR="00824946">
        <w:t xml:space="preserve">reduced, the water surface becomes weaker, making insects </w:t>
      </w:r>
      <w:r>
        <w:t>more likely to sink and drown. This can reduce insect populations and disrupt food webs, affecting fish, birds and other animals that depend on insects for food.</w:t>
      </w:r>
      <w:r w:rsidR="00D95CF8">
        <w:t xml:space="preserve"> </w:t>
      </w:r>
      <w:r>
        <w:t>Protecting water quality is therefore important not only for chemical safety, but also for maintaining the physical properties of water that many organisms rely on to survive.</w:t>
      </w:r>
    </w:p>
    <w:p w14:paraId="6A4BE294" w14:textId="70AD82B5" w:rsidR="008B56A2" w:rsidRDefault="00777022" w:rsidP="008B56A2">
      <w:pPr>
        <w:pStyle w:val="FeatureBox"/>
      </w:pPr>
      <w:r>
        <w:t>In this investigation</w:t>
      </w:r>
      <w:r w:rsidR="00824946">
        <w:t>,</w:t>
      </w:r>
      <w:r>
        <w:t xml:space="preserve"> you will use</w:t>
      </w:r>
      <w:r w:rsidR="00D95CF8">
        <w:t xml:space="preserve"> a paperclip to model an insect and see how detergent affects its ability to sit on the surface of water.</w:t>
      </w:r>
    </w:p>
    <w:p w14:paraId="1E0FC787" w14:textId="77777777" w:rsidR="001B356F" w:rsidRPr="000D2E62" w:rsidRDefault="001B356F" w:rsidP="001B356F">
      <w:pPr>
        <w:rPr>
          <w:rStyle w:val="Strong"/>
        </w:rPr>
      </w:pPr>
      <w:r w:rsidRPr="000D2E62">
        <w:rPr>
          <w:rStyle w:val="Strong"/>
        </w:rPr>
        <w:t>Aim</w:t>
      </w:r>
    </w:p>
    <w:tbl>
      <w:tblPr>
        <w:tblStyle w:val="TableGrid"/>
        <w:tblW w:w="0" w:type="auto"/>
        <w:tblLook w:val="0420" w:firstRow="1" w:lastRow="0" w:firstColumn="0" w:lastColumn="0" w:noHBand="0" w:noVBand="1"/>
        <w:tblDescription w:val="Blank space for a student response."/>
      </w:tblPr>
      <w:tblGrid>
        <w:gridCol w:w="9628"/>
      </w:tblGrid>
      <w:tr w:rsidR="00D96545" w14:paraId="6E3050E7" w14:textId="77777777" w:rsidTr="00DF0A07">
        <w:trPr>
          <w:trHeight w:val="1081"/>
        </w:trPr>
        <w:tc>
          <w:tcPr>
            <w:tcW w:w="9628" w:type="dxa"/>
          </w:tcPr>
          <w:p w14:paraId="68AA73FB" w14:textId="77777777" w:rsidR="00D96545" w:rsidRDefault="00D96545" w:rsidP="001B356F">
            <w:pPr>
              <w:rPr>
                <w:b/>
                <w:bCs/>
              </w:rPr>
            </w:pPr>
          </w:p>
        </w:tc>
      </w:tr>
    </w:tbl>
    <w:p w14:paraId="15DB70E9" w14:textId="77777777" w:rsidR="001B356F" w:rsidRPr="000D2E62" w:rsidRDefault="001B356F" w:rsidP="001B356F">
      <w:pPr>
        <w:rPr>
          <w:rStyle w:val="Strong"/>
        </w:rPr>
      </w:pPr>
      <w:r w:rsidRPr="000D2E62">
        <w:rPr>
          <w:rStyle w:val="Strong"/>
        </w:rPr>
        <w:t>Equipment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n equipment list."/>
      </w:tblPr>
      <w:tblGrid>
        <w:gridCol w:w="4814"/>
        <w:gridCol w:w="4814"/>
      </w:tblGrid>
      <w:tr w:rsidR="00351A78" w14:paraId="4E2FFE38" w14:textId="77777777" w:rsidTr="00187B20">
        <w:tc>
          <w:tcPr>
            <w:tcW w:w="4814" w:type="dxa"/>
          </w:tcPr>
          <w:p w14:paraId="19782E44" w14:textId="2D5AEF75" w:rsidR="00351A78" w:rsidRPr="001B356F" w:rsidRDefault="00351A78" w:rsidP="00712818">
            <w:pPr>
              <w:pStyle w:val="ListBullet"/>
            </w:pPr>
            <w:r w:rsidRPr="001B356F">
              <w:t>1</w:t>
            </w:r>
            <w:r w:rsidR="00584CE8">
              <w:t xml:space="preserve"> ×</w:t>
            </w:r>
            <w:r w:rsidRPr="001B356F">
              <w:t xml:space="preserve"> 250</w:t>
            </w:r>
            <w:r w:rsidR="00E52130">
              <w:t> </w:t>
            </w:r>
            <w:r w:rsidRPr="001B356F">
              <w:t>mL beaker</w:t>
            </w:r>
          </w:p>
          <w:p w14:paraId="1A3AE163" w14:textId="19C7A18A" w:rsidR="00C6456F" w:rsidRDefault="00C6456F" w:rsidP="00712818">
            <w:pPr>
              <w:pStyle w:val="ListBullet"/>
            </w:pPr>
            <w:r>
              <w:t>200</w:t>
            </w:r>
            <w:r w:rsidR="00E52130">
              <w:t> </w:t>
            </w:r>
            <w:r>
              <w:t>mL distilled water</w:t>
            </w:r>
          </w:p>
          <w:p w14:paraId="4D417335" w14:textId="04CAE233" w:rsidR="00351A78" w:rsidRPr="00351A78" w:rsidRDefault="00351A78" w:rsidP="00712818">
            <w:pPr>
              <w:pStyle w:val="ListBullet"/>
            </w:pPr>
            <w:r w:rsidRPr="001B356F">
              <w:t xml:space="preserve">1 </w:t>
            </w:r>
            <w:r w:rsidR="00584CE8">
              <w:t>×</w:t>
            </w:r>
            <w:r w:rsidRPr="001B356F">
              <w:t xml:space="preserve"> paperclip</w:t>
            </w:r>
          </w:p>
        </w:tc>
        <w:tc>
          <w:tcPr>
            <w:tcW w:w="4814" w:type="dxa"/>
          </w:tcPr>
          <w:p w14:paraId="0BB2B093" w14:textId="02785501" w:rsidR="00351A78" w:rsidRPr="001B356F" w:rsidRDefault="00351A78" w:rsidP="00712818">
            <w:pPr>
              <w:pStyle w:val="ListBullet"/>
            </w:pPr>
            <w:r w:rsidRPr="001B356F">
              <w:t>5</w:t>
            </w:r>
            <w:r w:rsidR="00E52130">
              <w:t> </w:t>
            </w:r>
            <w:r w:rsidRPr="001B356F">
              <w:t>mL dishwashing liquid</w:t>
            </w:r>
          </w:p>
          <w:p w14:paraId="62ED8C66" w14:textId="21CB94D9" w:rsidR="00351A78" w:rsidRPr="00351A78" w:rsidRDefault="00351A78" w:rsidP="00712818">
            <w:pPr>
              <w:pStyle w:val="ListBullet"/>
            </w:pPr>
            <w:r w:rsidRPr="001B356F">
              <w:t xml:space="preserve">1 </w:t>
            </w:r>
            <w:r w:rsidR="00584CE8">
              <w:t>×</w:t>
            </w:r>
            <w:r w:rsidRPr="001B356F">
              <w:t xml:space="preserve"> plastic dropper</w:t>
            </w:r>
          </w:p>
        </w:tc>
      </w:tr>
    </w:tbl>
    <w:p w14:paraId="2873D6D6" w14:textId="05FAE3F2" w:rsidR="00914D82" w:rsidRPr="000D2E62" w:rsidRDefault="00914D82" w:rsidP="001B356F">
      <w:pPr>
        <w:rPr>
          <w:rStyle w:val="Strong"/>
        </w:rPr>
      </w:pPr>
      <w:r w:rsidRPr="000D2E62">
        <w:rPr>
          <w:rStyle w:val="Strong"/>
        </w:rPr>
        <w:t>Variables</w:t>
      </w:r>
    </w:p>
    <w:p w14:paraId="0BB22684" w14:textId="6B29B7C3" w:rsidR="00914D82" w:rsidRDefault="00914D82" w:rsidP="00914D82">
      <w:r>
        <w:t>Independent variable:</w:t>
      </w:r>
      <w:r w:rsidR="00DA43A0">
        <w:t xml:space="preserve"> </w:t>
      </w:r>
      <w:r w:rsidR="001D0DF2">
        <w:t>t</w:t>
      </w:r>
      <w:r w:rsidR="00DA43A0">
        <w:t>he presence or absence of deter</w:t>
      </w:r>
      <w:r w:rsidR="00694CB0">
        <w:t>gent in the water</w:t>
      </w:r>
      <w:r w:rsidR="001D0DF2">
        <w:t>.</w:t>
      </w:r>
    </w:p>
    <w:p w14:paraId="7EF1F310" w14:textId="1D65376C" w:rsidR="00914D82" w:rsidRDefault="00914D82" w:rsidP="00914D82">
      <w:r>
        <w:t>Dependent variable:</w:t>
      </w:r>
      <w:r w:rsidR="00694CB0">
        <w:t xml:space="preserve"> surface tension (whether the paperclip can sit on the surface or not)</w:t>
      </w:r>
      <w:r w:rsidR="001D0DF2">
        <w:t>.</w:t>
      </w:r>
    </w:p>
    <w:p w14:paraId="6CD16AD6" w14:textId="6136A226" w:rsidR="00661E46" w:rsidRDefault="00914D82" w:rsidP="00914D82">
      <w:r>
        <w:t>Controlled variable</w:t>
      </w:r>
      <w:r w:rsidR="00661E46">
        <w:t>s:</w:t>
      </w:r>
    </w:p>
    <w:p w14:paraId="1D8CE3CE" w14:textId="68BED3A7" w:rsidR="00926439" w:rsidRDefault="001D0DF2" w:rsidP="00661E46">
      <w:pPr>
        <w:pStyle w:val="ListBullet"/>
      </w:pPr>
      <w:r>
        <w:lastRenderedPageBreak/>
        <w:t>D</w:t>
      </w:r>
      <w:r w:rsidR="00926439">
        <w:t>istilled water is used</w:t>
      </w:r>
      <w:r>
        <w:t>.</w:t>
      </w:r>
    </w:p>
    <w:p w14:paraId="4B309953" w14:textId="7BCA8B66" w:rsidR="00914D82" w:rsidRDefault="001D0DF2" w:rsidP="00661E46">
      <w:pPr>
        <w:pStyle w:val="ListBullet"/>
      </w:pPr>
      <w:r>
        <w:t>T</w:t>
      </w:r>
      <w:r w:rsidR="00661E46">
        <w:t>he same paperclip is used</w:t>
      </w:r>
      <w:r>
        <w:t>.</w:t>
      </w:r>
    </w:p>
    <w:p w14:paraId="1317F71C" w14:textId="2452D12D" w:rsidR="00661E46" w:rsidRPr="00914D82" w:rsidRDefault="001D0DF2" w:rsidP="00661E46">
      <w:pPr>
        <w:pStyle w:val="ListBullet"/>
      </w:pPr>
      <w:r>
        <w:t>T</w:t>
      </w:r>
      <w:r w:rsidR="003B3BD1">
        <w:t>he same method of placing the paperclip gently onto the water is used</w:t>
      </w:r>
      <w:r>
        <w:t>.</w:t>
      </w:r>
    </w:p>
    <w:p w14:paraId="01AB45BD" w14:textId="7051F1BF" w:rsidR="001B356F" w:rsidRPr="000D2E62" w:rsidRDefault="001B356F" w:rsidP="001B356F">
      <w:pPr>
        <w:rPr>
          <w:rStyle w:val="Strong"/>
        </w:rPr>
      </w:pPr>
      <w:r w:rsidRPr="000D2E62">
        <w:rPr>
          <w:rStyle w:val="Strong"/>
        </w:rPr>
        <w:t>Procedure</w:t>
      </w:r>
    </w:p>
    <w:p w14:paraId="229F048E" w14:textId="6272504A" w:rsidR="001B356F" w:rsidRPr="001B356F" w:rsidRDefault="00C6456F" w:rsidP="00560982">
      <w:pPr>
        <w:numPr>
          <w:ilvl w:val="0"/>
          <w:numId w:val="2"/>
        </w:numPr>
      </w:pPr>
      <w:r>
        <w:t xml:space="preserve">Fill a beaker with </w:t>
      </w:r>
      <w:r w:rsidR="001D0DF2">
        <w:t xml:space="preserve">200 mL of </w:t>
      </w:r>
      <w:r>
        <w:t>distilled water</w:t>
      </w:r>
      <w:r w:rsidR="001B356F" w:rsidRPr="001B356F">
        <w:t>.</w:t>
      </w:r>
    </w:p>
    <w:p w14:paraId="497E8B76" w14:textId="77777777" w:rsidR="001B356F" w:rsidRPr="001B356F" w:rsidRDefault="001B356F" w:rsidP="00F62C45">
      <w:pPr>
        <w:pStyle w:val="ListNumber"/>
      </w:pPr>
      <w:r w:rsidRPr="001B356F">
        <w:t>Carefully place the paperclip into the beaker so that it floats on the surface of the water.</w:t>
      </w:r>
    </w:p>
    <w:p w14:paraId="16B9107A" w14:textId="77777777" w:rsidR="001B356F" w:rsidRPr="001B356F" w:rsidRDefault="001B356F" w:rsidP="00F62C45">
      <w:pPr>
        <w:pStyle w:val="ListNumber"/>
      </w:pPr>
      <w:r w:rsidRPr="001B356F">
        <w:t>Using the plastic dropper, carefully add a drop of dishwashing liquid to the surface of the water.</w:t>
      </w:r>
    </w:p>
    <w:p w14:paraId="54B9CD4B" w14:textId="77777777" w:rsidR="001B356F" w:rsidRPr="001B356F" w:rsidRDefault="001B356F" w:rsidP="00F62C45">
      <w:pPr>
        <w:pStyle w:val="ListNumber"/>
      </w:pPr>
      <w:r w:rsidRPr="001B356F">
        <w:t>Record your observations.</w:t>
      </w:r>
    </w:p>
    <w:p w14:paraId="097A8839" w14:textId="0BC5A3CD" w:rsidR="001B356F" w:rsidRPr="001B356F" w:rsidRDefault="001D0DF2" w:rsidP="001B356F">
      <w:pPr>
        <w:rPr>
          <w:b/>
          <w:bCs/>
        </w:rPr>
      </w:pPr>
      <w:r w:rsidRPr="000D2E62">
        <w:rPr>
          <w:rStyle w:val="Strong"/>
        </w:rPr>
        <w:t>Analysis</w:t>
      </w:r>
    </w:p>
    <w:p w14:paraId="3CC8AAAE" w14:textId="77777777" w:rsidR="001B356F" w:rsidRPr="001B356F" w:rsidRDefault="001B356F" w:rsidP="00560982">
      <w:pPr>
        <w:pStyle w:val="ListNumber"/>
        <w:numPr>
          <w:ilvl w:val="0"/>
          <w:numId w:val="63"/>
        </w:numPr>
      </w:pPr>
      <w:r w:rsidRPr="001B356F">
        <w:t>What happened to the paperclip when the dishwashing liquid was added? Describe your observations.</w:t>
      </w:r>
    </w:p>
    <w:tbl>
      <w:tblPr>
        <w:tblStyle w:val="TableGrid"/>
        <w:tblW w:w="0" w:type="auto"/>
        <w:tblLook w:val="04A0" w:firstRow="1" w:lastRow="0" w:firstColumn="1" w:lastColumn="0" w:noHBand="0" w:noVBand="1"/>
        <w:tblDescription w:val="Blank space for students to provide an answer."/>
      </w:tblPr>
      <w:tblGrid>
        <w:gridCol w:w="9628"/>
      </w:tblGrid>
      <w:tr w:rsidR="001B356F" w:rsidRPr="001B356F" w14:paraId="72A18C37" w14:textId="77777777">
        <w:trPr>
          <w:trHeight w:val="85"/>
        </w:trPr>
        <w:tc>
          <w:tcPr>
            <w:tcW w:w="9628" w:type="dxa"/>
          </w:tcPr>
          <w:p w14:paraId="7948A2FC" w14:textId="77777777" w:rsidR="001B356F" w:rsidRPr="001B356F" w:rsidRDefault="001B356F" w:rsidP="001B356F"/>
        </w:tc>
      </w:tr>
    </w:tbl>
    <w:p w14:paraId="3A8CFEC2" w14:textId="77777777" w:rsidR="001B356F" w:rsidRPr="001B356F" w:rsidRDefault="001B356F" w:rsidP="000D2E62">
      <w:pPr>
        <w:pStyle w:val="ListNumber"/>
      </w:pPr>
      <w:r w:rsidRPr="001B356F">
        <w:t>How does this investigation demonstrate the effect of dishwashing liquid on surface tension?</w:t>
      </w:r>
    </w:p>
    <w:tbl>
      <w:tblPr>
        <w:tblStyle w:val="TableGrid"/>
        <w:tblW w:w="0" w:type="auto"/>
        <w:tblLook w:val="04A0" w:firstRow="1" w:lastRow="0" w:firstColumn="1" w:lastColumn="0" w:noHBand="0" w:noVBand="1"/>
        <w:tblDescription w:val="Blank space for students to provide an answer."/>
      </w:tblPr>
      <w:tblGrid>
        <w:gridCol w:w="9628"/>
      </w:tblGrid>
      <w:tr w:rsidR="001B356F" w:rsidRPr="001B356F" w14:paraId="465B4AAA" w14:textId="77777777" w:rsidTr="0093146A">
        <w:trPr>
          <w:trHeight w:val="1991"/>
        </w:trPr>
        <w:tc>
          <w:tcPr>
            <w:tcW w:w="9628" w:type="dxa"/>
          </w:tcPr>
          <w:p w14:paraId="4E163E27" w14:textId="77777777" w:rsidR="001B356F" w:rsidRPr="001B356F" w:rsidRDefault="001B356F" w:rsidP="001B356F"/>
        </w:tc>
      </w:tr>
    </w:tbl>
    <w:p w14:paraId="374C3632" w14:textId="77777777" w:rsidR="001B356F" w:rsidRPr="001B356F" w:rsidRDefault="001B356F" w:rsidP="00F62C45">
      <w:pPr>
        <w:pStyle w:val="ListNumber"/>
      </w:pPr>
      <w:r w:rsidRPr="001B356F">
        <w:t>Why was the paperclip able to float on the water before the dishwashing liquid was added?</w:t>
      </w:r>
    </w:p>
    <w:tbl>
      <w:tblPr>
        <w:tblStyle w:val="TableGrid"/>
        <w:tblW w:w="0" w:type="auto"/>
        <w:tblLook w:val="04A0" w:firstRow="1" w:lastRow="0" w:firstColumn="1" w:lastColumn="0" w:noHBand="0" w:noVBand="1"/>
        <w:tblDescription w:val="Blank space for students to provide an answer."/>
      </w:tblPr>
      <w:tblGrid>
        <w:gridCol w:w="9628"/>
      </w:tblGrid>
      <w:tr w:rsidR="001B356F" w:rsidRPr="001B356F" w14:paraId="7096E620" w14:textId="77777777" w:rsidTr="00A02183">
        <w:trPr>
          <w:trHeight w:val="1903"/>
        </w:trPr>
        <w:tc>
          <w:tcPr>
            <w:tcW w:w="9628" w:type="dxa"/>
          </w:tcPr>
          <w:p w14:paraId="01C7FF39" w14:textId="77777777" w:rsidR="001B356F" w:rsidRPr="001B356F" w:rsidRDefault="001B356F" w:rsidP="001B356F"/>
        </w:tc>
      </w:tr>
    </w:tbl>
    <w:p w14:paraId="68075136" w14:textId="77777777" w:rsidR="001B356F" w:rsidRPr="001B356F" w:rsidRDefault="001B356F" w:rsidP="00DF0A07">
      <w:pPr>
        <w:pStyle w:val="ListNumber"/>
        <w:keepNext/>
      </w:pPr>
      <w:r w:rsidRPr="001B356F">
        <w:lastRenderedPageBreak/>
        <w:t>What forces were acting on the paperclip before and after the dishwashing liquid was introduced?</w:t>
      </w:r>
    </w:p>
    <w:tbl>
      <w:tblPr>
        <w:tblStyle w:val="TableGrid"/>
        <w:tblW w:w="0" w:type="auto"/>
        <w:tblLook w:val="04A0" w:firstRow="1" w:lastRow="0" w:firstColumn="1" w:lastColumn="0" w:noHBand="0" w:noVBand="1"/>
        <w:tblDescription w:val="Blank space for students to provide an answer."/>
      </w:tblPr>
      <w:tblGrid>
        <w:gridCol w:w="9628"/>
      </w:tblGrid>
      <w:tr w:rsidR="001B356F" w:rsidRPr="001B356F" w14:paraId="13EB5F12" w14:textId="77777777" w:rsidTr="0093146A">
        <w:trPr>
          <w:trHeight w:val="2152"/>
        </w:trPr>
        <w:tc>
          <w:tcPr>
            <w:tcW w:w="9628" w:type="dxa"/>
          </w:tcPr>
          <w:p w14:paraId="7BC371A2" w14:textId="77777777" w:rsidR="001B356F" w:rsidRPr="001B356F" w:rsidRDefault="001B356F" w:rsidP="001B356F"/>
        </w:tc>
      </w:tr>
    </w:tbl>
    <w:p w14:paraId="71FFE71E" w14:textId="34F51D94" w:rsidR="00A02183" w:rsidRDefault="00A02183" w:rsidP="00A02183">
      <w:pPr>
        <w:pStyle w:val="ListNumber"/>
      </w:pPr>
      <w:r>
        <w:t>Outline one reason surface tension is important to understand.</w:t>
      </w:r>
    </w:p>
    <w:tbl>
      <w:tblPr>
        <w:tblStyle w:val="TableGrid"/>
        <w:tblW w:w="0" w:type="auto"/>
        <w:tblLook w:val="04A0" w:firstRow="1" w:lastRow="0" w:firstColumn="1" w:lastColumn="0" w:noHBand="0" w:noVBand="1"/>
        <w:tblDescription w:val="Blank space for students to provide an answer."/>
      </w:tblPr>
      <w:tblGrid>
        <w:gridCol w:w="9628"/>
      </w:tblGrid>
      <w:tr w:rsidR="00A02183" w:rsidRPr="001B356F" w14:paraId="461AFA59" w14:textId="77777777" w:rsidTr="00A02183">
        <w:trPr>
          <w:trHeight w:val="1891"/>
        </w:trPr>
        <w:tc>
          <w:tcPr>
            <w:tcW w:w="9628" w:type="dxa"/>
          </w:tcPr>
          <w:p w14:paraId="121837A2" w14:textId="77777777" w:rsidR="00A02183" w:rsidRPr="001B356F" w:rsidRDefault="00A02183"/>
        </w:tc>
      </w:tr>
    </w:tbl>
    <w:p w14:paraId="4CCFABEA" w14:textId="09DCAA97" w:rsidR="00F656D7" w:rsidRDefault="007B70D3" w:rsidP="00652DAC">
      <w:pPr>
        <w:pStyle w:val="ListNumber"/>
      </w:pPr>
      <w:r>
        <w:t xml:space="preserve">Explain how </w:t>
      </w:r>
      <w:r w:rsidR="00AB2568">
        <w:t>a population of water striders may be impacted i</w:t>
      </w:r>
      <w:r w:rsidR="00652DAC">
        <w:t xml:space="preserve">f a pond </w:t>
      </w:r>
      <w:r w:rsidR="00AB2568">
        <w:t>where they</w:t>
      </w:r>
      <w:r w:rsidR="00652DAC">
        <w:t xml:space="preserve"> live became polluted</w:t>
      </w:r>
      <w:r w:rsidR="00F656D7">
        <w:t xml:space="preserve"> with detergent</w:t>
      </w:r>
      <w:r w:rsidR="00AB2568">
        <w:t>.</w:t>
      </w:r>
    </w:p>
    <w:tbl>
      <w:tblPr>
        <w:tblStyle w:val="TableGrid"/>
        <w:tblW w:w="0" w:type="auto"/>
        <w:tblLook w:val="04A0" w:firstRow="1" w:lastRow="0" w:firstColumn="1" w:lastColumn="0" w:noHBand="0" w:noVBand="1"/>
        <w:tblDescription w:val="Blank space for students to provide an answer."/>
      </w:tblPr>
      <w:tblGrid>
        <w:gridCol w:w="9628"/>
      </w:tblGrid>
      <w:tr w:rsidR="00F656D7" w:rsidRPr="001B356F" w14:paraId="16D2F11A" w14:textId="77777777" w:rsidTr="00D16FB1">
        <w:trPr>
          <w:trHeight w:val="1891"/>
        </w:trPr>
        <w:tc>
          <w:tcPr>
            <w:tcW w:w="9628" w:type="dxa"/>
          </w:tcPr>
          <w:p w14:paraId="02A1DE1F" w14:textId="77777777" w:rsidR="00F656D7" w:rsidRPr="001B356F" w:rsidRDefault="00F656D7" w:rsidP="00D16FB1"/>
        </w:tc>
      </w:tr>
    </w:tbl>
    <w:p w14:paraId="34C199C6" w14:textId="1E917203" w:rsidR="00066CD8" w:rsidRPr="00066CD8" w:rsidRDefault="001B356F" w:rsidP="00F656D7">
      <w:r w:rsidRPr="001B356F">
        <w:br w:type="page"/>
      </w:r>
    </w:p>
    <w:p w14:paraId="28948B71" w14:textId="183E9AB4" w:rsidR="00486E08" w:rsidRDefault="00486E08" w:rsidP="00486E08">
      <w:pPr>
        <w:pStyle w:val="Heading1"/>
        <w:rPr>
          <w:szCs w:val="48"/>
        </w:rPr>
      </w:pPr>
      <w:bookmarkStart w:id="108" w:name="_Toc227597304"/>
      <w:r>
        <w:lastRenderedPageBreak/>
        <w:t>Evidence base</w:t>
      </w:r>
      <w:bookmarkEnd w:id="108"/>
    </w:p>
    <w:p w14:paraId="65B624F9" w14:textId="6ACD0155" w:rsidR="00486E08" w:rsidRDefault="00486E08" w:rsidP="00486E08">
      <w:pPr>
        <w:pStyle w:val="FeatureBox2"/>
      </w:pPr>
      <w:bookmarkStart w:id="109" w:name="_Hlk161147154"/>
      <w:r>
        <w:t>This resource contains NSW Curriculum and syllabus content. The NSW Curriculum is developed by the NSW Education Standards Authority</w:t>
      </w:r>
      <w:r w:rsidR="009F0D9D">
        <w:t xml:space="preserve"> (NESA)</w:t>
      </w:r>
      <w:r>
        <w:t>. This content is prepared by NESA for and on behalf of the Crown in right of the State of New South Wales. The material is protected by Crown copyright.</w:t>
      </w:r>
    </w:p>
    <w:p w14:paraId="17B543C5" w14:textId="214E9582" w:rsidR="00486E08" w:rsidRDefault="00486E08" w:rsidP="00486E08">
      <w:pPr>
        <w:pStyle w:val="FeatureBox2"/>
      </w:pPr>
      <w:r>
        <w:t xml:space="preserve">Please refer to the NESA Copyright Disclaimer for more information </w:t>
      </w:r>
      <w:hyperlink r:id="rId91" w:history="1">
        <w:r w:rsidR="00AF2613" w:rsidRPr="00E120A5">
          <w:rPr>
            <w:rStyle w:val="Hyperlink"/>
          </w:rPr>
          <w:t>https://www.nsw.gov.au/education-and-training/nesa/copyright</w:t>
        </w:r>
      </w:hyperlink>
      <w:r>
        <w:t>.</w:t>
      </w:r>
    </w:p>
    <w:p w14:paraId="1FF591D8" w14:textId="7662E087" w:rsidR="00486E08" w:rsidRDefault="00486E08" w:rsidP="00486E08">
      <w:pPr>
        <w:pStyle w:val="FeatureBox2"/>
      </w:pPr>
      <w:r>
        <w:t xml:space="preserve">NESA holds the only official and up-to-date versions of the NSW Curriculum and syllabus documents. Please visit NESA </w:t>
      </w:r>
      <w:hyperlink r:id="rId92" w:history="1">
        <w:r w:rsidR="00AF2613" w:rsidRPr="00E120A5">
          <w:rPr>
            <w:rStyle w:val="Hyperlink"/>
          </w:rPr>
          <w:t>https://www.nsw.gov.au/education-and-training/nesa</w:t>
        </w:r>
      </w:hyperlink>
      <w:r>
        <w:t xml:space="preserve"> and NSW Curriculum </w:t>
      </w:r>
      <w:hyperlink r:id="rId93" w:history="1">
        <w:r>
          <w:rPr>
            <w:rStyle w:val="Hyperlink"/>
          </w:rPr>
          <w:t>https://curriculum.nsw.edu.au</w:t>
        </w:r>
      </w:hyperlink>
      <w:r>
        <w:t>.</w:t>
      </w:r>
    </w:p>
    <w:bookmarkEnd w:id="109"/>
    <w:p w14:paraId="3DC94D01" w14:textId="4E7FB6F0" w:rsidR="00E12FEC" w:rsidRDefault="00B00FC5" w:rsidP="00E12FEC">
      <w:pPr>
        <w:spacing w:before="0" w:after="160"/>
      </w:pPr>
      <w:r>
        <w:fldChar w:fldCharType="begin"/>
      </w:r>
      <w:r>
        <w:instrText>HYPERLINK "https://curriculum.nsw.edu.au/learning-areas/science/science-7-10-2023/overview"</w:instrText>
      </w:r>
      <w:r>
        <w:fldChar w:fldCharType="separate"/>
      </w:r>
      <w:r w:rsidR="00E12FEC" w:rsidRPr="00DF051D">
        <w:rPr>
          <w:rStyle w:val="Hyperlink"/>
        </w:rPr>
        <w:t>Science 7</w:t>
      </w:r>
      <w:r w:rsidR="00486E08">
        <w:rPr>
          <w:rStyle w:val="Hyperlink"/>
        </w:rPr>
        <w:t>–</w:t>
      </w:r>
      <w:r w:rsidR="00E12FEC" w:rsidRPr="00DF051D">
        <w:rPr>
          <w:rStyle w:val="Hyperlink"/>
        </w:rPr>
        <w:t>10 Syllabus</w:t>
      </w:r>
      <w:r>
        <w:rPr>
          <w:rStyle w:val="Hyperlink"/>
        </w:rPr>
        <w:fldChar w:fldCharType="end"/>
      </w:r>
      <w:r w:rsidR="00E12FEC">
        <w:t xml:space="preserve"> </w:t>
      </w:r>
      <w:r w:rsidR="00E12FEC" w:rsidRPr="00915F7E">
        <w:t>©</w:t>
      </w:r>
      <w:r w:rsidR="00E12FEC" w:rsidRPr="00C63EA7">
        <w:t xml:space="preserve"> NSW Education Standards Authority (NESA) for and on behalf of the Crown in right of the State of New South Wales, </w:t>
      </w:r>
      <w:r w:rsidR="00945AF1">
        <w:t>202</w:t>
      </w:r>
      <w:r w:rsidR="002F6CC3">
        <w:t>3</w:t>
      </w:r>
      <w:r w:rsidR="00E12FEC" w:rsidRPr="00C63EA7">
        <w:t>.</w:t>
      </w:r>
    </w:p>
    <w:p w14:paraId="2D784A1D" w14:textId="2E05C400" w:rsidR="00C0145F" w:rsidRDefault="00C0145F" w:rsidP="00E12FEC">
      <w:pPr>
        <w:spacing w:before="0" w:after="160"/>
      </w:pPr>
      <w:r>
        <w:t xml:space="preserve">Australian Academy of Science (n.d.) </w:t>
      </w:r>
      <w:hyperlink r:id="rId94" w:history="1">
        <w:r w:rsidRPr="00C0145F">
          <w:rPr>
            <w:rStyle w:val="Hyperlink"/>
          </w:rPr>
          <w:t>‘Alternative conceptions’</w:t>
        </w:r>
      </w:hyperlink>
      <w:r>
        <w:t xml:space="preserve">, </w:t>
      </w:r>
      <w:r w:rsidRPr="00C0145F">
        <w:rPr>
          <w:rStyle w:val="Emphasis"/>
        </w:rPr>
        <w:t>Changing substances</w:t>
      </w:r>
      <w:r>
        <w:t>, Primary Connections website, accessed 20 April 2026.</w:t>
      </w:r>
    </w:p>
    <w:p w14:paraId="53A273AD" w14:textId="6707272C" w:rsidR="00EB6011" w:rsidRDefault="00EB6011" w:rsidP="00971010">
      <w:r>
        <w:t>Bruce C</w:t>
      </w:r>
      <w:r w:rsidR="00F9365E">
        <w:t xml:space="preserve"> (</w:t>
      </w:r>
      <w:r w:rsidR="00FB0501">
        <w:t>n.d.</w:t>
      </w:r>
      <w:r w:rsidR="00F9365E">
        <w:t xml:space="preserve">) </w:t>
      </w:r>
      <w:r w:rsidR="000D0FCA">
        <w:t>‘</w:t>
      </w:r>
      <w:hyperlink r:id="rId95">
        <w:r w:rsidR="00F9365E" w:rsidRPr="6334688C">
          <w:rPr>
            <w:rStyle w:val="Hyperlink"/>
          </w:rPr>
          <w:t>Melting and Boiling Simulation</w:t>
        </w:r>
      </w:hyperlink>
      <w:r w:rsidR="00FD0AB5">
        <w:t>’</w:t>
      </w:r>
      <w:r w:rsidR="00F9365E" w:rsidRPr="6334688C">
        <w:rPr>
          <w:i/>
          <w:iCs/>
        </w:rPr>
        <w:t>, SimBucket Science Simulations</w:t>
      </w:r>
      <w:r w:rsidR="00CA4E50" w:rsidRPr="00952C0D">
        <w:rPr>
          <w:i/>
          <w:iCs/>
        </w:rPr>
        <w:t>,</w:t>
      </w:r>
      <w:r w:rsidR="00CA4E50">
        <w:t xml:space="preserve"> PBS Learning </w:t>
      </w:r>
      <w:r w:rsidR="00887D4F">
        <w:t>Media</w:t>
      </w:r>
      <w:r w:rsidR="00FB0501">
        <w:t xml:space="preserve"> website</w:t>
      </w:r>
      <w:r w:rsidR="00CA4E50">
        <w:t>, accessed 9 October 2025.</w:t>
      </w:r>
    </w:p>
    <w:p w14:paraId="019122BA" w14:textId="1C39BBFF" w:rsidR="00971010" w:rsidRDefault="00971010" w:rsidP="00971010">
      <w:r>
        <w:t xml:space="preserve">CESE </w:t>
      </w:r>
      <w:r w:rsidRPr="001D01BA">
        <w:t xml:space="preserve">(Centre for Education Statistics and Evaluation) </w:t>
      </w:r>
      <w:r>
        <w:t xml:space="preserve">(2020) </w:t>
      </w:r>
      <w:hyperlink r:id="rId96" w:history="1">
        <w:r w:rsidRPr="0038321C">
          <w:rPr>
            <w:rStyle w:val="Hyperlink"/>
            <w:i/>
            <w:iCs/>
          </w:rPr>
          <w:t>What works best 2020 update</w:t>
        </w:r>
      </w:hyperlink>
      <w:r>
        <w:t xml:space="preserve">, NSW Department of Education, accessed </w:t>
      </w:r>
      <w:r w:rsidR="00A413B1">
        <w:t>March 2025</w:t>
      </w:r>
      <w:r>
        <w:t>.</w:t>
      </w:r>
    </w:p>
    <w:p w14:paraId="37EDEFBF" w14:textId="59727669" w:rsidR="00971010" w:rsidRDefault="00FB0501" w:rsidP="00971010">
      <w:r>
        <w:t>——</w:t>
      </w:r>
      <w:r w:rsidR="00971010">
        <w:t xml:space="preserve">(2020) </w:t>
      </w:r>
      <w:hyperlink r:id="rId97" w:history="1">
        <w:r w:rsidR="00971010" w:rsidRPr="0038321C">
          <w:rPr>
            <w:rStyle w:val="Hyperlink"/>
            <w:i/>
            <w:iCs/>
          </w:rPr>
          <w:t>What works best in practice</w:t>
        </w:r>
      </w:hyperlink>
      <w:r w:rsidR="00971010">
        <w:t>, NSW Department of Education</w:t>
      </w:r>
      <w:r>
        <w:t xml:space="preserve"> website</w:t>
      </w:r>
      <w:r w:rsidR="00971010">
        <w:t xml:space="preserve">, accessed </w:t>
      </w:r>
      <w:r w:rsidR="00C910AD">
        <w:t>March 2025</w:t>
      </w:r>
      <w:r w:rsidR="00971010">
        <w:t>.</w:t>
      </w:r>
    </w:p>
    <w:p w14:paraId="3E133261" w14:textId="17358E5C" w:rsidR="00971010" w:rsidRDefault="00FB0501" w:rsidP="00971010">
      <w:r>
        <w:t>——</w:t>
      </w:r>
      <w:r w:rsidR="00971010">
        <w:t xml:space="preserve">(2021) </w:t>
      </w:r>
      <w:hyperlink r:id="rId98" w:history="1">
        <w:r w:rsidR="00971010" w:rsidRPr="0038321C">
          <w:rPr>
            <w:rStyle w:val="Hyperlink"/>
            <w:i/>
            <w:iCs/>
          </w:rPr>
          <w:t>Growth goal setting – what works best in practice</w:t>
        </w:r>
      </w:hyperlink>
      <w:r w:rsidR="00971010">
        <w:t>, NSW Department of Education</w:t>
      </w:r>
      <w:r>
        <w:t xml:space="preserve"> website</w:t>
      </w:r>
      <w:r w:rsidR="00971010">
        <w:t xml:space="preserve">, accessed </w:t>
      </w:r>
      <w:r w:rsidR="00C910AD">
        <w:t>March 2025</w:t>
      </w:r>
      <w:r w:rsidR="00971010">
        <w:t>.</w:t>
      </w:r>
    </w:p>
    <w:p w14:paraId="467E6C70" w14:textId="2338E1B1" w:rsidR="00921FF6" w:rsidRDefault="00921FF6" w:rsidP="00971010">
      <w:r>
        <w:t>Education Se</w:t>
      </w:r>
      <w:r w:rsidR="005C5F83">
        <w:t>rvices Australia</w:t>
      </w:r>
      <w:r w:rsidR="005F21D3">
        <w:t xml:space="preserve"> Ltd.</w:t>
      </w:r>
      <w:r w:rsidR="005C5F83">
        <w:t xml:space="preserve"> (2016) </w:t>
      </w:r>
      <w:hyperlink r:id="rId99">
        <w:r w:rsidR="00887D4F" w:rsidRPr="005F21D3">
          <w:rPr>
            <w:rStyle w:val="Hyperlink"/>
            <w:i/>
            <w:iCs/>
          </w:rPr>
          <w:t xml:space="preserve">Types of matter: </w:t>
        </w:r>
        <w:r w:rsidR="005F21D3" w:rsidRPr="005F21D3">
          <w:rPr>
            <w:rStyle w:val="Hyperlink"/>
            <w:i/>
            <w:iCs/>
          </w:rPr>
          <w:t>S</w:t>
        </w:r>
        <w:r w:rsidR="00887D4F" w:rsidRPr="005F21D3">
          <w:rPr>
            <w:rStyle w:val="Hyperlink"/>
            <w:i/>
            <w:iCs/>
          </w:rPr>
          <w:t>olids, liquids and gases</w:t>
        </w:r>
      </w:hyperlink>
      <w:r w:rsidR="005C5F83">
        <w:t xml:space="preserve">, </w:t>
      </w:r>
      <w:r w:rsidR="00A35085" w:rsidRPr="005F21D3">
        <w:t>Scootle</w:t>
      </w:r>
      <w:r w:rsidR="005F21D3">
        <w:t xml:space="preserve"> website</w:t>
      </w:r>
      <w:r w:rsidR="00FB0501">
        <w:t>,</w:t>
      </w:r>
      <w:r w:rsidR="00A35085">
        <w:t xml:space="preserve"> </w:t>
      </w:r>
      <w:r w:rsidR="00FB0501">
        <w:t>a</w:t>
      </w:r>
      <w:r w:rsidR="00A35085">
        <w:t>ccessed 14 October 2025.</w:t>
      </w:r>
    </w:p>
    <w:p w14:paraId="13C89884" w14:textId="0F1AF690" w:rsidR="00CB0B46" w:rsidRDefault="00CB0B46" w:rsidP="00971010">
      <w:r w:rsidRPr="000C6FC1">
        <w:rPr>
          <w:rFonts w:eastAsia="Arial"/>
          <w:szCs w:val="22"/>
        </w:rPr>
        <w:t>NESA (NSW Education Standards Authority) (</w:t>
      </w:r>
      <w:r>
        <w:rPr>
          <w:rFonts w:eastAsia="Arial"/>
          <w:szCs w:val="22"/>
        </w:rPr>
        <w:t>2025</w:t>
      </w:r>
      <w:r w:rsidRPr="000C6FC1">
        <w:rPr>
          <w:rFonts w:eastAsia="Arial"/>
          <w:szCs w:val="22"/>
        </w:rPr>
        <w:t xml:space="preserve">) </w:t>
      </w:r>
      <w:hyperlink r:id="rId100">
        <w:r w:rsidRPr="000C6FC1">
          <w:rPr>
            <w:rStyle w:val="Hyperlink"/>
            <w:rFonts w:eastAsia="Arial"/>
            <w:color w:val="001C4A"/>
            <w:szCs w:val="22"/>
          </w:rPr>
          <w:t>‘Glossary’</w:t>
        </w:r>
      </w:hyperlink>
      <w:r w:rsidRPr="000C6FC1">
        <w:rPr>
          <w:rFonts w:eastAsia="Arial"/>
          <w:szCs w:val="22"/>
        </w:rPr>
        <w:t xml:space="preserve">, </w:t>
      </w:r>
      <w:r>
        <w:rPr>
          <w:rFonts w:eastAsia="Arial"/>
          <w:i/>
          <w:iCs/>
          <w:szCs w:val="22"/>
        </w:rPr>
        <w:t>Science 7–10 Syllabus 2023</w:t>
      </w:r>
      <w:r w:rsidRPr="000C6FC1">
        <w:rPr>
          <w:rFonts w:eastAsia="Arial"/>
          <w:szCs w:val="22"/>
        </w:rPr>
        <w:t xml:space="preserve">, NSW Curriculum website, accessed </w:t>
      </w:r>
      <w:r>
        <w:rPr>
          <w:rFonts w:eastAsia="Arial"/>
          <w:szCs w:val="22"/>
        </w:rPr>
        <w:t>10 April 2026</w:t>
      </w:r>
      <w:r w:rsidRPr="000C6FC1">
        <w:rPr>
          <w:rFonts w:eastAsia="Arial"/>
          <w:szCs w:val="22"/>
        </w:rPr>
        <w:t>.</w:t>
      </w:r>
    </w:p>
    <w:p w14:paraId="3ACEB680" w14:textId="06A76893" w:rsidR="00C91306" w:rsidRDefault="000A4071" w:rsidP="00C91306">
      <w:r w:rsidRPr="000A4071">
        <w:t>N</w:t>
      </w:r>
      <w:r w:rsidR="00FB0501">
        <w:t xml:space="preserve">ext </w:t>
      </w:r>
      <w:r w:rsidRPr="000A4071">
        <w:t>G</w:t>
      </w:r>
      <w:r w:rsidR="00FB0501">
        <w:t xml:space="preserve">eneration </w:t>
      </w:r>
      <w:r w:rsidRPr="000A4071">
        <w:t xml:space="preserve">Science (11 March 2025) </w:t>
      </w:r>
      <w:hyperlink r:id="rId101" w:history="1">
        <w:r w:rsidRPr="000A4071">
          <w:rPr>
            <w:rStyle w:val="Hyperlink"/>
          </w:rPr>
          <w:t>‘Heating Matter and Changes in State’ [video]</w:t>
        </w:r>
      </w:hyperlink>
      <w:r w:rsidRPr="000A4071">
        <w:t xml:space="preserve">, </w:t>
      </w:r>
      <w:r w:rsidRPr="00523414">
        <w:rPr>
          <w:rStyle w:val="Emphasis"/>
        </w:rPr>
        <w:t>Next Generation Science</w:t>
      </w:r>
      <w:r w:rsidRPr="000A4071">
        <w:t>, YouTube, accessed 10 March 2025.</w:t>
      </w:r>
    </w:p>
    <w:p w14:paraId="7047176F" w14:textId="77777777" w:rsidR="003F6107" w:rsidRDefault="003F6107" w:rsidP="003F6107">
      <w:r w:rsidRPr="003E2F5B">
        <w:lastRenderedPageBreak/>
        <w:t xml:space="preserve">NSW Department of Education (n.d.) </w:t>
      </w:r>
      <w:r>
        <w:t>‘</w:t>
      </w:r>
      <w:hyperlink r:id="rId102" w:anchor="skipToContent" w:history="1">
        <w:r w:rsidRPr="00A125A6">
          <w:rPr>
            <w:rStyle w:val="Hyperlink"/>
          </w:rPr>
          <w:t>Search result for: lead*’,</w:t>
        </w:r>
      </w:hyperlink>
      <w:r>
        <w:t xml:space="preserve"> </w:t>
      </w:r>
      <w:r w:rsidRPr="00A125A6">
        <w:rPr>
          <w:rStyle w:val="Emphasis"/>
        </w:rPr>
        <w:t>Appendix D chemicals research, Chemical Safety in Schools</w:t>
      </w:r>
      <w:r w:rsidRPr="003E2F5B">
        <w:t xml:space="preserve">, </w:t>
      </w:r>
      <w:r>
        <w:t xml:space="preserve">NSW Department of Education website, </w:t>
      </w:r>
      <w:r w:rsidRPr="003E2F5B">
        <w:t xml:space="preserve">accessed </w:t>
      </w:r>
      <w:r>
        <w:t>March</w:t>
      </w:r>
      <w:r w:rsidRPr="003E2F5B">
        <w:t xml:space="preserve"> 2025.</w:t>
      </w:r>
    </w:p>
    <w:p w14:paraId="54C75CBC" w14:textId="03B919B0" w:rsidR="006F2451" w:rsidRPr="00CF0558" w:rsidRDefault="006F2451" w:rsidP="006F2451">
      <w:r w:rsidRPr="00B42545">
        <w:t>Tatar E</w:t>
      </w:r>
      <w:r w:rsidR="00FB0501">
        <w:t xml:space="preserve"> (2011)</w:t>
      </w:r>
      <w:r w:rsidRPr="00B42545">
        <w:t xml:space="preserve"> </w:t>
      </w:r>
      <w:r w:rsidR="00FB0501">
        <w:t>‘</w:t>
      </w:r>
      <w:hyperlink r:id="rId103" w:history="1">
        <w:r w:rsidRPr="009E41D0">
          <w:rPr>
            <w:rStyle w:val="Hyperlink"/>
          </w:rPr>
          <w:t xml:space="preserve">Prospective </w:t>
        </w:r>
        <w:r w:rsidR="00FB0501" w:rsidRPr="009E41D0">
          <w:rPr>
            <w:rStyle w:val="Hyperlink"/>
          </w:rPr>
          <w:t>P</w:t>
        </w:r>
        <w:r w:rsidRPr="009E41D0">
          <w:rPr>
            <w:rStyle w:val="Hyperlink"/>
          </w:rPr>
          <w:t xml:space="preserve">rimary </w:t>
        </w:r>
        <w:r w:rsidR="00FB0501" w:rsidRPr="009E41D0">
          <w:rPr>
            <w:rStyle w:val="Hyperlink"/>
          </w:rPr>
          <w:t>S</w:t>
        </w:r>
        <w:r w:rsidRPr="009E41D0">
          <w:rPr>
            <w:rStyle w:val="Hyperlink"/>
          </w:rPr>
          <w:t xml:space="preserve">chool </w:t>
        </w:r>
        <w:r w:rsidR="00FB0501" w:rsidRPr="009E41D0">
          <w:rPr>
            <w:rStyle w:val="Hyperlink"/>
          </w:rPr>
          <w:t>T</w:t>
        </w:r>
        <w:r w:rsidRPr="009E41D0">
          <w:rPr>
            <w:rStyle w:val="Hyperlink"/>
          </w:rPr>
          <w:t>eachers</w:t>
        </w:r>
        <w:r w:rsidR="00FB0501" w:rsidRPr="009E41D0">
          <w:rPr>
            <w:rStyle w:val="Hyperlink"/>
          </w:rPr>
          <w:t>’</w:t>
        </w:r>
        <w:r w:rsidRPr="009E41D0">
          <w:rPr>
            <w:rStyle w:val="Hyperlink"/>
          </w:rPr>
          <w:t xml:space="preserve"> </w:t>
        </w:r>
        <w:r w:rsidR="00FB0501" w:rsidRPr="009E41D0">
          <w:rPr>
            <w:rStyle w:val="Hyperlink"/>
          </w:rPr>
          <w:t>M</w:t>
        </w:r>
        <w:r w:rsidRPr="009E41D0">
          <w:rPr>
            <w:rStyle w:val="Hyperlink"/>
          </w:rPr>
          <w:t xml:space="preserve">isconceptions about </w:t>
        </w:r>
        <w:r w:rsidR="00FB0501" w:rsidRPr="009E41D0">
          <w:rPr>
            <w:rStyle w:val="Hyperlink"/>
          </w:rPr>
          <w:t>S</w:t>
        </w:r>
        <w:r w:rsidRPr="009E41D0">
          <w:rPr>
            <w:rStyle w:val="Hyperlink"/>
          </w:rPr>
          <w:t xml:space="preserve">tates of </w:t>
        </w:r>
        <w:r w:rsidR="00FB0501" w:rsidRPr="009E41D0">
          <w:rPr>
            <w:rStyle w:val="Hyperlink"/>
          </w:rPr>
          <w:t>M</w:t>
        </w:r>
        <w:r w:rsidRPr="009E41D0">
          <w:rPr>
            <w:rStyle w:val="Hyperlink"/>
          </w:rPr>
          <w:t>atter</w:t>
        </w:r>
        <w:r w:rsidR="00FB0501" w:rsidRPr="009E41D0">
          <w:rPr>
            <w:rStyle w:val="Hyperlink"/>
          </w:rPr>
          <w:t>’</w:t>
        </w:r>
      </w:hyperlink>
      <w:r w:rsidR="00FB0501">
        <w:t>,</w:t>
      </w:r>
      <w:r w:rsidRPr="00B42545">
        <w:t xml:space="preserve"> Educational Research and Reviews</w:t>
      </w:r>
      <w:r w:rsidR="00FB0501">
        <w:t>,</w:t>
      </w:r>
      <w:r w:rsidRPr="00B42545">
        <w:t xml:space="preserve"> 6(2):197</w:t>
      </w:r>
      <w:r w:rsidR="00FB0501">
        <w:t>–200</w:t>
      </w:r>
      <w:r w:rsidR="009E41D0">
        <w:t>, accessed 14 October 2025</w:t>
      </w:r>
      <w:r w:rsidRPr="00B42545">
        <w:t>.</w:t>
      </w:r>
    </w:p>
    <w:p w14:paraId="5906EF9D" w14:textId="3C72EAFF" w:rsidR="003B2B50" w:rsidRDefault="003B2B50" w:rsidP="0056397A">
      <w:r w:rsidRPr="001442EA">
        <w:t>TED-Ed (</w:t>
      </w:r>
      <w:r w:rsidR="00FB0501">
        <w:t>7</w:t>
      </w:r>
      <w:r w:rsidRPr="001442EA">
        <w:t xml:space="preserve"> </w:t>
      </w:r>
      <w:r w:rsidR="00FB0501">
        <w:t>September</w:t>
      </w:r>
      <w:r w:rsidR="00FB0501" w:rsidRPr="001442EA">
        <w:t xml:space="preserve"> </w:t>
      </w:r>
      <w:r w:rsidRPr="001442EA">
        <w:t xml:space="preserve">2012) </w:t>
      </w:r>
      <w:hyperlink r:id="rId104" w:history="1">
        <w:r w:rsidRPr="001442EA">
          <w:rPr>
            <w:rStyle w:val="Hyperlink"/>
          </w:rPr>
          <w:t xml:space="preserve">‘How taking a bath led to Archimedes’ principle </w:t>
        </w:r>
        <w:r w:rsidR="00FB0501">
          <w:rPr>
            <w:rStyle w:val="Hyperlink"/>
          </w:rPr>
          <w:t>-</w:t>
        </w:r>
        <w:r w:rsidRPr="001442EA">
          <w:rPr>
            <w:rStyle w:val="Hyperlink"/>
          </w:rPr>
          <w:t xml:space="preserve"> Mark Salata’ [video]</w:t>
        </w:r>
      </w:hyperlink>
      <w:r w:rsidRPr="001442EA">
        <w:t xml:space="preserve">, </w:t>
      </w:r>
      <w:r w:rsidRPr="003C7C33">
        <w:rPr>
          <w:rStyle w:val="Emphasis"/>
        </w:rPr>
        <w:t>TED-Ed</w:t>
      </w:r>
      <w:r w:rsidRPr="001442EA">
        <w:t>, YouTube, accessed 10 March 2025</w:t>
      </w:r>
      <w:r w:rsidR="00FB0501">
        <w:t>.</w:t>
      </w:r>
    </w:p>
    <w:p w14:paraId="1653A131" w14:textId="32835399" w:rsidR="00C91306" w:rsidRDefault="00C91306" w:rsidP="00C91306">
      <w:r>
        <w:t xml:space="preserve">Wiliam D (2017) </w:t>
      </w:r>
      <w:r w:rsidRPr="00C15BD1">
        <w:rPr>
          <w:rStyle w:val="Emphasis"/>
        </w:rPr>
        <w:t>Embedded Formative Assessment</w:t>
      </w:r>
      <w:r w:rsidRPr="00722C1F">
        <w:t>,</w:t>
      </w:r>
      <w:r>
        <w:t xml:space="preserve"> 2nd edn, Solution Tree Press, Bloomington, IN.</w:t>
      </w:r>
    </w:p>
    <w:p w14:paraId="3C974330" w14:textId="2013598A" w:rsidR="00CC6807" w:rsidRDefault="00CC6807" w:rsidP="00CC6807">
      <w:pPr>
        <w:sectPr w:rsidR="00CC6807" w:rsidSect="00647BC8">
          <w:type w:val="continuous"/>
          <w:pgSz w:w="11906" w:h="16838"/>
          <w:pgMar w:top="1134" w:right="1134" w:bottom="1134" w:left="1134" w:header="709" w:footer="709" w:gutter="0"/>
          <w:cols w:space="708"/>
          <w:docGrid w:linePitch="360"/>
        </w:sectPr>
      </w:pPr>
    </w:p>
    <w:p w14:paraId="03077B79" w14:textId="3829B1DC" w:rsidR="00486E08" w:rsidRPr="001748AB" w:rsidRDefault="00486E08" w:rsidP="00486E08">
      <w:pPr>
        <w:rPr>
          <w:rStyle w:val="Strong"/>
          <w:szCs w:val="22"/>
        </w:rPr>
      </w:pPr>
      <w:r w:rsidRPr="001748AB">
        <w:rPr>
          <w:rStyle w:val="Strong"/>
          <w:szCs w:val="22"/>
        </w:rPr>
        <w:lastRenderedPageBreak/>
        <w:t xml:space="preserve">© State of New South Wales (Department of Education), </w:t>
      </w:r>
      <w:r w:rsidR="00C36F2B" w:rsidRPr="001748AB">
        <w:rPr>
          <w:rStyle w:val="Strong"/>
          <w:szCs w:val="22"/>
        </w:rPr>
        <w:t>202</w:t>
      </w:r>
      <w:r w:rsidR="0035775C">
        <w:rPr>
          <w:rStyle w:val="Strong"/>
          <w:szCs w:val="22"/>
        </w:rPr>
        <w:t>6</w:t>
      </w:r>
    </w:p>
    <w:p w14:paraId="5118828F" w14:textId="77777777" w:rsidR="00486E08" w:rsidRDefault="00486E08" w:rsidP="00486E08">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34558B3C" w14:textId="4A2C01D1" w:rsidR="00486E08" w:rsidRDefault="00486E08" w:rsidP="00486E08">
      <w:r>
        <w:t xml:space="preserve">Copyright material available in this resource and owned by the NSW Department of Education is licensed under a </w:t>
      </w:r>
      <w:hyperlink r:id="rId105" w:history="1">
        <w:r w:rsidRPr="003B3E41">
          <w:rPr>
            <w:rStyle w:val="Hyperlink"/>
          </w:rPr>
          <w:t>Creative Commons Attribution 4.0 International (CC BY 4.0) license</w:t>
        </w:r>
      </w:hyperlink>
      <w:r>
        <w:t>.</w:t>
      </w:r>
    </w:p>
    <w:p w14:paraId="50CB3AC3" w14:textId="77777777" w:rsidR="00486E08" w:rsidRDefault="00486E08" w:rsidP="00486E08">
      <w:r>
        <w:rPr>
          <w:noProof/>
        </w:rPr>
        <w:drawing>
          <wp:inline distT="0" distB="0" distL="0" distR="0" wp14:anchorId="3FB4496A" wp14:editId="02713669">
            <wp:extent cx="1228725" cy="428625"/>
            <wp:effectExtent l="0" t="0" r="9525" b="9525"/>
            <wp:docPr id="32" name="Picture 32" descr="Creative Commons Attribution license logo.">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9A2D00" w14:textId="77777777" w:rsidR="00486E08" w:rsidRDefault="00486E08" w:rsidP="00486E08">
      <w:r>
        <w:t>This license allows you to share and adapt the material for any purpose, even commercially.</w:t>
      </w:r>
    </w:p>
    <w:p w14:paraId="78BD0A86" w14:textId="32991C37" w:rsidR="00486E08" w:rsidRDefault="00486E08" w:rsidP="00486E08">
      <w:r>
        <w:t xml:space="preserve">Attribution should be given to © State of New South Wales (Department of Education), </w:t>
      </w:r>
      <w:r w:rsidR="00C36F2B">
        <w:t>202</w:t>
      </w:r>
      <w:r w:rsidR="0035775C">
        <w:t>6</w:t>
      </w:r>
      <w:r>
        <w:t>.</w:t>
      </w:r>
    </w:p>
    <w:p w14:paraId="0749B95C" w14:textId="77777777" w:rsidR="00486E08" w:rsidRDefault="00486E08" w:rsidP="00486E08">
      <w:r>
        <w:t>Material in this resource not available under a Creative Commons license:</w:t>
      </w:r>
    </w:p>
    <w:p w14:paraId="3258A982" w14:textId="77777777" w:rsidR="00486E08" w:rsidRDefault="00486E08" w:rsidP="00432998">
      <w:pPr>
        <w:pStyle w:val="ListBullet"/>
      </w:pPr>
      <w:r>
        <w:t>the NSW Department of Education logo, other logos and trademark-protected material</w:t>
      </w:r>
    </w:p>
    <w:p w14:paraId="0E6BA4B7" w14:textId="77777777" w:rsidR="00486E08" w:rsidRDefault="00486E08" w:rsidP="00432998">
      <w:pPr>
        <w:pStyle w:val="ListBullet"/>
      </w:pPr>
      <w:r>
        <w:t>material owned by a third party that has been reproduced with permission. You will need to obtain permission from the third party to reuse its material.</w:t>
      </w:r>
    </w:p>
    <w:p w14:paraId="529AB4B4" w14:textId="77777777" w:rsidR="00486E08" w:rsidRPr="003B3E41" w:rsidRDefault="00486E08" w:rsidP="00486E08">
      <w:pPr>
        <w:pStyle w:val="FeatureBox2"/>
        <w:rPr>
          <w:rStyle w:val="Strong"/>
        </w:rPr>
      </w:pPr>
      <w:r w:rsidRPr="003B3E41">
        <w:rPr>
          <w:rStyle w:val="Strong"/>
        </w:rPr>
        <w:t>Links to third-party material and websites</w:t>
      </w:r>
    </w:p>
    <w:p w14:paraId="14134E63"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5FE8BBDF"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6C7746">
      <w:headerReference w:type="first" r:id="rId107"/>
      <w:footerReference w:type="first" r:id="rId108"/>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91A8B9" w14:textId="77777777" w:rsidR="000E58B9" w:rsidRDefault="000E58B9" w:rsidP="00843DF5">
      <w:r>
        <w:separator/>
      </w:r>
    </w:p>
    <w:p w14:paraId="630264B9" w14:textId="77777777" w:rsidR="000E58B9" w:rsidRDefault="000E58B9" w:rsidP="00843DF5"/>
    <w:p w14:paraId="6DDEEACA" w14:textId="77777777" w:rsidR="000E58B9" w:rsidRDefault="000E58B9" w:rsidP="00843DF5"/>
    <w:p w14:paraId="1BE24291" w14:textId="77777777" w:rsidR="000E58B9" w:rsidRDefault="000E58B9"/>
  </w:endnote>
  <w:endnote w:type="continuationSeparator" w:id="0">
    <w:p w14:paraId="43D4C8F9" w14:textId="77777777" w:rsidR="000E58B9" w:rsidRDefault="000E58B9" w:rsidP="00843DF5">
      <w:r>
        <w:continuationSeparator/>
      </w:r>
    </w:p>
    <w:p w14:paraId="552ED3F2" w14:textId="77777777" w:rsidR="000E58B9" w:rsidRDefault="000E58B9" w:rsidP="00843DF5"/>
    <w:p w14:paraId="0085BC71" w14:textId="77777777" w:rsidR="000E58B9" w:rsidRDefault="000E58B9" w:rsidP="00843DF5"/>
    <w:p w14:paraId="259AE024" w14:textId="77777777" w:rsidR="000E58B9" w:rsidRDefault="000E58B9"/>
  </w:endnote>
  <w:endnote w:type="continuationNotice" w:id="1">
    <w:p w14:paraId="237D205E" w14:textId="77777777" w:rsidR="000E58B9" w:rsidRDefault="000E58B9">
      <w:pPr>
        <w:spacing w:before="0" w:after="0" w:line="240" w:lineRule="auto"/>
      </w:pPr>
    </w:p>
    <w:p w14:paraId="124F717F" w14:textId="77777777" w:rsidR="000E58B9" w:rsidRDefault="000E58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095696EE-56D2-4AA4-947D-FEE3B88C6463}"/>
  </w:font>
  <w:font w:name="Calibri">
    <w:panose1 w:val="020F0502020204030204"/>
    <w:charset w:val="00"/>
    <w:family w:val="swiss"/>
    <w:pitch w:val="variable"/>
    <w:sig w:usb0="E4002EFF" w:usb1="C200247B" w:usb2="00000009" w:usb3="00000000" w:csb0="000001FF" w:csb1="00000000"/>
    <w:embedRegular r:id="rId2" w:fontKey="{347F8541-9520-4801-8E57-A865E88787E0}"/>
    <w:embedBold r:id="rId3" w:fontKey="{59B37304-4B12-466D-B5D6-E6144D0B1A3A}"/>
    <w:embedItalic r:id="rId4" w:fontKey="{18C06F9A-B82E-4C1D-BA1F-5663C959BB6F}"/>
  </w:font>
  <w:font w:name="Cordia New">
    <w:panose1 w:val="020B0304020202020204"/>
    <w:charset w:val="DE"/>
    <w:family w:val="swiss"/>
    <w:pitch w:val="variable"/>
    <w:sig w:usb0="81000003" w:usb1="00000000" w:usb2="00000000" w:usb3="00000000" w:csb0="00010001" w:csb1="00000000"/>
    <w:embedRegular r:id="rId5" w:fontKey="{4F108584-E067-495D-A17B-B3099AAC800E}"/>
    <w:embedBold r:id="rId6" w:fontKey="{AE019150-8183-4AAF-94C7-80C52760F8E1}"/>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C939850F-02BF-4F45-9F27-202BE471E652}"/>
  </w:font>
  <w:font w:name="Cambria Math">
    <w:panose1 w:val="02040503050406030204"/>
    <w:charset w:val="00"/>
    <w:family w:val="roman"/>
    <w:pitch w:val="variable"/>
    <w:sig w:usb0="E00006FF" w:usb1="420024FF" w:usb2="02000000" w:usb3="00000000" w:csb0="0000019F" w:csb1="00000000"/>
    <w:embedRegular r:id="rId8" w:fontKey="{40D5A506-5A5C-4F06-8160-56ACF92AF305}"/>
    <w:embedItalic r:id="rId9" w:fontKey="{FA4A9D49-8455-41F9-89EE-D8D023C2494E}"/>
  </w:font>
  <w:font w:name="Calibri Light">
    <w:panose1 w:val="020F0302020204030204"/>
    <w:charset w:val="00"/>
    <w:family w:val="swiss"/>
    <w:pitch w:val="variable"/>
    <w:sig w:usb0="E4002EFF" w:usb1="C200247B" w:usb2="00000009" w:usb3="00000000" w:csb0="000001FF" w:csb1="00000000"/>
    <w:embedRegular r:id="rId10" w:fontKey="{A332D85A-A4FF-4346-8C57-9E2D7EF0149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4C6B96" w14:textId="43673B83" w:rsidR="007E17FE" w:rsidRDefault="007E17FE">
    <w:pPr>
      <w:pStyle w:val="Footer"/>
    </w:pPr>
    <w:r>
      <w:t xml:space="preserve">© NSW Department of Education, </w:t>
    </w:r>
    <w:r w:rsidR="00B764B9">
      <w:t>Apr-26</w:t>
    </w:r>
    <w:r>
      <w:ptab w:relativeTo="margin" w:alignment="right" w:leader="none"/>
    </w:r>
    <w:r>
      <w:rPr>
        <w:b/>
        <w:noProof/>
        <w:sz w:val="28"/>
        <w:szCs w:val="28"/>
      </w:rPr>
      <w:drawing>
        <wp:inline distT="0" distB="0" distL="0" distR="0" wp14:anchorId="37D02536" wp14:editId="47305651">
          <wp:extent cx="571500" cy="190500"/>
          <wp:effectExtent l="0" t="0" r="0" b="0"/>
          <wp:docPr id="306275870" name="Picture 30627587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97972" w14:textId="77777777" w:rsidR="007E17FE" w:rsidRPr="00786761" w:rsidRDefault="007E17FE" w:rsidP="00870E31">
    <w:pPr>
      <w:pStyle w:val="Logo"/>
      <w:tabs>
        <w:tab w:val="clear" w:pos="10200"/>
        <w:tab w:val="right" w:pos="9639"/>
      </w:tabs>
      <w:ind w:right="-1"/>
      <w:jc w:val="right"/>
    </w:pPr>
    <w:r w:rsidRPr="008426B6">
      <w:rPr>
        <w:noProof/>
      </w:rPr>
      <w:drawing>
        <wp:inline distT="0" distB="0" distL="0" distR="0" wp14:anchorId="6F331CA6" wp14:editId="16DEEE77">
          <wp:extent cx="834442" cy="906218"/>
          <wp:effectExtent l="0" t="0" r="3810" b="8255"/>
          <wp:docPr id="1756028543" name="Graphic 175602854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E8F00" w14:textId="4D867341" w:rsidR="008B283E" w:rsidRDefault="008B283E">
    <w:pPr>
      <w:pStyle w:val="Footer"/>
    </w:pPr>
    <w:r>
      <w:t xml:space="preserve">© NSW Department of Education, </w:t>
    </w:r>
    <w:r w:rsidR="009879CC">
      <w:t>Apr-26</w:t>
    </w:r>
    <w:r>
      <w:ptab w:relativeTo="margin" w:alignment="right" w:leader="none"/>
    </w:r>
    <w:r>
      <w:rPr>
        <w:b/>
        <w:noProof/>
        <w:sz w:val="28"/>
        <w:szCs w:val="28"/>
      </w:rPr>
      <w:drawing>
        <wp:inline distT="0" distB="0" distL="0" distR="0" wp14:anchorId="56726712" wp14:editId="7DE8F9C6">
          <wp:extent cx="571500" cy="190500"/>
          <wp:effectExtent l="0" t="0" r="0" b="0"/>
          <wp:docPr id="1757266640" name="Picture 1757266640"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8EB6D" w14:textId="77777777" w:rsidR="008B283E" w:rsidRPr="00786761" w:rsidRDefault="008B283E" w:rsidP="00870E31">
    <w:pPr>
      <w:pStyle w:val="Logo"/>
      <w:tabs>
        <w:tab w:val="clear" w:pos="10200"/>
        <w:tab w:val="right" w:pos="9639"/>
      </w:tabs>
      <w:ind w:right="-1"/>
      <w:jc w:val="right"/>
    </w:pPr>
    <w:r w:rsidRPr="008426B6">
      <w:rPr>
        <w:noProof/>
      </w:rPr>
      <w:drawing>
        <wp:inline distT="0" distB="0" distL="0" distR="0" wp14:anchorId="73636E7D" wp14:editId="4892B249">
          <wp:extent cx="834442" cy="906218"/>
          <wp:effectExtent l="0" t="0" r="3810" b="8255"/>
          <wp:docPr id="543853188" name="Graphic 543853188"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663BE" w14:textId="77777777" w:rsidR="003B3E41" w:rsidRPr="00EC1782" w:rsidRDefault="003B3E41" w:rsidP="00B00FC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73B193" w14:textId="77777777" w:rsidR="000E58B9" w:rsidRDefault="000E58B9" w:rsidP="00843DF5">
      <w:r>
        <w:separator/>
      </w:r>
    </w:p>
    <w:p w14:paraId="09705B0D" w14:textId="77777777" w:rsidR="000E58B9" w:rsidRDefault="000E58B9" w:rsidP="00843DF5"/>
    <w:p w14:paraId="3661C4EF" w14:textId="77777777" w:rsidR="000E58B9" w:rsidRDefault="000E58B9" w:rsidP="00843DF5"/>
    <w:p w14:paraId="5FCCDC0A" w14:textId="77777777" w:rsidR="000E58B9" w:rsidRDefault="000E58B9"/>
  </w:footnote>
  <w:footnote w:type="continuationSeparator" w:id="0">
    <w:p w14:paraId="2D48682E" w14:textId="77777777" w:rsidR="000E58B9" w:rsidRDefault="000E58B9" w:rsidP="00843DF5">
      <w:r>
        <w:continuationSeparator/>
      </w:r>
    </w:p>
    <w:p w14:paraId="4DD16DD3" w14:textId="77777777" w:rsidR="000E58B9" w:rsidRDefault="000E58B9" w:rsidP="00843DF5"/>
    <w:p w14:paraId="766F0B92" w14:textId="77777777" w:rsidR="000E58B9" w:rsidRDefault="000E58B9" w:rsidP="00843DF5"/>
    <w:p w14:paraId="1D1BCAAA" w14:textId="77777777" w:rsidR="000E58B9" w:rsidRDefault="000E58B9"/>
  </w:footnote>
  <w:footnote w:type="continuationNotice" w:id="1">
    <w:p w14:paraId="3A5322EA" w14:textId="77777777" w:rsidR="000E58B9" w:rsidRDefault="000E58B9">
      <w:pPr>
        <w:spacing w:before="0" w:after="0" w:line="240" w:lineRule="auto"/>
      </w:pPr>
    </w:p>
    <w:p w14:paraId="226F3C4F" w14:textId="77777777" w:rsidR="000E58B9" w:rsidRDefault="000E58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5680EA" w14:textId="29BD5243" w:rsidR="007E17FE" w:rsidRDefault="007E17FE" w:rsidP="00486E08">
    <w:pPr>
      <w:pStyle w:val="Documentname"/>
    </w:pPr>
    <w:r w:rsidRPr="002B7296">
      <w:t xml:space="preserve">Science Stage 4 – Solutions and mixtures – Teacher resource book 1 of </w:t>
    </w:r>
    <w:r w:rsidR="00BD38A8">
      <w:t>3</w:t>
    </w:r>
    <w:r w:rsidRPr="002B7296">
      <w:t xml:space="preserve"> (TRB1)</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E3973" w14:textId="77777777" w:rsidR="007E17FE" w:rsidRPr="00786761" w:rsidRDefault="009C7D9B" w:rsidP="00786761">
    <w:pPr>
      <w:pStyle w:val="Header"/>
      <w:spacing w:after="0"/>
    </w:pPr>
    <w:r>
      <w:pict w14:anchorId="246C49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860.05pt;margin-top:-377.35pt;width:2159.7pt;height:988.5pt;z-index:-251658240;mso-wrap-edited:f;mso-position-horizontal-relative:margin;mso-position-vertical-relative:margin" o:allowincell="f">
          <v:imagedata r:id="rId1" o:title="Untitled design (4)" cropbottom="4005f"/>
          <w10:wrap anchorx="margin" anchory="margin"/>
        </v:shape>
      </w:pict>
    </w:r>
    <w:r w:rsidR="007E17FE" w:rsidRPr="009D43DD">
      <w:t>NSW Department of Education</w:t>
    </w:r>
    <w:r w:rsidR="007E17FE"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13A1" w14:textId="3EF2C1BB" w:rsidR="008B283E" w:rsidRDefault="008B283E" w:rsidP="00486E08">
    <w:pPr>
      <w:pStyle w:val="Documentname"/>
    </w:pPr>
    <w:r w:rsidRPr="00F84100">
      <w:t xml:space="preserve">Science Stage 4 (Year 7) – Solutions and mixtures – Teacher resource book </w:t>
    </w:r>
    <w:r w:rsidR="00184E58">
      <w:t>1</w:t>
    </w:r>
    <w:r w:rsidRPr="00F84100">
      <w:t xml:space="preserve"> of </w:t>
    </w:r>
    <w:r w:rsidR="00184E58">
      <w:t>3</w:t>
    </w:r>
    <w:r w:rsidRPr="00F84100">
      <w:t xml:space="preserve"> (TRB</w:t>
    </w:r>
    <w:r>
      <w:t>2</w:t>
    </w:r>
    <w:r w:rsidRPr="00F84100">
      <w:t>)</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DA1AF" w14:textId="69FA3318" w:rsidR="008B283E" w:rsidRPr="00786761" w:rsidRDefault="00020C4B" w:rsidP="00786761">
    <w:pPr>
      <w:pStyle w:val="Header"/>
      <w:spacing w:after="0"/>
    </w:pPr>
    <w:r>
      <w:drawing>
        <wp:anchor distT="0" distB="0" distL="114300" distR="114300" simplePos="0" relativeHeight="251657216" behindDoc="1" locked="0" layoutInCell="0" allowOverlap="1" wp14:anchorId="6DC311C5" wp14:editId="6AB8F2E1">
          <wp:simplePos x="0" y="0"/>
          <wp:positionH relativeFrom="margin">
            <wp:posOffset>-10922635</wp:posOffset>
          </wp:positionH>
          <wp:positionV relativeFrom="margin">
            <wp:posOffset>-4792345</wp:posOffset>
          </wp:positionV>
          <wp:extent cx="6120130" cy="2800985"/>
          <wp:effectExtent l="0" t="0" r="0" b="0"/>
          <wp:wrapNone/>
          <wp:docPr id="543549538"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36811"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b="6111"/>
                  <a:stretch>
                    <a:fillRect/>
                  </a:stretch>
                </pic:blipFill>
                <pic:spPr bwMode="auto">
                  <a:xfrm>
                    <a:off x="0" y="0"/>
                    <a:ext cx="6120130" cy="2800985"/>
                  </a:xfrm>
                  <a:prstGeom prst="rect">
                    <a:avLst/>
                  </a:prstGeom>
                  <a:noFill/>
                </pic:spPr>
              </pic:pic>
            </a:graphicData>
          </a:graphic>
          <wp14:sizeRelH relativeFrom="page">
            <wp14:pctWidth>0</wp14:pctWidth>
          </wp14:sizeRelH>
          <wp14:sizeRelV relativeFrom="page">
            <wp14:pctHeight>0</wp14:pctHeight>
          </wp14:sizeRelV>
        </wp:anchor>
      </w:drawing>
    </w:r>
    <w:r w:rsidR="008B283E" w:rsidRPr="009D43DD">
      <w:t>NSW Department of Education</w:t>
    </w:r>
    <w:r w:rsidR="008B283E" w:rsidRPr="009D43DD">
      <w:ptab w:relativeTo="margin" w:alignment="right" w:leader="none"/>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117E3" w14:textId="77777777" w:rsidR="003B3E41" w:rsidRPr="00EC1782" w:rsidRDefault="003B3E41" w:rsidP="00B00F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6D83C67"/>
    <w:multiLevelType w:val="hybridMultilevel"/>
    <w:tmpl w:val="1C704C0E"/>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8C65650"/>
    <w:multiLevelType w:val="hybridMultilevel"/>
    <w:tmpl w:val="F9BC61CE"/>
    <w:lvl w:ilvl="0" w:tplc="0C090015">
      <w:start w:val="1"/>
      <w:numFmt w:val="upperLetter"/>
      <w:lvlText w:val="%1."/>
      <w:lvlJc w:val="left"/>
      <w:pPr>
        <w:ind w:left="1440" w:hanging="360"/>
      </w:pPr>
      <w:rPr>
        <w:strike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 w15:restartNumberingAfterBreak="0">
    <w:nsid w:val="18D556DB"/>
    <w:multiLevelType w:val="hybridMultilevel"/>
    <w:tmpl w:val="B50C316C"/>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2891638"/>
    <w:multiLevelType w:val="hybridMultilevel"/>
    <w:tmpl w:val="234EA9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4EBCF65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1AD673C"/>
    <w:multiLevelType w:val="hybridMultilevel"/>
    <w:tmpl w:val="545A5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F170944"/>
    <w:multiLevelType w:val="hybridMultilevel"/>
    <w:tmpl w:val="5F5A5B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2B84BF1"/>
    <w:multiLevelType w:val="multilevel"/>
    <w:tmpl w:val="4112E128"/>
    <w:lvl w:ilvl="0">
      <w:start w:val="1"/>
      <w:numFmt w:val="bullet"/>
      <w:pStyle w:val="ListBullet2"/>
      <w:lvlText w:val="o"/>
      <w:lvlJc w:val="left"/>
      <w:pPr>
        <w:ind w:left="1134" w:hanging="283"/>
      </w:pPr>
      <w:rPr>
        <w:rFonts w:ascii="Courier New" w:hAnsi="Courier New" w:hint="default"/>
      </w:rPr>
    </w:lvl>
    <w:lvl w:ilvl="1">
      <w:start w:val="1"/>
      <w:numFmt w:val="upperLetter"/>
      <w:lvlText w:val="%2."/>
      <w:lvlJc w:val="left"/>
      <w:pPr>
        <w:ind w:left="1440" w:hanging="360"/>
      </w:pPr>
      <w:rPr>
        <w:rFonts w:hint="default"/>
      </w:rPr>
    </w:lvl>
    <w:lvl w:ilvl="2">
      <w:start w:val="1"/>
      <w:numFmt w:val="upperLetter"/>
      <w:lvlText w:val="%3."/>
      <w:lvlJc w:val="left"/>
      <w:pPr>
        <w:ind w:left="2160" w:hanging="360"/>
      </w:pPr>
      <w:rPr>
        <w:rFonts w:hint="default"/>
      </w:rPr>
    </w:lvl>
    <w:lvl w:ilvl="3">
      <w:start w:val="1"/>
      <w:numFmt w:val="upperLetter"/>
      <w:lvlText w:val="%4."/>
      <w:lvlJc w:val="left"/>
      <w:pPr>
        <w:ind w:left="2880" w:hanging="360"/>
      </w:pPr>
      <w:rPr>
        <w:rFonts w:hint="default"/>
      </w:rPr>
    </w:lvl>
    <w:lvl w:ilvl="4">
      <w:start w:val="1"/>
      <w:numFmt w:val="upperLetter"/>
      <w:lvlText w:val="%5."/>
      <w:lvlJc w:val="left"/>
      <w:pPr>
        <w:ind w:left="3600" w:hanging="360"/>
      </w:pPr>
      <w:rPr>
        <w:rFonts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3183F13"/>
    <w:multiLevelType w:val="hybridMultilevel"/>
    <w:tmpl w:val="87E2493C"/>
    <w:lvl w:ilvl="0" w:tplc="0C090015">
      <w:start w:val="1"/>
      <w:numFmt w:val="upperLetter"/>
      <w:lvlText w:val="%1."/>
      <w:lvlJc w:val="left"/>
      <w:pPr>
        <w:ind w:left="786" w:hanging="360"/>
      </w:pPr>
    </w:lvl>
    <w:lvl w:ilvl="1" w:tplc="0C090015">
      <w:start w:val="1"/>
      <w:numFmt w:val="upp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CBB59BC"/>
    <w:multiLevelType w:val="hybridMultilevel"/>
    <w:tmpl w:val="9A6CAA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D1E3755"/>
    <w:multiLevelType w:val="hybridMultilevel"/>
    <w:tmpl w:val="112E5D28"/>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16B4EB6"/>
    <w:multiLevelType w:val="hybridMultilevel"/>
    <w:tmpl w:val="BE64B678"/>
    <w:lvl w:ilvl="0" w:tplc="D0DAD482">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51D35168"/>
    <w:multiLevelType w:val="hybridMultilevel"/>
    <w:tmpl w:val="6C7893C4"/>
    <w:lvl w:ilvl="0" w:tplc="0C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E244D07"/>
    <w:multiLevelType w:val="hybridMultilevel"/>
    <w:tmpl w:val="B4E2EF04"/>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0946634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045572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4862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5856380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769022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39296929">
    <w:abstractNumId w:val="5"/>
  </w:num>
  <w:num w:numId="7" w16cid:durableId="17598612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58348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4400760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585661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497009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6787537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936993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13454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133352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6755378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956847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35083526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924708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816769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341030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45281974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730296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08211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3446742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980100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98077032">
    <w:abstractNumId w:val="8"/>
  </w:num>
  <w:num w:numId="28" w16cid:durableId="918905053">
    <w:abstractNumId w:val="11"/>
  </w:num>
  <w:num w:numId="29" w16cid:durableId="90715770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541441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960947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080805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0731645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37768779">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start w:val="1"/>
        <w:numFmt w:val="bullet"/>
        <w:lvlText w:val=""/>
        <w:lvlJc w:val="left"/>
        <w:pPr>
          <w:ind w:left="2367" w:hanging="360"/>
        </w:pPr>
        <w:rPr>
          <w:rFonts w:ascii="Wingdings" w:hAnsi="Wingdings" w:hint="default"/>
        </w:rPr>
      </w:lvl>
    </w:lvlOverride>
    <w:lvlOverride w:ilvl="3">
      <w:lvl w:ilvl="3">
        <w:start w:val="1"/>
        <w:numFmt w:val="bullet"/>
        <w:lvlText w:val=""/>
        <w:lvlJc w:val="left"/>
        <w:pPr>
          <w:ind w:left="3087" w:hanging="360"/>
        </w:pPr>
        <w:rPr>
          <w:rFonts w:ascii="Symbol" w:hAnsi="Symbol" w:hint="default"/>
        </w:rPr>
      </w:lvl>
    </w:lvlOverride>
    <w:lvlOverride w:ilvl="4">
      <w:lvl w:ilvl="4">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5" w16cid:durableId="614293022">
    <w:abstractNumId w:val="0"/>
  </w:num>
  <w:num w:numId="36" w16cid:durableId="2131393778">
    <w:abstractNumId w:val="4"/>
  </w:num>
  <w:num w:numId="37" w16cid:durableId="1421294221">
    <w:abstractNumId w:val="16"/>
  </w:num>
  <w:num w:numId="38" w16cid:durableId="1763063365">
    <w:abstractNumId w:val="6"/>
  </w:num>
  <w:num w:numId="39" w16cid:durableId="981886821">
    <w:abstractNumId w:val="13"/>
  </w:num>
  <w:num w:numId="40" w16cid:durableId="11514832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6821700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7280205">
    <w:abstractNumId w:val="7"/>
  </w:num>
  <w:num w:numId="43" w16cid:durableId="18095164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400283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5783218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9155107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402592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218839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6851309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518062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75447238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93790394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567958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600045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1886948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72363313">
    <w:abstractNumId w:val="2"/>
  </w:num>
  <w:num w:numId="57" w16cid:durableId="1674723073">
    <w:abstractNumId w:val="10"/>
  </w:num>
  <w:num w:numId="58" w16cid:durableId="1968512789">
    <w:abstractNumId w:val="3"/>
  </w:num>
  <w:num w:numId="59" w16cid:durableId="1576894147">
    <w:abstractNumId w:val="12"/>
  </w:num>
  <w:num w:numId="60" w16cid:durableId="1399477887">
    <w:abstractNumId w:val="1"/>
  </w:num>
  <w:num w:numId="61" w16cid:durableId="1464344512">
    <w:abstractNumId w:val="14"/>
  </w:num>
  <w:num w:numId="62" w16cid:durableId="913735470">
    <w:abstractNumId w:val="15"/>
  </w:num>
  <w:num w:numId="63" w16cid:durableId="3081000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9629974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01C"/>
    <w:rsid w:val="00000783"/>
    <w:rsid w:val="000007D1"/>
    <w:rsid w:val="00000CE1"/>
    <w:rsid w:val="0000104D"/>
    <w:rsid w:val="000011A5"/>
    <w:rsid w:val="00001302"/>
    <w:rsid w:val="000017CC"/>
    <w:rsid w:val="00001AFA"/>
    <w:rsid w:val="00001D8F"/>
    <w:rsid w:val="00001DF7"/>
    <w:rsid w:val="00001F7F"/>
    <w:rsid w:val="000021AC"/>
    <w:rsid w:val="00002872"/>
    <w:rsid w:val="000030BC"/>
    <w:rsid w:val="00003323"/>
    <w:rsid w:val="00003620"/>
    <w:rsid w:val="00003DB4"/>
    <w:rsid w:val="00003EFA"/>
    <w:rsid w:val="00004183"/>
    <w:rsid w:val="00004867"/>
    <w:rsid w:val="00004C82"/>
    <w:rsid w:val="000059CB"/>
    <w:rsid w:val="00005D2A"/>
    <w:rsid w:val="000061E0"/>
    <w:rsid w:val="000061EB"/>
    <w:rsid w:val="0000653A"/>
    <w:rsid w:val="00006655"/>
    <w:rsid w:val="00007383"/>
    <w:rsid w:val="000074BC"/>
    <w:rsid w:val="000075C1"/>
    <w:rsid w:val="000077BF"/>
    <w:rsid w:val="0001020C"/>
    <w:rsid w:val="0001168F"/>
    <w:rsid w:val="000116E2"/>
    <w:rsid w:val="00011A9B"/>
    <w:rsid w:val="00011D91"/>
    <w:rsid w:val="00011F51"/>
    <w:rsid w:val="000121F5"/>
    <w:rsid w:val="000126F5"/>
    <w:rsid w:val="00012742"/>
    <w:rsid w:val="00012852"/>
    <w:rsid w:val="00012BD0"/>
    <w:rsid w:val="0001357D"/>
    <w:rsid w:val="00013997"/>
    <w:rsid w:val="000139B2"/>
    <w:rsid w:val="00013DCB"/>
    <w:rsid w:val="00013FF2"/>
    <w:rsid w:val="0001416B"/>
    <w:rsid w:val="000147DA"/>
    <w:rsid w:val="000150C8"/>
    <w:rsid w:val="00015CDE"/>
    <w:rsid w:val="00016128"/>
    <w:rsid w:val="0001643E"/>
    <w:rsid w:val="000168AC"/>
    <w:rsid w:val="00017B07"/>
    <w:rsid w:val="00017CAB"/>
    <w:rsid w:val="00017F38"/>
    <w:rsid w:val="00020BC3"/>
    <w:rsid w:val="00020C4B"/>
    <w:rsid w:val="00021214"/>
    <w:rsid w:val="0002161F"/>
    <w:rsid w:val="00021995"/>
    <w:rsid w:val="00023D72"/>
    <w:rsid w:val="00023DD3"/>
    <w:rsid w:val="00023E67"/>
    <w:rsid w:val="000241B3"/>
    <w:rsid w:val="00024492"/>
    <w:rsid w:val="000252CB"/>
    <w:rsid w:val="000257A4"/>
    <w:rsid w:val="00025D92"/>
    <w:rsid w:val="00025E7C"/>
    <w:rsid w:val="00026BEC"/>
    <w:rsid w:val="00026DE5"/>
    <w:rsid w:val="00027464"/>
    <w:rsid w:val="00027ABF"/>
    <w:rsid w:val="00031432"/>
    <w:rsid w:val="0003146B"/>
    <w:rsid w:val="000315C5"/>
    <w:rsid w:val="000318A4"/>
    <w:rsid w:val="00031F6F"/>
    <w:rsid w:val="00032045"/>
    <w:rsid w:val="00032F82"/>
    <w:rsid w:val="000330D1"/>
    <w:rsid w:val="000336C2"/>
    <w:rsid w:val="00033ABC"/>
    <w:rsid w:val="00033F24"/>
    <w:rsid w:val="00034005"/>
    <w:rsid w:val="0003499F"/>
    <w:rsid w:val="00034E35"/>
    <w:rsid w:val="00035089"/>
    <w:rsid w:val="00035449"/>
    <w:rsid w:val="000355A7"/>
    <w:rsid w:val="00035868"/>
    <w:rsid w:val="000360E8"/>
    <w:rsid w:val="000364B3"/>
    <w:rsid w:val="000367DF"/>
    <w:rsid w:val="000376E7"/>
    <w:rsid w:val="00037924"/>
    <w:rsid w:val="00037E88"/>
    <w:rsid w:val="000407F9"/>
    <w:rsid w:val="00040CF6"/>
    <w:rsid w:val="00041470"/>
    <w:rsid w:val="00042255"/>
    <w:rsid w:val="00042F7D"/>
    <w:rsid w:val="00042FE4"/>
    <w:rsid w:val="000432EC"/>
    <w:rsid w:val="0004369F"/>
    <w:rsid w:val="00043CA7"/>
    <w:rsid w:val="0004440E"/>
    <w:rsid w:val="00044F6B"/>
    <w:rsid w:val="0004508C"/>
    <w:rsid w:val="000450BB"/>
    <w:rsid w:val="000457E6"/>
    <w:rsid w:val="00045984"/>
    <w:rsid w:val="00045BAF"/>
    <w:rsid w:val="00045F0D"/>
    <w:rsid w:val="0004604E"/>
    <w:rsid w:val="00046565"/>
    <w:rsid w:val="00046D7C"/>
    <w:rsid w:val="000471BF"/>
    <w:rsid w:val="0004750C"/>
    <w:rsid w:val="000475BE"/>
    <w:rsid w:val="0004785B"/>
    <w:rsid w:val="00047862"/>
    <w:rsid w:val="00047AB6"/>
    <w:rsid w:val="00047B0D"/>
    <w:rsid w:val="000503C6"/>
    <w:rsid w:val="00051080"/>
    <w:rsid w:val="00051E80"/>
    <w:rsid w:val="000523A5"/>
    <w:rsid w:val="000524F4"/>
    <w:rsid w:val="00052504"/>
    <w:rsid w:val="0005262D"/>
    <w:rsid w:val="00052B47"/>
    <w:rsid w:val="00053177"/>
    <w:rsid w:val="000543EA"/>
    <w:rsid w:val="00054D26"/>
    <w:rsid w:val="00054F81"/>
    <w:rsid w:val="00055C43"/>
    <w:rsid w:val="00055F0B"/>
    <w:rsid w:val="000560D5"/>
    <w:rsid w:val="00056C3F"/>
    <w:rsid w:val="00056DDE"/>
    <w:rsid w:val="00056E8E"/>
    <w:rsid w:val="0005772E"/>
    <w:rsid w:val="00057774"/>
    <w:rsid w:val="00057862"/>
    <w:rsid w:val="00060599"/>
    <w:rsid w:val="00060C3A"/>
    <w:rsid w:val="00060F51"/>
    <w:rsid w:val="0006121D"/>
    <w:rsid w:val="00061D5B"/>
    <w:rsid w:val="00062864"/>
    <w:rsid w:val="000634FA"/>
    <w:rsid w:val="000635F1"/>
    <w:rsid w:val="0006375B"/>
    <w:rsid w:val="00063A61"/>
    <w:rsid w:val="00064A36"/>
    <w:rsid w:val="0006668B"/>
    <w:rsid w:val="00066CD8"/>
    <w:rsid w:val="00066D24"/>
    <w:rsid w:val="00067263"/>
    <w:rsid w:val="000673B7"/>
    <w:rsid w:val="000674E2"/>
    <w:rsid w:val="0006798C"/>
    <w:rsid w:val="00067DF0"/>
    <w:rsid w:val="00070384"/>
    <w:rsid w:val="000705B3"/>
    <w:rsid w:val="00070804"/>
    <w:rsid w:val="00070BA3"/>
    <w:rsid w:val="00070DA1"/>
    <w:rsid w:val="00070FAE"/>
    <w:rsid w:val="00071133"/>
    <w:rsid w:val="000713D2"/>
    <w:rsid w:val="00071754"/>
    <w:rsid w:val="0007254D"/>
    <w:rsid w:val="00072588"/>
    <w:rsid w:val="00072E86"/>
    <w:rsid w:val="00072EC9"/>
    <w:rsid w:val="000733A1"/>
    <w:rsid w:val="00073D56"/>
    <w:rsid w:val="00074364"/>
    <w:rsid w:val="000744DF"/>
    <w:rsid w:val="00074AE3"/>
    <w:rsid w:val="00074D22"/>
    <w:rsid w:val="00074E12"/>
    <w:rsid w:val="00074F0F"/>
    <w:rsid w:val="00075176"/>
    <w:rsid w:val="0007525F"/>
    <w:rsid w:val="0007543A"/>
    <w:rsid w:val="000758D6"/>
    <w:rsid w:val="00075D60"/>
    <w:rsid w:val="000763EB"/>
    <w:rsid w:val="0007664F"/>
    <w:rsid w:val="000769B1"/>
    <w:rsid w:val="000769CC"/>
    <w:rsid w:val="00077ABD"/>
    <w:rsid w:val="00077DF8"/>
    <w:rsid w:val="00080842"/>
    <w:rsid w:val="00080AE7"/>
    <w:rsid w:val="00080D20"/>
    <w:rsid w:val="000811E9"/>
    <w:rsid w:val="00081237"/>
    <w:rsid w:val="00081484"/>
    <w:rsid w:val="0008188E"/>
    <w:rsid w:val="00082432"/>
    <w:rsid w:val="0008268C"/>
    <w:rsid w:val="000828BF"/>
    <w:rsid w:val="00082AC1"/>
    <w:rsid w:val="00082C08"/>
    <w:rsid w:val="00082FDE"/>
    <w:rsid w:val="000834E2"/>
    <w:rsid w:val="000837A4"/>
    <w:rsid w:val="000837CB"/>
    <w:rsid w:val="000837DF"/>
    <w:rsid w:val="00083A11"/>
    <w:rsid w:val="00083FD7"/>
    <w:rsid w:val="00084020"/>
    <w:rsid w:val="00084680"/>
    <w:rsid w:val="000851F9"/>
    <w:rsid w:val="000859CF"/>
    <w:rsid w:val="00085B40"/>
    <w:rsid w:val="00085DDC"/>
    <w:rsid w:val="00087670"/>
    <w:rsid w:val="00087C51"/>
    <w:rsid w:val="0009044A"/>
    <w:rsid w:val="00090488"/>
    <w:rsid w:val="000904B2"/>
    <w:rsid w:val="000906F0"/>
    <w:rsid w:val="0009098B"/>
    <w:rsid w:val="00090CDA"/>
    <w:rsid w:val="0009156D"/>
    <w:rsid w:val="00091906"/>
    <w:rsid w:val="00091B9B"/>
    <w:rsid w:val="00091F9B"/>
    <w:rsid w:val="00092364"/>
    <w:rsid w:val="0009240C"/>
    <w:rsid w:val="00092459"/>
    <w:rsid w:val="0009312C"/>
    <w:rsid w:val="00093438"/>
    <w:rsid w:val="000935FC"/>
    <w:rsid w:val="00093C6B"/>
    <w:rsid w:val="00093F05"/>
    <w:rsid w:val="00094348"/>
    <w:rsid w:val="00094403"/>
    <w:rsid w:val="00094599"/>
    <w:rsid w:val="00095214"/>
    <w:rsid w:val="00095235"/>
    <w:rsid w:val="00095B45"/>
    <w:rsid w:val="00096011"/>
    <w:rsid w:val="0009636B"/>
    <w:rsid w:val="00096AF4"/>
    <w:rsid w:val="00096FC7"/>
    <w:rsid w:val="0009718E"/>
    <w:rsid w:val="000971D3"/>
    <w:rsid w:val="00097CE7"/>
    <w:rsid w:val="000A01A7"/>
    <w:rsid w:val="000A0C1B"/>
    <w:rsid w:val="000A1612"/>
    <w:rsid w:val="000A1C1D"/>
    <w:rsid w:val="000A29D6"/>
    <w:rsid w:val="000A2BDA"/>
    <w:rsid w:val="000A4071"/>
    <w:rsid w:val="000A4417"/>
    <w:rsid w:val="000A4A1A"/>
    <w:rsid w:val="000A4E3A"/>
    <w:rsid w:val="000A52AF"/>
    <w:rsid w:val="000A570E"/>
    <w:rsid w:val="000A58F9"/>
    <w:rsid w:val="000A6457"/>
    <w:rsid w:val="000A6C28"/>
    <w:rsid w:val="000A71D0"/>
    <w:rsid w:val="000B0BBB"/>
    <w:rsid w:val="000B1041"/>
    <w:rsid w:val="000B113D"/>
    <w:rsid w:val="000B153D"/>
    <w:rsid w:val="000B15E2"/>
    <w:rsid w:val="000B16C3"/>
    <w:rsid w:val="000B1AEE"/>
    <w:rsid w:val="000B1B29"/>
    <w:rsid w:val="000B1BBE"/>
    <w:rsid w:val="000B1C87"/>
    <w:rsid w:val="000B1E9C"/>
    <w:rsid w:val="000B20C9"/>
    <w:rsid w:val="000B3022"/>
    <w:rsid w:val="000B3159"/>
    <w:rsid w:val="000B3587"/>
    <w:rsid w:val="000B3AA8"/>
    <w:rsid w:val="000B3C75"/>
    <w:rsid w:val="000B3CF3"/>
    <w:rsid w:val="000B4142"/>
    <w:rsid w:val="000B4216"/>
    <w:rsid w:val="000B4E71"/>
    <w:rsid w:val="000B56E4"/>
    <w:rsid w:val="000B58F3"/>
    <w:rsid w:val="000B6E4D"/>
    <w:rsid w:val="000B6FAB"/>
    <w:rsid w:val="000B73F8"/>
    <w:rsid w:val="000B7598"/>
    <w:rsid w:val="000B7665"/>
    <w:rsid w:val="000B78AC"/>
    <w:rsid w:val="000B7C62"/>
    <w:rsid w:val="000C0100"/>
    <w:rsid w:val="000C0DE7"/>
    <w:rsid w:val="000C1406"/>
    <w:rsid w:val="000C1B93"/>
    <w:rsid w:val="000C24ED"/>
    <w:rsid w:val="000C2705"/>
    <w:rsid w:val="000C27F8"/>
    <w:rsid w:val="000C30BF"/>
    <w:rsid w:val="000C3613"/>
    <w:rsid w:val="000C3BA0"/>
    <w:rsid w:val="000C3C2F"/>
    <w:rsid w:val="000C4185"/>
    <w:rsid w:val="000C4344"/>
    <w:rsid w:val="000C4352"/>
    <w:rsid w:val="000C4534"/>
    <w:rsid w:val="000C45FB"/>
    <w:rsid w:val="000C52E9"/>
    <w:rsid w:val="000C5481"/>
    <w:rsid w:val="000C63FA"/>
    <w:rsid w:val="000C73C8"/>
    <w:rsid w:val="000D0CCB"/>
    <w:rsid w:val="000D0DCA"/>
    <w:rsid w:val="000D0FCA"/>
    <w:rsid w:val="000D164C"/>
    <w:rsid w:val="000D1790"/>
    <w:rsid w:val="000D1943"/>
    <w:rsid w:val="000D1EB7"/>
    <w:rsid w:val="000D1FB5"/>
    <w:rsid w:val="000D2B7C"/>
    <w:rsid w:val="000D2DDF"/>
    <w:rsid w:val="000D2E62"/>
    <w:rsid w:val="000D3711"/>
    <w:rsid w:val="000D39A9"/>
    <w:rsid w:val="000D39E5"/>
    <w:rsid w:val="000D3BBE"/>
    <w:rsid w:val="000D3E12"/>
    <w:rsid w:val="000D40E3"/>
    <w:rsid w:val="000D4C93"/>
    <w:rsid w:val="000D67C1"/>
    <w:rsid w:val="000D6BDE"/>
    <w:rsid w:val="000D7466"/>
    <w:rsid w:val="000D785D"/>
    <w:rsid w:val="000D7936"/>
    <w:rsid w:val="000D7E09"/>
    <w:rsid w:val="000D7E5E"/>
    <w:rsid w:val="000E00F3"/>
    <w:rsid w:val="000E0102"/>
    <w:rsid w:val="000E0210"/>
    <w:rsid w:val="000E0621"/>
    <w:rsid w:val="000E0E2E"/>
    <w:rsid w:val="000E23AC"/>
    <w:rsid w:val="000E25DE"/>
    <w:rsid w:val="000E2712"/>
    <w:rsid w:val="000E2C98"/>
    <w:rsid w:val="000E3017"/>
    <w:rsid w:val="000E3AA4"/>
    <w:rsid w:val="000E40FC"/>
    <w:rsid w:val="000E437F"/>
    <w:rsid w:val="000E4A81"/>
    <w:rsid w:val="000E50D1"/>
    <w:rsid w:val="000E58B9"/>
    <w:rsid w:val="000E5932"/>
    <w:rsid w:val="000E5CEF"/>
    <w:rsid w:val="000E6382"/>
    <w:rsid w:val="000E657F"/>
    <w:rsid w:val="000E6FB4"/>
    <w:rsid w:val="000E7298"/>
    <w:rsid w:val="000E7F79"/>
    <w:rsid w:val="000F0286"/>
    <w:rsid w:val="000F0A36"/>
    <w:rsid w:val="000F10B7"/>
    <w:rsid w:val="000F1253"/>
    <w:rsid w:val="000F1A04"/>
    <w:rsid w:val="000F1A33"/>
    <w:rsid w:val="000F201B"/>
    <w:rsid w:val="000F2935"/>
    <w:rsid w:val="000F2A09"/>
    <w:rsid w:val="000F2D33"/>
    <w:rsid w:val="000F34BB"/>
    <w:rsid w:val="000F3561"/>
    <w:rsid w:val="000F361E"/>
    <w:rsid w:val="000F379B"/>
    <w:rsid w:val="000F411B"/>
    <w:rsid w:val="000F426F"/>
    <w:rsid w:val="000F42C5"/>
    <w:rsid w:val="000F4524"/>
    <w:rsid w:val="000F4679"/>
    <w:rsid w:val="000F47FF"/>
    <w:rsid w:val="000F4EF1"/>
    <w:rsid w:val="000F5224"/>
    <w:rsid w:val="000F5EFE"/>
    <w:rsid w:val="000F63B9"/>
    <w:rsid w:val="000F67E7"/>
    <w:rsid w:val="000F6A39"/>
    <w:rsid w:val="000F6B1D"/>
    <w:rsid w:val="000F6DFF"/>
    <w:rsid w:val="000F7D04"/>
    <w:rsid w:val="001000C4"/>
    <w:rsid w:val="00100998"/>
    <w:rsid w:val="00100D73"/>
    <w:rsid w:val="001012E1"/>
    <w:rsid w:val="00101576"/>
    <w:rsid w:val="00102716"/>
    <w:rsid w:val="001031EF"/>
    <w:rsid w:val="001039F7"/>
    <w:rsid w:val="00103A5F"/>
    <w:rsid w:val="00103E4F"/>
    <w:rsid w:val="0010431F"/>
    <w:rsid w:val="001048BD"/>
    <w:rsid w:val="0010496D"/>
    <w:rsid w:val="001049C0"/>
    <w:rsid w:val="00104CA3"/>
    <w:rsid w:val="001051F5"/>
    <w:rsid w:val="001058B7"/>
    <w:rsid w:val="00105AED"/>
    <w:rsid w:val="00105BCB"/>
    <w:rsid w:val="00105CBD"/>
    <w:rsid w:val="00105E32"/>
    <w:rsid w:val="001065B6"/>
    <w:rsid w:val="00106AE7"/>
    <w:rsid w:val="00106E4B"/>
    <w:rsid w:val="0010725C"/>
    <w:rsid w:val="0010772B"/>
    <w:rsid w:val="00107B19"/>
    <w:rsid w:val="00107C02"/>
    <w:rsid w:val="00107CD9"/>
    <w:rsid w:val="00107F31"/>
    <w:rsid w:val="00107F54"/>
    <w:rsid w:val="0011101F"/>
    <w:rsid w:val="001110DF"/>
    <w:rsid w:val="00111320"/>
    <w:rsid w:val="00111914"/>
    <w:rsid w:val="00111E97"/>
    <w:rsid w:val="001120A3"/>
    <w:rsid w:val="00112324"/>
    <w:rsid w:val="00112528"/>
    <w:rsid w:val="00112D7B"/>
    <w:rsid w:val="00112E0C"/>
    <w:rsid w:val="00112F03"/>
    <w:rsid w:val="00113093"/>
    <w:rsid w:val="001135BA"/>
    <w:rsid w:val="00113C89"/>
    <w:rsid w:val="00113F19"/>
    <w:rsid w:val="001142B5"/>
    <w:rsid w:val="00114780"/>
    <w:rsid w:val="001149D8"/>
    <w:rsid w:val="00115040"/>
    <w:rsid w:val="00115381"/>
    <w:rsid w:val="00115492"/>
    <w:rsid w:val="00115554"/>
    <w:rsid w:val="00116152"/>
    <w:rsid w:val="00116A11"/>
    <w:rsid w:val="00117E8E"/>
    <w:rsid w:val="00120C99"/>
    <w:rsid w:val="00120DE3"/>
    <w:rsid w:val="00121260"/>
    <w:rsid w:val="0012148D"/>
    <w:rsid w:val="001218B2"/>
    <w:rsid w:val="00121E30"/>
    <w:rsid w:val="00122C53"/>
    <w:rsid w:val="00122F7F"/>
    <w:rsid w:val="001232D1"/>
    <w:rsid w:val="00123467"/>
    <w:rsid w:val="00123475"/>
    <w:rsid w:val="001238B6"/>
    <w:rsid w:val="00123A38"/>
    <w:rsid w:val="00124C5C"/>
    <w:rsid w:val="00124DFC"/>
    <w:rsid w:val="00125DFF"/>
    <w:rsid w:val="0012625F"/>
    <w:rsid w:val="0012654C"/>
    <w:rsid w:val="00126725"/>
    <w:rsid w:val="00126A04"/>
    <w:rsid w:val="0012705D"/>
    <w:rsid w:val="0012717F"/>
    <w:rsid w:val="0012764D"/>
    <w:rsid w:val="001277BF"/>
    <w:rsid w:val="001278F8"/>
    <w:rsid w:val="00130586"/>
    <w:rsid w:val="001306DE"/>
    <w:rsid w:val="00130C6C"/>
    <w:rsid w:val="00130CF1"/>
    <w:rsid w:val="00130EEC"/>
    <w:rsid w:val="0013132F"/>
    <w:rsid w:val="00131638"/>
    <w:rsid w:val="00131DE9"/>
    <w:rsid w:val="001320F4"/>
    <w:rsid w:val="0013210B"/>
    <w:rsid w:val="001322A1"/>
    <w:rsid w:val="001322E8"/>
    <w:rsid w:val="00133018"/>
    <w:rsid w:val="001333CA"/>
    <w:rsid w:val="00133704"/>
    <w:rsid w:val="00135406"/>
    <w:rsid w:val="001354E8"/>
    <w:rsid w:val="00135A02"/>
    <w:rsid w:val="00135B10"/>
    <w:rsid w:val="00135D21"/>
    <w:rsid w:val="00136040"/>
    <w:rsid w:val="001363CB"/>
    <w:rsid w:val="00137552"/>
    <w:rsid w:val="0013764E"/>
    <w:rsid w:val="00137899"/>
    <w:rsid w:val="00137F5D"/>
    <w:rsid w:val="00140AF1"/>
    <w:rsid w:val="00140B2C"/>
    <w:rsid w:val="00140C78"/>
    <w:rsid w:val="00140EB2"/>
    <w:rsid w:val="00141695"/>
    <w:rsid w:val="00141EF5"/>
    <w:rsid w:val="001421E8"/>
    <w:rsid w:val="00142A8D"/>
    <w:rsid w:val="00143282"/>
    <w:rsid w:val="001439DF"/>
    <w:rsid w:val="001440A1"/>
    <w:rsid w:val="00144E63"/>
    <w:rsid w:val="00145056"/>
    <w:rsid w:val="001453BD"/>
    <w:rsid w:val="001454A1"/>
    <w:rsid w:val="00145E0B"/>
    <w:rsid w:val="00145E56"/>
    <w:rsid w:val="00145F7F"/>
    <w:rsid w:val="001465AC"/>
    <w:rsid w:val="0014678D"/>
    <w:rsid w:val="0014717A"/>
    <w:rsid w:val="00147636"/>
    <w:rsid w:val="0014798E"/>
    <w:rsid w:val="00147A3B"/>
    <w:rsid w:val="00147C02"/>
    <w:rsid w:val="0015003A"/>
    <w:rsid w:val="00150113"/>
    <w:rsid w:val="0015118D"/>
    <w:rsid w:val="00151272"/>
    <w:rsid w:val="00151514"/>
    <w:rsid w:val="00151E70"/>
    <w:rsid w:val="0015221A"/>
    <w:rsid w:val="00152AC7"/>
    <w:rsid w:val="001535E1"/>
    <w:rsid w:val="00153CB7"/>
    <w:rsid w:val="00153D13"/>
    <w:rsid w:val="00153F39"/>
    <w:rsid w:val="00154718"/>
    <w:rsid w:val="00154874"/>
    <w:rsid w:val="0015540F"/>
    <w:rsid w:val="001554CD"/>
    <w:rsid w:val="00155B91"/>
    <w:rsid w:val="00155BBE"/>
    <w:rsid w:val="001563E7"/>
    <w:rsid w:val="00156762"/>
    <w:rsid w:val="00156819"/>
    <w:rsid w:val="00156F4B"/>
    <w:rsid w:val="00157A4C"/>
    <w:rsid w:val="00157F83"/>
    <w:rsid w:val="00160016"/>
    <w:rsid w:val="001600BF"/>
    <w:rsid w:val="00160355"/>
    <w:rsid w:val="00160925"/>
    <w:rsid w:val="001613E4"/>
    <w:rsid w:val="001616D9"/>
    <w:rsid w:val="00161B17"/>
    <w:rsid w:val="00161BDA"/>
    <w:rsid w:val="001623FD"/>
    <w:rsid w:val="001624AA"/>
    <w:rsid w:val="00162E69"/>
    <w:rsid w:val="0016394D"/>
    <w:rsid w:val="00164581"/>
    <w:rsid w:val="0016535A"/>
    <w:rsid w:val="00165516"/>
    <w:rsid w:val="00165849"/>
    <w:rsid w:val="00166139"/>
    <w:rsid w:val="001665FC"/>
    <w:rsid w:val="00166A29"/>
    <w:rsid w:val="00166C70"/>
    <w:rsid w:val="0016713D"/>
    <w:rsid w:val="00167450"/>
    <w:rsid w:val="001677A0"/>
    <w:rsid w:val="00167DF7"/>
    <w:rsid w:val="001700A4"/>
    <w:rsid w:val="001706CB"/>
    <w:rsid w:val="0017130E"/>
    <w:rsid w:val="001715E0"/>
    <w:rsid w:val="0017189C"/>
    <w:rsid w:val="00171B21"/>
    <w:rsid w:val="00171C9B"/>
    <w:rsid w:val="00172574"/>
    <w:rsid w:val="00172631"/>
    <w:rsid w:val="001729CA"/>
    <w:rsid w:val="00172C0F"/>
    <w:rsid w:val="00172CA8"/>
    <w:rsid w:val="00173ACE"/>
    <w:rsid w:val="00173D6A"/>
    <w:rsid w:val="0017408C"/>
    <w:rsid w:val="001748FD"/>
    <w:rsid w:val="00174A58"/>
    <w:rsid w:val="00175952"/>
    <w:rsid w:val="00175F32"/>
    <w:rsid w:val="00176949"/>
    <w:rsid w:val="00176DCA"/>
    <w:rsid w:val="00176F3D"/>
    <w:rsid w:val="00177CBA"/>
    <w:rsid w:val="0018006E"/>
    <w:rsid w:val="00180C7A"/>
    <w:rsid w:val="00180DD5"/>
    <w:rsid w:val="00181082"/>
    <w:rsid w:val="001813B1"/>
    <w:rsid w:val="001814F6"/>
    <w:rsid w:val="00181AE4"/>
    <w:rsid w:val="00181E7B"/>
    <w:rsid w:val="00181F54"/>
    <w:rsid w:val="00182065"/>
    <w:rsid w:val="00182D8D"/>
    <w:rsid w:val="00182EEB"/>
    <w:rsid w:val="0018360E"/>
    <w:rsid w:val="001845C7"/>
    <w:rsid w:val="00184B2D"/>
    <w:rsid w:val="00184BC3"/>
    <w:rsid w:val="00184E58"/>
    <w:rsid w:val="00184EBF"/>
    <w:rsid w:val="00185CFA"/>
    <w:rsid w:val="00187118"/>
    <w:rsid w:val="00187142"/>
    <w:rsid w:val="0018799E"/>
    <w:rsid w:val="00187B20"/>
    <w:rsid w:val="00187EF1"/>
    <w:rsid w:val="001901D2"/>
    <w:rsid w:val="0019023B"/>
    <w:rsid w:val="00190253"/>
    <w:rsid w:val="00190778"/>
    <w:rsid w:val="00190A01"/>
    <w:rsid w:val="00190AAD"/>
    <w:rsid w:val="00190C6F"/>
    <w:rsid w:val="0019133D"/>
    <w:rsid w:val="00191598"/>
    <w:rsid w:val="00191AEF"/>
    <w:rsid w:val="00191D06"/>
    <w:rsid w:val="00191DEC"/>
    <w:rsid w:val="00191FF2"/>
    <w:rsid w:val="00192059"/>
    <w:rsid w:val="00193265"/>
    <w:rsid w:val="00193B57"/>
    <w:rsid w:val="00193CC7"/>
    <w:rsid w:val="00193EE3"/>
    <w:rsid w:val="00193F0F"/>
    <w:rsid w:val="00194188"/>
    <w:rsid w:val="001943E7"/>
    <w:rsid w:val="00194486"/>
    <w:rsid w:val="00195240"/>
    <w:rsid w:val="00195C9B"/>
    <w:rsid w:val="00195DCC"/>
    <w:rsid w:val="00196517"/>
    <w:rsid w:val="00196933"/>
    <w:rsid w:val="00196E7A"/>
    <w:rsid w:val="00197415"/>
    <w:rsid w:val="0019755D"/>
    <w:rsid w:val="0019757A"/>
    <w:rsid w:val="0019799C"/>
    <w:rsid w:val="001A0870"/>
    <w:rsid w:val="001A09EE"/>
    <w:rsid w:val="001A0B55"/>
    <w:rsid w:val="001A0FE6"/>
    <w:rsid w:val="001A1117"/>
    <w:rsid w:val="001A1B1F"/>
    <w:rsid w:val="001A1C66"/>
    <w:rsid w:val="001A277D"/>
    <w:rsid w:val="001A27CE"/>
    <w:rsid w:val="001A2830"/>
    <w:rsid w:val="001A2B69"/>
    <w:rsid w:val="001A2D64"/>
    <w:rsid w:val="001A3009"/>
    <w:rsid w:val="001A3F7A"/>
    <w:rsid w:val="001A4936"/>
    <w:rsid w:val="001A4AC3"/>
    <w:rsid w:val="001A4E57"/>
    <w:rsid w:val="001A5049"/>
    <w:rsid w:val="001A5309"/>
    <w:rsid w:val="001A5369"/>
    <w:rsid w:val="001A5766"/>
    <w:rsid w:val="001A5C29"/>
    <w:rsid w:val="001A620C"/>
    <w:rsid w:val="001A65CE"/>
    <w:rsid w:val="001A6B48"/>
    <w:rsid w:val="001A70D7"/>
    <w:rsid w:val="001A71B0"/>
    <w:rsid w:val="001A786B"/>
    <w:rsid w:val="001A7F4C"/>
    <w:rsid w:val="001B06BF"/>
    <w:rsid w:val="001B11AD"/>
    <w:rsid w:val="001B151B"/>
    <w:rsid w:val="001B1C6D"/>
    <w:rsid w:val="001B2311"/>
    <w:rsid w:val="001B23C1"/>
    <w:rsid w:val="001B2ABB"/>
    <w:rsid w:val="001B2C4A"/>
    <w:rsid w:val="001B300E"/>
    <w:rsid w:val="001B3067"/>
    <w:rsid w:val="001B319C"/>
    <w:rsid w:val="001B356F"/>
    <w:rsid w:val="001B3CFA"/>
    <w:rsid w:val="001B47B9"/>
    <w:rsid w:val="001B4BC7"/>
    <w:rsid w:val="001B573F"/>
    <w:rsid w:val="001B5E36"/>
    <w:rsid w:val="001B6645"/>
    <w:rsid w:val="001B6F60"/>
    <w:rsid w:val="001B7AE9"/>
    <w:rsid w:val="001C0163"/>
    <w:rsid w:val="001C0997"/>
    <w:rsid w:val="001C0C11"/>
    <w:rsid w:val="001C1218"/>
    <w:rsid w:val="001C145D"/>
    <w:rsid w:val="001C168A"/>
    <w:rsid w:val="001C1C9E"/>
    <w:rsid w:val="001C1DF2"/>
    <w:rsid w:val="001C1E5E"/>
    <w:rsid w:val="001C2267"/>
    <w:rsid w:val="001C24C0"/>
    <w:rsid w:val="001C27A0"/>
    <w:rsid w:val="001C2DD2"/>
    <w:rsid w:val="001C35E2"/>
    <w:rsid w:val="001C44ED"/>
    <w:rsid w:val="001C471F"/>
    <w:rsid w:val="001C47B2"/>
    <w:rsid w:val="001C4878"/>
    <w:rsid w:val="001C4ED2"/>
    <w:rsid w:val="001C50E8"/>
    <w:rsid w:val="001C517F"/>
    <w:rsid w:val="001C5EC8"/>
    <w:rsid w:val="001C6ABC"/>
    <w:rsid w:val="001C711B"/>
    <w:rsid w:val="001C79DC"/>
    <w:rsid w:val="001C7C3F"/>
    <w:rsid w:val="001C7E97"/>
    <w:rsid w:val="001D0018"/>
    <w:rsid w:val="001D0095"/>
    <w:rsid w:val="001D00B4"/>
    <w:rsid w:val="001D034D"/>
    <w:rsid w:val="001D03F8"/>
    <w:rsid w:val="001D0DF2"/>
    <w:rsid w:val="001D0E84"/>
    <w:rsid w:val="001D12AA"/>
    <w:rsid w:val="001D154D"/>
    <w:rsid w:val="001D168A"/>
    <w:rsid w:val="001D17DB"/>
    <w:rsid w:val="001D2B01"/>
    <w:rsid w:val="001D2C46"/>
    <w:rsid w:val="001D34C4"/>
    <w:rsid w:val="001D3DAA"/>
    <w:rsid w:val="001D47FF"/>
    <w:rsid w:val="001D5230"/>
    <w:rsid w:val="001D65EB"/>
    <w:rsid w:val="001D6BAF"/>
    <w:rsid w:val="001D6C4F"/>
    <w:rsid w:val="001D7019"/>
    <w:rsid w:val="001D7555"/>
    <w:rsid w:val="001D7562"/>
    <w:rsid w:val="001D7A20"/>
    <w:rsid w:val="001D7FD6"/>
    <w:rsid w:val="001E02E6"/>
    <w:rsid w:val="001E0377"/>
    <w:rsid w:val="001E0E85"/>
    <w:rsid w:val="001E103F"/>
    <w:rsid w:val="001E13E2"/>
    <w:rsid w:val="001E1BA1"/>
    <w:rsid w:val="001E1E3C"/>
    <w:rsid w:val="001E1E53"/>
    <w:rsid w:val="001E20FE"/>
    <w:rsid w:val="001E2704"/>
    <w:rsid w:val="001E30A4"/>
    <w:rsid w:val="001E3497"/>
    <w:rsid w:val="001E381C"/>
    <w:rsid w:val="001E3872"/>
    <w:rsid w:val="001E3C7A"/>
    <w:rsid w:val="001E4145"/>
    <w:rsid w:val="001E430E"/>
    <w:rsid w:val="001E45FA"/>
    <w:rsid w:val="001E629C"/>
    <w:rsid w:val="001E64E9"/>
    <w:rsid w:val="001E6713"/>
    <w:rsid w:val="001E758A"/>
    <w:rsid w:val="001E761A"/>
    <w:rsid w:val="001E7F6C"/>
    <w:rsid w:val="001F01B3"/>
    <w:rsid w:val="001F0246"/>
    <w:rsid w:val="001F054F"/>
    <w:rsid w:val="001F083A"/>
    <w:rsid w:val="001F0A37"/>
    <w:rsid w:val="001F115F"/>
    <w:rsid w:val="001F18EF"/>
    <w:rsid w:val="001F1D05"/>
    <w:rsid w:val="001F25E0"/>
    <w:rsid w:val="001F2668"/>
    <w:rsid w:val="001F26EC"/>
    <w:rsid w:val="001F2885"/>
    <w:rsid w:val="001F2936"/>
    <w:rsid w:val="001F2D78"/>
    <w:rsid w:val="001F2F7C"/>
    <w:rsid w:val="001F31C6"/>
    <w:rsid w:val="001F32B5"/>
    <w:rsid w:val="001F352F"/>
    <w:rsid w:val="001F3811"/>
    <w:rsid w:val="001F3DF2"/>
    <w:rsid w:val="001F3EA2"/>
    <w:rsid w:val="001F425C"/>
    <w:rsid w:val="001F4294"/>
    <w:rsid w:val="001F43A7"/>
    <w:rsid w:val="001F4415"/>
    <w:rsid w:val="001F45B4"/>
    <w:rsid w:val="001F4846"/>
    <w:rsid w:val="001F4E6B"/>
    <w:rsid w:val="001F5316"/>
    <w:rsid w:val="001F5950"/>
    <w:rsid w:val="001F5B80"/>
    <w:rsid w:val="001F5E9C"/>
    <w:rsid w:val="001F5F7B"/>
    <w:rsid w:val="001F5FAF"/>
    <w:rsid w:val="001F631C"/>
    <w:rsid w:val="001F6FB7"/>
    <w:rsid w:val="001F723B"/>
    <w:rsid w:val="001F72CD"/>
    <w:rsid w:val="001F78DF"/>
    <w:rsid w:val="001F79E7"/>
    <w:rsid w:val="0020004D"/>
    <w:rsid w:val="0020008F"/>
    <w:rsid w:val="002002BE"/>
    <w:rsid w:val="00200FE0"/>
    <w:rsid w:val="00201019"/>
    <w:rsid w:val="002013AC"/>
    <w:rsid w:val="0020147D"/>
    <w:rsid w:val="00201A73"/>
    <w:rsid w:val="00201A8C"/>
    <w:rsid w:val="00201CE8"/>
    <w:rsid w:val="00202043"/>
    <w:rsid w:val="0020222C"/>
    <w:rsid w:val="00202703"/>
    <w:rsid w:val="002028AE"/>
    <w:rsid w:val="002028C5"/>
    <w:rsid w:val="00202928"/>
    <w:rsid w:val="00202B68"/>
    <w:rsid w:val="00202BA3"/>
    <w:rsid w:val="00202EC3"/>
    <w:rsid w:val="0020336A"/>
    <w:rsid w:val="00204000"/>
    <w:rsid w:val="002040F1"/>
    <w:rsid w:val="0020476D"/>
    <w:rsid w:val="00204BB6"/>
    <w:rsid w:val="00204DAF"/>
    <w:rsid w:val="0020514B"/>
    <w:rsid w:val="0020576C"/>
    <w:rsid w:val="00206D92"/>
    <w:rsid w:val="002072DC"/>
    <w:rsid w:val="00207403"/>
    <w:rsid w:val="002075BD"/>
    <w:rsid w:val="002075D9"/>
    <w:rsid w:val="002076DB"/>
    <w:rsid w:val="00207829"/>
    <w:rsid w:val="00207B95"/>
    <w:rsid w:val="00207CE7"/>
    <w:rsid w:val="00207FD5"/>
    <w:rsid w:val="002105AD"/>
    <w:rsid w:val="002105D7"/>
    <w:rsid w:val="00210ABA"/>
    <w:rsid w:val="00210C44"/>
    <w:rsid w:val="00210FE4"/>
    <w:rsid w:val="002111D6"/>
    <w:rsid w:val="00211208"/>
    <w:rsid w:val="002116C2"/>
    <w:rsid w:val="00211CCD"/>
    <w:rsid w:val="00211DAB"/>
    <w:rsid w:val="00213AF1"/>
    <w:rsid w:val="00213DA7"/>
    <w:rsid w:val="0021462C"/>
    <w:rsid w:val="00214923"/>
    <w:rsid w:val="00214BF8"/>
    <w:rsid w:val="0021500C"/>
    <w:rsid w:val="00215322"/>
    <w:rsid w:val="00215764"/>
    <w:rsid w:val="002158D4"/>
    <w:rsid w:val="00216244"/>
    <w:rsid w:val="002164D9"/>
    <w:rsid w:val="00216CF2"/>
    <w:rsid w:val="0021730B"/>
    <w:rsid w:val="002178F4"/>
    <w:rsid w:val="00217A0A"/>
    <w:rsid w:val="00217C2C"/>
    <w:rsid w:val="0022064F"/>
    <w:rsid w:val="0022096E"/>
    <w:rsid w:val="002215D6"/>
    <w:rsid w:val="002218E9"/>
    <w:rsid w:val="002227AD"/>
    <w:rsid w:val="00222D2C"/>
    <w:rsid w:val="00222DF1"/>
    <w:rsid w:val="00223184"/>
    <w:rsid w:val="00223880"/>
    <w:rsid w:val="0022425D"/>
    <w:rsid w:val="00224920"/>
    <w:rsid w:val="00224D09"/>
    <w:rsid w:val="00225BF7"/>
    <w:rsid w:val="00225F0A"/>
    <w:rsid w:val="0022643B"/>
    <w:rsid w:val="00226533"/>
    <w:rsid w:val="002268E3"/>
    <w:rsid w:val="00226B24"/>
    <w:rsid w:val="00226E34"/>
    <w:rsid w:val="0022708F"/>
    <w:rsid w:val="002270DA"/>
    <w:rsid w:val="002277FE"/>
    <w:rsid w:val="00227AC5"/>
    <w:rsid w:val="00227BC2"/>
    <w:rsid w:val="002300CD"/>
    <w:rsid w:val="002302B2"/>
    <w:rsid w:val="0023172A"/>
    <w:rsid w:val="00231E8F"/>
    <w:rsid w:val="00231F0C"/>
    <w:rsid w:val="00231FEC"/>
    <w:rsid w:val="0023314B"/>
    <w:rsid w:val="00233250"/>
    <w:rsid w:val="002332B9"/>
    <w:rsid w:val="0023371E"/>
    <w:rsid w:val="002337BD"/>
    <w:rsid w:val="00233A97"/>
    <w:rsid w:val="002342ED"/>
    <w:rsid w:val="00234308"/>
    <w:rsid w:val="00234494"/>
    <w:rsid w:val="00234BBD"/>
    <w:rsid w:val="00234D68"/>
    <w:rsid w:val="00235B9F"/>
    <w:rsid w:val="00236021"/>
    <w:rsid w:val="0023608D"/>
    <w:rsid w:val="002364D7"/>
    <w:rsid w:val="00236669"/>
    <w:rsid w:val="002369D5"/>
    <w:rsid w:val="002372E5"/>
    <w:rsid w:val="0023760A"/>
    <w:rsid w:val="00237FF5"/>
    <w:rsid w:val="002403C6"/>
    <w:rsid w:val="002412A0"/>
    <w:rsid w:val="002412D6"/>
    <w:rsid w:val="002413BD"/>
    <w:rsid w:val="0024147D"/>
    <w:rsid w:val="002416D5"/>
    <w:rsid w:val="00242443"/>
    <w:rsid w:val="002428CF"/>
    <w:rsid w:val="00242AF0"/>
    <w:rsid w:val="00242D98"/>
    <w:rsid w:val="00243446"/>
    <w:rsid w:val="002434BD"/>
    <w:rsid w:val="0024452B"/>
    <w:rsid w:val="0024474D"/>
    <w:rsid w:val="002458AB"/>
    <w:rsid w:val="002459B4"/>
    <w:rsid w:val="002469E6"/>
    <w:rsid w:val="00246AD4"/>
    <w:rsid w:val="00246C67"/>
    <w:rsid w:val="00246EA7"/>
    <w:rsid w:val="002476ED"/>
    <w:rsid w:val="0024770F"/>
    <w:rsid w:val="00247719"/>
    <w:rsid w:val="002477AE"/>
    <w:rsid w:val="00247A95"/>
    <w:rsid w:val="002501E8"/>
    <w:rsid w:val="002504E8"/>
    <w:rsid w:val="00250B4D"/>
    <w:rsid w:val="00250FB0"/>
    <w:rsid w:val="0025182F"/>
    <w:rsid w:val="00251CB5"/>
    <w:rsid w:val="002533F1"/>
    <w:rsid w:val="00253AEF"/>
    <w:rsid w:val="00254440"/>
    <w:rsid w:val="002554B7"/>
    <w:rsid w:val="0025592F"/>
    <w:rsid w:val="002561B6"/>
    <w:rsid w:val="00256576"/>
    <w:rsid w:val="002573EA"/>
    <w:rsid w:val="00257EC4"/>
    <w:rsid w:val="00260771"/>
    <w:rsid w:val="00260A94"/>
    <w:rsid w:val="00260D5C"/>
    <w:rsid w:val="00261314"/>
    <w:rsid w:val="00261817"/>
    <w:rsid w:val="002618AE"/>
    <w:rsid w:val="002618D2"/>
    <w:rsid w:val="00261D11"/>
    <w:rsid w:val="00261D7D"/>
    <w:rsid w:val="002620F8"/>
    <w:rsid w:val="002621EF"/>
    <w:rsid w:val="0026227B"/>
    <w:rsid w:val="00262B0E"/>
    <w:rsid w:val="00262DBB"/>
    <w:rsid w:val="0026327B"/>
    <w:rsid w:val="002634B3"/>
    <w:rsid w:val="002635A8"/>
    <w:rsid w:val="00263BB5"/>
    <w:rsid w:val="0026420E"/>
    <w:rsid w:val="0026548C"/>
    <w:rsid w:val="00266207"/>
    <w:rsid w:val="00266813"/>
    <w:rsid w:val="00266FED"/>
    <w:rsid w:val="0026723F"/>
    <w:rsid w:val="00267666"/>
    <w:rsid w:val="00267CC4"/>
    <w:rsid w:val="00267EA6"/>
    <w:rsid w:val="002704D1"/>
    <w:rsid w:val="00270B6D"/>
    <w:rsid w:val="0027111E"/>
    <w:rsid w:val="00271D1D"/>
    <w:rsid w:val="0027247B"/>
    <w:rsid w:val="0027370C"/>
    <w:rsid w:val="00273C48"/>
    <w:rsid w:val="00273D39"/>
    <w:rsid w:val="00273E90"/>
    <w:rsid w:val="00273EB4"/>
    <w:rsid w:val="00274049"/>
    <w:rsid w:val="002741EF"/>
    <w:rsid w:val="00274AE6"/>
    <w:rsid w:val="00274C4B"/>
    <w:rsid w:val="00275B0F"/>
    <w:rsid w:val="00275C53"/>
    <w:rsid w:val="00275DCF"/>
    <w:rsid w:val="00276024"/>
    <w:rsid w:val="002763E7"/>
    <w:rsid w:val="00276644"/>
    <w:rsid w:val="00277646"/>
    <w:rsid w:val="00277F79"/>
    <w:rsid w:val="002804D1"/>
    <w:rsid w:val="0028117D"/>
    <w:rsid w:val="00281468"/>
    <w:rsid w:val="00281EDB"/>
    <w:rsid w:val="00282283"/>
    <w:rsid w:val="00282950"/>
    <w:rsid w:val="00283082"/>
    <w:rsid w:val="00283C09"/>
    <w:rsid w:val="00283F27"/>
    <w:rsid w:val="002845BE"/>
    <w:rsid w:val="002853C1"/>
    <w:rsid w:val="0028548D"/>
    <w:rsid w:val="00285B72"/>
    <w:rsid w:val="00285C8E"/>
    <w:rsid w:val="00286397"/>
    <w:rsid w:val="002863DF"/>
    <w:rsid w:val="00286439"/>
    <w:rsid w:val="00286D8A"/>
    <w:rsid w:val="00286DD7"/>
    <w:rsid w:val="00286E0E"/>
    <w:rsid w:val="00287342"/>
    <w:rsid w:val="00287A98"/>
    <w:rsid w:val="002904CA"/>
    <w:rsid w:val="00290A67"/>
    <w:rsid w:val="00291C03"/>
    <w:rsid w:val="002927DB"/>
    <w:rsid w:val="00292967"/>
    <w:rsid w:val="00292B0F"/>
    <w:rsid w:val="00292F1A"/>
    <w:rsid w:val="002936C7"/>
    <w:rsid w:val="002942F4"/>
    <w:rsid w:val="00294555"/>
    <w:rsid w:val="00294C25"/>
    <w:rsid w:val="00295BC2"/>
    <w:rsid w:val="00295D9B"/>
    <w:rsid w:val="0029685F"/>
    <w:rsid w:val="00296B4C"/>
    <w:rsid w:val="002976EE"/>
    <w:rsid w:val="00297CA2"/>
    <w:rsid w:val="00297DE9"/>
    <w:rsid w:val="002A010E"/>
    <w:rsid w:val="002A0B0B"/>
    <w:rsid w:val="002A0F2C"/>
    <w:rsid w:val="002A10ED"/>
    <w:rsid w:val="002A1954"/>
    <w:rsid w:val="002A1BC9"/>
    <w:rsid w:val="002A240E"/>
    <w:rsid w:val="002A28B4"/>
    <w:rsid w:val="002A2B8C"/>
    <w:rsid w:val="002A2CC6"/>
    <w:rsid w:val="002A30D8"/>
    <w:rsid w:val="002A35CF"/>
    <w:rsid w:val="002A3853"/>
    <w:rsid w:val="002A3B4C"/>
    <w:rsid w:val="002A3E50"/>
    <w:rsid w:val="002A4357"/>
    <w:rsid w:val="002A475D"/>
    <w:rsid w:val="002A4870"/>
    <w:rsid w:val="002A4E5D"/>
    <w:rsid w:val="002A6E57"/>
    <w:rsid w:val="002A70FA"/>
    <w:rsid w:val="002A7B76"/>
    <w:rsid w:val="002A7E44"/>
    <w:rsid w:val="002B0096"/>
    <w:rsid w:val="002B033A"/>
    <w:rsid w:val="002B071B"/>
    <w:rsid w:val="002B072C"/>
    <w:rsid w:val="002B12FD"/>
    <w:rsid w:val="002B17A7"/>
    <w:rsid w:val="002B1A7F"/>
    <w:rsid w:val="002B1CD7"/>
    <w:rsid w:val="002B2BD3"/>
    <w:rsid w:val="002B2F7B"/>
    <w:rsid w:val="002B3046"/>
    <w:rsid w:val="002B316A"/>
    <w:rsid w:val="002B3596"/>
    <w:rsid w:val="002B3842"/>
    <w:rsid w:val="002B3ED5"/>
    <w:rsid w:val="002B425D"/>
    <w:rsid w:val="002B433B"/>
    <w:rsid w:val="002B4398"/>
    <w:rsid w:val="002B4548"/>
    <w:rsid w:val="002B4549"/>
    <w:rsid w:val="002B4A84"/>
    <w:rsid w:val="002B4B53"/>
    <w:rsid w:val="002B4BCE"/>
    <w:rsid w:val="002B4E9A"/>
    <w:rsid w:val="002B50F2"/>
    <w:rsid w:val="002B5389"/>
    <w:rsid w:val="002B5925"/>
    <w:rsid w:val="002B5F88"/>
    <w:rsid w:val="002B60C3"/>
    <w:rsid w:val="002B644C"/>
    <w:rsid w:val="002B6498"/>
    <w:rsid w:val="002B6A96"/>
    <w:rsid w:val="002B6E8F"/>
    <w:rsid w:val="002B6F0E"/>
    <w:rsid w:val="002B6FBF"/>
    <w:rsid w:val="002B7296"/>
    <w:rsid w:val="002B79EE"/>
    <w:rsid w:val="002C0218"/>
    <w:rsid w:val="002C06C8"/>
    <w:rsid w:val="002C06ED"/>
    <w:rsid w:val="002C08A2"/>
    <w:rsid w:val="002C0B6B"/>
    <w:rsid w:val="002C0E3C"/>
    <w:rsid w:val="002C126C"/>
    <w:rsid w:val="002C1D0A"/>
    <w:rsid w:val="002C2229"/>
    <w:rsid w:val="002C2637"/>
    <w:rsid w:val="002C2EE7"/>
    <w:rsid w:val="002C2F6E"/>
    <w:rsid w:val="002C33DA"/>
    <w:rsid w:val="002C33DF"/>
    <w:rsid w:val="002C353C"/>
    <w:rsid w:val="002C3764"/>
    <w:rsid w:val="002C3902"/>
    <w:rsid w:val="002C3C93"/>
    <w:rsid w:val="002C45A1"/>
    <w:rsid w:val="002C50E5"/>
    <w:rsid w:val="002C5224"/>
    <w:rsid w:val="002C53AA"/>
    <w:rsid w:val="002C5C06"/>
    <w:rsid w:val="002C6043"/>
    <w:rsid w:val="002C6406"/>
    <w:rsid w:val="002C687F"/>
    <w:rsid w:val="002C69EE"/>
    <w:rsid w:val="002C7808"/>
    <w:rsid w:val="002C7D7D"/>
    <w:rsid w:val="002C7F0D"/>
    <w:rsid w:val="002D053B"/>
    <w:rsid w:val="002D05DF"/>
    <w:rsid w:val="002D0D40"/>
    <w:rsid w:val="002D0EC5"/>
    <w:rsid w:val="002D10C6"/>
    <w:rsid w:val="002D1119"/>
    <w:rsid w:val="002D1CBB"/>
    <w:rsid w:val="002D2057"/>
    <w:rsid w:val="002D2269"/>
    <w:rsid w:val="002D291F"/>
    <w:rsid w:val="002D2BE1"/>
    <w:rsid w:val="002D334D"/>
    <w:rsid w:val="002D42E8"/>
    <w:rsid w:val="002D51FF"/>
    <w:rsid w:val="002D59F4"/>
    <w:rsid w:val="002D5C36"/>
    <w:rsid w:val="002D5D80"/>
    <w:rsid w:val="002D5EBD"/>
    <w:rsid w:val="002D6388"/>
    <w:rsid w:val="002D66C6"/>
    <w:rsid w:val="002D7208"/>
    <w:rsid w:val="002D72A0"/>
    <w:rsid w:val="002D7BB7"/>
    <w:rsid w:val="002D7C78"/>
    <w:rsid w:val="002E0129"/>
    <w:rsid w:val="002E02C8"/>
    <w:rsid w:val="002E0A8F"/>
    <w:rsid w:val="002E1115"/>
    <w:rsid w:val="002E1ADA"/>
    <w:rsid w:val="002E1F86"/>
    <w:rsid w:val="002E20D0"/>
    <w:rsid w:val="002E2231"/>
    <w:rsid w:val="002E419D"/>
    <w:rsid w:val="002E4245"/>
    <w:rsid w:val="002E44E0"/>
    <w:rsid w:val="002E4AD5"/>
    <w:rsid w:val="002E5155"/>
    <w:rsid w:val="002E5625"/>
    <w:rsid w:val="002E594A"/>
    <w:rsid w:val="002E63DF"/>
    <w:rsid w:val="002E72F4"/>
    <w:rsid w:val="002E774E"/>
    <w:rsid w:val="002F03CE"/>
    <w:rsid w:val="002F0EEE"/>
    <w:rsid w:val="002F11AD"/>
    <w:rsid w:val="002F1B9C"/>
    <w:rsid w:val="002F1BB9"/>
    <w:rsid w:val="002F209A"/>
    <w:rsid w:val="002F2472"/>
    <w:rsid w:val="002F2B73"/>
    <w:rsid w:val="002F3005"/>
    <w:rsid w:val="002F3233"/>
    <w:rsid w:val="002F375A"/>
    <w:rsid w:val="002F3A1A"/>
    <w:rsid w:val="002F478F"/>
    <w:rsid w:val="002F4B85"/>
    <w:rsid w:val="002F4E56"/>
    <w:rsid w:val="002F577A"/>
    <w:rsid w:val="002F5F1F"/>
    <w:rsid w:val="002F5F4E"/>
    <w:rsid w:val="002F6093"/>
    <w:rsid w:val="002F6228"/>
    <w:rsid w:val="002F6503"/>
    <w:rsid w:val="002F6CC3"/>
    <w:rsid w:val="002F6DE5"/>
    <w:rsid w:val="002F7B08"/>
    <w:rsid w:val="002F7CFE"/>
    <w:rsid w:val="002F7F3A"/>
    <w:rsid w:val="00300210"/>
    <w:rsid w:val="00300579"/>
    <w:rsid w:val="003005B7"/>
    <w:rsid w:val="00300C0A"/>
    <w:rsid w:val="0030102A"/>
    <w:rsid w:val="00301054"/>
    <w:rsid w:val="0030129F"/>
    <w:rsid w:val="003018D0"/>
    <w:rsid w:val="00301B33"/>
    <w:rsid w:val="00302184"/>
    <w:rsid w:val="00302680"/>
    <w:rsid w:val="00302A6C"/>
    <w:rsid w:val="00302CBF"/>
    <w:rsid w:val="00302E73"/>
    <w:rsid w:val="00302F6A"/>
    <w:rsid w:val="00303085"/>
    <w:rsid w:val="00303228"/>
    <w:rsid w:val="00303DA0"/>
    <w:rsid w:val="00303F07"/>
    <w:rsid w:val="00304512"/>
    <w:rsid w:val="003045CE"/>
    <w:rsid w:val="00304B10"/>
    <w:rsid w:val="00304BAA"/>
    <w:rsid w:val="00304CEF"/>
    <w:rsid w:val="003052F1"/>
    <w:rsid w:val="00305808"/>
    <w:rsid w:val="00306643"/>
    <w:rsid w:val="00306ACC"/>
    <w:rsid w:val="00306C23"/>
    <w:rsid w:val="003070F7"/>
    <w:rsid w:val="00311A88"/>
    <w:rsid w:val="00311F46"/>
    <w:rsid w:val="0031246C"/>
    <w:rsid w:val="00312EF5"/>
    <w:rsid w:val="00313AC9"/>
    <w:rsid w:val="00313D5E"/>
    <w:rsid w:val="00315AD1"/>
    <w:rsid w:val="0031611D"/>
    <w:rsid w:val="003163F4"/>
    <w:rsid w:val="00316D50"/>
    <w:rsid w:val="0031705F"/>
    <w:rsid w:val="0031782B"/>
    <w:rsid w:val="00317A85"/>
    <w:rsid w:val="00320B2C"/>
    <w:rsid w:val="00320D7B"/>
    <w:rsid w:val="003212C6"/>
    <w:rsid w:val="003217F7"/>
    <w:rsid w:val="00322166"/>
    <w:rsid w:val="00322814"/>
    <w:rsid w:val="00322949"/>
    <w:rsid w:val="00323284"/>
    <w:rsid w:val="0032340F"/>
    <w:rsid w:val="00323F85"/>
    <w:rsid w:val="00324035"/>
    <w:rsid w:val="003242CF"/>
    <w:rsid w:val="00324628"/>
    <w:rsid w:val="00324A1F"/>
    <w:rsid w:val="00324FB6"/>
    <w:rsid w:val="003256B1"/>
    <w:rsid w:val="00326544"/>
    <w:rsid w:val="00326F35"/>
    <w:rsid w:val="00326FE1"/>
    <w:rsid w:val="00327325"/>
    <w:rsid w:val="003274EC"/>
    <w:rsid w:val="0032791F"/>
    <w:rsid w:val="00327D80"/>
    <w:rsid w:val="003305B5"/>
    <w:rsid w:val="0033135B"/>
    <w:rsid w:val="00331738"/>
    <w:rsid w:val="0033277A"/>
    <w:rsid w:val="003335BC"/>
    <w:rsid w:val="003335D6"/>
    <w:rsid w:val="00333D8A"/>
    <w:rsid w:val="00333D8F"/>
    <w:rsid w:val="003342F0"/>
    <w:rsid w:val="00334551"/>
    <w:rsid w:val="00334F78"/>
    <w:rsid w:val="00334FE9"/>
    <w:rsid w:val="003350BA"/>
    <w:rsid w:val="0033530B"/>
    <w:rsid w:val="003355E2"/>
    <w:rsid w:val="003355E4"/>
    <w:rsid w:val="003358AA"/>
    <w:rsid w:val="00335E53"/>
    <w:rsid w:val="00336206"/>
    <w:rsid w:val="0033639A"/>
    <w:rsid w:val="0033680D"/>
    <w:rsid w:val="00336D02"/>
    <w:rsid w:val="00337041"/>
    <w:rsid w:val="00337B49"/>
    <w:rsid w:val="0034075F"/>
    <w:rsid w:val="00340C1E"/>
    <w:rsid w:val="00340DD9"/>
    <w:rsid w:val="0034118B"/>
    <w:rsid w:val="00341298"/>
    <w:rsid w:val="00341B36"/>
    <w:rsid w:val="003420A7"/>
    <w:rsid w:val="00342746"/>
    <w:rsid w:val="00342874"/>
    <w:rsid w:val="00342D7F"/>
    <w:rsid w:val="00342ED4"/>
    <w:rsid w:val="00343DB8"/>
    <w:rsid w:val="00345459"/>
    <w:rsid w:val="003455BB"/>
    <w:rsid w:val="00345844"/>
    <w:rsid w:val="00346033"/>
    <w:rsid w:val="00346313"/>
    <w:rsid w:val="00346795"/>
    <w:rsid w:val="00346B15"/>
    <w:rsid w:val="003471E6"/>
    <w:rsid w:val="00347278"/>
    <w:rsid w:val="0034772F"/>
    <w:rsid w:val="0034782F"/>
    <w:rsid w:val="0035005C"/>
    <w:rsid w:val="003507D1"/>
    <w:rsid w:val="00350F39"/>
    <w:rsid w:val="00351A78"/>
    <w:rsid w:val="00351E8A"/>
    <w:rsid w:val="00351F9F"/>
    <w:rsid w:val="0035257A"/>
    <w:rsid w:val="0035298C"/>
    <w:rsid w:val="00352D07"/>
    <w:rsid w:val="003534C0"/>
    <w:rsid w:val="00353CCF"/>
    <w:rsid w:val="00353E6F"/>
    <w:rsid w:val="003541B4"/>
    <w:rsid w:val="003548C9"/>
    <w:rsid w:val="003554E7"/>
    <w:rsid w:val="003557BE"/>
    <w:rsid w:val="003557F0"/>
    <w:rsid w:val="0035585E"/>
    <w:rsid w:val="00355A2F"/>
    <w:rsid w:val="00356543"/>
    <w:rsid w:val="00357278"/>
    <w:rsid w:val="0035775C"/>
    <w:rsid w:val="003601F2"/>
    <w:rsid w:val="00360BCB"/>
    <w:rsid w:val="00360E17"/>
    <w:rsid w:val="00360F69"/>
    <w:rsid w:val="00361704"/>
    <w:rsid w:val="0036195B"/>
    <w:rsid w:val="00361A97"/>
    <w:rsid w:val="0036209C"/>
    <w:rsid w:val="0036210B"/>
    <w:rsid w:val="00362663"/>
    <w:rsid w:val="00362ADA"/>
    <w:rsid w:val="00362E1F"/>
    <w:rsid w:val="0036335D"/>
    <w:rsid w:val="00363F21"/>
    <w:rsid w:val="00365C51"/>
    <w:rsid w:val="0036608F"/>
    <w:rsid w:val="0036617A"/>
    <w:rsid w:val="0036625C"/>
    <w:rsid w:val="0036664E"/>
    <w:rsid w:val="00367352"/>
    <w:rsid w:val="003678A5"/>
    <w:rsid w:val="003679C2"/>
    <w:rsid w:val="00367DC5"/>
    <w:rsid w:val="00367F4F"/>
    <w:rsid w:val="0037009D"/>
    <w:rsid w:val="00370165"/>
    <w:rsid w:val="003701B5"/>
    <w:rsid w:val="00370723"/>
    <w:rsid w:val="00370E70"/>
    <w:rsid w:val="003711BB"/>
    <w:rsid w:val="003716C1"/>
    <w:rsid w:val="00371B07"/>
    <w:rsid w:val="00371DFB"/>
    <w:rsid w:val="00371F68"/>
    <w:rsid w:val="0037273B"/>
    <w:rsid w:val="00372751"/>
    <w:rsid w:val="00372B2C"/>
    <w:rsid w:val="0037340B"/>
    <w:rsid w:val="0037344C"/>
    <w:rsid w:val="003734B6"/>
    <w:rsid w:val="00373D24"/>
    <w:rsid w:val="00374A09"/>
    <w:rsid w:val="00374C2F"/>
    <w:rsid w:val="003750A9"/>
    <w:rsid w:val="0037535A"/>
    <w:rsid w:val="003755B4"/>
    <w:rsid w:val="00375B8D"/>
    <w:rsid w:val="00376937"/>
    <w:rsid w:val="00376AE2"/>
    <w:rsid w:val="00376C4A"/>
    <w:rsid w:val="00376D25"/>
    <w:rsid w:val="00376D7A"/>
    <w:rsid w:val="00376D81"/>
    <w:rsid w:val="003771C2"/>
    <w:rsid w:val="003777F9"/>
    <w:rsid w:val="00377C9F"/>
    <w:rsid w:val="00377EF2"/>
    <w:rsid w:val="0038004F"/>
    <w:rsid w:val="003803EE"/>
    <w:rsid w:val="00381251"/>
    <w:rsid w:val="00381416"/>
    <w:rsid w:val="003817DB"/>
    <w:rsid w:val="00381AE3"/>
    <w:rsid w:val="00381B0D"/>
    <w:rsid w:val="00381F54"/>
    <w:rsid w:val="00382651"/>
    <w:rsid w:val="00382859"/>
    <w:rsid w:val="00382928"/>
    <w:rsid w:val="00382933"/>
    <w:rsid w:val="00382D4D"/>
    <w:rsid w:val="00383836"/>
    <w:rsid w:val="00383BF3"/>
    <w:rsid w:val="00383DD3"/>
    <w:rsid w:val="00383EDC"/>
    <w:rsid w:val="00384043"/>
    <w:rsid w:val="00384505"/>
    <w:rsid w:val="003848B9"/>
    <w:rsid w:val="00384980"/>
    <w:rsid w:val="00384C4D"/>
    <w:rsid w:val="00384DAC"/>
    <w:rsid w:val="00384F57"/>
    <w:rsid w:val="00384FDE"/>
    <w:rsid w:val="0038536D"/>
    <w:rsid w:val="0038560A"/>
    <w:rsid w:val="00385DF0"/>
    <w:rsid w:val="00385DFB"/>
    <w:rsid w:val="0038661F"/>
    <w:rsid w:val="003874B4"/>
    <w:rsid w:val="00390002"/>
    <w:rsid w:val="00390804"/>
    <w:rsid w:val="00390BB5"/>
    <w:rsid w:val="00390E05"/>
    <w:rsid w:val="00391A02"/>
    <w:rsid w:val="003922E1"/>
    <w:rsid w:val="003932ED"/>
    <w:rsid w:val="003936C5"/>
    <w:rsid w:val="00393756"/>
    <w:rsid w:val="0039398A"/>
    <w:rsid w:val="003945A3"/>
    <w:rsid w:val="00394894"/>
    <w:rsid w:val="0039556B"/>
    <w:rsid w:val="0039581F"/>
    <w:rsid w:val="0039603D"/>
    <w:rsid w:val="00396229"/>
    <w:rsid w:val="0039633A"/>
    <w:rsid w:val="0039686E"/>
    <w:rsid w:val="00396A4C"/>
    <w:rsid w:val="00396BF2"/>
    <w:rsid w:val="00396C57"/>
    <w:rsid w:val="003975C4"/>
    <w:rsid w:val="00397673"/>
    <w:rsid w:val="00397F54"/>
    <w:rsid w:val="003A0CFB"/>
    <w:rsid w:val="003A1036"/>
    <w:rsid w:val="003A1694"/>
    <w:rsid w:val="003A1DB8"/>
    <w:rsid w:val="003A1EAB"/>
    <w:rsid w:val="003A3365"/>
    <w:rsid w:val="003A42C3"/>
    <w:rsid w:val="003A4FC1"/>
    <w:rsid w:val="003A5093"/>
    <w:rsid w:val="003A5190"/>
    <w:rsid w:val="003A577C"/>
    <w:rsid w:val="003A5B51"/>
    <w:rsid w:val="003A63CD"/>
    <w:rsid w:val="003A63E3"/>
    <w:rsid w:val="003A68E9"/>
    <w:rsid w:val="003A7332"/>
    <w:rsid w:val="003A7534"/>
    <w:rsid w:val="003A7D90"/>
    <w:rsid w:val="003B04C2"/>
    <w:rsid w:val="003B0516"/>
    <w:rsid w:val="003B0768"/>
    <w:rsid w:val="003B07A0"/>
    <w:rsid w:val="003B1659"/>
    <w:rsid w:val="003B1EF3"/>
    <w:rsid w:val="003B2206"/>
    <w:rsid w:val="003B240E"/>
    <w:rsid w:val="003B2B50"/>
    <w:rsid w:val="003B2D3B"/>
    <w:rsid w:val="003B3A6C"/>
    <w:rsid w:val="003B3BD1"/>
    <w:rsid w:val="003B3C8E"/>
    <w:rsid w:val="003B3E41"/>
    <w:rsid w:val="003B3E69"/>
    <w:rsid w:val="003B432D"/>
    <w:rsid w:val="003B4A5A"/>
    <w:rsid w:val="003B4C3A"/>
    <w:rsid w:val="003B5696"/>
    <w:rsid w:val="003B57D1"/>
    <w:rsid w:val="003B59E0"/>
    <w:rsid w:val="003B5A0D"/>
    <w:rsid w:val="003B5B81"/>
    <w:rsid w:val="003B5DD3"/>
    <w:rsid w:val="003B6501"/>
    <w:rsid w:val="003B66ED"/>
    <w:rsid w:val="003B7524"/>
    <w:rsid w:val="003B7745"/>
    <w:rsid w:val="003B7DA7"/>
    <w:rsid w:val="003C03FE"/>
    <w:rsid w:val="003C0836"/>
    <w:rsid w:val="003C131F"/>
    <w:rsid w:val="003C1CCE"/>
    <w:rsid w:val="003C2229"/>
    <w:rsid w:val="003C2731"/>
    <w:rsid w:val="003C3211"/>
    <w:rsid w:val="003C3AFB"/>
    <w:rsid w:val="003C3B26"/>
    <w:rsid w:val="003C3FFC"/>
    <w:rsid w:val="003C45B9"/>
    <w:rsid w:val="003C46B4"/>
    <w:rsid w:val="003C5129"/>
    <w:rsid w:val="003C561B"/>
    <w:rsid w:val="003C5635"/>
    <w:rsid w:val="003C6223"/>
    <w:rsid w:val="003C6E85"/>
    <w:rsid w:val="003C6F20"/>
    <w:rsid w:val="003C7068"/>
    <w:rsid w:val="003C7CD5"/>
    <w:rsid w:val="003C7F27"/>
    <w:rsid w:val="003C7F28"/>
    <w:rsid w:val="003D13EF"/>
    <w:rsid w:val="003D1C33"/>
    <w:rsid w:val="003D1F70"/>
    <w:rsid w:val="003D2481"/>
    <w:rsid w:val="003D26A9"/>
    <w:rsid w:val="003D26E2"/>
    <w:rsid w:val="003D3C2E"/>
    <w:rsid w:val="003D3D10"/>
    <w:rsid w:val="003D429A"/>
    <w:rsid w:val="003D485E"/>
    <w:rsid w:val="003D48D8"/>
    <w:rsid w:val="003D5064"/>
    <w:rsid w:val="003D5F69"/>
    <w:rsid w:val="003D6904"/>
    <w:rsid w:val="003D7284"/>
    <w:rsid w:val="003D7989"/>
    <w:rsid w:val="003D7AB3"/>
    <w:rsid w:val="003E0453"/>
    <w:rsid w:val="003E0CA1"/>
    <w:rsid w:val="003E1945"/>
    <w:rsid w:val="003E1D30"/>
    <w:rsid w:val="003E23DD"/>
    <w:rsid w:val="003E2647"/>
    <w:rsid w:val="003E321B"/>
    <w:rsid w:val="003E3423"/>
    <w:rsid w:val="003E3454"/>
    <w:rsid w:val="003E3891"/>
    <w:rsid w:val="003E40A9"/>
    <w:rsid w:val="003E43C8"/>
    <w:rsid w:val="003E46B6"/>
    <w:rsid w:val="003E4E3B"/>
    <w:rsid w:val="003E5013"/>
    <w:rsid w:val="003E5097"/>
    <w:rsid w:val="003E5774"/>
    <w:rsid w:val="003E5C2B"/>
    <w:rsid w:val="003E68A2"/>
    <w:rsid w:val="003E714E"/>
    <w:rsid w:val="003E725A"/>
    <w:rsid w:val="003F0A76"/>
    <w:rsid w:val="003F0AC1"/>
    <w:rsid w:val="003F1B70"/>
    <w:rsid w:val="003F2696"/>
    <w:rsid w:val="003F2A49"/>
    <w:rsid w:val="003F2B02"/>
    <w:rsid w:val="003F2BD6"/>
    <w:rsid w:val="003F2C78"/>
    <w:rsid w:val="003F2D37"/>
    <w:rsid w:val="003F374F"/>
    <w:rsid w:val="003F3AF6"/>
    <w:rsid w:val="003F3F92"/>
    <w:rsid w:val="003F448D"/>
    <w:rsid w:val="003F4976"/>
    <w:rsid w:val="003F4A7D"/>
    <w:rsid w:val="003F5808"/>
    <w:rsid w:val="003F5A78"/>
    <w:rsid w:val="003F5AA8"/>
    <w:rsid w:val="003F5D25"/>
    <w:rsid w:val="003F5D5F"/>
    <w:rsid w:val="003F5EB5"/>
    <w:rsid w:val="003F6107"/>
    <w:rsid w:val="003F63DB"/>
    <w:rsid w:val="003F6934"/>
    <w:rsid w:val="003F6A6B"/>
    <w:rsid w:val="003F6E52"/>
    <w:rsid w:val="003F747B"/>
    <w:rsid w:val="003F7A07"/>
    <w:rsid w:val="00400353"/>
    <w:rsid w:val="004009E8"/>
    <w:rsid w:val="00400ABF"/>
    <w:rsid w:val="00400ACE"/>
    <w:rsid w:val="00400B3A"/>
    <w:rsid w:val="00401084"/>
    <w:rsid w:val="00401304"/>
    <w:rsid w:val="004017D6"/>
    <w:rsid w:val="004028FD"/>
    <w:rsid w:val="00402D9B"/>
    <w:rsid w:val="00403AA2"/>
    <w:rsid w:val="00403B17"/>
    <w:rsid w:val="00405541"/>
    <w:rsid w:val="0040588D"/>
    <w:rsid w:val="00405E30"/>
    <w:rsid w:val="004060B4"/>
    <w:rsid w:val="00406ADD"/>
    <w:rsid w:val="00406F59"/>
    <w:rsid w:val="004074B3"/>
    <w:rsid w:val="004076F6"/>
    <w:rsid w:val="00407CAD"/>
    <w:rsid w:val="00407EF0"/>
    <w:rsid w:val="00410113"/>
    <w:rsid w:val="004102DB"/>
    <w:rsid w:val="004107CD"/>
    <w:rsid w:val="00410A5B"/>
    <w:rsid w:val="00410D6F"/>
    <w:rsid w:val="00411775"/>
    <w:rsid w:val="00412A2D"/>
    <w:rsid w:val="00412BB7"/>
    <w:rsid w:val="00412F2B"/>
    <w:rsid w:val="0041385D"/>
    <w:rsid w:val="004147F0"/>
    <w:rsid w:val="0041598C"/>
    <w:rsid w:val="0041629F"/>
    <w:rsid w:val="004162F9"/>
    <w:rsid w:val="00416AE9"/>
    <w:rsid w:val="00416BBB"/>
    <w:rsid w:val="00416EDD"/>
    <w:rsid w:val="004172AA"/>
    <w:rsid w:val="004178B3"/>
    <w:rsid w:val="0041790F"/>
    <w:rsid w:val="00417A07"/>
    <w:rsid w:val="00417DAC"/>
    <w:rsid w:val="00420AF1"/>
    <w:rsid w:val="00420CAB"/>
    <w:rsid w:val="0042170B"/>
    <w:rsid w:val="0042190C"/>
    <w:rsid w:val="00421987"/>
    <w:rsid w:val="00421B90"/>
    <w:rsid w:val="00422484"/>
    <w:rsid w:val="00422E85"/>
    <w:rsid w:val="00423038"/>
    <w:rsid w:val="00423520"/>
    <w:rsid w:val="00423835"/>
    <w:rsid w:val="00423844"/>
    <w:rsid w:val="0042403D"/>
    <w:rsid w:val="0042416B"/>
    <w:rsid w:val="0042467E"/>
    <w:rsid w:val="00424E8F"/>
    <w:rsid w:val="00424F5B"/>
    <w:rsid w:val="004252C3"/>
    <w:rsid w:val="004257F1"/>
    <w:rsid w:val="00425B83"/>
    <w:rsid w:val="004262A1"/>
    <w:rsid w:val="00426431"/>
    <w:rsid w:val="00426579"/>
    <w:rsid w:val="00426BB9"/>
    <w:rsid w:val="00426EC9"/>
    <w:rsid w:val="00427CBE"/>
    <w:rsid w:val="0043095B"/>
    <w:rsid w:val="00430BFC"/>
    <w:rsid w:val="00430CB8"/>
    <w:rsid w:val="00430F12"/>
    <w:rsid w:val="00431A9A"/>
    <w:rsid w:val="00431E31"/>
    <w:rsid w:val="00431E42"/>
    <w:rsid w:val="00432179"/>
    <w:rsid w:val="00432998"/>
    <w:rsid w:val="00433197"/>
    <w:rsid w:val="004344D9"/>
    <w:rsid w:val="004345E4"/>
    <w:rsid w:val="00435109"/>
    <w:rsid w:val="004353F8"/>
    <w:rsid w:val="00435912"/>
    <w:rsid w:val="004362FB"/>
    <w:rsid w:val="00436885"/>
    <w:rsid w:val="00436B6E"/>
    <w:rsid w:val="00437110"/>
    <w:rsid w:val="004374E3"/>
    <w:rsid w:val="00437C0F"/>
    <w:rsid w:val="00440093"/>
    <w:rsid w:val="0044010B"/>
    <w:rsid w:val="00440354"/>
    <w:rsid w:val="00440455"/>
    <w:rsid w:val="0044059F"/>
    <w:rsid w:val="00441248"/>
    <w:rsid w:val="00441AA3"/>
    <w:rsid w:val="00442190"/>
    <w:rsid w:val="00442345"/>
    <w:rsid w:val="00442C17"/>
    <w:rsid w:val="00443015"/>
    <w:rsid w:val="004435D2"/>
    <w:rsid w:val="00443BEA"/>
    <w:rsid w:val="0044416E"/>
    <w:rsid w:val="00444A4C"/>
    <w:rsid w:val="00444ECC"/>
    <w:rsid w:val="0044537F"/>
    <w:rsid w:val="00445C71"/>
    <w:rsid w:val="00446304"/>
    <w:rsid w:val="0044687F"/>
    <w:rsid w:val="004468E8"/>
    <w:rsid w:val="00446946"/>
    <w:rsid w:val="00446B31"/>
    <w:rsid w:val="00446C7A"/>
    <w:rsid w:val="00447035"/>
    <w:rsid w:val="00447B45"/>
    <w:rsid w:val="00447CB7"/>
    <w:rsid w:val="004502FA"/>
    <w:rsid w:val="0045081A"/>
    <w:rsid w:val="0045117D"/>
    <w:rsid w:val="004513A3"/>
    <w:rsid w:val="00451EBA"/>
    <w:rsid w:val="004525BD"/>
    <w:rsid w:val="0045281D"/>
    <w:rsid w:val="00452873"/>
    <w:rsid w:val="004533CD"/>
    <w:rsid w:val="00453774"/>
    <w:rsid w:val="00453AEC"/>
    <w:rsid w:val="00453EC1"/>
    <w:rsid w:val="00454159"/>
    <w:rsid w:val="00454622"/>
    <w:rsid w:val="00454FFB"/>
    <w:rsid w:val="00455784"/>
    <w:rsid w:val="0045588B"/>
    <w:rsid w:val="00455A77"/>
    <w:rsid w:val="00455C88"/>
    <w:rsid w:val="00455C92"/>
    <w:rsid w:val="0045603B"/>
    <w:rsid w:val="00456066"/>
    <w:rsid w:val="004566A8"/>
    <w:rsid w:val="004570E9"/>
    <w:rsid w:val="0045745D"/>
    <w:rsid w:val="004578B8"/>
    <w:rsid w:val="00457B73"/>
    <w:rsid w:val="00457BDA"/>
    <w:rsid w:val="00460119"/>
    <w:rsid w:val="00460326"/>
    <w:rsid w:val="0046067C"/>
    <w:rsid w:val="004608E8"/>
    <w:rsid w:val="00460A1D"/>
    <w:rsid w:val="00460EEE"/>
    <w:rsid w:val="00460F70"/>
    <w:rsid w:val="00461808"/>
    <w:rsid w:val="00462295"/>
    <w:rsid w:val="0046229B"/>
    <w:rsid w:val="00462B10"/>
    <w:rsid w:val="00462B1E"/>
    <w:rsid w:val="00462D5F"/>
    <w:rsid w:val="0046354E"/>
    <w:rsid w:val="004635FF"/>
    <w:rsid w:val="004636F1"/>
    <w:rsid w:val="00463B96"/>
    <w:rsid w:val="004643DB"/>
    <w:rsid w:val="00464719"/>
    <w:rsid w:val="00464731"/>
    <w:rsid w:val="00464925"/>
    <w:rsid w:val="004654D8"/>
    <w:rsid w:val="004656A8"/>
    <w:rsid w:val="00465830"/>
    <w:rsid w:val="00465B9F"/>
    <w:rsid w:val="00465F4D"/>
    <w:rsid w:val="004662AB"/>
    <w:rsid w:val="0046644B"/>
    <w:rsid w:val="004666FA"/>
    <w:rsid w:val="004668E4"/>
    <w:rsid w:val="0046765C"/>
    <w:rsid w:val="00467690"/>
    <w:rsid w:val="004701C1"/>
    <w:rsid w:val="004708C5"/>
    <w:rsid w:val="00470ECA"/>
    <w:rsid w:val="00471058"/>
    <w:rsid w:val="00471253"/>
    <w:rsid w:val="00471277"/>
    <w:rsid w:val="00471290"/>
    <w:rsid w:val="00471827"/>
    <w:rsid w:val="0047268E"/>
    <w:rsid w:val="00472773"/>
    <w:rsid w:val="00472E2B"/>
    <w:rsid w:val="00473007"/>
    <w:rsid w:val="00473015"/>
    <w:rsid w:val="00473295"/>
    <w:rsid w:val="0047363B"/>
    <w:rsid w:val="00473E79"/>
    <w:rsid w:val="00474209"/>
    <w:rsid w:val="00474E4B"/>
    <w:rsid w:val="00474ED8"/>
    <w:rsid w:val="00475779"/>
    <w:rsid w:val="004762D7"/>
    <w:rsid w:val="004769A5"/>
    <w:rsid w:val="00477855"/>
    <w:rsid w:val="004779F1"/>
    <w:rsid w:val="00477ED7"/>
    <w:rsid w:val="00480185"/>
    <w:rsid w:val="00480665"/>
    <w:rsid w:val="00480844"/>
    <w:rsid w:val="00480C7E"/>
    <w:rsid w:val="00480E61"/>
    <w:rsid w:val="0048113F"/>
    <w:rsid w:val="0048120D"/>
    <w:rsid w:val="00481249"/>
    <w:rsid w:val="00481A0E"/>
    <w:rsid w:val="00481DC8"/>
    <w:rsid w:val="00481E43"/>
    <w:rsid w:val="00481F09"/>
    <w:rsid w:val="004822B1"/>
    <w:rsid w:val="00482547"/>
    <w:rsid w:val="004826D5"/>
    <w:rsid w:val="0048274B"/>
    <w:rsid w:val="004827A3"/>
    <w:rsid w:val="00482824"/>
    <w:rsid w:val="00482C27"/>
    <w:rsid w:val="00482EB4"/>
    <w:rsid w:val="0048324E"/>
    <w:rsid w:val="00483353"/>
    <w:rsid w:val="00483A17"/>
    <w:rsid w:val="00483CAB"/>
    <w:rsid w:val="0048404D"/>
    <w:rsid w:val="004843D1"/>
    <w:rsid w:val="00484B70"/>
    <w:rsid w:val="00484ED9"/>
    <w:rsid w:val="0048565C"/>
    <w:rsid w:val="00485856"/>
    <w:rsid w:val="00485DF6"/>
    <w:rsid w:val="00485F2D"/>
    <w:rsid w:val="00486091"/>
    <w:rsid w:val="0048642E"/>
    <w:rsid w:val="00486570"/>
    <w:rsid w:val="00486591"/>
    <w:rsid w:val="0048696C"/>
    <w:rsid w:val="00486E08"/>
    <w:rsid w:val="00487B5A"/>
    <w:rsid w:val="0049091E"/>
    <w:rsid w:val="00490DF6"/>
    <w:rsid w:val="00491389"/>
    <w:rsid w:val="00491734"/>
    <w:rsid w:val="00491EDC"/>
    <w:rsid w:val="00491F3B"/>
    <w:rsid w:val="0049296A"/>
    <w:rsid w:val="00492B51"/>
    <w:rsid w:val="00492C8F"/>
    <w:rsid w:val="00492FCB"/>
    <w:rsid w:val="00493754"/>
    <w:rsid w:val="0049388A"/>
    <w:rsid w:val="00493D2D"/>
    <w:rsid w:val="00493ED3"/>
    <w:rsid w:val="00493F9D"/>
    <w:rsid w:val="004947DE"/>
    <w:rsid w:val="00494F57"/>
    <w:rsid w:val="00495154"/>
    <w:rsid w:val="004956C4"/>
    <w:rsid w:val="004958DF"/>
    <w:rsid w:val="00496034"/>
    <w:rsid w:val="004960FD"/>
    <w:rsid w:val="0049636F"/>
    <w:rsid w:val="0049674F"/>
    <w:rsid w:val="004969B8"/>
    <w:rsid w:val="00496AA2"/>
    <w:rsid w:val="00496BB6"/>
    <w:rsid w:val="004971E2"/>
    <w:rsid w:val="00497249"/>
    <w:rsid w:val="00497399"/>
    <w:rsid w:val="00497644"/>
    <w:rsid w:val="00497D80"/>
    <w:rsid w:val="00497EA4"/>
    <w:rsid w:val="00497EBF"/>
    <w:rsid w:val="004A0B47"/>
    <w:rsid w:val="004A13D0"/>
    <w:rsid w:val="004A1446"/>
    <w:rsid w:val="004A18CF"/>
    <w:rsid w:val="004A19E7"/>
    <w:rsid w:val="004A1A2E"/>
    <w:rsid w:val="004A205F"/>
    <w:rsid w:val="004A26B7"/>
    <w:rsid w:val="004A274B"/>
    <w:rsid w:val="004A29BA"/>
    <w:rsid w:val="004A29D0"/>
    <w:rsid w:val="004A4E3C"/>
    <w:rsid w:val="004A5D16"/>
    <w:rsid w:val="004A661A"/>
    <w:rsid w:val="004A6980"/>
    <w:rsid w:val="004A6AEA"/>
    <w:rsid w:val="004A754C"/>
    <w:rsid w:val="004A7A03"/>
    <w:rsid w:val="004B00C9"/>
    <w:rsid w:val="004B03DD"/>
    <w:rsid w:val="004B0DC8"/>
    <w:rsid w:val="004B114D"/>
    <w:rsid w:val="004B13C5"/>
    <w:rsid w:val="004B2DF2"/>
    <w:rsid w:val="004B355E"/>
    <w:rsid w:val="004B3806"/>
    <w:rsid w:val="004B484F"/>
    <w:rsid w:val="004B4A71"/>
    <w:rsid w:val="004B4BD8"/>
    <w:rsid w:val="004B55A7"/>
    <w:rsid w:val="004B567B"/>
    <w:rsid w:val="004B56AC"/>
    <w:rsid w:val="004B60FB"/>
    <w:rsid w:val="004B625C"/>
    <w:rsid w:val="004B6521"/>
    <w:rsid w:val="004B6858"/>
    <w:rsid w:val="004B6F80"/>
    <w:rsid w:val="004B708F"/>
    <w:rsid w:val="004B723A"/>
    <w:rsid w:val="004B7659"/>
    <w:rsid w:val="004B7DCA"/>
    <w:rsid w:val="004B7DCF"/>
    <w:rsid w:val="004C0280"/>
    <w:rsid w:val="004C06A1"/>
    <w:rsid w:val="004C07F8"/>
    <w:rsid w:val="004C11A9"/>
    <w:rsid w:val="004C1303"/>
    <w:rsid w:val="004C19C2"/>
    <w:rsid w:val="004C1AED"/>
    <w:rsid w:val="004C1F2A"/>
    <w:rsid w:val="004C20BB"/>
    <w:rsid w:val="004C2152"/>
    <w:rsid w:val="004C21DB"/>
    <w:rsid w:val="004C232E"/>
    <w:rsid w:val="004C23A6"/>
    <w:rsid w:val="004C2836"/>
    <w:rsid w:val="004C2914"/>
    <w:rsid w:val="004C2CD1"/>
    <w:rsid w:val="004C2E8D"/>
    <w:rsid w:val="004C3262"/>
    <w:rsid w:val="004C3F47"/>
    <w:rsid w:val="004C434C"/>
    <w:rsid w:val="004C43F6"/>
    <w:rsid w:val="004C4B48"/>
    <w:rsid w:val="004C5034"/>
    <w:rsid w:val="004C5500"/>
    <w:rsid w:val="004C5585"/>
    <w:rsid w:val="004C5928"/>
    <w:rsid w:val="004C679F"/>
    <w:rsid w:val="004C68E7"/>
    <w:rsid w:val="004C70E7"/>
    <w:rsid w:val="004C7367"/>
    <w:rsid w:val="004C73B1"/>
    <w:rsid w:val="004C7642"/>
    <w:rsid w:val="004C77C5"/>
    <w:rsid w:val="004C7E65"/>
    <w:rsid w:val="004D01B9"/>
    <w:rsid w:val="004D0A1D"/>
    <w:rsid w:val="004D0A3A"/>
    <w:rsid w:val="004D0A9F"/>
    <w:rsid w:val="004D0E8B"/>
    <w:rsid w:val="004D0EE3"/>
    <w:rsid w:val="004D12D7"/>
    <w:rsid w:val="004D143B"/>
    <w:rsid w:val="004D150F"/>
    <w:rsid w:val="004D1C46"/>
    <w:rsid w:val="004D1C83"/>
    <w:rsid w:val="004D1CDA"/>
    <w:rsid w:val="004D1F5D"/>
    <w:rsid w:val="004D28EC"/>
    <w:rsid w:val="004D29CF"/>
    <w:rsid w:val="004D2E4D"/>
    <w:rsid w:val="004D3361"/>
    <w:rsid w:val="004D3915"/>
    <w:rsid w:val="004D3A33"/>
    <w:rsid w:val="004D3EF0"/>
    <w:rsid w:val="004D4277"/>
    <w:rsid w:val="004D47F8"/>
    <w:rsid w:val="004D4C45"/>
    <w:rsid w:val="004D5769"/>
    <w:rsid w:val="004D612D"/>
    <w:rsid w:val="004D6351"/>
    <w:rsid w:val="004D637B"/>
    <w:rsid w:val="004D6483"/>
    <w:rsid w:val="004D6705"/>
    <w:rsid w:val="004D6BA7"/>
    <w:rsid w:val="004D71FF"/>
    <w:rsid w:val="004D79E4"/>
    <w:rsid w:val="004D7B0B"/>
    <w:rsid w:val="004E0E2B"/>
    <w:rsid w:val="004E1043"/>
    <w:rsid w:val="004E1191"/>
    <w:rsid w:val="004E2771"/>
    <w:rsid w:val="004E27C1"/>
    <w:rsid w:val="004E2C8C"/>
    <w:rsid w:val="004E3151"/>
    <w:rsid w:val="004E3D31"/>
    <w:rsid w:val="004E4584"/>
    <w:rsid w:val="004E5799"/>
    <w:rsid w:val="004E581C"/>
    <w:rsid w:val="004E5865"/>
    <w:rsid w:val="004E5FE6"/>
    <w:rsid w:val="004E60C2"/>
    <w:rsid w:val="004E613D"/>
    <w:rsid w:val="004E641A"/>
    <w:rsid w:val="004E6770"/>
    <w:rsid w:val="004E7238"/>
    <w:rsid w:val="004E7259"/>
    <w:rsid w:val="004E793C"/>
    <w:rsid w:val="004E7B91"/>
    <w:rsid w:val="004F0230"/>
    <w:rsid w:val="004F0906"/>
    <w:rsid w:val="004F09F6"/>
    <w:rsid w:val="004F0A53"/>
    <w:rsid w:val="004F0AF1"/>
    <w:rsid w:val="004F16FD"/>
    <w:rsid w:val="004F199A"/>
    <w:rsid w:val="004F1DDB"/>
    <w:rsid w:val="004F22C2"/>
    <w:rsid w:val="004F23E5"/>
    <w:rsid w:val="004F2459"/>
    <w:rsid w:val="004F2709"/>
    <w:rsid w:val="004F2A0A"/>
    <w:rsid w:val="004F2AC5"/>
    <w:rsid w:val="004F2AC7"/>
    <w:rsid w:val="004F2F9A"/>
    <w:rsid w:val="004F38B1"/>
    <w:rsid w:val="004F3AC2"/>
    <w:rsid w:val="004F3CC3"/>
    <w:rsid w:val="004F3E36"/>
    <w:rsid w:val="004F43C1"/>
    <w:rsid w:val="004F47A9"/>
    <w:rsid w:val="004F48DD"/>
    <w:rsid w:val="004F4CCD"/>
    <w:rsid w:val="004F4F95"/>
    <w:rsid w:val="004F53BE"/>
    <w:rsid w:val="004F541A"/>
    <w:rsid w:val="004F5650"/>
    <w:rsid w:val="004F590A"/>
    <w:rsid w:val="004F59E1"/>
    <w:rsid w:val="004F5F1A"/>
    <w:rsid w:val="004F6AF2"/>
    <w:rsid w:val="004F7C4E"/>
    <w:rsid w:val="00500064"/>
    <w:rsid w:val="00500199"/>
    <w:rsid w:val="005001FD"/>
    <w:rsid w:val="0050056F"/>
    <w:rsid w:val="00500C49"/>
    <w:rsid w:val="0050117D"/>
    <w:rsid w:val="005017CB"/>
    <w:rsid w:val="00502413"/>
    <w:rsid w:val="00502C4D"/>
    <w:rsid w:val="00503278"/>
    <w:rsid w:val="00503ACF"/>
    <w:rsid w:val="00504343"/>
    <w:rsid w:val="005050ED"/>
    <w:rsid w:val="00505D2F"/>
    <w:rsid w:val="00506569"/>
    <w:rsid w:val="005065C3"/>
    <w:rsid w:val="005068D3"/>
    <w:rsid w:val="00506D70"/>
    <w:rsid w:val="00507B70"/>
    <w:rsid w:val="0051012C"/>
    <w:rsid w:val="0051079C"/>
    <w:rsid w:val="005107C3"/>
    <w:rsid w:val="005108A9"/>
    <w:rsid w:val="00510DE3"/>
    <w:rsid w:val="005112E0"/>
    <w:rsid w:val="00511863"/>
    <w:rsid w:val="00511931"/>
    <w:rsid w:val="00511C79"/>
    <w:rsid w:val="00511D5C"/>
    <w:rsid w:val="00511F95"/>
    <w:rsid w:val="005126E8"/>
    <w:rsid w:val="005128E7"/>
    <w:rsid w:val="00512C4C"/>
    <w:rsid w:val="00513149"/>
    <w:rsid w:val="00513176"/>
    <w:rsid w:val="005131DA"/>
    <w:rsid w:val="0051392A"/>
    <w:rsid w:val="00513A08"/>
    <w:rsid w:val="005140DC"/>
    <w:rsid w:val="0051469F"/>
    <w:rsid w:val="005146E4"/>
    <w:rsid w:val="00514BFF"/>
    <w:rsid w:val="00514DE9"/>
    <w:rsid w:val="005154B1"/>
    <w:rsid w:val="00516B6A"/>
    <w:rsid w:val="00517512"/>
    <w:rsid w:val="005177BC"/>
    <w:rsid w:val="005177FF"/>
    <w:rsid w:val="00520538"/>
    <w:rsid w:val="0052101C"/>
    <w:rsid w:val="00521A3F"/>
    <w:rsid w:val="00521CD3"/>
    <w:rsid w:val="00522225"/>
    <w:rsid w:val="00523414"/>
    <w:rsid w:val="005235DD"/>
    <w:rsid w:val="00523696"/>
    <w:rsid w:val="00523D2F"/>
    <w:rsid w:val="00524116"/>
    <w:rsid w:val="005244E5"/>
    <w:rsid w:val="00524580"/>
    <w:rsid w:val="0052476E"/>
    <w:rsid w:val="00524A37"/>
    <w:rsid w:val="00524F33"/>
    <w:rsid w:val="005251B0"/>
    <w:rsid w:val="00525848"/>
    <w:rsid w:val="00525876"/>
    <w:rsid w:val="00525DE7"/>
    <w:rsid w:val="00526050"/>
    <w:rsid w:val="005261BE"/>
    <w:rsid w:val="00526795"/>
    <w:rsid w:val="0052679B"/>
    <w:rsid w:val="005267B0"/>
    <w:rsid w:val="0052692B"/>
    <w:rsid w:val="00526AD9"/>
    <w:rsid w:val="0052767A"/>
    <w:rsid w:val="00527981"/>
    <w:rsid w:val="00527C8D"/>
    <w:rsid w:val="0053030D"/>
    <w:rsid w:val="005303C6"/>
    <w:rsid w:val="00530A0E"/>
    <w:rsid w:val="00530F72"/>
    <w:rsid w:val="00531532"/>
    <w:rsid w:val="0053194A"/>
    <w:rsid w:val="00531B70"/>
    <w:rsid w:val="00531E99"/>
    <w:rsid w:val="0053271C"/>
    <w:rsid w:val="00532DC3"/>
    <w:rsid w:val="00532EF3"/>
    <w:rsid w:val="0053305E"/>
    <w:rsid w:val="00533A06"/>
    <w:rsid w:val="00533D58"/>
    <w:rsid w:val="00534EFB"/>
    <w:rsid w:val="005359C6"/>
    <w:rsid w:val="00535DEB"/>
    <w:rsid w:val="00535F9A"/>
    <w:rsid w:val="00536395"/>
    <w:rsid w:val="00536639"/>
    <w:rsid w:val="0053674B"/>
    <w:rsid w:val="00536D0C"/>
    <w:rsid w:val="005376DE"/>
    <w:rsid w:val="005406E7"/>
    <w:rsid w:val="00540779"/>
    <w:rsid w:val="00540A34"/>
    <w:rsid w:val="00540AC1"/>
    <w:rsid w:val="00541514"/>
    <w:rsid w:val="00541701"/>
    <w:rsid w:val="005417AC"/>
    <w:rsid w:val="00541BB7"/>
    <w:rsid w:val="00541DF1"/>
    <w:rsid w:val="00541FBB"/>
    <w:rsid w:val="00542F27"/>
    <w:rsid w:val="00543219"/>
    <w:rsid w:val="005432E6"/>
    <w:rsid w:val="0054347D"/>
    <w:rsid w:val="00543613"/>
    <w:rsid w:val="00543C30"/>
    <w:rsid w:val="00543FE7"/>
    <w:rsid w:val="005442AA"/>
    <w:rsid w:val="00544355"/>
    <w:rsid w:val="005443FF"/>
    <w:rsid w:val="0054497E"/>
    <w:rsid w:val="00544A77"/>
    <w:rsid w:val="00544A88"/>
    <w:rsid w:val="00544AC9"/>
    <w:rsid w:val="00544E36"/>
    <w:rsid w:val="005455BA"/>
    <w:rsid w:val="00545788"/>
    <w:rsid w:val="005461A4"/>
    <w:rsid w:val="00546343"/>
    <w:rsid w:val="00547041"/>
    <w:rsid w:val="005474A5"/>
    <w:rsid w:val="005500B1"/>
    <w:rsid w:val="0055069B"/>
    <w:rsid w:val="00550946"/>
    <w:rsid w:val="005510AC"/>
    <w:rsid w:val="005520AA"/>
    <w:rsid w:val="00552377"/>
    <w:rsid w:val="005523AF"/>
    <w:rsid w:val="005524AA"/>
    <w:rsid w:val="00552821"/>
    <w:rsid w:val="0055284C"/>
    <w:rsid w:val="00552F50"/>
    <w:rsid w:val="00553105"/>
    <w:rsid w:val="00553983"/>
    <w:rsid w:val="00553AE2"/>
    <w:rsid w:val="005541AD"/>
    <w:rsid w:val="005545D9"/>
    <w:rsid w:val="00554769"/>
    <w:rsid w:val="0055477C"/>
    <w:rsid w:val="00554B8D"/>
    <w:rsid w:val="00554E76"/>
    <w:rsid w:val="005559AB"/>
    <w:rsid w:val="00555A38"/>
    <w:rsid w:val="00556400"/>
    <w:rsid w:val="00556CDC"/>
    <w:rsid w:val="005577EA"/>
    <w:rsid w:val="00557C24"/>
    <w:rsid w:val="00557C3D"/>
    <w:rsid w:val="00560662"/>
    <w:rsid w:val="00560840"/>
    <w:rsid w:val="005608F0"/>
    <w:rsid w:val="00560982"/>
    <w:rsid w:val="00560E90"/>
    <w:rsid w:val="00561513"/>
    <w:rsid w:val="00562856"/>
    <w:rsid w:val="00563620"/>
    <w:rsid w:val="00563910"/>
    <w:rsid w:val="0056397A"/>
    <w:rsid w:val="0056398E"/>
    <w:rsid w:val="005648F0"/>
    <w:rsid w:val="005649D2"/>
    <w:rsid w:val="005649DB"/>
    <w:rsid w:val="00564D6E"/>
    <w:rsid w:val="005651B7"/>
    <w:rsid w:val="005658C3"/>
    <w:rsid w:val="00565988"/>
    <w:rsid w:val="00565D01"/>
    <w:rsid w:val="005669C2"/>
    <w:rsid w:val="00566E41"/>
    <w:rsid w:val="005675B7"/>
    <w:rsid w:val="00567B40"/>
    <w:rsid w:val="00567BDB"/>
    <w:rsid w:val="00570553"/>
    <w:rsid w:val="0057083D"/>
    <w:rsid w:val="00570AAD"/>
    <w:rsid w:val="00571A58"/>
    <w:rsid w:val="00573117"/>
    <w:rsid w:val="00573C59"/>
    <w:rsid w:val="005741D6"/>
    <w:rsid w:val="00574B93"/>
    <w:rsid w:val="00574E08"/>
    <w:rsid w:val="00575E62"/>
    <w:rsid w:val="00576039"/>
    <w:rsid w:val="00576A19"/>
    <w:rsid w:val="00576EB0"/>
    <w:rsid w:val="00577372"/>
    <w:rsid w:val="00577787"/>
    <w:rsid w:val="00577A85"/>
    <w:rsid w:val="00577B33"/>
    <w:rsid w:val="00577D28"/>
    <w:rsid w:val="00577D79"/>
    <w:rsid w:val="00580C31"/>
    <w:rsid w:val="00580E26"/>
    <w:rsid w:val="0058102D"/>
    <w:rsid w:val="00581068"/>
    <w:rsid w:val="00581482"/>
    <w:rsid w:val="005820BE"/>
    <w:rsid w:val="00582277"/>
    <w:rsid w:val="00582CCA"/>
    <w:rsid w:val="005833F3"/>
    <w:rsid w:val="00583438"/>
    <w:rsid w:val="00583731"/>
    <w:rsid w:val="00583B66"/>
    <w:rsid w:val="00584019"/>
    <w:rsid w:val="0058408B"/>
    <w:rsid w:val="00584474"/>
    <w:rsid w:val="0058456C"/>
    <w:rsid w:val="00584B5C"/>
    <w:rsid w:val="00584CE8"/>
    <w:rsid w:val="00584E15"/>
    <w:rsid w:val="00584E94"/>
    <w:rsid w:val="005855A3"/>
    <w:rsid w:val="00585C75"/>
    <w:rsid w:val="00586068"/>
    <w:rsid w:val="005861FD"/>
    <w:rsid w:val="005864B8"/>
    <w:rsid w:val="00586C00"/>
    <w:rsid w:val="00586D0D"/>
    <w:rsid w:val="00587110"/>
    <w:rsid w:val="00587CA0"/>
    <w:rsid w:val="00590693"/>
    <w:rsid w:val="005909C5"/>
    <w:rsid w:val="0059101A"/>
    <w:rsid w:val="00591320"/>
    <w:rsid w:val="005919E7"/>
    <w:rsid w:val="005925D8"/>
    <w:rsid w:val="00592B69"/>
    <w:rsid w:val="005934B4"/>
    <w:rsid w:val="00593675"/>
    <w:rsid w:val="005938EF"/>
    <w:rsid w:val="00593B9B"/>
    <w:rsid w:val="00594E2E"/>
    <w:rsid w:val="00595082"/>
    <w:rsid w:val="005951E9"/>
    <w:rsid w:val="00595545"/>
    <w:rsid w:val="005957FA"/>
    <w:rsid w:val="00595CE4"/>
    <w:rsid w:val="00596874"/>
    <w:rsid w:val="00596BC1"/>
    <w:rsid w:val="00596C00"/>
    <w:rsid w:val="00596C91"/>
    <w:rsid w:val="005975CA"/>
    <w:rsid w:val="00597644"/>
    <w:rsid w:val="005978A0"/>
    <w:rsid w:val="00597A8A"/>
    <w:rsid w:val="00597D8C"/>
    <w:rsid w:val="00597E9F"/>
    <w:rsid w:val="005A082A"/>
    <w:rsid w:val="005A0FC2"/>
    <w:rsid w:val="005A149A"/>
    <w:rsid w:val="005A1656"/>
    <w:rsid w:val="005A2401"/>
    <w:rsid w:val="005A254E"/>
    <w:rsid w:val="005A28B3"/>
    <w:rsid w:val="005A2C94"/>
    <w:rsid w:val="005A34D4"/>
    <w:rsid w:val="005A443A"/>
    <w:rsid w:val="005A4966"/>
    <w:rsid w:val="005A4B42"/>
    <w:rsid w:val="005A4CAE"/>
    <w:rsid w:val="005A4D8A"/>
    <w:rsid w:val="005A5203"/>
    <w:rsid w:val="005A58AF"/>
    <w:rsid w:val="005A6639"/>
    <w:rsid w:val="005A6748"/>
    <w:rsid w:val="005A67CA"/>
    <w:rsid w:val="005A6A11"/>
    <w:rsid w:val="005A6B99"/>
    <w:rsid w:val="005A72E7"/>
    <w:rsid w:val="005A7600"/>
    <w:rsid w:val="005B09FF"/>
    <w:rsid w:val="005B0A2E"/>
    <w:rsid w:val="005B0E33"/>
    <w:rsid w:val="005B143A"/>
    <w:rsid w:val="005B184F"/>
    <w:rsid w:val="005B18F9"/>
    <w:rsid w:val="005B2414"/>
    <w:rsid w:val="005B2710"/>
    <w:rsid w:val="005B39C5"/>
    <w:rsid w:val="005B469C"/>
    <w:rsid w:val="005B497D"/>
    <w:rsid w:val="005B4B00"/>
    <w:rsid w:val="005B4D78"/>
    <w:rsid w:val="005B5753"/>
    <w:rsid w:val="005B57F5"/>
    <w:rsid w:val="005B5DB7"/>
    <w:rsid w:val="005B68A1"/>
    <w:rsid w:val="005B6BCC"/>
    <w:rsid w:val="005B6F29"/>
    <w:rsid w:val="005B76BC"/>
    <w:rsid w:val="005B77E0"/>
    <w:rsid w:val="005B780C"/>
    <w:rsid w:val="005B79B8"/>
    <w:rsid w:val="005B7D15"/>
    <w:rsid w:val="005C0734"/>
    <w:rsid w:val="005C0756"/>
    <w:rsid w:val="005C0803"/>
    <w:rsid w:val="005C11B3"/>
    <w:rsid w:val="005C14A7"/>
    <w:rsid w:val="005C1C97"/>
    <w:rsid w:val="005C249B"/>
    <w:rsid w:val="005C2756"/>
    <w:rsid w:val="005C2974"/>
    <w:rsid w:val="005C29A2"/>
    <w:rsid w:val="005C344B"/>
    <w:rsid w:val="005C4551"/>
    <w:rsid w:val="005C5358"/>
    <w:rsid w:val="005C59C4"/>
    <w:rsid w:val="005C5F83"/>
    <w:rsid w:val="005C614E"/>
    <w:rsid w:val="005C6151"/>
    <w:rsid w:val="005C615B"/>
    <w:rsid w:val="005C7784"/>
    <w:rsid w:val="005C7F82"/>
    <w:rsid w:val="005D010E"/>
    <w:rsid w:val="005D0140"/>
    <w:rsid w:val="005D0219"/>
    <w:rsid w:val="005D07E2"/>
    <w:rsid w:val="005D0832"/>
    <w:rsid w:val="005D0D88"/>
    <w:rsid w:val="005D0E13"/>
    <w:rsid w:val="005D1384"/>
    <w:rsid w:val="005D165F"/>
    <w:rsid w:val="005D1B5F"/>
    <w:rsid w:val="005D1C08"/>
    <w:rsid w:val="005D21A3"/>
    <w:rsid w:val="005D2204"/>
    <w:rsid w:val="005D27CA"/>
    <w:rsid w:val="005D304F"/>
    <w:rsid w:val="005D4168"/>
    <w:rsid w:val="005D434F"/>
    <w:rsid w:val="005D44BE"/>
    <w:rsid w:val="005D4603"/>
    <w:rsid w:val="005D48C0"/>
    <w:rsid w:val="005D49FE"/>
    <w:rsid w:val="005D566D"/>
    <w:rsid w:val="005D5678"/>
    <w:rsid w:val="005D57BF"/>
    <w:rsid w:val="005D6059"/>
    <w:rsid w:val="005D6D25"/>
    <w:rsid w:val="005D6D34"/>
    <w:rsid w:val="005D7064"/>
    <w:rsid w:val="005D7106"/>
    <w:rsid w:val="005D7D49"/>
    <w:rsid w:val="005E08E4"/>
    <w:rsid w:val="005E0CCE"/>
    <w:rsid w:val="005E13E9"/>
    <w:rsid w:val="005E15AD"/>
    <w:rsid w:val="005E1749"/>
    <w:rsid w:val="005E1E3C"/>
    <w:rsid w:val="005E1F63"/>
    <w:rsid w:val="005E1F6A"/>
    <w:rsid w:val="005E2250"/>
    <w:rsid w:val="005E2AC1"/>
    <w:rsid w:val="005E2BE5"/>
    <w:rsid w:val="005E2BF6"/>
    <w:rsid w:val="005E2FED"/>
    <w:rsid w:val="005E43E4"/>
    <w:rsid w:val="005E45B6"/>
    <w:rsid w:val="005E4671"/>
    <w:rsid w:val="005E4B5F"/>
    <w:rsid w:val="005E4C63"/>
    <w:rsid w:val="005E5478"/>
    <w:rsid w:val="005E5A12"/>
    <w:rsid w:val="005E5C77"/>
    <w:rsid w:val="005E6284"/>
    <w:rsid w:val="005E6460"/>
    <w:rsid w:val="005E7417"/>
    <w:rsid w:val="005E749A"/>
    <w:rsid w:val="005F045A"/>
    <w:rsid w:val="005F05B9"/>
    <w:rsid w:val="005F0CBD"/>
    <w:rsid w:val="005F0CCE"/>
    <w:rsid w:val="005F0F0B"/>
    <w:rsid w:val="005F1265"/>
    <w:rsid w:val="005F1C88"/>
    <w:rsid w:val="005F202A"/>
    <w:rsid w:val="005F21D3"/>
    <w:rsid w:val="005F3B02"/>
    <w:rsid w:val="005F4174"/>
    <w:rsid w:val="005F4654"/>
    <w:rsid w:val="005F49CB"/>
    <w:rsid w:val="005F49D6"/>
    <w:rsid w:val="005F4DAE"/>
    <w:rsid w:val="005F4EDA"/>
    <w:rsid w:val="005F4F2E"/>
    <w:rsid w:val="005F4FA8"/>
    <w:rsid w:val="005F5063"/>
    <w:rsid w:val="005F553A"/>
    <w:rsid w:val="005F55B2"/>
    <w:rsid w:val="005F562F"/>
    <w:rsid w:val="005F5CA4"/>
    <w:rsid w:val="005F6619"/>
    <w:rsid w:val="005F6C11"/>
    <w:rsid w:val="005F7117"/>
    <w:rsid w:val="005F7D91"/>
    <w:rsid w:val="005F7DCE"/>
    <w:rsid w:val="005F7E1C"/>
    <w:rsid w:val="006000A2"/>
    <w:rsid w:val="00600235"/>
    <w:rsid w:val="00600F0A"/>
    <w:rsid w:val="00601704"/>
    <w:rsid w:val="0060217B"/>
    <w:rsid w:val="006027C6"/>
    <w:rsid w:val="00602918"/>
    <w:rsid w:val="00602983"/>
    <w:rsid w:val="00602D6C"/>
    <w:rsid w:val="006039E5"/>
    <w:rsid w:val="00603FD4"/>
    <w:rsid w:val="00603FED"/>
    <w:rsid w:val="00605806"/>
    <w:rsid w:val="0060610A"/>
    <w:rsid w:val="00607DA7"/>
    <w:rsid w:val="00607E89"/>
    <w:rsid w:val="00607EB5"/>
    <w:rsid w:val="006108C4"/>
    <w:rsid w:val="00610FAB"/>
    <w:rsid w:val="00611518"/>
    <w:rsid w:val="006125DB"/>
    <w:rsid w:val="00613017"/>
    <w:rsid w:val="00613278"/>
    <w:rsid w:val="006144E4"/>
    <w:rsid w:val="0061477C"/>
    <w:rsid w:val="00615A85"/>
    <w:rsid w:val="006163F0"/>
    <w:rsid w:val="00616C0E"/>
    <w:rsid w:val="0061735D"/>
    <w:rsid w:val="00617FE0"/>
    <w:rsid w:val="00620470"/>
    <w:rsid w:val="00620506"/>
    <w:rsid w:val="00620DC1"/>
    <w:rsid w:val="006213AF"/>
    <w:rsid w:val="006213E7"/>
    <w:rsid w:val="006215C8"/>
    <w:rsid w:val="00621FB2"/>
    <w:rsid w:val="006221DF"/>
    <w:rsid w:val="006223ED"/>
    <w:rsid w:val="00622442"/>
    <w:rsid w:val="00622984"/>
    <w:rsid w:val="00622BC2"/>
    <w:rsid w:val="00622FCE"/>
    <w:rsid w:val="00624A68"/>
    <w:rsid w:val="00624D13"/>
    <w:rsid w:val="0062545D"/>
    <w:rsid w:val="00625858"/>
    <w:rsid w:val="00625A0A"/>
    <w:rsid w:val="006262C6"/>
    <w:rsid w:val="00626535"/>
    <w:rsid w:val="00626B0C"/>
    <w:rsid w:val="00626BBF"/>
    <w:rsid w:val="00626E9A"/>
    <w:rsid w:val="00627059"/>
    <w:rsid w:val="0062765D"/>
    <w:rsid w:val="006278E8"/>
    <w:rsid w:val="00627A57"/>
    <w:rsid w:val="00627CFE"/>
    <w:rsid w:val="0063000E"/>
    <w:rsid w:val="006300DF"/>
    <w:rsid w:val="006302D9"/>
    <w:rsid w:val="006303C5"/>
    <w:rsid w:val="006303C6"/>
    <w:rsid w:val="006306E5"/>
    <w:rsid w:val="00630771"/>
    <w:rsid w:val="006308AC"/>
    <w:rsid w:val="006309F6"/>
    <w:rsid w:val="00630E52"/>
    <w:rsid w:val="00631148"/>
    <w:rsid w:val="00631D9F"/>
    <w:rsid w:val="0063227E"/>
    <w:rsid w:val="00632953"/>
    <w:rsid w:val="00632A61"/>
    <w:rsid w:val="00633BCE"/>
    <w:rsid w:val="00633C38"/>
    <w:rsid w:val="00634590"/>
    <w:rsid w:val="00634608"/>
    <w:rsid w:val="00634908"/>
    <w:rsid w:val="0063569D"/>
    <w:rsid w:val="00635B9A"/>
    <w:rsid w:val="00635BF3"/>
    <w:rsid w:val="00635DD9"/>
    <w:rsid w:val="006368C9"/>
    <w:rsid w:val="00636E3E"/>
    <w:rsid w:val="00636EC5"/>
    <w:rsid w:val="00637591"/>
    <w:rsid w:val="006376B9"/>
    <w:rsid w:val="006379E0"/>
    <w:rsid w:val="00637EFA"/>
    <w:rsid w:val="00637F88"/>
    <w:rsid w:val="00637FDB"/>
    <w:rsid w:val="006402F8"/>
    <w:rsid w:val="0064056A"/>
    <w:rsid w:val="00641085"/>
    <w:rsid w:val="00641175"/>
    <w:rsid w:val="00641176"/>
    <w:rsid w:val="00641273"/>
    <w:rsid w:val="0064137D"/>
    <w:rsid w:val="006413D2"/>
    <w:rsid w:val="00641533"/>
    <w:rsid w:val="0064195D"/>
    <w:rsid w:val="00641FEB"/>
    <w:rsid w:val="00642577"/>
    <w:rsid w:val="0064273E"/>
    <w:rsid w:val="00642804"/>
    <w:rsid w:val="00642A63"/>
    <w:rsid w:val="00642DF3"/>
    <w:rsid w:val="00643CC4"/>
    <w:rsid w:val="00644247"/>
    <w:rsid w:val="00644293"/>
    <w:rsid w:val="00644728"/>
    <w:rsid w:val="006453B2"/>
    <w:rsid w:val="00645742"/>
    <w:rsid w:val="00646064"/>
    <w:rsid w:val="00646D1D"/>
    <w:rsid w:val="00646D9A"/>
    <w:rsid w:val="00646E05"/>
    <w:rsid w:val="00647865"/>
    <w:rsid w:val="006478C8"/>
    <w:rsid w:val="00647BC8"/>
    <w:rsid w:val="00650939"/>
    <w:rsid w:val="00651278"/>
    <w:rsid w:val="00651985"/>
    <w:rsid w:val="00651B50"/>
    <w:rsid w:val="00652208"/>
    <w:rsid w:val="00652DAC"/>
    <w:rsid w:val="006532FF"/>
    <w:rsid w:val="00653403"/>
    <w:rsid w:val="0065395B"/>
    <w:rsid w:val="00653F8F"/>
    <w:rsid w:val="006546F6"/>
    <w:rsid w:val="00654E40"/>
    <w:rsid w:val="0065534D"/>
    <w:rsid w:val="00655C65"/>
    <w:rsid w:val="00656A55"/>
    <w:rsid w:val="00656B80"/>
    <w:rsid w:val="00656BFA"/>
    <w:rsid w:val="00656C13"/>
    <w:rsid w:val="006570DA"/>
    <w:rsid w:val="0065719A"/>
    <w:rsid w:val="006575C9"/>
    <w:rsid w:val="00657D0C"/>
    <w:rsid w:val="00657E1D"/>
    <w:rsid w:val="00660622"/>
    <w:rsid w:val="006608A3"/>
    <w:rsid w:val="006611AB"/>
    <w:rsid w:val="006613A3"/>
    <w:rsid w:val="0066176E"/>
    <w:rsid w:val="006618BA"/>
    <w:rsid w:val="00661AD0"/>
    <w:rsid w:val="00661E46"/>
    <w:rsid w:val="00662152"/>
    <w:rsid w:val="006623D3"/>
    <w:rsid w:val="00662433"/>
    <w:rsid w:val="0066271F"/>
    <w:rsid w:val="006628AE"/>
    <w:rsid w:val="006628C6"/>
    <w:rsid w:val="006629F0"/>
    <w:rsid w:val="00662DCD"/>
    <w:rsid w:val="00662F72"/>
    <w:rsid w:val="00663286"/>
    <w:rsid w:val="00663475"/>
    <w:rsid w:val="00663749"/>
    <w:rsid w:val="00664999"/>
    <w:rsid w:val="00665249"/>
    <w:rsid w:val="00665759"/>
    <w:rsid w:val="006665F4"/>
    <w:rsid w:val="00666CBF"/>
    <w:rsid w:val="00666D2A"/>
    <w:rsid w:val="00667194"/>
    <w:rsid w:val="00667430"/>
    <w:rsid w:val="00667530"/>
    <w:rsid w:val="00667E71"/>
    <w:rsid w:val="00670203"/>
    <w:rsid w:val="00670A43"/>
    <w:rsid w:val="00670A67"/>
    <w:rsid w:val="00670C08"/>
    <w:rsid w:val="00670DE3"/>
    <w:rsid w:val="00670ED3"/>
    <w:rsid w:val="00670FF6"/>
    <w:rsid w:val="006713E3"/>
    <w:rsid w:val="0067160B"/>
    <w:rsid w:val="00672ABF"/>
    <w:rsid w:val="00672AD6"/>
    <w:rsid w:val="00672BD8"/>
    <w:rsid w:val="00673102"/>
    <w:rsid w:val="006734AE"/>
    <w:rsid w:val="0067389A"/>
    <w:rsid w:val="00674518"/>
    <w:rsid w:val="006747CC"/>
    <w:rsid w:val="00674848"/>
    <w:rsid w:val="006748D3"/>
    <w:rsid w:val="00674D64"/>
    <w:rsid w:val="00674D81"/>
    <w:rsid w:val="0067591E"/>
    <w:rsid w:val="00675C3B"/>
    <w:rsid w:val="00676176"/>
    <w:rsid w:val="006775B9"/>
    <w:rsid w:val="00677835"/>
    <w:rsid w:val="00680146"/>
    <w:rsid w:val="00680388"/>
    <w:rsid w:val="00680456"/>
    <w:rsid w:val="006807AC"/>
    <w:rsid w:val="00680B02"/>
    <w:rsid w:val="006818BE"/>
    <w:rsid w:val="00682472"/>
    <w:rsid w:val="006828AC"/>
    <w:rsid w:val="00682A7D"/>
    <w:rsid w:val="00682D31"/>
    <w:rsid w:val="00682E18"/>
    <w:rsid w:val="006844A4"/>
    <w:rsid w:val="0068468E"/>
    <w:rsid w:val="00684942"/>
    <w:rsid w:val="00684B44"/>
    <w:rsid w:val="00684E63"/>
    <w:rsid w:val="00685751"/>
    <w:rsid w:val="006857D5"/>
    <w:rsid w:val="00685BB8"/>
    <w:rsid w:val="00685BFB"/>
    <w:rsid w:val="00685C7C"/>
    <w:rsid w:val="006861B2"/>
    <w:rsid w:val="00686F96"/>
    <w:rsid w:val="006872B5"/>
    <w:rsid w:val="00687CC8"/>
    <w:rsid w:val="00687D2C"/>
    <w:rsid w:val="006905F3"/>
    <w:rsid w:val="00691121"/>
    <w:rsid w:val="00691D45"/>
    <w:rsid w:val="00691D4B"/>
    <w:rsid w:val="0069238B"/>
    <w:rsid w:val="0069259D"/>
    <w:rsid w:val="006929A2"/>
    <w:rsid w:val="00693648"/>
    <w:rsid w:val="00694179"/>
    <w:rsid w:val="006943BC"/>
    <w:rsid w:val="00694662"/>
    <w:rsid w:val="00694793"/>
    <w:rsid w:val="00694CB0"/>
    <w:rsid w:val="00695011"/>
    <w:rsid w:val="00695237"/>
    <w:rsid w:val="00695D12"/>
    <w:rsid w:val="00695F18"/>
    <w:rsid w:val="00695F2C"/>
    <w:rsid w:val="00695F86"/>
    <w:rsid w:val="0069617A"/>
    <w:rsid w:val="00696340"/>
    <w:rsid w:val="006963E6"/>
    <w:rsid w:val="00696410"/>
    <w:rsid w:val="006969DE"/>
    <w:rsid w:val="00696BB3"/>
    <w:rsid w:val="00697607"/>
    <w:rsid w:val="00697B12"/>
    <w:rsid w:val="00697C16"/>
    <w:rsid w:val="00697F18"/>
    <w:rsid w:val="006A046F"/>
    <w:rsid w:val="006A05A7"/>
    <w:rsid w:val="006A11C0"/>
    <w:rsid w:val="006A161E"/>
    <w:rsid w:val="006A19A8"/>
    <w:rsid w:val="006A2580"/>
    <w:rsid w:val="006A2A90"/>
    <w:rsid w:val="006A2F89"/>
    <w:rsid w:val="006A327C"/>
    <w:rsid w:val="006A356A"/>
    <w:rsid w:val="006A3884"/>
    <w:rsid w:val="006A41B6"/>
    <w:rsid w:val="006A42EE"/>
    <w:rsid w:val="006A4CBA"/>
    <w:rsid w:val="006A4EB0"/>
    <w:rsid w:val="006A4F65"/>
    <w:rsid w:val="006A54CA"/>
    <w:rsid w:val="006A561A"/>
    <w:rsid w:val="006A5CD6"/>
    <w:rsid w:val="006A640D"/>
    <w:rsid w:val="006A6600"/>
    <w:rsid w:val="006A664E"/>
    <w:rsid w:val="006A7168"/>
    <w:rsid w:val="006A72D5"/>
    <w:rsid w:val="006A7B38"/>
    <w:rsid w:val="006A7CCC"/>
    <w:rsid w:val="006B0455"/>
    <w:rsid w:val="006B093C"/>
    <w:rsid w:val="006B0BF9"/>
    <w:rsid w:val="006B119C"/>
    <w:rsid w:val="006B1276"/>
    <w:rsid w:val="006B1A02"/>
    <w:rsid w:val="006B1CA2"/>
    <w:rsid w:val="006B2A42"/>
    <w:rsid w:val="006B3041"/>
    <w:rsid w:val="006B3488"/>
    <w:rsid w:val="006B351C"/>
    <w:rsid w:val="006B3B04"/>
    <w:rsid w:val="006B3B0F"/>
    <w:rsid w:val="006B4140"/>
    <w:rsid w:val="006B43BF"/>
    <w:rsid w:val="006B4944"/>
    <w:rsid w:val="006B4A0B"/>
    <w:rsid w:val="006B4EA5"/>
    <w:rsid w:val="006B5CB5"/>
    <w:rsid w:val="006B69C0"/>
    <w:rsid w:val="006B6DC2"/>
    <w:rsid w:val="006B78C5"/>
    <w:rsid w:val="006B7A27"/>
    <w:rsid w:val="006B7A81"/>
    <w:rsid w:val="006B7C0F"/>
    <w:rsid w:val="006B7DA6"/>
    <w:rsid w:val="006C0232"/>
    <w:rsid w:val="006C074B"/>
    <w:rsid w:val="006C0A2E"/>
    <w:rsid w:val="006C0B3A"/>
    <w:rsid w:val="006C0CBE"/>
    <w:rsid w:val="006C1035"/>
    <w:rsid w:val="006C16A5"/>
    <w:rsid w:val="006C16A6"/>
    <w:rsid w:val="006C16DC"/>
    <w:rsid w:val="006C1749"/>
    <w:rsid w:val="006C21EB"/>
    <w:rsid w:val="006C2316"/>
    <w:rsid w:val="006C3AA3"/>
    <w:rsid w:val="006C3CE5"/>
    <w:rsid w:val="006C4C32"/>
    <w:rsid w:val="006C5293"/>
    <w:rsid w:val="006C6267"/>
    <w:rsid w:val="006C7746"/>
    <w:rsid w:val="006C7772"/>
    <w:rsid w:val="006D008D"/>
    <w:rsid w:val="006D00B0"/>
    <w:rsid w:val="006D0304"/>
    <w:rsid w:val="006D039B"/>
    <w:rsid w:val="006D09BE"/>
    <w:rsid w:val="006D0A64"/>
    <w:rsid w:val="006D0E2B"/>
    <w:rsid w:val="006D0EB9"/>
    <w:rsid w:val="006D1CF3"/>
    <w:rsid w:val="006D214A"/>
    <w:rsid w:val="006D2711"/>
    <w:rsid w:val="006D2A00"/>
    <w:rsid w:val="006D2A81"/>
    <w:rsid w:val="006D2AFD"/>
    <w:rsid w:val="006D2C06"/>
    <w:rsid w:val="006D2C21"/>
    <w:rsid w:val="006D2C7E"/>
    <w:rsid w:val="006D2DD8"/>
    <w:rsid w:val="006D3524"/>
    <w:rsid w:val="006D460D"/>
    <w:rsid w:val="006D4FF3"/>
    <w:rsid w:val="006D507B"/>
    <w:rsid w:val="006D5574"/>
    <w:rsid w:val="006D5C0E"/>
    <w:rsid w:val="006D5DBE"/>
    <w:rsid w:val="006D6ABE"/>
    <w:rsid w:val="006D6BF3"/>
    <w:rsid w:val="006D7AB1"/>
    <w:rsid w:val="006D7E6B"/>
    <w:rsid w:val="006E00E6"/>
    <w:rsid w:val="006E013F"/>
    <w:rsid w:val="006E04CA"/>
    <w:rsid w:val="006E0937"/>
    <w:rsid w:val="006E0B5D"/>
    <w:rsid w:val="006E11E8"/>
    <w:rsid w:val="006E20C8"/>
    <w:rsid w:val="006E257D"/>
    <w:rsid w:val="006E2684"/>
    <w:rsid w:val="006E2C02"/>
    <w:rsid w:val="006E2D7E"/>
    <w:rsid w:val="006E2ED8"/>
    <w:rsid w:val="006E3030"/>
    <w:rsid w:val="006E30DE"/>
    <w:rsid w:val="006E4026"/>
    <w:rsid w:val="006E4B03"/>
    <w:rsid w:val="006E541B"/>
    <w:rsid w:val="006E54D3"/>
    <w:rsid w:val="006E557A"/>
    <w:rsid w:val="006E691F"/>
    <w:rsid w:val="006E6AFC"/>
    <w:rsid w:val="006E6F54"/>
    <w:rsid w:val="006E76A1"/>
    <w:rsid w:val="006E7B9A"/>
    <w:rsid w:val="006E7D94"/>
    <w:rsid w:val="006F06B0"/>
    <w:rsid w:val="006F0846"/>
    <w:rsid w:val="006F0BED"/>
    <w:rsid w:val="006F102D"/>
    <w:rsid w:val="006F1B48"/>
    <w:rsid w:val="006F1C74"/>
    <w:rsid w:val="006F1CF4"/>
    <w:rsid w:val="006F2451"/>
    <w:rsid w:val="006F248F"/>
    <w:rsid w:val="006F25B7"/>
    <w:rsid w:val="006F2812"/>
    <w:rsid w:val="006F34E9"/>
    <w:rsid w:val="006F3584"/>
    <w:rsid w:val="006F44F2"/>
    <w:rsid w:val="006F563E"/>
    <w:rsid w:val="006F56E9"/>
    <w:rsid w:val="006F5970"/>
    <w:rsid w:val="006F5C75"/>
    <w:rsid w:val="006F6249"/>
    <w:rsid w:val="006F7000"/>
    <w:rsid w:val="006F735A"/>
    <w:rsid w:val="006F7E9D"/>
    <w:rsid w:val="0070001D"/>
    <w:rsid w:val="007004A7"/>
    <w:rsid w:val="00700899"/>
    <w:rsid w:val="007008F2"/>
    <w:rsid w:val="00700D04"/>
    <w:rsid w:val="00700F8E"/>
    <w:rsid w:val="00701321"/>
    <w:rsid w:val="0070162E"/>
    <w:rsid w:val="00701AA1"/>
    <w:rsid w:val="00701FD7"/>
    <w:rsid w:val="007028BC"/>
    <w:rsid w:val="00702CF7"/>
    <w:rsid w:val="00702E6C"/>
    <w:rsid w:val="00702E7E"/>
    <w:rsid w:val="00703816"/>
    <w:rsid w:val="00703B25"/>
    <w:rsid w:val="00703DEE"/>
    <w:rsid w:val="007041C4"/>
    <w:rsid w:val="0070448F"/>
    <w:rsid w:val="0070505D"/>
    <w:rsid w:val="00705ECC"/>
    <w:rsid w:val="007061A3"/>
    <w:rsid w:val="00706F52"/>
    <w:rsid w:val="00707243"/>
    <w:rsid w:val="00707B1F"/>
    <w:rsid w:val="00707C48"/>
    <w:rsid w:val="00710289"/>
    <w:rsid w:val="007102CF"/>
    <w:rsid w:val="007109DD"/>
    <w:rsid w:val="00710D0B"/>
    <w:rsid w:val="0071136B"/>
    <w:rsid w:val="00711414"/>
    <w:rsid w:val="007119EF"/>
    <w:rsid w:val="00711AE8"/>
    <w:rsid w:val="00711CBB"/>
    <w:rsid w:val="00711CEC"/>
    <w:rsid w:val="00711FD6"/>
    <w:rsid w:val="00712503"/>
    <w:rsid w:val="00712818"/>
    <w:rsid w:val="00712845"/>
    <w:rsid w:val="00712AC2"/>
    <w:rsid w:val="00713080"/>
    <w:rsid w:val="00713280"/>
    <w:rsid w:val="00713323"/>
    <w:rsid w:val="00713B3C"/>
    <w:rsid w:val="00713BAF"/>
    <w:rsid w:val="00714091"/>
    <w:rsid w:val="0071433D"/>
    <w:rsid w:val="00714399"/>
    <w:rsid w:val="00714617"/>
    <w:rsid w:val="00715D41"/>
    <w:rsid w:val="00715FA5"/>
    <w:rsid w:val="00716C8E"/>
    <w:rsid w:val="00716DF4"/>
    <w:rsid w:val="00717237"/>
    <w:rsid w:val="0071781A"/>
    <w:rsid w:val="0071797C"/>
    <w:rsid w:val="00720604"/>
    <w:rsid w:val="00720768"/>
    <w:rsid w:val="00720B83"/>
    <w:rsid w:val="0072109D"/>
    <w:rsid w:val="0072130E"/>
    <w:rsid w:val="007219DD"/>
    <w:rsid w:val="00721EA0"/>
    <w:rsid w:val="00722129"/>
    <w:rsid w:val="007223A9"/>
    <w:rsid w:val="00722F25"/>
    <w:rsid w:val="0072308E"/>
    <w:rsid w:val="007236BE"/>
    <w:rsid w:val="00723D05"/>
    <w:rsid w:val="007241FA"/>
    <w:rsid w:val="00724CBC"/>
    <w:rsid w:val="00725525"/>
    <w:rsid w:val="00725637"/>
    <w:rsid w:val="00725913"/>
    <w:rsid w:val="00725D64"/>
    <w:rsid w:val="0072638E"/>
    <w:rsid w:val="00726F3E"/>
    <w:rsid w:val="00730375"/>
    <w:rsid w:val="00730393"/>
    <w:rsid w:val="00730E3C"/>
    <w:rsid w:val="0073108B"/>
    <w:rsid w:val="007317C4"/>
    <w:rsid w:val="00732091"/>
    <w:rsid w:val="00732329"/>
    <w:rsid w:val="007325ED"/>
    <w:rsid w:val="007328DA"/>
    <w:rsid w:val="00734F8E"/>
    <w:rsid w:val="0073509E"/>
    <w:rsid w:val="00735992"/>
    <w:rsid w:val="00735B73"/>
    <w:rsid w:val="00735F7C"/>
    <w:rsid w:val="007364AB"/>
    <w:rsid w:val="007367F4"/>
    <w:rsid w:val="00736985"/>
    <w:rsid w:val="007373AF"/>
    <w:rsid w:val="007375F2"/>
    <w:rsid w:val="0073779E"/>
    <w:rsid w:val="00740765"/>
    <w:rsid w:val="00741319"/>
    <w:rsid w:val="00741942"/>
    <w:rsid w:val="0074217E"/>
    <w:rsid w:val="00743BB0"/>
    <w:rsid w:val="00744373"/>
    <w:rsid w:val="0074460C"/>
    <w:rsid w:val="007446BE"/>
    <w:rsid w:val="00745365"/>
    <w:rsid w:val="007458FE"/>
    <w:rsid w:val="00745BF3"/>
    <w:rsid w:val="00745F96"/>
    <w:rsid w:val="00746AD0"/>
    <w:rsid w:val="007473F8"/>
    <w:rsid w:val="00747844"/>
    <w:rsid w:val="00747B3A"/>
    <w:rsid w:val="00747D8E"/>
    <w:rsid w:val="00747F7F"/>
    <w:rsid w:val="007502A2"/>
    <w:rsid w:val="007502B9"/>
    <w:rsid w:val="007504B0"/>
    <w:rsid w:val="00750C70"/>
    <w:rsid w:val="00751047"/>
    <w:rsid w:val="007518CC"/>
    <w:rsid w:val="00751BB4"/>
    <w:rsid w:val="00751F13"/>
    <w:rsid w:val="00751FBE"/>
    <w:rsid w:val="007523EA"/>
    <w:rsid w:val="00752ED5"/>
    <w:rsid w:val="0075325A"/>
    <w:rsid w:val="007533D4"/>
    <w:rsid w:val="00753AB5"/>
    <w:rsid w:val="00753BBD"/>
    <w:rsid w:val="00753E25"/>
    <w:rsid w:val="007540C3"/>
    <w:rsid w:val="007543CE"/>
    <w:rsid w:val="00754505"/>
    <w:rsid w:val="0075471A"/>
    <w:rsid w:val="00754A83"/>
    <w:rsid w:val="007550F1"/>
    <w:rsid w:val="00755107"/>
    <w:rsid w:val="00755468"/>
    <w:rsid w:val="00755E71"/>
    <w:rsid w:val="00755F8E"/>
    <w:rsid w:val="007562CC"/>
    <w:rsid w:val="007564F8"/>
    <w:rsid w:val="007568D7"/>
    <w:rsid w:val="00756E8F"/>
    <w:rsid w:val="007570A5"/>
    <w:rsid w:val="007570BE"/>
    <w:rsid w:val="007571DE"/>
    <w:rsid w:val="0075746B"/>
    <w:rsid w:val="007575F2"/>
    <w:rsid w:val="00757AFD"/>
    <w:rsid w:val="00757B30"/>
    <w:rsid w:val="00757FC7"/>
    <w:rsid w:val="0076083B"/>
    <w:rsid w:val="00761040"/>
    <w:rsid w:val="00761A8B"/>
    <w:rsid w:val="00761ACB"/>
    <w:rsid w:val="00761F73"/>
    <w:rsid w:val="00762143"/>
    <w:rsid w:val="00762BBE"/>
    <w:rsid w:val="00762CD7"/>
    <w:rsid w:val="00763014"/>
    <w:rsid w:val="0076314C"/>
    <w:rsid w:val="0076315C"/>
    <w:rsid w:val="0076394F"/>
    <w:rsid w:val="00764330"/>
    <w:rsid w:val="0076437C"/>
    <w:rsid w:val="007643AE"/>
    <w:rsid w:val="00764C1D"/>
    <w:rsid w:val="00765419"/>
    <w:rsid w:val="007654A4"/>
    <w:rsid w:val="00765BAD"/>
    <w:rsid w:val="00765C7D"/>
    <w:rsid w:val="0076669D"/>
    <w:rsid w:val="007669D8"/>
    <w:rsid w:val="00766D19"/>
    <w:rsid w:val="0076740A"/>
    <w:rsid w:val="0076750A"/>
    <w:rsid w:val="00767827"/>
    <w:rsid w:val="007679F0"/>
    <w:rsid w:val="00767C88"/>
    <w:rsid w:val="00767CA4"/>
    <w:rsid w:val="00767F79"/>
    <w:rsid w:val="0077024B"/>
    <w:rsid w:val="007705A8"/>
    <w:rsid w:val="00770BA3"/>
    <w:rsid w:val="00771453"/>
    <w:rsid w:val="00771D34"/>
    <w:rsid w:val="00772344"/>
    <w:rsid w:val="00772B08"/>
    <w:rsid w:val="0077392F"/>
    <w:rsid w:val="00773C83"/>
    <w:rsid w:val="00773CDB"/>
    <w:rsid w:val="00774029"/>
    <w:rsid w:val="00775184"/>
    <w:rsid w:val="0077592D"/>
    <w:rsid w:val="00775DCB"/>
    <w:rsid w:val="00776135"/>
    <w:rsid w:val="007761B6"/>
    <w:rsid w:val="00776680"/>
    <w:rsid w:val="007768AC"/>
    <w:rsid w:val="00777022"/>
    <w:rsid w:val="00777567"/>
    <w:rsid w:val="007775DC"/>
    <w:rsid w:val="0077786B"/>
    <w:rsid w:val="00777E7D"/>
    <w:rsid w:val="00777F25"/>
    <w:rsid w:val="00777F2B"/>
    <w:rsid w:val="007800C7"/>
    <w:rsid w:val="007800E5"/>
    <w:rsid w:val="007805B6"/>
    <w:rsid w:val="00780955"/>
    <w:rsid w:val="007817D4"/>
    <w:rsid w:val="00781A46"/>
    <w:rsid w:val="00781FB3"/>
    <w:rsid w:val="00782A7F"/>
    <w:rsid w:val="00782BDF"/>
    <w:rsid w:val="007831C1"/>
    <w:rsid w:val="007845EB"/>
    <w:rsid w:val="00784BEF"/>
    <w:rsid w:val="00785C95"/>
    <w:rsid w:val="00785D09"/>
    <w:rsid w:val="0078653C"/>
    <w:rsid w:val="0078665D"/>
    <w:rsid w:val="00786761"/>
    <w:rsid w:val="00786FB0"/>
    <w:rsid w:val="0078706A"/>
    <w:rsid w:val="007909FD"/>
    <w:rsid w:val="00790DD9"/>
    <w:rsid w:val="007924E9"/>
    <w:rsid w:val="007931BD"/>
    <w:rsid w:val="007937BD"/>
    <w:rsid w:val="007937ED"/>
    <w:rsid w:val="00793A89"/>
    <w:rsid w:val="00793C66"/>
    <w:rsid w:val="00793D08"/>
    <w:rsid w:val="00793D6D"/>
    <w:rsid w:val="00793DFF"/>
    <w:rsid w:val="00793E63"/>
    <w:rsid w:val="00794679"/>
    <w:rsid w:val="0079477E"/>
    <w:rsid w:val="007951F1"/>
    <w:rsid w:val="0079523E"/>
    <w:rsid w:val="0079620D"/>
    <w:rsid w:val="00796499"/>
    <w:rsid w:val="007966A8"/>
    <w:rsid w:val="00796825"/>
    <w:rsid w:val="00796DC1"/>
    <w:rsid w:val="00796FDF"/>
    <w:rsid w:val="00797573"/>
    <w:rsid w:val="00797A3D"/>
    <w:rsid w:val="00797E86"/>
    <w:rsid w:val="007A038E"/>
    <w:rsid w:val="007A0B3B"/>
    <w:rsid w:val="007A1315"/>
    <w:rsid w:val="007A1578"/>
    <w:rsid w:val="007A1FCA"/>
    <w:rsid w:val="007A2045"/>
    <w:rsid w:val="007A242A"/>
    <w:rsid w:val="007A2B9C"/>
    <w:rsid w:val="007A2C9E"/>
    <w:rsid w:val="007A3072"/>
    <w:rsid w:val="007A36B4"/>
    <w:rsid w:val="007A3847"/>
    <w:rsid w:val="007A38F1"/>
    <w:rsid w:val="007A39F0"/>
    <w:rsid w:val="007A4061"/>
    <w:rsid w:val="007A4357"/>
    <w:rsid w:val="007A4CD5"/>
    <w:rsid w:val="007A4CF4"/>
    <w:rsid w:val="007A5611"/>
    <w:rsid w:val="007A5946"/>
    <w:rsid w:val="007A6830"/>
    <w:rsid w:val="007A6EA7"/>
    <w:rsid w:val="007A779D"/>
    <w:rsid w:val="007B00C9"/>
    <w:rsid w:val="007B020C"/>
    <w:rsid w:val="007B05B1"/>
    <w:rsid w:val="007B0790"/>
    <w:rsid w:val="007B1040"/>
    <w:rsid w:val="007B1700"/>
    <w:rsid w:val="007B1C68"/>
    <w:rsid w:val="007B1CBC"/>
    <w:rsid w:val="007B247B"/>
    <w:rsid w:val="007B323A"/>
    <w:rsid w:val="007B4174"/>
    <w:rsid w:val="007B4C99"/>
    <w:rsid w:val="007B523A"/>
    <w:rsid w:val="007B58C4"/>
    <w:rsid w:val="007B5F58"/>
    <w:rsid w:val="007B6062"/>
    <w:rsid w:val="007B6C76"/>
    <w:rsid w:val="007B6D73"/>
    <w:rsid w:val="007B70D3"/>
    <w:rsid w:val="007B7220"/>
    <w:rsid w:val="007B76F9"/>
    <w:rsid w:val="007B7F44"/>
    <w:rsid w:val="007C0318"/>
    <w:rsid w:val="007C0553"/>
    <w:rsid w:val="007C0BE3"/>
    <w:rsid w:val="007C2C67"/>
    <w:rsid w:val="007C2FA3"/>
    <w:rsid w:val="007C31D4"/>
    <w:rsid w:val="007C33F3"/>
    <w:rsid w:val="007C3BD3"/>
    <w:rsid w:val="007C3FAB"/>
    <w:rsid w:val="007C402A"/>
    <w:rsid w:val="007C415D"/>
    <w:rsid w:val="007C4870"/>
    <w:rsid w:val="007C4956"/>
    <w:rsid w:val="007C4CAE"/>
    <w:rsid w:val="007C4D0C"/>
    <w:rsid w:val="007C4D3B"/>
    <w:rsid w:val="007C558D"/>
    <w:rsid w:val="007C574B"/>
    <w:rsid w:val="007C5D33"/>
    <w:rsid w:val="007C5DC2"/>
    <w:rsid w:val="007C5DEB"/>
    <w:rsid w:val="007C61E6"/>
    <w:rsid w:val="007C63BB"/>
    <w:rsid w:val="007C6F1B"/>
    <w:rsid w:val="007C7160"/>
    <w:rsid w:val="007C7A56"/>
    <w:rsid w:val="007C7E78"/>
    <w:rsid w:val="007D006E"/>
    <w:rsid w:val="007D0131"/>
    <w:rsid w:val="007D02DA"/>
    <w:rsid w:val="007D0C4A"/>
    <w:rsid w:val="007D0D71"/>
    <w:rsid w:val="007D146E"/>
    <w:rsid w:val="007D1855"/>
    <w:rsid w:val="007D1BF2"/>
    <w:rsid w:val="007D1FD6"/>
    <w:rsid w:val="007D259C"/>
    <w:rsid w:val="007D2C79"/>
    <w:rsid w:val="007D317C"/>
    <w:rsid w:val="007D3892"/>
    <w:rsid w:val="007D38B9"/>
    <w:rsid w:val="007D3D1F"/>
    <w:rsid w:val="007D3EB5"/>
    <w:rsid w:val="007D441A"/>
    <w:rsid w:val="007D4A98"/>
    <w:rsid w:val="007D5535"/>
    <w:rsid w:val="007D56C3"/>
    <w:rsid w:val="007D61FE"/>
    <w:rsid w:val="007D723C"/>
    <w:rsid w:val="007E0589"/>
    <w:rsid w:val="007E1138"/>
    <w:rsid w:val="007E1178"/>
    <w:rsid w:val="007E17FE"/>
    <w:rsid w:val="007E182E"/>
    <w:rsid w:val="007E1A28"/>
    <w:rsid w:val="007E20E5"/>
    <w:rsid w:val="007E26C3"/>
    <w:rsid w:val="007E26CD"/>
    <w:rsid w:val="007E2D14"/>
    <w:rsid w:val="007E3450"/>
    <w:rsid w:val="007E3539"/>
    <w:rsid w:val="007E3567"/>
    <w:rsid w:val="007E3777"/>
    <w:rsid w:val="007E377C"/>
    <w:rsid w:val="007E56F4"/>
    <w:rsid w:val="007E577B"/>
    <w:rsid w:val="007E57C6"/>
    <w:rsid w:val="007E60E2"/>
    <w:rsid w:val="007E6438"/>
    <w:rsid w:val="007E66DB"/>
    <w:rsid w:val="007E6A58"/>
    <w:rsid w:val="007E6B78"/>
    <w:rsid w:val="007E6D36"/>
    <w:rsid w:val="007E7103"/>
    <w:rsid w:val="007E734C"/>
    <w:rsid w:val="007F0523"/>
    <w:rsid w:val="007F066A"/>
    <w:rsid w:val="007F080F"/>
    <w:rsid w:val="007F0FAC"/>
    <w:rsid w:val="007F10B6"/>
    <w:rsid w:val="007F1413"/>
    <w:rsid w:val="007F1B05"/>
    <w:rsid w:val="007F1E6A"/>
    <w:rsid w:val="007F1FDA"/>
    <w:rsid w:val="007F232C"/>
    <w:rsid w:val="007F27D8"/>
    <w:rsid w:val="007F27F8"/>
    <w:rsid w:val="007F2A9B"/>
    <w:rsid w:val="007F2B12"/>
    <w:rsid w:val="007F33C8"/>
    <w:rsid w:val="007F347E"/>
    <w:rsid w:val="007F3638"/>
    <w:rsid w:val="007F3DE2"/>
    <w:rsid w:val="007F4B2F"/>
    <w:rsid w:val="007F59F0"/>
    <w:rsid w:val="007F5A5C"/>
    <w:rsid w:val="007F6BE6"/>
    <w:rsid w:val="007F70A6"/>
    <w:rsid w:val="007F752B"/>
    <w:rsid w:val="007F77BF"/>
    <w:rsid w:val="007F7866"/>
    <w:rsid w:val="007F791E"/>
    <w:rsid w:val="007F7AD4"/>
    <w:rsid w:val="007F7B0E"/>
    <w:rsid w:val="008001D1"/>
    <w:rsid w:val="00800D8A"/>
    <w:rsid w:val="00801152"/>
    <w:rsid w:val="00801502"/>
    <w:rsid w:val="008018BC"/>
    <w:rsid w:val="00801971"/>
    <w:rsid w:val="00802273"/>
    <w:rsid w:val="008023C7"/>
    <w:rsid w:val="0080248A"/>
    <w:rsid w:val="00802ADC"/>
    <w:rsid w:val="00802CCD"/>
    <w:rsid w:val="00802EF9"/>
    <w:rsid w:val="008032FD"/>
    <w:rsid w:val="0080387C"/>
    <w:rsid w:val="0080455E"/>
    <w:rsid w:val="0080482E"/>
    <w:rsid w:val="0080484C"/>
    <w:rsid w:val="00804BBC"/>
    <w:rsid w:val="00804BFE"/>
    <w:rsid w:val="00804F58"/>
    <w:rsid w:val="0080524C"/>
    <w:rsid w:val="0080670A"/>
    <w:rsid w:val="00806ECB"/>
    <w:rsid w:val="00806F66"/>
    <w:rsid w:val="008073B1"/>
    <w:rsid w:val="008107E7"/>
    <w:rsid w:val="00810D93"/>
    <w:rsid w:val="00810EDB"/>
    <w:rsid w:val="008112D7"/>
    <w:rsid w:val="008114EF"/>
    <w:rsid w:val="00811CBF"/>
    <w:rsid w:val="00812241"/>
    <w:rsid w:val="00812798"/>
    <w:rsid w:val="00812AA1"/>
    <w:rsid w:val="00812B2A"/>
    <w:rsid w:val="00812B48"/>
    <w:rsid w:val="00812BA8"/>
    <w:rsid w:val="00813506"/>
    <w:rsid w:val="00813881"/>
    <w:rsid w:val="00813889"/>
    <w:rsid w:val="00813BBB"/>
    <w:rsid w:val="00813F4E"/>
    <w:rsid w:val="008140ED"/>
    <w:rsid w:val="008146C4"/>
    <w:rsid w:val="008153D9"/>
    <w:rsid w:val="00815EDF"/>
    <w:rsid w:val="008163A1"/>
    <w:rsid w:val="00817043"/>
    <w:rsid w:val="0081735B"/>
    <w:rsid w:val="008179C0"/>
    <w:rsid w:val="00817AFB"/>
    <w:rsid w:val="00817EF3"/>
    <w:rsid w:val="00820E71"/>
    <w:rsid w:val="00821D40"/>
    <w:rsid w:val="00822090"/>
    <w:rsid w:val="008223F7"/>
    <w:rsid w:val="008227F1"/>
    <w:rsid w:val="00822A70"/>
    <w:rsid w:val="008230BB"/>
    <w:rsid w:val="00823460"/>
    <w:rsid w:val="00823E0B"/>
    <w:rsid w:val="00823EFD"/>
    <w:rsid w:val="00823F31"/>
    <w:rsid w:val="00824254"/>
    <w:rsid w:val="008242EB"/>
    <w:rsid w:val="00824767"/>
    <w:rsid w:val="00824946"/>
    <w:rsid w:val="00824F5A"/>
    <w:rsid w:val="008251B8"/>
    <w:rsid w:val="00825E3F"/>
    <w:rsid w:val="008260B1"/>
    <w:rsid w:val="008260E9"/>
    <w:rsid w:val="0082620C"/>
    <w:rsid w:val="008263BD"/>
    <w:rsid w:val="00826DC2"/>
    <w:rsid w:val="00827A50"/>
    <w:rsid w:val="00827DD9"/>
    <w:rsid w:val="00827E1F"/>
    <w:rsid w:val="00827EC7"/>
    <w:rsid w:val="00830B5A"/>
    <w:rsid w:val="00830BBD"/>
    <w:rsid w:val="00830F9E"/>
    <w:rsid w:val="008322C4"/>
    <w:rsid w:val="00832899"/>
    <w:rsid w:val="00832DAD"/>
    <w:rsid w:val="00833988"/>
    <w:rsid w:val="008340C4"/>
    <w:rsid w:val="008345B2"/>
    <w:rsid w:val="008346BC"/>
    <w:rsid w:val="00834F62"/>
    <w:rsid w:val="00835452"/>
    <w:rsid w:val="00835C23"/>
    <w:rsid w:val="00835D3D"/>
    <w:rsid w:val="00835F52"/>
    <w:rsid w:val="0083621C"/>
    <w:rsid w:val="00836287"/>
    <w:rsid w:val="00836838"/>
    <w:rsid w:val="008407F3"/>
    <w:rsid w:val="0084218C"/>
    <w:rsid w:val="008426B6"/>
    <w:rsid w:val="00842851"/>
    <w:rsid w:val="00842DDF"/>
    <w:rsid w:val="008431FC"/>
    <w:rsid w:val="008433DA"/>
    <w:rsid w:val="00843DF5"/>
    <w:rsid w:val="00844CFE"/>
    <w:rsid w:val="00845172"/>
    <w:rsid w:val="00845488"/>
    <w:rsid w:val="00845719"/>
    <w:rsid w:val="00845782"/>
    <w:rsid w:val="0084596F"/>
    <w:rsid w:val="00845EB6"/>
    <w:rsid w:val="00846118"/>
    <w:rsid w:val="00846133"/>
    <w:rsid w:val="00846464"/>
    <w:rsid w:val="00846896"/>
    <w:rsid w:val="00846E4F"/>
    <w:rsid w:val="008473BC"/>
    <w:rsid w:val="00847760"/>
    <w:rsid w:val="0084788F"/>
    <w:rsid w:val="00847DA7"/>
    <w:rsid w:val="008501C1"/>
    <w:rsid w:val="00850899"/>
    <w:rsid w:val="0085090C"/>
    <w:rsid w:val="008525B6"/>
    <w:rsid w:val="00852C54"/>
    <w:rsid w:val="00852F6D"/>
    <w:rsid w:val="00852FFD"/>
    <w:rsid w:val="008533A7"/>
    <w:rsid w:val="00853BAA"/>
    <w:rsid w:val="00854120"/>
    <w:rsid w:val="00854366"/>
    <w:rsid w:val="008545DB"/>
    <w:rsid w:val="00854A4B"/>
    <w:rsid w:val="00854D16"/>
    <w:rsid w:val="00854E8A"/>
    <w:rsid w:val="00855050"/>
    <w:rsid w:val="008550B7"/>
    <w:rsid w:val="0085526D"/>
    <w:rsid w:val="008553DF"/>
    <w:rsid w:val="0085552D"/>
    <w:rsid w:val="00855843"/>
    <w:rsid w:val="008559F3"/>
    <w:rsid w:val="00855A95"/>
    <w:rsid w:val="008564FA"/>
    <w:rsid w:val="00856572"/>
    <w:rsid w:val="0085689B"/>
    <w:rsid w:val="00856CA3"/>
    <w:rsid w:val="00856DC0"/>
    <w:rsid w:val="00857043"/>
    <w:rsid w:val="00857B6E"/>
    <w:rsid w:val="00857C3D"/>
    <w:rsid w:val="00857CE5"/>
    <w:rsid w:val="00857E46"/>
    <w:rsid w:val="00860690"/>
    <w:rsid w:val="00860AB5"/>
    <w:rsid w:val="00860D53"/>
    <w:rsid w:val="00861C49"/>
    <w:rsid w:val="00861DD9"/>
    <w:rsid w:val="00861ECE"/>
    <w:rsid w:val="008621E9"/>
    <w:rsid w:val="008626A5"/>
    <w:rsid w:val="008628C5"/>
    <w:rsid w:val="00862BE4"/>
    <w:rsid w:val="00863288"/>
    <w:rsid w:val="00863644"/>
    <w:rsid w:val="00864528"/>
    <w:rsid w:val="00864619"/>
    <w:rsid w:val="008647B2"/>
    <w:rsid w:val="00864BE9"/>
    <w:rsid w:val="00864DC0"/>
    <w:rsid w:val="00865BC1"/>
    <w:rsid w:val="00865DFF"/>
    <w:rsid w:val="0086636D"/>
    <w:rsid w:val="008665EA"/>
    <w:rsid w:val="00866CD2"/>
    <w:rsid w:val="00866D5A"/>
    <w:rsid w:val="00867634"/>
    <w:rsid w:val="008679BD"/>
    <w:rsid w:val="00867EEB"/>
    <w:rsid w:val="00867F0A"/>
    <w:rsid w:val="0087073D"/>
    <w:rsid w:val="008707EA"/>
    <w:rsid w:val="00870E31"/>
    <w:rsid w:val="00870EE3"/>
    <w:rsid w:val="00873B86"/>
    <w:rsid w:val="008747FA"/>
    <w:rsid w:val="00874925"/>
    <w:rsid w:val="0087496A"/>
    <w:rsid w:val="00875CBF"/>
    <w:rsid w:val="0087633D"/>
    <w:rsid w:val="008764EF"/>
    <w:rsid w:val="008766F0"/>
    <w:rsid w:val="00876C33"/>
    <w:rsid w:val="008770D3"/>
    <w:rsid w:val="008771CF"/>
    <w:rsid w:val="008776ED"/>
    <w:rsid w:val="00877BE8"/>
    <w:rsid w:val="008807B9"/>
    <w:rsid w:val="00880854"/>
    <w:rsid w:val="00881E7C"/>
    <w:rsid w:val="00881ED0"/>
    <w:rsid w:val="0088262B"/>
    <w:rsid w:val="008829B7"/>
    <w:rsid w:val="00882C9D"/>
    <w:rsid w:val="00882E8B"/>
    <w:rsid w:val="008834A3"/>
    <w:rsid w:val="00883910"/>
    <w:rsid w:val="008844C1"/>
    <w:rsid w:val="0088484C"/>
    <w:rsid w:val="00884CC5"/>
    <w:rsid w:val="00884DCB"/>
    <w:rsid w:val="00884DDE"/>
    <w:rsid w:val="00885064"/>
    <w:rsid w:val="00885748"/>
    <w:rsid w:val="00885A6D"/>
    <w:rsid w:val="00885E92"/>
    <w:rsid w:val="00886C9B"/>
    <w:rsid w:val="00887184"/>
    <w:rsid w:val="00887D4F"/>
    <w:rsid w:val="00890234"/>
    <w:rsid w:val="008907CD"/>
    <w:rsid w:val="00890BDC"/>
    <w:rsid w:val="00890D23"/>
    <w:rsid w:val="00890DB3"/>
    <w:rsid w:val="00890EEE"/>
    <w:rsid w:val="008916D2"/>
    <w:rsid w:val="008919FC"/>
    <w:rsid w:val="00891FE3"/>
    <w:rsid w:val="0089239F"/>
    <w:rsid w:val="008926D6"/>
    <w:rsid w:val="008929D7"/>
    <w:rsid w:val="0089316E"/>
    <w:rsid w:val="008936AE"/>
    <w:rsid w:val="008936C3"/>
    <w:rsid w:val="00893843"/>
    <w:rsid w:val="00893CFA"/>
    <w:rsid w:val="0089418C"/>
    <w:rsid w:val="00894646"/>
    <w:rsid w:val="00894941"/>
    <w:rsid w:val="00894CB6"/>
    <w:rsid w:val="00896562"/>
    <w:rsid w:val="008965D4"/>
    <w:rsid w:val="00896C8F"/>
    <w:rsid w:val="00896DE4"/>
    <w:rsid w:val="00897C75"/>
    <w:rsid w:val="00897E79"/>
    <w:rsid w:val="008A08D6"/>
    <w:rsid w:val="008A0E16"/>
    <w:rsid w:val="008A0FEC"/>
    <w:rsid w:val="008A12B5"/>
    <w:rsid w:val="008A1916"/>
    <w:rsid w:val="008A1AC6"/>
    <w:rsid w:val="008A1B67"/>
    <w:rsid w:val="008A218D"/>
    <w:rsid w:val="008A2E43"/>
    <w:rsid w:val="008A34ED"/>
    <w:rsid w:val="008A353C"/>
    <w:rsid w:val="008A3789"/>
    <w:rsid w:val="008A3FCB"/>
    <w:rsid w:val="008A42C3"/>
    <w:rsid w:val="008A42DB"/>
    <w:rsid w:val="008A4C19"/>
    <w:rsid w:val="008A4CF6"/>
    <w:rsid w:val="008A51F4"/>
    <w:rsid w:val="008A56A5"/>
    <w:rsid w:val="008A59FF"/>
    <w:rsid w:val="008A5D5A"/>
    <w:rsid w:val="008A5F3A"/>
    <w:rsid w:val="008A61A8"/>
    <w:rsid w:val="008A6413"/>
    <w:rsid w:val="008A75AA"/>
    <w:rsid w:val="008A776A"/>
    <w:rsid w:val="008A7A5F"/>
    <w:rsid w:val="008B0A08"/>
    <w:rsid w:val="008B0BE4"/>
    <w:rsid w:val="008B0C4D"/>
    <w:rsid w:val="008B1249"/>
    <w:rsid w:val="008B1946"/>
    <w:rsid w:val="008B1ECC"/>
    <w:rsid w:val="008B1F6C"/>
    <w:rsid w:val="008B2323"/>
    <w:rsid w:val="008B2412"/>
    <w:rsid w:val="008B2496"/>
    <w:rsid w:val="008B283E"/>
    <w:rsid w:val="008B2ED8"/>
    <w:rsid w:val="008B3470"/>
    <w:rsid w:val="008B3476"/>
    <w:rsid w:val="008B34C0"/>
    <w:rsid w:val="008B4A44"/>
    <w:rsid w:val="008B4B10"/>
    <w:rsid w:val="008B5129"/>
    <w:rsid w:val="008B51CF"/>
    <w:rsid w:val="008B56A2"/>
    <w:rsid w:val="008B58F5"/>
    <w:rsid w:val="008B66B6"/>
    <w:rsid w:val="008B66DB"/>
    <w:rsid w:val="008B6870"/>
    <w:rsid w:val="008B6FF3"/>
    <w:rsid w:val="008B7164"/>
    <w:rsid w:val="008B7981"/>
    <w:rsid w:val="008B7EBC"/>
    <w:rsid w:val="008C00CC"/>
    <w:rsid w:val="008C08F4"/>
    <w:rsid w:val="008C0B34"/>
    <w:rsid w:val="008C0E77"/>
    <w:rsid w:val="008C10CA"/>
    <w:rsid w:val="008C164C"/>
    <w:rsid w:val="008C169C"/>
    <w:rsid w:val="008C1853"/>
    <w:rsid w:val="008C1AAD"/>
    <w:rsid w:val="008C2041"/>
    <w:rsid w:val="008C274E"/>
    <w:rsid w:val="008C2BC3"/>
    <w:rsid w:val="008C304D"/>
    <w:rsid w:val="008C37C1"/>
    <w:rsid w:val="008C4100"/>
    <w:rsid w:val="008C4125"/>
    <w:rsid w:val="008C4325"/>
    <w:rsid w:val="008C511C"/>
    <w:rsid w:val="008C53DE"/>
    <w:rsid w:val="008C5A89"/>
    <w:rsid w:val="008C5E77"/>
    <w:rsid w:val="008C61D9"/>
    <w:rsid w:val="008C6554"/>
    <w:rsid w:val="008C671E"/>
    <w:rsid w:val="008C6A3F"/>
    <w:rsid w:val="008C7246"/>
    <w:rsid w:val="008C7405"/>
    <w:rsid w:val="008C741A"/>
    <w:rsid w:val="008C7770"/>
    <w:rsid w:val="008C78F7"/>
    <w:rsid w:val="008C7EBB"/>
    <w:rsid w:val="008D1213"/>
    <w:rsid w:val="008D1ADD"/>
    <w:rsid w:val="008D1F93"/>
    <w:rsid w:val="008D217F"/>
    <w:rsid w:val="008D2695"/>
    <w:rsid w:val="008D2781"/>
    <w:rsid w:val="008D297B"/>
    <w:rsid w:val="008D2E40"/>
    <w:rsid w:val="008D3592"/>
    <w:rsid w:val="008D4B0D"/>
    <w:rsid w:val="008D4FC0"/>
    <w:rsid w:val="008D5B9A"/>
    <w:rsid w:val="008D5C37"/>
    <w:rsid w:val="008D601A"/>
    <w:rsid w:val="008D6042"/>
    <w:rsid w:val="008D60AE"/>
    <w:rsid w:val="008D6780"/>
    <w:rsid w:val="008D69E1"/>
    <w:rsid w:val="008D6D57"/>
    <w:rsid w:val="008D7270"/>
    <w:rsid w:val="008D7BA0"/>
    <w:rsid w:val="008D7FA8"/>
    <w:rsid w:val="008D7FF9"/>
    <w:rsid w:val="008E0384"/>
    <w:rsid w:val="008E03FA"/>
    <w:rsid w:val="008E0459"/>
    <w:rsid w:val="008E1A18"/>
    <w:rsid w:val="008E229B"/>
    <w:rsid w:val="008E23EE"/>
    <w:rsid w:val="008E2CAF"/>
    <w:rsid w:val="008E33CB"/>
    <w:rsid w:val="008E3484"/>
    <w:rsid w:val="008E3C80"/>
    <w:rsid w:val="008E3DE9"/>
    <w:rsid w:val="008E40DB"/>
    <w:rsid w:val="008E43DF"/>
    <w:rsid w:val="008E4E66"/>
    <w:rsid w:val="008E4EB3"/>
    <w:rsid w:val="008E5636"/>
    <w:rsid w:val="008E5920"/>
    <w:rsid w:val="008E61E1"/>
    <w:rsid w:val="008E6783"/>
    <w:rsid w:val="008E67FB"/>
    <w:rsid w:val="008E6BAA"/>
    <w:rsid w:val="008E7DF3"/>
    <w:rsid w:val="008F035F"/>
    <w:rsid w:val="008F09DD"/>
    <w:rsid w:val="008F0A32"/>
    <w:rsid w:val="008F0D2F"/>
    <w:rsid w:val="008F114E"/>
    <w:rsid w:val="008F1406"/>
    <w:rsid w:val="008F22F1"/>
    <w:rsid w:val="008F26DA"/>
    <w:rsid w:val="008F289A"/>
    <w:rsid w:val="008F28F2"/>
    <w:rsid w:val="008F298F"/>
    <w:rsid w:val="008F2D9E"/>
    <w:rsid w:val="008F421A"/>
    <w:rsid w:val="008F4BFF"/>
    <w:rsid w:val="008F4D14"/>
    <w:rsid w:val="008F50F0"/>
    <w:rsid w:val="008F539C"/>
    <w:rsid w:val="008F556E"/>
    <w:rsid w:val="008F589F"/>
    <w:rsid w:val="008F5CA9"/>
    <w:rsid w:val="008F5E31"/>
    <w:rsid w:val="008F64B0"/>
    <w:rsid w:val="008F6CDD"/>
    <w:rsid w:val="008F7788"/>
    <w:rsid w:val="008F7A61"/>
    <w:rsid w:val="008F7B0E"/>
    <w:rsid w:val="008F7C97"/>
    <w:rsid w:val="008F7F40"/>
    <w:rsid w:val="00900288"/>
    <w:rsid w:val="009002C7"/>
    <w:rsid w:val="0090038D"/>
    <w:rsid w:val="00900CD5"/>
    <w:rsid w:val="00901155"/>
    <w:rsid w:val="0090169F"/>
    <w:rsid w:val="00901746"/>
    <w:rsid w:val="00901894"/>
    <w:rsid w:val="00901E46"/>
    <w:rsid w:val="00902611"/>
    <w:rsid w:val="009028B4"/>
    <w:rsid w:val="00902D49"/>
    <w:rsid w:val="00903481"/>
    <w:rsid w:val="009037FF"/>
    <w:rsid w:val="00903EB8"/>
    <w:rsid w:val="00904989"/>
    <w:rsid w:val="0090507E"/>
    <w:rsid w:val="00905172"/>
    <w:rsid w:val="00905718"/>
    <w:rsid w:val="009059AE"/>
    <w:rsid w:val="00905BB0"/>
    <w:rsid w:val="00906267"/>
    <w:rsid w:val="00906296"/>
    <w:rsid w:val="009062C3"/>
    <w:rsid w:val="00906A16"/>
    <w:rsid w:val="00906AD0"/>
    <w:rsid w:val="00906E3A"/>
    <w:rsid w:val="00906E6F"/>
    <w:rsid w:val="00907371"/>
    <w:rsid w:val="00907426"/>
    <w:rsid w:val="009107ED"/>
    <w:rsid w:val="009108D8"/>
    <w:rsid w:val="009109C4"/>
    <w:rsid w:val="00910CB9"/>
    <w:rsid w:val="00911075"/>
    <w:rsid w:val="00911333"/>
    <w:rsid w:val="00911402"/>
    <w:rsid w:val="00911553"/>
    <w:rsid w:val="00911C82"/>
    <w:rsid w:val="00911CDA"/>
    <w:rsid w:val="00912236"/>
    <w:rsid w:val="009124BA"/>
    <w:rsid w:val="009128B9"/>
    <w:rsid w:val="00912F85"/>
    <w:rsid w:val="009138BF"/>
    <w:rsid w:val="00913E78"/>
    <w:rsid w:val="00913EF4"/>
    <w:rsid w:val="00913EFD"/>
    <w:rsid w:val="00914015"/>
    <w:rsid w:val="00914D82"/>
    <w:rsid w:val="00914ECB"/>
    <w:rsid w:val="00915003"/>
    <w:rsid w:val="00915195"/>
    <w:rsid w:val="009151C2"/>
    <w:rsid w:val="0091523C"/>
    <w:rsid w:val="009153D4"/>
    <w:rsid w:val="009154FC"/>
    <w:rsid w:val="00915B46"/>
    <w:rsid w:val="00915EE6"/>
    <w:rsid w:val="00915F29"/>
    <w:rsid w:val="00916887"/>
    <w:rsid w:val="00917B01"/>
    <w:rsid w:val="00917ECC"/>
    <w:rsid w:val="00917F32"/>
    <w:rsid w:val="00917F8C"/>
    <w:rsid w:val="00920165"/>
    <w:rsid w:val="009217EA"/>
    <w:rsid w:val="00921FDC"/>
    <w:rsid w:val="00921FF6"/>
    <w:rsid w:val="009224D7"/>
    <w:rsid w:val="00922B38"/>
    <w:rsid w:val="00922B7F"/>
    <w:rsid w:val="00923069"/>
    <w:rsid w:val="00923598"/>
    <w:rsid w:val="00923E41"/>
    <w:rsid w:val="00924006"/>
    <w:rsid w:val="009246F3"/>
    <w:rsid w:val="0092535E"/>
    <w:rsid w:val="00925519"/>
    <w:rsid w:val="00925A32"/>
    <w:rsid w:val="00925BCF"/>
    <w:rsid w:val="00925E5F"/>
    <w:rsid w:val="00926439"/>
    <w:rsid w:val="00927ECA"/>
    <w:rsid w:val="009309B8"/>
    <w:rsid w:val="00930E98"/>
    <w:rsid w:val="0093146A"/>
    <w:rsid w:val="0093152A"/>
    <w:rsid w:val="00933F43"/>
    <w:rsid w:val="0093407D"/>
    <w:rsid w:val="009346C4"/>
    <w:rsid w:val="00934965"/>
    <w:rsid w:val="00934D6B"/>
    <w:rsid w:val="00935F9B"/>
    <w:rsid w:val="009364DE"/>
    <w:rsid w:val="0093679E"/>
    <w:rsid w:val="009367B8"/>
    <w:rsid w:val="00936EB9"/>
    <w:rsid w:val="009403AD"/>
    <w:rsid w:val="00940901"/>
    <w:rsid w:val="009415CA"/>
    <w:rsid w:val="00941947"/>
    <w:rsid w:val="00942884"/>
    <w:rsid w:val="009428DB"/>
    <w:rsid w:val="00942F88"/>
    <w:rsid w:val="00943029"/>
    <w:rsid w:val="009431E5"/>
    <w:rsid w:val="00943775"/>
    <w:rsid w:val="00944208"/>
    <w:rsid w:val="009444A2"/>
    <w:rsid w:val="00944586"/>
    <w:rsid w:val="0094470D"/>
    <w:rsid w:val="00944B92"/>
    <w:rsid w:val="00944BA1"/>
    <w:rsid w:val="00944D1E"/>
    <w:rsid w:val="00944FA0"/>
    <w:rsid w:val="0094501F"/>
    <w:rsid w:val="0094511B"/>
    <w:rsid w:val="00945608"/>
    <w:rsid w:val="00945730"/>
    <w:rsid w:val="00945AF1"/>
    <w:rsid w:val="00945B9D"/>
    <w:rsid w:val="00945EF0"/>
    <w:rsid w:val="009460F7"/>
    <w:rsid w:val="00946390"/>
    <w:rsid w:val="00946A91"/>
    <w:rsid w:val="00946CB8"/>
    <w:rsid w:val="00946F00"/>
    <w:rsid w:val="009472B2"/>
    <w:rsid w:val="00947C05"/>
    <w:rsid w:val="00947CA1"/>
    <w:rsid w:val="00947FCE"/>
    <w:rsid w:val="009501D9"/>
    <w:rsid w:val="00950292"/>
    <w:rsid w:val="0095040B"/>
    <w:rsid w:val="009512E3"/>
    <w:rsid w:val="00951567"/>
    <w:rsid w:val="009517E8"/>
    <w:rsid w:val="00951CC6"/>
    <w:rsid w:val="00951F0E"/>
    <w:rsid w:val="00951F51"/>
    <w:rsid w:val="00952735"/>
    <w:rsid w:val="00952796"/>
    <w:rsid w:val="00952C0D"/>
    <w:rsid w:val="00953420"/>
    <w:rsid w:val="009536E0"/>
    <w:rsid w:val="009538EF"/>
    <w:rsid w:val="00953BDE"/>
    <w:rsid w:val="00953C44"/>
    <w:rsid w:val="00954779"/>
    <w:rsid w:val="00954E9D"/>
    <w:rsid w:val="00954F3B"/>
    <w:rsid w:val="00955288"/>
    <w:rsid w:val="00955CF6"/>
    <w:rsid w:val="009560E5"/>
    <w:rsid w:val="009564FD"/>
    <w:rsid w:val="0095654B"/>
    <w:rsid w:val="00956ADE"/>
    <w:rsid w:val="0095716B"/>
    <w:rsid w:val="009572DB"/>
    <w:rsid w:val="009574BA"/>
    <w:rsid w:val="009578F5"/>
    <w:rsid w:val="00960028"/>
    <w:rsid w:val="009604E3"/>
    <w:rsid w:val="00960602"/>
    <w:rsid w:val="00960738"/>
    <w:rsid w:val="00960BD9"/>
    <w:rsid w:val="00960DE8"/>
    <w:rsid w:val="00961422"/>
    <w:rsid w:val="00961B62"/>
    <w:rsid w:val="00962268"/>
    <w:rsid w:val="00962C68"/>
    <w:rsid w:val="00962D29"/>
    <w:rsid w:val="009638E6"/>
    <w:rsid w:val="00964B69"/>
    <w:rsid w:val="009652E1"/>
    <w:rsid w:val="00965AD3"/>
    <w:rsid w:val="009667C1"/>
    <w:rsid w:val="00966A7F"/>
    <w:rsid w:val="00966B65"/>
    <w:rsid w:val="00967108"/>
    <w:rsid w:val="00967D4B"/>
    <w:rsid w:val="00967FCE"/>
    <w:rsid w:val="0097006F"/>
    <w:rsid w:val="0097042E"/>
    <w:rsid w:val="00970AF1"/>
    <w:rsid w:val="00971010"/>
    <w:rsid w:val="009710C8"/>
    <w:rsid w:val="009710DB"/>
    <w:rsid w:val="0097152A"/>
    <w:rsid w:val="009715C0"/>
    <w:rsid w:val="009718B7"/>
    <w:rsid w:val="00972199"/>
    <w:rsid w:val="009722DF"/>
    <w:rsid w:val="00972344"/>
    <w:rsid w:val="009727E9"/>
    <w:rsid w:val="00972B92"/>
    <w:rsid w:val="00973034"/>
    <w:rsid w:val="009730CA"/>
    <w:rsid w:val="009731B1"/>
    <w:rsid w:val="009731CB"/>
    <w:rsid w:val="009739C8"/>
    <w:rsid w:val="00973FD1"/>
    <w:rsid w:val="00974042"/>
    <w:rsid w:val="009747A1"/>
    <w:rsid w:val="00974A25"/>
    <w:rsid w:val="00974BDA"/>
    <w:rsid w:val="009750B3"/>
    <w:rsid w:val="00975A4D"/>
    <w:rsid w:val="00975A51"/>
    <w:rsid w:val="00975A7C"/>
    <w:rsid w:val="00975E9E"/>
    <w:rsid w:val="00976F44"/>
    <w:rsid w:val="00976FA7"/>
    <w:rsid w:val="009778D7"/>
    <w:rsid w:val="00980004"/>
    <w:rsid w:val="009803AA"/>
    <w:rsid w:val="00980D21"/>
    <w:rsid w:val="00980F84"/>
    <w:rsid w:val="00981CA6"/>
    <w:rsid w:val="00982157"/>
    <w:rsid w:val="009829C6"/>
    <w:rsid w:val="00983280"/>
    <w:rsid w:val="00983DDF"/>
    <w:rsid w:val="00983DF4"/>
    <w:rsid w:val="00983E73"/>
    <w:rsid w:val="00983F14"/>
    <w:rsid w:val="00984336"/>
    <w:rsid w:val="00984A16"/>
    <w:rsid w:val="00984BC4"/>
    <w:rsid w:val="00984CEC"/>
    <w:rsid w:val="009859DD"/>
    <w:rsid w:val="009864F8"/>
    <w:rsid w:val="009871FF"/>
    <w:rsid w:val="009879CC"/>
    <w:rsid w:val="00987A4A"/>
    <w:rsid w:val="00987E72"/>
    <w:rsid w:val="00987E7C"/>
    <w:rsid w:val="00990342"/>
    <w:rsid w:val="009905E7"/>
    <w:rsid w:val="009906AE"/>
    <w:rsid w:val="009908A1"/>
    <w:rsid w:val="00991AF9"/>
    <w:rsid w:val="0099218F"/>
    <w:rsid w:val="009923F9"/>
    <w:rsid w:val="00992BBF"/>
    <w:rsid w:val="0099307C"/>
    <w:rsid w:val="0099399A"/>
    <w:rsid w:val="0099443A"/>
    <w:rsid w:val="00994816"/>
    <w:rsid w:val="0099483E"/>
    <w:rsid w:val="009949B3"/>
    <w:rsid w:val="00994CA3"/>
    <w:rsid w:val="0099511D"/>
    <w:rsid w:val="0099550C"/>
    <w:rsid w:val="00995C6E"/>
    <w:rsid w:val="00995CD9"/>
    <w:rsid w:val="0099675A"/>
    <w:rsid w:val="0099679C"/>
    <w:rsid w:val="00996D77"/>
    <w:rsid w:val="009978FB"/>
    <w:rsid w:val="0099791C"/>
    <w:rsid w:val="00997D88"/>
    <w:rsid w:val="009A0046"/>
    <w:rsid w:val="009A0094"/>
    <w:rsid w:val="009A0105"/>
    <w:rsid w:val="009A0936"/>
    <w:rsid w:val="009A0F2D"/>
    <w:rsid w:val="009A1B1D"/>
    <w:rsid w:val="009A1E51"/>
    <w:rsid w:val="009A27D4"/>
    <w:rsid w:val="009A2F3D"/>
    <w:rsid w:val="009A4B2E"/>
    <w:rsid w:val="009A54FE"/>
    <w:rsid w:val="009A55BD"/>
    <w:rsid w:val="009A5649"/>
    <w:rsid w:val="009A6613"/>
    <w:rsid w:val="009A69B4"/>
    <w:rsid w:val="009A77B3"/>
    <w:rsid w:val="009B0525"/>
    <w:rsid w:val="009B0717"/>
    <w:rsid w:val="009B0C50"/>
    <w:rsid w:val="009B1008"/>
    <w:rsid w:val="009B1280"/>
    <w:rsid w:val="009B1B7E"/>
    <w:rsid w:val="009B210D"/>
    <w:rsid w:val="009B2ECF"/>
    <w:rsid w:val="009B3517"/>
    <w:rsid w:val="009B3720"/>
    <w:rsid w:val="009B3D61"/>
    <w:rsid w:val="009B3D9A"/>
    <w:rsid w:val="009B3FE0"/>
    <w:rsid w:val="009B4E67"/>
    <w:rsid w:val="009B4FCE"/>
    <w:rsid w:val="009B503D"/>
    <w:rsid w:val="009B563D"/>
    <w:rsid w:val="009B6069"/>
    <w:rsid w:val="009B612F"/>
    <w:rsid w:val="009B655E"/>
    <w:rsid w:val="009B667B"/>
    <w:rsid w:val="009B6981"/>
    <w:rsid w:val="009B6A40"/>
    <w:rsid w:val="009B719E"/>
    <w:rsid w:val="009B7953"/>
    <w:rsid w:val="009B7EE2"/>
    <w:rsid w:val="009C00BD"/>
    <w:rsid w:val="009C0644"/>
    <w:rsid w:val="009C0BCA"/>
    <w:rsid w:val="009C0CE7"/>
    <w:rsid w:val="009C0DCC"/>
    <w:rsid w:val="009C1661"/>
    <w:rsid w:val="009C18CB"/>
    <w:rsid w:val="009C1961"/>
    <w:rsid w:val="009C2312"/>
    <w:rsid w:val="009C2399"/>
    <w:rsid w:val="009C264C"/>
    <w:rsid w:val="009C2DB5"/>
    <w:rsid w:val="009C32A4"/>
    <w:rsid w:val="009C3C6B"/>
    <w:rsid w:val="009C41EA"/>
    <w:rsid w:val="009C4EEB"/>
    <w:rsid w:val="009C4F0D"/>
    <w:rsid w:val="009C5B0E"/>
    <w:rsid w:val="009C5E0B"/>
    <w:rsid w:val="009C64FD"/>
    <w:rsid w:val="009C6D5F"/>
    <w:rsid w:val="009C72C2"/>
    <w:rsid w:val="009C7831"/>
    <w:rsid w:val="009C7D9B"/>
    <w:rsid w:val="009C7FE7"/>
    <w:rsid w:val="009D0503"/>
    <w:rsid w:val="009D0F48"/>
    <w:rsid w:val="009D0F52"/>
    <w:rsid w:val="009D1538"/>
    <w:rsid w:val="009D2566"/>
    <w:rsid w:val="009D25C7"/>
    <w:rsid w:val="009D2738"/>
    <w:rsid w:val="009D2C86"/>
    <w:rsid w:val="009D2CDA"/>
    <w:rsid w:val="009D33E4"/>
    <w:rsid w:val="009D3AFE"/>
    <w:rsid w:val="009D43DD"/>
    <w:rsid w:val="009D4A8E"/>
    <w:rsid w:val="009D51A2"/>
    <w:rsid w:val="009D5236"/>
    <w:rsid w:val="009D6895"/>
    <w:rsid w:val="009D6F21"/>
    <w:rsid w:val="009D6FDA"/>
    <w:rsid w:val="009D72C6"/>
    <w:rsid w:val="009D7D22"/>
    <w:rsid w:val="009E07DC"/>
    <w:rsid w:val="009E0A94"/>
    <w:rsid w:val="009E0B0C"/>
    <w:rsid w:val="009E0DC9"/>
    <w:rsid w:val="009E12FB"/>
    <w:rsid w:val="009E14D5"/>
    <w:rsid w:val="009E14FE"/>
    <w:rsid w:val="009E15AC"/>
    <w:rsid w:val="009E186B"/>
    <w:rsid w:val="009E18C2"/>
    <w:rsid w:val="009E1A0F"/>
    <w:rsid w:val="009E1BF4"/>
    <w:rsid w:val="009E1FF9"/>
    <w:rsid w:val="009E2324"/>
    <w:rsid w:val="009E239D"/>
    <w:rsid w:val="009E2D9A"/>
    <w:rsid w:val="009E2EEF"/>
    <w:rsid w:val="009E32BF"/>
    <w:rsid w:val="009E3561"/>
    <w:rsid w:val="009E389B"/>
    <w:rsid w:val="009E3BD9"/>
    <w:rsid w:val="009E3C56"/>
    <w:rsid w:val="009E41D0"/>
    <w:rsid w:val="009E4AD2"/>
    <w:rsid w:val="009E4D16"/>
    <w:rsid w:val="009E5FE4"/>
    <w:rsid w:val="009E62B1"/>
    <w:rsid w:val="009E64BA"/>
    <w:rsid w:val="009E6FBE"/>
    <w:rsid w:val="009E7B40"/>
    <w:rsid w:val="009F049B"/>
    <w:rsid w:val="009F07D3"/>
    <w:rsid w:val="009F0D29"/>
    <w:rsid w:val="009F0D9D"/>
    <w:rsid w:val="009F1AEA"/>
    <w:rsid w:val="009F1C0F"/>
    <w:rsid w:val="009F2074"/>
    <w:rsid w:val="009F2241"/>
    <w:rsid w:val="009F273D"/>
    <w:rsid w:val="009F2A27"/>
    <w:rsid w:val="009F2C05"/>
    <w:rsid w:val="009F2C4F"/>
    <w:rsid w:val="009F2F09"/>
    <w:rsid w:val="009F2F5A"/>
    <w:rsid w:val="009F31B4"/>
    <w:rsid w:val="009F3A66"/>
    <w:rsid w:val="009F3D26"/>
    <w:rsid w:val="009F4E1C"/>
    <w:rsid w:val="009F5BE0"/>
    <w:rsid w:val="009F60ED"/>
    <w:rsid w:val="009F6139"/>
    <w:rsid w:val="009F63AA"/>
    <w:rsid w:val="009F6718"/>
    <w:rsid w:val="009F7F45"/>
    <w:rsid w:val="00A00183"/>
    <w:rsid w:val="00A005B3"/>
    <w:rsid w:val="00A00666"/>
    <w:rsid w:val="00A00A8C"/>
    <w:rsid w:val="00A00C44"/>
    <w:rsid w:val="00A00D85"/>
    <w:rsid w:val="00A0136D"/>
    <w:rsid w:val="00A01609"/>
    <w:rsid w:val="00A0193D"/>
    <w:rsid w:val="00A01C02"/>
    <w:rsid w:val="00A02183"/>
    <w:rsid w:val="00A0248D"/>
    <w:rsid w:val="00A02CB2"/>
    <w:rsid w:val="00A03488"/>
    <w:rsid w:val="00A0354C"/>
    <w:rsid w:val="00A035D2"/>
    <w:rsid w:val="00A03CC5"/>
    <w:rsid w:val="00A03EB2"/>
    <w:rsid w:val="00A03EC9"/>
    <w:rsid w:val="00A03F14"/>
    <w:rsid w:val="00A04012"/>
    <w:rsid w:val="00A04315"/>
    <w:rsid w:val="00A04392"/>
    <w:rsid w:val="00A049EE"/>
    <w:rsid w:val="00A05AB6"/>
    <w:rsid w:val="00A06241"/>
    <w:rsid w:val="00A06247"/>
    <w:rsid w:val="00A06A01"/>
    <w:rsid w:val="00A06D4B"/>
    <w:rsid w:val="00A07648"/>
    <w:rsid w:val="00A07812"/>
    <w:rsid w:val="00A07D09"/>
    <w:rsid w:val="00A10269"/>
    <w:rsid w:val="00A10445"/>
    <w:rsid w:val="00A10577"/>
    <w:rsid w:val="00A106EA"/>
    <w:rsid w:val="00A10AD7"/>
    <w:rsid w:val="00A113EB"/>
    <w:rsid w:val="00A11437"/>
    <w:rsid w:val="00A11610"/>
    <w:rsid w:val="00A119B4"/>
    <w:rsid w:val="00A11BAB"/>
    <w:rsid w:val="00A11FC9"/>
    <w:rsid w:val="00A1229E"/>
    <w:rsid w:val="00A1242B"/>
    <w:rsid w:val="00A124DD"/>
    <w:rsid w:val="00A12827"/>
    <w:rsid w:val="00A12945"/>
    <w:rsid w:val="00A13265"/>
    <w:rsid w:val="00A143EE"/>
    <w:rsid w:val="00A14ADA"/>
    <w:rsid w:val="00A14ED7"/>
    <w:rsid w:val="00A15444"/>
    <w:rsid w:val="00A1561A"/>
    <w:rsid w:val="00A1638C"/>
    <w:rsid w:val="00A1689A"/>
    <w:rsid w:val="00A168BD"/>
    <w:rsid w:val="00A170A2"/>
    <w:rsid w:val="00A172C5"/>
    <w:rsid w:val="00A2025F"/>
    <w:rsid w:val="00A224BD"/>
    <w:rsid w:val="00A22A66"/>
    <w:rsid w:val="00A22AD7"/>
    <w:rsid w:val="00A231D7"/>
    <w:rsid w:val="00A232DC"/>
    <w:rsid w:val="00A234B6"/>
    <w:rsid w:val="00A23D17"/>
    <w:rsid w:val="00A25627"/>
    <w:rsid w:val="00A2629A"/>
    <w:rsid w:val="00A264FB"/>
    <w:rsid w:val="00A26605"/>
    <w:rsid w:val="00A26CE0"/>
    <w:rsid w:val="00A26F45"/>
    <w:rsid w:val="00A274E9"/>
    <w:rsid w:val="00A27916"/>
    <w:rsid w:val="00A300DD"/>
    <w:rsid w:val="00A30926"/>
    <w:rsid w:val="00A30D20"/>
    <w:rsid w:val="00A30D90"/>
    <w:rsid w:val="00A31563"/>
    <w:rsid w:val="00A315E8"/>
    <w:rsid w:val="00A31B95"/>
    <w:rsid w:val="00A31C58"/>
    <w:rsid w:val="00A32C60"/>
    <w:rsid w:val="00A33049"/>
    <w:rsid w:val="00A336CD"/>
    <w:rsid w:val="00A338A1"/>
    <w:rsid w:val="00A33ABC"/>
    <w:rsid w:val="00A33B4A"/>
    <w:rsid w:val="00A3441F"/>
    <w:rsid w:val="00A34F23"/>
    <w:rsid w:val="00A35039"/>
    <w:rsid w:val="00A35085"/>
    <w:rsid w:val="00A355F4"/>
    <w:rsid w:val="00A3596B"/>
    <w:rsid w:val="00A364AD"/>
    <w:rsid w:val="00A36AF4"/>
    <w:rsid w:val="00A36E46"/>
    <w:rsid w:val="00A37B91"/>
    <w:rsid w:val="00A37D7B"/>
    <w:rsid w:val="00A406CE"/>
    <w:rsid w:val="00A40717"/>
    <w:rsid w:val="00A40AC3"/>
    <w:rsid w:val="00A4123E"/>
    <w:rsid w:val="00A413B1"/>
    <w:rsid w:val="00A414C8"/>
    <w:rsid w:val="00A41AAD"/>
    <w:rsid w:val="00A41D35"/>
    <w:rsid w:val="00A4276A"/>
    <w:rsid w:val="00A429E0"/>
    <w:rsid w:val="00A42E7B"/>
    <w:rsid w:val="00A43073"/>
    <w:rsid w:val="00A430C1"/>
    <w:rsid w:val="00A4328A"/>
    <w:rsid w:val="00A43E8E"/>
    <w:rsid w:val="00A44259"/>
    <w:rsid w:val="00A44398"/>
    <w:rsid w:val="00A458DE"/>
    <w:rsid w:val="00A45C94"/>
    <w:rsid w:val="00A45F05"/>
    <w:rsid w:val="00A464F7"/>
    <w:rsid w:val="00A46D90"/>
    <w:rsid w:val="00A47387"/>
    <w:rsid w:val="00A47C52"/>
    <w:rsid w:val="00A5029B"/>
    <w:rsid w:val="00A50428"/>
    <w:rsid w:val="00A51024"/>
    <w:rsid w:val="00A5199F"/>
    <w:rsid w:val="00A51C16"/>
    <w:rsid w:val="00A521DB"/>
    <w:rsid w:val="00A5289C"/>
    <w:rsid w:val="00A52EB9"/>
    <w:rsid w:val="00A534B8"/>
    <w:rsid w:val="00A53B00"/>
    <w:rsid w:val="00A53F6B"/>
    <w:rsid w:val="00A54063"/>
    <w:rsid w:val="00A5409F"/>
    <w:rsid w:val="00A54D76"/>
    <w:rsid w:val="00A5510A"/>
    <w:rsid w:val="00A55676"/>
    <w:rsid w:val="00A55F5C"/>
    <w:rsid w:val="00A56759"/>
    <w:rsid w:val="00A56811"/>
    <w:rsid w:val="00A569D9"/>
    <w:rsid w:val="00A56D8D"/>
    <w:rsid w:val="00A57359"/>
    <w:rsid w:val="00A57460"/>
    <w:rsid w:val="00A57C4C"/>
    <w:rsid w:val="00A57F73"/>
    <w:rsid w:val="00A601FF"/>
    <w:rsid w:val="00A6037B"/>
    <w:rsid w:val="00A6068B"/>
    <w:rsid w:val="00A608DB"/>
    <w:rsid w:val="00A60D37"/>
    <w:rsid w:val="00A60E52"/>
    <w:rsid w:val="00A610E7"/>
    <w:rsid w:val="00A6152F"/>
    <w:rsid w:val="00A61938"/>
    <w:rsid w:val="00A61CDE"/>
    <w:rsid w:val="00A62436"/>
    <w:rsid w:val="00A626A0"/>
    <w:rsid w:val="00A62CEC"/>
    <w:rsid w:val="00A63054"/>
    <w:rsid w:val="00A635D4"/>
    <w:rsid w:val="00A63EA2"/>
    <w:rsid w:val="00A6433F"/>
    <w:rsid w:val="00A6457B"/>
    <w:rsid w:val="00A64F3E"/>
    <w:rsid w:val="00A666A6"/>
    <w:rsid w:val="00A6693C"/>
    <w:rsid w:val="00A66EAC"/>
    <w:rsid w:val="00A6729C"/>
    <w:rsid w:val="00A674B0"/>
    <w:rsid w:val="00A67643"/>
    <w:rsid w:val="00A677ED"/>
    <w:rsid w:val="00A67861"/>
    <w:rsid w:val="00A703E5"/>
    <w:rsid w:val="00A706F6"/>
    <w:rsid w:val="00A707F9"/>
    <w:rsid w:val="00A70C74"/>
    <w:rsid w:val="00A71435"/>
    <w:rsid w:val="00A714CF"/>
    <w:rsid w:val="00A715B7"/>
    <w:rsid w:val="00A72A65"/>
    <w:rsid w:val="00A72F00"/>
    <w:rsid w:val="00A73120"/>
    <w:rsid w:val="00A73215"/>
    <w:rsid w:val="00A7322C"/>
    <w:rsid w:val="00A73B79"/>
    <w:rsid w:val="00A73FA1"/>
    <w:rsid w:val="00A7408D"/>
    <w:rsid w:val="00A74A54"/>
    <w:rsid w:val="00A74E3C"/>
    <w:rsid w:val="00A7675E"/>
    <w:rsid w:val="00A76A4B"/>
    <w:rsid w:val="00A76FB9"/>
    <w:rsid w:val="00A77560"/>
    <w:rsid w:val="00A77D0E"/>
    <w:rsid w:val="00A80066"/>
    <w:rsid w:val="00A80B14"/>
    <w:rsid w:val="00A80C3A"/>
    <w:rsid w:val="00A80EAA"/>
    <w:rsid w:val="00A81052"/>
    <w:rsid w:val="00A81188"/>
    <w:rsid w:val="00A81D84"/>
    <w:rsid w:val="00A824DA"/>
    <w:rsid w:val="00A83035"/>
    <w:rsid w:val="00A836A6"/>
    <w:rsid w:val="00A836DE"/>
    <w:rsid w:val="00A839FE"/>
    <w:rsid w:val="00A83B09"/>
    <w:rsid w:val="00A83D41"/>
    <w:rsid w:val="00A84784"/>
    <w:rsid w:val="00A84BC0"/>
    <w:rsid w:val="00A84F9C"/>
    <w:rsid w:val="00A85126"/>
    <w:rsid w:val="00A8523A"/>
    <w:rsid w:val="00A85851"/>
    <w:rsid w:val="00A858F3"/>
    <w:rsid w:val="00A8603F"/>
    <w:rsid w:val="00A862FD"/>
    <w:rsid w:val="00A873E9"/>
    <w:rsid w:val="00A873EF"/>
    <w:rsid w:val="00A8752F"/>
    <w:rsid w:val="00A87976"/>
    <w:rsid w:val="00A87F75"/>
    <w:rsid w:val="00A9004C"/>
    <w:rsid w:val="00A90440"/>
    <w:rsid w:val="00A913A2"/>
    <w:rsid w:val="00A931A3"/>
    <w:rsid w:val="00A934EA"/>
    <w:rsid w:val="00A93652"/>
    <w:rsid w:val="00A938AB"/>
    <w:rsid w:val="00A94144"/>
    <w:rsid w:val="00A94C5E"/>
    <w:rsid w:val="00A94CB9"/>
    <w:rsid w:val="00A94FCE"/>
    <w:rsid w:val="00A950DE"/>
    <w:rsid w:val="00A95185"/>
    <w:rsid w:val="00A95476"/>
    <w:rsid w:val="00A9580C"/>
    <w:rsid w:val="00A960D5"/>
    <w:rsid w:val="00A96E81"/>
    <w:rsid w:val="00A9721C"/>
    <w:rsid w:val="00A97718"/>
    <w:rsid w:val="00A97904"/>
    <w:rsid w:val="00A97CCD"/>
    <w:rsid w:val="00A97E86"/>
    <w:rsid w:val="00AA015C"/>
    <w:rsid w:val="00AA0A36"/>
    <w:rsid w:val="00AA0A72"/>
    <w:rsid w:val="00AA1B9A"/>
    <w:rsid w:val="00AA1EC6"/>
    <w:rsid w:val="00AA2239"/>
    <w:rsid w:val="00AA2940"/>
    <w:rsid w:val="00AA2D4B"/>
    <w:rsid w:val="00AA2DDB"/>
    <w:rsid w:val="00AA3559"/>
    <w:rsid w:val="00AA38CC"/>
    <w:rsid w:val="00AA3CAB"/>
    <w:rsid w:val="00AA3DAE"/>
    <w:rsid w:val="00AA4EC3"/>
    <w:rsid w:val="00AA4FEA"/>
    <w:rsid w:val="00AA5062"/>
    <w:rsid w:val="00AA50A3"/>
    <w:rsid w:val="00AA55E7"/>
    <w:rsid w:val="00AA5C32"/>
    <w:rsid w:val="00AA6B54"/>
    <w:rsid w:val="00AA73AB"/>
    <w:rsid w:val="00AA7540"/>
    <w:rsid w:val="00AA7644"/>
    <w:rsid w:val="00AA7765"/>
    <w:rsid w:val="00AA7F6C"/>
    <w:rsid w:val="00AA7FA3"/>
    <w:rsid w:val="00AB00DA"/>
    <w:rsid w:val="00AB0108"/>
    <w:rsid w:val="00AB0399"/>
    <w:rsid w:val="00AB044F"/>
    <w:rsid w:val="00AB0502"/>
    <w:rsid w:val="00AB099B"/>
    <w:rsid w:val="00AB10DF"/>
    <w:rsid w:val="00AB174D"/>
    <w:rsid w:val="00AB1E26"/>
    <w:rsid w:val="00AB2568"/>
    <w:rsid w:val="00AB3116"/>
    <w:rsid w:val="00AB5515"/>
    <w:rsid w:val="00AB5F89"/>
    <w:rsid w:val="00AB5F8C"/>
    <w:rsid w:val="00AB60BE"/>
    <w:rsid w:val="00AB6288"/>
    <w:rsid w:val="00AB6DF8"/>
    <w:rsid w:val="00AB6E3F"/>
    <w:rsid w:val="00AB7747"/>
    <w:rsid w:val="00AB7A72"/>
    <w:rsid w:val="00AB7C5C"/>
    <w:rsid w:val="00AB7DF3"/>
    <w:rsid w:val="00AC0327"/>
    <w:rsid w:val="00AC044A"/>
    <w:rsid w:val="00AC083B"/>
    <w:rsid w:val="00AC0B3B"/>
    <w:rsid w:val="00AC1288"/>
    <w:rsid w:val="00AC15EB"/>
    <w:rsid w:val="00AC23E7"/>
    <w:rsid w:val="00AC2C3F"/>
    <w:rsid w:val="00AC2C8A"/>
    <w:rsid w:val="00AC3003"/>
    <w:rsid w:val="00AC3438"/>
    <w:rsid w:val="00AC349A"/>
    <w:rsid w:val="00AC3B6C"/>
    <w:rsid w:val="00AC3D16"/>
    <w:rsid w:val="00AC3EAA"/>
    <w:rsid w:val="00AC3FEB"/>
    <w:rsid w:val="00AC4515"/>
    <w:rsid w:val="00AC49DF"/>
    <w:rsid w:val="00AC5153"/>
    <w:rsid w:val="00AC57EB"/>
    <w:rsid w:val="00AC5A7C"/>
    <w:rsid w:val="00AC6234"/>
    <w:rsid w:val="00AC627A"/>
    <w:rsid w:val="00AC648D"/>
    <w:rsid w:val="00AC6600"/>
    <w:rsid w:val="00AC6A7F"/>
    <w:rsid w:val="00AC6A94"/>
    <w:rsid w:val="00AC6ED3"/>
    <w:rsid w:val="00AC76B1"/>
    <w:rsid w:val="00AD051F"/>
    <w:rsid w:val="00AD090A"/>
    <w:rsid w:val="00AD1800"/>
    <w:rsid w:val="00AD1BF3"/>
    <w:rsid w:val="00AD218B"/>
    <w:rsid w:val="00AD231B"/>
    <w:rsid w:val="00AD2328"/>
    <w:rsid w:val="00AD2780"/>
    <w:rsid w:val="00AD2786"/>
    <w:rsid w:val="00AD2BBD"/>
    <w:rsid w:val="00AD2EEC"/>
    <w:rsid w:val="00AD2F48"/>
    <w:rsid w:val="00AD3CD4"/>
    <w:rsid w:val="00AD3D65"/>
    <w:rsid w:val="00AD4A5D"/>
    <w:rsid w:val="00AD4BCA"/>
    <w:rsid w:val="00AD54B6"/>
    <w:rsid w:val="00AD563B"/>
    <w:rsid w:val="00AD591F"/>
    <w:rsid w:val="00AD5B97"/>
    <w:rsid w:val="00AD6C6E"/>
    <w:rsid w:val="00AD6D6E"/>
    <w:rsid w:val="00AD6F33"/>
    <w:rsid w:val="00AD6F57"/>
    <w:rsid w:val="00AD75E5"/>
    <w:rsid w:val="00AE0153"/>
    <w:rsid w:val="00AE06AA"/>
    <w:rsid w:val="00AE0C00"/>
    <w:rsid w:val="00AE1938"/>
    <w:rsid w:val="00AE1B12"/>
    <w:rsid w:val="00AE2239"/>
    <w:rsid w:val="00AE31DC"/>
    <w:rsid w:val="00AE32B9"/>
    <w:rsid w:val="00AE3301"/>
    <w:rsid w:val="00AE33F7"/>
    <w:rsid w:val="00AE40A4"/>
    <w:rsid w:val="00AE41AE"/>
    <w:rsid w:val="00AE4760"/>
    <w:rsid w:val="00AE4E78"/>
    <w:rsid w:val="00AE50B9"/>
    <w:rsid w:val="00AE542E"/>
    <w:rsid w:val="00AE5710"/>
    <w:rsid w:val="00AE57CE"/>
    <w:rsid w:val="00AE5A17"/>
    <w:rsid w:val="00AE5A1F"/>
    <w:rsid w:val="00AE638F"/>
    <w:rsid w:val="00AE6AA0"/>
    <w:rsid w:val="00AE718F"/>
    <w:rsid w:val="00AE7684"/>
    <w:rsid w:val="00AE7776"/>
    <w:rsid w:val="00AE792E"/>
    <w:rsid w:val="00AF0485"/>
    <w:rsid w:val="00AF0EE9"/>
    <w:rsid w:val="00AF0FAE"/>
    <w:rsid w:val="00AF19DA"/>
    <w:rsid w:val="00AF1B99"/>
    <w:rsid w:val="00AF2613"/>
    <w:rsid w:val="00AF27BA"/>
    <w:rsid w:val="00AF27F1"/>
    <w:rsid w:val="00AF2FFA"/>
    <w:rsid w:val="00AF41E4"/>
    <w:rsid w:val="00AF45CB"/>
    <w:rsid w:val="00AF4D52"/>
    <w:rsid w:val="00AF505B"/>
    <w:rsid w:val="00AF5C98"/>
    <w:rsid w:val="00AF6F1E"/>
    <w:rsid w:val="00AF6FAB"/>
    <w:rsid w:val="00AF78D6"/>
    <w:rsid w:val="00AF7EFD"/>
    <w:rsid w:val="00B0009D"/>
    <w:rsid w:val="00B00384"/>
    <w:rsid w:val="00B0042C"/>
    <w:rsid w:val="00B00445"/>
    <w:rsid w:val="00B008F1"/>
    <w:rsid w:val="00B00BE6"/>
    <w:rsid w:val="00B00CFF"/>
    <w:rsid w:val="00B00FC5"/>
    <w:rsid w:val="00B01B5F"/>
    <w:rsid w:val="00B0251F"/>
    <w:rsid w:val="00B02716"/>
    <w:rsid w:val="00B02D6D"/>
    <w:rsid w:val="00B03300"/>
    <w:rsid w:val="00B03367"/>
    <w:rsid w:val="00B03CCC"/>
    <w:rsid w:val="00B04475"/>
    <w:rsid w:val="00B04A99"/>
    <w:rsid w:val="00B05292"/>
    <w:rsid w:val="00B052EA"/>
    <w:rsid w:val="00B05366"/>
    <w:rsid w:val="00B05525"/>
    <w:rsid w:val="00B05CB0"/>
    <w:rsid w:val="00B06069"/>
    <w:rsid w:val="00B066A2"/>
    <w:rsid w:val="00B06C9C"/>
    <w:rsid w:val="00B077D1"/>
    <w:rsid w:val="00B07E5F"/>
    <w:rsid w:val="00B10FAA"/>
    <w:rsid w:val="00B111BF"/>
    <w:rsid w:val="00B112F9"/>
    <w:rsid w:val="00B11711"/>
    <w:rsid w:val="00B11C34"/>
    <w:rsid w:val="00B12046"/>
    <w:rsid w:val="00B1236D"/>
    <w:rsid w:val="00B12475"/>
    <w:rsid w:val="00B12761"/>
    <w:rsid w:val="00B12C46"/>
    <w:rsid w:val="00B13087"/>
    <w:rsid w:val="00B1327E"/>
    <w:rsid w:val="00B13F67"/>
    <w:rsid w:val="00B145A4"/>
    <w:rsid w:val="00B1496E"/>
    <w:rsid w:val="00B14A33"/>
    <w:rsid w:val="00B14CF4"/>
    <w:rsid w:val="00B15B99"/>
    <w:rsid w:val="00B1690D"/>
    <w:rsid w:val="00B169B9"/>
    <w:rsid w:val="00B17CB2"/>
    <w:rsid w:val="00B17DE0"/>
    <w:rsid w:val="00B17E70"/>
    <w:rsid w:val="00B20270"/>
    <w:rsid w:val="00B2036D"/>
    <w:rsid w:val="00B20CC3"/>
    <w:rsid w:val="00B2178A"/>
    <w:rsid w:val="00B220D0"/>
    <w:rsid w:val="00B222FB"/>
    <w:rsid w:val="00B2233B"/>
    <w:rsid w:val="00B228C6"/>
    <w:rsid w:val="00B235EE"/>
    <w:rsid w:val="00B23B0A"/>
    <w:rsid w:val="00B23C5A"/>
    <w:rsid w:val="00B24196"/>
    <w:rsid w:val="00B246D4"/>
    <w:rsid w:val="00B24951"/>
    <w:rsid w:val="00B24E27"/>
    <w:rsid w:val="00B250B9"/>
    <w:rsid w:val="00B259D5"/>
    <w:rsid w:val="00B25A08"/>
    <w:rsid w:val="00B25BF2"/>
    <w:rsid w:val="00B2609F"/>
    <w:rsid w:val="00B26299"/>
    <w:rsid w:val="00B26349"/>
    <w:rsid w:val="00B26C50"/>
    <w:rsid w:val="00B26DF2"/>
    <w:rsid w:val="00B2772C"/>
    <w:rsid w:val="00B27A3C"/>
    <w:rsid w:val="00B301C6"/>
    <w:rsid w:val="00B30699"/>
    <w:rsid w:val="00B307C2"/>
    <w:rsid w:val="00B30A93"/>
    <w:rsid w:val="00B30BC7"/>
    <w:rsid w:val="00B31212"/>
    <w:rsid w:val="00B31BE3"/>
    <w:rsid w:val="00B321EE"/>
    <w:rsid w:val="00B325F2"/>
    <w:rsid w:val="00B329F7"/>
    <w:rsid w:val="00B32AB1"/>
    <w:rsid w:val="00B32B6B"/>
    <w:rsid w:val="00B32B9A"/>
    <w:rsid w:val="00B32CB0"/>
    <w:rsid w:val="00B32D17"/>
    <w:rsid w:val="00B33586"/>
    <w:rsid w:val="00B33712"/>
    <w:rsid w:val="00B33B7F"/>
    <w:rsid w:val="00B33F3F"/>
    <w:rsid w:val="00B340E2"/>
    <w:rsid w:val="00B34886"/>
    <w:rsid w:val="00B3521A"/>
    <w:rsid w:val="00B361C6"/>
    <w:rsid w:val="00B366DE"/>
    <w:rsid w:val="00B372CD"/>
    <w:rsid w:val="00B37879"/>
    <w:rsid w:val="00B37EDA"/>
    <w:rsid w:val="00B40B75"/>
    <w:rsid w:val="00B411A5"/>
    <w:rsid w:val="00B415CE"/>
    <w:rsid w:val="00B4172F"/>
    <w:rsid w:val="00B418E2"/>
    <w:rsid w:val="00B423AA"/>
    <w:rsid w:val="00B42545"/>
    <w:rsid w:val="00B42E51"/>
    <w:rsid w:val="00B42F11"/>
    <w:rsid w:val="00B438C0"/>
    <w:rsid w:val="00B439C1"/>
    <w:rsid w:val="00B43A4F"/>
    <w:rsid w:val="00B43F59"/>
    <w:rsid w:val="00B43F70"/>
    <w:rsid w:val="00B44008"/>
    <w:rsid w:val="00B44199"/>
    <w:rsid w:val="00B44B69"/>
    <w:rsid w:val="00B45209"/>
    <w:rsid w:val="00B459D9"/>
    <w:rsid w:val="00B46033"/>
    <w:rsid w:val="00B465A0"/>
    <w:rsid w:val="00B46CFC"/>
    <w:rsid w:val="00B47496"/>
    <w:rsid w:val="00B474CF"/>
    <w:rsid w:val="00B475BB"/>
    <w:rsid w:val="00B504F0"/>
    <w:rsid w:val="00B5053D"/>
    <w:rsid w:val="00B507CB"/>
    <w:rsid w:val="00B50BE5"/>
    <w:rsid w:val="00B51010"/>
    <w:rsid w:val="00B51213"/>
    <w:rsid w:val="00B51602"/>
    <w:rsid w:val="00B51CFF"/>
    <w:rsid w:val="00B520C3"/>
    <w:rsid w:val="00B5240B"/>
    <w:rsid w:val="00B52E02"/>
    <w:rsid w:val="00B531AE"/>
    <w:rsid w:val="00B534D3"/>
    <w:rsid w:val="00B53EF9"/>
    <w:rsid w:val="00B53FCE"/>
    <w:rsid w:val="00B54AF2"/>
    <w:rsid w:val="00B55288"/>
    <w:rsid w:val="00B55566"/>
    <w:rsid w:val="00B55AC2"/>
    <w:rsid w:val="00B55C53"/>
    <w:rsid w:val="00B56B46"/>
    <w:rsid w:val="00B56BFE"/>
    <w:rsid w:val="00B56E99"/>
    <w:rsid w:val="00B5730F"/>
    <w:rsid w:val="00B57487"/>
    <w:rsid w:val="00B57D39"/>
    <w:rsid w:val="00B60788"/>
    <w:rsid w:val="00B6083A"/>
    <w:rsid w:val="00B60C95"/>
    <w:rsid w:val="00B615A4"/>
    <w:rsid w:val="00B61A8F"/>
    <w:rsid w:val="00B61CB2"/>
    <w:rsid w:val="00B62684"/>
    <w:rsid w:val="00B62945"/>
    <w:rsid w:val="00B62C69"/>
    <w:rsid w:val="00B62C9E"/>
    <w:rsid w:val="00B6345C"/>
    <w:rsid w:val="00B63594"/>
    <w:rsid w:val="00B64261"/>
    <w:rsid w:val="00B6460D"/>
    <w:rsid w:val="00B6499E"/>
    <w:rsid w:val="00B649E4"/>
    <w:rsid w:val="00B64C88"/>
    <w:rsid w:val="00B64EAB"/>
    <w:rsid w:val="00B6531E"/>
    <w:rsid w:val="00B65452"/>
    <w:rsid w:val="00B6561F"/>
    <w:rsid w:val="00B656BE"/>
    <w:rsid w:val="00B65B66"/>
    <w:rsid w:val="00B663E8"/>
    <w:rsid w:val="00B67122"/>
    <w:rsid w:val="00B6716A"/>
    <w:rsid w:val="00B67B2B"/>
    <w:rsid w:val="00B67DB7"/>
    <w:rsid w:val="00B67FFC"/>
    <w:rsid w:val="00B70280"/>
    <w:rsid w:val="00B704F4"/>
    <w:rsid w:val="00B7066C"/>
    <w:rsid w:val="00B70C62"/>
    <w:rsid w:val="00B70EF2"/>
    <w:rsid w:val="00B71D71"/>
    <w:rsid w:val="00B721DB"/>
    <w:rsid w:val="00B72551"/>
    <w:rsid w:val="00B725CE"/>
    <w:rsid w:val="00B727CB"/>
    <w:rsid w:val="00B728DD"/>
    <w:rsid w:val="00B72931"/>
    <w:rsid w:val="00B731B1"/>
    <w:rsid w:val="00B74ABF"/>
    <w:rsid w:val="00B74B9B"/>
    <w:rsid w:val="00B75FD5"/>
    <w:rsid w:val="00B76286"/>
    <w:rsid w:val="00B764B9"/>
    <w:rsid w:val="00B76867"/>
    <w:rsid w:val="00B77A9D"/>
    <w:rsid w:val="00B77D51"/>
    <w:rsid w:val="00B77DA7"/>
    <w:rsid w:val="00B80AAD"/>
    <w:rsid w:val="00B80ADE"/>
    <w:rsid w:val="00B80AFE"/>
    <w:rsid w:val="00B810FB"/>
    <w:rsid w:val="00B8143B"/>
    <w:rsid w:val="00B816F5"/>
    <w:rsid w:val="00B82526"/>
    <w:rsid w:val="00B8393A"/>
    <w:rsid w:val="00B84ACF"/>
    <w:rsid w:val="00B84E63"/>
    <w:rsid w:val="00B85006"/>
    <w:rsid w:val="00B855F2"/>
    <w:rsid w:val="00B858E4"/>
    <w:rsid w:val="00B85AC7"/>
    <w:rsid w:val="00B85AE7"/>
    <w:rsid w:val="00B85F2D"/>
    <w:rsid w:val="00B860BF"/>
    <w:rsid w:val="00B862DC"/>
    <w:rsid w:val="00B868BA"/>
    <w:rsid w:val="00B86D22"/>
    <w:rsid w:val="00B86EEF"/>
    <w:rsid w:val="00B8741D"/>
    <w:rsid w:val="00B875A1"/>
    <w:rsid w:val="00B901C7"/>
    <w:rsid w:val="00B90881"/>
    <w:rsid w:val="00B91A30"/>
    <w:rsid w:val="00B9211A"/>
    <w:rsid w:val="00B92541"/>
    <w:rsid w:val="00B92B1B"/>
    <w:rsid w:val="00B92F2F"/>
    <w:rsid w:val="00B92F98"/>
    <w:rsid w:val="00B93075"/>
    <w:rsid w:val="00B930A9"/>
    <w:rsid w:val="00B932E8"/>
    <w:rsid w:val="00B9364E"/>
    <w:rsid w:val="00B939AA"/>
    <w:rsid w:val="00B93B86"/>
    <w:rsid w:val="00B93C46"/>
    <w:rsid w:val="00B94389"/>
    <w:rsid w:val="00B9479D"/>
    <w:rsid w:val="00B948D5"/>
    <w:rsid w:val="00B9522B"/>
    <w:rsid w:val="00B953E2"/>
    <w:rsid w:val="00B95410"/>
    <w:rsid w:val="00B95639"/>
    <w:rsid w:val="00B9581B"/>
    <w:rsid w:val="00B95C4A"/>
    <w:rsid w:val="00B963DD"/>
    <w:rsid w:val="00B96857"/>
    <w:rsid w:val="00B96A87"/>
    <w:rsid w:val="00B96C9A"/>
    <w:rsid w:val="00B96D19"/>
    <w:rsid w:val="00B9724D"/>
    <w:rsid w:val="00B974DA"/>
    <w:rsid w:val="00B976B4"/>
    <w:rsid w:val="00B9778B"/>
    <w:rsid w:val="00B977C0"/>
    <w:rsid w:val="00B97911"/>
    <w:rsid w:val="00B97C2E"/>
    <w:rsid w:val="00B97FB5"/>
    <w:rsid w:val="00BA04DA"/>
    <w:rsid w:val="00BA05A4"/>
    <w:rsid w:val="00BA1377"/>
    <w:rsid w:val="00BA14B3"/>
    <w:rsid w:val="00BA1D37"/>
    <w:rsid w:val="00BA1F83"/>
    <w:rsid w:val="00BA2445"/>
    <w:rsid w:val="00BA32A2"/>
    <w:rsid w:val="00BA33CD"/>
    <w:rsid w:val="00BA342D"/>
    <w:rsid w:val="00BA3511"/>
    <w:rsid w:val="00BA363F"/>
    <w:rsid w:val="00BA3856"/>
    <w:rsid w:val="00BA3932"/>
    <w:rsid w:val="00BA3F72"/>
    <w:rsid w:val="00BA42A4"/>
    <w:rsid w:val="00BA42F1"/>
    <w:rsid w:val="00BA4BC5"/>
    <w:rsid w:val="00BA5054"/>
    <w:rsid w:val="00BA515D"/>
    <w:rsid w:val="00BA61DE"/>
    <w:rsid w:val="00BA6409"/>
    <w:rsid w:val="00BA68AA"/>
    <w:rsid w:val="00BA7023"/>
    <w:rsid w:val="00BA71C0"/>
    <w:rsid w:val="00BA7230"/>
    <w:rsid w:val="00BA7AAB"/>
    <w:rsid w:val="00BA7CE3"/>
    <w:rsid w:val="00BA7EB3"/>
    <w:rsid w:val="00BB0286"/>
    <w:rsid w:val="00BB0B4C"/>
    <w:rsid w:val="00BB0FF4"/>
    <w:rsid w:val="00BB1437"/>
    <w:rsid w:val="00BB1627"/>
    <w:rsid w:val="00BB1A2F"/>
    <w:rsid w:val="00BB200B"/>
    <w:rsid w:val="00BB26C0"/>
    <w:rsid w:val="00BB275F"/>
    <w:rsid w:val="00BB2A28"/>
    <w:rsid w:val="00BB2AD2"/>
    <w:rsid w:val="00BB2F6B"/>
    <w:rsid w:val="00BB2FF0"/>
    <w:rsid w:val="00BB3AA8"/>
    <w:rsid w:val="00BB3D98"/>
    <w:rsid w:val="00BB3E20"/>
    <w:rsid w:val="00BB46E9"/>
    <w:rsid w:val="00BB4C0B"/>
    <w:rsid w:val="00BB4FBA"/>
    <w:rsid w:val="00BB526B"/>
    <w:rsid w:val="00BB53EE"/>
    <w:rsid w:val="00BB5588"/>
    <w:rsid w:val="00BB5ABB"/>
    <w:rsid w:val="00BB6349"/>
    <w:rsid w:val="00BB6507"/>
    <w:rsid w:val="00BB696B"/>
    <w:rsid w:val="00BB6C58"/>
    <w:rsid w:val="00BB6CFC"/>
    <w:rsid w:val="00BB6FF7"/>
    <w:rsid w:val="00BB7DE2"/>
    <w:rsid w:val="00BC036B"/>
    <w:rsid w:val="00BC0A49"/>
    <w:rsid w:val="00BC1208"/>
    <w:rsid w:val="00BC21B0"/>
    <w:rsid w:val="00BC26B1"/>
    <w:rsid w:val="00BC2B73"/>
    <w:rsid w:val="00BC38DB"/>
    <w:rsid w:val="00BC3ED4"/>
    <w:rsid w:val="00BC4087"/>
    <w:rsid w:val="00BC4268"/>
    <w:rsid w:val="00BC58DB"/>
    <w:rsid w:val="00BC606A"/>
    <w:rsid w:val="00BC643C"/>
    <w:rsid w:val="00BC64D1"/>
    <w:rsid w:val="00BC6F57"/>
    <w:rsid w:val="00BC762A"/>
    <w:rsid w:val="00BC776C"/>
    <w:rsid w:val="00BC77FC"/>
    <w:rsid w:val="00BC784F"/>
    <w:rsid w:val="00BC785E"/>
    <w:rsid w:val="00BC78BD"/>
    <w:rsid w:val="00BC79C1"/>
    <w:rsid w:val="00BC7C1F"/>
    <w:rsid w:val="00BC7D6A"/>
    <w:rsid w:val="00BC7EFA"/>
    <w:rsid w:val="00BD09FD"/>
    <w:rsid w:val="00BD0BDC"/>
    <w:rsid w:val="00BD0C1C"/>
    <w:rsid w:val="00BD1882"/>
    <w:rsid w:val="00BD18F2"/>
    <w:rsid w:val="00BD1A24"/>
    <w:rsid w:val="00BD1B30"/>
    <w:rsid w:val="00BD1EAE"/>
    <w:rsid w:val="00BD2A32"/>
    <w:rsid w:val="00BD2A9A"/>
    <w:rsid w:val="00BD303D"/>
    <w:rsid w:val="00BD3290"/>
    <w:rsid w:val="00BD363E"/>
    <w:rsid w:val="00BD38A8"/>
    <w:rsid w:val="00BD3A1C"/>
    <w:rsid w:val="00BD4277"/>
    <w:rsid w:val="00BD465A"/>
    <w:rsid w:val="00BD4BAB"/>
    <w:rsid w:val="00BD4F2C"/>
    <w:rsid w:val="00BD53D9"/>
    <w:rsid w:val="00BD5D3F"/>
    <w:rsid w:val="00BD72E7"/>
    <w:rsid w:val="00BD73DD"/>
    <w:rsid w:val="00BD7773"/>
    <w:rsid w:val="00BD779D"/>
    <w:rsid w:val="00BD78D2"/>
    <w:rsid w:val="00BD7B1D"/>
    <w:rsid w:val="00BD7F51"/>
    <w:rsid w:val="00BD7F7D"/>
    <w:rsid w:val="00BE09BE"/>
    <w:rsid w:val="00BE145D"/>
    <w:rsid w:val="00BE2053"/>
    <w:rsid w:val="00BE227D"/>
    <w:rsid w:val="00BE2915"/>
    <w:rsid w:val="00BE29D4"/>
    <w:rsid w:val="00BE3010"/>
    <w:rsid w:val="00BE32F4"/>
    <w:rsid w:val="00BE368E"/>
    <w:rsid w:val="00BE3BBB"/>
    <w:rsid w:val="00BE4560"/>
    <w:rsid w:val="00BE5E84"/>
    <w:rsid w:val="00BE6536"/>
    <w:rsid w:val="00BE6F21"/>
    <w:rsid w:val="00BE75B2"/>
    <w:rsid w:val="00BE7906"/>
    <w:rsid w:val="00BE7B80"/>
    <w:rsid w:val="00BE7F05"/>
    <w:rsid w:val="00BF0197"/>
    <w:rsid w:val="00BF0442"/>
    <w:rsid w:val="00BF0502"/>
    <w:rsid w:val="00BF0B1E"/>
    <w:rsid w:val="00BF0DD8"/>
    <w:rsid w:val="00BF10B1"/>
    <w:rsid w:val="00BF1AAA"/>
    <w:rsid w:val="00BF21E7"/>
    <w:rsid w:val="00BF3357"/>
    <w:rsid w:val="00BF34C0"/>
    <w:rsid w:val="00BF35D4"/>
    <w:rsid w:val="00BF3717"/>
    <w:rsid w:val="00BF3CED"/>
    <w:rsid w:val="00BF3FD8"/>
    <w:rsid w:val="00BF569D"/>
    <w:rsid w:val="00BF5921"/>
    <w:rsid w:val="00BF6048"/>
    <w:rsid w:val="00BF6A4B"/>
    <w:rsid w:val="00BF6A5D"/>
    <w:rsid w:val="00BF719C"/>
    <w:rsid w:val="00BF732E"/>
    <w:rsid w:val="00BF7914"/>
    <w:rsid w:val="00BF7C1D"/>
    <w:rsid w:val="00C00696"/>
    <w:rsid w:val="00C006B3"/>
    <w:rsid w:val="00C008CD"/>
    <w:rsid w:val="00C00C2A"/>
    <w:rsid w:val="00C00D55"/>
    <w:rsid w:val="00C013E7"/>
    <w:rsid w:val="00C0145F"/>
    <w:rsid w:val="00C019F3"/>
    <w:rsid w:val="00C01C47"/>
    <w:rsid w:val="00C01DE3"/>
    <w:rsid w:val="00C02257"/>
    <w:rsid w:val="00C02697"/>
    <w:rsid w:val="00C02ED0"/>
    <w:rsid w:val="00C03A9B"/>
    <w:rsid w:val="00C03F80"/>
    <w:rsid w:val="00C03FC5"/>
    <w:rsid w:val="00C040BF"/>
    <w:rsid w:val="00C04802"/>
    <w:rsid w:val="00C052E0"/>
    <w:rsid w:val="00C0594F"/>
    <w:rsid w:val="00C05A3A"/>
    <w:rsid w:val="00C0662F"/>
    <w:rsid w:val="00C06665"/>
    <w:rsid w:val="00C06B91"/>
    <w:rsid w:val="00C06D46"/>
    <w:rsid w:val="00C07BB0"/>
    <w:rsid w:val="00C07C03"/>
    <w:rsid w:val="00C07C3F"/>
    <w:rsid w:val="00C07E4B"/>
    <w:rsid w:val="00C10BF0"/>
    <w:rsid w:val="00C10F25"/>
    <w:rsid w:val="00C11165"/>
    <w:rsid w:val="00C12F12"/>
    <w:rsid w:val="00C13707"/>
    <w:rsid w:val="00C13779"/>
    <w:rsid w:val="00C13B25"/>
    <w:rsid w:val="00C13D97"/>
    <w:rsid w:val="00C14128"/>
    <w:rsid w:val="00C1416A"/>
    <w:rsid w:val="00C14797"/>
    <w:rsid w:val="00C14855"/>
    <w:rsid w:val="00C14927"/>
    <w:rsid w:val="00C15377"/>
    <w:rsid w:val="00C1545B"/>
    <w:rsid w:val="00C154EF"/>
    <w:rsid w:val="00C161B7"/>
    <w:rsid w:val="00C163DD"/>
    <w:rsid w:val="00C16A4E"/>
    <w:rsid w:val="00C16C61"/>
    <w:rsid w:val="00C17414"/>
    <w:rsid w:val="00C17AFD"/>
    <w:rsid w:val="00C20295"/>
    <w:rsid w:val="00C20C09"/>
    <w:rsid w:val="00C20E3C"/>
    <w:rsid w:val="00C215F1"/>
    <w:rsid w:val="00C2168A"/>
    <w:rsid w:val="00C21D93"/>
    <w:rsid w:val="00C2200D"/>
    <w:rsid w:val="00C225C8"/>
    <w:rsid w:val="00C225E1"/>
    <w:rsid w:val="00C226FE"/>
    <w:rsid w:val="00C229FA"/>
    <w:rsid w:val="00C22C90"/>
    <w:rsid w:val="00C23086"/>
    <w:rsid w:val="00C23162"/>
    <w:rsid w:val="00C2316A"/>
    <w:rsid w:val="00C23581"/>
    <w:rsid w:val="00C23582"/>
    <w:rsid w:val="00C23733"/>
    <w:rsid w:val="00C2382A"/>
    <w:rsid w:val="00C242ED"/>
    <w:rsid w:val="00C24549"/>
    <w:rsid w:val="00C24AA0"/>
    <w:rsid w:val="00C24B47"/>
    <w:rsid w:val="00C24BDA"/>
    <w:rsid w:val="00C24BE9"/>
    <w:rsid w:val="00C24C41"/>
    <w:rsid w:val="00C2512D"/>
    <w:rsid w:val="00C25273"/>
    <w:rsid w:val="00C254A1"/>
    <w:rsid w:val="00C25E9D"/>
    <w:rsid w:val="00C263E6"/>
    <w:rsid w:val="00C264F9"/>
    <w:rsid w:val="00C26894"/>
    <w:rsid w:val="00C269F5"/>
    <w:rsid w:val="00C27D7A"/>
    <w:rsid w:val="00C27ED3"/>
    <w:rsid w:val="00C27F92"/>
    <w:rsid w:val="00C3087E"/>
    <w:rsid w:val="00C30CBE"/>
    <w:rsid w:val="00C317C2"/>
    <w:rsid w:val="00C323FA"/>
    <w:rsid w:val="00C3255D"/>
    <w:rsid w:val="00C32C05"/>
    <w:rsid w:val="00C32D1F"/>
    <w:rsid w:val="00C34964"/>
    <w:rsid w:val="00C34EDF"/>
    <w:rsid w:val="00C3507C"/>
    <w:rsid w:val="00C35647"/>
    <w:rsid w:val="00C364EA"/>
    <w:rsid w:val="00C3679A"/>
    <w:rsid w:val="00C36C58"/>
    <w:rsid w:val="00C36E52"/>
    <w:rsid w:val="00C36F2B"/>
    <w:rsid w:val="00C3749A"/>
    <w:rsid w:val="00C37542"/>
    <w:rsid w:val="00C37C73"/>
    <w:rsid w:val="00C40181"/>
    <w:rsid w:val="00C40754"/>
    <w:rsid w:val="00C4154A"/>
    <w:rsid w:val="00C4157E"/>
    <w:rsid w:val="00C41620"/>
    <w:rsid w:val="00C417E8"/>
    <w:rsid w:val="00C41896"/>
    <w:rsid w:val="00C418ED"/>
    <w:rsid w:val="00C41CF7"/>
    <w:rsid w:val="00C41E95"/>
    <w:rsid w:val="00C42161"/>
    <w:rsid w:val="00C4270A"/>
    <w:rsid w:val="00C428F1"/>
    <w:rsid w:val="00C42EFB"/>
    <w:rsid w:val="00C42F2E"/>
    <w:rsid w:val="00C436AB"/>
    <w:rsid w:val="00C43D91"/>
    <w:rsid w:val="00C43F7A"/>
    <w:rsid w:val="00C445DD"/>
    <w:rsid w:val="00C44ABF"/>
    <w:rsid w:val="00C4508A"/>
    <w:rsid w:val="00C45107"/>
    <w:rsid w:val="00C454CC"/>
    <w:rsid w:val="00C454E6"/>
    <w:rsid w:val="00C45AF4"/>
    <w:rsid w:val="00C46615"/>
    <w:rsid w:val="00C466B9"/>
    <w:rsid w:val="00C46919"/>
    <w:rsid w:val="00C469C8"/>
    <w:rsid w:val="00C469EB"/>
    <w:rsid w:val="00C46AB9"/>
    <w:rsid w:val="00C47C3D"/>
    <w:rsid w:val="00C47D39"/>
    <w:rsid w:val="00C50F49"/>
    <w:rsid w:val="00C50F7C"/>
    <w:rsid w:val="00C50FBA"/>
    <w:rsid w:val="00C52686"/>
    <w:rsid w:val="00C52C01"/>
    <w:rsid w:val="00C53639"/>
    <w:rsid w:val="00C53A87"/>
    <w:rsid w:val="00C54525"/>
    <w:rsid w:val="00C545E2"/>
    <w:rsid w:val="00C54C21"/>
    <w:rsid w:val="00C557DE"/>
    <w:rsid w:val="00C55B7A"/>
    <w:rsid w:val="00C55F51"/>
    <w:rsid w:val="00C566B3"/>
    <w:rsid w:val="00C569B7"/>
    <w:rsid w:val="00C573EB"/>
    <w:rsid w:val="00C57791"/>
    <w:rsid w:val="00C57DC5"/>
    <w:rsid w:val="00C60A8B"/>
    <w:rsid w:val="00C61D6C"/>
    <w:rsid w:val="00C62191"/>
    <w:rsid w:val="00C62848"/>
    <w:rsid w:val="00C6295A"/>
    <w:rsid w:val="00C62B29"/>
    <w:rsid w:val="00C63116"/>
    <w:rsid w:val="00C63586"/>
    <w:rsid w:val="00C635CA"/>
    <w:rsid w:val="00C63679"/>
    <w:rsid w:val="00C63AEB"/>
    <w:rsid w:val="00C63F3D"/>
    <w:rsid w:val="00C64135"/>
    <w:rsid w:val="00C6456F"/>
    <w:rsid w:val="00C64898"/>
    <w:rsid w:val="00C6489B"/>
    <w:rsid w:val="00C65E66"/>
    <w:rsid w:val="00C664FC"/>
    <w:rsid w:val="00C66C32"/>
    <w:rsid w:val="00C66FA4"/>
    <w:rsid w:val="00C678BB"/>
    <w:rsid w:val="00C67E27"/>
    <w:rsid w:val="00C70170"/>
    <w:rsid w:val="00C709DD"/>
    <w:rsid w:val="00C70C44"/>
    <w:rsid w:val="00C70D8C"/>
    <w:rsid w:val="00C70EE7"/>
    <w:rsid w:val="00C71562"/>
    <w:rsid w:val="00C7187E"/>
    <w:rsid w:val="00C71BAA"/>
    <w:rsid w:val="00C71D9A"/>
    <w:rsid w:val="00C726FA"/>
    <w:rsid w:val="00C72E10"/>
    <w:rsid w:val="00C73155"/>
    <w:rsid w:val="00C74F09"/>
    <w:rsid w:val="00C75199"/>
    <w:rsid w:val="00C75300"/>
    <w:rsid w:val="00C754DF"/>
    <w:rsid w:val="00C75B77"/>
    <w:rsid w:val="00C75F5C"/>
    <w:rsid w:val="00C75FA0"/>
    <w:rsid w:val="00C764D4"/>
    <w:rsid w:val="00C765F1"/>
    <w:rsid w:val="00C76832"/>
    <w:rsid w:val="00C76F7D"/>
    <w:rsid w:val="00C773A1"/>
    <w:rsid w:val="00C7743E"/>
    <w:rsid w:val="00C8039F"/>
    <w:rsid w:val="00C80407"/>
    <w:rsid w:val="00C8049B"/>
    <w:rsid w:val="00C807C1"/>
    <w:rsid w:val="00C815AE"/>
    <w:rsid w:val="00C8191C"/>
    <w:rsid w:val="00C81B2B"/>
    <w:rsid w:val="00C81F0D"/>
    <w:rsid w:val="00C82061"/>
    <w:rsid w:val="00C82709"/>
    <w:rsid w:val="00C8285A"/>
    <w:rsid w:val="00C83445"/>
    <w:rsid w:val="00C84693"/>
    <w:rsid w:val="00C84DB5"/>
    <w:rsid w:val="00C85162"/>
    <w:rsid w:val="00C8581B"/>
    <w:rsid w:val="00C85ADC"/>
    <w:rsid w:val="00C85D4A"/>
    <w:rsid w:val="00C86353"/>
    <w:rsid w:val="00C86390"/>
    <w:rsid w:val="00C86696"/>
    <w:rsid w:val="00C86F16"/>
    <w:rsid w:val="00C86F76"/>
    <w:rsid w:val="00C87615"/>
    <w:rsid w:val="00C87882"/>
    <w:rsid w:val="00C90C55"/>
    <w:rsid w:val="00C91013"/>
    <w:rsid w:val="00C910AD"/>
    <w:rsid w:val="00C91306"/>
    <w:rsid w:val="00C9152A"/>
    <w:rsid w:val="00C9182F"/>
    <w:rsid w:val="00C91CF2"/>
    <w:rsid w:val="00C91D9D"/>
    <w:rsid w:val="00C9211A"/>
    <w:rsid w:val="00C921AD"/>
    <w:rsid w:val="00C9285A"/>
    <w:rsid w:val="00C92D07"/>
    <w:rsid w:val="00C92FDF"/>
    <w:rsid w:val="00C93CD0"/>
    <w:rsid w:val="00C93D03"/>
    <w:rsid w:val="00C93EF4"/>
    <w:rsid w:val="00C93F2F"/>
    <w:rsid w:val="00C943B4"/>
    <w:rsid w:val="00C94B3B"/>
    <w:rsid w:val="00C94F06"/>
    <w:rsid w:val="00C952A0"/>
    <w:rsid w:val="00C95327"/>
    <w:rsid w:val="00C9538B"/>
    <w:rsid w:val="00C958D5"/>
    <w:rsid w:val="00C96369"/>
    <w:rsid w:val="00CA0226"/>
    <w:rsid w:val="00CA02BC"/>
    <w:rsid w:val="00CA0988"/>
    <w:rsid w:val="00CA1B1E"/>
    <w:rsid w:val="00CA1C48"/>
    <w:rsid w:val="00CA283F"/>
    <w:rsid w:val="00CA29B5"/>
    <w:rsid w:val="00CA3029"/>
    <w:rsid w:val="00CA3EB0"/>
    <w:rsid w:val="00CA3F13"/>
    <w:rsid w:val="00CA44D9"/>
    <w:rsid w:val="00CA4E50"/>
    <w:rsid w:val="00CA4FD7"/>
    <w:rsid w:val="00CA5636"/>
    <w:rsid w:val="00CA5B79"/>
    <w:rsid w:val="00CA5BAC"/>
    <w:rsid w:val="00CA5C27"/>
    <w:rsid w:val="00CA5E83"/>
    <w:rsid w:val="00CA60FB"/>
    <w:rsid w:val="00CA6577"/>
    <w:rsid w:val="00CA67A3"/>
    <w:rsid w:val="00CA68F5"/>
    <w:rsid w:val="00CA6E15"/>
    <w:rsid w:val="00CA6F42"/>
    <w:rsid w:val="00CA7271"/>
    <w:rsid w:val="00CA75DA"/>
    <w:rsid w:val="00CA7CBA"/>
    <w:rsid w:val="00CA7D40"/>
    <w:rsid w:val="00CB0749"/>
    <w:rsid w:val="00CB0B46"/>
    <w:rsid w:val="00CB0F5B"/>
    <w:rsid w:val="00CB1521"/>
    <w:rsid w:val="00CB1A0C"/>
    <w:rsid w:val="00CB2125"/>
    <w:rsid w:val="00CB2145"/>
    <w:rsid w:val="00CB285A"/>
    <w:rsid w:val="00CB2DE5"/>
    <w:rsid w:val="00CB3123"/>
    <w:rsid w:val="00CB391C"/>
    <w:rsid w:val="00CB3AD3"/>
    <w:rsid w:val="00CB40CC"/>
    <w:rsid w:val="00CB412A"/>
    <w:rsid w:val="00CB43BA"/>
    <w:rsid w:val="00CB481E"/>
    <w:rsid w:val="00CB4C0E"/>
    <w:rsid w:val="00CB4CB2"/>
    <w:rsid w:val="00CB59BE"/>
    <w:rsid w:val="00CB5E4E"/>
    <w:rsid w:val="00CB60F2"/>
    <w:rsid w:val="00CB66B0"/>
    <w:rsid w:val="00CB7510"/>
    <w:rsid w:val="00CC03E1"/>
    <w:rsid w:val="00CC0AA5"/>
    <w:rsid w:val="00CC0F85"/>
    <w:rsid w:val="00CC0FB8"/>
    <w:rsid w:val="00CC16E5"/>
    <w:rsid w:val="00CC1C2D"/>
    <w:rsid w:val="00CC1E90"/>
    <w:rsid w:val="00CC1EB4"/>
    <w:rsid w:val="00CC1F91"/>
    <w:rsid w:val="00CC1FF6"/>
    <w:rsid w:val="00CC2263"/>
    <w:rsid w:val="00CC23D2"/>
    <w:rsid w:val="00CC243C"/>
    <w:rsid w:val="00CC2648"/>
    <w:rsid w:val="00CC26F7"/>
    <w:rsid w:val="00CC3C49"/>
    <w:rsid w:val="00CC45A6"/>
    <w:rsid w:val="00CC45F1"/>
    <w:rsid w:val="00CC4E2B"/>
    <w:rsid w:val="00CC5133"/>
    <w:rsid w:val="00CC587A"/>
    <w:rsid w:val="00CC5B5D"/>
    <w:rsid w:val="00CC5D77"/>
    <w:rsid w:val="00CC5E05"/>
    <w:rsid w:val="00CC6716"/>
    <w:rsid w:val="00CC6807"/>
    <w:rsid w:val="00CC691B"/>
    <w:rsid w:val="00CC70C8"/>
    <w:rsid w:val="00CC7784"/>
    <w:rsid w:val="00CD0175"/>
    <w:rsid w:val="00CD0372"/>
    <w:rsid w:val="00CD18BF"/>
    <w:rsid w:val="00CD1955"/>
    <w:rsid w:val="00CD1BF0"/>
    <w:rsid w:val="00CD217A"/>
    <w:rsid w:val="00CD227E"/>
    <w:rsid w:val="00CD2A7B"/>
    <w:rsid w:val="00CD352B"/>
    <w:rsid w:val="00CD3A89"/>
    <w:rsid w:val="00CD414D"/>
    <w:rsid w:val="00CD43FE"/>
    <w:rsid w:val="00CD4540"/>
    <w:rsid w:val="00CD4A35"/>
    <w:rsid w:val="00CD4B3A"/>
    <w:rsid w:val="00CD4CC3"/>
    <w:rsid w:val="00CD51CF"/>
    <w:rsid w:val="00CD5CBD"/>
    <w:rsid w:val="00CD5F51"/>
    <w:rsid w:val="00CD5FC9"/>
    <w:rsid w:val="00CD6222"/>
    <w:rsid w:val="00CD6723"/>
    <w:rsid w:val="00CD679C"/>
    <w:rsid w:val="00CD6D96"/>
    <w:rsid w:val="00CD759F"/>
    <w:rsid w:val="00CE0327"/>
    <w:rsid w:val="00CE08C7"/>
    <w:rsid w:val="00CE0931"/>
    <w:rsid w:val="00CE0AA8"/>
    <w:rsid w:val="00CE0D34"/>
    <w:rsid w:val="00CE0F75"/>
    <w:rsid w:val="00CE132A"/>
    <w:rsid w:val="00CE1545"/>
    <w:rsid w:val="00CE1780"/>
    <w:rsid w:val="00CE22B0"/>
    <w:rsid w:val="00CE2526"/>
    <w:rsid w:val="00CE26B2"/>
    <w:rsid w:val="00CE287A"/>
    <w:rsid w:val="00CE30EF"/>
    <w:rsid w:val="00CE3638"/>
    <w:rsid w:val="00CE371F"/>
    <w:rsid w:val="00CE3D35"/>
    <w:rsid w:val="00CE459E"/>
    <w:rsid w:val="00CE4BBE"/>
    <w:rsid w:val="00CE558A"/>
    <w:rsid w:val="00CE5951"/>
    <w:rsid w:val="00CE6AB5"/>
    <w:rsid w:val="00CE6DB8"/>
    <w:rsid w:val="00CE6E01"/>
    <w:rsid w:val="00CE75E2"/>
    <w:rsid w:val="00CE7682"/>
    <w:rsid w:val="00CE76C5"/>
    <w:rsid w:val="00CE7736"/>
    <w:rsid w:val="00CE78F9"/>
    <w:rsid w:val="00CE7CB4"/>
    <w:rsid w:val="00CF0147"/>
    <w:rsid w:val="00CF0558"/>
    <w:rsid w:val="00CF16FA"/>
    <w:rsid w:val="00CF191F"/>
    <w:rsid w:val="00CF1EB5"/>
    <w:rsid w:val="00CF20B6"/>
    <w:rsid w:val="00CF2389"/>
    <w:rsid w:val="00CF29A1"/>
    <w:rsid w:val="00CF3264"/>
    <w:rsid w:val="00CF33D3"/>
    <w:rsid w:val="00CF3A04"/>
    <w:rsid w:val="00CF3AB1"/>
    <w:rsid w:val="00CF3B77"/>
    <w:rsid w:val="00CF3F64"/>
    <w:rsid w:val="00CF4528"/>
    <w:rsid w:val="00CF4634"/>
    <w:rsid w:val="00CF59FE"/>
    <w:rsid w:val="00CF5E73"/>
    <w:rsid w:val="00CF6620"/>
    <w:rsid w:val="00CF6924"/>
    <w:rsid w:val="00CF696D"/>
    <w:rsid w:val="00CF73E9"/>
    <w:rsid w:val="00CF77E1"/>
    <w:rsid w:val="00D00503"/>
    <w:rsid w:val="00D0092F"/>
    <w:rsid w:val="00D00FBC"/>
    <w:rsid w:val="00D02125"/>
    <w:rsid w:val="00D022AB"/>
    <w:rsid w:val="00D02729"/>
    <w:rsid w:val="00D03822"/>
    <w:rsid w:val="00D0492B"/>
    <w:rsid w:val="00D04930"/>
    <w:rsid w:val="00D04B72"/>
    <w:rsid w:val="00D04BA0"/>
    <w:rsid w:val="00D06521"/>
    <w:rsid w:val="00D06933"/>
    <w:rsid w:val="00D06AAD"/>
    <w:rsid w:val="00D0751E"/>
    <w:rsid w:val="00D0767E"/>
    <w:rsid w:val="00D077DF"/>
    <w:rsid w:val="00D1003E"/>
    <w:rsid w:val="00D100CD"/>
    <w:rsid w:val="00D10317"/>
    <w:rsid w:val="00D103BD"/>
    <w:rsid w:val="00D10708"/>
    <w:rsid w:val="00D107FC"/>
    <w:rsid w:val="00D10E8A"/>
    <w:rsid w:val="00D11A38"/>
    <w:rsid w:val="00D12228"/>
    <w:rsid w:val="00D1230C"/>
    <w:rsid w:val="00D124D7"/>
    <w:rsid w:val="00D1280D"/>
    <w:rsid w:val="00D12EF3"/>
    <w:rsid w:val="00D136E3"/>
    <w:rsid w:val="00D13756"/>
    <w:rsid w:val="00D13E5C"/>
    <w:rsid w:val="00D14573"/>
    <w:rsid w:val="00D1518C"/>
    <w:rsid w:val="00D15A52"/>
    <w:rsid w:val="00D15FB6"/>
    <w:rsid w:val="00D164B0"/>
    <w:rsid w:val="00D16A07"/>
    <w:rsid w:val="00D16CE2"/>
    <w:rsid w:val="00D174B7"/>
    <w:rsid w:val="00D17AEE"/>
    <w:rsid w:val="00D17B74"/>
    <w:rsid w:val="00D210F4"/>
    <w:rsid w:val="00D2155B"/>
    <w:rsid w:val="00D215F1"/>
    <w:rsid w:val="00D2191F"/>
    <w:rsid w:val="00D22115"/>
    <w:rsid w:val="00D22F47"/>
    <w:rsid w:val="00D2310C"/>
    <w:rsid w:val="00D23308"/>
    <w:rsid w:val="00D23D17"/>
    <w:rsid w:val="00D24003"/>
    <w:rsid w:val="00D2403C"/>
    <w:rsid w:val="00D2440E"/>
    <w:rsid w:val="00D25777"/>
    <w:rsid w:val="00D25C6D"/>
    <w:rsid w:val="00D26176"/>
    <w:rsid w:val="00D264F5"/>
    <w:rsid w:val="00D26545"/>
    <w:rsid w:val="00D272B5"/>
    <w:rsid w:val="00D27CBF"/>
    <w:rsid w:val="00D27E51"/>
    <w:rsid w:val="00D301D0"/>
    <w:rsid w:val="00D306B9"/>
    <w:rsid w:val="00D30925"/>
    <w:rsid w:val="00D31E35"/>
    <w:rsid w:val="00D31F39"/>
    <w:rsid w:val="00D32110"/>
    <w:rsid w:val="00D324F0"/>
    <w:rsid w:val="00D32826"/>
    <w:rsid w:val="00D32CF1"/>
    <w:rsid w:val="00D32F6E"/>
    <w:rsid w:val="00D33C3E"/>
    <w:rsid w:val="00D33C91"/>
    <w:rsid w:val="00D346F0"/>
    <w:rsid w:val="00D34783"/>
    <w:rsid w:val="00D353BB"/>
    <w:rsid w:val="00D354E1"/>
    <w:rsid w:val="00D3567B"/>
    <w:rsid w:val="00D3577D"/>
    <w:rsid w:val="00D35C4E"/>
    <w:rsid w:val="00D35D87"/>
    <w:rsid w:val="00D36136"/>
    <w:rsid w:val="00D36B5B"/>
    <w:rsid w:val="00D36D64"/>
    <w:rsid w:val="00D36F6E"/>
    <w:rsid w:val="00D3709A"/>
    <w:rsid w:val="00D37124"/>
    <w:rsid w:val="00D37227"/>
    <w:rsid w:val="00D376FF"/>
    <w:rsid w:val="00D3778B"/>
    <w:rsid w:val="00D379A1"/>
    <w:rsid w:val="00D37BBC"/>
    <w:rsid w:val="00D40514"/>
    <w:rsid w:val="00D4092D"/>
    <w:rsid w:val="00D40E71"/>
    <w:rsid w:val="00D411BE"/>
    <w:rsid w:val="00D41780"/>
    <w:rsid w:val="00D421A9"/>
    <w:rsid w:val="00D43578"/>
    <w:rsid w:val="00D439F9"/>
    <w:rsid w:val="00D43AFD"/>
    <w:rsid w:val="00D44909"/>
    <w:rsid w:val="00D4506F"/>
    <w:rsid w:val="00D45F1D"/>
    <w:rsid w:val="00D46680"/>
    <w:rsid w:val="00D467A8"/>
    <w:rsid w:val="00D46E6B"/>
    <w:rsid w:val="00D470EA"/>
    <w:rsid w:val="00D4714C"/>
    <w:rsid w:val="00D473EB"/>
    <w:rsid w:val="00D47778"/>
    <w:rsid w:val="00D501BA"/>
    <w:rsid w:val="00D50387"/>
    <w:rsid w:val="00D507E2"/>
    <w:rsid w:val="00D507EF"/>
    <w:rsid w:val="00D51653"/>
    <w:rsid w:val="00D51924"/>
    <w:rsid w:val="00D52069"/>
    <w:rsid w:val="00D527ED"/>
    <w:rsid w:val="00D528DE"/>
    <w:rsid w:val="00D52E2E"/>
    <w:rsid w:val="00D5323E"/>
    <w:rsid w:val="00D534B3"/>
    <w:rsid w:val="00D55329"/>
    <w:rsid w:val="00D5589E"/>
    <w:rsid w:val="00D55AF9"/>
    <w:rsid w:val="00D55C56"/>
    <w:rsid w:val="00D55D7F"/>
    <w:rsid w:val="00D56019"/>
    <w:rsid w:val="00D56551"/>
    <w:rsid w:val="00D56CD7"/>
    <w:rsid w:val="00D57125"/>
    <w:rsid w:val="00D573CE"/>
    <w:rsid w:val="00D57535"/>
    <w:rsid w:val="00D60354"/>
    <w:rsid w:val="00D60440"/>
    <w:rsid w:val="00D609CC"/>
    <w:rsid w:val="00D60C3C"/>
    <w:rsid w:val="00D61466"/>
    <w:rsid w:val="00D61690"/>
    <w:rsid w:val="00D618E8"/>
    <w:rsid w:val="00D61CE0"/>
    <w:rsid w:val="00D61DC6"/>
    <w:rsid w:val="00D62362"/>
    <w:rsid w:val="00D623EA"/>
    <w:rsid w:val="00D624AF"/>
    <w:rsid w:val="00D62EA9"/>
    <w:rsid w:val="00D6338E"/>
    <w:rsid w:val="00D6375B"/>
    <w:rsid w:val="00D63AE3"/>
    <w:rsid w:val="00D63D98"/>
    <w:rsid w:val="00D63FC1"/>
    <w:rsid w:val="00D642CE"/>
    <w:rsid w:val="00D646A2"/>
    <w:rsid w:val="00D647F6"/>
    <w:rsid w:val="00D64A39"/>
    <w:rsid w:val="00D64C56"/>
    <w:rsid w:val="00D652DF"/>
    <w:rsid w:val="00D6566F"/>
    <w:rsid w:val="00D65A59"/>
    <w:rsid w:val="00D65F85"/>
    <w:rsid w:val="00D66133"/>
    <w:rsid w:val="00D66899"/>
    <w:rsid w:val="00D66FCE"/>
    <w:rsid w:val="00D6702E"/>
    <w:rsid w:val="00D6715E"/>
    <w:rsid w:val="00D672EC"/>
    <w:rsid w:val="00D675F4"/>
    <w:rsid w:val="00D678DB"/>
    <w:rsid w:val="00D67B9E"/>
    <w:rsid w:val="00D67C7E"/>
    <w:rsid w:val="00D7016F"/>
    <w:rsid w:val="00D702E5"/>
    <w:rsid w:val="00D70C18"/>
    <w:rsid w:val="00D70E4A"/>
    <w:rsid w:val="00D70EAB"/>
    <w:rsid w:val="00D7136C"/>
    <w:rsid w:val="00D71724"/>
    <w:rsid w:val="00D71CBA"/>
    <w:rsid w:val="00D71E33"/>
    <w:rsid w:val="00D71EBC"/>
    <w:rsid w:val="00D71F66"/>
    <w:rsid w:val="00D723BC"/>
    <w:rsid w:val="00D7255C"/>
    <w:rsid w:val="00D728A6"/>
    <w:rsid w:val="00D72A8D"/>
    <w:rsid w:val="00D72B7A"/>
    <w:rsid w:val="00D72C76"/>
    <w:rsid w:val="00D73414"/>
    <w:rsid w:val="00D734B6"/>
    <w:rsid w:val="00D7385E"/>
    <w:rsid w:val="00D73C8C"/>
    <w:rsid w:val="00D747BB"/>
    <w:rsid w:val="00D74920"/>
    <w:rsid w:val="00D74C34"/>
    <w:rsid w:val="00D756A0"/>
    <w:rsid w:val="00D756C3"/>
    <w:rsid w:val="00D7649E"/>
    <w:rsid w:val="00D766F3"/>
    <w:rsid w:val="00D7690C"/>
    <w:rsid w:val="00D76B43"/>
    <w:rsid w:val="00D77241"/>
    <w:rsid w:val="00D777E6"/>
    <w:rsid w:val="00D8038E"/>
    <w:rsid w:val="00D80510"/>
    <w:rsid w:val="00D808D4"/>
    <w:rsid w:val="00D80949"/>
    <w:rsid w:val="00D80BCD"/>
    <w:rsid w:val="00D812CC"/>
    <w:rsid w:val="00D816A6"/>
    <w:rsid w:val="00D81702"/>
    <w:rsid w:val="00D81AC0"/>
    <w:rsid w:val="00D81B14"/>
    <w:rsid w:val="00D81F2F"/>
    <w:rsid w:val="00D82B33"/>
    <w:rsid w:val="00D82E62"/>
    <w:rsid w:val="00D8332D"/>
    <w:rsid w:val="00D8378B"/>
    <w:rsid w:val="00D8404C"/>
    <w:rsid w:val="00D84596"/>
    <w:rsid w:val="00D8493D"/>
    <w:rsid w:val="00D84DED"/>
    <w:rsid w:val="00D86751"/>
    <w:rsid w:val="00D869ED"/>
    <w:rsid w:val="00D86CC4"/>
    <w:rsid w:val="00D9064E"/>
    <w:rsid w:val="00D912EA"/>
    <w:rsid w:val="00D92486"/>
    <w:rsid w:val="00D924E7"/>
    <w:rsid w:val="00D92C4A"/>
    <w:rsid w:val="00D9337E"/>
    <w:rsid w:val="00D93DE2"/>
    <w:rsid w:val="00D9482C"/>
    <w:rsid w:val="00D95383"/>
    <w:rsid w:val="00D95CF8"/>
    <w:rsid w:val="00D95F25"/>
    <w:rsid w:val="00D9639E"/>
    <w:rsid w:val="00D9653A"/>
    <w:rsid w:val="00D96545"/>
    <w:rsid w:val="00D96E58"/>
    <w:rsid w:val="00D96F0E"/>
    <w:rsid w:val="00D96F90"/>
    <w:rsid w:val="00D97004"/>
    <w:rsid w:val="00D97E2C"/>
    <w:rsid w:val="00DA016D"/>
    <w:rsid w:val="00DA037F"/>
    <w:rsid w:val="00DA04BB"/>
    <w:rsid w:val="00DA0593"/>
    <w:rsid w:val="00DA06E2"/>
    <w:rsid w:val="00DA0CE8"/>
    <w:rsid w:val="00DA1268"/>
    <w:rsid w:val="00DA1404"/>
    <w:rsid w:val="00DA1958"/>
    <w:rsid w:val="00DA1AFA"/>
    <w:rsid w:val="00DA1C1D"/>
    <w:rsid w:val="00DA1DC4"/>
    <w:rsid w:val="00DA1E0B"/>
    <w:rsid w:val="00DA2171"/>
    <w:rsid w:val="00DA2B69"/>
    <w:rsid w:val="00DA43A0"/>
    <w:rsid w:val="00DA45A2"/>
    <w:rsid w:val="00DA4801"/>
    <w:rsid w:val="00DA4EF1"/>
    <w:rsid w:val="00DA573F"/>
    <w:rsid w:val="00DA6BF5"/>
    <w:rsid w:val="00DA714D"/>
    <w:rsid w:val="00DA7586"/>
    <w:rsid w:val="00DA7E7A"/>
    <w:rsid w:val="00DB0472"/>
    <w:rsid w:val="00DB2057"/>
    <w:rsid w:val="00DB23DE"/>
    <w:rsid w:val="00DB2547"/>
    <w:rsid w:val="00DB2CFC"/>
    <w:rsid w:val="00DB320F"/>
    <w:rsid w:val="00DB32F3"/>
    <w:rsid w:val="00DB35E3"/>
    <w:rsid w:val="00DB3F8F"/>
    <w:rsid w:val="00DB4518"/>
    <w:rsid w:val="00DB4DFB"/>
    <w:rsid w:val="00DB5BBF"/>
    <w:rsid w:val="00DB5F25"/>
    <w:rsid w:val="00DB62B2"/>
    <w:rsid w:val="00DB7713"/>
    <w:rsid w:val="00DC00A2"/>
    <w:rsid w:val="00DC059B"/>
    <w:rsid w:val="00DC14A6"/>
    <w:rsid w:val="00DC1752"/>
    <w:rsid w:val="00DC2003"/>
    <w:rsid w:val="00DC2506"/>
    <w:rsid w:val="00DC3345"/>
    <w:rsid w:val="00DC34C2"/>
    <w:rsid w:val="00DC3C1F"/>
    <w:rsid w:val="00DC3DFC"/>
    <w:rsid w:val="00DC4662"/>
    <w:rsid w:val="00DC48D6"/>
    <w:rsid w:val="00DC5055"/>
    <w:rsid w:val="00DC5ECE"/>
    <w:rsid w:val="00DC646D"/>
    <w:rsid w:val="00DC66B8"/>
    <w:rsid w:val="00DC69C7"/>
    <w:rsid w:val="00DC69E6"/>
    <w:rsid w:val="00DC6BCA"/>
    <w:rsid w:val="00DC6BD3"/>
    <w:rsid w:val="00DC7219"/>
    <w:rsid w:val="00DC74E1"/>
    <w:rsid w:val="00DC751A"/>
    <w:rsid w:val="00DD0778"/>
    <w:rsid w:val="00DD0AA2"/>
    <w:rsid w:val="00DD0B0E"/>
    <w:rsid w:val="00DD0FDE"/>
    <w:rsid w:val="00DD1132"/>
    <w:rsid w:val="00DD11C5"/>
    <w:rsid w:val="00DD1E66"/>
    <w:rsid w:val="00DD2E7C"/>
    <w:rsid w:val="00DD2F4E"/>
    <w:rsid w:val="00DD3414"/>
    <w:rsid w:val="00DD3801"/>
    <w:rsid w:val="00DD3F0C"/>
    <w:rsid w:val="00DD492E"/>
    <w:rsid w:val="00DD563B"/>
    <w:rsid w:val="00DD56C4"/>
    <w:rsid w:val="00DD5C15"/>
    <w:rsid w:val="00DD5CAA"/>
    <w:rsid w:val="00DD5F28"/>
    <w:rsid w:val="00DD61FE"/>
    <w:rsid w:val="00DD63CE"/>
    <w:rsid w:val="00DD6E47"/>
    <w:rsid w:val="00DD74F9"/>
    <w:rsid w:val="00DD767A"/>
    <w:rsid w:val="00DD7C16"/>
    <w:rsid w:val="00DD7EE0"/>
    <w:rsid w:val="00DE03F4"/>
    <w:rsid w:val="00DE0413"/>
    <w:rsid w:val="00DE060D"/>
    <w:rsid w:val="00DE07A5"/>
    <w:rsid w:val="00DE07E8"/>
    <w:rsid w:val="00DE0F8E"/>
    <w:rsid w:val="00DE0FF2"/>
    <w:rsid w:val="00DE1120"/>
    <w:rsid w:val="00DE1B7D"/>
    <w:rsid w:val="00DE21C6"/>
    <w:rsid w:val="00DE2CE3"/>
    <w:rsid w:val="00DE340D"/>
    <w:rsid w:val="00DE356F"/>
    <w:rsid w:val="00DE379A"/>
    <w:rsid w:val="00DE3E10"/>
    <w:rsid w:val="00DE40CB"/>
    <w:rsid w:val="00DE4594"/>
    <w:rsid w:val="00DE4B4A"/>
    <w:rsid w:val="00DE4FBF"/>
    <w:rsid w:val="00DE546D"/>
    <w:rsid w:val="00DE5850"/>
    <w:rsid w:val="00DE59C4"/>
    <w:rsid w:val="00DE6542"/>
    <w:rsid w:val="00DE65D4"/>
    <w:rsid w:val="00DE697B"/>
    <w:rsid w:val="00DE6DE9"/>
    <w:rsid w:val="00DE6E64"/>
    <w:rsid w:val="00DE75AA"/>
    <w:rsid w:val="00DE76C1"/>
    <w:rsid w:val="00DE7AD7"/>
    <w:rsid w:val="00DF029F"/>
    <w:rsid w:val="00DF0338"/>
    <w:rsid w:val="00DF050E"/>
    <w:rsid w:val="00DF0712"/>
    <w:rsid w:val="00DF0900"/>
    <w:rsid w:val="00DF0A07"/>
    <w:rsid w:val="00DF0BF8"/>
    <w:rsid w:val="00DF0FE3"/>
    <w:rsid w:val="00DF1126"/>
    <w:rsid w:val="00DF14A0"/>
    <w:rsid w:val="00DF1B6F"/>
    <w:rsid w:val="00DF1D2F"/>
    <w:rsid w:val="00DF223D"/>
    <w:rsid w:val="00DF27BC"/>
    <w:rsid w:val="00DF27D8"/>
    <w:rsid w:val="00DF2A62"/>
    <w:rsid w:val="00DF2BC5"/>
    <w:rsid w:val="00DF2FA9"/>
    <w:rsid w:val="00DF3726"/>
    <w:rsid w:val="00DF41DD"/>
    <w:rsid w:val="00DF4599"/>
    <w:rsid w:val="00DF4E4F"/>
    <w:rsid w:val="00DF55A9"/>
    <w:rsid w:val="00DF571E"/>
    <w:rsid w:val="00DF6219"/>
    <w:rsid w:val="00DF6CBC"/>
    <w:rsid w:val="00DF6F5D"/>
    <w:rsid w:val="00DF7271"/>
    <w:rsid w:val="00DF7C6E"/>
    <w:rsid w:val="00E00168"/>
    <w:rsid w:val="00E00D35"/>
    <w:rsid w:val="00E0155B"/>
    <w:rsid w:val="00E01928"/>
    <w:rsid w:val="00E01C4E"/>
    <w:rsid w:val="00E021C0"/>
    <w:rsid w:val="00E02266"/>
    <w:rsid w:val="00E0244E"/>
    <w:rsid w:val="00E02BFB"/>
    <w:rsid w:val="00E03026"/>
    <w:rsid w:val="00E032DD"/>
    <w:rsid w:val="00E03961"/>
    <w:rsid w:val="00E03DCA"/>
    <w:rsid w:val="00E04963"/>
    <w:rsid w:val="00E0499E"/>
    <w:rsid w:val="00E04DAF"/>
    <w:rsid w:val="00E06443"/>
    <w:rsid w:val="00E06EC5"/>
    <w:rsid w:val="00E06FA6"/>
    <w:rsid w:val="00E101E6"/>
    <w:rsid w:val="00E102B5"/>
    <w:rsid w:val="00E112C7"/>
    <w:rsid w:val="00E11490"/>
    <w:rsid w:val="00E123AF"/>
    <w:rsid w:val="00E124A5"/>
    <w:rsid w:val="00E124F2"/>
    <w:rsid w:val="00E12FEC"/>
    <w:rsid w:val="00E13A80"/>
    <w:rsid w:val="00E14053"/>
    <w:rsid w:val="00E142ED"/>
    <w:rsid w:val="00E1536A"/>
    <w:rsid w:val="00E153E7"/>
    <w:rsid w:val="00E1595C"/>
    <w:rsid w:val="00E15C44"/>
    <w:rsid w:val="00E16028"/>
    <w:rsid w:val="00E16322"/>
    <w:rsid w:val="00E164A8"/>
    <w:rsid w:val="00E16E89"/>
    <w:rsid w:val="00E16F2A"/>
    <w:rsid w:val="00E170FF"/>
    <w:rsid w:val="00E17636"/>
    <w:rsid w:val="00E2016A"/>
    <w:rsid w:val="00E20324"/>
    <w:rsid w:val="00E2094F"/>
    <w:rsid w:val="00E20B5F"/>
    <w:rsid w:val="00E21AAB"/>
    <w:rsid w:val="00E21F2D"/>
    <w:rsid w:val="00E2250C"/>
    <w:rsid w:val="00E2253D"/>
    <w:rsid w:val="00E227B7"/>
    <w:rsid w:val="00E22B87"/>
    <w:rsid w:val="00E22F6B"/>
    <w:rsid w:val="00E22F96"/>
    <w:rsid w:val="00E23FE8"/>
    <w:rsid w:val="00E2432F"/>
    <w:rsid w:val="00E245BB"/>
    <w:rsid w:val="00E24B20"/>
    <w:rsid w:val="00E24F5D"/>
    <w:rsid w:val="00E25219"/>
    <w:rsid w:val="00E254FF"/>
    <w:rsid w:val="00E25CE6"/>
    <w:rsid w:val="00E262C7"/>
    <w:rsid w:val="00E26E42"/>
    <w:rsid w:val="00E27456"/>
    <w:rsid w:val="00E30206"/>
    <w:rsid w:val="00E305A9"/>
    <w:rsid w:val="00E3153E"/>
    <w:rsid w:val="00E3232F"/>
    <w:rsid w:val="00E3260E"/>
    <w:rsid w:val="00E3284B"/>
    <w:rsid w:val="00E32B19"/>
    <w:rsid w:val="00E32ED9"/>
    <w:rsid w:val="00E330A1"/>
    <w:rsid w:val="00E33A36"/>
    <w:rsid w:val="00E3442C"/>
    <w:rsid w:val="00E34ABF"/>
    <w:rsid w:val="00E34BB3"/>
    <w:rsid w:val="00E3508C"/>
    <w:rsid w:val="00E35223"/>
    <w:rsid w:val="00E35511"/>
    <w:rsid w:val="00E35E52"/>
    <w:rsid w:val="00E36269"/>
    <w:rsid w:val="00E3631A"/>
    <w:rsid w:val="00E3696F"/>
    <w:rsid w:val="00E37077"/>
    <w:rsid w:val="00E378DC"/>
    <w:rsid w:val="00E379D0"/>
    <w:rsid w:val="00E37AB9"/>
    <w:rsid w:val="00E401EB"/>
    <w:rsid w:val="00E4039C"/>
    <w:rsid w:val="00E4153A"/>
    <w:rsid w:val="00E415C7"/>
    <w:rsid w:val="00E41841"/>
    <w:rsid w:val="00E41B33"/>
    <w:rsid w:val="00E41B7E"/>
    <w:rsid w:val="00E4230D"/>
    <w:rsid w:val="00E4272D"/>
    <w:rsid w:val="00E427C2"/>
    <w:rsid w:val="00E42A1F"/>
    <w:rsid w:val="00E42E56"/>
    <w:rsid w:val="00E42F49"/>
    <w:rsid w:val="00E42FE5"/>
    <w:rsid w:val="00E43045"/>
    <w:rsid w:val="00E439B0"/>
    <w:rsid w:val="00E43E2F"/>
    <w:rsid w:val="00E43FA8"/>
    <w:rsid w:val="00E44529"/>
    <w:rsid w:val="00E44617"/>
    <w:rsid w:val="00E45047"/>
    <w:rsid w:val="00E45E93"/>
    <w:rsid w:val="00E46580"/>
    <w:rsid w:val="00E46BD5"/>
    <w:rsid w:val="00E47039"/>
    <w:rsid w:val="00E4707A"/>
    <w:rsid w:val="00E47206"/>
    <w:rsid w:val="00E473C7"/>
    <w:rsid w:val="00E47771"/>
    <w:rsid w:val="00E5058E"/>
    <w:rsid w:val="00E50B9A"/>
    <w:rsid w:val="00E51733"/>
    <w:rsid w:val="00E51767"/>
    <w:rsid w:val="00E519E5"/>
    <w:rsid w:val="00E51BCE"/>
    <w:rsid w:val="00E52130"/>
    <w:rsid w:val="00E526E4"/>
    <w:rsid w:val="00E52E3D"/>
    <w:rsid w:val="00E535D7"/>
    <w:rsid w:val="00E536CC"/>
    <w:rsid w:val="00E541B6"/>
    <w:rsid w:val="00E54413"/>
    <w:rsid w:val="00E54666"/>
    <w:rsid w:val="00E55718"/>
    <w:rsid w:val="00E559D8"/>
    <w:rsid w:val="00E55E19"/>
    <w:rsid w:val="00E55F0A"/>
    <w:rsid w:val="00E56264"/>
    <w:rsid w:val="00E56524"/>
    <w:rsid w:val="00E567CD"/>
    <w:rsid w:val="00E56CFD"/>
    <w:rsid w:val="00E5728D"/>
    <w:rsid w:val="00E60169"/>
    <w:rsid w:val="00E604B6"/>
    <w:rsid w:val="00E60543"/>
    <w:rsid w:val="00E60764"/>
    <w:rsid w:val="00E61135"/>
    <w:rsid w:val="00E6248C"/>
    <w:rsid w:val="00E62509"/>
    <w:rsid w:val="00E627E9"/>
    <w:rsid w:val="00E629B9"/>
    <w:rsid w:val="00E629D2"/>
    <w:rsid w:val="00E62B91"/>
    <w:rsid w:val="00E62FAF"/>
    <w:rsid w:val="00E6386B"/>
    <w:rsid w:val="00E6474C"/>
    <w:rsid w:val="00E64B23"/>
    <w:rsid w:val="00E65623"/>
    <w:rsid w:val="00E65C9C"/>
    <w:rsid w:val="00E6606F"/>
    <w:rsid w:val="00E6653E"/>
    <w:rsid w:val="00E66CA0"/>
    <w:rsid w:val="00E67066"/>
    <w:rsid w:val="00E671E6"/>
    <w:rsid w:val="00E67494"/>
    <w:rsid w:val="00E67DD6"/>
    <w:rsid w:val="00E7088D"/>
    <w:rsid w:val="00E70F4F"/>
    <w:rsid w:val="00E71C34"/>
    <w:rsid w:val="00E72618"/>
    <w:rsid w:val="00E72C54"/>
    <w:rsid w:val="00E72FD7"/>
    <w:rsid w:val="00E73064"/>
    <w:rsid w:val="00E73846"/>
    <w:rsid w:val="00E73A28"/>
    <w:rsid w:val="00E73A95"/>
    <w:rsid w:val="00E73C5F"/>
    <w:rsid w:val="00E741E9"/>
    <w:rsid w:val="00E7423D"/>
    <w:rsid w:val="00E7529F"/>
    <w:rsid w:val="00E75C6B"/>
    <w:rsid w:val="00E75CB8"/>
    <w:rsid w:val="00E75DD4"/>
    <w:rsid w:val="00E7641F"/>
    <w:rsid w:val="00E76449"/>
    <w:rsid w:val="00E76831"/>
    <w:rsid w:val="00E76C4E"/>
    <w:rsid w:val="00E772FE"/>
    <w:rsid w:val="00E77FAA"/>
    <w:rsid w:val="00E8054C"/>
    <w:rsid w:val="00E80593"/>
    <w:rsid w:val="00E807E0"/>
    <w:rsid w:val="00E809B1"/>
    <w:rsid w:val="00E81048"/>
    <w:rsid w:val="00E8124E"/>
    <w:rsid w:val="00E8196A"/>
    <w:rsid w:val="00E82541"/>
    <w:rsid w:val="00E82784"/>
    <w:rsid w:val="00E8292D"/>
    <w:rsid w:val="00E82E1B"/>
    <w:rsid w:val="00E82FA3"/>
    <w:rsid w:val="00E834F1"/>
    <w:rsid w:val="00E836F5"/>
    <w:rsid w:val="00E837D8"/>
    <w:rsid w:val="00E84312"/>
    <w:rsid w:val="00E84642"/>
    <w:rsid w:val="00E8488E"/>
    <w:rsid w:val="00E84BB8"/>
    <w:rsid w:val="00E86070"/>
    <w:rsid w:val="00E86265"/>
    <w:rsid w:val="00E865EC"/>
    <w:rsid w:val="00E8667B"/>
    <w:rsid w:val="00E86788"/>
    <w:rsid w:val="00E87132"/>
    <w:rsid w:val="00E87261"/>
    <w:rsid w:val="00E8727F"/>
    <w:rsid w:val="00E878F5"/>
    <w:rsid w:val="00E904DB"/>
    <w:rsid w:val="00E90D80"/>
    <w:rsid w:val="00E912B6"/>
    <w:rsid w:val="00E91445"/>
    <w:rsid w:val="00E9204A"/>
    <w:rsid w:val="00E92585"/>
    <w:rsid w:val="00E92D76"/>
    <w:rsid w:val="00E92ED6"/>
    <w:rsid w:val="00E92FB6"/>
    <w:rsid w:val="00E93FD1"/>
    <w:rsid w:val="00E942CF"/>
    <w:rsid w:val="00E94F86"/>
    <w:rsid w:val="00E95579"/>
    <w:rsid w:val="00E95590"/>
    <w:rsid w:val="00E9582B"/>
    <w:rsid w:val="00E958FF"/>
    <w:rsid w:val="00E95B0E"/>
    <w:rsid w:val="00E95BB9"/>
    <w:rsid w:val="00E95E49"/>
    <w:rsid w:val="00E961E3"/>
    <w:rsid w:val="00E96350"/>
    <w:rsid w:val="00E968CE"/>
    <w:rsid w:val="00E97335"/>
    <w:rsid w:val="00EA02E1"/>
    <w:rsid w:val="00EA0629"/>
    <w:rsid w:val="00EA07C6"/>
    <w:rsid w:val="00EA0E01"/>
    <w:rsid w:val="00EA11ED"/>
    <w:rsid w:val="00EA12C9"/>
    <w:rsid w:val="00EA1421"/>
    <w:rsid w:val="00EA19AB"/>
    <w:rsid w:val="00EA2285"/>
    <w:rsid w:val="00EA22ED"/>
    <w:rsid w:val="00EA2555"/>
    <w:rsid w:val="00EA2C4E"/>
    <w:rsid w:val="00EA305F"/>
    <w:rsid w:val="00EA347D"/>
    <w:rsid w:val="00EA3491"/>
    <w:rsid w:val="00EA3701"/>
    <w:rsid w:val="00EA3A0F"/>
    <w:rsid w:val="00EA4029"/>
    <w:rsid w:val="00EA427D"/>
    <w:rsid w:val="00EA45F1"/>
    <w:rsid w:val="00EA5131"/>
    <w:rsid w:val="00EA5753"/>
    <w:rsid w:val="00EA57E8"/>
    <w:rsid w:val="00EA5896"/>
    <w:rsid w:val="00EA5FC0"/>
    <w:rsid w:val="00EA6036"/>
    <w:rsid w:val="00EA6645"/>
    <w:rsid w:val="00EA6A88"/>
    <w:rsid w:val="00EA6D39"/>
    <w:rsid w:val="00EA6FE7"/>
    <w:rsid w:val="00EA7541"/>
    <w:rsid w:val="00EA7B58"/>
    <w:rsid w:val="00EA7B73"/>
    <w:rsid w:val="00EB0403"/>
    <w:rsid w:val="00EB1884"/>
    <w:rsid w:val="00EB190F"/>
    <w:rsid w:val="00EB1C80"/>
    <w:rsid w:val="00EB20F5"/>
    <w:rsid w:val="00EB32E0"/>
    <w:rsid w:val="00EB3565"/>
    <w:rsid w:val="00EB3D44"/>
    <w:rsid w:val="00EB4145"/>
    <w:rsid w:val="00EB4E02"/>
    <w:rsid w:val="00EB51C8"/>
    <w:rsid w:val="00EB5F16"/>
    <w:rsid w:val="00EB6011"/>
    <w:rsid w:val="00EB6214"/>
    <w:rsid w:val="00EB6729"/>
    <w:rsid w:val="00EB67AB"/>
    <w:rsid w:val="00EB6B52"/>
    <w:rsid w:val="00EB6F38"/>
    <w:rsid w:val="00EB75D6"/>
    <w:rsid w:val="00EB7AD0"/>
    <w:rsid w:val="00EC0055"/>
    <w:rsid w:val="00EC012E"/>
    <w:rsid w:val="00EC01D0"/>
    <w:rsid w:val="00EC0760"/>
    <w:rsid w:val="00EC0C11"/>
    <w:rsid w:val="00EC205B"/>
    <w:rsid w:val="00EC22E4"/>
    <w:rsid w:val="00EC2339"/>
    <w:rsid w:val="00EC2BBA"/>
    <w:rsid w:val="00EC2FB3"/>
    <w:rsid w:val="00EC3963"/>
    <w:rsid w:val="00EC4DA4"/>
    <w:rsid w:val="00EC595F"/>
    <w:rsid w:val="00EC59D6"/>
    <w:rsid w:val="00EC5C1F"/>
    <w:rsid w:val="00EC5E0E"/>
    <w:rsid w:val="00EC70E8"/>
    <w:rsid w:val="00EC736B"/>
    <w:rsid w:val="00EC7425"/>
    <w:rsid w:val="00EC7662"/>
    <w:rsid w:val="00EC76A8"/>
    <w:rsid w:val="00EC7770"/>
    <w:rsid w:val="00ED034B"/>
    <w:rsid w:val="00ED047C"/>
    <w:rsid w:val="00ED09C7"/>
    <w:rsid w:val="00ED09E5"/>
    <w:rsid w:val="00ED11E5"/>
    <w:rsid w:val="00ED158C"/>
    <w:rsid w:val="00ED1DEA"/>
    <w:rsid w:val="00ED1EDE"/>
    <w:rsid w:val="00ED29C0"/>
    <w:rsid w:val="00ED2C93"/>
    <w:rsid w:val="00ED2ED7"/>
    <w:rsid w:val="00ED354A"/>
    <w:rsid w:val="00ED3D12"/>
    <w:rsid w:val="00ED4DDF"/>
    <w:rsid w:val="00ED5FAE"/>
    <w:rsid w:val="00ED6347"/>
    <w:rsid w:val="00ED6840"/>
    <w:rsid w:val="00ED689B"/>
    <w:rsid w:val="00ED6DF1"/>
    <w:rsid w:val="00ED7626"/>
    <w:rsid w:val="00ED79E3"/>
    <w:rsid w:val="00ED7B9C"/>
    <w:rsid w:val="00ED7C27"/>
    <w:rsid w:val="00ED7DB5"/>
    <w:rsid w:val="00EE0A39"/>
    <w:rsid w:val="00EE0C51"/>
    <w:rsid w:val="00EE1038"/>
    <w:rsid w:val="00EE1110"/>
    <w:rsid w:val="00EE137B"/>
    <w:rsid w:val="00EE1760"/>
    <w:rsid w:val="00EE18B5"/>
    <w:rsid w:val="00EE1DAD"/>
    <w:rsid w:val="00EE2ACF"/>
    <w:rsid w:val="00EE2E33"/>
    <w:rsid w:val="00EE2F0E"/>
    <w:rsid w:val="00EE3035"/>
    <w:rsid w:val="00EE37BB"/>
    <w:rsid w:val="00EE3841"/>
    <w:rsid w:val="00EE39E6"/>
    <w:rsid w:val="00EE3A77"/>
    <w:rsid w:val="00EE3FFB"/>
    <w:rsid w:val="00EE4839"/>
    <w:rsid w:val="00EE4844"/>
    <w:rsid w:val="00EE4CD9"/>
    <w:rsid w:val="00EE4F13"/>
    <w:rsid w:val="00EE56F2"/>
    <w:rsid w:val="00EE60D0"/>
    <w:rsid w:val="00EE65D4"/>
    <w:rsid w:val="00EE67CA"/>
    <w:rsid w:val="00EE719E"/>
    <w:rsid w:val="00EE7253"/>
    <w:rsid w:val="00EE7809"/>
    <w:rsid w:val="00EF00CF"/>
    <w:rsid w:val="00EF030A"/>
    <w:rsid w:val="00EF0773"/>
    <w:rsid w:val="00EF0861"/>
    <w:rsid w:val="00EF0E84"/>
    <w:rsid w:val="00EF1980"/>
    <w:rsid w:val="00EF1B42"/>
    <w:rsid w:val="00EF1D8D"/>
    <w:rsid w:val="00EF23BF"/>
    <w:rsid w:val="00EF305A"/>
    <w:rsid w:val="00EF3824"/>
    <w:rsid w:val="00EF39C7"/>
    <w:rsid w:val="00EF39FB"/>
    <w:rsid w:val="00EF419E"/>
    <w:rsid w:val="00EF4464"/>
    <w:rsid w:val="00EF49E1"/>
    <w:rsid w:val="00EF4A8C"/>
    <w:rsid w:val="00EF59A2"/>
    <w:rsid w:val="00EF5CCD"/>
    <w:rsid w:val="00EF5FB4"/>
    <w:rsid w:val="00EF6395"/>
    <w:rsid w:val="00EF6574"/>
    <w:rsid w:val="00EF67AB"/>
    <w:rsid w:val="00EF6D19"/>
    <w:rsid w:val="00EF6E06"/>
    <w:rsid w:val="00EF7506"/>
    <w:rsid w:val="00F0038D"/>
    <w:rsid w:val="00F009B5"/>
    <w:rsid w:val="00F016CD"/>
    <w:rsid w:val="00F017C4"/>
    <w:rsid w:val="00F017D6"/>
    <w:rsid w:val="00F01BB8"/>
    <w:rsid w:val="00F01D97"/>
    <w:rsid w:val="00F0250F"/>
    <w:rsid w:val="00F026BE"/>
    <w:rsid w:val="00F02CFE"/>
    <w:rsid w:val="00F02EE5"/>
    <w:rsid w:val="00F03C52"/>
    <w:rsid w:val="00F04295"/>
    <w:rsid w:val="00F047F9"/>
    <w:rsid w:val="00F04B92"/>
    <w:rsid w:val="00F0549B"/>
    <w:rsid w:val="00F056A3"/>
    <w:rsid w:val="00F0587A"/>
    <w:rsid w:val="00F06E87"/>
    <w:rsid w:val="00F07047"/>
    <w:rsid w:val="00F07657"/>
    <w:rsid w:val="00F07BBB"/>
    <w:rsid w:val="00F1023D"/>
    <w:rsid w:val="00F10389"/>
    <w:rsid w:val="00F11553"/>
    <w:rsid w:val="00F11599"/>
    <w:rsid w:val="00F1195E"/>
    <w:rsid w:val="00F11CF1"/>
    <w:rsid w:val="00F125F5"/>
    <w:rsid w:val="00F1353E"/>
    <w:rsid w:val="00F1363D"/>
    <w:rsid w:val="00F13CB4"/>
    <w:rsid w:val="00F13CEC"/>
    <w:rsid w:val="00F14241"/>
    <w:rsid w:val="00F1448B"/>
    <w:rsid w:val="00F147CE"/>
    <w:rsid w:val="00F14D7F"/>
    <w:rsid w:val="00F14EDC"/>
    <w:rsid w:val="00F1506D"/>
    <w:rsid w:val="00F1591F"/>
    <w:rsid w:val="00F159EE"/>
    <w:rsid w:val="00F161FB"/>
    <w:rsid w:val="00F1639C"/>
    <w:rsid w:val="00F17D38"/>
    <w:rsid w:val="00F20AC8"/>
    <w:rsid w:val="00F20B04"/>
    <w:rsid w:val="00F215D6"/>
    <w:rsid w:val="00F21DBA"/>
    <w:rsid w:val="00F21E70"/>
    <w:rsid w:val="00F21EF0"/>
    <w:rsid w:val="00F22390"/>
    <w:rsid w:val="00F22B09"/>
    <w:rsid w:val="00F22D4C"/>
    <w:rsid w:val="00F23373"/>
    <w:rsid w:val="00F237DC"/>
    <w:rsid w:val="00F24165"/>
    <w:rsid w:val="00F24B27"/>
    <w:rsid w:val="00F24B6A"/>
    <w:rsid w:val="00F25762"/>
    <w:rsid w:val="00F26C80"/>
    <w:rsid w:val="00F26F4C"/>
    <w:rsid w:val="00F277CA"/>
    <w:rsid w:val="00F27A78"/>
    <w:rsid w:val="00F27DA5"/>
    <w:rsid w:val="00F301EB"/>
    <w:rsid w:val="00F3035A"/>
    <w:rsid w:val="00F30F69"/>
    <w:rsid w:val="00F30F71"/>
    <w:rsid w:val="00F3123D"/>
    <w:rsid w:val="00F32873"/>
    <w:rsid w:val="00F32B54"/>
    <w:rsid w:val="00F33080"/>
    <w:rsid w:val="00F33699"/>
    <w:rsid w:val="00F3394C"/>
    <w:rsid w:val="00F33D64"/>
    <w:rsid w:val="00F3454B"/>
    <w:rsid w:val="00F34ABB"/>
    <w:rsid w:val="00F34AEC"/>
    <w:rsid w:val="00F34F36"/>
    <w:rsid w:val="00F350E1"/>
    <w:rsid w:val="00F354C3"/>
    <w:rsid w:val="00F35574"/>
    <w:rsid w:val="00F355AE"/>
    <w:rsid w:val="00F3572D"/>
    <w:rsid w:val="00F35B3E"/>
    <w:rsid w:val="00F363B7"/>
    <w:rsid w:val="00F36B1F"/>
    <w:rsid w:val="00F36B8E"/>
    <w:rsid w:val="00F370D4"/>
    <w:rsid w:val="00F37EA9"/>
    <w:rsid w:val="00F40197"/>
    <w:rsid w:val="00F406A9"/>
    <w:rsid w:val="00F40906"/>
    <w:rsid w:val="00F41612"/>
    <w:rsid w:val="00F420FF"/>
    <w:rsid w:val="00F4271E"/>
    <w:rsid w:val="00F42CCD"/>
    <w:rsid w:val="00F42F42"/>
    <w:rsid w:val="00F42F56"/>
    <w:rsid w:val="00F43801"/>
    <w:rsid w:val="00F43BCA"/>
    <w:rsid w:val="00F4442C"/>
    <w:rsid w:val="00F449B6"/>
    <w:rsid w:val="00F455C9"/>
    <w:rsid w:val="00F45A20"/>
    <w:rsid w:val="00F45A3B"/>
    <w:rsid w:val="00F45A9E"/>
    <w:rsid w:val="00F46231"/>
    <w:rsid w:val="00F4651D"/>
    <w:rsid w:val="00F46D21"/>
    <w:rsid w:val="00F470EC"/>
    <w:rsid w:val="00F474B8"/>
    <w:rsid w:val="00F4781A"/>
    <w:rsid w:val="00F5004A"/>
    <w:rsid w:val="00F502B5"/>
    <w:rsid w:val="00F51108"/>
    <w:rsid w:val="00F51CD0"/>
    <w:rsid w:val="00F521C9"/>
    <w:rsid w:val="00F522E3"/>
    <w:rsid w:val="00F529E2"/>
    <w:rsid w:val="00F52D83"/>
    <w:rsid w:val="00F52E3B"/>
    <w:rsid w:val="00F53B56"/>
    <w:rsid w:val="00F54219"/>
    <w:rsid w:val="00F54C6E"/>
    <w:rsid w:val="00F54F06"/>
    <w:rsid w:val="00F55A77"/>
    <w:rsid w:val="00F55B4D"/>
    <w:rsid w:val="00F55CAC"/>
    <w:rsid w:val="00F56198"/>
    <w:rsid w:val="00F56C27"/>
    <w:rsid w:val="00F572CF"/>
    <w:rsid w:val="00F577E5"/>
    <w:rsid w:val="00F60358"/>
    <w:rsid w:val="00F60845"/>
    <w:rsid w:val="00F61175"/>
    <w:rsid w:val="00F6168A"/>
    <w:rsid w:val="00F617E0"/>
    <w:rsid w:val="00F61D2F"/>
    <w:rsid w:val="00F61E85"/>
    <w:rsid w:val="00F620A7"/>
    <w:rsid w:val="00F620F1"/>
    <w:rsid w:val="00F62541"/>
    <w:rsid w:val="00F626E1"/>
    <w:rsid w:val="00F62A85"/>
    <w:rsid w:val="00F62C45"/>
    <w:rsid w:val="00F62E1E"/>
    <w:rsid w:val="00F62EC1"/>
    <w:rsid w:val="00F63102"/>
    <w:rsid w:val="00F6322B"/>
    <w:rsid w:val="00F634DE"/>
    <w:rsid w:val="00F64370"/>
    <w:rsid w:val="00F643C3"/>
    <w:rsid w:val="00F64BD8"/>
    <w:rsid w:val="00F65245"/>
    <w:rsid w:val="00F653D9"/>
    <w:rsid w:val="00F656D7"/>
    <w:rsid w:val="00F65B7F"/>
    <w:rsid w:val="00F65EF6"/>
    <w:rsid w:val="00F66145"/>
    <w:rsid w:val="00F66829"/>
    <w:rsid w:val="00F668C3"/>
    <w:rsid w:val="00F67288"/>
    <w:rsid w:val="00F67577"/>
    <w:rsid w:val="00F67719"/>
    <w:rsid w:val="00F67742"/>
    <w:rsid w:val="00F67B9E"/>
    <w:rsid w:val="00F7014F"/>
    <w:rsid w:val="00F701E0"/>
    <w:rsid w:val="00F7023F"/>
    <w:rsid w:val="00F70346"/>
    <w:rsid w:val="00F70CDE"/>
    <w:rsid w:val="00F70F7F"/>
    <w:rsid w:val="00F7126B"/>
    <w:rsid w:val="00F71D3B"/>
    <w:rsid w:val="00F71D6E"/>
    <w:rsid w:val="00F7288F"/>
    <w:rsid w:val="00F72A7D"/>
    <w:rsid w:val="00F7326D"/>
    <w:rsid w:val="00F73865"/>
    <w:rsid w:val="00F73E41"/>
    <w:rsid w:val="00F74546"/>
    <w:rsid w:val="00F74F54"/>
    <w:rsid w:val="00F75239"/>
    <w:rsid w:val="00F755BA"/>
    <w:rsid w:val="00F75934"/>
    <w:rsid w:val="00F760D2"/>
    <w:rsid w:val="00F7618D"/>
    <w:rsid w:val="00F76197"/>
    <w:rsid w:val="00F766F6"/>
    <w:rsid w:val="00F76A9E"/>
    <w:rsid w:val="00F76B38"/>
    <w:rsid w:val="00F76CEF"/>
    <w:rsid w:val="00F800A7"/>
    <w:rsid w:val="00F80912"/>
    <w:rsid w:val="00F8143A"/>
    <w:rsid w:val="00F814BD"/>
    <w:rsid w:val="00F816DD"/>
    <w:rsid w:val="00F81980"/>
    <w:rsid w:val="00F82204"/>
    <w:rsid w:val="00F825D2"/>
    <w:rsid w:val="00F827EB"/>
    <w:rsid w:val="00F82BAB"/>
    <w:rsid w:val="00F82E02"/>
    <w:rsid w:val="00F83BF6"/>
    <w:rsid w:val="00F83EA5"/>
    <w:rsid w:val="00F844D0"/>
    <w:rsid w:val="00F846A7"/>
    <w:rsid w:val="00F8498F"/>
    <w:rsid w:val="00F85623"/>
    <w:rsid w:val="00F858E1"/>
    <w:rsid w:val="00F860D5"/>
    <w:rsid w:val="00F86142"/>
    <w:rsid w:val="00F866D3"/>
    <w:rsid w:val="00F86AB3"/>
    <w:rsid w:val="00F86E1A"/>
    <w:rsid w:val="00F86ECA"/>
    <w:rsid w:val="00F875D4"/>
    <w:rsid w:val="00F878F4"/>
    <w:rsid w:val="00F87E6F"/>
    <w:rsid w:val="00F9007F"/>
    <w:rsid w:val="00F902A6"/>
    <w:rsid w:val="00F90621"/>
    <w:rsid w:val="00F910E3"/>
    <w:rsid w:val="00F911D1"/>
    <w:rsid w:val="00F912F2"/>
    <w:rsid w:val="00F915F1"/>
    <w:rsid w:val="00F91615"/>
    <w:rsid w:val="00F916E6"/>
    <w:rsid w:val="00F92148"/>
    <w:rsid w:val="00F9215E"/>
    <w:rsid w:val="00F92EA1"/>
    <w:rsid w:val="00F9365E"/>
    <w:rsid w:val="00F93672"/>
    <w:rsid w:val="00F936FE"/>
    <w:rsid w:val="00F93BB8"/>
    <w:rsid w:val="00F93E07"/>
    <w:rsid w:val="00F93F4F"/>
    <w:rsid w:val="00F94476"/>
    <w:rsid w:val="00F945A2"/>
    <w:rsid w:val="00F9574B"/>
    <w:rsid w:val="00F95B86"/>
    <w:rsid w:val="00F95FD0"/>
    <w:rsid w:val="00F96265"/>
    <w:rsid w:val="00F965C0"/>
    <w:rsid w:val="00F9664D"/>
    <w:rsid w:val="00F96844"/>
    <w:rsid w:val="00F968BA"/>
    <w:rsid w:val="00F9716F"/>
    <w:rsid w:val="00F972A9"/>
    <w:rsid w:val="00F97407"/>
    <w:rsid w:val="00F97455"/>
    <w:rsid w:val="00F97A75"/>
    <w:rsid w:val="00FA04FF"/>
    <w:rsid w:val="00FA061C"/>
    <w:rsid w:val="00FA098E"/>
    <w:rsid w:val="00FA0C8E"/>
    <w:rsid w:val="00FA1653"/>
    <w:rsid w:val="00FA1F81"/>
    <w:rsid w:val="00FA2BCE"/>
    <w:rsid w:val="00FA2FD1"/>
    <w:rsid w:val="00FA307E"/>
    <w:rsid w:val="00FA30A6"/>
    <w:rsid w:val="00FA3555"/>
    <w:rsid w:val="00FA362B"/>
    <w:rsid w:val="00FA3690"/>
    <w:rsid w:val="00FA3713"/>
    <w:rsid w:val="00FA3721"/>
    <w:rsid w:val="00FA4578"/>
    <w:rsid w:val="00FA4D57"/>
    <w:rsid w:val="00FA50B6"/>
    <w:rsid w:val="00FA50F4"/>
    <w:rsid w:val="00FA5C0C"/>
    <w:rsid w:val="00FA5CB2"/>
    <w:rsid w:val="00FA5F79"/>
    <w:rsid w:val="00FA6449"/>
    <w:rsid w:val="00FA67A0"/>
    <w:rsid w:val="00FA69B9"/>
    <w:rsid w:val="00FA7536"/>
    <w:rsid w:val="00FA7D0B"/>
    <w:rsid w:val="00FB02E0"/>
    <w:rsid w:val="00FB0345"/>
    <w:rsid w:val="00FB0435"/>
    <w:rsid w:val="00FB0501"/>
    <w:rsid w:val="00FB1248"/>
    <w:rsid w:val="00FB13E3"/>
    <w:rsid w:val="00FB17D6"/>
    <w:rsid w:val="00FB1C34"/>
    <w:rsid w:val="00FB1D85"/>
    <w:rsid w:val="00FB3D7C"/>
    <w:rsid w:val="00FB3E0D"/>
    <w:rsid w:val="00FB4001"/>
    <w:rsid w:val="00FB44F5"/>
    <w:rsid w:val="00FB495B"/>
    <w:rsid w:val="00FB4D10"/>
    <w:rsid w:val="00FB5281"/>
    <w:rsid w:val="00FB5324"/>
    <w:rsid w:val="00FB5D9A"/>
    <w:rsid w:val="00FB6BB0"/>
    <w:rsid w:val="00FB6EC5"/>
    <w:rsid w:val="00FC0300"/>
    <w:rsid w:val="00FC044B"/>
    <w:rsid w:val="00FC04FF"/>
    <w:rsid w:val="00FC05B5"/>
    <w:rsid w:val="00FC0C5D"/>
    <w:rsid w:val="00FC0E4A"/>
    <w:rsid w:val="00FC15D7"/>
    <w:rsid w:val="00FC181E"/>
    <w:rsid w:val="00FC1FC8"/>
    <w:rsid w:val="00FC2776"/>
    <w:rsid w:val="00FC2AAC"/>
    <w:rsid w:val="00FC30F9"/>
    <w:rsid w:val="00FC35A3"/>
    <w:rsid w:val="00FC3BCF"/>
    <w:rsid w:val="00FC3E0D"/>
    <w:rsid w:val="00FC4098"/>
    <w:rsid w:val="00FC40B8"/>
    <w:rsid w:val="00FC445B"/>
    <w:rsid w:val="00FC45B5"/>
    <w:rsid w:val="00FC4669"/>
    <w:rsid w:val="00FC5A06"/>
    <w:rsid w:val="00FC5C7D"/>
    <w:rsid w:val="00FC5EC7"/>
    <w:rsid w:val="00FC6163"/>
    <w:rsid w:val="00FC68F8"/>
    <w:rsid w:val="00FC69E6"/>
    <w:rsid w:val="00FC6F82"/>
    <w:rsid w:val="00FC731F"/>
    <w:rsid w:val="00FC736C"/>
    <w:rsid w:val="00FC7B68"/>
    <w:rsid w:val="00FC7B6B"/>
    <w:rsid w:val="00FD0590"/>
    <w:rsid w:val="00FD0A93"/>
    <w:rsid w:val="00FD0AB5"/>
    <w:rsid w:val="00FD0E31"/>
    <w:rsid w:val="00FD12A1"/>
    <w:rsid w:val="00FD12AB"/>
    <w:rsid w:val="00FD153B"/>
    <w:rsid w:val="00FD1754"/>
    <w:rsid w:val="00FD2A54"/>
    <w:rsid w:val="00FD2A69"/>
    <w:rsid w:val="00FD398B"/>
    <w:rsid w:val="00FD41BA"/>
    <w:rsid w:val="00FD458B"/>
    <w:rsid w:val="00FD4C94"/>
    <w:rsid w:val="00FD5248"/>
    <w:rsid w:val="00FD559D"/>
    <w:rsid w:val="00FD5855"/>
    <w:rsid w:val="00FD5A1E"/>
    <w:rsid w:val="00FD5E01"/>
    <w:rsid w:val="00FD60CA"/>
    <w:rsid w:val="00FD65A5"/>
    <w:rsid w:val="00FD6CEE"/>
    <w:rsid w:val="00FD6DCD"/>
    <w:rsid w:val="00FD7825"/>
    <w:rsid w:val="00FD78EA"/>
    <w:rsid w:val="00FE1741"/>
    <w:rsid w:val="00FE271A"/>
    <w:rsid w:val="00FE27CD"/>
    <w:rsid w:val="00FE2F43"/>
    <w:rsid w:val="00FE32D6"/>
    <w:rsid w:val="00FE393D"/>
    <w:rsid w:val="00FE3A4A"/>
    <w:rsid w:val="00FE3AEC"/>
    <w:rsid w:val="00FE44E1"/>
    <w:rsid w:val="00FE4689"/>
    <w:rsid w:val="00FE4B8B"/>
    <w:rsid w:val="00FE4E6A"/>
    <w:rsid w:val="00FE4FB2"/>
    <w:rsid w:val="00FE52C8"/>
    <w:rsid w:val="00FE5C95"/>
    <w:rsid w:val="00FE5E0D"/>
    <w:rsid w:val="00FE5EBF"/>
    <w:rsid w:val="00FE60AD"/>
    <w:rsid w:val="00FE60C4"/>
    <w:rsid w:val="00FE6F33"/>
    <w:rsid w:val="00FE6F50"/>
    <w:rsid w:val="00FE6FA3"/>
    <w:rsid w:val="00FE7135"/>
    <w:rsid w:val="00FE741D"/>
    <w:rsid w:val="00FE7786"/>
    <w:rsid w:val="00FE7BD9"/>
    <w:rsid w:val="00FE7BDD"/>
    <w:rsid w:val="00FF047D"/>
    <w:rsid w:val="00FF06B3"/>
    <w:rsid w:val="00FF0856"/>
    <w:rsid w:val="00FF0C4C"/>
    <w:rsid w:val="00FF1082"/>
    <w:rsid w:val="00FF1424"/>
    <w:rsid w:val="00FF1C3D"/>
    <w:rsid w:val="00FF28B7"/>
    <w:rsid w:val="00FF2D37"/>
    <w:rsid w:val="00FF383C"/>
    <w:rsid w:val="00FF46AB"/>
    <w:rsid w:val="00FF489D"/>
    <w:rsid w:val="00FF4C95"/>
    <w:rsid w:val="00FF4D0C"/>
    <w:rsid w:val="00FF4F63"/>
    <w:rsid w:val="00FF5521"/>
    <w:rsid w:val="00FF590C"/>
    <w:rsid w:val="00FF65AD"/>
    <w:rsid w:val="00FF65BD"/>
    <w:rsid w:val="00FF6845"/>
    <w:rsid w:val="00FF6987"/>
    <w:rsid w:val="00FF6B02"/>
    <w:rsid w:val="00FF6D85"/>
    <w:rsid w:val="00FF77C4"/>
    <w:rsid w:val="04352D0C"/>
    <w:rsid w:val="06508CAD"/>
    <w:rsid w:val="08FDBDAA"/>
    <w:rsid w:val="0FC8B6B2"/>
    <w:rsid w:val="19C8513B"/>
    <w:rsid w:val="227536EC"/>
    <w:rsid w:val="227DD49A"/>
    <w:rsid w:val="24F90BA9"/>
    <w:rsid w:val="2C0939C5"/>
    <w:rsid w:val="2F54DC15"/>
    <w:rsid w:val="32D12E34"/>
    <w:rsid w:val="357A95E4"/>
    <w:rsid w:val="406BAB36"/>
    <w:rsid w:val="42982197"/>
    <w:rsid w:val="45C41BEA"/>
    <w:rsid w:val="4857EE6E"/>
    <w:rsid w:val="5015F30F"/>
    <w:rsid w:val="5537E2C0"/>
    <w:rsid w:val="5B83B3DB"/>
    <w:rsid w:val="5CCF569A"/>
    <w:rsid w:val="6334688C"/>
    <w:rsid w:val="653D01A1"/>
    <w:rsid w:val="6BBD5476"/>
    <w:rsid w:val="710CA290"/>
    <w:rsid w:val="73AA5415"/>
    <w:rsid w:val="762DC766"/>
    <w:rsid w:val="768C0F58"/>
    <w:rsid w:val="781576AE"/>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36F25F"/>
  <w15:chartTrackingRefBased/>
  <w15:docId w15:val="{47BE8D5E-ADFA-4D52-A379-4F0B6F444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1518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1518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1518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1518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1518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1518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1518C"/>
    <w:pPr>
      <w:keepNext/>
      <w:spacing w:after="200" w:line="240" w:lineRule="auto"/>
    </w:pPr>
    <w:rPr>
      <w:iCs/>
      <w:color w:val="002664"/>
      <w:sz w:val="18"/>
      <w:szCs w:val="18"/>
    </w:rPr>
  </w:style>
  <w:style w:type="table" w:customStyle="1" w:styleId="Tableheader">
    <w:name w:val="ŠTable header"/>
    <w:basedOn w:val="TableNormal"/>
    <w:uiPriority w:val="99"/>
    <w:rsid w:val="00D1518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151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1518C"/>
    <w:pPr>
      <w:numPr>
        <w:numId w:val="38"/>
      </w:numPr>
    </w:pPr>
  </w:style>
  <w:style w:type="paragraph" w:styleId="ListNumber2">
    <w:name w:val="List Number 2"/>
    <w:aliases w:val="ŠList Number 2"/>
    <w:basedOn w:val="Normal"/>
    <w:uiPriority w:val="8"/>
    <w:qFormat/>
    <w:rsid w:val="00D1518C"/>
    <w:pPr>
      <w:numPr>
        <w:numId w:val="37"/>
      </w:numPr>
    </w:pPr>
  </w:style>
  <w:style w:type="paragraph" w:styleId="ListBullet">
    <w:name w:val="List Bullet"/>
    <w:aliases w:val="ŠList Bullet"/>
    <w:basedOn w:val="Normal"/>
    <w:uiPriority w:val="9"/>
    <w:qFormat/>
    <w:rsid w:val="00D1518C"/>
    <w:pPr>
      <w:numPr>
        <w:numId w:val="36"/>
      </w:numPr>
    </w:pPr>
  </w:style>
  <w:style w:type="paragraph" w:styleId="ListBullet2">
    <w:name w:val="List Bullet 2"/>
    <w:aliases w:val="ŠList Bullet 2"/>
    <w:basedOn w:val="Normal"/>
    <w:uiPriority w:val="10"/>
    <w:qFormat/>
    <w:rsid w:val="009C4EEB"/>
    <w:pPr>
      <w:numPr>
        <w:numId w:val="34"/>
      </w:numPr>
      <w:ind w:left="1134" w:hanging="567"/>
    </w:pPr>
  </w:style>
  <w:style w:type="paragraph" w:customStyle="1" w:styleId="FeatureBox4">
    <w:name w:val="ŠFeature Box 4"/>
    <w:basedOn w:val="FeatureBox2"/>
    <w:next w:val="Normal"/>
    <w:uiPriority w:val="14"/>
    <w:qFormat/>
    <w:rsid w:val="00D1518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D1518C"/>
    <w:pPr>
      <w:keepNext/>
      <w:ind w:left="567" w:right="57"/>
    </w:pPr>
    <w:rPr>
      <w:szCs w:val="22"/>
    </w:rPr>
  </w:style>
  <w:style w:type="paragraph" w:customStyle="1" w:styleId="Documentname">
    <w:name w:val="ŠDocument name"/>
    <w:basedOn w:val="Normal"/>
    <w:next w:val="Normal"/>
    <w:uiPriority w:val="17"/>
    <w:qFormat/>
    <w:rsid w:val="00D1518C"/>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D1518C"/>
    <w:pPr>
      <w:spacing w:after="0"/>
    </w:pPr>
    <w:rPr>
      <w:sz w:val="18"/>
      <w:szCs w:val="18"/>
    </w:rPr>
  </w:style>
  <w:style w:type="paragraph" w:customStyle="1" w:styleId="FeatureBox2">
    <w:name w:val="ŠFeature Box 2"/>
    <w:basedOn w:val="Normal"/>
    <w:next w:val="Normal"/>
    <w:link w:val="FeatureBox2Char"/>
    <w:uiPriority w:val="12"/>
    <w:qFormat/>
    <w:rsid w:val="00D1518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D1518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D1518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1518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1518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1518C"/>
    <w:rPr>
      <w:color w:val="001C4A" w:themeColor="accent1" w:themeShade="BF"/>
      <w:u w:val="single"/>
    </w:rPr>
  </w:style>
  <w:style w:type="paragraph" w:customStyle="1" w:styleId="Logo">
    <w:name w:val="ŠLogo"/>
    <w:basedOn w:val="Normal"/>
    <w:uiPriority w:val="18"/>
    <w:qFormat/>
    <w:rsid w:val="00D1518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1518C"/>
    <w:pPr>
      <w:tabs>
        <w:tab w:val="right" w:leader="dot" w:pos="14570"/>
      </w:tabs>
      <w:spacing w:before="0"/>
    </w:pPr>
    <w:rPr>
      <w:b/>
      <w:noProof/>
    </w:rPr>
  </w:style>
  <w:style w:type="paragraph" w:styleId="TOC2">
    <w:name w:val="toc 2"/>
    <w:aliases w:val="ŠTOC 2"/>
    <w:basedOn w:val="Normal"/>
    <w:next w:val="Normal"/>
    <w:uiPriority w:val="39"/>
    <w:unhideWhenUsed/>
    <w:rsid w:val="00D1518C"/>
    <w:pPr>
      <w:tabs>
        <w:tab w:val="right" w:leader="dot" w:pos="14570"/>
      </w:tabs>
      <w:spacing w:before="0"/>
    </w:pPr>
    <w:rPr>
      <w:noProof/>
    </w:rPr>
  </w:style>
  <w:style w:type="paragraph" w:styleId="TOC3">
    <w:name w:val="toc 3"/>
    <w:aliases w:val="ŠTOC 3"/>
    <w:basedOn w:val="Normal"/>
    <w:next w:val="Normal"/>
    <w:uiPriority w:val="39"/>
    <w:unhideWhenUsed/>
    <w:rsid w:val="00D1518C"/>
    <w:pPr>
      <w:spacing w:before="0"/>
      <w:ind w:left="244"/>
    </w:pPr>
  </w:style>
  <w:style w:type="character" w:customStyle="1" w:styleId="BoldItalic">
    <w:name w:val="ŠBold Italic"/>
    <w:basedOn w:val="DefaultParagraphFont"/>
    <w:uiPriority w:val="1"/>
    <w:qFormat/>
    <w:rsid w:val="00D1518C"/>
    <w:rPr>
      <w:b/>
      <w:i/>
      <w:iCs/>
    </w:rPr>
  </w:style>
  <w:style w:type="character" w:customStyle="1" w:styleId="Heading1Char">
    <w:name w:val="Heading 1 Char"/>
    <w:aliases w:val="ŠHeading 1 Char"/>
    <w:basedOn w:val="DefaultParagraphFont"/>
    <w:link w:val="Heading1"/>
    <w:uiPriority w:val="3"/>
    <w:rsid w:val="00D1518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1518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1518C"/>
    <w:pPr>
      <w:spacing w:after="240"/>
      <w:outlineLvl w:val="9"/>
    </w:pPr>
    <w:rPr>
      <w:szCs w:val="40"/>
    </w:rPr>
  </w:style>
  <w:style w:type="paragraph" w:styleId="Footer">
    <w:name w:val="footer"/>
    <w:aliases w:val="ŠFooter"/>
    <w:basedOn w:val="Normal"/>
    <w:link w:val="FooterChar"/>
    <w:uiPriority w:val="19"/>
    <w:rsid w:val="00D1518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1518C"/>
    <w:rPr>
      <w:rFonts w:ascii="Arial" w:hAnsi="Arial" w:cs="Arial"/>
      <w:sz w:val="18"/>
      <w:szCs w:val="18"/>
    </w:rPr>
  </w:style>
  <w:style w:type="paragraph" w:styleId="Header">
    <w:name w:val="header"/>
    <w:aliases w:val="ŠHeader"/>
    <w:basedOn w:val="Normal"/>
    <w:link w:val="HeaderChar"/>
    <w:uiPriority w:val="16"/>
    <w:rsid w:val="00D1518C"/>
    <w:rPr>
      <w:noProof/>
      <w:color w:val="002664"/>
      <w:sz w:val="28"/>
      <w:szCs w:val="28"/>
    </w:rPr>
  </w:style>
  <w:style w:type="character" w:customStyle="1" w:styleId="HeaderChar">
    <w:name w:val="Header Char"/>
    <w:aliases w:val="ŠHeader Char"/>
    <w:basedOn w:val="DefaultParagraphFont"/>
    <w:link w:val="Header"/>
    <w:uiPriority w:val="16"/>
    <w:rsid w:val="00D1518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1518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1518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1518C"/>
    <w:rPr>
      <w:rFonts w:ascii="Arial" w:hAnsi="Arial" w:cs="Arial"/>
      <w:b/>
      <w:szCs w:val="32"/>
    </w:rPr>
  </w:style>
  <w:style w:type="character" w:styleId="UnresolvedMention">
    <w:name w:val="Unresolved Mention"/>
    <w:basedOn w:val="DefaultParagraphFont"/>
    <w:uiPriority w:val="99"/>
    <w:semiHidden/>
    <w:unhideWhenUsed/>
    <w:rsid w:val="00D1518C"/>
    <w:rPr>
      <w:color w:val="605E5C"/>
      <w:shd w:val="clear" w:color="auto" w:fill="E1DFDD"/>
    </w:rPr>
  </w:style>
  <w:style w:type="character" w:styleId="SubtleEmphasis">
    <w:name w:val="Subtle Emphasis"/>
    <w:basedOn w:val="DefaultParagraphFont"/>
    <w:uiPriority w:val="19"/>
    <w:semiHidden/>
    <w:qFormat/>
    <w:rsid w:val="00D1518C"/>
    <w:rPr>
      <w:i/>
      <w:iCs/>
      <w:color w:val="404040" w:themeColor="text1" w:themeTint="BF"/>
    </w:rPr>
  </w:style>
  <w:style w:type="paragraph" w:styleId="TOC4">
    <w:name w:val="toc 4"/>
    <w:aliases w:val="ŠTOC 4"/>
    <w:basedOn w:val="Normal"/>
    <w:next w:val="Normal"/>
    <w:autoRedefine/>
    <w:uiPriority w:val="39"/>
    <w:unhideWhenUsed/>
    <w:rsid w:val="00D1518C"/>
    <w:pPr>
      <w:spacing w:before="0"/>
      <w:ind w:left="488"/>
    </w:pPr>
  </w:style>
  <w:style w:type="character" w:styleId="CommentReference">
    <w:name w:val="annotation reference"/>
    <w:basedOn w:val="DefaultParagraphFont"/>
    <w:uiPriority w:val="99"/>
    <w:semiHidden/>
    <w:unhideWhenUsed/>
    <w:rsid w:val="00D1518C"/>
    <w:rPr>
      <w:sz w:val="16"/>
      <w:szCs w:val="16"/>
    </w:rPr>
  </w:style>
  <w:style w:type="paragraph" w:styleId="CommentText">
    <w:name w:val="annotation text"/>
    <w:basedOn w:val="Normal"/>
    <w:link w:val="CommentTextChar"/>
    <w:uiPriority w:val="99"/>
    <w:unhideWhenUsed/>
    <w:rsid w:val="00D1518C"/>
    <w:pPr>
      <w:spacing w:line="240" w:lineRule="auto"/>
    </w:pPr>
    <w:rPr>
      <w:sz w:val="20"/>
      <w:szCs w:val="20"/>
    </w:rPr>
  </w:style>
  <w:style w:type="character" w:customStyle="1" w:styleId="CommentTextChar">
    <w:name w:val="Comment Text Char"/>
    <w:basedOn w:val="DefaultParagraphFont"/>
    <w:link w:val="CommentText"/>
    <w:uiPriority w:val="99"/>
    <w:rsid w:val="00D1518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1518C"/>
    <w:rPr>
      <w:b/>
      <w:bCs/>
    </w:rPr>
  </w:style>
  <w:style w:type="character" w:customStyle="1" w:styleId="CommentSubjectChar">
    <w:name w:val="Comment Subject Char"/>
    <w:basedOn w:val="CommentTextChar"/>
    <w:link w:val="CommentSubject"/>
    <w:uiPriority w:val="99"/>
    <w:semiHidden/>
    <w:rsid w:val="00D1518C"/>
    <w:rPr>
      <w:rFonts w:ascii="Arial" w:hAnsi="Arial" w:cs="Arial"/>
      <w:b/>
      <w:bCs/>
      <w:sz w:val="20"/>
      <w:szCs w:val="20"/>
    </w:rPr>
  </w:style>
  <w:style w:type="character" w:styleId="Strong">
    <w:name w:val="Strong"/>
    <w:aliases w:val="ŠStrong,Bold"/>
    <w:qFormat/>
    <w:rsid w:val="00D1518C"/>
    <w:rPr>
      <w:b/>
      <w:bCs/>
    </w:rPr>
  </w:style>
  <w:style w:type="character" w:styleId="Emphasis">
    <w:name w:val="Emphasis"/>
    <w:aliases w:val="ŠEmphasis,Italic"/>
    <w:qFormat/>
    <w:rsid w:val="00D1518C"/>
    <w:rPr>
      <w:i/>
      <w:iCs/>
    </w:rPr>
  </w:style>
  <w:style w:type="paragraph" w:styleId="ListNumber3">
    <w:name w:val="List Number 3"/>
    <w:aliases w:val="ŠList Number 3"/>
    <w:basedOn w:val="ListBullet3"/>
    <w:uiPriority w:val="8"/>
    <w:rsid w:val="00D1518C"/>
    <w:pPr>
      <w:numPr>
        <w:ilvl w:val="2"/>
        <w:numId w:val="37"/>
      </w:numPr>
    </w:pPr>
  </w:style>
  <w:style w:type="paragraph" w:styleId="ListBullet3">
    <w:name w:val="List Bullet 3"/>
    <w:aliases w:val="ŠList Bullet 3"/>
    <w:basedOn w:val="Normal"/>
    <w:uiPriority w:val="10"/>
    <w:rsid w:val="00D1518C"/>
    <w:pPr>
      <w:numPr>
        <w:numId w:val="35"/>
      </w:numPr>
    </w:pPr>
  </w:style>
  <w:style w:type="character" w:styleId="PlaceholderText">
    <w:name w:val="Placeholder Text"/>
    <w:basedOn w:val="DefaultParagraphFont"/>
    <w:uiPriority w:val="99"/>
    <w:semiHidden/>
    <w:rsid w:val="00D1518C"/>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D1518C"/>
    <w:pPr>
      <w:spacing w:before="360"/>
    </w:pPr>
    <w:rPr>
      <w:color w:val="002664"/>
      <w:sz w:val="44"/>
      <w:szCs w:val="48"/>
    </w:rPr>
  </w:style>
  <w:style w:type="character" w:customStyle="1" w:styleId="SubtitleChar0">
    <w:name w:val="ŠSubtitle Char"/>
    <w:basedOn w:val="DefaultParagraphFont"/>
    <w:link w:val="Subtitle0"/>
    <w:uiPriority w:val="2"/>
    <w:rsid w:val="00D1518C"/>
    <w:rPr>
      <w:rFonts w:ascii="Arial" w:hAnsi="Arial" w:cs="Arial"/>
      <w:color w:val="002664"/>
      <w:sz w:val="44"/>
      <w:szCs w:val="48"/>
    </w:rPr>
  </w:style>
  <w:style w:type="paragraph" w:styleId="Title">
    <w:name w:val="Title"/>
    <w:aliases w:val="ŠTitle"/>
    <w:basedOn w:val="Normal"/>
    <w:next w:val="Normal"/>
    <w:link w:val="TitleChar"/>
    <w:uiPriority w:val="1"/>
    <w:rsid w:val="00D1518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1518C"/>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D1518C"/>
    <w:pPr>
      <w:ind w:left="567"/>
    </w:pPr>
  </w:style>
  <w:style w:type="character" w:customStyle="1" w:styleId="Featuretext1">
    <w:name w:val="ŠFeature text 1"/>
    <w:uiPriority w:val="15"/>
    <w:qFormat/>
    <w:rsid w:val="008F539C"/>
    <w:rPr>
      <w:rFonts w:ascii="Arial" w:hAnsi="Arial"/>
      <w:b/>
      <w:color w:val="323695"/>
      <w:sz w:val="22"/>
    </w:rPr>
  </w:style>
  <w:style w:type="character" w:customStyle="1" w:styleId="Featuretext2">
    <w:name w:val="ŠFeature text 2"/>
    <w:uiPriority w:val="15"/>
    <w:qFormat/>
    <w:rsid w:val="008F539C"/>
    <w:rPr>
      <w:rFonts w:ascii="Arial" w:hAnsi="Arial"/>
      <w:b/>
      <w:color w:val="B30000"/>
      <w:sz w:val="22"/>
    </w:rPr>
  </w:style>
  <w:style w:type="character" w:customStyle="1" w:styleId="Featuretext3">
    <w:name w:val="ŠFeature text 3"/>
    <w:uiPriority w:val="15"/>
    <w:qFormat/>
    <w:rsid w:val="008F539C"/>
    <w:rPr>
      <w:rFonts w:ascii="Arial" w:hAnsi="Arial"/>
      <w:b/>
      <w:color w:val="2675C4"/>
      <w:sz w:val="22"/>
    </w:rPr>
  </w:style>
  <w:style w:type="character" w:customStyle="1" w:styleId="Featuretext4">
    <w:name w:val="ŠFeature text 4"/>
    <w:uiPriority w:val="15"/>
    <w:qFormat/>
    <w:rsid w:val="008F539C"/>
    <w:rPr>
      <w:rFonts w:ascii="Arial" w:hAnsi="Arial"/>
      <w:b/>
      <w:color w:val="88419D"/>
      <w:sz w:val="22"/>
    </w:rPr>
  </w:style>
  <w:style w:type="character" w:customStyle="1" w:styleId="Featuretext5">
    <w:name w:val="ŠFeature text 5"/>
    <w:uiPriority w:val="15"/>
    <w:qFormat/>
    <w:rsid w:val="008F539C"/>
    <w:rPr>
      <w:rFonts w:ascii="Arial" w:hAnsi="Arial"/>
      <w:b/>
      <w:color w:val="BD5704"/>
      <w:sz w:val="22"/>
    </w:rPr>
  </w:style>
  <w:style w:type="table" w:styleId="GridTable4-Accent6">
    <w:name w:val="Grid Table 4 Accent 6"/>
    <w:basedOn w:val="TableNormal"/>
    <w:uiPriority w:val="49"/>
    <w:rsid w:val="008F539C"/>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8F539C"/>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8F539C"/>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8F539C"/>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8F539C"/>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D1518C"/>
    <w:rPr>
      <w:color w:val="954F72" w:themeColor="followedHyperlink"/>
      <w:u w:val="single"/>
    </w:rPr>
  </w:style>
  <w:style w:type="paragraph" w:styleId="NoSpacing">
    <w:name w:val="No Spacing"/>
    <w:aliases w:val="ŠNo Spacing"/>
    <w:next w:val="Normal"/>
    <w:uiPriority w:val="1"/>
    <w:qFormat/>
    <w:rsid w:val="008F539C"/>
    <w:pPr>
      <w:spacing w:after="0" w:line="240" w:lineRule="auto"/>
    </w:pPr>
    <w:rPr>
      <w:rFonts w:ascii="Arial" w:hAnsi="Arial"/>
      <w:sz w:val="24"/>
      <w:szCs w:val="24"/>
    </w:rPr>
  </w:style>
  <w:style w:type="character" w:styleId="Mention">
    <w:name w:val="Mention"/>
    <w:basedOn w:val="DefaultParagraphFont"/>
    <w:uiPriority w:val="99"/>
    <w:unhideWhenUsed/>
    <w:rsid w:val="00C13D97"/>
    <w:rPr>
      <w:color w:val="2B579A"/>
      <w:shd w:val="clear" w:color="auto" w:fill="E1DFDD"/>
    </w:rPr>
  </w:style>
  <w:style w:type="paragraph" w:styleId="NormalWeb">
    <w:name w:val="Normal (Web)"/>
    <w:basedOn w:val="Normal"/>
    <w:uiPriority w:val="99"/>
    <w:semiHidden/>
    <w:unhideWhenUsed/>
    <w:rsid w:val="002C53AA"/>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FeatureBox2Char">
    <w:name w:val="ŠFeature Box 2 Char"/>
    <w:basedOn w:val="DefaultParagraphFont"/>
    <w:link w:val="FeatureBox2"/>
    <w:uiPriority w:val="12"/>
    <w:rsid w:val="00D1518C"/>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6289758">
      <w:bodyDiv w:val="1"/>
      <w:marLeft w:val="0"/>
      <w:marRight w:val="0"/>
      <w:marTop w:val="0"/>
      <w:marBottom w:val="0"/>
      <w:divBdr>
        <w:top w:val="none" w:sz="0" w:space="0" w:color="auto"/>
        <w:left w:val="none" w:sz="0" w:space="0" w:color="auto"/>
        <w:bottom w:val="none" w:sz="0" w:space="0" w:color="auto"/>
        <w:right w:val="none" w:sz="0" w:space="0" w:color="auto"/>
      </w:divBdr>
    </w:div>
    <w:div w:id="213665207">
      <w:bodyDiv w:val="1"/>
      <w:marLeft w:val="0"/>
      <w:marRight w:val="0"/>
      <w:marTop w:val="0"/>
      <w:marBottom w:val="0"/>
      <w:divBdr>
        <w:top w:val="none" w:sz="0" w:space="0" w:color="auto"/>
        <w:left w:val="none" w:sz="0" w:space="0" w:color="auto"/>
        <w:bottom w:val="none" w:sz="0" w:space="0" w:color="auto"/>
        <w:right w:val="none" w:sz="0" w:space="0" w:color="auto"/>
      </w:divBdr>
    </w:div>
    <w:div w:id="246423675">
      <w:bodyDiv w:val="1"/>
      <w:marLeft w:val="0"/>
      <w:marRight w:val="0"/>
      <w:marTop w:val="0"/>
      <w:marBottom w:val="0"/>
      <w:divBdr>
        <w:top w:val="none" w:sz="0" w:space="0" w:color="auto"/>
        <w:left w:val="none" w:sz="0" w:space="0" w:color="auto"/>
        <w:bottom w:val="none" w:sz="0" w:space="0" w:color="auto"/>
        <w:right w:val="none" w:sz="0" w:space="0" w:color="auto"/>
      </w:divBdr>
    </w:div>
    <w:div w:id="302123426">
      <w:bodyDiv w:val="1"/>
      <w:marLeft w:val="0"/>
      <w:marRight w:val="0"/>
      <w:marTop w:val="0"/>
      <w:marBottom w:val="0"/>
      <w:divBdr>
        <w:top w:val="none" w:sz="0" w:space="0" w:color="auto"/>
        <w:left w:val="none" w:sz="0" w:space="0" w:color="auto"/>
        <w:bottom w:val="none" w:sz="0" w:space="0" w:color="auto"/>
        <w:right w:val="none" w:sz="0" w:space="0" w:color="auto"/>
      </w:divBdr>
    </w:div>
    <w:div w:id="308293653">
      <w:bodyDiv w:val="1"/>
      <w:marLeft w:val="0"/>
      <w:marRight w:val="0"/>
      <w:marTop w:val="0"/>
      <w:marBottom w:val="0"/>
      <w:divBdr>
        <w:top w:val="none" w:sz="0" w:space="0" w:color="auto"/>
        <w:left w:val="none" w:sz="0" w:space="0" w:color="auto"/>
        <w:bottom w:val="none" w:sz="0" w:space="0" w:color="auto"/>
        <w:right w:val="none" w:sz="0" w:space="0" w:color="auto"/>
      </w:divBdr>
    </w:div>
    <w:div w:id="350449747">
      <w:bodyDiv w:val="1"/>
      <w:marLeft w:val="0"/>
      <w:marRight w:val="0"/>
      <w:marTop w:val="0"/>
      <w:marBottom w:val="0"/>
      <w:divBdr>
        <w:top w:val="none" w:sz="0" w:space="0" w:color="auto"/>
        <w:left w:val="none" w:sz="0" w:space="0" w:color="auto"/>
        <w:bottom w:val="none" w:sz="0" w:space="0" w:color="auto"/>
        <w:right w:val="none" w:sz="0" w:space="0" w:color="auto"/>
      </w:divBdr>
    </w:div>
    <w:div w:id="661278910">
      <w:bodyDiv w:val="1"/>
      <w:marLeft w:val="0"/>
      <w:marRight w:val="0"/>
      <w:marTop w:val="0"/>
      <w:marBottom w:val="0"/>
      <w:divBdr>
        <w:top w:val="none" w:sz="0" w:space="0" w:color="auto"/>
        <w:left w:val="none" w:sz="0" w:space="0" w:color="auto"/>
        <w:bottom w:val="none" w:sz="0" w:space="0" w:color="auto"/>
        <w:right w:val="none" w:sz="0" w:space="0" w:color="auto"/>
      </w:divBdr>
    </w:div>
    <w:div w:id="728379872">
      <w:bodyDiv w:val="1"/>
      <w:marLeft w:val="0"/>
      <w:marRight w:val="0"/>
      <w:marTop w:val="0"/>
      <w:marBottom w:val="0"/>
      <w:divBdr>
        <w:top w:val="none" w:sz="0" w:space="0" w:color="auto"/>
        <w:left w:val="none" w:sz="0" w:space="0" w:color="auto"/>
        <w:bottom w:val="none" w:sz="0" w:space="0" w:color="auto"/>
        <w:right w:val="none" w:sz="0" w:space="0" w:color="auto"/>
      </w:divBdr>
      <w:divsChild>
        <w:div w:id="578101648">
          <w:marLeft w:val="446"/>
          <w:marRight w:val="0"/>
          <w:marTop w:val="0"/>
          <w:marBottom w:val="0"/>
          <w:divBdr>
            <w:top w:val="none" w:sz="0" w:space="0" w:color="auto"/>
            <w:left w:val="none" w:sz="0" w:space="0" w:color="auto"/>
            <w:bottom w:val="none" w:sz="0" w:space="0" w:color="auto"/>
            <w:right w:val="none" w:sz="0" w:space="0" w:color="auto"/>
          </w:divBdr>
        </w:div>
      </w:divsChild>
    </w:div>
    <w:div w:id="1138297973">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88984964">
      <w:bodyDiv w:val="1"/>
      <w:marLeft w:val="0"/>
      <w:marRight w:val="0"/>
      <w:marTop w:val="0"/>
      <w:marBottom w:val="0"/>
      <w:divBdr>
        <w:top w:val="none" w:sz="0" w:space="0" w:color="auto"/>
        <w:left w:val="none" w:sz="0" w:space="0" w:color="auto"/>
        <w:bottom w:val="none" w:sz="0" w:space="0" w:color="auto"/>
        <w:right w:val="none" w:sz="0" w:space="0" w:color="auto"/>
      </w:divBdr>
    </w:div>
    <w:div w:id="1267346256">
      <w:bodyDiv w:val="1"/>
      <w:marLeft w:val="0"/>
      <w:marRight w:val="0"/>
      <w:marTop w:val="0"/>
      <w:marBottom w:val="0"/>
      <w:divBdr>
        <w:top w:val="none" w:sz="0" w:space="0" w:color="auto"/>
        <w:left w:val="none" w:sz="0" w:space="0" w:color="auto"/>
        <w:bottom w:val="none" w:sz="0" w:space="0" w:color="auto"/>
        <w:right w:val="none" w:sz="0" w:space="0" w:color="auto"/>
      </w:divBdr>
    </w:div>
    <w:div w:id="1323433998">
      <w:bodyDiv w:val="1"/>
      <w:marLeft w:val="0"/>
      <w:marRight w:val="0"/>
      <w:marTop w:val="0"/>
      <w:marBottom w:val="0"/>
      <w:divBdr>
        <w:top w:val="none" w:sz="0" w:space="0" w:color="auto"/>
        <w:left w:val="none" w:sz="0" w:space="0" w:color="auto"/>
        <w:bottom w:val="none" w:sz="0" w:space="0" w:color="auto"/>
        <w:right w:val="none" w:sz="0" w:space="0" w:color="auto"/>
      </w:divBdr>
    </w:div>
    <w:div w:id="1379695691">
      <w:bodyDiv w:val="1"/>
      <w:marLeft w:val="0"/>
      <w:marRight w:val="0"/>
      <w:marTop w:val="0"/>
      <w:marBottom w:val="0"/>
      <w:divBdr>
        <w:top w:val="none" w:sz="0" w:space="0" w:color="auto"/>
        <w:left w:val="none" w:sz="0" w:space="0" w:color="auto"/>
        <w:bottom w:val="none" w:sz="0" w:space="0" w:color="auto"/>
        <w:right w:val="none" w:sz="0" w:space="0" w:color="auto"/>
      </w:divBdr>
    </w:div>
    <w:div w:id="1424258474">
      <w:bodyDiv w:val="1"/>
      <w:marLeft w:val="0"/>
      <w:marRight w:val="0"/>
      <w:marTop w:val="0"/>
      <w:marBottom w:val="0"/>
      <w:divBdr>
        <w:top w:val="none" w:sz="0" w:space="0" w:color="auto"/>
        <w:left w:val="none" w:sz="0" w:space="0" w:color="auto"/>
        <w:bottom w:val="none" w:sz="0" w:space="0" w:color="auto"/>
        <w:right w:val="none" w:sz="0" w:space="0" w:color="auto"/>
      </w:divBdr>
      <w:divsChild>
        <w:div w:id="1569421409">
          <w:marLeft w:val="446"/>
          <w:marRight w:val="0"/>
          <w:marTop w:val="0"/>
          <w:marBottom w:val="0"/>
          <w:divBdr>
            <w:top w:val="none" w:sz="0" w:space="0" w:color="auto"/>
            <w:left w:val="none" w:sz="0" w:space="0" w:color="auto"/>
            <w:bottom w:val="none" w:sz="0" w:space="0" w:color="auto"/>
            <w:right w:val="none" w:sz="0" w:space="0" w:color="auto"/>
          </w:divBdr>
        </w:div>
      </w:divsChild>
    </w:div>
    <w:div w:id="1478455467">
      <w:bodyDiv w:val="1"/>
      <w:marLeft w:val="0"/>
      <w:marRight w:val="0"/>
      <w:marTop w:val="0"/>
      <w:marBottom w:val="0"/>
      <w:divBdr>
        <w:top w:val="none" w:sz="0" w:space="0" w:color="auto"/>
        <w:left w:val="none" w:sz="0" w:space="0" w:color="auto"/>
        <w:bottom w:val="none" w:sz="0" w:space="0" w:color="auto"/>
        <w:right w:val="none" w:sz="0" w:space="0" w:color="auto"/>
      </w:divBdr>
    </w:div>
    <w:div w:id="1621260562">
      <w:bodyDiv w:val="1"/>
      <w:marLeft w:val="0"/>
      <w:marRight w:val="0"/>
      <w:marTop w:val="0"/>
      <w:marBottom w:val="0"/>
      <w:divBdr>
        <w:top w:val="none" w:sz="0" w:space="0" w:color="auto"/>
        <w:left w:val="none" w:sz="0" w:space="0" w:color="auto"/>
        <w:bottom w:val="none" w:sz="0" w:space="0" w:color="auto"/>
        <w:right w:val="none" w:sz="0" w:space="0" w:color="auto"/>
      </w:divBdr>
      <w:divsChild>
        <w:div w:id="1744403497">
          <w:marLeft w:val="446"/>
          <w:marRight w:val="0"/>
          <w:marTop w:val="0"/>
          <w:marBottom w:val="0"/>
          <w:divBdr>
            <w:top w:val="none" w:sz="0" w:space="0" w:color="auto"/>
            <w:left w:val="none" w:sz="0" w:space="0" w:color="auto"/>
            <w:bottom w:val="none" w:sz="0" w:space="0" w:color="auto"/>
            <w:right w:val="none" w:sz="0" w:space="0" w:color="auto"/>
          </w:divBdr>
        </w:div>
      </w:divsChild>
    </w:div>
    <w:div w:id="1626765768">
      <w:bodyDiv w:val="1"/>
      <w:marLeft w:val="0"/>
      <w:marRight w:val="0"/>
      <w:marTop w:val="0"/>
      <w:marBottom w:val="0"/>
      <w:divBdr>
        <w:top w:val="none" w:sz="0" w:space="0" w:color="auto"/>
        <w:left w:val="none" w:sz="0" w:space="0" w:color="auto"/>
        <w:bottom w:val="none" w:sz="0" w:space="0" w:color="auto"/>
        <w:right w:val="none" w:sz="0" w:space="0" w:color="auto"/>
      </w:divBdr>
    </w:div>
    <w:div w:id="1647078809">
      <w:bodyDiv w:val="1"/>
      <w:marLeft w:val="0"/>
      <w:marRight w:val="0"/>
      <w:marTop w:val="0"/>
      <w:marBottom w:val="0"/>
      <w:divBdr>
        <w:top w:val="none" w:sz="0" w:space="0" w:color="auto"/>
        <w:left w:val="none" w:sz="0" w:space="0" w:color="auto"/>
        <w:bottom w:val="none" w:sz="0" w:space="0" w:color="auto"/>
        <w:right w:val="none" w:sz="0" w:space="0" w:color="auto"/>
      </w:divBdr>
    </w:div>
    <w:div w:id="1848399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hyperlink" Target="https://www.canva.com/design/DAG1LVtgXJg/XB9iLaHdVC70b3gcyHe7vw/view?utm_content=DAG1LVtgXJg&amp;utm_campaign=designshare&amp;utm_medium=link2&amp;utm_source=uniquelinks&amp;utlId=h64727e5550" TargetMode="External"/><Relationship Id="rId42" Type="http://schemas.openxmlformats.org/officeDocument/2006/relationships/image" Target="media/image8.png"/><Relationship Id="rId47" Type="http://schemas.openxmlformats.org/officeDocument/2006/relationships/footer" Target="footer3.xml"/><Relationship Id="rId63" Type="http://schemas.openxmlformats.org/officeDocument/2006/relationships/image" Target="media/image14.png"/><Relationship Id="rId68" Type="http://schemas.openxmlformats.org/officeDocument/2006/relationships/image" Target="media/image18.jpeg"/><Relationship Id="rId84" Type="http://schemas.openxmlformats.org/officeDocument/2006/relationships/hyperlink" Target="https://BioRender.com" TargetMode="External"/><Relationship Id="rId89" Type="http://schemas.openxmlformats.org/officeDocument/2006/relationships/hyperlink" Target="https://education.nsw.gov.au/teaching-and-learning/curriculum/science/planning-programming-and-assessing-science-7-10" TargetMode="External"/><Relationship Id="rId16" Type="http://schemas.openxmlformats.org/officeDocument/2006/relationships/hyperlink" Target="https://primaryconnections.org.au/science-content/chemical-science-big-ideas/chemical-and-physical-properties" TargetMode="External"/><Relationship Id="rId107" Type="http://schemas.openxmlformats.org/officeDocument/2006/relationships/header" Target="header5.xml"/><Relationship Id="rId11" Type="http://schemas.openxmlformats.org/officeDocument/2006/relationships/hyperlink" Target="https://education.nsw.gov.au/teaching-and-learning/curriculum/science/planning-programming-and-assessing-science-7-10" TargetMode="External"/><Relationship Id="rId32" Type="http://schemas.openxmlformats.org/officeDocument/2006/relationships/footer" Target="footer2.xml"/><Relationship Id="rId53" Type="http://schemas.openxmlformats.org/officeDocument/2006/relationships/hyperlink" Target="https://science.org.au/" TargetMode="External"/><Relationship Id="rId58" Type="http://schemas.openxmlformats.org/officeDocument/2006/relationships/hyperlink" Target="https://www.pbslearningmedia.org/resource/arct15-sci-meltingboiling/melting-and-boiling-simulation/" TargetMode="External"/><Relationship Id="rId74" Type="http://schemas.openxmlformats.org/officeDocument/2006/relationships/hyperlink" Target="https://curriculum.nsw.edu.au/learning-areas/science/science-7-10-2023/teaching-and-learning?q=data+book&amp;sort=title_asc" TargetMode="External"/><Relationship Id="rId79" Type="http://schemas.openxmlformats.org/officeDocument/2006/relationships/hyperlink" Target="https://curriculum.nsw.edu.au/learning-areas/science/science-7-10-2023/teaching-and-learning?q=data+book&amp;sort=title_asc" TargetMode="External"/><Relationship Id="rId102" Type="http://schemas.openxmlformats.org/officeDocument/2006/relationships/hyperlink" Target="https://ecmjsp.education.nsw.gov.au/ecmjsp/chemicals/?mode=viewchemares&amp;chemalpha=L&amp;chemid=946" TargetMode="External"/><Relationship Id="rId5" Type="http://schemas.openxmlformats.org/officeDocument/2006/relationships/numbering" Target="numbering.xml"/><Relationship Id="rId90" Type="http://schemas.openxmlformats.org/officeDocument/2006/relationships/hyperlink" Target="https://www.youtube.com/watch?v=E2unnSK7WTE" TargetMode="External"/><Relationship Id="rId95" Type="http://schemas.openxmlformats.org/officeDocument/2006/relationships/hyperlink" Target="https://www.pbslearningmedia.org/resource/arct15-sci-meltingboiling/melting-and-boiling-simulation/" TargetMode="External"/><Relationship Id="rId22" Type="http://schemas.openxmlformats.org/officeDocument/2006/relationships/hyperlink" Target="https://www.canva.com/design/DAG1LVtgXJg/XB9iLaHdVC70b3gcyHe7vw/view?utm_content=DAG1LVtgXJg&amp;utm_campaign=designshare&amp;utm_medium=link2&amp;utm_source=uniquelinks&amp;utlId=h64727e5550" TargetMode="External"/><Relationship Id="rId27" Type="http://schemas.openxmlformats.org/officeDocument/2006/relationships/image" Target="media/image3.png"/><Relationship Id="rId43" Type="http://schemas.openxmlformats.org/officeDocument/2006/relationships/chart" Target="charts/chart1.xml"/><Relationship Id="rId48" Type="http://schemas.openxmlformats.org/officeDocument/2006/relationships/header" Target="header4.xml"/><Relationship Id="rId64" Type="http://schemas.openxmlformats.org/officeDocument/2006/relationships/image" Target="media/image15.png"/><Relationship Id="rId69" Type="http://schemas.openxmlformats.org/officeDocument/2006/relationships/hyperlink" Target="https://www.flickr.com/photos/28090398@N04/5411455884" TargetMode="External"/><Relationship Id="rId80" Type="http://schemas.openxmlformats.org/officeDocument/2006/relationships/hyperlink" Target="https://youtu.be/ijj58xD5fDI?si=79ACujfQEL1-S6qO" TargetMode="External"/><Relationship Id="rId85" Type="http://schemas.openxmlformats.org/officeDocument/2006/relationships/image" Target="media/image22.png"/><Relationship Id="rId12" Type="http://schemas.openxmlformats.org/officeDocument/2006/relationships/hyperlink" Target="https://education.nsw.gov.au/inside-the-department/facilities-assets-and-equipment/school-infrastructure-nsw/knowledge/directorates/operations/technical-services/compliance-and-environment/chemical-safety-in-schools/section-1--general-information-for-all-staff/1-7-risk-assessment---a-pre-requisite-for-risk-control" TargetMode="External"/><Relationship Id="rId17" Type="http://schemas.openxmlformats.org/officeDocument/2006/relationships/hyperlink" Target="https://primaryconnections.org.au/science-content/chemical-science-big-ideas/changing-substances" TargetMode="External"/><Relationship Id="rId25" Type="http://schemas.openxmlformats.org/officeDocument/2006/relationships/image" Target="media/image1.png"/><Relationship Id="rId33" Type="http://schemas.openxmlformats.org/officeDocument/2006/relationships/customXml" Target="ink/ink1.xml"/><Relationship Id="rId46" Type="http://schemas.openxmlformats.org/officeDocument/2006/relationships/header" Target="header3.xml"/><Relationship Id="rId59" Type="http://schemas.openxmlformats.org/officeDocument/2006/relationships/hyperlink" Target="https://www.youtube.com/watch?v=cX4X9-f3_OA" TargetMode="External"/><Relationship Id="rId67" Type="http://schemas.openxmlformats.org/officeDocument/2006/relationships/hyperlink" Target="https://curriculum.nsw.edu.au/learning-areas/science/science-7-10-2023/teaching-and-learning?q=data+book&amp;sort=title_asc" TargetMode="External"/><Relationship Id="rId103" Type="http://schemas.openxmlformats.org/officeDocument/2006/relationships/hyperlink" Target="https://www.researchgate.net/publication/268420412_Prospective_primary_school_teachers'_misconceptions_about_states_of_matter" TargetMode="External"/><Relationship Id="rId108" Type="http://schemas.openxmlformats.org/officeDocument/2006/relationships/footer" Target="footer5.xml"/><Relationship Id="rId20" Type="http://schemas.openxmlformats.org/officeDocument/2006/relationships/hyperlink" Target="https://creativecommons.org/licenses/by-nc-sa/4.0/" TargetMode="External"/><Relationship Id="rId54" Type="http://schemas.openxmlformats.org/officeDocument/2006/relationships/hyperlink" Target="https://creativecommons.org/licenses/by-nc-sa/4.0/" TargetMode="External"/><Relationship Id="rId62" Type="http://schemas.openxmlformats.org/officeDocument/2006/relationships/image" Target="media/image13.png"/><Relationship Id="rId70" Type="http://schemas.openxmlformats.org/officeDocument/2006/relationships/hyperlink" Target="https://www.flickr.com/photos/la_riviere/" TargetMode="External"/><Relationship Id="rId75" Type="http://schemas.openxmlformats.org/officeDocument/2006/relationships/image" Target="media/image19.jpeg"/><Relationship Id="rId83" Type="http://schemas.openxmlformats.org/officeDocument/2006/relationships/image" Target="media/image21.png"/><Relationship Id="rId88" Type="http://schemas.openxmlformats.org/officeDocument/2006/relationships/hyperlink" Target="https://education.nsw.gov.au/teaching-and-learning/curriculum/science/planning-programming-and-assessing-science-7-10" TargetMode="External"/><Relationship Id="rId91" Type="http://schemas.openxmlformats.org/officeDocument/2006/relationships/hyperlink" Target="https://www.nsw.gov.au/education-and-training/nesa/copyright" TargetMode="External"/><Relationship Id="rId96" Type="http://schemas.openxmlformats.org/officeDocument/2006/relationships/hyperlink" Target="https://education.nsw.gov.au/about-us/educational-data/cese/publications/research-reports/what-works-best-2020-updat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resources.education.nsw.gov.au/detail/V-19" TargetMode="External"/><Relationship Id="rId23" Type="http://schemas.openxmlformats.org/officeDocument/2006/relationships/hyperlink" Target="https://www.scootle.edu.au/ec/viewing/L5821/index.html" TargetMode="External"/><Relationship Id="rId28" Type="http://schemas.openxmlformats.org/officeDocument/2006/relationships/hyperlink" Target="https://chemix.org/" TargetMode="External"/><Relationship Id="rId49" Type="http://schemas.openxmlformats.org/officeDocument/2006/relationships/footer" Target="footer4.xml"/><Relationship Id="rId57" Type="http://schemas.openxmlformats.org/officeDocument/2006/relationships/hyperlink" Target="https://www.youtube.com/watch?v=cX4X9-f3_OA" TargetMode="External"/><Relationship Id="rId106" Type="http://schemas.openxmlformats.org/officeDocument/2006/relationships/image" Target="media/image4.png"/><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image" Target="media/image9.png"/><Relationship Id="rId52" Type="http://schemas.openxmlformats.org/officeDocument/2006/relationships/hyperlink" Target="https://primaryconnections.org.au/science-content/chemical-science-big-ideas/changing-substances?tabIndex=4" TargetMode="External"/><Relationship Id="rId60" Type="http://schemas.openxmlformats.org/officeDocument/2006/relationships/hyperlink" Target="https://www.scootle.edu.au/ec/viewing/L5821/index.html" TargetMode="External"/><Relationship Id="rId65" Type="http://schemas.openxmlformats.org/officeDocument/2006/relationships/image" Target="media/image16.jpeg"/><Relationship Id="rId73" Type="http://schemas.openxmlformats.org/officeDocument/2006/relationships/hyperlink" Target="https://curriculum.nsw.edu.au/learning-areas/science/science-7-10-2023/teaching-and-learning?q=data+book&amp;sort=title_asc" TargetMode="External"/><Relationship Id="rId78" Type="http://schemas.openxmlformats.org/officeDocument/2006/relationships/hyperlink" Target="https://creativecommons.org/licenses/by-sa/3.0/?ref=openverse" TargetMode="External"/><Relationship Id="rId81" Type="http://schemas.openxmlformats.org/officeDocument/2006/relationships/hyperlink" Target="https://www.youtube.com/watch?v=DgVWbuFTd4c" TargetMode="External"/><Relationship Id="rId86" Type="http://schemas.openxmlformats.org/officeDocument/2006/relationships/image" Target="media/image23.png"/><Relationship Id="rId94" Type="http://schemas.openxmlformats.org/officeDocument/2006/relationships/hyperlink" Target="https://primaryconnections.org.au/science-content/chemical-science-big-ideas/changing-substances?tabIndex=4" TargetMode="External"/><Relationship Id="rId99" Type="http://schemas.openxmlformats.org/officeDocument/2006/relationships/hyperlink" Target="https://www.scootle.edu.au/ec/viewing/L5821/index.html" TargetMode="External"/><Relationship Id="rId101" Type="http://schemas.openxmlformats.org/officeDocument/2006/relationships/hyperlink" Target="https://youtu.be/cX4X9-f3_OA"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cation.nsw.gov.au/teaching-and-learning/curriculum/science/planning-programming-and-assessing-science-7-10" TargetMode="External"/><Relationship Id="rId18" Type="http://schemas.openxmlformats.org/officeDocument/2006/relationships/hyperlink" Target="https://primaryconnections.org.au/science-content/chemical-sciences-big-ideas" TargetMode="External"/><Relationship Id="rId109" Type="http://schemas.openxmlformats.org/officeDocument/2006/relationships/fontTable" Target="fontTable.xml"/><Relationship Id="rId50" Type="http://schemas.openxmlformats.org/officeDocument/2006/relationships/image" Target="media/image11.png"/><Relationship Id="rId55" Type="http://schemas.openxmlformats.org/officeDocument/2006/relationships/hyperlink" Target="https://primaryconnections.org.au/science-content/chemical-science-big-ideas/chemical-and-physical-properties?tabIndex=" TargetMode="External"/><Relationship Id="rId76" Type="http://schemas.openxmlformats.org/officeDocument/2006/relationships/hyperlink" Target="https://commons.wikimedia.org/w/index.php?curid=7900253" TargetMode="External"/><Relationship Id="rId97" Type="http://schemas.openxmlformats.org/officeDocument/2006/relationships/hyperlink" Target="https://education.nsw.gov.au/about-us/educational-data/cese/publications/practical-guides-for-educators-/what-works-best-in-practice" TargetMode="External"/><Relationship Id="rId104" Type="http://schemas.openxmlformats.org/officeDocument/2006/relationships/hyperlink" Target="https://youtu.be/ijj58xD5fDI" TargetMode="External"/><Relationship Id="rId7" Type="http://schemas.openxmlformats.org/officeDocument/2006/relationships/settings" Target="settings.xml"/><Relationship Id="rId71" Type="http://schemas.openxmlformats.org/officeDocument/2006/relationships/hyperlink" Target="https://creativecommons.org/licenses/by/2.0/?ref=openverse" TargetMode="External"/><Relationship Id="rId92" Type="http://schemas.openxmlformats.org/officeDocument/2006/relationships/hyperlink" Target="https://www.nsw.gov.au/education-and-training/nesa" TargetMode="External"/><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hyperlink" Target="https://www.youtube.com/watch?v=MWbudcboeg0" TargetMode="External"/><Relationship Id="rId45" Type="http://schemas.openxmlformats.org/officeDocument/2006/relationships/hyperlink" Target="https://chemix.org/" TargetMode="External"/><Relationship Id="rId66" Type="http://schemas.openxmlformats.org/officeDocument/2006/relationships/image" Target="media/image17.png"/><Relationship Id="rId87" Type="http://schemas.openxmlformats.org/officeDocument/2006/relationships/hyperlink" Target="https://BioRender.com" TargetMode="External"/><Relationship Id="rId110" Type="http://schemas.openxmlformats.org/officeDocument/2006/relationships/theme" Target="theme/theme1.xml"/><Relationship Id="rId61" Type="http://schemas.openxmlformats.org/officeDocument/2006/relationships/image" Target="media/image12.png"/><Relationship Id="rId82" Type="http://schemas.openxmlformats.org/officeDocument/2006/relationships/image" Target="media/image20.png"/><Relationship Id="rId19" Type="http://schemas.openxmlformats.org/officeDocument/2006/relationships/hyperlink" Target="https://science.org.au/" TargetMode="External"/><Relationship Id="rId14" Type="http://schemas.openxmlformats.org/officeDocument/2006/relationships/hyperlink" Target="https://education.nsw.gov.au/teaching-and-learning/curriculum/literacy-and-numeracy/teaching-and-learning-resources/literacy/teaching-strategies/stage-4/reading/stage-4-vocabulary" TargetMode="External"/><Relationship Id="rId30" Type="http://schemas.openxmlformats.org/officeDocument/2006/relationships/footer" Target="footer1.xml"/><Relationship Id="rId56" Type="http://schemas.openxmlformats.org/officeDocument/2006/relationships/hyperlink" Target="https://scienceconnections.edu.au/behind-science/chemical-sciences" TargetMode="External"/><Relationship Id="rId77" Type="http://schemas.openxmlformats.org/officeDocument/2006/relationships/hyperlink" Target="https://commons.wikimedia.org/wiki/User:LivingShadow" TargetMode="External"/><Relationship Id="rId100" Type="http://schemas.openxmlformats.org/officeDocument/2006/relationships/hyperlink" Target="https://curriculum.nsw.edu.au/resources/glossary" TargetMode="External"/><Relationship Id="rId105" Type="http://schemas.openxmlformats.org/officeDocument/2006/relationships/hyperlink" Target="https://creativecommons.org/licenses/by/4.0/" TargetMode="External"/><Relationship Id="rId8" Type="http://schemas.openxmlformats.org/officeDocument/2006/relationships/webSettings" Target="webSettings.xml"/><Relationship Id="rId51" Type="http://schemas.openxmlformats.org/officeDocument/2006/relationships/hyperlink" Target="https://primaryconnections.org.au/science-content/chemical-science-big-ideas/changing-substances?tabIndex=4" TargetMode="External"/><Relationship Id="rId72" Type="http://schemas.openxmlformats.org/officeDocument/2006/relationships/hyperlink" Target="https://curriculum.nsw.edu.au/learning-areas/science/science-7-10-2023/teaching-and-learning?q=data+book&amp;sort=title_asc" TargetMode="External"/><Relationship Id="rId93" Type="http://schemas.openxmlformats.org/officeDocument/2006/relationships/hyperlink" Target="https://curriculum.nsw.edu.au" TargetMode="External"/><Relationship Id="rId98" Type="http://schemas.openxmlformats.org/officeDocument/2006/relationships/hyperlink" Target="https://education.nsw.gov.au/about-us/educational-data/cese/publications/practical-guides-for-educators/growth-goal-setting" TargetMode="Externa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s://creativecommons.org/licenses/by/4.0/"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10.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lumMod val="65000"/>
                    <a:lumOff val="35000"/>
                  </a:sysClr>
                </a:solidFill>
              </a:rPr>
              <a:t>Temperature of water heated with a Bunsen burner over time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Sheet1!$B$1</c:f>
              <c:strCache>
                <c:ptCount val="1"/>
                <c:pt idx="0">
                  <c:v>Temperature</c:v>
                </c:pt>
              </c:strCache>
            </c:strRef>
          </c:tx>
          <c:spPr>
            <a:ln w="25400" cap="rnd">
              <a:noFill/>
              <a:round/>
            </a:ln>
            <a:effectLst/>
          </c:spPr>
          <c:marker>
            <c:symbol val="circle"/>
            <c:size val="5"/>
            <c:spPr>
              <a:solidFill>
                <a:schemeClr val="accent1"/>
              </a:solidFill>
              <a:ln w="9525">
                <a:solidFill>
                  <a:schemeClr val="accent1"/>
                </a:solidFill>
              </a:ln>
              <a:effectLst/>
            </c:spPr>
          </c:marker>
          <c:xVal>
            <c:numRef>
              <c:f>Sheet1!$A$2:$A$25</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Sheet1!$B$2:$B$25</c:f>
              <c:numCache>
                <c:formatCode>General</c:formatCode>
                <c:ptCount val="24"/>
                <c:pt idx="0">
                  <c:v>0</c:v>
                </c:pt>
                <c:pt idx="1">
                  <c:v>0</c:v>
                </c:pt>
                <c:pt idx="2">
                  <c:v>0</c:v>
                </c:pt>
                <c:pt idx="3">
                  <c:v>0</c:v>
                </c:pt>
                <c:pt idx="4">
                  <c:v>0</c:v>
                </c:pt>
                <c:pt idx="5">
                  <c:v>1</c:v>
                </c:pt>
                <c:pt idx="6">
                  <c:v>5</c:v>
                </c:pt>
                <c:pt idx="7">
                  <c:v>8</c:v>
                </c:pt>
                <c:pt idx="8">
                  <c:v>11</c:v>
                </c:pt>
                <c:pt idx="9">
                  <c:v>17</c:v>
                </c:pt>
                <c:pt idx="10">
                  <c:v>26</c:v>
                </c:pt>
                <c:pt idx="11">
                  <c:v>35</c:v>
                </c:pt>
                <c:pt idx="12">
                  <c:v>40</c:v>
                </c:pt>
                <c:pt idx="13">
                  <c:v>48</c:v>
                </c:pt>
                <c:pt idx="14">
                  <c:v>59</c:v>
                </c:pt>
                <c:pt idx="15">
                  <c:v>69</c:v>
                </c:pt>
                <c:pt idx="16">
                  <c:v>79</c:v>
                </c:pt>
                <c:pt idx="17">
                  <c:v>88</c:v>
                </c:pt>
                <c:pt idx="18">
                  <c:v>92</c:v>
                </c:pt>
                <c:pt idx="19">
                  <c:v>98</c:v>
                </c:pt>
                <c:pt idx="20">
                  <c:v>100</c:v>
                </c:pt>
                <c:pt idx="21">
                  <c:v>100</c:v>
                </c:pt>
                <c:pt idx="22">
                  <c:v>100</c:v>
                </c:pt>
                <c:pt idx="23">
                  <c:v>100</c:v>
                </c:pt>
              </c:numCache>
            </c:numRef>
          </c:yVal>
          <c:smooth val="0"/>
          <c:extLst>
            <c:ext xmlns:c16="http://schemas.microsoft.com/office/drawing/2014/chart" uri="{C3380CC4-5D6E-409C-BE32-E72D297353CC}">
              <c16:uniqueId val="{00000000-594F-4925-8CA9-D681A7E1BBFB}"/>
            </c:ext>
          </c:extLst>
        </c:ser>
        <c:dLbls>
          <c:showLegendKey val="0"/>
          <c:showVal val="0"/>
          <c:showCatName val="0"/>
          <c:showSerName val="0"/>
          <c:showPercent val="0"/>
          <c:showBubbleSize val="0"/>
        </c:dLbls>
        <c:axId val="572213936"/>
        <c:axId val="572212496"/>
      </c:scatterChart>
      <c:valAx>
        <c:axId val="572213936"/>
        <c:scaling>
          <c:orientation val="minMax"/>
          <c:max val="3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AU" sz="1200"/>
                  <a:t>Time</a:t>
                </a:r>
                <a:r>
                  <a:rPr lang="en-AU" sz="1200" baseline="0"/>
                  <a:t> (minutes)</a:t>
                </a:r>
                <a:endParaRPr lang="en-AU" sz="1200"/>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A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72212496"/>
        <c:crosses val="autoZero"/>
        <c:crossBetween val="midCat"/>
        <c:majorUnit val="2"/>
      </c:valAx>
      <c:valAx>
        <c:axId val="572212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65000"/>
                        <a:lumOff val="35000"/>
                      </a:sysClr>
                    </a:solidFill>
                    <a:latin typeface="+mn-lt"/>
                    <a:ea typeface="+mn-ea"/>
                    <a:cs typeface="+mn-cs"/>
                  </a:defRPr>
                </a:pPr>
                <a:r>
                  <a:rPr lang="en-AU" sz="1200" b="0" i="0" u="none" strike="noStrike" kern="1200" baseline="0">
                    <a:solidFill>
                      <a:sysClr val="windowText" lastClr="000000">
                        <a:lumMod val="65000"/>
                        <a:lumOff val="35000"/>
                      </a:sysClr>
                    </a:solidFill>
                  </a:rPr>
                  <a:t>Temperature (°C)</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72213936"/>
        <c:crosses val="autoZero"/>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0-13T01:40:03.626"/>
    </inkml:context>
    <inkml:brush xml:id="br0">
      <inkml:brushProperty name="width" value="0.025" units="cm"/>
      <inkml:brushProperty name="height" value="0.025" units="cm"/>
    </inkml:brush>
  </inkml:definitions>
  <inkml:trace contextRef="#ctx0" brushRef="#br0">1 6383 24575,'36'-7'0,"-9"9"0,-1 2 0,33 8 0,25 5 0,42-7 0,164-8 0,63 3 0,-202 12 0,77 4 0,-181-21 0,0-2 0,57-9 0,92-26 0,33-5 0,-168 33 0,-2-2 0,107-35 0,139-79 0,-271 109 0,215-107 0,-96 57 0,-8 5 0,-57 18 0,-33 17 0,76-48 0,-3-1 0,-92 56 0,-1-2 0,-1 0 0,0-3 0,41-36 0,75-77 0,14-12 0,-27 28 0,-5 6 0,-21 10 0,-48 48 0,91-106 0,-11 7 0,-3 2 0,23-19 0,-12 15 0,23-28 0,-9 10 0,-1 11 0,-14 17 0,-54 46 0,-53 60 0,-3-2 0,-1-2 0,38-61 0,-37 46 0,93-112 0,-97 128 0,-1-2 0,55-102 0,-65 109 0,2 1 0,63-68 0,-52 64 0,44-66 0,-28 25 0,106-153 0,-113 170 0,49-95 0,-83 141 0,1 1 0,1 0 0,0 1 0,2 1 0,0 0 0,1 1 0,33-25 0,-27 22 0,-2-2 0,-1 0 0,-1-2 0,19-28 0,-21 27 0,1 1 0,1 1 0,44-40 0,-18 27 0,-15 14 0,-2-2 0,-1 0 0,31-36 0,-38 36 0,2 2 0,0 0 0,2 2 0,0 0 0,1 2 0,30-16 0,-17 7 0,0-1 0,35-34 0,49-36 0,-83 71 0,265-170 0,-235 154 0,-12 7 0,94-43 0,290-83 0,-321 128 0,217-32 0,7 27 0,0 26 0,-156 26 0,-159-10 0,0 3 0,0 0 0,-1 2 0,35 14 0,-36-6 0,-25-14 0,0 0 0,1 0 0,-1 0 0,1 0 0,-1 0 0,1-1 0,-1 0 0,1 1 0,0-1 0,0-1 0,6 2 0,48-1-1365</inkml:trace>
</inkml:ink>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SharedWithUsers xmlns="cedbec9e-1a4f-49ac-8a2c-4a8e8f7db841">
      <UserInfo>
        <DisplayName>Caitlin Gomez</DisplayName>
        <AccountId>230</AccountId>
        <AccountType/>
      </UserInfo>
    </SharedWithUsers>
    <Websitereview xmlns="ebb1eec4-f42a-4130-97ad-ba4416f9a49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482958B-E15A-4AB2-8959-B943CFA949B1}">
  <ds:schemaRefs>
    <ds:schemaRef ds:uri="ebb1eec4-f42a-4130-97ad-ba4416f9a49e"/>
    <ds:schemaRef ds:uri="http://schemas.microsoft.com/office/2006/documentManagement/types"/>
    <ds:schemaRef ds:uri="http://purl.org/dc/terms/"/>
    <ds:schemaRef ds:uri="cedbec9e-1a4f-49ac-8a2c-4a8e8f7db841"/>
    <ds:schemaRef ds:uri="http://purl.org/dc/elements/1.1/"/>
    <ds:schemaRef ds:uri="http://schemas.microsoft.com/office/infopath/2007/PartnerControls"/>
    <ds:schemaRef ds:uri="http://schemas.openxmlformats.org/package/2006/metadata/core-properties"/>
    <ds:schemaRef ds:uri="http://www.w3.org/XML/1998/namespace"/>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D32AC6F7-CF69-4F61-9618-651653BDCB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customXml/itemProps4.xml><?xml version="1.0" encoding="utf-8"?>
<ds:datastoreItem xmlns:ds="http://schemas.openxmlformats.org/officeDocument/2006/customXml" ds:itemID="{F8FDAAC7-06D8-4245-83E2-8BB615130BA0}">
  <ds:schemaRefs>
    <ds:schemaRef ds:uri="http://schemas.microsoft.com/sharepoint/v3/contenttype/forms"/>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Normal.dotm</Template>
  <TotalTime>3500</TotalTime>
  <Pages>120</Pages>
  <Words>20243</Words>
  <Characters>114383</Characters>
  <Application>Microsoft Office Word</Application>
  <DocSecurity>0</DocSecurity>
  <Lines>3268</Lines>
  <Paragraphs>1819</Paragraphs>
  <ScaleCrop>false</ScaleCrop>
  <HeadingPairs>
    <vt:vector size="2" baseType="variant">
      <vt:variant>
        <vt:lpstr>Title</vt:lpstr>
      </vt:variant>
      <vt:variant>
        <vt:i4>1</vt:i4>
      </vt:variant>
    </vt:vector>
  </HeadingPairs>
  <TitlesOfParts>
    <vt:vector size="1" baseType="lpstr">
      <vt:lpstr>o	Solutions and mixtures teacher resource book 1– Science 7</vt:lpstr>
    </vt:vector>
  </TitlesOfParts>
  <Company/>
  <LinksUpToDate>false</LinksUpToDate>
  <CharactersWithSpaces>132807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Solutions and mixtures teacher resource book 1– Science 7</dc:title>
  <dc:subject/>
  <dc:creator>NSW Department of Education</dc:creator>
  <cp:keywords/>
  <dc:description/>
  <dcterms:created xsi:type="dcterms:W3CDTF">2026-03-20T03:27:00Z</dcterms:created>
  <dcterms:modified xsi:type="dcterms:W3CDTF">2026-04-28T07:04:00Z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2024-06-24T06:54:50Z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b18113c4-5a94-4ca2-a57f-ec3638df86b7</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0x010100B87994CE63E3984091DA345847090486</vt:lpwstr>
  </property>
  <property fmtid="{D5CDD505-2E9C-101B-9397-08002B2CF9AE}" pid="11" name="GrammarlyDocumentId">
    <vt:lpwstr>75c60ced-b413-4adb-aca3-ae31620477b2</vt:lpwstr>
  </property>
</Properties>
</file>