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A0D8FC" w14:textId="214062A5" w:rsidR="00087D95" w:rsidRPr="00D36A5E" w:rsidRDefault="00602782" w:rsidP="00734023">
      <w:pPr>
        <w:pStyle w:val="Title"/>
        <w:rPr>
          <w:rFonts w:cs="Arial"/>
        </w:rPr>
      </w:pPr>
      <w:r w:rsidRPr="00D36A5E">
        <w:rPr>
          <w:rFonts w:cs="Arial"/>
        </w:rPr>
        <w:t>S</w:t>
      </w:r>
      <w:r w:rsidR="006505EC" w:rsidRPr="00D36A5E">
        <w:rPr>
          <w:rFonts w:cs="Arial"/>
        </w:rPr>
        <w:t>cience</w:t>
      </w:r>
      <w:r w:rsidRPr="00D36A5E">
        <w:rPr>
          <w:rFonts w:cs="Arial"/>
        </w:rPr>
        <w:t xml:space="preserve"> </w:t>
      </w:r>
      <w:r w:rsidR="00087D95" w:rsidRPr="00D36A5E">
        <w:rPr>
          <w:rFonts w:cs="Arial"/>
        </w:rPr>
        <w:t>Stage</w:t>
      </w:r>
      <w:r w:rsidRPr="00D36A5E">
        <w:rPr>
          <w:rFonts w:cs="Arial"/>
        </w:rPr>
        <w:t xml:space="preserve"> </w:t>
      </w:r>
      <w:r w:rsidR="1B94F338" w:rsidRPr="00D36A5E">
        <w:rPr>
          <w:rFonts w:cs="Arial"/>
        </w:rPr>
        <w:t>4</w:t>
      </w:r>
      <w:r w:rsidR="00087D95" w:rsidRPr="00D36A5E">
        <w:rPr>
          <w:rFonts w:cs="Arial"/>
        </w:rPr>
        <w:t xml:space="preserve"> </w:t>
      </w:r>
      <w:r w:rsidRPr="00D36A5E">
        <w:rPr>
          <w:rFonts w:cs="Arial"/>
        </w:rPr>
        <w:t>(</w:t>
      </w:r>
      <w:r w:rsidR="00087D95" w:rsidRPr="00D36A5E">
        <w:rPr>
          <w:rFonts w:cs="Arial"/>
        </w:rPr>
        <w:t>Year</w:t>
      </w:r>
      <w:r w:rsidRPr="00D36A5E">
        <w:rPr>
          <w:rFonts w:cs="Arial"/>
        </w:rPr>
        <w:t xml:space="preserve"> </w:t>
      </w:r>
      <w:r w:rsidR="36B5A4F3" w:rsidRPr="00D36A5E">
        <w:rPr>
          <w:rFonts w:cs="Arial"/>
        </w:rPr>
        <w:t>7</w:t>
      </w:r>
      <w:r w:rsidRPr="00D36A5E">
        <w:rPr>
          <w:rFonts w:cs="Arial"/>
        </w:rPr>
        <w:t>)</w:t>
      </w:r>
      <w:r w:rsidR="00087D95" w:rsidRPr="00D36A5E">
        <w:rPr>
          <w:rFonts w:cs="Arial"/>
        </w:rPr>
        <w:t xml:space="preserve"> – </w:t>
      </w:r>
      <w:r w:rsidR="0032747C" w:rsidRPr="00D36A5E">
        <w:rPr>
          <w:rFonts w:cs="Arial"/>
        </w:rPr>
        <w:t>s</w:t>
      </w:r>
      <w:r w:rsidR="00934489" w:rsidRPr="00D36A5E">
        <w:rPr>
          <w:rFonts w:cs="Arial"/>
        </w:rPr>
        <w:t>ample assessment task</w:t>
      </w:r>
    </w:p>
    <w:p w14:paraId="472D5834" w14:textId="03E5D144" w:rsidR="00464A4E" w:rsidRPr="00D36A5E" w:rsidRDefault="4AF60C9F" w:rsidP="00FD6D6A">
      <w:pPr>
        <w:pStyle w:val="Subtitle0"/>
      </w:pPr>
      <w:r w:rsidRPr="00D36A5E">
        <w:t xml:space="preserve">Solutions and </w:t>
      </w:r>
      <w:r w:rsidR="006D0FF2" w:rsidRPr="00D36A5E">
        <w:t>m</w:t>
      </w:r>
      <w:r w:rsidRPr="00D36A5E">
        <w:t>ixtures</w:t>
      </w:r>
    </w:p>
    <w:p w14:paraId="18764A0B" w14:textId="6A8DD058" w:rsidR="00464A4E" w:rsidRPr="00D36A5E" w:rsidRDefault="00464A4E" w:rsidP="00464A4E">
      <w:pPr>
        <w:rPr>
          <w:rStyle w:val="Strong"/>
        </w:rPr>
      </w:pPr>
      <w:r w:rsidRPr="00D36A5E">
        <w:rPr>
          <w:rStyle w:val="Strong"/>
        </w:rPr>
        <w:t xml:space="preserve">Creation date: </w:t>
      </w:r>
      <w:r w:rsidR="002B51C2">
        <w:t>18 August</w:t>
      </w:r>
      <w:r w:rsidRPr="00D36A5E">
        <w:t xml:space="preserve"> </w:t>
      </w:r>
      <w:r w:rsidR="006D0FF2" w:rsidRPr="00D36A5E">
        <w:t>2025</w:t>
      </w:r>
    </w:p>
    <w:p w14:paraId="35B0E2F6" w14:textId="241984E6" w:rsidR="0008611F" w:rsidRPr="00D36A5E" w:rsidRDefault="0008611F" w:rsidP="00464A4E">
      <w:r w:rsidRPr="00D36A5E">
        <w:br w:type="page"/>
      </w:r>
    </w:p>
    <w:sdt>
      <w:sdtPr>
        <w:rPr>
          <w:rFonts w:eastAsiaTheme="minorEastAsia"/>
          <w:b/>
          <w:bCs w:val="0"/>
          <w:color w:val="auto"/>
          <w:sz w:val="24"/>
          <w:szCs w:val="24"/>
        </w:rPr>
        <w:id w:val="-269702453"/>
        <w:docPartObj>
          <w:docPartGallery w:val="Table of Contents"/>
          <w:docPartUnique/>
        </w:docPartObj>
      </w:sdtPr>
      <w:sdtEndPr>
        <w:rPr>
          <w:b w:val="0"/>
          <w:noProof/>
          <w:sz w:val="22"/>
          <w:szCs w:val="22"/>
        </w:rPr>
      </w:sdtEndPr>
      <w:sdtContent>
        <w:p w14:paraId="5DFFBFAC" w14:textId="69415311" w:rsidR="00FD44CF" w:rsidRPr="00D36A5E" w:rsidRDefault="00FD44CF" w:rsidP="00523E3B">
          <w:pPr>
            <w:pStyle w:val="TOCHeading"/>
            <w:tabs>
              <w:tab w:val="left" w:pos="720"/>
              <w:tab w:val="left" w:pos="1440"/>
              <w:tab w:val="left" w:pos="2160"/>
              <w:tab w:val="left" w:pos="6912"/>
            </w:tabs>
          </w:pPr>
          <w:r w:rsidRPr="00D36A5E">
            <w:t>Contents</w:t>
          </w:r>
        </w:p>
        <w:p w14:paraId="5487D15D" w14:textId="08FFF9F3" w:rsidR="00887916" w:rsidRDefault="00490D40">
          <w:pPr>
            <w:pStyle w:val="TOC1"/>
            <w:rPr>
              <w:rFonts w:asciiTheme="minorHAnsi" w:eastAsiaTheme="minorEastAsia" w:hAnsiTheme="minorHAnsi" w:cstheme="minorBidi"/>
              <w:b w:val="0"/>
              <w:kern w:val="2"/>
              <w:sz w:val="24"/>
              <w:lang w:eastAsia="en-AU"/>
              <w14:ligatures w14:val="standardContextual"/>
            </w:rPr>
          </w:pPr>
          <w:r w:rsidRPr="00D36A5E">
            <w:fldChar w:fldCharType="begin"/>
          </w:r>
          <w:r w:rsidRPr="00D36A5E">
            <w:instrText xml:space="preserve"> TOC \o "1-2" \h \z \u </w:instrText>
          </w:r>
          <w:r w:rsidRPr="00D36A5E">
            <w:fldChar w:fldCharType="separate"/>
          </w:r>
          <w:hyperlink w:anchor="_Toc209608129" w:history="1">
            <w:r w:rsidR="00887916" w:rsidRPr="00BE2256">
              <w:rPr>
                <w:rStyle w:val="Hyperlink"/>
              </w:rPr>
              <w:t>About this assessment task</w:t>
            </w:r>
            <w:r w:rsidR="00887916">
              <w:rPr>
                <w:webHidden/>
              </w:rPr>
              <w:tab/>
            </w:r>
            <w:r w:rsidR="00887916">
              <w:rPr>
                <w:webHidden/>
              </w:rPr>
              <w:fldChar w:fldCharType="begin"/>
            </w:r>
            <w:r w:rsidR="00887916">
              <w:rPr>
                <w:webHidden/>
              </w:rPr>
              <w:instrText xml:space="preserve"> PAGEREF _Toc209608129 \h </w:instrText>
            </w:r>
            <w:r w:rsidR="00887916">
              <w:rPr>
                <w:webHidden/>
              </w:rPr>
            </w:r>
            <w:r w:rsidR="00887916">
              <w:rPr>
                <w:webHidden/>
              </w:rPr>
              <w:fldChar w:fldCharType="separate"/>
            </w:r>
            <w:r w:rsidR="00887916">
              <w:rPr>
                <w:webHidden/>
              </w:rPr>
              <w:t>2</w:t>
            </w:r>
            <w:r w:rsidR="00887916">
              <w:rPr>
                <w:webHidden/>
              </w:rPr>
              <w:fldChar w:fldCharType="end"/>
            </w:r>
          </w:hyperlink>
        </w:p>
        <w:p w14:paraId="7977C29C" w14:textId="1932E6E2" w:rsidR="00887916" w:rsidRDefault="00887916">
          <w:pPr>
            <w:pStyle w:val="TOC2"/>
            <w:rPr>
              <w:rFonts w:asciiTheme="minorHAnsi" w:eastAsiaTheme="minorEastAsia" w:hAnsiTheme="minorHAnsi" w:cstheme="minorBidi"/>
              <w:kern w:val="2"/>
              <w:sz w:val="24"/>
              <w:lang w:eastAsia="en-AU"/>
              <w14:ligatures w14:val="standardContextual"/>
            </w:rPr>
          </w:pPr>
          <w:hyperlink w:anchor="_Toc209608130" w:history="1">
            <w:r w:rsidRPr="00BE2256">
              <w:rPr>
                <w:rStyle w:val="Hyperlink"/>
              </w:rPr>
              <w:t>Purpose of the resource</w:t>
            </w:r>
            <w:r>
              <w:rPr>
                <w:webHidden/>
              </w:rPr>
              <w:tab/>
            </w:r>
            <w:r>
              <w:rPr>
                <w:webHidden/>
              </w:rPr>
              <w:fldChar w:fldCharType="begin"/>
            </w:r>
            <w:r>
              <w:rPr>
                <w:webHidden/>
              </w:rPr>
              <w:instrText xml:space="preserve"> PAGEREF _Toc209608130 \h </w:instrText>
            </w:r>
            <w:r>
              <w:rPr>
                <w:webHidden/>
              </w:rPr>
            </w:r>
            <w:r>
              <w:rPr>
                <w:webHidden/>
              </w:rPr>
              <w:fldChar w:fldCharType="separate"/>
            </w:r>
            <w:r>
              <w:rPr>
                <w:webHidden/>
              </w:rPr>
              <w:t>2</w:t>
            </w:r>
            <w:r>
              <w:rPr>
                <w:webHidden/>
              </w:rPr>
              <w:fldChar w:fldCharType="end"/>
            </w:r>
          </w:hyperlink>
        </w:p>
        <w:p w14:paraId="0271D51C" w14:textId="5CB412CA" w:rsidR="00887916" w:rsidRDefault="00887916">
          <w:pPr>
            <w:pStyle w:val="TOC2"/>
            <w:rPr>
              <w:rFonts w:asciiTheme="minorHAnsi" w:eastAsiaTheme="minorEastAsia" w:hAnsiTheme="minorHAnsi" w:cstheme="minorBidi"/>
              <w:kern w:val="2"/>
              <w:sz w:val="24"/>
              <w:lang w:eastAsia="en-AU"/>
              <w14:ligatures w14:val="standardContextual"/>
            </w:rPr>
          </w:pPr>
          <w:hyperlink w:anchor="_Toc209608131" w:history="1">
            <w:r w:rsidRPr="00BE2256">
              <w:rPr>
                <w:rStyle w:val="Hyperlink"/>
              </w:rPr>
              <w:t>When and how to use</w:t>
            </w:r>
            <w:r>
              <w:rPr>
                <w:webHidden/>
              </w:rPr>
              <w:tab/>
            </w:r>
            <w:r>
              <w:rPr>
                <w:webHidden/>
              </w:rPr>
              <w:fldChar w:fldCharType="begin"/>
            </w:r>
            <w:r>
              <w:rPr>
                <w:webHidden/>
              </w:rPr>
              <w:instrText xml:space="preserve"> PAGEREF _Toc209608131 \h </w:instrText>
            </w:r>
            <w:r>
              <w:rPr>
                <w:webHidden/>
              </w:rPr>
            </w:r>
            <w:r>
              <w:rPr>
                <w:webHidden/>
              </w:rPr>
              <w:fldChar w:fldCharType="separate"/>
            </w:r>
            <w:r>
              <w:rPr>
                <w:webHidden/>
              </w:rPr>
              <w:t>2</w:t>
            </w:r>
            <w:r>
              <w:rPr>
                <w:webHidden/>
              </w:rPr>
              <w:fldChar w:fldCharType="end"/>
            </w:r>
          </w:hyperlink>
        </w:p>
        <w:p w14:paraId="64093F27" w14:textId="08F76207" w:rsidR="00887916" w:rsidRDefault="00887916">
          <w:pPr>
            <w:pStyle w:val="TOC1"/>
            <w:rPr>
              <w:rFonts w:asciiTheme="minorHAnsi" w:eastAsiaTheme="minorEastAsia" w:hAnsiTheme="minorHAnsi" w:cstheme="minorBidi"/>
              <w:b w:val="0"/>
              <w:kern w:val="2"/>
              <w:sz w:val="24"/>
              <w:lang w:eastAsia="en-AU"/>
              <w14:ligatures w14:val="standardContextual"/>
            </w:rPr>
          </w:pPr>
          <w:hyperlink w:anchor="_Toc209608132" w:history="1">
            <w:r w:rsidRPr="00BE2256">
              <w:rPr>
                <w:rStyle w:val="Hyperlink"/>
              </w:rPr>
              <w:t>Assessment task notification</w:t>
            </w:r>
            <w:r>
              <w:rPr>
                <w:webHidden/>
              </w:rPr>
              <w:tab/>
            </w:r>
            <w:r>
              <w:rPr>
                <w:webHidden/>
              </w:rPr>
              <w:fldChar w:fldCharType="begin"/>
            </w:r>
            <w:r>
              <w:rPr>
                <w:webHidden/>
              </w:rPr>
              <w:instrText xml:space="preserve"> PAGEREF _Toc209608132 \h </w:instrText>
            </w:r>
            <w:r>
              <w:rPr>
                <w:webHidden/>
              </w:rPr>
            </w:r>
            <w:r>
              <w:rPr>
                <w:webHidden/>
              </w:rPr>
              <w:fldChar w:fldCharType="separate"/>
            </w:r>
            <w:r>
              <w:rPr>
                <w:webHidden/>
              </w:rPr>
              <w:t>3</w:t>
            </w:r>
            <w:r>
              <w:rPr>
                <w:webHidden/>
              </w:rPr>
              <w:fldChar w:fldCharType="end"/>
            </w:r>
          </w:hyperlink>
        </w:p>
        <w:p w14:paraId="51C8ACE9" w14:textId="482797B1" w:rsidR="00887916" w:rsidRDefault="00887916">
          <w:pPr>
            <w:pStyle w:val="TOC2"/>
            <w:rPr>
              <w:rFonts w:asciiTheme="minorHAnsi" w:eastAsiaTheme="minorEastAsia" w:hAnsiTheme="minorHAnsi" w:cstheme="minorBidi"/>
              <w:kern w:val="2"/>
              <w:sz w:val="24"/>
              <w:lang w:eastAsia="en-AU"/>
              <w14:ligatures w14:val="standardContextual"/>
            </w:rPr>
          </w:pPr>
          <w:hyperlink w:anchor="_Toc209608133" w:history="1">
            <w:r w:rsidRPr="00BE2256">
              <w:rPr>
                <w:rStyle w:val="Hyperlink"/>
              </w:rPr>
              <w:t>Task description</w:t>
            </w:r>
            <w:r>
              <w:rPr>
                <w:webHidden/>
              </w:rPr>
              <w:tab/>
            </w:r>
            <w:r>
              <w:rPr>
                <w:webHidden/>
              </w:rPr>
              <w:fldChar w:fldCharType="begin"/>
            </w:r>
            <w:r>
              <w:rPr>
                <w:webHidden/>
              </w:rPr>
              <w:instrText xml:space="preserve"> PAGEREF _Toc209608133 \h </w:instrText>
            </w:r>
            <w:r>
              <w:rPr>
                <w:webHidden/>
              </w:rPr>
            </w:r>
            <w:r>
              <w:rPr>
                <w:webHidden/>
              </w:rPr>
              <w:fldChar w:fldCharType="separate"/>
            </w:r>
            <w:r>
              <w:rPr>
                <w:webHidden/>
              </w:rPr>
              <w:t>3</w:t>
            </w:r>
            <w:r>
              <w:rPr>
                <w:webHidden/>
              </w:rPr>
              <w:fldChar w:fldCharType="end"/>
            </w:r>
          </w:hyperlink>
        </w:p>
        <w:p w14:paraId="1A9E4D26" w14:textId="5DD2B762" w:rsidR="00887916" w:rsidRDefault="00887916">
          <w:pPr>
            <w:pStyle w:val="TOC1"/>
            <w:rPr>
              <w:rFonts w:asciiTheme="minorHAnsi" w:eastAsiaTheme="minorEastAsia" w:hAnsiTheme="minorHAnsi" w:cstheme="minorBidi"/>
              <w:b w:val="0"/>
              <w:kern w:val="2"/>
              <w:sz w:val="24"/>
              <w:lang w:eastAsia="en-AU"/>
              <w14:ligatures w14:val="standardContextual"/>
            </w:rPr>
          </w:pPr>
          <w:hyperlink w:anchor="_Toc209608134" w:history="1">
            <w:r w:rsidRPr="00BE2256">
              <w:rPr>
                <w:rStyle w:val="Hyperlink"/>
              </w:rPr>
              <w:t>Solutions and mixtures examination</w:t>
            </w:r>
            <w:r>
              <w:rPr>
                <w:webHidden/>
              </w:rPr>
              <w:tab/>
            </w:r>
            <w:r>
              <w:rPr>
                <w:webHidden/>
              </w:rPr>
              <w:fldChar w:fldCharType="begin"/>
            </w:r>
            <w:r>
              <w:rPr>
                <w:webHidden/>
              </w:rPr>
              <w:instrText xml:space="preserve"> PAGEREF _Toc209608134 \h </w:instrText>
            </w:r>
            <w:r>
              <w:rPr>
                <w:webHidden/>
              </w:rPr>
            </w:r>
            <w:r>
              <w:rPr>
                <w:webHidden/>
              </w:rPr>
              <w:fldChar w:fldCharType="separate"/>
            </w:r>
            <w:r>
              <w:rPr>
                <w:webHidden/>
              </w:rPr>
              <w:t>4</w:t>
            </w:r>
            <w:r>
              <w:rPr>
                <w:webHidden/>
              </w:rPr>
              <w:fldChar w:fldCharType="end"/>
            </w:r>
          </w:hyperlink>
        </w:p>
        <w:p w14:paraId="460270DD" w14:textId="5311C5E8" w:rsidR="00887916" w:rsidRDefault="00887916">
          <w:pPr>
            <w:pStyle w:val="TOC2"/>
            <w:rPr>
              <w:rFonts w:asciiTheme="minorHAnsi" w:eastAsiaTheme="minorEastAsia" w:hAnsiTheme="minorHAnsi" w:cstheme="minorBidi"/>
              <w:kern w:val="2"/>
              <w:sz w:val="24"/>
              <w:lang w:eastAsia="en-AU"/>
              <w14:ligatures w14:val="standardContextual"/>
            </w:rPr>
          </w:pPr>
          <w:hyperlink w:anchor="_Toc209608135" w:history="1">
            <w:r w:rsidRPr="00BE2256">
              <w:rPr>
                <w:rStyle w:val="Hyperlink"/>
              </w:rPr>
              <w:t>Part A</w:t>
            </w:r>
            <w:r>
              <w:rPr>
                <w:webHidden/>
              </w:rPr>
              <w:tab/>
            </w:r>
            <w:r>
              <w:rPr>
                <w:webHidden/>
              </w:rPr>
              <w:fldChar w:fldCharType="begin"/>
            </w:r>
            <w:r>
              <w:rPr>
                <w:webHidden/>
              </w:rPr>
              <w:instrText xml:space="preserve"> PAGEREF _Toc209608135 \h </w:instrText>
            </w:r>
            <w:r>
              <w:rPr>
                <w:webHidden/>
              </w:rPr>
            </w:r>
            <w:r>
              <w:rPr>
                <w:webHidden/>
              </w:rPr>
              <w:fldChar w:fldCharType="separate"/>
            </w:r>
            <w:r>
              <w:rPr>
                <w:webHidden/>
              </w:rPr>
              <w:t>5</w:t>
            </w:r>
            <w:r>
              <w:rPr>
                <w:webHidden/>
              </w:rPr>
              <w:fldChar w:fldCharType="end"/>
            </w:r>
          </w:hyperlink>
        </w:p>
        <w:p w14:paraId="66B0A1C1" w14:textId="5FCC0335" w:rsidR="00887916" w:rsidRDefault="00887916">
          <w:pPr>
            <w:pStyle w:val="TOC2"/>
            <w:rPr>
              <w:rFonts w:asciiTheme="minorHAnsi" w:eastAsiaTheme="minorEastAsia" w:hAnsiTheme="minorHAnsi" w:cstheme="minorBidi"/>
              <w:kern w:val="2"/>
              <w:sz w:val="24"/>
              <w:lang w:eastAsia="en-AU"/>
              <w14:ligatures w14:val="standardContextual"/>
            </w:rPr>
          </w:pPr>
          <w:hyperlink w:anchor="_Toc209608136" w:history="1">
            <w:r w:rsidRPr="00BE2256">
              <w:rPr>
                <w:rStyle w:val="Hyperlink"/>
              </w:rPr>
              <w:t>Part B</w:t>
            </w:r>
            <w:r>
              <w:rPr>
                <w:webHidden/>
              </w:rPr>
              <w:tab/>
            </w:r>
            <w:r>
              <w:rPr>
                <w:webHidden/>
              </w:rPr>
              <w:fldChar w:fldCharType="begin"/>
            </w:r>
            <w:r>
              <w:rPr>
                <w:webHidden/>
              </w:rPr>
              <w:instrText xml:space="preserve"> PAGEREF _Toc209608136 \h </w:instrText>
            </w:r>
            <w:r>
              <w:rPr>
                <w:webHidden/>
              </w:rPr>
            </w:r>
            <w:r>
              <w:rPr>
                <w:webHidden/>
              </w:rPr>
              <w:fldChar w:fldCharType="separate"/>
            </w:r>
            <w:r>
              <w:rPr>
                <w:webHidden/>
              </w:rPr>
              <w:t>9</w:t>
            </w:r>
            <w:r>
              <w:rPr>
                <w:webHidden/>
              </w:rPr>
              <w:fldChar w:fldCharType="end"/>
            </w:r>
          </w:hyperlink>
        </w:p>
        <w:p w14:paraId="213A504B" w14:textId="1C7B697E" w:rsidR="00887916" w:rsidRDefault="00887916">
          <w:pPr>
            <w:pStyle w:val="TOC1"/>
            <w:rPr>
              <w:rFonts w:asciiTheme="minorHAnsi" w:eastAsiaTheme="minorEastAsia" w:hAnsiTheme="minorHAnsi" w:cstheme="minorBidi"/>
              <w:b w:val="0"/>
              <w:kern w:val="2"/>
              <w:sz w:val="24"/>
              <w:lang w:eastAsia="en-AU"/>
              <w14:ligatures w14:val="standardContextual"/>
            </w:rPr>
          </w:pPr>
          <w:hyperlink w:anchor="_Toc209608137" w:history="1">
            <w:r w:rsidRPr="00BE2256">
              <w:rPr>
                <w:rStyle w:val="Hyperlink"/>
              </w:rPr>
              <w:t>Evidence base</w:t>
            </w:r>
            <w:r>
              <w:rPr>
                <w:webHidden/>
              </w:rPr>
              <w:tab/>
            </w:r>
            <w:r>
              <w:rPr>
                <w:webHidden/>
              </w:rPr>
              <w:fldChar w:fldCharType="begin"/>
            </w:r>
            <w:r>
              <w:rPr>
                <w:webHidden/>
              </w:rPr>
              <w:instrText xml:space="preserve"> PAGEREF _Toc209608137 \h </w:instrText>
            </w:r>
            <w:r>
              <w:rPr>
                <w:webHidden/>
              </w:rPr>
            </w:r>
            <w:r>
              <w:rPr>
                <w:webHidden/>
              </w:rPr>
              <w:fldChar w:fldCharType="separate"/>
            </w:r>
            <w:r>
              <w:rPr>
                <w:webHidden/>
              </w:rPr>
              <w:t>14</w:t>
            </w:r>
            <w:r>
              <w:rPr>
                <w:webHidden/>
              </w:rPr>
              <w:fldChar w:fldCharType="end"/>
            </w:r>
          </w:hyperlink>
        </w:p>
        <w:p w14:paraId="65DCFAA1" w14:textId="5527054B" w:rsidR="00FD44CF" w:rsidRPr="00D36A5E" w:rsidRDefault="00490D40">
          <w:r w:rsidRPr="00D36A5E">
            <w:rPr>
              <w:noProof/>
            </w:rPr>
            <w:fldChar w:fldCharType="end"/>
          </w:r>
        </w:p>
      </w:sdtContent>
    </w:sdt>
    <w:p w14:paraId="6987E341" w14:textId="635D4E05" w:rsidR="009F17E2" w:rsidRPr="00D36A5E" w:rsidRDefault="009F17E2" w:rsidP="00CF0AB3">
      <w:pPr>
        <w:spacing w:before="100" w:after="100"/>
      </w:pPr>
      <w:r w:rsidRPr="00D36A5E">
        <w:br w:type="page"/>
      </w:r>
    </w:p>
    <w:p w14:paraId="52DF0318" w14:textId="085F033E" w:rsidR="00DD0A60" w:rsidRPr="00D36A5E" w:rsidRDefault="00DD0A60" w:rsidP="00FC3702">
      <w:pPr>
        <w:pStyle w:val="Heading1"/>
      </w:pPr>
      <w:bookmarkStart w:id="0" w:name="_Toc209608129"/>
      <w:r w:rsidRPr="00D36A5E">
        <w:lastRenderedPageBreak/>
        <w:t xml:space="preserve">About this </w:t>
      </w:r>
      <w:r w:rsidR="00FC3702" w:rsidRPr="00D36A5E">
        <w:t>assessment task</w:t>
      </w:r>
      <w:bookmarkEnd w:id="0"/>
    </w:p>
    <w:p w14:paraId="3129D866" w14:textId="0EAC705B" w:rsidR="00FC3702" w:rsidRPr="00D36A5E" w:rsidRDefault="00C51C15" w:rsidP="00C51C15">
      <w:pPr>
        <w:pStyle w:val="Heading2"/>
      </w:pPr>
      <w:bookmarkStart w:id="1" w:name="_Toc209608130"/>
      <w:r w:rsidRPr="00D36A5E">
        <w:t>Purpose of the resource</w:t>
      </w:r>
      <w:bookmarkEnd w:id="1"/>
    </w:p>
    <w:p w14:paraId="4255A74A" w14:textId="21B3090B" w:rsidR="00C51C15" w:rsidRPr="00D36A5E" w:rsidRDefault="000131BF" w:rsidP="00C51C15">
      <w:r w:rsidRPr="00D36A5E">
        <w:t>This assessment task is linked to the learning in the</w:t>
      </w:r>
      <w:r w:rsidR="11CFC5A0" w:rsidRPr="00D36A5E">
        <w:t xml:space="preserve"> </w:t>
      </w:r>
      <w:hyperlink r:id="rId12" w:history="1">
        <w:r w:rsidR="11CFC5A0" w:rsidRPr="00323CA4">
          <w:rPr>
            <w:rStyle w:val="Hyperlink"/>
          </w:rPr>
          <w:t xml:space="preserve">Solutions and </w:t>
        </w:r>
        <w:r w:rsidR="004C1C73" w:rsidRPr="00323CA4">
          <w:rPr>
            <w:rStyle w:val="Hyperlink"/>
          </w:rPr>
          <w:t>m</w:t>
        </w:r>
        <w:r w:rsidR="11CFC5A0" w:rsidRPr="00323CA4">
          <w:rPr>
            <w:rStyle w:val="Hyperlink"/>
          </w:rPr>
          <w:t>ixtures</w:t>
        </w:r>
        <w:r w:rsidRPr="00323CA4">
          <w:rPr>
            <w:rStyle w:val="Hyperlink"/>
          </w:rPr>
          <w:t xml:space="preserve"> program of learning for </w:t>
        </w:r>
        <w:r w:rsidR="009068C2" w:rsidRPr="00323CA4">
          <w:rPr>
            <w:rStyle w:val="Hyperlink"/>
          </w:rPr>
          <w:t>Stage 4</w:t>
        </w:r>
        <w:r w:rsidRPr="00323CA4">
          <w:rPr>
            <w:rStyle w:val="Hyperlink"/>
          </w:rPr>
          <w:t xml:space="preserve"> students</w:t>
        </w:r>
      </w:hyperlink>
      <w:r w:rsidRPr="00D36A5E">
        <w:t xml:space="preserve">. </w:t>
      </w:r>
      <w:r w:rsidR="0002032E" w:rsidRPr="00D36A5E">
        <w:t>Th</w:t>
      </w:r>
      <w:r w:rsidRPr="00D36A5E">
        <w:t>e</w:t>
      </w:r>
      <w:r w:rsidR="0002032E" w:rsidRPr="00D36A5E">
        <w:t xml:space="preserve"> task is designed to assess</w:t>
      </w:r>
      <w:r w:rsidRPr="00D36A5E">
        <w:t xml:space="preserve"> students</w:t>
      </w:r>
      <w:r w:rsidR="52FD4137" w:rsidRPr="00D36A5E">
        <w:t>’ understanding of separation techniques</w:t>
      </w:r>
      <w:r w:rsidR="00681BD5">
        <w:t xml:space="preserve">, </w:t>
      </w:r>
      <w:r w:rsidR="00EA6037" w:rsidRPr="00D36A5E">
        <w:t>skills in</w:t>
      </w:r>
      <w:r w:rsidR="0002032E" w:rsidRPr="00D36A5E">
        <w:t xml:space="preserve"> </w:t>
      </w:r>
      <w:r w:rsidR="0680E777" w:rsidRPr="00D36A5E">
        <w:t>planning</w:t>
      </w:r>
      <w:r w:rsidR="00681BD5">
        <w:t xml:space="preserve"> and conducting</w:t>
      </w:r>
      <w:r w:rsidR="0680E777" w:rsidRPr="00D36A5E">
        <w:t xml:space="preserve"> scientific investigations</w:t>
      </w:r>
      <w:r w:rsidR="00681BD5">
        <w:t xml:space="preserve"> and problem solving.</w:t>
      </w:r>
    </w:p>
    <w:p w14:paraId="2331CA16" w14:textId="188E7C74" w:rsidR="00A26504" w:rsidRPr="00D36A5E" w:rsidRDefault="00A26504" w:rsidP="00297FD1">
      <w:pPr>
        <w:pStyle w:val="Heading2"/>
      </w:pPr>
      <w:bookmarkStart w:id="2" w:name="_Toc209608131"/>
      <w:r w:rsidRPr="00D36A5E">
        <w:t>When and</w:t>
      </w:r>
      <w:r w:rsidR="00297FD1" w:rsidRPr="00D36A5E">
        <w:t xml:space="preserve"> how to use</w:t>
      </w:r>
      <w:bookmarkEnd w:id="2"/>
    </w:p>
    <w:p w14:paraId="32454164" w14:textId="2126B13E" w:rsidR="644C14D9" w:rsidRPr="00D36A5E" w:rsidRDefault="644C14D9">
      <w:r w:rsidRPr="00D36A5E">
        <w:t xml:space="preserve">This assessment task should be </w:t>
      </w:r>
      <w:r w:rsidR="004435C2">
        <w:t>delivered after completing the Solutions and mixtures unit of work</w:t>
      </w:r>
      <w:r w:rsidR="00B66D7F">
        <w:t>.</w:t>
      </w:r>
      <w:r w:rsidR="004435C2">
        <w:t xml:space="preserve"> Allow </w:t>
      </w:r>
      <w:r w:rsidR="0072623D">
        <w:t xml:space="preserve">60 minutes for students to complete their responses. </w:t>
      </w:r>
    </w:p>
    <w:p w14:paraId="61DEE83D" w14:textId="627C2B1B" w:rsidR="00653D74" w:rsidRPr="00793781" w:rsidRDefault="00CC00E2" w:rsidP="00793781">
      <w:r w:rsidRPr="00793781">
        <w:t xml:space="preserve">Part A of the task </w:t>
      </w:r>
      <w:r w:rsidR="00AC4C86" w:rsidRPr="00793781">
        <w:t xml:space="preserve">assesses students’ ability to </w:t>
      </w:r>
      <w:r w:rsidR="00C77A6E" w:rsidRPr="00793781">
        <w:t>plan an investigation</w:t>
      </w:r>
      <w:r w:rsidR="00D70CD0" w:rsidRPr="00793781">
        <w:t xml:space="preserve"> and apply problem-solving skills to </w:t>
      </w:r>
      <w:r w:rsidR="00C81502" w:rsidRPr="00793781">
        <w:t>suggest improvements to a presented method</w:t>
      </w:r>
      <w:r w:rsidRPr="00793781">
        <w:t xml:space="preserve">. Students are required </w:t>
      </w:r>
      <w:r w:rsidR="00524CAB" w:rsidRPr="00793781">
        <w:t xml:space="preserve">to design </w:t>
      </w:r>
      <w:r w:rsidR="00CC64AB" w:rsidRPr="00793781">
        <w:t xml:space="preserve">a method to separate </w:t>
      </w:r>
      <w:r w:rsidR="00A87FA0" w:rsidRPr="00793781">
        <w:t>a mixture of 3 substances</w:t>
      </w:r>
      <w:r w:rsidR="00661754" w:rsidRPr="00793781">
        <w:t>, using a flowchart at first</w:t>
      </w:r>
      <w:r w:rsidR="00230FA0" w:rsidRPr="00793781">
        <w:t>,</w:t>
      </w:r>
      <w:r w:rsidR="00661754" w:rsidRPr="00793781">
        <w:t xml:space="preserve"> and then </w:t>
      </w:r>
      <w:r w:rsidR="00300D66" w:rsidRPr="00793781">
        <w:t xml:space="preserve">produce </w:t>
      </w:r>
      <w:r w:rsidR="005B2E8B" w:rsidRPr="00793781">
        <w:t xml:space="preserve">a </w:t>
      </w:r>
      <w:r w:rsidR="00391FA1" w:rsidRPr="00793781">
        <w:t xml:space="preserve">complete </w:t>
      </w:r>
      <w:r w:rsidR="00230FA0" w:rsidRPr="00793781">
        <w:t xml:space="preserve">written </w:t>
      </w:r>
      <w:r w:rsidR="00391FA1" w:rsidRPr="00793781">
        <w:t>procedure</w:t>
      </w:r>
      <w:r w:rsidR="00300D66" w:rsidRPr="00793781">
        <w:t xml:space="preserve"> from their flowcharts</w:t>
      </w:r>
      <w:r w:rsidR="00391FA1" w:rsidRPr="00793781">
        <w:t>.</w:t>
      </w:r>
    </w:p>
    <w:p w14:paraId="209D4821" w14:textId="5941D309" w:rsidR="00653D74" w:rsidRPr="00793781" w:rsidRDefault="00653D74" w:rsidP="00793781">
      <w:r w:rsidRPr="00793781">
        <w:t xml:space="preserve">Part B of the task is a series of written questions that assess the Solutions and mixtures </w:t>
      </w:r>
      <w:r w:rsidR="00110B46" w:rsidRPr="00793781">
        <w:t>content</w:t>
      </w:r>
      <w:r w:rsidRPr="00793781">
        <w:t>.</w:t>
      </w:r>
    </w:p>
    <w:p w14:paraId="6E440EF2" w14:textId="177933D2" w:rsidR="004F1345" w:rsidRDefault="00D91DC1" w:rsidP="00BE4F41">
      <w:r>
        <w:t>The assessment is worth 40 marks overall</w:t>
      </w:r>
      <w:r w:rsidR="00171AB2">
        <w:t>,</w:t>
      </w:r>
      <w:r>
        <w:t xml:space="preserve"> with 20 marks </w:t>
      </w:r>
      <w:r w:rsidR="00171AB2">
        <w:t xml:space="preserve">each </w:t>
      </w:r>
      <w:r>
        <w:t>allocated to Part A and</w:t>
      </w:r>
      <w:r w:rsidR="00C81502">
        <w:t xml:space="preserve"> Part</w:t>
      </w:r>
      <w:r>
        <w:t xml:space="preserve"> B.</w:t>
      </w:r>
    </w:p>
    <w:p w14:paraId="6B3A6423" w14:textId="4836041C" w:rsidR="00673BFD" w:rsidRPr="00673BFD" w:rsidRDefault="00673BFD" w:rsidP="006C7D97">
      <w:pPr>
        <w:pStyle w:val="FeatureBox4"/>
      </w:pPr>
      <w:r w:rsidRPr="006C7D97">
        <w:rPr>
          <w:rStyle w:val="Strong"/>
        </w:rPr>
        <w:t>Note:</w:t>
      </w:r>
      <w:r w:rsidRPr="00673BFD">
        <w:t xml:space="preserve"> </w:t>
      </w:r>
      <w:r w:rsidR="00BC791A">
        <w:t>t</w:t>
      </w:r>
      <w:r w:rsidRPr="00673BFD">
        <w:t xml:space="preserve">he sample responses for this task are available on the </w:t>
      </w:r>
      <w:hyperlink r:id="rId13" w:history="1">
        <w:r w:rsidR="000332A6" w:rsidRPr="00D32B67">
          <w:rPr>
            <w:rStyle w:val="Hyperlink"/>
          </w:rPr>
          <w:t>Science statewide staffroom SharePoint</w:t>
        </w:r>
      </w:hyperlink>
      <w:r w:rsidRPr="00673BFD">
        <w:t xml:space="preserve"> (staff only). To access this resource, you will need to be a member of the Science statewide staffroom or contact the science curriculum team at </w:t>
      </w:r>
      <w:hyperlink r:id="rId14" w:history="1">
        <w:r w:rsidR="0025153A" w:rsidRPr="00F14B15">
          <w:rPr>
            <w:rStyle w:val="Hyperlink"/>
          </w:rPr>
          <w:t>science7-12@det.nsw.edu.au</w:t>
        </w:r>
      </w:hyperlink>
      <w:r w:rsidRPr="00673BFD">
        <w:t>.</w:t>
      </w:r>
    </w:p>
    <w:p w14:paraId="131C1845" w14:textId="252E2B16" w:rsidR="00166AB0" w:rsidRPr="00D36A5E" w:rsidRDefault="00166AB0" w:rsidP="00EA1B43">
      <w:pPr>
        <w:pStyle w:val="FeatureBox"/>
      </w:pPr>
      <w:r w:rsidRPr="00D36A5E">
        <w:t xml:space="preserve">The </w:t>
      </w:r>
      <w:hyperlink r:id="rId15" w:history="1">
        <w:r w:rsidRPr="00D36A5E">
          <w:rPr>
            <w:rStyle w:val="Hyperlink"/>
          </w:rPr>
          <w:t>Common Grade Scale</w:t>
        </w:r>
      </w:hyperlink>
      <w:r w:rsidRPr="00D36A5E">
        <w:t xml:space="preserve"> can be used to report student achievement in both primary and junior secondary years in all NSW schools.</w:t>
      </w:r>
    </w:p>
    <w:p w14:paraId="7C31B198" w14:textId="6A62C387" w:rsidR="00393CF0" w:rsidRPr="00D36A5E" w:rsidRDefault="00CB02A2" w:rsidP="00EA1B43">
      <w:pPr>
        <w:pStyle w:val="FeatureBox"/>
      </w:pPr>
      <w:r>
        <w:t>When</w:t>
      </w:r>
      <w:r w:rsidR="00135BAA">
        <w:t xml:space="preserve"> grading students</w:t>
      </w:r>
      <w:r w:rsidR="00AD1906">
        <w:t>’</w:t>
      </w:r>
      <w:r w:rsidR="00135BAA">
        <w:t xml:space="preserve"> level of achievement</w:t>
      </w:r>
      <w:r w:rsidR="00000D0A">
        <w:t xml:space="preserve"> in Stage </w:t>
      </w:r>
      <w:r w:rsidR="37B8D234">
        <w:t>4</w:t>
      </w:r>
      <w:r w:rsidR="002A6550">
        <w:t>,</w:t>
      </w:r>
      <w:r w:rsidR="00135BAA">
        <w:t xml:space="preserve"> refer to </w:t>
      </w:r>
      <w:r w:rsidR="00305358">
        <w:t xml:space="preserve">the </w:t>
      </w:r>
      <w:hyperlink r:id="rId16" w:anchor="course-performance-descriptors-science_7_10_2023">
        <w:r w:rsidR="00F35310" w:rsidRPr="3FCF6EE2">
          <w:rPr>
            <w:rStyle w:val="Hyperlink"/>
          </w:rPr>
          <w:t>course performance descriptors</w:t>
        </w:r>
      </w:hyperlink>
      <w:r w:rsidR="00946072">
        <w:t>.</w:t>
      </w:r>
      <w:r w:rsidR="006566D0">
        <w:t xml:space="preserve"> Course performance descriptors provide holistic descriptions of typical achievement at different grade levels in a specific course.</w:t>
      </w:r>
    </w:p>
    <w:p w14:paraId="3517D364" w14:textId="6863D574" w:rsidR="00F12D5C" w:rsidRPr="00581A42" w:rsidRDefault="00732EB1" w:rsidP="00382109">
      <w:pPr>
        <w:pStyle w:val="Heading1"/>
      </w:pPr>
      <w:bookmarkStart w:id="3" w:name="_Toc209608132"/>
      <w:r w:rsidRPr="00581A42">
        <w:lastRenderedPageBreak/>
        <w:t>Assessment task notification</w:t>
      </w:r>
      <w:bookmarkEnd w:id="3"/>
    </w:p>
    <w:p w14:paraId="6E15632A" w14:textId="0EBB844E" w:rsidR="0008611F" w:rsidRPr="00D36A5E" w:rsidRDefault="00322EA1" w:rsidP="000D1699">
      <w:r w:rsidRPr="00D36A5E">
        <w:rPr>
          <w:rStyle w:val="Strong"/>
        </w:rPr>
        <w:t>Name of task</w:t>
      </w:r>
      <w:r w:rsidR="0008611F" w:rsidRPr="00D36A5E">
        <w:t>:</w:t>
      </w:r>
      <w:r w:rsidR="006E35A1" w:rsidRPr="00D36A5E">
        <w:t xml:space="preserve"> </w:t>
      </w:r>
      <w:r w:rsidR="5727F55C" w:rsidRPr="00D91DC7">
        <w:t xml:space="preserve">Solutions and </w:t>
      </w:r>
      <w:r w:rsidR="00F25D2E" w:rsidRPr="00D91DC7">
        <w:t>mixtures</w:t>
      </w:r>
      <w:r w:rsidR="00895B84">
        <w:t xml:space="preserve"> examination</w:t>
      </w:r>
    </w:p>
    <w:p w14:paraId="3D41C9AB" w14:textId="6DBC26B1" w:rsidR="005D4314" w:rsidRPr="00D36A5E" w:rsidRDefault="005D4314" w:rsidP="0008611F">
      <w:pPr>
        <w:rPr>
          <w:rStyle w:val="Strong"/>
          <w:b w:val="0"/>
          <w:bCs w:val="0"/>
        </w:rPr>
      </w:pPr>
      <w:r w:rsidRPr="00D36A5E">
        <w:rPr>
          <w:rStyle w:val="Strong"/>
        </w:rPr>
        <w:t>Type of task:</w:t>
      </w:r>
      <w:r w:rsidRPr="00D36A5E">
        <w:rPr>
          <w:rStyle w:val="Strong"/>
          <w:b w:val="0"/>
          <w:bCs w:val="0"/>
        </w:rPr>
        <w:t xml:space="preserve"> </w:t>
      </w:r>
      <w:r w:rsidR="004B7DE6">
        <w:rPr>
          <w:rStyle w:val="Strong"/>
          <w:b w:val="0"/>
          <w:bCs w:val="0"/>
        </w:rPr>
        <w:t>e</w:t>
      </w:r>
      <w:r w:rsidR="00D91DC7">
        <w:rPr>
          <w:rStyle w:val="Strong"/>
          <w:b w:val="0"/>
          <w:bCs w:val="0"/>
        </w:rPr>
        <w:t>xamination</w:t>
      </w:r>
    </w:p>
    <w:p w14:paraId="4FD0A756" w14:textId="32CBE43F" w:rsidR="00322EA1" w:rsidRPr="00D36A5E" w:rsidRDefault="00322EA1" w:rsidP="00322EA1">
      <w:r w:rsidRPr="00D36A5E">
        <w:rPr>
          <w:rStyle w:val="Strong"/>
        </w:rPr>
        <w:t>Weighting</w:t>
      </w:r>
      <w:r w:rsidRPr="00D36A5E">
        <w:t>: [</w:t>
      </w:r>
      <w:r w:rsidR="00490D40" w:rsidRPr="00D36A5E">
        <w:t>t</w:t>
      </w:r>
      <w:r w:rsidR="00D52ABD" w:rsidRPr="00D36A5E">
        <w:t>he weight of the assessment task is a school-based decision</w:t>
      </w:r>
      <w:r w:rsidRPr="00D36A5E">
        <w:t>].</w:t>
      </w:r>
    </w:p>
    <w:p w14:paraId="69AB05E3" w14:textId="7CCE04D4" w:rsidR="006C6A1E" w:rsidRPr="00D36A5E" w:rsidRDefault="006C6A1E" w:rsidP="72FEB0F6">
      <w:pPr>
        <w:rPr>
          <w:b/>
          <w:bCs/>
        </w:rPr>
      </w:pPr>
      <w:r w:rsidRPr="00D36A5E">
        <w:rPr>
          <w:rStyle w:val="Strong"/>
        </w:rPr>
        <w:t>Submission details</w:t>
      </w:r>
      <w:r w:rsidR="00FB4F76" w:rsidRPr="00D36A5E">
        <w:rPr>
          <w:rStyle w:val="Strong"/>
        </w:rPr>
        <w:t>:</w:t>
      </w:r>
      <w:r w:rsidR="00455093" w:rsidRPr="00D36A5E">
        <w:rPr>
          <w:rStyle w:val="Strong"/>
        </w:rPr>
        <w:t xml:space="preserve"> </w:t>
      </w:r>
      <w:r w:rsidRPr="00D36A5E">
        <w:t>[</w:t>
      </w:r>
      <w:r w:rsidR="00490D40" w:rsidRPr="00D36A5E">
        <w:t>s</w:t>
      </w:r>
      <w:r w:rsidR="00C2438E" w:rsidRPr="00D36A5E">
        <w:t>chools complete this section – include any important details about submission, format of the task, word limits</w:t>
      </w:r>
      <w:r w:rsidR="00F4264A" w:rsidRPr="00D36A5E">
        <w:t>, and submission procedures]</w:t>
      </w:r>
    </w:p>
    <w:p w14:paraId="458A392B" w14:textId="790CC820" w:rsidR="0008611F" w:rsidRPr="00D36A5E" w:rsidRDefault="0008611F" w:rsidP="0008611F">
      <w:r w:rsidRPr="00D36A5E">
        <w:rPr>
          <w:rStyle w:val="Strong"/>
        </w:rPr>
        <w:t>Outcomes</w:t>
      </w:r>
      <w:r w:rsidR="004B7DE6">
        <w:rPr>
          <w:rStyle w:val="Strong"/>
        </w:rPr>
        <w:t>:</w:t>
      </w:r>
    </w:p>
    <w:p w14:paraId="62C00AA6" w14:textId="77777777" w:rsidR="00EA4101" w:rsidRPr="00D36A5E" w:rsidRDefault="00EA4101" w:rsidP="0008611F">
      <w:r w:rsidRPr="00D36A5E">
        <w:t>A student:</w:t>
      </w:r>
    </w:p>
    <w:p w14:paraId="7C656EF3" w14:textId="39DE045E" w:rsidR="008F5BBD" w:rsidRPr="00D36A5E" w:rsidRDefault="007102AA" w:rsidP="008F00C3">
      <w:pPr>
        <w:pStyle w:val="ListBullet"/>
        <w:rPr>
          <w:b/>
          <w:bCs/>
          <w:szCs w:val="20"/>
        </w:rPr>
      </w:pPr>
      <w:r w:rsidRPr="00D36A5E">
        <w:t>explains how the properties of substances enable separation in a range of techniques</w:t>
      </w:r>
      <w:r w:rsidR="008F00C3" w:rsidRPr="00D36A5E">
        <w:t xml:space="preserve"> </w:t>
      </w:r>
      <w:r w:rsidR="00CD2851">
        <w:br/>
      </w:r>
      <w:r w:rsidR="008F00C3" w:rsidRPr="00D36A5E">
        <w:rPr>
          <w:b/>
          <w:bCs/>
        </w:rPr>
        <w:t>SC4</w:t>
      </w:r>
      <w:r w:rsidR="00CD2851">
        <w:rPr>
          <w:b/>
          <w:bCs/>
        </w:rPr>
        <w:t>-</w:t>
      </w:r>
      <w:r w:rsidR="008F00C3" w:rsidRPr="00D36A5E">
        <w:rPr>
          <w:b/>
          <w:bCs/>
        </w:rPr>
        <w:t>SOL</w:t>
      </w:r>
      <w:r w:rsidR="00CD2851">
        <w:rPr>
          <w:b/>
          <w:bCs/>
        </w:rPr>
        <w:t>-</w:t>
      </w:r>
      <w:r w:rsidR="008F00C3" w:rsidRPr="00D36A5E">
        <w:rPr>
          <w:b/>
          <w:bCs/>
        </w:rPr>
        <w:t>01</w:t>
      </w:r>
    </w:p>
    <w:p w14:paraId="68C358C0" w14:textId="32BE0CD0" w:rsidR="00931361" w:rsidRPr="00E5559F" w:rsidRDefault="000E21D2" w:rsidP="007712AC">
      <w:pPr>
        <w:pStyle w:val="ListBullet"/>
        <w:rPr>
          <w:rStyle w:val="Strong"/>
          <w:b w:val="0"/>
        </w:rPr>
      </w:pPr>
      <w:r w:rsidRPr="00D36A5E">
        <w:t>plans safe and valid investigations</w:t>
      </w:r>
      <w:r w:rsidR="008F5BBD" w:rsidRPr="00D36A5E">
        <w:t xml:space="preserve"> </w:t>
      </w:r>
      <w:r w:rsidRPr="00D36A5E">
        <w:rPr>
          <w:rStyle w:val="Strong"/>
        </w:rPr>
        <w:t>SC4</w:t>
      </w:r>
      <w:r w:rsidR="00CD2851">
        <w:t>-</w:t>
      </w:r>
      <w:r w:rsidRPr="00D36A5E">
        <w:rPr>
          <w:rStyle w:val="Strong"/>
        </w:rPr>
        <w:t>WS</w:t>
      </w:r>
      <w:r w:rsidR="00CD2851">
        <w:t>-</w:t>
      </w:r>
      <w:r w:rsidRPr="00D36A5E">
        <w:rPr>
          <w:rStyle w:val="Strong"/>
        </w:rPr>
        <w:t>03</w:t>
      </w:r>
    </w:p>
    <w:p w14:paraId="5CB73CF0" w14:textId="0A5A6B6D" w:rsidR="0009734F" w:rsidRPr="0009734F" w:rsidRDefault="0082740F" w:rsidP="00E5559F">
      <w:pPr>
        <w:pStyle w:val="ListBullet"/>
        <w:rPr>
          <w:bCs/>
        </w:rPr>
      </w:pPr>
      <w:r>
        <w:rPr>
          <w:bCs/>
        </w:rPr>
        <w:t>identifies problem-solving strategies</w:t>
      </w:r>
      <w:r w:rsidR="00C90275">
        <w:rPr>
          <w:bCs/>
        </w:rPr>
        <w:t xml:space="preserve"> and proposes solutions </w:t>
      </w:r>
      <w:r w:rsidR="00822E39">
        <w:rPr>
          <w:rStyle w:val="Strong"/>
        </w:rPr>
        <w:t>SC4</w:t>
      </w:r>
      <w:r w:rsidR="00CD2851">
        <w:rPr>
          <w:rStyle w:val="Strong"/>
        </w:rPr>
        <w:t>-</w:t>
      </w:r>
      <w:r w:rsidR="00822E39">
        <w:rPr>
          <w:rStyle w:val="Strong"/>
        </w:rPr>
        <w:t>WS</w:t>
      </w:r>
      <w:r w:rsidR="00CD2851">
        <w:rPr>
          <w:rStyle w:val="Strong"/>
        </w:rPr>
        <w:t>-</w:t>
      </w:r>
      <w:r w:rsidR="00822E39">
        <w:rPr>
          <w:rStyle w:val="Strong"/>
        </w:rPr>
        <w:t>07</w:t>
      </w:r>
    </w:p>
    <w:p w14:paraId="5E797316" w14:textId="6B543EB7" w:rsidR="008F5BBD" w:rsidRPr="00D36A5E" w:rsidRDefault="00F6605A" w:rsidP="008F5BBD">
      <w:pPr>
        <w:pStyle w:val="Imageattributioncaption"/>
      </w:pPr>
      <w:hyperlink r:id="rId17" w:history="1">
        <w:r w:rsidRPr="00D36A5E">
          <w:rPr>
            <w:rStyle w:val="Hyperlink"/>
          </w:rPr>
          <w:t>Science 7</w:t>
        </w:r>
        <w:r w:rsidR="00490D40" w:rsidRPr="00D36A5E">
          <w:rPr>
            <w:rStyle w:val="Hyperlink"/>
          </w:rPr>
          <w:t>–</w:t>
        </w:r>
        <w:r w:rsidRPr="00D36A5E">
          <w:rPr>
            <w:rStyle w:val="Hyperlink"/>
          </w:rPr>
          <w:t>10 Syllabus</w:t>
        </w:r>
      </w:hyperlink>
      <w:r w:rsidRPr="00D36A5E">
        <w:rPr>
          <w:rStyle w:val="Hyperlink"/>
        </w:rPr>
        <w:t xml:space="preserve"> </w:t>
      </w:r>
      <w:r w:rsidR="008F5BBD" w:rsidRPr="00D36A5E">
        <w:t xml:space="preserve">© NSW Education Standards Authority (NESA) for and on behalf of the Crown in right of the State of New South Wales, </w:t>
      </w:r>
      <w:r w:rsidR="00680883" w:rsidRPr="00D36A5E">
        <w:t>2023</w:t>
      </w:r>
      <w:r w:rsidR="008F5BBD" w:rsidRPr="00D36A5E">
        <w:t>.</w:t>
      </w:r>
    </w:p>
    <w:p w14:paraId="01116CD2" w14:textId="12719624" w:rsidR="0092287A" w:rsidRPr="00581A42" w:rsidRDefault="0092287A" w:rsidP="00382109">
      <w:pPr>
        <w:pStyle w:val="Heading2"/>
      </w:pPr>
      <w:bookmarkStart w:id="4" w:name="_Toc209608133"/>
      <w:r w:rsidRPr="00581A42">
        <w:t>Task description</w:t>
      </w:r>
      <w:bookmarkEnd w:id="4"/>
    </w:p>
    <w:p w14:paraId="5908684F" w14:textId="61536FE7" w:rsidR="002C3FE3" w:rsidRDefault="00791C4B" w:rsidP="003808FC">
      <w:r>
        <w:t>In this task you will complete examination-style question</w:t>
      </w:r>
      <w:r w:rsidR="000825A5">
        <w:t>s</w:t>
      </w:r>
      <w:r>
        <w:t xml:space="preserve"> on </w:t>
      </w:r>
      <w:r w:rsidR="008174DF">
        <w:t>the solutions and mixtures focus area.</w:t>
      </w:r>
    </w:p>
    <w:p w14:paraId="6BE135BB" w14:textId="642776E0" w:rsidR="00784D80" w:rsidRDefault="003808FC" w:rsidP="003808FC">
      <w:r>
        <w:t>The assessment</w:t>
      </w:r>
      <w:r w:rsidR="00784D80">
        <w:t xml:space="preserve"> has 2 parts</w:t>
      </w:r>
      <w:r w:rsidR="00351486">
        <w:t xml:space="preserve"> that contribute to the total </w:t>
      </w:r>
      <w:r w:rsidR="00CB1F77">
        <w:t>mark</w:t>
      </w:r>
      <w:r w:rsidR="00784D80">
        <w:t>:</w:t>
      </w:r>
    </w:p>
    <w:p w14:paraId="605C5FA7" w14:textId="34CD99F3" w:rsidR="00167E59" w:rsidRDefault="00784D80" w:rsidP="00784D80">
      <w:pPr>
        <w:pStyle w:val="ListBullet"/>
      </w:pPr>
      <w:r>
        <w:t>Part A (20 marks)</w:t>
      </w:r>
      <w:r w:rsidR="009376F7">
        <w:t xml:space="preserve"> – planning investigations and problem-solving</w:t>
      </w:r>
    </w:p>
    <w:p w14:paraId="33B8FCFF" w14:textId="7B33DF6B" w:rsidR="0092287A" w:rsidRDefault="00167E59" w:rsidP="00382109">
      <w:pPr>
        <w:pStyle w:val="ListBullet"/>
      </w:pPr>
      <w:r>
        <w:t xml:space="preserve">Part B (20 marks) </w:t>
      </w:r>
      <w:r w:rsidR="00351486">
        <w:t>–</w:t>
      </w:r>
      <w:r>
        <w:t xml:space="preserve"> </w:t>
      </w:r>
      <w:r w:rsidR="0046151C">
        <w:t>knowledge and</w:t>
      </w:r>
      <w:r w:rsidR="00351486">
        <w:t xml:space="preserve"> understanding of </w:t>
      </w:r>
      <w:r w:rsidR="00415569">
        <w:t xml:space="preserve">the </w:t>
      </w:r>
      <w:r w:rsidR="00351486">
        <w:t>Solutions and mixtures</w:t>
      </w:r>
      <w:r w:rsidR="0046151C">
        <w:t xml:space="preserve"> topic</w:t>
      </w:r>
    </w:p>
    <w:p w14:paraId="22480D4B" w14:textId="6D235A91" w:rsidR="00BF568E" w:rsidRDefault="00BF568E" w:rsidP="00382109">
      <w:r>
        <w:t xml:space="preserve">You should ensure you have </w:t>
      </w:r>
      <w:r w:rsidR="00237353">
        <w:t>the following equipment for the task:</w:t>
      </w:r>
    </w:p>
    <w:p w14:paraId="0A013A83" w14:textId="385D14C8" w:rsidR="00237353" w:rsidRDefault="00237353" w:rsidP="00237353">
      <w:pPr>
        <w:pStyle w:val="ListBullet"/>
      </w:pPr>
      <w:r>
        <w:t>pen and/or pencil</w:t>
      </w:r>
    </w:p>
    <w:p w14:paraId="1F10F63A" w14:textId="50A2C149" w:rsidR="00237353" w:rsidRDefault="00237353" w:rsidP="00237353">
      <w:pPr>
        <w:pStyle w:val="ListBullet"/>
      </w:pPr>
      <w:r>
        <w:t>calculator</w:t>
      </w:r>
      <w:r w:rsidR="00590D53">
        <w:t>.</w:t>
      </w:r>
    </w:p>
    <w:p w14:paraId="75C0E3A9" w14:textId="253FF934" w:rsidR="0092287A" w:rsidRPr="0092287A" w:rsidRDefault="0092287A" w:rsidP="00382109">
      <w:r>
        <w:br w:type="page"/>
      </w:r>
    </w:p>
    <w:p w14:paraId="2AE0F562" w14:textId="7E6F7485" w:rsidR="00895B84" w:rsidRDefault="00895B84" w:rsidP="00895B84">
      <w:pPr>
        <w:pStyle w:val="Heading1"/>
      </w:pPr>
      <w:bookmarkStart w:id="5" w:name="_Toc209608134"/>
      <w:r>
        <w:lastRenderedPageBreak/>
        <w:t>Solutions and mixtures examination</w:t>
      </w:r>
      <w:bookmarkEnd w:id="5"/>
    </w:p>
    <w:tbl>
      <w:tblPr>
        <w:tblStyle w:val="TableGrid"/>
        <w:tblW w:w="0" w:type="auto"/>
        <w:tblLook w:val="04A0" w:firstRow="1" w:lastRow="0" w:firstColumn="1" w:lastColumn="0" w:noHBand="0" w:noVBand="1"/>
        <w:tblDescription w:val="Student name and class."/>
      </w:tblPr>
      <w:tblGrid>
        <w:gridCol w:w="988"/>
        <w:gridCol w:w="3742"/>
        <w:gridCol w:w="935"/>
        <w:gridCol w:w="3963"/>
      </w:tblGrid>
      <w:tr w:rsidR="00877B4F" w14:paraId="247161AD" w14:textId="67493F0D" w:rsidTr="00877B4F">
        <w:tc>
          <w:tcPr>
            <w:tcW w:w="988" w:type="dxa"/>
          </w:tcPr>
          <w:p w14:paraId="62BCD0BA" w14:textId="5DA47ED7" w:rsidR="00877B4F" w:rsidRDefault="00877B4F" w:rsidP="00895B84">
            <w:pPr>
              <w:rPr>
                <w:rStyle w:val="Strong"/>
              </w:rPr>
            </w:pPr>
            <w:r>
              <w:rPr>
                <w:rStyle w:val="Strong"/>
              </w:rPr>
              <w:t>Name</w:t>
            </w:r>
          </w:p>
        </w:tc>
        <w:tc>
          <w:tcPr>
            <w:tcW w:w="3742" w:type="dxa"/>
          </w:tcPr>
          <w:p w14:paraId="17324665" w14:textId="77777777" w:rsidR="00877B4F" w:rsidRDefault="00877B4F" w:rsidP="00895B84">
            <w:pPr>
              <w:rPr>
                <w:rStyle w:val="Strong"/>
              </w:rPr>
            </w:pPr>
          </w:p>
        </w:tc>
        <w:tc>
          <w:tcPr>
            <w:tcW w:w="935" w:type="dxa"/>
          </w:tcPr>
          <w:p w14:paraId="00A065E3" w14:textId="24C9A509" w:rsidR="00877B4F" w:rsidRDefault="00877B4F" w:rsidP="00895B84">
            <w:pPr>
              <w:rPr>
                <w:rStyle w:val="Strong"/>
              </w:rPr>
            </w:pPr>
            <w:r>
              <w:rPr>
                <w:rStyle w:val="Strong"/>
              </w:rPr>
              <w:t>Class</w:t>
            </w:r>
          </w:p>
        </w:tc>
        <w:tc>
          <w:tcPr>
            <w:tcW w:w="3963" w:type="dxa"/>
          </w:tcPr>
          <w:p w14:paraId="0004BB7B" w14:textId="77777777" w:rsidR="00877B4F" w:rsidRDefault="00877B4F" w:rsidP="00895B84">
            <w:pPr>
              <w:rPr>
                <w:rStyle w:val="Strong"/>
              </w:rPr>
            </w:pPr>
          </w:p>
        </w:tc>
      </w:tr>
    </w:tbl>
    <w:p w14:paraId="0F48F9A9" w14:textId="75481126" w:rsidR="00895B84" w:rsidRPr="005F2748" w:rsidRDefault="005F2748" w:rsidP="00895B84">
      <w:pPr>
        <w:rPr>
          <w:rStyle w:val="Strong"/>
        </w:rPr>
      </w:pPr>
      <w:r w:rsidRPr="005F2748">
        <w:rPr>
          <w:rStyle w:val="Strong"/>
        </w:rPr>
        <w:t>Instructions</w:t>
      </w:r>
    </w:p>
    <w:p w14:paraId="681A5CA8" w14:textId="3B9094C1" w:rsidR="007D39D9" w:rsidRDefault="007D39D9" w:rsidP="005F2748">
      <w:pPr>
        <w:pStyle w:val="ListBullet"/>
      </w:pPr>
      <w:r>
        <w:t>Read the question carefully before responding</w:t>
      </w:r>
      <w:r w:rsidR="00313E69">
        <w:t>.</w:t>
      </w:r>
    </w:p>
    <w:p w14:paraId="4D6C8750" w14:textId="7FA97ADF" w:rsidR="005F2748" w:rsidRDefault="005F2748" w:rsidP="005F2748">
      <w:pPr>
        <w:pStyle w:val="ListBullet"/>
      </w:pPr>
      <w:r>
        <w:t>Complete all questions</w:t>
      </w:r>
      <w:r w:rsidR="00313E69">
        <w:t>.</w:t>
      </w:r>
    </w:p>
    <w:p w14:paraId="03C56793" w14:textId="154BD5B5" w:rsidR="006D0E3D" w:rsidRDefault="006D0E3D" w:rsidP="005F2748">
      <w:pPr>
        <w:pStyle w:val="ListBullet"/>
      </w:pPr>
      <w:r>
        <w:t>You will need a calculator</w:t>
      </w:r>
      <w:r w:rsidR="00BF568E">
        <w:t xml:space="preserve"> and a pen</w:t>
      </w:r>
      <w:r w:rsidR="00313E69">
        <w:t>.</w:t>
      </w:r>
    </w:p>
    <w:p w14:paraId="5C410A5A" w14:textId="0D123676" w:rsidR="005F2748" w:rsidRDefault="00AE21BB" w:rsidP="005F2748">
      <w:pPr>
        <w:pStyle w:val="ListBullet"/>
      </w:pPr>
      <w:r>
        <w:t xml:space="preserve">You have </w:t>
      </w:r>
      <w:r w:rsidR="005D246C">
        <w:t>[teacher to insert time]</w:t>
      </w:r>
      <w:r w:rsidR="00BF568E">
        <w:t xml:space="preserve"> minutes</w:t>
      </w:r>
      <w:r w:rsidR="005D246C">
        <w:t xml:space="preserve"> to complete the task</w:t>
      </w:r>
      <w:r w:rsidR="00313E69">
        <w:t>.</w:t>
      </w:r>
    </w:p>
    <w:p w14:paraId="4C0251BD" w14:textId="0CE585EC" w:rsidR="005D246C" w:rsidRPr="00895B84" w:rsidRDefault="007B6CCC" w:rsidP="005F2748">
      <w:pPr>
        <w:pStyle w:val="ListBullet"/>
      </w:pPr>
      <w:r>
        <w:t>[teacher to insert any other appropriate instructions]</w:t>
      </w:r>
      <w:r w:rsidR="00313E69">
        <w:t>.</w:t>
      </w:r>
    </w:p>
    <w:p w14:paraId="29D8158A" w14:textId="77777777" w:rsidR="007B6CCC" w:rsidRPr="007B6CCC" w:rsidRDefault="007B6CCC" w:rsidP="007B6CCC">
      <w:r>
        <w:br w:type="page"/>
      </w:r>
    </w:p>
    <w:p w14:paraId="5497DD19" w14:textId="31EA364F" w:rsidR="000827C8" w:rsidRPr="00D36A5E" w:rsidRDefault="000827C8" w:rsidP="007B6CCC">
      <w:pPr>
        <w:pStyle w:val="Heading2"/>
      </w:pPr>
      <w:bookmarkStart w:id="6" w:name="_Toc209608135"/>
      <w:r w:rsidRPr="00D36A5E">
        <w:lastRenderedPageBreak/>
        <w:t>Part A</w:t>
      </w:r>
      <w:bookmarkEnd w:id="6"/>
      <w:r w:rsidR="00C54B23">
        <w:t xml:space="preserve"> (20 Marks)</w:t>
      </w:r>
    </w:p>
    <w:p w14:paraId="502B9C6E" w14:textId="6649570E" w:rsidR="007E1520" w:rsidRPr="00430689" w:rsidRDefault="007E1520" w:rsidP="00430689">
      <w:r w:rsidRPr="00430689">
        <w:t>Read carefully through the following scenario before responding to the</w:t>
      </w:r>
      <w:r w:rsidR="00605FAD" w:rsidRPr="00430689">
        <w:t xml:space="preserve"> </w:t>
      </w:r>
      <w:r w:rsidRPr="00430689">
        <w:t>questions in Part A.</w:t>
      </w:r>
    </w:p>
    <w:p w14:paraId="013091A3" w14:textId="196FD3E8" w:rsidR="00895671" w:rsidRPr="00E5559F" w:rsidRDefault="002601A9" w:rsidP="00382109">
      <w:pPr>
        <w:pStyle w:val="FeatureBox"/>
        <w:rPr>
          <w:rStyle w:val="Strong"/>
          <w:b w:val="0"/>
          <w:bCs w:val="0"/>
        </w:rPr>
      </w:pPr>
      <w:r w:rsidRPr="00E5559F">
        <w:rPr>
          <w:rStyle w:val="Strong"/>
          <w:b w:val="0"/>
          <w:bCs w:val="0"/>
        </w:rPr>
        <w:t xml:space="preserve">A group of </w:t>
      </w:r>
      <w:r w:rsidR="00187E6A" w:rsidRPr="00E5559F">
        <w:rPr>
          <w:rStyle w:val="Strong"/>
          <w:b w:val="0"/>
          <w:bCs w:val="0"/>
        </w:rPr>
        <w:t>studen</w:t>
      </w:r>
      <w:r w:rsidR="00605FAD" w:rsidRPr="00E5559F">
        <w:rPr>
          <w:rStyle w:val="Strong"/>
          <w:b w:val="0"/>
          <w:bCs w:val="0"/>
        </w:rPr>
        <w:t xml:space="preserve">ts </w:t>
      </w:r>
      <w:r w:rsidRPr="00E5559F">
        <w:rPr>
          <w:rStyle w:val="Strong"/>
          <w:b w:val="0"/>
          <w:bCs w:val="0"/>
        </w:rPr>
        <w:t>were</w:t>
      </w:r>
      <w:r w:rsidR="004F681F" w:rsidRPr="00E5559F">
        <w:rPr>
          <w:rStyle w:val="Strong"/>
          <w:b w:val="0"/>
          <w:bCs w:val="0"/>
        </w:rPr>
        <w:t xml:space="preserve"> given </w:t>
      </w:r>
      <w:r w:rsidR="001139D1" w:rsidRPr="00E5559F">
        <w:rPr>
          <w:rStyle w:val="Strong"/>
          <w:b w:val="0"/>
          <w:bCs w:val="0"/>
        </w:rPr>
        <w:t>a mixture of sand, iron filings and salt</w:t>
      </w:r>
      <w:r w:rsidR="004F681F" w:rsidRPr="00E5559F">
        <w:rPr>
          <w:rStyle w:val="Strong"/>
          <w:b w:val="0"/>
          <w:bCs w:val="0"/>
        </w:rPr>
        <w:t xml:space="preserve"> in their science laboratory</w:t>
      </w:r>
      <w:r w:rsidRPr="00E5559F">
        <w:rPr>
          <w:rStyle w:val="Strong"/>
          <w:b w:val="0"/>
          <w:bCs w:val="0"/>
        </w:rPr>
        <w:t xml:space="preserve"> and asked to separate </w:t>
      </w:r>
      <w:r w:rsidR="00D826FA" w:rsidRPr="00E5559F">
        <w:rPr>
          <w:rStyle w:val="Strong"/>
          <w:b w:val="0"/>
          <w:bCs w:val="0"/>
        </w:rPr>
        <w:t xml:space="preserve">the </w:t>
      </w:r>
      <w:r w:rsidR="00690DE4">
        <w:rPr>
          <w:rStyle w:val="Strong"/>
          <w:b w:val="0"/>
          <w:bCs w:val="0"/>
        </w:rPr>
        <w:t>3</w:t>
      </w:r>
      <w:r w:rsidR="00D826FA" w:rsidRPr="00E5559F">
        <w:rPr>
          <w:rStyle w:val="Strong"/>
          <w:b w:val="0"/>
          <w:bCs w:val="0"/>
        </w:rPr>
        <w:t xml:space="preserve"> substances from each other.</w:t>
      </w:r>
    </w:p>
    <w:p w14:paraId="510D0BDC" w14:textId="521F6949" w:rsidR="00104FF7" w:rsidRPr="00104FF7" w:rsidRDefault="004F681F" w:rsidP="00382109">
      <w:pPr>
        <w:pStyle w:val="ListNumber"/>
      </w:pPr>
      <w:r>
        <w:t>Construct a</w:t>
      </w:r>
      <w:r w:rsidR="00762367">
        <w:t xml:space="preserve"> flowchart </w:t>
      </w:r>
      <w:r w:rsidR="00330833">
        <w:t xml:space="preserve">to </w:t>
      </w:r>
      <w:r w:rsidR="00945335">
        <w:t>identify</w:t>
      </w:r>
      <w:r w:rsidR="00330833">
        <w:t xml:space="preserve"> </w:t>
      </w:r>
      <w:r w:rsidR="00605FAD">
        <w:t xml:space="preserve">the steps the students </w:t>
      </w:r>
      <w:r w:rsidR="00430689">
        <w:t xml:space="preserve">could </w:t>
      </w:r>
      <w:r w:rsidR="00605FAD">
        <w:t>use</w:t>
      </w:r>
      <w:r w:rsidR="0098740D">
        <w:t xml:space="preserve"> </w:t>
      </w:r>
      <w:r w:rsidR="00762367">
        <w:t>to separate</w:t>
      </w:r>
      <w:r w:rsidR="0098740D">
        <w:t xml:space="preserve"> their </w:t>
      </w:r>
      <w:r w:rsidR="00762367">
        <w:t>mixture</w:t>
      </w:r>
      <w:r w:rsidR="004D2891">
        <w:t>.</w:t>
      </w:r>
      <w:r w:rsidR="00AA0C51">
        <w:t xml:space="preserve"> </w:t>
      </w:r>
      <w:r w:rsidR="00AA0C51">
        <w:rPr>
          <w:rStyle w:val="Strong"/>
        </w:rPr>
        <w:t>(4 marks)</w:t>
      </w:r>
    </w:p>
    <w:tbl>
      <w:tblPr>
        <w:tblStyle w:val="TableGrid"/>
        <w:tblW w:w="0" w:type="auto"/>
        <w:tblLook w:val="04A0" w:firstRow="1" w:lastRow="0" w:firstColumn="1" w:lastColumn="0" w:noHBand="0" w:noVBand="1"/>
        <w:tblDescription w:val="Space for a student to provide a response."/>
      </w:tblPr>
      <w:tblGrid>
        <w:gridCol w:w="9628"/>
      </w:tblGrid>
      <w:tr w:rsidR="00104FF7" w14:paraId="22C04454" w14:textId="77777777" w:rsidTr="007B6CCC">
        <w:trPr>
          <w:trHeight w:val="10150"/>
        </w:trPr>
        <w:tc>
          <w:tcPr>
            <w:tcW w:w="9628" w:type="dxa"/>
          </w:tcPr>
          <w:p w14:paraId="29CFC4DE" w14:textId="77777777" w:rsidR="00104FF7" w:rsidRDefault="00104FF7" w:rsidP="00266D79">
            <w:pPr>
              <w:pStyle w:val="ListParagraph"/>
              <w:ind w:left="0"/>
            </w:pPr>
          </w:p>
        </w:tc>
      </w:tr>
    </w:tbl>
    <w:p w14:paraId="622EB98B" w14:textId="633C8BBB" w:rsidR="00104FF7" w:rsidRPr="00104FF7" w:rsidRDefault="00257D8C" w:rsidP="006C7D97">
      <w:pPr>
        <w:pStyle w:val="ListNumber"/>
      </w:pPr>
      <w:r w:rsidRPr="00D36A5E">
        <w:lastRenderedPageBreak/>
        <w:t>Complete the following table</w:t>
      </w:r>
      <w:r w:rsidR="00C44007">
        <w:t xml:space="preserve"> to identify</w:t>
      </w:r>
      <w:r w:rsidRPr="00D36A5E">
        <w:t xml:space="preserve"> the physical propert</w:t>
      </w:r>
      <w:r w:rsidR="00C12D00">
        <w:t xml:space="preserve">y </w:t>
      </w:r>
      <w:r w:rsidR="008F19E9">
        <w:t>used in each of the following separation techniques</w:t>
      </w:r>
      <w:r w:rsidR="00BB7A80">
        <w:t xml:space="preserve"> that t</w:t>
      </w:r>
      <w:r w:rsidR="00DF080E">
        <w:t>he students decided to use</w:t>
      </w:r>
      <w:r w:rsidR="008F19E9">
        <w:t>.</w:t>
      </w:r>
      <w:r w:rsidR="0086678F">
        <w:tab/>
      </w:r>
      <w:r w:rsidR="0086678F">
        <w:tab/>
      </w:r>
      <w:r w:rsidR="0086678F">
        <w:tab/>
      </w:r>
      <w:r w:rsidR="0086678F">
        <w:tab/>
      </w:r>
      <w:r w:rsidR="00AA0C51">
        <w:rPr>
          <w:rStyle w:val="Strong"/>
        </w:rPr>
        <w:t>(3 marks)</w:t>
      </w:r>
    </w:p>
    <w:tbl>
      <w:tblPr>
        <w:tblStyle w:val="Tableheader"/>
        <w:tblW w:w="0" w:type="auto"/>
        <w:tblLook w:val="04A0" w:firstRow="1" w:lastRow="0" w:firstColumn="1" w:lastColumn="0" w:noHBand="0" w:noVBand="1"/>
        <w:tblDescription w:val="Table with blank cells for students to provide a response. The table headings are 'Separation technique' and 'Physical property enabling the separation'."/>
      </w:tblPr>
      <w:tblGrid>
        <w:gridCol w:w="3397"/>
        <w:gridCol w:w="6231"/>
      </w:tblGrid>
      <w:tr w:rsidR="00EA2244" w:rsidRPr="00D36A5E" w14:paraId="62BEE275" w14:textId="77777777" w:rsidTr="00B044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B8120C1" w14:textId="5D057BC7" w:rsidR="00EA2244" w:rsidRPr="00D36A5E" w:rsidRDefault="00EA2244" w:rsidP="00EA2244">
            <w:pPr>
              <w:pStyle w:val="ListParagraph"/>
              <w:ind w:left="0"/>
            </w:pPr>
            <w:r w:rsidRPr="00D36A5E">
              <w:t>Separation technique</w:t>
            </w:r>
          </w:p>
        </w:tc>
        <w:tc>
          <w:tcPr>
            <w:tcW w:w="6231" w:type="dxa"/>
          </w:tcPr>
          <w:p w14:paraId="73D23818" w14:textId="60677402" w:rsidR="00EA2244" w:rsidRPr="00D36A5E" w:rsidRDefault="00EA2244" w:rsidP="00EA2244">
            <w:pPr>
              <w:pStyle w:val="ListParagraph"/>
              <w:ind w:left="0"/>
              <w:cnfStyle w:val="100000000000" w:firstRow="1" w:lastRow="0" w:firstColumn="0" w:lastColumn="0" w:oddVBand="0" w:evenVBand="0" w:oddHBand="0" w:evenHBand="0" w:firstRowFirstColumn="0" w:firstRowLastColumn="0" w:lastRowFirstColumn="0" w:lastRowLastColumn="0"/>
            </w:pPr>
            <w:r w:rsidRPr="00D36A5E">
              <w:t xml:space="preserve">Physical property </w:t>
            </w:r>
            <w:r w:rsidR="0099777C">
              <w:t xml:space="preserve">of the material </w:t>
            </w:r>
            <w:r w:rsidR="00525937">
              <w:t xml:space="preserve">that is </w:t>
            </w:r>
            <w:r w:rsidR="009B1BF0">
              <w:t>used</w:t>
            </w:r>
            <w:r w:rsidR="00D01CF1">
              <w:t xml:space="preserve"> </w:t>
            </w:r>
            <w:r w:rsidR="00525937">
              <w:t>for the</w:t>
            </w:r>
            <w:r w:rsidR="00D01CF1">
              <w:t xml:space="preserve"> </w:t>
            </w:r>
            <w:r w:rsidR="00525937">
              <w:t>separation</w:t>
            </w:r>
          </w:p>
        </w:tc>
      </w:tr>
      <w:tr w:rsidR="00EA2244" w:rsidRPr="00D36A5E" w14:paraId="161BD914" w14:textId="77777777" w:rsidTr="00382109">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0" w:type="dxa"/>
          </w:tcPr>
          <w:p w14:paraId="5002985E" w14:textId="46250769" w:rsidR="00EA2244" w:rsidRPr="00E5559F" w:rsidRDefault="008F19E9" w:rsidP="00E5559F">
            <w:pPr>
              <w:rPr>
                <w:b w:val="0"/>
                <w:bCs/>
              </w:rPr>
            </w:pPr>
            <w:r w:rsidRPr="00D84497">
              <w:rPr>
                <w:bCs/>
              </w:rPr>
              <w:t>magnetic separation</w:t>
            </w:r>
          </w:p>
        </w:tc>
        <w:tc>
          <w:tcPr>
            <w:tcW w:w="0" w:type="dxa"/>
          </w:tcPr>
          <w:p w14:paraId="0E9C1D47" w14:textId="77777777" w:rsidR="00EA2244" w:rsidRPr="00D36A5E" w:rsidRDefault="00EA2244" w:rsidP="00EA2244">
            <w:pPr>
              <w:pStyle w:val="ListParagraph"/>
              <w:ind w:left="0"/>
              <w:cnfStyle w:val="000000100000" w:firstRow="0" w:lastRow="0" w:firstColumn="0" w:lastColumn="0" w:oddVBand="0" w:evenVBand="0" w:oddHBand="1" w:evenHBand="0" w:firstRowFirstColumn="0" w:firstRowLastColumn="0" w:lastRowFirstColumn="0" w:lastRowLastColumn="0"/>
            </w:pPr>
          </w:p>
        </w:tc>
      </w:tr>
      <w:tr w:rsidR="00EA2244" w:rsidRPr="00D36A5E" w14:paraId="642F717B" w14:textId="77777777" w:rsidTr="00382109">
        <w:trPr>
          <w:cnfStyle w:val="000000010000" w:firstRow="0" w:lastRow="0" w:firstColumn="0" w:lastColumn="0" w:oddVBand="0" w:evenVBand="0" w:oddHBand="0" w:evenHBand="1"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45639527" w14:textId="4C61C487" w:rsidR="00EA2244" w:rsidRPr="00E5559F" w:rsidRDefault="00BB7A80" w:rsidP="00E5559F">
            <w:pPr>
              <w:rPr>
                <w:b w:val="0"/>
                <w:bCs/>
              </w:rPr>
            </w:pPr>
            <w:r w:rsidRPr="00D84497">
              <w:rPr>
                <w:bCs/>
              </w:rPr>
              <w:t>filtration</w:t>
            </w:r>
          </w:p>
        </w:tc>
        <w:tc>
          <w:tcPr>
            <w:tcW w:w="0" w:type="dxa"/>
            <w:shd w:val="clear" w:color="auto" w:fill="FFFFFF" w:themeFill="background1"/>
          </w:tcPr>
          <w:p w14:paraId="185DDE8C" w14:textId="77777777" w:rsidR="00EA2244" w:rsidRPr="00D36A5E" w:rsidRDefault="00EA2244" w:rsidP="00EA2244">
            <w:pPr>
              <w:pStyle w:val="ListParagraph"/>
              <w:ind w:left="0"/>
              <w:cnfStyle w:val="000000010000" w:firstRow="0" w:lastRow="0" w:firstColumn="0" w:lastColumn="0" w:oddVBand="0" w:evenVBand="0" w:oddHBand="0" w:evenHBand="1" w:firstRowFirstColumn="0" w:firstRowLastColumn="0" w:lastRowFirstColumn="0" w:lastRowLastColumn="0"/>
            </w:pPr>
          </w:p>
        </w:tc>
      </w:tr>
      <w:tr w:rsidR="00EA2244" w:rsidRPr="00D36A5E" w14:paraId="52D4F028" w14:textId="77777777" w:rsidTr="00382109">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0" w:type="dxa"/>
          </w:tcPr>
          <w:p w14:paraId="0B21669C" w14:textId="3FE846C9" w:rsidR="00EA2244" w:rsidRPr="00E5559F" w:rsidRDefault="00BB7A80" w:rsidP="00E5559F">
            <w:pPr>
              <w:rPr>
                <w:b w:val="0"/>
                <w:bCs/>
              </w:rPr>
            </w:pPr>
            <w:r w:rsidRPr="00D84497">
              <w:rPr>
                <w:bCs/>
              </w:rPr>
              <w:t>evaporation</w:t>
            </w:r>
          </w:p>
        </w:tc>
        <w:tc>
          <w:tcPr>
            <w:tcW w:w="0" w:type="dxa"/>
          </w:tcPr>
          <w:p w14:paraId="1B6A29DE" w14:textId="77777777" w:rsidR="00EA2244" w:rsidRPr="00D36A5E" w:rsidRDefault="00EA2244" w:rsidP="00EA2244">
            <w:pPr>
              <w:pStyle w:val="ListParagraph"/>
              <w:ind w:left="0"/>
              <w:cnfStyle w:val="000000100000" w:firstRow="0" w:lastRow="0" w:firstColumn="0" w:lastColumn="0" w:oddVBand="0" w:evenVBand="0" w:oddHBand="1" w:evenHBand="0" w:firstRowFirstColumn="0" w:firstRowLastColumn="0" w:lastRowFirstColumn="0" w:lastRowLastColumn="0"/>
            </w:pPr>
          </w:p>
        </w:tc>
      </w:tr>
    </w:tbl>
    <w:p w14:paraId="20B41ABF" w14:textId="11D5830D" w:rsidR="00DE0BC7" w:rsidRPr="00D36A5E" w:rsidRDefault="006A5A4D" w:rsidP="00382109">
      <w:pPr>
        <w:pStyle w:val="ListNumber"/>
      </w:pPr>
      <w:r w:rsidRPr="00CF6313">
        <w:t>Write</w:t>
      </w:r>
      <w:r w:rsidRPr="00D36A5E">
        <w:t xml:space="preserve"> a scientific method for </w:t>
      </w:r>
      <w:r w:rsidR="000145F2" w:rsidRPr="00D36A5E">
        <w:t>the separation of the components of</w:t>
      </w:r>
      <w:r w:rsidR="00DF080E">
        <w:t xml:space="preserve"> the students’</w:t>
      </w:r>
      <w:r w:rsidR="000145F2" w:rsidRPr="00D36A5E">
        <w:t xml:space="preserve"> mixture</w:t>
      </w:r>
      <w:r w:rsidR="00914DA6">
        <w:t>:</w:t>
      </w:r>
    </w:p>
    <w:p w14:paraId="4FE60F08" w14:textId="2D473442" w:rsidR="00F52593" w:rsidRPr="00C348A3" w:rsidRDefault="00914DA6" w:rsidP="00382109">
      <w:pPr>
        <w:pStyle w:val="ListNumber2"/>
        <w:rPr>
          <w:rStyle w:val="Strong"/>
          <w:b w:val="0"/>
          <w:bCs w:val="0"/>
        </w:rPr>
      </w:pPr>
      <w:r>
        <w:t xml:space="preserve">List all </w:t>
      </w:r>
      <w:r w:rsidR="00974181">
        <w:t xml:space="preserve">of the </w:t>
      </w:r>
      <w:r>
        <w:t xml:space="preserve">equipment </w:t>
      </w:r>
      <w:r w:rsidR="00DA3095">
        <w:t>required to separate the mixture.</w:t>
      </w:r>
      <w:r w:rsidR="003F1E0C" w:rsidRPr="00382109">
        <w:tab/>
      </w:r>
      <w:r w:rsidR="003F1E0C" w:rsidRPr="00382109">
        <w:tab/>
      </w:r>
      <w:r w:rsidR="003F1E0C" w:rsidRPr="00382109">
        <w:tab/>
      </w:r>
      <w:r w:rsidR="00AA0C51">
        <w:rPr>
          <w:rStyle w:val="Strong"/>
        </w:rPr>
        <w:t>(2 marks)</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C348A3" w14:paraId="34665A56" w14:textId="77777777" w:rsidTr="00C348A3">
        <w:tc>
          <w:tcPr>
            <w:tcW w:w="9628" w:type="dxa"/>
            <w:tcBorders>
              <w:top w:val="nil"/>
            </w:tcBorders>
          </w:tcPr>
          <w:p w14:paraId="0F686E91" w14:textId="77777777" w:rsidR="00C348A3" w:rsidRPr="00C348A3" w:rsidRDefault="00C348A3" w:rsidP="00C348A3"/>
        </w:tc>
      </w:tr>
      <w:tr w:rsidR="00C348A3" w14:paraId="203ACAD2" w14:textId="77777777" w:rsidTr="00C348A3">
        <w:tc>
          <w:tcPr>
            <w:tcW w:w="9628" w:type="dxa"/>
          </w:tcPr>
          <w:p w14:paraId="55A46EC8" w14:textId="77777777" w:rsidR="00C348A3" w:rsidRPr="00C348A3" w:rsidRDefault="00C348A3" w:rsidP="00C348A3"/>
        </w:tc>
      </w:tr>
      <w:tr w:rsidR="00C348A3" w14:paraId="76498E32" w14:textId="77777777" w:rsidTr="00C348A3">
        <w:tc>
          <w:tcPr>
            <w:tcW w:w="9628" w:type="dxa"/>
          </w:tcPr>
          <w:p w14:paraId="0A839DCE" w14:textId="77777777" w:rsidR="00C348A3" w:rsidRPr="00C348A3" w:rsidRDefault="00C348A3" w:rsidP="00C348A3"/>
        </w:tc>
      </w:tr>
      <w:tr w:rsidR="00C348A3" w14:paraId="1BD72BE6" w14:textId="77777777" w:rsidTr="00C348A3">
        <w:tc>
          <w:tcPr>
            <w:tcW w:w="9628" w:type="dxa"/>
          </w:tcPr>
          <w:p w14:paraId="7EE1145D" w14:textId="77777777" w:rsidR="00C348A3" w:rsidRPr="00C348A3" w:rsidRDefault="00C348A3" w:rsidP="00C348A3"/>
        </w:tc>
      </w:tr>
    </w:tbl>
    <w:p w14:paraId="2A509057" w14:textId="77777777" w:rsidR="00E054DE" w:rsidRPr="00E054DE" w:rsidRDefault="00E054DE" w:rsidP="00382109">
      <w:r w:rsidRPr="00E054DE">
        <w:br w:type="page"/>
      </w:r>
    </w:p>
    <w:p w14:paraId="0C964629" w14:textId="376B0623" w:rsidR="00F52593" w:rsidRPr="00F21351" w:rsidRDefault="00DA3095" w:rsidP="00382109">
      <w:pPr>
        <w:pStyle w:val="ListNumber2"/>
        <w:rPr>
          <w:rStyle w:val="Strong"/>
          <w:b w:val="0"/>
          <w:bCs w:val="0"/>
        </w:rPr>
      </w:pPr>
      <w:r>
        <w:lastRenderedPageBreak/>
        <w:t>Outline the p</w:t>
      </w:r>
      <w:r w:rsidR="00F52593" w:rsidRPr="00382109" w:rsidDel="003B05FC">
        <w:t>rocedure</w:t>
      </w:r>
      <w:r w:rsidR="00D01CF1">
        <w:tab/>
      </w:r>
      <w:r w:rsidR="00D01CF1">
        <w:tab/>
      </w:r>
      <w:r w:rsidR="00D01CF1">
        <w:tab/>
      </w:r>
      <w:r w:rsidR="00D01CF1">
        <w:tab/>
      </w:r>
      <w:r w:rsidR="00D01CF1">
        <w:tab/>
      </w:r>
      <w:r w:rsidR="00D01CF1">
        <w:tab/>
      </w:r>
      <w:r w:rsidR="00D01CF1">
        <w:tab/>
      </w:r>
      <w:r w:rsidR="00D01CF1">
        <w:tab/>
      </w:r>
      <w:r w:rsidR="00AA0C51">
        <w:rPr>
          <w:rStyle w:val="Strong"/>
        </w:rPr>
        <w:t>(3 marks)</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F21351" w14:paraId="655A5687" w14:textId="77777777" w:rsidTr="00CF37BB">
        <w:tc>
          <w:tcPr>
            <w:tcW w:w="9628" w:type="dxa"/>
            <w:tcBorders>
              <w:top w:val="nil"/>
            </w:tcBorders>
          </w:tcPr>
          <w:p w14:paraId="6EFC6FCF" w14:textId="77777777" w:rsidR="00F21351" w:rsidRPr="00C348A3" w:rsidRDefault="00F21351" w:rsidP="00CF37BB"/>
        </w:tc>
      </w:tr>
      <w:tr w:rsidR="00F21351" w14:paraId="50066938" w14:textId="77777777" w:rsidTr="00CF37BB">
        <w:tc>
          <w:tcPr>
            <w:tcW w:w="9628" w:type="dxa"/>
          </w:tcPr>
          <w:p w14:paraId="55B65C79" w14:textId="77777777" w:rsidR="00F21351" w:rsidRPr="00C348A3" w:rsidRDefault="00F21351" w:rsidP="00CF37BB"/>
        </w:tc>
      </w:tr>
      <w:tr w:rsidR="00F21351" w14:paraId="01EB83F9" w14:textId="77777777" w:rsidTr="00CF37BB">
        <w:tc>
          <w:tcPr>
            <w:tcW w:w="9628" w:type="dxa"/>
          </w:tcPr>
          <w:p w14:paraId="20FF6C54" w14:textId="77777777" w:rsidR="00F21351" w:rsidRPr="00C348A3" w:rsidRDefault="00F21351" w:rsidP="00CF37BB"/>
        </w:tc>
      </w:tr>
      <w:tr w:rsidR="00F21351" w14:paraId="06C21C43" w14:textId="77777777" w:rsidTr="00CF37BB">
        <w:tc>
          <w:tcPr>
            <w:tcW w:w="9628" w:type="dxa"/>
          </w:tcPr>
          <w:p w14:paraId="43329670" w14:textId="77777777" w:rsidR="00F21351" w:rsidRPr="00C348A3" w:rsidRDefault="00F21351" w:rsidP="00CF37BB"/>
        </w:tc>
      </w:tr>
      <w:tr w:rsidR="00F21351" w14:paraId="00E4F8F8" w14:textId="77777777" w:rsidTr="00CF37BB">
        <w:tc>
          <w:tcPr>
            <w:tcW w:w="9628" w:type="dxa"/>
          </w:tcPr>
          <w:p w14:paraId="00957638" w14:textId="77777777" w:rsidR="00F21351" w:rsidRPr="00C348A3" w:rsidRDefault="00F21351" w:rsidP="00CF37BB"/>
        </w:tc>
      </w:tr>
      <w:tr w:rsidR="00F21351" w14:paraId="3B066667" w14:textId="77777777" w:rsidTr="00CF37BB">
        <w:tc>
          <w:tcPr>
            <w:tcW w:w="9628" w:type="dxa"/>
          </w:tcPr>
          <w:p w14:paraId="2C5103AA" w14:textId="77777777" w:rsidR="00F21351" w:rsidRPr="00C348A3" w:rsidRDefault="00F21351" w:rsidP="00CF37BB"/>
        </w:tc>
      </w:tr>
    </w:tbl>
    <w:p w14:paraId="436E283C" w14:textId="120F5CBB" w:rsidR="00F52593" w:rsidRDefault="00DF16D4" w:rsidP="00DA3095">
      <w:pPr>
        <w:pStyle w:val="ListNumber2"/>
      </w:pPr>
      <w:r>
        <w:t xml:space="preserve">Identify 2 hazards in this investigation and outline </w:t>
      </w:r>
      <w:r w:rsidR="00D01CF1">
        <w:t xml:space="preserve">risks and management strategies in </w:t>
      </w:r>
      <w:r w:rsidR="0044032F">
        <w:t>the table.</w:t>
      </w:r>
      <w:r w:rsidR="00D01CF1">
        <w:tab/>
      </w:r>
      <w:r w:rsidR="00D01CF1">
        <w:tab/>
      </w:r>
      <w:r w:rsidR="00D01CF1">
        <w:tab/>
      </w:r>
      <w:r w:rsidR="00D01CF1">
        <w:tab/>
      </w:r>
      <w:r w:rsidR="00D01CF1">
        <w:tab/>
      </w:r>
      <w:r w:rsidR="00D01CF1">
        <w:tab/>
      </w:r>
      <w:r w:rsidR="00D01CF1">
        <w:tab/>
      </w:r>
      <w:r w:rsidR="00D01CF1">
        <w:tab/>
      </w:r>
      <w:r w:rsidR="00D01CF1">
        <w:tab/>
      </w:r>
      <w:r w:rsidR="00AA0C51">
        <w:rPr>
          <w:rStyle w:val="Strong"/>
        </w:rPr>
        <w:t>(2 marks)</w:t>
      </w:r>
    </w:p>
    <w:tbl>
      <w:tblPr>
        <w:tblStyle w:val="Tableheader"/>
        <w:tblW w:w="0" w:type="auto"/>
        <w:tblLook w:val="04A0" w:firstRow="1" w:lastRow="0" w:firstColumn="1" w:lastColumn="0" w:noHBand="0" w:noVBand="1"/>
        <w:tblDescription w:val="Table with empty cells for students to provide a response under the headings of hazard, risk and management."/>
      </w:tblPr>
      <w:tblGrid>
        <w:gridCol w:w="3209"/>
        <w:gridCol w:w="3209"/>
        <w:gridCol w:w="3210"/>
      </w:tblGrid>
      <w:tr w:rsidR="0057020F" w:rsidRPr="003624CB" w14:paraId="64A0F60E" w14:textId="77777777" w:rsidTr="005702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ECDE694" w14:textId="6B844E4F" w:rsidR="0057020F" w:rsidRPr="003624CB" w:rsidRDefault="0057020F" w:rsidP="00F52593">
            <w:pPr>
              <w:pStyle w:val="ListParagraph"/>
              <w:ind w:left="0"/>
              <w:jc w:val="both"/>
              <w:rPr>
                <w:rStyle w:val="Strong"/>
                <w:b/>
                <w:bCs w:val="0"/>
              </w:rPr>
            </w:pPr>
            <w:r w:rsidRPr="003624CB">
              <w:rPr>
                <w:rStyle w:val="Strong"/>
                <w:b/>
                <w:bCs w:val="0"/>
              </w:rPr>
              <w:t>Hazard</w:t>
            </w:r>
          </w:p>
        </w:tc>
        <w:tc>
          <w:tcPr>
            <w:tcW w:w="3209" w:type="dxa"/>
          </w:tcPr>
          <w:p w14:paraId="1C139755" w14:textId="4CA66599" w:rsidR="0057020F" w:rsidRPr="003624CB" w:rsidRDefault="0057020F" w:rsidP="00F52593">
            <w:pPr>
              <w:pStyle w:val="ListParagraph"/>
              <w:ind w:left="0"/>
              <w:jc w:val="both"/>
              <w:cnfStyle w:val="100000000000" w:firstRow="1" w:lastRow="0" w:firstColumn="0" w:lastColumn="0" w:oddVBand="0" w:evenVBand="0" w:oddHBand="0" w:evenHBand="0" w:firstRowFirstColumn="0" w:firstRowLastColumn="0" w:lastRowFirstColumn="0" w:lastRowLastColumn="0"/>
              <w:rPr>
                <w:rStyle w:val="Strong"/>
                <w:b/>
                <w:bCs w:val="0"/>
              </w:rPr>
            </w:pPr>
            <w:r w:rsidRPr="003624CB">
              <w:rPr>
                <w:rStyle w:val="Strong"/>
                <w:b/>
                <w:bCs w:val="0"/>
              </w:rPr>
              <w:t>Risk</w:t>
            </w:r>
          </w:p>
        </w:tc>
        <w:tc>
          <w:tcPr>
            <w:tcW w:w="3210" w:type="dxa"/>
          </w:tcPr>
          <w:p w14:paraId="36A14A02" w14:textId="4856874C" w:rsidR="0057020F" w:rsidRPr="003624CB" w:rsidRDefault="003624CB" w:rsidP="00F52593">
            <w:pPr>
              <w:pStyle w:val="ListParagraph"/>
              <w:ind w:left="0"/>
              <w:jc w:val="both"/>
              <w:cnfStyle w:val="100000000000" w:firstRow="1" w:lastRow="0" w:firstColumn="0" w:lastColumn="0" w:oddVBand="0" w:evenVBand="0" w:oddHBand="0" w:evenHBand="0" w:firstRowFirstColumn="0" w:firstRowLastColumn="0" w:lastRowFirstColumn="0" w:lastRowLastColumn="0"/>
              <w:rPr>
                <w:rStyle w:val="Strong"/>
                <w:b/>
                <w:bCs w:val="0"/>
              </w:rPr>
            </w:pPr>
            <w:r w:rsidRPr="003624CB">
              <w:rPr>
                <w:rStyle w:val="Strong"/>
                <w:b/>
                <w:bCs w:val="0"/>
              </w:rPr>
              <w:t>Management</w:t>
            </w:r>
          </w:p>
        </w:tc>
      </w:tr>
      <w:tr w:rsidR="0057020F" w:rsidRPr="00D36A5E" w14:paraId="1FAED7F0" w14:textId="77777777" w:rsidTr="00382109">
        <w:trPr>
          <w:cnfStyle w:val="000000100000" w:firstRow="0" w:lastRow="0" w:firstColumn="0" w:lastColumn="0" w:oddVBand="0" w:evenVBand="0" w:oddHBand="1" w:evenHBand="0" w:firstRowFirstColumn="0" w:firstRowLastColumn="0" w:lastRowFirstColumn="0" w:lastRowLastColumn="0"/>
          <w:trHeight w:val="2112"/>
        </w:trPr>
        <w:tc>
          <w:tcPr>
            <w:cnfStyle w:val="001000000000" w:firstRow="0" w:lastRow="0" w:firstColumn="1" w:lastColumn="0" w:oddVBand="0" w:evenVBand="0" w:oddHBand="0" w:evenHBand="0" w:firstRowFirstColumn="0" w:firstRowLastColumn="0" w:lastRowFirstColumn="0" w:lastRowLastColumn="0"/>
            <w:tcW w:w="0" w:type="dxa"/>
          </w:tcPr>
          <w:p w14:paraId="0E0C744B" w14:textId="77777777" w:rsidR="0057020F" w:rsidRPr="00D36A5E" w:rsidRDefault="0057020F" w:rsidP="00F52593">
            <w:pPr>
              <w:pStyle w:val="ListParagraph"/>
              <w:ind w:left="0"/>
              <w:jc w:val="both"/>
              <w:rPr>
                <w:rStyle w:val="Strong"/>
              </w:rPr>
            </w:pPr>
          </w:p>
        </w:tc>
        <w:tc>
          <w:tcPr>
            <w:tcW w:w="0" w:type="dxa"/>
          </w:tcPr>
          <w:p w14:paraId="0ED628BB" w14:textId="77777777" w:rsidR="0057020F" w:rsidRPr="00D36A5E" w:rsidRDefault="0057020F" w:rsidP="00F52593">
            <w:pPr>
              <w:pStyle w:val="ListParagraph"/>
              <w:ind w:left="0"/>
              <w:jc w:val="both"/>
              <w:cnfStyle w:val="000000100000" w:firstRow="0" w:lastRow="0" w:firstColumn="0" w:lastColumn="0" w:oddVBand="0" w:evenVBand="0" w:oddHBand="1" w:evenHBand="0" w:firstRowFirstColumn="0" w:firstRowLastColumn="0" w:lastRowFirstColumn="0" w:lastRowLastColumn="0"/>
              <w:rPr>
                <w:rStyle w:val="Strong"/>
              </w:rPr>
            </w:pPr>
          </w:p>
        </w:tc>
        <w:tc>
          <w:tcPr>
            <w:tcW w:w="0" w:type="dxa"/>
          </w:tcPr>
          <w:p w14:paraId="48E54C59" w14:textId="77777777" w:rsidR="0057020F" w:rsidRPr="00D36A5E" w:rsidRDefault="0057020F" w:rsidP="00F52593">
            <w:pPr>
              <w:pStyle w:val="ListParagraph"/>
              <w:ind w:left="0"/>
              <w:jc w:val="both"/>
              <w:cnfStyle w:val="000000100000" w:firstRow="0" w:lastRow="0" w:firstColumn="0" w:lastColumn="0" w:oddVBand="0" w:evenVBand="0" w:oddHBand="1" w:evenHBand="0" w:firstRowFirstColumn="0" w:firstRowLastColumn="0" w:lastRowFirstColumn="0" w:lastRowLastColumn="0"/>
              <w:rPr>
                <w:rStyle w:val="Strong"/>
              </w:rPr>
            </w:pPr>
          </w:p>
        </w:tc>
      </w:tr>
      <w:tr w:rsidR="00C239DE" w:rsidRPr="00D36A5E" w14:paraId="1E52C78E" w14:textId="77777777" w:rsidTr="00382109">
        <w:trPr>
          <w:cnfStyle w:val="000000010000" w:firstRow="0" w:lastRow="0" w:firstColumn="0" w:lastColumn="0" w:oddVBand="0" w:evenVBand="0" w:oddHBand="0" w:evenHBand="1" w:firstRowFirstColumn="0" w:firstRowLastColumn="0" w:lastRowFirstColumn="0" w:lastRowLastColumn="0"/>
          <w:trHeight w:val="2112"/>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119ED15B" w14:textId="77777777" w:rsidR="0057020F" w:rsidRPr="00D36A5E" w:rsidRDefault="0057020F" w:rsidP="00F52593">
            <w:pPr>
              <w:pStyle w:val="ListParagraph"/>
              <w:ind w:left="0"/>
              <w:jc w:val="both"/>
              <w:rPr>
                <w:rStyle w:val="Strong"/>
              </w:rPr>
            </w:pPr>
          </w:p>
        </w:tc>
        <w:tc>
          <w:tcPr>
            <w:tcW w:w="0" w:type="dxa"/>
            <w:shd w:val="clear" w:color="auto" w:fill="FFFFFF" w:themeFill="background1"/>
          </w:tcPr>
          <w:p w14:paraId="14D24842" w14:textId="77777777" w:rsidR="0057020F" w:rsidRPr="00D36A5E" w:rsidRDefault="0057020F" w:rsidP="00F52593">
            <w:pPr>
              <w:pStyle w:val="ListParagraph"/>
              <w:ind w:left="0"/>
              <w:jc w:val="both"/>
              <w:cnfStyle w:val="000000010000" w:firstRow="0" w:lastRow="0" w:firstColumn="0" w:lastColumn="0" w:oddVBand="0" w:evenVBand="0" w:oddHBand="0" w:evenHBand="1" w:firstRowFirstColumn="0" w:firstRowLastColumn="0" w:lastRowFirstColumn="0" w:lastRowLastColumn="0"/>
              <w:rPr>
                <w:rStyle w:val="Strong"/>
              </w:rPr>
            </w:pPr>
          </w:p>
        </w:tc>
        <w:tc>
          <w:tcPr>
            <w:tcW w:w="0" w:type="dxa"/>
            <w:shd w:val="clear" w:color="auto" w:fill="FFFFFF" w:themeFill="background1"/>
          </w:tcPr>
          <w:p w14:paraId="622AC84B" w14:textId="77777777" w:rsidR="0057020F" w:rsidRPr="00D36A5E" w:rsidRDefault="0057020F" w:rsidP="00F52593">
            <w:pPr>
              <w:pStyle w:val="ListParagraph"/>
              <w:ind w:left="0"/>
              <w:jc w:val="both"/>
              <w:cnfStyle w:val="000000010000" w:firstRow="0" w:lastRow="0" w:firstColumn="0" w:lastColumn="0" w:oddVBand="0" w:evenVBand="0" w:oddHBand="0" w:evenHBand="1" w:firstRowFirstColumn="0" w:firstRowLastColumn="0" w:lastRowFirstColumn="0" w:lastRowLastColumn="0"/>
              <w:rPr>
                <w:rStyle w:val="Strong"/>
              </w:rPr>
            </w:pPr>
          </w:p>
        </w:tc>
      </w:tr>
    </w:tbl>
    <w:p w14:paraId="0A3536A4" w14:textId="77777777" w:rsidR="00E054DE" w:rsidRDefault="00E054DE" w:rsidP="00892154">
      <w:pPr>
        <w:pStyle w:val="ListNumber"/>
      </w:pPr>
      <w:r>
        <w:br w:type="page"/>
      </w:r>
    </w:p>
    <w:p w14:paraId="72BC1829" w14:textId="7D40788E" w:rsidR="00191FDB" w:rsidRDefault="00EF056C" w:rsidP="00A25E45">
      <w:pPr>
        <w:pStyle w:val="ListNumber"/>
        <w:numPr>
          <w:ilvl w:val="0"/>
          <w:numId w:val="2"/>
        </w:numPr>
      </w:pPr>
      <w:r>
        <w:lastRenderedPageBreak/>
        <w:t xml:space="preserve">After successfully separating </w:t>
      </w:r>
      <w:r w:rsidR="00864EC9">
        <w:t>the</w:t>
      </w:r>
      <w:r>
        <w:t xml:space="preserve"> materials in the mixture</w:t>
      </w:r>
      <w:r w:rsidR="00864EC9">
        <w:t xml:space="preserve">, the </w:t>
      </w:r>
      <w:r w:rsidR="00DF080E" w:rsidRPr="00F47873">
        <w:t>students</w:t>
      </w:r>
      <w:r w:rsidR="00DF080E">
        <w:t xml:space="preserve"> </w:t>
      </w:r>
      <w:r w:rsidR="00673C0B">
        <w:t>measure</w:t>
      </w:r>
      <w:r w:rsidR="00864EC9">
        <w:t>d</w:t>
      </w:r>
      <w:r w:rsidR="00673C0B">
        <w:t xml:space="preserve"> the masses of </w:t>
      </w:r>
      <w:r w:rsidR="006441FA">
        <w:t>each of the substances they extracted</w:t>
      </w:r>
      <w:r w:rsidR="00191FDB">
        <w:t>.</w:t>
      </w:r>
      <w:r w:rsidR="00C239DE">
        <w:t xml:space="preserve"> </w:t>
      </w:r>
      <w:r w:rsidR="00191FDB">
        <w:t xml:space="preserve">They </w:t>
      </w:r>
      <w:r w:rsidR="00340B23">
        <w:t>measured the mass of each substance on some filter paper</w:t>
      </w:r>
      <w:r w:rsidR="00525937">
        <w:t>,</w:t>
      </w:r>
      <w:r w:rsidR="00605FAD">
        <w:t xml:space="preserve"> </w:t>
      </w:r>
      <w:r w:rsidR="00340B23">
        <w:t xml:space="preserve">but also recorded the separate mass of each filter paper used. Their results are shown </w:t>
      </w:r>
      <w:r w:rsidR="000B7ADC">
        <w:t xml:space="preserve">in </w:t>
      </w:r>
      <w:r w:rsidR="00171ABD">
        <w:t xml:space="preserve">the table </w:t>
      </w:r>
      <w:r w:rsidR="00340B23">
        <w:t>below.</w:t>
      </w:r>
    </w:p>
    <w:p w14:paraId="668273B7" w14:textId="10D20B96" w:rsidR="00176B99" w:rsidRPr="006C7D97" w:rsidRDefault="005922E1" w:rsidP="001D616E">
      <w:pPr>
        <w:pStyle w:val="ListNumber2"/>
        <w:numPr>
          <w:ilvl w:val="0"/>
          <w:numId w:val="1"/>
        </w:numPr>
      </w:pPr>
      <w:r>
        <w:t>Determine</w:t>
      </w:r>
      <w:r w:rsidR="00AA28CA">
        <w:t xml:space="preserve"> the net mass of each substance extracted</w:t>
      </w:r>
      <w:r w:rsidR="00933267">
        <w:t xml:space="preserve"> </w:t>
      </w:r>
      <w:r>
        <w:t xml:space="preserve">and record in the appropriate column </w:t>
      </w:r>
      <w:r w:rsidR="00933267">
        <w:t>(show all working</w:t>
      </w:r>
      <w:r w:rsidR="000432E8">
        <w:t xml:space="preserve"> in the table</w:t>
      </w:r>
      <w:r w:rsidR="00933267">
        <w:t>)</w:t>
      </w:r>
      <w:r w:rsidR="00E72279">
        <w:t>.</w:t>
      </w:r>
      <w:r w:rsidR="00E054DE">
        <w:tab/>
      </w:r>
      <w:r w:rsidR="00E054DE">
        <w:tab/>
      </w:r>
      <w:r w:rsidR="00E054DE">
        <w:tab/>
      </w:r>
      <w:r w:rsidR="00E054DE">
        <w:tab/>
      </w:r>
      <w:r w:rsidR="00E054DE">
        <w:tab/>
      </w:r>
      <w:r w:rsidR="00E054DE">
        <w:tab/>
      </w:r>
      <w:r w:rsidR="00AA0C51">
        <w:rPr>
          <w:rStyle w:val="Strong"/>
        </w:rPr>
        <w:t>(2 marks)</w:t>
      </w:r>
    </w:p>
    <w:tbl>
      <w:tblPr>
        <w:tblStyle w:val="Tableheader"/>
        <w:tblW w:w="0" w:type="auto"/>
        <w:tblLayout w:type="fixed"/>
        <w:tblLook w:val="04A0" w:firstRow="1" w:lastRow="0" w:firstColumn="1" w:lastColumn="0" w:noHBand="0" w:noVBand="1"/>
        <w:tblDescription w:val="Sample investigation results with blank cells for a student response."/>
      </w:tblPr>
      <w:tblGrid>
        <w:gridCol w:w="1555"/>
        <w:gridCol w:w="2409"/>
        <w:gridCol w:w="2410"/>
        <w:gridCol w:w="3254"/>
      </w:tblGrid>
      <w:tr w:rsidR="00176B99" w14:paraId="6BCCA22A" w14:textId="77777777" w:rsidTr="00480F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9C54A02" w14:textId="77777777" w:rsidR="00176B99" w:rsidRDefault="00176B99" w:rsidP="00480F2B">
            <w:r>
              <w:t>Substance</w:t>
            </w:r>
          </w:p>
        </w:tc>
        <w:tc>
          <w:tcPr>
            <w:tcW w:w="2409" w:type="dxa"/>
          </w:tcPr>
          <w:p w14:paraId="20B52FAE" w14:textId="0654A477" w:rsidR="00176B99" w:rsidRDefault="00804521" w:rsidP="00480F2B">
            <w:pPr>
              <w:cnfStyle w:val="100000000000" w:firstRow="1" w:lastRow="0" w:firstColumn="0" w:lastColumn="0" w:oddVBand="0" w:evenVBand="0" w:oddHBand="0" w:evenHBand="0" w:firstRowFirstColumn="0" w:firstRowLastColumn="0" w:lastRowFirstColumn="0" w:lastRowLastColumn="0"/>
            </w:pPr>
            <w:r>
              <w:t>Ma</w:t>
            </w:r>
            <w:r w:rsidR="00176B99">
              <w:t>ss of separated substance on filter paper (g)</w:t>
            </w:r>
          </w:p>
        </w:tc>
        <w:tc>
          <w:tcPr>
            <w:tcW w:w="2410" w:type="dxa"/>
          </w:tcPr>
          <w:p w14:paraId="61F2F0EA" w14:textId="031CFD7F" w:rsidR="00176B99" w:rsidRDefault="00804521" w:rsidP="00480F2B">
            <w:pPr>
              <w:cnfStyle w:val="100000000000" w:firstRow="1" w:lastRow="0" w:firstColumn="0" w:lastColumn="0" w:oddVBand="0" w:evenVBand="0" w:oddHBand="0" w:evenHBand="0" w:firstRowFirstColumn="0" w:firstRowLastColumn="0" w:lastRowFirstColumn="0" w:lastRowLastColumn="0"/>
            </w:pPr>
            <w:r>
              <w:t>M</w:t>
            </w:r>
            <w:r w:rsidR="00176B99">
              <w:t>ass of clean dry filter paper (g)</w:t>
            </w:r>
          </w:p>
        </w:tc>
        <w:tc>
          <w:tcPr>
            <w:tcW w:w="3254" w:type="dxa"/>
          </w:tcPr>
          <w:p w14:paraId="40111E85" w14:textId="6F4E3172" w:rsidR="00176B99" w:rsidRPr="00480F2B" w:rsidRDefault="00804521" w:rsidP="00480F2B">
            <w:pPr>
              <w:cnfStyle w:val="100000000000" w:firstRow="1" w:lastRow="0" w:firstColumn="0" w:lastColumn="0" w:oddVBand="0" w:evenVBand="0" w:oddHBand="0" w:evenHBand="0" w:firstRowFirstColumn="0" w:firstRowLastColumn="0" w:lastRowFirstColumn="0" w:lastRowLastColumn="0"/>
              <w:rPr>
                <w:b w:val="0"/>
              </w:rPr>
            </w:pPr>
            <w:r>
              <w:t>Net</w:t>
            </w:r>
            <w:r w:rsidR="00176B99">
              <w:t xml:space="preserve"> mass of separated substance (g)</w:t>
            </w:r>
          </w:p>
        </w:tc>
      </w:tr>
      <w:tr w:rsidR="00176B99" w14:paraId="479D5F69" w14:textId="77777777" w:rsidTr="006C7D97">
        <w:trPr>
          <w:cnfStyle w:val="000000100000" w:firstRow="0" w:lastRow="0" w:firstColumn="0" w:lastColumn="0" w:oddVBand="0" w:evenVBand="0" w:oddHBand="1" w:evenHBand="0" w:firstRowFirstColumn="0" w:firstRowLastColumn="0" w:lastRowFirstColumn="0" w:lastRowLastColumn="0"/>
          <w:trHeight w:val="1181"/>
        </w:trPr>
        <w:tc>
          <w:tcPr>
            <w:cnfStyle w:val="001000000000" w:firstRow="0" w:lastRow="0" w:firstColumn="1" w:lastColumn="0" w:oddVBand="0" w:evenVBand="0" w:oddHBand="0" w:evenHBand="0" w:firstRowFirstColumn="0" w:firstRowLastColumn="0" w:lastRowFirstColumn="0" w:lastRowLastColumn="0"/>
            <w:tcW w:w="0" w:type="dxa"/>
          </w:tcPr>
          <w:p w14:paraId="24761AE6" w14:textId="77777777" w:rsidR="00176B99" w:rsidRDefault="00176B99" w:rsidP="00480F2B">
            <w:r>
              <w:t>iron filings</w:t>
            </w:r>
          </w:p>
        </w:tc>
        <w:tc>
          <w:tcPr>
            <w:tcW w:w="0" w:type="dxa"/>
          </w:tcPr>
          <w:p w14:paraId="61F2A3EC" w14:textId="77777777" w:rsidR="00176B99" w:rsidRDefault="00176B99" w:rsidP="00480F2B">
            <w:pPr>
              <w:cnfStyle w:val="000000100000" w:firstRow="0" w:lastRow="0" w:firstColumn="0" w:lastColumn="0" w:oddVBand="0" w:evenVBand="0" w:oddHBand="1" w:evenHBand="0" w:firstRowFirstColumn="0" w:firstRowLastColumn="0" w:lastRowFirstColumn="0" w:lastRowLastColumn="0"/>
            </w:pPr>
            <w:r>
              <w:t>18.9</w:t>
            </w:r>
          </w:p>
        </w:tc>
        <w:tc>
          <w:tcPr>
            <w:tcW w:w="0" w:type="dxa"/>
          </w:tcPr>
          <w:p w14:paraId="348781AE" w14:textId="77777777" w:rsidR="00176B99" w:rsidRDefault="00176B99" w:rsidP="00480F2B">
            <w:pPr>
              <w:cnfStyle w:val="000000100000" w:firstRow="0" w:lastRow="0" w:firstColumn="0" w:lastColumn="0" w:oddVBand="0" w:evenVBand="0" w:oddHBand="1" w:evenHBand="0" w:firstRowFirstColumn="0" w:firstRowLastColumn="0" w:lastRowFirstColumn="0" w:lastRowLastColumn="0"/>
            </w:pPr>
            <w:r>
              <w:t>0.4</w:t>
            </w:r>
          </w:p>
        </w:tc>
        <w:tc>
          <w:tcPr>
            <w:tcW w:w="0" w:type="dxa"/>
          </w:tcPr>
          <w:p w14:paraId="4D86CE18" w14:textId="6A9BB4D3" w:rsidR="00176B99" w:rsidRDefault="00176B99" w:rsidP="00480F2B">
            <w:pPr>
              <w:cnfStyle w:val="000000100000" w:firstRow="0" w:lastRow="0" w:firstColumn="0" w:lastColumn="0" w:oddVBand="0" w:evenVBand="0" w:oddHBand="1" w:evenHBand="0" w:firstRowFirstColumn="0" w:firstRowLastColumn="0" w:lastRowFirstColumn="0" w:lastRowLastColumn="0"/>
            </w:pPr>
          </w:p>
        </w:tc>
      </w:tr>
      <w:tr w:rsidR="00176B99" w14:paraId="69D88F81" w14:textId="77777777" w:rsidTr="006C7D97">
        <w:trPr>
          <w:cnfStyle w:val="000000010000" w:firstRow="0" w:lastRow="0" w:firstColumn="0" w:lastColumn="0" w:oddVBand="0" w:evenVBand="0" w:oddHBand="0" w:evenHBand="1" w:firstRowFirstColumn="0" w:firstRowLastColumn="0" w:lastRowFirstColumn="0" w:lastRowLastColumn="0"/>
          <w:trHeight w:val="1181"/>
        </w:trPr>
        <w:tc>
          <w:tcPr>
            <w:cnfStyle w:val="001000000000" w:firstRow="0" w:lastRow="0" w:firstColumn="1" w:lastColumn="0" w:oddVBand="0" w:evenVBand="0" w:oddHBand="0" w:evenHBand="0" w:firstRowFirstColumn="0" w:firstRowLastColumn="0" w:lastRowFirstColumn="0" w:lastRowLastColumn="0"/>
            <w:tcW w:w="0" w:type="dxa"/>
          </w:tcPr>
          <w:p w14:paraId="7B62202C" w14:textId="77777777" w:rsidR="00176B99" w:rsidRDefault="00176B99" w:rsidP="00480F2B">
            <w:r>
              <w:t>sand</w:t>
            </w:r>
          </w:p>
        </w:tc>
        <w:tc>
          <w:tcPr>
            <w:tcW w:w="0" w:type="dxa"/>
          </w:tcPr>
          <w:p w14:paraId="7E7940CD" w14:textId="77777777" w:rsidR="00176B99" w:rsidRDefault="00176B99" w:rsidP="00480F2B">
            <w:pPr>
              <w:cnfStyle w:val="000000010000" w:firstRow="0" w:lastRow="0" w:firstColumn="0" w:lastColumn="0" w:oddVBand="0" w:evenVBand="0" w:oddHBand="0" w:evenHBand="1" w:firstRowFirstColumn="0" w:firstRowLastColumn="0" w:lastRowFirstColumn="0" w:lastRowLastColumn="0"/>
            </w:pPr>
            <w:r>
              <w:t>24.9</w:t>
            </w:r>
          </w:p>
        </w:tc>
        <w:tc>
          <w:tcPr>
            <w:tcW w:w="0" w:type="dxa"/>
          </w:tcPr>
          <w:p w14:paraId="0CB7EC64" w14:textId="77777777" w:rsidR="00176B99" w:rsidRDefault="00176B99" w:rsidP="00480F2B">
            <w:pPr>
              <w:cnfStyle w:val="000000010000" w:firstRow="0" w:lastRow="0" w:firstColumn="0" w:lastColumn="0" w:oddVBand="0" w:evenVBand="0" w:oddHBand="0" w:evenHBand="1" w:firstRowFirstColumn="0" w:firstRowLastColumn="0" w:lastRowFirstColumn="0" w:lastRowLastColumn="0"/>
            </w:pPr>
            <w:r>
              <w:t>0.4</w:t>
            </w:r>
          </w:p>
        </w:tc>
        <w:tc>
          <w:tcPr>
            <w:tcW w:w="0" w:type="dxa"/>
          </w:tcPr>
          <w:p w14:paraId="06F46BCF" w14:textId="7274E9FA" w:rsidR="00176B99" w:rsidRDefault="00176B99" w:rsidP="00480F2B">
            <w:pPr>
              <w:cnfStyle w:val="000000010000" w:firstRow="0" w:lastRow="0" w:firstColumn="0" w:lastColumn="0" w:oddVBand="0" w:evenVBand="0" w:oddHBand="0" w:evenHBand="1" w:firstRowFirstColumn="0" w:firstRowLastColumn="0" w:lastRowFirstColumn="0" w:lastRowLastColumn="0"/>
            </w:pPr>
          </w:p>
        </w:tc>
      </w:tr>
      <w:tr w:rsidR="00176B99" w14:paraId="1B51CF3C" w14:textId="77777777" w:rsidTr="006C7D97">
        <w:trPr>
          <w:cnfStyle w:val="000000100000" w:firstRow="0" w:lastRow="0" w:firstColumn="0" w:lastColumn="0" w:oddVBand="0" w:evenVBand="0" w:oddHBand="1" w:evenHBand="0" w:firstRowFirstColumn="0" w:firstRowLastColumn="0" w:lastRowFirstColumn="0" w:lastRowLastColumn="0"/>
          <w:trHeight w:val="1181"/>
        </w:trPr>
        <w:tc>
          <w:tcPr>
            <w:cnfStyle w:val="001000000000" w:firstRow="0" w:lastRow="0" w:firstColumn="1" w:lastColumn="0" w:oddVBand="0" w:evenVBand="0" w:oddHBand="0" w:evenHBand="0" w:firstRowFirstColumn="0" w:firstRowLastColumn="0" w:lastRowFirstColumn="0" w:lastRowLastColumn="0"/>
            <w:tcW w:w="0" w:type="dxa"/>
          </w:tcPr>
          <w:p w14:paraId="3406479E" w14:textId="77777777" w:rsidR="00176B99" w:rsidRDefault="00176B99" w:rsidP="00480F2B">
            <w:r>
              <w:t>salt</w:t>
            </w:r>
          </w:p>
        </w:tc>
        <w:tc>
          <w:tcPr>
            <w:tcW w:w="0" w:type="dxa"/>
          </w:tcPr>
          <w:p w14:paraId="6FF6469F" w14:textId="77777777" w:rsidR="00176B99" w:rsidRDefault="00176B99" w:rsidP="00480F2B">
            <w:pPr>
              <w:cnfStyle w:val="000000100000" w:firstRow="0" w:lastRow="0" w:firstColumn="0" w:lastColumn="0" w:oddVBand="0" w:evenVBand="0" w:oddHBand="1" w:evenHBand="0" w:firstRowFirstColumn="0" w:firstRowLastColumn="0" w:lastRowFirstColumn="0" w:lastRowLastColumn="0"/>
            </w:pPr>
            <w:r>
              <w:t>20.2</w:t>
            </w:r>
          </w:p>
        </w:tc>
        <w:tc>
          <w:tcPr>
            <w:tcW w:w="0" w:type="dxa"/>
          </w:tcPr>
          <w:p w14:paraId="560033E0" w14:textId="77777777" w:rsidR="00176B99" w:rsidRDefault="00176B99" w:rsidP="00480F2B">
            <w:pPr>
              <w:cnfStyle w:val="000000100000" w:firstRow="0" w:lastRow="0" w:firstColumn="0" w:lastColumn="0" w:oddVBand="0" w:evenVBand="0" w:oddHBand="1" w:evenHBand="0" w:firstRowFirstColumn="0" w:firstRowLastColumn="0" w:lastRowFirstColumn="0" w:lastRowLastColumn="0"/>
            </w:pPr>
            <w:r>
              <w:t>0.4</w:t>
            </w:r>
          </w:p>
        </w:tc>
        <w:tc>
          <w:tcPr>
            <w:tcW w:w="0" w:type="dxa"/>
          </w:tcPr>
          <w:p w14:paraId="60D30ACA" w14:textId="0A41082C" w:rsidR="00176B99" w:rsidRDefault="00176B99" w:rsidP="00480F2B">
            <w:pPr>
              <w:cnfStyle w:val="000000100000" w:firstRow="0" w:lastRow="0" w:firstColumn="0" w:lastColumn="0" w:oddVBand="0" w:evenVBand="0" w:oddHBand="1" w:evenHBand="0" w:firstRowFirstColumn="0" w:firstRowLastColumn="0" w:lastRowFirstColumn="0" w:lastRowLastColumn="0"/>
            </w:pPr>
          </w:p>
        </w:tc>
      </w:tr>
    </w:tbl>
    <w:p w14:paraId="17DF8687" w14:textId="12617BD2" w:rsidR="00FD5CDA" w:rsidRDefault="007B4CCF" w:rsidP="00850BA9">
      <w:pPr>
        <w:pStyle w:val="ListNumber2"/>
        <w:rPr>
          <w:rStyle w:val="Strong"/>
        </w:rPr>
      </w:pPr>
      <w:r w:rsidRPr="00382109">
        <w:t xml:space="preserve">The </w:t>
      </w:r>
      <w:r w:rsidR="00680B4C" w:rsidRPr="00382109">
        <w:t>students</w:t>
      </w:r>
      <w:r w:rsidR="00687CBA" w:rsidRPr="00382109">
        <w:t xml:space="preserve"> were then </w:t>
      </w:r>
      <w:r w:rsidR="002E32C3">
        <w:t>told</w:t>
      </w:r>
      <w:r w:rsidR="00680B4C" w:rsidRPr="00382109">
        <w:t xml:space="preserve"> </w:t>
      </w:r>
      <w:r w:rsidRPr="00382109">
        <w:t>that the</w:t>
      </w:r>
      <w:r w:rsidR="00680B4C" w:rsidRPr="00382109">
        <w:t xml:space="preserve"> original mixture</w:t>
      </w:r>
      <w:r w:rsidRPr="00382109">
        <w:t xml:space="preserve"> w</w:t>
      </w:r>
      <w:r w:rsidR="00680B4C" w:rsidRPr="00382109">
        <w:t>as composed of</w:t>
      </w:r>
      <w:r w:rsidRPr="00382109">
        <w:t xml:space="preserve"> </w:t>
      </w:r>
      <w:r w:rsidR="000C6064" w:rsidRPr="00382109">
        <w:t>20</w:t>
      </w:r>
      <w:r w:rsidR="00E054DE" w:rsidRPr="00487225">
        <w:t> </w:t>
      </w:r>
      <w:r w:rsidR="000C6064" w:rsidRPr="00382109">
        <w:t>g</w:t>
      </w:r>
      <w:r w:rsidRPr="00382109">
        <w:t xml:space="preserve"> of </w:t>
      </w:r>
      <w:r w:rsidR="000C6064" w:rsidRPr="00382109">
        <w:t xml:space="preserve">each of </w:t>
      </w:r>
      <w:r w:rsidR="003C35E5">
        <w:t>iron filings, sand and salt</w:t>
      </w:r>
      <w:r w:rsidR="000C6064" w:rsidRPr="00382109">
        <w:t>.</w:t>
      </w:r>
      <w:r w:rsidR="00687CBA" w:rsidRPr="00382109">
        <w:t xml:space="preserve"> </w:t>
      </w:r>
      <w:r w:rsidR="00727C40">
        <w:t>Suggest</w:t>
      </w:r>
      <w:r w:rsidR="002D001B">
        <w:t xml:space="preserve"> reasons for</w:t>
      </w:r>
      <w:r w:rsidR="00727C40" w:rsidRPr="00382109">
        <w:t xml:space="preserve"> </w:t>
      </w:r>
      <w:r w:rsidR="00E054DE" w:rsidRPr="00487225">
        <w:t>any</w:t>
      </w:r>
      <w:r w:rsidR="00E054DE" w:rsidRPr="00382109">
        <w:t xml:space="preserve"> </w:t>
      </w:r>
      <w:r w:rsidR="00687CBA" w:rsidRPr="00382109">
        <w:t xml:space="preserve">differences between the net masses calculated </w:t>
      </w:r>
      <w:r w:rsidR="003C35E5">
        <w:t xml:space="preserve">in </w:t>
      </w:r>
      <w:r w:rsidR="00171ABD">
        <w:t>the table above</w:t>
      </w:r>
      <w:r w:rsidR="00687CBA" w:rsidRPr="00382109">
        <w:t>.</w:t>
      </w:r>
      <w:r w:rsidR="009B0AC7">
        <w:tab/>
      </w:r>
      <w:r w:rsidR="009B0AC7">
        <w:tab/>
      </w:r>
      <w:r w:rsidR="009B0AC7">
        <w:tab/>
      </w:r>
      <w:r w:rsidR="009B0AC7">
        <w:tab/>
      </w:r>
      <w:r w:rsidR="00BE40F0" w:rsidRPr="005C0BE2">
        <w:tab/>
      </w:r>
      <w:r w:rsidR="00AA0C51">
        <w:rPr>
          <w:rStyle w:val="Strong"/>
        </w:rPr>
        <w:t>(4 marks)</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171ABD" w14:paraId="056A1B4D" w14:textId="77777777" w:rsidTr="00CF37BB">
        <w:tc>
          <w:tcPr>
            <w:tcW w:w="9628" w:type="dxa"/>
            <w:tcBorders>
              <w:top w:val="nil"/>
            </w:tcBorders>
          </w:tcPr>
          <w:p w14:paraId="0F853C61" w14:textId="77777777" w:rsidR="00171ABD" w:rsidRPr="00C348A3" w:rsidRDefault="00171ABD" w:rsidP="00CF37BB"/>
        </w:tc>
      </w:tr>
      <w:tr w:rsidR="00171ABD" w14:paraId="46441471" w14:textId="77777777" w:rsidTr="00CF37BB">
        <w:tc>
          <w:tcPr>
            <w:tcW w:w="9628" w:type="dxa"/>
          </w:tcPr>
          <w:p w14:paraId="52A60614" w14:textId="77777777" w:rsidR="00171ABD" w:rsidRPr="00C348A3" w:rsidRDefault="00171ABD" w:rsidP="00CF37BB"/>
        </w:tc>
      </w:tr>
      <w:tr w:rsidR="00171ABD" w14:paraId="3B97B09D" w14:textId="77777777" w:rsidTr="00CF37BB">
        <w:tc>
          <w:tcPr>
            <w:tcW w:w="9628" w:type="dxa"/>
          </w:tcPr>
          <w:p w14:paraId="3CD11176" w14:textId="77777777" w:rsidR="00171ABD" w:rsidRPr="00C348A3" w:rsidRDefault="00171ABD" w:rsidP="00CF37BB"/>
        </w:tc>
      </w:tr>
      <w:tr w:rsidR="00171ABD" w14:paraId="716FB86B" w14:textId="77777777" w:rsidTr="00CF37BB">
        <w:tc>
          <w:tcPr>
            <w:tcW w:w="9628" w:type="dxa"/>
          </w:tcPr>
          <w:p w14:paraId="455F3B38" w14:textId="77777777" w:rsidR="00171ABD" w:rsidRPr="00C348A3" w:rsidRDefault="00171ABD" w:rsidP="00CF37BB"/>
        </w:tc>
      </w:tr>
      <w:tr w:rsidR="00171ABD" w14:paraId="17B24561" w14:textId="77777777" w:rsidTr="00CF37BB">
        <w:tc>
          <w:tcPr>
            <w:tcW w:w="9628" w:type="dxa"/>
          </w:tcPr>
          <w:p w14:paraId="6602E258" w14:textId="77777777" w:rsidR="00171ABD" w:rsidRPr="00C348A3" w:rsidRDefault="00171ABD" w:rsidP="00CF37BB"/>
        </w:tc>
      </w:tr>
      <w:tr w:rsidR="00171ABD" w14:paraId="32CCCC6B" w14:textId="77777777" w:rsidTr="00CF37BB">
        <w:tc>
          <w:tcPr>
            <w:tcW w:w="9628" w:type="dxa"/>
          </w:tcPr>
          <w:p w14:paraId="2D1C53EF" w14:textId="77777777" w:rsidR="00171ABD" w:rsidRPr="00C348A3" w:rsidRDefault="00171ABD" w:rsidP="00CF37BB"/>
        </w:tc>
      </w:tr>
      <w:tr w:rsidR="00171ABD" w14:paraId="5F6AA83B" w14:textId="77777777" w:rsidTr="00CF37BB">
        <w:tc>
          <w:tcPr>
            <w:tcW w:w="9628" w:type="dxa"/>
          </w:tcPr>
          <w:p w14:paraId="0C48C999" w14:textId="77777777" w:rsidR="00171ABD" w:rsidRPr="00C348A3" w:rsidRDefault="00171ABD" w:rsidP="00CF37BB"/>
        </w:tc>
      </w:tr>
      <w:tr w:rsidR="00171ABD" w14:paraId="770047C5" w14:textId="77777777" w:rsidTr="00CF37BB">
        <w:tc>
          <w:tcPr>
            <w:tcW w:w="9628" w:type="dxa"/>
          </w:tcPr>
          <w:p w14:paraId="2B55007B" w14:textId="77777777" w:rsidR="00171ABD" w:rsidRPr="00C348A3" w:rsidRDefault="00171ABD" w:rsidP="00CF37BB"/>
        </w:tc>
      </w:tr>
    </w:tbl>
    <w:p w14:paraId="63FB6C07" w14:textId="77777777" w:rsidR="00E054DE" w:rsidRPr="00E054DE" w:rsidRDefault="00E054DE" w:rsidP="00382109">
      <w:r>
        <w:br w:type="page"/>
      </w:r>
    </w:p>
    <w:p w14:paraId="0E3D5F4B" w14:textId="18B81D37" w:rsidR="00353B56" w:rsidRPr="00765D1A" w:rsidRDefault="00353B56" w:rsidP="00765D1A">
      <w:pPr>
        <w:pStyle w:val="Heading2"/>
      </w:pPr>
      <w:bookmarkStart w:id="7" w:name="_Toc209608136"/>
      <w:r w:rsidRPr="00765D1A">
        <w:lastRenderedPageBreak/>
        <w:t>Part B</w:t>
      </w:r>
      <w:bookmarkEnd w:id="7"/>
      <w:r w:rsidR="00C54B23">
        <w:t xml:space="preserve"> (20 Marks)</w:t>
      </w:r>
    </w:p>
    <w:p w14:paraId="51B1F27E" w14:textId="5EFF2FE7" w:rsidR="00F21351" w:rsidRDefault="004A0D83" w:rsidP="00F21351">
      <w:pPr>
        <w:pStyle w:val="ListNumber"/>
        <w:numPr>
          <w:ilvl w:val="0"/>
          <w:numId w:val="3"/>
        </w:numPr>
      </w:pPr>
      <w:r w:rsidRPr="00AB11B5">
        <w:t>Draw</w:t>
      </w:r>
      <w:r w:rsidRPr="00D36A5E">
        <w:t xml:space="preserve"> </w:t>
      </w:r>
      <w:r w:rsidR="00FB6FCF" w:rsidRPr="00D36A5E">
        <w:t>particles to represent the states</w:t>
      </w:r>
      <w:r w:rsidR="003B2504">
        <w:t xml:space="preserve"> of matter</w:t>
      </w:r>
      <w:r w:rsidR="00FB6FCF" w:rsidRPr="00D36A5E">
        <w:t xml:space="preserve"> in each of the </w:t>
      </w:r>
      <w:r w:rsidR="000A13B4" w:rsidRPr="00D36A5E">
        <w:t>sealed containers</w:t>
      </w:r>
      <w:r w:rsidR="00FB6FCF" w:rsidRPr="00D36A5E">
        <w:t xml:space="preserve"> below.</w:t>
      </w:r>
      <w:r w:rsidR="00A815E1">
        <w:t xml:space="preserve"> </w:t>
      </w:r>
      <w:r w:rsidR="001A1661" w:rsidRPr="00382109">
        <w:rPr>
          <w:rStyle w:val="Strong"/>
        </w:rPr>
        <w:t>(</w:t>
      </w:r>
      <w:r w:rsidR="00A815E1" w:rsidRPr="00382109">
        <w:rPr>
          <w:rStyle w:val="Strong"/>
        </w:rPr>
        <w:t>3</w:t>
      </w:r>
      <w:r w:rsidR="00A815E1">
        <w:rPr>
          <w:rStyle w:val="Strong"/>
        </w:rPr>
        <w:t> </w:t>
      </w:r>
      <w:r w:rsidR="001A1661" w:rsidRPr="00382109">
        <w:rPr>
          <w:rStyle w:val="Strong"/>
        </w:rPr>
        <w:t>marks)</w:t>
      </w:r>
    </w:p>
    <w:p w14:paraId="17CCC540" w14:textId="42D16566" w:rsidR="00F077CF" w:rsidRPr="00D36A5E" w:rsidRDefault="00E74BDE" w:rsidP="00005BF9">
      <w:r>
        <w:rPr>
          <w:noProof/>
        </w:rPr>
        <w:drawing>
          <wp:inline distT="0" distB="0" distL="0" distR="0" wp14:anchorId="051C4920" wp14:editId="7EE0E5C5">
            <wp:extent cx="5975489" cy="2496710"/>
            <wp:effectExtent l="0" t="0" r="6350" b="0"/>
            <wp:docPr id="724858738" name="Picture 34" descr="A diagram of 3 empty cylinders labelled Solid, Liquid and Ga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58738" name="Picture 34" descr="A diagram of 3 empty cylinders labelled Solid, Liquid and Gas.&#10;"/>
                    <pic:cNvPicPr/>
                  </pic:nvPicPr>
                  <pic:blipFill>
                    <a:blip r:embed="rId18">
                      <a:extLst>
                        <a:ext uri="{28A0092B-C50C-407E-A947-70E740481C1C}">
                          <a14:useLocalDpi xmlns:a14="http://schemas.microsoft.com/office/drawing/2010/main" val="0"/>
                        </a:ext>
                      </a:extLst>
                    </a:blip>
                    <a:stretch>
                      <a:fillRect/>
                    </a:stretch>
                  </pic:blipFill>
                  <pic:spPr>
                    <a:xfrm>
                      <a:off x="0" y="0"/>
                      <a:ext cx="5999506" cy="2506745"/>
                    </a:xfrm>
                    <a:prstGeom prst="rect">
                      <a:avLst/>
                    </a:prstGeom>
                  </pic:spPr>
                </pic:pic>
              </a:graphicData>
            </a:graphic>
          </wp:inline>
        </w:drawing>
      </w:r>
    </w:p>
    <w:p w14:paraId="3581820D" w14:textId="24A04F9C" w:rsidR="000F53E4" w:rsidRPr="006C7D97" w:rsidRDefault="002E1D9B" w:rsidP="00382109">
      <w:pPr>
        <w:pStyle w:val="ListNumber"/>
        <w:rPr>
          <w:rStyle w:val="Strong"/>
          <w:b w:val="0"/>
          <w:bCs w:val="0"/>
        </w:rPr>
      </w:pPr>
      <w:r>
        <w:t xml:space="preserve">Match </w:t>
      </w:r>
      <w:r w:rsidR="00514805">
        <w:t>each of these changes of state to the</w:t>
      </w:r>
      <w:r w:rsidR="004255F1">
        <w:t xml:space="preserve"> correct scientific term. The first example has been completed for you</w:t>
      </w:r>
      <w:r w:rsidR="00431C82">
        <w:t xml:space="preserve">. There is one extra term that does not match. </w:t>
      </w:r>
      <w:r w:rsidR="00767026">
        <w:tab/>
      </w:r>
      <w:r w:rsidR="00767026">
        <w:tab/>
      </w:r>
      <w:r w:rsidR="00767026" w:rsidRPr="003C5665">
        <w:rPr>
          <w:rStyle w:val="Strong"/>
        </w:rPr>
        <w:t>(</w:t>
      </w:r>
      <w:r w:rsidR="00A674AE">
        <w:rPr>
          <w:rStyle w:val="Strong"/>
        </w:rPr>
        <w:t>2</w:t>
      </w:r>
      <w:r w:rsidR="00A674AE" w:rsidRPr="003C5665">
        <w:rPr>
          <w:rStyle w:val="Strong"/>
        </w:rPr>
        <w:t xml:space="preserve"> </w:t>
      </w:r>
      <w:r w:rsidR="00767026" w:rsidRPr="003C5665">
        <w:rPr>
          <w:rStyle w:val="Strong"/>
        </w:rPr>
        <w:t>marks)</w:t>
      </w:r>
    </w:p>
    <w:p w14:paraId="06859D2F" w14:textId="47B33442" w:rsidR="00425211" w:rsidRDefault="004515BA" w:rsidP="00425211">
      <w:r>
        <w:rPr>
          <w:noProof/>
        </w:rPr>
        <mc:AlternateContent>
          <mc:Choice Requires="wpc">
            <w:drawing>
              <wp:inline distT="0" distB="0" distL="0" distR="0" wp14:anchorId="40E894DA" wp14:editId="6411032D">
                <wp:extent cx="6089650" cy="3518620"/>
                <wp:effectExtent l="0" t="0" r="25400" b="5715"/>
                <wp:docPr id="1916809048" name="Canvas 2" descr="Matching question:&#10;Change from solid to liquid&#10;Change from solid to gas&#10;Change from gas to liquid.&#10;&#10;Matching terms: Sublimation, Condensation, Melting, Boiling&#10;&#10;Change from solid to liquid is matched Melting using and arrow."/>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42371222" name="Rectangle: Rounded Corners 42371222"/>
                        <wps:cNvSpPr/>
                        <wps:spPr>
                          <a:xfrm>
                            <a:off x="1" y="526211"/>
                            <a:ext cx="2320506" cy="690113"/>
                          </a:xfrm>
                          <a:prstGeom prst="roundRect">
                            <a:avLst/>
                          </a:prstGeom>
                          <a:solidFill>
                            <a:schemeClr val="bg1">
                              <a:lumMod val="9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1F92B289" w14:textId="0530C258" w:rsidR="004515BA" w:rsidRPr="006C7D97" w:rsidRDefault="004515BA" w:rsidP="006C7D97">
                              <w:pPr>
                                <w:jc w:val="center"/>
                                <w:rPr>
                                  <w:color w:val="000000" w:themeColor="text1"/>
                                </w:rPr>
                              </w:pPr>
                              <w:r w:rsidRPr="006C7D97">
                                <w:rPr>
                                  <w:color w:val="000000" w:themeColor="text1"/>
                                </w:rPr>
                                <w:t>Change from solid to liquid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191660" name="Rectangle: Rounded Corners 1855191660"/>
                        <wps:cNvSpPr/>
                        <wps:spPr>
                          <a:xfrm>
                            <a:off x="0" y="2396486"/>
                            <a:ext cx="2320290" cy="689610"/>
                          </a:xfrm>
                          <a:prstGeom prst="roundRect">
                            <a:avLst/>
                          </a:prstGeom>
                          <a:solidFill>
                            <a:schemeClr val="bg1">
                              <a:lumMod val="9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6BB47701" w14:textId="0E995B75" w:rsidR="00537966" w:rsidRPr="006C7D97" w:rsidRDefault="00537966" w:rsidP="00537966">
                              <w:pPr>
                                <w:jc w:val="center"/>
                                <w:rPr>
                                  <w:rFonts w:eastAsia="Calibri"/>
                                  <w:color w:val="000000" w:themeColor="text1"/>
                                  <w:szCs w:val="22"/>
                                </w:rPr>
                              </w:pPr>
                              <w:r w:rsidRPr="006C7D97">
                                <w:rPr>
                                  <w:rFonts w:eastAsia="Calibri"/>
                                  <w:color w:val="000000" w:themeColor="text1"/>
                                  <w:szCs w:val="22"/>
                                </w:rPr>
                                <w:t xml:space="preserve">Change from </w:t>
                              </w:r>
                              <w:r>
                                <w:rPr>
                                  <w:rFonts w:eastAsia="Calibri"/>
                                  <w:color w:val="000000" w:themeColor="text1"/>
                                  <w:szCs w:val="22"/>
                                </w:rPr>
                                <w:t>gas</w:t>
                              </w:r>
                              <w:r w:rsidRPr="006C7D97">
                                <w:rPr>
                                  <w:rFonts w:eastAsia="Calibri"/>
                                  <w:color w:val="000000" w:themeColor="text1"/>
                                  <w:szCs w:val="22"/>
                                </w:rPr>
                                <w:t xml:space="preserve"> to liquid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36672024" name="Rectangle: Rounded Corners 1336672024"/>
                        <wps:cNvSpPr/>
                        <wps:spPr>
                          <a:xfrm>
                            <a:off x="3769995" y="0"/>
                            <a:ext cx="2319655" cy="689610"/>
                          </a:xfrm>
                          <a:prstGeom prst="roundRect">
                            <a:avLst/>
                          </a:prstGeom>
                          <a:solidFill>
                            <a:schemeClr val="bg1">
                              <a:lumMod val="9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6EB97A7E" w14:textId="2C565D30" w:rsidR="00537966" w:rsidRDefault="00537966" w:rsidP="00537966">
                              <w:pPr>
                                <w:jc w:val="center"/>
                                <w:rPr>
                                  <w:rFonts w:eastAsia="Calibri"/>
                                  <w:color w:val="000000"/>
                                  <w:szCs w:val="22"/>
                                </w:rPr>
                              </w:pPr>
                              <w:r>
                                <w:rPr>
                                  <w:rFonts w:eastAsia="Calibri"/>
                                  <w:color w:val="000000"/>
                                  <w:szCs w:val="22"/>
                                </w:rPr>
                                <w:t>Sublimation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7972296" name="Rectangle: Rounded Corners 357972296"/>
                        <wps:cNvSpPr/>
                        <wps:spPr>
                          <a:xfrm>
                            <a:off x="3769995" y="913244"/>
                            <a:ext cx="2319655" cy="689610"/>
                          </a:xfrm>
                          <a:prstGeom prst="roundRect">
                            <a:avLst/>
                          </a:prstGeom>
                          <a:solidFill>
                            <a:schemeClr val="bg1">
                              <a:lumMod val="9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50AA1974" w14:textId="0841D16F" w:rsidR="00537966" w:rsidRDefault="00537966" w:rsidP="00537966">
                              <w:pPr>
                                <w:jc w:val="center"/>
                                <w:rPr>
                                  <w:rFonts w:eastAsia="Calibri"/>
                                  <w:color w:val="000000"/>
                                  <w:szCs w:val="22"/>
                                </w:rPr>
                              </w:pPr>
                              <w:r>
                                <w:rPr>
                                  <w:rFonts w:eastAsia="Calibri"/>
                                  <w:color w:val="000000"/>
                                  <w:szCs w:val="22"/>
                                </w:rPr>
                                <w:t>Condensation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9168474" name="Rectangle: Rounded Corners 349168474"/>
                        <wps:cNvSpPr/>
                        <wps:spPr>
                          <a:xfrm>
                            <a:off x="3769995" y="1870275"/>
                            <a:ext cx="2319655" cy="689610"/>
                          </a:xfrm>
                          <a:prstGeom prst="roundRect">
                            <a:avLst/>
                          </a:prstGeom>
                          <a:solidFill>
                            <a:schemeClr val="bg1">
                              <a:lumMod val="9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7317C3E0" w14:textId="600C3E61" w:rsidR="00537966" w:rsidRDefault="00537966" w:rsidP="00537966">
                              <w:pPr>
                                <w:jc w:val="center"/>
                                <w:rPr>
                                  <w:rFonts w:eastAsia="Calibri"/>
                                  <w:color w:val="000000"/>
                                  <w:szCs w:val="22"/>
                                </w:rPr>
                              </w:pPr>
                              <w:r>
                                <w:rPr>
                                  <w:rFonts w:eastAsia="Calibri"/>
                                  <w:color w:val="000000"/>
                                  <w:szCs w:val="22"/>
                                </w:rPr>
                                <w:t>Melting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3308138" name="Rectangle: Rounded Corners 1873308138"/>
                        <wps:cNvSpPr/>
                        <wps:spPr>
                          <a:xfrm>
                            <a:off x="0" y="1465334"/>
                            <a:ext cx="2319655" cy="689610"/>
                          </a:xfrm>
                          <a:prstGeom prst="roundRect">
                            <a:avLst/>
                          </a:prstGeom>
                          <a:solidFill>
                            <a:schemeClr val="bg1">
                              <a:lumMod val="9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7D54C6E" w14:textId="50C1EBC6" w:rsidR="00537966" w:rsidRDefault="00537966" w:rsidP="00537966">
                              <w:pPr>
                                <w:jc w:val="center"/>
                                <w:rPr>
                                  <w:rFonts w:eastAsia="Calibri"/>
                                  <w:color w:val="000000"/>
                                  <w:szCs w:val="22"/>
                                </w:rPr>
                              </w:pPr>
                              <w:r>
                                <w:rPr>
                                  <w:rFonts w:eastAsia="Calibri"/>
                                  <w:color w:val="000000"/>
                                  <w:szCs w:val="22"/>
                                </w:rPr>
                                <w:t>Change from solid to gas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8313247" name="Straight Arrow Connector 1888313247"/>
                        <wps:cNvCnPr>
                          <a:stCxn id="42371222" idx="3"/>
                          <a:endCxn id="349168474" idx="1"/>
                        </wps:cNvCnPr>
                        <wps:spPr>
                          <a:xfrm>
                            <a:off x="2320507" y="871268"/>
                            <a:ext cx="1449488" cy="134381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59522604" name="Rectangle: Rounded Corners 1959522604"/>
                        <wps:cNvSpPr/>
                        <wps:spPr>
                          <a:xfrm>
                            <a:off x="3769995" y="2793803"/>
                            <a:ext cx="2319655" cy="688975"/>
                          </a:xfrm>
                          <a:prstGeom prst="roundRect">
                            <a:avLst/>
                          </a:prstGeom>
                          <a:solidFill>
                            <a:schemeClr val="bg1">
                              <a:lumMod val="9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E6FF8A3" w14:textId="32FB35A4" w:rsidR="00693D74" w:rsidRPr="006C7D97" w:rsidRDefault="00C943E8" w:rsidP="00EF791F">
                              <w:pPr>
                                <w:jc w:val="center"/>
                                <w:rPr>
                                  <w:color w:val="000000" w:themeColor="text1"/>
                                </w:rPr>
                              </w:pPr>
                              <w:r>
                                <w:rPr>
                                  <w:color w:val="000000" w:themeColor="text1"/>
                                </w:rPr>
                                <w:t>Boiling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0E894DA" id="Canvas 2" o:spid="_x0000_s1026" editas="canvas" alt="Matching question:&#10;Change from solid to liquid&#10;Change from solid to gas&#10;Change from gas to liquid.&#10;&#10;Matching terms: Sublimation, Condensation, Melting, Boiling&#10;&#10;Change from solid to liquid is matched Melting using and arrow." style="width:479.5pt;height:277.05pt;mso-position-horizontal-relative:char;mso-position-vertical-relative:line" coordsize="60896,35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&#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Matching question:&#10;Change from solid to liquid&#10;Change from solid to gas&#10;Change from gas to liquid.&#10;&#10;Matching terms: Sublimation, Condensation, Melting, Boiling&#10;&#10;Change from solid to liquid is matched Melting using and arrow." style="position:absolute;width:60896;height:35185;visibility:visible;mso-wrap-style:square" filled="t">
                  <v:fill o:detectmouseclick="t"/>
                  <v:path o:connecttype="none"/>
                </v:shape>
                <v:roundrect id="Rectangle: Rounded Corners 42371222" o:spid="_x0000_s1028" style="position:absolute;top:5262;width:23205;height:69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" fillcolor="#f2f2f2 [3052]" strokecolor="#09101d [484]" strokeweight="1pt">
                  <v:stroke joinstyle="miter"/>
                  <v:textbox>
                    <w:txbxContent>
                      <w:p w14:paraId="1F92B289" w14:textId="0530C258" w:rsidR="004515BA" w:rsidRPr="006C7D97" w:rsidRDefault="004515BA" w:rsidP="006C7D97">
                        <w:pPr>
                          <w:jc w:val="center"/>
                          <w:rPr>
                            <w:color w:val="000000" w:themeColor="text1"/>
                          </w:rPr>
                        </w:pPr>
                        <w:r w:rsidRPr="006C7D97">
                          <w:rPr>
                            <w:color w:val="000000" w:themeColor="text1"/>
                          </w:rPr>
                          <w:t>Change from solid to liquid</w:t>
                        </w:r>
                      </w:p>
                    </w:txbxContent>
                  </v:textbox>
                </v:roundrect>
                <v:roundrect id="Rectangle: Rounded Corners 1855191660" o:spid="_x0000_s1029" style="position:absolute;top:23964;width:23202;height:68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" fillcolor="#f2f2f2 [3052]" strokecolor="#09101d [484]" strokeweight="1pt">
                  <v:stroke joinstyle="miter"/>
                  <v:textbox>
                    <w:txbxContent>
                      <w:p w14:paraId="6BB47701" w14:textId="0E995B75" w:rsidR="00537966" w:rsidRPr="006C7D97" w:rsidRDefault="00537966" w:rsidP="00537966">
                        <w:pPr>
                          <w:jc w:val="center"/>
                          <w:rPr>
                            <w:rFonts w:eastAsia="Calibri"/>
                            <w:color w:val="000000" w:themeColor="text1"/>
                            <w:szCs w:val="22"/>
                          </w:rPr>
                        </w:pPr>
                        <w:r w:rsidRPr="006C7D97">
                          <w:rPr>
                            <w:rFonts w:eastAsia="Calibri"/>
                            <w:color w:val="000000" w:themeColor="text1"/>
                            <w:szCs w:val="22"/>
                          </w:rPr>
                          <w:t xml:space="preserve">Change from </w:t>
                        </w:r>
                        <w:r>
                          <w:rPr>
                            <w:rFonts w:eastAsia="Calibri"/>
                            <w:color w:val="000000" w:themeColor="text1"/>
                            <w:szCs w:val="22"/>
                          </w:rPr>
                          <w:t>gas</w:t>
                        </w:r>
                        <w:r w:rsidRPr="006C7D97">
                          <w:rPr>
                            <w:rFonts w:eastAsia="Calibri"/>
                            <w:color w:val="000000" w:themeColor="text1"/>
                            <w:szCs w:val="22"/>
                          </w:rPr>
                          <w:t xml:space="preserve"> to liquid</w:t>
                        </w:r>
                      </w:p>
                    </w:txbxContent>
                  </v:textbox>
                </v:roundrect>
                <v:roundrect id="Rectangle: Rounded Corners 1336672024" o:spid="_x0000_s1030" style="position:absolute;left:37699;width:23197;height:68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" fillcolor="#f2f2f2 [3052]" strokecolor="#09101d [484]" strokeweight="1pt">
                  <v:stroke joinstyle="miter"/>
                  <v:textbox>
                    <w:txbxContent>
                      <w:p w14:paraId="6EB97A7E" w14:textId="2C565D30" w:rsidR="00537966" w:rsidRDefault="00537966" w:rsidP="00537966">
                        <w:pPr>
                          <w:jc w:val="center"/>
                          <w:rPr>
                            <w:rFonts w:eastAsia="Calibri"/>
                            <w:color w:val="000000"/>
                            <w:szCs w:val="22"/>
                          </w:rPr>
                        </w:pPr>
                        <w:r>
                          <w:rPr>
                            <w:rFonts w:eastAsia="Calibri"/>
                            <w:color w:val="000000"/>
                            <w:szCs w:val="22"/>
                          </w:rPr>
                          <w:t>Sublimation</w:t>
                        </w:r>
                      </w:p>
                    </w:txbxContent>
                  </v:textbox>
                </v:roundrect>
                <v:roundrect id="Rectangle: Rounded Corners 357972296" o:spid="_x0000_s1031" style="position:absolute;left:37699;top:9132;width:23197;height:68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" fillcolor="#f2f2f2 [3052]" strokecolor="#09101d [484]" strokeweight="1pt">
                  <v:stroke joinstyle="miter"/>
                  <v:textbox>
                    <w:txbxContent>
                      <w:p w14:paraId="50AA1974" w14:textId="0841D16F" w:rsidR="00537966" w:rsidRDefault="00537966" w:rsidP="00537966">
                        <w:pPr>
                          <w:jc w:val="center"/>
                          <w:rPr>
                            <w:rFonts w:eastAsia="Calibri"/>
                            <w:color w:val="000000"/>
                            <w:szCs w:val="22"/>
                          </w:rPr>
                        </w:pPr>
                        <w:r>
                          <w:rPr>
                            <w:rFonts w:eastAsia="Calibri"/>
                            <w:color w:val="000000"/>
                            <w:szCs w:val="22"/>
                          </w:rPr>
                          <w:t>Condensation</w:t>
                        </w:r>
                      </w:p>
                    </w:txbxContent>
                  </v:textbox>
                </v:roundrect>
                <v:roundrect id="Rectangle: Rounded Corners 349168474" o:spid="_x0000_s1032" style="position:absolute;left:37699;top:18702;width:23197;height:68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" fillcolor="#f2f2f2 [3052]" strokecolor="#09101d [484]" strokeweight="1pt">
                  <v:stroke joinstyle="miter"/>
                  <v:textbox>
                    <w:txbxContent>
                      <w:p w14:paraId="7317C3E0" w14:textId="600C3E61" w:rsidR="00537966" w:rsidRDefault="00537966" w:rsidP="00537966">
                        <w:pPr>
                          <w:jc w:val="center"/>
                          <w:rPr>
                            <w:rFonts w:eastAsia="Calibri"/>
                            <w:color w:val="000000"/>
                            <w:szCs w:val="22"/>
                          </w:rPr>
                        </w:pPr>
                        <w:r>
                          <w:rPr>
                            <w:rFonts w:eastAsia="Calibri"/>
                            <w:color w:val="000000"/>
                            <w:szCs w:val="22"/>
                          </w:rPr>
                          <w:t>Melting</w:t>
                        </w:r>
                      </w:p>
                    </w:txbxContent>
                  </v:textbox>
                </v:roundrect>
                <v:roundrect id="Rectangle: Rounded Corners 1873308138" o:spid="_x0000_s1033" style="position:absolute;top:14653;width:23196;height:68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" fillcolor="#f2f2f2 [3052]" strokecolor="#09101d [484]" strokeweight="1pt">
                  <v:stroke joinstyle="miter"/>
                  <v:textbox>
                    <w:txbxContent>
                      <w:p w14:paraId="07D54C6E" w14:textId="50C1EBC6" w:rsidR="00537966" w:rsidRDefault="00537966" w:rsidP="00537966">
                        <w:pPr>
                          <w:jc w:val="center"/>
                          <w:rPr>
                            <w:rFonts w:eastAsia="Calibri"/>
                            <w:color w:val="000000"/>
                            <w:szCs w:val="22"/>
                          </w:rPr>
                        </w:pPr>
                        <w:r>
                          <w:rPr>
                            <w:rFonts w:eastAsia="Calibri"/>
                            <w:color w:val="000000"/>
                            <w:szCs w:val="22"/>
                          </w:rPr>
                          <w:t>Change from solid to gas</w:t>
                        </w:r>
                      </w:p>
                    </w:txbxContent>
                  </v:textbox>
                </v:roundrect>
                <v:shapetype id="_x0000_t32" coordsize="21600,21600" o:spt="32" o:oned="t" path="m,l21600,21600e" filled="f">
                  <v:path arrowok="t" fillok="f" o:connecttype="none"/>
                  <o:lock v:ext="edit" shapetype="t"/>
                </v:shapetype>
                <v:shape id="Straight Arrow Connector 1888313247" o:spid="_x0000_s1034" type="#_x0000_t32" style="position:absolute;left:23205;top:8712;width:14494;height:134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" strokecolor="black [3213]" strokeweight="3pt">
                  <v:stroke endarrow="block" joinstyle="miter"/>
                </v:shape>
                <v:roundrect id="Rectangle: Rounded Corners 1959522604" o:spid="_x0000_s1035" style="position:absolute;left:37699;top:27938;width:23197;height:68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" fillcolor="#f2f2f2 [3052]" strokecolor="#09101d [484]" strokeweight="1pt">
                  <v:stroke joinstyle="miter"/>
                  <v:textbox>
                    <w:txbxContent>
                      <w:p w14:paraId="0E6FF8A3" w14:textId="32FB35A4" w:rsidR="00693D74" w:rsidRPr="006C7D97" w:rsidRDefault="00C943E8" w:rsidP="00EF791F">
                        <w:pPr>
                          <w:jc w:val="center"/>
                          <w:rPr>
                            <w:color w:val="000000" w:themeColor="text1"/>
                          </w:rPr>
                        </w:pPr>
                        <w:r>
                          <w:rPr>
                            <w:color w:val="000000" w:themeColor="text1"/>
                          </w:rPr>
                          <w:t>Boiling</w:t>
                        </w:r>
                      </w:p>
                    </w:txbxContent>
                  </v:textbox>
                </v:roundrect>
                <w10:anchorlock/>
              </v:group>
            </w:pict>
          </mc:Fallback>
        </mc:AlternateContent>
      </w:r>
    </w:p>
    <w:p w14:paraId="5C01A85A" w14:textId="77777777" w:rsidR="00767026" w:rsidRDefault="00767026" w:rsidP="006C7D97">
      <w:pPr>
        <w:pStyle w:val="ListParagraph"/>
        <w:ind w:left="0"/>
      </w:pPr>
      <w:r>
        <w:br w:type="page"/>
      </w:r>
    </w:p>
    <w:p w14:paraId="6FCAEFCF" w14:textId="40C4347A" w:rsidR="002D353D" w:rsidRPr="00D36A5E" w:rsidRDefault="002D353D" w:rsidP="00382109">
      <w:pPr>
        <w:pStyle w:val="ListNumber"/>
        <w:rPr>
          <w:i/>
          <w:iCs/>
        </w:rPr>
      </w:pPr>
      <w:r w:rsidRPr="00D36A5E">
        <w:lastRenderedPageBreak/>
        <w:t xml:space="preserve">Read the </w:t>
      </w:r>
      <w:r w:rsidR="00A9499A" w:rsidRPr="004F5B05">
        <w:t>information</w:t>
      </w:r>
      <w:r w:rsidR="00A9499A" w:rsidRPr="00D36A5E">
        <w:t xml:space="preserve"> </w:t>
      </w:r>
      <w:r w:rsidRPr="00D36A5E">
        <w:t xml:space="preserve">below and answer the </w:t>
      </w:r>
      <w:r w:rsidR="00544A95" w:rsidRPr="00D36A5E">
        <w:t>question</w:t>
      </w:r>
      <w:r w:rsidR="006B716D" w:rsidRPr="00D36A5E">
        <w:t>s</w:t>
      </w:r>
      <w:r w:rsidR="00544A95" w:rsidRPr="00D36A5E">
        <w:t xml:space="preserve"> </w:t>
      </w:r>
      <w:r w:rsidR="005919A7">
        <w:t>3a and 3b</w:t>
      </w:r>
      <w:r w:rsidR="00544A95" w:rsidRPr="00D36A5E">
        <w:t>.</w:t>
      </w:r>
    </w:p>
    <w:p w14:paraId="5AA8ABA7" w14:textId="1B96B85C" w:rsidR="005A305F" w:rsidRDefault="002C02EC" w:rsidP="002C02EC">
      <w:pPr>
        <w:pStyle w:val="FeatureBox"/>
      </w:pPr>
      <w:r w:rsidRPr="002C02EC">
        <w:t xml:space="preserve">Aboriginal Peoples used a </w:t>
      </w:r>
      <w:r w:rsidR="000D31D4">
        <w:t>2-</w:t>
      </w:r>
      <w:r w:rsidRPr="002C02EC">
        <w:t>step process to separate native grains from their husks. The husk and grain occur together, forming a natural mixture. The first step loosened the grains from their husks. The second step was winnowing, where the mixture was tossed into the air. The wind carried away the lighter husks while the heavier grains fell back to the ground. This demonstrates a deep understanding of the physical properties of the materials being separated.</w:t>
      </w:r>
    </w:p>
    <w:p w14:paraId="15236FD8" w14:textId="2A2810BF" w:rsidR="00C32D5D" w:rsidRPr="00D36A5E" w:rsidRDefault="006B716D" w:rsidP="00A25E45">
      <w:pPr>
        <w:pStyle w:val="ListNumber2"/>
        <w:numPr>
          <w:ilvl w:val="0"/>
          <w:numId w:val="7"/>
        </w:numPr>
      </w:pPr>
      <w:r w:rsidRPr="000527C3">
        <w:t xml:space="preserve">Using the information from the </w:t>
      </w:r>
      <w:r w:rsidR="00E1302B" w:rsidRPr="000527C3">
        <w:t>text</w:t>
      </w:r>
      <w:r w:rsidRPr="000527C3">
        <w:t>, explain how the properties of grains and husks help them to be separated</w:t>
      </w:r>
      <w:r w:rsidR="00036F86" w:rsidRPr="000527C3">
        <w:t xml:space="preserve"> through winnowing when the</w:t>
      </w:r>
      <w:r w:rsidRPr="000527C3">
        <w:t xml:space="preserve"> </w:t>
      </w:r>
      <w:r w:rsidR="00036F86" w:rsidRPr="000527C3">
        <w:t>wind blows.</w:t>
      </w:r>
      <w:r w:rsidR="00767026">
        <w:tab/>
      </w:r>
      <w:r w:rsidR="00767026">
        <w:tab/>
      </w:r>
      <w:r w:rsidR="00A53B8F" w:rsidRPr="003C5665">
        <w:rPr>
          <w:rStyle w:val="Strong"/>
        </w:rPr>
        <w:t>(</w:t>
      </w:r>
      <w:r w:rsidR="00A53B8F">
        <w:rPr>
          <w:rStyle w:val="Strong"/>
        </w:rPr>
        <w:t>2</w:t>
      </w:r>
      <w:r w:rsidR="00A53B8F" w:rsidRPr="003C5665">
        <w:rPr>
          <w:rStyle w:val="Strong"/>
        </w:rPr>
        <w:t xml:space="preserve"> marks)</w:t>
      </w:r>
    </w:p>
    <w:tbl>
      <w:tblPr>
        <w:tblStyle w:val="TableGrid"/>
        <w:tblW w:w="0" w:type="auto"/>
        <w:tblLook w:val="04A0" w:firstRow="1" w:lastRow="0" w:firstColumn="1" w:lastColumn="0" w:noHBand="0" w:noVBand="1"/>
        <w:tblDescription w:val="Space for a student to provide a response."/>
      </w:tblPr>
      <w:tblGrid>
        <w:gridCol w:w="9628"/>
      </w:tblGrid>
      <w:tr w:rsidR="00924806" w:rsidRPr="00D36A5E" w14:paraId="1DD98AD0" w14:textId="77777777" w:rsidTr="00382109">
        <w:trPr>
          <w:trHeight w:val="2625"/>
        </w:trPr>
        <w:tc>
          <w:tcPr>
            <w:tcW w:w="9628" w:type="dxa"/>
          </w:tcPr>
          <w:p w14:paraId="05A17386" w14:textId="77777777" w:rsidR="00A513C5" w:rsidRPr="00D36A5E" w:rsidRDefault="00A513C5" w:rsidP="00353B56"/>
        </w:tc>
      </w:tr>
    </w:tbl>
    <w:p w14:paraId="383A892F" w14:textId="1C22334C" w:rsidR="006B716D" w:rsidRPr="00D36A5E" w:rsidRDefault="00C9226B" w:rsidP="006C7D97">
      <w:pPr>
        <w:pStyle w:val="ListNumber2"/>
      </w:pPr>
      <w:r w:rsidRPr="00D36A5E">
        <w:t xml:space="preserve">Could you use winnowing to separate a mixture of sand and salt? </w:t>
      </w:r>
      <w:r w:rsidR="0040269B">
        <w:t>Explain</w:t>
      </w:r>
      <w:r w:rsidR="0040269B" w:rsidRPr="00D36A5E">
        <w:t xml:space="preserve"> </w:t>
      </w:r>
      <w:r w:rsidR="00631C65" w:rsidRPr="00D36A5E">
        <w:t>your reasoning.</w:t>
      </w:r>
      <w:r w:rsidR="000527C3">
        <w:tab/>
      </w:r>
      <w:r w:rsidR="000527C3">
        <w:tab/>
      </w:r>
      <w:r w:rsidR="000527C3">
        <w:tab/>
      </w:r>
      <w:r w:rsidR="000527C3">
        <w:tab/>
      </w:r>
      <w:r w:rsidR="000527C3">
        <w:tab/>
      </w:r>
      <w:r w:rsidR="000527C3">
        <w:tab/>
      </w:r>
      <w:r w:rsidR="000527C3">
        <w:tab/>
      </w:r>
      <w:r w:rsidR="000527C3">
        <w:tab/>
      </w:r>
      <w:r w:rsidR="000527C3">
        <w:tab/>
      </w:r>
      <w:r w:rsidR="00A53B8F" w:rsidRPr="003C5665">
        <w:rPr>
          <w:rStyle w:val="Strong"/>
        </w:rPr>
        <w:t>(3</w:t>
      </w:r>
      <w:r w:rsidR="00A53B8F">
        <w:rPr>
          <w:rStyle w:val="Strong"/>
        </w:rPr>
        <w:t> </w:t>
      </w:r>
      <w:r w:rsidR="00A53B8F" w:rsidRPr="003C5665">
        <w:rPr>
          <w:rStyle w:val="Strong"/>
        </w:rPr>
        <w:t>marks)</w:t>
      </w:r>
    </w:p>
    <w:tbl>
      <w:tblPr>
        <w:tblStyle w:val="TableGrid"/>
        <w:tblW w:w="0" w:type="auto"/>
        <w:tblLook w:val="04A0" w:firstRow="1" w:lastRow="0" w:firstColumn="1" w:lastColumn="0" w:noHBand="0" w:noVBand="1"/>
        <w:tblDescription w:val="Space for a student to provide a response."/>
      </w:tblPr>
      <w:tblGrid>
        <w:gridCol w:w="9628"/>
      </w:tblGrid>
      <w:tr w:rsidR="00924806" w:rsidRPr="00D36A5E" w14:paraId="04A2C187" w14:textId="77777777" w:rsidTr="00382109">
        <w:trPr>
          <w:trHeight w:val="3402"/>
        </w:trPr>
        <w:tc>
          <w:tcPr>
            <w:tcW w:w="9628" w:type="dxa"/>
          </w:tcPr>
          <w:p w14:paraId="51ECCDDF" w14:textId="77777777" w:rsidR="00A513C5" w:rsidRPr="00D36A5E" w:rsidRDefault="00A513C5" w:rsidP="00353B56"/>
        </w:tc>
      </w:tr>
    </w:tbl>
    <w:p w14:paraId="6D2CB722" w14:textId="77777777" w:rsidR="00A53B8F" w:rsidRPr="00A53B8F" w:rsidRDefault="00A53B8F" w:rsidP="00382109">
      <w:r w:rsidRPr="00A53B8F">
        <w:br w:type="page"/>
      </w:r>
    </w:p>
    <w:p w14:paraId="7961AD76" w14:textId="0A95B4DF" w:rsidR="00071187" w:rsidRPr="00D36A5E" w:rsidRDefault="000B57CD" w:rsidP="00382109">
      <w:pPr>
        <w:pStyle w:val="ListNumber"/>
      </w:pPr>
      <w:r w:rsidRPr="00D36A5E">
        <w:lastRenderedPageBreak/>
        <w:t xml:space="preserve">Sally </w:t>
      </w:r>
      <w:r w:rsidR="00E37F38" w:rsidRPr="00D36A5E">
        <w:t xml:space="preserve">wanted to make some </w:t>
      </w:r>
      <w:r w:rsidR="005D17EE">
        <w:t>sugar syrup</w:t>
      </w:r>
      <w:r w:rsidR="000527C3">
        <w:t xml:space="preserve"> by mixing </w:t>
      </w:r>
      <w:r w:rsidR="00D77C5A" w:rsidRPr="00D36A5E">
        <w:t xml:space="preserve">sugar and water. </w:t>
      </w:r>
    </w:p>
    <w:p w14:paraId="3494996B" w14:textId="394BC568" w:rsidR="000B57CD" w:rsidRPr="00D36A5E" w:rsidRDefault="003A2CED" w:rsidP="00A25E45">
      <w:pPr>
        <w:pStyle w:val="ListNumber2"/>
        <w:numPr>
          <w:ilvl w:val="0"/>
          <w:numId w:val="4"/>
        </w:numPr>
      </w:pPr>
      <w:r w:rsidRPr="00D36A5E">
        <w:t>Identify</w:t>
      </w:r>
      <w:r w:rsidR="001C705B" w:rsidRPr="00D36A5E">
        <w:t xml:space="preserve"> the solute, solvent and solution.</w:t>
      </w:r>
      <w:r w:rsidR="00A61700">
        <w:tab/>
      </w:r>
      <w:r w:rsidR="00A61700">
        <w:tab/>
      </w:r>
      <w:r w:rsidR="00A61700">
        <w:tab/>
      </w:r>
      <w:r w:rsidR="00A61700">
        <w:tab/>
      </w:r>
      <w:r w:rsidR="00A61700">
        <w:tab/>
      </w:r>
      <w:r w:rsidR="00C54B23">
        <w:tab/>
      </w:r>
      <w:r w:rsidR="00A61700" w:rsidRPr="003C5665">
        <w:rPr>
          <w:rStyle w:val="Strong"/>
        </w:rPr>
        <w:t>(</w:t>
      </w:r>
      <w:r w:rsidR="00A61700">
        <w:rPr>
          <w:rStyle w:val="Strong"/>
        </w:rPr>
        <w:t>3</w:t>
      </w:r>
      <w:r w:rsidR="00A61700" w:rsidRPr="003C5665">
        <w:rPr>
          <w:rStyle w:val="Strong"/>
        </w:rPr>
        <w:t xml:space="preserve"> marks)</w:t>
      </w:r>
    </w:p>
    <w:tbl>
      <w:tblPr>
        <w:tblStyle w:val="TableGrid"/>
        <w:tblW w:w="0" w:type="auto"/>
        <w:tblLook w:val="04A0" w:firstRow="1" w:lastRow="0" w:firstColumn="1" w:lastColumn="0" w:noHBand="0" w:noVBand="1"/>
        <w:tblDescription w:val="Space for a student to provide a response to identify solute(s), solvent and solution."/>
      </w:tblPr>
      <w:tblGrid>
        <w:gridCol w:w="1696"/>
        <w:gridCol w:w="7932"/>
      </w:tblGrid>
      <w:tr w:rsidR="00924806" w:rsidRPr="00D36A5E" w14:paraId="200BDB4B" w14:textId="77777777" w:rsidTr="00924806">
        <w:tc>
          <w:tcPr>
            <w:tcW w:w="1696" w:type="dxa"/>
          </w:tcPr>
          <w:p w14:paraId="5D06526B" w14:textId="59DA74B7" w:rsidR="00924806" w:rsidRPr="00D36A5E" w:rsidRDefault="00924806" w:rsidP="00C77133">
            <w:r w:rsidRPr="00D36A5E">
              <w:t>solute</w:t>
            </w:r>
          </w:p>
        </w:tc>
        <w:tc>
          <w:tcPr>
            <w:tcW w:w="7932" w:type="dxa"/>
          </w:tcPr>
          <w:p w14:paraId="5694A85D" w14:textId="77777777" w:rsidR="00924806" w:rsidRPr="00D36A5E" w:rsidRDefault="00924806" w:rsidP="00C77133"/>
        </w:tc>
      </w:tr>
      <w:tr w:rsidR="00924806" w:rsidRPr="00D36A5E" w14:paraId="2281BDE3" w14:textId="77777777" w:rsidTr="00924806">
        <w:tc>
          <w:tcPr>
            <w:tcW w:w="1696" w:type="dxa"/>
          </w:tcPr>
          <w:p w14:paraId="01E8881E" w14:textId="22765A02" w:rsidR="00924806" w:rsidRPr="00D36A5E" w:rsidRDefault="00924806" w:rsidP="00C77133">
            <w:r w:rsidRPr="00D36A5E">
              <w:t>solvent</w:t>
            </w:r>
          </w:p>
        </w:tc>
        <w:tc>
          <w:tcPr>
            <w:tcW w:w="7932" w:type="dxa"/>
          </w:tcPr>
          <w:p w14:paraId="50BA9F65" w14:textId="77777777" w:rsidR="00924806" w:rsidRPr="00D36A5E" w:rsidRDefault="00924806" w:rsidP="00C77133"/>
        </w:tc>
      </w:tr>
      <w:tr w:rsidR="00924806" w:rsidRPr="00D36A5E" w14:paraId="1352513B" w14:textId="77777777" w:rsidTr="00924806">
        <w:tc>
          <w:tcPr>
            <w:tcW w:w="1696" w:type="dxa"/>
          </w:tcPr>
          <w:p w14:paraId="665E6FED" w14:textId="0A7F06EA" w:rsidR="00924806" w:rsidRPr="00D36A5E" w:rsidRDefault="00924806" w:rsidP="00C77133">
            <w:r w:rsidRPr="00D36A5E">
              <w:t>solution</w:t>
            </w:r>
          </w:p>
        </w:tc>
        <w:tc>
          <w:tcPr>
            <w:tcW w:w="7932" w:type="dxa"/>
          </w:tcPr>
          <w:p w14:paraId="4FF8B55B" w14:textId="77777777" w:rsidR="00924806" w:rsidRPr="00D36A5E" w:rsidRDefault="00924806" w:rsidP="00C77133"/>
        </w:tc>
      </w:tr>
    </w:tbl>
    <w:p w14:paraId="58F76F6C" w14:textId="2A1A799F" w:rsidR="001C705B" w:rsidRPr="002611B3" w:rsidRDefault="00E44B05" w:rsidP="00382109">
      <w:pPr>
        <w:pStyle w:val="ListNumber2"/>
        <w:rPr>
          <w:lang w:val="en-GB"/>
        </w:rPr>
      </w:pPr>
      <w:r w:rsidRPr="002611B3">
        <w:rPr>
          <w:lang w:val="en-GB"/>
        </w:rPr>
        <w:t xml:space="preserve">Sally observes that </w:t>
      </w:r>
      <w:r w:rsidR="00460576">
        <w:rPr>
          <w:lang w:val="en-GB"/>
        </w:rPr>
        <w:t xml:space="preserve">some of the </w:t>
      </w:r>
      <w:r w:rsidRPr="002611B3">
        <w:rPr>
          <w:lang w:val="en-GB"/>
        </w:rPr>
        <w:t xml:space="preserve">sugar </w:t>
      </w:r>
      <w:r w:rsidR="00473FFB">
        <w:rPr>
          <w:lang w:val="en-GB"/>
        </w:rPr>
        <w:t xml:space="preserve">she added to the </w:t>
      </w:r>
      <w:r w:rsidR="002D020B">
        <w:rPr>
          <w:lang w:val="en-GB"/>
        </w:rPr>
        <w:t>syrup</w:t>
      </w:r>
      <w:r w:rsidR="00040444">
        <w:rPr>
          <w:lang w:val="en-GB"/>
        </w:rPr>
        <w:t xml:space="preserve"> </w:t>
      </w:r>
      <w:r w:rsidR="00473FFB">
        <w:rPr>
          <w:lang w:val="en-GB"/>
        </w:rPr>
        <w:t>mixture did not</w:t>
      </w:r>
      <w:r w:rsidRPr="002611B3">
        <w:rPr>
          <w:lang w:val="en-GB"/>
        </w:rPr>
        <w:t xml:space="preserve"> dissolve</w:t>
      </w:r>
      <w:r w:rsidR="005239F6">
        <w:rPr>
          <w:lang w:val="en-GB"/>
        </w:rPr>
        <w:t>, no matter how much she stirred the mixture</w:t>
      </w:r>
      <w:r w:rsidR="00473FFB">
        <w:rPr>
          <w:lang w:val="en-GB"/>
        </w:rPr>
        <w:t xml:space="preserve">. </w:t>
      </w:r>
      <w:r w:rsidR="00BD104A">
        <w:rPr>
          <w:lang w:val="en-GB"/>
        </w:rPr>
        <w:t>Explain h</w:t>
      </w:r>
      <w:r w:rsidR="00473FFB">
        <w:rPr>
          <w:lang w:val="en-GB"/>
        </w:rPr>
        <w:t xml:space="preserve">ow </w:t>
      </w:r>
      <w:r w:rsidR="00095C48">
        <w:rPr>
          <w:lang w:val="en-GB"/>
        </w:rPr>
        <w:t>she could</w:t>
      </w:r>
      <w:r w:rsidR="001D12BB">
        <w:rPr>
          <w:lang w:val="en-GB"/>
        </w:rPr>
        <w:t xml:space="preserve"> get more</w:t>
      </w:r>
      <w:r w:rsidR="005239F6">
        <w:rPr>
          <w:lang w:val="en-GB"/>
        </w:rPr>
        <w:t xml:space="preserve"> sugar </w:t>
      </w:r>
      <w:r w:rsidR="001D12BB">
        <w:rPr>
          <w:lang w:val="en-GB"/>
        </w:rPr>
        <w:t xml:space="preserve">to </w:t>
      </w:r>
      <w:r w:rsidR="005239F6">
        <w:rPr>
          <w:lang w:val="en-GB"/>
        </w:rPr>
        <w:t>dissolve</w:t>
      </w:r>
      <w:r w:rsidR="001D12BB">
        <w:rPr>
          <w:lang w:val="en-GB"/>
        </w:rPr>
        <w:t xml:space="preserve"> in the water</w:t>
      </w:r>
      <w:r w:rsidR="00095C48">
        <w:rPr>
          <w:lang w:val="en-GB"/>
        </w:rPr>
        <w:t>.</w:t>
      </w:r>
      <w:r w:rsidR="00A61700">
        <w:rPr>
          <w:lang w:val="en-GB"/>
        </w:rPr>
        <w:tab/>
      </w:r>
      <w:r w:rsidR="00A61700">
        <w:rPr>
          <w:lang w:val="en-GB"/>
        </w:rPr>
        <w:tab/>
      </w:r>
      <w:r w:rsidR="00A61700">
        <w:rPr>
          <w:lang w:val="en-GB"/>
        </w:rPr>
        <w:tab/>
      </w:r>
      <w:r w:rsidR="00A61700">
        <w:rPr>
          <w:lang w:val="en-GB"/>
        </w:rPr>
        <w:tab/>
      </w:r>
      <w:r w:rsidR="00BD104A">
        <w:rPr>
          <w:lang w:val="en-GB"/>
        </w:rPr>
        <w:tab/>
      </w:r>
      <w:r w:rsidR="00BD104A">
        <w:rPr>
          <w:lang w:val="en-GB"/>
        </w:rPr>
        <w:tab/>
      </w:r>
      <w:r w:rsidR="00BD104A">
        <w:rPr>
          <w:lang w:val="en-GB"/>
        </w:rPr>
        <w:tab/>
      </w:r>
      <w:r w:rsidR="00A61700">
        <w:rPr>
          <w:lang w:val="en-GB"/>
        </w:rPr>
        <w:tab/>
      </w:r>
      <w:r w:rsidR="00A61700" w:rsidRPr="003C5665">
        <w:rPr>
          <w:rStyle w:val="Strong"/>
        </w:rPr>
        <w:t>(</w:t>
      </w:r>
      <w:r w:rsidR="00BD104A">
        <w:rPr>
          <w:rStyle w:val="Strong"/>
        </w:rPr>
        <w:t>2</w:t>
      </w:r>
      <w:r w:rsidR="00BD104A" w:rsidRPr="003C5665">
        <w:rPr>
          <w:rStyle w:val="Strong"/>
        </w:rPr>
        <w:t xml:space="preserve"> </w:t>
      </w:r>
      <w:r w:rsidR="00A61700" w:rsidRPr="003C5665">
        <w:rPr>
          <w:rStyle w:val="Strong"/>
        </w:rPr>
        <w:t>mark</w:t>
      </w:r>
      <w:r w:rsidR="00BD104A">
        <w:rPr>
          <w:rStyle w:val="Strong"/>
        </w:rPr>
        <w:t>s</w:t>
      </w:r>
      <w:r w:rsidR="00A61700" w:rsidRPr="003C5665">
        <w:rPr>
          <w:rStyle w:val="Strong"/>
        </w:rPr>
        <w:t>)</w:t>
      </w:r>
    </w:p>
    <w:tbl>
      <w:tblPr>
        <w:tblStyle w:val="TableGrid"/>
        <w:tblW w:w="0" w:type="auto"/>
        <w:tblLook w:val="04A0" w:firstRow="1" w:lastRow="0" w:firstColumn="1" w:lastColumn="0" w:noHBand="0" w:noVBand="1"/>
        <w:tblDescription w:val="Space for a student to provide a response."/>
      </w:tblPr>
      <w:tblGrid>
        <w:gridCol w:w="9628"/>
      </w:tblGrid>
      <w:tr w:rsidR="008F466A" w:rsidRPr="002611B3" w14:paraId="29D77601" w14:textId="77777777" w:rsidTr="00382109">
        <w:trPr>
          <w:trHeight w:val="1645"/>
        </w:trPr>
        <w:tc>
          <w:tcPr>
            <w:tcW w:w="9628" w:type="dxa"/>
          </w:tcPr>
          <w:p w14:paraId="0A924E6E" w14:textId="77777777" w:rsidR="007327A4" w:rsidRPr="002611B3" w:rsidRDefault="007327A4" w:rsidP="00C77133">
            <w:pPr>
              <w:rPr>
                <w:szCs w:val="22"/>
              </w:rPr>
            </w:pPr>
          </w:p>
        </w:tc>
      </w:tr>
    </w:tbl>
    <w:p w14:paraId="7DA3ED3C" w14:textId="77777777" w:rsidR="00F77391" w:rsidRPr="00F77391" w:rsidRDefault="00F77391" w:rsidP="00382109">
      <w:r w:rsidRPr="00F77391">
        <w:br w:type="page"/>
      </w:r>
    </w:p>
    <w:p w14:paraId="787BD88C" w14:textId="4B9B49C7" w:rsidR="003053CC" w:rsidRDefault="001C4836" w:rsidP="00382109">
      <w:pPr>
        <w:pStyle w:val="ListNumber"/>
      </w:pPr>
      <w:r w:rsidRPr="002611B3">
        <w:lastRenderedPageBreak/>
        <w:t xml:space="preserve">The graph below outlines temperature changes over time as </w:t>
      </w:r>
      <w:r w:rsidR="006B3A8C" w:rsidRPr="002611B3">
        <w:t>a</w:t>
      </w:r>
      <w:r w:rsidRPr="002611B3">
        <w:t xml:space="preserve"> beaker is heated</w:t>
      </w:r>
      <w:r w:rsidR="006B3A8C" w:rsidRPr="002611B3">
        <w:t xml:space="preserve"> over a Bunsen burner</w:t>
      </w:r>
      <w:r w:rsidRPr="002611B3">
        <w:t>. Initially</w:t>
      </w:r>
      <w:r w:rsidR="0085483B">
        <w:t>,</w:t>
      </w:r>
      <w:r w:rsidRPr="002611B3">
        <w:t xml:space="preserve"> the </w:t>
      </w:r>
      <w:r w:rsidR="00C45FA4" w:rsidRPr="002611B3">
        <w:t>beaker contain</w:t>
      </w:r>
      <w:r w:rsidR="0085483B">
        <w:t>ed</w:t>
      </w:r>
      <w:r w:rsidR="00C45FA4" w:rsidRPr="002611B3">
        <w:t xml:space="preserve"> ice cubes</w:t>
      </w:r>
      <w:r w:rsidR="0085483B">
        <w:t>,</w:t>
      </w:r>
      <w:r w:rsidR="00C45FA4" w:rsidRPr="002611B3">
        <w:t xml:space="preserve"> and the </w:t>
      </w:r>
      <w:r w:rsidRPr="002611B3">
        <w:t xml:space="preserve">temperature </w:t>
      </w:r>
      <w:r w:rsidR="0085483B">
        <w:t>was</w:t>
      </w:r>
      <w:r w:rsidR="0085483B" w:rsidRPr="002611B3">
        <w:t xml:space="preserve"> </w:t>
      </w:r>
      <w:r w:rsidR="00894E42">
        <w:t>0°</w:t>
      </w:r>
      <w:r w:rsidRPr="002611B3">
        <w:t>C</w:t>
      </w:r>
      <w:r w:rsidR="006B3A8C" w:rsidRPr="002611B3">
        <w:t>.</w:t>
      </w:r>
    </w:p>
    <w:p w14:paraId="1753F1E6" w14:textId="44381FC6" w:rsidR="00CA19E8" w:rsidRPr="00D54DF4" w:rsidRDefault="00CA19E8" w:rsidP="00D54DF4">
      <w:r w:rsidRPr="00CA19E8">
        <w:rPr>
          <w:noProof/>
        </w:rPr>
        <w:drawing>
          <wp:inline distT="0" distB="0" distL="0" distR="0" wp14:anchorId="3827D0F0" wp14:editId="165C5710">
            <wp:extent cx="5947575" cy="3603220"/>
            <wp:effectExtent l="0" t="0" r="0" b="0"/>
            <wp:docPr id="2044151111" name="Picture 1" descr="A line graph showing the change in temperature of a beaker of water heated with a Bunsen burner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51111" name="Picture 1" descr="A line graph showing the change in temperature of a beaker of water heated with a Bunsen burner over time."/>
                    <pic:cNvPicPr/>
                  </pic:nvPicPr>
                  <pic:blipFill>
                    <a:blip r:embed="rId19"/>
                    <a:stretch>
                      <a:fillRect/>
                    </a:stretch>
                  </pic:blipFill>
                  <pic:spPr>
                    <a:xfrm>
                      <a:off x="0" y="0"/>
                      <a:ext cx="5953953" cy="3607084"/>
                    </a:xfrm>
                    <a:prstGeom prst="rect">
                      <a:avLst/>
                    </a:prstGeom>
                  </pic:spPr>
                </pic:pic>
              </a:graphicData>
            </a:graphic>
          </wp:inline>
        </w:drawing>
      </w:r>
    </w:p>
    <w:p w14:paraId="1BFF86E0" w14:textId="2F47FF4C" w:rsidR="00BC6497" w:rsidRPr="006F326C" w:rsidRDefault="00F77391" w:rsidP="00382109">
      <w:pPr>
        <w:pStyle w:val="Imageattributioncaption"/>
        <w:rPr>
          <w:sz w:val="22"/>
          <w:szCs w:val="22"/>
        </w:rPr>
      </w:pPr>
      <w:r w:rsidRPr="006D37E6">
        <w:t>This work has been generated using artificial intelligence. Any copyright subsisting in this work is owned by © State of New South Wales (Department of Education) 2025.</w:t>
      </w:r>
    </w:p>
    <w:p w14:paraId="3200FBD7" w14:textId="074A32CF" w:rsidR="008F466A" w:rsidRPr="00171ABD" w:rsidRDefault="008E10AE" w:rsidP="00A25E45">
      <w:pPr>
        <w:pStyle w:val="ListNumber2"/>
        <w:numPr>
          <w:ilvl w:val="0"/>
          <w:numId w:val="5"/>
        </w:numPr>
        <w:rPr>
          <w:rStyle w:val="Strong"/>
          <w:b w:val="0"/>
          <w:bCs w:val="0"/>
        </w:rPr>
      </w:pPr>
      <w:r>
        <w:t xml:space="preserve">Outline </w:t>
      </w:r>
      <w:r w:rsidR="002F0CB1">
        <w:t>what is happening</w:t>
      </w:r>
      <w:r w:rsidR="00624AE6">
        <w:t xml:space="preserve"> to the ice</w:t>
      </w:r>
      <w:r w:rsidR="002F0CB1">
        <w:t xml:space="preserve"> in the </w:t>
      </w:r>
      <w:r w:rsidR="00311C89">
        <w:t>beaker between 0</w:t>
      </w:r>
      <w:r w:rsidR="00624AE6">
        <w:t xml:space="preserve"> and </w:t>
      </w:r>
      <w:r w:rsidR="00311C89">
        <w:t>2 minutes.</w:t>
      </w:r>
      <w:r w:rsidR="00EC1904" w:rsidRPr="00EC1904">
        <w:t xml:space="preserve"> Refer to the graph and particle theory in your answer.</w:t>
      </w:r>
      <w:r w:rsidR="00EC1904">
        <w:tab/>
      </w:r>
      <w:r w:rsidR="00EC1904">
        <w:tab/>
      </w:r>
      <w:r w:rsidR="0001106E">
        <w:tab/>
      </w:r>
      <w:r w:rsidR="0001106E">
        <w:tab/>
      </w:r>
      <w:r w:rsidR="00BF65C5">
        <w:tab/>
      </w:r>
      <w:r w:rsidR="00BF65C5" w:rsidRPr="00382109">
        <w:rPr>
          <w:rStyle w:val="Strong"/>
        </w:rPr>
        <w:t>(</w:t>
      </w:r>
      <w:r w:rsidR="009D5D35">
        <w:rPr>
          <w:rStyle w:val="Strong"/>
        </w:rPr>
        <w:t>3</w:t>
      </w:r>
      <w:r w:rsidR="009D5D35" w:rsidRPr="00382109">
        <w:rPr>
          <w:rStyle w:val="Strong"/>
        </w:rPr>
        <w:t xml:space="preserve"> </w:t>
      </w:r>
      <w:r w:rsidR="00BF65C5" w:rsidRPr="00382109">
        <w:rPr>
          <w:rStyle w:val="Strong"/>
        </w:rPr>
        <w:t>marks)</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171ABD" w14:paraId="4D8F9690" w14:textId="77777777" w:rsidTr="00CF37BB">
        <w:tc>
          <w:tcPr>
            <w:tcW w:w="9628" w:type="dxa"/>
            <w:tcBorders>
              <w:top w:val="nil"/>
            </w:tcBorders>
          </w:tcPr>
          <w:p w14:paraId="3E89F52D" w14:textId="77777777" w:rsidR="00171ABD" w:rsidRPr="00C348A3" w:rsidRDefault="00171ABD" w:rsidP="00CF37BB"/>
        </w:tc>
      </w:tr>
      <w:tr w:rsidR="00171ABD" w14:paraId="66DBC963" w14:textId="77777777" w:rsidTr="00CF37BB">
        <w:tc>
          <w:tcPr>
            <w:tcW w:w="9628" w:type="dxa"/>
          </w:tcPr>
          <w:p w14:paraId="188FFCA3" w14:textId="77777777" w:rsidR="00171ABD" w:rsidRPr="00C348A3" w:rsidRDefault="00171ABD" w:rsidP="00CF37BB"/>
        </w:tc>
      </w:tr>
      <w:tr w:rsidR="00171ABD" w14:paraId="0F353CF9" w14:textId="77777777" w:rsidTr="00CF37BB">
        <w:tc>
          <w:tcPr>
            <w:tcW w:w="9628" w:type="dxa"/>
          </w:tcPr>
          <w:p w14:paraId="18C9C272" w14:textId="77777777" w:rsidR="00171ABD" w:rsidRPr="00C348A3" w:rsidRDefault="00171ABD" w:rsidP="00CF37BB"/>
        </w:tc>
      </w:tr>
      <w:tr w:rsidR="00171ABD" w14:paraId="6D69B886" w14:textId="77777777" w:rsidTr="00CF37BB">
        <w:tc>
          <w:tcPr>
            <w:tcW w:w="9628" w:type="dxa"/>
          </w:tcPr>
          <w:p w14:paraId="0870E0B8" w14:textId="77777777" w:rsidR="00171ABD" w:rsidRPr="00C348A3" w:rsidRDefault="00171ABD" w:rsidP="00CF37BB"/>
        </w:tc>
      </w:tr>
      <w:tr w:rsidR="00171ABD" w14:paraId="1B9730C4" w14:textId="77777777" w:rsidTr="00CF37BB">
        <w:tc>
          <w:tcPr>
            <w:tcW w:w="9628" w:type="dxa"/>
          </w:tcPr>
          <w:p w14:paraId="0BD8EA0A" w14:textId="77777777" w:rsidR="00171ABD" w:rsidRPr="00C348A3" w:rsidRDefault="00171ABD" w:rsidP="00CF37BB"/>
        </w:tc>
      </w:tr>
      <w:tr w:rsidR="00171ABD" w14:paraId="51B2EE33" w14:textId="77777777" w:rsidTr="00CF37BB">
        <w:tc>
          <w:tcPr>
            <w:tcW w:w="9628" w:type="dxa"/>
          </w:tcPr>
          <w:p w14:paraId="12368C59" w14:textId="77777777" w:rsidR="00171ABD" w:rsidRPr="00C348A3" w:rsidRDefault="00171ABD" w:rsidP="00CF37BB"/>
        </w:tc>
      </w:tr>
    </w:tbl>
    <w:p w14:paraId="426A68FE" w14:textId="441F322B" w:rsidR="00D23F84" w:rsidRPr="00777A0E" w:rsidRDefault="00311C89" w:rsidP="00382109">
      <w:pPr>
        <w:pStyle w:val="ListNumber2"/>
        <w:rPr>
          <w:rStyle w:val="Strong"/>
          <w:b w:val="0"/>
          <w:bCs w:val="0"/>
        </w:rPr>
      </w:pPr>
      <w:r>
        <w:t>Describe the trends in the graph between 2 and 10 minutes.</w:t>
      </w:r>
      <w:r w:rsidR="00BF65C5">
        <w:tab/>
      </w:r>
      <w:r w:rsidR="00BF65C5">
        <w:tab/>
      </w:r>
      <w:r w:rsidR="00BF65C5" w:rsidRPr="003C5665">
        <w:rPr>
          <w:rStyle w:val="Strong"/>
        </w:rPr>
        <w:t>(</w:t>
      </w:r>
      <w:r w:rsidR="009D5D35">
        <w:rPr>
          <w:rStyle w:val="Strong"/>
        </w:rPr>
        <w:t>2</w:t>
      </w:r>
      <w:r w:rsidR="009D5D35" w:rsidRPr="003C5665">
        <w:rPr>
          <w:rStyle w:val="Strong"/>
        </w:rPr>
        <w:t xml:space="preserve"> </w:t>
      </w:r>
      <w:r w:rsidR="00BF65C5" w:rsidRPr="003C5665">
        <w:rPr>
          <w:rStyle w:val="Strong"/>
        </w:rPr>
        <w:t>marks)</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777A0E" w14:paraId="07BE1AFB" w14:textId="77777777" w:rsidTr="00CF37BB">
        <w:tc>
          <w:tcPr>
            <w:tcW w:w="9628" w:type="dxa"/>
            <w:tcBorders>
              <w:top w:val="nil"/>
            </w:tcBorders>
          </w:tcPr>
          <w:p w14:paraId="32B93F4C" w14:textId="77777777" w:rsidR="00777A0E" w:rsidRPr="00C348A3" w:rsidRDefault="00777A0E" w:rsidP="00CF37BB"/>
        </w:tc>
      </w:tr>
      <w:tr w:rsidR="00777A0E" w14:paraId="4AC9BC26" w14:textId="77777777" w:rsidTr="00CF37BB">
        <w:tc>
          <w:tcPr>
            <w:tcW w:w="9628" w:type="dxa"/>
          </w:tcPr>
          <w:p w14:paraId="231DD6E4" w14:textId="77777777" w:rsidR="00777A0E" w:rsidRPr="00C348A3" w:rsidRDefault="00777A0E" w:rsidP="00CF37BB"/>
        </w:tc>
      </w:tr>
      <w:tr w:rsidR="00777A0E" w14:paraId="1D9DA7A6" w14:textId="77777777" w:rsidTr="00CF37BB">
        <w:tc>
          <w:tcPr>
            <w:tcW w:w="9628" w:type="dxa"/>
          </w:tcPr>
          <w:p w14:paraId="3843D70C" w14:textId="77777777" w:rsidR="00777A0E" w:rsidRPr="00C348A3" w:rsidRDefault="00777A0E" w:rsidP="00CF37BB"/>
        </w:tc>
      </w:tr>
      <w:tr w:rsidR="00777A0E" w14:paraId="4E95D833" w14:textId="77777777" w:rsidTr="00CF37BB">
        <w:tc>
          <w:tcPr>
            <w:tcW w:w="9628" w:type="dxa"/>
          </w:tcPr>
          <w:p w14:paraId="44355F4D" w14:textId="77777777" w:rsidR="00777A0E" w:rsidRPr="00C348A3" w:rsidRDefault="00777A0E" w:rsidP="00CF37BB"/>
        </w:tc>
      </w:tr>
    </w:tbl>
    <w:p w14:paraId="30D861DC" w14:textId="19335DCD" w:rsidR="00345B34" w:rsidRPr="002B31B5" w:rsidRDefault="001E73CB" w:rsidP="006C7D97">
      <w:r>
        <w:br w:type="page"/>
      </w:r>
    </w:p>
    <w:p w14:paraId="3574E366" w14:textId="224AF652" w:rsidR="00A8296F" w:rsidRPr="00D36A5E" w:rsidRDefault="00A8296F" w:rsidP="006F1A55">
      <w:pPr>
        <w:pStyle w:val="Heading1"/>
      </w:pPr>
      <w:bookmarkStart w:id="8" w:name="_Toc209608137"/>
      <w:r w:rsidRPr="00D36A5E">
        <w:lastRenderedPageBreak/>
        <w:t xml:space="preserve">Evidence </w:t>
      </w:r>
      <w:r w:rsidR="00D53913" w:rsidRPr="00D36A5E">
        <w:t>base</w:t>
      </w:r>
      <w:bookmarkEnd w:id="8"/>
    </w:p>
    <w:p w14:paraId="6EE7F83E" w14:textId="77777777" w:rsidR="0054659A" w:rsidRPr="00D36A5E" w:rsidRDefault="0054659A" w:rsidP="0054659A">
      <w:pPr>
        <w:pStyle w:val="FeatureBox2"/>
      </w:pPr>
      <w:r w:rsidRPr="00D36A5E">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42B5BD5" w14:textId="77777777" w:rsidR="0054659A" w:rsidRPr="00D36A5E" w:rsidRDefault="0054659A" w:rsidP="0054659A">
      <w:pPr>
        <w:pStyle w:val="FeatureBox2"/>
      </w:pPr>
      <w:r w:rsidRPr="00D36A5E">
        <w:t xml:space="preserve">Please refer to the NESA Copyright Disclaimer for more information </w:t>
      </w:r>
      <w:hyperlink r:id="rId20" w:tgtFrame="_blank" w:tooltip="https://educationstandards.nsw.edu.au/wps/portal/nesa/mini-footer/copyright" w:history="1">
        <w:r w:rsidRPr="00D36A5E">
          <w:rPr>
            <w:rStyle w:val="Hyperlink"/>
          </w:rPr>
          <w:t>https://educationstandards.nsw.edu.au/wps/portal/nesa/mini-footer/copyright</w:t>
        </w:r>
      </w:hyperlink>
      <w:r w:rsidRPr="00D36A5E">
        <w:t>.</w:t>
      </w:r>
    </w:p>
    <w:p w14:paraId="1E6ED738" w14:textId="77777777" w:rsidR="0054659A" w:rsidRPr="00D36A5E" w:rsidRDefault="0054659A" w:rsidP="0054659A">
      <w:pPr>
        <w:pStyle w:val="FeatureBox2"/>
      </w:pPr>
      <w:r w:rsidRPr="00D36A5E">
        <w:t xml:space="preserve">NESA holds the only official and up-to-date versions of the NSW Curriculum and syllabus documents. Please visit the NSW Education Standards Authority (NESA) website </w:t>
      </w:r>
      <w:hyperlink r:id="rId21" w:history="1">
        <w:r w:rsidRPr="00D36A5E">
          <w:rPr>
            <w:rStyle w:val="Hyperlink"/>
          </w:rPr>
          <w:t>https://educationstandards.nsw.edu.au</w:t>
        </w:r>
      </w:hyperlink>
      <w:r w:rsidRPr="00D36A5E">
        <w:t xml:space="preserve"> and the NSW Curriculum website </w:t>
      </w:r>
      <w:hyperlink r:id="rId22" w:history="1">
        <w:r w:rsidRPr="00D36A5E">
          <w:rPr>
            <w:rStyle w:val="Hyperlink"/>
          </w:rPr>
          <w:t>https://curriculum.nsw.edu.au</w:t>
        </w:r>
      </w:hyperlink>
      <w:r w:rsidRPr="00D36A5E">
        <w:t>.</w:t>
      </w:r>
    </w:p>
    <w:p w14:paraId="27AB822E" w14:textId="3AB30E69" w:rsidR="00662ED0" w:rsidRPr="00D36A5E" w:rsidRDefault="000E2254" w:rsidP="00662ED0">
      <w:pPr>
        <w:spacing w:before="0" w:after="160"/>
      </w:pPr>
      <w:hyperlink r:id="rId23" w:history="1">
        <w:r w:rsidRPr="00D36A5E">
          <w:rPr>
            <w:rStyle w:val="Hyperlink"/>
          </w:rPr>
          <w:t>Science 7</w:t>
        </w:r>
        <w:r w:rsidR="0054659A" w:rsidRPr="00D36A5E">
          <w:rPr>
            <w:rStyle w:val="Hyperlink"/>
          </w:rPr>
          <w:t>–</w:t>
        </w:r>
        <w:r w:rsidRPr="00D36A5E">
          <w:rPr>
            <w:rStyle w:val="Hyperlink"/>
          </w:rPr>
          <w:t>10</w:t>
        </w:r>
        <w:r w:rsidR="00662ED0" w:rsidRPr="00D36A5E">
          <w:rPr>
            <w:rStyle w:val="Hyperlink"/>
          </w:rPr>
          <w:t xml:space="preserve"> Syllabus</w:t>
        </w:r>
      </w:hyperlink>
      <w:r w:rsidR="00662ED0" w:rsidRPr="00D36A5E">
        <w:t xml:space="preserve"> © NSW Education Standards Authority (NESA) for and on behalf of the Crown in right of the State of New South Wales, </w:t>
      </w:r>
      <w:r w:rsidR="006828A6">
        <w:t>2023</w:t>
      </w:r>
      <w:r w:rsidR="00662ED0" w:rsidRPr="00D36A5E">
        <w:t>.</w:t>
      </w:r>
    </w:p>
    <w:p w14:paraId="0ED85D0F" w14:textId="19321E8F" w:rsidR="00BE0584" w:rsidRDefault="008C058D" w:rsidP="00662ED0">
      <w:r w:rsidRPr="00D36A5E">
        <w:t xml:space="preserve">Australians Together (n.d.) </w:t>
      </w:r>
      <w:r w:rsidRPr="00D36A5E">
        <w:rPr>
          <w:rStyle w:val="Emphasis"/>
        </w:rPr>
        <w:t>Separating mixtures – Student Handout 1</w:t>
      </w:r>
      <w:r w:rsidRPr="00D36A5E">
        <w:t xml:space="preserve">, accessed 21 July 2025, </w:t>
      </w:r>
      <w:hyperlink r:id="rId24" w:tgtFrame="_new" w:history="1">
        <w:r w:rsidRPr="00D36A5E">
          <w:rPr>
            <w:rStyle w:val="Hyperlink"/>
          </w:rPr>
          <w:t>https://australianstogether.org.au/assets/Curriculum-Resources/Y7-Science-ACSSU113-ACSHE223-120-121-ACSIS125-Separating-mixtures-Student-Handout-1.pdf</w:t>
        </w:r>
      </w:hyperlink>
    </w:p>
    <w:p w14:paraId="31A7FD4B" w14:textId="5A4FE202" w:rsidR="004B5A91" w:rsidRPr="00D36A5E" w:rsidRDefault="004B5A91" w:rsidP="00662ED0">
      <w:r>
        <w:t>Cane S</w:t>
      </w:r>
      <w:r w:rsidR="00681409">
        <w:t xml:space="preserve"> (1987) </w:t>
      </w:r>
      <w:r w:rsidR="000A52C3">
        <w:t>‘</w:t>
      </w:r>
      <w:hyperlink r:id="rId25" w:anchor="citeas" w:history="1">
        <w:r w:rsidR="000A52C3">
          <w:rPr>
            <w:rStyle w:val="Hyperlink"/>
          </w:rPr>
          <w:t>Australian Aboriginal subsistence in the Western desert</w:t>
        </w:r>
      </w:hyperlink>
      <w:r w:rsidR="000A52C3">
        <w:t>’,</w:t>
      </w:r>
      <w:r w:rsidR="00681409">
        <w:t xml:space="preserve"> </w:t>
      </w:r>
      <w:r w:rsidR="00681409" w:rsidRPr="00D579DD">
        <w:rPr>
          <w:rStyle w:val="Emphasis"/>
        </w:rPr>
        <w:t>Human Ecology</w:t>
      </w:r>
      <w:r w:rsidR="000A52C3">
        <w:t xml:space="preserve">, </w:t>
      </w:r>
      <w:r w:rsidR="00B41D73">
        <w:t>15</w:t>
      </w:r>
      <w:r w:rsidR="000A52C3">
        <w:t>:</w:t>
      </w:r>
      <w:r w:rsidR="00B41D73">
        <w:t>391–434</w:t>
      </w:r>
      <w:r w:rsidR="000A52C3">
        <w:t xml:space="preserve">, </w:t>
      </w:r>
      <w:r w:rsidR="000A52C3" w:rsidRPr="000A52C3">
        <w:t>https://doi.org/10.1007/BF00887998</w:t>
      </w:r>
      <w:r w:rsidR="000A52C3">
        <w:t>.</w:t>
      </w:r>
    </w:p>
    <w:p w14:paraId="21D6E015" w14:textId="2AAFD4E9" w:rsidR="001D01BA" w:rsidRPr="00D36A5E" w:rsidRDefault="001D01BA" w:rsidP="001D01BA">
      <w:r w:rsidRPr="00D36A5E">
        <w:t xml:space="preserve">CESE (Centre for Education Statistics and Evaluation) (2020) </w:t>
      </w:r>
      <w:hyperlink r:id="rId26" w:history="1">
        <w:r w:rsidRPr="00D36A5E">
          <w:rPr>
            <w:rStyle w:val="Hyperlink"/>
            <w:i/>
            <w:iCs/>
          </w:rPr>
          <w:t>What works best: 2020 update</w:t>
        </w:r>
      </w:hyperlink>
      <w:r w:rsidRPr="00D36A5E">
        <w:t xml:space="preserve">, NSW Department of Education, accessed </w:t>
      </w:r>
      <w:r w:rsidR="001C59C5" w:rsidRPr="00D36A5E">
        <w:t>18 July 2024</w:t>
      </w:r>
      <w:r w:rsidRPr="00D36A5E">
        <w:t>.</w:t>
      </w:r>
    </w:p>
    <w:p w14:paraId="4B5F4671" w14:textId="2F8D4D4C" w:rsidR="00A8296F" w:rsidRPr="00D36A5E" w:rsidRDefault="00FB267D" w:rsidP="00A8296F">
      <w:r>
        <w:t>——</w:t>
      </w:r>
      <w:r w:rsidR="00A8296F" w:rsidRPr="00D36A5E">
        <w:t xml:space="preserve">(2020) </w:t>
      </w:r>
      <w:hyperlink r:id="rId27" w:history="1">
        <w:r w:rsidR="00A8296F" w:rsidRPr="00D36A5E">
          <w:rPr>
            <w:rStyle w:val="Hyperlink"/>
            <w:i/>
            <w:iCs/>
          </w:rPr>
          <w:t>What works best in practice</w:t>
        </w:r>
      </w:hyperlink>
      <w:r w:rsidR="00A8296F" w:rsidRPr="00D36A5E">
        <w:t>, NSW Department of Education</w:t>
      </w:r>
      <w:r w:rsidR="00722C1F" w:rsidRPr="00D36A5E">
        <w:t>,</w:t>
      </w:r>
      <w:r w:rsidR="00A8296F" w:rsidRPr="00D36A5E">
        <w:t xml:space="preserve"> accessed</w:t>
      </w:r>
      <w:r w:rsidR="001C59C5" w:rsidRPr="00D36A5E">
        <w:t xml:space="preserve"> 18 July 2024</w:t>
      </w:r>
      <w:r w:rsidR="00622A42" w:rsidRPr="00D36A5E">
        <w:t>.</w:t>
      </w:r>
    </w:p>
    <w:p w14:paraId="211E3B76" w14:textId="50D342F8" w:rsidR="004B302E" w:rsidRPr="00D36A5E" w:rsidRDefault="00FB267D" w:rsidP="004B302E">
      <w:r>
        <w:t>——</w:t>
      </w:r>
      <w:r w:rsidR="004B302E" w:rsidRPr="00D36A5E">
        <w:t xml:space="preserve">(2021) </w:t>
      </w:r>
      <w:hyperlink r:id="rId28" w:history="1">
        <w:r w:rsidR="004B302E" w:rsidRPr="00D36A5E">
          <w:rPr>
            <w:rStyle w:val="Hyperlink"/>
            <w:i/>
            <w:iCs/>
          </w:rPr>
          <w:t>Growth goal setting – what works best in practice</w:t>
        </w:r>
      </w:hyperlink>
      <w:r w:rsidR="004B302E" w:rsidRPr="00D36A5E">
        <w:t xml:space="preserve">, NSW Department of Education, accessed </w:t>
      </w:r>
      <w:r w:rsidR="001C59C5" w:rsidRPr="00D36A5E">
        <w:t>18 July 2024</w:t>
      </w:r>
      <w:r w:rsidR="008B5D95" w:rsidRPr="00D36A5E">
        <w:t>.</w:t>
      </w:r>
    </w:p>
    <w:p w14:paraId="53F73538" w14:textId="77777777" w:rsidR="00A8296F" w:rsidRPr="00D36A5E" w:rsidRDefault="00A8296F" w:rsidP="00A8296F">
      <w:r w:rsidRPr="00D36A5E">
        <w:t xml:space="preserve">Griffin P (2017) </w:t>
      </w:r>
      <w:r w:rsidRPr="00D36A5E">
        <w:rPr>
          <w:rStyle w:val="Emphasis"/>
        </w:rPr>
        <w:t>Assessment for Teaching</w:t>
      </w:r>
      <w:r w:rsidRPr="00D36A5E">
        <w:t>, Cambridge University Press, Port Melbourne, Victoria</w:t>
      </w:r>
      <w:r w:rsidR="00622A42" w:rsidRPr="00D36A5E">
        <w:t>.</w:t>
      </w:r>
    </w:p>
    <w:p w14:paraId="10466387" w14:textId="77777777" w:rsidR="003833E9" w:rsidRPr="00D36A5E" w:rsidRDefault="003833E9" w:rsidP="00A8296F">
      <w:r w:rsidRPr="00D36A5E">
        <w:t xml:space="preserve">Hattie J and Timperley H (2007) </w:t>
      </w:r>
      <w:hyperlink r:id="rId29" w:history="1">
        <w:r w:rsidRPr="00D36A5E">
          <w:rPr>
            <w:rStyle w:val="Hyperlink"/>
          </w:rPr>
          <w:t>‘The Power of Feedback’</w:t>
        </w:r>
      </w:hyperlink>
      <w:r w:rsidRPr="00D36A5E">
        <w:t xml:space="preserve">, </w:t>
      </w:r>
      <w:r w:rsidRPr="00D36A5E">
        <w:rPr>
          <w:rStyle w:val="Emphasis"/>
        </w:rPr>
        <w:t>Review of Educational Research</w:t>
      </w:r>
      <w:r w:rsidRPr="00D36A5E">
        <w:t>, 77(1): 81–112, doi:10.3102/003465430298487, accessed 15 July 2024</w:t>
      </w:r>
    </w:p>
    <w:p w14:paraId="29FA2761" w14:textId="77777777" w:rsidR="00A8296F" w:rsidRPr="00D36A5E" w:rsidRDefault="00A8296F" w:rsidP="00A8296F">
      <w:r w:rsidRPr="00D36A5E">
        <w:t xml:space="preserve">Sherrington T (2019) </w:t>
      </w:r>
      <w:r w:rsidRPr="00D36A5E">
        <w:rPr>
          <w:rStyle w:val="Emphasis"/>
        </w:rPr>
        <w:t>Rosenshine’s Principles in Action</w:t>
      </w:r>
      <w:r w:rsidRPr="00D36A5E">
        <w:t>, John Catt Educational Limited</w:t>
      </w:r>
      <w:r w:rsidR="00C15BD1" w:rsidRPr="00D36A5E">
        <w:t>,</w:t>
      </w:r>
      <w:r w:rsidRPr="00D36A5E">
        <w:t xml:space="preserve"> Melton, Woodbridge</w:t>
      </w:r>
      <w:r w:rsidR="00622A42" w:rsidRPr="00D36A5E">
        <w:t>.</w:t>
      </w:r>
    </w:p>
    <w:p w14:paraId="6D444262" w14:textId="77777777" w:rsidR="00795AB0" w:rsidRDefault="00A8296F" w:rsidP="00523E3B">
      <w:pPr>
        <w:sectPr w:rsidR="00795AB0" w:rsidSect="004A4163">
          <w:headerReference w:type="default" r:id="rId30"/>
          <w:footerReference w:type="default" r:id="rId31"/>
          <w:headerReference w:type="first" r:id="rId32"/>
          <w:footerReference w:type="first" r:id="rId33"/>
          <w:pgSz w:w="11906" w:h="16838"/>
          <w:pgMar w:top="1134" w:right="1134" w:bottom="1134" w:left="1134" w:header="709" w:footer="709" w:gutter="0"/>
          <w:pgNumType w:start="0"/>
          <w:cols w:space="708"/>
          <w:titlePg/>
          <w:docGrid w:linePitch="360"/>
        </w:sectPr>
      </w:pPr>
      <w:r w:rsidRPr="00D36A5E">
        <w:lastRenderedPageBreak/>
        <w:t>Wiliam D (201</w:t>
      </w:r>
      <w:r w:rsidR="00B07A0B" w:rsidRPr="00D36A5E">
        <w:t>7</w:t>
      </w:r>
      <w:r w:rsidRPr="00D36A5E">
        <w:t xml:space="preserve">) </w:t>
      </w:r>
      <w:r w:rsidRPr="00D36A5E">
        <w:rPr>
          <w:rStyle w:val="Emphasis"/>
        </w:rPr>
        <w:t>Embedded Formative Assessment</w:t>
      </w:r>
      <w:r w:rsidRPr="00D36A5E">
        <w:t>, 2nd ed</w:t>
      </w:r>
      <w:r w:rsidR="001D01BA" w:rsidRPr="00D36A5E">
        <w:t>n</w:t>
      </w:r>
      <w:r w:rsidRPr="00D36A5E">
        <w:t>, Solution Tree Press, Bloomington, I</w:t>
      </w:r>
      <w:r w:rsidR="00622A42" w:rsidRPr="00D36A5E">
        <w:t>N.</w:t>
      </w:r>
    </w:p>
    <w:p w14:paraId="5EE62C70" w14:textId="354401C6" w:rsidR="00523E3B" w:rsidRPr="00D36A5E" w:rsidRDefault="00523E3B" w:rsidP="00523E3B">
      <w:pPr>
        <w:rPr>
          <w:rStyle w:val="Strong"/>
          <w:szCs w:val="22"/>
        </w:rPr>
      </w:pPr>
      <w:r w:rsidRPr="00D36A5E">
        <w:rPr>
          <w:rStyle w:val="Strong"/>
          <w:szCs w:val="22"/>
        </w:rPr>
        <w:lastRenderedPageBreak/>
        <w:t xml:space="preserve">© State of New South Wales (Department of Education), </w:t>
      </w:r>
      <w:r w:rsidR="00CC386A" w:rsidRPr="00D36A5E">
        <w:rPr>
          <w:rStyle w:val="Strong"/>
          <w:szCs w:val="22"/>
        </w:rPr>
        <w:t>202</w:t>
      </w:r>
      <w:r w:rsidR="00CC386A">
        <w:rPr>
          <w:rStyle w:val="Strong"/>
          <w:szCs w:val="22"/>
        </w:rPr>
        <w:t>5</w:t>
      </w:r>
    </w:p>
    <w:p w14:paraId="3F439DB4" w14:textId="77777777" w:rsidR="00523E3B" w:rsidRPr="00D36A5E" w:rsidRDefault="00523E3B" w:rsidP="00523E3B">
      <w:r w:rsidRPr="00D36A5E">
        <w:t xml:space="preserve">The copyright material published in this resource is subject to the </w:t>
      </w:r>
      <w:r w:rsidRPr="00D36A5E">
        <w:rPr>
          <w:rStyle w:val="Emphasis"/>
        </w:rPr>
        <w:t>Copyright Act 1968</w:t>
      </w:r>
      <w:r w:rsidRPr="00D36A5E">
        <w:t xml:space="preserve"> (Cth) and is owned by the NSW Department of Education or, where indicated, by a party other than the NSW Department of Education (third-party material).</w:t>
      </w:r>
    </w:p>
    <w:p w14:paraId="2005D424" w14:textId="77777777" w:rsidR="00523E3B" w:rsidRPr="00D36A5E" w:rsidRDefault="00523E3B" w:rsidP="00523E3B">
      <w:r w:rsidRPr="00D36A5E">
        <w:t xml:space="preserve">Copyright material available in this resource and owned by the NSW Department of Education is licensed under a </w:t>
      </w:r>
      <w:hyperlink r:id="rId34" w:history="1">
        <w:r w:rsidRPr="00D36A5E">
          <w:rPr>
            <w:rStyle w:val="Hyperlink"/>
          </w:rPr>
          <w:t>Creative Commons Attribution 4.0 International (CC BY 4.0) license</w:t>
        </w:r>
      </w:hyperlink>
      <w:r w:rsidRPr="00D36A5E">
        <w:t>.</w:t>
      </w:r>
    </w:p>
    <w:p w14:paraId="1AA82313" w14:textId="77777777" w:rsidR="00523E3B" w:rsidRPr="00D36A5E" w:rsidRDefault="00523E3B" w:rsidP="00523E3B">
      <w:r w:rsidRPr="00D36A5E">
        <w:rPr>
          <w:noProof/>
        </w:rPr>
        <w:drawing>
          <wp:inline distT="0" distB="0" distL="0" distR="0" wp14:anchorId="35ABD4CF" wp14:editId="1C0FC84B">
            <wp:extent cx="1228725" cy="428625"/>
            <wp:effectExtent l="0" t="0" r="9525" b="9525"/>
            <wp:docPr id="32" name="Picture 32" descr="Creative Commons Attribution license logo.">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F565A02" w14:textId="77777777" w:rsidR="00523E3B" w:rsidRPr="00D36A5E" w:rsidRDefault="00523E3B" w:rsidP="00523E3B">
      <w:r w:rsidRPr="00D36A5E">
        <w:t>This license allows you to share and adapt the material for any purpose, even commercially.</w:t>
      </w:r>
    </w:p>
    <w:p w14:paraId="6EC7CADA" w14:textId="0D04DCDA" w:rsidR="00523E3B" w:rsidRPr="00D36A5E" w:rsidRDefault="00523E3B" w:rsidP="00523E3B">
      <w:r w:rsidRPr="00D36A5E">
        <w:t xml:space="preserve">Attribution should be given to © State of New South Wales (Department of Education), </w:t>
      </w:r>
      <w:r w:rsidR="00CC386A" w:rsidRPr="00D36A5E">
        <w:t>202</w:t>
      </w:r>
      <w:r w:rsidR="00CC386A">
        <w:t>5</w:t>
      </w:r>
      <w:r w:rsidRPr="00D36A5E">
        <w:t>.</w:t>
      </w:r>
    </w:p>
    <w:p w14:paraId="01BDFC05" w14:textId="77777777" w:rsidR="00523E3B" w:rsidRPr="00D36A5E" w:rsidRDefault="00523E3B" w:rsidP="00523E3B">
      <w:r w:rsidRPr="00D36A5E">
        <w:t>Material in this resource not available under a Creative Commons license:</w:t>
      </w:r>
    </w:p>
    <w:p w14:paraId="7079F1CD" w14:textId="77777777" w:rsidR="00523E3B" w:rsidRPr="00D36A5E" w:rsidRDefault="00523E3B" w:rsidP="00523E3B">
      <w:pPr>
        <w:pStyle w:val="ListBullet"/>
      </w:pPr>
      <w:r w:rsidRPr="00D36A5E">
        <w:t>the NSW Department of Education logo, other logos and trademark-protected material</w:t>
      </w:r>
    </w:p>
    <w:p w14:paraId="113E4934" w14:textId="77777777" w:rsidR="00523E3B" w:rsidRPr="00D36A5E" w:rsidRDefault="00523E3B" w:rsidP="00523E3B">
      <w:pPr>
        <w:pStyle w:val="ListBullet"/>
      </w:pPr>
      <w:r w:rsidRPr="00D36A5E">
        <w:t>material owned by a third party that has been reproduced with permission. You will need to obtain permission from the third party to reuse its material.</w:t>
      </w:r>
    </w:p>
    <w:p w14:paraId="1D8B0086" w14:textId="77777777" w:rsidR="00523E3B" w:rsidRPr="00D36A5E" w:rsidRDefault="00523E3B" w:rsidP="00523E3B">
      <w:pPr>
        <w:pStyle w:val="FeatureBox2"/>
        <w:rPr>
          <w:rStyle w:val="Strong"/>
        </w:rPr>
      </w:pPr>
      <w:r w:rsidRPr="00D36A5E">
        <w:rPr>
          <w:rStyle w:val="Strong"/>
        </w:rPr>
        <w:t>Links to third-party material and websites</w:t>
      </w:r>
    </w:p>
    <w:p w14:paraId="789FC3BB" w14:textId="77777777" w:rsidR="00523E3B" w:rsidRPr="00D36A5E" w:rsidRDefault="00523E3B" w:rsidP="00523E3B">
      <w:pPr>
        <w:pStyle w:val="FeatureBox2"/>
      </w:pPr>
      <w:r w:rsidRPr="00D36A5E">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F5D038F" w14:textId="6E5BE65A" w:rsidR="00A8296F" w:rsidRPr="00D36A5E" w:rsidRDefault="00523E3B" w:rsidP="00ED50BB">
      <w:pPr>
        <w:pStyle w:val="FeatureBox2"/>
      </w:pPr>
      <w:r w:rsidRPr="00D36A5E">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36A5E">
        <w:rPr>
          <w:rStyle w:val="Emphasis"/>
        </w:rPr>
        <w:t>Copyright Act 1968</w:t>
      </w:r>
      <w:r w:rsidRPr="00D36A5E">
        <w:t xml:space="preserve"> (Cth). The department accepts no responsibility for content on third-party websites.</w:t>
      </w:r>
    </w:p>
    <w:sectPr w:rsidR="00A8296F" w:rsidRPr="00D36A5E" w:rsidSect="004A4163">
      <w:headerReference w:type="first" r:id="rId36"/>
      <w:footerReference w:type="first" r:id="rId37"/>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80FD30" w14:textId="77777777" w:rsidR="00BF1779" w:rsidRDefault="00BF1779" w:rsidP="00E51733">
      <w:r>
        <w:separator/>
      </w:r>
    </w:p>
  </w:endnote>
  <w:endnote w:type="continuationSeparator" w:id="0">
    <w:p w14:paraId="0D43FD97" w14:textId="77777777" w:rsidR="00BF1779" w:rsidRDefault="00BF1779" w:rsidP="00E51733">
      <w:r>
        <w:continuationSeparator/>
      </w:r>
    </w:p>
  </w:endnote>
  <w:endnote w:type="continuationNotice" w:id="1">
    <w:p w14:paraId="160766BE" w14:textId="77777777" w:rsidR="00BF1779" w:rsidRDefault="00BF177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B6554302-FAFD-48D0-B2B2-43EBE2B0914C}"/>
    <w:embedBold r:id="rId2" w:fontKey="{2B09CF1D-B52B-4CD9-B013-F78E8EFD7FA1}"/>
    <w:embedItalic r:id="rId3" w:fontKey="{E3F2C103-947B-4472-8187-820B8C50349E}"/>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4" w:fontKey="{E42BAFE8-C1D7-461B-B16C-E2D6E63B1684}"/>
  </w:font>
  <w:font w:name="Cordia New">
    <w:panose1 w:val="020B0304020202020204"/>
    <w:charset w:val="DE"/>
    <w:family w:val="swiss"/>
    <w:pitch w:val="variable"/>
    <w:sig w:usb0="81000003" w:usb1="00000000" w:usb2="00000000" w:usb3="00000000" w:csb0="00010001" w:csb1="00000000"/>
    <w:embedRegular r:id="rId5" w:fontKey="{0C19F76E-F6CC-436A-BAEC-9D7D0BF48291}"/>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6540993D-F3FD-476E-B2BF-D7569C4ABA4C}"/>
  </w:font>
  <w:font w:name="Segoe UI">
    <w:panose1 w:val="020B0502040204020203"/>
    <w:charset w:val="00"/>
    <w:family w:val="swiss"/>
    <w:pitch w:val="variable"/>
    <w:sig w:usb0="E4002EFF" w:usb1="C000E47F" w:usb2="00000009" w:usb3="00000000" w:csb0="000001FF" w:csb1="00000000"/>
    <w:embedRegular r:id="rId7" w:fontKey="{1643AB15-AD66-4352-8611-9A7849680546}"/>
  </w:font>
  <w:font w:name="Calibri Light">
    <w:panose1 w:val="020F0302020204030204"/>
    <w:charset w:val="00"/>
    <w:family w:val="swiss"/>
    <w:pitch w:val="variable"/>
    <w:sig w:usb0="E4002EFF" w:usb1="C200247B" w:usb2="00000009" w:usb3="00000000" w:csb0="000001FF" w:csb1="00000000"/>
    <w:embedRegular r:id="rId8" w:fontKey="{FDDF54E7-A674-472A-9A93-8931142BF1D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CDED2" w14:textId="3DD42BC7" w:rsidR="00AD0F93" w:rsidRDefault="00AD0F93">
    <w:pPr>
      <w:pStyle w:val="Footer"/>
    </w:pPr>
    <w:r>
      <w:t xml:space="preserve">© NSW Department of Education, </w:t>
    </w:r>
    <w:r w:rsidR="006828A6">
      <w:t>Sep-25</w:t>
    </w:r>
    <w:r>
      <w:ptab w:relativeTo="margin" w:alignment="right" w:leader="none"/>
    </w:r>
    <w:r>
      <w:rPr>
        <w:b/>
        <w:noProof/>
        <w:sz w:val="28"/>
        <w:szCs w:val="28"/>
      </w:rPr>
      <w:drawing>
        <wp:inline distT="0" distB="0" distL="0" distR="0" wp14:anchorId="446E786C" wp14:editId="5D0EAB90">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EA268" w14:textId="336B8341" w:rsidR="00B779F3" w:rsidRPr="00EC1782" w:rsidRDefault="00AD0F93" w:rsidP="00AD0F93">
    <w:pPr>
      <w:pStyle w:val="Logo"/>
      <w:tabs>
        <w:tab w:val="clear" w:pos="10200"/>
        <w:tab w:val="right" w:pos="9639"/>
      </w:tabs>
      <w:ind w:right="-1"/>
      <w:jc w:val="right"/>
    </w:pPr>
    <w:r w:rsidRPr="008426B6">
      <w:rPr>
        <w:noProof/>
      </w:rPr>
      <w:drawing>
        <wp:inline distT="0" distB="0" distL="0" distR="0" wp14:anchorId="2F3E7C4C" wp14:editId="0B333D04">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9A76D" w14:textId="753836CD" w:rsidR="00795AB0" w:rsidRPr="00EC1782" w:rsidRDefault="00795AB0" w:rsidP="00AD0F93">
    <w:pPr>
      <w:pStyle w:val="Logo"/>
      <w:tabs>
        <w:tab w:val="clear" w:pos="10200"/>
        <w:tab w:val="right" w:pos="9639"/>
      </w:tabs>
      <w:ind w:right="-1"/>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F1E4C8" w14:textId="77777777" w:rsidR="00BF1779" w:rsidRDefault="00BF1779" w:rsidP="00E51733">
      <w:r>
        <w:separator/>
      </w:r>
    </w:p>
  </w:footnote>
  <w:footnote w:type="continuationSeparator" w:id="0">
    <w:p w14:paraId="038225B0" w14:textId="77777777" w:rsidR="00BF1779" w:rsidRDefault="00BF1779" w:rsidP="00E51733">
      <w:r>
        <w:continuationSeparator/>
      </w:r>
    </w:p>
  </w:footnote>
  <w:footnote w:type="continuationNotice" w:id="1">
    <w:p w14:paraId="357E553E" w14:textId="77777777" w:rsidR="00BF1779" w:rsidRDefault="00BF177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5BAAE1" w14:textId="490E19AB" w:rsidR="00AD0F93" w:rsidRPr="006828A6" w:rsidRDefault="006828A6" w:rsidP="006828A6">
    <w:pPr>
      <w:pStyle w:val="Documentname"/>
    </w:pPr>
    <w:r w:rsidRPr="00523E3B">
      <w:t xml:space="preserve">Science Stage </w:t>
    </w:r>
    <w:r>
      <w:t>4</w:t>
    </w:r>
    <w:r w:rsidRPr="00523E3B">
      <w:t xml:space="preserve"> (Year </w:t>
    </w:r>
    <w:r>
      <w:t>7</w:t>
    </w:r>
    <w:r w:rsidRPr="00523E3B">
      <w:t>) – sample assessment task</w:t>
    </w:r>
    <w:r>
      <w:t xml:space="preserve"> – Solutions and mixtures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3967A" w14:textId="450625AD" w:rsidR="00B779F3" w:rsidRPr="00EC1782" w:rsidRDefault="007F7317" w:rsidP="00AD0F93">
    <w:pPr>
      <w:pStyle w:val="Header"/>
      <w:spacing w:after="0"/>
    </w:pPr>
    <w:r>
      <w:pict w14:anchorId="431380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AD0F93" w:rsidRPr="009D43DD">
      <w:t>NSW Department of Education</w:t>
    </w:r>
    <w:r w:rsidR="00AD0F93"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C910CB" w14:textId="7CF56D9F" w:rsidR="00795AB0" w:rsidRPr="00795AB0" w:rsidRDefault="00795AB0" w:rsidP="00795AB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4788EFE"/>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47E4518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DC229A98"/>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2343EE0"/>
    <w:multiLevelType w:val="hybridMultilevel"/>
    <w:tmpl w:val="CF92D0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8892D25"/>
    <w:multiLevelType w:val="hybridMultilevel"/>
    <w:tmpl w:val="BF8260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91777D4"/>
    <w:multiLevelType w:val="hybridMultilevel"/>
    <w:tmpl w:val="807C8A6C"/>
    <w:lvl w:ilvl="0" w:tplc="85E644AA">
      <w:start w:val="2"/>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C622E9"/>
    <w:multiLevelType w:val="hybridMultilevel"/>
    <w:tmpl w:val="E3EC9624"/>
    <w:lvl w:ilvl="0" w:tplc="50CC12E2">
      <w:start w:val="1"/>
      <w:numFmt w:val="decimal"/>
      <w:lvlText w:val="%1."/>
      <w:lvlJc w:val="left"/>
      <w:pPr>
        <w:ind w:left="1020" w:hanging="360"/>
      </w:pPr>
    </w:lvl>
    <w:lvl w:ilvl="1" w:tplc="BF5EEA14">
      <w:start w:val="1"/>
      <w:numFmt w:val="decimal"/>
      <w:lvlText w:val="%2."/>
      <w:lvlJc w:val="left"/>
      <w:pPr>
        <w:ind w:left="1020" w:hanging="360"/>
      </w:pPr>
    </w:lvl>
    <w:lvl w:ilvl="2" w:tplc="B8F62AFA">
      <w:start w:val="1"/>
      <w:numFmt w:val="decimal"/>
      <w:lvlText w:val="%3."/>
      <w:lvlJc w:val="left"/>
      <w:pPr>
        <w:ind w:left="1020" w:hanging="360"/>
      </w:pPr>
    </w:lvl>
    <w:lvl w:ilvl="3" w:tplc="0BA07086">
      <w:start w:val="1"/>
      <w:numFmt w:val="decimal"/>
      <w:lvlText w:val="%4."/>
      <w:lvlJc w:val="left"/>
      <w:pPr>
        <w:ind w:left="1020" w:hanging="360"/>
      </w:pPr>
    </w:lvl>
    <w:lvl w:ilvl="4" w:tplc="4498CAE6">
      <w:start w:val="1"/>
      <w:numFmt w:val="decimal"/>
      <w:lvlText w:val="%5."/>
      <w:lvlJc w:val="left"/>
      <w:pPr>
        <w:ind w:left="1020" w:hanging="360"/>
      </w:pPr>
    </w:lvl>
    <w:lvl w:ilvl="5" w:tplc="92BCA65A">
      <w:start w:val="1"/>
      <w:numFmt w:val="decimal"/>
      <w:lvlText w:val="%6."/>
      <w:lvlJc w:val="left"/>
      <w:pPr>
        <w:ind w:left="1020" w:hanging="360"/>
      </w:pPr>
    </w:lvl>
    <w:lvl w:ilvl="6" w:tplc="5BAE9C36">
      <w:start w:val="1"/>
      <w:numFmt w:val="decimal"/>
      <w:lvlText w:val="%7."/>
      <w:lvlJc w:val="left"/>
      <w:pPr>
        <w:ind w:left="1020" w:hanging="360"/>
      </w:pPr>
    </w:lvl>
    <w:lvl w:ilvl="7" w:tplc="432098E0">
      <w:start w:val="1"/>
      <w:numFmt w:val="decimal"/>
      <w:lvlText w:val="%8."/>
      <w:lvlJc w:val="left"/>
      <w:pPr>
        <w:ind w:left="1020" w:hanging="360"/>
      </w:pPr>
    </w:lvl>
    <w:lvl w:ilvl="8" w:tplc="4022A276">
      <w:start w:val="1"/>
      <w:numFmt w:val="decimal"/>
      <w:lvlText w:val="%9."/>
      <w:lvlJc w:val="left"/>
      <w:pPr>
        <w:ind w:left="1020" w:hanging="360"/>
      </w:pPr>
    </w:lvl>
  </w:abstractNum>
  <w:abstractNum w:abstractNumId="7" w15:restartNumberingAfterBreak="0">
    <w:nsid w:val="13123FD2"/>
    <w:multiLevelType w:val="hybridMultilevel"/>
    <w:tmpl w:val="5A8C285E"/>
    <w:lvl w:ilvl="0" w:tplc="85E644AA">
      <w:start w:val="2"/>
      <w:numFmt w:val="bullet"/>
      <w:lvlText w:val=""/>
      <w:lvlJc w:val="left"/>
      <w:pPr>
        <w:ind w:left="1080" w:hanging="360"/>
      </w:pPr>
      <w:rPr>
        <w:rFonts w:ascii="Symbol" w:eastAsiaTheme="minorHAnsi" w:hAnsi="Symbo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C71595F"/>
    <w:multiLevelType w:val="multilevel"/>
    <w:tmpl w:val="71D6868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3C45F9A"/>
    <w:multiLevelType w:val="hybridMultilevel"/>
    <w:tmpl w:val="C230470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8283748"/>
    <w:multiLevelType w:val="hybridMultilevel"/>
    <w:tmpl w:val="15EC4AB8"/>
    <w:lvl w:ilvl="0" w:tplc="85E644AA">
      <w:start w:val="2"/>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CD2B12"/>
    <w:multiLevelType w:val="hybridMultilevel"/>
    <w:tmpl w:val="0AE67840"/>
    <w:lvl w:ilvl="0" w:tplc="C296A6C6">
      <w:start w:val="1"/>
      <w:numFmt w:val="lowerLetter"/>
      <w:lvlText w:val="%1)"/>
      <w:lvlJc w:val="left"/>
      <w:pPr>
        <w:ind w:left="1020" w:hanging="360"/>
      </w:pPr>
    </w:lvl>
    <w:lvl w:ilvl="1" w:tplc="9316278A">
      <w:start w:val="1"/>
      <w:numFmt w:val="lowerLetter"/>
      <w:lvlText w:val="%2)"/>
      <w:lvlJc w:val="left"/>
      <w:pPr>
        <w:ind w:left="1020" w:hanging="360"/>
      </w:pPr>
    </w:lvl>
    <w:lvl w:ilvl="2" w:tplc="3A7627AC">
      <w:start w:val="1"/>
      <w:numFmt w:val="lowerLetter"/>
      <w:lvlText w:val="%3)"/>
      <w:lvlJc w:val="left"/>
      <w:pPr>
        <w:ind w:left="1020" w:hanging="360"/>
      </w:pPr>
    </w:lvl>
    <w:lvl w:ilvl="3" w:tplc="547A1F0E">
      <w:start w:val="1"/>
      <w:numFmt w:val="lowerLetter"/>
      <w:lvlText w:val="%4)"/>
      <w:lvlJc w:val="left"/>
      <w:pPr>
        <w:ind w:left="1020" w:hanging="360"/>
      </w:pPr>
    </w:lvl>
    <w:lvl w:ilvl="4" w:tplc="9DAA0242">
      <w:start w:val="1"/>
      <w:numFmt w:val="lowerLetter"/>
      <w:lvlText w:val="%5)"/>
      <w:lvlJc w:val="left"/>
      <w:pPr>
        <w:ind w:left="1020" w:hanging="360"/>
      </w:pPr>
    </w:lvl>
    <w:lvl w:ilvl="5" w:tplc="1ED893E0">
      <w:start w:val="1"/>
      <w:numFmt w:val="lowerLetter"/>
      <w:lvlText w:val="%6)"/>
      <w:lvlJc w:val="left"/>
      <w:pPr>
        <w:ind w:left="1020" w:hanging="360"/>
      </w:pPr>
    </w:lvl>
    <w:lvl w:ilvl="6" w:tplc="A2F40D32">
      <w:start w:val="1"/>
      <w:numFmt w:val="lowerLetter"/>
      <w:lvlText w:val="%7)"/>
      <w:lvlJc w:val="left"/>
      <w:pPr>
        <w:ind w:left="1020" w:hanging="360"/>
      </w:pPr>
    </w:lvl>
    <w:lvl w:ilvl="7" w:tplc="9CF29148">
      <w:start w:val="1"/>
      <w:numFmt w:val="lowerLetter"/>
      <w:lvlText w:val="%8)"/>
      <w:lvlJc w:val="left"/>
      <w:pPr>
        <w:ind w:left="1020" w:hanging="360"/>
      </w:pPr>
    </w:lvl>
    <w:lvl w:ilvl="8" w:tplc="E2FC7C40">
      <w:start w:val="1"/>
      <w:numFmt w:val="lowerLetter"/>
      <w:lvlText w:val="%9)"/>
      <w:lvlJc w:val="left"/>
      <w:pPr>
        <w:ind w:left="1020" w:hanging="360"/>
      </w:pPr>
    </w:lvl>
  </w:abstractNum>
  <w:abstractNum w:abstractNumId="12" w15:restartNumberingAfterBreak="0">
    <w:nsid w:val="2B09245E"/>
    <w:multiLevelType w:val="hybridMultilevel"/>
    <w:tmpl w:val="E544FD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BC438E8"/>
    <w:multiLevelType w:val="hybridMultilevel"/>
    <w:tmpl w:val="A6EACD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C0B162E"/>
    <w:multiLevelType w:val="hybridMultilevel"/>
    <w:tmpl w:val="B4DC1462"/>
    <w:lvl w:ilvl="0" w:tplc="7A5EE84E">
      <w:start w:val="1"/>
      <w:numFmt w:val="decimal"/>
      <w:lvlText w:val="%1."/>
      <w:lvlJc w:val="left"/>
      <w:pPr>
        <w:ind w:left="720" w:hanging="360"/>
      </w:pPr>
    </w:lvl>
    <w:lvl w:ilvl="1" w:tplc="91CCEB94">
      <w:start w:val="1"/>
      <w:numFmt w:val="lowerLetter"/>
      <w:lvlText w:val="%2."/>
      <w:lvlJc w:val="left"/>
      <w:pPr>
        <w:ind w:left="1440" w:hanging="360"/>
      </w:pPr>
    </w:lvl>
    <w:lvl w:ilvl="2" w:tplc="4880B6EA">
      <w:start w:val="1"/>
      <w:numFmt w:val="lowerRoman"/>
      <w:lvlText w:val="%3."/>
      <w:lvlJc w:val="right"/>
      <w:pPr>
        <w:ind w:left="2160" w:hanging="180"/>
      </w:pPr>
    </w:lvl>
    <w:lvl w:ilvl="3" w:tplc="E2A80710">
      <w:start w:val="1"/>
      <w:numFmt w:val="decimal"/>
      <w:lvlText w:val="%4."/>
      <w:lvlJc w:val="left"/>
      <w:pPr>
        <w:ind w:left="2880" w:hanging="360"/>
      </w:pPr>
    </w:lvl>
    <w:lvl w:ilvl="4" w:tplc="44DAF498">
      <w:start w:val="1"/>
      <w:numFmt w:val="lowerLetter"/>
      <w:lvlText w:val="%5."/>
      <w:lvlJc w:val="left"/>
      <w:pPr>
        <w:ind w:left="3600" w:hanging="360"/>
      </w:pPr>
    </w:lvl>
    <w:lvl w:ilvl="5" w:tplc="241E0A90">
      <w:start w:val="1"/>
      <w:numFmt w:val="lowerRoman"/>
      <w:lvlText w:val="%6."/>
      <w:lvlJc w:val="right"/>
      <w:pPr>
        <w:ind w:left="4320" w:hanging="180"/>
      </w:pPr>
    </w:lvl>
    <w:lvl w:ilvl="6" w:tplc="94AAA614">
      <w:start w:val="1"/>
      <w:numFmt w:val="decimal"/>
      <w:lvlText w:val="%7."/>
      <w:lvlJc w:val="left"/>
      <w:pPr>
        <w:ind w:left="5040" w:hanging="360"/>
      </w:pPr>
    </w:lvl>
    <w:lvl w:ilvl="7" w:tplc="E594DE2C">
      <w:start w:val="1"/>
      <w:numFmt w:val="lowerLetter"/>
      <w:lvlText w:val="%8."/>
      <w:lvlJc w:val="left"/>
      <w:pPr>
        <w:ind w:left="5760" w:hanging="360"/>
      </w:pPr>
    </w:lvl>
    <w:lvl w:ilvl="8" w:tplc="DBC6D230">
      <w:start w:val="1"/>
      <w:numFmt w:val="lowerRoman"/>
      <w:lvlText w:val="%9."/>
      <w:lvlJc w:val="right"/>
      <w:pPr>
        <w:ind w:left="6480" w:hanging="180"/>
      </w:pPr>
    </w:lvl>
  </w:abstractNum>
  <w:abstractNum w:abstractNumId="15" w15:restartNumberingAfterBreak="0">
    <w:nsid w:val="2C183F24"/>
    <w:multiLevelType w:val="multilevel"/>
    <w:tmpl w:val="59B27E84"/>
    <w:lvl w:ilvl="0">
      <w:start w:val="1"/>
      <w:numFmt w:val="decimal"/>
      <w:pStyle w:val="ListNumber"/>
      <w:lvlText w:val="%1."/>
      <w:lvlJc w:val="left"/>
      <w:pPr>
        <w:ind w:left="567" w:hanging="567"/>
      </w:pPr>
      <w:rPr>
        <w:rFonts w:hint="default"/>
        <w:i w:val="0"/>
        <w:i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42B84BF1"/>
    <w:multiLevelType w:val="multilevel"/>
    <w:tmpl w:val="17764CC4"/>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432B1582"/>
    <w:multiLevelType w:val="hybridMultilevel"/>
    <w:tmpl w:val="05200B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BE850BC"/>
    <w:multiLevelType w:val="hybridMultilevel"/>
    <w:tmpl w:val="B32C27D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E0D06C8"/>
    <w:multiLevelType w:val="hybridMultilevel"/>
    <w:tmpl w:val="FCDE72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F2C088C"/>
    <w:multiLevelType w:val="hybridMultilevel"/>
    <w:tmpl w:val="2FA2E87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241422C"/>
    <w:multiLevelType w:val="hybridMultilevel"/>
    <w:tmpl w:val="8EB05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52E15E1"/>
    <w:multiLevelType w:val="hybridMultilevel"/>
    <w:tmpl w:val="1FB83D16"/>
    <w:lvl w:ilvl="0" w:tplc="F830F212">
      <w:start w:val="1"/>
      <w:numFmt w:val="bullet"/>
      <w:lvlText w:val=""/>
      <w:lvlJc w:val="left"/>
      <w:pPr>
        <w:ind w:left="720" w:hanging="360"/>
      </w:pPr>
      <w:rPr>
        <w:rFonts w:ascii="Symbol" w:hAnsi="Symbol"/>
      </w:rPr>
    </w:lvl>
    <w:lvl w:ilvl="1" w:tplc="2BFCB64E">
      <w:start w:val="1"/>
      <w:numFmt w:val="bullet"/>
      <w:lvlText w:val=""/>
      <w:lvlJc w:val="left"/>
      <w:pPr>
        <w:ind w:left="720" w:hanging="360"/>
      </w:pPr>
      <w:rPr>
        <w:rFonts w:ascii="Symbol" w:hAnsi="Symbol"/>
      </w:rPr>
    </w:lvl>
    <w:lvl w:ilvl="2" w:tplc="74B6D69A">
      <w:start w:val="1"/>
      <w:numFmt w:val="bullet"/>
      <w:lvlText w:val=""/>
      <w:lvlJc w:val="left"/>
      <w:pPr>
        <w:ind w:left="720" w:hanging="360"/>
      </w:pPr>
      <w:rPr>
        <w:rFonts w:ascii="Symbol" w:hAnsi="Symbol"/>
      </w:rPr>
    </w:lvl>
    <w:lvl w:ilvl="3" w:tplc="66D8F52E">
      <w:start w:val="1"/>
      <w:numFmt w:val="bullet"/>
      <w:lvlText w:val=""/>
      <w:lvlJc w:val="left"/>
      <w:pPr>
        <w:ind w:left="720" w:hanging="360"/>
      </w:pPr>
      <w:rPr>
        <w:rFonts w:ascii="Symbol" w:hAnsi="Symbol"/>
      </w:rPr>
    </w:lvl>
    <w:lvl w:ilvl="4" w:tplc="87626530">
      <w:start w:val="1"/>
      <w:numFmt w:val="bullet"/>
      <w:lvlText w:val=""/>
      <w:lvlJc w:val="left"/>
      <w:pPr>
        <w:ind w:left="720" w:hanging="360"/>
      </w:pPr>
      <w:rPr>
        <w:rFonts w:ascii="Symbol" w:hAnsi="Symbol"/>
      </w:rPr>
    </w:lvl>
    <w:lvl w:ilvl="5" w:tplc="830E3C9C">
      <w:start w:val="1"/>
      <w:numFmt w:val="bullet"/>
      <w:lvlText w:val=""/>
      <w:lvlJc w:val="left"/>
      <w:pPr>
        <w:ind w:left="720" w:hanging="360"/>
      </w:pPr>
      <w:rPr>
        <w:rFonts w:ascii="Symbol" w:hAnsi="Symbol"/>
      </w:rPr>
    </w:lvl>
    <w:lvl w:ilvl="6" w:tplc="8EC6BE0E">
      <w:start w:val="1"/>
      <w:numFmt w:val="bullet"/>
      <w:lvlText w:val=""/>
      <w:lvlJc w:val="left"/>
      <w:pPr>
        <w:ind w:left="720" w:hanging="360"/>
      </w:pPr>
      <w:rPr>
        <w:rFonts w:ascii="Symbol" w:hAnsi="Symbol"/>
      </w:rPr>
    </w:lvl>
    <w:lvl w:ilvl="7" w:tplc="AA1A58CC">
      <w:start w:val="1"/>
      <w:numFmt w:val="bullet"/>
      <w:lvlText w:val=""/>
      <w:lvlJc w:val="left"/>
      <w:pPr>
        <w:ind w:left="720" w:hanging="360"/>
      </w:pPr>
      <w:rPr>
        <w:rFonts w:ascii="Symbol" w:hAnsi="Symbol"/>
      </w:rPr>
    </w:lvl>
    <w:lvl w:ilvl="8" w:tplc="EFF04C02">
      <w:start w:val="1"/>
      <w:numFmt w:val="bullet"/>
      <w:lvlText w:val=""/>
      <w:lvlJc w:val="left"/>
      <w:pPr>
        <w:ind w:left="720" w:hanging="360"/>
      </w:pPr>
      <w:rPr>
        <w:rFonts w:ascii="Symbol" w:hAnsi="Symbol"/>
      </w:rPr>
    </w:lvl>
  </w:abstractNum>
  <w:abstractNum w:abstractNumId="23" w15:restartNumberingAfterBreak="0">
    <w:nsid w:val="5D09738A"/>
    <w:multiLevelType w:val="hybridMultilevel"/>
    <w:tmpl w:val="3244D0B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DF016F4"/>
    <w:multiLevelType w:val="hybridMultilevel"/>
    <w:tmpl w:val="6C881726"/>
    <w:lvl w:ilvl="0" w:tplc="5EB26474">
      <w:start w:val="1"/>
      <w:numFmt w:val="bullet"/>
      <w:lvlText w:val=""/>
      <w:lvlJc w:val="left"/>
      <w:pPr>
        <w:ind w:left="1100" w:hanging="360"/>
      </w:pPr>
      <w:rPr>
        <w:rFonts w:ascii="Symbol" w:hAnsi="Symbol"/>
      </w:rPr>
    </w:lvl>
    <w:lvl w:ilvl="1" w:tplc="4724AC24">
      <w:start w:val="1"/>
      <w:numFmt w:val="bullet"/>
      <w:lvlText w:val=""/>
      <w:lvlJc w:val="left"/>
      <w:pPr>
        <w:ind w:left="1100" w:hanging="360"/>
      </w:pPr>
      <w:rPr>
        <w:rFonts w:ascii="Symbol" w:hAnsi="Symbol"/>
      </w:rPr>
    </w:lvl>
    <w:lvl w:ilvl="2" w:tplc="571EB0C4">
      <w:start w:val="1"/>
      <w:numFmt w:val="bullet"/>
      <w:lvlText w:val=""/>
      <w:lvlJc w:val="left"/>
      <w:pPr>
        <w:ind w:left="1100" w:hanging="360"/>
      </w:pPr>
      <w:rPr>
        <w:rFonts w:ascii="Symbol" w:hAnsi="Symbol"/>
      </w:rPr>
    </w:lvl>
    <w:lvl w:ilvl="3" w:tplc="EFF63F80">
      <w:start w:val="1"/>
      <w:numFmt w:val="bullet"/>
      <w:lvlText w:val=""/>
      <w:lvlJc w:val="left"/>
      <w:pPr>
        <w:ind w:left="1100" w:hanging="360"/>
      </w:pPr>
      <w:rPr>
        <w:rFonts w:ascii="Symbol" w:hAnsi="Symbol"/>
      </w:rPr>
    </w:lvl>
    <w:lvl w:ilvl="4" w:tplc="737A969A">
      <w:start w:val="1"/>
      <w:numFmt w:val="bullet"/>
      <w:lvlText w:val=""/>
      <w:lvlJc w:val="left"/>
      <w:pPr>
        <w:ind w:left="1100" w:hanging="360"/>
      </w:pPr>
      <w:rPr>
        <w:rFonts w:ascii="Symbol" w:hAnsi="Symbol"/>
      </w:rPr>
    </w:lvl>
    <w:lvl w:ilvl="5" w:tplc="F5D6B382">
      <w:start w:val="1"/>
      <w:numFmt w:val="bullet"/>
      <w:lvlText w:val=""/>
      <w:lvlJc w:val="left"/>
      <w:pPr>
        <w:ind w:left="1100" w:hanging="360"/>
      </w:pPr>
      <w:rPr>
        <w:rFonts w:ascii="Symbol" w:hAnsi="Symbol"/>
      </w:rPr>
    </w:lvl>
    <w:lvl w:ilvl="6" w:tplc="FDBCB7C0">
      <w:start w:val="1"/>
      <w:numFmt w:val="bullet"/>
      <w:lvlText w:val=""/>
      <w:lvlJc w:val="left"/>
      <w:pPr>
        <w:ind w:left="1100" w:hanging="360"/>
      </w:pPr>
      <w:rPr>
        <w:rFonts w:ascii="Symbol" w:hAnsi="Symbol"/>
      </w:rPr>
    </w:lvl>
    <w:lvl w:ilvl="7" w:tplc="BE6CCF02">
      <w:start w:val="1"/>
      <w:numFmt w:val="bullet"/>
      <w:lvlText w:val=""/>
      <w:lvlJc w:val="left"/>
      <w:pPr>
        <w:ind w:left="1100" w:hanging="360"/>
      </w:pPr>
      <w:rPr>
        <w:rFonts w:ascii="Symbol" w:hAnsi="Symbol"/>
      </w:rPr>
    </w:lvl>
    <w:lvl w:ilvl="8" w:tplc="2B0489AA">
      <w:start w:val="1"/>
      <w:numFmt w:val="bullet"/>
      <w:lvlText w:val=""/>
      <w:lvlJc w:val="left"/>
      <w:pPr>
        <w:ind w:left="1100" w:hanging="360"/>
      </w:pPr>
      <w:rPr>
        <w:rFonts w:ascii="Symbol" w:hAnsi="Symbol"/>
      </w:rPr>
    </w:lvl>
  </w:abstractNum>
  <w:abstractNum w:abstractNumId="25" w15:restartNumberingAfterBreak="0">
    <w:nsid w:val="61070791"/>
    <w:multiLevelType w:val="hybridMultilevel"/>
    <w:tmpl w:val="0FBAC36E"/>
    <w:lvl w:ilvl="0" w:tplc="0C090001">
      <w:start w:val="1"/>
      <w:numFmt w:val="bullet"/>
      <w:lvlText w:val=""/>
      <w:lvlJc w:val="left"/>
      <w:pPr>
        <w:ind w:left="759" w:hanging="360"/>
      </w:pPr>
      <w:rPr>
        <w:rFonts w:ascii="Symbol" w:hAnsi="Symbol" w:hint="default"/>
      </w:rPr>
    </w:lvl>
    <w:lvl w:ilvl="1" w:tplc="0C090003" w:tentative="1">
      <w:start w:val="1"/>
      <w:numFmt w:val="bullet"/>
      <w:lvlText w:val="o"/>
      <w:lvlJc w:val="left"/>
      <w:pPr>
        <w:ind w:left="1479" w:hanging="360"/>
      </w:pPr>
      <w:rPr>
        <w:rFonts w:ascii="Courier New" w:hAnsi="Courier New" w:cs="Courier New" w:hint="default"/>
      </w:rPr>
    </w:lvl>
    <w:lvl w:ilvl="2" w:tplc="0C090005" w:tentative="1">
      <w:start w:val="1"/>
      <w:numFmt w:val="bullet"/>
      <w:lvlText w:val=""/>
      <w:lvlJc w:val="left"/>
      <w:pPr>
        <w:ind w:left="2199" w:hanging="360"/>
      </w:pPr>
      <w:rPr>
        <w:rFonts w:ascii="Wingdings" w:hAnsi="Wingdings" w:hint="default"/>
      </w:rPr>
    </w:lvl>
    <w:lvl w:ilvl="3" w:tplc="0C090001" w:tentative="1">
      <w:start w:val="1"/>
      <w:numFmt w:val="bullet"/>
      <w:lvlText w:val=""/>
      <w:lvlJc w:val="left"/>
      <w:pPr>
        <w:ind w:left="2919" w:hanging="360"/>
      </w:pPr>
      <w:rPr>
        <w:rFonts w:ascii="Symbol" w:hAnsi="Symbol" w:hint="default"/>
      </w:rPr>
    </w:lvl>
    <w:lvl w:ilvl="4" w:tplc="0C090003" w:tentative="1">
      <w:start w:val="1"/>
      <w:numFmt w:val="bullet"/>
      <w:lvlText w:val="o"/>
      <w:lvlJc w:val="left"/>
      <w:pPr>
        <w:ind w:left="3639" w:hanging="360"/>
      </w:pPr>
      <w:rPr>
        <w:rFonts w:ascii="Courier New" w:hAnsi="Courier New" w:cs="Courier New" w:hint="default"/>
      </w:rPr>
    </w:lvl>
    <w:lvl w:ilvl="5" w:tplc="0C090005" w:tentative="1">
      <w:start w:val="1"/>
      <w:numFmt w:val="bullet"/>
      <w:lvlText w:val=""/>
      <w:lvlJc w:val="left"/>
      <w:pPr>
        <w:ind w:left="4359" w:hanging="360"/>
      </w:pPr>
      <w:rPr>
        <w:rFonts w:ascii="Wingdings" w:hAnsi="Wingdings" w:hint="default"/>
      </w:rPr>
    </w:lvl>
    <w:lvl w:ilvl="6" w:tplc="0C090001" w:tentative="1">
      <w:start w:val="1"/>
      <w:numFmt w:val="bullet"/>
      <w:lvlText w:val=""/>
      <w:lvlJc w:val="left"/>
      <w:pPr>
        <w:ind w:left="5079" w:hanging="360"/>
      </w:pPr>
      <w:rPr>
        <w:rFonts w:ascii="Symbol" w:hAnsi="Symbol" w:hint="default"/>
      </w:rPr>
    </w:lvl>
    <w:lvl w:ilvl="7" w:tplc="0C090003" w:tentative="1">
      <w:start w:val="1"/>
      <w:numFmt w:val="bullet"/>
      <w:lvlText w:val="o"/>
      <w:lvlJc w:val="left"/>
      <w:pPr>
        <w:ind w:left="5799" w:hanging="360"/>
      </w:pPr>
      <w:rPr>
        <w:rFonts w:ascii="Courier New" w:hAnsi="Courier New" w:cs="Courier New" w:hint="default"/>
      </w:rPr>
    </w:lvl>
    <w:lvl w:ilvl="8" w:tplc="0C090005" w:tentative="1">
      <w:start w:val="1"/>
      <w:numFmt w:val="bullet"/>
      <w:lvlText w:val=""/>
      <w:lvlJc w:val="left"/>
      <w:pPr>
        <w:ind w:left="6519" w:hanging="360"/>
      </w:pPr>
      <w:rPr>
        <w:rFonts w:ascii="Wingdings" w:hAnsi="Wingdings" w:hint="default"/>
      </w:rPr>
    </w:lvl>
  </w:abstractNum>
  <w:abstractNum w:abstractNumId="26" w15:restartNumberingAfterBreak="0">
    <w:nsid w:val="66993DE0"/>
    <w:multiLevelType w:val="multilevel"/>
    <w:tmpl w:val="D958B46C"/>
    <w:lvl w:ilvl="0">
      <w:start w:val="1"/>
      <w:numFmt w:val="lowerLetter"/>
      <w:pStyle w:val="ListNumber2"/>
      <w:lvlText w:val="%1."/>
      <w:lvlJc w:val="left"/>
      <w:pPr>
        <w:ind w:left="1134" w:hanging="567"/>
      </w:pPr>
      <w:rPr>
        <w:rFonts w:hint="default"/>
        <w:b w:val="0"/>
        <w:bCs w:val="0"/>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70D97311"/>
    <w:multiLevelType w:val="hybridMultilevel"/>
    <w:tmpl w:val="4C500D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28A7A9B"/>
    <w:multiLevelType w:val="hybridMultilevel"/>
    <w:tmpl w:val="C4EC1CAA"/>
    <w:lvl w:ilvl="0" w:tplc="E708DA96">
      <w:start w:val="1"/>
      <w:numFmt w:val="lowerLetter"/>
      <w:lvlText w:val="%1)"/>
      <w:lvlJc w:val="left"/>
      <w:pPr>
        <w:ind w:left="1020" w:hanging="360"/>
      </w:pPr>
    </w:lvl>
    <w:lvl w:ilvl="1" w:tplc="455648C4">
      <w:start w:val="1"/>
      <w:numFmt w:val="lowerLetter"/>
      <w:lvlText w:val="%2)"/>
      <w:lvlJc w:val="left"/>
      <w:pPr>
        <w:ind w:left="1020" w:hanging="360"/>
      </w:pPr>
    </w:lvl>
    <w:lvl w:ilvl="2" w:tplc="E954EC1A">
      <w:start w:val="1"/>
      <w:numFmt w:val="lowerLetter"/>
      <w:lvlText w:val="%3)"/>
      <w:lvlJc w:val="left"/>
      <w:pPr>
        <w:ind w:left="1020" w:hanging="360"/>
      </w:pPr>
    </w:lvl>
    <w:lvl w:ilvl="3" w:tplc="4A88A936">
      <w:start w:val="1"/>
      <w:numFmt w:val="lowerLetter"/>
      <w:lvlText w:val="%4)"/>
      <w:lvlJc w:val="left"/>
      <w:pPr>
        <w:ind w:left="1020" w:hanging="360"/>
      </w:pPr>
    </w:lvl>
    <w:lvl w:ilvl="4" w:tplc="2CC4C63A">
      <w:start w:val="1"/>
      <w:numFmt w:val="lowerLetter"/>
      <w:lvlText w:val="%5)"/>
      <w:lvlJc w:val="left"/>
      <w:pPr>
        <w:ind w:left="1020" w:hanging="360"/>
      </w:pPr>
    </w:lvl>
    <w:lvl w:ilvl="5" w:tplc="38C8D1EA">
      <w:start w:val="1"/>
      <w:numFmt w:val="lowerLetter"/>
      <w:lvlText w:val="%6)"/>
      <w:lvlJc w:val="left"/>
      <w:pPr>
        <w:ind w:left="1020" w:hanging="360"/>
      </w:pPr>
    </w:lvl>
    <w:lvl w:ilvl="6" w:tplc="AF6079D6">
      <w:start w:val="1"/>
      <w:numFmt w:val="lowerLetter"/>
      <w:lvlText w:val="%7)"/>
      <w:lvlJc w:val="left"/>
      <w:pPr>
        <w:ind w:left="1020" w:hanging="360"/>
      </w:pPr>
    </w:lvl>
    <w:lvl w:ilvl="7" w:tplc="88324E02">
      <w:start w:val="1"/>
      <w:numFmt w:val="lowerLetter"/>
      <w:lvlText w:val="%8)"/>
      <w:lvlJc w:val="left"/>
      <w:pPr>
        <w:ind w:left="1020" w:hanging="360"/>
      </w:pPr>
    </w:lvl>
    <w:lvl w:ilvl="8" w:tplc="1D6AC0E4">
      <w:start w:val="1"/>
      <w:numFmt w:val="lowerLetter"/>
      <w:lvlText w:val="%9)"/>
      <w:lvlJc w:val="left"/>
      <w:pPr>
        <w:ind w:left="1020" w:hanging="360"/>
      </w:pPr>
    </w:lvl>
  </w:abstractNum>
  <w:abstractNum w:abstractNumId="29" w15:restartNumberingAfterBreak="0">
    <w:nsid w:val="753D0753"/>
    <w:multiLevelType w:val="hybridMultilevel"/>
    <w:tmpl w:val="585638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CA354DF"/>
    <w:multiLevelType w:val="hybridMultilevel"/>
    <w:tmpl w:val="8622370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1147259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108689728">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7438518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86771454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2559566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4427033">
    <w:abstractNumId w:val="12"/>
  </w:num>
  <w:num w:numId="7" w16cid:durableId="185252440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47773933">
    <w:abstractNumId w:val="1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9" w16cid:durableId="641928718">
    <w:abstractNumId w:val="0"/>
  </w:num>
  <w:num w:numId="10" w16cid:durableId="301158042">
    <w:abstractNumId w:val="8"/>
  </w:num>
  <w:num w:numId="11" w16cid:durableId="691734400">
    <w:abstractNumId w:val="26"/>
  </w:num>
  <w:num w:numId="12" w16cid:durableId="1513183412">
    <w:abstractNumId w:val="15"/>
  </w:num>
  <w:num w:numId="13" w16cid:durableId="470631652">
    <w:abstractNumId w:val="14"/>
  </w:num>
  <w:num w:numId="14" w16cid:durableId="64182783">
    <w:abstractNumId w:val="21"/>
  </w:num>
  <w:num w:numId="15" w16cid:durableId="1846746497">
    <w:abstractNumId w:val="2"/>
  </w:num>
  <w:num w:numId="16" w16cid:durableId="1017386674">
    <w:abstractNumId w:val="22"/>
  </w:num>
  <w:num w:numId="17" w16cid:durableId="603269828">
    <w:abstractNumId w:val="18"/>
  </w:num>
  <w:num w:numId="18" w16cid:durableId="196353581">
    <w:abstractNumId w:val="4"/>
  </w:num>
  <w:num w:numId="19" w16cid:durableId="792551732">
    <w:abstractNumId w:val="9"/>
  </w:num>
  <w:num w:numId="20" w16cid:durableId="1225682363">
    <w:abstractNumId w:val="3"/>
  </w:num>
  <w:num w:numId="21" w16cid:durableId="539628565">
    <w:abstractNumId w:val="23"/>
  </w:num>
  <w:num w:numId="22" w16cid:durableId="772554701">
    <w:abstractNumId w:val="28"/>
  </w:num>
  <w:num w:numId="23" w16cid:durableId="55444408">
    <w:abstractNumId w:val="11"/>
  </w:num>
  <w:num w:numId="24" w16cid:durableId="1150367765">
    <w:abstractNumId w:val="20"/>
  </w:num>
  <w:num w:numId="25" w16cid:durableId="410665195">
    <w:abstractNumId w:val="5"/>
  </w:num>
  <w:num w:numId="26" w16cid:durableId="1567765647">
    <w:abstractNumId w:val="7"/>
  </w:num>
  <w:num w:numId="27" w16cid:durableId="1166243401">
    <w:abstractNumId w:val="10"/>
  </w:num>
  <w:num w:numId="28" w16cid:durableId="1474172431">
    <w:abstractNumId w:val="19"/>
  </w:num>
  <w:num w:numId="29" w16cid:durableId="1140459212">
    <w:abstractNumId w:val="17"/>
  </w:num>
  <w:num w:numId="30" w16cid:durableId="1510025143">
    <w:abstractNumId w:val="24"/>
  </w:num>
  <w:num w:numId="31" w16cid:durableId="1438987275">
    <w:abstractNumId w:val="30"/>
  </w:num>
  <w:num w:numId="32" w16cid:durableId="2052723991">
    <w:abstractNumId w:val="6"/>
  </w:num>
  <w:num w:numId="33" w16cid:durableId="138956779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20587330">
    <w:abstractNumId w:val="25"/>
  </w:num>
  <w:num w:numId="35" w16cid:durableId="838545028">
    <w:abstractNumId w:val="13"/>
  </w:num>
  <w:num w:numId="36" w16cid:durableId="679313055">
    <w:abstractNumId w:val="27"/>
  </w:num>
  <w:num w:numId="37" w16cid:durableId="312489543">
    <w:abstractNumId w:val="29"/>
  </w:num>
  <w:num w:numId="38" w16cid:durableId="1926724493">
    <w:abstractNumId w:val="1"/>
  </w:num>
  <w:num w:numId="39" w16cid:durableId="141605147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5F04" w:allStyles="0" w:customStyles="0" w:latentStyles="1" w:stylesInUse="0" w:headingStyles="0" w:numberingStyles="0" w:tableStyles="0" w:directFormattingOnRuns="1" w:directFormattingOnParagraphs="1" w:directFormattingOnNumbering="1" w:directFormattingOnTables="1" w:clearFormatting="1" w:top3HeadingStyles="0" w:visibleStyles="1"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6F8E"/>
    <w:rsid w:val="00000D0A"/>
    <w:rsid w:val="00002B08"/>
    <w:rsid w:val="00004108"/>
    <w:rsid w:val="000050B2"/>
    <w:rsid w:val="00005BF9"/>
    <w:rsid w:val="0000674C"/>
    <w:rsid w:val="00007D44"/>
    <w:rsid w:val="0001106E"/>
    <w:rsid w:val="000113E0"/>
    <w:rsid w:val="00012201"/>
    <w:rsid w:val="000131BF"/>
    <w:rsid w:val="00013999"/>
    <w:rsid w:val="00013B65"/>
    <w:rsid w:val="00013FF2"/>
    <w:rsid w:val="000145F2"/>
    <w:rsid w:val="000147F7"/>
    <w:rsid w:val="0001660E"/>
    <w:rsid w:val="00017A8C"/>
    <w:rsid w:val="000200C1"/>
    <w:rsid w:val="0002032E"/>
    <w:rsid w:val="00020D75"/>
    <w:rsid w:val="00021127"/>
    <w:rsid w:val="000230B3"/>
    <w:rsid w:val="00023313"/>
    <w:rsid w:val="000233A0"/>
    <w:rsid w:val="000236B9"/>
    <w:rsid w:val="000252CB"/>
    <w:rsid w:val="000257FC"/>
    <w:rsid w:val="00026F5F"/>
    <w:rsid w:val="0003064F"/>
    <w:rsid w:val="000308D3"/>
    <w:rsid w:val="000332A6"/>
    <w:rsid w:val="000339D9"/>
    <w:rsid w:val="00033F78"/>
    <w:rsid w:val="00034137"/>
    <w:rsid w:val="00034D04"/>
    <w:rsid w:val="00035D68"/>
    <w:rsid w:val="00036F86"/>
    <w:rsid w:val="00040444"/>
    <w:rsid w:val="00041442"/>
    <w:rsid w:val="0004284C"/>
    <w:rsid w:val="000432E8"/>
    <w:rsid w:val="00045F0D"/>
    <w:rsid w:val="000464F1"/>
    <w:rsid w:val="00046AAF"/>
    <w:rsid w:val="0004750C"/>
    <w:rsid w:val="00047862"/>
    <w:rsid w:val="00051E20"/>
    <w:rsid w:val="000527C3"/>
    <w:rsid w:val="00052912"/>
    <w:rsid w:val="000537F9"/>
    <w:rsid w:val="00055A10"/>
    <w:rsid w:val="00057665"/>
    <w:rsid w:val="00057E99"/>
    <w:rsid w:val="000609C4"/>
    <w:rsid w:val="00060D3A"/>
    <w:rsid w:val="00061D5B"/>
    <w:rsid w:val="00062B9D"/>
    <w:rsid w:val="0006329D"/>
    <w:rsid w:val="00065305"/>
    <w:rsid w:val="00066050"/>
    <w:rsid w:val="000670A4"/>
    <w:rsid w:val="00070C1C"/>
    <w:rsid w:val="00071187"/>
    <w:rsid w:val="000717E5"/>
    <w:rsid w:val="00072C7B"/>
    <w:rsid w:val="00073025"/>
    <w:rsid w:val="000734D1"/>
    <w:rsid w:val="00074F0F"/>
    <w:rsid w:val="00074FD5"/>
    <w:rsid w:val="00075DDD"/>
    <w:rsid w:val="000771E8"/>
    <w:rsid w:val="000779FD"/>
    <w:rsid w:val="000807D7"/>
    <w:rsid w:val="000825A5"/>
    <w:rsid w:val="000827C8"/>
    <w:rsid w:val="000837C7"/>
    <w:rsid w:val="00083F7E"/>
    <w:rsid w:val="000840B7"/>
    <w:rsid w:val="00085114"/>
    <w:rsid w:val="0008611F"/>
    <w:rsid w:val="00086776"/>
    <w:rsid w:val="00086972"/>
    <w:rsid w:val="00087D95"/>
    <w:rsid w:val="00090D00"/>
    <w:rsid w:val="000929F9"/>
    <w:rsid w:val="0009369D"/>
    <w:rsid w:val="000946F4"/>
    <w:rsid w:val="00095572"/>
    <w:rsid w:val="00095C48"/>
    <w:rsid w:val="00096770"/>
    <w:rsid w:val="00096ACD"/>
    <w:rsid w:val="0009734F"/>
    <w:rsid w:val="0009780B"/>
    <w:rsid w:val="000A0534"/>
    <w:rsid w:val="000A0EBE"/>
    <w:rsid w:val="000A13B4"/>
    <w:rsid w:val="000A2794"/>
    <w:rsid w:val="000A52C3"/>
    <w:rsid w:val="000A55E7"/>
    <w:rsid w:val="000A649A"/>
    <w:rsid w:val="000A671D"/>
    <w:rsid w:val="000B0269"/>
    <w:rsid w:val="000B1C32"/>
    <w:rsid w:val="000B27C5"/>
    <w:rsid w:val="000B379C"/>
    <w:rsid w:val="000B3E35"/>
    <w:rsid w:val="000B45F6"/>
    <w:rsid w:val="000B57CD"/>
    <w:rsid w:val="000B5A05"/>
    <w:rsid w:val="000B7ADC"/>
    <w:rsid w:val="000C00C7"/>
    <w:rsid w:val="000C1B93"/>
    <w:rsid w:val="000C24ED"/>
    <w:rsid w:val="000C27D7"/>
    <w:rsid w:val="000C30FE"/>
    <w:rsid w:val="000C3877"/>
    <w:rsid w:val="000C3BA0"/>
    <w:rsid w:val="000C3BF7"/>
    <w:rsid w:val="000C48A5"/>
    <w:rsid w:val="000C576A"/>
    <w:rsid w:val="000C598F"/>
    <w:rsid w:val="000C6064"/>
    <w:rsid w:val="000D0683"/>
    <w:rsid w:val="000D0706"/>
    <w:rsid w:val="000D1699"/>
    <w:rsid w:val="000D195E"/>
    <w:rsid w:val="000D26DD"/>
    <w:rsid w:val="000D31D4"/>
    <w:rsid w:val="000D3BBE"/>
    <w:rsid w:val="000D5ACA"/>
    <w:rsid w:val="000D675C"/>
    <w:rsid w:val="000D6A60"/>
    <w:rsid w:val="000D6ED1"/>
    <w:rsid w:val="000D7466"/>
    <w:rsid w:val="000D795C"/>
    <w:rsid w:val="000D79FA"/>
    <w:rsid w:val="000D7BC6"/>
    <w:rsid w:val="000D7C13"/>
    <w:rsid w:val="000E13E6"/>
    <w:rsid w:val="000E152B"/>
    <w:rsid w:val="000E21D2"/>
    <w:rsid w:val="000E2254"/>
    <w:rsid w:val="000E305C"/>
    <w:rsid w:val="000E3DEA"/>
    <w:rsid w:val="000E6639"/>
    <w:rsid w:val="000F4652"/>
    <w:rsid w:val="000F4D6C"/>
    <w:rsid w:val="000F5093"/>
    <w:rsid w:val="000F510C"/>
    <w:rsid w:val="000F53E4"/>
    <w:rsid w:val="000F5FF2"/>
    <w:rsid w:val="000F63AD"/>
    <w:rsid w:val="00103651"/>
    <w:rsid w:val="00103C33"/>
    <w:rsid w:val="00104FF7"/>
    <w:rsid w:val="0010566C"/>
    <w:rsid w:val="00106326"/>
    <w:rsid w:val="00107646"/>
    <w:rsid w:val="00110B46"/>
    <w:rsid w:val="00112169"/>
    <w:rsid w:val="00112528"/>
    <w:rsid w:val="00113143"/>
    <w:rsid w:val="001139D1"/>
    <w:rsid w:val="00115733"/>
    <w:rsid w:val="00115F34"/>
    <w:rsid w:val="00116621"/>
    <w:rsid w:val="00120AD7"/>
    <w:rsid w:val="00121C1F"/>
    <w:rsid w:val="001221E9"/>
    <w:rsid w:val="00122C19"/>
    <w:rsid w:val="00122CB1"/>
    <w:rsid w:val="00127C4B"/>
    <w:rsid w:val="00127EDC"/>
    <w:rsid w:val="00130B3A"/>
    <w:rsid w:val="00133776"/>
    <w:rsid w:val="00133C44"/>
    <w:rsid w:val="00133FE9"/>
    <w:rsid w:val="001351FC"/>
    <w:rsid w:val="00135BAA"/>
    <w:rsid w:val="00136BD1"/>
    <w:rsid w:val="0013722B"/>
    <w:rsid w:val="0013788C"/>
    <w:rsid w:val="00140653"/>
    <w:rsid w:val="0014077B"/>
    <w:rsid w:val="00141ECC"/>
    <w:rsid w:val="0014336C"/>
    <w:rsid w:val="00143EDF"/>
    <w:rsid w:val="00144FF7"/>
    <w:rsid w:val="00152F4D"/>
    <w:rsid w:val="0015482E"/>
    <w:rsid w:val="0015656E"/>
    <w:rsid w:val="00156FBE"/>
    <w:rsid w:val="00157A13"/>
    <w:rsid w:val="00163DCC"/>
    <w:rsid w:val="001645B8"/>
    <w:rsid w:val="00165B61"/>
    <w:rsid w:val="00165D67"/>
    <w:rsid w:val="00166AB0"/>
    <w:rsid w:val="00167E59"/>
    <w:rsid w:val="00171AB2"/>
    <w:rsid w:val="00171ABD"/>
    <w:rsid w:val="00171C71"/>
    <w:rsid w:val="00174487"/>
    <w:rsid w:val="0017570F"/>
    <w:rsid w:val="001758CA"/>
    <w:rsid w:val="00176B99"/>
    <w:rsid w:val="001772E1"/>
    <w:rsid w:val="0017730A"/>
    <w:rsid w:val="00177367"/>
    <w:rsid w:val="0018174D"/>
    <w:rsid w:val="001829F0"/>
    <w:rsid w:val="00182C2D"/>
    <w:rsid w:val="00184EBF"/>
    <w:rsid w:val="00187E6A"/>
    <w:rsid w:val="00190290"/>
    <w:rsid w:val="00190C6F"/>
    <w:rsid w:val="00191FDB"/>
    <w:rsid w:val="00193011"/>
    <w:rsid w:val="0019303E"/>
    <w:rsid w:val="001951E3"/>
    <w:rsid w:val="001955A9"/>
    <w:rsid w:val="00195D1C"/>
    <w:rsid w:val="00196F97"/>
    <w:rsid w:val="001970E8"/>
    <w:rsid w:val="001A10A3"/>
    <w:rsid w:val="001A1661"/>
    <w:rsid w:val="001A28D1"/>
    <w:rsid w:val="001A2D64"/>
    <w:rsid w:val="001A3009"/>
    <w:rsid w:val="001A40D5"/>
    <w:rsid w:val="001A4946"/>
    <w:rsid w:val="001A6395"/>
    <w:rsid w:val="001B089F"/>
    <w:rsid w:val="001B2A8C"/>
    <w:rsid w:val="001B3681"/>
    <w:rsid w:val="001B3686"/>
    <w:rsid w:val="001B387E"/>
    <w:rsid w:val="001B4E78"/>
    <w:rsid w:val="001B5568"/>
    <w:rsid w:val="001B753B"/>
    <w:rsid w:val="001B7DD1"/>
    <w:rsid w:val="001C12F7"/>
    <w:rsid w:val="001C14AB"/>
    <w:rsid w:val="001C233B"/>
    <w:rsid w:val="001C23B3"/>
    <w:rsid w:val="001C35B0"/>
    <w:rsid w:val="001C3EE6"/>
    <w:rsid w:val="001C4090"/>
    <w:rsid w:val="001C4836"/>
    <w:rsid w:val="001C4D78"/>
    <w:rsid w:val="001C59C5"/>
    <w:rsid w:val="001C705B"/>
    <w:rsid w:val="001C70AB"/>
    <w:rsid w:val="001C7E97"/>
    <w:rsid w:val="001D01BA"/>
    <w:rsid w:val="001D0685"/>
    <w:rsid w:val="001D08ED"/>
    <w:rsid w:val="001D0B5B"/>
    <w:rsid w:val="001D12BB"/>
    <w:rsid w:val="001D168A"/>
    <w:rsid w:val="001D1EF4"/>
    <w:rsid w:val="001D5230"/>
    <w:rsid w:val="001D564F"/>
    <w:rsid w:val="001D616E"/>
    <w:rsid w:val="001E0C10"/>
    <w:rsid w:val="001E1442"/>
    <w:rsid w:val="001E3D68"/>
    <w:rsid w:val="001E52AB"/>
    <w:rsid w:val="001E73CB"/>
    <w:rsid w:val="001E79EB"/>
    <w:rsid w:val="001F2224"/>
    <w:rsid w:val="001F2B9F"/>
    <w:rsid w:val="001F4727"/>
    <w:rsid w:val="001F486F"/>
    <w:rsid w:val="001F4D1E"/>
    <w:rsid w:val="001F4ECC"/>
    <w:rsid w:val="00200ADB"/>
    <w:rsid w:val="002030C5"/>
    <w:rsid w:val="0020322B"/>
    <w:rsid w:val="002045E7"/>
    <w:rsid w:val="00205C92"/>
    <w:rsid w:val="00206441"/>
    <w:rsid w:val="0020739B"/>
    <w:rsid w:val="00207E56"/>
    <w:rsid w:val="002105AD"/>
    <w:rsid w:val="00210FBB"/>
    <w:rsid w:val="00212217"/>
    <w:rsid w:val="00212831"/>
    <w:rsid w:val="00214F40"/>
    <w:rsid w:val="00215930"/>
    <w:rsid w:val="0021594B"/>
    <w:rsid w:val="00216900"/>
    <w:rsid w:val="00217332"/>
    <w:rsid w:val="002179D6"/>
    <w:rsid w:val="00217ACE"/>
    <w:rsid w:val="00217BA1"/>
    <w:rsid w:val="00223E7A"/>
    <w:rsid w:val="00223EB8"/>
    <w:rsid w:val="00230FA0"/>
    <w:rsid w:val="00231EA9"/>
    <w:rsid w:val="00232DE2"/>
    <w:rsid w:val="00233053"/>
    <w:rsid w:val="00237336"/>
    <w:rsid w:val="00237353"/>
    <w:rsid w:val="0024013D"/>
    <w:rsid w:val="00240142"/>
    <w:rsid w:val="0024149A"/>
    <w:rsid w:val="00241DC8"/>
    <w:rsid w:val="0024211B"/>
    <w:rsid w:val="00243A73"/>
    <w:rsid w:val="00245A2C"/>
    <w:rsid w:val="0025153A"/>
    <w:rsid w:val="00254DB3"/>
    <w:rsid w:val="002555D3"/>
    <w:rsid w:val="002556DD"/>
    <w:rsid w:val="0025592F"/>
    <w:rsid w:val="00255EE3"/>
    <w:rsid w:val="00255FCD"/>
    <w:rsid w:val="00256746"/>
    <w:rsid w:val="00257D8C"/>
    <w:rsid w:val="002601A9"/>
    <w:rsid w:val="00260B71"/>
    <w:rsid w:val="00260DA0"/>
    <w:rsid w:val="00260E19"/>
    <w:rsid w:val="002611B3"/>
    <w:rsid w:val="00262445"/>
    <w:rsid w:val="0026298A"/>
    <w:rsid w:val="00265068"/>
    <w:rsid w:val="00265224"/>
    <w:rsid w:val="0026548C"/>
    <w:rsid w:val="002657F3"/>
    <w:rsid w:val="00265CF7"/>
    <w:rsid w:val="00266207"/>
    <w:rsid w:val="00266A56"/>
    <w:rsid w:val="00266D79"/>
    <w:rsid w:val="002700FE"/>
    <w:rsid w:val="00270C97"/>
    <w:rsid w:val="00272154"/>
    <w:rsid w:val="0027268F"/>
    <w:rsid w:val="00272DCC"/>
    <w:rsid w:val="00272E3D"/>
    <w:rsid w:val="0027370C"/>
    <w:rsid w:val="00274A6F"/>
    <w:rsid w:val="00275852"/>
    <w:rsid w:val="002758DB"/>
    <w:rsid w:val="00275F39"/>
    <w:rsid w:val="00277BF4"/>
    <w:rsid w:val="00280C12"/>
    <w:rsid w:val="0028231A"/>
    <w:rsid w:val="002828D9"/>
    <w:rsid w:val="0028488E"/>
    <w:rsid w:val="002851B8"/>
    <w:rsid w:val="00285BB3"/>
    <w:rsid w:val="002868B6"/>
    <w:rsid w:val="00286958"/>
    <w:rsid w:val="00287998"/>
    <w:rsid w:val="00292132"/>
    <w:rsid w:val="0029339A"/>
    <w:rsid w:val="002939BE"/>
    <w:rsid w:val="0029466D"/>
    <w:rsid w:val="00294C23"/>
    <w:rsid w:val="00295749"/>
    <w:rsid w:val="00297DB8"/>
    <w:rsid w:val="00297FD1"/>
    <w:rsid w:val="002A00FA"/>
    <w:rsid w:val="002A07E3"/>
    <w:rsid w:val="002A1B14"/>
    <w:rsid w:val="002A1E3E"/>
    <w:rsid w:val="002A28B4"/>
    <w:rsid w:val="002A2B8C"/>
    <w:rsid w:val="002A33CF"/>
    <w:rsid w:val="002A34FB"/>
    <w:rsid w:val="002A35CF"/>
    <w:rsid w:val="002A3CD7"/>
    <w:rsid w:val="002A41E9"/>
    <w:rsid w:val="002A42C2"/>
    <w:rsid w:val="002A475D"/>
    <w:rsid w:val="002A4B20"/>
    <w:rsid w:val="002A5563"/>
    <w:rsid w:val="002A6393"/>
    <w:rsid w:val="002A6429"/>
    <w:rsid w:val="002A6550"/>
    <w:rsid w:val="002A74E2"/>
    <w:rsid w:val="002B224C"/>
    <w:rsid w:val="002B31B5"/>
    <w:rsid w:val="002B4331"/>
    <w:rsid w:val="002B4D67"/>
    <w:rsid w:val="002B51C2"/>
    <w:rsid w:val="002B792F"/>
    <w:rsid w:val="002C02EC"/>
    <w:rsid w:val="002C05C3"/>
    <w:rsid w:val="002C0A71"/>
    <w:rsid w:val="002C251C"/>
    <w:rsid w:val="002C33DD"/>
    <w:rsid w:val="002C3E70"/>
    <w:rsid w:val="002C3FE3"/>
    <w:rsid w:val="002C4756"/>
    <w:rsid w:val="002C5D97"/>
    <w:rsid w:val="002D001B"/>
    <w:rsid w:val="002D020B"/>
    <w:rsid w:val="002D1893"/>
    <w:rsid w:val="002D1B55"/>
    <w:rsid w:val="002D2068"/>
    <w:rsid w:val="002D2DCC"/>
    <w:rsid w:val="002D353D"/>
    <w:rsid w:val="002D3BCF"/>
    <w:rsid w:val="002D4435"/>
    <w:rsid w:val="002D49F1"/>
    <w:rsid w:val="002D565A"/>
    <w:rsid w:val="002D79F3"/>
    <w:rsid w:val="002D7B61"/>
    <w:rsid w:val="002E1474"/>
    <w:rsid w:val="002E1A42"/>
    <w:rsid w:val="002E1D9B"/>
    <w:rsid w:val="002E295D"/>
    <w:rsid w:val="002E32C3"/>
    <w:rsid w:val="002E3F3E"/>
    <w:rsid w:val="002E4B0E"/>
    <w:rsid w:val="002E638C"/>
    <w:rsid w:val="002E69B3"/>
    <w:rsid w:val="002E6F24"/>
    <w:rsid w:val="002E74A9"/>
    <w:rsid w:val="002F012D"/>
    <w:rsid w:val="002F0CB1"/>
    <w:rsid w:val="002F0E31"/>
    <w:rsid w:val="002F11E2"/>
    <w:rsid w:val="002F1EFB"/>
    <w:rsid w:val="002F1F17"/>
    <w:rsid w:val="002F23D9"/>
    <w:rsid w:val="002F288B"/>
    <w:rsid w:val="002F4AB8"/>
    <w:rsid w:val="002F5DFD"/>
    <w:rsid w:val="002F6F52"/>
    <w:rsid w:val="002F7146"/>
    <w:rsid w:val="002F716A"/>
    <w:rsid w:val="002F7522"/>
    <w:rsid w:val="002F7CFE"/>
    <w:rsid w:val="00300D66"/>
    <w:rsid w:val="00301FB5"/>
    <w:rsid w:val="00303085"/>
    <w:rsid w:val="003032EB"/>
    <w:rsid w:val="003048A2"/>
    <w:rsid w:val="00304E6B"/>
    <w:rsid w:val="00305358"/>
    <w:rsid w:val="003053CC"/>
    <w:rsid w:val="00306379"/>
    <w:rsid w:val="0030639B"/>
    <w:rsid w:val="00306724"/>
    <w:rsid w:val="003069DA"/>
    <w:rsid w:val="00306C23"/>
    <w:rsid w:val="00307331"/>
    <w:rsid w:val="00307D85"/>
    <w:rsid w:val="0031098C"/>
    <w:rsid w:val="00311015"/>
    <w:rsid w:val="00311AF4"/>
    <w:rsid w:val="00311C89"/>
    <w:rsid w:val="003120A9"/>
    <w:rsid w:val="0031284E"/>
    <w:rsid w:val="00313243"/>
    <w:rsid w:val="0031333A"/>
    <w:rsid w:val="00313E69"/>
    <w:rsid w:val="003147C2"/>
    <w:rsid w:val="00317E1F"/>
    <w:rsid w:val="0032034F"/>
    <w:rsid w:val="003206F6"/>
    <w:rsid w:val="0032119F"/>
    <w:rsid w:val="00321670"/>
    <w:rsid w:val="00321A84"/>
    <w:rsid w:val="00321AA8"/>
    <w:rsid w:val="00321C32"/>
    <w:rsid w:val="003222AB"/>
    <w:rsid w:val="00322EA1"/>
    <w:rsid w:val="00323CA4"/>
    <w:rsid w:val="0032747C"/>
    <w:rsid w:val="003307CD"/>
    <w:rsid w:val="00330833"/>
    <w:rsid w:val="00331443"/>
    <w:rsid w:val="0033384A"/>
    <w:rsid w:val="00335325"/>
    <w:rsid w:val="00336D2A"/>
    <w:rsid w:val="00337205"/>
    <w:rsid w:val="00337979"/>
    <w:rsid w:val="00340B23"/>
    <w:rsid w:val="00340DD9"/>
    <w:rsid w:val="0034593A"/>
    <w:rsid w:val="0034597F"/>
    <w:rsid w:val="00345B34"/>
    <w:rsid w:val="003465EA"/>
    <w:rsid w:val="00351486"/>
    <w:rsid w:val="00353480"/>
    <w:rsid w:val="0035362D"/>
    <w:rsid w:val="003537E3"/>
    <w:rsid w:val="00353B56"/>
    <w:rsid w:val="00354CC7"/>
    <w:rsid w:val="00357C17"/>
    <w:rsid w:val="00357D97"/>
    <w:rsid w:val="00357F82"/>
    <w:rsid w:val="00360165"/>
    <w:rsid w:val="00360381"/>
    <w:rsid w:val="00360AB5"/>
    <w:rsid w:val="00360E17"/>
    <w:rsid w:val="0036209C"/>
    <w:rsid w:val="00362449"/>
    <w:rsid w:val="003624CB"/>
    <w:rsid w:val="00362C15"/>
    <w:rsid w:val="00364B2C"/>
    <w:rsid w:val="00366769"/>
    <w:rsid w:val="003671E9"/>
    <w:rsid w:val="00367CF5"/>
    <w:rsid w:val="00367E56"/>
    <w:rsid w:val="00367E6D"/>
    <w:rsid w:val="003704F5"/>
    <w:rsid w:val="00371B4B"/>
    <w:rsid w:val="00375505"/>
    <w:rsid w:val="00375E2A"/>
    <w:rsid w:val="00375FB1"/>
    <w:rsid w:val="00376D32"/>
    <w:rsid w:val="003808FC"/>
    <w:rsid w:val="00382109"/>
    <w:rsid w:val="00382EE5"/>
    <w:rsid w:val="0038321C"/>
    <w:rsid w:val="003833E9"/>
    <w:rsid w:val="00383750"/>
    <w:rsid w:val="0038436D"/>
    <w:rsid w:val="00385DFB"/>
    <w:rsid w:val="003918A7"/>
    <w:rsid w:val="00391FA1"/>
    <w:rsid w:val="00393CF0"/>
    <w:rsid w:val="003945F7"/>
    <w:rsid w:val="003961F9"/>
    <w:rsid w:val="00396776"/>
    <w:rsid w:val="00397B86"/>
    <w:rsid w:val="003A1228"/>
    <w:rsid w:val="003A1CC8"/>
    <w:rsid w:val="003A239C"/>
    <w:rsid w:val="003A291C"/>
    <w:rsid w:val="003A2CED"/>
    <w:rsid w:val="003A40D2"/>
    <w:rsid w:val="003A5190"/>
    <w:rsid w:val="003A55CE"/>
    <w:rsid w:val="003A78D4"/>
    <w:rsid w:val="003B05FC"/>
    <w:rsid w:val="003B1520"/>
    <w:rsid w:val="003B1F00"/>
    <w:rsid w:val="003B23A6"/>
    <w:rsid w:val="003B240E"/>
    <w:rsid w:val="003B2504"/>
    <w:rsid w:val="003B32D2"/>
    <w:rsid w:val="003B631F"/>
    <w:rsid w:val="003B6C17"/>
    <w:rsid w:val="003B71C3"/>
    <w:rsid w:val="003B7316"/>
    <w:rsid w:val="003C2348"/>
    <w:rsid w:val="003C3023"/>
    <w:rsid w:val="003C35E5"/>
    <w:rsid w:val="003C3D3C"/>
    <w:rsid w:val="003C7AD7"/>
    <w:rsid w:val="003D0308"/>
    <w:rsid w:val="003D13EF"/>
    <w:rsid w:val="003D429A"/>
    <w:rsid w:val="003D435A"/>
    <w:rsid w:val="003D48AB"/>
    <w:rsid w:val="003D4B0C"/>
    <w:rsid w:val="003D7789"/>
    <w:rsid w:val="003E38CA"/>
    <w:rsid w:val="003E40F4"/>
    <w:rsid w:val="003E5499"/>
    <w:rsid w:val="003E59FC"/>
    <w:rsid w:val="003E6E6D"/>
    <w:rsid w:val="003E7B6D"/>
    <w:rsid w:val="003E7E28"/>
    <w:rsid w:val="003F1DD5"/>
    <w:rsid w:val="003F1E0C"/>
    <w:rsid w:val="003F2F8E"/>
    <w:rsid w:val="003F3421"/>
    <w:rsid w:val="003F364B"/>
    <w:rsid w:val="003F497D"/>
    <w:rsid w:val="003F5381"/>
    <w:rsid w:val="003F543E"/>
    <w:rsid w:val="004000F1"/>
    <w:rsid w:val="00400F19"/>
    <w:rsid w:val="00401084"/>
    <w:rsid w:val="004015A1"/>
    <w:rsid w:val="00401B82"/>
    <w:rsid w:val="0040269B"/>
    <w:rsid w:val="004034EA"/>
    <w:rsid w:val="00403A53"/>
    <w:rsid w:val="00404426"/>
    <w:rsid w:val="00404F72"/>
    <w:rsid w:val="004056D2"/>
    <w:rsid w:val="00406276"/>
    <w:rsid w:val="00406553"/>
    <w:rsid w:val="004071EC"/>
    <w:rsid w:val="00407EF0"/>
    <w:rsid w:val="00410299"/>
    <w:rsid w:val="00412A82"/>
    <w:rsid w:val="00412B38"/>
    <w:rsid w:val="00412F2B"/>
    <w:rsid w:val="004146A2"/>
    <w:rsid w:val="00414E64"/>
    <w:rsid w:val="00415569"/>
    <w:rsid w:val="004161D3"/>
    <w:rsid w:val="00417590"/>
    <w:rsid w:val="004178B3"/>
    <w:rsid w:val="00420460"/>
    <w:rsid w:val="004219A2"/>
    <w:rsid w:val="00421E93"/>
    <w:rsid w:val="00422822"/>
    <w:rsid w:val="004237AE"/>
    <w:rsid w:val="00423BBE"/>
    <w:rsid w:val="00425211"/>
    <w:rsid w:val="004255F1"/>
    <w:rsid w:val="00430689"/>
    <w:rsid w:val="00430F12"/>
    <w:rsid w:val="0043128E"/>
    <w:rsid w:val="00431C82"/>
    <w:rsid w:val="00431D7E"/>
    <w:rsid w:val="00433496"/>
    <w:rsid w:val="00433644"/>
    <w:rsid w:val="00433AB3"/>
    <w:rsid w:val="00435DEF"/>
    <w:rsid w:val="004371B5"/>
    <w:rsid w:val="00437684"/>
    <w:rsid w:val="00437B3D"/>
    <w:rsid w:val="0044032F"/>
    <w:rsid w:val="004428BD"/>
    <w:rsid w:val="00443383"/>
    <w:rsid w:val="004435C2"/>
    <w:rsid w:val="00445D04"/>
    <w:rsid w:val="0044655A"/>
    <w:rsid w:val="00446667"/>
    <w:rsid w:val="00446FAA"/>
    <w:rsid w:val="00447837"/>
    <w:rsid w:val="00447CA5"/>
    <w:rsid w:val="004509EA"/>
    <w:rsid w:val="00450E9D"/>
    <w:rsid w:val="004515BA"/>
    <w:rsid w:val="00453D12"/>
    <w:rsid w:val="00454487"/>
    <w:rsid w:val="00455093"/>
    <w:rsid w:val="004558D1"/>
    <w:rsid w:val="0045615C"/>
    <w:rsid w:val="00456F47"/>
    <w:rsid w:val="004577B8"/>
    <w:rsid w:val="00460576"/>
    <w:rsid w:val="00460B71"/>
    <w:rsid w:val="00460D75"/>
    <w:rsid w:val="00460FC0"/>
    <w:rsid w:val="0046151C"/>
    <w:rsid w:val="004617DC"/>
    <w:rsid w:val="0046180B"/>
    <w:rsid w:val="0046272B"/>
    <w:rsid w:val="00462D49"/>
    <w:rsid w:val="0046357C"/>
    <w:rsid w:val="00464A4E"/>
    <w:rsid w:val="004662AB"/>
    <w:rsid w:val="00470255"/>
    <w:rsid w:val="00471394"/>
    <w:rsid w:val="00472018"/>
    <w:rsid w:val="00473904"/>
    <w:rsid w:val="004739BF"/>
    <w:rsid w:val="00473FFB"/>
    <w:rsid w:val="004742A3"/>
    <w:rsid w:val="00476065"/>
    <w:rsid w:val="00480185"/>
    <w:rsid w:val="0048174C"/>
    <w:rsid w:val="00482BB2"/>
    <w:rsid w:val="00483161"/>
    <w:rsid w:val="004837CF"/>
    <w:rsid w:val="00485FA9"/>
    <w:rsid w:val="0048642E"/>
    <w:rsid w:val="00487225"/>
    <w:rsid w:val="00487BA3"/>
    <w:rsid w:val="00490A84"/>
    <w:rsid w:val="00490D40"/>
    <w:rsid w:val="00491051"/>
    <w:rsid w:val="004915F3"/>
    <w:rsid w:val="00493B80"/>
    <w:rsid w:val="004945AB"/>
    <w:rsid w:val="00494FF0"/>
    <w:rsid w:val="00495335"/>
    <w:rsid w:val="004971AC"/>
    <w:rsid w:val="004A086C"/>
    <w:rsid w:val="004A0D83"/>
    <w:rsid w:val="004A1115"/>
    <w:rsid w:val="004A2609"/>
    <w:rsid w:val="004A4163"/>
    <w:rsid w:val="004A739C"/>
    <w:rsid w:val="004A7716"/>
    <w:rsid w:val="004B0F58"/>
    <w:rsid w:val="004B15C6"/>
    <w:rsid w:val="004B1607"/>
    <w:rsid w:val="004B302E"/>
    <w:rsid w:val="004B35D1"/>
    <w:rsid w:val="004B380A"/>
    <w:rsid w:val="004B484F"/>
    <w:rsid w:val="004B528A"/>
    <w:rsid w:val="004B5A91"/>
    <w:rsid w:val="004B5C57"/>
    <w:rsid w:val="004B7A9F"/>
    <w:rsid w:val="004B7DE6"/>
    <w:rsid w:val="004C0516"/>
    <w:rsid w:val="004C0B29"/>
    <w:rsid w:val="004C11A9"/>
    <w:rsid w:val="004C14C6"/>
    <w:rsid w:val="004C1C73"/>
    <w:rsid w:val="004C1DED"/>
    <w:rsid w:val="004C2E85"/>
    <w:rsid w:val="004C2ECD"/>
    <w:rsid w:val="004C50C1"/>
    <w:rsid w:val="004C61C0"/>
    <w:rsid w:val="004C6E43"/>
    <w:rsid w:val="004D096C"/>
    <w:rsid w:val="004D24B5"/>
    <w:rsid w:val="004D2891"/>
    <w:rsid w:val="004D2BFC"/>
    <w:rsid w:val="004D3C67"/>
    <w:rsid w:val="004D468A"/>
    <w:rsid w:val="004D4ECF"/>
    <w:rsid w:val="004D5E63"/>
    <w:rsid w:val="004D613B"/>
    <w:rsid w:val="004D6722"/>
    <w:rsid w:val="004D7559"/>
    <w:rsid w:val="004E04EA"/>
    <w:rsid w:val="004E0665"/>
    <w:rsid w:val="004E0A66"/>
    <w:rsid w:val="004E14B0"/>
    <w:rsid w:val="004E15B8"/>
    <w:rsid w:val="004E2C14"/>
    <w:rsid w:val="004E423C"/>
    <w:rsid w:val="004E44CA"/>
    <w:rsid w:val="004E531E"/>
    <w:rsid w:val="004E651D"/>
    <w:rsid w:val="004E70B5"/>
    <w:rsid w:val="004F0635"/>
    <w:rsid w:val="004F1345"/>
    <w:rsid w:val="004F2518"/>
    <w:rsid w:val="004F30DD"/>
    <w:rsid w:val="004F48DD"/>
    <w:rsid w:val="004F5B05"/>
    <w:rsid w:val="004F681F"/>
    <w:rsid w:val="004F6AF2"/>
    <w:rsid w:val="004F71BE"/>
    <w:rsid w:val="004F7CDB"/>
    <w:rsid w:val="005011FA"/>
    <w:rsid w:val="00501A1B"/>
    <w:rsid w:val="00502A46"/>
    <w:rsid w:val="005039E9"/>
    <w:rsid w:val="00504860"/>
    <w:rsid w:val="0050504D"/>
    <w:rsid w:val="0050790E"/>
    <w:rsid w:val="00510690"/>
    <w:rsid w:val="00510BB5"/>
    <w:rsid w:val="00511863"/>
    <w:rsid w:val="005127BB"/>
    <w:rsid w:val="00512D7B"/>
    <w:rsid w:val="005134F8"/>
    <w:rsid w:val="00514805"/>
    <w:rsid w:val="005160A7"/>
    <w:rsid w:val="005212E8"/>
    <w:rsid w:val="005218F0"/>
    <w:rsid w:val="005232E9"/>
    <w:rsid w:val="005239F6"/>
    <w:rsid w:val="00523C29"/>
    <w:rsid w:val="00523E3B"/>
    <w:rsid w:val="00524CAB"/>
    <w:rsid w:val="00525937"/>
    <w:rsid w:val="00526795"/>
    <w:rsid w:val="00526E67"/>
    <w:rsid w:val="00530131"/>
    <w:rsid w:val="00533947"/>
    <w:rsid w:val="00534571"/>
    <w:rsid w:val="00535129"/>
    <w:rsid w:val="00535E43"/>
    <w:rsid w:val="005367D0"/>
    <w:rsid w:val="00536B76"/>
    <w:rsid w:val="00537616"/>
    <w:rsid w:val="00537966"/>
    <w:rsid w:val="00541715"/>
    <w:rsid w:val="00541FBB"/>
    <w:rsid w:val="0054337F"/>
    <w:rsid w:val="00544542"/>
    <w:rsid w:val="00544A88"/>
    <w:rsid w:val="00544A95"/>
    <w:rsid w:val="00544B7B"/>
    <w:rsid w:val="00544FCD"/>
    <w:rsid w:val="0054530A"/>
    <w:rsid w:val="005461F6"/>
    <w:rsid w:val="0054659A"/>
    <w:rsid w:val="005473F4"/>
    <w:rsid w:val="00552C35"/>
    <w:rsid w:val="00553303"/>
    <w:rsid w:val="00555BAE"/>
    <w:rsid w:val="00555EDF"/>
    <w:rsid w:val="00556440"/>
    <w:rsid w:val="00556F90"/>
    <w:rsid w:val="005600E0"/>
    <w:rsid w:val="00560D9C"/>
    <w:rsid w:val="005619E6"/>
    <w:rsid w:val="005623F2"/>
    <w:rsid w:val="0056250B"/>
    <w:rsid w:val="005644D1"/>
    <w:rsid w:val="005649D2"/>
    <w:rsid w:val="0056642E"/>
    <w:rsid w:val="00566BDF"/>
    <w:rsid w:val="0057020F"/>
    <w:rsid w:val="0057050B"/>
    <w:rsid w:val="0057094E"/>
    <w:rsid w:val="00572885"/>
    <w:rsid w:val="005732BA"/>
    <w:rsid w:val="005734CD"/>
    <w:rsid w:val="0057400D"/>
    <w:rsid w:val="00574835"/>
    <w:rsid w:val="00575814"/>
    <w:rsid w:val="00575850"/>
    <w:rsid w:val="00576B45"/>
    <w:rsid w:val="005778B3"/>
    <w:rsid w:val="0058102D"/>
    <w:rsid w:val="00581317"/>
    <w:rsid w:val="0058148E"/>
    <w:rsid w:val="00581A42"/>
    <w:rsid w:val="00582628"/>
    <w:rsid w:val="0058270C"/>
    <w:rsid w:val="00583731"/>
    <w:rsid w:val="005858F0"/>
    <w:rsid w:val="005860A1"/>
    <w:rsid w:val="005879A4"/>
    <w:rsid w:val="00590D53"/>
    <w:rsid w:val="005919A7"/>
    <w:rsid w:val="005922E1"/>
    <w:rsid w:val="005934B4"/>
    <w:rsid w:val="00594651"/>
    <w:rsid w:val="00594840"/>
    <w:rsid w:val="00594B73"/>
    <w:rsid w:val="00595B12"/>
    <w:rsid w:val="005A0B16"/>
    <w:rsid w:val="005A1D37"/>
    <w:rsid w:val="005A305F"/>
    <w:rsid w:val="005A32B6"/>
    <w:rsid w:val="005A3312"/>
    <w:rsid w:val="005A33A3"/>
    <w:rsid w:val="005A34D4"/>
    <w:rsid w:val="005A3CA0"/>
    <w:rsid w:val="005A4540"/>
    <w:rsid w:val="005A67CA"/>
    <w:rsid w:val="005A6D2B"/>
    <w:rsid w:val="005B0B94"/>
    <w:rsid w:val="005B184F"/>
    <w:rsid w:val="005B2816"/>
    <w:rsid w:val="005B295E"/>
    <w:rsid w:val="005B2E8B"/>
    <w:rsid w:val="005B32E6"/>
    <w:rsid w:val="005B6935"/>
    <w:rsid w:val="005B77E0"/>
    <w:rsid w:val="005C01B7"/>
    <w:rsid w:val="005C04AB"/>
    <w:rsid w:val="005C0BE2"/>
    <w:rsid w:val="005C14A7"/>
    <w:rsid w:val="005C40F2"/>
    <w:rsid w:val="005C446E"/>
    <w:rsid w:val="005C5370"/>
    <w:rsid w:val="005C6B58"/>
    <w:rsid w:val="005C7266"/>
    <w:rsid w:val="005D0140"/>
    <w:rsid w:val="005D023A"/>
    <w:rsid w:val="005D0E80"/>
    <w:rsid w:val="005D17EE"/>
    <w:rsid w:val="005D1977"/>
    <w:rsid w:val="005D246C"/>
    <w:rsid w:val="005D3A75"/>
    <w:rsid w:val="005D3C9C"/>
    <w:rsid w:val="005D4314"/>
    <w:rsid w:val="005D49FE"/>
    <w:rsid w:val="005D4C68"/>
    <w:rsid w:val="005D554F"/>
    <w:rsid w:val="005D560D"/>
    <w:rsid w:val="005D5EE6"/>
    <w:rsid w:val="005E0265"/>
    <w:rsid w:val="005E1053"/>
    <w:rsid w:val="005E13C5"/>
    <w:rsid w:val="005E198A"/>
    <w:rsid w:val="005E1F63"/>
    <w:rsid w:val="005E3E27"/>
    <w:rsid w:val="005E701A"/>
    <w:rsid w:val="005F0A51"/>
    <w:rsid w:val="005F12AF"/>
    <w:rsid w:val="005F136B"/>
    <w:rsid w:val="005F2748"/>
    <w:rsid w:val="005F63FB"/>
    <w:rsid w:val="005F6412"/>
    <w:rsid w:val="005F6C22"/>
    <w:rsid w:val="005F7FD3"/>
    <w:rsid w:val="00601B33"/>
    <w:rsid w:val="006026C8"/>
    <w:rsid w:val="00602782"/>
    <w:rsid w:val="00602A83"/>
    <w:rsid w:val="006030C0"/>
    <w:rsid w:val="006039E5"/>
    <w:rsid w:val="00603B9C"/>
    <w:rsid w:val="00605070"/>
    <w:rsid w:val="00605FAD"/>
    <w:rsid w:val="006073A7"/>
    <w:rsid w:val="00610596"/>
    <w:rsid w:val="006105B9"/>
    <w:rsid w:val="00613AA0"/>
    <w:rsid w:val="00614547"/>
    <w:rsid w:val="006169FB"/>
    <w:rsid w:val="00617BC5"/>
    <w:rsid w:val="00622569"/>
    <w:rsid w:val="00622A42"/>
    <w:rsid w:val="00623438"/>
    <w:rsid w:val="0062367B"/>
    <w:rsid w:val="006237EC"/>
    <w:rsid w:val="0062425E"/>
    <w:rsid w:val="00624AE6"/>
    <w:rsid w:val="00626BBF"/>
    <w:rsid w:val="00626BE4"/>
    <w:rsid w:val="00626FAC"/>
    <w:rsid w:val="00627232"/>
    <w:rsid w:val="00627662"/>
    <w:rsid w:val="00631C65"/>
    <w:rsid w:val="0063368A"/>
    <w:rsid w:val="006364B5"/>
    <w:rsid w:val="0063659D"/>
    <w:rsid w:val="00636D59"/>
    <w:rsid w:val="0063764D"/>
    <w:rsid w:val="006378EB"/>
    <w:rsid w:val="00637A95"/>
    <w:rsid w:val="00637BC5"/>
    <w:rsid w:val="00640757"/>
    <w:rsid w:val="00640BBD"/>
    <w:rsid w:val="00641141"/>
    <w:rsid w:val="006421B1"/>
    <w:rsid w:val="0064273E"/>
    <w:rsid w:val="00643CC4"/>
    <w:rsid w:val="006441FA"/>
    <w:rsid w:val="0064434E"/>
    <w:rsid w:val="00644507"/>
    <w:rsid w:val="00644E68"/>
    <w:rsid w:val="0064577C"/>
    <w:rsid w:val="006457D0"/>
    <w:rsid w:val="00645DD8"/>
    <w:rsid w:val="0064780D"/>
    <w:rsid w:val="006505EC"/>
    <w:rsid w:val="00651352"/>
    <w:rsid w:val="00652BDD"/>
    <w:rsid w:val="00652C3A"/>
    <w:rsid w:val="006536C0"/>
    <w:rsid w:val="00653D74"/>
    <w:rsid w:val="00655FE4"/>
    <w:rsid w:val="006566D0"/>
    <w:rsid w:val="006569AB"/>
    <w:rsid w:val="006614BE"/>
    <w:rsid w:val="00661754"/>
    <w:rsid w:val="006625E1"/>
    <w:rsid w:val="00662ED0"/>
    <w:rsid w:val="00663728"/>
    <w:rsid w:val="006649C5"/>
    <w:rsid w:val="0066509C"/>
    <w:rsid w:val="0066596F"/>
    <w:rsid w:val="00667614"/>
    <w:rsid w:val="00670F82"/>
    <w:rsid w:val="006722C7"/>
    <w:rsid w:val="00673BFD"/>
    <w:rsid w:val="00673C0B"/>
    <w:rsid w:val="00675CDC"/>
    <w:rsid w:val="00676051"/>
    <w:rsid w:val="006766CF"/>
    <w:rsid w:val="00676922"/>
    <w:rsid w:val="00677835"/>
    <w:rsid w:val="00677E13"/>
    <w:rsid w:val="00680388"/>
    <w:rsid w:val="006807D7"/>
    <w:rsid w:val="00680883"/>
    <w:rsid w:val="00680B4C"/>
    <w:rsid w:val="00681409"/>
    <w:rsid w:val="00681BD5"/>
    <w:rsid w:val="00681D3D"/>
    <w:rsid w:val="0068246E"/>
    <w:rsid w:val="006828A6"/>
    <w:rsid w:val="00684427"/>
    <w:rsid w:val="006844B2"/>
    <w:rsid w:val="006845C0"/>
    <w:rsid w:val="0068541B"/>
    <w:rsid w:val="00685EA6"/>
    <w:rsid w:val="0068637E"/>
    <w:rsid w:val="00687CBA"/>
    <w:rsid w:val="00687DA3"/>
    <w:rsid w:val="00690167"/>
    <w:rsid w:val="00690983"/>
    <w:rsid w:val="00690DE4"/>
    <w:rsid w:val="006911E0"/>
    <w:rsid w:val="0069291B"/>
    <w:rsid w:val="00692D0E"/>
    <w:rsid w:val="00692E9D"/>
    <w:rsid w:val="00693D74"/>
    <w:rsid w:val="0069518C"/>
    <w:rsid w:val="0069616B"/>
    <w:rsid w:val="006961B0"/>
    <w:rsid w:val="00696336"/>
    <w:rsid w:val="00696410"/>
    <w:rsid w:val="006975FF"/>
    <w:rsid w:val="00697B45"/>
    <w:rsid w:val="006A0A81"/>
    <w:rsid w:val="006A0AF8"/>
    <w:rsid w:val="006A14DA"/>
    <w:rsid w:val="006A1DC7"/>
    <w:rsid w:val="006A3884"/>
    <w:rsid w:val="006A4412"/>
    <w:rsid w:val="006A48D1"/>
    <w:rsid w:val="006A4BF7"/>
    <w:rsid w:val="006A57FE"/>
    <w:rsid w:val="006A5A4D"/>
    <w:rsid w:val="006A78B5"/>
    <w:rsid w:val="006B2272"/>
    <w:rsid w:val="006B22C0"/>
    <w:rsid w:val="006B3488"/>
    <w:rsid w:val="006B3A8C"/>
    <w:rsid w:val="006B5871"/>
    <w:rsid w:val="006B621A"/>
    <w:rsid w:val="006B6C1C"/>
    <w:rsid w:val="006B716D"/>
    <w:rsid w:val="006B721D"/>
    <w:rsid w:val="006B74D0"/>
    <w:rsid w:val="006C04F2"/>
    <w:rsid w:val="006C0F24"/>
    <w:rsid w:val="006C2F67"/>
    <w:rsid w:val="006C3428"/>
    <w:rsid w:val="006C3D8A"/>
    <w:rsid w:val="006C4548"/>
    <w:rsid w:val="006C5739"/>
    <w:rsid w:val="006C5B28"/>
    <w:rsid w:val="006C6A1E"/>
    <w:rsid w:val="006C6FAA"/>
    <w:rsid w:val="006C7D97"/>
    <w:rsid w:val="006D00B0"/>
    <w:rsid w:val="006D05A7"/>
    <w:rsid w:val="006D0A82"/>
    <w:rsid w:val="006D0E3D"/>
    <w:rsid w:val="006D0FF2"/>
    <w:rsid w:val="006D11ED"/>
    <w:rsid w:val="006D12FF"/>
    <w:rsid w:val="006D1CF3"/>
    <w:rsid w:val="006D2979"/>
    <w:rsid w:val="006D3332"/>
    <w:rsid w:val="006D37E6"/>
    <w:rsid w:val="006D701F"/>
    <w:rsid w:val="006E2A12"/>
    <w:rsid w:val="006E2C3E"/>
    <w:rsid w:val="006E35A1"/>
    <w:rsid w:val="006E476D"/>
    <w:rsid w:val="006E5058"/>
    <w:rsid w:val="006E54D3"/>
    <w:rsid w:val="006E67CE"/>
    <w:rsid w:val="006F056F"/>
    <w:rsid w:val="006F1A55"/>
    <w:rsid w:val="006F326C"/>
    <w:rsid w:val="006F3396"/>
    <w:rsid w:val="006F4205"/>
    <w:rsid w:val="006F47F9"/>
    <w:rsid w:val="006F4D52"/>
    <w:rsid w:val="007000BE"/>
    <w:rsid w:val="00704DC3"/>
    <w:rsid w:val="00707707"/>
    <w:rsid w:val="007077EC"/>
    <w:rsid w:val="00710006"/>
    <w:rsid w:val="007102AA"/>
    <w:rsid w:val="0071049D"/>
    <w:rsid w:val="00711489"/>
    <w:rsid w:val="00712BFC"/>
    <w:rsid w:val="0071313B"/>
    <w:rsid w:val="007136D3"/>
    <w:rsid w:val="00714B56"/>
    <w:rsid w:val="00715323"/>
    <w:rsid w:val="007156F8"/>
    <w:rsid w:val="007169C6"/>
    <w:rsid w:val="00716E0F"/>
    <w:rsid w:val="00717237"/>
    <w:rsid w:val="00721091"/>
    <w:rsid w:val="00721519"/>
    <w:rsid w:val="00722C1F"/>
    <w:rsid w:val="00723E3C"/>
    <w:rsid w:val="00725165"/>
    <w:rsid w:val="0072623D"/>
    <w:rsid w:val="00726A3F"/>
    <w:rsid w:val="00726B62"/>
    <w:rsid w:val="00727C40"/>
    <w:rsid w:val="0073248C"/>
    <w:rsid w:val="007327A4"/>
    <w:rsid w:val="00732EB1"/>
    <w:rsid w:val="0073308E"/>
    <w:rsid w:val="00733400"/>
    <w:rsid w:val="00733DB2"/>
    <w:rsid w:val="00734023"/>
    <w:rsid w:val="00734D02"/>
    <w:rsid w:val="00735936"/>
    <w:rsid w:val="0073670A"/>
    <w:rsid w:val="00736744"/>
    <w:rsid w:val="00737C1E"/>
    <w:rsid w:val="00742708"/>
    <w:rsid w:val="0074314A"/>
    <w:rsid w:val="00744299"/>
    <w:rsid w:val="0074493A"/>
    <w:rsid w:val="00745F2B"/>
    <w:rsid w:val="007477BE"/>
    <w:rsid w:val="0075082D"/>
    <w:rsid w:val="00752B13"/>
    <w:rsid w:val="00752FB4"/>
    <w:rsid w:val="00753F5F"/>
    <w:rsid w:val="00754512"/>
    <w:rsid w:val="00755D09"/>
    <w:rsid w:val="0076098B"/>
    <w:rsid w:val="007609EC"/>
    <w:rsid w:val="007613F4"/>
    <w:rsid w:val="00762367"/>
    <w:rsid w:val="007628D3"/>
    <w:rsid w:val="00762903"/>
    <w:rsid w:val="007630EC"/>
    <w:rsid w:val="00763C54"/>
    <w:rsid w:val="00765D1A"/>
    <w:rsid w:val="00765E1C"/>
    <w:rsid w:val="00766207"/>
    <w:rsid w:val="0076651A"/>
    <w:rsid w:val="00766D19"/>
    <w:rsid w:val="00767026"/>
    <w:rsid w:val="00767C15"/>
    <w:rsid w:val="00767E6B"/>
    <w:rsid w:val="00770C71"/>
    <w:rsid w:val="007712AC"/>
    <w:rsid w:val="00771694"/>
    <w:rsid w:val="00771919"/>
    <w:rsid w:val="00772474"/>
    <w:rsid w:val="0077465B"/>
    <w:rsid w:val="00774795"/>
    <w:rsid w:val="0077552B"/>
    <w:rsid w:val="00775D1A"/>
    <w:rsid w:val="00776066"/>
    <w:rsid w:val="007765CB"/>
    <w:rsid w:val="0077678B"/>
    <w:rsid w:val="00777A0E"/>
    <w:rsid w:val="00780EB2"/>
    <w:rsid w:val="00780F3A"/>
    <w:rsid w:val="007810F5"/>
    <w:rsid w:val="007818F7"/>
    <w:rsid w:val="007831CD"/>
    <w:rsid w:val="00784D80"/>
    <w:rsid w:val="007851C1"/>
    <w:rsid w:val="0078734E"/>
    <w:rsid w:val="0078760C"/>
    <w:rsid w:val="0078791D"/>
    <w:rsid w:val="0079024A"/>
    <w:rsid w:val="00791BEA"/>
    <w:rsid w:val="00791C4B"/>
    <w:rsid w:val="0079210B"/>
    <w:rsid w:val="00793781"/>
    <w:rsid w:val="00795AB0"/>
    <w:rsid w:val="00797566"/>
    <w:rsid w:val="007A00B8"/>
    <w:rsid w:val="007A2C0C"/>
    <w:rsid w:val="007A4AF4"/>
    <w:rsid w:val="007A5868"/>
    <w:rsid w:val="007A59F5"/>
    <w:rsid w:val="007B020C"/>
    <w:rsid w:val="007B0794"/>
    <w:rsid w:val="007B093F"/>
    <w:rsid w:val="007B0F4A"/>
    <w:rsid w:val="007B15B8"/>
    <w:rsid w:val="007B1A02"/>
    <w:rsid w:val="007B1C08"/>
    <w:rsid w:val="007B2713"/>
    <w:rsid w:val="007B346A"/>
    <w:rsid w:val="007B375F"/>
    <w:rsid w:val="007B3F2C"/>
    <w:rsid w:val="007B4CCF"/>
    <w:rsid w:val="007B4EDF"/>
    <w:rsid w:val="007B523A"/>
    <w:rsid w:val="007B58C4"/>
    <w:rsid w:val="007B66D2"/>
    <w:rsid w:val="007B672B"/>
    <w:rsid w:val="007B6CCC"/>
    <w:rsid w:val="007B6EAB"/>
    <w:rsid w:val="007B7B9B"/>
    <w:rsid w:val="007C07C1"/>
    <w:rsid w:val="007C1571"/>
    <w:rsid w:val="007C164C"/>
    <w:rsid w:val="007C2083"/>
    <w:rsid w:val="007C2621"/>
    <w:rsid w:val="007C32A9"/>
    <w:rsid w:val="007C4387"/>
    <w:rsid w:val="007C43C8"/>
    <w:rsid w:val="007C5368"/>
    <w:rsid w:val="007C61E6"/>
    <w:rsid w:val="007C6F18"/>
    <w:rsid w:val="007D29DB"/>
    <w:rsid w:val="007D2EE8"/>
    <w:rsid w:val="007D39D9"/>
    <w:rsid w:val="007D3A50"/>
    <w:rsid w:val="007D3BD8"/>
    <w:rsid w:val="007D550A"/>
    <w:rsid w:val="007D5FE6"/>
    <w:rsid w:val="007D6C58"/>
    <w:rsid w:val="007E05B6"/>
    <w:rsid w:val="007E1520"/>
    <w:rsid w:val="007E24E3"/>
    <w:rsid w:val="007E2939"/>
    <w:rsid w:val="007E43C3"/>
    <w:rsid w:val="007E4401"/>
    <w:rsid w:val="007E4A1F"/>
    <w:rsid w:val="007E4D11"/>
    <w:rsid w:val="007E69F1"/>
    <w:rsid w:val="007E7CF7"/>
    <w:rsid w:val="007F0242"/>
    <w:rsid w:val="007F031B"/>
    <w:rsid w:val="007F03B1"/>
    <w:rsid w:val="007F066A"/>
    <w:rsid w:val="007F100A"/>
    <w:rsid w:val="007F25C9"/>
    <w:rsid w:val="007F4879"/>
    <w:rsid w:val="007F6BE6"/>
    <w:rsid w:val="007F6C26"/>
    <w:rsid w:val="007F7414"/>
    <w:rsid w:val="0080248A"/>
    <w:rsid w:val="00802DB6"/>
    <w:rsid w:val="00804521"/>
    <w:rsid w:val="00804F58"/>
    <w:rsid w:val="00806E96"/>
    <w:rsid w:val="008071E3"/>
    <w:rsid w:val="008073B1"/>
    <w:rsid w:val="00810459"/>
    <w:rsid w:val="00810D7F"/>
    <w:rsid w:val="008122FB"/>
    <w:rsid w:val="008125C0"/>
    <w:rsid w:val="008141E4"/>
    <w:rsid w:val="00815335"/>
    <w:rsid w:val="008156DE"/>
    <w:rsid w:val="008174DF"/>
    <w:rsid w:val="00820009"/>
    <w:rsid w:val="00820DC1"/>
    <w:rsid w:val="00821704"/>
    <w:rsid w:val="008229E2"/>
    <w:rsid w:val="00822E39"/>
    <w:rsid w:val="00822F0F"/>
    <w:rsid w:val="00824378"/>
    <w:rsid w:val="0082516D"/>
    <w:rsid w:val="00825198"/>
    <w:rsid w:val="008257CD"/>
    <w:rsid w:val="00825A23"/>
    <w:rsid w:val="00825D70"/>
    <w:rsid w:val="0082740F"/>
    <w:rsid w:val="0082793D"/>
    <w:rsid w:val="00833B36"/>
    <w:rsid w:val="00833B40"/>
    <w:rsid w:val="00833CCD"/>
    <w:rsid w:val="00833F0A"/>
    <w:rsid w:val="00833F2C"/>
    <w:rsid w:val="008349B7"/>
    <w:rsid w:val="008352A8"/>
    <w:rsid w:val="008355EA"/>
    <w:rsid w:val="00835913"/>
    <w:rsid w:val="00836449"/>
    <w:rsid w:val="0084004A"/>
    <w:rsid w:val="008400AD"/>
    <w:rsid w:val="00840695"/>
    <w:rsid w:val="00841163"/>
    <w:rsid w:val="0084163F"/>
    <w:rsid w:val="008436F7"/>
    <w:rsid w:val="00843E28"/>
    <w:rsid w:val="00844064"/>
    <w:rsid w:val="00844185"/>
    <w:rsid w:val="00844611"/>
    <w:rsid w:val="00844B99"/>
    <w:rsid w:val="008453D4"/>
    <w:rsid w:val="008478DE"/>
    <w:rsid w:val="00847BD2"/>
    <w:rsid w:val="0085090E"/>
    <w:rsid w:val="00850BA9"/>
    <w:rsid w:val="008514EF"/>
    <w:rsid w:val="008519BF"/>
    <w:rsid w:val="00851D6D"/>
    <w:rsid w:val="00852448"/>
    <w:rsid w:val="00852524"/>
    <w:rsid w:val="00852C54"/>
    <w:rsid w:val="00853CC0"/>
    <w:rsid w:val="008544FB"/>
    <w:rsid w:val="0085483B"/>
    <w:rsid w:val="008559F3"/>
    <w:rsid w:val="0085620C"/>
    <w:rsid w:val="00856CA3"/>
    <w:rsid w:val="00860D86"/>
    <w:rsid w:val="00862E07"/>
    <w:rsid w:val="00864EC9"/>
    <w:rsid w:val="00865454"/>
    <w:rsid w:val="00865BC1"/>
    <w:rsid w:val="008662A5"/>
    <w:rsid w:val="0086678F"/>
    <w:rsid w:val="00867CE3"/>
    <w:rsid w:val="00867DC1"/>
    <w:rsid w:val="008735CF"/>
    <w:rsid w:val="008746B0"/>
    <w:rsid w:val="0087496A"/>
    <w:rsid w:val="00876298"/>
    <w:rsid w:val="00877B4F"/>
    <w:rsid w:val="0088031F"/>
    <w:rsid w:val="008806CE"/>
    <w:rsid w:val="00882828"/>
    <w:rsid w:val="00883C67"/>
    <w:rsid w:val="00883EBC"/>
    <w:rsid w:val="00884A97"/>
    <w:rsid w:val="00886E7D"/>
    <w:rsid w:val="00887916"/>
    <w:rsid w:val="00890CCC"/>
    <w:rsid w:val="00890EEE"/>
    <w:rsid w:val="00891068"/>
    <w:rsid w:val="00891682"/>
    <w:rsid w:val="008916B1"/>
    <w:rsid w:val="00892154"/>
    <w:rsid w:val="0089316E"/>
    <w:rsid w:val="008931A0"/>
    <w:rsid w:val="00893BDA"/>
    <w:rsid w:val="00894E42"/>
    <w:rsid w:val="00895671"/>
    <w:rsid w:val="00895A94"/>
    <w:rsid w:val="00895B84"/>
    <w:rsid w:val="008961CC"/>
    <w:rsid w:val="00897D64"/>
    <w:rsid w:val="008A43BC"/>
    <w:rsid w:val="008A46C6"/>
    <w:rsid w:val="008A4CF6"/>
    <w:rsid w:val="008A5FBA"/>
    <w:rsid w:val="008A6831"/>
    <w:rsid w:val="008A691F"/>
    <w:rsid w:val="008A6DA4"/>
    <w:rsid w:val="008A7169"/>
    <w:rsid w:val="008B2A61"/>
    <w:rsid w:val="008B2D21"/>
    <w:rsid w:val="008B35D8"/>
    <w:rsid w:val="008B52DC"/>
    <w:rsid w:val="008B53C7"/>
    <w:rsid w:val="008B5D95"/>
    <w:rsid w:val="008B6D11"/>
    <w:rsid w:val="008C058D"/>
    <w:rsid w:val="008C0C29"/>
    <w:rsid w:val="008C0FBA"/>
    <w:rsid w:val="008C234C"/>
    <w:rsid w:val="008C303C"/>
    <w:rsid w:val="008C3318"/>
    <w:rsid w:val="008C5975"/>
    <w:rsid w:val="008C62B3"/>
    <w:rsid w:val="008C7FCD"/>
    <w:rsid w:val="008D0B8B"/>
    <w:rsid w:val="008D158F"/>
    <w:rsid w:val="008D5B09"/>
    <w:rsid w:val="008D699E"/>
    <w:rsid w:val="008D75BF"/>
    <w:rsid w:val="008E0BC4"/>
    <w:rsid w:val="008E0E43"/>
    <w:rsid w:val="008E10AE"/>
    <w:rsid w:val="008E1167"/>
    <w:rsid w:val="008E179F"/>
    <w:rsid w:val="008E3B10"/>
    <w:rsid w:val="008E3DE9"/>
    <w:rsid w:val="008E50A1"/>
    <w:rsid w:val="008E5DEE"/>
    <w:rsid w:val="008E6459"/>
    <w:rsid w:val="008E68C1"/>
    <w:rsid w:val="008E7569"/>
    <w:rsid w:val="008F00C3"/>
    <w:rsid w:val="008F05EC"/>
    <w:rsid w:val="008F19E9"/>
    <w:rsid w:val="008F1BDB"/>
    <w:rsid w:val="008F2DF5"/>
    <w:rsid w:val="008F30FA"/>
    <w:rsid w:val="008F466A"/>
    <w:rsid w:val="008F5163"/>
    <w:rsid w:val="008F5621"/>
    <w:rsid w:val="008F5BBD"/>
    <w:rsid w:val="008F634C"/>
    <w:rsid w:val="00902DEC"/>
    <w:rsid w:val="00903270"/>
    <w:rsid w:val="00903B33"/>
    <w:rsid w:val="00903EFC"/>
    <w:rsid w:val="00904B47"/>
    <w:rsid w:val="00904D98"/>
    <w:rsid w:val="00906267"/>
    <w:rsid w:val="00906490"/>
    <w:rsid w:val="009068C2"/>
    <w:rsid w:val="00907268"/>
    <w:rsid w:val="009076C2"/>
    <w:rsid w:val="009107ED"/>
    <w:rsid w:val="00911379"/>
    <w:rsid w:val="0091242C"/>
    <w:rsid w:val="00913635"/>
    <w:rsid w:val="009138BF"/>
    <w:rsid w:val="00914DA6"/>
    <w:rsid w:val="009154FC"/>
    <w:rsid w:val="00915BF1"/>
    <w:rsid w:val="00917837"/>
    <w:rsid w:val="00920A28"/>
    <w:rsid w:val="0092287A"/>
    <w:rsid w:val="00924806"/>
    <w:rsid w:val="00925090"/>
    <w:rsid w:val="00925E5F"/>
    <w:rsid w:val="00927918"/>
    <w:rsid w:val="0093112D"/>
    <w:rsid w:val="00931361"/>
    <w:rsid w:val="0093137F"/>
    <w:rsid w:val="00931871"/>
    <w:rsid w:val="00933085"/>
    <w:rsid w:val="00933267"/>
    <w:rsid w:val="00933F43"/>
    <w:rsid w:val="009342D5"/>
    <w:rsid w:val="00934489"/>
    <w:rsid w:val="00934803"/>
    <w:rsid w:val="00934DD6"/>
    <w:rsid w:val="00936081"/>
    <w:rsid w:val="0093679E"/>
    <w:rsid w:val="00936853"/>
    <w:rsid w:val="009376F7"/>
    <w:rsid w:val="009429E7"/>
    <w:rsid w:val="009432FC"/>
    <w:rsid w:val="0094331D"/>
    <w:rsid w:val="00943909"/>
    <w:rsid w:val="00945335"/>
    <w:rsid w:val="00945743"/>
    <w:rsid w:val="00946072"/>
    <w:rsid w:val="00946133"/>
    <w:rsid w:val="00946F78"/>
    <w:rsid w:val="009478F6"/>
    <w:rsid w:val="00950185"/>
    <w:rsid w:val="00950803"/>
    <w:rsid w:val="009533CB"/>
    <w:rsid w:val="0095365D"/>
    <w:rsid w:val="00954213"/>
    <w:rsid w:val="00960F9B"/>
    <w:rsid w:val="00962C16"/>
    <w:rsid w:val="00963808"/>
    <w:rsid w:val="009647D3"/>
    <w:rsid w:val="00966649"/>
    <w:rsid w:val="00967C89"/>
    <w:rsid w:val="009739C8"/>
    <w:rsid w:val="00973D90"/>
    <w:rsid w:val="00974181"/>
    <w:rsid w:val="009769B5"/>
    <w:rsid w:val="00976B58"/>
    <w:rsid w:val="00981B6A"/>
    <w:rsid w:val="00982157"/>
    <w:rsid w:val="00982556"/>
    <w:rsid w:val="009843D7"/>
    <w:rsid w:val="009861CA"/>
    <w:rsid w:val="00986553"/>
    <w:rsid w:val="00986CFF"/>
    <w:rsid w:val="00986F3F"/>
    <w:rsid w:val="0098740D"/>
    <w:rsid w:val="00990090"/>
    <w:rsid w:val="0099263D"/>
    <w:rsid w:val="00992FDE"/>
    <w:rsid w:val="00994804"/>
    <w:rsid w:val="00994BE4"/>
    <w:rsid w:val="0099777C"/>
    <w:rsid w:val="009978F8"/>
    <w:rsid w:val="009A0767"/>
    <w:rsid w:val="009A17E2"/>
    <w:rsid w:val="009A320D"/>
    <w:rsid w:val="009A3902"/>
    <w:rsid w:val="009A5A8E"/>
    <w:rsid w:val="009A615A"/>
    <w:rsid w:val="009A61B2"/>
    <w:rsid w:val="009A62B7"/>
    <w:rsid w:val="009A75F5"/>
    <w:rsid w:val="009B0AC7"/>
    <w:rsid w:val="009B1280"/>
    <w:rsid w:val="009B1805"/>
    <w:rsid w:val="009B1BF0"/>
    <w:rsid w:val="009B1D59"/>
    <w:rsid w:val="009B3A2A"/>
    <w:rsid w:val="009B42D4"/>
    <w:rsid w:val="009B4679"/>
    <w:rsid w:val="009B6D6D"/>
    <w:rsid w:val="009C0088"/>
    <w:rsid w:val="009C21D6"/>
    <w:rsid w:val="009C257E"/>
    <w:rsid w:val="009C2DB5"/>
    <w:rsid w:val="009C37C1"/>
    <w:rsid w:val="009C44E2"/>
    <w:rsid w:val="009C5B0E"/>
    <w:rsid w:val="009C6478"/>
    <w:rsid w:val="009C6A31"/>
    <w:rsid w:val="009D041C"/>
    <w:rsid w:val="009D1BAA"/>
    <w:rsid w:val="009D1DC7"/>
    <w:rsid w:val="009D3B43"/>
    <w:rsid w:val="009D5D35"/>
    <w:rsid w:val="009D6F8E"/>
    <w:rsid w:val="009D7398"/>
    <w:rsid w:val="009D766A"/>
    <w:rsid w:val="009E3F89"/>
    <w:rsid w:val="009E5C05"/>
    <w:rsid w:val="009E6FBE"/>
    <w:rsid w:val="009E7D3A"/>
    <w:rsid w:val="009F07D3"/>
    <w:rsid w:val="009F0883"/>
    <w:rsid w:val="009F14E0"/>
    <w:rsid w:val="009F17E2"/>
    <w:rsid w:val="009F4479"/>
    <w:rsid w:val="00A00036"/>
    <w:rsid w:val="00A00E79"/>
    <w:rsid w:val="00A00EBB"/>
    <w:rsid w:val="00A019E2"/>
    <w:rsid w:val="00A01B08"/>
    <w:rsid w:val="00A02387"/>
    <w:rsid w:val="00A02600"/>
    <w:rsid w:val="00A02A01"/>
    <w:rsid w:val="00A02F8C"/>
    <w:rsid w:val="00A0332D"/>
    <w:rsid w:val="00A042FA"/>
    <w:rsid w:val="00A04758"/>
    <w:rsid w:val="00A065E5"/>
    <w:rsid w:val="00A06A13"/>
    <w:rsid w:val="00A070D6"/>
    <w:rsid w:val="00A07AB9"/>
    <w:rsid w:val="00A1051D"/>
    <w:rsid w:val="00A116A4"/>
    <w:rsid w:val="00A119B4"/>
    <w:rsid w:val="00A129DF"/>
    <w:rsid w:val="00A13FC1"/>
    <w:rsid w:val="00A14ACA"/>
    <w:rsid w:val="00A155D7"/>
    <w:rsid w:val="00A168E5"/>
    <w:rsid w:val="00A170A2"/>
    <w:rsid w:val="00A20202"/>
    <w:rsid w:val="00A208D6"/>
    <w:rsid w:val="00A242FA"/>
    <w:rsid w:val="00A24448"/>
    <w:rsid w:val="00A2526A"/>
    <w:rsid w:val="00A25724"/>
    <w:rsid w:val="00A25E45"/>
    <w:rsid w:val="00A26504"/>
    <w:rsid w:val="00A265EC"/>
    <w:rsid w:val="00A27E95"/>
    <w:rsid w:val="00A3318F"/>
    <w:rsid w:val="00A33974"/>
    <w:rsid w:val="00A36E8B"/>
    <w:rsid w:val="00A376B6"/>
    <w:rsid w:val="00A3771A"/>
    <w:rsid w:val="00A42FC4"/>
    <w:rsid w:val="00A4315F"/>
    <w:rsid w:val="00A43DE6"/>
    <w:rsid w:val="00A44A2D"/>
    <w:rsid w:val="00A4590E"/>
    <w:rsid w:val="00A459AD"/>
    <w:rsid w:val="00A45CA8"/>
    <w:rsid w:val="00A45E4A"/>
    <w:rsid w:val="00A46BAB"/>
    <w:rsid w:val="00A46F6E"/>
    <w:rsid w:val="00A47FA2"/>
    <w:rsid w:val="00A513C5"/>
    <w:rsid w:val="00A534B8"/>
    <w:rsid w:val="00A53B8F"/>
    <w:rsid w:val="00A54063"/>
    <w:rsid w:val="00A5409F"/>
    <w:rsid w:val="00A57460"/>
    <w:rsid w:val="00A601C8"/>
    <w:rsid w:val="00A61700"/>
    <w:rsid w:val="00A61CCB"/>
    <w:rsid w:val="00A61D97"/>
    <w:rsid w:val="00A62807"/>
    <w:rsid w:val="00A62CE9"/>
    <w:rsid w:val="00A62F1E"/>
    <w:rsid w:val="00A63054"/>
    <w:rsid w:val="00A637D8"/>
    <w:rsid w:val="00A63A7E"/>
    <w:rsid w:val="00A66519"/>
    <w:rsid w:val="00A6697D"/>
    <w:rsid w:val="00A674A0"/>
    <w:rsid w:val="00A674AE"/>
    <w:rsid w:val="00A70B7E"/>
    <w:rsid w:val="00A73392"/>
    <w:rsid w:val="00A736DC"/>
    <w:rsid w:val="00A7433A"/>
    <w:rsid w:val="00A76174"/>
    <w:rsid w:val="00A7753C"/>
    <w:rsid w:val="00A77854"/>
    <w:rsid w:val="00A800F2"/>
    <w:rsid w:val="00A80BC1"/>
    <w:rsid w:val="00A80E01"/>
    <w:rsid w:val="00A815E1"/>
    <w:rsid w:val="00A8201F"/>
    <w:rsid w:val="00A821E2"/>
    <w:rsid w:val="00A8296F"/>
    <w:rsid w:val="00A83AFC"/>
    <w:rsid w:val="00A83B22"/>
    <w:rsid w:val="00A840A0"/>
    <w:rsid w:val="00A86730"/>
    <w:rsid w:val="00A8783A"/>
    <w:rsid w:val="00A87FA0"/>
    <w:rsid w:val="00A90E52"/>
    <w:rsid w:val="00A90FF5"/>
    <w:rsid w:val="00A91B96"/>
    <w:rsid w:val="00A92C0E"/>
    <w:rsid w:val="00A9499A"/>
    <w:rsid w:val="00A94E0A"/>
    <w:rsid w:val="00A96FAB"/>
    <w:rsid w:val="00A97CC7"/>
    <w:rsid w:val="00AA0215"/>
    <w:rsid w:val="00AA0C51"/>
    <w:rsid w:val="00AA17A2"/>
    <w:rsid w:val="00AA1C1A"/>
    <w:rsid w:val="00AA1F21"/>
    <w:rsid w:val="00AA23ED"/>
    <w:rsid w:val="00AA28CA"/>
    <w:rsid w:val="00AA30BD"/>
    <w:rsid w:val="00AA3233"/>
    <w:rsid w:val="00AA3CC5"/>
    <w:rsid w:val="00AA3ED0"/>
    <w:rsid w:val="00AA415B"/>
    <w:rsid w:val="00AA5FB4"/>
    <w:rsid w:val="00AA779F"/>
    <w:rsid w:val="00AA7CD5"/>
    <w:rsid w:val="00AB099B"/>
    <w:rsid w:val="00AB11B5"/>
    <w:rsid w:val="00AB2309"/>
    <w:rsid w:val="00AB23E4"/>
    <w:rsid w:val="00AB3AF5"/>
    <w:rsid w:val="00AB7DA9"/>
    <w:rsid w:val="00AC096E"/>
    <w:rsid w:val="00AC1298"/>
    <w:rsid w:val="00AC368C"/>
    <w:rsid w:val="00AC4805"/>
    <w:rsid w:val="00AC4AFD"/>
    <w:rsid w:val="00AC4C86"/>
    <w:rsid w:val="00AC5A32"/>
    <w:rsid w:val="00AC5BE1"/>
    <w:rsid w:val="00AC6680"/>
    <w:rsid w:val="00AD02C1"/>
    <w:rsid w:val="00AD04FD"/>
    <w:rsid w:val="00AD0F93"/>
    <w:rsid w:val="00AD1388"/>
    <w:rsid w:val="00AD1906"/>
    <w:rsid w:val="00AD219E"/>
    <w:rsid w:val="00AD450B"/>
    <w:rsid w:val="00AD4FC6"/>
    <w:rsid w:val="00AD510F"/>
    <w:rsid w:val="00AD531C"/>
    <w:rsid w:val="00AD6F69"/>
    <w:rsid w:val="00AD71EE"/>
    <w:rsid w:val="00AE0643"/>
    <w:rsid w:val="00AE12F1"/>
    <w:rsid w:val="00AE1747"/>
    <w:rsid w:val="00AE19E2"/>
    <w:rsid w:val="00AE21BB"/>
    <w:rsid w:val="00AE2292"/>
    <w:rsid w:val="00AE2489"/>
    <w:rsid w:val="00AE42A3"/>
    <w:rsid w:val="00AE56B3"/>
    <w:rsid w:val="00AE5CAB"/>
    <w:rsid w:val="00AE6932"/>
    <w:rsid w:val="00AE6F35"/>
    <w:rsid w:val="00AE72ED"/>
    <w:rsid w:val="00AE7D8C"/>
    <w:rsid w:val="00AF0CE8"/>
    <w:rsid w:val="00AF1905"/>
    <w:rsid w:val="00AF28C6"/>
    <w:rsid w:val="00AF472E"/>
    <w:rsid w:val="00AF6A76"/>
    <w:rsid w:val="00B04471"/>
    <w:rsid w:val="00B05C5E"/>
    <w:rsid w:val="00B05CF1"/>
    <w:rsid w:val="00B05F10"/>
    <w:rsid w:val="00B07357"/>
    <w:rsid w:val="00B07691"/>
    <w:rsid w:val="00B07A0B"/>
    <w:rsid w:val="00B104F9"/>
    <w:rsid w:val="00B11447"/>
    <w:rsid w:val="00B125BB"/>
    <w:rsid w:val="00B12E88"/>
    <w:rsid w:val="00B13254"/>
    <w:rsid w:val="00B13433"/>
    <w:rsid w:val="00B13D09"/>
    <w:rsid w:val="00B16470"/>
    <w:rsid w:val="00B16E10"/>
    <w:rsid w:val="00B2036D"/>
    <w:rsid w:val="00B20AB8"/>
    <w:rsid w:val="00B20ADC"/>
    <w:rsid w:val="00B21B40"/>
    <w:rsid w:val="00B230A8"/>
    <w:rsid w:val="00B2313C"/>
    <w:rsid w:val="00B23C08"/>
    <w:rsid w:val="00B24EE4"/>
    <w:rsid w:val="00B26ABC"/>
    <w:rsid w:val="00B26C50"/>
    <w:rsid w:val="00B27C1A"/>
    <w:rsid w:val="00B331F4"/>
    <w:rsid w:val="00B33B5B"/>
    <w:rsid w:val="00B34102"/>
    <w:rsid w:val="00B35477"/>
    <w:rsid w:val="00B3698D"/>
    <w:rsid w:val="00B375AE"/>
    <w:rsid w:val="00B37C3F"/>
    <w:rsid w:val="00B40E3F"/>
    <w:rsid w:val="00B41817"/>
    <w:rsid w:val="00B41D73"/>
    <w:rsid w:val="00B4239C"/>
    <w:rsid w:val="00B4257B"/>
    <w:rsid w:val="00B42624"/>
    <w:rsid w:val="00B43055"/>
    <w:rsid w:val="00B44658"/>
    <w:rsid w:val="00B4466C"/>
    <w:rsid w:val="00B4542F"/>
    <w:rsid w:val="00B456D9"/>
    <w:rsid w:val="00B45E24"/>
    <w:rsid w:val="00B46033"/>
    <w:rsid w:val="00B4623F"/>
    <w:rsid w:val="00B50112"/>
    <w:rsid w:val="00B50DD7"/>
    <w:rsid w:val="00B51FBA"/>
    <w:rsid w:val="00B52035"/>
    <w:rsid w:val="00B52D4D"/>
    <w:rsid w:val="00B53FC7"/>
    <w:rsid w:val="00B53FCE"/>
    <w:rsid w:val="00B547A9"/>
    <w:rsid w:val="00B55F7A"/>
    <w:rsid w:val="00B5628D"/>
    <w:rsid w:val="00B6021D"/>
    <w:rsid w:val="00B6177E"/>
    <w:rsid w:val="00B61D91"/>
    <w:rsid w:val="00B63616"/>
    <w:rsid w:val="00B645AA"/>
    <w:rsid w:val="00B65452"/>
    <w:rsid w:val="00B65BF4"/>
    <w:rsid w:val="00B65CDB"/>
    <w:rsid w:val="00B66B1F"/>
    <w:rsid w:val="00B66D7F"/>
    <w:rsid w:val="00B6770F"/>
    <w:rsid w:val="00B67A4A"/>
    <w:rsid w:val="00B71138"/>
    <w:rsid w:val="00B71233"/>
    <w:rsid w:val="00B72931"/>
    <w:rsid w:val="00B72F5C"/>
    <w:rsid w:val="00B74CF7"/>
    <w:rsid w:val="00B779F3"/>
    <w:rsid w:val="00B8022C"/>
    <w:rsid w:val="00B80AAD"/>
    <w:rsid w:val="00B823AD"/>
    <w:rsid w:val="00B854D1"/>
    <w:rsid w:val="00B85F6A"/>
    <w:rsid w:val="00B85FA7"/>
    <w:rsid w:val="00B867D9"/>
    <w:rsid w:val="00B869B1"/>
    <w:rsid w:val="00B86C4A"/>
    <w:rsid w:val="00B908BC"/>
    <w:rsid w:val="00B917E0"/>
    <w:rsid w:val="00B91D35"/>
    <w:rsid w:val="00B920EF"/>
    <w:rsid w:val="00B92B9B"/>
    <w:rsid w:val="00B94C53"/>
    <w:rsid w:val="00B96466"/>
    <w:rsid w:val="00BA1D96"/>
    <w:rsid w:val="00BA1E99"/>
    <w:rsid w:val="00BA363B"/>
    <w:rsid w:val="00BA50A7"/>
    <w:rsid w:val="00BA7230"/>
    <w:rsid w:val="00BA7AAB"/>
    <w:rsid w:val="00BA7CA6"/>
    <w:rsid w:val="00BB0571"/>
    <w:rsid w:val="00BB09C0"/>
    <w:rsid w:val="00BB0D5F"/>
    <w:rsid w:val="00BB0F01"/>
    <w:rsid w:val="00BB2D36"/>
    <w:rsid w:val="00BB497E"/>
    <w:rsid w:val="00BB6158"/>
    <w:rsid w:val="00BB6795"/>
    <w:rsid w:val="00BB7A80"/>
    <w:rsid w:val="00BB7BC0"/>
    <w:rsid w:val="00BC245D"/>
    <w:rsid w:val="00BC27F4"/>
    <w:rsid w:val="00BC372D"/>
    <w:rsid w:val="00BC4289"/>
    <w:rsid w:val="00BC55A8"/>
    <w:rsid w:val="00BC58FD"/>
    <w:rsid w:val="00BC6497"/>
    <w:rsid w:val="00BC791A"/>
    <w:rsid w:val="00BD07DA"/>
    <w:rsid w:val="00BD0A78"/>
    <w:rsid w:val="00BD0D24"/>
    <w:rsid w:val="00BD104A"/>
    <w:rsid w:val="00BD1CAC"/>
    <w:rsid w:val="00BD1D52"/>
    <w:rsid w:val="00BD41C4"/>
    <w:rsid w:val="00BD74AA"/>
    <w:rsid w:val="00BE0584"/>
    <w:rsid w:val="00BE0F06"/>
    <w:rsid w:val="00BE1038"/>
    <w:rsid w:val="00BE13F4"/>
    <w:rsid w:val="00BE212D"/>
    <w:rsid w:val="00BE40F0"/>
    <w:rsid w:val="00BE436A"/>
    <w:rsid w:val="00BE4F41"/>
    <w:rsid w:val="00BE5303"/>
    <w:rsid w:val="00BE5878"/>
    <w:rsid w:val="00BE6896"/>
    <w:rsid w:val="00BE6DB9"/>
    <w:rsid w:val="00BE7304"/>
    <w:rsid w:val="00BF1779"/>
    <w:rsid w:val="00BF359E"/>
    <w:rsid w:val="00BF35D3"/>
    <w:rsid w:val="00BF35D4"/>
    <w:rsid w:val="00BF3EE0"/>
    <w:rsid w:val="00BF568E"/>
    <w:rsid w:val="00BF57BC"/>
    <w:rsid w:val="00BF65C5"/>
    <w:rsid w:val="00BF732E"/>
    <w:rsid w:val="00C02AC7"/>
    <w:rsid w:val="00C02B2C"/>
    <w:rsid w:val="00C02F09"/>
    <w:rsid w:val="00C02F93"/>
    <w:rsid w:val="00C03D4C"/>
    <w:rsid w:val="00C0536F"/>
    <w:rsid w:val="00C05A2B"/>
    <w:rsid w:val="00C07F69"/>
    <w:rsid w:val="00C1209A"/>
    <w:rsid w:val="00C125B1"/>
    <w:rsid w:val="00C12D00"/>
    <w:rsid w:val="00C14181"/>
    <w:rsid w:val="00C15BD1"/>
    <w:rsid w:val="00C15DFE"/>
    <w:rsid w:val="00C16926"/>
    <w:rsid w:val="00C17F57"/>
    <w:rsid w:val="00C202C5"/>
    <w:rsid w:val="00C204A9"/>
    <w:rsid w:val="00C21143"/>
    <w:rsid w:val="00C2149B"/>
    <w:rsid w:val="00C2259E"/>
    <w:rsid w:val="00C22D47"/>
    <w:rsid w:val="00C239DE"/>
    <w:rsid w:val="00C2438E"/>
    <w:rsid w:val="00C24D03"/>
    <w:rsid w:val="00C2554E"/>
    <w:rsid w:val="00C32617"/>
    <w:rsid w:val="00C32D5D"/>
    <w:rsid w:val="00C33256"/>
    <w:rsid w:val="00C336D6"/>
    <w:rsid w:val="00C3400F"/>
    <w:rsid w:val="00C348A3"/>
    <w:rsid w:val="00C3498C"/>
    <w:rsid w:val="00C351D3"/>
    <w:rsid w:val="00C35784"/>
    <w:rsid w:val="00C361B7"/>
    <w:rsid w:val="00C37659"/>
    <w:rsid w:val="00C376BF"/>
    <w:rsid w:val="00C406D3"/>
    <w:rsid w:val="00C41768"/>
    <w:rsid w:val="00C436AB"/>
    <w:rsid w:val="00C44007"/>
    <w:rsid w:val="00C44079"/>
    <w:rsid w:val="00C455FC"/>
    <w:rsid w:val="00C45FA4"/>
    <w:rsid w:val="00C46073"/>
    <w:rsid w:val="00C510B7"/>
    <w:rsid w:val="00C51C15"/>
    <w:rsid w:val="00C522BF"/>
    <w:rsid w:val="00C543E4"/>
    <w:rsid w:val="00C5499A"/>
    <w:rsid w:val="00C54B23"/>
    <w:rsid w:val="00C54E68"/>
    <w:rsid w:val="00C55101"/>
    <w:rsid w:val="00C55E80"/>
    <w:rsid w:val="00C56799"/>
    <w:rsid w:val="00C575BD"/>
    <w:rsid w:val="00C5762F"/>
    <w:rsid w:val="00C57AE5"/>
    <w:rsid w:val="00C6279C"/>
    <w:rsid w:val="00C62835"/>
    <w:rsid w:val="00C62B29"/>
    <w:rsid w:val="00C6375C"/>
    <w:rsid w:val="00C637DA"/>
    <w:rsid w:val="00C63C04"/>
    <w:rsid w:val="00C6419C"/>
    <w:rsid w:val="00C6631F"/>
    <w:rsid w:val="00C664FC"/>
    <w:rsid w:val="00C670A4"/>
    <w:rsid w:val="00C70C44"/>
    <w:rsid w:val="00C71705"/>
    <w:rsid w:val="00C7303D"/>
    <w:rsid w:val="00C77133"/>
    <w:rsid w:val="00C776D8"/>
    <w:rsid w:val="00C77A6E"/>
    <w:rsid w:val="00C81502"/>
    <w:rsid w:val="00C84909"/>
    <w:rsid w:val="00C85181"/>
    <w:rsid w:val="00C90275"/>
    <w:rsid w:val="00C904D8"/>
    <w:rsid w:val="00C90B4F"/>
    <w:rsid w:val="00C918AA"/>
    <w:rsid w:val="00C9226B"/>
    <w:rsid w:val="00C933DC"/>
    <w:rsid w:val="00C935D1"/>
    <w:rsid w:val="00C943E8"/>
    <w:rsid w:val="00C94717"/>
    <w:rsid w:val="00C94F2B"/>
    <w:rsid w:val="00C968A7"/>
    <w:rsid w:val="00CA0226"/>
    <w:rsid w:val="00CA07BF"/>
    <w:rsid w:val="00CA0C56"/>
    <w:rsid w:val="00CA0F48"/>
    <w:rsid w:val="00CA19E8"/>
    <w:rsid w:val="00CA21B8"/>
    <w:rsid w:val="00CA308A"/>
    <w:rsid w:val="00CA32C5"/>
    <w:rsid w:val="00CA4B2A"/>
    <w:rsid w:val="00CA5151"/>
    <w:rsid w:val="00CB01CD"/>
    <w:rsid w:val="00CB02A2"/>
    <w:rsid w:val="00CB06E9"/>
    <w:rsid w:val="00CB0869"/>
    <w:rsid w:val="00CB1419"/>
    <w:rsid w:val="00CB1597"/>
    <w:rsid w:val="00CB188E"/>
    <w:rsid w:val="00CB1D11"/>
    <w:rsid w:val="00CB1F77"/>
    <w:rsid w:val="00CB2145"/>
    <w:rsid w:val="00CB2C61"/>
    <w:rsid w:val="00CB44ED"/>
    <w:rsid w:val="00CB4B4E"/>
    <w:rsid w:val="00CB66B0"/>
    <w:rsid w:val="00CB672D"/>
    <w:rsid w:val="00CB7263"/>
    <w:rsid w:val="00CB7F85"/>
    <w:rsid w:val="00CC00E2"/>
    <w:rsid w:val="00CC13CA"/>
    <w:rsid w:val="00CC28D4"/>
    <w:rsid w:val="00CC383E"/>
    <w:rsid w:val="00CC386A"/>
    <w:rsid w:val="00CC3973"/>
    <w:rsid w:val="00CC3D40"/>
    <w:rsid w:val="00CC64AB"/>
    <w:rsid w:val="00CC7700"/>
    <w:rsid w:val="00CD08D3"/>
    <w:rsid w:val="00CD0B76"/>
    <w:rsid w:val="00CD2851"/>
    <w:rsid w:val="00CD2B45"/>
    <w:rsid w:val="00CD5B65"/>
    <w:rsid w:val="00CD6723"/>
    <w:rsid w:val="00CD683D"/>
    <w:rsid w:val="00CD7D04"/>
    <w:rsid w:val="00CE08DB"/>
    <w:rsid w:val="00CE0BAE"/>
    <w:rsid w:val="00CE3571"/>
    <w:rsid w:val="00CE3D2B"/>
    <w:rsid w:val="00CE4D3E"/>
    <w:rsid w:val="00CE5951"/>
    <w:rsid w:val="00CE6575"/>
    <w:rsid w:val="00CE69F8"/>
    <w:rsid w:val="00CE6CFF"/>
    <w:rsid w:val="00CF082A"/>
    <w:rsid w:val="00CF0AB3"/>
    <w:rsid w:val="00CF1E97"/>
    <w:rsid w:val="00CF214E"/>
    <w:rsid w:val="00CF3D98"/>
    <w:rsid w:val="00CF3F04"/>
    <w:rsid w:val="00CF4B15"/>
    <w:rsid w:val="00CF6313"/>
    <w:rsid w:val="00CF73E9"/>
    <w:rsid w:val="00D01CF1"/>
    <w:rsid w:val="00D03BEA"/>
    <w:rsid w:val="00D076AE"/>
    <w:rsid w:val="00D1365F"/>
    <w:rsid w:val="00D136E3"/>
    <w:rsid w:val="00D14204"/>
    <w:rsid w:val="00D15A52"/>
    <w:rsid w:val="00D15BEB"/>
    <w:rsid w:val="00D17517"/>
    <w:rsid w:val="00D2033E"/>
    <w:rsid w:val="00D215D7"/>
    <w:rsid w:val="00D2345D"/>
    <w:rsid w:val="00D23725"/>
    <w:rsid w:val="00D23F84"/>
    <w:rsid w:val="00D2426E"/>
    <w:rsid w:val="00D31876"/>
    <w:rsid w:val="00D31E35"/>
    <w:rsid w:val="00D32414"/>
    <w:rsid w:val="00D32B3C"/>
    <w:rsid w:val="00D32B67"/>
    <w:rsid w:val="00D342ED"/>
    <w:rsid w:val="00D35A2C"/>
    <w:rsid w:val="00D36257"/>
    <w:rsid w:val="00D363E4"/>
    <w:rsid w:val="00D36A5E"/>
    <w:rsid w:val="00D40486"/>
    <w:rsid w:val="00D40E59"/>
    <w:rsid w:val="00D41173"/>
    <w:rsid w:val="00D42666"/>
    <w:rsid w:val="00D42C0E"/>
    <w:rsid w:val="00D42D55"/>
    <w:rsid w:val="00D4428F"/>
    <w:rsid w:val="00D47120"/>
    <w:rsid w:val="00D47FCC"/>
    <w:rsid w:val="00D503F9"/>
    <w:rsid w:val="00D507E2"/>
    <w:rsid w:val="00D50E7E"/>
    <w:rsid w:val="00D51C1A"/>
    <w:rsid w:val="00D52ABD"/>
    <w:rsid w:val="00D534B3"/>
    <w:rsid w:val="00D53771"/>
    <w:rsid w:val="00D53913"/>
    <w:rsid w:val="00D54DF4"/>
    <w:rsid w:val="00D561D0"/>
    <w:rsid w:val="00D5631E"/>
    <w:rsid w:val="00D56779"/>
    <w:rsid w:val="00D579DD"/>
    <w:rsid w:val="00D57AB3"/>
    <w:rsid w:val="00D61C66"/>
    <w:rsid w:val="00D61CE0"/>
    <w:rsid w:val="00D621ED"/>
    <w:rsid w:val="00D63573"/>
    <w:rsid w:val="00D63F3C"/>
    <w:rsid w:val="00D640B5"/>
    <w:rsid w:val="00D64952"/>
    <w:rsid w:val="00D64F13"/>
    <w:rsid w:val="00D65DBA"/>
    <w:rsid w:val="00D678DB"/>
    <w:rsid w:val="00D70B9A"/>
    <w:rsid w:val="00D70CD0"/>
    <w:rsid w:val="00D7186E"/>
    <w:rsid w:val="00D71F47"/>
    <w:rsid w:val="00D75709"/>
    <w:rsid w:val="00D76C83"/>
    <w:rsid w:val="00D77C5A"/>
    <w:rsid w:val="00D813A5"/>
    <w:rsid w:val="00D826FA"/>
    <w:rsid w:val="00D8302D"/>
    <w:rsid w:val="00D83CB4"/>
    <w:rsid w:val="00D83D31"/>
    <w:rsid w:val="00D83DC7"/>
    <w:rsid w:val="00D8433A"/>
    <w:rsid w:val="00D84497"/>
    <w:rsid w:val="00D86057"/>
    <w:rsid w:val="00D8657F"/>
    <w:rsid w:val="00D87B66"/>
    <w:rsid w:val="00D90A94"/>
    <w:rsid w:val="00D919FB"/>
    <w:rsid w:val="00D91DC1"/>
    <w:rsid w:val="00D91DC7"/>
    <w:rsid w:val="00D94489"/>
    <w:rsid w:val="00D945FE"/>
    <w:rsid w:val="00D953B4"/>
    <w:rsid w:val="00D95F5C"/>
    <w:rsid w:val="00DA0AA1"/>
    <w:rsid w:val="00DA0E48"/>
    <w:rsid w:val="00DA3095"/>
    <w:rsid w:val="00DA437C"/>
    <w:rsid w:val="00DA5D1D"/>
    <w:rsid w:val="00DB0FBF"/>
    <w:rsid w:val="00DB1A2E"/>
    <w:rsid w:val="00DB4905"/>
    <w:rsid w:val="00DB4EAE"/>
    <w:rsid w:val="00DB5A25"/>
    <w:rsid w:val="00DB6140"/>
    <w:rsid w:val="00DB6363"/>
    <w:rsid w:val="00DB79E3"/>
    <w:rsid w:val="00DC0B60"/>
    <w:rsid w:val="00DC1995"/>
    <w:rsid w:val="00DC1A82"/>
    <w:rsid w:val="00DC2651"/>
    <w:rsid w:val="00DC3ABF"/>
    <w:rsid w:val="00DC48B0"/>
    <w:rsid w:val="00DC492B"/>
    <w:rsid w:val="00DC4CB9"/>
    <w:rsid w:val="00DC4F60"/>
    <w:rsid w:val="00DC59DC"/>
    <w:rsid w:val="00DC5B72"/>
    <w:rsid w:val="00DC74E1"/>
    <w:rsid w:val="00DC7979"/>
    <w:rsid w:val="00DD0A60"/>
    <w:rsid w:val="00DD137C"/>
    <w:rsid w:val="00DD2F4E"/>
    <w:rsid w:val="00DD3CA5"/>
    <w:rsid w:val="00DD48F9"/>
    <w:rsid w:val="00DD5F6C"/>
    <w:rsid w:val="00DD655D"/>
    <w:rsid w:val="00DD69AC"/>
    <w:rsid w:val="00DD7E57"/>
    <w:rsid w:val="00DE07A5"/>
    <w:rsid w:val="00DE0BC7"/>
    <w:rsid w:val="00DE26AE"/>
    <w:rsid w:val="00DE2CE3"/>
    <w:rsid w:val="00DE3429"/>
    <w:rsid w:val="00DE5244"/>
    <w:rsid w:val="00DE6612"/>
    <w:rsid w:val="00DE6642"/>
    <w:rsid w:val="00DF051D"/>
    <w:rsid w:val="00DF080E"/>
    <w:rsid w:val="00DF16D4"/>
    <w:rsid w:val="00DF210E"/>
    <w:rsid w:val="00DF3234"/>
    <w:rsid w:val="00DF4343"/>
    <w:rsid w:val="00DF48E3"/>
    <w:rsid w:val="00DF516C"/>
    <w:rsid w:val="00DF5441"/>
    <w:rsid w:val="00DF5836"/>
    <w:rsid w:val="00DF6E75"/>
    <w:rsid w:val="00E02EAF"/>
    <w:rsid w:val="00E040DD"/>
    <w:rsid w:val="00E04DAF"/>
    <w:rsid w:val="00E054DE"/>
    <w:rsid w:val="00E070A9"/>
    <w:rsid w:val="00E071A8"/>
    <w:rsid w:val="00E0759A"/>
    <w:rsid w:val="00E112C7"/>
    <w:rsid w:val="00E1302B"/>
    <w:rsid w:val="00E14575"/>
    <w:rsid w:val="00E14DE4"/>
    <w:rsid w:val="00E15B68"/>
    <w:rsid w:val="00E15BF0"/>
    <w:rsid w:val="00E1647C"/>
    <w:rsid w:val="00E17A2B"/>
    <w:rsid w:val="00E23807"/>
    <w:rsid w:val="00E23B4B"/>
    <w:rsid w:val="00E26193"/>
    <w:rsid w:val="00E26767"/>
    <w:rsid w:val="00E27B85"/>
    <w:rsid w:val="00E27C47"/>
    <w:rsid w:val="00E321AD"/>
    <w:rsid w:val="00E329AB"/>
    <w:rsid w:val="00E32F19"/>
    <w:rsid w:val="00E333B2"/>
    <w:rsid w:val="00E33B22"/>
    <w:rsid w:val="00E3427B"/>
    <w:rsid w:val="00E35B6F"/>
    <w:rsid w:val="00E36054"/>
    <w:rsid w:val="00E37F38"/>
    <w:rsid w:val="00E40A53"/>
    <w:rsid w:val="00E42578"/>
    <w:rsid w:val="00E4272D"/>
    <w:rsid w:val="00E4339D"/>
    <w:rsid w:val="00E44B05"/>
    <w:rsid w:val="00E45574"/>
    <w:rsid w:val="00E5058E"/>
    <w:rsid w:val="00E509B5"/>
    <w:rsid w:val="00E513F1"/>
    <w:rsid w:val="00E51733"/>
    <w:rsid w:val="00E540F6"/>
    <w:rsid w:val="00E546DB"/>
    <w:rsid w:val="00E5559F"/>
    <w:rsid w:val="00E55C20"/>
    <w:rsid w:val="00E56264"/>
    <w:rsid w:val="00E562E8"/>
    <w:rsid w:val="00E56D40"/>
    <w:rsid w:val="00E577D9"/>
    <w:rsid w:val="00E57D1E"/>
    <w:rsid w:val="00E604B6"/>
    <w:rsid w:val="00E60CA6"/>
    <w:rsid w:val="00E62089"/>
    <w:rsid w:val="00E6306B"/>
    <w:rsid w:val="00E66CA0"/>
    <w:rsid w:val="00E679AC"/>
    <w:rsid w:val="00E72279"/>
    <w:rsid w:val="00E73BEB"/>
    <w:rsid w:val="00E74BDE"/>
    <w:rsid w:val="00E7623B"/>
    <w:rsid w:val="00E76245"/>
    <w:rsid w:val="00E76DCC"/>
    <w:rsid w:val="00E809B9"/>
    <w:rsid w:val="00E80AFA"/>
    <w:rsid w:val="00E815A2"/>
    <w:rsid w:val="00E836F5"/>
    <w:rsid w:val="00E83F60"/>
    <w:rsid w:val="00E84879"/>
    <w:rsid w:val="00E8501D"/>
    <w:rsid w:val="00E860D0"/>
    <w:rsid w:val="00E86ED1"/>
    <w:rsid w:val="00E9116C"/>
    <w:rsid w:val="00E93A26"/>
    <w:rsid w:val="00E972B0"/>
    <w:rsid w:val="00E9776E"/>
    <w:rsid w:val="00EA0F84"/>
    <w:rsid w:val="00EA1A14"/>
    <w:rsid w:val="00EA1B43"/>
    <w:rsid w:val="00EA2244"/>
    <w:rsid w:val="00EA319D"/>
    <w:rsid w:val="00EA4101"/>
    <w:rsid w:val="00EA4D05"/>
    <w:rsid w:val="00EA6037"/>
    <w:rsid w:val="00EA7023"/>
    <w:rsid w:val="00EA7A38"/>
    <w:rsid w:val="00EB0A73"/>
    <w:rsid w:val="00EB6A7B"/>
    <w:rsid w:val="00EB78C3"/>
    <w:rsid w:val="00EC00C0"/>
    <w:rsid w:val="00EC0ABA"/>
    <w:rsid w:val="00EC1904"/>
    <w:rsid w:val="00EC4BA3"/>
    <w:rsid w:val="00EC6DF4"/>
    <w:rsid w:val="00ED03B1"/>
    <w:rsid w:val="00ED1357"/>
    <w:rsid w:val="00ED19D7"/>
    <w:rsid w:val="00ED1F2F"/>
    <w:rsid w:val="00ED2CC9"/>
    <w:rsid w:val="00ED3F35"/>
    <w:rsid w:val="00ED50BB"/>
    <w:rsid w:val="00ED55F7"/>
    <w:rsid w:val="00ED567A"/>
    <w:rsid w:val="00ED6E9C"/>
    <w:rsid w:val="00ED70E1"/>
    <w:rsid w:val="00ED7C41"/>
    <w:rsid w:val="00EE081E"/>
    <w:rsid w:val="00EE0BD2"/>
    <w:rsid w:val="00EE298C"/>
    <w:rsid w:val="00EE3879"/>
    <w:rsid w:val="00EE65F9"/>
    <w:rsid w:val="00EF0274"/>
    <w:rsid w:val="00EF056C"/>
    <w:rsid w:val="00EF1609"/>
    <w:rsid w:val="00EF2B61"/>
    <w:rsid w:val="00EF3B00"/>
    <w:rsid w:val="00EF4992"/>
    <w:rsid w:val="00EF69AC"/>
    <w:rsid w:val="00EF791F"/>
    <w:rsid w:val="00F02792"/>
    <w:rsid w:val="00F0307C"/>
    <w:rsid w:val="00F05005"/>
    <w:rsid w:val="00F05138"/>
    <w:rsid w:val="00F077CF"/>
    <w:rsid w:val="00F101DB"/>
    <w:rsid w:val="00F11FBC"/>
    <w:rsid w:val="00F12880"/>
    <w:rsid w:val="00F12CB2"/>
    <w:rsid w:val="00F12D5C"/>
    <w:rsid w:val="00F13F47"/>
    <w:rsid w:val="00F14D7F"/>
    <w:rsid w:val="00F16BA2"/>
    <w:rsid w:val="00F16C8E"/>
    <w:rsid w:val="00F1734D"/>
    <w:rsid w:val="00F17932"/>
    <w:rsid w:val="00F20AC8"/>
    <w:rsid w:val="00F21351"/>
    <w:rsid w:val="00F22435"/>
    <w:rsid w:val="00F22901"/>
    <w:rsid w:val="00F22EF7"/>
    <w:rsid w:val="00F236FF"/>
    <w:rsid w:val="00F24E61"/>
    <w:rsid w:val="00F254E5"/>
    <w:rsid w:val="00F25D2E"/>
    <w:rsid w:val="00F301F9"/>
    <w:rsid w:val="00F30BF1"/>
    <w:rsid w:val="00F30E41"/>
    <w:rsid w:val="00F31674"/>
    <w:rsid w:val="00F31BE9"/>
    <w:rsid w:val="00F33C95"/>
    <w:rsid w:val="00F3454B"/>
    <w:rsid w:val="00F35310"/>
    <w:rsid w:val="00F3742C"/>
    <w:rsid w:val="00F37851"/>
    <w:rsid w:val="00F40B19"/>
    <w:rsid w:val="00F4112D"/>
    <w:rsid w:val="00F4264A"/>
    <w:rsid w:val="00F4460E"/>
    <w:rsid w:val="00F47873"/>
    <w:rsid w:val="00F47D1D"/>
    <w:rsid w:val="00F51878"/>
    <w:rsid w:val="00F522E3"/>
    <w:rsid w:val="00F52593"/>
    <w:rsid w:val="00F544D6"/>
    <w:rsid w:val="00F54C73"/>
    <w:rsid w:val="00F55678"/>
    <w:rsid w:val="00F557CE"/>
    <w:rsid w:val="00F56CA0"/>
    <w:rsid w:val="00F57430"/>
    <w:rsid w:val="00F64BA7"/>
    <w:rsid w:val="00F6605A"/>
    <w:rsid w:val="00F66145"/>
    <w:rsid w:val="00F666C7"/>
    <w:rsid w:val="00F66B92"/>
    <w:rsid w:val="00F6757F"/>
    <w:rsid w:val="00F67719"/>
    <w:rsid w:val="00F70212"/>
    <w:rsid w:val="00F71819"/>
    <w:rsid w:val="00F73761"/>
    <w:rsid w:val="00F7450B"/>
    <w:rsid w:val="00F74A7F"/>
    <w:rsid w:val="00F74B18"/>
    <w:rsid w:val="00F75B5E"/>
    <w:rsid w:val="00F768A9"/>
    <w:rsid w:val="00F77391"/>
    <w:rsid w:val="00F77849"/>
    <w:rsid w:val="00F81980"/>
    <w:rsid w:val="00F83BE1"/>
    <w:rsid w:val="00F8503F"/>
    <w:rsid w:val="00F8674B"/>
    <w:rsid w:val="00F86BEF"/>
    <w:rsid w:val="00F875BD"/>
    <w:rsid w:val="00F90987"/>
    <w:rsid w:val="00F9114A"/>
    <w:rsid w:val="00F917BF"/>
    <w:rsid w:val="00F91A85"/>
    <w:rsid w:val="00F91E88"/>
    <w:rsid w:val="00F92B73"/>
    <w:rsid w:val="00F93472"/>
    <w:rsid w:val="00F96178"/>
    <w:rsid w:val="00F96611"/>
    <w:rsid w:val="00F968FC"/>
    <w:rsid w:val="00F9696E"/>
    <w:rsid w:val="00FA1C35"/>
    <w:rsid w:val="00FA3555"/>
    <w:rsid w:val="00FA3E29"/>
    <w:rsid w:val="00FA3F7C"/>
    <w:rsid w:val="00FA4A4C"/>
    <w:rsid w:val="00FA4EBE"/>
    <w:rsid w:val="00FA50C5"/>
    <w:rsid w:val="00FA5C8F"/>
    <w:rsid w:val="00FB05CD"/>
    <w:rsid w:val="00FB1BA9"/>
    <w:rsid w:val="00FB267D"/>
    <w:rsid w:val="00FB3634"/>
    <w:rsid w:val="00FB3B8A"/>
    <w:rsid w:val="00FB4A10"/>
    <w:rsid w:val="00FB4F76"/>
    <w:rsid w:val="00FB5DD4"/>
    <w:rsid w:val="00FB6104"/>
    <w:rsid w:val="00FB6251"/>
    <w:rsid w:val="00FB6C36"/>
    <w:rsid w:val="00FB6FCF"/>
    <w:rsid w:val="00FC1A75"/>
    <w:rsid w:val="00FC246A"/>
    <w:rsid w:val="00FC2C2E"/>
    <w:rsid w:val="00FC3702"/>
    <w:rsid w:val="00FC4896"/>
    <w:rsid w:val="00FC4959"/>
    <w:rsid w:val="00FC51A7"/>
    <w:rsid w:val="00FD0A93"/>
    <w:rsid w:val="00FD1BBF"/>
    <w:rsid w:val="00FD237B"/>
    <w:rsid w:val="00FD277E"/>
    <w:rsid w:val="00FD3255"/>
    <w:rsid w:val="00FD3335"/>
    <w:rsid w:val="00FD4477"/>
    <w:rsid w:val="00FD44CF"/>
    <w:rsid w:val="00FD4BCD"/>
    <w:rsid w:val="00FD5CDA"/>
    <w:rsid w:val="00FD628B"/>
    <w:rsid w:val="00FD6D6A"/>
    <w:rsid w:val="00FD6DA6"/>
    <w:rsid w:val="00FE0CAE"/>
    <w:rsid w:val="00FE1694"/>
    <w:rsid w:val="00FE1DB5"/>
    <w:rsid w:val="00FE345D"/>
    <w:rsid w:val="00FE3A62"/>
    <w:rsid w:val="00FE3D6F"/>
    <w:rsid w:val="00FE5E0D"/>
    <w:rsid w:val="00FE662B"/>
    <w:rsid w:val="00FE6E09"/>
    <w:rsid w:val="00FE7845"/>
    <w:rsid w:val="00FF042C"/>
    <w:rsid w:val="00FF0D50"/>
    <w:rsid w:val="00FF1936"/>
    <w:rsid w:val="00FF1B21"/>
    <w:rsid w:val="00FF4720"/>
    <w:rsid w:val="00FF481E"/>
    <w:rsid w:val="00FF5C25"/>
    <w:rsid w:val="00FF6A5A"/>
    <w:rsid w:val="00FF6B58"/>
    <w:rsid w:val="00FF7059"/>
    <w:rsid w:val="00FF7AC3"/>
    <w:rsid w:val="00FF7DFB"/>
    <w:rsid w:val="0326C7D2"/>
    <w:rsid w:val="0680E777"/>
    <w:rsid w:val="0A829B26"/>
    <w:rsid w:val="0C949D40"/>
    <w:rsid w:val="0D2FAEEB"/>
    <w:rsid w:val="0FC0CBE5"/>
    <w:rsid w:val="0FC8B15F"/>
    <w:rsid w:val="0FDA950E"/>
    <w:rsid w:val="11CFC5A0"/>
    <w:rsid w:val="11E10D72"/>
    <w:rsid w:val="129D9B65"/>
    <w:rsid w:val="12D4F77D"/>
    <w:rsid w:val="176333DC"/>
    <w:rsid w:val="19A5B2E6"/>
    <w:rsid w:val="1ACF35DC"/>
    <w:rsid w:val="1B94F338"/>
    <w:rsid w:val="1C0FEF6F"/>
    <w:rsid w:val="1D01DF9A"/>
    <w:rsid w:val="23BF2C31"/>
    <w:rsid w:val="24E14BDB"/>
    <w:rsid w:val="256177CA"/>
    <w:rsid w:val="296B30B9"/>
    <w:rsid w:val="2D422AA7"/>
    <w:rsid w:val="2E3846A0"/>
    <w:rsid w:val="2ED57CB1"/>
    <w:rsid w:val="36B5A4F3"/>
    <w:rsid w:val="37B8D234"/>
    <w:rsid w:val="39835BB4"/>
    <w:rsid w:val="3AB483F4"/>
    <w:rsid w:val="3CA46CE8"/>
    <w:rsid w:val="3CBA1E5B"/>
    <w:rsid w:val="3D022DD7"/>
    <w:rsid w:val="3FCF6EE2"/>
    <w:rsid w:val="3FDF2F8D"/>
    <w:rsid w:val="4753BA1E"/>
    <w:rsid w:val="4AF60C9F"/>
    <w:rsid w:val="4BD39A2D"/>
    <w:rsid w:val="5036BAD6"/>
    <w:rsid w:val="52FD4137"/>
    <w:rsid w:val="5666C7AF"/>
    <w:rsid w:val="57257995"/>
    <w:rsid w:val="5727F55C"/>
    <w:rsid w:val="58029810"/>
    <w:rsid w:val="5C71E68D"/>
    <w:rsid w:val="5CD3BC10"/>
    <w:rsid w:val="5D64E159"/>
    <w:rsid w:val="5E053AE8"/>
    <w:rsid w:val="608D090F"/>
    <w:rsid w:val="62DE6289"/>
    <w:rsid w:val="644C14D9"/>
    <w:rsid w:val="65E4931B"/>
    <w:rsid w:val="6B38E872"/>
    <w:rsid w:val="6D41752D"/>
    <w:rsid w:val="72B848D8"/>
    <w:rsid w:val="72FEB0F6"/>
    <w:rsid w:val="74E6040B"/>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7BC3913"/>
  <w15:chartTrackingRefBased/>
  <w15:docId w15:val="{44C72D30-DDB7-3A49-8C7C-2B09861477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777A0E"/>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FA3E29"/>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FA3E29"/>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FA3E29"/>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FA3E29"/>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FA3E29"/>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FA3E29"/>
    <w:pPr>
      <w:keepNext/>
      <w:spacing w:after="200" w:line="240" w:lineRule="auto"/>
    </w:pPr>
    <w:rPr>
      <w:iCs/>
      <w:color w:val="002664"/>
      <w:sz w:val="18"/>
      <w:szCs w:val="18"/>
    </w:rPr>
  </w:style>
  <w:style w:type="table" w:customStyle="1" w:styleId="Tableheader">
    <w:name w:val="ŠTable header"/>
    <w:basedOn w:val="TableNormal"/>
    <w:uiPriority w:val="99"/>
    <w:rsid w:val="00FA3E29"/>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FA3E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FA3E29"/>
    <w:pPr>
      <w:numPr>
        <w:numId w:val="12"/>
      </w:numPr>
    </w:pPr>
  </w:style>
  <w:style w:type="paragraph" w:styleId="ListNumber2">
    <w:name w:val="List Number 2"/>
    <w:aliases w:val="ŠList Number 2"/>
    <w:basedOn w:val="Normal"/>
    <w:uiPriority w:val="8"/>
    <w:qFormat/>
    <w:rsid w:val="00FA3E29"/>
    <w:pPr>
      <w:numPr>
        <w:numId w:val="11"/>
      </w:numPr>
    </w:pPr>
  </w:style>
  <w:style w:type="paragraph" w:styleId="ListBullet">
    <w:name w:val="List Bullet"/>
    <w:aliases w:val="ŠList Bullet"/>
    <w:basedOn w:val="Normal"/>
    <w:uiPriority w:val="9"/>
    <w:qFormat/>
    <w:rsid w:val="00FA3E29"/>
    <w:pPr>
      <w:numPr>
        <w:numId w:val="10"/>
      </w:numPr>
    </w:pPr>
  </w:style>
  <w:style w:type="paragraph" w:styleId="ListBullet2">
    <w:name w:val="List Bullet 2"/>
    <w:aliases w:val="ŠList Bullet 2"/>
    <w:basedOn w:val="Normal"/>
    <w:uiPriority w:val="10"/>
    <w:qFormat/>
    <w:rsid w:val="00FA3E29"/>
    <w:pPr>
      <w:numPr>
        <w:numId w:val="8"/>
      </w:numPr>
    </w:pPr>
  </w:style>
  <w:style w:type="paragraph" w:styleId="Signature">
    <w:name w:val="Signature"/>
    <w:aliases w:val="ŠSignature"/>
    <w:basedOn w:val="Normal"/>
    <w:link w:val="SignatureChar"/>
    <w:uiPriority w:val="99"/>
    <w:semiHidden/>
    <w:rsid w:val="00FA3E29"/>
    <w:pPr>
      <w:spacing w:before="0" w:after="0" w:line="720" w:lineRule="atLeast"/>
    </w:pPr>
  </w:style>
  <w:style w:type="character" w:customStyle="1" w:styleId="SignatureChar">
    <w:name w:val="Signature Char"/>
    <w:aliases w:val="ŠSignature Char"/>
    <w:basedOn w:val="DefaultParagraphFont"/>
    <w:link w:val="Signature"/>
    <w:uiPriority w:val="99"/>
    <w:semiHidden/>
    <w:rsid w:val="00FA3E29"/>
    <w:rPr>
      <w:rFonts w:ascii="Arial" w:hAnsi="Arial" w:cs="Arial"/>
      <w:szCs w:val="24"/>
    </w:rPr>
  </w:style>
  <w:style w:type="character" w:styleId="Strong">
    <w:name w:val="Strong"/>
    <w:aliases w:val="ŠStrong,Bold"/>
    <w:qFormat/>
    <w:rsid w:val="00FA3E29"/>
    <w:rPr>
      <w:b/>
      <w:bCs/>
    </w:rPr>
  </w:style>
  <w:style w:type="paragraph" w:customStyle="1" w:styleId="FeatureBox2">
    <w:name w:val="ŠFeature Box 2"/>
    <w:basedOn w:val="Normal"/>
    <w:next w:val="Normal"/>
    <w:uiPriority w:val="12"/>
    <w:qFormat/>
    <w:rsid w:val="00FA3E29"/>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FA3E29"/>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FA3E29"/>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A3E29"/>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FA3E29"/>
    <w:rPr>
      <w:color w:val="2F5496" w:themeColor="accent1" w:themeShade="BF"/>
      <w:u w:val="single"/>
    </w:rPr>
  </w:style>
  <w:style w:type="paragraph" w:customStyle="1" w:styleId="Logo">
    <w:name w:val="ŠLogo"/>
    <w:basedOn w:val="Normal"/>
    <w:uiPriority w:val="18"/>
    <w:qFormat/>
    <w:rsid w:val="00FA3E29"/>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FA3E29"/>
    <w:pPr>
      <w:tabs>
        <w:tab w:val="right" w:leader="dot" w:pos="14570"/>
      </w:tabs>
      <w:spacing w:before="0"/>
    </w:pPr>
    <w:rPr>
      <w:b/>
      <w:noProof/>
    </w:rPr>
  </w:style>
  <w:style w:type="paragraph" w:styleId="TOC2">
    <w:name w:val="toc 2"/>
    <w:aliases w:val="ŠTOC 2"/>
    <w:basedOn w:val="Normal"/>
    <w:next w:val="Normal"/>
    <w:uiPriority w:val="39"/>
    <w:unhideWhenUsed/>
    <w:rsid w:val="00FA3E29"/>
    <w:pPr>
      <w:tabs>
        <w:tab w:val="right" w:leader="dot" w:pos="14570"/>
      </w:tabs>
      <w:spacing w:before="0"/>
    </w:pPr>
    <w:rPr>
      <w:noProof/>
    </w:rPr>
  </w:style>
  <w:style w:type="paragraph" w:styleId="TOC3">
    <w:name w:val="toc 3"/>
    <w:aliases w:val="ŠTOC 3"/>
    <w:basedOn w:val="Normal"/>
    <w:next w:val="Normal"/>
    <w:uiPriority w:val="39"/>
    <w:unhideWhenUsed/>
    <w:rsid w:val="00FA3E29"/>
    <w:pPr>
      <w:spacing w:before="0"/>
      <w:ind w:left="244"/>
    </w:pPr>
  </w:style>
  <w:style w:type="paragraph" w:styleId="Title">
    <w:name w:val="Title"/>
    <w:aliases w:val="ŠTitle"/>
    <w:basedOn w:val="Normal"/>
    <w:next w:val="Normal"/>
    <w:link w:val="TitleChar"/>
    <w:uiPriority w:val="1"/>
    <w:rsid w:val="00FA3E29"/>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FA3E29"/>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FA3E29"/>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FA3E29"/>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FA3E29"/>
    <w:pPr>
      <w:spacing w:after="240"/>
      <w:outlineLvl w:val="9"/>
    </w:pPr>
    <w:rPr>
      <w:szCs w:val="40"/>
    </w:rPr>
  </w:style>
  <w:style w:type="paragraph" w:styleId="Footer">
    <w:name w:val="footer"/>
    <w:aliases w:val="ŠFooter"/>
    <w:basedOn w:val="Normal"/>
    <w:link w:val="FooterChar"/>
    <w:uiPriority w:val="19"/>
    <w:rsid w:val="00FA3E29"/>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FA3E29"/>
    <w:rPr>
      <w:rFonts w:ascii="Arial" w:hAnsi="Arial" w:cs="Arial"/>
      <w:sz w:val="18"/>
      <w:szCs w:val="18"/>
    </w:rPr>
  </w:style>
  <w:style w:type="paragraph" w:styleId="Header">
    <w:name w:val="header"/>
    <w:aliases w:val="ŠHeader"/>
    <w:basedOn w:val="Normal"/>
    <w:link w:val="HeaderChar"/>
    <w:uiPriority w:val="16"/>
    <w:rsid w:val="00FA3E29"/>
    <w:rPr>
      <w:noProof/>
      <w:color w:val="002664"/>
      <w:sz w:val="28"/>
      <w:szCs w:val="28"/>
    </w:rPr>
  </w:style>
  <w:style w:type="character" w:customStyle="1" w:styleId="HeaderChar">
    <w:name w:val="Header Char"/>
    <w:aliases w:val="ŠHeader Char"/>
    <w:basedOn w:val="DefaultParagraphFont"/>
    <w:link w:val="Header"/>
    <w:uiPriority w:val="16"/>
    <w:rsid w:val="00FA3E29"/>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FA3E29"/>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FA3E29"/>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FA3E29"/>
    <w:rPr>
      <w:rFonts w:ascii="Arial" w:hAnsi="Arial" w:cs="Arial"/>
      <w:b/>
      <w:szCs w:val="32"/>
    </w:rPr>
  </w:style>
  <w:style w:type="character" w:styleId="UnresolvedMention">
    <w:name w:val="Unresolved Mention"/>
    <w:basedOn w:val="DefaultParagraphFont"/>
    <w:uiPriority w:val="99"/>
    <w:semiHidden/>
    <w:unhideWhenUsed/>
    <w:rsid w:val="00FA3E29"/>
    <w:rPr>
      <w:color w:val="605E5C"/>
      <w:shd w:val="clear" w:color="auto" w:fill="E1DFDD"/>
    </w:rPr>
  </w:style>
  <w:style w:type="character" w:styleId="Emphasis">
    <w:name w:val="Emphasis"/>
    <w:aliases w:val="ŠEmphasis,Italic"/>
    <w:qFormat/>
    <w:rsid w:val="00FA3E29"/>
    <w:rPr>
      <w:i/>
      <w:iCs/>
    </w:rPr>
  </w:style>
  <w:style w:type="character" w:styleId="SubtleEmphasis">
    <w:name w:val="Subtle Emphasis"/>
    <w:basedOn w:val="DefaultParagraphFont"/>
    <w:uiPriority w:val="19"/>
    <w:semiHidden/>
    <w:qFormat/>
    <w:rsid w:val="00FA3E29"/>
    <w:rPr>
      <w:i/>
      <w:iCs/>
      <w:color w:val="404040" w:themeColor="text1" w:themeTint="BF"/>
    </w:rPr>
  </w:style>
  <w:style w:type="paragraph" w:styleId="TOC4">
    <w:name w:val="toc 4"/>
    <w:aliases w:val="ŠTOC 4"/>
    <w:basedOn w:val="Normal"/>
    <w:next w:val="Normal"/>
    <w:autoRedefine/>
    <w:uiPriority w:val="39"/>
    <w:unhideWhenUsed/>
    <w:rsid w:val="00FA3E29"/>
    <w:pPr>
      <w:spacing w:before="0"/>
      <w:ind w:left="488"/>
    </w:pPr>
  </w:style>
  <w:style w:type="character" w:styleId="CommentReference">
    <w:name w:val="annotation reference"/>
    <w:basedOn w:val="DefaultParagraphFont"/>
    <w:uiPriority w:val="99"/>
    <w:semiHidden/>
    <w:unhideWhenUsed/>
    <w:rsid w:val="00FA3E29"/>
    <w:rPr>
      <w:sz w:val="16"/>
      <w:szCs w:val="16"/>
    </w:rPr>
  </w:style>
  <w:style w:type="paragraph" w:styleId="CommentText">
    <w:name w:val="annotation text"/>
    <w:basedOn w:val="Normal"/>
    <w:link w:val="CommentTextChar"/>
    <w:uiPriority w:val="99"/>
    <w:semiHidden/>
    <w:rsid w:val="00FA3E29"/>
    <w:pPr>
      <w:spacing w:line="240" w:lineRule="auto"/>
    </w:pPr>
    <w:rPr>
      <w:sz w:val="20"/>
      <w:szCs w:val="20"/>
    </w:rPr>
  </w:style>
  <w:style w:type="character" w:customStyle="1" w:styleId="CommentTextChar">
    <w:name w:val="Comment Text Char"/>
    <w:basedOn w:val="DefaultParagraphFont"/>
    <w:link w:val="CommentText"/>
    <w:uiPriority w:val="99"/>
    <w:semiHidden/>
    <w:rsid w:val="00FA3E29"/>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FA3E29"/>
    <w:rPr>
      <w:b/>
      <w:bCs/>
    </w:rPr>
  </w:style>
  <w:style w:type="character" w:customStyle="1" w:styleId="CommentSubjectChar">
    <w:name w:val="Comment Subject Char"/>
    <w:basedOn w:val="CommentTextChar"/>
    <w:link w:val="CommentSubject"/>
    <w:uiPriority w:val="99"/>
    <w:semiHidden/>
    <w:rsid w:val="00FA3E29"/>
    <w:rPr>
      <w:rFonts w:ascii="Arial" w:hAnsi="Arial" w:cs="Arial"/>
      <w:b/>
      <w:bCs/>
      <w:sz w:val="20"/>
      <w:szCs w:val="20"/>
    </w:rPr>
  </w:style>
  <w:style w:type="paragraph" w:styleId="ListParagraph">
    <w:name w:val="List Paragraph"/>
    <w:aliases w:val="ŠList Paragraph"/>
    <w:basedOn w:val="Normal"/>
    <w:uiPriority w:val="34"/>
    <w:unhideWhenUsed/>
    <w:qFormat/>
    <w:rsid w:val="00FA3E29"/>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FA3E29"/>
    <w:rPr>
      <w:color w:val="954F72" w:themeColor="followedHyperlink"/>
      <w:u w:val="single"/>
    </w:rPr>
  </w:style>
  <w:style w:type="paragraph" w:styleId="BalloonText">
    <w:name w:val="Balloon Text"/>
    <w:basedOn w:val="Normal"/>
    <w:link w:val="BalloonTextChar"/>
    <w:uiPriority w:val="99"/>
    <w:semiHidden/>
    <w:unhideWhenUsed/>
    <w:rsid w:val="00FA3E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A3E29"/>
    <w:rPr>
      <w:rFonts w:ascii="Segoe UI" w:hAnsi="Segoe UI" w:cs="Segoe UI"/>
      <w:sz w:val="18"/>
      <w:szCs w:val="18"/>
    </w:rPr>
  </w:style>
  <w:style w:type="paragraph" w:styleId="ListBullet3">
    <w:name w:val="List Bullet 3"/>
    <w:aliases w:val="ŠList Bullet 3"/>
    <w:basedOn w:val="Normal"/>
    <w:uiPriority w:val="10"/>
    <w:rsid w:val="00FA3E29"/>
    <w:pPr>
      <w:numPr>
        <w:numId w:val="9"/>
      </w:numPr>
    </w:pPr>
  </w:style>
  <w:style w:type="paragraph" w:styleId="ListNumber3">
    <w:name w:val="List Number 3"/>
    <w:aliases w:val="ŠList Number 3"/>
    <w:basedOn w:val="ListBullet3"/>
    <w:uiPriority w:val="8"/>
    <w:rsid w:val="00FA3E29"/>
    <w:pPr>
      <w:numPr>
        <w:ilvl w:val="2"/>
        <w:numId w:val="11"/>
      </w:numPr>
    </w:pPr>
  </w:style>
  <w:style w:type="character" w:styleId="PlaceholderText">
    <w:name w:val="Placeholder Text"/>
    <w:basedOn w:val="DefaultParagraphFont"/>
    <w:uiPriority w:val="99"/>
    <w:semiHidden/>
    <w:rsid w:val="00FA3E29"/>
    <w:rPr>
      <w:color w:val="808080"/>
    </w:rPr>
  </w:style>
  <w:style w:type="character" w:customStyle="1" w:styleId="BoldItalic">
    <w:name w:val="ŠBold Italic"/>
    <w:basedOn w:val="DefaultParagraphFont"/>
    <w:uiPriority w:val="1"/>
    <w:qFormat/>
    <w:rsid w:val="00FA3E29"/>
    <w:rPr>
      <w:b/>
      <w:i/>
      <w:iCs/>
    </w:rPr>
  </w:style>
  <w:style w:type="paragraph" w:customStyle="1" w:styleId="Documentname">
    <w:name w:val="ŠDocument name"/>
    <w:basedOn w:val="Normal"/>
    <w:next w:val="Normal"/>
    <w:uiPriority w:val="17"/>
    <w:qFormat/>
    <w:rsid w:val="00FA3E29"/>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FA3E29"/>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FA3E29"/>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FA3E29"/>
    <w:pPr>
      <w:spacing w:after="0"/>
    </w:pPr>
    <w:rPr>
      <w:sz w:val="18"/>
      <w:szCs w:val="18"/>
    </w:rPr>
  </w:style>
  <w:style w:type="paragraph" w:customStyle="1" w:styleId="Pulloutquote">
    <w:name w:val="ŠPull out quote"/>
    <w:basedOn w:val="Normal"/>
    <w:next w:val="Normal"/>
    <w:uiPriority w:val="20"/>
    <w:qFormat/>
    <w:rsid w:val="00FA3E29"/>
    <w:pPr>
      <w:keepNext/>
      <w:ind w:left="567" w:right="57"/>
    </w:pPr>
    <w:rPr>
      <w:szCs w:val="22"/>
    </w:rPr>
  </w:style>
  <w:style w:type="paragraph" w:customStyle="1" w:styleId="Subtitle0">
    <w:name w:val="ŠSubtitle"/>
    <w:basedOn w:val="Normal"/>
    <w:link w:val="SubtitleChar0"/>
    <w:uiPriority w:val="2"/>
    <w:qFormat/>
    <w:rsid w:val="00FA3E29"/>
    <w:pPr>
      <w:spacing w:before="360"/>
    </w:pPr>
    <w:rPr>
      <w:color w:val="002664"/>
      <w:sz w:val="44"/>
      <w:szCs w:val="48"/>
    </w:rPr>
  </w:style>
  <w:style w:type="character" w:customStyle="1" w:styleId="SubtitleChar0">
    <w:name w:val="ŠSubtitle Char"/>
    <w:basedOn w:val="DefaultParagraphFont"/>
    <w:link w:val="Subtitle0"/>
    <w:uiPriority w:val="2"/>
    <w:rsid w:val="00FA3E29"/>
    <w:rPr>
      <w:rFonts w:ascii="Arial" w:hAnsi="Arial" w:cs="Arial"/>
      <w:color w:val="002664"/>
      <w:sz w:val="44"/>
      <w:szCs w:val="48"/>
    </w:rPr>
  </w:style>
  <w:style w:type="paragraph" w:styleId="NoSpacing">
    <w:name w:val="No Spacing"/>
    <w:aliases w:val="ŠNo Spacing"/>
    <w:next w:val="Normal"/>
    <w:uiPriority w:val="1"/>
    <w:qFormat/>
    <w:rsid w:val="00FA3E29"/>
    <w:pPr>
      <w:spacing w:after="0" w:line="240" w:lineRule="auto"/>
    </w:pPr>
    <w:rPr>
      <w:rFonts w:ascii="Arial" w:hAnsi="Arial"/>
      <w:sz w:val="24"/>
      <w:szCs w:val="24"/>
    </w:rPr>
  </w:style>
  <w:style w:type="table" w:styleId="TableGridLight">
    <w:name w:val="Grid Table Light"/>
    <w:basedOn w:val="TableNormal"/>
    <w:uiPriority w:val="40"/>
    <w:rsid w:val="00FA3E2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OutcomeInlineTable">
    <w:name w:val="Outcome Inline Table"/>
    <w:rsid w:val="007102AA"/>
    <w:pPr>
      <w:spacing w:after="0" w:line="240" w:lineRule="auto"/>
    </w:pPr>
    <w:rPr>
      <w:rFonts w:ascii="Arial" w:eastAsia="Arial" w:hAnsi="Arial" w:cs="Arial"/>
      <w:szCs w:val="20"/>
      <w:lang w:val="en-US"/>
    </w:rPr>
  </w:style>
  <w:style w:type="paragraph" w:styleId="NormalWeb">
    <w:name w:val="Normal (Web)"/>
    <w:basedOn w:val="Normal"/>
    <w:uiPriority w:val="99"/>
    <w:unhideWhenUsed/>
    <w:rsid w:val="007F4879"/>
    <w:pPr>
      <w:suppressAutoHyphens w:val="0"/>
      <w:spacing w:before="100" w:beforeAutospacing="1" w:after="100" w:afterAutospacing="1" w:line="240" w:lineRule="auto"/>
    </w:pPr>
    <w:rPr>
      <w:rFonts w:ascii="Times New Roman" w:eastAsia="Times New Roman" w:hAnsi="Times New Roman" w:cs="Times New Roman"/>
      <w:sz w:val="24"/>
      <w:lang w:eastAsia="en-GB"/>
    </w:rPr>
  </w:style>
  <w:style w:type="character" w:customStyle="1" w:styleId="normaltextrun">
    <w:name w:val="normaltextrun"/>
    <w:basedOn w:val="DefaultParagraphFont"/>
    <w:rsid w:val="00083F7E"/>
  </w:style>
  <w:style w:type="character" w:customStyle="1" w:styleId="eop">
    <w:name w:val="eop"/>
    <w:basedOn w:val="DefaultParagraphFont"/>
    <w:rsid w:val="00083F7E"/>
  </w:style>
  <w:style w:type="character" w:styleId="Mention">
    <w:name w:val="Mention"/>
    <w:basedOn w:val="DefaultParagraphFont"/>
    <w:uiPriority w:val="99"/>
    <w:unhideWhenUsed/>
    <w:rsid w:val="005C0BE2"/>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7685394">
      <w:bodyDiv w:val="1"/>
      <w:marLeft w:val="0"/>
      <w:marRight w:val="0"/>
      <w:marTop w:val="0"/>
      <w:marBottom w:val="0"/>
      <w:divBdr>
        <w:top w:val="none" w:sz="0" w:space="0" w:color="auto"/>
        <w:left w:val="none" w:sz="0" w:space="0" w:color="auto"/>
        <w:bottom w:val="none" w:sz="0" w:space="0" w:color="auto"/>
        <w:right w:val="none" w:sz="0" w:space="0" w:color="auto"/>
      </w:divBdr>
    </w:div>
    <w:div w:id="807207560">
      <w:bodyDiv w:val="1"/>
      <w:marLeft w:val="0"/>
      <w:marRight w:val="0"/>
      <w:marTop w:val="0"/>
      <w:marBottom w:val="0"/>
      <w:divBdr>
        <w:top w:val="none" w:sz="0" w:space="0" w:color="auto"/>
        <w:left w:val="none" w:sz="0" w:space="0" w:color="auto"/>
        <w:bottom w:val="none" w:sz="0" w:space="0" w:color="auto"/>
        <w:right w:val="none" w:sz="0" w:space="0" w:color="auto"/>
      </w:divBdr>
    </w:div>
    <w:div w:id="962462843">
      <w:bodyDiv w:val="1"/>
      <w:marLeft w:val="0"/>
      <w:marRight w:val="0"/>
      <w:marTop w:val="0"/>
      <w:marBottom w:val="0"/>
      <w:divBdr>
        <w:top w:val="none" w:sz="0" w:space="0" w:color="auto"/>
        <w:left w:val="none" w:sz="0" w:space="0" w:color="auto"/>
        <w:bottom w:val="none" w:sz="0" w:space="0" w:color="auto"/>
        <w:right w:val="none" w:sz="0" w:space="0" w:color="auto"/>
      </w:divBdr>
    </w:div>
    <w:div w:id="1273047900">
      <w:bodyDiv w:val="1"/>
      <w:marLeft w:val="0"/>
      <w:marRight w:val="0"/>
      <w:marTop w:val="0"/>
      <w:marBottom w:val="0"/>
      <w:divBdr>
        <w:top w:val="none" w:sz="0" w:space="0" w:color="auto"/>
        <w:left w:val="none" w:sz="0" w:space="0" w:color="auto"/>
        <w:bottom w:val="none" w:sz="0" w:space="0" w:color="auto"/>
        <w:right w:val="none" w:sz="0" w:space="0" w:color="auto"/>
      </w:divBdr>
    </w:div>
    <w:div w:id="1880698411">
      <w:bodyDiv w:val="1"/>
      <w:marLeft w:val="0"/>
      <w:marRight w:val="0"/>
      <w:marTop w:val="0"/>
      <w:marBottom w:val="0"/>
      <w:divBdr>
        <w:top w:val="none" w:sz="0" w:space="0" w:color="auto"/>
        <w:left w:val="none" w:sz="0" w:space="0" w:color="auto"/>
        <w:bottom w:val="none" w:sz="0" w:space="0" w:color="auto"/>
        <w:right w:val="none" w:sz="0" w:space="0" w:color="auto"/>
      </w:divBdr>
    </w:div>
    <w:div w:id="2113434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choolsnsw.sharepoint.com/:w:/r/sites/NSWDoEScienceCurriculumTeam/Resource%20Of%20The%20Week/science-s4-solutions-and-mixtures-assessment-task-ANSWERS.docx?d=wb0480e49ec8e456c902a77488943fae5&amp;csf=1&amp;web=1&amp;e=GQfcTS" TargetMode="External"/><Relationship Id="rId18" Type="http://schemas.openxmlformats.org/officeDocument/2006/relationships/image" Target="media/image1.png"/><Relationship Id="rId26" Type="http://schemas.openxmlformats.org/officeDocument/2006/relationships/hyperlink" Target="https://education.nsw.gov.au/about-us/educational-data/cese/publications/research-reports/what-works-best-2020-update" TargetMode="External"/><Relationship Id="rId39" Type="http://schemas.openxmlformats.org/officeDocument/2006/relationships/theme" Target="theme/theme1.xml"/><Relationship Id="rId21" Type="http://schemas.openxmlformats.org/officeDocument/2006/relationships/hyperlink" Target="https://educationstandards.nsw.edu.au" TargetMode="External"/><Relationship Id="rId34" Type="http://schemas.openxmlformats.org/officeDocument/2006/relationships/hyperlink" Target="https://creativecommons.org/licenses/by/4.0/" TargetMode="External"/><Relationship Id="rId7" Type="http://schemas.openxmlformats.org/officeDocument/2006/relationships/styles" Target="styles.xml"/><Relationship Id="rId12" Type="http://schemas.openxmlformats.org/officeDocument/2006/relationships/hyperlink" Target="https://education.nsw.gov.au/teaching-and-learning/curriculum/science/science-curriculum-resources-k-12/science-7-10-curriculum-resources/s4-solutions-and-mixtures" TargetMode="External"/><Relationship Id="rId17" Type="http://schemas.openxmlformats.org/officeDocument/2006/relationships/hyperlink" Target="https://curriculum.nsw.edu.au/learning-areas/science/science-7-10-2023/overview" TargetMode="External"/><Relationship Id="rId25" Type="http://schemas.openxmlformats.org/officeDocument/2006/relationships/hyperlink" Target="https://link.springer.com/article/10.1007/BF00887998" TargetMode="External"/><Relationship Id="rId33" Type="http://schemas.openxmlformats.org/officeDocument/2006/relationships/footer" Target="footer2.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curriculum.nsw.edu.au/learning-areas/science/science-7-10-2023/assessment" TargetMode="External"/><Relationship Id="rId20" Type="http://schemas.openxmlformats.org/officeDocument/2006/relationships/hyperlink" Target="https://educationstandards.nsw.edu.au/wps/portal/nesa/mini-footer/copyright" TargetMode="External"/><Relationship Id="rId29" Type="http://schemas.openxmlformats.org/officeDocument/2006/relationships/hyperlink" Target="https://journals.sagepub.com/doi/abs/10.3102/003465430298487"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australianstogether.org.au/assets/Curriculum-Resources/Y7-Science-ACSSU113-ACSHE223-120-121-ACSIS125-Separating-mixtures-Student-Handout-1.pdf" TargetMode="External"/><Relationship Id="rId32" Type="http://schemas.openxmlformats.org/officeDocument/2006/relationships/header" Target="header2.xml"/><Relationship Id="rId37"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hyperlink" Target="https://educationstandards.nsw.edu.au/wps/portal/nesa/k-10/understanding-the-curriculum/awarding-grades/common-grade-scale" TargetMode="External"/><Relationship Id="rId23" Type="http://schemas.openxmlformats.org/officeDocument/2006/relationships/hyperlink" Target="https://curriculum.nsw.edu.au/learning-areas/science/science-7-10-2023/overview" TargetMode="External"/><Relationship Id="rId28" Type="http://schemas.openxmlformats.org/officeDocument/2006/relationships/hyperlink" Target="https://education.nsw.gov.au/about-us/educational-data/cese/publications/practical-guides-for-educators/growth-goal-setting" TargetMode="External"/><Relationship Id="rId36"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image" Target="media/image2.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science7-12@det.nsw.edu.au" TargetMode="External"/><Relationship Id="rId22" Type="http://schemas.openxmlformats.org/officeDocument/2006/relationships/hyperlink" Target="https://curriculum.nsw.edu.au" TargetMode="External"/><Relationship Id="rId27" Type="http://schemas.openxmlformats.org/officeDocument/2006/relationships/hyperlink" Target="https://education.nsw.gov.au/about-us/educational-data/cese/publications/practical-guides-for-educators-/what-works-best-in-practice" TargetMode="External"/><Relationship Id="rId30" Type="http://schemas.openxmlformats.org/officeDocument/2006/relationships/header" Target="header1.xml"/><Relationship Id="rId35" Type="http://schemas.openxmlformats.org/officeDocument/2006/relationships/image" Target="media/image3.png"/><Relationship Id="rId8" Type="http://schemas.openxmlformats.org/officeDocument/2006/relationships/settings" Target="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5c20a30a62dd9816b3c7ff64621a0e5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69ba692d7e445a719e58b96511ed52af"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ebb1eec4-f42a-4130-97ad-ba4416f9a49e">
      <Terms xmlns="http://schemas.microsoft.com/office/infopath/2007/PartnerControls"/>
    </lcf76f155ced4ddcb4097134ff3c332f>
    <TaxCatchAll xmlns="cedbec9e-1a4f-49ac-8a2c-4a8e8f7db841" xsi:nil="true"/>
    <Websitereview xmlns="ebb1eec4-f42a-4130-97ad-ba4416f9a49e"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B8B7E8A-8495-43FF-925A-295ACFBC76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E19F137-B0EF-4C24-B8C1-9C159766A4F8}">
  <ds:schemaRefs>
    <ds:schemaRef ds:uri="http://schemas.openxmlformats.org/officeDocument/2006/bibliography"/>
  </ds:schemaRefs>
</ds:datastoreItem>
</file>

<file path=customXml/itemProps4.xml><?xml version="1.0" encoding="utf-8"?>
<ds:datastoreItem xmlns:ds="http://schemas.openxmlformats.org/officeDocument/2006/customXml" ds:itemID="{16F053DA-9B43-4A43-96F4-93B557C5FDD4}">
  <ds:schemaRefs>
    <ds:schemaRef ds:uri="http://schemas.microsoft.com/office/infopath/2007/PartnerControls"/>
    <ds:schemaRef ds:uri="http://purl.org/dc/elements/1.1/"/>
    <ds:schemaRef ds:uri="http://schemas.microsoft.com/office/2006/documentManagement/types"/>
    <ds:schemaRef ds:uri="http://purl.org/dc/dcmitype/"/>
    <ds:schemaRef ds:uri="http://schemas.openxmlformats.org/package/2006/metadata/core-properties"/>
    <ds:schemaRef ds:uri="ebb1eec4-f42a-4130-97ad-ba4416f9a49e"/>
    <ds:schemaRef ds:uri="http://purl.org/dc/terms/"/>
    <ds:schemaRef ds:uri="cedbec9e-1a4f-49ac-8a2c-4a8e8f7db841"/>
    <ds:schemaRef ds:uri="http://schemas.microsoft.com/office/2006/metadata/properties"/>
    <ds:schemaRef ds:uri="http://www.w3.org/XML/1998/namespace"/>
  </ds:schemaRefs>
</ds:datastoreItem>
</file>

<file path=customXml/itemProps5.xml><?xml version="1.0" encoding="utf-8"?>
<ds:datastoreItem xmlns:ds="http://schemas.openxmlformats.org/officeDocument/2006/customXml" ds:itemID="{F2BEAFD9-50E6-444D-8187-EC2638606EE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18</Pages>
  <Words>1720</Words>
  <Characters>12104</Characters>
  <Application>Microsoft Office Word</Application>
  <DocSecurity>0</DocSecurity>
  <Lines>100</Lines>
  <Paragraphs>27</Paragraphs>
  <ScaleCrop>false</ScaleCrop>
  <HeadingPairs>
    <vt:vector size="2" baseType="variant">
      <vt:variant>
        <vt:lpstr>Title</vt:lpstr>
      </vt:variant>
      <vt:variant>
        <vt:i4>1</vt:i4>
      </vt:variant>
    </vt:vector>
  </HeadingPairs>
  <TitlesOfParts>
    <vt:vector size="1" baseType="lpstr">
      <vt:lpstr>Solutions and mixtures assessment task – Science 7</vt:lpstr>
    </vt:vector>
  </TitlesOfParts>
  <Company/>
  <LinksUpToDate>false</LinksUpToDate>
  <CharactersWithSpaces>13797</CharactersWithSpaces>
  <SharedDoc>false</SharedDoc>
  <HLinks>
    <vt:vector size="162" baseType="variant">
      <vt:variant>
        <vt:i4>5308424</vt:i4>
      </vt:variant>
      <vt:variant>
        <vt:i4>114</vt:i4>
      </vt:variant>
      <vt:variant>
        <vt:i4>0</vt:i4>
      </vt:variant>
      <vt:variant>
        <vt:i4>5</vt:i4>
      </vt:variant>
      <vt:variant>
        <vt:lpwstr>https://creativecommons.org/licenses/by/4.0/</vt:lpwstr>
      </vt:variant>
      <vt:variant>
        <vt:lpwstr/>
      </vt:variant>
      <vt:variant>
        <vt:i4>1966157</vt:i4>
      </vt:variant>
      <vt:variant>
        <vt:i4>111</vt:i4>
      </vt:variant>
      <vt:variant>
        <vt:i4>0</vt:i4>
      </vt:variant>
      <vt:variant>
        <vt:i4>5</vt:i4>
      </vt:variant>
      <vt:variant>
        <vt:lpwstr>https://journals.sagepub.com/doi/abs/10.3102/003465430298487</vt:lpwstr>
      </vt:variant>
      <vt:variant>
        <vt:lpwstr/>
      </vt:variant>
      <vt:variant>
        <vt:i4>7209021</vt:i4>
      </vt:variant>
      <vt:variant>
        <vt:i4>108</vt:i4>
      </vt:variant>
      <vt:variant>
        <vt:i4>0</vt:i4>
      </vt:variant>
      <vt:variant>
        <vt:i4>5</vt:i4>
      </vt:variant>
      <vt:variant>
        <vt:lpwstr>https://education.nsw.gov.au/about-us/educational-data/cese/publications/practical-guides-for-educators/growth-goal-setting</vt:lpwstr>
      </vt:variant>
      <vt:variant>
        <vt:lpwstr/>
      </vt:variant>
      <vt:variant>
        <vt:i4>983056</vt:i4>
      </vt:variant>
      <vt:variant>
        <vt:i4>105</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102</vt:i4>
      </vt:variant>
      <vt:variant>
        <vt:i4>0</vt:i4>
      </vt:variant>
      <vt:variant>
        <vt:i4>5</vt:i4>
      </vt:variant>
      <vt:variant>
        <vt:lpwstr>https://education.nsw.gov.au/about-us/educational-data/cese/publications/research-reports/what-works-best-2020-update</vt:lpwstr>
      </vt:variant>
      <vt:variant>
        <vt:lpwstr/>
      </vt:variant>
      <vt:variant>
        <vt:i4>2162807</vt:i4>
      </vt:variant>
      <vt:variant>
        <vt:i4>99</vt:i4>
      </vt:variant>
      <vt:variant>
        <vt:i4>0</vt:i4>
      </vt:variant>
      <vt:variant>
        <vt:i4>5</vt:i4>
      </vt:variant>
      <vt:variant>
        <vt:lpwstr>https://link.springer.com/article/10.1007/BF00887998</vt:lpwstr>
      </vt:variant>
      <vt:variant>
        <vt:lpwstr>citeas</vt:lpwstr>
      </vt:variant>
      <vt:variant>
        <vt:i4>2359333</vt:i4>
      </vt:variant>
      <vt:variant>
        <vt:i4>96</vt:i4>
      </vt:variant>
      <vt:variant>
        <vt:i4>0</vt:i4>
      </vt:variant>
      <vt:variant>
        <vt:i4>5</vt:i4>
      </vt:variant>
      <vt:variant>
        <vt:lpwstr>https://australianstogether.org.au/assets/Curriculum-Resources/Y7-Science-ACSSU113-ACSHE223-120-121-ACSIS125-Separating-mixtures-Student-Handout-1.pdf</vt:lpwstr>
      </vt:variant>
      <vt:variant>
        <vt:lpwstr/>
      </vt:variant>
      <vt:variant>
        <vt:i4>7077941</vt:i4>
      </vt:variant>
      <vt:variant>
        <vt:i4>93</vt:i4>
      </vt:variant>
      <vt:variant>
        <vt:i4>0</vt:i4>
      </vt:variant>
      <vt:variant>
        <vt:i4>5</vt:i4>
      </vt:variant>
      <vt:variant>
        <vt:lpwstr>https://curriculum.nsw.edu.au/learning-areas/science/science-7-10-2023/overview</vt:lpwstr>
      </vt:variant>
      <vt:variant>
        <vt:lpwstr/>
      </vt:variant>
      <vt:variant>
        <vt:i4>3342452</vt:i4>
      </vt:variant>
      <vt:variant>
        <vt:i4>90</vt:i4>
      </vt:variant>
      <vt:variant>
        <vt:i4>0</vt:i4>
      </vt:variant>
      <vt:variant>
        <vt:i4>5</vt:i4>
      </vt:variant>
      <vt:variant>
        <vt:lpwstr>https://curriculum.nsw.edu.au/</vt:lpwstr>
      </vt:variant>
      <vt:variant>
        <vt:lpwstr/>
      </vt:variant>
      <vt:variant>
        <vt:i4>3997797</vt:i4>
      </vt:variant>
      <vt:variant>
        <vt:i4>87</vt:i4>
      </vt:variant>
      <vt:variant>
        <vt:i4>0</vt:i4>
      </vt:variant>
      <vt:variant>
        <vt:i4>5</vt:i4>
      </vt:variant>
      <vt:variant>
        <vt:lpwstr>https://educationstandards.nsw.edu.au/</vt:lpwstr>
      </vt:variant>
      <vt:variant>
        <vt:lpwstr/>
      </vt:variant>
      <vt:variant>
        <vt:i4>7536744</vt:i4>
      </vt:variant>
      <vt:variant>
        <vt:i4>84</vt:i4>
      </vt:variant>
      <vt:variant>
        <vt:i4>0</vt:i4>
      </vt:variant>
      <vt:variant>
        <vt:i4>5</vt:i4>
      </vt:variant>
      <vt:variant>
        <vt:lpwstr>https://educationstandards.nsw.edu.au/wps/portal/nesa/mini-footer/copyright</vt:lpwstr>
      </vt:variant>
      <vt:variant>
        <vt:lpwstr/>
      </vt:variant>
      <vt:variant>
        <vt:i4>6160385</vt:i4>
      </vt:variant>
      <vt:variant>
        <vt:i4>81</vt:i4>
      </vt:variant>
      <vt:variant>
        <vt:i4>0</vt:i4>
      </vt:variant>
      <vt:variant>
        <vt:i4>5</vt:i4>
      </vt:variant>
      <vt:variant>
        <vt:lpwstr>https://link.springer.com/article/10.1007/BF00887998</vt:lpwstr>
      </vt:variant>
      <vt:variant>
        <vt:lpwstr/>
      </vt:variant>
      <vt:variant>
        <vt:i4>7077941</vt:i4>
      </vt:variant>
      <vt:variant>
        <vt:i4>69</vt:i4>
      </vt:variant>
      <vt:variant>
        <vt:i4>0</vt:i4>
      </vt:variant>
      <vt:variant>
        <vt:i4>5</vt:i4>
      </vt:variant>
      <vt:variant>
        <vt:lpwstr>https://curriculum.nsw.edu.au/learning-areas/science/science-7-10-2023/overview</vt:lpwstr>
      </vt:variant>
      <vt:variant>
        <vt:lpwstr/>
      </vt:variant>
      <vt:variant>
        <vt:i4>2490463</vt:i4>
      </vt:variant>
      <vt:variant>
        <vt:i4>66</vt:i4>
      </vt:variant>
      <vt:variant>
        <vt:i4>0</vt:i4>
      </vt:variant>
      <vt:variant>
        <vt:i4>5</vt:i4>
      </vt:variant>
      <vt:variant>
        <vt:lpwstr>https://curriculum.nsw.edu.au/learning-areas/science/science-7-10-2023/assessment</vt:lpwstr>
      </vt:variant>
      <vt:variant>
        <vt:lpwstr>course-performance-descriptors-science_7_10_2023</vt:lpwstr>
      </vt:variant>
      <vt:variant>
        <vt:i4>3407992</vt:i4>
      </vt:variant>
      <vt:variant>
        <vt:i4>63</vt:i4>
      </vt:variant>
      <vt:variant>
        <vt:i4>0</vt:i4>
      </vt:variant>
      <vt:variant>
        <vt:i4>5</vt:i4>
      </vt:variant>
      <vt:variant>
        <vt:lpwstr>https://educationstandards.nsw.edu.au/wps/portal/nesa/k-10/understanding-the-curriculum/awarding-grades/common-grade-scale</vt:lpwstr>
      </vt:variant>
      <vt:variant>
        <vt:lpwstr/>
      </vt:variant>
      <vt:variant>
        <vt:i4>1310773</vt:i4>
      </vt:variant>
      <vt:variant>
        <vt:i4>60</vt:i4>
      </vt:variant>
      <vt:variant>
        <vt:i4>0</vt:i4>
      </vt:variant>
      <vt:variant>
        <vt:i4>5</vt:i4>
      </vt:variant>
      <vt:variant>
        <vt:lpwstr>mailto:science7-12@det.nsw.edu.au</vt:lpwstr>
      </vt:variant>
      <vt:variant>
        <vt:lpwstr/>
      </vt:variant>
      <vt:variant>
        <vt:i4>6750255</vt:i4>
      </vt:variant>
      <vt:variant>
        <vt:i4>57</vt:i4>
      </vt:variant>
      <vt:variant>
        <vt:i4>0</vt:i4>
      </vt:variant>
      <vt:variant>
        <vt:i4>5</vt:i4>
      </vt:variant>
      <vt:variant>
        <vt:lpwstr>https://schoolsnsw.sharepoint.com/:w:/r/sites/NSWDoEScienceCurriculumTeam/Resource Of The Week/science-s4-solutions-and-mixtures-assessment-task-ANSWERS.docx?d=wb0480e49ec8e456c902a77488943fae5&amp;csf=1&amp;web=1&amp;e=GQfcTS</vt:lpwstr>
      </vt:variant>
      <vt:variant>
        <vt:lpwstr/>
      </vt:variant>
      <vt:variant>
        <vt:i4>1703994</vt:i4>
      </vt:variant>
      <vt:variant>
        <vt:i4>50</vt:i4>
      </vt:variant>
      <vt:variant>
        <vt:i4>0</vt:i4>
      </vt:variant>
      <vt:variant>
        <vt:i4>5</vt:i4>
      </vt:variant>
      <vt:variant>
        <vt:lpwstr/>
      </vt:variant>
      <vt:variant>
        <vt:lpwstr>_Toc209608137</vt:lpwstr>
      </vt:variant>
      <vt:variant>
        <vt:i4>1703994</vt:i4>
      </vt:variant>
      <vt:variant>
        <vt:i4>44</vt:i4>
      </vt:variant>
      <vt:variant>
        <vt:i4>0</vt:i4>
      </vt:variant>
      <vt:variant>
        <vt:i4>5</vt:i4>
      </vt:variant>
      <vt:variant>
        <vt:lpwstr/>
      </vt:variant>
      <vt:variant>
        <vt:lpwstr>_Toc209608136</vt:lpwstr>
      </vt:variant>
      <vt:variant>
        <vt:i4>1703994</vt:i4>
      </vt:variant>
      <vt:variant>
        <vt:i4>38</vt:i4>
      </vt:variant>
      <vt:variant>
        <vt:i4>0</vt:i4>
      </vt:variant>
      <vt:variant>
        <vt:i4>5</vt:i4>
      </vt:variant>
      <vt:variant>
        <vt:lpwstr/>
      </vt:variant>
      <vt:variant>
        <vt:lpwstr>_Toc209608135</vt:lpwstr>
      </vt:variant>
      <vt:variant>
        <vt:i4>1703994</vt:i4>
      </vt:variant>
      <vt:variant>
        <vt:i4>32</vt:i4>
      </vt:variant>
      <vt:variant>
        <vt:i4>0</vt:i4>
      </vt:variant>
      <vt:variant>
        <vt:i4>5</vt:i4>
      </vt:variant>
      <vt:variant>
        <vt:lpwstr/>
      </vt:variant>
      <vt:variant>
        <vt:lpwstr>_Toc209608134</vt:lpwstr>
      </vt:variant>
      <vt:variant>
        <vt:i4>1703994</vt:i4>
      </vt:variant>
      <vt:variant>
        <vt:i4>26</vt:i4>
      </vt:variant>
      <vt:variant>
        <vt:i4>0</vt:i4>
      </vt:variant>
      <vt:variant>
        <vt:i4>5</vt:i4>
      </vt:variant>
      <vt:variant>
        <vt:lpwstr/>
      </vt:variant>
      <vt:variant>
        <vt:lpwstr>_Toc209608133</vt:lpwstr>
      </vt:variant>
      <vt:variant>
        <vt:i4>1703994</vt:i4>
      </vt:variant>
      <vt:variant>
        <vt:i4>20</vt:i4>
      </vt:variant>
      <vt:variant>
        <vt:i4>0</vt:i4>
      </vt:variant>
      <vt:variant>
        <vt:i4>5</vt:i4>
      </vt:variant>
      <vt:variant>
        <vt:lpwstr/>
      </vt:variant>
      <vt:variant>
        <vt:lpwstr>_Toc209608132</vt:lpwstr>
      </vt:variant>
      <vt:variant>
        <vt:i4>1703994</vt:i4>
      </vt:variant>
      <vt:variant>
        <vt:i4>14</vt:i4>
      </vt:variant>
      <vt:variant>
        <vt:i4>0</vt:i4>
      </vt:variant>
      <vt:variant>
        <vt:i4>5</vt:i4>
      </vt:variant>
      <vt:variant>
        <vt:lpwstr/>
      </vt:variant>
      <vt:variant>
        <vt:lpwstr>_Toc209608131</vt:lpwstr>
      </vt:variant>
      <vt:variant>
        <vt:i4>1703994</vt:i4>
      </vt:variant>
      <vt:variant>
        <vt:i4>8</vt:i4>
      </vt:variant>
      <vt:variant>
        <vt:i4>0</vt:i4>
      </vt:variant>
      <vt:variant>
        <vt:i4>5</vt:i4>
      </vt:variant>
      <vt:variant>
        <vt:lpwstr/>
      </vt:variant>
      <vt:variant>
        <vt:lpwstr>_Toc209608130</vt:lpwstr>
      </vt:variant>
      <vt:variant>
        <vt:i4>1769530</vt:i4>
      </vt:variant>
      <vt:variant>
        <vt:i4>2</vt:i4>
      </vt:variant>
      <vt:variant>
        <vt:i4>0</vt:i4>
      </vt:variant>
      <vt:variant>
        <vt:i4>5</vt:i4>
      </vt:variant>
      <vt:variant>
        <vt:lpwstr/>
      </vt:variant>
      <vt:variant>
        <vt:lpwstr>_Toc209608129</vt:lpwstr>
      </vt:variant>
      <vt:variant>
        <vt:i4>1572947</vt:i4>
      </vt:variant>
      <vt:variant>
        <vt:i4>0</vt:i4>
      </vt:variant>
      <vt:variant>
        <vt:i4>0</vt:i4>
      </vt:variant>
      <vt:variant>
        <vt:i4>5</vt:i4>
      </vt:variant>
      <vt:variant>
        <vt:lpwstr>https://australianstogether.org.au/teachers/curriculum-resources?Keywords=Separating+mixtures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Solutions and mixtures assessment task – Science 7</dc:title>
  <dc:subject/>
  <dc:creator>NSW Department of Education</dc:creator>
  <cp:keywords/>
  <dc:description/>
  <cp:lastPrinted>2025-08-21T06:10:00Z</cp:lastPrinted>
  <dcterms:created xsi:type="dcterms:W3CDTF">2025-09-25T01:09:00Z</dcterms:created>
  <dcterms:modified xsi:type="dcterms:W3CDTF">2025-10-07T03:54:00Z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2024-03-13T04:13:54Z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69f45b43-1ea9-401f-abb3-b9e56fc92400</vt:lpwstr>
  </property>
  <property fmtid="{D5CDD505-2E9C-101B-9397-08002B2CF9AE}" pid="8" name="MSIP_Label_b603dfd7-d93a-4381-a340-2995d8282205_ContentBits">
    <vt:lpwstr>0</vt:lpwstr>
  </property>
  <property fmtid="{D5CDD505-2E9C-101B-9397-08002B2CF9AE}" pid="9" name="ContentTypeId">
    <vt:lpwstr>0x010100B87994CE63E3984091DA345847090486</vt:lpwstr>
  </property>
  <property fmtid="{D5CDD505-2E9C-101B-9397-08002B2CF9AE}" pid="10" name="MediaServiceImageTags">
    <vt:lpwstr/>
  </property>
  <property fmtid="{D5CDD505-2E9C-101B-9397-08002B2CF9AE}" pid="11" name="GrammarlyDocumentId">
    <vt:lpwstr>ac2c1eae-d224-4030-a741-3992998eafb3</vt:lpwstr>
  </property>
</Properties>
</file>