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3.xml" ContentType="application/vnd.openxmlformats-officedocument.wordprocessingml.head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6D0207" w14:textId="481D8597" w:rsidR="0031611D" w:rsidRDefault="0031611D" w:rsidP="0031611D">
      <w:pPr>
        <w:pStyle w:val="Title"/>
      </w:pPr>
      <w:r w:rsidRPr="00A20078">
        <w:t>S</w:t>
      </w:r>
      <w:r w:rsidR="000811E9">
        <w:t>cience</w:t>
      </w:r>
      <w:r w:rsidRPr="00A20078">
        <w:t xml:space="preserve"> </w:t>
      </w:r>
      <w:r>
        <w:t xml:space="preserve">Stage </w:t>
      </w:r>
      <w:r w:rsidR="00E834A4">
        <w:t>4</w:t>
      </w:r>
      <w:r>
        <w:t xml:space="preserve"> </w:t>
      </w:r>
      <w:r w:rsidR="00BD73DD">
        <w:t xml:space="preserve">(Year </w:t>
      </w:r>
      <w:r w:rsidR="00E834A4">
        <w:t>7</w:t>
      </w:r>
      <w:r w:rsidR="00BD73DD">
        <w:t>)</w:t>
      </w:r>
      <w:r w:rsidR="001B2C4A">
        <w:t xml:space="preserve"> </w:t>
      </w:r>
      <w:r w:rsidR="00F91615">
        <w:t xml:space="preserve">– </w:t>
      </w:r>
      <w:r w:rsidR="00E834A4">
        <w:t>Observing the Universe</w:t>
      </w:r>
    </w:p>
    <w:p w14:paraId="51F3AA7F" w14:textId="6BD94859" w:rsidR="00666CBF" w:rsidRDefault="001B2C4A" w:rsidP="00EC22E4">
      <w:pPr>
        <w:pStyle w:val="Subtitle0"/>
      </w:pPr>
      <w:r>
        <w:t xml:space="preserve">Teacher </w:t>
      </w:r>
      <w:r w:rsidR="00156F4B">
        <w:t>resource</w:t>
      </w:r>
      <w:r>
        <w:t xml:space="preserve"> book </w:t>
      </w:r>
      <w:r w:rsidR="00041D4F">
        <w:t>2</w:t>
      </w:r>
      <w:r>
        <w:t xml:space="preserve"> of </w:t>
      </w:r>
      <w:r w:rsidR="00041D4F">
        <w:t>2</w:t>
      </w:r>
      <w:r w:rsidR="00C9550F">
        <w:t xml:space="preserve"> (TRB2)</w:t>
      </w:r>
    </w:p>
    <w:p w14:paraId="45C5AB0F" w14:textId="78A9E094" w:rsidR="00DF0E88" w:rsidRDefault="00040512" w:rsidP="001B2C4A">
      <w:pPr>
        <w:pStyle w:val="FeatureBox2"/>
        <w:rPr>
          <w:rStyle w:val="Strong"/>
        </w:rPr>
      </w:pPr>
      <w:r>
        <w:rPr>
          <w:rStyle w:val="Strong"/>
        </w:rPr>
        <w:t xml:space="preserve">Space science – from ancient </w:t>
      </w:r>
      <w:r w:rsidR="00335EB1">
        <w:rPr>
          <w:rStyle w:val="Strong"/>
        </w:rPr>
        <w:t>ideas</w:t>
      </w:r>
      <w:r>
        <w:rPr>
          <w:rStyle w:val="Strong"/>
        </w:rPr>
        <w:t xml:space="preserve"> to modern understanding</w:t>
      </w:r>
    </w:p>
    <w:p w14:paraId="356AC6D3" w14:textId="2E80263D" w:rsidR="00A42AD8" w:rsidRPr="006C5739" w:rsidRDefault="00A42AD8" w:rsidP="00A42AD8">
      <w:pPr>
        <w:rPr>
          <w:rStyle w:val="Strong"/>
        </w:rPr>
      </w:pPr>
      <w:r w:rsidRPr="006C5739">
        <w:rPr>
          <w:rStyle w:val="Strong"/>
        </w:rPr>
        <w:t>Creation date:</w:t>
      </w:r>
      <w:r>
        <w:rPr>
          <w:rStyle w:val="Strong"/>
        </w:rPr>
        <w:t xml:space="preserve"> </w:t>
      </w:r>
      <w:r>
        <w:t>27 Jun</w:t>
      </w:r>
      <w:r w:rsidR="0078516D">
        <w:t>e</w:t>
      </w:r>
      <w:r>
        <w:t xml:space="preserve"> </w:t>
      </w:r>
      <w:r w:rsidR="0078516D">
        <w:t>20</w:t>
      </w:r>
      <w:r>
        <w:t>24</w:t>
      </w:r>
    </w:p>
    <w:p w14:paraId="29C7B1E8" w14:textId="77777777" w:rsidR="00DF0E88" w:rsidRDefault="00DF0E88">
      <w:pPr>
        <w:suppressAutoHyphens w:val="0"/>
        <w:spacing w:before="0" w:after="160" w:line="259" w:lineRule="auto"/>
        <w:rPr>
          <w:rStyle w:val="Strong"/>
        </w:rPr>
      </w:pPr>
      <w:r>
        <w:rPr>
          <w:rStyle w:val="Strong"/>
        </w:rPr>
        <w:br w:type="page"/>
      </w:r>
    </w:p>
    <w:sdt>
      <w:sdtPr>
        <w:rPr>
          <w:rFonts w:eastAsiaTheme="minorEastAsia"/>
          <w:b/>
          <w:bCs w:val="0"/>
          <w:noProof/>
          <w:color w:val="auto"/>
          <w:sz w:val="22"/>
          <w:szCs w:val="22"/>
        </w:rPr>
        <w:id w:val="-713029401"/>
        <w:docPartObj>
          <w:docPartGallery w:val="Table of Contents"/>
          <w:docPartUnique/>
        </w:docPartObj>
      </w:sdtPr>
      <w:sdtContent>
        <w:p w14:paraId="4B4038E3" w14:textId="05E4AE1E" w:rsidR="00EC22E4" w:rsidRDefault="00EC22E4" w:rsidP="00CE6AB5">
          <w:pPr>
            <w:pStyle w:val="TOCHeading"/>
            <w:tabs>
              <w:tab w:val="left" w:pos="720"/>
              <w:tab w:val="left" w:pos="1440"/>
              <w:tab w:val="left" w:pos="2160"/>
              <w:tab w:val="left" w:pos="8565"/>
            </w:tabs>
          </w:pPr>
          <w:r>
            <w:t>Contents</w:t>
          </w:r>
        </w:p>
        <w:p w14:paraId="77C3948B" w14:textId="063530CE" w:rsidR="00941E78" w:rsidRDefault="00941E78">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224036862" w:history="1">
            <w:r w:rsidRPr="002F1ECA">
              <w:rPr>
                <w:rStyle w:val="Hyperlink"/>
              </w:rPr>
              <w:t>Overview</w:t>
            </w:r>
            <w:r>
              <w:rPr>
                <w:webHidden/>
              </w:rPr>
              <w:tab/>
            </w:r>
            <w:r>
              <w:rPr>
                <w:webHidden/>
              </w:rPr>
              <w:fldChar w:fldCharType="begin"/>
            </w:r>
            <w:r>
              <w:rPr>
                <w:webHidden/>
              </w:rPr>
              <w:instrText xml:space="preserve"> PAGEREF _Toc224036862 \h </w:instrText>
            </w:r>
            <w:r>
              <w:rPr>
                <w:webHidden/>
              </w:rPr>
            </w:r>
            <w:r>
              <w:rPr>
                <w:webHidden/>
              </w:rPr>
              <w:fldChar w:fldCharType="separate"/>
            </w:r>
            <w:r>
              <w:rPr>
                <w:webHidden/>
              </w:rPr>
              <w:t>4</w:t>
            </w:r>
            <w:r>
              <w:rPr>
                <w:webHidden/>
              </w:rPr>
              <w:fldChar w:fldCharType="end"/>
            </w:r>
          </w:hyperlink>
        </w:p>
        <w:p w14:paraId="25267EC6" w14:textId="6524D03C" w:rsidR="00941E78" w:rsidRDefault="00941E78">
          <w:pPr>
            <w:pStyle w:val="TOC2"/>
            <w:rPr>
              <w:rFonts w:asciiTheme="minorHAnsi" w:eastAsiaTheme="minorEastAsia" w:hAnsiTheme="minorHAnsi" w:cstheme="minorBidi"/>
              <w:kern w:val="2"/>
              <w:sz w:val="24"/>
              <w:lang w:eastAsia="en-AU"/>
              <w14:ligatures w14:val="standardContextual"/>
            </w:rPr>
          </w:pPr>
          <w:hyperlink w:anchor="_Toc224036863" w:history="1">
            <w:r w:rsidRPr="002F1ECA">
              <w:rPr>
                <w:rStyle w:val="Hyperlink"/>
              </w:rPr>
              <w:t>Preamble</w:t>
            </w:r>
            <w:r>
              <w:rPr>
                <w:webHidden/>
              </w:rPr>
              <w:tab/>
            </w:r>
            <w:r>
              <w:rPr>
                <w:webHidden/>
              </w:rPr>
              <w:fldChar w:fldCharType="begin"/>
            </w:r>
            <w:r>
              <w:rPr>
                <w:webHidden/>
              </w:rPr>
              <w:instrText xml:space="preserve"> PAGEREF _Toc224036863 \h </w:instrText>
            </w:r>
            <w:r>
              <w:rPr>
                <w:webHidden/>
              </w:rPr>
            </w:r>
            <w:r>
              <w:rPr>
                <w:webHidden/>
              </w:rPr>
              <w:fldChar w:fldCharType="separate"/>
            </w:r>
            <w:r>
              <w:rPr>
                <w:webHidden/>
              </w:rPr>
              <w:t>4</w:t>
            </w:r>
            <w:r>
              <w:rPr>
                <w:webHidden/>
              </w:rPr>
              <w:fldChar w:fldCharType="end"/>
            </w:r>
          </w:hyperlink>
        </w:p>
        <w:p w14:paraId="50DA4985" w14:textId="78B79B66" w:rsidR="00941E78" w:rsidRDefault="00941E78">
          <w:pPr>
            <w:pStyle w:val="TOC2"/>
            <w:rPr>
              <w:rFonts w:asciiTheme="minorHAnsi" w:eastAsiaTheme="minorEastAsia" w:hAnsiTheme="minorHAnsi" w:cstheme="minorBidi"/>
              <w:kern w:val="2"/>
              <w:sz w:val="24"/>
              <w:lang w:eastAsia="en-AU"/>
              <w14:ligatures w14:val="standardContextual"/>
            </w:rPr>
          </w:pPr>
          <w:hyperlink w:anchor="_Toc224036864" w:history="1">
            <w:r w:rsidRPr="002F1ECA">
              <w:rPr>
                <w:rStyle w:val="Hyperlink"/>
              </w:rPr>
              <w:t>Diagnostic questions</w:t>
            </w:r>
            <w:r>
              <w:rPr>
                <w:webHidden/>
              </w:rPr>
              <w:tab/>
            </w:r>
            <w:r>
              <w:rPr>
                <w:webHidden/>
              </w:rPr>
              <w:fldChar w:fldCharType="begin"/>
            </w:r>
            <w:r>
              <w:rPr>
                <w:webHidden/>
              </w:rPr>
              <w:instrText xml:space="preserve"> PAGEREF _Toc224036864 \h </w:instrText>
            </w:r>
            <w:r>
              <w:rPr>
                <w:webHidden/>
              </w:rPr>
            </w:r>
            <w:r>
              <w:rPr>
                <w:webHidden/>
              </w:rPr>
              <w:fldChar w:fldCharType="separate"/>
            </w:r>
            <w:r>
              <w:rPr>
                <w:webHidden/>
              </w:rPr>
              <w:t>5</w:t>
            </w:r>
            <w:r>
              <w:rPr>
                <w:webHidden/>
              </w:rPr>
              <w:fldChar w:fldCharType="end"/>
            </w:r>
          </w:hyperlink>
        </w:p>
        <w:p w14:paraId="61435A1E" w14:textId="218BB092" w:rsidR="00941E78" w:rsidRDefault="00941E78">
          <w:pPr>
            <w:pStyle w:val="TOC1"/>
            <w:rPr>
              <w:rFonts w:asciiTheme="minorHAnsi" w:eastAsiaTheme="minorEastAsia" w:hAnsiTheme="minorHAnsi" w:cstheme="minorBidi"/>
              <w:b w:val="0"/>
              <w:kern w:val="2"/>
              <w:sz w:val="24"/>
              <w:lang w:eastAsia="en-AU"/>
              <w14:ligatures w14:val="standardContextual"/>
            </w:rPr>
          </w:pPr>
          <w:hyperlink w:anchor="_Toc224036865" w:history="1">
            <w:r w:rsidRPr="002F1ECA">
              <w:rPr>
                <w:rStyle w:val="Hyperlink"/>
              </w:rPr>
              <w:t>2.1 Introducing Space science – What do you know?</w:t>
            </w:r>
            <w:r>
              <w:rPr>
                <w:webHidden/>
              </w:rPr>
              <w:tab/>
            </w:r>
            <w:r>
              <w:rPr>
                <w:webHidden/>
              </w:rPr>
              <w:fldChar w:fldCharType="begin"/>
            </w:r>
            <w:r>
              <w:rPr>
                <w:webHidden/>
              </w:rPr>
              <w:instrText xml:space="preserve"> PAGEREF _Toc224036865 \h </w:instrText>
            </w:r>
            <w:r>
              <w:rPr>
                <w:webHidden/>
              </w:rPr>
            </w:r>
            <w:r>
              <w:rPr>
                <w:webHidden/>
              </w:rPr>
              <w:fldChar w:fldCharType="separate"/>
            </w:r>
            <w:r>
              <w:rPr>
                <w:webHidden/>
              </w:rPr>
              <w:t>6</w:t>
            </w:r>
            <w:r>
              <w:rPr>
                <w:webHidden/>
              </w:rPr>
              <w:fldChar w:fldCharType="end"/>
            </w:r>
          </w:hyperlink>
        </w:p>
        <w:p w14:paraId="6FE512D4" w14:textId="63564A51" w:rsidR="00941E78" w:rsidRDefault="00941E78">
          <w:pPr>
            <w:pStyle w:val="TOC1"/>
            <w:rPr>
              <w:rFonts w:asciiTheme="minorHAnsi" w:eastAsiaTheme="minorEastAsia" w:hAnsiTheme="minorHAnsi" w:cstheme="minorBidi"/>
              <w:b w:val="0"/>
              <w:kern w:val="2"/>
              <w:sz w:val="24"/>
              <w:lang w:eastAsia="en-AU"/>
              <w14:ligatures w14:val="standardContextual"/>
            </w:rPr>
          </w:pPr>
          <w:hyperlink w:anchor="_Toc224036866" w:history="1">
            <w:r w:rsidRPr="002F1ECA">
              <w:rPr>
                <w:rStyle w:val="Hyperlink"/>
              </w:rPr>
              <w:t>2.2 Trace space back to you</w:t>
            </w:r>
            <w:r>
              <w:rPr>
                <w:webHidden/>
              </w:rPr>
              <w:tab/>
            </w:r>
            <w:r>
              <w:rPr>
                <w:webHidden/>
              </w:rPr>
              <w:fldChar w:fldCharType="begin"/>
            </w:r>
            <w:r>
              <w:rPr>
                <w:webHidden/>
              </w:rPr>
              <w:instrText xml:space="preserve"> PAGEREF _Toc224036866 \h </w:instrText>
            </w:r>
            <w:r>
              <w:rPr>
                <w:webHidden/>
              </w:rPr>
            </w:r>
            <w:r>
              <w:rPr>
                <w:webHidden/>
              </w:rPr>
              <w:fldChar w:fldCharType="separate"/>
            </w:r>
            <w:r>
              <w:rPr>
                <w:webHidden/>
              </w:rPr>
              <w:t>7</w:t>
            </w:r>
            <w:r>
              <w:rPr>
                <w:webHidden/>
              </w:rPr>
              <w:fldChar w:fldCharType="end"/>
            </w:r>
          </w:hyperlink>
        </w:p>
        <w:p w14:paraId="4210385D" w14:textId="15E97989" w:rsidR="00941E78" w:rsidRDefault="00941E78">
          <w:pPr>
            <w:pStyle w:val="TOC2"/>
            <w:rPr>
              <w:rFonts w:asciiTheme="minorHAnsi" w:eastAsiaTheme="minorEastAsia" w:hAnsiTheme="minorHAnsi" w:cstheme="minorBidi"/>
              <w:kern w:val="2"/>
              <w:sz w:val="24"/>
              <w:lang w:eastAsia="en-AU"/>
              <w14:ligatures w14:val="standardContextual"/>
            </w:rPr>
          </w:pPr>
          <w:hyperlink w:anchor="_Toc224036867" w:history="1">
            <w:r w:rsidRPr="002F1ECA">
              <w:rPr>
                <w:rStyle w:val="Hyperlink"/>
              </w:rPr>
              <w:t>Student resource – trace space back to you</w:t>
            </w:r>
            <w:r>
              <w:rPr>
                <w:webHidden/>
              </w:rPr>
              <w:tab/>
            </w:r>
            <w:r>
              <w:rPr>
                <w:webHidden/>
              </w:rPr>
              <w:fldChar w:fldCharType="begin"/>
            </w:r>
            <w:r>
              <w:rPr>
                <w:webHidden/>
              </w:rPr>
              <w:instrText xml:space="preserve"> PAGEREF _Toc224036867 \h </w:instrText>
            </w:r>
            <w:r>
              <w:rPr>
                <w:webHidden/>
              </w:rPr>
            </w:r>
            <w:r>
              <w:rPr>
                <w:webHidden/>
              </w:rPr>
              <w:fldChar w:fldCharType="separate"/>
            </w:r>
            <w:r>
              <w:rPr>
                <w:webHidden/>
              </w:rPr>
              <w:t>8</w:t>
            </w:r>
            <w:r>
              <w:rPr>
                <w:webHidden/>
              </w:rPr>
              <w:fldChar w:fldCharType="end"/>
            </w:r>
          </w:hyperlink>
        </w:p>
        <w:p w14:paraId="034F309D" w14:textId="41D9F82B" w:rsidR="00941E78" w:rsidRDefault="00941E78">
          <w:pPr>
            <w:pStyle w:val="TOC1"/>
            <w:rPr>
              <w:rFonts w:asciiTheme="minorHAnsi" w:eastAsiaTheme="minorEastAsia" w:hAnsiTheme="minorHAnsi" w:cstheme="minorBidi"/>
              <w:b w:val="0"/>
              <w:kern w:val="2"/>
              <w:sz w:val="24"/>
              <w:lang w:eastAsia="en-AU"/>
              <w14:ligatures w14:val="standardContextual"/>
            </w:rPr>
          </w:pPr>
          <w:hyperlink w:anchor="_Toc224036868" w:history="1">
            <w:r w:rsidRPr="002F1ECA">
              <w:rPr>
                <w:rStyle w:val="Hyperlink"/>
              </w:rPr>
              <w:t>2.3 Unlocking the Universe</w:t>
            </w:r>
            <w:r>
              <w:rPr>
                <w:webHidden/>
              </w:rPr>
              <w:tab/>
            </w:r>
            <w:r>
              <w:rPr>
                <w:webHidden/>
              </w:rPr>
              <w:fldChar w:fldCharType="begin"/>
            </w:r>
            <w:r>
              <w:rPr>
                <w:webHidden/>
              </w:rPr>
              <w:instrText xml:space="preserve"> PAGEREF _Toc224036868 \h </w:instrText>
            </w:r>
            <w:r>
              <w:rPr>
                <w:webHidden/>
              </w:rPr>
            </w:r>
            <w:r>
              <w:rPr>
                <w:webHidden/>
              </w:rPr>
              <w:fldChar w:fldCharType="separate"/>
            </w:r>
            <w:r>
              <w:rPr>
                <w:webHidden/>
              </w:rPr>
              <w:t>11</w:t>
            </w:r>
            <w:r>
              <w:rPr>
                <w:webHidden/>
              </w:rPr>
              <w:fldChar w:fldCharType="end"/>
            </w:r>
          </w:hyperlink>
        </w:p>
        <w:p w14:paraId="1008AEEF" w14:textId="75E61E64" w:rsidR="00941E78" w:rsidRDefault="00941E78">
          <w:pPr>
            <w:pStyle w:val="TOC2"/>
            <w:rPr>
              <w:rFonts w:asciiTheme="minorHAnsi" w:eastAsiaTheme="minorEastAsia" w:hAnsiTheme="minorHAnsi" w:cstheme="minorBidi"/>
              <w:kern w:val="2"/>
              <w:sz w:val="24"/>
              <w:lang w:eastAsia="en-AU"/>
              <w14:ligatures w14:val="standardContextual"/>
            </w:rPr>
          </w:pPr>
          <w:hyperlink w:anchor="_Toc224036869" w:history="1">
            <w:r w:rsidRPr="002F1ECA">
              <w:rPr>
                <w:rStyle w:val="Hyperlink"/>
              </w:rPr>
              <w:t>James Webb Space Telescope</w:t>
            </w:r>
            <w:r>
              <w:rPr>
                <w:webHidden/>
              </w:rPr>
              <w:tab/>
            </w:r>
            <w:r>
              <w:rPr>
                <w:webHidden/>
              </w:rPr>
              <w:fldChar w:fldCharType="begin"/>
            </w:r>
            <w:r>
              <w:rPr>
                <w:webHidden/>
              </w:rPr>
              <w:instrText xml:space="preserve"> PAGEREF _Toc224036869 \h </w:instrText>
            </w:r>
            <w:r>
              <w:rPr>
                <w:webHidden/>
              </w:rPr>
            </w:r>
            <w:r>
              <w:rPr>
                <w:webHidden/>
              </w:rPr>
              <w:fldChar w:fldCharType="separate"/>
            </w:r>
            <w:r>
              <w:rPr>
                <w:webHidden/>
              </w:rPr>
              <w:t>11</w:t>
            </w:r>
            <w:r>
              <w:rPr>
                <w:webHidden/>
              </w:rPr>
              <w:fldChar w:fldCharType="end"/>
            </w:r>
          </w:hyperlink>
        </w:p>
        <w:p w14:paraId="382BCDA2" w14:textId="71B2C228" w:rsidR="00941E78" w:rsidRDefault="00941E7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036870" w:history="1">
            <w:r w:rsidRPr="002F1ECA">
              <w:rPr>
                <w:rStyle w:val="Hyperlink"/>
                <w:noProof/>
              </w:rPr>
              <w:t>Student resource – unlocking the Universe</w:t>
            </w:r>
            <w:r>
              <w:rPr>
                <w:noProof/>
                <w:webHidden/>
              </w:rPr>
              <w:tab/>
            </w:r>
            <w:r>
              <w:rPr>
                <w:noProof/>
                <w:webHidden/>
              </w:rPr>
              <w:fldChar w:fldCharType="begin"/>
            </w:r>
            <w:r>
              <w:rPr>
                <w:noProof/>
                <w:webHidden/>
              </w:rPr>
              <w:instrText xml:space="preserve"> PAGEREF _Toc224036870 \h </w:instrText>
            </w:r>
            <w:r>
              <w:rPr>
                <w:noProof/>
                <w:webHidden/>
              </w:rPr>
            </w:r>
            <w:r>
              <w:rPr>
                <w:noProof/>
                <w:webHidden/>
              </w:rPr>
              <w:fldChar w:fldCharType="separate"/>
            </w:r>
            <w:r>
              <w:rPr>
                <w:noProof/>
                <w:webHidden/>
              </w:rPr>
              <w:t>17</w:t>
            </w:r>
            <w:r>
              <w:rPr>
                <w:noProof/>
                <w:webHidden/>
              </w:rPr>
              <w:fldChar w:fldCharType="end"/>
            </w:r>
          </w:hyperlink>
        </w:p>
        <w:p w14:paraId="037CA349" w14:textId="3C74D75B" w:rsidR="00941E78" w:rsidRDefault="00941E78">
          <w:pPr>
            <w:pStyle w:val="TOC2"/>
            <w:rPr>
              <w:rFonts w:asciiTheme="minorHAnsi" w:eastAsiaTheme="minorEastAsia" w:hAnsiTheme="minorHAnsi" w:cstheme="minorBidi"/>
              <w:kern w:val="2"/>
              <w:sz w:val="24"/>
              <w:lang w:eastAsia="en-AU"/>
              <w14:ligatures w14:val="standardContextual"/>
            </w:rPr>
          </w:pPr>
          <w:hyperlink w:anchor="_Toc224036871" w:history="1">
            <w:r w:rsidRPr="002F1ECA">
              <w:rPr>
                <w:rStyle w:val="Hyperlink"/>
              </w:rPr>
              <w:t>Square Kilometre Array Observatory (SKAO)</w:t>
            </w:r>
            <w:r>
              <w:rPr>
                <w:webHidden/>
              </w:rPr>
              <w:tab/>
            </w:r>
            <w:r>
              <w:rPr>
                <w:webHidden/>
              </w:rPr>
              <w:fldChar w:fldCharType="begin"/>
            </w:r>
            <w:r>
              <w:rPr>
                <w:webHidden/>
              </w:rPr>
              <w:instrText xml:space="preserve"> PAGEREF _Toc224036871 \h </w:instrText>
            </w:r>
            <w:r>
              <w:rPr>
                <w:webHidden/>
              </w:rPr>
            </w:r>
            <w:r>
              <w:rPr>
                <w:webHidden/>
              </w:rPr>
              <w:fldChar w:fldCharType="separate"/>
            </w:r>
            <w:r>
              <w:rPr>
                <w:webHidden/>
              </w:rPr>
              <w:t>18</w:t>
            </w:r>
            <w:r>
              <w:rPr>
                <w:webHidden/>
              </w:rPr>
              <w:fldChar w:fldCharType="end"/>
            </w:r>
          </w:hyperlink>
        </w:p>
        <w:p w14:paraId="5F90DC6B" w14:textId="0574A6D1" w:rsidR="00941E78" w:rsidRDefault="00941E7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036872" w:history="1">
            <w:r w:rsidRPr="002F1ECA">
              <w:rPr>
                <w:rStyle w:val="Hyperlink"/>
                <w:noProof/>
              </w:rPr>
              <w:t>Student resource – the SKAO</w:t>
            </w:r>
            <w:r>
              <w:rPr>
                <w:noProof/>
                <w:webHidden/>
              </w:rPr>
              <w:tab/>
            </w:r>
            <w:r>
              <w:rPr>
                <w:noProof/>
                <w:webHidden/>
              </w:rPr>
              <w:fldChar w:fldCharType="begin"/>
            </w:r>
            <w:r>
              <w:rPr>
                <w:noProof/>
                <w:webHidden/>
              </w:rPr>
              <w:instrText xml:space="preserve"> PAGEREF _Toc224036872 \h </w:instrText>
            </w:r>
            <w:r>
              <w:rPr>
                <w:noProof/>
                <w:webHidden/>
              </w:rPr>
            </w:r>
            <w:r>
              <w:rPr>
                <w:noProof/>
                <w:webHidden/>
              </w:rPr>
              <w:fldChar w:fldCharType="separate"/>
            </w:r>
            <w:r>
              <w:rPr>
                <w:noProof/>
                <w:webHidden/>
              </w:rPr>
              <w:t>21</w:t>
            </w:r>
            <w:r>
              <w:rPr>
                <w:noProof/>
                <w:webHidden/>
              </w:rPr>
              <w:fldChar w:fldCharType="end"/>
            </w:r>
          </w:hyperlink>
        </w:p>
        <w:p w14:paraId="5364D7DA" w14:textId="44C59F09" w:rsidR="00941E78" w:rsidRDefault="00941E78">
          <w:pPr>
            <w:pStyle w:val="TOC1"/>
            <w:rPr>
              <w:rFonts w:asciiTheme="minorHAnsi" w:eastAsiaTheme="minorEastAsia" w:hAnsiTheme="minorHAnsi" w:cstheme="minorBidi"/>
              <w:b w:val="0"/>
              <w:kern w:val="2"/>
              <w:sz w:val="24"/>
              <w:lang w:eastAsia="en-AU"/>
              <w14:ligatures w14:val="standardContextual"/>
            </w:rPr>
          </w:pPr>
          <w:hyperlink w:anchor="_Toc224036873" w:history="1">
            <w:r w:rsidRPr="002F1ECA">
              <w:rPr>
                <w:rStyle w:val="Hyperlink"/>
              </w:rPr>
              <w:t>2.4 What is in the centre of our Solar System?</w:t>
            </w:r>
            <w:r>
              <w:rPr>
                <w:webHidden/>
              </w:rPr>
              <w:tab/>
            </w:r>
            <w:r>
              <w:rPr>
                <w:webHidden/>
              </w:rPr>
              <w:fldChar w:fldCharType="begin"/>
            </w:r>
            <w:r>
              <w:rPr>
                <w:webHidden/>
              </w:rPr>
              <w:instrText xml:space="preserve"> PAGEREF _Toc224036873 \h </w:instrText>
            </w:r>
            <w:r>
              <w:rPr>
                <w:webHidden/>
              </w:rPr>
            </w:r>
            <w:r>
              <w:rPr>
                <w:webHidden/>
              </w:rPr>
              <w:fldChar w:fldCharType="separate"/>
            </w:r>
            <w:r>
              <w:rPr>
                <w:webHidden/>
              </w:rPr>
              <w:t>23</w:t>
            </w:r>
            <w:r>
              <w:rPr>
                <w:webHidden/>
              </w:rPr>
              <w:fldChar w:fldCharType="end"/>
            </w:r>
          </w:hyperlink>
        </w:p>
        <w:p w14:paraId="5EB99E02" w14:textId="140A42CF" w:rsidR="00941E78" w:rsidRDefault="00941E78">
          <w:pPr>
            <w:pStyle w:val="TOC2"/>
            <w:rPr>
              <w:rFonts w:asciiTheme="minorHAnsi" w:eastAsiaTheme="minorEastAsia" w:hAnsiTheme="minorHAnsi" w:cstheme="minorBidi"/>
              <w:kern w:val="2"/>
              <w:sz w:val="24"/>
              <w:lang w:eastAsia="en-AU"/>
              <w14:ligatures w14:val="standardContextual"/>
            </w:rPr>
          </w:pPr>
          <w:hyperlink w:anchor="_Toc224036874" w:history="1">
            <w:r w:rsidRPr="002F1ECA">
              <w:rPr>
                <w:rStyle w:val="Hyperlink"/>
              </w:rPr>
              <w:t>Models of the Universe and Solar System</w:t>
            </w:r>
            <w:r>
              <w:rPr>
                <w:webHidden/>
              </w:rPr>
              <w:tab/>
            </w:r>
            <w:r>
              <w:rPr>
                <w:webHidden/>
              </w:rPr>
              <w:fldChar w:fldCharType="begin"/>
            </w:r>
            <w:r>
              <w:rPr>
                <w:webHidden/>
              </w:rPr>
              <w:instrText xml:space="preserve"> PAGEREF _Toc224036874 \h </w:instrText>
            </w:r>
            <w:r>
              <w:rPr>
                <w:webHidden/>
              </w:rPr>
            </w:r>
            <w:r>
              <w:rPr>
                <w:webHidden/>
              </w:rPr>
              <w:fldChar w:fldCharType="separate"/>
            </w:r>
            <w:r>
              <w:rPr>
                <w:webHidden/>
              </w:rPr>
              <w:t>23</w:t>
            </w:r>
            <w:r>
              <w:rPr>
                <w:webHidden/>
              </w:rPr>
              <w:fldChar w:fldCharType="end"/>
            </w:r>
          </w:hyperlink>
        </w:p>
        <w:p w14:paraId="11EFAE70" w14:textId="0556DA8E" w:rsidR="00941E78" w:rsidRDefault="00941E78">
          <w:pPr>
            <w:pStyle w:val="TOC2"/>
            <w:rPr>
              <w:rFonts w:asciiTheme="minorHAnsi" w:eastAsiaTheme="minorEastAsia" w:hAnsiTheme="minorHAnsi" w:cstheme="minorBidi"/>
              <w:kern w:val="2"/>
              <w:sz w:val="24"/>
              <w:lang w:eastAsia="en-AU"/>
              <w14:ligatures w14:val="standardContextual"/>
            </w:rPr>
          </w:pPr>
          <w:hyperlink w:anchor="_Toc224036875" w:history="1">
            <w:r w:rsidRPr="002F1ECA">
              <w:rPr>
                <w:rStyle w:val="Hyperlink"/>
              </w:rPr>
              <w:t>Student resource – models of the Universe</w:t>
            </w:r>
            <w:r>
              <w:rPr>
                <w:webHidden/>
              </w:rPr>
              <w:tab/>
            </w:r>
            <w:r>
              <w:rPr>
                <w:webHidden/>
              </w:rPr>
              <w:fldChar w:fldCharType="begin"/>
            </w:r>
            <w:r>
              <w:rPr>
                <w:webHidden/>
              </w:rPr>
              <w:instrText xml:space="preserve"> PAGEREF _Toc224036875 \h </w:instrText>
            </w:r>
            <w:r>
              <w:rPr>
                <w:webHidden/>
              </w:rPr>
            </w:r>
            <w:r>
              <w:rPr>
                <w:webHidden/>
              </w:rPr>
              <w:fldChar w:fldCharType="separate"/>
            </w:r>
            <w:r>
              <w:rPr>
                <w:webHidden/>
              </w:rPr>
              <w:t>28</w:t>
            </w:r>
            <w:r>
              <w:rPr>
                <w:webHidden/>
              </w:rPr>
              <w:fldChar w:fldCharType="end"/>
            </w:r>
          </w:hyperlink>
        </w:p>
        <w:p w14:paraId="3303ADE5" w14:textId="7A05B6E0" w:rsidR="00941E78" w:rsidRDefault="00941E78">
          <w:pPr>
            <w:pStyle w:val="TOC2"/>
            <w:rPr>
              <w:rFonts w:asciiTheme="minorHAnsi" w:eastAsiaTheme="minorEastAsia" w:hAnsiTheme="minorHAnsi" w:cstheme="minorBidi"/>
              <w:kern w:val="2"/>
              <w:sz w:val="24"/>
              <w:lang w:eastAsia="en-AU"/>
              <w14:ligatures w14:val="standardContextual"/>
            </w:rPr>
          </w:pPr>
          <w:hyperlink w:anchor="_Toc224036876" w:history="1">
            <w:r w:rsidRPr="002F1ECA">
              <w:rPr>
                <w:rStyle w:val="Hyperlink"/>
              </w:rPr>
              <w:t>Solar System Scope</w:t>
            </w:r>
            <w:r>
              <w:rPr>
                <w:webHidden/>
              </w:rPr>
              <w:tab/>
            </w:r>
            <w:r>
              <w:rPr>
                <w:webHidden/>
              </w:rPr>
              <w:fldChar w:fldCharType="begin"/>
            </w:r>
            <w:r>
              <w:rPr>
                <w:webHidden/>
              </w:rPr>
              <w:instrText xml:space="preserve"> PAGEREF _Toc224036876 \h </w:instrText>
            </w:r>
            <w:r>
              <w:rPr>
                <w:webHidden/>
              </w:rPr>
            </w:r>
            <w:r>
              <w:rPr>
                <w:webHidden/>
              </w:rPr>
              <w:fldChar w:fldCharType="separate"/>
            </w:r>
            <w:r>
              <w:rPr>
                <w:webHidden/>
              </w:rPr>
              <w:t>29</w:t>
            </w:r>
            <w:r>
              <w:rPr>
                <w:webHidden/>
              </w:rPr>
              <w:fldChar w:fldCharType="end"/>
            </w:r>
          </w:hyperlink>
        </w:p>
        <w:p w14:paraId="2F32EE4D" w14:textId="32CFA523" w:rsidR="00941E78" w:rsidRDefault="00941E78">
          <w:pPr>
            <w:pStyle w:val="TOC2"/>
            <w:rPr>
              <w:rFonts w:asciiTheme="minorHAnsi" w:eastAsiaTheme="minorEastAsia" w:hAnsiTheme="minorHAnsi" w:cstheme="minorBidi"/>
              <w:kern w:val="2"/>
              <w:sz w:val="24"/>
              <w:lang w:eastAsia="en-AU"/>
              <w14:ligatures w14:val="standardContextual"/>
            </w:rPr>
          </w:pPr>
          <w:hyperlink w:anchor="_Toc224036877" w:history="1">
            <w:r w:rsidRPr="002F1ECA">
              <w:rPr>
                <w:rStyle w:val="Hyperlink"/>
              </w:rPr>
              <w:t>Student resource – Solar System Scope</w:t>
            </w:r>
            <w:r>
              <w:rPr>
                <w:webHidden/>
              </w:rPr>
              <w:tab/>
            </w:r>
            <w:r>
              <w:rPr>
                <w:webHidden/>
              </w:rPr>
              <w:fldChar w:fldCharType="begin"/>
            </w:r>
            <w:r>
              <w:rPr>
                <w:webHidden/>
              </w:rPr>
              <w:instrText xml:space="preserve"> PAGEREF _Toc224036877 \h </w:instrText>
            </w:r>
            <w:r>
              <w:rPr>
                <w:webHidden/>
              </w:rPr>
            </w:r>
            <w:r>
              <w:rPr>
                <w:webHidden/>
              </w:rPr>
              <w:fldChar w:fldCharType="separate"/>
            </w:r>
            <w:r>
              <w:rPr>
                <w:webHidden/>
              </w:rPr>
              <w:t>29</w:t>
            </w:r>
            <w:r>
              <w:rPr>
                <w:webHidden/>
              </w:rPr>
              <w:fldChar w:fldCharType="end"/>
            </w:r>
          </w:hyperlink>
        </w:p>
        <w:p w14:paraId="4FECDE15" w14:textId="6B0A962E" w:rsidR="00941E78" w:rsidRDefault="00941E78">
          <w:pPr>
            <w:pStyle w:val="TOC1"/>
            <w:rPr>
              <w:rFonts w:asciiTheme="minorHAnsi" w:eastAsiaTheme="minorEastAsia" w:hAnsiTheme="minorHAnsi" w:cstheme="minorBidi"/>
              <w:b w:val="0"/>
              <w:kern w:val="2"/>
              <w:sz w:val="24"/>
              <w:lang w:eastAsia="en-AU"/>
              <w14:ligatures w14:val="standardContextual"/>
            </w:rPr>
          </w:pPr>
          <w:hyperlink w:anchor="_Toc224036878" w:history="1">
            <w:r w:rsidRPr="002F1ECA">
              <w:rPr>
                <w:rStyle w:val="Hyperlink"/>
              </w:rPr>
              <w:t>2.5 The scale of the Solar System (practical investigation)</w:t>
            </w:r>
            <w:r>
              <w:rPr>
                <w:webHidden/>
              </w:rPr>
              <w:tab/>
            </w:r>
            <w:r>
              <w:rPr>
                <w:webHidden/>
              </w:rPr>
              <w:fldChar w:fldCharType="begin"/>
            </w:r>
            <w:r>
              <w:rPr>
                <w:webHidden/>
              </w:rPr>
              <w:instrText xml:space="preserve"> PAGEREF _Toc224036878 \h </w:instrText>
            </w:r>
            <w:r>
              <w:rPr>
                <w:webHidden/>
              </w:rPr>
            </w:r>
            <w:r>
              <w:rPr>
                <w:webHidden/>
              </w:rPr>
              <w:fldChar w:fldCharType="separate"/>
            </w:r>
            <w:r>
              <w:rPr>
                <w:webHidden/>
              </w:rPr>
              <w:t>31</w:t>
            </w:r>
            <w:r>
              <w:rPr>
                <w:webHidden/>
              </w:rPr>
              <w:fldChar w:fldCharType="end"/>
            </w:r>
          </w:hyperlink>
        </w:p>
        <w:p w14:paraId="4D10AADD" w14:textId="2A8365DD" w:rsidR="00941E78" w:rsidRDefault="00941E78">
          <w:pPr>
            <w:pStyle w:val="TOC2"/>
            <w:rPr>
              <w:rFonts w:asciiTheme="minorHAnsi" w:eastAsiaTheme="minorEastAsia" w:hAnsiTheme="minorHAnsi" w:cstheme="minorBidi"/>
              <w:kern w:val="2"/>
              <w:sz w:val="24"/>
              <w:lang w:eastAsia="en-AU"/>
              <w14:ligatures w14:val="standardContextual"/>
            </w:rPr>
          </w:pPr>
          <w:hyperlink w:anchor="_Toc224036879" w:history="1">
            <w:r w:rsidRPr="002F1ECA">
              <w:rPr>
                <w:rStyle w:val="Hyperlink"/>
              </w:rPr>
              <w:t>Pocket Solar System</w:t>
            </w:r>
            <w:r>
              <w:rPr>
                <w:webHidden/>
              </w:rPr>
              <w:tab/>
            </w:r>
            <w:r>
              <w:rPr>
                <w:webHidden/>
              </w:rPr>
              <w:fldChar w:fldCharType="begin"/>
            </w:r>
            <w:r>
              <w:rPr>
                <w:webHidden/>
              </w:rPr>
              <w:instrText xml:space="preserve"> PAGEREF _Toc224036879 \h </w:instrText>
            </w:r>
            <w:r>
              <w:rPr>
                <w:webHidden/>
              </w:rPr>
            </w:r>
            <w:r>
              <w:rPr>
                <w:webHidden/>
              </w:rPr>
              <w:fldChar w:fldCharType="separate"/>
            </w:r>
            <w:r>
              <w:rPr>
                <w:webHidden/>
              </w:rPr>
              <w:t>32</w:t>
            </w:r>
            <w:r>
              <w:rPr>
                <w:webHidden/>
              </w:rPr>
              <w:fldChar w:fldCharType="end"/>
            </w:r>
          </w:hyperlink>
        </w:p>
        <w:p w14:paraId="1377B4F5" w14:textId="0919BBC7" w:rsidR="00941E78" w:rsidRDefault="00941E78">
          <w:pPr>
            <w:pStyle w:val="TOC2"/>
            <w:rPr>
              <w:rFonts w:asciiTheme="minorHAnsi" w:eastAsiaTheme="minorEastAsia" w:hAnsiTheme="minorHAnsi" w:cstheme="minorBidi"/>
              <w:kern w:val="2"/>
              <w:sz w:val="24"/>
              <w:lang w:eastAsia="en-AU"/>
              <w14:ligatures w14:val="standardContextual"/>
            </w:rPr>
          </w:pPr>
          <w:hyperlink w:anchor="_Toc224036880" w:history="1">
            <w:r w:rsidRPr="002F1ECA">
              <w:rPr>
                <w:rStyle w:val="Hyperlink"/>
              </w:rPr>
              <w:t>The size of the Solar System</w:t>
            </w:r>
            <w:r>
              <w:rPr>
                <w:webHidden/>
              </w:rPr>
              <w:tab/>
            </w:r>
            <w:r>
              <w:rPr>
                <w:webHidden/>
              </w:rPr>
              <w:fldChar w:fldCharType="begin"/>
            </w:r>
            <w:r>
              <w:rPr>
                <w:webHidden/>
              </w:rPr>
              <w:instrText xml:space="preserve"> PAGEREF _Toc224036880 \h </w:instrText>
            </w:r>
            <w:r>
              <w:rPr>
                <w:webHidden/>
              </w:rPr>
            </w:r>
            <w:r>
              <w:rPr>
                <w:webHidden/>
              </w:rPr>
              <w:fldChar w:fldCharType="separate"/>
            </w:r>
            <w:r>
              <w:rPr>
                <w:webHidden/>
              </w:rPr>
              <w:t>34</w:t>
            </w:r>
            <w:r>
              <w:rPr>
                <w:webHidden/>
              </w:rPr>
              <w:fldChar w:fldCharType="end"/>
            </w:r>
          </w:hyperlink>
        </w:p>
        <w:p w14:paraId="7265D838" w14:textId="737AD147" w:rsidR="00941E78" w:rsidRDefault="00941E7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036881" w:history="1">
            <w:r w:rsidRPr="002F1ECA">
              <w:rPr>
                <w:rStyle w:val="Hyperlink"/>
                <w:noProof/>
              </w:rPr>
              <w:t>Student resource – the size of the Solar System</w:t>
            </w:r>
            <w:r>
              <w:rPr>
                <w:noProof/>
                <w:webHidden/>
              </w:rPr>
              <w:tab/>
            </w:r>
            <w:r>
              <w:rPr>
                <w:noProof/>
                <w:webHidden/>
              </w:rPr>
              <w:fldChar w:fldCharType="begin"/>
            </w:r>
            <w:r>
              <w:rPr>
                <w:noProof/>
                <w:webHidden/>
              </w:rPr>
              <w:instrText xml:space="preserve"> PAGEREF _Toc224036881 \h </w:instrText>
            </w:r>
            <w:r>
              <w:rPr>
                <w:noProof/>
                <w:webHidden/>
              </w:rPr>
            </w:r>
            <w:r>
              <w:rPr>
                <w:noProof/>
                <w:webHidden/>
              </w:rPr>
              <w:fldChar w:fldCharType="separate"/>
            </w:r>
            <w:r>
              <w:rPr>
                <w:noProof/>
                <w:webHidden/>
              </w:rPr>
              <w:t>35</w:t>
            </w:r>
            <w:r>
              <w:rPr>
                <w:noProof/>
                <w:webHidden/>
              </w:rPr>
              <w:fldChar w:fldCharType="end"/>
            </w:r>
          </w:hyperlink>
        </w:p>
        <w:p w14:paraId="4824C58B" w14:textId="3A158B36" w:rsidR="00941E78" w:rsidRDefault="00941E78">
          <w:pPr>
            <w:pStyle w:val="TOC2"/>
            <w:rPr>
              <w:rFonts w:asciiTheme="minorHAnsi" w:eastAsiaTheme="minorEastAsia" w:hAnsiTheme="minorHAnsi" w:cstheme="minorBidi"/>
              <w:kern w:val="2"/>
              <w:sz w:val="24"/>
              <w:lang w:eastAsia="en-AU"/>
              <w14:ligatures w14:val="standardContextual"/>
            </w:rPr>
          </w:pPr>
          <w:hyperlink w:anchor="_Toc224036882" w:history="1">
            <w:r w:rsidRPr="002F1ECA">
              <w:rPr>
                <w:rStyle w:val="Hyperlink"/>
              </w:rPr>
              <w:t>Earth vs Moon – modelling the Earth and Moon (practical investigation)</w:t>
            </w:r>
            <w:r>
              <w:rPr>
                <w:webHidden/>
              </w:rPr>
              <w:tab/>
            </w:r>
            <w:r>
              <w:rPr>
                <w:webHidden/>
              </w:rPr>
              <w:fldChar w:fldCharType="begin"/>
            </w:r>
            <w:r>
              <w:rPr>
                <w:webHidden/>
              </w:rPr>
              <w:instrText xml:space="preserve"> PAGEREF _Toc224036882 \h </w:instrText>
            </w:r>
            <w:r>
              <w:rPr>
                <w:webHidden/>
              </w:rPr>
            </w:r>
            <w:r>
              <w:rPr>
                <w:webHidden/>
              </w:rPr>
              <w:fldChar w:fldCharType="separate"/>
            </w:r>
            <w:r>
              <w:rPr>
                <w:webHidden/>
              </w:rPr>
              <w:t>39</w:t>
            </w:r>
            <w:r>
              <w:rPr>
                <w:webHidden/>
              </w:rPr>
              <w:fldChar w:fldCharType="end"/>
            </w:r>
          </w:hyperlink>
        </w:p>
        <w:p w14:paraId="45BB403C" w14:textId="449EAEF6" w:rsidR="00941E78" w:rsidRDefault="00941E78">
          <w:pPr>
            <w:pStyle w:val="TOC1"/>
            <w:rPr>
              <w:rFonts w:asciiTheme="minorHAnsi" w:eastAsiaTheme="minorEastAsia" w:hAnsiTheme="minorHAnsi" w:cstheme="minorBidi"/>
              <w:b w:val="0"/>
              <w:kern w:val="2"/>
              <w:sz w:val="24"/>
              <w:lang w:eastAsia="en-AU"/>
              <w14:ligatures w14:val="standardContextual"/>
            </w:rPr>
          </w:pPr>
          <w:hyperlink w:anchor="_Toc224036883" w:history="1">
            <w:r w:rsidRPr="002F1ECA">
              <w:rPr>
                <w:rStyle w:val="Hyperlink"/>
              </w:rPr>
              <w:t>2.6 Seasons (secondary-source investigation)</w:t>
            </w:r>
            <w:r>
              <w:rPr>
                <w:webHidden/>
              </w:rPr>
              <w:tab/>
            </w:r>
            <w:r>
              <w:rPr>
                <w:webHidden/>
              </w:rPr>
              <w:fldChar w:fldCharType="begin"/>
            </w:r>
            <w:r>
              <w:rPr>
                <w:webHidden/>
              </w:rPr>
              <w:instrText xml:space="preserve"> PAGEREF _Toc224036883 \h </w:instrText>
            </w:r>
            <w:r>
              <w:rPr>
                <w:webHidden/>
              </w:rPr>
            </w:r>
            <w:r>
              <w:rPr>
                <w:webHidden/>
              </w:rPr>
              <w:fldChar w:fldCharType="separate"/>
            </w:r>
            <w:r>
              <w:rPr>
                <w:webHidden/>
              </w:rPr>
              <w:t>43</w:t>
            </w:r>
            <w:r>
              <w:rPr>
                <w:webHidden/>
              </w:rPr>
              <w:fldChar w:fldCharType="end"/>
            </w:r>
          </w:hyperlink>
        </w:p>
        <w:p w14:paraId="3B9C165D" w14:textId="36243E62" w:rsidR="00941E78" w:rsidRDefault="00941E78">
          <w:pPr>
            <w:pStyle w:val="TOC2"/>
            <w:rPr>
              <w:rFonts w:asciiTheme="minorHAnsi" w:eastAsiaTheme="minorEastAsia" w:hAnsiTheme="minorHAnsi" w:cstheme="minorBidi"/>
              <w:kern w:val="2"/>
              <w:sz w:val="24"/>
              <w:lang w:eastAsia="en-AU"/>
              <w14:ligatures w14:val="standardContextual"/>
            </w:rPr>
          </w:pPr>
          <w:hyperlink w:anchor="_Toc224036884" w:history="1">
            <w:r w:rsidRPr="002F1ECA">
              <w:rPr>
                <w:rStyle w:val="Hyperlink"/>
              </w:rPr>
              <w:t>Part 1 – analysing the data</w:t>
            </w:r>
            <w:r>
              <w:rPr>
                <w:webHidden/>
              </w:rPr>
              <w:tab/>
            </w:r>
            <w:r>
              <w:rPr>
                <w:webHidden/>
              </w:rPr>
              <w:fldChar w:fldCharType="begin"/>
            </w:r>
            <w:r>
              <w:rPr>
                <w:webHidden/>
              </w:rPr>
              <w:instrText xml:space="preserve"> PAGEREF _Toc224036884 \h </w:instrText>
            </w:r>
            <w:r>
              <w:rPr>
                <w:webHidden/>
              </w:rPr>
            </w:r>
            <w:r>
              <w:rPr>
                <w:webHidden/>
              </w:rPr>
              <w:fldChar w:fldCharType="separate"/>
            </w:r>
            <w:r>
              <w:rPr>
                <w:webHidden/>
              </w:rPr>
              <w:t>44</w:t>
            </w:r>
            <w:r>
              <w:rPr>
                <w:webHidden/>
              </w:rPr>
              <w:fldChar w:fldCharType="end"/>
            </w:r>
          </w:hyperlink>
        </w:p>
        <w:p w14:paraId="6E12BC15" w14:textId="10DA51C9" w:rsidR="00941E78" w:rsidRDefault="00941E7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036885" w:history="1">
            <w:r w:rsidRPr="002F1ECA">
              <w:rPr>
                <w:rStyle w:val="Hyperlink"/>
                <w:noProof/>
              </w:rPr>
              <w:t>Consolidation</w:t>
            </w:r>
            <w:r>
              <w:rPr>
                <w:noProof/>
                <w:webHidden/>
              </w:rPr>
              <w:tab/>
            </w:r>
            <w:r>
              <w:rPr>
                <w:noProof/>
                <w:webHidden/>
              </w:rPr>
              <w:fldChar w:fldCharType="begin"/>
            </w:r>
            <w:r>
              <w:rPr>
                <w:noProof/>
                <w:webHidden/>
              </w:rPr>
              <w:instrText xml:space="preserve"> PAGEREF _Toc224036885 \h </w:instrText>
            </w:r>
            <w:r>
              <w:rPr>
                <w:noProof/>
                <w:webHidden/>
              </w:rPr>
            </w:r>
            <w:r>
              <w:rPr>
                <w:noProof/>
                <w:webHidden/>
              </w:rPr>
              <w:fldChar w:fldCharType="separate"/>
            </w:r>
            <w:r>
              <w:rPr>
                <w:noProof/>
                <w:webHidden/>
              </w:rPr>
              <w:t>52</w:t>
            </w:r>
            <w:r>
              <w:rPr>
                <w:noProof/>
                <w:webHidden/>
              </w:rPr>
              <w:fldChar w:fldCharType="end"/>
            </w:r>
          </w:hyperlink>
        </w:p>
        <w:p w14:paraId="5FC66AB6" w14:textId="2F3B83DA" w:rsidR="00941E78" w:rsidRDefault="00941E7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036886" w:history="1">
            <w:r w:rsidRPr="002F1ECA">
              <w:rPr>
                <w:rStyle w:val="Hyperlink"/>
                <w:noProof/>
              </w:rPr>
              <w:t>Student resource – Seasons Part 1 – analysing the data</w:t>
            </w:r>
            <w:r>
              <w:rPr>
                <w:noProof/>
                <w:webHidden/>
              </w:rPr>
              <w:tab/>
            </w:r>
            <w:r>
              <w:rPr>
                <w:noProof/>
                <w:webHidden/>
              </w:rPr>
              <w:fldChar w:fldCharType="begin"/>
            </w:r>
            <w:r>
              <w:rPr>
                <w:noProof/>
                <w:webHidden/>
              </w:rPr>
              <w:instrText xml:space="preserve"> PAGEREF _Toc224036886 \h </w:instrText>
            </w:r>
            <w:r>
              <w:rPr>
                <w:noProof/>
                <w:webHidden/>
              </w:rPr>
            </w:r>
            <w:r>
              <w:rPr>
                <w:noProof/>
                <w:webHidden/>
              </w:rPr>
              <w:fldChar w:fldCharType="separate"/>
            </w:r>
            <w:r>
              <w:rPr>
                <w:noProof/>
                <w:webHidden/>
              </w:rPr>
              <w:t>54</w:t>
            </w:r>
            <w:r>
              <w:rPr>
                <w:noProof/>
                <w:webHidden/>
              </w:rPr>
              <w:fldChar w:fldCharType="end"/>
            </w:r>
          </w:hyperlink>
        </w:p>
        <w:p w14:paraId="59F8B656" w14:textId="7A7F2836" w:rsidR="00941E78" w:rsidRDefault="00941E78">
          <w:pPr>
            <w:pStyle w:val="TOC2"/>
            <w:rPr>
              <w:rFonts w:asciiTheme="minorHAnsi" w:eastAsiaTheme="minorEastAsia" w:hAnsiTheme="minorHAnsi" w:cstheme="minorBidi"/>
              <w:kern w:val="2"/>
              <w:sz w:val="24"/>
              <w:lang w:eastAsia="en-AU"/>
              <w14:ligatures w14:val="standardContextual"/>
            </w:rPr>
          </w:pPr>
          <w:hyperlink w:anchor="_Toc224036887" w:history="1">
            <w:r w:rsidRPr="002F1ECA">
              <w:rPr>
                <w:rStyle w:val="Hyperlink"/>
              </w:rPr>
              <w:t>Part 2 – the location of the Sun</w:t>
            </w:r>
            <w:r>
              <w:rPr>
                <w:webHidden/>
              </w:rPr>
              <w:tab/>
            </w:r>
            <w:r>
              <w:rPr>
                <w:webHidden/>
              </w:rPr>
              <w:fldChar w:fldCharType="begin"/>
            </w:r>
            <w:r>
              <w:rPr>
                <w:webHidden/>
              </w:rPr>
              <w:instrText xml:space="preserve"> PAGEREF _Toc224036887 \h </w:instrText>
            </w:r>
            <w:r>
              <w:rPr>
                <w:webHidden/>
              </w:rPr>
            </w:r>
            <w:r>
              <w:rPr>
                <w:webHidden/>
              </w:rPr>
              <w:fldChar w:fldCharType="separate"/>
            </w:r>
            <w:r>
              <w:rPr>
                <w:webHidden/>
              </w:rPr>
              <w:t>60</w:t>
            </w:r>
            <w:r>
              <w:rPr>
                <w:webHidden/>
              </w:rPr>
              <w:fldChar w:fldCharType="end"/>
            </w:r>
          </w:hyperlink>
        </w:p>
        <w:p w14:paraId="3577E280" w14:textId="79227285" w:rsidR="00941E78" w:rsidRDefault="00941E7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036888" w:history="1">
            <w:r w:rsidRPr="002F1ECA">
              <w:rPr>
                <w:rStyle w:val="Hyperlink"/>
                <w:noProof/>
              </w:rPr>
              <w:t>Student resource – Seasons Part 2 – The location of the Sun</w:t>
            </w:r>
            <w:r>
              <w:rPr>
                <w:noProof/>
                <w:webHidden/>
              </w:rPr>
              <w:tab/>
            </w:r>
            <w:r>
              <w:rPr>
                <w:noProof/>
                <w:webHidden/>
              </w:rPr>
              <w:fldChar w:fldCharType="begin"/>
            </w:r>
            <w:r>
              <w:rPr>
                <w:noProof/>
                <w:webHidden/>
              </w:rPr>
              <w:instrText xml:space="preserve"> PAGEREF _Toc224036888 \h </w:instrText>
            </w:r>
            <w:r>
              <w:rPr>
                <w:noProof/>
                <w:webHidden/>
              </w:rPr>
            </w:r>
            <w:r>
              <w:rPr>
                <w:noProof/>
                <w:webHidden/>
              </w:rPr>
              <w:fldChar w:fldCharType="separate"/>
            </w:r>
            <w:r>
              <w:rPr>
                <w:noProof/>
                <w:webHidden/>
              </w:rPr>
              <w:t>62</w:t>
            </w:r>
            <w:r>
              <w:rPr>
                <w:noProof/>
                <w:webHidden/>
              </w:rPr>
              <w:fldChar w:fldCharType="end"/>
            </w:r>
          </w:hyperlink>
        </w:p>
        <w:p w14:paraId="5339197F" w14:textId="6F61D1ED" w:rsidR="00941E78" w:rsidRDefault="00941E78">
          <w:pPr>
            <w:pStyle w:val="TOC2"/>
            <w:rPr>
              <w:rFonts w:asciiTheme="minorHAnsi" w:eastAsiaTheme="minorEastAsia" w:hAnsiTheme="minorHAnsi" w:cstheme="minorBidi"/>
              <w:kern w:val="2"/>
              <w:sz w:val="24"/>
              <w:lang w:eastAsia="en-AU"/>
              <w14:ligatures w14:val="standardContextual"/>
            </w:rPr>
          </w:pPr>
          <w:hyperlink w:anchor="_Toc224036889" w:history="1">
            <w:r w:rsidRPr="002F1ECA">
              <w:rPr>
                <w:rStyle w:val="Hyperlink"/>
              </w:rPr>
              <w:t>Part 3 – modelling the temperature of the seasons</w:t>
            </w:r>
            <w:r>
              <w:rPr>
                <w:webHidden/>
              </w:rPr>
              <w:tab/>
            </w:r>
            <w:r>
              <w:rPr>
                <w:webHidden/>
              </w:rPr>
              <w:fldChar w:fldCharType="begin"/>
            </w:r>
            <w:r>
              <w:rPr>
                <w:webHidden/>
              </w:rPr>
              <w:instrText xml:space="preserve"> PAGEREF _Toc224036889 \h </w:instrText>
            </w:r>
            <w:r>
              <w:rPr>
                <w:webHidden/>
              </w:rPr>
            </w:r>
            <w:r>
              <w:rPr>
                <w:webHidden/>
              </w:rPr>
              <w:fldChar w:fldCharType="separate"/>
            </w:r>
            <w:r>
              <w:rPr>
                <w:webHidden/>
              </w:rPr>
              <w:t>66</w:t>
            </w:r>
            <w:r>
              <w:rPr>
                <w:webHidden/>
              </w:rPr>
              <w:fldChar w:fldCharType="end"/>
            </w:r>
          </w:hyperlink>
        </w:p>
        <w:p w14:paraId="50940489" w14:textId="476D9FAF" w:rsidR="00941E78" w:rsidRDefault="00941E7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036890" w:history="1">
            <w:r w:rsidRPr="002F1ECA">
              <w:rPr>
                <w:rStyle w:val="Hyperlink"/>
                <w:noProof/>
              </w:rPr>
              <w:t>Student resource – Seasons Part 3 – modelling the temperature of the seasons</w:t>
            </w:r>
            <w:r>
              <w:rPr>
                <w:noProof/>
                <w:webHidden/>
              </w:rPr>
              <w:tab/>
            </w:r>
            <w:r>
              <w:rPr>
                <w:noProof/>
                <w:webHidden/>
              </w:rPr>
              <w:fldChar w:fldCharType="begin"/>
            </w:r>
            <w:r>
              <w:rPr>
                <w:noProof/>
                <w:webHidden/>
              </w:rPr>
              <w:instrText xml:space="preserve"> PAGEREF _Toc224036890 \h </w:instrText>
            </w:r>
            <w:r>
              <w:rPr>
                <w:noProof/>
                <w:webHidden/>
              </w:rPr>
            </w:r>
            <w:r>
              <w:rPr>
                <w:noProof/>
                <w:webHidden/>
              </w:rPr>
              <w:fldChar w:fldCharType="separate"/>
            </w:r>
            <w:r>
              <w:rPr>
                <w:noProof/>
                <w:webHidden/>
              </w:rPr>
              <w:t>69</w:t>
            </w:r>
            <w:r>
              <w:rPr>
                <w:noProof/>
                <w:webHidden/>
              </w:rPr>
              <w:fldChar w:fldCharType="end"/>
            </w:r>
          </w:hyperlink>
        </w:p>
        <w:p w14:paraId="597EEF15" w14:textId="6BAEF9FE" w:rsidR="00941E78" w:rsidRDefault="00941E78">
          <w:pPr>
            <w:pStyle w:val="TOC1"/>
            <w:rPr>
              <w:rFonts w:asciiTheme="minorHAnsi" w:eastAsiaTheme="minorEastAsia" w:hAnsiTheme="minorHAnsi" w:cstheme="minorBidi"/>
              <w:b w:val="0"/>
              <w:kern w:val="2"/>
              <w:sz w:val="24"/>
              <w:lang w:eastAsia="en-AU"/>
              <w14:ligatures w14:val="standardContextual"/>
            </w:rPr>
          </w:pPr>
          <w:hyperlink w:anchor="_Toc224036891" w:history="1">
            <w:r w:rsidRPr="002F1ECA">
              <w:rPr>
                <w:rStyle w:val="Hyperlink"/>
              </w:rPr>
              <w:t>2.7 Exploring the phases of the Moon (practical investigation)</w:t>
            </w:r>
            <w:r>
              <w:rPr>
                <w:webHidden/>
              </w:rPr>
              <w:tab/>
            </w:r>
            <w:r>
              <w:rPr>
                <w:webHidden/>
              </w:rPr>
              <w:fldChar w:fldCharType="begin"/>
            </w:r>
            <w:r>
              <w:rPr>
                <w:webHidden/>
              </w:rPr>
              <w:instrText xml:space="preserve"> PAGEREF _Toc224036891 \h </w:instrText>
            </w:r>
            <w:r>
              <w:rPr>
                <w:webHidden/>
              </w:rPr>
            </w:r>
            <w:r>
              <w:rPr>
                <w:webHidden/>
              </w:rPr>
              <w:fldChar w:fldCharType="separate"/>
            </w:r>
            <w:r>
              <w:rPr>
                <w:webHidden/>
              </w:rPr>
              <w:t>72</w:t>
            </w:r>
            <w:r>
              <w:rPr>
                <w:webHidden/>
              </w:rPr>
              <w:fldChar w:fldCharType="end"/>
            </w:r>
          </w:hyperlink>
        </w:p>
        <w:p w14:paraId="75A6E75F" w14:textId="11AFD197" w:rsidR="00941E78" w:rsidRDefault="00941E78">
          <w:pPr>
            <w:pStyle w:val="TOC2"/>
            <w:rPr>
              <w:rFonts w:asciiTheme="minorHAnsi" w:eastAsiaTheme="minorEastAsia" w:hAnsiTheme="minorHAnsi" w:cstheme="minorBidi"/>
              <w:kern w:val="2"/>
              <w:sz w:val="24"/>
              <w:lang w:eastAsia="en-AU"/>
              <w14:ligatures w14:val="standardContextual"/>
            </w:rPr>
          </w:pPr>
          <w:hyperlink w:anchor="_Toc224036892" w:history="1">
            <w:r w:rsidRPr="002F1ECA">
              <w:rPr>
                <w:rStyle w:val="Hyperlink"/>
              </w:rPr>
              <w:t>Introduction</w:t>
            </w:r>
            <w:r>
              <w:rPr>
                <w:webHidden/>
              </w:rPr>
              <w:tab/>
            </w:r>
            <w:r>
              <w:rPr>
                <w:webHidden/>
              </w:rPr>
              <w:fldChar w:fldCharType="begin"/>
            </w:r>
            <w:r>
              <w:rPr>
                <w:webHidden/>
              </w:rPr>
              <w:instrText xml:space="preserve"> PAGEREF _Toc224036892 \h </w:instrText>
            </w:r>
            <w:r>
              <w:rPr>
                <w:webHidden/>
              </w:rPr>
            </w:r>
            <w:r>
              <w:rPr>
                <w:webHidden/>
              </w:rPr>
              <w:fldChar w:fldCharType="separate"/>
            </w:r>
            <w:r>
              <w:rPr>
                <w:webHidden/>
              </w:rPr>
              <w:t>72</w:t>
            </w:r>
            <w:r>
              <w:rPr>
                <w:webHidden/>
              </w:rPr>
              <w:fldChar w:fldCharType="end"/>
            </w:r>
          </w:hyperlink>
        </w:p>
        <w:p w14:paraId="1F071330" w14:textId="576E2CA4" w:rsidR="00941E78" w:rsidRDefault="00941E78">
          <w:pPr>
            <w:pStyle w:val="TOC2"/>
            <w:rPr>
              <w:rFonts w:asciiTheme="minorHAnsi" w:eastAsiaTheme="minorEastAsia" w:hAnsiTheme="minorHAnsi" w:cstheme="minorBidi"/>
              <w:kern w:val="2"/>
              <w:sz w:val="24"/>
              <w:lang w:eastAsia="en-AU"/>
              <w14:ligatures w14:val="standardContextual"/>
            </w:rPr>
          </w:pPr>
          <w:hyperlink w:anchor="_Toc224036893" w:history="1">
            <w:r w:rsidRPr="002F1ECA">
              <w:rPr>
                <w:rStyle w:val="Hyperlink"/>
              </w:rPr>
              <w:t>Part 1 – Stellarium</w:t>
            </w:r>
            <w:r>
              <w:rPr>
                <w:webHidden/>
              </w:rPr>
              <w:tab/>
            </w:r>
            <w:r>
              <w:rPr>
                <w:webHidden/>
              </w:rPr>
              <w:fldChar w:fldCharType="begin"/>
            </w:r>
            <w:r>
              <w:rPr>
                <w:webHidden/>
              </w:rPr>
              <w:instrText xml:space="preserve"> PAGEREF _Toc224036893 \h </w:instrText>
            </w:r>
            <w:r>
              <w:rPr>
                <w:webHidden/>
              </w:rPr>
            </w:r>
            <w:r>
              <w:rPr>
                <w:webHidden/>
              </w:rPr>
              <w:fldChar w:fldCharType="separate"/>
            </w:r>
            <w:r>
              <w:rPr>
                <w:webHidden/>
              </w:rPr>
              <w:t>73</w:t>
            </w:r>
            <w:r>
              <w:rPr>
                <w:webHidden/>
              </w:rPr>
              <w:fldChar w:fldCharType="end"/>
            </w:r>
          </w:hyperlink>
        </w:p>
        <w:p w14:paraId="6D77CCA9" w14:textId="57AECAB8" w:rsidR="00941E78" w:rsidRDefault="00941E78">
          <w:pPr>
            <w:pStyle w:val="TOC2"/>
            <w:rPr>
              <w:rFonts w:asciiTheme="minorHAnsi" w:eastAsiaTheme="minorEastAsia" w:hAnsiTheme="minorHAnsi" w:cstheme="minorBidi"/>
              <w:kern w:val="2"/>
              <w:sz w:val="24"/>
              <w:lang w:eastAsia="en-AU"/>
              <w14:ligatures w14:val="standardContextual"/>
            </w:rPr>
          </w:pPr>
          <w:hyperlink w:anchor="_Toc224036894" w:history="1">
            <w:r w:rsidRPr="002F1ECA">
              <w:rPr>
                <w:rStyle w:val="Hyperlink"/>
              </w:rPr>
              <w:t>Part 2 – Moon phase calendar</w:t>
            </w:r>
            <w:r>
              <w:rPr>
                <w:webHidden/>
              </w:rPr>
              <w:tab/>
            </w:r>
            <w:r>
              <w:rPr>
                <w:webHidden/>
              </w:rPr>
              <w:fldChar w:fldCharType="begin"/>
            </w:r>
            <w:r>
              <w:rPr>
                <w:webHidden/>
              </w:rPr>
              <w:instrText xml:space="preserve"> PAGEREF _Toc224036894 \h </w:instrText>
            </w:r>
            <w:r>
              <w:rPr>
                <w:webHidden/>
              </w:rPr>
            </w:r>
            <w:r>
              <w:rPr>
                <w:webHidden/>
              </w:rPr>
              <w:fldChar w:fldCharType="separate"/>
            </w:r>
            <w:r>
              <w:rPr>
                <w:webHidden/>
              </w:rPr>
              <w:t>74</w:t>
            </w:r>
            <w:r>
              <w:rPr>
                <w:webHidden/>
              </w:rPr>
              <w:fldChar w:fldCharType="end"/>
            </w:r>
          </w:hyperlink>
        </w:p>
        <w:p w14:paraId="27F36063" w14:textId="16395357" w:rsidR="00941E78" w:rsidRDefault="00941E78">
          <w:pPr>
            <w:pStyle w:val="TOC2"/>
            <w:rPr>
              <w:rFonts w:asciiTheme="minorHAnsi" w:eastAsiaTheme="minorEastAsia" w:hAnsiTheme="minorHAnsi" w:cstheme="minorBidi"/>
              <w:kern w:val="2"/>
              <w:sz w:val="24"/>
              <w:lang w:eastAsia="en-AU"/>
              <w14:ligatures w14:val="standardContextual"/>
            </w:rPr>
          </w:pPr>
          <w:hyperlink w:anchor="_Toc224036895" w:history="1">
            <w:r w:rsidRPr="002F1ECA">
              <w:rPr>
                <w:rStyle w:val="Hyperlink"/>
              </w:rPr>
              <w:t>Part 3 – Daily Moon Guide</w:t>
            </w:r>
            <w:r>
              <w:rPr>
                <w:webHidden/>
              </w:rPr>
              <w:tab/>
            </w:r>
            <w:r>
              <w:rPr>
                <w:webHidden/>
              </w:rPr>
              <w:fldChar w:fldCharType="begin"/>
            </w:r>
            <w:r>
              <w:rPr>
                <w:webHidden/>
              </w:rPr>
              <w:instrText xml:space="preserve"> PAGEREF _Toc224036895 \h </w:instrText>
            </w:r>
            <w:r>
              <w:rPr>
                <w:webHidden/>
              </w:rPr>
            </w:r>
            <w:r>
              <w:rPr>
                <w:webHidden/>
              </w:rPr>
              <w:fldChar w:fldCharType="separate"/>
            </w:r>
            <w:r>
              <w:rPr>
                <w:webHidden/>
              </w:rPr>
              <w:t>75</w:t>
            </w:r>
            <w:r>
              <w:rPr>
                <w:webHidden/>
              </w:rPr>
              <w:fldChar w:fldCharType="end"/>
            </w:r>
          </w:hyperlink>
        </w:p>
        <w:p w14:paraId="3EC58C82" w14:textId="76E934FF" w:rsidR="00941E78" w:rsidRDefault="00941E78">
          <w:pPr>
            <w:pStyle w:val="TOC2"/>
            <w:rPr>
              <w:rFonts w:asciiTheme="minorHAnsi" w:eastAsiaTheme="minorEastAsia" w:hAnsiTheme="minorHAnsi" w:cstheme="minorBidi"/>
              <w:kern w:val="2"/>
              <w:sz w:val="24"/>
              <w:lang w:eastAsia="en-AU"/>
              <w14:ligatures w14:val="standardContextual"/>
            </w:rPr>
          </w:pPr>
          <w:hyperlink w:anchor="_Toc224036896" w:history="1">
            <w:r w:rsidRPr="002F1ECA">
              <w:rPr>
                <w:rStyle w:val="Hyperlink"/>
              </w:rPr>
              <w:t>Part 4 – modelling the phases of the Moon</w:t>
            </w:r>
            <w:r>
              <w:rPr>
                <w:webHidden/>
              </w:rPr>
              <w:tab/>
            </w:r>
            <w:r>
              <w:rPr>
                <w:webHidden/>
              </w:rPr>
              <w:fldChar w:fldCharType="begin"/>
            </w:r>
            <w:r>
              <w:rPr>
                <w:webHidden/>
              </w:rPr>
              <w:instrText xml:space="preserve"> PAGEREF _Toc224036896 \h </w:instrText>
            </w:r>
            <w:r>
              <w:rPr>
                <w:webHidden/>
              </w:rPr>
            </w:r>
            <w:r>
              <w:rPr>
                <w:webHidden/>
              </w:rPr>
              <w:fldChar w:fldCharType="separate"/>
            </w:r>
            <w:r>
              <w:rPr>
                <w:webHidden/>
              </w:rPr>
              <w:t>76</w:t>
            </w:r>
            <w:r>
              <w:rPr>
                <w:webHidden/>
              </w:rPr>
              <w:fldChar w:fldCharType="end"/>
            </w:r>
          </w:hyperlink>
        </w:p>
        <w:p w14:paraId="3BAC2933" w14:textId="6B8B98F3" w:rsidR="00941E78" w:rsidRDefault="00941E7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036897" w:history="1">
            <w:r w:rsidRPr="002F1ECA">
              <w:rPr>
                <w:rStyle w:val="Hyperlink"/>
                <w:noProof/>
              </w:rPr>
              <w:t>Student resource – exploring the phases of the Moon</w:t>
            </w:r>
            <w:r>
              <w:rPr>
                <w:noProof/>
                <w:webHidden/>
              </w:rPr>
              <w:tab/>
            </w:r>
            <w:r>
              <w:rPr>
                <w:noProof/>
                <w:webHidden/>
              </w:rPr>
              <w:fldChar w:fldCharType="begin"/>
            </w:r>
            <w:r>
              <w:rPr>
                <w:noProof/>
                <w:webHidden/>
              </w:rPr>
              <w:instrText xml:space="preserve"> PAGEREF _Toc224036897 \h </w:instrText>
            </w:r>
            <w:r>
              <w:rPr>
                <w:noProof/>
                <w:webHidden/>
              </w:rPr>
            </w:r>
            <w:r>
              <w:rPr>
                <w:noProof/>
                <w:webHidden/>
              </w:rPr>
              <w:fldChar w:fldCharType="separate"/>
            </w:r>
            <w:r>
              <w:rPr>
                <w:noProof/>
                <w:webHidden/>
              </w:rPr>
              <w:t>81</w:t>
            </w:r>
            <w:r>
              <w:rPr>
                <w:noProof/>
                <w:webHidden/>
              </w:rPr>
              <w:fldChar w:fldCharType="end"/>
            </w:r>
          </w:hyperlink>
        </w:p>
        <w:p w14:paraId="56B5586D" w14:textId="38F4A231" w:rsidR="00941E78" w:rsidRDefault="00941E78">
          <w:pPr>
            <w:pStyle w:val="TOC1"/>
            <w:rPr>
              <w:rFonts w:asciiTheme="minorHAnsi" w:eastAsiaTheme="minorEastAsia" w:hAnsiTheme="minorHAnsi" w:cstheme="minorBidi"/>
              <w:b w:val="0"/>
              <w:kern w:val="2"/>
              <w:sz w:val="24"/>
              <w:lang w:eastAsia="en-AU"/>
              <w14:ligatures w14:val="standardContextual"/>
            </w:rPr>
          </w:pPr>
          <w:hyperlink w:anchor="_Toc224036898" w:history="1">
            <w:r w:rsidRPr="002F1ECA">
              <w:rPr>
                <w:rStyle w:val="Hyperlink"/>
              </w:rPr>
              <w:t>2.8 Eclipses (practical investigation)</w:t>
            </w:r>
            <w:r>
              <w:rPr>
                <w:webHidden/>
              </w:rPr>
              <w:tab/>
            </w:r>
            <w:r>
              <w:rPr>
                <w:webHidden/>
              </w:rPr>
              <w:fldChar w:fldCharType="begin"/>
            </w:r>
            <w:r>
              <w:rPr>
                <w:webHidden/>
              </w:rPr>
              <w:instrText xml:space="preserve"> PAGEREF _Toc224036898 \h </w:instrText>
            </w:r>
            <w:r>
              <w:rPr>
                <w:webHidden/>
              </w:rPr>
            </w:r>
            <w:r>
              <w:rPr>
                <w:webHidden/>
              </w:rPr>
              <w:fldChar w:fldCharType="separate"/>
            </w:r>
            <w:r>
              <w:rPr>
                <w:webHidden/>
              </w:rPr>
              <w:t>86</w:t>
            </w:r>
            <w:r>
              <w:rPr>
                <w:webHidden/>
              </w:rPr>
              <w:fldChar w:fldCharType="end"/>
            </w:r>
          </w:hyperlink>
        </w:p>
        <w:p w14:paraId="060E31B5" w14:textId="20381DBB" w:rsidR="00941E78" w:rsidRDefault="00941E78">
          <w:pPr>
            <w:pStyle w:val="TOC2"/>
            <w:rPr>
              <w:rFonts w:asciiTheme="minorHAnsi" w:eastAsiaTheme="minorEastAsia" w:hAnsiTheme="minorHAnsi" w:cstheme="minorBidi"/>
              <w:kern w:val="2"/>
              <w:sz w:val="24"/>
              <w:lang w:eastAsia="en-AU"/>
              <w14:ligatures w14:val="standardContextual"/>
            </w:rPr>
          </w:pPr>
          <w:hyperlink w:anchor="_Toc224036899" w:history="1">
            <w:r w:rsidRPr="002F1ECA">
              <w:rPr>
                <w:rStyle w:val="Hyperlink"/>
              </w:rPr>
              <w:t>Prior knowledge</w:t>
            </w:r>
            <w:r>
              <w:rPr>
                <w:webHidden/>
              </w:rPr>
              <w:tab/>
            </w:r>
            <w:r>
              <w:rPr>
                <w:webHidden/>
              </w:rPr>
              <w:fldChar w:fldCharType="begin"/>
            </w:r>
            <w:r>
              <w:rPr>
                <w:webHidden/>
              </w:rPr>
              <w:instrText xml:space="preserve"> PAGEREF _Toc224036899 \h </w:instrText>
            </w:r>
            <w:r>
              <w:rPr>
                <w:webHidden/>
              </w:rPr>
            </w:r>
            <w:r>
              <w:rPr>
                <w:webHidden/>
              </w:rPr>
              <w:fldChar w:fldCharType="separate"/>
            </w:r>
            <w:r>
              <w:rPr>
                <w:webHidden/>
              </w:rPr>
              <w:t>86</w:t>
            </w:r>
            <w:r>
              <w:rPr>
                <w:webHidden/>
              </w:rPr>
              <w:fldChar w:fldCharType="end"/>
            </w:r>
          </w:hyperlink>
        </w:p>
        <w:p w14:paraId="699593A4" w14:textId="61B2DDDB" w:rsidR="00941E78" w:rsidRDefault="00941E78">
          <w:pPr>
            <w:pStyle w:val="TOC2"/>
            <w:rPr>
              <w:rFonts w:asciiTheme="minorHAnsi" w:eastAsiaTheme="minorEastAsia" w:hAnsiTheme="minorHAnsi" w:cstheme="minorBidi"/>
              <w:kern w:val="2"/>
              <w:sz w:val="24"/>
              <w:lang w:eastAsia="en-AU"/>
              <w14:ligatures w14:val="standardContextual"/>
            </w:rPr>
          </w:pPr>
          <w:hyperlink w:anchor="_Toc224036900" w:history="1">
            <w:r w:rsidRPr="002F1ECA">
              <w:rPr>
                <w:rStyle w:val="Hyperlink"/>
              </w:rPr>
              <w:t>Part 1 – summarising information</w:t>
            </w:r>
            <w:r>
              <w:rPr>
                <w:webHidden/>
              </w:rPr>
              <w:tab/>
            </w:r>
            <w:r>
              <w:rPr>
                <w:webHidden/>
              </w:rPr>
              <w:fldChar w:fldCharType="begin"/>
            </w:r>
            <w:r>
              <w:rPr>
                <w:webHidden/>
              </w:rPr>
              <w:instrText xml:space="preserve"> PAGEREF _Toc224036900 \h </w:instrText>
            </w:r>
            <w:r>
              <w:rPr>
                <w:webHidden/>
              </w:rPr>
            </w:r>
            <w:r>
              <w:rPr>
                <w:webHidden/>
              </w:rPr>
              <w:fldChar w:fldCharType="separate"/>
            </w:r>
            <w:r>
              <w:rPr>
                <w:webHidden/>
              </w:rPr>
              <w:t>86</w:t>
            </w:r>
            <w:r>
              <w:rPr>
                <w:webHidden/>
              </w:rPr>
              <w:fldChar w:fldCharType="end"/>
            </w:r>
          </w:hyperlink>
        </w:p>
        <w:p w14:paraId="2A4DDED5" w14:textId="6BCCAF43" w:rsidR="00941E78" w:rsidRDefault="00941E78">
          <w:pPr>
            <w:pStyle w:val="TOC2"/>
            <w:rPr>
              <w:rFonts w:asciiTheme="minorHAnsi" w:eastAsiaTheme="minorEastAsia" w:hAnsiTheme="minorHAnsi" w:cstheme="minorBidi"/>
              <w:kern w:val="2"/>
              <w:sz w:val="24"/>
              <w:lang w:eastAsia="en-AU"/>
              <w14:ligatures w14:val="standardContextual"/>
            </w:rPr>
          </w:pPr>
          <w:hyperlink w:anchor="_Toc224036901" w:history="1">
            <w:r w:rsidRPr="002F1ECA">
              <w:rPr>
                <w:rStyle w:val="Hyperlink"/>
              </w:rPr>
              <w:t>Part 2 – solar eclipse – digital simulation</w:t>
            </w:r>
            <w:r>
              <w:rPr>
                <w:webHidden/>
              </w:rPr>
              <w:tab/>
            </w:r>
            <w:r>
              <w:rPr>
                <w:webHidden/>
              </w:rPr>
              <w:fldChar w:fldCharType="begin"/>
            </w:r>
            <w:r>
              <w:rPr>
                <w:webHidden/>
              </w:rPr>
              <w:instrText xml:space="preserve"> PAGEREF _Toc224036901 \h </w:instrText>
            </w:r>
            <w:r>
              <w:rPr>
                <w:webHidden/>
              </w:rPr>
            </w:r>
            <w:r>
              <w:rPr>
                <w:webHidden/>
              </w:rPr>
              <w:fldChar w:fldCharType="separate"/>
            </w:r>
            <w:r>
              <w:rPr>
                <w:webHidden/>
              </w:rPr>
              <w:t>88</w:t>
            </w:r>
            <w:r>
              <w:rPr>
                <w:webHidden/>
              </w:rPr>
              <w:fldChar w:fldCharType="end"/>
            </w:r>
          </w:hyperlink>
        </w:p>
        <w:p w14:paraId="086A6C92" w14:textId="2D63AC02" w:rsidR="00941E78" w:rsidRDefault="00941E7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036902" w:history="1">
            <w:r w:rsidRPr="002F1ECA">
              <w:rPr>
                <w:rStyle w:val="Hyperlink"/>
                <w:noProof/>
              </w:rPr>
              <w:t>Student resources – eclipses</w:t>
            </w:r>
            <w:r>
              <w:rPr>
                <w:noProof/>
                <w:webHidden/>
              </w:rPr>
              <w:tab/>
            </w:r>
            <w:r>
              <w:rPr>
                <w:noProof/>
                <w:webHidden/>
              </w:rPr>
              <w:fldChar w:fldCharType="begin"/>
            </w:r>
            <w:r>
              <w:rPr>
                <w:noProof/>
                <w:webHidden/>
              </w:rPr>
              <w:instrText xml:space="preserve"> PAGEREF _Toc224036902 \h </w:instrText>
            </w:r>
            <w:r>
              <w:rPr>
                <w:noProof/>
                <w:webHidden/>
              </w:rPr>
            </w:r>
            <w:r>
              <w:rPr>
                <w:noProof/>
                <w:webHidden/>
              </w:rPr>
              <w:fldChar w:fldCharType="separate"/>
            </w:r>
            <w:r>
              <w:rPr>
                <w:noProof/>
                <w:webHidden/>
              </w:rPr>
              <w:t>90</w:t>
            </w:r>
            <w:r>
              <w:rPr>
                <w:noProof/>
                <w:webHidden/>
              </w:rPr>
              <w:fldChar w:fldCharType="end"/>
            </w:r>
          </w:hyperlink>
        </w:p>
        <w:p w14:paraId="75D3D2AF" w14:textId="6F780A18" w:rsidR="00941E78" w:rsidRDefault="00941E78">
          <w:pPr>
            <w:pStyle w:val="TOC1"/>
            <w:rPr>
              <w:rFonts w:asciiTheme="minorHAnsi" w:eastAsiaTheme="minorEastAsia" w:hAnsiTheme="minorHAnsi" w:cstheme="minorBidi"/>
              <w:b w:val="0"/>
              <w:kern w:val="2"/>
              <w:sz w:val="24"/>
              <w:lang w:eastAsia="en-AU"/>
              <w14:ligatures w14:val="standardContextual"/>
            </w:rPr>
          </w:pPr>
          <w:hyperlink w:anchor="_Toc224036903" w:history="1">
            <w:r w:rsidRPr="002F1ECA">
              <w:rPr>
                <w:rStyle w:val="Hyperlink"/>
              </w:rPr>
              <w:t>2.9 Tides (secondary-source investigation)</w:t>
            </w:r>
            <w:r>
              <w:rPr>
                <w:webHidden/>
              </w:rPr>
              <w:tab/>
            </w:r>
            <w:r>
              <w:rPr>
                <w:webHidden/>
              </w:rPr>
              <w:fldChar w:fldCharType="begin"/>
            </w:r>
            <w:r>
              <w:rPr>
                <w:webHidden/>
              </w:rPr>
              <w:instrText xml:space="preserve"> PAGEREF _Toc224036903 \h </w:instrText>
            </w:r>
            <w:r>
              <w:rPr>
                <w:webHidden/>
              </w:rPr>
            </w:r>
            <w:r>
              <w:rPr>
                <w:webHidden/>
              </w:rPr>
              <w:fldChar w:fldCharType="separate"/>
            </w:r>
            <w:r>
              <w:rPr>
                <w:webHidden/>
              </w:rPr>
              <w:t>92</w:t>
            </w:r>
            <w:r>
              <w:rPr>
                <w:webHidden/>
              </w:rPr>
              <w:fldChar w:fldCharType="end"/>
            </w:r>
          </w:hyperlink>
        </w:p>
        <w:p w14:paraId="5A4685E0" w14:textId="02019A8E" w:rsidR="00941E78" w:rsidRDefault="00941E78">
          <w:pPr>
            <w:pStyle w:val="TOC2"/>
            <w:rPr>
              <w:rFonts w:asciiTheme="minorHAnsi" w:eastAsiaTheme="minorEastAsia" w:hAnsiTheme="minorHAnsi" w:cstheme="minorBidi"/>
              <w:kern w:val="2"/>
              <w:sz w:val="24"/>
              <w:lang w:eastAsia="en-AU"/>
              <w14:ligatures w14:val="standardContextual"/>
            </w:rPr>
          </w:pPr>
          <w:hyperlink w:anchor="_Toc224036904" w:history="1">
            <w:r w:rsidRPr="002F1ECA">
              <w:rPr>
                <w:rStyle w:val="Hyperlink"/>
              </w:rPr>
              <w:t>Investigating tides</w:t>
            </w:r>
            <w:r>
              <w:rPr>
                <w:webHidden/>
              </w:rPr>
              <w:tab/>
            </w:r>
            <w:r>
              <w:rPr>
                <w:webHidden/>
              </w:rPr>
              <w:fldChar w:fldCharType="begin"/>
            </w:r>
            <w:r>
              <w:rPr>
                <w:webHidden/>
              </w:rPr>
              <w:instrText xml:space="preserve"> PAGEREF _Toc224036904 \h </w:instrText>
            </w:r>
            <w:r>
              <w:rPr>
                <w:webHidden/>
              </w:rPr>
            </w:r>
            <w:r>
              <w:rPr>
                <w:webHidden/>
              </w:rPr>
              <w:fldChar w:fldCharType="separate"/>
            </w:r>
            <w:r>
              <w:rPr>
                <w:webHidden/>
              </w:rPr>
              <w:t>92</w:t>
            </w:r>
            <w:r>
              <w:rPr>
                <w:webHidden/>
              </w:rPr>
              <w:fldChar w:fldCharType="end"/>
            </w:r>
          </w:hyperlink>
        </w:p>
        <w:p w14:paraId="5E8AB76B" w14:textId="2B523CD5" w:rsidR="00941E78" w:rsidRDefault="00941E7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036905" w:history="1">
            <w:r w:rsidRPr="002F1ECA">
              <w:rPr>
                <w:rStyle w:val="Hyperlink"/>
                <w:noProof/>
              </w:rPr>
              <w:t>Student resource – tides</w:t>
            </w:r>
            <w:r>
              <w:rPr>
                <w:noProof/>
                <w:webHidden/>
              </w:rPr>
              <w:tab/>
            </w:r>
            <w:r>
              <w:rPr>
                <w:noProof/>
                <w:webHidden/>
              </w:rPr>
              <w:fldChar w:fldCharType="begin"/>
            </w:r>
            <w:r>
              <w:rPr>
                <w:noProof/>
                <w:webHidden/>
              </w:rPr>
              <w:instrText xml:space="preserve"> PAGEREF _Toc224036905 \h </w:instrText>
            </w:r>
            <w:r>
              <w:rPr>
                <w:noProof/>
                <w:webHidden/>
              </w:rPr>
            </w:r>
            <w:r>
              <w:rPr>
                <w:noProof/>
                <w:webHidden/>
              </w:rPr>
              <w:fldChar w:fldCharType="separate"/>
            </w:r>
            <w:r>
              <w:rPr>
                <w:noProof/>
                <w:webHidden/>
              </w:rPr>
              <w:t>98</w:t>
            </w:r>
            <w:r>
              <w:rPr>
                <w:noProof/>
                <w:webHidden/>
              </w:rPr>
              <w:fldChar w:fldCharType="end"/>
            </w:r>
          </w:hyperlink>
        </w:p>
        <w:p w14:paraId="0AAB63EF" w14:textId="19327408" w:rsidR="00941E78" w:rsidRDefault="00941E7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036906" w:history="1">
            <w:r w:rsidRPr="002F1ECA">
              <w:rPr>
                <w:rStyle w:val="Hyperlink"/>
                <w:noProof/>
              </w:rPr>
              <w:t>Fishbone diagram</w:t>
            </w:r>
            <w:r>
              <w:rPr>
                <w:noProof/>
                <w:webHidden/>
              </w:rPr>
              <w:tab/>
            </w:r>
            <w:r>
              <w:rPr>
                <w:noProof/>
                <w:webHidden/>
              </w:rPr>
              <w:fldChar w:fldCharType="begin"/>
            </w:r>
            <w:r>
              <w:rPr>
                <w:noProof/>
                <w:webHidden/>
              </w:rPr>
              <w:instrText xml:space="preserve"> PAGEREF _Toc224036906 \h </w:instrText>
            </w:r>
            <w:r>
              <w:rPr>
                <w:noProof/>
                <w:webHidden/>
              </w:rPr>
            </w:r>
            <w:r>
              <w:rPr>
                <w:noProof/>
                <w:webHidden/>
              </w:rPr>
              <w:fldChar w:fldCharType="separate"/>
            </w:r>
            <w:r>
              <w:rPr>
                <w:noProof/>
                <w:webHidden/>
              </w:rPr>
              <w:t>101</w:t>
            </w:r>
            <w:r>
              <w:rPr>
                <w:noProof/>
                <w:webHidden/>
              </w:rPr>
              <w:fldChar w:fldCharType="end"/>
            </w:r>
          </w:hyperlink>
        </w:p>
        <w:p w14:paraId="6C25760D" w14:textId="179514D9" w:rsidR="00941E78" w:rsidRDefault="00941E78">
          <w:pPr>
            <w:pStyle w:val="TOC1"/>
            <w:rPr>
              <w:rFonts w:asciiTheme="minorHAnsi" w:eastAsiaTheme="minorEastAsia" w:hAnsiTheme="minorHAnsi" w:cstheme="minorBidi"/>
              <w:b w:val="0"/>
              <w:kern w:val="2"/>
              <w:sz w:val="24"/>
              <w:lang w:eastAsia="en-AU"/>
              <w14:ligatures w14:val="standardContextual"/>
            </w:rPr>
          </w:pPr>
          <w:hyperlink w:anchor="_Toc224036907" w:history="1">
            <w:r w:rsidRPr="002F1ECA">
              <w:rPr>
                <w:rStyle w:val="Hyperlink"/>
              </w:rPr>
              <w:t>2.10 Aboriginal and Torres Strait Islander Peoples’ knowledge of the Moon and tides</w:t>
            </w:r>
            <w:r>
              <w:rPr>
                <w:webHidden/>
              </w:rPr>
              <w:tab/>
            </w:r>
            <w:r>
              <w:rPr>
                <w:webHidden/>
              </w:rPr>
              <w:fldChar w:fldCharType="begin"/>
            </w:r>
            <w:r>
              <w:rPr>
                <w:webHidden/>
              </w:rPr>
              <w:instrText xml:space="preserve"> PAGEREF _Toc224036907 \h </w:instrText>
            </w:r>
            <w:r>
              <w:rPr>
                <w:webHidden/>
              </w:rPr>
            </w:r>
            <w:r>
              <w:rPr>
                <w:webHidden/>
              </w:rPr>
              <w:fldChar w:fldCharType="separate"/>
            </w:r>
            <w:r>
              <w:rPr>
                <w:webHidden/>
              </w:rPr>
              <w:t>102</w:t>
            </w:r>
            <w:r>
              <w:rPr>
                <w:webHidden/>
              </w:rPr>
              <w:fldChar w:fldCharType="end"/>
            </w:r>
          </w:hyperlink>
        </w:p>
        <w:p w14:paraId="742ED3B2" w14:textId="3316784F" w:rsidR="00941E78" w:rsidRDefault="00941E78">
          <w:pPr>
            <w:pStyle w:val="TOC2"/>
            <w:rPr>
              <w:rFonts w:asciiTheme="minorHAnsi" w:eastAsiaTheme="minorEastAsia" w:hAnsiTheme="minorHAnsi" w:cstheme="minorBidi"/>
              <w:kern w:val="2"/>
              <w:sz w:val="24"/>
              <w:lang w:eastAsia="en-AU"/>
              <w14:ligatures w14:val="standardContextual"/>
            </w:rPr>
          </w:pPr>
          <w:hyperlink w:anchor="_Toc224036908" w:history="1">
            <w:r w:rsidRPr="002F1ECA">
              <w:rPr>
                <w:rStyle w:val="Hyperlink"/>
              </w:rPr>
              <w:t>Instructions</w:t>
            </w:r>
            <w:r>
              <w:rPr>
                <w:webHidden/>
              </w:rPr>
              <w:tab/>
            </w:r>
            <w:r>
              <w:rPr>
                <w:webHidden/>
              </w:rPr>
              <w:fldChar w:fldCharType="begin"/>
            </w:r>
            <w:r>
              <w:rPr>
                <w:webHidden/>
              </w:rPr>
              <w:instrText xml:space="preserve"> PAGEREF _Toc224036908 \h </w:instrText>
            </w:r>
            <w:r>
              <w:rPr>
                <w:webHidden/>
              </w:rPr>
            </w:r>
            <w:r>
              <w:rPr>
                <w:webHidden/>
              </w:rPr>
              <w:fldChar w:fldCharType="separate"/>
            </w:r>
            <w:r>
              <w:rPr>
                <w:webHidden/>
              </w:rPr>
              <w:t>103</w:t>
            </w:r>
            <w:r>
              <w:rPr>
                <w:webHidden/>
              </w:rPr>
              <w:fldChar w:fldCharType="end"/>
            </w:r>
          </w:hyperlink>
        </w:p>
        <w:p w14:paraId="437C40FC" w14:textId="569B5D24" w:rsidR="00941E78" w:rsidRDefault="00941E7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036909" w:history="1">
            <w:r w:rsidRPr="002F1ECA">
              <w:rPr>
                <w:rStyle w:val="Hyperlink"/>
                <w:noProof/>
              </w:rPr>
              <w:t>Student resource – Aboriginal traditions about the Moon and tides</w:t>
            </w:r>
            <w:r>
              <w:rPr>
                <w:noProof/>
                <w:webHidden/>
              </w:rPr>
              <w:tab/>
            </w:r>
            <w:r>
              <w:rPr>
                <w:noProof/>
                <w:webHidden/>
              </w:rPr>
              <w:fldChar w:fldCharType="begin"/>
            </w:r>
            <w:r>
              <w:rPr>
                <w:noProof/>
                <w:webHidden/>
              </w:rPr>
              <w:instrText xml:space="preserve"> PAGEREF _Toc224036909 \h </w:instrText>
            </w:r>
            <w:r>
              <w:rPr>
                <w:noProof/>
                <w:webHidden/>
              </w:rPr>
            </w:r>
            <w:r>
              <w:rPr>
                <w:noProof/>
                <w:webHidden/>
              </w:rPr>
              <w:fldChar w:fldCharType="separate"/>
            </w:r>
            <w:r>
              <w:rPr>
                <w:noProof/>
                <w:webHidden/>
              </w:rPr>
              <w:t>105</w:t>
            </w:r>
            <w:r>
              <w:rPr>
                <w:noProof/>
                <w:webHidden/>
              </w:rPr>
              <w:fldChar w:fldCharType="end"/>
            </w:r>
          </w:hyperlink>
        </w:p>
        <w:p w14:paraId="10D5DDFD" w14:textId="40C2D27A" w:rsidR="00941E78" w:rsidRDefault="00941E78">
          <w:pPr>
            <w:pStyle w:val="TOC1"/>
            <w:rPr>
              <w:rFonts w:asciiTheme="minorHAnsi" w:eastAsiaTheme="minorEastAsia" w:hAnsiTheme="minorHAnsi" w:cstheme="minorBidi"/>
              <w:b w:val="0"/>
              <w:kern w:val="2"/>
              <w:sz w:val="24"/>
              <w:lang w:eastAsia="en-AU"/>
              <w14:ligatures w14:val="standardContextual"/>
            </w:rPr>
          </w:pPr>
          <w:hyperlink w:anchor="_Toc224036910" w:history="1">
            <w:r w:rsidRPr="002F1ECA">
              <w:rPr>
                <w:rStyle w:val="Hyperlink"/>
              </w:rPr>
              <w:t>2.11 How Aboriginal and Torres Strait Islander peoples use stars to predict weather (practical investigation)</w:t>
            </w:r>
            <w:r>
              <w:rPr>
                <w:webHidden/>
              </w:rPr>
              <w:tab/>
            </w:r>
            <w:r>
              <w:rPr>
                <w:webHidden/>
              </w:rPr>
              <w:fldChar w:fldCharType="begin"/>
            </w:r>
            <w:r>
              <w:rPr>
                <w:webHidden/>
              </w:rPr>
              <w:instrText xml:space="preserve"> PAGEREF _Toc224036910 \h </w:instrText>
            </w:r>
            <w:r>
              <w:rPr>
                <w:webHidden/>
              </w:rPr>
            </w:r>
            <w:r>
              <w:rPr>
                <w:webHidden/>
              </w:rPr>
              <w:fldChar w:fldCharType="separate"/>
            </w:r>
            <w:r>
              <w:rPr>
                <w:webHidden/>
              </w:rPr>
              <w:t>106</w:t>
            </w:r>
            <w:r>
              <w:rPr>
                <w:webHidden/>
              </w:rPr>
              <w:fldChar w:fldCharType="end"/>
            </w:r>
          </w:hyperlink>
        </w:p>
        <w:p w14:paraId="77B1EF99" w14:textId="6F809D4C" w:rsidR="00941E78" w:rsidRDefault="00941E78">
          <w:pPr>
            <w:pStyle w:val="TOC2"/>
            <w:rPr>
              <w:rFonts w:asciiTheme="minorHAnsi" w:eastAsiaTheme="minorEastAsia" w:hAnsiTheme="minorHAnsi" w:cstheme="minorBidi"/>
              <w:kern w:val="2"/>
              <w:sz w:val="24"/>
              <w:lang w:eastAsia="en-AU"/>
              <w14:ligatures w14:val="standardContextual"/>
            </w:rPr>
          </w:pPr>
          <w:hyperlink w:anchor="_Toc224036911" w:history="1">
            <w:r w:rsidRPr="002F1ECA">
              <w:rPr>
                <w:rStyle w:val="Hyperlink"/>
              </w:rPr>
              <w:t>Background information</w:t>
            </w:r>
            <w:r>
              <w:rPr>
                <w:webHidden/>
              </w:rPr>
              <w:tab/>
            </w:r>
            <w:r>
              <w:rPr>
                <w:webHidden/>
              </w:rPr>
              <w:fldChar w:fldCharType="begin"/>
            </w:r>
            <w:r>
              <w:rPr>
                <w:webHidden/>
              </w:rPr>
              <w:instrText xml:space="preserve"> PAGEREF _Toc224036911 \h </w:instrText>
            </w:r>
            <w:r>
              <w:rPr>
                <w:webHidden/>
              </w:rPr>
            </w:r>
            <w:r>
              <w:rPr>
                <w:webHidden/>
              </w:rPr>
              <w:fldChar w:fldCharType="separate"/>
            </w:r>
            <w:r>
              <w:rPr>
                <w:webHidden/>
              </w:rPr>
              <w:t>106</w:t>
            </w:r>
            <w:r>
              <w:rPr>
                <w:webHidden/>
              </w:rPr>
              <w:fldChar w:fldCharType="end"/>
            </w:r>
          </w:hyperlink>
        </w:p>
        <w:p w14:paraId="0041C5BC" w14:textId="34115FB9" w:rsidR="00941E78" w:rsidRDefault="00941E78">
          <w:pPr>
            <w:pStyle w:val="TOC2"/>
            <w:rPr>
              <w:rFonts w:asciiTheme="minorHAnsi" w:eastAsiaTheme="minorEastAsia" w:hAnsiTheme="minorHAnsi" w:cstheme="minorBidi"/>
              <w:kern w:val="2"/>
              <w:sz w:val="24"/>
              <w:lang w:eastAsia="en-AU"/>
              <w14:ligatures w14:val="standardContextual"/>
            </w:rPr>
          </w:pPr>
          <w:hyperlink w:anchor="_Toc224036912" w:history="1">
            <w:r w:rsidRPr="002F1ECA">
              <w:rPr>
                <w:rStyle w:val="Hyperlink"/>
              </w:rPr>
              <w:t>Introduction</w:t>
            </w:r>
            <w:r>
              <w:rPr>
                <w:webHidden/>
              </w:rPr>
              <w:tab/>
            </w:r>
            <w:r>
              <w:rPr>
                <w:webHidden/>
              </w:rPr>
              <w:fldChar w:fldCharType="begin"/>
            </w:r>
            <w:r>
              <w:rPr>
                <w:webHidden/>
              </w:rPr>
              <w:instrText xml:space="preserve"> PAGEREF _Toc224036912 \h </w:instrText>
            </w:r>
            <w:r>
              <w:rPr>
                <w:webHidden/>
              </w:rPr>
            </w:r>
            <w:r>
              <w:rPr>
                <w:webHidden/>
              </w:rPr>
              <w:fldChar w:fldCharType="separate"/>
            </w:r>
            <w:r>
              <w:rPr>
                <w:webHidden/>
              </w:rPr>
              <w:t>107</w:t>
            </w:r>
            <w:r>
              <w:rPr>
                <w:webHidden/>
              </w:rPr>
              <w:fldChar w:fldCharType="end"/>
            </w:r>
          </w:hyperlink>
        </w:p>
        <w:p w14:paraId="764B683A" w14:textId="122E5583" w:rsidR="00941E78" w:rsidRDefault="00941E78">
          <w:pPr>
            <w:pStyle w:val="TOC2"/>
            <w:rPr>
              <w:rFonts w:asciiTheme="minorHAnsi" w:eastAsiaTheme="minorEastAsia" w:hAnsiTheme="minorHAnsi" w:cstheme="minorBidi"/>
              <w:kern w:val="2"/>
              <w:sz w:val="24"/>
              <w:lang w:eastAsia="en-AU"/>
              <w14:ligatures w14:val="standardContextual"/>
            </w:rPr>
          </w:pPr>
          <w:hyperlink w:anchor="_Toc224036913" w:history="1">
            <w:r w:rsidRPr="002F1ECA">
              <w:rPr>
                <w:rStyle w:val="Hyperlink"/>
              </w:rPr>
              <w:t>Modelling stellar scintillation (practical investigations)</w:t>
            </w:r>
            <w:r>
              <w:rPr>
                <w:webHidden/>
              </w:rPr>
              <w:tab/>
            </w:r>
            <w:r>
              <w:rPr>
                <w:webHidden/>
              </w:rPr>
              <w:fldChar w:fldCharType="begin"/>
            </w:r>
            <w:r>
              <w:rPr>
                <w:webHidden/>
              </w:rPr>
              <w:instrText xml:space="preserve"> PAGEREF _Toc224036913 \h </w:instrText>
            </w:r>
            <w:r>
              <w:rPr>
                <w:webHidden/>
              </w:rPr>
            </w:r>
            <w:r>
              <w:rPr>
                <w:webHidden/>
              </w:rPr>
              <w:fldChar w:fldCharType="separate"/>
            </w:r>
            <w:r>
              <w:rPr>
                <w:webHidden/>
              </w:rPr>
              <w:t>107</w:t>
            </w:r>
            <w:r>
              <w:rPr>
                <w:webHidden/>
              </w:rPr>
              <w:fldChar w:fldCharType="end"/>
            </w:r>
          </w:hyperlink>
        </w:p>
        <w:p w14:paraId="45EA7C59" w14:textId="296B51E4" w:rsidR="00941E78" w:rsidRDefault="00941E7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036914" w:history="1">
            <w:r w:rsidRPr="002F1ECA">
              <w:rPr>
                <w:rStyle w:val="Hyperlink"/>
                <w:noProof/>
              </w:rPr>
              <w:t>Student resource – modelling stellar scintillation</w:t>
            </w:r>
            <w:r>
              <w:rPr>
                <w:noProof/>
                <w:webHidden/>
              </w:rPr>
              <w:tab/>
            </w:r>
            <w:r>
              <w:rPr>
                <w:noProof/>
                <w:webHidden/>
              </w:rPr>
              <w:fldChar w:fldCharType="begin"/>
            </w:r>
            <w:r>
              <w:rPr>
                <w:noProof/>
                <w:webHidden/>
              </w:rPr>
              <w:instrText xml:space="preserve"> PAGEREF _Toc224036914 \h </w:instrText>
            </w:r>
            <w:r>
              <w:rPr>
                <w:noProof/>
                <w:webHidden/>
              </w:rPr>
            </w:r>
            <w:r>
              <w:rPr>
                <w:noProof/>
                <w:webHidden/>
              </w:rPr>
              <w:fldChar w:fldCharType="separate"/>
            </w:r>
            <w:r>
              <w:rPr>
                <w:noProof/>
                <w:webHidden/>
              </w:rPr>
              <w:t>110</w:t>
            </w:r>
            <w:r>
              <w:rPr>
                <w:noProof/>
                <w:webHidden/>
              </w:rPr>
              <w:fldChar w:fldCharType="end"/>
            </w:r>
          </w:hyperlink>
        </w:p>
        <w:p w14:paraId="4FB12D2F" w14:textId="2341B18C" w:rsidR="00941E78" w:rsidRDefault="00941E78">
          <w:pPr>
            <w:pStyle w:val="TOC1"/>
            <w:rPr>
              <w:rFonts w:asciiTheme="minorHAnsi" w:eastAsiaTheme="minorEastAsia" w:hAnsiTheme="minorHAnsi" w:cstheme="minorBidi"/>
              <w:b w:val="0"/>
              <w:kern w:val="2"/>
              <w:sz w:val="24"/>
              <w:lang w:eastAsia="en-AU"/>
              <w14:ligatures w14:val="standardContextual"/>
            </w:rPr>
          </w:pPr>
          <w:hyperlink w:anchor="_Toc224036915" w:history="1">
            <w:r w:rsidRPr="002F1ECA">
              <w:rPr>
                <w:rStyle w:val="Hyperlink"/>
              </w:rPr>
              <w:t>2.12 Aboriginal and Torres Strait Islander Peoples’ sky stories</w:t>
            </w:r>
            <w:r>
              <w:rPr>
                <w:webHidden/>
              </w:rPr>
              <w:tab/>
            </w:r>
            <w:r>
              <w:rPr>
                <w:webHidden/>
              </w:rPr>
              <w:fldChar w:fldCharType="begin"/>
            </w:r>
            <w:r>
              <w:rPr>
                <w:webHidden/>
              </w:rPr>
              <w:instrText xml:space="preserve"> PAGEREF _Toc224036915 \h </w:instrText>
            </w:r>
            <w:r>
              <w:rPr>
                <w:webHidden/>
              </w:rPr>
            </w:r>
            <w:r>
              <w:rPr>
                <w:webHidden/>
              </w:rPr>
              <w:fldChar w:fldCharType="separate"/>
            </w:r>
            <w:r>
              <w:rPr>
                <w:webHidden/>
              </w:rPr>
              <w:t>112</w:t>
            </w:r>
            <w:r>
              <w:rPr>
                <w:webHidden/>
              </w:rPr>
              <w:fldChar w:fldCharType="end"/>
            </w:r>
          </w:hyperlink>
        </w:p>
        <w:p w14:paraId="5B1F4F85" w14:textId="36A99E8A" w:rsidR="00941E78" w:rsidRDefault="00941E78">
          <w:pPr>
            <w:pStyle w:val="TOC2"/>
            <w:rPr>
              <w:rFonts w:asciiTheme="minorHAnsi" w:eastAsiaTheme="minorEastAsia" w:hAnsiTheme="minorHAnsi" w:cstheme="minorBidi"/>
              <w:kern w:val="2"/>
              <w:sz w:val="24"/>
              <w:lang w:eastAsia="en-AU"/>
              <w14:ligatures w14:val="standardContextual"/>
            </w:rPr>
          </w:pPr>
          <w:hyperlink w:anchor="_Toc224036916" w:history="1">
            <w:r w:rsidRPr="002F1ECA">
              <w:rPr>
                <w:rStyle w:val="Hyperlink"/>
              </w:rPr>
              <w:t>Teacher instructions</w:t>
            </w:r>
            <w:r>
              <w:rPr>
                <w:webHidden/>
              </w:rPr>
              <w:tab/>
            </w:r>
            <w:r>
              <w:rPr>
                <w:webHidden/>
              </w:rPr>
              <w:fldChar w:fldCharType="begin"/>
            </w:r>
            <w:r>
              <w:rPr>
                <w:webHidden/>
              </w:rPr>
              <w:instrText xml:space="preserve"> PAGEREF _Toc224036916 \h </w:instrText>
            </w:r>
            <w:r>
              <w:rPr>
                <w:webHidden/>
              </w:rPr>
            </w:r>
            <w:r>
              <w:rPr>
                <w:webHidden/>
              </w:rPr>
              <w:fldChar w:fldCharType="separate"/>
            </w:r>
            <w:r>
              <w:rPr>
                <w:webHidden/>
              </w:rPr>
              <w:t>112</w:t>
            </w:r>
            <w:r>
              <w:rPr>
                <w:webHidden/>
              </w:rPr>
              <w:fldChar w:fldCharType="end"/>
            </w:r>
          </w:hyperlink>
        </w:p>
        <w:p w14:paraId="5B3A8D49" w14:textId="76E9DEE0" w:rsidR="00941E78" w:rsidRDefault="00941E78">
          <w:pPr>
            <w:pStyle w:val="TOC1"/>
            <w:rPr>
              <w:rFonts w:asciiTheme="minorHAnsi" w:eastAsiaTheme="minorEastAsia" w:hAnsiTheme="minorHAnsi" w:cstheme="minorBidi"/>
              <w:b w:val="0"/>
              <w:kern w:val="2"/>
              <w:sz w:val="24"/>
              <w:lang w:eastAsia="en-AU"/>
              <w14:ligatures w14:val="standardContextual"/>
            </w:rPr>
          </w:pPr>
          <w:hyperlink w:anchor="_Toc224036917" w:history="1">
            <w:r w:rsidRPr="002F1ECA">
              <w:rPr>
                <w:rStyle w:val="Hyperlink"/>
              </w:rPr>
              <w:t>Evidence base</w:t>
            </w:r>
            <w:r>
              <w:rPr>
                <w:webHidden/>
              </w:rPr>
              <w:tab/>
            </w:r>
            <w:r>
              <w:rPr>
                <w:webHidden/>
              </w:rPr>
              <w:fldChar w:fldCharType="begin"/>
            </w:r>
            <w:r>
              <w:rPr>
                <w:webHidden/>
              </w:rPr>
              <w:instrText xml:space="preserve"> PAGEREF _Toc224036917 \h </w:instrText>
            </w:r>
            <w:r>
              <w:rPr>
                <w:webHidden/>
              </w:rPr>
            </w:r>
            <w:r>
              <w:rPr>
                <w:webHidden/>
              </w:rPr>
              <w:fldChar w:fldCharType="separate"/>
            </w:r>
            <w:r>
              <w:rPr>
                <w:webHidden/>
              </w:rPr>
              <w:t>116</w:t>
            </w:r>
            <w:r>
              <w:rPr>
                <w:webHidden/>
              </w:rPr>
              <w:fldChar w:fldCharType="end"/>
            </w:r>
          </w:hyperlink>
        </w:p>
        <w:p w14:paraId="46A8DBC2" w14:textId="704B1FE7" w:rsidR="00EC22E4" w:rsidRDefault="00941E78" w:rsidP="00870E31">
          <w:pPr>
            <w:pStyle w:val="TOC1"/>
          </w:pPr>
          <w:r>
            <w:rPr>
              <w:b w:val="0"/>
            </w:rPr>
            <w:fldChar w:fldCharType="end"/>
          </w:r>
        </w:p>
      </w:sdtContent>
    </w:sdt>
    <w:p w14:paraId="3D3067FE" w14:textId="77777777" w:rsidR="00D103BD" w:rsidRPr="00870E31" w:rsidRDefault="00D103BD" w:rsidP="00870E31">
      <w:bookmarkStart w:id="0" w:name="_Toc128649914"/>
      <w:bookmarkStart w:id="1" w:name="_Toc141426379"/>
      <w:bookmarkStart w:id="2" w:name="_Toc143504798"/>
      <w:r>
        <w:br w:type="page"/>
      </w:r>
    </w:p>
    <w:p w14:paraId="07BAD920" w14:textId="0EE7C217" w:rsidR="002F11AD" w:rsidRDefault="006F248F" w:rsidP="00981CA6">
      <w:pPr>
        <w:pStyle w:val="Heading1"/>
      </w:pPr>
      <w:bookmarkStart w:id="3" w:name="_Toc224036862"/>
      <w:bookmarkEnd w:id="0"/>
      <w:bookmarkEnd w:id="1"/>
      <w:r>
        <w:lastRenderedPageBreak/>
        <w:t>Overview</w:t>
      </w:r>
      <w:bookmarkEnd w:id="3"/>
    </w:p>
    <w:p w14:paraId="6C8F27DD" w14:textId="21F82675" w:rsidR="002F11AD" w:rsidRDefault="005E2BE5" w:rsidP="002F11AD">
      <w:r w:rsidRPr="00B70280">
        <w:rPr>
          <w:rStyle w:val="Strong"/>
        </w:rPr>
        <w:t>Stage and learning area:</w:t>
      </w:r>
      <w:r>
        <w:t xml:space="preserve"> Stage </w:t>
      </w:r>
      <w:r w:rsidR="00DE7F6B">
        <w:t>4</w:t>
      </w:r>
      <w:r w:rsidR="00A8752F">
        <w:t xml:space="preserve"> Science</w:t>
      </w:r>
    </w:p>
    <w:p w14:paraId="590D6237" w14:textId="77777777" w:rsidR="00F31CBC" w:rsidRDefault="005F045A" w:rsidP="00F31CBC">
      <w:r w:rsidRPr="005F045A">
        <w:rPr>
          <w:rStyle w:val="Strong"/>
        </w:rPr>
        <w:t>Description:</w:t>
      </w:r>
      <w:r w:rsidR="00F31CBC">
        <w:rPr>
          <w:rStyle w:val="Strong"/>
        </w:rPr>
        <w:t xml:space="preserve"> </w:t>
      </w:r>
      <w:r w:rsidR="00F31CBC">
        <w:t>this resource complements the ‘Observing the Universe’ program of learning. It aims to serve as a teacher reference, offering practical strategies and ideas to enrich teaching practices and create engaging learning environments. The activities should be adapted to suit students' needs.</w:t>
      </w:r>
    </w:p>
    <w:p w14:paraId="1A7C8AA4" w14:textId="43DB4569" w:rsidR="001A3F7A" w:rsidRDefault="00DA4801" w:rsidP="001A3F7A">
      <w:r w:rsidRPr="00DA4801">
        <w:rPr>
          <w:rStyle w:val="Strong"/>
        </w:rPr>
        <w:t>Duration:</w:t>
      </w:r>
      <w:r>
        <w:t xml:space="preserve"> </w:t>
      </w:r>
      <w:r w:rsidR="00FB0545">
        <w:t>w</w:t>
      </w:r>
      <w:r w:rsidR="00AB6E3F">
        <w:t>hile timing will vary</w:t>
      </w:r>
      <w:r>
        <w:t xml:space="preserve"> based on </w:t>
      </w:r>
      <w:r w:rsidR="00F470EC">
        <w:t xml:space="preserve">the </w:t>
      </w:r>
      <w:r>
        <w:t xml:space="preserve">mode of delivery, differentiation strategies employed and class or school context, this series of activities should take approximately </w:t>
      </w:r>
      <w:r w:rsidR="00800F8C" w:rsidRPr="00800F8C">
        <w:t>1</w:t>
      </w:r>
      <w:r w:rsidR="006C5E4B">
        <w:t>4</w:t>
      </w:r>
      <w:r w:rsidR="00800F8C" w:rsidRPr="00800F8C">
        <w:t xml:space="preserve"> hours.</w:t>
      </w:r>
    </w:p>
    <w:p w14:paraId="702B37EB" w14:textId="007A66CC" w:rsidR="00955288" w:rsidRDefault="00955288" w:rsidP="00955288">
      <w:pPr>
        <w:pStyle w:val="FeatureBox"/>
      </w:pPr>
      <w:r w:rsidRPr="00955288">
        <w:rPr>
          <w:rStyle w:val="Strong"/>
        </w:rPr>
        <w:t>Risk management:</w:t>
      </w:r>
      <w:r w:rsidRPr="00955288">
        <w:t xml:space="preserve"> </w:t>
      </w:r>
      <w:r w:rsidR="00FB0545">
        <w:t>t</w:t>
      </w:r>
      <w:r w:rsidR="004279AC" w:rsidRPr="00955288">
        <w:t xml:space="preserve">eachers </w:t>
      </w:r>
      <w:r w:rsidRPr="00955288">
        <w:t xml:space="preserve">are advised to undertake a risk assessment before conducting any </w:t>
      </w:r>
      <w:r w:rsidR="006C2460">
        <w:t>investigation or experiment</w:t>
      </w:r>
      <w:r w:rsidRPr="00955288">
        <w:t>. For more information on developing risk assessments</w:t>
      </w:r>
      <w:r w:rsidR="00ED562F">
        <w:t xml:space="preserve">, see </w:t>
      </w:r>
      <w:hyperlink r:id="rId8" w:tgtFrame="_blank" w:tooltip="https://education.nsw.gov.au/inside-the-department/facilities-assets-and-equipment/school-infrastructure-nsw/knowledge/directorates/operations/technical-services/compliance-and-environment/chemical-safety-in-schools/section-1--general-information-for-all-staff" w:history="1">
        <w:r w:rsidR="00042A91" w:rsidRPr="00042A91">
          <w:rPr>
            <w:rStyle w:val="Hyperlink"/>
          </w:rPr>
          <w:t>Risk Assessment – a pre-requisite for risk control</w:t>
        </w:r>
      </w:hyperlink>
      <w:r w:rsidR="00042A91" w:rsidRPr="00042A91">
        <w:t>.</w:t>
      </w:r>
    </w:p>
    <w:p w14:paraId="3EBD8E0D" w14:textId="6EA82EE3" w:rsidR="00446783" w:rsidRPr="00EE6638" w:rsidRDefault="00446783" w:rsidP="00446783">
      <w:pPr>
        <w:pStyle w:val="FeatureBox4"/>
      </w:pPr>
      <w:r>
        <w:t xml:space="preserve">This resource book </w:t>
      </w:r>
      <w:r w:rsidR="004279AC">
        <w:t xml:space="preserve">elaborates on many of the activities in the Observing the Universe </w:t>
      </w:r>
      <w:r w:rsidR="00ED562F">
        <w:t>learning program</w:t>
      </w:r>
      <w:r w:rsidR="004279AC">
        <w:t xml:space="preserve">. Some activities also reference the Observing the Universe </w:t>
      </w:r>
      <w:r w:rsidR="00D25DA8">
        <w:t xml:space="preserve">OTU </w:t>
      </w:r>
      <w:r w:rsidR="004279AC">
        <w:t xml:space="preserve">PowerPoint (identified as the </w:t>
      </w:r>
      <w:r w:rsidR="004C6D75">
        <w:rPr>
          <w:rStyle w:val="Strong"/>
        </w:rPr>
        <w:t>OTU</w:t>
      </w:r>
      <w:r w:rsidR="004C6D75" w:rsidRPr="0362A1C6">
        <w:rPr>
          <w:rStyle w:val="Strong"/>
        </w:rPr>
        <w:t xml:space="preserve"> </w:t>
      </w:r>
      <w:r w:rsidRPr="0362A1C6">
        <w:rPr>
          <w:rStyle w:val="Strong"/>
        </w:rPr>
        <w:t>PPT</w:t>
      </w:r>
      <w:r>
        <w:t xml:space="preserve"> throughout this document).</w:t>
      </w:r>
    </w:p>
    <w:p w14:paraId="3AEA757B" w14:textId="7806D82A" w:rsidR="00B30AF6" w:rsidRDefault="00F82124" w:rsidP="00F82124">
      <w:pPr>
        <w:pStyle w:val="Heading2"/>
      </w:pPr>
      <w:bookmarkStart w:id="4" w:name="_Toc224036863"/>
      <w:r>
        <w:t>Preamble</w:t>
      </w:r>
      <w:bookmarkEnd w:id="4"/>
    </w:p>
    <w:p w14:paraId="5CB67F4A" w14:textId="17687AD1" w:rsidR="00804863" w:rsidRDefault="00804863" w:rsidP="00B376AF">
      <w:r w:rsidRPr="00B376AF">
        <w:t xml:space="preserve">The night sky and space science are fascinating and create an excellent opportunity to encourage student engagement and questioning. Set up a wonder wall, a space on your wall where students can place notes and encourage students to place their questions on the wall. These can become the centre of class discussions or the seed for future lessons or projects. There are a range of ways </w:t>
      </w:r>
      <w:r w:rsidR="00ED562F">
        <w:t>to</w:t>
      </w:r>
      <w:r w:rsidRPr="00B376AF">
        <w:t xml:space="preserve"> manage your wonder wall – you may allow your students to place questions on the wall as they think of them or dedicate </w:t>
      </w:r>
      <w:proofErr w:type="gramStart"/>
      <w:r w:rsidRPr="00B376AF">
        <w:t>a period of time</w:t>
      </w:r>
      <w:proofErr w:type="gramEnd"/>
      <w:r w:rsidRPr="00B376AF">
        <w:t xml:space="preserve"> within the class to this. Make time during the lesson to address questions or use them as </w:t>
      </w:r>
      <w:r w:rsidR="00F2330A">
        <w:t xml:space="preserve">a </w:t>
      </w:r>
      <w:r w:rsidRPr="00B376AF">
        <w:t>stimulus for conversations or extension lessons.</w:t>
      </w:r>
    </w:p>
    <w:p w14:paraId="1AF07D96" w14:textId="06DC9005" w:rsidR="00AC4BC2" w:rsidRDefault="009C70D8" w:rsidP="00AC4BC2">
      <w:r>
        <w:t xml:space="preserve">The sequence of content groups </w:t>
      </w:r>
      <w:r w:rsidR="00840278">
        <w:t xml:space="preserve">in this document </w:t>
      </w:r>
      <w:r>
        <w:t xml:space="preserve">has been addressed in a </w:t>
      </w:r>
      <w:r w:rsidR="00146FE4">
        <w:t xml:space="preserve">different order </w:t>
      </w:r>
      <w:r w:rsidR="00F2330A">
        <w:t xml:space="preserve">from </w:t>
      </w:r>
      <w:r w:rsidR="00146FE4">
        <w:t xml:space="preserve">the syllabus. </w:t>
      </w:r>
      <w:r w:rsidR="00A1578F">
        <w:t xml:space="preserve">The </w:t>
      </w:r>
      <w:r w:rsidR="006F38FE">
        <w:t xml:space="preserve">last content group in the syllabus, Observing the Universe in </w:t>
      </w:r>
      <w:r w:rsidR="00FF5781">
        <w:t>context, was</w:t>
      </w:r>
      <w:r w:rsidR="00352D89">
        <w:t xml:space="preserve"> placed </w:t>
      </w:r>
      <w:r w:rsidR="00CF147C">
        <w:t xml:space="preserve">at </w:t>
      </w:r>
      <w:r w:rsidR="006F38FE">
        <w:t xml:space="preserve">the beginning of space science. Australia has played an important role in space science since the </w:t>
      </w:r>
      <w:r w:rsidR="00F2330A">
        <w:t>1950s through</w:t>
      </w:r>
      <w:r w:rsidR="006F38FE">
        <w:t xml:space="preserve"> our involvement with rocket launches and space tracking. Our </w:t>
      </w:r>
      <w:r w:rsidR="00F2330A">
        <w:t>world-leading</w:t>
      </w:r>
      <w:r w:rsidR="006F38FE">
        <w:t xml:space="preserve"> space facilities are strengthening the space industry and providing Australia with enhanced technological </w:t>
      </w:r>
      <w:r w:rsidR="006F38FE">
        <w:lastRenderedPageBreak/>
        <w:t>capabilities. By engaging students with how space technologies and services such as weather forecasting, internet access and GPS benefit all Australians, the study of space science will have meaning and relevance to them.</w:t>
      </w:r>
    </w:p>
    <w:p w14:paraId="227B5FDD" w14:textId="16F6F3B7" w:rsidR="00AC4BC2" w:rsidRPr="0085572B" w:rsidRDefault="00AC4BC2" w:rsidP="00AC4BC2">
      <w:pPr>
        <w:pStyle w:val="Heading2"/>
        <w:rPr>
          <w:rStyle w:val="Heading2Char"/>
          <w:bCs/>
        </w:rPr>
      </w:pPr>
      <w:bookmarkStart w:id="5" w:name="_Toc224036864"/>
      <w:r w:rsidRPr="0085572B">
        <w:rPr>
          <w:rStyle w:val="Heading2Char"/>
          <w:bCs/>
        </w:rPr>
        <w:t>Diagnostic questions</w:t>
      </w:r>
      <w:bookmarkEnd w:id="5"/>
    </w:p>
    <w:p w14:paraId="72195BA7" w14:textId="497AEC51" w:rsidR="00AC4BC2" w:rsidRPr="001D3EEF" w:rsidRDefault="00CF3A4F" w:rsidP="00AC4BC2">
      <w:r>
        <w:t xml:space="preserve">The </w:t>
      </w:r>
      <w:r w:rsidR="00B35AD1" w:rsidRPr="00B35AD1">
        <w:rPr>
          <w:rStyle w:val="Strong"/>
        </w:rPr>
        <w:t xml:space="preserve">OTU </w:t>
      </w:r>
      <w:r w:rsidRPr="00B35AD1">
        <w:rPr>
          <w:rStyle w:val="Strong"/>
        </w:rPr>
        <w:t>PPT</w:t>
      </w:r>
      <w:r>
        <w:t xml:space="preserve"> includes diagnostic questions about space modified from the University of York’s Science Education Group’s Best Evidence in Science Teaching</w:t>
      </w:r>
      <w:r w:rsidR="00AC4BC2" w:rsidRPr="001D3EEF">
        <w:t>.</w:t>
      </w:r>
    </w:p>
    <w:p w14:paraId="51DE029D" w14:textId="5DA866B3" w:rsidR="00AC4BC2" w:rsidRDefault="00AC4BC2" w:rsidP="00AC4BC2">
      <w:pPr>
        <w:pStyle w:val="FeatureBox"/>
      </w:pPr>
      <w:r w:rsidRPr="001D3EEF">
        <w:t>Diagnostic assessments provide evidence of what ideas a student can recall from previous teaching</w:t>
      </w:r>
      <w:r w:rsidR="00965C8D">
        <w:t xml:space="preserve"> or whether they hold misunderstandings that could </w:t>
      </w:r>
      <w:r w:rsidR="00FF5781">
        <w:t>hinder</w:t>
      </w:r>
      <w:r w:rsidR="00965C8D">
        <w:t xml:space="preserve"> progression. Diagnostic questions </w:t>
      </w:r>
      <w:r w:rsidR="00210155">
        <w:t xml:space="preserve">that are </w:t>
      </w:r>
      <w:r w:rsidR="00210155" w:rsidRPr="001D3EEF">
        <w:t xml:space="preserve">short and </w:t>
      </w:r>
      <w:r w:rsidR="00210155">
        <w:t>focused</w:t>
      </w:r>
      <w:r w:rsidR="00210155" w:rsidRPr="001D3EEF">
        <w:t xml:space="preserve"> on a single idea</w:t>
      </w:r>
      <w:r w:rsidR="00210155">
        <w:t xml:space="preserve"> </w:t>
      </w:r>
      <w:r w:rsidR="00965C8D">
        <w:t>can be used most effectively in lessons</w:t>
      </w:r>
      <w:r w:rsidRPr="001D3EEF">
        <w:t>.</w:t>
      </w:r>
    </w:p>
    <w:p w14:paraId="4D171F12" w14:textId="4CBD90AD" w:rsidR="00AC4BC2" w:rsidRPr="00825192" w:rsidRDefault="00AC4BC2" w:rsidP="00AC4BC2">
      <w:pPr>
        <w:rPr>
          <w:highlight w:val="yellow"/>
        </w:rPr>
      </w:pPr>
      <w:r>
        <w:t>In activities 2.4 to 2.9</w:t>
      </w:r>
      <w:r w:rsidR="00965C8D">
        <w:t>, diagnostic questions are suggested to ascertain prior knowledge at the beginning of the lesson</w:t>
      </w:r>
      <w:r>
        <w:t xml:space="preserve"> </w:t>
      </w:r>
      <w:r w:rsidRPr="009D0910">
        <w:rPr>
          <w:rStyle w:val="Strong"/>
        </w:rPr>
        <w:t>or</w:t>
      </w:r>
      <w:r>
        <w:t xml:space="preserve"> to use as a hinge question </w:t>
      </w:r>
      <w:r w:rsidR="008D2EF6">
        <w:t>during</w:t>
      </w:r>
      <w:r>
        <w:t xml:space="preserve"> learning. This will provide information to the teacher to determine whether students have the necessary understanding to move on to the next concept. The </w:t>
      </w:r>
      <w:r w:rsidR="00381BF2">
        <w:t xml:space="preserve">slide </w:t>
      </w:r>
      <w:r>
        <w:t>notes explain how the questions</w:t>
      </w:r>
      <w:r w:rsidR="00381BF2">
        <w:t xml:space="preserve"> can be used to</w:t>
      </w:r>
      <w:r>
        <w:t xml:space="preserve"> identify misunderstandings and include suggestions </w:t>
      </w:r>
      <w:r w:rsidR="00FF5781">
        <w:t>for addressing</w:t>
      </w:r>
      <w:r>
        <w:t xml:space="preserve"> these.</w:t>
      </w:r>
    </w:p>
    <w:p w14:paraId="0B0FCDCF" w14:textId="5448C341" w:rsidR="00AC4BC2" w:rsidRPr="001D3EEF" w:rsidRDefault="00AC4BC2" w:rsidP="00AC4BC2">
      <w:r w:rsidRPr="001D3EEF">
        <w:t xml:space="preserve">Students should complete the questions individually. The question can be displayed at the front of </w:t>
      </w:r>
      <w:r w:rsidR="004C5DF1">
        <w:t>the class, and students are asked to indicate their support for each answer using a digital quiz (for example,</w:t>
      </w:r>
      <w:r w:rsidRPr="001D3EEF">
        <w:t xml:space="preserve"> Kahoot</w:t>
      </w:r>
      <w:r w:rsidR="007F106E">
        <w:t>!</w:t>
      </w:r>
      <w:r w:rsidRPr="001D3EEF">
        <w:t>) or mini whiteboards.</w:t>
      </w:r>
    </w:p>
    <w:p w14:paraId="73365D34" w14:textId="77777777" w:rsidR="00AC0907" w:rsidRPr="00A14ACA" w:rsidRDefault="00AC0907" w:rsidP="00A14ACA">
      <w:bookmarkStart w:id="6" w:name="_Toc170368777"/>
      <w:r>
        <w:br w:type="page"/>
      </w:r>
    </w:p>
    <w:p w14:paraId="43596005" w14:textId="55C860C2" w:rsidR="008B7BEA" w:rsidRDefault="00B631DF" w:rsidP="00AE718F">
      <w:pPr>
        <w:pStyle w:val="Heading1"/>
      </w:pPr>
      <w:bookmarkStart w:id="7" w:name="_Toc224036865"/>
      <w:r>
        <w:lastRenderedPageBreak/>
        <w:t>2</w:t>
      </w:r>
      <w:r w:rsidR="00E00578">
        <w:t>.</w:t>
      </w:r>
      <w:r>
        <w:t xml:space="preserve">1 </w:t>
      </w:r>
      <w:bookmarkEnd w:id="6"/>
      <w:r w:rsidR="00B26522">
        <w:t xml:space="preserve">Introducing </w:t>
      </w:r>
      <w:r w:rsidR="00CF53B8">
        <w:t>S</w:t>
      </w:r>
      <w:r w:rsidR="00B26522">
        <w:t xml:space="preserve">pace science – </w:t>
      </w:r>
      <w:r w:rsidR="00E00578">
        <w:t>W</w:t>
      </w:r>
      <w:r w:rsidR="00B26522">
        <w:t>hat do you know?</w:t>
      </w:r>
      <w:bookmarkEnd w:id="7"/>
    </w:p>
    <w:p w14:paraId="347BB6B3" w14:textId="7B64DFEB" w:rsidR="00FA154B" w:rsidRPr="0042082D" w:rsidRDefault="00FA154B" w:rsidP="00FA154B">
      <w:pPr>
        <w:pStyle w:val="Caption"/>
      </w:pPr>
      <w:r>
        <w:t xml:space="preserve">Table </w:t>
      </w:r>
      <w:r>
        <w:fldChar w:fldCharType="begin"/>
      </w:r>
      <w:r>
        <w:instrText xml:space="preserve"> SEQ Table \* ARABIC </w:instrText>
      </w:r>
      <w:r>
        <w:fldChar w:fldCharType="separate"/>
      </w:r>
      <w:r w:rsidR="002F1EC2">
        <w:rPr>
          <w:noProof/>
        </w:rPr>
        <w:t>1</w:t>
      </w:r>
      <w:r>
        <w:fldChar w:fldCharType="end"/>
      </w:r>
      <w:r>
        <w:t xml:space="preserve"> </w:t>
      </w:r>
      <w:r w:rsidR="005D09BA">
        <w:t>– l</w:t>
      </w:r>
      <w:r>
        <w:t xml:space="preserve">earning intention and success criteria for </w:t>
      </w:r>
      <w:r w:rsidR="005D09BA">
        <w:t>‘</w:t>
      </w:r>
      <w:r>
        <w:t xml:space="preserve">Introducing Space science – </w:t>
      </w:r>
      <w:r w:rsidR="005D09BA">
        <w:t>W</w:t>
      </w:r>
      <w:r>
        <w:t>hat do you know?</w:t>
      </w:r>
      <w:r w:rsidR="005D09BA">
        <w:t>’</w:t>
      </w:r>
    </w:p>
    <w:tbl>
      <w:tblPr>
        <w:tblStyle w:val="Tableheader"/>
        <w:tblW w:w="0" w:type="auto"/>
        <w:tblLook w:val="0420" w:firstRow="1" w:lastRow="0" w:firstColumn="0" w:lastColumn="0" w:noHBand="0" w:noVBand="1"/>
        <w:tblDescription w:val="This table contains the learning intention and success criteria for the activity."/>
      </w:tblPr>
      <w:tblGrid>
        <w:gridCol w:w="4106"/>
        <w:gridCol w:w="5442"/>
      </w:tblGrid>
      <w:tr w:rsidR="00561346" w:rsidRPr="00156F4B" w14:paraId="753D4753" w14:textId="77777777">
        <w:trPr>
          <w:cnfStyle w:val="100000000000" w:firstRow="1" w:lastRow="0" w:firstColumn="0" w:lastColumn="0" w:oddVBand="0" w:evenVBand="0" w:oddHBand="0" w:evenHBand="0" w:firstRowFirstColumn="0" w:firstRowLastColumn="0" w:lastRowFirstColumn="0" w:lastRowLastColumn="0"/>
        </w:trPr>
        <w:tc>
          <w:tcPr>
            <w:tcW w:w="4106" w:type="dxa"/>
          </w:tcPr>
          <w:p w14:paraId="770FF8A9" w14:textId="1D88BF93" w:rsidR="00561346" w:rsidRPr="00156F4B" w:rsidRDefault="00561346">
            <w:pPr>
              <w:rPr>
                <w:b w:val="0"/>
                <w:bCs/>
              </w:rPr>
            </w:pPr>
            <w:r w:rsidRPr="00156F4B">
              <w:rPr>
                <w:bCs/>
              </w:rPr>
              <w:t>Learning intention</w:t>
            </w:r>
          </w:p>
        </w:tc>
        <w:tc>
          <w:tcPr>
            <w:tcW w:w="5442" w:type="dxa"/>
          </w:tcPr>
          <w:p w14:paraId="3AC3666D" w14:textId="77777777" w:rsidR="00561346" w:rsidRPr="00156F4B" w:rsidRDefault="00561346">
            <w:pPr>
              <w:rPr>
                <w:b w:val="0"/>
                <w:bCs/>
              </w:rPr>
            </w:pPr>
            <w:r w:rsidRPr="00156F4B">
              <w:rPr>
                <w:bCs/>
              </w:rPr>
              <w:t>Success criteria</w:t>
            </w:r>
          </w:p>
        </w:tc>
      </w:tr>
      <w:tr w:rsidR="00561346" w:rsidRPr="00156F4B" w14:paraId="6DA4F57D" w14:textId="77777777">
        <w:trPr>
          <w:cnfStyle w:val="000000100000" w:firstRow="0" w:lastRow="0" w:firstColumn="0" w:lastColumn="0" w:oddVBand="0" w:evenVBand="0" w:oddHBand="1" w:evenHBand="0" w:firstRowFirstColumn="0" w:firstRowLastColumn="0" w:lastRowFirstColumn="0" w:lastRowLastColumn="0"/>
        </w:trPr>
        <w:tc>
          <w:tcPr>
            <w:tcW w:w="4106" w:type="dxa"/>
          </w:tcPr>
          <w:p w14:paraId="4AE6324A" w14:textId="5CEEFFBF" w:rsidR="00561346" w:rsidRPr="0072513A" w:rsidRDefault="00DE22E9">
            <w:r>
              <w:t>We are reviewing our understanding of the universe.</w:t>
            </w:r>
          </w:p>
        </w:tc>
        <w:tc>
          <w:tcPr>
            <w:tcW w:w="5442" w:type="dxa"/>
          </w:tcPr>
          <w:p w14:paraId="11D89068" w14:textId="77777777" w:rsidR="00561346" w:rsidRDefault="00DE22E9" w:rsidP="00DE22E9">
            <w:r w:rsidRPr="00DE22E9">
              <w:t>I can:</w:t>
            </w:r>
          </w:p>
          <w:p w14:paraId="6B40C825" w14:textId="77777777" w:rsidR="00DE22E9" w:rsidRDefault="002070D0" w:rsidP="00DE22E9">
            <w:pPr>
              <w:pStyle w:val="ListBullet"/>
            </w:pPr>
            <w:r>
              <w:t>describe the cause of day and night</w:t>
            </w:r>
          </w:p>
          <w:p w14:paraId="76A4ECEE" w14:textId="3181BACB" w:rsidR="002070D0" w:rsidRDefault="002070D0" w:rsidP="00DE22E9">
            <w:pPr>
              <w:pStyle w:val="ListBullet"/>
            </w:pPr>
            <w:r>
              <w:t xml:space="preserve">explain seasons on </w:t>
            </w:r>
            <w:r w:rsidR="00353078">
              <w:t>Earth</w:t>
            </w:r>
          </w:p>
          <w:p w14:paraId="7627A8A4" w14:textId="77777777" w:rsidR="002070D0" w:rsidRDefault="002070D0" w:rsidP="00DE22E9">
            <w:pPr>
              <w:pStyle w:val="ListBullet"/>
            </w:pPr>
            <w:r>
              <w:t>Identify the planets in our solar system</w:t>
            </w:r>
          </w:p>
          <w:p w14:paraId="288767C7" w14:textId="6940D0C2" w:rsidR="002070D0" w:rsidRPr="00DE22E9" w:rsidRDefault="00353078" w:rsidP="00DE22E9">
            <w:pPr>
              <w:pStyle w:val="ListBullet"/>
            </w:pPr>
            <w:r>
              <w:t xml:space="preserve">describe </w:t>
            </w:r>
            <w:r w:rsidR="002070D0">
              <w:t>eclipses and phases of the Moon</w:t>
            </w:r>
            <w:r w:rsidR="00CB72AA">
              <w:t>.</w:t>
            </w:r>
          </w:p>
        </w:tc>
      </w:tr>
    </w:tbl>
    <w:p w14:paraId="5ED141DB" w14:textId="31458CD0" w:rsidR="00CA5E7C" w:rsidRDefault="007A5A72" w:rsidP="00CA5E7C">
      <w:r w:rsidRPr="007A5A72">
        <w:t>Images of the night sky are not only beautiful but also serve as windows to the wonders of space</w:t>
      </w:r>
      <w:r>
        <w:t xml:space="preserve"> </w:t>
      </w:r>
      <w:r w:rsidR="00A40020">
        <w:t xml:space="preserve">and provide an effective way to </w:t>
      </w:r>
      <w:r w:rsidR="00AC0907">
        <w:t>engage</w:t>
      </w:r>
      <w:r w:rsidR="00A40020">
        <w:t xml:space="preserve"> student</w:t>
      </w:r>
      <w:r w:rsidR="00195F4B">
        <w:t xml:space="preserve">s in the topic of space science. </w:t>
      </w:r>
      <w:r w:rsidR="00911174" w:rsidRPr="00911174">
        <w:t xml:space="preserve">Encourage </w:t>
      </w:r>
      <w:r w:rsidR="00911174">
        <w:t>students</w:t>
      </w:r>
      <w:r w:rsidR="00911174" w:rsidRPr="00911174">
        <w:t xml:space="preserve"> to ask questions, make observations and</w:t>
      </w:r>
      <w:r w:rsidR="008E648B">
        <w:t xml:space="preserve"> share their knowledge of </w:t>
      </w:r>
      <w:r w:rsidR="00911174" w:rsidRPr="00911174">
        <w:t>space science.</w:t>
      </w:r>
      <w:r w:rsidR="008E648B">
        <w:t xml:space="preserve"> </w:t>
      </w:r>
      <w:r w:rsidR="0023260C">
        <w:t xml:space="preserve">Sample images </w:t>
      </w:r>
      <w:r w:rsidR="00F42008">
        <w:t xml:space="preserve">that can be used as discussion starters </w:t>
      </w:r>
      <w:r w:rsidR="0023260C">
        <w:t xml:space="preserve">have been included in </w:t>
      </w:r>
      <w:r w:rsidR="00CA5E7C">
        <w:rPr>
          <w:b/>
          <w:bCs/>
        </w:rPr>
        <w:t>OTU</w:t>
      </w:r>
      <w:r w:rsidR="00CA5E7C" w:rsidRPr="007F6011">
        <w:rPr>
          <w:b/>
          <w:bCs/>
        </w:rPr>
        <w:t xml:space="preserve"> PPT 2.1 Introducing space science – </w:t>
      </w:r>
      <w:r w:rsidR="0042082D">
        <w:rPr>
          <w:b/>
          <w:bCs/>
        </w:rPr>
        <w:t>W</w:t>
      </w:r>
      <w:r w:rsidR="00CA5E7C" w:rsidRPr="007F6011">
        <w:rPr>
          <w:b/>
          <w:bCs/>
        </w:rPr>
        <w:t>hat do you know?</w:t>
      </w:r>
      <w:r w:rsidR="0023260C">
        <w:rPr>
          <w:b/>
          <w:bCs/>
        </w:rPr>
        <w:t xml:space="preserve"> </w:t>
      </w:r>
    </w:p>
    <w:p w14:paraId="3F44CFBF" w14:textId="3A139A1F" w:rsidR="002B51E6" w:rsidRDefault="005706BE" w:rsidP="002B51E6">
      <w:r>
        <w:t xml:space="preserve">As primary schools transition from </w:t>
      </w:r>
      <w:r w:rsidR="0059199B">
        <w:t>the Science and Technology K</w:t>
      </w:r>
      <w:r w:rsidR="0042082D">
        <w:t>–</w:t>
      </w:r>
      <w:r w:rsidR="0059199B">
        <w:t>6 Syllabu</w:t>
      </w:r>
      <w:r w:rsidR="00541E26">
        <w:t xml:space="preserve">s (2017) </w:t>
      </w:r>
      <w:r w:rsidR="0059199B">
        <w:t xml:space="preserve">to the </w:t>
      </w:r>
      <w:r w:rsidR="00541E26">
        <w:t xml:space="preserve">Science and </w:t>
      </w:r>
      <w:r w:rsidR="00883238">
        <w:t>Technology K</w:t>
      </w:r>
      <w:r w:rsidR="0042082D">
        <w:t>–</w:t>
      </w:r>
      <w:r w:rsidR="00883238">
        <w:t>6 Syllabus (2024)</w:t>
      </w:r>
      <w:r w:rsidR="00353078">
        <w:t>,</w:t>
      </w:r>
      <w:r w:rsidR="00883238">
        <w:t xml:space="preserve"> students entering </w:t>
      </w:r>
      <w:r w:rsidR="00582F19">
        <w:t xml:space="preserve">Year </w:t>
      </w:r>
      <w:r w:rsidR="00883238">
        <w:t xml:space="preserve">7 </w:t>
      </w:r>
      <w:r w:rsidR="007B4874">
        <w:t xml:space="preserve">will have </w:t>
      </w:r>
      <w:r w:rsidR="00416DAD">
        <w:t xml:space="preserve">varied </w:t>
      </w:r>
      <w:r w:rsidR="007B4874">
        <w:t xml:space="preserve">knowledge and understanding of </w:t>
      </w:r>
      <w:r w:rsidR="00A24DAA">
        <w:t>s</w:t>
      </w:r>
      <w:r w:rsidR="007B4874">
        <w:t xml:space="preserve">pace </w:t>
      </w:r>
      <w:r w:rsidR="0042082D">
        <w:t>s</w:t>
      </w:r>
      <w:r w:rsidR="00A360A0">
        <w:t xml:space="preserve">cience. </w:t>
      </w:r>
      <w:r w:rsidR="00D47D32">
        <w:t xml:space="preserve">To ascertain students’ knowledge, understanding and misconceptions, it is suggested that you conduct the pretest </w:t>
      </w:r>
      <w:r w:rsidR="002B51E6">
        <w:t xml:space="preserve">included in the </w:t>
      </w:r>
      <w:hyperlink r:id="rId9" w:history="1">
        <w:r w:rsidR="002B51E6" w:rsidRPr="008324B9">
          <w:rPr>
            <w:rStyle w:val="Hyperlink"/>
          </w:rPr>
          <w:t>Welcome to Year 7 science</w:t>
        </w:r>
      </w:hyperlink>
      <w:r w:rsidR="002B51E6" w:rsidRPr="008324B9">
        <w:t xml:space="preserve"> </w:t>
      </w:r>
      <w:r w:rsidR="00807A67">
        <w:t>Amplify</w:t>
      </w:r>
      <w:r w:rsidR="00807A67" w:rsidRPr="008324B9">
        <w:t xml:space="preserve"> </w:t>
      </w:r>
      <w:r w:rsidR="002B51E6" w:rsidRPr="008324B9">
        <w:t>activity (slides 18</w:t>
      </w:r>
      <w:r w:rsidR="0042082D">
        <w:t>–</w:t>
      </w:r>
      <w:r w:rsidR="002B51E6" w:rsidRPr="008324B9">
        <w:t>28). This activity may be edited to suit your students.</w:t>
      </w:r>
    </w:p>
    <w:p w14:paraId="4DE2A734" w14:textId="7DEA7D8E" w:rsidR="0042082D" w:rsidRDefault="002B51E6" w:rsidP="002B51E6">
      <w:r>
        <w:t xml:space="preserve">The resource </w:t>
      </w:r>
      <w:hyperlink r:id="rId10" w:history="1">
        <w:r w:rsidRPr="006D1C78">
          <w:rPr>
            <w:rStyle w:val="Hyperlink"/>
          </w:rPr>
          <w:t>Welcome to Year 11</w:t>
        </w:r>
      </w:hyperlink>
      <w:r>
        <w:t xml:space="preserve"> on the </w:t>
      </w:r>
      <w:hyperlink r:id="rId11" w:history="1">
        <w:r w:rsidR="006D1C78">
          <w:rPr>
            <w:rStyle w:val="Hyperlink"/>
          </w:rPr>
          <w:t xml:space="preserve">Science </w:t>
        </w:r>
        <w:r w:rsidR="00DC6D96">
          <w:rPr>
            <w:rStyle w:val="Hyperlink"/>
          </w:rPr>
          <w:t>S</w:t>
        </w:r>
        <w:r w:rsidR="006D1C78">
          <w:rPr>
            <w:rStyle w:val="Hyperlink"/>
          </w:rPr>
          <w:t xml:space="preserve">tatewide </w:t>
        </w:r>
        <w:r w:rsidR="00DC6D96">
          <w:rPr>
            <w:rStyle w:val="Hyperlink"/>
          </w:rPr>
          <w:t>S</w:t>
        </w:r>
        <w:r w:rsidR="006D1C78">
          <w:rPr>
            <w:rStyle w:val="Hyperlink"/>
          </w:rPr>
          <w:t>taffroom</w:t>
        </w:r>
      </w:hyperlink>
      <w:r>
        <w:t xml:space="preserve"> </w:t>
      </w:r>
      <w:r w:rsidR="008F28EB">
        <w:t>(members only)</w:t>
      </w:r>
      <w:r w:rsidR="00937E26">
        <w:t xml:space="preserve"> </w:t>
      </w:r>
      <w:r>
        <w:t xml:space="preserve">includes videos on how to set up an account and use </w:t>
      </w:r>
      <w:r w:rsidR="00807A67">
        <w:t xml:space="preserve">Amplify </w:t>
      </w:r>
      <w:r>
        <w:t>effectively in your classroom.</w:t>
      </w:r>
    </w:p>
    <w:p w14:paraId="463DB0D1" w14:textId="6888E937" w:rsidR="002B51E6" w:rsidRDefault="0042082D" w:rsidP="0042082D">
      <w:pPr>
        <w:suppressAutoHyphens w:val="0"/>
        <w:spacing w:before="0" w:after="160" w:line="259" w:lineRule="auto"/>
      </w:pPr>
      <w:r>
        <w:br w:type="page"/>
      </w:r>
    </w:p>
    <w:p w14:paraId="77675DCC" w14:textId="222A19E9" w:rsidR="00012F2F" w:rsidRDefault="00012F2F" w:rsidP="00012F2F">
      <w:pPr>
        <w:pStyle w:val="Heading1"/>
      </w:pPr>
      <w:bookmarkStart w:id="8" w:name="_Toc170368778"/>
      <w:bookmarkStart w:id="9" w:name="_Toc224036866"/>
      <w:r>
        <w:lastRenderedPageBreak/>
        <w:t>2</w:t>
      </w:r>
      <w:r w:rsidR="00E00578">
        <w:t>.</w:t>
      </w:r>
      <w:r>
        <w:t>2 Trace space back to you</w:t>
      </w:r>
      <w:bookmarkEnd w:id="8"/>
      <w:bookmarkEnd w:id="9"/>
    </w:p>
    <w:p w14:paraId="2394CB0D" w14:textId="1640321F" w:rsidR="006E4654" w:rsidRDefault="006E4654" w:rsidP="006E4654">
      <w:r>
        <w:t>This activity introduces the connections between advances in space science, our understanding of the Universe</w:t>
      </w:r>
      <w:r w:rsidR="00E83D32">
        <w:t>, and the practical applications of enhanced technology and knowledge in</w:t>
      </w:r>
      <w:r>
        <w:t xml:space="preserve"> our lives. It provides a focal point for the study of space science while introducing students to the importance of space research in their everyday lives and the intrinsic value of space exploration.</w:t>
      </w:r>
    </w:p>
    <w:p w14:paraId="3FA82F9D" w14:textId="67E31ED0" w:rsidR="00394D62" w:rsidRPr="00A24DAA" w:rsidRDefault="00394D62" w:rsidP="00394D62">
      <w:pPr>
        <w:pStyle w:val="Caption"/>
      </w:pPr>
      <w:r>
        <w:t xml:space="preserve">Table </w:t>
      </w:r>
      <w:r>
        <w:fldChar w:fldCharType="begin"/>
      </w:r>
      <w:r>
        <w:instrText xml:space="preserve"> SEQ Table \* ARABIC </w:instrText>
      </w:r>
      <w:r>
        <w:fldChar w:fldCharType="separate"/>
      </w:r>
      <w:r w:rsidR="002F1EC2">
        <w:rPr>
          <w:noProof/>
        </w:rPr>
        <w:t>2</w:t>
      </w:r>
      <w:r>
        <w:rPr>
          <w:noProof/>
        </w:rPr>
        <w:fldChar w:fldCharType="end"/>
      </w:r>
      <w:r>
        <w:t xml:space="preserve"> </w:t>
      </w:r>
      <w:r w:rsidR="00715326">
        <w:t>– l</w:t>
      </w:r>
      <w:r>
        <w:t xml:space="preserve">earning intentions and success criteria for </w:t>
      </w:r>
      <w:r w:rsidR="00E73257">
        <w:t>‘</w:t>
      </w:r>
      <w:r>
        <w:t>Trace space back to you</w:t>
      </w:r>
      <w:r w:rsidR="00E73257">
        <w:t>’</w:t>
      </w:r>
    </w:p>
    <w:tbl>
      <w:tblPr>
        <w:tblStyle w:val="Tableheader"/>
        <w:tblW w:w="0" w:type="auto"/>
        <w:tblLook w:val="0620" w:firstRow="1" w:lastRow="0" w:firstColumn="0" w:lastColumn="0" w:noHBand="1" w:noVBand="1"/>
        <w:tblDescription w:val="This table contains the learning intentions and success criteria for the activity."/>
      </w:tblPr>
      <w:tblGrid>
        <w:gridCol w:w="4106"/>
        <w:gridCol w:w="5442"/>
      </w:tblGrid>
      <w:tr w:rsidR="00394D62" w:rsidRPr="00156F4B" w14:paraId="0012002D" w14:textId="77777777" w:rsidTr="00843D60">
        <w:trPr>
          <w:cnfStyle w:val="100000000000" w:firstRow="1" w:lastRow="0" w:firstColumn="0" w:lastColumn="0" w:oddVBand="0" w:evenVBand="0" w:oddHBand="0" w:evenHBand="0" w:firstRowFirstColumn="0" w:firstRowLastColumn="0" w:lastRowFirstColumn="0" w:lastRowLastColumn="0"/>
        </w:trPr>
        <w:tc>
          <w:tcPr>
            <w:tcW w:w="4106" w:type="dxa"/>
          </w:tcPr>
          <w:p w14:paraId="323777B2" w14:textId="77777777" w:rsidR="00394D62" w:rsidRPr="00156F4B" w:rsidRDefault="00394D62">
            <w:pPr>
              <w:rPr>
                <w:b w:val="0"/>
                <w:bCs/>
              </w:rPr>
            </w:pPr>
            <w:bookmarkStart w:id="10" w:name="_Hlk173826477"/>
            <w:r w:rsidRPr="00156F4B">
              <w:rPr>
                <w:bCs/>
              </w:rPr>
              <w:t>Learning intentions</w:t>
            </w:r>
          </w:p>
        </w:tc>
        <w:tc>
          <w:tcPr>
            <w:tcW w:w="5442" w:type="dxa"/>
          </w:tcPr>
          <w:p w14:paraId="14F7C374" w14:textId="77777777" w:rsidR="00394D62" w:rsidRPr="00156F4B" w:rsidRDefault="00394D62">
            <w:pPr>
              <w:rPr>
                <w:b w:val="0"/>
                <w:bCs/>
              </w:rPr>
            </w:pPr>
            <w:r w:rsidRPr="00156F4B">
              <w:rPr>
                <w:bCs/>
              </w:rPr>
              <w:t>Success criteria</w:t>
            </w:r>
          </w:p>
        </w:tc>
      </w:tr>
      <w:tr w:rsidR="00394D62" w:rsidRPr="00156F4B" w14:paraId="3F6D89F6" w14:textId="77777777" w:rsidTr="00843D60">
        <w:tc>
          <w:tcPr>
            <w:tcW w:w="4106" w:type="dxa"/>
          </w:tcPr>
          <w:p w14:paraId="4D9D7951" w14:textId="7EA5082B" w:rsidR="00394D62" w:rsidRPr="0072513A" w:rsidRDefault="00394D62" w:rsidP="0072513A">
            <w:r w:rsidRPr="0072513A">
              <w:t xml:space="preserve">We are learning </w:t>
            </w:r>
            <w:r w:rsidR="00B50C43" w:rsidRPr="0072513A">
              <w:t xml:space="preserve">the benefits of </w:t>
            </w:r>
            <w:r w:rsidR="005F7F79" w:rsidRPr="0072513A">
              <w:t xml:space="preserve">research </w:t>
            </w:r>
            <w:r w:rsidR="00B25E96">
              <w:t>i</w:t>
            </w:r>
            <w:r w:rsidR="005F7F79" w:rsidRPr="0072513A">
              <w:t>nto space and the Universe</w:t>
            </w:r>
            <w:r w:rsidRPr="0072513A">
              <w:t>.</w:t>
            </w:r>
          </w:p>
        </w:tc>
        <w:tc>
          <w:tcPr>
            <w:tcW w:w="5442" w:type="dxa"/>
          </w:tcPr>
          <w:p w14:paraId="2D43F065" w14:textId="77777777" w:rsidR="00394D62" w:rsidRDefault="00394D62">
            <w:r w:rsidRPr="00156F4B">
              <w:t>I can</w:t>
            </w:r>
            <w:r>
              <w:t>:</w:t>
            </w:r>
          </w:p>
          <w:p w14:paraId="226A1D3F" w14:textId="4709B87F" w:rsidR="00394D62" w:rsidRPr="00EE3272" w:rsidRDefault="00394D62" w:rsidP="00EE3272">
            <w:pPr>
              <w:pStyle w:val="ListBullet"/>
            </w:pPr>
            <w:r w:rsidRPr="00EE3272">
              <w:t>identify a range of items that have been developed or improved because of research into space exploration</w:t>
            </w:r>
            <w:r w:rsidR="002440D4" w:rsidRPr="00EE3272">
              <w:t>.</w:t>
            </w:r>
          </w:p>
          <w:p w14:paraId="5BF0C976" w14:textId="2ED0E8D7" w:rsidR="00394D62" w:rsidRPr="00156F4B" w:rsidRDefault="00394D62" w:rsidP="00EE3272">
            <w:pPr>
              <w:pStyle w:val="ListBullet"/>
            </w:pPr>
            <w:r w:rsidRPr="00EE3272">
              <w:t xml:space="preserve">make connections between </w:t>
            </w:r>
            <w:r w:rsidR="00F43777" w:rsidRPr="00EE3272">
              <w:t>technological advances</w:t>
            </w:r>
            <w:r w:rsidRPr="00EE3272">
              <w:t xml:space="preserve"> and their impact on my quality of life.</w:t>
            </w:r>
          </w:p>
        </w:tc>
      </w:tr>
      <w:tr w:rsidR="00394D62" w:rsidRPr="00156F4B" w14:paraId="4D4DBDFF" w14:textId="77777777" w:rsidTr="00843D60">
        <w:trPr>
          <w:trHeight w:val="643"/>
        </w:trPr>
        <w:tc>
          <w:tcPr>
            <w:tcW w:w="4106" w:type="dxa"/>
          </w:tcPr>
          <w:p w14:paraId="685270E4" w14:textId="11B4B031" w:rsidR="00394D62" w:rsidRPr="0072513A" w:rsidRDefault="00394D62" w:rsidP="0072513A">
            <w:r w:rsidRPr="0072513A">
              <w:t>We are learning to process and represent information</w:t>
            </w:r>
            <w:r w:rsidR="008016C4">
              <w:t>.</w:t>
            </w:r>
          </w:p>
        </w:tc>
        <w:tc>
          <w:tcPr>
            <w:tcW w:w="5442" w:type="dxa"/>
          </w:tcPr>
          <w:p w14:paraId="6A994247" w14:textId="726032D8" w:rsidR="00843D60" w:rsidRDefault="00394D62" w:rsidP="003A68F0">
            <w:r>
              <w:t>I can</w:t>
            </w:r>
            <w:r w:rsidR="003A68F0">
              <w:t>:</w:t>
            </w:r>
          </w:p>
          <w:p w14:paraId="3DC1C274" w14:textId="730D41B0" w:rsidR="00394D62" w:rsidRDefault="00394D62" w:rsidP="00843D60">
            <w:pPr>
              <w:pStyle w:val="ListBullet"/>
            </w:pPr>
            <w:r>
              <w:t>find relevant information in</w:t>
            </w:r>
            <w:r w:rsidR="00C26F49">
              <w:t xml:space="preserve"> multimedia</w:t>
            </w:r>
            <w:r>
              <w:t xml:space="preserve"> resource</w:t>
            </w:r>
            <w:r w:rsidR="00F43777">
              <w:t>s</w:t>
            </w:r>
            <w:r w:rsidR="00621A87">
              <w:t>.</w:t>
            </w:r>
          </w:p>
        </w:tc>
      </w:tr>
      <w:bookmarkEnd w:id="10"/>
    </w:tbl>
    <w:p w14:paraId="244E85B9" w14:textId="77777777" w:rsidR="00FA154B" w:rsidRPr="00FA154B" w:rsidRDefault="00FA154B" w:rsidP="00FA154B">
      <w:r>
        <w:br w:type="page"/>
      </w:r>
    </w:p>
    <w:p w14:paraId="199A3C33" w14:textId="64B33760" w:rsidR="00C559D2" w:rsidRDefault="00C559D2" w:rsidP="00E76502">
      <w:pPr>
        <w:pStyle w:val="Heading2"/>
      </w:pPr>
      <w:bookmarkStart w:id="11" w:name="_Toc224036867"/>
      <w:r>
        <w:lastRenderedPageBreak/>
        <w:t xml:space="preserve">Student resource – </w:t>
      </w:r>
      <w:r w:rsidR="00E00578">
        <w:t>t</w:t>
      </w:r>
      <w:r>
        <w:t>race space back to you</w:t>
      </w:r>
      <w:bookmarkEnd w:id="11"/>
    </w:p>
    <w:p w14:paraId="4D0442CC" w14:textId="6CE37F4F" w:rsidR="00C559D2" w:rsidRDefault="00C559D2" w:rsidP="00C559D2">
      <w:r>
        <w:t xml:space="preserve">Space exploration </w:t>
      </w:r>
      <w:r w:rsidR="006F69B0">
        <w:t xml:space="preserve">does not </w:t>
      </w:r>
      <w:r>
        <w:t xml:space="preserve">impact you, right? Well, think again. In this activity, you will learn how the research and technology behind space exploration </w:t>
      </w:r>
      <w:r w:rsidR="000663D8">
        <w:t xml:space="preserve">affect </w:t>
      </w:r>
      <w:r>
        <w:t>our lives.</w:t>
      </w:r>
    </w:p>
    <w:p w14:paraId="49748FB9" w14:textId="40CA293C" w:rsidR="00C559D2" w:rsidRPr="00F4063C" w:rsidRDefault="00C559D2" w:rsidP="00671D50">
      <w:pPr>
        <w:pStyle w:val="FeatureBox"/>
      </w:pPr>
      <w:r>
        <w:t xml:space="preserve">Go to the website </w:t>
      </w:r>
      <w:hyperlink r:id="rId12" w:history="1">
        <w:r w:rsidR="00EE3272">
          <w:rPr>
            <w:rStyle w:val="Hyperlink"/>
          </w:rPr>
          <w:t>Trace space back to you</w:t>
        </w:r>
      </w:hyperlink>
      <w:r w:rsidRPr="00EE3272">
        <w:t>.</w:t>
      </w:r>
      <w:r w:rsidR="002D17F0" w:rsidRPr="00EE3272">
        <w:t xml:space="preserve"> </w:t>
      </w:r>
      <w:r>
        <w:t xml:space="preserve">Select </w:t>
      </w:r>
      <w:r w:rsidR="00EE3272">
        <w:rPr>
          <w:rStyle w:val="Strong"/>
        </w:rPr>
        <w:t>E</w:t>
      </w:r>
      <w:r w:rsidRPr="00843D60">
        <w:rPr>
          <w:rStyle w:val="Strong"/>
        </w:rPr>
        <w:t>xplore home</w:t>
      </w:r>
      <w:r w:rsidR="00F45396">
        <w:t>.</w:t>
      </w:r>
    </w:p>
    <w:p w14:paraId="17BA7AF6" w14:textId="77777777" w:rsidR="00C559D2" w:rsidRPr="00452E3A" w:rsidRDefault="00C559D2" w:rsidP="00452E3A">
      <w:pPr>
        <w:rPr>
          <w:rStyle w:val="Strong"/>
        </w:rPr>
      </w:pPr>
      <w:r w:rsidRPr="00452E3A">
        <w:rPr>
          <w:rStyle w:val="Strong"/>
        </w:rPr>
        <w:t>Explore the house</w:t>
      </w:r>
    </w:p>
    <w:p w14:paraId="680BDF2B" w14:textId="77777777" w:rsidR="00C559D2" w:rsidRDefault="00C559D2" w:rsidP="00EF5408">
      <w:pPr>
        <w:pStyle w:val="ListNumber"/>
      </w:pPr>
      <w:r>
        <w:t>Enter each room in the house and the outside space.</w:t>
      </w:r>
    </w:p>
    <w:p w14:paraId="2A7D707B" w14:textId="3AD597E6" w:rsidR="00C559D2" w:rsidRDefault="00C559D2" w:rsidP="00EF5408">
      <w:pPr>
        <w:pStyle w:val="ListNumber"/>
      </w:pPr>
      <w:r>
        <w:t>Identify objects developed or improved because of space exploration.</w:t>
      </w:r>
    </w:p>
    <w:p w14:paraId="2950DBD4" w14:textId="45F224C0" w:rsidR="00C559D2" w:rsidRDefault="00C559D2" w:rsidP="00EF5408">
      <w:pPr>
        <w:pStyle w:val="ListNumber"/>
      </w:pPr>
      <w:r>
        <w:t>Select the objects to learn more. Then</w:t>
      </w:r>
      <w:r w:rsidR="00B3054F">
        <w:t>, select the arrow to learn why it was developed, watch videos</w:t>
      </w:r>
      <w:r>
        <w:t xml:space="preserve"> and learn more about the product.</w:t>
      </w:r>
    </w:p>
    <w:p w14:paraId="403AB22D" w14:textId="3206918B" w:rsidR="00C559D2" w:rsidRDefault="00C559D2">
      <w:pPr>
        <w:pStyle w:val="ListNumber"/>
        <w:tabs>
          <w:tab w:val="left" w:pos="3441"/>
        </w:tabs>
      </w:pPr>
      <w:r>
        <w:t>Select 4 objects to learn more about. Include at least one object relating to</w:t>
      </w:r>
      <w:r w:rsidR="00850801">
        <w:t xml:space="preserve"> clothing, health, comfort and being </w:t>
      </w:r>
      <w:r w:rsidR="00CD1DD2">
        <w:t>from outside.</w:t>
      </w:r>
      <w:r w:rsidR="00BB6BAF">
        <w:t xml:space="preserve"> </w:t>
      </w:r>
      <w:r>
        <w:t>Complete the table below.</w:t>
      </w:r>
    </w:p>
    <w:tbl>
      <w:tblPr>
        <w:tblStyle w:val="Tableheader"/>
        <w:tblW w:w="9671" w:type="dxa"/>
        <w:tblLook w:val="04A0" w:firstRow="1" w:lastRow="0" w:firstColumn="1" w:lastColumn="0" w:noHBand="0" w:noVBand="1"/>
        <w:tblDescription w:val="The table has 4 columns: location, object, use and 'why was it developed?' The body of the table is left intentionally blank for students to complete their reponse."/>
      </w:tblPr>
      <w:tblGrid>
        <w:gridCol w:w="1846"/>
        <w:gridCol w:w="1851"/>
        <w:gridCol w:w="2705"/>
        <w:gridCol w:w="3269"/>
      </w:tblGrid>
      <w:tr w:rsidR="00C559D2" w14:paraId="2CC7E835" w14:textId="77777777">
        <w:trPr>
          <w:cnfStyle w:val="100000000000" w:firstRow="1" w:lastRow="0" w:firstColumn="0" w:lastColumn="0" w:oddVBand="0" w:evenVBand="0" w:oddHBand="0"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1846" w:type="dxa"/>
          </w:tcPr>
          <w:p w14:paraId="26D234DA" w14:textId="77777777" w:rsidR="00C559D2" w:rsidRDefault="00C559D2">
            <w:r>
              <w:t>Location</w:t>
            </w:r>
          </w:p>
        </w:tc>
        <w:tc>
          <w:tcPr>
            <w:tcW w:w="1851" w:type="dxa"/>
          </w:tcPr>
          <w:p w14:paraId="69425421" w14:textId="77777777" w:rsidR="00C559D2" w:rsidRDefault="00C559D2">
            <w:pPr>
              <w:cnfStyle w:val="100000000000" w:firstRow="1" w:lastRow="0" w:firstColumn="0" w:lastColumn="0" w:oddVBand="0" w:evenVBand="0" w:oddHBand="0" w:evenHBand="0" w:firstRowFirstColumn="0" w:firstRowLastColumn="0" w:lastRowFirstColumn="0" w:lastRowLastColumn="0"/>
            </w:pPr>
            <w:r>
              <w:t>Object</w:t>
            </w:r>
          </w:p>
        </w:tc>
        <w:tc>
          <w:tcPr>
            <w:tcW w:w="2705" w:type="dxa"/>
          </w:tcPr>
          <w:p w14:paraId="30A25406" w14:textId="77777777" w:rsidR="00C559D2" w:rsidRDefault="00C559D2">
            <w:pPr>
              <w:cnfStyle w:val="100000000000" w:firstRow="1" w:lastRow="0" w:firstColumn="0" w:lastColumn="0" w:oddVBand="0" w:evenVBand="0" w:oddHBand="0" w:evenHBand="0" w:firstRowFirstColumn="0" w:firstRowLastColumn="0" w:lastRowFirstColumn="0" w:lastRowLastColumn="0"/>
            </w:pPr>
            <w:r>
              <w:t>Use</w:t>
            </w:r>
          </w:p>
        </w:tc>
        <w:tc>
          <w:tcPr>
            <w:tcW w:w="3269" w:type="dxa"/>
          </w:tcPr>
          <w:p w14:paraId="5E7E4272" w14:textId="77777777" w:rsidR="00C559D2" w:rsidRDefault="00C559D2">
            <w:pPr>
              <w:cnfStyle w:val="100000000000" w:firstRow="1" w:lastRow="0" w:firstColumn="0" w:lastColumn="0" w:oddVBand="0" w:evenVBand="0" w:oddHBand="0" w:evenHBand="0" w:firstRowFirstColumn="0" w:firstRowLastColumn="0" w:lastRowFirstColumn="0" w:lastRowLastColumn="0"/>
            </w:pPr>
            <w:r>
              <w:t>Why was it developed?</w:t>
            </w:r>
          </w:p>
        </w:tc>
      </w:tr>
      <w:tr w:rsidR="00C559D2" w14:paraId="3750F97E" w14:textId="77777777" w:rsidTr="00B37A43">
        <w:trPr>
          <w:cnfStyle w:val="000000100000" w:firstRow="0" w:lastRow="0" w:firstColumn="0" w:lastColumn="0" w:oddVBand="0" w:evenVBand="0" w:oddHBand="1" w:evenHBand="0" w:firstRowFirstColumn="0" w:firstRowLastColumn="0" w:lastRowFirstColumn="0" w:lastRowLastColumn="0"/>
          <w:trHeight w:val="1383"/>
        </w:trPr>
        <w:tc>
          <w:tcPr>
            <w:cnfStyle w:val="001000000000" w:firstRow="0" w:lastRow="0" w:firstColumn="1" w:lastColumn="0" w:oddVBand="0" w:evenVBand="0" w:oddHBand="0" w:evenHBand="0" w:firstRowFirstColumn="0" w:firstRowLastColumn="0" w:lastRowFirstColumn="0" w:lastRowLastColumn="0"/>
            <w:tcW w:w="1846" w:type="dxa"/>
          </w:tcPr>
          <w:p w14:paraId="0C23F619" w14:textId="77777777" w:rsidR="00C559D2" w:rsidRDefault="00C559D2"/>
        </w:tc>
        <w:tc>
          <w:tcPr>
            <w:tcW w:w="1851" w:type="dxa"/>
          </w:tcPr>
          <w:p w14:paraId="5AA4E370" w14:textId="77777777" w:rsidR="00C559D2" w:rsidRDefault="00C559D2">
            <w:pPr>
              <w:cnfStyle w:val="000000100000" w:firstRow="0" w:lastRow="0" w:firstColumn="0" w:lastColumn="0" w:oddVBand="0" w:evenVBand="0" w:oddHBand="1" w:evenHBand="0" w:firstRowFirstColumn="0" w:firstRowLastColumn="0" w:lastRowFirstColumn="0" w:lastRowLastColumn="0"/>
            </w:pPr>
          </w:p>
        </w:tc>
        <w:tc>
          <w:tcPr>
            <w:tcW w:w="2705" w:type="dxa"/>
          </w:tcPr>
          <w:p w14:paraId="02B62F09" w14:textId="77777777" w:rsidR="00C559D2" w:rsidRDefault="00C559D2">
            <w:pPr>
              <w:cnfStyle w:val="000000100000" w:firstRow="0" w:lastRow="0" w:firstColumn="0" w:lastColumn="0" w:oddVBand="0" w:evenVBand="0" w:oddHBand="1" w:evenHBand="0" w:firstRowFirstColumn="0" w:firstRowLastColumn="0" w:lastRowFirstColumn="0" w:lastRowLastColumn="0"/>
            </w:pPr>
          </w:p>
        </w:tc>
        <w:tc>
          <w:tcPr>
            <w:tcW w:w="3269" w:type="dxa"/>
          </w:tcPr>
          <w:p w14:paraId="22371C9A" w14:textId="77777777" w:rsidR="00C559D2" w:rsidRDefault="00C559D2">
            <w:pPr>
              <w:cnfStyle w:val="000000100000" w:firstRow="0" w:lastRow="0" w:firstColumn="0" w:lastColumn="0" w:oddVBand="0" w:evenVBand="0" w:oddHBand="1" w:evenHBand="0" w:firstRowFirstColumn="0" w:firstRowLastColumn="0" w:lastRowFirstColumn="0" w:lastRowLastColumn="0"/>
            </w:pPr>
          </w:p>
        </w:tc>
      </w:tr>
      <w:tr w:rsidR="00C559D2" w14:paraId="40B611B1" w14:textId="77777777" w:rsidTr="00B37A43">
        <w:trPr>
          <w:cnfStyle w:val="000000010000" w:firstRow="0" w:lastRow="0" w:firstColumn="0" w:lastColumn="0" w:oddVBand="0" w:evenVBand="0" w:oddHBand="0" w:evenHBand="1" w:firstRowFirstColumn="0" w:firstRowLastColumn="0" w:lastRowFirstColumn="0" w:lastRowLastColumn="0"/>
          <w:trHeight w:val="1286"/>
        </w:trPr>
        <w:tc>
          <w:tcPr>
            <w:cnfStyle w:val="001000000000" w:firstRow="0" w:lastRow="0" w:firstColumn="1" w:lastColumn="0" w:oddVBand="0" w:evenVBand="0" w:oddHBand="0" w:evenHBand="0" w:firstRowFirstColumn="0" w:firstRowLastColumn="0" w:lastRowFirstColumn="0" w:lastRowLastColumn="0"/>
            <w:tcW w:w="1846" w:type="dxa"/>
          </w:tcPr>
          <w:p w14:paraId="3880346F" w14:textId="77777777" w:rsidR="00C559D2" w:rsidRDefault="00C559D2"/>
        </w:tc>
        <w:tc>
          <w:tcPr>
            <w:tcW w:w="1851" w:type="dxa"/>
          </w:tcPr>
          <w:p w14:paraId="2968621D" w14:textId="77777777" w:rsidR="00C559D2" w:rsidRDefault="00C559D2">
            <w:pPr>
              <w:cnfStyle w:val="000000010000" w:firstRow="0" w:lastRow="0" w:firstColumn="0" w:lastColumn="0" w:oddVBand="0" w:evenVBand="0" w:oddHBand="0" w:evenHBand="1" w:firstRowFirstColumn="0" w:firstRowLastColumn="0" w:lastRowFirstColumn="0" w:lastRowLastColumn="0"/>
            </w:pPr>
          </w:p>
        </w:tc>
        <w:tc>
          <w:tcPr>
            <w:tcW w:w="2705" w:type="dxa"/>
          </w:tcPr>
          <w:p w14:paraId="2488B992" w14:textId="77777777" w:rsidR="00C559D2" w:rsidRDefault="00C559D2">
            <w:pPr>
              <w:cnfStyle w:val="000000010000" w:firstRow="0" w:lastRow="0" w:firstColumn="0" w:lastColumn="0" w:oddVBand="0" w:evenVBand="0" w:oddHBand="0" w:evenHBand="1" w:firstRowFirstColumn="0" w:firstRowLastColumn="0" w:lastRowFirstColumn="0" w:lastRowLastColumn="0"/>
            </w:pPr>
          </w:p>
        </w:tc>
        <w:tc>
          <w:tcPr>
            <w:tcW w:w="3269" w:type="dxa"/>
          </w:tcPr>
          <w:p w14:paraId="2C43D102" w14:textId="77777777" w:rsidR="00C559D2" w:rsidRDefault="00C559D2">
            <w:pPr>
              <w:cnfStyle w:val="000000010000" w:firstRow="0" w:lastRow="0" w:firstColumn="0" w:lastColumn="0" w:oddVBand="0" w:evenVBand="0" w:oddHBand="0" w:evenHBand="1" w:firstRowFirstColumn="0" w:firstRowLastColumn="0" w:lastRowFirstColumn="0" w:lastRowLastColumn="0"/>
            </w:pPr>
          </w:p>
        </w:tc>
      </w:tr>
      <w:tr w:rsidR="00C559D2" w14:paraId="07DC05BC" w14:textId="77777777" w:rsidTr="00B37A43">
        <w:trPr>
          <w:cnfStyle w:val="000000100000" w:firstRow="0" w:lastRow="0" w:firstColumn="0" w:lastColumn="0" w:oddVBand="0" w:evenVBand="0" w:oddHBand="1" w:evenHBand="0" w:firstRowFirstColumn="0" w:firstRowLastColumn="0" w:lastRowFirstColumn="0" w:lastRowLastColumn="0"/>
          <w:trHeight w:val="1277"/>
        </w:trPr>
        <w:tc>
          <w:tcPr>
            <w:cnfStyle w:val="001000000000" w:firstRow="0" w:lastRow="0" w:firstColumn="1" w:lastColumn="0" w:oddVBand="0" w:evenVBand="0" w:oddHBand="0" w:evenHBand="0" w:firstRowFirstColumn="0" w:firstRowLastColumn="0" w:lastRowFirstColumn="0" w:lastRowLastColumn="0"/>
            <w:tcW w:w="1846" w:type="dxa"/>
          </w:tcPr>
          <w:p w14:paraId="23D19695" w14:textId="77777777" w:rsidR="00C559D2" w:rsidRDefault="00C559D2"/>
        </w:tc>
        <w:tc>
          <w:tcPr>
            <w:tcW w:w="1851" w:type="dxa"/>
          </w:tcPr>
          <w:p w14:paraId="3A8A9F75" w14:textId="77777777" w:rsidR="00C559D2" w:rsidRDefault="00C559D2">
            <w:pPr>
              <w:cnfStyle w:val="000000100000" w:firstRow="0" w:lastRow="0" w:firstColumn="0" w:lastColumn="0" w:oddVBand="0" w:evenVBand="0" w:oddHBand="1" w:evenHBand="0" w:firstRowFirstColumn="0" w:firstRowLastColumn="0" w:lastRowFirstColumn="0" w:lastRowLastColumn="0"/>
            </w:pPr>
          </w:p>
        </w:tc>
        <w:tc>
          <w:tcPr>
            <w:tcW w:w="2705" w:type="dxa"/>
          </w:tcPr>
          <w:p w14:paraId="7314105C" w14:textId="77777777" w:rsidR="00C559D2" w:rsidRDefault="00C559D2">
            <w:pPr>
              <w:cnfStyle w:val="000000100000" w:firstRow="0" w:lastRow="0" w:firstColumn="0" w:lastColumn="0" w:oddVBand="0" w:evenVBand="0" w:oddHBand="1" w:evenHBand="0" w:firstRowFirstColumn="0" w:firstRowLastColumn="0" w:lastRowFirstColumn="0" w:lastRowLastColumn="0"/>
            </w:pPr>
          </w:p>
        </w:tc>
        <w:tc>
          <w:tcPr>
            <w:tcW w:w="3269" w:type="dxa"/>
          </w:tcPr>
          <w:p w14:paraId="63C496DA" w14:textId="77777777" w:rsidR="00F8768A" w:rsidRPr="00F8768A" w:rsidRDefault="00F8768A" w:rsidP="00C276CC">
            <w:pPr>
              <w:cnfStyle w:val="000000100000" w:firstRow="0" w:lastRow="0" w:firstColumn="0" w:lastColumn="0" w:oddVBand="0" w:evenVBand="0" w:oddHBand="1" w:evenHBand="0" w:firstRowFirstColumn="0" w:firstRowLastColumn="0" w:lastRowFirstColumn="0" w:lastRowLastColumn="0"/>
            </w:pPr>
          </w:p>
        </w:tc>
      </w:tr>
      <w:tr w:rsidR="00C559D2" w14:paraId="3DC4C8F8" w14:textId="77777777" w:rsidTr="00B37A43">
        <w:trPr>
          <w:cnfStyle w:val="000000010000" w:firstRow="0" w:lastRow="0" w:firstColumn="0" w:lastColumn="0" w:oddVBand="0" w:evenVBand="0" w:oddHBand="0" w:evenHBand="1" w:firstRowFirstColumn="0" w:firstRowLastColumn="0" w:lastRowFirstColumn="0" w:lastRowLastColumn="0"/>
          <w:trHeight w:val="1268"/>
        </w:trPr>
        <w:tc>
          <w:tcPr>
            <w:cnfStyle w:val="001000000000" w:firstRow="0" w:lastRow="0" w:firstColumn="1" w:lastColumn="0" w:oddVBand="0" w:evenVBand="0" w:oddHBand="0" w:evenHBand="0" w:firstRowFirstColumn="0" w:firstRowLastColumn="0" w:lastRowFirstColumn="0" w:lastRowLastColumn="0"/>
            <w:tcW w:w="1846" w:type="dxa"/>
          </w:tcPr>
          <w:p w14:paraId="1ED4BD4A" w14:textId="77777777" w:rsidR="00C559D2" w:rsidRDefault="00C559D2"/>
        </w:tc>
        <w:tc>
          <w:tcPr>
            <w:tcW w:w="1851" w:type="dxa"/>
          </w:tcPr>
          <w:p w14:paraId="626E7801" w14:textId="77777777" w:rsidR="00C559D2" w:rsidRDefault="00C559D2">
            <w:pPr>
              <w:cnfStyle w:val="000000010000" w:firstRow="0" w:lastRow="0" w:firstColumn="0" w:lastColumn="0" w:oddVBand="0" w:evenVBand="0" w:oddHBand="0" w:evenHBand="1" w:firstRowFirstColumn="0" w:firstRowLastColumn="0" w:lastRowFirstColumn="0" w:lastRowLastColumn="0"/>
            </w:pPr>
          </w:p>
        </w:tc>
        <w:tc>
          <w:tcPr>
            <w:tcW w:w="2705" w:type="dxa"/>
          </w:tcPr>
          <w:p w14:paraId="42FE9A13" w14:textId="77777777" w:rsidR="00C559D2" w:rsidRDefault="00C559D2">
            <w:pPr>
              <w:cnfStyle w:val="000000010000" w:firstRow="0" w:lastRow="0" w:firstColumn="0" w:lastColumn="0" w:oddVBand="0" w:evenVBand="0" w:oddHBand="0" w:evenHBand="1" w:firstRowFirstColumn="0" w:firstRowLastColumn="0" w:lastRowFirstColumn="0" w:lastRowLastColumn="0"/>
            </w:pPr>
          </w:p>
        </w:tc>
        <w:tc>
          <w:tcPr>
            <w:tcW w:w="3269" w:type="dxa"/>
          </w:tcPr>
          <w:p w14:paraId="3C69B154" w14:textId="77777777" w:rsidR="00C559D2" w:rsidRDefault="00C559D2">
            <w:pPr>
              <w:cnfStyle w:val="000000010000" w:firstRow="0" w:lastRow="0" w:firstColumn="0" w:lastColumn="0" w:oddVBand="0" w:evenVBand="0" w:oddHBand="0" w:evenHBand="1" w:firstRowFirstColumn="0" w:firstRowLastColumn="0" w:lastRowFirstColumn="0" w:lastRowLastColumn="0"/>
            </w:pPr>
          </w:p>
        </w:tc>
      </w:tr>
    </w:tbl>
    <w:p w14:paraId="415EA9AF" w14:textId="74B1A5E6" w:rsidR="00C559D2" w:rsidRPr="00452E3A" w:rsidRDefault="00C559D2" w:rsidP="00452E3A">
      <w:pPr>
        <w:rPr>
          <w:rStyle w:val="Strong"/>
        </w:rPr>
      </w:pPr>
      <w:r w:rsidRPr="00452E3A">
        <w:rPr>
          <w:rStyle w:val="Strong"/>
        </w:rPr>
        <w:t>Visit the city</w:t>
      </w:r>
    </w:p>
    <w:p w14:paraId="67A08560" w14:textId="77777777" w:rsidR="00C559D2" w:rsidRDefault="00C559D2" w:rsidP="00F8768A">
      <w:pPr>
        <w:pStyle w:val="ListNumber"/>
      </w:pPr>
      <w:r>
        <w:t>Explore the different locations in the city and the technologies within each location.</w:t>
      </w:r>
    </w:p>
    <w:p w14:paraId="142995CF" w14:textId="2DCF7EEB" w:rsidR="00C559D2" w:rsidRDefault="00C559D2" w:rsidP="00F8768A">
      <w:pPr>
        <w:pStyle w:val="ListNumber"/>
      </w:pPr>
      <w:r>
        <w:lastRenderedPageBreak/>
        <w:t xml:space="preserve">Select one object from </w:t>
      </w:r>
      <w:r w:rsidR="00070D81">
        <w:t xml:space="preserve">4 </w:t>
      </w:r>
      <w:r>
        <w:t>locations and complete the table below.</w:t>
      </w:r>
    </w:p>
    <w:tbl>
      <w:tblPr>
        <w:tblStyle w:val="Tableheader"/>
        <w:tblW w:w="9671" w:type="dxa"/>
        <w:tblLook w:val="04A0" w:firstRow="1" w:lastRow="0" w:firstColumn="1" w:lastColumn="0" w:noHBand="0" w:noVBand="1"/>
        <w:tblDescription w:val="The table has 4 columns: location, object, use and 'Why was it developed?'. The body of the table is left intentionally blank for students to complete their reponse."/>
      </w:tblPr>
      <w:tblGrid>
        <w:gridCol w:w="1846"/>
        <w:gridCol w:w="1851"/>
        <w:gridCol w:w="2705"/>
        <w:gridCol w:w="3269"/>
      </w:tblGrid>
      <w:tr w:rsidR="00C559D2" w14:paraId="606CC564" w14:textId="77777777">
        <w:trPr>
          <w:cnfStyle w:val="100000000000" w:firstRow="1" w:lastRow="0" w:firstColumn="0" w:lastColumn="0" w:oddVBand="0" w:evenVBand="0" w:oddHBand="0"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1846" w:type="dxa"/>
          </w:tcPr>
          <w:p w14:paraId="1A64E930" w14:textId="77777777" w:rsidR="00C559D2" w:rsidRDefault="00C559D2">
            <w:r>
              <w:t>Location</w:t>
            </w:r>
          </w:p>
        </w:tc>
        <w:tc>
          <w:tcPr>
            <w:tcW w:w="1851" w:type="dxa"/>
          </w:tcPr>
          <w:p w14:paraId="2C5298C0" w14:textId="77777777" w:rsidR="00C559D2" w:rsidRDefault="00C559D2">
            <w:pPr>
              <w:cnfStyle w:val="100000000000" w:firstRow="1" w:lastRow="0" w:firstColumn="0" w:lastColumn="0" w:oddVBand="0" w:evenVBand="0" w:oddHBand="0" w:evenHBand="0" w:firstRowFirstColumn="0" w:firstRowLastColumn="0" w:lastRowFirstColumn="0" w:lastRowLastColumn="0"/>
            </w:pPr>
            <w:r>
              <w:t>Object</w:t>
            </w:r>
          </w:p>
        </w:tc>
        <w:tc>
          <w:tcPr>
            <w:tcW w:w="2705" w:type="dxa"/>
          </w:tcPr>
          <w:p w14:paraId="77BACE12" w14:textId="77777777" w:rsidR="00C559D2" w:rsidRDefault="00C559D2">
            <w:pPr>
              <w:cnfStyle w:val="100000000000" w:firstRow="1" w:lastRow="0" w:firstColumn="0" w:lastColumn="0" w:oddVBand="0" w:evenVBand="0" w:oddHBand="0" w:evenHBand="0" w:firstRowFirstColumn="0" w:firstRowLastColumn="0" w:lastRowFirstColumn="0" w:lastRowLastColumn="0"/>
            </w:pPr>
            <w:r>
              <w:t>Use</w:t>
            </w:r>
          </w:p>
        </w:tc>
        <w:tc>
          <w:tcPr>
            <w:tcW w:w="3269" w:type="dxa"/>
          </w:tcPr>
          <w:p w14:paraId="54807DF3" w14:textId="77777777" w:rsidR="00C559D2" w:rsidRDefault="00C559D2">
            <w:pPr>
              <w:cnfStyle w:val="100000000000" w:firstRow="1" w:lastRow="0" w:firstColumn="0" w:lastColumn="0" w:oddVBand="0" w:evenVBand="0" w:oddHBand="0" w:evenHBand="0" w:firstRowFirstColumn="0" w:firstRowLastColumn="0" w:lastRowFirstColumn="0" w:lastRowLastColumn="0"/>
            </w:pPr>
            <w:r>
              <w:t>Why was it developed?</w:t>
            </w:r>
          </w:p>
        </w:tc>
      </w:tr>
      <w:tr w:rsidR="00C559D2" w14:paraId="5AEAEF77" w14:textId="77777777" w:rsidTr="0019295A">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1846" w:type="dxa"/>
          </w:tcPr>
          <w:p w14:paraId="47DD7FAB" w14:textId="77777777" w:rsidR="00C559D2" w:rsidRDefault="00C559D2"/>
        </w:tc>
        <w:tc>
          <w:tcPr>
            <w:tcW w:w="1851" w:type="dxa"/>
          </w:tcPr>
          <w:p w14:paraId="1777A402" w14:textId="77777777" w:rsidR="00C559D2" w:rsidRDefault="00C559D2">
            <w:pPr>
              <w:cnfStyle w:val="000000100000" w:firstRow="0" w:lastRow="0" w:firstColumn="0" w:lastColumn="0" w:oddVBand="0" w:evenVBand="0" w:oddHBand="1" w:evenHBand="0" w:firstRowFirstColumn="0" w:firstRowLastColumn="0" w:lastRowFirstColumn="0" w:lastRowLastColumn="0"/>
            </w:pPr>
          </w:p>
        </w:tc>
        <w:tc>
          <w:tcPr>
            <w:tcW w:w="2705" w:type="dxa"/>
          </w:tcPr>
          <w:p w14:paraId="63DB8EE1" w14:textId="77777777" w:rsidR="00C559D2" w:rsidRDefault="00C559D2">
            <w:pPr>
              <w:cnfStyle w:val="000000100000" w:firstRow="0" w:lastRow="0" w:firstColumn="0" w:lastColumn="0" w:oddVBand="0" w:evenVBand="0" w:oddHBand="1" w:evenHBand="0" w:firstRowFirstColumn="0" w:firstRowLastColumn="0" w:lastRowFirstColumn="0" w:lastRowLastColumn="0"/>
            </w:pPr>
          </w:p>
        </w:tc>
        <w:tc>
          <w:tcPr>
            <w:tcW w:w="3269" w:type="dxa"/>
          </w:tcPr>
          <w:p w14:paraId="790549BE" w14:textId="77777777" w:rsidR="00C559D2" w:rsidRDefault="00C559D2">
            <w:pPr>
              <w:cnfStyle w:val="000000100000" w:firstRow="0" w:lastRow="0" w:firstColumn="0" w:lastColumn="0" w:oddVBand="0" w:evenVBand="0" w:oddHBand="1" w:evenHBand="0" w:firstRowFirstColumn="0" w:firstRowLastColumn="0" w:lastRowFirstColumn="0" w:lastRowLastColumn="0"/>
            </w:pPr>
          </w:p>
        </w:tc>
      </w:tr>
      <w:tr w:rsidR="00C559D2" w14:paraId="7B0A932A" w14:textId="77777777" w:rsidTr="0019295A">
        <w:trPr>
          <w:cnfStyle w:val="000000010000" w:firstRow="0" w:lastRow="0" w:firstColumn="0" w:lastColumn="0" w:oddVBand="0" w:evenVBand="0" w:oddHBand="0" w:evenHBand="1" w:firstRowFirstColumn="0" w:firstRowLastColumn="0" w:lastRowFirstColumn="0" w:lastRowLastColumn="0"/>
          <w:trHeight w:val="1285"/>
        </w:trPr>
        <w:tc>
          <w:tcPr>
            <w:cnfStyle w:val="001000000000" w:firstRow="0" w:lastRow="0" w:firstColumn="1" w:lastColumn="0" w:oddVBand="0" w:evenVBand="0" w:oddHBand="0" w:evenHBand="0" w:firstRowFirstColumn="0" w:firstRowLastColumn="0" w:lastRowFirstColumn="0" w:lastRowLastColumn="0"/>
            <w:tcW w:w="1846" w:type="dxa"/>
          </w:tcPr>
          <w:p w14:paraId="01F18260" w14:textId="77777777" w:rsidR="00C559D2" w:rsidRDefault="00C559D2"/>
        </w:tc>
        <w:tc>
          <w:tcPr>
            <w:tcW w:w="1851" w:type="dxa"/>
          </w:tcPr>
          <w:p w14:paraId="29233DB2" w14:textId="77777777" w:rsidR="00C559D2" w:rsidRDefault="00C559D2">
            <w:pPr>
              <w:cnfStyle w:val="000000010000" w:firstRow="0" w:lastRow="0" w:firstColumn="0" w:lastColumn="0" w:oddVBand="0" w:evenVBand="0" w:oddHBand="0" w:evenHBand="1" w:firstRowFirstColumn="0" w:firstRowLastColumn="0" w:lastRowFirstColumn="0" w:lastRowLastColumn="0"/>
            </w:pPr>
          </w:p>
        </w:tc>
        <w:tc>
          <w:tcPr>
            <w:tcW w:w="2705" w:type="dxa"/>
          </w:tcPr>
          <w:p w14:paraId="48029E92" w14:textId="77777777" w:rsidR="00C559D2" w:rsidRDefault="00C559D2">
            <w:pPr>
              <w:cnfStyle w:val="000000010000" w:firstRow="0" w:lastRow="0" w:firstColumn="0" w:lastColumn="0" w:oddVBand="0" w:evenVBand="0" w:oddHBand="0" w:evenHBand="1" w:firstRowFirstColumn="0" w:firstRowLastColumn="0" w:lastRowFirstColumn="0" w:lastRowLastColumn="0"/>
            </w:pPr>
          </w:p>
        </w:tc>
        <w:tc>
          <w:tcPr>
            <w:tcW w:w="3269" w:type="dxa"/>
          </w:tcPr>
          <w:p w14:paraId="278A2DC4" w14:textId="77777777" w:rsidR="00C559D2" w:rsidRDefault="00C559D2">
            <w:pPr>
              <w:cnfStyle w:val="000000010000" w:firstRow="0" w:lastRow="0" w:firstColumn="0" w:lastColumn="0" w:oddVBand="0" w:evenVBand="0" w:oddHBand="0" w:evenHBand="1" w:firstRowFirstColumn="0" w:firstRowLastColumn="0" w:lastRowFirstColumn="0" w:lastRowLastColumn="0"/>
            </w:pPr>
          </w:p>
        </w:tc>
      </w:tr>
      <w:tr w:rsidR="00C559D2" w14:paraId="592978FD" w14:textId="77777777" w:rsidTr="0019295A">
        <w:trPr>
          <w:cnfStyle w:val="000000100000" w:firstRow="0" w:lastRow="0" w:firstColumn="0" w:lastColumn="0" w:oddVBand="0" w:evenVBand="0" w:oddHBand="1" w:evenHBand="0" w:firstRowFirstColumn="0" w:firstRowLastColumn="0" w:lastRowFirstColumn="0" w:lastRowLastColumn="0"/>
          <w:trHeight w:val="1261"/>
        </w:trPr>
        <w:tc>
          <w:tcPr>
            <w:cnfStyle w:val="001000000000" w:firstRow="0" w:lastRow="0" w:firstColumn="1" w:lastColumn="0" w:oddVBand="0" w:evenVBand="0" w:oddHBand="0" w:evenHBand="0" w:firstRowFirstColumn="0" w:firstRowLastColumn="0" w:lastRowFirstColumn="0" w:lastRowLastColumn="0"/>
            <w:tcW w:w="1846" w:type="dxa"/>
          </w:tcPr>
          <w:p w14:paraId="5FBC9FBA" w14:textId="77777777" w:rsidR="00C559D2" w:rsidRDefault="00C559D2"/>
        </w:tc>
        <w:tc>
          <w:tcPr>
            <w:tcW w:w="1851" w:type="dxa"/>
          </w:tcPr>
          <w:p w14:paraId="62488AF2" w14:textId="77777777" w:rsidR="00C559D2" w:rsidRDefault="00C559D2">
            <w:pPr>
              <w:cnfStyle w:val="000000100000" w:firstRow="0" w:lastRow="0" w:firstColumn="0" w:lastColumn="0" w:oddVBand="0" w:evenVBand="0" w:oddHBand="1" w:evenHBand="0" w:firstRowFirstColumn="0" w:firstRowLastColumn="0" w:lastRowFirstColumn="0" w:lastRowLastColumn="0"/>
            </w:pPr>
          </w:p>
        </w:tc>
        <w:tc>
          <w:tcPr>
            <w:tcW w:w="2705" w:type="dxa"/>
          </w:tcPr>
          <w:p w14:paraId="140740BB" w14:textId="77777777" w:rsidR="00C559D2" w:rsidRDefault="00C559D2">
            <w:pPr>
              <w:cnfStyle w:val="000000100000" w:firstRow="0" w:lastRow="0" w:firstColumn="0" w:lastColumn="0" w:oddVBand="0" w:evenVBand="0" w:oddHBand="1" w:evenHBand="0" w:firstRowFirstColumn="0" w:firstRowLastColumn="0" w:lastRowFirstColumn="0" w:lastRowLastColumn="0"/>
            </w:pPr>
          </w:p>
        </w:tc>
        <w:tc>
          <w:tcPr>
            <w:tcW w:w="3269" w:type="dxa"/>
          </w:tcPr>
          <w:p w14:paraId="754AFF1A" w14:textId="77777777" w:rsidR="00C559D2" w:rsidRDefault="00C559D2">
            <w:pPr>
              <w:cnfStyle w:val="000000100000" w:firstRow="0" w:lastRow="0" w:firstColumn="0" w:lastColumn="0" w:oddVBand="0" w:evenVBand="0" w:oddHBand="1" w:evenHBand="0" w:firstRowFirstColumn="0" w:firstRowLastColumn="0" w:lastRowFirstColumn="0" w:lastRowLastColumn="0"/>
            </w:pPr>
          </w:p>
        </w:tc>
      </w:tr>
      <w:tr w:rsidR="00C559D2" w14:paraId="61C26DF9" w14:textId="77777777" w:rsidTr="0019295A">
        <w:trPr>
          <w:cnfStyle w:val="000000010000" w:firstRow="0" w:lastRow="0" w:firstColumn="0" w:lastColumn="0" w:oddVBand="0" w:evenVBand="0" w:oddHBand="0" w:evenHBand="1" w:firstRowFirstColumn="0" w:firstRowLastColumn="0" w:lastRowFirstColumn="0" w:lastRowLastColumn="0"/>
          <w:trHeight w:val="1265"/>
        </w:trPr>
        <w:tc>
          <w:tcPr>
            <w:cnfStyle w:val="001000000000" w:firstRow="0" w:lastRow="0" w:firstColumn="1" w:lastColumn="0" w:oddVBand="0" w:evenVBand="0" w:oddHBand="0" w:evenHBand="0" w:firstRowFirstColumn="0" w:firstRowLastColumn="0" w:lastRowFirstColumn="0" w:lastRowLastColumn="0"/>
            <w:tcW w:w="1846" w:type="dxa"/>
          </w:tcPr>
          <w:p w14:paraId="27135528" w14:textId="77777777" w:rsidR="00C559D2" w:rsidRDefault="00C559D2"/>
        </w:tc>
        <w:tc>
          <w:tcPr>
            <w:tcW w:w="1851" w:type="dxa"/>
          </w:tcPr>
          <w:p w14:paraId="2BB6B1CE" w14:textId="77777777" w:rsidR="00C559D2" w:rsidRDefault="00C559D2">
            <w:pPr>
              <w:cnfStyle w:val="000000010000" w:firstRow="0" w:lastRow="0" w:firstColumn="0" w:lastColumn="0" w:oddVBand="0" w:evenVBand="0" w:oddHBand="0" w:evenHBand="1" w:firstRowFirstColumn="0" w:firstRowLastColumn="0" w:lastRowFirstColumn="0" w:lastRowLastColumn="0"/>
            </w:pPr>
          </w:p>
        </w:tc>
        <w:tc>
          <w:tcPr>
            <w:tcW w:w="2705" w:type="dxa"/>
          </w:tcPr>
          <w:p w14:paraId="1ACFF040" w14:textId="77777777" w:rsidR="00C559D2" w:rsidRDefault="00C559D2">
            <w:pPr>
              <w:cnfStyle w:val="000000010000" w:firstRow="0" w:lastRow="0" w:firstColumn="0" w:lastColumn="0" w:oddVBand="0" w:evenVBand="0" w:oddHBand="0" w:evenHBand="1" w:firstRowFirstColumn="0" w:firstRowLastColumn="0" w:lastRowFirstColumn="0" w:lastRowLastColumn="0"/>
            </w:pPr>
          </w:p>
        </w:tc>
        <w:tc>
          <w:tcPr>
            <w:tcW w:w="3269" w:type="dxa"/>
          </w:tcPr>
          <w:p w14:paraId="36407482" w14:textId="77777777" w:rsidR="00C559D2" w:rsidRDefault="00C559D2">
            <w:pPr>
              <w:cnfStyle w:val="000000010000" w:firstRow="0" w:lastRow="0" w:firstColumn="0" w:lastColumn="0" w:oddVBand="0" w:evenVBand="0" w:oddHBand="0" w:evenHBand="1" w:firstRowFirstColumn="0" w:firstRowLastColumn="0" w:lastRowFirstColumn="0" w:lastRowLastColumn="0"/>
            </w:pPr>
          </w:p>
        </w:tc>
      </w:tr>
    </w:tbl>
    <w:p w14:paraId="7B01E5FC" w14:textId="77777777" w:rsidR="00C559D2" w:rsidRPr="00EF40AB" w:rsidRDefault="00C559D2" w:rsidP="00C559D2">
      <w:pPr>
        <w:rPr>
          <w:rStyle w:val="Strong"/>
        </w:rPr>
      </w:pPr>
      <w:r>
        <w:rPr>
          <w:rStyle w:val="Strong"/>
        </w:rPr>
        <w:t>Applications in my life</w:t>
      </w:r>
    </w:p>
    <w:p w14:paraId="12E0F068" w14:textId="3130386A" w:rsidR="00C559D2" w:rsidRDefault="00C559D2" w:rsidP="00774D27">
      <w:pPr>
        <w:pStyle w:val="ListNumber"/>
      </w:pPr>
      <w:r>
        <w:t>List the items</w:t>
      </w:r>
      <w:r w:rsidR="00507F31">
        <w:t xml:space="preserve"> identified in the </w:t>
      </w:r>
      <w:r w:rsidR="00B82F08">
        <w:t>activity</w:t>
      </w:r>
      <w:r>
        <w:t xml:space="preserve"> that you have used.</w:t>
      </w:r>
      <w:r w:rsidR="00BE3373">
        <w:t xml:space="preserve"> Beside each item</w:t>
      </w:r>
      <w:r w:rsidR="0009106C">
        <w:t>,</w:t>
      </w:r>
      <w:r w:rsidR="00BE3373">
        <w:t xml:space="preserve"> indicate how often you would use the item</w:t>
      </w:r>
      <w:r w:rsidR="00F06A8B">
        <w:t>.</w:t>
      </w:r>
    </w:p>
    <w:tbl>
      <w:tblPr>
        <w:tblStyle w:val="TableGrid"/>
        <w:tblW w:w="0" w:type="auto"/>
        <w:tblLook w:val="04A0" w:firstRow="1" w:lastRow="0" w:firstColumn="1" w:lastColumn="0" w:noHBand="0" w:noVBand="1"/>
        <w:tblDescription w:val="Space for students to provide answer."/>
      </w:tblPr>
      <w:tblGrid>
        <w:gridCol w:w="9628"/>
      </w:tblGrid>
      <w:tr w:rsidR="00C559D2" w14:paraId="1C7559D7" w14:textId="77777777">
        <w:trPr>
          <w:trHeight w:val="4095"/>
        </w:trPr>
        <w:tc>
          <w:tcPr>
            <w:tcW w:w="9628" w:type="dxa"/>
          </w:tcPr>
          <w:p w14:paraId="5A7382FF" w14:textId="0438AF71" w:rsidR="00C559D2" w:rsidRDefault="00397650">
            <w:r>
              <w:t>Example</w:t>
            </w:r>
            <w:r w:rsidR="005B4C48">
              <w:t xml:space="preserve">: </w:t>
            </w:r>
            <w:r w:rsidR="00A30396">
              <w:t xml:space="preserve">water filtration bottle – </w:t>
            </w:r>
            <w:r w:rsidR="00EC0A55">
              <w:t>for</w:t>
            </w:r>
            <w:r w:rsidR="00A30396">
              <w:t xml:space="preserve"> when I go camping</w:t>
            </w:r>
            <w:r w:rsidR="00F06A8B">
              <w:t>.</w:t>
            </w:r>
          </w:p>
        </w:tc>
      </w:tr>
    </w:tbl>
    <w:p w14:paraId="35F8D563" w14:textId="77777777" w:rsidR="00A75698" w:rsidRDefault="00C559D2" w:rsidP="00C559D2">
      <w:pPr>
        <w:pStyle w:val="ListNumber"/>
      </w:pPr>
      <w:r>
        <w:t xml:space="preserve">‘Space research has significantly impacted the </w:t>
      </w:r>
      <w:r w:rsidR="00EC0A55">
        <w:t xml:space="preserve">technologies </w:t>
      </w:r>
      <w:r>
        <w:t>that we use in our everyday lives. It has improve</w:t>
      </w:r>
      <w:r w:rsidR="00C22E93">
        <w:t>d the quality of</w:t>
      </w:r>
      <w:r>
        <w:t xml:space="preserve"> our </w:t>
      </w:r>
      <w:r w:rsidR="00C22E93">
        <w:t>lives</w:t>
      </w:r>
      <w:r w:rsidR="00F45396">
        <w:t>.’</w:t>
      </w:r>
      <w:r>
        <w:t xml:space="preserve"> Justify this statement.</w:t>
      </w:r>
    </w:p>
    <w:p w14:paraId="5819A8F1" w14:textId="27BA4978" w:rsidR="00C559D2" w:rsidRDefault="00C559D2" w:rsidP="00CD28C7">
      <w:pPr>
        <w:pStyle w:val="FeatureBox4"/>
      </w:pPr>
      <w:r w:rsidRPr="00CD28C7">
        <w:rPr>
          <w:b/>
          <w:bCs/>
        </w:rPr>
        <w:lastRenderedPageBreak/>
        <w:t>Note</w:t>
      </w:r>
      <w:r w:rsidR="005D33F4" w:rsidRPr="00CD28C7">
        <w:rPr>
          <w:b/>
          <w:bCs/>
        </w:rPr>
        <w:t>:</w:t>
      </w:r>
      <w:r>
        <w:t xml:space="preserve"> </w:t>
      </w:r>
      <w:r w:rsidR="00A75698">
        <w:t>y</w:t>
      </w:r>
      <w:r w:rsidR="00D75D00">
        <w:t xml:space="preserve">ou </w:t>
      </w:r>
      <w:r>
        <w:t xml:space="preserve">can say this statement is </w:t>
      </w:r>
      <w:r w:rsidR="00D75D00">
        <w:t>correct or not, but you must</w:t>
      </w:r>
      <w:r>
        <w:t xml:space="preserve"> say why</w:t>
      </w:r>
      <w:r w:rsidR="001C12AF">
        <w:t>.</w:t>
      </w:r>
    </w:p>
    <w:tbl>
      <w:tblPr>
        <w:tblStyle w:val="TableGrid"/>
        <w:tblW w:w="0" w:type="auto"/>
        <w:tblLook w:val="04A0" w:firstRow="1" w:lastRow="0" w:firstColumn="1" w:lastColumn="0" w:noHBand="0" w:noVBand="1"/>
        <w:tblDescription w:val="Space for students to provide answer."/>
      </w:tblPr>
      <w:tblGrid>
        <w:gridCol w:w="9628"/>
      </w:tblGrid>
      <w:tr w:rsidR="00C559D2" w14:paraId="38CA4DD3" w14:textId="77777777">
        <w:trPr>
          <w:trHeight w:val="6451"/>
        </w:trPr>
        <w:tc>
          <w:tcPr>
            <w:tcW w:w="9628" w:type="dxa"/>
          </w:tcPr>
          <w:p w14:paraId="6B7313C5" w14:textId="77777777" w:rsidR="00C559D2" w:rsidRPr="00EF3D37" w:rsidRDefault="00C559D2">
            <w:pPr>
              <w:tabs>
                <w:tab w:val="left" w:pos="5760"/>
              </w:tabs>
            </w:pPr>
          </w:p>
        </w:tc>
      </w:tr>
    </w:tbl>
    <w:p w14:paraId="441868CD" w14:textId="77777777" w:rsidR="00C559D2" w:rsidRPr="003D70A7" w:rsidRDefault="00C559D2" w:rsidP="003D70A7">
      <w:r>
        <w:br w:type="page"/>
      </w:r>
    </w:p>
    <w:p w14:paraId="5127B692" w14:textId="4430B944" w:rsidR="00BC56B6" w:rsidRDefault="00BC56B6" w:rsidP="00BC56B6">
      <w:pPr>
        <w:pStyle w:val="Heading1"/>
      </w:pPr>
      <w:bookmarkStart w:id="12" w:name="_Toc170368779"/>
      <w:bookmarkStart w:id="13" w:name="_Toc224036868"/>
      <w:r>
        <w:lastRenderedPageBreak/>
        <w:t>2</w:t>
      </w:r>
      <w:r w:rsidR="00E00578">
        <w:t>.</w:t>
      </w:r>
      <w:r>
        <w:t>3 Unlocking the Universe</w:t>
      </w:r>
      <w:bookmarkEnd w:id="12"/>
      <w:bookmarkEnd w:id="13"/>
    </w:p>
    <w:p w14:paraId="17C90BC1" w14:textId="782B397A" w:rsidR="005727EF" w:rsidRDefault="005727EF" w:rsidP="005727EF">
      <w:r>
        <w:t>This activity supports the content group ‘Observing the Universe in context</w:t>
      </w:r>
      <w:r w:rsidR="00F45396">
        <w:t>.’</w:t>
      </w:r>
      <w:r>
        <w:t xml:space="preserve"> </w:t>
      </w:r>
      <w:r w:rsidR="00CC5F5F">
        <w:t>It is</w:t>
      </w:r>
      <w:r>
        <w:t xml:space="preserve"> included at the beginning of </w:t>
      </w:r>
      <w:r w:rsidR="002776C3">
        <w:t xml:space="preserve">Space </w:t>
      </w:r>
      <w:r w:rsidR="00525AD6">
        <w:t xml:space="preserve">Science </w:t>
      </w:r>
      <w:r>
        <w:t xml:space="preserve">to introduce the importance of space research and Australia’s role in </w:t>
      </w:r>
      <w:r w:rsidR="006B29FE">
        <w:t>this</w:t>
      </w:r>
      <w:r>
        <w:t>.</w:t>
      </w:r>
    </w:p>
    <w:p w14:paraId="16D4A4E3" w14:textId="294226E1" w:rsidR="005727EF" w:rsidRDefault="005727EF" w:rsidP="005727EF">
      <w:r w:rsidRPr="00B70A11">
        <w:t>In this activity</w:t>
      </w:r>
      <w:r w:rsidR="006252DF">
        <w:t>, students will investigate the James Webb Space Telescope (JWST) and the Square Kilometre Array Observatory (SKAO)</w:t>
      </w:r>
      <w:r w:rsidR="00A603F2">
        <w:t xml:space="preserve"> and</w:t>
      </w:r>
      <w:r w:rsidR="006252DF">
        <w:t xml:space="preserve"> learn how technological advances</w:t>
      </w:r>
      <w:r>
        <w:t xml:space="preserve"> have increased our knowledge of the Universe.</w:t>
      </w:r>
    </w:p>
    <w:p w14:paraId="76C64DA9" w14:textId="0DDB66D0" w:rsidR="005727EF" w:rsidRPr="00E273FF" w:rsidRDefault="005727EF" w:rsidP="005727EF">
      <w:pPr>
        <w:rPr>
          <w:rStyle w:val="Heading3Char"/>
          <w:color w:val="auto"/>
          <w:sz w:val="22"/>
          <w:szCs w:val="24"/>
        </w:rPr>
      </w:pPr>
      <w:r w:rsidRPr="00B70A11">
        <w:t>Reading scientific text is a skill that should be taught</w:t>
      </w:r>
      <w:r w:rsidR="00D56CC5">
        <w:t>, modelled</w:t>
      </w:r>
      <w:r w:rsidRPr="00B70A11">
        <w:t xml:space="preserve"> and </w:t>
      </w:r>
      <w:r w:rsidR="006252DF">
        <w:t>practised</w:t>
      </w:r>
      <w:r w:rsidRPr="00B70A11">
        <w:t xml:space="preserve">. In this activity, students will be guided through the process of </w:t>
      </w:r>
      <w:hyperlink r:id="rId13" w:history="1">
        <w:r w:rsidRPr="00841339">
          <w:rPr>
            <w:rStyle w:val="Hyperlink"/>
          </w:rPr>
          <w:t>skimming and scanning</w:t>
        </w:r>
      </w:hyperlink>
      <w:r>
        <w:t xml:space="preserve"> a text to identify key information. They will </w:t>
      </w:r>
      <w:r w:rsidR="00665458">
        <w:t>also practice writing an explanation. If needed, they can use the C-E-R scaffold to support them in writing their explanation</w:t>
      </w:r>
      <w:r>
        <w:t>.</w:t>
      </w:r>
    </w:p>
    <w:p w14:paraId="309E4B40" w14:textId="154CD179" w:rsidR="005727EF" w:rsidRDefault="005727EF" w:rsidP="005727EF">
      <w:pPr>
        <w:pStyle w:val="Caption"/>
      </w:pPr>
      <w:r>
        <w:t xml:space="preserve">Table </w:t>
      </w:r>
      <w:r>
        <w:fldChar w:fldCharType="begin"/>
      </w:r>
      <w:r>
        <w:instrText xml:space="preserve"> SEQ Table \* ARABIC </w:instrText>
      </w:r>
      <w:r>
        <w:fldChar w:fldCharType="separate"/>
      </w:r>
      <w:r w:rsidR="002F1EC2">
        <w:rPr>
          <w:noProof/>
        </w:rPr>
        <w:t>3</w:t>
      </w:r>
      <w:r>
        <w:rPr>
          <w:noProof/>
        </w:rPr>
        <w:fldChar w:fldCharType="end"/>
      </w:r>
      <w:r>
        <w:t xml:space="preserve"> </w:t>
      </w:r>
      <w:r w:rsidR="0095046E">
        <w:t>– l</w:t>
      </w:r>
      <w:r w:rsidRPr="006D5BD3">
        <w:t xml:space="preserve">earning intentions and success criteria for </w:t>
      </w:r>
      <w:r w:rsidR="0095046E">
        <w:t>‘</w:t>
      </w:r>
      <w:r w:rsidRPr="006D5BD3">
        <w:t>Unlocking the Universe (JWST and SKA)</w:t>
      </w:r>
      <w:r w:rsidR="0095046E">
        <w:t>’</w:t>
      </w:r>
    </w:p>
    <w:tbl>
      <w:tblPr>
        <w:tblStyle w:val="Tableheader"/>
        <w:tblW w:w="0" w:type="auto"/>
        <w:tblLook w:val="0420" w:firstRow="1" w:lastRow="0" w:firstColumn="0" w:lastColumn="0" w:noHBand="0" w:noVBand="1"/>
        <w:tblDescription w:val="This table contains the learning intentions and success criteria for the activity."/>
      </w:tblPr>
      <w:tblGrid>
        <w:gridCol w:w="4673"/>
        <w:gridCol w:w="4875"/>
      </w:tblGrid>
      <w:tr w:rsidR="005727EF" w:rsidRPr="00156F4B" w14:paraId="762008D4" w14:textId="77777777" w:rsidTr="00800356">
        <w:trPr>
          <w:cnfStyle w:val="100000000000" w:firstRow="1" w:lastRow="0" w:firstColumn="0" w:lastColumn="0" w:oddVBand="0" w:evenVBand="0" w:oddHBand="0" w:evenHBand="0" w:firstRowFirstColumn="0" w:firstRowLastColumn="0" w:lastRowFirstColumn="0" w:lastRowLastColumn="0"/>
        </w:trPr>
        <w:tc>
          <w:tcPr>
            <w:tcW w:w="4673" w:type="dxa"/>
          </w:tcPr>
          <w:p w14:paraId="43B99DA8" w14:textId="77777777" w:rsidR="005727EF" w:rsidRPr="00156F4B" w:rsidRDefault="005727EF">
            <w:pPr>
              <w:rPr>
                <w:b w:val="0"/>
                <w:bCs/>
              </w:rPr>
            </w:pPr>
            <w:r w:rsidRPr="00156F4B">
              <w:rPr>
                <w:bCs/>
              </w:rPr>
              <w:t>Learning intentions</w:t>
            </w:r>
          </w:p>
        </w:tc>
        <w:tc>
          <w:tcPr>
            <w:tcW w:w="4875" w:type="dxa"/>
          </w:tcPr>
          <w:p w14:paraId="42E213D7" w14:textId="77777777" w:rsidR="005727EF" w:rsidRPr="00156F4B" w:rsidRDefault="005727EF">
            <w:pPr>
              <w:rPr>
                <w:b w:val="0"/>
                <w:bCs/>
              </w:rPr>
            </w:pPr>
            <w:r w:rsidRPr="00156F4B">
              <w:rPr>
                <w:bCs/>
              </w:rPr>
              <w:t>Success criteria</w:t>
            </w:r>
          </w:p>
        </w:tc>
      </w:tr>
      <w:tr w:rsidR="001F7226" w:rsidRPr="00156F4B" w14:paraId="75E02F9E" w14:textId="77777777" w:rsidTr="00800356">
        <w:trPr>
          <w:cnfStyle w:val="000000100000" w:firstRow="0" w:lastRow="0" w:firstColumn="0" w:lastColumn="0" w:oddVBand="0" w:evenVBand="0" w:oddHBand="1" w:evenHBand="0" w:firstRowFirstColumn="0" w:firstRowLastColumn="0" w:lastRowFirstColumn="0" w:lastRowLastColumn="0"/>
        </w:trPr>
        <w:tc>
          <w:tcPr>
            <w:tcW w:w="4673" w:type="dxa"/>
          </w:tcPr>
          <w:p w14:paraId="46E00805" w14:textId="66F8C370" w:rsidR="001F7226" w:rsidRPr="00156F4B" w:rsidRDefault="001315E1">
            <w:pPr>
              <w:rPr>
                <w:bCs/>
              </w:rPr>
            </w:pPr>
            <w:r>
              <w:rPr>
                <w:bCs/>
              </w:rPr>
              <w:t>W</w:t>
            </w:r>
            <w:r>
              <w:t xml:space="preserve">e are learning </w:t>
            </w:r>
            <w:r w:rsidR="001B1264">
              <w:t xml:space="preserve">how </w:t>
            </w:r>
            <w:r w:rsidR="00C15626">
              <w:t xml:space="preserve">recent advances in </w:t>
            </w:r>
            <w:r w:rsidR="008E6DB6">
              <w:t xml:space="preserve">scientific tools used for observation </w:t>
            </w:r>
            <w:r w:rsidR="009B7A4B">
              <w:t>have in</w:t>
            </w:r>
            <w:r w:rsidR="00FD2968">
              <w:t>creased our knowledge</w:t>
            </w:r>
            <w:r w:rsidR="007551A6">
              <w:t xml:space="preserve"> of the Universe</w:t>
            </w:r>
            <w:r w:rsidR="00FA69E9">
              <w:t>.</w:t>
            </w:r>
          </w:p>
        </w:tc>
        <w:tc>
          <w:tcPr>
            <w:tcW w:w="4875" w:type="dxa"/>
          </w:tcPr>
          <w:p w14:paraId="4925AFA5" w14:textId="77777777" w:rsidR="001F7226" w:rsidRDefault="007551A6">
            <w:pPr>
              <w:rPr>
                <w:bCs/>
              </w:rPr>
            </w:pPr>
            <w:r>
              <w:rPr>
                <w:bCs/>
              </w:rPr>
              <w:t>I can</w:t>
            </w:r>
            <w:r w:rsidR="001251A9">
              <w:rPr>
                <w:bCs/>
              </w:rPr>
              <w:t>:</w:t>
            </w:r>
          </w:p>
          <w:p w14:paraId="1BA0761E" w14:textId="743F00F8" w:rsidR="001251A9" w:rsidRPr="00602F11" w:rsidRDefault="00955812" w:rsidP="00602F11">
            <w:pPr>
              <w:pStyle w:val="ListBullet"/>
            </w:pPr>
            <w:r w:rsidRPr="00602F11">
              <w:t>explain how the JWST</w:t>
            </w:r>
            <w:r w:rsidR="00F8768A" w:rsidRPr="00602F11">
              <w:t xml:space="preserve"> and SKAO</w:t>
            </w:r>
            <w:r w:rsidRPr="00602F11">
              <w:t xml:space="preserve"> </w:t>
            </w:r>
            <w:r w:rsidR="0070026F" w:rsidRPr="00602F11">
              <w:t xml:space="preserve">have </w:t>
            </w:r>
            <w:r w:rsidRPr="00602F11">
              <w:t>helped us learn about the Universe</w:t>
            </w:r>
            <w:r w:rsidR="00620AE7" w:rsidRPr="00602F11">
              <w:t>.</w:t>
            </w:r>
          </w:p>
        </w:tc>
      </w:tr>
      <w:tr w:rsidR="005727EF" w:rsidRPr="00156F4B" w14:paraId="5590ED5B" w14:textId="77777777" w:rsidTr="00800356">
        <w:trPr>
          <w:cnfStyle w:val="000000010000" w:firstRow="0" w:lastRow="0" w:firstColumn="0" w:lastColumn="0" w:oddVBand="0" w:evenVBand="0" w:oddHBand="0" w:evenHBand="1" w:firstRowFirstColumn="0" w:firstRowLastColumn="0" w:lastRowFirstColumn="0" w:lastRowLastColumn="0"/>
          <w:trHeight w:val="643"/>
        </w:trPr>
        <w:tc>
          <w:tcPr>
            <w:tcW w:w="4673" w:type="dxa"/>
          </w:tcPr>
          <w:p w14:paraId="45FF922B" w14:textId="706E9001" w:rsidR="005727EF" w:rsidRDefault="005727EF">
            <w:r w:rsidRPr="008B5C2C">
              <w:t>We are learning to process and represent information</w:t>
            </w:r>
            <w:r w:rsidR="00FA69E9">
              <w:t>.</w:t>
            </w:r>
          </w:p>
        </w:tc>
        <w:tc>
          <w:tcPr>
            <w:tcW w:w="4875" w:type="dxa"/>
          </w:tcPr>
          <w:p w14:paraId="78975DD9" w14:textId="77777777" w:rsidR="005727EF" w:rsidRDefault="005727EF">
            <w:r>
              <w:t>I can:</w:t>
            </w:r>
          </w:p>
          <w:p w14:paraId="61F8530E" w14:textId="5C975AEA" w:rsidR="005727EF" w:rsidRPr="00602F11" w:rsidRDefault="005727EF" w:rsidP="00602F11">
            <w:pPr>
              <w:pStyle w:val="ListBullet"/>
            </w:pPr>
            <w:r w:rsidRPr="00602F11">
              <w:t xml:space="preserve">skim a scientific text to get </w:t>
            </w:r>
            <w:r w:rsidR="00D94B2C" w:rsidRPr="00602F11">
              <w:t xml:space="preserve">a </w:t>
            </w:r>
            <w:r w:rsidRPr="00602F11">
              <w:t>general idea of the text</w:t>
            </w:r>
            <w:r w:rsidR="00FA69E9" w:rsidRPr="00602F11">
              <w:t>.</w:t>
            </w:r>
          </w:p>
          <w:p w14:paraId="0E97186E" w14:textId="07AFF552" w:rsidR="005727EF" w:rsidRDefault="005727EF" w:rsidP="00602F11">
            <w:pPr>
              <w:pStyle w:val="ListBullet"/>
            </w:pPr>
            <w:r w:rsidRPr="00602F11">
              <w:t xml:space="preserve">scan a text to identify key </w:t>
            </w:r>
            <w:r w:rsidR="00237FD3" w:rsidRPr="00602F11">
              <w:t>points</w:t>
            </w:r>
            <w:r w:rsidR="00620AE7" w:rsidRPr="00602F11">
              <w:t>.</w:t>
            </w:r>
          </w:p>
        </w:tc>
      </w:tr>
    </w:tbl>
    <w:p w14:paraId="411A3E9B" w14:textId="77777777" w:rsidR="00AC59D2" w:rsidRDefault="00AC59D2" w:rsidP="00AC59D2">
      <w:pPr>
        <w:pStyle w:val="Heading2"/>
      </w:pPr>
      <w:bookmarkStart w:id="14" w:name="_Toc224036869"/>
      <w:r>
        <w:t>James Webb Space Telescope</w:t>
      </w:r>
      <w:bookmarkEnd w:id="14"/>
    </w:p>
    <w:p w14:paraId="5A0C80E0" w14:textId="060D34E5" w:rsidR="007103F2" w:rsidRDefault="004004CB" w:rsidP="00053F11">
      <w:r>
        <w:t>To ascertain</w:t>
      </w:r>
      <w:r w:rsidR="004D54BE">
        <w:t xml:space="preserve"> </w:t>
      </w:r>
      <w:r w:rsidR="00941D9C">
        <w:t xml:space="preserve">students’ </w:t>
      </w:r>
      <w:r w:rsidR="00C45D15">
        <w:t>knowledge</w:t>
      </w:r>
      <w:r w:rsidR="00D40286">
        <w:t xml:space="preserve"> of space technology</w:t>
      </w:r>
      <w:r w:rsidR="00C45D15">
        <w:t>,</w:t>
      </w:r>
      <w:r w:rsidR="004D54BE">
        <w:t xml:space="preserve"> </w:t>
      </w:r>
      <w:r w:rsidR="004A45AC">
        <w:t xml:space="preserve">undertake a </w:t>
      </w:r>
      <w:r w:rsidR="00E00578">
        <w:t>T</w:t>
      </w:r>
      <w:r w:rsidR="004A45AC">
        <w:t>hink-</w:t>
      </w:r>
      <w:r w:rsidR="00E00578">
        <w:t>P</w:t>
      </w:r>
      <w:r w:rsidR="004A45AC">
        <w:t>air-</w:t>
      </w:r>
      <w:r w:rsidR="00E00578">
        <w:t>S</w:t>
      </w:r>
      <w:r w:rsidR="004A45AC">
        <w:t xml:space="preserve">hare </w:t>
      </w:r>
      <w:r w:rsidR="00D94B2C">
        <w:t xml:space="preserve">activity </w:t>
      </w:r>
      <w:r w:rsidR="004F1784">
        <w:t>using</w:t>
      </w:r>
      <w:r w:rsidR="004A45AC">
        <w:t xml:space="preserve"> the question</w:t>
      </w:r>
      <w:r w:rsidR="00D94B2C">
        <w:t>,</w:t>
      </w:r>
      <w:r w:rsidR="004A45AC">
        <w:t xml:space="preserve"> </w:t>
      </w:r>
      <w:r w:rsidR="00BF2834">
        <w:t>‘W</w:t>
      </w:r>
      <w:r w:rsidR="00612A06">
        <w:t>hat technologies</w:t>
      </w:r>
      <w:r w:rsidR="00BC032A">
        <w:t xml:space="preserve"> </w:t>
      </w:r>
      <w:r w:rsidR="00BF2834">
        <w:t xml:space="preserve">do </w:t>
      </w:r>
      <w:r w:rsidR="00BC032A">
        <w:t>astronomers</w:t>
      </w:r>
      <w:r w:rsidR="00612A06">
        <w:t xml:space="preserve"> use to observe the </w:t>
      </w:r>
      <w:r w:rsidR="005A6E4B">
        <w:t>U</w:t>
      </w:r>
      <w:r w:rsidR="00612A06">
        <w:t>niverse</w:t>
      </w:r>
      <w:r w:rsidR="00BF2834">
        <w:t>?’</w:t>
      </w:r>
      <w:r w:rsidR="00DD57DC">
        <w:t>.</w:t>
      </w:r>
      <w:r w:rsidR="00B5428C">
        <w:t xml:space="preserve"> </w:t>
      </w:r>
      <w:r w:rsidR="00432D80">
        <w:t>Depending on the knowledge displayed in t</w:t>
      </w:r>
      <w:r w:rsidR="00B412C4">
        <w:t>heir</w:t>
      </w:r>
      <w:r w:rsidR="00432D80">
        <w:t xml:space="preserve"> answer</w:t>
      </w:r>
      <w:r w:rsidR="00B412C4">
        <w:t>s</w:t>
      </w:r>
      <w:r w:rsidR="004F1784">
        <w:t>,</w:t>
      </w:r>
      <w:r w:rsidR="00432D80">
        <w:t xml:space="preserve"> you may need to ask </w:t>
      </w:r>
      <w:r w:rsidR="00AB0D22">
        <w:t xml:space="preserve">further </w:t>
      </w:r>
      <w:r w:rsidR="00432D80">
        <w:t>questions</w:t>
      </w:r>
      <w:r w:rsidR="004F1784">
        <w:t>,</w:t>
      </w:r>
      <w:r w:rsidR="00432D80">
        <w:t xml:space="preserve"> </w:t>
      </w:r>
      <w:r w:rsidR="007103F2">
        <w:t>such as:</w:t>
      </w:r>
    </w:p>
    <w:p w14:paraId="0B49A193" w14:textId="63C1770A" w:rsidR="00330BB9" w:rsidRDefault="007103F2" w:rsidP="00330BB9">
      <w:pPr>
        <w:pStyle w:val="ListBullet"/>
      </w:pPr>
      <w:r w:rsidRPr="001E0402">
        <w:rPr>
          <w:rStyle w:val="Strong"/>
        </w:rPr>
        <w:t>What do optical telescopes detect?</w:t>
      </w:r>
      <w:r w:rsidR="00A14D7F">
        <w:t xml:space="preserve"> </w:t>
      </w:r>
      <w:r w:rsidR="00D213AA">
        <w:t>Visible l</w:t>
      </w:r>
      <w:r w:rsidR="00A14D7F">
        <w:t>ight</w:t>
      </w:r>
      <w:r w:rsidR="00DD57DC">
        <w:t>.</w:t>
      </w:r>
    </w:p>
    <w:p w14:paraId="76B04A3B" w14:textId="4D3274FF" w:rsidR="00B21076" w:rsidRDefault="00330BB9" w:rsidP="00330BB9">
      <w:pPr>
        <w:pStyle w:val="ListBullet"/>
      </w:pPr>
      <w:r w:rsidRPr="00DD6FDA">
        <w:rPr>
          <w:rStyle w:val="Strong"/>
        </w:rPr>
        <w:lastRenderedPageBreak/>
        <w:t>What factors affect how effective optical telescopes are</w:t>
      </w:r>
      <w:r w:rsidR="00B21076" w:rsidRPr="00DD6FDA">
        <w:rPr>
          <w:rStyle w:val="Strong"/>
        </w:rPr>
        <w:t>?</w:t>
      </w:r>
      <w:r w:rsidR="00B21076">
        <w:t xml:space="preserve"> </w:t>
      </w:r>
      <w:r w:rsidR="00A14D7F">
        <w:t xml:space="preserve">Particles in the atmosphere, </w:t>
      </w:r>
      <w:r w:rsidR="00BC0D90">
        <w:t>light pollution</w:t>
      </w:r>
      <w:r w:rsidR="00DD57DC">
        <w:t>.</w:t>
      </w:r>
    </w:p>
    <w:p w14:paraId="4146DA7C" w14:textId="65C54E2A" w:rsidR="00AB0D22" w:rsidRDefault="007933D7" w:rsidP="00330BB9">
      <w:pPr>
        <w:pStyle w:val="ListBullet"/>
      </w:pPr>
      <w:r w:rsidRPr="00DD6FDA">
        <w:rPr>
          <w:rStyle w:val="Strong"/>
        </w:rPr>
        <w:t>Where are optical telescopes placed to minimise these factors?</w:t>
      </w:r>
      <w:r>
        <w:t xml:space="preserve"> </w:t>
      </w:r>
      <w:r w:rsidR="00BC0D90">
        <w:t xml:space="preserve">On tops of mountains where the air is thinner and less polluted, </w:t>
      </w:r>
      <w:r w:rsidR="009B0A02">
        <w:t>and away from light sources.</w:t>
      </w:r>
    </w:p>
    <w:p w14:paraId="4F9C7DE5" w14:textId="067B2127" w:rsidR="00DC4087" w:rsidRDefault="00DC4087" w:rsidP="00330BB9">
      <w:pPr>
        <w:pStyle w:val="ListBullet"/>
      </w:pPr>
      <w:r w:rsidRPr="00DD6FDA">
        <w:rPr>
          <w:rStyle w:val="Strong"/>
        </w:rPr>
        <w:t>What other types of telescopes</w:t>
      </w:r>
      <w:r w:rsidR="00A14D7F" w:rsidRPr="00DD6FDA">
        <w:rPr>
          <w:rStyle w:val="Strong"/>
        </w:rPr>
        <w:t xml:space="preserve"> are used to observe the Universe?</w:t>
      </w:r>
      <w:r w:rsidR="00A14D7F">
        <w:t xml:space="preserve"> </w:t>
      </w:r>
      <w:r w:rsidR="009B0A02">
        <w:t>Radio and infrared telescopes.</w:t>
      </w:r>
    </w:p>
    <w:p w14:paraId="27DDACDE" w14:textId="0015CF83" w:rsidR="00E03EAA" w:rsidRDefault="00985CF5" w:rsidP="00E03EAA">
      <w:r>
        <w:t xml:space="preserve">After </w:t>
      </w:r>
      <w:r w:rsidR="0047333C">
        <w:t>this discussion</w:t>
      </w:r>
      <w:r>
        <w:t>,</w:t>
      </w:r>
      <w:r w:rsidR="0047333C">
        <w:t xml:space="preserve"> </w:t>
      </w:r>
      <w:r w:rsidR="00AC59D2">
        <w:t>introduc</w:t>
      </w:r>
      <w:r>
        <w:t>e</w:t>
      </w:r>
      <w:r w:rsidR="00AC59D2">
        <w:t xml:space="preserve"> the James Webb</w:t>
      </w:r>
      <w:r w:rsidR="00DF31E0">
        <w:t xml:space="preserve"> Space</w:t>
      </w:r>
      <w:r w:rsidR="00AC59D2">
        <w:t xml:space="preserve"> Telescope</w:t>
      </w:r>
      <w:r w:rsidR="00DF31E0">
        <w:t xml:space="preserve"> (JWST)</w:t>
      </w:r>
      <w:r w:rsidR="00FF2D9B">
        <w:t xml:space="preserve"> by displaying images taken by it</w:t>
      </w:r>
      <w:r w:rsidR="00E03EAA">
        <w:t xml:space="preserve"> on the </w:t>
      </w:r>
      <w:hyperlink r:id="rId14" w:history="1">
        <w:r w:rsidR="00E03EAA">
          <w:rPr>
            <w:rStyle w:val="Hyperlink"/>
          </w:rPr>
          <w:t>Webb Home</w:t>
        </w:r>
      </w:hyperlink>
      <w:r w:rsidR="00E03EAA">
        <w:t xml:space="preserve"> webpage.</w:t>
      </w:r>
    </w:p>
    <w:p w14:paraId="21195052" w14:textId="03761BFC" w:rsidR="00F31581" w:rsidRDefault="000D2261" w:rsidP="00E03EAA">
      <w:bookmarkStart w:id="15" w:name="_Hlk171671071"/>
      <w:r>
        <w:t>Stu</w:t>
      </w:r>
      <w:r w:rsidR="002521F7">
        <w:t>dents o</w:t>
      </w:r>
      <w:r w:rsidR="00F31581">
        <w:t xml:space="preserve">pen the </w:t>
      </w:r>
      <w:r w:rsidR="00D35350">
        <w:t>NASA web page ‘</w:t>
      </w:r>
      <w:hyperlink r:id="rId15" w:history="1">
        <w:r w:rsidR="002C141A">
          <w:rPr>
            <w:rStyle w:val="Hyperlink"/>
          </w:rPr>
          <w:t>What is the James Webb Space Telescope?</w:t>
        </w:r>
      </w:hyperlink>
      <w:r w:rsidR="00D35350">
        <w:t xml:space="preserve">’ </w:t>
      </w:r>
      <w:r w:rsidR="002521F7">
        <w:t xml:space="preserve">and answer the questions in </w:t>
      </w:r>
      <w:r w:rsidR="00B964B0">
        <w:t>the</w:t>
      </w:r>
      <w:r w:rsidR="002521F7">
        <w:t xml:space="preserve"> </w:t>
      </w:r>
      <w:r w:rsidR="00843D60">
        <w:rPr>
          <w:b/>
          <w:bCs/>
        </w:rPr>
        <w:t xml:space="preserve">OTU </w:t>
      </w:r>
      <w:r w:rsidR="00302C7A" w:rsidRPr="00843D60">
        <w:rPr>
          <w:b/>
          <w:bCs/>
        </w:rPr>
        <w:t>PP</w:t>
      </w:r>
      <w:r w:rsidR="00DF7755" w:rsidRPr="00843D60">
        <w:rPr>
          <w:b/>
          <w:bCs/>
        </w:rPr>
        <w:t>T</w:t>
      </w:r>
      <w:r w:rsidR="00302C7A" w:rsidRPr="00B964B0">
        <w:t xml:space="preserve"> </w:t>
      </w:r>
      <w:r w:rsidR="00B964B0">
        <w:t xml:space="preserve">James Webb Space Telescope </w:t>
      </w:r>
      <w:r w:rsidR="00302C7A">
        <w:t>slide</w:t>
      </w:r>
      <w:r w:rsidR="00B964B0">
        <w:t>.</w:t>
      </w:r>
      <w:r w:rsidR="0019495F">
        <w:t xml:space="preserve"> </w:t>
      </w:r>
    </w:p>
    <w:p w14:paraId="4B9C80CB" w14:textId="55B6F49C" w:rsidR="00D7492D" w:rsidRDefault="00D7492D" w:rsidP="00E03EAA">
      <w:pPr>
        <w:rPr>
          <w:rStyle w:val="Strong"/>
        </w:rPr>
      </w:pPr>
      <w:r w:rsidRPr="00043911">
        <w:rPr>
          <w:rStyle w:val="Strong"/>
        </w:rPr>
        <w:t>Suggested answers:</w:t>
      </w:r>
    </w:p>
    <w:p w14:paraId="2B246F01" w14:textId="70A22C14" w:rsidR="006D315E" w:rsidRPr="00EA75C9" w:rsidRDefault="00B27031" w:rsidP="001D3D7E">
      <w:pPr>
        <w:pStyle w:val="FeatureBox4"/>
      </w:pPr>
      <w:r>
        <w:t>The sample answers include additional information that can be explained to the students as they complete the task. This information is not outlined on the provided website</w:t>
      </w:r>
      <w:r w:rsidR="003C1C54">
        <w:t xml:space="preserve"> and </w:t>
      </w:r>
      <w:r>
        <w:t>is intended to help students understand the</w:t>
      </w:r>
      <w:r w:rsidR="00133B0E" w:rsidRPr="00EA75C9">
        <w:t xml:space="preserve"> </w:t>
      </w:r>
      <w:r w:rsidR="001D3D7E" w:rsidRPr="00EA75C9">
        <w:t>new content.</w:t>
      </w:r>
    </w:p>
    <w:p w14:paraId="4422A4BA" w14:textId="58B51738" w:rsidR="006C4D71" w:rsidRPr="00BD02FD" w:rsidRDefault="004F16A7" w:rsidP="00327365">
      <w:pPr>
        <w:pStyle w:val="ListNumber"/>
        <w:numPr>
          <w:ilvl w:val="0"/>
          <w:numId w:val="14"/>
        </w:numPr>
        <w:rPr>
          <w:rStyle w:val="Strong"/>
          <w:b w:val="0"/>
          <w:bCs w:val="0"/>
        </w:rPr>
      </w:pPr>
      <w:r w:rsidRPr="00BD02FD">
        <w:rPr>
          <w:rStyle w:val="Strong"/>
          <w:b w:val="0"/>
          <w:bCs w:val="0"/>
        </w:rPr>
        <w:t>What is the James W</w:t>
      </w:r>
      <w:r w:rsidR="00B36FA3" w:rsidRPr="00BD02FD">
        <w:rPr>
          <w:rStyle w:val="Strong"/>
          <w:b w:val="0"/>
          <w:bCs w:val="0"/>
        </w:rPr>
        <w:t xml:space="preserve">ebb </w:t>
      </w:r>
      <w:r w:rsidR="002C141A" w:rsidRPr="00BD02FD">
        <w:rPr>
          <w:rStyle w:val="Strong"/>
          <w:b w:val="0"/>
          <w:bCs w:val="0"/>
        </w:rPr>
        <w:t xml:space="preserve">Space </w:t>
      </w:r>
      <w:r w:rsidR="00B36FA3" w:rsidRPr="00BD02FD">
        <w:rPr>
          <w:rStyle w:val="Strong"/>
          <w:b w:val="0"/>
          <w:bCs w:val="0"/>
        </w:rPr>
        <w:t>T</w:t>
      </w:r>
      <w:r w:rsidR="002C141A" w:rsidRPr="00BD02FD">
        <w:rPr>
          <w:rStyle w:val="Strong"/>
          <w:b w:val="0"/>
          <w:bCs w:val="0"/>
        </w:rPr>
        <w:t>elescope?</w:t>
      </w:r>
    </w:p>
    <w:tbl>
      <w:tblPr>
        <w:tblStyle w:val="TableGrid"/>
        <w:tblW w:w="0" w:type="auto"/>
        <w:tblLook w:val="04A0" w:firstRow="1" w:lastRow="0" w:firstColumn="1" w:lastColumn="0" w:noHBand="0" w:noVBand="1"/>
      </w:tblPr>
      <w:tblGrid>
        <w:gridCol w:w="9628"/>
      </w:tblGrid>
      <w:tr w:rsidR="00CA79B5" w14:paraId="01F90E7E" w14:textId="77777777" w:rsidTr="00CA79B5">
        <w:tc>
          <w:tcPr>
            <w:tcW w:w="9628" w:type="dxa"/>
          </w:tcPr>
          <w:p w14:paraId="61ED8456" w14:textId="2C9AED8D" w:rsidR="00B403BC" w:rsidRDefault="00CA79B5" w:rsidP="00CA79B5">
            <w:r w:rsidRPr="00CA79B5">
              <w:t>It is the largest and most powerful space telescope ever built.</w:t>
            </w:r>
            <w:r w:rsidR="009A5470">
              <w:t xml:space="preserve"> It is as wide as a tennis court and </w:t>
            </w:r>
            <w:r w:rsidR="00961078">
              <w:t xml:space="preserve">as </w:t>
            </w:r>
            <w:r w:rsidR="009A5470">
              <w:t xml:space="preserve">tall as a </w:t>
            </w:r>
            <w:r w:rsidR="00A15B63">
              <w:t>three-storey</w:t>
            </w:r>
            <w:r w:rsidR="009A5470">
              <w:t xml:space="preserve"> building.</w:t>
            </w:r>
          </w:p>
          <w:p w14:paraId="0F992A51" w14:textId="65FDFE3F" w:rsidR="00637878" w:rsidRDefault="00637878" w:rsidP="002D3DAC">
            <w:r w:rsidRPr="002D3DAC">
              <w:rPr>
                <w:b/>
                <w:bCs/>
              </w:rPr>
              <w:t>Additional information:</w:t>
            </w:r>
            <w:r>
              <w:t xml:space="preserve"> </w:t>
            </w:r>
            <w:r w:rsidR="00BD02FD">
              <w:t>t</w:t>
            </w:r>
            <w:r>
              <w:t xml:space="preserve">he JWST can see further than any telescope before it. </w:t>
            </w:r>
            <w:r w:rsidR="001F41EB">
              <w:t>It has a very large mirror</w:t>
            </w:r>
            <w:r w:rsidR="00AC629B">
              <w:t xml:space="preserve"> composed of 18 hexagonal segments </w:t>
            </w:r>
            <w:r w:rsidR="00B27031">
              <w:t xml:space="preserve">that help to reflect the light. It </w:t>
            </w:r>
            <w:r w:rsidR="00D844DC">
              <w:t>differs</w:t>
            </w:r>
            <w:r w:rsidR="00B27031">
              <w:t xml:space="preserve"> from</w:t>
            </w:r>
            <w:r w:rsidR="00F0193A">
              <w:t xml:space="preserve"> other space telescopes because it </w:t>
            </w:r>
            <w:r w:rsidR="005A043F">
              <w:t xml:space="preserve">does not observe the </w:t>
            </w:r>
            <w:r w:rsidR="005A6E4B">
              <w:t>U</w:t>
            </w:r>
            <w:r w:rsidR="005A043F">
              <w:t xml:space="preserve">niverse with </w:t>
            </w:r>
            <w:r w:rsidR="00065B66">
              <w:t>visible light</w:t>
            </w:r>
            <w:r w:rsidR="00A22C63">
              <w:t xml:space="preserve"> but</w:t>
            </w:r>
            <w:r w:rsidR="00065B66">
              <w:t xml:space="preserve"> </w:t>
            </w:r>
            <w:r w:rsidR="001C60D9">
              <w:t>uses infrared</w:t>
            </w:r>
            <w:r w:rsidR="00B7635D">
              <w:t xml:space="preserve"> light</w:t>
            </w:r>
            <w:r w:rsidR="001C60D9">
              <w:t>.</w:t>
            </w:r>
          </w:p>
        </w:tc>
      </w:tr>
    </w:tbl>
    <w:p w14:paraId="091A12A1" w14:textId="3A4DE0C7" w:rsidR="006C4D71" w:rsidRPr="00BD02FD" w:rsidRDefault="00E745F4" w:rsidP="006C4D71">
      <w:pPr>
        <w:pStyle w:val="ListNumber"/>
        <w:rPr>
          <w:rStyle w:val="Strong"/>
          <w:b w:val="0"/>
          <w:bCs w:val="0"/>
        </w:rPr>
      </w:pPr>
      <w:r w:rsidRPr="00BD02FD">
        <w:rPr>
          <w:rStyle w:val="Strong"/>
          <w:b w:val="0"/>
          <w:bCs w:val="0"/>
        </w:rPr>
        <w:t xml:space="preserve">List 4 </w:t>
      </w:r>
      <w:r w:rsidR="001E19A8" w:rsidRPr="00BD02FD">
        <w:rPr>
          <w:rStyle w:val="Strong"/>
          <w:b w:val="0"/>
          <w:bCs w:val="0"/>
        </w:rPr>
        <w:t>tasks the JWST will be able to do.</w:t>
      </w:r>
    </w:p>
    <w:tbl>
      <w:tblPr>
        <w:tblStyle w:val="TableGrid"/>
        <w:tblW w:w="0" w:type="auto"/>
        <w:tblLook w:val="04A0" w:firstRow="1" w:lastRow="0" w:firstColumn="1" w:lastColumn="0" w:noHBand="0" w:noVBand="1"/>
      </w:tblPr>
      <w:tblGrid>
        <w:gridCol w:w="9628"/>
      </w:tblGrid>
      <w:tr w:rsidR="009F7761" w14:paraId="1DA31C34" w14:textId="77777777" w:rsidTr="009F7761">
        <w:tc>
          <w:tcPr>
            <w:tcW w:w="9628" w:type="dxa"/>
          </w:tcPr>
          <w:p w14:paraId="1E3CAF18" w14:textId="33C9EED6" w:rsidR="009F7761" w:rsidRDefault="009F7761" w:rsidP="009F7761">
            <w:r>
              <w:t>a.</w:t>
            </w:r>
            <w:r>
              <w:tab/>
              <w:t xml:space="preserve">Scientists can look at what the </w:t>
            </w:r>
            <w:r w:rsidR="005A6E4B">
              <w:t>U</w:t>
            </w:r>
            <w:r>
              <w:t>niverse was like 200 million years after the Big Bang.</w:t>
            </w:r>
          </w:p>
          <w:p w14:paraId="1915E0D8" w14:textId="77777777" w:rsidR="009F7761" w:rsidRDefault="009F7761" w:rsidP="009F7761">
            <w:r>
              <w:t>b.</w:t>
            </w:r>
            <w:r>
              <w:tab/>
              <w:t>Capture images of some of the first galaxies ever formed.</w:t>
            </w:r>
          </w:p>
          <w:p w14:paraId="775F8FFD" w14:textId="2A146092" w:rsidR="009F7761" w:rsidRDefault="009F7761" w:rsidP="009F7761">
            <w:r>
              <w:t>c.</w:t>
            </w:r>
            <w:r>
              <w:tab/>
              <w:t xml:space="preserve">Observe objects in our </w:t>
            </w:r>
            <w:r w:rsidR="00752429">
              <w:t>s</w:t>
            </w:r>
            <w:r>
              <w:t xml:space="preserve">olar </w:t>
            </w:r>
            <w:r w:rsidR="00752429">
              <w:t>s</w:t>
            </w:r>
            <w:r>
              <w:t>ystem from Mars outwards.</w:t>
            </w:r>
          </w:p>
          <w:p w14:paraId="2823CEBA" w14:textId="029A54B9" w:rsidR="009F7761" w:rsidRDefault="009F7761" w:rsidP="009F7761">
            <w:r>
              <w:lastRenderedPageBreak/>
              <w:t>d.</w:t>
            </w:r>
            <w:r>
              <w:tab/>
              <w:t xml:space="preserve">Look inside dust clouds to see where new planets and stars </w:t>
            </w:r>
            <w:r w:rsidR="00A603F2">
              <w:t>form</w:t>
            </w:r>
            <w:r>
              <w:t>.</w:t>
            </w:r>
          </w:p>
          <w:p w14:paraId="70B65335" w14:textId="00BE8C1E" w:rsidR="009F7761" w:rsidRDefault="009F7761" w:rsidP="009F7761">
            <w:r>
              <w:t>e.</w:t>
            </w:r>
            <w:r>
              <w:tab/>
              <w:t>Examine the atmospheres of planets orbiting other stars.</w:t>
            </w:r>
          </w:p>
        </w:tc>
      </w:tr>
    </w:tbl>
    <w:p w14:paraId="542A0D72" w14:textId="4AFC0B20" w:rsidR="00C75557" w:rsidRPr="00BD02FD" w:rsidRDefault="00C75557" w:rsidP="00C75557">
      <w:pPr>
        <w:pStyle w:val="ListNumber"/>
        <w:rPr>
          <w:rStyle w:val="Strong"/>
          <w:b w:val="0"/>
          <w:bCs w:val="0"/>
        </w:rPr>
      </w:pPr>
      <w:r w:rsidRPr="00BD02FD">
        <w:rPr>
          <w:rStyle w:val="Strong"/>
          <w:b w:val="0"/>
          <w:bCs w:val="0"/>
        </w:rPr>
        <w:lastRenderedPageBreak/>
        <w:t>What type of radiation does the JWST detect?</w:t>
      </w:r>
    </w:p>
    <w:tbl>
      <w:tblPr>
        <w:tblStyle w:val="TableGrid"/>
        <w:tblW w:w="0" w:type="auto"/>
        <w:tblLook w:val="04A0" w:firstRow="1" w:lastRow="0" w:firstColumn="1" w:lastColumn="0" w:noHBand="0" w:noVBand="1"/>
      </w:tblPr>
      <w:tblGrid>
        <w:gridCol w:w="9628"/>
      </w:tblGrid>
      <w:tr w:rsidR="003B3561" w14:paraId="100DEB6B" w14:textId="77777777" w:rsidTr="003B3561">
        <w:tc>
          <w:tcPr>
            <w:tcW w:w="9628" w:type="dxa"/>
          </w:tcPr>
          <w:p w14:paraId="54B086AB" w14:textId="095417B1" w:rsidR="003B3561" w:rsidRDefault="003B3561" w:rsidP="003B3561">
            <w:r w:rsidRPr="003B3561">
              <w:t>Infra-red</w:t>
            </w:r>
            <w:r w:rsidR="00C312EC">
              <w:t>.</w:t>
            </w:r>
          </w:p>
          <w:p w14:paraId="1A9CE51B" w14:textId="1E57667B" w:rsidR="0050296B" w:rsidRDefault="0050296B" w:rsidP="00376357">
            <w:r w:rsidRPr="00CD28C7">
              <w:rPr>
                <w:b/>
                <w:bCs/>
              </w:rPr>
              <w:t xml:space="preserve">Additional </w:t>
            </w:r>
            <w:r w:rsidR="00E958A0" w:rsidRPr="00CD28C7">
              <w:rPr>
                <w:b/>
                <w:bCs/>
              </w:rPr>
              <w:t>information:</w:t>
            </w:r>
            <w:r w:rsidR="00E958A0">
              <w:t xml:space="preserve"> </w:t>
            </w:r>
            <w:r w:rsidR="00BD02FD">
              <w:t>t</w:t>
            </w:r>
            <w:r w:rsidR="00A53B36">
              <w:t xml:space="preserve">he JWST sees in a different part of the electromagnetic spectrum to our eyes. </w:t>
            </w:r>
            <w:r w:rsidR="005A64DC">
              <w:t>We see visible light</w:t>
            </w:r>
            <w:r w:rsidR="00B27031">
              <w:t>. However, the JWST sees infrared</w:t>
            </w:r>
            <w:r w:rsidR="0091322A">
              <w:t xml:space="preserve"> light</w:t>
            </w:r>
            <w:r w:rsidR="00ED4E74">
              <w:t xml:space="preserve"> like a night vision security camera.</w:t>
            </w:r>
            <w:r w:rsidR="00637878">
              <w:t xml:space="preserve"> </w:t>
            </w:r>
            <w:r w:rsidR="005F0B5C">
              <w:t>Because JWST uses infrared light</w:t>
            </w:r>
            <w:r w:rsidR="00D844DC">
              <w:t>,</w:t>
            </w:r>
            <w:r w:rsidR="005F0B5C">
              <w:t xml:space="preserve"> it </w:t>
            </w:r>
            <w:r w:rsidR="00AF4009">
              <w:t>can</w:t>
            </w:r>
            <w:r w:rsidR="005F0B5C">
              <w:t xml:space="preserve"> see into dust clouds</w:t>
            </w:r>
            <w:r w:rsidR="006255EA">
              <w:t xml:space="preserve">, </w:t>
            </w:r>
            <w:r w:rsidR="00003BAB">
              <w:t>allowing us to</w:t>
            </w:r>
            <w:r w:rsidR="006255EA">
              <w:t xml:space="preserve"> see things that were previously hidden from view (think about the special cameras police use when looking for a suspect at night</w:t>
            </w:r>
            <w:r w:rsidR="0084457B">
              <w:t xml:space="preserve"> </w:t>
            </w:r>
            <w:r w:rsidR="006255EA">
              <w:t>…</w:t>
            </w:r>
            <w:r w:rsidR="0084457B">
              <w:t xml:space="preserve"> </w:t>
            </w:r>
            <w:r w:rsidR="00D266B3">
              <w:t>there may be no visible light</w:t>
            </w:r>
            <w:r w:rsidR="00D844DC">
              <w:t xml:space="preserve"> so that</w:t>
            </w:r>
            <w:r w:rsidR="00D266B3">
              <w:t xml:space="preserve"> the suspect can be seen, but they can be seen with an infrared camera).</w:t>
            </w:r>
          </w:p>
        </w:tc>
      </w:tr>
    </w:tbl>
    <w:p w14:paraId="4DE2EB01" w14:textId="6E052E29" w:rsidR="000A0478" w:rsidRPr="00BD02FD" w:rsidRDefault="000A0478" w:rsidP="00C75557">
      <w:pPr>
        <w:pStyle w:val="ListNumber"/>
        <w:rPr>
          <w:rStyle w:val="Strong"/>
          <w:b w:val="0"/>
          <w:bCs w:val="0"/>
        </w:rPr>
      </w:pPr>
      <w:r w:rsidRPr="00BD02FD">
        <w:rPr>
          <w:rStyle w:val="Strong"/>
          <w:b w:val="0"/>
          <w:bCs w:val="0"/>
        </w:rPr>
        <w:t xml:space="preserve">What </w:t>
      </w:r>
      <w:r w:rsidR="00612E4C" w:rsidRPr="00BD02FD">
        <w:rPr>
          <w:rStyle w:val="Strong"/>
          <w:b w:val="0"/>
          <w:bCs w:val="0"/>
        </w:rPr>
        <w:t>are</w:t>
      </w:r>
      <w:r w:rsidRPr="00BD02FD">
        <w:rPr>
          <w:rStyle w:val="Strong"/>
          <w:b w:val="0"/>
          <w:bCs w:val="0"/>
        </w:rPr>
        <w:t xml:space="preserve"> exoplanet</w:t>
      </w:r>
      <w:r w:rsidR="00612E4C" w:rsidRPr="00BD02FD">
        <w:rPr>
          <w:rStyle w:val="Strong"/>
          <w:b w:val="0"/>
          <w:bCs w:val="0"/>
        </w:rPr>
        <w:t>s</w:t>
      </w:r>
      <w:r w:rsidR="00D57F68" w:rsidRPr="00BD02FD">
        <w:rPr>
          <w:rStyle w:val="Strong"/>
          <w:b w:val="0"/>
          <w:bCs w:val="0"/>
        </w:rPr>
        <w:t>,</w:t>
      </w:r>
      <w:r w:rsidR="007F7BE6" w:rsidRPr="00BD02FD">
        <w:rPr>
          <w:rStyle w:val="Strong"/>
          <w:b w:val="0"/>
          <w:bCs w:val="0"/>
        </w:rPr>
        <w:t xml:space="preserve"> and why</w:t>
      </w:r>
      <w:r w:rsidR="00DC552C" w:rsidRPr="00BD02FD">
        <w:rPr>
          <w:rStyle w:val="Strong"/>
          <w:b w:val="0"/>
          <w:bCs w:val="0"/>
        </w:rPr>
        <w:t xml:space="preserve"> would we want to </w:t>
      </w:r>
      <w:r w:rsidR="008F468F" w:rsidRPr="00BD02FD">
        <w:rPr>
          <w:rStyle w:val="Strong"/>
          <w:b w:val="0"/>
          <w:bCs w:val="0"/>
        </w:rPr>
        <w:t>study the</w:t>
      </w:r>
      <w:r w:rsidR="00612E4C" w:rsidRPr="00BD02FD">
        <w:rPr>
          <w:rStyle w:val="Strong"/>
          <w:b w:val="0"/>
          <w:bCs w:val="0"/>
        </w:rPr>
        <w:t>ir</w:t>
      </w:r>
      <w:r w:rsidR="008F468F" w:rsidRPr="00BD02FD">
        <w:rPr>
          <w:rStyle w:val="Strong"/>
          <w:b w:val="0"/>
          <w:bCs w:val="0"/>
        </w:rPr>
        <w:t xml:space="preserve"> atmospheres?</w:t>
      </w:r>
    </w:p>
    <w:tbl>
      <w:tblPr>
        <w:tblStyle w:val="TableGrid"/>
        <w:tblW w:w="0" w:type="auto"/>
        <w:tblLook w:val="04A0" w:firstRow="1" w:lastRow="0" w:firstColumn="1" w:lastColumn="0" w:noHBand="0" w:noVBand="1"/>
        <w:tblDescription w:val="A sample student response."/>
      </w:tblPr>
      <w:tblGrid>
        <w:gridCol w:w="9628"/>
      </w:tblGrid>
      <w:tr w:rsidR="003B3561" w14:paraId="29280A90" w14:textId="77777777" w:rsidTr="003B3561">
        <w:tc>
          <w:tcPr>
            <w:tcW w:w="9628" w:type="dxa"/>
          </w:tcPr>
          <w:p w14:paraId="360CEE8B" w14:textId="654F62B2" w:rsidR="003B3561" w:rsidRDefault="003B3561" w:rsidP="003B3561">
            <w:r w:rsidRPr="003B3561">
              <w:t>An exoplanet is a planet orbiting another star. By studying their atmospheres</w:t>
            </w:r>
            <w:r w:rsidR="00F45396" w:rsidRPr="003B3561">
              <w:t>,’</w:t>
            </w:r>
            <w:r w:rsidRPr="003B3561">
              <w:t xml:space="preserve"> we can find out if they hold the building blocks for life.</w:t>
            </w:r>
          </w:p>
        </w:tc>
      </w:tr>
    </w:tbl>
    <w:p w14:paraId="7BEA1E75" w14:textId="3648B2E2" w:rsidR="00851B15" w:rsidRPr="00BD02FD" w:rsidRDefault="00851B15" w:rsidP="00851B15">
      <w:pPr>
        <w:pStyle w:val="ListNumber"/>
        <w:rPr>
          <w:rStyle w:val="Strong"/>
          <w:b w:val="0"/>
          <w:bCs w:val="0"/>
        </w:rPr>
      </w:pPr>
      <w:r w:rsidRPr="00BD02FD">
        <w:rPr>
          <w:rStyle w:val="Strong"/>
          <w:b w:val="0"/>
          <w:bCs w:val="0"/>
        </w:rPr>
        <w:t>When was the JWST launched?</w:t>
      </w:r>
    </w:p>
    <w:tbl>
      <w:tblPr>
        <w:tblStyle w:val="TableGrid"/>
        <w:tblW w:w="0" w:type="auto"/>
        <w:tblLook w:val="04A0" w:firstRow="1" w:lastRow="0" w:firstColumn="1" w:lastColumn="0" w:noHBand="0" w:noVBand="1"/>
        <w:tblDescription w:val="A sample student response."/>
      </w:tblPr>
      <w:tblGrid>
        <w:gridCol w:w="9628"/>
      </w:tblGrid>
      <w:tr w:rsidR="003B3561" w14:paraId="0DF76681" w14:textId="77777777" w:rsidTr="003B3561">
        <w:tc>
          <w:tcPr>
            <w:tcW w:w="9628" w:type="dxa"/>
          </w:tcPr>
          <w:p w14:paraId="65808190" w14:textId="2AC20C6D" w:rsidR="003B3561" w:rsidRDefault="003B3561" w:rsidP="003B3561">
            <w:r w:rsidRPr="003B3561">
              <w:t>25th December 2021</w:t>
            </w:r>
            <w:r w:rsidR="00FD0454">
              <w:t>.</w:t>
            </w:r>
          </w:p>
        </w:tc>
      </w:tr>
    </w:tbl>
    <w:p w14:paraId="6E09324F" w14:textId="459E0B3B" w:rsidR="00422E7E" w:rsidRPr="00422E7E" w:rsidRDefault="00E10BD6" w:rsidP="00422E7E">
      <w:r>
        <w:t xml:space="preserve">Inform students </w:t>
      </w:r>
      <w:r w:rsidR="00DC6439">
        <w:t xml:space="preserve">that we </w:t>
      </w:r>
      <w:r w:rsidR="0010798E">
        <w:t>will now</w:t>
      </w:r>
      <w:r w:rsidR="00DC6439">
        <w:t xml:space="preserve"> find out what the JWST has discovered</w:t>
      </w:r>
      <w:r w:rsidR="00422E7E">
        <w:t xml:space="preserve"> since its launch</w:t>
      </w:r>
      <w:r w:rsidR="008257DF">
        <w:t xml:space="preserve"> in December 2021.</w:t>
      </w:r>
    </w:p>
    <w:bookmarkEnd w:id="15"/>
    <w:p w14:paraId="5D3F2B05" w14:textId="03556647" w:rsidR="00B3451A" w:rsidRDefault="00E03EAA" w:rsidP="00E03EAA">
      <w:r>
        <w:t xml:space="preserve">Open the webpage </w:t>
      </w:r>
      <w:hyperlink r:id="rId16" w:history="1">
        <w:r>
          <w:rPr>
            <w:rStyle w:val="Hyperlink"/>
          </w:rPr>
          <w:t>Exploring Our Solar System with Webb</w:t>
        </w:r>
      </w:hyperlink>
      <w:r>
        <w:t>.</w:t>
      </w:r>
    </w:p>
    <w:p w14:paraId="54605DFC" w14:textId="0D0A751B" w:rsidR="006A4A8F" w:rsidRDefault="00397D90" w:rsidP="00FC1ACA">
      <w:r>
        <w:t xml:space="preserve">This </w:t>
      </w:r>
      <w:r w:rsidR="00FB2F71">
        <w:t>web</w:t>
      </w:r>
      <w:r>
        <w:t xml:space="preserve">page is recommended as </w:t>
      </w:r>
      <w:r w:rsidR="00D031FB">
        <w:t xml:space="preserve">it contains </w:t>
      </w:r>
      <w:r>
        <w:t>the most current and accurate</w:t>
      </w:r>
      <w:r w:rsidR="00D031FB">
        <w:t xml:space="preserve"> information about the </w:t>
      </w:r>
      <w:r w:rsidR="00641416">
        <w:t>discoveries of the J</w:t>
      </w:r>
      <w:r w:rsidR="00D031FB">
        <w:t>WST</w:t>
      </w:r>
      <w:r w:rsidR="00E10BD6">
        <w:t>. However,</w:t>
      </w:r>
      <w:r>
        <w:t xml:space="preserve"> the language may be challenging for some </w:t>
      </w:r>
      <w:r w:rsidR="000C6D02">
        <w:t>Y</w:t>
      </w:r>
      <w:r>
        <w:t xml:space="preserve">ear 7 students. </w:t>
      </w:r>
      <w:r w:rsidR="00DC7A3E">
        <w:t>To assist students with</w:t>
      </w:r>
      <w:r w:rsidR="00CB1EE7">
        <w:t xml:space="preserve"> </w:t>
      </w:r>
      <w:r w:rsidR="003C699A">
        <w:t>reading and comprehending this webpage</w:t>
      </w:r>
      <w:r w:rsidR="00720752">
        <w:t xml:space="preserve"> and then being able to find the appropriate information</w:t>
      </w:r>
      <w:r w:rsidR="003F064A">
        <w:t xml:space="preserve"> to complete the task</w:t>
      </w:r>
      <w:r w:rsidR="00720752">
        <w:t xml:space="preserve">, </w:t>
      </w:r>
      <w:r w:rsidR="006A4A8F">
        <w:t>the teacher may need to</w:t>
      </w:r>
      <w:r w:rsidR="002D1DF6">
        <w:t>:</w:t>
      </w:r>
    </w:p>
    <w:p w14:paraId="724444EC" w14:textId="2F8098F3" w:rsidR="00E03EAA" w:rsidRPr="00FC1ACA" w:rsidRDefault="005E0BAB" w:rsidP="00327365">
      <w:pPr>
        <w:pStyle w:val="ListNumber"/>
        <w:numPr>
          <w:ilvl w:val="0"/>
          <w:numId w:val="15"/>
        </w:numPr>
      </w:pPr>
      <w:r w:rsidRPr="00EB3ECC">
        <w:t>R</w:t>
      </w:r>
      <w:r w:rsidR="00E03EAA" w:rsidRPr="00EB3ECC">
        <w:t xml:space="preserve">ead </w:t>
      </w:r>
      <w:r w:rsidR="00E03EAA" w:rsidRPr="00FC1ACA">
        <w:t xml:space="preserve">the introductory text </w:t>
      </w:r>
      <w:r w:rsidR="00C42CB4" w:rsidRPr="00FC1ACA">
        <w:t xml:space="preserve">(down to the heading ‘Planets’) </w:t>
      </w:r>
      <w:r w:rsidR="00E03EAA" w:rsidRPr="00EB3ECC">
        <w:t>together</w:t>
      </w:r>
      <w:r w:rsidR="00E03EAA" w:rsidRPr="00FC1ACA">
        <w:t>. Identify language that may</w:t>
      </w:r>
      <w:r w:rsidR="00FC1ACA" w:rsidRPr="00FC1ACA">
        <w:t xml:space="preserve"> </w:t>
      </w:r>
      <w:r w:rsidR="00E03EAA" w:rsidRPr="00FC1ACA">
        <w:t xml:space="preserve">be new or challenging for students. Develop a word bank. This should include </w:t>
      </w:r>
      <w:r w:rsidR="00E03EAA" w:rsidRPr="002D1DF6">
        <w:rPr>
          <w:rStyle w:val="Strong"/>
        </w:rPr>
        <w:t>technical</w:t>
      </w:r>
      <w:r w:rsidR="00E03EAA" w:rsidRPr="00FC1ACA">
        <w:t xml:space="preserve"> and </w:t>
      </w:r>
      <w:r w:rsidR="00E03EAA" w:rsidRPr="007E01DC">
        <w:rPr>
          <w:rStyle w:val="Strong"/>
        </w:rPr>
        <w:t>evaluative</w:t>
      </w:r>
      <w:r w:rsidR="00E03EAA" w:rsidRPr="00FC1ACA">
        <w:t xml:space="preserve"> language terms</w:t>
      </w:r>
      <w:r w:rsidR="001B0F65">
        <w:t xml:space="preserve"> (</w:t>
      </w:r>
      <w:r w:rsidR="00D53915">
        <w:t xml:space="preserve">Table of evaluative language in </w:t>
      </w:r>
      <w:r w:rsidR="00C41969">
        <w:t xml:space="preserve">scaffolds in </w:t>
      </w:r>
      <w:r w:rsidR="00EB3ECC" w:rsidRPr="00EB3ECC">
        <w:rPr>
          <w:rStyle w:val="Strong"/>
        </w:rPr>
        <w:t xml:space="preserve">OTU </w:t>
      </w:r>
      <w:r w:rsidR="00C41969" w:rsidRPr="00EB3ECC">
        <w:rPr>
          <w:rStyle w:val="Strong"/>
        </w:rPr>
        <w:t>PPT</w:t>
      </w:r>
      <w:r w:rsidR="00C41969">
        <w:t>)</w:t>
      </w:r>
      <w:r w:rsidR="001B0F65">
        <w:t>.</w:t>
      </w:r>
      <w:r w:rsidR="005B7402" w:rsidRPr="00FC1ACA">
        <w:t xml:space="preserve"> </w:t>
      </w:r>
      <w:r w:rsidR="00E03EAA" w:rsidRPr="00FC1ACA">
        <w:t>Discuss the meaning of the language and vocabulary and why it is used.</w:t>
      </w:r>
    </w:p>
    <w:p w14:paraId="40150A12" w14:textId="4CAED315" w:rsidR="00E03EAA" w:rsidRPr="00F2034B" w:rsidRDefault="002073FC" w:rsidP="00327365">
      <w:pPr>
        <w:pStyle w:val="ListNumber2"/>
        <w:numPr>
          <w:ilvl w:val="0"/>
          <w:numId w:val="31"/>
        </w:numPr>
      </w:pPr>
      <w:r>
        <w:lastRenderedPageBreak/>
        <w:t>Technical vocabulary, such as ‘spatial resolution’ and ‘infrared instruments,’ is used to provide accuracy and help</w:t>
      </w:r>
      <w:r w:rsidR="00E03EAA" w:rsidRPr="00F2034B">
        <w:t xml:space="preserve"> establish </w:t>
      </w:r>
      <w:r w:rsidR="00046E49">
        <w:t xml:space="preserve">the source’s </w:t>
      </w:r>
      <w:r w:rsidR="00E03EAA" w:rsidRPr="00F2034B">
        <w:t>credibility.</w:t>
      </w:r>
    </w:p>
    <w:p w14:paraId="02302398" w14:textId="77777777" w:rsidR="00E03EAA" w:rsidRPr="00F2034B" w:rsidRDefault="00E03EAA" w:rsidP="00F20D43">
      <w:pPr>
        <w:pStyle w:val="ListNumber2"/>
      </w:pPr>
      <w:r w:rsidRPr="00F2034B">
        <w:t>The text also uses evaluative language such as ‘revolutionising’ and ‘exquisite sensitivity’ to engage the reader and generate enthusiasm about the advances achieved with the JWST.</w:t>
      </w:r>
    </w:p>
    <w:p w14:paraId="0BD22389" w14:textId="134B1F98" w:rsidR="00E03EAA" w:rsidRPr="00F2034B" w:rsidRDefault="00E03EAA" w:rsidP="00F20D43">
      <w:pPr>
        <w:pStyle w:val="ListNumber2"/>
      </w:pPr>
      <w:r w:rsidRPr="00F2034B">
        <w:t>Connectives are used to link ideas</w:t>
      </w:r>
      <w:r w:rsidR="00841339" w:rsidRPr="00F2034B">
        <w:t xml:space="preserve"> in texts</w:t>
      </w:r>
      <w:r w:rsidRPr="00F2034B">
        <w:t xml:space="preserve">, for </w:t>
      </w:r>
      <w:r w:rsidR="001A6C63" w:rsidRPr="00F2034B">
        <w:t>example</w:t>
      </w:r>
      <w:r w:rsidR="001A6C63">
        <w:t>,</w:t>
      </w:r>
      <w:r w:rsidR="003E4375">
        <w:t xml:space="preserve"> ‘</w:t>
      </w:r>
      <w:r w:rsidRPr="00F2034B">
        <w:t xml:space="preserve">This </w:t>
      </w:r>
      <w:r w:rsidR="00FF0FD3" w:rsidRPr="00F2034B">
        <w:t>led to</w:t>
      </w:r>
      <w:r w:rsidRPr="00F2034B">
        <w:t>…’ and ‘However…’</w:t>
      </w:r>
      <w:r w:rsidR="007F12E6" w:rsidRPr="007F12E6">
        <w:t xml:space="preserve"> </w:t>
      </w:r>
      <w:r w:rsidR="00D514D3">
        <w:t>(</w:t>
      </w:r>
      <w:r w:rsidR="000B1D72">
        <w:t>see s</w:t>
      </w:r>
      <w:r w:rsidR="00D514D3">
        <w:t xml:space="preserve">caffolds in </w:t>
      </w:r>
      <w:r w:rsidR="00EB3ECC" w:rsidRPr="00EB3ECC">
        <w:rPr>
          <w:rStyle w:val="Strong"/>
        </w:rPr>
        <w:t xml:space="preserve">OTU </w:t>
      </w:r>
      <w:r w:rsidR="00D514D3" w:rsidRPr="00EB3ECC">
        <w:rPr>
          <w:rStyle w:val="Strong"/>
        </w:rPr>
        <w:t>PPT</w:t>
      </w:r>
      <w:r w:rsidR="00D514D3">
        <w:t>)</w:t>
      </w:r>
      <w:r w:rsidR="00CD28C7">
        <w:t>.</w:t>
      </w:r>
    </w:p>
    <w:p w14:paraId="2564C13D" w14:textId="27CE4AEB" w:rsidR="000806C4" w:rsidRPr="00F2034B" w:rsidRDefault="00E03EAA" w:rsidP="00F20D43">
      <w:pPr>
        <w:pStyle w:val="ListNumber2"/>
      </w:pPr>
      <w:r w:rsidRPr="00F2034B">
        <w:t xml:space="preserve">Dot points are used to summarise and organise information in an </w:t>
      </w:r>
      <w:proofErr w:type="gramStart"/>
      <w:r w:rsidRPr="00F2034B">
        <w:t>easily</w:t>
      </w:r>
      <w:r w:rsidR="00FD0454">
        <w:t>-</w:t>
      </w:r>
      <w:r w:rsidRPr="00F2034B">
        <w:t>accessible</w:t>
      </w:r>
      <w:proofErr w:type="gramEnd"/>
      <w:r w:rsidRPr="00F2034B">
        <w:t xml:space="preserve"> way.</w:t>
      </w:r>
    </w:p>
    <w:p w14:paraId="20B5D973" w14:textId="44364C97" w:rsidR="00626AE0" w:rsidRDefault="00626AE0" w:rsidP="00626AE0">
      <w:pPr>
        <w:pStyle w:val="FeatureBox2"/>
      </w:pPr>
      <w:r w:rsidRPr="00733FE6">
        <w:rPr>
          <w:rStyle w:val="Strong"/>
        </w:rPr>
        <w:t>Differentiation:</w:t>
      </w:r>
      <w:r>
        <w:rPr>
          <w:rStyle w:val="Strong"/>
        </w:rPr>
        <w:t xml:space="preserve"> </w:t>
      </w:r>
      <w:r w:rsidR="000C6D02">
        <w:t>s</w:t>
      </w:r>
      <w:r w:rsidRPr="00733FE6">
        <w:t xml:space="preserve">elect one or </w:t>
      </w:r>
      <w:r w:rsidR="000C6D02">
        <w:t>2</w:t>
      </w:r>
      <w:r w:rsidR="000C6D02" w:rsidRPr="00733FE6">
        <w:t xml:space="preserve"> </w:t>
      </w:r>
      <w:r>
        <w:t>of the suggested grammatical features</w:t>
      </w:r>
      <w:r w:rsidRPr="00733FE6">
        <w:t xml:space="preserve"> to focus on with your class.</w:t>
      </w:r>
      <w:r>
        <w:t xml:space="preserve"> These include technical vocabulary, evaluative language, connectives and summarising techniques.</w:t>
      </w:r>
      <w:r w:rsidRPr="00733FE6">
        <w:t xml:space="preserve"> If your students have more advanced comprehension and writing skills, you may </w:t>
      </w:r>
      <w:r>
        <w:t xml:space="preserve">challenge them with </w:t>
      </w:r>
      <w:r w:rsidRPr="00733FE6">
        <w:t>other grammatical</w:t>
      </w:r>
      <w:r>
        <w:t xml:space="preserve"> features</w:t>
      </w:r>
      <w:r w:rsidR="00D844DC">
        <w:t>,</w:t>
      </w:r>
      <w:r>
        <w:t xml:space="preserve"> such as complex noun groups.</w:t>
      </w:r>
    </w:p>
    <w:p w14:paraId="340DB9FD" w14:textId="7DC212C5" w:rsidR="00174CB0" w:rsidRDefault="003F064A" w:rsidP="00C16580">
      <w:pPr>
        <w:pStyle w:val="ListNumber"/>
      </w:pPr>
      <w:r>
        <w:t xml:space="preserve">Demonstrate to students how to </w:t>
      </w:r>
      <w:r w:rsidRPr="00EB3ECC">
        <w:t>skim</w:t>
      </w:r>
      <w:r w:rsidR="00174CB0" w:rsidRPr="00EB3ECC">
        <w:t xml:space="preserve"> a </w:t>
      </w:r>
      <w:r w:rsidR="00174CB0">
        <w:t xml:space="preserve">text. </w:t>
      </w:r>
      <w:r w:rsidR="00C16580" w:rsidRPr="00FC1ACA">
        <w:t>Skim the whole web page to identify the heading, subheadings and 3 informative images with their captions to determine the general idea of the text</w:t>
      </w:r>
      <w:r w:rsidR="00C16580">
        <w:t>.</w:t>
      </w:r>
    </w:p>
    <w:p w14:paraId="3D9B0F5A" w14:textId="4752F6CB" w:rsidR="00174CB0" w:rsidRDefault="00174CB0" w:rsidP="009F4910">
      <w:pPr>
        <w:pStyle w:val="FeatureBox"/>
      </w:pPr>
      <w:r>
        <w:t>Skimming happens when the reader is unfamiliar with a text and skims to get the general idea. Some strategies to use include:</w:t>
      </w:r>
    </w:p>
    <w:p w14:paraId="00A8C0C6" w14:textId="2E042B87" w:rsidR="00174CB0" w:rsidRDefault="00174CB0" w:rsidP="000C6D02">
      <w:pPr>
        <w:pStyle w:val="FeatureBox"/>
        <w:numPr>
          <w:ilvl w:val="0"/>
          <w:numId w:val="69"/>
        </w:numPr>
        <w:ind w:left="567" w:hanging="567"/>
      </w:pPr>
      <w:r>
        <w:t>read the first and last paragraphs</w:t>
      </w:r>
    </w:p>
    <w:p w14:paraId="64F80D92" w14:textId="2C95C033" w:rsidR="00174CB0" w:rsidRDefault="00174CB0" w:rsidP="000C6D02">
      <w:pPr>
        <w:pStyle w:val="FeatureBox"/>
        <w:numPr>
          <w:ilvl w:val="0"/>
          <w:numId w:val="69"/>
        </w:numPr>
        <w:ind w:left="567" w:hanging="567"/>
      </w:pPr>
      <w:r>
        <w:t>look for general information</w:t>
      </w:r>
    </w:p>
    <w:p w14:paraId="0E1861B7" w14:textId="7225218E" w:rsidR="00174CB0" w:rsidRDefault="00174CB0" w:rsidP="000C6D02">
      <w:pPr>
        <w:pStyle w:val="FeatureBox"/>
        <w:numPr>
          <w:ilvl w:val="0"/>
          <w:numId w:val="69"/>
        </w:numPr>
        <w:ind w:left="567" w:hanging="567"/>
      </w:pPr>
      <w:r>
        <w:t xml:space="preserve">use headlines, page layout, graphs, diagrams and charts, pictures </w:t>
      </w:r>
      <w:r w:rsidR="008E5DBA">
        <w:t xml:space="preserve">and </w:t>
      </w:r>
      <w:r>
        <w:t>highlights.</w:t>
      </w:r>
    </w:p>
    <w:p w14:paraId="615F6B59" w14:textId="7708C5C0" w:rsidR="00841785" w:rsidRDefault="00105C7B" w:rsidP="00841785">
      <w:pPr>
        <w:pStyle w:val="ListNumber"/>
      </w:pPr>
      <w:r>
        <w:t xml:space="preserve">Demonstrate how to </w:t>
      </w:r>
      <w:r w:rsidRPr="005822B3">
        <w:rPr>
          <w:rStyle w:val="Strong"/>
        </w:rPr>
        <w:t>s</w:t>
      </w:r>
      <w:r w:rsidR="007428BE" w:rsidRPr="005822B3">
        <w:rPr>
          <w:rStyle w:val="Strong"/>
        </w:rPr>
        <w:t>can</w:t>
      </w:r>
      <w:r w:rsidR="007428BE">
        <w:t xml:space="preserve"> the text </w:t>
      </w:r>
      <w:r w:rsidR="00817E99">
        <w:t xml:space="preserve">to </w:t>
      </w:r>
      <w:r w:rsidR="004B5843">
        <w:t xml:space="preserve">identify information about </w:t>
      </w:r>
      <w:r w:rsidR="00841785">
        <w:t xml:space="preserve">the </w:t>
      </w:r>
      <w:r w:rsidR="004B5843">
        <w:t xml:space="preserve">technologies the JWST uses </w:t>
      </w:r>
      <w:r w:rsidR="00841785">
        <w:t xml:space="preserve">and </w:t>
      </w:r>
      <w:r w:rsidR="008E5DBA">
        <w:t xml:space="preserve">the </w:t>
      </w:r>
      <w:r w:rsidR="004B5843">
        <w:t>significant discover</w:t>
      </w:r>
      <w:r w:rsidR="006C2C6A">
        <w:t>ies</w:t>
      </w:r>
      <w:r w:rsidR="004B5843">
        <w:t xml:space="preserve"> each technology has allowed</w:t>
      </w:r>
      <w:r w:rsidR="00841785">
        <w:t xml:space="preserve">. </w:t>
      </w:r>
      <w:r w:rsidR="00841785" w:rsidRPr="00CE3F09">
        <w:t xml:space="preserve">Model </w:t>
      </w:r>
      <w:r w:rsidR="002966F3">
        <w:t>how</w:t>
      </w:r>
      <w:r w:rsidR="00841785" w:rsidRPr="00CE3F09">
        <w:t xml:space="preserve"> the text </w:t>
      </w:r>
      <w:r w:rsidR="002966F3">
        <w:t>could be unpacked</w:t>
      </w:r>
      <w:r w:rsidR="00D276F1">
        <w:t xml:space="preserve"> to identify</w:t>
      </w:r>
      <w:r w:rsidR="00841785" w:rsidRPr="00CE3F09">
        <w:t xml:space="preserve"> causal language that indicates the </w:t>
      </w:r>
      <w:r w:rsidR="00D276F1">
        <w:t>impact of technology or discovery</w:t>
      </w:r>
      <w:r w:rsidR="00841785" w:rsidRPr="00CE3F09">
        <w:t>. For example, (‘by studying… we can learn more’ and ‘help astronomers understand’).</w:t>
      </w:r>
    </w:p>
    <w:p w14:paraId="30B24F8D" w14:textId="35727864" w:rsidR="00105C7B" w:rsidRDefault="00105C7B" w:rsidP="009F4910">
      <w:pPr>
        <w:pStyle w:val="FeatureBox"/>
      </w:pPr>
      <w:r>
        <w:t xml:space="preserve">Scanning happens when the reader knows something about </w:t>
      </w:r>
      <w:r w:rsidR="0030545F">
        <w:t>the text</w:t>
      </w:r>
      <w:r>
        <w:t xml:space="preserve"> but wants to </w:t>
      </w:r>
      <w:r w:rsidR="000605A2">
        <w:t>discover</w:t>
      </w:r>
      <w:r>
        <w:t xml:space="preserve"> more </w:t>
      </w:r>
      <w:r w:rsidR="009F51B5">
        <w:t xml:space="preserve">by </w:t>
      </w:r>
      <w:r>
        <w:t>scan</w:t>
      </w:r>
      <w:r w:rsidR="009F51B5">
        <w:t>ning for</w:t>
      </w:r>
      <w:r>
        <w:t xml:space="preserve"> specific information and </w:t>
      </w:r>
      <w:r w:rsidR="009F51B5">
        <w:t>keywords</w:t>
      </w:r>
      <w:r>
        <w:t>. Strategies to use include:</w:t>
      </w:r>
    </w:p>
    <w:p w14:paraId="43A2B388" w14:textId="4799ED4B" w:rsidR="00105C7B" w:rsidRDefault="00105C7B" w:rsidP="00327365">
      <w:pPr>
        <w:pStyle w:val="FeatureBox"/>
        <w:numPr>
          <w:ilvl w:val="0"/>
          <w:numId w:val="17"/>
        </w:numPr>
        <w:ind w:hanging="720"/>
      </w:pPr>
      <w:r>
        <w:lastRenderedPageBreak/>
        <w:t>look</w:t>
      </w:r>
      <w:r w:rsidR="006360DA">
        <w:t>ing</w:t>
      </w:r>
      <w:r>
        <w:t xml:space="preserve"> over the text quickly to locate words and sentences that link to what you need to find out</w:t>
      </w:r>
    </w:p>
    <w:p w14:paraId="77D2680D" w14:textId="0760E1BD" w:rsidR="00105C7B" w:rsidRDefault="00105C7B" w:rsidP="00327365">
      <w:pPr>
        <w:pStyle w:val="FeatureBox"/>
        <w:numPr>
          <w:ilvl w:val="0"/>
          <w:numId w:val="17"/>
        </w:numPr>
        <w:ind w:hanging="720"/>
      </w:pPr>
      <w:r>
        <w:t>us</w:t>
      </w:r>
      <w:r w:rsidR="006360DA">
        <w:t>ing</w:t>
      </w:r>
      <w:r>
        <w:t xml:space="preserve"> content pages, first and last sentences in a paragraph, subheadings, captions, bold </w:t>
      </w:r>
      <w:r w:rsidR="009F51B5">
        <w:t>keywords</w:t>
      </w:r>
      <w:r>
        <w:t>, hyperlinks and others.</w:t>
      </w:r>
    </w:p>
    <w:p w14:paraId="6DBD42E5" w14:textId="748BD6D0" w:rsidR="00C20DD4" w:rsidRDefault="00C20DD4" w:rsidP="00F16DEB">
      <w:pPr>
        <w:pStyle w:val="FeatureBox"/>
      </w:pPr>
      <w:r>
        <w:t xml:space="preserve">Additional information </w:t>
      </w:r>
      <w:r w:rsidRPr="00F16DEB">
        <w:t>about</w:t>
      </w:r>
      <w:r>
        <w:t xml:space="preserve"> skimming and scanning is available from </w:t>
      </w:r>
      <w:hyperlink r:id="rId17" w:history="1">
        <w:r w:rsidR="00955417">
          <w:rPr>
            <w:rStyle w:val="Hyperlink"/>
          </w:rPr>
          <w:t>Skimming and scanning: Teaching strategies for reading comprehension (PDF 223 KB)</w:t>
        </w:r>
      </w:hyperlink>
      <w:r w:rsidR="005A2404" w:rsidRPr="005A2404">
        <w:t xml:space="preserve"> by the Queensland Department of Education.</w:t>
      </w:r>
    </w:p>
    <w:p w14:paraId="4B2C7A74" w14:textId="33D21697" w:rsidR="007428BE" w:rsidRPr="00242E5E" w:rsidRDefault="00DB3C17">
      <w:pPr>
        <w:pStyle w:val="ListNumber"/>
      </w:pPr>
      <w:r w:rsidRPr="00242E5E">
        <w:t xml:space="preserve">Students then scan </w:t>
      </w:r>
      <w:r w:rsidR="001520FE" w:rsidRPr="00242E5E">
        <w:t>the text to</w:t>
      </w:r>
      <w:r w:rsidR="00894111">
        <w:t xml:space="preserve"> complete the table,</w:t>
      </w:r>
      <w:r w:rsidR="001520FE" w:rsidRPr="00242E5E">
        <w:t xml:space="preserve"> </w:t>
      </w:r>
      <w:r w:rsidR="007428BE" w:rsidRPr="00242E5E">
        <w:t>identify</w:t>
      </w:r>
      <w:r w:rsidR="00E56D6F">
        <w:t>ing</w:t>
      </w:r>
      <w:r w:rsidR="007428BE" w:rsidRPr="00242E5E">
        <w:t xml:space="preserve"> technologies </w:t>
      </w:r>
      <w:r w:rsidR="000933D8">
        <w:t xml:space="preserve">the JWST </w:t>
      </w:r>
      <w:r w:rsidR="007428BE" w:rsidRPr="00242E5E">
        <w:t xml:space="preserve">uses, </w:t>
      </w:r>
      <w:r w:rsidR="000933D8">
        <w:t>the</w:t>
      </w:r>
      <w:r w:rsidR="007428BE" w:rsidRPr="00242E5E">
        <w:t xml:space="preserve"> discoveries </w:t>
      </w:r>
      <w:r w:rsidR="000933D8">
        <w:t xml:space="preserve">these </w:t>
      </w:r>
      <w:r w:rsidR="002C0D63">
        <w:t>technologies have allowed an</w:t>
      </w:r>
      <w:r w:rsidR="00B975B2">
        <w:t>d</w:t>
      </w:r>
      <w:r w:rsidR="002C0D63">
        <w:t xml:space="preserve"> the </w:t>
      </w:r>
      <w:r w:rsidR="00B975B2">
        <w:t xml:space="preserve">impact of that discovery. </w:t>
      </w:r>
      <w:r w:rsidR="00863A79">
        <w:t xml:space="preserve">Model how to do this for the first </w:t>
      </w:r>
      <w:r w:rsidR="00D00548">
        <w:t>technology and discovery</w:t>
      </w:r>
      <w:r w:rsidR="0046221E">
        <w:t xml:space="preserve">, work with the students to </w:t>
      </w:r>
      <w:r w:rsidR="002B5C21">
        <w:t>complete the second discovery</w:t>
      </w:r>
      <w:r w:rsidR="00075415">
        <w:t xml:space="preserve"> and then allow</w:t>
      </w:r>
      <w:r w:rsidR="00A54CDA">
        <w:t xml:space="preserve"> </w:t>
      </w:r>
      <w:r w:rsidR="00075415">
        <w:t>them</w:t>
      </w:r>
      <w:r w:rsidR="00BB228A" w:rsidRPr="00242E5E">
        <w:t xml:space="preserve"> to complete the activity </w:t>
      </w:r>
      <w:r w:rsidR="00726E79">
        <w:t>independently</w:t>
      </w:r>
      <w:r w:rsidR="00BB228A" w:rsidRPr="00242E5E">
        <w:t xml:space="preserve"> as they become competent at retrieving the information from the text</w:t>
      </w:r>
      <w:r w:rsidR="00E56D6F">
        <w:t>.</w:t>
      </w:r>
    </w:p>
    <w:p w14:paraId="4C16BD51" w14:textId="432EFAA7" w:rsidR="004665A7" w:rsidRDefault="00E03EAA" w:rsidP="00E03EAA">
      <w:pPr>
        <w:sectPr w:rsidR="004665A7" w:rsidSect="006C7746">
          <w:headerReference w:type="default" r:id="rId18"/>
          <w:footerReference w:type="default" r:id="rId19"/>
          <w:headerReference w:type="first" r:id="rId20"/>
          <w:footerReference w:type="first" r:id="rId21"/>
          <w:pgSz w:w="11906" w:h="16838"/>
          <w:pgMar w:top="1134" w:right="1134" w:bottom="1134" w:left="1134" w:header="709" w:footer="709" w:gutter="0"/>
          <w:pgNumType w:start="0"/>
          <w:cols w:space="708"/>
          <w:titlePg/>
          <w:docGrid w:linePitch="360"/>
        </w:sectPr>
      </w:pPr>
      <w:r>
        <w:t>.</w:t>
      </w:r>
    </w:p>
    <w:p w14:paraId="244164AD" w14:textId="0EEDF972" w:rsidR="00514DAD" w:rsidRPr="000E2F7F" w:rsidRDefault="00A96A65" w:rsidP="000E2F7F">
      <w:pPr>
        <w:pStyle w:val="Caption"/>
      </w:pPr>
      <w:r w:rsidRPr="000E2F7F">
        <w:lastRenderedPageBreak/>
        <w:t xml:space="preserve">Table </w:t>
      </w:r>
      <w:r w:rsidRPr="000E2F7F">
        <w:fldChar w:fldCharType="begin"/>
      </w:r>
      <w:r w:rsidRPr="000E2F7F">
        <w:instrText xml:space="preserve"> SEQ Table \* ARABIC </w:instrText>
      </w:r>
      <w:r w:rsidRPr="000E2F7F">
        <w:fldChar w:fldCharType="separate"/>
      </w:r>
      <w:r w:rsidR="002F1EC2" w:rsidRPr="000E2F7F">
        <w:t>4</w:t>
      </w:r>
      <w:r w:rsidRPr="000E2F7F">
        <w:fldChar w:fldCharType="end"/>
      </w:r>
      <w:r w:rsidRPr="000E2F7F">
        <w:t xml:space="preserve"> </w:t>
      </w:r>
      <w:r w:rsidR="005E0E3D" w:rsidRPr="000E2F7F">
        <w:t>– s</w:t>
      </w:r>
      <w:r w:rsidRPr="000E2F7F">
        <w:t>ample response – JWST</w:t>
      </w:r>
    </w:p>
    <w:tbl>
      <w:tblPr>
        <w:tblStyle w:val="Tableheader"/>
        <w:tblW w:w="14595" w:type="dxa"/>
        <w:tblLook w:val="04A0" w:firstRow="1" w:lastRow="0" w:firstColumn="1" w:lastColumn="0" w:noHBand="0" w:noVBand="1"/>
        <w:tblDescription w:val="The table has sample student responses for a text analysis investigating the technology, discover and impact of the JWST."/>
      </w:tblPr>
      <w:tblGrid>
        <w:gridCol w:w="2830"/>
        <w:gridCol w:w="5387"/>
        <w:gridCol w:w="6378"/>
      </w:tblGrid>
      <w:tr w:rsidR="000E2F7F" w:rsidRPr="00514DAD" w14:paraId="7BB15082" w14:textId="77777777" w:rsidTr="000E2F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7EEADA1" w14:textId="77777777" w:rsidR="000E2F7F" w:rsidRPr="00514DAD" w:rsidRDefault="000E2F7F" w:rsidP="000E2F7F">
            <w:pPr>
              <w:spacing w:before="120"/>
            </w:pPr>
            <w:r w:rsidRPr="00514DAD">
              <w:t>Technology</w:t>
            </w:r>
          </w:p>
        </w:tc>
        <w:tc>
          <w:tcPr>
            <w:tcW w:w="5387" w:type="dxa"/>
          </w:tcPr>
          <w:p w14:paraId="7A87D5A6" w14:textId="77777777" w:rsidR="000E2F7F" w:rsidRPr="00514DAD" w:rsidRDefault="000E2F7F" w:rsidP="000E2F7F">
            <w:pPr>
              <w:spacing w:before="120"/>
              <w:cnfStyle w:val="100000000000" w:firstRow="1" w:lastRow="0" w:firstColumn="0" w:lastColumn="0" w:oddVBand="0" w:evenVBand="0" w:oddHBand="0" w:evenHBand="0" w:firstRowFirstColumn="0" w:firstRowLastColumn="0" w:lastRowFirstColumn="0" w:lastRowLastColumn="0"/>
            </w:pPr>
            <w:r w:rsidRPr="00514DAD">
              <w:t>Discovery</w:t>
            </w:r>
          </w:p>
        </w:tc>
        <w:tc>
          <w:tcPr>
            <w:tcW w:w="6378" w:type="dxa"/>
          </w:tcPr>
          <w:p w14:paraId="481C2B2E" w14:textId="77777777" w:rsidR="000E2F7F" w:rsidRPr="00514DAD" w:rsidRDefault="000E2F7F" w:rsidP="000E2F7F">
            <w:pPr>
              <w:spacing w:before="120"/>
              <w:cnfStyle w:val="100000000000" w:firstRow="1" w:lastRow="0" w:firstColumn="0" w:lastColumn="0" w:oddVBand="0" w:evenVBand="0" w:oddHBand="0" w:evenHBand="0" w:firstRowFirstColumn="0" w:firstRowLastColumn="0" w:lastRowFirstColumn="0" w:lastRowLastColumn="0"/>
            </w:pPr>
            <w:r w:rsidRPr="00514DAD">
              <w:t>Impact – Why is this important?</w:t>
            </w:r>
          </w:p>
        </w:tc>
      </w:tr>
      <w:tr w:rsidR="000E2F7F" w:rsidRPr="00514DAD" w14:paraId="279307C2" w14:textId="77777777" w:rsidTr="000E2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C6A9265" w14:textId="77777777" w:rsidR="000E2F7F" w:rsidRPr="00514DAD" w:rsidRDefault="000E2F7F" w:rsidP="000E2F7F">
            <w:pPr>
              <w:spacing w:before="120"/>
            </w:pPr>
            <w:r w:rsidRPr="00514DAD">
              <w:t>Near-infrared camera</w:t>
            </w:r>
          </w:p>
        </w:tc>
        <w:tc>
          <w:tcPr>
            <w:tcW w:w="5387" w:type="dxa"/>
          </w:tcPr>
          <w:p w14:paraId="7F7F209A" w14:textId="77777777" w:rsidR="000E2F7F" w:rsidRPr="00514DAD" w:rsidRDefault="000E2F7F" w:rsidP="000E2F7F">
            <w:pPr>
              <w:spacing w:before="120"/>
              <w:cnfStyle w:val="000000100000" w:firstRow="0" w:lastRow="0" w:firstColumn="0" w:lastColumn="0" w:oddVBand="0" w:evenVBand="0" w:oddHBand="1" w:evenHBand="0" w:firstRowFirstColumn="0" w:firstRowLastColumn="0" w:lastRowFirstColumn="0" w:lastRowLastColumn="0"/>
            </w:pPr>
            <w:r w:rsidRPr="00514DAD">
              <w:t>Map the atmosphere and surface of objects in our solar system.</w:t>
            </w:r>
          </w:p>
        </w:tc>
        <w:tc>
          <w:tcPr>
            <w:tcW w:w="6378" w:type="dxa"/>
          </w:tcPr>
          <w:p w14:paraId="4B12B413" w14:textId="77777777" w:rsidR="000E2F7F" w:rsidRPr="00514DAD" w:rsidRDefault="000E2F7F" w:rsidP="000E2F7F">
            <w:pPr>
              <w:spacing w:before="120"/>
              <w:cnfStyle w:val="000000100000" w:firstRow="0" w:lastRow="0" w:firstColumn="0" w:lastColumn="0" w:oddVBand="0" w:evenVBand="0" w:oddHBand="1" w:evenHBand="0" w:firstRowFirstColumn="0" w:firstRowLastColumn="0" w:lastRowFirstColumn="0" w:lastRowLastColumn="0"/>
            </w:pPr>
            <w:r w:rsidRPr="00514DAD">
              <w:t>We can better understand the chemistry of the solar system's outer regions.</w:t>
            </w:r>
          </w:p>
        </w:tc>
      </w:tr>
      <w:tr w:rsidR="000E2F7F" w:rsidRPr="00514DAD" w14:paraId="76A81003" w14:textId="77777777" w:rsidTr="000E2F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E9D628F" w14:textId="77777777" w:rsidR="000E2F7F" w:rsidRPr="00514DAD" w:rsidRDefault="000E2F7F" w:rsidP="000E2F7F">
            <w:pPr>
              <w:spacing w:before="120"/>
            </w:pPr>
            <w:r w:rsidRPr="00514DAD">
              <w:t>Near-infrared camera</w:t>
            </w:r>
          </w:p>
        </w:tc>
        <w:tc>
          <w:tcPr>
            <w:tcW w:w="5387" w:type="dxa"/>
          </w:tcPr>
          <w:p w14:paraId="06DAF3ED" w14:textId="77777777" w:rsidR="000E2F7F" w:rsidRPr="00514DAD" w:rsidRDefault="000E2F7F" w:rsidP="000E2F7F">
            <w:pPr>
              <w:spacing w:before="120"/>
              <w:cnfStyle w:val="000000010000" w:firstRow="0" w:lastRow="0" w:firstColumn="0" w:lastColumn="0" w:oddVBand="0" w:evenVBand="0" w:oddHBand="0" w:evenHBand="1" w:firstRowFirstColumn="0" w:firstRowLastColumn="0" w:lastRowFirstColumn="0" w:lastRowLastColumn="0"/>
            </w:pPr>
            <w:r w:rsidRPr="00514DAD">
              <w:t>New Jetstream in Jupiter’s atmosphere.</w:t>
            </w:r>
          </w:p>
        </w:tc>
        <w:tc>
          <w:tcPr>
            <w:tcW w:w="6378" w:type="dxa"/>
          </w:tcPr>
          <w:p w14:paraId="18CC74C3" w14:textId="77777777" w:rsidR="000E2F7F" w:rsidRPr="00514DAD" w:rsidRDefault="000E2F7F" w:rsidP="000E2F7F">
            <w:pPr>
              <w:spacing w:before="120"/>
              <w:cnfStyle w:val="000000010000" w:firstRow="0" w:lastRow="0" w:firstColumn="0" w:lastColumn="0" w:oddVBand="0" w:evenVBand="0" w:oddHBand="0" w:evenHBand="1" w:firstRowFirstColumn="0" w:firstRowLastColumn="0" w:lastRowFirstColumn="0" w:lastRowLastColumn="0"/>
            </w:pPr>
            <w:r w:rsidRPr="00514DAD">
              <w:t>We can learn about the interactions between the different layers of the planet’s atmosphere.</w:t>
            </w:r>
          </w:p>
        </w:tc>
      </w:tr>
      <w:tr w:rsidR="000E2F7F" w:rsidRPr="00514DAD" w14:paraId="2AC3AE22" w14:textId="77777777" w:rsidTr="000E2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87B459E" w14:textId="77777777" w:rsidR="000E2F7F" w:rsidRPr="00514DAD" w:rsidRDefault="000E2F7F" w:rsidP="000E2F7F">
            <w:pPr>
              <w:spacing w:before="120"/>
            </w:pPr>
            <w:r w:rsidRPr="00514DAD">
              <w:t>Near-infrared camera</w:t>
            </w:r>
          </w:p>
        </w:tc>
        <w:tc>
          <w:tcPr>
            <w:tcW w:w="5387" w:type="dxa"/>
          </w:tcPr>
          <w:p w14:paraId="1C2A8210" w14:textId="77777777" w:rsidR="000E2F7F" w:rsidRPr="00514DAD" w:rsidRDefault="000E2F7F" w:rsidP="000E2F7F">
            <w:pPr>
              <w:spacing w:before="120"/>
              <w:cnfStyle w:val="000000100000" w:firstRow="0" w:lastRow="0" w:firstColumn="0" w:lastColumn="0" w:oddVBand="0" w:evenVBand="0" w:oddHBand="1" w:evenHBand="0" w:firstRowFirstColumn="0" w:firstRowLastColumn="0" w:lastRowFirstColumn="0" w:lastRowLastColumn="0"/>
            </w:pPr>
            <w:r w:rsidRPr="00514DAD">
              <w:t>Rings and atmosphere of Uranus</w:t>
            </w:r>
          </w:p>
        </w:tc>
        <w:tc>
          <w:tcPr>
            <w:tcW w:w="6378" w:type="dxa"/>
          </w:tcPr>
          <w:p w14:paraId="25CC541D" w14:textId="77777777" w:rsidR="000E2F7F" w:rsidRPr="00514DAD" w:rsidRDefault="000E2F7F" w:rsidP="000E2F7F">
            <w:pPr>
              <w:spacing w:before="120"/>
              <w:cnfStyle w:val="000000100000" w:firstRow="0" w:lastRow="0" w:firstColumn="0" w:lastColumn="0" w:oddVBand="0" w:evenVBand="0" w:oddHBand="1" w:evenHBand="0" w:firstRowFirstColumn="0" w:firstRowLastColumn="0" w:lastRowFirstColumn="0" w:lastRowLastColumn="0"/>
            </w:pPr>
            <w:r w:rsidRPr="00514DAD">
              <w:t>Increase our understanding of the weather on similar planets.</w:t>
            </w:r>
          </w:p>
        </w:tc>
      </w:tr>
      <w:tr w:rsidR="000E2F7F" w:rsidRPr="00514DAD" w14:paraId="6B6048A1" w14:textId="77777777" w:rsidTr="000E2F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FFC20C6" w14:textId="77777777" w:rsidR="000E2F7F" w:rsidRPr="00514DAD" w:rsidRDefault="000E2F7F" w:rsidP="000E2F7F">
            <w:pPr>
              <w:spacing w:before="120"/>
            </w:pPr>
            <w:r w:rsidRPr="00514DAD">
              <w:t>Near-infrared camera</w:t>
            </w:r>
          </w:p>
        </w:tc>
        <w:tc>
          <w:tcPr>
            <w:tcW w:w="5387" w:type="dxa"/>
          </w:tcPr>
          <w:p w14:paraId="76821E46" w14:textId="77777777" w:rsidR="000E2F7F" w:rsidRPr="00514DAD" w:rsidRDefault="000E2F7F" w:rsidP="000E2F7F">
            <w:pPr>
              <w:spacing w:before="120"/>
              <w:cnfStyle w:val="000000010000" w:firstRow="0" w:lastRow="0" w:firstColumn="0" w:lastColumn="0" w:oddVBand="0" w:evenVBand="0" w:oddHBand="0" w:evenHBand="1" w:firstRowFirstColumn="0" w:firstRowLastColumn="0" w:lastRowFirstColumn="0" w:lastRowLastColumn="0"/>
            </w:pPr>
            <w:r w:rsidRPr="00514DAD">
              <w:t>Carbon on Europa (one of Jupiter’s moons).</w:t>
            </w:r>
          </w:p>
        </w:tc>
        <w:tc>
          <w:tcPr>
            <w:tcW w:w="6378" w:type="dxa"/>
          </w:tcPr>
          <w:p w14:paraId="78D0552B" w14:textId="77777777" w:rsidR="000E2F7F" w:rsidRPr="00514DAD" w:rsidRDefault="000E2F7F" w:rsidP="000E2F7F">
            <w:pPr>
              <w:spacing w:before="120"/>
              <w:cnfStyle w:val="000000010000" w:firstRow="0" w:lastRow="0" w:firstColumn="0" w:lastColumn="0" w:oddVBand="0" w:evenVBand="0" w:oddHBand="0" w:evenHBand="1" w:firstRowFirstColumn="0" w:firstRowLastColumn="0" w:lastRowFirstColumn="0" w:lastRowLastColumn="0"/>
            </w:pPr>
            <w:r w:rsidRPr="00514DAD">
              <w:t>Europa probably has a subsurface ocean.</w:t>
            </w:r>
          </w:p>
        </w:tc>
      </w:tr>
      <w:tr w:rsidR="000E2F7F" w:rsidRPr="00514DAD" w14:paraId="034B21E0" w14:textId="77777777" w:rsidTr="000E2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7CF4BFC" w14:textId="77777777" w:rsidR="000E2F7F" w:rsidRPr="00514DAD" w:rsidRDefault="000E2F7F" w:rsidP="000E2F7F">
            <w:pPr>
              <w:spacing w:before="120"/>
            </w:pPr>
            <w:r w:rsidRPr="00514DAD">
              <w:t>Near-infrared camera</w:t>
            </w:r>
          </w:p>
        </w:tc>
        <w:tc>
          <w:tcPr>
            <w:tcW w:w="5387" w:type="dxa"/>
          </w:tcPr>
          <w:p w14:paraId="16A2FA5C" w14:textId="77777777" w:rsidR="000E2F7F" w:rsidRPr="00514DAD" w:rsidRDefault="000E2F7F" w:rsidP="000E2F7F">
            <w:pPr>
              <w:spacing w:before="120"/>
              <w:cnfStyle w:val="000000100000" w:firstRow="0" w:lastRow="0" w:firstColumn="0" w:lastColumn="0" w:oddVBand="0" w:evenVBand="0" w:oddHBand="1" w:evenHBand="0" w:firstRowFirstColumn="0" w:firstRowLastColumn="0" w:lastRowFirstColumn="0" w:lastRowLastColumn="0"/>
            </w:pPr>
            <w:r w:rsidRPr="00514DAD">
              <w:t>DART impact</w:t>
            </w:r>
          </w:p>
        </w:tc>
        <w:tc>
          <w:tcPr>
            <w:tcW w:w="6378" w:type="dxa"/>
          </w:tcPr>
          <w:p w14:paraId="056B5FE9" w14:textId="77777777" w:rsidR="000E2F7F" w:rsidRPr="00514DAD" w:rsidRDefault="000E2F7F" w:rsidP="000E2F7F">
            <w:pPr>
              <w:spacing w:before="120"/>
              <w:cnfStyle w:val="000000100000" w:firstRow="0" w:lastRow="0" w:firstColumn="0" w:lastColumn="0" w:oddVBand="0" w:evenVBand="0" w:oddHBand="1" w:evenHBand="0" w:firstRowFirstColumn="0" w:firstRowLastColumn="0" w:lastRowFirstColumn="0" w:lastRowLastColumn="0"/>
            </w:pPr>
            <w:r w:rsidRPr="00514DAD">
              <w:t>We could see the effect of NASA trying to move an asteroid.</w:t>
            </w:r>
          </w:p>
        </w:tc>
      </w:tr>
      <w:tr w:rsidR="000E2F7F" w:rsidRPr="00514DAD" w14:paraId="6C18B3FE" w14:textId="77777777" w:rsidTr="000E2F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45F32A3" w14:textId="77777777" w:rsidR="000E2F7F" w:rsidRPr="00514DAD" w:rsidRDefault="000E2F7F" w:rsidP="000E2F7F">
            <w:pPr>
              <w:spacing w:before="120"/>
            </w:pPr>
            <w:r w:rsidRPr="00514DAD">
              <w:t>Near-infrared spectrograph</w:t>
            </w:r>
          </w:p>
        </w:tc>
        <w:tc>
          <w:tcPr>
            <w:tcW w:w="5387" w:type="dxa"/>
          </w:tcPr>
          <w:p w14:paraId="03269420" w14:textId="77777777" w:rsidR="000E2F7F" w:rsidRPr="00514DAD" w:rsidRDefault="000E2F7F" w:rsidP="000E2F7F">
            <w:pPr>
              <w:spacing w:before="120"/>
              <w:cnfStyle w:val="000000010000" w:firstRow="0" w:lastRow="0" w:firstColumn="0" w:lastColumn="0" w:oddVBand="0" w:evenVBand="0" w:oddHBand="0" w:evenHBand="1" w:firstRowFirstColumn="0" w:firstRowLastColumn="0" w:lastRowFirstColumn="0" w:lastRowLastColumn="0"/>
            </w:pPr>
            <w:r w:rsidRPr="00514DAD">
              <w:t>Confirmed water vapour around a comet in the asteroid belt.</w:t>
            </w:r>
          </w:p>
        </w:tc>
        <w:tc>
          <w:tcPr>
            <w:tcW w:w="6378" w:type="dxa"/>
          </w:tcPr>
          <w:p w14:paraId="7A0D523C" w14:textId="77777777" w:rsidR="000E2F7F" w:rsidRPr="00514DAD" w:rsidRDefault="000E2F7F" w:rsidP="000E2F7F">
            <w:pPr>
              <w:spacing w:before="120"/>
              <w:cnfStyle w:val="000000010000" w:firstRow="0" w:lastRow="0" w:firstColumn="0" w:lastColumn="0" w:oddVBand="0" w:evenVBand="0" w:oddHBand="0" w:evenHBand="1" w:firstRowFirstColumn="0" w:firstRowLastColumn="0" w:lastRowFirstColumn="0" w:lastRowLastColumn="0"/>
            </w:pPr>
            <w:r w:rsidRPr="00514DAD">
              <w:t>This suggests that water ice from the early solar system can be maintained in that area.</w:t>
            </w:r>
          </w:p>
        </w:tc>
      </w:tr>
      <w:tr w:rsidR="000E2F7F" w:rsidRPr="00514DAD" w14:paraId="555DDF85" w14:textId="77777777" w:rsidTr="000E2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ABE1349" w14:textId="77777777" w:rsidR="000E2F7F" w:rsidRPr="00514DAD" w:rsidRDefault="000E2F7F" w:rsidP="000E2F7F">
            <w:pPr>
              <w:spacing w:before="120"/>
            </w:pPr>
            <w:r w:rsidRPr="00514DAD">
              <w:t>Spectroscopy</w:t>
            </w:r>
          </w:p>
        </w:tc>
        <w:tc>
          <w:tcPr>
            <w:tcW w:w="5387" w:type="dxa"/>
          </w:tcPr>
          <w:p w14:paraId="38F67C4F" w14:textId="77777777" w:rsidR="000E2F7F" w:rsidRPr="00514DAD" w:rsidRDefault="000E2F7F" w:rsidP="000E2F7F">
            <w:pPr>
              <w:spacing w:before="120"/>
              <w:cnfStyle w:val="000000100000" w:firstRow="0" w:lastRow="0" w:firstColumn="0" w:lastColumn="0" w:oddVBand="0" w:evenVBand="0" w:oddHBand="1" w:evenHBand="0" w:firstRowFirstColumn="0" w:firstRowLastColumn="0" w:lastRowFirstColumn="0" w:lastRowLastColumn="0"/>
            </w:pPr>
            <w:r w:rsidRPr="00514DAD">
              <w:t>Determine the composition, shape and structure of different kinds of ice in the solar system.</w:t>
            </w:r>
          </w:p>
        </w:tc>
        <w:tc>
          <w:tcPr>
            <w:tcW w:w="6378" w:type="dxa"/>
          </w:tcPr>
          <w:p w14:paraId="630BC3A8" w14:textId="77777777" w:rsidR="000E2F7F" w:rsidRPr="00514DAD" w:rsidRDefault="000E2F7F" w:rsidP="000E2F7F">
            <w:pPr>
              <w:spacing w:before="120"/>
              <w:cnfStyle w:val="000000100000" w:firstRow="0" w:lastRow="0" w:firstColumn="0" w:lastColumn="0" w:oddVBand="0" w:evenVBand="0" w:oddHBand="1" w:evenHBand="0" w:firstRowFirstColumn="0" w:firstRowLastColumn="0" w:lastRowFirstColumn="0" w:lastRowLastColumn="0"/>
            </w:pPr>
            <w:r w:rsidRPr="00514DAD">
              <w:t>We can determine the temperature of the object where the ice is located.</w:t>
            </w:r>
          </w:p>
        </w:tc>
      </w:tr>
      <w:tr w:rsidR="000E2F7F" w:rsidRPr="00514DAD" w14:paraId="3B6DACE0" w14:textId="77777777" w:rsidTr="000E2F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D54C2D8" w14:textId="77777777" w:rsidR="000E2F7F" w:rsidRPr="00514DAD" w:rsidRDefault="000E2F7F" w:rsidP="000E2F7F">
            <w:pPr>
              <w:spacing w:before="120"/>
            </w:pPr>
            <w:r w:rsidRPr="00514DAD">
              <w:t>Spectroscopy</w:t>
            </w:r>
          </w:p>
        </w:tc>
        <w:tc>
          <w:tcPr>
            <w:tcW w:w="5387" w:type="dxa"/>
          </w:tcPr>
          <w:p w14:paraId="07C37D90" w14:textId="77777777" w:rsidR="000E2F7F" w:rsidRPr="00514DAD" w:rsidRDefault="000E2F7F" w:rsidP="000E2F7F">
            <w:pPr>
              <w:spacing w:before="120"/>
              <w:cnfStyle w:val="000000010000" w:firstRow="0" w:lastRow="0" w:firstColumn="0" w:lastColumn="0" w:oddVBand="0" w:evenVBand="0" w:oddHBand="0" w:evenHBand="1" w:firstRowFirstColumn="0" w:firstRowLastColumn="0" w:lastRowFirstColumn="0" w:lastRowLastColumn="0"/>
            </w:pPr>
            <w:r w:rsidRPr="00514DAD">
              <w:t>Searching for the ‘building blocks of life’ – water, carbon dioxide and ammonia.</w:t>
            </w:r>
          </w:p>
        </w:tc>
        <w:tc>
          <w:tcPr>
            <w:tcW w:w="6378" w:type="dxa"/>
          </w:tcPr>
          <w:p w14:paraId="71B4AD6A" w14:textId="77777777" w:rsidR="000E2F7F" w:rsidRPr="00514DAD" w:rsidRDefault="000E2F7F" w:rsidP="000E2F7F">
            <w:pPr>
              <w:spacing w:before="120"/>
              <w:cnfStyle w:val="000000010000" w:firstRow="0" w:lastRow="0" w:firstColumn="0" w:lastColumn="0" w:oddVBand="0" w:evenVBand="0" w:oddHBand="0" w:evenHBand="1" w:firstRowFirstColumn="0" w:firstRowLastColumn="0" w:lastRowFirstColumn="0" w:lastRowLastColumn="0"/>
            </w:pPr>
            <w:r w:rsidRPr="00514DAD">
              <w:t>There is no contamination from Earth to disrupt the study.</w:t>
            </w:r>
          </w:p>
        </w:tc>
      </w:tr>
    </w:tbl>
    <w:p w14:paraId="72556871" w14:textId="5BB1AFE6" w:rsidR="000E2F7F" w:rsidRPr="000E2F7F" w:rsidRDefault="000E2F7F" w:rsidP="000E2F7F">
      <w:pPr>
        <w:suppressAutoHyphens w:val="0"/>
        <w:spacing w:before="0" w:after="160" w:line="259" w:lineRule="auto"/>
      </w:pPr>
      <w:r>
        <w:br w:type="page"/>
      </w:r>
    </w:p>
    <w:p w14:paraId="74B0A5F5" w14:textId="5D707A7E" w:rsidR="00DF3E82" w:rsidRDefault="00DF3E82" w:rsidP="00DF3E82">
      <w:pPr>
        <w:pStyle w:val="Heading3"/>
      </w:pPr>
      <w:bookmarkStart w:id="16" w:name="_Toc224036870"/>
      <w:r>
        <w:lastRenderedPageBreak/>
        <w:t>Student resource – unlocking the Universe</w:t>
      </w:r>
      <w:bookmarkEnd w:id="16"/>
    </w:p>
    <w:p w14:paraId="37DB9327" w14:textId="03A54030" w:rsidR="00DF3E82" w:rsidRDefault="00DF3E82" w:rsidP="00321709">
      <w:r>
        <w:t xml:space="preserve">Summarise information from the website </w:t>
      </w:r>
      <w:hyperlink r:id="rId22" w:history="1">
        <w:r>
          <w:rPr>
            <w:rStyle w:val="Hyperlink"/>
          </w:rPr>
          <w:t>Exploring Our Solar System with Webb</w:t>
        </w:r>
      </w:hyperlink>
      <w:r>
        <w:t>.</w:t>
      </w:r>
    </w:p>
    <w:tbl>
      <w:tblPr>
        <w:tblStyle w:val="Tableheader"/>
        <w:tblW w:w="14596" w:type="dxa"/>
        <w:tblLook w:val="04A0" w:firstRow="1" w:lastRow="0" w:firstColumn="1" w:lastColumn="0" w:noHBand="0" w:noVBand="1"/>
        <w:tblDescription w:val="The table conssists of 3 columns: technology, discovery and impact. The body of the table is left intentionally blank for students to write their responses."/>
      </w:tblPr>
      <w:tblGrid>
        <w:gridCol w:w="3823"/>
        <w:gridCol w:w="3118"/>
        <w:gridCol w:w="7655"/>
      </w:tblGrid>
      <w:tr w:rsidR="00DF3E82" w14:paraId="7487EE6C" w14:textId="77777777" w:rsidTr="00733C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DA90F6A" w14:textId="77777777" w:rsidR="00DF3E82" w:rsidRDefault="00DF3E82">
            <w:r>
              <w:t>Technology</w:t>
            </w:r>
          </w:p>
        </w:tc>
        <w:tc>
          <w:tcPr>
            <w:tcW w:w="3118" w:type="dxa"/>
          </w:tcPr>
          <w:p w14:paraId="59C143F3" w14:textId="77777777" w:rsidR="00DF3E82" w:rsidRDefault="00DF3E82">
            <w:pPr>
              <w:cnfStyle w:val="100000000000" w:firstRow="1" w:lastRow="0" w:firstColumn="0" w:lastColumn="0" w:oddVBand="0" w:evenVBand="0" w:oddHBand="0" w:evenHBand="0" w:firstRowFirstColumn="0" w:firstRowLastColumn="0" w:lastRowFirstColumn="0" w:lastRowLastColumn="0"/>
            </w:pPr>
            <w:r>
              <w:t>Discovery</w:t>
            </w:r>
          </w:p>
        </w:tc>
        <w:tc>
          <w:tcPr>
            <w:tcW w:w="7655" w:type="dxa"/>
          </w:tcPr>
          <w:p w14:paraId="6658B796" w14:textId="3B47302F" w:rsidR="00DF3E82" w:rsidRDefault="00DF3E82">
            <w:pPr>
              <w:cnfStyle w:val="100000000000" w:firstRow="1" w:lastRow="0" w:firstColumn="0" w:lastColumn="0" w:oddVBand="0" w:evenVBand="0" w:oddHBand="0" w:evenHBand="0" w:firstRowFirstColumn="0" w:firstRowLastColumn="0" w:lastRowFirstColumn="0" w:lastRowLastColumn="0"/>
            </w:pPr>
            <w:r>
              <w:t>Impact</w:t>
            </w:r>
            <w:r w:rsidR="006C730C">
              <w:t xml:space="preserve"> </w:t>
            </w:r>
            <w:r w:rsidR="00BC351B">
              <w:t>–</w:t>
            </w:r>
            <w:r w:rsidR="006C730C">
              <w:t xml:space="preserve"> </w:t>
            </w:r>
            <w:r w:rsidR="00BC351B">
              <w:t>W</w:t>
            </w:r>
            <w:r>
              <w:t>hy is this important</w:t>
            </w:r>
            <w:r w:rsidR="006C730C">
              <w:t>?</w:t>
            </w:r>
          </w:p>
        </w:tc>
      </w:tr>
      <w:tr w:rsidR="00DF3E82" w14:paraId="21C3521E" w14:textId="77777777" w:rsidTr="0073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DD2ABE2" w14:textId="247E5A4F" w:rsidR="00DF3E82" w:rsidRDefault="006C6769">
            <w:r>
              <w:t>Near-infrared</w:t>
            </w:r>
            <w:r w:rsidR="009C0F4D">
              <w:t xml:space="preserve"> camera instrument</w:t>
            </w:r>
          </w:p>
        </w:tc>
        <w:tc>
          <w:tcPr>
            <w:tcW w:w="3118" w:type="dxa"/>
          </w:tcPr>
          <w:p w14:paraId="3618C050" w14:textId="77777777" w:rsidR="00DF3E82" w:rsidRDefault="00DF3E82">
            <w:pPr>
              <w:cnfStyle w:val="000000100000" w:firstRow="0" w:lastRow="0" w:firstColumn="0" w:lastColumn="0" w:oddVBand="0" w:evenVBand="0" w:oddHBand="1" w:evenHBand="0" w:firstRowFirstColumn="0" w:firstRowLastColumn="0" w:lastRowFirstColumn="0" w:lastRowLastColumn="0"/>
            </w:pPr>
          </w:p>
        </w:tc>
        <w:tc>
          <w:tcPr>
            <w:tcW w:w="7655" w:type="dxa"/>
          </w:tcPr>
          <w:p w14:paraId="6E969447" w14:textId="77777777" w:rsidR="00DF3E82" w:rsidRDefault="00DF3E82">
            <w:pPr>
              <w:cnfStyle w:val="000000100000" w:firstRow="0" w:lastRow="0" w:firstColumn="0" w:lastColumn="0" w:oddVBand="0" w:evenVBand="0" w:oddHBand="1" w:evenHBand="0" w:firstRowFirstColumn="0" w:firstRowLastColumn="0" w:lastRowFirstColumn="0" w:lastRowLastColumn="0"/>
            </w:pPr>
          </w:p>
        </w:tc>
      </w:tr>
      <w:tr w:rsidR="00DF3E82" w14:paraId="2AEA7757" w14:textId="77777777" w:rsidTr="00733C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D321925" w14:textId="12108E07" w:rsidR="00DF3E82" w:rsidRDefault="006C6769">
            <w:r>
              <w:t>Near-infrared</w:t>
            </w:r>
            <w:r w:rsidR="0030117D">
              <w:t xml:space="preserve"> camera instrument</w:t>
            </w:r>
          </w:p>
        </w:tc>
        <w:tc>
          <w:tcPr>
            <w:tcW w:w="3118" w:type="dxa"/>
          </w:tcPr>
          <w:p w14:paraId="65FB8EE2" w14:textId="77777777" w:rsidR="00DF3E82" w:rsidRDefault="00DF3E82">
            <w:pPr>
              <w:cnfStyle w:val="000000010000" w:firstRow="0" w:lastRow="0" w:firstColumn="0" w:lastColumn="0" w:oddVBand="0" w:evenVBand="0" w:oddHBand="0" w:evenHBand="1" w:firstRowFirstColumn="0" w:firstRowLastColumn="0" w:lastRowFirstColumn="0" w:lastRowLastColumn="0"/>
            </w:pPr>
          </w:p>
        </w:tc>
        <w:tc>
          <w:tcPr>
            <w:tcW w:w="7655" w:type="dxa"/>
          </w:tcPr>
          <w:p w14:paraId="7EA56A43" w14:textId="77777777" w:rsidR="00DF3E82" w:rsidRDefault="00DF3E82">
            <w:pPr>
              <w:cnfStyle w:val="000000010000" w:firstRow="0" w:lastRow="0" w:firstColumn="0" w:lastColumn="0" w:oddVBand="0" w:evenVBand="0" w:oddHBand="0" w:evenHBand="1" w:firstRowFirstColumn="0" w:firstRowLastColumn="0" w:lastRowFirstColumn="0" w:lastRowLastColumn="0"/>
            </w:pPr>
          </w:p>
        </w:tc>
      </w:tr>
      <w:tr w:rsidR="00DF3E82" w14:paraId="1374A37F" w14:textId="77777777" w:rsidTr="0073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FF106C3" w14:textId="2BC14024" w:rsidR="00DF3E82" w:rsidRDefault="006C6769">
            <w:r>
              <w:t>Near-infrared</w:t>
            </w:r>
            <w:r w:rsidR="0030117D">
              <w:t xml:space="preserve"> camera instrument</w:t>
            </w:r>
          </w:p>
        </w:tc>
        <w:tc>
          <w:tcPr>
            <w:tcW w:w="3118" w:type="dxa"/>
          </w:tcPr>
          <w:p w14:paraId="5C9D75F4" w14:textId="77777777" w:rsidR="00DF3E82" w:rsidRDefault="00DF3E82">
            <w:pPr>
              <w:cnfStyle w:val="000000100000" w:firstRow="0" w:lastRow="0" w:firstColumn="0" w:lastColumn="0" w:oddVBand="0" w:evenVBand="0" w:oddHBand="1" w:evenHBand="0" w:firstRowFirstColumn="0" w:firstRowLastColumn="0" w:lastRowFirstColumn="0" w:lastRowLastColumn="0"/>
            </w:pPr>
          </w:p>
        </w:tc>
        <w:tc>
          <w:tcPr>
            <w:tcW w:w="7655" w:type="dxa"/>
          </w:tcPr>
          <w:p w14:paraId="1FC2E916" w14:textId="77777777" w:rsidR="00DF3E82" w:rsidRDefault="00DF3E82">
            <w:pPr>
              <w:cnfStyle w:val="000000100000" w:firstRow="0" w:lastRow="0" w:firstColumn="0" w:lastColumn="0" w:oddVBand="0" w:evenVBand="0" w:oddHBand="1" w:evenHBand="0" w:firstRowFirstColumn="0" w:firstRowLastColumn="0" w:lastRowFirstColumn="0" w:lastRowLastColumn="0"/>
            </w:pPr>
          </w:p>
        </w:tc>
      </w:tr>
      <w:tr w:rsidR="00DF3E82" w14:paraId="258FECDF" w14:textId="77777777" w:rsidTr="00733C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CB102F2" w14:textId="234DE101" w:rsidR="00DF3E82" w:rsidRDefault="006C6769">
            <w:r>
              <w:t>Near-infrared</w:t>
            </w:r>
            <w:r w:rsidR="0030117D">
              <w:t xml:space="preserve"> camera instrument</w:t>
            </w:r>
          </w:p>
        </w:tc>
        <w:tc>
          <w:tcPr>
            <w:tcW w:w="3118" w:type="dxa"/>
          </w:tcPr>
          <w:p w14:paraId="2DCAE684" w14:textId="77777777" w:rsidR="00DF3E82" w:rsidRDefault="00DF3E82">
            <w:pPr>
              <w:cnfStyle w:val="000000010000" w:firstRow="0" w:lastRow="0" w:firstColumn="0" w:lastColumn="0" w:oddVBand="0" w:evenVBand="0" w:oddHBand="0" w:evenHBand="1" w:firstRowFirstColumn="0" w:firstRowLastColumn="0" w:lastRowFirstColumn="0" w:lastRowLastColumn="0"/>
            </w:pPr>
          </w:p>
        </w:tc>
        <w:tc>
          <w:tcPr>
            <w:tcW w:w="7655" w:type="dxa"/>
          </w:tcPr>
          <w:p w14:paraId="5BFA1F4E" w14:textId="77777777" w:rsidR="00DF3E82" w:rsidRDefault="00DF3E82">
            <w:pPr>
              <w:cnfStyle w:val="000000010000" w:firstRow="0" w:lastRow="0" w:firstColumn="0" w:lastColumn="0" w:oddVBand="0" w:evenVBand="0" w:oddHBand="0" w:evenHBand="1" w:firstRowFirstColumn="0" w:firstRowLastColumn="0" w:lastRowFirstColumn="0" w:lastRowLastColumn="0"/>
            </w:pPr>
          </w:p>
        </w:tc>
      </w:tr>
      <w:tr w:rsidR="00DF3E82" w14:paraId="0E2BC886" w14:textId="77777777" w:rsidTr="0073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D7EF251" w14:textId="70E2800B" w:rsidR="00DF3E82" w:rsidRDefault="006C6769">
            <w:r>
              <w:t>Near-infrared</w:t>
            </w:r>
            <w:r w:rsidR="0030117D">
              <w:t xml:space="preserve"> camera instrument</w:t>
            </w:r>
          </w:p>
        </w:tc>
        <w:tc>
          <w:tcPr>
            <w:tcW w:w="3118" w:type="dxa"/>
          </w:tcPr>
          <w:p w14:paraId="2A22D5F5" w14:textId="77777777" w:rsidR="00DF3E82" w:rsidRDefault="00DF3E82">
            <w:pPr>
              <w:cnfStyle w:val="000000100000" w:firstRow="0" w:lastRow="0" w:firstColumn="0" w:lastColumn="0" w:oddVBand="0" w:evenVBand="0" w:oddHBand="1" w:evenHBand="0" w:firstRowFirstColumn="0" w:firstRowLastColumn="0" w:lastRowFirstColumn="0" w:lastRowLastColumn="0"/>
            </w:pPr>
          </w:p>
        </w:tc>
        <w:tc>
          <w:tcPr>
            <w:tcW w:w="7655" w:type="dxa"/>
          </w:tcPr>
          <w:p w14:paraId="1576EB41" w14:textId="77777777" w:rsidR="00DF3E82" w:rsidRDefault="00DF3E82">
            <w:pPr>
              <w:cnfStyle w:val="000000100000" w:firstRow="0" w:lastRow="0" w:firstColumn="0" w:lastColumn="0" w:oddVBand="0" w:evenVBand="0" w:oddHBand="1" w:evenHBand="0" w:firstRowFirstColumn="0" w:firstRowLastColumn="0" w:lastRowFirstColumn="0" w:lastRowLastColumn="0"/>
            </w:pPr>
          </w:p>
        </w:tc>
      </w:tr>
      <w:tr w:rsidR="00DF3E82" w14:paraId="6BBD7A35" w14:textId="77777777" w:rsidTr="00733C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0B88117" w14:textId="7431F39B" w:rsidR="00DF3E82" w:rsidRDefault="006C6769">
            <w:r>
              <w:t>Near-infrared</w:t>
            </w:r>
            <w:r w:rsidR="00A72E5E">
              <w:t xml:space="preserve"> spectrograph</w:t>
            </w:r>
          </w:p>
        </w:tc>
        <w:tc>
          <w:tcPr>
            <w:tcW w:w="3118" w:type="dxa"/>
          </w:tcPr>
          <w:p w14:paraId="013D22FB" w14:textId="77777777" w:rsidR="00DF3E82" w:rsidRDefault="00DF3E82">
            <w:pPr>
              <w:cnfStyle w:val="000000010000" w:firstRow="0" w:lastRow="0" w:firstColumn="0" w:lastColumn="0" w:oddVBand="0" w:evenVBand="0" w:oddHBand="0" w:evenHBand="1" w:firstRowFirstColumn="0" w:firstRowLastColumn="0" w:lastRowFirstColumn="0" w:lastRowLastColumn="0"/>
            </w:pPr>
          </w:p>
        </w:tc>
        <w:tc>
          <w:tcPr>
            <w:tcW w:w="7655" w:type="dxa"/>
          </w:tcPr>
          <w:p w14:paraId="21739F92" w14:textId="77777777" w:rsidR="00DF3E82" w:rsidRDefault="00DF3E82">
            <w:pPr>
              <w:cnfStyle w:val="000000010000" w:firstRow="0" w:lastRow="0" w:firstColumn="0" w:lastColumn="0" w:oddVBand="0" w:evenVBand="0" w:oddHBand="0" w:evenHBand="1" w:firstRowFirstColumn="0" w:firstRowLastColumn="0" w:lastRowFirstColumn="0" w:lastRowLastColumn="0"/>
            </w:pPr>
          </w:p>
        </w:tc>
      </w:tr>
      <w:tr w:rsidR="00DF3E82" w14:paraId="33301745" w14:textId="77777777" w:rsidTr="0073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F06243F" w14:textId="3F5F72DF" w:rsidR="00DF3E82" w:rsidRDefault="00A72E5E">
            <w:r>
              <w:t>Spectroscopy</w:t>
            </w:r>
          </w:p>
        </w:tc>
        <w:tc>
          <w:tcPr>
            <w:tcW w:w="3118" w:type="dxa"/>
          </w:tcPr>
          <w:p w14:paraId="09A97728" w14:textId="77777777" w:rsidR="00DF3E82" w:rsidRDefault="00DF3E82">
            <w:pPr>
              <w:cnfStyle w:val="000000100000" w:firstRow="0" w:lastRow="0" w:firstColumn="0" w:lastColumn="0" w:oddVBand="0" w:evenVBand="0" w:oddHBand="1" w:evenHBand="0" w:firstRowFirstColumn="0" w:firstRowLastColumn="0" w:lastRowFirstColumn="0" w:lastRowLastColumn="0"/>
            </w:pPr>
          </w:p>
        </w:tc>
        <w:tc>
          <w:tcPr>
            <w:tcW w:w="7655" w:type="dxa"/>
          </w:tcPr>
          <w:p w14:paraId="454CED15" w14:textId="77777777" w:rsidR="00DF3E82" w:rsidRDefault="00DF3E82">
            <w:pPr>
              <w:cnfStyle w:val="000000100000" w:firstRow="0" w:lastRow="0" w:firstColumn="0" w:lastColumn="0" w:oddVBand="0" w:evenVBand="0" w:oddHBand="1" w:evenHBand="0" w:firstRowFirstColumn="0" w:firstRowLastColumn="0" w:lastRowFirstColumn="0" w:lastRowLastColumn="0"/>
            </w:pPr>
          </w:p>
        </w:tc>
      </w:tr>
      <w:tr w:rsidR="00DF3E82" w14:paraId="65631AC3" w14:textId="77777777" w:rsidTr="00733C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6F98755" w14:textId="3E79A81B" w:rsidR="00DF3E82" w:rsidRDefault="00D23CF3">
            <w:r>
              <w:t>Spectroscopy</w:t>
            </w:r>
          </w:p>
        </w:tc>
        <w:tc>
          <w:tcPr>
            <w:tcW w:w="3118" w:type="dxa"/>
          </w:tcPr>
          <w:p w14:paraId="3DC9BCD8" w14:textId="77777777" w:rsidR="00DF3E82" w:rsidRDefault="00DF3E82">
            <w:pPr>
              <w:cnfStyle w:val="000000010000" w:firstRow="0" w:lastRow="0" w:firstColumn="0" w:lastColumn="0" w:oddVBand="0" w:evenVBand="0" w:oddHBand="0" w:evenHBand="1" w:firstRowFirstColumn="0" w:firstRowLastColumn="0" w:lastRowFirstColumn="0" w:lastRowLastColumn="0"/>
            </w:pPr>
          </w:p>
        </w:tc>
        <w:tc>
          <w:tcPr>
            <w:tcW w:w="7655" w:type="dxa"/>
          </w:tcPr>
          <w:p w14:paraId="7F5E72B2" w14:textId="77777777" w:rsidR="00DF3E82" w:rsidRDefault="00DF3E82">
            <w:pPr>
              <w:cnfStyle w:val="000000010000" w:firstRow="0" w:lastRow="0" w:firstColumn="0" w:lastColumn="0" w:oddVBand="0" w:evenVBand="0" w:oddHBand="0" w:evenHBand="1" w:firstRowFirstColumn="0" w:firstRowLastColumn="0" w:lastRowFirstColumn="0" w:lastRowLastColumn="0"/>
            </w:pPr>
          </w:p>
        </w:tc>
      </w:tr>
    </w:tbl>
    <w:p w14:paraId="26068DAC" w14:textId="77777777" w:rsidR="00DF3E82" w:rsidRPr="009F77EB" w:rsidRDefault="00DF3E82" w:rsidP="00DF3E82">
      <w:pPr>
        <w:sectPr w:rsidR="00DF3E82" w:rsidRPr="009F77EB" w:rsidSect="00DF3E82">
          <w:pgSz w:w="16838" w:h="11906" w:orient="landscape"/>
          <w:pgMar w:top="1134" w:right="1134" w:bottom="1134" w:left="1134" w:header="709" w:footer="709" w:gutter="0"/>
          <w:cols w:space="708"/>
          <w:docGrid w:linePitch="360"/>
        </w:sectPr>
      </w:pPr>
    </w:p>
    <w:p w14:paraId="6A121318" w14:textId="57E1DDA2" w:rsidR="00EF26D2" w:rsidRDefault="00EF26D2" w:rsidP="00EF26D2">
      <w:pPr>
        <w:pStyle w:val="Heading2"/>
      </w:pPr>
      <w:bookmarkStart w:id="17" w:name="_Toc224036871"/>
      <w:r>
        <w:lastRenderedPageBreak/>
        <w:t>S</w:t>
      </w:r>
      <w:r w:rsidR="00EE7F8B">
        <w:t xml:space="preserve">quare </w:t>
      </w:r>
      <w:r>
        <w:t>K</w:t>
      </w:r>
      <w:r w:rsidR="00E50792">
        <w:t xml:space="preserve">ilometre </w:t>
      </w:r>
      <w:r>
        <w:t>A</w:t>
      </w:r>
      <w:r w:rsidR="00E50792">
        <w:t xml:space="preserve">rray </w:t>
      </w:r>
      <w:r w:rsidR="000A6563">
        <w:t xml:space="preserve">Observatory </w:t>
      </w:r>
      <w:r w:rsidR="00B30DC4">
        <w:t>(SKA</w:t>
      </w:r>
      <w:r w:rsidR="000A6563">
        <w:t>O</w:t>
      </w:r>
      <w:r w:rsidR="00B30DC4">
        <w:t>)</w:t>
      </w:r>
      <w:bookmarkEnd w:id="17"/>
    </w:p>
    <w:p w14:paraId="52736A1E" w14:textId="3C8C15A7" w:rsidR="00EF26D2" w:rsidRDefault="00EF26D2" w:rsidP="00EF26D2">
      <w:r>
        <w:t xml:space="preserve">Introduce the students to the SKAO by watching a video such as the </w:t>
      </w:r>
      <w:hyperlink r:id="rId23" w:history="1">
        <w:r w:rsidR="00E00578">
          <w:rPr>
            <w:rStyle w:val="Hyperlink"/>
          </w:rPr>
          <w:t>Current infrastructure (2:57)</w:t>
        </w:r>
      </w:hyperlink>
      <w:r>
        <w:t xml:space="preserve"> and take a short </w:t>
      </w:r>
      <w:hyperlink r:id="rId24" w:history="1">
        <w:r w:rsidRPr="009F0FC9">
          <w:rPr>
            <w:rStyle w:val="Hyperlink"/>
          </w:rPr>
          <w:t>virtual tour</w:t>
        </w:r>
      </w:hyperlink>
      <w:r>
        <w:t xml:space="preserve"> of the facility.</w:t>
      </w:r>
    </w:p>
    <w:p w14:paraId="30BAD80B" w14:textId="2080ACAC" w:rsidR="00EF26D2" w:rsidRDefault="00EF26D2" w:rsidP="00EF26D2">
      <w:r>
        <w:t xml:space="preserve">Support students </w:t>
      </w:r>
      <w:r w:rsidR="00051581">
        <w:t xml:space="preserve">in </w:t>
      </w:r>
      <w:r w:rsidR="006C21E3">
        <w:t>practising</w:t>
      </w:r>
      <w:r w:rsidR="00051581">
        <w:t xml:space="preserve"> skimming and scanning techniques to answer questions using the SKAO website. Use the same processes for skimming and scanning as</w:t>
      </w:r>
      <w:r w:rsidR="006C6769">
        <w:t xml:space="preserve"> for the JWST</w:t>
      </w:r>
      <w:r w:rsidR="000A0679">
        <w:t xml:space="preserve"> activity</w:t>
      </w:r>
      <w:r w:rsidR="006C6769">
        <w:t>; however,</w:t>
      </w:r>
      <w:r>
        <w:t xml:space="preserve"> instead of looking for subheadings in </w:t>
      </w:r>
      <w:r w:rsidR="006C6769">
        <w:t xml:space="preserve">the </w:t>
      </w:r>
      <w:r>
        <w:t>text, the subheadings are links to pages within the website.</w:t>
      </w:r>
    </w:p>
    <w:p w14:paraId="0AFEDAFE" w14:textId="1E582065" w:rsidR="00EF26D2" w:rsidRDefault="00EF26D2" w:rsidP="00DC26EE">
      <w:r>
        <w:t xml:space="preserve">Identify key content that should be summarised and guide students through </w:t>
      </w:r>
      <w:proofErr w:type="gramStart"/>
      <w:r w:rsidR="00051581">
        <w:t>note-taking</w:t>
      </w:r>
      <w:proofErr w:type="gramEnd"/>
      <w:r>
        <w:t>.</w:t>
      </w:r>
    </w:p>
    <w:p w14:paraId="6E23F034" w14:textId="77777777" w:rsidR="00EF26D2" w:rsidRDefault="00EF26D2" w:rsidP="00EF26D2">
      <w:r>
        <w:t>Students create a collage or other visual representation to answer the question: ‘How have advances in science increased our knowledge of space and the Universe?’</w:t>
      </w:r>
    </w:p>
    <w:p w14:paraId="73C2E1FD" w14:textId="09228FF2" w:rsidR="00EF26D2" w:rsidRDefault="00EF26D2" w:rsidP="0026796F">
      <w:pPr>
        <w:pStyle w:val="FeatureBox4"/>
      </w:pPr>
      <w:r>
        <w:t xml:space="preserve">SKAO </w:t>
      </w:r>
      <w:r w:rsidR="00FA3780">
        <w:t xml:space="preserve">offers </w:t>
      </w:r>
      <w:r>
        <w:t xml:space="preserve">a range of </w:t>
      </w:r>
      <w:hyperlink r:id="rId25" w:history="1">
        <w:r w:rsidR="002124BE">
          <w:rPr>
            <w:rStyle w:val="Hyperlink"/>
          </w:rPr>
          <w:t>Citizen Science projects</w:t>
        </w:r>
      </w:hyperlink>
      <w:r>
        <w:t xml:space="preserve"> that may deepen student</w:t>
      </w:r>
      <w:r w:rsidR="00783CE3">
        <w:t>s’</w:t>
      </w:r>
      <w:r>
        <w:t xml:space="preserve"> understanding of radioastronomy and research processes.</w:t>
      </w:r>
    </w:p>
    <w:p w14:paraId="1664A4B8" w14:textId="77777777" w:rsidR="00EF26D2" w:rsidRPr="00C93093" w:rsidRDefault="00EF26D2" w:rsidP="00C93093">
      <w:pPr>
        <w:rPr>
          <w:rStyle w:val="Strong"/>
        </w:rPr>
      </w:pPr>
      <w:r w:rsidRPr="00C93093">
        <w:rPr>
          <w:rStyle w:val="Strong"/>
        </w:rPr>
        <w:t>Sample response</w:t>
      </w:r>
    </w:p>
    <w:p w14:paraId="27C91BB8" w14:textId="11781D09" w:rsidR="00476CBA" w:rsidRDefault="00EC2D88" w:rsidP="00327365">
      <w:pPr>
        <w:pStyle w:val="ListNumber"/>
        <w:numPr>
          <w:ilvl w:val="0"/>
          <w:numId w:val="2"/>
        </w:numPr>
      </w:pPr>
      <w:r>
        <w:t xml:space="preserve">Skim and scan the </w:t>
      </w:r>
      <w:hyperlink r:id="rId26" w:history="1">
        <w:r>
          <w:rPr>
            <w:rStyle w:val="Hyperlink"/>
          </w:rPr>
          <w:t>SKA Observatory</w:t>
        </w:r>
      </w:hyperlink>
      <w:r>
        <w:t xml:space="preserve"> website to answer the following questions</w:t>
      </w:r>
      <w:r w:rsidR="00F45396">
        <w:t xml:space="preserve">. </w:t>
      </w:r>
      <w:r w:rsidR="00DD0536">
        <w:t xml:space="preserve">Describe how you </w:t>
      </w:r>
      <w:r w:rsidR="001B2EC7">
        <w:t>applied</w:t>
      </w:r>
      <w:r w:rsidR="006C782D">
        <w:t xml:space="preserve"> skimming and scanning to </w:t>
      </w:r>
      <w:r w:rsidR="00906B50">
        <w:t>locate</w:t>
      </w:r>
      <w:r w:rsidR="006C782D">
        <w:t xml:space="preserve"> the information on the website.</w:t>
      </w:r>
    </w:p>
    <w:tbl>
      <w:tblPr>
        <w:tblStyle w:val="Tableheader"/>
        <w:tblW w:w="0" w:type="auto"/>
        <w:tblLook w:val="04A0" w:firstRow="1" w:lastRow="0" w:firstColumn="1" w:lastColumn="0" w:noHBand="0" w:noVBand="1"/>
        <w:tblDescription w:val="A sample student response."/>
      </w:tblPr>
      <w:tblGrid>
        <w:gridCol w:w="2263"/>
        <w:gridCol w:w="4155"/>
        <w:gridCol w:w="3210"/>
      </w:tblGrid>
      <w:tr w:rsidR="00675336" w14:paraId="571C01DD" w14:textId="77777777" w:rsidTr="00D007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131776E" w14:textId="340DA940" w:rsidR="00675336" w:rsidRDefault="00675336" w:rsidP="00D00704">
            <w:r>
              <w:t>Question</w:t>
            </w:r>
          </w:p>
        </w:tc>
        <w:tc>
          <w:tcPr>
            <w:tcW w:w="4155" w:type="dxa"/>
          </w:tcPr>
          <w:p w14:paraId="61BF627E" w14:textId="4888E948" w:rsidR="00675336" w:rsidRDefault="00675336" w:rsidP="00D00704">
            <w:pPr>
              <w:cnfStyle w:val="100000000000" w:firstRow="1" w:lastRow="0" w:firstColumn="0" w:lastColumn="0" w:oddVBand="0" w:evenVBand="0" w:oddHBand="0" w:evenHBand="0" w:firstRowFirstColumn="0" w:firstRowLastColumn="0" w:lastRowFirstColumn="0" w:lastRowLastColumn="0"/>
            </w:pPr>
            <w:r>
              <w:t>Response</w:t>
            </w:r>
          </w:p>
        </w:tc>
        <w:tc>
          <w:tcPr>
            <w:tcW w:w="0" w:type="dxa"/>
          </w:tcPr>
          <w:p w14:paraId="06326A13" w14:textId="3F27BAEA" w:rsidR="00675336" w:rsidRDefault="00675336" w:rsidP="00D00704">
            <w:pPr>
              <w:cnfStyle w:val="100000000000" w:firstRow="1" w:lastRow="0" w:firstColumn="0" w:lastColumn="0" w:oddVBand="0" w:evenVBand="0" w:oddHBand="0" w:evenHBand="0" w:firstRowFirstColumn="0" w:firstRowLastColumn="0" w:lastRowFirstColumn="0" w:lastRowLastColumn="0"/>
            </w:pPr>
            <w:r>
              <w:t>Skimming and scanning techniques</w:t>
            </w:r>
          </w:p>
        </w:tc>
      </w:tr>
      <w:tr w:rsidR="00675336" w14:paraId="54AA0DC2" w14:textId="77777777" w:rsidTr="00D007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7A35CD3" w14:textId="272C8DF3" w:rsidR="00675336" w:rsidRPr="000C2A61" w:rsidRDefault="000C2A61" w:rsidP="00D00704">
            <w:r w:rsidRPr="005C3FB1">
              <w:t>What is the SKAO</w:t>
            </w:r>
            <w:r w:rsidR="000A48FB">
              <w:t>,</w:t>
            </w:r>
            <w:r w:rsidRPr="005C3FB1">
              <w:t xml:space="preserve"> and what does it study?</w:t>
            </w:r>
            <w:r w:rsidR="003D60C3">
              <w:t xml:space="preserve"> Select 3 goals.</w:t>
            </w:r>
          </w:p>
        </w:tc>
        <w:tc>
          <w:tcPr>
            <w:tcW w:w="4155" w:type="dxa"/>
          </w:tcPr>
          <w:p w14:paraId="08DF17A2" w14:textId="5E85F08D" w:rsidR="00033F9F" w:rsidRDefault="002F4051" w:rsidP="00675336">
            <w:pPr>
              <w:cnfStyle w:val="000000100000" w:firstRow="0" w:lastRow="0" w:firstColumn="0" w:lastColumn="0" w:oddVBand="0" w:evenVBand="0" w:oddHBand="1" w:evenHBand="0" w:firstRowFirstColumn="0" w:firstRowLastColumn="0" w:lastRowFirstColumn="0" w:lastRowLastColumn="0"/>
            </w:pPr>
            <w:r w:rsidRPr="002F4051">
              <w:t>The Square Kilometre Array Observatory (SKAO)</w:t>
            </w:r>
            <w:r w:rsidR="00234788">
              <w:t xml:space="preserve"> consists of 197 </w:t>
            </w:r>
            <w:r w:rsidR="00FE59AC">
              <w:t xml:space="preserve">radio </w:t>
            </w:r>
            <w:r w:rsidR="00072E89">
              <w:t xml:space="preserve">telescopes that are </w:t>
            </w:r>
            <w:proofErr w:type="gramStart"/>
            <w:r w:rsidR="00072E89">
              <w:t>connected together</w:t>
            </w:r>
            <w:proofErr w:type="gramEnd"/>
            <w:r w:rsidR="00F85413">
              <w:t>.</w:t>
            </w:r>
            <w:r w:rsidR="005726FC">
              <w:t xml:space="preserve"> There are 2 locations – one in South Africa and one </w:t>
            </w:r>
            <w:r w:rsidR="00145560">
              <w:t>in Western Australia</w:t>
            </w:r>
            <w:r w:rsidR="00277D84">
              <w:t xml:space="preserve"> on the traditional lands of the Wajarri Yam</w:t>
            </w:r>
            <w:r w:rsidR="00C779D4">
              <w:t>aji</w:t>
            </w:r>
            <w:r w:rsidR="0092149D">
              <w:t>.</w:t>
            </w:r>
          </w:p>
          <w:p w14:paraId="2DD093DA" w14:textId="63095284" w:rsidR="00033F9F" w:rsidRDefault="002124BE" w:rsidP="00675336">
            <w:pPr>
              <w:cnfStyle w:val="000000100000" w:firstRow="0" w:lastRow="0" w:firstColumn="0" w:lastColumn="0" w:oddVBand="0" w:evenVBand="0" w:oddHBand="1" w:evenHBand="0" w:firstRowFirstColumn="0" w:firstRowLastColumn="0" w:lastRowFirstColumn="0" w:lastRowLastColumn="0"/>
            </w:pPr>
            <w:r>
              <w:t>Three</w:t>
            </w:r>
            <w:r w:rsidR="003D60C3">
              <w:t xml:space="preserve"> of </w:t>
            </w:r>
            <w:r w:rsidR="00DC126E">
              <w:t>SKA</w:t>
            </w:r>
            <w:r w:rsidR="00CD28C7">
              <w:t>O</w:t>
            </w:r>
            <w:r w:rsidR="00DC126E">
              <w:t>’s main</w:t>
            </w:r>
            <w:r w:rsidR="00033F9F">
              <w:t xml:space="preserve"> goals</w:t>
            </w:r>
            <w:r w:rsidR="003D60C3">
              <w:t xml:space="preserve"> include</w:t>
            </w:r>
            <w:r w:rsidR="00033F9F">
              <w:t>:</w:t>
            </w:r>
          </w:p>
          <w:p w14:paraId="4EF2D4E7" w14:textId="24E455BB" w:rsidR="00033F9F" w:rsidRDefault="002B0EB3" w:rsidP="00327365">
            <w:pPr>
              <w:pStyle w:val="ListNumber"/>
              <w:numPr>
                <w:ilvl w:val="0"/>
                <w:numId w:val="62"/>
              </w:numPr>
              <w:cnfStyle w:val="000000100000" w:firstRow="0" w:lastRow="0" w:firstColumn="0" w:lastColumn="0" w:oddVBand="0" w:evenVBand="0" w:oddHBand="1" w:evenHBand="0" w:firstRowFirstColumn="0" w:firstRowLastColumn="0" w:lastRowFirstColumn="0" w:lastRowLastColumn="0"/>
            </w:pPr>
            <w:r>
              <w:t>s</w:t>
            </w:r>
            <w:r w:rsidR="00A5320E">
              <w:t>tudying</w:t>
            </w:r>
            <w:r w:rsidR="00F42571">
              <w:t xml:space="preserve"> first stars, galaxies and </w:t>
            </w:r>
            <w:r w:rsidR="00F42571">
              <w:lastRenderedPageBreak/>
              <w:t>black holes</w:t>
            </w:r>
          </w:p>
          <w:p w14:paraId="2E94D3C3" w14:textId="53555995" w:rsidR="00F42571" w:rsidRDefault="00311B1F" w:rsidP="00327365">
            <w:pPr>
              <w:pStyle w:val="ListNumber"/>
              <w:numPr>
                <w:ilvl w:val="0"/>
                <w:numId w:val="2"/>
              </w:numPr>
              <w:cnfStyle w:val="000000100000" w:firstRow="0" w:lastRow="0" w:firstColumn="0" w:lastColumn="0" w:oddVBand="0" w:evenVBand="0" w:oddHBand="1" w:evenHBand="0" w:firstRowFirstColumn="0" w:firstRowLastColumn="0" w:lastRowFirstColumn="0" w:lastRowLastColumn="0"/>
            </w:pPr>
            <w:r>
              <w:t xml:space="preserve">find </w:t>
            </w:r>
            <w:r w:rsidR="00A14C85">
              <w:t xml:space="preserve">out if Einstein’s theory of gravity was </w:t>
            </w:r>
            <w:r w:rsidR="00110708">
              <w:t>right</w:t>
            </w:r>
          </w:p>
          <w:p w14:paraId="212CAF12" w14:textId="2CCAC34A" w:rsidR="00675336" w:rsidRDefault="00704323" w:rsidP="00327365">
            <w:pPr>
              <w:pStyle w:val="ListNumber"/>
              <w:numPr>
                <w:ilvl w:val="0"/>
                <w:numId w:val="2"/>
              </w:numPr>
              <w:cnfStyle w:val="000000100000" w:firstRow="0" w:lastRow="0" w:firstColumn="0" w:lastColumn="0" w:oddVBand="0" w:evenVBand="0" w:oddHBand="1" w:evenHBand="0" w:firstRowFirstColumn="0" w:firstRowLastColumn="0" w:lastRowFirstColumn="0" w:lastRowLastColumn="0"/>
            </w:pPr>
            <w:r>
              <w:t xml:space="preserve">looking for </w:t>
            </w:r>
            <w:r w:rsidR="0055104F">
              <w:t xml:space="preserve">how planets form, how life begins on a planet and searching for </w:t>
            </w:r>
            <w:r w:rsidR="00530181">
              <w:t xml:space="preserve">extraterrestrial </w:t>
            </w:r>
            <w:r w:rsidR="00201F04">
              <w:t>life</w:t>
            </w:r>
            <w:r w:rsidR="00425263">
              <w:t>.</w:t>
            </w:r>
          </w:p>
        </w:tc>
        <w:tc>
          <w:tcPr>
            <w:tcW w:w="0" w:type="dxa"/>
          </w:tcPr>
          <w:p w14:paraId="590BC892" w14:textId="0E617F70" w:rsidR="00675336" w:rsidRDefault="007731D5" w:rsidP="00675336">
            <w:pPr>
              <w:cnfStyle w:val="000000100000" w:firstRow="0" w:lastRow="0" w:firstColumn="0" w:lastColumn="0" w:oddVBand="0" w:evenVBand="0" w:oddHBand="1" w:evenHBand="0" w:firstRowFirstColumn="0" w:firstRowLastColumn="0" w:lastRowFirstColumn="0" w:lastRowLastColumn="0"/>
            </w:pPr>
            <w:r>
              <w:lastRenderedPageBreak/>
              <w:t xml:space="preserve">I </w:t>
            </w:r>
            <w:r w:rsidR="00A04AFF">
              <w:t xml:space="preserve">skimmed the headings under the </w:t>
            </w:r>
            <w:r w:rsidR="00750ACD">
              <w:t>‘</w:t>
            </w:r>
            <w:r w:rsidR="00A04AFF">
              <w:t>Explore</w:t>
            </w:r>
            <w:r w:rsidR="00750ACD">
              <w:t>’</w:t>
            </w:r>
            <w:r w:rsidR="00A04AFF">
              <w:t xml:space="preserve"> section</w:t>
            </w:r>
            <w:r w:rsidR="00F83FCC">
              <w:t xml:space="preserve"> and selected </w:t>
            </w:r>
            <w:r w:rsidR="00DC6FC3">
              <w:t>‘The SKA telescopes</w:t>
            </w:r>
            <w:r w:rsidR="00F45396">
              <w:t>.’</w:t>
            </w:r>
            <w:r w:rsidR="009F799F">
              <w:t xml:space="preserve"> </w:t>
            </w:r>
            <w:r w:rsidR="00147249">
              <w:t xml:space="preserve">I </w:t>
            </w:r>
            <w:r w:rsidR="00DC126E">
              <w:t>then scanned the information</w:t>
            </w:r>
            <w:r w:rsidR="005D5A3C">
              <w:t>,</w:t>
            </w:r>
            <w:r w:rsidR="00DC126E">
              <w:t xml:space="preserve"> looking for the keywords</w:t>
            </w:r>
            <w:r w:rsidR="00147249">
              <w:t xml:space="preserve"> telescope</w:t>
            </w:r>
            <w:r w:rsidR="00A5000D">
              <w:t xml:space="preserve"> and SKA.</w:t>
            </w:r>
          </w:p>
          <w:p w14:paraId="4A4503A8" w14:textId="7807C09A" w:rsidR="00675336" w:rsidRDefault="005D3233" w:rsidP="00D00704">
            <w:pPr>
              <w:cnfStyle w:val="000000100000" w:firstRow="0" w:lastRow="0" w:firstColumn="0" w:lastColumn="0" w:oddVBand="0" w:evenVBand="0" w:oddHBand="1" w:evenHBand="0" w:firstRowFirstColumn="0" w:firstRowLastColumn="0" w:lastRowFirstColumn="0" w:lastRowLastColumn="0"/>
            </w:pPr>
            <w:r>
              <w:t xml:space="preserve">To </w:t>
            </w:r>
            <w:r w:rsidR="008860E7">
              <w:t>find the SKA project's goals, I skimmed the headings for the phrase ‘Goals</w:t>
            </w:r>
            <w:r w:rsidR="00716104">
              <w:t>’</w:t>
            </w:r>
            <w:r w:rsidR="00F45396">
              <w:t>.</w:t>
            </w:r>
            <w:r w:rsidR="008860E7">
              <w:t xml:space="preserve"> There were 9</w:t>
            </w:r>
            <w:r w:rsidR="00311B1F">
              <w:t xml:space="preserve"> goals,</w:t>
            </w:r>
            <w:r w:rsidR="00750ACD">
              <w:t xml:space="preserve"> so I </w:t>
            </w:r>
            <w:r w:rsidR="00F1563B">
              <w:t xml:space="preserve">scanned </w:t>
            </w:r>
            <w:r w:rsidR="00A66AB9">
              <w:lastRenderedPageBreak/>
              <w:t xml:space="preserve">each </w:t>
            </w:r>
            <w:r w:rsidR="00311B1F">
              <w:t>to find the topic sentence's main idea</w:t>
            </w:r>
            <w:r w:rsidR="004462DD">
              <w:t>.</w:t>
            </w:r>
          </w:p>
        </w:tc>
      </w:tr>
      <w:tr w:rsidR="00675336" w14:paraId="49B89444" w14:textId="77777777" w:rsidTr="00D007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8806681" w14:textId="0399466E" w:rsidR="00675336" w:rsidRPr="000C2A61" w:rsidRDefault="000C2A61" w:rsidP="00D00704">
            <w:r>
              <w:lastRenderedPageBreak/>
              <w:t>What kind of telescopes are used by SKAO</w:t>
            </w:r>
            <w:r w:rsidR="003F1513">
              <w:t>,</w:t>
            </w:r>
            <w:r>
              <w:t xml:space="preserve"> and how are they arranged?</w:t>
            </w:r>
          </w:p>
        </w:tc>
        <w:tc>
          <w:tcPr>
            <w:tcW w:w="4155" w:type="dxa"/>
          </w:tcPr>
          <w:p w14:paraId="20E9604C" w14:textId="14D8C7CE" w:rsidR="00675336" w:rsidRDefault="001E0C84" w:rsidP="00D00704">
            <w:pPr>
              <w:cnfStyle w:val="000000010000" w:firstRow="0" w:lastRow="0" w:firstColumn="0" w:lastColumn="0" w:oddVBand="0" w:evenVBand="0" w:oddHBand="0" w:evenHBand="1" w:firstRowFirstColumn="0" w:firstRowLastColumn="0" w:lastRowFirstColumn="0" w:lastRowLastColumn="0"/>
            </w:pPr>
            <w:r>
              <w:t>Radio telescopes are us</w:t>
            </w:r>
            <w:r w:rsidR="004E4405">
              <w:t>ed. The</w:t>
            </w:r>
            <w:r w:rsidR="003551EB">
              <w:t xml:space="preserve">re are 197 dish antennas in </w:t>
            </w:r>
            <w:r w:rsidR="00CE27B1">
              <w:t xml:space="preserve">South Africa and </w:t>
            </w:r>
            <w:r w:rsidR="0085032C">
              <w:t xml:space="preserve">131 072 </w:t>
            </w:r>
            <w:r w:rsidR="00717AD0">
              <w:t>tree-like antennas in Australia</w:t>
            </w:r>
            <w:r w:rsidR="004021F9">
              <w:t xml:space="preserve">. They are connected to a </w:t>
            </w:r>
            <w:r w:rsidR="00B34456">
              <w:t>fast supercomputer.</w:t>
            </w:r>
          </w:p>
        </w:tc>
        <w:tc>
          <w:tcPr>
            <w:tcW w:w="0" w:type="dxa"/>
          </w:tcPr>
          <w:p w14:paraId="341FF9A2" w14:textId="252BE30B" w:rsidR="00675336" w:rsidRDefault="00C31DB5" w:rsidP="00D00704">
            <w:pPr>
              <w:cnfStyle w:val="000000010000" w:firstRow="0" w:lastRow="0" w:firstColumn="0" w:lastColumn="0" w:oddVBand="0" w:evenVBand="0" w:oddHBand="0" w:evenHBand="1" w:firstRowFirstColumn="0" w:firstRowLastColumn="0" w:lastRowFirstColumn="0" w:lastRowLastColumn="0"/>
            </w:pPr>
            <w:r>
              <w:t>I went back to the section on the SKA tele</w:t>
            </w:r>
            <w:r w:rsidR="00DB55B2">
              <w:t xml:space="preserve">scopes. Then I scanned the text for </w:t>
            </w:r>
            <w:r w:rsidR="003F1513">
              <w:t>light and radio telescopes</w:t>
            </w:r>
            <w:r w:rsidR="00D857B2">
              <w:t>.</w:t>
            </w:r>
          </w:p>
        </w:tc>
      </w:tr>
      <w:tr w:rsidR="00D03DFC" w14:paraId="761961DA" w14:textId="77777777" w:rsidTr="002F4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FC126D0" w14:textId="1B692D4A" w:rsidR="00D03DFC" w:rsidRDefault="00D03DFC" w:rsidP="00D03DFC">
            <w:r>
              <w:t xml:space="preserve">Why do </w:t>
            </w:r>
            <w:r w:rsidR="00110D1F">
              <w:t xml:space="preserve">some of </w:t>
            </w:r>
            <w:r>
              <w:t>the antennas look like Christmas trees?</w:t>
            </w:r>
          </w:p>
        </w:tc>
        <w:tc>
          <w:tcPr>
            <w:tcW w:w="4155" w:type="dxa"/>
          </w:tcPr>
          <w:p w14:paraId="6FFABD72" w14:textId="70D7E4B7" w:rsidR="00D03DFC" w:rsidRDefault="00752C98" w:rsidP="00D03DFC">
            <w:pPr>
              <w:cnfStyle w:val="000000100000" w:firstRow="0" w:lastRow="0" w:firstColumn="0" w:lastColumn="0" w:oddVBand="0" w:evenVBand="0" w:oddHBand="1" w:evenHBand="0" w:firstRowFirstColumn="0" w:firstRowLastColumn="0" w:lastRowFirstColumn="0" w:lastRowLastColumn="0"/>
            </w:pPr>
            <w:r>
              <w:t>Wire antennas are more efficient than dishes at low frequencies,</w:t>
            </w:r>
            <w:r w:rsidR="00C210C2">
              <w:t xml:space="preserve"> so they </w:t>
            </w:r>
            <w:r w:rsidR="003A6E60">
              <w:t xml:space="preserve">are used in Australia. They have different </w:t>
            </w:r>
            <w:r>
              <w:t xml:space="preserve">wire lengths </w:t>
            </w:r>
            <w:r w:rsidR="005D5A3C">
              <w:t>to</w:t>
            </w:r>
            <w:r w:rsidR="003A6E60">
              <w:t xml:space="preserve"> collect a range of frequencies.</w:t>
            </w:r>
          </w:p>
        </w:tc>
        <w:tc>
          <w:tcPr>
            <w:tcW w:w="3210" w:type="dxa"/>
          </w:tcPr>
          <w:p w14:paraId="0142ADFD" w14:textId="2C0E100C" w:rsidR="00D03DFC" w:rsidRDefault="00D662EB" w:rsidP="00D03DFC">
            <w:pPr>
              <w:cnfStyle w:val="000000100000" w:firstRow="0" w:lastRow="0" w:firstColumn="0" w:lastColumn="0" w:oddVBand="0" w:evenVBand="0" w:oddHBand="1" w:evenHBand="0" w:firstRowFirstColumn="0" w:firstRowLastColumn="0" w:lastRowFirstColumn="0" w:lastRowLastColumn="0"/>
            </w:pPr>
            <w:r>
              <w:t>I skimmed the ‘Telescopes’ page</w:t>
            </w:r>
            <w:r w:rsidR="00752C98">
              <w:t>,</w:t>
            </w:r>
            <w:r>
              <w:t xml:space="preserve"> and the telescopes in the picture for SK</w:t>
            </w:r>
            <w:r w:rsidR="00B51D43">
              <w:t xml:space="preserve">A-Low </w:t>
            </w:r>
            <w:r w:rsidR="009A4DD6">
              <w:t xml:space="preserve">did not </w:t>
            </w:r>
            <w:r w:rsidR="00B51D43">
              <w:t>look like other telescopes.</w:t>
            </w:r>
            <w:r w:rsidR="00477350">
              <w:t xml:space="preserve"> When I opened that page, the pictures looked like Christmas trees</w:t>
            </w:r>
            <w:r w:rsidR="00AD2203">
              <w:t>,</w:t>
            </w:r>
            <w:r w:rsidR="00477350">
              <w:t xml:space="preserve"> so I scanned the text </w:t>
            </w:r>
            <w:r w:rsidR="00E52434">
              <w:t xml:space="preserve">to see </w:t>
            </w:r>
            <w:r w:rsidR="007B4823">
              <w:t>the appearance of the dish and</w:t>
            </w:r>
            <w:r w:rsidR="00793D1A">
              <w:t xml:space="preserve"> Christmas tree</w:t>
            </w:r>
            <w:r w:rsidR="00AD2203">
              <w:t>.</w:t>
            </w:r>
          </w:p>
        </w:tc>
      </w:tr>
      <w:tr w:rsidR="00D03DFC" w14:paraId="3BCE8950" w14:textId="77777777" w:rsidTr="002F40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91CDB6E" w14:textId="5767B164" w:rsidR="00675336" w:rsidRDefault="000C2A61" w:rsidP="00D00704">
            <w:r>
              <w:t xml:space="preserve">How does the SKAO </w:t>
            </w:r>
            <w:r w:rsidR="00066DDD">
              <w:t>work with other countries to learn about space?</w:t>
            </w:r>
          </w:p>
        </w:tc>
        <w:tc>
          <w:tcPr>
            <w:tcW w:w="4155" w:type="dxa"/>
          </w:tcPr>
          <w:p w14:paraId="731AE5EC" w14:textId="29AB6D27" w:rsidR="00675336" w:rsidRDefault="00066DDD" w:rsidP="00D00704">
            <w:pPr>
              <w:cnfStyle w:val="000000010000" w:firstRow="0" w:lastRow="0" w:firstColumn="0" w:lastColumn="0" w:oddVBand="0" w:evenVBand="0" w:oddHBand="0" w:evenHBand="1" w:firstRowFirstColumn="0" w:firstRowLastColumn="0" w:lastRowFirstColumn="0" w:lastRowLastColumn="0"/>
            </w:pPr>
            <w:r>
              <w:t xml:space="preserve">Some </w:t>
            </w:r>
            <w:r w:rsidR="00FE51C4">
              <w:t>antennas are in South Africa</w:t>
            </w:r>
            <w:r w:rsidR="007B4823">
              <w:t>, and some are in Australia</w:t>
            </w:r>
            <w:r w:rsidR="00FE51C4">
              <w:t>.</w:t>
            </w:r>
            <w:r w:rsidR="00727647">
              <w:t xml:space="preserve"> Other countries </w:t>
            </w:r>
            <w:r w:rsidR="00AC0BA4">
              <w:t>that collaborated on the project include Canada, China, Italy, the Netherlands, Portugal, Spain, Switzerland</w:t>
            </w:r>
            <w:r w:rsidR="007B4823">
              <w:t xml:space="preserve"> and the </w:t>
            </w:r>
            <w:r w:rsidR="00727647">
              <w:t>United Kingdom.</w:t>
            </w:r>
          </w:p>
        </w:tc>
        <w:tc>
          <w:tcPr>
            <w:tcW w:w="3210" w:type="dxa"/>
          </w:tcPr>
          <w:p w14:paraId="69F37C34" w14:textId="44551817" w:rsidR="00675336" w:rsidRDefault="00F53DF5" w:rsidP="00D00704">
            <w:pPr>
              <w:cnfStyle w:val="000000010000" w:firstRow="0" w:lastRow="0" w:firstColumn="0" w:lastColumn="0" w:oddVBand="0" w:evenVBand="0" w:oddHBand="0" w:evenHBand="1" w:firstRowFirstColumn="0" w:firstRowLastColumn="0" w:lastRowFirstColumn="0" w:lastRowLastColumn="0"/>
            </w:pPr>
            <w:r>
              <w:t>I skimmed the headings to find</w:t>
            </w:r>
            <w:r w:rsidR="00F97043">
              <w:t xml:space="preserve"> ‘Partners</w:t>
            </w:r>
            <w:r w:rsidR="00716104">
              <w:t>’</w:t>
            </w:r>
            <w:r w:rsidR="00F45396">
              <w:t>.</w:t>
            </w:r>
            <w:r w:rsidR="00F97043">
              <w:t xml:space="preserve"> Then</w:t>
            </w:r>
            <w:r w:rsidR="007B4823">
              <w:t>,</w:t>
            </w:r>
            <w:r w:rsidR="00F97043">
              <w:t xml:space="preserve"> </w:t>
            </w:r>
            <w:r w:rsidR="007644B0">
              <w:t xml:space="preserve">I found a sub-heading </w:t>
            </w:r>
            <w:r w:rsidR="00981FEB">
              <w:t xml:space="preserve">SKAO members. </w:t>
            </w:r>
            <w:r w:rsidR="00AC2675">
              <w:t xml:space="preserve">I scanned this page to identify the countries </w:t>
            </w:r>
            <w:r w:rsidR="00727647">
              <w:t>collaborating on this project.</w:t>
            </w:r>
          </w:p>
        </w:tc>
      </w:tr>
    </w:tbl>
    <w:p w14:paraId="6FC0B424" w14:textId="5130D763" w:rsidR="00675336" w:rsidRPr="00D857B2" w:rsidRDefault="009C0426" w:rsidP="00770E38">
      <w:pPr>
        <w:pStyle w:val="ListNumber"/>
        <w:rPr>
          <w:rStyle w:val="Strong"/>
          <w:b w:val="0"/>
          <w:bCs w:val="0"/>
        </w:rPr>
      </w:pPr>
      <w:r w:rsidRPr="00D857B2">
        <w:rPr>
          <w:rStyle w:val="Strong"/>
          <w:b w:val="0"/>
          <w:bCs w:val="0"/>
        </w:rPr>
        <w:t>Discuss the significance of having the SKA located in remote areas like the Karoo desert in South Africa and the Murchison region in Australia</w:t>
      </w:r>
      <w:r w:rsidR="00F31723" w:rsidRPr="00D857B2">
        <w:rPr>
          <w:rStyle w:val="Strong"/>
          <w:b w:val="0"/>
          <w:bCs w:val="0"/>
        </w:rPr>
        <w:t>.</w:t>
      </w:r>
    </w:p>
    <w:tbl>
      <w:tblPr>
        <w:tblStyle w:val="TableGrid"/>
        <w:tblW w:w="0" w:type="auto"/>
        <w:tblLook w:val="04A0" w:firstRow="1" w:lastRow="0" w:firstColumn="1" w:lastColumn="0" w:noHBand="0" w:noVBand="1"/>
        <w:tblDescription w:val="A sample student response."/>
      </w:tblPr>
      <w:tblGrid>
        <w:gridCol w:w="9628"/>
      </w:tblGrid>
      <w:tr w:rsidR="00563A99" w14:paraId="3AFE8981" w14:textId="77777777" w:rsidTr="00563A99">
        <w:tc>
          <w:tcPr>
            <w:tcW w:w="9628" w:type="dxa"/>
          </w:tcPr>
          <w:p w14:paraId="06BDD0C3" w14:textId="7B4DD0FC" w:rsidR="00563A99" w:rsidRPr="00D00704" w:rsidRDefault="00563A99" w:rsidP="000C2A61">
            <w:pPr>
              <w:pStyle w:val="ListNumber"/>
              <w:numPr>
                <w:ilvl w:val="0"/>
                <w:numId w:val="0"/>
              </w:numPr>
              <w:rPr>
                <w:rStyle w:val="Strong"/>
                <w:b w:val="0"/>
                <w:bCs w:val="0"/>
              </w:rPr>
            </w:pPr>
            <w:r w:rsidRPr="004D64DB">
              <w:lastRenderedPageBreak/>
              <w:t>Remote locations reduce radio frequency interference from human activities, providing clearer observations of faint cosmic signals.</w:t>
            </w:r>
          </w:p>
        </w:tc>
      </w:tr>
    </w:tbl>
    <w:p w14:paraId="20512C5A" w14:textId="0246B3D2" w:rsidR="00F31723" w:rsidRPr="00D857B2" w:rsidRDefault="00F31723" w:rsidP="00BD60B4">
      <w:pPr>
        <w:pStyle w:val="ListNumber"/>
        <w:rPr>
          <w:rStyle w:val="Strong"/>
          <w:b w:val="0"/>
          <w:bCs w:val="0"/>
        </w:rPr>
      </w:pPr>
      <w:r w:rsidRPr="00D857B2">
        <w:rPr>
          <w:rStyle w:val="Strong"/>
          <w:b w:val="0"/>
          <w:bCs w:val="0"/>
        </w:rPr>
        <w:t>Outline one potential impact of the SKAO project.</w:t>
      </w:r>
    </w:p>
    <w:tbl>
      <w:tblPr>
        <w:tblStyle w:val="TableGrid"/>
        <w:tblW w:w="0" w:type="auto"/>
        <w:tblLook w:val="04A0" w:firstRow="1" w:lastRow="0" w:firstColumn="1" w:lastColumn="0" w:noHBand="0" w:noVBand="1"/>
        <w:tblDescription w:val="A sample student response."/>
      </w:tblPr>
      <w:tblGrid>
        <w:gridCol w:w="9628"/>
      </w:tblGrid>
      <w:tr w:rsidR="00BD60B4" w14:paraId="0766CA3F" w14:textId="77777777" w:rsidTr="00BD60B4">
        <w:tc>
          <w:tcPr>
            <w:tcW w:w="9628" w:type="dxa"/>
          </w:tcPr>
          <w:p w14:paraId="7650735E" w14:textId="59A78C27" w:rsidR="00BD60B4" w:rsidRPr="00BD60B4" w:rsidRDefault="00BD60B4" w:rsidP="00D00704">
            <w:pPr>
              <w:rPr>
                <w:rStyle w:val="Strong"/>
                <w:b w:val="0"/>
                <w:bCs w:val="0"/>
              </w:rPr>
            </w:pPr>
            <w:r w:rsidRPr="0011319A">
              <w:t xml:space="preserve">One significant impact of the Square Kilometre Array (SKA) is its potential </w:t>
            </w:r>
            <w:r w:rsidR="002D4D8A">
              <w:t xml:space="preserve">to improve our understanding of the </w:t>
            </w:r>
            <w:r w:rsidR="005A6E4B">
              <w:t>U</w:t>
            </w:r>
            <w:r w:rsidR="002D4D8A">
              <w:t>niverse vastly</w:t>
            </w:r>
            <w:r w:rsidRPr="0011319A">
              <w:t xml:space="preserve">. The SKA will be the world's largest and most sensitive radio telescope, capable of exploring the cosmos with unprecedented detail. This enhanced observational power will allow scientists to study the formation and evolution of galaxies, stars and planets. </w:t>
            </w:r>
            <w:r>
              <w:t xml:space="preserve">Capturing incredibly faint radio signals from distant parts of the </w:t>
            </w:r>
            <w:r w:rsidR="005A6E4B">
              <w:t>U</w:t>
            </w:r>
            <w:r>
              <w:t xml:space="preserve">niverse </w:t>
            </w:r>
            <w:r w:rsidRPr="0011319A">
              <w:t xml:space="preserve">will provide insights into </w:t>
            </w:r>
            <w:r>
              <w:t xml:space="preserve">cosmic evolution's early stages and the </w:t>
            </w:r>
            <w:r w:rsidR="005A6E4B">
              <w:t>Universe</w:t>
            </w:r>
            <w:r>
              <w:t>'s distribution of matter</w:t>
            </w:r>
            <w:r w:rsidRPr="0011319A">
              <w:t>. They will also be able to detect gravitational waves through the timing of pulsars, which can help test Einstein's theory of general relativity in extreme conditions.</w:t>
            </w:r>
          </w:p>
        </w:tc>
      </w:tr>
    </w:tbl>
    <w:p w14:paraId="029471E6" w14:textId="7F8FDFDB" w:rsidR="006C5E02" w:rsidRPr="0011319A" w:rsidRDefault="006C5E02" w:rsidP="00BD60B4">
      <w:pPr>
        <w:pStyle w:val="ListNumber"/>
      </w:pPr>
      <w:r w:rsidRPr="0011319A">
        <w:t xml:space="preserve">Create a collage or other appropriate representation to answer the question: ‘How have advances in science increased our knowledge of space and the </w:t>
      </w:r>
      <w:r w:rsidR="00091DB8" w:rsidRPr="0011319A">
        <w:t>Universe?</w:t>
      </w:r>
      <w:r w:rsidR="00F45396" w:rsidRPr="0011319A">
        <w:t>’</w:t>
      </w:r>
      <w:r w:rsidR="006924B9">
        <w:t>.</w:t>
      </w:r>
      <w:r w:rsidRPr="0011319A">
        <w:t xml:space="preserve"> The collage should show advances in science and technology and illustrate what we have learned through this technology.</w:t>
      </w:r>
    </w:p>
    <w:p w14:paraId="12FB43BB" w14:textId="5CE482EF" w:rsidR="00EF26D2" w:rsidRDefault="00EF26D2" w:rsidP="00EF26D2">
      <w:pPr>
        <w:pStyle w:val="Caption"/>
      </w:pPr>
      <w:r>
        <w:t xml:space="preserve">Figure </w:t>
      </w:r>
      <w:r>
        <w:fldChar w:fldCharType="begin"/>
      </w:r>
      <w:r>
        <w:instrText xml:space="preserve"> SEQ Figure \* ARABIC </w:instrText>
      </w:r>
      <w:r>
        <w:fldChar w:fldCharType="separate"/>
      </w:r>
      <w:r w:rsidR="00601A43">
        <w:rPr>
          <w:noProof/>
        </w:rPr>
        <w:t>1</w:t>
      </w:r>
      <w:r>
        <w:rPr>
          <w:noProof/>
        </w:rPr>
        <w:fldChar w:fldCharType="end"/>
      </w:r>
      <w:r>
        <w:t xml:space="preserve"> </w:t>
      </w:r>
      <w:r w:rsidR="00B84E63">
        <w:t>– p</w:t>
      </w:r>
      <w:r>
        <w:t>artial collage of images relating to JWST and SKA</w:t>
      </w:r>
      <w:r w:rsidR="00843D60">
        <w:t>O</w:t>
      </w:r>
    </w:p>
    <w:p w14:paraId="4C622876" w14:textId="77777777" w:rsidR="00EF26D2" w:rsidRDefault="00EF26D2" w:rsidP="00B84E63">
      <w:r w:rsidRPr="00B84E63">
        <w:rPr>
          <w:noProof/>
        </w:rPr>
        <w:drawing>
          <wp:inline distT="0" distB="0" distL="0" distR="0" wp14:anchorId="4692BB38" wp14:editId="495956FC">
            <wp:extent cx="2643230" cy="3681095"/>
            <wp:effectExtent l="0" t="0" r="5080" b="0"/>
            <wp:docPr id="1122174520" name="Picture 1122174520" descr="Sample response showing a collage of SKAO and night sk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74520" name="Picture 1122174520" descr="Sample response showing a collage of SKAO and night sky imag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15193" cy="3781314"/>
                    </a:xfrm>
                    <a:prstGeom prst="rtTriangle">
                      <a:avLst/>
                    </a:prstGeom>
                    <a:noFill/>
                    <a:ln>
                      <a:noFill/>
                    </a:ln>
                  </pic:spPr>
                </pic:pic>
              </a:graphicData>
            </a:graphic>
          </wp:inline>
        </w:drawing>
      </w:r>
    </w:p>
    <w:p w14:paraId="4785CB9E" w14:textId="5C74CA68" w:rsidR="006D1F7B" w:rsidRPr="0091184D" w:rsidRDefault="006D1F7B" w:rsidP="00D857B2">
      <w:pPr>
        <w:pStyle w:val="Imageattributioncaption"/>
      </w:pPr>
      <w:r>
        <w:br w:type="page"/>
      </w:r>
    </w:p>
    <w:p w14:paraId="7C32B9A4" w14:textId="3A247B11" w:rsidR="001309A6" w:rsidRPr="001309A6" w:rsidRDefault="001309A6" w:rsidP="001309A6">
      <w:pPr>
        <w:pStyle w:val="Heading3"/>
      </w:pPr>
      <w:bookmarkStart w:id="18" w:name="_Toc224036872"/>
      <w:r w:rsidRPr="001309A6">
        <w:lastRenderedPageBreak/>
        <w:t xml:space="preserve">Student resource – </w:t>
      </w:r>
      <w:r w:rsidR="00B84E63">
        <w:t>t</w:t>
      </w:r>
      <w:r w:rsidRPr="001309A6">
        <w:t>he SKA</w:t>
      </w:r>
      <w:r w:rsidR="007119C9">
        <w:t>O</w:t>
      </w:r>
      <w:bookmarkEnd w:id="18"/>
    </w:p>
    <w:p w14:paraId="4108CC61" w14:textId="1155B025" w:rsidR="001309A6" w:rsidRPr="00C34477" w:rsidRDefault="001309A6" w:rsidP="001309A6">
      <w:r>
        <w:t xml:space="preserve">Open the </w:t>
      </w:r>
      <w:hyperlink r:id="rId28" w:history="1">
        <w:r w:rsidRPr="00245A01">
          <w:rPr>
            <w:rStyle w:val="Hyperlink"/>
          </w:rPr>
          <w:t>SKAO</w:t>
        </w:r>
      </w:hyperlink>
      <w:r>
        <w:t xml:space="preserve"> webpage. Use </w:t>
      </w:r>
      <w:r w:rsidR="009247D7">
        <w:t xml:space="preserve">your </w:t>
      </w:r>
      <w:r>
        <w:t>skimming and scanning skills to read the text and answer the questions below.</w:t>
      </w:r>
    </w:p>
    <w:p w14:paraId="1D3C712D" w14:textId="0C855A7F" w:rsidR="00A11299" w:rsidRDefault="00A11299" w:rsidP="00327365">
      <w:pPr>
        <w:pStyle w:val="ListNumber"/>
        <w:numPr>
          <w:ilvl w:val="0"/>
          <w:numId w:val="58"/>
        </w:numPr>
      </w:pPr>
      <w:r>
        <w:t>Skim the website’s home page</w:t>
      </w:r>
      <w:r w:rsidR="00C823CA">
        <w:t xml:space="preserve"> by scrolling or opening the ‘hamburger’ in the top</w:t>
      </w:r>
      <w:r w:rsidR="00B84E63">
        <w:t>-</w:t>
      </w:r>
      <w:r w:rsidR="00C823CA">
        <w:t>left corner. Find the appropriate pages to answer the questions below, then scan the page to answer them</w:t>
      </w:r>
      <w:r w:rsidR="00560BCA">
        <w:t>.</w:t>
      </w:r>
    </w:p>
    <w:p w14:paraId="2F660080" w14:textId="4B781182" w:rsidR="00560BCA" w:rsidRDefault="00560BCA" w:rsidP="00560BCA">
      <w:r>
        <w:t>Describe how you applied skimming and scanning to locate the information on the website.</w:t>
      </w:r>
    </w:p>
    <w:tbl>
      <w:tblPr>
        <w:tblStyle w:val="Tableheader"/>
        <w:tblW w:w="0" w:type="auto"/>
        <w:tblLook w:val="04A0" w:firstRow="1" w:lastRow="0" w:firstColumn="1" w:lastColumn="0" w:noHBand="0" w:noVBand="1"/>
        <w:tblDescription w:val="Sample tables for student response. The table is left intentionally blank for students to place their responses."/>
      </w:tblPr>
      <w:tblGrid>
        <w:gridCol w:w="2263"/>
        <w:gridCol w:w="4155"/>
        <w:gridCol w:w="3210"/>
      </w:tblGrid>
      <w:tr w:rsidR="00A11299" w14:paraId="15A80CBE" w14:textId="77777777" w:rsidTr="00F623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E1376F6" w14:textId="77777777" w:rsidR="00A11299" w:rsidRDefault="00A11299" w:rsidP="00F623D1">
            <w:r>
              <w:t>Question</w:t>
            </w:r>
          </w:p>
        </w:tc>
        <w:tc>
          <w:tcPr>
            <w:tcW w:w="4155" w:type="dxa"/>
          </w:tcPr>
          <w:p w14:paraId="4BC7A564" w14:textId="77777777" w:rsidR="00A11299" w:rsidRDefault="00A11299" w:rsidP="00F623D1">
            <w:pPr>
              <w:cnfStyle w:val="100000000000" w:firstRow="1" w:lastRow="0" w:firstColumn="0" w:lastColumn="0" w:oddVBand="0" w:evenVBand="0" w:oddHBand="0" w:evenHBand="0" w:firstRowFirstColumn="0" w:firstRowLastColumn="0" w:lastRowFirstColumn="0" w:lastRowLastColumn="0"/>
            </w:pPr>
            <w:r>
              <w:t>Response</w:t>
            </w:r>
          </w:p>
        </w:tc>
        <w:tc>
          <w:tcPr>
            <w:tcW w:w="3210" w:type="dxa"/>
          </w:tcPr>
          <w:p w14:paraId="4520C811" w14:textId="77777777" w:rsidR="00A11299" w:rsidRDefault="00A11299" w:rsidP="00F623D1">
            <w:pPr>
              <w:cnfStyle w:val="100000000000" w:firstRow="1" w:lastRow="0" w:firstColumn="0" w:lastColumn="0" w:oddVBand="0" w:evenVBand="0" w:oddHBand="0" w:evenHBand="0" w:firstRowFirstColumn="0" w:firstRowLastColumn="0" w:lastRowFirstColumn="0" w:lastRowLastColumn="0"/>
            </w:pPr>
            <w:r>
              <w:t>Skimming and scanning techniques</w:t>
            </w:r>
          </w:p>
        </w:tc>
      </w:tr>
      <w:tr w:rsidR="00A11299" w14:paraId="2912F88C" w14:textId="77777777" w:rsidTr="00F62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AFDA352" w14:textId="13392B41" w:rsidR="00A11299" w:rsidRPr="000C2A61" w:rsidRDefault="00A11299" w:rsidP="00F623D1">
            <w:r w:rsidRPr="005C3FB1">
              <w:t>What is the SKAO</w:t>
            </w:r>
            <w:r w:rsidR="00C823CA">
              <w:t>,</w:t>
            </w:r>
            <w:r w:rsidRPr="005C3FB1">
              <w:t xml:space="preserve"> and what does it study?</w:t>
            </w:r>
            <w:r>
              <w:t xml:space="preserve"> Select 3 goals.</w:t>
            </w:r>
          </w:p>
        </w:tc>
        <w:tc>
          <w:tcPr>
            <w:tcW w:w="4155" w:type="dxa"/>
          </w:tcPr>
          <w:p w14:paraId="2052E403" w14:textId="39FC9B19" w:rsidR="00A11299" w:rsidRPr="00A35B98" w:rsidRDefault="00A11299" w:rsidP="00A35B98">
            <w:pPr>
              <w:cnfStyle w:val="000000100000" w:firstRow="0" w:lastRow="0" w:firstColumn="0" w:lastColumn="0" w:oddVBand="0" w:evenVBand="0" w:oddHBand="1" w:evenHBand="0" w:firstRowFirstColumn="0" w:firstRowLastColumn="0" w:lastRowFirstColumn="0" w:lastRowLastColumn="0"/>
            </w:pPr>
          </w:p>
        </w:tc>
        <w:tc>
          <w:tcPr>
            <w:tcW w:w="3210" w:type="dxa"/>
          </w:tcPr>
          <w:p w14:paraId="15C7B261" w14:textId="3A30550A" w:rsidR="00A11299" w:rsidRPr="00A35B98" w:rsidRDefault="00A11299" w:rsidP="00A35B98">
            <w:pPr>
              <w:cnfStyle w:val="000000100000" w:firstRow="0" w:lastRow="0" w:firstColumn="0" w:lastColumn="0" w:oddVBand="0" w:evenVBand="0" w:oddHBand="1" w:evenHBand="0" w:firstRowFirstColumn="0" w:firstRowLastColumn="0" w:lastRowFirstColumn="0" w:lastRowLastColumn="0"/>
            </w:pPr>
          </w:p>
        </w:tc>
      </w:tr>
      <w:tr w:rsidR="00A11299" w14:paraId="477E84EC" w14:textId="77777777" w:rsidTr="00F623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7D5ED5F" w14:textId="45FDDF33" w:rsidR="00A11299" w:rsidRPr="000C2A61" w:rsidRDefault="00A11299" w:rsidP="00F623D1">
            <w:r>
              <w:t>What kind of telescopes are used by SKAO</w:t>
            </w:r>
            <w:r w:rsidR="00C823CA">
              <w:t>,</w:t>
            </w:r>
            <w:r>
              <w:t xml:space="preserve"> and how are they arranged?</w:t>
            </w:r>
          </w:p>
        </w:tc>
        <w:tc>
          <w:tcPr>
            <w:tcW w:w="4155" w:type="dxa"/>
          </w:tcPr>
          <w:p w14:paraId="45003F89" w14:textId="372760EC" w:rsidR="00A11299" w:rsidRPr="00A35B98" w:rsidRDefault="00A11299" w:rsidP="00A35B98">
            <w:pPr>
              <w:cnfStyle w:val="000000010000" w:firstRow="0" w:lastRow="0" w:firstColumn="0" w:lastColumn="0" w:oddVBand="0" w:evenVBand="0" w:oddHBand="0" w:evenHBand="1" w:firstRowFirstColumn="0" w:firstRowLastColumn="0" w:lastRowFirstColumn="0" w:lastRowLastColumn="0"/>
            </w:pPr>
          </w:p>
        </w:tc>
        <w:tc>
          <w:tcPr>
            <w:tcW w:w="3210" w:type="dxa"/>
          </w:tcPr>
          <w:p w14:paraId="3592456F" w14:textId="0A108768" w:rsidR="00A11299" w:rsidRPr="00A35B98" w:rsidRDefault="00A11299" w:rsidP="00A35B98">
            <w:pPr>
              <w:cnfStyle w:val="000000010000" w:firstRow="0" w:lastRow="0" w:firstColumn="0" w:lastColumn="0" w:oddVBand="0" w:evenVBand="0" w:oddHBand="0" w:evenHBand="1" w:firstRowFirstColumn="0" w:firstRowLastColumn="0" w:lastRowFirstColumn="0" w:lastRowLastColumn="0"/>
            </w:pPr>
          </w:p>
        </w:tc>
      </w:tr>
      <w:tr w:rsidR="00A11299" w14:paraId="3A94E966" w14:textId="77777777" w:rsidTr="00F62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BBE2427" w14:textId="77777777" w:rsidR="00A11299" w:rsidRDefault="00A11299" w:rsidP="00F623D1">
            <w:r>
              <w:t>Why do some of the antennas look like Christmas trees?</w:t>
            </w:r>
          </w:p>
        </w:tc>
        <w:tc>
          <w:tcPr>
            <w:tcW w:w="4155" w:type="dxa"/>
          </w:tcPr>
          <w:p w14:paraId="287DE4E1" w14:textId="20A45638" w:rsidR="00A11299" w:rsidRPr="00A35B98" w:rsidRDefault="00A11299" w:rsidP="00A35B98">
            <w:pPr>
              <w:cnfStyle w:val="000000100000" w:firstRow="0" w:lastRow="0" w:firstColumn="0" w:lastColumn="0" w:oddVBand="0" w:evenVBand="0" w:oddHBand="1" w:evenHBand="0" w:firstRowFirstColumn="0" w:firstRowLastColumn="0" w:lastRowFirstColumn="0" w:lastRowLastColumn="0"/>
            </w:pPr>
          </w:p>
        </w:tc>
        <w:tc>
          <w:tcPr>
            <w:tcW w:w="3210" w:type="dxa"/>
          </w:tcPr>
          <w:p w14:paraId="00C2571F" w14:textId="7CBE03CA" w:rsidR="00A11299" w:rsidRPr="00A35B98" w:rsidRDefault="00A11299" w:rsidP="00A35B98">
            <w:pPr>
              <w:cnfStyle w:val="000000100000" w:firstRow="0" w:lastRow="0" w:firstColumn="0" w:lastColumn="0" w:oddVBand="0" w:evenVBand="0" w:oddHBand="1" w:evenHBand="0" w:firstRowFirstColumn="0" w:firstRowLastColumn="0" w:lastRowFirstColumn="0" w:lastRowLastColumn="0"/>
            </w:pPr>
          </w:p>
        </w:tc>
      </w:tr>
      <w:tr w:rsidR="00A11299" w14:paraId="45818759" w14:textId="77777777" w:rsidTr="00F623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DCABD2D" w14:textId="77777777" w:rsidR="00A11299" w:rsidRDefault="00A11299" w:rsidP="00F623D1">
            <w:r>
              <w:t>How does the SKAO work with other countries to learn about space?</w:t>
            </w:r>
          </w:p>
        </w:tc>
        <w:tc>
          <w:tcPr>
            <w:tcW w:w="4155" w:type="dxa"/>
          </w:tcPr>
          <w:p w14:paraId="65C86BD2" w14:textId="2220A830" w:rsidR="00A11299" w:rsidRPr="00A35B98" w:rsidRDefault="00A11299" w:rsidP="00A35B98">
            <w:pPr>
              <w:cnfStyle w:val="000000010000" w:firstRow="0" w:lastRow="0" w:firstColumn="0" w:lastColumn="0" w:oddVBand="0" w:evenVBand="0" w:oddHBand="0" w:evenHBand="1" w:firstRowFirstColumn="0" w:firstRowLastColumn="0" w:lastRowFirstColumn="0" w:lastRowLastColumn="0"/>
            </w:pPr>
          </w:p>
        </w:tc>
        <w:tc>
          <w:tcPr>
            <w:tcW w:w="3210" w:type="dxa"/>
          </w:tcPr>
          <w:p w14:paraId="54DD3686" w14:textId="47DA70A8" w:rsidR="00A11299" w:rsidRPr="00A35B98" w:rsidRDefault="00A11299" w:rsidP="00A35B98">
            <w:pPr>
              <w:cnfStyle w:val="000000010000" w:firstRow="0" w:lastRow="0" w:firstColumn="0" w:lastColumn="0" w:oddVBand="0" w:evenVBand="0" w:oddHBand="0" w:evenHBand="1" w:firstRowFirstColumn="0" w:firstRowLastColumn="0" w:lastRowFirstColumn="0" w:lastRowLastColumn="0"/>
            </w:pPr>
          </w:p>
        </w:tc>
      </w:tr>
    </w:tbl>
    <w:p w14:paraId="19535F0A" w14:textId="50CD4524" w:rsidR="00560BCA" w:rsidRDefault="00A35B98" w:rsidP="00A35B98">
      <w:pPr>
        <w:suppressAutoHyphens w:val="0"/>
        <w:spacing w:before="0" w:after="160" w:line="259" w:lineRule="auto"/>
        <w:rPr>
          <w:rStyle w:val="Strong"/>
        </w:rPr>
      </w:pPr>
      <w:r>
        <w:rPr>
          <w:rStyle w:val="Strong"/>
        </w:rPr>
        <w:br w:type="page"/>
      </w:r>
    </w:p>
    <w:p w14:paraId="43829C99" w14:textId="6F0CBDB7" w:rsidR="00560BCA" w:rsidRPr="00D857B2" w:rsidRDefault="00560BCA" w:rsidP="00560BCA">
      <w:pPr>
        <w:pStyle w:val="ListNumber"/>
        <w:rPr>
          <w:rStyle w:val="Strong"/>
          <w:b w:val="0"/>
          <w:bCs w:val="0"/>
        </w:rPr>
      </w:pPr>
      <w:r w:rsidRPr="00D857B2">
        <w:rPr>
          <w:rStyle w:val="Strong"/>
          <w:b w:val="0"/>
          <w:bCs w:val="0"/>
        </w:rPr>
        <w:lastRenderedPageBreak/>
        <w:t>Discuss the significance of having the SKA located in remote areas like the Karoo desert in South Africa and the Murchison region in Australia.</w:t>
      </w:r>
    </w:p>
    <w:tbl>
      <w:tblPr>
        <w:tblStyle w:val="TableGrid"/>
        <w:tblW w:w="0" w:type="auto"/>
        <w:tblLook w:val="04A0" w:firstRow="1" w:lastRow="0" w:firstColumn="1" w:lastColumn="0" w:noHBand="0" w:noVBand="1"/>
        <w:tblDescription w:val="Space for students to provide answer.&#10;"/>
      </w:tblPr>
      <w:tblGrid>
        <w:gridCol w:w="9628"/>
      </w:tblGrid>
      <w:tr w:rsidR="009014EB" w14:paraId="10ED21B2" w14:textId="77777777" w:rsidTr="00D00704">
        <w:trPr>
          <w:trHeight w:val="2308"/>
        </w:trPr>
        <w:tc>
          <w:tcPr>
            <w:tcW w:w="9628" w:type="dxa"/>
          </w:tcPr>
          <w:p w14:paraId="1BF13E3B" w14:textId="77777777" w:rsidR="009014EB" w:rsidRDefault="009014EB" w:rsidP="00952037">
            <w:pPr>
              <w:rPr>
                <w:rStyle w:val="Strong"/>
              </w:rPr>
            </w:pPr>
          </w:p>
        </w:tc>
      </w:tr>
    </w:tbl>
    <w:p w14:paraId="17B55B0D" w14:textId="77777777" w:rsidR="00560BCA" w:rsidRPr="00D857B2" w:rsidRDefault="00560BCA" w:rsidP="00560BCA">
      <w:pPr>
        <w:pStyle w:val="ListNumber"/>
        <w:rPr>
          <w:rStyle w:val="Strong"/>
          <w:b w:val="0"/>
          <w:bCs w:val="0"/>
        </w:rPr>
      </w:pPr>
      <w:r w:rsidRPr="00D857B2">
        <w:rPr>
          <w:rStyle w:val="Strong"/>
          <w:b w:val="0"/>
          <w:bCs w:val="0"/>
        </w:rPr>
        <w:t>Outline one potential impact of the SKAO project.</w:t>
      </w:r>
    </w:p>
    <w:tbl>
      <w:tblPr>
        <w:tblStyle w:val="TableGrid"/>
        <w:tblW w:w="0" w:type="auto"/>
        <w:tblLook w:val="04A0" w:firstRow="1" w:lastRow="0" w:firstColumn="1" w:lastColumn="0" w:noHBand="0" w:noVBand="1"/>
        <w:tblDescription w:val="Space for students to provide answer.&#10;"/>
      </w:tblPr>
      <w:tblGrid>
        <w:gridCol w:w="9628"/>
      </w:tblGrid>
      <w:tr w:rsidR="002A5AC4" w14:paraId="2D3BA645" w14:textId="77777777" w:rsidTr="00D00704">
        <w:trPr>
          <w:trHeight w:val="4890"/>
        </w:trPr>
        <w:tc>
          <w:tcPr>
            <w:tcW w:w="9628" w:type="dxa"/>
          </w:tcPr>
          <w:p w14:paraId="0EE2C8BD" w14:textId="77777777" w:rsidR="002A5AC4" w:rsidRDefault="002A5AC4" w:rsidP="00F623D1">
            <w:pPr>
              <w:rPr>
                <w:rStyle w:val="Strong"/>
              </w:rPr>
            </w:pPr>
          </w:p>
        </w:tc>
      </w:tr>
    </w:tbl>
    <w:p w14:paraId="273A0DCB" w14:textId="1616BD81" w:rsidR="0022435F" w:rsidRDefault="001309A6" w:rsidP="001309A6">
      <w:pPr>
        <w:pStyle w:val="ListNumber"/>
      </w:pPr>
      <w:r w:rsidRPr="00251646">
        <w:t xml:space="preserve">Create a collage or other </w:t>
      </w:r>
      <w:r w:rsidR="006D1F7B">
        <w:t xml:space="preserve">appropriate </w:t>
      </w:r>
      <w:r w:rsidRPr="00251646">
        <w:t xml:space="preserve">representation to answer the question: ‘How have advances in science increased our knowledge of space and the </w:t>
      </w:r>
      <w:r w:rsidR="00091DB8" w:rsidRPr="00251646">
        <w:t>Universe?</w:t>
      </w:r>
      <w:r w:rsidR="00F45396" w:rsidRPr="00251646">
        <w:t>’</w:t>
      </w:r>
      <w:r w:rsidR="004037DD">
        <w:t>.</w:t>
      </w:r>
      <w:r>
        <w:t xml:space="preserve"> The collage should show advances in science and technology and illustrate what we have learned through this technology.</w:t>
      </w:r>
    </w:p>
    <w:p w14:paraId="7CE40096" w14:textId="77777777" w:rsidR="0022435F" w:rsidRDefault="0022435F">
      <w:pPr>
        <w:suppressAutoHyphens w:val="0"/>
        <w:spacing w:before="0" w:after="160" w:line="259" w:lineRule="auto"/>
      </w:pPr>
      <w:r>
        <w:br w:type="page"/>
      </w:r>
    </w:p>
    <w:p w14:paraId="485BFB04" w14:textId="0785D85E" w:rsidR="00E04338" w:rsidRDefault="00E04338" w:rsidP="008A649B">
      <w:pPr>
        <w:pStyle w:val="Heading1"/>
        <w:tabs>
          <w:tab w:val="left" w:pos="8670"/>
        </w:tabs>
      </w:pPr>
      <w:bookmarkStart w:id="19" w:name="_Toc170368780"/>
      <w:bookmarkStart w:id="20" w:name="_Toc224036873"/>
      <w:r>
        <w:lastRenderedPageBreak/>
        <w:t>2</w:t>
      </w:r>
      <w:r w:rsidR="00944DCA">
        <w:t>.</w:t>
      </w:r>
      <w:r>
        <w:t>4 What is in the centre of our Solar System?</w:t>
      </w:r>
      <w:bookmarkEnd w:id="19"/>
      <w:bookmarkEnd w:id="20"/>
    </w:p>
    <w:p w14:paraId="6C741ED4" w14:textId="34CA46CC" w:rsidR="00E04338" w:rsidRPr="00C678C0" w:rsidRDefault="00E04338" w:rsidP="00E04338">
      <w:pPr>
        <w:pStyle w:val="Caption"/>
      </w:pPr>
      <w:r>
        <w:t xml:space="preserve">Table </w:t>
      </w:r>
      <w:r>
        <w:fldChar w:fldCharType="begin"/>
      </w:r>
      <w:r>
        <w:instrText xml:space="preserve"> SEQ Table \* ARABIC </w:instrText>
      </w:r>
      <w:r>
        <w:fldChar w:fldCharType="separate"/>
      </w:r>
      <w:r w:rsidR="002F1EC2">
        <w:rPr>
          <w:noProof/>
        </w:rPr>
        <w:t>5</w:t>
      </w:r>
      <w:r>
        <w:rPr>
          <w:noProof/>
        </w:rPr>
        <w:fldChar w:fldCharType="end"/>
      </w:r>
      <w:r>
        <w:t xml:space="preserve"> </w:t>
      </w:r>
      <w:r w:rsidR="00C678C0">
        <w:t>– l</w:t>
      </w:r>
      <w:r>
        <w:t xml:space="preserve">earning intentions and success criteria for </w:t>
      </w:r>
      <w:r w:rsidR="00C678C0">
        <w:t>‘</w:t>
      </w:r>
      <w:r>
        <w:t>What is in the centre of our Solar System?</w:t>
      </w:r>
      <w:r w:rsidR="00C678C0">
        <w:t>’</w:t>
      </w:r>
    </w:p>
    <w:tbl>
      <w:tblPr>
        <w:tblStyle w:val="Tableheader"/>
        <w:tblW w:w="0" w:type="auto"/>
        <w:tblLook w:val="0420" w:firstRow="1" w:lastRow="0" w:firstColumn="0" w:lastColumn="0" w:noHBand="0" w:noVBand="1"/>
        <w:tblDescription w:val="This table contains the learning intentions and success criteria for the activity."/>
      </w:tblPr>
      <w:tblGrid>
        <w:gridCol w:w="4775"/>
        <w:gridCol w:w="4773"/>
      </w:tblGrid>
      <w:tr w:rsidR="00E04338" w:rsidRPr="00156F4B" w14:paraId="5F127994" w14:textId="77777777">
        <w:trPr>
          <w:cnfStyle w:val="100000000000" w:firstRow="1" w:lastRow="0" w:firstColumn="0" w:lastColumn="0" w:oddVBand="0" w:evenVBand="0" w:oddHBand="0" w:evenHBand="0" w:firstRowFirstColumn="0" w:firstRowLastColumn="0" w:lastRowFirstColumn="0" w:lastRowLastColumn="0"/>
        </w:trPr>
        <w:tc>
          <w:tcPr>
            <w:tcW w:w="4775" w:type="dxa"/>
          </w:tcPr>
          <w:p w14:paraId="3DCF9C3C" w14:textId="77777777" w:rsidR="00E04338" w:rsidRPr="00156F4B" w:rsidRDefault="00E04338">
            <w:pPr>
              <w:rPr>
                <w:b w:val="0"/>
                <w:bCs/>
              </w:rPr>
            </w:pPr>
            <w:r w:rsidRPr="00156F4B">
              <w:rPr>
                <w:bCs/>
              </w:rPr>
              <w:t>Learning intentions</w:t>
            </w:r>
          </w:p>
        </w:tc>
        <w:tc>
          <w:tcPr>
            <w:tcW w:w="4773" w:type="dxa"/>
          </w:tcPr>
          <w:p w14:paraId="60A96EF4" w14:textId="77777777" w:rsidR="00E04338" w:rsidRPr="00156F4B" w:rsidRDefault="00E04338">
            <w:pPr>
              <w:rPr>
                <w:b w:val="0"/>
                <w:bCs/>
              </w:rPr>
            </w:pPr>
            <w:r w:rsidRPr="00156F4B">
              <w:rPr>
                <w:bCs/>
              </w:rPr>
              <w:t>Success criteria</w:t>
            </w:r>
          </w:p>
        </w:tc>
      </w:tr>
      <w:tr w:rsidR="00E04338" w:rsidRPr="00156F4B" w14:paraId="1710D801" w14:textId="77777777">
        <w:trPr>
          <w:cnfStyle w:val="000000100000" w:firstRow="0" w:lastRow="0" w:firstColumn="0" w:lastColumn="0" w:oddVBand="0" w:evenVBand="0" w:oddHBand="1" w:evenHBand="0" w:firstRowFirstColumn="0" w:firstRowLastColumn="0" w:lastRowFirstColumn="0" w:lastRowLastColumn="0"/>
        </w:trPr>
        <w:tc>
          <w:tcPr>
            <w:tcW w:w="4775" w:type="dxa"/>
          </w:tcPr>
          <w:p w14:paraId="62CF1508" w14:textId="3E0EFFF2" w:rsidR="00E04338" w:rsidRPr="00156F4B" w:rsidRDefault="00E04338">
            <w:r w:rsidRPr="008B5C2C">
              <w:t xml:space="preserve">We are learning how </w:t>
            </w:r>
            <w:r w:rsidR="00032A91">
              <w:t xml:space="preserve">scientists use scientific </w:t>
            </w:r>
            <w:r w:rsidRPr="008B5C2C">
              <w:t xml:space="preserve">models to increase </w:t>
            </w:r>
            <w:r w:rsidR="00032A91">
              <w:t xml:space="preserve">our </w:t>
            </w:r>
            <w:r w:rsidRPr="008B5C2C">
              <w:t>understanding of the Universe.</w:t>
            </w:r>
          </w:p>
        </w:tc>
        <w:tc>
          <w:tcPr>
            <w:tcW w:w="4773" w:type="dxa"/>
          </w:tcPr>
          <w:p w14:paraId="3D66ADD2" w14:textId="77777777" w:rsidR="00E04338" w:rsidRDefault="00E04338">
            <w:r w:rsidRPr="00156F4B">
              <w:t>I can:</w:t>
            </w:r>
          </w:p>
          <w:p w14:paraId="272729EE" w14:textId="77777777" w:rsidR="00E04338" w:rsidRPr="00BA21B3" w:rsidRDefault="00E04338" w:rsidP="00BA21B3">
            <w:pPr>
              <w:pStyle w:val="ListBullet"/>
            </w:pPr>
            <w:r w:rsidRPr="00BA21B3">
              <w:t>explain how models are used in science to describe the Universe</w:t>
            </w:r>
          </w:p>
          <w:p w14:paraId="248064BB" w14:textId="43677532" w:rsidR="00E04338" w:rsidRPr="00BA21B3" w:rsidRDefault="00E04338" w:rsidP="00BA21B3">
            <w:pPr>
              <w:pStyle w:val="ListBullet"/>
            </w:pPr>
            <w:r w:rsidRPr="00BA21B3">
              <w:t xml:space="preserve">describe historical and current models of our </w:t>
            </w:r>
            <w:r w:rsidR="00F52E62">
              <w:t>s</w:t>
            </w:r>
            <w:r w:rsidRPr="00BA21B3">
              <w:t xml:space="preserve">olar </w:t>
            </w:r>
            <w:r w:rsidR="00F52E62">
              <w:t>s</w:t>
            </w:r>
            <w:r w:rsidRPr="00BA21B3">
              <w:t>ystem</w:t>
            </w:r>
          </w:p>
          <w:p w14:paraId="6CA52888" w14:textId="10B4FAAD" w:rsidR="00E04338" w:rsidRPr="00156F4B" w:rsidRDefault="00E04338" w:rsidP="00BA21B3">
            <w:pPr>
              <w:pStyle w:val="ListBullet"/>
            </w:pPr>
            <w:r w:rsidRPr="00BA21B3">
              <w:t>explain how</w:t>
            </w:r>
            <w:r w:rsidR="00E20464" w:rsidRPr="00BA21B3">
              <w:t xml:space="preserve"> and</w:t>
            </w:r>
            <w:r w:rsidRPr="00BA21B3">
              <w:t xml:space="preserve"> why models of the </w:t>
            </w:r>
            <w:r w:rsidR="00F52E62">
              <w:t>s</w:t>
            </w:r>
            <w:r w:rsidRPr="00BA21B3">
              <w:t xml:space="preserve">olar </w:t>
            </w:r>
            <w:r w:rsidR="00F52E62">
              <w:t>s</w:t>
            </w:r>
            <w:r w:rsidRPr="00BA21B3">
              <w:t>ystem have changed</w:t>
            </w:r>
            <w:r w:rsidR="00BA21B3">
              <w:t>.</w:t>
            </w:r>
          </w:p>
        </w:tc>
      </w:tr>
      <w:tr w:rsidR="00E04338" w:rsidRPr="00156F4B" w14:paraId="548A0C25" w14:textId="77777777">
        <w:trPr>
          <w:cnfStyle w:val="000000010000" w:firstRow="0" w:lastRow="0" w:firstColumn="0" w:lastColumn="0" w:oddVBand="0" w:evenVBand="0" w:oddHBand="0" w:evenHBand="1" w:firstRowFirstColumn="0" w:firstRowLastColumn="0" w:lastRowFirstColumn="0" w:lastRowLastColumn="0"/>
          <w:trHeight w:val="643"/>
        </w:trPr>
        <w:tc>
          <w:tcPr>
            <w:tcW w:w="4775" w:type="dxa"/>
          </w:tcPr>
          <w:p w14:paraId="7C3B55BB" w14:textId="6BAC870F" w:rsidR="00E04338" w:rsidRDefault="00E04338">
            <w:r w:rsidRPr="008B5C2C">
              <w:t>We are learning to process and represent information</w:t>
            </w:r>
            <w:r w:rsidR="004037DD">
              <w:t>.</w:t>
            </w:r>
          </w:p>
        </w:tc>
        <w:tc>
          <w:tcPr>
            <w:tcW w:w="4773" w:type="dxa"/>
          </w:tcPr>
          <w:p w14:paraId="0B54F00E" w14:textId="77777777" w:rsidR="00E04338" w:rsidRPr="002E33D5" w:rsidRDefault="00E04338">
            <w:r>
              <w:t xml:space="preserve">I can summarise information from a variety of </w:t>
            </w:r>
            <w:r w:rsidRPr="002E33D5">
              <w:t>sources</w:t>
            </w:r>
            <w:r>
              <w:t>.</w:t>
            </w:r>
          </w:p>
        </w:tc>
      </w:tr>
    </w:tbl>
    <w:p w14:paraId="467B11E8" w14:textId="77777777" w:rsidR="00843CDB" w:rsidRDefault="00843CDB" w:rsidP="00843CDB">
      <w:pPr>
        <w:pStyle w:val="Heading2"/>
      </w:pPr>
      <w:bookmarkStart w:id="21" w:name="_Toc224036874"/>
      <w:r>
        <w:t>Models of the Universe and Solar System</w:t>
      </w:r>
      <w:bookmarkEnd w:id="21"/>
    </w:p>
    <w:p w14:paraId="4F00D715" w14:textId="53CDF5C0" w:rsidR="00E04338" w:rsidRPr="00CE30EA" w:rsidRDefault="00E04338" w:rsidP="00CE30EA">
      <w:pPr>
        <w:rPr>
          <w:rStyle w:val="Strong"/>
        </w:rPr>
      </w:pPr>
      <w:r w:rsidRPr="00CE30EA">
        <w:rPr>
          <w:rStyle w:val="Strong"/>
        </w:rPr>
        <w:t>Review</w:t>
      </w:r>
      <w:r w:rsidR="00CE30EA" w:rsidRPr="00CE30EA">
        <w:rPr>
          <w:rStyle w:val="Strong"/>
        </w:rPr>
        <w:t xml:space="preserve"> prior learning</w:t>
      </w:r>
    </w:p>
    <w:p w14:paraId="408516D2" w14:textId="4F832EA8" w:rsidR="005B6037" w:rsidRDefault="005B6037" w:rsidP="007B607E">
      <w:r>
        <w:t>Select one of the prior learning activities</w:t>
      </w:r>
    </w:p>
    <w:p w14:paraId="74927641" w14:textId="0814B22D" w:rsidR="00871910" w:rsidRDefault="001873AE" w:rsidP="007B607E">
      <w:r w:rsidRPr="002D689C">
        <w:rPr>
          <w:rStyle w:val="Strong"/>
        </w:rPr>
        <w:t>Option 1:</w:t>
      </w:r>
      <w:r>
        <w:t xml:space="preserve"> </w:t>
      </w:r>
      <w:r w:rsidR="00944DCA">
        <w:t>u</w:t>
      </w:r>
      <w:r w:rsidR="007B607E" w:rsidRPr="00FB52DD">
        <w:t>se the diagnostic questions</w:t>
      </w:r>
      <w:r w:rsidR="007A4BCB" w:rsidRPr="00FB52DD">
        <w:t xml:space="preserve"> (3 slides)</w:t>
      </w:r>
      <w:r w:rsidR="007A4BCB">
        <w:t xml:space="preserve"> </w:t>
      </w:r>
      <w:r w:rsidR="006C6F52">
        <w:t xml:space="preserve">in </w:t>
      </w:r>
      <w:r w:rsidR="0071126C">
        <w:t>‘</w:t>
      </w:r>
      <w:r w:rsidR="006C6F52">
        <w:t>The Sun</w:t>
      </w:r>
      <w:r w:rsidR="0071126C">
        <w:t>’</w:t>
      </w:r>
      <w:r w:rsidR="006C6F52">
        <w:t xml:space="preserve"> </w:t>
      </w:r>
      <w:r w:rsidR="007B607E">
        <w:t xml:space="preserve">in the </w:t>
      </w:r>
      <w:r w:rsidR="00D029E0">
        <w:rPr>
          <w:b/>
          <w:bCs/>
        </w:rPr>
        <w:t>OTU</w:t>
      </w:r>
      <w:r w:rsidR="00D029E0" w:rsidRPr="00D029E0">
        <w:rPr>
          <w:b/>
          <w:bCs/>
        </w:rPr>
        <w:t xml:space="preserve"> </w:t>
      </w:r>
      <w:r w:rsidR="007B607E" w:rsidRPr="00D029E0">
        <w:rPr>
          <w:b/>
          <w:bCs/>
        </w:rPr>
        <w:t>PPT</w:t>
      </w:r>
      <w:r w:rsidR="007B607E">
        <w:t xml:space="preserve"> to </w:t>
      </w:r>
      <w:r w:rsidR="00871910">
        <w:t xml:space="preserve">ascertain students’ prior knowledge of the Sun and its place in the </w:t>
      </w:r>
      <w:r w:rsidR="00E77E9F">
        <w:t>s</w:t>
      </w:r>
      <w:r w:rsidR="00871910">
        <w:t xml:space="preserve">olar </w:t>
      </w:r>
      <w:r w:rsidR="00E77E9F">
        <w:t>s</w:t>
      </w:r>
      <w:r w:rsidR="00871910">
        <w:t xml:space="preserve">ystem. </w:t>
      </w:r>
      <w:r w:rsidR="003A6E76">
        <w:t>Address any misconceptions</w:t>
      </w:r>
      <w:r w:rsidR="009663BF">
        <w:t>, as described in the notes beneath the slides, before proceeding with</w:t>
      </w:r>
      <w:r w:rsidR="001909F0">
        <w:t xml:space="preserve"> this lesson about models of the </w:t>
      </w:r>
      <w:r w:rsidR="00BF70EC">
        <w:t>Universe.</w:t>
      </w:r>
    </w:p>
    <w:p w14:paraId="46C4F36F" w14:textId="1D041289" w:rsidR="003B7E77" w:rsidRDefault="001873AE" w:rsidP="00E04338">
      <w:r w:rsidRPr="002D689C">
        <w:rPr>
          <w:rStyle w:val="Strong"/>
        </w:rPr>
        <w:t>Option</w:t>
      </w:r>
      <w:r w:rsidR="001641D5" w:rsidRPr="002D689C">
        <w:rPr>
          <w:rStyle w:val="Strong"/>
        </w:rPr>
        <w:t xml:space="preserve"> </w:t>
      </w:r>
      <w:r w:rsidRPr="002D689C">
        <w:rPr>
          <w:rStyle w:val="Strong"/>
        </w:rPr>
        <w:t>2</w:t>
      </w:r>
      <w:r w:rsidR="003B3355" w:rsidRPr="002D689C">
        <w:rPr>
          <w:rStyle w:val="Strong"/>
        </w:rPr>
        <w:t>:</w:t>
      </w:r>
      <w:r w:rsidR="003B3355">
        <w:t xml:space="preserve"> </w:t>
      </w:r>
      <w:r w:rsidR="00944DCA">
        <w:t>m</w:t>
      </w:r>
      <w:r w:rsidR="003B7E77">
        <w:t xml:space="preserve">ake a series of statements and ask students to position themselves along a continuum of agreement. The website </w:t>
      </w:r>
      <w:hyperlink r:id="rId29" w:history="1">
        <w:r w:rsidR="003B7E77">
          <w:rPr>
            <w:rStyle w:val="Hyperlink"/>
          </w:rPr>
          <w:t>Positioning activities</w:t>
        </w:r>
      </w:hyperlink>
      <w:r w:rsidR="003B7E77">
        <w:t xml:space="preserve"> contains advice for facilitating a continuum activities. Statements may vary depending on class discussions and interests. Students must be able to justify their positions. </w:t>
      </w:r>
    </w:p>
    <w:p w14:paraId="62E0D496" w14:textId="5D51FAD7" w:rsidR="00E04338" w:rsidRDefault="00E04338" w:rsidP="00E04338">
      <w:r w:rsidRPr="009A4660">
        <w:t>Some examples</w:t>
      </w:r>
      <w:r>
        <w:t xml:space="preserve"> of </w:t>
      </w:r>
      <w:r w:rsidR="007D66CD">
        <w:t>statemen</w:t>
      </w:r>
      <w:r w:rsidR="00EA0C5A">
        <w:t>ts</w:t>
      </w:r>
      <w:r w:rsidRPr="009A4660">
        <w:t xml:space="preserve"> include:</w:t>
      </w:r>
    </w:p>
    <w:p w14:paraId="038AE2DC" w14:textId="77777777" w:rsidR="00E04338" w:rsidRPr="00420269" w:rsidRDefault="00E04338" w:rsidP="00CD1DD2">
      <w:pPr>
        <w:pStyle w:val="ListBullet"/>
      </w:pPr>
      <w:r>
        <w:t>I am confident that I understand how models are used to describe our Universe.</w:t>
      </w:r>
    </w:p>
    <w:p w14:paraId="022DD270" w14:textId="77777777" w:rsidR="00E04338" w:rsidRDefault="00E04338" w:rsidP="00CD1DD2">
      <w:pPr>
        <w:pStyle w:val="ListBullet"/>
      </w:pPr>
      <w:r>
        <w:lastRenderedPageBreak/>
        <w:t>If the Earth is the size of a tennis ball, the Sun would be the size of a basketball.</w:t>
      </w:r>
    </w:p>
    <w:p w14:paraId="32EED53A" w14:textId="77777777" w:rsidR="00E04338" w:rsidRDefault="00E04338" w:rsidP="00CD1DD2">
      <w:pPr>
        <w:pStyle w:val="ListBullet"/>
      </w:pPr>
      <w:r>
        <w:t>The Sun is the centre of the Universe.</w:t>
      </w:r>
    </w:p>
    <w:p w14:paraId="0F76D0F1" w14:textId="72B8301E" w:rsidR="00E04338" w:rsidRDefault="00E04338" w:rsidP="00CD1DD2">
      <w:pPr>
        <w:pStyle w:val="ListBullet"/>
      </w:pPr>
      <w:r>
        <w:t xml:space="preserve">The Sun is the centre of our </w:t>
      </w:r>
      <w:r w:rsidR="00E77E9F">
        <w:t>s</w:t>
      </w:r>
      <w:r>
        <w:t xml:space="preserve">olar </w:t>
      </w:r>
      <w:r w:rsidR="00E77E9F">
        <w:t>s</w:t>
      </w:r>
      <w:r>
        <w:t>ystem.</w:t>
      </w:r>
    </w:p>
    <w:p w14:paraId="5C3A60E0" w14:textId="77777777" w:rsidR="00E04338" w:rsidRPr="00CE30EA" w:rsidRDefault="00E04338" w:rsidP="00CE30EA">
      <w:pPr>
        <w:rPr>
          <w:rStyle w:val="Strong"/>
        </w:rPr>
      </w:pPr>
      <w:r w:rsidRPr="00CE30EA">
        <w:rPr>
          <w:rStyle w:val="Strong"/>
        </w:rPr>
        <w:t>Introduction</w:t>
      </w:r>
    </w:p>
    <w:p w14:paraId="1AC8A7FE" w14:textId="63E60698" w:rsidR="00273CB4" w:rsidRPr="00273CB4" w:rsidRDefault="00273CB4" w:rsidP="00273CB4">
      <w:r>
        <w:t>Display</w:t>
      </w:r>
      <w:r w:rsidR="0042684D">
        <w:t xml:space="preserve"> </w:t>
      </w:r>
      <w:r w:rsidR="00491ED6">
        <w:t>the ‘What</w:t>
      </w:r>
      <w:r w:rsidR="0042684D">
        <w:t xml:space="preserve"> do we think we know</w:t>
      </w:r>
      <w:r w:rsidR="00491ED6">
        <w:t>’</w:t>
      </w:r>
      <w:r w:rsidR="0042684D">
        <w:t xml:space="preserve"> slide in </w:t>
      </w:r>
      <w:r w:rsidR="00D6660E">
        <w:t>the</w:t>
      </w:r>
      <w:r w:rsidR="00D029E0">
        <w:t xml:space="preserve"> </w:t>
      </w:r>
      <w:r w:rsidR="00D029E0" w:rsidRPr="00D029E0">
        <w:rPr>
          <w:rStyle w:val="Strong"/>
        </w:rPr>
        <w:t>OTU</w:t>
      </w:r>
      <w:r w:rsidR="00D6660E" w:rsidRPr="00D029E0">
        <w:rPr>
          <w:rStyle w:val="Strong"/>
        </w:rPr>
        <w:t xml:space="preserve"> PPT</w:t>
      </w:r>
      <w:r w:rsidR="00CE34A1" w:rsidRPr="00D029E0">
        <w:rPr>
          <w:rStyle w:val="Strong"/>
        </w:rPr>
        <w:t>,</w:t>
      </w:r>
      <w:r w:rsidR="00D7231D">
        <w:t xml:space="preserve"> which has the quote:</w:t>
      </w:r>
    </w:p>
    <w:p w14:paraId="46A35B79" w14:textId="01E060A7" w:rsidR="00E04338" w:rsidRDefault="00991129" w:rsidP="00E04338">
      <w:pPr>
        <w:pStyle w:val="FeatureBox"/>
      </w:pPr>
      <w:r>
        <w:t>Agent K in the movie Men in Black said “</w:t>
      </w:r>
      <w:r w:rsidR="005335F6">
        <w:t xml:space="preserve">One </w:t>
      </w:r>
      <w:r w:rsidR="00117F4D">
        <w:t>thousand five</w:t>
      </w:r>
      <w:r w:rsidR="005335F6">
        <w:t xml:space="preserve"> hundred </w:t>
      </w:r>
      <w:r w:rsidR="00E04338">
        <w:t xml:space="preserve">years ago, everybody knew the Earth was the centre of the Universe. </w:t>
      </w:r>
      <w:r w:rsidR="005335F6">
        <w:t xml:space="preserve">Five hundred </w:t>
      </w:r>
      <w:r w:rsidR="00E04338">
        <w:t>years ago, everybody knew the Earth was flat</w:t>
      </w:r>
      <w:r w:rsidR="0008395A">
        <w:t xml:space="preserve"> </w:t>
      </w:r>
      <w:r w:rsidR="00E04338">
        <w:t>…</w:t>
      </w:r>
      <w:r w:rsidR="0008395A">
        <w:t xml:space="preserve"> </w:t>
      </w:r>
      <w:r w:rsidR="00E04338">
        <w:t>Imagine what you’ll know tomorrow</w:t>
      </w:r>
      <w:r>
        <w:t>”</w:t>
      </w:r>
      <w:r w:rsidR="00E04338">
        <w:t>.</w:t>
      </w:r>
    </w:p>
    <w:p w14:paraId="6B361B07" w14:textId="77777777" w:rsidR="00991129" w:rsidRDefault="008F2B14" w:rsidP="00991129">
      <w:pPr>
        <w:pStyle w:val="FeatureBox"/>
        <w:rPr>
          <w:rStyle w:val="Emphasis"/>
        </w:rPr>
      </w:pPr>
      <w:r>
        <w:t>(Sonnenfeld 1997)</w:t>
      </w:r>
      <w:r w:rsidR="00991129">
        <w:t xml:space="preserve"> </w:t>
      </w:r>
    </w:p>
    <w:p w14:paraId="054AF856" w14:textId="4331DE9E" w:rsidR="00E04338" w:rsidRDefault="00E04338" w:rsidP="00E04338">
      <w:r>
        <w:t xml:space="preserve">Use the quote to introduce models of our </w:t>
      </w:r>
      <w:r w:rsidR="00E77E9F">
        <w:t>s</w:t>
      </w:r>
      <w:r>
        <w:t xml:space="preserve">olar </w:t>
      </w:r>
      <w:r w:rsidR="00E77E9F">
        <w:t>s</w:t>
      </w:r>
      <w:r>
        <w:t xml:space="preserve">ystem and how they have changed as new evidence </w:t>
      </w:r>
      <w:r w:rsidR="00C879D0">
        <w:t xml:space="preserve">has </w:t>
      </w:r>
      <w:r>
        <w:t>come to light.</w:t>
      </w:r>
    </w:p>
    <w:p w14:paraId="2825A7AD" w14:textId="55EC16BC" w:rsidR="00E04338" w:rsidRDefault="00E04338" w:rsidP="00E04338">
      <w:r>
        <w:t>Ask the students what this quote means and how it is relevant to space science (</w:t>
      </w:r>
      <w:r w:rsidR="00245040">
        <w:t>T</w:t>
      </w:r>
      <w:r>
        <w:t>hink-</w:t>
      </w:r>
      <w:r w:rsidR="00245040">
        <w:t>P</w:t>
      </w:r>
      <w:r>
        <w:t>air-</w:t>
      </w:r>
      <w:r w:rsidR="00245040">
        <w:t>S</w:t>
      </w:r>
      <w:r>
        <w:t>hare).</w:t>
      </w:r>
    </w:p>
    <w:p w14:paraId="479E66AC" w14:textId="3A4B41BA" w:rsidR="00E04338" w:rsidRDefault="00E04338" w:rsidP="00E04338">
      <w:r>
        <w:t xml:space="preserve">Facilitate a discussion </w:t>
      </w:r>
      <w:r w:rsidR="009A1A88">
        <w:t>by asking the students to describe our solar system</w:t>
      </w:r>
      <w:r>
        <w:t xml:space="preserve">. This activity could be conducted as a silent discussion. (Students each have a different coloured </w:t>
      </w:r>
      <w:r w:rsidR="00A42AD8">
        <w:t>marker</w:t>
      </w:r>
      <w:r>
        <w:t xml:space="preserve"> or pencil. They write their ideas on a piece of </w:t>
      </w:r>
      <w:r w:rsidR="00BB480C">
        <w:t xml:space="preserve">butcher’s </w:t>
      </w:r>
      <w:r>
        <w:t>paper without speaking. There should be an even mix of the colours. Encourage equal input from all participants</w:t>
      </w:r>
      <w:r w:rsidR="00BB480C">
        <w:t>,</w:t>
      </w:r>
      <w:r>
        <w:t xml:space="preserve"> which will be visible through the amount of each colour on the paper.)</w:t>
      </w:r>
    </w:p>
    <w:p w14:paraId="22D5B19F" w14:textId="4046F88C" w:rsidR="00E04338" w:rsidRDefault="00E04338" w:rsidP="00CF3FDF">
      <w:r>
        <w:t xml:space="preserve">Explain that our </w:t>
      </w:r>
      <w:r w:rsidR="00AD73EA">
        <w:t>model</w:t>
      </w:r>
      <w:r>
        <w:t xml:space="preserve"> of the </w:t>
      </w:r>
      <w:r w:rsidR="00E77E9F">
        <w:t>s</w:t>
      </w:r>
      <w:r>
        <w:t xml:space="preserve">olar </w:t>
      </w:r>
      <w:r w:rsidR="00E77E9F">
        <w:t>s</w:t>
      </w:r>
      <w:r>
        <w:t>ystem</w:t>
      </w:r>
      <w:r w:rsidR="00E622C6">
        <w:t xml:space="preserve"> </w:t>
      </w:r>
      <w:r w:rsidR="007F393E">
        <w:t>represents</w:t>
      </w:r>
      <w:r>
        <w:t xml:space="preserve"> our current understanding based on our observations. As new evidence is discovered, the model may be modified or updated.</w:t>
      </w:r>
    </w:p>
    <w:p w14:paraId="7B0BF221" w14:textId="45DD0D3A" w:rsidR="00E04338" w:rsidRDefault="00E04338" w:rsidP="00CF3FDF">
      <w:r>
        <w:t xml:space="preserve">Although we </w:t>
      </w:r>
      <w:r w:rsidR="009A1A88">
        <w:t>know</w:t>
      </w:r>
      <w:r>
        <w:t xml:space="preserve"> the </w:t>
      </w:r>
      <w:r w:rsidR="004A7000">
        <w:t>solar system's main structure</w:t>
      </w:r>
      <w:r>
        <w:t xml:space="preserve">, </w:t>
      </w:r>
      <w:r w:rsidR="00800548">
        <w:t xml:space="preserve">new </w:t>
      </w:r>
      <w:r>
        <w:t>details are still being discovered. For example</w:t>
      </w:r>
      <w:r w:rsidR="00D57851">
        <w:t>, in 2003, a ‘10th planet’ was discovered; in 2006,</w:t>
      </w:r>
      <w:r>
        <w:t xml:space="preserve"> Pluto was no longer categorised as a planet, and there is evidence for an undiscovered ninth planet in our solar system (</w:t>
      </w:r>
      <w:hyperlink r:id="rId30" w:history="1">
        <w:r w:rsidR="00245040">
          <w:rPr>
            <w:rStyle w:val="Hyperlink"/>
          </w:rPr>
          <w:t>The evidence for an undiscovered ninth planet in our solar system (8:19)</w:t>
        </w:r>
      </w:hyperlink>
      <w:r>
        <w:t>).</w:t>
      </w:r>
    </w:p>
    <w:p w14:paraId="640FDBDE" w14:textId="76ED66A3" w:rsidR="006D6F2D" w:rsidRPr="006D6F2D" w:rsidRDefault="006D6F2D" w:rsidP="00CF3FDF">
      <w:pPr>
        <w:rPr>
          <w:rStyle w:val="Strong"/>
        </w:rPr>
      </w:pPr>
      <w:r w:rsidRPr="006D6F2D">
        <w:rPr>
          <w:rStyle w:val="Strong"/>
        </w:rPr>
        <w:t xml:space="preserve">Video and </w:t>
      </w:r>
      <w:r w:rsidR="00C47B57">
        <w:rPr>
          <w:rStyle w:val="Strong"/>
        </w:rPr>
        <w:t>note-taking</w:t>
      </w:r>
    </w:p>
    <w:p w14:paraId="45902385" w14:textId="24D3EAF3" w:rsidR="00B20142" w:rsidRDefault="00E8600F" w:rsidP="00B20142">
      <w:r>
        <w:t>Before</w:t>
      </w:r>
      <w:r w:rsidR="001A007F">
        <w:t xml:space="preserve"> watching the following video</w:t>
      </w:r>
      <w:r w:rsidR="00C61ABA">
        <w:t>,</w:t>
      </w:r>
      <w:r w:rsidR="001A007F">
        <w:t xml:space="preserve"> </w:t>
      </w:r>
      <w:hyperlink r:id="rId31" w:history="1">
        <w:r w:rsidR="003E21D7" w:rsidRPr="008E2DC4">
          <w:rPr>
            <w:rStyle w:val="Hyperlink"/>
          </w:rPr>
          <w:t>How astronomy came of age: changing models of the solar system (7:52)</w:t>
        </w:r>
      </w:hyperlink>
      <w:r w:rsidR="003E21D7" w:rsidRPr="00245040">
        <w:t xml:space="preserve">, </w:t>
      </w:r>
      <w:r w:rsidR="001A007F">
        <w:t>ask the students</w:t>
      </w:r>
      <w:r w:rsidR="00C05468">
        <w:t>,</w:t>
      </w:r>
      <w:r w:rsidR="00E613AA">
        <w:t xml:space="preserve"> </w:t>
      </w:r>
      <w:r w:rsidR="007B300C">
        <w:t xml:space="preserve">‘What </w:t>
      </w:r>
      <w:r w:rsidR="00E613AA">
        <w:t>subheading</w:t>
      </w:r>
      <w:r w:rsidR="007C2F48">
        <w:t>s</w:t>
      </w:r>
      <w:r w:rsidR="00E613AA">
        <w:t xml:space="preserve"> could we us</w:t>
      </w:r>
      <w:r w:rsidR="00401783">
        <w:t>e</w:t>
      </w:r>
      <w:r w:rsidR="007C2F48">
        <w:t xml:space="preserve"> if we were to write a summary of </w:t>
      </w:r>
      <w:r w:rsidR="007C2F48">
        <w:lastRenderedPageBreak/>
        <w:t xml:space="preserve">the information </w:t>
      </w:r>
      <w:r w:rsidR="00C86938">
        <w:t>in the video</w:t>
      </w:r>
      <w:r w:rsidR="00E613AA">
        <w:t>?</w:t>
      </w:r>
      <w:r w:rsidR="007B300C">
        <w:t>’</w:t>
      </w:r>
      <w:r w:rsidR="00A36F8E">
        <w:t>.</w:t>
      </w:r>
      <w:r w:rsidR="00E613AA">
        <w:t xml:space="preserve"> </w:t>
      </w:r>
      <w:r w:rsidR="008E1C75" w:rsidRPr="008E1C75">
        <w:t>C</w:t>
      </w:r>
      <w:r w:rsidR="00E95B07" w:rsidRPr="008E1C75">
        <w:t>heck</w:t>
      </w:r>
      <w:r w:rsidR="00E95B07" w:rsidRPr="58606874">
        <w:t xml:space="preserve"> understanding through </w:t>
      </w:r>
      <w:r w:rsidR="001239C0">
        <w:t>brainstorming of key ideas,</w:t>
      </w:r>
      <w:r w:rsidR="00E95B07" w:rsidRPr="58606874">
        <w:t xml:space="preserve"> which become </w:t>
      </w:r>
      <w:r w:rsidR="00FC6E93">
        <w:t xml:space="preserve">the cues </w:t>
      </w:r>
      <w:r w:rsidR="00E95B07" w:rsidRPr="58606874">
        <w:t xml:space="preserve">in </w:t>
      </w:r>
      <w:r w:rsidR="0041526A">
        <w:t>the table below</w:t>
      </w:r>
      <w:r w:rsidR="00E95B07" w:rsidRPr="58606874">
        <w:t>.</w:t>
      </w:r>
    </w:p>
    <w:p w14:paraId="53C69E7D" w14:textId="3A9EA4D8" w:rsidR="00DC1818" w:rsidRDefault="00E95B07" w:rsidP="000A454A">
      <w:r w:rsidRPr="58606874">
        <w:t xml:space="preserve">The teacher should model how to construct notes under these subheadings using </w:t>
      </w:r>
      <w:r w:rsidR="00253101" w:rsidRPr="58606874">
        <w:t>established processes,</w:t>
      </w:r>
      <w:r w:rsidR="00253101" w:rsidRPr="58606874">
        <w:rPr>
          <w:szCs w:val="22"/>
        </w:rPr>
        <w:t xml:space="preserve"> </w:t>
      </w:r>
      <w:r w:rsidR="00E8600F">
        <w:rPr>
          <w:szCs w:val="22"/>
        </w:rPr>
        <w:t>such as</w:t>
      </w:r>
      <w:r w:rsidR="002A72B7">
        <w:rPr>
          <w:szCs w:val="22"/>
        </w:rPr>
        <w:t xml:space="preserve"> </w:t>
      </w:r>
      <w:r w:rsidR="00253101" w:rsidRPr="58606874">
        <w:rPr>
          <w:szCs w:val="22"/>
        </w:rPr>
        <w:t xml:space="preserve">bullet points, direct quotes from the audio </w:t>
      </w:r>
      <w:r w:rsidR="001239C0">
        <w:rPr>
          <w:szCs w:val="22"/>
        </w:rPr>
        <w:t xml:space="preserve">and </w:t>
      </w:r>
      <w:r w:rsidR="00253101" w:rsidRPr="58606874">
        <w:rPr>
          <w:szCs w:val="22"/>
        </w:rPr>
        <w:t>sketching an image</w:t>
      </w:r>
      <w:r w:rsidR="00253101">
        <w:t>.</w:t>
      </w:r>
      <w:r w:rsidR="00B20142">
        <w:t xml:space="preserve"> Teachers could model the use of Cornell notes using a </w:t>
      </w:r>
      <w:r w:rsidR="001239C0">
        <w:t>think-aloud</w:t>
      </w:r>
      <w:r w:rsidR="00B20142">
        <w:t>.</w:t>
      </w:r>
      <w:r w:rsidR="00CB6103">
        <w:t xml:space="preserve"> </w:t>
      </w:r>
      <w:r w:rsidR="00DC1818">
        <w:t>View the video a second time and comp</w:t>
      </w:r>
      <w:r w:rsidR="00CB6103">
        <w:t>lete the table</w:t>
      </w:r>
      <w:r w:rsidR="00E8600F">
        <w:t>.</w:t>
      </w:r>
    </w:p>
    <w:p w14:paraId="000A6B51" w14:textId="21E9B855" w:rsidR="00C92C5C" w:rsidRDefault="00C92C5C" w:rsidP="00C92C5C">
      <w:pPr>
        <w:pStyle w:val="FeatureBox"/>
      </w:pPr>
      <w:r>
        <w:t xml:space="preserve">Additional information for the teacher on using the </w:t>
      </w:r>
      <w:hyperlink r:id="rId32" w:history="1">
        <w:r w:rsidR="00BA5B67">
          <w:rPr>
            <w:rStyle w:val="Hyperlink"/>
          </w:rPr>
          <w:t>Cornell Note Taking System</w:t>
        </w:r>
      </w:hyperlink>
      <w:r>
        <w:t>.</w:t>
      </w:r>
    </w:p>
    <w:p w14:paraId="4E769BDA" w14:textId="4FD9C7B6" w:rsidR="000A454A" w:rsidRDefault="0077326A" w:rsidP="000A454A">
      <w:r>
        <w:t>Students then write a summary</w:t>
      </w:r>
      <w:r w:rsidR="00554C8C">
        <w:t>,</w:t>
      </w:r>
      <w:r w:rsidR="001C1E2C">
        <w:t xml:space="preserve"> Models of the </w:t>
      </w:r>
      <w:r w:rsidR="00B0643C">
        <w:t>s</w:t>
      </w:r>
      <w:r w:rsidR="001C1E2C">
        <w:t xml:space="preserve">olar </w:t>
      </w:r>
      <w:r w:rsidR="00B0643C">
        <w:t>s</w:t>
      </w:r>
      <w:r w:rsidR="001C1E2C">
        <w:t>ystem</w:t>
      </w:r>
      <w:r w:rsidR="00554C8C">
        <w:t>,</w:t>
      </w:r>
      <w:r w:rsidR="001C1E2C">
        <w:t xml:space="preserve"> from their notes in their table.</w:t>
      </w:r>
    </w:p>
    <w:p w14:paraId="0BE93CA6" w14:textId="646F7EE7" w:rsidR="008F2604" w:rsidRDefault="007030B4" w:rsidP="008F2604">
      <w:pPr>
        <w:pStyle w:val="FeatureBox2"/>
      </w:pPr>
      <w:r w:rsidRPr="007030B4">
        <w:rPr>
          <w:rStyle w:val="Strong"/>
        </w:rPr>
        <w:t>Differentiation</w:t>
      </w:r>
      <w:r>
        <w:t xml:space="preserve">: </w:t>
      </w:r>
      <w:r w:rsidR="00C5140F">
        <w:t>a</w:t>
      </w:r>
      <w:r w:rsidR="001239C0">
        <w:t>fter watching the video, give students a cloze passage to complete instead</w:t>
      </w:r>
      <w:r w:rsidR="008F2604">
        <w:t xml:space="preserve"> of making their own notes.</w:t>
      </w:r>
    </w:p>
    <w:p w14:paraId="0DC869D3" w14:textId="77777777" w:rsidR="008F2604" w:rsidRPr="00B54787" w:rsidRDefault="008F2604" w:rsidP="008F2604">
      <w:pPr>
        <w:pStyle w:val="FeatureBox2"/>
      </w:pPr>
      <w:r>
        <w:t>Watch the video together as a class, pause and discuss the content at key points.</w:t>
      </w:r>
    </w:p>
    <w:p w14:paraId="3E15070C" w14:textId="7C006AB3" w:rsidR="00E04338" w:rsidRDefault="00E04338" w:rsidP="00E04338">
      <w:pPr>
        <w:pStyle w:val="Caption"/>
      </w:pPr>
      <w:r>
        <w:t xml:space="preserve">Table </w:t>
      </w:r>
      <w:r>
        <w:fldChar w:fldCharType="begin"/>
      </w:r>
      <w:r>
        <w:instrText xml:space="preserve"> SEQ Table \* ARABIC </w:instrText>
      </w:r>
      <w:r>
        <w:fldChar w:fldCharType="separate"/>
      </w:r>
      <w:r w:rsidR="002F1EC2">
        <w:rPr>
          <w:noProof/>
        </w:rPr>
        <w:t>6</w:t>
      </w:r>
      <w:r>
        <w:rPr>
          <w:noProof/>
        </w:rPr>
        <w:fldChar w:fldCharType="end"/>
      </w:r>
      <w:r w:rsidR="00C04EB8">
        <w:rPr>
          <w:noProof/>
        </w:rPr>
        <w:t xml:space="preserve"> –</w:t>
      </w:r>
      <w:r>
        <w:t xml:space="preserve"> </w:t>
      </w:r>
      <w:r w:rsidR="00BA5B67">
        <w:t>s</w:t>
      </w:r>
      <w:r w:rsidRPr="00956BE8">
        <w:t xml:space="preserve">ample response – </w:t>
      </w:r>
      <w:r w:rsidR="00BA5B67">
        <w:t>m</w:t>
      </w:r>
      <w:r w:rsidR="006904F5">
        <w:t xml:space="preserve">odels of the Universe </w:t>
      </w:r>
      <w:r w:rsidRPr="00956BE8">
        <w:t xml:space="preserve">Cornell </w:t>
      </w:r>
      <w:proofErr w:type="gramStart"/>
      <w:r w:rsidRPr="00956BE8">
        <w:t>notes</w:t>
      </w:r>
      <w:proofErr w:type="gramEnd"/>
    </w:p>
    <w:tbl>
      <w:tblPr>
        <w:tblStyle w:val="Tableheader"/>
        <w:tblW w:w="0" w:type="auto"/>
        <w:tblBorders>
          <w:top w:val="single" w:sz="4" w:space="0" w:color="auto"/>
          <w:bottom w:val="single" w:sz="4" w:space="0" w:color="auto"/>
          <w:right w:val="single" w:sz="4" w:space="0" w:color="auto"/>
          <w:insideH w:val="none" w:sz="0" w:space="0" w:color="auto"/>
          <w:insideV w:val="single" w:sz="4" w:space="0" w:color="auto"/>
        </w:tblBorders>
        <w:tblLook w:val="06A0" w:firstRow="1" w:lastRow="0" w:firstColumn="1" w:lastColumn="0" w:noHBand="1" w:noVBand="1"/>
        <w:tblDescription w:val="A sample student response."/>
      </w:tblPr>
      <w:tblGrid>
        <w:gridCol w:w="4248"/>
        <w:gridCol w:w="5380"/>
      </w:tblGrid>
      <w:tr w:rsidR="000451E2" w14:paraId="179CC367" w14:textId="77777777" w:rsidTr="006272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1D8E5CED" w14:textId="44FD46FB" w:rsidR="000451E2" w:rsidRDefault="00B339AF" w:rsidP="00AC48D2">
            <w:r>
              <w:t>Cues</w:t>
            </w:r>
          </w:p>
        </w:tc>
        <w:tc>
          <w:tcPr>
            <w:tcW w:w="5380" w:type="dxa"/>
          </w:tcPr>
          <w:p w14:paraId="798FAAEA" w14:textId="2BA1F440" w:rsidR="000451E2" w:rsidRDefault="00B339AF" w:rsidP="00AC48D2">
            <w:pPr>
              <w:cnfStyle w:val="100000000000" w:firstRow="1" w:lastRow="0" w:firstColumn="0" w:lastColumn="0" w:oddVBand="0" w:evenVBand="0" w:oddHBand="0" w:evenHBand="0" w:firstRowFirstColumn="0" w:firstRowLastColumn="0" w:lastRowFirstColumn="0" w:lastRowLastColumn="0"/>
            </w:pPr>
            <w:r>
              <w:t>Notes</w:t>
            </w:r>
          </w:p>
        </w:tc>
      </w:tr>
      <w:tr w:rsidR="00E27700" w14:paraId="05EBD90F" w14:textId="77777777" w:rsidTr="006272EE">
        <w:tc>
          <w:tcPr>
            <w:cnfStyle w:val="001000000000" w:firstRow="0" w:lastRow="0" w:firstColumn="1" w:lastColumn="0" w:oddVBand="0" w:evenVBand="0" w:oddHBand="0" w:evenHBand="0" w:firstRowFirstColumn="0" w:firstRowLastColumn="0" w:lastRowFirstColumn="0" w:lastRowLastColumn="0"/>
            <w:tcW w:w="4248" w:type="dxa"/>
          </w:tcPr>
          <w:p w14:paraId="5BD3F4E8" w14:textId="780CF842" w:rsidR="00E27700" w:rsidRPr="00515CA9" w:rsidRDefault="00E27700" w:rsidP="00E27700">
            <w:pPr>
              <w:rPr>
                <w:rStyle w:val="Strong"/>
              </w:rPr>
            </w:pPr>
            <w:r w:rsidRPr="00515CA9">
              <w:rPr>
                <w:rStyle w:val="Strong"/>
              </w:rPr>
              <w:t>Ancient Greek</w:t>
            </w:r>
          </w:p>
          <w:p w14:paraId="6D673FA5" w14:textId="77777777" w:rsidR="00E27700" w:rsidRPr="00515CA9" w:rsidRDefault="00E27700" w:rsidP="00D30171">
            <w:pPr>
              <w:pStyle w:val="ListParagraph"/>
              <w:numPr>
                <w:ilvl w:val="0"/>
                <w:numId w:val="16"/>
              </w:numPr>
              <w:ind w:left="595" w:hanging="567"/>
              <w:rPr>
                <w:rStyle w:val="Strong"/>
              </w:rPr>
            </w:pPr>
            <w:r w:rsidRPr="00515CA9">
              <w:rPr>
                <w:rStyle w:val="Strong"/>
              </w:rPr>
              <w:t>model of the Universe</w:t>
            </w:r>
          </w:p>
          <w:p w14:paraId="6784CA8C" w14:textId="0DF4F769" w:rsidR="00E27700" w:rsidRPr="00E27700" w:rsidRDefault="00E27700" w:rsidP="00D30171">
            <w:pPr>
              <w:pStyle w:val="ListParagraph"/>
              <w:numPr>
                <w:ilvl w:val="0"/>
                <w:numId w:val="16"/>
              </w:numPr>
              <w:ind w:left="595" w:hanging="567"/>
              <w:rPr>
                <w:b w:val="0"/>
                <w:bCs/>
              </w:rPr>
            </w:pPr>
            <w:r w:rsidRPr="00515CA9">
              <w:rPr>
                <w:rStyle w:val="Strong"/>
              </w:rPr>
              <w:t>diagram</w:t>
            </w:r>
          </w:p>
        </w:tc>
        <w:tc>
          <w:tcPr>
            <w:tcW w:w="5380" w:type="dxa"/>
          </w:tcPr>
          <w:p w14:paraId="14350C85" w14:textId="6F92A213" w:rsidR="00E27700" w:rsidRDefault="00E27700" w:rsidP="00E27700">
            <w:pPr>
              <w:cnfStyle w:val="000000000000" w:firstRow="0" w:lastRow="0" w:firstColumn="0" w:lastColumn="0" w:oddVBand="0" w:evenVBand="0" w:oddHBand="0" w:evenHBand="0" w:firstRowFirstColumn="0" w:firstRowLastColumn="0" w:lastRowFirstColumn="0" w:lastRowLastColumn="0"/>
            </w:pPr>
            <w:r>
              <w:t xml:space="preserve">Earth </w:t>
            </w:r>
            <w:r w:rsidR="00823921">
              <w:t xml:space="preserve">is </w:t>
            </w:r>
            <w:r>
              <w:t xml:space="preserve">at </w:t>
            </w:r>
            <w:r w:rsidR="0003721B">
              <w:t xml:space="preserve">the </w:t>
            </w:r>
            <w:r>
              <w:t>centre</w:t>
            </w:r>
            <w:r w:rsidR="0094077B">
              <w:t xml:space="preserve"> of the solar system</w:t>
            </w:r>
            <w:r w:rsidR="00343648">
              <w:t xml:space="preserve"> (Universe)</w:t>
            </w:r>
            <w:r>
              <w:t xml:space="preserve">. </w:t>
            </w:r>
            <w:r w:rsidR="00343648">
              <w:t>The moon, sun and stars orbit in perfect circles around it</w:t>
            </w:r>
            <w:r>
              <w:t>.</w:t>
            </w:r>
          </w:p>
          <w:p w14:paraId="6C5B4ED3" w14:textId="49258BB1" w:rsidR="00E27700" w:rsidRDefault="00E27700" w:rsidP="007952BA">
            <w:pPr>
              <w:pStyle w:val="Imageattributioncaption"/>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8B90E91" wp14:editId="6CFF8567">
                  <wp:extent cx="1101090" cy="1181100"/>
                  <wp:effectExtent l="0" t="0" r="3810" b="0"/>
                  <wp:docPr id="1568016851" name="Picture 2" descr="Diagram of a superseded model of the Sola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016851" name="Picture 2" descr="Diagram of a superseded model of the Solar Syste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01090" cy="1181100"/>
                          </a:xfrm>
                          <a:prstGeom prst="rect">
                            <a:avLst/>
                          </a:prstGeom>
                          <a:noFill/>
                        </pic:spPr>
                      </pic:pic>
                    </a:graphicData>
                  </a:graphic>
                </wp:inline>
              </w:drawing>
            </w:r>
          </w:p>
        </w:tc>
      </w:tr>
      <w:tr w:rsidR="00E27700" w14:paraId="3C458176" w14:textId="77777777" w:rsidTr="006272EE">
        <w:tc>
          <w:tcPr>
            <w:cnfStyle w:val="001000000000" w:firstRow="0" w:lastRow="0" w:firstColumn="1" w:lastColumn="0" w:oddVBand="0" w:evenVBand="0" w:oddHBand="0" w:evenHBand="0" w:firstRowFirstColumn="0" w:firstRowLastColumn="0" w:lastRowFirstColumn="0" w:lastRowLastColumn="0"/>
            <w:tcW w:w="4248" w:type="dxa"/>
          </w:tcPr>
          <w:p w14:paraId="17FCE0A7" w14:textId="70C3F606" w:rsidR="00E27700" w:rsidRPr="00E27700" w:rsidRDefault="00E27700" w:rsidP="00D30171">
            <w:pPr>
              <w:pStyle w:val="ListParagraph"/>
              <w:numPr>
                <w:ilvl w:val="0"/>
                <w:numId w:val="16"/>
              </w:numPr>
              <w:ind w:left="595" w:hanging="567"/>
              <w:rPr>
                <w:b w:val="0"/>
                <w:bCs/>
              </w:rPr>
            </w:pPr>
            <w:r w:rsidRPr="00515CA9">
              <w:rPr>
                <w:rStyle w:val="Strong"/>
              </w:rPr>
              <w:t>evidence</w:t>
            </w:r>
          </w:p>
        </w:tc>
        <w:tc>
          <w:tcPr>
            <w:tcW w:w="5380" w:type="dxa"/>
          </w:tcPr>
          <w:p w14:paraId="5B433498" w14:textId="253F7FAB" w:rsidR="00E27700" w:rsidRDefault="00343648" w:rsidP="00AC48D2">
            <w:pPr>
              <w:cnfStyle w:val="000000000000" w:firstRow="0" w:lastRow="0" w:firstColumn="0" w:lastColumn="0" w:oddVBand="0" w:evenVBand="0" w:oddHBand="0" w:evenHBand="0" w:firstRowFirstColumn="0" w:firstRowLastColumn="0" w:lastRowFirstColumn="0" w:lastRowLastColumn="0"/>
            </w:pPr>
            <w:r>
              <w:t>The model e</w:t>
            </w:r>
            <w:r w:rsidR="00E27700">
              <w:t xml:space="preserve">xplained </w:t>
            </w:r>
            <w:r w:rsidR="00F73927">
              <w:t xml:space="preserve">the </w:t>
            </w:r>
            <w:r w:rsidR="00E27700">
              <w:t xml:space="preserve">movement </w:t>
            </w:r>
            <w:r w:rsidR="00F73927">
              <w:t xml:space="preserve">of the Sun, </w:t>
            </w:r>
            <w:r w:rsidR="00BF5538">
              <w:t xml:space="preserve">Moon and Planets across the sky. The Earth is </w:t>
            </w:r>
            <w:r w:rsidR="00E251C6">
              <w:t>stationary, as we would feel the Earth’s movement.</w:t>
            </w:r>
          </w:p>
        </w:tc>
      </w:tr>
      <w:tr w:rsidR="00E27700" w14:paraId="1A4DA003" w14:textId="77777777" w:rsidTr="006272EE">
        <w:tc>
          <w:tcPr>
            <w:cnfStyle w:val="001000000000" w:firstRow="0" w:lastRow="0" w:firstColumn="1" w:lastColumn="0" w:oddVBand="0" w:evenVBand="0" w:oddHBand="0" w:evenHBand="0" w:firstRowFirstColumn="0" w:firstRowLastColumn="0" w:lastRowFirstColumn="0" w:lastRowLastColumn="0"/>
            <w:tcW w:w="4248" w:type="dxa"/>
          </w:tcPr>
          <w:p w14:paraId="6FD16F70" w14:textId="38ED9AC4" w:rsidR="00E27700" w:rsidRPr="00E27700" w:rsidRDefault="00E27700" w:rsidP="00D30171">
            <w:pPr>
              <w:pStyle w:val="ListParagraph"/>
              <w:numPr>
                <w:ilvl w:val="0"/>
                <w:numId w:val="16"/>
              </w:numPr>
              <w:ind w:left="595" w:hanging="567"/>
              <w:rPr>
                <w:rStyle w:val="Strong"/>
                <w:b/>
                <w:bCs w:val="0"/>
              </w:rPr>
            </w:pPr>
            <w:r w:rsidRPr="00515CA9">
              <w:rPr>
                <w:rStyle w:val="Strong"/>
              </w:rPr>
              <w:t>problem</w:t>
            </w:r>
          </w:p>
        </w:tc>
        <w:tc>
          <w:tcPr>
            <w:tcW w:w="5380" w:type="dxa"/>
          </w:tcPr>
          <w:p w14:paraId="50AD100D" w14:textId="1B5ECB8E" w:rsidR="00E27700" w:rsidRPr="00E27700" w:rsidRDefault="00E27700" w:rsidP="00AC48D2">
            <w:pPr>
              <w:cnfStyle w:val="000000000000" w:firstRow="0" w:lastRow="0" w:firstColumn="0" w:lastColumn="0" w:oddVBand="0" w:evenVBand="0" w:oddHBand="0" w:evenHBand="0" w:firstRowFirstColumn="0" w:firstRowLastColumn="0" w:lastRowFirstColumn="0" w:lastRowLastColumn="0"/>
            </w:pPr>
            <w:r>
              <w:t xml:space="preserve">Some </w:t>
            </w:r>
            <w:r w:rsidR="008A49FD">
              <w:t xml:space="preserve">celestial </w:t>
            </w:r>
            <w:r>
              <w:t xml:space="preserve">objects wandered back and forth </w:t>
            </w:r>
            <w:r w:rsidR="00D45B30">
              <w:t xml:space="preserve">and </w:t>
            </w:r>
            <w:r>
              <w:t xml:space="preserve">did not fit </w:t>
            </w:r>
            <w:r w:rsidR="00D45B30">
              <w:t xml:space="preserve">the </w:t>
            </w:r>
            <w:r>
              <w:t>model</w:t>
            </w:r>
            <w:r w:rsidR="00DB49B5">
              <w:t>.</w:t>
            </w:r>
          </w:p>
        </w:tc>
      </w:tr>
      <w:tr w:rsidR="00E27700" w14:paraId="6975586F" w14:textId="77777777" w:rsidTr="00DD48A2">
        <w:tc>
          <w:tcPr>
            <w:cnfStyle w:val="001000000000" w:firstRow="0" w:lastRow="0" w:firstColumn="1" w:lastColumn="0" w:oddVBand="0" w:evenVBand="0" w:oddHBand="0" w:evenHBand="0" w:firstRowFirstColumn="0" w:firstRowLastColumn="0" w:lastRowFirstColumn="0" w:lastRowLastColumn="0"/>
            <w:tcW w:w="4248" w:type="dxa"/>
            <w:tcBorders>
              <w:bottom w:val="single" w:sz="4" w:space="0" w:color="auto"/>
            </w:tcBorders>
          </w:tcPr>
          <w:p w14:paraId="743C23BF" w14:textId="55CE7DFA" w:rsidR="00E27700" w:rsidRPr="00515CA9" w:rsidRDefault="00E27700" w:rsidP="00D30171">
            <w:pPr>
              <w:pStyle w:val="ListParagraph"/>
              <w:numPr>
                <w:ilvl w:val="0"/>
                <w:numId w:val="16"/>
              </w:numPr>
              <w:ind w:left="595" w:hanging="567"/>
              <w:rPr>
                <w:rStyle w:val="Strong"/>
              </w:rPr>
            </w:pPr>
            <w:r w:rsidRPr="00515CA9">
              <w:rPr>
                <w:rStyle w:val="Strong"/>
              </w:rPr>
              <w:lastRenderedPageBreak/>
              <w:t>solution</w:t>
            </w:r>
          </w:p>
        </w:tc>
        <w:tc>
          <w:tcPr>
            <w:tcW w:w="5380" w:type="dxa"/>
            <w:tcBorders>
              <w:bottom w:val="single" w:sz="4" w:space="0" w:color="auto"/>
            </w:tcBorders>
          </w:tcPr>
          <w:p w14:paraId="42343F83" w14:textId="78BD0792" w:rsidR="00E27700" w:rsidRDefault="00E27700" w:rsidP="00AC48D2">
            <w:pPr>
              <w:cnfStyle w:val="000000000000" w:firstRow="0" w:lastRow="0" w:firstColumn="0" w:lastColumn="0" w:oddVBand="0" w:evenVBand="0" w:oddHBand="0" w:evenHBand="0" w:firstRowFirstColumn="0" w:firstRowLastColumn="0" w:lastRowFirstColumn="0" w:lastRowLastColumn="0"/>
            </w:pPr>
            <w:r>
              <w:t xml:space="preserve">Modify </w:t>
            </w:r>
            <w:r w:rsidR="000C3A7E">
              <w:t xml:space="preserve">the </w:t>
            </w:r>
            <w:r>
              <w:t xml:space="preserve">model to </w:t>
            </w:r>
            <w:r w:rsidR="000C3A7E">
              <w:t xml:space="preserve">include </w:t>
            </w:r>
            <w:r>
              <w:t>more circles</w:t>
            </w:r>
            <w:r w:rsidR="00106CBE">
              <w:t>.</w:t>
            </w:r>
          </w:p>
        </w:tc>
      </w:tr>
      <w:tr w:rsidR="00DD48A2" w14:paraId="6DF00FA8" w14:textId="77777777" w:rsidTr="007779BD">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bottom w:val="nil"/>
            </w:tcBorders>
          </w:tcPr>
          <w:p w14:paraId="1A6BD0B1" w14:textId="543F025C" w:rsidR="007779BD" w:rsidRDefault="007779BD" w:rsidP="007779BD">
            <w:r>
              <w:rPr>
                <w:b w:val="0"/>
              </w:rPr>
              <w:t>Later astronomers’ modifications:</w:t>
            </w:r>
          </w:p>
          <w:p w14:paraId="35A72C0A" w14:textId="4BE66FFB" w:rsidR="00DD48A2" w:rsidRPr="007779BD" w:rsidRDefault="007779BD" w:rsidP="00DD48A2">
            <w:pPr>
              <w:pStyle w:val="ListBullet"/>
            </w:pPr>
            <w:r w:rsidRPr="002165EC">
              <w:t>Copernicus and Kepler (when)</w:t>
            </w:r>
          </w:p>
        </w:tc>
        <w:tc>
          <w:tcPr>
            <w:tcW w:w="5380" w:type="dxa"/>
            <w:tcBorders>
              <w:top w:val="single" w:sz="4" w:space="0" w:color="auto"/>
              <w:bottom w:val="nil"/>
            </w:tcBorders>
          </w:tcPr>
          <w:p w14:paraId="695145CF" w14:textId="26F8A240" w:rsidR="00DD48A2" w:rsidRDefault="00CD28C7" w:rsidP="00AC48D2">
            <w:pPr>
              <w:cnfStyle w:val="000000000000" w:firstRow="0" w:lastRow="0" w:firstColumn="0" w:lastColumn="0" w:oddVBand="0" w:evenVBand="0" w:oddHBand="0" w:evenHBand="0" w:firstRowFirstColumn="0" w:firstRowLastColumn="0" w:lastRowFirstColumn="0" w:lastRowLastColumn="0"/>
            </w:pPr>
            <w:r>
              <w:t>Sixteenth</w:t>
            </w:r>
            <w:r w:rsidR="00F05555">
              <w:t xml:space="preserve"> </w:t>
            </w:r>
            <w:r>
              <w:t>c</w:t>
            </w:r>
            <w:r w:rsidR="000C3A7E">
              <w:t>entury:</w:t>
            </w:r>
            <w:r w:rsidR="007779BD">
              <w:t xml:space="preserve"> </w:t>
            </w:r>
            <w:r>
              <w:t>t</w:t>
            </w:r>
            <w:r w:rsidR="00DE7AB5">
              <w:t xml:space="preserve">he </w:t>
            </w:r>
            <w:r w:rsidR="007779BD">
              <w:t xml:space="preserve">Sun </w:t>
            </w:r>
            <w:r w:rsidR="000C3A7E">
              <w:t xml:space="preserve">is </w:t>
            </w:r>
            <w:r w:rsidR="007779BD">
              <w:t xml:space="preserve">at </w:t>
            </w:r>
            <w:r w:rsidR="000C3A7E">
              <w:t xml:space="preserve">the </w:t>
            </w:r>
            <w:r w:rsidR="007779BD">
              <w:t>centre</w:t>
            </w:r>
            <w:r w:rsidR="0094077B">
              <w:t xml:space="preserve"> of the solar system</w:t>
            </w:r>
            <w:r w:rsidR="00DE7AB5">
              <w:t>.</w:t>
            </w:r>
            <w:r w:rsidR="007779BD">
              <w:t xml:space="preserve"> </w:t>
            </w:r>
            <w:r w:rsidR="00DA4F8F">
              <w:t xml:space="preserve">This </w:t>
            </w:r>
            <w:r w:rsidR="00E45738">
              <w:t>is a simpler e</w:t>
            </w:r>
            <w:r w:rsidR="007779BD">
              <w:t>xpla</w:t>
            </w:r>
            <w:r w:rsidR="00E45738">
              <w:t>nation of</w:t>
            </w:r>
            <w:r w:rsidR="007779BD">
              <w:t xml:space="preserve"> </w:t>
            </w:r>
            <w:r w:rsidR="00DE7AB5">
              <w:t xml:space="preserve">the </w:t>
            </w:r>
            <w:r w:rsidR="007779BD">
              <w:t xml:space="preserve">movement of </w:t>
            </w:r>
            <w:r w:rsidR="00DE7AB5">
              <w:t xml:space="preserve">the </w:t>
            </w:r>
            <w:r w:rsidR="007779BD">
              <w:t>planets</w:t>
            </w:r>
            <w:r w:rsidR="00DB49B5">
              <w:t>.</w:t>
            </w:r>
          </w:p>
        </w:tc>
      </w:tr>
      <w:tr w:rsidR="007779BD" w14:paraId="0AA23EE6" w14:textId="77777777" w:rsidTr="007779BD">
        <w:tc>
          <w:tcPr>
            <w:cnfStyle w:val="001000000000" w:firstRow="0" w:lastRow="0" w:firstColumn="1" w:lastColumn="0" w:oddVBand="0" w:evenVBand="0" w:oddHBand="0" w:evenHBand="0" w:firstRowFirstColumn="0" w:firstRowLastColumn="0" w:lastRowFirstColumn="0" w:lastRowLastColumn="0"/>
            <w:tcW w:w="4248" w:type="dxa"/>
            <w:tcBorders>
              <w:top w:val="nil"/>
              <w:bottom w:val="single" w:sz="4" w:space="0" w:color="auto"/>
            </w:tcBorders>
          </w:tcPr>
          <w:p w14:paraId="5D1045A2" w14:textId="29B7FF7D" w:rsidR="007779BD" w:rsidRDefault="007779BD" w:rsidP="007779BD">
            <w:pPr>
              <w:pStyle w:val="ListBullet"/>
              <w:rPr>
                <w:b w:val="0"/>
              </w:rPr>
            </w:pPr>
            <w:r w:rsidRPr="002165EC">
              <w:t>Galileo (when)</w:t>
            </w:r>
          </w:p>
        </w:tc>
        <w:tc>
          <w:tcPr>
            <w:tcW w:w="5380" w:type="dxa"/>
            <w:tcBorders>
              <w:top w:val="nil"/>
              <w:bottom w:val="single" w:sz="4" w:space="0" w:color="auto"/>
            </w:tcBorders>
          </w:tcPr>
          <w:p w14:paraId="544C3536" w14:textId="7D03089C" w:rsidR="007779BD" w:rsidRDefault="00CD28C7" w:rsidP="00AC48D2">
            <w:pPr>
              <w:cnfStyle w:val="000000000000" w:firstRow="0" w:lastRow="0" w:firstColumn="0" w:lastColumn="0" w:oddVBand="0" w:evenVBand="0" w:oddHBand="0" w:evenHBand="0" w:firstRowFirstColumn="0" w:firstRowLastColumn="0" w:lastRowFirstColumn="0" w:lastRowLastColumn="0"/>
            </w:pPr>
            <w:r>
              <w:t>Seventeenth c</w:t>
            </w:r>
            <w:r w:rsidR="00DE7AB5">
              <w:t>entury:</w:t>
            </w:r>
            <w:r w:rsidR="007779BD">
              <w:t xml:space="preserve"> built and used telescope</w:t>
            </w:r>
            <w:r w:rsidR="00DB49B5">
              <w:t>s</w:t>
            </w:r>
            <w:r w:rsidR="007779BD">
              <w:t xml:space="preserve"> – observed moons orbiting Jupiter. Th</w:t>
            </w:r>
            <w:r w:rsidR="00DB49B5">
              <w:t xml:space="preserve">is suggested that </w:t>
            </w:r>
            <w:r w:rsidR="007779BD">
              <w:t>not everything revolves around Earth</w:t>
            </w:r>
            <w:r w:rsidR="00DB49B5">
              <w:t>.</w:t>
            </w:r>
          </w:p>
        </w:tc>
      </w:tr>
      <w:tr w:rsidR="007779BD" w14:paraId="4567F9DD" w14:textId="77777777" w:rsidTr="00DD48A2">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bottom w:val="single" w:sz="4" w:space="0" w:color="auto"/>
            </w:tcBorders>
          </w:tcPr>
          <w:p w14:paraId="7A7AA342" w14:textId="51F2C6A9" w:rsidR="00835EF8" w:rsidRPr="00C72B9A" w:rsidRDefault="00835EF8" w:rsidP="00C72B9A">
            <w:pPr>
              <w:rPr>
                <w:b w:val="0"/>
                <w:bCs/>
              </w:rPr>
            </w:pPr>
            <w:r w:rsidRPr="00C72B9A">
              <w:rPr>
                <w:b w:val="0"/>
                <w:bCs/>
              </w:rPr>
              <w:t xml:space="preserve">Models – </w:t>
            </w:r>
            <w:r w:rsidR="00F05555">
              <w:rPr>
                <w:b w:val="0"/>
                <w:bCs/>
              </w:rPr>
              <w:t>W</w:t>
            </w:r>
            <w:r w:rsidRPr="00C72B9A">
              <w:rPr>
                <w:b w:val="0"/>
                <w:bCs/>
              </w:rPr>
              <w:t>hy use them?</w:t>
            </w:r>
          </w:p>
          <w:p w14:paraId="78AEA18B" w14:textId="4DD625D1" w:rsidR="007779BD" w:rsidRPr="00C72B9A" w:rsidRDefault="00835EF8" w:rsidP="00C72B9A">
            <w:pPr>
              <w:rPr>
                <w:b w:val="0"/>
                <w:bCs/>
              </w:rPr>
            </w:pPr>
            <w:r w:rsidRPr="00C72B9A">
              <w:rPr>
                <w:b w:val="0"/>
                <w:bCs/>
              </w:rPr>
              <w:t>When to replace them</w:t>
            </w:r>
          </w:p>
        </w:tc>
        <w:tc>
          <w:tcPr>
            <w:tcW w:w="5380" w:type="dxa"/>
            <w:tcBorders>
              <w:top w:val="single" w:sz="4" w:space="0" w:color="auto"/>
              <w:bottom w:val="single" w:sz="4" w:space="0" w:color="auto"/>
            </w:tcBorders>
          </w:tcPr>
          <w:p w14:paraId="015DBDF7" w14:textId="786E468C" w:rsidR="00835EF8" w:rsidRDefault="00835EF8" w:rsidP="00835EF8">
            <w:pPr>
              <w:cnfStyle w:val="000000000000" w:firstRow="0" w:lastRow="0" w:firstColumn="0" w:lastColumn="0" w:oddVBand="0" w:evenVBand="0" w:oddHBand="0" w:evenHBand="0" w:firstRowFirstColumn="0" w:firstRowLastColumn="0" w:lastRowFirstColumn="0" w:lastRowLastColumn="0"/>
            </w:pPr>
            <w:r>
              <w:t>Explain</w:t>
            </w:r>
            <w:r w:rsidR="00E25A03">
              <w:t xml:space="preserve"> available observations and data. Enable</w:t>
            </w:r>
            <w:r>
              <w:t xml:space="preserve"> </w:t>
            </w:r>
            <w:r w:rsidR="001378DC">
              <w:t xml:space="preserve">predictions </w:t>
            </w:r>
            <w:r w:rsidR="00E25A03">
              <w:t>to be made.</w:t>
            </w:r>
          </w:p>
          <w:p w14:paraId="5E783A78" w14:textId="73F06015" w:rsidR="007779BD" w:rsidRDefault="00835EF8" w:rsidP="00835EF8">
            <w:pPr>
              <w:cnfStyle w:val="000000000000" w:firstRow="0" w:lastRow="0" w:firstColumn="0" w:lastColumn="0" w:oddVBand="0" w:evenVBand="0" w:oddHBand="0" w:evenHBand="0" w:firstRowFirstColumn="0" w:firstRowLastColumn="0" w:lastRowFirstColumn="0" w:lastRowLastColumn="0"/>
            </w:pPr>
            <w:r>
              <w:t>When new ones provide better explanations</w:t>
            </w:r>
            <w:r w:rsidR="0091410B">
              <w:t>.</w:t>
            </w:r>
          </w:p>
        </w:tc>
      </w:tr>
      <w:tr w:rsidR="00F24E63" w14:paraId="29C03047" w14:textId="77777777" w:rsidTr="00DD48A2">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bottom w:val="single" w:sz="4" w:space="0" w:color="auto"/>
            </w:tcBorders>
          </w:tcPr>
          <w:p w14:paraId="314F2B89" w14:textId="2B63CD0D" w:rsidR="00F24E63" w:rsidRPr="00C72B9A" w:rsidRDefault="00444D33" w:rsidP="00C72B9A">
            <w:pPr>
              <w:rPr>
                <w:b w:val="0"/>
                <w:bCs/>
              </w:rPr>
            </w:pPr>
            <w:r w:rsidRPr="00C72B9A">
              <w:rPr>
                <w:b w:val="0"/>
                <w:bCs/>
              </w:rPr>
              <w:t>Where are</w:t>
            </w:r>
            <w:r w:rsidR="00532AAA">
              <w:rPr>
                <w:b w:val="0"/>
                <w:bCs/>
              </w:rPr>
              <w:t xml:space="preserve"> optical</w:t>
            </w:r>
            <w:r w:rsidRPr="00C72B9A">
              <w:rPr>
                <w:b w:val="0"/>
                <w:bCs/>
              </w:rPr>
              <w:t xml:space="preserve"> telescopes located</w:t>
            </w:r>
            <w:r w:rsidR="00593F5E" w:rsidRPr="00C72B9A">
              <w:rPr>
                <w:b w:val="0"/>
                <w:bCs/>
              </w:rPr>
              <w:t>?</w:t>
            </w:r>
          </w:p>
        </w:tc>
        <w:tc>
          <w:tcPr>
            <w:tcW w:w="5380" w:type="dxa"/>
            <w:tcBorders>
              <w:top w:val="single" w:sz="4" w:space="0" w:color="auto"/>
              <w:bottom w:val="single" w:sz="4" w:space="0" w:color="auto"/>
            </w:tcBorders>
          </w:tcPr>
          <w:p w14:paraId="454601CF" w14:textId="763A783A" w:rsidR="00F24E63" w:rsidRDefault="00444D33" w:rsidP="00F24E63">
            <w:pPr>
              <w:cnfStyle w:val="000000000000" w:firstRow="0" w:lastRow="0" w:firstColumn="0" w:lastColumn="0" w:oddVBand="0" w:evenVBand="0" w:oddHBand="0" w:evenHBand="0" w:firstRowFirstColumn="0" w:firstRowLastColumn="0" w:lastRowFirstColumn="0" w:lastRowLastColumn="0"/>
            </w:pPr>
            <w:r>
              <w:t>High on islands</w:t>
            </w:r>
            <w:r w:rsidR="00FD45C4">
              <w:t>, in space</w:t>
            </w:r>
          </w:p>
        </w:tc>
      </w:tr>
      <w:tr w:rsidR="00F24E63" w14:paraId="444707F6" w14:textId="77777777" w:rsidTr="00DD48A2">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bottom w:val="single" w:sz="4" w:space="0" w:color="auto"/>
            </w:tcBorders>
          </w:tcPr>
          <w:p w14:paraId="4D08D19C" w14:textId="39A911B6" w:rsidR="00F24E63" w:rsidRPr="00C72B9A" w:rsidRDefault="00FD45C4" w:rsidP="00C72B9A">
            <w:pPr>
              <w:rPr>
                <w:b w:val="0"/>
                <w:bCs/>
              </w:rPr>
            </w:pPr>
            <w:r w:rsidRPr="00C72B9A">
              <w:rPr>
                <w:b w:val="0"/>
                <w:bCs/>
              </w:rPr>
              <w:t>Other technology used for observing space?</w:t>
            </w:r>
          </w:p>
        </w:tc>
        <w:tc>
          <w:tcPr>
            <w:tcW w:w="5380" w:type="dxa"/>
            <w:tcBorders>
              <w:top w:val="single" w:sz="4" w:space="0" w:color="auto"/>
              <w:bottom w:val="single" w:sz="4" w:space="0" w:color="auto"/>
            </w:tcBorders>
          </w:tcPr>
          <w:p w14:paraId="665E21E4" w14:textId="378D6987" w:rsidR="00F24E63" w:rsidRDefault="00FD45C4" w:rsidP="00F24E63">
            <w:pPr>
              <w:cnfStyle w:val="000000000000" w:firstRow="0" w:lastRow="0" w:firstColumn="0" w:lastColumn="0" w:oddVBand="0" w:evenVBand="0" w:oddHBand="0" w:evenHBand="0" w:firstRowFirstColumn="0" w:firstRowLastColumn="0" w:lastRowFirstColumn="0" w:lastRowLastColumn="0"/>
            </w:pPr>
            <w:r>
              <w:t>Probes on planets – Mars</w:t>
            </w:r>
          </w:p>
        </w:tc>
      </w:tr>
    </w:tbl>
    <w:p w14:paraId="14E01E2F" w14:textId="77777777" w:rsidR="008B4F8E" w:rsidRPr="002E1604" w:rsidRDefault="008B4F8E" w:rsidP="002E1604"/>
    <w:tbl>
      <w:tblPr>
        <w:tblStyle w:val="Tableheader"/>
        <w:tblW w:w="0" w:type="auto"/>
        <w:tblLook w:val="0420" w:firstRow="1" w:lastRow="0" w:firstColumn="0" w:lastColumn="0" w:noHBand="0" w:noVBand="1"/>
        <w:tblDescription w:val="A sample student response."/>
      </w:tblPr>
      <w:tblGrid>
        <w:gridCol w:w="6728"/>
        <w:gridCol w:w="2902"/>
      </w:tblGrid>
      <w:tr w:rsidR="00706985" w:rsidRPr="00F05555" w14:paraId="079A70FC" w14:textId="490B0BD1" w:rsidTr="00274371">
        <w:trPr>
          <w:cnfStyle w:val="100000000000" w:firstRow="1" w:lastRow="0" w:firstColumn="0" w:lastColumn="0" w:oddVBand="0" w:evenVBand="0" w:oddHBand="0" w:evenHBand="0" w:firstRowFirstColumn="0" w:firstRowLastColumn="0" w:lastRowFirstColumn="0" w:lastRowLastColumn="0"/>
        </w:trPr>
        <w:tc>
          <w:tcPr>
            <w:tcW w:w="6836" w:type="dxa"/>
          </w:tcPr>
          <w:p w14:paraId="0993D68C" w14:textId="39956F0F" w:rsidR="00706985" w:rsidRPr="00F05555" w:rsidRDefault="00706985" w:rsidP="00F05555">
            <w:r w:rsidRPr="00F05555">
              <w:t>Summary</w:t>
            </w:r>
            <w:r w:rsidR="00F05555">
              <w:t xml:space="preserve"> –</w:t>
            </w:r>
            <w:r w:rsidR="00F05555" w:rsidRPr="00F05555">
              <w:t xml:space="preserve"> </w:t>
            </w:r>
            <w:r w:rsidRPr="00F05555">
              <w:t>Changing models of the Universe</w:t>
            </w:r>
          </w:p>
        </w:tc>
        <w:tc>
          <w:tcPr>
            <w:tcW w:w="2794" w:type="dxa"/>
            <w:tcBorders>
              <w:bottom w:val="single" w:sz="4" w:space="0" w:color="auto"/>
            </w:tcBorders>
          </w:tcPr>
          <w:p w14:paraId="47D11B8E" w14:textId="77777777" w:rsidR="00706985" w:rsidRPr="00F05555" w:rsidRDefault="00706985" w:rsidP="00F05555"/>
        </w:tc>
      </w:tr>
      <w:tr w:rsidR="00706985" w14:paraId="0746BF9F" w14:textId="2E8EABCF" w:rsidTr="00274371">
        <w:trPr>
          <w:cnfStyle w:val="000000100000" w:firstRow="0" w:lastRow="0" w:firstColumn="0" w:lastColumn="0" w:oddVBand="0" w:evenVBand="0" w:oddHBand="1" w:evenHBand="0" w:firstRowFirstColumn="0" w:firstRowLastColumn="0" w:lastRowFirstColumn="0" w:lastRowLastColumn="0"/>
        </w:trPr>
        <w:tc>
          <w:tcPr>
            <w:tcW w:w="6836" w:type="dxa"/>
            <w:tcBorders>
              <w:right w:val="nil"/>
            </w:tcBorders>
          </w:tcPr>
          <w:p w14:paraId="053866BB" w14:textId="7D5620E5" w:rsidR="00706985" w:rsidRDefault="00706985" w:rsidP="00E10DBD">
            <w:r>
              <w:t xml:space="preserve">Ancient Greeks used a model to explain their observation of the movement of the Moon, Sun and stars in the sky. </w:t>
            </w:r>
            <w:r w:rsidR="00717269" w:rsidRPr="00717269">
              <w:t xml:space="preserve">It depicted the Earth at the </w:t>
            </w:r>
            <w:r w:rsidR="00717269">
              <w:t>centre</w:t>
            </w:r>
            <w:r w:rsidR="00717269" w:rsidRPr="00717269">
              <w:t xml:space="preserve">, with the Moon, Sun, and stars orbiting around it in perfect circles. Although </w:t>
            </w:r>
            <w:r w:rsidR="00E8600F">
              <w:t>the Earth's movement could explain their observations</w:t>
            </w:r>
            <w:r w:rsidR="00717269" w:rsidRPr="00717269">
              <w:t>, this was deemed impossible as they would have felt it.</w:t>
            </w:r>
            <w:r w:rsidR="00717269">
              <w:t xml:space="preserve"> </w:t>
            </w:r>
            <w:r>
              <w:t xml:space="preserve">However, </w:t>
            </w:r>
            <w:r w:rsidR="00797F1D">
              <w:t xml:space="preserve">the movement of </w:t>
            </w:r>
            <w:r>
              <w:t>some objects did not fit the model. They wandered back and forth across the sky, so the ancient Greeks modified their model by including more perfect circles.</w:t>
            </w:r>
          </w:p>
          <w:p w14:paraId="5FC9CFE0" w14:textId="0024227D" w:rsidR="00706985" w:rsidRDefault="00706985" w:rsidP="00E10DBD">
            <w:r>
              <w:t xml:space="preserve">In the </w:t>
            </w:r>
            <w:r w:rsidR="00F442C5">
              <w:t>sixteenth</w:t>
            </w:r>
            <w:r>
              <w:t xml:space="preserve"> century</w:t>
            </w:r>
            <w:r w:rsidR="0046167E">
              <w:t>,</w:t>
            </w:r>
            <w:r>
              <w:t xml:space="preserve"> Copernicus and Kepler changed the </w:t>
            </w:r>
            <w:r>
              <w:lastRenderedPageBreak/>
              <w:t xml:space="preserve">model to put the Sun at the centre. In the </w:t>
            </w:r>
            <w:r w:rsidR="00F442C5">
              <w:t>seventeenth</w:t>
            </w:r>
            <w:r>
              <w:t xml:space="preserve"> century</w:t>
            </w:r>
            <w:r w:rsidR="000D1E81">
              <w:t>,</w:t>
            </w:r>
            <w:r>
              <w:t xml:space="preserve"> Galileo built and used a telescope to observe the moons of Jupiter. This showed that not all objects revolved around the Earth and </w:t>
            </w:r>
            <w:r w:rsidR="00564D6C">
              <w:t>elegantly explained the planets' movement in the sky</w:t>
            </w:r>
            <w:r>
              <w:t>.</w:t>
            </w:r>
          </w:p>
          <w:p w14:paraId="4AED28E5" w14:textId="7F897CAD" w:rsidR="00706985" w:rsidRPr="00233FFC" w:rsidRDefault="00706985" w:rsidP="00AC48D2">
            <w:pPr>
              <w:rPr>
                <w:rStyle w:val="Strong"/>
                <w:b w:val="0"/>
                <w:bCs w:val="0"/>
              </w:rPr>
            </w:pPr>
            <w:r>
              <w:t>Scientists use models to explain observations and make predictions. New models replace old ones when they provide better explanations.</w:t>
            </w:r>
          </w:p>
        </w:tc>
        <w:tc>
          <w:tcPr>
            <w:tcW w:w="2794" w:type="dxa"/>
            <w:tcBorders>
              <w:top w:val="single" w:sz="4" w:space="0" w:color="auto"/>
              <w:left w:val="nil"/>
              <w:bottom w:val="single" w:sz="4" w:space="0" w:color="auto"/>
              <w:right w:val="single" w:sz="4" w:space="0" w:color="auto"/>
            </w:tcBorders>
          </w:tcPr>
          <w:p w14:paraId="3261EFE1" w14:textId="7F2C3A95" w:rsidR="00706985" w:rsidRDefault="00706985" w:rsidP="003C7858">
            <w:pPr>
              <w:pStyle w:val="Imageattributioncaption"/>
            </w:pPr>
            <w:r>
              <w:rPr>
                <w:noProof/>
              </w:rPr>
              <w:lastRenderedPageBreak/>
              <w:drawing>
                <wp:inline distT="0" distB="0" distL="0" distR="0" wp14:anchorId="2F8CF860" wp14:editId="6EE4C201">
                  <wp:extent cx="1725147" cy="1850065"/>
                  <wp:effectExtent l="0" t="0" r="8890" b="0"/>
                  <wp:docPr id="1518915250" name="Picture 2" descr="Image of a superseded model of the solar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915250" name="Picture 2" descr="Image of a superseded model of the solar system.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35466" cy="1861131"/>
                          </a:xfrm>
                          <a:prstGeom prst="rect">
                            <a:avLst/>
                          </a:prstGeom>
                          <a:noFill/>
                        </pic:spPr>
                      </pic:pic>
                    </a:graphicData>
                  </a:graphic>
                </wp:inline>
              </w:drawing>
            </w:r>
            <w:r>
              <w:t xml:space="preserve"> </w:t>
            </w:r>
          </w:p>
        </w:tc>
      </w:tr>
    </w:tbl>
    <w:p w14:paraId="66E9982A" w14:textId="77777777" w:rsidR="00274371" w:rsidRPr="0046102A" w:rsidRDefault="00274371" w:rsidP="00274371">
      <w:pPr>
        <w:pStyle w:val="FeatureBox3"/>
        <w:rPr>
          <w:rStyle w:val="Strong"/>
        </w:rPr>
      </w:pPr>
      <w:r w:rsidRPr="0046102A">
        <w:rPr>
          <w:rStyle w:val="Strong"/>
        </w:rPr>
        <w:t>Checkpoint:</w:t>
      </w:r>
    </w:p>
    <w:p w14:paraId="02BD6A18" w14:textId="44F99A13" w:rsidR="00274371" w:rsidRDefault="009B4545" w:rsidP="00D00704">
      <w:pPr>
        <w:pStyle w:val="FeatureBox3"/>
        <w:rPr>
          <w:rStyle w:val="Strong"/>
        </w:rPr>
      </w:pPr>
      <w:r>
        <w:t>S</w:t>
      </w:r>
      <w:r w:rsidR="00274371" w:rsidRPr="00274371">
        <w:t xml:space="preserve">tudents draw simple diagrams on mini whiteboards showing how the </w:t>
      </w:r>
      <w:r w:rsidR="00B0643C">
        <w:t>s</w:t>
      </w:r>
      <w:r w:rsidR="00274371" w:rsidRPr="00274371">
        <w:t xml:space="preserve">olar </w:t>
      </w:r>
      <w:r w:rsidR="00B0643C">
        <w:t>s</w:t>
      </w:r>
      <w:r w:rsidR="00274371" w:rsidRPr="00274371">
        <w:t>ystem models have changed over time as they are introduced.</w:t>
      </w:r>
    </w:p>
    <w:p w14:paraId="716A20BC" w14:textId="1475B56A" w:rsidR="000159B7" w:rsidRPr="00A4199F" w:rsidRDefault="000159B7" w:rsidP="000159B7">
      <w:pPr>
        <w:pStyle w:val="FeatureBox2"/>
        <w:rPr>
          <w:rStyle w:val="Strong"/>
        </w:rPr>
      </w:pPr>
      <w:r>
        <w:rPr>
          <w:rStyle w:val="Strong"/>
        </w:rPr>
        <w:t>Differentiation:</w:t>
      </w:r>
    </w:p>
    <w:p w14:paraId="0F76C276" w14:textId="36989418" w:rsidR="000159B7" w:rsidRDefault="000159B7" w:rsidP="000159B7">
      <w:pPr>
        <w:pStyle w:val="FeatureBox2"/>
      </w:pPr>
      <w:r>
        <w:t xml:space="preserve">Challenge students by examining </w:t>
      </w:r>
      <w:r w:rsidR="00A244D2">
        <w:t xml:space="preserve">the following </w:t>
      </w:r>
      <w:r>
        <w:t xml:space="preserve">statement: ‘Better tools </w:t>
      </w:r>
      <w:r w:rsidR="00A55A6D">
        <w:t>mean</w:t>
      </w:r>
      <w:r>
        <w:t xml:space="preserve"> better evidence, </w:t>
      </w:r>
      <w:r w:rsidR="002A1336">
        <w:t>which</w:t>
      </w:r>
      <w:r>
        <w:t xml:space="preserve"> helps us develop better theories about how the Universe works.’</w:t>
      </w:r>
    </w:p>
    <w:p w14:paraId="5A0EED93" w14:textId="77777777" w:rsidR="000159B7" w:rsidRDefault="000159B7" w:rsidP="000159B7">
      <w:pPr>
        <w:pStyle w:val="FeatureBox2"/>
      </w:pPr>
      <w:r>
        <w:t>What does the term ‘better’ mean in this context? What does this statement mean? How does it relate to our understanding of the Universe?</w:t>
      </w:r>
    </w:p>
    <w:p w14:paraId="61B75873" w14:textId="77777777" w:rsidR="00D00704" w:rsidRPr="00D00704" w:rsidRDefault="00D00704" w:rsidP="00D00704">
      <w:r>
        <w:br w:type="page"/>
      </w:r>
    </w:p>
    <w:p w14:paraId="32DA5DE7" w14:textId="76EFC173" w:rsidR="00EE13D9" w:rsidRDefault="00EE13D9" w:rsidP="00526C97">
      <w:pPr>
        <w:pStyle w:val="Heading2"/>
      </w:pPr>
      <w:bookmarkStart w:id="22" w:name="_Toc224036875"/>
      <w:r>
        <w:lastRenderedPageBreak/>
        <w:t xml:space="preserve">Student resource – </w:t>
      </w:r>
      <w:r w:rsidR="00A244D2">
        <w:t>m</w:t>
      </w:r>
      <w:r>
        <w:t>odels of the Universe</w:t>
      </w:r>
      <w:bookmarkEnd w:id="22"/>
    </w:p>
    <w:p w14:paraId="7E512D32" w14:textId="30241AB6" w:rsidR="00EE13D9" w:rsidRPr="00F82B45" w:rsidRDefault="00EE13D9" w:rsidP="00EE13D9">
      <w:r w:rsidRPr="008E2DC4">
        <w:t xml:space="preserve">Watch </w:t>
      </w:r>
      <w:r w:rsidR="009659D9">
        <w:t xml:space="preserve">the </w:t>
      </w:r>
      <w:r>
        <w:t xml:space="preserve">video </w:t>
      </w:r>
      <w:hyperlink r:id="rId35" w:history="1">
        <w:r w:rsidRPr="008E2DC4">
          <w:rPr>
            <w:rStyle w:val="Hyperlink"/>
          </w:rPr>
          <w:t>How astronomy came of age: changing models of the solar system (7:52)</w:t>
        </w:r>
      </w:hyperlink>
      <w:r w:rsidRPr="00CB27F5">
        <w:t>.</w:t>
      </w:r>
    </w:p>
    <w:p w14:paraId="0B3FE5E8" w14:textId="608DFC38" w:rsidR="00EE13D9" w:rsidRPr="00132F6F" w:rsidRDefault="00EE13D9" w:rsidP="00EE13D9">
      <w:r w:rsidRPr="00132F6F">
        <w:t xml:space="preserve">Write </w:t>
      </w:r>
      <w:r w:rsidR="002C2B5A">
        <w:t>keywords</w:t>
      </w:r>
      <w:r w:rsidRPr="00132F6F">
        <w:t xml:space="preserve"> or questions in the ‘Cues’ column.</w:t>
      </w:r>
      <w:r>
        <w:t xml:space="preserve"> </w:t>
      </w:r>
      <w:r w:rsidRPr="00132F6F">
        <w:t>Make s</w:t>
      </w:r>
      <w:r>
        <w:t>ho</w:t>
      </w:r>
      <w:r w:rsidRPr="00132F6F">
        <w:t xml:space="preserve">rt notes </w:t>
      </w:r>
      <w:r>
        <w:t xml:space="preserve">in the second column. You may need to stop and pause the </w:t>
      </w:r>
      <w:r w:rsidR="00515CA9">
        <w:t>video or</w:t>
      </w:r>
      <w:r>
        <w:t xml:space="preserve"> watch it more than once. Then</w:t>
      </w:r>
      <w:r w:rsidR="002A1336">
        <w:t>,</w:t>
      </w:r>
      <w:r>
        <w:t xml:space="preserve"> write a summary of the video.</w:t>
      </w:r>
    </w:p>
    <w:tbl>
      <w:tblPr>
        <w:tblStyle w:val="Tableheader"/>
        <w:tblW w:w="9628" w:type="dxa"/>
        <w:tblLook w:val="04A0" w:firstRow="1" w:lastRow="0" w:firstColumn="1" w:lastColumn="0" w:noHBand="0" w:noVBand="1"/>
        <w:tblDescription w:val="A table of cues and notes. This table has been left intentionally blank to allow students to complete their response."/>
      </w:tblPr>
      <w:tblGrid>
        <w:gridCol w:w="2689"/>
        <w:gridCol w:w="6939"/>
      </w:tblGrid>
      <w:tr w:rsidR="00EE13D9" w14:paraId="474311AA" w14:textId="77777777">
        <w:trPr>
          <w:cnfStyle w:val="100000000000" w:firstRow="1" w:lastRow="0"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2689" w:type="dxa"/>
          </w:tcPr>
          <w:p w14:paraId="2D63A9CF" w14:textId="77777777" w:rsidR="00EE13D9" w:rsidRPr="005E7588" w:rsidRDefault="00EE13D9">
            <w:r>
              <w:t>Cues</w:t>
            </w:r>
          </w:p>
        </w:tc>
        <w:tc>
          <w:tcPr>
            <w:tcW w:w="6939" w:type="dxa"/>
          </w:tcPr>
          <w:p w14:paraId="63762A56" w14:textId="77777777" w:rsidR="00EE13D9" w:rsidRPr="005E7588" w:rsidRDefault="00EE13D9">
            <w:pPr>
              <w:cnfStyle w:val="100000000000" w:firstRow="1" w:lastRow="0" w:firstColumn="0" w:lastColumn="0" w:oddVBand="0" w:evenVBand="0" w:oddHBand="0" w:evenHBand="0" w:firstRowFirstColumn="0" w:firstRowLastColumn="0" w:lastRowFirstColumn="0" w:lastRowLastColumn="0"/>
            </w:pPr>
            <w:r w:rsidRPr="005E7588">
              <w:t>Notes</w:t>
            </w:r>
          </w:p>
        </w:tc>
      </w:tr>
      <w:tr w:rsidR="00EE13D9" w14:paraId="7E01515E" w14:textId="77777777">
        <w:trPr>
          <w:cnfStyle w:val="000000100000" w:firstRow="0" w:lastRow="0" w:firstColumn="0" w:lastColumn="0" w:oddVBand="0" w:evenVBand="0" w:oddHBand="1" w:evenHBand="0" w:firstRowFirstColumn="0" w:firstRowLastColumn="0" w:lastRowFirstColumn="0" w:lastRowLastColumn="0"/>
          <w:trHeight w:val="6901"/>
        </w:trPr>
        <w:tc>
          <w:tcPr>
            <w:cnfStyle w:val="001000000000" w:firstRow="0" w:lastRow="0" w:firstColumn="1" w:lastColumn="0" w:oddVBand="0" w:evenVBand="0" w:oddHBand="0" w:evenHBand="0" w:firstRowFirstColumn="0" w:firstRowLastColumn="0" w:lastRowFirstColumn="0" w:lastRowLastColumn="0"/>
            <w:tcW w:w="2689" w:type="dxa"/>
          </w:tcPr>
          <w:p w14:paraId="73097A3A" w14:textId="77777777" w:rsidR="00EE13D9" w:rsidRPr="00047BD5" w:rsidRDefault="00EE13D9">
            <w:pPr>
              <w:rPr>
                <w:b w:val="0"/>
                <w:bCs/>
              </w:rPr>
            </w:pPr>
          </w:p>
        </w:tc>
        <w:tc>
          <w:tcPr>
            <w:tcW w:w="6939" w:type="dxa"/>
          </w:tcPr>
          <w:p w14:paraId="4DA2EA3F" w14:textId="77777777" w:rsidR="00EE13D9" w:rsidRDefault="00EE13D9">
            <w:pPr>
              <w:cnfStyle w:val="000000100000" w:firstRow="0" w:lastRow="0" w:firstColumn="0" w:lastColumn="0" w:oddVBand="0" w:evenVBand="0" w:oddHBand="1" w:evenHBand="0" w:firstRowFirstColumn="0" w:firstRowLastColumn="0" w:lastRowFirstColumn="0" w:lastRowLastColumn="0"/>
            </w:pPr>
          </w:p>
        </w:tc>
      </w:tr>
    </w:tbl>
    <w:p w14:paraId="139B853A" w14:textId="77777777" w:rsidR="00EE13D9" w:rsidRDefault="00EE13D9" w:rsidP="00EE13D9">
      <w:pPr>
        <w:pStyle w:val="NoSpacing"/>
      </w:pPr>
    </w:p>
    <w:tbl>
      <w:tblPr>
        <w:tblStyle w:val="TableGrid"/>
        <w:tblW w:w="0" w:type="auto"/>
        <w:tblLook w:val="04A0" w:firstRow="1" w:lastRow="0" w:firstColumn="1" w:lastColumn="0" w:noHBand="0" w:noVBand="1"/>
        <w:tblDescription w:val="This cell is for students to write their summary of the video."/>
      </w:tblPr>
      <w:tblGrid>
        <w:gridCol w:w="9628"/>
      </w:tblGrid>
      <w:tr w:rsidR="00EE13D9" w14:paraId="11EE77CF" w14:textId="77777777">
        <w:trPr>
          <w:trHeight w:val="3436"/>
        </w:trPr>
        <w:tc>
          <w:tcPr>
            <w:tcW w:w="9628" w:type="dxa"/>
          </w:tcPr>
          <w:p w14:paraId="5052C222" w14:textId="77777777" w:rsidR="00EE13D9" w:rsidRPr="00FB39A3" w:rsidRDefault="00EE13D9">
            <w:pPr>
              <w:rPr>
                <w:rStyle w:val="Strong"/>
              </w:rPr>
            </w:pPr>
            <w:r w:rsidRPr="00FB39A3">
              <w:rPr>
                <w:rStyle w:val="Strong"/>
              </w:rPr>
              <w:t>Summary</w:t>
            </w:r>
          </w:p>
        </w:tc>
      </w:tr>
    </w:tbl>
    <w:p w14:paraId="5B32DF13" w14:textId="16C930D5" w:rsidR="00126AE8" w:rsidRDefault="00126AE8" w:rsidP="00126AE8">
      <w:pPr>
        <w:pStyle w:val="Heading2"/>
      </w:pPr>
      <w:bookmarkStart w:id="23" w:name="_Toc224036876"/>
      <w:bookmarkStart w:id="24" w:name="_Toc170368782"/>
      <w:r>
        <w:lastRenderedPageBreak/>
        <w:t>Solar System Scope</w:t>
      </w:r>
      <w:bookmarkEnd w:id="23"/>
    </w:p>
    <w:p w14:paraId="49A4B391" w14:textId="6B8832BC" w:rsidR="00126AE8" w:rsidRPr="0013329C" w:rsidRDefault="00126AE8" w:rsidP="00126AE8">
      <w:r>
        <w:t xml:space="preserve">The Solar System Scope is an easy-to-use online model </w:t>
      </w:r>
      <w:r w:rsidR="00B93F9B">
        <w:t xml:space="preserve">that allows students to view our current </w:t>
      </w:r>
      <w:r w:rsidR="00B0643C">
        <w:t>s</w:t>
      </w:r>
      <w:r w:rsidR="00B93F9B">
        <w:t xml:space="preserve">olar </w:t>
      </w:r>
      <w:r w:rsidR="00B0643C">
        <w:t>s</w:t>
      </w:r>
      <w:r w:rsidR="00B93F9B">
        <w:t>ystem model</w:t>
      </w:r>
      <w:r>
        <w:t xml:space="preserve">. Open </w:t>
      </w:r>
      <w:r w:rsidR="00B93F9B">
        <w:t xml:space="preserve">the </w:t>
      </w:r>
      <w:hyperlink r:id="rId36">
        <w:r w:rsidR="00311F53">
          <w:rPr>
            <w:rStyle w:val="Hyperlink"/>
          </w:rPr>
          <w:t>Solar System Scope</w:t>
        </w:r>
      </w:hyperlink>
      <w:r>
        <w:t xml:space="preserve"> and start the online model. Guide students through the instructions on the student resource to explore the simulation.</w:t>
      </w:r>
    </w:p>
    <w:p w14:paraId="13C4B9AA" w14:textId="6D627234" w:rsidR="0013329C" w:rsidRPr="00526C97" w:rsidRDefault="00752A2B" w:rsidP="00526C97">
      <w:pPr>
        <w:pStyle w:val="Heading2"/>
      </w:pPr>
      <w:bookmarkStart w:id="25" w:name="_Toc224036877"/>
      <w:r w:rsidRPr="00526C97">
        <w:t xml:space="preserve">Student resource </w:t>
      </w:r>
      <w:r w:rsidR="005F74FC">
        <w:t>–</w:t>
      </w:r>
      <w:r w:rsidR="00526C97" w:rsidRPr="00526C97">
        <w:t xml:space="preserve"> </w:t>
      </w:r>
      <w:r w:rsidR="00D50ECC" w:rsidRPr="00526C97">
        <w:t>S</w:t>
      </w:r>
      <w:r w:rsidR="0013329C" w:rsidRPr="00526C97">
        <w:t>olar System Scope</w:t>
      </w:r>
      <w:bookmarkEnd w:id="25"/>
    </w:p>
    <w:p w14:paraId="500D539C" w14:textId="40750977" w:rsidR="0013329C" w:rsidRPr="0013329C" w:rsidRDefault="0013329C" w:rsidP="0013329C">
      <w:r w:rsidRPr="0013329C">
        <w:t xml:space="preserve">Open </w:t>
      </w:r>
      <w:r w:rsidR="00D174F8">
        <w:t xml:space="preserve">the </w:t>
      </w:r>
      <w:hyperlink r:id="rId37" w:history="1">
        <w:r w:rsidRPr="00AC6D26">
          <w:rPr>
            <w:rStyle w:val="Hyperlink"/>
          </w:rPr>
          <w:t>Solar System Scope</w:t>
        </w:r>
      </w:hyperlink>
      <w:r w:rsidRPr="0013329C">
        <w:t xml:space="preserve"> and </w:t>
      </w:r>
      <w:r w:rsidR="005A1415">
        <w:t xml:space="preserve">click </w:t>
      </w:r>
      <w:r w:rsidRPr="00F442C5">
        <w:rPr>
          <w:b/>
          <w:bCs/>
        </w:rPr>
        <w:t>start the online model</w:t>
      </w:r>
      <w:r w:rsidR="00F45396">
        <w:t>.</w:t>
      </w:r>
    </w:p>
    <w:p w14:paraId="74B6FADD" w14:textId="42722078" w:rsidR="0013329C" w:rsidRPr="00AC6D26" w:rsidRDefault="0013329C" w:rsidP="0013329C">
      <w:pPr>
        <w:rPr>
          <w:rStyle w:val="Strong"/>
        </w:rPr>
      </w:pPr>
      <w:r w:rsidRPr="00AC6D26">
        <w:rPr>
          <w:rStyle w:val="Strong"/>
        </w:rPr>
        <w:t>Navigation</w:t>
      </w:r>
    </w:p>
    <w:p w14:paraId="1265CA9C" w14:textId="4B6CF16D" w:rsidR="0013329C" w:rsidRPr="0013329C" w:rsidRDefault="0013329C" w:rsidP="0013329C">
      <w:r w:rsidRPr="0013329C">
        <w:t>Zoom in and out using the scroll wheel on your mouse.</w:t>
      </w:r>
    </w:p>
    <w:p w14:paraId="222A6AD9" w14:textId="5A836208" w:rsidR="0013329C" w:rsidRPr="0013329C" w:rsidRDefault="0013329C" w:rsidP="0013329C">
      <w:r w:rsidRPr="0013329C">
        <w:t xml:space="preserve">Change the angle of view by holding down the </w:t>
      </w:r>
      <w:r w:rsidR="001869C1">
        <w:t>mouse's left button and moving it</w:t>
      </w:r>
      <w:r w:rsidRPr="0013329C">
        <w:t xml:space="preserve"> around.</w:t>
      </w:r>
    </w:p>
    <w:p w14:paraId="6B7C0DD3" w14:textId="115960C3" w:rsidR="0013329C" w:rsidRPr="00FA3321" w:rsidRDefault="0013329C" w:rsidP="0013329C">
      <w:pPr>
        <w:rPr>
          <w:rStyle w:val="Strong"/>
        </w:rPr>
      </w:pPr>
      <w:r w:rsidRPr="00FA3321">
        <w:rPr>
          <w:rStyle w:val="Strong"/>
        </w:rPr>
        <w:t>Observations</w:t>
      </w:r>
    </w:p>
    <w:p w14:paraId="445AFAF6" w14:textId="29A19389" w:rsidR="0013329C" w:rsidRPr="0013329C" w:rsidRDefault="007E01B4" w:rsidP="0013329C">
      <w:r>
        <w:t xml:space="preserve">Explore </w:t>
      </w:r>
      <w:r w:rsidR="0013329C" w:rsidRPr="0013329C">
        <w:t>the simulation to make observations about the location of the Sun, Moon and Earth during the different phases of the Moon and eclipses.</w:t>
      </w:r>
    </w:p>
    <w:p w14:paraId="53AED96C" w14:textId="48C81BC2" w:rsidR="0013329C" w:rsidRPr="0013329C" w:rsidRDefault="0013329C" w:rsidP="00327365">
      <w:pPr>
        <w:pStyle w:val="ListNumber"/>
        <w:numPr>
          <w:ilvl w:val="0"/>
          <w:numId w:val="19"/>
        </w:numPr>
      </w:pPr>
      <w:r w:rsidRPr="0013329C">
        <w:t xml:space="preserve">Tilt the </w:t>
      </w:r>
      <w:r w:rsidR="00B0643C">
        <w:t>s</w:t>
      </w:r>
      <w:r w:rsidRPr="0013329C">
        <w:t xml:space="preserve">olar </w:t>
      </w:r>
      <w:r w:rsidR="00B0643C">
        <w:t>s</w:t>
      </w:r>
      <w:r w:rsidRPr="0013329C">
        <w:t xml:space="preserve">ystem </w:t>
      </w:r>
      <w:r w:rsidR="003E6984">
        <w:t>to a bird's-eye</w:t>
      </w:r>
      <w:r w:rsidRPr="0013329C">
        <w:t xml:space="preserve"> view. Adjust the zoom settings until you can see the Moon and the Earth.</w:t>
      </w:r>
    </w:p>
    <w:p w14:paraId="3C4B6330" w14:textId="789C2CAB" w:rsidR="00D917F6" w:rsidRDefault="00D87456" w:rsidP="00041F27">
      <w:pPr>
        <w:pStyle w:val="ListBullet"/>
        <w:ind w:left="1134"/>
      </w:pPr>
      <w:r>
        <w:t>Select the play button</w:t>
      </w:r>
      <w:r w:rsidR="00C10793">
        <w:t xml:space="preserve">. </w:t>
      </w:r>
      <w:r w:rsidR="0013329C" w:rsidRPr="0013329C">
        <w:t xml:space="preserve">Adjust the ‘time forward’ to +30 </w:t>
      </w:r>
      <w:r w:rsidR="003E6984">
        <w:t>minutes/sec</w:t>
      </w:r>
      <w:r w:rsidR="0013329C" w:rsidRPr="0013329C">
        <w:t>. Observe the rotation of the Earth compared to other planets.</w:t>
      </w:r>
    </w:p>
    <w:p w14:paraId="6A41974F" w14:textId="33FBA827" w:rsidR="00D917F6" w:rsidRDefault="0013329C" w:rsidP="00041F27">
      <w:pPr>
        <w:pStyle w:val="ListBullet"/>
        <w:ind w:left="1134"/>
      </w:pPr>
      <w:r w:rsidRPr="0013329C">
        <w:t xml:space="preserve">Adjust the ‘time forward’ to +3 </w:t>
      </w:r>
      <w:r w:rsidR="003E6984">
        <w:t>hours/sec</w:t>
      </w:r>
      <w:r w:rsidRPr="0013329C">
        <w:t>. Observe the rotation of the Earth compared to the Sun. Note the motion of the Moon compared to the Sun and the Earth.</w:t>
      </w:r>
    </w:p>
    <w:p w14:paraId="5E23F452" w14:textId="55E8879B" w:rsidR="00D917F6" w:rsidRDefault="0013329C" w:rsidP="00041F27">
      <w:pPr>
        <w:pStyle w:val="ListBullet"/>
        <w:ind w:left="1134"/>
      </w:pPr>
      <w:r w:rsidRPr="0013329C">
        <w:t xml:space="preserve">Adjust the ‘time forward’ to +1.6 </w:t>
      </w:r>
      <w:r w:rsidR="003E6984">
        <w:t>days/sec</w:t>
      </w:r>
      <w:r w:rsidRPr="0013329C">
        <w:t>. Observe the motion of the Moon around the Earth.</w:t>
      </w:r>
    </w:p>
    <w:p w14:paraId="50F20EC7" w14:textId="4A20EADA" w:rsidR="00D917F6" w:rsidRDefault="0013329C" w:rsidP="00041F27">
      <w:pPr>
        <w:pStyle w:val="ListBullet"/>
        <w:ind w:left="1134"/>
      </w:pPr>
      <w:r w:rsidRPr="0013329C">
        <w:t>Identify when the different phases of the Moon occur.</w:t>
      </w:r>
    </w:p>
    <w:p w14:paraId="5AF235F5" w14:textId="6BDE8C6D" w:rsidR="00D917F6" w:rsidRDefault="0013329C" w:rsidP="00041F27">
      <w:pPr>
        <w:pStyle w:val="ListBullet2"/>
        <w:ind w:left="1701"/>
      </w:pPr>
      <w:r w:rsidRPr="0013329C">
        <w:t>The New Moon occurs when the Moon is positioned between the Sun and the Earth.</w:t>
      </w:r>
    </w:p>
    <w:p w14:paraId="6DDC6839" w14:textId="53BE2CA1" w:rsidR="00CE0505" w:rsidRDefault="0013329C" w:rsidP="00041F27">
      <w:pPr>
        <w:pStyle w:val="ListBullet2"/>
        <w:ind w:left="1701"/>
      </w:pPr>
      <w:r w:rsidRPr="0013329C">
        <w:t>The Full Moon is when the Earth is positioned between the Sun and the Moon.</w:t>
      </w:r>
    </w:p>
    <w:p w14:paraId="4FB1DB87" w14:textId="41C30038" w:rsidR="00CE0505" w:rsidRDefault="0013329C" w:rsidP="00041F27">
      <w:pPr>
        <w:pStyle w:val="ListBullet2"/>
        <w:ind w:left="1701"/>
      </w:pPr>
      <w:r w:rsidRPr="0013329C">
        <w:lastRenderedPageBreak/>
        <w:t>A waxing moon occurs as the Moon appears to become fuller from a New Moon to a Full Moon.</w:t>
      </w:r>
    </w:p>
    <w:p w14:paraId="5ED5FA0E" w14:textId="2BF0B16E" w:rsidR="00CE0505" w:rsidRDefault="0013329C" w:rsidP="00041F27">
      <w:pPr>
        <w:pStyle w:val="ListBullet2"/>
        <w:ind w:left="1701"/>
      </w:pPr>
      <w:r w:rsidRPr="0013329C">
        <w:t xml:space="preserve">A waning moon occurs as the Moon </w:t>
      </w:r>
      <w:r w:rsidR="00685166">
        <w:t>decreases</w:t>
      </w:r>
      <w:r w:rsidRPr="0013329C">
        <w:t xml:space="preserve"> in fullness</w:t>
      </w:r>
      <w:r w:rsidR="00101948">
        <w:t>,</w:t>
      </w:r>
      <w:r w:rsidRPr="0013329C">
        <w:t xml:space="preserve"> transitioning from a Full Moon to a New Moon.</w:t>
      </w:r>
    </w:p>
    <w:p w14:paraId="2B21350D" w14:textId="010D21DC" w:rsidR="0013329C" w:rsidRPr="0013329C" w:rsidRDefault="0013329C" w:rsidP="00041F27">
      <w:pPr>
        <w:pStyle w:val="ListBullet2"/>
        <w:ind w:left="1701"/>
      </w:pPr>
      <w:r w:rsidRPr="0013329C">
        <w:t>Note how long it takes for the Moon to orbit the Earth once.</w:t>
      </w:r>
    </w:p>
    <w:p w14:paraId="2300C46A" w14:textId="1BE13CA8" w:rsidR="000542F1" w:rsidRDefault="0013329C">
      <w:pPr>
        <w:pStyle w:val="ListNumber"/>
      </w:pPr>
      <w:r w:rsidRPr="0013329C">
        <w:t xml:space="preserve">Tilt the </w:t>
      </w:r>
      <w:r w:rsidR="00B0643C">
        <w:t>s</w:t>
      </w:r>
      <w:r w:rsidRPr="0013329C">
        <w:t xml:space="preserve">olar </w:t>
      </w:r>
      <w:r w:rsidR="00B0643C">
        <w:t>s</w:t>
      </w:r>
      <w:r w:rsidRPr="0013329C">
        <w:t>ystem so that the planets are in a horizontal plane.</w:t>
      </w:r>
    </w:p>
    <w:p w14:paraId="0BF95728" w14:textId="4D949530" w:rsidR="000542F1" w:rsidRDefault="0013329C" w:rsidP="00041F27">
      <w:pPr>
        <w:pStyle w:val="ListBullet"/>
        <w:ind w:left="1134"/>
      </w:pPr>
      <w:r w:rsidRPr="0013329C">
        <w:t xml:space="preserve">Adjust the time to +10 </w:t>
      </w:r>
      <w:r w:rsidR="004E6414">
        <w:t>days/sec</w:t>
      </w:r>
      <w:r w:rsidRPr="0013329C">
        <w:t>. Observe the location of the Moon compared to the Sun and Earth when the Earth sees a Full Moon and a New Moon from this aspect.</w:t>
      </w:r>
    </w:p>
    <w:p w14:paraId="332A9C98" w14:textId="07DCA423" w:rsidR="007547B9" w:rsidRDefault="0013329C" w:rsidP="00041F27">
      <w:pPr>
        <w:pStyle w:val="ListBullet"/>
        <w:ind w:left="1134"/>
      </w:pPr>
      <w:r w:rsidRPr="0013329C">
        <w:t xml:space="preserve">Allow the simulation to </w:t>
      </w:r>
      <w:r w:rsidR="00EF2268">
        <w:t>progress</w:t>
      </w:r>
      <w:r w:rsidRPr="0013329C">
        <w:t xml:space="preserve"> until the Earth experiences a Lunar eclipse (New Moon). Now</w:t>
      </w:r>
      <w:r w:rsidR="005D0C52">
        <w:t>,</w:t>
      </w:r>
      <w:r w:rsidRPr="0013329C">
        <w:t xml:space="preserve"> allow it to progress until the Earth experiences a Solar eclipse. Observe the relative locations of the Sun, Moon and Earth.</w:t>
      </w:r>
    </w:p>
    <w:p w14:paraId="59C9CE24" w14:textId="77777777" w:rsidR="007547B9" w:rsidRDefault="007547B9">
      <w:pPr>
        <w:suppressAutoHyphens w:val="0"/>
        <w:spacing w:before="0" w:after="160" w:line="259" w:lineRule="auto"/>
      </w:pPr>
      <w:r>
        <w:br w:type="page"/>
      </w:r>
    </w:p>
    <w:p w14:paraId="3FB52187" w14:textId="5ED05971" w:rsidR="00F711AD" w:rsidRDefault="0076111C" w:rsidP="0070365C">
      <w:pPr>
        <w:pStyle w:val="Heading1"/>
      </w:pPr>
      <w:bookmarkStart w:id="26" w:name="_Toc224036878"/>
      <w:r>
        <w:lastRenderedPageBreak/>
        <w:t>2</w:t>
      </w:r>
      <w:r w:rsidR="00EC3159">
        <w:t>.</w:t>
      </w:r>
      <w:r>
        <w:t xml:space="preserve">5 </w:t>
      </w:r>
      <w:r w:rsidR="00F85342">
        <w:t xml:space="preserve">The scale of the Solar </w:t>
      </w:r>
      <w:r w:rsidR="00B0643C">
        <w:t>S</w:t>
      </w:r>
      <w:r w:rsidR="00F85342">
        <w:t>ystem</w:t>
      </w:r>
      <w:r w:rsidR="00817C9E">
        <w:t xml:space="preserve"> (practical investigation)</w:t>
      </w:r>
      <w:bookmarkEnd w:id="26"/>
    </w:p>
    <w:p w14:paraId="7880907A" w14:textId="14225DEC" w:rsidR="00D2779E" w:rsidRDefault="00D2779E" w:rsidP="00D2779E">
      <w:pPr>
        <w:rPr>
          <w:rStyle w:val="Strong"/>
        </w:rPr>
      </w:pPr>
      <w:r w:rsidRPr="00311815">
        <w:rPr>
          <w:rStyle w:val="Strong"/>
        </w:rPr>
        <w:t>The importance of models</w:t>
      </w:r>
      <w:r>
        <w:rPr>
          <w:rStyle w:val="Strong"/>
        </w:rPr>
        <w:t xml:space="preserve"> and scale</w:t>
      </w:r>
      <w:r w:rsidRPr="00311815">
        <w:rPr>
          <w:rStyle w:val="Strong"/>
        </w:rPr>
        <w:t xml:space="preserve"> in space</w:t>
      </w:r>
    </w:p>
    <w:p w14:paraId="7D2BD826" w14:textId="26C55D78" w:rsidR="00100813" w:rsidRPr="00100813" w:rsidRDefault="001D3D7E" w:rsidP="00D2779E">
      <w:pPr>
        <w:pStyle w:val="FeatureBox"/>
        <w:rPr>
          <w:rStyle w:val="Strong"/>
        </w:rPr>
      </w:pPr>
      <w:r>
        <w:rPr>
          <w:rStyle w:val="Strong"/>
        </w:rPr>
        <w:t>Adapted from</w:t>
      </w:r>
      <w:r w:rsidR="009D200A" w:rsidRPr="00100813">
        <w:rPr>
          <w:rStyle w:val="Strong"/>
        </w:rPr>
        <w:t xml:space="preserve"> </w:t>
      </w:r>
      <w:r w:rsidR="00C52921" w:rsidRPr="00100813">
        <w:rPr>
          <w:rStyle w:val="Strong"/>
        </w:rPr>
        <w:t>Solar</w:t>
      </w:r>
      <w:r w:rsidR="00496960" w:rsidRPr="00100813">
        <w:rPr>
          <w:rStyle w:val="Strong"/>
        </w:rPr>
        <w:t xml:space="preserve"> System and beyond Key concept (University of York </w:t>
      </w:r>
      <w:r w:rsidR="00100813" w:rsidRPr="00100813">
        <w:rPr>
          <w:rStyle w:val="Strong"/>
        </w:rPr>
        <w:t>Science Education Group 2018).</w:t>
      </w:r>
      <w:r w:rsidR="00C6453A">
        <w:rPr>
          <w:rStyle w:val="Strong"/>
        </w:rPr>
        <w:t xml:space="preserve"> </w:t>
      </w:r>
      <w:r w:rsidR="00613004">
        <w:rPr>
          <w:rStyle w:val="Strong"/>
        </w:rPr>
        <w:t>In-text</w:t>
      </w:r>
      <w:r w:rsidR="00C6453A">
        <w:rPr>
          <w:rStyle w:val="Strong"/>
        </w:rPr>
        <w:t xml:space="preserve"> citations were removed.</w:t>
      </w:r>
    </w:p>
    <w:p w14:paraId="77339C91" w14:textId="61D3305C" w:rsidR="00D2779E" w:rsidRDefault="00BA6EC7" w:rsidP="00D2779E">
      <w:pPr>
        <w:pStyle w:val="FeatureBox"/>
      </w:pPr>
      <w:r>
        <w:t xml:space="preserve">Students need to understand the correct scientific model to </w:t>
      </w:r>
      <w:r w:rsidR="001F4802">
        <w:t xml:space="preserve">explain observable phenomena caused by the movement of the Earth, Sun, and Moon. If they use an incorrect model, they </w:t>
      </w:r>
      <w:r w:rsidR="00FB5E21">
        <w:t>will likely</w:t>
      </w:r>
      <w:r w:rsidR="001F4802">
        <w:t xml:space="preserve"> form further misunderstandings. About a quarter of 11</w:t>
      </w:r>
      <w:r w:rsidR="00EC3159">
        <w:t xml:space="preserve"> – </w:t>
      </w:r>
      <w:r w:rsidR="001F4802">
        <w:t>and</w:t>
      </w:r>
      <w:r>
        <w:t xml:space="preserve"> 12-year-olds</w:t>
      </w:r>
      <w:r w:rsidR="00D2779E" w:rsidRPr="00C21F55">
        <w:t xml:space="preserve"> are using incorrect models.</w:t>
      </w:r>
    </w:p>
    <w:p w14:paraId="120A5772" w14:textId="754D13EF" w:rsidR="00D2779E" w:rsidRDefault="00D2779E" w:rsidP="00D2779E">
      <w:pPr>
        <w:pStyle w:val="FeatureBox"/>
      </w:pPr>
      <w:r w:rsidRPr="00C21F55">
        <w:t>In a study (n=25 for each age range)</w:t>
      </w:r>
      <w:r w:rsidR="009A1A88">
        <w:t>,</w:t>
      </w:r>
      <w:r w:rsidRPr="00C21F55">
        <w:t xml:space="preserve"> about half of students aged 11</w:t>
      </w:r>
      <w:r w:rsidR="00EC3159">
        <w:t>–</w:t>
      </w:r>
      <w:r w:rsidRPr="00C21F55">
        <w:t>12 thought that night and day were caused by the movement of the Sun</w:t>
      </w:r>
      <w:r w:rsidR="001869C1">
        <w:t>,</w:t>
      </w:r>
      <w:r w:rsidRPr="00C21F55">
        <w:t xml:space="preserve"> with just 20% giving the correct explanation; by age 13 or 14</w:t>
      </w:r>
      <w:r w:rsidR="001869C1">
        <w:t>,</w:t>
      </w:r>
      <w:r w:rsidRPr="00C21F55">
        <w:t xml:space="preserve"> about half could explain how day and night are caused by the Earth spinning on its axis. </w:t>
      </w:r>
      <w:r w:rsidR="001F4802">
        <w:t>Students might maintain their misunderstandings by keeping work on the Solar System simple and descriptive</w:t>
      </w:r>
      <w:r w:rsidRPr="00C21F55">
        <w:t xml:space="preserve">. </w:t>
      </w:r>
      <w:r w:rsidR="006F0ACA">
        <w:t xml:space="preserve">A </w:t>
      </w:r>
      <w:r w:rsidRPr="00C21F55">
        <w:t>review of astronomy education research (1974</w:t>
      </w:r>
      <w:r w:rsidR="00EC3159">
        <w:t>–</w:t>
      </w:r>
      <w:r w:rsidRPr="00C21F55">
        <w:t xml:space="preserve">2008) </w:t>
      </w:r>
      <w:r w:rsidR="006F0ACA">
        <w:t>identified</w:t>
      </w:r>
      <w:r w:rsidRPr="00C21F55">
        <w:t xml:space="preserve"> the need for teachers to use physical models </w:t>
      </w:r>
      <w:r w:rsidR="00685166">
        <w:t xml:space="preserve">to scaffold learning and </w:t>
      </w:r>
      <w:r w:rsidRPr="00C21F55">
        <w:t>challenge misunderstanding.</w:t>
      </w:r>
    </w:p>
    <w:p w14:paraId="31C97221" w14:textId="724440CD" w:rsidR="00D2779E" w:rsidRPr="00C21F55" w:rsidRDefault="00D2779E" w:rsidP="00D2779E">
      <w:pPr>
        <w:pStyle w:val="FeatureBox"/>
      </w:pPr>
      <w:r w:rsidRPr="00C21F55">
        <w:t xml:space="preserve">One problem with </w:t>
      </w:r>
      <w:r w:rsidR="00685166">
        <w:t xml:space="preserve">solar system models </w:t>
      </w:r>
      <w:r w:rsidRPr="00C21F55">
        <w:t xml:space="preserve">is the difficulty of scale. If the Earth is modelled as the size of a soccer ball, the Moon would be the size of a tennis ball orbiting </w:t>
      </w:r>
      <w:r w:rsidRPr="00D26A26">
        <w:t>at 6.6 m</w:t>
      </w:r>
      <w:r w:rsidRPr="00C21F55">
        <w:t xml:space="preserve"> from the Earth</w:t>
      </w:r>
      <w:r w:rsidR="00FF3F54">
        <w:t xml:space="preserve"> (</w:t>
      </w:r>
      <w:r w:rsidR="002D4DE4">
        <w:t xml:space="preserve">generally, in an adjacent </w:t>
      </w:r>
      <w:r w:rsidR="00271250">
        <w:t>class</w:t>
      </w:r>
      <w:r w:rsidR="002D4DE4">
        <w:t>room)</w:t>
      </w:r>
      <w:r w:rsidR="00685166">
        <w:t>. On</w:t>
      </w:r>
      <w:r w:rsidRPr="00C21F55">
        <w:t xml:space="preserve"> the same scale</w:t>
      </w:r>
      <w:r w:rsidR="0034254F">
        <w:t>, the Sun would be the size of a (spherical) ten-storey</w:t>
      </w:r>
      <w:r w:rsidRPr="00C21F55">
        <w:t xml:space="preserve"> building about 2.6 kilometres away. Diagrams of the Solar System in books and on posters are often poorly drawn and not to scale</w:t>
      </w:r>
      <w:r w:rsidR="00101948">
        <w:t>, leading</w:t>
      </w:r>
      <w:r w:rsidRPr="00C21F55">
        <w:t xml:space="preserve"> to persistent </w:t>
      </w:r>
      <w:r w:rsidR="00CB6B2F" w:rsidRPr="00C21F55">
        <w:t>misunderstandings.</w:t>
      </w:r>
      <w:r w:rsidRPr="00C21F55">
        <w:t xml:space="preserve"> There is evidence that students typically have a poor understanding of the scale of space</w:t>
      </w:r>
      <w:r w:rsidR="007C1909">
        <w:t>, and it is recommended</w:t>
      </w:r>
      <w:r w:rsidRPr="00C21F55">
        <w:t xml:space="preserve"> that there is a greater focus on </w:t>
      </w:r>
      <w:r w:rsidR="00FD4DEB">
        <w:t xml:space="preserve">teaching </w:t>
      </w:r>
      <w:r w:rsidRPr="00C21F55">
        <w:t>distance and size to help explain astronomical phenomena more clearly</w:t>
      </w:r>
      <w:r>
        <w:t>.</w:t>
      </w:r>
    </w:p>
    <w:p w14:paraId="6A41C71D" w14:textId="4F460C02" w:rsidR="00D2779E" w:rsidRPr="00D2779E" w:rsidRDefault="00D2779E" w:rsidP="00D2779E">
      <w:r>
        <w:t xml:space="preserve">Because students will be coming into Year 7 with a wide range of background knowledge and understanding and with the above information in mind, the writers of this resource have included this series of </w:t>
      </w:r>
      <w:r w:rsidR="000F063E">
        <w:t>activities</w:t>
      </w:r>
      <w:r>
        <w:t xml:space="preserve"> on the scale of the </w:t>
      </w:r>
      <w:r w:rsidR="00B0643C">
        <w:t>s</w:t>
      </w:r>
      <w:r w:rsidR="00695315">
        <w:t xml:space="preserve">olar </w:t>
      </w:r>
      <w:r w:rsidR="00B0643C">
        <w:t>s</w:t>
      </w:r>
      <w:r w:rsidR="00695315">
        <w:t>ystem</w:t>
      </w:r>
      <w:r w:rsidR="00FD4DEB">
        <w:t>,</w:t>
      </w:r>
      <w:r>
        <w:t xml:space="preserve"> even though scale is not specifically mentioned in the Science 7</w:t>
      </w:r>
      <w:r w:rsidR="00EC3159">
        <w:t>–</w:t>
      </w:r>
      <w:r>
        <w:t xml:space="preserve">10 </w:t>
      </w:r>
      <w:r w:rsidR="00EC3159">
        <w:t>S</w:t>
      </w:r>
      <w:r>
        <w:t xml:space="preserve">yllabus. This </w:t>
      </w:r>
      <w:r w:rsidR="008320E5">
        <w:t xml:space="preserve">will assist you </w:t>
      </w:r>
      <w:r w:rsidR="000C2272">
        <w:t>in dispelling students’ misconceptions and improving their understanding</w:t>
      </w:r>
      <w:r w:rsidR="008632F6">
        <w:t xml:space="preserve"> so </w:t>
      </w:r>
      <w:r w:rsidR="008320E5">
        <w:t xml:space="preserve">they </w:t>
      </w:r>
      <w:r w:rsidR="000C2272">
        <w:t>can clearly explain the predictable and observable phenomena on Earth</w:t>
      </w:r>
      <w:r w:rsidR="007547B9">
        <w:t>.</w:t>
      </w:r>
    </w:p>
    <w:p w14:paraId="22931B75" w14:textId="019A463F" w:rsidR="0070365C" w:rsidRPr="00EC3159" w:rsidRDefault="0070365C" w:rsidP="0070365C">
      <w:pPr>
        <w:pStyle w:val="Caption"/>
      </w:pPr>
      <w:r>
        <w:lastRenderedPageBreak/>
        <w:t xml:space="preserve">Table </w:t>
      </w:r>
      <w:r>
        <w:fldChar w:fldCharType="begin"/>
      </w:r>
      <w:r>
        <w:instrText xml:space="preserve"> SEQ Table \* ARABIC </w:instrText>
      </w:r>
      <w:r>
        <w:fldChar w:fldCharType="separate"/>
      </w:r>
      <w:r w:rsidR="002F1EC2">
        <w:rPr>
          <w:noProof/>
        </w:rPr>
        <w:t>7</w:t>
      </w:r>
      <w:r>
        <w:rPr>
          <w:noProof/>
        </w:rPr>
        <w:fldChar w:fldCharType="end"/>
      </w:r>
      <w:r w:rsidR="00250EAE">
        <w:t xml:space="preserve"> – l</w:t>
      </w:r>
      <w:r>
        <w:t xml:space="preserve">earning intention and success criteria for </w:t>
      </w:r>
      <w:r w:rsidR="00250EAE">
        <w:t>‘T</w:t>
      </w:r>
      <w:r>
        <w:t xml:space="preserve">he scale of the Solar </w:t>
      </w:r>
      <w:r w:rsidR="00B0643C">
        <w:t>S</w:t>
      </w:r>
      <w:r>
        <w:t>ystem</w:t>
      </w:r>
      <w:r w:rsidR="00250EAE">
        <w:t>’</w:t>
      </w:r>
    </w:p>
    <w:tbl>
      <w:tblPr>
        <w:tblStyle w:val="Tableheader"/>
        <w:tblW w:w="5000" w:type="pct"/>
        <w:tblLayout w:type="fixed"/>
        <w:tblLook w:val="0420" w:firstRow="1" w:lastRow="0" w:firstColumn="0" w:lastColumn="0" w:noHBand="0" w:noVBand="1"/>
        <w:tblDescription w:val="This table contains the learning intention and success criteria for the activity."/>
      </w:tblPr>
      <w:tblGrid>
        <w:gridCol w:w="4815"/>
        <w:gridCol w:w="4815"/>
      </w:tblGrid>
      <w:tr w:rsidR="0070365C" w:rsidRPr="00156F4B" w14:paraId="6875FF7F" w14:textId="77777777" w:rsidTr="00600A8D">
        <w:trPr>
          <w:cnfStyle w:val="100000000000" w:firstRow="1" w:lastRow="0" w:firstColumn="0" w:lastColumn="0" w:oddVBand="0" w:evenVBand="0" w:oddHBand="0" w:evenHBand="0" w:firstRowFirstColumn="0" w:firstRowLastColumn="0" w:lastRowFirstColumn="0" w:lastRowLastColumn="0"/>
        </w:trPr>
        <w:tc>
          <w:tcPr>
            <w:tcW w:w="2500" w:type="pct"/>
          </w:tcPr>
          <w:p w14:paraId="00912B81" w14:textId="7C2E68D5" w:rsidR="0070365C" w:rsidRPr="00156F4B" w:rsidRDefault="0070365C">
            <w:pPr>
              <w:rPr>
                <w:b w:val="0"/>
                <w:bCs/>
              </w:rPr>
            </w:pPr>
            <w:r w:rsidRPr="00156F4B">
              <w:rPr>
                <w:bCs/>
              </w:rPr>
              <w:t>Learning intention</w:t>
            </w:r>
          </w:p>
        </w:tc>
        <w:tc>
          <w:tcPr>
            <w:tcW w:w="2500" w:type="pct"/>
          </w:tcPr>
          <w:p w14:paraId="5C3E98BA" w14:textId="77777777" w:rsidR="0070365C" w:rsidRPr="00156F4B" w:rsidRDefault="0070365C">
            <w:pPr>
              <w:rPr>
                <w:b w:val="0"/>
                <w:bCs/>
              </w:rPr>
            </w:pPr>
            <w:r w:rsidRPr="00156F4B">
              <w:rPr>
                <w:bCs/>
              </w:rPr>
              <w:t>Success criteria</w:t>
            </w:r>
          </w:p>
        </w:tc>
      </w:tr>
      <w:tr w:rsidR="0070365C" w:rsidRPr="00156F4B" w14:paraId="7365054C" w14:textId="77777777" w:rsidTr="00600A8D">
        <w:trPr>
          <w:cnfStyle w:val="000000100000" w:firstRow="0" w:lastRow="0" w:firstColumn="0" w:lastColumn="0" w:oddVBand="0" w:evenVBand="0" w:oddHBand="1" w:evenHBand="0" w:firstRowFirstColumn="0" w:firstRowLastColumn="0" w:lastRowFirstColumn="0" w:lastRowLastColumn="0"/>
        </w:trPr>
        <w:tc>
          <w:tcPr>
            <w:tcW w:w="2500" w:type="pct"/>
          </w:tcPr>
          <w:p w14:paraId="11D78DF8" w14:textId="7CDE6E5C" w:rsidR="0070365C" w:rsidRPr="00156F4B" w:rsidRDefault="003D110E">
            <w:r w:rsidRPr="003D110E">
              <w:t>We are learning how scientists use scientific models to increase our understanding of the Universe.</w:t>
            </w:r>
          </w:p>
        </w:tc>
        <w:tc>
          <w:tcPr>
            <w:tcW w:w="2500" w:type="pct"/>
          </w:tcPr>
          <w:p w14:paraId="156E2CFA" w14:textId="77777777" w:rsidR="0070365C" w:rsidRDefault="0070365C">
            <w:r w:rsidRPr="00156F4B">
              <w:t>I can:</w:t>
            </w:r>
          </w:p>
          <w:p w14:paraId="3EC02A0B" w14:textId="77777777" w:rsidR="0070365C" w:rsidRDefault="0070365C" w:rsidP="00025300">
            <w:pPr>
              <w:pStyle w:val="ListBullet"/>
            </w:pPr>
            <w:r>
              <w:t>use a model to describe objects in space</w:t>
            </w:r>
          </w:p>
          <w:p w14:paraId="6D19BCD0" w14:textId="318F681F" w:rsidR="0070365C" w:rsidRDefault="0070365C" w:rsidP="00025300">
            <w:pPr>
              <w:pStyle w:val="ListBullet"/>
            </w:pPr>
            <w:r>
              <w:t xml:space="preserve">explain some difficulties </w:t>
            </w:r>
            <w:r w:rsidR="003D110E">
              <w:t xml:space="preserve">when </w:t>
            </w:r>
            <w:r>
              <w:t>describing the size and distance of objects in space</w:t>
            </w:r>
          </w:p>
          <w:p w14:paraId="0F6D6915" w14:textId="7383FA2B" w:rsidR="0070365C" w:rsidRPr="00156F4B" w:rsidRDefault="0070365C" w:rsidP="00025300">
            <w:pPr>
              <w:pStyle w:val="ListBullet"/>
            </w:pPr>
            <w:r>
              <w:t xml:space="preserve">explain what scale means when describing the size of </w:t>
            </w:r>
            <w:r w:rsidR="00B0643C">
              <w:t>s</w:t>
            </w:r>
            <w:r w:rsidR="00DE5FB2">
              <w:t xml:space="preserve">olar system </w:t>
            </w:r>
            <w:r>
              <w:t>models.</w:t>
            </w:r>
          </w:p>
        </w:tc>
      </w:tr>
    </w:tbl>
    <w:p w14:paraId="7B301C78" w14:textId="1DEFA58A" w:rsidR="00835D23" w:rsidRDefault="008D6873" w:rsidP="008D6873">
      <w:r w:rsidRPr="00061694">
        <w:rPr>
          <w:rStyle w:val="Strong"/>
        </w:rPr>
        <w:t>Ascertain prior knowledge</w:t>
      </w:r>
      <w:r>
        <w:t xml:space="preserve">: </w:t>
      </w:r>
      <w:r w:rsidR="00250EAE">
        <w:t>s</w:t>
      </w:r>
      <w:r>
        <w:t xml:space="preserve">tudents complete </w:t>
      </w:r>
      <w:r w:rsidR="00EF6D83">
        <w:t>t</w:t>
      </w:r>
      <w:r w:rsidR="009004BA">
        <w:t>he size of space question</w:t>
      </w:r>
      <w:r w:rsidR="00250EAE">
        <w:t>:</w:t>
      </w:r>
      <w:r w:rsidR="00EF6D83">
        <w:t xml:space="preserve"> </w:t>
      </w:r>
      <w:r w:rsidR="00061694">
        <w:t>‘</w:t>
      </w:r>
      <w:r w:rsidR="00EF6D83">
        <w:t>How big is the Earth compared to the Sun</w:t>
      </w:r>
      <w:r w:rsidR="00061694">
        <w:t>?’</w:t>
      </w:r>
      <w:r w:rsidR="00EF6D83">
        <w:t xml:space="preserve"> </w:t>
      </w:r>
      <w:r w:rsidR="001C3893">
        <w:t>i</w:t>
      </w:r>
      <w:r w:rsidR="009004BA">
        <w:t xml:space="preserve">n the </w:t>
      </w:r>
      <w:r w:rsidR="00BB3FC0" w:rsidRPr="00BB3FC0">
        <w:rPr>
          <w:rStyle w:val="Strong"/>
        </w:rPr>
        <w:t>OT</w:t>
      </w:r>
      <w:r w:rsidR="00B76D18">
        <w:rPr>
          <w:rStyle w:val="Strong"/>
        </w:rPr>
        <w:t>U</w:t>
      </w:r>
      <w:r w:rsidR="00BB3FC0" w:rsidRPr="00BB3FC0">
        <w:rPr>
          <w:rStyle w:val="Strong"/>
        </w:rPr>
        <w:t xml:space="preserve"> </w:t>
      </w:r>
      <w:r w:rsidR="009004BA" w:rsidRPr="00BB3FC0">
        <w:rPr>
          <w:rStyle w:val="Strong"/>
        </w:rPr>
        <w:t>PPT</w:t>
      </w:r>
      <w:r w:rsidR="009004BA">
        <w:t>.</w:t>
      </w:r>
    </w:p>
    <w:p w14:paraId="3FC2D22E" w14:textId="2E3E1753" w:rsidR="00A6730A" w:rsidRPr="00FF4A49" w:rsidRDefault="00FF4A49" w:rsidP="00FF4A49">
      <w:pPr>
        <w:pStyle w:val="FeatureBox2"/>
      </w:pPr>
      <w:r w:rsidRPr="00FF4A49">
        <w:rPr>
          <w:rStyle w:val="Strong"/>
        </w:rPr>
        <w:t>Differentiation</w:t>
      </w:r>
      <w:r>
        <w:t xml:space="preserve">: </w:t>
      </w:r>
      <w:r w:rsidR="00C16F42">
        <w:t>t</w:t>
      </w:r>
      <w:r w:rsidR="00EC6D06" w:rsidRPr="00FF4A49">
        <w:t xml:space="preserve">here are </w:t>
      </w:r>
      <w:r w:rsidR="007E1013">
        <w:t>3</w:t>
      </w:r>
      <w:r w:rsidR="007E1013" w:rsidRPr="00FF4A49">
        <w:t xml:space="preserve"> </w:t>
      </w:r>
      <w:r w:rsidR="00EC6D06" w:rsidRPr="00FF4A49">
        <w:t xml:space="preserve">activities provided here. Depending </w:t>
      </w:r>
      <w:r w:rsidR="00A74DB2" w:rsidRPr="00FF4A49">
        <w:t>on the knowledge and understanding your students bring from primary school</w:t>
      </w:r>
      <w:r w:rsidR="00ED47DA">
        <w:t>,</w:t>
      </w:r>
      <w:r w:rsidR="00997332" w:rsidRPr="00FF4A49">
        <w:t xml:space="preserve"> you could select to </w:t>
      </w:r>
      <w:r w:rsidRPr="00FF4A49">
        <w:t xml:space="preserve">use </w:t>
      </w:r>
      <w:r w:rsidR="00997332" w:rsidRPr="00FF4A49">
        <w:t>any one or more of these activities.</w:t>
      </w:r>
      <w:r w:rsidR="00264F29" w:rsidRPr="00FF4A49">
        <w:t xml:space="preserve"> The first is a simple demonstration of the relative position of the </w:t>
      </w:r>
      <w:r w:rsidR="00950F6B">
        <w:t>solar system components</w:t>
      </w:r>
      <w:r w:rsidR="00264F29" w:rsidRPr="00FF4A49">
        <w:t xml:space="preserve"> that can be completed in the classroom. The second is a more</w:t>
      </w:r>
      <w:r w:rsidR="00543CF5" w:rsidRPr="00FF4A49">
        <w:t xml:space="preserve"> detailed scaled representation of the </w:t>
      </w:r>
      <w:r w:rsidR="009911CA" w:rsidRPr="00FF4A49">
        <w:t>planet</w:t>
      </w:r>
      <w:r w:rsidR="00280B37">
        <w:t>ary</w:t>
      </w:r>
      <w:r w:rsidR="009911CA" w:rsidRPr="00FF4A49">
        <w:t xml:space="preserve"> </w:t>
      </w:r>
      <w:r w:rsidR="00543CF5" w:rsidRPr="00FF4A49">
        <w:t xml:space="preserve">size and </w:t>
      </w:r>
      <w:r w:rsidR="009911CA" w:rsidRPr="00FF4A49">
        <w:t xml:space="preserve">distance from the Sun. This task requires the class to go outside to an area about the size of a school oval. The final task focuses on the </w:t>
      </w:r>
      <w:r w:rsidR="00835D23" w:rsidRPr="00FF4A49">
        <w:t>relative size of the Moon and Earth and the distance between them.</w:t>
      </w:r>
    </w:p>
    <w:p w14:paraId="22D4187A" w14:textId="27CB5D30" w:rsidR="00F711AD" w:rsidRDefault="0070365C" w:rsidP="0070365C">
      <w:pPr>
        <w:pStyle w:val="Heading2"/>
      </w:pPr>
      <w:bookmarkStart w:id="27" w:name="_Toc224036879"/>
      <w:r>
        <w:t>P</w:t>
      </w:r>
      <w:r w:rsidR="00F711AD">
        <w:t>ocket Solar System</w:t>
      </w:r>
      <w:bookmarkEnd w:id="27"/>
    </w:p>
    <w:p w14:paraId="3DBBD165" w14:textId="57B7FE41" w:rsidR="00F711AD" w:rsidRDefault="00281E31" w:rsidP="00F711AD">
      <w:r>
        <w:t xml:space="preserve">This activity quickly and easily demonstrates to students the relative </w:t>
      </w:r>
      <w:r w:rsidR="001A0512">
        <w:t xml:space="preserve">distance between </w:t>
      </w:r>
      <w:r w:rsidR="00A935C1">
        <w:t xml:space="preserve">components of the </w:t>
      </w:r>
      <w:r w:rsidR="00B0643C">
        <w:t>s</w:t>
      </w:r>
      <w:r w:rsidR="00A935C1">
        <w:t xml:space="preserve">olar </w:t>
      </w:r>
      <w:r w:rsidR="00B0643C">
        <w:t>s</w:t>
      </w:r>
      <w:r w:rsidR="00A935C1">
        <w:t xml:space="preserve">ystem. </w:t>
      </w:r>
      <w:r w:rsidR="009773EF">
        <w:t>You will</w:t>
      </w:r>
      <w:r w:rsidR="003A4BEB">
        <w:t xml:space="preserve"> need </w:t>
      </w:r>
      <w:r w:rsidR="00F711AD">
        <w:t>a roll of receipt paper or similar.</w:t>
      </w:r>
    </w:p>
    <w:p w14:paraId="695CD7B2" w14:textId="69DFC7DD" w:rsidR="00F711AD" w:rsidRDefault="00F711AD" w:rsidP="00F711AD">
      <w:pPr>
        <w:pStyle w:val="FeatureBox4"/>
      </w:pPr>
      <w:r w:rsidRPr="009860AA">
        <w:rPr>
          <w:rStyle w:val="Strong"/>
        </w:rPr>
        <w:t>Note:</w:t>
      </w:r>
      <w:r>
        <w:t xml:space="preserve"> Pluto is used to represent the outer limits of the </w:t>
      </w:r>
      <w:r w:rsidR="00B0643C">
        <w:t>s</w:t>
      </w:r>
      <w:r>
        <w:t xml:space="preserve">olar </w:t>
      </w:r>
      <w:r w:rsidR="00B0643C">
        <w:t>s</w:t>
      </w:r>
      <w:r>
        <w:t>ystem for modelling purposes only because the scale</w:t>
      </w:r>
      <w:r w:rsidR="00770EA5">
        <w:t>d distance</w:t>
      </w:r>
      <w:r>
        <w:t xml:space="preserve"> of the Sun to Pluto fits nicely into the scale </w:t>
      </w:r>
      <w:r w:rsidR="00770EA5">
        <w:t xml:space="preserve">lengths </w:t>
      </w:r>
      <w:r>
        <w:t xml:space="preserve">of the human body. The ‘end’ of the </w:t>
      </w:r>
      <w:r w:rsidR="00B0643C">
        <w:t>s</w:t>
      </w:r>
      <w:r>
        <w:t xml:space="preserve">olar </w:t>
      </w:r>
      <w:r w:rsidR="00B0643C">
        <w:t>s</w:t>
      </w:r>
      <w:r>
        <w:t>ystem is complex and is defined differently depending on the context and criteria used. It should be emphasised that Pluto is not a planet and is used for scaling purposes only.</w:t>
      </w:r>
    </w:p>
    <w:p w14:paraId="07DE07F7" w14:textId="2F597603" w:rsidR="00931CCB" w:rsidRDefault="00931CCB" w:rsidP="00672040">
      <w:pPr>
        <w:pStyle w:val="ListNumber"/>
        <w:numPr>
          <w:ilvl w:val="0"/>
          <w:numId w:val="70"/>
        </w:numPr>
      </w:pPr>
      <w:r>
        <w:lastRenderedPageBreak/>
        <w:t xml:space="preserve">Distribute a piece of receipt paper </w:t>
      </w:r>
      <w:r w:rsidR="00FF48D9">
        <w:t xml:space="preserve">approximately </w:t>
      </w:r>
      <w:r w:rsidR="005C5911">
        <w:t>180</w:t>
      </w:r>
      <w:r w:rsidR="00672CBE">
        <w:t> </w:t>
      </w:r>
      <w:r w:rsidR="005C5911">
        <w:t>cm long</w:t>
      </w:r>
      <w:r w:rsidR="00903FA7">
        <w:t xml:space="preserve"> to each student</w:t>
      </w:r>
      <w:r w:rsidR="004C0106">
        <w:t>. Students then follow the</w:t>
      </w:r>
      <w:r w:rsidR="00435D6C">
        <w:t>se steps.</w:t>
      </w:r>
    </w:p>
    <w:p w14:paraId="29CBB6DC" w14:textId="14D97849" w:rsidR="00F711AD" w:rsidRPr="005D5C60" w:rsidRDefault="00F711AD" w:rsidP="00327365">
      <w:pPr>
        <w:pStyle w:val="ListNumber"/>
        <w:numPr>
          <w:ilvl w:val="0"/>
          <w:numId w:val="2"/>
        </w:numPr>
      </w:pPr>
      <w:r w:rsidRPr="005D5C60">
        <w:t>Tear off a piece of paper about the length of your arm span. This is also approximately your height.</w:t>
      </w:r>
    </w:p>
    <w:p w14:paraId="0732DEAE" w14:textId="2A373CF2" w:rsidR="00F711AD" w:rsidRPr="005D5C60" w:rsidRDefault="00F711AD" w:rsidP="00F711AD">
      <w:pPr>
        <w:pStyle w:val="ListNumber"/>
      </w:pPr>
      <w:r>
        <w:t xml:space="preserve">Mark </w:t>
      </w:r>
      <w:r w:rsidRPr="005D5C60">
        <w:t>the Sun at one end of the paper and Pluto at the other.</w:t>
      </w:r>
    </w:p>
    <w:p w14:paraId="45957AFF" w14:textId="24CE2244" w:rsidR="00F711AD" w:rsidRPr="005D5C60" w:rsidRDefault="00F711AD" w:rsidP="00F711AD">
      <w:pPr>
        <w:pStyle w:val="ListNumber"/>
      </w:pPr>
      <w:r w:rsidRPr="005D5C60">
        <w:t>Fold the paper in half, unfold the paper and draw a line in the crease mark to mark the orbit. Place Uranus on the orbit.</w:t>
      </w:r>
    </w:p>
    <w:p w14:paraId="129C74E9" w14:textId="5EEF0D96" w:rsidR="00F711AD" w:rsidRPr="005D5C60" w:rsidRDefault="00F711AD" w:rsidP="00F711AD">
      <w:pPr>
        <w:pStyle w:val="ListNumber"/>
      </w:pPr>
      <w:r w:rsidRPr="005D5C60">
        <w:t xml:space="preserve">Refold the paper in half and fold it in half again – it is now folded into quarters. </w:t>
      </w:r>
      <w:r w:rsidR="00036AF2">
        <w:t>Draw an orbit line and add Neptune at halfway between Uranus and Pluto</w:t>
      </w:r>
      <w:r w:rsidRPr="005D5C60">
        <w:t xml:space="preserve">. </w:t>
      </w:r>
      <w:r w:rsidR="00C00CE6">
        <w:t>Then, Saturn’s orbit is added halfway between the Sun and Uranus</w:t>
      </w:r>
      <w:r w:rsidRPr="005D5C60">
        <w:t>.</w:t>
      </w:r>
    </w:p>
    <w:p w14:paraId="173DD42E" w14:textId="77777777" w:rsidR="00F711AD" w:rsidRDefault="00F711AD" w:rsidP="00F711AD">
      <w:pPr>
        <w:pStyle w:val="ListNumber"/>
      </w:pPr>
      <w:r w:rsidRPr="005D5C60">
        <w:t>Fold the Sun to meet Saturn and add Jupiter’s orbit on the fold line.</w:t>
      </w:r>
    </w:p>
    <w:p w14:paraId="77C1268F" w14:textId="77777777" w:rsidR="0070365C" w:rsidRPr="005D5C60" w:rsidRDefault="0070365C" w:rsidP="0070365C">
      <w:pPr>
        <w:pStyle w:val="ListNumber"/>
      </w:pPr>
      <w:r w:rsidRPr="005D5C60">
        <w:t>Fold the Sun to meet Jupiter and add the asteroid belt orbit on the fold line.</w:t>
      </w:r>
    </w:p>
    <w:p w14:paraId="47F13435" w14:textId="77777777" w:rsidR="0070365C" w:rsidRPr="005D5C60" w:rsidRDefault="0070365C" w:rsidP="0070365C">
      <w:pPr>
        <w:pStyle w:val="ListNumber"/>
      </w:pPr>
      <w:r w:rsidRPr="005D5C60">
        <w:t>Fold the Sun to meet the asteroid belt and add Mars’ orbit on the fold line.</w:t>
      </w:r>
    </w:p>
    <w:p w14:paraId="0B6CC3A0" w14:textId="6B61336C" w:rsidR="0070365C" w:rsidRPr="005D5C60" w:rsidRDefault="0070365C" w:rsidP="0070365C">
      <w:pPr>
        <w:pStyle w:val="ListNumber"/>
      </w:pPr>
      <w:r w:rsidRPr="005D5C60">
        <w:t>Fold the Sun to meet Mars, leave it folded and fold it in half again. Unfold the paper</w:t>
      </w:r>
      <w:r w:rsidR="00FB1EEC">
        <w:t>,</w:t>
      </w:r>
      <w:r w:rsidRPr="005D5C60">
        <w:t xml:space="preserve"> and there will be </w:t>
      </w:r>
      <w:proofErr w:type="gramStart"/>
      <w:r w:rsidR="00154634" w:rsidRPr="005D5C60">
        <w:t>3</w:t>
      </w:r>
      <w:r w:rsidR="00803F1F">
        <w:t xml:space="preserve"> </w:t>
      </w:r>
      <w:r w:rsidR="00154634" w:rsidRPr="005D5C60">
        <w:t>fold</w:t>
      </w:r>
      <w:proofErr w:type="gramEnd"/>
      <w:r w:rsidRPr="005D5C60">
        <w:t xml:space="preserve"> lines. Add Mercury to the crease closest to the Sun, Venus on the next fold and Earth on the final fold.</w:t>
      </w:r>
    </w:p>
    <w:p w14:paraId="669999F4" w14:textId="3F511985" w:rsidR="0070365C" w:rsidRDefault="0070365C" w:rsidP="0070365C">
      <w:r>
        <w:t xml:space="preserve">This simple model of the Universe </w:t>
      </w:r>
      <w:r w:rsidR="00D70243">
        <w:t>represents</w:t>
      </w:r>
      <w:r>
        <w:t xml:space="preserve"> the </w:t>
      </w:r>
      <w:r w:rsidR="009C7C83">
        <w:t>relative distances</w:t>
      </w:r>
      <w:r>
        <w:t xml:space="preserve"> between components of the </w:t>
      </w:r>
      <w:r w:rsidR="00B0643C">
        <w:t>s</w:t>
      </w:r>
      <w:r>
        <w:t xml:space="preserve">olar </w:t>
      </w:r>
      <w:r w:rsidR="00B0643C">
        <w:t>s</w:t>
      </w:r>
      <w:r>
        <w:t>ystem.</w:t>
      </w:r>
    </w:p>
    <w:p w14:paraId="2DB414C3" w14:textId="444B8136" w:rsidR="0070365C" w:rsidRPr="00C07929" w:rsidRDefault="0070365C" w:rsidP="0070365C">
      <w:r>
        <w:t xml:space="preserve">Facilitate a discussion </w:t>
      </w:r>
      <w:r w:rsidR="00FB1EEC">
        <w:t>about the model's strengths and limitations</w:t>
      </w:r>
      <w:r>
        <w:t>, the place of simple models in science</w:t>
      </w:r>
      <w:r w:rsidR="00D70243">
        <w:t xml:space="preserve">, and how </w:t>
      </w:r>
      <w:r>
        <w:t>this model could be improved.</w:t>
      </w:r>
    </w:p>
    <w:p w14:paraId="708D3EA0" w14:textId="79AE9D20" w:rsidR="0070365C" w:rsidRDefault="0070365C" w:rsidP="0070365C">
      <w:pPr>
        <w:pStyle w:val="ListBullet"/>
      </w:pPr>
      <w:r>
        <w:t>Strengths – easy to understand, simplified scale</w:t>
      </w:r>
      <w:r w:rsidR="005202D1">
        <w:t>.</w:t>
      </w:r>
    </w:p>
    <w:p w14:paraId="75A86C65" w14:textId="77777777" w:rsidR="0070365C" w:rsidRDefault="0070365C" w:rsidP="0070365C">
      <w:pPr>
        <w:pStyle w:val="ListBullet"/>
      </w:pPr>
      <w:r>
        <w:t>Limitations – accuracy, linear, limited detail, does not address the size or movement of the planets.</w:t>
      </w:r>
    </w:p>
    <w:p w14:paraId="59534AA9" w14:textId="5CE63846" w:rsidR="0070365C" w:rsidRPr="00C07929" w:rsidRDefault="0070365C" w:rsidP="0070365C">
      <w:pPr>
        <w:pStyle w:val="ListBullet"/>
      </w:pPr>
      <w:r>
        <w:t xml:space="preserve">Very simple models are useful in science to make difficult concepts accessible </w:t>
      </w:r>
      <w:r w:rsidR="00904968">
        <w:t xml:space="preserve">for building </w:t>
      </w:r>
      <w:r>
        <w:t xml:space="preserve">foundational knowledge or to emphasise </w:t>
      </w:r>
      <w:r w:rsidR="00D70243">
        <w:t>only the essential information or one aspect of the system</w:t>
      </w:r>
      <w:r>
        <w:t>. They can also be used to stimulate curiosity and critical thinking.</w:t>
      </w:r>
    </w:p>
    <w:p w14:paraId="20C65F3E" w14:textId="4040B14F" w:rsidR="007029A6" w:rsidRDefault="007029A6" w:rsidP="008B07CD">
      <w:pPr>
        <w:pStyle w:val="Heading2"/>
      </w:pPr>
      <w:bookmarkStart w:id="28" w:name="_Toc224036880"/>
      <w:r>
        <w:lastRenderedPageBreak/>
        <w:t xml:space="preserve">The size of the Solar </w:t>
      </w:r>
      <w:r w:rsidR="00B0643C">
        <w:t>S</w:t>
      </w:r>
      <w:r>
        <w:t>ystem</w:t>
      </w:r>
      <w:bookmarkEnd w:id="28"/>
    </w:p>
    <w:p w14:paraId="241AADDA" w14:textId="0F313316" w:rsidR="00215ED3" w:rsidRDefault="00392A4B" w:rsidP="00BA1A8E">
      <w:r>
        <w:t>This activity can be used to model the size and distances in the solar system</w:t>
      </w:r>
      <w:r w:rsidR="00DC3556">
        <w:t xml:space="preserve"> at the same scale</w:t>
      </w:r>
      <w:r>
        <w:t xml:space="preserve">. </w:t>
      </w:r>
      <w:r w:rsidR="000066F8">
        <w:t xml:space="preserve">You will need a </w:t>
      </w:r>
      <w:r w:rsidR="007B54CC">
        <w:t>circle</w:t>
      </w:r>
      <w:r w:rsidR="000066F8">
        <w:t xml:space="preserve"> of yellow card 1</w:t>
      </w:r>
      <w:r w:rsidR="0075439B">
        <w:t xml:space="preserve"> </w:t>
      </w:r>
      <w:r w:rsidR="000066F8">
        <w:t>m</w:t>
      </w:r>
      <w:r w:rsidR="0075439B">
        <w:t>etre</w:t>
      </w:r>
      <w:r w:rsidR="000066F8">
        <w:t xml:space="preserve"> in diameter</w:t>
      </w:r>
      <w:r w:rsidR="00112035">
        <w:t xml:space="preserve"> to represent the Sun. </w:t>
      </w:r>
      <w:r>
        <w:t>In this activity</w:t>
      </w:r>
      <w:r w:rsidR="008D2907">
        <w:t>, the Sun is positioned at</w:t>
      </w:r>
      <w:r>
        <w:t xml:space="preserve"> the </w:t>
      </w:r>
      <w:r w:rsidR="00453CA3">
        <w:t xml:space="preserve">edge of </w:t>
      </w:r>
      <w:r>
        <w:t>the school oval. Teachers may choose a different point</w:t>
      </w:r>
      <w:r w:rsidR="00453CA3">
        <w:t xml:space="preserve"> </w:t>
      </w:r>
      <w:r>
        <w:t>suit</w:t>
      </w:r>
      <w:r w:rsidR="00773260">
        <w:t>ed</w:t>
      </w:r>
      <w:r>
        <w:t xml:space="preserve"> </w:t>
      </w:r>
      <w:r w:rsidR="002660BE">
        <w:t xml:space="preserve">to </w:t>
      </w:r>
      <w:r>
        <w:t xml:space="preserve">their </w:t>
      </w:r>
      <w:r w:rsidR="00F30B09">
        <w:t xml:space="preserve">school’s </w:t>
      </w:r>
      <w:r>
        <w:t xml:space="preserve">location. </w:t>
      </w:r>
      <w:r w:rsidR="00482EA6">
        <w:t>This exercise demonstrates to students that the planets a</w:t>
      </w:r>
      <w:r w:rsidR="00253448">
        <w:t xml:space="preserve">re extremely small in comparison to the Sun and that the distances in space are </w:t>
      </w:r>
      <w:r w:rsidR="005C7585">
        <w:t xml:space="preserve">extremely large in comparison to the </w:t>
      </w:r>
      <w:r w:rsidR="00367985">
        <w:t>size of</w:t>
      </w:r>
      <w:r w:rsidR="00CA4262">
        <w:t xml:space="preserve"> </w:t>
      </w:r>
      <w:r w:rsidR="00FA2C9F">
        <w:t xml:space="preserve">the </w:t>
      </w:r>
      <w:r w:rsidR="00144A14">
        <w:t>Sun</w:t>
      </w:r>
      <w:r w:rsidR="005C7585">
        <w:t xml:space="preserve"> and planets.</w:t>
      </w:r>
    </w:p>
    <w:p w14:paraId="5008147F" w14:textId="510A5D92" w:rsidR="000C7ACD" w:rsidRDefault="00392A4B" w:rsidP="00BA1A8E">
      <w:r>
        <w:t xml:space="preserve">Students draw all the planets at the size indicated in the </w:t>
      </w:r>
      <w:r w:rsidR="0075439B">
        <w:t>s</w:t>
      </w:r>
      <w:r w:rsidR="00E03A19">
        <w:t>tudent resource</w:t>
      </w:r>
      <w:r w:rsidR="00672CBE">
        <w:t xml:space="preserve"> – </w:t>
      </w:r>
      <w:r w:rsidR="00FB5E21">
        <w:t xml:space="preserve">The </w:t>
      </w:r>
      <w:r w:rsidR="00672CBE">
        <w:t>s</w:t>
      </w:r>
      <w:r w:rsidR="00FB5E21">
        <w:t>ize</w:t>
      </w:r>
      <w:r w:rsidR="00E03A19">
        <w:t xml:space="preserve"> of the Solar </w:t>
      </w:r>
      <w:r w:rsidR="00EA1F20">
        <w:t>s</w:t>
      </w:r>
      <w:r w:rsidR="00E03A19">
        <w:t>ystem.</w:t>
      </w:r>
    </w:p>
    <w:p w14:paraId="6ABBB451" w14:textId="39DE95BC" w:rsidR="000C7ACD" w:rsidRDefault="00E749E9" w:rsidP="00BA1A8E">
      <w:r>
        <w:t xml:space="preserve">Take the students outside </w:t>
      </w:r>
      <w:r w:rsidR="00392A4B">
        <w:t>and place the</w:t>
      </w:r>
      <w:r w:rsidR="00967CF7">
        <w:t xml:space="preserve"> Sun</w:t>
      </w:r>
      <w:r w:rsidR="00624A9E">
        <w:t xml:space="preserve"> </w:t>
      </w:r>
      <w:r w:rsidR="005F0D13">
        <w:t>and a student</w:t>
      </w:r>
      <w:r w:rsidR="00967CF7">
        <w:t xml:space="preserve"> at the edge of the school</w:t>
      </w:r>
      <w:r w:rsidR="00E42E50">
        <w:t xml:space="preserve"> oval</w:t>
      </w:r>
      <w:r w:rsidR="00273C1C">
        <w:t>.</w:t>
      </w:r>
    </w:p>
    <w:p w14:paraId="58B76311" w14:textId="682D207F" w:rsidR="000E766D" w:rsidRDefault="006E33AB" w:rsidP="00BA1A8E">
      <w:r>
        <w:t xml:space="preserve">Position </w:t>
      </w:r>
      <w:r w:rsidR="00CE5B02">
        <w:t xml:space="preserve">students to </w:t>
      </w:r>
      <w:r w:rsidR="008C4EC1">
        <w:t xml:space="preserve">indicate </w:t>
      </w:r>
      <w:r w:rsidR="00392A4B">
        <w:t xml:space="preserve">where the planets would be </w:t>
      </w:r>
      <w:r w:rsidR="00057DDE">
        <w:t>in the school oval, considering</w:t>
      </w:r>
      <w:r w:rsidR="00392A4B">
        <w:t xml:space="preserve"> the scaled distance</w:t>
      </w:r>
      <w:r w:rsidR="00057DDE">
        <w:t>s</w:t>
      </w:r>
      <w:r w:rsidR="00392A4B">
        <w:t xml:space="preserve"> indicated in the table.</w:t>
      </w:r>
      <w:r w:rsidR="00DE6807">
        <w:t xml:space="preserve"> </w:t>
      </w:r>
      <w:r w:rsidR="00A36A12">
        <w:t>You will likely</w:t>
      </w:r>
      <w:r w:rsidR="00DE6807">
        <w:t xml:space="preserve"> only have </w:t>
      </w:r>
      <w:r w:rsidR="009A5F56">
        <w:t>Mercury, Venus</w:t>
      </w:r>
      <w:r w:rsidR="00A36A12">
        <w:t xml:space="preserve"> and possibly Earth on</w:t>
      </w:r>
      <w:r w:rsidR="00353BF4">
        <w:t xml:space="preserve"> the school </w:t>
      </w:r>
      <w:r w:rsidR="005D6AF5">
        <w:t>grounds.</w:t>
      </w:r>
    </w:p>
    <w:p w14:paraId="48D90AE5" w14:textId="5629F2F9" w:rsidR="00392A4B" w:rsidRDefault="005D6AF5" w:rsidP="00BA1A8E">
      <w:r>
        <w:t>Students</w:t>
      </w:r>
      <w:r w:rsidR="005F0D13">
        <w:t xml:space="preserve"> then</w:t>
      </w:r>
      <w:r>
        <w:t xml:space="preserve"> need to</w:t>
      </w:r>
      <w:r w:rsidR="004B129C">
        <w:t xml:space="preserve"> </w:t>
      </w:r>
      <w:r>
        <w:t>estimate</w:t>
      </w:r>
      <w:r w:rsidR="00E93AF1">
        <w:t>,</w:t>
      </w:r>
      <w:r w:rsidR="00A72EB2">
        <w:t xml:space="preserve"> using Google Maps,</w:t>
      </w:r>
      <w:r>
        <w:t xml:space="preserve"> where the other planets would be located outside the school grounds</w:t>
      </w:r>
      <w:r w:rsidR="004B129C">
        <w:t xml:space="preserve"> according to the </w:t>
      </w:r>
      <w:r w:rsidR="00EA190F">
        <w:t>scaled distances listed</w:t>
      </w:r>
      <w:r w:rsidR="00BE13FE">
        <w:t xml:space="preserve">: for example, at the railway station, at the shopping centre, in the adjoining suburb, at the tip, or </w:t>
      </w:r>
      <w:r w:rsidR="00A36A12">
        <w:t xml:space="preserve">in </w:t>
      </w:r>
      <w:r w:rsidR="00EA190F">
        <w:t>the soccer fields</w:t>
      </w:r>
      <w:r w:rsidR="00771BF4">
        <w:t xml:space="preserve">. </w:t>
      </w:r>
      <w:r w:rsidR="00392A4B">
        <w:t>Mercury has been completed.</w:t>
      </w:r>
    </w:p>
    <w:p w14:paraId="23A91F6F" w14:textId="62F9F8A9" w:rsidR="000E766D" w:rsidRDefault="00CD5DB1" w:rsidP="00BA1A8E">
      <w:r>
        <w:t xml:space="preserve">Lead a discussion on </w:t>
      </w:r>
      <w:r w:rsidR="00722D6C">
        <w:t xml:space="preserve">how the distances in space affect our capacity to </w:t>
      </w:r>
      <w:r w:rsidR="007B5842">
        <w:t>gather information about it.</w:t>
      </w:r>
    </w:p>
    <w:p w14:paraId="65E23F2E" w14:textId="339EBD33" w:rsidR="00CA4262" w:rsidRPr="00942818" w:rsidRDefault="00CA4262" w:rsidP="007529B4">
      <w:r>
        <w:br w:type="page"/>
      </w:r>
    </w:p>
    <w:p w14:paraId="5C150ED8" w14:textId="677BC901" w:rsidR="00F714ED" w:rsidRPr="00942818" w:rsidRDefault="00F714ED" w:rsidP="00942818">
      <w:pPr>
        <w:pStyle w:val="Heading3"/>
      </w:pPr>
      <w:bookmarkStart w:id="29" w:name="_Toc224036881"/>
      <w:r w:rsidRPr="00942818">
        <w:lastRenderedPageBreak/>
        <w:t xml:space="preserve">Student resource – </w:t>
      </w:r>
      <w:r w:rsidR="00E52634">
        <w:t>t</w:t>
      </w:r>
      <w:r w:rsidRPr="00942818">
        <w:t xml:space="preserve">he </w:t>
      </w:r>
      <w:r w:rsidR="007910DE" w:rsidRPr="00942818">
        <w:t>s</w:t>
      </w:r>
      <w:r w:rsidR="00180497">
        <w:t>ize</w:t>
      </w:r>
      <w:r w:rsidRPr="00942818">
        <w:t xml:space="preserve"> of the Solar System</w:t>
      </w:r>
      <w:bookmarkEnd w:id="29"/>
    </w:p>
    <w:tbl>
      <w:tblPr>
        <w:tblStyle w:val="Tableheader"/>
        <w:tblW w:w="5136" w:type="pct"/>
        <w:tblLayout w:type="fixed"/>
        <w:tblLook w:val="0420" w:firstRow="1" w:lastRow="0" w:firstColumn="0" w:lastColumn="0" w:noHBand="0" w:noVBand="1"/>
        <w:tblDescription w:val="The table has 4 columns: planet, scaled size, scaled distance from the centre of the Sun, position of the planet."/>
      </w:tblPr>
      <w:tblGrid>
        <w:gridCol w:w="2832"/>
        <w:gridCol w:w="2353"/>
        <w:gridCol w:w="2353"/>
        <w:gridCol w:w="2354"/>
      </w:tblGrid>
      <w:tr w:rsidR="00B902D7" w:rsidRPr="004D1DD2" w14:paraId="5C33A280" w14:textId="77777777" w:rsidTr="00B902D7">
        <w:trPr>
          <w:cnfStyle w:val="100000000000" w:firstRow="1" w:lastRow="0" w:firstColumn="0" w:lastColumn="0" w:oddVBand="0" w:evenVBand="0" w:oddHBand="0" w:evenHBand="0" w:firstRowFirstColumn="0" w:firstRowLastColumn="0" w:lastRowFirstColumn="0" w:lastRowLastColumn="0"/>
        </w:trPr>
        <w:tc>
          <w:tcPr>
            <w:tcW w:w="1431" w:type="pct"/>
          </w:tcPr>
          <w:p w14:paraId="24C99550" w14:textId="77777777" w:rsidR="00F714ED" w:rsidRPr="004D1DD2" w:rsidRDefault="00F714ED" w:rsidP="004D1DD2">
            <w:r w:rsidRPr="004D1DD2">
              <w:t>Planet</w:t>
            </w:r>
          </w:p>
        </w:tc>
        <w:tc>
          <w:tcPr>
            <w:tcW w:w="1189" w:type="pct"/>
          </w:tcPr>
          <w:p w14:paraId="6471D728" w14:textId="4CB3EA84" w:rsidR="00F714ED" w:rsidRPr="004D1DD2" w:rsidRDefault="00F714ED" w:rsidP="004D1DD2">
            <w:r w:rsidRPr="004D1DD2">
              <w:t>Scaled size (diameter)</w:t>
            </w:r>
          </w:p>
        </w:tc>
        <w:tc>
          <w:tcPr>
            <w:tcW w:w="1189" w:type="pct"/>
          </w:tcPr>
          <w:p w14:paraId="7E58031A" w14:textId="5963B273" w:rsidR="00F714ED" w:rsidRPr="004D1DD2" w:rsidRDefault="00F714ED" w:rsidP="004D1DD2">
            <w:r w:rsidRPr="004D1DD2">
              <w:t>Scaled distance from the centre of the Sun</w:t>
            </w:r>
          </w:p>
        </w:tc>
        <w:tc>
          <w:tcPr>
            <w:tcW w:w="1190" w:type="pct"/>
          </w:tcPr>
          <w:p w14:paraId="117BFA07" w14:textId="77777777" w:rsidR="00F714ED" w:rsidRPr="004D1DD2" w:rsidRDefault="00F714ED" w:rsidP="004D1DD2">
            <w:r w:rsidRPr="004D1DD2">
              <w:t>Position of planet</w:t>
            </w:r>
          </w:p>
        </w:tc>
      </w:tr>
      <w:tr w:rsidR="00B902D7" w14:paraId="549D4F0D" w14:textId="77777777" w:rsidTr="00B902D7">
        <w:trPr>
          <w:cnfStyle w:val="000000100000" w:firstRow="0" w:lastRow="0" w:firstColumn="0" w:lastColumn="0" w:oddVBand="0" w:evenVBand="0" w:oddHBand="1" w:evenHBand="0" w:firstRowFirstColumn="0" w:firstRowLastColumn="0" w:lastRowFirstColumn="0" w:lastRowLastColumn="0"/>
        </w:trPr>
        <w:tc>
          <w:tcPr>
            <w:tcW w:w="1431" w:type="pct"/>
          </w:tcPr>
          <w:p w14:paraId="43EDFF09" w14:textId="022F742B" w:rsidR="00F714ED" w:rsidRDefault="00080AD4">
            <w:r>
              <w:t>Sun</w:t>
            </w:r>
          </w:p>
        </w:tc>
        <w:tc>
          <w:tcPr>
            <w:tcW w:w="1189" w:type="pct"/>
          </w:tcPr>
          <w:p w14:paraId="1C5DE3BF" w14:textId="77777777" w:rsidR="00F714ED" w:rsidRDefault="00F714ED">
            <w:r>
              <w:t>1 m</w:t>
            </w:r>
          </w:p>
        </w:tc>
        <w:tc>
          <w:tcPr>
            <w:tcW w:w="1189" w:type="pct"/>
          </w:tcPr>
          <w:p w14:paraId="58F6EA4E" w14:textId="409A3472" w:rsidR="00F714ED" w:rsidRDefault="005675CB">
            <w:r>
              <w:t>NA</w:t>
            </w:r>
          </w:p>
        </w:tc>
        <w:tc>
          <w:tcPr>
            <w:tcW w:w="1190" w:type="pct"/>
          </w:tcPr>
          <w:p w14:paraId="13879CF6" w14:textId="7845A523" w:rsidR="00F714ED" w:rsidRDefault="00C73C32">
            <w:r>
              <w:t xml:space="preserve">Edge </w:t>
            </w:r>
            <w:r w:rsidR="005F0065">
              <w:t xml:space="preserve">of the </w:t>
            </w:r>
            <w:r w:rsidR="00F714ED">
              <w:t>school oval</w:t>
            </w:r>
          </w:p>
        </w:tc>
      </w:tr>
      <w:tr w:rsidR="00B902D7" w14:paraId="177D6B3E" w14:textId="77777777" w:rsidTr="00B902D7">
        <w:trPr>
          <w:cnfStyle w:val="000000010000" w:firstRow="0" w:lastRow="0" w:firstColumn="0" w:lastColumn="0" w:oddVBand="0" w:evenVBand="0" w:oddHBand="0" w:evenHBand="1" w:firstRowFirstColumn="0" w:firstRowLastColumn="0" w:lastRowFirstColumn="0" w:lastRowLastColumn="0"/>
          <w:trHeight w:val="553"/>
        </w:trPr>
        <w:tc>
          <w:tcPr>
            <w:tcW w:w="1431" w:type="pct"/>
          </w:tcPr>
          <w:p w14:paraId="31EE7CB7" w14:textId="1A6EDCC4" w:rsidR="00F714ED" w:rsidRDefault="00F714ED">
            <w:r>
              <w:t xml:space="preserve">Mercury </w:t>
            </w:r>
          </w:p>
        </w:tc>
        <w:tc>
          <w:tcPr>
            <w:tcW w:w="1189" w:type="pct"/>
          </w:tcPr>
          <w:p w14:paraId="25334DE7" w14:textId="77777777" w:rsidR="00F714ED" w:rsidRDefault="00F714ED">
            <w:r>
              <w:t>3.4 mm</w:t>
            </w:r>
          </w:p>
        </w:tc>
        <w:tc>
          <w:tcPr>
            <w:tcW w:w="1189" w:type="pct"/>
          </w:tcPr>
          <w:p w14:paraId="3C404D17" w14:textId="1629B661" w:rsidR="00F714ED" w:rsidRDefault="00F714ED">
            <w:r>
              <w:t>41</w:t>
            </w:r>
            <w:r w:rsidR="004D1DD2">
              <w:t xml:space="preserve"> </w:t>
            </w:r>
            <w:r>
              <w:t>m</w:t>
            </w:r>
          </w:p>
        </w:tc>
        <w:tc>
          <w:tcPr>
            <w:tcW w:w="1190" w:type="pct"/>
          </w:tcPr>
          <w:p w14:paraId="09DA51B6" w14:textId="6E5A77C7" w:rsidR="00F714ED" w:rsidRDefault="00C73C32">
            <w:r>
              <w:t xml:space="preserve">Middle of </w:t>
            </w:r>
            <w:r w:rsidR="005F0065">
              <w:t xml:space="preserve">the </w:t>
            </w:r>
            <w:r>
              <w:t>school oval</w:t>
            </w:r>
          </w:p>
        </w:tc>
      </w:tr>
      <w:tr w:rsidR="00B902D7" w14:paraId="0FDFC3ED" w14:textId="77777777" w:rsidTr="00B902D7">
        <w:trPr>
          <w:cnfStyle w:val="000000100000" w:firstRow="0" w:lastRow="0" w:firstColumn="0" w:lastColumn="0" w:oddVBand="0" w:evenVBand="0" w:oddHBand="1" w:evenHBand="0" w:firstRowFirstColumn="0" w:firstRowLastColumn="0" w:lastRowFirstColumn="0" w:lastRowLastColumn="0"/>
          <w:trHeight w:val="649"/>
        </w:trPr>
        <w:tc>
          <w:tcPr>
            <w:tcW w:w="1431" w:type="pct"/>
          </w:tcPr>
          <w:p w14:paraId="4187DEDF" w14:textId="77777777" w:rsidR="00F714ED" w:rsidRDefault="00F714ED">
            <w:r>
              <w:t xml:space="preserve">Venus </w:t>
            </w:r>
          </w:p>
        </w:tc>
        <w:tc>
          <w:tcPr>
            <w:tcW w:w="1189" w:type="pct"/>
          </w:tcPr>
          <w:p w14:paraId="147DF771" w14:textId="77777777" w:rsidR="00F714ED" w:rsidRDefault="00F714ED">
            <w:r>
              <w:t>8.6 mm</w:t>
            </w:r>
          </w:p>
        </w:tc>
        <w:tc>
          <w:tcPr>
            <w:tcW w:w="1189" w:type="pct"/>
          </w:tcPr>
          <w:p w14:paraId="3F8A6924" w14:textId="77777777" w:rsidR="00F714ED" w:rsidRDefault="00F714ED">
            <w:r>
              <w:t>107 m</w:t>
            </w:r>
          </w:p>
        </w:tc>
        <w:tc>
          <w:tcPr>
            <w:tcW w:w="1190" w:type="pct"/>
          </w:tcPr>
          <w:p w14:paraId="3BF061AB" w14:textId="77777777" w:rsidR="00F714ED" w:rsidRDefault="00F714ED"/>
        </w:tc>
      </w:tr>
      <w:tr w:rsidR="00B902D7" w14:paraId="18243590" w14:textId="77777777" w:rsidTr="00B902D7">
        <w:trPr>
          <w:cnfStyle w:val="000000010000" w:firstRow="0" w:lastRow="0" w:firstColumn="0" w:lastColumn="0" w:oddVBand="0" w:evenVBand="0" w:oddHBand="0" w:evenHBand="1" w:firstRowFirstColumn="0" w:firstRowLastColumn="0" w:lastRowFirstColumn="0" w:lastRowLastColumn="0"/>
          <w:trHeight w:val="689"/>
        </w:trPr>
        <w:tc>
          <w:tcPr>
            <w:tcW w:w="1431" w:type="pct"/>
          </w:tcPr>
          <w:p w14:paraId="166C16AB" w14:textId="77777777" w:rsidR="00F714ED" w:rsidRDefault="00F714ED">
            <w:r>
              <w:t>Earth</w:t>
            </w:r>
          </w:p>
        </w:tc>
        <w:tc>
          <w:tcPr>
            <w:tcW w:w="1189" w:type="pct"/>
          </w:tcPr>
          <w:p w14:paraId="4BAE611B" w14:textId="4F322BF2" w:rsidR="00F714ED" w:rsidRDefault="00F714ED">
            <w:r>
              <w:t>9.1</w:t>
            </w:r>
            <w:r w:rsidR="004D1DD2">
              <w:t xml:space="preserve"> </w:t>
            </w:r>
            <w:r>
              <w:t>mm</w:t>
            </w:r>
          </w:p>
        </w:tc>
        <w:tc>
          <w:tcPr>
            <w:tcW w:w="1189" w:type="pct"/>
          </w:tcPr>
          <w:p w14:paraId="7BD0317B" w14:textId="77777777" w:rsidR="00F714ED" w:rsidRDefault="00F714ED">
            <w:r>
              <w:t>163 m</w:t>
            </w:r>
          </w:p>
        </w:tc>
        <w:tc>
          <w:tcPr>
            <w:tcW w:w="1190" w:type="pct"/>
          </w:tcPr>
          <w:p w14:paraId="7D07325E" w14:textId="77777777" w:rsidR="00F714ED" w:rsidRDefault="00F714ED"/>
        </w:tc>
      </w:tr>
      <w:tr w:rsidR="00B902D7" w14:paraId="3A74D52B" w14:textId="77777777" w:rsidTr="00B902D7">
        <w:trPr>
          <w:cnfStyle w:val="000000100000" w:firstRow="0" w:lastRow="0" w:firstColumn="0" w:lastColumn="0" w:oddVBand="0" w:evenVBand="0" w:oddHBand="1" w:evenHBand="0" w:firstRowFirstColumn="0" w:firstRowLastColumn="0" w:lastRowFirstColumn="0" w:lastRowLastColumn="0"/>
          <w:trHeight w:val="571"/>
        </w:trPr>
        <w:tc>
          <w:tcPr>
            <w:tcW w:w="1431" w:type="pct"/>
          </w:tcPr>
          <w:p w14:paraId="4027A111" w14:textId="77777777" w:rsidR="00F714ED" w:rsidRDefault="00F714ED">
            <w:r>
              <w:t>Mars</w:t>
            </w:r>
          </w:p>
        </w:tc>
        <w:tc>
          <w:tcPr>
            <w:tcW w:w="1189" w:type="pct"/>
          </w:tcPr>
          <w:p w14:paraId="4B5AD527" w14:textId="77777777" w:rsidR="00F714ED" w:rsidRDefault="00F714ED">
            <w:r>
              <w:t>4.8 mm</w:t>
            </w:r>
          </w:p>
        </w:tc>
        <w:tc>
          <w:tcPr>
            <w:tcW w:w="1189" w:type="pct"/>
          </w:tcPr>
          <w:p w14:paraId="76B01A0C" w14:textId="4691EEE4" w:rsidR="00F714ED" w:rsidRDefault="00F714ED">
            <w:r>
              <w:t>559</w:t>
            </w:r>
            <w:r w:rsidR="004D1DD2">
              <w:t xml:space="preserve"> </w:t>
            </w:r>
            <w:r>
              <w:t>m</w:t>
            </w:r>
          </w:p>
        </w:tc>
        <w:tc>
          <w:tcPr>
            <w:tcW w:w="1190" w:type="pct"/>
          </w:tcPr>
          <w:p w14:paraId="5CE4393E" w14:textId="77777777" w:rsidR="00F714ED" w:rsidRDefault="00F714ED"/>
        </w:tc>
      </w:tr>
      <w:tr w:rsidR="00B902D7" w14:paraId="4E624185" w14:textId="77777777" w:rsidTr="00B902D7">
        <w:trPr>
          <w:cnfStyle w:val="000000010000" w:firstRow="0" w:lastRow="0" w:firstColumn="0" w:lastColumn="0" w:oddVBand="0" w:evenVBand="0" w:oddHBand="0" w:evenHBand="1" w:firstRowFirstColumn="0" w:firstRowLastColumn="0" w:lastRowFirstColumn="0" w:lastRowLastColumn="0"/>
          <w:trHeight w:val="6576"/>
        </w:trPr>
        <w:tc>
          <w:tcPr>
            <w:tcW w:w="1431" w:type="pct"/>
          </w:tcPr>
          <w:p w14:paraId="093ACDC4" w14:textId="28539BF7" w:rsidR="000E62C6" w:rsidRDefault="006D3D58" w:rsidP="00691755">
            <w:r>
              <w:t>Jupiter</w:t>
            </w:r>
          </w:p>
        </w:tc>
        <w:tc>
          <w:tcPr>
            <w:tcW w:w="1189" w:type="pct"/>
          </w:tcPr>
          <w:p w14:paraId="2FF4841D" w14:textId="052EA622" w:rsidR="006D3D58" w:rsidRDefault="005F6281">
            <w:r>
              <w:t>102.7</w:t>
            </w:r>
            <w:r w:rsidR="004D1DD2">
              <w:t xml:space="preserve"> </w:t>
            </w:r>
            <w:r>
              <w:t>mm</w:t>
            </w:r>
          </w:p>
        </w:tc>
        <w:tc>
          <w:tcPr>
            <w:tcW w:w="1189" w:type="pct"/>
          </w:tcPr>
          <w:p w14:paraId="527D10F2" w14:textId="22DD8EB9" w:rsidR="006D3D58" w:rsidRDefault="005F6281">
            <w:r>
              <w:t>1</w:t>
            </w:r>
            <w:r w:rsidR="000E62C6">
              <w:t>.</w:t>
            </w:r>
            <w:r>
              <w:t xml:space="preserve">025 </w:t>
            </w:r>
            <w:r w:rsidR="000E62C6">
              <w:t>km</w:t>
            </w:r>
          </w:p>
        </w:tc>
        <w:tc>
          <w:tcPr>
            <w:tcW w:w="1190" w:type="pct"/>
          </w:tcPr>
          <w:p w14:paraId="22FFE789" w14:textId="77777777" w:rsidR="006D3D58" w:rsidRDefault="006D3D58"/>
        </w:tc>
      </w:tr>
      <w:tr w:rsidR="00B902D7" w14:paraId="2CEC3FC0" w14:textId="77777777" w:rsidTr="00B902D7">
        <w:trPr>
          <w:cnfStyle w:val="000000100000" w:firstRow="0" w:lastRow="0" w:firstColumn="0" w:lastColumn="0" w:oddVBand="0" w:evenVBand="0" w:oddHBand="1" w:evenHBand="0" w:firstRowFirstColumn="0" w:firstRowLastColumn="0" w:lastRowFirstColumn="0" w:lastRowLastColumn="0"/>
          <w:trHeight w:val="6576"/>
        </w:trPr>
        <w:tc>
          <w:tcPr>
            <w:tcW w:w="1431" w:type="pct"/>
          </w:tcPr>
          <w:p w14:paraId="210FA835" w14:textId="5FAF18F1" w:rsidR="00B902D7" w:rsidRDefault="00B902D7" w:rsidP="00B902D7">
            <w:r>
              <w:lastRenderedPageBreak/>
              <w:t>Saturn</w:t>
            </w:r>
          </w:p>
        </w:tc>
        <w:tc>
          <w:tcPr>
            <w:tcW w:w="1189" w:type="pct"/>
          </w:tcPr>
          <w:p w14:paraId="5B5CB17D" w14:textId="77777777" w:rsidR="00B902D7" w:rsidRDefault="00B902D7" w:rsidP="00B902D7">
            <w:r>
              <w:t>83.6 mm</w:t>
            </w:r>
          </w:p>
          <w:p w14:paraId="70B4C321" w14:textId="0E11DD62" w:rsidR="00B902D7" w:rsidRDefault="00B902D7" w:rsidP="00B902D7">
            <w:r>
              <w:t>(8.36 cm)</w:t>
            </w:r>
          </w:p>
        </w:tc>
        <w:tc>
          <w:tcPr>
            <w:tcW w:w="1189" w:type="pct"/>
          </w:tcPr>
          <w:p w14:paraId="5E66AB54" w14:textId="77777777" w:rsidR="00B902D7" w:rsidRDefault="00B902D7" w:rsidP="00B902D7">
            <w:r>
              <w:t>2062 m</w:t>
            </w:r>
          </w:p>
          <w:p w14:paraId="61AECCEF" w14:textId="23C78E3C" w:rsidR="00B902D7" w:rsidRDefault="00B902D7" w:rsidP="00B902D7">
            <w:r>
              <w:t>(2.062 km)</w:t>
            </w:r>
          </w:p>
        </w:tc>
        <w:tc>
          <w:tcPr>
            <w:tcW w:w="1190" w:type="pct"/>
          </w:tcPr>
          <w:p w14:paraId="09F8E816" w14:textId="77777777" w:rsidR="00B902D7" w:rsidRDefault="00B902D7" w:rsidP="00B902D7"/>
        </w:tc>
      </w:tr>
      <w:tr w:rsidR="00B902D7" w14:paraId="76D94B2B" w14:textId="77777777" w:rsidTr="00B902D7">
        <w:trPr>
          <w:cnfStyle w:val="000000010000" w:firstRow="0" w:lastRow="0" w:firstColumn="0" w:lastColumn="0" w:oddVBand="0" w:evenVBand="0" w:oddHBand="0" w:evenHBand="1" w:firstRowFirstColumn="0" w:firstRowLastColumn="0" w:lastRowFirstColumn="0" w:lastRowLastColumn="0"/>
          <w:trHeight w:val="6576"/>
        </w:trPr>
        <w:tc>
          <w:tcPr>
            <w:tcW w:w="1431" w:type="pct"/>
          </w:tcPr>
          <w:p w14:paraId="03ABEA81" w14:textId="39A849AC" w:rsidR="00B902D7" w:rsidRDefault="00B902D7" w:rsidP="00B902D7">
            <w:r>
              <w:lastRenderedPageBreak/>
              <w:t>Uranus</w:t>
            </w:r>
          </w:p>
        </w:tc>
        <w:tc>
          <w:tcPr>
            <w:tcW w:w="1189" w:type="pct"/>
          </w:tcPr>
          <w:p w14:paraId="081F15F8" w14:textId="77777777" w:rsidR="00B902D7" w:rsidRDefault="00B902D7" w:rsidP="00B902D7">
            <w:r>
              <w:t>33.7 mm</w:t>
            </w:r>
          </w:p>
          <w:p w14:paraId="754FFA14" w14:textId="2B9A6D56" w:rsidR="00B902D7" w:rsidRDefault="00B902D7" w:rsidP="00B902D7">
            <w:r>
              <w:t>(3.37 cm)</w:t>
            </w:r>
          </w:p>
        </w:tc>
        <w:tc>
          <w:tcPr>
            <w:tcW w:w="1189" w:type="pct"/>
          </w:tcPr>
          <w:p w14:paraId="5E615674" w14:textId="77777777" w:rsidR="00B902D7" w:rsidRDefault="00B902D7" w:rsidP="00B902D7">
            <w:r>
              <w:t>3232 m</w:t>
            </w:r>
          </w:p>
          <w:p w14:paraId="1839B958" w14:textId="573E94A7" w:rsidR="00B902D7" w:rsidRDefault="00B902D7" w:rsidP="00B902D7">
            <w:r>
              <w:t>(3.2 km)</w:t>
            </w:r>
          </w:p>
        </w:tc>
        <w:tc>
          <w:tcPr>
            <w:tcW w:w="1190" w:type="pct"/>
          </w:tcPr>
          <w:p w14:paraId="798823FB" w14:textId="77777777" w:rsidR="00B902D7" w:rsidRDefault="00B902D7" w:rsidP="00B902D7"/>
        </w:tc>
      </w:tr>
      <w:tr w:rsidR="00B902D7" w14:paraId="4520F13B" w14:textId="77777777" w:rsidTr="00B902D7">
        <w:trPr>
          <w:cnfStyle w:val="000000100000" w:firstRow="0" w:lastRow="0" w:firstColumn="0" w:lastColumn="0" w:oddVBand="0" w:evenVBand="0" w:oddHBand="1" w:evenHBand="0" w:firstRowFirstColumn="0" w:firstRowLastColumn="0" w:lastRowFirstColumn="0" w:lastRowLastColumn="0"/>
          <w:trHeight w:val="6576"/>
        </w:trPr>
        <w:tc>
          <w:tcPr>
            <w:tcW w:w="1431" w:type="pct"/>
          </w:tcPr>
          <w:p w14:paraId="2C1CFAF8" w14:textId="16D9B5D1" w:rsidR="00B902D7" w:rsidRDefault="00B902D7" w:rsidP="00B902D7">
            <w:r>
              <w:lastRenderedPageBreak/>
              <w:t>Neptune</w:t>
            </w:r>
          </w:p>
        </w:tc>
        <w:tc>
          <w:tcPr>
            <w:tcW w:w="1189" w:type="pct"/>
          </w:tcPr>
          <w:p w14:paraId="3920E306" w14:textId="77777777" w:rsidR="00B902D7" w:rsidRDefault="00B902D7" w:rsidP="00B902D7">
            <w:r>
              <w:t>32.6 mm</w:t>
            </w:r>
          </w:p>
          <w:p w14:paraId="6ED4C43F" w14:textId="3DB23DB0" w:rsidR="00B902D7" w:rsidRDefault="00B902D7" w:rsidP="00B902D7">
            <w:r>
              <w:t>(3.26 cm)</w:t>
            </w:r>
          </w:p>
        </w:tc>
        <w:tc>
          <w:tcPr>
            <w:tcW w:w="1189" w:type="pct"/>
          </w:tcPr>
          <w:p w14:paraId="79F560FA" w14:textId="77777777" w:rsidR="00B902D7" w:rsidRDefault="00B902D7" w:rsidP="00B902D7">
            <w:r>
              <w:t>4248 m</w:t>
            </w:r>
          </w:p>
          <w:p w14:paraId="7379A204" w14:textId="55964111" w:rsidR="00B902D7" w:rsidRDefault="00B902D7" w:rsidP="00B902D7">
            <w:r>
              <w:t>(4.22 km)</w:t>
            </w:r>
          </w:p>
        </w:tc>
        <w:tc>
          <w:tcPr>
            <w:tcW w:w="1190" w:type="pct"/>
          </w:tcPr>
          <w:p w14:paraId="1C495A7B" w14:textId="77777777" w:rsidR="00B902D7" w:rsidRDefault="00B902D7" w:rsidP="00B902D7"/>
        </w:tc>
      </w:tr>
    </w:tbl>
    <w:p w14:paraId="400124CE" w14:textId="77777777" w:rsidR="00BA1A8E" w:rsidRDefault="00BA1A8E">
      <w:pPr>
        <w:suppressAutoHyphens w:val="0"/>
        <w:spacing w:before="0" w:after="160" w:line="259" w:lineRule="auto"/>
      </w:pPr>
      <w:r>
        <w:br w:type="page"/>
      </w:r>
    </w:p>
    <w:p w14:paraId="3C40F9CE" w14:textId="50A7EAD1" w:rsidR="0076111C" w:rsidRDefault="0076111C" w:rsidP="001031B5">
      <w:pPr>
        <w:pStyle w:val="Heading2"/>
      </w:pPr>
      <w:bookmarkStart w:id="30" w:name="_Toc224036882"/>
      <w:r w:rsidRPr="004240BB">
        <w:rPr>
          <w:rStyle w:val="Heading2Char"/>
        </w:rPr>
        <w:lastRenderedPageBreak/>
        <w:t xml:space="preserve">Earth vs Moon </w:t>
      </w:r>
      <w:r w:rsidR="00110256">
        <w:rPr>
          <w:rStyle w:val="Heading2Char"/>
        </w:rPr>
        <w:t>– modelling the Earth and Moon (</w:t>
      </w:r>
      <w:r w:rsidRPr="004240BB">
        <w:rPr>
          <w:rStyle w:val="Heading2Char"/>
        </w:rPr>
        <w:t>practical investigation)</w:t>
      </w:r>
      <w:bookmarkEnd w:id="24"/>
      <w:bookmarkEnd w:id="30"/>
    </w:p>
    <w:p w14:paraId="23BC17B9" w14:textId="3438A37A" w:rsidR="0076111C" w:rsidRDefault="0076111C" w:rsidP="0076111C">
      <w:r>
        <w:t>In this activity</w:t>
      </w:r>
      <w:r w:rsidR="005F0065">
        <w:t>,</w:t>
      </w:r>
      <w:r>
        <w:t xml:space="preserve"> students will explore the scale of </w:t>
      </w:r>
      <w:r w:rsidR="005F0065">
        <w:t xml:space="preserve">the </w:t>
      </w:r>
      <w:r>
        <w:t>Earth and the Moon.</w:t>
      </w:r>
    </w:p>
    <w:p w14:paraId="36FBEBAE" w14:textId="77777777" w:rsidR="0076111C" w:rsidRPr="00D3653A" w:rsidRDefault="0076111C" w:rsidP="00D3653A">
      <w:pPr>
        <w:rPr>
          <w:rStyle w:val="Strong"/>
        </w:rPr>
      </w:pPr>
      <w:r w:rsidRPr="00D3653A">
        <w:rPr>
          <w:rStyle w:val="Strong"/>
        </w:rPr>
        <w:t>Equipment:</w:t>
      </w:r>
    </w:p>
    <w:p w14:paraId="798D3EC9" w14:textId="2C71A129" w:rsidR="0076111C" w:rsidRDefault="0076111C" w:rsidP="0076111C">
      <w:r>
        <w:t>For this activity</w:t>
      </w:r>
      <w:r w:rsidR="005F0065">
        <w:t xml:space="preserve">, you will need a basketball, tennis balls and </w:t>
      </w:r>
      <w:r>
        <w:t>balls of various sizes. Polystyrene balls provide a good variety of sizes.</w:t>
      </w:r>
    </w:p>
    <w:p w14:paraId="56EEA582" w14:textId="77777777" w:rsidR="0076111C" w:rsidRPr="00DF0173" w:rsidRDefault="0076111C" w:rsidP="00DF0173">
      <w:pPr>
        <w:rPr>
          <w:rStyle w:val="Strong"/>
        </w:rPr>
      </w:pPr>
      <w:r w:rsidRPr="00DF0173">
        <w:rPr>
          <w:rStyle w:val="Strong"/>
        </w:rPr>
        <w:t>Introduce models</w:t>
      </w:r>
    </w:p>
    <w:p w14:paraId="1C504BD6" w14:textId="0F6202AA" w:rsidR="0076111C" w:rsidRPr="00BB3FC0" w:rsidRDefault="0076111C" w:rsidP="0076111C">
      <w:pPr>
        <w:rPr>
          <w:rStyle w:val="Strong"/>
        </w:rPr>
      </w:pPr>
      <w:r>
        <w:t xml:space="preserve">Show a picture of a </w:t>
      </w:r>
      <w:hyperlink r:id="rId38">
        <w:r w:rsidRPr="4E90975D">
          <w:rPr>
            <w:rStyle w:val="Hyperlink"/>
          </w:rPr>
          <w:t>model car</w:t>
        </w:r>
      </w:hyperlink>
      <w:r>
        <w:t xml:space="preserve"> </w:t>
      </w:r>
      <w:r w:rsidR="00F704C5">
        <w:t xml:space="preserve">with the scale visible. In this example, the scale is 1:10. Ask the students what 1:10 means. </w:t>
      </w:r>
      <w:r w:rsidR="00F704C5" w:rsidRPr="00BB3FC0">
        <w:rPr>
          <w:rStyle w:val="Strong"/>
        </w:rPr>
        <w:t>Answer: 1</w:t>
      </w:r>
      <w:r w:rsidR="004D1DD2">
        <w:rPr>
          <w:rStyle w:val="Strong"/>
        </w:rPr>
        <w:t> </w:t>
      </w:r>
      <w:r w:rsidR="00F704C5" w:rsidRPr="00BB3FC0">
        <w:rPr>
          <w:rStyle w:val="Strong"/>
        </w:rPr>
        <w:t xml:space="preserve">cm on the model car </w:t>
      </w:r>
      <w:r w:rsidR="00FA5A56" w:rsidRPr="00BB3FC0">
        <w:rPr>
          <w:rStyle w:val="Strong"/>
        </w:rPr>
        <w:t>equals</w:t>
      </w:r>
      <w:r w:rsidRPr="00BB3FC0">
        <w:rPr>
          <w:rStyle w:val="Strong"/>
        </w:rPr>
        <w:t xml:space="preserve"> 10 cm on a real car.</w:t>
      </w:r>
    </w:p>
    <w:p w14:paraId="4F7A21E4" w14:textId="5AEEE45B" w:rsidR="0076111C" w:rsidRDefault="0076111C" w:rsidP="0076111C">
      <w:r>
        <w:t>Explain that a scale model shows the size of all parts of an object or system</w:t>
      </w:r>
      <w:r w:rsidR="00FC1C13">
        <w:t xml:space="preserve"> changed </w:t>
      </w:r>
      <w:r w:rsidR="00ED30E1">
        <w:t>(</w:t>
      </w:r>
      <w:r>
        <w:t>increased or decreased</w:t>
      </w:r>
      <w:r w:rsidR="00ED30E1">
        <w:t>)</w:t>
      </w:r>
      <w:r>
        <w:t xml:space="preserve"> by the same amount.</w:t>
      </w:r>
    </w:p>
    <w:p w14:paraId="1B72F6CE" w14:textId="77777777" w:rsidR="0076111C" w:rsidRPr="00DF0173" w:rsidRDefault="0076111C" w:rsidP="00DF0173">
      <w:pPr>
        <w:rPr>
          <w:rStyle w:val="Strong"/>
        </w:rPr>
      </w:pPr>
      <w:r w:rsidRPr="00DF0173">
        <w:rPr>
          <w:rStyle w:val="Strong"/>
        </w:rPr>
        <w:t>Applying scale models to the Moon and Earth</w:t>
      </w:r>
    </w:p>
    <w:p w14:paraId="2473018C" w14:textId="4788F81B" w:rsidR="0076111C" w:rsidRDefault="0076111C" w:rsidP="0076111C">
      <w:r>
        <w:t xml:space="preserve">Hold </w:t>
      </w:r>
      <w:r w:rsidR="00D34635">
        <w:t xml:space="preserve">up </w:t>
      </w:r>
      <w:r>
        <w:t>a basketball. Ask the students</w:t>
      </w:r>
      <w:r w:rsidR="000D5ED7">
        <w:t>,</w:t>
      </w:r>
      <w:r>
        <w:t xml:space="preserve"> </w:t>
      </w:r>
      <w:r w:rsidR="007C7F89">
        <w:t>‘</w:t>
      </w:r>
      <w:r w:rsidR="0014116C">
        <w:t>If a basketball is used as a model of the Earth, what do you think one centimetre on the basketball will represent on the Earth?'</w:t>
      </w:r>
      <w:r w:rsidR="000778E7">
        <w:t>.</w:t>
      </w:r>
      <w:r w:rsidR="0014116C">
        <w:t xml:space="preserve"> </w:t>
      </w:r>
      <w:r w:rsidR="0014116C" w:rsidRPr="00BB3FC0">
        <w:rPr>
          <w:rStyle w:val="Strong"/>
        </w:rPr>
        <w:t xml:space="preserve">Answer: The Earth is approximately 50 million times bigger than </w:t>
      </w:r>
      <w:r w:rsidR="0052018D">
        <w:rPr>
          <w:rStyle w:val="Strong"/>
        </w:rPr>
        <w:t>the b</w:t>
      </w:r>
      <w:r w:rsidR="0014116C" w:rsidRPr="00BB3FC0">
        <w:rPr>
          <w:rStyle w:val="Strong"/>
        </w:rPr>
        <w:t>asketball. Therefore, 1 centimetre on the basketball equals</w:t>
      </w:r>
      <w:r w:rsidR="00D65373" w:rsidRPr="00BB3FC0">
        <w:rPr>
          <w:rStyle w:val="Strong"/>
        </w:rPr>
        <w:t xml:space="preserve"> 50 million centimetres </w:t>
      </w:r>
      <w:r w:rsidR="002C5E69" w:rsidRPr="00BB3FC0">
        <w:rPr>
          <w:rStyle w:val="Strong"/>
        </w:rPr>
        <w:t xml:space="preserve">or </w:t>
      </w:r>
      <w:r w:rsidRPr="00BB3FC0">
        <w:rPr>
          <w:rStyle w:val="Strong"/>
        </w:rPr>
        <w:t>5</w:t>
      </w:r>
      <w:r w:rsidR="00D00764" w:rsidRPr="00BB3FC0">
        <w:rPr>
          <w:rStyle w:val="Strong"/>
        </w:rPr>
        <w:t>0</w:t>
      </w:r>
      <w:r w:rsidRPr="00BB3FC0">
        <w:rPr>
          <w:rStyle w:val="Strong"/>
        </w:rPr>
        <w:t>0</w:t>
      </w:r>
      <w:r w:rsidR="004D1DD2">
        <w:rPr>
          <w:rStyle w:val="Strong"/>
        </w:rPr>
        <w:t xml:space="preserve"> </w:t>
      </w:r>
      <w:r w:rsidRPr="00BB3FC0">
        <w:rPr>
          <w:rStyle w:val="Strong"/>
        </w:rPr>
        <w:t>km.</w:t>
      </w:r>
    </w:p>
    <w:p w14:paraId="6B0F20FD" w14:textId="646CDFD1" w:rsidR="0076111C" w:rsidRDefault="00516790" w:rsidP="0076111C">
      <w:r>
        <w:t xml:space="preserve">Display a range of balls </w:t>
      </w:r>
      <w:r w:rsidR="00D34354">
        <w:t>of several sizes</w:t>
      </w:r>
      <w:r w:rsidR="004D1DD2">
        <w:t xml:space="preserve"> – </w:t>
      </w:r>
      <w:r w:rsidR="00130B69">
        <w:t>tennis balls and a variety of others smaller than a basketball. Pose the question</w:t>
      </w:r>
      <w:r w:rsidR="00E9000B">
        <w:t>,</w:t>
      </w:r>
      <w:r w:rsidR="00130B69">
        <w:t xml:space="preserve"> </w:t>
      </w:r>
      <w:r w:rsidR="00C64DD1">
        <w:t>‘</w:t>
      </w:r>
      <w:r w:rsidR="00130B69">
        <w:t>If the Earth is the size of this basketball, how big would a model of the Moon be?</w:t>
      </w:r>
      <w:r w:rsidR="00C64DD1">
        <w:t>’</w:t>
      </w:r>
      <w:r w:rsidR="00D32C0F">
        <w:t>.</w:t>
      </w:r>
      <w:r w:rsidR="00130B69">
        <w:t xml:space="preserve"> Ask the students to select a ball from the </w:t>
      </w:r>
      <w:r w:rsidR="00FA5A56">
        <w:t>displayed selection</w:t>
      </w:r>
      <w:r w:rsidR="00130B69">
        <w:t xml:space="preserve"> to represent the Moon. </w:t>
      </w:r>
      <w:r w:rsidR="002222E5" w:rsidRPr="00204CF4">
        <w:rPr>
          <w:rStyle w:val="Strong"/>
        </w:rPr>
        <w:t xml:space="preserve">Answer: </w:t>
      </w:r>
      <w:r w:rsidR="00130B69" w:rsidRPr="00204CF4">
        <w:rPr>
          <w:rStyle w:val="Strong"/>
        </w:rPr>
        <w:t>It will be tennis ball-sized, but do not announce this yet.</w:t>
      </w:r>
    </w:p>
    <w:p w14:paraId="3E716E8A" w14:textId="6F0DCC51" w:rsidR="0076111C" w:rsidRDefault="00DD299A" w:rsidP="0076111C">
      <w:r>
        <w:t>Place the baske</w:t>
      </w:r>
      <w:r w:rsidR="00EA686C">
        <w:t>t</w:t>
      </w:r>
      <w:r>
        <w:t xml:space="preserve">ball </w:t>
      </w:r>
      <w:r w:rsidR="0098262A">
        <w:t>Earth</w:t>
      </w:r>
      <w:r>
        <w:t xml:space="preserve"> at the front of the room. A</w:t>
      </w:r>
      <w:r w:rsidR="0076111C">
        <w:t>sk the students to</w:t>
      </w:r>
      <w:r w:rsidR="006A5357">
        <w:t xml:space="preserve"> take their Moon</w:t>
      </w:r>
      <w:r w:rsidR="00917BC6">
        <w:t xml:space="preserve"> and</w:t>
      </w:r>
      <w:r w:rsidR="0076111C">
        <w:t xml:space="preserve"> stand at a distance they think the Moon would be from the </w:t>
      </w:r>
      <w:r w:rsidR="0098262A">
        <w:t>Ea</w:t>
      </w:r>
      <w:r w:rsidR="00917BC6">
        <w:t>r</w:t>
      </w:r>
      <w:r w:rsidR="0098262A">
        <w:t>th</w:t>
      </w:r>
      <w:r w:rsidR="0076111C">
        <w:t xml:space="preserve"> if it were at this scale. Lead a discussion on what information they used to decide on the size of the ball representing the Moon and how far away to stand.</w:t>
      </w:r>
    </w:p>
    <w:p w14:paraId="20AA7BE0" w14:textId="42D021E9" w:rsidR="0076111C" w:rsidRDefault="007B0509" w:rsidP="0076111C">
      <w:r>
        <w:t>Tell students</w:t>
      </w:r>
      <w:r w:rsidR="00A67B86">
        <w:t xml:space="preserve"> that,</w:t>
      </w:r>
      <w:r>
        <w:t xml:space="preserve"> </w:t>
      </w:r>
      <w:r w:rsidR="00A67B86">
        <w:t>on</w:t>
      </w:r>
      <w:r>
        <w:t xml:space="preserve"> this scale</w:t>
      </w:r>
      <w:r w:rsidR="00A67B86">
        <w:t>,</w:t>
      </w:r>
      <w:r>
        <w:t xml:space="preserve"> the tennis ball is the nearest approximation to the size of the Moon. </w:t>
      </w:r>
      <w:r w:rsidR="0076111C">
        <w:t>Show the students how far away they should be from the basketball</w:t>
      </w:r>
      <w:r w:rsidR="00700F76">
        <w:t xml:space="preserve"> (</w:t>
      </w:r>
      <w:r w:rsidR="006C3C99">
        <w:t>t</w:t>
      </w:r>
      <w:r w:rsidR="0076111C">
        <w:t>he</w:t>
      </w:r>
      <w:r w:rsidR="008C2E2E">
        <w:t>y</w:t>
      </w:r>
      <w:r w:rsidR="0076111C">
        <w:t xml:space="preserve"> should be approximately </w:t>
      </w:r>
      <w:r w:rsidR="009B0DAB">
        <w:t xml:space="preserve">7.7 </w:t>
      </w:r>
      <w:r w:rsidR="0076111C">
        <w:t xml:space="preserve">m from the </w:t>
      </w:r>
      <w:r w:rsidR="00B40911">
        <w:t>basketball</w:t>
      </w:r>
      <w:r w:rsidR="00700F76">
        <w:t>)</w:t>
      </w:r>
      <w:r w:rsidR="0076111C">
        <w:t>.</w:t>
      </w:r>
    </w:p>
    <w:p w14:paraId="135B860D" w14:textId="77777777" w:rsidR="0052194E" w:rsidRDefault="0052194E" w:rsidP="0052194E">
      <w:r>
        <w:lastRenderedPageBreak/>
        <w:t xml:space="preserve">The International Space Station (ISS) </w:t>
      </w:r>
      <w:r w:rsidRPr="00CC0F9E">
        <w:t>is a large spacecraft in low Earth orbit that serves as a space environment research laboratory. It is a collaborative project involving multiple countries, including the United States, Europe, Japan, and Canada. The ISS orbits the Earth at an average altitude of approximately 420 kilometres (260 miles) and travels at a speed of about 28,000 kilometres per hour (17,500 miles per hour).</w:t>
      </w:r>
      <w:r>
        <w:t xml:space="preserve"> It is 108 m long and orbits the Earth at an altitude of 400 km.</w:t>
      </w:r>
    </w:p>
    <w:p w14:paraId="39325E17" w14:textId="77777777" w:rsidR="0052194E" w:rsidRDefault="0052194E" w:rsidP="0052194E">
      <w:r>
        <w:t>Ask the students, ‘If 1 centimetre on a basketball represents 500 km, how big would the ISS be in our scale model?’</w:t>
      </w:r>
    </w:p>
    <w:tbl>
      <w:tblPr>
        <w:tblStyle w:val="TableGrid"/>
        <w:tblW w:w="0" w:type="auto"/>
        <w:tblLook w:val="04A0" w:firstRow="1" w:lastRow="0" w:firstColumn="1" w:lastColumn="0" w:noHBand="0" w:noVBand="1"/>
        <w:tblDescription w:val="Sample student response."/>
      </w:tblPr>
      <w:tblGrid>
        <w:gridCol w:w="9628"/>
      </w:tblGrid>
      <w:tr w:rsidR="0052194E" w14:paraId="605E3DCF" w14:textId="77777777" w:rsidTr="003640DD">
        <w:tc>
          <w:tcPr>
            <w:tcW w:w="9628" w:type="dxa"/>
          </w:tcPr>
          <w:p w14:paraId="5C506920" w14:textId="77777777" w:rsidR="0052194E" w:rsidRDefault="0052194E" w:rsidP="003640DD">
            <w:r>
              <w:t>Sample answer with working:</w:t>
            </w:r>
          </w:p>
          <w:p w14:paraId="13DDE97D" w14:textId="77777777" w:rsidR="0052194E" w:rsidRDefault="0052194E" w:rsidP="003640DD">
            <w:r>
              <w:t>The International Space Station (ISS) is 109 m long.</w:t>
            </w:r>
          </w:p>
          <w:p w14:paraId="4353135D" w14:textId="77777777" w:rsidR="0052194E" w:rsidRDefault="0052194E" w:rsidP="003640DD">
            <w:pPr>
              <w:rPr>
                <w:rFonts w:eastAsiaTheme="minorEastAsia"/>
              </w:rPr>
            </w:pPr>
            <m:oMath>
              <m:r>
                <w:rPr>
                  <w:rFonts w:ascii="Cambria Math" w:hAnsi="Cambria Math"/>
                </w:rPr>
                <m:t xml:space="preserve">Size of the ISS= </m:t>
              </m:r>
              <m:f>
                <m:fPr>
                  <m:ctrlPr>
                    <w:rPr>
                      <w:rFonts w:ascii="Cambria Math" w:hAnsi="Cambria Math"/>
                      <w:i/>
                    </w:rPr>
                  </m:ctrlPr>
                </m:fPr>
                <m:num>
                  <m:r>
                    <w:rPr>
                      <w:rFonts w:ascii="Cambria Math" w:hAnsi="Cambria Math"/>
                    </w:rPr>
                    <m:t>109 m</m:t>
                  </m:r>
                </m:num>
                <m:den>
                  <m:r>
                    <w:rPr>
                      <w:rFonts w:ascii="Cambria Math" w:hAnsi="Cambria Math"/>
                    </w:rPr>
                    <m:t>500, 000 m</m:t>
                  </m:r>
                </m:den>
              </m:f>
              <m:r>
                <w:rPr>
                  <w:rFonts w:ascii="Cambria Math" w:hAnsi="Cambria Math"/>
                </w:rPr>
                <m:t xml:space="preserve"> x 1cm</m:t>
              </m:r>
            </m:oMath>
            <w:r>
              <w:rPr>
                <w:rFonts w:eastAsiaTheme="minorEastAsia"/>
              </w:rPr>
              <w:t xml:space="preserve"> = 0.000218 cm</w:t>
            </w:r>
          </w:p>
          <w:p w14:paraId="651A9E0A" w14:textId="758AD903" w:rsidR="0052194E" w:rsidRDefault="00D32C0F" w:rsidP="003640DD">
            <w:pPr>
              <w:pStyle w:val="FeatureBox4"/>
            </w:pPr>
            <w:r w:rsidRPr="00F442C5">
              <w:rPr>
                <w:b/>
                <w:bCs/>
              </w:rPr>
              <w:t>N</w:t>
            </w:r>
            <w:r w:rsidR="0052194E" w:rsidRPr="00F442C5">
              <w:rPr>
                <w:b/>
                <w:bCs/>
              </w:rPr>
              <w:t>ote:</w:t>
            </w:r>
            <w:r w:rsidR="0052194E">
              <w:t xml:space="preserve"> </w:t>
            </w:r>
            <w:r>
              <w:t>t</w:t>
            </w:r>
            <w:r w:rsidR="0052194E">
              <w:t>his is approximately 0.0022 mm, smaller than a human hair's width.</w:t>
            </w:r>
          </w:p>
          <w:p w14:paraId="492DDBDF" w14:textId="77777777" w:rsidR="0052194E" w:rsidRDefault="0052194E" w:rsidP="003640DD">
            <w:r>
              <w:t>The ISS is approximately 400 km from Earth.</w:t>
            </w:r>
          </w:p>
          <w:p w14:paraId="7F58C59C" w14:textId="77777777" w:rsidR="0052194E" w:rsidRPr="008E6FF7" w:rsidRDefault="0052194E" w:rsidP="003640DD">
            <w:pPr>
              <w:rPr>
                <w:rFonts w:eastAsiaTheme="minorEastAsia"/>
              </w:rPr>
            </w:pPr>
            <m:oMathPara>
              <m:oMath>
                <m:r>
                  <w:rPr>
                    <w:rFonts w:ascii="Cambria Math" w:hAnsi="Cambria Math"/>
                  </w:rPr>
                  <m:t xml:space="preserve">Scale distance= </m:t>
                </m:r>
                <m:f>
                  <m:fPr>
                    <m:ctrlPr>
                      <w:rPr>
                        <w:rFonts w:ascii="Cambria Math" w:hAnsi="Cambria Math"/>
                        <w:i/>
                      </w:rPr>
                    </m:ctrlPr>
                  </m:fPr>
                  <m:num>
                    <m:r>
                      <w:rPr>
                        <w:rFonts w:ascii="Cambria Math" w:hAnsi="Cambria Math"/>
                      </w:rPr>
                      <m:t>400 km</m:t>
                    </m:r>
                  </m:num>
                  <m:den>
                    <m:r>
                      <w:rPr>
                        <w:rFonts w:ascii="Cambria Math" w:hAnsi="Cambria Math"/>
                      </w:rPr>
                      <m:t>500 km</m:t>
                    </m:r>
                  </m:den>
                </m:f>
                <m:r>
                  <w:rPr>
                    <w:rFonts w:ascii="Cambria Math" w:hAnsi="Cambria Math"/>
                  </w:rPr>
                  <m:t xml:space="preserve"> x 1 cm=0.8 cm</m:t>
                </m:r>
              </m:oMath>
            </m:oMathPara>
          </w:p>
          <w:p w14:paraId="0BA1FC71" w14:textId="45B4FFEB" w:rsidR="0052194E" w:rsidRDefault="0052194E" w:rsidP="003640DD">
            <w:r>
              <w:rPr>
                <w:rFonts w:eastAsiaTheme="minorEastAsia"/>
              </w:rPr>
              <w:t>Therefore, the ISS would be approximately 0.000218 cm long and only 0.8 cm away from the basketball.</w:t>
            </w:r>
          </w:p>
        </w:tc>
      </w:tr>
    </w:tbl>
    <w:p w14:paraId="16501DCE" w14:textId="6B3A9F46" w:rsidR="008175D4" w:rsidRDefault="008175D4" w:rsidP="008175D4">
      <w:pPr>
        <w:pStyle w:val="FeatureBox3"/>
      </w:pPr>
      <w:r w:rsidRPr="707C252B">
        <w:rPr>
          <w:rStyle w:val="Strong"/>
        </w:rPr>
        <w:t>Checkpoint</w:t>
      </w:r>
      <w:r>
        <w:rPr>
          <w:rStyle w:val="Strong"/>
        </w:rPr>
        <w:t>:</w:t>
      </w:r>
      <w:r>
        <w:t xml:space="preserve"> </w:t>
      </w:r>
      <w:r w:rsidR="002C19F2">
        <w:t>d</w:t>
      </w:r>
      <w:r>
        <w:t xml:space="preserve">isplay the diagnostic question ‘The size of space. How big is the Moon compared to the Earth?’ in the </w:t>
      </w:r>
      <w:r w:rsidRPr="004C0508">
        <w:rPr>
          <w:rStyle w:val="Strong"/>
        </w:rPr>
        <w:t>OTU PPT</w:t>
      </w:r>
      <w:r>
        <w:t>.</w:t>
      </w:r>
    </w:p>
    <w:p w14:paraId="475F0EC0" w14:textId="68F3F7EB" w:rsidR="0076111C" w:rsidRDefault="0076111C" w:rsidP="0076111C">
      <w:r>
        <w:t>Students draw</w:t>
      </w:r>
      <w:r w:rsidR="00EC30C8">
        <w:t xml:space="preserve"> </w:t>
      </w:r>
      <w:r w:rsidR="00EC30C8">
        <w:fldChar w:fldCharType="begin"/>
      </w:r>
      <w:r w:rsidR="00EC30C8">
        <w:instrText xml:space="preserve"> REF _Ref176860897 \h </w:instrText>
      </w:r>
      <w:r w:rsidR="00EC30C8">
        <w:fldChar w:fldCharType="separate"/>
      </w:r>
      <w:r w:rsidR="002C19F2">
        <w:t xml:space="preserve">Figure </w:t>
      </w:r>
      <w:r w:rsidR="002C19F2">
        <w:rPr>
          <w:noProof/>
        </w:rPr>
        <w:t>2</w:t>
      </w:r>
      <w:r w:rsidR="002C19F2">
        <w:t xml:space="preserve"> – annotated scaled diagram of the Earth and Moon</w:t>
      </w:r>
      <w:r w:rsidR="00EC30C8">
        <w:fldChar w:fldCharType="end"/>
      </w:r>
      <w:r w:rsidR="00EC30C8">
        <w:t>.</w:t>
      </w:r>
      <w:r>
        <w:t xml:space="preserve"> </w:t>
      </w:r>
      <w:r w:rsidR="00156EE7">
        <w:t>They</w:t>
      </w:r>
      <w:r w:rsidR="0088458C">
        <w:t xml:space="preserve"> should</w:t>
      </w:r>
      <w:r w:rsidR="00F26DD8">
        <w:t xml:space="preserve"> use a </w:t>
      </w:r>
      <w:r w:rsidR="009843FE">
        <w:t xml:space="preserve">ruler and </w:t>
      </w:r>
      <w:r w:rsidR="00F26DD8">
        <w:t xml:space="preserve">compass to </w:t>
      </w:r>
      <w:r w:rsidR="00180D47">
        <w:t xml:space="preserve">draw </w:t>
      </w:r>
      <w:r w:rsidR="00E64AC8">
        <w:t>the Moon with a diameter of 1 cm</w:t>
      </w:r>
      <w:r w:rsidR="007B5C18">
        <w:t>. On this scale, the</w:t>
      </w:r>
      <w:r w:rsidR="00180D47">
        <w:t xml:space="preserve"> Earth</w:t>
      </w:r>
      <w:r w:rsidR="007B5C18">
        <w:t xml:space="preserve">’s diameter </w:t>
      </w:r>
      <w:r w:rsidR="00905402">
        <w:t>i</w:t>
      </w:r>
      <w:r w:rsidR="007B5C18">
        <w:t>s</w:t>
      </w:r>
      <w:r w:rsidR="00180D47">
        <w:t xml:space="preserve"> </w:t>
      </w:r>
      <w:r w:rsidR="00E20F7E">
        <w:t>3</w:t>
      </w:r>
      <w:r w:rsidR="00D234D1">
        <w:t>.7</w:t>
      </w:r>
      <w:r w:rsidR="00CD5AF1">
        <w:t xml:space="preserve"> </w:t>
      </w:r>
      <w:r w:rsidR="00180D47">
        <w:t>cm</w:t>
      </w:r>
      <w:r>
        <w:t>.</w:t>
      </w:r>
      <w:r w:rsidR="00CD5AF1">
        <w:t xml:space="preserve"> Add annotations </w:t>
      </w:r>
      <w:r w:rsidR="005B1284">
        <w:t>to</w:t>
      </w:r>
      <w:r w:rsidR="00CD5AF1">
        <w:t xml:space="preserve"> indicate the actual diameters of the Earth and Moon as shown.</w:t>
      </w:r>
      <w:r w:rsidR="001D764B">
        <w:t xml:space="preserve"> </w:t>
      </w:r>
      <w:r w:rsidR="000159D6">
        <w:t xml:space="preserve">The distance between the Earth and the Moon should also be proportionately scaled (110.6 cm). </w:t>
      </w:r>
      <w:r w:rsidR="009A3BE8" w:rsidRPr="009A3BE8">
        <w:t>Explain that a scale break is used to depict the distance between the Earth and the Moon since, at this scale, this length is too large to be drawn in their books.</w:t>
      </w:r>
    </w:p>
    <w:p w14:paraId="773BEFBA" w14:textId="38F8038B" w:rsidR="00815059" w:rsidRDefault="00815059" w:rsidP="00991129">
      <w:pPr>
        <w:pStyle w:val="FeatureBox4"/>
      </w:pPr>
      <w:r w:rsidRPr="00991129">
        <w:rPr>
          <w:b/>
          <w:bCs/>
        </w:rPr>
        <w:lastRenderedPageBreak/>
        <w:t>Note:</w:t>
      </w:r>
      <w:r>
        <w:t xml:space="preserve"> </w:t>
      </w:r>
      <w:r w:rsidR="00D36F4F">
        <w:t>i</w:t>
      </w:r>
      <w:r>
        <w:t>n the diagram below, the Moon’s diameter is represented as 1 cm. The Earth’s diameter and the distance between the Earth and the Moon are proportionately scaled. Thus, when placed end-to-end, about 111 Moons can fit in the space between the Earth and the Moon.</w:t>
      </w:r>
    </w:p>
    <w:p w14:paraId="24C5B571" w14:textId="63EC7F6B" w:rsidR="0076111C" w:rsidRDefault="0076111C" w:rsidP="0076111C">
      <w:pPr>
        <w:pStyle w:val="Caption"/>
      </w:pPr>
      <w:bookmarkStart w:id="31" w:name="_Ref176860897"/>
      <w:r>
        <w:t xml:space="preserve">Figure </w:t>
      </w:r>
      <w:r>
        <w:fldChar w:fldCharType="begin"/>
      </w:r>
      <w:r>
        <w:instrText xml:space="preserve"> SEQ Figure \* ARABIC </w:instrText>
      </w:r>
      <w:r>
        <w:fldChar w:fldCharType="separate"/>
      </w:r>
      <w:r w:rsidR="00601A43">
        <w:rPr>
          <w:noProof/>
        </w:rPr>
        <w:t>2</w:t>
      </w:r>
      <w:r>
        <w:rPr>
          <w:noProof/>
        </w:rPr>
        <w:fldChar w:fldCharType="end"/>
      </w:r>
      <w:r>
        <w:t xml:space="preserve"> </w:t>
      </w:r>
      <w:r w:rsidR="00D57C95">
        <w:t>– a</w:t>
      </w:r>
      <w:r w:rsidR="00214DA3">
        <w:t>nnotated s</w:t>
      </w:r>
      <w:r w:rsidR="00B9542C">
        <w:t>cale</w:t>
      </w:r>
      <w:r w:rsidR="009843FE">
        <w:t>d</w:t>
      </w:r>
      <w:r w:rsidR="00B9542C">
        <w:t xml:space="preserve"> d</w:t>
      </w:r>
      <w:r w:rsidR="00B61736">
        <w:t>iagram</w:t>
      </w:r>
      <w:r>
        <w:t xml:space="preserve"> of the Earth and Moon</w:t>
      </w:r>
      <w:bookmarkEnd w:id="31"/>
    </w:p>
    <w:p w14:paraId="3E99331B" w14:textId="41679821" w:rsidR="00F4143C" w:rsidRDefault="00F4143C" w:rsidP="00F4143C">
      <w:r>
        <w:rPr>
          <w:noProof/>
        </w:rPr>
        <w:drawing>
          <wp:inline distT="0" distB="0" distL="0" distR="0" wp14:anchorId="7C6EB817" wp14:editId="0D7E97A2">
            <wp:extent cx="6126912" cy="3293710"/>
            <wp:effectExtent l="0" t="0" r="7620" b="2540"/>
            <wp:docPr id="941929206" name="Picture 1" descr="A diagram of the earth and the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9206" name="Picture 1" descr="A diagram of the earth and the moon."/>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5177" r="17402" b="11385"/>
                    <a:stretch/>
                  </pic:blipFill>
                  <pic:spPr bwMode="auto">
                    <a:xfrm>
                      <a:off x="0" y="0"/>
                      <a:ext cx="6144580" cy="3303208"/>
                    </a:xfrm>
                    <a:prstGeom prst="rect">
                      <a:avLst/>
                    </a:prstGeom>
                    <a:noFill/>
                    <a:ln>
                      <a:noFill/>
                    </a:ln>
                    <a:extLst>
                      <a:ext uri="{53640926-AAD7-44D8-BBD7-CCE9431645EC}">
                        <a14:shadowObscured xmlns:a14="http://schemas.microsoft.com/office/drawing/2010/main"/>
                      </a:ext>
                    </a:extLst>
                  </pic:spPr>
                </pic:pic>
              </a:graphicData>
            </a:graphic>
          </wp:inline>
        </w:drawing>
      </w:r>
    </w:p>
    <w:p w14:paraId="1C544704" w14:textId="72BD0070" w:rsidR="00962227" w:rsidRPr="00962227" w:rsidRDefault="00962227" w:rsidP="00962227">
      <w:pPr>
        <w:pStyle w:val="Imageattributioncaption"/>
      </w:pPr>
      <w:r w:rsidRPr="00962227">
        <w:t xml:space="preserve">This work has been generated using </w:t>
      </w:r>
      <w:hyperlink r:id="rId40" w:history="1">
        <w:r w:rsidRPr="00962227">
          <w:rPr>
            <w:rStyle w:val="Hyperlink"/>
          </w:rPr>
          <w:t>BioRender.com</w:t>
        </w:r>
      </w:hyperlink>
      <w:r w:rsidRPr="00962227">
        <w:t>. Any copyright subsisting in this work is owned by © State of New South Wales (Department of Education) 2024.</w:t>
      </w:r>
    </w:p>
    <w:p w14:paraId="259B84E6" w14:textId="5AD416F0" w:rsidR="007C497B" w:rsidRDefault="00C67498" w:rsidP="007C497B">
      <w:r>
        <w:t xml:space="preserve">Watch a video such as </w:t>
      </w:r>
      <w:hyperlink r:id="rId41" w:history="1">
        <w:r>
          <w:rPr>
            <w:rStyle w:val="Hyperlink"/>
          </w:rPr>
          <w:t>How small are we in the scale of the universe? (4:07)</w:t>
        </w:r>
      </w:hyperlink>
      <w:r>
        <w:t xml:space="preserve"> or </w:t>
      </w:r>
      <w:hyperlink r:id="rId42" w:history="1">
        <w:r>
          <w:rPr>
            <w:rStyle w:val="Hyperlink"/>
          </w:rPr>
          <w:t>Our Universe is SO big, it's mindblowing! (7:04)</w:t>
        </w:r>
      </w:hyperlink>
      <w:r>
        <w:t xml:space="preserve">. </w:t>
      </w:r>
      <w:r w:rsidR="007C497B">
        <w:t xml:space="preserve">Lead a discussion on the challenges in estimating size and distance in space. These could include perceptions such as the Moon appearing close and the Sun seeming far away, the </w:t>
      </w:r>
      <w:r w:rsidR="00DA2D32">
        <w:t xml:space="preserve">Moon appearing larger when it rises and sets, </w:t>
      </w:r>
      <w:r w:rsidR="007C497B">
        <w:t xml:space="preserve">the large size differences among celestial objects, the vast distances in space and our lack of experience </w:t>
      </w:r>
      <w:r w:rsidR="00897040">
        <w:t xml:space="preserve">in </w:t>
      </w:r>
      <w:r w:rsidR="00DA2D32">
        <w:t xml:space="preserve">determining the </w:t>
      </w:r>
      <w:r w:rsidR="007C497B">
        <w:t xml:space="preserve">size </w:t>
      </w:r>
      <w:r w:rsidR="00DF7036">
        <w:t>of objects at great</w:t>
      </w:r>
      <w:r w:rsidR="007C497B">
        <w:t xml:space="preserve"> distance</w:t>
      </w:r>
      <w:r w:rsidR="00BB6ECD">
        <w:t>.</w:t>
      </w:r>
    </w:p>
    <w:p w14:paraId="35881FBB" w14:textId="6938F913" w:rsidR="007C497B" w:rsidRDefault="007C497B" w:rsidP="007C497B">
      <w:pPr>
        <w:pStyle w:val="FeatureBox3"/>
      </w:pPr>
      <w:r>
        <w:rPr>
          <w:rStyle w:val="Strong"/>
        </w:rPr>
        <w:t>Checkpoint:</w:t>
      </w:r>
      <w:r w:rsidRPr="00B85951">
        <w:t xml:space="preserve"> </w:t>
      </w:r>
      <w:r w:rsidR="002C5008" w:rsidRPr="002C5008">
        <w:t xml:space="preserve">Exit ticket </w:t>
      </w:r>
      <w:r w:rsidR="00386DE9">
        <w:t>–</w:t>
      </w:r>
      <w:r w:rsidR="002C5008" w:rsidRPr="002C5008">
        <w:t xml:space="preserve"> </w:t>
      </w:r>
      <w:r w:rsidR="00386DE9">
        <w:t>i</w:t>
      </w:r>
      <w:r w:rsidR="002C5008" w:rsidRPr="002C5008">
        <w:t xml:space="preserve">dentify </w:t>
      </w:r>
      <w:r w:rsidR="00386DE9">
        <w:t>3</w:t>
      </w:r>
      <w:r w:rsidR="00386DE9" w:rsidRPr="002C5008">
        <w:t xml:space="preserve"> </w:t>
      </w:r>
      <w:r w:rsidR="002C5008" w:rsidRPr="002C5008">
        <w:t xml:space="preserve">ways models, such as a solar system model, can help us learn about the </w:t>
      </w:r>
      <w:r w:rsidR="005A6E4B">
        <w:t>Universe</w:t>
      </w:r>
      <w:r w:rsidR="002C5008" w:rsidRPr="002C5008">
        <w:t xml:space="preserve"> around us.</w:t>
      </w:r>
    </w:p>
    <w:p w14:paraId="42362924" w14:textId="2D226C3B" w:rsidR="007C497B" w:rsidRPr="0089250A" w:rsidRDefault="00444C69" w:rsidP="007C497B">
      <w:pPr>
        <w:rPr>
          <w:rStyle w:val="Strong"/>
        </w:rPr>
      </w:pPr>
      <w:r>
        <w:rPr>
          <w:rStyle w:val="Strong"/>
        </w:rPr>
        <w:t>Checkpoint s</w:t>
      </w:r>
      <w:r w:rsidR="007C497B" w:rsidRPr="0089250A">
        <w:rPr>
          <w:rStyle w:val="Strong"/>
        </w:rPr>
        <w:t>ample response</w:t>
      </w:r>
    </w:p>
    <w:p w14:paraId="636694FB" w14:textId="1D8DAB07" w:rsidR="00D46AA6" w:rsidRDefault="00D46AA6" w:rsidP="007C497B">
      <w:r w:rsidRPr="00D46AA6">
        <w:t xml:space="preserve">Models help us understand the Universe around us by allowing us to visualise and explore things that are too big, small, complex, or far away to observe </w:t>
      </w:r>
      <w:r w:rsidR="00BE76D8" w:rsidRPr="00D46AA6">
        <w:t>directly.</w:t>
      </w:r>
      <w:r w:rsidRPr="00D46AA6">
        <w:t xml:space="preserve"> For example,</w:t>
      </w:r>
      <w:r w:rsidR="00FC254F">
        <w:t xml:space="preserve"> </w:t>
      </w:r>
      <w:r w:rsidRPr="00D46AA6">
        <w:t xml:space="preserve">the pocket solar </w:t>
      </w:r>
      <w:r w:rsidRPr="00D46AA6">
        <w:lastRenderedPageBreak/>
        <w:t>system model allowed us to explore</w:t>
      </w:r>
      <w:r w:rsidR="00FC254F">
        <w:t xml:space="preserve"> </w:t>
      </w:r>
      <w:r w:rsidRPr="00D46AA6">
        <w:t>the</w:t>
      </w:r>
      <w:r w:rsidR="00FC254F">
        <w:t xml:space="preserve"> </w:t>
      </w:r>
      <w:r w:rsidRPr="00D46AA6">
        <w:t>scale of the</w:t>
      </w:r>
      <w:r w:rsidR="00FC254F">
        <w:t xml:space="preserve"> </w:t>
      </w:r>
      <w:r w:rsidRPr="00D46AA6">
        <w:t>solar system,</w:t>
      </w:r>
      <w:r w:rsidR="00FC254F">
        <w:t xml:space="preserve"> </w:t>
      </w:r>
      <w:r w:rsidRPr="00D46AA6">
        <w:t>revealing the vast distances between</w:t>
      </w:r>
      <w:r w:rsidR="00FC254F">
        <w:t xml:space="preserve"> </w:t>
      </w:r>
      <w:r w:rsidRPr="00D46AA6">
        <w:t xml:space="preserve">the planets and the Sun. </w:t>
      </w:r>
      <w:r w:rsidR="00BE76D8" w:rsidRPr="00CA7F23">
        <w:t xml:space="preserve">This was useful because the actual distances are so huge that we </w:t>
      </w:r>
      <w:r w:rsidR="00BE76D8">
        <w:t>cannot</w:t>
      </w:r>
      <w:r w:rsidR="00BE76D8" w:rsidRPr="00CA7F23">
        <w:t xml:space="preserve"> easily imagine them.</w:t>
      </w:r>
    </w:p>
    <w:p w14:paraId="783156AF" w14:textId="77777777" w:rsidR="00F569B2" w:rsidRPr="00090616" w:rsidRDefault="00F569B2" w:rsidP="00600E0B">
      <w:bookmarkStart w:id="32" w:name="_Toc170368783"/>
      <w:r>
        <w:br w:type="page"/>
      </w:r>
    </w:p>
    <w:p w14:paraId="31242223" w14:textId="2525495F" w:rsidR="00E725FA" w:rsidRDefault="00E725FA" w:rsidP="00E725FA">
      <w:pPr>
        <w:pStyle w:val="Heading1"/>
      </w:pPr>
      <w:bookmarkStart w:id="33" w:name="_Toc224036883"/>
      <w:r>
        <w:lastRenderedPageBreak/>
        <w:t>2</w:t>
      </w:r>
      <w:r w:rsidR="00FC254F">
        <w:t>.</w:t>
      </w:r>
      <w:r>
        <w:t>6 Seasons (secondary</w:t>
      </w:r>
      <w:r w:rsidR="00991129">
        <w:t>-</w:t>
      </w:r>
      <w:r w:rsidR="00CB3C22">
        <w:t>source</w:t>
      </w:r>
      <w:r>
        <w:t xml:space="preserve"> investigation)</w:t>
      </w:r>
      <w:bookmarkEnd w:id="32"/>
      <w:bookmarkEnd w:id="33"/>
    </w:p>
    <w:p w14:paraId="523E77DF" w14:textId="5D080643" w:rsidR="00E725FA" w:rsidRPr="00FC254F" w:rsidRDefault="00E725FA" w:rsidP="00E725FA">
      <w:pPr>
        <w:pStyle w:val="Caption"/>
      </w:pPr>
      <w:r>
        <w:t xml:space="preserve">Table </w:t>
      </w:r>
      <w:r>
        <w:fldChar w:fldCharType="begin"/>
      </w:r>
      <w:r>
        <w:instrText xml:space="preserve"> SEQ Table \* ARABIC </w:instrText>
      </w:r>
      <w:r>
        <w:fldChar w:fldCharType="separate"/>
      </w:r>
      <w:r w:rsidR="002F1EC2">
        <w:rPr>
          <w:noProof/>
        </w:rPr>
        <w:t>8</w:t>
      </w:r>
      <w:r>
        <w:rPr>
          <w:noProof/>
        </w:rPr>
        <w:fldChar w:fldCharType="end"/>
      </w:r>
      <w:r>
        <w:t xml:space="preserve"> </w:t>
      </w:r>
      <w:r w:rsidR="005A38CA">
        <w:t xml:space="preserve">– learning </w:t>
      </w:r>
      <w:r>
        <w:t xml:space="preserve">intentions and success criteria for </w:t>
      </w:r>
      <w:r w:rsidR="005A38CA">
        <w:t>‘S</w:t>
      </w:r>
      <w:r>
        <w:t>easons</w:t>
      </w:r>
      <w:r w:rsidR="005A38CA">
        <w:t xml:space="preserve"> (secondary</w:t>
      </w:r>
      <w:r w:rsidR="00991129">
        <w:t>-</w:t>
      </w:r>
      <w:r w:rsidR="005A38CA">
        <w:t>source investigation)</w:t>
      </w:r>
      <w:r w:rsidR="00DF5AF4">
        <w:t>’</w:t>
      </w:r>
    </w:p>
    <w:tbl>
      <w:tblPr>
        <w:tblStyle w:val="Tableheader"/>
        <w:tblW w:w="0" w:type="auto"/>
        <w:tblLook w:val="0420" w:firstRow="1" w:lastRow="0" w:firstColumn="0" w:lastColumn="0" w:noHBand="0" w:noVBand="1"/>
        <w:tblDescription w:val="This table contains the learning intentions and success criteria for the activity."/>
      </w:tblPr>
      <w:tblGrid>
        <w:gridCol w:w="2972"/>
        <w:gridCol w:w="6576"/>
      </w:tblGrid>
      <w:tr w:rsidR="00E725FA" w:rsidRPr="00156F4B" w14:paraId="3818A6C5" w14:textId="77777777" w:rsidTr="002D6AC9">
        <w:trPr>
          <w:cnfStyle w:val="100000000000" w:firstRow="1" w:lastRow="0" w:firstColumn="0" w:lastColumn="0" w:oddVBand="0" w:evenVBand="0" w:oddHBand="0" w:evenHBand="0" w:firstRowFirstColumn="0" w:firstRowLastColumn="0" w:lastRowFirstColumn="0" w:lastRowLastColumn="0"/>
        </w:trPr>
        <w:tc>
          <w:tcPr>
            <w:tcW w:w="2972" w:type="dxa"/>
          </w:tcPr>
          <w:p w14:paraId="41899A13" w14:textId="77777777" w:rsidR="00E725FA" w:rsidRPr="00156F4B" w:rsidRDefault="00E725FA">
            <w:pPr>
              <w:rPr>
                <w:b w:val="0"/>
                <w:bCs/>
              </w:rPr>
            </w:pPr>
            <w:r w:rsidRPr="00156F4B">
              <w:rPr>
                <w:bCs/>
              </w:rPr>
              <w:t>Learning intentions</w:t>
            </w:r>
          </w:p>
        </w:tc>
        <w:tc>
          <w:tcPr>
            <w:tcW w:w="6576" w:type="dxa"/>
          </w:tcPr>
          <w:p w14:paraId="56E8B29A" w14:textId="77777777" w:rsidR="00E725FA" w:rsidRPr="00156F4B" w:rsidRDefault="00E725FA">
            <w:pPr>
              <w:rPr>
                <w:b w:val="0"/>
                <w:bCs/>
              </w:rPr>
            </w:pPr>
            <w:r w:rsidRPr="00156F4B">
              <w:rPr>
                <w:bCs/>
              </w:rPr>
              <w:t>Success criteria</w:t>
            </w:r>
          </w:p>
        </w:tc>
      </w:tr>
      <w:tr w:rsidR="00E725FA" w:rsidRPr="00156F4B" w14:paraId="1F1A5B61" w14:textId="77777777" w:rsidTr="002D6AC9">
        <w:trPr>
          <w:cnfStyle w:val="000000100000" w:firstRow="0" w:lastRow="0" w:firstColumn="0" w:lastColumn="0" w:oddVBand="0" w:evenVBand="0" w:oddHBand="1" w:evenHBand="0" w:firstRowFirstColumn="0" w:firstRowLastColumn="0" w:lastRowFirstColumn="0" w:lastRowLastColumn="0"/>
        </w:trPr>
        <w:tc>
          <w:tcPr>
            <w:tcW w:w="2972" w:type="dxa"/>
          </w:tcPr>
          <w:p w14:paraId="24C2B1D4" w14:textId="1DB2F1A6" w:rsidR="00E725FA" w:rsidRPr="00156F4B" w:rsidRDefault="00124BDB">
            <w:r w:rsidRPr="00124BDB">
              <w:t>We are learning how scientists use scientific models to increase our understanding of the Universe.</w:t>
            </w:r>
          </w:p>
        </w:tc>
        <w:tc>
          <w:tcPr>
            <w:tcW w:w="6576" w:type="dxa"/>
          </w:tcPr>
          <w:p w14:paraId="5C2CD8D2" w14:textId="77777777" w:rsidR="00E725FA" w:rsidRDefault="00E725FA">
            <w:r w:rsidRPr="00156F4B">
              <w:t>I can:</w:t>
            </w:r>
          </w:p>
          <w:p w14:paraId="3F86E314" w14:textId="6A994471" w:rsidR="00E725FA" w:rsidRPr="0080378E" w:rsidRDefault="00E725FA" w:rsidP="00CD1DD2">
            <w:pPr>
              <w:pStyle w:val="ListBullet"/>
            </w:pPr>
            <w:r w:rsidRPr="0080378E">
              <w:t>use models to make predictions and observations</w:t>
            </w:r>
          </w:p>
          <w:p w14:paraId="34C25A98" w14:textId="4A185AB3" w:rsidR="00E725FA" w:rsidRPr="00156F4B" w:rsidRDefault="00E725FA" w:rsidP="00CD1DD2">
            <w:pPr>
              <w:pStyle w:val="ListBullet"/>
            </w:pPr>
            <w:r w:rsidRPr="0080378E">
              <w:t xml:space="preserve">explain the relationship between </w:t>
            </w:r>
            <w:r w:rsidR="001A6117" w:rsidRPr="000F375D">
              <w:t>the seasons</w:t>
            </w:r>
            <w:r w:rsidR="001A6117" w:rsidRPr="0080378E">
              <w:t xml:space="preserve"> </w:t>
            </w:r>
            <w:r w:rsidR="001A6117" w:rsidRPr="000F375D">
              <w:t>and</w:t>
            </w:r>
            <w:r w:rsidR="001A6117" w:rsidRPr="0080378E">
              <w:t xml:space="preserve"> </w:t>
            </w:r>
            <w:r w:rsidRPr="0080378E">
              <w:t xml:space="preserve">the </w:t>
            </w:r>
            <w:r w:rsidRPr="000F375D">
              <w:t>position</w:t>
            </w:r>
            <w:r w:rsidR="00124BDB">
              <w:t>s</w:t>
            </w:r>
            <w:r w:rsidRPr="000F375D">
              <w:t xml:space="preserve"> of the Sun </w:t>
            </w:r>
            <w:r w:rsidR="00811A95">
              <w:t>and</w:t>
            </w:r>
            <w:r w:rsidRPr="000F375D">
              <w:t xml:space="preserve"> the Earth</w:t>
            </w:r>
          </w:p>
        </w:tc>
      </w:tr>
      <w:tr w:rsidR="00E725FA" w:rsidRPr="00156F4B" w14:paraId="11ABA5DC" w14:textId="77777777" w:rsidTr="002D6AC9">
        <w:trPr>
          <w:cnfStyle w:val="000000010000" w:firstRow="0" w:lastRow="0" w:firstColumn="0" w:lastColumn="0" w:oddVBand="0" w:evenVBand="0" w:oddHBand="0" w:evenHBand="1" w:firstRowFirstColumn="0" w:firstRowLastColumn="0" w:lastRowFirstColumn="0" w:lastRowLastColumn="0"/>
          <w:trHeight w:val="643"/>
        </w:trPr>
        <w:tc>
          <w:tcPr>
            <w:tcW w:w="2972" w:type="dxa"/>
          </w:tcPr>
          <w:p w14:paraId="513049C4" w14:textId="571569C9" w:rsidR="00E725FA" w:rsidRDefault="00E725FA">
            <w:r w:rsidRPr="008B5C2C">
              <w:t>We are learning to process and represent information</w:t>
            </w:r>
            <w:r w:rsidR="00A15A1A">
              <w:t>.</w:t>
            </w:r>
          </w:p>
        </w:tc>
        <w:tc>
          <w:tcPr>
            <w:tcW w:w="6576" w:type="dxa"/>
          </w:tcPr>
          <w:p w14:paraId="448AC084" w14:textId="77777777" w:rsidR="00E725FA" w:rsidRPr="0080378E" w:rsidRDefault="00E725FA">
            <w:r w:rsidRPr="0080378E">
              <w:t>I can:</w:t>
            </w:r>
          </w:p>
          <w:p w14:paraId="1A085967" w14:textId="77777777" w:rsidR="00E725FA" w:rsidRPr="0080378E" w:rsidRDefault="00E725FA" w:rsidP="00CD1DD2">
            <w:pPr>
              <w:pStyle w:val="ListBullet"/>
            </w:pPr>
            <w:r w:rsidRPr="0080378E">
              <w:t>plot data accurately on a graph</w:t>
            </w:r>
          </w:p>
          <w:p w14:paraId="4D5A88E7" w14:textId="77777777" w:rsidR="00E725FA" w:rsidRPr="0080378E" w:rsidRDefault="00E725FA" w:rsidP="00CD1DD2">
            <w:pPr>
              <w:pStyle w:val="ListBullet"/>
            </w:pPr>
            <w:r w:rsidRPr="0080378E">
              <w:t>analyse data from various sources to identify patterns</w:t>
            </w:r>
          </w:p>
          <w:p w14:paraId="2542E082" w14:textId="60AC0867" w:rsidR="00E725FA" w:rsidRDefault="00E725FA" w:rsidP="00CD1DD2">
            <w:pPr>
              <w:pStyle w:val="ListBullet"/>
            </w:pPr>
            <w:r w:rsidRPr="0080378E">
              <w:t xml:space="preserve">use </w:t>
            </w:r>
            <w:r w:rsidR="000555F8">
              <w:t xml:space="preserve">a computer simulation </w:t>
            </w:r>
            <w:r w:rsidRPr="0080378E">
              <w:t>to make accurate observations</w:t>
            </w:r>
          </w:p>
        </w:tc>
      </w:tr>
    </w:tbl>
    <w:p w14:paraId="0106991B" w14:textId="7C6C19A1" w:rsidR="00E725FA" w:rsidRDefault="00E725FA" w:rsidP="00E725FA">
      <w:r>
        <w:t xml:space="preserve">In this activity, students will use </w:t>
      </w:r>
      <w:r w:rsidR="00A16DFE">
        <w:t>various</w:t>
      </w:r>
      <w:r>
        <w:t xml:space="preserve"> strategies to investigate the cause of the seasons. It consists of 3 parts. Students will:</w:t>
      </w:r>
    </w:p>
    <w:p w14:paraId="752C4C6A" w14:textId="5363FD93" w:rsidR="00E725FA" w:rsidRDefault="00DF5AF4" w:rsidP="00CD1DD2">
      <w:pPr>
        <w:pStyle w:val="ListBullet"/>
      </w:pPr>
      <w:r>
        <w:t>a</w:t>
      </w:r>
      <w:r w:rsidR="00D8144B">
        <w:t>nalyse a simple dataset to observe patterns in the hours of sunlight and temperature in the northern and southern hemispheres</w:t>
      </w:r>
    </w:p>
    <w:p w14:paraId="3F7C73C6" w14:textId="331C1691" w:rsidR="00E725FA" w:rsidRDefault="00DF5AF4" w:rsidP="00CD1DD2">
      <w:pPr>
        <w:pStyle w:val="ListBullet"/>
      </w:pPr>
      <w:r>
        <w:t>u</w:t>
      </w:r>
      <w:r w:rsidR="00237104">
        <w:t xml:space="preserve">se </w:t>
      </w:r>
      <w:hyperlink r:id="rId43" w:history="1">
        <w:r w:rsidR="00237104" w:rsidRPr="000A7C49">
          <w:rPr>
            <w:rStyle w:val="Hyperlink"/>
          </w:rPr>
          <w:t>Stellarium</w:t>
        </w:r>
      </w:hyperlink>
      <w:r w:rsidR="00E725FA">
        <w:t xml:space="preserve"> to explore the movement of the Sun and its distance from the Earth</w:t>
      </w:r>
    </w:p>
    <w:p w14:paraId="24723C49" w14:textId="579A851A" w:rsidR="00E725FA" w:rsidRDefault="00DF5AF4" w:rsidP="00CD1DD2">
      <w:pPr>
        <w:pStyle w:val="ListBullet"/>
      </w:pPr>
      <w:r>
        <w:t>m</w:t>
      </w:r>
      <w:r w:rsidR="001C4D9B">
        <w:t xml:space="preserve">odel </w:t>
      </w:r>
      <w:r w:rsidR="00E725FA">
        <w:t>the</w:t>
      </w:r>
      <w:r w:rsidR="00F4023D">
        <w:t xml:space="preserve"> changes in hours of sun</w:t>
      </w:r>
      <w:r w:rsidR="00E725FA">
        <w:t>light and temperature during the different seasons.</w:t>
      </w:r>
    </w:p>
    <w:p w14:paraId="4D7F8FB0" w14:textId="24388741" w:rsidR="00E725FA" w:rsidRDefault="00E725FA" w:rsidP="00E725FA">
      <w:pPr>
        <w:pStyle w:val="FeatureBox4"/>
      </w:pPr>
      <w:r w:rsidRPr="007776F1">
        <w:rPr>
          <w:rStyle w:val="Strong"/>
        </w:rPr>
        <w:t>Note:</w:t>
      </w:r>
      <w:r>
        <w:t xml:space="preserve"> </w:t>
      </w:r>
      <w:r w:rsidR="00FC254F">
        <w:t>a</w:t>
      </w:r>
      <w:r>
        <w:t xml:space="preserve"> common misconception is that the seasons are caused by differences in </w:t>
      </w:r>
      <w:r w:rsidR="00EC1659">
        <w:t xml:space="preserve">the </w:t>
      </w:r>
      <w:r>
        <w:t>distance</w:t>
      </w:r>
      <w:r w:rsidR="00EC1659">
        <w:t>s of the Earth</w:t>
      </w:r>
      <w:r>
        <w:t xml:space="preserve"> from the Sun, either due to the tilt of the Earth’s axis or the elliptical orbit </w:t>
      </w:r>
      <w:r w:rsidR="00EE4FF6">
        <w:t xml:space="preserve">of </w:t>
      </w:r>
      <w:r>
        <w:t xml:space="preserve">the Earth. This </w:t>
      </w:r>
      <w:r w:rsidR="00D251DC">
        <w:t xml:space="preserve">activity is designed </w:t>
      </w:r>
      <w:r w:rsidR="00F600F1">
        <w:t>to address this misconception explicitly</w:t>
      </w:r>
      <w:r w:rsidR="00D251DC">
        <w:t>.</w:t>
      </w:r>
    </w:p>
    <w:p w14:paraId="3DB2C020" w14:textId="605ADD38" w:rsidR="0040599D" w:rsidRDefault="0040599D" w:rsidP="0040599D">
      <w:r w:rsidRPr="006A1320">
        <w:rPr>
          <w:rStyle w:val="Strong"/>
        </w:rPr>
        <w:t>Assess prior knowledge</w:t>
      </w:r>
      <w:r>
        <w:t>: Students complete ‘Changing seasons – questions about summer in the hemispheres</w:t>
      </w:r>
      <w:r w:rsidR="00F85245">
        <w:t>’</w:t>
      </w:r>
      <w:r>
        <w:t xml:space="preserve"> in the </w:t>
      </w:r>
      <w:r w:rsidR="004C0508" w:rsidRPr="004C0508">
        <w:rPr>
          <w:rStyle w:val="Strong"/>
        </w:rPr>
        <w:t xml:space="preserve">OTU </w:t>
      </w:r>
      <w:r w:rsidRPr="004C0508">
        <w:rPr>
          <w:rStyle w:val="Strong"/>
        </w:rPr>
        <w:t>PPT</w:t>
      </w:r>
      <w:r>
        <w:t>.</w:t>
      </w:r>
    </w:p>
    <w:p w14:paraId="0D816757" w14:textId="6F31AF93" w:rsidR="0040599D" w:rsidRDefault="0040599D" w:rsidP="0040599D">
      <w:r>
        <w:lastRenderedPageBreak/>
        <w:t xml:space="preserve">Alternatively, ask students what the names of the seasons </w:t>
      </w:r>
      <w:r w:rsidR="00923CE9">
        <w:t>are and when they occur in the Southern Hemisphere</w:t>
      </w:r>
      <w:r>
        <w:t xml:space="preserve">. Are they the same in the Northern </w:t>
      </w:r>
      <w:r w:rsidR="00923CE9">
        <w:t>Hemisphere</w:t>
      </w:r>
      <w:r>
        <w:t>? Why?</w:t>
      </w:r>
    </w:p>
    <w:p w14:paraId="53C82D52" w14:textId="3C2F02EC" w:rsidR="00A6343D" w:rsidRPr="00917249" w:rsidRDefault="00171245" w:rsidP="00A910FA">
      <w:pPr>
        <w:rPr>
          <w:rStyle w:val="Strong"/>
        </w:rPr>
      </w:pPr>
      <w:r w:rsidRPr="00917249">
        <w:rPr>
          <w:rStyle w:val="Strong"/>
        </w:rPr>
        <w:t>Sample answer</w:t>
      </w:r>
      <w:r w:rsidR="00706EDE" w:rsidRPr="00917249">
        <w:rPr>
          <w:rStyle w:val="Strong"/>
        </w:rPr>
        <w:t>:</w:t>
      </w:r>
    </w:p>
    <w:p w14:paraId="1768CACE" w14:textId="43BB1AA1" w:rsidR="00522EA1" w:rsidRDefault="00A6343D" w:rsidP="00A6343D">
      <w:r>
        <w:t>In the Southern Hemisphere</w:t>
      </w:r>
      <w:r w:rsidR="00DD7AF9">
        <w:t>,</w:t>
      </w:r>
      <w:r>
        <w:t xml:space="preserve"> summer occurs from December to</w:t>
      </w:r>
      <w:r w:rsidR="00987469" w:rsidRPr="00A910FA">
        <w:t xml:space="preserve"> February</w:t>
      </w:r>
      <w:r>
        <w:t>,</w:t>
      </w:r>
      <w:r w:rsidR="00706EDE" w:rsidRPr="00A910FA">
        <w:t xml:space="preserve"> Autumn</w:t>
      </w:r>
      <w:r>
        <w:t xml:space="preserve"> from</w:t>
      </w:r>
      <w:r w:rsidR="00D94666" w:rsidRPr="00A910FA">
        <w:t xml:space="preserve"> March </w:t>
      </w:r>
      <w:r>
        <w:t xml:space="preserve">to </w:t>
      </w:r>
      <w:r w:rsidR="00D94666" w:rsidRPr="00A910FA">
        <w:t>May</w:t>
      </w:r>
      <w:r>
        <w:t>,</w:t>
      </w:r>
      <w:r w:rsidR="00706EDE" w:rsidRPr="00A910FA">
        <w:t xml:space="preserve"> Winter</w:t>
      </w:r>
      <w:r>
        <w:t xml:space="preserve"> from</w:t>
      </w:r>
      <w:r w:rsidR="00333517" w:rsidRPr="00A910FA">
        <w:t xml:space="preserve"> June </w:t>
      </w:r>
      <w:r>
        <w:t>to</w:t>
      </w:r>
      <w:r w:rsidR="00333517" w:rsidRPr="00A910FA">
        <w:t xml:space="preserve"> August</w:t>
      </w:r>
      <w:r>
        <w:t xml:space="preserve"> and </w:t>
      </w:r>
      <w:r w:rsidR="00333517" w:rsidRPr="00A910FA">
        <w:t>Sprin</w:t>
      </w:r>
      <w:r w:rsidR="00C311B9" w:rsidRPr="00A910FA">
        <w:t>g</w:t>
      </w:r>
      <w:r>
        <w:t xml:space="preserve"> from</w:t>
      </w:r>
      <w:r w:rsidR="00B645CB" w:rsidRPr="00A910FA">
        <w:t xml:space="preserve"> September </w:t>
      </w:r>
      <w:r>
        <w:t>to</w:t>
      </w:r>
      <w:r w:rsidR="00B645CB" w:rsidRPr="00A910FA">
        <w:t xml:space="preserve"> November</w:t>
      </w:r>
      <w:r w:rsidR="008844C8" w:rsidRPr="00A910FA">
        <w:t xml:space="preserve">. </w:t>
      </w:r>
      <w:r w:rsidR="00795CCE" w:rsidRPr="00A910FA">
        <w:t xml:space="preserve">The seasons have the same names in the northern hemisphere </w:t>
      </w:r>
      <w:r w:rsidR="00C465F2" w:rsidRPr="00A910FA">
        <w:t xml:space="preserve">but occur at opposite times of the year. </w:t>
      </w:r>
      <w:r w:rsidR="00C311B9" w:rsidRPr="00A910FA">
        <w:t xml:space="preserve">Winter: December–February; </w:t>
      </w:r>
      <w:r w:rsidR="001D690A" w:rsidRPr="00A910FA">
        <w:t>Spring</w:t>
      </w:r>
      <w:r w:rsidR="00C311B9" w:rsidRPr="00A910FA">
        <w:t xml:space="preserve">: </w:t>
      </w:r>
      <w:r w:rsidR="00B70221">
        <w:t>March</w:t>
      </w:r>
      <w:r w:rsidR="00F502B8">
        <w:t>–</w:t>
      </w:r>
      <w:r w:rsidR="00B70221">
        <w:t>May</w:t>
      </w:r>
      <w:r w:rsidR="001D690A" w:rsidRPr="00A910FA">
        <w:t>; Summer</w:t>
      </w:r>
      <w:r w:rsidR="00C311B9" w:rsidRPr="00A910FA">
        <w:t xml:space="preserve">: June–August; </w:t>
      </w:r>
      <w:r w:rsidR="005773EA" w:rsidRPr="00A910FA">
        <w:t>Autumn</w:t>
      </w:r>
      <w:r w:rsidR="00C311B9" w:rsidRPr="00A910FA">
        <w:t>: September–November</w:t>
      </w:r>
      <w:r w:rsidR="005773EA" w:rsidRPr="00A910FA">
        <w:t>. They occur at opposite times of the year because</w:t>
      </w:r>
      <w:r w:rsidR="008844C8" w:rsidRPr="00A910FA">
        <w:t xml:space="preserve"> </w:t>
      </w:r>
      <w:r w:rsidR="00525EAD" w:rsidRPr="00A910FA">
        <w:t>of the Earth’s tilt and its r</w:t>
      </w:r>
      <w:r w:rsidR="00871AAC" w:rsidRPr="00A910FA">
        <w:t>evolution around the Sun</w:t>
      </w:r>
      <w:r w:rsidR="00525EAD" w:rsidRPr="00A910FA">
        <w:t xml:space="preserve">. </w:t>
      </w:r>
      <w:r w:rsidR="00510F23" w:rsidRPr="00A910FA">
        <w:t xml:space="preserve">For example, </w:t>
      </w:r>
      <w:r w:rsidR="00B51B34">
        <w:t>it is summer here when the Southern Hemisphere is tilted towards the Sun</w:t>
      </w:r>
      <w:r w:rsidR="00ED51CE" w:rsidRPr="00A910FA">
        <w:t xml:space="preserve">. The Northern Hemisphere is tilted away from the </w:t>
      </w:r>
      <w:r w:rsidR="00476D19" w:rsidRPr="00A910FA">
        <w:t>Sun,</w:t>
      </w:r>
      <w:r w:rsidR="00ED51CE" w:rsidRPr="00A910FA">
        <w:t xml:space="preserve"> so it is winter there.</w:t>
      </w:r>
    </w:p>
    <w:p w14:paraId="31B8449B" w14:textId="1FF3F85D" w:rsidR="00E725FA" w:rsidRDefault="00E725FA" w:rsidP="00E725FA">
      <w:pPr>
        <w:pStyle w:val="Heading2"/>
      </w:pPr>
      <w:bookmarkStart w:id="34" w:name="_Toc224036884"/>
      <w:r>
        <w:t xml:space="preserve">Part 1 – </w:t>
      </w:r>
      <w:r w:rsidR="00F502B8">
        <w:t>a</w:t>
      </w:r>
      <w:r>
        <w:t xml:space="preserve">nalysing </w:t>
      </w:r>
      <w:r w:rsidR="004473C5">
        <w:t xml:space="preserve">the </w:t>
      </w:r>
      <w:r>
        <w:t>data</w:t>
      </w:r>
      <w:bookmarkEnd w:id="34"/>
    </w:p>
    <w:p w14:paraId="1F6F295A" w14:textId="4BFE05D0" w:rsidR="00E725FA" w:rsidRDefault="00E725FA" w:rsidP="00E725FA">
      <w:r>
        <w:t>Provide students with the worksheet to complete. They will use data from the website</w:t>
      </w:r>
      <w:r w:rsidR="00F600F1">
        <w:t>,</w:t>
      </w:r>
      <w:r>
        <w:t xml:space="preserve"> </w:t>
      </w:r>
      <w:hyperlink r:id="rId44" w:history="1">
        <w:r>
          <w:rPr>
            <w:rStyle w:val="Hyperlink"/>
          </w:rPr>
          <w:t>timeanddate</w:t>
        </w:r>
      </w:hyperlink>
      <w:r>
        <w:t xml:space="preserve"> to process and analyse data to identify patterns and trends in the hours of daylight and temperature across the year.</w:t>
      </w:r>
    </w:p>
    <w:p w14:paraId="1BD407E5" w14:textId="48CD60EE" w:rsidR="0058559C" w:rsidRDefault="002A5FFC" w:rsidP="00E725FA">
      <w:r>
        <w:t>For question 1</w:t>
      </w:r>
      <w:r w:rsidR="00645A69">
        <w:t>:</w:t>
      </w:r>
    </w:p>
    <w:p w14:paraId="79B62AEC" w14:textId="0B6EAF2F" w:rsidR="000960EF" w:rsidRDefault="00645A69" w:rsidP="0058559C">
      <w:pPr>
        <w:pStyle w:val="ListBullet"/>
      </w:pPr>
      <w:r>
        <w:t>U</w:t>
      </w:r>
      <w:r w:rsidR="00771AC6">
        <w:t xml:space="preserve">se a globe to </w:t>
      </w:r>
      <w:r w:rsidR="00DD57FC">
        <w:t xml:space="preserve">identify </w:t>
      </w:r>
      <w:r w:rsidR="00771AC6">
        <w:t xml:space="preserve">the location of </w:t>
      </w:r>
      <w:r w:rsidR="00771AC6" w:rsidRPr="00771AC6">
        <w:t>Longyearbyen</w:t>
      </w:r>
      <w:r w:rsidR="00771AC6">
        <w:t>.</w:t>
      </w:r>
    </w:p>
    <w:p w14:paraId="1CCF2230" w14:textId="37998559" w:rsidR="000960EF" w:rsidRDefault="0058559C" w:rsidP="0058559C">
      <w:pPr>
        <w:pStyle w:val="ListBullet"/>
      </w:pPr>
      <w:r>
        <w:t xml:space="preserve">Explain that the data for time is NOT </w:t>
      </w:r>
      <w:r w:rsidR="00410148">
        <w:t xml:space="preserve">a </w:t>
      </w:r>
      <w:r>
        <w:t>decimal. For example</w:t>
      </w:r>
      <w:r w:rsidR="009C1718">
        <w:t>,</w:t>
      </w:r>
      <w:r>
        <w:t xml:space="preserve"> 2:</w:t>
      </w:r>
      <w:r w:rsidR="000960EF">
        <w:t>50</w:t>
      </w:r>
      <w:r>
        <w:t xml:space="preserve"> mea</w:t>
      </w:r>
      <w:r w:rsidR="000960EF">
        <w:t>ns 2 hours and 50 minutes, not 2 and a half hours.</w:t>
      </w:r>
    </w:p>
    <w:p w14:paraId="6BDDB47F" w14:textId="701D99E8" w:rsidR="000F07BA" w:rsidRDefault="008037B7" w:rsidP="0058559C">
      <w:pPr>
        <w:pStyle w:val="ListBullet"/>
      </w:pPr>
      <w:r>
        <w:t xml:space="preserve">If your students are using </w:t>
      </w:r>
      <w:r w:rsidR="00337C6A">
        <w:t>Microsof</w:t>
      </w:r>
      <w:r w:rsidR="002F14E5">
        <w:t>t E</w:t>
      </w:r>
      <w:r w:rsidR="00337C6A">
        <w:t xml:space="preserve">xcel </w:t>
      </w:r>
      <w:r w:rsidR="000C3BBE">
        <w:t>to graph the data</w:t>
      </w:r>
      <w:r w:rsidR="00545F46">
        <w:t>,</w:t>
      </w:r>
      <w:r w:rsidR="000C3BBE">
        <w:t xml:space="preserve"> they will need to: </w:t>
      </w:r>
      <w:r w:rsidR="003F114B">
        <w:t>i</w:t>
      </w:r>
      <w:r w:rsidR="00645A69" w:rsidRPr="00645A69">
        <w:t xml:space="preserve">n the </w:t>
      </w:r>
      <w:r w:rsidR="00645A69" w:rsidRPr="00B35527">
        <w:rPr>
          <w:rStyle w:val="Strong"/>
        </w:rPr>
        <w:t>Format Cells box</w:t>
      </w:r>
      <w:r w:rsidR="00645A69" w:rsidRPr="00645A69">
        <w:t xml:space="preserve">, select </w:t>
      </w:r>
      <w:r w:rsidR="00645A69" w:rsidRPr="00B35527">
        <w:rPr>
          <w:rStyle w:val="Strong"/>
        </w:rPr>
        <w:t>Custom</w:t>
      </w:r>
      <w:r w:rsidR="00645A69" w:rsidRPr="00645A69">
        <w:t xml:space="preserve"> in the Category list. </w:t>
      </w:r>
      <w:r w:rsidR="00545F46">
        <w:t xml:space="preserve">Select </w:t>
      </w:r>
      <w:r w:rsidR="00545F46" w:rsidRPr="00B35527">
        <w:rPr>
          <w:rStyle w:val="Strong"/>
        </w:rPr>
        <w:t>h:mm</w:t>
      </w:r>
      <w:r w:rsidR="00545F46">
        <w:t xml:space="preserve"> (for hours and minutes) in the </w:t>
      </w:r>
      <w:r w:rsidR="00545F46" w:rsidRPr="00B35527">
        <w:rPr>
          <w:rStyle w:val="Strong"/>
        </w:rPr>
        <w:t>Type</w:t>
      </w:r>
      <w:r w:rsidR="00545F46">
        <w:t xml:space="preserve"> list</w:t>
      </w:r>
      <w:r w:rsidR="00645A69" w:rsidRPr="00645A69">
        <w:t xml:space="preserve">, and then select </w:t>
      </w:r>
      <w:r w:rsidR="00645A69" w:rsidRPr="00B35527">
        <w:rPr>
          <w:rStyle w:val="Strong"/>
        </w:rPr>
        <w:t>OK</w:t>
      </w:r>
      <w:r w:rsidR="00645A69" w:rsidRPr="00645A69">
        <w:t>.</w:t>
      </w:r>
    </w:p>
    <w:p w14:paraId="75343D39" w14:textId="3D5737C6" w:rsidR="00771AC6" w:rsidRDefault="000F07BA" w:rsidP="000F07BA">
      <w:pPr>
        <w:suppressAutoHyphens w:val="0"/>
        <w:spacing w:before="0" w:after="160" w:line="259" w:lineRule="auto"/>
      </w:pPr>
      <w:r>
        <w:br w:type="page"/>
      </w:r>
    </w:p>
    <w:p w14:paraId="069233F8" w14:textId="77777777" w:rsidR="00E725FA" w:rsidRPr="009C1718" w:rsidRDefault="00E725FA" w:rsidP="009C1718">
      <w:pPr>
        <w:rPr>
          <w:rStyle w:val="Strong"/>
        </w:rPr>
      </w:pPr>
      <w:r w:rsidRPr="009C1718">
        <w:rPr>
          <w:rStyle w:val="Strong"/>
        </w:rPr>
        <w:lastRenderedPageBreak/>
        <w:t>Sample response</w:t>
      </w:r>
    </w:p>
    <w:p w14:paraId="0B08A97D" w14:textId="686B5E61" w:rsidR="00E725FA" w:rsidRDefault="00E725FA" w:rsidP="00327365">
      <w:pPr>
        <w:pStyle w:val="ListNumber"/>
        <w:numPr>
          <w:ilvl w:val="0"/>
          <w:numId w:val="41"/>
        </w:numPr>
      </w:pPr>
    </w:p>
    <w:p w14:paraId="57306ABC" w14:textId="0736A630" w:rsidR="00DF75BC" w:rsidRDefault="00DF75BC" w:rsidP="00DF75BC">
      <w:pPr>
        <w:pStyle w:val="ListNumber"/>
        <w:numPr>
          <w:ilvl w:val="0"/>
          <w:numId w:val="0"/>
        </w:numPr>
        <w:ind w:left="567"/>
      </w:pPr>
      <w:r>
        <w:rPr>
          <w:noProof/>
        </w:rPr>
        <w:drawing>
          <wp:inline distT="0" distB="0" distL="0" distR="0" wp14:anchorId="56924246" wp14:editId="4405522B">
            <wp:extent cx="5417506" cy="3469710"/>
            <wp:effectExtent l="0" t="0" r="12065" b="16510"/>
            <wp:docPr id="1047473315" name="Chart 3" descr="The chart consists of blank graph paper for students to draw a graph."/>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65AC8CB" w14:textId="4A5BDBDB" w:rsidR="00E725FA" w:rsidRPr="00DF75BC" w:rsidRDefault="00E725FA" w:rsidP="00DF75BC"/>
    <w:p w14:paraId="43D61047" w14:textId="77777777" w:rsidR="00E725FA" w:rsidRPr="0052277C" w:rsidRDefault="00E725FA" w:rsidP="0052277C">
      <w:pPr>
        <w:pStyle w:val="ListNumber"/>
      </w:pPr>
      <w:r w:rsidRPr="0052277C">
        <w:t>What patterns do you observe in the graph?</w:t>
      </w:r>
    </w:p>
    <w:tbl>
      <w:tblPr>
        <w:tblStyle w:val="TableGrid"/>
        <w:tblW w:w="0" w:type="auto"/>
        <w:tblLook w:val="04A0" w:firstRow="1" w:lastRow="0" w:firstColumn="1" w:lastColumn="0" w:noHBand="0" w:noVBand="1"/>
        <w:tblDescription w:val="A sample student response."/>
      </w:tblPr>
      <w:tblGrid>
        <w:gridCol w:w="9628"/>
      </w:tblGrid>
      <w:tr w:rsidR="0052277C" w14:paraId="684DFDB0" w14:textId="77777777" w:rsidTr="001D7959">
        <w:tc>
          <w:tcPr>
            <w:tcW w:w="9628" w:type="dxa"/>
          </w:tcPr>
          <w:p w14:paraId="0295AB54" w14:textId="77777777" w:rsidR="0052277C" w:rsidRPr="0052277C" w:rsidRDefault="0052277C" w:rsidP="0052277C">
            <w:r w:rsidRPr="0052277C">
              <w:t>Antarctica has 24 hours of daylight during November, December and January (summer) and 24 hours of darkness during May, June and July (winter).</w:t>
            </w:r>
          </w:p>
          <w:p w14:paraId="5D56DC4A" w14:textId="35923CA8" w:rsidR="0052277C" w:rsidRDefault="0052277C" w:rsidP="0052277C">
            <w:r w:rsidRPr="0052277C">
              <w:t xml:space="preserve">Longyearbyen, in the Northern </w:t>
            </w:r>
            <w:r w:rsidR="006F0969">
              <w:t>Hemisphere</w:t>
            </w:r>
            <w:r w:rsidRPr="0052277C">
              <w:t xml:space="preserve">, has 24 hours of daylight in May, June and July and 24 hours of darkness in November, December and January. This is the opposite </w:t>
            </w:r>
            <w:r w:rsidR="006F0969">
              <w:t>of</w:t>
            </w:r>
            <w:r w:rsidR="006F0969" w:rsidRPr="0052277C">
              <w:t xml:space="preserve"> </w:t>
            </w:r>
            <w:r w:rsidRPr="0052277C">
              <w:t>Antarctica.</w:t>
            </w:r>
          </w:p>
        </w:tc>
      </w:tr>
    </w:tbl>
    <w:p w14:paraId="1F382402" w14:textId="47C75E52" w:rsidR="00E725FA" w:rsidRPr="00844A65" w:rsidRDefault="00E725FA" w:rsidP="00844A65">
      <w:pPr>
        <w:pStyle w:val="ListNumber"/>
      </w:pPr>
      <w:r w:rsidRPr="00844A65">
        <w:t>Complete the Venn diagram to compare and contrast the average number of sunlight hours in Longyearbyen (red) and Antarctic</w:t>
      </w:r>
      <w:r w:rsidR="001E097F" w:rsidRPr="00844A65">
        <w:t>a</w:t>
      </w:r>
      <w:r w:rsidRPr="00844A65">
        <w:t xml:space="preserve"> (blue).</w:t>
      </w:r>
    </w:p>
    <w:p w14:paraId="47CA128E" w14:textId="77777777" w:rsidR="00E725FA" w:rsidRDefault="00E725FA" w:rsidP="00E725FA">
      <w:r w:rsidRPr="00794DC2">
        <w:rPr>
          <w:noProof/>
        </w:rPr>
        <w:lastRenderedPageBreak/>
        <w:drawing>
          <wp:inline distT="0" distB="0" distL="0" distR="0" wp14:anchorId="28DA5547" wp14:editId="498D1251">
            <wp:extent cx="6096313" cy="3162463"/>
            <wp:effectExtent l="0" t="0" r="0" b="0"/>
            <wp:docPr id="865845448" name="Picture 865845448" descr="A Venn diagram comparing Longyearbyen day length with Antarctica day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845448" name="Picture 865845448" descr="A Venn diagram comparing Longyearbyen day length with Antarctica day length."/>
                    <pic:cNvPicPr/>
                  </pic:nvPicPr>
                  <pic:blipFill>
                    <a:blip r:embed="rId46"/>
                    <a:stretch>
                      <a:fillRect/>
                    </a:stretch>
                  </pic:blipFill>
                  <pic:spPr>
                    <a:xfrm>
                      <a:off x="0" y="0"/>
                      <a:ext cx="6096313" cy="3162463"/>
                    </a:xfrm>
                    <a:prstGeom prst="rect">
                      <a:avLst/>
                    </a:prstGeom>
                  </pic:spPr>
                </pic:pic>
              </a:graphicData>
            </a:graphic>
          </wp:inline>
        </w:drawing>
      </w:r>
    </w:p>
    <w:p w14:paraId="1F03DD25" w14:textId="77777777" w:rsidR="001B71BA" w:rsidRDefault="001B71BA" w:rsidP="00104CEE">
      <w:pPr>
        <w:pStyle w:val="ListNumber"/>
      </w:pPr>
    </w:p>
    <w:p w14:paraId="4E410385" w14:textId="6B714A63" w:rsidR="008C7D57" w:rsidRPr="00D02B39" w:rsidRDefault="008C7D57" w:rsidP="00D02B39">
      <w:pPr>
        <w:suppressAutoHyphens w:val="0"/>
        <w:spacing w:before="0" w:after="0" w:line="240" w:lineRule="auto"/>
        <w:rPr>
          <w:rFonts w:ascii="Times New Roman" w:eastAsia="Times New Roman" w:hAnsi="Times New Roman" w:cs="Times New Roman"/>
          <w:sz w:val="24"/>
          <w:lang w:eastAsia="en-AU"/>
        </w:rPr>
      </w:pPr>
      <w:r w:rsidRPr="008C7D57">
        <w:rPr>
          <w:rFonts w:ascii="Times New Roman" w:eastAsia="Times New Roman" w:hAnsi="Times New Roman" w:cs="Times New Roman"/>
          <w:noProof/>
          <w:sz w:val="24"/>
          <w:lang w:eastAsia="en-AU"/>
        </w:rPr>
        <w:drawing>
          <wp:inline distT="0" distB="0" distL="0" distR="0" wp14:anchorId="1359C2FF" wp14:editId="5EDD23A0">
            <wp:extent cx="5800725" cy="4562475"/>
            <wp:effectExtent l="0" t="0" r="9525" b="9525"/>
            <wp:docPr id="1261511360" name="Picture 17" descr="A graph showing the temperature over the year in Longyearbyen and Antarc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11360" name="Picture 17" descr="A graph showing the temperature over the year in Longyearbyen and Antarctic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00725" cy="4562475"/>
                    </a:xfrm>
                    <a:prstGeom prst="rect">
                      <a:avLst/>
                    </a:prstGeom>
                    <a:noFill/>
                    <a:ln>
                      <a:noFill/>
                    </a:ln>
                  </pic:spPr>
                </pic:pic>
              </a:graphicData>
            </a:graphic>
          </wp:inline>
        </w:drawing>
      </w:r>
    </w:p>
    <w:p w14:paraId="791D3708" w14:textId="19C120BD" w:rsidR="00E725FA" w:rsidRDefault="00E725FA" w:rsidP="00844A65">
      <w:pPr>
        <w:pStyle w:val="ListNumber"/>
      </w:pPr>
      <w:r w:rsidRPr="00844A65">
        <w:t>What patterns do you observe in the graph?</w:t>
      </w:r>
      <w:r w:rsidR="00BE0D39" w:rsidRPr="00844A65">
        <w:t xml:space="preserve"> How does this compare to the </w:t>
      </w:r>
      <w:r w:rsidR="008A47A3" w:rsidRPr="00844A65">
        <w:t>daylight hours</w:t>
      </w:r>
      <w:r w:rsidR="00BE0D39" w:rsidRPr="00844A65">
        <w:t xml:space="preserve"> data?</w:t>
      </w:r>
    </w:p>
    <w:tbl>
      <w:tblPr>
        <w:tblStyle w:val="TableGrid"/>
        <w:tblW w:w="0" w:type="auto"/>
        <w:tblLook w:val="04A0" w:firstRow="1" w:lastRow="0" w:firstColumn="1" w:lastColumn="0" w:noHBand="0" w:noVBand="1"/>
        <w:tblDescription w:val="A sample student response."/>
      </w:tblPr>
      <w:tblGrid>
        <w:gridCol w:w="9628"/>
      </w:tblGrid>
      <w:tr w:rsidR="00844A65" w14:paraId="7C7AA627" w14:textId="77777777" w:rsidTr="001D7959">
        <w:tc>
          <w:tcPr>
            <w:tcW w:w="9628" w:type="dxa"/>
          </w:tcPr>
          <w:p w14:paraId="03700BA0" w14:textId="192FF450" w:rsidR="00844A65" w:rsidRDefault="00277688" w:rsidP="001D7959">
            <w:r w:rsidRPr="00277688">
              <w:lastRenderedPageBreak/>
              <w:t xml:space="preserve">Antarctica is warmer in November, December and January when there are more </w:t>
            </w:r>
            <w:r w:rsidR="00C26D5B">
              <w:t>daylight hours</w:t>
            </w:r>
            <w:r w:rsidRPr="00277688">
              <w:t xml:space="preserve">. Longyearbyen is warmer in June, July and August when </w:t>
            </w:r>
            <w:r w:rsidR="00C26D5B">
              <w:t>daylight is</w:t>
            </w:r>
            <w:r w:rsidRPr="00277688">
              <w:t xml:space="preserve"> longer.</w:t>
            </w:r>
          </w:p>
        </w:tc>
      </w:tr>
    </w:tbl>
    <w:p w14:paraId="3BF249F5" w14:textId="77777777" w:rsidR="00E725FA" w:rsidRPr="00277688" w:rsidRDefault="00E725FA" w:rsidP="00277688">
      <w:pPr>
        <w:pStyle w:val="ListNumber"/>
      </w:pPr>
      <w:r w:rsidRPr="00277688">
        <w:t>Investigate the amount of sunlight per month at your home.</w:t>
      </w:r>
    </w:p>
    <w:p w14:paraId="590C025C" w14:textId="2111A5B0" w:rsidR="00E725FA" w:rsidRPr="008C2F12" w:rsidRDefault="00E725FA" w:rsidP="008C2F12">
      <w:pPr>
        <w:pStyle w:val="ListNumber2"/>
        <w:numPr>
          <w:ilvl w:val="0"/>
          <w:numId w:val="32"/>
        </w:numPr>
      </w:pPr>
      <w:r w:rsidRPr="008C2F12">
        <w:t>Mark the approximate location of your town on the map of Australia.</w:t>
      </w:r>
    </w:p>
    <w:p w14:paraId="04405B9D" w14:textId="1B15B11D" w:rsidR="00AC5FBA" w:rsidRPr="00AC5FBA" w:rsidRDefault="00AC5FBA" w:rsidP="009A1214">
      <w:pPr>
        <w:ind w:left="567"/>
      </w:pPr>
      <w:r w:rsidRPr="00884C6E">
        <w:rPr>
          <w:noProof/>
        </w:rPr>
        <w:drawing>
          <wp:inline distT="0" distB="0" distL="0" distR="0" wp14:anchorId="2A386F91" wp14:editId="51B05BE6">
            <wp:extent cx="2234242" cy="3071110"/>
            <wp:effectExtent l="0" t="0" r="0" b="3810"/>
            <wp:docPr id="361534261" name="Picture 361534261" descr="A map of Australia with a location pin at Cape York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534261" name="Picture 361534261" descr="A map of Australia with a location pin at Cape York tip."/>
                    <pic:cNvPicPr/>
                  </pic:nvPicPr>
                  <pic:blipFill rotWithShape="1">
                    <a:blip r:embed="rId48"/>
                    <a:srcRect l="52596" t="-293" b="20345"/>
                    <a:stretch/>
                  </pic:blipFill>
                  <pic:spPr bwMode="auto">
                    <a:xfrm>
                      <a:off x="0" y="0"/>
                      <a:ext cx="2234242" cy="3071110"/>
                    </a:xfrm>
                    <a:prstGeom prst="rect">
                      <a:avLst/>
                    </a:prstGeom>
                    <a:ln>
                      <a:noFill/>
                    </a:ln>
                    <a:extLst>
                      <a:ext uri="{53640926-AAD7-44D8-BBD7-CCE9431645EC}">
                        <a14:shadowObscured xmlns:a14="http://schemas.microsoft.com/office/drawing/2010/main"/>
                      </a:ext>
                    </a:extLst>
                  </pic:spPr>
                </pic:pic>
              </a:graphicData>
            </a:graphic>
          </wp:inline>
        </w:drawing>
      </w:r>
    </w:p>
    <w:p w14:paraId="4C012AB4" w14:textId="663899B9" w:rsidR="00044D71" w:rsidRPr="008C2F12" w:rsidRDefault="00AC5FBA" w:rsidP="008C2F12">
      <w:pPr>
        <w:pStyle w:val="ListNumber2"/>
      </w:pPr>
      <w:r w:rsidRPr="008C2F12">
        <w:t xml:space="preserve">Go to the website: </w:t>
      </w:r>
      <w:hyperlink r:id="rId49" w:history="1">
        <w:r w:rsidRPr="008C2F12">
          <w:rPr>
            <w:rStyle w:val="Hyperlink"/>
            <w:color w:val="auto"/>
            <w:u w:val="none"/>
          </w:rPr>
          <w:t>timeanddate</w:t>
        </w:r>
      </w:hyperlink>
      <w:r w:rsidRPr="008C2F12">
        <w:t xml:space="preserve"> (</w:t>
      </w:r>
      <w:hyperlink r:id="rId50" w:history="1">
        <w:r w:rsidRPr="009A1214">
          <w:rPr>
            <w:rStyle w:val="Hyperlink"/>
          </w:rPr>
          <w:t>https://www.timeanddate.com/sun/australia/sydney</w:t>
        </w:r>
      </w:hyperlink>
      <w:r w:rsidRPr="008C2F12">
        <w:t>).</w:t>
      </w:r>
      <w:r w:rsidR="007D3574" w:rsidRPr="008C2F12">
        <w:t xml:space="preserve"> </w:t>
      </w:r>
      <w:r w:rsidR="001942D4" w:rsidRPr="008C2F12">
        <w:t xml:space="preserve">Enter your town into the search window. </w:t>
      </w:r>
      <w:r w:rsidRPr="008C2F12">
        <w:t xml:space="preserve">Look at the sun graph for your town to see how the hours of daylight and night change through the year. </w:t>
      </w:r>
      <w:r w:rsidR="001942D4" w:rsidRPr="008C2F12">
        <w:t xml:space="preserve">Move the slider until you find today’s </w:t>
      </w:r>
      <w:r w:rsidR="00C53AC8" w:rsidRPr="008C2F12">
        <w:t>date and</w:t>
      </w:r>
      <w:r w:rsidR="001942D4" w:rsidRPr="008C2F12">
        <w:t xml:space="preserve"> fill in the table below. Ignore the hours of twilight</w:t>
      </w:r>
      <w:r w:rsidR="00CB6640" w:rsidRPr="008C2F12">
        <w:t xml:space="preserve"> </w:t>
      </w:r>
      <w:r w:rsidRPr="008C2F12">
        <w:t>(</w:t>
      </w:r>
      <w:r w:rsidR="00F442C5">
        <w:t>t</w:t>
      </w:r>
      <w:r w:rsidR="009A1214" w:rsidRPr="008C2F12">
        <w:t xml:space="preserve">his </w:t>
      </w:r>
      <w:r w:rsidR="009027E5" w:rsidRPr="008C2F12">
        <w:t>is for a school at Jervis Bay)</w:t>
      </w:r>
      <w:r w:rsidR="008C2F12">
        <w:t>.</w:t>
      </w:r>
    </w:p>
    <w:p w14:paraId="4C00F419" w14:textId="23C17F0C" w:rsidR="00E725FA" w:rsidRDefault="00E725FA" w:rsidP="00E725FA">
      <w:pPr>
        <w:pStyle w:val="Caption"/>
      </w:pPr>
      <w:r>
        <w:lastRenderedPageBreak/>
        <w:t xml:space="preserve">Figure </w:t>
      </w:r>
      <w:r>
        <w:fldChar w:fldCharType="begin"/>
      </w:r>
      <w:r>
        <w:instrText xml:space="preserve"> SEQ Figure \* ARABIC </w:instrText>
      </w:r>
      <w:r>
        <w:fldChar w:fldCharType="separate"/>
      </w:r>
      <w:r w:rsidR="00601A43">
        <w:rPr>
          <w:noProof/>
        </w:rPr>
        <w:t>3</w:t>
      </w:r>
      <w:r>
        <w:rPr>
          <w:noProof/>
        </w:rPr>
        <w:fldChar w:fldCharType="end"/>
      </w:r>
      <w:r>
        <w:t xml:space="preserve"> </w:t>
      </w:r>
      <w:r w:rsidR="009E5E70">
        <w:t xml:space="preserve">– </w:t>
      </w:r>
      <w:r>
        <w:t xml:space="preserve">Sun </w:t>
      </w:r>
      <w:r w:rsidR="009E5E70">
        <w:t>g</w:t>
      </w:r>
      <w:r>
        <w:t>raph for Jervis Bay</w:t>
      </w:r>
    </w:p>
    <w:p w14:paraId="5BA1501A" w14:textId="77777777" w:rsidR="00E725FA" w:rsidRDefault="00E725FA" w:rsidP="00E725FA">
      <w:r w:rsidRPr="00A400E5">
        <w:rPr>
          <w:noProof/>
        </w:rPr>
        <w:drawing>
          <wp:inline distT="0" distB="0" distL="0" distR="0" wp14:anchorId="5275671C" wp14:editId="6E910204">
            <wp:extent cx="6120130" cy="2979420"/>
            <wp:effectExtent l="0" t="0" r="0" b="0"/>
            <wp:docPr id="1729789199" name="Picture 1729789199" descr="A graph showing the number of daylight and night hours in Jervis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789199" name="Picture 1729789199" descr="A graph showing the number of daylight and night hours in Jervis Bay."/>
                    <pic:cNvPicPr/>
                  </pic:nvPicPr>
                  <pic:blipFill>
                    <a:blip r:embed="rId51"/>
                    <a:stretch>
                      <a:fillRect/>
                    </a:stretch>
                  </pic:blipFill>
                  <pic:spPr>
                    <a:xfrm>
                      <a:off x="0" y="0"/>
                      <a:ext cx="6120130" cy="2979420"/>
                    </a:xfrm>
                    <a:prstGeom prst="rect">
                      <a:avLst/>
                    </a:prstGeom>
                  </pic:spPr>
                </pic:pic>
              </a:graphicData>
            </a:graphic>
          </wp:inline>
        </w:drawing>
      </w:r>
    </w:p>
    <w:p w14:paraId="447A23E2" w14:textId="46BFE27E" w:rsidR="00DF58A7" w:rsidRDefault="00DF58A7" w:rsidP="00E725FA">
      <w:r w:rsidRPr="00692566">
        <w:rPr>
          <w:noProof/>
        </w:rPr>
        <w:drawing>
          <wp:inline distT="0" distB="0" distL="0" distR="0" wp14:anchorId="4A60C640" wp14:editId="7DA27437">
            <wp:extent cx="509613" cy="295490"/>
            <wp:effectExtent l="0" t="0" r="5080" b="9525"/>
            <wp:docPr id="1636655921" name="Picture 1636655921" descr="Logo for the timeanddate websit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573569" name="Picture 1" descr="Logo for the timeanddate website.&#10;&#10;"/>
                    <pic:cNvPicPr/>
                  </pic:nvPicPr>
                  <pic:blipFill>
                    <a:blip r:embed="rId52"/>
                    <a:stretch>
                      <a:fillRect/>
                    </a:stretch>
                  </pic:blipFill>
                  <pic:spPr>
                    <a:xfrm>
                      <a:off x="0" y="0"/>
                      <a:ext cx="530515" cy="307610"/>
                    </a:xfrm>
                    <a:prstGeom prst="rect">
                      <a:avLst/>
                    </a:prstGeom>
                  </pic:spPr>
                </pic:pic>
              </a:graphicData>
            </a:graphic>
          </wp:inline>
        </w:drawing>
      </w:r>
    </w:p>
    <w:p w14:paraId="27E5822F" w14:textId="64D4EE8B" w:rsidR="00E725FA" w:rsidRPr="00AD768B" w:rsidRDefault="00E725FA" w:rsidP="00AD768B">
      <w:pPr>
        <w:pStyle w:val="Imageattributioncaption"/>
      </w:pPr>
      <w:hyperlink r:id="rId53" w:tgtFrame="_blank" w:history="1">
        <w:r w:rsidRPr="00AD768B">
          <w:rPr>
            <w:rStyle w:val="Hyperlink"/>
          </w:rPr>
          <w:t>https://www.timeanddate.com/sun/@6615605</w:t>
        </w:r>
      </w:hyperlink>
      <w:r w:rsidRPr="00AD768B">
        <w:t>, Jervis Bay, Australian Capital Territory, Australia, © timeanddate.com</w:t>
      </w:r>
    </w:p>
    <w:p w14:paraId="22D15DD6" w14:textId="0192A317" w:rsidR="00E725FA" w:rsidRPr="00384372" w:rsidRDefault="00E725FA" w:rsidP="00E725FA">
      <w:pPr>
        <w:pStyle w:val="Caption"/>
      </w:pPr>
      <w:r>
        <w:t xml:space="preserve">Table </w:t>
      </w:r>
      <w:r>
        <w:fldChar w:fldCharType="begin"/>
      </w:r>
      <w:r>
        <w:instrText xml:space="preserve"> SEQ Table \* ARABIC </w:instrText>
      </w:r>
      <w:r>
        <w:fldChar w:fldCharType="separate"/>
      </w:r>
      <w:r w:rsidR="002F1EC2">
        <w:rPr>
          <w:noProof/>
        </w:rPr>
        <w:t>9</w:t>
      </w:r>
      <w:r>
        <w:rPr>
          <w:noProof/>
        </w:rPr>
        <w:fldChar w:fldCharType="end"/>
      </w:r>
      <w:r>
        <w:t xml:space="preserve"> </w:t>
      </w:r>
      <w:r w:rsidR="009E5E70">
        <w:t>– s</w:t>
      </w:r>
      <w:r w:rsidRPr="008B39BF">
        <w:t>ample response – daylight hours for Jervis Bay</w:t>
      </w:r>
    </w:p>
    <w:tbl>
      <w:tblPr>
        <w:tblStyle w:val="Tableheader"/>
        <w:tblW w:w="0" w:type="auto"/>
        <w:tblLook w:val="04A0" w:firstRow="1" w:lastRow="0" w:firstColumn="1" w:lastColumn="0" w:noHBand="0" w:noVBand="1"/>
        <w:tblDescription w:val="The table contains 3 columns: date, hours of daylight and hours of night for the Jervis Bay."/>
      </w:tblPr>
      <w:tblGrid>
        <w:gridCol w:w="3209"/>
        <w:gridCol w:w="3209"/>
        <w:gridCol w:w="3210"/>
      </w:tblGrid>
      <w:tr w:rsidR="00E725FA" w14:paraId="38CB011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5099389" w14:textId="77777777" w:rsidR="00E725FA" w:rsidRDefault="00E725FA">
            <w:r>
              <w:t>Date</w:t>
            </w:r>
          </w:p>
        </w:tc>
        <w:tc>
          <w:tcPr>
            <w:tcW w:w="3209" w:type="dxa"/>
          </w:tcPr>
          <w:p w14:paraId="6B6DE2D5" w14:textId="75BA4A81" w:rsidR="00E725FA" w:rsidRDefault="00E725FA">
            <w:pPr>
              <w:cnfStyle w:val="100000000000" w:firstRow="1" w:lastRow="0" w:firstColumn="0" w:lastColumn="0" w:oddVBand="0" w:evenVBand="0" w:oddHBand="0" w:evenHBand="0" w:firstRowFirstColumn="0" w:firstRowLastColumn="0" w:lastRowFirstColumn="0" w:lastRowLastColumn="0"/>
            </w:pPr>
            <w:r>
              <w:t>Hours of daylight (hours:minutes)</w:t>
            </w:r>
          </w:p>
        </w:tc>
        <w:tc>
          <w:tcPr>
            <w:tcW w:w="3210" w:type="dxa"/>
          </w:tcPr>
          <w:p w14:paraId="71A3ED14" w14:textId="6D94F87A" w:rsidR="00E725FA" w:rsidRDefault="00E725FA">
            <w:pPr>
              <w:cnfStyle w:val="100000000000" w:firstRow="1" w:lastRow="0" w:firstColumn="0" w:lastColumn="0" w:oddVBand="0" w:evenVBand="0" w:oddHBand="0" w:evenHBand="0" w:firstRowFirstColumn="0" w:firstRowLastColumn="0" w:lastRowFirstColumn="0" w:lastRowLastColumn="0"/>
            </w:pPr>
            <w:r>
              <w:t>Hours of night (hours:minutes)</w:t>
            </w:r>
          </w:p>
        </w:tc>
      </w:tr>
      <w:tr w:rsidR="00E725FA" w14:paraId="2F4165B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EF5ADB0" w14:textId="77777777" w:rsidR="00E725FA" w:rsidRDefault="00E725FA">
            <w:r>
              <w:t>Today (14 May)</w:t>
            </w:r>
          </w:p>
        </w:tc>
        <w:tc>
          <w:tcPr>
            <w:tcW w:w="3209" w:type="dxa"/>
          </w:tcPr>
          <w:p w14:paraId="12152D14" w14:textId="77777777" w:rsidR="00E725FA" w:rsidRDefault="00E725FA">
            <w:pPr>
              <w:cnfStyle w:val="000000100000" w:firstRow="0" w:lastRow="0" w:firstColumn="0" w:lastColumn="0" w:oddVBand="0" w:evenVBand="0" w:oddHBand="1" w:evenHBand="0" w:firstRowFirstColumn="0" w:firstRowLastColumn="0" w:lastRowFirstColumn="0" w:lastRowLastColumn="0"/>
            </w:pPr>
            <w:r>
              <w:t>10:19</w:t>
            </w:r>
          </w:p>
        </w:tc>
        <w:tc>
          <w:tcPr>
            <w:tcW w:w="3210" w:type="dxa"/>
          </w:tcPr>
          <w:p w14:paraId="516F2092" w14:textId="77777777" w:rsidR="00E725FA" w:rsidRDefault="00E725FA">
            <w:pPr>
              <w:cnfStyle w:val="000000100000" w:firstRow="0" w:lastRow="0" w:firstColumn="0" w:lastColumn="0" w:oddVBand="0" w:evenVBand="0" w:oddHBand="1" w:evenHBand="0" w:firstRowFirstColumn="0" w:firstRowLastColumn="0" w:lastRowFirstColumn="0" w:lastRowLastColumn="0"/>
            </w:pPr>
            <w:r>
              <w:t>10:46</w:t>
            </w:r>
          </w:p>
        </w:tc>
      </w:tr>
      <w:tr w:rsidR="00E725FA" w14:paraId="25FFC3A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AE908A8" w14:textId="77777777" w:rsidR="00E725FA" w:rsidRDefault="00E725FA">
            <w:r>
              <w:t>19 Mar</w:t>
            </w:r>
          </w:p>
        </w:tc>
        <w:tc>
          <w:tcPr>
            <w:tcW w:w="3209" w:type="dxa"/>
          </w:tcPr>
          <w:p w14:paraId="58FDFEAE" w14:textId="77777777" w:rsidR="00E725FA" w:rsidRDefault="00E725FA">
            <w:pPr>
              <w:cnfStyle w:val="000000010000" w:firstRow="0" w:lastRow="0" w:firstColumn="0" w:lastColumn="0" w:oddVBand="0" w:evenVBand="0" w:oddHBand="0" w:evenHBand="1" w:firstRowFirstColumn="0" w:firstRowLastColumn="0" w:lastRowFirstColumn="0" w:lastRowLastColumn="0"/>
            </w:pPr>
            <w:r>
              <w:t>12:10</w:t>
            </w:r>
          </w:p>
        </w:tc>
        <w:tc>
          <w:tcPr>
            <w:tcW w:w="3210" w:type="dxa"/>
          </w:tcPr>
          <w:p w14:paraId="2320378C" w14:textId="77777777" w:rsidR="00E725FA" w:rsidRDefault="00E725FA">
            <w:pPr>
              <w:cnfStyle w:val="000000010000" w:firstRow="0" w:lastRow="0" w:firstColumn="0" w:lastColumn="0" w:oddVBand="0" w:evenVBand="0" w:oddHBand="0" w:evenHBand="1" w:firstRowFirstColumn="0" w:firstRowLastColumn="0" w:lastRowFirstColumn="0" w:lastRowLastColumn="0"/>
            </w:pPr>
            <w:r>
              <w:t>9:00</w:t>
            </w:r>
          </w:p>
        </w:tc>
      </w:tr>
      <w:tr w:rsidR="00E725FA" w14:paraId="7F76726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0010C85" w14:textId="77777777" w:rsidR="00E725FA" w:rsidRDefault="00E725FA">
            <w:r>
              <w:t>20 Jun</w:t>
            </w:r>
          </w:p>
        </w:tc>
        <w:tc>
          <w:tcPr>
            <w:tcW w:w="3209" w:type="dxa"/>
          </w:tcPr>
          <w:p w14:paraId="234A2F06" w14:textId="77777777" w:rsidR="00E725FA" w:rsidRDefault="00E725FA">
            <w:pPr>
              <w:cnfStyle w:val="000000100000" w:firstRow="0" w:lastRow="0" w:firstColumn="0" w:lastColumn="0" w:oddVBand="0" w:evenVBand="0" w:oddHBand="1" w:evenHBand="0" w:firstRowFirstColumn="0" w:firstRowLastColumn="0" w:lastRowFirstColumn="0" w:lastRowLastColumn="0"/>
            </w:pPr>
            <w:r>
              <w:t>9:48</w:t>
            </w:r>
          </w:p>
        </w:tc>
        <w:tc>
          <w:tcPr>
            <w:tcW w:w="3210" w:type="dxa"/>
          </w:tcPr>
          <w:p w14:paraId="6FFAB173" w14:textId="77777777" w:rsidR="00E725FA" w:rsidRDefault="00E725FA">
            <w:pPr>
              <w:cnfStyle w:val="000000100000" w:firstRow="0" w:lastRow="0" w:firstColumn="0" w:lastColumn="0" w:oddVBand="0" w:evenVBand="0" w:oddHBand="1" w:evenHBand="0" w:firstRowFirstColumn="0" w:firstRowLastColumn="0" w:lastRowFirstColumn="0" w:lastRowLastColumn="0"/>
            </w:pPr>
            <w:r>
              <w:t>11:11</w:t>
            </w:r>
          </w:p>
        </w:tc>
      </w:tr>
      <w:tr w:rsidR="00E725FA" w14:paraId="2FDBD0B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E109DEE" w14:textId="77777777" w:rsidR="00E725FA" w:rsidRDefault="00E725FA">
            <w:r>
              <w:t>22 Sep</w:t>
            </w:r>
          </w:p>
        </w:tc>
        <w:tc>
          <w:tcPr>
            <w:tcW w:w="3209" w:type="dxa"/>
          </w:tcPr>
          <w:p w14:paraId="5E87A7AC" w14:textId="77777777" w:rsidR="00E725FA" w:rsidRDefault="00E725FA">
            <w:pPr>
              <w:cnfStyle w:val="000000010000" w:firstRow="0" w:lastRow="0" w:firstColumn="0" w:lastColumn="0" w:oddVBand="0" w:evenVBand="0" w:oddHBand="0" w:evenHBand="1" w:firstRowFirstColumn="0" w:firstRowLastColumn="0" w:lastRowFirstColumn="0" w:lastRowLastColumn="0"/>
            </w:pPr>
            <w:r>
              <w:t>12:07</w:t>
            </w:r>
          </w:p>
        </w:tc>
        <w:tc>
          <w:tcPr>
            <w:tcW w:w="3210" w:type="dxa"/>
          </w:tcPr>
          <w:p w14:paraId="15386733" w14:textId="77777777" w:rsidR="00E725FA" w:rsidRDefault="00E725FA">
            <w:pPr>
              <w:cnfStyle w:val="000000010000" w:firstRow="0" w:lastRow="0" w:firstColumn="0" w:lastColumn="0" w:oddVBand="0" w:evenVBand="0" w:oddHBand="0" w:evenHBand="1" w:firstRowFirstColumn="0" w:firstRowLastColumn="0" w:lastRowFirstColumn="0" w:lastRowLastColumn="0"/>
            </w:pPr>
            <w:r>
              <w:t>9:04</w:t>
            </w:r>
          </w:p>
        </w:tc>
      </w:tr>
      <w:tr w:rsidR="00E725FA" w14:paraId="53CDDE1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EE2D75F" w14:textId="77777777" w:rsidR="00E725FA" w:rsidRDefault="00E725FA">
            <w:r>
              <w:t>21 Dec</w:t>
            </w:r>
          </w:p>
        </w:tc>
        <w:tc>
          <w:tcPr>
            <w:tcW w:w="3209" w:type="dxa"/>
          </w:tcPr>
          <w:p w14:paraId="7F6D17A6" w14:textId="77777777" w:rsidR="00E725FA" w:rsidRDefault="00E725FA">
            <w:pPr>
              <w:cnfStyle w:val="000000100000" w:firstRow="0" w:lastRow="0" w:firstColumn="0" w:lastColumn="0" w:oddVBand="0" w:evenVBand="0" w:oddHBand="1" w:evenHBand="0" w:firstRowFirstColumn="0" w:firstRowLastColumn="0" w:lastRowFirstColumn="0" w:lastRowLastColumn="0"/>
            </w:pPr>
            <w:r>
              <w:t>14:31</w:t>
            </w:r>
          </w:p>
        </w:tc>
        <w:tc>
          <w:tcPr>
            <w:tcW w:w="3210" w:type="dxa"/>
          </w:tcPr>
          <w:p w14:paraId="173127BB" w14:textId="77777777" w:rsidR="00E725FA" w:rsidRDefault="00E725FA">
            <w:pPr>
              <w:cnfStyle w:val="000000100000" w:firstRow="0" w:lastRow="0" w:firstColumn="0" w:lastColumn="0" w:oddVBand="0" w:evenVBand="0" w:oddHBand="1" w:evenHBand="0" w:firstRowFirstColumn="0" w:firstRowLastColumn="0" w:lastRowFirstColumn="0" w:lastRowLastColumn="0"/>
            </w:pPr>
            <w:r>
              <w:t>5:54</w:t>
            </w:r>
          </w:p>
        </w:tc>
      </w:tr>
    </w:tbl>
    <w:p w14:paraId="35B1BB10" w14:textId="0B62AECB" w:rsidR="00362618" w:rsidRDefault="00362618" w:rsidP="0051615B">
      <w:pPr>
        <w:pStyle w:val="FeatureBox4"/>
      </w:pPr>
      <w:r w:rsidRPr="0051615B">
        <w:rPr>
          <w:rStyle w:val="Strong"/>
        </w:rPr>
        <w:t>Note:</w:t>
      </w:r>
      <w:r w:rsidRPr="00362618">
        <w:t xml:space="preserve"> </w:t>
      </w:r>
      <w:r w:rsidR="00023BA9">
        <w:t>t</w:t>
      </w:r>
      <w:r w:rsidRPr="00362618">
        <w:t xml:space="preserve">he number of hours of daylight added to the hours of night does not equal 24 hours. This discrepancy is due to the hours of twilight. There are </w:t>
      </w:r>
      <w:r w:rsidR="009E2B04">
        <w:t xml:space="preserve">3 </w:t>
      </w:r>
      <w:r w:rsidRPr="00362618">
        <w:t>kinds of twilight</w:t>
      </w:r>
      <w:r w:rsidR="00023BA9">
        <w:t xml:space="preserve"> – </w:t>
      </w:r>
      <w:r w:rsidRPr="00362618">
        <w:t xml:space="preserve">civil, nautical, and </w:t>
      </w:r>
      <w:r w:rsidRPr="00362618">
        <w:lastRenderedPageBreak/>
        <w:t>astronomical</w:t>
      </w:r>
      <w:r w:rsidR="00023BA9">
        <w:t xml:space="preserve"> – </w:t>
      </w:r>
      <w:r w:rsidRPr="00362618">
        <w:t>each with different start and end times. This data has not been included in the student worksheet to avoid complexity.</w:t>
      </w:r>
    </w:p>
    <w:p w14:paraId="169C0B3C" w14:textId="4F8829A0" w:rsidR="00544DC3" w:rsidRPr="00A21ADC" w:rsidRDefault="00042BBA" w:rsidP="00A21ADC">
      <w:pPr>
        <w:pStyle w:val="ListNumber2"/>
        <w:ind w:left="851"/>
      </w:pPr>
      <w:r w:rsidRPr="00A21ADC">
        <w:t>What do you notice about how the hours of daylight and night change throughout the year?</w:t>
      </w:r>
    </w:p>
    <w:tbl>
      <w:tblPr>
        <w:tblStyle w:val="TableGrid"/>
        <w:tblW w:w="0" w:type="auto"/>
        <w:tblLook w:val="04A0" w:firstRow="1" w:lastRow="0" w:firstColumn="1" w:lastColumn="0" w:noHBand="0" w:noVBand="1"/>
        <w:tblDescription w:val="A sample student response."/>
      </w:tblPr>
      <w:tblGrid>
        <w:gridCol w:w="9628"/>
      </w:tblGrid>
      <w:tr w:rsidR="00A21ADC" w14:paraId="431F1D26" w14:textId="77777777" w:rsidTr="001D7959">
        <w:tc>
          <w:tcPr>
            <w:tcW w:w="9628" w:type="dxa"/>
          </w:tcPr>
          <w:p w14:paraId="317A7D21" w14:textId="5996D29D" w:rsidR="00A21ADC" w:rsidRPr="00A21ADC" w:rsidRDefault="00A21ADC" w:rsidP="00A21ADC">
            <w:r w:rsidRPr="00A21ADC">
              <w:t xml:space="preserve">The number of daylight hours </w:t>
            </w:r>
            <w:r w:rsidR="00A80CA0">
              <w:t xml:space="preserve">is longest in summer and shortest in winter. There is approximately 5 hours more daylight in summer than in winter and approximately 5 hours less </w:t>
            </w:r>
            <w:r w:rsidR="0025089D">
              <w:t xml:space="preserve">at </w:t>
            </w:r>
            <w:r w:rsidR="00A80CA0">
              <w:t>night in summer than in winter. The number of daylight hours in spring and autumn is</w:t>
            </w:r>
            <w:r w:rsidRPr="00A21ADC">
              <w:t xml:space="preserve"> similar, and the </w:t>
            </w:r>
            <w:r w:rsidR="0025089D">
              <w:t>night hours</w:t>
            </w:r>
            <w:r w:rsidRPr="00A21ADC">
              <w:t xml:space="preserve"> are similar in autumn and spring.</w:t>
            </w:r>
          </w:p>
        </w:tc>
      </w:tr>
    </w:tbl>
    <w:p w14:paraId="1BCEECAF" w14:textId="17B7E04E" w:rsidR="00E725FA" w:rsidRPr="00A21ADC" w:rsidRDefault="00E725FA" w:rsidP="00A21ADC">
      <w:pPr>
        <w:pStyle w:val="ListNumber2"/>
        <w:ind w:left="993"/>
      </w:pPr>
      <w:r w:rsidRPr="00A21ADC">
        <w:t>Repeat with Cape York (closer to the equator)</w:t>
      </w:r>
      <w:r w:rsidR="003234BF">
        <w:t>.</w:t>
      </w:r>
    </w:p>
    <w:p w14:paraId="6C5AA97F" w14:textId="24F0C8D0" w:rsidR="00E725FA" w:rsidRDefault="00E725FA" w:rsidP="00E725FA">
      <w:pPr>
        <w:pStyle w:val="Caption"/>
      </w:pPr>
      <w:r>
        <w:t xml:space="preserve">Figure </w:t>
      </w:r>
      <w:r>
        <w:fldChar w:fldCharType="begin"/>
      </w:r>
      <w:r>
        <w:instrText xml:space="preserve"> SEQ Figure \* ARABIC </w:instrText>
      </w:r>
      <w:r>
        <w:fldChar w:fldCharType="separate"/>
      </w:r>
      <w:r w:rsidR="00601A43">
        <w:rPr>
          <w:noProof/>
        </w:rPr>
        <w:t>4</w:t>
      </w:r>
      <w:r>
        <w:rPr>
          <w:noProof/>
        </w:rPr>
        <w:fldChar w:fldCharType="end"/>
      </w:r>
      <w:r>
        <w:t xml:space="preserve"> </w:t>
      </w:r>
      <w:r w:rsidR="005A19AC">
        <w:t xml:space="preserve">– </w:t>
      </w:r>
      <w:r>
        <w:t xml:space="preserve">Sun </w:t>
      </w:r>
      <w:r w:rsidR="005A19AC">
        <w:t>g</w:t>
      </w:r>
      <w:r>
        <w:t>raph for Cape York</w:t>
      </w:r>
    </w:p>
    <w:p w14:paraId="6D25689E" w14:textId="77777777" w:rsidR="00E725FA" w:rsidRDefault="00E725FA" w:rsidP="00E725FA">
      <w:r w:rsidRPr="00DC5339">
        <w:rPr>
          <w:noProof/>
        </w:rPr>
        <w:drawing>
          <wp:inline distT="0" distB="0" distL="0" distR="0" wp14:anchorId="0EFDB3F9" wp14:editId="35EDFFD8">
            <wp:extent cx="6120130" cy="3152775"/>
            <wp:effectExtent l="0" t="0" r="0" b="9525"/>
            <wp:docPr id="247103919" name="Picture 247103919" descr="Graph showing number of daylight and night hours at Cape York through th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03919" name="Picture 1" descr="Graph showing number of daylight and night hours at Cape York through the year."/>
                    <pic:cNvPicPr/>
                  </pic:nvPicPr>
                  <pic:blipFill>
                    <a:blip r:embed="rId54"/>
                    <a:stretch>
                      <a:fillRect/>
                    </a:stretch>
                  </pic:blipFill>
                  <pic:spPr>
                    <a:xfrm>
                      <a:off x="0" y="0"/>
                      <a:ext cx="6120130" cy="3152775"/>
                    </a:xfrm>
                    <a:prstGeom prst="rect">
                      <a:avLst/>
                    </a:prstGeom>
                  </pic:spPr>
                </pic:pic>
              </a:graphicData>
            </a:graphic>
          </wp:inline>
        </w:drawing>
      </w:r>
    </w:p>
    <w:p w14:paraId="440A70DB" w14:textId="787EE4FE" w:rsidR="00AD768B" w:rsidRDefault="00AD768B" w:rsidP="00AD768B">
      <w:pPr>
        <w:spacing w:after="0"/>
      </w:pPr>
      <w:r w:rsidRPr="00692566">
        <w:rPr>
          <w:rFonts w:ascii="Times New Roman" w:hAnsi="Times New Roman" w:cs="Times New Roman"/>
          <w:noProof/>
        </w:rPr>
        <w:drawing>
          <wp:inline distT="0" distB="0" distL="0" distR="0" wp14:anchorId="3723EAC5" wp14:editId="77F26333">
            <wp:extent cx="587251" cy="340506"/>
            <wp:effectExtent l="0" t="0" r="3810" b="2540"/>
            <wp:docPr id="720090319" name="Picture 720090319" descr="Logo for the timeanddate websit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573569" name="Picture 1" descr="Logo for the timeanddate website.&#10;&#10;"/>
                    <pic:cNvPicPr/>
                  </pic:nvPicPr>
                  <pic:blipFill>
                    <a:blip r:embed="rId52"/>
                    <a:stretch>
                      <a:fillRect/>
                    </a:stretch>
                  </pic:blipFill>
                  <pic:spPr>
                    <a:xfrm>
                      <a:off x="0" y="0"/>
                      <a:ext cx="610692" cy="354098"/>
                    </a:xfrm>
                    <a:prstGeom prst="rect">
                      <a:avLst/>
                    </a:prstGeom>
                  </pic:spPr>
                </pic:pic>
              </a:graphicData>
            </a:graphic>
          </wp:inline>
        </w:drawing>
      </w:r>
    </w:p>
    <w:p w14:paraId="4F2B5C6D" w14:textId="5579B056" w:rsidR="00E725FA" w:rsidRPr="00AD768B" w:rsidRDefault="00E725FA" w:rsidP="00AD768B">
      <w:pPr>
        <w:pStyle w:val="Imageattributioncaption"/>
        <w:spacing w:before="0"/>
      </w:pPr>
      <w:hyperlink r:id="rId55" w:tgtFrame="_blank" w:history="1">
        <w:r w:rsidRPr="00AD768B">
          <w:rPr>
            <w:rStyle w:val="Hyperlink"/>
          </w:rPr>
          <w:t>https://www.timeanddate.com/sun/@2142268</w:t>
        </w:r>
      </w:hyperlink>
      <w:r w:rsidR="00FC2038" w:rsidRPr="00AD768B">
        <w:t>,.</w:t>
      </w:r>
      <w:r w:rsidRPr="00AD768B">
        <w:t xml:space="preserve"> Cape York, Queensland, Australia, © timeanddate.com</w:t>
      </w:r>
    </w:p>
    <w:p w14:paraId="4D859225" w14:textId="16475026" w:rsidR="00E725FA" w:rsidRPr="00D323E9" w:rsidRDefault="00E725FA" w:rsidP="00E725FA">
      <w:pPr>
        <w:pStyle w:val="Caption"/>
      </w:pPr>
      <w:r>
        <w:lastRenderedPageBreak/>
        <w:t xml:space="preserve">Table </w:t>
      </w:r>
      <w:r>
        <w:fldChar w:fldCharType="begin"/>
      </w:r>
      <w:r>
        <w:instrText xml:space="preserve"> SEQ Table \* ARABIC </w:instrText>
      </w:r>
      <w:r>
        <w:fldChar w:fldCharType="separate"/>
      </w:r>
      <w:r w:rsidR="002F1EC2">
        <w:rPr>
          <w:noProof/>
        </w:rPr>
        <w:t>10</w:t>
      </w:r>
      <w:r>
        <w:rPr>
          <w:noProof/>
        </w:rPr>
        <w:fldChar w:fldCharType="end"/>
      </w:r>
      <w:r>
        <w:t xml:space="preserve"> </w:t>
      </w:r>
      <w:r w:rsidR="005A19AC">
        <w:t>– s</w:t>
      </w:r>
      <w:r w:rsidRPr="000B4ADA">
        <w:t>ample response – daylight hours for Cape York</w:t>
      </w:r>
    </w:p>
    <w:tbl>
      <w:tblPr>
        <w:tblStyle w:val="Tableheader"/>
        <w:tblW w:w="0" w:type="auto"/>
        <w:tblLook w:val="04A0" w:firstRow="1" w:lastRow="0" w:firstColumn="1" w:lastColumn="0" w:noHBand="0" w:noVBand="1"/>
        <w:tblDescription w:val="The table contains 3 columns: date, hours of daylight and hours of night for the Cape York."/>
      </w:tblPr>
      <w:tblGrid>
        <w:gridCol w:w="2407"/>
        <w:gridCol w:w="3400"/>
        <w:gridCol w:w="3686"/>
      </w:tblGrid>
      <w:tr w:rsidR="00E725FA" w14:paraId="44CAB35E" w14:textId="77777777" w:rsidTr="00FD41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8447966" w14:textId="77777777" w:rsidR="00E725FA" w:rsidRDefault="00E725FA">
            <w:r>
              <w:t>Date</w:t>
            </w:r>
          </w:p>
        </w:tc>
        <w:tc>
          <w:tcPr>
            <w:tcW w:w="3400" w:type="dxa"/>
          </w:tcPr>
          <w:p w14:paraId="15F1FD5F" w14:textId="36E37C6C" w:rsidR="00E725FA" w:rsidRDefault="00E725FA">
            <w:pPr>
              <w:cnfStyle w:val="100000000000" w:firstRow="1" w:lastRow="0" w:firstColumn="0" w:lastColumn="0" w:oddVBand="0" w:evenVBand="0" w:oddHBand="0" w:evenHBand="0" w:firstRowFirstColumn="0" w:firstRowLastColumn="0" w:lastRowFirstColumn="0" w:lastRowLastColumn="0"/>
            </w:pPr>
            <w:r>
              <w:t>Hours of daylight (hours: minutes)</w:t>
            </w:r>
          </w:p>
        </w:tc>
        <w:tc>
          <w:tcPr>
            <w:tcW w:w="3686" w:type="dxa"/>
          </w:tcPr>
          <w:p w14:paraId="7F91EBA4" w14:textId="71E5AE3B" w:rsidR="00E725FA" w:rsidRDefault="00E725FA">
            <w:pPr>
              <w:cnfStyle w:val="100000000000" w:firstRow="1" w:lastRow="0" w:firstColumn="0" w:lastColumn="0" w:oddVBand="0" w:evenVBand="0" w:oddHBand="0" w:evenHBand="0" w:firstRowFirstColumn="0" w:firstRowLastColumn="0" w:lastRowFirstColumn="0" w:lastRowLastColumn="0"/>
            </w:pPr>
            <w:r>
              <w:t>Hours of night (hours: minutes)</w:t>
            </w:r>
          </w:p>
        </w:tc>
      </w:tr>
      <w:tr w:rsidR="00E725FA" w14:paraId="210281EC" w14:textId="77777777" w:rsidTr="00FD4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F5002E7" w14:textId="77777777" w:rsidR="00E725FA" w:rsidRDefault="00E725FA">
            <w:r>
              <w:t>Today (14 May)</w:t>
            </w:r>
          </w:p>
        </w:tc>
        <w:tc>
          <w:tcPr>
            <w:tcW w:w="3400" w:type="dxa"/>
          </w:tcPr>
          <w:p w14:paraId="2B8C2505" w14:textId="77777777" w:rsidR="00E725FA" w:rsidRDefault="00E725FA">
            <w:pPr>
              <w:cnfStyle w:val="000000100000" w:firstRow="0" w:lastRow="0" w:firstColumn="0" w:lastColumn="0" w:oddVBand="0" w:evenVBand="0" w:oddHBand="1" w:evenHBand="0" w:firstRowFirstColumn="0" w:firstRowLastColumn="0" w:lastRowFirstColumn="0" w:lastRowLastColumn="0"/>
            </w:pPr>
            <w:r>
              <w:t>11:38</w:t>
            </w:r>
          </w:p>
        </w:tc>
        <w:tc>
          <w:tcPr>
            <w:tcW w:w="3686" w:type="dxa"/>
          </w:tcPr>
          <w:p w14:paraId="3A750722" w14:textId="77777777" w:rsidR="00E725FA" w:rsidRDefault="00E725FA">
            <w:pPr>
              <w:cnfStyle w:val="000000100000" w:firstRow="0" w:lastRow="0" w:firstColumn="0" w:lastColumn="0" w:oddVBand="0" w:evenVBand="0" w:oddHBand="1" w:evenHBand="0" w:firstRowFirstColumn="0" w:firstRowLastColumn="0" w:lastRowFirstColumn="0" w:lastRowLastColumn="0"/>
            </w:pPr>
            <w:r>
              <w:t>9:56</w:t>
            </w:r>
          </w:p>
        </w:tc>
      </w:tr>
      <w:tr w:rsidR="00E725FA" w14:paraId="37F325CD" w14:textId="77777777" w:rsidTr="00FD41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83EF759" w14:textId="77777777" w:rsidR="00E725FA" w:rsidRDefault="00E725FA">
            <w:r>
              <w:t>19 Mar</w:t>
            </w:r>
          </w:p>
        </w:tc>
        <w:tc>
          <w:tcPr>
            <w:tcW w:w="3400" w:type="dxa"/>
          </w:tcPr>
          <w:p w14:paraId="22A40F83" w14:textId="77777777" w:rsidR="00E725FA" w:rsidRDefault="00E725FA">
            <w:pPr>
              <w:cnfStyle w:val="000000010000" w:firstRow="0" w:lastRow="0" w:firstColumn="0" w:lastColumn="0" w:oddVBand="0" w:evenVBand="0" w:oddHBand="0" w:evenHBand="1" w:firstRowFirstColumn="0" w:firstRowLastColumn="0" w:lastRowFirstColumn="0" w:lastRowLastColumn="0"/>
            </w:pPr>
            <w:r>
              <w:t>12:07</w:t>
            </w:r>
          </w:p>
        </w:tc>
        <w:tc>
          <w:tcPr>
            <w:tcW w:w="3686" w:type="dxa"/>
          </w:tcPr>
          <w:p w14:paraId="0AF3E9F0" w14:textId="77777777" w:rsidR="00E725FA" w:rsidRDefault="00E725FA">
            <w:pPr>
              <w:cnfStyle w:val="000000010000" w:firstRow="0" w:lastRow="0" w:firstColumn="0" w:lastColumn="0" w:oddVBand="0" w:evenVBand="0" w:oddHBand="0" w:evenHBand="1" w:firstRowFirstColumn="0" w:firstRowLastColumn="0" w:lastRowFirstColumn="0" w:lastRowLastColumn="0"/>
            </w:pPr>
            <w:r>
              <w:t>9:33</w:t>
            </w:r>
          </w:p>
        </w:tc>
      </w:tr>
      <w:tr w:rsidR="00E725FA" w14:paraId="43DFE6C9" w14:textId="77777777" w:rsidTr="00FD4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5FE0796" w14:textId="77777777" w:rsidR="00E725FA" w:rsidRDefault="00E725FA">
            <w:r>
              <w:t>20 Jun</w:t>
            </w:r>
          </w:p>
        </w:tc>
        <w:tc>
          <w:tcPr>
            <w:tcW w:w="3400" w:type="dxa"/>
          </w:tcPr>
          <w:p w14:paraId="7D75BE5C" w14:textId="77777777" w:rsidR="00E725FA" w:rsidRDefault="00E725FA">
            <w:pPr>
              <w:cnfStyle w:val="000000100000" w:firstRow="0" w:lastRow="0" w:firstColumn="0" w:lastColumn="0" w:oddVBand="0" w:evenVBand="0" w:oddHBand="1" w:evenHBand="0" w:firstRowFirstColumn="0" w:firstRowLastColumn="0" w:lastRowFirstColumn="0" w:lastRowLastColumn="0"/>
            </w:pPr>
            <w:r>
              <w:t>11:30</w:t>
            </w:r>
          </w:p>
        </w:tc>
        <w:tc>
          <w:tcPr>
            <w:tcW w:w="3686" w:type="dxa"/>
          </w:tcPr>
          <w:p w14:paraId="2914CA75" w14:textId="77777777" w:rsidR="00E725FA" w:rsidRDefault="00E725FA">
            <w:pPr>
              <w:cnfStyle w:val="000000100000" w:firstRow="0" w:lastRow="0" w:firstColumn="0" w:lastColumn="0" w:oddVBand="0" w:evenVBand="0" w:oddHBand="1" w:evenHBand="0" w:firstRowFirstColumn="0" w:firstRowLastColumn="0" w:lastRowFirstColumn="0" w:lastRowLastColumn="0"/>
            </w:pPr>
            <w:r>
              <w:t>9:59</w:t>
            </w:r>
          </w:p>
        </w:tc>
      </w:tr>
      <w:tr w:rsidR="00E725FA" w14:paraId="4FA77A4B" w14:textId="77777777" w:rsidTr="00FD41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FA57F83" w14:textId="77777777" w:rsidR="00E725FA" w:rsidRDefault="00E725FA">
            <w:r>
              <w:t>22 Sep</w:t>
            </w:r>
          </w:p>
        </w:tc>
        <w:tc>
          <w:tcPr>
            <w:tcW w:w="3400" w:type="dxa"/>
          </w:tcPr>
          <w:p w14:paraId="0B19C445" w14:textId="77777777" w:rsidR="00E725FA" w:rsidRDefault="00E725FA">
            <w:pPr>
              <w:cnfStyle w:val="000000010000" w:firstRow="0" w:lastRow="0" w:firstColumn="0" w:lastColumn="0" w:oddVBand="0" w:evenVBand="0" w:oddHBand="0" w:evenHBand="1" w:firstRowFirstColumn="0" w:firstRowLastColumn="0" w:lastRowFirstColumn="0" w:lastRowLastColumn="0"/>
            </w:pPr>
            <w:r>
              <w:t>12:06</w:t>
            </w:r>
          </w:p>
        </w:tc>
        <w:tc>
          <w:tcPr>
            <w:tcW w:w="3686" w:type="dxa"/>
          </w:tcPr>
          <w:p w14:paraId="768B5252" w14:textId="77777777" w:rsidR="00E725FA" w:rsidRDefault="00E725FA">
            <w:pPr>
              <w:cnfStyle w:val="000000010000" w:firstRow="0" w:lastRow="0" w:firstColumn="0" w:lastColumn="0" w:oddVBand="0" w:evenVBand="0" w:oddHBand="0" w:evenHBand="1" w:firstRowFirstColumn="0" w:firstRowLastColumn="0" w:lastRowFirstColumn="0" w:lastRowLastColumn="0"/>
            </w:pPr>
            <w:r>
              <w:t>9:34</w:t>
            </w:r>
          </w:p>
        </w:tc>
      </w:tr>
      <w:tr w:rsidR="00E725FA" w14:paraId="0D200D53" w14:textId="77777777" w:rsidTr="00FD4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70B8196" w14:textId="77777777" w:rsidR="00E725FA" w:rsidRDefault="00E725FA">
            <w:r>
              <w:t>21 Dec</w:t>
            </w:r>
          </w:p>
        </w:tc>
        <w:tc>
          <w:tcPr>
            <w:tcW w:w="3400" w:type="dxa"/>
          </w:tcPr>
          <w:p w14:paraId="3F773860" w14:textId="77777777" w:rsidR="00E725FA" w:rsidRDefault="00E725FA">
            <w:pPr>
              <w:tabs>
                <w:tab w:val="left" w:pos="2024"/>
              </w:tabs>
              <w:cnfStyle w:val="000000100000" w:firstRow="0" w:lastRow="0" w:firstColumn="0" w:lastColumn="0" w:oddVBand="0" w:evenVBand="0" w:oddHBand="1" w:evenHBand="0" w:firstRowFirstColumn="0" w:firstRowLastColumn="0" w:lastRowFirstColumn="0" w:lastRowLastColumn="0"/>
            </w:pPr>
            <w:r>
              <w:t>12:45</w:t>
            </w:r>
          </w:p>
        </w:tc>
        <w:tc>
          <w:tcPr>
            <w:tcW w:w="3686" w:type="dxa"/>
          </w:tcPr>
          <w:p w14:paraId="5BBA8F65" w14:textId="77777777" w:rsidR="00E725FA" w:rsidRDefault="00E725FA">
            <w:pPr>
              <w:cnfStyle w:val="000000100000" w:firstRow="0" w:lastRow="0" w:firstColumn="0" w:lastColumn="0" w:oddVBand="0" w:evenVBand="0" w:oddHBand="1" w:evenHBand="0" w:firstRowFirstColumn="0" w:firstRowLastColumn="0" w:lastRowFirstColumn="0" w:lastRowLastColumn="0"/>
            </w:pPr>
            <w:r>
              <w:t>8:39</w:t>
            </w:r>
          </w:p>
        </w:tc>
      </w:tr>
    </w:tbl>
    <w:p w14:paraId="21ABDCC8" w14:textId="77777777" w:rsidR="00E725FA" w:rsidRPr="00A21ADC" w:rsidRDefault="00E725FA" w:rsidP="00A21ADC">
      <w:pPr>
        <w:pStyle w:val="ListNumber2"/>
        <w:ind w:left="851"/>
      </w:pPr>
      <w:r w:rsidRPr="00A21ADC">
        <w:t>What do you notice?</w:t>
      </w:r>
    </w:p>
    <w:tbl>
      <w:tblPr>
        <w:tblStyle w:val="TableGrid"/>
        <w:tblW w:w="0" w:type="auto"/>
        <w:tblLook w:val="04A0" w:firstRow="1" w:lastRow="0" w:firstColumn="1" w:lastColumn="0" w:noHBand="0" w:noVBand="1"/>
        <w:tblDescription w:val="A sample student response."/>
      </w:tblPr>
      <w:tblGrid>
        <w:gridCol w:w="9628"/>
      </w:tblGrid>
      <w:tr w:rsidR="00A21ADC" w14:paraId="7898AE49" w14:textId="77777777" w:rsidTr="001D7959">
        <w:tc>
          <w:tcPr>
            <w:tcW w:w="9628" w:type="dxa"/>
          </w:tcPr>
          <w:p w14:paraId="40A798AB" w14:textId="70891221" w:rsidR="00A21ADC" w:rsidRPr="00A21ADC" w:rsidRDefault="00B476B1" w:rsidP="001D7959">
            <w:r w:rsidRPr="00B476B1">
              <w:t xml:space="preserve">The </w:t>
            </w:r>
            <w:r w:rsidR="003C75DF">
              <w:t>daylight hours</w:t>
            </w:r>
            <w:r w:rsidRPr="00B476B1">
              <w:t xml:space="preserve"> </w:t>
            </w:r>
            <w:r w:rsidR="007D5D1F" w:rsidRPr="00B476B1">
              <w:t xml:space="preserve">in Cape York </w:t>
            </w:r>
            <w:r w:rsidRPr="00B476B1">
              <w:t xml:space="preserve">are slightly longer in summer than in winter. They are </w:t>
            </w:r>
            <w:r w:rsidR="00A3096F">
              <w:t>similar lengths</w:t>
            </w:r>
            <w:r w:rsidRPr="00B476B1">
              <w:t xml:space="preserve"> in Spring and Autumn</w:t>
            </w:r>
            <w:r w:rsidR="00C26D5B">
              <w:t>, and there</w:t>
            </w:r>
            <w:r w:rsidRPr="00B476B1">
              <w:t xml:space="preserve"> is little variation in daylight hours across the year.</w:t>
            </w:r>
          </w:p>
        </w:tc>
      </w:tr>
    </w:tbl>
    <w:p w14:paraId="557DD9FD" w14:textId="515EB83E" w:rsidR="000A173D" w:rsidRPr="00B476B1" w:rsidRDefault="00E725FA" w:rsidP="007256CE">
      <w:r w:rsidRPr="00B476B1">
        <w:t xml:space="preserve">Select the </w:t>
      </w:r>
      <w:r w:rsidRPr="00F442C5">
        <w:rPr>
          <w:b/>
          <w:bCs/>
        </w:rPr>
        <w:t>Day/Night Length</w:t>
      </w:r>
      <w:r w:rsidRPr="00B476B1">
        <w:t xml:space="preserve"> tab above the graph.</w:t>
      </w:r>
    </w:p>
    <w:p w14:paraId="707AB79A" w14:textId="7E097095" w:rsidR="00601A43" w:rsidRPr="00601A43" w:rsidRDefault="00601A43" w:rsidP="00601A43">
      <w:pPr>
        <w:pStyle w:val="Caption"/>
      </w:pPr>
      <w:r>
        <w:t xml:space="preserve">Figure </w:t>
      </w:r>
      <w:r>
        <w:fldChar w:fldCharType="begin"/>
      </w:r>
      <w:r>
        <w:instrText xml:space="preserve"> SEQ Figure \* ARABIC </w:instrText>
      </w:r>
      <w:r>
        <w:fldChar w:fldCharType="separate"/>
      </w:r>
      <w:r>
        <w:rPr>
          <w:noProof/>
        </w:rPr>
        <w:t>5</w:t>
      </w:r>
      <w:r>
        <w:fldChar w:fldCharType="end"/>
      </w:r>
      <w:r>
        <w:t xml:space="preserve"> – </w:t>
      </w:r>
      <w:r w:rsidRPr="00601A43">
        <w:t>Sun graph for Cape York</w:t>
      </w:r>
    </w:p>
    <w:p w14:paraId="1717D9DF" w14:textId="5E45699C" w:rsidR="00202B69" w:rsidRPr="00EF3433" w:rsidRDefault="007A2BDA" w:rsidP="002A09A6">
      <w:pPr>
        <w:pStyle w:val="ListNumber2"/>
        <w:ind w:left="0" w:firstLine="0"/>
        <w:rPr>
          <w:rStyle w:val="Strong"/>
          <w:b w:val="0"/>
          <w:bCs w:val="0"/>
        </w:rPr>
      </w:pPr>
      <w:r>
        <w:rPr>
          <w:rStyle w:val="Strong"/>
          <w:noProof/>
        </w:rPr>
        <w:drawing>
          <wp:inline distT="0" distB="0" distL="0" distR="0" wp14:anchorId="642A152A" wp14:editId="11E6192B">
            <wp:extent cx="4866880" cy="2498253"/>
            <wp:effectExtent l="0" t="0" r="0" b="0"/>
            <wp:docPr id="536303656" name="Picture 14" descr="Sun graph for Cape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303656" name="Picture 14" descr="Sun graph for Cape York."/>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915280" cy="2523098"/>
                    </a:xfrm>
                    <a:prstGeom prst="rect">
                      <a:avLst/>
                    </a:prstGeom>
                    <a:noFill/>
                  </pic:spPr>
                </pic:pic>
              </a:graphicData>
            </a:graphic>
          </wp:inline>
        </w:drawing>
      </w:r>
    </w:p>
    <w:p w14:paraId="19FE2B60" w14:textId="0C6E3EAC" w:rsidR="00AD768B" w:rsidRDefault="00AD768B" w:rsidP="00AD768B">
      <w:pPr>
        <w:pStyle w:val="Imageattributioncaption"/>
        <w:spacing w:before="0"/>
      </w:pPr>
      <w:r w:rsidRPr="00601A43">
        <w:rPr>
          <w:noProof/>
        </w:rPr>
        <w:drawing>
          <wp:inline distT="0" distB="0" distL="0" distR="0" wp14:anchorId="7C671490" wp14:editId="198CCE7A">
            <wp:extent cx="585470" cy="341630"/>
            <wp:effectExtent l="0" t="0" r="5080" b="1270"/>
            <wp:docPr id="82303037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30375" name="Picture 15">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5470" cy="341630"/>
                    </a:xfrm>
                    <a:prstGeom prst="rect">
                      <a:avLst/>
                    </a:prstGeom>
                    <a:noFill/>
                  </pic:spPr>
                </pic:pic>
              </a:graphicData>
            </a:graphic>
          </wp:inline>
        </w:drawing>
      </w:r>
    </w:p>
    <w:p w14:paraId="44A1D281" w14:textId="65BAB6D3" w:rsidR="007B5DB7" w:rsidRPr="00AD768B" w:rsidRDefault="00AD768B" w:rsidP="00AD768B">
      <w:pPr>
        <w:pStyle w:val="Imageattributioncaption"/>
        <w:spacing w:before="0"/>
      </w:pPr>
      <w:hyperlink r:id="rId58" w:history="1">
        <w:r w:rsidRPr="00AD768B">
          <w:rPr>
            <w:rStyle w:val="Hyperlink"/>
          </w:rPr>
          <w:t>https://www.timeanddate.com/sun/@6615605</w:t>
        </w:r>
      </w:hyperlink>
      <w:r w:rsidR="007B5DB7" w:rsidRPr="00AD768B">
        <w:t>, Cape York, Qld, Australia © timeanddate.com</w:t>
      </w:r>
    </w:p>
    <w:p w14:paraId="7AACE446" w14:textId="1B67029E" w:rsidR="00E725FA" w:rsidRDefault="00E725FA" w:rsidP="00E725FA">
      <w:pPr>
        <w:pStyle w:val="Caption"/>
      </w:pPr>
      <w:r>
        <w:lastRenderedPageBreak/>
        <w:t xml:space="preserve">Figure </w:t>
      </w:r>
      <w:r>
        <w:fldChar w:fldCharType="begin"/>
      </w:r>
      <w:r>
        <w:instrText xml:space="preserve"> SEQ Figure \* ARABIC </w:instrText>
      </w:r>
      <w:r>
        <w:fldChar w:fldCharType="separate"/>
      </w:r>
      <w:r w:rsidR="00601A43">
        <w:rPr>
          <w:noProof/>
        </w:rPr>
        <w:t>6</w:t>
      </w:r>
      <w:r>
        <w:rPr>
          <w:noProof/>
        </w:rPr>
        <w:fldChar w:fldCharType="end"/>
      </w:r>
      <w:r>
        <w:t xml:space="preserve"> </w:t>
      </w:r>
      <w:r w:rsidR="00601A43">
        <w:t xml:space="preserve">– </w:t>
      </w:r>
      <w:r>
        <w:t>Sun graph for Sydney</w:t>
      </w:r>
    </w:p>
    <w:p w14:paraId="55BE4F75" w14:textId="77777777" w:rsidR="00E725FA" w:rsidRDefault="00E725FA" w:rsidP="00E725FA">
      <w:pPr>
        <w:rPr>
          <w:rStyle w:val="Strong"/>
        </w:rPr>
      </w:pPr>
      <w:r w:rsidRPr="00667BCD">
        <w:rPr>
          <w:rStyle w:val="Strong"/>
          <w:noProof/>
        </w:rPr>
        <w:drawing>
          <wp:inline distT="0" distB="0" distL="0" distR="0" wp14:anchorId="1546DB65" wp14:editId="5B59CCA7">
            <wp:extent cx="5948680" cy="3023717"/>
            <wp:effectExtent l="0" t="0" r="0" b="5715"/>
            <wp:docPr id="1013097033" name="Picture 1013097033" descr="Sun graph for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97033" name="Picture 1013097033" descr="Sun graph for Sydney."/>
                    <pic:cNvPicPr/>
                  </pic:nvPicPr>
                  <pic:blipFill>
                    <a:blip r:embed="rId59"/>
                    <a:stretch>
                      <a:fillRect/>
                    </a:stretch>
                  </pic:blipFill>
                  <pic:spPr>
                    <a:xfrm>
                      <a:off x="0" y="0"/>
                      <a:ext cx="5950090" cy="3024434"/>
                    </a:xfrm>
                    <a:prstGeom prst="rect">
                      <a:avLst/>
                    </a:prstGeom>
                  </pic:spPr>
                </pic:pic>
              </a:graphicData>
            </a:graphic>
          </wp:inline>
        </w:drawing>
      </w:r>
    </w:p>
    <w:p w14:paraId="5AB5C828" w14:textId="6DC0DA7B" w:rsidR="00AD768B" w:rsidRDefault="00AD768B" w:rsidP="00AD768B">
      <w:pPr>
        <w:spacing w:after="0"/>
        <w:rPr>
          <w:rStyle w:val="Strong"/>
        </w:rPr>
      </w:pPr>
      <w:r w:rsidRPr="00692566">
        <w:rPr>
          <w:rFonts w:ascii="Times New Roman" w:hAnsi="Times New Roman" w:cs="Times New Roman"/>
          <w:noProof/>
        </w:rPr>
        <w:drawing>
          <wp:inline distT="0" distB="0" distL="0" distR="0" wp14:anchorId="1A8A93B3" wp14:editId="51510CF9">
            <wp:extent cx="526865" cy="305493"/>
            <wp:effectExtent l="0" t="0" r="6985" b="0"/>
            <wp:docPr id="1444116029" name="Picture 1444116029" descr="Logo for the timeanddate websit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573569" name="Picture 1" descr="Logo for the timeanddate website.&#10;&#10;"/>
                    <pic:cNvPicPr/>
                  </pic:nvPicPr>
                  <pic:blipFill>
                    <a:blip r:embed="rId52"/>
                    <a:stretch>
                      <a:fillRect/>
                    </a:stretch>
                  </pic:blipFill>
                  <pic:spPr>
                    <a:xfrm>
                      <a:off x="0" y="0"/>
                      <a:ext cx="547090" cy="317220"/>
                    </a:xfrm>
                    <a:prstGeom prst="rect">
                      <a:avLst/>
                    </a:prstGeom>
                  </pic:spPr>
                </pic:pic>
              </a:graphicData>
            </a:graphic>
          </wp:inline>
        </w:drawing>
      </w:r>
    </w:p>
    <w:p w14:paraId="00FB296E" w14:textId="77777777" w:rsidR="00E725FA" w:rsidRPr="00AD768B" w:rsidRDefault="00E725FA" w:rsidP="00AD768B">
      <w:pPr>
        <w:pStyle w:val="Imageattributioncaption"/>
        <w:spacing w:before="0"/>
        <w:rPr>
          <w:rStyle w:val="Featuretext3"/>
          <w:b w:val="0"/>
          <w:color w:val="auto"/>
          <w:sz w:val="18"/>
        </w:rPr>
      </w:pPr>
      <w:hyperlink r:id="rId60" w:tgtFrame="_blank" w:history="1">
        <w:r w:rsidRPr="00AD768B">
          <w:rPr>
            <w:rStyle w:val="Hyperlink"/>
          </w:rPr>
          <w:t>https://www.timeanddate.com/sun/australia/sydney</w:t>
        </w:r>
      </w:hyperlink>
      <w:r w:rsidRPr="00AD768B">
        <w:rPr>
          <w:rStyle w:val="Hyperlink"/>
        </w:rPr>
        <w:t>,</w:t>
      </w:r>
      <w:r w:rsidRPr="00AD768B">
        <w:t xml:space="preserve"> Sydney, New South Wales, Australia, © timeanddate.com</w:t>
      </w:r>
    </w:p>
    <w:p w14:paraId="3E70FFFB" w14:textId="4EA1E43D" w:rsidR="00E725FA" w:rsidRDefault="00E725FA" w:rsidP="00E725FA">
      <w:pPr>
        <w:pStyle w:val="Caption"/>
      </w:pPr>
      <w:r>
        <w:t xml:space="preserve">Figure </w:t>
      </w:r>
      <w:r>
        <w:fldChar w:fldCharType="begin"/>
      </w:r>
      <w:r>
        <w:instrText xml:space="preserve"> SEQ Figure \* ARABIC </w:instrText>
      </w:r>
      <w:r>
        <w:fldChar w:fldCharType="separate"/>
      </w:r>
      <w:r w:rsidR="00601A43">
        <w:rPr>
          <w:noProof/>
        </w:rPr>
        <w:t>7</w:t>
      </w:r>
      <w:r>
        <w:rPr>
          <w:noProof/>
        </w:rPr>
        <w:fldChar w:fldCharType="end"/>
      </w:r>
      <w:r>
        <w:t xml:space="preserve"> </w:t>
      </w:r>
      <w:r w:rsidR="00183E7A">
        <w:t xml:space="preserve">– </w:t>
      </w:r>
      <w:r>
        <w:t>Sun graph for Davis, Antarctica</w:t>
      </w:r>
    </w:p>
    <w:p w14:paraId="101921AB" w14:textId="77777777" w:rsidR="00E725FA" w:rsidRDefault="00E725FA" w:rsidP="00E725FA">
      <w:pPr>
        <w:rPr>
          <w:rStyle w:val="Strong"/>
        </w:rPr>
      </w:pPr>
      <w:r w:rsidRPr="00194B59">
        <w:rPr>
          <w:rStyle w:val="Strong"/>
          <w:noProof/>
        </w:rPr>
        <w:drawing>
          <wp:inline distT="0" distB="0" distL="0" distR="0" wp14:anchorId="391931F1" wp14:editId="45B4F190">
            <wp:extent cx="6067425" cy="3105479"/>
            <wp:effectExtent l="0" t="0" r="0" b="0"/>
            <wp:docPr id="1819033371" name="Picture 1819033371" descr="Sun graph for Davis Station Antarc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033371" name="Picture 1819033371" descr="Sun graph for Davis Station Antarctica."/>
                    <pic:cNvPicPr/>
                  </pic:nvPicPr>
                  <pic:blipFill>
                    <a:blip r:embed="rId61"/>
                    <a:stretch>
                      <a:fillRect/>
                    </a:stretch>
                  </pic:blipFill>
                  <pic:spPr>
                    <a:xfrm>
                      <a:off x="0" y="0"/>
                      <a:ext cx="6071069" cy="3107344"/>
                    </a:xfrm>
                    <a:prstGeom prst="rect">
                      <a:avLst/>
                    </a:prstGeom>
                  </pic:spPr>
                </pic:pic>
              </a:graphicData>
            </a:graphic>
          </wp:inline>
        </w:drawing>
      </w:r>
    </w:p>
    <w:p w14:paraId="3C6FEAB4" w14:textId="1BA64757" w:rsidR="00AD768B" w:rsidRDefault="00AD768B" w:rsidP="00AD768B">
      <w:pPr>
        <w:spacing w:after="0"/>
        <w:rPr>
          <w:rStyle w:val="Strong"/>
        </w:rPr>
      </w:pPr>
      <w:r w:rsidRPr="00692566">
        <w:rPr>
          <w:rFonts w:ascii="Times New Roman" w:hAnsi="Times New Roman" w:cs="Times New Roman"/>
          <w:noProof/>
        </w:rPr>
        <w:drawing>
          <wp:inline distT="0" distB="0" distL="0" distR="0" wp14:anchorId="550BA4C7" wp14:editId="3ABD4DC5">
            <wp:extent cx="500987" cy="290488"/>
            <wp:effectExtent l="0" t="0" r="0" b="0"/>
            <wp:docPr id="669168198" name="Picture 669168198" descr="Logo for the timeanddate websit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573569" name="Picture 1" descr="Logo for the timeanddate website.&#10;&#10;"/>
                    <pic:cNvPicPr/>
                  </pic:nvPicPr>
                  <pic:blipFill>
                    <a:blip r:embed="rId52"/>
                    <a:stretch>
                      <a:fillRect/>
                    </a:stretch>
                  </pic:blipFill>
                  <pic:spPr>
                    <a:xfrm>
                      <a:off x="0" y="0"/>
                      <a:ext cx="523141" cy="303333"/>
                    </a:xfrm>
                    <a:prstGeom prst="rect">
                      <a:avLst/>
                    </a:prstGeom>
                  </pic:spPr>
                </pic:pic>
              </a:graphicData>
            </a:graphic>
          </wp:inline>
        </w:drawing>
      </w:r>
    </w:p>
    <w:p w14:paraId="2F2D6820" w14:textId="1AC394F3" w:rsidR="00EC2351" w:rsidRPr="00AD768B" w:rsidRDefault="00E725FA" w:rsidP="00AD768B">
      <w:pPr>
        <w:pStyle w:val="Imageattributioncaption"/>
        <w:spacing w:before="0"/>
      </w:pPr>
      <w:hyperlink r:id="rId62" w:history="1">
        <w:r w:rsidRPr="00AD768B">
          <w:rPr>
            <w:rStyle w:val="Hyperlink"/>
          </w:rPr>
          <w:t>https://www.timeanddate.com/sun/antarctica/davis</w:t>
        </w:r>
      </w:hyperlink>
      <w:r w:rsidRPr="00AD768B">
        <w:t>, Davis, Antarctica, © timeanddate.com</w:t>
      </w:r>
    </w:p>
    <w:p w14:paraId="3A964563" w14:textId="743FA00A" w:rsidR="00A878F6" w:rsidRPr="00F410BC" w:rsidRDefault="00A878F6" w:rsidP="007256CE">
      <w:pPr>
        <w:pStyle w:val="ListNumber2"/>
        <w:ind w:left="851"/>
      </w:pPr>
      <w:r w:rsidRPr="00F410BC">
        <w:lastRenderedPageBreak/>
        <w:t>Compare the shape of this graph for Cape York to the shape of the graph for Sydney and the Antarctic (Davis Base).</w:t>
      </w:r>
    </w:p>
    <w:tbl>
      <w:tblPr>
        <w:tblStyle w:val="TableGrid"/>
        <w:tblW w:w="0" w:type="auto"/>
        <w:tblLook w:val="04A0" w:firstRow="1" w:lastRow="0" w:firstColumn="1" w:lastColumn="0" w:noHBand="0" w:noVBand="1"/>
        <w:tblDescription w:val="A sample student response."/>
      </w:tblPr>
      <w:tblGrid>
        <w:gridCol w:w="9628"/>
      </w:tblGrid>
      <w:tr w:rsidR="00F410BC" w14:paraId="16FAF2DE" w14:textId="77777777" w:rsidTr="00F410BC">
        <w:tc>
          <w:tcPr>
            <w:tcW w:w="9628" w:type="dxa"/>
          </w:tcPr>
          <w:p w14:paraId="575FF305" w14:textId="43158A3B" w:rsidR="00F410BC" w:rsidRPr="00F410BC" w:rsidRDefault="00F410BC" w:rsidP="00F410BC">
            <w:r w:rsidRPr="00F410BC">
              <w:t xml:space="preserve">The shape of the graph is flatter for Cape York </w:t>
            </w:r>
            <w:r w:rsidR="00BD7AE8" w:rsidRPr="00F410BC">
              <w:t xml:space="preserve">than Sydney </w:t>
            </w:r>
            <w:r w:rsidRPr="00F410BC">
              <w:t xml:space="preserve">because it is closer to the Equator. The </w:t>
            </w:r>
            <w:r w:rsidR="0025089D">
              <w:t>daylight hours</w:t>
            </w:r>
            <w:r w:rsidRPr="00F410BC">
              <w:t xml:space="preserve"> do not vary as much </w:t>
            </w:r>
            <w:r w:rsidR="00903448">
              <w:t xml:space="preserve">in Cape York </w:t>
            </w:r>
            <w:r w:rsidRPr="00F410BC">
              <w:t xml:space="preserve">as in Sydney. </w:t>
            </w:r>
            <w:r w:rsidR="00B61369" w:rsidRPr="00B61369">
              <w:t>The graph for Antarctica shows that the minimum daylight hours occur in June</w:t>
            </w:r>
            <w:r w:rsidR="006B16A9">
              <w:t>–</w:t>
            </w:r>
            <w:r w:rsidR="00B61369" w:rsidRPr="00B61369">
              <w:t>July (the southern winter).</w:t>
            </w:r>
          </w:p>
        </w:tc>
      </w:tr>
    </w:tbl>
    <w:p w14:paraId="499B48AD" w14:textId="12A999A9" w:rsidR="00C3388B" w:rsidRDefault="00E725FA" w:rsidP="00650ED2">
      <w:pPr>
        <w:pStyle w:val="ListNumber2"/>
        <w:ind w:left="851"/>
      </w:pPr>
      <w:r w:rsidRPr="007256CE">
        <w:t>Propose a reason for the patterns that you have observed.</w:t>
      </w:r>
    </w:p>
    <w:tbl>
      <w:tblPr>
        <w:tblStyle w:val="TableGrid"/>
        <w:tblW w:w="0" w:type="auto"/>
        <w:tblLook w:val="04A0" w:firstRow="1" w:lastRow="0" w:firstColumn="1" w:lastColumn="0" w:noHBand="0" w:noVBand="1"/>
        <w:tblDescription w:val="A sample student response."/>
      </w:tblPr>
      <w:tblGrid>
        <w:gridCol w:w="9628"/>
      </w:tblGrid>
      <w:tr w:rsidR="003D6AA3" w14:paraId="0CF97460" w14:textId="77777777" w:rsidTr="003D6AA3">
        <w:tc>
          <w:tcPr>
            <w:tcW w:w="9628" w:type="dxa"/>
          </w:tcPr>
          <w:p w14:paraId="0954958A" w14:textId="32C792F7" w:rsidR="003D6AA3" w:rsidRDefault="00565CBD" w:rsidP="00650ED2">
            <w:r w:rsidRPr="00650ED2">
              <w:t>The Earth is spherical and tilted on its axis.</w:t>
            </w:r>
            <w:r w:rsidR="00B80B91">
              <w:t xml:space="preserve"> </w:t>
            </w:r>
            <w:r w:rsidRPr="00650ED2">
              <w:t xml:space="preserve">Therefore, the angle at which sunlight reaches </w:t>
            </w:r>
            <w:r w:rsidR="005B1E57">
              <w:t>different parts of the world varies considerably. Countries closer to the equator experience less seasonal variations in their daylight lengths than countries closer to the equator. For example, in</w:t>
            </w:r>
            <w:r w:rsidRPr="00650ED2">
              <w:t xml:space="preserve"> a calendar year, Cape York has little variation in daylight lengths (maximum-minimum), while Antarctica shows large seasonal variations. Sydney, located approximately midway between Cape York and Antarctica, had an intermediate level of daylight length variation.</w:t>
            </w:r>
          </w:p>
        </w:tc>
      </w:tr>
    </w:tbl>
    <w:p w14:paraId="38ABB458" w14:textId="77777777" w:rsidR="00E725FA" w:rsidRDefault="00E725FA" w:rsidP="00E725FA">
      <w:pPr>
        <w:pStyle w:val="Heading3"/>
      </w:pPr>
      <w:bookmarkStart w:id="35" w:name="_Toc224036885"/>
      <w:r>
        <w:t>Consolidation</w:t>
      </w:r>
      <w:bookmarkEnd w:id="35"/>
    </w:p>
    <w:p w14:paraId="2E32692A" w14:textId="77777777" w:rsidR="00E725FA" w:rsidRPr="00D52832" w:rsidRDefault="00E725FA" w:rsidP="00E725FA">
      <w:r>
        <w:t>Bring the group back together to discuss their observations and interpretation.</w:t>
      </w:r>
    </w:p>
    <w:p w14:paraId="5EF937E3" w14:textId="5B337D98" w:rsidR="00E725FA" w:rsidRDefault="00E725FA" w:rsidP="00E725FA">
      <w:pPr>
        <w:pStyle w:val="FeatureBox3"/>
        <w:rPr>
          <w:rStyle w:val="Strong"/>
        </w:rPr>
      </w:pPr>
      <w:r w:rsidRPr="707C252B">
        <w:rPr>
          <w:rStyle w:val="Strong"/>
        </w:rPr>
        <w:t>Checkpoint</w:t>
      </w:r>
      <w:r w:rsidR="00771269">
        <w:rPr>
          <w:rStyle w:val="Strong"/>
        </w:rPr>
        <w:t xml:space="preserve"> (OT</w:t>
      </w:r>
      <w:r w:rsidR="00B36A6A">
        <w:rPr>
          <w:rStyle w:val="Strong"/>
        </w:rPr>
        <w:t>U</w:t>
      </w:r>
      <w:r w:rsidR="00771269">
        <w:rPr>
          <w:rStyle w:val="Strong"/>
        </w:rPr>
        <w:t xml:space="preserve"> PPT 2</w:t>
      </w:r>
      <w:r w:rsidR="00181D74">
        <w:rPr>
          <w:rStyle w:val="Strong"/>
        </w:rPr>
        <w:t>.</w:t>
      </w:r>
      <w:r w:rsidR="00771269">
        <w:rPr>
          <w:rStyle w:val="Strong"/>
        </w:rPr>
        <w:t>6 Seasons</w:t>
      </w:r>
      <w:r w:rsidR="00474409">
        <w:rPr>
          <w:rStyle w:val="Strong"/>
        </w:rPr>
        <w:t>)</w:t>
      </w:r>
    </w:p>
    <w:p w14:paraId="19E1F22F" w14:textId="77777777" w:rsidR="00E725FA" w:rsidRPr="00EB55E3" w:rsidRDefault="00E725FA" w:rsidP="00E725FA">
      <w:pPr>
        <w:pStyle w:val="FeatureBox3"/>
      </w:pPr>
      <w:r w:rsidRPr="00EB55E3">
        <w:t>In the North and South Poles, data show variations in the number of daylight hours and average temperatures throughout the year. Based on your observations, which of the following statements is true?</w:t>
      </w:r>
    </w:p>
    <w:p w14:paraId="0C14AC13" w14:textId="168EFF50" w:rsidR="00E725FA" w:rsidRPr="009019FD" w:rsidRDefault="00E725FA" w:rsidP="00010FB6">
      <w:pPr>
        <w:pStyle w:val="FeatureBox3"/>
        <w:numPr>
          <w:ilvl w:val="0"/>
          <w:numId w:val="72"/>
        </w:numPr>
        <w:ind w:left="567" w:hanging="567"/>
      </w:pPr>
      <w:r w:rsidRPr="00EB55E3">
        <w:t>During the summer months in the North Pole, there are fewer daylight hours and lower temperatures compared to the winter months.</w:t>
      </w:r>
    </w:p>
    <w:p w14:paraId="101A14D2" w14:textId="15727834" w:rsidR="00E725FA" w:rsidRPr="009019FD" w:rsidRDefault="00E725FA" w:rsidP="00010FB6">
      <w:pPr>
        <w:pStyle w:val="FeatureBox3"/>
        <w:numPr>
          <w:ilvl w:val="0"/>
          <w:numId w:val="72"/>
        </w:numPr>
        <w:ind w:left="567" w:hanging="567"/>
        <w:rPr>
          <w:rStyle w:val="Strong"/>
          <w:b w:val="0"/>
          <w:bCs w:val="0"/>
        </w:rPr>
      </w:pPr>
      <w:r w:rsidRPr="00EB55E3">
        <w:rPr>
          <w:rStyle w:val="Strong"/>
        </w:rPr>
        <w:t>During the summer months in the South Pole, there are more daylight hours and higher temperatures compared to the winter months.</w:t>
      </w:r>
    </w:p>
    <w:p w14:paraId="539D6D71" w14:textId="0BA3DFF8" w:rsidR="00E725FA" w:rsidRPr="00EB55E3" w:rsidRDefault="00E725FA" w:rsidP="00010FB6">
      <w:pPr>
        <w:pStyle w:val="FeatureBox3"/>
        <w:numPr>
          <w:ilvl w:val="0"/>
          <w:numId w:val="72"/>
        </w:numPr>
        <w:ind w:left="567" w:hanging="567"/>
      </w:pPr>
      <w:r w:rsidRPr="00EB55E3">
        <w:t>During the winter months in the North Pole, there are more daylight hours and higher temperatures compared to the summer months.</w:t>
      </w:r>
    </w:p>
    <w:p w14:paraId="597C67E2" w14:textId="28D3F062" w:rsidR="00E725FA" w:rsidRPr="00EB55E3" w:rsidRDefault="00E725FA" w:rsidP="00010FB6">
      <w:pPr>
        <w:pStyle w:val="FeatureBox3"/>
        <w:numPr>
          <w:ilvl w:val="0"/>
          <w:numId w:val="72"/>
        </w:numPr>
        <w:ind w:left="567" w:hanging="567"/>
      </w:pPr>
      <w:r w:rsidRPr="00EB55E3">
        <w:t xml:space="preserve">During the winter months </w:t>
      </w:r>
      <w:r w:rsidR="008842FD">
        <w:t xml:space="preserve">at the South Pole, there are fewer daylight hours but higher temperatures than in </w:t>
      </w:r>
      <w:r w:rsidRPr="00EB55E3">
        <w:t>the summer months.</w:t>
      </w:r>
    </w:p>
    <w:p w14:paraId="0E8C234A" w14:textId="7521C7D2" w:rsidR="003A0618" w:rsidRPr="00474409" w:rsidRDefault="00C0077E" w:rsidP="00F442C5">
      <w:pPr>
        <w:pStyle w:val="FeatureBox4"/>
      </w:pPr>
      <w:r w:rsidRPr="00F442C5">
        <w:rPr>
          <w:b/>
          <w:bCs/>
        </w:rPr>
        <w:lastRenderedPageBreak/>
        <w:t>Note:</w:t>
      </w:r>
      <w:r w:rsidRPr="00474409">
        <w:t xml:space="preserve"> </w:t>
      </w:r>
      <w:r w:rsidR="00F352C3">
        <w:t>t</w:t>
      </w:r>
      <w:r w:rsidRPr="00474409">
        <w:t xml:space="preserve">he </w:t>
      </w:r>
      <w:r w:rsidR="00454FE4">
        <w:t xml:space="preserve">correct </w:t>
      </w:r>
      <w:r w:rsidRPr="00474409">
        <w:t>answer is B. Students understand that during summer, at both poles, the days are longer and the temperature averages are higher compared to winter.</w:t>
      </w:r>
      <w:r w:rsidR="003A0618" w:rsidRPr="00474409">
        <w:br w:type="page"/>
      </w:r>
    </w:p>
    <w:p w14:paraId="70BEE484" w14:textId="585AC9E0" w:rsidR="005058B6" w:rsidRDefault="005058B6" w:rsidP="000B3158">
      <w:pPr>
        <w:pStyle w:val="Heading3"/>
      </w:pPr>
      <w:bookmarkStart w:id="36" w:name="_Toc224036886"/>
      <w:r>
        <w:lastRenderedPageBreak/>
        <w:t>Student resource – Seasons</w:t>
      </w:r>
      <w:r w:rsidR="00A4585B">
        <w:t xml:space="preserve"> Part 1</w:t>
      </w:r>
      <w:r w:rsidR="000B3158">
        <w:t xml:space="preserve"> – </w:t>
      </w:r>
      <w:r w:rsidR="00C14E87">
        <w:t>a</w:t>
      </w:r>
      <w:r w:rsidR="000B3158">
        <w:t>nalysing the data</w:t>
      </w:r>
      <w:bookmarkEnd w:id="36"/>
    </w:p>
    <w:p w14:paraId="648454D4" w14:textId="4DC07865" w:rsidR="005058B6" w:rsidRPr="002E103A" w:rsidRDefault="005058B6" w:rsidP="002E103A">
      <w:r>
        <w:t>The table below contains the average hours of sunlight per month for Longyearbyen (</w:t>
      </w:r>
      <w:r w:rsidRPr="0030503F">
        <w:t>77:22N, 15:</w:t>
      </w:r>
      <w:r w:rsidR="00FB4D90" w:rsidRPr="0030503F">
        <w:t>64</w:t>
      </w:r>
      <w:r w:rsidR="00FB4D90">
        <w:t>E</w:t>
      </w:r>
      <w:r>
        <w:t>)</w:t>
      </w:r>
      <w:r w:rsidR="00B00703">
        <w:t xml:space="preserve">, which is in Norway and a location in Antarctica with a </w:t>
      </w:r>
      <w:r>
        <w:t>similar latitude (</w:t>
      </w:r>
      <w:r w:rsidR="00AB743E">
        <w:rPr>
          <w:sz w:val="20"/>
          <w:szCs w:val="20"/>
        </w:rPr>
        <w:t>68</w:t>
      </w:r>
      <w:r>
        <w:rPr>
          <w:sz w:val="20"/>
          <w:szCs w:val="20"/>
        </w:rPr>
        <w:t>:</w:t>
      </w:r>
      <w:r w:rsidR="00AB743E">
        <w:rPr>
          <w:sz w:val="20"/>
          <w:szCs w:val="20"/>
        </w:rPr>
        <w:t xml:space="preserve">35S, </w:t>
      </w:r>
      <w:r>
        <w:rPr>
          <w:sz w:val="20"/>
          <w:szCs w:val="20"/>
        </w:rPr>
        <w:t>77:59E).</w:t>
      </w:r>
    </w:p>
    <w:tbl>
      <w:tblPr>
        <w:tblStyle w:val="Tableheader"/>
        <w:tblW w:w="10561" w:type="dxa"/>
        <w:tblInd w:w="-431" w:type="dxa"/>
        <w:tblLayout w:type="fixed"/>
        <w:tblLook w:val="04A0" w:firstRow="1" w:lastRow="0" w:firstColumn="1" w:lastColumn="0" w:noHBand="0" w:noVBand="1"/>
        <w:tblDescription w:val="The table displays the average monthly daylight hours for 2 locations - Longyearbyen in the Arctic Circle and a location within the Antarctic Circle."/>
      </w:tblPr>
      <w:tblGrid>
        <w:gridCol w:w="1717"/>
        <w:gridCol w:w="737"/>
        <w:gridCol w:w="737"/>
        <w:gridCol w:w="737"/>
        <w:gridCol w:w="737"/>
        <w:gridCol w:w="737"/>
        <w:gridCol w:w="737"/>
        <w:gridCol w:w="737"/>
        <w:gridCol w:w="737"/>
        <w:gridCol w:w="737"/>
        <w:gridCol w:w="737"/>
        <w:gridCol w:w="737"/>
        <w:gridCol w:w="737"/>
      </w:tblGrid>
      <w:tr w:rsidR="00571C42" w14:paraId="5E79CEC7" w14:textId="77777777" w:rsidTr="00E56948">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717" w:type="dxa"/>
          </w:tcPr>
          <w:p w14:paraId="43B7440C" w14:textId="77777777" w:rsidR="005058B6" w:rsidRDefault="005058B6">
            <w:r>
              <w:t>Location</w:t>
            </w:r>
          </w:p>
        </w:tc>
        <w:tc>
          <w:tcPr>
            <w:tcW w:w="737" w:type="dxa"/>
          </w:tcPr>
          <w:p w14:paraId="68BA63F0" w14:textId="02B070E3" w:rsidR="005058B6" w:rsidRDefault="005058B6">
            <w:pPr>
              <w:cnfStyle w:val="100000000000" w:firstRow="1" w:lastRow="0" w:firstColumn="0" w:lastColumn="0" w:oddVBand="0" w:evenVBand="0" w:oddHBand="0" w:evenHBand="0" w:firstRowFirstColumn="0" w:firstRowLastColumn="0" w:lastRowFirstColumn="0" w:lastRowLastColumn="0"/>
            </w:pPr>
            <w:r>
              <w:t>Jan</w:t>
            </w:r>
          </w:p>
        </w:tc>
        <w:tc>
          <w:tcPr>
            <w:tcW w:w="737" w:type="dxa"/>
          </w:tcPr>
          <w:p w14:paraId="5198D763" w14:textId="77777777" w:rsidR="005058B6" w:rsidRDefault="005058B6">
            <w:pPr>
              <w:cnfStyle w:val="100000000000" w:firstRow="1" w:lastRow="0" w:firstColumn="0" w:lastColumn="0" w:oddVBand="0" w:evenVBand="0" w:oddHBand="0" w:evenHBand="0" w:firstRowFirstColumn="0" w:firstRowLastColumn="0" w:lastRowFirstColumn="0" w:lastRowLastColumn="0"/>
            </w:pPr>
            <w:r>
              <w:t>Feb</w:t>
            </w:r>
          </w:p>
        </w:tc>
        <w:tc>
          <w:tcPr>
            <w:tcW w:w="737" w:type="dxa"/>
          </w:tcPr>
          <w:p w14:paraId="6F8BCBB3" w14:textId="77777777" w:rsidR="005058B6" w:rsidRDefault="005058B6">
            <w:pPr>
              <w:cnfStyle w:val="100000000000" w:firstRow="1" w:lastRow="0" w:firstColumn="0" w:lastColumn="0" w:oddVBand="0" w:evenVBand="0" w:oddHBand="0" w:evenHBand="0" w:firstRowFirstColumn="0" w:firstRowLastColumn="0" w:lastRowFirstColumn="0" w:lastRowLastColumn="0"/>
            </w:pPr>
            <w:r>
              <w:t>Mar</w:t>
            </w:r>
          </w:p>
        </w:tc>
        <w:tc>
          <w:tcPr>
            <w:tcW w:w="737" w:type="dxa"/>
          </w:tcPr>
          <w:p w14:paraId="611290F4" w14:textId="77777777" w:rsidR="005058B6" w:rsidRDefault="005058B6">
            <w:pPr>
              <w:cnfStyle w:val="100000000000" w:firstRow="1" w:lastRow="0" w:firstColumn="0" w:lastColumn="0" w:oddVBand="0" w:evenVBand="0" w:oddHBand="0" w:evenHBand="0" w:firstRowFirstColumn="0" w:firstRowLastColumn="0" w:lastRowFirstColumn="0" w:lastRowLastColumn="0"/>
            </w:pPr>
            <w:r>
              <w:t>Apr</w:t>
            </w:r>
          </w:p>
        </w:tc>
        <w:tc>
          <w:tcPr>
            <w:tcW w:w="737" w:type="dxa"/>
          </w:tcPr>
          <w:p w14:paraId="204FD575" w14:textId="77777777" w:rsidR="005058B6" w:rsidRDefault="005058B6">
            <w:pPr>
              <w:cnfStyle w:val="100000000000" w:firstRow="1" w:lastRow="0" w:firstColumn="0" w:lastColumn="0" w:oddVBand="0" w:evenVBand="0" w:oddHBand="0" w:evenHBand="0" w:firstRowFirstColumn="0" w:firstRowLastColumn="0" w:lastRowFirstColumn="0" w:lastRowLastColumn="0"/>
            </w:pPr>
            <w:r>
              <w:t>May</w:t>
            </w:r>
          </w:p>
        </w:tc>
        <w:tc>
          <w:tcPr>
            <w:tcW w:w="737" w:type="dxa"/>
          </w:tcPr>
          <w:p w14:paraId="31BCA3CD" w14:textId="77777777" w:rsidR="005058B6" w:rsidRDefault="005058B6">
            <w:pPr>
              <w:cnfStyle w:val="100000000000" w:firstRow="1" w:lastRow="0" w:firstColumn="0" w:lastColumn="0" w:oddVBand="0" w:evenVBand="0" w:oddHBand="0" w:evenHBand="0" w:firstRowFirstColumn="0" w:firstRowLastColumn="0" w:lastRowFirstColumn="0" w:lastRowLastColumn="0"/>
            </w:pPr>
            <w:r>
              <w:t>Jun</w:t>
            </w:r>
          </w:p>
        </w:tc>
        <w:tc>
          <w:tcPr>
            <w:tcW w:w="737" w:type="dxa"/>
          </w:tcPr>
          <w:p w14:paraId="2CE4AF17" w14:textId="77777777" w:rsidR="005058B6" w:rsidRDefault="005058B6">
            <w:pPr>
              <w:cnfStyle w:val="100000000000" w:firstRow="1" w:lastRow="0" w:firstColumn="0" w:lastColumn="0" w:oddVBand="0" w:evenVBand="0" w:oddHBand="0" w:evenHBand="0" w:firstRowFirstColumn="0" w:firstRowLastColumn="0" w:lastRowFirstColumn="0" w:lastRowLastColumn="0"/>
            </w:pPr>
            <w:r>
              <w:t>Jul</w:t>
            </w:r>
          </w:p>
        </w:tc>
        <w:tc>
          <w:tcPr>
            <w:tcW w:w="737" w:type="dxa"/>
          </w:tcPr>
          <w:p w14:paraId="5C1DC0FF" w14:textId="77777777" w:rsidR="005058B6" w:rsidRDefault="005058B6">
            <w:pPr>
              <w:cnfStyle w:val="100000000000" w:firstRow="1" w:lastRow="0" w:firstColumn="0" w:lastColumn="0" w:oddVBand="0" w:evenVBand="0" w:oddHBand="0" w:evenHBand="0" w:firstRowFirstColumn="0" w:firstRowLastColumn="0" w:lastRowFirstColumn="0" w:lastRowLastColumn="0"/>
            </w:pPr>
            <w:r>
              <w:t>Aug</w:t>
            </w:r>
          </w:p>
        </w:tc>
        <w:tc>
          <w:tcPr>
            <w:tcW w:w="737" w:type="dxa"/>
          </w:tcPr>
          <w:p w14:paraId="7C81E6F3" w14:textId="77777777" w:rsidR="005058B6" w:rsidRDefault="005058B6">
            <w:pPr>
              <w:cnfStyle w:val="100000000000" w:firstRow="1" w:lastRow="0" w:firstColumn="0" w:lastColumn="0" w:oddVBand="0" w:evenVBand="0" w:oddHBand="0" w:evenHBand="0" w:firstRowFirstColumn="0" w:firstRowLastColumn="0" w:lastRowFirstColumn="0" w:lastRowLastColumn="0"/>
            </w:pPr>
            <w:r>
              <w:t>Sep</w:t>
            </w:r>
          </w:p>
        </w:tc>
        <w:tc>
          <w:tcPr>
            <w:tcW w:w="737" w:type="dxa"/>
          </w:tcPr>
          <w:p w14:paraId="1E860332" w14:textId="77777777" w:rsidR="005058B6" w:rsidRDefault="005058B6">
            <w:pPr>
              <w:cnfStyle w:val="100000000000" w:firstRow="1" w:lastRow="0" w:firstColumn="0" w:lastColumn="0" w:oddVBand="0" w:evenVBand="0" w:oddHBand="0" w:evenHBand="0" w:firstRowFirstColumn="0" w:firstRowLastColumn="0" w:lastRowFirstColumn="0" w:lastRowLastColumn="0"/>
            </w:pPr>
            <w:r>
              <w:t>Oct</w:t>
            </w:r>
          </w:p>
        </w:tc>
        <w:tc>
          <w:tcPr>
            <w:tcW w:w="737" w:type="dxa"/>
          </w:tcPr>
          <w:p w14:paraId="16356604" w14:textId="77777777" w:rsidR="005058B6" w:rsidRDefault="005058B6">
            <w:pPr>
              <w:cnfStyle w:val="100000000000" w:firstRow="1" w:lastRow="0" w:firstColumn="0" w:lastColumn="0" w:oddVBand="0" w:evenVBand="0" w:oddHBand="0" w:evenHBand="0" w:firstRowFirstColumn="0" w:firstRowLastColumn="0" w:lastRowFirstColumn="0" w:lastRowLastColumn="0"/>
            </w:pPr>
            <w:r>
              <w:t>Nov</w:t>
            </w:r>
          </w:p>
        </w:tc>
        <w:tc>
          <w:tcPr>
            <w:tcW w:w="737" w:type="dxa"/>
          </w:tcPr>
          <w:p w14:paraId="19975A8F" w14:textId="77777777" w:rsidR="005058B6" w:rsidRDefault="005058B6">
            <w:pPr>
              <w:cnfStyle w:val="100000000000" w:firstRow="1" w:lastRow="0" w:firstColumn="0" w:lastColumn="0" w:oddVBand="0" w:evenVBand="0" w:oddHBand="0" w:evenHBand="0" w:firstRowFirstColumn="0" w:firstRowLastColumn="0" w:lastRowFirstColumn="0" w:lastRowLastColumn="0"/>
            </w:pPr>
            <w:r>
              <w:t>Dec</w:t>
            </w:r>
          </w:p>
        </w:tc>
      </w:tr>
      <w:tr w:rsidR="00571C42" w14:paraId="08A622B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7" w:type="dxa"/>
          </w:tcPr>
          <w:p w14:paraId="4DED9A1A" w14:textId="1F40BCC5" w:rsidR="00715CED" w:rsidRDefault="00715CED">
            <w:pPr>
              <w:rPr>
                <w:b w:val="0"/>
                <w:sz w:val="20"/>
                <w:szCs w:val="20"/>
              </w:rPr>
            </w:pPr>
            <w:r w:rsidRPr="0030503F">
              <w:t>77:22N, 15:</w:t>
            </w:r>
            <w:r w:rsidR="00FB4D90" w:rsidRPr="0030503F">
              <w:t>64</w:t>
            </w:r>
            <w:r w:rsidR="00FB4D90">
              <w:t>E</w:t>
            </w:r>
          </w:p>
          <w:p w14:paraId="01FE964B" w14:textId="1C0A3059" w:rsidR="005058B6" w:rsidRPr="0030503F" w:rsidRDefault="005058B6">
            <w:pPr>
              <w:rPr>
                <w:b w:val="0"/>
                <w:sz w:val="20"/>
                <w:szCs w:val="20"/>
              </w:rPr>
            </w:pPr>
            <w:r>
              <w:rPr>
                <w:sz w:val="20"/>
                <w:szCs w:val="20"/>
              </w:rPr>
              <w:t>Longyearbyen</w:t>
            </w:r>
            <w:r w:rsidRPr="00C66152">
              <w:rPr>
                <w:sz w:val="20"/>
                <w:szCs w:val="20"/>
              </w:rPr>
              <w:t xml:space="preserve">, </w:t>
            </w:r>
            <w:r>
              <w:rPr>
                <w:sz w:val="20"/>
                <w:szCs w:val="20"/>
              </w:rPr>
              <w:t>Norway</w:t>
            </w:r>
          </w:p>
        </w:tc>
        <w:tc>
          <w:tcPr>
            <w:tcW w:w="737" w:type="dxa"/>
          </w:tcPr>
          <w:p w14:paraId="1ED8613D" w14:textId="77777777" w:rsidR="005058B6" w:rsidRPr="00C66152" w:rsidRDefault="005058B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737" w:type="dxa"/>
          </w:tcPr>
          <w:p w14:paraId="6E171828" w14:textId="77777777" w:rsidR="005058B6" w:rsidRPr="00C66152" w:rsidRDefault="005058B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2:21</w:t>
            </w:r>
          </w:p>
        </w:tc>
        <w:tc>
          <w:tcPr>
            <w:tcW w:w="737" w:type="dxa"/>
          </w:tcPr>
          <w:p w14:paraId="0706B3D1" w14:textId="77777777" w:rsidR="005058B6" w:rsidRPr="00C66152" w:rsidRDefault="005058B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11:20</w:t>
            </w:r>
          </w:p>
        </w:tc>
        <w:tc>
          <w:tcPr>
            <w:tcW w:w="737" w:type="dxa"/>
          </w:tcPr>
          <w:p w14:paraId="272D0104" w14:textId="77777777" w:rsidR="005058B6" w:rsidRPr="00C66152" w:rsidRDefault="005058B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19:26</w:t>
            </w:r>
          </w:p>
        </w:tc>
        <w:tc>
          <w:tcPr>
            <w:tcW w:w="737" w:type="dxa"/>
          </w:tcPr>
          <w:p w14:paraId="048CB0C0" w14:textId="77777777" w:rsidR="005058B6" w:rsidRPr="00C66152" w:rsidRDefault="005058B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24</w:t>
            </w:r>
          </w:p>
        </w:tc>
        <w:tc>
          <w:tcPr>
            <w:tcW w:w="737" w:type="dxa"/>
          </w:tcPr>
          <w:p w14:paraId="2465755E" w14:textId="77777777" w:rsidR="005058B6" w:rsidRPr="00C66152" w:rsidRDefault="005058B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24</w:t>
            </w:r>
          </w:p>
        </w:tc>
        <w:tc>
          <w:tcPr>
            <w:tcW w:w="737" w:type="dxa"/>
          </w:tcPr>
          <w:p w14:paraId="635452CA" w14:textId="77777777" w:rsidR="005058B6" w:rsidRPr="00C66152" w:rsidRDefault="005058B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24</w:t>
            </w:r>
          </w:p>
        </w:tc>
        <w:tc>
          <w:tcPr>
            <w:tcW w:w="737" w:type="dxa"/>
          </w:tcPr>
          <w:p w14:paraId="34F8FFB4" w14:textId="77777777" w:rsidR="005058B6" w:rsidRPr="00C66152" w:rsidRDefault="005058B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23:14</w:t>
            </w:r>
          </w:p>
        </w:tc>
        <w:tc>
          <w:tcPr>
            <w:tcW w:w="737" w:type="dxa"/>
          </w:tcPr>
          <w:p w14:paraId="4F765A95" w14:textId="77777777" w:rsidR="005058B6" w:rsidRPr="00C66152" w:rsidRDefault="005058B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14:30</w:t>
            </w:r>
          </w:p>
        </w:tc>
        <w:tc>
          <w:tcPr>
            <w:tcW w:w="737" w:type="dxa"/>
          </w:tcPr>
          <w:p w14:paraId="0A7DD6D5" w14:textId="77777777" w:rsidR="005058B6" w:rsidRPr="00C66152" w:rsidRDefault="005058B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4:05</w:t>
            </w:r>
          </w:p>
        </w:tc>
        <w:tc>
          <w:tcPr>
            <w:tcW w:w="737" w:type="dxa"/>
          </w:tcPr>
          <w:p w14:paraId="18A74E8C" w14:textId="77777777" w:rsidR="005058B6" w:rsidRPr="00C66152" w:rsidRDefault="005058B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737" w:type="dxa"/>
          </w:tcPr>
          <w:p w14:paraId="657D07EE" w14:textId="77777777" w:rsidR="005058B6" w:rsidRPr="00C66152" w:rsidRDefault="005058B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571C42" w14:paraId="6CD1D55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7" w:type="dxa"/>
          </w:tcPr>
          <w:p w14:paraId="688E4D26" w14:textId="24450022" w:rsidR="005058B6" w:rsidRPr="00C66152" w:rsidRDefault="00AB743E">
            <w:pPr>
              <w:rPr>
                <w:sz w:val="20"/>
                <w:szCs w:val="20"/>
              </w:rPr>
            </w:pPr>
            <w:r>
              <w:rPr>
                <w:sz w:val="20"/>
                <w:szCs w:val="20"/>
              </w:rPr>
              <w:t>68:</w:t>
            </w:r>
            <w:r w:rsidR="004B3FC7">
              <w:rPr>
                <w:sz w:val="20"/>
                <w:szCs w:val="20"/>
              </w:rPr>
              <w:t>35S</w:t>
            </w:r>
            <w:r w:rsidR="0065683E">
              <w:rPr>
                <w:sz w:val="20"/>
                <w:szCs w:val="20"/>
              </w:rPr>
              <w:t xml:space="preserve">, </w:t>
            </w:r>
            <w:r w:rsidR="005058B6">
              <w:rPr>
                <w:sz w:val="20"/>
                <w:szCs w:val="20"/>
              </w:rPr>
              <w:t xml:space="preserve">77:59E </w:t>
            </w:r>
            <w:r w:rsidR="005058B6" w:rsidRPr="00C66152">
              <w:rPr>
                <w:sz w:val="20"/>
                <w:szCs w:val="20"/>
              </w:rPr>
              <w:t>Antarctica</w:t>
            </w:r>
          </w:p>
        </w:tc>
        <w:tc>
          <w:tcPr>
            <w:tcW w:w="737" w:type="dxa"/>
          </w:tcPr>
          <w:p w14:paraId="36328B03" w14:textId="77777777" w:rsidR="005058B6" w:rsidRPr="00C66152" w:rsidRDefault="005058B6">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24</w:t>
            </w:r>
          </w:p>
        </w:tc>
        <w:tc>
          <w:tcPr>
            <w:tcW w:w="737" w:type="dxa"/>
          </w:tcPr>
          <w:p w14:paraId="4C0BD49F" w14:textId="77777777" w:rsidR="005058B6" w:rsidRPr="00C66152" w:rsidRDefault="005058B6">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22:57</w:t>
            </w:r>
          </w:p>
        </w:tc>
        <w:tc>
          <w:tcPr>
            <w:tcW w:w="737" w:type="dxa"/>
          </w:tcPr>
          <w:p w14:paraId="7CE8AC21" w14:textId="77777777" w:rsidR="005058B6" w:rsidRPr="00C66152" w:rsidRDefault="005058B6">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13:40</w:t>
            </w:r>
          </w:p>
        </w:tc>
        <w:tc>
          <w:tcPr>
            <w:tcW w:w="737" w:type="dxa"/>
          </w:tcPr>
          <w:p w14:paraId="05205C10" w14:textId="77777777" w:rsidR="005058B6" w:rsidRPr="00C66152" w:rsidRDefault="005058B6">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4:16</w:t>
            </w:r>
          </w:p>
        </w:tc>
        <w:tc>
          <w:tcPr>
            <w:tcW w:w="737" w:type="dxa"/>
          </w:tcPr>
          <w:p w14:paraId="45787ED8" w14:textId="77777777" w:rsidR="005058B6" w:rsidRPr="00C66152" w:rsidRDefault="005058B6">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w:t>
            </w:r>
          </w:p>
        </w:tc>
        <w:tc>
          <w:tcPr>
            <w:tcW w:w="737" w:type="dxa"/>
          </w:tcPr>
          <w:p w14:paraId="3AA704AD" w14:textId="77777777" w:rsidR="005058B6" w:rsidRPr="00C66152" w:rsidRDefault="005058B6">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w:t>
            </w:r>
          </w:p>
        </w:tc>
        <w:tc>
          <w:tcPr>
            <w:tcW w:w="737" w:type="dxa"/>
          </w:tcPr>
          <w:p w14:paraId="346B4361" w14:textId="77777777" w:rsidR="005058B6" w:rsidRPr="00C66152" w:rsidRDefault="005058B6">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w:t>
            </w:r>
          </w:p>
        </w:tc>
        <w:tc>
          <w:tcPr>
            <w:tcW w:w="737" w:type="dxa"/>
          </w:tcPr>
          <w:p w14:paraId="1204B49C" w14:textId="77777777" w:rsidR="005058B6" w:rsidRPr="00C66152" w:rsidRDefault="005058B6">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1:27</w:t>
            </w:r>
          </w:p>
        </w:tc>
        <w:tc>
          <w:tcPr>
            <w:tcW w:w="737" w:type="dxa"/>
          </w:tcPr>
          <w:p w14:paraId="59918C61" w14:textId="77777777" w:rsidR="005058B6" w:rsidRPr="00C66152" w:rsidRDefault="005058B6">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10:34</w:t>
            </w:r>
          </w:p>
        </w:tc>
        <w:tc>
          <w:tcPr>
            <w:tcW w:w="737" w:type="dxa"/>
          </w:tcPr>
          <w:p w14:paraId="3FC3388F" w14:textId="77777777" w:rsidR="005058B6" w:rsidRPr="00C66152" w:rsidRDefault="005058B6">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19:36</w:t>
            </w:r>
          </w:p>
        </w:tc>
        <w:tc>
          <w:tcPr>
            <w:tcW w:w="737" w:type="dxa"/>
          </w:tcPr>
          <w:p w14:paraId="3F5D9F30" w14:textId="77777777" w:rsidR="005058B6" w:rsidRPr="00C66152" w:rsidRDefault="005058B6">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24</w:t>
            </w:r>
          </w:p>
        </w:tc>
        <w:tc>
          <w:tcPr>
            <w:tcW w:w="737" w:type="dxa"/>
          </w:tcPr>
          <w:p w14:paraId="05B0DB18" w14:textId="77777777" w:rsidR="005058B6" w:rsidRPr="00C66152" w:rsidRDefault="005058B6">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24</w:t>
            </w:r>
          </w:p>
        </w:tc>
      </w:tr>
    </w:tbl>
    <w:p w14:paraId="6A8D3B3D" w14:textId="77777777" w:rsidR="00C14E87" w:rsidRDefault="005058B6" w:rsidP="002E103A">
      <w:pPr>
        <w:pStyle w:val="ListNumber"/>
        <w:numPr>
          <w:ilvl w:val="0"/>
          <w:numId w:val="63"/>
        </w:numPr>
      </w:pPr>
      <w:r>
        <w:t>Plot this data on graph paper.</w:t>
      </w:r>
    </w:p>
    <w:p w14:paraId="48F2A8EC" w14:textId="7E95AFE4" w:rsidR="005058B6" w:rsidRPr="002E103A" w:rsidRDefault="005058B6" w:rsidP="00F442C5">
      <w:pPr>
        <w:pStyle w:val="FeatureBox4"/>
      </w:pPr>
      <w:r w:rsidRPr="00627CDB">
        <w:rPr>
          <w:rStyle w:val="Strong"/>
        </w:rPr>
        <w:t>Note</w:t>
      </w:r>
      <w:r w:rsidR="00C14E87">
        <w:t xml:space="preserve">: </w:t>
      </w:r>
      <w:r>
        <w:t>the times are recorded in hours and minutes. For example, 2:50 means 2 hours and 50 minutes.</w:t>
      </w:r>
    </w:p>
    <w:p w14:paraId="20474DAA" w14:textId="77777777" w:rsidR="005058B6" w:rsidRPr="00571C42" w:rsidRDefault="005058B6" w:rsidP="00327365">
      <w:pPr>
        <w:pStyle w:val="ListNumber2"/>
        <w:numPr>
          <w:ilvl w:val="0"/>
          <w:numId w:val="26"/>
        </w:numPr>
      </w:pPr>
      <w:r w:rsidRPr="00571C42">
        <w:t>Give the graph a title.</w:t>
      </w:r>
    </w:p>
    <w:p w14:paraId="6A7B23C2" w14:textId="16F8EACA" w:rsidR="005058B6" w:rsidRPr="00571C42" w:rsidRDefault="005058B6" w:rsidP="00571C42">
      <w:pPr>
        <w:pStyle w:val="ListNumber2"/>
      </w:pPr>
      <w:r w:rsidRPr="00571C42">
        <w:t>Add the remaining months of the year along the horizontal axis</w:t>
      </w:r>
      <w:r w:rsidR="00091DB8" w:rsidRPr="00571C42">
        <w:t>.</w:t>
      </w:r>
    </w:p>
    <w:p w14:paraId="1117C1BD" w14:textId="00111276" w:rsidR="005058B6" w:rsidRPr="00571C42" w:rsidRDefault="005058B6" w:rsidP="00571C42">
      <w:pPr>
        <w:pStyle w:val="ListNumber2"/>
      </w:pPr>
      <w:r w:rsidRPr="00571C42">
        <w:t>Plot the data points for Longyearbyen and join the dots with a red line.</w:t>
      </w:r>
    </w:p>
    <w:p w14:paraId="57703797" w14:textId="3515AECD" w:rsidR="005058B6" w:rsidRPr="00571C42" w:rsidRDefault="005058B6" w:rsidP="00571C42">
      <w:pPr>
        <w:pStyle w:val="ListNumber2"/>
      </w:pPr>
      <w:r w:rsidRPr="00571C42">
        <w:t>Plot the points for Antarctica and join the points on the plot with a blue line.</w:t>
      </w:r>
    </w:p>
    <w:p w14:paraId="07118416" w14:textId="77777777" w:rsidR="005058B6" w:rsidRDefault="005058B6" w:rsidP="005058B6">
      <w:r w:rsidRPr="001C15FF">
        <w:rPr>
          <w:noProof/>
        </w:rPr>
        <w:lastRenderedPageBreak/>
        <w:drawing>
          <wp:inline distT="0" distB="0" distL="0" distR="0" wp14:anchorId="169BBCA3" wp14:editId="6D928231">
            <wp:extent cx="6188149" cy="3721396"/>
            <wp:effectExtent l="0" t="0" r="3175" b="12700"/>
            <wp:docPr id="241057124" name="Chart 3" descr="The chart consists of blank graph paper for students to draw a graph."/>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604E681" w14:textId="77777777" w:rsidR="005058B6" w:rsidRDefault="005058B6" w:rsidP="00327365">
      <w:pPr>
        <w:pStyle w:val="ListNumber"/>
        <w:numPr>
          <w:ilvl w:val="0"/>
          <w:numId w:val="27"/>
        </w:numPr>
      </w:pPr>
      <w:r>
        <w:t>What patterns do you observe in the graph?</w:t>
      </w:r>
    </w:p>
    <w:tbl>
      <w:tblPr>
        <w:tblStyle w:val="TableGrid"/>
        <w:tblW w:w="0" w:type="auto"/>
        <w:tblLook w:val="04A0" w:firstRow="1" w:lastRow="0" w:firstColumn="1" w:lastColumn="0" w:noHBand="0" w:noVBand="1"/>
        <w:tblDescription w:val="Space for students to provide answer.&#10;"/>
      </w:tblPr>
      <w:tblGrid>
        <w:gridCol w:w="9628"/>
      </w:tblGrid>
      <w:tr w:rsidR="005058B6" w14:paraId="7069BF01" w14:textId="77777777">
        <w:trPr>
          <w:trHeight w:val="2196"/>
        </w:trPr>
        <w:tc>
          <w:tcPr>
            <w:tcW w:w="9628" w:type="dxa"/>
          </w:tcPr>
          <w:p w14:paraId="450BCAA4" w14:textId="77777777" w:rsidR="005058B6" w:rsidRDefault="005058B6"/>
        </w:tc>
      </w:tr>
    </w:tbl>
    <w:p w14:paraId="23D189DE" w14:textId="59D6E304" w:rsidR="005058B6" w:rsidRDefault="005058B6" w:rsidP="00327365">
      <w:pPr>
        <w:pStyle w:val="ListNumber"/>
        <w:numPr>
          <w:ilvl w:val="0"/>
          <w:numId w:val="37"/>
        </w:numPr>
      </w:pPr>
      <w:r>
        <w:t>Complete the Venn diagram to compare and contrast the average number of sunlight hours in Longyearbyen (red) and the Antarctic (blue).</w:t>
      </w:r>
    </w:p>
    <w:p w14:paraId="38A2D0E8" w14:textId="77777777" w:rsidR="005058B6" w:rsidRDefault="005058B6" w:rsidP="005058B6">
      <w:r>
        <w:rPr>
          <w:noProof/>
        </w:rPr>
        <w:drawing>
          <wp:inline distT="0" distB="0" distL="0" distR="0" wp14:anchorId="7B1CF573" wp14:editId="1C416685">
            <wp:extent cx="4643022" cy="2459514"/>
            <wp:effectExtent l="0" t="0" r="5715" b="0"/>
            <wp:docPr id="1292454785" name="Picture 1292454785" descr="A Ven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54785" name="Picture 1292454785" descr="A Venn diagram."/>
                    <pic:cNvPicPr/>
                  </pic:nvPicPr>
                  <pic:blipFill>
                    <a:blip r:embed="rId64">
                      <a:extLst>
                        <a:ext uri="{28A0092B-C50C-407E-A947-70E740481C1C}">
                          <a14:useLocalDpi xmlns:a14="http://schemas.microsoft.com/office/drawing/2010/main" val="0"/>
                        </a:ext>
                      </a:extLst>
                    </a:blip>
                    <a:stretch>
                      <a:fillRect/>
                    </a:stretch>
                  </pic:blipFill>
                  <pic:spPr>
                    <a:xfrm>
                      <a:off x="0" y="0"/>
                      <a:ext cx="4667757" cy="2472617"/>
                    </a:xfrm>
                    <a:prstGeom prst="rect">
                      <a:avLst/>
                    </a:prstGeom>
                  </pic:spPr>
                </pic:pic>
              </a:graphicData>
            </a:graphic>
          </wp:inline>
        </w:drawing>
      </w:r>
    </w:p>
    <w:p w14:paraId="59352427" w14:textId="77777777" w:rsidR="005058B6" w:rsidRDefault="005058B6" w:rsidP="005058B6">
      <w:r>
        <w:lastRenderedPageBreak/>
        <w:t>The table below contains the average monthly temperature for Longyearbyen and Antarctica.</w:t>
      </w:r>
    </w:p>
    <w:tbl>
      <w:tblPr>
        <w:tblStyle w:val="Tableheader"/>
        <w:tblW w:w="10561" w:type="dxa"/>
        <w:tblInd w:w="-431" w:type="dxa"/>
        <w:tblLayout w:type="fixed"/>
        <w:tblLook w:val="04A0" w:firstRow="1" w:lastRow="0" w:firstColumn="1" w:lastColumn="0" w:noHBand="0" w:noVBand="1"/>
        <w:tblDescription w:val="The table displays the average monthly daylight hours for 2 locations - Longyearbyen in the Arctic Circle and a location within the Antarctic Circle."/>
      </w:tblPr>
      <w:tblGrid>
        <w:gridCol w:w="1717"/>
        <w:gridCol w:w="737"/>
        <w:gridCol w:w="737"/>
        <w:gridCol w:w="737"/>
        <w:gridCol w:w="737"/>
        <w:gridCol w:w="737"/>
        <w:gridCol w:w="737"/>
        <w:gridCol w:w="737"/>
        <w:gridCol w:w="737"/>
        <w:gridCol w:w="737"/>
        <w:gridCol w:w="737"/>
        <w:gridCol w:w="737"/>
        <w:gridCol w:w="737"/>
      </w:tblGrid>
      <w:tr w:rsidR="00571C42" w14:paraId="6E279A5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7" w:type="dxa"/>
          </w:tcPr>
          <w:p w14:paraId="66B8DE22" w14:textId="77777777" w:rsidR="005058B6" w:rsidRDefault="005058B6">
            <w:r>
              <w:t>Location</w:t>
            </w:r>
          </w:p>
        </w:tc>
        <w:tc>
          <w:tcPr>
            <w:tcW w:w="737" w:type="dxa"/>
          </w:tcPr>
          <w:p w14:paraId="5D2EA2C1" w14:textId="3D5BDFFC" w:rsidR="005058B6" w:rsidRDefault="005058B6">
            <w:pPr>
              <w:cnfStyle w:val="100000000000" w:firstRow="1" w:lastRow="0" w:firstColumn="0" w:lastColumn="0" w:oddVBand="0" w:evenVBand="0" w:oddHBand="0" w:evenHBand="0" w:firstRowFirstColumn="0" w:firstRowLastColumn="0" w:lastRowFirstColumn="0" w:lastRowLastColumn="0"/>
            </w:pPr>
            <w:r>
              <w:t>Jan (°)</w:t>
            </w:r>
          </w:p>
        </w:tc>
        <w:tc>
          <w:tcPr>
            <w:tcW w:w="737" w:type="dxa"/>
          </w:tcPr>
          <w:p w14:paraId="6126AF3C" w14:textId="77777777" w:rsidR="005058B6" w:rsidRDefault="005058B6">
            <w:pPr>
              <w:cnfStyle w:val="100000000000" w:firstRow="1" w:lastRow="0" w:firstColumn="0" w:lastColumn="0" w:oddVBand="0" w:evenVBand="0" w:oddHBand="0" w:evenHBand="0" w:firstRowFirstColumn="0" w:firstRowLastColumn="0" w:lastRowFirstColumn="0" w:lastRowLastColumn="0"/>
            </w:pPr>
            <w:r>
              <w:t>Feb (°)</w:t>
            </w:r>
          </w:p>
        </w:tc>
        <w:tc>
          <w:tcPr>
            <w:tcW w:w="737" w:type="dxa"/>
          </w:tcPr>
          <w:p w14:paraId="241D8AEF" w14:textId="77777777" w:rsidR="005058B6" w:rsidRDefault="005058B6">
            <w:pPr>
              <w:cnfStyle w:val="100000000000" w:firstRow="1" w:lastRow="0" w:firstColumn="0" w:lastColumn="0" w:oddVBand="0" w:evenVBand="0" w:oddHBand="0" w:evenHBand="0" w:firstRowFirstColumn="0" w:firstRowLastColumn="0" w:lastRowFirstColumn="0" w:lastRowLastColumn="0"/>
            </w:pPr>
            <w:r>
              <w:t>Mar (°)</w:t>
            </w:r>
          </w:p>
        </w:tc>
        <w:tc>
          <w:tcPr>
            <w:tcW w:w="737" w:type="dxa"/>
          </w:tcPr>
          <w:p w14:paraId="1C67A926" w14:textId="709D5DDA" w:rsidR="005058B6" w:rsidRDefault="005058B6">
            <w:pPr>
              <w:cnfStyle w:val="100000000000" w:firstRow="1" w:lastRow="0" w:firstColumn="0" w:lastColumn="0" w:oddVBand="0" w:evenVBand="0" w:oddHBand="0" w:evenHBand="0" w:firstRowFirstColumn="0" w:firstRowLastColumn="0" w:lastRowFirstColumn="0" w:lastRowLastColumn="0"/>
            </w:pPr>
            <w:r>
              <w:t>Ap (°)</w:t>
            </w:r>
          </w:p>
        </w:tc>
        <w:tc>
          <w:tcPr>
            <w:tcW w:w="737" w:type="dxa"/>
          </w:tcPr>
          <w:p w14:paraId="4FD0E4BB" w14:textId="77777777" w:rsidR="005058B6" w:rsidRDefault="005058B6">
            <w:pPr>
              <w:cnfStyle w:val="100000000000" w:firstRow="1" w:lastRow="0" w:firstColumn="0" w:lastColumn="0" w:oddVBand="0" w:evenVBand="0" w:oddHBand="0" w:evenHBand="0" w:firstRowFirstColumn="0" w:firstRowLastColumn="0" w:lastRowFirstColumn="0" w:lastRowLastColumn="0"/>
            </w:pPr>
            <w:r>
              <w:t>May (°)</w:t>
            </w:r>
          </w:p>
        </w:tc>
        <w:tc>
          <w:tcPr>
            <w:tcW w:w="737" w:type="dxa"/>
          </w:tcPr>
          <w:p w14:paraId="1BE3B02E" w14:textId="77777777" w:rsidR="005058B6" w:rsidRDefault="005058B6">
            <w:pPr>
              <w:cnfStyle w:val="100000000000" w:firstRow="1" w:lastRow="0" w:firstColumn="0" w:lastColumn="0" w:oddVBand="0" w:evenVBand="0" w:oddHBand="0" w:evenHBand="0" w:firstRowFirstColumn="0" w:firstRowLastColumn="0" w:lastRowFirstColumn="0" w:lastRowLastColumn="0"/>
            </w:pPr>
            <w:r>
              <w:t>Jun (°)</w:t>
            </w:r>
          </w:p>
        </w:tc>
        <w:tc>
          <w:tcPr>
            <w:tcW w:w="737" w:type="dxa"/>
          </w:tcPr>
          <w:p w14:paraId="08EA8AD0" w14:textId="77777777" w:rsidR="005058B6" w:rsidRDefault="005058B6">
            <w:pPr>
              <w:cnfStyle w:val="100000000000" w:firstRow="1" w:lastRow="0" w:firstColumn="0" w:lastColumn="0" w:oddVBand="0" w:evenVBand="0" w:oddHBand="0" w:evenHBand="0" w:firstRowFirstColumn="0" w:firstRowLastColumn="0" w:lastRowFirstColumn="0" w:lastRowLastColumn="0"/>
            </w:pPr>
            <w:r>
              <w:t>Jul (°)</w:t>
            </w:r>
          </w:p>
        </w:tc>
        <w:tc>
          <w:tcPr>
            <w:tcW w:w="737" w:type="dxa"/>
          </w:tcPr>
          <w:p w14:paraId="28DC0696" w14:textId="77777777" w:rsidR="005058B6" w:rsidRDefault="005058B6">
            <w:pPr>
              <w:cnfStyle w:val="100000000000" w:firstRow="1" w:lastRow="0" w:firstColumn="0" w:lastColumn="0" w:oddVBand="0" w:evenVBand="0" w:oddHBand="0" w:evenHBand="0" w:firstRowFirstColumn="0" w:firstRowLastColumn="0" w:lastRowFirstColumn="0" w:lastRowLastColumn="0"/>
            </w:pPr>
            <w:r>
              <w:t>Aug (°)</w:t>
            </w:r>
          </w:p>
        </w:tc>
        <w:tc>
          <w:tcPr>
            <w:tcW w:w="737" w:type="dxa"/>
          </w:tcPr>
          <w:p w14:paraId="1BF564BD" w14:textId="77777777" w:rsidR="005058B6" w:rsidRDefault="005058B6">
            <w:pPr>
              <w:cnfStyle w:val="100000000000" w:firstRow="1" w:lastRow="0" w:firstColumn="0" w:lastColumn="0" w:oddVBand="0" w:evenVBand="0" w:oddHBand="0" w:evenHBand="0" w:firstRowFirstColumn="0" w:firstRowLastColumn="0" w:lastRowFirstColumn="0" w:lastRowLastColumn="0"/>
            </w:pPr>
            <w:r>
              <w:t>Sep (°)</w:t>
            </w:r>
          </w:p>
        </w:tc>
        <w:tc>
          <w:tcPr>
            <w:tcW w:w="737" w:type="dxa"/>
          </w:tcPr>
          <w:p w14:paraId="30265BA3" w14:textId="77777777" w:rsidR="005058B6" w:rsidRDefault="005058B6">
            <w:pPr>
              <w:cnfStyle w:val="100000000000" w:firstRow="1" w:lastRow="0" w:firstColumn="0" w:lastColumn="0" w:oddVBand="0" w:evenVBand="0" w:oddHBand="0" w:evenHBand="0" w:firstRowFirstColumn="0" w:firstRowLastColumn="0" w:lastRowFirstColumn="0" w:lastRowLastColumn="0"/>
            </w:pPr>
            <w:r>
              <w:t>Oct (°)</w:t>
            </w:r>
          </w:p>
        </w:tc>
        <w:tc>
          <w:tcPr>
            <w:tcW w:w="737" w:type="dxa"/>
          </w:tcPr>
          <w:p w14:paraId="4A963FCD" w14:textId="77777777" w:rsidR="005058B6" w:rsidRDefault="005058B6">
            <w:pPr>
              <w:cnfStyle w:val="100000000000" w:firstRow="1" w:lastRow="0" w:firstColumn="0" w:lastColumn="0" w:oddVBand="0" w:evenVBand="0" w:oddHBand="0" w:evenHBand="0" w:firstRowFirstColumn="0" w:firstRowLastColumn="0" w:lastRowFirstColumn="0" w:lastRowLastColumn="0"/>
            </w:pPr>
            <w:r>
              <w:t>Nov (°)</w:t>
            </w:r>
          </w:p>
        </w:tc>
        <w:tc>
          <w:tcPr>
            <w:tcW w:w="737" w:type="dxa"/>
          </w:tcPr>
          <w:p w14:paraId="011A6F2C" w14:textId="77777777" w:rsidR="005058B6" w:rsidRDefault="005058B6">
            <w:pPr>
              <w:cnfStyle w:val="100000000000" w:firstRow="1" w:lastRow="0" w:firstColumn="0" w:lastColumn="0" w:oddVBand="0" w:evenVBand="0" w:oddHBand="0" w:evenHBand="0" w:firstRowFirstColumn="0" w:firstRowLastColumn="0" w:lastRowFirstColumn="0" w:lastRowLastColumn="0"/>
            </w:pPr>
            <w:r>
              <w:t>Dec (°)</w:t>
            </w:r>
          </w:p>
        </w:tc>
      </w:tr>
      <w:tr w:rsidR="00571C42" w14:paraId="0183F5F7" w14:textId="77777777">
        <w:trPr>
          <w:cnfStyle w:val="000000100000" w:firstRow="0" w:lastRow="0" w:firstColumn="0" w:lastColumn="0" w:oddVBand="0" w:evenVBand="0" w:oddHBand="1"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1717" w:type="dxa"/>
          </w:tcPr>
          <w:p w14:paraId="48B240E3" w14:textId="77777777" w:rsidR="00F722A5" w:rsidRDefault="00F722A5" w:rsidP="00F722A5">
            <w:pPr>
              <w:rPr>
                <w:b w:val="0"/>
                <w:sz w:val="20"/>
                <w:szCs w:val="20"/>
              </w:rPr>
            </w:pPr>
            <w:r w:rsidRPr="0030503F">
              <w:t>77:22N, 15:64</w:t>
            </w:r>
            <w:r>
              <w:t>E</w:t>
            </w:r>
          </w:p>
          <w:p w14:paraId="0058CDA8" w14:textId="77777777" w:rsidR="005058B6" w:rsidRPr="0030503F" w:rsidRDefault="005058B6">
            <w:pPr>
              <w:rPr>
                <w:b w:val="0"/>
                <w:sz w:val="20"/>
                <w:szCs w:val="20"/>
              </w:rPr>
            </w:pPr>
            <w:r>
              <w:rPr>
                <w:sz w:val="20"/>
                <w:szCs w:val="20"/>
              </w:rPr>
              <w:t>Longyearbyen</w:t>
            </w:r>
            <w:r w:rsidRPr="00C66152">
              <w:rPr>
                <w:sz w:val="20"/>
                <w:szCs w:val="20"/>
              </w:rPr>
              <w:t xml:space="preserve">, </w:t>
            </w:r>
            <w:r>
              <w:rPr>
                <w:sz w:val="20"/>
                <w:szCs w:val="20"/>
              </w:rPr>
              <w:t>Norway</w:t>
            </w:r>
          </w:p>
        </w:tc>
        <w:tc>
          <w:tcPr>
            <w:tcW w:w="737" w:type="dxa"/>
          </w:tcPr>
          <w:p w14:paraId="69D66126" w14:textId="77777777" w:rsidR="005058B6" w:rsidRPr="00C66152" w:rsidRDefault="005058B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w:t>
            </w:r>
          </w:p>
        </w:tc>
        <w:tc>
          <w:tcPr>
            <w:tcW w:w="737" w:type="dxa"/>
          </w:tcPr>
          <w:p w14:paraId="6059D4B5" w14:textId="77777777" w:rsidR="005058B6" w:rsidRPr="00C66152" w:rsidRDefault="005058B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w:t>
            </w:r>
          </w:p>
        </w:tc>
        <w:tc>
          <w:tcPr>
            <w:tcW w:w="737" w:type="dxa"/>
          </w:tcPr>
          <w:p w14:paraId="71420D2D" w14:textId="77777777" w:rsidR="005058B6" w:rsidRPr="00C66152" w:rsidRDefault="005058B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w:t>
            </w:r>
          </w:p>
        </w:tc>
        <w:tc>
          <w:tcPr>
            <w:tcW w:w="737" w:type="dxa"/>
          </w:tcPr>
          <w:p w14:paraId="0E0066FF" w14:textId="77777777" w:rsidR="005058B6" w:rsidRPr="00C66152" w:rsidRDefault="005058B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w:t>
            </w:r>
          </w:p>
        </w:tc>
        <w:tc>
          <w:tcPr>
            <w:tcW w:w="737" w:type="dxa"/>
          </w:tcPr>
          <w:p w14:paraId="407BEAA0" w14:textId="77777777" w:rsidR="005058B6" w:rsidRPr="00C66152" w:rsidRDefault="005058B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737" w:type="dxa"/>
          </w:tcPr>
          <w:p w14:paraId="6CE4D97C" w14:textId="77777777" w:rsidR="005058B6" w:rsidRPr="00C66152" w:rsidRDefault="005058B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737" w:type="dxa"/>
          </w:tcPr>
          <w:p w14:paraId="22785053" w14:textId="77777777" w:rsidR="005058B6" w:rsidRPr="00C66152" w:rsidRDefault="005058B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c>
          <w:tcPr>
            <w:tcW w:w="737" w:type="dxa"/>
          </w:tcPr>
          <w:p w14:paraId="7CAE57BD" w14:textId="77777777" w:rsidR="005058B6" w:rsidRPr="00C66152" w:rsidRDefault="005058B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p>
        </w:tc>
        <w:tc>
          <w:tcPr>
            <w:tcW w:w="737" w:type="dxa"/>
          </w:tcPr>
          <w:p w14:paraId="4768FAD3" w14:textId="77777777" w:rsidR="005058B6" w:rsidRPr="00C66152" w:rsidRDefault="005058B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737" w:type="dxa"/>
          </w:tcPr>
          <w:p w14:paraId="216B5296" w14:textId="77777777" w:rsidR="005058B6" w:rsidRPr="00C66152" w:rsidRDefault="005058B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p>
        </w:tc>
        <w:tc>
          <w:tcPr>
            <w:tcW w:w="737" w:type="dxa"/>
          </w:tcPr>
          <w:p w14:paraId="2D4C077B" w14:textId="77777777" w:rsidR="005058B6" w:rsidRPr="00C66152" w:rsidRDefault="005058B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w:t>
            </w:r>
          </w:p>
        </w:tc>
        <w:tc>
          <w:tcPr>
            <w:tcW w:w="737" w:type="dxa"/>
          </w:tcPr>
          <w:p w14:paraId="58C7BBFE" w14:textId="77777777" w:rsidR="005058B6" w:rsidRPr="00C66152" w:rsidRDefault="005058B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r>
      <w:tr w:rsidR="00571C42" w14:paraId="46A1357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7" w:type="dxa"/>
          </w:tcPr>
          <w:p w14:paraId="3E7FAD6B" w14:textId="1A3EE798" w:rsidR="005058B6" w:rsidRPr="00C66152" w:rsidRDefault="00FB4D90">
            <w:pPr>
              <w:rPr>
                <w:sz w:val="20"/>
                <w:szCs w:val="20"/>
              </w:rPr>
            </w:pPr>
            <w:r>
              <w:rPr>
                <w:sz w:val="20"/>
                <w:szCs w:val="20"/>
              </w:rPr>
              <w:t>68</w:t>
            </w:r>
            <w:r w:rsidR="005058B6">
              <w:rPr>
                <w:sz w:val="20"/>
                <w:szCs w:val="20"/>
              </w:rPr>
              <w:t>:</w:t>
            </w:r>
            <w:r>
              <w:rPr>
                <w:sz w:val="20"/>
                <w:szCs w:val="20"/>
              </w:rPr>
              <w:t xml:space="preserve">35S </w:t>
            </w:r>
            <w:r w:rsidR="005058B6">
              <w:rPr>
                <w:sz w:val="20"/>
                <w:szCs w:val="20"/>
              </w:rPr>
              <w:t xml:space="preserve">77:59E </w:t>
            </w:r>
            <w:r w:rsidR="005058B6" w:rsidRPr="00C66152">
              <w:rPr>
                <w:sz w:val="20"/>
                <w:szCs w:val="20"/>
              </w:rPr>
              <w:t>Antarctica</w:t>
            </w:r>
          </w:p>
        </w:tc>
        <w:tc>
          <w:tcPr>
            <w:tcW w:w="737" w:type="dxa"/>
          </w:tcPr>
          <w:p w14:paraId="432CAD8D" w14:textId="77777777" w:rsidR="005058B6" w:rsidRPr="00C66152" w:rsidRDefault="005058B6">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w:t>
            </w:r>
          </w:p>
        </w:tc>
        <w:tc>
          <w:tcPr>
            <w:tcW w:w="737" w:type="dxa"/>
          </w:tcPr>
          <w:p w14:paraId="240ACAB3" w14:textId="77777777" w:rsidR="005058B6" w:rsidRPr="00C66152" w:rsidRDefault="005058B6">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-9</w:t>
            </w:r>
          </w:p>
        </w:tc>
        <w:tc>
          <w:tcPr>
            <w:tcW w:w="737" w:type="dxa"/>
          </w:tcPr>
          <w:p w14:paraId="4D0EEBA6" w14:textId="77777777" w:rsidR="005058B6" w:rsidRPr="00C66152" w:rsidRDefault="005058B6">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-17</w:t>
            </w:r>
          </w:p>
        </w:tc>
        <w:tc>
          <w:tcPr>
            <w:tcW w:w="737" w:type="dxa"/>
          </w:tcPr>
          <w:p w14:paraId="5073291A" w14:textId="77777777" w:rsidR="005058B6" w:rsidRPr="00C66152" w:rsidRDefault="005058B6">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-20</w:t>
            </w:r>
          </w:p>
        </w:tc>
        <w:tc>
          <w:tcPr>
            <w:tcW w:w="737" w:type="dxa"/>
          </w:tcPr>
          <w:p w14:paraId="6CFCB690" w14:textId="77777777" w:rsidR="005058B6" w:rsidRPr="00C66152" w:rsidRDefault="005058B6">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-22</w:t>
            </w:r>
          </w:p>
        </w:tc>
        <w:tc>
          <w:tcPr>
            <w:tcW w:w="737" w:type="dxa"/>
          </w:tcPr>
          <w:p w14:paraId="35F4B6A3" w14:textId="77777777" w:rsidR="005058B6" w:rsidRPr="00C66152" w:rsidRDefault="005058B6">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-22</w:t>
            </w:r>
          </w:p>
        </w:tc>
        <w:tc>
          <w:tcPr>
            <w:tcW w:w="737" w:type="dxa"/>
          </w:tcPr>
          <w:p w14:paraId="080F5CAA" w14:textId="77777777" w:rsidR="005058B6" w:rsidRPr="00C66152" w:rsidRDefault="005058B6">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-25</w:t>
            </w:r>
          </w:p>
        </w:tc>
        <w:tc>
          <w:tcPr>
            <w:tcW w:w="737" w:type="dxa"/>
          </w:tcPr>
          <w:p w14:paraId="5062AA3E" w14:textId="77777777" w:rsidR="005058B6" w:rsidRPr="00C66152" w:rsidRDefault="005058B6">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-25</w:t>
            </w:r>
          </w:p>
        </w:tc>
        <w:tc>
          <w:tcPr>
            <w:tcW w:w="737" w:type="dxa"/>
          </w:tcPr>
          <w:p w14:paraId="7429E71C" w14:textId="77777777" w:rsidR="005058B6" w:rsidRPr="00C66152" w:rsidRDefault="005058B6">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-24</w:t>
            </w:r>
          </w:p>
        </w:tc>
        <w:tc>
          <w:tcPr>
            <w:tcW w:w="737" w:type="dxa"/>
          </w:tcPr>
          <w:p w14:paraId="06940E2B" w14:textId="77777777" w:rsidR="005058B6" w:rsidRPr="00C66152" w:rsidRDefault="005058B6">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-17</w:t>
            </w:r>
          </w:p>
        </w:tc>
        <w:tc>
          <w:tcPr>
            <w:tcW w:w="737" w:type="dxa"/>
          </w:tcPr>
          <w:p w14:paraId="78F037CC" w14:textId="77777777" w:rsidR="005058B6" w:rsidRPr="00C66152" w:rsidRDefault="005058B6">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-9</w:t>
            </w:r>
          </w:p>
        </w:tc>
        <w:tc>
          <w:tcPr>
            <w:tcW w:w="737" w:type="dxa"/>
          </w:tcPr>
          <w:p w14:paraId="32998572" w14:textId="77777777" w:rsidR="005058B6" w:rsidRPr="00C66152" w:rsidRDefault="005058B6">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w:t>
            </w:r>
          </w:p>
        </w:tc>
      </w:tr>
    </w:tbl>
    <w:p w14:paraId="318CE1E9" w14:textId="77777777" w:rsidR="005058B6" w:rsidRDefault="005058B6" w:rsidP="005058B6">
      <w:pPr>
        <w:pStyle w:val="ListNumber"/>
      </w:pPr>
      <w:r>
        <w:t>Plot this data on graph paper.</w:t>
      </w:r>
    </w:p>
    <w:p w14:paraId="04C36CA8" w14:textId="77777777" w:rsidR="005058B6" w:rsidRPr="003E4905" w:rsidRDefault="005058B6" w:rsidP="00C14E87">
      <w:pPr>
        <w:pStyle w:val="ListNumber2"/>
        <w:numPr>
          <w:ilvl w:val="0"/>
          <w:numId w:val="28"/>
        </w:numPr>
      </w:pPr>
      <w:r w:rsidRPr="003E4905">
        <w:t>Give the graph a title.</w:t>
      </w:r>
    </w:p>
    <w:p w14:paraId="582C27AC" w14:textId="77777777" w:rsidR="005058B6" w:rsidRPr="003E4905" w:rsidRDefault="005058B6" w:rsidP="00C14E87">
      <w:pPr>
        <w:pStyle w:val="ListNumber2"/>
      </w:pPr>
      <w:r w:rsidRPr="003E4905">
        <w:t>Add the months of the year along the horizontal axis.</w:t>
      </w:r>
    </w:p>
    <w:p w14:paraId="30FAC5A1" w14:textId="77777777" w:rsidR="005058B6" w:rsidRPr="003E4905" w:rsidRDefault="005058B6" w:rsidP="00C14E87">
      <w:pPr>
        <w:pStyle w:val="ListNumber2"/>
      </w:pPr>
      <w:r w:rsidRPr="003E4905">
        <w:t>Plot the data points.</w:t>
      </w:r>
    </w:p>
    <w:p w14:paraId="1F7C8AA8" w14:textId="634F33C2" w:rsidR="005058B6" w:rsidRPr="003E4905" w:rsidRDefault="005058B6" w:rsidP="00C14E87">
      <w:pPr>
        <w:pStyle w:val="ListNumber2"/>
      </w:pPr>
      <w:r w:rsidRPr="003E4905">
        <w:t xml:space="preserve">Join the points on the plot with a line. </w:t>
      </w:r>
      <w:r w:rsidR="008842FD">
        <w:t xml:space="preserve">Red is used for Longyearbyen data, and blue is used </w:t>
      </w:r>
      <w:r w:rsidRPr="003E4905">
        <w:t>for Antarctica data.</w:t>
      </w:r>
    </w:p>
    <w:p w14:paraId="38AD3CD0" w14:textId="77777777" w:rsidR="005058B6" w:rsidRPr="00E556E9" w:rsidRDefault="005058B6" w:rsidP="005058B6">
      <w:r>
        <w:rPr>
          <w:noProof/>
        </w:rPr>
        <w:lastRenderedPageBreak/>
        <w:drawing>
          <wp:inline distT="0" distB="0" distL="0" distR="0" wp14:anchorId="457C52BA" wp14:editId="71DF305A">
            <wp:extent cx="6067425" cy="4181475"/>
            <wp:effectExtent l="0" t="0" r="9525" b="9525"/>
            <wp:docPr id="43107670" name="Chart 3" descr="The chart consists of blank graph paper for students to draw a graph."/>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902C26A" w14:textId="04E5FE67" w:rsidR="005058B6" w:rsidRPr="00167473" w:rsidRDefault="005058B6" w:rsidP="005058B6">
      <w:pPr>
        <w:pStyle w:val="ListNumber"/>
      </w:pPr>
      <w:r>
        <w:t xml:space="preserve">What patterns do you observe in the graph? </w:t>
      </w:r>
      <w:r w:rsidRPr="00167473">
        <w:t>How does this compare to the daylight hours data?</w:t>
      </w:r>
    </w:p>
    <w:tbl>
      <w:tblPr>
        <w:tblStyle w:val="TableGrid"/>
        <w:tblW w:w="0" w:type="auto"/>
        <w:tblLook w:val="04A0" w:firstRow="1" w:lastRow="0" w:firstColumn="1" w:lastColumn="0" w:noHBand="0" w:noVBand="1"/>
        <w:tblDescription w:val="Space for students to provide answer.&#10;"/>
      </w:tblPr>
      <w:tblGrid>
        <w:gridCol w:w="9628"/>
      </w:tblGrid>
      <w:tr w:rsidR="005058B6" w14:paraId="757A479C" w14:textId="77777777" w:rsidTr="00C340D4">
        <w:trPr>
          <w:trHeight w:val="3193"/>
        </w:trPr>
        <w:tc>
          <w:tcPr>
            <w:tcW w:w="9628" w:type="dxa"/>
          </w:tcPr>
          <w:p w14:paraId="29E947F5" w14:textId="2D4FCE64" w:rsidR="005058B6" w:rsidRDefault="005058B6"/>
        </w:tc>
      </w:tr>
    </w:tbl>
    <w:p w14:paraId="6F1A220E" w14:textId="77777777" w:rsidR="005058B6" w:rsidRDefault="005058B6" w:rsidP="005058B6">
      <w:pPr>
        <w:pStyle w:val="ListNumber"/>
      </w:pPr>
      <w:r>
        <w:t>Investigate the amount of sunlight per month at your home.</w:t>
      </w:r>
    </w:p>
    <w:p w14:paraId="589972FD" w14:textId="50BDB64E" w:rsidR="005058B6" w:rsidRDefault="005058B6" w:rsidP="00327365">
      <w:pPr>
        <w:pStyle w:val="ListNumber2"/>
        <w:numPr>
          <w:ilvl w:val="0"/>
          <w:numId w:val="29"/>
        </w:numPr>
      </w:pPr>
      <w:r>
        <w:t xml:space="preserve">Mark the approximate location of your town on </w:t>
      </w:r>
      <w:r w:rsidR="006C250F">
        <w:t>Australia's map</w:t>
      </w:r>
      <w:r>
        <w:t>.</w:t>
      </w:r>
    </w:p>
    <w:p w14:paraId="11DD3026" w14:textId="2F1A2825" w:rsidR="005058B6" w:rsidRDefault="005058B6" w:rsidP="005058B6">
      <w:pPr>
        <w:pStyle w:val="Caption"/>
      </w:pPr>
      <w:r>
        <w:lastRenderedPageBreak/>
        <w:t xml:space="preserve">Figure </w:t>
      </w:r>
      <w:r>
        <w:fldChar w:fldCharType="begin"/>
      </w:r>
      <w:r>
        <w:instrText xml:space="preserve"> SEQ Figure \* ARABIC </w:instrText>
      </w:r>
      <w:r>
        <w:fldChar w:fldCharType="separate"/>
      </w:r>
      <w:r w:rsidR="00601A43">
        <w:rPr>
          <w:noProof/>
        </w:rPr>
        <w:t>8</w:t>
      </w:r>
      <w:r>
        <w:rPr>
          <w:noProof/>
        </w:rPr>
        <w:fldChar w:fldCharType="end"/>
      </w:r>
      <w:r>
        <w:t xml:space="preserve"> </w:t>
      </w:r>
      <w:r w:rsidR="006B3F7F">
        <w:t>– m</w:t>
      </w:r>
      <w:r>
        <w:t>ap of Eastern Australia</w:t>
      </w:r>
    </w:p>
    <w:p w14:paraId="6D8CEC48" w14:textId="77777777" w:rsidR="005058B6" w:rsidRDefault="005058B6" w:rsidP="005058B6">
      <w:r w:rsidRPr="00884C6E">
        <w:rPr>
          <w:noProof/>
        </w:rPr>
        <w:drawing>
          <wp:inline distT="0" distB="0" distL="0" distR="0" wp14:anchorId="09254916" wp14:editId="433CE3AB">
            <wp:extent cx="2234242" cy="3071110"/>
            <wp:effectExtent l="0" t="0" r="0" b="3810"/>
            <wp:docPr id="1511699743" name="Picture 1511699743" descr="A map of Australia with a location pin at Cape York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99743" name="Picture 1511699743" descr="A map of Australia with a location pin at Cape York tip."/>
                    <pic:cNvPicPr/>
                  </pic:nvPicPr>
                  <pic:blipFill rotWithShape="1">
                    <a:blip r:embed="rId48"/>
                    <a:srcRect l="52596" t="-293" b="20345"/>
                    <a:stretch/>
                  </pic:blipFill>
                  <pic:spPr bwMode="auto">
                    <a:xfrm>
                      <a:off x="0" y="0"/>
                      <a:ext cx="2234242" cy="3071110"/>
                    </a:xfrm>
                    <a:prstGeom prst="rect">
                      <a:avLst/>
                    </a:prstGeom>
                    <a:ln>
                      <a:noFill/>
                    </a:ln>
                    <a:extLst>
                      <a:ext uri="{53640926-AAD7-44D8-BBD7-CCE9431645EC}">
                        <a14:shadowObscured xmlns:a14="http://schemas.microsoft.com/office/drawing/2010/main"/>
                      </a:ext>
                    </a:extLst>
                  </pic:spPr>
                </pic:pic>
              </a:graphicData>
            </a:graphic>
          </wp:inline>
        </w:drawing>
      </w:r>
    </w:p>
    <w:p w14:paraId="2F7163D7" w14:textId="487E31DD" w:rsidR="005D5F1B" w:rsidRDefault="005D5F1B" w:rsidP="005D5F1B">
      <w:pPr>
        <w:pStyle w:val="Imageattributioncaption"/>
      </w:pPr>
      <w:r w:rsidRPr="005D5F1B">
        <w:t>Map data ©20</w:t>
      </w:r>
      <w:r>
        <w:t>20</w:t>
      </w:r>
      <w:r w:rsidRPr="005D5F1B">
        <w:t xml:space="preserve"> Google</w:t>
      </w:r>
      <w:r>
        <w:t xml:space="preserve"> CNES / Astrium, Maxar Technologies</w:t>
      </w:r>
    </w:p>
    <w:p w14:paraId="1A0726EB" w14:textId="7AB14E62" w:rsidR="005058B6" w:rsidRDefault="005058B6" w:rsidP="00DC545D">
      <w:pPr>
        <w:pStyle w:val="ListNumber2"/>
        <w:ind w:left="709"/>
      </w:pPr>
      <w:r>
        <w:t xml:space="preserve">Go to the website: </w:t>
      </w:r>
      <w:hyperlink r:id="rId66">
        <w:r w:rsidRPr="46638571">
          <w:rPr>
            <w:rStyle w:val="Hyperlink"/>
          </w:rPr>
          <w:t>timeanddate</w:t>
        </w:r>
      </w:hyperlink>
      <w:r>
        <w:t xml:space="preserve"> (</w:t>
      </w:r>
      <w:hyperlink r:id="rId67">
        <w:r w:rsidRPr="46638571">
          <w:rPr>
            <w:rStyle w:val="Hyperlink"/>
          </w:rPr>
          <w:t>https://www.timeanddate.com/sun/australia/sydney</w:t>
        </w:r>
      </w:hyperlink>
      <w:r>
        <w:t xml:space="preserve">). Enter your town into the search window. Look at the sun graph for your town to see how the hours of daylight and night change through the year. </w:t>
      </w:r>
      <w:r w:rsidRPr="00783179">
        <w:t>Move</w:t>
      </w:r>
      <w:r>
        <w:t xml:space="preserve"> the slider until you find today’s </w:t>
      </w:r>
      <w:r w:rsidR="005562DE">
        <w:t>date and</w:t>
      </w:r>
      <w:r>
        <w:t xml:space="preserve"> fill in the table below. Ignore the hours of twilight.</w:t>
      </w:r>
    </w:p>
    <w:tbl>
      <w:tblPr>
        <w:tblStyle w:val="Tableheader"/>
        <w:tblW w:w="0" w:type="auto"/>
        <w:tblLook w:val="04A0" w:firstRow="1" w:lastRow="0" w:firstColumn="1" w:lastColumn="0" w:noHBand="0" w:noVBand="1"/>
        <w:tblDescription w:val="The table contains 3 columns: date. hours of daylight and hours of night. The body of the table is left intentionally blank for students to complete their response."/>
      </w:tblPr>
      <w:tblGrid>
        <w:gridCol w:w="3209"/>
        <w:gridCol w:w="3209"/>
        <w:gridCol w:w="3210"/>
      </w:tblGrid>
      <w:tr w:rsidR="005058B6" w14:paraId="1AC9A31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F6CB421" w14:textId="77777777" w:rsidR="005058B6" w:rsidRDefault="005058B6">
            <w:r>
              <w:t>Date</w:t>
            </w:r>
          </w:p>
        </w:tc>
        <w:tc>
          <w:tcPr>
            <w:tcW w:w="3209" w:type="dxa"/>
          </w:tcPr>
          <w:p w14:paraId="284716A7" w14:textId="77777777" w:rsidR="005058B6" w:rsidRDefault="005058B6">
            <w:pPr>
              <w:cnfStyle w:val="100000000000" w:firstRow="1" w:lastRow="0" w:firstColumn="0" w:lastColumn="0" w:oddVBand="0" w:evenVBand="0" w:oddHBand="0" w:evenHBand="0" w:firstRowFirstColumn="0" w:firstRowLastColumn="0" w:lastRowFirstColumn="0" w:lastRowLastColumn="0"/>
            </w:pPr>
            <w:r>
              <w:t>Hours of daylight</w:t>
            </w:r>
          </w:p>
        </w:tc>
        <w:tc>
          <w:tcPr>
            <w:tcW w:w="3210" w:type="dxa"/>
          </w:tcPr>
          <w:p w14:paraId="4A3CD524" w14:textId="77777777" w:rsidR="005058B6" w:rsidRDefault="005058B6">
            <w:pPr>
              <w:cnfStyle w:val="100000000000" w:firstRow="1" w:lastRow="0" w:firstColumn="0" w:lastColumn="0" w:oddVBand="0" w:evenVBand="0" w:oddHBand="0" w:evenHBand="0" w:firstRowFirstColumn="0" w:firstRowLastColumn="0" w:lastRowFirstColumn="0" w:lastRowLastColumn="0"/>
            </w:pPr>
            <w:r>
              <w:t>Hours of night</w:t>
            </w:r>
          </w:p>
        </w:tc>
      </w:tr>
      <w:tr w:rsidR="005058B6" w14:paraId="2F8AC00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481869C" w14:textId="77777777" w:rsidR="005058B6" w:rsidRDefault="005058B6">
            <w:r>
              <w:t>Today (add the date)</w:t>
            </w:r>
          </w:p>
        </w:tc>
        <w:tc>
          <w:tcPr>
            <w:tcW w:w="3209" w:type="dxa"/>
          </w:tcPr>
          <w:p w14:paraId="3815FACB" w14:textId="77777777" w:rsidR="005058B6" w:rsidRDefault="005058B6">
            <w:pPr>
              <w:cnfStyle w:val="000000100000" w:firstRow="0" w:lastRow="0" w:firstColumn="0" w:lastColumn="0" w:oddVBand="0" w:evenVBand="0" w:oddHBand="1" w:evenHBand="0" w:firstRowFirstColumn="0" w:firstRowLastColumn="0" w:lastRowFirstColumn="0" w:lastRowLastColumn="0"/>
            </w:pPr>
          </w:p>
        </w:tc>
        <w:tc>
          <w:tcPr>
            <w:tcW w:w="3210" w:type="dxa"/>
          </w:tcPr>
          <w:p w14:paraId="3E431BB5" w14:textId="77777777" w:rsidR="005058B6" w:rsidRDefault="005058B6">
            <w:pPr>
              <w:cnfStyle w:val="000000100000" w:firstRow="0" w:lastRow="0" w:firstColumn="0" w:lastColumn="0" w:oddVBand="0" w:evenVBand="0" w:oddHBand="1" w:evenHBand="0" w:firstRowFirstColumn="0" w:firstRowLastColumn="0" w:lastRowFirstColumn="0" w:lastRowLastColumn="0"/>
            </w:pPr>
          </w:p>
        </w:tc>
      </w:tr>
      <w:tr w:rsidR="005058B6" w14:paraId="72BA329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8F68FA1" w14:textId="77777777" w:rsidR="005058B6" w:rsidRDefault="005058B6">
            <w:r>
              <w:t>19 Mar</w:t>
            </w:r>
          </w:p>
        </w:tc>
        <w:tc>
          <w:tcPr>
            <w:tcW w:w="3209" w:type="dxa"/>
          </w:tcPr>
          <w:p w14:paraId="25F11CAF" w14:textId="77777777" w:rsidR="005058B6" w:rsidRDefault="005058B6">
            <w:pPr>
              <w:cnfStyle w:val="000000010000" w:firstRow="0" w:lastRow="0" w:firstColumn="0" w:lastColumn="0" w:oddVBand="0" w:evenVBand="0" w:oddHBand="0" w:evenHBand="1" w:firstRowFirstColumn="0" w:firstRowLastColumn="0" w:lastRowFirstColumn="0" w:lastRowLastColumn="0"/>
            </w:pPr>
          </w:p>
        </w:tc>
        <w:tc>
          <w:tcPr>
            <w:tcW w:w="3210" w:type="dxa"/>
          </w:tcPr>
          <w:p w14:paraId="2DE62F88" w14:textId="77777777" w:rsidR="005058B6" w:rsidRDefault="005058B6">
            <w:pPr>
              <w:cnfStyle w:val="000000010000" w:firstRow="0" w:lastRow="0" w:firstColumn="0" w:lastColumn="0" w:oddVBand="0" w:evenVBand="0" w:oddHBand="0" w:evenHBand="1" w:firstRowFirstColumn="0" w:firstRowLastColumn="0" w:lastRowFirstColumn="0" w:lastRowLastColumn="0"/>
            </w:pPr>
          </w:p>
        </w:tc>
      </w:tr>
      <w:tr w:rsidR="005058B6" w14:paraId="6FBC63B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C33E847" w14:textId="77777777" w:rsidR="005058B6" w:rsidRDefault="005058B6">
            <w:r>
              <w:t>20 Jun</w:t>
            </w:r>
          </w:p>
        </w:tc>
        <w:tc>
          <w:tcPr>
            <w:tcW w:w="3209" w:type="dxa"/>
          </w:tcPr>
          <w:p w14:paraId="1E62DDC3" w14:textId="77777777" w:rsidR="005058B6" w:rsidRDefault="005058B6">
            <w:pPr>
              <w:cnfStyle w:val="000000100000" w:firstRow="0" w:lastRow="0" w:firstColumn="0" w:lastColumn="0" w:oddVBand="0" w:evenVBand="0" w:oddHBand="1" w:evenHBand="0" w:firstRowFirstColumn="0" w:firstRowLastColumn="0" w:lastRowFirstColumn="0" w:lastRowLastColumn="0"/>
            </w:pPr>
          </w:p>
        </w:tc>
        <w:tc>
          <w:tcPr>
            <w:tcW w:w="3210" w:type="dxa"/>
          </w:tcPr>
          <w:p w14:paraId="51E23FF4" w14:textId="77777777" w:rsidR="005058B6" w:rsidRDefault="005058B6">
            <w:pPr>
              <w:cnfStyle w:val="000000100000" w:firstRow="0" w:lastRow="0" w:firstColumn="0" w:lastColumn="0" w:oddVBand="0" w:evenVBand="0" w:oddHBand="1" w:evenHBand="0" w:firstRowFirstColumn="0" w:firstRowLastColumn="0" w:lastRowFirstColumn="0" w:lastRowLastColumn="0"/>
            </w:pPr>
          </w:p>
        </w:tc>
      </w:tr>
      <w:tr w:rsidR="005058B6" w14:paraId="2FFC539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94AF2F3" w14:textId="77777777" w:rsidR="005058B6" w:rsidRDefault="005058B6">
            <w:r>
              <w:t>22 Sep</w:t>
            </w:r>
          </w:p>
        </w:tc>
        <w:tc>
          <w:tcPr>
            <w:tcW w:w="3209" w:type="dxa"/>
          </w:tcPr>
          <w:p w14:paraId="3B570B0D" w14:textId="77777777" w:rsidR="005058B6" w:rsidRDefault="005058B6">
            <w:pPr>
              <w:cnfStyle w:val="000000010000" w:firstRow="0" w:lastRow="0" w:firstColumn="0" w:lastColumn="0" w:oddVBand="0" w:evenVBand="0" w:oddHBand="0" w:evenHBand="1" w:firstRowFirstColumn="0" w:firstRowLastColumn="0" w:lastRowFirstColumn="0" w:lastRowLastColumn="0"/>
            </w:pPr>
          </w:p>
        </w:tc>
        <w:tc>
          <w:tcPr>
            <w:tcW w:w="3210" w:type="dxa"/>
          </w:tcPr>
          <w:p w14:paraId="154FC319" w14:textId="77777777" w:rsidR="005058B6" w:rsidRDefault="005058B6">
            <w:pPr>
              <w:cnfStyle w:val="000000010000" w:firstRow="0" w:lastRow="0" w:firstColumn="0" w:lastColumn="0" w:oddVBand="0" w:evenVBand="0" w:oddHBand="0" w:evenHBand="1" w:firstRowFirstColumn="0" w:firstRowLastColumn="0" w:lastRowFirstColumn="0" w:lastRowLastColumn="0"/>
            </w:pPr>
          </w:p>
        </w:tc>
      </w:tr>
      <w:tr w:rsidR="005058B6" w14:paraId="287880C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E1FF34A" w14:textId="77777777" w:rsidR="005058B6" w:rsidRDefault="005058B6">
            <w:r>
              <w:t>21 Dec</w:t>
            </w:r>
          </w:p>
        </w:tc>
        <w:tc>
          <w:tcPr>
            <w:tcW w:w="3209" w:type="dxa"/>
          </w:tcPr>
          <w:p w14:paraId="2AC54E80" w14:textId="77777777" w:rsidR="005058B6" w:rsidRDefault="005058B6">
            <w:pPr>
              <w:cnfStyle w:val="000000100000" w:firstRow="0" w:lastRow="0" w:firstColumn="0" w:lastColumn="0" w:oddVBand="0" w:evenVBand="0" w:oddHBand="1" w:evenHBand="0" w:firstRowFirstColumn="0" w:firstRowLastColumn="0" w:lastRowFirstColumn="0" w:lastRowLastColumn="0"/>
            </w:pPr>
          </w:p>
        </w:tc>
        <w:tc>
          <w:tcPr>
            <w:tcW w:w="3210" w:type="dxa"/>
          </w:tcPr>
          <w:p w14:paraId="6E615EA3" w14:textId="77777777" w:rsidR="005058B6" w:rsidRDefault="005058B6">
            <w:pPr>
              <w:cnfStyle w:val="000000100000" w:firstRow="0" w:lastRow="0" w:firstColumn="0" w:lastColumn="0" w:oddVBand="0" w:evenVBand="0" w:oddHBand="1" w:evenHBand="0" w:firstRowFirstColumn="0" w:firstRowLastColumn="0" w:lastRowFirstColumn="0" w:lastRowLastColumn="0"/>
            </w:pPr>
          </w:p>
        </w:tc>
      </w:tr>
    </w:tbl>
    <w:p w14:paraId="31F081E5" w14:textId="3F6972CE" w:rsidR="005058B6" w:rsidRDefault="005058B6" w:rsidP="0001704A">
      <w:pPr>
        <w:pStyle w:val="ListNumber2"/>
        <w:ind w:left="851"/>
      </w:pPr>
      <w:r>
        <w:t>What do you notice about how the hours of daylight and night change throughout the year?</w:t>
      </w:r>
    </w:p>
    <w:tbl>
      <w:tblPr>
        <w:tblStyle w:val="TableGrid"/>
        <w:tblW w:w="0" w:type="auto"/>
        <w:tblLook w:val="04A0" w:firstRow="1" w:lastRow="0" w:firstColumn="1" w:lastColumn="0" w:noHBand="0" w:noVBand="1"/>
        <w:tblDescription w:val="Space for students to provide answer."/>
      </w:tblPr>
      <w:tblGrid>
        <w:gridCol w:w="9628"/>
      </w:tblGrid>
      <w:tr w:rsidR="00D02229" w14:paraId="60D8304D" w14:textId="77777777" w:rsidTr="00C340D4">
        <w:trPr>
          <w:trHeight w:val="1380"/>
        </w:trPr>
        <w:tc>
          <w:tcPr>
            <w:tcW w:w="9628" w:type="dxa"/>
          </w:tcPr>
          <w:p w14:paraId="4FE35F9F" w14:textId="77777777" w:rsidR="00D02229" w:rsidRDefault="00D02229" w:rsidP="00D02229"/>
        </w:tc>
      </w:tr>
    </w:tbl>
    <w:p w14:paraId="39DB7553" w14:textId="7FB07C97" w:rsidR="005058B6" w:rsidRDefault="005058B6" w:rsidP="0001704A">
      <w:pPr>
        <w:pStyle w:val="ListNumber2"/>
      </w:pPr>
      <w:r>
        <w:t>Repeat with Cape York (closer to the equator)</w:t>
      </w:r>
      <w:r w:rsidR="00751410">
        <w:t>.</w:t>
      </w:r>
    </w:p>
    <w:tbl>
      <w:tblPr>
        <w:tblStyle w:val="Tableheader"/>
        <w:tblW w:w="0" w:type="auto"/>
        <w:tblLook w:val="04A0" w:firstRow="1" w:lastRow="0" w:firstColumn="1" w:lastColumn="0" w:noHBand="0" w:noVBand="1"/>
        <w:tblDescription w:val="The table contains 3 columns: date. hours of daylight and hours of night. The body of the table is left intentionally blank for students to complete their response."/>
      </w:tblPr>
      <w:tblGrid>
        <w:gridCol w:w="3209"/>
        <w:gridCol w:w="3209"/>
        <w:gridCol w:w="3210"/>
      </w:tblGrid>
      <w:tr w:rsidR="005058B6" w14:paraId="090AA02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330D003" w14:textId="77777777" w:rsidR="005058B6" w:rsidRDefault="005058B6">
            <w:r>
              <w:t>Date</w:t>
            </w:r>
          </w:p>
        </w:tc>
        <w:tc>
          <w:tcPr>
            <w:tcW w:w="3209" w:type="dxa"/>
          </w:tcPr>
          <w:p w14:paraId="72A8DB47" w14:textId="77777777" w:rsidR="005058B6" w:rsidRDefault="005058B6">
            <w:pPr>
              <w:cnfStyle w:val="100000000000" w:firstRow="1" w:lastRow="0" w:firstColumn="0" w:lastColumn="0" w:oddVBand="0" w:evenVBand="0" w:oddHBand="0" w:evenHBand="0" w:firstRowFirstColumn="0" w:firstRowLastColumn="0" w:lastRowFirstColumn="0" w:lastRowLastColumn="0"/>
            </w:pPr>
            <w:r>
              <w:t>Hours of daylight</w:t>
            </w:r>
          </w:p>
        </w:tc>
        <w:tc>
          <w:tcPr>
            <w:tcW w:w="3210" w:type="dxa"/>
          </w:tcPr>
          <w:p w14:paraId="52F12AFA" w14:textId="77777777" w:rsidR="005058B6" w:rsidRDefault="005058B6">
            <w:pPr>
              <w:cnfStyle w:val="100000000000" w:firstRow="1" w:lastRow="0" w:firstColumn="0" w:lastColumn="0" w:oddVBand="0" w:evenVBand="0" w:oddHBand="0" w:evenHBand="0" w:firstRowFirstColumn="0" w:firstRowLastColumn="0" w:lastRowFirstColumn="0" w:lastRowLastColumn="0"/>
            </w:pPr>
            <w:r>
              <w:t>Hours of night</w:t>
            </w:r>
          </w:p>
        </w:tc>
      </w:tr>
      <w:tr w:rsidR="005058B6" w14:paraId="6DB257F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7AE97C9" w14:textId="77777777" w:rsidR="005058B6" w:rsidRDefault="005058B6">
            <w:r>
              <w:t>Today (add the date)</w:t>
            </w:r>
          </w:p>
        </w:tc>
        <w:tc>
          <w:tcPr>
            <w:tcW w:w="3209" w:type="dxa"/>
          </w:tcPr>
          <w:p w14:paraId="0001ECE4" w14:textId="77777777" w:rsidR="005058B6" w:rsidRDefault="005058B6">
            <w:pPr>
              <w:cnfStyle w:val="000000100000" w:firstRow="0" w:lastRow="0" w:firstColumn="0" w:lastColumn="0" w:oddVBand="0" w:evenVBand="0" w:oddHBand="1" w:evenHBand="0" w:firstRowFirstColumn="0" w:firstRowLastColumn="0" w:lastRowFirstColumn="0" w:lastRowLastColumn="0"/>
            </w:pPr>
          </w:p>
        </w:tc>
        <w:tc>
          <w:tcPr>
            <w:tcW w:w="3210" w:type="dxa"/>
          </w:tcPr>
          <w:p w14:paraId="64E98579" w14:textId="77777777" w:rsidR="005058B6" w:rsidRDefault="005058B6">
            <w:pPr>
              <w:cnfStyle w:val="000000100000" w:firstRow="0" w:lastRow="0" w:firstColumn="0" w:lastColumn="0" w:oddVBand="0" w:evenVBand="0" w:oddHBand="1" w:evenHBand="0" w:firstRowFirstColumn="0" w:firstRowLastColumn="0" w:lastRowFirstColumn="0" w:lastRowLastColumn="0"/>
            </w:pPr>
          </w:p>
        </w:tc>
      </w:tr>
      <w:tr w:rsidR="005058B6" w14:paraId="4911449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DE55A5F" w14:textId="77777777" w:rsidR="005058B6" w:rsidRDefault="005058B6">
            <w:r>
              <w:t>19 Mar</w:t>
            </w:r>
          </w:p>
        </w:tc>
        <w:tc>
          <w:tcPr>
            <w:tcW w:w="3209" w:type="dxa"/>
          </w:tcPr>
          <w:p w14:paraId="12C8DED5" w14:textId="77777777" w:rsidR="005058B6" w:rsidRDefault="005058B6">
            <w:pPr>
              <w:cnfStyle w:val="000000010000" w:firstRow="0" w:lastRow="0" w:firstColumn="0" w:lastColumn="0" w:oddVBand="0" w:evenVBand="0" w:oddHBand="0" w:evenHBand="1" w:firstRowFirstColumn="0" w:firstRowLastColumn="0" w:lastRowFirstColumn="0" w:lastRowLastColumn="0"/>
            </w:pPr>
          </w:p>
        </w:tc>
        <w:tc>
          <w:tcPr>
            <w:tcW w:w="3210" w:type="dxa"/>
          </w:tcPr>
          <w:p w14:paraId="3F194FA5" w14:textId="77777777" w:rsidR="005058B6" w:rsidRDefault="005058B6">
            <w:pPr>
              <w:cnfStyle w:val="000000010000" w:firstRow="0" w:lastRow="0" w:firstColumn="0" w:lastColumn="0" w:oddVBand="0" w:evenVBand="0" w:oddHBand="0" w:evenHBand="1" w:firstRowFirstColumn="0" w:firstRowLastColumn="0" w:lastRowFirstColumn="0" w:lastRowLastColumn="0"/>
            </w:pPr>
          </w:p>
        </w:tc>
      </w:tr>
      <w:tr w:rsidR="005058B6" w14:paraId="77B12A4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681DC14" w14:textId="77777777" w:rsidR="005058B6" w:rsidRDefault="005058B6">
            <w:r>
              <w:t>20 Jun</w:t>
            </w:r>
          </w:p>
        </w:tc>
        <w:tc>
          <w:tcPr>
            <w:tcW w:w="3209" w:type="dxa"/>
          </w:tcPr>
          <w:p w14:paraId="2EE4C914" w14:textId="77777777" w:rsidR="005058B6" w:rsidRDefault="005058B6">
            <w:pPr>
              <w:cnfStyle w:val="000000100000" w:firstRow="0" w:lastRow="0" w:firstColumn="0" w:lastColumn="0" w:oddVBand="0" w:evenVBand="0" w:oddHBand="1" w:evenHBand="0" w:firstRowFirstColumn="0" w:firstRowLastColumn="0" w:lastRowFirstColumn="0" w:lastRowLastColumn="0"/>
            </w:pPr>
          </w:p>
        </w:tc>
        <w:tc>
          <w:tcPr>
            <w:tcW w:w="3210" w:type="dxa"/>
          </w:tcPr>
          <w:p w14:paraId="1A02C7A1" w14:textId="77777777" w:rsidR="005058B6" w:rsidRDefault="005058B6">
            <w:pPr>
              <w:cnfStyle w:val="000000100000" w:firstRow="0" w:lastRow="0" w:firstColumn="0" w:lastColumn="0" w:oddVBand="0" w:evenVBand="0" w:oddHBand="1" w:evenHBand="0" w:firstRowFirstColumn="0" w:firstRowLastColumn="0" w:lastRowFirstColumn="0" w:lastRowLastColumn="0"/>
            </w:pPr>
          </w:p>
        </w:tc>
      </w:tr>
      <w:tr w:rsidR="005058B6" w14:paraId="74E969F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2AFC7DF" w14:textId="77777777" w:rsidR="005058B6" w:rsidRDefault="005058B6">
            <w:r>
              <w:t>22 Sep</w:t>
            </w:r>
          </w:p>
        </w:tc>
        <w:tc>
          <w:tcPr>
            <w:tcW w:w="3209" w:type="dxa"/>
          </w:tcPr>
          <w:p w14:paraId="0C93AD60" w14:textId="77777777" w:rsidR="005058B6" w:rsidRDefault="005058B6">
            <w:pPr>
              <w:cnfStyle w:val="000000010000" w:firstRow="0" w:lastRow="0" w:firstColumn="0" w:lastColumn="0" w:oddVBand="0" w:evenVBand="0" w:oddHBand="0" w:evenHBand="1" w:firstRowFirstColumn="0" w:firstRowLastColumn="0" w:lastRowFirstColumn="0" w:lastRowLastColumn="0"/>
            </w:pPr>
          </w:p>
        </w:tc>
        <w:tc>
          <w:tcPr>
            <w:tcW w:w="3210" w:type="dxa"/>
          </w:tcPr>
          <w:p w14:paraId="186EFCEA" w14:textId="77777777" w:rsidR="005058B6" w:rsidRDefault="005058B6">
            <w:pPr>
              <w:cnfStyle w:val="000000010000" w:firstRow="0" w:lastRow="0" w:firstColumn="0" w:lastColumn="0" w:oddVBand="0" w:evenVBand="0" w:oddHBand="0" w:evenHBand="1" w:firstRowFirstColumn="0" w:firstRowLastColumn="0" w:lastRowFirstColumn="0" w:lastRowLastColumn="0"/>
            </w:pPr>
          </w:p>
        </w:tc>
      </w:tr>
      <w:tr w:rsidR="005058B6" w14:paraId="09DBC52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992CAC0" w14:textId="77777777" w:rsidR="005058B6" w:rsidRDefault="005058B6">
            <w:r>
              <w:t>21 Dec</w:t>
            </w:r>
          </w:p>
        </w:tc>
        <w:tc>
          <w:tcPr>
            <w:tcW w:w="3209" w:type="dxa"/>
          </w:tcPr>
          <w:p w14:paraId="4F78ED35" w14:textId="77777777" w:rsidR="005058B6" w:rsidRDefault="005058B6">
            <w:pPr>
              <w:cnfStyle w:val="000000100000" w:firstRow="0" w:lastRow="0" w:firstColumn="0" w:lastColumn="0" w:oddVBand="0" w:evenVBand="0" w:oddHBand="1" w:evenHBand="0" w:firstRowFirstColumn="0" w:firstRowLastColumn="0" w:lastRowFirstColumn="0" w:lastRowLastColumn="0"/>
            </w:pPr>
          </w:p>
        </w:tc>
        <w:tc>
          <w:tcPr>
            <w:tcW w:w="3210" w:type="dxa"/>
          </w:tcPr>
          <w:p w14:paraId="6D30F2B4" w14:textId="77777777" w:rsidR="005058B6" w:rsidRDefault="005058B6">
            <w:pPr>
              <w:cnfStyle w:val="000000100000" w:firstRow="0" w:lastRow="0" w:firstColumn="0" w:lastColumn="0" w:oddVBand="0" w:evenVBand="0" w:oddHBand="1" w:evenHBand="0" w:firstRowFirstColumn="0" w:firstRowLastColumn="0" w:lastRowFirstColumn="0" w:lastRowLastColumn="0"/>
            </w:pPr>
          </w:p>
        </w:tc>
      </w:tr>
    </w:tbl>
    <w:p w14:paraId="4F280479" w14:textId="77777777" w:rsidR="005058B6" w:rsidRDefault="005058B6" w:rsidP="0001704A">
      <w:pPr>
        <w:pStyle w:val="ListNumber2"/>
        <w:ind w:left="993"/>
      </w:pPr>
      <w:r>
        <w:t>What do you notice?</w:t>
      </w:r>
    </w:p>
    <w:tbl>
      <w:tblPr>
        <w:tblStyle w:val="TableGrid"/>
        <w:tblW w:w="0" w:type="auto"/>
        <w:tblLook w:val="04A0" w:firstRow="1" w:lastRow="0" w:firstColumn="1" w:lastColumn="0" w:noHBand="0" w:noVBand="1"/>
        <w:tblDescription w:val="Space for students to provide answer."/>
      </w:tblPr>
      <w:tblGrid>
        <w:gridCol w:w="9628"/>
      </w:tblGrid>
      <w:tr w:rsidR="005058B6" w:rsidRPr="00741FE2" w14:paraId="3ACEA523" w14:textId="77777777" w:rsidTr="00F722A5">
        <w:trPr>
          <w:trHeight w:val="1444"/>
        </w:trPr>
        <w:tc>
          <w:tcPr>
            <w:tcW w:w="9628" w:type="dxa"/>
          </w:tcPr>
          <w:p w14:paraId="4D40677B" w14:textId="77777777" w:rsidR="005058B6" w:rsidRPr="00741FE2" w:rsidRDefault="005058B6">
            <w:pPr>
              <w:rPr>
                <w:b/>
                <w:bCs/>
              </w:rPr>
            </w:pPr>
          </w:p>
        </w:tc>
      </w:tr>
    </w:tbl>
    <w:p w14:paraId="24A2062F" w14:textId="38253C4F" w:rsidR="005058B6" w:rsidRDefault="005058B6" w:rsidP="0001704A">
      <w:pPr>
        <w:pStyle w:val="ListNumber2"/>
        <w:ind w:left="993"/>
      </w:pPr>
      <w:r w:rsidRPr="0095291A">
        <w:t xml:space="preserve">Select the </w:t>
      </w:r>
      <w:r w:rsidRPr="00F442C5">
        <w:rPr>
          <w:b/>
          <w:bCs/>
        </w:rPr>
        <w:t>Day/Night Length</w:t>
      </w:r>
      <w:r w:rsidRPr="0095291A">
        <w:t xml:space="preserve"> tab</w:t>
      </w:r>
      <w:r>
        <w:t xml:space="preserve"> above the graph. Repeat for Sydney and the Antarctic. Compare the shape of the </w:t>
      </w:r>
      <w:r w:rsidR="006C250F">
        <w:t>Cape York graph with</w:t>
      </w:r>
      <w:r>
        <w:t xml:space="preserve"> the graph for Sydney and the Antarctic.</w:t>
      </w:r>
    </w:p>
    <w:tbl>
      <w:tblPr>
        <w:tblStyle w:val="TableGrid"/>
        <w:tblW w:w="0" w:type="auto"/>
        <w:tblLook w:val="04A0" w:firstRow="1" w:lastRow="0" w:firstColumn="1" w:lastColumn="0" w:noHBand="0" w:noVBand="1"/>
        <w:tblDescription w:val="Space for students to provide answer."/>
      </w:tblPr>
      <w:tblGrid>
        <w:gridCol w:w="9628"/>
      </w:tblGrid>
      <w:tr w:rsidR="005058B6" w:rsidRPr="00165196" w14:paraId="3EAD4649" w14:textId="77777777" w:rsidTr="00F722A5">
        <w:trPr>
          <w:trHeight w:val="1409"/>
        </w:trPr>
        <w:tc>
          <w:tcPr>
            <w:tcW w:w="9628" w:type="dxa"/>
          </w:tcPr>
          <w:p w14:paraId="76D40413" w14:textId="77777777" w:rsidR="005058B6" w:rsidRPr="00165196" w:rsidRDefault="005058B6"/>
        </w:tc>
      </w:tr>
    </w:tbl>
    <w:p w14:paraId="186E4240" w14:textId="77777777" w:rsidR="005058B6" w:rsidRDefault="005058B6" w:rsidP="00887B98">
      <w:pPr>
        <w:pStyle w:val="ListNumber2"/>
        <w:ind w:left="993"/>
      </w:pPr>
      <w:r w:rsidRPr="0033636C">
        <w:t>Propose a reason for the patterns that you have observed.</w:t>
      </w:r>
    </w:p>
    <w:tbl>
      <w:tblPr>
        <w:tblStyle w:val="TableGrid"/>
        <w:tblW w:w="0" w:type="auto"/>
        <w:tblLook w:val="04A0" w:firstRow="1" w:lastRow="0" w:firstColumn="1" w:lastColumn="0" w:noHBand="0" w:noVBand="1"/>
        <w:tblDescription w:val="Space for students to provide answer."/>
      </w:tblPr>
      <w:tblGrid>
        <w:gridCol w:w="9628"/>
      </w:tblGrid>
      <w:tr w:rsidR="005058B6" w14:paraId="63899029" w14:textId="77777777" w:rsidTr="00F722A5">
        <w:trPr>
          <w:trHeight w:val="1424"/>
        </w:trPr>
        <w:tc>
          <w:tcPr>
            <w:tcW w:w="9628" w:type="dxa"/>
          </w:tcPr>
          <w:p w14:paraId="18ED52AE" w14:textId="77777777" w:rsidR="005058B6" w:rsidRDefault="005058B6" w:rsidP="00D83810">
            <w:pPr>
              <w:pStyle w:val="ListNumber2"/>
              <w:numPr>
                <w:ilvl w:val="0"/>
                <w:numId w:val="0"/>
              </w:numPr>
            </w:pPr>
          </w:p>
        </w:tc>
      </w:tr>
    </w:tbl>
    <w:p w14:paraId="41A147F4" w14:textId="7B920CF8" w:rsidR="0021109F" w:rsidRPr="00D575E0" w:rsidRDefault="0021109F" w:rsidP="00D575E0">
      <w:pPr>
        <w:pStyle w:val="Heading2"/>
      </w:pPr>
      <w:bookmarkStart w:id="37" w:name="_Toc224036887"/>
      <w:r w:rsidRPr="00D575E0">
        <w:lastRenderedPageBreak/>
        <w:t xml:space="preserve">Part 2 – </w:t>
      </w:r>
      <w:r w:rsidR="00EA073F" w:rsidRPr="00D575E0">
        <w:t>t</w:t>
      </w:r>
      <w:r w:rsidRPr="00D575E0">
        <w:t>he location of the Sun</w:t>
      </w:r>
      <w:bookmarkEnd w:id="37"/>
    </w:p>
    <w:p w14:paraId="412AA0C4" w14:textId="097E0073" w:rsidR="00E7342C" w:rsidRDefault="00927A46" w:rsidP="00E7342C">
      <w:pPr>
        <w:pStyle w:val="FeatureBox4"/>
      </w:pPr>
      <w:r w:rsidRPr="00F442C5">
        <w:rPr>
          <w:b/>
          <w:bCs/>
        </w:rPr>
        <w:t>Note:</w:t>
      </w:r>
      <w:r>
        <w:t xml:space="preserve"> i</w:t>
      </w:r>
      <w:r w:rsidR="00E7342C">
        <w:t>t is strongly recommended that teachers familiarise themselves with the Stellarium</w:t>
      </w:r>
      <w:r w:rsidR="003B4BC0">
        <w:t xml:space="preserve"> interactive planetarium tool to ensure the </w:t>
      </w:r>
      <w:r w:rsidR="0006390D">
        <w:t xml:space="preserve">best outcome for students during </w:t>
      </w:r>
      <w:r w:rsidR="0037420A">
        <w:t>this activity</w:t>
      </w:r>
      <w:r w:rsidR="0006390D">
        <w:t xml:space="preserve">. It is well worth the </w:t>
      </w:r>
      <w:r w:rsidR="003812B1">
        <w:t xml:space="preserve">time </w:t>
      </w:r>
      <w:r w:rsidR="0006390D">
        <w:t>investment.</w:t>
      </w:r>
    </w:p>
    <w:p w14:paraId="63523D6C" w14:textId="5FD92F7F" w:rsidR="0021109F" w:rsidRDefault="0021109F" w:rsidP="0021109F">
      <w:r>
        <w:t xml:space="preserve">Introduce students to </w:t>
      </w:r>
      <w:hyperlink r:id="rId68" w:history="1">
        <w:r>
          <w:rPr>
            <w:rStyle w:val="Hyperlink"/>
          </w:rPr>
          <w:t>Stellarium Web</w:t>
        </w:r>
      </w:hyperlink>
      <w:r w:rsidRPr="00C350F7">
        <w:t>,</w:t>
      </w:r>
      <w:r>
        <w:t xml:space="preserve"> an interactive planetarium tool. Allow the students to familiarise themselves with the website. Features that they may explore are:</w:t>
      </w:r>
    </w:p>
    <w:p w14:paraId="650B33A5" w14:textId="7CF08DC5" w:rsidR="0021109F" w:rsidRDefault="0021109F" w:rsidP="001E5424">
      <w:pPr>
        <w:pStyle w:val="ListBullet"/>
      </w:pPr>
      <w:r>
        <w:t>adding and removing t</w:t>
      </w:r>
      <w:r w:rsidR="00DE09DB">
        <w:t>he atmosphere</w:t>
      </w:r>
    </w:p>
    <w:p w14:paraId="368A947F" w14:textId="24B155B1" w:rsidR="0021109F" w:rsidRDefault="0021109F" w:rsidP="001E5424">
      <w:pPr>
        <w:pStyle w:val="ListBullet"/>
      </w:pPr>
      <w:r>
        <w:t>changing the day</w:t>
      </w:r>
      <w:r w:rsidR="00B5624B">
        <w:t>,</w:t>
      </w:r>
      <w:r>
        <w:t xml:space="preserve"> date and time</w:t>
      </w:r>
    </w:p>
    <w:p w14:paraId="7D6FA260" w14:textId="47EB8503" w:rsidR="0021109F" w:rsidRDefault="0021109F" w:rsidP="001E5424">
      <w:pPr>
        <w:pStyle w:val="ListBullet"/>
      </w:pPr>
      <w:r>
        <w:t>changing the aspect by moving the Earth</w:t>
      </w:r>
    </w:p>
    <w:p w14:paraId="3EB53FB3" w14:textId="77777777" w:rsidR="0021109F" w:rsidRDefault="0021109F" w:rsidP="001E5424">
      <w:pPr>
        <w:pStyle w:val="ListBullet"/>
      </w:pPr>
      <w:r>
        <w:t>zooming in and out on objects.</w:t>
      </w:r>
    </w:p>
    <w:p w14:paraId="4A599590" w14:textId="06BB1559" w:rsidR="0021109F" w:rsidRDefault="0021109F" w:rsidP="0021109F">
      <w:r>
        <w:t xml:space="preserve">Guide the students </w:t>
      </w:r>
      <w:r w:rsidR="00B5624B">
        <w:t>as they explore changes to the Sun's path through the year. The student resource provides detailed instructions</w:t>
      </w:r>
      <w:r w:rsidR="0054403F">
        <w:t>.</w:t>
      </w:r>
    </w:p>
    <w:p w14:paraId="69CB7F7D" w14:textId="77777777" w:rsidR="0021109F" w:rsidRPr="00DD13DA" w:rsidRDefault="0021109F" w:rsidP="00DD13DA">
      <w:pPr>
        <w:rPr>
          <w:rStyle w:val="Strong"/>
        </w:rPr>
      </w:pPr>
      <w:r w:rsidRPr="00DD13DA">
        <w:rPr>
          <w:rStyle w:val="Strong"/>
        </w:rPr>
        <w:t>Sample response</w:t>
      </w:r>
    </w:p>
    <w:p w14:paraId="3EE6D7DF" w14:textId="79B740A2" w:rsidR="0021109F" w:rsidRPr="00F442C5" w:rsidRDefault="0021109F" w:rsidP="0021109F">
      <w:pPr>
        <w:rPr>
          <w:rStyle w:val="Strong"/>
          <w:b w:val="0"/>
          <w:bCs w:val="0"/>
        </w:rPr>
      </w:pPr>
      <w:r w:rsidRPr="00F442C5">
        <w:rPr>
          <w:rStyle w:val="Strong"/>
          <w:b w:val="0"/>
          <w:bCs w:val="0"/>
        </w:rPr>
        <w:t xml:space="preserve">What do you notice about </w:t>
      </w:r>
      <w:r w:rsidR="00854B59" w:rsidRPr="00F442C5">
        <w:rPr>
          <w:rStyle w:val="Strong"/>
          <w:b w:val="0"/>
          <w:bCs w:val="0"/>
        </w:rPr>
        <w:t xml:space="preserve">where </w:t>
      </w:r>
      <w:r w:rsidR="00C70AF4" w:rsidRPr="00F442C5">
        <w:rPr>
          <w:rStyle w:val="Strong"/>
          <w:b w:val="0"/>
          <w:bCs w:val="0"/>
        </w:rPr>
        <w:t>t</w:t>
      </w:r>
      <w:r w:rsidRPr="00F442C5">
        <w:rPr>
          <w:rStyle w:val="Strong"/>
          <w:b w:val="0"/>
          <w:bCs w:val="0"/>
        </w:rPr>
        <w:t>he Sun</w:t>
      </w:r>
      <w:r w:rsidR="00C70AF4" w:rsidRPr="00F442C5">
        <w:rPr>
          <w:rStyle w:val="Strong"/>
          <w:b w:val="0"/>
          <w:bCs w:val="0"/>
        </w:rPr>
        <w:t xml:space="preserve"> rises</w:t>
      </w:r>
      <w:r w:rsidRPr="00F442C5">
        <w:rPr>
          <w:rStyle w:val="Strong"/>
          <w:b w:val="0"/>
          <w:bCs w:val="0"/>
        </w:rPr>
        <w:t xml:space="preserve"> as the year progresses?</w:t>
      </w:r>
    </w:p>
    <w:tbl>
      <w:tblPr>
        <w:tblStyle w:val="TableGrid"/>
        <w:tblW w:w="0" w:type="auto"/>
        <w:tblLook w:val="04A0" w:firstRow="1" w:lastRow="0" w:firstColumn="1" w:lastColumn="0" w:noHBand="0" w:noVBand="1"/>
        <w:tblDescription w:val="A sample student response."/>
      </w:tblPr>
      <w:tblGrid>
        <w:gridCol w:w="9628"/>
      </w:tblGrid>
      <w:tr w:rsidR="00FB7435" w14:paraId="79C069AC" w14:textId="77777777" w:rsidTr="00FB7435">
        <w:tc>
          <w:tcPr>
            <w:tcW w:w="9628" w:type="dxa"/>
          </w:tcPr>
          <w:p w14:paraId="262BCF67" w14:textId="1ADE9434" w:rsidR="00FB7435" w:rsidRPr="00FB7435" w:rsidRDefault="00FB7435" w:rsidP="00FB7435">
            <w:r w:rsidRPr="00FB7435">
              <w:t>The Sun does not always rise in the same place. It does not always rise at due East. It rises at due East twice a year.</w:t>
            </w:r>
          </w:p>
        </w:tc>
      </w:tr>
    </w:tbl>
    <w:p w14:paraId="6AAFABF2" w14:textId="7B0AD4E8" w:rsidR="00C70AF4" w:rsidRPr="00F442C5" w:rsidRDefault="00C70AF4" w:rsidP="0021109F">
      <w:pPr>
        <w:rPr>
          <w:rStyle w:val="Strong"/>
          <w:b w:val="0"/>
          <w:bCs w:val="0"/>
        </w:rPr>
      </w:pPr>
      <w:r w:rsidRPr="00F442C5">
        <w:rPr>
          <w:rStyle w:val="Strong"/>
          <w:b w:val="0"/>
          <w:bCs w:val="0"/>
        </w:rPr>
        <w:t>What do you notice about the position of the Sun in the sky at noon as the year progresses?</w:t>
      </w:r>
    </w:p>
    <w:tbl>
      <w:tblPr>
        <w:tblStyle w:val="TableGrid"/>
        <w:tblW w:w="0" w:type="auto"/>
        <w:tblLook w:val="04A0" w:firstRow="1" w:lastRow="0" w:firstColumn="1" w:lastColumn="0" w:noHBand="0" w:noVBand="1"/>
        <w:tblDescription w:val="A sample student response."/>
      </w:tblPr>
      <w:tblGrid>
        <w:gridCol w:w="9628"/>
      </w:tblGrid>
      <w:tr w:rsidR="00FB7435" w14:paraId="3E6690A5" w14:textId="77777777" w:rsidTr="00FB7435">
        <w:tc>
          <w:tcPr>
            <w:tcW w:w="9628" w:type="dxa"/>
          </w:tcPr>
          <w:p w14:paraId="4C464234" w14:textId="6E40BC77" w:rsidR="00FB7435" w:rsidRDefault="00FB7435" w:rsidP="00FB7435">
            <w:r w:rsidRPr="00FB7435">
              <w:t xml:space="preserve">The Sun is higher in the sky in summer than </w:t>
            </w:r>
            <w:r w:rsidR="001D5AA3">
              <w:t xml:space="preserve">in </w:t>
            </w:r>
            <w:r w:rsidRPr="00FB7435">
              <w:t>winter.</w:t>
            </w:r>
          </w:p>
        </w:tc>
      </w:tr>
    </w:tbl>
    <w:p w14:paraId="1D2D0A6C" w14:textId="012F37E9" w:rsidR="0021109F" w:rsidRDefault="0021109F" w:rsidP="0021109F">
      <w:pPr>
        <w:pStyle w:val="Caption"/>
      </w:pPr>
      <w:r>
        <w:t xml:space="preserve">Table </w:t>
      </w:r>
      <w:r>
        <w:fldChar w:fldCharType="begin"/>
      </w:r>
      <w:r>
        <w:instrText xml:space="preserve"> SEQ Table \* ARABIC </w:instrText>
      </w:r>
      <w:r>
        <w:fldChar w:fldCharType="separate"/>
      </w:r>
      <w:r w:rsidR="002F1EC2">
        <w:rPr>
          <w:noProof/>
        </w:rPr>
        <w:t>11</w:t>
      </w:r>
      <w:r>
        <w:rPr>
          <w:noProof/>
        </w:rPr>
        <w:fldChar w:fldCharType="end"/>
      </w:r>
      <w:r>
        <w:t xml:space="preserve"> </w:t>
      </w:r>
      <w:r w:rsidR="00C350F7">
        <w:t>– s</w:t>
      </w:r>
      <w:r w:rsidRPr="00D75BD2">
        <w:t>ample response –</w:t>
      </w:r>
      <w:r w:rsidR="00C350F7">
        <w:t xml:space="preserve"> </w:t>
      </w:r>
      <w:r w:rsidR="005C517E">
        <w:t>distance to the Sun (AU)</w:t>
      </w:r>
    </w:p>
    <w:tbl>
      <w:tblPr>
        <w:tblStyle w:val="Tableheader"/>
        <w:tblW w:w="0" w:type="auto"/>
        <w:tblLook w:val="04A0" w:firstRow="1" w:lastRow="0" w:firstColumn="1" w:lastColumn="0" w:noHBand="0" w:noVBand="1"/>
        <w:tblDescription w:val="The table contains the average direction of the Sun each month for Murwilllumbah and Los Angeles."/>
      </w:tblPr>
      <w:tblGrid>
        <w:gridCol w:w="1696"/>
        <w:gridCol w:w="789"/>
        <w:gridCol w:w="652"/>
        <w:gridCol w:w="650"/>
        <w:gridCol w:w="650"/>
        <w:gridCol w:w="650"/>
        <w:gridCol w:w="649"/>
        <w:gridCol w:w="649"/>
        <w:gridCol w:w="649"/>
        <w:gridCol w:w="649"/>
        <w:gridCol w:w="649"/>
        <w:gridCol w:w="649"/>
        <w:gridCol w:w="649"/>
      </w:tblGrid>
      <w:tr w:rsidR="0021109F" w14:paraId="3D77F2F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3F580AA" w14:textId="77777777" w:rsidR="0021109F" w:rsidRDefault="0021109F">
            <w:r>
              <w:t>Location</w:t>
            </w:r>
          </w:p>
        </w:tc>
        <w:tc>
          <w:tcPr>
            <w:tcW w:w="789" w:type="dxa"/>
          </w:tcPr>
          <w:p w14:paraId="5C55D2C5" w14:textId="77777777" w:rsidR="0021109F" w:rsidRDefault="0021109F">
            <w:pPr>
              <w:cnfStyle w:val="100000000000" w:firstRow="1" w:lastRow="0" w:firstColumn="0" w:lastColumn="0" w:oddVBand="0" w:evenVBand="0" w:oddHBand="0" w:evenHBand="0" w:firstRowFirstColumn="0" w:firstRowLastColumn="0" w:lastRowFirstColumn="0" w:lastRowLastColumn="0"/>
            </w:pPr>
            <w:r>
              <w:t>Jan</w:t>
            </w:r>
          </w:p>
        </w:tc>
        <w:tc>
          <w:tcPr>
            <w:tcW w:w="652" w:type="dxa"/>
          </w:tcPr>
          <w:p w14:paraId="6383C7AD" w14:textId="77777777" w:rsidR="0021109F" w:rsidRDefault="0021109F">
            <w:pPr>
              <w:cnfStyle w:val="100000000000" w:firstRow="1" w:lastRow="0" w:firstColumn="0" w:lastColumn="0" w:oddVBand="0" w:evenVBand="0" w:oddHBand="0" w:evenHBand="0" w:firstRowFirstColumn="0" w:firstRowLastColumn="0" w:lastRowFirstColumn="0" w:lastRowLastColumn="0"/>
            </w:pPr>
            <w:r>
              <w:t>Feb</w:t>
            </w:r>
          </w:p>
        </w:tc>
        <w:tc>
          <w:tcPr>
            <w:tcW w:w="650" w:type="dxa"/>
          </w:tcPr>
          <w:p w14:paraId="51901834" w14:textId="77777777" w:rsidR="0021109F" w:rsidRDefault="0021109F">
            <w:pPr>
              <w:cnfStyle w:val="100000000000" w:firstRow="1" w:lastRow="0" w:firstColumn="0" w:lastColumn="0" w:oddVBand="0" w:evenVBand="0" w:oddHBand="0" w:evenHBand="0" w:firstRowFirstColumn="0" w:firstRowLastColumn="0" w:lastRowFirstColumn="0" w:lastRowLastColumn="0"/>
            </w:pPr>
            <w:r>
              <w:t>Mar</w:t>
            </w:r>
          </w:p>
        </w:tc>
        <w:tc>
          <w:tcPr>
            <w:tcW w:w="650" w:type="dxa"/>
          </w:tcPr>
          <w:p w14:paraId="1FFD735C" w14:textId="77777777" w:rsidR="0021109F" w:rsidRDefault="0021109F">
            <w:pPr>
              <w:cnfStyle w:val="100000000000" w:firstRow="1" w:lastRow="0" w:firstColumn="0" w:lastColumn="0" w:oddVBand="0" w:evenVBand="0" w:oddHBand="0" w:evenHBand="0" w:firstRowFirstColumn="0" w:firstRowLastColumn="0" w:lastRowFirstColumn="0" w:lastRowLastColumn="0"/>
            </w:pPr>
            <w:r>
              <w:t>Apr</w:t>
            </w:r>
          </w:p>
        </w:tc>
        <w:tc>
          <w:tcPr>
            <w:tcW w:w="650" w:type="dxa"/>
          </w:tcPr>
          <w:p w14:paraId="593F5C8C" w14:textId="77777777" w:rsidR="0021109F" w:rsidRDefault="0021109F">
            <w:pPr>
              <w:cnfStyle w:val="100000000000" w:firstRow="1" w:lastRow="0" w:firstColumn="0" w:lastColumn="0" w:oddVBand="0" w:evenVBand="0" w:oddHBand="0" w:evenHBand="0" w:firstRowFirstColumn="0" w:firstRowLastColumn="0" w:lastRowFirstColumn="0" w:lastRowLastColumn="0"/>
            </w:pPr>
            <w:r>
              <w:t>May</w:t>
            </w:r>
          </w:p>
        </w:tc>
        <w:tc>
          <w:tcPr>
            <w:tcW w:w="649" w:type="dxa"/>
          </w:tcPr>
          <w:p w14:paraId="6ECE55AD" w14:textId="77777777" w:rsidR="0021109F" w:rsidRDefault="0021109F">
            <w:pPr>
              <w:cnfStyle w:val="100000000000" w:firstRow="1" w:lastRow="0" w:firstColumn="0" w:lastColumn="0" w:oddVBand="0" w:evenVBand="0" w:oddHBand="0" w:evenHBand="0" w:firstRowFirstColumn="0" w:firstRowLastColumn="0" w:lastRowFirstColumn="0" w:lastRowLastColumn="0"/>
            </w:pPr>
            <w:r>
              <w:t>Jun</w:t>
            </w:r>
          </w:p>
        </w:tc>
        <w:tc>
          <w:tcPr>
            <w:tcW w:w="649" w:type="dxa"/>
          </w:tcPr>
          <w:p w14:paraId="7CB9C07C" w14:textId="77777777" w:rsidR="0021109F" w:rsidRDefault="0021109F">
            <w:pPr>
              <w:cnfStyle w:val="100000000000" w:firstRow="1" w:lastRow="0" w:firstColumn="0" w:lastColumn="0" w:oddVBand="0" w:evenVBand="0" w:oddHBand="0" w:evenHBand="0" w:firstRowFirstColumn="0" w:firstRowLastColumn="0" w:lastRowFirstColumn="0" w:lastRowLastColumn="0"/>
            </w:pPr>
            <w:r>
              <w:t>Jul</w:t>
            </w:r>
          </w:p>
        </w:tc>
        <w:tc>
          <w:tcPr>
            <w:tcW w:w="649" w:type="dxa"/>
          </w:tcPr>
          <w:p w14:paraId="7D1A51F3" w14:textId="77777777" w:rsidR="0021109F" w:rsidRDefault="0021109F">
            <w:pPr>
              <w:cnfStyle w:val="100000000000" w:firstRow="1" w:lastRow="0" w:firstColumn="0" w:lastColumn="0" w:oddVBand="0" w:evenVBand="0" w:oddHBand="0" w:evenHBand="0" w:firstRowFirstColumn="0" w:firstRowLastColumn="0" w:lastRowFirstColumn="0" w:lastRowLastColumn="0"/>
            </w:pPr>
            <w:r>
              <w:t>Aug</w:t>
            </w:r>
          </w:p>
        </w:tc>
        <w:tc>
          <w:tcPr>
            <w:tcW w:w="649" w:type="dxa"/>
          </w:tcPr>
          <w:p w14:paraId="75C6CFAF" w14:textId="77777777" w:rsidR="0021109F" w:rsidRDefault="0021109F">
            <w:pPr>
              <w:cnfStyle w:val="100000000000" w:firstRow="1" w:lastRow="0" w:firstColumn="0" w:lastColumn="0" w:oddVBand="0" w:evenVBand="0" w:oddHBand="0" w:evenHBand="0" w:firstRowFirstColumn="0" w:firstRowLastColumn="0" w:lastRowFirstColumn="0" w:lastRowLastColumn="0"/>
            </w:pPr>
            <w:r>
              <w:t>Sep</w:t>
            </w:r>
          </w:p>
        </w:tc>
        <w:tc>
          <w:tcPr>
            <w:tcW w:w="649" w:type="dxa"/>
          </w:tcPr>
          <w:p w14:paraId="671A68E1" w14:textId="77777777" w:rsidR="0021109F" w:rsidRDefault="0021109F">
            <w:pPr>
              <w:cnfStyle w:val="100000000000" w:firstRow="1" w:lastRow="0" w:firstColumn="0" w:lastColumn="0" w:oddVBand="0" w:evenVBand="0" w:oddHBand="0" w:evenHBand="0" w:firstRowFirstColumn="0" w:firstRowLastColumn="0" w:lastRowFirstColumn="0" w:lastRowLastColumn="0"/>
            </w:pPr>
            <w:r>
              <w:t>Oct</w:t>
            </w:r>
          </w:p>
        </w:tc>
        <w:tc>
          <w:tcPr>
            <w:tcW w:w="649" w:type="dxa"/>
          </w:tcPr>
          <w:p w14:paraId="7B3666C3" w14:textId="77777777" w:rsidR="0021109F" w:rsidRDefault="0021109F">
            <w:pPr>
              <w:cnfStyle w:val="100000000000" w:firstRow="1" w:lastRow="0" w:firstColumn="0" w:lastColumn="0" w:oddVBand="0" w:evenVBand="0" w:oddHBand="0" w:evenHBand="0" w:firstRowFirstColumn="0" w:firstRowLastColumn="0" w:lastRowFirstColumn="0" w:lastRowLastColumn="0"/>
            </w:pPr>
            <w:r>
              <w:t>Nov</w:t>
            </w:r>
          </w:p>
        </w:tc>
        <w:tc>
          <w:tcPr>
            <w:tcW w:w="649" w:type="dxa"/>
          </w:tcPr>
          <w:p w14:paraId="71113DAC" w14:textId="77777777" w:rsidR="0021109F" w:rsidRDefault="0021109F">
            <w:pPr>
              <w:cnfStyle w:val="100000000000" w:firstRow="1" w:lastRow="0" w:firstColumn="0" w:lastColumn="0" w:oddVBand="0" w:evenVBand="0" w:oddHBand="0" w:evenHBand="0" w:firstRowFirstColumn="0" w:firstRowLastColumn="0" w:lastRowFirstColumn="0" w:lastRowLastColumn="0"/>
            </w:pPr>
            <w:r>
              <w:t>Dec</w:t>
            </w:r>
          </w:p>
        </w:tc>
      </w:tr>
      <w:tr w:rsidR="0021109F" w14:paraId="34E9220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DB17EFF" w14:textId="77777777" w:rsidR="0021109F" w:rsidRDefault="0021109F">
            <w:r>
              <w:t>Murwillumbah</w:t>
            </w:r>
          </w:p>
        </w:tc>
        <w:tc>
          <w:tcPr>
            <w:tcW w:w="789" w:type="dxa"/>
          </w:tcPr>
          <w:p w14:paraId="5D61C11F" w14:textId="77777777" w:rsidR="0021109F" w:rsidRDefault="0021109F">
            <w:pPr>
              <w:cnfStyle w:val="000000100000" w:firstRow="0" w:lastRow="0" w:firstColumn="0" w:lastColumn="0" w:oddVBand="0" w:evenVBand="0" w:oddHBand="1" w:evenHBand="0" w:firstRowFirstColumn="0" w:firstRowLastColumn="0" w:lastRowFirstColumn="0" w:lastRowLastColumn="0"/>
            </w:pPr>
            <w:r>
              <w:t>0.98</w:t>
            </w:r>
          </w:p>
        </w:tc>
        <w:tc>
          <w:tcPr>
            <w:tcW w:w="652" w:type="dxa"/>
          </w:tcPr>
          <w:p w14:paraId="0A3A9CDB" w14:textId="77777777" w:rsidR="0021109F" w:rsidRDefault="0021109F">
            <w:pPr>
              <w:cnfStyle w:val="000000100000" w:firstRow="0" w:lastRow="0" w:firstColumn="0" w:lastColumn="0" w:oddVBand="0" w:evenVBand="0" w:oddHBand="1" w:evenHBand="0" w:firstRowFirstColumn="0" w:firstRowLastColumn="0" w:lastRowFirstColumn="0" w:lastRowLastColumn="0"/>
            </w:pPr>
            <w:r>
              <w:t>0.99</w:t>
            </w:r>
          </w:p>
        </w:tc>
        <w:tc>
          <w:tcPr>
            <w:tcW w:w="650" w:type="dxa"/>
          </w:tcPr>
          <w:p w14:paraId="05A021D4" w14:textId="77777777" w:rsidR="0021109F" w:rsidRDefault="0021109F">
            <w:pPr>
              <w:cnfStyle w:val="000000100000" w:firstRow="0" w:lastRow="0" w:firstColumn="0" w:lastColumn="0" w:oddVBand="0" w:evenVBand="0" w:oddHBand="1" w:evenHBand="0" w:firstRowFirstColumn="0" w:firstRowLastColumn="0" w:lastRowFirstColumn="0" w:lastRowLastColumn="0"/>
            </w:pPr>
            <w:r>
              <w:t>1.00</w:t>
            </w:r>
          </w:p>
        </w:tc>
        <w:tc>
          <w:tcPr>
            <w:tcW w:w="650" w:type="dxa"/>
          </w:tcPr>
          <w:p w14:paraId="6B3E7231" w14:textId="77777777" w:rsidR="0021109F" w:rsidRDefault="0021109F">
            <w:pPr>
              <w:cnfStyle w:val="000000100000" w:firstRow="0" w:lastRow="0" w:firstColumn="0" w:lastColumn="0" w:oddVBand="0" w:evenVBand="0" w:oddHBand="1" w:evenHBand="0" w:firstRowFirstColumn="0" w:firstRowLastColumn="0" w:lastRowFirstColumn="0" w:lastRowLastColumn="0"/>
            </w:pPr>
            <w:r>
              <w:t>1.00</w:t>
            </w:r>
          </w:p>
        </w:tc>
        <w:tc>
          <w:tcPr>
            <w:tcW w:w="650" w:type="dxa"/>
          </w:tcPr>
          <w:p w14:paraId="55AFBA22" w14:textId="77777777" w:rsidR="0021109F" w:rsidRDefault="0021109F">
            <w:pPr>
              <w:cnfStyle w:val="000000100000" w:firstRow="0" w:lastRow="0" w:firstColumn="0" w:lastColumn="0" w:oddVBand="0" w:evenVBand="0" w:oddHBand="1" w:evenHBand="0" w:firstRowFirstColumn="0" w:firstRowLastColumn="0" w:lastRowFirstColumn="0" w:lastRowLastColumn="0"/>
            </w:pPr>
            <w:r>
              <w:t>1.01</w:t>
            </w:r>
          </w:p>
        </w:tc>
        <w:tc>
          <w:tcPr>
            <w:tcW w:w="649" w:type="dxa"/>
          </w:tcPr>
          <w:p w14:paraId="51849FC3" w14:textId="77777777" w:rsidR="0021109F" w:rsidRDefault="0021109F">
            <w:pPr>
              <w:cnfStyle w:val="000000100000" w:firstRow="0" w:lastRow="0" w:firstColumn="0" w:lastColumn="0" w:oddVBand="0" w:evenVBand="0" w:oddHBand="1" w:evenHBand="0" w:firstRowFirstColumn="0" w:firstRowLastColumn="0" w:lastRowFirstColumn="0" w:lastRowLastColumn="0"/>
            </w:pPr>
            <w:r>
              <w:t>1.02</w:t>
            </w:r>
          </w:p>
        </w:tc>
        <w:tc>
          <w:tcPr>
            <w:tcW w:w="649" w:type="dxa"/>
          </w:tcPr>
          <w:p w14:paraId="67F1EDE1" w14:textId="77777777" w:rsidR="0021109F" w:rsidRDefault="0021109F">
            <w:pPr>
              <w:cnfStyle w:val="000000100000" w:firstRow="0" w:lastRow="0" w:firstColumn="0" w:lastColumn="0" w:oddVBand="0" w:evenVBand="0" w:oddHBand="1" w:evenHBand="0" w:firstRowFirstColumn="0" w:firstRowLastColumn="0" w:lastRowFirstColumn="0" w:lastRowLastColumn="0"/>
            </w:pPr>
            <w:r>
              <w:t>1.02</w:t>
            </w:r>
          </w:p>
        </w:tc>
        <w:tc>
          <w:tcPr>
            <w:tcW w:w="649" w:type="dxa"/>
          </w:tcPr>
          <w:p w14:paraId="473FBC1C" w14:textId="77777777" w:rsidR="0021109F" w:rsidRDefault="0021109F">
            <w:pPr>
              <w:cnfStyle w:val="000000100000" w:firstRow="0" w:lastRow="0" w:firstColumn="0" w:lastColumn="0" w:oddVBand="0" w:evenVBand="0" w:oddHBand="1" w:evenHBand="0" w:firstRowFirstColumn="0" w:firstRowLastColumn="0" w:lastRowFirstColumn="0" w:lastRowLastColumn="0"/>
            </w:pPr>
            <w:r>
              <w:t>1.01</w:t>
            </w:r>
          </w:p>
        </w:tc>
        <w:tc>
          <w:tcPr>
            <w:tcW w:w="649" w:type="dxa"/>
          </w:tcPr>
          <w:p w14:paraId="7320632C" w14:textId="77777777" w:rsidR="0021109F" w:rsidRDefault="0021109F">
            <w:pPr>
              <w:cnfStyle w:val="000000100000" w:firstRow="0" w:lastRow="0" w:firstColumn="0" w:lastColumn="0" w:oddVBand="0" w:evenVBand="0" w:oddHBand="1" w:evenHBand="0" w:firstRowFirstColumn="0" w:firstRowLastColumn="0" w:lastRowFirstColumn="0" w:lastRowLastColumn="0"/>
            </w:pPr>
            <w:r>
              <w:t>1.00</w:t>
            </w:r>
          </w:p>
        </w:tc>
        <w:tc>
          <w:tcPr>
            <w:tcW w:w="649" w:type="dxa"/>
          </w:tcPr>
          <w:p w14:paraId="3C89897E" w14:textId="77777777" w:rsidR="0021109F" w:rsidRDefault="0021109F">
            <w:pPr>
              <w:cnfStyle w:val="000000100000" w:firstRow="0" w:lastRow="0" w:firstColumn="0" w:lastColumn="0" w:oddVBand="0" w:evenVBand="0" w:oddHBand="1" w:evenHBand="0" w:firstRowFirstColumn="0" w:firstRowLastColumn="0" w:lastRowFirstColumn="0" w:lastRowLastColumn="0"/>
            </w:pPr>
            <w:r>
              <w:t>1.00</w:t>
            </w:r>
          </w:p>
        </w:tc>
        <w:tc>
          <w:tcPr>
            <w:tcW w:w="649" w:type="dxa"/>
          </w:tcPr>
          <w:p w14:paraId="036C8004" w14:textId="77777777" w:rsidR="0021109F" w:rsidRDefault="0021109F">
            <w:pPr>
              <w:cnfStyle w:val="000000100000" w:firstRow="0" w:lastRow="0" w:firstColumn="0" w:lastColumn="0" w:oddVBand="0" w:evenVBand="0" w:oddHBand="1" w:evenHBand="0" w:firstRowFirstColumn="0" w:firstRowLastColumn="0" w:lastRowFirstColumn="0" w:lastRowLastColumn="0"/>
            </w:pPr>
            <w:r>
              <w:t>0.99</w:t>
            </w:r>
          </w:p>
        </w:tc>
        <w:tc>
          <w:tcPr>
            <w:tcW w:w="649" w:type="dxa"/>
          </w:tcPr>
          <w:p w14:paraId="7477D9BD" w14:textId="77777777" w:rsidR="0021109F" w:rsidRDefault="0021109F">
            <w:pPr>
              <w:cnfStyle w:val="000000100000" w:firstRow="0" w:lastRow="0" w:firstColumn="0" w:lastColumn="0" w:oddVBand="0" w:evenVBand="0" w:oddHBand="1" w:evenHBand="0" w:firstRowFirstColumn="0" w:firstRowLastColumn="0" w:lastRowFirstColumn="0" w:lastRowLastColumn="0"/>
            </w:pPr>
            <w:r>
              <w:t>0.98</w:t>
            </w:r>
          </w:p>
        </w:tc>
      </w:tr>
      <w:tr w:rsidR="0021109F" w14:paraId="13E975D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ECAE51E" w14:textId="77777777" w:rsidR="0021109F" w:rsidRDefault="0021109F">
            <w:r>
              <w:t>Los Angeles</w:t>
            </w:r>
          </w:p>
        </w:tc>
        <w:tc>
          <w:tcPr>
            <w:tcW w:w="789" w:type="dxa"/>
          </w:tcPr>
          <w:p w14:paraId="78C49ECA" w14:textId="77777777" w:rsidR="0021109F" w:rsidRDefault="0021109F">
            <w:pPr>
              <w:cnfStyle w:val="000000010000" w:firstRow="0" w:lastRow="0" w:firstColumn="0" w:lastColumn="0" w:oddVBand="0" w:evenVBand="0" w:oddHBand="0" w:evenHBand="1" w:firstRowFirstColumn="0" w:firstRowLastColumn="0" w:lastRowFirstColumn="0" w:lastRowLastColumn="0"/>
            </w:pPr>
            <w:r>
              <w:t>0.98</w:t>
            </w:r>
          </w:p>
        </w:tc>
        <w:tc>
          <w:tcPr>
            <w:tcW w:w="652" w:type="dxa"/>
          </w:tcPr>
          <w:p w14:paraId="2A0CA4FE" w14:textId="77777777" w:rsidR="0021109F" w:rsidRDefault="0021109F">
            <w:pPr>
              <w:cnfStyle w:val="000000010000" w:firstRow="0" w:lastRow="0" w:firstColumn="0" w:lastColumn="0" w:oddVBand="0" w:evenVBand="0" w:oddHBand="0" w:evenHBand="1" w:firstRowFirstColumn="0" w:firstRowLastColumn="0" w:lastRowFirstColumn="0" w:lastRowLastColumn="0"/>
            </w:pPr>
            <w:r>
              <w:t>0.99</w:t>
            </w:r>
          </w:p>
        </w:tc>
        <w:tc>
          <w:tcPr>
            <w:tcW w:w="650" w:type="dxa"/>
          </w:tcPr>
          <w:p w14:paraId="4222769F" w14:textId="77777777" w:rsidR="0021109F" w:rsidRDefault="0021109F">
            <w:pPr>
              <w:cnfStyle w:val="000000010000" w:firstRow="0" w:lastRow="0" w:firstColumn="0" w:lastColumn="0" w:oddVBand="0" w:evenVBand="0" w:oddHBand="0" w:evenHBand="1" w:firstRowFirstColumn="0" w:firstRowLastColumn="0" w:lastRowFirstColumn="0" w:lastRowLastColumn="0"/>
            </w:pPr>
            <w:r>
              <w:t>1.00</w:t>
            </w:r>
          </w:p>
        </w:tc>
        <w:tc>
          <w:tcPr>
            <w:tcW w:w="650" w:type="dxa"/>
          </w:tcPr>
          <w:p w14:paraId="3F2D7D24" w14:textId="77777777" w:rsidR="0021109F" w:rsidRDefault="0021109F">
            <w:pPr>
              <w:cnfStyle w:val="000000010000" w:firstRow="0" w:lastRow="0" w:firstColumn="0" w:lastColumn="0" w:oddVBand="0" w:evenVBand="0" w:oddHBand="0" w:evenHBand="1" w:firstRowFirstColumn="0" w:firstRowLastColumn="0" w:lastRowFirstColumn="0" w:lastRowLastColumn="0"/>
            </w:pPr>
            <w:r>
              <w:t>1.00</w:t>
            </w:r>
          </w:p>
        </w:tc>
        <w:tc>
          <w:tcPr>
            <w:tcW w:w="650" w:type="dxa"/>
          </w:tcPr>
          <w:p w14:paraId="4F269D94" w14:textId="77777777" w:rsidR="0021109F" w:rsidRDefault="0021109F">
            <w:pPr>
              <w:cnfStyle w:val="000000010000" w:firstRow="0" w:lastRow="0" w:firstColumn="0" w:lastColumn="0" w:oddVBand="0" w:evenVBand="0" w:oddHBand="0" w:evenHBand="1" w:firstRowFirstColumn="0" w:firstRowLastColumn="0" w:lastRowFirstColumn="0" w:lastRowLastColumn="0"/>
            </w:pPr>
            <w:r>
              <w:t>1.01</w:t>
            </w:r>
          </w:p>
        </w:tc>
        <w:tc>
          <w:tcPr>
            <w:tcW w:w="649" w:type="dxa"/>
          </w:tcPr>
          <w:p w14:paraId="177805E5" w14:textId="77777777" w:rsidR="0021109F" w:rsidRDefault="0021109F">
            <w:pPr>
              <w:cnfStyle w:val="000000010000" w:firstRow="0" w:lastRow="0" w:firstColumn="0" w:lastColumn="0" w:oddVBand="0" w:evenVBand="0" w:oddHBand="0" w:evenHBand="1" w:firstRowFirstColumn="0" w:firstRowLastColumn="0" w:lastRowFirstColumn="0" w:lastRowLastColumn="0"/>
            </w:pPr>
            <w:r>
              <w:t>1.02</w:t>
            </w:r>
          </w:p>
        </w:tc>
        <w:tc>
          <w:tcPr>
            <w:tcW w:w="649" w:type="dxa"/>
          </w:tcPr>
          <w:p w14:paraId="7286CE79" w14:textId="77777777" w:rsidR="0021109F" w:rsidRDefault="0021109F">
            <w:pPr>
              <w:cnfStyle w:val="000000010000" w:firstRow="0" w:lastRow="0" w:firstColumn="0" w:lastColumn="0" w:oddVBand="0" w:evenVBand="0" w:oddHBand="0" w:evenHBand="1" w:firstRowFirstColumn="0" w:firstRowLastColumn="0" w:lastRowFirstColumn="0" w:lastRowLastColumn="0"/>
            </w:pPr>
            <w:r>
              <w:t>1.02</w:t>
            </w:r>
          </w:p>
        </w:tc>
        <w:tc>
          <w:tcPr>
            <w:tcW w:w="649" w:type="dxa"/>
          </w:tcPr>
          <w:p w14:paraId="38ABDF36" w14:textId="77777777" w:rsidR="0021109F" w:rsidRDefault="0021109F">
            <w:pPr>
              <w:cnfStyle w:val="000000010000" w:firstRow="0" w:lastRow="0" w:firstColumn="0" w:lastColumn="0" w:oddVBand="0" w:evenVBand="0" w:oddHBand="0" w:evenHBand="1" w:firstRowFirstColumn="0" w:firstRowLastColumn="0" w:lastRowFirstColumn="0" w:lastRowLastColumn="0"/>
            </w:pPr>
            <w:r>
              <w:t>1.01</w:t>
            </w:r>
          </w:p>
        </w:tc>
        <w:tc>
          <w:tcPr>
            <w:tcW w:w="649" w:type="dxa"/>
          </w:tcPr>
          <w:p w14:paraId="349ED9C8" w14:textId="77777777" w:rsidR="0021109F" w:rsidRDefault="0021109F">
            <w:pPr>
              <w:cnfStyle w:val="000000010000" w:firstRow="0" w:lastRow="0" w:firstColumn="0" w:lastColumn="0" w:oddVBand="0" w:evenVBand="0" w:oddHBand="0" w:evenHBand="1" w:firstRowFirstColumn="0" w:firstRowLastColumn="0" w:lastRowFirstColumn="0" w:lastRowLastColumn="0"/>
            </w:pPr>
            <w:r>
              <w:t>1.00</w:t>
            </w:r>
          </w:p>
        </w:tc>
        <w:tc>
          <w:tcPr>
            <w:tcW w:w="649" w:type="dxa"/>
          </w:tcPr>
          <w:p w14:paraId="4D15AC37" w14:textId="77777777" w:rsidR="0021109F" w:rsidRDefault="0021109F">
            <w:pPr>
              <w:cnfStyle w:val="000000010000" w:firstRow="0" w:lastRow="0" w:firstColumn="0" w:lastColumn="0" w:oddVBand="0" w:evenVBand="0" w:oddHBand="0" w:evenHBand="1" w:firstRowFirstColumn="0" w:firstRowLastColumn="0" w:lastRowFirstColumn="0" w:lastRowLastColumn="0"/>
            </w:pPr>
            <w:r>
              <w:t>1.00</w:t>
            </w:r>
          </w:p>
        </w:tc>
        <w:tc>
          <w:tcPr>
            <w:tcW w:w="649" w:type="dxa"/>
          </w:tcPr>
          <w:p w14:paraId="537C9CA9" w14:textId="77777777" w:rsidR="0021109F" w:rsidRDefault="0021109F">
            <w:pPr>
              <w:cnfStyle w:val="000000010000" w:firstRow="0" w:lastRow="0" w:firstColumn="0" w:lastColumn="0" w:oddVBand="0" w:evenVBand="0" w:oddHBand="0" w:evenHBand="1" w:firstRowFirstColumn="0" w:firstRowLastColumn="0" w:lastRowFirstColumn="0" w:lastRowLastColumn="0"/>
            </w:pPr>
            <w:r>
              <w:t>0.99</w:t>
            </w:r>
          </w:p>
        </w:tc>
        <w:tc>
          <w:tcPr>
            <w:tcW w:w="649" w:type="dxa"/>
          </w:tcPr>
          <w:p w14:paraId="6E92E1B3" w14:textId="77777777" w:rsidR="0021109F" w:rsidRDefault="0021109F">
            <w:pPr>
              <w:cnfStyle w:val="000000010000" w:firstRow="0" w:lastRow="0" w:firstColumn="0" w:lastColumn="0" w:oddVBand="0" w:evenVBand="0" w:oddHBand="0" w:evenHBand="1" w:firstRowFirstColumn="0" w:firstRowLastColumn="0" w:lastRowFirstColumn="0" w:lastRowLastColumn="0"/>
            </w:pPr>
            <w:r>
              <w:t>0.98</w:t>
            </w:r>
          </w:p>
        </w:tc>
      </w:tr>
    </w:tbl>
    <w:p w14:paraId="7E5B26B3" w14:textId="3F3B34B6" w:rsidR="0021109F" w:rsidRPr="00F442C5" w:rsidRDefault="0021109F" w:rsidP="0021109F">
      <w:pPr>
        <w:rPr>
          <w:rStyle w:val="Strong"/>
          <w:b w:val="0"/>
          <w:bCs w:val="0"/>
        </w:rPr>
      </w:pPr>
      <w:r w:rsidRPr="00F442C5">
        <w:rPr>
          <w:rStyle w:val="Strong"/>
          <w:b w:val="0"/>
          <w:bCs w:val="0"/>
        </w:rPr>
        <w:lastRenderedPageBreak/>
        <w:t>What do you notice about the distance of your location from the Sun</w:t>
      </w:r>
      <w:r w:rsidR="001D5AA3" w:rsidRPr="00F442C5">
        <w:rPr>
          <w:rStyle w:val="Strong"/>
          <w:b w:val="0"/>
          <w:bCs w:val="0"/>
        </w:rPr>
        <w:t>?</w:t>
      </w:r>
    </w:p>
    <w:tbl>
      <w:tblPr>
        <w:tblStyle w:val="TableGrid"/>
        <w:tblW w:w="0" w:type="auto"/>
        <w:tblLook w:val="04A0" w:firstRow="1" w:lastRow="0" w:firstColumn="1" w:lastColumn="0" w:noHBand="0" w:noVBand="1"/>
        <w:tblDescription w:val="A sample student response."/>
      </w:tblPr>
      <w:tblGrid>
        <w:gridCol w:w="9628"/>
      </w:tblGrid>
      <w:tr w:rsidR="006B76D1" w14:paraId="35A64E49" w14:textId="77777777" w:rsidTr="006B76D1">
        <w:tc>
          <w:tcPr>
            <w:tcW w:w="9628" w:type="dxa"/>
          </w:tcPr>
          <w:p w14:paraId="2EA972CF" w14:textId="1B0642E8" w:rsidR="006B76D1" w:rsidRDefault="006B76D1" w:rsidP="006B76D1">
            <w:r w:rsidRPr="006B76D1">
              <w:t>The distance of the Earth from the Sun does not change significantly.</w:t>
            </w:r>
          </w:p>
        </w:tc>
      </w:tr>
    </w:tbl>
    <w:p w14:paraId="3C64476B" w14:textId="29737962" w:rsidR="0021109F" w:rsidRPr="00F442C5" w:rsidRDefault="0021109F" w:rsidP="0021109F">
      <w:pPr>
        <w:rPr>
          <w:rStyle w:val="Strong"/>
          <w:b w:val="0"/>
          <w:bCs w:val="0"/>
        </w:rPr>
      </w:pPr>
      <w:r w:rsidRPr="00F442C5">
        <w:rPr>
          <w:rStyle w:val="Strong"/>
          <w:b w:val="0"/>
          <w:bCs w:val="0"/>
        </w:rPr>
        <w:t xml:space="preserve">Do you think the changes in the distance </w:t>
      </w:r>
      <w:r w:rsidR="001D5AA3" w:rsidRPr="00F442C5">
        <w:rPr>
          <w:rStyle w:val="Strong"/>
          <w:b w:val="0"/>
          <w:bCs w:val="0"/>
        </w:rPr>
        <w:t xml:space="preserve">between </w:t>
      </w:r>
      <w:r w:rsidRPr="00F442C5">
        <w:rPr>
          <w:rStyle w:val="Strong"/>
          <w:b w:val="0"/>
          <w:bCs w:val="0"/>
        </w:rPr>
        <w:t xml:space="preserve">the Earth and the Sun </w:t>
      </w:r>
      <w:r w:rsidR="009C7C86" w:rsidRPr="00F442C5">
        <w:rPr>
          <w:rStyle w:val="Strong"/>
          <w:b w:val="0"/>
          <w:bCs w:val="0"/>
        </w:rPr>
        <w:t>significantly impact</w:t>
      </w:r>
      <w:r w:rsidRPr="00F442C5">
        <w:rPr>
          <w:rStyle w:val="Strong"/>
          <w:b w:val="0"/>
          <w:bCs w:val="0"/>
        </w:rPr>
        <w:t xml:space="preserve"> the changes in temperature between summer and winter? Explain your reasoning. (The C</w:t>
      </w:r>
      <w:r w:rsidR="00B36B20" w:rsidRPr="00F442C5">
        <w:rPr>
          <w:rStyle w:val="Strong"/>
          <w:b w:val="0"/>
          <w:bCs w:val="0"/>
        </w:rPr>
        <w:t>-</w:t>
      </w:r>
      <w:r w:rsidRPr="00F442C5">
        <w:rPr>
          <w:rStyle w:val="Strong"/>
          <w:b w:val="0"/>
          <w:bCs w:val="0"/>
        </w:rPr>
        <w:t>E</w:t>
      </w:r>
      <w:r w:rsidR="00B36B20" w:rsidRPr="00F442C5">
        <w:rPr>
          <w:rStyle w:val="Strong"/>
          <w:b w:val="0"/>
          <w:bCs w:val="0"/>
        </w:rPr>
        <w:t>-</w:t>
      </w:r>
      <w:r w:rsidRPr="00F442C5">
        <w:rPr>
          <w:rStyle w:val="Strong"/>
          <w:b w:val="0"/>
          <w:bCs w:val="0"/>
        </w:rPr>
        <w:t>R scaffold may help you compose your answer)</w:t>
      </w:r>
      <w:r w:rsidR="000446D0" w:rsidRPr="00F442C5">
        <w:rPr>
          <w:rStyle w:val="Strong"/>
          <w:b w:val="0"/>
          <w:bCs w:val="0"/>
        </w:rPr>
        <w:t>.</w:t>
      </w:r>
    </w:p>
    <w:tbl>
      <w:tblPr>
        <w:tblStyle w:val="TableGrid"/>
        <w:tblW w:w="0" w:type="auto"/>
        <w:tblLook w:val="04A0" w:firstRow="1" w:lastRow="0" w:firstColumn="1" w:lastColumn="0" w:noHBand="0" w:noVBand="1"/>
        <w:tblDescription w:val="A sample student response."/>
      </w:tblPr>
      <w:tblGrid>
        <w:gridCol w:w="9628"/>
      </w:tblGrid>
      <w:tr w:rsidR="000446D0" w14:paraId="34EEB578" w14:textId="77777777" w:rsidTr="000446D0">
        <w:tc>
          <w:tcPr>
            <w:tcW w:w="9628" w:type="dxa"/>
          </w:tcPr>
          <w:p w14:paraId="315B853A" w14:textId="2EE9DFD5" w:rsidR="00DC6B9A" w:rsidRDefault="000446D0" w:rsidP="00DC6B9A">
            <w:pPr>
              <w:rPr>
                <w:rStyle w:val="Strong"/>
              </w:rPr>
            </w:pPr>
            <w:r w:rsidRPr="000446D0">
              <w:t xml:space="preserve">No, the changes in the distance between the Earth and the Sun do not </w:t>
            </w:r>
            <w:r w:rsidR="009C7C86">
              <w:t>significantly impact</w:t>
            </w:r>
            <w:r w:rsidRPr="000446D0">
              <w:t xml:space="preserve"> the changes in temperature between summer and winter. The average distance between the Sun and the Earth does not change significantly</w:t>
            </w:r>
            <w:r w:rsidR="001D5AA3">
              <w:t>,</w:t>
            </w:r>
            <w:r w:rsidRPr="000446D0">
              <w:t xml:space="preserve"> so it could not </w:t>
            </w:r>
            <w:r w:rsidR="009C7C86">
              <w:t>cause</w:t>
            </w:r>
            <w:r w:rsidRPr="000446D0">
              <w:t xml:space="preserve"> </w:t>
            </w:r>
            <w:r w:rsidR="009C7C86">
              <w:t>a</w:t>
            </w:r>
            <w:r w:rsidR="009C7C86" w:rsidRPr="000446D0">
              <w:t xml:space="preserve"> </w:t>
            </w:r>
            <w:r w:rsidRPr="000446D0">
              <w:t xml:space="preserve">change in temperature and seasons. The distance to the Sun is shortest in December and January. Although it is summer in the Southern hemisphere, it is winter in the Northern hemisphere. This confirms that the change in distance from the Sun </w:t>
            </w:r>
            <w:r w:rsidR="009C7C86">
              <w:t xml:space="preserve">does not cause </w:t>
            </w:r>
            <w:r w:rsidRPr="000446D0">
              <w:t>seasons.</w:t>
            </w:r>
          </w:p>
          <w:p w14:paraId="37BBA67C" w14:textId="1B17966B" w:rsidR="000446D0" w:rsidRPr="00DC6B9A" w:rsidRDefault="00DC6B9A" w:rsidP="00F442C5">
            <w:pPr>
              <w:pStyle w:val="FeatureBox4"/>
            </w:pPr>
            <w:r w:rsidRPr="006D0547">
              <w:rPr>
                <w:rStyle w:val="Strong"/>
              </w:rPr>
              <w:t xml:space="preserve">Note: </w:t>
            </w:r>
            <w:r w:rsidR="001E5424">
              <w:rPr>
                <w:rStyle w:val="Strong"/>
                <w:b w:val="0"/>
                <w:bCs w:val="0"/>
              </w:rPr>
              <w:t>t</w:t>
            </w:r>
            <w:r w:rsidR="00E142DC" w:rsidRPr="001E5424">
              <w:rPr>
                <w:rStyle w:val="Strong"/>
                <w:b w:val="0"/>
                <w:bCs w:val="0"/>
              </w:rPr>
              <w:t xml:space="preserve">his </w:t>
            </w:r>
            <w:r w:rsidRPr="001E5424">
              <w:rPr>
                <w:rStyle w:val="Strong"/>
                <w:b w:val="0"/>
                <w:bCs w:val="0"/>
              </w:rPr>
              <w:t>is a common misconception and must be addressed explicitly and in detail to correct it.</w:t>
            </w:r>
          </w:p>
        </w:tc>
      </w:tr>
    </w:tbl>
    <w:p w14:paraId="19C2192E" w14:textId="77777777" w:rsidR="00306C25" w:rsidRPr="00306C25" w:rsidRDefault="00306C25" w:rsidP="00306C25">
      <w:r>
        <w:br w:type="page"/>
      </w:r>
    </w:p>
    <w:p w14:paraId="2B31A5E1" w14:textId="06FBB7D8" w:rsidR="001D6D52" w:rsidRDefault="00306C25" w:rsidP="00A4585B">
      <w:pPr>
        <w:pStyle w:val="Heading3"/>
      </w:pPr>
      <w:bookmarkStart w:id="38" w:name="_Toc224036888"/>
      <w:r>
        <w:lastRenderedPageBreak/>
        <w:t>S</w:t>
      </w:r>
      <w:r w:rsidR="00C06524">
        <w:t>tudent resource</w:t>
      </w:r>
      <w:r w:rsidR="00B93CC2">
        <w:t xml:space="preserve"> – Seasons </w:t>
      </w:r>
      <w:r w:rsidR="001D6D52">
        <w:t>Part 2 – The location of the Sun</w:t>
      </w:r>
      <w:bookmarkEnd w:id="38"/>
    </w:p>
    <w:p w14:paraId="2AB57970" w14:textId="5E95F7AB" w:rsidR="001D6D52" w:rsidRDefault="001D6D52" w:rsidP="009021F0">
      <w:pPr>
        <w:pStyle w:val="ListNumber"/>
        <w:numPr>
          <w:ilvl w:val="0"/>
          <w:numId w:val="76"/>
        </w:numPr>
      </w:pPr>
      <w:r>
        <w:t xml:space="preserve">Open the website: </w:t>
      </w:r>
      <w:hyperlink r:id="rId69">
        <w:r w:rsidRPr="46638571">
          <w:rPr>
            <w:rStyle w:val="Hyperlink"/>
          </w:rPr>
          <w:t>https://stellarium-web.org</w:t>
        </w:r>
      </w:hyperlink>
      <w:r>
        <w:t>.</w:t>
      </w:r>
    </w:p>
    <w:p w14:paraId="0F0094B8" w14:textId="0B8CE613" w:rsidR="001D6D52" w:rsidRDefault="001D6D52" w:rsidP="001D6D52">
      <w:r>
        <w:t>Select the location button at the bottom left of the screen.</w:t>
      </w:r>
    </w:p>
    <w:p w14:paraId="78970FE1" w14:textId="4BE26B5F" w:rsidR="00F901BE" w:rsidRDefault="00F901BE" w:rsidP="001D6D52">
      <w:r w:rsidRPr="00F901BE">
        <w:rPr>
          <w:noProof/>
        </w:rPr>
        <w:drawing>
          <wp:inline distT="0" distB="0" distL="0" distR="0" wp14:anchorId="483DF487" wp14:editId="62D1A1B2">
            <wp:extent cx="6120130" cy="1193800"/>
            <wp:effectExtent l="0" t="0" r="0" b="6350"/>
            <wp:docPr id="1765006874" name="Picture 1" descr="Screenshot of a webpage showing where a button is loc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06874" name="Picture 1" descr="Screenshot of a webpage showing where a button is located. "/>
                    <pic:cNvPicPr/>
                  </pic:nvPicPr>
                  <pic:blipFill>
                    <a:blip r:embed="rId70">
                      <a:extLst>
                        <a:ext uri="{28A0092B-C50C-407E-A947-70E740481C1C}">
                          <a14:useLocalDpi xmlns:a14="http://schemas.microsoft.com/office/drawing/2010/main" val="0"/>
                        </a:ext>
                      </a:extLst>
                    </a:blip>
                    <a:stretch>
                      <a:fillRect/>
                    </a:stretch>
                  </pic:blipFill>
                  <pic:spPr>
                    <a:xfrm>
                      <a:off x="0" y="0"/>
                      <a:ext cx="6120130" cy="1193800"/>
                    </a:xfrm>
                    <a:prstGeom prst="rect">
                      <a:avLst/>
                    </a:prstGeom>
                  </pic:spPr>
                </pic:pic>
              </a:graphicData>
            </a:graphic>
          </wp:inline>
        </w:drawing>
      </w:r>
    </w:p>
    <w:p w14:paraId="57ACBB15" w14:textId="13527B65" w:rsidR="00FE0A6C" w:rsidRDefault="001D6D52" w:rsidP="009021F0">
      <w:pPr>
        <w:pStyle w:val="ListNumber"/>
      </w:pPr>
      <w:r>
        <w:t xml:space="preserve">Enter the name of your town, select the hand lens icon and select from the </w:t>
      </w:r>
      <w:r w:rsidR="00240EE9">
        <w:t>drop-down</w:t>
      </w:r>
      <w:r w:rsidR="00DC203C">
        <w:t>.</w:t>
      </w:r>
    </w:p>
    <w:p w14:paraId="709320E9" w14:textId="55DD33E4" w:rsidR="00FE0A6C" w:rsidRDefault="00FE0A6C" w:rsidP="00FE0A6C">
      <w:pPr>
        <w:spacing w:before="0" w:after="0"/>
        <w:rPr>
          <w:noProof/>
        </w:rPr>
      </w:pPr>
      <w:r w:rsidRPr="00FE0A6C">
        <w:rPr>
          <w:noProof/>
        </w:rPr>
        <w:drawing>
          <wp:inline distT="0" distB="0" distL="0" distR="0" wp14:anchorId="7FC5F53F" wp14:editId="5BE9D153">
            <wp:extent cx="4265930" cy="3331210"/>
            <wp:effectExtent l="0" t="0" r="1270" b="2540"/>
            <wp:docPr id="1605855612" name="Picture 1" descr="A map with a location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855612" name="Picture 1" descr="A map with a location on it."/>
                    <pic:cNvPicPr/>
                  </pic:nvPicPr>
                  <pic:blipFill>
                    <a:blip r:embed="rId71">
                      <a:extLst>
                        <a:ext uri="{28A0092B-C50C-407E-A947-70E740481C1C}">
                          <a14:useLocalDpi xmlns:a14="http://schemas.microsoft.com/office/drawing/2010/main" val="0"/>
                        </a:ext>
                      </a:extLst>
                    </a:blip>
                    <a:stretch>
                      <a:fillRect/>
                    </a:stretch>
                  </pic:blipFill>
                  <pic:spPr>
                    <a:xfrm>
                      <a:off x="0" y="0"/>
                      <a:ext cx="4265930" cy="3331210"/>
                    </a:xfrm>
                    <a:prstGeom prst="rect">
                      <a:avLst/>
                    </a:prstGeom>
                  </pic:spPr>
                </pic:pic>
              </a:graphicData>
            </a:graphic>
          </wp:inline>
        </w:drawing>
      </w:r>
    </w:p>
    <w:p w14:paraId="0097C894" w14:textId="1AA21996" w:rsidR="001D6D52" w:rsidRDefault="001D6D52" w:rsidP="009021F0">
      <w:pPr>
        <w:pStyle w:val="ListNumber"/>
      </w:pPr>
      <w:r>
        <w:t xml:space="preserve">Select the </w:t>
      </w:r>
      <w:r w:rsidRPr="00F442C5">
        <w:rPr>
          <w:b/>
          <w:bCs/>
        </w:rPr>
        <w:t>use this location</w:t>
      </w:r>
      <w:r>
        <w:t xml:space="preserve"> button. Your town will now appear in the bottom left of </w:t>
      </w:r>
      <w:r w:rsidR="00240EE9">
        <w:t xml:space="preserve">the </w:t>
      </w:r>
      <w:r>
        <w:t>screen.</w:t>
      </w:r>
    </w:p>
    <w:p w14:paraId="01DA2B31" w14:textId="77777777" w:rsidR="00D021C7" w:rsidRDefault="00D021C7">
      <w:pPr>
        <w:suppressAutoHyphens w:val="0"/>
        <w:spacing w:before="0" w:after="160" w:line="259" w:lineRule="auto"/>
      </w:pPr>
      <w:r>
        <w:br w:type="page"/>
      </w:r>
    </w:p>
    <w:p w14:paraId="59F693FE" w14:textId="3007B6FF" w:rsidR="001D6D52" w:rsidRDefault="001D6D52" w:rsidP="009021F0">
      <w:pPr>
        <w:pStyle w:val="ListNumber"/>
      </w:pPr>
      <w:r>
        <w:lastRenderedPageBreak/>
        <w:t xml:space="preserve">Drag the screen to the left so that </w:t>
      </w:r>
      <w:r w:rsidR="00C81769">
        <w:t xml:space="preserve">the East appears about one-third of the way from the right of the </w:t>
      </w:r>
      <w:r>
        <w:t>screen.</w:t>
      </w:r>
    </w:p>
    <w:p w14:paraId="5E454849" w14:textId="77777777" w:rsidR="0054064C" w:rsidRDefault="0054064C" w:rsidP="0054064C">
      <w:r>
        <w:rPr>
          <w:noProof/>
        </w:rPr>
        <w:drawing>
          <wp:inline distT="0" distB="0" distL="0" distR="0" wp14:anchorId="2EF1674A" wp14:editId="5C5591C7">
            <wp:extent cx="5844275" cy="3686175"/>
            <wp:effectExtent l="0" t="0" r="4445" b="0"/>
            <wp:docPr id="1447900261" name="Picture 1" descr="A night sky with stars and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00261" name="Picture 1" descr="A night sky with stars and a black backgroun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844275" cy="3686175"/>
                    </a:xfrm>
                    <a:prstGeom prst="rect">
                      <a:avLst/>
                    </a:prstGeom>
                  </pic:spPr>
                </pic:pic>
              </a:graphicData>
            </a:graphic>
          </wp:inline>
        </w:drawing>
      </w:r>
    </w:p>
    <w:p w14:paraId="7262F6FB" w14:textId="29DBF1FA" w:rsidR="00FE0A6C" w:rsidRDefault="0054064C" w:rsidP="009021F0">
      <w:pPr>
        <w:pStyle w:val="ListNumber"/>
      </w:pPr>
      <w:r>
        <w:t xml:space="preserve">Select the </w:t>
      </w:r>
      <w:r w:rsidRPr="00F442C5">
        <w:rPr>
          <w:b/>
          <w:bCs/>
        </w:rPr>
        <w:t>time</w:t>
      </w:r>
      <w:r>
        <w:t xml:space="preserve"> button at </w:t>
      </w:r>
      <w:r w:rsidR="004F6EB6">
        <w:t xml:space="preserve">the </w:t>
      </w:r>
      <w:r>
        <w:t xml:space="preserve">bottom right of </w:t>
      </w:r>
      <w:r w:rsidR="004F6EB6">
        <w:t xml:space="preserve">the </w:t>
      </w:r>
      <w:r>
        <w:t>screen</w:t>
      </w:r>
      <w:r w:rsidR="00240EE9">
        <w:t>.</w:t>
      </w:r>
      <w:r w:rsidR="00FE0A6C" w:rsidRPr="00FE0A6C">
        <w:rPr>
          <w:noProof/>
        </w:rPr>
        <w:drawing>
          <wp:inline distT="0" distB="0" distL="0" distR="0" wp14:anchorId="69623AA7" wp14:editId="5A28F0CC">
            <wp:extent cx="3607806" cy="2231389"/>
            <wp:effectExtent l="0" t="0" r="0" b="0"/>
            <wp:docPr id="948908055" name="Picture 1" descr="Screenshot of a webpage showing where a button is loc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908055" name="Picture 1" descr="Screenshot of a webpage showing where a button is located. "/>
                    <pic:cNvPicPr/>
                  </pic:nvPicPr>
                  <pic:blipFill>
                    <a:blip r:embed="rId73">
                      <a:extLst>
                        <a:ext uri="{28A0092B-C50C-407E-A947-70E740481C1C}">
                          <a14:useLocalDpi xmlns:a14="http://schemas.microsoft.com/office/drawing/2010/main" val="0"/>
                        </a:ext>
                      </a:extLst>
                    </a:blip>
                    <a:stretch>
                      <a:fillRect/>
                    </a:stretch>
                  </pic:blipFill>
                  <pic:spPr>
                    <a:xfrm>
                      <a:off x="0" y="0"/>
                      <a:ext cx="3617563" cy="2237424"/>
                    </a:xfrm>
                    <a:prstGeom prst="rect">
                      <a:avLst/>
                    </a:prstGeom>
                  </pic:spPr>
                </pic:pic>
              </a:graphicData>
            </a:graphic>
          </wp:inline>
        </w:drawing>
      </w:r>
    </w:p>
    <w:p w14:paraId="28D622E7" w14:textId="2C42AE86" w:rsidR="0054064C" w:rsidRDefault="00307E77" w:rsidP="009021F0">
      <w:pPr>
        <w:pStyle w:val="ListNumber"/>
      </w:pPr>
      <w:r>
        <w:br w:type="page"/>
      </w:r>
      <w:r w:rsidR="0054064C">
        <w:lastRenderedPageBreak/>
        <w:t>Set the time to 7 am.</w:t>
      </w:r>
    </w:p>
    <w:p w14:paraId="6132997A" w14:textId="769FF102" w:rsidR="00A97C3C" w:rsidRDefault="00A97C3C" w:rsidP="00F8544D">
      <w:pPr>
        <w:spacing w:before="60" w:after="60" w:line="276" w:lineRule="auto"/>
      </w:pPr>
      <w:r w:rsidRPr="00A97C3C">
        <w:rPr>
          <w:noProof/>
        </w:rPr>
        <w:drawing>
          <wp:inline distT="0" distB="0" distL="0" distR="0" wp14:anchorId="70EDD6EE" wp14:editId="200EEA44">
            <wp:extent cx="3364920" cy="2615988"/>
            <wp:effectExtent l="0" t="0" r="6985" b="0"/>
            <wp:docPr id="22212944" name="Picture 1" descr="Screenshot of a webpage showing where a button is loc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2944" name="Picture 1" descr="Screenshot of a webpage showing where a button is located. "/>
                    <pic:cNvPicPr/>
                  </pic:nvPicPr>
                  <pic:blipFill rotWithShape="1">
                    <a:blip r:embed="rId74">
                      <a:extLst>
                        <a:ext uri="{28A0092B-C50C-407E-A947-70E740481C1C}">
                          <a14:useLocalDpi xmlns:a14="http://schemas.microsoft.com/office/drawing/2010/main" val="0"/>
                        </a:ext>
                      </a:extLst>
                    </a:blip>
                    <a:srcRect t="2678"/>
                    <a:stretch/>
                  </pic:blipFill>
                  <pic:spPr bwMode="auto">
                    <a:xfrm>
                      <a:off x="0" y="0"/>
                      <a:ext cx="3402047" cy="2644852"/>
                    </a:xfrm>
                    <a:prstGeom prst="rect">
                      <a:avLst/>
                    </a:prstGeom>
                    <a:ln>
                      <a:noFill/>
                    </a:ln>
                    <a:extLst>
                      <a:ext uri="{53640926-AAD7-44D8-BBD7-CCE9431645EC}">
                        <a14:shadowObscured xmlns:a14="http://schemas.microsoft.com/office/drawing/2010/main"/>
                      </a:ext>
                    </a:extLst>
                  </pic:spPr>
                </pic:pic>
              </a:graphicData>
            </a:graphic>
          </wp:inline>
        </w:drawing>
      </w:r>
    </w:p>
    <w:p w14:paraId="55AB31E3" w14:textId="77777777" w:rsidR="009021F0" w:rsidRDefault="0054064C" w:rsidP="009021F0">
      <w:pPr>
        <w:pStyle w:val="ListNumber"/>
      </w:pPr>
      <w:r>
        <w:t xml:space="preserve">Advance the date one day at a time. </w:t>
      </w:r>
    </w:p>
    <w:p w14:paraId="3A05AF4A" w14:textId="2DD81505" w:rsidR="0054064C" w:rsidRDefault="0054064C" w:rsidP="00A97C3C">
      <w:pPr>
        <w:spacing w:before="0"/>
      </w:pPr>
      <w:r>
        <w:t>What do you notice about where and when the Sun rises as the year progresses</w:t>
      </w:r>
      <w:r w:rsidR="004F6EB6">
        <w:t>?</w:t>
      </w:r>
    </w:p>
    <w:tbl>
      <w:tblPr>
        <w:tblStyle w:val="TableGrid"/>
        <w:tblW w:w="0" w:type="auto"/>
        <w:tblLook w:val="04A0" w:firstRow="1" w:lastRow="0" w:firstColumn="1" w:lastColumn="0" w:noHBand="0" w:noVBand="1"/>
        <w:tblDescription w:val="Space for students to provide answer."/>
      </w:tblPr>
      <w:tblGrid>
        <w:gridCol w:w="9628"/>
      </w:tblGrid>
      <w:tr w:rsidR="0054064C" w14:paraId="537A327D" w14:textId="77777777">
        <w:tc>
          <w:tcPr>
            <w:tcW w:w="9628" w:type="dxa"/>
          </w:tcPr>
          <w:p w14:paraId="07228CA4" w14:textId="77777777" w:rsidR="0054064C" w:rsidRDefault="0054064C"/>
        </w:tc>
      </w:tr>
    </w:tbl>
    <w:p w14:paraId="11EFC71F" w14:textId="77777777" w:rsidR="0054064C" w:rsidRDefault="0054064C" w:rsidP="009021F0">
      <w:pPr>
        <w:pStyle w:val="ListNumber"/>
      </w:pPr>
      <w:r>
        <w:t>Set the time to noon. Advance the date by month and record your observations.</w:t>
      </w:r>
    </w:p>
    <w:p w14:paraId="36B69E58" w14:textId="77777777" w:rsidR="0054064C" w:rsidRDefault="0054064C" w:rsidP="0054064C">
      <w:r>
        <w:t>What do you notice about the position of the Sun in the sky at noon as the year progresses?</w:t>
      </w:r>
    </w:p>
    <w:tbl>
      <w:tblPr>
        <w:tblStyle w:val="TableGrid"/>
        <w:tblW w:w="0" w:type="auto"/>
        <w:tblLook w:val="04A0" w:firstRow="1" w:lastRow="0" w:firstColumn="1" w:lastColumn="0" w:noHBand="0" w:noVBand="1"/>
        <w:tblDescription w:val="Space for students to provide answer."/>
      </w:tblPr>
      <w:tblGrid>
        <w:gridCol w:w="9628"/>
      </w:tblGrid>
      <w:tr w:rsidR="0054064C" w14:paraId="7952DD23" w14:textId="77777777">
        <w:trPr>
          <w:trHeight w:val="1783"/>
        </w:trPr>
        <w:tc>
          <w:tcPr>
            <w:tcW w:w="9628" w:type="dxa"/>
          </w:tcPr>
          <w:p w14:paraId="16E564A5" w14:textId="77777777" w:rsidR="0054064C" w:rsidRDefault="0054064C"/>
        </w:tc>
      </w:tr>
    </w:tbl>
    <w:p w14:paraId="7AFA87B0" w14:textId="6E296B7D" w:rsidR="0054064C" w:rsidRDefault="0054064C" w:rsidP="009021F0">
      <w:pPr>
        <w:pStyle w:val="ListNumber"/>
      </w:pPr>
      <w:r>
        <w:t>Return to today’s date and noon.</w:t>
      </w:r>
    </w:p>
    <w:p w14:paraId="5C1659D7" w14:textId="2D5DE087" w:rsidR="000A14BD" w:rsidRDefault="0054064C" w:rsidP="009021F0">
      <w:pPr>
        <w:pStyle w:val="ListNumber"/>
      </w:pPr>
      <w:r>
        <w:t xml:space="preserve">Select the Sun to bring its information </w:t>
      </w:r>
      <w:r w:rsidR="00E224D8">
        <w:t>to the screen by double-clicking</w:t>
      </w:r>
      <w:r>
        <w:t xml:space="preserve"> on it. The distance to the Sun at your current location is shown in Astronomical Units (AU). </w:t>
      </w:r>
      <w:r w:rsidR="000A14BD">
        <w:t>A</w:t>
      </w:r>
      <w:r w:rsidR="000A14BD" w:rsidRPr="000A14BD">
        <w:t>n astronomical unit (AU) is a unit of measurement used in astronomy to describe distances within our solar system. One astronomical unit</w:t>
      </w:r>
      <w:r w:rsidR="00AB21E8">
        <w:t xml:space="preserve"> is the </w:t>
      </w:r>
      <w:r w:rsidR="000A14BD" w:rsidRPr="000A14BD">
        <w:t>average distance between the Earth and the Sun, approximately 150 million kilometres</w:t>
      </w:r>
      <w:r w:rsidR="000A14BD">
        <w:t>.</w:t>
      </w:r>
      <w:r w:rsidR="000A14BD" w:rsidRPr="000A14BD">
        <w:t xml:space="preserve"> It helps astronomers understand and compare the distances between planets, asteroids, and other celestial objects in our solar system.</w:t>
      </w:r>
    </w:p>
    <w:p w14:paraId="7834746E" w14:textId="70214076" w:rsidR="0054064C" w:rsidRDefault="0054064C" w:rsidP="0054064C">
      <w:r>
        <w:t xml:space="preserve">Record the distance to the Sun in </w:t>
      </w:r>
      <w:r w:rsidR="00B648F8">
        <w:t xml:space="preserve">Astronomical Units (AU) in </w:t>
      </w:r>
      <w:r>
        <w:t>the table below.</w:t>
      </w:r>
    </w:p>
    <w:p w14:paraId="7E0376EF" w14:textId="55A61D64" w:rsidR="002F1EC2" w:rsidRPr="002F1EC2" w:rsidRDefault="00B648F8" w:rsidP="002F1EC2">
      <w:pPr>
        <w:pStyle w:val="Caption"/>
      </w:pPr>
      <w:r>
        <w:lastRenderedPageBreak/>
        <w:t>Table 1</w:t>
      </w:r>
      <w:r w:rsidR="00A93D8A">
        <w:t xml:space="preserve"> – t</w:t>
      </w:r>
      <w:r>
        <w:t xml:space="preserve">he distance to the sun </w:t>
      </w:r>
      <w:r w:rsidR="00FD30C9">
        <w:t xml:space="preserve">in Astronomical </w:t>
      </w:r>
      <w:r w:rsidR="00A93D8A">
        <w:t>u</w:t>
      </w:r>
      <w:r w:rsidR="00FD30C9">
        <w:t>nits</w:t>
      </w:r>
    </w:p>
    <w:tbl>
      <w:tblPr>
        <w:tblStyle w:val="Tableheader"/>
        <w:tblW w:w="10101" w:type="dxa"/>
        <w:tblLook w:val="04A0" w:firstRow="1" w:lastRow="0" w:firstColumn="1" w:lastColumn="0" w:noHBand="0" w:noVBand="1"/>
        <w:tblDescription w:val="The table contains 13 columns: one for location, then one for each month of the year. The body of the table is left intentionally blank for students to complete their response."/>
      </w:tblPr>
      <w:tblGrid>
        <w:gridCol w:w="1271"/>
        <w:gridCol w:w="710"/>
        <w:gridCol w:w="740"/>
        <w:gridCol w:w="739"/>
        <w:gridCol w:w="739"/>
        <w:gridCol w:w="739"/>
        <w:gridCol w:w="738"/>
        <w:gridCol w:w="738"/>
        <w:gridCol w:w="738"/>
        <w:gridCol w:w="738"/>
        <w:gridCol w:w="738"/>
        <w:gridCol w:w="738"/>
        <w:gridCol w:w="738"/>
      </w:tblGrid>
      <w:tr w:rsidR="0054064C" w14:paraId="4A6360B1" w14:textId="77777777">
        <w:trPr>
          <w:cnfStyle w:val="100000000000" w:firstRow="1" w:lastRow="0" w:firstColumn="0" w:lastColumn="0" w:oddVBand="0" w:evenVBand="0" w:oddHBand="0"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1271" w:type="dxa"/>
          </w:tcPr>
          <w:p w14:paraId="0F6385CB" w14:textId="77777777" w:rsidR="0054064C" w:rsidRDefault="0054064C">
            <w:r>
              <w:t>Location</w:t>
            </w:r>
          </w:p>
        </w:tc>
        <w:tc>
          <w:tcPr>
            <w:tcW w:w="707" w:type="dxa"/>
          </w:tcPr>
          <w:p w14:paraId="78106A86" w14:textId="77777777" w:rsidR="0054064C" w:rsidRDefault="0054064C">
            <w:pPr>
              <w:cnfStyle w:val="100000000000" w:firstRow="1" w:lastRow="0" w:firstColumn="0" w:lastColumn="0" w:oddVBand="0" w:evenVBand="0" w:oddHBand="0" w:evenHBand="0" w:firstRowFirstColumn="0" w:firstRowLastColumn="0" w:lastRowFirstColumn="0" w:lastRowLastColumn="0"/>
            </w:pPr>
            <w:r>
              <w:t>Jan</w:t>
            </w:r>
          </w:p>
        </w:tc>
        <w:tc>
          <w:tcPr>
            <w:tcW w:w="740" w:type="dxa"/>
          </w:tcPr>
          <w:p w14:paraId="28D39636" w14:textId="77777777" w:rsidR="0054064C" w:rsidRDefault="0054064C">
            <w:pPr>
              <w:cnfStyle w:val="100000000000" w:firstRow="1" w:lastRow="0" w:firstColumn="0" w:lastColumn="0" w:oddVBand="0" w:evenVBand="0" w:oddHBand="0" w:evenHBand="0" w:firstRowFirstColumn="0" w:firstRowLastColumn="0" w:lastRowFirstColumn="0" w:lastRowLastColumn="0"/>
            </w:pPr>
            <w:r>
              <w:t>Feb</w:t>
            </w:r>
          </w:p>
        </w:tc>
        <w:tc>
          <w:tcPr>
            <w:tcW w:w="739" w:type="dxa"/>
          </w:tcPr>
          <w:p w14:paraId="58364F16" w14:textId="77777777" w:rsidR="0054064C" w:rsidRDefault="0054064C">
            <w:pPr>
              <w:cnfStyle w:val="100000000000" w:firstRow="1" w:lastRow="0" w:firstColumn="0" w:lastColumn="0" w:oddVBand="0" w:evenVBand="0" w:oddHBand="0" w:evenHBand="0" w:firstRowFirstColumn="0" w:firstRowLastColumn="0" w:lastRowFirstColumn="0" w:lastRowLastColumn="0"/>
            </w:pPr>
            <w:r>
              <w:t>Mar</w:t>
            </w:r>
          </w:p>
        </w:tc>
        <w:tc>
          <w:tcPr>
            <w:tcW w:w="739" w:type="dxa"/>
          </w:tcPr>
          <w:p w14:paraId="3684E50C" w14:textId="77777777" w:rsidR="0054064C" w:rsidRDefault="0054064C">
            <w:pPr>
              <w:cnfStyle w:val="100000000000" w:firstRow="1" w:lastRow="0" w:firstColumn="0" w:lastColumn="0" w:oddVBand="0" w:evenVBand="0" w:oddHBand="0" w:evenHBand="0" w:firstRowFirstColumn="0" w:firstRowLastColumn="0" w:lastRowFirstColumn="0" w:lastRowLastColumn="0"/>
            </w:pPr>
            <w:r>
              <w:t>Apr</w:t>
            </w:r>
          </w:p>
        </w:tc>
        <w:tc>
          <w:tcPr>
            <w:tcW w:w="739" w:type="dxa"/>
          </w:tcPr>
          <w:p w14:paraId="2353BFF9" w14:textId="77777777" w:rsidR="0054064C" w:rsidRDefault="0054064C">
            <w:pPr>
              <w:cnfStyle w:val="100000000000" w:firstRow="1" w:lastRow="0" w:firstColumn="0" w:lastColumn="0" w:oddVBand="0" w:evenVBand="0" w:oddHBand="0" w:evenHBand="0" w:firstRowFirstColumn="0" w:firstRowLastColumn="0" w:lastRowFirstColumn="0" w:lastRowLastColumn="0"/>
            </w:pPr>
            <w:r>
              <w:t>May</w:t>
            </w:r>
          </w:p>
        </w:tc>
        <w:tc>
          <w:tcPr>
            <w:tcW w:w="738" w:type="dxa"/>
          </w:tcPr>
          <w:p w14:paraId="5EF8794A" w14:textId="77777777" w:rsidR="0054064C" w:rsidRDefault="0054064C">
            <w:pPr>
              <w:cnfStyle w:val="100000000000" w:firstRow="1" w:lastRow="0" w:firstColumn="0" w:lastColumn="0" w:oddVBand="0" w:evenVBand="0" w:oddHBand="0" w:evenHBand="0" w:firstRowFirstColumn="0" w:firstRowLastColumn="0" w:lastRowFirstColumn="0" w:lastRowLastColumn="0"/>
            </w:pPr>
            <w:r>
              <w:t>Jun</w:t>
            </w:r>
          </w:p>
        </w:tc>
        <w:tc>
          <w:tcPr>
            <w:tcW w:w="738" w:type="dxa"/>
          </w:tcPr>
          <w:p w14:paraId="7D51F0CF" w14:textId="77777777" w:rsidR="0054064C" w:rsidRDefault="0054064C">
            <w:pPr>
              <w:cnfStyle w:val="100000000000" w:firstRow="1" w:lastRow="0" w:firstColumn="0" w:lastColumn="0" w:oddVBand="0" w:evenVBand="0" w:oddHBand="0" w:evenHBand="0" w:firstRowFirstColumn="0" w:firstRowLastColumn="0" w:lastRowFirstColumn="0" w:lastRowLastColumn="0"/>
            </w:pPr>
            <w:r>
              <w:t>Jul</w:t>
            </w:r>
          </w:p>
        </w:tc>
        <w:tc>
          <w:tcPr>
            <w:tcW w:w="738" w:type="dxa"/>
          </w:tcPr>
          <w:p w14:paraId="4B9028BD" w14:textId="77777777" w:rsidR="0054064C" w:rsidRDefault="0054064C">
            <w:pPr>
              <w:cnfStyle w:val="100000000000" w:firstRow="1" w:lastRow="0" w:firstColumn="0" w:lastColumn="0" w:oddVBand="0" w:evenVBand="0" w:oddHBand="0" w:evenHBand="0" w:firstRowFirstColumn="0" w:firstRowLastColumn="0" w:lastRowFirstColumn="0" w:lastRowLastColumn="0"/>
            </w:pPr>
            <w:r>
              <w:t>Aug</w:t>
            </w:r>
          </w:p>
        </w:tc>
        <w:tc>
          <w:tcPr>
            <w:tcW w:w="738" w:type="dxa"/>
          </w:tcPr>
          <w:p w14:paraId="7477B818" w14:textId="77777777" w:rsidR="0054064C" w:rsidRDefault="0054064C">
            <w:pPr>
              <w:cnfStyle w:val="100000000000" w:firstRow="1" w:lastRow="0" w:firstColumn="0" w:lastColumn="0" w:oddVBand="0" w:evenVBand="0" w:oddHBand="0" w:evenHBand="0" w:firstRowFirstColumn="0" w:firstRowLastColumn="0" w:lastRowFirstColumn="0" w:lastRowLastColumn="0"/>
            </w:pPr>
            <w:r>
              <w:t>Sep</w:t>
            </w:r>
          </w:p>
        </w:tc>
        <w:tc>
          <w:tcPr>
            <w:tcW w:w="738" w:type="dxa"/>
          </w:tcPr>
          <w:p w14:paraId="2FDE5DF7" w14:textId="77777777" w:rsidR="0054064C" w:rsidRDefault="0054064C">
            <w:pPr>
              <w:cnfStyle w:val="100000000000" w:firstRow="1" w:lastRow="0" w:firstColumn="0" w:lastColumn="0" w:oddVBand="0" w:evenVBand="0" w:oddHBand="0" w:evenHBand="0" w:firstRowFirstColumn="0" w:firstRowLastColumn="0" w:lastRowFirstColumn="0" w:lastRowLastColumn="0"/>
            </w:pPr>
            <w:r>
              <w:t>Oct</w:t>
            </w:r>
          </w:p>
        </w:tc>
        <w:tc>
          <w:tcPr>
            <w:tcW w:w="738" w:type="dxa"/>
          </w:tcPr>
          <w:p w14:paraId="00C7A048" w14:textId="77777777" w:rsidR="0054064C" w:rsidRDefault="0054064C">
            <w:pPr>
              <w:cnfStyle w:val="100000000000" w:firstRow="1" w:lastRow="0" w:firstColumn="0" w:lastColumn="0" w:oddVBand="0" w:evenVBand="0" w:oddHBand="0" w:evenHBand="0" w:firstRowFirstColumn="0" w:firstRowLastColumn="0" w:lastRowFirstColumn="0" w:lastRowLastColumn="0"/>
            </w:pPr>
            <w:r>
              <w:t>Nov</w:t>
            </w:r>
          </w:p>
        </w:tc>
        <w:tc>
          <w:tcPr>
            <w:tcW w:w="738" w:type="dxa"/>
          </w:tcPr>
          <w:p w14:paraId="055C8B94" w14:textId="77777777" w:rsidR="0054064C" w:rsidRDefault="0054064C">
            <w:pPr>
              <w:cnfStyle w:val="100000000000" w:firstRow="1" w:lastRow="0" w:firstColumn="0" w:lastColumn="0" w:oddVBand="0" w:evenVBand="0" w:oddHBand="0" w:evenHBand="0" w:firstRowFirstColumn="0" w:firstRowLastColumn="0" w:lastRowFirstColumn="0" w:lastRowLastColumn="0"/>
            </w:pPr>
            <w:r>
              <w:t>Dec</w:t>
            </w:r>
          </w:p>
        </w:tc>
      </w:tr>
      <w:tr w:rsidR="0054064C" w14:paraId="4870F9BE" w14:textId="77777777">
        <w:trPr>
          <w:cnfStyle w:val="000000100000" w:firstRow="0" w:lastRow="0" w:firstColumn="0" w:lastColumn="0" w:oddVBand="0" w:evenVBand="0" w:oddHBand="1"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1271" w:type="dxa"/>
          </w:tcPr>
          <w:p w14:paraId="618146EA" w14:textId="77777777" w:rsidR="0054064C" w:rsidRDefault="0054064C"/>
        </w:tc>
        <w:tc>
          <w:tcPr>
            <w:tcW w:w="707" w:type="dxa"/>
          </w:tcPr>
          <w:p w14:paraId="378A6D14" w14:textId="77777777" w:rsidR="0054064C" w:rsidRDefault="0054064C">
            <w:pPr>
              <w:cnfStyle w:val="000000100000" w:firstRow="0" w:lastRow="0" w:firstColumn="0" w:lastColumn="0" w:oddVBand="0" w:evenVBand="0" w:oddHBand="1" w:evenHBand="0" w:firstRowFirstColumn="0" w:firstRowLastColumn="0" w:lastRowFirstColumn="0" w:lastRowLastColumn="0"/>
            </w:pPr>
          </w:p>
        </w:tc>
        <w:tc>
          <w:tcPr>
            <w:tcW w:w="740" w:type="dxa"/>
          </w:tcPr>
          <w:p w14:paraId="54876B96" w14:textId="77777777" w:rsidR="0054064C" w:rsidRDefault="0054064C">
            <w:pPr>
              <w:cnfStyle w:val="000000100000" w:firstRow="0" w:lastRow="0" w:firstColumn="0" w:lastColumn="0" w:oddVBand="0" w:evenVBand="0" w:oddHBand="1" w:evenHBand="0" w:firstRowFirstColumn="0" w:firstRowLastColumn="0" w:lastRowFirstColumn="0" w:lastRowLastColumn="0"/>
            </w:pPr>
          </w:p>
        </w:tc>
        <w:tc>
          <w:tcPr>
            <w:tcW w:w="739" w:type="dxa"/>
          </w:tcPr>
          <w:p w14:paraId="6A3732BB" w14:textId="77777777" w:rsidR="0054064C" w:rsidRDefault="0054064C">
            <w:pPr>
              <w:cnfStyle w:val="000000100000" w:firstRow="0" w:lastRow="0" w:firstColumn="0" w:lastColumn="0" w:oddVBand="0" w:evenVBand="0" w:oddHBand="1" w:evenHBand="0" w:firstRowFirstColumn="0" w:firstRowLastColumn="0" w:lastRowFirstColumn="0" w:lastRowLastColumn="0"/>
            </w:pPr>
          </w:p>
        </w:tc>
        <w:tc>
          <w:tcPr>
            <w:tcW w:w="739" w:type="dxa"/>
          </w:tcPr>
          <w:p w14:paraId="62A21695" w14:textId="77777777" w:rsidR="0054064C" w:rsidRDefault="0054064C">
            <w:pPr>
              <w:cnfStyle w:val="000000100000" w:firstRow="0" w:lastRow="0" w:firstColumn="0" w:lastColumn="0" w:oddVBand="0" w:evenVBand="0" w:oddHBand="1" w:evenHBand="0" w:firstRowFirstColumn="0" w:firstRowLastColumn="0" w:lastRowFirstColumn="0" w:lastRowLastColumn="0"/>
            </w:pPr>
          </w:p>
        </w:tc>
        <w:tc>
          <w:tcPr>
            <w:tcW w:w="739" w:type="dxa"/>
          </w:tcPr>
          <w:p w14:paraId="7F494C7C" w14:textId="77777777" w:rsidR="0054064C" w:rsidRDefault="0054064C">
            <w:pPr>
              <w:cnfStyle w:val="000000100000" w:firstRow="0" w:lastRow="0" w:firstColumn="0" w:lastColumn="0" w:oddVBand="0" w:evenVBand="0" w:oddHBand="1" w:evenHBand="0" w:firstRowFirstColumn="0" w:firstRowLastColumn="0" w:lastRowFirstColumn="0" w:lastRowLastColumn="0"/>
            </w:pPr>
          </w:p>
        </w:tc>
        <w:tc>
          <w:tcPr>
            <w:tcW w:w="738" w:type="dxa"/>
          </w:tcPr>
          <w:p w14:paraId="3A0822A4" w14:textId="77777777" w:rsidR="0054064C" w:rsidRDefault="0054064C">
            <w:pPr>
              <w:cnfStyle w:val="000000100000" w:firstRow="0" w:lastRow="0" w:firstColumn="0" w:lastColumn="0" w:oddVBand="0" w:evenVBand="0" w:oddHBand="1" w:evenHBand="0" w:firstRowFirstColumn="0" w:firstRowLastColumn="0" w:lastRowFirstColumn="0" w:lastRowLastColumn="0"/>
            </w:pPr>
          </w:p>
        </w:tc>
        <w:tc>
          <w:tcPr>
            <w:tcW w:w="738" w:type="dxa"/>
          </w:tcPr>
          <w:p w14:paraId="6525AF23" w14:textId="77777777" w:rsidR="0054064C" w:rsidRDefault="0054064C">
            <w:pPr>
              <w:cnfStyle w:val="000000100000" w:firstRow="0" w:lastRow="0" w:firstColumn="0" w:lastColumn="0" w:oddVBand="0" w:evenVBand="0" w:oddHBand="1" w:evenHBand="0" w:firstRowFirstColumn="0" w:firstRowLastColumn="0" w:lastRowFirstColumn="0" w:lastRowLastColumn="0"/>
            </w:pPr>
          </w:p>
        </w:tc>
        <w:tc>
          <w:tcPr>
            <w:tcW w:w="738" w:type="dxa"/>
          </w:tcPr>
          <w:p w14:paraId="71BCCF71" w14:textId="77777777" w:rsidR="0054064C" w:rsidRDefault="0054064C">
            <w:pPr>
              <w:cnfStyle w:val="000000100000" w:firstRow="0" w:lastRow="0" w:firstColumn="0" w:lastColumn="0" w:oddVBand="0" w:evenVBand="0" w:oddHBand="1" w:evenHBand="0" w:firstRowFirstColumn="0" w:firstRowLastColumn="0" w:lastRowFirstColumn="0" w:lastRowLastColumn="0"/>
            </w:pPr>
          </w:p>
        </w:tc>
        <w:tc>
          <w:tcPr>
            <w:tcW w:w="738" w:type="dxa"/>
          </w:tcPr>
          <w:p w14:paraId="736F1A4F" w14:textId="77777777" w:rsidR="0054064C" w:rsidRDefault="0054064C">
            <w:pPr>
              <w:cnfStyle w:val="000000100000" w:firstRow="0" w:lastRow="0" w:firstColumn="0" w:lastColumn="0" w:oddVBand="0" w:evenVBand="0" w:oddHBand="1" w:evenHBand="0" w:firstRowFirstColumn="0" w:firstRowLastColumn="0" w:lastRowFirstColumn="0" w:lastRowLastColumn="0"/>
            </w:pPr>
          </w:p>
        </w:tc>
        <w:tc>
          <w:tcPr>
            <w:tcW w:w="738" w:type="dxa"/>
          </w:tcPr>
          <w:p w14:paraId="08513713" w14:textId="77777777" w:rsidR="0054064C" w:rsidRDefault="0054064C">
            <w:pPr>
              <w:cnfStyle w:val="000000100000" w:firstRow="0" w:lastRow="0" w:firstColumn="0" w:lastColumn="0" w:oddVBand="0" w:evenVBand="0" w:oddHBand="1" w:evenHBand="0" w:firstRowFirstColumn="0" w:firstRowLastColumn="0" w:lastRowFirstColumn="0" w:lastRowLastColumn="0"/>
            </w:pPr>
          </w:p>
        </w:tc>
        <w:tc>
          <w:tcPr>
            <w:tcW w:w="738" w:type="dxa"/>
          </w:tcPr>
          <w:p w14:paraId="2EBA7672" w14:textId="77777777" w:rsidR="0054064C" w:rsidRDefault="0054064C">
            <w:pPr>
              <w:cnfStyle w:val="000000100000" w:firstRow="0" w:lastRow="0" w:firstColumn="0" w:lastColumn="0" w:oddVBand="0" w:evenVBand="0" w:oddHBand="1" w:evenHBand="0" w:firstRowFirstColumn="0" w:firstRowLastColumn="0" w:lastRowFirstColumn="0" w:lastRowLastColumn="0"/>
            </w:pPr>
          </w:p>
        </w:tc>
        <w:tc>
          <w:tcPr>
            <w:tcW w:w="738" w:type="dxa"/>
          </w:tcPr>
          <w:p w14:paraId="425EC323" w14:textId="77777777" w:rsidR="0054064C" w:rsidRDefault="0054064C">
            <w:pPr>
              <w:cnfStyle w:val="000000100000" w:firstRow="0" w:lastRow="0" w:firstColumn="0" w:lastColumn="0" w:oddVBand="0" w:evenVBand="0" w:oddHBand="1" w:evenHBand="0" w:firstRowFirstColumn="0" w:firstRowLastColumn="0" w:lastRowFirstColumn="0" w:lastRowLastColumn="0"/>
            </w:pPr>
          </w:p>
        </w:tc>
      </w:tr>
      <w:tr w:rsidR="0054064C" w14:paraId="6C242BD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Pr>
          <w:p w14:paraId="3129DAAC" w14:textId="77777777" w:rsidR="0054064C" w:rsidRDefault="0054064C">
            <w:r>
              <w:t>Los Angeles</w:t>
            </w:r>
          </w:p>
        </w:tc>
        <w:tc>
          <w:tcPr>
            <w:tcW w:w="710" w:type="dxa"/>
          </w:tcPr>
          <w:p w14:paraId="2DB6BA7F" w14:textId="77777777" w:rsidR="0054064C" w:rsidRDefault="0054064C">
            <w:pPr>
              <w:cnfStyle w:val="000000010000" w:firstRow="0" w:lastRow="0" w:firstColumn="0" w:lastColumn="0" w:oddVBand="0" w:evenVBand="0" w:oddHBand="0" w:evenHBand="1" w:firstRowFirstColumn="0" w:firstRowLastColumn="0" w:lastRowFirstColumn="0" w:lastRowLastColumn="0"/>
            </w:pPr>
          </w:p>
        </w:tc>
        <w:tc>
          <w:tcPr>
            <w:tcW w:w="710" w:type="dxa"/>
          </w:tcPr>
          <w:p w14:paraId="561D74F3" w14:textId="77777777" w:rsidR="0054064C" w:rsidRDefault="0054064C">
            <w:pPr>
              <w:cnfStyle w:val="000000010000" w:firstRow="0" w:lastRow="0" w:firstColumn="0" w:lastColumn="0" w:oddVBand="0" w:evenVBand="0" w:oddHBand="0" w:evenHBand="1" w:firstRowFirstColumn="0" w:firstRowLastColumn="0" w:lastRowFirstColumn="0" w:lastRowLastColumn="0"/>
            </w:pPr>
          </w:p>
        </w:tc>
        <w:tc>
          <w:tcPr>
            <w:tcW w:w="709" w:type="dxa"/>
          </w:tcPr>
          <w:p w14:paraId="431C6DD0" w14:textId="77777777" w:rsidR="0054064C" w:rsidRDefault="0054064C">
            <w:pPr>
              <w:cnfStyle w:val="000000010000" w:firstRow="0" w:lastRow="0" w:firstColumn="0" w:lastColumn="0" w:oddVBand="0" w:evenVBand="0" w:oddHBand="0" w:evenHBand="1" w:firstRowFirstColumn="0" w:firstRowLastColumn="0" w:lastRowFirstColumn="0" w:lastRowLastColumn="0"/>
            </w:pPr>
          </w:p>
        </w:tc>
        <w:tc>
          <w:tcPr>
            <w:tcW w:w="709" w:type="dxa"/>
          </w:tcPr>
          <w:p w14:paraId="34AD8EBE" w14:textId="77777777" w:rsidR="0054064C" w:rsidRDefault="0054064C">
            <w:pPr>
              <w:cnfStyle w:val="000000010000" w:firstRow="0" w:lastRow="0" w:firstColumn="0" w:lastColumn="0" w:oddVBand="0" w:evenVBand="0" w:oddHBand="0" w:evenHBand="1" w:firstRowFirstColumn="0" w:firstRowLastColumn="0" w:lastRowFirstColumn="0" w:lastRowLastColumn="0"/>
            </w:pPr>
          </w:p>
        </w:tc>
        <w:tc>
          <w:tcPr>
            <w:tcW w:w="709" w:type="dxa"/>
          </w:tcPr>
          <w:p w14:paraId="0149E220" w14:textId="77777777" w:rsidR="0054064C" w:rsidRDefault="0054064C">
            <w:pPr>
              <w:cnfStyle w:val="000000010000" w:firstRow="0" w:lastRow="0" w:firstColumn="0" w:lastColumn="0" w:oddVBand="0" w:evenVBand="0" w:oddHBand="0" w:evenHBand="1" w:firstRowFirstColumn="0" w:firstRowLastColumn="0" w:lastRowFirstColumn="0" w:lastRowLastColumn="0"/>
            </w:pPr>
          </w:p>
        </w:tc>
        <w:tc>
          <w:tcPr>
            <w:tcW w:w="708" w:type="dxa"/>
          </w:tcPr>
          <w:p w14:paraId="0A74839A" w14:textId="77777777" w:rsidR="0054064C" w:rsidRDefault="0054064C">
            <w:pPr>
              <w:cnfStyle w:val="000000010000" w:firstRow="0" w:lastRow="0" w:firstColumn="0" w:lastColumn="0" w:oddVBand="0" w:evenVBand="0" w:oddHBand="0" w:evenHBand="1" w:firstRowFirstColumn="0" w:firstRowLastColumn="0" w:lastRowFirstColumn="0" w:lastRowLastColumn="0"/>
            </w:pPr>
          </w:p>
        </w:tc>
        <w:tc>
          <w:tcPr>
            <w:tcW w:w="708" w:type="dxa"/>
          </w:tcPr>
          <w:p w14:paraId="32E9513C" w14:textId="77777777" w:rsidR="0054064C" w:rsidRDefault="0054064C">
            <w:pPr>
              <w:cnfStyle w:val="000000010000" w:firstRow="0" w:lastRow="0" w:firstColumn="0" w:lastColumn="0" w:oddVBand="0" w:evenVBand="0" w:oddHBand="0" w:evenHBand="1" w:firstRowFirstColumn="0" w:firstRowLastColumn="0" w:lastRowFirstColumn="0" w:lastRowLastColumn="0"/>
            </w:pPr>
          </w:p>
        </w:tc>
        <w:tc>
          <w:tcPr>
            <w:tcW w:w="708" w:type="dxa"/>
          </w:tcPr>
          <w:p w14:paraId="3BDE492B" w14:textId="77777777" w:rsidR="0054064C" w:rsidRDefault="0054064C">
            <w:pPr>
              <w:cnfStyle w:val="000000010000" w:firstRow="0" w:lastRow="0" w:firstColumn="0" w:lastColumn="0" w:oddVBand="0" w:evenVBand="0" w:oddHBand="0" w:evenHBand="1" w:firstRowFirstColumn="0" w:firstRowLastColumn="0" w:lastRowFirstColumn="0" w:lastRowLastColumn="0"/>
            </w:pPr>
          </w:p>
        </w:tc>
        <w:tc>
          <w:tcPr>
            <w:tcW w:w="708" w:type="dxa"/>
          </w:tcPr>
          <w:p w14:paraId="59A9DB10" w14:textId="77777777" w:rsidR="0054064C" w:rsidRDefault="0054064C">
            <w:pPr>
              <w:cnfStyle w:val="000000010000" w:firstRow="0" w:lastRow="0" w:firstColumn="0" w:lastColumn="0" w:oddVBand="0" w:evenVBand="0" w:oddHBand="0" w:evenHBand="1" w:firstRowFirstColumn="0" w:firstRowLastColumn="0" w:lastRowFirstColumn="0" w:lastRowLastColumn="0"/>
            </w:pPr>
          </w:p>
        </w:tc>
        <w:tc>
          <w:tcPr>
            <w:tcW w:w="708" w:type="dxa"/>
          </w:tcPr>
          <w:p w14:paraId="6445CE46" w14:textId="77777777" w:rsidR="0054064C" w:rsidRDefault="0054064C">
            <w:pPr>
              <w:cnfStyle w:val="000000010000" w:firstRow="0" w:lastRow="0" w:firstColumn="0" w:lastColumn="0" w:oddVBand="0" w:evenVBand="0" w:oddHBand="0" w:evenHBand="1" w:firstRowFirstColumn="0" w:firstRowLastColumn="0" w:lastRowFirstColumn="0" w:lastRowLastColumn="0"/>
            </w:pPr>
          </w:p>
        </w:tc>
        <w:tc>
          <w:tcPr>
            <w:tcW w:w="708" w:type="dxa"/>
          </w:tcPr>
          <w:p w14:paraId="65074EFC" w14:textId="77777777" w:rsidR="0054064C" w:rsidRDefault="0054064C">
            <w:pPr>
              <w:cnfStyle w:val="000000010000" w:firstRow="0" w:lastRow="0" w:firstColumn="0" w:lastColumn="0" w:oddVBand="0" w:evenVBand="0" w:oddHBand="0" w:evenHBand="1" w:firstRowFirstColumn="0" w:firstRowLastColumn="0" w:lastRowFirstColumn="0" w:lastRowLastColumn="0"/>
            </w:pPr>
          </w:p>
        </w:tc>
        <w:tc>
          <w:tcPr>
            <w:tcW w:w="708" w:type="dxa"/>
          </w:tcPr>
          <w:p w14:paraId="646E078A" w14:textId="77777777" w:rsidR="0054064C" w:rsidRDefault="0054064C">
            <w:pPr>
              <w:cnfStyle w:val="000000010000" w:firstRow="0" w:lastRow="0" w:firstColumn="0" w:lastColumn="0" w:oddVBand="0" w:evenVBand="0" w:oddHBand="0" w:evenHBand="1" w:firstRowFirstColumn="0" w:firstRowLastColumn="0" w:lastRowFirstColumn="0" w:lastRowLastColumn="0"/>
            </w:pPr>
          </w:p>
        </w:tc>
      </w:tr>
    </w:tbl>
    <w:p w14:paraId="42B30131" w14:textId="77777777" w:rsidR="0054064C" w:rsidRDefault="0054064C" w:rsidP="009021F0">
      <w:pPr>
        <w:pStyle w:val="ListNumber"/>
      </w:pPr>
      <w:r>
        <w:t>Change your location to Los Angeles (Northern Hemisphere) and complete the table.</w:t>
      </w:r>
    </w:p>
    <w:p w14:paraId="68419B3A" w14:textId="48024689" w:rsidR="0054064C" w:rsidRDefault="0054064C" w:rsidP="0054064C">
      <w:r>
        <w:t>What do you notice about the distance of your location from the Sun</w:t>
      </w:r>
      <w:r w:rsidR="0017194B">
        <w:t>?</w:t>
      </w:r>
    </w:p>
    <w:tbl>
      <w:tblPr>
        <w:tblStyle w:val="TableGrid"/>
        <w:tblW w:w="0" w:type="auto"/>
        <w:tblLook w:val="04A0" w:firstRow="1" w:lastRow="0" w:firstColumn="1" w:lastColumn="0" w:noHBand="0" w:noVBand="1"/>
        <w:tblDescription w:val="Blank cell for student response. "/>
      </w:tblPr>
      <w:tblGrid>
        <w:gridCol w:w="9628"/>
      </w:tblGrid>
      <w:tr w:rsidR="0054064C" w14:paraId="162E1D46" w14:textId="77777777">
        <w:trPr>
          <w:trHeight w:val="1783"/>
        </w:trPr>
        <w:tc>
          <w:tcPr>
            <w:tcW w:w="9628" w:type="dxa"/>
          </w:tcPr>
          <w:p w14:paraId="37ECE586" w14:textId="77777777" w:rsidR="0054064C" w:rsidRDefault="0054064C"/>
        </w:tc>
      </w:tr>
    </w:tbl>
    <w:p w14:paraId="0225C6DF" w14:textId="0FC2F647" w:rsidR="0054064C" w:rsidRDefault="0054064C" w:rsidP="0054064C">
      <w:r>
        <w:t xml:space="preserve">Do you think the changes in the distance between the Earth and the Sun </w:t>
      </w:r>
      <w:r w:rsidR="00240EE9">
        <w:t>significantly impact</w:t>
      </w:r>
      <w:r>
        <w:t xml:space="preserve"> the changes in temperature between summer and winter? Explain your reasoning. (The C</w:t>
      </w:r>
      <w:r w:rsidR="0017194B">
        <w:t>-</w:t>
      </w:r>
      <w:r>
        <w:t>E</w:t>
      </w:r>
      <w:r w:rsidR="0017194B">
        <w:t>-</w:t>
      </w:r>
      <w:r>
        <w:t>R scaffold may help you compose your answer.)</w:t>
      </w:r>
    </w:p>
    <w:tbl>
      <w:tblPr>
        <w:tblStyle w:val="TableGrid"/>
        <w:tblW w:w="0" w:type="auto"/>
        <w:tblLook w:val="04A0" w:firstRow="1" w:lastRow="0" w:firstColumn="1" w:lastColumn="0" w:noHBand="0" w:noVBand="1"/>
        <w:tblDescription w:val="Blank cell for student response. "/>
      </w:tblPr>
      <w:tblGrid>
        <w:gridCol w:w="9628"/>
      </w:tblGrid>
      <w:tr w:rsidR="0054064C" w14:paraId="21615B1F" w14:textId="77777777" w:rsidTr="00596E39">
        <w:trPr>
          <w:trHeight w:val="2897"/>
        </w:trPr>
        <w:tc>
          <w:tcPr>
            <w:tcW w:w="9628" w:type="dxa"/>
          </w:tcPr>
          <w:p w14:paraId="7E4B1494" w14:textId="1ADAF278" w:rsidR="00596E39" w:rsidRPr="00596E39" w:rsidRDefault="00596E39" w:rsidP="00596E39">
            <w:pPr>
              <w:tabs>
                <w:tab w:val="left" w:pos="1665"/>
              </w:tabs>
            </w:pPr>
          </w:p>
        </w:tc>
      </w:tr>
    </w:tbl>
    <w:p w14:paraId="2634EE63" w14:textId="77777777" w:rsidR="00484ADF" w:rsidRPr="00484ADF" w:rsidRDefault="00484ADF" w:rsidP="00484ADF">
      <w:r>
        <w:br w:type="page"/>
      </w:r>
    </w:p>
    <w:p w14:paraId="1989E553" w14:textId="605E09C2" w:rsidR="0021109F" w:rsidRDefault="0021109F" w:rsidP="00CD380F">
      <w:pPr>
        <w:pStyle w:val="Heading2"/>
      </w:pPr>
      <w:bookmarkStart w:id="39" w:name="_Toc224036889"/>
      <w:r>
        <w:lastRenderedPageBreak/>
        <w:t>Part 3</w:t>
      </w:r>
      <w:r w:rsidR="00614230">
        <w:t xml:space="preserve"> </w:t>
      </w:r>
      <w:r w:rsidR="002C37B9">
        <w:t>–</w:t>
      </w:r>
      <w:r w:rsidR="00614230">
        <w:t xml:space="preserve"> </w:t>
      </w:r>
      <w:r w:rsidR="002C37B9">
        <w:t>m</w:t>
      </w:r>
      <w:r>
        <w:t>odelling the temperature of the seasons</w:t>
      </w:r>
      <w:bookmarkEnd w:id="39"/>
    </w:p>
    <w:p w14:paraId="5A2F5886" w14:textId="74266547" w:rsidR="0021109F" w:rsidRDefault="0021109F" w:rsidP="0021109F">
      <w:r w:rsidRPr="00F85B97">
        <w:t>Remind the students that</w:t>
      </w:r>
      <w:r w:rsidR="00BF4B8C">
        <w:t>, in the previous activity,</w:t>
      </w:r>
      <w:r w:rsidRPr="00F85B97">
        <w:t xml:space="preserve"> </w:t>
      </w:r>
      <w:r w:rsidR="00240EE9">
        <w:t xml:space="preserve">they </w:t>
      </w:r>
      <w:r w:rsidR="00F31583">
        <w:t xml:space="preserve">learned that </w:t>
      </w:r>
      <w:r w:rsidR="00240EE9">
        <w:t xml:space="preserve">the Earth’s distance from the Sun </w:t>
      </w:r>
      <w:r w:rsidR="00F31583">
        <w:t xml:space="preserve">changes minimally </w:t>
      </w:r>
      <w:r w:rsidR="00240EE9">
        <w:t>throughout the year</w:t>
      </w:r>
      <w:r w:rsidR="005E2C07">
        <w:t>. Therefore</w:t>
      </w:r>
      <w:r w:rsidR="0017194B">
        <w:t>,</w:t>
      </w:r>
      <w:r w:rsidRPr="00F85B97">
        <w:t xml:space="preserve"> this is not the cause of the different temperatures in different seasons. Ask them what they learnt about the Sun’s position in the sky in summer and winter. Students need a clear understanding that the Sun is higher in the sky and more overhead in summer than in winter</w:t>
      </w:r>
      <w:r w:rsidR="004F6E01">
        <w:t>, and because of the Earth’s tilt,</w:t>
      </w:r>
      <w:r w:rsidRPr="00F85B97">
        <w:t xml:space="preserve"> there is a larger difference in the position of the Sun in each season as we move further from the Equator. </w:t>
      </w:r>
      <w:r>
        <w:t>In this activity</w:t>
      </w:r>
      <w:r w:rsidR="005E2C07">
        <w:t>, they will use a model to investigate the effect of the angle of the Sun’s rays on Earth's temperature</w:t>
      </w:r>
      <w:r>
        <w:t xml:space="preserve">. Instructions are provided in the student resources that follow. </w:t>
      </w:r>
      <w:r w:rsidR="000D6791">
        <w:t>It is suggested that the teacher demonstrates the set-up of the equipment pr</w:t>
      </w:r>
      <w:r w:rsidR="00D934DB">
        <w:t xml:space="preserve">ior to the students commencing the </w:t>
      </w:r>
      <w:r w:rsidR="0051300B">
        <w:t xml:space="preserve">activity. Keep the equipment set up </w:t>
      </w:r>
      <w:r w:rsidR="00BF37CE">
        <w:t>for the demonstration following</w:t>
      </w:r>
      <w:r w:rsidR="0051300B">
        <w:t xml:space="preserve"> the student activity.</w:t>
      </w:r>
    </w:p>
    <w:p w14:paraId="1AC99374" w14:textId="77777777" w:rsidR="00FF6985" w:rsidRDefault="0021109F" w:rsidP="0021109F">
      <w:r w:rsidRPr="00E35357">
        <w:rPr>
          <w:rStyle w:val="Strong"/>
        </w:rPr>
        <w:t>Equipment required per group of students</w:t>
      </w:r>
      <w:r>
        <w:t>:</w:t>
      </w:r>
    </w:p>
    <w:p w14:paraId="02DCC7A9" w14:textId="5368C340" w:rsidR="00FF6985" w:rsidRDefault="00FF6985" w:rsidP="00FF6985">
      <w:pPr>
        <w:pStyle w:val="ListBullet"/>
      </w:pPr>
      <w:r>
        <w:t>A</w:t>
      </w:r>
      <w:r w:rsidR="0021109F">
        <w:t xml:space="preserve"> </w:t>
      </w:r>
      <w:r w:rsidR="002A5BDD">
        <w:t>lightbox or small torch</w:t>
      </w:r>
    </w:p>
    <w:p w14:paraId="478F850E" w14:textId="1BCD4405" w:rsidR="00FF6985" w:rsidRDefault="00FF6985" w:rsidP="00FF6985">
      <w:pPr>
        <w:pStyle w:val="ListBullet"/>
      </w:pPr>
      <w:r>
        <w:t>R</w:t>
      </w:r>
      <w:r w:rsidR="002A5BDD">
        <w:t>etort stand</w:t>
      </w:r>
    </w:p>
    <w:p w14:paraId="26FE146B" w14:textId="0D34145E" w:rsidR="00FF6985" w:rsidRDefault="00FF6985" w:rsidP="00FF6985">
      <w:pPr>
        <w:pStyle w:val="ListBullet"/>
      </w:pPr>
      <w:r>
        <w:t>B</w:t>
      </w:r>
      <w:r w:rsidR="002A5BDD">
        <w:t>oss head and clamp</w:t>
      </w:r>
    </w:p>
    <w:p w14:paraId="6563EF6F" w14:textId="48E0B9CE" w:rsidR="0021109F" w:rsidRDefault="0021109F" w:rsidP="00FF6985">
      <w:pPr>
        <w:pStyle w:val="ListBullet"/>
      </w:pPr>
      <w:r>
        <w:t>2 sheets of graph paper.</w:t>
      </w:r>
    </w:p>
    <w:p w14:paraId="5A9B81FB" w14:textId="77777777" w:rsidR="00946184" w:rsidRDefault="00946184" w:rsidP="00946184">
      <w:pPr>
        <w:rPr>
          <w:rStyle w:val="Strong"/>
        </w:rPr>
      </w:pPr>
      <w:r w:rsidRPr="00321B49">
        <w:rPr>
          <w:rStyle w:val="Strong"/>
        </w:rPr>
        <w:t>Sample response</w:t>
      </w:r>
    </w:p>
    <w:p w14:paraId="5EFC0970" w14:textId="1EDDDD56" w:rsidR="00811FDF" w:rsidRPr="006A5FAF" w:rsidRDefault="00811FDF" w:rsidP="006A5FAF">
      <w:pPr>
        <w:pStyle w:val="ListNumber"/>
        <w:numPr>
          <w:ilvl w:val="0"/>
          <w:numId w:val="73"/>
        </w:numPr>
        <w:rPr>
          <w:rStyle w:val="Strong"/>
          <w:b w:val="0"/>
          <w:bCs w:val="0"/>
        </w:rPr>
      </w:pPr>
      <w:r w:rsidRPr="006A5FAF">
        <w:rPr>
          <w:rStyle w:val="Strong"/>
          <w:b w:val="0"/>
          <w:bCs w:val="0"/>
        </w:rPr>
        <w:t>In this model</w:t>
      </w:r>
      <w:r w:rsidR="002A5BDD" w:rsidRPr="006A5FAF">
        <w:rPr>
          <w:rStyle w:val="Strong"/>
          <w:b w:val="0"/>
          <w:bCs w:val="0"/>
        </w:rPr>
        <w:t>,</w:t>
      </w:r>
      <w:r w:rsidRPr="006A5FAF">
        <w:rPr>
          <w:rStyle w:val="Strong"/>
          <w:b w:val="0"/>
          <w:bCs w:val="0"/>
        </w:rPr>
        <w:t xml:space="preserve"> what represents:</w:t>
      </w:r>
    </w:p>
    <w:p w14:paraId="10193A1E" w14:textId="77777777" w:rsidR="00E45165" w:rsidRDefault="00811FDF" w:rsidP="00E45165">
      <w:pPr>
        <w:pStyle w:val="ListNumber2"/>
        <w:numPr>
          <w:ilvl w:val="0"/>
          <w:numId w:val="64"/>
        </w:numPr>
      </w:pPr>
      <w:r w:rsidRPr="00E45165">
        <w:rPr>
          <w:rStyle w:val="Strong"/>
          <w:b w:val="0"/>
          <w:bCs w:val="0"/>
        </w:rPr>
        <w:t>the Sun?</w:t>
      </w:r>
    </w:p>
    <w:p w14:paraId="0602EEB9" w14:textId="63ED724E" w:rsidR="00811FDF" w:rsidRPr="00E45165" w:rsidRDefault="00E45165" w:rsidP="00E45165">
      <w:pPr>
        <w:pStyle w:val="ListNumber2"/>
        <w:numPr>
          <w:ilvl w:val="0"/>
          <w:numId w:val="0"/>
        </w:numPr>
        <w:ind w:left="1134"/>
      </w:pPr>
      <w:r>
        <w:rPr>
          <w:rStyle w:val="Featuretext1"/>
          <w:b w:val="0"/>
          <w:color w:val="auto"/>
        </w:rPr>
        <w:t>T</w:t>
      </w:r>
      <w:r w:rsidR="00441FEE" w:rsidRPr="00E45165">
        <w:rPr>
          <w:rStyle w:val="Featuretext1"/>
          <w:b w:val="0"/>
          <w:color w:val="auto"/>
        </w:rPr>
        <w:t>he light</w:t>
      </w:r>
      <w:r>
        <w:rPr>
          <w:rStyle w:val="Featuretext1"/>
          <w:b w:val="0"/>
          <w:color w:val="auto"/>
        </w:rPr>
        <w:t>.</w:t>
      </w:r>
    </w:p>
    <w:p w14:paraId="268E5A9B" w14:textId="77777777" w:rsidR="00E45165" w:rsidRDefault="00811FDF" w:rsidP="00E45165">
      <w:pPr>
        <w:pStyle w:val="ListNumber2"/>
      </w:pPr>
      <w:r w:rsidRPr="00E45165">
        <w:rPr>
          <w:rStyle w:val="Strong"/>
          <w:b w:val="0"/>
          <w:bCs w:val="0"/>
        </w:rPr>
        <w:t>the surface of the Earth?</w:t>
      </w:r>
    </w:p>
    <w:p w14:paraId="398CEB4D" w14:textId="4721E0E5" w:rsidR="00811FDF" w:rsidRPr="00E45165" w:rsidRDefault="00441FEE" w:rsidP="00E45165">
      <w:pPr>
        <w:pStyle w:val="ListNumber2"/>
        <w:numPr>
          <w:ilvl w:val="0"/>
          <w:numId w:val="0"/>
        </w:numPr>
        <w:ind w:left="1134"/>
      </w:pPr>
      <w:r w:rsidRPr="00E45165">
        <w:rPr>
          <w:rStyle w:val="Featuretext1"/>
          <w:b w:val="0"/>
          <w:color w:val="auto"/>
        </w:rPr>
        <w:t>The graph paper</w:t>
      </w:r>
      <w:r w:rsidR="00E45165">
        <w:rPr>
          <w:rStyle w:val="Featuretext1"/>
          <w:b w:val="0"/>
          <w:color w:val="auto"/>
        </w:rPr>
        <w:t>.</w:t>
      </w:r>
    </w:p>
    <w:p w14:paraId="6E2BB65F" w14:textId="7A1C2F48" w:rsidR="00811FDF" w:rsidRPr="00E45165" w:rsidRDefault="00811FDF" w:rsidP="00811FDF">
      <w:pPr>
        <w:pStyle w:val="ListNumber"/>
        <w:rPr>
          <w:rStyle w:val="Strong"/>
          <w:b w:val="0"/>
          <w:bCs w:val="0"/>
        </w:rPr>
      </w:pPr>
      <w:r w:rsidRPr="00E45165">
        <w:rPr>
          <w:rStyle w:val="Strong"/>
          <w:b w:val="0"/>
          <w:bCs w:val="0"/>
        </w:rPr>
        <w:t xml:space="preserve">What season </w:t>
      </w:r>
      <w:r w:rsidR="002E07EF" w:rsidRPr="00E45165">
        <w:rPr>
          <w:rStyle w:val="Strong"/>
          <w:b w:val="0"/>
          <w:bCs w:val="0"/>
        </w:rPr>
        <w:t>i</w:t>
      </w:r>
      <w:r w:rsidRPr="00E45165">
        <w:rPr>
          <w:rStyle w:val="Strong"/>
          <w:b w:val="0"/>
          <w:bCs w:val="0"/>
        </w:rPr>
        <w:t xml:space="preserve">s </w:t>
      </w:r>
      <w:r w:rsidR="00DC55A3" w:rsidRPr="00E45165">
        <w:rPr>
          <w:rStyle w:val="Strong"/>
          <w:b w:val="0"/>
          <w:bCs w:val="0"/>
        </w:rPr>
        <w:t>indicated when</w:t>
      </w:r>
      <w:r w:rsidRPr="00E45165">
        <w:rPr>
          <w:rStyle w:val="Strong"/>
          <w:b w:val="0"/>
          <w:bCs w:val="0"/>
        </w:rPr>
        <w:t xml:space="preserve"> the light </w:t>
      </w:r>
      <w:r w:rsidR="00DC55A3" w:rsidRPr="00E45165">
        <w:rPr>
          <w:rStyle w:val="Strong"/>
          <w:b w:val="0"/>
          <w:bCs w:val="0"/>
        </w:rPr>
        <w:t>is</w:t>
      </w:r>
      <w:r w:rsidRPr="00E45165">
        <w:rPr>
          <w:rStyle w:val="Strong"/>
          <w:b w:val="0"/>
          <w:bCs w:val="0"/>
        </w:rPr>
        <w:t xml:space="preserve"> at:</w:t>
      </w:r>
    </w:p>
    <w:p w14:paraId="14D2329D" w14:textId="77777777" w:rsidR="00E45165" w:rsidRDefault="00811FDF" w:rsidP="00E45165">
      <w:pPr>
        <w:pStyle w:val="ListNumber2"/>
      </w:pPr>
      <w:r w:rsidRPr="00E45165">
        <w:rPr>
          <w:rStyle w:val="Strong"/>
          <w:b w:val="0"/>
          <w:bCs w:val="0"/>
        </w:rPr>
        <w:t>90° to the paper?</w:t>
      </w:r>
    </w:p>
    <w:p w14:paraId="1E004CB4" w14:textId="29BEB929" w:rsidR="00811FDF" w:rsidRPr="00E45165" w:rsidRDefault="003657D5" w:rsidP="00E45165">
      <w:pPr>
        <w:pStyle w:val="ListNumber2"/>
        <w:numPr>
          <w:ilvl w:val="0"/>
          <w:numId w:val="0"/>
        </w:numPr>
        <w:ind w:left="1134"/>
      </w:pPr>
      <w:r w:rsidRPr="00E45165">
        <w:rPr>
          <w:rStyle w:val="Featuretext1"/>
          <w:b w:val="0"/>
          <w:color w:val="auto"/>
        </w:rPr>
        <w:t>Summer</w:t>
      </w:r>
    </w:p>
    <w:p w14:paraId="2BDE5023" w14:textId="77777777" w:rsidR="00E45165" w:rsidRDefault="00811FDF" w:rsidP="00E45165">
      <w:pPr>
        <w:pStyle w:val="ListNumber2"/>
      </w:pPr>
      <w:r w:rsidRPr="00E45165">
        <w:rPr>
          <w:rStyle w:val="Strong"/>
          <w:b w:val="0"/>
          <w:bCs w:val="0"/>
        </w:rPr>
        <w:t>45° to the paper?</w:t>
      </w:r>
    </w:p>
    <w:p w14:paraId="0C8B6857" w14:textId="5CB877F1" w:rsidR="00811FDF" w:rsidRPr="00E45165" w:rsidRDefault="00D97360" w:rsidP="00E45165">
      <w:pPr>
        <w:pStyle w:val="ListNumber2"/>
        <w:numPr>
          <w:ilvl w:val="0"/>
          <w:numId w:val="0"/>
        </w:numPr>
        <w:ind w:left="1134"/>
      </w:pPr>
      <w:r w:rsidRPr="00E45165">
        <w:rPr>
          <w:rStyle w:val="Featuretext1"/>
          <w:b w:val="0"/>
          <w:color w:val="auto"/>
        </w:rPr>
        <w:lastRenderedPageBreak/>
        <w:t>Winter</w:t>
      </w:r>
    </w:p>
    <w:p w14:paraId="5B2E8801" w14:textId="774797CF" w:rsidR="00811FDF" w:rsidRPr="00685FF8" w:rsidRDefault="00811FDF" w:rsidP="00811FDF">
      <w:pPr>
        <w:pStyle w:val="ListNumber"/>
        <w:rPr>
          <w:bCs/>
        </w:rPr>
      </w:pPr>
      <w:r w:rsidRPr="00F442C5">
        <w:rPr>
          <w:rStyle w:val="Strong"/>
          <w:b w:val="0"/>
          <w:bCs w:val="0"/>
        </w:rPr>
        <w:t>Account for the difference in the temperature between the light striking at 90° and at 45°. You may use a diagram to assist your explanation</w:t>
      </w:r>
      <w:r w:rsidRPr="00F442C5">
        <w:rPr>
          <w:b/>
        </w:rPr>
        <w:t>.</w:t>
      </w:r>
    </w:p>
    <w:tbl>
      <w:tblPr>
        <w:tblStyle w:val="TableGrid"/>
        <w:tblW w:w="0" w:type="auto"/>
        <w:tblLook w:val="04A0" w:firstRow="1" w:lastRow="0" w:firstColumn="1" w:lastColumn="0" w:noHBand="0" w:noVBand="1"/>
        <w:tblDescription w:val="A sample student response."/>
      </w:tblPr>
      <w:tblGrid>
        <w:gridCol w:w="9628"/>
      </w:tblGrid>
      <w:tr w:rsidR="0092196F" w14:paraId="472691D9" w14:textId="77777777" w:rsidTr="0092196F">
        <w:tc>
          <w:tcPr>
            <w:tcW w:w="9628" w:type="dxa"/>
          </w:tcPr>
          <w:p w14:paraId="1C8F7920" w14:textId="19AF3935" w:rsidR="0092196F" w:rsidRDefault="0092196F" w:rsidP="0092196F">
            <w:r w:rsidRPr="0092196F">
              <w:t xml:space="preserve">When </w:t>
            </w:r>
            <w:r w:rsidR="00922645">
              <w:t>light strikes the paper at 90°, the light and heat are concentrated over a smaller area than when they strike at 45°. Th</w:t>
            </w:r>
            <w:r w:rsidR="00CD33C3">
              <w:t>us,</w:t>
            </w:r>
            <w:r w:rsidR="00922645">
              <w:t xml:space="preserve"> the temperature in the lit-up</w:t>
            </w:r>
            <w:r w:rsidRPr="0092196F">
              <w:t xml:space="preserve"> area is higher </w:t>
            </w:r>
            <w:r w:rsidR="00CD33C3">
              <w:t>when the lamp</w:t>
            </w:r>
            <w:r w:rsidR="00D512C5">
              <w:t xml:space="preserve"> is at </w:t>
            </w:r>
            <w:r w:rsidRPr="0092196F">
              <w:t>90° than at 45°.</w:t>
            </w:r>
          </w:p>
        </w:tc>
      </w:tr>
    </w:tbl>
    <w:p w14:paraId="1B2F08A2" w14:textId="41B11C4C" w:rsidR="00241D80" w:rsidRPr="00241D80" w:rsidRDefault="00241D80" w:rsidP="005533E7">
      <w:pPr>
        <w:rPr>
          <w:rStyle w:val="Strong"/>
        </w:rPr>
      </w:pPr>
      <w:r w:rsidRPr="00241D80">
        <w:rPr>
          <w:rStyle w:val="Strong"/>
        </w:rPr>
        <w:t>Conclusion</w:t>
      </w:r>
    </w:p>
    <w:tbl>
      <w:tblPr>
        <w:tblStyle w:val="TableGrid"/>
        <w:tblW w:w="0" w:type="auto"/>
        <w:tblLook w:val="04A0" w:firstRow="1" w:lastRow="0" w:firstColumn="1" w:lastColumn="0" w:noHBand="0" w:noVBand="1"/>
        <w:tblDescription w:val="A sample student response."/>
      </w:tblPr>
      <w:tblGrid>
        <w:gridCol w:w="9628"/>
      </w:tblGrid>
      <w:tr w:rsidR="0092196F" w14:paraId="7C510350" w14:textId="77777777" w:rsidTr="0092196F">
        <w:tc>
          <w:tcPr>
            <w:tcW w:w="9628" w:type="dxa"/>
          </w:tcPr>
          <w:p w14:paraId="3BDA0312" w14:textId="4B485980" w:rsidR="0092196F" w:rsidRPr="008F2B14" w:rsidRDefault="0092196F" w:rsidP="0092196F">
            <w:r w:rsidRPr="008F2B14">
              <w:t xml:space="preserve">The model shows that when the Sun is directly overhead, as it is in </w:t>
            </w:r>
            <w:r w:rsidRPr="008F2B14">
              <w:rPr>
                <w:rStyle w:val="Featuretext1"/>
                <w:color w:val="auto"/>
              </w:rPr>
              <w:t>summer</w:t>
            </w:r>
            <w:r w:rsidRPr="008F2B14">
              <w:t xml:space="preserve"> (</w:t>
            </w:r>
            <w:r w:rsidR="00922645" w:rsidRPr="008F2B14">
              <w:t>summer</w:t>
            </w:r>
            <w:r w:rsidR="00D512C5" w:rsidRPr="008F2B14">
              <w:t>/</w:t>
            </w:r>
            <w:r w:rsidR="00922645" w:rsidRPr="008F2B14">
              <w:t>winter</w:t>
            </w:r>
            <w:r w:rsidRPr="008F2B14">
              <w:t xml:space="preserve">), its rays are heating a </w:t>
            </w:r>
            <w:r w:rsidRPr="008F2B14">
              <w:rPr>
                <w:rStyle w:val="Featuretext1"/>
                <w:color w:val="auto"/>
              </w:rPr>
              <w:t xml:space="preserve">larger </w:t>
            </w:r>
            <w:r w:rsidRPr="008F2B14">
              <w:t xml:space="preserve">(larger/smaller) area. Therefore, those areas will heat up </w:t>
            </w:r>
            <w:r w:rsidRPr="008F2B14">
              <w:rPr>
                <w:rStyle w:val="Featuretext1"/>
                <w:color w:val="auto"/>
              </w:rPr>
              <w:t>more</w:t>
            </w:r>
            <w:r w:rsidRPr="008F2B14">
              <w:t xml:space="preserve"> (more/less) than those where the Sun’s rays strike the Earth </w:t>
            </w:r>
            <w:r w:rsidR="00922645" w:rsidRPr="008F2B14">
              <w:t xml:space="preserve">at </w:t>
            </w:r>
            <w:r w:rsidRPr="008F2B14">
              <w:t>a lower angle.</w:t>
            </w:r>
          </w:p>
          <w:p w14:paraId="1652AA03" w14:textId="17C8C829" w:rsidR="0092196F" w:rsidRDefault="0092196F" w:rsidP="0092196F">
            <w:r w:rsidRPr="008F2B14">
              <w:t xml:space="preserve">When the Sun is at a lower angle, as it is in </w:t>
            </w:r>
            <w:r w:rsidRPr="008F2B14">
              <w:rPr>
                <w:rStyle w:val="Featuretext1"/>
                <w:color w:val="auto"/>
              </w:rPr>
              <w:t xml:space="preserve">winter </w:t>
            </w:r>
            <w:r w:rsidRPr="008F2B14">
              <w:t>(</w:t>
            </w:r>
            <w:r w:rsidR="00922645" w:rsidRPr="008F2B14">
              <w:t>summer/winter</w:t>
            </w:r>
            <w:r w:rsidRPr="008F2B14">
              <w:t>)</w:t>
            </w:r>
            <w:r w:rsidR="00922645" w:rsidRPr="008F2B14">
              <w:t>,</w:t>
            </w:r>
            <w:r w:rsidRPr="008F2B14">
              <w:t xml:space="preserve"> its rays are spread over a </w:t>
            </w:r>
            <w:r w:rsidRPr="008F2B14">
              <w:rPr>
                <w:rStyle w:val="Featuretext1"/>
                <w:color w:val="auto"/>
              </w:rPr>
              <w:t>smaller</w:t>
            </w:r>
            <w:r w:rsidRPr="008F2B14">
              <w:t xml:space="preserve"> (larger/smaller) area. This means that at the lower angle</w:t>
            </w:r>
            <w:r w:rsidR="00922645" w:rsidRPr="008F2B14">
              <w:t>,</w:t>
            </w:r>
            <w:r w:rsidRPr="008F2B14">
              <w:t xml:space="preserve"> </w:t>
            </w:r>
            <w:r w:rsidR="003657D5" w:rsidRPr="008F2B14">
              <w:t>less (less/more) radiation strikes</w:t>
            </w:r>
            <w:r w:rsidRPr="008F2B14">
              <w:t xml:space="preserve"> any point on the surface. Therefore, areas with the Sun at a lower angle will heat </w:t>
            </w:r>
            <w:r w:rsidRPr="008F2B14">
              <w:rPr>
                <w:rStyle w:val="Featuretext1"/>
                <w:color w:val="auto"/>
              </w:rPr>
              <w:t>less</w:t>
            </w:r>
            <w:r w:rsidRPr="008F2B14">
              <w:t xml:space="preserve"> (less/more) than areas </w:t>
            </w:r>
            <w:r w:rsidR="003657D5" w:rsidRPr="008F2B14">
              <w:t>with the Sun</w:t>
            </w:r>
            <w:r w:rsidRPr="008F2B14">
              <w:t xml:space="preserve"> at 90°. This means that in winter</w:t>
            </w:r>
            <w:r w:rsidR="00922645" w:rsidRPr="008F2B14">
              <w:t>,</w:t>
            </w:r>
            <w:r w:rsidRPr="008F2B14">
              <w:t xml:space="preserve"> the surface of the Earth is </w:t>
            </w:r>
            <w:r w:rsidRPr="008F2B14">
              <w:rPr>
                <w:rStyle w:val="Featuretext1"/>
                <w:color w:val="auto"/>
              </w:rPr>
              <w:t>cooler</w:t>
            </w:r>
            <w:r w:rsidRPr="008F2B14">
              <w:t xml:space="preserve"> (warmer/cooler).</w:t>
            </w:r>
          </w:p>
        </w:tc>
      </w:tr>
    </w:tbl>
    <w:p w14:paraId="45E55E99" w14:textId="77777777" w:rsidR="0021109F" w:rsidRPr="00253193" w:rsidRDefault="0021109F" w:rsidP="0021109F">
      <w:pPr>
        <w:pStyle w:val="FeatureBox2"/>
        <w:rPr>
          <w:rStyle w:val="Strong"/>
        </w:rPr>
      </w:pPr>
      <w:r w:rsidRPr="00321B49">
        <w:rPr>
          <w:rStyle w:val="Strong"/>
        </w:rPr>
        <w:t>Differentiation</w:t>
      </w:r>
    </w:p>
    <w:p w14:paraId="13941B7C" w14:textId="563A1741" w:rsidR="00985653" w:rsidRDefault="0021109F" w:rsidP="0021109F">
      <w:pPr>
        <w:pStyle w:val="FeatureBox2"/>
      </w:pPr>
      <w:r>
        <w:t xml:space="preserve">An extension question is included for students who have a thorough understanding of the role the angle </w:t>
      </w:r>
      <w:r w:rsidR="00C25F69">
        <w:t xml:space="preserve">of </w:t>
      </w:r>
      <w:r>
        <w:t xml:space="preserve">the Sun’s rays striking the Earth </w:t>
      </w:r>
      <w:r w:rsidR="00C25F69">
        <w:t>plays in regulating</w:t>
      </w:r>
      <w:r>
        <w:t xml:space="preserve"> temperature.</w:t>
      </w:r>
    </w:p>
    <w:p w14:paraId="77E1B047" w14:textId="71E82211" w:rsidR="00985653" w:rsidRDefault="00985653" w:rsidP="0021109F">
      <w:pPr>
        <w:pStyle w:val="FeatureBox2"/>
      </w:pPr>
      <w:r w:rsidRPr="00985653">
        <w:t xml:space="preserve">Areas near the Equator do not have distinct summers and winters – it is hot all year round. Polar regions, even in summer when they have 24 hours of light, </w:t>
      </w:r>
      <w:r w:rsidR="00F4402E">
        <w:t xml:space="preserve">only </w:t>
      </w:r>
      <w:r w:rsidRPr="00985653">
        <w:t xml:space="preserve">become </w:t>
      </w:r>
      <w:r w:rsidR="00F4402E">
        <w:t>slightly warmer</w:t>
      </w:r>
      <w:r w:rsidR="004E2A83">
        <w:t>, not hot,</w:t>
      </w:r>
      <w:r w:rsidRPr="00985653">
        <w:t xml:space="preserve"> in summer. Use your knowledge of the Earth’s tilt</w:t>
      </w:r>
      <w:r w:rsidR="00B934FA">
        <w:t xml:space="preserve"> and the angle at which the Sun’s rays hit the Earth</w:t>
      </w:r>
      <w:r w:rsidRPr="00985653">
        <w:t xml:space="preserve"> to explain why this occurs. You may want to use a torch and model of the Earth to investigate why this happens.</w:t>
      </w:r>
    </w:p>
    <w:p w14:paraId="0B6AF54B" w14:textId="33EF216A" w:rsidR="0021109F" w:rsidRDefault="0021109F" w:rsidP="0021109F">
      <w:pPr>
        <w:pStyle w:val="FeatureBox2"/>
      </w:pPr>
      <w:r>
        <w:t>A suitable answer would be:</w:t>
      </w:r>
    </w:p>
    <w:p w14:paraId="38872131" w14:textId="23C8FDF3" w:rsidR="0021109F" w:rsidRDefault="00514F48" w:rsidP="0021109F">
      <w:pPr>
        <w:pStyle w:val="FeatureBox2"/>
      </w:pPr>
      <w:r>
        <w:t>The Earth revolves around the Sun</w:t>
      </w:r>
      <w:r w:rsidR="00A62A1B">
        <w:t xml:space="preserve">, </w:t>
      </w:r>
      <w:r w:rsidR="0021109F">
        <w:t>tilt</w:t>
      </w:r>
      <w:r w:rsidR="00A62A1B">
        <w:t>ed</w:t>
      </w:r>
      <w:r w:rsidR="0021109F">
        <w:t xml:space="preserve"> on its axis</w:t>
      </w:r>
      <w:r w:rsidR="00032E8D">
        <w:t>. The</w:t>
      </w:r>
      <w:r w:rsidR="0021109F">
        <w:t xml:space="preserve"> Sun’s rays at the Equator </w:t>
      </w:r>
      <w:r w:rsidR="000C059F">
        <w:t>always strike</w:t>
      </w:r>
      <w:r w:rsidR="0021109F">
        <w:t xml:space="preserve"> the Earth at an angle close to 90°</w:t>
      </w:r>
      <w:r w:rsidR="00BF37CE">
        <w:t>; therefore,</w:t>
      </w:r>
      <w:r w:rsidR="002D16FC">
        <w:t xml:space="preserve"> it is always hot</w:t>
      </w:r>
      <w:r w:rsidR="00FF7F69">
        <w:t xml:space="preserve"> near the </w:t>
      </w:r>
      <w:r w:rsidR="00BF37CE">
        <w:t>Equator. The</w:t>
      </w:r>
      <w:r w:rsidR="00032E8D">
        <w:t xml:space="preserve"> tilt of the Earth means that in Summer, the</w:t>
      </w:r>
      <w:r w:rsidR="002D16FC">
        <w:t xml:space="preserve"> Polar regions</w:t>
      </w:r>
      <w:r w:rsidR="00032E8D">
        <w:t xml:space="preserve"> experience</w:t>
      </w:r>
      <w:r w:rsidR="0021109F">
        <w:t xml:space="preserve"> 24 hours of light. </w:t>
      </w:r>
      <w:r w:rsidR="003E7BA6">
        <w:t>However,</w:t>
      </w:r>
      <w:r w:rsidR="0021109F">
        <w:t xml:space="preserve"> because of the </w:t>
      </w:r>
      <w:r w:rsidR="0021109F">
        <w:lastRenderedPageBreak/>
        <w:t>curvature of the Earth</w:t>
      </w:r>
      <w:r w:rsidR="003E7BA6">
        <w:t>,</w:t>
      </w:r>
      <w:r w:rsidR="0021109F">
        <w:t xml:space="preserve"> the rays are spread over a much greater area than at the Equator</w:t>
      </w:r>
      <w:r w:rsidR="00BA59F7">
        <w:t>,</w:t>
      </w:r>
      <w:r w:rsidR="0021109F">
        <w:t xml:space="preserve"> so they </w:t>
      </w:r>
      <w:r w:rsidR="000C059F">
        <w:t>cannot</w:t>
      </w:r>
      <w:r w:rsidR="0021109F">
        <w:t xml:space="preserve"> warm these areas significantly.</w:t>
      </w:r>
    </w:p>
    <w:p w14:paraId="28C1342E" w14:textId="0FBE8A60" w:rsidR="00BB2483" w:rsidRPr="00DB3401" w:rsidRDefault="00BB2483" w:rsidP="00DB3401">
      <w:pPr>
        <w:rPr>
          <w:rStyle w:val="Strong"/>
        </w:rPr>
      </w:pPr>
      <w:r w:rsidRPr="00DB3401">
        <w:rPr>
          <w:rStyle w:val="Strong"/>
        </w:rPr>
        <w:t>Demonstration:</w:t>
      </w:r>
      <w:r>
        <w:rPr>
          <w:rStyle w:val="Strong"/>
        </w:rPr>
        <w:t xml:space="preserve"> </w:t>
      </w:r>
      <w:r w:rsidR="00F945E3">
        <w:t>u</w:t>
      </w:r>
      <w:r w:rsidR="0051300B" w:rsidRPr="00FD30C9">
        <w:t xml:space="preserve">se the </w:t>
      </w:r>
      <w:r w:rsidR="00897475" w:rsidRPr="00FD30C9">
        <w:t xml:space="preserve">equipment setup from the above </w:t>
      </w:r>
      <w:r w:rsidR="005E792C" w:rsidRPr="00FD30C9">
        <w:t>activity</w:t>
      </w:r>
      <w:r w:rsidR="005E792C">
        <w:t xml:space="preserve"> but</w:t>
      </w:r>
      <w:r w:rsidR="00F22C8B" w:rsidRPr="00FD30C9">
        <w:t xml:space="preserve"> replace</w:t>
      </w:r>
      <w:r w:rsidR="0023534D" w:rsidRPr="00FD30C9">
        <w:t xml:space="preserve"> the </w:t>
      </w:r>
      <w:r w:rsidR="00F22C8B" w:rsidRPr="00FD30C9">
        <w:t>thermometer with a light meter</w:t>
      </w:r>
      <w:r w:rsidR="001812F7" w:rsidRPr="00FD30C9">
        <w:t xml:space="preserve"> set up in</w:t>
      </w:r>
      <w:r w:rsidR="00F22C8B" w:rsidRPr="00FD30C9">
        <w:t xml:space="preserve"> the </w:t>
      </w:r>
      <w:r w:rsidR="001812F7" w:rsidRPr="00FD30C9">
        <w:t>middle of</w:t>
      </w:r>
      <w:r w:rsidR="00F22C8B" w:rsidRPr="00FD30C9">
        <w:t xml:space="preserve"> the </w:t>
      </w:r>
      <w:r w:rsidR="001812F7" w:rsidRPr="00FD30C9">
        <w:t>li</w:t>
      </w:r>
      <w:r w:rsidR="00F03B3B" w:rsidRPr="00FD30C9">
        <w:t xml:space="preserve">t area. </w:t>
      </w:r>
      <w:r w:rsidR="00DA3F93" w:rsidRPr="00FD30C9">
        <w:t xml:space="preserve">Show that </w:t>
      </w:r>
      <w:r w:rsidR="009E195E" w:rsidRPr="00FD30C9">
        <w:t>even though</w:t>
      </w:r>
      <w:r w:rsidR="00DA3F93" w:rsidRPr="00FD30C9">
        <w:t xml:space="preserve"> the </w:t>
      </w:r>
      <w:r w:rsidR="009E195E" w:rsidRPr="00FD30C9">
        <w:t>same amount o</w:t>
      </w:r>
      <w:r w:rsidR="00234960" w:rsidRPr="00FD30C9">
        <w:t xml:space="preserve">f light leaves the </w:t>
      </w:r>
      <w:r w:rsidR="004A26DA">
        <w:t>lightbox</w:t>
      </w:r>
      <w:r w:rsidR="00234960" w:rsidRPr="00FD30C9">
        <w:t xml:space="preserve"> in both s</w:t>
      </w:r>
      <w:r w:rsidR="0026321D" w:rsidRPr="00FD30C9">
        <w:t>c</w:t>
      </w:r>
      <w:r w:rsidR="00234960" w:rsidRPr="00FD30C9">
        <w:t xml:space="preserve">enarios, </w:t>
      </w:r>
      <w:r w:rsidR="00DA3F93" w:rsidRPr="00FD30C9">
        <w:t xml:space="preserve">the light intensity </w:t>
      </w:r>
      <w:r w:rsidR="00234960" w:rsidRPr="00FD30C9">
        <w:t xml:space="preserve">on the paper </w:t>
      </w:r>
      <w:r w:rsidR="00DA3F93" w:rsidRPr="00FD30C9">
        <w:t>is l</w:t>
      </w:r>
      <w:r w:rsidR="00880471" w:rsidRPr="00FD30C9">
        <w:t xml:space="preserve">ess </w:t>
      </w:r>
      <w:r w:rsidR="00234960" w:rsidRPr="00FD30C9">
        <w:t>when the light strikes the paper at 45</w:t>
      </w:r>
      <w:r w:rsidR="000A42C1" w:rsidRPr="000A42C1">
        <w:rPr>
          <w:vertAlign w:val="superscript"/>
        </w:rPr>
        <w:t>o</w:t>
      </w:r>
      <w:r w:rsidR="001812F7" w:rsidRPr="00FD30C9">
        <w:t xml:space="preserve"> </w:t>
      </w:r>
      <w:r w:rsidR="00773F5E" w:rsidRPr="00FD30C9">
        <w:t>than at 90</w:t>
      </w:r>
      <w:r w:rsidR="000A42C1" w:rsidRPr="000A42C1">
        <w:rPr>
          <w:vertAlign w:val="superscript"/>
        </w:rPr>
        <w:t>o</w:t>
      </w:r>
      <w:r w:rsidR="00773F5E" w:rsidRPr="00FD30C9">
        <w:t xml:space="preserve">. </w:t>
      </w:r>
      <w:r w:rsidR="00644758" w:rsidRPr="00FD30C9">
        <w:t>This demonstrates that light intensity</w:t>
      </w:r>
      <w:r w:rsidR="00B947BB" w:rsidRPr="00FD30C9">
        <w:t>, like temperature,</w:t>
      </w:r>
      <w:r w:rsidR="00644758" w:rsidRPr="00FD30C9">
        <w:t xml:space="preserve"> is less in winter than in summer.</w:t>
      </w:r>
    </w:p>
    <w:p w14:paraId="1A4DAA57" w14:textId="722BE86E" w:rsidR="00103FE1" w:rsidRPr="00F945E3" w:rsidRDefault="00D11E1E" w:rsidP="00F945E3">
      <w:pPr>
        <w:pStyle w:val="FeatureBox3"/>
      </w:pPr>
      <w:r w:rsidRPr="00253193">
        <w:rPr>
          <w:rStyle w:val="Strong"/>
        </w:rPr>
        <w:t>Checkpoint</w:t>
      </w:r>
      <w:r w:rsidR="008D7E25">
        <w:rPr>
          <w:rStyle w:val="Strong"/>
        </w:rPr>
        <w:t xml:space="preserve">: </w:t>
      </w:r>
      <w:r w:rsidR="001209C2">
        <w:t>c</w:t>
      </w:r>
      <w:r>
        <w:t>heck for understanding with students completing the hinge question ‘</w:t>
      </w:r>
      <w:r w:rsidR="00605D13">
        <w:t xml:space="preserve">Hot summer days </w:t>
      </w:r>
      <w:r w:rsidR="00F945E3">
        <w:t>–</w:t>
      </w:r>
      <w:r w:rsidR="00605D13">
        <w:t xml:space="preserve"> </w:t>
      </w:r>
      <w:r>
        <w:t>Why is it hot</w:t>
      </w:r>
      <w:r w:rsidR="008A120D">
        <w:t>ter</w:t>
      </w:r>
      <w:r>
        <w:t xml:space="preserve"> in summer?’ in the </w:t>
      </w:r>
      <w:r w:rsidR="0050671A">
        <w:rPr>
          <w:b/>
          <w:bCs/>
        </w:rPr>
        <w:t>OTU PPT</w:t>
      </w:r>
      <w:r w:rsidR="004E2A83">
        <w:t>.</w:t>
      </w:r>
      <w:r w:rsidR="00386AC8">
        <w:t xml:space="preserve"> A sample response appears in the speaker notes in the PowerPoint.</w:t>
      </w:r>
      <w:r w:rsidR="00103FE1">
        <w:br w:type="page"/>
      </w:r>
    </w:p>
    <w:p w14:paraId="69DC6B29" w14:textId="78771F0F" w:rsidR="00F4596E" w:rsidRPr="00F4596E" w:rsidRDefault="00596E39" w:rsidP="00D11E1E">
      <w:pPr>
        <w:pStyle w:val="Heading3"/>
      </w:pPr>
      <w:bookmarkStart w:id="40" w:name="_Toc224036890"/>
      <w:r>
        <w:lastRenderedPageBreak/>
        <w:t xml:space="preserve">Student resource – Seasons </w:t>
      </w:r>
      <w:r w:rsidR="00F4596E" w:rsidRPr="00F4596E">
        <w:t xml:space="preserve">Part 3 </w:t>
      </w:r>
      <w:r w:rsidR="00F945E3">
        <w:t>–</w:t>
      </w:r>
      <w:r w:rsidR="00F4596E" w:rsidRPr="00F4596E">
        <w:t xml:space="preserve"> </w:t>
      </w:r>
      <w:r w:rsidR="00C92ABD">
        <w:t>m</w:t>
      </w:r>
      <w:r w:rsidR="00F4596E" w:rsidRPr="00F4596E">
        <w:t>odelling the temperature of the seasons</w:t>
      </w:r>
      <w:bookmarkEnd w:id="40"/>
    </w:p>
    <w:p w14:paraId="4807ED8B" w14:textId="5C5B68AA" w:rsidR="00F4596E" w:rsidRPr="00F4596E" w:rsidRDefault="00F4596E" w:rsidP="00F4596E">
      <w:r w:rsidRPr="00F4596E">
        <w:rPr>
          <w:b/>
          <w:bCs/>
        </w:rPr>
        <w:t>Aim</w:t>
      </w:r>
      <w:r w:rsidRPr="00F4596E">
        <w:t xml:space="preserve">: </w:t>
      </w:r>
      <w:r w:rsidR="00F945E3">
        <w:t>t</w:t>
      </w:r>
      <w:r w:rsidRPr="00F4596E">
        <w:t>o use a model to determine the effect of the angle of the Sun’s rays on the temperature of the Earth</w:t>
      </w:r>
      <w:r w:rsidRPr="00F4596E">
        <w:rPr>
          <w:b/>
          <w:bCs/>
        </w:rPr>
        <w:t>.</w:t>
      </w:r>
    </w:p>
    <w:p w14:paraId="7330CBAE" w14:textId="749322CC" w:rsidR="00F4596E" w:rsidRPr="00F4596E" w:rsidRDefault="00F4596E" w:rsidP="00F4596E">
      <w:r w:rsidRPr="00F4596E">
        <w:rPr>
          <w:b/>
          <w:bCs/>
        </w:rPr>
        <w:t>Method:</w:t>
      </w:r>
    </w:p>
    <w:p w14:paraId="3202B86A" w14:textId="550D1332" w:rsidR="00F4596E" w:rsidRPr="00F4596E" w:rsidRDefault="00F4596E" w:rsidP="00327365">
      <w:pPr>
        <w:pStyle w:val="ListNumber"/>
        <w:numPr>
          <w:ilvl w:val="0"/>
          <w:numId w:val="52"/>
        </w:numPr>
      </w:pPr>
      <w:r w:rsidRPr="00DC7177">
        <w:t xml:space="preserve">Set up the equipment as shown below. Adjust the </w:t>
      </w:r>
      <w:r w:rsidR="00F67C1E">
        <w:t>lightbox or torch</w:t>
      </w:r>
      <w:r w:rsidR="000C059F">
        <w:t xml:space="preserve"> </w:t>
      </w:r>
      <w:r w:rsidR="00240EE9">
        <w:t>to point</w:t>
      </w:r>
      <w:r w:rsidRPr="00DC7177">
        <w:t xml:space="preserve"> straight down onto the graph paper</w:t>
      </w:r>
      <w:r w:rsidR="006675C8">
        <w:t xml:space="preserve"> (90</w:t>
      </w:r>
      <w:r w:rsidR="006675C8" w:rsidRPr="006675C8">
        <w:rPr>
          <w:vertAlign w:val="superscript"/>
        </w:rPr>
        <w:t>o</w:t>
      </w:r>
      <w:r w:rsidR="006675C8">
        <w:t>)</w:t>
      </w:r>
      <w:r w:rsidRPr="00DC7177">
        <w:t>.</w:t>
      </w:r>
    </w:p>
    <w:p w14:paraId="2D698B0F" w14:textId="0B0473E5" w:rsidR="00F4596E" w:rsidRPr="00F4596E" w:rsidRDefault="00F4596E" w:rsidP="00F4596E">
      <w:pPr>
        <w:keepNext/>
        <w:spacing w:after="200" w:line="240" w:lineRule="auto"/>
        <w:rPr>
          <w:iCs/>
          <w:color w:val="002664"/>
          <w:sz w:val="18"/>
          <w:szCs w:val="18"/>
        </w:rPr>
      </w:pPr>
      <w:r w:rsidRPr="00F4596E">
        <w:rPr>
          <w:iCs/>
          <w:color w:val="002664"/>
          <w:sz w:val="18"/>
          <w:szCs w:val="18"/>
        </w:rPr>
        <w:t>Equipment set up</w:t>
      </w:r>
    </w:p>
    <w:p w14:paraId="00FC4D73" w14:textId="77777777" w:rsidR="00F4596E" w:rsidRPr="00E03799" w:rsidRDefault="00F4596E" w:rsidP="00F4596E">
      <w:pPr>
        <w:suppressAutoHyphens w:val="0"/>
        <w:spacing w:before="100" w:beforeAutospacing="1" w:after="100" w:afterAutospacing="1" w:line="240" w:lineRule="auto"/>
      </w:pPr>
      <w:r w:rsidRPr="00F4596E">
        <w:rPr>
          <w:rFonts w:ascii="Times New Roman" w:eastAsia="Times New Roman" w:hAnsi="Times New Roman" w:cs="Times New Roman"/>
          <w:noProof/>
          <w:sz w:val="24"/>
          <w:lang w:eastAsia="en-AU"/>
        </w:rPr>
        <w:drawing>
          <wp:inline distT="0" distB="0" distL="0" distR="0" wp14:anchorId="7C5A5376" wp14:editId="0DA3561F">
            <wp:extent cx="6120130" cy="2501265"/>
            <wp:effectExtent l="0" t="0" r="0" b="0"/>
            <wp:docPr id="351566079" name="Picture 1" descr="A diagram showing the equipment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566079" name="Picture 1" descr="A diagram showing the equipment setu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120130" cy="2501265"/>
                    </a:xfrm>
                    <a:prstGeom prst="rect">
                      <a:avLst/>
                    </a:prstGeom>
                    <a:noFill/>
                    <a:ln>
                      <a:noFill/>
                    </a:ln>
                  </pic:spPr>
                </pic:pic>
              </a:graphicData>
            </a:graphic>
          </wp:inline>
        </w:drawing>
      </w:r>
    </w:p>
    <w:p w14:paraId="0D86D033" w14:textId="09F50BFE" w:rsidR="00F4596E" w:rsidRPr="00F4596E" w:rsidRDefault="00F4596E" w:rsidP="00C42146">
      <w:pPr>
        <w:pStyle w:val="ListNumber"/>
      </w:pPr>
      <w:r w:rsidRPr="00F4596E">
        <w:t xml:space="preserve">Turn on the light and adjust the height of the </w:t>
      </w:r>
      <w:r w:rsidR="00FF6A01">
        <w:t>lightbox</w:t>
      </w:r>
      <w:r w:rsidRPr="00F4596E">
        <w:t xml:space="preserve"> so there is a clear circle of light on the graph paper.</w:t>
      </w:r>
    </w:p>
    <w:p w14:paraId="07EDE89B" w14:textId="086FAFEF" w:rsidR="00F4596E" w:rsidRPr="00F4596E" w:rsidRDefault="00F4596E" w:rsidP="00327365">
      <w:pPr>
        <w:pStyle w:val="ListNumber"/>
        <w:numPr>
          <w:ilvl w:val="0"/>
          <w:numId w:val="38"/>
        </w:numPr>
      </w:pPr>
      <w:r w:rsidRPr="00F4596E">
        <w:t xml:space="preserve">Measure the distance between the light box and </w:t>
      </w:r>
      <w:r w:rsidR="00FF6A01">
        <w:t xml:space="preserve">the paper and trace around the </w:t>
      </w:r>
      <w:r w:rsidRPr="00F4596E">
        <w:t>pool of light.</w:t>
      </w:r>
    </w:p>
    <w:p w14:paraId="4D013F00" w14:textId="3D184B3E" w:rsidR="00F4596E" w:rsidRPr="00F4596E" w:rsidRDefault="00F4596E" w:rsidP="00327365">
      <w:pPr>
        <w:pStyle w:val="ListNumber"/>
        <w:numPr>
          <w:ilvl w:val="0"/>
          <w:numId w:val="53"/>
        </w:numPr>
      </w:pPr>
      <w:r w:rsidRPr="00F4596E">
        <w:t xml:space="preserve">Place </w:t>
      </w:r>
      <w:r w:rsidR="00FF6A01">
        <w:t xml:space="preserve">the </w:t>
      </w:r>
      <w:r w:rsidRPr="00F4596E">
        <w:t>thermometer in the centre of the pool of light and record the temperature at the start and after 5 minutes.</w:t>
      </w:r>
    </w:p>
    <w:p w14:paraId="43DAC1C9" w14:textId="1DDBA918" w:rsidR="00F4596E" w:rsidRPr="00F4596E" w:rsidRDefault="00F4596E" w:rsidP="00C42146">
      <w:pPr>
        <w:pStyle w:val="ListNumber"/>
      </w:pPr>
      <w:r w:rsidRPr="00F4596E">
        <w:t>Replace the graph paper with a new sheet. Turn the clamp so that the light is at an angle of about 45</w:t>
      </w:r>
      <w:r w:rsidR="004B4081" w:rsidRPr="004B4081">
        <w:rPr>
          <w:vertAlign w:val="superscript"/>
        </w:rPr>
        <w:t>o</w:t>
      </w:r>
      <w:r w:rsidRPr="00F4596E">
        <w:t xml:space="preserve"> to the paper but still the same distance from the paper.</w:t>
      </w:r>
    </w:p>
    <w:p w14:paraId="3A490D3E" w14:textId="74B0986E" w:rsidR="00F4596E" w:rsidRPr="00F4596E" w:rsidRDefault="00F4596E" w:rsidP="00C42146">
      <w:pPr>
        <w:pStyle w:val="ListNumber"/>
      </w:pPr>
      <w:r w:rsidRPr="00F4596E">
        <w:t>Repeat steps 3 and 4.</w:t>
      </w:r>
    </w:p>
    <w:p w14:paraId="1F8DD978" w14:textId="5DB7797F" w:rsidR="00885C60" w:rsidRDefault="00F4596E" w:rsidP="00C42146">
      <w:pPr>
        <w:pStyle w:val="ListNumber"/>
      </w:pPr>
      <w:r w:rsidRPr="00F4596E">
        <w:t xml:space="preserve">Count the number of squares </w:t>
      </w:r>
      <w:r w:rsidR="000C059F">
        <w:t>illuminated on each graph paper sheet</w:t>
      </w:r>
      <w:r w:rsidRPr="00F4596E">
        <w:t>.</w:t>
      </w:r>
    </w:p>
    <w:p w14:paraId="1FDC912F" w14:textId="40D3CA25" w:rsidR="00F4596E" w:rsidRDefault="00F4596E" w:rsidP="00407CBD">
      <w:pPr>
        <w:suppressAutoHyphens w:val="0"/>
        <w:spacing w:before="0" w:after="160" w:line="259" w:lineRule="auto"/>
      </w:pPr>
      <w:r w:rsidRPr="00F4596E">
        <w:rPr>
          <w:b/>
          <w:bCs/>
        </w:rPr>
        <w:t>Results</w:t>
      </w:r>
      <w:r w:rsidRPr="00F4596E">
        <w:t>:</w:t>
      </w:r>
    </w:p>
    <w:tbl>
      <w:tblPr>
        <w:tblStyle w:val="Tableheader"/>
        <w:tblW w:w="0" w:type="auto"/>
        <w:tblLook w:val="04A0" w:firstRow="1" w:lastRow="0" w:firstColumn="1" w:lastColumn="0" w:noHBand="0" w:noVBand="1"/>
        <w:tblDescription w:val="An example table."/>
      </w:tblPr>
      <w:tblGrid>
        <w:gridCol w:w="2122"/>
        <w:gridCol w:w="2409"/>
        <w:gridCol w:w="2268"/>
        <w:gridCol w:w="2829"/>
      </w:tblGrid>
      <w:tr w:rsidR="00912A73" w:rsidRPr="004B4081" w14:paraId="0B31D17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062E74B" w14:textId="432C7F2E" w:rsidR="00F4596E" w:rsidRPr="004B4081" w:rsidRDefault="00E050E7" w:rsidP="004B4081">
            <w:r w:rsidRPr="004B4081">
              <w:lastRenderedPageBreak/>
              <w:t xml:space="preserve">The angle </w:t>
            </w:r>
            <w:r w:rsidR="00F4596E" w:rsidRPr="004B4081">
              <w:t>of light striking paper</w:t>
            </w:r>
          </w:p>
        </w:tc>
        <w:tc>
          <w:tcPr>
            <w:tcW w:w="2409" w:type="dxa"/>
          </w:tcPr>
          <w:p w14:paraId="5D4FE2D7" w14:textId="19230909" w:rsidR="00F4596E" w:rsidRPr="004B4081" w:rsidRDefault="00F4596E" w:rsidP="004B4081">
            <w:pPr>
              <w:cnfStyle w:val="100000000000" w:firstRow="1" w:lastRow="0" w:firstColumn="0" w:lastColumn="0" w:oddVBand="0" w:evenVBand="0" w:oddHBand="0" w:evenHBand="0" w:firstRowFirstColumn="0" w:firstRowLastColumn="0" w:lastRowFirstColumn="0" w:lastRowLastColumn="0"/>
            </w:pPr>
            <w:r w:rsidRPr="004B4081">
              <w:t>Starting temper</w:t>
            </w:r>
            <w:r w:rsidR="00912A73" w:rsidRPr="004B4081">
              <w:t>ature</w:t>
            </w:r>
            <w:r w:rsidRPr="004B4081">
              <w:t xml:space="preserve"> (°C)</w:t>
            </w:r>
          </w:p>
        </w:tc>
        <w:tc>
          <w:tcPr>
            <w:tcW w:w="2268" w:type="dxa"/>
          </w:tcPr>
          <w:p w14:paraId="5CBE2D97" w14:textId="77777777" w:rsidR="00F4596E" w:rsidRPr="004B4081" w:rsidRDefault="00F4596E" w:rsidP="004B4081">
            <w:pPr>
              <w:cnfStyle w:val="100000000000" w:firstRow="1" w:lastRow="0" w:firstColumn="0" w:lastColumn="0" w:oddVBand="0" w:evenVBand="0" w:oddHBand="0" w:evenHBand="0" w:firstRowFirstColumn="0" w:firstRowLastColumn="0" w:lastRowFirstColumn="0" w:lastRowLastColumn="0"/>
            </w:pPr>
            <w:r w:rsidRPr="004B4081">
              <w:t>Temperature after 5 minutes (°C)</w:t>
            </w:r>
          </w:p>
        </w:tc>
        <w:tc>
          <w:tcPr>
            <w:tcW w:w="2829" w:type="dxa"/>
          </w:tcPr>
          <w:p w14:paraId="06E7F1BF" w14:textId="77777777" w:rsidR="00F4596E" w:rsidRPr="004B4081" w:rsidRDefault="00F4596E" w:rsidP="004B4081">
            <w:pPr>
              <w:cnfStyle w:val="100000000000" w:firstRow="1" w:lastRow="0" w:firstColumn="0" w:lastColumn="0" w:oddVBand="0" w:evenVBand="0" w:oddHBand="0" w:evenHBand="0" w:firstRowFirstColumn="0" w:firstRowLastColumn="0" w:lastRowFirstColumn="0" w:lastRowLastColumn="0"/>
            </w:pPr>
            <w:r w:rsidRPr="004B4081">
              <w:t xml:space="preserve">Area of paper being lit (number of squares) </w:t>
            </w:r>
          </w:p>
        </w:tc>
      </w:tr>
      <w:tr w:rsidR="00F4596E" w:rsidRPr="004B4081" w14:paraId="537252A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13E0BCA" w14:textId="3195819A" w:rsidR="00F4596E" w:rsidRPr="004B4081" w:rsidRDefault="00643376" w:rsidP="004B4081">
            <w:r w:rsidRPr="004B4081">
              <w:t xml:space="preserve">Light at </w:t>
            </w:r>
            <w:r w:rsidR="00F4596E" w:rsidRPr="004B4081">
              <w:t>90°</w:t>
            </w:r>
            <w:r w:rsidRPr="004B4081">
              <w:t xml:space="preserve"> to paper</w:t>
            </w:r>
          </w:p>
        </w:tc>
        <w:tc>
          <w:tcPr>
            <w:tcW w:w="2409" w:type="dxa"/>
          </w:tcPr>
          <w:p w14:paraId="14570F64" w14:textId="77777777" w:rsidR="00F4596E" w:rsidRPr="004B4081" w:rsidRDefault="00F4596E" w:rsidP="004B4081">
            <w:pPr>
              <w:cnfStyle w:val="000000100000" w:firstRow="0" w:lastRow="0" w:firstColumn="0" w:lastColumn="0" w:oddVBand="0" w:evenVBand="0" w:oddHBand="1" w:evenHBand="0" w:firstRowFirstColumn="0" w:firstRowLastColumn="0" w:lastRowFirstColumn="0" w:lastRowLastColumn="0"/>
            </w:pPr>
          </w:p>
        </w:tc>
        <w:tc>
          <w:tcPr>
            <w:tcW w:w="2268" w:type="dxa"/>
          </w:tcPr>
          <w:p w14:paraId="6AF61BFC" w14:textId="77777777" w:rsidR="00F4596E" w:rsidRPr="004B4081" w:rsidRDefault="00F4596E" w:rsidP="004B4081">
            <w:pPr>
              <w:cnfStyle w:val="000000100000" w:firstRow="0" w:lastRow="0" w:firstColumn="0" w:lastColumn="0" w:oddVBand="0" w:evenVBand="0" w:oddHBand="1" w:evenHBand="0" w:firstRowFirstColumn="0" w:firstRowLastColumn="0" w:lastRowFirstColumn="0" w:lastRowLastColumn="0"/>
            </w:pPr>
          </w:p>
        </w:tc>
        <w:tc>
          <w:tcPr>
            <w:tcW w:w="2829" w:type="dxa"/>
          </w:tcPr>
          <w:p w14:paraId="7E9C7646" w14:textId="77777777" w:rsidR="00F4596E" w:rsidRPr="004B4081" w:rsidRDefault="00F4596E" w:rsidP="004B4081">
            <w:pPr>
              <w:cnfStyle w:val="000000100000" w:firstRow="0" w:lastRow="0" w:firstColumn="0" w:lastColumn="0" w:oddVBand="0" w:evenVBand="0" w:oddHBand="1" w:evenHBand="0" w:firstRowFirstColumn="0" w:firstRowLastColumn="0" w:lastRowFirstColumn="0" w:lastRowLastColumn="0"/>
            </w:pPr>
          </w:p>
        </w:tc>
      </w:tr>
      <w:tr w:rsidR="00F4596E" w:rsidRPr="004B4081" w14:paraId="1A533C9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3D9371E" w14:textId="4CA1009D" w:rsidR="00F4596E" w:rsidRPr="004B4081" w:rsidRDefault="00643376" w:rsidP="004B4081">
            <w:r w:rsidRPr="004B4081">
              <w:t xml:space="preserve">Light at </w:t>
            </w:r>
            <w:r w:rsidR="00F4596E" w:rsidRPr="004B4081">
              <w:t>45°</w:t>
            </w:r>
            <w:r w:rsidRPr="004B4081">
              <w:t xml:space="preserve"> to paper</w:t>
            </w:r>
          </w:p>
        </w:tc>
        <w:tc>
          <w:tcPr>
            <w:tcW w:w="2409" w:type="dxa"/>
          </w:tcPr>
          <w:p w14:paraId="1F245610" w14:textId="77777777" w:rsidR="00F4596E" w:rsidRPr="004B4081" w:rsidRDefault="00F4596E" w:rsidP="004B4081">
            <w:pPr>
              <w:cnfStyle w:val="000000010000" w:firstRow="0" w:lastRow="0" w:firstColumn="0" w:lastColumn="0" w:oddVBand="0" w:evenVBand="0" w:oddHBand="0" w:evenHBand="1" w:firstRowFirstColumn="0" w:firstRowLastColumn="0" w:lastRowFirstColumn="0" w:lastRowLastColumn="0"/>
            </w:pPr>
          </w:p>
        </w:tc>
        <w:tc>
          <w:tcPr>
            <w:tcW w:w="2268" w:type="dxa"/>
          </w:tcPr>
          <w:p w14:paraId="50066752" w14:textId="77777777" w:rsidR="00F4596E" w:rsidRPr="004B4081" w:rsidRDefault="00F4596E" w:rsidP="004B4081">
            <w:pPr>
              <w:cnfStyle w:val="000000010000" w:firstRow="0" w:lastRow="0" w:firstColumn="0" w:lastColumn="0" w:oddVBand="0" w:evenVBand="0" w:oddHBand="0" w:evenHBand="1" w:firstRowFirstColumn="0" w:firstRowLastColumn="0" w:lastRowFirstColumn="0" w:lastRowLastColumn="0"/>
            </w:pPr>
          </w:p>
        </w:tc>
        <w:tc>
          <w:tcPr>
            <w:tcW w:w="2829" w:type="dxa"/>
          </w:tcPr>
          <w:p w14:paraId="20B6A7E2" w14:textId="77777777" w:rsidR="00F4596E" w:rsidRPr="004B4081" w:rsidRDefault="00F4596E" w:rsidP="004B4081">
            <w:pPr>
              <w:cnfStyle w:val="000000010000" w:firstRow="0" w:lastRow="0" w:firstColumn="0" w:lastColumn="0" w:oddVBand="0" w:evenVBand="0" w:oddHBand="0" w:evenHBand="1" w:firstRowFirstColumn="0" w:firstRowLastColumn="0" w:lastRowFirstColumn="0" w:lastRowLastColumn="0"/>
            </w:pPr>
          </w:p>
        </w:tc>
      </w:tr>
    </w:tbl>
    <w:p w14:paraId="1FB2990B" w14:textId="18680630" w:rsidR="00F4596E" w:rsidRPr="00F4596E" w:rsidRDefault="00F4596E" w:rsidP="00F4596E">
      <w:r w:rsidRPr="00F4596E">
        <w:rPr>
          <w:b/>
          <w:bCs/>
        </w:rPr>
        <w:t>Discussion</w:t>
      </w:r>
      <w:r w:rsidRPr="00F4596E">
        <w:t>:</w:t>
      </w:r>
    </w:p>
    <w:p w14:paraId="0B546115" w14:textId="33D70229" w:rsidR="00F4596E" w:rsidRPr="00F4596E" w:rsidRDefault="00F4596E" w:rsidP="00327365">
      <w:pPr>
        <w:pStyle w:val="ListNumber"/>
        <w:numPr>
          <w:ilvl w:val="0"/>
          <w:numId w:val="33"/>
        </w:numPr>
      </w:pPr>
      <w:r w:rsidRPr="00F4596E">
        <w:t>In this model</w:t>
      </w:r>
      <w:r w:rsidR="00661611">
        <w:t>,</w:t>
      </w:r>
      <w:r w:rsidRPr="00F4596E">
        <w:t xml:space="preserve"> what represents:</w:t>
      </w:r>
    </w:p>
    <w:p w14:paraId="3F1D0A7E" w14:textId="77777777" w:rsidR="00F4596E" w:rsidRPr="00F4596E" w:rsidRDefault="00F4596E" w:rsidP="00C2619D">
      <w:pPr>
        <w:pStyle w:val="ListNumber2"/>
        <w:numPr>
          <w:ilvl w:val="0"/>
          <w:numId w:val="34"/>
        </w:numPr>
      </w:pPr>
      <w:r w:rsidRPr="00F4596E">
        <w:t>the Sun? _____________</w:t>
      </w:r>
    </w:p>
    <w:p w14:paraId="58284F86" w14:textId="15A8AB1D" w:rsidR="00F4596E" w:rsidRPr="00F4596E" w:rsidRDefault="00F4596E" w:rsidP="00C2619D">
      <w:pPr>
        <w:pStyle w:val="ListNumber2"/>
      </w:pPr>
      <w:r w:rsidRPr="00F4596E">
        <w:t>the surface of the Earth? __________</w:t>
      </w:r>
    </w:p>
    <w:p w14:paraId="1D7FBA06" w14:textId="45EF598D" w:rsidR="00F4596E" w:rsidRPr="00F4596E" w:rsidRDefault="005D63B9" w:rsidP="005D63B9">
      <w:pPr>
        <w:pStyle w:val="ListNumber"/>
      </w:pPr>
      <w:r w:rsidRPr="005D63B9">
        <w:t>What season is indicated when the light is at</w:t>
      </w:r>
      <w:r w:rsidR="00F4596E" w:rsidRPr="00F4596E">
        <w:t>:</w:t>
      </w:r>
    </w:p>
    <w:p w14:paraId="481032B3" w14:textId="77777777" w:rsidR="00F4596E" w:rsidRPr="00F4596E" w:rsidRDefault="00F4596E" w:rsidP="00C2619D">
      <w:pPr>
        <w:pStyle w:val="ListNumber2"/>
        <w:numPr>
          <w:ilvl w:val="0"/>
          <w:numId w:val="35"/>
        </w:numPr>
      </w:pPr>
      <w:r w:rsidRPr="00F4596E">
        <w:t>90° to the paper? _____________</w:t>
      </w:r>
    </w:p>
    <w:p w14:paraId="3075D18C" w14:textId="049E5450" w:rsidR="00F4596E" w:rsidRPr="00F4596E" w:rsidRDefault="00F4596E" w:rsidP="00C2619D">
      <w:pPr>
        <w:pStyle w:val="ListNumber2"/>
        <w:numPr>
          <w:ilvl w:val="0"/>
          <w:numId w:val="30"/>
        </w:numPr>
      </w:pPr>
      <w:r w:rsidRPr="00F4596E">
        <w:t>45° to the paper? ______________</w:t>
      </w:r>
    </w:p>
    <w:p w14:paraId="32F4BD81" w14:textId="77777777" w:rsidR="00F4596E" w:rsidRPr="00F4596E" w:rsidRDefault="00F4596E" w:rsidP="00C42146">
      <w:pPr>
        <w:pStyle w:val="ListNumber"/>
      </w:pPr>
      <w:r w:rsidRPr="00F4596E">
        <w:t xml:space="preserve">Account for the difference in the temperature between the light striking at 90° and at 45°. You may use a diagram to assist your explanation. </w:t>
      </w:r>
    </w:p>
    <w:tbl>
      <w:tblPr>
        <w:tblStyle w:val="TableGrid"/>
        <w:tblW w:w="0" w:type="auto"/>
        <w:tblLook w:val="04A0" w:firstRow="1" w:lastRow="0" w:firstColumn="1" w:lastColumn="0" w:noHBand="0" w:noVBand="1"/>
        <w:tblDescription w:val="A sample student response."/>
      </w:tblPr>
      <w:tblGrid>
        <w:gridCol w:w="9628"/>
      </w:tblGrid>
      <w:tr w:rsidR="00F4596E" w:rsidRPr="00F4596E" w14:paraId="6F279F8A" w14:textId="77777777">
        <w:trPr>
          <w:trHeight w:val="1992"/>
        </w:trPr>
        <w:tc>
          <w:tcPr>
            <w:tcW w:w="9628" w:type="dxa"/>
          </w:tcPr>
          <w:p w14:paraId="7216C8F0" w14:textId="77777777" w:rsidR="00F4596E" w:rsidRPr="00F4596E" w:rsidRDefault="00F4596E" w:rsidP="00F4596E">
            <w:pPr>
              <w:widowControl w:val="0"/>
              <w:mirrorIndents/>
              <w:rPr>
                <w:b/>
                <w:bCs/>
              </w:rPr>
            </w:pPr>
          </w:p>
        </w:tc>
      </w:tr>
    </w:tbl>
    <w:p w14:paraId="692C8B14" w14:textId="1BB91F03" w:rsidR="00F4596E" w:rsidRPr="00F4596E" w:rsidRDefault="00F4596E" w:rsidP="00F4596E">
      <w:pPr>
        <w:rPr>
          <w:b/>
          <w:bCs/>
        </w:rPr>
      </w:pPr>
      <w:r w:rsidRPr="00F4596E">
        <w:rPr>
          <w:b/>
          <w:bCs/>
        </w:rPr>
        <w:t>Conclusion</w:t>
      </w:r>
    </w:p>
    <w:p w14:paraId="6CE05ACD" w14:textId="674FC916" w:rsidR="00F4596E" w:rsidRPr="00F4596E" w:rsidRDefault="00F4596E" w:rsidP="00F4596E">
      <w:r w:rsidRPr="00F4596E">
        <w:t>The model shows that when the Sun is directly overhead, as it is in _______________ (</w:t>
      </w:r>
      <w:r w:rsidR="00072A7F">
        <w:t>summer/winter</w:t>
      </w:r>
      <w:r w:rsidRPr="00F4596E">
        <w:t xml:space="preserve">), its rays are heating a ___________ (larger/smaller) area. Therefore, those areas will heat up _________ (more/less) than those where the Sun’s rays strike the Earth </w:t>
      </w:r>
      <w:r w:rsidR="00072A7F">
        <w:t xml:space="preserve">at </w:t>
      </w:r>
      <w:r w:rsidRPr="00F4596E">
        <w:t>a lower angle.</w:t>
      </w:r>
    </w:p>
    <w:p w14:paraId="760850D2" w14:textId="6DBC7CC0" w:rsidR="00F4596E" w:rsidRPr="00F4596E" w:rsidRDefault="00F4596E" w:rsidP="00F4596E">
      <w:r w:rsidRPr="00F4596E">
        <w:t>When the Sun is at a lower angle, as it is in _____________ (</w:t>
      </w:r>
      <w:r w:rsidR="00072A7F">
        <w:t>summer/winter</w:t>
      </w:r>
      <w:r w:rsidRPr="00F4596E">
        <w:t>)</w:t>
      </w:r>
      <w:r w:rsidR="00072A7F">
        <w:t>,</w:t>
      </w:r>
      <w:r w:rsidRPr="00F4596E">
        <w:t xml:space="preserve"> its rays are spread over a _________ (larger/smaller) area. This means that at the lower angle</w:t>
      </w:r>
      <w:r w:rsidR="00072A7F">
        <w:t>,</w:t>
      </w:r>
      <w:r w:rsidRPr="00F4596E">
        <w:t xml:space="preserve"> </w:t>
      </w:r>
      <w:r w:rsidR="00542FAC">
        <w:t xml:space="preserve">_______ (less/more) </w:t>
      </w:r>
      <w:r w:rsidR="00542FAC">
        <w:lastRenderedPageBreak/>
        <w:t>radiation strikes any surface point</w:t>
      </w:r>
      <w:r w:rsidRPr="00F4596E">
        <w:t>. Therefore, areas with the Sun at a lower angle will heat __________ (less/more) than areas where the Sun is at 90°. This means that in winter</w:t>
      </w:r>
      <w:r w:rsidR="00145CC7">
        <w:t>,</w:t>
      </w:r>
      <w:r w:rsidRPr="00F4596E">
        <w:t xml:space="preserve"> the surface of the Earth is _______________ (warmer/cooler).</w:t>
      </w:r>
    </w:p>
    <w:p w14:paraId="60BC7053" w14:textId="39414543" w:rsidR="009B08D6" w:rsidRPr="00F442C5" w:rsidRDefault="009B08D6" w:rsidP="00C42146">
      <w:pPr>
        <w:pStyle w:val="ListNumber"/>
        <w:rPr>
          <w:rStyle w:val="Strong"/>
          <w:b w:val="0"/>
          <w:bCs w:val="0"/>
        </w:rPr>
      </w:pPr>
      <w:r w:rsidRPr="003C7858">
        <w:rPr>
          <w:rStyle w:val="Strong"/>
          <w:b w:val="0"/>
          <w:bCs w:val="0"/>
        </w:rPr>
        <w:t>Extension question</w:t>
      </w:r>
      <w:r w:rsidR="00CA61F0">
        <w:rPr>
          <w:rStyle w:val="Strong"/>
          <w:b w:val="0"/>
          <w:bCs w:val="0"/>
        </w:rPr>
        <w:t>:</w:t>
      </w:r>
    </w:p>
    <w:p w14:paraId="1CB07A56" w14:textId="6692C1BC" w:rsidR="009B08D6" w:rsidRDefault="00481855" w:rsidP="009B08D6">
      <w:r>
        <w:t>Areas</w:t>
      </w:r>
      <w:r w:rsidR="009B08D6" w:rsidRPr="00985653">
        <w:t xml:space="preserve"> near the Equator do not have distinct summers and winters – it is hot all year round. Polar regions, even in summer when they have 24 hours of light, become warm in summer. Use your knowledge of the Earth’s tilt</w:t>
      </w:r>
      <w:r w:rsidR="009A2591">
        <w:t xml:space="preserve"> and the role of the angle at which the Sun’s rays hit the Earth</w:t>
      </w:r>
      <w:r w:rsidR="009B08D6" w:rsidRPr="00985653">
        <w:t xml:space="preserve"> to explain why this occurs. You may want to use a torch and model of the Earth to investigate why this happens.</w:t>
      </w:r>
    </w:p>
    <w:p w14:paraId="38118D4A" w14:textId="6E216581" w:rsidR="00C20D2B" w:rsidRDefault="00F4596E" w:rsidP="00481855">
      <w:r w:rsidRPr="00F4596E">
        <w:t>Use your knowledge of the Earth’s tilt</w:t>
      </w:r>
      <w:r w:rsidR="009A2591">
        <w:t xml:space="preserve"> and the role of the angle at which the Sun’s rays hit the Earth</w:t>
      </w:r>
      <w:r w:rsidRPr="00F4596E">
        <w:t xml:space="preserve"> to explain why this occurs. You may want to use a torch and model of the Earth to investigate why this happens.</w:t>
      </w:r>
    </w:p>
    <w:tbl>
      <w:tblPr>
        <w:tblStyle w:val="TableGrid"/>
        <w:tblW w:w="0" w:type="auto"/>
        <w:tblLook w:val="04A0" w:firstRow="1" w:lastRow="0" w:firstColumn="1" w:lastColumn="0" w:noHBand="0" w:noVBand="1"/>
        <w:tblDescription w:val="A sample student response."/>
      </w:tblPr>
      <w:tblGrid>
        <w:gridCol w:w="9628"/>
      </w:tblGrid>
      <w:tr w:rsidR="00B03EC2" w14:paraId="7B429A16" w14:textId="77777777" w:rsidTr="00B116AC">
        <w:trPr>
          <w:trHeight w:val="7376"/>
        </w:trPr>
        <w:tc>
          <w:tcPr>
            <w:tcW w:w="9628" w:type="dxa"/>
          </w:tcPr>
          <w:p w14:paraId="25BA685E" w14:textId="77777777" w:rsidR="00B03EC2" w:rsidRDefault="00B03EC2" w:rsidP="00481855"/>
        </w:tc>
      </w:tr>
    </w:tbl>
    <w:p w14:paraId="463BC8B4" w14:textId="77777777" w:rsidR="00C20D2B" w:rsidRDefault="00C20D2B">
      <w:pPr>
        <w:suppressAutoHyphens w:val="0"/>
        <w:spacing w:before="0" w:after="160" w:line="259" w:lineRule="auto"/>
      </w:pPr>
      <w:r>
        <w:br w:type="page"/>
      </w:r>
    </w:p>
    <w:p w14:paraId="4EAC3278" w14:textId="02F974B6" w:rsidR="00602BF7" w:rsidRDefault="00602BF7" w:rsidP="00602BF7">
      <w:pPr>
        <w:pStyle w:val="Heading1"/>
      </w:pPr>
      <w:bookmarkStart w:id="41" w:name="_Toc170368785"/>
      <w:bookmarkStart w:id="42" w:name="_Toc224036891"/>
      <w:r>
        <w:lastRenderedPageBreak/>
        <w:t>2</w:t>
      </w:r>
      <w:r w:rsidR="00B116AC">
        <w:t>.</w:t>
      </w:r>
      <w:r>
        <w:t>7 Exploring the phases of the Moon (practical investigation)</w:t>
      </w:r>
      <w:bookmarkEnd w:id="41"/>
      <w:bookmarkEnd w:id="42"/>
    </w:p>
    <w:p w14:paraId="3F18F94A" w14:textId="4DA46529" w:rsidR="00602BF7" w:rsidRPr="00C2619D" w:rsidRDefault="00602BF7" w:rsidP="00602BF7">
      <w:pPr>
        <w:pStyle w:val="Caption"/>
      </w:pPr>
      <w:r>
        <w:t xml:space="preserve">Table </w:t>
      </w:r>
      <w:r>
        <w:fldChar w:fldCharType="begin"/>
      </w:r>
      <w:r>
        <w:instrText xml:space="preserve"> SEQ Table \* ARABIC </w:instrText>
      </w:r>
      <w:r>
        <w:fldChar w:fldCharType="separate"/>
      </w:r>
      <w:r w:rsidR="002F1EC2">
        <w:rPr>
          <w:noProof/>
        </w:rPr>
        <w:t>13</w:t>
      </w:r>
      <w:r>
        <w:rPr>
          <w:noProof/>
        </w:rPr>
        <w:fldChar w:fldCharType="end"/>
      </w:r>
      <w:r>
        <w:t xml:space="preserve"> </w:t>
      </w:r>
      <w:r w:rsidR="00C2619D">
        <w:t>– l</w:t>
      </w:r>
      <w:r>
        <w:t xml:space="preserve">earning intention and success criteria for </w:t>
      </w:r>
      <w:r w:rsidR="00C2619D">
        <w:t>‘</w:t>
      </w:r>
      <w:r>
        <w:t>Exploring the phases of the Moon</w:t>
      </w:r>
      <w:r w:rsidR="00C2619D">
        <w:t>’</w:t>
      </w:r>
    </w:p>
    <w:tbl>
      <w:tblPr>
        <w:tblStyle w:val="Tableheader"/>
        <w:tblW w:w="0" w:type="auto"/>
        <w:tblLook w:val="0420" w:firstRow="1" w:lastRow="0" w:firstColumn="0" w:lastColumn="0" w:noHBand="0" w:noVBand="1"/>
        <w:tblDescription w:val="This table contains the learning intention and success criteria for the activity."/>
      </w:tblPr>
      <w:tblGrid>
        <w:gridCol w:w="4775"/>
        <w:gridCol w:w="4773"/>
      </w:tblGrid>
      <w:tr w:rsidR="00602BF7" w:rsidRPr="00156F4B" w14:paraId="47444024" w14:textId="77777777">
        <w:trPr>
          <w:cnfStyle w:val="100000000000" w:firstRow="1" w:lastRow="0" w:firstColumn="0" w:lastColumn="0" w:oddVBand="0" w:evenVBand="0" w:oddHBand="0" w:evenHBand="0" w:firstRowFirstColumn="0" w:firstRowLastColumn="0" w:lastRowFirstColumn="0" w:lastRowLastColumn="0"/>
        </w:trPr>
        <w:tc>
          <w:tcPr>
            <w:tcW w:w="4775" w:type="dxa"/>
          </w:tcPr>
          <w:p w14:paraId="3C20619A" w14:textId="11846762" w:rsidR="00602BF7" w:rsidRPr="00156F4B" w:rsidRDefault="00602BF7">
            <w:pPr>
              <w:rPr>
                <w:b w:val="0"/>
                <w:bCs/>
              </w:rPr>
            </w:pPr>
            <w:r w:rsidRPr="00156F4B">
              <w:rPr>
                <w:bCs/>
              </w:rPr>
              <w:t>Learning intention</w:t>
            </w:r>
          </w:p>
        </w:tc>
        <w:tc>
          <w:tcPr>
            <w:tcW w:w="4773" w:type="dxa"/>
          </w:tcPr>
          <w:p w14:paraId="414D22FE" w14:textId="77777777" w:rsidR="00602BF7" w:rsidRPr="00156F4B" w:rsidRDefault="00602BF7">
            <w:pPr>
              <w:rPr>
                <w:b w:val="0"/>
                <w:bCs/>
              </w:rPr>
            </w:pPr>
            <w:r w:rsidRPr="00156F4B">
              <w:rPr>
                <w:bCs/>
              </w:rPr>
              <w:t>Success criteria</w:t>
            </w:r>
          </w:p>
        </w:tc>
      </w:tr>
      <w:tr w:rsidR="00602BF7" w:rsidRPr="00156F4B" w14:paraId="251E75D0" w14:textId="77777777">
        <w:trPr>
          <w:cnfStyle w:val="000000100000" w:firstRow="0" w:lastRow="0" w:firstColumn="0" w:lastColumn="0" w:oddVBand="0" w:evenVBand="0" w:oddHBand="1" w:evenHBand="0" w:firstRowFirstColumn="0" w:firstRowLastColumn="0" w:lastRowFirstColumn="0" w:lastRowLastColumn="0"/>
        </w:trPr>
        <w:tc>
          <w:tcPr>
            <w:tcW w:w="4775" w:type="dxa"/>
          </w:tcPr>
          <w:p w14:paraId="205D8510" w14:textId="60F24521" w:rsidR="00602BF7" w:rsidRPr="00156F4B" w:rsidRDefault="00602BF7">
            <w:r w:rsidRPr="008B5C2C">
              <w:t xml:space="preserve">We are learning how </w:t>
            </w:r>
            <w:r w:rsidR="00B83FEB">
              <w:t>scientists use models</w:t>
            </w:r>
            <w:r w:rsidRPr="008B5C2C">
              <w:t xml:space="preserve"> to increase</w:t>
            </w:r>
            <w:r w:rsidR="00D65472">
              <w:t xml:space="preserve"> our</w:t>
            </w:r>
            <w:r w:rsidRPr="008B5C2C">
              <w:t xml:space="preserve"> understanding of the Universe.</w:t>
            </w:r>
          </w:p>
        </w:tc>
        <w:tc>
          <w:tcPr>
            <w:tcW w:w="4773" w:type="dxa"/>
          </w:tcPr>
          <w:p w14:paraId="3EC68470" w14:textId="77777777" w:rsidR="00602BF7" w:rsidRDefault="00602BF7">
            <w:r w:rsidRPr="00156F4B">
              <w:t>I can:</w:t>
            </w:r>
          </w:p>
          <w:p w14:paraId="60D39D6B" w14:textId="77777777" w:rsidR="00602BF7" w:rsidRPr="00B116AC" w:rsidRDefault="00602BF7" w:rsidP="00B116AC">
            <w:pPr>
              <w:pStyle w:val="ListBullet"/>
            </w:pPr>
            <w:r w:rsidRPr="00B116AC">
              <w:t>describe the phases of the Moon</w:t>
            </w:r>
          </w:p>
          <w:p w14:paraId="314AFED1" w14:textId="77777777" w:rsidR="00602BF7" w:rsidRPr="00156F4B" w:rsidRDefault="00602BF7" w:rsidP="00B116AC">
            <w:pPr>
              <w:pStyle w:val="ListBullet"/>
            </w:pPr>
            <w:r w:rsidRPr="00B116AC">
              <w:t>explain why the phases of the Moon occur.</w:t>
            </w:r>
          </w:p>
        </w:tc>
      </w:tr>
    </w:tbl>
    <w:p w14:paraId="72E71438" w14:textId="657F295D" w:rsidR="00602BF7" w:rsidRPr="00602BF7" w:rsidRDefault="00602BF7" w:rsidP="00BB6FBD">
      <w:pPr>
        <w:pStyle w:val="Heading2"/>
      </w:pPr>
      <w:bookmarkStart w:id="43" w:name="_Toc224036892"/>
      <w:r w:rsidRPr="00602BF7">
        <w:t>Introduction</w:t>
      </w:r>
      <w:bookmarkEnd w:id="43"/>
    </w:p>
    <w:p w14:paraId="7D0B9D21" w14:textId="58FF73BA" w:rsidR="00FC3A4C" w:rsidRPr="00B37E4B" w:rsidRDefault="00FC3A4C" w:rsidP="00FC3A4C">
      <w:r w:rsidRPr="0097511C">
        <w:rPr>
          <w:rStyle w:val="Strong"/>
        </w:rPr>
        <w:t>Assess prior learning</w:t>
      </w:r>
      <w:r>
        <w:rPr>
          <w:rStyle w:val="Strong"/>
        </w:rPr>
        <w:t>:</w:t>
      </w:r>
      <w:r w:rsidRPr="00B37E4B">
        <w:t xml:space="preserve"> </w:t>
      </w:r>
      <w:r w:rsidR="00C12CA6">
        <w:t>i</w:t>
      </w:r>
      <w:r w:rsidR="00B83FEB">
        <w:t xml:space="preserve">n the </w:t>
      </w:r>
      <w:r w:rsidR="00922EA2" w:rsidRPr="00922EA2">
        <w:rPr>
          <w:rStyle w:val="Strong"/>
        </w:rPr>
        <w:t>OT</w:t>
      </w:r>
      <w:r w:rsidR="00B76D18">
        <w:rPr>
          <w:rStyle w:val="Strong"/>
        </w:rPr>
        <w:t>U</w:t>
      </w:r>
      <w:r w:rsidR="00922EA2" w:rsidRPr="00922EA2">
        <w:rPr>
          <w:rStyle w:val="Strong"/>
        </w:rPr>
        <w:t xml:space="preserve"> </w:t>
      </w:r>
      <w:r w:rsidR="00B83FEB" w:rsidRPr="00922EA2">
        <w:rPr>
          <w:rStyle w:val="Strong"/>
        </w:rPr>
        <w:t>PPT</w:t>
      </w:r>
      <w:r w:rsidR="00B83FEB">
        <w:t xml:space="preserve">, students answer the diagnostic question ‘Which picture shows how the Sun, Moon and Earth </w:t>
      </w:r>
      <w:r w:rsidR="00091DB8">
        <w:t>move?</w:t>
      </w:r>
      <w:r w:rsidR="00C12CA6">
        <w:t>’</w:t>
      </w:r>
    </w:p>
    <w:p w14:paraId="25FFA061" w14:textId="5CE3F62D" w:rsidR="00602BF7" w:rsidRDefault="00B83FEB" w:rsidP="00602BF7">
      <w:r>
        <w:t>Several misconceptions about the Moon can</w:t>
      </w:r>
      <w:r w:rsidR="00602BF7">
        <w:t xml:space="preserve"> be addressed in this activity. These include</w:t>
      </w:r>
      <w:r w:rsidR="00E03087">
        <w:t xml:space="preserve"> the following</w:t>
      </w:r>
      <w:r w:rsidR="00602BF7">
        <w:t>:</w:t>
      </w:r>
    </w:p>
    <w:p w14:paraId="5AB882C7" w14:textId="77777777" w:rsidR="00602BF7" w:rsidRPr="00894935" w:rsidRDefault="00602BF7" w:rsidP="00894935">
      <w:pPr>
        <w:pStyle w:val="ListBullet"/>
      </w:pPr>
      <w:r w:rsidRPr="00894935">
        <w:t>you can only see the Moon at night</w:t>
      </w:r>
    </w:p>
    <w:p w14:paraId="737DE874" w14:textId="77777777" w:rsidR="00602BF7" w:rsidRPr="00894935" w:rsidRDefault="00602BF7" w:rsidP="00894935">
      <w:pPr>
        <w:pStyle w:val="ListBullet"/>
      </w:pPr>
      <w:r w:rsidRPr="00894935">
        <w:t>the shape of the Moon changes</w:t>
      </w:r>
    </w:p>
    <w:p w14:paraId="404B9404" w14:textId="77777777" w:rsidR="00602BF7" w:rsidRPr="00894935" w:rsidRDefault="00602BF7" w:rsidP="00894935">
      <w:pPr>
        <w:pStyle w:val="ListBullet"/>
      </w:pPr>
      <w:r w:rsidRPr="00894935">
        <w:t>the Moon does not rotate.</w:t>
      </w:r>
    </w:p>
    <w:p w14:paraId="689BDDE9" w14:textId="77777777" w:rsidR="00B116AC" w:rsidRDefault="00602BF7" w:rsidP="00602BF7">
      <w:r>
        <w:t xml:space="preserve">Ask students when </w:t>
      </w:r>
      <w:r w:rsidR="00E03087">
        <w:t xml:space="preserve">they </w:t>
      </w:r>
      <w:r>
        <w:t>can see the Moon. If they say only at night, take them outside and look up to see the Moon.</w:t>
      </w:r>
    </w:p>
    <w:p w14:paraId="2E7A2A42" w14:textId="6B4AFC48" w:rsidR="00602BF7" w:rsidRDefault="00602BF7" w:rsidP="00361BC2">
      <w:pPr>
        <w:pStyle w:val="FeatureBox4"/>
      </w:pPr>
      <w:r w:rsidRPr="003C7858">
        <w:rPr>
          <w:b/>
          <w:bCs/>
        </w:rPr>
        <w:t>Note</w:t>
      </w:r>
      <w:r w:rsidR="0069523C">
        <w:t>:</w:t>
      </w:r>
      <w:r>
        <w:t xml:space="preserve"> this will depend on the phase of the Moon and the time of day that you are teaching the class.</w:t>
      </w:r>
    </w:p>
    <w:p w14:paraId="1FB3E06C" w14:textId="77777777" w:rsidR="00602BF7" w:rsidRDefault="00602BF7" w:rsidP="00602BF7">
      <w:pPr>
        <w:pStyle w:val="Heading2"/>
      </w:pPr>
      <w:bookmarkStart w:id="44" w:name="_Toc224036893"/>
      <w:r>
        <w:lastRenderedPageBreak/>
        <w:t>Part 1 – Stellarium</w:t>
      </w:r>
      <w:bookmarkEnd w:id="44"/>
    </w:p>
    <w:p w14:paraId="52B55CC9" w14:textId="59B4AF24" w:rsidR="00602BF7" w:rsidRDefault="00602BF7" w:rsidP="00602BF7">
      <w:r>
        <w:t>T</w:t>
      </w:r>
      <w:r w:rsidR="005D0E03">
        <w:t>his</w:t>
      </w:r>
      <w:r>
        <w:t xml:space="preserve"> activity may be conducted as a whole class or individually.</w:t>
      </w:r>
    </w:p>
    <w:p w14:paraId="12B564C9" w14:textId="77777777" w:rsidR="00602BF7" w:rsidRDefault="00602BF7" w:rsidP="00CD1DD2">
      <w:pPr>
        <w:pStyle w:val="ListBullet"/>
      </w:pPr>
      <w:r>
        <w:t xml:space="preserve">Direct the students to </w:t>
      </w:r>
      <w:hyperlink r:id="rId76" w:history="1">
        <w:r>
          <w:rPr>
            <w:rStyle w:val="Hyperlink"/>
          </w:rPr>
          <w:t>Stellarium Web</w:t>
        </w:r>
      </w:hyperlink>
      <w:r>
        <w:t>.</w:t>
      </w:r>
    </w:p>
    <w:p w14:paraId="2E846FDB" w14:textId="77777777" w:rsidR="00E66AF9" w:rsidRDefault="00602BF7" w:rsidP="00E66AF9">
      <w:pPr>
        <w:pStyle w:val="ListBullet"/>
        <w:spacing w:after="0"/>
      </w:pPr>
      <w:r>
        <w:t>Remove the atmosphere and the landscape to make the Moon easier to see.</w:t>
      </w:r>
    </w:p>
    <w:p w14:paraId="0A27C299" w14:textId="472FE049" w:rsidR="005925FE" w:rsidRPr="005925FE" w:rsidRDefault="00E66AF9" w:rsidP="00E66AF9">
      <w:pPr>
        <w:spacing w:before="0"/>
      </w:pPr>
      <w:r w:rsidRPr="00E66AF9">
        <w:rPr>
          <w:noProof/>
        </w:rPr>
        <w:drawing>
          <wp:inline distT="0" distB="0" distL="0" distR="0" wp14:anchorId="46B02D38" wp14:editId="2C0BF8A9">
            <wp:extent cx="4158702" cy="2747393"/>
            <wp:effectExtent l="0" t="0" r="0" b="0"/>
            <wp:docPr id="1105295498" name="Picture 1" descr="Screenshot from Stellarium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295498" name="Picture 1" descr="Screenshot from Stellarium website."/>
                    <pic:cNvPicPr/>
                  </pic:nvPicPr>
                  <pic:blipFill rotWithShape="1">
                    <a:blip r:embed="rId77">
                      <a:extLst>
                        <a:ext uri="{28A0092B-C50C-407E-A947-70E740481C1C}">
                          <a14:useLocalDpi xmlns:a14="http://schemas.microsoft.com/office/drawing/2010/main" val="0"/>
                        </a:ext>
                      </a:extLst>
                    </a:blip>
                    <a:srcRect r="2071"/>
                    <a:stretch/>
                  </pic:blipFill>
                  <pic:spPr bwMode="auto">
                    <a:xfrm>
                      <a:off x="0" y="0"/>
                      <a:ext cx="4172480" cy="2756495"/>
                    </a:xfrm>
                    <a:prstGeom prst="rect">
                      <a:avLst/>
                    </a:prstGeom>
                    <a:ln>
                      <a:noFill/>
                    </a:ln>
                    <a:extLst>
                      <a:ext uri="{53640926-AAD7-44D8-BBD7-CCE9431645EC}">
                        <a14:shadowObscured xmlns:a14="http://schemas.microsoft.com/office/drawing/2010/main"/>
                      </a:ext>
                    </a:extLst>
                  </pic:spPr>
                </pic:pic>
              </a:graphicData>
            </a:graphic>
          </wp:inline>
        </w:drawing>
      </w:r>
    </w:p>
    <w:p w14:paraId="0F94BFB9" w14:textId="77777777" w:rsidR="00602BF7" w:rsidRDefault="00602BF7" w:rsidP="00CD1DD2">
      <w:pPr>
        <w:pStyle w:val="ListBullet"/>
      </w:pPr>
      <w:r>
        <w:t>Search for the Moon in the search bar.</w:t>
      </w:r>
    </w:p>
    <w:p w14:paraId="588BC3B1" w14:textId="33D14D5F" w:rsidR="00602BF7" w:rsidRDefault="00602BF7" w:rsidP="00295B3A">
      <w:pPr>
        <w:pStyle w:val="ListBullet"/>
        <w:spacing w:after="0"/>
      </w:pPr>
      <w:r>
        <w:t>Zoom in so that the Moon is visible.</w:t>
      </w:r>
    </w:p>
    <w:p w14:paraId="2D72024B" w14:textId="6CCFCDA9" w:rsidR="00922CB3" w:rsidRPr="00922CB3" w:rsidRDefault="00295B3A" w:rsidP="00295B3A">
      <w:pPr>
        <w:pStyle w:val="ListBullet"/>
        <w:numPr>
          <w:ilvl w:val="0"/>
          <w:numId w:val="0"/>
        </w:numPr>
        <w:spacing w:before="0"/>
        <w:ind w:left="567" w:hanging="567"/>
      </w:pPr>
      <w:r w:rsidRPr="00295B3A">
        <w:rPr>
          <w:noProof/>
        </w:rPr>
        <w:drawing>
          <wp:inline distT="0" distB="0" distL="0" distR="0" wp14:anchorId="4B1E88F6" wp14:editId="70872C67">
            <wp:extent cx="4929612" cy="2797266"/>
            <wp:effectExtent l="0" t="0" r="4445" b="3175"/>
            <wp:docPr id="309672465" name="Picture 1" descr="Screenshot of the Stellarium website - sky with the Moon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72465" name="Picture 1" descr="Screenshot of the Stellarium website - sky with the Moon visible."/>
                    <pic:cNvPicPr/>
                  </pic:nvPicPr>
                  <pic:blipFill>
                    <a:blip r:embed="rId78">
                      <a:extLst>
                        <a:ext uri="{28A0092B-C50C-407E-A947-70E740481C1C}">
                          <a14:useLocalDpi xmlns:a14="http://schemas.microsoft.com/office/drawing/2010/main" val="0"/>
                        </a:ext>
                      </a:extLst>
                    </a:blip>
                    <a:stretch>
                      <a:fillRect/>
                    </a:stretch>
                  </pic:blipFill>
                  <pic:spPr>
                    <a:xfrm>
                      <a:off x="0" y="0"/>
                      <a:ext cx="4948781" cy="2808143"/>
                    </a:xfrm>
                    <a:prstGeom prst="rect">
                      <a:avLst/>
                    </a:prstGeom>
                  </pic:spPr>
                </pic:pic>
              </a:graphicData>
            </a:graphic>
          </wp:inline>
        </w:drawing>
      </w:r>
    </w:p>
    <w:p w14:paraId="04DF52F1" w14:textId="457E007C" w:rsidR="00602BF7" w:rsidRDefault="00602BF7" w:rsidP="00CD1DD2">
      <w:pPr>
        <w:pStyle w:val="ListBullet"/>
      </w:pPr>
      <w:r>
        <w:t>Use the date button to move through one month</w:t>
      </w:r>
      <w:r w:rsidR="003F20F2">
        <w:t xml:space="preserve"> day by day</w:t>
      </w:r>
      <w:r>
        <w:t xml:space="preserve"> and make observations about the Moon. You will need to move the screen to follow the path of the Moon through the month.</w:t>
      </w:r>
    </w:p>
    <w:p w14:paraId="067DA1C6" w14:textId="55DF1CA6" w:rsidR="00602BF7" w:rsidRDefault="00602BF7" w:rsidP="007769B9">
      <w:pPr>
        <w:pStyle w:val="ListBullet"/>
      </w:pPr>
      <w:r>
        <w:lastRenderedPageBreak/>
        <w:t xml:space="preserve">Ask the students to </w:t>
      </w:r>
      <w:r w:rsidR="00785F4B">
        <w:t>observe</w:t>
      </w:r>
      <w:r>
        <w:t xml:space="preserve"> how </w:t>
      </w:r>
      <w:r w:rsidR="00785F4B">
        <w:t xml:space="preserve">views of </w:t>
      </w:r>
      <w:r>
        <w:t xml:space="preserve">the Moon </w:t>
      </w:r>
      <w:r w:rsidR="00785F4B">
        <w:t>change</w:t>
      </w:r>
      <w:r>
        <w:t xml:space="preserve"> </w:t>
      </w:r>
      <w:r w:rsidR="00A82C65">
        <w:t xml:space="preserve">throughout the month. What patterns do they observe? Students should be able to observe that the Moon appears </w:t>
      </w:r>
      <w:r w:rsidR="00785F4B">
        <w:t>in different parts of the sky each night, sometimes not visible at all</w:t>
      </w:r>
      <w:r w:rsidR="0036395F">
        <w:t xml:space="preserve"> and</w:t>
      </w:r>
      <w:r w:rsidR="00C82228">
        <w:t xml:space="preserve"> that it changes shape</w:t>
      </w:r>
      <w:r w:rsidR="007769B9">
        <w:t>.</w:t>
      </w:r>
    </w:p>
    <w:p w14:paraId="3BE1AA88" w14:textId="66CCCA24" w:rsidR="00602BF7" w:rsidRPr="00F7486A" w:rsidRDefault="00602BF7" w:rsidP="00F7486A">
      <w:r w:rsidRPr="00F7486A">
        <w:t xml:space="preserve">Complete this activity with a sharing exercise. Throw a ball to represent the Moon to a student. As the </w:t>
      </w:r>
      <w:r w:rsidR="00B76F8E">
        <w:t>students catch</w:t>
      </w:r>
      <w:r w:rsidRPr="00F7486A">
        <w:t xml:space="preserve"> the ball</w:t>
      </w:r>
      <w:r w:rsidR="00894935" w:rsidRPr="00F7486A">
        <w:t>,</w:t>
      </w:r>
      <w:r w:rsidRPr="00F7486A">
        <w:t xml:space="preserve"> they share one observation or thought</w:t>
      </w:r>
      <w:r w:rsidR="00D44291" w:rsidRPr="00F7486A">
        <w:t xml:space="preserve"> about Earth’s Moon</w:t>
      </w:r>
      <w:r w:rsidRPr="00F7486A">
        <w:t>. They will then throw ‘the Moon’ to another student who will share an observation or insight. This continues for several rounds.</w:t>
      </w:r>
    </w:p>
    <w:p w14:paraId="5B57ECFC" w14:textId="11ED49EE" w:rsidR="00602BF7" w:rsidRDefault="00602BF7" w:rsidP="00602BF7">
      <w:pPr>
        <w:pStyle w:val="Heading2"/>
      </w:pPr>
      <w:bookmarkStart w:id="45" w:name="_Toc224036894"/>
      <w:r>
        <w:t>Part 2 – Moon phase calendar</w:t>
      </w:r>
      <w:bookmarkEnd w:id="45"/>
    </w:p>
    <w:p w14:paraId="572B679F" w14:textId="21781F55" w:rsidR="00602BF7" w:rsidRDefault="00602BF7" w:rsidP="007F3BFB">
      <w:r>
        <w:t>Introduce the term ‘phases of the Moon</w:t>
      </w:r>
      <w:r w:rsidR="00091DB8">
        <w:t>.’</w:t>
      </w:r>
      <w:r w:rsidRPr="003B7082">
        <w:t xml:space="preserve"> As the Moon orbits Earth, </w:t>
      </w:r>
      <w:r w:rsidR="004E1DC6">
        <w:t xml:space="preserve">its apparent shape changes </w:t>
      </w:r>
      <w:r w:rsidR="008058D7">
        <w:t>fr</w:t>
      </w:r>
      <w:r w:rsidRPr="003B7082">
        <w:t xml:space="preserve">om our perspective on the ground. These phases </w:t>
      </w:r>
      <w:r w:rsidR="00716E81">
        <w:t>result from</w:t>
      </w:r>
      <w:r w:rsidRPr="003B7082">
        <w:t xml:space="preserve"> the changing positions of the Moon, Earth, and Sun, and they </w:t>
      </w:r>
      <w:r w:rsidR="00BC0427">
        <w:t>occur in</w:t>
      </w:r>
      <w:r w:rsidR="00BC0427" w:rsidRPr="003B7082">
        <w:t xml:space="preserve"> </w:t>
      </w:r>
      <w:r w:rsidRPr="003B7082">
        <w:t>a cycle that repeats approximately every 29.5 days</w:t>
      </w:r>
      <w:r>
        <w:t xml:space="preserve"> – a lunar month.</w:t>
      </w:r>
    </w:p>
    <w:p w14:paraId="6C55018E" w14:textId="6FFCE11B" w:rsidR="007735F5" w:rsidRDefault="00F85AD7" w:rsidP="007F3BFB">
      <w:r>
        <w:t xml:space="preserve">Explain that </w:t>
      </w:r>
      <w:r w:rsidR="001E1CFE">
        <w:t>because of our different perspectives, the phases of the Moon appear different in the Northern and Southern hemispheres</w:t>
      </w:r>
      <w:r>
        <w:t xml:space="preserve">. The acronyms </w:t>
      </w:r>
      <w:r w:rsidR="00947CE8">
        <w:t xml:space="preserve">COD and </w:t>
      </w:r>
      <w:r>
        <w:t xml:space="preserve">DOC </w:t>
      </w:r>
      <w:r w:rsidR="007735F5">
        <w:t>can</w:t>
      </w:r>
      <w:r>
        <w:t xml:space="preserve"> be used to </w:t>
      </w:r>
      <w:r w:rsidR="001C38B3">
        <w:t>remember the phases</w:t>
      </w:r>
      <w:r w:rsidR="007735F5">
        <w:t>.</w:t>
      </w:r>
      <w:r w:rsidR="009A2970">
        <w:t xml:space="preserve"> </w:t>
      </w:r>
      <w:r w:rsidR="00AE1052">
        <w:t>In the Southern Hemisphere, t</w:t>
      </w:r>
      <w:r w:rsidR="007735F5">
        <w:t xml:space="preserve">he First </w:t>
      </w:r>
      <w:r w:rsidR="004F7654">
        <w:t>q</w:t>
      </w:r>
      <w:r w:rsidR="007735F5">
        <w:t>uarter looks like a ‘C’</w:t>
      </w:r>
      <w:r w:rsidR="00AE1052">
        <w:t xml:space="preserve"> </w:t>
      </w:r>
      <w:r w:rsidR="009D0727">
        <w:t>(crescent on the left)</w:t>
      </w:r>
      <w:r w:rsidR="005B26C6">
        <w:t>,</w:t>
      </w:r>
      <w:r w:rsidR="009D0727">
        <w:t xml:space="preserve"> </w:t>
      </w:r>
      <w:r w:rsidR="00AE1052">
        <w:t xml:space="preserve">while the Last </w:t>
      </w:r>
      <w:r w:rsidR="004F7654">
        <w:t>q</w:t>
      </w:r>
      <w:r w:rsidR="00AE1052">
        <w:t>uarter looks like a ‘D’</w:t>
      </w:r>
      <w:r w:rsidR="005B26C6">
        <w:t xml:space="preserve"> (crescent on the right)</w:t>
      </w:r>
      <w:r w:rsidR="00F34C50">
        <w:t>. The Full Moon, between these phases, looks like an ‘O</w:t>
      </w:r>
      <w:r w:rsidR="00091DB8">
        <w:t>.’</w:t>
      </w:r>
      <w:r w:rsidR="00F34C50">
        <w:t xml:space="preserve"> </w:t>
      </w:r>
      <w:r w:rsidR="00512AC8">
        <w:t xml:space="preserve">(COD </w:t>
      </w:r>
      <w:r w:rsidR="003F3E88">
        <w:t>–</w:t>
      </w:r>
      <w:r w:rsidR="00512AC8">
        <w:t xml:space="preserve"> </w:t>
      </w:r>
      <w:r w:rsidR="003F3E88">
        <w:t xml:space="preserve">C </w:t>
      </w:r>
      <w:r w:rsidR="00512AC8">
        <w:t>first, O full, D last)</w:t>
      </w:r>
    </w:p>
    <w:p w14:paraId="37332411" w14:textId="743DA607" w:rsidR="00602BF7" w:rsidRDefault="00DB1E63" w:rsidP="007F3BFB">
      <w:r>
        <w:t xml:space="preserve">In the Northern Hemisphere, the First </w:t>
      </w:r>
      <w:r w:rsidR="004F7654">
        <w:t>q</w:t>
      </w:r>
      <w:r>
        <w:t xml:space="preserve">uarter looks like a ‘D’ </w:t>
      </w:r>
      <w:r w:rsidR="005B26C6">
        <w:t>(crescent on the right)</w:t>
      </w:r>
      <w:r w:rsidR="00AB3579">
        <w:t>,</w:t>
      </w:r>
      <w:r w:rsidR="005B26C6">
        <w:t xml:space="preserve"> </w:t>
      </w:r>
      <w:r>
        <w:t xml:space="preserve">while the Last </w:t>
      </w:r>
      <w:r w:rsidR="004F7654">
        <w:t>q</w:t>
      </w:r>
      <w:r>
        <w:t>uarter looks like a ‘C’</w:t>
      </w:r>
      <w:r w:rsidR="005B26C6">
        <w:t xml:space="preserve"> (crescent on the left)</w:t>
      </w:r>
      <w:r>
        <w:t>. The Full Moon, between these phases, looks like an ‘O</w:t>
      </w:r>
      <w:r w:rsidR="00091DB8">
        <w:t>.’</w:t>
      </w:r>
      <w:r>
        <w:t xml:space="preserve"> (DOC – D first, O full, C last)</w:t>
      </w:r>
      <w:r w:rsidR="0081678A">
        <w:t>.</w:t>
      </w:r>
      <w:r w:rsidR="00F12B6F">
        <w:t xml:space="preserve"> </w:t>
      </w:r>
      <w:r w:rsidR="00602BF7">
        <w:t xml:space="preserve">Provide the students with a </w:t>
      </w:r>
      <w:r w:rsidR="00DC5EC0">
        <w:t xml:space="preserve">hard copy of the </w:t>
      </w:r>
      <w:r w:rsidR="00602BF7">
        <w:t>Moon phases</w:t>
      </w:r>
      <w:r w:rsidR="00E50BDE">
        <w:t xml:space="preserve"> </w:t>
      </w:r>
      <w:r w:rsidR="00716E81">
        <w:t xml:space="preserve">calendar </w:t>
      </w:r>
      <w:r w:rsidR="00E50BDE">
        <w:t>for your current month</w:t>
      </w:r>
      <w:r w:rsidR="00602BF7">
        <w:t xml:space="preserve">. This can be </w:t>
      </w:r>
      <w:r w:rsidR="00DC5EC0">
        <w:t>copied</w:t>
      </w:r>
      <w:r w:rsidR="00602BF7">
        <w:t xml:space="preserve"> from </w:t>
      </w:r>
      <w:r w:rsidR="0015165F">
        <w:t xml:space="preserve">the </w:t>
      </w:r>
      <w:hyperlink r:id="rId79" w:history="1">
        <w:r w:rsidR="00BD151D">
          <w:rPr>
            <w:rStyle w:val="Hyperlink"/>
          </w:rPr>
          <w:t>moon calendar</w:t>
        </w:r>
      </w:hyperlink>
      <w:r w:rsidR="00AB3579">
        <w:rPr>
          <w:rStyle w:val="Hyperlink"/>
        </w:rPr>
        <w:t>.</w:t>
      </w:r>
      <w:r w:rsidR="00602BF7">
        <w:t xml:space="preserve"> </w:t>
      </w:r>
      <w:r w:rsidR="00E50BDE">
        <w:t>Students</w:t>
      </w:r>
      <w:r w:rsidR="00602BF7">
        <w:t xml:space="preserve"> will use this to explore the phases of the Moon over </w:t>
      </w:r>
      <w:r w:rsidR="006C2F20">
        <w:t>one month</w:t>
      </w:r>
      <w:r w:rsidR="00602BF7">
        <w:t>.</w:t>
      </w:r>
    </w:p>
    <w:p w14:paraId="2B17D910" w14:textId="77777777" w:rsidR="00602BF7" w:rsidRDefault="00602BF7" w:rsidP="007F3BFB">
      <w:pPr>
        <w:rPr>
          <w:rStyle w:val="Strong"/>
        </w:rPr>
      </w:pPr>
      <w:r w:rsidRPr="00D05DDD">
        <w:rPr>
          <w:rStyle w:val="Strong"/>
        </w:rPr>
        <w:t>Sample responses</w:t>
      </w:r>
    </w:p>
    <w:p w14:paraId="603835B7" w14:textId="188E21A9" w:rsidR="00BD5094" w:rsidRDefault="00BD5094" w:rsidP="00E971C2">
      <w:pPr>
        <w:pStyle w:val="ListNumber"/>
        <w:numPr>
          <w:ilvl w:val="0"/>
          <w:numId w:val="65"/>
        </w:numPr>
      </w:pPr>
      <w:r w:rsidRPr="00A36070">
        <w:t>How far apart are each of these phases of the Moon?</w:t>
      </w:r>
    </w:p>
    <w:tbl>
      <w:tblPr>
        <w:tblStyle w:val="TableGrid"/>
        <w:tblW w:w="0" w:type="auto"/>
        <w:tblLook w:val="04A0" w:firstRow="1" w:lastRow="0" w:firstColumn="1" w:lastColumn="0" w:noHBand="0" w:noVBand="1"/>
        <w:tblDescription w:val="A sample student response."/>
      </w:tblPr>
      <w:tblGrid>
        <w:gridCol w:w="9628"/>
      </w:tblGrid>
      <w:tr w:rsidR="00EB2C41" w14:paraId="2AB0FACC" w14:textId="77777777" w:rsidTr="00EB2C41">
        <w:tc>
          <w:tcPr>
            <w:tcW w:w="9628" w:type="dxa"/>
          </w:tcPr>
          <w:p w14:paraId="0AF9C2C0" w14:textId="73413695" w:rsidR="00EB2C41" w:rsidRDefault="00EB2C41" w:rsidP="00EB2C41">
            <w:r w:rsidRPr="00EB2C41">
              <w:t xml:space="preserve">The </w:t>
            </w:r>
            <w:r w:rsidR="00E971C2">
              <w:t>4</w:t>
            </w:r>
            <w:r w:rsidR="00E971C2" w:rsidRPr="00EB2C41">
              <w:t xml:space="preserve"> </w:t>
            </w:r>
            <w:r w:rsidRPr="00EB2C41">
              <w:t>main phases of the Moon are approximately one week apart.</w:t>
            </w:r>
          </w:p>
        </w:tc>
      </w:tr>
    </w:tbl>
    <w:p w14:paraId="09D7012A" w14:textId="18716DF4" w:rsidR="00BD5094" w:rsidRDefault="00BD5094" w:rsidP="00E971C2">
      <w:pPr>
        <w:pStyle w:val="ListNumber"/>
        <w:numPr>
          <w:ilvl w:val="0"/>
          <w:numId w:val="66"/>
        </w:numPr>
      </w:pPr>
      <w:r w:rsidRPr="00EB2C41">
        <w:t>Compare the apparent shape of the Moon on the first and last day of the month.</w:t>
      </w:r>
    </w:p>
    <w:tbl>
      <w:tblPr>
        <w:tblStyle w:val="TableGrid"/>
        <w:tblW w:w="0" w:type="auto"/>
        <w:tblLook w:val="04A0" w:firstRow="1" w:lastRow="0" w:firstColumn="1" w:lastColumn="0" w:noHBand="0" w:noVBand="1"/>
        <w:tblDescription w:val="A sample student response."/>
      </w:tblPr>
      <w:tblGrid>
        <w:gridCol w:w="9628"/>
      </w:tblGrid>
      <w:tr w:rsidR="00EB2C41" w14:paraId="26AA2712" w14:textId="77777777" w:rsidTr="00EB2C41">
        <w:tc>
          <w:tcPr>
            <w:tcW w:w="9628" w:type="dxa"/>
          </w:tcPr>
          <w:p w14:paraId="1F234210" w14:textId="47627A6E" w:rsidR="00EB2C41" w:rsidRDefault="00EB2C41" w:rsidP="00EB2C41">
            <w:r w:rsidRPr="00EB2C41">
              <w:t>The Moon’s shape is slightly more advanced than at the beginning of the month.</w:t>
            </w:r>
          </w:p>
        </w:tc>
      </w:tr>
    </w:tbl>
    <w:p w14:paraId="6B3E609B" w14:textId="3931E02A" w:rsidR="00416F6D" w:rsidRDefault="00416F6D" w:rsidP="00C42146">
      <w:pPr>
        <w:pStyle w:val="ListNumber"/>
      </w:pPr>
      <w:r w:rsidRPr="00EB2C41">
        <w:t>When is the next full Moon?</w:t>
      </w:r>
    </w:p>
    <w:tbl>
      <w:tblPr>
        <w:tblStyle w:val="TableGrid"/>
        <w:tblW w:w="0" w:type="auto"/>
        <w:tblLook w:val="04A0" w:firstRow="1" w:lastRow="0" w:firstColumn="1" w:lastColumn="0" w:noHBand="0" w:noVBand="1"/>
        <w:tblDescription w:val="A sample student response."/>
      </w:tblPr>
      <w:tblGrid>
        <w:gridCol w:w="9628"/>
      </w:tblGrid>
      <w:tr w:rsidR="00EB2C41" w14:paraId="583ECAB1" w14:textId="77777777" w:rsidTr="00EB2C41">
        <w:tc>
          <w:tcPr>
            <w:tcW w:w="9628" w:type="dxa"/>
          </w:tcPr>
          <w:p w14:paraId="4A527427" w14:textId="05394E09" w:rsidR="00EB2C41" w:rsidRDefault="00EB2C41" w:rsidP="00EB2C41">
            <w:r w:rsidRPr="00EB2C41">
              <w:lastRenderedPageBreak/>
              <w:t xml:space="preserve">Answers will vary </w:t>
            </w:r>
            <w:r w:rsidR="007F6DAE">
              <w:t>depending on</w:t>
            </w:r>
            <w:r w:rsidRPr="00EB2C41">
              <w:t xml:space="preserve"> when you are doing this activity.</w:t>
            </w:r>
          </w:p>
        </w:tc>
      </w:tr>
    </w:tbl>
    <w:p w14:paraId="67D45460" w14:textId="77777777" w:rsidR="00202F33" w:rsidRDefault="00202F33" w:rsidP="00C42146">
      <w:pPr>
        <w:pStyle w:val="ListNumber"/>
      </w:pPr>
      <w:r w:rsidRPr="00EB2C41">
        <w:t>How many days are there between full Moons?</w:t>
      </w:r>
    </w:p>
    <w:tbl>
      <w:tblPr>
        <w:tblStyle w:val="TableGrid"/>
        <w:tblW w:w="0" w:type="auto"/>
        <w:tblLook w:val="04A0" w:firstRow="1" w:lastRow="0" w:firstColumn="1" w:lastColumn="0" w:noHBand="0" w:noVBand="1"/>
        <w:tblDescription w:val="A sample student response."/>
      </w:tblPr>
      <w:tblGrid>
        <w:gridCol w:w="9628"/>
      </w:tblGrid>
      <w:tr w:rsidR="00EB2C41" w14:paraId="5733378F" w14:textId="77777777" w:rsidTr="00EB2C41">
        <w:tc>
          <w:tcPr>
            <w:tcW w:w="9628" w:type="dxa"/>
          </w:tcPr>
          <w:p w14:paraId="5ED61D69" w14:textId="19B6ED8C" w:rsidR="00EB2C41" w:rsidRDefault="00EB2C41" w:rsidP="00EB2C41">
            <w:r w:rsidRPr="00EB2C41">
              <w:t>There are 29 days between full Moons.</w:t>
            </w:r>
          </w:p>
        </w:tc>
      </w:tr>
    </w:tbl>
    <w:p w14:paraId="1584D043" w14:textId="77777777" w:rsidR="00602BF7" w:rsidRDefault="00602BF7" w:rsidP="00602BF7">
      <w:r>
        <w:t>Discuss answers to understand student thinking.</w:t>
      </w:r>
    </w:p>
    <w:p w14:paraId="233666EB" w14:textId="77777777" w:rsidR="00602BF7" w:rsidRDefault="00602BF7" w:rsidP="00602BF7">
      <w:pPr>
        <w:pStyle w:val="Heading2"/>
      </w:pPr>
      <w:bookmarkStart w:id="46" w:name="_Toc224036895"/>
      <w:r>
        <w:t>Part 3 – Daily Moon Guide</w:t>
      </w:r>
      <w:bookmarkEnd w:id="46"/>
    </w:p>
    <w:p w14:paraId="79171145" w14:textId="204EEA34" w:rsidR="00602BF7" w:rsidRPr="0017248D" w:rsidRDefault="00F80E28" w:rsidP="00602BF7">
      <w:r>
        <w:t>Direct students to the</w:t>
      </w:r>
      <w:r w:rsidR="00602BF7">
        <w:t xml:space="preserve"> </w:t>
      </w:r>
      <w:hyperlink r:id="rId80" w:anchor="1719290315054::0::" w:history="1">
        <w:r w:rsidR="00D803A5">
          <w:rPr>
            <w:rStyle w:val="Hyperlink"/>
          </w:rPr>
          <w:t xml:space="preserve">NASA </w:t>
        </w:r>
        <w:r w:rsidR="00602BF7">
          <w:rPr>
            <w:rStyle w:val="Hyperlink"/>
          </w:rPr>
          <w:t>Daily Moon Guide</w:t>
        </w:r>
      </w:hyperlink>
      <w:r w:rsidR="00460A5E" w:rsidRPr="0081678A">
        <w:t xml:space="preserve">. </w:t>
      </w:r>
      <w:r w:rsidR="00460A5E" w:rsidRPr="0017248D">
        <w:t>Students follow instructions in the student</w:t>
      </w:r>
      <w:r w:rsidR="00EC5365">
        <w:t xml:space="preserve"> resource</w:t>
      </w:r>
      <w:r w:rsidR="00AB3579">
        <w:t xml:space="preserve">, </w:t>
      </w:r>
      <w:r w:rsidR="00AB3579" w:rsidRPr="00C708A8">
        <w:rPr>
          <w:rStyle w:val="Emphasis"/>
        </w:rPr>
        <w:t>exploring the phases of the moon</w:t>
      </w:r>
      <w:r w:rsidR="00AB3579">
        <w:t xml:space="preserve"> to answer questions about the </w:t>
      </w:r>
      <w:r w:rsidR="00E26A0A">
        <w:t xml:space="preserve">Moon’s </w:t>
      </w:r>
      <w:r w:rsidR="00AB3579">
        <w:t xml:space="preserve">phases. Note that </w:t>
      </w:r>
      <w:r w:rsidR="00E26A0A">
        <w:t xml:space="preserve">the Moon has </w:t>
      </w:r>
      <w:r w:rsidR="006579C3">
        <w:t xml:space="preserve">8 phases. For </w:t>
      </w:r>
      <w:r w:rsidR="00E06E70">
        <w:t xml:space="preserve">simplicity, not </w:t>
      </w:r>
      <w:r w:rsidR="00BE7E58">
        <w:t>all</w:t>
      </w:r>
      <w:r w:rsidR="00E06E70">
        <w:t xml:space="preserve"> the phases are investigated in this activity.</w:t>
      </w:r>
    </w:p>
    <w:p w14:paraId="04FE8459" w14:textId="1E7DB052" w:rsidR="00602BF7" w:rsidRPr="00384372" w:rsidRDefault="00602BF7" w:rsidP="00602BF7">
      <w:pPr>
        <w:pStyle w:val="Caption"/>
      </w:pPr>
      <w:r>
        <w:t xml:space="preserve">Table </w:t>
      </w:r>
      <w:r>
        <w:fldChar w:fldCharType="begin"/>
      </w:r>
      <w:r>
        <w:instrText xml:space="preserve"> SEQ Table \* ARABIC </w:instrText>
      </w:r>
      <w:r>
        <w:fldChar w:fldCharType="separate"/>
      </w:r>
      <w:r w:rsidR="002F1EC2">
        <w:rPr>
          <w:noProof/>
        </w:rPr>
        <w:t>14</w:t>
      </w:r>
      <w:r>
        <w:rPr>
          <w:noProof/>
        </w:rPr>
        <w:fldChar w:fldCharType="end"/>
      </w:r>
      <w:r>
        <w:t xml:space="preserve"> </w:t>
      </w:r>
      <w:r w:rsidR="00495CC7">
        <w:t xml:space="preserve">– </w:t>
      </w:r>
      <w:r w:rsidR="00852A4F">
        <w:t>s</w:t>
      </w:r>
      <w:r w:rsidRPr="00346231">
        <w:t xml:space="preserve">ample response – phases of the </w:t>
      </w:r>
      <w:r w:rsidR="00495CC7">
        <w:t>M</w:t>
      </w:r>
      <w:r w:rsidRPr="00346231">
        <w:t>oon</w:t>
      </w:r>
    </w:p>
    <w:tbl>
      <w:tblPr>
        <w:tblStyle w:val="Tableheader"/>
        <w:tblW w:w="0" w:type="auto"/>
        <w:tblLook w:val="04A0" w:firstRow="1" w:lastRow="0" w:firstColumn="1" w:lastColumn="0" w:noHBand="0" w:noVBand="1"/>
        <w:tblDescription w:val="The table contains 4 colums: Phase, where is the illuminated face of the moon facing, rises and sets. The body of the table contains a sample student response."/>
      </w:tblPr>
      <w:tblGrid>
        <w:gridCol w:w="1980"/>
        <w:gridCol w:w="3969"/>
        <w:gridCol w:w="1843"/>
        <w:gridCol w:w="1838"/>
      </w:tblGrid>
      <w:tr w:rsidR="00602BF7" w14:paraId="1A6B57C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327FC9C" w14:textId="77777777" w:rsidR="00602BF7" w:rsidRDefault="00602BF7">
            <w:r>
              <w:t>Phase</w:t>
            </w:r>
          </w:p>
        </w:tc>
        <w:tc>
          <w:tcPr>
            <w:tcW w:w="3969" w:type="dxa"/>
          </w:tcPr>
          <w:p w14:paraId="2012C1F1" w14:textId="7558903A" w:rsidR="00602BF7" w:rsidRDefault="008C6C85">
            <w:pPr>
              <w:cnfStyle w:val="100000000000" w:firstRow="1" w:lastRow="0" w:firstColumn="0" w:lastColumn="0" w:oddVBand="0" w:evenVBand="0" w:oddHBand="0" w:evenHBand="0" w:firstRowFirstColumn="0" w:firstRowLastColumn="0" w:lastRowFirstColumn="0" w:lastRowLastColumn="0"/>
            </w:pPr>
            <w:r>
              <w:t>How much of the illuminated side of the Moon is visible from Earth</w:t>
            </w:r>
            <w:r w:rsidR="00091DB8">
              <w:t>?</w:t>
            </w:r>
          </w:p>
        </w:tc>
        <w:tc>
          <w:tcPr>
            <w:tcW w:w="1843" w:type="dxa"/>
          </w:tcPr>
          <w:p w14:paraId="0AA70927" w14:textId="77777777" w:rsidR="00602BF7" w:rsidRDefault="00602BF7">
            <w:pPr>
              <w:cnfStyle w:val="100000000000" w:firstRow="1" w:lastRow="0" w:firstColumn="0" w:lastColumn="0" w:oddVBand="0" w:evenVBand="0" w:oddHBand="0" w:evenHBand="0" w:firstRowFirstColumn="0" w:firstRowLastColumn="0" w:lastRowFirstColumn="0" w:lastRowLastColumn="0"/>
            </w:pPr>
            <w:r>
              <w:t>Rises</w:t>
            </w:r>
          </w:p>
        </w:tc>
        <w:tc>
          <w:tcPr>
            <w:tcW w:w="1838" w:type="dxa"/>
          </w:tcPr>
          <w:p w14:paraId="4516E566" w14:textId="77777777" w:rsidR="00602BF7" w:rsidRDefault="00602BF7">
            <w:pPr>
              <w:cnfStyle w:val="100000000000" w:firstRow="1" w:lastRow="0" w:firstColumn="0" w:lastColumn="0" w:oddVBand="0" w:evenVBand="0" w:oddHBand="0" w:evenHBand="0" w:firstRowFirstColumn="0" w:firstRowLastColumn="0" w:lastRowFirstColumn="0" w:lastRowLastColumn="0"/>
            </w:pPr>
            <w:r>
              <w:t>Sets</w:t>
            </w:r>
          </w:p>
        </w:tc>
      </w:tr>
      <w:tr w:rsidR="00602BF7" w14:paraId="03C0632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313C324" w14:textId="77777777" w:rsidR="00602BF7" w:rsidRDefault="00602BF7">
            <w:r>
              <w:t>New Moon</w:t>
            </w:r>
          </w:p>
        </w:tc>
        <w:tc>
          <w:tcPr>
            <w:tcW w:w="3969" w:type="dxa"/>
          </w:tcPr>
          <w:p w14:paraId="4831FEFD" w14:textId="742572BE" w:rsidR="00602BF7" w:rsidRDefault="00602BF7">
            <w:pPr>
              <w:cnfStyle w:val="000000100000" w:firstRow="0" w:lastRow="0" w:firstColumn="0" w:lastColumn="0" w:oddVBand="0" w:evenVBand="0" w:oddHBand="1" w:evenHBand="0" w:firstRowFirstColumn="0" w:firstRowLastColumn="0" w:lastRowFirstColumn="0" w:lastRowLastColumn="0"/>
            </w:pPr>
            <w:r>
              <w:t xml:space="preserve">Invisible </w:t>
            </w:r>
            <w:r w:rsidR="00944EF9">
              <w:t xml:space="preserve">from the </w:t>
            </w:r>
            <w:r>
              <w:t xml:space="preserve">Earth. </w:t>
            </w:r>
            <w:r w:rsidR="00FC239C">
              <w:t>The Sun illuminates the other side of the Moon</w:t>
            </w:r>
            <w:r w:rsidR="00944EF9">
              <w:t>.</w:t>
            </w:r>
          </w:p>
        </w:tc>
        <w:tc>
          <w:tcPr>
            <w:tcW w:w="1843" w:type="dxa"/>
          </w:tcPr>
          <w:p w14:paraId="4110119E" w14:textId="77777777" w:rsidR="00602BF7" w:rsidRDefault="00602BF7">
            <w:pPr>
              <w:cnfStyle w:val="000000100000" w:firstRow="0" w:lastRow="0" w:firstColumn="0" w:lastColumn="0" w:oddVBand="0" w:evenVBand="0" w:oddHBand="1" w:evenHBand="0" w:firstRowFirstColumn="0" w:firstRowLastColumn="0" w:lastRowFirstColumn="0" w:lastRowLastColumn="0"/>
            </w:pPr>
            <w:r>
              <w:t>Sunrise</w:t>
            </w:r>
          </w:p>
        </w:tc>
        <w:tc>
          <w:tcPr>
            <w:tcW w:w="1838" w:type="dxa"/>
          </w:tcPr>
          <w:p w14:paraId="2080AED8" w14:textId="77777777" w:rsidR="00602BF7" w:rsidRDefault="00602BF7">
            <w:pPr>
              <w:cnfStyle w:val="000000100000" w:firstRow="0" w:lastRow="0" w:firstColumn="0" w:lastColumn="0" w:oddVBand="0" w:evenVBand="0" w:oddHBand="1" w:evenHBand="0" w:firstRowFirstColumn="0" w:firstRowLastColumn="0" w:lastRowFirstColumn="0" w:lastRowLastColumn="0"/>
            </w:pPr>
            <w:r>
              <w:t>Sunset</w:t>
            </w:r>
          </w:p>
        </w:tc>
      </w:tr>
      <w:tr w:rsidR="00602BF7" w14:paraId="0CB13E2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6A851A5" w14:textId="47344005" w:rsidR="00602BF7" w:rsidRDefault="00602BF7">
            <w:r>
              <w:t xml:space="preserve">Waxing </w:t>
            </w:r>
            <w:r w:rsidR="00F251A2">
              <w:t>c</w:t>
            </w:r>
            <w:r>
              <w:t>res</w:t>
            </w:r>
            <w:r w:rsidR="001570C7">
              <w:t>c</w:t>
            </w:r>
            <w:r>
              <w:t>ent</w:t>
            </w:r>
          </w:p>
        </w:tc>
        <w:tc>
          <w:tcPr>
            <w:tcW w:w="3969" w:type="dxa"/>
          </w:tcPr>
          <w:p w14:paraId="0250DA32" w14:textId="45126A4D" w:rsidR="00602BF7" w:rsidRDefault="00602BF7">
            <w:pPr>
              <w:cnfStyle w:val="000000010000" w:firstRow="0" w:lastRow="0" w:firstColumn="0" w:lastColumn="0" w:oddVBand="0" w:evenVBand="0" w:oddHBand="0" w:evenHBand="1" w:firstRowFirstColumn="0" w:firstRowLastColumn="0" w:lastRowFirstColumn="0" w:lastRowLastColumn="0"/>
            </w:pPr>
            <w:r>
              <w:t>Most of the Moon’s dayside faces away from Earth</w:t>
            </w:r>
            <w:r w:rsidR="000A03DA">
              <w:t>. Only a small segment is visible from Earth</w:t>
            </w:r>
            <w:r w:rsidR="000C0B46">
              <w:t>.</w:t>
            </w:r>
          </w:p>
        </w:tc>
        <w:tc>
          <w:tcPr>
            <w:tcW w:w="1843" w:type="dxa"/>
          </w:tcPr>
          <w:p w14:paraId="72CF6CEE" w14:textId="77777777" w:rsidR="00602BF7" w:rsidRDefault="00602BF7">
            <w:pPr>
              <w:cnfStyle w:val="000000010000" w:firstRow="0" w:lastRow="0" w:firstColumn="0" w:lastColumn="0" w:oddVBand="0" w:evenVBand="0" w:oddHBand="0" w:evenHBand="1" w:firstRowFirstColumn="0" w:firstRowLastColumn="0" w:lastRowFirstColumn="0" w:lastRowLastColumn="0"/>
            </w:pPr>
            <w:r>
              <w:t>Soon after sunrise</w:t>
            </w:r>
          </w:p>
        </w:tc>
        <w:tc>
          <w:tcPr>
            <w:tcW w:w="1838" w:type="dxa"/>
          </w:tcPr>
          <w:p w14:paraId="1A92CC38" w14:textId="77777777" w:rsidR="00602BF7" w:rsidRDefault="00602BF7">
            <w:pPr>
              <w:cnfStyle w:val="000000010000" w:firstRow="0" w:lastRow="0" w:firstColumn="0" w:lastColumn="0" w:oddVBand="0" w:evenVBand="0" w:oddHBand="0" w:evenHBand="1" w:firstRowFirstColumn="0" w:firstRowLastColumn="0" w:lastRowFirstColumn="0" w:lastRowLastColumn="0"/>
            </w:pPr>
            <w:r>
              <w:t>Soon after sunset</w:t>
            </w:r>
          </w:p>
        </w:tc>
      </w:tr>
      <w:tr w:rsidR="00602BF7" w14:paraId="5153378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6AA7F1E" w14:textId="681F07AD" w:rsidR="00602BF7" w:rsidRDefault="00602BF7">
            <w:r>
              <w:t xml:space="preserve">First </w:t>
            </w:r>
            <w:r w:rsidR="00F251A2">
              <w:t>q</w:t>
            </w:r>
            <w:r>
              <w:t>uarter</w:t>
            </w:r>
          </w:p>
        </w:tc>
        <w:tc>
          <w:tcPr>
            <w:tcW w:w="3969" w:type="dxa"/>
          </w:tcPr>
          <w:p w14:paraId="55DB5BAB" w14:textId="77777777" w:rsidR="00602BF7" w:rsidRDefault="00602BF7">
            <w:pPr>
              <w:cnfStyle w:val="000000100000" w:firstRow="0" w:lastRow="0" w:firstColumn="0" w:lastColumn="0" w:oddVBand="0" w:evenVBand="0" w:oddHBand="1" w:evenHBand="0" w:firstRowFirstColumn="0" w:firstRowLastColumn="0" w:lastRowFirstColumn="0" w:lastRowLastColumn="0"/>
            </w:pPr>
            <w:r>
              <w:t>We can see half the illuminated side</w:t>
            </w:r>
          </w:p>
        </w:tc>
        <w:tc>
          <w:tcPr>
            <w:tcW w:w="1843" w:type="dxa"/>
          </w:tcPr>
          <w:p w14:paraId="5B588AAF" w14:textId="77777777" w:rsidR="00602BF7" w:rsidRDefault="00602BF7">
            <w:pPr>
              <w:cnfStyle w:val="000000100000" w:firstRow="0" w:lastRow="0" w:firstColumn="0" w:lastColumn="0" w:oddVBand="0" w:evenVBand="0" w:oddHBand="1" w:evenHBand="0" w:firstRowFirstColumn="0" w:firstRowLastColumn="0" w:lastRowFirstColumn="0" w:lastRowLastColumn="0"/>
            </w:pPr>
            <w:r>
              <w:t>Noon</w:t>
            </w:r>
          </w:p>
        </w:tc>
        <w:tc>
          <w:tcPr>
            <w:tcW w:w="1838" w:type="dxa"/>
          </w:tcPr>
          <w:p w14:paraId="6ECD3410" w14:textId="77777777" w:rsidR="00602BF7" w:rsidRDefault="00602BF7">
            <w:pPr>
              <w:cnfStyle w:val="000000100000" w:firstRow="0" w:lastRow="0" w:firstColumn="0" w:lastColumn="0" w:oddVBand="0" w:evenVBand="0" w:oddHBand="1" w:evenHBand="0" w:firstRowFirstColumn="0" w:firstRowLastColumn="0" w:lastRowFirstColumn="0" w:lastRowLastColumn="0"/>
            </w:pPr>
            <w:r>
              <w:t>Midnight</w:t>
            </w:r>
          </w:p>
        </w:tc>
      </w:tr>
      <w:tr w:rsidR="00602BF7" w14:paraId="4B9918F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0854D13" w14:textId="77777777" w:rsidR="00602BF7" w:rsidRDefault="00602BF7">
            <w:r>
              <w:t>Full Moon</w:t>
            </w:r>
          </w:p>
        </w:tc>
        <w:tc>
          <w:tcPr>
            <w:tcW w:w="3969" w:type="dxa"/>
          </w:tcPr>
          <w:p w14:paraId="14EA7306" w14:textId="77777777" w:rsidR="00602BF7" w:rsidRDefault="00602BF7">
            <w:pPr>
              <w:cnfStyle w:val="000000010000" w:firstRow="0" w:lastRow="0" w:firstColumn="0" w:lastColumn="0" w:oddVBand="0" w:evenVBand="0" w:oddHBand="0" w:evenHBand="1" w:firstRowFirstColumn="0" w:firstRowLastColumn="0" w:lastRowFirstColumn="0" w:lastRowLastColumn="0"/>
            </w:pPr>
            <w:r>
              <w:t>We see the entire dayside of the Moon</w:t>
            </w:r>
          </w:p>
        </w:tc>
        <w:tc>
          <w:tcPr>
            <w:tcW w:w="1843" w:type="dxa"/>
          </w:tcPr>
          <w:p w14:paraId="014B6B9A" w14:textId="77777777" w:rsidR="00602BF7" w:rsidRDefault="00602BF7">
            <w:pPr>
              <w:cnfStyle w:val="000000010000" w:firstRow="0" w:lastRow="0" w:firstColumn="0" w:lastColumn="0" w:oddVBand="0" w:evenVBand="0" w:oddHBand="0" w:evenHBand="1" w:firstRowFirstColumn="0" w:firstRowLastColumn="0" w:lastRowFirstColumn="0" w:lastRowLastColumn="0"/>
            </w:pPr>
            <w:r>
              <w:t>Sunset</w:t>
            </w:r>
          </w:p>
        </w:tc>
        <w:tc>
          <w:tcPr>
            <w:tcW w:w="1838" w:type="dxa"/>
          </w:tcPr>
          <w:p w14:paraId="456B9753" w14:textId="77777777" w:rsidR="00602BF7" w:rsidRDefault="00602BF7">
            <w:pPr>
              <w:cnfStyle w:val="000000010000" w:firstRow="0" w:lastRow="0" w:firstColumn="0" w:lastColumn="0" w:oddVBand="0" w:evenVBand="0" w:oddHBand="0" w:evenHBand="1" w:firstRowFirstColumn="0" w:firstRowLastColumn="0" w:lastRowFirstColumn="0" w:lastRowLastColumn="0"/>
            </w:pPr>
            <w:r>
              <w:t>Sunrise</w:t>
            </w:r>
          </w:p>
        </w:tc>
      </w:tr>
      <w:tr w:rsidR="00602BF7" w14:paraId="0945ECD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B5FA634" w14:textId="440D1C51" w:rsidR="00602BF7" w:rsidRDefault="00602BF7">
            <w:r>
              <w:t xml:space="preserve">Waning </w:t>
            </w:r>
            <w:r w:rsidR="00F251A2">
              <w:t>g</w:t>
            </w:r>
            <w:r>
              <w:t>ibbous</w:t>
            </w:r>
          </w:p>
        </w:tc>
        <w:tc>
          <w:tcPr>
            <w:tcW w:w="3969" w:type="dxa"/>
          </w:tcPr>
          <w:p w14:paraId="2F77F700" w14:textId="77777777" w:rsidR="00602BF7" w:rsidRDefault="00602BF7">
            <w:pPr>
              <w:cnfStyle w:val="000000100000" w:firstRow="0" w:lastRow="0" w:firstColumn="0" w:lastColumn="0" w:oddVBand="0" w:evenVBand="0" w:oddHBand="1" w:evenHBand="0" w:firstRowFirstColumn="0" w:firstRowLastColumn="0" w:lastRowFirstColumn="0" w:lastRowLastColumn="0"/>
            </w:pPr>
            <w:r>
              <w:t>Most of the Moon’s dayside is in view</w:t>
            </w:r>
          </w:p>
        </w:tc>
        <w:tc>
          <w:tcPr>
            <w:tcW w:w="1843" w:type="dxa"/>
          </w:tcPr>
          <w:p w14:paraId="284B9A3C" w14:textId="77777777" w:rsidR="00602BF7" w:rsidRDefault="00602BF7">
            <w:pPr>
              <w:cnfStyle w:val="000000100000" w:firstRow="0" w:lastRow="0" w:firstColumn="0" w:lastColumn="0" w:oddVBand="0" w:evenVBand="0" w:oddHBand="1" w:evenHBand="0" w:firstRowFirstColumn="0" w:firstRowLastColumn="0" w:lastRowFirstColumn="0" w:lastRowLastColumn="0"/>
            </w:pPr>
            <w:r>
              <w:t>In the afternoon</w:t>
            </w:r>
          </w:p>
        </w:tc>
        <w:tc>
          <w:tcPr>
            <w:tcW w:w="1838" w:type="dxa"/>
          </w:tcPr>
          <w:p w14:paraId="7768C476" w14:textId="77777777" w:rsidR="00602BF7" w:rsidRDefault="00602BF7">
            <w:pPr>
              <w:cnfStyle w:val="000000100000" w:firstRow="0" w:lastRow="0" w:firstColumn="0" w:lastColumn="0" w:oddVBand="0" w:evenVBand="0" w:oddHBand="1" w:evenHBand="0" w:firstRowFirstColumn="0" w:firstRowLastColumn="0" w:lastRowFirstColumn="0" w:lastRowLastColumn="0"/>
            </w:pPr>
            <w:r>
              <w:t>Before sunrise</w:t>
            </w:r>
          </w:p>
        </w:tc>
      </w:tr>
    </w:tbl>
    <w:p w14:paraId="789E15BE" w14:textId="29D2C961" w:rsidR="00602BF7" w:rsidRDefault="00602BF7" w:rsidP="002E6883">
      <w:pPr>
        <w:pStyle w:val="Heading2"/>
      </w:pPr>
      <w:bookmarkStart w:id="47" w:name="_Toc224036896"/>
      <w:r>
        <w:lastRenderedPageBreak/>
        <w:t xml:space="preserve">Part 4 – </w:t>
      </w:r>
      <w:r w:rsidR="00BD0B36">
        <w:t>m</w:t>
      </w:r>
      <w:r>
        <w:t>odelling the phases of the Moon</w:t>
      </w:r>
      <w:bookmarkEnd w:id="47"/>
    </w:p>
    <w:p w14:paraId="63B515E1" w14:textId="77777777" w:rsidR="00602BF7" w:rsidRPr="002E6883" w:rsidRDefault="00602BF7" w:rsidP="002E6883">
      <w:pPr>
        <w:keepNext/>
        <w:rPr>
          <w:rStyle w:val="Strong"/>
        </w:rPr>
      </w:pPr>
      <w:r w:rsidRPr="002E6883">
        <w:rPr>
          <w:rStyle w:val="Strong"/>
        </w:rPr>
        <w:t>Equipment</w:t>
      </w:r>
    </w:p>
    <w:p w14:paraId="35153C52" w14:textId="101515F2" w:rsidR="00602BF7" w:rsidRDefault="00602BF7" w:rsidP="002E6883">
      <w:pPr>
        <w:pStyle w:val="ListBullet"/>
        <w:keepNext/>
      </w:pPr>
      <w:r>
        <w:t>Pencil</w:t>
      </w:r>
      <w:r w:rsidR="00BA61ED">
        <w:t xml:space="preserve"> or bamboo skewer</w:t>
      </w:r>
      <w:r>
        <w:t xml:space="preserve"> (one per </w:t>
      </w:r>
      <w:r w:rsidR="00C52D54">
        <w:t>group</w:t>
      </w:r>
      <w:r>
        <w:t>)</w:t>
      </w:r>
    </w:p>
    <w:p w14:paraId="0AB7D8A1" w14:textId="1A173D94" w:rsidR="00602BF7" w:rsidRDefault="00602BF7" w:rsidP="003C7858">
      <w:pPr>
        <w:pStyle w:val="ListBullet"/>
      </w:pPr>
      <w:r>
        <w:t xml:space="preserve">White Styrofoam ball (one per </w:t>
      </w:r>
      <w:r w:rsidR="00C52D54">
        <w:t>grou</w:t>
      </w:r>
      <w:r w:rsidR="00A77C18">
        <w:t>p</w:t>
      </w:r>
      <w:r>
        <w:t>)</w:t>
      </w:r>
    </w:p>
    <w:p w14:paraId="49FE4CDD" w14:textId="4D04BF46" w:rsidR="00602BF7" w:rsidRDefault="00602BF7" w:rsidP="003C7858">
      <w:pPr>
        <w:pStyle w:val="ListBullet"/>
      </w:pPr>
      <w:r>
        <w:t>Light source with a bright</w:t>
      </w:r>
      <w:r w:rsidR="000C0B46">
        <w:t>,</w:t>
      </w:r>
      <w:r>
        <w:t xml:space="preserve"> clear incandescent bulb.</w:t>
      </w:r>
    </w:p>
    <w:p w14:paraId="3BD792DA" w14:textId="77777777" w:rsidR="00602BF7" w:rsidRPr="002E6883" w:rsidRDefault="00602BF7" w:rsidP="002E6883">
      <w:pPr>
        <w:rPr>
          <w:rStyle w:val="Strong"/>
        </w:rPr>
      </w:pPr>
      <w:r w:rsidRPr="002E6883">
        <w:rPr>
          <w:rStyle w:val="Strong"/>
        </w:rPr>
        <w:t>Activity</w:t>
      </w:r>
    </w:p>
    <w:p w14:paraId="5829837F" w14:textId="6B4DE30F" w:rsidR="00602BF7" w:rsidRDefault="00602BF7" w:rsidP="00602BF7">
      <w:r>
        <w:t xml:space="preserve">Model the Moon Phases using the NASA classroom activity included in the webpage – </w:t>
      </w:r>
      <w:hyperlink r:id="rId81" w:anchor=":~:text=Procedures%201%20Place%20the%20lamp%20in%20the%20middle,room%20for%20each%20of%20the%20phases%20described%20below." w:history="1">
        <w:r>
          <w:rPr>
            <w:rStyle w:val="Hyperlink"/>
          </w:rPr>
          <w:t>Educator Guide: M</w:t>
        </w:r>
        <w:bookmarkStart w:id="48" w:name="_Hlt173348788"/>
        <w:r>
          <w:rPr>
            <w:rStyle w:val="Hyperlink"/>
          </w:rPr>
          <w:t>o</w:t>
        </w:r>
        <w:bookmarkEnd w:id="48"/>
        <w:r>
          <w:rPr>
            <w:rStyle w:val="Hyperlink"/>
          </w:rPr>
          <w:t>on Phases</w:t>
        </w:r>
      </w:hyperlink>
      <w:r>
        <w:t xml:space="preserve">. </w:t>
      </w:r>
      <w:r w:rsidR="007F6DAE">
        <w:t xml:space="preserve">The </w:t>
      </w:r>
      <w:hyperlink r:id="rId82" w:history="1">
        <w:r>
          <w:rPr>
            <w:rStyle w:val="Hyperlink"/>
          </w:rPr>
          <w:t>Moon Phases Demonstration</w:t>
        </w:r>
      </w:hyperlink>
      <w:r>
        <w:t xml:space="preserve"> models the activity in video format.</w:t>
      </w:r>
      <w:r w:rsidR="00A77C18">
        <w:t xml:space="preserve"> It is suggested that the activity be carried out in groups rather than individually. </w:t>
      </w:r>
      <w:r w:rsidR="00C265B1">
        <w:t xml:space="preserve">Demonstrate </w:t>
      </w:r>
      <w:r w:rsidR="000C0B46">
        <w:t>the setup described in the Educator guide to the students</w:t>
      </w:r>
      <w:r w:rsidR="00C028EA">
        <w:t>.</w:t>
      </w:r>
    </w:p>
    <w:p w14:paraId="04ED5929" w14:textId="3EC174F9" w:rsidR="00ED7B08" w:rsidRDefault="000863D6" w:rsidP="00E3548D">
      <w:pPr>
        <w:tabs>
          <w:tab w:val="left" w:pos="5970"/>
        </w:tabs>
      </w:pPr>
      <w:r>
        <w:t>Students answer the qu</w:t>
      </w:r>
      <w:r w:rsidR="002354D4">
        <w:t xml:space="preserve">estions in </w:t>
      </w:r>
      <w:r w:rsidR="00B57790">
        <w:t xml:space="preserve">the </w:t>
      </w:r>
      <w:r w:rsidR="002354D4">
        <w:t>student resource.</w:t>
      </w:r>
    </w:p>
    <w:p w14:paraId="2A696964" w14:textId="2CB3B870" w:rsidR="00E3548D" w:rsidRPr="00BA61ED" w:rsidRDefault="00E3548D" w:rsidP="00E3548D">
      <w:pPr>
        <w:tabs>
          <w:tab w:val="left" w:pos="5970"/>
        </w:tabs>
        <w:rPr>
          <w:rStyle w:val="Strong"/>
        </w:rPr>
      </w:pPr>
      <w:r w:rsidRPr="00BA61ED">
        <w:rPr>
          <w:rStyle w:val="Strong"/>
        </w:rPr>
        <w:t>Sample answers</w:t>
      </w:r>
    </w:p>
    <w:p w14:paraId="4D94FF3E" w14:textId="3F3521B1" w:rsidR="0080307F" w:rsidRPr="0037573A" w:rsidRDefault="005B3545" w:rsidP="00327365">
      <w:pPr>
        <w:pStyle w:val="ListNumber"/>
        <w:numPr>
          <w:ilvl w:val="0"/>
          <w:numId w:val="39"/>
        </w:numPr>
      </w:pPr>
      <w:bookmarkStart w:id="49" w:name="_Hlk172889886"/>
      <w:r>
        <w:t xml:space="preserve">If the </w:t>
      </w:r>
      <w:r w:rsidR="00C85AA2" w:rsidRPr="0037573A">
        <w:t xml:space="preserve">Moon </w:t>
      </w:r>
      <w:r>
        <w:t>is directly between you and the Sun,</w:t>
      </w:r>
      <w:r w:rsidR="009E4645" w:rsidRPr="0037573A">
        <w:t xml:space="preserve"> how much of the Moon’s surface is reflecting light to the Earth?</w:t>
      </w:r>
    </w:p>
    <w:tbl>
      <w:tblPr>
        <w:tblStyle w:val="TableGrid"/>
        <w:tblW w:w="0" w:type="auto"/>
        <w:tblLook w:val="04A0" w:firstRow="1" w:lastRow="0" w:firstColumn="1" w:lastColumn="0" w:noHBand="0" w:noVBand="1"/>
        <w:tblDescription w:val="A sample student response."/>
      </w:tblPr>
      <w:tblGrid>
        <w:gridCol w:w="9628"/>
      </w:tblGrid>
      <w:tr w:rsidR="0037573A" w14:paraId="3BC15847" w14:textId="77777777" w:rsidTr="0037573A">
        <w:tc>
          <w:tcPr>
            <w:tcW w:w="9628" w:type="dxa"/>
          </w:tcPr>
          <w:p w14:paraId="0FC60BDA" w14:textId="2A90FF30" w:rsidR="0037573A" w:rsidRDefault="0037573A" w:rsidP="0037573A">
            <w:r w:rsidRPr="0037573A">
              <w:t xml:space="preserve">The Moon </w:t>
            </w:r>
            <w:r w:rsidR="000C0B46">
              <w:t>is not reflecting any</w:t>
            </w:r>
            <w:r w:rsidRPr="0037573A">
              <w:t xml:space="preserve"> light </w:t>
            </w:r>
            <w:r w:rsidR="000C0B46">
              <w:t>on</w:t>
            </w:r>
            <w:r w:rsidRPr="0037573A">
              <w:t xml:space="preserve"> Earth.</w:t>
            </w:r>
          </w:p>
        </w:tc>
      </w:tr>
    </w:tbl>
    <w:p w14:paraId="3CE718C1" w14:textId="37A73D22" w:rsidR="00421CC5" w:rsidRDefault="00460EF1" w:rsidP="00327365">
      <w:pPr>
        <w:pStyle w:val="ListNumber"/>
        <w:numPr>
          <w:ilvl w:val="0"/>
          <w:numId w:val="61"/>
        </w:numPr>
      </w:pPr>
      <w:r w:rsidRPr="0037573A">
        <w:t>What is this phase of the Moon called?</w:t>
      </w:r>
    </w:p>
    <w:tbl>
      <w:tblPr>
        <w:tblStyle w:val="TableGrid"/>
        <w:tblW w:w="0" w:type="auto"/>
        <w:tblLook w:val="04A0" w:firstRow="1" w:lastRow="0" w:firstColumn="1" w:lastColumn="0" w:noHBand="0" w:noVBand="1"/>
        <w:tblDescription w:val="A sample student response."/>
      </w:tblPr>
      <w:tblGrid>
        <w:gridCol w:w="9628"/>
      </w:tblGrid>
      <w:tr w:rsidR="0037573A" w14:paraId="1A756656" w14:textId="77777777" w:rsidTr="0037573A">
        <w:tc>
          <w:tcPr>
            <w:tcW w:w="9628" w:type="dxa"/>
          </w:tcPr>
          <w:p w14:paraId="7AC609DD" w14:textId="301DF66A" w:rsidR="0037573A" w:rsidRDefault="0037573A" w:rsidP="0037573A">
            <w:r w:rsidRPr="0037573A">
              <w:t>New Moon.</w:t>
            </w:r>
          </w:p>
        </w:tc>
      </w:tr>
    </w:tbl>
    <w:p w14:paraId="00A4E170" w14:textId="3B223FEC" w:rsidR="00B76DB8" w:rsidRDefault="008D2A45" w:rsidP="00C42146">
      <w:pPr>
        <w:pStyle w:val="ListNumber"/>
      </w:pPr>
      <w:r w:rsidRPr="0037573A">
        <w:t xml:space="preserve">Now move </w:t>
      </w:r>
      <w:r w:rsidR="00A97CA5" w:rsidRPr="0037573A">
        <w:t xml:space="preserve">the Moon </w:t>
      </w:r>
      <w:r w:rsidR="004F2F39" w:rsidRPr="0037573A">
        <w:t>in an anticlockwise direction</w:t>
      </w:r>
      <w:r w:rsidR="00A97CA5" w:rsidRPr="0037573A">
        <w:t xml:space="preserve"> around you</w:t>
      </w:r>
      <w:r w:rsidR="004F2F39" w:rsidRPr="0037573A">
        <w:t xml:space="preserve"> </w:t>
      </w:r>
      <w:r w:rsidR="003605DE" w:rsidRPr="0037573A">
        <w:t>about 45</w:t>
      </w:r>
      <w:r w:rsidR="00F2219E" w:rsidRPr="00F2219E">
        <w:rPr>
          <w:vertAlign w:val="superscript"/>
        </w:rPr>
        <w:t>o</w:t>
      </w:r>
      <w:r w:rsidR="003605DE" w:rsidRPr="0037573A">
        <w:t xml:space="preserve">. </w:t>
      </w:r>
      <w:r w:rsidR="009335EF" w:rsidRPr="0037573A">
        <w:t>Dr</w:t>
      </w:r>
      <w:r w:rsidR="00B76DB8" w:rsidRPr="0037573A">
        <w:t xml:space="preserve">aw how much of the </w:t>
      </w:r>
      <w:r w:rsidR="00EE3D5B" w:rsidRPr="0037573A">
        <w:t xml:space="preserve">Moon is </w:t>
      </w:r>
      <w:r w:rsidR="003357FC">
        <w:t>illuminated</w:t>
      </w:r>
      <w:r w:rsidR="00EE3D5B" w:rsidRPr="0037573A">
        <w:t xml:space="preserve"> now</w:t>
      </w:r>
      <w:r w:rsidR="00FD5073" w:rsidRPr="0037573A">
        <w:t>.</w:t>
      </w:r>
    </w:p>
    <w:p w14:paraId="3D05C69A" w14:textId="52BFDD89" w:rsidR="00460EF1" w:rsidRDefault="006B2C5C" w:rsidP="006B2C5C">
      <w:pPr>
        <w:ind w:left="567"/>
      </w:pPr>
      <w:r w:rsidRPr="006B2C5C">
        <w:rPr>
          <w:noProof/>
        </w:rPr>
        <w:drawing>
          <wp:inline distT="0" distB="0" distL="0" distR="0" wp14:anchorId="51584D73" wp14:editId="32FDC811">
            <wp:extent cx="618409" cy="912650"/>
            <wp:effectExtent l="0" t="0" r="0" b="1905"/>
            <wp:docPr id="429744131" name="Picture 1" descr="Diagram depicting the shape of the waxing cres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744131" name="Picture 1" descr="Diagram depicting the shape of the waxing crescent. "/>
                    <pic:cNvPicPr/>
                  </pic:nvPicPr>
                  <pic:blipFill>
                    <a:blip r:embed="rId83">
                      <a:extLst>
                        <a:ext uri="{28A0092B-C50C-407E-A947-70E740481C1C}">
                          <a14:useLocalDpi xmlns:a14="http://schemas.microsoft.com/office/drawing/2010/main" val="0"/>
                        </a:ext>
                      </a:extLst>
                    </a:blip>
                    <a:stretch>
                      <a:fillRect/>
                    </a:stretch>
                  </pic:blipFill>
                  <pic:spPr>
                    <a:xfrm>
                      <a:off x="0" y="0"/>
                      <a:ext cx="628541" cy="927603"/>
                    </a:xfrm>
                    <a:prstGeom prst="rect">
                      <a:avLst/>
                    </a:prstGeom>
                  </pic:spPr>
                </pic:pic>
              </a:graphicData>
            </a:graphic>
          </wp:inline>
        </w:drawing>
      </w:r>
    </w:p>
    <w:p w14:paraId="123B19CC" w14:textId="0D8755D8" w:rsidR="0098786A" w:rsidRDefault="00690C47" w:rsidP="000444C6">
      <w:pPr>
        <w:pStyle w:val="ListNumber"/>
        <w:keepNext/>
      </w:pPr>
      <w:r w:rsidRPr="000540CB">
        <w:lastRenderedPageBreak/>
        <w:t>What is t</w:t>
      </w:r>
      <w:r w:rsidR="00BD2296" w:rsidRPr="000540CB">
        <w:t>his phase of the Moon called</w:t>
      </w:r>
      <w:r w:rsidR="0098786A" w:rsidRPr="000540CB">
        <w:t>?</w:t>
      </w:r>
    </w:p>
    <w:tbl>
      <w:tblPr>
        <w:tblStyle w:val="TableGrid"/>
        <w:tblW w:w="0" w:type="auto"/>
        <w:tblLook w:val="04A0" w:firstRow="1" w:lastRow="0" w:firstColumn="1" w:lastColumn="0" w:noHBand="0" w:noVBand="1"/>
        <w:tblDescription w:val="A sample student response."/>
      </w:tblPr>
      <w:tblGrid>
        <w:gridCol w:w="9628"/>
      </w:tblGrid>
      <w:tr w:rsidR="000540CB" w14:paraId="13D33BFC" w14:textId="77777777" w:rsidTr="000540CB">
        <w:tc>
          <w:tcPr>
            <w:tcW w:w="9628" w:type="dxa"/>
          </w:tcPr>
          <w:bookmarkEnd w:id="49"/>
          <w:p w14:paraId="6255E230" w14:textId="11BAE553" w:rsidR="000540CB" w:rsidRDefault="000540CB" w:rsidP="000444C6">
            <w:pPr>
              <w:keepNext/>
            </w:pPr>
            <w:r w:rsidRPr="000540CB">
              <w:t>A waxing crescent</w:t>
            </w:r>
            <w:r w:rsidR="001E774A">
              <w:t>.</w:t>
            </w:r>
          </w:p>
        </w:tc>
      </w:tr>
    </w:tbl>
    <w:p w14:paraId="5C2D31CD" w14:textId="19B99174" w:rsidR="00690C47" w:rsidRDefault="004B02F3" w:rsidP="00C42146">
      <w:pPr>
        <w:pStyle w:val="ListNumber"/>
      </w:pPr>
      <w:r w:rsidRPr="000540CB">
        <w:t>Continu</w:t>
      </w:r>
      <w:r w:rsidR="00C247F5">
        <w:t>e</w:t>
      </w:r>
      <w:r w:rsidRPr="000540CB">
        <w:t xml:space="preserve"> to </w:t>
      </w:r>
      <w:r w:rsidR="00C247F5">
        <w:t>rotate</w:t>
      </w:r>
      <w:r w:rsidRPr="000540CB">
        <w:t xml:space="preserve"> anticlockwise, </w:t>
      </w:r>
      <w:r w:rsidR="00725643" w:rsidRPr="000540CB">
        <w:t>mov</w:t>
      </w:r>
      <w:r w:rsidR="00C247F5">
        <w:t>ing</w:t>
      </w:r>
      <w:r w:rsidR="00725643" w:rsidRPr="000540CB">
        <w:t xml:space="preserve"> </w:t>
      </w:r>
      <w:r w:rsidR="00C247F5">
        <w:t>90° from</w:t>
      </w:r>
      <w:r w:rsidR="00725643" w:rsidRPr="000540CB">
        <w:t xml:space="preserve"> the </w:t>
      </w:r>
      <w:r w:rsidR="00C247F5">
        <w:t>starting position</w:t>
      </w:r>
      <w:r w:rsidR="003C6743" w:rsidRPr="000540CB">
        <w:t xml:space="preserve"> (out to your side)</w:t>
      </w:r>
      <w:r w:rsidR="009335EF" w:rsidRPr="000540CB">
        <w:t>. Draw ho</w:t>
      </w:r>
      <w:r w:rsidR="00FD1AD5" w:rsidRPr="000540CB">
        <w:t xml:space="preserve">w much of the Moon is </w:t>
      </w:r>
      <w:r w:rsidR="003357FC">
        <w:t>illuminated</w:t>
      </w:r>
      <w:r w:rsidR="00FD1AD5" w:rsidRPr="000540CB">
        <w:t xml:space="preserve"> now.</w:t>
      </w:r>
    </w:p>
    <w:p w14:paraId="19BCDB19" w14:textId="49615E56" w:rsidR="00A447AD" w:rsidRDefault="006B2C5C" w:rsidP="006B2C5C">
      <w:pPr>
        <w:ind w:left="567"/>
      </w:pPr>
      <w:r w:rsidRPr="006B2C5C">
        <w:rPr>
          <w:noProof/>
        </w:rPr>
        <w:drawing>
          <wp:inline distT="0" distB="0" distL="0" distR="0" wp14:anchorId="2005517C" wp14:editId="75834981">
            <wp:extent cx="599865" cy="1141678"/>
            <wp:effectExtent l="0" t="0" r="0" b="1905"/>
            <wp:docPr id="1393544083" name="Picture 1" descr="Diagram depicting the Moon in its first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44083" name="Picture 1" descr="Diagram depicting the Moon in its first quarter."/>
                    <pic:cNvPicPr/>
                  </pic:nvPicPr>
                  <pic:blipFill>
                    <a:blip r:embed="rId84">
                      <a:extLst>
                        <a:ext uri="{28A0092B-C50C-407E-A947-70E740481C1C}">
                          <a14:useLocalDpi xmlns:a14="http://schemas.microsoft.com/office/drawing/2010/main" val="0"/>
                        </a:ext>
                      </a:extLst>
                    </a:blip>
                    <a:stretch>
                      <a:fillRect/>
                    </a:stretch>
                  </pic:blipFill>
                  <pic:spPr>
                    <a:xfrm>
                      <a:off x="0" y="0"/>
                      <a:ext cx="614988" cy="1170460"/>
                    </a:xfrm>
                    <a:prstGeom prst="rect">
                      <a:avLst/>
                    </a:prstGeom>
                  </pic:spPr>
                </pic:pic>
              </a:graphicData>
            </a:graphic>
          </wp:inline>
        </w:drawing>
      </w:r>
    </w:p>
    <w:p w14:paraId="23B53462" w14:textId="7AAAEBF3" w:rsidR="005773B9" w:rsidRDefault="005773B9" w:rsidP="00C42146">
      <w:pPr>
        <w:pStyle w:val="ListNumber"/>
      </w:pPr>
      <w:r w:rsidRPr="000540CB">
        <w:t>What is this phase of the Moon?</w:t>
      </w:r>
    </w:p>
    <w:tbl>
      <w:tblPr>
        <w:tblStyle w:val="TableGrid"/>
        <w:tblW w:w="0" w:type="auto"/>
        <w:tblLook w:val="04A0" w:firstRow="1" w:lastRow="0" w:firstColumn="1" w:lastColumn="0" w:noHBand="0" w:noVBand="1"/>
        <w:tblDescription w:val="A sample student response."/>
      </w:tblPr>
      <w:tblGrid>
        <w:gridCol w:w="9628"/>
      </w:tblGrid>
      <w:tr w:rsidR="000540CB" w14:paraId="17AF5623" w14:textId="77777777" w:rsidTr="000540CB">
        <w:tc>
          <w:tcPr>
            <w:tcW w:w="9628" w:type="dxa"/>
          </w:tcPr>
          <w:p w14:paraId="09017342" w14:textId="0A13B821" w:rsidR="000540CB" w:rsidRDefault="000540CB" w:rsidP="000540CB">
            <w:r w:rsidRPr="000540CB">
              <w:t>First quarter</w:t>
            </w:r>
            <w:r w:rsidR="001E774A">
              <w:t>.</w:t>
            </w:r>
          </w:p>
        </w:tc>
      </w:tr>
    </w:tbl>
    <w:p w14:paraId="480024F0" w14:textId="58138551" w:rsidR="00851163" w:rsidRPr="000540CB" w:rsidRDefault="007E5567" w:rsidP="00C42146">
      <w:pPr>
        <w:pStyle w:val="ListNumber"/>
      </w:pPr>
      <w:r w:rsidRPr="000540CB">
        <w:t xml:space="preserve">Draw the position of the Sun, </w:t>
      </w:r>
      <w:r w:rsidR="00301EAB" w:rsidRPr="000540CB">
        <w:t>Ear</w:t>
      </w:r>
      <w:r w:rsidR="008D1FD0" w:rsidRPr="000540CB">
        <w:t>th</w:t>
      </w:r>
      <w:r w:rsidR="003B7F3F" w:rsidRPr="000540CB">
        <w:t xml:space="preserve"> and Moon at this phase.</w:t>
      </w:r>
    </w:p>
    <w:tbl>
      <w:tblPr>
        <w:tblStyle w:val="TableGrid"/>
        <w:tblW w:w="0" w:type="auto"/>
        <w:tblLook w:val="04A0" w:firstRow="1" w:lastRow="0" w:firstColumn="1" w:lastColumn="0" w:noHBand="0" w:noVBand="1"/>
        <w:tblDescription w:val="A sample student response."/>
      </w:tblPr>
      <w:tblGrid>
        <w:gridCol w:w="9628"/>
      </w:tblGrid>
      <w:tr w:rsidR="00E74EBE" w14:paraId="473381D6" w14:textId="77777777" w:rsidTr="01E24708">
        <w:trPr>
          <w:trHeight w:val="4182"/>
        </w:trPr>
        <w:tc>
          <w:tcPr>
            <w:tcW w:w="9628" w:type="dxa"/>
          </w:tcPr>
          <w:p w14:paraId="2AB60F1B" w14:textId="77777777" w:rsidR="00E74EBE" w:rsidRDefault="00590010" w:rsidP="00E74EBE">
            <w:r w:rsidRPr="00590010">
              <w:rPr>
                <w:noProof/>
              </w:rPr>
              <w:drawing>
                <wp:inline distT="0" distB="0" distL="0" distR="0" wp14:anchorId="358C8A88" wp14:editId="34AF7A69">
                  <wp:extent cx="2985605" cy="871870"/>
                  <wp:effectExtent l="0" t="0" r="5715" b="4445"/>
                  <wp:docPr id="743900449" name="Picture 1" descr="Diagram depicting the locations of the Sun, Earth and Moon during the Moon's first quar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00449" name="Picture 1" descr="Diagram depicting the locations of the Sun, Earth and Moon during the Moon's first quarter. "/>
                          <pic:cNvPicPr/>
                        </pic:nvPicPr>
                        <pic:blipFill rotWithShape="1">
                          <a:blip r:embed="rId85"/>
                          <a:srcRect t="8819" b="783"/>
                          <a:stretch/>
                        </pic:blipFill>
                        <pic:spPr bwMode="auto">
                          <a:xfrm>
                            <a:off x="0" y="0"/>
                            <a:ext cx="3039168" cy="887512"/>
                          </a:xfrm>
                          <a:prstGeom prst="rect">
                            <a:avLst/>
                          </a:prstGeom>
                          <a:ln>
                            <a:noFill/>
                          </a:ln>
                          <a:extLst>
                            <a:ext uri="{53640926-AAD7-44D8-BBD7-CCE9431645EC}">
                              <a14:shadowObscured xmlns:a14="http://schemas.microsoft.com/office/drawing/2010/main"/>
                            </a:ext>
                          </a:extLst>
                        </pic:spPr>
                      </pic:pic>
                    </a:graphicData>
                  </a:graphic>
                </wp:inline>
              </w:drawing>
            </w:r>
          </w:p>
          <w:p w14:paraId="7702BB45" w14:textId="77777777" w:rsidR="00590010" w:rsidRDefault="00590010" w:rsidP="00E74EBE">
            <w:r>
              <w:t>Yellow = Sun</w:t>
            </w:r>
          </w:p>
          <w:p w14:paraId="0D86ECC0" w14:textId="77777777" w:rsidR="00590010" w:rsidRDefault="00590010" w:rsidP="00E74EBE">
            <w:r>
              <w:t>Dark blue = Earth</w:t>
            </w:r>
          </w:p>
          <w:p w14:paraId="768D561A" w14:textId="77777777" w:rsidR="00590010" w:rsidRDefault="000B2184" w:rsidP="00E74EBE">
            <w:r>
              <w:t>Mid blue = Moon</w:t>
            </w:r>
          </w:p>
          <w:p w14:paraId="550BF7EF" w14:textId="36716444" w:rsidR="00E74EBE" w:rsidRDefault="00A07883" w:rsidP="00F442C5">
            <w:pPr>
              <w:pStyle w:val="FeatureBox4"/>
            </w:pPr>
            <w:r w:rsidRPr="00F442C5">
              <w:rPr>
                <w:b/>
                <w:bCs/>
              </w:rPr>
              <w:t>Note:</w:t>
            </w:r>
            <w:r>
              <w:t xml:space="preserve"> </w:t>
            </w:r>
            <w:r w:rsidR="001E774A">
              <w:t>t</w:t>
            </w:r>
            <w:r>
              <w:t>his diagram shows the relative positions of the Earth, Sun and Moon. However, their sizes and distances are not to scale.</w:t>
            </w:r>
          </w:p>
        </w:tc>
      </w:tr>
    </w:tbl>
    <w:p w14:paraId="610478AA" w14:textId="3E2CE05B" w:rsidR="009D7CC1" w:rsidRPr="00E74EBE" w:rsidRDefault="00631AA2" w:rsidP="00C42146">
      <w:pPr>
        <w:pStyle w:val="ListNumber"/>
      </w:pPr>
      <w:r w:rsidRPr="00E74EBE">
        <w:t xml:space="preserve">Move the Moon </w:t>
      </w:r>
      <w:r w:rsidR="009F09D1" w:rsidRPr="00E74EBE">
        <w:t>so that it is directly behind your original position. Draw ho</w:t>
      </w:r>
      <w:r w:rsidR="0000321E" w:rsidRPr="00E74EBE">
        <w:t xml:space="preserve">w much of the </w:t>
      </w:r>
      <w:r w:rsidR="00091979" w:rsidRPr="00E74EBE">
        <w:t xml:space="preserve">Moon is </w:t>
      </w:r>
      <w:r w:rsidR="005172CA">
        <w:t>illuminated</w:t>
      </w:r>
      <w:r w:rsidR="00DB3295">
        <w:t>.</w:t>
      </w:r>
    </w:p>
    <w:p w14:paraId="296B45C4" w14:textId="19CE59AA" w:rsidR="00091979" w:rsidRPr="00091979" w:rsidRDefault="00091979" w:rsidP="006B2C5C">
      <w:pPr>
        <w:ind w:left="567"/>
      </w:pPr>
      <w:r>
        <w:rPr>
          <w:noProof/>
        </w:rPr>
        <w:lastRenderedPageBreak/>
        <mc:AlternateContent>
          <mc:Choice Requires="wps">
            <w:drawing>
              <wp:inline distT="0" distB="0" distL="0" distR="0" wp14:anchorId="47E501C1" wp14:editId="57C84BEF">
                <wp:extent cx="797442" cy="733646"/>
                <wp:effectExtent l="0" t="0" r="3175" b="9525"/>
                <wp:docPr id="570293186" name="Oval 30" descr="Circle depicting the full moon. "/>
                <wp:cNvGraphicFramePr/>
                <a:graphic xmlns:a="http://schemas.openxmlformats.org/drawingml/2006/main">
                  <a:graphicData uri="http://schemas.microsoft.com/office/word/2010/wordprocessingShape">
                    <wps:wsp>
                      <wps:cNvSpPr/>
                      <wps:spPr>
                        <a:xfrm>
                          <a:off x="0" y="0"/>
                          <a:ext cx="797442" cy="733646"/>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9890BEA" id="Oval 30" o:spid="_x0000_s1026" alt="Circle depicting the full moon. " style="width:62.8pt;height:5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0fKeQIAAGQFAAAOAAAAZHJzL2Uyb0RvYy54bWysVFFv2yAQfp+0/4B4X2ynabJGcaqoVadJ&#10;VRs1nfpMMdRImGNA4mS/fgd2nK6t9jDtBQN39x3f+btbXO4bTXbCeQWmpMUop0QYDpUyLyX98Xjz&#10;5SslPjBTMQ1GlPQgPL1cfv60aO1cjKEGXQlHEMT4eWtLWodg51nmeS0a5kdghUGjBNewgEf3klWO&#10;tYje6Gyc59OsBVdZB1x4j7fXnZEuE76Ugod7Kb0IRJcU3xbS6tL6HNdsuWDzF8dsrXj/DPYPr2iY&#10;Mph0gLpmgZGtU++gGsUdeJBhxKHJQErFReKAbIr8DZtNzaxIXLA43g5l8v8Plt/tNnbtsAyt9XOP&#10;28hiL10Tv/g+sk/FOgzFEvtAOF7OLmaTyZgSjqbZ2dl0Mo3FzE7B1vnwTUBD4qakQmtlfaTD5mx3&#10;60PnffSK1x60qm6U1ukQJSCutCM7hj+PcS5MGPc5/vDUJvobiJEdaLzJToTSLhy0iH7aPAhJVIUU&#10;xukxSWtvExWdqWaV6PIX53me5IIMh4jENwFGZIn5B+we4CMSRU+i94+hIkl1CM7/9rCO4hCRMoMJ&#10;Q3CjDLiPAHQYMnf+xyJ1pYlVeobqsHbEQdco3vIbhX/vlvmwZg47A3sIuz3c4yI1tCWFfkdJDe7X&#10;R/fRHwWLVkpa7LSS+p9b5gQl+rtBKV8Uk0lszXSYnM/GeHCvLc+vLWbbXAHqocC5YnnaRv+gj1vp&#10;oHnCobCKWdHEDMfcJeXBHQ9XoZsAOFa4WK2SG7ajZeHWbCyP4LGqUZqP+yfmbC/hgNq/g2NXvpNx&#10;5xsjDay2AaRKGj/Vta83tnISTj924qx4fU5ep+G4/A0AAP//AwBQSwMEFAAGAAgAAAAhAAzcNzLd&#10;AAAABQEAAA8AAABkcnMvZG93bnJldi54bWxMj8FqwzAQRO+F/oPYQi4lkR1waFzLoZQmh5xat5Qc&#10;ZWtjmVgrYym206+v0kt6WWaZZeZttplMywbsXWNJQLyIgCFVVjVUC/j63M6fgDkvScnWEgq4oINN&#10;fn+XyVTZkT5wKHzNQgi5VArQ3ncp567SaKRb2A4peEfbG+nD2tdc9XIM4ablyyhacSMbCg1adviq&#10;sToVZyPgVF4O77FdF/qwq8q3x5/j934chJg9TC/PwDxO/nYMV/yADnlgKu2ZlGOtgPCI/5tXb5ms&#10;gJVBxEkCPM/4f/r8FwAA//8DAFBLAQItABQABgAIAAAAIQC2gziS/gAAAOEBAAATAAAAAAAAAAAA&#10;AAAAAAAAAABbQ29udGVudF9UeXBlc10ueG1sUEsBAi0AFAAGAAgAAAAhADj9If/WAAAAlAEAAAsA&#10;AAAAAAAAAAAAAAAALwEAAF9yZWxzLy5yZWxzUEsBAi0AFAAGAAgAAAAhANDXR8p5AgAAZAUAAA4A&#10;AAAAAAAAAAAAAAAALgIAAGRycy9lMm9Eb2MueG1sUEsBAi0AFAAGAAgAAAAhAAzcNzLdAAAABQEA&#10;AA8AAAAAAAAAAAAAAAAA0wQAAGRycy9kb3ducmV2LnhtbFBLBQYAAAAABAAEAPMAAADdBQAAAAA=&#10;" fillcolor="#146cfd [3205]" stroked="f" strokeweight="1pt">
                <v:stroke joinstyle="miter"/>
                <w10:anchorlock/>
              </v:oval>
            </w:pict>
          </mc:Fallback>
        </mc:AlternateContent>
      </w:r>
    </w:p>
    <w:p w14:paraId="77CA1953" w14:textId="0CEB0EC8" w:rsidR="003B7F3F" w:rsidRDefault="003B7F3F" w:rsidP="00C42146">
      <w:pPr>
        <w:pStyle w:val="ListNumber"/>
      </w:pPr>
      <w:r w:rsidRPr="002F7461">
        <w:t>What is this phase of the Moon?</w:t>
      </w:r>
    </w:p>
    <w:tbl>
      <w:tblPr>
        <w:tblStyle w:val="TableGrid"/>
        <w:tblW w:w="0" w:type="auto"/>
        <w:tblLook w:val="04A0" w:firstRow="1" w:lastRow="0" w:firstColumn="1" w:lastColumn="0" w:noHBand="0" w:noVBand="1"/>
        <w:tblDescription w:val="A sample student response."/>
      </w:tblPr>
      <w:tblGrid>
        <w:gridCol w:w="9628"/>
      </w:tblGrid>
      <w:tr w:rsidR="002F7461" w14:paraId="312962ED" w14:textId="77777777" w:rsidTr="002F7461">
        <w:tc>
          <w:tcPr>
            <w:tcW w:w="9628" w:type="dxa"/>
          </w:tcPr>
          <w:p w14:paraId="5208A832" w14:textId="4AD80DA1" w:rsidR="002F7461" w:rsidRDefault="00ED5C0B" w:rsidP="002F7461">
            <w:r>
              <w:t>Full moon</w:t>
            </w:r>
            <w:r w:rsidR="00F37D89">
              <w:t>.</w:t>
            </w:r>
          </w:p>
        </w:tc>
      </w:tr>
    </w:tbl>
    <w:p w14:paraId="6EB3789D" w14:textId="1EA17448" w:rsidR="00091979" w:rsidRPr="00403282" w:rsidRDefault="003B7F3F" w:rsidP="00C42146">
      <w:pPr>
        <w:pStyle w:val="ListNumber"/>
      </w:pPr>
      <w:bookmarkStart w:id="50" w:name="_Hlk172888826"/>
      <w:r w:rsidRPr="00403282">
        <w:t xml:space="preserve">Draw </w:t>
      </w:r>
      <w:r w:rsidR="007F374C" w:rsidRPr="00403282">
        <w:t>the position of the Sun, Earth and Moon</w:t>
      </w:r>
      <w:r w:rsidRPr="00403282">
        <w:t xml:space="preserve"> at this phase.</w:t>
      </w:r>
    </w:p>
    <w:tbl>
      <w:tblPr>
        <w:tblStyle w:val="TableGrid"/>
        <w:tblW w:w="0" w:type="auto"/>
        <w:tblLook w:val="04A0" w:firstRow="1" w:lastRow="0" w:firstColumn="1" w:lastColumn="0" w:noHBand="0" w:noVBand="1"/>
        <w:tblDescription w:val="A sample student response."/>
      </w:tblPr>
      <w:tblGrid>
        <w:gridCol w:w="9628"/>
      </w:tblGrid>
      <w:tr w:rsidR="003B7F3F" w14:paraId="54EEAD59" w14:textId="77777777" w:rsidTr="00797312">
        <w:trPr>
          <w:trHeight w:val="291"/>
        </w:trPr>
        <w:tc>
          <w:tcPr>
            <w:tcW w:w="9628" w:type="dxa"/>
          </w:tcPr>
          <w:bookmarkEnd w:id="50"/>
          <w:p w14:paraId="5452FA1F" w14:textId="56D296AB" w:rsidR="00C17A35" w:rsidRDefault="00C17A35" w:rsidP="00C17A35">
            <w:r w:rsidRPr="00C17A35">
              <w:rPr>
                <w:noProof/>
              </w:rPr>
              <w:drawing>
                <wp:inline distT="0" distB="0" distL="0" distR="0" wp14:anchorId="3B2B9E51" wp14:editId="31F5F701">
                  <wp:extent cx="3327991" cy="1014854"/>
                  <wp:effectExtent l="0" t="0" r="6350" b="0"/>
                  <wp:docPr id="227539514" name="Picture 1" descr="Diagram depicting the locations of the Sun, Earth and Moon during the Full Mo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39514" name="Picture 1" descr="Diagram depicting the locations of the Sun, Earth and Moon during the Full Moon. "/>
                          <pic:cNvPicPr/>
                        </pic:nvPicPr>
                        <pic:blipFill>
                          <a:blip r:embed="rId86"/>
                          <a:stretch>
                            <a:fillRect/>
                          </a:stretch>
                        </pic:blipFill>
                        <pic:spPr>
                          <a:xfrm>
                            <a:off x="0" y="0"/>
                            <a:ext cx="3374849" cy="1029143"/>
                          </a:xfrm>
                          <a:prstGeom prst="rect">
                            <a:avLst/>
                          </a:prstGeom>
                        </pic:spPr>
                      </pic:pic>
                    </a:graphicData>
                  </a:graphic>
                </wp:inline>
              </w:drawing>
            </w:r>
          </w:p>
          <w:p w14:paraId="04046BFB" w14:textId="77777777" w:rsidR="00797312" w:rsidRDefault="00C17A35" w:rsidP="00C17A35">
            <w:r>
              <w:t>Yellow = Sun</w:t>
            </w:r>
          </w:p>
          <w:p w14:paraId="4EBD53B7" w14:textId="15233DBE" w:rsidR="00C17A35" w:rsidRDefault="00C17A35" w:rsidP="00C17A35">
            <w:r>
              <w:t>Dark blue = Earth</w:t>
            </w:r>
          </w:p>
          <w:p w14:paraId="504161EE" w14:textId="77777777" w:rsidR="00C17A35" w:rsidRDefault="00C17A35" w:rsidP="00C17A35">
            <w:r>
              <w:t>Mid blue = Moon</w:t>
            </w:r>
          </w:p>
          <w:p w14:paraId="2E1774F5" w14:textId="54D66F90" w:rsidR="003B7F3F" w:rsidRDefault="00A07883" w:rsidP="00F442C5">
            <w:pPr>
              <w:pStyle w:val="FeatureBox4"/>
            </w:pPr>
            <w:r w:rsidRPr="00F442C5">
              <w:rPr>
                <w:b/>
                <w:bCs/>
              </w:rPr>
              <w:t>Note:</w:t>
            </w:r>
            <w:r>
              <w:t xml:space="preserve"> </w:t>
            </w:r>
            <w:r w:rsidR="00F37D89">
              <w:t>t</w:t>
            </w:r>
            <w:r>
              <w:t>his diagram shows the relative positions of the Earth, Sun and Moon. However, their sizes and distances are not to scale.</w:t>
            </w:r>
          </w:p>
        </w:tc>
      </w:tr>
    </w:tbl>
    <w:p w14:paraId="45FCEF01" w14:textId="0E7B9965" w:rsidR="003B7F3F" w:rsidRDefault="00B66F25" w:rsidP="00C42146">
      <w:pPr>
        <w:pStyle w:val="ListNumber"/>
      </w:pPr>
      <w:r w:rsidRPr="00403282">
        <w:t>Continue to move anticlockwise</w:t>
      </w:r>
      <w:r w:rsidR="004B02F3" w:rsidRPr="00403282">
        <w:t xml:space="preserve"> so the Moon is out to your side again</w:t>
      </w:r>
      <w:r w:rsidR="002E55F3" w:rsidRPr="00403282">
        <w:t>, as in step 5</w:t>
      </w:r>
      <w:r w:rsidR="006077C1">
        <w:t>,</w:t>
      </w:r>
      <w:r w:rsidR="002E55F3" w:rsidRPr="00403282">
        <w:t xml:space="preserve"> but on your other side. Draw </w:t>
      </w:r>
      <w:r w:rsidR="00A14F35" w:rsidRPr="00403282">
        <w:t xml:space="preserve">how much of the Moon is </w:t>
      </w:r>
      <w:r w:rsidR="005172CA">
        <w:t>illuminated</w:t>
      </w:r>
      <w:r w:rsidR="00A14F35" w:rsidRPr="00403282">
        <w:t>.</w:t>
      </w:r>
    </w:p>
    <w:p w14:paraId="5F4D9218" w14:textId="2C22412D" w:rsidR="006B2C5C" w:rsidRPr="00403282" w:rsidRDefault="006B2C5C" w:rsidP="006B2C5C">
      <w:pPr>
        <w:pStyle w:val="ListNumber"/>
        <w:numPr>
          <w:ilvl w:val="0"/>
          <w:numId w:val="0"/>
        </w:numPr>
        <w:ind w:left="567"/>
      </w:pPr>
      <w:r>
        <w:rPr>
          <w:noProof/>
        </w:rPr>
        <w:drawing>
          <wp:inline distT="0" distB="0" distL="0" distR="0" wp14:anchorId="676F7CA4" wp14:editId="30AF40BD">
            <wp:extent cx="487680" cy="878205"/>
            <wp:effectExtent l="0" t="0" r="7620" b="0"/>
            <wp:docPr id="1918669117" name="Picture 1" descr="A diagram of the moon in its last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669117" name="Picture 1" descr="A diagram of the moon in its last quarte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7680" cy="878205"/>
                    </a:xfrm>
                    <a:prstGeom prst="rect">
                      <a:avLst/>
                    </a:prstGeom>
                    <a:noFill/>
                  </pic:spPr>
                </pic:pic>
              </a:graphicData>
            </a:graphic>
          </wp:inline>
        </w:drawing>
      </w:r>
    </w:p>
    <w:p w14:paraId="753DB7FD" w14:textId="5BA91164" w:rsidR="00A14F35" w:rsidRDefault="00A14F35" w:rsidP="006B2C5C"/>
    <w:p w14:paraId="33294C48" w14:textId="469EE8C9" w:rsidR="00A14F35" w:rsidRDefault="00F31DEC" w:rsidP="00C42146">
      <w:pPr>
        <w:pStyle w:val="ListNumber"/>
      </w:pPr>
      <w:bookmarkStart w:id="51" w:name="_Hlk172890157"/>
      <w:r w:rsidRPr="00403282">
        <w:t>What is this phase of the Moon?</w:t>
      </w:r>
    </w:p>
    <w:tbl>
      <w:tblPr>
        <w:tblStyle w:val="TableGrid"/>
        <w:tblW w:w="0" w:type="auto"/>
        <w:tblLook w:val="04A0" w:firstRow="1" w:lastRow="0" w:firstColumn="1" w:lastColumn="0" w:noHBand="0" w:noVBand="1"/>
        <w:tblDescription w:val="A sample student response."/>
      </w:tblPr>
      <w:tblGrid>
        <w:gridCol w:w="9628"/>
      </w:tblGrid>
      <w:tr w:rsidR="00403282" w14:paraId="546E1FDC" w14:textId="77777777" w:rsidTr="00403282">
        <w:tc>
          <w:tcPr>
            <w:tcW w:w="9628" w:type="dxa"/>
          </w:tcPr>
          <w:p w14:paraId="683BAD24" w14:textId="0115C52B" w:rsidR="00403282" w:rsidRDefault="00403282" w:rsidP="00403282">
            <w:r w:rsidRPr="00403282">
              <w:t>Last quarter</w:t>
            </w:r>
            <w:r w:rsidR="00F37D89">
              <w:t>.</w:t>
            </w:r>
          </w:p>
        </w:tc>
      </w:tr>
    </w:tbl>
    <w:p w14:paraId="3D7E1F75" w14:textId="04B1BEC4" w:rsidR="004544FE" w:rsidRPr="00403282" w:rsidRDefault="004544FE" w:rsidP="00C42146">
      <w:pPr>
        <w:pStyle w:val="ListNumber"/>
      </w:pPr>
      <w:r w:rsidRPr="00403282">
        <w:lastRenderedPageBreak/>
        <w:t>Draw the position of the Sun, Earth and Moon at this phase.</w:t>
      </w:r>
    </w:p>
    <w:tbl>
      <w:tblPr>
        <w:tblStyle w:val="TableGrid"/>
        <w:tblW w:w="0" w:type="auto"/>
        <w:tblLook w:val="04A0" w:firstRow="1" w:lastRow="0" w:firstColumn="1" w:lastColumn="0" w:noHBand="0" w:noVBand="1"/>
        <w:tblDescription w:val="A sample student response."/>
      </w:tblPr>
      <w:tblGrid>
        <w:gridCol w:w="9628"/>
      </w:tblGrid>
      <w:tr w:rsidR="004544FE" w14:paraId="77B361F7" w14:textId="77777777" w:rsidTr="005C4275">
        <w:trPr>
          <w:trHeight w:val="4297"/>
        </w:trPr>
        <w:tc>
          <w:tcPr>
            <w:tcW w:w="9628" w:type="dxa"/>
          </w:tcPr>
          <w:p w14:paraId="33559E9F" w14:textId="77777777" w:rsidR="004544FE" w:rsidRDefault="00A55695" w:rsidP="00A55695">
            <w:r w:rsidRPr="00A55695">
              <w:rPr>
                <w:noProof/>
              </w:rPr>
              <w:drawing>
                <wp:inline distT="0" distB="0" distL="0" distR="0" wp14:anchorId="6B5289D0" wp14:editId="2CA6C3B3">
                  <wp:extent cx="4097144" cy="1339702"/>
                  <wp:effectExtent l="0" t="0" r="0" b="0"/>
                  <wp:docPr id="1069712899" name="Picture 1" descr="Diagram depicting the locations of the Sun, Earth and Moon during the Moon's last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712899" name="Picture 1" descr="Diagram depicting the locations of the Sun, Earth and Moon during the Moon's last quarter."/>
                          <pic:cNvPicPr/>
                        </pic:nvPicPr>
                        <pic:blipFill>
                          <a:blip r:embed="rId88"/>
                          <a:stretch>
                            <a:fillRect/>
                          </a:stretch>
                        </pic:blipFill>
                        <pic:spPr>
                          <a:xfrm>
                            <a:off x="0" y="0"/>
                            <a:ext cx="4146363" cy="1355796"/>
                          </a:xfrm>
                          <a:prstGeom prst="rect">
                            <a:avLst/>
                          </a:prstGeom>
                        </pic:spPr>
                      </pic:pic>
                    </a:graphicData>
                  </a:graphic>
                </wp:inline>
              </w:drawing>
            </w:r>
          </w:p>
          <w:p w14:paraId="58535555" w14:textId="77777777" w:rsidR="00A55695" w:rsidRDefault="00A55695" w:rsidP="00A55695">
            <w:r>
              <w:t>Yellow = Sun</w:t>
            </w:r>
          </w:p>
          <w:p w14:paraId="0FFD91B9" w14:textId="77777777" w:rsidR="00A55695" w:rsidRDefault="00A55695" w:rsidP="00A55695">
            <w:r>
              <w:t>Dark blue = Earth</w:t>
            </w:r>
          </w:p>
          <w:p w14:paraId="0DCC12A5" w14:textId="77777777" w:rsidR="00A55695" w:rsidRDefault="00A55695" w:rsidP="00A55695">
            <w:r>
              <w:t>Mid blue = Moon</w:t>
            </w:r>
          </w:p>
          <w:p w14:paraId="5BDE3C12" w14:textId="5F8BF180" w:rsidR="004544FE" w:rsidRDefault="00A07883" w:rsidP="00F442C5">
            <w:pPr>
              <w:pStyle w:val="FeatureBox4"/>
            </w:pPr>
            <w:r w:rsidRPr="00F442C5">
              <w:rPr>
                <w:b/>
                <w:bCs/>
              </w:rPr>
              <w:t>Note:</w:t>
            </w:r>
            <w:r>
              <w:t xml:space="preserve"> </w:t>
            </w:r>
            <w:r w:rsidR="00F37D89">
              <w:t>t</w:t>
            </w:r>
            <w:r>
              <w:t>his diagram shows the relative positions of the Earth, Sun and Moon. However, their sizes and distances are not to scale.</w:t>
            </w:r>
          </w:p>
        </w:tc>
      </w:tr>
    </w:tbl>
    <w:p w14:paraId="7DAFBB83" w14:textId="102B0A35" w:rsidR="001F3601" w:rsidRDefault="009B1D07" w:rsidP="00C42146">
      <w:pPr>
        <w:pStyle w:val="ListNumber"/>
      </w:pPr>
      <w:r>
        <w:t>Move the Moon another 45</w:t>
      </w:r>
      <w:r w:rsidR="00F2219E" w:rsidRPr="00F2219E">
        <w:rPr>
          <w:vertAlign w:val="superscript"/>
        </w:rPr>
        <w:t>o</w:t>
      </w:r>
      <w:r>
        <w:t xml:space="preserve"> in an anticlockwise direction. Draw how much of the Moon is illuminated.</w:t>
      </w:r>
      <w:r w:rsidR="00DD13E6" w:rsidRPr="00403282">
        <w:t xml:space="preserve"> </w:t>
      </w:r>
      <w:r w:rsidR="00FC0708" w:rsidRPr="00403282">
        <w:t xml:space="preserve">Draw how much of the Moon is </w:t>
      </w:r>
      <w:r w:rsidR="005172CA">
        <w:t>illuminated</w:t>
      </w:r>
      <w:r w:rsidR="00FC0708" w:rsidRPr="00403282">
        <w:t>.</w:t>
      </w:r>
    </w:p>
    <w:p w14:paraId="6FB93186" w14:textId="29A0B05E" w:rsidR="00FC0708" w:rsidRDefault="006B2C5C" w:rsidP="006B2C5C">
      <w:pPr>
        <w:pStyle w:val="ListNumber"/>
        <w:numPr>
          <w:ilvl w:val="0"/>
          <w:numId w:val="0"/>
        </w:numPr>
        <w:ind w:left="567"/>
      </w:pPr>
      <w:r>
        <w:rPr>
          <w:noProof/>
        </w:rPr>
        <w:drawing>
          <wp:inline distT="0" distB="0" distL="0" distR="0" wp14:anchorId="19AC2C3B" wp14:editId="4FF57F10">
            <wp:extent cx="640080" cy="1012190"/>
            <wp:effectExtent l="0" t="0" r="7620" b="0"/>
            <wp:docPr id="81697345" name="Picture 2" descr="A diagram of the moon in the waxing crescent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7345" name="Picture 2" descr="A diagram of the moon in the waxing crescent phas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0080" cy="1012190"/>
                    </a:xfrm>
                    <a:prstGeom prst="rect">
                      <a:avLst/>
                    </a:prstGeom>
                    <a:noFill/>
                  </pic:spPr>
                </pic:pic>
              </a:graphicData>
            </a:graphic>
          </wp:inline>
        </w:drawing>
      </w:r>
    </w:p>
    <w:p w14:paraId="4AEC2F5D" w14:textId="04555855" w:rsidR="008675A9" w:rsidRDefault="008675A9" w:rsidP="00C42146">
      <w:pPr>
        <w:pStyle w:val="ListNumber"/>
      </w:pPr>
      <w:r w:rsidRPr="00403282">
        <w:t>What is this phase of the Moon?</w:t>
      </w:r>
    </w:p>
    <w:tbl>
      <w:tblPr>
        <w:tblStyle w:val="TableGrid"/>
        <w:tblW w:w="0" w:type="auto"/>
        <w:tblLook w:val="04A0" w:firstRow="1" w:lastRow="0" w:firstColumn="1" w:lastColumn="0" w:noHBand="0" w:noVBand="1"/>
        <w:tblDescription w:val="A sample student response."/>
      </w:tblPr>
      <w:tblGrid>
        <w:gridCol w:w="9628"/>
      </w:tblGrid>
      <w:tr w:rsidR="00403282" w14:paraId="284E4989" w14:textId="77777777" w:rsidTr="00403282">
        <w:tc>
          <w:tcPr>
            <w:tcW w:w="9628" w:type="dxa"/>
          </w:tcPr>
          <w:p w14:paraId="5788706F" w14:textId="0047FC7E" w:rsidR="00403282" w:rsidRDefault="00403282" w:rsidP="00403282">
            <w:r w:rsidRPr="00403282">
              <w:t xml:space="preserve">Waning </w:t>
            </w:r>
            <w:r w:rsidR="00FE3B4A">
              <w:t>crescent</w:t>
            </w:r>
            <w:r w:rsidR="00C83878">
              <w:t>.</w:t>
            </w:r>
          </w:p>
        </w:tc>
      </w:tr>
    </w:tbl>
    <w:p w14:paraId="7290A1DC" w14:textId="30ED30F7" w:rsidR="005B5269" w:rsidRPr="006960E5" w:rsidRDefault="005B5269" w:rsidP="00C42146">
      <w:pPr>
        <w:pStyle w:val="ListNumber"/>
      </w:pPr>
      <w:bookmarkStart w:id="52" w:name="_Hlk172890207"/>
      <w:bookmarkEnd w:id="51"/>
      <w:r w:rsidRPr="006960E5">
        <w:t>Draw the position of the Sun, Earth and Moon at this phase.</w:t>
      </w:r>
    </w:p>
    <w:tbl>
      <w:tblPr>
        <w:tblStyle w:val="TableGrid"/>
        <w:tblW w:w="0" w:type="auto"/>
        <w:tblLook w:val="04A0" w:firstRow="1" w:lastRow="0" w:firstColumn="1" w:lastColumn="0" w:noHBand="0" w:noVBand="1"/>
        <w:tblDescription w:val="A sample student response."/>
      </w:tblPr>
      <w:tblGrid>
        <w:gridCol w:w="9628"/>
      </w:tblGrid>
      <w:tr w:rsidR="005B5269" w14:paraId="7C0D8AE8" w14:textId="77777777" w:rsidTr="001D6152">
        <w:trPr>
          <w:trHeight w:val="3535"/>
        </w:trPr>
        <w:tc>
          <w:tcPr>
            <w:tcW w:w="9628" w:type="dxa"/>
          </w:tcPr>
          <w:p w14:paraId="26AB084B" w14:textId="77777777" w:rsidR="005B5269" w:rsidRDefault="00E74AFB" w:rsidP="00E74AFB">
            <w:r w:rsidRPr="00E74AFB">
              <w:rPr>
                <w:noProof/>
              </w:rPr>
              <w:lastRenderedPageBreak/>
              <w:drawing>
                <wp:inline distT="0" distB="0" distL="0" distR="0" wp14:anchorId="21F56B49" wp14:editId="4B06C0BA">
                  <wp:extent cx="3494387" cy="1116418"/>
                  <wp:effectExtent l="0" t="0" r="0" b="7620"/>
                  <wp:docPr id="1173346628" name="Picture 1" descr="Diagram depicting the locations of the Sun, Earth and Moon during the Moon's waning crescent ph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346628" name="Picture 1" descr="Diagram depicting the locations of the Sun, Earth and Moon during the Moon's waning crescent phase. "/>
                          <pic:cNvPicPr/>
                        </pic:nvPicPr>
                        <pic:blipFill>
                          <a:blip r:embed="rId90"/>
                          <a:stretch>
                            <a:fillRect/>
                          </a:stretch>
                        </pic:blipFill>
                        <pic:spPr>
                          <a:xfrm>
                            <a:off x="0" y="0"/>
                            <a:ext cx="3502863" cy="1119126"/>
                          </a:xfrm>
                          <a:prstGeom prst="rect">
                            <a:avLst/>
                          </a:prstGeom>
                        </pic:spPr>
                      </pic:pic>
                    </a:graphicData>
                  </a:graphic>
                </wp:inline>
              </w:drawing>
            </w:r>
          </w:p>
          <w:p w14:paraId="2DDBA7D8" w14:textId="77777777" w:rsidR="00E74AFB" w:rsidRDefault="00E74AFB" w:rsidP="00E74AFB">
            <w:r>
              <w:t>Yellow = Sun</w:t>
            </w:r>
          </w:p>
          <w:p w14:paraId="5EC2C722" w14:textId="77777777" w:rsidR="00E74AFB" w:rsidRDefault="00E74AFB" w:rsidP="00E74AFB">
            <w:r>
              <w:t>Dark blue = Earth</w:t>
            </w:r>
          </w:p>
          <w:p w14:paraId="715E4FFF" w14:textId="77777777" w:rsidR="00E74AFB" w:rsidRDefault="00E74AFB" w:rsidP="00E74AFB">
            <w:r>
              <w:t>Mid blue = Moon</w:t>
            </w:r>
          </w:p>
          <w:p w14:paraId="4EBE77FA" w14:textId="0B9CC0FC" w:rsidR="005B5269" w:rsidRDefault="00E74AFB" w:rsidP="00F442C5">
            <w:pPr>
              <w:pStyle w:val="FeatureBox4"/>
            </w:pPr>
            <w:r w:rsidRPr="00F442C5">
              <w:rPr>
                <w:b/>
                <w:bCs/>
              </w:rPr>
              <w:t>Note</w:t>
            </w:r>
            <w:r w:rsidR="00F77AD1" w:rsidRPr="00F442C5">
              <w:rPr>
                <w:b/>
                <w:bCs/>
              </w:rPr>
              <w:t>:</w:t>
            </w:r>
            <w:r w:rsidR="00F77AD1">
              <w:t xml:space="preserve"> </w:t>
            </w:r>
            <w:r w:rsidR="00C83878">
              <w:t>t</w:t>
            </w:r>
            <w:r w:rsidR="00F77AD1">
              <w:t>his diagram shows the relative positions of the Earth, Sun and Moon. However, the</w:t>
            </w:r>
            <w:r w:rsidR="00A07883">
              <w:t>ir</w:t>
            </w:r>
            <w:r w:rsidR="00F77AD1">
              <w:t xml:space="preserve"> sizes</w:t>
            </w:r>
            <w:r>
              <w:t xml:space="preserve"> and distances are not to scale.</w:t>
            </w:r>
          </w:p>
        </w:tc>
      </w:tr>
    </w:tbl>
    <w:bookmarkEnd w:id="52"/>
    <w:p w14:paraId="7479BCBE" w14:textId="1FF515D4" w:rsidR="00602BF7" w:rsidRPr="00162D83" w:rsidRDefault="00A77C18" w:rsidP="006E0A80">
      <w:pPr>
        <w:pStyle w:val="FeatureBox3"/>
      </w:pPr>
      <w:r w:rsidRPr="00F442C5">
        <w:rPr>
          <w:b/>
          <w:bCs/>
        </w:rPr>
        <w:t>Checkpoint:</w:t>
      </w:r>
      <w:r>
        <w:t xml:space="preserve"> </w:t>
      </w:r>
      <w:r w:rsidR="00C83878">
        <w:t>s</w:t>
      </w:r>
      <w:r>
        <w:t xml:space="preserve">tudents </w:t>
      </w:r>
      <w:r w:rsidR="00523B1A">
        <w:t xml:space="preserve">complete </w:t>
      </w:r>
      <w:r w:rsidR="007D1C1D">
        <w:t xml:space="preserve">the ‘Movement of the Moon’ diagnostic questions in the </w:t>
      </w:r>
      <w:r w:rsidR="00D25DA8" w:rsidRPr="00A77DFF">
        <w:rPr>
          <w:rStyle w:val="Strong"/>
        </w:rPr>
        <w:t xml:space="preserve">OTU </w:t>
      </w:r>
      <w:r w:rsidR="007D1C1D" w:rsidRPr="00A77DFF">
        <w:rPr>
          <w:rStyle w:val="Strong"/>
        </w:rPr>
        <w:t>PPT</w:t>
      </w:r>
      <w:r w:rsidR="007D1C1D">
        <w:t xml:space="preserve">. </w:t>
      </w:r>
      <w:r w:rsidR="00602BF7">
        <w:br w:type="page"/>
      </w:r>
    </w:p>
    <w:p w14:paraId="7B58A52F" w14:textId="77397DBF" w:rsidR="00775362" w:rsidRDefault="00775362" w:rsidP="00775362">
      <w:pPr>
        <w:pStyle w:val="Heading3"/>
      </w:pPr>
      <w:bookmarkStart w:id="53" w:name="_Toc170368786"/>
      <w:bookmarkStart w:id="54" w:name="_Toc224036897"/>
      <w:r>
        <w:lastRenderedPageBreak/>
        <w:t>Student resource</w:t>
      </w:r>
      <w:bookmarkEnd w:id="53"/>
      <w:r>
        <w:t xml:space="preserve"> – </w:t>
      </w:r>
      <w:r w:rsidR="00AA2D2E">
        <w:t>e</w:t>
      </w:r>
      <w:r>
        <w:t>xploring the phases of the Moon</w:t>
      </w:r>
      <w:bookmarkEnd w:id="54"/>
    </w:p>
    <w:p w14:paraId="12C60319" w14:textId="46AAAE2E" w:rsidR="00775362" w:rsidRDefault="00775362" w:rsidP="00775362">
      <w:pPr>
        <w:pStyle w:val="Heading4"/>
      </w:pPr>
      <w:r>
        <w:t>Moon phase calendar</w:t>
      </w:r>
    </w:p>
    <w:p w14:paraId="517195D8" w14:textId="77777777" w:rsidR="00775362" w:rsidRDefault="00775362" w:rsidP="00775362">
      <w:r>
        <w:t>Use the Moon phase calendar provided by your teacher to complete this activity.</w:t>
      </w:r>
    </w:p>
    <w:p w14:paraId="0D8E6F6A" w14:textId="3BABF1E9" w:rsidR="00775362" w:rsidRDefault="00775362" w:rsidP="00327365">
      <w:pPr>
        <w:pStyle w:val="ListNumber"/>
        <w:numPr>
          <w:ilvl w:val="0"/>
          <w:numId w:val="59"/>
        </w:numPr>
      </w:pPr>
      <w:r>
        <w:t>Draw a box around the</w:t>
      </w:r>
      <w:r w:rsidR="0013659C">
        <w:t xml:space="preserve"> following</w:t>
      </w:r>
      <w:r>
        <w:t>:</w:t>
      </w:r>
    </w:p>
    <w:p w14:paraId="2C54F739" w14:textId="77777777" w:rsidR="00775362" w:rsidRDefault="00775362" w:rsidP="00AA2D2E">
      <w:pPr>
        <w:pStyle w:val="ListBullet"/>
        <w:ind w:left="1134"/>
      </w:pPr>
      <w:r>
        <w:t>New Moon</w:t>
      </w:r>
    </w:p>
    <w:p w14:paraId="529D04A5" w14:textId="781EEE56" w:rsidR="00775362" w:rsidRDefault="00775362" w:rsidP="00AA2D2E">
      <w:pPr>
        <w:pStyle w:val="ListBullet"/>
        <w:ind w:left="1134"/>
      </w:pPr>
      <w:r>
        <w:t xml:space="preserve">First </w:t>
      </w:r>
      <w:r w:rsidR="00AA2D2E">
        <w:t>q</w:t>
      </w:r>
      <w:r>
        <w:t>uarter Moon</w:t>
      </w:r>
    </w:p>
    <w:p w14:paraId="6CC81DF5" w14:textId="77777777" w:rsidR="00775362" w:rsidRDefault="00775362" w:rsidP="00AA2D2E">
      <w:pPr>
        <w:pStyle w:val="ListBullet"/>
        <w:ind w:left="1134"/>
      </w:pPr>
      <w:r>
        <w:t>Full Moon</w:t>
      </w:r>
    </w:p>
    <w:p w14:paraId="54322F0C" w14:textId="2BEC754B" w:rsidR="00775362" w:rsidRDefault="00775362" w:rsidP="00AA2D2E">
      <w:pPr>
        <w:pStyle w:val="ListBullet"/>
        <w:ind w:left="1134"/>
      </w:pPr>
      <w:r>
        <w:t xml:space="preserve">Last </w:t>
      </w:r>
      <w:r w:rsidR="00AA2D2E">
        <w:t>q</w:t>
      </w:r>
      <w:r>
        <w:t>uarter Moon.</w:t>
      </w:r>
    </w:p>
    <w:p w14:paraId="2443C0B1" w14:textId="77777777" w:rsidR="00775362" w:rsidRDefault="00775362" w:rsidP="00C42146">
      <w:pPr>
        <w:pStyle w:val="ListNumber"/>
      </w:pPr>
      <w:r>
        <w:t>How far apart are each of these phases of the Moon?</w:t>
      </w:r>
    </w:p>
    <w:tbl>
      <w:tblPr>
        <w:tblStyle w:val="TableGrid"/>
        <w:tblW w:w="0" w:type="auto"/>
        <w:tblLook w:val="04A0" w:firstRow="1" w:lastRow="0" w:firstColumn="1" w:lastColumn="0" w:noHBand="0" w:noVBand="1"/>
        <w:tblDescription w:val="A sample student response."/>
      </w:tblPr>
      <w:tblGrid>
        <w:gridCol w:w="9628"/>
      </w:tblGrid>
      <w:tr w:rsidR="00775362" w14:paraId="0E49F9FD" w14:textId="77777777">
        <w:trPr>
          <w:trHeight w:val="615"/>
        </w:trPr>
        <w:tc>
          <w:tcPr>
            <w:tcW w:w="9628" w:type="dxa"/>
          </w:tcPr>
          <w:p w14:paraId="56441E44" w14:textId="77777777" w:rsidR="00775362" w:rsidRDefault="00775362"/>
        </w:tc>
      </w:tr>
    </w:tbl>
    <w:p w14:paraId="470805DF" w14:textId="77777777" w:rsidR="00775362" w:rsidRDefault="00775362" w:rsidP="00C42146">
      <w:pPr>
        <w:pStyle w:val="ListNumber"/>
      </w:pPr>
      <w:r>
        <w:t>Compare the apparent shape of the Moon on the first and last day of the month.</w:t>
      </w:r>
    </w:p>
    <w:tbl>
      <w:tblPr>
        <w:tblStyle w:val="TableGrid"/>
        <w:tblW w:w="0" w:type="auto"/>
        <w:tblLook w:val="04A0" w:firstRow="1" w:lastRow="0" w:firstColumn="1" w:lastColumn="0" w:noHBand="0" w:noVBand="1"/>
        <w:tblDescription w:val="A sample student response."/>
      </w:tblPr>
      <w:tblGrid>
        <w:gridCol w:w="9628"/>
      </w:tblGrid>
      <w:tr w:rsidR="00775362" w14:paraId="47ABFFDD" w14:textId="77777777">
        <w:trPr>
          <w:trHeight w:val="1389"/>
        </w:trPr>
        <w:tc>
          <w:tcPr>
            <w:tcW w:w="9628" w:type="dxa"/>
          </w:tcPr>
          <w:p w14:paraId="19D6273D" w14:textId="77777777" w:rsidR="00775362" w:rsidRDefault="00775362"/>
        </w:tc>
      </w:tr>
    </w:tbl>
    <w:p w14:paraId="2C839DAC" w14:textId="77777777" w:rsidR="00775362" w:rsidRDefault="00775362" w:rsidP="00C42146">
      <w:pPr>
        <w:pStyle w:val="ListNumber"/>
      </w:pPr>
      <w:r>
        <w:t>When is the next full Moon?</w:t>
      </w:r>
    </w:p>
    <w:tbl>
      <w:tblPr>
        <w:tblStyle w:val="TableGrid"/>
        <w:tblW w:w="0" w:type="auto"/>
        <w:tblLook w:val="04A0" w:firstRow="1" w:lastRow="0" w:firstColumn="1" w:lastColumn="0" w:noHBand="0" w:noVBand="1"/>
        <w:tblDescription w:val="A sample student response. "/>
      </w:tblPr>
      <w:tblGrid>
        <w:gridCol w:w="9628"/>
      </w:tblGrid>
      <w:tr w:rsidR="00775362" w14:paraId="74EA0947" w14:textId="77777777">
        <w:trPr>
          <w:trHeight w:val="643"/>
        </w:trPr>
        <w:tc>
          <w:tcPr>
            <w:tcW w:w="9628" w:type="dxa"/>
          </w:tcPr>
          <w:p w14:paraId="5044A7E6" w14:textId="77777777" w:rsidR="00775362" w:rsidRDefault="00775362"/>
        </w:tc>
      </w:tr>
    </w:tbl>
    <w:p w14:paraId="5172EA1E" w14:textId="77777777" w:rsidR="00775362" w:rsidRDefault="00775362" w:rsidP="00C42146">
      <w:pPr>
        <w:pStyle w:val="ListNumber"/>
      </w:pPr>
      <w:r>
        <w:t>How many days are there between full Moons?</w:t>
      </w:r>
    </w:p>
    <w:tbl>
      <w:tblPr>
        <w:tblStyle w:val="TableGrid"/>
        <w:tblW w:w="0" w:type="auto"/>
        <w:tblLook w:val="04A0" w:firstRow="1" w:lastRow="0" w:firstColumn="1" w:lastColumn="0" w:noHBand="0" w:noVBand="1"/>
        <w:tblDescription w:val="A sample student response."/>
      </w:tblPr>
      <w:tblGrid>
        <w:gridCol w:w="9628"/>
      </w:tblGrid>
      <w:tr w:rsidR="00775362" w14:paraId="6678B430" w14:textId="77777777">
        <w:trPr>
          <w:trHeight w:val="567"/>
        </w:trPr>
        <w:tc>
          <w:tcPr>
            <w:tcW w:w="9628" w:type="dxa"/>
          </w:tcPr>
          <w:p w14:paraId="408C6E85" w14:textId="77777777" w:rsidR="00775362" w:rsidRDefault="00775362"/>
        </w:tc>
      </w:tr>
    </w:tbl>
    <w:p w14:paraId="04D9C148" w14:textId="77777777" w:rsidR="00775362" w:rsidRDefault="00775362" w:rsidP="00775362">
      <w:pPr>
        <w:pStyle w:val="Heading4"/>
      </w:pPr>
      <w:r>
        <w:t>Daily Moon Guide</w:t>
      </w:r>
    </w:p>
    <w:p w14:paraId="011E459D" w14:textId="28E68B5E" w:rsidR="00775362" w:rsidRDefault="00775362" w:rsidP="00592EFC">
      <w:r>
        <w:t xml:space="preserve">Go to the </w:t>
      </w:r>
      <w:hyperlink r:id="rId91" w:anchor="1716266094409::0" w:history="1">
        <w:r w:rsidR="00C67D13" w:rsidRPr="00592EFC">
          <w:rPr>
            <w:rStyle w:val="Hyperlink"/>
          </w:rPr>
          <w:t>NASA</w:t>
        </w:r>
        <w:r w:rsidR="005A5FCA" w:rsidRPr="00592EFC">
          <w:rPr>
            <w:rStyle w:val="Hyperlink"/>
          </w:rPr>
          <w:t xml:space="preserve"> Daily </w:t>
        </w:r>
        <w:r w:rsidR="00566DDC" w:rsidRPr="00592EFC">
          <w:rPr>
            <w:rStyle w:val="Hyperlink"/>
          </w:rPr>
          <w:t>Moo</w:t>
        </w:r>
        <w:r w:rsidR="00566DDC">
          <w:rPr>
            <w:rStyle w:val="Hyperlink"/>
          </w:rPr>
          <w:t>n</w:t>
        </w:r>
        <w:r w:rsidR="00566DDC" w:rsidRPr="00592EFC">
          <w:rPr>
            <w:rStyle w:val="Hyperlink"/>
          </w:rPr>
          <w:t xml:space="preserve"> </w:t>
        </w:r>
        <w:r w:rsidR="005A5FCA" w:rsidRPr="00592EFC">
          <w:rPr>
            <w:rStyle w:val="Hyperlink"/>
          </w:rPr>
          <w:t>Guide</w:t>
        </w:r>
      </w:hyperlink>
      <w:r w:rsidR="00976E9D">
        <w:rPr>
          <w:rStyle w:val="Hyperlink"/>
        </w:rPr>
        <w:t xml:space="preserve"> </w:t>
      </w:r>
      <w:r w:rsidR="00976E9D">
        <w:t>website</w:t>
      </w:r>
      <w:r w:rsidR="00592EFC">
        <w:t>.</w:t>
      </w:r>
      <w:r w:rsidR="005A5FCA">
        <w:t xml:space="preserve"> </w:t>
      </w:r>
      <w:r w:rsidR="00986721">
        <w:t>Scroll down and s</w:t>
      </w:r>
      <w:r>
        <w:t xml:space="preserve">elect the Southern </w:t>
      </w:r>
      <w:r w:rsidR="00566DDC">
        <w:t xml:space="preserve">Hemisphere </w:t>
      </w:r>
      <w:r w:rsidR="0092116E">
        <w:t xml:space="preserve">from the options on the </w:t>
      </w:r>
      <w:r w:rsidR="009C5D24">
        <w:t>right-hand</w:t>
      </w:r>
      <w:r w:rsidR="0092116E">
        <w:t xml:space="preserve"> side of the screen</w:t>
      </w:r>
      <w:r>
        <w:t>.</w:t>
      </w:r>
    </w:p>
    <w:p w14:paraId="016147EB" w14:textId="36505AB7" w:rsidR="00775362" w:rsidRPr="00677DCB" w:rsidRDefault="00775362" w:rsidP="00CD1DD2">
      <w:pPr>
        <w:pStyle w:val="ListBullet"/>
      </w:pPr>
      <w:r w:rsidRPr="00677DCB">
        <w:t xml:space="preserve">What </w:t>
      </w:r>
      <w:r w:rsidR="00F420A8" w:rsidRPr="00677DCB">
        <w:t>is</w:t>
      </w:r>
      <w:r w:rsidR="000910CA" w:rsidRPr="00677DCB">
        <w:t xml:space="preserve"> today’s </w:t>
      </w:r>
      <w:r w:rsidRPr="00677DCB">
        <w:t>phase of the Moon?</w:t>
      </w:r>
    </w:p>
    <w:p w14:paraId="74B6A91F" w14:textId="16496D78" w:rsidR="002810DC" w:rsidRDefault="00775362" w:rsidP="002810DC">
      <w:pPr>
        <w:pStyle w:val="ListBullet"/>
      </w:pPr>
      <w:r>
        <w:lastRenderedPageBreak/>
        <w:t>Progress through one full month</w:t>
      </w:r>
      <w:r w:rsidR="001F7C26">
        <w:t xml:space="preserve"> by clicking the right arrow after the date</w:t>
      </w:r>
      <w:r>
        <w:t xml:space="preserve"> to see how the phases of the Moon change.</w:t>
      </w:r>
    </w:p>
    <w:p w14:paraId="245FD176" w14:textId="10258D09" w:rsidR="00775362" w:rsidRDefault="008F3288">
      <w:pPr>
        <w:pStyle w:val="ListBullet"/>
      </w:pPr>
      <w:r>
        <w:t xml:space="preserve">Select the </w:t>
      </w:r>
      <w:r w:rsidRPr="00F442C5">
        <w:rPr>
          <w:b/>
          <w:bCs/>
        </w:rPr>
        <w:t>DETAILS</w:t>
      </w:r>
      <w:r>
        <w:t xml:space="preserve"> box to find more information about </w:t>
      </w:r>
      <w:r w:rsidR="007400E6">
        <w:t xml:space="preserve">each </w:t>
      </w:r>
      <w:r>
        <w:t>phase of the Moon</w:t>
      </w:r>
      <w:r w:rsidR="00FF02B8">
        <w:t xml:space="preserve"> </w:t>
      </w:r>
      <w:r w:rsidR="00F420A8">
        <w:t xml:space="preserve">and </w:t>
      </w:r>
      <w:r w:rsidR="00FF02B8">
        <w:t xml:space="preserve">complete the table below. </w:t>
      </w:r>
      <w:r w:rsidR="00292F20">
        <w:t>You may need to select th</w:t>
      </w:r>
      <w:r w:rsidR="00F82103">
        <w:t>e</w:t>
      </w:r>
      <w:r w:rsidR="00292F20">
        <w:t xml:space="preserve"> </w:t>
      </w:r>
      <w:r w:rsidR="00292F20" w:rsidRPr="00F442C5">
        <w:rPr>
          <w:b/>
          <w:bCs/>
        </w:rPr>
        <w:t>M</w:t>
      </w:r>
      <w:r w:rsidR="00F82103" w:rsidRPr="00F442C5">
        <w:rPr>
          <w:b/>
          <w:bCs/>
        </w:rPr>
        <w:t>ore</w:t>
      </w:r>
      <w:r w:rsidR="00292F20">
        <w:t xml:space="preserve"> </w:t>
      </w:r>
      <w:r>
        <w:t>button to find the necessary information.</w:t>
      </w:r>
    </w:p>
    <w:tbl>
      <w:tblPr>
        <w:tblStyle w:val="Tableheader"/>
        <w:tblW w:w="0" w:type="auto"/>
        <w:tblLook w:val="04A0" w:firstRow="1" w:lastRow="0" w:firstColumn="1" w:lastColumn="0" w:noHBand="0" w:noVBand="1"/>
        <w:tblDescription w:val="The table has 4 columns: phase, where is the illuminated face of the moon facing, rises and sets. The body of the table is left intentionally blank for students to complete their response."/>
      </w:tblPr>
      <w:tblGrid>
        <w:gridCol w:w="1980"/>
        <w:gridCol w:w="3969"/>
        <w:gridCol w:w="1843"/>
        <w:gridCol w:w="1838"/>
      </w:tblGrid>
      <w:tr w:rsidR="00775362" w14:paraId="217034C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AF35617" w14:textId="77777777" w:rsidR="00775362" w:rsidRDefault="00775362">
            <w:r>
              <w:t>Phase</w:t>
            </w:r>
          </w:p>
        </w:tc>
        <w:tc>
          <w:tcPr>
            <w:tcW w:w="3969" w:type="dxa"/>
          </w:tcPr>
          <w:p w14:paraId="343A6901" w14:textId="33211C53" w:rsidR="00775362" w:rsidRDefault="00886431">
            <w:pPr>
              <w:cnfStyle w:val="100000000000" w:firstRow="1" w:lastRow="0" w:firstColumn="0" w:lastColumn="0" w:oddVBand="0" w:evenVBand="0" w:oddHBand="0" w:evenHBand="0" w:firstRowFirstColumn="0" w:firstRowLastColumn="0" w:lastRowFirstColumn="0" w:lastRowLastColumn="0"/>
            </w:pPr>
            <w:r>
              <w:t>How much</w:t>
            </w:r>
            <w:r w:rsidR="00206741">
              <w:t xml:space="preserve"> of the </w:t>
            </w:r>
            <w:r w:rsidR="00775362">
              <w:t xml:space="preserve">illuminated </w:t>
            </w:r>
            <w:r w:rsidR="00344E80">
              <w:t>side of</w:t>
            </w:r>
            <w:r w:rsidR="00775362">
              <w:t xml:space="preserve"> the Moon </w:t>
            </w:r>
            <w:r>
              <w:t>is visible from the Ea</w:t>
            </w:r>
            <w:r w:rsidR="00344E80">
              <w:t>r</w:t>
            </w:r>
            <w:r>
              <w:t>t</w:t>
            </w:r>
            <w:r w:rsidR="00344E80">
              <w:t>h</w:t>
            </w:r>
            <w:r w:rsidR="00775362">
              <w:t>?</w:t>
            </w:r>
          </w:p>
        </w:tc>
        <w:tc>
          <w:tcPr>
            <w:tcW w:w="1843" w:type="dxa"/>
          </w:tcPr>
          <w:p w14:paraId="3FDB0B21" w14:textId="77777777" w:rsidR="00775362" w:rsidRDefault="00775362">
            <w:pPr>
              <w:cnfStyle w:val="100000000000" w:firstRow="1" w:lastRow="0" w:firstColumn="0" w:lastColumn="0" w:oddVBand="0" w:evenVBand="0" w:oddHBand="0" w:evenHBand="0" w:firstRowFirstColumn="0" w:firstRowLastColumn="0" w:lastRowFirstColumn="0" w:lastRowLastColumn="0"/>
            </w:pPr>
            <w:r>
              <w:t>Rises</w:t>
            </w:r>
          </w:p>
        </w:tc>
        <w:tc>
          <w:tcPr>
            <w:tcW w:w="1838" w:type="dxa"/>
          </w:tcPr>
          <w:p w14:paraId="5146BA91" w14:textId="77777777" w:rsidR="00775362" w:rsidRDefault="00775362">
            <w:pPr>
              <w:cnfStyle w:val="100000000000" w:firstRow="1" w:lastRow="0" w:firstColumn="0" w:lastColumn="0" w:oddVBand="0" w:evenVBand="0" w:oddHBand="0" w:evenHBand="0" w:firstRowFirstColumn="0" w:firstRowLastColumn="0" w:lastRowFirstColumn="0" w:lastRowLastColumn="0"/>
            </w:pPr>
            <w:r>
              <w:t>Sets</w:t>
            </w:r>
          </w:p>
        </w:tc>
      </w:tr>
      <w:tr w:rsidR="00775362" w14:paraId="1C16358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8A48F0D" w14:textId="77777777" w:rsidR="00775362" w:rsidRDefault="00775362">
            <w:r>
              <w:t>New Moon</w:t>
            </w:r>
          </w:p>
        </w:tc>
        <w:tc>
          <w:tcPr>
            <w:tcW w:w="3969" w:type="dxa"/>
          </w:tcPr>
          <w:p w14:paraId="0C10D5BE" w14:textId="77777777" w:rsidR="00775362" w:rsidRDefault="00775362">
            <w:pPr>
              <w:cnfStyle w:val="000000100000" w:firstRow="0" w:lastRow="0" w:firstColumn="0" w:lastColumn="0" w:oddVBand="0" w:evenVBand="0" w:oddHBand="1" w:evenHBand="0" w:firstRowFirstColumn="0" w:firstRowLastColumn="0" w:lastRowFirstColumn="0" w:lastRowLastColumn="0"/>
            </w:pPr>
          </w:p>
        </w:tc>
        <w:tc>
          <w:tcPr>
            <w:tcW w:w="1843" w:type="dxa"/>
          </w:tcPr>
          <w:p w14:paraId="7CE4A2B3" w14:textId="77777777" w:rsidR="00775362" w:rsidRDefault="00775362">
            <w:pPr>
              <w:cnfStyle w:val="000000100000" w:firstRow="0" w:lastRow="0" w:firstColumn="0" w:lastColumn="0" w:oddVBand="0" w:evenVBand="0" w:oddHBand="1" w:evenHBand="0" w:firstRowFirstColumn="0" w:firstRowLastColumn="0" w:lastRowFirstColumn="0" w:lastRowLastColumn="0"/>
            </w:pPr>
          </w:p>
        </w:tc>
        <w:tc>
          <w:tcPr>
            <w:tcW w:w="1838" w:type="dxa"/>
          </w:tcPr>
          <w:p w14:paraId="6A42B492" w14:textId="77777777" w:rsidR="00775362" w:rsidRDefault="00775362">
            <w:pPr>
              <w:cnfStyle w:val="000000100000" w:firstRow="0" w:lastRow="0" w:firstColumn="0" w:lastColumn="0" w:oddVBand="0" w:evenVBand="0" w:oddHBand="1" w:evenHBand="0" w:firstRowFirstColumn="0" w:firstRowLastColumn="0" w:lastRowFirstColumn="0" w:lastRowLastColumn="0"/>
            </w:pPr>
          </w:p>
        </w:tc>
      </w:tr>
      <w:tr w:rsidR="00775362" w14:paraId="2314B50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B0F885B" w14:textId="5BB2EC06" w:rsidR="00775362" w:rsidRDefault="00775362">
            <w:r>
              <w:t xml:space="preserve">Waxing </w:t>
            </w:r>
            <w:r w:rsidR="00AA2D2E">
              <w:t>c</w:t>
            </w:r>
            <w:r>
              <w:t>res</w:t>
            </w:r>
            <w:r w:rsidR="000444C6">
              <w:t>c</w:t>
            </w:r>
            <w:r>
              <w:t>ent</w:t>
            </w:r>
          </w:p>
        </w:tc>
        <w:tc>
          <w:tcPr>
            <w:tcW w:w="3969" w:type="dxa"/>
          </w:tcPr>
          <w:p w14:paraId="3DEED384" w14:textId="77777777" w:rsidR="00775362" w:rsidRDefault="00775362">
            <w:pPr>
              <w:cnfStyle w:val="000000010000" w:firstRow="0" w:lastRow="0" w:firstColumn="0" w:lastColumn="0" w:oddVBand="0" w:evenVBand="0" w:oddHBand="0" w:evenHBand="1" w:firstRowFirstColumn="0" w:firstRowLastColumn="0" w:lastRowFirstColumn="0" w:lastRowLastColumn="0"/>
            </w:pPr>
          </w:p>
        </w:tc>
        <w:tc>
          <w:tcPr>
            <w:tcW w:w="1843" w:type="dxa"/>
          </w:tcPr>
          <w:p w14:paraId="0E353B3C" w14:textId="77777777" w:rsidR="00775362" w:rsidRDefault="00775362">
            <w:pPr>
              <w:cnfStyle w:val="000000010000" w:firstRow="0" w:lastRow="0" w:firstColumn="0" w:lastColumn="0" w:oddVBand="0" w:evenVBand="0" w:oddHBand="0" w:evenHBand="1" w:firstRowFirstColumn="0" w:firstRowLastColumn="0" w:lastRowFirstColumn="0" w:lastRowLastColumn="0"/>
            </w:pPr>
          </w:p>
        </w:tc>
        <w:tc>
          <w:tcPr>
            <w:tcW w:w="1838" w:type="dxa"/>
          </w:tcPr>
          <w:p w14:paraId="2B2E1CD4" w14:textId="77777777" w:rsidR="00775362" w:rsidRDefault="00775362">
            <w:pPr>
              <w:cnfStyle w:val="000000010000" w:firstRow="0" w:lastRow="0" w:firstColumn="0" w:lastColumn="0" w:oddVBand="0" w:evenVBand="0" w:oddHBand="0" w:evenHBand="1" w:firstRowFirstColumn="0" w:firstRowLastColumn="0" w:lastRowFirstColumn="0" w:lastRowLastColumn="0"/>
            </w:pPr>
          </w:p>
        </w:tc>
      </w:tr>
      <w:tr w:rsidR="00775362" w14:paraId="28BD674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C728ADD" w14:textId="1DB4C73D" w:rsidR="00775362" w:rsidRDefault="00775362">
            <w:r>
              <w:t xml:space="preserve">First </w:t>
            </w:r>
            <w:r w:rsidR="00AA2D2E">
              <w:t>q</w:t>
            </w:r>
            <w:r>
              <w:t>uarter</w:t>
            </w:r>
          </w:p>
        </w:tc>
        <w:tc>
          <w:tcPr>
            <w:tcW w:w="3969" w:type="dxa"/>
          </w:tcPr>
          <w:p w14:paraId="014623A5" w14:textId="77777777" w:rsidR="00775362" w:rsidRDefault="00775362">
            <w:pPr>
              <w:cnfStyle w:val="000000100000" w:firstRow="0" w:lastRow="0" w:firstColumn="0" w:lastColumn="0" w:oddVBand="0" w:evenVBand="0" w:oddHBand="1" w:evenHBand="0" w:firstRowFirstColumn="0" w:firstRowLastColumn="0" w:lastRowFirstColumn="0" w:lastRowLastColumn="0"/>
            </w:pPr>
          </w:p>
        </w:tc>
        <w:tc>
          <w:tcPr>
            <w:tcW w:w="1843" w:type="dxa"/>
          </w:tcPr>
          <w:p w14:paraId="7AD21F05" w14:textId="77777777" w:rsidR="00775362" w:rsidRDefault="00775362">
            <w:pPr>
              <w:cnfStyle w:val="000000100000" w:firstRow="0" w:lastRow="0" w:firstColumn="0" w:lastColumn="0" w:oddVBand="0" w:evenVBand="0" w:oddHBand="1" w:evenHBand="0" w:firstRowFirstColumn="0" w:firstRowLastColumn="0" w:lastRowFirstColumn="0" w:lastRowLastColumn="0"/>
            </w:pPr>
          </w:p>
        </w:tc>
        <w:tc>
          <w:tcPr>
            <w:tcW w:w="1838" w:type="dxa"/>
          </w:tcPr>
          <w:p w14:paraId="69FCF7DA" w14:textId="77777777" w:rsidR="00775362" w:rsidRDefault="00775362">
            <w:pPr>
              <w:cnfStyle w:val="000000100000" w:firstRow="0" w:lastRow="0" w:firstColumn="0" w:lastColumn="0" w:oddVBand="0" w:evenVBand="0" w:oddHBand="1" w:evenHBand="0" w:firstRowFirstColumn="0" w:firstRowLastColumn="0" w:lastRowFirstColumn="0" w:lastRowLastColumn="0"/>
            </w:pPr>
          </w:p>
        </w:tc>
      </w:tr>
      <w:tr w:rsidR="00775362" w14:paraId="1005CC6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530A72E" w14:textId="77777777" w:rsidR="00775362" w:rsidRDefault="00775362">
            <w:r>
              <w:t>Full Moon</w:t>
            </w:r>
          </w:p>
        </w:tc>
        <w:tc>
          <w:tcPr>
            <w:tcW w:w="3969" w:type="dxa"/>
          </w:tcPr>
          <w:p w14:paraId="368A37A6" w14:textId="77777777" w:rsidR="00775362" w:rsidRDefault="00775362">
            <w:pPr>
              <w:cnfStyle w:val="000000010000" w:firstRow="0" w:lastRow="0" w:firstColumn="0" w:lastColumn="0" w:oddVBand="0" w:evenVBand="0" w:oddHBand="0" w:evenHBand="1" w:firstRowFirstColumn="0" w:firstRowLastColumn="0" w:lastRowFirstColumn="0" w:lastRowLastColumn="0"/>
            </w:pPr>
          </w:p>
        </w:tc>
        <w:tc>
          <w:tcPr>
            <w:tcW w:w="1843" w:type="dxa"/>
          </w:tcPr>
          <w:p w14:paraId="6F85AE06" w14:textId="77777777" w:rsidR="00775362" w:rsidRDefault="00775362">
            <w:pPr>
              <w:cnfStyle w:val="000000010000" w:firstRow="0" w:lastRow="0" w:firstColumn="0" w:lastColumn="0" w:oddVBand="0" w:evenVBand="0" w:oddHBand="0" w:evenHBand="1" w:firstRowFirstColumn="0" w:firstRowLastColumn="0" w:lastRowFirstColumn="0" w:lastRowLastColumn="0"/>
            </w:pPr>
          </w:p>
        </w:tc>
        <w:tc>
          <w:tcPr>
            <w:tcW w:w="1838" w:type="dxa"/>
          </w:tcPr>
          <w:p w14:paraId="76720A65" w14:textId="77777777" w:rsidR="00775362" w:rsidRDefault="00775362">
            <w:pPr>
              <w:cnfStyle w:val="000000010000" w:firstRow="0" w:lastRow="0" w:firstColumn="0" w:lastColumn="0" w:oddVBand="0" w:evenVBand="0" w:oddHBand="0" w:evenHBand="1" w:firstRowFirstColumn="0" w:firstRowLastColumn="0" w:lastRowFirstColumn="0" w:lastRowLastColumn="0"/>
            </w:pPr>
          </w:p>
        </w:tc>
      </w:tr>
      <w:tr w:rsidR="00775362" w14:paraId="3684630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97ECA01" w14:textId="7E73011F" w:rsidR="00775362" w:rsidRDefault="00775362">
            <w:r>
              <w:t xml:space="preserve">Waning </w:t>
            </w:r>
            <w:r w:rsidR="00AA2D2E">
              <w:t>g</w:t>
            </w:r>
            <w:r>
              <w:t>ibbous</w:t>
            </w:r>
          </w:p>
        </w:tc>
        <w:tc>
          <w:tcPr>
            <w:tcW w:w="3969" w:type="dxa"/>
          </w:tcPr>
          <w:p w14:paraId="2018729D" w14:textId="77777777" w:rsidR="00775362" w:rsidRDefault="00775362">
            <w:pPr>
              <w:cnfStyle w:val="000000100000" w:firstRow="0" w:lastRow="0" w:firstColumn="0" w:lastColumn="0" w:oddVBand="0" w:evenVBand="0" w:oddHBand="1" w:evenHBand="0" w:firstRowFirstColumn="0" w:firstRowLastColumn="0" w:lastRowFirstColumn="0" w:lastRowLastColumn="0"/>
            </w:pPr>
          </w:p>
        </w:tc>
        <w:tc>
          <w:tcPr>
            <w:tcW w:w="1843" w:type="dxa"/>
          </w:tcPr>
          <w:p w14:paraId="64F1BA3D" w14:textId="77777777" w:rsidR="00775362" w:rsidRDefault="00775362">
            <w:pPr>
              <w:cnfStyle w:val="000000100000" w:firstRow="0" w:lastRow="0" w:firstColumn="0" w:lastColumn="0" w:oddVBand="0" w:evenVBand="0" w:oddHBand="1" w:evenHBand="0" w:firstRowFirstColumn="0" w:firstRowLastColumn="0" w:lastRowFirstColumn="0" w:lastRowLastColumn="0"/>
            </w:pPr>
          </w:p>
        </w:tc>
        <w:tc>
          <w:tcPr>
            <w:tcW w:w="1838" w:type="dxa"/>
          </w:tcPr>
          <w:p w14:paraId="2882A1C2" w14:textId="77777777" w:rsidR="00775362" w:rsidRDefault="00775362">
            <w:pPr>
              <w:cnfStyle w:val="000000100000" w:firstRow="0" w:lastRow="0" w:firstColumn="0" w:lastColumn="0" w:oddVBand="0" w:evenVBand="0" w:oddHBand="1" w:evenHBand="0" w:firstRowFirstColumn="0" w:firstRowLastColumn="0" w:lastRowFirstColumn="0" w:lastRowLastColumn="0"/>
            </w:pPr>
          </w:p>
        </w:tc>
      </w:tr>
    </w:tbl>
    <w:p w14:paraId="52BA35E0" w14:textId="77777777" w:rsidR="00623FFC" w:rsidRPr="0051197D" w:rsidRDefault="00623FFC" w:rsidP="0051197D">
      <w:bookmarkStart w:id="55" w:name="_Hlk172881069"/>
      <w:r>
        <w:br w:type="page"/>
      </w:r>
    </w:p>
    <w:p w14:paraId="47B58CA7" w14:textId="65BCA897" w:rsidR="00D4730D" w:rsidRPr="00D4730D" w:rsidRDefault="00D4730D" w:rsidP="00D4730D">
      <w:pPr>
        <w:pStyle w:val="Heading4"/>
      </w:pPr>
      <w:r>
        <w:lastRenderedPageBreak/>
        <w:t>Modelling the phases of the Moon</w:t>
      </w:r>
    </w:p>
    <w:bookmarkEnd w:id="55"/>
    <w:p w14:paraId="2E0AA1F1" w14:textId="560A231C" w:rsidR="00497BB6" w:rsidRPr="00497BB6" w:rsidRDefault="00497BB6" w:rsidP="00497BB6">
      <w:r>
        <w:t>In this model</w:t>
      </w:r>
      <w:r w:rsidR="00A34B02">
        <w:t>, you are the Earth, the Sun is the light source,</w:t>
      </w:r>
      <w:r>
        <w:t xml:space="preserve"> and the Moon is a polystyrene ball.</w:t>
      </w:r>
    </w:p>
    <w:p w14:paraId="392FDF9E" w14:textId="0632D97E" w:rsidR="007438EA" w:rsidRDefault="0096386A" w:rsidP="00327365">
      <w:pPr>
        <w:pStyle w:val="ListNumber"/>
        <w:numPr>
          <w:ilvl w:val="0"/>
          <w:numId w:val="21"/>
        </w:numPr>
      </w:pPr>
      <w:r>
        <w:t>If</w:t>
      </w:r>
      <w:r w:rsidRPr="0075266A">
        <w:t xml:space="preserve"> </w:t>
      </w:r>
      <w:r w:rsidR="007438EA" w:rsidRPr="0075266A">
        <w:t>the Moon</w:t>
      </w:r>
      <w:r>
        <w:t xml:space="preserve"> is</w:t>
      </w:r>
      <w:r w:rsidR="007438EA" w:rsidRPr="0075266A">
        <w:t xml:space="preserve"> directly between you and the Sun</w:t>
      </w:r>
      <w:r w:rsidR="00F420A8">
        <w:t>, how much of the Moon’s surface reflects light on</w:t>
      </w:r>
      <w:r w:rsidR="007438EA" w:rsidRPr="0075266A">
        <w:t xml:space="preserve"> Earth</w:t>
      </w:r>
      <w:r w:rsidR="00992E46">
        <w:t>?</w:t>
      </w:r>
    </w:p>
    <w:tbl>
      <w:tblPr>
        <w:tblStyle w:val="TableGrid"/>
        <w:tblW w:w="0" w:type="auto"/>
        <w:tblLook w:val="04A0" w:firstRow="1" w:lastRow="0" w:firstColumn="1" w:lastColumn="0" w:noHBand="0" w:noVBand="1"/>
        <w:tblDescription w:val="Space for students to provide answer."/>
      </w:tblPr>
      <w:tblGrid>
        <w:gridCol w:w="9628"/>
      </w:tblGrid>
      <w:tr w:rsidR="00992E46" w14:paraId="22662015" w14:textId="77777777" w:rsidTr="00992E46">
        <w:tc>
          <w:tcPr>
            <w:tcW w:w="9628" w:type="dxa"/>
          </w:tcPr>
          <w:p w14:paraId="2928EF03" w14:textId="77777777" w:rsidR="00992E46" w:rsidRDefault="00992E46" w:rsidP="00992E46"/>
        </w:tc>
      </w:tr>
    </w:tbl>
    <w:p w14:paraId="3744FCDD" w14:textId="56E35042" w:rsidR="007438EA" w:rsidRDefault="007438EA" w:rsidP="00C42146">
      <w:pPr>
        <w:pStyle w:val="ListNumber"/>
      </w:pPr>
      <w:r w:rsidRPr="0075266A">
        <w:t>What is this phase of the Moon?</w:t>
      </w:r>
    </w:p>
    <w:tbl>
      <w:tblPr>
        <w:tblStyle w:val="TableGrid"/>
        <w:tblW w:w="0" w:type="auto"/>
        <w:tblLook w:val="04A0" w:firstRow="1" w:lastRow="0" w:firstColumn="1" w:lastColumn="0" w:noHBand="0" w:noVBand="1"/>
        <w:tblDescription w:val="Space for students to provide answer."/>
      </w:tblPr>
      <w:tblGrid>
        <w:gridCol w:w="9628"/>
      </w:tblGrid>
      <w:tr w:rsidR="00992E46" w14:paraId="1C1A4629" w14:textId="77777777" w:rsidTr="00992E46">
        <w:tc>
          <w:tcPr>
            <w:tcW w:w="9628" w:type="dxa"/>
          </w:tcPr>
          <w:p w14:paraId="6F2C9342" w14:textId="77777777" w:rsidR="00992E46" w:rsidRDefault="00992E46" w:rsidP="00992E46"/>
        </w:tc>
      </w:tr>
    </w:tbl>
    <w:p w14:paraId="6CA574C4" w14:textId="6A78F4CD" w:rsidR="007438EA" w:rsidRDefault="007438EA" w:rsidP="00C42146">
      <w:pPr>
        <w:pStyle w:val="ListNumber"/>
      </w:pPr>
      <w:r w:rsidRPr="0075266A">
        <w:t xml:space="preserve">Now move </w:t>
      </w:r>
      <w:r w:rsidR="009C5D24">
        <w:t xml:space="preserve">the Moon </w:t>
      </w:r>
      <w:r w:rsidRPr="0075266A">
        <w:t>in an anticlockwise direction</w:t>
      </w:r>
      <w:r w:rsidR="009C5D24">
        <w:t xml:space="preserve"> around you of</w:t>
      </w:r>
      <w:r w:rsidRPr="0075266A">
        <w:t xml:space="preserve"> about 45</w:t>
      </w:r>
      <w:r w:rsidR="00F2219E" w:rsidRPr="00F2219E">
        <w:rPr>
          <w:vertAlign w:val="superscript"/>
        </w:rPr>
        <w:t>o</w:t>
      </w:r>
      <w:r w:rsidRPr="0075266A">
        <w:t xml:space="preserve">. Draw how much of the Moon is </w:t>
      </w:r>
      <w:r w:rsidR="00A34B02">
        <w:t>illuminated</w:t>
      </w:r>
      <w:r w:rsidRPr="0075266A">
        <w:t xml:space="preserve"> now.</w:t>
      </w:r>
    </w:p>
    <w:tbl>
      <w:tblPr>
        <w:tblStyle w:val="TableGrid"/>
        <w:tblW w:w="0" w:type="auto"/>
        <w:tblLook w:val="04A0" w:firstRow="1" w:lastRow="0" w:firstColumn="1" w:lastColumn="0" w:noHBand="0" w:noVBand="1"/>
        <w:tblDescription w:val="Space for students to provide answer."/>
      </w:tblPr>
      <w:tblGrid>
        <w:gridCol w:w="9628"/>
      </w:tblGrid>
      <w:tr w:rsidR="00992E46" w14:paraId="635A7CE3" w14:textId="77777777" w:rsidTr="00C15AC4">
        <w:trPr>
          <w:trHeight w:val="2118"/>
        </w:trPr>
        <w:tc>
          <w:tcPr>
            <w:tcW w:w="9628" w:type="dxa"/>
          </w:tcPr>
          <w:p w14:paraId="5826CB84" w14:textId="77777777" w:rsidR="00D7503B" w:rsidRDefault="00D7503B" w:rsidP="00992E46"/>
        </w:tc>
      </w:tr>
    </w:tbl>
    <w:p w14:paraId="057EB209" w14:textId="59B73432" w:rsidR="007438EA" w:rsidRDefault="007438EA" w:rsidP="00C42146">
      <w:pPr>
        <w:pStyle w:val="ListNumber"/>
      </w:pPr>
      <w:r w:rsidRPr="00623FFC">
        <w:t>What is this phase of the Moon?</w:t>
      </w:r>
    </w:p>
    <w:tbl>
      <w:tblPr>
        <w:tblStyle w:val="TableGrid"/>
        <w:tblW w:w="0" w:type="auto"/>
        <w:tblLook w:val="04A0" w:firstRow="1" w:lastRow="0" w:firstColumn="1" w:lastColumn="0" w:noHBand="0" w:noVBand="1"/>
        <w:tblDescription w:val="Space for students to provide answer."/>
      </w:tblPr>
      <w:tblGrid>
        <w:gridCol w:w="9628"/>
      </w:tblGrid>
      <w:tr w:rsidR="00992E46" w14:paraId="0C4328AD" w14:textId="77777777" w:rsidTr="00992E46">
        <w:tc>
          <w:tcPr>
            <w:tcW w:w="9628" w:type="dxa"/>
          </w:tcPr>
          <w:p w14:paraId="4B30052B" w14:textId="77777777" w:rsidR="00992E46" w:rsidRDefault="00992E46" w:rsidP="00992E46"/>
        </w:tc>
      </w:tr>
    </w:tbl>
    <w:p w14:paraId="5EB4ADE6" w14:textId="6C1D8D1D" w:rsidR="00992E46" w:rsidRDefault="007438EA" w:rsidP="00C42146">
      <w:pPr>
        <w:pStyle w:val="ListNumber"/>
      </w:pPr>
      <w:r w:rsidRPr="00623FFC">
        <w:t xml:space="preserve">Continuing to move anticlockwise, move the Moon to be </w:t>
      </w:r>
      <w:r w:rsidR="00564C97" w:rsidRPr="00623FFC">
        <w:t>halfway</w:t>
      </w:r>
      <w:r w:rsidRPr="00623FFC">
        <w:t xml:space="preserve"> to being behind you (out to your side). Draw how much of the Moon is </w:t>
      </w:r>
      <w:r w:rsidR="00A34B02">
        <w:t>illuminated</w:t>
      </w:r>
      <w:r w:rsidRPr="00623FFC">
        <w:t xml:space="preserve"> now.</w:t>
      </w:r>
    </w:p>
    <w:tbl>
      <w:tblPr>
        <w:tblStyle w:val="TableGrid"/>
        <w:tblW w:w="0" w:type="auto"/>
        <w:tblLook w:val="04A0" w:firstRow="1" w:lastRow="0" w:firstColumn="1" w:lastColumn="0" w:noHBand="0" w:noVBand="1"/>
        <w:tblDescription w:val="Space for students to provide answer."/>
      </w:tblPr>
      <w:tblGrid>
        <w:gridCol w:w="9628"/>
      </w:tblGrid>
      <w:tr w:rsidR="00992E46" w14:paraId="2C9FCF59" w14:textId="77777777" w:rsidTr="00C15AC4">
        <w:trPr>
          <w:trHeight w:val="2027"/>
        </w:trPr>
        <w:tc>
          <w:tcPr>
            <w:tcW w:w="9628" w:type="dxa"/>
          </w:tcPr>
          <w:p w14:paraId="1E61E520" w14:textId="3818B404" w:rsidR="00D7503B" w:rsidRDefault="00D7503B" w:rsidP="00992E46"/>
        </w:tc>
      </w:tr>
    </w:tbl>
    <w:p w14:paraId="2711BBD3" w14:textId="6DE6D272" w:rsidR="007438EA" w:rsidRDefault="007438EA" w:rsidP="00C42146">
      <w:pPr>
        <w:pStyle w:val="ListNumber"/>
      </w:pPr>
      <w:r w:rsidRPr="00992E46">
        <w:t>What is this phase of the Moon?</w:t>
      </w:r>
    </w:p>
    <w:tbl>
      <w:tblPr>
        <w:tblStyle w:val="TableGrid"/>
        <w:tblW w:w="0" w:type="auto"/>
        <w:tblLook w:val="04A0" w:firstRow="1" w:lastRow="0" w:firstColumn="1" w:lastColumn="0" w:noHBand="0" w:noVBand="1"/>
        <w:tblDescription w:val="Space for students to provide answer."/>
      </w:tblPr>
      <w:tblGrid>
        <w:gridCol w:w="9628"/>
      </w:tblGrid>
      <w:tr w:rsidR="00564C97" w14:paraId="344F5A32" w14:textId="77777777" w:rsidTr="00C15AC4">
        <w:trPr>
          <w:trHeight w:val="900"/>
        </w:trPr>
        <w:tc>
          <w:tcPr>
            <w:tcW w:w="9628" w:type="dxa"/>
          </w:tcPr>
          <w:p w14:paraId="5F78B1F1" w14:textId="77777777" w:rsidR="00564C97" w:rsidRDefault="00564C97" w:rsidP="00564C97"/>
        </w:tc>
      </w:tr>
    </w:tbl>
    <w:p w14:paraId="5A75C437" w14:textId="3D34F32B" w:rsidR="00504EDA" w:rsidRDefault="00504EDA" w:rsidP="00C42146">
      <w:pPr>
        <w:pStyle w:val="ListNumber"/>
      </w:pPr>
      <w:r w:rsidRPr="00D7503B">
        <w:lastRenderedPageBreak/>
        <w:t>Draw the position of the Sun, Earth and Moon at this phase.</w:t>
      </w:r>
    </w:p>
    <w:tbl>
      <w:tblPr>
        <w:tblStyle w:val="TableGrid"/>
        <w:tblW w:w="0" w:type="auto"/>
        <w:tblLook w:val="04A0" w:firstRow="1" w:lastRow="0" w:firstColumn="1" w:lastColumn="0" w:noHBand="0" w:noVBand="1"/>
        <w:tblDescription w:val="Space for students to provide answer."/>
      </w:tblPr>
      <w:tblGrid>
        <w:gridCol w:w="9628"/>
      </w:tblGrid>
      <w:tr w:rsidR="00D7503B" w14:paraId="08CAE0FD" w14:textId="77777777" w:rsidTr="00AC3177">
        <w:trPr>
          <w:trHeight w:val="2056"/>
        </w:trPr>
        <w:tc>
          <w:tcPr>
            <w:tcW w:w="9628" w:type="dxa"/>
          </w:tcPr>
          <w:p w14:paraId="07D4C65F" w14:textId="77777777" w:rsidR="00D7503B" w:rsidRDefault="00D7503B" w:rsidP="00D7503B"/>
        </w:tc>
      </w:tr>
    </w:tbl>
    <w:p w14:paraId="3A6D2906" w14:textId="568AE906" w:rsidR="00504EDA" w:rsidRPr="0029477D" w:rsidRDefault="00504EDA" w:rsidP="00C42146">
      <w:pPr>
        <w:pStyle w:val="ListNumber"/>
      </w:pPr>
      <w:r w:rsidRPr="0029477D">
        <w:t xml:space="preserve">Move the Moon so that it is directly behind your original position. Draw how much of the Moon is </w:t>
      </w:r>
      <w:r w:rsidR="00A34B02">
        <w:t>illuminated</w:t>
      </w:r>
      <w:r w:rsidR="006077C1">
        <w:t>.</w:t>
      </w:r>
    </w:p>
    <w:tbl>
      <w:tblPr>
        <w:tblStyle w:val="TableGrid"/>
        <w:tblW w:w="0" w:type="auto"/>
        <w:tblLook w:val="04A0" w:firstRow="1" w:lastRow="0" w:firstColumn="1" w:lastColumn="0" w:noHBand="0" w:noVBand="1"/>
        <w:tblDescription w:val="Space for students to provide answer."/>
      </w:tblPr>
      <w:tblGrid>
        <w:gridCol w:w="9628"/>
      </w:tblGrid>
      <w:tr w:rsidR="0029477D" w14:paraId="0EAB1AEB" w14:textId="77777777" w:rsidTr="00AC3177">
        <w:trPr>
          <w:trHeight w:val="1406"/>
        </w:trPr>
        <w:tc>
          <w:tcPr>
            <w:tcW w:w="9628" w:type="dxa"/>
          </w:tcPr>
          <w:p w14:paraId="38A435A7" w14:textId="77777777" w:rsidR="00D62FF4" w:rsidRDefault="00D62FF4" w:rsidP="0029477D"/>
        </w:tc>
      </w:tr>
    </w:tbl>
    <w:p w14:paraId="0C45FA26" w14:textId="4283A4D7" w:rsidR="005D4F39" w:rsidRDefault="005D4F39" w:rsidP="00C42146">
      <w:pPr>
        <w:pStyle w:val="ListNumber"/>
      </w:pPr>
      <w:r w:rsidRPr="00D62FF4">
        <w:t>What is this phase of the Moon?</w:t>
      </w:r>
    </w:p>
    <w:tbl>
      <w:tblPr>
        <w:tblStyle w:val="TableGrid"/>
        <w:tblW w:w="0" w:type="auto"/>
        <w:tblLook w:val="04A0" w:firstRow="1" w:lastRow="0" w:firstColumn="1" w:lastColumn="0" w:noHBand="0" w:noVBand="1"/>
        <w:tblDescription w:val="Space for students to provide answer."/>
      </w:tblPr>
      <w:tblGrid>
        <w:gridCol w:w="9628"/>
      </w:tblGrid>
      <w:tr w:rsidR="00D62FF4" w14:paraId="0D0C5048" w14:textId="77777777" w:rsidTr="00D62FF4">
        <w:tc>
          <w:tcPr>
            <w:tcW w:w="9628" w:type="dxa"/>
          </w:tcPr>
          <w:p w14:paraId="36BD08EE" w14:textId="77777777" w:rsidR="00D62FF4" w:rsidRDefault="00D62FF4" w:rsidP="00D62FF4"/>
        </w:tc>
      </w:tr>
    </w:tbl>
    <w:p w14:paraId="00587F09" w14:textId="7954D3BD" w:rsidR="005D4F39" w:rsidRPr="00D62FF4" w:rsidRDefault="005D4F39" w:rsidP="00C42146">
      <w:pPr>
        <w:pStyle w:val="ListNumber"/>
      </w:pPr>
      <w:r w:rsidRPr="00D62FF4">
        <w:t>Draw the position of the Sun, Earth and Moon at this phase.</w:t>
      </w:r>
    </w:p>
    <w:tbl>
      <w:tblPr>
        <w:tblStyle w:val="TableGrid"/>
        <w:tblW w:w="0" w:type="auto"/>
        <w:tblLook w:val="04A0" w:firstRow="1" w:lastRow="0" w:firstColumn="1" w:lastColumn="0" w:noHBand="0" w:noVBand="1"/>
        <w:tblDescription w:val="Space for students to provide answer."/>
      </w:tblPr>
      <w:tblGrid>
        <w:gridCol w:w="9628"/>
      </w:tblGrid>
      <w:tr w:rsidR="005D4F39" w14:paraId="6297F50E" w14:textId="77777777" w:rsidTr="00AC3177">
        <w:trPr>
          <w:trHeight w:val="2308"/>
        </w:trPr>
        <w:tc>
          <w:tcPr>
            <w:tcW w:w="9628" w:type="dxa"/>
          </w:tcPr>
          <w:p w14:paraId="5E0E386F" w14:textId="58A219F8" w:rsidR="005D4F39" w:rsidRDefault="005D4F39"/>
        </w:tc>
      </w:tr>
    </w:tbl>
    <w:p w14:paraId="7AA1168A" w14:textId="36B87CA0" w:rsidR="005D4F39" w:rsidRPr="00D62FF4" w:rsidRDefault="005D4F39" w:rsidP="00C42146">
      <w:pPr>
        <w:pStyle w:val="ListNumber"/>
      </w:pPr>
      <w:r w:rsidRPr="00D62FF4">
        <w:t>Continue to move anticlockwise so the Moon is out to your side again, as in step 5</w:t>
      </w:r>
      <w:r w:rsidR="00F420A8">
        <w:t>,</w:t>
      </w:r>
      <w:r w:rsidRPr="00D62FF4">
        <w:t xml:space="preserve"> but on your other side. Draw how much of the Moon is </w:t>
      </w:r>
      <w:r w:rsidR="00A34B02">
        <w:t>illuminated</w:t>
      </w:r>
      <w:r w:rsidRPr="00D62FF4">
        <w:t>.</w:t>
      </w:r>
    </w:p>
    <w:tbl>
      <w:tblPr>
        <w:tblStyle w:val="TableGrid"/>
        <w:tblW w:w="0" w:type="auto"/>
        <w:tblLook w:val="04A0" w:firstRow="1" w:lastRow="0" w:firstColumn="1" w:lastColumn="0" w:noHBand="0" w:noVBand="1"/>
        <w:tblDescription w:val="Space for students to provide answer."/>
      </w:tblPr>
      <w:tblGrid>
        <w:gridCol w:w="9628"/>
      </w:tblGrid>
      <w:tr w:rsidR="00213922" w14:paraId="32A90E8C" w14:textId="77777777" w:rsidTr="00ED437C">
        <w:trPr>
          <w:trHeight w:val="1701"/>
        </w:trPr>
        <w:tc>
          <w:tcPr>
            <w:tcW w:w="9628" w:type="dxa"/>
          </w:tcPr>
          <w:p w14:paraId="07DFE035" w14:textId="77777777" w:rsidR="00213922" w:rsidRDefault="00213922" w:rsidP="00213922"/>
        </w:tc>
      </w:tr>
    </w:tbl>
    <w:p w14:paraId="00455F94" w14:textId="67052607" w:rsidR="005A44D8" w:rsidRDefault="005A44D8" w:rsidP="00C42146">
      <w:pPr>
        <w:pStyle w:val="ListNumber"/>
      </w:pPr>
      <w:r w:rsidRPr="00213922">
        <w:t>What is this phase of the Moon?</w:t>
      </w:r>
    </w:p>
    <w:tbl>
      <w:tblPr>
        <w:tblStyle w:val="TableGrid"/>
        <w:tblW w:w="0" w:type="auto"/>
        <w:tblLook w:val="04A0" w:firstRow="1" w:lastRow="0" w:firstColumn="1" w:lastColumn="0" w:noHBand="0" w:noVBand="1"/>
        <w:tblDescription w:val="Space for students to provide answer."/>
      </w:tblPr>
      <w:tblGrid>
        <w:gridCol w:w="9628"/>
      </w:tblGrid>
      <w:tr w:rsidR="00213922" w14:paraId="5B434699" w14:textId="77777777" w:rsidTr="00213922">
        <w:tc>
          <w:tcPr>
            <w:tcW w:w="9628" w:type="dxa"/>
          </w:tcPr>
          <w:p w14:paraId="63CD6FB4" w14:textId="77777777" w:rsidR="00213922" w:rsidRDefault="00213922" w:rsidP="00213922"/>
        </w:tc>
      </w:tr>
    </w:tbl>
    <w:p w14:paraId="70050FC0" w14:textId="4B90C8D6" w:rsidR="005A44D8" w:rsidRPr="00213922" w:rsidRDefault="005A44D8" w:rsidP="00C42146">
      <w:pPr>
        <w:pStyle w:val="ListNumber"/>
      </w:pPr>
      <w:r w:rsidRPr="00213922">
        <w:lastRenderedPageBreak/>
        <w:t>Draw the position of the Sun, Earth and Moon at this phase.</w:t>
      </w:r>
    </w:p>
    <w:tbl>
      <w:tblPr>
        <w:tblStyle w:val="TableGrid"/>
        <w:tblW w:w="0" w:type="auto"/>
        <w:tblLook w:val="04A0" w:firstRow="1" w:lastRow="0" w:firstColumn="1" w:lastColumn="0" w:noHBand="0" w:noVBand="1"/>
        <w:tblDescription w:val="Space for students to provide answer."/>
      </w:tblPr>
      <w:tblGrid>
        <w:gridCol w:w="9628"/>
      </w:tblGrid>
      <w:tr w:rsidR="005A44D8" w14:paraId="7BBBF675" w14:textId="77777777" w:rsidTr="00ED437C">
        <w:trPr>
          <w:trHeight w:val="2334"/>
        </w:trPr>
        <w:tc>
          <w:tcPr>
            <w:tcW w:w="9628" w:type="dxa"/>
          </w:tcPr>
          <w:p w14:paraId="0B34981B" w14:textId="2640EFBE" w:rsidR="005A44D8" w:rsidRDefault="005A44D8"/>
        </w:tc>
      </w:tr>
    </w:tbl>
    <w:p w14:paraId="716B0D77" w14:textId="1D410687" w:rsidR="005A44D8" w:rsidRDefault="008C2838" w:rsidP="00C42146">
      <w:pPr>
        <w:pStyle w:val="ListNumber"/>
      </w:pPr>
      <w:r>
        <w:t>Mov</w:t>
      </w:r>
      <w:r w:rsidR="005A44D8">
        <w:t>e the Moon another 45</w:t>
      </w:r>
      <w:r w:rsidR="00F06B71" w:rsidRPr="00F2219E">
        <w:rPr>
          <w:vertAlign w:val="superscript"/>
        </w:rPr>
        <w:t>o</w:t>
      </w:r>
      <w:r w:rsidR="005A44D8">
        <w:t xml:space="preserve"> </w:t>
      </w:r>
      <w:r w:rsidR="00A6262E">
        <w:t>in an anticlockwise direction</w:t>
      </w:r>
      <w:r w:rsidR="005A44D8">
        <w:t xml:space="preserve">. Draw how much of the Moon is </w:t>
      </w:r>
      <w:r w:rsidR="00A34B02">
        <w:t>illuminated</w:t>
      </w:r>
      <w:r w:rsidR="005A44D8">
        <w:t>.</w:t>
      </w:r>
    </w:p>
    <w:tbl>
      <w:tblPr>
        <w:tblStyle w:val="TableGrid"/>
        <w:tblW w:w="0" w:type="auto"/>
        <w:tblLook w:val="04A0" w:firstRow="1" w:lastRow="0" w:firstColumn="1" w:lastColumn="0" w:noHBand="0" w:noVBand="1"/>
        <w:tblDescription w:val="Space for students to provide answer."/>
      </w:tblPr>
      <w:tblGrid>
        <w:gridCol w:w="9628"/>
      </w:tblGrid>
      <w:tr w:rsidR="005223C1" w14:paraId="141A2C91" w14:textId="77777777" w:rsidTr="00ED437C">
        <w:trPr>
          <w:trHeight w:val="1708"/>
        </w:trPr>
        <w:tc>
          <w:tcPr>
            <w:tcW w:w="9628" w:type="dxa"/>
          </w:tcPr>
          <w:p w14:paraId="3F2F4942" w14:textId="77777777" w:rsidR="00A67059" w:rsidRDefault="00A67059" w:rsidP="005A44D8"/>
        </w:tc>
      </w:tr>
    </w:tbl>
    <w:p w14:paraId="65C83994" w14:textId="66747C1B" w:rsidR="005A44D8" w:rsidRDefault="005A44D8" w:rsidP="00C42146">
      <w:pPr>
        <w:pStyle w:val="ListNumber"/>
      </w:pPr>
      <w:r>
        <w:t>What is this phase of the Moon?</w:t>
      </w:r>
    </w:p>
    <w:tbl>
      <w:tblPr>
        <w:tblStyle w:val="TableGrid"/>
        <w:tblW w:w="0" w:type="auto"/>
        <w:tblLook w:val="04A0" w:firstRow="1" w:lastRow="0" w:firstColumn="1" w:lastColumn="0" w:noHBand="0" w:noVBand="1"/>
        <w:tblDescription w:val="Space for students to provide answer."/>
      </w:tblPr>
      <w:tblGrid>
        <w:gridCol w:w="9628"/>
      </w:tblGrid>
      <w:tr w:rsidR="00A67059" w14:paraId="25C12B96" w14:textId="77777777" w:rsidTr="00A67059">
        <w:tc>
          <w:tcPr>
            <w:tcW w:w="9628" w:type="dxa"/>
          </w:tcPr>
          <w:p w14:paraId="6D4C5E0E" w14:textId="77777777" w:rsidR="00A67059" w:rsidRDefault="00A67059" w:rsidP="00A67059"/>
        </w:tc>
      </w:tr>
    </w:tbl>
    <w:p w14:paraId="777D192E" w14:textId="1DC9F83E" w:rsidR="005A44D8" w:rsidRPr="00A67059" w:rsidRDefault="005A44D8" w:rsidP="00C42146">
      <w:pPr>
        <w:pStyle w:val="ListNumber"/>
      </w:pPr>
      <w:r w:rsidRPr="00A67059">
        <w:t>Draw the position of the Sun, Earth and Moon at this phase.</w:t>
      </w:r>
    </w:p>
    <w:tbl>
      <w:tblPr>
        <w:tblStyle w:val="TableGrid"/>
        <w:tblW w:w="0" w:type="auto"/>
        <w:tblLook w:val="04A0" w:firstRow="1" w:lastRow="0" w:firstColumn="1" w:lastColumn="0" w:noHBand="0" w:noVBand="1"/>
        <w:tblDescription w:val="Space for students to provide answer."/>
      </w:tblPr>
      <w:tblGrid>
        <w:gridCol w:w="9628"/>
      </w:tblGrid>
      <w:tr w:rsidR="005A44D8" w14:paraId="5E94DE21" w14:textId="77777777" w:rsidTr="00ED437C">
        <w:trPr>
          <w:trHeight w:val="1914"/>
        </w:trPr>
        <w:tc>
          <w:tcPr>
            <w:tcW w:w="9628" w:type="dxa"/>
          </w:tcPr>
          <w:p w14:paraId="3A4E07FA" w14:textId="3871E436" w:rsidR="005A44D8" w:rsidRDefault="005A44D8"/>
        </w:tc>
      </w:tr>
    </w:tbl>
    <w:p w14:paraId="24C751A1" w14:textId="1D489B68" w:rsidR="00F06A4A" w:rsidRPr="00F06A4A" w:rsidRDefault="00F06A4A" w:rsidP="00C42146">
      <w:pPr>
        <w:pStyle w:val="ListNumber"/>
      </w:pPr>
      <w:r>
        <w:br w:type="page"/>
      </w:r>
    </w:p>
    <w:p w14:paraId="3CD8B303" w14:textId="36BD4F2B" w:rsidR="00226FEA" w:rsidRPr="003E5B3F" w:rsidRDefault="00226FEA" w:rsidP="00226FEA">
      <w:pPr>
        <w:pStyle w:val="Heading1"/>
      </w:pPr>
      <w:bookmarkStart w:id="56" w:name="_Toc170368787"/>
      <w:bookmarkStart w:id="57" w:name="_Toc224036898"/>
      <w:r>
        <w:lastRenderedPageBreak/>
        <w:t>2</w:t>
      </w:r>
      <w:r w:rsidR="00E169E2">
        <w:t>.</w:t>
      </w:r>
      <w:r>
        <w:t>8 E</w:t>
      </w:r>
      <w:r w:rsidRPr="003E5B3F">
        <w:t>clipses</w:t>
      </w:r>
      <w:r>
        <w:t xml:space="preserve"> (practical investigation)</w:t>
      </w:r>
      <w:bookmarkEnd w:id="56"/>
      <w:bookmarkEnd w:id="57"/>
    </w:p>
    <w:p w14:paraId="37E36B3C" w14:textId="1792E596" w:rsidR="00226FEA" w:rsidRPr="00DC3979" w:rsidRDefault="00226FEA" w:rsidP="00226FEA">
      <w:pPr>
        <w:pStyle w:val="Caption"/>
      </w:pPr>
      <w:r>
        <w:t xml:space="preserve">Table </w:t>
      </w:r>
      <w:r>
        <w:fldChar w:fldCharType="begin"/>
      </w:r>
      <w:r>
        <w:instrText xml:space="preserve"> SEQ Table \* ARABIC </w:instrText>
      </w:r>
      <w:r>
        <w:fldChar w:fldCharType="separate"/>
      </w:r>
      <w:r w:rsidR="002F1EC2">
        <w:rPr>
          <w:noProof/>
        </w:rPr>
        <w:t>15</w:t>
      </w:r>
      <w:r>
        <w:rPr>
          <w:noProof/>
        </w:rPr>
        <w:fldChar w:fldCharType="end"/>
      </w:r>
      <w:r>
        <w:t xml:space="preserve"> </w:t>
      </w:r>
      <w:r w:rsidR="008C714F">
        <w:t>– l</w:t>
      </w:r>
      <w:r>
        <w:t xml:space="preserve">earning intentions and success criteria for </w:t>
      </w:r>
      <w:r w:rsidR="008C714F">
        <w:t>‘</w:t>
      </w:r>
      <w:r>
        <w:t>Eclipses</w:t>
      </w:r>
      <w:r w:rsidR="008C714F">
        <w:t xml:space="preserve"> (practical investigation)</w:t>
      </w:r>
    </w:p>
    <w:tbl>
      <w:tblPr>
        <w:tblStyle w:val="Tableheader"/>
        <w:tblW w:w="0" w:type="auto"/>
        <w:tblLook w:val="0420" w:firstRow="1" w:lastRow="0" w:firstColumn="0" w:lastColumn="0" w:noHBand="0" w:noVBand="1"/>
        <w:tblDescription w:val="This table contains the learning intentions and success criteria for the activity."/>
      </w:tblPr>
      <w:tblGrid>
        <w:gridCol w:w="4775"/>
        <w:gridCol w:w="4773"/>
      </w:tblGrid>
      <w:tr w:rsidR="00226FEA" w:rsidRPr="00156F4B" w14:paraId="3BE7649F" w14:textId="77777777">
        <w:trPr>
          <w:cnfStyle w:val="100000000000" w:firstRow="1" w:lastRow="0" w:firstColumn="0" w:lastColumn="0" w:oddVBand="0" w:evenVBand="0" w:oddHBand="0" w:evenHBand="0" w:firstRowFirstColumn="0" w:firstRowLastColumn="0" w:lastRowFirstColumn="0" w:lastRowLastColumn="0"/>
        </w:trPr>
        <w:tc>
          <w:tcPr>
            <w:tcW w:w="4775" w:type="dxa"/>
          </w:tcPr>
          <w:p w14:paraId="2A95B61D" w14:textId="77777777" w:rsidR="00226FEA" w:rsidRPr="00156F4B" w:rsidRDefault="00226FEA">
            <w:pPr>
              <w:rPr>
                <w:b w:val="0"/>
                <w:bCs/>
              </w:rPr>
            </w:pPr>
            <w:r w:rsidRPr="00156F4B">
              <w:rPr>
                <w:bCs/>
              </w:rPr>
              <w:t>Learning intentions</w:t>
            </w:r>
          </w:p>
        </w:tc>
        <w:tc>
          <w:tcPr>
            <w:tcW w:w="4773" w:type="dxa"/>
          </w:tcPr>
          <w:p w14:paraId="4C783DCB" w14:textId="77777777" w:rsidR="00226FEA" w:rsidRPr="00156F4B" w:rsidRDefault="00226FEA">
            <w:pPr>
              <w:rPr>
                <w:b w:val="0"/>
                <w:bCs/>
              </w:rPr>
            </w:pPr>
            <w:r w:rsidRPr="00156F4B">
              <w:rPr>
                <w:bCs/>
              </w:rPr>
              <w:t>Success criteria</w:t>
            </w:r>
          </w:p>
        </w:tc>
      </w:tr>
      <w:tr w:rsidR="00226FEA" w:rsidRPr="00156F4B" w14:paraId="6AA6BB50" w14:textId="77777777">
        <w:trPr>
          <w:cnfStyle w:val="000000100000" w:firstRow="0" w:lastRow="0" w:firstColumn="0" w:lastColumn="0" w:oddVBand="0" w:evenVBand="0" w:oddHBand="1" w:evenHBand="0" w:firstRowFirstColumn="0" w:firstRowLastColumn="0" w:lastRowFirstColumn="0" w:lastRowLastColumn="0"/>
        </w:trPr>
        <w:tc>
          <w:tcPr>
            <w:tcW w:w="4775" w:type="dxa"/>
          </w:tcPr>
          <w:p w14:paraId="370BF35E" w14:textId="0C280168" w:rsidR="00226FEA" w:rsidRPr="00156F4B" w:rsidRDefault="00226FEA">
            <w:r w:rsidRPr="008B5C2C">
              <w:t xml:space="preserve">We are learning how </w:t>
            </w:r>
            <w:r w:rsidR="001317DA">
              <w:t xml:space="preserve">scientists use scientific </w:t>
            </w:r>
            <w:r w:rsidRPr="008B5C2C">
              <w:t xml:space="preserve">models to increase </w:t>
            </w:r>
            <w:r w:rsidR="001317DA">
              <w:t xml:space="preserve">our </w:t>
            </w:r>
            <w:r w:rsidRPr="008B5C2C">
              <w:t>understanding of the Universe.</w:t>
            </w:r>
          </w:p>
        </w:tc>
        <w:tc>
          <w:tcPr>
            <w:tcW w:w="4773" w:type="dxa"/>
          </w:tcPr>
          <w:p w14:paraId="60841B30" w14:textId="77777777" w:rsidR="00226FEA" w:rsidRDefault="00226FEA">
            <w:r w:rsidRPr="00156F4B">
              <w:t>I can:</w:t>
            </w:r>
          </w:p>
          <w:p w14:paraId="4713E990" w14:textId="77777777" w:rsidR="00226FEA" w:rsidRPr="00DC3979" w:rsidRDefault="00226FEA" w:rsidP="00DC3979">
            <w:pPr>
              <w:pStyle w:val="ListBullet"/>
            </w:pPr>
            <w:r w:rsidRPr="00DC3979">
              <w:t>describe solar and lunar eclipses</w:t>
            </w:r>
          </w:p>
          <w:p w14:paraId="61F40D15" w14:textId="3217D384" w:rsidR="00226FEA" w:rsidRPr="00156F4B" w:rsidRDefault="00226FEA" w:rsidP="00DC3979">
            <w:pPr>
              <w:pStyle w:val="ListBullet"/>
            </w:pPr>
            <w:r w:rsidRPr="00DC3979">
              <w:t>explain why eclipses occur</w:t>
            </w:r>
            <w:r w:rsidR="003D14E1">
              <w:t>.</w:t>
            </w:r>
          </w:p>
        </w:tc>
      </w:tr>
      <w:tr w:rsidR="00226FEA" w:rsidRPr="00156F4B" w14:paraId="53C87DA6" w14:textId="77777777">
        <w:trPr>
          <w:cnfStyle w:val="000000010000" w:firstRow="0" w:lastRow="0" w:firstColumn="0" w:lastColumn="0" w:oddVBand="0" w:evenVBand="0" w:oddHBand="0" w:evenHBand="1" w:firstRowFirstColumn="0" w:firstRowLastColumn="0" w:lastRowFirstColumn="0" w:lastRowLastColumn="0"/>
          <w:trHeight w:val="643"/>
        </w:trPr>
        <w:tc>
          <w:tcPr>
            <w:tcW w:w="4775" w:type="dxa"/>
          </w:tcPr>
          <w:p w14:paraId="196CE05B" w14:textId="77777777" w:rsidR="00226FEA" w:rsidRDefault="00226FEA">
            <w:r w:rsidRPr="008B5C2C">
              <w:t>We are learning to communicate scientific concepts.</w:t>
            </w:r>
          </w:p>
        </w:tc>
        <w:tc>
          <w:tcPr>
            <w:tcW w:w="4773" w:type="dxa"/>
          </w:tcPr>
          <w:p w14:paraId="00E7B2F1" w14:textId="4B40E0A5" w:rsidR="00226FEA" w:rsidRDefault="00226FEA">
            <w:r>
              <w:t>I can write an explanation using</w:t>
            </w:r>
            <w:r w:rsidR="008576DE">
              <w:t xml:space="preserve"> a</w:t>
            </w:r>
            <w:r>
              <w:t xml:space="preserve"> C</w:t>
            </w:r>
            <w:r w:rsidR="003D14E1">
              <w:t>-</w:t>
            </w:r>
            <w:r>
              <w:t>E</w:t>
            </w:r>
            <w:r w:rsidR="003D14E1">
              <w:t>-</w:t>
            </w:r>
            <w:r>
              <w:t>R</w:t>
            </w:r>
            <w:r w:rsidR="008576DE">
              <w:t xml:space="preserve"> scaffold</w:t>
            </w:r>
            <w:r>
              <w:t>.</w:t>
            </w:r>
          </w:p>
        </w:tc>
      </w:tr>
    </w:tbl>
    <w:p w14:paraId="4D8928B0" w14:textId="72D5FC5E" w:rsidR="00226FEA" w:rsidRPr="00226FEA" w:rsidRDefault="00D467A0" w:rsidP="00D467A0">
      <w:pPr>
        <w:pStyle w:val="Heading2"/>
      </w:pPr>
      <w:bookmarkStart w:id="58" w:name="_Toc224036899"/>
      <w:r>
        <w:t>Prior knowledge</w:t>
      </w:r>
      <w:bookmarkEnd w:id="58"/>
    </w:p>
    <w:p w14:paraId="21EAD602" w14:textId="74B1E32E" w:rsidR="00226FEA" w:rsidRDefault="00226FEA" w:rsidP="00226FEA">
      <w:r>
        <w:t xml:space="preserve">Introduce the lesson by showing the students images of solar and lunar eclipses. </w:t>
      </w:r>
      <w:r w:rsidR="008F37EE">
        <w:t>Then, based on the students' experiences, facilitate a discussion of eclipses</w:t>
      </w:r>
      <w:r>
        <w:t>.</w:t>
      </w:r>
    </w:p>
    <w:p w14:paraId="0CF34B9A" w14:textId="77777777" w:rsidR="00226FEA" w:rsidRDefault="00226FEA" w:rsidP="00226FEA">
      <w:pPr>
        <w:pStyle w:val="Heading2"/>
      </w:pPr>
      <w:bookmarkStart w:id="59" w:name="_Toc224036900"/>
      <w:r>
        <w:t>Part 1 – summarising information</w:t>
      </w:r>
      <w:bookmarkEnd w:id="59"/>
    </w:p>
    <w:p w14:paraId="6CA8133B" w14:textId="584C2CAC" w:rsidR="00226FEA" w:rsidRDefault="00226FEA" w:rsidP="00226FEA">
      <w:r>
        <w:t xml:space="preserve">Watch </w:t>
      </w:r>
      <w:hyperlink r:id="rId92" w:history="1">
        <w:r>
          <w:rPr>
            <w:rStyle w:val="Hyperlink"/>
          </w:rPr>
          <w:t>What creates a total solar eclipse? (3:46)</w:t>
        </w:r>
      </w:hyperlink>
      <w:r w:rsidR="00D04ACC" w:rsidRPr="00194EE5">
        <w:t xml:space="preserve"> and </w:t>
      </w:r>
      <w:hyperlink r:id="rId93" w:history="1">
        <w:r w:rsidR="0076298C" w:rsidRPr="00194EE5">
          <w:rPr>
            <w:rStyle w:val="Hyperlink"/>
          </w:rPr>
          <w:t>Science 101 Lunar eclipse (3:17)</w:t>
        </w:r>
      </w:hyperlink>
      <w:r w:rsidR="003D14E1" w:rsidRPr="003D14E1">
        <w:t>.</w:t>
      </w:r>
      <w:r w:rsidR="0076298C">
        <w:t xml:space="preserve"> </w:t>
      </w:r>
      <w:r w:rsidRPr="007123EB">
        <w:t>A</w:t>
      </w:r>
      <w:r>
        <w:t xml:space="preserve">s </w:t>
      </w:r>
      <w:r w:rsidR="00194EE5">
        <w:t xml:space="preserve">students </w:t>
      </w:r>
      <w:r>
        <w:t>watch the video</w:t>
      </w:r>
      <w:r w:rsidR="00B368B5">
        <w:t>s</w:t>
      </w:r>
      <w:r>
        <w:t xml:space="preserve">, </w:t>
      </w:r>
      <w:r w:rsidR="0017006A">
        <w:t>they</w:t>
      </w:r>
      <w:r>
        <w:t xml:space="preserve"> fill in a </w:t>
      </w:r>
      <w:r w:rsidRPr="000772D1">
        <w:t>T-chart</w:t>
      </w:r>
      <w:r>
        <w:t xml:space="preserve"> showing the features of a solar and lunar eclipse, including diagrams showing the positions of the Sun, Moon and Earth. Then</w:t>
      </w:r>
      <w:r w:rsidR="008C2838">
        <w:t>,</w:t>
      </w:r>
      <w:r>
        <w:t xml:space="preserve"> they write a definition for each.</w:t>
      </w:r>
    </w:p>
    <w:p w14:paraId="06F6B8CC" w14:textId="77777777" w:rsidR="00226FEA" w:rsidRDefault="00226FEA" w:rsidP="00FA11E7">
      <w:pPr>
        <w:widowControl w:val="0"/>
        <w:rPr>
          <w:rStyle w:val="Strong"/>
        </w:rPr>
      </w:pPr>
      <w:r w:rsidRPr="00FA11E7">
        <w:rPr>
          <w:rStyle w:val="Strong"/>
        </w:rPr>
        <w:t>Sample response</w:t>
      </w:r>
    </w:p>
    <w:tbl>
      <w:tblPr>
        <w:tblStyle w:val="Tableheader"/>
        <w:tblW w:w="0" w:type="auto"/>
        <w:tblLook w:val="04A0" w:firstRow="1" w:lastRow="0" w:firstColumn="1" w:lastColumn="0" w:noHBand="0" w:noVBand="1"/>
        <w:tblDescription w:val="A sample student response."/>
      </w:tblPr>
      <w:tblGrid>
        <w:gridCol w:w="4814"/>
        <w:gridCol w:w="4814"/>
      </w:tblGrid>
      <w:tr w:rsidR="009D1490" w14:paraId="7C0D290A" w14:textId="77777777" w:rsidTr="009D14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9BF2698" w14:textId="1F4FFB5B" w:rsidR="009D1490" w:rsidRDefault="009D1490" w:rsidP="009D1490">
            <w:pPr>
              <w:rPr>
                <w:rStyle w:val="Strong"/>
                <w:highlight w:val="yellow"/>
              </w:rPr>
            </w:pPr>
            <w:r w:rsidRPr="00CA1F70">
              <w:t>Solar eclipse</w:t>
            </w:r>
          </w:p>
        </w:tc>
        <w:tc>
          <w:tcPr>
            <w:tcW w:w="4814" w:type="dxa"/>
          </w:tcPr>
          <w:p w14:paraId="25384DCB" w14:textId="5A6A9F15" w:rsidR="009D1490" w:rsidRDefault="009D1490" w:rsidP="009D1490">
            <w:pPr>
              <w:cnfStyle w:val="100000000000" w:firstRow="1" w:lastRow="0" w:firstColumn="0" w:lastColumn="0" w:oddVBand="0" w:evenVBand="0" w:oddHBand="0" w:evenHBand="0" w:firstRowFirstColumn="0" w:firstRowLastColumn="0" w:lastRowFirstColumn="0" w:lastRowLastColumn="0"/>
              <w:rPr>
                <w:rStyle w:val="Strong"/>
                <w:highlight w:val="yellow"/>
              </w:rPr>
            </w:pPr>
            <w:r w:rsidRPr="00CA1F70">
              <w:t>Lunar eclipse</w:t>
            </w:r>
          </w:p>
        </w:tc>
      </w:tr>
      <w:tr w:rsidR="009D1490" w14:paraId="44C6E20A" w14:textId="77777777" w:rsidTr="009D14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F178EFC" w14:textId="77777777" w:rsidR="009D1490" w:rsidRDefault="009D1490" w:rsidP="009D1490">
            <w:pPr>
              <w:rPr>
                <w:bCs/>
              </w:rPr>
            </w:pPr>
            <w:r w:rsidRPr="00103F80">
              <w:rPr>
                <w:b w:val="0"/>
                <w:bCs/>
              </w:rPr>
              <w:t>A solar eclipse occurs when the Moon passes between the Earth and the Sun, blocking all or part of the Sun's light.</w:t>
            </w:r>
          </w:p>
          <w:p w14:paraId="75D53F99" w14:textId="77777777" w:rsidR="009D1490" w:rsidRDefault="009D1490" w:rsidP="009D1490">
            <w:pPr>
              <w:rPr>
                <w:bCs/>
              </w:rPr>
            </w:pPr>
            <w:r>
              <w:rPr>
                <w:b w:val="0"/>
                <w:bCs/>
              </w:rPr>
              <w:t>A solar eclipse occurs when the shadow of the Moon passes across the Earth.</w:t>
            </w:r>
          </w:p>
          <w:p w14:paraId="10F5B9B6" w14:textId="77777777" w:rsidR="009D1490" w:rsidRDefault="009D1490" w:rsidP="009D1490">
            <w:r w:rsidRPr="00B73A9D">
              <w:rPr>
                <w:b w:val="0"/>
              </w:rPr>
              <w:lastRenderedPageBreak/>
              <w:t xml:space="preserve">The </w:t>
            </w:r>
            <w:r>
              <w:rPr>
                <w:b w:val="0"/>
              </w:rPr>
              <w:t>M</w:t>
            </w:r>
            <w:r w:rsidRPr="00B73A9D">
              <w:rPr>
                <w:b w:val="0"/>
              </w:rPr>
              <w:t xml:space="preserve">oon moves between the Earth and the </w:t>
            </w:r>
            <w:r>
              <w:rPr>
                <w:b w:val="0"/>
              </w:rPr>
              <w:t>S</w:t>
            </w:r>
            <w:r w:rsidRPr="00B73A9D">
              <w:rPr>
                <w:b w:val="0"/>
              </w:rPr>
              <w:t>un so that the Sun is blocked from sight.</w:t>
            </w:r>
          </w:p>
          <w:p w14:paraId="3DE22899" w14:textId="77777777" w:rsidR="009D1490" w:rsidRPr="00B73A9D" w:rsidRDefault="009D1490" w:rsidP="009D1490">
            <w:pPr>
              <w:rPr>
                <w:b w:val="0"/>
              </w:rPr>
            </w:pPr>
            <w:r w:rsidRPr="00B73A9D">
              <w:rPr>
                <w:b w:val="0"/>
              </w:rPr>
              <w:t>The sky will turn black</w:t>
            </w:r>
            <w:r w:rsidRPr="00B73A9D">
              <w:t>,</w:t>
            </w:r>
            <w:r w:rsidRPr="00B73A9D">
              <w:rPr>
                <w:b w:val="0"/>
              </w:rPr>
              <w:t xml:space="preserve"> and stars will be visible.</w:t>
            </w:r>
          </w:p>
          <w:p w14:paraId="283C593D" w14:textId="77777777" w:rsidR="009D1490" w:rsidRPr="00B73A9D" w:rsidRDefault="009D1490" w:rsidP="009D1490">
            <w:pPr>
              <w:rPr>
                <w:b w:val="0"/>
              </w:rPr>
            </w:pPr>
            <w:r w:rsidRPr="00B73A9D">
              <w:rPr>
                <w:b w:val="0"/>
              </w:rPr>
              <w:t xml:space="preserve">The </w:t>
            </w:r>
            <w:r>
              <w:rPr>
                <w:b w:val="0"/>
              </w:rPr>
              <w:t>S</w:t>
            </w:r>
            <w:r w:rsidRPr="00B73A9D">
              <w:rPr>
                <w:b w:val="0"/>
              </w:rPr>
              <w:t>un will appear as a hole in the sky</w:t>
            </w:r>
            <w:r>
              <w:rPr>
                <w:b w:val="0"/>
              </w:rPr>
              <w:t xml:space="preserve">; only </w:t>
            </w:r>
            <w:r w:rsidRPr="00B73A9D">
              <w:rPr>
                <w:b w:val="0"/>
              </w:rPr>
              <w:t xml:space="preserve">the corona of the </w:t>
            </w:r>
            <w:r>
              <w:rPr>
                <w:b w:val="0"/>
              </w:rPr>
              <w:t>S</w:t>
            </w:r>
            <w:r w:rsidRPr="00B73A9D">
              <w:rPr>
                <w:b w:val="0"/>
              </w:rPr>
              <w:t>un will be visible.</w:t>
            </w:r>
          </w:p>
          <w:p w14:paraId="1FEC6759" w14:textId="2E3842F7" w:rsidR="009D1490" w:rsidRDefault="009D1490" w:rsidP="009D1490">
            <w:pPr>
              <w:rPr>
                <w:rStyle w:val="Strong"/>
                <w:highlight w:val="yellow"/>
              </w:rPr>
            </w:pPr>
            <w:r>
              <w:rPr>
                <w:b w:val="0"/>
              </w:rPr>
              <w:t>This only happens when the Sun, Moon and Earth align perfectly.</w:t>
            </w:r>
          </w:p>
        </w:tc>
        <w:tc>
          <w:tcPr>
            <w:tcW w:w="4814" w:type="dxa"/>
          </w:tcPr>
          <w:p w14:paraId="1533DDCB" w14:textId="77777777" w:rsidR="009D1490" w:rsidRDefault="009D1490" w:rsidP="009D1490">
            <w:pPr>
              <w:cnfStyle w:val="000000100000" w:firstRow="0" w:lastRow="0" w:firstColumn="0" w:lastColumn="0" w:oddVBand="0" w:evenVBand="0" w:oddHBand="1" w:evenHBand="0" w:firstRowFirstColumn="0" w:firstRowLastColumn="0" w:lastRowFirstColumn="0" w:lastRowLastColumn="0"/>
            </w:pPr>
            <w:r w:rsidRPr="0089509D">
              <w:lastRenderedPageBreak/>
              <w:t>A lunar eclipse occurs when the Earth passes between the Sun and the Moon, causing the Earth's shadow to fall on the Moon.</w:t>
            </w:r>
          </w:p>
          <w:p w14:paraId="01D0630E" w14:textId="77777777" w:rsidR="009D1490" w:rsidRDefault="009D1490" w:rsidP="009D1490">
            <w:pPr>
              <w:cnfStyle w:val="000000100000" w:firstRow="0" w:lastRow="0" w:firstColumn="0" w:lastColumn="0" w:oddVBand="0" w:evenVBand="0" w:oddHBand="1" w:evenHBand="0" w:firstRowFirstColumn="0" w:firstRowLastColumn="0" w:lastRowFirstColumn="0" w:lastRowLastColumn="0"/>
            </w:pPr>
            <w:r>
              <w:t xml:space="preserve">A lunar eclipse occurs when the Earth’s shadow blocks the Sun’s light from reaching </w:t>
            </w:r>
            <w:r>
              <w:lastRenderedPageBreak/>
              <w:t>the Moon.</w:t>
            </w:r>
          </w:p>
          <w:p w14:paraId="3274CD4E" w14:textId="77777777" w:rsidR="009D1490" w:rsidRDefault="009D1490" w:rsidP="009D1490">
            <w:pPr>
              <w:cnfStyle w:val="000000100000" w:firstRow="0" w:lastRow="0" w:firstColumn="0" w:lastColumn="0" w:oddVBand="0" w:evenVBand="0" w:oddHBand="1" w:evenHBand="0" w:firstRowFirstColumn="0" w:firstRowLastColumn="0" w:lastRowFirstColumn="0" w:lastRowLastColumn="0"/>
            </w:pPr>
            <w:r>
              <w:t>The Earth moves between the Moon and the Sun.</w:t>
            </w:r>
          </w:p>
          <w:p w14:paraId="45F4EC2D" w14:textId="77777777" w:rsidR="009D1490" w:rsidRDefault="009D1490" w:rsidP="009D1490">
            <w:pPr>
              <w:cnfStyle w:val="000000100000" w:firstRow="0" w:lastRow="0" w:firstColumn="0" w:lastColumn="0" w:oddVBand="0" w:evenVBand="0" w:oddHBand="1" w:evenHBand="0" w:firstRowFirstColumn="0" w:firstRowLastColumn="0" w:lastRowFirstColumn="0" w:lastRowLastColumn="0"/>
            </w:pPr>
            <w:r>
              <w:t>In a total lunar eclipse, the Moon will appear red.</w:t>
            </w:r>
          </w:p>
          <w:p w14:paraId="4B458332" w14:textId="601545B9" w:rsidR="009D1490" w:rsidRDefault="009D1490" w:rsidP="009D1490">
            <w:pPr>
              <w:cnfStyle w:val="000000100000" w:firstRow="0" w:lastRow="0" w:firstColumn="0" w:lastColumn="0" w:oddVBand="0" w:evenVBand="0" w:oddHBand="1" w:evenHBand="0" w:firstRowFirstColumn="0" w:firstRowLastColumn="0" w:lastRowFirstColumn="0" w:lastRowLastColumn="0"/>
              <w:rPr>
                <w:rStyle w:val="Strong"/>
                <w:highlight w:val="yellow"/>
              </w:rPr>
            </w:pPr>
            <w:r>
              <w:t>This occurs during a Full Moon when the Earth, Moon and Sun align.</w:t>
            </w:r>
          </w:p>
        </w:tc>
      </w:tr>
    </w:tbl>
    <w:p w14:paraId="125543F8" w14:textId="4375A5ED" w:rsidR="006644D7" w:rsidRPr="006644D7" w:rsidRDefault="00CD23E5" w:rsidP="00CD23E5">
      <w:pPr>
        <w:pStyle w:val="Caption"/>
      </w:pPr>
      <w:r>
        <w:lastRenderedPageBreak/>
        <w:t xml:space="preserve">Figure </w:t>
      </w:r>
      <w:r>
        <w:fldChar w:fldCharType="begin"/>
      </w:r>
      <w:r>
        <w:instrText xml:space="preserve"> SEQ Figure \* ARABIC </w:instrText>
      </w:r>
      <w:r>
        <w:fldChar w:fldCharType="separate"/>
      </w:r>
      <w:r w:rsidR="00601A43">
        <w:rPr>
          <w:noProof/>
        </w:rPr>
        <w:t>9</w:t>
      </w:r>
      <w:r>
        <w:rPr>
          <w:noProof/>
        </w:rPr>
        <w:fldChar w:fldCharType="end"/>
      </w:r>
      <w:r>
        <w:t xml:space="preserve"> </w:t>
      </w:r>
      <w:r w:rsidR="006B241D">
        <w:t>– s</w:t>
      </w:r>
      <w:r w:rsidR="006644D7" w:rsidRPr="00BE706D">
        <w:t>olar eclipse diagram</w:t>
      </w:r>
    </w:p>
    <w:p w14:paraId="3C28BE19" w14:textId="797E7179" w:rsidR="00885837" w:rsidRDefault="006F23CF" w:rsidP="001249F0">
      <w:pPr>
        <w:pStyle w:val="Imageattributioncaption"/>
      </w:pPr>
      <w:r w:rsidRPr="006F23CF">
        <w:rPr>
          <w:noProof/>
        </w:rPr>
        <w:drawing>
          <wp:inline distT="0" distB="0" distL="0" distR="0" wp14:anchorId="4DA35DA8" wp14:editId="127AF3C2">
            <wp:extent cx="5891530" cy="1833233"/>
            <wp:effectExtent l="0" t="0" r="0" b="0"/>
            <wp:docPr id="101995210" name="Picture 4" descr="A diagram depicting the location of the Sun, Moon and Earth during a solar eclip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95210" name="Picture 4" descr="A diagram depicting the location of the Sun, Moon and Earth during a solar eclipse. "/>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00271" cy="1835953"/>
                    </a:xfrm>
                    <a:prstGeom prst="rect">
                      <a:avLst/>
                    </a:prstGeom>
                    <a:noFill/>
                    <a:ln>
                      <a:noFill/>
                    </a:ln>
                  </pic:spPr>
                </pic:pic>
              </a:graphicData>
            </a:graphic>
          </wp:inline>
        </w:drawing>
      </w:r>
      <w:r w:rsidRPr="006F23CF">
        <w:br/>
      </w:r>
    </w:p>
    <w:p w14:paraId="421C0F0D" w14:textId="398EF3B8" w:rsidR="00226FEA" w:rsidRDefault="00226FEA" w:rsidP="00226FEA">
      <w:r w:rsidRPr="0089509D">
        <w:t>A solar eclipse occurs when the Moon passes between the Earth and the Sun, blocking all or part of the Sun's light.</w:t>
      </w:r>
    </w:p>
    <w:p w14:paraId="47EBD631" w14:textId="13744D1A" w:rsidR="00CD23E5" w:rsidRDefault="00CD23E5" w:rsidP="00CD23E5">
      <w:pPr>
        <w:pStyle w:val="Caption"/>
      </w:pPr>
      <w:r>
        <w:t xml:space="preserve">Figure </w:t>
      </w:r>
      <w:r>
        <w:fldChar w:fldCharType="begin"/>
      </w:r>
      <w:r>
        <w:instrText xml:space="preserve"> SEQ Figure \* ARABIC </w:instrText>
      </w:r>
      <w:r>
        <w:fldChar w:fldCharType="separate"/>
      </w:r>
      <w:r w:rsidR="00601A43">
        <w:rPr>
          <w:noProof/>
        </w:rPr>
        <w:t>10</w:t>
      </w:r>
      <w:r>
        <w:rPr>
          <w:noProof/>
        </w:rPr>
        <w:fldChar w:fldCharType="end"/>
      </w:r>
      <w:r>
        <w:t xml:space="preserve"> </w:t>
      </w:r>
      <w:r w:rsidR="00A65EA9">
        <w:t>– l</w:t>
      </w:r>
      <w:r>
        <w:t>unar eclipse diagram</w:t>
      </w:r>
    </w:p>
    <w:p w14:paraId="3C4AE27C" w14:textId="02D421D3" w:rsidR="00D43CCE" w:rsidRPr="0089509D" w:rsidRDefault="00D43CCE" w:rsidP="00D43BBC">
      <w:pPr>
        <w:pStyle w:val="Imageattributioncaption"/>
      </w:pPr>
      <w:r>
        <w:rPr>
          <w:rFonts w:ascii="Segoe UI" w:hAnsi="Segoe UI" w:cs="Segoe UI"/>
          <w:noProof/>
          <w:color w:val="000000"/>
          <w:shd w:val="clear" w:color="auto" w:fill="FFFFFF"/>
        </w:rPr>
        <w:drawing>
          <wp:inline distT="0" distB="0" distL="0" distR="0" wp14:anchorId="7E5CB9F0" wp14:editId="59F7CCDC">
            <wp:extent cx="5895975" cy="1950847"/>
            <wp:effectExtent l="0" t="0" r="0" b="0"/>
            <wp:docPr id="333390625" name="Picture 5" descr="A diagram depicting the location of the Sun, Earth and the Moon in a lunar eclip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390625" name="Picture 5" descr="A diagram depicting the location of the Sun, Earth and the Moon in a lunar eclipse. "/>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08149" cy="1954875"/>
                    </a:xfrm>
                    <a:prstGeom prst="rect">
                      <a:avLst/>
                    </a:prstGeom>
                    <a:noFill/>
                    <a:ln>
                      <a:noFill/>
                    </a:ln>
                  </pic:spPr>
                </pic:pic>
              </a:graphicData>
            </a:graphic>
          </wp:inline>
        </w:drawing>
      </w:r>
    </w:p>
    <w:p w14:paraId="497A2E41" w14:textId="6B80E760" w:rsidR="00226FEA" w:rsidRPr="0089509D" w:rsidRDefault="00226FEA" w:rsidP="00226FEA">
      <w:r w:rsidRPr="0089509D">
        <w:t>A lunar eclipse occurs when the Earth passes between the Sun and the Moon, causing the Earth's shadow to fall on the Moon.</w:t>
      </w:r>
    </w:p>
    <w:p w14:paraId="6F4D46DB" w14:textId="55CD4C83" w:rsidR="00226FEA" w:rsidRDefault="00226FEA" w:rsidP="00386918">
      <w:pPr>
        <w:pStyle w:val="Heading2"/>
      </w:pPr>
      <w:bookmarkStart w:id="60" w:name="_Toc224036901"/>
      <w:r>
        <w:lastRenderedPageBreak/>
        <w:t>Part 2 –</w:t>
      </w:r>
      <w:r w:rsidR="002D4A19">
        <w:t xml:space="preserve"> s</w:t>
      </w:r>
      <w:r w:rsidR="0074705C">
        <w:t xml:space="preserve">olar eclipse </w:t>
      </w:r>
      <w:r w:rsidR="00EC0EFA">
        <w:t>–</w:t>
      </w:r>
      <w:r>
        <w:t xml:space="preserve"> digital simulation</w:t>
      </w:r>
      <w:bookmarkEnd w:id="60"/>
    </w:p>
    <w:p w14:paraId="02A43832" w14:textId="3F9F543A" w:rsidR="00226FEA" w:rsidRDefault="00226FEA" w:rsidP="00226FEA">
      <w:r>
        <w:t>V</w:t>
      </w:r>
      <w:r w:rsidRPr="00B435BC">
        <w:t>iew the</w:t>
      </w:r>
      <w:r>
        <w:t xml:space="preserve"> </w:t>
      </w:r>
      <w:hyperlink r:id="rId96" w:history="1">
        <w:r w:rsidRPr="004B7921">
          <w:rPr>
            <w:rStyle w:val="Hyperlink"/>
          </w:rPr>
          <w:t>Eclipse 2017 sim</w:t>
        </w:r>
        <w:bookmarkStart w:id="61" w:name="_Hlt173352831"/>
        <w:bookmarkStart w:id="62" w:name="_Hlt173352832"/>
        <w:r w:rsidRPr="004B7921">
          <w:rPr>
            <w:rStyle w:val="Hyperlink"/>
          </w:rPr>
          <w:t>u</w:t>
        </w:r>
        <w:bookmarkEnd w:id="61"/>
        <w:bookmarkEnd w:id="62"/>
        <w:r w:rsidRPr="004B7921">
          <w:rPr>
            <w:rStyle w:val="Hyperlink"/>
          </w:rPr>
          <w:t>lation</w:t>
        </w:r>
      </w:hyperlink>
      <w:r>
        <w:t>. Allow students a few minutes to familiarise themselves with the animation and make general observations. Encourage students to make observations, ask questions</w:t>
      </w:r>
      <w:r w:rsidR="00C247D4">
        <w:t xml:space="preserve"> and identify trends while </w:t>
      </w:r>
      <w:r w:rsidR="008C2838">
        <w:t>familiarising</w:t>
      </w:r>
      <w:r>
        <w:t xml:space="preserve"> themselves with the simulation to develop </w:t>
      </w:r>
      <w:r w:rsidR="00C247D4">
        <w:t>problem-solving</w:t>
      </w:r>
      <w:r>
        <w:t xml:space="preserve"> and critical thinking skills. Discuss any initial observations that they make.</w:t>
      </w:r>
    </w:p>
    <w:p w14:paraId="710C9AB9" w14:textId="77777777" w:rsidR="00226FEA" w:rsidRPr="002C59C7" w:rsidRDefault="00226FEA" w:rsidP="002C59C7">
      <w:r w:rsidRPr="004B4E0A">
        <w:rPr>
          <w:rStyle w:val="Strong"/>
        </w:rPr>
        <w:t>Features</w:t>
      </w:r>
      <w:r>
        <w:rPr>
          <w:rStyle w:val="Strong"/>
        </w:rPr>
        <w:t>:</w:t>
      </w:r>
    </w:p>
    <w:p w14:paraId="0B988CC5" w14:textId="1BF5F258" w:rsidR="00226FEA" w:rsidRDefault="00226FEA" w:rsidP="009E37B7">
      <w:pPr>
        <w:pStyle w:val="ListBullet"/>
      </w:pPr>
      <w:r>
        <w:t xml:space="preserve">The </w:t>
      </w:r>
      <w:r w:rsidRPr="00F442C5">
        <w:rPr>
          <w:b/>
          <w:bCs/>
        </w:rPr>
        <w:t>VIEW</w:t>
      </w:r>
      <w:r>
        <w:t xml:space="preserve"> tab at the bottom of the simulation allows the perspective to be changed.</w:t>
      </w:r>
    </w:p>
    <w:p w14:paraId="765D18C9" w14:textId="77777777" w:rsidR="00226FEA" w:rsidRDefault="00226FEA" w:rsidP="009E37B7">
      <w:pPr>
        <w:pStyle w:val="ListBullet"/>
      </w:pPr>
      <w:r>
        <w:t>The speed of the animation can be adjusted using the bottom tab.</w:t>
      </w:r>
    </w:p>
    <w:p w14:paraId="6C8CD233" w14:textId="0E47FD21" w:rsidR="00226FEA" w:rsidRDefault="00226FEA" w:rsidP="009E37B7">
      <w:pPr>
        <w:pStyle w:val="ListBullet"/>
      </w:pPr>
      <w:r>
        <w:t>The location can be selected in the tab on the right of the screen. The default location is Kansas City</w:t>
      </w:r>
      <w:r w:rsidR="00C247D4">
        <w:t>,</w:t>
      </w:r>
      <w:r>
        <w:t xml:space="preserve"> which experienced a total eclipse of the Sun in 2017.</w:t>
      </w:r>
    </w:p>
    <w:p w14:paraId="37891F09" w14:textId="38546146" w:rsidR="00C33828" w:rsidRPr="0074705C" w:rsidRDefault="0074705C" w:rsidP="00226FEA">
      <w:pPr>
        <w:rPr>
          <w:rStyle w:val="Strong"/>
        </w:rPr>
      </w:pPr>
      <w:r w:rsidRPr="0074705C">
        <w:rPr>
          <w:rStyle w:val="Strong"/>
        </w:rPr>
        <w:t>Sample response</w:t>
      </w:r>
    </w:p>
    <w:p w14:paraId="1D4B791E" w14:textId="74123346" w:rsidR="00C33828" w:rsidRDefault="00226FEA" w:rsidP="009E37B7">
      <w:pPr>
        <w:pStyle w:val="ListBullet"/>
      </w:pPr>
      <w:r>
        <w:t xml:space="preserve">Use the </w:t>
      </w:r>
      <w:r w:rsidRPr="00F442C5">
        <w:rPr>
          <w:b/>
          <w:bCs/>
        </w:rPr>
        <w:t>VIEW</w:t>
      </w:r>
      <w:r>
        <w:t xml:space="preserve"> tab to select the Earth view.</w:t>
      </w:r>
    </w:p>
    <w:p w14:paraId="038E4111" w14:textId="42AEAB19" w:rsidR="006D7269" w:rsidRDefault="00936B6F" w:rsidP="009E37B7">
      <w:pPr>
        <w:pStyle w:val="ListBullet"/>
      </w:pPr>
      <w:r>
        <w:t>Increase the time rate (for example, 5 min/sec). This increases the animation speed.</w:t>
      </w:r>
    </w:p>
    <w:p w14:paraId="5F67E707" w14:textId="696123B5" w:rsidR="00226FEA" w:rsidRDefault="006350EF" w:rsidP="009E37B7">
      <w:pPr>
        <w:pStyle w:val="ListBullet"/>
      </w:pPr>
      <w:r>
        <w:t xml:space="preserve">Click the </w:t>
      </w:r>
      <w:r w:rsidRPr="00F442C5">
        <w:rPr>
          <w:b/>
          <w:bCs/>
        </w:rPr>
        <w:t>Play</w:t>
      </w:r>
      <w:r>
        <w:t xml:space="preserve"> button to start </w:t>
      </w:r>
      <w:r w:rsidR="00226FEA">
        <w:t>the animation and watch the path of the Moon across the Earth and the corresponding eclipse of the Sun.</w:t>
      </w:r>
    </w:p>
    <w:p w14:paraId="3016DA13" w14:textId="31E2AA4E" w:rsidR="00226FEA" w:rsidRPr="009D356E" w:rsidRDefault="00226FEA" w:rsidP="00226FEA">
      <w:pPr>
        <w:rPr>
          <w:rStyle w:val="Strong"/>
        </w:rPr>
      </w:pPr>
      <w:r w:rsidRPr="009D356E">
        <w:rPr>
          <w:rStyle w:val="Strong"/>
        </w:rPr>
        <w:t xml:space="preserve">Select another location </w:t>
      </w:r>
      <w:r w:rsidR="001D3963">
        <w:rPr>
          <w:rStyle w:val="Strong"/>
        </w:rPr>
        <w:t xml:space="preserve">(Click the + button in the location </w:t>
      </w:r>
      <w:r w:rsidR="006402E8">
        <w:rPr>
          <w:rStyle w:val="Strong"/>
        </w:rPr>
        <w:t xml:space="preserve">box and select type in the name of a city or town) </w:t>
      </w:r>
      <w:r w:rsidRPr="009D356E">
        <w:rPr>
          <w:rStyle w:val="Strong"/>
        </w:rPr>
        <w:t>and observe any similarities and differences.</w:t>
      </w:r>
    </w:p>
    <w:tbl>
      <w:tblPr>
        <w:tblStyle w:val="TableGrid"/>
        <w:tblW w:w="0" w:type="auto"/>
        <w:tblLook w:val="04A0" w:firstRow="1" w:lastRow="0" w:firstColumn="1" w:lastColumn="0" w:noHBand="0" w:noVBand="1"/>
      </w:tblPr>
      <w:tblGrid>
        <w:gridCol w:w="9628"/>
      </w:tblGrid>
      <w:tr w:rsidR="002C59C7" w14:paraId="61A849B5" w14:textId="77777777" w:rsidTr="002C59C7">
        <w:tc>
          <w:tcPr>
            <w:tcW w:w="9628" w:type="dxa"/>
          </w:tcPr>
          <w:p w14:paraId="6F13B233" w14:textId="3CABBDCD" w:rsidR="002C59C7" w:rsidRPr="002C59C7" w:rsidRDefault="002C59C7" w:rsidP="002C59C7">
            <w:r w:rsidRPr="002C59C7">
              <w:t>The Earth passed fully in front of the Sun</w:t>
            </w:r>
            <w:r w:rsidR="00C247D4">
              <w:t>,</w:t>
            </w:r>
            <w:r w:rsidRPr="002C59C7">
              <w:t xml:space="preserve"> as seen from Kansas City. Only the top half of the Sun was covered when watched from Los Angeles. The eclipse occurred 1.5 hours later in Kansas City than </w:t>
            </w:r>
            <w:r w:rsidR="00C247D4">
              <w:t xml:space="preserve">in </w:t>
            </w:r>
            <w:r w:rsidRPr="002C59C7">
              <w:t>Los Angeles.</w:t>
            </w:r>
          </w:p>
        </w:tc>
      </w:tr>
    </w:tbl>
    <w:p w14:paraId="77B8DF45" w14:textId="77777777" w:rsidR="00226FEA" w:rsidRDefault="00226FEA" w:rsidP="00226FEA">
      <w:pPr>
        <w:rPr>
          <w:rStyle w:val="Strong"/>
        </w:rPr>
      </w:pPr>
      <w:r w:rsidRPr="009D356E">
        <w:rPr>
          <w:rStyle w:val="Strong"/>
        </w:rPr>
        <w:t>Add your hometown as a location and play the simulation. What do you notice? Explain your observations.</w:t>
      </w:r>
    </w:p>
    <w:tbl>
      <w:tblPr>
        <w:tblStyle w:val="TableGrid"/>
        <w:tblW w:w="0" w:type="auto"/>
        <w:tblLook w:val="04A0" w:firstRow="1" w:lastRow="0" w:firstColumn="1" w:lastColumn="0" w:noHBand="0" w:noVBand="1"/>
      </w:tblPr>
      <w:tblGrid>
        <w:gridCol w:w="9628"/>
      </w:tblGrid>
      <w:tr w:rsidR="002C59C7" w14:paraId="5DE12DE4" w14:textId="77777777" w:rsidTr="002C59C7">
        <w:tc>
          <w:tcPr>
            <w:tcW w:w="9628" w:type="dxa"/>
          </w:tcPr>
          <w:p w14:paraId="22381DEF" w14:textId="0AFBA780" w:rsidR="002C59C7" w:rsidRDefault="002C59C7" w:rsidP="009C58B0">
            <w:r w:rsidRPr="002C59C7">
              <w:t>The eclipse was not visible from Australia.</w:t>
            </w:r>
          </w:p>
        </w:tc>
      </w:tr>
    </w:tbl>
    <w:p w14:paraId="0A5A4824" w14:textId="6B6E2630" w:rsidR="00226FEA" w:rsidRPr="009D356E" w:rsidRDefault="00226FEA" w:rsidP="00226FEA">
      <w:pPr>
        <w:rPr>
          <w:rStyle w:val="Strong"/>
        </w:rPr>
      </w:pPr>
      <w:r w:rsidRPr="009D356E">
        <w:rPr>
          <w:rStyle w:val="Strong"/>
        </w:rPr>
        <w:t>Select the</w:t>
      </w:r>
      <w:r w:rsidR="00A75AC4">
        <w:rPr>
          <w:rStyle w:val="Strong"/>
        </w:rPr>
        <w:t xml:space="preserve"> location </w:t>
      </w:r>
      <w:r w:rsidR="00C247D4">
        <w:rPr>
          <w:rStyle w:val="Strong"/>
        </w:rPr>
        <w:t>‘</w:t>
      </w:r>
      <w:r w:rsidR="00A75AC4">
        <w:rPr>
          <w:rStyle w:val="Strong"/>
        </w:rPr>
        <w:t>Kansas City</w:t>
      </w:r>
      <w:r w:rsidR="00C247D4">
        <w:rPr>
          <w:rStyle w:val="Strong"/>
        </w:rPr>
        <w:t>’</w:t>
      </w:r>
      <w:r w:rsidR="001F06B1">
        <w:rPr>
          <w:rStyle w:val="Strong"/>
        </w:rPr>
        <w:t xml:space="preserve"> and the</w:t>
      </w:r>
      <w:r w:rsidRPr="009D356E">
        <w:rPr>
          <w:rStyle w:val="Strong"/>
        </w:rPr>
        <w:t xml:space="preserve"> ‘Earth/Moon/Sun’ view</w:t>
      </w:r>
      <w:r w:rsidR="001F06B1">
        <w:rPr>
          <w:rStyle w:val="Strong"/>
        </w:rPr>
        <w:t>.</w:t>
      </w:r>
    </w:p>
    <w:p w14:paraId="448E3A1C" w14:textId="5466EAAF" w:rsidR="00226FEA" w:rsidRDefault="00226FEA" w:rsidP="00226FEA">
      <w:pPr>
        <w:rPr>
          <w:rStyle w:val="Strong"/>
        </w:rPr>
      </w:pPr>
      <w:r w:rsidRPr="009D356E">
        <w:rPr>
          <w:rStyle w:val="Strong"/>
        </w:rPr>
        <w:lastRenderedPageBreak/>
        <w:t xml:space="preserve">Increase the time rate to 1 hour/second and adjust the date to 20 </w:t>
      </w:r>
      <w:r w:rsidR="009613D9">
        <w:rPr>
          <w:rStyle w:val="Strong"/>
        </w:rPr>
        <w:t>August 2017. Watch the animation to identify the location of the Sun, Moon and Earth for the total solar eclipse at 4:07 a.m. on 22 August</w:t>
      </w:r>
      <w:r w:rsidRPr="009D356E">
        <w:rPr>
          <w:rStyle w:val="Strong"/>
        </w:rPr>
        <w:t xml:space="preserve"> 2017.</w:t>
      </w:r>
    </w:p>
    <w:tbl>
      <w:tblPr>
        <w:tblStyle w:val="TableGrid"/>
        <w:tblW w:w="0" w:type="auto"/>
        <w:tblLook w:val="04A0" w:firstRow="1" w:lastRow="0" w:firstColumn="1" w:lastColumn="0" w:noHBand="0" w:noVBand="1"/>
      </w:tblPr>
      <w:tblGrid>
        <w:gridCol w:w="9628"/>
      </w:tblGrid>
      <w:tr w:rsidR="002C59C7" w14:paraId="123F76AA" w14:textId="77777777" w:rsidTr="002C59C7">
        <w:tc>
          <w:tcPr>
            <w:tcW w:w="9628" w:type="dxa"/>
          </w:tcPr>
          <w:p w14:paraId="1613D783" w14:textId="3B877FE0" w:rsidR="002C59C7" w:rsidRDefault="002C59C7" w:rsidP="002C59C7">
            <w:r w:rsidRPr="002C59C7">
              <w:t>The Moon is between the Sun and the Earth.</w:t>
            </w:r>
          </w:p>
        </w:tc>
      </w:tr>
    </w:tbl>
    <w:p w14:paraId="05D64AE4" w14:textId="77777777" w:rsidR="00226FEA" w:rsidRPr="00400814" w:rsidRDefault="00226FEA" w:rsidP="00400814">
      <w:r>
        <w:br w:type="page"/>
      </w:r>
    </w:p>
    <w:p w14:paraId="1A2CD046" w14:textId="2368C83B" w:rsidR="00262ED5" w:rsidRDefault="00262ED5" w:rsidP="00262ED5">
      <w:pPr>
        <w:pStyle w:val="Heading3"/>
      </w:pPr>
      <w:bookmarkStart w:id="63" w:name="_Toc224036902"/>
      <w:r>
        <w:lastRenderedPageBreak/>
        <w:t>Student resources – eclipses</w:t>
      </w:r>
      <w:bookmarkEnd w:id="63"/>
    </w:p>
    <w:p w14:paraId="443ED5BC" w14:textId="77777777" w:rsidR="00262ED5" w:rsidRDefault="00262ED5" w:rsidP="00262ED5">
      <w:pPr>
        <w:pStyle w:val="Heading4"/>
      </w:pPr>
      <w:r>
        <w:t>Summarising information</w:t>
      </w:r>
    </w:p>
    <w:p w14:paraId="399A7200" w14:textId="60D344A8" w:rsidR="00262ED5" w:rsidRPr="00CF7A87" w:rsidRDefault="00262ED5" w:rsidP="00262ED5">
      <w:r>
        <w:t xml:space="preserve">Watch a video such as </w:t>
      </w:r>
      <w:hyperlink r:id="rId97" w:history="1">
        <w:r>
          <w:rPr>
            <w:rStyle w:val="Hyperlink"/>
          </w:rPr>
          <w:t>What creates a total solar eclipse? (3:46)</w:t>
        </w:r>
      </w:hyperlink>
      <w:r w:rsidRPr="00026A7C">
        <w:t xml:space="preserve">. </w:t>
      </w:r>
      <w:r w:rsidRPr="007123EB">
        <w:t>A</w:t>
      </w:r>
      <w:r>
        <w:t xml:space="preserve">s you watch the video, fill in the </w:t>
      </w:r>
      <w:r w:rsidRPr="000772D1">
        <w:t>T-chart</w:t>
      </w:r>
      <w:r>
        <w:t xml:space="preserve"> below showing the features of a solar and lunar eclipse. Include diagrams showing the positions of the Sun, Moon and Earth. Then</w:t>
      </w:r>
      <w:r w:rsidR="00247C98">
        <w:t>,</w:t>
      </w:r>
      <w:r>
        <w:t xml:space="preserve"> they write a definition for each.</w:t>
      </w:r>
    </w:p>
    <w:tbl>
      <w:tblPr>
        <w:tblStyle w:val="TableGrid"/>
        <w:tblW w:w="0" w:type="auto"/>
        <w:tblBorders>
          <w:top w:val="none" w:sz="0" w:space="0" w:color="auto"/>
          <w:left w:val="none" w:sz="0" w:space="0" w:color="auto"/>
          <w:bottom w:val="none" w:sz="0" w:space="0" w:color="auto"/>
          <w:right w:val="none" w:sz="0" w:space="0" w:color="auto"/>
          <w:insideH w:val="single" w:sz="24" w:space="0" w:color="002664" w:themeColor="accent1"/>
          <w:insideV w:val="single" w:sz="24" w:space="0" w:color="002664" w:themeColor="accent1"/>
        </w:tblBorders>
        <w:tblLook w:val="04A0" w:firstRow="1" w:lastRow="0" w:firstColumn="1" w:lastColumn="0" w:noHBand="0" w:noVBand="1"/>
        <w:tblDescription w:val="The table creates a T-chart for students to write their observations."/>
      </w:tblPr>
      <w:tblGrid>
        <w:gridCol w:w="4814"/>
        <w:gridCol w:w="4814"/>
      </w:tblGrid>
      <w:tr w:rsidR="00DF05CA" w14:paraId="1AD704D6" w14:textId="77777777">
        <w:tc>
          <w:tcPr>
            <w:tcW w:w="4814" w:type="dxa"/>
          </w:tcPr>
          <w:p w14:paraId="751448A2" w14:textId="77777777" w:rsidR="00262ED5" w:rsidRPr="00CF7A87" w:rsidRDefault="00262ED5">
            <w:pPr>
              <w:rPr>
                <w:rStyle w:val="Strong"/>
              </w:rPr>
            </w:pPr>
            <w:r w:rsidRPr="00CF7A87">
              <w:rPr>
                <w:rStyle w:val="Strong"/>
              </w:rPr>
              <w:t>Solar eclipse</w:t>
            </w:r>
          </w:p>
        </w:tc>
        <w:tc>
          <w:tcPr>
            <w:tcW w:w="4814" w:type="dxa"/>
          </w:tcPr>
          <w:p w14:paraId="26335881" w14:textId="77777777" w:rsidR="00262ED5" w:rsidRPr="00CF7A87" w:rsidRDefault="00262ED5">
            <w:pPr>
              <w:rPr>
                <w:rStyle w:val="Strong"/>
              </w:rPr>
            </w:pPr>
            <w:r w:rsidRPr="00CF7A87">
              <w:rPr>
                <w:rStyle w:val="Strong"/>
              </w:rPr>
              <w:t>Lunar eclipse</w:t>
            </w:r>
          </w:p>
        </w:tc>
      </w:tr>
      <w:tr w:rsidR="00DF05CA" w14:paraId="763C0176" w14:textId="77777777">
        <w:trPr>
          <w:trHeight w:val="8057"/>
        </w:trPr>
        <w:tc>
          <w:tcPr>
            <w:tcW w:w="4814" w:type="dxa"/>
            <w:tcBorders>
              <w:bottom w:val="dashSmallGap" w:sz="4" w:space="0" w:color="002664" w:themeColor="accent1"/>
            </w:tcBorders>
          </w:tcPr>
          <w:p w14:paraId="45E15385" w14:textId="572DD01D" w:rsidR="00262ED5" w:rsidRPr="0092236B" w:rsidRDefault="00262ED5"/>
        </w:tc>
        <w:tc>
          <w:tcPr>
            <w:tcW w:w="4814" w:type="dxa"/>
            <w:tcBorders>
              <w:bottom w:val="dashSmallGap" w:sz="4" w:space="0" w:color="002664" w:themeColor="accent1"/>
            </w:tcBorders>
          </w:tcPr>
          <w:p w14:paraId="704DDD9F" w14:textId="0224C1DC" w:rsidR="00262ED5" w:rsidRPr="0092236B" w:rsidRDefault="00262ED5"/>
        </w:tc>
      </w:tr>
      <w:tr w:rsidR="00DF05CA" w14:paraId="552BA9F4" w14:textId="77777777">
        <w:trPr>
          <w:trHeight w:val="2115"/>
        </w:trPr>
        <w:tc>
          <w:tcPr>
            <w:tcW w:w="4814" w:type="dxa"/>
            <w:tcBorders>
              <w:top w:val="dashSmallGap" w:sz="4" w:space="0" w:color="002664" w:themeColor="accent1"/>
              <w:bottom w:val="nil"/>
            </w:tcBorders>
          </w:tcPr>
          <w:p w14:paraId="771110DD" w14:textId="77777777" w:rsidR="00262ED5" w:rsidRPr="00810DAC" w:rsidRDefault="00262ED5">
            <w:r w:rsidRPr="00810DAC">
              <w:t>Definition</w:t>
            </w:r>
          </w:p>
        </w:tc>
        <w:tc>
          <w:tcPr>
            <w:tcW w:w="4814" w:type="dxa"/>
            <w:tcBorders>
              <w:top w:val="dashSmallGap" w:sz="4" w:space="0" w:color="002664" w:themeColor="accent1"/>
              <w:bottom w:val="nil"/>
            </w:tcBorders>
          </w:tcPr>
          <w:p w14:paraId="64C0D802" w14:textId="77777777" w:rsidR="00262ED5" w:rsidRPr="006D2985" w:rsidRDefault="00262ED5">
            <w:pPr>
              <w:rPr>
                <w:rStyle w:val="Emphasis"/>
              </w:rPr>
            </w:pPr>
            <w:r w:rsidRPr="00810DAC">
              <w:t>Definition</w:t>
            </w:r>
          </w:p>
        </w:tc>
      </w:tr>
    </w:tbl>
    <w:p w14:paraId="0723DEB2" w14:textId="77777777" w:rsidR="00262ED5" w:rsidRDefault="00262ED5" w:rsidP="00262ED5">
      <w:pPr>
        <w:pStyle w:val="Heading4"/>
      </w:pPr>
      <w:r>
        <w:lastRenderedPageBreak/>
        <w:t>D</w:t>
      </w:r>
      <w:r w:rsidRPr="008E1B37">
        <w:t>igital simulation</w:t>
      </w:r>
    </w:p>
    <w:p w14:paraId="0622F91B" w14:textId="77777777" w:rsidR="00262ED5" w:rsidRDefault="00262ED5" w:rsidP="00262ED5">
      <w:r>
        <w:t>V</w:t>
      </w:r>
      <w:r w:rsidRPr="00B435BC">
        <w:t>iew the</w:t>
      </w:r>
      <w:r>
        <w:t xml:space="preserve"> </w:t>
      </w:r>
      <w:hyperlink r:id="rId98" w:history="1">
        <w:r w:rsidRPr="004B7921">
          <w:rPr>
            <w:rStyle w:val="Hyperlink"/>
          </w:rPr>
          <w:t>Eclipse 2017 simulation</w:t>
        </w:r>
      </w:hyperlink>
      <w:r>
        <w:t>.</w:t>
      </w:r>
    </w:p>
    <w:p w14:paraId="6694C171" w14:textId="79167EB3" w:rsidR="006F0A8B" w:rsidRDefault="006F0A8B" w:rsidP="004B6A07">
      <w:pPr>
        <w:pStyle w:val="ListBullet"/>
      </w:pPr>
      <w:r>
        <w:t xml:space="preserve">Use the </w:t>
      </w:r>
      <w:r w:rsidRPr="00F442C5">
        <w:rPr>
          <w:b/>
          <w:bCs/>
        </w:rPr>
        <w:t>VIEW</w:t>
      </w:r>
      <w:r>
        <w:t xml:space="preserve"> tab to select the Earth view.</w:t>
      </w:r>
    </w:p>
    <w:p w14:paraId="73CDFFAA" w14:textId="77777777" w:rsidR="006F0A8B" w:rsidRDefault="006F0A8B" w:rsidP="004B6A07">
      <w:pPr>
        <w:pStyle w:val="ListBullet"/>
      </w:pPr>
      <w:r>
        <w:t>Increase the time rate (for example, 5 min/sec). This increases the animation speed.</w:t>
      </w:r>
    </w:p>
    <w:p w14:paraId="40D60103" w14:textId="77777777" w:rsidR="006F0A8B" w:rsidRDefault="006F0A8B" w:rsidP="004B6A07">
      <w:pPr>
        <w:pStyle w:val="ListBullet"/>
      </w:pPr>
      <w:r>
        <w:t xml:space="preserve">Click the </w:t>
      </w:r>
      <w:r w:rsidRPr="00F442C5">
        <w:rPr>
          <w:b/>
          <w:bCs/>
        </w:rPr>
        <w:t>Play</w:t>
      </w:r>
      <w:r>
        <w:t xml:space="preserve"> button to start the animation and watch the path of the Moon across the Earth and the corresponding eclipse of the Sun.</w:t>
      </w:r>
    </w:p>
    <w:tbl>
      <w:tblPr>
        <w:tblStyle w:val="TableGrid"/>
        <w:tblW w:w="0" w:type="auto"/>
        <w:tblLook w:val="04A0" w:firstRow="1" w:lastRow="0" w:firstColumn="1" w:lastColumn="0" w:noHBand="0" w:noVBand="1"/>
        <w:tblDescription w:val="Space for students to provide answer."/>
      </w:tblPr>
      <w:tblGrid>
        <w:gridCol w:w="9628"/>
      </w:tblGrid>
      <w:tr w:rsidR="00262ED5" w14:paraId="5F419A9C" w14:textId="77777777">
        <w:trPr>
          <w:trHeight w:val="2240"/>
        </w:trPr>
        <w:tc>
          <w:tcPr>
            <w:tcW w:w="9628" w:type="dxa"/>
          </w:tcPr>
          <w:p w14:paraId="6F926BE1" w14:textId="77777777" w:rsidR="00262ED5" w:rsidRDefault="00262ED5"/>
        </w:tc>
      </w:tr>
    </w:tbl>
    <w:p w14:paraId="72D546E2" w14:textId="77777777" w:rsidR="00262ED5" w:rsidRDefault="00262ED5" w:rsidP="00262ED5">
      <w:r>
        <w:t>Add your hometown as a location and play the simulation. What do you notice? Explain your observations.</w:t>
      </w:r>
    </w:p>
    <w:tbl>
      <w:tblPr>
        <w:tblStyle w:val="TableGrid"/>
        <w:tblW w:w="0" w:type="auto"/>
        <w:tblLook w:val="04A0" w:firstRow="1" w:lastRow="0" w:firstColumn="1" w:lastColumn="0" w:noHBand="0" w:noVBand="1"/>
        <w:tblDescription w:val="Space for students to provide answer."/>
      </w:tblPr>
      <w:tblGrid>
        <w:gridCol w:w="9628"/>
      </w:tblGrid>
      <w:tr w:rsidR="00262ED5" w14:paraId="469FD064" w14:textId="77777777">
        <w:trPr>
          <w:trHeight w:val="2240"/>
        </w:trPr>
        <w:tc>
          <w:tcPr>
            <w:tcW w:w="9628" w:type="dxa"/>
          </w:tcPr>
          <w:p w14:paraId="7B0D41BC" w14:textId="77777777" w:rsidR="00262ED5" w:rsidRDefault="00262ED5"/>
        </w:tc>
      </w:tr>
    </w:tbl>
    <w:p w14:paraId="605A1035" w14:textId="5B33DBBD" w:rsidR="006247EF" w:rsidRPr="00ED6BFE" w:rsidRDefault="006247EF" w:rsidP="00262ED5">
      <w:r w:rsidRPr="006247EF">
        <w:t xml:space="preserve">Select the location </w:t>
      </w:r>
      <w:r w:rsidRPr="00F442C5">
        <w:rPr>
          <w:b/>
          <w:bCs/>
        </w:rPr>
        <w:t>Kansas City</w:t>
      </w:r>
      <w:r w:rsidRPr="006247EF">
        <w:t xml:space="preserve"> and the </w:t>
      </w:r>
      <w:r w:rsidRPr="00F442C5">
        <w:rPr>
          <w:b/>
          <w:bCs/>
        </w:rPr>
        <w:t>Earth/Moon/Sun</w:t>
      </w:r>
      <w:r w:rsidRPr="006247EF">
        <w:t xml:space="preserve"> view.</w:t>
      </w:r>
    </w:p>
    <w:p w14:paraId="38DE3030" w14:textId="56C1A72B" w:rsidR="00262ED5" w:rsidRDefault="00262ED5" w:rsidP="00262ED5">
      <w:r w:rsidRPr="00ED6BFE">
        <w:t>Increase the time rate to 1 hour/second and adjust the date to 20 Aug 2017. Watch the animation</w:t>
      </w:r>
      <w:r>
        <w:t xml:space="preserve"> to identify the location of the Sun, Moon and Earth for the total solar eclipse on 22 Aug</w:t>
      </w:r>
      <w:r w:rsidR="00EE5D77">
        <w:t>ust</w:t>
      </w:r>
      <w:r>
        <w:t xml:space="preserve"> 2017.</w:t>
      </w:r>
    </w:p>
    <w:tbl>
      <w:tblPr>
        <w:tblStyle w:val="TableGrid"/>
        <w:tblW w:w="0" w:type="auto"/>
        <w:tblLook w:val="04A0" w:firstRow="1" w:lastRow="0" w:firstColumn="1" w:lastColumn="0" w:noHBand="0" w:noVBand="1"/>
        <w:tblDescription w:val="Space for students to provide answer."/>
      </w:tblPr>
      <w:tblGrid>
        <w:gridCol w:w="9628"/>
      </w:tblGrid>
      <w:tr w:rsidR="00262ED5" w14:paraId="67F9C616" w14:textId="77777777">
        <w:trPr>
          <w:trHeight w:val="2240"/>
        </w:trPr>
        <w:tc>
          <w:tcPr>
            <w:tcW w:w="9628" w:type="dxa"/>
          </w:tcPr>
          <w:p w14:paraId="3EEB67CC" w14:textId="77777777" w:rsidR="00262ED5" w:rsidRDefault="00262ED5"/>
        </w:tc>
      </w:tr>
    </w:tbl>
    <w:p w14:paraId="75155F34" w14:textId="4CB79EED" w:rsidR="008F43D2" w:rsidRPr="00A03770" w:rsidRDefault="008F43D2" w:rsidP="00A03770">
      <w:bookmarkStart w:id="64" w:name="_Toc170368788"/>
      <w:r>
        <w:br w:type="page"/>
      </w:r>
    </w:p>
    <w:p w14:paraId="35AE9042" w14:textId="01B95CBD" w:rsidR="00165041" w:rsidRDefault="00165041" w:rsidP="00165041">
      <w:pPr>
        <w:pStyle w:val="Heading1"/>
      </w:pPr>
      <w:bookmarkStart w:id="65" w:name="_Toc224036903"/>
      <w:r>
        <w:lastRenderedPageBreak/>
        <w:t>2</w:t>
      </w:r>
      <w:r w:rsidR="004B6A07">
        <w:t>.</w:t>
      </w:r>
      <w:r>
        <w:t>9 Tides (secondary</w:t>
      </w:r>
      <w:r w:rsidR="003C7858">
        <w:t>-source</w:t>
      </w:r>
      <w:r>
        <w:t xml:space="preserve"> investigation)</w:t>
      </w:r>
      <w:bookmarkEnd w:id="64"/>
      <w:bookmarkEnd w:id="65"/>
    </w:p>
    <w:p w14:paraId="71727B0C" w14:textId="3F2774E9" w:rsidR="00DE3ACB" w:rsidRPr="00AB2C96" w:rsidRDefault="00DE3ACB" w:rsidP="00DE3ACB">
      <w:pPr>
        <w:pStyle w:val="Caption"/>
      </w:pPr>
      <w:r>
        <w:t xml:space="preserve">Table </w:t>
      </w:r>
      <w:r>
        <w:fldChar w:fldCharType="begin"/>
      </w:r>
      <w:r>
        <w:instrText xml:space="preserve"> SEQ Table \* ARABIC </w:instrText>
      </w:r>
      <w:r>
        <w:fldChar w:fldCharType="separate"/>
      </w:r>
      <w:r w:rsidR="002F1EC2">
        <w:rPr>
          <w:noProof/>
        </w:rPr>
        <w:t>16</w:t>
      </w:r>
      <w:r>
        <w:rPr>
          <w:noProof/>
        </w:rPr>
        <w:fldChar w:fldCharType="end"/>
      </w:r>
      <w:r w:rsidR="00AB2C96">
        <w:rPr>
          <w:noProof/>
        </w:rPr>
        <w:t xml:space="preserve"> –</w:t>
      </w:r>
      <w:r>
        <w:t xml:space="preserve"> </w:t>
      </w:r>
      <w:r w:rsidR="00AB2C96">
        <w:t>l</w:t>
      </w:r>
      <w:r>
        <w:t xml:space="preserve">earning intentions and success criteria for </w:t>
      </w:r>
      <w:r w:rsidR="00AB2C96">
        <w:t>‘</w:t>
      </w:r>
      <w:r>
        <w:t>Tides</w:t>
      </w:r>
      <w:r w:rsidR="00AB2C96">
        <w:t xml:space="preserve"> (secondary</w:t>
      </w:r>
      <w:r w:rsidR="003C7858">
        <w:t>-source</w:t>
      </w:r>
      <w:r w:rsidR="00AB2C96">
        <w:t xml:space="preserve"> investigation)’</w:t>
      </w:r>
    </w:p>
    <w:tbl>
      <w:tblPr>
        <w:tblStyle w:val="Tableheader"/>
        <w:tblW w:w="0" w:type="auto"/>
        <w:tblInd w:w="-5" w:type="dxa"/>
        <w:tblLook w:val="0420" w:firstRow="1" w:lastRow="0" w:firstColumn="0" w:lastColumn="0" w:noHBand="0" w:noVBand="1"/>
        <w:tblDescription w:val="This table contains the learning intentions and success criteria for the activity."/>
      </w:tblPr>
      <w:tblGrid>
        <w:gridCol w:w="4496"/>
        <w:gridCol w:w="4773"/>
      </w:tblGrid>
      <w:tr w:rsidR="00DE3ACB" w:rsidRPr="00156F4B" w14:paraId="232347DC" w14:textId="77777777" w:rsidTr="008725B3">
        <w:trPr>
          <w:cnfStyle w:val="100000000000" w:firstRow="1" w:lastRow="0" w:firstColumn="0" w:lastColumn="0" w:oddVBand="0" w:evenVBand="0" w:oddHBand="0" w:evenHBand="0" w:firstRowFirstColumn="0" w:firstRowLastColumn="0" w:lastRowFirstColumn="0" w:lastRowLastColumn="0"/>
        </w:trPr>
        <w:tc>
          <w:tcPr>
            <w:tcW w:w="4496" w:type="dxa"/>
          </w:tcPr>
          <w:p w14:paraId="4FE76648" w14:textId="77777777" w:rsidR="00DE3ACB" w:rsidRPr="00156F4B" w:rsidRDefault="00DE3ACB">
            <w:pPr>
              <w:rPr>
                <w:b w:val="0"/>
                <w:bCs/>
              </w:rPr>
            </w:pPr>
            <w:r w:rsidRPr="00156F4B">
              <w:rPr>
                <w:bCs/>
              </w:rPr>
              <w:t>Learning intentions</w:t>
            </w:r>
          </w:p>
        </w:tc>
        <w:tc>
          <w:tcPr>
            <w:tcW w:w="4773" w:type="dxa"/>
          </w:tcPr>
          <w:p w14:paraId="7B4BB9C9" w14:textId="77777777" w:rsidR="00DE3ACB" w:rsidRPr="00156F4B" w:rsidRDefault="00DE3ACB">
            <w:pPr>
              <w:rPr>
                <w:b w:val="0"/>
                <w:bCs/>
              </w:rPr>
            </w:pPr>
            <w:r w:rsidRPr="00156F4B">
              <w:rPr>
                <w:bCs/>
              </w:rPr>
              <w:t>Success criteria</w:t>
            </w:r>
          </w:p>
        </w:tc>
      </w:tr>
      <w:tr w:rsidR="00DE3ACB" w:rsidRPr="00156F4B" w14:paraId="439CD0C1" w14:textId="77777777" w:rsidTr="008725B3">
        <w:trPr>
          <w:cnfStyle w:val="000000100000" w:firstRow="0" w:lastRow="0" w:firstColumn="0" w:lastColumn="0" w:oddVBand="0" w:evenVBand="0" w:oddHBand="1" w:evenHBand="0" w:firstRowFirstColumn="0" w:firstRowLastColumn="0" w:lastRowFirstColumn="0" w:lastRowLastColumn="0"/>
        </w:trPr>
        <w:tc>
          <w:tcPr>
            <w:tcW w:w="4496" w:type="dxa"/>
          </w:tcPr>
          <w:p w14:paraId="1B8895DF" w14:textId="0E4788F7" w:rsidR="00DE3ACB" w:rsidRPr="00156F4B" w:rsidRDefault="00DE3ACB">
            <w:r w:rsidRPr="008B5C2C">
              <w:t>We are learning to process and represent information</w:t>
            </w:r>
            <w:r w:rsidR="00122939">
              <w:t>.</w:t>
            </w:r>
          </w:p>
        </w:tc>
        <w:tc>
          <w:tcPr>
            <w:tcW w:w="4773" w:type="dxa"/>
          </w:tcPr>
          <w:p w14:paraId="61EA4268" w14:textId="77777777" w:rsidR="00DE3ACB" w:rsidRDefault="00DE3ACB">
            <w:r w:rsidRPr="00156F4B">
              <w:t>I can:</w:t>
            </w:r>
          </w:p>
          <w:p w14:paraId="73028B09" w14:textId="695E1B3C" w:rsidR="00DE3ACB" w:rsidRPr="00156F4B" w:rsidRDefault="00DE3ACB" w:rsidP="00327365">
            <w:pPr>
              <w:pStyle w:val="ListBullet"/>
              <w:numPr>
                <w:ilvl w:val="0"/>
                <w:numId w:val="50"/>
              </w:numPr>
            </w:pPr>
            <w:r>
              <w:t xml:space="preserve">extract </w:t>
            </w:r>
            <w:r w:rsidR="00206D90">
              <w:t>information</w:t>
            </w:r>
            <w:r>
              <w:t xml:space="preserve"> from</w:t>
            </w:r>
            <w:r w:rsidR="002470CD">
              <w:t xml:space="preserve"> videos, graphs and texts</w:t>
            </w:r>
            <w:r w:rsidR="00122939">
              <w:t>.</w:t>
            </w:r>
          </w:p>
        </w:tc>
      </w:tr>
      <w:tr w:rsidR="00DE3ACB" w:rsidRPr="00156F4B" w14:paraId="209B35C6" w14:textId="77777777" w:rsidTr="008725B3">
        <w:trPr>
          <w:cnfStyle w:val="000000010000" w:firstRow="0" w:lastRow="0" w:firstColumn="0" w:lastColumn="0" w:oddVBand="0" w:evenVBand="0" w:oddHBand="0" w:evenHBand="1" w:firstRowFirstColumn="0" w:firstRowLastColumn="0" w:lastRowFirstColumn="0" w:lastRowLastColumn="0"/>
          <w:trHeight w:val="643"/>
        </w:trPr>
        <w:tc>
          <w:tcPr>
            <w:tcW w:w="4496" w:type="dxa"/>
          </w:tcPr>
          <w:p w14:paraId="720158F2" w14:textId="2D69DE2B" w:rsidR="00A066B5" w:rsidRPr="00A066B5" w:rsidRDefault="00DE3ACB" w:rsidP="00A066B5">
            <w:r>
              <w:t>We are learning to look for patterns in data.</w:t>
            </w:r>
          </w:p>
        </w:tc>
        <w:tc>
          <w:tcPr>
            <w:tcW w:w="4773" w:type="dxa"/>
          </w:tcPr>
          <w:p w14:paraId="38BE3E24" w14:textId="2FA3C631" w:rsidR="00DE3ACB" w:rsidRDefault="00DE3ACB" w:rsidP="009873D2">
            <w:r>
              <w:t xml:space="preserve">I </w:t>
            </w:r>
            <w:r w:rsidRPr="00D04E0F">
              <w:t>can</w:t>
            </w:r>
            <w:r>
              <w:t>:</w:t>
            </w:r>
          </w:p>
          <w:p w14:paraId="7562B93A" w14:textId="5A47ACC7" w:rsidR="00DE3ACB" w:rsidRDefault="00DE3ACB" w:rsidP="00327365">
            <w:pPr>
              <w:pStyle w:val="ListBullet"/>
              <w:numPr>
                <w:ilvl w:val="0"/>
                <w:numId w:val="50"/>
              </w:numPr>
            </w:pPr>
            <w:r>
              <w:t>explain the relationship between the</w:t>
            </w:r>
            <w:r w:rsidR="00897AAE">
              <w:t xml:space="preserve"> orbit of the Moon and the tides</w:t>
            </w:r>
            <w:r w:rsidR="00122939">
              <w:t>.</w:t>
            </w:r>
          </w:p>
          <w:p w14:paraId="1A288C4D" w14:textId="0ABC4249" w:rsidR="00DE3ACB" w:rsidRDefault="00897AAE" w:rsidP="00327365">
            <w:pPr>
              <w:pStyle w:val="ListBullet"/>
              <w:numPr>
                <w:ilvl w:val="0"/>
                <w:numId w:val="50"/>
              </w:numPr>
            </w:pPr>
            <w:r>
              <w:t>explain the relationship between the phases of the Moon and tide height</w:t>
            </w:r>
            <w:r w:rsidR="00122939">
              <w:t>.</w:t>
            </w:r>
          </w:p>
        </w:tc>
      </w:tr>
    </w:tbl>
    <w:p w14:paraId="21D2AFF7" w14:textId="4CCDE113" w:rsidR="00480730" w:rsidRDefault="00794130" w:rsidP="00794130">
      <w:r w:rsidRPr="00712DCB">
        <w:rPr>
          <w:rStyle w:val="Strong"/>
          <w:b w:val="0"/>
          <w:bCs w:val="0"/>
        </w:rPr>
        <w:t>Engage</w:t>
      </w:r>
      <w:r>
        <w:t xml:space="preserve"> students with tides by showing photos of th</w:t>
      </w:r>
      <w:r w:rsidR="0025766D">
        <w:t xml:space="preserve">e range of tides at the </w:t>
      </w:r>
      <w:hyperlink r:id="rId99" w:history="1">
        <w:r w:rsidR="0025766D" w:rsidRPr="0025766D">
          <w:rPr>
            <w:rStyle w:val="Hyperlink"/>
          </w:rPr>
          <w:t>Bay of Fundy</w:t>
        </w:r>
      </w:hyperlink>
      <w:r w:rsidR="0025766D">
        <w:t xml:space="preserve">. </w:t>
      </w:r>
      <w:r w:rsidR="00C131FD" w:rsidRPr="00C131FD">
        <w:t xml:space="preserve">The Bay of Fundy is located on the Atlantic coast of </w:t>
      </w:r>
      <w:r w:rsidR="00F6491C">
        <w:t>Canada</w:t>
      </w:r>
      <w:r w:rsidR="00C131FD" w:rsidRPr="00C131FD">
        <w:t xml:space="preserve">. </w:t>
      </w:r>
      <w:r w:rsidR="00C131FD">
        <w:t>T</w:t>
      </w:r>
      <w:r w:rsidR="00C131FD" w:rsidRPr="00C131FD">
        <w:t xml:space="preserve">he bay is known for having the highest tidal range in the world. Because of the </w:t>
      </w:r>
      <w:r w:rsidR="00DD1C77">
        <w:t xml:space="preserve">bay's unique shape, the difference in water level between high </w:t>
      </w:r>
      <w:r w:rsidR="00C131FD" w:rsidRPr="00C131FD">
        <w:t xml:space="preserve">and low tide can be as much as </w:t>
      </w:r>
      <w:r w:rsidR="00F6491C">
        <w:t xml:space="preserve">14 </w:t>
      </w:r>
      <w:r w:rsidR="00C131FD" w:rsidRPr="00C131FD">
        <w:t>meters.</w:t>
      </w:r>
      <w:r w:rsidR="0025766D">
        <w:t xml:space="preserve"> </w:t>
      </w:r>
      <w:hyperlink r:id="rId100" w:history="1">
        <w:r w:rsidR="001A222F" w:rsidRPr="006A28CB">
          <w:rPr>
            <w:rStyle w:val="Hyperlink"/>
          </w:rPr>
          <w:t>Hope</w:t>
        </w:r>
        <w:bookmarkStart w:id="66" w:name="_Hlt173355026"/>
        <w:bookmarkStart w:id="67" w:name="_Hlt173355027"/>
        <w:r w:rsidR="001A222F" w:rsidRPr="006A28CB">
          <w:rPr>
            <w:rStyle w:val="Hyperlink"/>
          </w:rPr>
          <w:t>w</w:t>
        </w:r>
        <w:bookmarkEnd w:id="66"/>
        <w:bookmarkEnd w:id="67"/>
        <w:r w:rsidR="001A222F" w:rsidRPr="006A28CB">
          <w:rPr>
            <w:rStyle w:val="Hyperlink"/>
          </w:rPr>
          <w:t>ell Rocks</w:t>
        </w:r>
      </w:hyperlink>
      <w:r w:rsidR="001A222F">
        <w:t xml:space="preserve"> is a </w:t>
      </w:r>
      <w:r w:rsidR="009032FF">
        <w:t>time-lapse</w:t>
      </w:r>
      <w:r w:rsidR="006A28CB">
        <w:t xml:space="preserve"> </w:t>
      </w:r>
      <w:r w:rsidR="0062118C">
        <w:t xml:space="preserve">video </w:t>
      </w:r>
      <w:r w:rsidR="006A28CB">
        <w:t>showing the rise and fall of the water from sunrise to sunset at one part of the Bay</w:t>
      </w:r>
      <w:r w:rsidR="0062118C">
        <w:t xml:space="preserve"> of Fundy.</w:t>
      </w:r>
    </w:p>
    <w:p w14:paraId="423A24DA" w14:textId="2411F609" w:rsidR="00F076D8" w:rsidRDefault="00F076D8" w:rsidP="00794130">
      <w:r>
        <w:t xml:space="preserve">Closer to home are the </w:t>
      </w:r>
      <w:hyperlink r:id="rId101" w:history="1">
        <w:r w:rsidR="005B10BD">
          <w:rPr>
            <w:rStyle w:val="Hyperlink"/>
          </w:rPr>
          <w:t>Tidal waves at Talbot Bay, Australia (2:52)</w:t>
        </w:r>
      </w:hyperlink>
      <w:r w:rsidR="00154216">
        <w:t xml:space="preserve"> on the Kimberly coast</w:t>
      </w:r>
      <w:r w:rsidR="00227E40">
        <w:t>.</w:t>
      </w:r>
      <w:r>
        <w:t xml:space="preserve"> </w:t>
      </w:r>
      <w:r w:rsidR="008B427B">
        <w:t>David Attenborough narrates this video</w:t>
      </w:r>
      <w:r w:rsidR="00154216">
        <w:t>.</w:t>
      </w:r>
    </w:p>
    <w:p w14:paraId="45E04392" w14:textId="6B83D0D4" w:rsidR="00165041" w:rsidRDefault="00867AC9" w:rsidP="00136534">
      <w:pPr>
        <w:pStyle w:val="Heading2"/>
      </w:pPr>
      <w:bookmarkStart w:id="68" w:name="_Toc224036904"/>
      <w:r>
        <w:t>Investigating t</w:t>
      </w:r>
      <w:r w:rsidR="00560520">
        <w:t>id</w:t>
      </w:r>
      <w:r>
        <w:t>es</w:t>
      </w:r>
      <w:bookmarkEnd w:id="68"/>
    </w:p>
    <w:p w14:paraId="12CC0C38" w14:textId="685A96A7" w:rsidR="003B120C" w:rsidRDefault="00E345A9" w:rsidP="008F43D2">
      <w:r>
        <w:t>Provide the students with the student resource Tides.</w:t>
      </w:r>
      <w:r w:rsidR="00474C8B">
        <w:t xml:space="preserve"> View the video </w:t>
      </w:r>
      <w:hyperlink r:id="rId102" w:history="1">
        <w:r w:rsidR="00036B0F">
          <w:rPr>
            <w:rStyle w:val="Hyperlink"/>
          </w:rPr>
          <w:t>Tides (to 1:46)</w:t>
        </w:r>
      </w:hyperlink>
      <w:r w:rsidR="009B708A">
        <w:t xml:space="preserve"> </w:t>
      </w:r>
      <w:r w:rsidR="00E026FA">
        <w:t>and discuss. W</w:t>
      </w:r>
      <w:r w:rsidR="00474C8B">
        <w:t xml:space="preserve">atch </w:t>
      </w:r>
      <w:r w:rsidR="009032FF">
        <w:t>it again and pause to allow the students to answer questions 1</w:t>
      </w:r>
      <w:r w:rsidR="00491087">
        <w:t xml:space="preserve"> to </w:t>
      </w:r>
      <w:r w:rsidR="009032FF">
        <w:t>3.</w:t>
      </w:r>
    </w:p>
    <w:p w14:paraId="724D830C" w14:textId="77777777" w:rsidR="003B120C" w:rsidRDefault="003B120C">
      <w:pPr>
        <w:suppressAutoHyphens w:val="0"/>
        <w:spacing w:before="0" w:after="160" w:line="259" w:lineRule="auto"/>
      </w:pPr>
      <w:r>
        <w:br w:type="page"/>
      </w:r>
    </w:p>
    <w:p w14:paraId="0E9E0ED3" w14:textId="30E46EA8" w:rsidR="002865B9" w:rsidRDefault="00D0381D" w:rsidP="008F43D2">
      <w:r>
        <w:lastRenderedPageBreak/>
        <w:t xml:space="preserve">Students </w:t>
      </w:r>
      <w:r w:rsidR="001C7FB2">
        <w:t xml:space="preserve">work through </w:t>
      </w:r>
      <w:r w:rsidR="00242CD9">
        <w:t xml:space="preserve">the </w:t>
      </w:r>
      <w:r w:rsidR="001C7FB2">
        <w:t>remainder of the resource.</w:t>
      </w:r>
    </w:p>
    <w:p w14:paraId="478D0990" w14:textId="77777777" w:rsidR="00165041" w:rsidRPr="004917A2" w:rsidRDefault="00165041" w:rsidP="004917A2">
      <w:pPr>
        <w:rPr>
          <w:rStyle w:val="Strong"/>
        </w:rPr>
      </w:pPr>
      <w:r w:rsidRPr="004917A2">
        <w:rPr>
          <w:rStyle w:val="Strong"/>
        </w:rPr>
        <w:t>Sample response</w:t>
      </w:r>
    </w:p>
    <w:p w14:paraId="552B7BC2" w14:textId="14450AC9" w:rsidR="00BF6DC1" w:rsidRDefault="00BF6DC1" w:rsidP="00327365">
      <w:pPr>
        <w:pStyle w:val="ListNumber"/>
        <w:numPr>
          <w:ilvl w:val="0"/>
          <w:numId w:val="40"/>
        </w:numPr>
      </w:pPr>
      <w:bookmarkStart w:id="69" w:name="_Hlk173078020"/>
      <w:r w:rsidRPr="00EA37AB">
        <w:t>Both the Sun and the Moon exert a force of gravity on the Earth. Which has the greater effect on the Earth and why?</w:t>
      </w:r>
    </w:p>
    <w:tbl>
      <w:tblPr>
        <w:tblStyle w:val="TableGrid"/>
        <w:tblW w:w="0" w:type="auto"/>
        <w:tblLook w:val="04A0" w:firstRow="1" w:lastRow="0" w:firstColumn="1" w:lastColumn="0" w:noHBand="0" w:noVBand="1"/>
        <w:tblDescription w:val="A sample student response."/>
      </w:tblPr>
      <w:tblGrid>
        <w:gridCol w:w="9628"/>
      </w:tblGrid>
      <w:tr w:rsidR="00EA37AB" w14:paraId="62A4D479" w14:textId="77777777" w:rsidTr="00EA37AB">
        <w:tc>
          <w:tcPr>
            <w:tcW w:w="9628" w:type="dxa"/>
          </w:tcPr>
          <w:p w14:paraId="6121A431" w14:textId="359E4F8B" w:rsidR="00EA37AB" w:rsidRDefault="00EA37AB" w:rsidP="00EA37AB">
            <w:r w:rsidRPr="00EA37AB">
              <w:t>The Moon exerts the greater force of gravity because it is close</w:t>
            </w:r>
            <w:r w:rsidR="00491087">
              <w:t>r</w:t>
            </w:r>
            <w:r w:rsidRPr="00EA37AB">
              <w:t xml:space="preserve"> to the Earth</w:t>
            </w:r>
            <w:r>
              <w:t>.</w:t>
            </w:r>
          </w:p>
        </w:tc>
      </w:tr>
    </w:tbl>
    <w:p w14:paraId="65F66BCC" w14:textId="77777777" w:rsidR="00997DB9" w:rsidRDefault="00BF6DC1" w:rsidP="00780D05">
      <w:pPr>
        <w:pStyle w:val="ListNumber"/>
      </w:pPr>
      <w:r w:rsidRPr="00EA37AB">
        <w:t xml:space="preserve">Draw a picture of the Moon </w:t>
      </w:r>
      <w:r w:rsidR="00B777AC" w:rsidRPr="00EA37AB">
        <w:t xml:space="preserve">and Earth </w:t>
      </w:r>
      <w:r w:rsidRPr="00EA37AB">
        <w:t>to show where high and low tides occur on the Earth.</w:t>
      </w:r>
      <w:r w:rsidR="00997DB9" w:rsidRPr="00997DB9">
        <w:rPr>
          <w:noProof/>
        </w:rPr>
        <w:t xml:space="preserve"> </w:t>
      </w:r>
    </w:p>
    <w:p w14:paraId="0701BC1D" w14:textId="5740A492" w:rsidR="00BF6DC1" w:rsidRDefault="00997DB9" w:rsidP="00997DB9">
      <w:r w:rsidRPr="00997DB9">
        <w:rPr>
          <w:noProof/>
        </w:rPr>
        <w:drawing>
          <wp:inline distT="0" distB="0" distL="0" distR="0" wp14:anchorId="1819E253" wp14:editId="31AE9D49">
            <wp:extent cx="6120130" cy="2757805"/>
            <wp:effectExtent l="0" t="0" r="0" b="4445"/>
            <wp:docPr id="513878795" name="Picture 1" descr="A diagram of the Moon and the Earth, showing the location of high tide and low t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878795" name="Picture 1" descr="A diagram of the Moon and the Earth, showing the location of high tide and low tide."/>
                    <pic:cNvPicPr/>
                  </pic:nvPicPr>
                  <pic:blipFill rotWithShape="1">
                    <a:blip r:embed="rId103"/>
                    <a:srcRect t="6763"/>
                    <a:stretch/>
                  </pic:blipFill>
                  <pic:spPr bwMode="auto">
                    <a:xfrm>
                      <a:off x="0" y="0"/>
                      <a:ext cx="6120130" cy="2757805"/>
                    </a:xfrm>
                    <a:prstGeom prst="rect">
                      <a:avLst/>
                    </a:prstGeom>
                    <a:ln>
                      <a:noFill/>
                    </a:ln>
                    <a:extLst>
                      <a:ext uri="{53640926-AAD7-44D8-BBD7-CCE9431645EC}">
                        <a14:shadowObscured xmlns:a14="http://schemas.microsoft.com/office/drawing/2010/main"/>
                      </a:ext>
                    </a:extLst>
                  </pic:spPr>
                </pic:pic>
              </a:graphicData>
            </a:graphic>
          </wp:inline>
        </w:drawing>
      </w:r>
    </w:p>
    <w:p w14:paraId="0ABAEF78" w14:textId="48B009A6" w:rsidR="00BF6DC1" w:rsidRDefault="00BF6DC1" w:rsidP="00C42146">
      <w:pPr>
        <w:pStyle w:val="ListNumber"/>
      </w:pPr>
      <w:r w:rsidRPr="000459C1">
        <w:t>How many high and low tides occur in a day? Why?</w:t>
      </w:r>
    </w:p>
    <w:tbl>
      <w:tblPr>
        <w:tblStyle w:val="TableGrid"/>
        <w:tblW w:w="0" w:type="auto"/>
        <w:tblLook w:val="04A0" w:firstRow="1" w:lastRow="0" w:firstColumn="1" w:lastColumn="0" w:noHBand="0" w:noVBand="1"/>
        <w:tblDescription w:val="A sample student response."/>
      </w:tblPr>
      <w:tblGrid>
        <w:gridCol w:w="9628"/>
      </w:tblGrid>
      <w:tr w:rsidR="000459C1" w14:paraId="22B2B07E" w14:textId="77777777" w:rsidTr="000459C1">
        <w:tc>
          <w:tcPr>
            <w:tcW w:w="9628" w:type="dxa"/>
          </w:tcPr>
          <w:bookmarkEnd w:id="69"/>
          <w:p w14:paraId="038F1203" w14:textId="2A226417" w:rsidR="000459C1" w:rsidRDefault="000459C1" w:rsidP="000459C1">
            <w:r w:rsidRPr="000459C1">
              <w:t xml:space="preserve">There are </w:t>
            </w:r>
            <w:r w:rsidR="00333837">
              <w:t>2</w:t>
            </w:r>
            <w:r w:rsidR="00CD547C">
              <w:t xml:space="preserve"> high and </w:t>
            </w:r>
            <w:r w:rsidR="00333837">
              <w:t xml:space="preserve">2 </w:t>
            </w:r>
            <w:r w:rsidR="00CD547C">
              <w:t>low tides each day because, in a 24-hour period (1 day), any part of the Earth will face the Moon once and be on the opposite side of</w:t>
            </w:r>
            <w:r w:rsidRPr="000459C1">
              <w:t xml:space="preserve"> the Moon once. These will be the </w:t>
            </w:r>
            <w:r w:rsidR="00AA1512">
              <w:t>2</w:t>
            </w:r>
            <w:r w:rsidR="00AA1512" w:rsidRPr="000459C1">
              <w:t xml:space="preserve"> </w:t>
            </w:r>
            <w:r w:rsidRPr="000459C1">
              <w:t>high tides. The times in between will be when a low tide occurs.</w:t>
            </w:r>
          </w:p>
        </w:tc>
      </w:tr>
    </w:tbl>
    <w:p w14:paraId="08B4A4C5" w14:textId="66C73E19" w:rsidR="00165041" w:rsidRDefault="00CD547C" w:rsidP="00165041">
      <w:pPr>
        <w:pStyle w:val="Caption"/>
      </w:pPr>
      <w:r>
        <w:lastRenderedPageBreak/>
        <w:t xml:space="preserve">Figure </w:t>
      </w:r>
      <w:r w:rsidR="009873D2">
        <w:t xml:space="preserve">11 </w:t>
      </w:r>
      <w:r w:rsidR="001536D2">
        <w:t>– t</w:t>
      </w:r>
      <w:r w:rsidR="00165041">
        <w:t>ide heights for Brunswick Heads (May 24)</w:t>
      </w:r>
    </w:p>
    <w:p w14:paraId="1521C9AC" w14:textId="77777777" w:rsidR="00165041" w:rsidRDefault="00165041" w:rsidP="00165041">
      <w:r>
        <w:rPr>
          <w:noProof/>
        </w:rPr>
        <w:drawing>
          <wp:inline distT="0" distB="0" distL="0" distR="0" wp14:anchorId="7EF0DD35" wp14:editId="33558230">
            <wp:extent cx="5762625" cy="3524250"/>
            <wp:effectExtent l="0" t="0" r="9525" b="0"/>
            <wp:docPr id="143893481" name="Chart 1" descr="The graph shows the average high and low tide heights for Brunswick Heads for May 20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4C42967D" w14:textId="77777777" w:rsidR="00165041" w:rsidRDefault="00165041" w:rsidP="00C42146">
      <w:pPr>
        <w:pStyle w:val="ListNumber"/>
      </w:pPr>
      <w:r w:rsidRPr="00217D4F">
        <w:t>Look carefully at the graph above. What patterns do you see in the tide heights?</w:t>
      </w:r>
    </w:p>
    <w:tbl>
      <w:tblPr>
        <w:tblStyle w:val="TableGrid"/>
        <w:tblW w:w="0" w:type="auto"/>
        <w:tblLook w:val="04A0" w:firstRow="1" w:lastRow="0" w:firstColumn="1" w:lastColumn="0" w:noHBand="0" w:noVBand="1"/>
        <w:tblDescription w:val="A sample student response."/>
      </w:tblPr>
      <w:tblGrid>
        <w:gridCol w:w="9628"/>
      </w:tblGrid>
      <w:tr w:rsidR="00217D4F" w14:paraId="75FC82C8" w14:textId="77777777" w:rsidTr="00217D4F">
        <w:tc>
          <w:tcPr>
            <w:tcW w:w="9628" w:type="dxa"/>
          </w:tcPr>
          <w:p w14:paraId="6720F24E" w14:textId="74947F25" w:rsidR="00217D4F" w:rsidRDefault="00217D4F" w:rsidP="00217D4F">
            <w:r w:rsidRPr="00217D4F">
              <w:t xml:space="preserve">The high </w:t>
            </w:r>
            <w:r w:rsidR="00CD547C">
              <w:t>tides and low tides are not always the same height. The highest and lowest tides occur in a regular pattern, with extreme tidal events occurring</w:t>
            </w:r>
            <w:r w:rsidRPr="00217D4F">
              <w:t xml:space="preserve"> at consistent intervals. This pattern appears to repeat approximately every 14 days.</w:t>
            </w:r>
          </w:p>
        </w:tc>
      </w:tr>
    </w:tbl>
    <w:p w14:paraId="17ADBBB1" w14:textId="55B9C95B" w:rsidR="00165041" w:rsidRDefault="00165041" w:rsidP="00C42146">
      <w:pPr>
        <w:pStyle w:val="ListNumber"/>
      </w:pPr>
      <w:r w:rsidRPr="00217D4F">
        <w:t>Open th</w:t>
      </w:r>
      <w:r w:rsidR="00D3417A" w:rsidRPr="00217D4F">
        <w:t xml:space="preserve">e </w:t>
      </w:r>
      <w:hyperlink r:id="rId105" w:history="1">
        <w:r w:rsidR="009E6450">
          <w:rPr>
            <w:rStyle w:val="Hyperlink"/>
          </w:rPr>
          <w:t>Moon phase calendar</w:t>
        </w:r>
      </w:hyperlink>
      <w:r w:rsidRPr="00217D4F">
        <w:t xml:space="preserve">. Add the following phases of the moon to the graph above: </w:t>
      </w:r>
      <w:r w:rsidR="004170B8">
        <w:t>F</w:t>
      </w:r>
      <w:r w:rsidRPr="00217D4F">
        <w:t xml:space="preserve">irst quarter, </w:t>
      </w:r>
      <w:r w:rsidR="004170B8">
        <w:t>F</w:t>
      </w:r>
      <w:r w:rsidRPr="00217D4F">
        <w:t xml:space="preserve">ull </w:t>
      </w:r>
      <w:r w:rsidR="004170B8">
        <w:t>M</w:t>
      </w:r>
      <w:r w:rsidRPr="00217D4F">
        <w:t xml:space="preserve">oon, </w:t>
      </w:r>
      <w:r w:rsidR="004170B8">
        <w:t>L</w:t>
      </w:r>
      <w:r w:rsidRPr="00217D4F">
        <w:t xml:space="preserve">ast quarter and </w:t>
      </w:r>
      <w:r w:rsidR="004170B8">
        <w:t>N</w:t>
      </w:r>
      <w:r w:rsidRPr="00217D4F">
        <w:t xml:space="preserve">ew </w:t>
      </w:r>
      <w:r w:rsidR="004170B8">
        <w:t>M</w:t>
      </w:r>
      <w:r w:rsidRPr="00217D4F">
        <w:t>oon.</w:t>
      </w:r>
    </w:p>
    <w:tbl>
      <w:tblPr>
        <w:tblStyle w:val="TableGrid"/>
        <w:tblW w:w="0" w:type="auto"/>
        <w:tblLook w:val="04A0" w:firstRow="1" w:lastRow="0" w:firstColumn="1" w:lastColumn="0" w:noHBand="0" w:noVBand="1"/>
        <w:tblDescription w:val="A sample student response."/>
      </w:tblPr>
      <w:tblGrid>
        <w:gridCol w:w="9628"/>
      </w:tblGrid>
      <w:tr w:rsidR="00217D4F" w14:paraId="286B3C59" w14:textId="77777777" w:rsidTr="00217D4F">
        <w:tc>
          <w:tcPr>
            <w:tcW w:w="9628" w:type="dxa"/>
          </w:tcPr>
          <w:p w14:paraId="1D1ACE5B" w14:textId="7C2047FA" w:rsidR="00217D4F" w:rsidRDefault="00217D4F" w:rsidP="00217D4F">
            <w:r w:rsidRPr="00217D4F">
              <w:t xml:space="preserve">See </w:t>
            </w:r>
            <w:r w:rsidR="00CD547C">
              <w:t xml:space="preserve">the </w:t>
            </w:r>
            <w:r w:rsidRPr="00217D4F">
              <w:t>labels on the graph above.</w:t>
            </w:r>
          </w:p>
        </w:tc>
      </w:tr>
    </w:tbl>
    <w:p w14:paraId="2EBB1966" w14:textId="19759149" w:rsidR="00165041" w:rsidRDefault="00165041" w:rsidP="00C42146">
      <w:pPr>
        <w:pStyle w:val="ListNumber"/>
      </w:pPr>
      <w:r w:rsidRPr="00217D4F">
        <w:t xml:space="preserve">What pattern </w:t>
      </w:r>
      <w:r w:rsidR="001421C0">
        <w:t>do you notice between the moon's phases and tide height</w:t>
      </w:r>
      <w:r w:rsidRPr="00217D4F">
        <w:t>?</w:t>
      </w:r>
    </w:p>
    <w:tbl>
      <w:tblPr>
        <w:tblStyle w:val="TableGrid"/>
        <w:tblW w:w="0" w:type="auto"/>
        <w:tblLook w:val="04A0" w:firstRow="1" w:lastRow="0" w:firstColumn="1" w:lastColumn="0" w:noHBand="0" w:noVBand="1"/>
        <w:tblDescription w:val="A sample student response."/>
      </w:tblPr>
      <w:tblGrid>
        <w:gridCol w:w="9628"/>
      </w:tblGrid>
      <w:tr w:rsidR="00217D4F" w14:paraId="4A51DA88" w14:textId="77777777" w:rsidTr="00217D4F">
        <w:tc>
          <w:tcPr>
            <w:tcW w:w="9628" w:type="dxa"/>
          </w:tcPr>
          <w:p w14:paraId="097E38B3" w14:textId="19C3F3CF" w:rsidR="00217D4F" w:rsidRDefault="00217D4F" w:rsidP="00217D4F">
            <w:r w:rsidRPr="00217D4F">
              <w:t xml:space="preserve">The highest and lowest tides occur during the full moon and new </w:t>
            </w:r>
            <w:r w:rsidR="00E0584C">
              <w:t>M</w:t>
            </w:r>
            <w:r w:rsidRPr="00217D4F">
              <w:t xml:space="preserve">oon phases. This suggests that these extreme tidal events are associated with the alignment of the Earth, Moon, and Sun </w:t>
            </w:r>
            <w:r w:rsidR="00DD1C77">
              <w:t>with</w:t>
            </w:r>
            <w:r w:rsidR="00DD1C77" w:rsidRPr="00217D4F">
              <w:t xml:space="preserve"> </w:t>
            </w:r>
            <w:r w:rsidRPr="00217D4F">
              <w:t>the lunar cycle.</w:t>
            </w:r>
          </w:p>
        </w:tc>
      </w:tr>
    </w:tbl>
    <w:p w14:paraId="1ABDDEA4" w14:textId="340B08FD" w:rsidR="00165041" w:rsidRDefault="00165041" w:rsidP="00E13C38">
      <w:r>
        <w:t xml:space="preserve">Open </w:t>
      </w:r>
      <w:hyperlink r:id="rId106" w:history="1">
        <w:r w:rsidR="00955417">
          <w:rPr>
            <w:rStyle w:val="Hyperlink"/>
          </w:rPr>
          <w:t>Tides and extreme tide events (PDF 1.46MB)</w:t>
        </w:r>
      </w:hyperlink>
      <w:r w:rsidR="001536D2">
        <w:t>.</w:t>
      </w:r>
    </w:p>
    <w:p w14:paraId="01130556" w14:textId="77777777" w:rsidR="00165041" w:rsidRDefault="00165041" w:rsidP="00327365">
      <w:pPr>
        <w:pStyle w:val="ListNumber"/>
        <w:numPr>
          <w:ilvl w:val="0"/>
          <w:numId w:val="51"/>
        </w:numPr>
      </w:pPr>
      <w:r>
        <w:t>Skim and highlight the text to identify:</w:t>
      </w:r>
    </w:p>
    <w:p w14:paraId="51C059DB" w14:textId="7C2EC693" w:rsidR="00165041" w:rsidRDefault="00165041" w:rsidP="00327365">
      <w:pPr>
        <w:pStyle w:val="ListNumber2"/>
        <w:numPr>
          <w:ilvl w:val="0"/>
          <w:numId w:val="9"/>
        </w:numPr>
      </w:pPr>
      <w:r>
        <w:lastRenderedPageBreak/>
        <w:t>the title of the document?</w:t>
      </w:r>
    </w:p>
    <w:p w14:paraId="5B440771" w14:textId="77777777" w:rsidR="00165041" w:rsidRDefault="00165041" w:rsidP="001861AA">
      <w:pPr>
        <w:pStyle w:val="ListNumber2"/>
        <w:numPr>
          <w:ilvl w:val="0"/>
          <w:numId w:val="9"/>
        </w:numPr>
      </w:pPr>
      <w:r>
        <w:t>the main headings and subheadings?</w:t>
      </w:r>
    </w:p>
    <w:p w14:paraId="5BDE5A08" w14:textId="77777777" w:rsidR="00165041" w:rsidRDefault="00165041" w:rsidP="001861AA">
      <w:pPr>
        <w:pStyle w:val="ListNumber2"/>
        <w:numPr>
          <w:ilvl w:val="0"/>
          <w:numId w:val="9"/>
        </w:numPr>
      </w:pPr>
      <w:r>
        <w:t>5 key terms or phrases.</w:t>
      </w:r>
    </w:p>
    <w:p w14:paraId="7C30D8E4" w14:textId="77777777" w:rsidR="00165041" w:rsidRDefault="00165041" w:rsidP="001861AA">
      <w:pPr>
        <w:pStyle w:val="ListNumber2"/>
        <w:numPr>
          <w:ilvl w:val="0"/>
          <w:numId w:val="9"/>
        </w:numPr>
      </w:pPr>
      <w:r>
        <w:t>2 informative images and their captions.</w:t>
      </w:r>
    </w:p>
    <w:p w14:paraId="78FDA9EC" w14:textId="77777777" w:rsidR="00165041" w:rsidRDefault="00165041" w:rsidP="00C42146">
      <w:pPr>
        <w:pStyle w:val="ListNumber"/>
      </w:pPr>
      <w:r>
        <w:t>Scan and highlight the text to:</w:t>
      </w:r>
    </w:p>
    <w:p w14:paraId="029F640C" w14:textId="52346291" w:rsidR="00165041" w:rsidRDefault="00165041" w:rsidP="00327365">
      <w:pPr>
        <w:pStyle w:val="ListNumber2"/>
        <w:numPr>
          <w:ilvl w:val="0"/>
          <w:numId w:val="23"/>
        </w:numPr>
      </w:pPr>
      <w:r>
        <w:t>identify the different types of tides.</w:t>
      </w:r>
    </w:p>
    <w:p w14:paraId="6C5EC045" w14:textId="1A986AD8" w:rsidR="00165041" w:rsidRPr="00F34190" w:rsidRDefault="001861AA" w:rsidP="001861AA">
      <w:pPr>
        <w:pStyle w:val="ListNumber2"/>
        <w:numPr>
          <w:ilvl w:val="0"/>
          <w:numId w:val="9"/>
        </w:numPr>
      </w:pPr>
      <w:r>
        <w:t>e</w:t>
      </w:r>
      <w:r w:rsidR="00390BFF">
        <w:t>xplain the link between the relative positions of the Sun, Moon and Earth and</w:t>
      </w:r>
      <w:r w:rsidR="00165041">
        <w:t xml:space="preserve"> the type of tide.</w:t>
      </w:r>
    </w:p>
    <w:p w14:paraId="0A030D62" w14:textId="6447A45A" w:rsidR="00165041" w:rsidRDefault="00165041" w:rsidP="00C42146">
      <w:pPr>
        <w:pStyle w:val="ListNumber"/>
      </w:pPr>
      <w:r>
        <w:t xml:space="preserve">Summarise </w:t>
      </w:r>
      <w:r w:rsidR="008D09CC">
        <w:t xml:space="preserve">the following </w:t>
      </w:r>
      <w:r>
        <w:t xml:space="preserve">information </w:t>
      </w:r>
      <w:r w:rsidR="00390BFF">
        <w:t xml:space="preserve">using </w:t>
      </w:r>
      <w:r>
        <w:t>a fishbone graphic organiser.</w:t>
      </w:r>
    </w:p>
    <w:p w14:paraId="322514E3" w14:textId="3B82B199" w:rsidR="00165041" w:rsidRDefault="00390BFF" w:rsidP="00327365">
      <w:pPr>
        <w:pStyle w:val="ListNumber2"/>
        <w:numPr>
          <w:ilvl w:val="0"/>
          <w:numId w:val="25"/>
        </w:numPr>
      </w:pPr>
      <w:r>
        <w:t>W</w:t>
      </w:r>
      <w:r w:rsidR="0099265F">
        <w:t>rite the main topic on</w:t>
      </w:r>
      <w:r w:rsidR="00165041">
        <w:t xml:space="preserve"> the head of the fish.</w:t>
      </w:r>
    </w:p>
    <w:p w14:paraId="539F095A" w14:textId="1DBA01A8" w:rsidR="00165041" w:rsidRDefault="00390BFF" w:rsidP="001861AA">
      <w:pPr>
        <w:pStyle w:val="ListNumber2"/>
        <w:numPr>
          <w:ilvl w:val="0"/>
          <w:numId w:val="9"/>
        </w:numPr>
      </w:pPr>
      <w:r>
        <w:t xml:space="preserve">Write </w:t>
      </w:r>
      <w:r w:rsidR="00165041">
        <w:t xml:space="preserve">the main categories on each </w:t>
      </w:r>
      <w:r w:rsidR="00CD547C">
        <w:t xml:space="preserve">of </w:t>
      </w:r>
      <w:r w:rsidR="00165041">
        <w:t>the bones of the fish.</w:t>
      </w:r>
    </w:p>
    <w:p w14:paraId="1736A713" w14:textId="70BD0552" w:rsidR="00165041" w:rsidRDefault="00390BFF" w:rsidP="001861AA">
      <w:pPr>
        <w:pStyle w:val="ListNumber2"/>
        <w:numPr>
          <w:ilvl w:val="0"/>
          <w:numId w:val="9"/>
        </w:numPr>
      </w:pPr>
      <w:r>
        <w:t xml:space="preserve">Add </w:t>
      </w:r>
      <w:r w:rsidR="00165041">
        <w:t>the details in your own words under each category.</w:t>
      </w:r>
    </w:p>
    <w:p w14:paraId="26B45487" w14:textId="1D8F2F37" w:rsidR="00165041" w:rsidRDefault="00390BFF" w:rsidP="001861AA">
      <w:pPr>
        <w:pStyle w:val="ListNumber2"/>
        <w:numPr>
          <w:ilvl w:val="0"/>
          <w:numId w:val="9"/>
        </w:numPr>
      </w:pPr>
      <w:r>
        <w:t>Write a summary explaining the link between the relative positions of the Sun, Moon, and Earth, as well as</w:t>
      </w:r>
      <w:r w:rsidR="0091177A">
        <w:t xml:space="preserve"> tides on Earth, </w:t>
      </w:r>
      <w:r w:rsidR="00165041">
        <w:t>in the form of C</w:t>
      </w:r>
      <w:r w:rsidR="00394D52">
        <w:t>-</w:t>
      </w:r>
      <w:r w:rsidR="00165041">
        <w:t>E</w:t>
      </w:r>
      <w:r w:rsidR="00394D52">
        <w:t>-</w:t>
      </w:r>
      <w:r w:rsidR="00165041">
        <w:t>R in the tail of the fish.</w:t>
      </w:r>
    </w:p>
    <w:p w14:paraId="0D948C81" w14:textId="580C5DAD" w:rsidR="00165041" w:rsidRPr="008D6975" w:rsidRDefault="00165041" w:rsidP="008D6975">
      <w:pPr>
        <w:sectPr w:rsidR="00165041" w:rsidRPr="008D6975" w:rsidSect="00165041">
          <w:pgSz w:w="11906" w:h="16838"/>
          <w:pgMar w:top="1134" w:right="1134" w:bottom="1134" w:left="1134" w:header="709" w:footer="709" w:gutter="0"/>
          <w:cols w:space="708"/>
          <w:docGrid w:linePitch="360"/>
        </w:sectPr>
      </w:pPr>
    </w:p>
    <w:p w14:paraId="0747AF4B" w14:textId="5AF80C97" w:rsidR="00AB7C8C" w:rsidRPr="001861AA" w:rsidRDefault="00AB7C8C" w:rsidP="00BF0836">
      <w:pPr>
        <w:pStyle w:val="Caption"/>
      </w:pPr>
      <w:r>
        <w:lastRenderedPageBreak/>
        <w:t xml:space="preserve">Figure </w:t>
      </w:r>
      <w:r>
        <w:fldChar w:fldCharType="begin"/>
      </w:r>
      <w:r>
        <w:instrText xml:space="preserve"> SEQ Figure \* ARABIC </w:instrText>
      </w:r>
      <w:r>
        <w:fldChar w:fldCharType="separate"/>
      </w:r>
      <w:r w:rsidR="00601A43">
        <w:rPr>
          <w:noProof/>
        </w:rPr>
        <w:t>11</w:t>
      </w:r>
      <w:r>
        <w:fldChar w:fldCharType="end"/>
      </w:r>
      <w:r>
        <w:t xml:space="preserve"> </w:t>
      </w:r>
      <w:r w:rsidR="001861AA">
        <w:t>– t</w:t>
      </w:r>
      <w:r>
        <w:t xml:space="preserve">ides </w:t>
      </w:r>
      <w:r w:rsidR="00CF0AE5">
        <w:t>fishbone</w:t>
      </w:r>
      <w:r>
        <w:t xml:space="preserve"> diagram sample response</w:t>
      </w:r>
    </w:p>
    <w:p w14:paraId="26B9B9EF" w14:textId="2CBA9D63" w:rsidR="00C012BA" w:rsidRPr="00C012BA" w:rsidRDefault="00C012BA" w:rsidP="00C012BA">
      <w:pPr>
        <w:suppressAutoHyphens w:val="0"/>
        <w:spacing w:before="0" w:after="0" w:line="240" w:lineRule="auto"/>
        <w:rPr>
          <w:rFonts w:ascii="Times New Roman" w:eastAsia="Times New Roman" w:hAnsi="Times New Roman" w:cs="Times New Roman"/>
          <w:sz w:val="24"/>
          <w:lang w:eastAsia="en-AU"/>
        </w:rPr>
      </w:pPr>
      <w:r w:rsidRPr="00C012BA">
        <w:rPr>
          <w:rFonts w:ascii="Times New Roman" w:eastAsia="Times New Roman" w:hAnsi="Times New Roman" w:cs="Times New Roman"/>
          <w:noProof/>
          <w:sz w:val="24"/>
          <w:lang w:eastAsia="en-AU"/>
        </w:rPr>
        <w:drawing>
          <wp:inline distT="0" distB="0" distL="0" distR="0" wp14:anchorId="3D815C2B" wp14:editId="096AD021">
            <wp:extent cx="9251950" cy="3860800"/>
            <wp:effectExtent l="0" t="0" r="6350" b="6350"/>
            <wp:docPr id="1055037564" name="Picture 2" descr="A sample response for the fish bone di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037564" name="Picture 2" descr="A sample response for the fish bone diagram. "/>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251950" cy="3860800"/>
                    </a:xfrm>
                    <a:prstGeom prst="rect">
                      <a:avLst/>
                    </a:prstGeom>
                    <a:noFill/>
                    <a:ln>
                      <a:noFill/>
                    </a:ln>
                  </pic:spPr>
                </pic:pic>
              </a:graphicData>
            </a:graphic>
          </wp:inline>
        </w:drawing>
      </w:r>
    </w:p>
    <w:p w14:paraId="680F6F89" w14:textId="00E8D72F" w:rsidR="00136534" w:rsidRDefault="00136534" w:rsidP="00165041">
      <w:pPr>
        <w:rPr>
          <w:rStyle w:val="Strong"/>
        </w:rPr>
        <w:sectPr w:rsidR="00136534" w:rsidSect="00E37290">
          <w:headerReference w:type="first" r:id="rId108"/>
          <w:pgSz w:w="16838" w:h="11906" w:orient="landscape"/>
          <w:pgMar w:top="1134" w:right="1134" w:bottom="1134" w:left="1134" w:header="709" w:footer="709" w:gutter="0"/>
          <w:cols w:space="708"/>
          <w:docGrid w:linePitch="360"/>
        </w:sectPr>
      </w:pPr>
    </w:p>
    <w:p w14:paraId="2660CF09" w14:textId="77777777" w:rsidR="00CA43AC" w:rsidRPr="00600E0B" w:rsidRDefault="00C467D3" w:rsidP="00600E0B">
      <w:pPr>
        <w:pStyle w:val="FeatureBox3"/>
        <w:rPr>
          <w:rStyle w:val="Strong"/>
        </w:rPr>
      </w:pPr>
      <w:r w:rsidRPr="00600E0B">
        <w:rPr>
          <w:rStyle w:val="Strong"/>
        </w:rPr>
        <w:lastRenderedPageBreak/>
        <w:t>Checkpoint</w:t>
      </w:r>
    </w:p>
    <w:p w14:paraId="08FF377D" w14:textId="6A62502A" w:rsidR="00CA43AC" w:rsidRDefault="00CA43AC" w:rsidP="00600E0B">
      <w:pPr>
        <w:pStyle w:val="FeatureBox3"/>
      </w:pPr>
      <w:r>
        <w:t>What is the main cause of tides on Earth?</w:t>
      </w:r>
    </w:p>
    <w:p w14:paraId="42005A00" w14:textId="4B31342D" w:rsidR="00CA43AC" w:rsidRPr="00711016" w:rsidRDefault="00CA43AC" w:rsidP="00711016">
      <w:pPr>
        <w:pStyle w:val="FeatureBox3"/>
        <w:numPr>
          <w:ilvl w:val="0"/>
          <w:numId w:val="75"/>
        </w:numPr>
        <w:ind w:left="567" w:hanging="567"/>
        <w:rPr>
          <w:rStyle w:val="Strong"/>
          <w:b w:val="0"/>
          <w:bCs w:val="0"/>
        </w:rPr>
      </w:pPr>
      <w:r w:rsidRPr="00C708A8">
        <w:rPr>
          <w:rStyle w:val="Strong"/>
        </w:rPr>
        <w:t>The gravitational pull of the Moon and the Sun on the Earth's oceans.</w:t>
      </w:r>
    </w:p>
    <w:p w14:paraId="2289968E" w14:textId="468D2545" w:rsidR="00CA43AC" w:rsidRDefault="00CA43AC" w:rsidP="00711016">
      <w:pPr>
        <w:pStyle w:val="FeatureBox3"/>
        <w:numPr>
          <w:ilvl w:val="0"/>
          <w:numId w:val="75"/>
        </w:numPr>
        <w:ind w:left="567" w:hanging="567"/>
      </w:pPr>
      <w:r>
        <w:t>The rotation of the Earth on its axis.</w:t>
      </w:r>
    </w:p>
    <w:p w14:paraId="13619649" w14:textId="6F289F52" w:rsidR="00CA43AC" w:rsidRDefault="00CA43AC" w:rsidP="00711016">
      <w:pPr>
        <w:pStyle w:val="FeatureBox3"/>
        <w:numPr>
          <w:ilvl w:val="0"/>
          <w:numId w:val="75"/>
        </w:numPr>
        <w:ind w:left="567" w:hanging="567"/>
      </w:pPr>
      <w:r>
        <w:t xml:space="preserve">The Earth's distance from the Moon </w:t>
      </w:r>
      <w:r w:rsidR="009F1CD9">
        <w:t xml:space="preserve">changes </w:t>
      </w:r>
      <w:r>
        <w:t>throughout the month.</w:t>
      </w:r>
    </w:p>
    <w:p w14:paraId="2FF1DA72" w14:textId="0475049A" w:rsidR="00713CCC" w:rsidRDefault="00CA43AC" w:rsidP="00711016">
      <w:pPr>
        <w:pStyle w:val="FeatureBox3"/>
        <w:numPr>
          <w:ilvl w:val="0"/>
          <w:numId w:val="75"/>
        </w:numPr>
        <w:ind w:left="567" w:hanging="567"/>
      </w:pPr>
      <w:r>
        <w:t xml:space="preserve">Winds and ocean currents </w:t>
      </w:r>
      <w:r w:rsidR="008D1AE6">
        <w:t xml:space="preserve">push </w:t>
      </w:r>
      <w:r>
        <w:t>the water back and forth.</w:t>
      </w:r>
    </w:p>
    <w:p w14:paraId="5C6858EE" w14:textId="77777777" w:rsidR="00713CCC" w:rsidRPr="00600E0B" w:rsidRDefault="00713CCC" w:rsidP="00713CCC">
      <w:r w:rsidRPr="00600E0B">
        <w:t>The correct answer is A.</w:t>
      </w:r>
    </w:p>
    <w:p w14:paraId="2409C860" w14:textId="2F9E1C49" w:rsidR="00263D2E" w:rsidRDefault="00713CCC" w:rsidP="00713CCC">
      <w:r w:rsidRPr="00600E0B">
        <w:t xml:space="preserve">Response B is incorrect because </w:t>
      </w:r>
      <w:r w:rsidR="00263D2E" w:rsidRPr="00263D2E">
        <w:t>This answer is incorrect because the Earth's rotation affects the timing of the tides but not the cause.</w:t>
      </w:r>
    </w:p>
    <w:p w14:paraId="5B7466B3" w14:textId="38740A31" w:rsidR="00B80011" w:rsidRDefault="00B80011" w:rsidP="00713CCC">
      <w:r>
        <w:t xml:space="preserve">Response C is incorrect because </w:t>
      </w:r>
      <w:r w:rsidRPr="00B80011">
        <w:t xml:space="preserve">although the distance between the Earth and </w:t>
      </w:r>
      <w:r w:rsidR="008D1AE6">
        <w:t>the Moon does vary slightly due to the Moon's elliptical orbit</w:t>
      </w:r>
      <w:r w:rsidRPr="00B80011">
        <w:t xml:space="preserve"> </w:t>
      </w:r>
      <w:r w:rsidR="00110C99">
        <w:t xml:space="preserve">and has a small effect on tide height, </w:t>
      </w:r>
      <w:r w:rsidRPr="00B80011">
        <w:t>it is not the primary cause of tides.</w:t>
      </w:r>
    </w:p>
    <w:p w14:paraId="4B51BE40" w14:textId="45097ACE" w:rsidR="00110C99" w:rsidRDefault="00110C99" w:rsidP="00713CCC">
      <w:r>
        <w:t>Response D is incorrect because</w:t>
      </w:r>
      <w:r w:rsidR="008353E2">
        <w:t xml:space="preserve"> </w:t>
      </w:r>
      <w:r w:rsidR="008353E2" w:rsidRPr="008353E2">
        <w:t>winds and ocean currents can cause local variations in water movement (such as waves or surface currents)</w:t>
      </w:r>
      <w:r w:rsidR="00CF0AE5">
        <w:t>. However, they</w:t>
      </w:r>
      <w:r w:rsidR="008353E2" w:rsidRPr="008353E2">
        <w:t xml:space="preserve"> do not cause the rise and fall of sea levels associated with tides.</w:t>
      </w:r>
    </w:p>
    <w:p w14:paraId="4DD7E8AF" w14:textId="126ABE0E" w:rsidR="00C85519" w:rsidRDefault="00C85519" w:rsidP="00600E0B">
      <w:pPr>
        <w:rPr>
          <w:highlight w:val="yellow"/>
        </w:rPr>
      </w:pPr>
      <w:r>
        <w:rPr>
          <w:highlight w:val="yellow"/>
        </w:rPr>
        <w:br w:type="page"/>
      </w:r>
    </w:p>
    <w:p w14:paraId="7490256E" w14:textId="74545002" w:rsidR="00F410C3" w:rsidRDefault="00F410C3" w:rsidP="00F410C3">
      <w:pPr>
        <w:pStyle w:val="Heading3"/>
      </w:pPr>
      <w:bookmarkStart w:id="70" w:name="_Toc170368789"/>
      <w:bookmarkStart w:id="71" w:name="_Toc224036905"/>
      <w:r>
        <w:lastRenderedPageBreak/>
        <w:t xml:space="preserve">Student resource – </w:t>
      </w:r>
      <w:bookmarkEnd w:id="70"/>
      <w:r w:rsidR="002756B4">
        <w:t>t</w:t>
      </w:r>
      <w:r w:rsidR="00DA504F">
        <w:t>ides</w:t>
      </w:r>
      <w:bookmarkEnd w:id="71"/>
    </w:p>
    <w:p w14:paraId="2C7B034F" w14:textId="78A5982B" w:rsidR="005246CE" w:rsidRPr="005246CE" w:rsidRDefault="005246CE" w:rsidP="00327365">
      <w:pPr>
        <w:pStyle w:val="ListNumber"/>
        <w:numPr>
          <w:ilvl w:val="0"/>
          <w:numId w:val="22"/>
        </w:numPr>
      </w:pPr>
      <w:r w:rsidRPr="005246CE">
        <w:t>Both the Sun and the Moon exert a force of gravity on the Earth. Which has the greater effect on the Earth and why?</w:t>
      </w:r>
    </w:p>
    <w:tbl>
      <w:tblPr>
        <w:tblStyle w:val="TableGrid"/>
        <w:tblW w:w="0" w:type="auto"/>
        <w:tblLook w:val="04A0" w:firstRow="1" w:lastRow="0" w:firstColumn="1" w:lastColumn="0" w:noHBand="0" w:noVBand="1"/>
        <w:tblDescription w:val="Space for students to provide answer."/>
      </w:tblPr>
      <w:tblGrid>
        <w:gridCol w:w="9628"/>
      </w:tblGrid>
      <w:tr w:rsidR="00DA504F" w14:paraId="0968B688" w14:textId="77777777" w:rsidTr="00946621">
        <w:trPr>
          <w:trHeight w:val="1731"/>
        </w:trPr>
        <w:tc>
          <w:tcPr>
            <w:tcW w:w="9628" w:type="dxa"/>
          </w:tcPr>
          <w:p w14:paraId="4D81D8D8" w14:textId="77777777" w:rsidR="00DA504F" w:rsidRDefault="00DA504F" w:rsidP="005246CE"/>
        </w:tc>
      </w:tr>
    </w:tbl>
    <w:p w14:paraId="2375695A" w14:textId="40A927B0" w:rsidR="005246CE" w:rsidRDefault="005246CE" w:rsidP="00C42146">
      <w:pPr>
        <w:pStyle w:val="ListNumber"/>
      </w:pPr>
      <w:r w:rsidRPr="00DA504F">
        <w:t>Draw a picture of the Moon and Earth to show where high and low tides occur on the Earth.</w:t>
      </w:r>
    </w:p>
    <w:tbl>
      <w:tblPr>
        <w:tblStyle w:val="TableGrid"/>
        <w:tblW w:w="0" w:type="auto"/>
        <w:tblLook w:val="04A0" w:firstRow="1" w:lastRow="0" w:firstColumn="1" w:lastColumn="0" w:noHBand="0" w:noVBand="1"/>
        <w:tblDescription w:val="Space for students to provide answer."/>
      </w:tblPr>
      <w:tblGrid>
        <w:gridCol w:w="9628"/>
      </w:tblGrid>
      <w:tr w:rsidR="00E845DF" w14:paraId="7FC66EF2" w14:textId="77777777" w:rsidTr="00946621">
        <w:trPr>
          <w:trHeight w:val="4899"/>
        </w:trPr>
        <w:tc>
          <w:tcPr>
            <w:tcW w:w="9628" w:type="dxa"/>
          </w:tcPr>
          <w:p w14:paraId="1DC092A4" w14:textId="77777777" w:rsidR="00E845DF" w:rsidRDefault="00E845DF" w:rsidP="00E845DF"/>
        </w:tc>
      </w:tr>
    </w:tbl>
    <w:p w14:paraId="37E07751" w14:textId="41118854" w:rsidR="005246CE" w:rsidRDefault="005246CE" w:rsidP="00C42146">
      <w:pPr>
        <w:pStyle w:val="ListNumber"/>
      </w:pPr>
      <w:r w:rsidRPr="00E845DF">
        <w:t>How many high and low tides occur in a day? Why?</w:t>
      </w:r>
    </w:p>
    <w:tbl>
      <w:tblPr>
        <w:tblStyle w:val="TableGrid"/>
        <w:tblW w:w="0" w:type="auto"/>
        <w:tblLook w:val="04A0" w:firstRow="1" w:lastRow="0" w:firstColumn="1" w:lastColumn="0" w:noHBand="0" w:noVBand="1"/>
        <w:tblDescription w:val="Space for students to provide answer."/>
      </w:tblPr>
      <w:tblGrid>
        <w:gridCol w:w="9628"/>
      </w:tblGrid>
      <w:tr w:rsidR="00E845DF" w14:paraId="269D8D65" w14:textId="77777777" w:rsidTr="00946621">
        <w:trPr>
          <w:trHeight w:val="1969"/>
        </w:trPr>
        <w:tc>
          <w:tcPr>
            <w:tcW w:w="9628" w:type="dxa"/>
          </w:tcPr>
          <w:p w14:paraId="5269242C" w14:textId="77777777" w:rsidR="00E845DF" w:rsidRDefault="00E845DF" w:rsidP="00E845DF"/>
        </w:tc>
      </w:tr>
    </w:tbl>
    <w:p w14:paraId="58F8D52F" w14:textId="31492BFA" w:rsidR="00F410C3" w:rsidRDefault="00F410C3" w:rsidP="00F410C3">
      <w:pPr>
        <w:pStyle w:val="Caption"/>
      </w:pPr>
      <w:r>
        <w:lastRenderedPageBreak/>
        <w:t xml:space="preserve">Figure </w:t>
      </w:r>
      <w:r>
        <w:fldChar w:fldCharType="begin"/>
      </w:r>
      <w:r>
        <w:instrText xml:space="preserve"> SEQ Figure \* ARABIC </w:instrText>
      </w:r>
      <w:r>
        <w:fldChar w:fldCharType="separate"/>
      </w:r>
      <w:r w:rsidR="00601A43">
        <w:rPr>
          <w:noProof/>
        </w:rPr>
        <w:t>12</w:t>
      </w:r>
      <w:r>
        <w:rPr>
          <w:noProof/>
        </w:rPr>
        <w:fldChar w:fldCharType="end"/>
      </w:r>
      <w:r>
        <w:t xml:space="preserve"> </w:t>
      </w:r>
      <w:r w:rsidR="00E662B8">
        <w:t xml:space="preserve">– </w:t>
      </w:r>
      <w:r>
        <w:t>tide heights for Brunswick Heads (May 24)</w:t>
      </w:r>
    </w:p>
    <w:p w14:paraId="5D175F63" w14:textId="77777777" w:rsidR="00F410C3" w:rsidRDefault="00F410C3" w:rsidP="00F410C3">
      <w:r>
        <w:rPr>
          <w:noProof/>
        </w:rPr>
        <w:drawing>
          <wp:inline distT="0" distB="0" distL="0" distR="0" wp14:anchorId="0AFE183F" wp14:editId="50F4DC36">
            <wp:extent cx="5969480" cy="3881886"/>
            <wp:effectExtent l="0" t="0" r="12700" b="4445"/>
            <wp:docPr id="1321074208" name="Chart 1" descr="The graph shows the average high and low tide heights for Brunswick Heads for May 20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64B347B5" w14:textId="77777777" w:rsidR="00F410C3" w:rsidRDefault="00F410C3" w:rsidP="00C42146">
      <w:pPr>
        <w:pStyle w:val="ListNumber"/>
      </w:pPr>
      <w:r>
        <w:t xml:space="preserve">Look carefully at the graphs above. </w:t>
      </w:r>
      <w:r w:rsidRPr="00613028">
        <w:t>What patterns do you see in the tide heights?</w:t>
      </w:r>
    </w:p>
    <w:tbl>
      <w:tblPr>
        <w:tblStyle w:val="TableGrid"/>
        <w:tblW w:w="0" w:type="auto"/>
        <w:tblLook w:val="04A0" w:firstRow="1" w:lastRow="0" w:firstColumn="1" w:lastColumn="0" w:noHBand="0" w:noVBand="1"/>
        <w:tblDescription w:val="Blank space for student response."/>
      </w:tblPr>
      <w:tblGrid>
        <w:gridCol w:w="9628"/>
      </w:tblGrid>
      <w:tr w:rsidR="00E845DF" w14:paraId="6829F7D4" w14:textId="77777777" w:rsidTr="00946621">
        <w:trPr>
          <w:trHeight w:val="2068"/>
        </w:trPr>
        <w:tc>
          <w:tcPr>
            <w:tcW w:w="9628" w:type="dxa"/>
          </w:tcPr>
          <w:p w14:paraId="2D531A70" w14:textId="77777777" w:rsidR="00E845DF" w:rsidRDefault="00E845DF" w:rsidP="00E845DF"/>
        </w:tc>
      </w:tr>
    </w:tbl>
    <w:p w14:paraId="4CD2D66D" w14:textId="795C5B58" w:rsidR="00F410C3" w:rsidRDefault="00F410C3" w:rsidP="00327365">
      <w:pPr>
        <w:pStyle w:val="ListNumber"/>
        <w:numPr>
          <w:ilvl w:val="0"/>
          <w:numId w:val="51"/>
        </w:numPr>
      </w:pPr>
      <w:r>
        <w:t xml:space="preserve">Open the </w:t>
      </w:r>
      <w:hyperlink r:id="rId110" w:history="1">
        <w:r>
          <w:rPr>
            <w:rStyle w:val="Hyperlink"/>
          </w:rPr>
          <w:t>Moon phase calendar</w:t>
        </w:r>
      </w:hyperlink>
      <w:r>
        <w:t xml:space="preserve">. </w:t>
      </w:r>
      <w:r w:rsidRPr="00613028">
        <w:t>A</w:t>
      </w:r>
      <w:r>
        <w:t xml:space="preserve">dd the following phases of the moon to the graph above: </w:t>
      </w:r>
      <w:r w:rsidR="002756B4">
        <w:t>F</w:t>
      </w:r>
      <w:r>
        <w:t xml:space="preserve">irst quarter, </w:t>
      </w:r>
      <w:r w:rsidR="002756B4">
        <w:t>F</w:t>
      </w:r>
      <w:r>
        <w:t xml:space="preserve">ull </w:t>
      </w:r>
      <w:r w:rsidR="002756B4">
        <w:t>Moon</w:t>
      </w:r>
      <w:r>
        <w:t xml:space="preserve">, </w:t>
      </w:r>
      <w:r w:rsidR="002756B4">
        <w:t>L</w:t>
      </w:r>
      <w:r>
        <w:t xml:space="preserve">ast quarter and </w:t>
      </w:r>
      <w:r w:rsidR="002756B4">
        <w:t>N</w:t>
      </w:r>
      <w:r>
        <w:t xml:space="preserve">ew </w:t>
      </w:r>
      <w:r w:rsidR="002756B4">
        <w:t>Moon</w:t>
      </w:r>
      <w:r>
        <w:t>.</w:t>
      </w:r>
    </w:p>
    <w:p w14:paraId="4F78EE1C" w14:textId="502D6363" w:rsidR="00F410C3" w:rsidRDefault="00F410C3" w:rsidP="00327365">
      <w:pPr>
        <w:pStyle w:val="ListNumber"/>
        <w:numPr>
          <w:ilvl w:val="0"/>
          <w:numId w:val="51"/>
        </w:numPr>
      </w:pPr>
      <w:r>
        <w:t xml:space="preserve">What pattern </w:t>
      </w:r>
      <w:r w:rsidR="007856C0">
        <w:t>do you notice between the moon's phases and tide height</w:t>
      </w:r>
      <w:r>
        <w:t>?</w:t>
      </w:r>
    </w:p>
    <w:tbl>
      <w:tblPr>
        <w:tblStyle w:val="TableGrid"/>
        <w:tblW w:w="0" w:type="auto"/>
        <w:tblLook w:val="04A0" w:firstRow="1" w:lastRow="0" w:firstColumn="1" w:lastColumn="0" w:noHBand="0" w:noVBand="1"/>
        <w:tblDescription w:val="Blank space for student response."/>
      </w:tblPr>
      <w:tblGrid>
        <w:gridCol w:w="9628"/>
      </w:tblGrid>
      <w:tr w:rsidR="000E7CB0" w14:paraId="64DFBD64" w14:textId="77777777" w:rsidTr="00946621">
        <w:trPr>
          <w:trHeight w:val="2492"/>
        </w:trPr>
        <w:tc>
          <w:tcPr>
            <w:tcW w:w="9628" w:type="dxa"/>
          </w:tcPr>
          <w:p w14:paraId="230DD637" w14:textId="77777777" w:rsidR="000E7CB0" w:rsidRDefault="000E7CB0" w:rsidP="000E7CB0"/>
        </w:tc>
      </w:tr>
    </w:tbl>
    <w:p w14:paraId="6D539231" w14:textId="70943D0C" w:rsidR="00F410C3" w:rsidRDefault="00F410C3" w:rsidP="0086004A">
      <w:r>
        <w:lastRenderedPageBreak/>
        <w:t xml:space="preserve">Open </w:t>
      </w:r>
      <w:hyperlink r:id="rId111" w:history="1">
        <w:r w:rsidR="00955417">
          <w:rPr>
            <w:rStyle w:val="Hyperlink"/>
          </w:rPr>
          <w:t>Tides and extreme tide events (PDF 1.46MB)</w:t>
        </w:r>
      </w:hyperlink>
    </w:p>
    <w:p w14:paraId="3A1C62D4" w14:textId="77777777" w:rsidR="00F410C3" w:rsidRDefault="00F410C3" w:rsidP="00327365">
      <w:pPr>
        <w:pStyle w:val="ListNumber"/>
        <w:numPr>
          <w:ilvl w:val="0"/>
          <w:numId w:val="51"/>
        </w:numPr>
      </w:pPr>
      <w:r>
        <w:t>Skim and highlight the text to identify:</w:t>
      </w:r>
    </w:p>
    <w:p w14:paraId="6E0830C3" w14:textId="77777777" w:rsidR="00F410C3" w:rsidRDefault="00F410C3" w:rsidP="00327365">
      <w:pPr>
        <w:pStyle w:val="ListNumber2"/>
        <w:numPr>
          <w:ilvl w:val="0"/>
          <w:numId w:val="7"/>
        </w:numPr>
      </w:pPr>
      <w:r>
        <w:t>the title of the document?</w:t>
      </w:r>
    </w:p>
    <w:p w14:paraId="4B438933" w14:textId="77777777" w:rsidR="00F410C3" w:rsidRDefault="00F410C3" w:rsidP="001861AA">
      <w:pPr>
        <w:pStyle w:val="ListNumber2"/>
        <w:numPr>
          <w:ilvl w:val="0"/>
          <w:numId w:val="9"/>
        </w:numPr>
      </w:pPr>
      <w:r>
        <w:t>the main headings and subheadings?</w:t>
      </w:r>
    </w:p>
    <w:p w14:paraId="78F333C7" w14:textId="77777777" w:rsidR="00F410C3" w:rsidRDefault="00F410C3" w:rsidP="001861AA">
      <w:pPr>
        <w:pStyle w:val="ListNumber2"/>
        <w:numPr>
          <w:ilvl w:val="0"/>
          <w:numId w:val="9"/>
        </w:numPr>
      </w:pPr>
      <w:r>
        <w:t>5 key terms or phrases.</w:t>
      </w:r>
    </w:p>
    <w:p w14:paraId="251659B9" w14:textId="77777777" w:rsidR="00F410C3" w:rsidRDefault="00F410C3" w:rsidP="001861AA">
      <w:pPr>
        <w:pStyle w:val="ListNumber2"/>
        <w:numPr>
          <w:ilvl w:val="0"/>
          <w:numId w:val="9"/>
        </w:numPr>
      </w:pPr>
      <w:r>
        <w:t>2 informative images and their captions.</w:t>
      </w:r>
    </w:p>
    <w:p w14:paraId="657CCE92" w14:textId="77777777" w:rsidR="00F410C3" w:rsidRDefault="00F410C3" w:rsidP="00C42146">
      <w:pPr>
        <w:pStyle w:val="ListNumber"/>
      </w:pPr>
      <w:r>
        <w:t>Scan and highlight the text to:</w:t>
      </w:r>
    </w:p>
    <w:p w14:paraId="23A6F779" w14:textId="77777777" w:rsidR="00F410C3" w:rsidRDefault="00F410C3" w:rsidP="00327365">
      <w:pPr>
        <w:pStyle w:val="ListNumber2"/>
        <w:numPr>
          <w:ilvl w:val="0"/>
          <w:numId w:val="24"/>
        </w:numPr>
      </w:pPr>
      <w:r>
        <w:t>identify the different types of tides.</w:t>
      </w:r>
    </w:p>
    <w:p w14:paraId="168C98AD" w14:textId="20ACFE74" w:rsidR="00F410C3" w:rsidRPr="00F34190" w:rsidRDefault="00DE63A7" w:rsidP="001861AA">
      <w:pPr>
        <w:pStyle w:val="ListNumber2"/>
        <w:numPr>
          <w:ilvl w:val="0"/>
          <w:numId w:val="9"/>
        </w:numPr>
      </w:pPr>
      <w:r>
        <w:t>e</w:t>
      </w:r>
      <w:r w:rsidR="005D7CCB">
        <w:t>xplain the link between the relative position</w:t>
      </w:r>
      <w:r w:rsidR="00AE1592">
        <w:t>s</w:t>
      </w:r>
      <w:r w:rsidR="005D7CCB">
        <w:t xml:space="preserve"> of the Sun, Moon, and Earth </w:t>
      </w:r>
      <w:r w:rsidR="00767B14">
        <w:t xml:space="preserve">and </w:t>
      </w:r>
      <w:r w:rsidR="00F410C3">
        <w:t>the type of tide.</w:t>
      </w:r>
    </w:p>
    <w:p w14:paraId="2AC9E463" w14:textId="03B9D39E" w:rsidR="00F410C3" w:rsidRDefault="00F410C3" w:rsidP="00C42146">
      <w:pPr>
        <w:pStyle w:val="ListNumber"/>
      </w:pPr>
      <w:r>
        <w:t xml:space="preserve">Summarise </w:t>
      </w:r>
      <w:r w:rsidR="000E12B0">
        <w:t xml:space="preserve">the following </w:t>
      </w:r>
      <w:r>
        <w:t xml:space="preserve">information </w:t>
      </w:r>
      <w:r w:rsidR="005D7CCB">
        <w:t xml:space="preserve">using </w:t>
      </w:r>
      <w:r>
        <w:t>a fishbone graphic organiser.</w:t>
      </w:r>
    </w:p>
    <w:p w14:paraId="1E4B8501" w14:textId="62DA23AA" w:rsidR="00F410C3" w:rsidRDefault="00DE63A7" w:rsidP="00327365">
      <w:pPr>
        <w:pStyle w:val="ListNumber2"/>
        <w:numPr>
          <w:ilvl w:val="0"/>
          <w:numId w:val="8"/>
        </w:numPr>
      </w:pPr>
      <w:r>
        <w:t>W</w:t>
      </w:r>
      <w:r w:rsidR="005D7CCB">
        <w:t>rite the main topic on</w:t>
      </w:r>
      <w:r w:rsidR="00F410C3">
        <w:t xml:space="preserve"> the head of the fish.</w:t>
      </w:r>
    </w:p>
    <w:p w14:paraId="523A4570" w14:textId="65970BDE" w:rsidR="00F410C3" w:rsidRDefault="00DE63A7" w:rsidP="001861AA">
      <w:pPr>
        <w:pStyle w:val="ListNumber2"/>
        <w:numPr>
          <w:ilvl w:val="0"/>
          <w:numId w:val="9"/>
        </w:numPr>
      </w:pPr>
      <w:r>
        <w:t>W</w:t>
      </w:r>
      <w:r w:rsidR="00F410C3">
        <w:t xml:space="preserve">rite the main categories on each </w:t>
      </w:r>
      <w:r w:rsidR="00AE186A">
        <w:t xml:space="preserve">of </w:t>
      </w:r>
      <w:r w:rsidR="00F410C3">
        <w:t>the bones of the fish.</w:t>
      </w:r>
    </w:p>
    <w:p w14:paraId="2086BDDE" w14:textId="6EAF3F0E" w:rsidR="00F410C3" w:rsidRDefault="00DE63A7" w:rsidP="001861AA">
      <w:pPr>
        <w:pStyle w:val="ListNumber2"/>
        <w:numPr>
          <w:ilvl w:val="0"/>
          <w:numId w:val="9"/>
        </w:numPr>
      </w:pPr>
      <w:r>
        <w:t>A</w:t>
      </w:r>
      <w:r w:rsidR="00F410C3">
        <w:t>dd the details in your own words under each category.</w:t>
      </w:r>
    </w:p>
    <w:p w14:paraId="6C2EC1DE" w14:textId="5412DC25" w:rsidR="00F410C3" w:rsidRDefault="00DE63A7" w:rsidP="001861AA">
      <w:pPr>
        <w:pStyle w:val="ListNumber2"/>
        <w:numPr>
          <w:ilvl w:val="0"/>
          <w:numId w:val="9"/>
        </w:numPr>
        <w:sectPr w:rsidR="00F410C3" w:rsidSect="00F410C3">
          <w:pgSz w:w="11906" w:h="16838"/>
          <w:pgMar w:top="1134" w:right="1134" w:bottom="1134" w:left="1134" w:header="709" w:footer="709" w:gutter="0"/>
          <w:cols w:space="708"/>
          <w:docGrid w:linePitch="360"/>
        </w:sectPr>
      </w:pPr>
      <w:r>
        <w:t>W</w:t>
      </w:r>
      <w:r w:rsidR="00F410C3">
        <w:t>rite a summary explaining the link between the relative position of the Sun, Moon and Earth in the form of C</w:t>
      </w:r>
      <w:r w:rsidR="0086201D">
        <w:t>-</w:t>
      </w:r>
      <w:r w:rsidR="00F410C3">
        <w:t>E</w:t>
      </w:r>
      <w:r w:rsidR="0086201D">
        <w:t>-</w:t>
      </w:r>
      <w:r w:rsidR="00F410C3">
        <w:t>R in the tail of the fish.</w:t>
      </w:r>
    </w:p>
    <w:p w14:paraId="58D041C8" w14:textId="77777777" w:rsidR="00F410C3" w:rsidRPr="00F07DEE" w:rsidRDefault="00F410C3" w:rsidP="00F410C3">
      <w:pPr>
        <w:pStyle w:val="Heading3"/>
      </w:pPr>
      <w:bookmarkStart w:id="72" w:name="_Toc224036906"/>
      <w:r>
        <w:lastRenderedPageBreak/>
        <w:t>Fishbone diagram</w:t>
      </w:r>
      <w:bookmarkEnd w:id="72"/>
    </w:p>
    <w:p w14:paraId="4878714B" w14:textId="77777777" w:rsidR="00F410C3" w:rsidRDefault="00F410C3" w:rsidP="00F410C3">
      <w:pPr>
        <w:rPr>
          <w:rFonts w:ascii="Times New Roman" w:hAnsi="Times New Roman" w:cs="Times New Roman"/>
        </w:rPr>
      </w:pPr>
      <w:r>
        <w:rPr>
          <w:noProof/>
        </w:rPr>
        <w:drawing>
          <wp:inline distT="0" distB="0" distL="0" distR="0" wp14:anchorId="5CB0EDB7" wp14:editId="0A35E468">
            <wp:extent cx="9446437" cy="3514725"/>
            <wp:effectExtent l="0" t="0" r="2540" b="0"/>
            <wp:docPr id="818492280" name="Picture 818492280" descr="Fishbon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492280" name="Picture 818492280" descr="Fishbone diagram."/>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456955" cy="3518638"/>
                    </a:xfrm>
                    <a:prstGeom prst="rect">
                      <a:avLst/>
                    </a:prstGeom>
                    <a:noFill/>
                    <a:ln>
                      <a:noFill/>
                    </a:ln>
                  </pic:spPr>
                </pic:pic>
              </a:graphicData>
            </a:graphic>
          </wp:inline>
        </w:drawing>
      </w:r>
    </w:p>
    <w:p w14:paraId="280FC7F7" w14:textId="77777777" w:rsidR="00F410C3" w:rsidRPr="00F07DEE" w:rsidRDefault="00F410C3" w:rsidP="00F410C3"/>
    <w:p w14:paraId="007725F4" w14:textId="77777777" w:rsidR="00F410C3" w:rsidRDefault="00F410C3" w:rsidP="00F410C3">
      <w:pPr>
        <w:suppressAutoHyphens w:val="0"/>
        <w:spacing w:before="0" w:after="160" w:line="259" w:lineRule="auto"/>
        <w:sectPr w:rsidR="00F410C3" w:rsidSect="00F410C3">
          <w:pgSz w:w="16838" w:h="11906" w:orient="landscape"/>
          <w:pgMar w:top="1134" w:right="1134" w:bottom="1134" w:left="1134" w:header="709" w:footer="709" w:gutter="0"/>
          <w:cols w:space="708"/>
          <w:docGrid w:linePitch="360"/>
        </w:sectPr>
      </w:pPr>
    </w:p>
    <w:p w14:paraId="57113905" w14:textId="0CCB91B6" w:rsidR="00595B4D" w:rsidRDefault="00595B4D" w:rsidP="00595B4D">
      <w:pPr>
        <w:pStyle w:val="Heading1"/>
      </w:pPr>
      <w:bookmarkStart w:id="73" w:name="_Toc170368790"/>
      <w:bookmarkStart w:id="74" w:name="_Toc224036907"/>
      <w:r>
        <w:lastRenderedPageBreak/>
        <w:t>2</w:t>
      </w:r>
      <w:r w:rsidR="00907F56">
        <w:t>.</w:t>
      </w:r>
      <w:r>
        <w:t xml:space="preserve">10 Aboriginal and Torres Strait Islander Peoples’ knowledge of </w:t>
      </w:r>
      <w:r w:rsidR="000C7BC5">
        <w:t xml:space="preserve">the Moon </w:t>
      </w:r>
      <w:r>
        <w:t>and tides</w:t>
      </w:r>
      <w:bookmarkEnd w:id="73"/>
      <w:bookmarkEnd w:id="74"/>
    </w:p>
    <w:p w14:paraId="4AC55313" w14:textId="77777777" w:rsidR="00595B4D" w:rsidRPr="00B64C27" w:rsidRDefault="00595B4D" w:rsidP="00F11F6C">
      <w:pPr>
        <w:pStyle w:val="FeatureBox"/>
        <w:rPr>
          <w:rStyle w:val="Featuretext1"/>
          <w:color w:val="auto"/>
        </w:rPr>
      </w:pPr>
      <w:r w:rsidRPr="00B64C27">
        <w:rPr>
          <w:rStyle w:val="Featuretext1"/>
          <w:color w:val="auto"/>
        </w:rPr>
        <w:t>Aboriginal and Torres Strait Islander Histories and Cultures</w:t>
      </w:r>
    </w:p>
    <w:p w14:paraId="0F10ED14" w14:textId="77777777" w:rsidR="00595B4D" w:rsidRPr="000B1949" w:rsidRDefault="00595B4D" w:rsidP="00F11F6C">
      <w:pPr>
        <w:pStyle w:val="FeatureBox"/>
        <w:rPr>
          <w:rStyle w:val="Strong"/>
        </w:rPr>
      </w:pPr>
      <w:r w:rsidRPr="000B1949">
        <w:rPr>
          <w:rStyle w:val="Strong"/>
        </w:rPr>
        <w:t>Planning and programming</w:t>
      </w:r>
    </w:p>
    <w:p w14:paraId="1763BE55" w14:textId="77777777" w:rsidR="00595B4D" w:rsidRPr="00F11F6C" w:rsidRDefault="00595B4D" w:rsidP="00F11F6C">
      <w:pPr>
        <w:pStyle w:val="FeatureBox"/>
      </w:pPr>
      <w:r w:rsidRPr="00F11F6C">
        <w:t>When planning and programming content relating to Aboriginal and Torres Strait Islander histories and cultures, teachers are encouraged to:</w:t>
      </w:r>
    </w:p>
    <w:p w14:paraId="688980D8" w14:textId="56B7D0DE" w:rsidR="00595B4D" w:rsidRPr="00F11F6C" w:rsidRDefault="00595B4D" w:rsidP="00327365">
      <w:pPr>
        <w:pStyle w:val="FeatureBox"/>
        <w:numPr>
          <w:ilvl w:val="0"/>
          <w:numId w:val="18"/>
        </w:numPr>
        <w:ind w:hanging="720"/>
      </w:pPr>
      <w:r w:rsidRPr="00F11F6C">
        <w:t xml:space="preserve">involve local Aboriginal communities and/or appropriate knowledge holders in determining suitable </w:t>
      </w:r>
      <w:r w:rsidR="0080050C" w:rsidRPr="00F11F6C">
        <w:t>resources or</w:t>
      </w:r>
      <w:r w:rsidRPr="00F11F6C">
        <w:t xml:space="preserve"> use Aboriginal or Torres Strait </w:t>
      </w:r>
      <w:r w:rsidR="00080E49">
        <w:t>Islander-authored</w:t>
      </w:r>
      <w:r w:rsidRPr="00F11F6C">
        <w:t xml:space="preserve"> or endorsed publications.</w:t>
      </w:r>
    </w:p>
    <w:p w14:paraId="7E20C09F" w14:textId="77777777" w:rsidR="00595B4D" w:rsidRPr="00F11F6C" w:rsidRDefault="00595B4D" w:rsidP="00327365">
      <w:pPr>
        <w:pStyle w:val="FeatureBox"/>
        <w:numPr>
          <w:ilvl w:val="0"/>
          <w:numId w:val="18"/>
        </w:numPr>
        <w:ind w:hanging="720"/>
      </w:pPr>
      <w:r w:rsidRPr="00F11F6C">
        <w:t xml:space="preserve">read the </w:t>
      </w:r>
      <w:hyperlink r:id="rId113" w:history="1">
        <w:r w:rsidRPr="00F11F6C">
          <w:t>principles and protocols</w:t>
        </w:r>
      </w:hyperlink>
      <w:r w:rsidRPr="00F11F6C">
        <w:t> relating to teaching and learning about Aboriginal and Torres Strait Islander histories and cultures and the involvement of local Aboriginal communities.</w:t>
      </w:r>
    </w:p>
    <w:p w14:paraId="498A9204" w14:textId="7F8589CC" w:rsidR="00595B4D" w:rsidRPr="00F11F6C" w:rsidRDefault="00595B4D" w:rsidP="00F11F6C">
      <w:pPr>
        <w:pStyle w:val="FeatureBox"/>
      </w:pPr>
      <w:r w:rsidRPr="00F11F6C">
        <w:t xml:space="preserve">The Australian Institute of Aboriginal and Torres Strait Islander Studies (AIATSIS) </w:t>
      </w:r>
      <w:hyperlink r:id="rId114" w:history="1">
        <w:r w:rsidR="006F377A">
          <w:rPr>
            <w:rStyle w:val="Hyperlink"/>
          </w:rPr>
          <w:t>Guide to evaluating and selecting education resources</w:t>
        </w:r>
      </w:hyperlink>
      <w:r w:rsidR="006F377A" w:rsidRPr="006F377A">
        <w:t xml:space="preserve"> </w:t>
      </w:r>
      <w:r w:rsidRPr="00F11F6C">
        <w:t xml:space="preserve">has been developed to assist teachers </w:t>
      </w:r>
      <w:r w:rsidR="00102768">
        <w:t>in selecting appropriate resources for respectfully and effectively teaching Aboriginal and Torres Strait Islander histories, cultures, and languages</w:t>
      </w:r>
      <w:r w:rsidRPr="00F11F6C">
        <w:t>.</w:t>
      </w:r>
    </w:p>
    <w:p w14:paraId="64107FD6" w14:textId="421C55F1" w:rsidR="00595B4D" w:rsidRPr="00907F56" w:rsidRDefault="00595B4D" w:rsidP="00595B4D">
      <w:pPr>
        <w:pStyle w:val="Caption"/>
      </w:pPr>
      <w:r>
        <w:t xml:space="preserve">Table </w:t>
      </w:r>
      <w:r>
        <w:fldChar w:fldCharType="begin"/>
      </w:r>
      <w:r>
        <w:instrText xml:space="preserve"> SEQ Table \* ARABIC </w:instrText>
      </w:r>
      <w:r>
        <w:fldChar w:fldCharType="separate"/>
      </w:r>
      <w:r w:rsidR="002F1EC2">
        <w:rPr>
          <w:noProof/>
        </w:rPr>
        <w:t>17</w:t>
      </w:r>
      <w:r>
        <w:rPr>
          <w:noProof/>
        </w:rPr>
        <w:fldChar w:fldCharType="end"/>
      </w:r>
      <w:r w:rsidR="006F377A">
        <w:rPr>
          <w:noProof/>
        </w:rPr>
        <w:t xml:space="preserve"> –</w:t>
      </w:r>
      <w:r>
        <w:t xml:space="preserve"> </w:t>
      </w:r>
      <w:r w:rsidR="006F377A">
        <w:t>l</w:t>
      </w:r>
      <w:r>
        <w:t xml:space="preserve">earning intentions and success criteria for </w:t>
      </w:r>
      <w:r w:rsidRPr="008B0050">
        <w:t xml:space="preserve">Aboriginal and Torres Strait Islander Peoples’ knowledge of </w:t>
      </w:r>
      <w:r w:rsidR="005136FB">
        <w:t xml:space="preserve">the </w:t>
      </w:r>
      <w:r w:rsidRPr="008B0050">
        <w:t>moon and tides</w:t>
      </w:r>
    </w:p>
    <w:tbl>
      <w:tblPr>
        <w:tblStyle w:val="Tableheader"/>
        <w:tblW w:w="0" w:type="auto"/>
        <w:tblLook w:val="0420" w:firstRow="1" w:lastRow="0" w:firstColumn="0" w:lastColumn="0" w:noHBand="0" w:noVBand="1"/>
        <w:tblDescription w:val="This table contains the learning intention and success criteria for the activity."/>
      </w:tblPr>
      <w:tblGrid>
        <w:gridCol w:w="4775"/>
        <w:gridCol w:w="4773"/>
      </w:tblGrid>
      <w:tr w:rsidR="00595B4D" w:rsidRPr="00156F4B" w14:paraId="6555ECF5" w14:textId="77777777">
        <w:trPr>
          <w:cnfStyle w:val="100000000000" w:firstRow="1" w:lastRow="0" w:firstColumn="0" w:lastColumn="0" w:oddVBand="0" w:evenVBand="0" w:oddHBand="0" w:evenHBand="0" w:firstRowFirstColumn="0" w:firstRowLastColumn="0" w:lastRowFirstColumn="0" w:lastRowLastColumn="0"/>
        </w:trPr>
        <w:tc>
          <w:tcPr>
            <w:tcW w:w="4775" w:type="dxa"/>
          </w:tcPr>
          <w:p w14:paraId="68053385" w14:textId="79EAEE84" w:rsidR="00595B4D" w:rsidRPr="00156F4B" w:rsidRDefault="00595B4D">
            <w:pPr>
              <w:rPr>
                <w:b w:val="0"/>
                <w:bCs/>
              </w:rPr>
            </w:pPr>
            <w:r w:rsidRPr="00156F4B">
              <w:rPr>
                <w:bCs/>
              </w:rPr>
              <w:t>Learning intention</w:t>
            </w:r>
          </w:p>
        </w:tc>
        <w:tc>
          <w:tcPr>
            <w:tcW w:w="4773" w:type="dxa"/>
          </w:tcPr>
          <w:p w14:paraId="2A965C0B" w14:textId="77777777" w:rsidR="00595B4D" w:rsidRPr="00156F4B" w:rsidRDefault="00595B4D">
            <w:pPr>
              <w:rPr>
                <w:b w:val="0"/>
                <w:bCs/>
              </w:rPr>
            </w:pPr>
            <w:r w:rsidRPr="00156F4B">
              <w:rPr>
                <w:bCs/>
              </w:rPr>
              <w:t>Success criteria</w:t>
            </w:r>
          </w:p>
        </w:tc>
      </w:tr>
      <w:tr w:rsidR="00595B4D" w:rsidRPr="00156F4B" w14:paraId="0BF4B9D3" w14:textId="77777777">
        <w:trPr>
          <w:cnfStyle w:val="000000100000" w:firstRow="0" w:lastRow="0" w:firstColumn="0" w:lastColumn="0" w:oddVBand="0" w:evenVBand="0" w:oddHBand="1" w:evenHBand="0" w:firstRowFirstColumn="0" w:firstRowLastColumn="0" w:lastRowFirstColumn="0" w:lastRowLastColumn="0"/>
        </w:trPr>
        <w:tc>
          <w:tcPr>
            <w:tcW w:w="4775" w:type="dxa"/>
          </w:tcPr>
          <w:p w14:paraId="2C70607A" w14:textId="77777777" w:rsidR="00595B4D" w:rsidRPr="00156F4B" w:rsidRDefault="00595B4D">
            <w:r w:rsidRPr="008B5C2C">
              <w:t>We are learning about how observations are used by Aboriginal and Torres Strait Islander Peoples to understand their environment</w:t>
            </w:r>
            <w:r>
              <w:t>.</w:t>
            </w:r>
          </w:p>
        </w:tc>
        <w:tc>
          <w:tcPr>
            <w:tcW w:w="4773" w:type="dxa"/>
          </w:tcPr>
          <w:p w14:paraId="6E31EA41" w14:textId="4A093F59" w:rsidR="00595B4D" w:rsidRPr="00156F4B" w:rsidRDefault="00595B4D">
            <w:r>
              <w:t xml:space="preserve">I can explain how Aboriginal and Torres Strait Islander Peoples connected the phases of the </w:t>
            </w:r>
            <w:r w:rsidR="003F0211">
              <w:t>M</w:t>
            </w:r>
            <w:r>
              <w:t>oon with the monthly variations in tides.</w:t>
            </w:r>
          </w:p>
        </w:tc>
      </w:tr>
    </w:tbl>
    <w:p w14:paraId="46899105" w14:textId="257FC8D1" w:rsidR="00595B4D" w:rsidRDefault="00595B4D" w:rsidP="00EC028C">
      <w:pPr>
        <w:pStyle w:val="Heading2"/>
        <w:tabs>
          <w:tab w:val="left" w:pos="2729"/>
        </w:tabs>
      </w:pPr>
      <w:bookmarkStart w:id="75" w:name="_Toc224036908"/>
      <w:r>
        <w:lastRenderedPageBreak/>
        <w:t>Instructions</w:t>
      </w:r>
      <w:bookmarkEnd w:id="75"/>
    </w:p>
    <w:p w14:paraId="13809C5B" w14:textId="6DE5D907" w:rsidR="00595B4D" w:rsidRDefault="00595B4D" w:rsidP="00595B4D">
      <w:r>
        <w:t>Explain that while we have learnt that the Moon goes through phases as it orbits the Earth, Aboriginal and Torres Strait Islander Peoples used cultural stories passed on over generations and their own observations to connect the phases of the Moon to the variation in tides.</w:t>
      </w:r>
    </w:p>
    <w:p w14:paraId="47FB0202" w14:textId="22F226D9" w:rsidR="00595B4D" w:rsidRDefault="00595B4D" w:rsidP="00595B4D">
      <w:r>
        <w:t xml:space="preserve">Students access the first 3 paragraphs of </w:t>
      </w:r>
      <w:hyperlink r:id="rId115" w:history="1">
        <w:r w:rsidRPr="00B14400">
          <w:rPr>
            <w:rStyle w:val="Hyperlink"/>
          </w:rPr>
          <w:t>Mathematics, moon phases and tides</w:t>
        </w:r>
      </w:hyperlink>
      <w:r>
        <w:t>.</w:t>
      </w:r>
    </w:p>
    <w:p w14:paraId="0388F45A" w14:textId="6F77C4BF" w:rsidR="00595B4D" w:rsidRDefault="00595B4D" w:rsidP="00595B4D">
      <w:r>
        <w:t xml:space="preserve">Provide </w:t>
      </w:r>
      <w:r w:rsidR="00FB3E96">
        <w:t>student</w:t>
      </w:r>
      <w:r w:rsidR="00C9298C">
        <w:t xml:space="preserve">s </w:t>
      </w:r>
      <w:r w:rsidR="000C7BC5">
        <w:t>with</w:t>
      </w:r>
      <w:r w:rsidR="00FB3E96">
        <w:t xml:space="preserve"> </w:t>
      </w:r>
      <w:r w:rsidR="00102768">
        <w:t xml:space="preserve">resources on </w:t>
      </w:r>
      <w:r w:rsidR="00FB3E96">
        <w:t>Aboriginal traditions about the Moon and tides</w:t>
      </w:r>
      <w:r w:rsidR="00610626">
        <w:t>.</w:t>
      </w:r>
      <w:r>
        <w:t xml:space="preserve"> Students work with a partner and use the website to complete the second and third columns of the table. The answers are found in the first </w:t>
      </w:r>
      <w:r w:rsidR="0026431C">
        <w:t xml:space="preserve">3 </w:t>
      </w:r>
      <w:r>
        <w:t xml:space="preserve">paragraphs. The fourth column can be completed </w:t>
      </w:r>
      <w:r w:rsidR="00C7763A">
        <w:t xml:space="preserve">by using their own knowledge from the previous lesson on the </w:t>
      </w:r>
      <w:r>
        <w:t>phases of the moon and tides.</w:t>
      </w:r>
    </w:p>
    <w:p w14:paraId="0D715ED9" w14:textId="1D0045E5" w:rsidR="000E12B0" w:rsidRDefault="000E12B0" w:rsidP="003C7858">
      <w:pPr>
        <w:pStyle w:val="FeatureBox4"/>
      </w:pPr>
      <w:r w:rsidRPr="003C7858">
        <w:rPr>
          <w:b/>
          <w:bCs/>
        </w:rPr>
        <w:t>Note:</w:t>
      </w:r>
      <w:r>
        <w:t xml:space="preserve"> the answers are in </w:t>
      </w:r>
      <w:r w:rsidR="0026431C">
        <w:t>bold</w:t>
      </w:r>
      <w:r>
        <w:t>.</w:t>
      </w:r>
    </w:p>
    <w:p w14:paraId="3812CA35" w14:textId="75080FFC" w:rsidR="00595B4D" w:rsidRDefault="00595B4D" w:rsidP="00595B4D">
      <w:pPr>
        <w:pStyle w:val="Caption"/>
      </w:pPr>
      <w:r>
        <w:t xml:space="preserve">Table </w:t>
      </w:r>
      <w:r>
        <w:fldChar w:fldCharType="begin"/>
      </w:r>
      <w:r>
        <w:instrText xml:space="preserve"> SEQ Table \* ARABIC </w:instrText>
      </w:r>
      <w:r>
        <w:fldChar w:fldCharType="separate"/>
      </w:r>
      <w:r w:rsidR="002F1EC2">
        <w:rPr>
          <w:noProof/>
        </w:rPr>
        <w:t>18</w:t>
      </w:r>
      <w:r>
        <w:rPr>
          <w:noProof/>
        </w:rPr>
        <w:fldChar w:fldCharType="end"/>
      </w:r>
      <w:r>
        <w:t xml:space="preserve"> </w:t>
      </w:r>
      <w:r w:rsidR="005633E5">
        <w:t xml:space="preserve">– </w:t>
      </w:r>
      <w:r w:rsidRPr="00E74F4E">
        <w:t xml:space="preserve">Aboriginal traditions </w:t>
      </w:r>
      <w:r w:rsidR="00B00D54">
        <w:t>about</w:t>
      </w:r>
      <w:r w:rsidRPr="00E74F4E">
        <w:t xml:space="preserve"> the Moon and tides </w:t>
      </w:r>
      <w:r w:rsidR="00037C82">
        <w:t>sample</w:t>
      </w:r>
      <w:r w:rsidR="00037C82" w:rsidRPr="00E74F4E">
        <w:t xml:space="preserve"> </w:t>
      </w:r>
      <w:r w:rsidRPr="00E74F4E">
        <w:t>answers</w:t>
      </w:r>
    </w:p>
    <w:tbl>
      <w:tblPr>
        <w:tblStyle w:val="Tableheader"/>
        <w:tblW w:w="0" w:type="auto"/>
        <w:tblLook w:val="06A0" w:firstRow="1" w:lastRow="0" w:firstColumn="1" w:lastColumn="0" w:noHBand="1" w:noVBand="1"/>
        <w:tblDescription w:val="The table contains 4 columns: Aboriginal People, Story, Phases of the Moon, Type of tide. The body of the table contains a sample student response."/>
      </w:tblPr>
      <w:tblGrid>
        <w:gridCol w:w="1980"/>
        <w:gridCol w:w="4394"/>
        <w:gridCol w:w="1843"/>
        <w:gridCol w:w="1411"/>
      </w:tblGrid>
      <w:tr w:rsidR="00595B4D" w14:paraId="5F61EF2E" w14:textId="77777777" w:rsidTr="00D74E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3E41EDB" w14:textId="77777777" w:rsidR="00595B4D" w:rsidRDefault="00595B4D">
            <w:bookmarkStart w:id="76" w:name="_Hlk162887840"/>
            <w:r>
              <w:t>Aboriginal People</w:t>
            </w:r>
          </w:p>
        </w:tc>
        <w:tc>
          <w:tcPr>
            <w:tcW w:w="4394" w:type="dxa"/>
          </w:tcPr>
          <w:p w14:paraId="21809BF7" w14:textId="78BC9F63" w:rsidR="00595B4D" w:rsidRDefault="00595B4D">
            <w:pPr>
              <w:cnfStyle w:val="100000000000" w:firstRow="1" w:lastRow="0" w:firstColumn="0" w:lastColumn="0" w:oddVBand="0" w:evenVBand="0" w:oddHBand="0" w:evenHBand="0" w:firstRowFirstColumn="0" w:firstRowLastColumn="0" w:lastRowFirstColumn="0" w:lastRowLastColumn="0"/>
            </w:pPr>
            <w:r>
              <w:t>Story</w:t>
            </w:r>
          </w:p>
        </w:tc>
        <w:tc>
          <w:tcPr>
            <w:tcW w:w="1843" w:type="dxa"/>
          </w:tcPr>
          <w:p w14:paraId="5DEC157D" w14:textId="77777777" w:rsidR="00595B4D" w:rsidRDefault="00595B4D">
            <w:pPr>
              <w:cnfStyle w:val="100000000000" w:firstRow="1" w:lastRow="0" w:firstColumn="0" w:lastColumn="0" w:oddVBand="0" w:evenVBand="0" w:oddHBand="0" w:evenHBand="0" w:firstRowFirstColumn="0" w:firstRowLastColumn="0" w:lastRowFirstColumn="0" w:lastRowLastColumn="0"/>
            </w:pPr>
            <w:r>
              <w:t>Phases of the Moon</w:t>
            </w:r>
          </w:p>
        </w:tc>
        <w:tc>
          <w:tcPr>
            <w:tcW w:w="1411" w:type="dxa"/>
          </w:tcPr>
          <w:p w14:paraId="4501568B" w14:textId="77777777" w:rsidR="00595B4D" w:rsidRDefault="00595B4D">
            <w:pPr>
              <w:cnfStyle w:val="100000000000" w:firstRow="1" w:lastRow="0" w:firstColumn="0" w:lastColumn="0" w:oddVBand="0" w:evenVBand="0" w:oddHBand="0" w:evenHBand="0" w:firstRowFirstColumn="0" w:firstRowLastColumn="0" w:lastRowFirstColumn="0" w:lastRowLastColumn="0"/>
            </w:pPr>
            <w:r>
              <w:t>Type of tide</w:t>
            </w:r>
          </w:p>
        </w:tc>
      </w:tr>
      <w:tr w:rsidR="00595B4D" w14:paraId="4C34D711" w14:textId="77777777" w:rsidTr="00E6201B">
        <w:tc>
          <w:tcPr>
            <w:cnfStyle w:val="001000000000" w:firstRow="0" w:lastRow="0" w:firstColumn="1" w:lastColumn="0" w:oddVBand="0" w:evenVBand="0" w:oddHBand="0" w:evenHBand="0" w:firstRowFirstColumn="0" w:firstRowLastColumn="0" w:lastRowFirstColumn="0" w:lastRowLastColumn="0"/>
            <w:tcW w:w="1980" w:type="dxa"/>
            <w:tcBorders>
              <w:bottom w:val="nil"/>
            </w:tcBorders>
          </w:tcPr>
          <w:p w14:paraId="4B21AC00" w14:textId="77777777" w:rsidR="00595B4D" w:rsidRDefault="00595B4D">
            <w:r w:rsidRPr="00AA195C">
              <w:t>Yolgnu tradition, coastal Arnhem Land</w:t>
            </w:r>
          </w:p>
        </w:tc>
        <w:tc>
          <w:tcPr>
            <w:tcW w:w="4394" w:type="dxa"/>
          </w:tcPr>
          <w:p w14:paraId="65D0523E" w14:textId="77777777" w:rsidR="00595B4D" w:rsidRPr="003D30F4" w:rsidRDefault="00595B4D">
            <w:pPr>
              <w:cnfStyle w:val="000000000000" w:firstRow="0" w:lastRow="0" w:firstColumn="0" w:lastColumn="0" w:oddVBand="0" w:evenVBand="0" w:oddHBand="0" w:evenHBand="0" w:firstRowFirstColumn="0" w:firstRowLastColumn="0" w:lastRowFirstColumn="0" w:lastRowLastColumn="0"/>
            </w:pPr>
            <w:r w:rsidRPr="003D30F4">
              <w:t>Moon man, Ngalindi, is filled with water as he rises. He is viewed as fat and lazy.</w:t>
            </w:r>
          </w:p>
        </w:tc>
        <w:tc>
          <w:tcPr>
            <w:tcW w:w="1843" w:type="dxa"/>
          </w:tcPr>
          <w:p w14:paraId="03EFF0FD" w14:textId="60C3C580" w:rsidR="00595B4D" w:rsidRPr="003D30F4" w:rsidRDefault="00595B4D">
            <w:pPr>
              <w:cnfStyle w:val="000000000000" w:firstRow="0" w:lastRow="0" w:firstColumn="0" w:lastColumn="0" w:oddVBand="0" w:evenVBand="0" w:oddHBand="0" w:evenHBand="0" w:firstRowFirstColumn="0" w:firstRowLastColumn="0" w:lastRowFirstColumn="0" w:lastRowLastColumn="0"/>
              <w:rPr>
                <w:b/>
                <w:bCs/>
              </w:rPr>
            </w:pPr>
            <w:r w:rsidRPr="003D30F4">
              <w:rPr>
                <w:b/>
                <w:bCs/>
              </w:rPr>
              <w:t xml:space="preserve">Full </w:t>
            </w:r>
            <w:r w:rsidR="00EE5D77" w:rsidRPr="003D30F4">
              <w:rPr>
                <w:b/>
                <w:bCs/>
              </w:rPr>
              <w:t>M</w:t>
            </w:r>
            <w:r w:rsidRPr="003D30F4">
              <w:rPr>
                <w:b/>
                <w:bCs/>
              </w:rPr>
              <w:t>oon</w:t>
            </w:r>
          </w:p>
        </w:tc>
        <w:tc>
          <w:tcPr>
            <w:tcW w:w="1411" w:type="dxa"/>
          </w:tcPr>
          <w:p w14:paraId="26FCD2EF" w14:textId="77777777" w:rsidR="00595B4D" w:rsidRPr="003D30F4" w:rsidRDefault="00595B4D">
            <w:pPr>
              <w:cnfStyle w:val="000000000000" w:firstRow="0" w:lastRow="0" w:firstColumn="0" w:lastColumn="0" w:oddVBand="0" w:evenVBand="0" w:oddHBand="0" w:evenHBand="0" w:firstRowFirstColumn="0" w:firstRowLastColumn="0" w:lastRowFirstColumn="0" w:lastRowLastColumn="0"/>
              <w:rPr>
                <w:b/>
                <w:bCs/>
              </w:rPr>
            </w:pPr>
            <w:r w:rsidRPr="003D30F4">
              <w:rPr>
                <w:b/>
                <w:bCs/>
              </w:rPr>
              <w:t>Spring</w:t>
            </w:r>
          </w:p>
        </w:tc>
      </w:tr>
      <w:tr w:rsidR="00595B4D" w14:paraId="0DD4F238" w14:textId="77777777" w:rsidTr="00E6201B">
        <w:tc>
          <w:tcPr>
            <w:cnfStyle w:val="001000000000" w:firstRow="0" w:lastRow="0" w:firstColumn="1" w:lastColumn="0" w:oddVBand="0" w:evenVBand="0" w:oddHBand="0" w:evenHBand="0" w:firstRowFirstColumn="0" w:firstRowLastColumn="0" w:lastRowFirstColumn="0" w:lastRowLastColumn="0"/>
            <w:tcW w:w="1980" w:type="dxa"/>
            <w:tcBorders>
              <w:top w:val="nil"/>
              <w:bottom w:val="nil"/>
            </w:tcBorders>
          </w:tcPr>
          <w:p w14:paraId="222B8284" w14:textId="0F4E45D0" w:rsidR="00595B4D" w:rsidRDefault="00595B4D"/>
        </w:tc>
        <w:tc>
          <w:tcPr>
            <w:tcW w:w="4394" w:type="dxa"/>
          </w:tcPr>
          <w:p w14:paraId="7A3AC589" w14:textId="54533B20" w:rsidR="00595B4D" w:rsidRPr="003D30F4" w:rsidRDefault="00595B4D">
            <w:pPr>
              <w:cnfStyle w:val="000000000000" w:firstRow="0" w:lastRow="0" w:firstColumn="0" w:lastColumn="0" w:oddVBand="0" w:evenVBand="0" w:oddHBand="0" w:evenHBand="0" w:firstRowFirstColumn="0" w:firstRowLastColumn="0" w:lastRowFirstColumn="0" w:lastRowLastColumn="0"/>
              <w:rPr>
                <w:b/>
                <w:bCs/>
              </w:rPr>
            </w:pPr>
            <w:r w:rsidRPr="003D30F4">
              <w:rPr>
                <w:b/>
                <w:bCs/>
              </w:rPr>
              <w:t>Ngalindi kills his sons for not sharing their food. His wives attack him with an axe, carving out his body.</w:t>
            </w:r>
          </w:p>
        </w:tc>
        <w:tc>
          <w:tcPr>
            <w:tcW w:w="1843" w:type="dxa"/>
          </w:tcPr>
          <w:p w14:paraId="3BB912D4" w14:textId="517CB1EA" w:rsidR="00595B4D" w:rsidRPr="003D30F4" w:rsidRDefault="00595B4D">
            <w:pPr>
              <w:cnfStyle w:val="000000000000" w:firstRow="0" w:lastRow="0" w:firstColumn="0" w:lastColumn="0" w:oddVBand="0" w:evenVBand="0" w:oddHBand="0" w:evenHBand="0" w:firstRowFirstColumn="0" w:firstRowLastColumn="0" w:lastRowFirstColumn="0" w:lastRowLastColumn="0"/>
            </w:pPr>
            <w:r w:rsidRPr="003D30F4">
              <w:t xml:space="preserve">Waning </w:t>
            </w:r>
            <w:r w:rsidR="00EE5D77" w:rsidRPr="003D30F4">
              <w:t>M</w:t>
            </w:r>
            <w:r w:rsidRPr="003D30F4">
              <w:t>oon</w:t>
            </w:r>
          </w:p>
        </w:tc>
        <w:tc>
          <w:tcPr>
            <w:tcW w:w="1411" w:type="dxa"/>
          </w:tcPr>
          <w:p w14:paraId="461424CF" w14:textId="77777777" w:rsidR="00595B4D" w:rsidRPr="003D30F4" w:rsidRDefault="00595B4D">
            <w:pPr>
              <w:cnfStyle w:val="000000000000" w:firstRow="0" w:lastRow="0" w:firstColumn="0" w:lastColumn="0" w:oddVBand="0" w:evenVBand="0" w:oddHBand="0" w:evenHBand="0" w:firstRowFirstColumn="0" w:firstRowLastColumn="0" w:lastRowFirstColumn="0" w:lastRowLastColumn="0"/>
              <w:rPr>
                <w:b/>
                <w:bCs/>
              </w:rPr>
            </w:pPr>
            <w:r w:rsidRPr="003D30F4">
              <w:rPr>
                <w:b/>
                <w:bCs/>
              </w:rPr>
              <w:t>Neap</w:t>
            </w:r>
          </w:p>
        </w:tc>
      </w:tr>
      <w:tr w:rsidR="00595B4D" w14:paraId="2C636D4B" w14:textId="77777777" w:rsidTr="00E6201B">
        <w:tc>
          <w:tcPr>
            <w:cnfStyle w:val="001000000000" w:firstRow="0" w:lastRow="0" w:firstColumn="1" w:lastColumn="0" w:oddVBand="0" w:evenVBand="0" w:oddHBand="0" w:evenHBand="0" w:firstRowFirstColumn="0" w:firstRowLastColumn="0" w:lastRowFirstColumn="0" w:lastRowLastColumn="0"/>
            <w:tcW w:w="1980" w:type="dxa"/>
            <w:tcBorders>
              <w:top w:val="nil"/>
              <w:bottom w:val="nil"/>
            </w:tcBorders>
          </w:tcPr>
          <w:p w14:paraId="3D5CF9BA" w14:textId="77777777" w:rsidR="00595B4D" w:rsidRDefault="00595B4D"/>
        </w:tc>
        <w:tc>
          <w:tcPr>
            <w:tcW w:w="4394" w:type="dxa"/>
          </w:tcPr>
          <w:p w14:paraId="32E534EE" w14:textId="77777777" w:rsidR="00595B4D" w:rsidRPr="003D30F4" w:rsidRDefault="00595B4D">
            <w:pPr>
              <w:cnfStyle w:val="000000000000" w:firstRow="0" w:lastRow="0" w:firstColumn="0" w:lastColumn="0" w:oddVBand="0" w:evenVBand="0" w:oddHBand="0" w:evenHBand="0" w:firstRowFirstColumn="0" w:firstRowLastColumn="0" w:lastRowFirstColumn="0" w:lastRowLastColumn="0"/>
              <w:rPr>
                <w:b/>
                <w:bCs/>
              </w:rPr>
            </w:pPr>
            <w:r w:rsidRPr="003D30F4">
              <w:rPr>
                <w:b/>
                <w:bCs/>
              </w:rPr>
              <w:t>Ngalindi dies for 3 days</w:t>
            </w:r>
          </w:p>
        </w:tc>
        <w:tc>
          <w:tcPr>
            <w:tcW w:w="1843" w:type="dxa"/>
          </w:tcPr>
          <w:p w14:paraId="1E2C5891" w14:textId="37C245DC" w:rsidR="00595B4D" w:rsidRPr="003D30F4" w:rsidRDefault="00595B4D">
            <w:pPr>
              <w:cnfStyle w:val="000000000000" w:firstRow="0" w:lastRow="0" w:firstColumn="0" w:lastColumn="0" w:oddVBand="0" w:evenVBand="0" w:oddHBand="0" w:evenHBand="0" w:firstRowFirstColumn="0" w:firstRowLastColumn="0" w:lastRowFirstColumn="0" w:lastRowLastColumn="0"/>
              <w:rPr>
                <w:b/>
                <w:bCs/>
              </w:rPr>
            </w:pPr>
            <w:r w:rsidRPr="003D30F4">
              <w:rPr>
                <w:b/>
                <w:bCs/>
              </w:rPr>
              <w:t xml:space="preserve">New </w:t>
            </w:r>
            <w:r w:rsidR="00EE5D77" w:rsidRPr="003D30F4">
              <w:rPr>
                <w:b/>
                <w:bCs/>
              </w:rPr>
              <w:t>M</w:t>
            </w:r>
            <w:r w:rsidRPr="003D30F4">
              <w:rPr>
                <w:b/>
                <w:bCs/>
              </w:rPr>
              <w:t>oon</w:t>
            </w:r>
          </w:p>
        </w:tc>
        <w:tc>
          <w:tcPr>
            <w:tcW w:w="1411" w:type="dxa"/>
          </w:tcPr>
          <w:p w14:paraId="264E7ECE" w14:textId="77777777" w:rsidR="00595B4D" w:rsidRPr="003D30F4" w:rsidRDefault="00595B4D">
            <w:pPr>
              <w:cnfStyle w:val="000000000000" w:firstRow="0" w:lastRow="0" w:firstColumn="0" w:lastColumn="0" w:oddVBand="0" w:evenVBand="0" w:oddHBand="0" w:evenHBand="0" w:firstRowFirstColumn="0" w:firstRowLastColumn="0" w:lastRowFirstColumn="0" w:lastRowLastColumn="0"/>
            </w:pPr>
            <w:r w:rsidRPr="003D30F4">
              <w:t>Spring</w:t>
            </w:r>
          </w:p>
        </w:tc>
      </w:tr>
      <w:tr w:rsidR="00595B4D" w14:paraId="5EAF0EC2" w14:textId="77777777" w:rsidTr="00E6201B">
        <w:tc>
          <w:tcPr>
            <w:cnfStyle w:val="001000000000" w:firstRow="0" w:lastRow="0" w:firstColumn="1" w:lastColumn="0" w:oddVBand="0" w:evenVBand="0" w:oddHBand="0" w:evenHBand="0" w:firstRowFirstColumn="0" w:firstRowLastColumn="0" w:lastRowFirstColumn="0" w:lastRowLastColumn="0"/>
            <w:tcW w:w="1980" w:type="dxa"/>
            <w:tcBorders>
              <w:top w:val="nil"/>
            </w:tcBorders>
          </w:tcPr>
          <w:p w14:paraId="7D64A285" w14:textId="77777777" w:rsidR="00595B4D" w:rsidRDefault="00595B4D"/>
        </w:tc>
        <w:tc>
          <w:tcPr>
            <w:tcW w:w="4394" w:type="dxa"/>
          </w:tcPr>
          <w:p w14:paraId="18BBC513" w14:textId="77777777" w:rsidR="00595B4D" w:rsidRPr="003D30F4" w:rsidRDefault="00595B4D">
            <w:pPr>
              <w:cnfStyle w:val="000000000000" w:firstRow="0" w:lastRow="0" w:firstColumn="0" w:lastColumn="0" w:oddVBand="0" w:evenVBand="0" w:oddHBand="0" w:evenHBand="0" w:firstRowFirstColumn="0" w:firstRowLastColumn="0" w:lastRowFirstColumn="0" w:lastRowLastColumn="0"/>
              <w:rPr>
                <w:b/>
                <w:bCs/>
              </w:rPr>
            </w:pPr>
            <w:r w:rsidRPr="003D30F4">
              <w:rPr>
                <w:b/>
                <w:bCs/>
              </w:rPr>
              <w:t>Ngalindi resurrects and grows</w:t>
            </w:r>
          </w:p>
        </w:tc>
        <w:tc>
          <w:tcPr>
            <w:tcW w:w="1843" w:type="dxa"/>
          </w:tcPr>
          <w:p w14:paraId="76842E02" w14:textId="32FED952" w:rsidR="00595B4D" w:rsidRPr="003D30F4" w:rsidRDefault="00595B4D">
            <w:pPr>
              <w:cnfStyle w:val="000000000000" w:firstRow="0" w:lastRow="0" w:firstColumn="0" w:lastColumn="0" w:oddVBand="0" w:evenVBand="0" w:oddHBand="0" w:evenHBand="0" w:firstRowFirstColumn="0" w:firstRowLastColumn="0" w:lastRowFirstColumn="0" w:lastRowLastColumn="0"/>
              <w:rPr>
                <w:b/>
                <w:bCs/>
              </w:rPr>
            </w:pPr>
            <w:r w:rsidRPr="003D30F4">
              <w:rPr>
                <w:b/>
                <w:bCs/>
              </w:rPr>
              <w:t xml:space="preserve">Waxing </w:t>
            </w:r>
            <w:r w:rsidR="00EE5D77" w:rsidRPr="003D30F4">
              <w:rPr>
                <w:b/>
                <w:bCs/>
              </w:rPr>
              <w:t>M</w:t>
            </w:r>
            <w:r w:rsidRPr="003D30F4">
              <w:rPr>
                <w:b/>
                <w:bCs/>
              </w:rPr>
              <w:t>oon</w:t>
            </w:r>
          </w:p>
        </w:tc>
        <w:tc>
          <w:tcPr>
            <w:tcW w:w="1411" w:type="dxa"/>
          </w:tcPr>
          <w:p w14:paraId="47E60733" w14:textId="77777777" w:rsidR="00595B4D" w:rsidRPr="003D30F4" w:rsidRDefault="00595B4D">
            <w:pPr>
              <w:cnfStyle w:val="000000000000" w:firstRow="0" w:lastRow="0" w:firstColumn="0" w:lastColumn="0" w:oddVBand="0" w:evenVBand="0" w:oddHBand="0" w:evenHBand="0" w:firstRowFirstColumn="0" w:firstRowLastColumn="0" w:lastRowFirstColumn="0" w:lastRowLastColumn="0"/>
            </w:pPr>
            <w:r w:rsidRPr="003D30F4">
              <w:t xml:space="preserve">Neap </w:t>
            </w:r>
          </w:p>
        </w:tc>
      </w:tr>
      <w:tr w:rsidR="00595B4D" w14:paraId="1735E42F" w14:textId="77777777" w:rsidTr="00EE5D77">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auto"/>
            </w:tcBorders>
          </w:tcPr>
          <w:p w14:paraId="7CD62381" w14:textId="48367113" w:rsidR="00595B4D" w:rsidRDefault="00595B4D">
            <w:r>
              <w:t>Palawa, Tasmania</w:t>
            </w:r>
          </w:p>
        </w:tc>
        <w:tc>
          <w:tcPr>
            <w:tcW w:w="4394" w:type="dxa"/>
          </w:tcPr>
          <w:p w14:paraId="3E1D15CF" w14:textId="34D16A1D" w:rsidR="00595B4D" w:rsidRPr="003D30F4" w:rsidRDefault="00595B4D">
            <w:pPr>
              <w:cnfStyle w:val="000000000000" w:firstRow="0" w:lastRow="0" w:firstColumn="0" w:lastColumn="0" w:oddVBand="0" w:evenVBand="0" w:oddHBand="0" w:evenHBand="0" w:firstRowFirstColumn="0" w:firstRowLastColumn="0" w:lastRowFirstColumn="0" w:lastRowLastColumn="0"/>
              <w:rPr>
                <w:b/>
                <w:bCs/>
              </w:rPr>
            </w:pPr>
            <w:r w:rsidRPr="003D30F4">
              <w:rPr>
                <w:b/>
                <w:bCs/>
              </w:rPr>
              <w:t xml:space="preserve">Sun Man and Moon Woman rose together on the first day, but Sun Man </w:t>
            </w:r>
            <w:r w:rsidR="001F711A" w:rsidRPr="003D30F4">
              <w:rPr>
                <w:b/>
                <w:bCs/>
              </w:rPr>
              <w:t>was faster than their wife, and she gradually fell</w:t>
            </w:r>
            <w:r w:rsidRPr="003D30F4">
              <w:rPr>
                <w:b/>
                <w:bCs/>
              </w:rPr>
              <w:t xml:space="preserve"> behind.</w:t>
            </w:r>
          </w:p>
        </w:tc>
        <w:tc>
          <w:tcPr>
            <w:tcW w:w="1843" w:type="dxa"/>
          </w:tcPr>
          <w:p w14:paraId="7CDA691B" w14:textId="75E3F4CE" w:rsidR="00595B4D" w:rsidRPr="003D30F4" w:rsidRDefault="00595B4D">
            <w:pPr>
              <w:cnfStyle w:val="000000000000" w:firstRow="0" w:lastRow="0" w:firstColumn="0" w:lastColumn="0" w:oddVBand="0" w:evenVBand="0" w:oddHBand="0" w:evenHBand="0" w:firstRowFirstColumn="0" w:firstRowLastColumn="0" w:lastRowFirstColumn="0" w:lastRowLastColumn="0"/>
            </w:pPr>
            <w:r w:rsidRPr="003D30F4">
              <w:t xml:space="preserve">New </w:t>
            </w:r>
            <w:r w:rsidR="00EE5D77" w:rsidRPr="003D30F4">
              <w:t>M</w:t>
            </w:r>
            <w:r w:rsidRPr="003D30F4">
              <w:t>oon</w:t>
            </w:r>
          </w:p>
        </w:tc>
        <w:tc>
          <w:tcPr>
            <w:tcW w:w="1411" w:type="dxa"/>
          </w:tcPr>
          <w:p w14:paraId="61FF38E0" w14:textId="77777777" w:rsidR="00595B4D" w:rsidRPr="003D30F4" w:rsidRDefault="00595B4D">
            <w:pPr>
              <w:cnfStyle w:val="000000000000" w:firstRow="0" w:lastRow="0" w:firstColumn="0" w:lastColumn="0" w:oddVBand="0" w:evenVBand="0" w:oddHBand="0" w:evenHBand="0" w:firstRowFirstColumn="0" w:firstRowLastColumn="0" w:lastRowFirstColumn="0" w:lastRowLastColumn="0"/>
              <w:rPr>
                <w:b/>
                <w:bCs/>
              </w:rPr>
            </w:pPr>
            <w:r w:rsidRPr="003D30F4">
              <w:rPr>
                <w:b/>
                <w:bCs/>
              </w:rPr>
              <w:t>Spring</w:t>
            </w:r>
          </w:p>
        </w:tc>
      </w:tr>
      <w:tr w:rsidR="00595B4D" w14:paraId="6BA328C2" w14:textId="77777777" w:rsidTr="00EE5D77">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nil"/>
            </w:tcBorders>
          </w:tcPr>
          <w:p w14:paraId="097FADC1" w14:textId="77777777" w:rsidR="00595B4D" w:rsidRDefault="00595B4D"/>
        </w:tc>
        <w:tc>
          <w:tcPr>
            <w:tcW w:w="4394" w:type="dxa"/>
          </w:tcPr>
          <w:p w14:paraId="02396DF4" w14:textId="77777777" w:rsidR="00595B4D" w:rsidRPr="003D30F4" w:rsidRDefault="00595B4D">
            <w:pPr>
              <w:cnfStyle w:val="000000000000" w:firstRow="0" w:lastRow="0" w:firstColumn="0" w:lastColumn="0" w:oddVBand="0" w:evenVBand="0" w:oddHBand="0" w:evenHBand="0" w:firstRowFirstColumn="0" w:firstRowLastColumn="0" w:lastRowFirstColumn="0" w:lastRowLastColumn="0"/>
            </w:pPr>
            <w:r w:rsidRPr="003D30F4">
              <w:t>Sun Man illuminates more of her each night to encourage her to catch up.</w:t>
            </w:r>
          </w:p>
        </w:tc>
        <w:tc>
          <w:tcPr>
            <w:tcW w:w="1843" w:type="dxa"/>
          </w:tcPr>
          <w:p w14:paraId="703BDCE4" w14:textId="453370C1" w:rsidR="00595B4D" w:rsidRPr="003D30F4" w:rsidRDefault="00595B4D">
            <w:pPr>
              <w:cnfStyle w:val="000000000000" w:firstRow="0" w:lastRow="0" w:firstColumn="0" w:lastColumn="0" w:oddVBand="0" w:evenVBand="0" w:oddHBand="0" w:evenHBand="0" w:firstRowFirstColumn="0" w:firstRowLastColumn="0" w:lastRowFirstColumn="0" w:lastRowLastColumn="0"/>
              <w:rPr>
                <w:b/>
                <w:bCs/>
              </w:rPr>
            </w:pPr>
            <w:r w:rsidRPr="003D30F4">
              <w:rPr>
                <w:b/>
                <w:bCs/>
              </w:rPr>
              <w:t xml:space="preserve">Waxing </w:t>
            </w:r>
            <w:r w:rsidR="00EE5D77" w:rsidRPr="003D30F4">
              <w:rPr>
                <w:b/>
                <w:bCs/>
              </w:rPr>
              <w:t>M</w:t>
            </w:r>
            <w:r w:rsidRPr="003D30F4">
              <w:rPr>
                <w:b/>
                <w:bCs/>
              </w:rPr>
              <w:t>oon</w:t>
            </w:r>
          </w:p>
        </w:tc>
        <w:tc>
          <w:tcPr>
            <w:tcW w:w="1411" w:type="dxa"/>
          </w:tcPr>
          <w:p w14:paraId="4395F9F6" w14:textId="77777777" w:rsidR="00595B4D" w:rsidRPr="003D30F4" w:rsidRDefault="00595B4D">
            <w:pPr>
              <w:cnfStyle w:val="000000000000" w:firstRow="0" w:lastRow="0" w:firstColumn="0" w:lastColumn="0" w:oddVBand="0" w:evenVBand="0" w:oddHBand="0" w:evenHBand="0" w:firstRowFirstColumn="0" w:firstRowLastColumn="0" w:lastRowFirstColumn="0" w:lastRowLastColumn="0"/>
              <w:rPr>
                <w:b/>
                <w:bCs/>
              </w:rPr>
            </w:pPr>
            <w:r w:rsidRPr="003D30F4">
              <w:rPr>
                <w:b/>
                <w:bCs/>
              </w:rPr>
              <w:t>Neap</w:t>
            </w:r>
          </w:p>
        </w:tc>
      </w:tr>
      <w:tr w:rsidR="00595B4D" w14:paraId="44CF3244" w14:textId="77777777" w:rsidTr="00E6201B">
        <w:tc>
          <w:tcPr>
            <w:cnfStyle w:val="001000000000" w:firstRow="0" w:lastRow="0" w:firstColumn="1" w:lastColumn="0" w:oddVBand="0" w:evenVBand="0" w:oddHBand="0" w:evenHBand="0" w:firstRowFirstColumn="0" w:firstRowLastColumn="0" w:lastRowFirstColumn="0" w:lastRowLastColumn="0"/>
            <w:tcW w:w="1980" w:type="dxa"/>
            <w:tcBorders>
              <w:top w:val="nil"/>
            </w:tcBorders>
          </w:tcPr>
          <w:p w14:paraId="6D5F84DF" w14:textId="77777777" w:rsidR="00595B4D" w:rsidRDefault="00595B4D"/>
        </w:tc>
        <w:tc>
          <w:tcPr>
            <w:tcW w:w="4394" w:type="dxa"/>
          </w:tcPr>
          <w:p w14:paraId="04795C85" w14:textId="5E8A2DC0" w:rsidR="00595B4D" w:rsidRPr="003D30F4" w:rsidRDefault="00595B4D">
            <w:pPr>
              <w:cnfStyle w:val="000000000000" w:firstRow="0" w:lastRow="0" w:firstColumn="0" w:lastColumn="0" w:oddVBand="0" w:evenVBand="0" w:oddHBand="0" w:evenHBand="0" w:firstRowFirstColumn="0" w:firstRowLastColumn="0" w:lastRowFirstColumn="0" w:lastRowLastColumn="0"/>
              <w:rPr>
                <w:b/>
                <w:bCs/>
              </w:rPr>
            </w:pPr>
            <w:r w:rsidRPr="003D30F4">
              <w:rPr>
                <w:b/>
                <w:bCs/>
              </w:rPr>
              <w:t>Eventually</w:t>
            </w:r>
            <w:r w:rsidR="001F711A" w:rsidRPr="003D30F4">
              <w:rPr>
                <w:b/>
                <w:bCs/>
              </w:rPr>
              <w:t>,</w:t>
            </w:r>
            <w:r w:rsidRPr="003D30F4">
              <w:rPr>
                <w:b/>
                <w:bCs/>
              </w:rPr>
              <w:t xml:space="preserve"> she is </w:t>
            </w:r>
            <w:r w:rsidR="00C7763A" w:rsidRPr="003D30F4">
              <w:rPr>
                <w:b/>
                <w:bCs/>
              </w:rPr>
              <w:t>fully lit on the opposite side of the sky</w:t>
            </w:r>
            <w:r w:rsidR="00B90ED5" w:rsidRPr="003D30F4">
              <w:rPr>
                <w:b/>
                <w:bCs/>
              </w:rPr>
              <w:t>.</w:t>
            </w:r>
          </w:p>
        </w:tc>
        <w:tc>
          <w:tcPr>
            <w:tcW w:w="1843" w:type="dxa"/>
          </w:tcPr>
          <w:p w14:paraId="3EDF1762" w14:textId="617987EF" w:rsidR="00595B4D" w:rsidRPr="003D30F4" w:rsidRDefault="00595B4D">
            <w:pPr>
              <w:cnfStyle w:val="000000000000" w:firstRow="0" w:lastRow="0" w:firstColumn="0" w:lastColumn="0" w:oddVBand="0" w:evenVBand="0" w:oddHBand="0" w:evenHBand="0" w:firstRowFirstColumn="0" w:firstRowLastColumn="0" w:lastRowFirstColumn="0" w:lastRowLastColumn="0"/>
            </w:pPr>
            <w:r w:rsidRPr="003D30F4">
              <w:t xml:space="preserve">Full </w:t>
            </w:r>
            <w:r w:rsidR="00EE5D77" w:rsidRPr="003D30F4">
              <w:t>M</w:t>
            </w:r>
            <w:r w:rsidRPr="003D30F4">
              <w:t>oon</w:t>
            </w:r>
          </w:p>
        </w:tc>
        <w:tc>
          <w:tcPr>
            <w:tcW w:w="1411" w:type="dxa"/>
          </w:tcPr>
          <w:p w14:paraId="0F90E5DE" w14:textId="77777777" w:rsidR="00595B4D" w:rsidRPr="003D30F4" w:rsidRDefault="00595B4D">
            <w:pPr>
              <w:cnfStyle w:val="000000000000" w:firstRow="0" w:lastRow="0" w:firstColumn="0" w:lastColumn="0" w:oddVBand="0" w:evenVBand="0" w:oddHBand="0" w:evenHBand="0" w:firstRowFirstColumn="0" w:firstRowLastColumn="0" w:lastRowFirstColumn="0" w:lastRowLastColumn="0"/>
            </w:pPr>
            <w:r w:rsidRPr="003D30F4">
              <w:t>Spring</w:t>
            </w:r>
          </w:p>
        </w:tc>
      </w:tr>
    </w:tbl>
    <w:bookmarkEnd w:id="76"/>
    <w:p w14:paraId="5BC83285" w14:textId="2E6C4C51" w:rsidR="00595B4D" w:rsidRDefault="00595B4D" w:rsidP="00595B4D">
      <w:r>
        <w:t>After reviewing the students’ work</w:t>
      </w:r>
      <w:r w:rsidR="001F711A">
        <w:t>,</w:t>
      </w:r>
      <w:r>
        <w:t xml:space="preserve"> pose the following questions</w:t>
      </w:r>
      <w:r w:rsidR="00D741EC">
        <w:t xml:space="preserve"> for discussion.</w:t>
      </w:r>
    </w:p>
    <w:p w14:paraId="2A46EDA9" w14:textId="272D6518" w:rsidR="00595B4D" w:rsidRDefault="00595B4D" w:rsidP="00327365">
      <w:pPr>
        <w:pStyle w:val="ListNumber"/>
        <w:numPr>
          <w:ilvl w:val="0"/>
          <w:numId w:val="10"/>
        </w:numPr>
      </w:pPr>
      <w:r w:rsidRPr="00B90ED5">
        <w:t xml:space="preserve">At what stage of the </w:t>
      </w:r>
      <w:r w:rsidR="00EE5D77">
        <w:t>M</w:t>
      </w:r>
      <w:r w:rsidRPr="00B90ED5">
        <w:t>oon cycle do the Coastal Aboriginal people believe is the best time to go fishing? Explain why this is the best time.</w:t>
      </w:r>
    </w:p>
    <w:tbl>
      <w:tblPr>
        <w:tblStyle w:val="TableGrid"/>
        <w:tblW w:w="0" w:type="auto"/>
        <w:tblLook w:val="04A0" w:firstRow="1" w:lastRow="0" w:firstColumn="1" w:lastColumn="0" w:noHBand="0" w:noVBand="1"/>
        <w:tblDescription w:val="A sample student response."/>
      </w:tblPr>
      <w:tblGrid>
        <w:gridCol w:w="9628"/>
      </w:tblGrid>
      <w:tr w:rsidR="0009434E" w14:paraId="0C27781F" w14:textId="77777777" w:rsidTr="0009434E">
        <w:tc>
          <w:tcPr>
            <w:tcW w:w="9628" w:type="dxa"/>
          </w:tcPr>
          <w:p w14:paraId="5B98B368" w14:textId="1A95C90C" w:rsidR="0009434E" w:rsidRPr="0009434E" w:rsidRDefault="0009434E" w:rsidP="0009434E">
            <w:r w:rsidRPr="0065611F">
              <w:t xml:space="preserve">The waxing and waning Moon is the best time to go fishing because this is when there </w:t>
            </w:r>
            <w:r w:rsidR="001F711A">
              <w:t>will be</w:t>
            </w:r>
            <w:r w:rsidR="001F711A" w:rsidRPr="0065611F">
              <w:t xml:space="preserve"> </w:t>
            </w:r>
            <w:r w:rsidRPr="0065611F">
              <w:t>neap tide</w:t>
            </w:r>
            <w:r w:rsidR="00151D42">
              <w:t>s</w:t>
            </w:r>
            <w:r w:rsidRPr="0065611F">
              <w:t>. Neap tides are not as strong as spring tid</w:t>
            </w:r>
            <w:r w:rsidR="00151D42">
              <w:t>e</w:t>
            </w:r>
            <w:r w:rsidRPr="0065611F">
              <w:t>s</w:t>
            </w:r>
            <w:r w:rsidR="00151D42">
              <w:t>,</w:t>
            </w:r>
            <w:r w:rsidRPr="0065611F">
              <w:t xml:space="preserve"> which stir up the sediment and make the water cloudy. This makes it harder for the fish to see the lures and for the fishermen to see the fish</w:t>
            </w:r>
            <w:r>
              <w:t xml:space="preserve">. Therefore, </w:t>
            </w:r>
            <w:r w:rsidR="001F711A">
              <w:t xml:space="preserve">fewer </w:t>
            </w:r>
            <w:r>
              <w:t>fish will be caught.</w:t>
            </w:r>
          </w:p>
        </w:tc>
      </w:tr>
    </w:tbl>
    <w:p w14:paraId="03A764D8" w14:textId="110F0DC4" w:rsidR="00595B4D" w:rsidRDefault="00595B4D" w:rsidP="00C42146">
      <w:pPr>
        <w:pStyle w:val="ListNumber"/>
      </w:pPr>
      <w:r w:rsidRPr="0009434E">
        <w:t>Does it matter that Aboriginal nations have different traditions about whether the Moon and Sun are male or female? Explain your answer.</w:t>
      </w:r>
    </w:p>
    <w:tbl>
      <w:tblPr>
        <w:tblStyle w:val="TableGrid"/>
        <w:tblW w:w="0" w:type="auto"/>
        <w:tblLook w:val="04A0" w:firstRow="1" w:lastRow="0" w:firstColumn="1" w:lastColumn="0" w:noHBand="0" w:noVBand="1"/>
        <w:tblDescription w:val="A sample student response."/>
      </w:tblPr>
      <w:tblGrid>
        <w:gridCol w:w="9628"/>
      </w:tblGrid>
      <w:tr w:rsidR="0009434E" w14:paraId="78B196AF" w14:textId="77777777" w:rsidTr="0009434E">
        <w:tc>
          <w:tcPr>
            <w:tcW w:w="9628" w:type="dxa"/>
          </w:tcPr>
          <w:p w14:paraId="138BE3DF" w14:textId="3D5BB1BF" w:rsidR="0009434E" w:rsidRDefault="0009434E" w:rsidP="0009434E">
            <w:r w:rsidRPr="0009434E">
              <w:t xml:space="preserve">It does not matter whether the Sun and Moon are seen as male or female. Both stories show that the Aboriginal people could use the </w:t>
            </w:r>
            <w:r w:rsidR="003F3DEF">
              <w:t>M</w:t>
            </w:r>
            <w:r w:rsidR="00AA2026">
              <w:t>oon's shape</w:t>
            </w:r>
            <w:r w:rsidRPr="0009434E">
              <w:t xml:space="preserve"> and relate it to the tides to inform their hunting and fishing activities.</w:t>
            </w:r>
          </w:p>
        </w:tc>
      </w:tr>
    </w:tbl>
    <w:p w14:paraId="3AFE7F16" w14:textId="31569336" w:rsidR="00595B4D" w:rsidRPr="003D33BD" w:rsidRDefault="00595B4D" w:rsidP="00595B4D">
      <w:pPr>
        <w:pStyle w:val="FeatureBox3"/>
      </w:pPr>
      <w:r w:rsidRPr="00D17CFE">
        <w:rPr>
          <w:rStyle w:val="Strong"/>
        </w:rPr>
        <w:t>Checkpoint:</w:t>
      </w:r>
      <w:r>
        <w:t xml:space="preserve"> </w:t>
      </w:r>
      <w:r w:rsidR="009F69F1">
        <w:t>s</w:t>
      </w:r>
      <w:r>
        <w:t>tudents summarise their learning using the word-phrase-sentence template</w:t>
      </w:r>
      <w:r w:rsidR="001D1488" w:rsidRPr="00A1246A">
        <w:rPr>
          <w:color w:val="000000" w:themeColor="text1"/>
        </w:rPr>
        <w:t xml:space="preserve"> (</w:t>
      </w:r>
      <w:r w:rsidR="0023311D">
        <w:rPr>
          <w:color w:val="000000" w:themeColor="text1"/>
        </w:rPr>
        <w:t xml:space="preserve">available </w:t>
      </w:r>
      <w:r w:rsidR="001D1488" w:rsidRPr="00A1246A">
        <w:rPr>
          <w:color w:val="000000" w:themeColor="text1"/>
        </w:rPr>
        <w:t xml:space="preserve">in </w:t>
      </w:r>
      <w:r w:rsidR="001D1488" w:rsidRPr="003C7858">
        <w:rPr>
          <w:b/>
          <w:bCs/>
          <w:color w:val="000000" w:themeColor="text1"/>
        </w:rPr>
        <w:t>O</w:t>
      </w:r>
      <w:r w:rsidR="0023311D" w:rsidRPr="003C7858">
        <w:rPr>
          <w:b/>
          <w:bCs/>
          <w:color w:val="000000" w:themeColor="text1"/>
        </w:rPr>
        <w:t>TU</w:t>
      </w:r>
      <w:r w:rsidR="001D1488" w:rsidRPr="003C7858">
        <w:rPr>
          <w:b/>
          <w:bCs/>
          <w:color w:val="000000" w:themeColor="text1"/>
        </w:rPr>
        <w:t xml:space="preserve"> PPT</w:t>
      </w:r>
      <w:r w:rsidR="00C67CE8" w:rsidRPr="003C7858">
        <w:rPr>
          <w:b/>
          <w:bCs/>
          <w:color w:val="000000" w:themeColor="text1"/>
        </w:rPr>
        <w:t xml:space="preserve"> </w:t>
      </w:r>
      <w:r w:rsidR="00027388" w:rsidRPr="003C7858">
        <w:rPr>
          <w:b/>
          <w:bCs/>
          <w:color w:val="000000" w:themeColor="text1"/>
        </w:rPr>
        <w:t>2</w:t>
      </w:r>
      <w:r w:rsidR="009F69F1">
        <w:rPr>
          <w:b/>
          <w:bCs/>
          <w:color w:val="000000" w:themeColor="text1"/>
        </w:rPr>
        <w:t>.</w:t>
      </w:r>
      <w:r w:rsidR="00DF1777" w:rsidRPr="003C7858">
        <w:rPr>
          <w:b/>
          <w:bCs/>
          <w:color w:val="000000" w:themeColor="text1"/>
        </w:rPr>
        <w:t>10</w:t>
      </w:r>
      <w:r w:rsidR="001D1488" w:rsidRPr="00A1246A">
        <w:rPr>
          <w:color w:val="000000" w:themeColor="text1"/>
        </w:rPr>
        <w:t>)</w:t>
      </w:r>
      <w:r w:rsidR="00E50172">
        <w:rPr>
          <w:color w:val="000000" w:themeColor="text1"/>
        </w:rPr>
        <w:t>.</w:t>
      </w:r>
    </w:p>
    <w:p w14:paraId="505E3F8A" w14:textId="77777777" w:rsidR="00595B4D" w:rsidRPr="00AD6B50" w:rsidRDefault="00595B4D" w:rsidP="00AD6B50">
      <w:r>
        <w:br w:type="page"/>
      </w:r>
    </w:p>
    <w:p w14:paraId="4AB87516" w14:textId="6242B9AC" w:rsidR="00595B4D" w:rsidRDefault="00595B4D" w:rsidP="00595B4D">
      <w:pPr>
        <w:pStyle w:val="Heading3"/>
      </w:pPr>
      <w:bookmarkStart w:id="77" w:name="_Toc224036909"/>
      <w:r>
        <w:lastRenderedPageBreak/>
        <w:t>Student resource</w:t>
      </w:r>
      <w:r w:rsidR="00980E80">
        <w:t xml:space="preserve"> – Aboriginal traditions about the Moon and tides</w:t>
      </w:r>
      <w:bookmarkEnd w:id="77"/>
    </w:p>
    <w:tbl>
      <w:tblPr>
        <w:tblStyle w:val="Tableheader"/>
        <w:tblW w:w="0" w:type="auto"/>
        <w:tblLook w:val="06A0" w:firstRow="1" w:lastRow="0" w:firstColumn="1" w:lastColumn="0" w:noHBand="1" w:noVBand="1"/>
        <w:tblDescription w:val="The table contains 4 columns: Aboriginal People, Story, Phases of the Moon, Type of tide. The body of the table has been left intentionally blank for students to complete their response."/>
      </w:tblPr>
      <w:tblGrid>
        <w:gridCol w:w="1555"/>
        <w:gridCol w:w="5244"/>
        <w:gridCol w:w="1418"/>
        <w:gridCol w:w="1411"/>
      </w:tblGrid>
      <w:tr w:rsidR="00595B4D" w14:paraId="14D401D8" w14:textId="77777777" w:rsidTr="00D74E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170B2AC" w14:textId="1D363CCF" w:rsidR="00595B4D" w:rsidRDefault="00595B4D">
            <w:r>
              <w:t xml:space="preserve">Aboriginal </w:t>
            </w:r>
            <w:r w:rsidR="00986E03">
              <w:t>p</w:t>
            </w:r>
            <w:r>
              <w:t>eople</w:t>
            </w:r>
          </w:p>
        </w:tc>
        <w:tc>
          <w:tcPr>
            <w:tcW w:w="5244" w:type="dxa"/>
          </w:tcPr>
          <w:p w14:paraId="7B83369D" w14:textId="582CC62C" w:rsidR="00595B4D" w:rsidRDefault="00595B4D">
            <w:pPr>
              <w:cnfStyle w:val="100000000000" w:firstRow="1" w:lastRow="0" w:firstColumn="0" w:lastColumn="0" w:oddVBand="0" w:evenVBand="0" w:oddHBand="0" w:evenHBand="0" w:firstRowFirstColumn="0" w:firstRowLastColumn="0" w:lastRowFirstColumn="0" w:lastRowLastColumn="0"/>
            </w:pPr>
            <w:r>
              <w:t>Story</w:t>
            </w:r>
          </w:p>
        </w:tc>
        <w:tc>
          <w:tcPr>
            <w:tcW w:w="1418" w:type="dxa"/>
          </w:tcPr>
          <w:p w14:paraId="73D325D6" w14:textId="77777777" w:rsidR="00595B4D" w:rsidRDefault="00595B4D">
            <w:pPr>
              <w:cnfStyle w:val="100000000000" w:firstRow="1" w:lastRow="0" w:firstColumn="0" w:lastColumn="0" w:oddVBand="0" w:evenVBand="0" w:oddHBand="0" w:evenHBand="0" w:firstRowFirstColumn="0" w:firstRowLastColumn="0" w:lastRowFirstColumn="0" w:lastRowLastColumn="0"/>
            </w:pPr>
            <w:r>
              <w:t>Phases of the Moon</w:t>
            </w:r>
          </w:p>
        </w:tc>
        <w:tc>
          <w:tcPr>
            <w:tcW w:w="1411" w:type="dxa"/>
          </w:tcPr>
          <w:p w14:paraId="065F65E0" w14:textId="77777777" w:rsidR="00595B4D" w:rsidRDefault="00595B4D">
            <w:pPr>
              <w:cnfStyle w:val="100000000000" w:firstRow="1" w:lastRow="0" w:firstColumn="0" w:lastColumn="0" w:oddVBand="0" w:evenVBand="0" w:oddHBand="0" w:evenHBand="0" w:firstRowFirstColumn="0" w:firstRowLastColumn="0" w:lastRowFirstColumn="0" w:lastRowLastColumn="0"/>
            </w:pPr>
            <w:r>
              <w:t>Type of tide</w:t>
            </w:r>
          </w:p>
        </w:tc>
      </w:tr>
      <w:tr w:rsidR="00595B4D" w14:paraId="023878DC" w14:textId="77777777" w:rsidTr="008B2AB2">
        <w:tc>
          <w:tcPr>
            <w:cnfStyle w:val="001000000000" w:firstRow="0" w:lastRow="0" w:firstColumn="1" w:lastColumn="0" w:oddVBand="0" w:evenVBand="0" w:oddHBand="0" w:evenHBand="0" w:firstRowFirstColumn="0" w:firstRowLastColumn="0" w:lastRowFirstColumn="0" w:lastRowLastColumn="0"/>
            <w:tcW w:w="1555" w:type="dxa"/>
            <w:tcBorders>
              <w:bottom w:val="nil"/>
            </w:tcBorders>
          </w:tcPr>
          <w:p w14:paraId="2457692D" w14:textId="77777777" w:rsidR="00595B4D" w:rsidRDefault="00595B4D">
            <w:r w:rsidRPr="00AA195C">
              <w:t>Yolgnu tradition, coastal Arnhem Land</w:t>
            </w:r>
          </w:p>
        </w:tc>
        <w:tc>
          <w:tcPr>
            <w:tcW w:w="5244" w:type="dxa"/>
          </w:tcPr>
          <w:p w14:paraId="486AB58B" w14:textId="29B69CC6" w:rsidR="00595B4D" w:rsidRDefault="00595B4D">
            <w:pPr>
              <w:cnfStyle w:val="000000000000" w:firstRow="0" w:lastRow="0" w:firstColumn="0" w:lastColumn="0" w:oddVBand="0" w:evenVBand="0" w:oddHBand="0" w:evenHBand="0" w:firstRowFirstColumn="0" w:firstRowLastColumn="0" w:lastRowFirstColumn="0" w:lastRowLastColumn="0"/>
            </w:pPr>
            <w:r w:rsidRPr="00325A07">
              <w:t>Moon man, Ngalindi, is filled with water as he rises. He is viewed as fat and lazy</w:t>
            </w:r>
            <w:r w:rsidR="00F45396" w:rsidRPr="00325A07">
              <w:t xml:space="preserve">. </w:t>
            </w:r>
          </w:p>
        </w:tc>
        <w:tc>
          <w:tcPr>
            <w:tcW w:w="1418" w:type="dxa"/>
          </w:tcPr>
          <w:p w14:paraId="40C3794D" w14:textId="77777777" w:rsidR="00595B4D" w:rsidRPr="0009434E" w:rsidRDefault="00595B4D">
            <w:pPr>
              <w:cnfStyle w:val="000000000000" w:firstRow="0" w:lastRow="0" w:firstColumn="0" w:lastColumn="0" w:oddVBand="0" w:evenVBand="0" w:oddHBand="0" w:evenHBand="0" w:firstRowFirstColumn="0" w:firstRowLastColumn="0" w:lastRowFirstColumn="0" w:lastRowLastColumn="0"/>
            </w:pPr>
          </w:p>
        </w:tc>
        <w:tc>
          <w:tcPr>
            <w:tcW w:w="1411" w:type="dxa"/>
          </w:tcPr>
          <w:p w14:paraId="261156B7" w14:textId="77777777" w:rsidR="00595B4D" w:rsidRPr="0009434E" w:rsidRDefault="00595B4D">
            <w:pPr>
              <w:cnfStyle w:val="000000000000" w:firstRow="0" w:lastRow="0" w:firstColumn="0" w:lastColumn="0" w:oddVBand="0" w:evenVBand="0" w:oddHBand="0" w:evenHBand="0" w:firstRowFirstColumn="0" w:firstRowLastColumn="0" w:lastRowFirstColumn="0" w:lastRowLastColumn="0"/>
            </w:pPr>
          </w:p>
        </w:tc>
      </w:tr>
      <w:tr w:rsidR="00595B4D" w14:paraId="4932AD12" w14:textId="77777777" w:rsidTr="009C7993">
        <w:trPr>
          <w:trHeight w:val="1652"/>
        </w:trPr>
        <w:tc>
          <w:tcPr>
            <w:cnfStyle w:val="001000000000" w:firstRow="0" w:lastRow="0" w:firstColumn="1" w:lastColumn="0" w:oddVBand="0" w:evenVBand="0" w:oddHBand="0" w:evenHBand="0" w:firstRowFirstColumn="0" w:firstRowLastColumn="0" w:lastRowFirstColumn="0" w:lastRowLastColumn="0"/>
            <w:tcW w:w="1555" w:type="dxa"/>
            <w:tcBorders>
              <w:top w:val="nil"/>
              <w:bottom w:val="nil"/>
            </w:tcBorders>
          </w:tcPr>
          <w:p w14:paraId="4B81433F" w14:textId="77777777" w:rsidR="00595B4D" w:rsidRDefault="00595B4D"/>
        </w:tc>
        <w:tc>
          <w:tcPr>
            <w:tcW w:w="5244" w:type="dxa"/>
          </w:tcPr>
          <w:p w14:paraId="1E47147C" w14:textId="77777777" w:rsidR="00595B4D" w:rsidRPr="00750E5A" w:rsidRDefault="00595B4D">
            <w:pPr>
              <w:cnfStyle w:val="000000000000" w:firstRow="0" w:lastRow="0" w:firstColumn="0" w:lastColumn="0" w:oddVBand="0" w:evenVBand="0" w:oddHBand="0" w:evenHBand="0" w:firstRowFirstColumn="0" w:firstRowLastColumn="0" w:lastRowFirstColumn="0" w:lastRowLastColumn="0"/>
            </w:pPr>
          </w:p>
        </w:tc>
        <w:tc>
          <w:tcPr>
            <w:tcW w:w="1418" w:type="dxa"/>
          </w:tcPr>
          <w:p w14:paraId="27E9ACBE" w14:textId="36AB4DE7" w:rsidR="00595B4D" w:rsidRPr="00750E5A" w:rsidRDefault="002D5811">
            <w:pPr>
              <w:cnfStyle w:val="000000000000" w:firstRow="0" w:lastRow="0" w:firstColumn="0" w:lastColumn="0" w:oddVBand="0" w:evenVBand="0" w:oddHBand="0" w:evenHBand="0" w:firstRowFirstColumn="0" w:firstRowLastColumn="0" w:lastRowFirstColumn="0" w:lastRowLastColumn="0"/>
            </w:pPr>
            <w:r>
              <w:t xml:space="preserve">Waning </w:t>
            </w:r>
            <w:r w:rsidR="003F3DEF">
              <w:t>M</w:t>
            </w:r>
            <w:r w:rsidR="00595B4D">
              <w:t>oon</w:t>
            </w:r>
          </w:p>
        </w:tc>
        <w:tc>
          <w:tcPr>
            <w:tcW w:w="1411" w:type="dxa"/>
          </w:tcPr>
          <w:p w14:paraId="4A94CABE" w14:textId="77777777" w:rsidR="00595B4D" w:rsidRPr="00750E5A" w:rsidRDefault="00595B4D">
            <w:pPr>
              <w:cnfStyle w:val="000000000000" w:firstRow="0" w:lastRow="0" w:firstColumn="0" w:lastColumn="0" w:oddVBand="0" w:evenVBand="0" w:oddHBand="0" w:evenHBand="0" w:firstRowFirstColumn="0" w:firstRowLastColumn="0" w:lastRowFirstColumn="0" w:lastRowLastColumn="0"/>
            </w:pPr>
          </w:p>
        </w:tc>
      </w:tr>
      <w:tr w:rsidR="0079061F" w14:paraId="7FCA8367" w14:textId="77777777" w:rsidTr="009C7993">
        <w:trPr>
          <w:trHeight w:val="1652"/>
        </w:trPr>
        <w:tc>
          <w:tcPr>
            <w:cnfStyle w:val="001000000000" w:firstRow="0" w:lastRow="0" w:firstColumn="1" w:lastColumn="0" w:oddVBand="0" w:evenVBand="0" w:oddHBand="0" w:evenHBand="0" w:firstRowFirstColumn="0" w:firstRowLastColumn="0" w:lastRowFirstColumn="0" w:lastRowLastColumn="0"/>
            <w:tcW w:w="1555" w:type="dxa"/>
            <w:tcBorders>
              <w:top w:val="nil"/>
              <w:bottom w:val="nil"/>
            </w:tcBorders>
          </w:tcPr>
          <w:p w14:paraId="38266168" w14:textId="77777777" w:rsidR="0079061F" w:rsidRDefault="0079061F" w:rsidP="0079061F"/>
        </w:tc>
        <w:tc>
          <w:tcPr>
            <w:tcW w:w="5244" w:type="dxa"/>
          </w:tcPr>
          <w:p w14:paraId="3373B2C4" w14:textId="77777777" w:rsidR="0079061F" w:rsidRPr="00750E5A" w:rsidRDefault="0079061F" w:rsidP="0079061F">
            <w:pPr>
              <w:cnfStyle w:val="000000000000" w:firstRow="0" w:lastRow="0" w:firstColumn="0" w:lastColumn="0" w:oddVBand="0" w:evenVBand="0" w:oddHBand="0" w:evenHBand="0" w:firstRowFirstColumn="0" w:firstRowLastColumn="0" w:lastRowFirstColumn="0" w:lastRowLastColumn="0"/>
            </w:pPr>
          </w:p>
        </w:tc>
        <w:tc>
          <w:tcPr>
            <w:tcW w:w="1418" w:type="dxa"/>
          </w:tcPr>
          <w:p w14:paraId="789DD6D3" w14:textId="77777777" w:rsidR="0079061F" w:rsidRPr="0009434E" w:rsidRDefault="0079061F" w:rsidP="0079061F">
            <w:pPr>
              <w:cnfStyle w:val="000000000000" w:firstRow="0" w:lastRow="0" w:firstColumn="0" w:lastColumn="0" w:oddVBand="0" w:evenVBand="0" w:oddHBand="0" w:evenHBand="0" w:firstRowFirstColumn="0" w:firstRowLastColumn="0" w:lastRowFirstColumn="0" w:lastRowLastColumn="0"/>
            </w:pPr>
          </w:p>
        </w:tc>
        <w:tc>
          <w:tcPr>
            <w:tcW w:w="1411" w:type="dxa"/>
          </w:tcPr>
          <w:p w14:paraId="5A4763BF" w14:textId="3339E91A" w:rsidR="0079061F" w:rsidRPr="0009434E" w:rsidRDefault="0079061F" w:rsidP="0079061F">
            <w:pPr>
              <w:cnfStyle w:val="000000000000" w:firstRow="0" w:lastRow="0" w:firstColumn="0" w:lastColumn="0" w:oddVBand="0" w:evenVBand="0" w:oddHBand="0" w:evenHBand="0" w:firstRowFirstColumn="0" w:firstRowLastColumn="0" w:lastRowFirstColumn="0" w:lastRowLastColumn="0"/>
            </w:pPr>
            <w:r w:rsidRPr="00595B4D">
              <w:t>Spring</w:t>
            </w:r>
          </w:p>
        </w:tc>
      </w:tr>
      <w:tr w:rsidR="0079061F" w14:paraId="4477FB28" w14:textId="77777777" w:rsidTr="009C7993">
        <w:trPr>
          <w:trHeight w:val="1652"/>
        </w:trPr>
        <w:tc>
          <w:tcPr>
            <w:cnfStyle w:val="001000000000" w:firstRow="0" w:lastRow="0" w:firstColumn="1" w:lastColumn="0" w:oddVBand="0" w:evenVBand="0" w:oddHBand="0" w:evenHBand="0" w:firstRowFirstColumn="0" w:firstRowLastColumn="0" w:lastRowFirstColumn="0" w:lastRowLastColumn="0"/>
            <w:tcW w:w="1555" w:type="dxa"/>
            <w:tcBorders>
              <w:top w:val="nil"/>
            </w:tcBorders>
          </w:tcPr>
          <w:p w14:paraId="172011A3" w14:textId="77777777" w:rsidR="0079061F" w:rsidRDefault="0079061F" w:rsidP="0079061F"/>
        </w:tc>
        <w:tc>
          <w:tcPr>
            <w:tcW w:w="5244" w:type="dxa"/>
          </w:tcPr>
          <w:p w14:paraId="44516093" w14:textId="77777777" w:rsidR="0079061F" w:rsidRPr="00750E5A" w:rsidRDefault="0079061F" w:rsidP="0079061F">
            <w:pPr>
              <w:cnfStyle w:val="000000000000" w:firstRow="0" w:lastRow="0" w:firstColumn="0" w:lastColumn="0" w:oddVBand="0" w:evenVBand="0" w:oddHBand="0" w:evenHBand="0" w:firstRowFirstColumn="0" w:firstRowLastColumn="0" w:lastRowFirstColumn="0" w:lastRowLastColumn="0"/>
            </w:pPr>
          </w:p>
        </w:tc>
        <w:tc>
          <w:tcPr>
            <w:tcW w:w="1418" w:type="dxa"/>
          </w:tcPr>
          <w:p w14:paraId="00F2B063" w14:textId="77777777" w:rsidR="0079061F" w:rsidRPr="00750E5A" w:rsidRDefault="0079061F" w:rsidP="0079061F">
            <w:pPr>
              <w:cnfStyle w:val="000000000000" w:firstRow="0" w:lastRow="0" w:firstColumn="0" w:lastColumn="0" w:oddVBand="0" w:evenVBand="0" w:oddHBand="0" w:evenHBand="0" w:firstRowFirstColumn="0" w:firstRowLastColumn="0" w:lastRowFirstColumn="0" w:lastRowLastColumn="0"/>
            </w:pPr>
          </w:p>
        </w:tc>
        <w:tc>
          <w:tcPr>
            <w:tcW w:w="1411" w:type="dxa"/>
          </w:tcPr>
          <w:p w14:paraId="7965764A" w14:textId="77777777" w:rsidR="0079061F" w:rsidRPr="00750E5A" w:rsidRDefault="0079061F" w:rsidP="0079061F">
            <w:pPr>
              <w:cnfStyle w:val="000000000000" w:firstRow="0" w:lastRow="0" w:firstColumn="0" w:lastColumn="0" w:oddVBand="0" w:evenVBand="0" w:oddHBand="0" w:evenHBand="0" w:firstRowFirstColumn="0" w:firstRowLastColumn="0" w:lastRowFirstColumn="0" w:lastRowLastColumn="0"/>
            </w:pPr>
            <w:r>
              <w:t xml:space="preserve">Neap </w:t>
            </w:r>
          </w:p>
        </w:tc>
      </w:tr>
      <w:tr w:rsidR="0079061F" w14:paraId="57DA60C4" w14:textId="77777777" w:rsidTr="009C7993">
        <w:trPr>
          <w:trHeight w:val="1652"/>
        </w:trPr>
        <w:tc>
          <w:tcPr>
            <w:cnfStyle w:val="001000000000" w:firstRow="0" w:lastRow="0" w:firstColumn="1" w:lastColumn="0" w:oddVBand="0" w:evenVBand="0" w:oddHBand="0" w:evenHBand="0" w:firstRowFirstColumn="0" w:firstRowLastColumn="0" w:lastRowFirstColumn="0" w:lastRowLastColumn="0"/>
            <w:tcW w:w="1555" w:type="dxa"/>
            <w:tcBorders>
              <w:bottom w:val="nil"/>
            </w:tcBorders>
          </w:tcPr>
          <w:p w14:paraId="49EAFFBA" w14:textId="51F5055B" w:rsidR="0079061F" w:rsidRDefault="0079061F" w:rsidP="0079061F">
            <w:r>
              <w:t>Palawa, Tasmania</w:t>
            </w:r>
          </w:p>
        </w:tc>
        <w:tc>
          <w:tcPr>
            <w:tcW w:w="5244" w:type="dxa"/>
          </w:tcPr>
          <w:p w14:paraId="1C6BA3C7" w14:textId="77777777" w:rsidR="0079061F" w:rsidRPr="0009434E" w:rsidRDefault="0079061F" w:rsidP="0079061F">
            <w:pPr>
              <w:cnfStyle w:val="000000000000" w:firstRow="0" w:lastRow="0" w:firstColumn="0" w:lastColumn="0" w:oddVBand="0" w:evenVBand="0" w:oddHBand="0" w:evenHBand="0" w:firstRowFirstColumn="0" w:firstRowLastColumn="0" w:lastRowFirstColumn="0" w:lastRowLastColumn="0"/>
            </w:pPr>
          </w:p>
        </w:tc>
        <w:tc>
          <w:tcPr>
            <w:tcW w:w="1418" w:type="dxa"/>
          </w:tcPr>
          <w:p w14:paraId="6876BC9E" w14:textId="508278B8" w:rsidR="0079061F" w:rsidRPr="00750E5A" w:rsidRDefault="0079061F" w:rsidP="0079061F">
            <w:pPr>
              <w:cnfStyle w:val="000000000000" w:firstRow="0" w:lastRow="0" w:firstColumn="0" w:lastColumn="0" w:oddVBand="0" w:evenVBand="0" w:oddHBand="0" w:evenHBand="0" w:firstRowFirstColumn="0" w:firstRowLastColumn="0" w:lastRowFirstColumn="0" w:lastRowLastColumn="0"/>
            </w:pPr>
            <w:r>
              <w:t xml:space="preserve">New </w:t>
            </w:r>
            <w:r w:rsidR="003F3DEF">
              <w:t>M</w:t>
            </w:r>
            <w:r>
              <w:t>oon</w:t>
            </w:r>
          </w:p>
        </w:tc>
        <w:tc>
          <w:tcPr>
            <w:tcW w:w="1411" w:type="dxa"/>
          </w:tcPr>
          <w:p w14:paraId="2E2EE380" w14:textId="77777777" w:rsidR="0079061F" w:rsidRPr="00750E5A" w:rsidRDefault="0079061F" w:rsidP="0079061F">
            <w:pPr>
              <w:cnfStyle w:val="000000000000" w:firstRow="0" w:lastRow="0" w:firstColumn="0" w:lastColumn="0" w:oddVBand="0" w:evenVBand="0" w:oddHBand="0" w:evenHBand="0" w:firstRowFirstColumn="0" w:firstRowLastColumn="0" w:lastRowFirstColumn="0" w:lastRowLastColumn="0"/>
            </w:pPr>
          </w:p>
        </w:tc>
      </w:tr>
      <w:tr w:rsidR="0079061F" w14:paraId="5795849C" w14:textId="77777777" w:rsidTr="009C7993">
        <w:trPr>
          <w:trHeight w:val="1652"/>
        </w:trPr>
        <w:tc>
          <w:tcPr>
            <w:cnfStyle w:val="001000000000" w:firstRow="0" w:lastRow="0" w:firstColumn="1" w:lastColumn="0" w:oddVBand="0" w:evenVBand="0" w:oddHBand="0" w:evenHBand="0" w:firstRowFirstColumn="0" w:firstRowLastColumn="0" w:lastRowFirstColumn="0" w:lastRowLastColumn="0"/>
            <w:tcW w:w="1555" w:type="dxa"/>
            <w:tcBorders>
              <w:top w:val="nil"/>
              <w:bottom w:val="nil"/>
            </w:tcBorders>
          </w:tcPr>
          <w:p w14:paraId="6FBF330A" w14:textId="77777777" w:rsidR="0079061F" w:rsidRDefault="0079061F" w:rsidP="0079061F"/>
        </w:tc>
        <w:tc>
          <w:tcPr>
            <w:tcW w:w="5244" w:type="dxa"/>
          </w:tcPr>
          <w:p w14:paraId="1515FFCB" w14:textId="77777777" w:rsidR="0079061F" w:rsidRPr="00750E5A" w:rsidRDefault="0079061F" w:rsidP="0079061F">
            <w:pPr>
              <w:cnfStyle w:val="000000000000" w:firstRow="0" w:lastRow="0" w:firstColumn="0" w:lastColumn="0" w:oddVBand="0" w:evenVBand="0" w:oddHBand="0" w:evenHBand="0" w:firstRowFirstColumn="0" w:firstRowLastColumn="0" w:lastRowFirstColumn="0" w:lastRowLastColumn="0"/>
            </w:pPr>
            <w:r w:rsidRPr="00132985">
              <w:t>Sun Man illuminates more of her each night to encourage her to catch up.</w:t>
            </w:r>
          </w:p>
        </w:tc>
        <w:tc>
          <w:tcPr>
            <w:tcW w:w="1418" w:type="dxa"/>
          </w:tcPr>
          <w:p w14:paraId="0802DDA6" w14:textId="77777777" w:rsidR="0079061F" w:rsidRPr="0009434E" w:rsidRDefault="0079061F" w:rsidP="0079061F">
            <w:pPr>
              <w:cnfStyle w:val="000000000000" w:firstRow="0" w:lastRow="0" w:firstColumn="0" w:lastColumn="0" w:oddVBand="0" w:evenVBand="0" w:oddHBand="0" w:evenHBand="0" w:firstRowFirstColumn="0" w:firstRowLastColumn="0" w:lastRowFirstColumn="0" w:lastRowLastColumn="0"/>
            </w:pPr>
          </w:p>
        </w:tc>
        <w:tc>
          <w:tcPr>
            <w:tcW w:w="1411" w:type="dxa"/>
          </w:tcPr>
          <w:p w14:paraId="70FDE70B" w14:textId="77777777" w:rsidR="0079061F" w:rsidRPr="0009434E" w:rsidRDefault="0079061F" w:rsidP="0079061F">
            <w:pPr>
              <w:cnfStyle w:val="000000000000" w:firstRow="0" w:lastRow="0" w:firstColumn="0" w:lastColumn="0" w:oddVBand="0" w:evenVBand="0" w:oddHBand="0" w:evenHBand="0" w:firstRowFirstColumn="0" w:firstRowLastColumn="0" w:lastRowFirstColumn="0" w:lastRowLastColumn="0"/>
            </w:pPr>
          </w:p>
        </w:tc>
      </w:tr>
      <w:tr w:rsidR="0079061F" w14:paraId="43F53913" w14:textId="77777777" w:rsidTr="009C7993">
        <w:trPr>
          <w:trHeight w:val="1652"/>
        </w:trPr>
        <w:tc>
          <w:tcPr>
            <w:cnfStyle w:val="001000000000" w:firstRow="0" w:lastRow="0" w:firstColumn="1" w:lastColumn="0" w:oddVBand="0" w:evenVBand="0" w:oddHBand="0" w:evenHBand="0" w:firstRowFirstColumn="0" w:firstRowLastColumn="0" w:lastRowFirstColumn="0" w:lastRowLastColumn="0"/>
            <w:tcW w:w="1555" w:type="dxa"/>
            <w:tcBorders>
              <w:top w:val="nil"/>
            </w:tcBorders>
          </w:tcPr>
          <w:p w14:paraId="1E0D3901" w14:textId="77777777" w:rsidR="0079061F" w:rsidRDefault="0079061F" w:rsidP="0079061F"/>
        </w:tc>
        <w:tc>
          <w:tcPr>
            <w:tcW w:w="5244" w:type="dxa"/>
          </w:tcPr>
          <w:p w14:paraId="3AC3B16C" w14:textId="77777777" w:rsidR="0079061F" w:rsidRPr="00750E5A" w:rsidRDefault="0079061F" w:rsidP="0079061F">
            <w:pPr>
              <w:cnfStyle w:val="000000000000" w:firstRow="0" w:lastRow="0" w:firstColumn="0" w:lastColumn="0" w:oddVBand="0" w:evenVBand="0" w:oddHBand="0" w:evenHBand="0" w:firstRowFirstColumn="0" w:firstRowLastColumn="0" w:lastRowFirstColumn="0" w:lastRowLastColumn="0"/>
            </w:pPr>
          </w:p>
        </w:tc>
        <w:tc>
          <w:tcPr>
            <w:tcW w:w="1418" w:type="dxa"/>
          </w:tcPr>
          <w:p w14:paraId="007A58A0" w14:textId="51DC18F1" w:rsidR="0079061F" w:rsidRPr="00750E5A" w:rsidRDefault="0079061F" w:rsidP="0079061F">
            <w:pPr>
              <w:cnfStyle w:val="000000000000" w:firstRow="0" w:lastRow="0" w:firstColumn="0" w:lastColumn="0" w:oddVBand="0" w:evenVBand="0" w:oddHBand="0" w:evenHBand="0" w:firstRowFirstColumn="0" w:firstRowLastColumn="0" w:lastRowFirstColumn="0" w:lastRowLastColumn="0"/>
            </w:pPr>
            <w:r>
              <w:t xml:space="preserve">Full </w:t>
            </w:r>
            <w:r w:rsidR="003F3DEF">
              <w:t>M</w:t>
            </w:r>
            <w:r>
              <w:t>oon</w:t>
            </w:r>
          </w:p>
        </w:tc>
        <w:tc>
          <w:tcPr>
            <w:tcW w:w="1411" w:type="dxa"/>
          </w:tcPr>
          <w:p w14:paraId="70A6A42D" w14:textId="77777777" w:rsidR="0079061F" w:rsidRPr="00750E5A" w:rsidRDefault="0079061F" w:rsidP="0079061F">
            <w:pPr>
              <w:cnfStyle w:val="000000000000" w:firstRow="0" w:lastRow="0" w:firstColumn="0" w:lastColumn="0" w:oddVBand="0" w:evenVBand="0" w:oddHBand="0" w:evenHBand="0" w:firstRowFirstColumn="0" w:firstRowLastColumn="0" w:lastRowFirstColumn="0" w:lastRowLastColumn="0"/>
            </w:pPr>
            <w:r>
              <w:t>Spring</w:t>
            </w:r>
          </w:p>
        </w:tc>
      </w:tr>
    </w:tbl>
    <w:p w14:paraId="0F064428" w14:textId="4D241171" w:rsidR="00A84303" w:rsidRPr="0073051C" w:rsidRDefault="00A84303" w:rsidP="00A84303">
      <w:pPr>
        <w:pStyle w:val="Heading1"/>
      </w:pPr>
      <w:bookmarkStart w:id="78" w:name="_Toc170368791"/>
      <w:bookmarkStart w:id="79" w:name="_Toc224036910"/>
      <w:r>
        <w:lastRenderedPageBreak/>
        <w:t>2</w:t>
      </w:r>
      <w:r w:rsidR="00986E03">
        <w:t>.</w:t>
      </w:r>
      <w:r>
        <w:t xml:space="preserve">11 </w:t>
      </w:r>
      <w:r w:rsidRPr="0073051C">
        <w:t xml:space="preserve">How Aboriginal and Torres Strait Islander </w:t>
      </w:r>
      <w:r w:rsidR="00986E03">
        <w:t>p</w:t>
      </w:r>
      <w:r w:rsidRPr="0073051C">
        <w:t>eoples use stars to predict weather</w:t>
      </w:r>
      <w:r>
        <w:t xml:space="preserve"> (practical investigation)</w:t>
      </w:r>
      <w:bookmarkEnd w:id="78"/>
      <w:bookmarkEnd w:id="79"/>
    </w:p>
    <w:p w14:paraId="7E716494" w14:textId="737B01CF" w:rsidR="00A84303" w:rsidRPr="006C36AB" w:rsidRDefault="00A84303" w:rsidP="00A84303">
      <w:r>
        <w:t xml:space="preserve">In this activity, students will model the scintillation of stars caused by moisture and turbulence in the atmosphere. They will discuss </w:t>
      </w:r>
      <w:r w:rsidR="00915D0B">
        <w:t>the model's strengths and weaknesses and relate their learnings to their</w:t>
      </w:r>
      <w:r>
        <w:t xml:space="preserve"> understanding of Aboriginal and Torres Strait Islander Peoples.</w:t>
      </w:r>
    </w:p>
    <w:p w14:paraId="5F2C8EDB" w14:textId="0B8E31AE" w:rsidR="00A84303" w:rsidRPr="004E6BC0" w:rsidRDefault="00A84303" w:rsidP="00A84303">
      <w:pPr>
        <w:pStyle w:val="Caption"/>
      </w:pPr>
      <w:r>
        <w:t xml:space="preserve">Table </w:t>
      </w:r>
      <w:r>
        <w:fldChar w:fldCharType="begin"/>
      </w:r>
      <w:r>
        <w:instrText xml:space="preserve"> SEQ Table \* ARABIC </w:instrText>
      </w:r>
      <w:r>
        <w:fldChar w:fldCharType="separate"/>
      </w:r>
      <w:r w:rsidR="002F1EC2">
        <w:rPr>
          <w:noProof/>
        </w:rPr>
        <w:t>19</w:t>
      </w:r>
      <w:r>
        <w:rPr>
          <w:noProof/>
        </w:rPr>
        <w:fldChar w:fldCharType="end"/>
      </w:r>
      <w:r>
        <w:t xml:space="preserve"> </w:t>
      </w:r>
      <w:r w:rsidR="00E50172">
        <w:t>– l</w:t>
      </w:r>
      <w:r>
        <w:t xml:space="preserve">earning intentions and success criteria for </w:t>
      </w:r>
      <w:r w:rsidR="00E50172">
        <w:t>‘</w:t>
      </w:r>
      <w:r w:rsidRPr="00B04B13">
        <w:t>How Aboriginal and Torres Strait Islander Peoples use stars to predict weather</w:t>
      </w:r>
      <w:r w:rsidR="00E50172">
        <w:t xml:space="preserve"> (practical investigation)’</w:t>
      </w:r>
    </w:p>
    <w:tbl>
      <w:tblPr>
        <w:tblStyle w:val="Tableheader"/>
        <w:tblW w:w="0" w:type="auto"/>
        <w:tblLook w:val="0420" w:firstRow="1" w:lastRow="0" w:firstColumn="0" w:lastColumn="0" w:noHBand="0" w:noVBand="1"/>
        <w:tblDescription w:val="This table contains the learning intentions and success criteria for the activity."/>
      </w:tblPr>
      <w:tblGrid>
        <w:gridCol w:w="4775"/>
        <w:gridCol w:w="4773"/>
      </w:tblGrid>
      <w:tr w:rsidR="00A84303" w:rsidRPr="00156F4B" w14:paraId="5C89D235" w14:textId="77777777" w:rsidTr="00600E0B">
        <w:trPr>
          <w:cnfStyle w:val="100000000000" w:firstRow="1" w:lastRow="0" w:firstColumn="0" w:lastColumn="0" w:oddVBand="0" w:evenVBand="0" w:oddHBand="0" w:evenHBand="0" w:firstRowFirstColumn="0" w:firstRowLastColumn="0" w:lastRowFirstColumn="0" w:lastRowLastColumn="0"/>
        </w:trPr>
        <w:tc>
          <w:tcPr>
            <w:tcW w:w="4775" w:type="dxa"/>
          </w:tcPr>
          <w:p w14:paraId="4B714299" w14:textId="77777777" w:rsidR="00A84303" w:rsidRPr="00156F4B" w:rsidRDefault="00A84303">
            <w:pPr>
              <w:rPr>
                <w:b w:val="0"/>
                <w:bCs/>
              </w:rPr>
            </w:pPr>
            <w:r w:rsidRPr="00156F4B">
              <w:rPr>
                <w:bCs/>
              </w:rPr>
              <w:t>Learning intentions</w:t>
            </w:r>
          </w:p>
        </w:tc>
        <w:tc>
          <w:tcPr>
            <w:tcW w:w="4773" w:type="dxa"/>
          </w:tcPr>
          <w:p w14:paraId="5314B5A8" w14:textId="77777777" w:rsidR="00A84303" w:rsidRPr="00156F4B" w:rsidRDefault="00A84303">
            <w:pPr>
              <w:rPr>
                <w:b w:val="0"/>
                <w:bCs/>
              </w:rPr>
            </w:pPr>
            <w:r w:rsidRPr="00156F4B">
              <w:rPr>
                <w:bCs/>
              </w:rPr>
              <w:t>Success criteria</w:t>
            </w:r>
          </w:p>
        </w:tc>
      </w:tr>
      <w:tr w:rsidR="00A84303" w:rsidRPr="00156F4B" w14:paraId="40F496F0" w14:textId="77777777" w:rsidTr="00600E0B">
        <w:trPr>
          <w:cnfStyle w:val="000000100000" w:firstRow="0" w:lastRow="0" w:firstColumn="0" w:lastColumn="0" w:oddVBand="0" w:evenVBand="0" w:oddHBand="1" w:evenHBand="0" w:firstRowFirstColumn="0" w:firstRowLastColumn="0" w:lastRowFirstColumn="0" w:lastRowLastColumn="0"/>
        </w:trPr>
        <w:tc>
          <w:tcPr>
            <w:tcW w:w="4775" w:type="dxa"/>
          </w:tcPr>
          <w:p w14:paraId="2E5235D7" w14:textId="3A5131F7" w:rsidR="00A84303" w:rsidRPr="00156F4B" w:rsidRDefault="00A84303">
            <w:r w:rsidRPr="008B5C2C">
              <w:t>We are learning about how observations are used by Aboriginal and Torres Strait Islander Peoples to understand their environment</w:t>
            </w:r>
            <w:r>
              <w:t>.</w:t>
            </w:r>
          </w:p>
        </w:tc>
        <w:tc>
          <w:tcPr>
            <w:tcW w:w="4773" w:type="dxa"/>
          </w:tcPr>
          <w:p w14:paraId="65AF3ECC" w14:textId="77777777" w:rsidR="00F83BE2" w:rsidRDefault="00A84303">
            <w:r w:rsidRPr="00605C0D">
              <w:t>I ca</w:t>
            </w:r>
            <w:r>
              <w:t>n</w:t>
            </w:r>
            <w:r w:rsidR="00F83BE2">
              <w:t>:</w:t>
            </w:r>
          </w:p>
          <w:p w14:paraId="22E832E1" w14:textId="7BBDF224" w:rsidR="00A84303" w:rsidRPr="00156F4B" w:rsidRDefault="00A84303" w:rsidP="003C7858">
            <w:pPr>
              <w:pStyle w:val="ListBullet"/>
            </w:pPr>
            <w:r>
              <w:t>explain how Aboriginal and Torres Strait Islander Peoples used the twinkling of stars to predict weather patterns.</w:t>
            </w:r>
          </w:p>
        </w:tc>
      </w:tr>
      <w:tr w:rsidR="00A84303" w:rsidRPr="00156F4B" w14:paraId="0462F812" w14:textId="77777777" w:rsidTr="00600E0B">
        <w:trPr>
          <w:cnfStyle w:val="000000010000" w:firstRow="0" w:lastRow="0" w:firstColumn="0" w:lastColumn="0" w:oddVBand="0" w:evenVBand="0" w:oddHBand="0" w:evenHBand="1" w:firstRowFirstColumn="0" w:firstRowLastColumn="0" w:lastRowFirstColumn="0" w:lastRowLastColumn="0"/>
          <w:trHeight w:val="643"/>
        </w:trPr>
        <w:tc>
          <w:tcPr>
            <w:tcW w:w="4775" w:type="dxa"/>
          </w:tcPr>
          <w:p w14:paraId="024F4DAF" w14:textId="13E0F1F6" w:rsidR="00A84303" w:rsidRDefault="00A84303">
            <w:r w:rsidRPr="008B5C2C">
              <w:t xml:space="preserve">We are learning how </w:t>
            </w:r>
            <w:r w:rsidR="003B40B3">
              <w:t>scientists use models</w:t>
            </w:r>
            <w:r w:rsidRPr="008B5C2C">
              <w:t xml:space="preserve"> to increase</w:t>
            </w:r>
            <w:r w:rsidR="005438AB">
              <w:t xml:space="preserve"> our</w:t>
            </w:r>
            <w:r w:rsidRPr="008B5C2C">
              <w:t xml:space="preserve"> understanding of the Universe.</w:t>
            </w:r>
          </w:p>
        </w:tc>
        <w:tc>
          <w:tcPr>
            <w:tcW w:w="4773" w:type="dxa"/>
          </w:tcPr>
          <w:p w14:paraId="3763D38B" w14:textId="77777777" w:rsidR="00A84303" w:rsidRDefault="00A84303">
            <w:pPr>
              <w:ind w:left="360" w:hanging="360"/>
            </w:pPr>
            <w:r>
              <w:t>I can:</w:t>
            </w:r>
          </w:p>
          <w:p w14:paraId="12DEB218" w14:textId="39CECD47" w:rsidR="00A84303" w:rsidRDefault="00A84303" w:rsidP="00327365">
            <w:pPr>
              <w:pStyle w:val="ListBullet"/>
              <w:numPr>
                <w:ilvl w:val="0"/>
                <w:numId w:val="50"/>
              </w:numPr>
            </w:pPr>
            <w:r>
              <w:t>use a model to show why stars twinkle</w:t>
            </w:r>
            <w:r w:rsidR="00E42C86">
              <w:t>.</w:t>
            </w:r>
          </w:p>
        </w:tc>
      </w:tr>
    </w:tbl>
    <w:p w14:paraId="63D38A9A" w14:textId="77777777" w:rsidR="00A84303" w:rsidRDefault="00A84303" w:rsidP="00DA428A">
      <w:pPr>
        <w:pStyle w:val="Heading2"/>
      </w:pPr>
      <w:bookmarkStart w:id="80" w:name="_Toc224036911"/>
      <w:r w:rsidRPr="00EF3E84">
        <w:t>Background information</w:t>
      </w:r>
      <w:bookmarkEnd w:id="80"/>
    </w:p>
    <w:p w14:paraId="45791B66" w14:textId="61425AAB" w:rsidR="00A84303" w:rsidRDefault="00A84303" w:rsidP="00A84303">
      <w:r>
        <w:t>Aboriginal and Torres Strait Islander Peoples have long used astronomical observations to predict weather and seasonal changes. These observations include:</w:t>
      </w:r>
    </w:p>
    <w:p w14:paraId="521CEFA5" w14:textId="484CB7D1" w:rsidR="00A84303" w:rsidRDefault="00A84303" w:rsidP="00A84303">
      <w:r w:rsidRPr="00637E22">
        <w:rPr>
          <w:rStyle w:val="Strong"/>
        </w:rPr>
        <w:t xml:space="preserve">Moon </w:t>
      </w:r>
      <w:r w:rsidR="003607D2">
        <w:rPr>
          <w:rStyle w:val="Strong"/>
        </w:rPr>
        <w:t>h</w:t>
      </w:r>
      <w:r w:rsidRPr="00637E22">
        <w:rPr>
          <w:rStyle w:val="Strong"/>
        </w:rPr>
        <w:t>alos:</w:t>
      </w:r>
      <w:r>
        <w:t xml:space="preserve"> Aboriginal Peoples, including the Euahlayi and Kamilaroi Peoples, have cultural records linking moon halos with impending rain. Halos often precede low-pressure systems</w:t>
      </w:r>
      <w:r w:rsidR="003B40B3">
        <w:t>,</w:t>
      </w:r>
      <w:r>
        <w:t xml:space="preserve"> bringing rain and cooler temperatures.</w:t>
      </w:r>
      <w:r w:rsidR="00487D8D">
        <w:t xml:space="preserve"> A </w:t>
      </w:r>
      <w:r w:rsidR="00F83BE2">
        <w:t>M</w:t>
      </w:r>
      <w:r w:rsidR="00487D8D">
        <w:t xml:space="preserve">oon halo is an optical illusion that causes a large bright ring to surround the </w:t>
      </w:r>
      <w:r w:rsidR="00F83BE2">
        <w:t>M</w:t>
      </w:r>
      <w:r w:rsidR="00487D8D">
        <w:t>oon.</w:t>
      </w:r>
      <w:r w:rsidR="00DC18DE">
        <w:t xml:space="preserve"> This ring is caused by light </w:t>
      </w:r>
      <w:r w:rsidR="005136FB">
        <w:t>refracting</w:t>
      </w:r>
      <w:r w:rsidR="00DC18DE">
        <w:t xml:space="preserve"> off ice crystals in the upper atmosphere.</w:t>
      </w:r>
    </w:p>
    <w:p w14:paraId="3B2273BE" w14:textId="291378C3" w:rsidR="00A84303" w:rsidRDefault="00A84303" w:rsidP="00A84303">
      <w:r w:rsidRPr="004102F9">
        <w:rPr>
          <w:rStyle w:val="Strong"/>
        </w:rPr>
        <w:t xml:space="preserve">Stellar </w:t>
      </w:r>
      <w:r w:rsidR="003607D2">
        <w:rPr>
          <w:rStyle w:val="Strong"/>
        </w:rPr>
        <w:t>s</w:t>
      </w:r>
      <w:r w:rsidRPr="004102F9">
        <w:rPr>
          <w:rStyle w:val="Strong"/>
        </w:rPr>
        <w:t>cintillation:</w:t>
      </w:r>
      <w:r>
        <w:t xml:space="preserve"> Variations in star brightness (twinkling), caused by atmospheric disturbances like changes in air density, temperature, humidity, and turbulence, have been used for millennia by Aboriginal and Torres Strait Islander</w:t>
      </w:r>
      <w:r w:rsidR="0072587A">
        <w:t xml:space="preserve"> Peoples </w:t>
      </w:r>
      <w:r>
        <w:t xml:space="preserve">to determine the moisture in the air and thus predict </w:t>
      </w:r>
      <w:r w:rsidR="00915D0B">
        <w:lastRenderedPageBreak/>
        <w:t xml:space="preserve">the </w:t>
      </w:r>
      <w:r>
        <w:t xml:space="preserve">weather. </w:t>
      </w:r>
      <w:r w:rsidR="00915D0B">
        <w:t xml:space="preserve">The rapid </w:t>
      </w:r>
      <w:r>
        <w:t xml:space="preserve">twinkling of stars signals the onset of the monsoon season (kuki) on the </w:t>
      </w:r>
      <w:r w:rsidRPr="00F83BE2">
        <w:rPr>
          <w:rFonts w:ascii="Helvetica" w:hAnsi="Helvetica" w:cs="Helvetica"/>
          <w:sz w:val="21"/>
          <w:szCs w:val="21"/>
        </w:rPr>
        <w:t xml:space="preserve">island of Mer in the Torres Strait. </w:t>
      </w:r>
      <w:r w:rsidR="00F23C3F" w:rsidRPr="00F83BE2">
        <w:rPr>
          <w:rFonts w:ascii="Helvetica" w:hAnsi="Helvetica" w:cs="Helvetica"/>
          <w:sz w:val="21"/>
          <w:szCs w:val="21"/>
        </w:rPr>
        <w:t xml:space="preserve">A monsoon is a weather pattern that has high winds and heavy rainfall. </w:t>
      </w:r>
      <w:r w:rsidR="003B40B3" w:rsidRPr="00F83BE2">
        <w:rPr>
          <w:rFonts w:ascii="Helvetica" w:hAnsi="Helvetica" w:cs="Helvetica"/>
          <w:sz w:val="21"/>
          <w:szCs w:val="21"/>
        </w:rPr>
        <w:t>Knowing</w:t>
      </w:r>
      <w:r w:rsidRPr="00F83BE2">
        <w:rPr>
          <w:rFonts w:ascii="Helvetica" w:hAnsi="Helvetica" w:cs="Helvetica"/>
          <w:sz w:val="21"/>
          <w:szCs w:val="21"/>
        </w:rPr>
        <w:t xml:space="preserve"> the correlation between stellar scintillation </w:t>
      </w:r>
      <w:r w:rsidR="00915D0B" w:rsidRPr="00F83BE2">
        <w:rPr>
          <w:rFonts w:ascii="Helvetica" w:hAnsi="Helvetica" w:cs="Helvetica"/>
          <w:sz w:val="21"/>
          <w:szCs w:val="21"/>
        </w:rPr>
        <w:t xml:space="preserve">and </w:t>
      </w:r>
      <w:r w:rsidRPr="00F83BE2">
        <w:rPr>
          <w:rFonts w:ascii="Helvetica" w:hAnsi="Helvetica" w:cs="Helvetica"/>
          <w:sz w:val="21"/>
          <w:szCs w:val="21"/>
        </w:rPr>
        <w:t>wind strength also</w:t>
      </w:r>
      <w:r w:rsidRPr="00F83BE2">
        <w:t xml:space="preserve"> helps gauge safe travel times during fishing expeditions.</w:t>
      </w:r>
    </w:p>
    <w:p w14:paraId="33BF21F5" w14:textId="718E11A0" w:rsidR="00A84303" w:rsidRDefault="00A84303" w:rsidP="00485222">
      <w:pPr>
        <w:pStyle w:val="FeatureBox4"/>
      </w:pPr>
      <w:r w:rsidRPr="00485222">
        <w:rPr>
          <w:rStyle w:val="Strong"/>
        </w:rPr>
        <w:t>Note:</w:t>
      </w:r>
      <w:r>
        <w:t xml:space="preserve"> </w:t>
      </w:r>
      <w:r w:rsidR="003607D2">
        <w:t>t</w:t>
      </w:r>
      <w:r w:rsidR="008826CC">
        <w:t xml:space="preserve">he </w:t>
      </w:r>
      <w:r>
        <w:t>term ‘twinkling’ is used by scientists to describe the variations in stellar brightness. It is also used to distinguish between planets and stars</w:t>
      </w:r>
      <w:r w:rsidR="008826CC">
        <w:t>,</w:t>
      </w:r>
      <w:r>
        <w:t xml:space="preserve"> as planets do not have variations in brightness and</w:t>
      </w:r>
      <w:r w:rsidR="008826CC">
        <w:t>, therefore,</w:t>
      </w:r>
      <w:r>
        <w:t xml:space="preserve"> do not twinkle.</w:t>
      </w:r>
    </w:p>
    <w:p w14:paraId="468676FD" w14:textId="563BAA64" w:rsidR="00A84303" w:rsidRDefault="00A84303" w:rsidP="00A84303">
      <w:r w:rsidRPr="00932350">
        <w:rPr>
          <w:rStyle w:val="Strong"/>
        </w:rPr>
        <w:t xml:space="preserve">Astronomical </w:t>
      </w:r>
      <w:r w:rsidR="003607D2">
        <w:rPr>
          <w:rStyle w:val="Strong"/>
        </w:rPr>
        <w:t>n</w:t>
      </w:r>
      <w:r w:rsidRPr="00932350">
        <w:rPr>
          <w:rStyle w:val="Strong"/>
        </w:rPr>
        <w:t>avigation:</w:t>
      </w:r>
      <w:r>
        <w:t xml:space="preserve"> </w:t>
      </w:r>
      <w:r w:rsidR="003607D2">
        <w:t>t</w:t>
      </w:r>
      <w:r>
        <w:t>he Torres Strait Islander</w:t>
      </w:r>
      <w:r w:rsidR="00261F0D">
        <w:t xml:space="preserve"> People</w:t>
      </w:r>
      <w:r w:rsidR="0072587A">
        <w:t>s</w:t>
      </w:r>
      <w:r>
        <w:t xml:space="preserve"> use the position of stars, including the constellation Tagai and the Milky Way, to determine seasonal changes and navigat</w:t>
      </w:r>
      <w:r w:rsidR="00976A2C">
        <w:t>ion</w:t>
      </w:r>
      <w:r>
        <w:t>.</w:t>
      </w:r>
    </w:p>
    <w:p w14:paraId="2F8FB096" w14:textId="1E17D11C" w:rsidR="00A84303" w:rsidRDefault="00A84303" w:rsidP="00B7107F">
      <w:pPr>
        <w:pStyle w:val="FeatureBox"/>
      </w:pPr>
      <w:r>
        <w:t xml:space="preserve">For more detailed information on Aboriginal and Torres Strait Islander People’s use of stars to identify weather phenomena, see </w:t>
      </w:r>
      <w:hyperlink r:id="rId116" w:history="1">
        <w:r w:rsidR="00955417">
          <w:rPr>
            <w:rStyle w:val="Hyperlink"/>
          </w:rPr>
          <w:t>Indigenous Use of Stellar Scintillation to Predict (PDF 3.92MB)</w:t>
        </w:r>
      </w:hyperlink>
      <w:r w:rsidR="00AD66F3" w:rsidRPr="00AD66F3">
        <w:t>.</w:t>
      </w:r>
    </w:p>
    <w:p w14:paraId="77122FA8" w14:textId="77777777" w:rsidR="00A84303" w:rsidRDefault="00A84303" w:rsidP="005B5E81">
      <w:pPr>
        <w:pStyle w:val="Heading2"/>
      </w:pPr>
      <w:bookmarkStart w:id="81" w:name="_Toc224036912"/>
      <w:r>
        <w:t>Introduction</w:t>
      </w:r>
      <w:bookmarkEnd w:id="81"/>
    </w:p>
    <w:p w14:paraId="0FBB32F9" w14:textId="1EA92D4A" w:rsidR="00A84303" w:rsidRDefault="00A84303" w:rsidP="00A84303">
      <w:r>
        <w:t>Introduce the concept that Aboriginal and Torres Strait Islander Peoples used stars to identify weather patterns</w:t>
      </w:r>
      <w:r w:rsidR="00C84F53">
        <w:t>,</w:t>
      </w:r>
      <w:r>
        <w:t xml:space="preserve"> including predictions of monsoons, windy weather and humidity and discuss examples.</w:t>
      </w:r>
      <w:r w:rsidRPr="000E6A39">
        <w:t xml:space="preserve"> </w:t>
      </w:r>
      <w:r>
        <w:t xml:space="preserve">Images of moon halos or twinkling stars may be used to support the discussion. Discuss the importance of </w:t>
      </w:r>
      <w:r w:rsidR="00D65224">
        <w:t>predicting</w:t>
      </w:r>
      <w:r>
        <w:t xml:space="preserve"> winds or knowing when the monsoons will start</w:t>
      </w:r>
      <w:r w:rsidR="00DC7293">
        <w:t xml:space="preserve"> </w:t>
      </w:r>
      <w:r>
        <w:t xml:space="preserve">when someone </w:t>
      </w:r>
      <w:r w:rsidR="00D65224">
        <w:t>lives on islands and relies</w:t>
      </w:r>
      <w:r>
        <w:t xml:space="preserve"> on the sea for food.</w:t>
      </w:r>
    </w:p>
    <w:p w14:paraId="1B9F4683" w14:textId="5985FE88" w:rsidR="00A84303" w:rsidRDefault="00A84303" w:rsidP="005B5E81">
      <w:pPr>
        <w:pStyle w:val="Heading2"/>
      </w:pPr>
      <w:bookmarkStart w:id="82" w:name="_Toc224036913"/>
      <w:r>
        <w:t>Modelling stellar scintillation</w:t>
      </w:r>
      <w:r w:rsidR="006E13DA">
        <w:t xml:space="preserve"> </w:t>
      </w:r>
      <w:r w:rsidR="00955417">
        <w:t>(</w:t>
      </w:r>
      <w:r w:rsidR="006E13DA">
        <w:t>practical investigations</w:t>
      </w:r>
      <w:r w:rsidR="00955417">
        <w:t>)</w:t>
      </w:r>
      <w:bookmarkEnd w:id="82"/>
    </w:p>
    <w:p w14:paraId="5DB77BC1" w14:textId="35F0DCCA" w:rsidR="00F23C3F" w:rsidRDefault="00591887" w:rsidP="00A84303">
      <w:r>
        <w:t xml:space="preserve">Provide each group of students </w:t>
      </w:r>
      <w:r w:rsidR="00F441C9">
        <w:t xml:space="preserve">with </w:t>
      </w:r>
      <w:r w:rsidR="00A84303">
        <w:t xml:space="preserve">a </w:t>
      </w:r>
      <w:r w:rsidR="00A15D03">
        <w:t>bowl</w:t>
      </w:r>
      <w:r w:rsidR="00A84303">
        <w:t xml:space="preserve"> of water</w:t>
      </w:r>
      <w:r w:rsidR="00DF65CF">
        <w:t xml:space="preserve">. </w:t>
      </w:r>
      <w:r w:rsidR="00AC4D27">
        <w:t>Direc</w:t>
      </w:r>
      <w:r>
        <w:t xml:space="preserve">t students to </w:t>
      </w:r>
      <w:r w:rsidR="002D1BEB">
        <w:t xml:space="preserve">half submerge </w:t>
      </w:r>
      <w:r>
        <w:t xml:space="preserve">a pencil </w:t>
      </w:r>
      <w:r w:rsidR="00A15D03">
        <w:t xml:space="preserve">half </w:t>
      </w:r>
      <w:r>
        <w:t>in</w:t>
      </w:r>
      <w:r w:rsidR="00A15D03">
        <w:t>to the water at an angle</w:t>
      </w:r>
      <w:r w:rsidR="00F441C9">
        <w:t>. Ask them</w:t>
      </w:r>
      <w:r w:rsidR="006F0187">
        <w:t>,</w:t>
      </w:r>
      <w:r w:rsidR="00F441C9">
        <w:t xml:space="preserve"> </w:t>
      </w:r>
      <w:r w:rsidR="00B16AD3">
        <w:t>‘W</w:t>
      </w:r>
      <w:r w:rsidR="00F441C9">
        <w:t xml:space="preserve">hat </w:t>
      </w:r>
      <w:r w:rsidR="00B16AD3">
        <w:t>do you</w:t>
      </w:r>
      <w:r w:rsidR="008508D6">
        <w:t xml:space="preserve"> notice about the pencil</w:t>
      </w:r>
      <w:r w:rsidR="00B16AD3">
        <w:t>?’</w:t>
      </w:r>
      <w:r w:rsidR="008508D6">
        <w:t xml:space="preserve"> I</w:t>
      </w:r>
      <w:r w:rsidR="00B16AD3">
        <w:t>t</w:t>
      </w:r>
      <w:r w:rsidR="008508D6">
        <w:t xml:space="preserve"> will appear bent or broken. </w:t>
      </w:r>
      <w:r w:rsidR="00B16AD3">
        <w:t>Ask the students</w:t>
      </w:r>
      <w:r w:rsidR="006F0187">
        <w:t>,</w:t>
      </w:r>
      <w:r w:rsidR="00B16AD3">
        <w:t xml:space="preserve"> ‘What do your legs look like when standing in water?’</w:t>
      </w:r>
    </w:p>
    <w:p w14:paraId="201C2F17" w14:textId="72B7A637" w:rsidR="00B1747B" w:rsidRDefault="00093D5B" w:rsidP="00A84303">
      <w:r w:rsidRPr="00093D5B">
        <w:t>Explain to the students that when light travels from one material (like air) into another (like water), the light appears to bend.</w:t>
      </w:r>
      <w:r w:rsidR="001F0E35">
        <w:t xml:space="preserve"> </w:t>
      </w:r>
      <w:r>
        <w:t>This makes the</w:t>
      </w:r>
      <w:r w:rsidR="0018207F">
        <w:t xml:space="preserve"> p</w:t>
      </w:r>
      <w:r w:rsidR="001F0E35">
        <w:t>encil and their legs appear different</w:t>
      </w:r>
      <w:r w:rsidR="00DF65CF">
        <w:t>.</w:t>
      </w:r>
      <w:r w:rsidRPr="00093D5B">
        <w:t xml:space="preserve"> When starlight travels through the Earth’s atmosphere, it travels through air </w:t>
      </w:r>
      <w:r w:rsidR="00E8479F">
        <w:t>contain</w:t>
      </w:r>
      <w:r w:rsidR="00EA7695">
        <w:t>ing</w:t>
      </w:r>
      <w:r w:rsidR="00E8479F">
        <w:t xml:space="preserve"> </w:t>
      </w:r>
      <w:r w:rsidR="00D65224">
        <w:t xml:space="preserve">different amounts of water </w:t>
      </w:r>
      <w:r w:rsidRPr="00093D5B">
        <w:t xml:space="preserve">(humidity) and </w:t>
      </w:r>
      <w:r w:rsidR="00EA7695">
        <w:t xml:space="preserve">at </w:t>
      </w:r>
      <w:r w:rsidRPr="00093D5B">
        <w:t xml:space="preserve">different temperatures. This is the same as if the light goes through a bowl of water. Just like the pencil in the water appears to bend, the light from the stars </w:t>
      </w:r>
      <w:r w:rsidR="00E17E67">
        <w:t>changes</w:t>
      </w:r>
      <w:r w:rsidRPr="00093D5B">
        <w:t xml:space="preserve"> as it moves through the atmosphere.</w:t>
      </w:r>
    </w:p>
    <w:p w14:paraId="26EF5AAA" w14:textId="2040B75C" w:rsidR="000D13CD" w:rsidRDefault="006124DF" w:rsidP="00A84303">
      <w:r>
        <w:lastRenderedPageBreak/>
        <w:t>Explain to the students</w:t>
      </w:r>
      <w:r w:rsidR="006D5CFF">
        <w:t xml:space="preserve"> that</w:t>
      </w:r>
      <w:r w:rsidR="000D13CD">
        <w:t>:</w:t>
      </w:r>
    </w:p>
    <w:p w14:paraId="51BEFD23" w14:textId="77777777" w:rsidR="000D13CD" w:rsidRDefault="000D13CD" w:rsidP="000D13CD">
      <w:pPr>
        <w:pStyle w:val="ListBullet"/>
      </w:pPr>
      <w:r>
        <w:t>s</w:t>
      </w:r>
      <w:r w:rsidR="006124DF">
        <w:t xml:space="preserve">tellar scintillation, or twinkling of the stars, is caused by the turbulent mixing of air with different </w:t>
      </w:r>
      <w:r w:rsidR="00095134">
        <w:t>temperatures and densities in the Earth’s atmosphere. The turbulence</w:t>
      </w:r>
      <w:r w:rsidR="006D742A">
        <w:t xml:space="preserve"> causes the light from stars to bend, scatter and change intensity as it passes through the atmosphere.</w:t>
      </w:r>
    </w:p>
    <w:p w14:paraId="00125CEF" w14:textId="23C8251A" w:rsidR="00F23C3F" w:rsidRDefault="006D5CFF" w:rsidP="00A30634">
      <w:pPr>
        <w:pStyle w:val="ListBullet"/>
      </w:pPr>
      <w:r>
        <w:t>a</w:t>
      </w:r>
      <w:r w:rsidR="00CB5A0D" w:rsidRPr="00A30634">
        <w:t xml:space="preserve"> monsoon is a weather pattern </w:t>
      </w:r>
      <w:r w:rsidR="006A1C48">
        <w:t>with</w:t>
      </w:r>
      <w:r w:rsidR="00CB5A0D" w:rsidRPr="00A30634">
        <w:t xml:space="preserve"> high winds and heavy rainfall.</w:t>
      </w:r>
      <w:r w:rsidR="00CB5A0D">
        <w:t xml:space="preserve"> </w:t>
      </w:r>
      <w:r w:rsidR="0025714E">
        <w:t>Monsoon weather patterns</w:t>
      </w:r>
      <w:r w:rsidR="0021396C">
        <w:t xml:space="preserve"> are associated with shifts in atmospheric conditions</w:t>
      </w:r>
      <w:r w:rsidR="003C2C43">
        <w:t xml:space="preserve">. </w:t>
      </w:r>
      <w:r w:rsidR="008E69E6">
        <w:t xml:space="preserve">During the </w:t>
      </w:r>
      <w:r w:rsidR="00DB4EF9">
        <w:t>build-up to a monsoon, there are</w:t>
      </w:r>
      <w:r w:rsidR="008E69E6">
        <w:t xml:space="preserve"> substantial changes in the atmospheric pressure, temperature and humidity levels. These changes in </w:t>
      </w:r>
      <w:r w:rsidR="00DB4EF9">
        <w:t xml:space="preserve">the </w:t>
      </w:r>
      <w:r w:rsidR="008E69E6">
        <w:t>atmospher</w:t>
      </w:r>
      <w:r w:rsidR="0069598A">
        <w:t xml:space="preserve">e enhance the turbulence (movement), which causes the light to </w:t>
      </w:r>
      <w:r w:rsidR="00AC407A">
        <w:t>bend</w:t>
      </w:r>
      <w:r w:rsidR="0069598A">
        <w:t xml:space="preserve"> and scatter</w:t>
      </w:r>
      <w:r w:rsidR="00CB5A0D">
        <w:t xml:space="preserve"> </w:t>
      </w:r>
      <w:r w:rsidR="0069598A">
        <w:t>more</w:t>
      </w:r>
      <w:r w:rsidR="00BC1D75">
        <w:t xml:space="preserve"> than </w:t>
      </w:r>
      <w:r w:rsidR="00CB5A0D">
        <w:t>usual</w:t>
      </w:r>
      <w:r w:rsidR="00DB4EF9">
        <w:t>,</w:t>
      </w:r>
      <w:r w:rsidR="00CB5A0D">
        <w:t xml:space="preserve"> leading</w:t>
      </w:r>
      <w:r w:rsidR="00BC1D75">
        <w:t xml:space="preserve"> to a change in the twinkling of the stars as observed by humans on the ground.</w:t>
      </w:r>
      <w:r w:rsidR="00CB5A0D">
        <w:t xml:space="preserve"> Aboriginal people </w:t>
      </w:r>
      <w:r w:rsidR="00DB4EF9">
        <w:t>could</w:t>
      </w:r>
      <w:r w:rsidR="00CB5A0D">
        <w:t xml:space="preserve"> use this observation to predict the onset of a monsoon.</w:t>
      </w:r>
    </w:p>
    <w:p w14:paraId="6D6D6540" w14:textId="4F65E6FA" w:rsidR="00F23C3F" w:rsidRDefault="00207896" w:rsidP="00A84303">
      <w:r>
        <w:t>Provide the s</w:t>
      </w:r>
      <w:r w:rsidR="00EA2CE8">
        <w:t xml:space="preserve">tudents </w:t>
      </w:r>
      <w:r>
        <w:t>with the remaining equipment</w:t>
      </w:r>
      <w:r w:rsidR="00975E2D">
        <w:t xml:space="preserve">, and they will </w:t>
      </w:r>
      <w:r w:rsidR="00EA2CE8">
        <w:t>undertake the method in the student resource.</w:t>
      </w:r>
    </w:p>
    <w:p w14:paraId="4541BCAA" w14:textId="77777777" w:rsidR="00A84303" w:rsidRPr="00600E0B" w:rsidRDefault="00A84303" w:rsidP="00600E0B">
      <w:pPr>
        <w:rPr>
          <w:rStyle w:val="Strong"/>
        </w:rPr>
      </w:pPr>
      <w:r w:rsidRPr="00600E0B">
        <w:rPr>
          <w:rStyle w:val="Strong"/>
        </w:rPr>
        <w:t>Sample response for discussion questions</w:t>
      </w:r>
    </w:p>
    <w:p w14:paraId="05EF9BC8" w14:textId="357085A1" w:rsidR="00A84303" w:rsidRDefault="003A24F7" w:rsidP="00327365">
      <w:pPr>
        <w:pStyle w:val="ListNumber"/>
        <w:numPr>
          <w:ilvl w:val="0"/>
          <w:numId w:val="11"/>
        </w:numPr>
      </w:pPr>
      <w:r w:rsidRPr="003A24F7">
        <w:t>What changes do you observe in the appearance of the light when you look through the water compared to looking through the air?</w:t>
      </w:r>
    </w:p>
    <w:tbl>
      <w:tblPr>
        <w:tblStyle w:val="TableGrid"/>
        <w:tblW w:w="0" w:type="auto"/>
        <w:tblLook w:val="04A0" w:firstRow="1" w:lastRow="0" w:firstColumn="1" w:lastColumn="0" w:noHBand="0" w:noVBand="1"/>
        <w:tblDescription w:val="A sample student response."/>
      </w:tblPr>
      <w:tblGrid>
        <w:gridCol w:w="9628"/>
      </w:tblGrid>
      <w:tr w:rsidR="00530DC5" w14:paraId="3D87D01B" w14:textId="77777777" w:rsidTr="00530DC5">
        <w:tc>
          <w:tcPr>
            <w:tcW w:w="9628" w:type="dxa"/>
          </w:tcPr>
          <w:p w14:paraId="79BC07E5" w14:textId="5E2D7C01" w:rsidR="006B379F" w:rsidRDefault="00B76FAE" w:rsidP="00530DC5">
            <w:r>
              <w:t>When seen through water, the light is less intense</w:t>
            </w:r>
            <w:r w:rsidR="00BF4CAE">
              <w:t xml:space="preserve"> and</w:t>
            </w:r>
            <w:r>
              <w:t xml:space="preserve"> </w:t>
            </w:r>
            <w:r w:rsidR="005F3E2A">
              <w:t>spreads out</w:t>
            </w:r>
            <w:r w:rsidR="00530DC5" w:rsidRPr="00530DC5">
              <w:t xml:space="preserve"> with colours shimmering on the edges.</w:t>
            </w:r>
          </w:p>
        </w:tc>
      </w:tr>
    </w:tbl>
    <w:p w14:paraId="5437E8D9" w14:textId="0E15483E" w:rsidR="00A84303" w:rsidRDefault="00EF1AA6" w:rsidP="00C42146">
      <w:pPr>
        <w:pStyle w:val="ListNumber"/>
      </w:pPr>
      <w:r w:rsidRPr="00EF1AA6">
        <w:t>What changes do you observe in the appearance of the light when looking through still water compared to when the water is being disturbed or moving?</w:t>
      </w:r>
    </w:p>
    <w:tbl>
      <w:tblPr>
        <w:tblStyle w:val="TableGrid"/>
        <w:tblW w:w="0" w:type="auto"/>
        <w:tblLook w:val="04A0" w:firstRow="1" w:lastRow="0" w:firstColumn="1" w:lastColumn="0" w:noHBand="0" w:noVBand="1"/>
        <w:tblDescription w:val="A sample student response."/>
      </w:tblPr>
      <w:tblGrid>
        <w:gridCol w:w="9628"/>
      </w:tblGrid>
      <w:tr w:rsidR="00530DC5" w14:paraId="039067C5" w14:textId="77777777" w:rsidTr="00530DC5">
        <w:tc>
          <w:tcPr>
            <w:tcW w:w="9628" w:type="dxa"/>
          </w:tcPr>
          <w:p w14:paraId="17D5E3CA" w14:textId="4F65DD58" w:rsidR="00530DC5" w:rsidRDefault="00530DC5" w:rsidP="00530DC5">
            <w:r w:rsidRPr="00530DC5">
              <w:t xml:space="preserve">When the water is still, </w:t>
            </w:r>
            <w:r w:rsidR="00632462" w:rsidRPr="00632462">
              <w:t>the light from the 'stars' (the holes in the foil) appears steady and clear. The 'stars' shine consistently without much flickering or twinkling.</w:t>
            </w:r>
            <w:r w:rsidR="002673A3">
              <w:t xml:space="preserve"> </w:t>
            </w:r>
            <w:r w:rsidRPr="00530DC5">
              <w:t>When the water is moving, the light appears to twinkle or flicker.</w:t>
            </w:r>
          </w:p>
        </w:tc>
      </w:tr>
    </w:tbl>
    <w:p w14:paraId="3771E740" w14:textId="22E3C4BF" w:rsidR="00A84303" w:rsidRDefault="00AE2AA1" w:rsidP="00C42146">
      <w:pPr>
        <w:pStyle w:val="ListNumber"/>
      </w:pPr>
      <w:r w:rsidRPr="00AE2AA1">
        <w:t xml:space="preserve">How does the movement of the water in the </w:t>
      </w:r>
      <w:r w:rsidR="002673A3">
        <w:t>model</w:t>
      </w:r>
      <w:r w:rsidRPr="00AE2AA1">
        <w:t xml:space="preserve"> help demonstrate how the Earth's atmosphere affects the light from stars?</w:t>
      </w:r>
    </w:p>
    <w:tbl>
      <w:tblPr>
        <w:tblStyle w:val="TableGrid"/>
        <w:tblW w:w="0" w:type="auto"/>
        <w:tblLook w:val="04A0" w:firstRow="1" w:lastRow="0" w:firstColumn="1" w:lastColumn="0" w:noHBand="0" w:noVBand="1"/>
        <w:tblDescription w:val="A sample student response."/>
      </w:tblPr>
      <w:tblGrid>
        <w:gridCol w:w="9628"/>
      </w:tblGrid>
      <w:tr w:rsidR="00530DC5" w14:paraId="4717D17E" w14:textId="77777777" w:rsidTr="00530DC5">
        <w:tc>
          <w:tcPr>
            <w:tcW w:w="9628" w:type="dxa"/>
          </w:tcPr>
          <w:p w14:paraId="76A58623" w14:textId="6FB3A7B8" w:rsidR="00530DC5" w:rsidRDefault="009A79E2" w:rsidP="00530DC5">
            <w:r>
              <w:t>T</w:t>
            </w:r>
            <w:r w:rsidRPr="009A79E2">
              <w:t xml:space="preserve">he moving water bends and changes the direction of the light, similar to how the Earth's atmosphere causes real starlight to twinkle. The movement in the water creates waves and </w:t>
            </w:r>
            <w:r w:rsidRPr="009A79E2">
              <w:lastRenderedPageBreak/>
              <w:t>turbulence, which makes the light appear to dance or shimmer, just like we see when we look at stars in the night sky.</w:t>
            </w:r>
            <w:r>
              <w:t xml:space="preserve"> </w:t>
            </w:r>
          </w:p>
        </w:tc>
      </w:tr>
    </w:tbl>
    <w:p w14:paraId="3C089D4B" w14:textId="44BD98AD" w:rsidR="00A84303" w:rsidRDefault="00A84303" w:rsidP="00C42146">
      <w:pPr>
        <w:pStyle w:val="ListNumber"/>
      </w:pPr>
      <w:r w:rsidRPr="00530DC5">
        <w:lastRenderedPageBreak/>
        <w:t xml:space="preserve">Why do you think the light </w:t>
      </w:r>
      <w:r w:rsidR="00EE198D">
        <w:t>twinkles</w:t>
      </w:r>
      <w:r w:rsidRPr="00530DC5">
        <w:t xml:space="preserve"> more when there are more </w:t>
      </w:r>
      <w:r w:rsidR="0037173B">
        <w:t xml:space="preserve">atmospheric </w:t>
      </w:r>
      <w:r w:rsidRPr="00530DC5">
        <w:t>disturbances?</w:t>
      </w:r>
    </w:p>
    <w:tbl>
      <w:tblPr>
        <w:tblStyle w:val="TableGrid"/>
        <w:tblW w:w="0" w:type="auto"/>
        <w:tblLook w:val="04A0" w:firstRow="1" w:lastRow="0" w:firstColumn="1" w:lastColumn="0" w:noHBand="0" w:noVBand="1"/>
        <w:tblDescription w:val="A sample student response."/>
      </w:tblPr>
      <w:tblGrid>
        <w:gridCol w:w="9628"/>
      </w:tblGrid>
      <w:tr w:rsidR="00530DC5" w14:paraId="7CC9E974" w14:textId="77777777" w:rsidTr="00530DC5">
        <w:tc>
          <w:tcPr>
            <w:tcW w:w="9628" w:type="dxa"/>
          </w:tcPr>
          <w:p w14:paraId="40690282" w14:textId="694AD50A" w:rsidR="00CB00ED" w:rsidRDefault="00CB00ED" w:rsidP="00CB00ED">
            <w:r>
              <w:t>The light twinkles more when there are more atmospheric disturbances because these disturbances cause the air to move around a lot. When the air moves, it bends and changes the direction of the light coming from the stars.</w:t>
            </w:r>
          </w:p>
          <w:p w14:paraId="6DF57657" w14:textId="3B422981" w:rsidR="00530DC5" w:rsidRDefault="00CB00ED" w:rsidP="00530DC5">
            <w:r>
              <w:t>When the atmosphere is calm, the light from the stars travels in a</w:t>
            </w:r>
            <w:r w:rsidR="00B87D72">
              <w:t xml:space="preserve"> relatively</w:t>
            </w:r>
            <w:r>
              <w:t xml:space="preserve"> straight path to our eyes, so the stars look steady. </w:t>
            </w:r>
            <w:r w:rsidR="005136FB">
              <w:t xml:space="preserve">However, </w:t>
            </w:r>
            <w:r w:rsidR="006333EF">
              <w:t>the path of light keeps changing when the atmosphere is turbulent, with lots of moving air (like wind or temperature changes)</w:t>
            </w:r>
            <w:r>
              <w:t>. This makes the stars appear to twinkle or flicker more. So, the more disturbances in the atmosphere, the more the light's path changes, causing the stars to twinkle more.</w:t>
            </w:r>
          </w:p>
        </w:tc>
      </w:tr>
    </w:tbl>
    <w:p w14:paraId="25855915" w14:textId="77777777" w:rsidR="00A84303" w:rsidRDefault="00A84303" w:rsidP="00C42146">
      <w:pPr>
        <w:pStyle w:val="ListNumber"/>
      </w:pPr>
      <w:r w:rsidRPr="00530DC5">
        <w:t>How do you think different atmospheric conditions (like temperature or humidity) might affect the twinkling of stars?</w:t>
      </w:r>
    </w:p>
    <w:tbl>
      <w:tblPr>
        <w:tblStyle w:val="TableGrid"/>
        <w:tblW w:w="0" w:type="auto"/>
        <w:tblLook w:val="04A0" w:firstRow="1" w:lastRow="0" w:firstColumn="1" w:lastColumn="0" w:noHBand="0" w:noVBand="1"/>
        <w:tblDescription w:val="A sample student response."/>
      </w:tblPr>
      <w:tblGrid>
        <w:gridCol w:w="9628"/>
      </w:tblGrid>
      <w:tr w:rsidR="00530DC5" w14:paraId="1443C796" w14:textId="77777777" w:rsidTr="00530DC5">
        <w:tc>
          <w:tcPr>
            <w:tcW w:w="9628" w:type="dxa"/>
          </w:tcPr>
          <w:p w14:paraId="0CF7AA0F" w14:textId="29714CB1" w:rsidR="00530DC5" w:rsidRDefault="0084365C" w:rsidP="00530DC5">
            <w:r w:rsidRPr="0084365C">
              <w:t>Changing the humidity of the air changes the amount of water in the air.</w:t>
            </w:r>
            <w:r w:rsidR="0043097C">
              <w:t xml:space="preserve"> </w:t>
            </w:r>
            <w:r w:rsidR="00B83BF2">
              <w:t xml:space="preserve">Water vapour can lead to additional scattering of </w:t>
            </w:r>
            <w:r w:rsidR="00056CEA">
              <w:t>light and alter the path of the light, making</w:t>
            </w:r>
            <w:r w:rsidRPr="0084365C">
              <w:t xml:space="preserve"> the stars </w:t>
            </w:r>
            <w:r w:rsidR="00B83BF2">
              <w:t xml:space="preserve">look like they </w:t>
            </w:r>
            <w:r w:rsidRPr="0084365C">
              <w:t>twinkle.</w:t>
            </w:r>
          </w:p>
        </w:tc>
      </w:tr>
    </w:tbl>
    <w:p w14:paraId="1DD1A10C" w14:textId="31612DDE" w:rsidR="00A84303" w:rsidRDefault="005A30FE" w:rsidP="00C42146">
      <w:pPr>
        <w:pStyle w:val="ListNumber"/>
      </w:pPr>
      <w:bookmarkStart w:id="83" w:name="_Hlk174532812"/>
      <w:r>
        <w:t>Can this experiment be related</w:t>
      </w:r>
      <w:r w:rsidR="00A84303" w:rsidRPr="00530DC5">
        <w:t xml:space="preserve"> to the real-life observations made by Aboriginal and Torres Strait Islander Peoples about stellar scintillation and weather prediction?</w:t>
      </w:r>
      <w:r w:rsidR="00CE5D09">
        <w:t xml:space="preserve"> Explain.</w:t>
      </w:r>
    </w:p>
    <w:tbl>
      <w:tblPr>
        <w:tblStyle w:val="TableGrid"/>
        <w:tblW w:w="0" w:type="auto"/>
        <w:tblLook w:val="04A0" w:firstRow="1" w:lastRow="0" w:firstColumn="1" w:lastColumn="0" w:noHBand="0" w:noVBand="1"/>
        <w:tblDescription w:val="A sample student response."/>
      </w:tblPr>
      <w:tblGrid>
        <w:gridCol w:w="9628"/>
      </w:tblGrid>
      <w:tr w:rsidR="00530DC5" w14:paraId="20824B76" w14:textId="77777777" w:rsidTr="00530DC5">
        <w:tc>
          <w:tcPr>
            <w:tcW w:w="9628" w:type="dxa"/>
          </w:tcPr>
          <w:bookmarkEnd w:id="83"/>
          <w:p w14:paraId="37966A8C" w14:textId="32F6CE7B" w:rsidR="00530DC5" w:rsidRDefault="00CE5D09" w:rsidP="00530DC5">
            <w:r>
              <w:t xml:space="preserve">Yes, the experimental and real-life observations are related. </w:t>
            </w:r>
            <w:r w:rsidR="00530DC5" w:rsidRPr="00530DC5">
              <w:t xml:space="preserve">When the monsoon season </w:t>
            </w:r>
            <w:r w:rsidR="005A30FE">
              <w:t>is approaching, the high winds and rainfall cause more disturbances in the atmosphere, which causes the stars to</w:t>
            </w:r>
            <w:r w:rsidR="00530DC5" w:rsidRPr="00530DC5">
              <w:t xml:space="preserve"> twinkle more.</w:t>
            </w:r>
          </w:p>
        </w:tc>
      </w:tr>
    </w:tbl>
    <w:p w14:paraId="69326144" w14:textId="7DFAC073" w:rsidR="00A84303" w:rsidRPr="00E63DE4" w:rsidRDefault="00A84303" w:rsidP="00A84303">
      <w:pPr>
        <w:pStyle w:val="FeatureBox3"/>
      </w:pPr>
      <w:r w:rsidRPr="00FA151C">
        <w:rPr>
          <w:rStyle w:val="Strong"/>
        </w:rPr>
        <w:t>Checkpoint:</w:t>
      </w:r>
      <w:r>
        <w:t xml:space="preserve"> </w:t>
      </w:r>
      <w:r w:rsidR="006D5CFF">
        <w:t>c</w:t>
      </w:r>
      <w:r>
        <w:t>omplete a word</w:t>
      </w:r>
      <w:r w:rsidR="00797529">
        <w:t>-</w:t>
      </w:r>
      <w:r>
        <w:t>phrase</w:t>
      </w:r>
      <w:r w:rsidR="00797529">
        <w:t>-</w:t>
      </w:r>
      <w:r w:rsidR="0046777D">
        <w:t xml:space="preserve">sentence activity to check for understanding. The </w:t>
      </w:r>
      <w:r w:rsidR="00F6562C">
        <w:rPr>
          <w:b/>
          <w:bCs/>
        </w:rPr>
        <w:t>OTU</w:t>
      </w:r>
      <w:r w:rsidR="009A4318">
        <w:rPr>
          <w:b/>
          <w:bCs/>
        </w:rPr>
        <w:t xml:space="preserve"> </w:t>
      </w:r>
      <w:r w:rsidR="0046777D" w:rsidRPr="00CB4991">
        <w:rPr>
          <w:b/>
          <w:bCs/>
        </w:rPr>
        <w:t>PPT</w:t>
      </w:r>
      <w:r w:rsidR="0046777D">
        <w:t xml:space="preserve"> includes a template for this</w:t>
      </w:r>
      <w:r w:rsidR="00BD701B">
        <w:t>.</w:t>
      </w:r>
    </w:p>
    <w:p w14:paraId="4CCA6D4E" w14:textId="77777777" w:rsidR="00A84303" w:rsidRDefault="00A84303" w:rsidP="00A84303">
      <w:pPr>
        <w:suppressAutoHyphens w:val="0"/>
        <w:spacing w:before="0" w:after="160" w:line="259" w:lineRule="auto"/>
      </w:pPr>
      <w:r>
        <w:br w:type="page"/>
      </w:r>
    </w:p>
    <w:p w14:paraId="1FE8B446" w14:textId="77777777" w:rsidR="00004F9C" w:rsidRDefault="00004F9C" w:rsidP="00004F9C">
      <w:pPr>
        <w:pStyle w:val="Heading3"/>
      </w:pPr>
      <w:bookmarkStart w:id="84" w:name="_Toc170368792"/>
      <w:bookmarkStart w:id="85" w:name="_Toc224036914"/>
      <w:r>
        <w:lastRenderedPageBreak/>
        <w:t>Student resource – modelling stellar scintillation</w:t>
      </w:r>
      <w:bookmarkEnd w:id="84"/>
      <w:bookmarkEnd w:id="85"/>
    </w:p>
    <w:p w14:paraId="3D589AAD" w14:textId="77777777" w:rsidR="00004F9C" w:rsidRDefault="00004F9C" w:rsidP="00004F9C">
      <w:r>
        <w:t>When we look at the stars, they appear to twinkle. This is called stellar scintillation.</w:t>
      </w:r>
    </w:p>
    <w:p w14:paraId="0B32B000" w14:textId="77777777" w:rsidR="00004F9C" w:rsidRPr="00A56C19" w:rsidRDefault="00004F9C" w:rsidP="00A56C19">
      <w:pPr>
        <w:rPr>
          <w:rStyle w:val="Strong"/>
        </w:rPr>
      </w:pPr>
      <w:r w:rsidRPr="00A56C19">
        <w:rPr>
          <w:rStyle w:val="Strong"/>
        </w:rPr>
        <w:t>Aim</w:t>
      </w:r>
    </w:p>
    <w:p w14:paraId="3296989D" w14:textId="77777777" w:rsidR="00004F9C" w:rsidRPr="00682D42" w:rsidRDefault="00004F9C" w:rsidP="00004F9C">
      <w:r>
        <w:t>To model how atmospheric disturbances cause the scintillation (twinkling) of stars.</w:t>
      </w:r>
    </w:p>
    <w:p w14:paraId="566983BE" w14:textId="77777777" w:rsidR="00004F9C" w:rsidRPr="00A56C19" w:rsidRDefault="00004F9C" w:rsidP="00A56C19">
      <w:pPr>
        <w:rPr>
          <w:rStyle w:val="Strong"/>
        </w:rPr>
      </w:pPr>
      <w:r w:rsidRPr="00A56C19">
        <w:rPr>
          <w:rStyle w:val="Strong"/>
        </w:rPr>
        <w:t>Equipment</w:t>
      </w:r>
    </w:p>
    <w:p w14:paraId="28EFFF85" w14:textId="00D60108" w:rsidR="00004F9C" w:rsidRPr="0046777D" w:rsidRDefault="0046777D" w:rsidP="00DC44C6">
      <w:pPr>
        <w:pStyle w:val="ListBullet"/>
      </w:pPr>
      <w:r w:rsidRPr="0046777D">
        <w:t>Clear glass or plastic container</w:t>
      </w:r>
    </w:p>
    <w:p w14:paraId="1A2A4F96" w14:textId="64498132" w:rsidR="00004F9C" w:rsidRPr="0046777D" w:rsidRDefault="0046777D" w:rsidP="00DC44C6">
      <w:pPr>
        <w:pStyle w:val="ListBullet"/>
      </w:pPr>
      <w:r w:rsidRPr="0046777D">
        <w:t>Water</w:t>
      </w:r>
    </w:p>
    <w:p w14:paraId="643BDECB" w14:textId="3B7ABAA3" w:rsidR="00004F9C" w:rsidRPr="0046777D" w:rsidRDefault="0046777D" w:rsidP="00DC44C6">
      <w:pPr>
        <w:pStyle w:val="ListBullet"/>
      </w:pPr>
      <w:r w:rsidRPr="0046777D">
        <w:t>Aluminium foil</w:t>
      </w:r>
    </w:p>
    <w:p w14:paraId="67DEFF84" w14:textId="1150E81C" w:rsidR="00004F9C" w:rsidRPr="0046777D" w:rsidRDefault="0046777D" w:rsidP="00DC44C6">
      <w:pPr>
        <w:pStyle w:val="ListBullet"/>
      </w:pPr>
      <w:r w:rsidRPr="0046777D">
        <w:t>Torch or other light source</w:t>
      </w:r>
    </w:p>
    <w:p w14:paraId="70FD48C3" w14:textId="522E4CF6" w:rsidR="00004F9C" w:rsidRPr="0046777D" w:rsidRDefault="0046777D" w:rsidP="00DC44C6">
      <w:pPr>
        <w:pStyle w:val="ListBullet"/>
      </w:pPr>
      <w:r w:rsidRPr="0046777D">
        <w:t xml:space="preserve">Skewer or </w:t>
      </w:r>
      <w:r w:rsidR="005E792C" w:rsidRPr="0046777D">
        <w:t>another</w:t>
      </w:r>
      <w:r w:rsidRPr="0046777D">
        <w:t xml:space="preserve"> sharp object</w:t>
      </w:r>
    </w:p>
    <w:p w14:paraId="3FDD4A90" w14:textId="2AA44490" w:rsidR="00004F9C" w:rsidRPr="0046777D" w:rsidRDefault="0046777D" w:rsidP="00DC44C6">
      <w:pPr>
        <w:pStyle w:val="ListBullet"/>
      </w:pPr>
      <w:r w:rsidRPr="0046777D">
        <w:t>Glitter or small reflective particles (optional)</w:t>
      </w:r>
    </w:p>
    <w:p w14:paraId="27825B8B" w14:textId="77777777" w:rsidR="00004F9C" w:rsidRPr="00A56C19" w:rsidRDefault="00004F9C" w:rsidP="00A56C19">
      <w:pPr>
        <w:rPr>
          <w:rStyle w:val="Strong"/>
        </w:rPr>
      </w:pPr>
      <w:r w:rsidRPr="00A56C19">
        <w:rPr>
          <w:rStyle w:val="Strong"/>
        </w:rPr>
        <w:t>Method</w:t>
      </w:r>
    </w:p>
    <w:p w14:paraId="4EFEA62F" w14:textId="77777777" w:rsidR="00004F9C" w:rsidRDefault="00004F9C" w:rsidP="00327365">
      <w:pPr>
        <w:pStyle w:val="ListNumber"/>
        <w:numPr>
          <w:ilvl w:val="0"/>
          <w:numId w:val="12"/>
        </w:numPr>
      </w:pPr>
      <w:r w:rsidRPr="00354425">
        <w:rPr>
          <w:bCs/>
        </w:rPr>
        <w:t>F</w:t>
      </w:r>
      <w:r w:rsidRPr="00400714">
        <w:t>ill the clear container with water.</w:t>
      </w:r>
    </w:p>
    <w:p w14:paraId="1A3A25E1" w14:textId="63F4C97A" w:rsidR="00004F9C" w:rsidRPr="00400714" w:rsidRDefault="00004F9C" w:rsidP="00327365">
      <w:pPr>
        <w:pStyle w:val="ListNumber"/>
        <w:numPr>
          <w:ilvl w:val="0"/>
          <w:numId w:val="51"/>
        </w:numPr>
      </w:pPr>
      <w:r>
        <w:t xml:space="preserve">Poke </w:t>
      </w:r>
      <w:r w:rsidR="00077667">
        <w:t xml:space="preserve">small </w:t>
      </w:r>
      <w:r>
        <w:t>holes in the aluminium foil to represent stars</w:t>
      </w:r>
      <w:r w:rsidR="00077667">
        <w:t xml:space="preserve"> with a skewer</w:t>
      </w:r>
      <w:r>
        <w:t>.</w:t>
      </w:r>
    </w:p>
    <w:p w14:paraId="43CBE32F" w14:textId="09539139" w:rsidR="00004F9C" w:rsidRDefault="00004F9C" w:rsidP="00327365">
      <w:pPr>
        <w:pStyle w:val="ListNumber"/>
        <w:numPr>
          <w:ilvl w:val="0"/>
          <w:numId w:val="51"/>
        </w:numPr>
      </w:pPr>
      <w:r w:rsidRPr="00400714">
        <w:t>Shine the</w:t>
      </w:r>
      <w:r>
        <w:t xml:space="preserve"> torch</w:t>
      </w:r>
      <w:r w:rsidRPr="00400714">
        <w:t xml:space="preserve"> </w:t>
      </w:r>
      <w:r>
        <w:t xml:space="preserve">onto the foil and observe the light </w:t>
      </w:r>
      <w:r w:rsidR="00726CFD">
        <w:t>shining</w:t>
      </w:r>
      <w:r>
        <w:t xml:space="preserve"> through the holes. Do not stare at the light.</w:t>
      </w:r>
    </w:p>
    <w:p w14:paraId="7FD74F9F" w14:textId="77777777" w:rsidR="00004F9C" w:rsidRPr="00400714" w:rsidRDefault="00004F9C" w:rsidP="00327365">
      <w:pPr>
        <w:pStyle w:val="ListNumber"/>
        <w:numPr>
          <w:ilvl w:val="0"/>
          <w:numId w:val="51"/>
        </w:numPr>
      </w:pPr>
      <w:r>
        <w:t>Place the foil behind the bowl of water and observe the ‘stars’ through the water.</w:t>
      </w:r>
    </w:p>
    <w:p w14:paraId="021686E5" w14:textId="77777777" w:rsidR="00004F9C" w:rsidRPr="00400714" w:rsidRDefault="00004F9C" w:rsidP="00327365">
      <w:pPr>
        <w:pStyle w:val="ListNumber"/>
        <w:numPr>
          <w:ilvl w:val="0"/>
          <w:numId w:val="51"/>
        </w:numPr>
      </w:pPr>
      <w:r>
        <w:t>Gently move the bowl so that the water moves.</w:t>
      </w:r>
    </w:p>
    <w:p w14:paraId="3541A3AF" w14:textId="6BD9A0B4" w:rsidR="00004F9C" w:rsidRPr="00400714" w:rsidRDefault="00004F9C" w:rsidP="00327365">
      <w:pPr>
        <w:pStyle w:val="ListNumber"/>
        <w:numPr>
          <w:ilvl w:val="0"/>
          <w:numId w:val="51"/>
        </w:numPr>
      </w:pPr>
      <w:r w:rsidRPr="00A56C19">
        <w:rPr>
          <w:rStyle w:val="Strong"/>
        </w:rPr>
        <w:t>Optional</w:t>
      </w:r>
      <w:r w:rsidR="00FE6755" w:rsidRPr="00A56C19">
        <w:rPr>
          <w:rStyle w:val="Strong"/>
        </w:rPr>
        <w:t>:</w:t>
      </w:r>
      <w:r w:rsidR="00FE6755" w:rsidRPr="00400714">
        <w:t xml:space="preserve"> </w:t>
      </w:r>
      <w:r w:rsidR="00B64C27">
        <w:t>a</w:t>
      </w:r>
      <w:r w:rsidRPr="00400714">
        <w:t>dd a small amount of glitter or reflective particles to the water to enhance the visual effect.</w:t>
      </w:r>
    </w:p>
    <w:p w14:paraId="323135A9" w14:textId="2C8A68B0" w:rsidR="00004F9C" w:rsidRPr="00400714" w:rsidRDefault="00004F9C" w:rsidP="00327365">
      <w:pPr>
        <w:pStyle w:val="ListNumber"/>
        <w:numPr>
          <w:ilvl w:val="0"/>
          <w:numId w:val="51"/>
        </w:numPr>
        <w:rPr>
          <w:bCs/>
        </w:rPr>
      </w:pPr>
      <w:r w:rsidRPr="00400714">
        <w:t xml:space="preserve">Observe the light and note how it </w:t>
      </w:r>
      <w:r w:rsidR="00A13A29">
        <w:t>twinkles or flickers</w:t>
      </w:r>
      <w:r w:rsidRPr="00400714">
        <w:t>.</w:t>
      </w:r>
    </w:p>
    <w:p w14:paraId="24E47102" w14:textId="77777777" w:rsidR="00004F9C" w:rsidRPr="00A56C19" w:rsidRDefault="00004F9C" w:rsidP="00A56C19">
      <w:pPr>
        <w:keepNext/>
        <w:rPr>
          <w:rStyle w:val="Strong"/>
        </w:rPr>
      </w:pPr>
      <w:r w:rsidRPr="00A56C19">
        <w:rPr>
          <w:rStyle w:val="Strong"/>
        </w:rPr>
        <w:lastRenderedPageBreak/>
        <w:t>Discussion questions</w:t>
      </w:r>
    </w:p>
    <w:p w14:paraId="6AD020AE" w14:textId="4AA2801A" w:rsidR="00004F9C" w:rsidRDefault="00004F9C" w:rsidP="00A56C19">
      <w:pPr>
        <w:pStyle w:val="ListNumber"/>
        <w:keepNext/>
        <w:numPr>
          <w:ilvl w:val="0"/>
          <w:numId w:val="13"/>
        </w:numPr>
      </w:pPr>
      <w:r>
        <w:t>What changes do you observe in the light when it moves through air compared to when it moves through water?</w:t>
      </w:r>
    </w:p>
    <w:tbl>
      <w:tblPr>
        <w:tblStyle w:val="TableGrid"/>
        <w:tblW w:w="0" w:type="auto"/>
        <w:tblLook w:val="04A0" w:firstRow="1" w:lastRow="0" w:firstColumn="1" w:lastColumn="0" w:noHBand="0" w:noVBand="1"/>
        <w:tblDescription w:val="Space for students to provide answer."/>
      </w:tblPr>
      <w:tblGrid>
        <w:gridCol w:w="9628"/>
      </w:tblGrid>
      <w:tr w:rsidR="00006EBA" w:rsidRPr="00A56C19" w14:paraId="2444C8A7" w14:textId="77777777" w:rsidTr="00006EBA">
        <w:tc>
          <w:tcPr>
            <w:tcW w:w="9628" w:type="dxa"/>
          </w:tcPr>
          <w:p w14:paraId="5FF7109A" w14:textId="77777777" w:rsidR="00006EBA" w:rsidRPr="00A56C19" w:rsidRDefault="00006EBA" w:rsidP="00A56C19"/>
        </w:tc>
      </w:tr>
    </w:tbl>
    <w:p w14:paraId="4D82B3F0" w14:textId="3040EE95" w:rsidR="00004F9C" w:rsidRDefault="00004F9C" w:rsidP="00327365">
      <w:pPr>
        <w:pStyle w:val="ListNumber"/>
        <w:numPr>
          <w:ilvl w:val="0"/>
          <w:numId w:val="51"/>
        </w:numPr>
      </w:pPr>
      <w:r>
        <w:t>What changes do you observe when the water is still versus moving?</w:t>
      </w:r>
    </w:p>
    <w:tbl>
      <w:tblPr>
        <w:tblStyle w:val="TableGrid"/>
        <w:tblW w:w="0" w:type="auto"/>
        <w:tblLook w:val="04A0" w:firstRow="1" w:lastRow="0" w:firstColumn="1" w:lastColumn="0" w:noHBand="0" w:noVBand="1"/>
        <w:tblDescription w:val="Space for students to provide answer."/>
      </w:tblPr>
      <w:tblGrid>
        <w:gridCol w:w="9628"/>
      </w:tblGrid>
      <w:tr w:rsidR="00DA32E6" w14:paraId="4373A48C" w14:textId="77777777" w:rsidTr="001D7959">
        <w:tc>
          <w:tcPr>
            <w:tcW w:w="9628" w:type="dxa"/>
          </w:tcPr>
          <w:p w14:paraId="24B15E19" w14:textId="77777777" w:rsidR="00DA32E6" w:rsidRDefault="00DA32E6" w:rsidP="001D7959"/>
        </w:tc>
      </w:tr>
    </w:tbl>
    <w:p w14:paraId="2A3DDA6D" w14:textId="39000697" w:rsidR="00004F9C" w:rsidRDefault="00004F9C" w:rsidP="00327365">
      <w:pPr>
        <w:pStyle w:val="ListNumber"/>
        <w:numPr>
          <w:ilvl w:val="0"/>
          <w:numId w:val="51"/>
        </w:numPr>
      </w:pPr>
      <w:r>
        <w:t>How do</w:t>
      </w:r>
      <w:r w:rsidR="00207896">
        <w:t>es the movement</w:t>
      </w:r>
      <w:r>
        <w:t xml:space="preserve"> in the water model atmospheric effects on starlight?</w:t>
      </w:r>
    </w:p>
    <w:tbl>
      <w:tblPr>
        <w:tblStyle w:val="TableGrid"/>
        <w:tblW w:w="0" w:type="auto"/>
        <w:tblLook w:val="04A0" w:firstRow="1" w:lastRow="0" w:firstColumn="1" w:lastColumn="0" w:noHBand="0" w:noVBand="1"/>
        <w:tblDescription w:val="Space for students to provide answer."/>
      </w:tblPr>
      <w:tblGrid>
        <w:gridCol w:w="9628"/>
      </w:tblGrid>
      <w:tr w:rsidR="00DA32E6" w14:paraId="6FC7FBDB" w14:textId="77777777" w:rsidTr="001D7959">
        <w:tc>
          <w:tcPr>
            <w:tcW w:w="9628" w:type="dxa"/>
          </w:tcPr>
          <w:p w14:paraId="69DA1E44" w14:textId="77777777" w:rsidR="00DA32E6" w:rsidRDefault="00DA32E6" w:rsidP="001D7959"/>
        </w:tc>
      </w:tr>
    </w:tbl>
    <w:p w14:paraId="21F15214" w14:textId="47A5D14B" w:rsidR="00004F9C" w:rsidRDefault="00004F9C" w:rsidP="00327365">
      <w:pPr>
        <w:pStyle w:val="ListNumber"/>
        <w:numPr>
          <w:ilvl w:val="0"/>
          <w:numId w:val="51"/>
        </w:numPr>
      </w:pPr>
      <w:r>
        <w:t xml:space="preserve">Why do you think the light </w:t>
      </w:r>
      <w:r w:rsidR="00A13A29">
        <w:t>twinkles</w:t>
      </w:r>
      <w:r>
        <w:t xml:space="preserve"> more when there are more disturbances?</w:t>
      </w:r>
    </w:p>
    <w:tbl>
      <w:tblPr>
        <w:tblStyle w:val="TableGrid"/>
        <w:tblW w:w="0" w:type="auto"/>
        <w:tblLook w:val="04A0" w:firstRow="1" w:lastRow="0" w:firstColumn="1" w:lastColumn="0" w:noHBand="0" w:noVBand="1"/>
        <w:tblDescription w:val="Space for students to provide answer."/>
      </w:tblPr>
      <w:tblGrid>
        <w:gridCol w:w="9628"/>
      </w:tblGrid>
      <w:tr w:rsidR="00DA32E6" w14:paraId="65E28461" w14:textId="77777777" w:rsidTr="001D7959">
        <w:tc>
          <w:tcPr>
            <w:tcW w:w="9628" w:type="dxa"/>
          </w:tcPr>
          <w:p w14:paraId="2F3380D7" w14:textId="77777777" w:rsidR="00DA32E6" w:rsidRDefault="00DA32E6" w:rsidP="001D7959"/>
        </w:tc>
      </w:tr>
    </w:tbl>
    <w:p w14:paraId="41E691DF" w14:textId="77777777" w:rsidR="00004F9C" w:rsidRDefault="00004F9C" w:rsidP="00327365">
      <w:pPr>
        <w:pStyle w:val="ListNumber"/>
        <w:numPr>
          <w:ilvl w:val="0"/>
          <w:numId w:val="51"/>
        </w:numPr>
      </w:pPr>
      <w:r>
        <w:t>How do you think different atmospheric conditions (like temperature or humidity) might affect the twinkling of stars?</w:t>
      </w:r>
    </w:p>
    <w:tbl>
      <w:tblPr>
        <w:tblStyle w:val="TableGrid"/>
        <w:tblW w:w="0" w:type="auto"/>
        <w:tblLook w:val="04A0" w:firstRow="1" w:lastRow="0" w:firstColumn="1" w:lastColumn="0" w:noHBand="0" w:noVBand="1"/>
        <w:tblDescription w:val="Space for students to provide answer."/>
      </w:tblPr>
      <w:tblGrid>
        <w:gridCol w:w="9628"/>
      </w:tblGrid>
      <w:tr w:rsidR="00DA32E6" w14:paraId="5A960CEC" w14:textId="77777777" w:rsidTr="001D7959">
        <w:tc>
          <w:tcPr>
            <w:tcW w:w="9628" w:type="dxa"/>
          </w:tcPr>
          <w:p w14:paraId="07797BFB" w14:textId="77777777" w:rsidR="00DA32E6" w:rsidRDefault="00DA32E6" w:rsidP="001D7959"/>
        </w:tc>
      </w:tr>
    </w:tbl>
    <w:p w14:paraId="4576F23A" w14:textId="529FC11B" w:rsidR="00004F9C" w:rsidRDefault="00CE5D09" w:rsidP="00327365">
      <w:pPr>
        <w:pStyle w:val="ListNumber"/>
        <w:numPr>
          <w:ilvl w:val="0"/>
          <w:numId w:val="51"/>
        </w:numPr>
      </w:pPr>
      <w:r w:rsidRPr="00CE5D09">
        <w:t>Can this experiment be related to the real-life observations made by Aboriginal and Torres Strait Islander Peoples about stellar scintillation and weather prediction? Explain.</w:t>
      </w:r>
    </w:p>
    <w:tbl>
      <w:tblPr>
        <w:tblStyle w:val="TableGrid"/>
        <w:tblW w:w="0" w:type="auto"/>
        <w:tblLook w:val="04A0" w:firstRow="1" w:lastRow="0" w:firstColumn="1" w:lastColumn="0" w:noHBand="0" w:noVBand="1"/>
        <w:tblDescription w:val="Space for students to provide answer."/>
      </w:tblPr>
      <w:tblGrid>
        <w:gridCol w:w="9628"/>
      </w:tblGrid>
      <w:tr w:rsidR="00150CC0" w14:paraId="3ABC4AD5" w14:textId="77777777" w:rsidTr="001D7959">
        <w:tc>
          <w:tcPr>
            <w:tcW w:w="9628" w:type="dxa"/>
          </w:tcPr>
          <w:p w14:paraId="6534EEDC" w14:textId="77777777" w:rsidR="00150CC0" w:rsidRDefault="00150CC0" w:rsidP="001D7959"/>
        </w:tc>
      </w:tr>
    </w:tbl>
    <w:p w14:paraId="2F78DDC1" w14:textId="77777777" w:rsidR="007F6FC3" w:rsidRPr="007F6FC3" w:rsidRDefault="007F6FC3" w:rsidP="007F6FC3">
      <w:bookmarkStart w:id="86" w:name="_Toc170368793"/>
      <w:r>
        <w:br w:type="page"/>
      </w:r>
    </w:p>
    <w:p w14:paraId="62759BCA" w14:textId="40FF43F7" w:rsidR="009D2CEB" w:rsidRDefault="009D2CEB" w:rsidP="009D2CEB">
      <w:pPr>
        <w:pStyle w:val="Heading1"/>
      </w:pPr>
      <w:bookmarkStart w:id="87" w:name="_Toc224036915"/>
      <w:r>
        <w:lastRenderedPageBreak/>
        <w:t>2</w:t>
      </w:r>
      <w:r w:rsidR="00A64785">
        <w:t>.</w:t>
      </w:r>
      <w:r>
        <w:t>12 Aboriginal and Torres Strait Islander Peoples’ sky stories</w:t>
      </w:r>
      <w:bookmarkEnd w:id="86"/>
      <w:bookmarkEnd w:id="87"/>
    </w:p>
    <w:p w14:paraId="2A698C7D" w14:textId="2FB4472C" w:rsidR="009D2CEB" w:rsidRPr="00DE2FCB" w:rsidRDefault="009D2CEB" w:rsidP="009D2CEB">
      <w:pPr>
        <w:pStyle w:val="Caption"/>
      </w:pPr>
      <w:r>
        <w:t xml:space="preserve">Table </w:t>
      </w:r>
      <w:r>
        <w:fldChar w:fldCharType="begin"/>
      </w:r>
      <w:r>
        <w:instrText xml:space="preserve"> SEQ Table \* ARABIC </w:instrText>
      </w:r>
      <w:r>
        <w:fldChar w:fldCharType="separate"/>
      </w:r>
      <w:r w:rsidR="002F1EC2">
        <w:rPr>
          <w:noProof/>
        </w:rPr>
        <w:t>20</w:t>
      </w:r>
      <w:r>
        <w:rPr>
          <w:noProof/>
        </w:rPr>
        <w:fldChar w:fldCharType="end"/>
      </w:r>
      <w:r>
        <w:t xml:space="preserve"> </w:t>
      </w:r>
      <w:r w:rsidR="00884F88">
        <w:t>– l</w:t>
      </w:r>
      <w:r>
        <w:t xml:space="preserve">earning intention and success criteria for </w:t>
      </w:r>
      <w:r w:rsidR="00884F88">
        <w:t>‘</w:t>
      </w:r>
      <w:r w:rsidRPr="00B04B13">
        <w:t>Aboriginal and Torres Strait Islander Peoples’ sky stories</w:t>
      </w:r>
      <w:r w:rsidR="00884F88">
        <w:t>’</w:t>
      </w:r>
    </w:p>
    <w:tbl>
      <w:tblPr>
        <w:tblStyle w:val="Tableheader"/>
        <w:tblW w:w="0" w:type="auto"/>
        <w:tblLook w:val="0420" w:firstRow="1" w:lastRow="0" w:firstColumn="0" w:lastColumn="0" w:noHBand="0" w:noVBand="1"/>
        <w:tblDescription w:val="This table contains the learning intention and success criteria for the activity."/>
      </w:tblPr>
      <w:tblGrid>
        <w:gridCol w:w="4775"/>
        <w:gridCol w:w="4773"/>
      </w:tblGrid>
      <w:tr w:rsidR="009D2CEB" w:rsidRPr="00156F4B" w14:paraId="7883B958" w14:textId="77777777">
        <w:trPr>
          <w:cnfStyle w:val="100000000000" w:firstRow="1" w:lastRow="0" w:firstColumn="0" w:lastColumn="0" w:oddVBand="0" w:evenVBand="0" w:oddHBand="0" w:evenHBand="0" w:firstRowFirstColumn="0" w:firstRowLastColumn="0" w:lastRowFirstColumn="0" w:lastRowLastColumn="0"/>
        </w:trPr>
        <w:tc>
          <w:tcPr>
            <w:tcW w:w="4775" w:type="dxa"/>
          </w:tcPr>
          <w:p w14:paraId="2E3F5E98" w14:textId="321B272C" w:rsidR="009D2CEB" w:rsidRPr="00156F4B" w:rsidRDefault="009D2CEB">
            <w:pPr>
              <w:rPr>
                <w:b w:val="0"/>
                <w:bCs/>
              </w:rPr>
            </w:pPr>
            <w:r w:rsidRPr="00156F4B">
              <w:rPr>
                <w:bCs/>
              </w:rPr>
              <w:t>Learning intention</w:t>
            </w:r>
          </w:p>
        </w:tc>
        <w:tc>
          <w:tcPr>
            <w:tcW w:w="4773" w:type="dxa"/>
          </w:tcPr>
          <w:p w14:paraId="501CB620" w14:textId="77777777" w:rsidR="009D2CEB" w:rsidRPr="00156F4B" w:rsidRDefault="009D2CEB">
            <w:pPr>
              <w:rPr>
                <w:b w:val="0"/>
                <w:bCs/>
              </w:rPr>
            </w:pPr>
            <w:r w:rsidRPr="00156F4B">
              <w:rPr>
                <w:bCs/>
              </w:rPr>
              <w:t>Success criteria</w:t>
            </w:r>
          </w:p>
        </w:tc>
      </w:tr>
      <w:tr w:rsidR="009D2CEB" w:rsidRPr="00156F4B" w14:paraId="134E9980" w14:textId="77777777">
        <w:trPr>
          <w:cnfStyle w:val="000000100000" w:firstRow="0" w:lastRow="0" w:firstColumn="0" w:lastColumn="0" w:oddVBand="0" w:evenVBand="0" w:oddHBand="1" w:evenHBand="0" w:firstRowFirstColumn="0" w:firstRowLastColumn="0" w:lastRowFirstColumn="0" w:lastRowLastColumn="0"/>
        </w:trPr>
        <w:tc>
          <w:tcPr>
            <w:tcW w:w="4775" w:type="dxa"/>
          </w:tcPr>
          <w:p w14:paraId="706A6F5C" w14:textId="77777777" w:rsidR="009D2CEB" w:rsidRPr="00156F4B" w:rsidRDefault="009D2CEB">
            <w:r w:rsidRPr="008B5C2C">
              <w:t>We are learning about how observations are used by Aboriginal and Torres Strait Islander Peoples to understand their environment</w:t>
            </w:r>
            <w:r>
              <w:t>.</w:t>
            </w:r>
          </w:p>
        </w:tc>
        <w:tc>
          <w:tcPr>
            <w:tcW w:w="4773" w:type="dxa"/>
          </w:tcPr>
          <w:p w14:paraId="3E3F0925" w14:textId="04DDF0C1" w:rsidR="009D2CEB" w:rsidRPr="00156F4B" w:rsidRDefault="009D2CEB">
            <w:r>
              <w:t xml:space="preserve">I can </w:t>
            </w:r>
            <w:r w:rsidR="00A15D03">
              <w:t>describe</w:t>
            </w:r>
            <w:r>
              <w:t xml:space="preserve"> how</w:t>
            </w:r>
            <w:r w:rsidRPr="00A21DA7">
              <w:t xml:space="preserve"> Aboriginal people used the seasonal changes in the stars to inform them of seasonal changes on the ground</w:t>
            </w:r>
            <w:r>
              <w:t xml:space="preserve"> and guide them in hunting and gathering.</w:t>
            </w:r>
          </w:p>
        </w:tc>
      </w:tr>
    </w:tbl>
    <w:p w14:paraId="7D69E377" w14:textId="3ED66BCF" w:rsidR="008A7C6F" w:rsidRDefault="008A7C6F" w:rsidP="008A7C6F">
      <w:r>
        <w:t>This activity allows students to work collaboratively to gather information from secondary sources</w:t>
      </w:r>
      <w:r w:rsidR="00EE2020">
        <w:t>, acknowledge their sources</w:t>
      </w:r>
      <w:r w:rsidR="0047713B">
        <w:t>, and</w:t>
      </w:r>
      <w:r>
        <w:t xml:space="preserve"> present a short </w:t>
      </w:r>
      <w:r w:rsidR="00053437">
        <w:t xml:space="preserve">slide deck </w:t>
      </w:r>
      <w:r w:rsidR="00A64785">
        <w:t>presentation</w:t>
      </w:r>
      <w:r>
        <w:t xml:space="preserve"> </w:t>
      </w:r>
      <w:r w:rsidR="00EC6398">
        <w:t xml:space="preserve">to </w:t>
      </w:r>
      <w:r>
        <w:t>their peers. From the 8 examples</w:t>
      </w:r>
      <w:r w:rsidR="005A5107">
        <w:t xml:space="preserve"> provided,</w:t>
      </w:r>
      <w:r>
        <w:t xml:space="preserve"> students should gain an understanding of the Aboriginal Peoples’ use of the annual appearance of stars to </w:t>
      </w:r>
      <w:r w:rsidRPr="009747EF">
        <w:t xml:space="preserve">predict seasonal change, which </w:t>
      </w:r>
      <w:r>
        <w:t>they</w:t>
      </w:r>
      <w:r w:rsidRPr="009747EF">
        <w:t xml:space="preserve"> linked to the behaviour of plants and animals. In Australia, many plants used for food or medicines are seasonal, so it is critical for people to know how the plants, animals, weather, and stars are interconnected.</w:t>
      </w:r>
    </w:p>
    <w:p w14:paraId="0250A197" w14:textId="64333BD9" w:rsidR="009D2CEB" w:rsidRDefault="009D2CEB" w:rsidP="004E4CE7">
      <w:pPr>
        <w:pStyle w:val="Heading2"/>
      </w:pPr>
      <w:bookmarkStart w:id="88" w:name="_Toc224036916"/>
      <w:r>
        <w:t>Teach</w:t>
      </w:r>
      <w:r w:rsidR="00A11943">
        <w:t>er instructions</w:t>
      </w:r>
      <w:bookmarkEnd w:id="88"/>
    </w:p>
    <w:p w14:paraId="6A53D8D2" w14:textId="100D1F1B" w:rsidR="009D2CEB" w:rsidRDefault="009D2CEB" w:rsidP="009D2CEB">
      <w:r w:rsidRPr="00F638CD">
        <w:rPr>
          <w:rStyle w:val="Strong"/>
        </w:rPr>
        <w:t>Introduction</w:t>
      </w:r>
      <w:r w:rsidR="00DE2FCB">
        <w:rPr>
          <w:rStyle w:val="Strong"/>
        </w:rPr>
        <w:t xml:space="preserve"> –</w:t>
      </w:r>
      <w:r w:rsidR="00DE2FCB">
        <w:t xml:space="preserve"> a</w:t>
      </w:r>
      <w:r>
        <w:t xml:space="preserve">sk students if they know how to use the stars to </w:t>
      </w:r>
      <w:r w:rsidR="001E3BC8">
        <w:t>navigate</w:t>
      </w:r>
      <w:r>
        <w:t xml:space="preserve">. Some students may know of using the Southern Cross to provide direction. </w:t>
      </w:r>
      <w:r w:rsidR="00B770C3">
        <w:t>In this activity,</w:t>
      </w:r>
      <w:r>
        <w:t xml:space="preserve"> they will learn how Aboriginal and Torres Strait Islander Peoples used the seasonal changes in the stars to understand, predict and explain nature – to determine when it was time to hunt certain foods or when it was safe to enter the water.</w:t>
      </w:r>
    </w:p>
    <w:p w14:paraId="2F1A78A3" w14:textId="2CC32753" w:rsidR="00136B5B" w:rsidRDefault="009D2CEB" w:rsidP="009D2CEB">
      <w:r>
        <w:t xml:space="preserve">Divide the class into 8 groups. Allocate each group </w:t>
      </w:r>
      <w:r w:rsidR="00B770C3">
        <w:t xml:space="preserve">to </w:t>
      </w:r>
      <w:r>
        <w:t>one of the topics in</w:t>
      </w:r>
      <w:r w:rsidR="003C7858">
        <w:t xml:space="preserve"> </w:t>
      </w:r>
      <w:r w:rsidR="003C7858">
        <w:fldChar w:fldCharType="begin"/>
      </w:r>
      <w:r w:rsidR="003C7858">
        <w:instrText xml:space="preserve"> REF _Ref176620333 \h </w:instrText>
      </w:r>
      <w:r w:rsidR="003C7858">
        <w:fldChar w:fldCharType="separate"/>
      </w:r>
      <w:r w:rsidR="003C7858">
        <w:t xml:space="preserve">Table </w:t>
      </w:r>
      <w:r w:rsidR="003C7858">
        <w:rPr>
          <w:noProof/>
        </w:rPr>
        <w:t>21</w:t>
      </w:r>
      <w:r w:rsidR="003C7858">
        <w:fldChar w:fldCharType="end"/>
      </w:r>
      <w:r w:rsidR="00386F7E">
        <w:fldChar w:fldCharType="begin"/>
      </w:r>
      <w:r w:rsidR="00386F7E">
        <w:instrText xml:space="preserve"> REF _Ref176620333 \h </w:instrText>
      </w:r>
      <w:r w:rsidR="00386F7E">
        <w:fldChar w:fldCharType="separate"/>
      </w:r>
      <w:r w:rsidR="00386F7E">
        <w:fldChar w:fldCharType="end"/>
      </w:r>
      <w:r w:rsidR="009521F6">
        <w:t>.</w:t>
      </w:r>
      <w:r w:rsidR="003E7346">
        <w:t xml:space="preserve"> </w:t>
      </w:r>
      <w:r>
        <w:t xml:space="preserve">Each group is to present a one-minute </w:t>
      </w:r>
      <w:r w:rsidR="00C12AA4">
        <w:t xml:space="preserve">slide deck </w:t>
      </w:r>
      <w:r>
        <w:t>(maximum 3 slides)</w:t>
      </w:r>
      <w:r w:rsidR="00B770C3">
        <w:t xml:space="preserve"> explaining how the Aboriginal and Torres Strait Islander Peoples use their knowledge of the stars to inform them of seasonal changes in the weather</w:t>
      </w:r>
      <w:r>
        <w:t xml:space="preserve"> or the correct time to hunt or gather a particular food source. </w:t>
      </w:r>
      <w:r w:rsidR="008F03CB">
        <w:t xml:space="preserve">The </w:t>
      </w:r>
      <w:r w:rsidR="00C12AA4">
        <w:t xml:space="preserve">slide deck </w:t>
      </w:r>
      <w:r w:rsidR="008F03CB">
        <w:t>should show an image of the star</w:t>
      </w:r>
      <w:r w:rsidR="002C63F1">
        <w:t xml:space="preserve"> or </w:t>
      </w:r>
      <w:r w:rsidR="008F03CB">
        <w:t>star cluster and an image of the seasonal activity</w:t>
      </w:r>
      <w:r w:rsidR="00540D47">
        <w:t>.</w:t>
      </w:r>
    </w:p>
    <w:p w14:paraId="004C13BA" w14:textId="0DAF73F1" w:rsidR="00B747B6" w:rsidRDefault="00471CC3" w:rsidP="009D2CEB">
      <w:r>
        <w:t>The table below provides each group of students with one topic for investigation and a web page link</w:t>
      </w:r>
      <w:r w:rsidR="00CF2BFF">
        <w:t>.</w:t>
      </w:r>
    </w:p>
    <w:p w14:paraId="37AB86D6" w14:textId="40C0948C" w:rsidR="009D2CEB" w:rsidRPr="0062064B" w:rsidRDefault="007F6FC3" w:rsidP="007F6FC3">
      <w:pPr>
        <w:pStyle w:val="Caption"/>
      </w:pPr>
      <w:bookmarkStart w:id="89" w:name="_Ref176620333"/>
      <w:r>
        <w:lastRenderedPageBreak/>
        <w:t xml:space="preserve">Table </w:t>
      </w:r>
      <w:r>
        <w:fldChar w:fldCharType="begin"/>
      </w:r>
      <w:r>
        <w:instrText xml:space="preserve"> SEQ Table \* ARABIC </w:instrText>
      </w:r>
      <w:r>
        <w:fldChar w:fldCharType="separate"/>
      </w:r>
      <w:r w:rsidR="002F1EC2">
        <w:rPr>
          <w:noProof/>
        </w:rPr>
        <w:t>21</w:t>
      </w:r>
      <w:r>
        <w:fldChar w:fldCharType="end"/>
      </w:r>
      <w:bookmarkEnd w:id="89"/>
      <w:r>
        <w:t xml:space="preserve"> </w:t>
      </w:r>
      <w:r w:rsidR="00884F88">
        <w:t>– s</w:t>
      </w:r>
      <w:r w:rsidR="009D2CEB" w:rsidRPr="0062064B">
        <w:t xml:space="preserve">ources of information for </w:t>
      </w:r>
      <w:r w:rsidR="00884F88">
        <w:t>‘</w:t>
      </w:r>
      <w:r w:rsidR="009D2CEB" w:rsidRPr="0062064B">
        <w:t xml:space="preserve">Aboriginal and Torres Strait Islander Peoples’ </w:t>
      </w:r>
      <w:r w:rsidR="00540D47">
        <w:t>Sky Story</w:t>
      </w:r>
      <w:r w:rsidR="009D2CEB" w:rsidRPr="0062064B">
        <w:t xml:space="preserve"> traditions</w:t>
      </w:r>
      <w:r w:rsidR="00884F88">
        <w:t>’</w:t>
      </w:r>
    </w:p>
    <w:tbl>
      <w:tblPr>
        <w:tblStyle w:val="Tableheader"/>
        <w:tblW w:w="9634" w:type="dxa"/>
        <w:tblLayout w:type="fixed"/>
        <w:tblLook w:val="04A0" w:firstRow="1" w:lastRow="0" w:firstColumn="1" w:lastColumn="0" w:noHBand="0" w:noVBand="1"/>
        <w:tblDescription w:val="The table contains 4 columns: group, topic for investigation, web page title, web page address. The body of the table includes example topics and sources for students to conduct research."/>
      </w:tblPr>
      <w:tblGrid>
        <w:gridCol w:w="988"/>
        <w:gridCol w:w="3118"/>
        <w:gridCol w:w="5528"/>
      </w:tblGrid>
      <w:tr w:rsidR="000F2EEB" w14:paraId="351A5615" w14:textId="77777777" w:rsidTr="000F2E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4A60856D" w14:textId="65620414" w:rsidR="000F2EEB" w:rsidRDefault="000F2EEB">
            <w:r>
              <w:t>Group</w:t>
            </w:r>
          </w:p>
        </w:tc>
        <w:tc>
          <w:tcPr>
            <w:tcW w:w="3118" w:type="dxa"/>
          </w:tcPr>
          <w:p w14:paraId="73EB7D96" w14:textId="77777777" w:rsidR="000F2EEB" w:rsidRDefault="000F2EEB">
            <w:pPr>
              <w:cnfStyle w:val="100000000000" w:firstRow="1" w:lastRow="0" w:firstColumn="0" w:lastColumn="0" w:oddVBand="0" w:evenVBand="0" w:oddHBand="0" w:evenHBand="0" w:firstRowFirstColumn="0" w:firstRowLastColumn="0" w:lastRowFirstColumn="0" w:lastRowLastColumn="0"/>
            </w:pPr>
            <w:r>
              <w:t>Topic for investigation</w:t>
            </w:r>
          </w:p>
        </w:tc>
        <w:tc>
          <w:tcPr>
            <w:tcW w:w="5528" w:type="dxa"/>
          </w:tcPr>
          <w:p w14:paraId="2C3DDF46" w14:textId="69812361" w:rsidR="000F2EEB" w:rsidRDefault="000F2EEB">
            <w:pPr>
              <w:cnfStyle w:val="100000000000" w:firstRow="1" w:lastRow="0" w:firstColumn="0" w:lastColumn="0" w:oddVBand="0" w:evenVBand="0" w:oddHBand="0" w:evenHBand="0" w:firstRowFirstColumn="0" w:firstRowLastColumn="0" w:lastRowFirstColumn="0" w:lastRowLastColumn="0"/>
            </w:pPr>
            <w:r>
              <w:t>Web page</w:t>
            </w:r>
          </w:p>
        </w:tc>
      </w:tr>
      <w:tr w:rsidR="000F2EEB" w14:paraId="22AAEE8C" w14:textId="77777777" w:rsidTr="000F2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4E65421D" w14:textId="77777777" w:rsidR="000F2EEB" w:rsidRDefault="000F2EEB">
            <w:r>
              <w:t>1</w:t>
            </w:r>
          </w:p>
        </w:tc>
        <w:tc>
          <w:tcPr>
            <w:tcW w:w="3118" w:type="dxa"/>
          </w:tcPr>
          <w:p w14:paraId="1DA62E40" w14:textId="467BDD0B" w:rsidR="000F2EEB" w:rsidRDefault="000F2EEB">
            <w:pPr>
              <w:cnfStyle w:val="000000100000" w:firstRow="0" w:lastRow="0" w:firstColumn="0" w:lastColumn="0" w:oddVBand="0" w:evenVBand="0" w:oddHBand="1" w:evenHBand="0" w:firstRowFirstColumn="0" w:firstRowLastColumn="0" w:lastRowFirstColumn="0" w:lastRowLastColumn="0"/>
            </w:pPr>
            <w:r>
              <w:t>Malleefowl</w:t>
            </w:r>
          </w:p>
        </w:tc>
        <w:tc>
          <w:tcPr>
            <w:tcW w:w="5528" w:type="dxa"/>
          </w:tcPr>
          <w:p w14:paraId="0B490D51" w14:textId="1941F0BE" w:rsidR="000F2EEB" w:rsidRDefault="000F2EEB">
            <w:pPr>
              <w:cnfStyle w:val="000000100000" w:firstRow="0" w:lastRow="0" w:firstColumn="0" w:lastColumn="0" w:oddVBand="0" w:evenVBand="0" w:oddHBand="1" w:evenHBand="0" w:firstRowFirstColumn="0" w:firstRowLastColumn="0" w:lastRowFirstColumn="0" w:lastRowLastColumn="0"/>
            </w:pPr>
            <w:hyperlink r:id="rId117" w:history="1">
              <w:r w:rsidRPr="000F2EEB">
                <w:rPr>
                  <w:rStyle w:val="Hyperlink"/>
                </w:rPr>
                <w:t>Australia’s first astronomers – the sky as a calendar</w:t>
              </w:r>
            </w:hyperlink>
          </w:p>
        </w:tc>
      </w:tr>
      <w:tr w:rsidR="000F2EEB" w14:paraId="3775DD7D" w14:textId="77777777" w:rsidTr="000F2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28E314D" w14:textId="77777777" w:rsidR="000F2EEB" w:rsidRDefault="000F2EEB">
            <w:r>
              <w:t>2</w:t>
            </w:r>
          </w:p>
        </w:tc>
        <w:tc>
          <w:tcPr>
            <w:tcW w:w="3118" w:type="dxa"/>
          </w:tcPr>
          <w:p w14:paraId="7406128A" w14:textId="77777777" w:rsidR="000F2EEB" w:rsidRPr="00750E5A" w:rsidRDefault="000F2EEB">
            <w:pPr>
              <w:cnfStyle w:val="000000010000" w:firstRow="0" w:lastRow="0" w:firstColumn="0" w:lastColumn="0" w:oddVBand="0" w:evenVBand="0" w:oddHBand="0" w:evenHBand="1" w:firstRowFirstColumn="0" w:firstRowLastColumn="0" w:lastRowFirstColumn="0" w:lastRowLastColumn="0"/>
            </w:pPr>
            <w:r>
              <w:t>Dingoes</w:t>
            </w:r>
          </w:p>
        </w:tc>
        <w:tc>
          <w:tcPr>
            <w:tcW w:w="5528" w:type="dxa"/>
          </w:tcPr>
          <w:p w14:paraId="2802217C" w14:textId="31676972" w:rsidR="000F2EEB" w:rsidRPr="00750E5A" w:rsidRDefault="000F2EEB">
            <w:pPr>
              <w:cnfStyle w:val="000000010000" w:firstRow="0" w:lastRow="0" w:firstColumn="0" w:lastColumn="0" w:oddVBand="0" w:evenVBand="0" w:oddHBand="0" w:evenHBand="1" w:firstRowFirstColumn="0" w:firstRowLastColumn="0" w:lastRowFirstColumn="0" w:lastRowLastColumn="0"/>
            </w:pPr>
            <w:hyperlink r:id="rId118" w:history="1">
              <w:r w:rsidRPr="000F2EEB">
                <w:rPr>
                  <w:rStyle w:val="Hyperlink"/>
                </w:rPr>
                <w:t>Stories from the sky: astronomy in Indigenous knowledge</w:t>
              </w:r>
            </w:hyperlink>
          </w:p>
        </w:tc>
      </w:tr>
      <w:tr w:rsidR="000F2EEB" w14:paraId="583F7FF6" w14:textId="77777777" w:rsidTr="000F2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FBECB5E" w14:textId="77777777" w:rsidR="000F2EEB" w:rsidRDefault="000F2EEB">
            <w:r>
              <w:t>3</w:t>
            </w:r>
          </w:p>
        </w:tc>
        <w:tc>
          <w:tcPr>
            <w:tcW w:w="3118" w:type="dxa"/>
          </w:tcPr>
          <w:p w14:paraId="158CAF84" w14:textId="77777777" w:rsidR="000F2EEB" w:rsidRPr="00750E5A" w:rsidRDefault="000F2EEB">
            <w:pPr>
              <w:cnfStyle w:val="000000100000" w:firstRow="0" w:lastRow="0" w:firstColumn="0" w:lastColumn="0" w:oddVBand="0" w:evenVBand="0" w:oddHBand="1" w:evenHBand="0" w:firstRowFirstColumn="0" w:firstRowLastColumn="0" w:lastRowFirstColumn="0" w:lastRowLastColumn="0"/>
            </w:pPr>
            <w:r>
              <w:t>Baidam, the shark</w:t>
            </w:r>
          </w:p>
        </w:tc>
        <w:tc>
          <w:tcPr>
            <w:tcW w:w="5528" w:type="dxa"/>
          </w:tcPr>
          <w:p w14:paraId="513610AD" w14:textId="12A895BB" w:rsidR="000F2EEB" w:rsidRPr="00750E5A" w:rsidRDefault="000F2EEB">
            <w:pPr>
              <w:cnfStyle w:val="000000100000" w:firstRow="0" w:lastRow="0" w:firstColumn="0" w:lastColumn="0" w:oddVBand="0" w:evenVBand="0" w:oddHBand="1" w:evenHBand="0" w:firstRowFirstColumn="0" w:firstRowLastColumn="0" w:lastRowFirstColumn="0" w:lastRowLastColumn="0"/>
            </w:pPr>
            <w:hyperlink r:id="rId119" w:history="1">
              <w:r w:rsidRPr="000F2EEB">
                <w:rPr>
                  <w:rStyle w:val="Hyperlink"/>
                </w:rPr>
                <w:t>Stories from the sky: astronomy in Indigenous knowledge</w:t>
              </w:r>
            </w:hyperlink>
          </w:p>
        </w:tc>
      </w:tr>
      <w:tr w:rsidR="000F2EEB" w14:paraId="52A99232" w14:textId="77777777" w:rsidTr="000F2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71CD9D6" w14:textId="77777777" w:rsidR="000F2EEB" w:rsidRDefault="000F2EEB">
            <w:r>
              <w:t>4</w:t>
            </w:r>
          </w:p>
        </w:tc>
        <w:tc>
          <w:tcPr>
            <w:tcW w:w="3118" w:type="dxa"/>
          </w:tcPr>
          <w:p w14:paraId="48DD9592" w14:textId="77777777" w:rsidR="000F2EEB" w:rsidRPr="00750E5A" w:rsidRDefault="000F2EEB">
            <w:pPr>
              <w:cnfStyle w:val="000000010000" w:firstRow="0" w:lastRow="0" w:firstColumn="0" w:lastColumn="0" w:oddVBand="0" w:evenVBand="0" w:oddHBand="0" w:evenHBand="1" w:firstRowFirstColumn="0" w:firstRowLastColumn="0" w:lastRowFirstColumn="0" w:lastRowLastColumn="0"/>
            </w:pPr>
            <w:r>
              <w:t xml:space="preserve">Harvesting ants in western Victoria </w:t>
            </w:r>
          </w:p>
        </w:tc>
        <w:tc>
          <w:tcPr>
            <w:tcW w:w="5528" w:type="dxa"/>
          </w:tcPr>
          <w:p w14:paraId="77BFF008" w14:textId="56B7E541" w:rsidR="000F2EEB" w:rsidRPr="00750E5A" w:rsidRDefault="000F2EEB">
            <w:pPr>
              <w:cnfStyle w:val="000000010000" w:firstRow="0" w:lastRow="0" w:firstColumn="0" w:lastColumn="0" w:oddVBand="0" w:evenVBand="0" w:oddHBand="0" w:evenHBand="1" w:firstRowFirstColumn="0" w:firstRowLastColumn="0" w:lastRowFirstColumn="0" w:lastRowLastColumn="0"/>
            </w:pPr>
            <w:hyperlink r:id="rId120" w:history="1">
              <w:r w:rsidRPr="000F2EEB">
                <w:rPr>
                  <w:rStyle w:val="Hyperlink"/>
                </w:rPr>
                <w:t>Stories from the sky: astronomy in Indigenous knowledge</w:t>
              </w:r>
            </w:hyperlink>
          </w:p>
        </w:tc>
      </w:tr>
      <w:tr w:rsidR="000F2EEB" w14:paraId="02E69D17" w14:textId="77777777" w:rsidTr="000F2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4E5A7569" w14:textId="77777777" w:rsidR="000F2EEB" w:rsidRDefault="000F2EEB">
            <w:r>
              <w:t>5</w:t>
            </w:r>
          </w:p>
        </w:tc>
        <w:tc>
          <w:tcPr>
            <w:tcW w:w="3118" w:type="dxa"/>
          </w:tcPr>
          <w:p w14:paraId="7F571089" w14:textId="77777777" w:rsidR="000F2EEB" w:rsidRPr="00750E5A" w:rsidRDefault="000F2EEB">
            <w:pPr>
              <w:cnfStyle w:val="000000100000" w:firstRow="0" w:lastRow="0" w:firstColumn="0" w:lastColumn="0" w:oddVBand="0" w:evenVBand="0" w:oddHBand="1" w:evenHBand="0" w:firstRowFirstColumn="0" w:firstRowLastColumn="0" w:lastRowFirstColumn="0" w:lastRowLastColumn="0"/>
            </w:pPr>
            <w:r>
              <w:t>Stellar scintillation</w:t>
            </w:r>
          </w:p>
        </w:tc>
        <w:tc>
          <w:tcPr>
            <w:tcW w:w="5528" w:type="dxa"/>
          </w:tcPr>
          <w:p w14:paraId="4A225E57" w14:textId="3D9D0394" w:rsidR="000F2EEB" w:rsidRPr="00750E5A" w:rsidRDefault="000F2EEB">
            <w:pPr>
              <w:cnfStyle w:val="000000100000" w:firstRow="0" w:lastRow="0" w:firstColumn="0" w:lastColumn="0" w:oddVBand="0" w:evenVBand="0" w:oddHBand="1" w:evenHBand="0" w:firstRowFirstColumn="0" w:firstRowLastColumn="0" w:lastRowFirstColumn="0" w:lastRowLastColumn="0"/>
            </w:pPr>
            <w:hyperlink r:id="rId121" w:history="1">
              <w:r w:rsidRPr="000F2EEB">
                <w:rPr>
                  <w:rStyle w:val="Hyperlink"/>
                </w:rPr>
                <w:t>Stories from the sky: astronomy in Indigenous knowledge</w:t>
              </w:r>
            </w:hyperlink>
          </w:p>
        </w:tc>
      </w:tr>
      <w:tr w:rsidR="000F2EEB" w14:paraId="10126279" w14:textId="77777777" w:rsidTr="000F2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4251CB2" w14:textId="77777777" w:rsidR="000F2EEB" w:rsidRDefault="000F2EEB">
            <w:r>
              <w:t>6</w:t>
            </w:r>
          </w:p>
        </w:tc>
        <w:tc>
          <w:tcPr>
            <w:tcW w:w="3118" w:type="dxa"/>
          </w:tcPr>
          <w:p w14:paraId="7ECAD259" w14:textId="0F2D07C5" w:rsidR="000F2EEB" w:rsidRPr="00750E5A" w:rsidRDefault="000F2EEB">
            <w:pPr>
              <w:cnfStyle w:val="000000010000" w:firstRow="0" w:lastRow="0" w:firstColumn="0" w:lastColumn="0" w:oddVBand="0" w:evenVBand="0" w:oddHBand="0" w:evenHBand="1" w:firstRowFirstColumn="0" w:firstRowLastColumn="0" w:lastRowFirstColumn="0" w:lastRowLastColumn="0"/>
            </w:pPr>
            <w:r>
              <w:t>Emu in the Sky/Celestial Emu</w:t>
            </w:r>
          </w:p>
        </w:tc>
        <w:tc>
          <w:tcPr>
            <w:tcW w:w="5528" w:type="dxa"/>
          </w:tcPr>
          <w:p w14:paraId="45F49093" w14:textId="1C5A7A17" w:rsidR="000F2EEB" w:rsidRPr="00750E5A" w:rsidRDefault="000F2EEB">
            <w:pPr>
              <w:cnfStyle w:val="000000010000" w:firstRow="0" w:lastRow="0" w:firstColumn="0" w:lastColumn="0" w:oddVBand="0" w:evenVBand="0" w:oddHBand="0" w:evenHBand="1" w:firstRowFirstColumn="0" w:firstRowLastColumn="0" w:lastRowFirstColumn="0" w:lastRowLastColumn="0"/>
            </w:pPr>
            <w:hyperlink r:id="rId122" w:history="1">
              <w:r w:rsidRPr="000F2EEB">
                <w:rPr>
                  <w:rStyle w:val="Hyperlink"/>
                </w:rPr>
                <w:t>Seasonal foods and Aboriginal astronomy: Case study – the Celestial Emu</w:t>
              </w:r>
            </w:hyperlink>
          </w:p>
        </w:tc>
      </w:tr>
      <w:tr w:rsidR="000F2EEB" w14:paraId="5DC78CFD" w14:textId="77777777" w:rsidTr="000F2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BD23950" w14:textId="4A2AA570" w:rsidR="000F2EEB" w:rsidRDefault="000033BC">
            <w:r>
              <w:t>7</w:t>
            </w:r>
          </w:p>
        </w:tc>
        <w:tc>
          <w:tcPr>
            <w:tcW w:w="3118" w:type="dxa"/>
          </w:tcPr>
          <w:p w14:paraId="1AED6D8F" w14:textId="77777777" w:rsidR="000F2EEB" w:rsidRPr="00750E5A" w:rsidRDefault="000F2EEB">
            <w:pPr>
              <w:cnfStyle w:val="000000100000" w:firstRow="0" w:lastRow="0" w:firstColumn="0" w:lastColumn="0" w:oddVBand="0" w:evenVBand="0" w:oddHBand="1" w:evenHBand="0" w:firstRowFirstColumn="0" w:firstRowLastColumn="0" w:lastRowFirstColumn="0" w:lastRowLastColumn="0"/>
            </w:pPr>
            <w:r>
              <w:t>Star brightness</w:t>
            </w:r>
          </w:p>
        </w:tc>
        <w:tc>
          <w:tcPr>
            <w:tcW w:w="5528" w:type="dxa"/>
          </w:tcPr>
          <w:p w14:paraId="2190C2F8" w14:textId="137D1CC0" w:rsidR="000F2EEB" w:rsidRPr="00750E5A" w:rsidRDefault="000F2EEB">
            <w:pPr>
              <w:cnfStyle w:val="000000100000" w:firstRow="0" w:lastRow="0" w:firstColumn="0" w:lastColumn="0" w:oddVBand="0" w:evenVBand="0" w:oddHBand="1" w:evenHBand="0" w:firstRowFirstColumn="0" w:firstRowLastColumn="0" w:lastRowFirstColumn="0" w:lastRowLastColumn="0"/>
            </w:pPr>
            <w:hyperlink r:id="rId123" w:history="1">
              <w:r w:rsidRPr="000F2EEB">
                <w:rPr>
                  <w:rStyle w:val="Hyperlink"/>
                </w:rPr>
                <w:t>Australian Indigenous Astronomy – Star brightness</w:t>
              </w:r>
            </w:hyperlink>
            <w:r>
              <w:t xml:space="preserve"> </w:t>
            </w:r>
          </w:p>
        </w:tc>
      </w:tr>
    </w:tbl>
    <w:p w14:paraId="0A64A7A2" w14:textId="55AAF559" w:rsidR="00095FF8" w:rsidRDefault="00095FF8" w:rsidP="00095FF8">
      <w:r>
        <w:t xml:space="preserve">One source is provided for each story, and students are to search for and access at least one more source of information. This is an opportunity to introduce students to correctly acknowledging sources. Display the table in the </w:t>
      </w:r>
      <w:r w:rsidR="00D25DA8" w:rsidRPr="00C708A8">
        <w:rPr>
          <w:rStyle w:val="Strong"/>
        </w:rPr>
        <w:t>OTU</w:t>
      </w:r>
      <w:r w:rsidR="00EC6398">
        <w:rPr>
          <w:rStyle w:val="Strong"/>
        </w:rPr>
        <w:t xml:space="preserve"> </w:t>
      </w:r>
      <w:r w:rsidRPr="00C708A8">
        <w:rPr>
          <w:rStyle w:val="Strong"/>
        </w:rPr>
        <w:t>PPT</w:t>
      </w:r>
      <w:r>
        <w:t>. Students copy this and record the author, date published, title, URL, and date accessed for each source they use.</w:t>
      </w:r>
    </w:p>
    <w:p w14:paraId="58EA94F0" w14:textId="10E32DD1" w:rsidR="0064340F" w:rsidRDefault="007F6FC3" w:rsidP="0064340F">
      <w:pPr>
        <w:pStyle w:val="Caption"/>
      </w:pPr>
      <w:r>
        <w:t xml:space="preserve">Table </w:t>
      </w:r>
      <w:r>
        <w:fldChar w:fldCharType="begin"/>
      </w:r>
      <w:r>
        <w:instrText xml:space="preserve"> SEQ Table \* ARABIC </w:instrText>
      </w:r>
      <w:r>
        <w:fldChar w:fldCharType="separate"/>
      </w:r>
      <w:r w:rsidR="002F1EC2">
        <w:rPr>
          <w:noProof/>
        </w:rPr>
        <w:t>22</w:t>
      </w:r>
      <w:r>
        <w:fldChar w:fldCharType="end"/>
      </w:r>
      <w:r>
        <w:t xml:space="preserve"> </w:t>
      </w:r>
      <w:r w:rsidR="00387C71">
        <w:t>– a</w:t>
      </w:r>
      <w:r w:rsidR="0064340F" w:rsidRPr="00E94E0B">
        <w:t>cknowledging sources of information</w:t>
      </w:r>
    </w:p>
    <w:tbl>
      <w:tblPr>
        <w:tblStyle w:val="Tableheader"/>
        <w:tblW w:w="0" w:type="auto"/>
        <w:tblLook w:val="04A0" w:firstRow="1" w:lastRow="0" w:firstColumn="1" w:lastColumn="0" w:noHBand="0" w:noVBand="1"/>
        <w:tblDescription w:val="The table is left intentionally blank for students to place their responses."/>
      </w:tblPr>
      <w:tblGrid>
        <w:gridCol w:w="1925"/>
        <w:gridCol w:w="1472"/>
        <w:gridCol w:w="2379"/>
        <w:gridCol w:w="2299"/>
        <w:gridCol w:w="1553"/>
      </w:tblGrid>
      <w:tr w:rsidR="0064340F" w14:paraId="15E938B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3A609F24" w14:textId="77777777" w:rsidR="0064340F" w:rsidRDefault="0064340F">
            <w:r>
              <w:t>Author</w:t>
            </w:r>
          </w:p>
        </w:tc>
        <w:tc>
          <w:tcPr>
            <w:tcW w:w="1472" w:type="dxa"/>
          </w:tcPr>
          <w:p w14:paraId="27C60DC2" w14:textId="77777777" w:rsidR="0064340F" w:rsidRDefault="0064340F">
            <w:pPr>
              <w:cnfStyle w:val="100000000000" w:firstRow="1" w:lastRow="0" w:firstColumn="0" w:lastColumn="0" w:oddVBand="0" w:evenVBand="0" w:oddHBand="0" w:evenHBand="0" w:firstRowFirstColumn="0" w:firstRowLastColumn="0" w:lastRowFirstColumn="0" w:lastRowLastColumn="0"/>
            </w:pPr>
            <w:r>
              <w:t>Date published</w:t>
            </w:r>
          </w:p>
        </w:tc>
        <w:tc>
          <w:tcPr>
            <w:tcW w:w="2379" w:type="dxa"/>
          </w:tcPr>
          <w:p w14:paraId="740A919B" w14:textId="13338618" w:rsidR="0064340F" w:rsidRDefault="0064340F">
            <w:pPr>
              <w:cnfStyle w:val="100000000000" w:firstRow="1" w:lastRow="0" w:firstColumn="0" w:lastColumn="0" w:oddVBand="0" w:evenVBand="0" w:oddHBand="0" w:evenHBand="0" w:firstRowFirstColumn="0" w:firstRowLastColumn="0" w:lastRowFirstColumn="0" w:lastRowLastColumn="0"/>
            </w:pPr>
            <w:r>
              <w:t>Title</w:t>
            </w:r>
          </w:p>
        </w:tc>
        <w:tc>
          <w:tcPr>
            <w:tcW w:w="2299" w:type="dxa"/>
          </w:tcPr>
          <w:p w14:paraId="5480E81C" w14:textId="6254E10F" w:rsidR="0064340F" w:rsidRDefault="0064340F">
            <w:pPr>
              <w:cnfStyle w:val="100000000000" w:firstRow="1" w:lastRow="0" w:firstColumn="0" w:lastColumn="0" w:oddVBand="0" w:evenVBand="0" w:oddHBand="0" w:evenHBand="0" w:firstRowFirstColumn="0" w:firstRowLastColumn="0" w:lastRowFirstColumn="0" w:lastRowLastColumn="0"/>
            </w:pPr>
            <w:r>
              <w:t>URL</w:t>
            </w:r>
          </w:p>
        </w:tc>
        <w:tc>
          <w:tcPr>
            <w:tcW w:w="1553" w:type="dxa"/>
          </w:tcPr>
          <w:p w14:paraId="70555D4D" w14:textId="413A5FFA" w:rsidR="0064340F" w:rsidRDefault="0064340F">
            <w:pPr>
              <w:cnfStyle w:val="100000000000" w:firstRow="1" w:lastRow="0" w:firstColumn="0" w:lastColumn="0" w:oddVBand="0" w:evenVBand="0" w:oddHBand="0" w:evenHBand="0" w:firstRowFirstColumn="0" w:firstRowLastColumn="0" w:lastRowFirstColumn="0" w:lastRowLastColumn="0"/>
            </w:pPr>
            <w:r>
              <w:t>Date accessed</w:t>
            </w:r>
          </w:p>
        </w:tc>
      </w:tr>
      <w:tr w:rsidR="0064340F" w14:paraId="4EC1470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2F3204D3" w14:textId="77777777" w:rsidR="0064340F" w:rsidRDefault="0064340F"/>
        </w:tc>
        <w:tc>
          <w:tcPr>
            <w:tcW w:w="1472" w:type="dxa"/>
          </w:tcPr>
          <w:p w14:paraId="2CEFD08B" w14:textId="77777777" w:rsidR="0064340F" w:rsidRDefault="0064340F">
            <w:pPr>
              <w:cnfStyle w:val="000000100000" w:firstRow="0" w:lastRow="0" w:firstColumn="0" w:lastColumn="0" w:oddVBand="0" w:evenVBand="0" w:oddHBand="1" w:evenHBand="0" w:firstRowFirstColumn="0" w:firstRowLastColumn="0" w:lastRowFirstColumn="0" w:lastRowLastColumn="0"/>
            </w:pPr>
          </w:p>
        </w:tc>
        <w:tc>
          <w:tcPr>
            <w:tcW w:w="2379" w:type="dxa"/>
          </w:tcPr>
          <w:p w14:paraId="07203FB0" w14:textId="77777777" w:rsidR="0064340F" w:rsidRDefault="0064340F">
            <w:pPr>
              <w:cnfStyle w:val="000000100000" w:firstRow="0" w:lastRow="0" w:firstColumn="0" w:lastColumn="0" w:oddVBand="0" w:evenVBand="0" w:oddHBand="1" w:evenHBand="0" w:firstRowFirstColumn="0" w:firstRowLastColumn="0" w:lastRowFirstColumn="0" w:lastRowLastColumn="0"/>
            </w:pPr>
          </w:p>
        </w:tc>
        <w:tc>
          <w:tcPr>
            <w:tcW w:w="2299" w:type="dxa"/>
          </w:tcPr>
          <w:p w14:paraId="7B37F895" w14:textId="77777777" w:rsidR="0064340F" w:rsidRDefault="0064340F">
            <w:pPr>
              <w:cnfStyle w:val="000000100000" w:firstRow="0" w:lastRow="0" w:firstColumn="0" w:lastColumn="0" w:oddVBand="0" w:evenVBand="0" w:oddHBand="1" w:evenHBand="0" w:firstRowFirstColumn="0" w:firstRowLastColumn="0" w:lastRowFirstColumn="0" w:lastRowLastColumn="0"/>
            </w:pPr>
          </w:p>
        </w:tc>
        <w:tc>
          <w:tcPr>
            <w:tcW w:w="1553" w:type="dxa"/>
          </w:tcPr>
          <w:p w14:paraId="2D486E6E" w14:textId="77777777" w:rsidR="0064340F" w:rsidRDefault="0064340F">
            <w:pPr>
              <w:cnfStyle w:val="000000100000" w:firstRow="0" w:lastRow="0" w:firstColumn="0" w:lastColumn="0" w:oddVBand="0" w:evenVBand="0" w:oddHBand="1" w:evenHBand="0" w:firstRowFirstColumn="0" w:firstRowLastColumn="0" w:lastRowFirstColumn="0" w:lastRowLastColumn="0"/>
            </w:pPr>
          </w:p>
        </w:tc>
      </w:tr>
      <w:tr w:rsidR="0064340F" w14:paraId="629AF56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67CDD16B" w14:textId="77777777" w:rsidR="0064340F" w:rsidRDefault="0064340F"/>
        </w:tc>
        <w:tc>
          <w:tcPr>
            <w:tcW w:w="1472" w:type="dxa"/>
          </w:tcPr>
          <w:p w14:paraId="5DE7F0D4" w14:textId="77777777" w:rsidR="0064340F" w:rsidRDefault="0064340F">
            <w:pPr>
              <w:cnfStyle w:val="000000010000" w:firstRow="0" w:lastRow="0" w:firstColumn="0" w:lastColumn="0" w:oddVBand="0" w:evenVBand="0" w:oddHBand="0" w:evenHBand="1" w:firstRowFirstColumn="0" w:firstRowLastColumn="0" w:lastRowFirstColumn="0" w:lastRowLastColumn="0"/>
            </w:pPr>
          </w:p>
        </w:tc>
        <w:tc>
          <w:tcPr>
            <w:tcW w:w="2379" w:type="dxa"/>
          </w:tcPr>
          <w:p w14:paraId="260ED1A1" w14:textId="77777777" w:rsidR="0064340F" w:rsidRDefault="0064340F">
            <w:pPr>
              <w:cnfStyle w:val="000000010000" w:firstRow="0" w:lastRow="0" w:firstColumn="0" w:lastColumn="0" w:oddVBand="0" w:evenVBand="0" w:oddHBand="0" w:evenHBand="1" w:firstRowFirstColumn="0" w:firstRowLastColumn="0" w:lastRowFirstColumn="0" w:lastRowLastColumn="0"/>
            </w:pPr>
          </w:p>
        </w:tc>
        <w:tc>
          <w:tcPr>
            <w:tcW w:w="2299" w:type="dxa"/>
          </w:tcPr>
          <w:p w14:paraId="218CD473" w14:textId="77777777" w:rsidR="0064340F" w:rsidRDefault="0064340F">
            <w:pPr>
              <w:cnfStyle w:val="000000010000" w:firstRow="0" w:lastRow="0" w:firstColumn="0" w:lastColumn="0" w:oddVBand="0" w:evenVBand="0" w:oddHBand="0" w:evenHBand="1" w:firstRowFirstColumn="0" w:firstRowLastColumn="0" w:lastRowFirstColumn="0" w:lastRowLastColumn="0"/>
            </w:pPr>
          </w:p>
        </w:tc>
        <w:tc>
          <w:tcPr>
            <w:tcW w:w="1553" w:type="dxa"/>
          </w:tcPr>
          <w:p w14:paraId="32BEF3C7" w14:textId="77777777" w:rsidR="0064340F" w:rsidRDefault="0064340F">
            <w:pPr>
              <w:cnfStyle w:val="000000010000" w:firstRow="0" w:lastRow="0" w:firstColumn="0" w:lastColumn="0" w:oddVBand="0" w:evenVBand="0" w:oddHBand="0" w:evenHBand="1" w:firstRowFirstColumn="0" w:firstRowLastColumn="0" w:lastRowFirstColumn="0" w:lastRowLastColumn="0"/>
            </w:pPr>
          </w:p>
        </w:tc>
      </w:tr>
    </w:tbl>
    <w:p w14:paraId="20C3B106" w14:textId="734DEE06" w:rsidR="00D91C45" w:rsidRDefault="00D23702" w:rsidP="000B0DFB">
      <w:r>
        <w:lastRenderedPageBreak/>
        <w:t xml:space="preserve">The </w:t>
      </w:r>
      <w:r w:rsidR="00D25DA8" w:rsidRPr="00C708A8">
        <w:rPr>
          <w:rStyle w:val="Strong"/>
        </w:rPr>
        <w:t xml:space="preserve">OTU </w:t>
      </w:r>
      <w:r w:rsidRPr="00C708A8">
        <w:rPr>
          <w:rStyle w:val="Strong"/>
        </w:rPr>
        <w:t>PPT</w:t>
      </w:r>
      <w:r>
        <w:t xml:space="preserve"> also provides instructions for the activity, a table acknowledging resources and </w:t>
      </w:r>
      <w:r w:rsidR="00C2607B">
        <w:t>summarising</w:t>
      </w:r>
      <w:r>
        <w:t xml:space="preserve"> information</w:t>
      </w:r>
      <w:r w:rsidR="00D91C45">
        <w:t>.</w:t>
      </w:r>
    </w:p>
    <w:p w14:paraId="3F00B205" w14:textId="4CBF439D" w:rsidR="00147741" w:rsidRPr="00147741" w:rsidRDefault="00147741" w:rsidP="00147741">
      <w:r>
        <w:t xml:space="preserve">When students present their </w:t>
      </w:r>
      <w:r w:rsidR="00053437">
        <w:t>slide deck</w:t>
      </w:r>
      <w:r>
        <w:t xml:space="preserve"> to the class, the teacher co-constructs </w:t>
      </w:r>
      <w:r w:rsidR="00C2607B">
        <w:t xml:space="preserve">a summary of the observation and what it meant to the Aboriginal and Torres Strait Islander </w:t>
      </w:r>
      <w:r w:rsidR="00922955">
        <w:t>P</w:t>
      </w:r>
      <w:r w:rsidR="00C2607B">
        <w:t>eople</w:t>
      </w:r>
      <w:r w:rsidR="00922955">
        <w:t>s</w:t>
      </w:r>
      <w:r w:rsidR="00C2607B">
        <w:t xml:space="preserve"> with the students</w:t>
      </w:r>
      <w:r>
        <w:t>.</w:t>
      </w:r>
    </w:p>
    <w:p w14:paraId="59E0633F" w14:textId="125BE3B2" w:rsidR="009D2CEB" w:rsidRDefault="009D2CEB" w:rsidP="009D2CEB">
      <w:pPr>
        <w:pStyle w:val="Caption"/>
      </w:pPr>
      <w:r>
        <w:t xml:space="preserve">Table </w:t>
      </w:r>
      <w:r>
        <w:fldChar w:fldCharType="begin"/>
      </w:r>
      <w:r>
        <w:instrText xml:space="preserve"> SEQ Table \* ARABIC </w:instrText>
      </w:r>
      <w:r>
        <w:fldChar w:fldCharType="separate"/>
      </w:r>
      <w:r w:rsidR="002F1EC2">
        <w:rPr>
          <w:noProof/>
        </w:rPr>
        <w:t>23</w:t>
      </w:r>
      <w:r>
        <w:rPr>
          <w:noProof/>
        </w:rPr>
        <w:fldChar w:fldCharType="end"/>
      </w:r>
      <w:r>
        <w:t xml:space="preserve"> </w:t>
      </w:r>
      <w:r w:rsidR="00387C71">
        <w:t>– s</w:t>
      </w:r>
      <w:r w:rsidRPr="00864300">
        <w:t>ample of summary of information gathered</w:t>
      </w:r>
    </w:p>
    <w:tbl>
      <w:tblPr>
        <w:tblStyle w:val="Tableheader"/>
        <w:tblW w:w="9634" w:type="dxa"/>
        <w:tblLook w:val="04A0" w:firstRow="1" w:lastRow="0" w:firstColumn="1" w:lastColumn="0" w:noHBand="0" w:noVBand="1"/>
        <w:tblDescription w:val="The table contains a sample student response for a research task investigating star observations and their meanings for Aboriginal and Torres Strait Islander Peoples."/>
      </w:tblPr>
      <w:tblGrid>
        <w:gridCol w:w="4106"/>
        <w:gridCol w:w="5528"/>
      </w:tblGrid>
      <w:tr w:rsidR="009D2CEB" w14:paraId="039F4FE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104C5E80" w14:textId="77777777" w:rsidR="009D2CEB" w:rsidRDefault="009D2CEB">
            <w:r>
              <w:t>Star observation</w:t>
            </w:r>
          </w:p>
        </w:tc>
        <w:tc>
          <w:tcPr>
            <w:tcW w:w="5528" w:type="dxa"/>
          </w:tcPr>
          <w:p w14:paraId="5CD21C94" w14:textId="273CF26C" w:rsidR="009D2CEB" w:rsidRDefault="009D2CEB">
            <w:pPr>
              <w:cnfStyle w:val="100000000000" w:firstRow="1" w:lastRow="0" w:firstColumn="0" w:lastColumn="0" w:oddVBand="0" w:evenVBand="0" w:oddHBand="0" w:evenHBand="0" w:firstRowFirstColumn="0" w:firstRowLastColumn="0" w:lastRowFirstColumn="0" w:lastRowLastColumn="0"/>
            </w:pPr>
            <w:r>
              <w:t>What it meant</w:t>
            </w:r>
          </w:p>
        </w:tc>
      </w:tr>
      <w:tr w:rsidR="009D2CEB" w14:paraId="7409C24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11CA2219" w14:textId="71A6C51A" w:rsidR="009D2CEB" w:rsidRPr="000E0739" w:rsidRDefault="009D2CEB">
            <w:pPr>
              <w:rPr>
                <w:b w:val="0"/>
                <w:bCs/>
              </w:rPr>
            </w:pPr>
            <w:r>
              <w:rPr>
                <w:b w:val="0"/>
                <w:bCs/>
              </w:rPr>
              <w:t xml:space="preserve">When the </w:t>
            </w:r>
            <w:r w:rsidRPr="000E0739">
              <w:rPr>
                <w:b w:val="0"/>
                <w:bCs/>
              </w:rPr>
              <w:t xml:space="preserve">Neilloan (mallee fowl constellation) disappears from the </w:t>
            </w:r>
            <w:r w:rsidR="00F37A93">
              <w:rPr>
                <w:b w:val="0"/>
                <w:bCs/>
              </w:rPr>
              <w:t>northwest</w:t>
            </w:r>
            <w:r w:rsidRPr="000E0739">
              <w:rPr>
                <w:b w:val="0"/>
                <w:bCs/>
              </w:rPr>
              <w:t xml:space="preserve"> sky in late September – early October</w:t>
            </w:r>
            <w:r w:rsidR="001F5FBA">
              <w:rPr>
                <w:b w:val="0"/>
                <w:bCs/>
              </w:rPr>
              <w:t>.</w:t>
            </w:r>
          </w:p>
        </w:tc>
        <w:tc>
          <w:tcPr>
            <w:tcW w:w="5528" w:type="dxa"/>
          </w:tcPr>
          <w:p w14:paraId="128ADB3F" w14:textId="77A56001" w:rsidR="009D2CEB" w:rsidRDefault="009D2CEB">
            <w:pPr>
              <w:cnfStyle w:val="000000100000" w:firstRow="0" w:lastRow="0" w:firstColumn="0" w:lastColumn="0" w:oddVBand="0" w:evenVBand="0" w:oddHBand="1" w:evenHBand="0" w:firstRowFirstColumn="0" w:firstRowLastColumn="0" w:lastRowFirstColumn="0" w:lastRowLastColumn="0"/>
            </w:pPr>
            <w:r>
              <w:t xml:space="preserve">The Boorong People of </w:t>
            </w:r>
            <w:r w:rsidR="00F37A93">
              <w:t>northwestern</w:t>
            </w:r>
            <w:r>
              <w:t xml:space="preserve"> Victoria knew it was time to gather mallee fowl eggs.</w:t>
            </w:r>
          </w:p>
        </w:tc>
      </w:tr>
      <w:tr w:rsidR="009D2CEB" w14:paraId="707A9CA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56ECEB9" w14:textId="0A3B8716" w:rsidR="009D2CEB" w:rsidRPr="00180A1D" w:rsidRDefault="009D2CEB">
            <w:pPr>
              <w:rPr>
                <w:b w:val="0"/>
                <w:bCs/>
              </w:rPr>
            </w:pPr>
            <w:r w:rsidRPr="00180A1D">
              <w:rPr>
                <w:b w:val="0"/>
                <w:bCs/>
              </w:rPr>
              <w:t xml:space="preserve">When the </w:t>
            </w:r>
            <w:r w:rsidR="00C2607B">
              <w:rPr>
                <w:b w:val="0"/>
                <w:bCs/>
              </w:rPr>
              <w:t>Pleiades</w:t>
            </w:r>
            <w:r w:rsidR="00C2607B" w:rsidRPr="00180A1D">
              <w:rPr>
                <w:b w:val="0"/>
                <w:bCs/>
              </w:rPr>
              <w:t xml:space="preserve"> </w:t>
            </w:r>
            <w:r w:rsidRPr="00180A1D">
              <w:rPr>
                <w:b w:val="0"/>
                <w:bCs/>
              </w:rPr>
              <w:t>star cluster rises just before the morning sun</w:t>
            </w:r>
            <w:r w:rsidR="00387C71">
              <w:rPr>
                <w:b w:val="0"/>
                <w:bCs/>
              </w:rPr>
              <w:t>.</w:t>
            </w:r>
          </w:p>
        </w:tc>
        <w:tc>
          <w:tcPr>
            <w:tcW w:w="5528" w:type="dxa"/>
          </w:tcPr>
          <w:p w14:paraId="76FD5A35" w14:textId="4BC8B89E" w:rsidR="009D2CEB" w:rsidRPr="00750E5A" w:rsidRDefault="00F37A93">
            <w:pPr>
              <w:cnfStyle w:val="000000010000" w:firstRow="0" w:lastRow="0" w:firstColumn="0" w:lastColumn="0" w:oddVBand="0" w:evenVBand="0" w:oddHBand="0" w:evenHBand="1" w:firstRowFirstColumn="0" w:firstRowLastColumn="0" w:lastRowFirstColumn="0" w:lastRowLastColumn="0"/>
            </w:pPr>
            <w:r>
              <w:t>This signifies</w:t>
            </w:r>
            <w:r w:rsidRPr="00180A1D">
              <w:t xml:space="preserve"> </w:t>
            </w:r>
            <w:r w:rsidR="009D2CEB" w:rsidRPr="00180A1D">
              <w:t>the start of winter to the Pitjantjatjara people of the Central Desert and tells them that dingoes are breeding and will soon be giving birth to pups.</w:t>
            </w:r>
          </w:p>
        </w:tc>
      </w:tr>
      <w:tr w:rsidR="009D2CEB" w14:paraId="3AA597F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AD7FCF2" w14:textId="3A0F55F4" w:rsidR="009D2CEB" w:rsidRDefault="009D2CEB">
            <w:pPr>
              <w:rPr>
                <w:bCs/>
              </w:rPr>
            </w:pPr>
            <w:r w:rsidRPr="0039384B">
              <w:rPr>
                <w:b w:val="0"/>
                <w:bCs/>
              </w:rPr>
              <w:t>Baidam the shark (stars of the Big Dipper) appears in the evening.</w:t>
            </w:r>
          </w:p>
          <w:p w14:paraId="49B52D96" w14:textId="77777777" w:rsidR="00AE7556" w:rsidRDefault="00AE7556" w:rsidP="00AE7556">
            <w:pPr>
              <w:pStyle w:val="NoSpacing"/>
              <w:rPr>
                <w:b w:val="0"/>
              </w:rPr>
            </w:pPr>
          </w:p>
          <w:p w14:paraId="3F4A1DD3" w14:textId="77777777" w:rsidR="007969B4" w:rsidRPr="007969B4" w:rsidRDefault="007969B4" w:rsidP="007969B4"/>
          <w:p w14:paraId="6197324D" w14:textId="07AE5A95" w:rsidR="009D2CEB" w:rsidRPr="0039384B" w:rsidRDefault="009D2CEB" w:rsidP="00AE7556">
            <w:pPr>
              <w:spacing w:before="0" w:after="0"/>
              <w:rPr>
                <w:b w:val="0"/>
                <w:bCs/>
              </w:rPr>
            </w:pPr>
            <w:r w:rsidRPr="0039384B">
              <w:rPr>
                <w:b w:val="0"/>
                <w:bCs/>
              </w:rPr>
              <w:t>When his nose touches the horizon just after sunset</w:t>
            </w:r>
            <w:r w:rsidR="00387C71">
              <w:rPr>
                <w:b w:val="0"/>
                <w:bCs/>
              </w:rPr>
              <w:t>.</w:t>
            </w:r>
          </w:p>
        </w:tc>
        <w:tc>
          <w:tcPr>
            <w:tcW w:w="5528" w:type="dxa"/>
          </w:tcPr>
          <w:p w14:paraId="0071AF89" w14:textId="6A86188B" w:rsidR="009D2CEB" w:rsidRDefault="00AB5F63">
            <w:pPr>
              <w:cnfStyle w:val="000000100000" w:firstRow="0" w:lastRow="0" w:firstColumn="0" w:lastColumn="0" w:oddVBand="0" w:evenVBand="0" w:oddHBand="1" w:evenHBand="0" w:firstRowFirstColumn="0" w:firstRowLastColumn="0" w:lastRowFirstColumn="0" w:lastRowLastColumn="0"/>
              <w:rPr>
                <w:bCs/>
              </w:rPr>
            </w:pPr>
            <w:r>
              <w:rPr>
                <w:bCs/>
              </w:rPr>
              <w:t>This t</w:t>
            </w:r>
            <w:r w:rsidR="009D2CEB" w:rsidRPr="0039384B">
              <w:rPr>
                <w:bCs/>
              </w:rPr>
              <w:t>ells Torres Strait Islander</w:t>
            </w:r>
            <w:r w:rsidR="00C62BF6">
              <w:rPr>
                <w:bCs/>
              </w:rPr>
              <w:t xml:space="preserve"> Peoples</w:t>
            </w:r>
            <w:r w:rsidR="009D2CEB" w:rsidRPr="0039384B">
              <w:rPr>
                <w:bCs/>
              </w:rPr>
              <w:t xml:space="preserve"> that they </w:t>
            </w:r>
            <w:r w:rsidR="00C2607B">
              <w:rPr>
                <w:bCs/>
              </w:rPr>
              <w:t>must</w:t>
            </w:r>
            <w:r w:rsidR="009D2CEB" w:rsidRPr="0039384B">
              <w:rPr>
                <w:bCs/>
              </w:rPr>
              <w:t xml:space="preserve"> plant their gardens with sugarcane, sweet potato and </w:t>
            </w:r>
            <w:r>
              <w:rPr>
                <w:bCs/>
              </w:rPr>
              <w:t>bananas</w:t>
            </w:r>
            <w:r w:rsidR="009D2CEB" w:rsidRPr="0039384B">
              <w:rPr>
                <w:bCs/>
              </w:rPr>
              <w:t>.</w:t>
            </w:r>
          </w:p>
          <w:p w14:paraId="5C650CA5" w14:textId="77777777" w:rsidR="007969B4" w:rsidRPr="0039384B" w:rsidRDefault="007969B4" w:rsidP="007969B4">
            <w:pPr>
              <w:pStyle w:val="NoSpacing"/>
              <w:cnfStyle w:val="000000100000" w:firstRow="0" w:lastRow="0" w:firstColumn="0" w:lastColumn="0" w:oddVBand="0" w:evenVBand="0" w:oddHBand="1" w:evenHBand="0" w:firstRowFirstColumn="0" w:firstRowLastColumn="0" w:lastRowFirstColumn="0" w:lastRowLastColumn="0"/>
            </w:pPr>
          </w:p>
          <w:p w14:paraId="2467BC0A" w14:textId="4E020F47" w:rsidR="009D2CEB" w:rsidRPr="0039384B" w:rsidRDefault="009D2CEB">
            <w:pPr>
              <w:cnfStyle w:val="000000100000" w:firstRow="0" w:lastRow="0" w:firstColumn="0" w:lastColumn="0" w:oddVBand="0" w:evenVBand="0" w:oddHBand="1" w:evenHBand="0" w:firstRowFirstColumn="0" w:firstRowLastColumn="0" w:lastRowFirstColumn="0" w:lastRowLastColumn="0"/>
              <w:rPr>
                <w:bCs/>
              </w:rPr>
            </w:pPr>
            <w:r w:rsidRPr="0039384B">
              <w:rPr>
                <w:bCs/>
              </w:rPr>
              <w:t>The shark breeding season has begun</w:t>
            </w:r>
            <w:r w:rsidR="00F37A93">
              <w:rPr>
                <w:bCs/>
              </w:rPr>
              <w:t>,</w:t>
            </w:r>
            <w:r w:rsidRPr="0039384B">
              <w:rPr>
                <w:bCs/>
              </w:rPr>
              <w:t xml:space="preserve"> and people should stay out of the water</w:t>
            </w:r>
            <w:r w:rsidR="007F0E6F">
              <w:rPr>
                <w:bCs/>
              </w:rPr>
              <w:t xml:space="preserve"> – </w:t>
            </w:r>
            <w:r w:rsidR="008972A8">
              <w:rPr>
                <w:bCs/>
              </w:rPr>
              <w:t>it is</w:t>
            </w:r>
            <w:r w:rsidRPr="0039384B">
              <w:rPr>
                <w:bCs/>
              </w:rPr>
              <w:t xml:space="preserve"> very dangerous!</w:t>
            </w:r>
          </w:p>
        </w:tc>
      </w:tr>
      <w:tr w:rsidR="009D2CEB" w14:paraId="40F9A8B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7DC48768" w14:textId="082842A3" w:rsidR="009D2CEB" w:rsidRPr="009C4428" w:rsidRDefault="009D2CEB">
            <w:pPr>
              <w:rPr>
                <w:b w:val="0"/>
                <w:bCs/>
              </w:rPr>
            </w:pPr>
            <w:r w:rsidRPr="009C4428">
              <w:rPr>
                <w:b w:val="0"/>
                <w:bCs/>
              </w:rPr>
              <w:t>Stellar scintillation (twinkling)</w:t>
            </w:r>
            <w:r w:rsidR="00387C71">
              <w:rPr>
                <w:b w:val="0"/>
                <w:bCs/>
              </w:rPr>
              <w:t>.</w:t>
            </w:r>
          </w:p>
        </w:tc>
        <w:tc>
          <w:tcPr>
            <w:tcW w:w="5528" w:type="dxa"/>
          </w:tcPr>
          <w:p w14:paraId="778B95AB" w14:textId="3466C02C" w:rsidR="009D2CEB" w:rsidRPr="00750E5A" w:rsidRDefault="009D2CEB">
            <w:pPr>
              <w:cnfStyle w:val="000000010000" w:firstRow="0" w:lastRow="0" w:firstColumn="0" w:lastColumn="0" w:oddVBand="0" w:evenVBand="0" w:oddHBand="0" w:evenHBand="1" w:firstRowFirstColumn="0" w:firstRowLastColumn="0" w:lastRowFirstColumn="0" w:lastRowLastColumn="0"/>
            </w:pPr>
            <w:r>
              <w:t>Allows the Torres Strait Islander Peoples to determine the amount of moisture and turbulence in the atmosphere, allowing them to predict weather patterns and seasonal change</w:t>
            </w:r>
            <w:r w:rsidR="00C62BF6">
              <w:t>.</w:t>
            </w:r>
          </w:p>
        </w:tc>
      </w:tr>
      <w:tr w:rsidR="009D2CEB" w14:paraId="29FF819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44CB8951" w14:textId="2D3A2647" w:rsidR="009D2CEB" w:rsidRPr="00FB0F72" w:rsidRDefault="009D2CEB">
            <w:pPr>
              <w:rPr>
                <w:b w:val="0"/>
                <w:bCs/>
              </w:rPr>
            </w:pPr>
            <w:r w:rsidRPr="00FB0F72">
              <w:rPr>
                <w:b w:val="0"/>
                <w:bCs/>
              </w:rPr>
              <w:t>When the star Arcturus rises in the evening</w:t>
            </w:r>
            <w:r w:rsidR="00387C71">
              <w:rPr>
                <w:b w:val="0"/>
                <w:bCs/>
              </w:rPr>
              <w:t>.</w:t>
            </w:r>
          </w:p>
        </w:tc>
        <w:tc>
          <w:tcPr>
            <w:tcW w:w="5528" w:type="dxa"/>
          </w:tcPr>
          <w:p w14:paraId="4F5FD1C6" w14:textId="6BAD95A3" w:rsidR="009D2CEB" w:rsidRPr="00750E5A" w:rsidRDefault="009D2CEB">
            <w:pPr>
              <w:cnfStyle w:val="000000100000" w:firstRow="0" w:lastRow="0" w:firstColumn="0" w:lastColumn="0" w:oddVBand="0" w:evenVBand="0" w:oddHBand="1" w:evenHBand="0" w:firstRowFirstColumn="0" w:firstRowLastColumn="0" w:lastRowFirstColumn="0" w:lastRowLastColumn="0"/>
            </w:pPr>
            <w:r>
              <w:t xml:space="preserve">It tells the Wergaia people of western Victoria </w:t>
            </w:r>
            <w:r w:rsidR="00C2607B">
              <w:t xml:space="preserve">that </w:t>
            </w:r>
            <w:r>
              <w:t>it is time to harvest ant larvae</w:t>
            </w:r>
            <w:r w:rsidR="00C2607B">
              <w:t>.</w:t>
            </w:r>
          </w:p>
        </w:tc>
      </w:tr>
      <w:tr w:rsidR="009D2CEB" w14:paraId="5D1FA0D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4A1BE7A2" w14:textId="5E3F57B8" w:rsidR="009D2CEB" w:rsidRPr="00254FAA" w:rsidRDefault="009D2CEB">
            <w:pPr>
              <w:rPr>
                <w:b w:val="0"/>
                <w:bCs/>
              </w:rPr>
            </w:pPr>
            <w:r w:rsidRPr="00254FAA">
              <w:rPr>
                <w:b w:val="0"/>
                <w:bCs/>
              </w:rPr>
              <w:t xml:space="preserve">When the Celestia Emu rises in the sky </w:t>
            </w:r>
            <w:r w:rsidRPr="00254FAA">
              <w:rPr>
                <w:b w:val="0"/>
                <w:bCs/>
              </w:rPr>
              <w:lastRenderedPageBreak/>
              <w:t xml:space="preserve">at dusk, appearing as </w:t>
            </w:r>
            <w:r w:rsidR="009967C0">
              <w:rPr>
                <w:b w:val="0"/>
                <w:bCs/>
              </w:rPr>
              <w:t xml:space="preserve">a </w:t>
            </w:r>
            <w:r w:rsidR="009967C0" w:rsidRPr="00254FAA">
              <w:rPr>
                <w:b w:val="0"/>
                <w:bCs/>
              </w:rPr>
              <w:t xml:space="preserve">running </w:t>
            </w:r>
            <w:r w:rsidRPr="00254FAA">
              <w:rPr>
                <w:b w:val="0"/>
                <w:bCs/>
              </w:rPr>
              <w:t>female</w:t>
            </w:r>
            <w:r w:rsidR="00387C71">
              <w:rPr>
                <w:b w:val="0"/>
                <w:bCs/>
              </w:rPr>
              <w:t>.</w:t>
            </w:r>
          </w:p>
          <w:p w14:paraId="2B9200E7" w14:textId="16A4FB0F" w:rsidR="009D2CEB" w:rsidRPr="000E0739" w:rsidRDefault="009D2CEB">
            <w:r w:rsidRPr="00254FAA">
              <w:rPr>
                <w:b w:val="0"/>
                <w:bCs/>
              </w:rPr>
              <w:t xml:space="preserve">When high in the sky at dusk – </w:t>
            </w:r>
            <w:r w:rsidR="009967C0">
              <w:rPr>
                <w:b w:val="0"/>
                <w:bCs/>
              </w:rPr>
              <w:t xml:space="preserve">it </w:t>
            </w:r>
            <w:r w:rsidRPr="00254FAA">
              <w:rPr>
                <w:b w:val="0"/>
                <w:bCs/>
              </w:rPr>
              <w:t xml:space="preserve">appears as </w:t>
            </w:r>
            <w:r w:rsidR="009967C0">
              <w:rPr>
                <w:b w:val="0"/>
                <w:bCs/>
              </w:rPr>
              <w:t xml:space="preserve">a </w:t>
            </w:r>
            <w:r w:rsidRPr="00254FAA">
              <w:rPr>
                <w:b w:val="0"/>
                <w:bCs/>
              </w:rPr>
              <w:t>male sitting on eggs</w:t>
            </w:r>
            <w:r w:rsidR="00387C71">
              <w:rPr>
                <w:b w:val="0"/>
                <w:bCs/>
              </w:rPr>
              <w:t>.</w:t>
            </w:r>
          </w:p>
        </w:tc>
        <w:tc>
          <w:tcPr>
            <w:tcW w:w="5528" w:type="dxa"/>
          </w:tcPr>
          <w:p w14:paraId="1B396999" w14:textId="75149F2C" w:rsidR="009D2CEB" w:rsidRDefault="009D2CEB">
            <w:pPr>
              <w:cnfStyle w:val="000000010000" w:firstRow="0" w:lastRow="0" w:firstColumn="0" w:lastColumn="0" w:oddVBand="0" w:evenVBand="0" w:oddHBand="0" w:evenHBand="1" w:firstRowFirstColumn="0" w:firstRowLastColumn="0" w:lastRowFirstColumn="0" w:lastRowLastColumn="0"/>
            </w:pPr>
            <w:r>
              <w:lastRenderedPageBreak/>
              <w:t xml:space="preserve">It signals the start of the Emu breeding season – the </w:t>
            </w:r>
            <w:r>
              <w:lastRenderedPageBreak/>
              <w:t xml:space="preserve">best time to </w:t>
            </w:r>
            <w:r w:rsidR="00400C67">
              <w:t>harvest</w:t>
            </w:r>
            <w:r>
              <w:t xml:space="preserve"> emu eggs for food</w:t>
            </w:r>
            <w:r w:rsidR="00387C71">
              <w:t>.</w:t>
            </w:r>
          </w:p>
          <w:p w14:paraId="0494D798" w14:textId="63862DDF" w:rsidR="009D2CEB" w:rsidRPr="00750E5A" w:rsidRDefault="009D2CEB">
            <w:pPr>
              <w:cnfStyle w:val="000000010000" w:firstRow="0" w:lastRow="0" w:firstColumn="0" w:lastColumn="0" w:oddVBand="0" w:evenVBand="0" w:oddHBand="0" w:evenHBand="1" w:firstRowFirstColumn="0" w:firstRowLastColumn="0" w:lastRowFirstColumn="0" w:lastRowLastColumn="0"/>
            </w:pPr>
            <w:r>
              <w:t>Most of the eggs will have embryos in them</w:t>
            </w:r>
            <w:r w:rsidR="009967C0">
              <w:t>,</w:t>
            </w:r>
            <w:r>
              <w:t xml:space="preserve"> so should not gather eggs</w:t>
            </w:r>
            <w:r w:rsidR="00387C71">
              <w:t>.</w:t>
            </w:r>
          </w:p>
        </w:tc>
      </w:tr>
      <w:tr w:rsidR="009D2CEB" w14:paraId="79DEE64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16AEC12" w14:textId="222DC539" w:rsidR="009D2CEB" w:rsidRPr="00A93733" w:rsidRDefault="009D2CEB">
            <w:pPr>
              <w:rPr>
                <w:b w:val="0"/>
                <w:bCs/>
              </w:rPr>
            </w:pPr>
            <w:r w:rsidRPr="00A93733">
              <w:rPr>
                <w:b w:val="0"/>
                <w:bCs/>
              </w:rPr>
              <w:lastRenderedPageBreak/>
              <w:t>When Arcturus appears in the dawn sky at the start of the wet season</w:t>
            </w:r>
            <w:r w:rsidR="00387C71">
              <w:rPr>
                <w:b w:val="0"/>
                <w:bCs/>
              </w:rPr>
              <w:t>.</w:t>
            </w:r>
          </w:p>
        </w:tc>
        <w:tc>
          <w:tcPr>
            <w:tcW w:w="5528" w:type="dxa"/>
          </w:tcPr>
          <w:p w14:paraId="1DEF2158" w14:textId="77777777" w:rsidR="009D2CEB" w:rsidRPr="00750E5A" w:rsidRDefault="009D2CEB">
            <w:pPr>
              <w:cnfStyle w:val="000000100000" w:firstRow="0" w:lastRow="0" w:firstColumn="0" w:lastColumn="0" w:oddVBand="0" w:evenVBand="0" w:oddHBand="1" w:evenHBand="0" w:firstRowFirstColumn="0" w:firstRowLastColumn="0" w:lastRowFirstColumn="0" w:lastRowLastColumn="0"/>
            </w:pPr>
            <w:r>
              <w:t xml:space="preserve">Yolngu people begin harvesting corms of the spike rush. </w:t>
            </w:r>
          </w:p>
        </w:tc>
      </w:tr>
      <w:tr w:rsidR="009D2CEB" w14:paraId="187F1B8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77357CFF" w14:textId="1D4DA3D6" w:rsidR="009D2CEB" w:rsidRDefault="009D2CEB">
            <w:pPr>
              <w:spacing w:before="0" w:after="0"/>
              <w:rPr>
                <w:bCs/>
              </w:rPr>
            </w:pPr>
            <w:r w:rsidRPr="00CE766D">
              <w:rPr>
                <w:b w:val="0"/>
              </w:rPr>
              <w:t>Particular bright stars:</w:t>
            </w:r>
            <w:r>
              <w:rPr>
                <w:bCs/>
              </w:rPr>
              <w:t xml:space="preserve"> </w:t>
            </w:r>
            <w:r w:rsidRPr="00F84D9F">
              <w:rPr>
                <w:b w:val="0"/>
                <w:bCs/>
              </w:rPr>
              <w:t xml:space="preserve">Parna appears in </w:t>
            </w:r>
            <w:r w:rsidR="00FF4CF0">
              <w:rPr>
                <w:b w:val="0"/>
                <w:bCs/>
              </w:rPr>
              <w:t xml:space="preserve">the </w:t>
            </w:r>
            <w:r w:rsidRPr="00F84D9F">
              <w:rPr>
                <w:b w:val="0"/>
                <w:bCs/>
              </w:rPr>
              <w:t>morning sky</w:t>
            </w:r>
            <w:r w:rsidR="00387C71">
              <w:rPr>
                <w:b w:val="0"/>
                <w:bCs/>
              </w:rPr>
              <w:t>.</w:t>
            </w:r>
          </w:p>
          <w:p w14:paraId="5A0933DA" w14:textId="77777777" w:rsidR="009D2CEB" w:rsidRDefault="009D2CEB" w:rsidP="00CB206A">
            <w:pPr>
              <w:pStyle w:val="NoSpacing"/>
            </w:pPr>
          </w:p>
          <w:p w14:paraId="2E171DB8" w14:textId="77777777" w:rsidR="009D2CEB" w:rsidRDefault="009D2CEB" w:rsidP="00CB206A">
            <w:pPr>
              <w:pStyle w:val="NoSpacing"/>
              <w:rPr>
                <w:bCs/>
              </w:rPr>
            </w:pPr>
          </w:p>
          <w:p w14:paraId="47DBE86C" w14:textId="5CB04AA1" w:rsidR="009D2CEB" w:rsidRDefault="009D2CEB">
            <w:pPr>
              <w:spacing w:before="0" w:after="0"/>
              <w:rPr>
                <w:bCs/>
              </w:rPr>
            </w:pPr>
            <w:r>
              <w:rPr>
                <w:b w:val="0"/>
                <w:bCs/>
              </w:rPr>
              <w:t>Wolta – the wild turkey constellation</w:t>
            </w:r>
            <w:r w:rsidR="00387C71">
              <w:rPr>
                <w:b w:val="0"/>
                <w:bCs/>
              </w:rPr>
              <w:t>.</w:t>
            </w:r>
          </w:p>
          <w:p w14:paraId="5A704323" w14:textId="77777777" w:rsidR="009D2CEB" w:rsidRDefault="009D2CEB" w:rsidP="00CB206A">
            <w:pPr>
              <w:pStyle w:val="NoSpacing"/>
              <w:rPr>
                <w:bCs/>
              </w:rPr>
            </w:pPr>
          </w:p>
          <w:p w14:paraId="1FCC6FA2" w14:textId="03CF2419" w:rsidR="009D2CEB" w:rsidRPr="00F84D9F" w:rsidRDefault="009D2CEB">
            <w:pPr>
              <w:spacing w:before="0" w:after="0"/>
              <w:rPr>
                <w:b w:val="0"/>
                <w:bCs/>
              </w:rPr>
            </w:pPr>
            <w:r>
              <w:rPr>
                <w:b w:val="0"/>
                <w:bCs/>
              </w:rPr>
              <w:t>Wilto – the eagle star</w:t>
            </w:r>
            <w:r w:rsidR="00387C71">
              <w:rPr>
                <w:b w:val="0"/>
                <w:bCs/>
              </w:rPr>
              <w:t>.</w:t>
            </w:r>
          </w:p>
        </w:tc>
        <w:tc>
          <w:tcPr>
            <w:tcW w:w="5528" w:type="dxa"/>
          </w:tcPr>
          <w:p w14:paraId="00E34C22" w14:textId="7BD25DE1" w:rsidR="009D2CEB" w:rsidRDefault="009D2CEB">
            <w:pPr>
              <w:spacing w:before="0" w:after="0"/>
              <w:cnfStyle w:val="000000010000" w:firstRow="0" w:lastRow="0" w:firstColumn="0" w:lastColumn="0" w:oddVBand="0" w:evenVBand="0" w:oddHBand="0" w:evenHBand="1" w:firstRowFirstColumn="0" w:firstRowLastColumn="0" w:lastRowFirstColumn="0" w:lastRowLastColumn="0"/>
            </w:pPr>
            <w:r>
              <w:t xml:space="preserve">Signals to the Kaurna people of </w:t>
            </w:r>
            <w:r w:rsidR="00FF4CF0">
              <w:t xml:space="preserve">the </w:t>
            </w:r>
            <w:r>
              <w:t xml:space="preserve">Adelaide area that </w:t>
            </w:r>
            <w:r w:rsidRPr="00052573">
              <w:t>annual autumn rains will soon arrive and that they need to build large, water-proof huts</w:t>
            </w:r>
            <w:r w:rsidR="00387C71">
              <w:t>.</w:t>
            </w:r>
          </w:p>
          <w:p w14:paraId="2AEC6342" w14:textId="77777777" w:rsidR="009D2CEB" w:rsidRDefault="009D2CEB">
            <w:pPr>
              <w:spacing w:before="0" w:after="0"/>
              <w:cnfStyle w:val="000000010000" w:firstRow="0" w:lastRow="0" w:firstColumn="0" w:lastColumn="0" w:oddVBand="0" w:evenVBand="0" w:oddHBand="0" w:evenHBand="1" w:firstRowFirstColumn="0" w:firstRowLastColumn="0" w:lastRowFirstColumn="0" w:lastRowLastColumn="0"/>
            </w:pPr>
          </w:p>
          <w:p w14:paraId="49A8A994" w14:textId="660AC2DB" w:rsidR="009D2CEB" w:rsidRDefault="009D2CEB">
            <w:pPr>
              <w:spacing w:before="0" w:after="0"/>
              <w:cnfStyle w:val="000000010000" w:firstRow="0" w:lastRow="0" w:firstColumn="0" w:lastColumn="0" w:oddVBand="0" w:evenVBand="0" w:oddHBand="0" w:evenHBand="1" w:firstRowFirstColumn="0" w:firstRowLastColumn="0" w:lastRowFirstColumn="0" w:lastRowLastColumn="0"/>
            </w:pPr>
            <w:r>
              <w:t>Signals the start of the hot season</w:t>
            </w:r>
            <w:r w:rsidR="00387C71">
              <w:t>.</w:t>
            </w:r>
          </w:p>
          <w:p w14:paraId="667E667F" w14:textId="77777777" w:rsidR="009D2CEB" w:rsidRDefault="009D2CEB">
            <w:pPr>
              <w:spacing w:before="0" w:after="0"/>
              <w:cnfStyle w:val="000000010000" w:firstRow="0" w:lastRow="0" w:firstColumn="0" w:lastColumn="0" w:oddVBand="0" w:evenVBand="0" w:oddHBand="0" w:evenHBand="1" w:firstRowFirstColumn="0" w:firstRowLastColumn="0" w:lastRowFirstColumn="0" w:lastRowLastColumn="0"/>
            </w:pPr>
          </w:p>
          <w:p w14:paraId="1A2F027C" w14:textId="7E45934B" w:rsidR="009D2CEB" w:rsidRPr="00750E5A" w:rsidRDefault="009D2CEB">
            <w:pPr>
              <w:spacing w:before="0" w:after="0"/>
              <w:cnfStyle w:val="000000010000" w:firstRow="0" w:lastRow="0" w:firstColumn="0" w:lastColumn="0" w:oddVBand="0" w:evenVBand="0" w:oddHBand="0" w:evenHBand="1" w:firstRowFirstColumn="0" w:firstRowLastColumn="0" w:lastRowFirstColumn="0" w:lastRowLastColumn="0"/>
            </w:pPr>
            <w:r>
              <w:t>Signals the start of Spring</w:t>
            </w:r>
            <w:r w:rsidR="00387C71">
              <w:t>.</w:t>
            </w:r>
          </w:p>
        </w:tc>
      </w:tr>
    </w:tbl>
    <w:p w14:paraId="36429D91" w14:textId="3181C156" w:rsidR="009D2CEB" w:rsidRDefault="0081672B" w:rsidP="00011289">
      <w:pPr>
        <w:pStyle w:val="FeatureBox3"/>
      </w:pPr>
      <w:r w:rsidRPr="00D93736">
        <w:rPr>
          <w:rStyle w:val="Strong"/>
        </w:rPr>
        <w:t>Checkpoint</w:t>
      </w:r>
      <w:r w:rsidR="00011289">
        <w:t xml:space="preserve">: </w:t>
      </w:r>
      <w:r w:rsidR="007F0E6F">
        <w:t>s</w:t>
      </w:r>
      <w:r w:rsidR="009D2CEB">
        <w:t xml:space="preserve">tudents complete the </w:t>
      </w:r>
      <w:r w:rsidR="007F0E6F">
        <w:t xml:space="preserve">following </w:t>
      </w:r>
      <w:r w:rsidR="009D2CEB">
        <w:t>cloze passage:</w:t>
      </w:r>
    </w:p>
    <w:p w14:paraId="57CBA501" w14:textId="5D44570F" w:rsidR="009F7A20" w:rsidRDefault="009D2CEB" w:rsidP="009F7A20">
      <w:pPr>
        <w:pStyle w:val="FeatureBox3"/>
      </w:pPr>
      <w:r>
        <w:t xml:space="preserve">Aboriginal and Torres Strait Island Peoples’ traditions link the position of the </w:t>
      </w:r>
      <w:r w:rsidRPr="00C956FF">
        <w:rPr>
          <w:b/>
          <w:bCs/>
        </w:rPr>
        <w:t>stars</w:t>
      </w:r>
      <w:r>
        <w:t xml:space="preserve"> at different times of the </w:t>
      </w:r>
      <w:r w:rsidRPr="00C956FF">
        <w:rPr>
          <w:b/>
          <w:bCs/>
        </w:rPr>
        <w:t>year</w:t>
      </w:r>
      <w:r>
        <w:t xml:space="preserve"> to </w:t>
      </w:r>
      <w:r w:rsidRPr="00EE0EC8">
        <w:rPr>
          <w:b/>
          <w:bCs/>
        </w:rPr>
        <w:t>seasonal</w:t>
      </w:r>
      <w:r>
        <w:t xml:space="preserve"> events on Earth. This allowed them to gather </w:t>
      </w:r>
      <w:r w:rsidRPr="00EE0EC8">
        <w:rPr>
          <w:b/>
          <w:bCs/>
        </w:rPr>
        <w:t>food</w:t>
      </w:r>
      <w:r>
        <w:t xml:space="preserve"> and </w:t>
      </w:r>
      <w:r w:rsidRPr="00EE0EC8">
        <w:rPr>
          <w:b/>
          <w:bCs/>
        </w:rPr>
        <w:t>fibre</w:t>
      </w:r>
      <w:r>
        <w:t xml:space="preserve"> at the </w:t>
      </w:r>
      <w:r w:rsidRPr="00EE0EC8">
        <w:rPr>
          <w:b/>
          <w:bCs/>
        </w:rPr>
        <w:t>safest</w:t>
      </w:r>
      <w:r>
        <w:t xml:space="preserve"> and most </w:t>
      </w:r>
      <w:r w:rsidRPr="00EE0EC8">
        <w:rPr>
          <w:b/>
          <w:bCs/>
        </w:rPr>
        <w:t>productive</w:t>
      </w:r>
      <w:r>
        <w:t xml:space="preserve"> time and to prepare for seasonal </w:t>
      </w:r>
      <w:r w:rsidRPr="00EE0EC8">
        <w:rPr>
          <w:b/>
          <w:bCs/>
        </w:rPr>
        <w:t>weather</w:t>
      </w:r>
      <w:r>
        <w:t xml:space="preserve"> conditions.</w:t>
      </w:r>
    </w:p>
    <w:p w14:paraId="75789AD9" w14:textId="177640F3" w:rsidR="009F7A20" w:rsidRPr="009F7A20" w:rsidRDefault="009F7A20" w:rsidP="00AC44CA">
      <w:pPr>
        <w:pStyle w:val="FeatureBox3"/>
      </w:pPr>
      <w:r>
        <w:t xml:space="preserve">The cloze passage is available in </w:t>
      </w:r>
      <w:r w:rsidR="00BD0D4F">
        <w:t xml:space="preserve">the </w:t>
      </w:r>
      <w:r w:rsidR="00D25DA8" w:rsidRPr="00A77DFF">
        <w:rPr>
          <w:rStyle w:val="Strong"/>
        </w:rPr>
        <w:t xml:space="preserve">OTU </w:t>
      </w:r>
      <w:r w:rsidRPr="00A77DFF">
        <w:rPr>
          <w:rStyle w:val="Strong"/>
        </w:rPr>
        <w:t>PPT</w:t>
      </w:r>
      <w:r w:rsidR="00BD0D4F">
        <w:t>.</w:t>
      </w:r>
    </w:p>
    <w:p w14:paraId="034AFDD1" w14:textId="08053E8E" w:rsidR="009D2CEB" w:rsidRDefault="00646F15" w:rsidP="006E449C">
      <w:pPr>
        <w:pStyle w:val="FeatureBox2"/>
      </w:pPr>
      <w:r w:rsidRPr="00646F15">
        <w:rPr>
          <w:rStyle w:val="Strong"/>
        </w:rPr>
        <w:t>Differentiation:</w:t>
      </w:r>
      <w:r>
        <w:t xml:space="preserve"> </w:t>
      </w:r>
      <w:r w:rsidR="009D2CEB">
        <w:t xml:space="preserve">The cloze passage can be differentiated by providing a list of words or allowing the students to determine the missing words themselves. The most able students could be asked to write </w:t>
      </w:r>
      <w:r w:rsidR="00882466">
        <w:t xml:space="preserve">2 </w:t>
      </w:r>
      <w:r w:rsidR="00BD0D4F">
        <w:t xml:space="preserve">sentences </w:t>
      </w:r>
      <w:r w:rsidR="003A54EC">
        <w:t>summarising</w:t>
      </w:r>
      <w:r w:rsidR="00BD0D4F">
        <w:t xml:space="preserve"> their understanding of how the Aboriginal and Torres Strait Islander Peoples used their observations of the stars in their daily lives</w:t>
      </w:r>
      <w:r w:rsidR="009D2CEB">
        <w:t>.</w:t>
      </w:r>
      <w:bookmarkStart w:id="90" w:name="_Appendix_B_–"/>
      <w:bookmarkStart w:id="91" w:name="_Appendix_C_–"/>
      <w:bookmarkStart w:id="92" w:name="_Appendix_D_–"/>
      <w:bookmarkEnd w:id="90"/>
      <w:bookmarkEnd w:id="91"/>
      <w:bookmarkEnd w:id="92"/>
      <w:r w:rsidR="009C7E50" w:rsidRPr="009C7E50">
        <w:t xml:space="preserve"> </w:t>
      </w:r>
      <w:r w:rsidR="009D2CEB">
        <w:br w:type="page"/>
      </w:r>
    </w:p>
    <w:p w14:paraId="608CF851" w14:textId="77777777" w:rsidR="00584522" w:rsidRDefault="00584522" w:rsidP="00584522">
      <w:pPr>
        <w:pStyle w:val="Heading1"/>
        <w:rPr>
          <w:szCs w:val="48"/>
        </w:rPr>
      </w:pPr>
      <w:bookmarkStart w:id="93" w:name="_Toc170368800"/>
      <w:bookmarkStart w:id="94" w:name="_Toc224036917"/>
      <w:r>
        <w:lastRenderedPageBreak/>
        <w:t>Evidence base</w:t>
      </w:r>
      <w:bookmarkEnd w:id="93"/>
      <w:bookmarkEnd w:id="94"/>
    </w:p>
    <w:p w14:paraId="29E0A132" w14:textId="77777777" w:rsidR="00937E26" w:rsidRPr="00AE7FE3" w:rsidRDefault="00937E26" w:rsidP="00937E26">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2994D647" w14:textId="77777777" w:rsidR="00937E26" w:rsidRPr="00AE7FE3" w:rsidRDefault="00937E26" w:rsidP="00937E26">
      <w:pPr>
        <w:pStyle w:val="FeatureBox2"/>
      </w:pPr>
      <w:r w:rsidRPr="00AE7FE3">
        <w:t>Please refer to the NESA Copyright Disclaimer for more information</w:t>
      </w:r>
      <w:r>
        <w:t xml:space="preserve"> </w:t>
      </w:r>
      <w:hyperlink r:id="rId124" w:history="1">
        <w:r w:rsidRPr="005A267D">
          <w:rPr>
            <w:rStyle w:val="Hyperlink"/>
          </w:rPr>
          <w:t>https://www.nsw.gov.au/education-and-training/nesa/copyright</w:t>
        </w:r>
      </w:hyperlink>
      <w:r w:rsidRPr="00A1020E">
        <w:t>.</w:t>
      </w:r>
    </w:p>
    <w:p w14:paraId="4DED36D6" w14:textId="77777777" w:rsidR="00937E26" w:rsidRDefault="00937E26" w:rsidP="00937E26">
      <w:pPr>
        <w:pStyle w:val="FeatureBox2"/>
      </w:pPr>
      <w:r w:rsidRPr="00AE7FE3">
        <w:t xml:space="preserve">NESA holds the only official and up-to-date versions of the NSW Curriculum and syllabus documents. Please visit NESA </w:t>
      </w:r>
      <w:hyperlink r:id="rId125" w:history="1">
        <w:r w:rsidRPr="005A267D">
          <w:rPr>
            <w:rStyle w:val="Hyperlink"/>
          </w:rPr>
          <w:t>https://www.nsw.gov.au/education-and-training/nesa</w:t>
        </w:r>
      </w:hyperlink>
      <w:r w:rsidRPr="00A1020E">
        <w:t xml:space="preserve"> </w:t>
      </w:r>
      <w:r w:rsidRPr="00AE7FE3">
        <w:t xml:space="preserve">and NSW Curriculum </w:t>
      </w:r>
      <w:hyperlink r:id="rId126" w:history="1">
        <w:r>
          <w:rPr>
            <w:rStyle w:val="Hyperlink"/>
          </w:rPr>
          <w:t>https://curriculum.nsw.edu.au</w:t>
        </w:r>
      </w:hyperlink>
      <w:r w:rsidRPr="00AE7FE3">
        <w:t>.</w:t>
      </w:r>
    </w:p>
    <w:p w14:paraId="141770E6" w14:textId="77777777" w:rsidR="00584522" w:rsidRDefault="00584522" w:rsidP="00584522">
      <w:pPr>
        <w:spacing w:before="0" w:after="160"/>
      </w:pPr>
      <w:hyperlink r:id="rId127" w:history="1">
        <w:r w:rsidRPr="00DF051D">
          <w:rPr>
            <w:rStyle w:val="Hyperlink"/>
          </w:rPr>
          <w:t>Science 7</w:t>
        </w:r>
        <w:r>
          <w:rPr>
            <w:rStyle w:val="Hyperlink"/>
          </w:rPr>
          <w:t>–</w:t>
        </w:r>
        <w:r w:rsidRPr="00DF051D">
          <w:rPr>
            <w:rStyle w:val="Hyperlink"/>
          </w:rPr>
          <w:t>10 Syllabus</w:t>
        </w:r>
      </w:hyperlink>
      <w:r>
        <w:t xml:space="preserve"> </w:t>
      </w:r>
      <w:r w:rsidRPr="00915F7E">
        <w:t>©</w:t>
      </w:r>
      <w:r w:rsidRPr="00C63EA7">
        <w:t xml:space="preserve"> NSW Education Standards Authority (NESA) for and on behalf of the Crown in right of the State of New South Wales, </w:t>
      </w:r>
      <w:r>
        <w:t>2023</w:t>
      </w:r>
      <w:r w:rsidRPr="00C63EA7">
        <w:t>.</w:t>
      </w:r>
    </w:p>
    <w:p w14:paraId="6252EB4A" w14:textId="3B4F03D7" w:rsidR="00584522" w:rsidRDefault="00584522" w:rsidP="00584522">
      <w:pPr>
        <w:rPr>
          <w:rStyle w:val="Hyperlink"/>
        </w:rPr>
      </w:pPr>
      <w:r>
        <w:t xml:space="preserve">Australian Curriculum </w:t>
      </w:r>
      <w:r w:rsidR="003B0772">
        <w:t>(</w:t>
      </w:r>
      <w:r>
        <w:t xml:space="preserve">n.d.) </w:t>
      </w:r>
      <w:hyperlink r:id="rId128" w:history="1">
        <w:r>
          <w:rPr>
            <w:rStyle w:val="Hyperlink"/>
          </w:rPr>
          <w:t>Australian Curriculum Teacher background information</w:t>
        </w:r>
      </w:hyperlink>
      <w:r w:rsidRPr="00C4437A">
        <w:t xml:space="preserve">, </w:t>
      </w:r>
      <w:r w:rsidRPr="00C4437A">
        <w:rPr>
          <w:rStyle w:val="Emphasis"/>
        </w:rPr>
        <w:t>Australian Curriculum Teacher background information</w:t>
      </w:r>
      <w:r w:rsidRPr="00C4437A">
        <w:t>, accessed 3 Jun 24.</w:t>
      </w:r>
    </w:p>
    <w:p w14:paraId="08A238C9" w14:textId="79F2FF14" w:rsidR="00BA2C27" w:rsidRDefault="00BA2C27" w:rsidP="00BA2C27">
      <w:r w:rsidRPr="006F6CAF">
        <w:t>Blum S (22 Apr</w:t>
      </w:r>
      <w:r w:rsidR="006F6CAF" w:rsidRPr="006F6CAF">
        <w:t>il</w:t>
      </w:r>
      <w:r w:rsidRPr="006F6CAF">
        <w:t xml:space="preserve"> 21) </w:t>
      </w:r>
      <w:r w:rsidR="006F6CAF" w:rsidRPr="006F6CAF">
        <w:t>‘</w:t>
      </w:r>
      <w:hyperlink r:id="rId129" w:history="1">
        <w:r w:rsidRPr="006F6CAF">
          <w:rPr>
            <w:rStyle w:val="Hyperlink"/>
          </w:rPr>
          <w:t>How to Easily Memorize All Eight Phases of the Moon</w:t>
        </w:r>
      </w:hyperlink>
      <w:r w:rsidR="006F6CAF" w:rsidRPr="006F6CAF">
        <w:t>’</w:t>
      </w:r>
      <w:r w:rsidRPr="006F6CAF">
        <w:t xml:space="preserve">, </w:t>
      </w:r>
      <w:r w:rsidRPr="006F6CAF">
        <w:rPr>
          <w:i/>
          <w:iCs/>
        </w:rPr>
        <w:t>Lifehacker</w:t>
      </w:r>
      <w:r w:rsidR="006F6CAF" w:rsidRPr="006F6CAF">
        <w:t>,</w:t>
      </w:r>
      <w:r w:rsidRPr="006F6CAF">
        <w:t xml:space="preserve"> 29 Aug</w:t>
      </w:r>
      <w:r w:rsidR="006F6CAF" w:rsidRPr="006F6CAF">
        <w:t>ust</w:t>
      </w:r>
      <w:r w:rsidRPr="006F6CAF">
        <w:t xml:space="preserve"> </w:t>
      </w:r>
      <w:r w:rsidR="006F6CAF" w:rsidRPr="006F6CAF">
        <w:t>20</w:t>
      </w:r>
      <w:r w:rsidRPr="006F6CAF">
        <w:t>24.</w:t>
      </w:r>
    </w:p>
    <w:p w14:paraId="1AC53FCB" w14:textId="77777777" w:rsidR="003B0772" w:rsidRDefault="003B0772" w:rsidP="003B0772">
      <w:bookmarkStart w:id="95" w:name="_Hlk177122228"/>
      <w:r w:rsidRPr="008058AB">
        <w:t>Brookhart</w:t>
      </w:r>
      <w:r>
        <w:t xml:space="preserve"> SM (2018) ‘</w:t>
      </w:r>
      <w:hyperlink r:id="rId130" w:history="1">
        <w:r w:rsidRPr="00420460">
          <w:rPr>
            <w:rStyle w:val="Hyperlink"/>
          </w:rPr>
          <w:t>Appropriate Criteria: Key to Effective Rubrics</w:t>
        </w:r>
      </w:hyperlink>
      <w:r>
        <w:t xml:space="preserve">’, </w:t>
      </w:r>
      <w:r w:rsidRPr="00ED1F2F">
        <w:rPr>
          <w:rStyle w:val="Emphasis"/>
        </w:rPr>
        <w:t>Frontiers in Education</w:t>
      </w:r>
      <w:r>
        <w:t xml:space="preserve">, volume 3(22):1–12, </w:t>
      </w:r>
      <w:r w:rsidRPr="00420460">
        <w:t>doi:10.3389/feduc.2018.00022</w:t>
      </w:r>
      <w:r>
        <w:t>, accessed 13 September 2024</w:t>
      </w:r>
      <w:bookmarkEnd w:id="95"/>
      <w:r>
        <w:t>.</w:t>
      </w:r>
    </w:p>
    <w:p w14:paraId="1C2D1508" w14:textId="77777777" w:rsidR="003B0772" w:rsidRDefault="003B0772" w:rsidP="003B0772">
      <w:r>
        <w:t xml:space="preserve">CESE </w:t>
      </w:r>
      <w:r w:rsidRPr="001D01BA">
        <w:t xml:space="preserve">(Centre for Education Statistics and Evaluation) </w:t>
      </w:r>
      <w:r>
        <w:t xml:space="preserve">(2020) </w:t>
      </w:r>
      <w:hyperlink r:id="rId131" w:history="1">
        <w:r w:rsidRPr="0038321C">
          <w:rPr>
            <w:rStyle w:val="Hyperlink"/>
            <w:i/>
            <w:iCs/>
          </w:rPr>
          <w:t>What works best: 2020 update</w:t>
        </w:r>
      </w:hyperlink>
      <w:r>
        <w:t>, NSW Department of Education, accessed 18 July 2024.</w:t>
      </w:r>
    </w:p>
    <w:p w14:paraId="088C95EC" w14:textId="77777777" w:rsidR="003B0772" w:rsidRDefault="003B0772" w:rsidP="003B0772">
      <w:r w:rsidRPr="004A6758">
        <w:t>——</w:t>
      </w:r>
      <w:r w:rsidRPr="004A6758" w:rsidDel="004A6758">
        <w:t xml:space="preserve"> </w:t>
      </w:r>
      <w:r>
        <w:t xml:space="preserve">(2020) </w:t>
      </w:r>
      <w:hyperlink r:id="rId132" w:history="1">
        <w:r w:rsidRPr="0038321C">
          <w:rPr>
            <w:rStyle w:val="Hyperlink"/>
            <w:i/>
            <w:iCs/>
          </w:rPr>
          <w:t>What works best in practice</w:t>
        </w:r>
      </w:hyperlink>
      <w:r>
        <w:t>, NSW Department of Education, accessed 18 July 2024.</w:t>
      </w:r>
    </w:p>
    <w:p w14:paraId="14603330" w14:textId="77777777" w:rsidR="003B0772" w:rsidRDefault="003B0772" w:rsidP="003B0772">
      <w:r w:rsidRPr="004A6758">
        <w:t>——</w:t>
      </w:r>
      <w:r w:rsidRPr="004A6758" w:rsidDel="004A6758">
        <w:t xml:space="preserve"> </w:t>
      </w:r>
      <w:r>
        <w:t xml:space="preserve">(2021) </w:t>
      </w:r>
      <w:hyperlink r:id="rId133" w:history="1">
        <w:r w:rsidRPr="0038321C">
          <w:rPr>
            <w:rStyle w:val="Hyperlink"/>
            <w:i/>
            <w:iCs/>
          </w:rPr>
          <w:t>Growth goal setting – what works best in practice</w:t>
        </w:r>
      </w:hyperlink>
      <w:r>
        <w:t>, NSW Department of Education, accessed 18 July 2024.</w:t>
      </w:r>
    </w:p>
    <w:p w14:paraId="179FCD9F" w14:textId="3BACE59C" w:rsidR="00584522" w:rsidRPr="00C94911" w:rsidRDefault="00584522" w:rsidP="00584522">
      <w:r w:rsidRPr="00C94911">
        <w:t xml:space="preserve">CSIRO </w:t>
      </w:r>
      <w:r w:rsidR="00C94911" w:rsidRPr="00C94911">
        <w:t>Australia</w:t>
      </w:r>
      <w:r w:rsidRPr="00C94911">
        <w:t xml:space="preserve"> (</w:t>
      </w:r>
      <w:r w:rsidR="009C1FEA" w:rsidRPr="00C94911">
        <w:t>n.d.</w:t>
      </w:r>
      <w:r w:rsidRPr="00C94911">
        <w:t xml:space="preserve">) </w:t>
      </w:r>
      <w:hyperlink r:id="rId134" w:history="1">
        <w:r w:rsidRPr="00C94911">
          <w:rPr>
            <w:rStyle w:val="Hyperlink"/>
            <w:i/>
            <w:iCs/>
          </w:rPr>
          <w:t>Our observatory</w:t>
        </w:r>
      </w:hyperlink>
      <w:r w:rsidRPr="00C94911">
        <w:t xml:space="preserve">, </w:t>
      </w:r>
      <w:r w:rsidRPr="00C94911">
        <w:rPr>
          <w:rStyle w:val="Emphasis"/>
          <w:i w:val="0"/>
          <w:iCs w:val="0"/>
        </w:rPr>
        <w:t>CSIRO</w:t>
      </w:r>
      <w:r w:rsidR="00C94911" w:rsidRPr="00C94911">
        <w:rPr>
          <w:rStyle w:val="Emphasis"/>
          <w:i w:val="0"/>
          <w:iCs w:val="0"/>
        </w:rPr>
        <w:t xml:space="preserve"> SKA website</w:t>
      </w:r>
      <w:r w:rsidRPr="00C94911">
        <w:rPr>
          <w:rStyle w:val="Emphasis"/>
        </w:rPr>
        <w:t>,</w:t>
      </w:r>
      <w:r w:rsidRPr="00C94911">
        <w:t xml:space="preserve"> accessed 7 Jun</w:t>
      </w:r>
      <w:r w:rsidR="009C1FEA" w:rsidRPr="00C94911">
        <w:t>e</w:t>
      </w:r>
      <w:r w:rsidRPr="00C94911">
        <w:t xml:space="preserve"> </w:t>
      </w:r>
      <w:r w:rsidR="009C1FEA" w:rsidRPr="00C94911">
        <w:t>20</w:t>
      </w:r>
      <w:r w:rsidRPr="00C94911">
        <w:t>24.</w:t>
      </w:r>
    </w:p>
    <w:p w14:paraId="68A0113F" w14:textId="587770F9" w:rsidR="00584522" w:rsidRDefault="00584522" w:rsidP="00584522">
      <w:r w:rsidRPr="00C94911">
        <w:t xml:space="preserve">Department of Industry, Science and Resources (n.d.) </w:t>
      </w:r>
      <w:hyperlink r:id="rId135" w:anchor=":~:text=Construction%20on%20the%20SKA%20telescopes%20has%20started,and%20is%20expected%20to%20finish%20by%202028." w:history="1">
        <w:r w:rsidRPr="00C94911">
          <w:rPr>
            <w:rStyle w:val="Hyperlink"/>
            <w:i/>
            <w:iCs/>
          </w:rPr>
          <w:t>The SKA project in Australia</w:t>
        </w:r>
      </w:hyperlink>
      <w:r w:rsidRPr="00C94911">
        <w:t xml:space="preserve">, </w:t>
      </w:r>
      <w:r w:rsidRPr="00C94911">
        <w:rPr>
          <w:rStyle w:val="Emphasis"/>
          <w:i w:val="0"/>
          <w:iCs w:val="0"/>
        </w:rPr>
        <w:t>Department of Industry, Science and Resources</w:t>
      </w:r>
      <w:r w:rsidR="00C94911" w:rsidRPr="00C94911">
        <w:rPr>
          <w:i/>
          <w:iCs/>
        </w:rPr>
        <w:t xml:space="preserve"> </w:t>
      </w:r>
      <w:r w:rsidR="00C94911" w:rsidRPr="00C94911">
        <w:t xml:space="preserve">website </w:t>
      </w:r>
      <w:r w:rsidRPr="00C94911">
        <w:t xml:space="preserve">, accessed 23 May </w:t>
      </w:r>
      <w:r w:rsidR="00C94911" w:rsidRPr="00C94911">
        <w:t>20</w:t>
      </w:r>
      <w:r w:rsidRPr="00C94911">
        <w:t>24.</w:t>
      </w:r>
    </w:p>
    <w:bookmarkStart w:id="96" w:name="_Hlk177122260"/>
    <w:p w14:paraId="7B52DA1A" w14:textId="77777777" w:rsidR="00107338" w:rsidRDefault="00107338" w:rsidP="00107338">
      <w:r>
        <w:lastRenderedPageBreak/>
        <w:fldChar w:fldCharType="begin"/>
      </w:r>
      <w:r>
        <w:instrText>HYPERLINK "https://curriculum.nsw.edu.au/learning-areas/english/english-k-10-2022/overview"</w:instrText>
      </w:r>
      <w:r>
        <w:fldChar w:fldCharType="separate"/>
      </w:r>
      <w:r w:rsidRPr="008055F5">
        <w:rPr>
          <w:rStyle w:val="Hyperlink"/>
        </w:rPr>
        <w:t>English K–10 Syllabus</w:t>
      </w:r>
      <w:r>
        <w:rPr>
          <w:rStyle w:val="Hyperlink"/>
        </w:rPr>
        <w:fldChar w:fldCharType="end"/>
      </w:r>
      <w:r>
        <w:t xml:space="preserve"> © NSW Education Standards Authority (NESA) for and on behalf of the Crown in right of the State of New South Wales, 2022.</w:t>
      </w:r>
    </w:p>
    <w:p w14:paraId="2620EB3C" w14:textId="77777777" w:rsidR="003B0772" w:rsidRDefault="003B0772" w:rsidP="003B0772">
      <w:r>
        <w:t>Fisher D and Frey N (1 November 2009) ‘</w:t>
      </w:r>
      <w:hyperlink r:id="rId136" w:history="1">
        <w:r w:rsidRPr="00D15BEB">
          <w:rPr>
            <w:rStyle w:val="Hyperlink"/>
          </w:rPr>
          <w:t>Feed Up, Back, Forward</w:t>
        </w:r>
      </w:hyperlink>
      <w:r>
        <w:t xml:space="preserve">’, </w:t>
      </w:r>
      <w:r w:rsidRPr="000C00C7">
        <w:rPr>
          <w:rStyle w:val="Emphasis"/>
        </w:rPr>
        <w:t>ASCD (Association for Supervision and Curriculum Development): Educational Leadership magazine</w:t>
      </w:r>
      <w:r>
        <w:t>, 67(3), accessed 13 September 2024.</w:t>
      </w:r>
    </w:p>
    <w:p w14:paraId="501BCAB5" w14:textId="77777777" w:rsidR="003B0772" w:rsidRDefault="003B0772" w:rsidP="003B0772">
      <w:bookmarkStart w:id="97" w:name="_Hlk177122178"/>
      <w:bookmarkEnd w:id="96"/>
      <w:r>
        <w:t xml:space="preserve">Griffin P (2017) </w:t>
      </w:r>
      <w:r w:rsidRPr="00E80D74">
        <w:rPr>
          <w:rStyle w:val="Emphasis"/>
        </w:rPr>
        <w:t>Assessment for Teaching</w:t>
      </w:r>
      <w:r>
        <w:t>, Cambridge University Press, Port Melbourne, Victoria.</w:t>
      </w:r>
    </w:p>
    <w:bookmarkEnd w:id="97"/>
    <w:p w14:paraId="553EF5B6" w14:textId="77777777" w:rsidR="003B0772" w:rsidRDefault="003B0772" w:rsidP="003B0772">
      <w:r>
        <w:t xml:space="preserve">Hattie J and Timperley H (2007) ‘The Power of Feedback’, </w:t>
      </w:r>
      <w:r w:rsidRPr="000C00C7">
        <w:rPr>
          <w:rStyle w:val="Emphasis"/>
        </w:rPr>
        <w:t>Review of Educational Research</w:t>
      </w:r>
      <w:r>
        <w:t xml:space="preserve">, 77(1): 81–112, </w:t>
      </w:r>
      <w:r w:rsidRPr="007A00B8">
        <w:t>doi:10.3102/003465430298487</w:t>
      </w:r>
      <w:r>
        <w:t>.</w:t>
      </w:r>
    </w:p>
    <w:p w14:paraId="28AE733A" w14:textId="77777777" w:rsidR="003B0772" w:rsidRDefault="003B0772" w:rsidP="003B0772">
      <w:bookmarkStart w:id="98" w:name="_Hlk177122452"/>
      <w:r w:rsidRPr="00903B33">
        <w:t>Panadero E and Jonsson A (2013) ‘</w:t>
      </w:r>
      <w:hyperlink r:id="rId137" w:history="1">
        <w:r w:rsidRPr="00903B33">
          <w:rPr>
            <w:rStyle w:val="Hyperlink"/>
          </w:rPr>
          <w:t>The use of scoring rubrics for formative assessment purposes revisited: A review</w:t>
        </w:r>
      </w:hyperlink>
      <w:r w:rsidRPr="00903B33">
        <w:t xml:space="preserve">’, </w:t>
      </w:r>
      <w:r w:rsidRPr="00C15BD1">
        <w:rPr>
          <w:rStyle w:val="Emphasis"/>
        </w:rPr>
        <w:t>Educational Research Review</w:t>
      </w:r>
      <w:r w:rsidRPr="00903B33">
        <w:t>, 9:129–144, doi:10.1016/j.edurev.2013.01.002, accessed</w:t>
      </w:r>
      <w:r>
        <w:t xml:space="preserve"> 13 September 2024</w:t>
      </w:r>
      <w:r w:rsidRPr="00903B33">
        <w:t>.</w:t>
      </w:r>
    </w:p>
    <w:bookmarkEnd w:id="98"/>
    <w:p w14:paraId="0BE5A8B3" w14:textId="77777777" w:rsidR="003B0772" w:rsidRDefault="003B0772" w:rsidP="003B0772">
      <w:r>
        <w:t xml:space="preserve">Sherrington T (2019) </w:t>
      </w:r>
      <w:r w:rsidRPr="00C15BD1">
        <w:rPr>
          <w:rStyle w:val="Emphasis"/>
        </w:rPr>
        <w:t>Rosenshine’s Principles in Action</w:t>
      </w:r>
      <w:r>
        <w:t>, John Catt Educational Limited, Melton, Woodbridge.</w:t>
      </w:r>
    </w:p>
    <w:p w14:paraId="513F8649" w14:textId="7A98D8D6" w:rsidR="00584522" w:rsidRDefault="00584522" w:rsidP="00584522">
      <w:r w:rsidRPr="00806B20">
        <w:t xml:space="preserve">SKAO (2024) </w:t>
      </w:r>
      <w:hyperlink r:id="rId138" w:history="1">
        <w:r w:rsidRPr="00806B20">
          <w:rPr>
            <w:rStyle w:val="Hyperlink"/>
            <w:i/>
            <w:iCs/>
          </w:rPr>
          <w:t>SKAO</w:t>
        </w:r>
      </w:hyperlink>
      <w:r w:rsidRPr="00806B20">
        <w:t xml:space="preserve">, </w:t>
      </w:r>
      <w:r w:rsidRPr="00806B20">
        <w:rPr>
          <w:rStyle w:val="Emphasis"/>
          <w:i w:val="0"/>
          <w:iCs w:val="0"/>
        </w:rPr>
        <w:t>SKA Observatory</w:t>
      </w:r>
      <w:r w:rsidR="00806B20" w:rsidRPr="00806B20">
        <w:rPr>
          <w:rStyle w:val="Emphasis"/>
          <w:i w:val="0"/>
          <w:iCs w:val="0"/>
        </w:rPr>
        <w:t xml:space="preserve"> website</w:t>
      </w:r>
      <w:r w:rsidRPr="00806B20">
        <w:t>, accessed 11 Jun</w:t>
      </w:r>
      <w:r w:rsidR="00806B20" w:rsidRPr="00806B20">
        <w:t>e</w:t>
      </w:r>
      <w:r w:rsidRPr="00806B20">
        <w:t xml:space="preserve"> </w:t>
      </w:r>
      <w:r w:rsidR="00806B20" w:rsidRPr="00806B20">
        <w:t>20</w:t>
      </w:r>
      <w:r w:rsidRPr="00806B20">
        <w:t>24.</w:t>
      </w:r>
    </w:p>
    <w:p w14:paraId="5FC27859" w14:textId="77777777" w:rsidR="0021321E" w:rsidRDefault="0021321E" w:rsidP="0021321E">
      <w:r w:rsidRPr="00F26C12">
        <w:t>Sonnenfeld</w:t>
      </w:r>
      <w:r>
        <w:t xml:space="preserve"> B (director) (1997) </w:t>
      </w:r>
      <w:r w:rsidRPr="001763D1">
        <w:rPr>
          <w:rStyle w:val="Emphasis"/>
        </w:rPr>
        <w:t>Men in Black</w:t>
      </w:r>
      <w:r>
        <w:t xml:space="preserve"> [motion picture], Columbia Pictures and Amblin Entertainment, New York.</w:t>
      </w:r>
    </w:p>
    <w:p w14:paraId="3AA5645B" w14:textId="77777777" w:rsidR="00571C5B" w:rsidRDefault="00571C5B" w:rsidP="00571C5B">
      <w:r w:rsidRPr="004615FD">
        <w:t>State of New South Wales (Department of Education) (n.d.) ‘</w:t>
      </w:r>
      <w:hyperlink r:id="rId139" w:history="1">
        <w:r w:rsidRPr="004615FD">
          <w:rPr>
            <w:rStyle w:val="Hyperlink"/>
          </w:rPr>
          <w:t>Metacognition - a key to unlocking learning: key insights for teaching practice</w:t>
        </w:r>
      </w:hyperlink>
      <w:r w:rsidRPr="004615FD">
        <w:t xml:space="preserve">’, </w:t>
      </w:r>
      <w:r w:rsidRPr="004615FD">
        <w:rPr>
          <w:rStyle w:val="Emphasis"/>
        </w:rPr>
        <w:t>CESE</w:t>
      </w:r>
      <w:r w:rsidRPr="004615FD">
        <w:t>, NSW Department of Education website, accessed 22 May 2024.</w:t>
      </w:r>
    </w:p>
    <w:p w14:paraId="0D0F8E51" w14:textId="61FB031F" w:rsidR="00584522" w:rsidRDefault="00DC4F1D" w:rsidP="00584522">
      <w:r w:rsidRPr="00806B20">
        <w:t>Thorsen</w:t>
      </w:r>
      <w:r w:rsidR="00584522" w:rsidRPr="00806B20">
        <w:t xml:space="preserve"> </w:t>
      </w:r>
      <w:r w:rsidR="0084783A" w:rsidRPr="00806B20">
        <w:t xml:space="preserve">S </w:t>
      </w:r>
      <w:r w:rsidR="00584522" w:rsidRPr="00806B20">
        <w:t xml:space="preserve">(n.d.) </w:t>
      </w:r>
      <w:hyperlink r:id="rId140" w:history="1">
        <w:r w:rsidR="00806B20" w:rsidRPr="00806B20">
          <w:rPr>
            <w:rStyle w:val="Hyperlink"/>
            <w:i/>
            <w:iCs/>
          </w:rPr>
          <w:t>78°35'00.0"S, 77°58'59.9"E — Sunrise, Sunset, and Daylength, May 2024</w:t>
        </w:r>
      </w:hyperlink>
      <w:r w:rsidR="00584522" w:rsidRPr="00806B20">
        <w:t xml:space="preserve">, </w:t>
      </w:r>
      <w:r w:rsidR="00584522" w:rsidRPr="00806B20">
        <w:rPr>
          <w:rStyle w:val="Emphasis"/>
          <w:i w:val="0"/>
          <w:iCs w:val="0"/>
        </w:rPr>
        <w:t>timeanddate</w:t>
      </w:r>
      <w:r w:rsidR="00806B20" w:rsidRPr="00806B20">
        <w:rPr>
          <w:rStyle w:val="Emphasis"/>
          <w:i w:val="0"/>
          <w:iCs w:val="0"/>
        </w:rPr>
        <w:t xml:space="preserve"> website</w:t>
      </w:r>
      <w:r w:rsidR="00584522" w:rsidRPr="00806B20">
        <w:t xml:space="preserve">, accessed 1 May </w:t>
      </w:r>
      <w:r w:rsidR="00806B20" w:rsidRPr="00806B20">
        <w:t>20</w:t>
      </w:r>
      <w:r w:rsidR="00584522" w:rsidRPr="00806B20">
        <w:t>24.</w:t>
      </w:r>
    </w:p>
    <w:p w14:paraId="4F9EEE91" w14:textId="1DD2BDAB" w:rsidR="00285C53" w:rsidRPr="00571C5B" w:rsidRDefault="0004364B" w:rsidP="00285C53">
      <w:r w:rsidRPr="00571C5B">
        <w:t xml:space="preserve">University of York Education Group </w:t>
      </w:r>
      <w:r w:rsidR="00BA67A7" w:rsidRPr="00571C5B">
        <w:t>(2021)</w:t>
      </w:r>
      <w:r w:rsidR="00285C53" w:rsidRPr="00571C5B">
        <w:t xml:space="preserve"> </w:t>
      </w:r>
      <w:r w:rsidR="00571C5B" w:rsidRPr="00571C5B">
        <w:t>‘</w:t>
      </w:r>
      <w:hyperlink r:id="rId141">
        <w:r w:rsidR="00571C5B" w:rsidRPr="00571C5B">
          <w:rPr>
            <w:rStyle w:val="Hyperlink"/>
          </w:rPr>
          <w:t>Big idea: Earth in space</w:t>
        </w:r>
      </w:hyperlink>
      <w:r w:rsidR="00571C5B" w:rsidRPr="00571C5B">
        <w:t xml:space="preserve">’, </w:t>
      </w:r>
      <w:r w:rsidR="00571C5B" w:rsidRPr="00571C5B">
        <w:rPr>
          <w:i/>
          <w:iCs/>
        </w:rPr>
        <w:t>Best Evidence Science Teaching,</w:t>
      </w:r>
      <w:r w:rsidR="0044541F" w:rsidRPr="00571C5B">
        <w:t xml:space="preserve"> </w:t>
      </w:r>
      <w:r w:rsidR="00002E84" w:rsidRPr="00571C5B">
        <w:t>STEM Learning</w:t>
      </w:r>
      <w:r w:rsidR="006159AA" w:rsidRPr="00571C5B">
        <w:t xml:space="preserve"> website, acce</w:t>
      </w:r>
      <w:r w:rsidR="002074A1" w:rsidRPr="00571C5B">
        <w:t>ssed</w:t>
      </w:r>
      <w:r w:rsidR="0044541F" w:rsidRPr="00571C5B">
        <w:t xml:space="preserve"> 22</w:t>
      </w:r>
      <w:r w:rsidR="00901DF9" w:rsidRPr="00571C5B">
        <w:t xml:space="preserve"> </w:t>
      </w:r>
      <w:r w:rsidR="00AD07D1" w:rsidRPr="00571C5B">
        <w:t>July 202</w:t>
      </w:r>
      <w:r w:rsidR="008F18CF" w:rsidRPr="00571C5B">
        <w:t>4</w:t>
      </w:r>
      <w:r w:rsidR="00571C5B" w:rsidRPr="00571C5B">
        <w:t>.</w:t>
      </w:r>
    </w:p>
    <w:p w14:paraId="58656B62" w14:textId="15E26F0D" w:rsidR="0004364B" w:rsidRDefault="00D40D85" w:rsidP="00584522">
      <w:r w:rsidRPr="00DC63C4">
        <w:t>Wells M</w:t>
      </w:r>
      <w:r w:rsidR="000B74AD" w:rsidRPr="00DC63C4">
        <w:t xml:space="preserve"> University of York Science Education Group (2018)</w:t>
      </w:r>
      <w:r w:rsidR="003A5F54" w:rsidRPr="00DC63C4">
        <w:t xml:space="preserve"> </w:t>
      </w:r>
      <w:hyperlink r:id="rId142" w:history="1">
        <w:r w:rsidR="00DC63C4" w:rsidRPr="00DC63C4">
          <w:rPr>
            <w:rStyle w:val="Hyperlink"/>
          </w:rPr>
          <w:t>Topic PES1: Solar System and beyond Key concept (age 11-14) PES1.1: Planets and the Solar System [PDF 260.19 KB]</w:t>
        </w:r>
      </w:hyperlink>
      <w:r w:rsidR="00DC63C4" w:rsidRPr="00DC63C4">
        <w:t>,</w:t>
      </w:r>
      <w:r w:rsidR="000B74AD" w:rsidRPr="00DC63C4">
        <w:t xml:space="preserve"> </w:t>
      </w:r>
      <w:r w:rsidR="00222CDF" w:rsidRPr="00DC63C4">
        <w:t>STEM Learning website, accessed 22 July 2024</w:t>
      </w:r>
      <w:r w:rsidR="00DC63C4" w:rsidRPr="00DC63C4">
        <w:t>.</w:t>
      </w:r>
    </w:p>
    <w:p w14:paraId="77AE40CE" w14:textId="3E493767" w:rsidR="00E37290" w:rsidRDefault="003B0772" w:rsidP="003B0772">
      <w:r>
        <w:t xml:space="preserve">Wiliam D (2017) </w:t>
      </w:r>
      <w:r w:rsidRPr="00C15BD1">
        <w:rPr>
          <w:rStyle w:val="Emphasis"/>
        </w:rPr>
        <w:t>Embedded Formative Assessment</w:t>
      </w:r>
      <w:r w:rsidRPr="00722C1F">
        <w:t>,</w:t>
      </w:r>
      <w:r>
        <w:t xml:space="preserve"> 2nd edn, Solution Tree Press, Bloomington, IN.</w:t>
      </w:r>
      <w:r w:rsidR="00E37290">
        <w:br w:type="page"/>
      </w:r>
    </w:p>
    <w:p w14:paraId="72F914EC" w14:textId="77777777" w:rsidR="00584522" w:rsidRPr="001748AB" w:rsidRDefault="00584522" w:rsidP="00584522">
      <w:pPr>
        <w:rPr>
          <w:rStyle w:val="Strong"/>
          <w:szCs w:val="22"/>
        </w:rPr>
      </w:pPr>
      <w:r w:rsidRPr="001748AB">
        <w:rPr>
          <w:rStyle w:val="Strong"/>
          <w:szCs w:val="22"/>
        </w:rPr>
        <w:lastRenderedPageBreak/>
        <w:t>© State of New South Wales (Department of Education), 202</w:t>
      </w:r>
      <w:r>
        <w:rPr>
          <w:rStyle w:val="Strong"/>
          <w:szCs w:val="22"/>
        </w:rPr>
        <w:t>4</w:t>
      </w:r>
    </w:p>
    <w:p w14:paraId="58A485C3" w14:textId="77777777" w:rsidR="00584522" w:rsidRDefault="00584522" w:rsidP="00584522">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3AAC7690" w14:textId="77777777" w:rsidR="00584522" w:rsidRDefault="00584522" w:rsidP="00584522">
      <w:r>
        <w:t xml:space="preserve">Copyright material available in this resource and owned by the NSW Department of Education is licensed under a </w:t>
      </w:r>
      <w:hyperlink r:id="rId143" w:history="1">
        <w:r w:rsidRPr="003B3E41">
          <w:rPr>
            <w:rStyle w:val="Hyperlink"/>
          </w:rPr>
          <w:t>Creative Commons Attribution 4.0 International (CC BY 4.0) license</w:t>
        </w:r>
      </w:hyperlink>
      <w:r>
        <w:t>.</w:t>
      </w:r>
    </w:p>
    <w:p w14:paraId="054D3B4C" w14:textId="77777777" w:rsidR="00584522" w:rsidRDefault="00584522" w:rsidP="00584522">
      <w:r>
        <w:rPr>
          <w:noProof/>
        </w:rPr>
        <w:drawing>
          <wp:inline distT="0" distB="0" distL="0" distR="0" wp14:anchorId="3B1E4508" wp14:editId="134B08B2">
            <wp:extent cx="1228725" cy="428625"/>
            <wp:effectExtent l="0" t="0" r="9525" b="9525"/>
            <wp:docPr id="1250878563" name="Picture 1250878563" descr="Creative Commons Attribution license logo.">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43"/>
                    </pic:cNvPr>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EE882EF" w14:textId="77777777" w:rsidR="00584522" w:rsidRDefault="00584522" w:rsidP="00584522">
      <w:r>
        <w:t>This license allows you to share and adapt the material for any purpose, even commercially.</w:t>
      </w:r>
    </w:p>
    <w:p w14:paraId="38F41119" w14:textId="77777777" w:rsidR="00584522" w:rsidRDefault="00584522" w:rsidP="00584522">
      <w:r>
        <w:t>Attribution should be given to © State of New South Wales (Department of Education), 2024.</w:t>
      </w:r>
    </w:p>
    <w:p w14:paraId="0640B2BE" w14:textId="77777777" w:rsidR="00584522" w:rsidRDefault="00584522" w:rsidP="00584522">
      <w:r>
        <w:t>Material in this resource not available under a Creative Commons license:</w:t>
      </w:r>
    </w:p>
    <w:p w14:paraId="7B15E183" w14:textId="77777777" w:rsidR="00584522" w:rsidRDefault="00584522" w:rsidP="00CD1DD2">
      <w:pPr>
        <w:pStyle w:val="ListBullet"/>
      </w:pPr>
      <w:r>
        <w:t>the NSW Department of Education logo, other logos and trademark-protected material</w:t>
      </w:r>
    </w:p>
    <w:p w14:paraId="11794B2A" w14:textId="77777777" w:rsidR="00584522" w:rsidRDefault="00584522" w:rsidP="00CD1DD2">
      <w:pPr>
        <w:pStyle w:val="ListBullet"/>
      </w:pPr>
      <w:r>
        <w:t>material owned by a third party that has been reproduced with permission. You will need to obtain permission from the third party to reuse its material.</w:t>
      </w:r>
    </w:p>
    <w:p w14:paraId="75454560" w14:textId="77777777" w:rsidR="00584522" w:rsidRPr="003B3E41" w:rsidRDefault="00584522" w:rsidP="00584522">
      <w:pPr>
        <w:pStyle w:val="FeatureBox2"/>
        <w:rPr>
          <w:rStyle w:val="Strong"/>
        </w:rPr>
      </w:pPr>
      <w:r w:rsidRPr="003B3E41">
        <w:rPr>
          <w:rStyle w:val="Strong"/>
        </w:rPr>
        <w:t>Links to third-party material and websites</w:t>
      </w:r>
    </w:p>
    <w:p w14:paraId="7D8359C6" w14:textId="77777777" w:rsidR="00584522" w:rsidRDefault="00584522" w:rsidP="00584522">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FB4FEE8" w14:textId="3B08AD24" w:rsidR="00E12FEC" w:rsidRPr="00EC22E4" w:rsidRDefault="00584522" w:rsidP="00CF746C">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bookmarkStart w:id="99" w:name="_Student_resources"/>
      <w:bookmarkEnd w:id="2"/>
      <w:bookmarkEnd w:id="99"/>
    </w:p>
    <w:sectPr w:rsidR="00E12FEC" w:rsidRPr="00EC22E4" w:rsidSect="008D09CC">
      <w:headerReference w:type="first" r:id="rId145"/>
      <w:footerReference w:type="first" r:id="rId146"/>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4C3A6D" w14:textId="77777777" w:rsidR="00F30FAB" w:rsidRDefault="00F30FAB" w:rsidP="00843DF5">
      <w:r>
        <w:separator/>
      </w:r>
    </w:p>
    <w:p w14:paraId="526A458F" w14:textId="77777777" w:rsidR="00F30FAB" w:rsidRDefault="00F30FAB" w:rsidP="00843DF5"/>
    <w:p w14:paraId="51FB503F" w14:textId="77777777" w:rsidR="00F30FAB" w:rsidRDefault="00F30FAB" w:rsidP="00843DF5"/>
    <w:p w14:paraId="31425DCD" w14:textId="77777777" w:rsidR="00F30FAB" w:rsidRDefault="00F30FAB"/>
  </w:endnote>
  <w:endnote w:type="continuationSeparator" w:id="0">
    <w:p w14:paraId="7BF6106D" w14:textId="77777777" w:rsidR="00F30FAB" w:rsidRDefault="00F30FAB" w:rsidP="00843DF5">
      <w:r>
        <w:continuationSeparator/>
      </w:r>
    </w:p>
    <w:p w14:paraId="29E1298C" w14:textId="77777777" w:rsidR="00F30FAB" w:rsidRDefault="00F30FAB" w:rsidP="00843DF5"/>
    <w:p w14:paraId="3E03B4C1" w14:textId="77777777" w:rsidR="00F30FAB" w:rsidRDefault="00F30FAB" w:rsidP="00843DF5"/>
    <w:p w14:paraId="2F3A223C" w14:textId="77777777" w:rsidR="00F30FAB" w:rsidRDefault="00F30FAB"/>
  </w:endnote>
  <w:endnote w:type="continuationNotice" w:id="1">
    <w:p w14:paraId="0E3006B8" w14:textId="77777777" w:rsidR="00F30FAB" w:rsidRDefault="00F30FAB">
      <w:pPr>
        <w:spacing w:before="0" w:after="0" w:line="240" w:lineRule="auto"/>
      </w:pPr>
    </w:p>
    <w:p w14:paraId="637E687B" w14:textId="77777777" w:rsidR="00F30FAB" w:rsidRDefault="00F30F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73E371B-553F-4639-9AFA-DE2D59D493D6}"/>
    <w:embedBold r:id="rId2" w:fontKey="{D8B906E7-E00A-456E-8388-18B5EC5DB4DA}"/>
    <w:embedItalic r:id="rId3" w:fontKey="{A6EA9445-AB85-48C7-9C8A-21AF202B42DD}"/>
  </w:font>
  <w:font w:name="Public Sans Light">
    <w:panose1 w:val="00000000000000000000"/>
    <w:charset w:val="4D"/>
    <w:family w:val="auto"/>
    <w:pitch w:val="variable"/>
    <w:sig w:usb0="A00000FF" w:usb1="4000205B" w:usb2="00000000" w:usb3="00000000" w:csb0="00000193" w:csb1="00000000"/>
    <w:embedRegular r:id="rId4" w:fontKey="{35EF26FC-06D1-4E59-8111-DC1FFC604465}"/>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Italic r:id="rId5" w:fontKey="{5F983004-82EA-442D-AEA6-C373462BBD3B}"/>
  </w:font>
  <w:font w:name="Segoe UI">
    <w:panose1 w:val="020B0502040204020203"/>
    <w:charset w:val="00"/>
    <w:family w:val="swiss"/>
    <w:pitch w:val="variable"/>
    <w:sig w:usb0="E4002EFF" w:usb1="C000E47F" w:usb2="00000009" w:usb3="00000000" w:csb0="000001FF" w:csb1="00000000"/>
    <w:embedRegular r:id="rId6" w:fontKey="{BFFB84C6-30EA-4570-8CF2-3967FE89DE9D}"/>
  </w:font>
  <w:font w:name="Helvetica">
    <w:panose1 w:val="020B0604020202020204"/>
    <w:charset w:val="00"/>
    <w:family w:val="swiss"/>
    <w:pitch w:val="variable"/>
    <w:sig w:usb0="E0002EFF" w:usb1="C000785B" w:usb2="00000009" w:usb3="00000000" w:csb0="000001FF" w:csb1="00000000"/>
    <w:embedRegular r:id="rId7" w:fontKey="{04FDF7EB-D877-438E-9C51-7D0D505CB0C9}"/>
  </w:font>
  <w:font w:name="Calibri Light">
    <w:panose1 w:val="020F0302020204030204"/>
    <w:charset w:val="00"/>
    <w:family w:val="swiss"/>
    <w:pitch w:val="variable"/>
    <w:sig w:usb0="E4002EFF" w:usb1="C200247B" w:usb2="00000009" w:usb3="00000000" w:csb0="000001FF" w:csb1="00000000"/>
    <w:embedRegular r:id="rId8" w:fontKey="{CEB7CA16-6F10-47D7-B8B1-AC0F3BAE6C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FD6B1" w14:textId="0D5457E5" w:rsidR="00486E08" w:rsidRDefault="00486E08">
    <w:pPr>
      <w:pStyle w:val="Footer"/>
    </w:pPr>
    <w:r>
      <w:t xml:space="preserve">© NSW Department of Education, </w:t>
    </w:r>
    <w:r w:rsidR="00937E26">
      <w:t>Mar-26</w:t>
    </w:r>
    <w:r>
      <w:ptab w:relativeTo="margin" w:alignment="right" w:leader="none"/>
    </w:r>
    <w:r>
      <w:rPr>
        <w:b/>
        <w:noProof/>
        <w:sz w:val="28"/>
        <w:szCs w:val="28"/>
      </w:rPr>
      <w:drawing>
        <wp:inline distT="0" distB="0" distL="0" distR="0" wp14:anchorId="77FDBA9A" wp14:editId="5BEC8BC6">
          <wp:extent cx="571500" cy="190500"/>
          <wp:effectExtent l="0" t="0" r="0" b="0"/>
          <wp:docPr id="2071986539" name="Picture 207198653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14932" w14:textId="0E386A74" w:rsidR="00E12FEC" w:rsidRPr="00786761" w:rsidRDefault="00786761" w:rsidP="00870E31">
    <w:pPr>
      <w:pStyle w:val="Logo"/>
      <w:tabs>
        <w:tab w:val="clear" w:pos="10200"/>
        <w:tab w:val="right" w:pos="9639"/>
      </w:tabs>
      <w:ind w:right="-1"/>
      <w:jc w:val="right"/>
    </w:pPr>
    <w:r w:rsidRPr="008426B6">
      <w:rPr>
        <w:noProof/>
      </w:rPr>
      <w:drawing>
        <wp:inline distT="0" distB="0" distL="0" distR="0" wp14:anchorId="2577A972" wp14:editId="7AAC50A7">
          <wp:extent cx="834442" cy="906218"/>
          <wp:effectExtent l="0" t="0" r="3810" b="8255"/>
          <wp:docPr id="1886990540" name="Graphic 188699054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663BE" w14:textId="43356854" w:rsidR="003B3E41" w:rsidRPr="00EC1782" w:rsidRDefault="008D09CC" w:rsidP="008D09CC">
    <w:pPr>
      <w:pStyle w:val="Footer"/>
    </w:pPr>
    <w:r>
      <w:t xml:space="preserve">© NSW Department of Education, </w:t>
    </w:r>
    <w:r>
      <w:fldChar w:fldCharType="begin"/>
    </w:r>
    <w:r>
      <w:instrText xml:space="preserve"> DATE  \@ "MMM-yy"  \* MERGEFORMAT </w:instrText>
    </w:r>
    <w:r>
      <w:fldChar w:fldCharType="separate"/>
    </w:r>
    <w:r w:rsidR="00E6036E">
      <w:rPr>
        <w:noProof/>
      </w:rPr>
      <w:t>Mar-26</w:t>
    </w:r>
    <w:r>
      <w:fldChar w:fldCharType="end"/>
    </w:r>
    <w:r>
      <w:ptab w:relativeTo="margin" w:alignment="right" w:leader="none"/>
    </w:r>
    <w:r>
      <w:rPr>
        <w:b/>
        <w:noProof/>
        <w:sz w:val="28"/>
        <w:szCs w:val="28"/>
      </w:rPr>
      <w:drawing>
        <wp:inline distT="0" distB="0" distL="0" distR="0" wp14:anchorId="033DCFE6" wp14:editId="755D5A35">
          <wp:extent cx="571500" cy="190500"/>
          <wp:effectExtent l="0" t="0" r="0" b="0"/>
          <wp:docPr id="42397307" name="Picture 4239730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CF8CC7" w14:textId="77777777" w:rsidR="00F30FAB" w:rsidRDefault="00F30FAB" w:rsidP="00843DF5">
      <w:r>
        <w:separator/>
      </w:r>
    </w:p>
    <w:p w14:paraId="3B588656" w14:textId="77777777" w:rsidR="00F30FAB" w:rsidRDefault="00F30FAB" w:rsidP="00843DF5"/>
    <w:p w14:paraId="4E265520" w14:textId="77777777" w:rsidR="00F30FAB" w:rsidRDefault="00F30FAB" w:rsidP="00843DF5"/>
    <w:p w14:paraId="2F9C9C32" w14:textId="77777777" w:rsidR="00F30FAB" w:rsidRDefault="00F30FAB"/>
  </w:footnote>
  <w:footnote w:type="continuationSeparator" w:id="0">
    <w:p w14:paraId="588CEF99" w14:textId="77777777" w:rsidR="00F30FAB" w:rsidRDefault="00F30FAB" w:rsidP="00843DF5">
      <w:r>
        <w:continuationSeparator/>
      </w:r>
    </w:p>
    <w:p w14:paraId="31D0AEBA" w14:textId="77777777" w:rsidR="00F30FAB" w:rsidRDefault="00F30FAB" w:rsidP="00843DF5"/>
    <w:p w14:paraId="2DCBEFDC" w14:textId="77777777" w:rsidR="00F30FAB" w:rsidRDefault="00F30FAB" w:rsidP="00843DF5"/>
    <w:p w14:paraId="03BDA00B" w14:textId="77777777" w:rsidR="00F30FAB" w:rsidRDefault="00F30FAB"/>
  </w:footnote>
  <w:footnote w:type="continuationNotice" w:id="1">
    <w:p w14:paraId="6187D1DE" w14:textId="77777777" w:rsidR="00F30FAB" w:rsidRDefault="00F30FAB">
      <w:pPr>
        <w:spacing w:before="0" w:after="0" w:line="240" w:lineRule="auto"/>
      </w:pPr>
    </w:p>
    <w:p w14:paraId="328B0EA3" w14:textId="77777777" w:rsidR="00F30FAB" w:rsidRDefault="00F30F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E441D" w14:textId="26133F4B" w:rsidR="00786761" w:rsidRDefault="0078516D" w:rsidP="00486E08">
    <w:pPr>
      <w:pStyle w:val="Documentname"/>
    </w:pPr>
    <w:r>
      <w:t>Science Stage 4 – Teacher resource book 2 of 2 (TRB2) – Observing the Universe</w:t>
    </w:r>
    <w:r w:rsidR="00486E08">
      <w:t xml:space="preserve"> </w:t>
    </w:r>
    <w:r w:rsidR="00486E08" w:rsidRPr="00D2403C">
      <w:t xml:space="preserve">| </w:t>
    </w:r>
    <w:r w:rsidR="00486E08">
      <w:fldChar w:fldCharType="begin"/>
    </w:r>
    <w:r w:rsidR="00486E08">
      <w:instrText xml:space="preserve"> PAGE   \* MERGEFORMAT </w:instrText>
    </w:r>
    <w:r w:rsidR="00486E08">
      <w:fldChar w:fldCharType="separate"/>
    </w:r>
    <w:r w:rsidR="00486E08">
      <w:t>1</w:t>
    </w:r>
    <w:r w:rsidR="00486E0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39B44" w14:textId="3962E1A7" w:rsidR="00E12FEC" w:rsidRPr="00786761" w:rsidRDefault="00000000" w:rsidP="00786761">
    <w:pPr>
      <w:pStyle w:val="Header"/>
      <w:spacing w:after="0"/>
    </w:pPr>
    <w:r>
      <w:pict w14:anchorId="3226F0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240;mso-position-horizontal-relative:margin;mso-position-vertical-relative:margin" o:allowincell="f">
          <v:imagedata r:id="rId1" o:title="Untitled design (4)" cropbottom="4005f"/>
          <w10:wrap anchorx="margin" anchory="margin"/>
        </v:shape>
      </w:pict>
    </w:r>
    <w:r w:rsidR="00786761" w:rsidRPr="009D43DD">
      <w:t>NSW Department of Education</w:t>
    </w:r>
    <w:r w:rsidR="00786761"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EDB3E" w14:textId="77777777" w:rsidR="00A96A65" w:rsidRPr="00786761" w:rsidRDefault="00000000" w:rsidP="00786761">
    <w:pPr>
      <w:pStyle w:val="Header"/>
      <w:spacing w:after="0"/>
    </w:pPr>
    <w:r>
      <w:pict w14:anchorId="73269D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60.05pt;margin-top:-377.35pt;width:2159.7pt;height:988.5pt;z-index:-251658239;mso-position-horizontal-relative:margin;mso-position-vertical-relative:margin" o:allowincell="f">
          <v:imagedata r:id="rId1" o:title="Untitled design (4)" cropbottom="4005f"/>
          <w10:wrap anchorx="margin" anchory="margin"/>
        </v:shape>
      </w:pict>
    </w:r>
    <w:r w:rsidR="00A96A65" w:rsidRPr="009D43DD">
      <w:t>NSW Department of Education</w:t>
    </w:r>
    <w:r w:rsidR="00A96A65"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117E3" w14:textId="3A3A618E" w:rsidR="003B3E41" w:rsidRPr="00EC1782" w:rsidRDefault="008D09CC" w:rsidP="008D09CC">
    <w:pPr>
      <w:pStyle w:val="Documentname"/>
    </w:pPr>
    <w:r>
      <w:t xml:space="preserve">Observing the Universe – Teacher resource booklet 2 of 2 </w:t>
    </w:r>
    <w:r w:rsidRPr="00D2403C">
      <w:t xml:space="preserve">| </w:t>
    </w:r>
    <w:r>
      <w:fldChar w:fldCharType="begin"/>
    </w:r>
    <w:r>
      <w:instrText xml:space="preserve"> PAGE   \* MERGEFORMAT </w:instrText>
    </w:r>
    <w:r>
      <w:fldChar w:fldCharType="separate"/>
    </w:r>
    <w:r>
      <w:t>99</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05D0472C"/>
    <w:lvl w:ilvl="0">
      <w:start w:val="1"/>
      <w:numFmt w:val="decimal"/>
      <w:lvlText w:val="%1."/>
      <w:lvlJc w:val="left"/>
      <w:pPr>
        <w:tabs>
          <w:tab w:val="num" w:pos="360"/>
        </w:tabs>
        <w:ind w:left="360" w:hanging="360"/>
      </w:pPr>
    </w:lvl>
  </w:abstractNum>
  <w:abstractNum w:abstractNumId="2" w15:restartNumberingAfterBreak="0">
    <w:nsid w:val="01A82F1C"/>
    <w:multiLevelType w:val="hybridMultilevel"/>
    <w:tmpl w:val="F38A7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541D8A"/>
    <w:multiLevelType w:val="hybridMultilevel"/>
    <w:tmpl w:val="CE60DE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07E4C0E"/>
    <w:multiLevelType w:val="hybridMultilevel"/>
    <w:tmpl w:val="D9A8C32E"/>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681532D"/>
    <w:multiLevelType w:val="hybridMultilevel"/>
    <w:tmpl w:val="D6D074A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7482FAA"/>
    <w:multiLevelType w:val="hybridMultilevel"/>
    <w:tmpl w:val="6CEAE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7AF689D"/>
    <w:multiLevelType w:val="multilevel"/>
    <w:tmpl w:val="B63EF9F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B53269C"/>
    <w:multiLevelType w:val="hybridMultilevel"/>
    <w:tmpl w:val="FCFE5334"/>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ECB2D15"/>
    <w:multiLevelType w:val="hybridMultilevel"/>
    <w:tmpl w:val="6C242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F224B60"/>
    <w:multiLevelType w:val="hybridMultilevel"/>
    <w:tmpl w:val="4BDA74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63E0E6C"/>
    <w:multiLevelType w:val="hybridMultilevel"/>
    <w:tmpl w:val="1C6A9108"/>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861499B"/>
    <w:multiLevelType w:val="multilevel"/>
    <w:tmpl w:val="B63EF9F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5B9D6823"/>
    <w:multiLevelType w:val="hybridMultilevel"/>
    <w:tmpl w:val="99C2281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7" w15:restartNumberingAfterBreak="0">
    <w:nsid w:val="6013037B"/>
    <w:multiLevelType w:val="hybridMultilevel"/>
    <w:tmpl w:val="586C7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353428D"/>
    <w:multiLevelType w:val="hybridMultilevel"/>
    <w:tmpl w:val="9DF2E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4F96939"/>
    <w:multiLevelType w:val="hybridMultilevel"/>
    <w:tmpl w:val="BDC232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6965142"/>
    <w:multiLevelType w:val="hybridMultilevel"/>
    <w:tmpl w:val="1C0092E6"/>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8BF23FF"/>
    <w:multiLevelType w:val="hybridMultilevel"/>
    <w:tmpl w:val="D1F8A068"/>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CF679B1"/>
    <w:multiLevelType w:val="hybridMultilevel"/>
    <w:tmpl w:val="92C4E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EE64972"/>
    <w:multiLevelType w:val="hybridMultilevel"/>
    <w:tmpl w:val="A70C1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FF67247"/>
    <w:multiLevelType w:val="hybridMultilevel"/>
    <w:tmpl w:val="D4684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456560F"/>
    <w:multiLevelType w:val="hybridMultilevel"/>
    <w:tmpl w:val="70A27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80E13F6"/>
    <w:multiLevelType w:val="hybridMultilevel"/>
    <w:tmpl w:val="E43A378C"/>
    <w:lvl w:ilvl="0" w:tplc="A6B4E95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D4A50BA"/>
    <w:multiLevelType w:val="hybridMultilevel"/>
    <w:tmpl w:val="891ED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874121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355116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71787154">
    <w:abstractNumId w:val="16"/>
  </w:num>
  <w:num w:numId="4" w16cid:durableId="1289748730">
    <w:abstractNumId w:val="12"/>
  </w:num>
  <w:num w:numId="5" w16cid:durableId="826172471">
    <w:abstractNumId w:val="6"/>
  </w:num>
  <w:num w:numId="6" w16cid:durableId="1771507117">
    <w:abstractNumId w:val="8"/>
  </w:num>
  <w:num w:numId="7" w16cid:durableId="6755698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6981606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283424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36440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7999947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353683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511697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422888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9190130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37460167">
    <w:abstractNumId w:val="28"/>
  </w:num>
  <w:num w:numId="17" w16cid:durableId="2010911400">
    <w:abstractNumId w:val="19"/>
  </w:num>
  <w:num w:numId="18" w16cid:durableId="1996376471">
    <w:abstractNumId w:val="26"/>
  </w:num>
  <w:num w:numId="19" w16cid:durableId="11438913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65991389">
    <w:abstractNumId w:val="1"/>
    <w:lvlOverride w:ilvl="0">
      <w:startOverride w:val="1"/>
    </w:lvlOverride>
  </w:num>
  <w:num w:numId="21" w16cid:durableId="17747886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827376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82132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233990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1433079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82836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21090348">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8625697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391639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3722850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322559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4530257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788432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221489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444645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94430833">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91136458">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15257281">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920583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306213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208207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07170095">
    <w:abstractNumId w:val="2"/>
  </w:num>
  <w:num w:numId="43" w16cid:durableId="472219484">
    <w:abstractNumId w:val="11"/>
  </w:num>
  <w:num w:numId="44" w16cid:durableId="249628624">
    <w:abstractNumId w:val="24"/>
  </w:num>
  <w:num w:numId="45" w16cid:durableId="1486970711">
    <w:abstractNumId w:val="17"/>
  </w:num>
  <w:num w:numId="46" w16cid:durableId="388455155">
    <w:abstractNumId w:val="23"/>
  </w:num>
  <w:num w:numId="47" w16cid:durableId="274215771">
    <w:abstractNumId w:val="18"/>
  </w:num>
  <w:num w:numId="48" w16cid:durableId="1975017324">
    <w:abstractNumId w:val="25"/>
  </w:num>
  <w:num w:numId="49" w16cid:durableId="817380405">
    <w:abstractNumId w:val="3"/>
  </w:num>
  <w:num w:numId="50" w16cid:durableId="1387027864">
    <w:abstractNumId w:val="4"/>
  </w:num>
  <w:num w:numId="51" w16cid:durableId="1610240593">
    <w:abstractNumId w:val="8"/>
  </w:num>
  <w:num w:numId="52" w16cid:durableId="9947950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75987330">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020818187">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5" w16cid:durableId="886837933">
    <w:abstractNumId w:val="0"/>
  </w:num>
  <w:num w:numId="56" w16cid:durableId="781923357">
    <w:abstractNumId w:val="4"/>
  </w:num>
  <w:num w:numId="57" w16cid:durableId="1817141893">
    <w:abstractNumId w:val="21"/>
  </w:num>
  <w:num w:numId="58" w16cid:durableId="18451681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2674954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87695483">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523329996">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59875499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7994909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10136330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043938546">
    <w:abstractNumId w:val="15"/>
  </w:num>
  <w:num w:numId="66" w16cid:durableId="1223449488">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550503865">
    <w:abstractNumId w:val="7"/>
  </w:num>
  <w:num w:numId="68" w16cid:durableId="1541698449">
    <w:abstractNumId w:val="27"/>
  </w:num>
  <w:num w:numId="69" w16cid:durableId="330530546">
    <w:abstractNumId w:val="22"/>
  </w:num>
  <w:num w:numId="70" w16cid:durableId="61012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267156151">
    <w:abstractNumId w:val="20"/>
  </w:num>
  <w:num w:numId="72" w16cid:durableId="623776146">
    <w:abstractNumId w:val="10"/>
  </w:num>
  <w:num w:numId="73" w16cid:durableId="3710035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393967862">
    <w:abstractNumId w:val="5"/>
  </w:num>
  <w:num w:numId="75" w16cid:durableId="482695395">
    <w:abstractNumId w:val="14"/>
  </w:num>
  <w:num w:numId="76" w16cid:durableId="143212469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959874467">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8" w16cid:durableId="1837917438">
    <w:abstractNumId w:val="0"/>
  </w:num>
  <w:num w:numId="79" w16cid:durableId="901134990">
    <w:abstractNumId w:val="4"/>
  </w:num>
  <w:num w:numId="80" w16cid:durableId="120081292">
    <w:abstractNumId w:val="21"/>
  </w:num>
  <w:num w:numId="81" w16cid:durableId="1853102823">
    <w:abstractNumId w:val="21"/>
  </w:num>
  <w:num w:numId="82" w16cid:durableId="1391927600">
    <w:abstractNumId w:val="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241"/>
    <w:rsid w:val="0000047F"/>
    <w:rsid w:val="00000922"/>
    <w:rsid w:val="00000CE1"/>
    <w:rsid w:val="00000F69"/>
    <w:rsid w:val="00001223"/>
    <w:rsid w:val="00001302"/>
    <w:rsid w:val="000017CC"/>
    <w:rsid w:val="00001DF7"/>
    <w:rsid w:val="00002E84"/>
    <w:rsid w:val="0000321E"/>
    <w:rsid w:val="000033BC"/>
    <w:rsid w:val="00003BAB"/>
    <w:rsid w:val="00003CA6"/>
    <w:rsid w:val="00003EFA"/>
    <w:rsid w:val="00004183"/>
    <w:rsid w:val="000049B9"/>
    <w:rsid w:val="00004A49"/>
    <w:rsid w:val="00004C63"/>
    <w:rsid w:val="00004F9C"/>
    <w:rsid w:val="00005475"/>
    <w:rsid w:val="000063CF"/>
    <w:rsid w:val="000065FE"/>
    <w:rsid w:val="000066F8"/>
    <w:rsid w:val="00006B38"/>
    <w:rsid w:val="00006EBA"/>
    <w:rsid w:val="00007383"/>
    <w:rsid w:val="000077BF"/>
    <w:rsid w:val="00007E49"/>
    <w:rsid w:val="00010FB6"/>
    <w:rsid w:val="0001127B"/>
    <w:rsid w:val="00011289"/>
    <w:rsid w:val="000112B0"/>
    <w:rsid w:val="00011859"/>
    <w:rsid w:val="00011868"/>
    <w:rsid w:val="00012852"/>
    <w:rsid w:val="00012C75"/>
    <w:rsid w:val="00012C8A"/>
    <w:rsid w:val="00012F2F"/>
    <w:rsid w:val="00013997"/>
    <w:rsid w:val="00013D58"/>
    <w:rsid w:val="00013EDA"/>
    <w:rsid w:val="00013FF2"/>
    <w:rsid w:val="00015524"/>
    <w:rsid w:val="000159B7"/>
    <w:rsid w:val="000159D6"/>
    <w:rsid w:val="00015D3C"/>
    <w:rsid w:val="00016261"/>
    <w:rsid w:val="0001639A"/>
    <w:rsid w:val="00016C10"/>
    <w:rsid w:val="0001704A"/>
    <w:rsid w:val="00017B07"/>
    <w:rsid w:val="00017DAE"/>
    <w:rsid w:val="00020231"/>
    <w:rsid w:val="00020CD7"/>
    <w:rsid w:val="00020DB9"/>
    <w:rsid w:val="00020FEA"/>
    <w:rsid w:val="00021214"/>
    <w:rsid w:val="000214BE"/>
    <w:rsid w:val="00022016"/>
    <w:rsid w:val="0002226D"/>
    <w:rsid w:val="000224FF"/>
    <w:rsid w:val="0002293F"/>
    <w:rsid w:val="00022F6C"/>
    <w:rsid w:val="0002317C"/>
    <w:rsid w:val="00023261"/>
    <w:rsid w:val="00023B18"/>
    <w:rsid w:val="00023BA9"/>
    <w:rsid w:val="00023DD3"/>
    <w:rsid w:val="00024406"/>
    <w:rsid w:val="00024439"/>
    <w:rsid w:val="0002454C"/>
    <w:rsid w:val="000245ED"/>
    <w:rsid w:val="0002499B"/>
    <w:rsid w:val="00024E36"/>
    <w:rsid w:val="000252CB"/>
    <w:rsid w:val="00025300"/>
    <w:rsid w:val="000257A4"/>
    <w:rsid w:val="00025B83"/>
    <w:rsid w:val="0002607D"/>
    <w:rsid w:val="00026749"/>
    <w:rsid w:val="00026EA4"/>
    <w:rsid w:val="000272EA"/>
    <w:rsid w:val="00027388"/>
    <w:rsid w:val="0003028E"/>
    <w:rsid w:val="000305B1"/>
    <w:rsid w:val="00030BD8"/>
    <w:rsid w:val="00030F3C"/>
    <w:rsid w:val="00030F9D"/>
    <w:rsid w:val="00031204"/>
    <w:rsid w:val="000315A9"/>
    <w:rsid w:val="00031B40"/>
    <w:rsid w:val="00031DB9"/>
    <w:rsid w:val="00031EC3"/>
    <w:rsid w:val="00032045"/>
    <w:rsid w:val="00032A91"/>
    <w:rsid w:val="00032B89"/>
    <w:rsid w:val="00032E8D"/>
    <w:rsid w:val="000332D9"/>
    <w:rsid w:val="0003332A"/>
    <w:rsid w:val="0003388A"/>
    <w:rsid w:val="00033E34"/>
    <w:rsid w:val="00033F9F"/>
    <w:rsid w:val="00034A30"/>
    <w:rsid w:val="00034B13"/>
    <w:rsid w:val="00034E22"/>
    <w:rsid w:val="00034E35"/>
    <w:rsid w:val="00034F07"/>
    <w:rsid w:val="00035367"/>
    <w:rsid w:val="0003595A"/>
    <w:rsid w:val="000360E8"/>
    <w:rsid w:val="000364E9"/>
    <w:rsid w:val="00036924"/>
    <w:rsid w:val="00036AF2"/>
    <w:rsid w:val="00036B0F"/>
    <w:rsid w:val="00036CDC"/>
    <w:rsid w:val="0003705B"/>
    <w:rsid w:val="000371E8"/>
    <w:rsid w:val="0003721B"/>
    <w:rsid w:val="00037C82"/>
    <w:rsid w:val="00040512"/>
    <w:rsid w:val="00040B48"/>
    <w:rsid w:val="00040CA8"/>
    <w:rsid w:val="000410E4"/>
    <w:rsid w:val="00041D4F"/>
    <w:rsid w:val="00041F27"/>
    <w:rsid w:val="000429CC"/>
    <w:rsid w:val="000429FD"/>
    <w:rsid w:val="00042A91"/>
    <w:rsid w:val="00042BBA"/>
    <w:rsid w:val="000430C9"/>
    <w:rsid w:val="0004364B"/>
    <w:rsid w:val="0004382E"/>
    <w:rsid w:val="00043911"/>
    <w:rsid w:val="00043AE1"/>
    <w:rsid w:val="00043F8B"/>
    <w:rsid w:val="000444C6"/>
    <w:rsid w:val="000446D0"/>
    <w:rsid w:val="0004470A"/>
    <w:rsid w:val="00044C51"/>
    <w:rsid w:val="00044D71"/>
    <w:rsid w:val="00044F6B"/>
    <w:rsid w:val="000451E2"/>
    <w:rsid w:val="00045246"/>
    <w:rsid w:val="00045313"/>
    <w:rsid w:val="0004542F"/>
    <w:rsid w:val="00045984"/>
    <w:rsid w:val="000459C1"/>
    <w:rsid w:val="00045F0D"/>
    <w:rsid w:val="00046517"/>
    <w:rsid w:val="00046557"/>
    <w:rsid w:val="00046E49"/>
    <w:rsid w:val="000471BF"/>
    <w:rsid w:val="000474FA"/>
    <w:rsid w:val="0004750C"/>
    <w:rsid w:val="00047862"/>
    <w:rsid w:val="00050251"/>
    <w:rsid w:val="0005084F"/>
    <w:rsid w:val="00050F52"/>
    <w:rsid w:val="00051080"/>
    <w:rsid w:val="00051581"/>
    <w:rsid w:val="0005262D"/>
    <w:rsid w:val="000528A0"/>
    <w:rsid w:val="00052AB5"/>
    <w:rsid w:val="00053437"/>
    <w:rsid w:val="0005374A"/>
    <w:rsid w:val="00053C31"/>
    <w:rsid w:val="00053F11"/>
    <w:rsid w:val="000540CB"/>
    <w:rsid w:val="000542F1"/>
    <w:rsid w:val="00054C8A"/>
    <w:rsid w:val="00054D26"/>
    <w:rsid w:val="00054E4B"/>
    <w:rsid w:val="000555F8"/>
    <w:rsid w:val="00055F0B"/>
    <w:rsid w:val="0005622C"/>
    <w:rsid w:val="00056CEA"/>
    <w:rsid w:val="00057391"/>
    <w:rsid w:val="00057C1A"/>
    <w:rsid w:val="00057DDE"/>
    <w:rsid w:val="00060325"/>
    <w:rsid w:val="000605A2"/>
    <w:rsid w:val="00060A9F"/>
    <w:rsid w:val="00061694"/>
    <w:rsid w:val="00061B71"/>
    <w:rsid w:val="00061C3B"/>
    <w:rsid w:val="00061D5B"/>
    <w:rsid w:val="00062351"/>
    <w:rsid w:val="0006251A"/>
    <w:rsid w:val="0006390D"/>
    <w:rsid w:val="00063F10"/>
    <w:rsid w:val="00064949"/>
    <w:rsid w:val="00064EFD"/>
    <w:rsid w:val="0006547D"/>
    <w:rsid w:val="000657CC"/>
    <w:rsid w:val="00065B66"/>
    <w:rsid w:val="00065C4E"/>
    <w:rsid w:val="000663D8"/>
    <w:rsid w:val="00066A43"/>
    <w:rsid w:val="00066CC3"/>
    <w:rsid w:val="00066D90"/>
    <w:rsid w:val="00066DDD"/>
    <w:rsid w:val="000673B7"/>
    <w:rsid w:val="00067DF4"/>
    <w:rsid w:val="00070384"/>
    <w:rsid w:val="000705B3"/>
    <w:rsid w:val="00070804"/>
    <w:rsid w:val="00070891"/>
    <w:rsid w:val="00070D81"/>
    <w:rsid w:val="000711B7"/>
    <w:rsid w:val="000713D2"/>
    <w:rsid w:val="00071BB8"/>
    <w:rsid w:val="00071C37"/>
    <w:rsid w:val="00072225"/>
    <w:rsid w:val="000725EE"/>
    <w:rsid w:val="00072A7F"/>
    <w:rsid w:val="00072AFA"/>
    <w:rsid w:val="00072E86"/>
    <w:rsid w:val="00072E89"/>
    <w:rsid w:val="00073290"/>
    <w:rsid w:val="000733A1"/>
    <w:rsid w:val="0007377C"/>
    <w:rsid w:val="00074921"/>
    <w:rsid w:val="00074A19"/>
    <w:rsid w:val="00074F0F"/>
    <w:rsid w:val="00074F7E"/>
    <w:rsid w:val="00075299"/>
    <w:rsid w:val="00075415"/>
    <w:rsid w:val="0007559F"/>
    <w:rsid w:val="000769CC"/>
    <w:rsid w:val="00076B1F"/>
    <w:rsid w:val="00077667"/>
    <w:rsid w:val="000778E7"/>
    <w:rsid w:val="00077922"/>
    <w:rsid w:val="00077C18"/>
    <w:rsid w:val="00077E4B"/>
    <w:rsid w:val="00080164"/>
    <w:rsid w:val="00080360"/>
    <w:rsid w:val="000806C4"/>
    <w:rsid w:val="00080921"/>
    <w:rsid w:val="00080AD4"/>
    <w:rsid w:val="00080E49"/>
    <w:rsid w:val="000811DA"/>
    <w:rsid w:val="000811E9"/>
    <w:rsid w:val="00081237"/>
    <w:rsid w:val="00081952"/>
    <w:rsid w:val="00081D6E"/>
    <w:rsid w:val="000822A8"/>
    <w:rsid w:val="000825E5"/>
    <w:rsid w:val="00083399"/>
    <w:rsid w:val="0008376B"/>
    <w:rsid w:val="000838B9"/>
    <w:rsid w:val="0008395A"/>
    <w:rsid w:val="0008462A"/>
    <w:rsid w:val="00084F53"/>
    <w:rsid w:val="000852D1"/>
    <w:rsid w:val="000853FC"/>
    <w:rsid w:val="000854D6"/>
    <w:rsid w:val="00085609"/>
    <w:rsid w:val="000856E6"/>
    <w:rsid w:val="00085CD6"/>
    <w:rsid w:val="000863D6"/>
    <w:rsid w:val="000867C6"/>
    <w:rsid w:val="00087219"/>
    <w:rsid w:val="00087A18"/>
    <w:rsid w:val="00087BEE"/>
    <w:rsid w:val="00087FCA"/>
    <w:rsid w:val="00090616"/>
    <w:rsid w:val="00090CDA"/>
    <w:rsid w:val="0009106C"/>
    <w:rsid w:val="000910CA"/>
    <w:rsid w:val="00091979"/>
    <w:rsid w:val="00091B9B"/>
    <w:rsid w:val="00091DB8"/>
    <w:rsid w:val="0009240C"/>
    <w:rsid w:val="0009312C"/>
    <w:rsid w:val="000933D8"/>
    <w:rsid w:val="00093438"/>
    <w:rsid w:val="00093D5B"/>
    <w:rsid w:val="0009434E"/>
    <w:rsid w:val="00095134"/>
    <w:rsid w:val="0009569F"/>
    <w:rsid w:val="0009575A"/>
    <w:rsid w:val="00095C63"/>
    <w:rsid w:val="00095DB1"/>
    <w:rsid w:val="00095FF8"/>
    <w:rsid w:val="000960EF"/>
    <w:rsid w:val="00096C03"/>
    <w:rsid w:val="0009704B"/>
    <w:rsid w:val="00097934"/>
    <w:rsid w:val="000A003A"/>
    <w:rsid w:val="000A01AC"/>
    <w:rsid w:val="000A03DA"/>
    <w:rsid w:val="000A0478"/>
    <w:rsid w:val="000A0679"/>
    <w:rsid w:val="000A1447"/>
    <w:rsid w:val="000A14BD"/>
    <w:rsid w:val="000A173D"/>
    <w:rsid w:val="000A1830"/>
    <w:rsid w:val="000A2995"/>
    <w:rsid w:val="000A42C1"/>
    <w:rsid w:val="000A454A"/>
    <w:rsid w:val="000A46B4"/>
    <w:rsid w:val="000A48FB"/>
    <w:rsid w:val="000A6563"/>
    <w:rsid w:val="000A6766"/>
    <w:rsid w:val="000A6B68"/>
    <w:rsid w:val="000A6C28"/>
    <w:rsid w:val="000A75D3"/>
    <w:rsid w:val="000A78A8"/>
    <w:rsid w:val="000A7C49"/>
    <w:rsid w:val="000A7ECE"/>
    <w:rsid w:val="000B0977"/>
    <w:rsid w:val="000B0AA0"/>
    <w:rsid w:val="000B0DFB"/>
    <w:rsid w:val="000B0FC0"/>
    <w:rsid w:val="000B114E"/>
    <w:rsid w:val="000B137B"/>
    <w:rsid w:val="000B147B"/>
    <w:rsid w:val="000B1681"/>
    <w:rsid w:val="000B19B2"/>
    <w:rsid w:val="000B1D2F"/>
    <w:rsid w:val="000B1D72"/>
    <w:rsid w:val="000B2184"/>
    <w:rsid w:val="000B2AC7"/>
    <w:rsid w:val="000B3102"/>
    <w:rsid w:val="000B3158"/>
    <w:rsid w:val="000B3223"/>
    <w:rsid w:val="000B3AA8"/>
    <w:rsid w:val="000B3CB7"/>
    <w:rsid w:val="000B40AD"/>
    <w:rsid w:val="000B4279"/>
    <w:rsid w:val="000B46BC"/>
    <w:rsid w:val="000B5E7B"/>
    <w:rsid w:val="000B74AD"/>
    <w:rsid w:val="000B7BE4"/>
    <w:rsid w:val="000B7C62"/>
    <w:rsid w:val="000C059F"/>
    <w:rsid w:val="000C061F"/>
    <w:rsid w:val="000C0B46"/>
    <w:rsid w:val="000C1406"/>
    <w:rsid w:val="000C158A"/>
    <w:rsid w:val="000C1B93"/>
    <w:rsid w:val="000C223B"/>
    <w:rsid w:val="000C2272"/>
    <w:rsid w:val="000C23E5"/>
    <w:rsid w:val="000C24ED"/>
    <w:rsid w:val="000C27F8"/>
    <w:rsid w:val="000C2A61"/>
    <w:rsid w:val="000C36A6"/>
    <w:rsid w:val="000C3A7E"/>
    <w:rsid w:val="000C3BA0"/>
    <w:rsid w:val="000C3BBE"/>
    <w:rsid w:val="000C423E"/>
    <w:rsid w:val="000C4344"/>
    <w:rsid w:val="000C4543"/>
    <w:rsid w:val="000C5481"/>
    <w:rsid w:val="000C5D29"/>
    <w:rsid w:val="000C6D02"/>
    <w:rsid w:val="000C7050"/>
    <w:rsid w:val="000C7ACD"/>
    <w:rsid w:val="000C7BC5"/>
    <w:rsid w:val="000D03B6"/>
    <w:rsid w:val="000D0657"/>
    <w:rsid w:val="000D0CCB"/>
    <w:rsid w:val="000D0E47"/>
    <w:rsid w:val="000D13CD"/>
    <w:rsid w:val="000D19D4"/>
    <w:rsid w:val="000D1E81"/>
    <w:rsid w:val="000D1EB7"/>
    <w:rsid w:val="000D2261"/>
    <w:rsid w:val="000D2346"/>
    <w:rsid w:val="000D2E31"/>
    <w:rsid w:val="000D2FA3"/>
    <w:rsid w:val="000D3A89"/>
    <w:rsid w:val="000D3BBE"/>
    <w:rsid w:val="000D3C6A"/>
    <w:rsid w:val="000D4164"/>
    <w:rsid w:val="000D535A"/>
    <w:rsid w:val="000D536B"/>
    <w:rsid w:val="000D58EA"/>
    <w:rsid w:val="000D5A5F"/>
    <w:rsid w:val="000D5ED7"/>
    <w:rsid w:val="000D636A"/>
    <w:rsid w:val="000D6432"/>
    <w:rsid w:val="000D66DB"/>
    <w:rsid w:val="000D6791"/>
    <w:rsid w:val="000D719C"/>
    <w:rsid w:val="000D7409"/>
    <w:rsid w:val="000D7466"/>
    <w:rsid w:val="000D7E5E"/>
    <w:rsid w:val="000D7EC4"/>
    <w:rsid w:val="000E01F2"/>
    <w:rsid w:val="000E0662"/>
    <w:rsid w:val="000E0E1B"/>
    <w:rsid w:val="000E12B0"/>
    <w:rsid w:val="000E167D"/>
    <w:rsid w:val="000E2D7C"/>
    <w:rsid w:val="000E2F2C"/>
    <w:rsid w:val="000E2F7F"/>
    <w:rsid w:val="000E3108"/>
    <w:rsid w:val="000E311D"/>
    <w:rsid w:val="000E3661"/>
    <w:rsid w:val="000E40FC"/>
    <w:rsid w:val="000E452C"/>
    <w:rsid w:val="000E4A6D"/>
    <w:rsid w:val="000E4C27"/>
    <w:rsid w:val="000E4E32"/>
    <w:rsid w:val="000E4E33"/>
    <w:rsid w:val="000E514C"/>
    <w:rsid w:val="000E58C0"/>
    <w:rsid w:val="000E5932"/>
    <w:rsid w:val="000E5C50"/>
    <w:rsid w:val="000E5CB7"/>
    <w:rsid w:val="000E5CEF"/>
    <w:rsid w:val="000E62C6"/>
    <w:rsid w:val="000E65F8"/>
    <w:rsid w:val="000E6A7B"/>
    <w:rsid w:val="000E71BE"/>
    <w:rsid w:val="000E7371"/>
    <w:rsid w:val="000E766D"/>
    <w:rsid w:val="000E7BA9"/>
    <w:rsid w:val="000E7CB0"/>
    <w:rsid w:val="000F063E"/>
    <w:rsid w:val="000F07BA"/>
    <w:rsid w:val="000F1ABF"/>
    <w:rsid w:val="000F247A"/>
    <w:rsid w:val="000F2B00"/>
    <w:rsid w:val="000F2EEB"/>
    <w:rsid w:val="000F375D"/>
    <w:rsid w:val="000F3B84"/>
    <w:rsid w:val="000F3C86"/>
    <w:rsid w:val="000F4E1F"/>
    <w:rsid w:val="000F502F"/>
    <w:rsid w:val="000F632A"/>
    <w:rsid w:val="000F636A"/>
    <w:rsid w:val="000F69C5"/>
    <w:rsid w:val="000F6A39"/>
    <w:rsid w:val="000F6BBE"/>
    <w:rsid w:val="000F6F52"/>
    <w:rsid w:val="000F73C6"/>
    <w:rsid w:val="00100813"/>
    <w:rsid w:val="001008C6"/>
    <w:rsid w:val="00100DAB"/>
    <w:rsid w:val="00101467"/>
    <w:rsid w:val="00101643"/>
    <w:rsid w:val="00101948"/>
    <w:rsid w:val="00101E47"/>
    <w:rsid w:val="00102411"/>
    <w:rsid w:val="0010272F"/>
    <w:rsid w:val="00102768"/>
    <w:rsid w:val="001029D8"/>
    <w:rsid w:val="00102F6A"/>
    <w:rsid w:val="001031B5"/>
    <w:rsid w:val="00103756"/>
    <w:rsid w:val="00103A5F"/>
    <w:rsid w:val="00103E4F"/>
    <w:rsid w:val="00103FE1"/>
    <w:rsid w:val="001042E0"/>
    <w:rsid w:val="001043E0"/>
    <w:rsid w:val="00104BA5"/>
    <w:rsid w:val="00104CEE"/>
    <w:rsid w:val="00105C3D"/>
    <w:rsid w:val="00105C7B"/>
    <w:rsid w:val="00105C96"/>
    <w:rsid w:val="00105D8D"/>
    <w:rsid w:val="0010600F"/>
    <w:rsid w:val="00106CBE"/>
    <w:rsid w:val="00106E4B"/>
    <w:rsid w:val="0010725C"/>
    <w:rsid w:val="00107338"/>
    <w:rsid w:val="00107501"/>
    <w:rsid w:val="001076B2"/>
    <w:rsid w:val="0010788A"/>
    <w:rsid w:val="0010798E"/>
    <w:rsid w:val="00107B76"/>
    <w:rsid w:val="00107D82"/>
    <w:rsid w:val="00107F54"/>
    <w:rsid w:val="00110087"/>
    <w:rsid w:val="00110256"/>
    <w:rsid w:val="00110708"/>
    <w:rsid w:val="00110BDE"/>
    <w:rsid w:val="00110C99"/>
    <w:rsid w:val="00110D1F"/>
    <w:rsid w:val="00110D66"/>
    <w:rsid w:val="00110F05"/>
    <w:rsid w:val="00111320"/>
    <w:rsid w:val="0011132D"/>
    <w:rsid w:val="00111600"/>
    <w:rsid w:val="00112035"/>
    <w:rsid w:val="0011228C"/>
    <w:rsid w:val="00112324"/>
    <w:rsid w:val="00112528"/>
    <w:rsid w:val="0011295B"/>
    <w:rsid w:val="00112A8D"/>
    <w:rsid w:val="00112DE5"/>
    <w:rsid w:val="00113093"/>
    <w:rsid w:val="0011319A"/>
    <w:rsid w:val="0011361F"/>
    <w:rsid w:val="00113C13"/>
    <w:rsid w:val="00113F58"/>
    <w:rsid w:val="00114150"/>
    <w:rsid w:val="00114F4A"/>
    <w:rsid w:val="00115381"/>
    <w:rsid w:val="00115554"/>
    <w:rsid w:val="00116259"/>
    <w:rsid w:val="00116A83"/>
    <w:rsid w:val="00116BDB"/>
    <w:rsid w:val="00116CE4"/>
    <w:rsid w:val="00117145"/>
    <w:rsid w:val="00117639"/>
    <w:rsid w:val="00117F4D"/>
    <w:rsid w:val="00117F79"/>
    <w:rsid w:val="001205B2"/>
    <w:rsid w:val="00120942"/>
    <w:rsid w:val="001209C2"/>
    <w:rsid w:val="00120EF6"/>
    <w:rsid w:val="0012103C"/>
    <w:rsid w:val="0012148C"/>
    <w:rsid w:val="00121717"/>
    <w:rsid w:val="0012198C"/>
    <w:rsid w:val="00121C62"/>
    <w:rsid w:val="00121E91"/>
    <w:rsid w:val="00122077"/>
    <w:rsid w:val="00122939"/>
    <w:rsid w:val="00122C53"/>
    <w:rsid w:val="0012311F"/>
    <w:rsid w:val="001239C0"/>
    <w:rsid w:val="00123A38"/>
    <w:rsid w:val="001245FD"/>
    <w:rsid w:val="001249F0"/>
    <w:rsid w:val="00124BDB"/>
    <w:rsid w:val="001251A9"/>
    <w:rsid w:val="00125A85"/>
    <w:rsid w:val="00125DFF"/>
    <w:rsid w:val="0012654C"/>
    <w:rsid w:val="00126725"/>
    <w:rsid w:val="00126733"/>
    <w:rsid w:val="00126940"/>
    <w:rsid w:val="00126AE8"/>
    <w:rsid w:val="00126E44"/>
    <w:rsid w:val="00127A7C"/>
    <w:rsid w:val="0013001B"/>
    <w:rsid w:val="00130693"/>
    <w:rsid w:val="0013080C"/>
    <w:rsid w:val="001309A6"/>
    <w:rsid w:val="00130AA2"/>
    <w:rsid w:val="00130B69"/>
    <w:rsid w:val="001315E1"/>
    <w:rsid w:val="00131638"/>
    <w:rsid w:val="001317DA"/>
    <w:rsid w:val="0013180B"/>
    <w:rsid w:val="00132056"/>
    <w:rsid w:val="00132208"/>
    <w:rsid w:val="0013329C"/>
    <w:rsid w:val="00133AA0"/>
    <w:rsid w:val="00133B0E"/>
    <w:rsid w:val="00133D04"/>
    <w:rsid w:val="00133E1F"/>
    <w:rsid w:val="0013439F"/>
    <w:rsid w:val="0013546A"/>
    <w:rsid w:val="00135933"/>
    <w:rsid w:val="00135A02"/>
    <w:rsid w:val="00135B4E"/>
    <w:rsid w:val="001363CB"/>
    <w:rsid w:val="00136534"/>
    <w:rsid w:val="0013659C"/>
    <w:rsid w:val="00136B5B"/>
    <w:rsid w:val="00136EA2"/>
    <w:rsid w:val="001373A1"/>
    <w:rsid w:val="001375A7"/>
    <w:rsid w:val="001378DC"/>
    <w:rsid w:val="00137E1E"/>
    <w:rsid w:val="00140E36"/>
    <w:rsid w:val="0014116C"/>
    <w:rsid w:val="0014181C"/>
    <w:rsid w:val="001419F0"/>
    <w:rsid w:val="00141C8D"/>
    <w:rsid w:val="00141EF0"/>
    <w:rsid w:val="001421C0"/>
    <w:rsid w:val="00142258"/>
    <w:rsid w:val="00142857"/>
    <w:rsid w:val="00142EBE"/>
    <w:rsid w:val="00142F83"/>
    <w:rsid w:val="00142FB4"/>
    <w:rsid w:val="00144A14"/>
    <w:rsid w:val="00145560"/>
    <w:rsid w:val="00145A14"/>
    <w:rsid w:val="00145CC7"/>
    <w:rsid w:val="001468EE"/>
    <w:rsid w:val="00146FE4"/>
    <w:rsid w:val="00147249"/>
    <w:rsid w:val="00147741"/>
    <w:rsid w:val="00150CC0"/>
    <w:rsid w:val="00151314"/>
    <w:rsid w:val="001515FE"/>
    <w:rsid w:val="0015165F"/>
    <w:rsid w:val="00151D42"/>
    <w:rsid w:val="001520FE"/>
    <w:rsid w:val="001521FE"/>
    <w:rsid w:val="0015221A"/>
    <w:rsid w:val="0015227C"/>
    <w:rsid w:val="00152AE9"/>
    <w:rsid w:val="00152C71"/>
    <w:rsid w:val="0015330E"/>
    <w:rsid w:val="001536D2"/>
    <w:rsid w:val="00153866"/>
    <w:rsid w:val="00153D13"/>
    <w:rsid w:val="00153E08"/>
    <w:rsid w:val="00154216"/>
    <w:rsid w:val="00154354"/>
    <w:rsid w:val="00154634"/>
    <w:rsid w:val="00155C5D"/>
    <w:rsid w:val="0015615F"/>
    <w:rsid w:val="0015626D"/>
    <w:rsid w:val="001562AB"/>
    <w:rsid w:val="00156762"/>
    <w:rsid w:val="00156C12"/>
    <w:rsid w:val="00156EE7"/>
    <w:rsid w:val="00156F4B"/>
    <w:rsid w:val="001570C7"/>
    <w:rsid w:val="00160924"/>
    <w:rsid w:val="0016096B"/>
    <w:rsid w:val="00160B42"/>
    <w:rsid w:val="00160E13"/>
    <w:rsid w:val="001613C6"/>
    <w:rsid w:val="001613E4"/>
    <w:rsid w:val="00161451"/>
    <w:rsid w:val="00161D1E"/>
    <w:rsid w:val="00161DC6"/>
    <w:rsid w:val="00161F34"/>
    <w:rsid w:val="00162D83"/>
    <w:rsid w:val="001630B7"/>
    <w:rsid w:val="00163795"/>
    <w:rsid w:val="00163CE1"/>
    <w:rsid w:val="00163FAF"/>
    <w:rsid w:val="001641D5"/>
    <w:rsid w:val="00164B9D"/>
    <w:rsid w:val="00165041"/>
    <w:rsid w:val="001656CA"/>
    <w:rsid w:val="001657A5"/>
    <w:rsid w:val="00165EBA"/>
    <w:rsid w:val="00166124"/>
    <w:rsid w:val="00166328"/>
    <w:rsid w:val="0016673B"/>
    <w:rsid w:val="00166DA3"/>
    <w:rsid w:val="00166FC6"/>
    <w:rsid w:val="00167473"/>
    <w:rsid w:val="001678BF"/>
    <w:rsid w:val="001678C0"/>
    <w:rsid w:val="00167D21"/>
    <w:rsid w:val="0017006A"/>
    <w:rsid w:val="0017026D"/>
    <w:rsid w:val="00170D75"/>
    <w:rsid w:val="00170FA3"/>
    <w:rsid w:val="00171245"/>
    <w:rsid w:val="00171631"/>
    <w:rsid w:val="0017194B"/>
    <w:rsid w:val="00171E1D"/>
    <w:rsid w:val="00172380"/>
    <w:rsid w:val="0017248D"/>
    <w:rsid w:val="00172574"/>
    <w:rsid w:val="00172C0F"/>
    <w:rsid w:val="00172CA8"/>
    <w:rsid w:val="00173830"/>
    <w:rsid w:val="0017408C"/>
    <w:rsid w:val="001742A3"/>
    <w:rsid w:val="00174494"/>
    <w:rsid w:val="00174A58"/>
    <w:rsid w:val="00174CB0"/>
    <w:rsid w:val="001757A0"/>
    <w:rsid w:val="00175973"/>
    <w:rsid w:val="00175E0D"/>
    <w:rsid w:val="00175F32"/>
    <w:rsid w:val="00176316"/>
    <w:rsid w:val="00176EFD"/>
    <w:rsid w:val="00177CBA"/>
    <w:rsid w:val="0018006E"/>
    <w:rsid w:val="00180497"/>
    <w:rsid w:val="001807E3"/>
    <w:rsid w:val="00180D47"/>
    <w:rsid w:val="00181082"/>
    <w:rsid w:val="001812F7"/>
    <w:rsid w:val="00181B07"/>
    <w:rsid w:val="00181D24"/>
    <w:rsid w:val="00181D74"/>
    <w:rsid w:val="00181F54"/>
    <w:rsid w:val="0018206A"/>
    <w:rsid w:val="0018207F"/>
    <w:rsid w:val="00182A2B"/>
    <w:rsid w:val="00182C7A"/>
    <w:rsid w:val="0018360E"/>
    <w:rsid w:val="001837C2"/>
    <w:rsid w:val="00183E7A"/>
    <w:rsid w:val="00184009"/>
    <w:rsid w:val="00184B2D"/>
    <w:rsid w:val="00184DCA"/>
    <w:rsid w:val="00185496"/>
    <w:rsid w:val="00185504"/>
    <w:rsid w:val="00185A10"/>
    <w:rsid w:val="00186161"/>
    <w:rsid w:val="001861AA"/>
    <w:rsid w:val="001861EC"/>
    <w:rsid w:val="001869C1"/>
    <w:rsid w:val="00187142"/>
    <w:rsid w:val="001873AE"/>
    <w:rsid w:val="0018772A"/>
    <w:rsid w:val="001904A9"/>
    <w:rsid w:val="001909F0"/>
    <w:rsid w:val="00190C6F"/>
    <w:rsid w:val="00190ED0"/>
    <w:rsid w:val="0019108D"/>
    <w:rsid w:val="00191AEF"/>
    <w:rsid w:val="001923E8"/>
    <w:rsid w:val="0019295A"/>
    <w:rsid w:val="00192B72"/>
    <w:rsid w:val="00193010"/>
    <w:rsid w:val="001931B8"/>
    <w:rsid w:val="001932F4"/>
    <w:rsid w:val="00193480"/>
    <w:rsid w:val="00193591"/>
    <w:rsid w:val="0019369C"/>
    <w:rsid w:val="00194043"/>
    <w:rsid w:val="0019423B"/>
    <w:rsid w:val="001942D4"/>
    <w:rsid w:val="00194380"/>
    <w:rsid w:val="001943E7"/>
    <w:rsid w:val="00194821"/>
    <w:rsid w:val="00194957"/>
    <w:rsid w:val="0019495F"/>
    <w:rsid w:val="00194EE5"/>
    <w:rsid w:val="001954E6"/>
    <w:rsid w:val="00195A3A"/>
    <w:rsid w:val="00195C9B"/>
    <w:rsid w:val="00195F4B"/>
    <w:rsid w:val="00197411"/>
    <w:rsid w:val="001978DE"/>
    <w:rsid w:val="00197BBC"/>
    <w:rsid w:val="001A007F"/>
    <w:rsid w:val="001A037E"/>
    <w:rsid w:val="001A0512"/>
    <w:rsid w:val="001A0B63"/>
    <w:rsid w:val="001A0FE6"/>
    <w:rsid w:val="001A1000"/>
    <w:rsid w:val="001A13A4"/>
    <w:rsid w:val="001A1AE3"/>
    <w:rsid w:val="001A222F"/>
    <w:rsid w:val="001A2D64"/>
    <w:rsid w:val="001A3009"/>
    <w:rsid w:val="001A332F"/>
    <w:rsid w:val="001A340C"/>
    <w:rsid w:val="001A35B3"/>
    <w:rsid w:val="001A3683"/>
    <w:rsid w:val="001A3803"/>
    <w:rsid w:val="001A3C5E"/>
    <w:rsid w:val="001A3D8E"/>
    <w:rsid w:val="001A3F7A"/>
    <w:rsid w:val="001A40BB"/>
    <w:rsid w:val="001A6019"/>
    <w:rsid w:val="001A6117"/>
    <w:rsid w:val="001A62E5"/>
    <w:rsid w:val="001A6305"/>
    <w:rsid w:val="001A642E"/>
    <w:rsid w:val="001A6C63"/>
    <w:rsid w:val="001A6DF8"/>
    <w:rsid w:val="001A6E90"/>
    <w:rsid w:val="001A6ED1"/>
    <w:rsid w:val="001A716F"/>
    <w:rsid w:val="001A7B6B"/>
    <w:rsid w:val="001B00F5"/>
    <w:rsid w:val="001B0F65"/>
    <w:rsid w:val="001B1264"/>
    <w:rsid w:val="001B1E3B"/>
    <w:rsid w:val="001B1F9D"/>
    <w:rsid w:val="001B24B8"/>
    <w:rsid w:val="001B2C4A"/>
    <w:rsid w:val="001B2EC7"/>
    <w:rsid w:val="001B319C"/>
    <w:rsid w:val="001B34A5"/>
    <w:rsid w:val="001B370C"/>
    <w:rsid w:val="001B392A"/>
    <w:rsid w:val="001B3D0F"/>
    <w:rsid w:val="001B3E8F"/>
    <w:rsid w:val="001B4BC2"/>
    <w:rsid w:val="001B50F8"/>
    <w:rsid w:val="001B52DE"/>
    <w:rsid w:val="001B631D"/>
    <w:rsid w:val="001B6645"/>
    <w:rsid w:val="001B6B19"/>
    <w:rsid w:val="001B71BA"/>
    <w:rsid w:val="001B74A2"/>
    <w:rsid w:val="001B7AE9"/>
    <w:rsid w:val="001B7B2D"/>
    <w:rsid w:val="001C0997"/>
    <w:rsid w:val="001C12AF"/>
    <w:rsid w:val="001C15FF"/>
    <w:rsid w:val="001C1A2E"/>
    <w:rsid w:val="001C1AA4"/>
    <w:rsid w:val="001C1E2C"/>
    <w:rsid w:val="001C22EA"/>
    <w:rsid w:val="001C23AA"/>
    <w:rsid w:val="001C295D"/>
    <w:rsid w:val="001C317F"/>
    <w:rsid w:val="001C33AD"/>
    <w:rsid w:val="001C33CD"/>
    <w:rsid w:val="001C3893"/>
    <w:rsid w:val="001C38B3"/>
    <w:rsid w:val="001C3BD8"/>
    <w:rsid w:val="001C3F4A"/>
    <w:rsid w:val="001C44ED"/>
    <w:rsid w:val="001C45D6"/>
    <w:rsid w:val="001C4D9B"/>
    <w:rsid w:val="001C4E19"/>
    <w:rsid w:val="001C4F3D"/>
    <w:rsid w:val="001C5A5F"/>
    <w:rsid w:val="001C5DF7"/>
    <w:rsid w:val="001C60D9"/>
    <w:rsid w:val="001C6812"/>
    <w:rsid w:val="001C7977"/>
    <w:rsid w:val="001C7E97"/>
    <w:rsid w:val="001C7FB2"/>
    <w:rsid w:val="001D05CC"/>
    <w:rsid w:val="001D0C5E"/>
    <w:rsid w:val="001D0D4E"/>
    <w:rsid w:val="001D135D"/>
    <w:rsid w:val="001D1488"/>
    <w:rsid w:val="001D154D"/>
    <w:rsid w:val="001D168A"/>
    <w:rsid w:val="001D1805"/>
    <w:rsid w:val="001D192A"/>
    <w:rsid w:val="001D1F3B"/>
    <w:rsid w:val="001D248F"/>
    <w:rsid w:val="001D26D8"/>
    <w:rsid w:val="001D327C"/>
    <w:rsid w:val="001D3963"/>
    <w:rsid w:val="001D3D7E"/>
    <w:rsid w:val="001D3EEF"/>
    <w:rsid w:val="001D4038"/>
    <w:rsid w:val="001D4A18"/>
    <w:rsid w:val="001D5230"/>
    <w:rsid w:val="001D52CD"/>
    <w:rsid w:val="001D55EF"/>
    <w:rsid w:val="001D5AA3"/>
    <w:rsid w:val="001D5DF1"/>
    <w:rsid w:val="001D6152"/>
    <w:rsid w:val="001D6398"/>
    <w:rsid w:val="001D68B8"/>
    <w:rsid w:val="001D690A"/>
    <w:rsid w:val="001D6D52"/>
    <w:rsid w:val="001D7146"/>
    <w:rsid w:val="001D7561"/>
    <w:rsid w:val="001D764B"/>
    <w:rsid w:val="001D7959"/>
    <w:rsid w:val="001E0402"/>
    <w:rsid w:val="001E097F"/>
    <w:rsid w:val="001E0BDC"/>
    <w:rsid w:val="001E0C84"/>
    <w:rsid w:val="001E103F"/>
    <w:rsid w:val="001E118C"/>
    <w:rsid w:val="001E12D8"/>
    <w:rsid w:val="001E15C3"/>
    <w:rsid w:val="001E19A8"/>
    <w:rsid w:val="001E1CFE"/>
    <w:rsid w:val="001E27B2"/>
    <w:rsid w:val="001E3497"/>
    <w:rsid w:val="001E3609"/>
    <w:rsid w:val="001E3B16"/>
    <w:rsid w:val="001E3BC8"/>
    <w:rsid w:val="001E3D86"/>
    <w:rsid w:val="001E5424"/>
    <w:rsid w:val="001E5B22"/>
    <w:rsid w:val="001E5E70"/>
    <w:rsid w:val="001E74E3"/>
    <w:rsid w:val="001E761A"/>
    <w:rsid w:val="001E774A"/>
    <w:rsid w:val="001E77EC"/>
    <w:rsid w:val="001E7F77"/>
    <w:rsid w:val="001F01B3"/>
    <w:rsid w:val="001F06B1"/>
    <w:rsid w:val="001F09AF"/>
    <w:rsid w:val="001F0AEF"/>
    <w:rsid w:val="001F0E35"/>
    <w:rsid w:val="001F10A0"/>
    <w:rsid w:val="001F2187"/>
    <w:rsid w:val="001F2668"/>
    <w:rsid w:val="001F26EC"/>
    <w:rsid w:val="001F2B7B"/>
    <w:rsid w:val="001F2D78"/>
    <w:rsid w:val="001F2F64"/>
    <w:rsid w:val="001F3601"/>
    <w:rsid w:val="001F3E24"/>
    <w:rsid w:val="001F41EB"/>
    <w:rsid w:val="001F43A7"/>
    <w:rsid w:val="001F4802"/>
    <w:rsid w:val="001F54B7"/>
    <w:rsid w:val="001F55EB"/>
    <w:rsid w:val="001F5C21"/>
    <w:rsid w:val="001F5F7B"/>
    <w:rsid w:val="001F5FBA"/>
    <w:rsid w:val="001F7061"/>
    <w:rsid w:val="001F711A"/>
    <w:rsid w:val="001F7226"/>
    <w:rsid w:val="001F7513"/>
    <w:rsid w:val="001F7B93"/>
    <w:rsid w:val="001F7C26"/>
    <w:rsid w:val="00200489"/>
    <w:rsid w:val="0020069D"/>
    <w:rsid w:val="0020147D"/>
    <w:rsid w:val="0020156C"/>
    <w:rsid w:val="00201F04"/>
    <w:rsid w:val="00202043"/>
    <w:rsid w:val="0020254F"/>
    <w:rsid w:val="00202550"/>
    <w:rsid w:val="0020256F"/>
    <w:rsid w:val="00202812"/>
    <w:rsid w:val="00202931"/>
    <w:rsid w:val="00202ABE"/>
    <w:rsid w:val="00202B69"/>
    <w:rsid w:val="00202F33"/>
    <w:rsid w:val="0020302E"/>
    <w:rsid w:val="00203983"/>
    <w:rsid w:val="00204296"/>
    <w:rsid w:val="00204604"/>
    <w:rsid w:val="00204CF4"/>
    <w:rsid w:val="00205284"/>
    <w:rsid w:val="00206741"/>
    <w:rsid w:val="0020697E"/>
    <w:rsid w:val="00206D90"/>
    <w:rsid w:val="002070D0"/>
    <w:rsid w:val="002073FC"/>
    <w:rsid w:val="002074A1"/>
    <w:rsid w:val="002075BD"/>
    <w:rsid w:val="00207844"/>
    <w:rsid w:val="00207896"/>
    <w:rsid w:val="002079C6"/>
    <w:rsid w:val="00207E43"/>
    <w:rsid w:val="00210027"/>
    <w:rsid w:val="00210155"/>
    <w:rsid w:val="00210329"/>
    <w:rsid w:val="00210469"/>
    <w:rsid w:val="002105AD"/>
    <w:rsid w:val="002107D7"/>
    <w:rsid w:val="00210AEC"/>
    <w:rsid w:val="0021109F"/>
    <w:rsid w:val="00211208"/>
    <w:rsid w:val="00211391"/>
    <w:rsid w:val="002115DE"/>
    <w:rsid w:val="0021212D"/>
    <w:rsid w:val="002124BE"/>
    <w:rsid w:val="00212EE4"/>
    <w:rsid w:val="0021321E"/>
    <w:rsid w:val="0021337A"/>
    <w:rsid w:val="00213922"/>
    <w:rsid w:val="0021396C"/>
    <w:rsid w:val="00213E14"/>
    <w:rsid w:val="00213E48"/>
    <w:rsid w:val="00213F60"/>
    <w:rsid w:val="002142D0"/>
    <w:rsid w:val="00214923"/>
    <w:rsid w:val="0021492B"/>
    <w:rsid w:val="00214DA3"/>
    <w:rsid w:val="0021549E"/>
    <w:rsid w:val="00215ED3"/>
    <w:rsid w:val="00216158"/>
    <w:rsid w:val="00216244"/>
    <w:rsid w:val="002165EC"/>
    <w:rsid w:val="00216EC8"/>
    <w:rsid w:val="00217269"/>
    <w:rsid w:val="002178F4"/>
    <w:rsid w:val="00217A15"/>
    <w:rsid w:val="00217D4F"/>
    <w:rsid w:val="00220193"/>
    <w:rsid w:val="002202FD"/>
    <w:rsid w:val="00220573"/>
    <w:rsid w:val="00220A0E"/>
    <w:rsid w:val="00220AFB"/>
    <w:rsid w:val="0022127F"/>
    <w:rsid w:val="00222006"/>
    <w:rsid w:val="00222016"/>
    <w:rsid w:val="00222254"/>
    <w:rsid w:val="002222E5"/>
    <w:rsid w:val="002227AD"/>
    <w:rsid w:val="0022280A"/>
    <w:rsid w:val="00222CDF"/>
    <w:rsid w:val="00222E64"/>
    <w:rsid w:val="002236E2"/>
    <w:rsid w:val="002238BA"/>
    <w:rsid w:val="00223FD1"/>
    <w:rsid w:val="002241C3"/>
    <w:rsid w:val="0022435F"/>
    <w:rsid w:val="0022472F"/>
    <w:rsid w:val="00224920"/>
    <w:rsid w:val="002252E0"/>
    <w:rsid w:val="00225366"/>
    <w:rsid w:val="0022552F"/>
    <w:rsid w:val="00225670"/>
    <w:rsid w:val="002263B7"/>
    <w:rsid w:val="00226E34"/>
    <w:rsid w:val="00226FEA"/>
    <w:rsid w:val="002279C6"/>
    <w:rsid w:val="00227C5B"/>
    <w:rsid w:val="00227E40"/>
    <w:rsid w:val="002300CD"/>
    <w:rsid w:val="0023064C"/>
    <w:rsid w:val="00230928"/>
    <w:rsid w:val="00230C42"/>
    <w:rsid w:val="002310EF"/>
    <w:rsid w:val="0023166F"/>
    <w:rsid w:val="002325E7"/>
    <w:rsid w:val="0023260C"/>
    <w:rsid w:val="002326D5"/>
    <w:rsid w:val="00232A7D"/>
    <w:rsid w:val="0023311D"/>
    <w:rsid w:val="002334C7"/>
    <w:rsid w:val="002337BD"/>
    <w:rsid w:val="00233828"/>
    <w:rsid w:val="0023389E"/>
    <w:rsid w:val="00233B45"/>
    <w:rsid w:val="00233FFC"/>
    <w:rsid w:val="00234788"/>
    <w:rsid w:val="00234925"/>
    <w:rsid w:val="00234955"/>
    <w:rsid w:val="00234960"/>
    <w:rsid w:val="00234AF6"/>
    <w:rsid w:val="00234DA2"/>
    <w:rsid w:val="00234FF9"/>
    <w:rsid w:val="0023534D"/>
    <w:rsid w:val="002353E8"/>
    <w:rsid w:val="002353EF"/>
    <w:rsid w:val="002354D4"/>
    <w:rsid w:val="002358FB"/>
    <w:rsid w:val="00235C59"/>
    <w:rsid w:val="00236669"/>
    <w:rsid w:val="00237104"/>
    <w:rsid w:val="00237FD3"/>
    <w:rsid w:val="002407DB"/>
    <w:rsid w:val="00240831"/>
    <w:rsid w:val="00240EE9"/>
    <w:rsid w:val="00240F4F"/>
    <w:rsid w:val="00241D80"/>
    <w:rsid w:val="002428CF"/>
    <w:rsid w:val="002428D4"/>
    <w:rsid w:val="00242CD9"/>
    <w:rsid w:val="00242D98"/>
    <w:rsid w:val="00242E5E"/>
    <w:rsid w:val="00243D07"/>
    <w:rsid w:val="00243D2F"/>
    <w:rsid w:val="002440D4"/>
    <w:rsid w:val="002442B0"/>
    <w:rsid w:val="0024474D"/>
    <w:rsid w:val="00244C78"/>
    <w:rsid w:val="00244CD5"/>
    <w:rsid w:val="00245040"/>
    <w:rsid w:val="00245B64"/>
    <w:rsid w:val="002470CD"/>
    <w:rsid w:val="0024721F"/>
    <w:rsid w:val="00247C98"/>
    <w:rsid w:val="0025087D"/>
    <w:rsid w:val="0025089D"/>
    <w:rsid w:val="00250EAE"/>
    <w:rsid w:val="00251520"/>
    <w:rsid w:val="002521F7"/>
    <w:rsid w:val="00252516"/>
    <w:rsid w:val="002529BA"/>
    <w:rsid w:val="00253101"/>
    <w:rsid w:val="00253448"/>
    <w:rsid w:val="002542FB"/>
    <w:rsid w:val="00255061"/>
    <w:rsid w:val="0025592F"/>
    <w:rsid w:val="00255A74"/>
    <w:rsid w:val="00255C9E"/>
    <w:rsid w:val="00256ECC"/>
    <w:rsid w:val="00256EDA"/>
    <w:rsid w:val="0025714E"/>
    <w:rsid w:val="00257404"/>
    <w:rsid w:val="0025766D"/>
    <w:rsid w:val="002610FC"/>
    <w:rsid w:val="00261817"/>
    <w:rsid w:val="00261E68"/>
    <w:rsid w:val="00261E82"/>
    <w:rsid w:val="00261F0D"/>
    <w:rsid w:val="00262A52"/>
    <w:rsid w:val="00262DA4"/>
    <w:rsid w:val="00262ED5"/>
    <w:rsid w:val="00262F7B"/>
    <w:rsid w:val="0026321D"/>
    <w:rsid w:val="0026327B"/>
    <w:rsid w:val="00263CBD"/>
    <w:rsid w:val="00263D2E"/>
    <w:rsid w:val="0026431C"/>
    <w:rsid w:val="00264656"/>
    <w:rsid w:val="00264A1E"/>
    <w:rsid w:val="00264F29"/>
    <w:rsid w:val="002650BB"/>
    <w:rsid w:val="0026548C"/>
    <w:rsid w:val="0026586C"/>
    <w:rsid w:val="002660BE"/>
    <w:rsid w:val="00266207"/>
    <w:rsid w:val="00266708"/>
    <w:rsid w:val="0026700F"/>
    <w:rsid w:val="002673A3"/>
    <w:rsid w:val="0026796F"/>
    <w:rsid w:val="00267B2C"/>
    <w:rsid w:val="00267C94"/>
    <w:rsid w:val="00267E30"/>
    <w:rsid w:val="0027056C"/>
    <w:rsid w:val="00270865"/>
    <w:rsid w:val="00271250"/>
    <w:rsid w:val="00272345"/>
    <w:rsid w:val="00272636"/>
    <w:rsid w:val="0027297F"/>
    <w:rsid w:val="00272C15"/>
    <w:rsid w:val="00272D3A"/>
    <w:rsid w:val="00272FA7"/>
    <w:rsid w:val="00273290"/>
    <w:rsid w:val="0027370C"/>
    <w:rsid w:val="00273B84"/>
    <w:rsid w:val="00273C1C"/>
    <w:rsid w:val="00273CB4"/>
    <w:rsid w:val="00274214"/>
    <w:rsid w:val="00274371"/>
    <w:rsid w:val="00274AE6"/>
    <w:rsid w:val="00274CB4"/>
    <w:rsid w:val="002756B4"/>
    <w:rsid w:val="002756FE"/>
    <w:rsid w:val="00275711"/>
    <w:rsid w:val="00276258"/>
    <w:rsid w:val="00276A35"/>
    <w:rsid w:val="00276BBB"/>
    <w:rsid w:val="00276EDA"/>
    <w:rsid w:val="00277688"/>
    <w:rsid w:val="002776C3"/>
    <w:rsid w:val="002778A6"/>
    <w:rsid w:val="00277D84"/>
    <w:rsid w:val="00280371"/>
    <w:rsid w:val="002808A8"/>
    <w:rsid w:val="00280B37"/>
    <w:rsid w:val="002810DC"/>
    <w:rsid w:val="00281837"/>
    <w:rsid w:val="00281986"/>
    <w:rsid w:val="00281ACF"/>
    <w:rsid w:val="00281E31"/>
    <w:rsid w:val="00281EDB"/>
    <w:rsid w:val="0028255F"/>
    <w:rsid w:val="00282EDD"/>
    <w:rsid w:val="00284010"/>
    <w:rsid w:val="0028487D"/>
    <w:rsid w:val="002851B4"/>
    <w:rsid w:val="00285844"/>
    <w:rsid w:val="00285C00"/>
    <w:rsid w:val="00285C53"/>
    <w:rsid w:val="00285CD8"/>
    <w:rsid w:val="0028617D"/>
    <w:rsid w:val="00286330"/>
    <w:rsid w:val="0028647E"/>
    <w:rsid w:val="0028651B"/>
    <w:rsid w:val="002865B9"/>
    <w:rsid w:val="00286EF0"/>
    <w:rsid w:val="00287667"/>
    <w:rsid w:val="00287A17"/>
    <w:rsid w:val="00287A41"/>
    <w:rsid w:val="00287A98"/>
    <w:rsid w:val="00287C49"/>
    <w:rsid w:val="002905B4"/>
    <w:rsid w:val="002905EE"/>
    <w:rsid w:val="00290A67"/>
    <w:rsid w:val="00292F20"/>
    <w:rsid w:val="0029365E"/>
    <w:rsid w:val="00293D29"/>
    <w:rsid w:val="0029477D"/>
    <w:rsid w:val="00295B3A"/>
    <w:rsid w:val="00295D6F"/>
    <w:rsid w:val="00295D9B"/>
    <w:rsid w:val="002966F3"/>
    <w:rsid w:val="0029685F"/>
    <w:rsid w:val="00296AFD"/>
    <w:rsid w:val="00296D55"/>
    <w:rsid w:val="00296D62"/>
    <w:rsid w:val="00297194"/>
    <w:rsid w:val="002A0230"/>
    <w:rsid w:val="002A07A8"/>
    <w:rsid w:val="002A09A6"/>
    <w:rsid w:val="002A0C98"/>
    <w:rsid w:val="002A12A9"/>
    <w:rsid w:val="002A1336"/>
    <w:rsid w:val="002A189B"/>
    <w:rsid w:val="002A21A4"/>
    <w:rsid w:val="002A28B4"/>
    <w:rsid w:val="002A2B8C"/>
    <w:rsid w:val="002A2BAF"/>
    <w:rsid w:val="002A30D8"/>
    <w:rsid w:val="002A35CF"/>
    <w:rsid w:val="002A3AB7"/>
    <w:rsid w:val="002A3FD8"/>
    <w:rsid w:val="002A42A2"/>
    <w:rsid w:val="002A475D"/>
    <w:rsid w:val="002A47B0"/>
    <w:rsid w:val="002A4A18"/>
    <w:rsid w:val="002A52DE"/>
    <w:rsid w:val="002A5753"/>
    <w:rsid w:val="002A5AC4"/>
    <w:rsid w:val="002A5BDD"/>
    <w:rsid w:val="002A5FFC"/>
    <w:rsid w:val="002A6221"/>
    <w:rsid w:val="002A72B7"/>
    <w:rsid w:val="002B01D2"/>
    <w:rsid w:val="002B0834"/>
    <w:rsid w:val="002B0EB3"/>
    <w:rsid w:val="002B1A95"/>
    <w:rsid w:val="002B1FA8"/>
    <w:rsid w:val="002B2C9F"/>
    <w:rsid w:val="002B3046"/>
    <w:rsid w:val="002B316A"/>
    <w:rsid w:val="002B4256"/>
    <w:rsid w:val="002B4EE7"/>
    <w:rsid w:val="002B4FAB"/>
    <w:rsid w:val="002B50F2"/>
    <w:rsid w:val="002B51E6"/>
    <w:rsid w:val="002B5761"/>
    <w:rsid w:val="002B5794"/>
    <w:rsid w:val="002B583F"/>
    <w:rsid w:val="002B5C21"/>
    <w:rsid w:val="002B5CDA"/>
    <w:rsid w:val="002B5F16"/>
    <w:rsid w:val="002B6DF0"/>
    <w:rsid w:val="002C06B0"/>
    <w:rsid w:val="002C0D63"/>
    <w:rsid w:val="002C141A"/>
    <w:rsid w:val="002C19F2"/>
    <w:rsid w:val="002C294F"/>
    <w:rsid w:val="002C2B5A"/>
    <w:rsid w:val="002C37B9"/>
    <w:rsid w:val="002C3902"/>
    <w:rsid w:val="002C3BEB"/>
    <w:rsid w:val="002C49A5"/>
    <w:rsid w:val="002C5008"/>
    <w:rsid w:val="002C50AA"/>
    <w:rsid w:val="002C5683"/>
    <w:rsid w:val="002C59C7"/>
    <w:rsid w:val="002C5E69"/>
    <w:rsid w:val="002C62DB"/>
    <w:rsid w:val="002C632C"/>
    <w:rsid w:val="002C63F1"/>
    <w:rsid w:val="002C6B81"/>
    <w:rsid w:val="002C6BF7"/>
    <w:rsid w:val="002C6DDB"/>
    <w:rsid w:val="002C7247"/>
    <w:rsid w:val="002C7ABD"/>
    <w:rsid w:val="002D0167"/>
    <w:rsid w:val="002D16FC"/>
    <w:rsid w:val="002D17F0"/>
    <w:rsid w:val="002D1BEB"/>
    <w:rsid w:val="002D1DF6"/>
    <w:rsid w:val="002D2B44"/>
    <w:rsid w:val="002D2EDC"/>
    <w:rsid w:val="002D34D8"/>
    <w:rsid w:val="002D3DAC"/>
    <w:rsid w:val="002D3E7D"/>
    <w:rsid w:val="002D4164"/>
    <w:rsid w:val="002D4428"/>
    <w:rsid w:val="002D4A19"/>
    <w:rsid w:val="002D4D8A"/>
    <w:rsid w:val="002D4DE4"/>
    <w:rsid w:val="002D4F66"/>
    <w:rsid w:val="002D54F0"/>
    <w:rsid w:val="002D5811"/>
    <w:rsid w:val="002D596D"/>
    <w:rsid w:val="002D5A22"/>
    <w:rsid w:val="002D5D64"/>
    <w:rsid w:val="002D689C"/>
    <w:rsid w:val="002D6AC9"/>
    <w:rsid w:val="002D7CE1"/>
    <w:rsid w:val="002E0272"/>
    <w:rsid w:val="002E07EF"/>
    <w:rsid w:val="002E103A"/>
    <w:rsid w:val="002E1604"/>
    <w:rsid w:val="002E1D3F"/>
    <w:rsid w:val="002E2315"/>
    <w:rsid w:val="002E30A5"/>
    <w:rsid w:val="002E3102"/>
    <w:rsid w:val="002E4243"/>
    <w:rsid w:val="002E525C"/>
    <w:rsid w:val="002E55F3"/>
    <w:rsid w:val="002E5E82"/>
    <w:rsid w:val="002E5F84"/>
    <w:rsid w:val="002E6883"/>
    <w:rsid w:val="002E6C13"/>
    <w:rsid w:val="002E723F"/>
    <w:rsid w:val="002E7C56"/>
    <w:rsid w:val="002E7D2A"/>
    <w:rsid w:val="002F0304"/>
    <w:rsid w:val="002F0369"/>
    <w:rsid w:val="002F1126"/>
    <w:rsid w:val="002F11AD"/>
    <w:rsid w:val="002F14E5"/>
    <w:rsid w:val="002F1932"/>
    <w:rsid w:val="002F1EC2"/>
    <w:rsid w:val="002F2A22"/>
    <w:rsid w:val="002F375A"/>
    <w:rsid w:val="002F3C64"/>
    <w:rsid w:val="002F4028"/>
    <w:rsid w:val="002F4051"/>
    <w:rsid w:val="002F42A8"/>
    <w:rsid w:val="002F4592"/>
    <w:rsid w:val="002F496B"/>
    <w:rsid w:val="002F4C93"/>
    <w:rsid w:val="002F5841"/>
    <w:rsid w:val="002F5C8A"/>
    <w:rsid w:val="002F5D62"/>
    <w:rsid w:val="002F6093"/>
    <w:rsid w:val="002F62CD"/>
    <w:rsid w:val="002F6CC3"/>
    <w:rsid w:val="002F6CC8"/>
    <w:rsid w:val="002F7461"/>
    <w:rsid w:val="002F78DD"/>
    <w:rsid w:val="002F78F4"/>
    <w:rsid w:val="002F790F"/>
    <w:rsid w:val="002F7A3F"/>
    <w:rsid w:val="002F7CFE"/>
    <w:rsid w:val="00300210"/>
    <w:rsid w:val="0030098E"/>
    <w:rsid w:val="00300DD2"/>
    <w:rsid w:val="00301076"/>
    <w:rsid w:val="0030117D"/>
    <w:rsid w:val="00301EAB"/>
    <w:rsid w:val="00302615"/>
    <w:rsid w:val="00302680"/>
    <w:rsid w:val="00302C7A"/>
    <w:rsid w:val="00302E73"/>
    <w:rsid w:val="00303085"/>
    <w:rsid w:val="00304441"/>
    <w:rsid w:val="00304BAA"/>
    <w:rsid w:val="003051D0"/>
    <w:rsid w:val="003051FD"/>
    <w:rsid w:val="0030545F"/>
    <w:rsid w:val="00305F6A"/>
    <w:rsid w:val="00306B3F"/>
    <w:rsid w:val="00306C23"/>
    <w:rsid w:val="00306C25"/>
    <w:rsid w:val="00306D18"/>
    <w:rsid w:val="00307E77"/>
    <w:rsid w:val="00307E96"/>
    <w:rsid w:val="003109AE"/>
    <w:rsid w:val="00311115"/>
    <w:rsid w:val="003111D7"/>
    <w:rsid w:val="00311815"/>
    <w:rsid w:val="00311B1F"/>
    <w:rsid w:val="00311F53"/>
    <w:rsid w:val="00313490"/>
    <w:rsid w:val="003137B1"/>
    <w:rsid w:val="00314188"/>
    <w:rsid w:val="0031469C"/>
    <w:rsid w:val="00314AD0"/>
    <w:rsid w:val="003159D9"/>
    <w:rsid w:val="00315D6C"/>
    <w:rsid w:val="0031611D"/>
    <w:rsid w:val="003163EE"/>
    <w:rsid w:val="003163F4"/>
    <w:rsid w:val="0031647E"/>
    <w:rsid w:val="00316D75"/>
    <w:rsid w:val="0031705F"/>
    <w:rsid w:val="00320004"/>
    <w:rsid w:val="00320357"/>
    <w:rsid w:val="00320FDC"/>
    <w:rsid w:val="00321709"/>
    <w:rsid w:val="00321B49"/>
    <w:rsid w:val="00321B86"/>
    <w:rsid w:val="00322150"/>
    <w:rsid w:val="003234BF"/>
    <w:rsid w:val="003237D1"/>
    <w:rsid w:val="00323D34"/>
    <w:rsid w:val="00323E15"/>
    <w:rsid w:val="003245D2"/>
    <w:rsid w:val="00324E8E"/>
    <w:rsid w:val="00324F23"/>
    <w:rsid w:val="00325163"/>
    <w:rsid w:val="003253AF"/>
    <w:rsid w:val="00325825"/>
    <w:rsid w:val="0032587E"/>
    <w:rsid w:val="00325993"/>
    <w:rsid w:val="003264E7"/>
    <w:rsid w:val="00326823"/>
    <w:rsid w:val="00327028"/>
    <w:rsid w:val="00327365"/>
    <w:rsid w:val="00327ED8"/>
    <w:rsid w:val="00330ADE"/>
    <w:rsid w:val="00330BB9"/>
    <w:rsid w:val="00332B40"/>
    <w:rsid w:val="00333517"/>
    <w:rsid w:val="00333837"/>
    <w:rsid w:val="00333A5D"/>
    <w:rsid w:val="00333D86"/>
    <w:rsid w:val="0033400A"/>
    <w:rsid w:val="00334468"/>
    <w:rsid w:val="00334822"/>
    <w:rsid w:val="00334869"/>
    <w:rsid w:val="003353FE"/>
    <w:rsid w:val="00335451"/>
    <w:rsid w:val="003355E2"/>
    <w:rsid w:val="003357FC"/>
    <w:rsid w:val="00335EA1"/>
    <w:rsid w:val="00335EB1"/>
    <w:rsid w:val="0033636C"/>
    <w:rsid w:val="00336C83"/>
    <w:rsid w:val="0033715E"/>
    <w:rsid w:val="00337C0F"/>
    <w:rsid w:val="00337C6A"/>
    <w:rsid w:val="00340296"/>
    <w:rsid w:val="0034034E"/>
    <w:rsid w:val="0034075F"/>
    <w:rsid w:val="003407C2"/>
    <w:rsid w:val="003408A6"/>
    <w:rsid w:val="00340DD9"/>
    <w:rsid w:val="003420A7"/>
    <w:rsid w:val="0034254F"/>
    <w:rsid w:val="003425A1"/>
    <w:rsid w:val="003426C4"/>
    <w:rsid w:val="00342A69"/>
    <w:rsid w:val="00343648"/>
    <w:rsid w:val="003439DF"/>
    <w:rsid w:val="00343EF4"/>
    <w:rsid w:val="00344569"/>
    <w:rsid w:val="0034465F"/>
    <w:rsid w:val="00344E80"/>
    <w:rsid w:val="00344F2C"/>
    <w:rsid w:val="00345019"/>
    <w:rsid w:val="00345042"/>
    <w:rsid w:val="00345350"/>
    <w:rsid w:val="00345B15"/>
    <w:rsid w:val="00345DE5"/>
    <w:rsid w:val="003463D1"/>
    <w:rsid w:val="00346E79"/>
    <w:rsid w:val="00347026"/>
    <w:rsid w:val="003475F6"/>
    <w:rsid w:val="003507AA"/>
    <w:rsid w:val="00350B20"/>
    <w:rsid w:val="00351153"/>
    <w:rsid w:val="00352D89"/>
    <w:rsid w:val="00353078"/>
    <w:rsid w:val="003534C0"/>
    <w:rsid w:val="00353550"/>
    <w:rsid w:val="00353BF4"/>
    <w:rsid w:val="00354425"/>
    <w:rsid w:val="0035457D"/>
    <w:rsid w:val="00354611"/>
    <w:rsid w:val="0035487B"/>
    <w:rsid w:val="003548C9"/>
    <w:rsid w:val="00354BE5"/>
    <w:rsid w:val="003550D5"/>
    <w:rsid w:val="003551EB"/>
    <w:rsid w:val="00355B77"/>
    <w:rsid w:val="00356F18"/>
    <w:rsid w:val="00357A15"/>
    <w:rsid w:val="00357AC9"/>
    <w:rsid w:val="00357B71"/>
    <w:rsid w:val="00357D99"/>
    <w:rsid w:val="00357FA1"/>
    <w:rsid w:val="00360201"/>
    <w:rsid w:val="003605DE"/>
    <w:rsid w:val="003607D2"/>
    <w:rsid w:val="00360E17"/>
    <w:rsid w:val="00361A97"/>
    <w:rsid w:val="00361BC2"/>
    <w:rsid w:val="0036209C"/>
    <w:rsid w:val="00362618"/>
    <w:rsid w:val="00362E1F"/>
    <w:rsid w:val="00362E61"/>
    <w:rsid w:val="00362F6F"/>
    <w:rsid w:val="0036303E"/>
    <w:rsid w:val="0036307A"/>
    <w:rsid w:val="0036344D"/>
    <w:rsid w:val="00363606"/>
    <w:rsid w:val="0036395F"/>
    <w:rsid w:val="003640F4"/>
    <w:rsid w:val="00364198"/>
    <w:rsid w:val="00364659"/>
    <w:rsid w:val="00365555"/>
    <w:rsid w:val="00365618"/>
    <w:rsid w:val="003657D5"/>
    <w:rsid w:val="003659F3"/>
    <w:rsid w:val="00365C43"/>
    <w:rsid w:val="00365FDB"/>
    <w:rsid w:val="00366078"/>
    <w:rsid w:val="00366564"/>
    <w:rsid w:val="0036656D"/>
    <w:rsid w:val="003669AA"/>
    <w:rsid w:val="00366B1E"/>
    <w:rsid w:val="00366E74"/>
    <w:rsid w:val="003672CB"/>
    <w:rsid w:val="0036746C"/>
    <w:rsid w:val="00367936"/>
    <w:rsid w:val="00367985"/>
    <w:rsid w:val="00367DBA"/>
    <w:rsid w:val="00367DC5"/>
    <w:rsid w:val="003701B5"/>
    <w:rsid w:val="00370F9D"/>
    <w:rsid w:val="00371399"/>
    <w:rsid w:val="0037173B"/>
    <w:rsid w:val="00371B33"/>
    <w:rsid w:val="00371F68"/>
    <w:rsid w:val="003727B0"/>
    <w:rsid w:val="00373A71"/>
    <w:rsid w:val="00373D6B"/>
    <w:rsid w:val="0037420A"/>
    <w:rsid w:val="003750D9"/>
    <w:rsid w:val="0037573A"/>
    <w:rsid w:val="00375BBB"/>
    <w:rsid w:val="00375CA3"/>
    <w:rsid w:val="00376357"/>
    <w:rsid w:val="0037674B"/>
    <w:rsid w:val="00376BF7"/>
    <w:rsid w:val="003773DE"/>
    <w:rsid w:val="003775BA"/>
    <w:rsid w:val="003777F9"/>
    <w:rsid w:val="00377A51"/>
    <w:rsid w:val="00377A55"/>
    <w:rsid w:val="00380269"/>
    <w:rsid w:val="00380507"/>
    <w:rsid w:val="00380E15"/>
    <w:rsid w:val="00381096"/>
    <w:rsid w:val="003811F4"/>
    <w:rsid w:val="003812B1"/>
    <w:rsid w:val="003813E3"/>
    <w:rsid w:val="00381BF2"/>
    <w:rsid w:val="00381E56"/>
    <w:rsid w:val="00381F22"/>
    <w:rsid w:val="0038276F"/>
    <w:rsid w:val="00383775"/>
    <w:rsid w:val="00384074"/>
    <w:rsid w:val="00385219"/>
    <w:rsid w:val="0038536D"/>
    <w:rsid w:val="00385722"/>
    <w:rsid w:val="003857AD"/>
    <w:rsid w:val="00385AA8"/>
    <w:rsid w:val="00385DFB"/>
    <w:rsid w:val="00386918"/>
    <w:rsid w:val="00386AC8"/>
    <w:rsid w:val="00386BC2"/>
    <w:rsid w:val="00386DE9"/>
    <w:rsid w:val="00386F7E"/>
    <w:rsid w:val="00387B85"/>
    <w:rsid w:val="00387C71"/>
    <w:rsid w:val="00390002"/>
    <w:rsid w:val="00390BFF"/>
    <w:rsid w:val="00390E05"/>
    <w:rsid w:val="0039147D"/>
    <w:rsid w:val="00391A02"/>
    <w:rsid w:val="003922E1"/>
    <w:rsid w:val="0039289D"/>
    <w:rsid w:val="00392A4B"/>
    <w:rsid w:val="0039339E"/>
    <w:rsid w:val="00393853"/>
    <w:rsid w:val="003938AE"/>
    <w:rsid w:val="00394487"/>
    <w:rsid w:val="003944DF"/>
    <w:rsid w:val="003949BC"/>
    <w:rsid w:val="00394AA6"/>
    <w:rsid w:val="00394CDE"/>
    <w:rsid w:val="00394D52"/>
    <w:rsid w:val="00394D62"/>
    <w:rsid w:val="0039572A"/>
    <w:rsid w:val="00395951"/>
    <w:rsid w:val="00396456"/>
    <w:rsid w:val="0039686E"/>
    <w:rsid w:val="00397514"/>
    <w:rsid w:val="00397650"/>
    <w:rsid w:val="00397D90"/>
    <w:rsid w:val="003A014E"/>
    <w:rsid w:val="003A0501"/>
    <w:rsid w:val="003A0618"/>
    <w:rsid w:val="003A0BAD"/>
    <w:rsid w:val="003A0CFB"/>
    <w:rsid w:val="003A1AA6"/>
    <w:rsid w:val="003A24F7"/>
    <w:rsid w:val="003A2643"/>
    <w:rsid w:val="003A3464"/>
    <w:rsid w:val="003A459C"/>
    <w:rsid w:val="003A4BEB"/>
    <w:rsid w:val="003A5190"/>
    <w:rsid w:val="003A54EC"/>
    <w:rsid w:val="003A5551"/>
    <w:rsid w:val="003A58D5"/>
    <w:rsid w:val="003A58DB"/>
    <w:rsid w:val="003A5F54"/>
    <w:rsid w:val="003A68E9"/>
    <w:rsid w:val="003A68F0"/>
    <w:rsid w:val="003A6E60"/>
    <w:rsid w:val="003A6E76"/>
    <w:rsid w:val="003A7386"/>
    <w:rsid w:val="003B0768"/>
    <w:rsid w:val="003B0772"/>
    <w:rsid w:val="003B07A0"/>
    <w:rsid w:val="003B0B9A"/>
    <w:rsid w:val="003B120C"/>
    <w:rsid w:val="003B12F3"/>
    <w:rsid w:val="003B1EF3"/>
    <w:rsid w:val="003B240E"/>
    <w:rsid w:val="003B2510"/>
    <w:rsid w:val="003B3355"/>
    <w:rsid w:val="003B3561"/>
    <w:rsid w:val="003B38D4"/>
    <w:rsid w:val="003B3DA7"/>
    <w:rsid w:val="003B3E41"/>
    <w:rsid w:val="003B40B3"/>
    <w:rsid w:val="003B4BC0"/>
    <w:rsid w:val="003B4C21"/>
    <w:rsid w:val="003B4CFD"/>
    <w:rsid w:val="003B4DF7"/>
    <w:rsid w:val="003B52F1"/>
    <w:rsid w:val="003B548A"/>
    <w:rsid w:val="003B59E0"/>
    <w:rsid w:val="003B5A20"/>
    <w:rsid w:val="003B6048"/>
    <w:rsid w:val="003B6398"/>
    <w:rsid w:val="003B72B4"/>
    <w:rsid w:val="003B79D5"/>
    <w:rsid w:val="003B7D73"/>
    <w:rsid w:val="003B7DE2"/>
    <w:rsid w:val="003B7E77"/>
    <w:rsid w:val="003B7F3F"/>
    <w:rsid w:val="003C0FD5"/>
    <w:rsid w:val="003C1533"/>
    <w:rsid w:val="003C1C54"/>
    <w:rsid w:val="003C20D9"/>
    <w:rsid w:val="003C2731"/>
    <w:rsid w:val="003C2B08"/>
    <w:rsid w:val="003C2C43"/>
    <w:rsid w:val="003C2C51"/>
    <w:rsid w:val="003C3A05"/>
    <w:rsid w:val="003C3EF5"/>
    <w:rsid w:val="003C40EF"/>
    <w:rsid w:val="003C4574"/>
    <w:rsid w:val="003C64F0"/>
    <w:rsid w:val="003C6743"/>
    <w:rsid w:val="003C699A"/>
    <w:rsid w:val="003C7039"/>
    <w:rsid w:val="003C73A0"/>
    <w:rsid w:val="003C75DF"/>
    <w:rsid w:val="003C75F0"/>
    <w:rsid w:val="003C7858"/>
    <w:rsid w:val="003C7E6D"/>
    <w:rsid w:val="003D0488"/>
    <w:rsid w:val="003D07C9"/>
    <w:rsid w:val="003D07CD"/>
    <w:rsid w:val="003D082D"/>
    <w:rsid w:val="003D0B5F"/>
    <w:rsid w:val="003D110E"/>
    <w:rsid w:val="003D13EF"/>
    <w:rsid w:val="003D14E1"/>
    <w:rsid w:val="003D162A"/>
    <w:rsid w:val="003D18C2"/>
    <w:rsid w:val="003D1F70"/>
    <w:rsid w:val="003D2050"/>
    <w:rsid w:val="003D2386"/>
    <w:rsid w:val="003D30AA"/>
    <w:rsid w:val="003D30F4"/>
    <w:rsid w:val="003D3DBF"/>
    <w:rsid w:val="003D56AC"/>
    <w:rsid w:val="003D5909"/>
    <w:rsid w:val="003D5D81"/>
    <w:rsid w:val="003D60C3"/>
    <w:rsid w:val="003D6884"/>
    <w:rsid w:val="003D6AA3"/>
    <w:rsid w:val="003D6BBD"/>
    <w:rsid w:val="003D70A7"/>
    <w:rsid w:val="003D736C"/>
    <w:rsid w:val="003D75FC"/>
    <w:rsid w:val="003D7B44"/>
    <w:rsid w:val="003D7DAB"/>
    <w:rsid w:val="003E191A"/>
    <w:rsid w:val="003E219C"/>
    <w:rsid w:val="003E21D7"/>
    <w:rsid w:val="003E34D6"/>
    <w:rsid w:val="003E3CE7"/>
    <w:rsid w:val="003E3DC4"/>
    <w:rsid w:val="003E4375"/>
    <w:rsid w:val="003E4905"/>
    <w:rsid w:val="003E4E3B"/>
    <w:rsid w:val="003E4F98"/>
    <w:rsid w:val="003E51A5"/>
    <w:rsid w:val="003E5803"/>
    <w:rsid w:val="003E6984"/>
    <w:rsid w:val="003E6D2D"/>
    <w:rsid w:val="003E714E"/>
    <w:rsid w:val="003E71CD"/>
    <w:rsid w:val="003E7346"/>
    <w:rsid w:val="003E76DB"/>
    <w:rsid w:val="003E7BA6"/>
    <w:rsid w:val="003F01EC"/>
    <w:rsid w:val="003F0211"/>
    <w:rsid w:val="003F057B"/>
    <w:rsid w:val="003F064A"/>
    <w:rsid w:val="003F0B70"/>
    <w:rsid w:val="003F0F2A"/>
    <w:rsid w:val="003F114B"/>
    <w:rsid w:val="003F1513"/>
    <w:rsid w:val="003F16A2"/>
    <w:rsid w:val="003F1820"/>
    <w:rsid w:val="003F20F2"/>
    <w:rsid w:val="003F221C"/>
    <w:rsid w:val="003F2304"/>
    <w:rsid w:val="003F28D9"/>
    <w:rsid w:val="003F290F"/>
    <w:rsid w:val="003F2CDD"/>
    <w:rsid w:val="003F2DF1"/>
    <w:rsid w:val="003F328E"/>
    <w:rsid w:val="003F3665"/>
    <w:rsid w:val="003F3DEF"/>
    <w:rsid w:val="003F3E88"/>
    <w:rsid w:val="003F4255"/>
    <w:rsid w:val="003F47FC"/>
    <w:rsid w:val="003F4CB4"/>
    <w:rsid w:val="003F5284"/>
    <w:rsid w:val="003F5A78"/>
    <w:rsid w:val="003F665D"/>
    <w:rsid w:val="003F6E52"/>
    <w:rsid w:val="004004CB"/>
    <w:rsid w:val="004005A1"/>
    <w:rsid w:val="00400814"/>
    <w:rsid w:val="00400ACE"/>
    <w:rsid w:val="00400C67"/>
    <w:rsid w:val="00401084"/>
    <w:rsid w:val="00401304"/>
    <w:rsid w:val="004015CF"/>
    <w:rsid w:val="00401783"/>
    <w:rsid w:val="00401B71"/>
    <w:rsid w:val="004021A6"/>
    <w:rsid w:val="004021F9"/>
    <w:rsid w:val="00402D9B"/>
    <w:rsid w:val="00403282"/>
    <w:rsid w:val="004037DD"/>
    <w:rsid w:val="00403C85"/>
    <w:rsid w:val="004048F5"/>
    <w:rsid w:val="00405509"/>
    <w:rsid w:val="0040599D"/>
    <w:rsid w:val="00406001"/>
    <w:rsid w:val="004065B4"/>
    <w:rsid w:val="00406847"/>
    <w:rsid w:val="004069AC"/>
    <w:rsid w:val="004069F1"/>
    <w:rsid w:val="00406ADD"/>
    <w:rsid w:val="00407304"/>
    <w:rsid w:val="00407CAD"/>
    <w:rsid w:val="00407CBD"/>
    <w:rsid w:val="00407EF0"/>
    <w:rsid w:val="00410148"/>
    <w:rsid w:val="004103FE"/>
    <w:rsid w:val="00410A5B"/>
    <w:rsid w:val="00410DE0"/>
    <w:rsid w:val="004110A7"/>
    <w:rsid w:val="00411775"/>
    <w:rsid w:val="00412607"/>
    <w:rsid w:val="00412E9B"/>
    <w:rsid w:val="00412F2B"/>
    <w:rsid w:val="004133A3"/>
    <w:rsid w:val="004133A8"/>
    <w:rsid w:val="0041422B"/>
    <w:rsid w:val="0041526A"/>
    <w:rsid w:val="00415BDD"/>
    <w:rsid w:val="004166EE"/>
    <w:rsid w:val="00416993"/>
    <w:rsid w:val="00416DAD"/>
    <w:rsid w:val="00416F53"/>
    <w:rsid w:val="00416F6D"/>
    <w:rsid w:val="00416FEA"/>
    <w:rsid w:val="004170B8"/>
    <w:rsid w:val="004178B3"/>
    <w:rsid w:val="00417DAC"/>
    <w:rsid w:val="00417FE8"/>
    <w:rsid w:val="004204B7"/>
    <w:rsid w:val="0042052A"/>
    <w:rsid w:val="0042082D"/>
    <w:rsid w:val="0042082F"/>
    <w:rsid w:val="0042170B"/>
    <w:rsid w:val="0042190C"/>
    <w:rsid w:val="00421A2E"/>
    <w:rsid w:val="00421CC5"/>
    <w:rsid w:val="00421F2D"/>
    <w:rsid w:val="00422E7E"/>
    <w:rsid w:val="00422EF2"/>
    <w:rsid w:val="00423520"/>
    <w:rsid w:val="00423D96"/>
    <w:rsid w:val="004240A3"/>
    <w:rsid w:val="004240BB"/>
    <w:rsid w:val="00424FD5"/>
    <w:rsid w:val="004250BC"/>
    <w:rsid w:val="00425263"/>
    <w:rsid w:val="0042533F"/>
    <w:rsid w:val="00425857"/>
    <w:rsid w:val="00425CE1"/>
    <w:rsid w:val="00425D03"/>
    <w:rsid w:val="00425F0E"/>
    <w:rsid w:val="0042684D"/>
    <w:rsid w:val="00426AE9"/>
    <w:rsid w:val="00426C68"/>
    <w:rsid w:val="00426D41"/>
    <w:rsid w:val="004279AC"/>
    <w:rsid w:val="00427DA9"/>
    <w:rsid w:val="0043008B"/>
    <w:rsid w:val="00430871"/>
    <w:rsid w:val="0043097C"/>
    <w:rsid w:val="00430B71"/>
    <w:rsid w:val="00430F12"/>
    <w:rsid w:val="00431306"/>
    <w:rsid w:val="00431A9A"/>
    <w:rsid w:val="004326AC"/>
    <w:rsid w:val="00432D80"/>
    <w:rsid w:val="004336A2"/>
    <w:rsid w:val="00434A40"/>
    <w:rsid w:val="00434EC5"/>
    <w:rsid w:val="00435C0E"/>
    <w:rsid w:val="00435D6C"/>
    <w:rsid w:val="00436ECC"/>
    <w:rsid w:val="00436FD6"/>
    <w:rsid w:val="00437427"/>
    <w:rsid w:val="00437D0F"/>
    <w:rsid w:val="00440B77"/>
    <w:rsid w:val="0044119F"/>
    <w:rsid w:val="004411AF"/>
    <w:rsid w:val="00441394"/>
    <w:rsid w:val="004417E7"/>
    <w:rsid w:val="00441FEE"/>
    <w:rsid w:val="00442345"/>
    <w:rsid w:val="00442372"/>
    <w:rsid w:val="004427BC"/>
    <w:rsid w:val="00442AAA"/>
    <w:rsid w:val="00442DCF"/>
    <w:rsid w:val="00443015"/>
    <w:rsid w:val="004431FF"/>
    <w:rsid w:val="0044393F"/>
    <w:rsid w:val="00443B39"/>
    <w:rsid w:val="00443B50"/>
    <w:rsid w:val="00443D43"/>
    <w:rsid w:val="00444289"/>
    <w:rsid w:val="00444868"/>
    <w:rsid w:val="00444AF6"/>
    <w:rsid w:val="00444C69"/>
    <w:rsid w:val="00444D33"/>
    <w:rsid w:val="0044541F"/>
    <w:rsid w:val="00445819"/>
    <w:rsid w:val="00445AE0"/>
    <w:rsid w:val="00446121"/>
    <w:rsid w:val="004462A8"/>
    <w:rsid w:val="004462DD"/>
    <w:rsid w:val="00446304"/>
    <w:rsid w:val="00446783"/>
    <w:rsid w:val="00446C86"/>
    <w:rsid w:val="004473C5"/>
    <w:rsid w:val="00447FDD"/>
    <w:rsid w:val="0045012B"/>
    <w:rsid w:val="0045149B"/>
    <w:rsid w:val="00451C80"/>
    <w:rsid w:val="00451D72"/>
    <w:rsid w:val="00452201"/>
    <w:rsid w:val="0045223A"/>
    <w:rsid w:val="004527AB"/>
    <w:rsid w:val="00452E3A"/>
    <w:rsid w:val="00453296"/>
    <w:rsid w:val="00453395"/>
    <w:rsid w:val="00453469"/>
    <w:rsid w:val="00453817"/>
    <w:rsid w:val="00453C49"/>
    <w:rsid w:val="00453CA3"/>
    <w:rsid w:val="00453EC1"/>
    <w:rsid w:val="00453FEF"/>
    <w:rsid w:val="00454159"/>
    <w:rsid w:val="004544FE"/>
    <w:rsid w:val="00454622"/>
    <w:rsid w:val="004546A2"/>
    <w:rsid w:val="00454BA7"/>
    <w:rsid w:val="00454FE4"/>
    <w:rsid w:val="00455132"/>
    <w:rsid w:val="004551CD"/>
    <w:rsid w:val="00455B3A"/>
    <w:rsid w:val="00456066"/>
    <w:rsid w:val="00457084"/>
    <w:rsid w:val="00457F25"/>
    <w:rsid w:val="00457F49"/>
    <w:rsid w:val="004603D8"/>
    <w:rsid w:val="00460549"/>
    <w:rsid w:val="004606A7"/>
    <w:rsid w:val="00460A5E"/>
    <w:rsid w:val="00460B52"/>
    <w:rsid w:val="00460EF1"/>
    <w:rsid w:val="004615FD"/>
    <w:rsid w:val="0046167E"/>
    <w:rsid w:val="00461811"/>
    <w:rsid w:val="00462150"/>
    <w:rsid w:val="004621A9"/>
    <w:rsid w:val="0046221E"/>
    <w:rsid w:val="00462445"/>
    <w:rsid w:val="004624DF"/>
    <w:rsid w:val="00462E8B"/>
    <w:rsid w:val="004631BF"/>
    <w:rsid w:val="0046354E"/>
    <w:rsid w:val="004638DA"/>
    <w:rsid w:val="00463AB1"/>
    <w:rsid w:val="00463F50"/>
    <w:rsid w:val="004642F4"/>
    <w:rsid w:val="004643DB"/>
    <w:rsid w:val="00465289"/>
    <w:rsid w:val="00465F35"/>
    <w:rsid w:val="004662AB"/>
    <w:rsid w:val="004665A7"/>
    <w:rsid w:val="0046689C"/>
    <w:rsid w:val="004670A2"/>
    <w:rsid w:val="004670C8"/>
    <w:rsid w:val="0046777D"/>
    <w:rsid w:val="00470602"/>
    <w:rsid w:val="00470673"/>
    <w:rsid w:val="0047087E"/>
    <w:rsid w:val="00470D1F"/>
    <w:rsid w:val="00470ECA"/>
    <w:rsid w:val="00471058"/>
    <w:rsid w:val="00471290"/>
    <w:rsid w:val="00471CC3"/>
    <w:rsid w:val="0047281B"/>
    <w:rsid w:val="00473015"/>
    <w:rsid w:val="004732CC"/>
    <w:rsid w:val="0047333C"/>
    <w:rsid w:val="004733E8"/>
    <w:rsid w:val="004736B5"/>
    <w:rsid w:val="00473B22"/>
    <w:rsid w:val="00474409"/>
    <w:rsid w:val="004747B1"/>
    <w:rsid w:val="00474C8B"/>
    <w:rsid w:val="00474E4B"/>
    <w:rsid w:val="004765C9"/>
    <w:rsid w:val="00476723"/>
    <w:rsid w:val="0047695C"/>
    <w:rsid w:val="00476CBA"/>
    <w:rsid w:val="00476D19"/>
    <w:rsid w:val="00476F6C"/>
    <w:rsid w:val="0047713B"/>
    <w:rsid w:val="00477350"/>
    <w:rsid w:val="00477CBB"/>
    <w:rsid w:val="0048007D"/>
    <w:rsid w:val="00480185"/>
    <w:rsid w:val="00480268"/>
    <w:rsid w:val="00480730"/>
    <w:rsid w:val="00480E61"/>
    <w:rsid w:val="00480F4F"/>
    <w:rsid w:val="0048113F"/>
    <w:rsid w:val="00481855"/>
    <w:rsid w:val="00482553"/>
    <w:rsid w:val="00482EA6"/>
    <w:rsid w:val="004833A3"/>
    <w:rsid w:val="004834D5"/>
    <w:rsid w:val="00483A17"/>
    <w:rsid w:val="00483ACC"/>
    <w:rsid w:val="004842F4"/>
    <w:rsid w:val="00484ADF"/>
    <w:rsid w:val="00484F23"/>
    <w:rsid w:val="00485222"/>
    <w:rsid w:val="00485A5E"/>
    <w:rsid w:val="00485EDB"/>
    <w:rsid w:val="0048642E"/>
    <w:rsid w:val="00486591"/>
    <w:rsid w:val="004865DB"/>
    <w:rsid w:val="00486980"/>
    <w:rsid w:val="00486CBD"/>
    <w:rsid w:val="00486E08"/>
    <w:rsid w:val="004877E5"/>
    <w:rsid w:val="0048786B"/>
    <w:rsid w:val="00487ACC"/>
    <w:rsid w:val="00487D8D"/>
    <w:rsid w:val="00490105"/>
    <w:rsid w:val="0049017B"/>
    <w:rsid w:val="00490434"/>
    <w:rsid w:val="00490DAA"/>
    <w:rsid w:val="00491087"/>
    <w:rsid w:val="004911D9"/>
    <w:rsid w:val="00491389"/>
    <w:rsid w:val="004917A2"/>
    <w:rsid w:val="00491ED6"/>
    <w:rsid w:val="004926B7"/>
    <w:rsid w:val="00492857"/>
    <w:rsid w:val="00492859"/>
    <w:rsid w:val="00492920"/>
    <w:rsid w:val="00492F34"/>
    <w:rsid w:val="00493290"/>
    <w:rsid w:val="004934D5"/>
    <w:rsid w:val="00493960"/>
    <w:rsid w:val="00493CB1"/>
    <w:rsid w:val="00493F9D"/>
    <w:rsid w:val="004944D1"/>
    <w:rsid w:val="00494802"/>
    <w:rsid w:val="00494C28"/>
    <w:rsid w:val="00494C73"/>
    <w:rsid w:val="00495AD6"/>
    <w:rsid w:val="00495CC7"/>
    <w:rsid w:val="004960FD"/>
    <w:rsid w:val="00496647"/>
    <w:rsid w:val="00496960"/>
    <w:rsid w:val="00496B89"/>
    <w:rsid w:val="004975B3"/>
    <w:rsid w:val="00497AE3"/>
    <w:rsid w:val="00497BB6"/>
    <w:rsid w:val="00497D80"/>
    <w:rsid w:val="004A0C4C"/>
    <w:rsid w:val="004A17AF"/>
    <w:rsid w:val="004A201E"/>
    <w:rsid w:val="004A26DA"/>
    <w:rsid w:val="004A293B"/>
    <w:rsid w:val="004A29D0"/>
    <w:rsid w:val="004A33D1"/>
    <w:rsid w:val="004A45AC"/>
    <w:rsid w:val="004A4D35"/>
    <w:rsid w:val="004A5AFE"/>
    <w:rsid w:val="004A5DA1"/>
    <w:rsid w:val="004A5FA7"/>
    <w:rsid w:val="004A6439"/>
    <w:rsid w:val="004A688B"/>
    <w:rsid w:val="004A6AB8"/>
    <w:rsid w:val="004A6CE7"/>
    <w:rsid w:val="004A7000"/>
    <w:rsid w:val="004A7A23"/>
    <w:rsid w:val="004A7EE8"/>
    <w:rsid w:val="004B02F3"/>
    <w:rsid w:val="004B07E4"/>
    <w:rsid w:val="004B129C"/>
    <w:rsid w:val="004B13C5"/>
    <w:rsid w:val="004B20A8"/>
    <w:rsid w:val="004B3230"/>
    <w:rsid w:val="004B3FC7"/>
    <w:rsid w:val="004B4081"/>
    <w:rsid w:val="004B431E"/>
    <w:rsid w:val="004B484F"/>
    <w:rsid w:val="004B4A91"/>
    <w:rsid w:val="004B4E3B"/>
    <w:rsid w:val="004B4EBB"/>
    <w:rsid w:val="004B4EDF"/>
    <w:rsid w:val="004B55A7"/>
    <w:rsid w:val="004B567B"/>
    <w:rsid w:val="004B5843"/>
    <w:rsid w:val="004B5E5D"/>
    <w:rsid w:val="004B627F"/>
    <w:rsid w:val="004B6716"/>
    <w:rsid w:val="004B6A07"/>
    <w:rsid w:val="004B723A"/>
    <w:rsid w:val="004B79BA"/>
    <w:rsid w:val="004C0106"/>
    <w:rsid w:val="004C02B3"/>
    <w:rsid w:val="004C0508"/>
    <w:rsid w:val="004C0C57"/>
    <w:rsid w:val="004C11A9"/>
    <w:rsid w:val="004C1303"/>
    <w:rsid w:val="004C1A22"/>
    <w:rsid w:val="004C21DB"/>
    <w:rsid w:val="004C2D68"/>
    <w:rsid w:val="004C2F7C"/>
    <w:rsid w:val="004C3191"/>
    <w:rsid w:val="004C3564"/>
    <w:rsid w:val="004C37CC"/>
    <w:rsid w:val="004C3E72"/>
    <w:rsid w:val="004C3FCC"/>
    <w:rsid w:val="004C4506"/>
    <w:rsid w:val="004C4B48"/>
    <w:rsid w:val="004C4C28"/>
    <w:rsid w:val="004C5B19"/>
    <w:rsid w:val="004C5DF1"/>
    <w:rsid w:val="004C653A"/>
    <w:rsid w:val="004C68E7"/>
    <w:rsid w:val="004C6D75"/>
    <w:rsid w:val="004C6E7A"/>
    <w:rsid w:val="004C73A5"/>
    <w:rsid w:val="004D0A05"/>
    <w:rsid w:val="004D0EE3"/>
    <w:rsid w:val="004D1596"/>
    <w:rsid w:val="004D1DD2"/>
    <w:rsid w:val="004D2273"/>
    <w:rsid w:val="004D256B"/>
    <w:rsid w:val="004D2A3F"/>
    <w:rsid w:val="004D3361"/>
    <w:rsid w:val="004D4277"/>
    <w:rsid w:val="004D4AFE"/>
    <w:rsid w:val="004D4C86"/>
    <w:rsid w:val="004D4FF0"/>
    <w:rsid w:val="004D54BE"/>
    <w:rsid w:val="004D5769"/>
    <w:rsid w:val="004D5FC8"/>
    <w:rsid w:val="004D6156"/>
    <w:rsid w:val="004D64DB"/>
    <w:rsid w:val="004D6705"/>
    <w:rsid w:val="004D675F"/>
    <w:rsid w:val="004D69F9"/>
    <w:rsid w:val="004D7603"/>
    <w:rsid w:val="004D76BD"/>
    <w:rsid w:val="004D79E4"/>
    <w:rsid w:val="004D7C8C"/>
    <w:rsid w:val="004E0ADC"/>
    <w:rsid w:val="004E0B2D"/>
    <w:rsid w:val="004E1043"/>
    <w:rsid w:val="004E1DC6"/>
    <w:rsid w:val="004E2A83"/>
    <w:rsid w:val="004E2C8C"/>
    <w:rsid w:val="004E31DB"/>
    <w:rsid w:val="004E40FA"/>
    <w:rsid w:val="004E41DE"/>
    <w:rsid w:val="004E4405"/>
    <w:rsid w:val="004E47A9"/>
    <w:rsid w:val="004E4CE7"/>
    <w:rsid w:val="004E4E1F"/>
    <w:rsid w:val="004E55E5"/>
    <w:rsid w:val="004E5B86"/>
    <w:rsid w:val="004E5D30"/>
    <w:rsid w:val="004E5F5C"/>
    <w:rsid w:val="004E624E"/>
    <w:rsid w:val="004E62A5"/>
    <w:rsid w:val="004E6414"/>
    <w:rsid w:val="004E6850"/>
    <w:rsid w:val="004E6BC0"/>
    <w:rsid w:val="004E732F"/>
    <w:rsid w:val="004E7536"/>
    <w:rsid w:val="004E7688"/>
    <w:rsid w:val="004E7A90"/>
    <w:rsid w:val="004F08CF"/>
    <w:rsid w:val="004F0925"/>
    <w:rsid w:val="004F1280"/>
    <w:rsid w:val="004F144B"/>
    <w:rsid w:val="004F16A7"/>
    <w:rsid w:val="004F1784"/>
    <w:rsid w:val="004F17E2"/>
    <w:rsid w:val="004F1B2B"/>
    <w:rsid w:val="004F23E5"/>
    <w:rsid w:val="004F297A"/>
    <w:rsid w:val="004F2A16"/>
    <w:rsid w:val="004F2AC5"/>
    <w:rsid w:val="004F2BCC"/>
    <w:rsid w:val="004F2F39"/>
    <w:rsid w:val="004F2FA0"/>
    <w:rsid w:val="004F3E36"/>
    <w:rsid w:val="004F41F0"/>
    <w:rsid w:val="004F4394"/>
    <w:rsid w:val="004F46BA"/>
    <w:rsid w:val="004F47A9"/>
    <w:rsid w:val="004F4863"/>
    <w:rsid w:val="004F48DD"/>
    <w:rsid w:val="004F4CD1"/>
    <w:rsid w:val="004F585F"/>
    <w:rsid w:val="004F5BA6"/>
    <w:rsid w:val="004F5DF0"/>
    <w:rsid w:val="004F619E"/>
    <w:rsid w:val="004F66B4"/>
    <w:rsid w:val="004F6AF2"/>
    <w:rsid w:val="004F6C76"/>
    <w:rsid w:val="004F6E01"/>
    <w:rsid w:val="004F6EB6"/>
    <w:rsid w:val="004F73C1"/>
    <w:rsid w:val="004F7654"/>
    <w:rsid w:val="004F7691"/>
    <w:rsid w:val="004F7C4E"/>
    <w:rsid w:val="00500064"/>
    <w:rsid w:val="005000DD"/>
    <w:rsid w:val="0050045C"/>
    <w:rsid w:val="005004BA"/>
    <w:rsid w:val="0050073F"/>
    <w:rsid w:val="00500C49"/>
    <w:rsid w:val="00501A75"/>
    <w:rsid w:val="00501EA5"/>
    <w:rsid w:val="0050296B"/>
    <w:rsid w:val="00502A4A"/>
    <w:rsid w:val="00502BEC"/>
    <w:rsid w:val="005041FE"/>
    <w:rsid w:val="00504C92"/>
    <w:rsid w:val="00504EDA"/>
    <w:rsid w:val="005052D9"/>
    <w:rsid w:val="005058B6"/>
    <w:rsid w:val="00505D66"/>
    <w:rsid w:val="005060DD"/>
    <w:rsid w:val="00506717"/>
    <w:rsid w:val="0050671A"/>
    <w:rsid w:val="005073A9"/>
    <w:rsid w:val="00507794"/>
    <w:rsid w:val="0050787B"/>
    <w:rsid w:val="00507A3C"/>
    <w:rsid w:val="00507F31"/>
    <w:rsid w:val="0051010C"/>
    <w:rsid w:val="005102B3"/>
    <w:rsid w:val="00510636"/>
    <w:rsid w:val="00510E7B"/>
    <w:rsid w:val="00510F23"/>
    <w:rsid w:val="0051171F"/>
    <w:rsid w:val="00511863"/>
    <w:rsid w:val="0051197D"/>
    <w:rsid w:val="00512122"/>
    <w:rsid w:val="005128E7"/>
    <w:rsid w:val="005129AF"/>
    <w:rsid w:val="00512AC8"/>
    <w:rsid w:val="00512B1D"/>
    <w:rsid w:val="00512C4C"/>
    <w:rsid w:val="0051300B"/>
    <w:rsid w:val="005136FB"/>
    <w:rsid w:val="00514369"/>
    <w:rsid w:val="00514566"/>
    <w:rsid w:val="00514DAD"/>
    <w:rsid w:val="00514F48"/>
    <w:rsid w:val="005155F8"/>
    <w:rsid w:val="00515782"/>
    <w:rsid w:val="00515B8C"/>
    <w:rsid w:val="00515CA9"/>
    <w:rsid w:val="00515CB3"/>
    <w:rsid w:val="0051615B"/>
    <w:rsid w:val="005162E7"/>
    <w:rsid w:val="005165D5"/>
    <w:rsid w:val="0051668D"/>
    <w:rsid w:val="00516790"/>
    <w:rsid w:val="00516931"/>
    <w:rsid w:val="00516FBE"/>
    <w:rsid w:val="005172CA"/>
    <w:rsid w:val="00517F9A"/>
    <w:rsid w:val="0052018D"/>
    <w:rsid w:val="00520278"/>
    <w:rsid w:val="005202D1"/>
    <w:rsid w:val="00520538"/>
    <w:rsid w:val="0052061E"/>
    <w:rsid w:val="00520751"/>
    <w:rsid w:val="00521089"/>
    <w:rsid w:val="0052173C"/>
    <w:rsid w:val="0052194E"/>
    <w:rsid w:val="00521CD3"/>
    <w:rsid w:val="00522377"/>
    <w:rsid w:val="005223C1"/>
    <w:rsid w:val="0052277C"/>
    <w:rsid w:val="00522D79"/>
    <w:rsid w:val="00522EA1"/>
    <w:rsid w:val="005234B9"/>
    <w:rsid w:val="0052367D"/>
    <w:rsid w:val="00523AD2"/>
    <w:rsid w:val="00523B1A"/>
    <w:rsid w:val="005244E5"/>
    <w:rsid w:val="005246CE"/>
    <w:rsid w:val="0052476E"/>
    <w:rsid w:val="0052542F"/>
    <w:rsid w:val="00525AD6"/>
    <w:rsid w:val="00525EAD"/>
    <w:rsid w:val="00526385"/>
    <w:rsid w:val="00526795"/>
    <w:rsid w:val="00526A79"/>
    <w:rsid w:val="00526C97"/>
    <w:rsid w:val="00527998"/>
    <w:rsid w:val="00530181"/>
    <w:rsid w:val="00530C9A"/>
    <w:rsid w:val="00530DC5"/>
    <w:rsid w:val="00530F72"/>
    <w:rsid w:val="0053152A"/>
    <w:rsid w:val="00531B70"/>
    <w:rsid w:val="00531D79"/>
    <w:rsid w:val="00532AAA"/>
    <w:rsid w:val="00532CEE"/>
    <w:rsid w:val="005330C6"/>
    <w:rsid w:val="005335C4"/>
    <w:rsid w:val="005335F6"/>
    <w:rsid w:val="00534663"/>
    <w:rsid w:val="00534BD8"/>
    <w:rsid w:val="00535577"/>
    <w:rsid w:val="00535A56"/>
    <w:rsid w:val="00536664"/>
    <w:rsid w:val="005372E5"/>
    <w:rsid w:val="0053738C"/>
    <w:rsid w:val="005375CA"/>
    <w:rsid w:val="005377B4"/>
    <w:rsid w:val="0054064C"/>
    <w:rsid w:val="00540C18"/>
    <w:rsid w:val="00540D47"/>
    <w:rsid w:val="00541C42"/>
    <w:rsid w:val="00541E26"/>
    <w:rsid w:val="00541FBB"/>
    <w:rsid w:val="00541FFD"/>
    <w:rsid w:val="00542464"/>
    <w:rsid w:val="0054255F"/>
    <w:rsid w:val="00542AB7"/>
    <w:rsid w:val="00542C92"/>
    <w:rsid w:val="00542F0F"/>
    <w:rsid w:val="00542FAC"/>
    <w:rsid w:val="005430B3"/>
    <w:rsid w:val="00543680"/>
    <w:rsid w:val="005438AB"/>
    <w:rsid w:val="00543CF5"/>
    <w:rsid w:val="0054403F"/>
    <w:rsid w:val="00544DC3"/>
    <w:rsid w:val="00545031"/>
    <w:rsid w:val="005454A2"/>
    <w:rsid w:val="00545720"/>
    <w:rsid w:val="00545F46"/>
    <w:rsid w:val="00547812"/>
    <w:rsid w:val="00547B10"/>
    <w:rsid w:val="00547F54"/>
    <w:rsid w:val="005500B1"/>
    <w:rsid w:val="00550AFC"/>
    <w:rsid w:val="0055104F"/>
    <w:rsid w:val="005521BA"/>
    <w:rsid w:val="00553263"/>
    <w:rsid w:val="005533E7"/>
    <w:rsid w:val="005538E2"/>
    <w:rsid w:val="00553983"/>
    <w:rsid w:val="005540F5"/>
    <w:rsid w:val="00554B8D"/>
    <w:rsid w:val="00554C8C"/>
    <w:rsid w:val="00554D6B"/>
    <w:rsid w:val="00555945"/>
    <w:rsid w:val="00556151"/>
    <w:rsid w:val="005562DE"/>
    <w:rsid w:val="005563F6"/>
    <w:rsid w:val="005565AC"/>
    <w:rsid w:val="00556727"/>
    <w:rsid w:val="00556AFB"/>
    <w:rsid w:val="005575C9"/>
    <w:rsid w:val="00560520"/>
    <w:rsid w:val="005608F0"/>
    <w:rsid w:val="00560BCA"/>
    <w:rsid w:val="00561346"/>
    <w:rsid w:val="0056196E"/>
    <w:rsid w:val="005627C0"/>
    <w:rsid w:val="00562930"/>
    <w:rsid w:val="00562CA7"/>
    <w:rsid w:val="005633E5"/>
    <w:rsid w:val="005633F7"/>
    <w:rsid w:val="00563A99"/>
    <w:rsid w:val="00563CC5"/>
    <w:rsid w:val="00563D3A"/>
    <w:rsid w:val="00564320"/>
    <w:rsid w:val="005648CB"/>
    <w:rsid w:val="005649D2"/>
    <w:rsid w:val="00564C97"/>
    <w:rsid w:val="00564D6C"/>
    <w:rsid w:val="0056519F"/>
    <w:rsid w:val="005651B7"/>
    <w:rsid w:val="00565365"/>
    <w:rsid w:val="005655C7"/>
    <w:rsid w:val="00565647"/>
    <w:rsid w:val="005659E2"/>
    <w:rsid w:val="00565B86"/>
    <w:rsid w:val="00565CBD"/>
    <w:rsid w:val="0056669A"/>
    <w:rsid w:val="0056686A"/>
    <w:rsid w:val="005669C2"/>
    <w:rsid w:val="00566D1A"/>
    <w:rsid w:val="00566DDC"/>
    <w:rsid w:val="005675CB"/>
    <w:rsid w:val="005705D5"/>
    <w:rsid w:val="005706BE"/>
    <w:rsid w:val="00571C42"/>
    <w:rsid w:val="00571C5B"/>
    <w:rsid w:val="005726FC"/>
    <w:rsid w:val="005727EF"/>
    <w:rsid w:val="005730DA"/>
    <w:rsid w:val="00573F52"/>
    <w:rsid w:val="005741D6"/>
    <w:rsid w:val="00574C0C"/>
    <w:rsid w:val="005754CE"/>
    <w:rsid w:val="00575A6D"/>
    <w:rsid w:val="00575E62"/>
    <w:rsid w:val="00576039"/>
    <w:rsid w:val="0057603D"/>
    <w:rsid w:val="00576340"/>
    <w:rsid w:val="00576527"/>
    <w:rsid w:val="00576585"/>
    <w:rsid w:val="005773B9"/>
    <w:rsid w:val="005773EA"/>
    <w:rsid w:val="00577787"/>
    <w:rsid w:val="00580B10"/>
    <w:rsid w:val="00580C14"/>
    <w:rsid w:val="00580C31"/>
    <w:rsid w:val="0058102D"/>
    <w:rsid w:val="00581391"/>
    <w:rsid w:val="00582136"/>
    <w:rsid w:val="005822B3"/>
    <w:rsid w:val="00582B66"/>
    <w:rsid w:val="00582F19"/>
    <w:rsid w:val="005830C6"/>
    <w:rsid w:val="005830DC"/>
    <w:rsid w:val="00583357"/>
    <w:rsid w:val="00583731"/>
    <w:rsid w:val="005843A4"/>
    <w:rsid w:val="00584522"/>
    <w:rsid w:val="00584ABF"/>
    <w:rsid w:val="00584B5C"/>
    <w:rsid w:val="00584C4A"/>
    <w:rsid w:val="00584F34"/>
    <w:rsid w:val="005853D8"/>
    <w:rsid w:val="00585494"/>
    <w:rsid w:val="0058559C"/>
    <w:rsid w:val="0058572F"/>
    <w:rsid w:val="0058637A"/>
    <w:rsid w:val="00586419"/>
    <w:rsid w:val="00586709"/>
    <w:rsid w:val="00586B9F"/>
    <w:rsid w:val="00587030"/>
    <w:rsid w:val="00590010"/>
    <w:rsid w:val="0059043F"/>
    <w:rsid w:val="00590638"/>
    <w:rsid w:val="0059070A"/>
    <w:rsid w:val="00591074"/>
    <w:rsid w:val="00591275"/>
    <w:rsid w:val="00591887"/>
    <w:rsid w:val="0059199B"/>
    <w:rsid w:val="00591B2B"/>
    <w:rsid w:val="005925FE"/>
    <w:rsid w:val="00592EFC"/>
    <w:rsid w:val="005934B4"/>
    <w:rsid w:val="00593675"/>
    <w:rsid w:val="005938E6"/>
    <w:rsid w:val="00593F5E"/>
    <w:rsid w:val="005948F0"/>
    <w:rsid w:val="00595484"/>
    <w:rsid w:val="005957FA"/>
    <w:rsid w:val="00595B4D"/>
    <w:rsid w:val="005960AA"/>
    <w:rsid w:val="0059669A"/>
    <w:rsid w:val="005967DB"/>
    <w:rsid w:val="00596CCF"/>
    <w:rsid w:val="00596E39"/>
    <w:rsid w:val="00597550"/>
    <w:rsid w:val="0059757E"/>
    <w:rsid w:val="00597644"/>
    <w:rsid w:val="00597AFE"/>
    <w:rsid w:val="00597BEE"/>
    <w:rsid w:val="00597C91"/>
    <w:rsid w:val="00597E62"/>
    <w:rsid w:val="005A043F"/>
    <w:rsid w:val="005A0B5C"/>
    <w:rsid w:val="005A10CF"/>
    <w:rsid w:val="005A1415"/>
    <w:rsid w:val="005A17B5"/>
    <w:rsid w:val="005A19AC"/>
    <w:rsid w:val="005A2404"/>
    <w:rsid w:val="005A282C"/>
    <w:rsid w:val="005A2ABD"/>
    <w:rsid w:val="005A2F58"/>
    <w:rsid w:val="005A30FE"/>
    <w:rsid w:val="005A34D4"/>
    <w:rsid w:val="005A363D"/>
    <w:rsid w:val="005A36B2"/>
    <w:rsid w:val="005A38CA"/>
    <w:rsid w:val="005A3F08"/>
    <w:rsid w:val="005A3F15"/>
    <w:rsid w:val="005A444A"/>
    <w:rsid w:val="005A44D8"/>
    <w:rsid w:val="005A4D8A"/>
    <w:rsid w:val="005A5107"/>
    <w:rsid w:val="005A553A"/>
    <w:rsid w:val="005A5B01"/>
    <w:rsid w:val="005A5F34"/>
    <w:rsid w:val="005A5FCA"/>
    <w:rsid w:val="005A64DC"/>
    <w:rsid w:val="005A67CA"/>
    <w:rsid w:val="005A6E4B"/>
    <w:rsid w:val="005A73C7"/>
    <w:rsid w:val="005B10BD"/>
    <w:rsid w:val="005B1180"/>
    <w:rsid w:val="005B11FE"/>
    <w:rsid w:val="005B1284"/>
    <w:rsid w:val="005B184F"/>
    <w:rsid w:val="005B1E57"/>
    <w:rsid w:val="005B1F01"/>
    <w:rsid w:val="005B2414"/>
    <w:rsid w:val="005B26C6"/>
    <w:rsid w:val="005B2710"/>
    <w:rsid w:val="005B2D38"/>
    <w:rsid w:val="005B3545"/>
    <w:rsid w:val="005B382C"/>
    <w:rsid w:val="005B3ACC"/>
    <w:rsid w:val="005B42AF"/>
    <w:rsid w:val="005B49CA"/>
    <w:rsid w:val="005B4B00"/>
    <w:rsid w:val="005B4C48"/>
    <w:rsid w:val="005B4ECF"/>
    <w:rsid w:val="005B5269"/>
    <w:rsid w:val="005B5276"/>
    <w:rsid w:val="005B57F5"/>
    <w:rsid w:val="005B584E"/>
    <w:rsid w:val="005B5DB7"/>
    <w:rsid w:val="005B5E81"/>
    <w:rsid w:val="005B6037"/>
    <w:rsid w:val="005B68A1"/>
    <w:rsid w:val="005B703E"/>
    <w:rsid w:val="005B7402"/>
    <w:rsid w:val="005B76BC"/>
    <w:rsid w:val="005B77E0"/>
    <w:rsid w:val="005B7DA5"/>
    <w:rsid w:val="005C0196"/>
    <w:rsid w:val="005C07D3"/>
    <w:rsid w:val="005C0A46"/>
    <w:rsid w:val="005C14A7"/>
    <w:rsid w:val="005C185A"/>
    <w:rsid w:val="005C1DBB"/>
    <w:rsid w:val="005C1FC7"/>
    <w:rsid w:val="005C2532"/>
    <w:rsid w:val="005C26AC"/>
    <w:rsid w:val="005C2867"/>
    <w:rsid w:val="005C2F5A"/>
    <w:rsid w:val="005C2F7D"/>
    <w:rsid w:val="005C344B"/>
    <w:rsid w:val="005C369B"/>
    <w:rsid w:val="005C3C7E"/>
    <w:rsid w:val="005C3D41"/>
    <w:rsid w:val="005C3FB1"/>
    <w:rsid w:val="005C4275"/>
    <w:rsid w:val="005C4EFD"/>
    <w:rsid w:val="005C517E"/>
    <w:rsid w:val="005C5911"/>
    <w:rsid w:val="005C5FD9"/>
    <w:rsid w:val="005C6151"/>
    <w:rsid w:val="005C618D"/>
    <w:rsid w:val="005C672B"/>
    <w:rsid w:val="005C7536"/>
    <w:rsid w:val="005C7585"/>
    <w:rsid w:val="005C7F82"/>
    <w:rsid w:val="005D0140"/>
    <w:rsid w:val="005D07E2"/>
    <w:rsid w:val="005D09BA"/>
    <w:rsid w:val="005D0C0C"/>
    <w:rsid w:val="005D0C52"/>
    <w:rsid w:val="005D0E03"/>
    <w:rsid w:val="005D1384"/>
    <w:rsid w:val="005D1FC3"/>
    <w:rsid w:val="005D29B8"/>
    <w:rsid w:val="005D30D2"/>
    <w:rsid w:val="005D3233"/>
    <w:rsid w:val="005D33F4"/>
    <w:rsid w:val="005D34BF"/>
    <w:rsid w:val="005D37C6"/>
    <w:rsid w:val="005D4563"/>
    <w:rsid w:val="005D4749"/>
    <w:rsid w:val="005D49FE"/>
    <w:rsid w:val="005D4F39"/>
    <w:rsid w:val="005D4FF7"/>
    <w:rsid w:val="005D507F"/>
    <w:rsid w:val="005D51FD"/>
    <w:rsid w:val="005D5833"/>
    <w:rsid w:val="005D58C7"/>
    <w:rsid w:val="005D5A3C"/>
    <w:rsid w:val="005D5C60"/>
    <w:rsid w:val="005D5F1B"/>
    <w:rsid w:val="005D6045"/>
    <w:rsid w:val="005D618D"/>
    <w:rsid w:val="005D63B9"/>
    <w:rsid w:val="005D6AF5"/>
    <w:rsid w:val="005D72C6"/>
    <w:rsid w:val="005D77B6"/>
    <w:rsid w:val="005D7A21"/>
    <w:rsid w:val="005D7CCB"/>
    <w:rsid w:val="005E03F9"/>
    <w:rsid w:val="005E098F"/>
    <w:rsid w:val="005E0BAB"/>
    <w:rsid w:val="005E0E3D"/>
    <w:rsid w:val="005E0EA1"/>
    <w:rsid w:val="005E1400"/>
    <w:rsid w:val="005E15AD"/>
    <w:rsid w:val="005E1A00"/>
    <w:rsid w:val="005E1AD0"/>
    <w:rsid w:val="005E1F63"/>
    <w:rsid w:val="005E2363"/>
    <w:rsid w:val="005E2641"/>
    <w:rsid w:val="005E2BE5"/>
    <w:rsid w:val="005E2C07"/>
    <w:rsid w:val="005E3EC2"/>
    <w:rsid w:val="005E40E5"/>
    <w:rsid w:val="005E4C0B"/>
    <w:rsid w:val="005E4C63"/>
    <w:rsid w:val="005E521F"/>
    <w:rsid w:val="005E6A10"/>
    <w:rsid w:val="005E6DD9"/>
    <w:rsid w:val="005E792C"/>
    <w:rsid w:val="005E79EE"/>
    <w:rsid w:val="005F0065"/>
    <w:rsid w:val="005F045A"/>
    <w:rsid w:val="005F0B5C"/>
    <w:rsid w:val="005F0D13"/>
    <w:rsid w:val="005F11A1"/>
    <w:rsid w:val="005F1BB4"/>
    <w:rsid w:val="005F331C"/>
    <w:rsid w:val="005F3E2A"/>
    <w:rsid w:val="005F4394"/>
    <w:rsid w:val="005F47FB"/>
    <w:rsid w:val="005F49BE"/>
    <w:rsid w:val="005F49CB"/>
    <w:rsid w:val="005F49D6"/>
    <w:rsid w:val="005F4F2E"/>
    <w:rsid w:val="005F553A"/>
    <w:rsid w:val="005F58C6"/>
    <w:rsid w:val="005F6281"/>
    <w:rsid w:val="005F6841"/>
    <w:rsid w:val="005F695B"/>
    <w:rsid w:val="005F6E83"/>
    <w:rsid w:val="005F74FC"/>
    <w:rsid w:val="005F7538"/>
    <w:rsid w:val="005F79A5"/>
    <w:rsid w:val="005F7A2D"/>
    <w:rsid w:val="005F7D91"/>
    <w:rsid w:val="005F7E1C"/>
    <w:rsid w:val="005F7F79"/>
    <w:rsid w:val="006000D4"/>
    <w:rsid w:val="00600A8D"/>
    <w:rsid w:val="00600BA6"/>
    <w:rsid w:val="00600E0B"/>
    <w:rsid w:val="00601A43"/>
    <w:rsid w:val="00601B80"/>
    <w:rsid w:val="00602158"/>
    <w:rsid w:val="00602918"/>
    <w:rsid w:val="00602BF7"/>
    <w:rsid w:val="00602F11"/>
    <w:rsid w:val="00602FF6"/>
    <w:rsid w:val="006040E3"/>
    <w:rsid w:val="0060422D"/>
    <w:rsid w:val="006049A5"/>
    <w:rsid w:val="006059EE"/>
    <w:rsid w:val="00605D13"/>
    <w:rsid w:val="00605D14"/>
    <w:rsid w:val="006060A7"/>
    <w:rsid w:val="0060620F"/>
    <w:rsid w:val="0060743C"/>
    <w:rsid w:val="0060753E"/>
    <w:rsid w:val="006077C1"/>
    <w:rsid w:val="00607AE3"/>
    <w:rsid w:val="00607EE4"/>
    <w:rsid w:val="00610171"/>
    <w:rsid w:val="00610319"/>
    <w:rsid w:val="00610626"/>
    <w:rsid w:val="00611A75"/>
    <w:rsid w:val="00611B70"/>
    <w:rsid w:val="00611BD9"/>
    <w:rsid w:val="0061224B"/>
    <w:rsid w:val="006124DF"/>
    <w:rsid w:val="00612848"/>
    <w:rsid w:val="00612A06"/>
    <w:rsid w:val="00612CB4"/>
    <w:rsid w:val="00612DF5"/>
    <w:rsid w:val="00612E4C"/>
    <w:rsid w:val="00613004"/>
    <w:rsid w:val="00613017"/>
    <w:rsid w:val="0061313B"/>
    <w:rsid w:val="00613278"/>
    <w:rsid w:val="0061352F"/>
    <w:rsid w:val="00614230"/>
    <w:rsid w:val="00614379"/>
    <w:rsid w:val="006147AB"/>
    <w:rsid w:val="006148D7"/>
    <w:rsid w:val="0061537E"/>
    <w:rsid w:val="006159AA"/>
    <w:rsid w:val="00615A94"/>
    <w:rsid w:val="00616004"/>
    <w:rsid w:val="0061627D"/>
    <w:rsid w:val="0061632E"/>
    <w:rsid w:val="00617529"/>
    <w:rsid w:val="00617611"/>
    <w:rsid w:val="0062064B"/>
    <w:rsid w:val="00620AE7"/>
    <w:rsid w:val="00620F67"/>
    <w:rsid w:val="0062118C"/>
    <w:rsid w:val="006213CC"/>
    <w:rsid w:val="006215C8"/>
    <w:rsid w:val="00621A87"/>
    <w:rsid w:val="00622A19"/>
    <w:rsid w:val="00622E58"/>
    <w:rsid w:val="00623539"/>
    <w:rsid w:val="00623AF4"/>
    <w:rsid w:val="00623FFC"/>
    <w:rsid w:val="006247EF"/>
    <w:rsid w:val="00624A9E"/>
    <w:rsid w:val="00624D13"/>
    <w:rsid w:val="006251AD"/>
    <w:rsid w:val="006252DF"/>
    <w:rsid w:val="006255EA"/>
    <w:rsid w:val="0062618E"/>
    <w:rsid w:val="00626AE0"/>
    <w:rsid w:val="00626BBF"/>
    <w:rsid w:val="00626DB0"/>
    <w:rsid w:val="0062701A"/>
    <w:rsid w:val="006272EE"/>
    <w:rsid w:val="006274FB"/>
    <w:rsid w:val="006275E7"/>
    <w:rsid w:val="0062765D"/>
    <w:rsid w:val="00627A57"/>
    <w:rsid w:val="00627CD5"/>
    <w:rsid w:val="00627CDB"/>
    <w:rsid w:val="00627D6C"/>
    <w:rsid w:val="0063000E"/>
    <w:rsid w:val="00630F92"/>
    <w:rsid w:val="006313AD"/>
    <w:rsid w:val="006314A8"/>
    <w:rsid w:val="00631767"/>
    <w:rsid w:val="00631AA2"/>
    <w:rsid w:val="00631D9F"/>
    <w:rsid w:val="006321CA"/>
    <w:rsid w:val="0063225B"/>
    <w:rsid w:val="00632462"/>
    <w:rsid w:val="00632F41"/>
    <w:rsid w:val="0063305F"/>
    <w:rsid w:val="006333EF"/>
    <w:rsid w:val="00633B41"/>
    <w:rsid w:val="006348F7"/>
    <w:rsid w:val="0063506D"/>
    <w:rsid w:val="006350EF"/>
    <w:rsid w:val="00635125"/>
    <w:rsid w:val="006353E1"/>
    <w:rsid w:val="00635DBB"/>
    <w:rsid w:val="006360DA"/>
    <w:rsid w:val="00636925"/>
    <w:rsid w:val="0063702B"/>
    <w:rsid w:val="00637878"/>
    <w:rsid w:val="006402E8"/>
    <w:rsid w:val="006402F8"/>
    <w:rsid w:val="00641175"/>
    <w:rsid w:val="00641176"/>
    <w:rsid w:val="00641343"/>
    <w:rsid w:val="006413F4"/>
    <w:rsid w:val="00641416"/>
    <w:rsid w:val="00641600"/>
    <w:rsid w:val="00641A90"/>
    <w:rsid w:val="0064273E"/>
    <w:rsid w:val="0064276E"/>
    <w:rsid w:val="00642804"/>
    <w:rsid w:val="00642823"/>
    <w:rsid w:val="00642A9A"/>
    <w:rsid w:val="00643376"/>
    <w:rsid w:val="0064340F"/>
    <w:rsid w:val="00643CC4"/>
    <w:rsid w:val="00643E06"/>
    <w:rsid w:val="00643EF9"/>
    <w:rsid w:val="00644728"/>
    <w:rsid w:val="00644758"/>
    <w:rsid w:val="006449BC"/>
    <w:rsid w:val="00645305"/>
    <w:rsid w:val="00645480"/>
    <w:rsid w:val="00645A69"/>
    <w:rsid w:val="006469DE"/>
    <w:rsid w:val="00646E05"/>
    <w:rsid w:val="00646F15"/>
    <w:rsid w:val="00646FEE"/>
    <w:rsid w:val="00647B6E"/>
    <w:rsid w:val="00647F16"/>
    <w:rsid w:val="006501D0"/>
    <w:rsid w:val="006503BD"/>
    <w:rsid w:val="00650ED2"/>
    <w:rsid w:val="00650FA7"/>
    <w:rsid w:val="0065157B"/>
    <w:rsid w:val="00651B50"/>
    <w:rsid w:val="00651C52"/>
    <w:rsid w:val="006538E3"/>
    <w:rsid w:val="006539F0"/>
    <w:rsid w:val="00653C90"/>
    <w:rsid w:val="0065435A"/>
    <w:rsid w:val="00654768"/>
    <w:rsid w:val="00654AD9"/>
    <w:rsid w:val="00655C65"/>
    <w:rsid w:val="0065683E"/>
    <w:rsid w:val="00656C13"/>
    <w:rsid w:val="0065737D"/>
    <w:rsid w:val="006578DE"/>
    <w:rsid w:val="006579C3"/>
    <w:rsid w:val="00657A1C"/>
    <w:rsid w:val="00657BDA"/>
    <w:rsid w:val="006601DD"/>
    <w:rsid w:val="00660498"/>
    <w:rsid w:val="0066051E"/>
    <w:rsid w:val="00661611"/>
    <w:rsid w:val="006628C6"/>
    <w:rsid w:val="006644D7"/>
    <w:rsid w:val="00665458"/>
    <w:rsid w:val="00665AA2"/>
    <w:rsid w:val="00666499"/>
    <w:rsid w:val="006664D4"/>
    <w:rsid w:val="006665F4"/>
    <w:rsid w:val="00666CBF"/>
    <w:rsid w:val="00667236"/>
    <w:rsid w:val="00667430"/>
    <w:rsid w:val="006674AB"/>
    <w:rsid w:val="006675C8"/>
    <w:rsid w:val="0066785F"/>
    <w:rsid w:val="00670FB8"/>
    <w:rsid w:val="00671483"/>
    <w:rsid w:val="00671B10"/>
    <w:rsid w:val="00671B4C"/>
    <w:rsid w:val="00671D50"/>
    <w:rsid w:val="00672040"/>
    <w:rsid w:val="0067218C"/>
    <w:rsid w:val="00672447"/>
    <w:rsid w:val="006729A1"/>
    <w:rsid w:val="00672CBE"/>
    <w:rsid w:val="006730DB"/>
    <w:rsid w:val="0067313E"/>
    <w:rsid w:val="006736A1"/>
    <w:rsid w:val="0067409F"/>
    <w:rsid w:val="00674280"/>
    <w:rsid w:val="006742E5"/>
    <w:rsid w:val="006751EA"/>
    <w:rsid w:val="00675336"/>
    <w:rsid w:val="006759D0"/>
    <w:rsid w:val="006762D3"/>
    <w:rsid w:val="00676860"/>
    <w:rsid w:val="00676CAF"/>
    <w:rsid w:val="00677325"/>
    <w:rsid w:val="00677835"/>
    <w:rsid w:val="00677D56"/>
    <w:rsid w:val="00677DCB"/>
    <w:rsid w:val="00680146"/>
    <w:rsid w:val="00680184"/>
    <w:rsid w:val="00680388"/>
    <w:rsid w:val="006808E8"/>
    <w:rsid w:val="0068092F"/>
    <w:rsid w:val="00682A7D"/>
    <w:rsid w:val="0068330E"/>
    <w:rsid w:val="0068353B"/>
    <w:rsid w:val="00683C97"/>
    <w:rsid w:val="006841F8"/>
    <w:rsid w:val="00685166"/>
    <w:rsid w:val="00685617"/>
    <w:rsid w:val="00685B15"/>
    <w:rsid w:val="00685FF8"/>
    <w:rsid w:val="00686049"/>
    <w:rsid w:val="006862F7"/>
    <w:rsid w:val="006868AC"/>
    <w:rsid w:val="00686FA5"/>
    <w:rsid w:val="0068708F"/>
    <w:rsid w:val="006904F5"/>
    <w:rsid w:val="00690C47"/>
    <w:rsid w:val="00690C71"/>
    <w:rsid w:val="00690E09"/>
    <w:rsid w:val="006910EC"/>
    <w:rsid w:val="00691121"/>
    <w:rsid w:val="00691755"/>
    <w:rsid w:val="00691D4B"/>
    <w:rsid w:val="00692215"/>
    <w:rsid w:val="00692258"/>
    <w:rsid w:val="006924B9"/>
    <w:rsid w:val="006926BF"/>
    <w:rsid w:val="006927A8"/>
    <w:rsid w:val="00692D8D"/>
    <w:rsid w:val="00692F6C"/>
    <w:rsid w:val="0069316A"/>
    <w:rsid w:val="0069349F"/>
    <w:rsid w:val="0069385A"/>
    <w:rsid w:val="00693C8D"/>
    <w:rsid w:val="0069523C"/>
    <w:rsid w:val="00695315"/>
    <w:rsid w:val="0069598A"/>
    <w:rsid w:val="00695DD8"/>
    <w:rsid w:val="00695EA9"/>
    <w:rsid w:val="006960E5"/>
    <w:rsid w:val="0069617A"/>
    <w:rsid w:val="006961E1"/>
    <w:rsid w:val="00696340"/>
    <w:rsid w:val="00696410"/>
    <w:rsid w:val="006966A1"/>
    <w:rsid w:val="006968CE"/>
    <w:rsid w:val="0069711B"/>
    <w:rsid w:val="00697607"/>
    <w:rsid w:val="00697B12"/>
    <w:rsid w:val="006A046F"/>
    <w:rsid w:val="006A1320"/>
    <w:rsid w:val="006A1C48"/>
    <w:rsid w:val="006A2522"/>
    <w:rsid w:val="006A28CB"/>
    <w:rsid w:val="006A2E83"/>
    <w:rsid w:val="006A3884"/>
    <w:rsid w:val="006A4A8F"/>
    <w:rsid w:val="006A4EB0"/>
    <w:rsid w:val="006A525D"/>
    <w:rsid w:val="006A5357"/>
    <w:rsid w:val="006A5FAF"/>
    <w:rsid w:val="006A6101"/>
    <w:rsid w:val="006A6220"/>
    <w:rsid w:val="006A640D"/>
    <w:rsid w:val="006A6BB1"/>
    <w:rsid w:val="006A6F31"/>
    <w:rsid w:val="006A78CF"/>
    <w:rsid w:val="006A7B00"/>
    <w:rsid w:val="006A7B38"/>
    <w:rsid w:val="006B002A"/>
    <w:rsid w:val="006B07E6"/>
    <w:rsid w:val="006B099C"/>
    <w:rsid w:val="006B0B27"/>
    <w:rsid w:val="006B0C16"/>
    <w:rsid w:val="006B0D11"/>
    <w:rsid w:val="006B126B"/>
    <w:rsid w:val="006B1276"/>
    <w:rsid w:val="006B16A9"/>
    <w:rsid w:val="006B1A1D"/>
    <w:rsid w:val="006B223A"/>
    <w:rsid w:val="006B241D"/>
    <w:rsid w:val="006B265C"/>
    <w:rsid w:val="006B2782"/>
    <w:rsid w:val="006B29FE"/>
    <w:rsid w:val="006B2A6A"/>
    <w:rsid w:val="006B2C5C"/>
    <w:rsid w:val="006B3488"/>
    <w:rsid w:val="006B379F"/>
    <w:rsid w:val="006B3E1B"/>
    <w:rsid w:val="006B3F7F"/>
    <w:rsid w:val="006B415E"/>
    <w:rsid w:val="006B4BD4"/>
    <w:rsid w:val="006B5670"/>
    <w:rsid w:val="006B57C2"/>
    <w:rsid w:val="006B58F9"/>
    <w:rsid w:val="006B6DA0"/>
    <w:rsid w:val="006B718E"/>
    <w:rsid w:val="006B76D1"/>
    <w:rsid w:val="006B78C5"/>
    <w:rsid w:val="006B7DA6"/>
    <w:rsid w:val="006B7FE2"/>
    <w:rsid w:val="006C1035"/>
    <w:rsid w:val="006C1749"/>
    <w:rsid w:val="006C176D"/>
    <w:rsid w:val="006C1A54"/>
    <w:rsid w:val="006C1E34"/>
    <w:rsid w:val="006C206F"/>
    <w:rsid w:val="006C21E3"/>
    <w:rsid w:val="006C2316"/>
    <w:rsid w:val="006C2460"/>
    <w:rsid w:val="006C250F"/>
    <w:rsid w:val="006C2924"/>
    <w:rsid w:val="006C2C6A"/>
    <w:rsid w:val="006C2F20"/>
    <w:rsid w:val="006C3061"/>
    <w:rsid w:val="006C31F4"/>
    <w:rsid w:val="006C36C6"/>
    <w:rsid w:val="006C3C99"/>
    <w:rsid w:val="006C43C9"/>
    <w:rsid w:val="006C4D71"/>
    <w:rsid w:val="006C5C57"/>
    <w:rsid w:val="006C5E02"/>
    <w:rsid w:val="006C5E4B"/>
    <w:rsid w:val="006C6149"/>
    <w:rsid w:val="006C6769"/>
    <w:rsid w:val="006C6F52"/>
    <w:rsid w:val="006C730C"/>
    <w:rsid w:val="006C7317"/>
    <w:rsid w:val="006C7746"/>
    <w:rsid w:val="006C782D"/>
    <w:rsid w:val="006D00B0"/>
    <w:rsid w:val="006D0969"/>
    <w:rsid w:val="006D1140"/>
    <w:rsid w:val="006D12DB"/>
    <w:rsid w:val="006D177E"/>
    <w:rsid w:val="006D17AA"/>
    <w:rsid w:val="006D1C78"/>
    <w:rsid w:val="006D1CF3"/>
    <w:rsid w:val="006D1F7B"/>
    <w:rsid w:val="006D260D"/>
    <w:rsid w:val="006D278F"/>
    <w:rsid w:val="006D2AFD"/>
    <w:rsid w:val="006D2B9E"/>
    <w:rsid w:val="006D2BA8"/>
    <w:rsid w:val="006D3015"/>
    <w:rsid w:val="006D315E"/>
    <w:rsid w:val="006D338C"/>
    <w:rsid w:val="006D3CC5"/>
    <w:rsid w:val="006D3D58"/>
    <w:rsid w:val="006D4023"/>
    <w:rsid w:val="006D4102"/>
    <w:rsid w:val="006D4CCF"/>
    <w:rsid w:val="006D507B"/>
    <w:rsid w:val="006D58D2"/>
    <w:rsid w:val="006D5B08"/>
    <w:rsid w:val="006D5CFF"/>
    <w:rsid w:val="006D6518"/>
    <w:rsid w:val="006D69CA"/>
    <w:rsid w:val="006D6CE2"/>
    <w:rsid w:val="006D6F2D"/>
    <w:rsid w:val="006D7044"/>
    <w:rsid w:val="006D7253"/>
    <w:rsid w:val="006D7269"/>
    <w:rsid w:val="006D742A"/>
    <w:rsid w:val="006D767D"/>
    <w:rsid w:val="006E0671"/>
    <w:rsid w:val="006E0811"/>
    <w:rsid w:val="006E0A80"/>
    <w:rsid w:val="006E0C06"/>
    <w:rsid w:val="006E0EB0"/>
    <w:rsid w:val="006E0F9D"/>
    <w:rsid w:val="006E13DA"/>
    <w:rsid w:val="006E19AD"/>
    <w:rsid w:val="006E2D7E"/>
    <w:rsid w:val="006E33AB"/>
    <w:rsid w:val="006E3709"/>
    <w:rsid w:val="006E3BF2"/>
    <w:rsid w:val="006E4168"/>
    <w:rsid w:val="006E449C"/>
    <w:rsid w:val="006E4654"/>
    <w:rsid w:val="006E54D3"/>
    <w:rsid w:val="006E66B1"/>
    <w:rsid w:val="006F0187"/>
    <w:rsid w:val="006F0969"/>
    <w:rsid w:val="006F0A8B"/>
    <w:rsid w:val="006F0ACA"/>
    <w:rsid w:val="006F0EE1"/>
    <w:rsid w:val="006F1B6C"/>
    <w:rsid w:val="006F1C74"/>
    <w:rsid w:val="006F1CF4"/>
    <w:rsid w:val="006F23CF"/>
    <w:rsid w:val="006F248F"/>
    <w:rsid w:val="006F27BE"/>
    <w:rsid w:val="006F377A"/>
    <w:rsid w:val="006F38FE"/>
    <w:rsid w:val="006F39ED"/>
    <w:rsid w:val="006F406F"/>
    <w:rsid w:val="006F41E2"/>
    <w:rsid w:val="006F541C"/>
    <w:rsid w:val="006F560F"/>
    <w:rsid w:val="006F561C"/>
    <w:rsid w:val="006F5679"/>
    <w:rsid w:val="006F5D34"/>
    <w:rsid w:val="006F6009"/>
    <w:rsid w:val="006F69B0"/>
    <w:rsid w:val="006F6CAF"/>
    <w:rsid w:val="006F73E7"/>
    <w:rsid w:val="006F7F74"/>
    <w:rsid w:val="007001B2"/>
    <w:rsid w:val="0070026F"/>
    <w:rsid w:val="00700BDF"/>
    <w:rsid w:val="00700C15"/>
    <w:rsid w:val="00700F76"/>
    <w:rsid w:val="00701321"/>
    <w:rsid w:val="00701619"/>
    <w:rsid w:val="00701A57"/>
    <w:rsid w:val="0070220C"/>
    <w:rsid w:val="007027AB"/>
    <w:rsid w:val="007029A6"/>
    <w:rsid w:val="00702C11"/>
    <w:rsid w:val="00702F25"/>
    <w:rsid w:val="007030B4"/>
    <w:rsid w:val="007033FC"/>
    <w:rsid w:val="0070365C"/>
    <w:rsid w:val="00703E20"/>
    <w:rsid w:val="00703F6F"/>
    <w:rsid w:val="00704323"/>
    <w:rsid w:val="007043D6"/>
    <w:rsid w:val="00705B8D"/>
    <w:rsid w:val="00705ECC"/>
    <w:rsid w:val="00706726"/>
    <w:rsid w:val="007067DB"/>
    <w:rsid w:val="00706985"/>
    <w:rsid w:val="00706B43"/>
    <w:rsid w:val="00706EDE"/>
    <w:rsid w:val="00707529"/>
    <w:rsid w:val="00707EBA"/>
    <w:rsid w:val="00710289"/>
    <w:rsid w:val="007103F2"/>
    <w:rsid w:val="00711016"/>
    <w:rsid w:val="0071126C"/>
    <w:rsid w:val="0071157E"/>
    <w:rsid w:val="00711956"/>
    <w:rsid w:val="007119C9"/>
    <w:rsid w:val="007122C6"/>
    <w:rsid w:val="00712DCB"/>
    <w:rsid w:val="00713CCC"/>
    <w:rsid w:val="00714181"/>
    <w:rsid w:val="00714EFB"/>
    <w:rsid w:val="00715326"/>
    <w:rsid w:val="00715331"/>
    <w:rsid w:val="007155D8"/>
    <w:rsid w:val="007155F8"/>
    <w:rsid w:val="00715808"/>
    <w:rsid w:val="00715CED"/>
    <w:rsid w:val="00716104"/>
    <w:rsid w:val="00716806"/>
    <w:rsid w:val="007169D9"/>
    <w:rsid w:val="007169F5"/>
    <w:rsid w:val="00716B90"/>
    <w:rsid w:val="00716DA3"/>
    <w:rsid w:val="00716E81"/>
    <w:rsid w:val="0071705C"/>
    <w:rsid w:val="00717237"/>
    <w:rsid w:val="00717269"/>
    <w:rsid w:val="00717288"/>
    <w:rsid w:val="0071797C"/>
    <w:rsid w:val="00717AD0"/>
    <w:rsid w:val="0072025D"/>
    <w:rsid w:val="007205A8"/>
    <w:rsid w:val="00720662"/>
    <w:rsid w:val="00720752"/>
    <w:rsid w:val="00720F44"/>
    <w:rsid w:val="00721EA0"/>
    <w:rsid w:val="00722D6C"/>
    <w:rsid w:val="00724018"/>
    <w:rsid w:val="00724149"/>
    <w:rsid w:val="00724A0A"/>
    <w:rsid w:val="0072513A"/>
    <w:rsid w:val="0072527F"/>
    <w:rsid w:val="00725643"/>
    <w:rsid w:val="007256CE"/>
    <w:rsid w:val="0072587A"/>
    <w:rsid w:val="00725EA4"/>
    <w:rsid w:val="00725ECC"/>
    <w:rsid w:val="0072638E"/>
    <w:rsid w:val="00726411"/>
    <w:rsid w:val="007264EE"/>
    <w:rsid w:val="00726875"/>
    <w:rsid w:val="00726AD6"/>
    <w:rsid w:val="00726CFD"/>
    <w:rsid w:val="00726E79"/>
    <w:rsid w:val="00727294"/>
    <w:rsid w:val="00727647"/>
    <w:rsid w:val="00727F65"/>
    <w:rsid w:val="007319B5"/>
    <w:rsid w:val="00733459"/>
    <w:rsid w:val="007335CD"/>
    <w:rsid w:val="00733849"/>
    <w:rsid w:val="00733C0C"/>
    <w:rsid w:val="00733CBD"/>
    <w:rsid w:val="0073429E"/>
    <w:rsid w:val="00734613"/>
    <w:rsid w:val="00734E75"/>
    <w:rsid w:val="007356C0"/>
    <w:rsid w:val="00735961"/>
    <w:rsid w:val="007367F4"/>
    <w:rsid w:val="00736938"/>
    <w:rsid w:val="007372E6"/>
    <w:rsid w:val="0073744D"/>
    <w:rsid w:val="00737655"/>
    <w:rsid w:val="00737A88"/>
    <w:rsid w:val="007400BD"/>
    <w:rsid w:val="007400E6"/>
    <w:rsid w:val="00740239"/>
    <w:rsid w:val="0074064C"/>
    <w:rsid w:val="00740784"/>
    <w:rsid w:val="00741942"/>
    <w:rsid w:val="00741DFE"/>
    <w:rsid w:val="00741F16"/>
    <w:rsid w:val="007428BE"/>
    <w:rsid w:val="007433B3"/>
    <w:rsid w:val="007435E0"/>
    <w:rsid w:val="0074378B"/>
    <w:rsid w:val="007438EA"/>
    <w:rsid w:val="00743B02"/>
    <w:rsid w:val="00743C3F"/>
    <w:rsid w:val="00744373"/>
    <w:rsid w:val="007445D7"/>
    <w:rsid w:val="007446BE"/>
    <w:rsid w:val="00744F53"/>
    <w:rsid w:val="00745417"/>
    <w:rsid w:val="007456DD"/>
    <w:rsid w:val="0074575A"/>
    <w:rsid w:val="0074577F"/>
    <w:rsid w:val="007457FF"/>
    <w:rsid w:val="0074632E"/>
    <w:rsid w:val="00746601"/>
    <w:rsid w:val="0074661F"/>
    <w:rsid w:val="00746D2B"/>
    <w:rsid w:val="0074705C"/>
    <w:rsid w:val="00747B3A"/>
    <w:rsid w:val="00750ACD"/>
    <w:rsid w:val="00750C70"/>
    <w:rsid w:val="00750DC2"/>
    <w:rsid w:val="00751410"/>
    <w:rsid w:val="0075151B"/>
    <w:rsid w:val="00751F68"/>
    <w:rsid w:val="007523A5"/>
    <w:rsid w:val="00752429"/>
    <w:rsid w:val="0075266A"/>
    <w:rsid w:val="007529B4"/>
    <w:rsid w:val="00752A2B"/>
    <w:rsid w:val="00752C98"/>
    <w:rsid w:val="00752ED5"/>
    <w:rsid w:val="007535C8"/>
    <w:rsid w:val="0075439B"/>
    <w:rsid w:val="007547B9"/>
    <w:rsid w:val="0075485C"/>
    <w:rsid w:val="00754A83"/>
    <w:rsid w:val="00754E61"/>
    <w:rsid w:val="00754EA3"/>
    <w:rsid w:val="007551A6"/>
    <w:rsid w:val="00755363"/>
    <w:rsid w:val="00755468"/>
    <w:rsid w:val="00755513"/>
    <w:rsid w:val="007562CC"/>
    <w:rsid w:val="007564F8"/>
    <w:rsid w:val="007575B4"/>
    <w:rsid w:val="007575BB"/>
    <w:rsid w:val="00757E0F"/>
    <w:rsid w:val="007608F6"/>
    <w:rsid w:val="0076111C"/>
    <w:rsid w:val="00761213"/>
    <w:rsid w:val="00761ACB"/>
    <w:rsid w:val="00762143"/>
    <w:rsid w:val="0076298C"/>
    <w:rsid w:val="00762B66"/>
    <w:rsid w:val="00763014"/>
    <w:rsid w:val="00763D3E"/>
    <w:rsid w:val="007640D7"/>
    <w:rsid w:val="00764104"/>
    <w:rsid w:val="007644B0"/>
    <w:rsid w:val="00764628"/>
    <w:rsid w:val="00765F7F"/>
    <w:rsid w:val="0076669D"/>
    <w:rsid w:val="007669D8"/>
    <w:rsid w:val="00766D19"/>
    <w:rsid w:val="007670CE"/>
    <w:rsid w:val="00767877"/>
    <w:rsid w:val="00767B14"/>
    <w:rsid w:val="00767CA4"/>
    <w:rsid w:val="00767E84"/>
    <w:rsid w:val="00770A6F"/>
    <w:rsid w:val="00770E38"/>
    <w:rsid w:val="00770EA5"/>
    <w:rsid w:val="00770F83"/>
    <w:rsid w:val="007710D8"/>
    <w:rsid w:val="00771269"/>
    <w:rsid w:val="00771AC6"/>
    <w:rsid w:val="00771B4D"/>
    <w:rsid w:val="00771BF4"/>
    <w:rsid w:val="00772252"/>
    <w:rsid w:val="00773091"/>
    <w:rsid w:val="007731D5"/>
    <w:rsid w:val="00773260"/>
    <w:rsid w:val="0077326A"/>
    <w:rsid w:val="007735F5"/>
    <w:rsid w:val="00773CDB"/>
    <w:rsid w:val="00773F5E"/>
    <w:rsid w:val="00774D27"/>
    <w:rsid w:val="00774F97"/>
    <w:rsid w:val="00775362"/>
    <w:rsid w:val="00775826"/>
    <w:rsid w:val="007761EA"/>
    <w:rsid w:val="007768AC"/>
    <w:rsid w:val="007769B9"/>
    <w:rsid w:val="00777287"/>
    <w:rsid w:val="00777672"/>
    <w:rsid w:val="007779BD"/>
    <w:rsid w:val="00777CE8"/>
    <w:rsid w:val="00777D01"/>
    <w:rsid w:val="00777DF9"/>
    <w:rsid w:val="00777E36"/>
    <w:rsid w:val="00780114"/>
    <w:rsid w:val="007805B6"/>
    <w:rsid w:val="007805D1"/>
    <w:rsid w:val="0078090D"/>
    <w:rsid w:val="007822A8"/>
    <w:rsid w:val="007826BB"/>
    <w:rsid w:val="00782B00"/>
    <w:rsid w:val="00783179"/>
    <w:rsid w:val="00783CE3"/>
    <w:rsid w:val="00783E49"/>
    <w:rsid w:val="0078467C"/>
    <w:rsid w:val="007847DC"/>
    <w:rsid w:val="00785038"/>
    <w:rsid w:val="0078509D"/>
    <w:rsid w:val="0078516D"/>
    <w:rsid w:val="007852E5"/>
    <w:rsid w:val="00785437"/>
    <w:rsid w:val="007856C0"/>
    <w:rsid w:val="00785C91"/>
    <w:rsid w:val="00785F4B"/>
    <w:rsid w:val="00786761"/>
    <w:rsid w:val="00787484"/>
    <w:rsid w:val="00787B57"/>
    <w:rsid w:val="00787D87"/>
    <w:rsid w:val="00787E3E"/>
    <w:rsid w:val="0079061F"/>
    <w:rsid w:val="00790D13"/>
    <w:rsid w:val="007910DE"/>
    <w:rsid w:val="0079286B"/>
    <w:rsid w:val="0079290B"/>
    <w:rsid w:val="0079330B"/>
    <w:rsid w:val="007933D7"/>
    <w:rsid w:val="00793493"/>
    <w:rsid w:val="00793918"/>
    <w:rsid w:val="0079396A"/>
    <w:rsid w:val="00793D1A"/>
    <w:rsid w:val="00793D34"/>
    <w:rsid w:val="00794130"/>
    <w:rsid w:val="007943B0"/>
    <w:rsid w:val="0079477E"/>
    <w:rsid w:val="007948D8"/>
    <w:rsid w:val="0079523E"/>
    <w:rsid w:val="007952BA"/>
    <w:rsid w:val="007955ED"/>
    <w:rsid w:val="00795C8B"/>
    <w:rsid w:val="00795CCE"/>
    <w:rsid w:val="0079633C"/>
    <w:rsid w:val="00796499"/>
    <w:rsid w:val="007969B4"/>
    <w:rsid w:val="0079725C"/>
    <w:rsid w:val="00797312"/>
    <w:rsid w:val="00797484"/>
    <w:rsid w:val="00797529"/>
    <w:rsid w:val="00797F1D"/>
    <w:rsid w:val="007A04E7"/>
    <w:rsid w:val="007A0E32"/>
    <w:rsid w:val="007A0F3C"/>
    <w:rsid w:val="007A12D9"/>
    <w:rsid w:val="007A1608"/>
    <w:rsid w:val="007A2153"/>
    <w:rsid w:val="007A246D"/>
    <w:rsid w:val="007A2B9C"/>
    <w:rsid w:val="007A2BDA"/>
    <w:rsid w:val="007A2D74"/>
    <w:rsid w:val="007A3356"/>
    <w:rsid w:val="007A36B4"/>
    <w:rsid w:val="007A475E"/>
    <w:rsid w:val="007A4A83"/>
    <w:rsid w:val="007A4BCB"/>
    <w:rsid w:val="007A57B3"/>
    <w:rsid w:val="007A5A72"/>
    <w:rsid w:val="007A6013"/>
    <w:rsid w:val="007A6EA7"/>
    <w:rsid w:val="007B020C"/>
    <w:rsid w:val="007B025B"/>
    <w:rsid w:val="007B0509"/>
    <w:rsid w:val="007B05D1"/>
    <w:rsid w:val="007B0A16"/>
    <w:rsid w:val="007B0F21"/>
    <w:rsid w:val="007B118D"/>
    <w:rsid w:val="007B1508"/>
    <w:rsid w:val="007B2C48"/>
    <w:rsid w:val="007B2F9E"/>
    <w:rsid w:val="007B300C"/>
    <w:rsid w:val="007B3B90"/>
    <w:rsid w:val="007B4823"/>
    <w:rsid w:val="007B4874"/>
    <w:rsid w:val="007B4FB7"/>
    <w:rsid w:val="007B5137"/>
    <w:rsid w:val="007B523A"/>
    <w:rsid w:val="007B528A"/>
    <w:rsid w:val="007B54CC"/>
    <w:rsid w:val="007B5842"/>
    <w:rsid w:val="007B58C4"/>
    <w:rsid w:val="007B5983"/>
    <w:rsid w:val="007B5BAA"/>
    <w:rsid w:val="007B5C18"/>
    <w:rsid w:val="007B5DB7"/>
    <w:rsid w:val="007B6038"/>
    <w:rsid w:val="007B607E"/>
    <w:rsid w:val="007B7334"/>
    <w:rsid w:val="007B7F44"/>
    <w:rsid w:val="007C050A"/>
    <w:rsid w:val="007C06C0"/>
    <w:rsid w:val="007C1186"/>
    <w:rsid w:val="007C139C"/>
    <w:rsid w:val="007C1909"/>
    <w:rsid w:val="007C2C59"/>
    <w:rsid w:val="007C2CFB"/>
    <w:rsid w:val="007C2D73"/>
    <w:rsid w:val="007C2F48"/>
    <w:rsid w:val="007C390F"/>
    <w:rsid w:val="007C4385"/>
    <w:rsid w:val="007C4540"/>
    <w:rsid w:val="007C4870"/>
    <w:rsid w:val="007C494F"/>
    <w:rsid w:val="007C497B"/>
    <w:rsid w:val="007C4A80"/>
    <w:rsid w:val="007C4F2E"/>
    <w:rsid w:val="007C5101"/>
    <w:rsid w:val="007C558D"/>
    <w:rsid w:val="007C56B9"/>
    <w:rsid w:val="007C5BDA"/>
    <w:rsid w:val="007C5D33"/>
    <w:rsid w:val="007C601B"/>
    <w:rsid w:val="007C61E6"/>
    <w:rsid w:val="007C63BB"/>
    <w:rsid w:val="007C6FBE"/>
    <w:rsid w:val="007C7160"/>
    <w:rsid w:val="007C72D1"/>
    <w:rsid w:val="007C7B95"/>
    <w:rsid w:val="007C7C90"/>
    <w:rsid w:val="007C7F89"/>
    <w:rsid w:val="007D006E"/>
    <w:rsid w:val="007D0962"/>
    <w:rsid w:val="007D0C4A"/>
    <w:rsid w:val="007D17BA"/>
    <w:rsid w:val="007D1911"/>
    <w:rsid w:val="007D1C1D"/>
    <w:rsid w:val="007D21B4"/>
    <w:rsid w:val="007D2276"/>
    <w:rsid w:val="007D2DA8"/>
    <w:rsid w:val="007D2E5E"/>
    <w:rsid w:val="007D3386"/>
    <w:rsid w:val="007D3574"/>
    <w:rsid w:val="007D39CD"/>
    <w:rsid w:val="007D400E"/>
    <w:rsid w:val="007D44ED"/>
    <w:rsid w:val="007D4BDC"/>
    <w:rsid w:val="007D56C3"/>
    <w:rsid w:val="007D5D1F"/>
    <w:rsid w:val="007D66CD"/>
    <w:rsid w:val="007D740A"/>
    <w:rsid w:val="007D7787"/>
    <w:rsid w:val="007D79E8"/>
    <w:rsid w:val="007D7A5D"/>
    <w:rsid w:val="007D7B7A"/>
    <w:rsid w:val="007D7D3B"/>
    <w:rsid w:val="007E0013"/>
    <w:rsid w:val="007E01B4"/>
    <w:rsid w:val="007E01DC"/>
    <w:rsid w:val="007E1013"/>
    <w:rsid w:val="007E20E5"/>
    <w:rsid w:val="007E2AC5"/>
    <w:rsid w:val="007E2DEB"/>
    <w:rsid w:val="007E315F"/>
    <w:rsid w:val="007E3485"/>
    <w:rsid w:val="007E36B5"/>
    <w:rsid w:val="007E491E"/>
    <w:rsid w:val="007E4D20"/>
    <w:rsid w:val="007E522B"/>
    <w:rsid w:val="007E5567"/>
    <w:rsid w:val="007E59A3"/>
    <w:rsid w:val="007E6702"/>
    <w:rsid w:val="007E69E1"/>
    <w:rsid w:val="007E6A58"/>
    <w:rsid w:val="007E74A9"/>
    <w:rsid w:val="007E7831"/>
    <w:rsid w:val="007F0538"/>
    <w:rsid w:val="007F066A"/>
    <w:rsid w:val="007F0E6F"/>
    <w:rsid w:val="007F0FAC"/>
    <w:rsid w:val="007F106E"/>
    <w:rsid w:val="007F12E6"/>
    <w:rsid w:val="007F1914"/>
    <w:rsid w:val="007F1C87"/>
    <w:rsid w:val="007F248C"/>
    <w:rsid w:val="007F27F8"/>
    <w:rsid w:val="007F2C46"/>
    <w:rsid w:val="007F2F64"/>
    <w:rsid w:val="007F374C"/>
    <w:rsid w:val="007F38E0"/>
    <w:rsid w:val="007F393E"/>
    <w:rsid w:val="007F3BFB"/>
    <w:rsid w:val="007F3DE2"/>
    <w:rsid w:val="007F415B"/>
    <w:rsid w:val="007F5598"/>
    <w:rsid w:val="007F64C8"/>
    <w:rsid w:val="007F6885"/>
    <w:rsid w:val="007F6BE6"/>
    <w:rsid w:val="007F6DAE"/>
    <w:rsid w:val="007F6DFA"/>
    <w:rsid w:val="007F6FC3"/>
    <w:rsid w:val="007F7152"/>
    <w:rsid w:val="007F78C5"/>
    <w:rsid w:val="007F7BE6"/>
    <w:rsid w:val="007F7F2E"/>
    <w:rsid w:val="00800356"/>
    <w:rsid w:val="0080050C"/>
    <w:rsid w:val="00800548"/>
    <w:rsid w:val="00800744"/>
    <w:rsid w:val="00800F07"/>
    <w:rsid w:val="00800F8C"/>
    <w:rsid w:val="008016C4"/>
    <w:rsid w:val="00801971"/>
    <w:rsid w:val="0080248A"/>
    <w:rsid w:val="00802A89"/>
    <w:rsid w:val="00802EF9"/>
    <w:rsid w:val="0080307F"/>
    <w:rsid w:val="008031BA"/>
    <w:rsid w:val="00803229"/>
    <w:rsid w:val="00803440"/>
    <w:rsid w:val="008037B7"/>
    <w:rsid w:val="00803F1F"/>
    <w:rsid w:val="0080455E"/>
    <w:rsid w:val="00804863"/>
    <w:rsid w:val="00804B23"/>
    <w:rsid w:val="00804F58"/>
    <w:rsid w:val="00805239"/>
    <w:rsid w:val="00805258"/>
    <w:rsid w:val="00805470"/>
    <w:rsid w:val="008058D7"/>
    <w:rsid w:val="00805CDC"/>
    <w:rsid w:val="008060F0"/>
    <w:rsid w:val="008061AB"/>
    <w:rsid w:val="00806795"/>
    <w:rsid w:val="00806796"/>
    <w:rsid w:val="00806944"/>
    <w:rsid w:val="00806B20"/>
    <w:rsid w:val="00806ECB"/>
    <w:rsid w:val="00806F66"/>
    <w:rsid w:val="008073B1"/>
    <w:rsid w:val="008077A2"/>
    <w:rsid w:val="00807A67"/>
    <w:rsid w:val="00807D24"/>
    <w:rsid w:val="00807E86"/>
    <w:rsid w:val="008101F4"/>
    <w:rsid w:val="008108F8"/>
    <w:rsid w:val="00810D93"/>
    <w:rsid w:val="00810FF2"/>
    <w:rsid w:val="008117D7"/>
    <w:rsid w:val="00811A95"/>
    <w:rsid w:val="00811DFA"/>
    <w:rsid w:val="00811FDF"/>
    <w:rsid w:val="008120AC"/>
    <w:rsid w:val="00812617"/>
    <w:rsid w:val="0081265F"/>
    <w:rsid w:val="0081273A"/>
    <w:rsid w:val="00812B48"/>
    <w:rsid w:val="00812F2E"/>
    <w:rsid w:val="0081364C"/>
    <w:rsid w:val="0081369E"/>
    <w:rsid w:val="00815059"/>
    <w:rsid w:val="0081571D"/>
    <w:rsid w:val="00815EDF"/>
    <w:rsid w:val="0081672B"/>
    <w:rsid w:val="0081678A"/>
    <w:rsid w:val="008168F3"/>
    <w:rsid w:val="00816A28"/>
    <w:rsid w:val="008171F7"/>
    <w:rsid w:val="008175D4"/>
    <w:rsid w:val="00817C9E"/>
    <w:rsid w:val="00817E99"/>
    <w:rsid w:val="00817F58"/>
    <w:rsid w:val="008208FB"/>
    <w:rsid w:val="008209DF"/>
    <w:rsid w:val="00820A04"/>
    <w:rsid w:val="00820C68"/>
    <w:rsid w:val="008213E8"/>
    <w:rsid w:val="00821834"/>
    <w:rsid w:val="00821B12"/>
    <w:rsid w:val="00822964"/>
    <w:rsid w:val="008233A0"/>
    <w:rsid w:val="008238C1"/>
    <w:rsid w:val="00823921"/>
    <w:rsid w:val="008242EB"/>
    <w:rsid w:val="008243D2"/>
    <w:rsid w:val="00824C7C"/>
    <w:rsid w:val="00824F5A"/>
    <w:rsid w:val="008250C0"/>
    <w:rsid w:val="00825192"/>
    <w:rsid w:val="008257DF"/>
    <w:rsid w:val="00826405"/>
    <w:rsid w:val="00826DC2"/>
    <w:rsid w:val="00830300"/>
    <w:rsid w:val="00830714"/>
    <w:rsid w:val="00830B5A"/>
    <w:rsid w:val="00830D97"/>
    <w:rsid w:val="008320E5"/>
    <w:rsid w:val="00832AB4"/>
    <w:rsid w:val="00832B0D"/>
    <w:rsid w:val="00833194"/>
    <w:rsid w:val="0083406C"/>
    <w:rsid w:val="0083520A"/>
    <w:rsid w:val="008353E2"/>
    <w:rsid w:val="008354C7"/>
    <w:rsid w:val="00835D23"/>
    <w:rsid w:val="00835EF8"/>
    <w:rsid w:val="00835F52"/>
    <w:rsid w:val="008362D1"/>
    <w:rsid w:val="00836334"/>
    <w:rsid w:val="00836838"/>
    <w:rsid w:val="00836C0E"/>
    <w:rsid w:val="008376CF"/>
    <w:rsid w:val="00837BD9"/>
    <w:rsid w:val="00837F81"/>
    <w:rsid w:val="00840278"/>
    <w:rsid w:val="008403B1"/>
    <w:rsid w:val="00841339"/>
    <w:rsid w:val="00841538"/>
    <w:rsid w:val="00841785"/>
    <w:rsid w:val="008426B6"/>
    <w:rsid w:val="008428D2"/>
    <w:rsid w:val="00842A5D"/>
    <w:rsid w:val="00843452"/>
    <w:rsid w:val="0084365C"/>
    <w:rsid w:val="008439AE"/>
    <w:rsid w:val="008439D7"/>
    <w:rsid w:val="00843CDB"/>
    <w:rsid w:val="00843D60"/>
    <w:rsid w:val="00843DF5"/>
    <w:rsid w:val="0084430C"/>
    <w:rsid w:val="0084456B"/>
    <w:rsid w:val="0084457B"/>
    <w:rsid w:val="00844892"/>
    <w:rsid w:val="00844A65"/>
    <w:rsid w:val="00845F1A"/>
    <w:rsid w:val="00846133"/>
    <w:rsid w:val="00846464"/>
    <w:rsid w:val="0084681A"/>
    <w:rsid w:val="00846D26"/>
    <w:rsid w:val="00847165"/>
    <w:rsid w:val="008473DA"/>
    <w:rsid w:val="0084783A"/>
    <w:rsid w:val="00847F38"/>
    <w:rsid w:val="0085032C"/>
    <w:rsid w:val="0085056D"/>
    <w:rsid w:val="008506DA"/>
    <w:rsid w:val="00850801"/>
    <w:rsid w:val="008508D6"/>
    <w:rsid w:val="00851163"/>
    <w:rsid w:val="00851963"/>
    <w:rsid w:val="00851B15"/>
    <w:rsid w:val="00851C39"/>
    <w:rsid w:val="00852A4F"/>
    <w:rsid w:val="00852F30"/>
    <w:rsid w:val="0085321B"/>
    <w:rsid w:val="0085357C"/>
    <w:rsid w:val="00854303"/>
    <w:rsid w:val="008543FA"/>
    <w:rsid w:val="0085493E"/>
    <w:rsid w:val="008549BB"/>
    <w:rsid w:val="00854B59"/>
    <w:rsid w:val="008551AF"/>
    <w:rsid w:val="008551EC"/>
    <w:rsid w:val="0085572B"/>
    <w:rsid w:val="00855828"/>
    <w:rsid w:val="00855876"/>
    <w:rsid w:val="008559F3"/>
    <w:rsid w:val="0085689B"/>
    <w:rsid w:val="008569CD"/>
    <w:rsid w:val="00856CA3"/>
    <w:rsid w:val="00856DC0"/>
    <w:rsid w:val="008576D7"/>
    <w:rsid w:val="008576DE"/>
    <w:rsid w:val="00857966"/>
    <w:rsid w:val="00857C3D"/>
    <w:rsid w:val="0086004A"/>
    <w:rsid w:val="0086097A"/>
    <w:rsid w:val="00860D54"/>
    <w:rsid w:val="0086112A"/>
    <w:rsid w:val="00861E2F"/>
    <w:rsid w:val="0086201D"/>
    <w:rsid w:val="00862BE4"/>
    <w:rsid w:val="008632F6"/>
    <w:rsid w:val="00863A79"/>
    <w:rsid w:val="00863EE1"/>
    <w:rsid w:val="00864528"/>
    <w:rsid w:val="0086475D"/>
    <w:rsid w:val="00864A67"/>
    <w:rsid w:val="00864B37"/>
    <w:rsid w:val="00864D66"/>
    <w:rsid w:val="00865BC1"/>
    <w:rsid w:val="00865F97"/>
    <w:rsid w:val="008662EF"/>
    <w:rsid w:val="008665C0"/>
    <w:rsid w:val="00866804"/>
    <w:rsid w:val="00866D1E"/>
    <w:rsid w:val="00866D5A"/>
    <w:rsid w:val="00866F7F"/>
    <w:rsid w:val="008675A9"/>
    <w:rsid w:val="00867659"/>
    <w:rsid w:val="00867AC9"/>
    <w:rsid w:val="0087034C"/>
    <w:rsid w:val="00870B39"/>
    <w:rsid w:val="00870E31"/>
    <w:rsid w:val="00871910"/>
    <w:rsid w:val="00871AAC"/>
    <w:rsid w:val="008725B3"/>
    <w:rsid w:val="00872A45"/>
    <w:rsid w:val="00872B57"/>
    <w:rsid w:val="008734F8"/>
    <w:rsid w:val="00873C5E"/>
    <w:rsid w:val="00873EB4"/>
    <w:rsid w:val="008740E1"/>
    <w:rsid w:val="008744BA"/>
    <w:rsid w:val="008747FA"/>
    <w:rsid w:val="0087496A"/>
    <w:rsid w:val="008755F8"/>
    <w:rsid w:val="008759CA"/>
    <w:rsid w:val="008759F1"/>
    <w:rsid w:val="00875CBF"/>
    <w:rsid w:val="0087628E"/>
    <w:rsid w:val="0087631E"/>
    <w:rsid w:val="0087678A"/>
    <w:rsid w:val="00876D44"/>
    <w:rsid w:val="00876E60"/>
    <w:rsid w:val="008776ED"/>
    <w:rsid w:val="0087799B"/>
    <w:rsid w:val="00877BE8"/>
    <w:rsid w:val="008801FB"/>
    <w:rsid w:val="00880471"/>
    <w:rsid w:val="008807B9"/>
    <w:rsid w:val="00880854"/>
    <w:rsid w:val="0088090F"/>
    <w:rsid w:val="00880BF7"/>
    <w:rsid w:val="00880C66"/>
    <w:rsid w:val="00880FB0"/>
    <w:rsid w:val="00881040"/>
    <w:rsid w:val="00881ED0"/>
    <w:rsid w:val="00882466"/>
    <w:rsid w:val="008826CC"/>
    <w:rsid w:val="00883238"/>
    <w:rsid w:val="008842FD"/>
    <w:rsid w:val="008844C8"/>
    <w:rsid w:val="0088458C"/>
    <w:rsid w:val="00884EAD"/>
    <w:rsid w:val="00884F88"/>
    <w:rsid w:val="00885802"/>
    <w:rsid w:val="00885837"/>
    <w:rsid w:val="00885C4F"/>
    <w:rsid w:val="00885C60"/>
    <w:rsid w:val="008860E7"/>
    <w:rsid w:val="00886104"/>
    <w:rsid w:val="00886431"/>
    <w:rsid w:val="00886A5A"/>
    <w:rsid w:val="008874A4"/>
    <w:rsid w:val="008879E4"/>
    <w:rsid w:val="00887B98"/>
    <w:rsid w:val="00887E30"/>
    <w:rsid w:val="00890BDC"/>
    <w:rsid w:val="00890EEE"/>
    <w:rsid w:val="00891C46"/>
    <w:rsid w:val="00891CE5"/>
    <w:rsid w:val="00892045"/>
    <w:rsid w:val="008929D7"/>
    <w:rsid w:val="0089316E"/>
    <w:rsid w:val="0089318A"/>
    <w:rsid w:val="008939AF"/>
    <w:rsid w:val="00894111"/>
    <w:rsid w:val="00894935"/>
    <w:rsid w:val="00895490"/>
    <w:rsid w:val="00895899"/>
    <w:rsid w:val="00895994"/>
    <w:rsid w:val="00897040"/>
    <w:rsid w:val="008972A8"/>
    <w:rsid w:val="00897475"/>
    <w:rsid w:val="00897666"/>
    <w:rsid w:val="008977DC"/>
    <w:rsid w:val="00897AAC"/>
    <w:rsid w:val="00897AAE"/>
    <w:rsid w:val="008A029C"/>
    <w:rsid w:val="008A0B1A"/>
    <w:rsid w:val="008A120D"/>
    <w:rsid w:val="008A1A1E"/>
    <w:rsid w:val="008A2103"/>
    <w:rsid w:val="008A2950"/>
    <w:rsid w:val="008A30C8"/>
    <w:rsid w:val="008A353C"/>
    <w:rsid w:val="008A3D26"/>
    <w:rsid w:val="008A3FCB"/>
    <w:rsid w:val="008A4086"/>
    <w:rsid w:val="008A4155"/>
    <w:rsid w:val="008A47A3"/>
    <w:rsid w:val="008A49E0"/>
    <w:rsid w:val="008A49FD"/>
    <w:rsid w:val="008A4CF6"/>
    <w:rsid w:val="008A4EDF"/>
    <w:rsid w:val="008A502A"/>
    <w:rsid w:val="008A509D"/>
    <w:rsid w:val="008A51D5"/>
    <w:rsid w:val="008A5C05"/>
    <w:rsid w:val="008A5CB1"/>
    <w:rsid w:val="008A649B"/>
    <w:rsid w:val="008A745D"/>
    <w:rsid w:val="008A7C6F"/>
    <w:rsid w:val="008A7C8D"/>
    <w:rsid w:val="008A7F31"/>
    <w:rsid w:val="008B07CD"/>
    <w:rsid w:val="008B09B8"/>
    <w:rsid w:val="008B0AA2"/>
    <w:rsid w:val="008B0BE4"/>
    <w:rsid w:val="008B1946"/>
    <w:rsid w:val="008B1F6C"/>
    <w:rsid w:val="008B27A0"/>
    <w:rsid w:val="008B2A29"/>
    <w:rsid w:val="008B2AB2"/>
    <w:rsid w:val="008B2D52"/>
    <w:rsid w:val="008B2F9D"/>
    <w:rsid w:val="008B34C0"/>
    <w:rsid w:val="008B35EE"/>
    <w:rsid w:val="008B3C23"/>
    <w:rsid w:val="008B3C56"/>
    <w:rsid w:val="008B3D3C"/>
    <w:rsid w:val="008B40A9"/>
    <w:rsid w:val="008B425B"/>
    <w:rsid w:val="008B427B"/>
    <w:rsid w:val="008B4F8E"/>
    <w:rsid w:val="008B52C4"/>
    <w:rsid w:val="008B56F7"/>
    <w:rsid w:val="008B6870"/>
    <w:rsid w:val="008B6A7C"/>
    <w:rsid w:val="008B7061"/>
    <w:rsid w:val="008B7164"/>
    <w:rsid w:val="008B7188"/>
    <w:rsid w:val="008B7744"/>
    <w:rsid w:val="008B7BEA"/>
    <w:rsid w:val="008B7EBC"/>
    <w:rsid w:val="008C1095"/>
    <w:rsid w:val="008C164C"/>
    <w:rsid w:val="008C1741"/>
    <w:rsid w:val="008C2041"/>
    <w:rsid w:val="008C20B4"/>
    <w:rsid w:val="008C2332"/>
    <w:rsid w:val="008C2599"/>
    <w:rsid w:val="008C2838"/>
    <w:rsid w:val="008C2D07"/>
    <w:rsid w:val="008C2DE4"/>
    <w:rsid w:val="008C2E2E"/>
    <w:rsid w:val="008C2F12"/>
    <w:rsid w:val="008C4100"/>
    <w:rsid w:val="008C413C"/>
    <w:rsid w:val="008C4844"/>
    <w:rsid w:val="008C4E3E"/>
    <w:rsid w:val="008C4EC1"/>
    <w:rsid w:val="008C5B4F"/>
    <w:rsid w:val="008C6B22"/>
    <w:rsid w:val="008C6C49"/>
    <w:rsid w:val="008C6C85"/>
    <w:rsid w:val="008C714F"/>
    <w:rsid w:val="008C73FA"/>
    <w:rsid w:val="008C7572"/>
    <w:rsid w:val="008C7A06"/>
    <w:rsid w:val="008C7D57"/>
    <w:rsid w:val="008C7E1E"/>
    <w:rsid w:val="008C7F85"/>
    <w:rsid w:val="008D00C5"/>
    <w:rsid w:val="008D0229"/>
    <w:rsid w:val="008D074C"/>
    <w:rsid w:val="008D09CC"/>
    <w:rsid w:val="008D1753"/>
    <w:rsid w:val="008D1961"/>
    <w:rsid w:val="008D1AE6"/>
    <w:rsid w:val="008D1FD0"/>
    <w:rsid w:val="008D2907"/>
    <w:rsid w:val="008D2A45"/>
    <w:rsid w:val="008D2EF6"/>
    <w:rsid w:val="008D3133"/>
    <w:rsid w:val="008D3513"/>
    <w:rsid w:val="008D4404"/>
    <w:rsid w:val="008D47D4"/>
    <w:rsid w:val="008D4E6D"/>
    <w:rsid w:val="008D4F52"/>
    <w:rsid w:val="008D57EA"/>
    <w:rsid w:val="008D5A3A"/>
    <w:rsid w:val="008D5C37"/>
    <w:rsid w:val="008D6873"/>
    <w:rsid w:val="008D6975"/>
    <w:rsid w:val="008D6A4E"/>
    <w:rsid w:val="008D7114"/>
    <w:rsid w:val="008D7E25"/>
    <w:rsid w:val="008E06FC"/>
    <w:rsid w:val="008E0FA4"/>
    <w:rsid w:val="008E17DE"/>
    <w:rsid w:val="008E1C75"/>
    <w:rsid w:val="008E2061"/>
    <w:rsid w:val="008E2330"/>
    <w:rsid w:val="008E303F"/>
    <w:rsid w:val="008E3666"/>
    <w:rsid w:val="008E3DE9"/>
    <w:rsid w:val="008E4AF9"/>
    <w:rsid w:val="008E4E66"/>
    <w:rsid w:val="008E5DBA"/>
    <w:rsid w:val="008E648B"/>
    <w:rsid w:val="008E6783"/>
    <w:rsid w:val="008E67FB"/>
    <w:rsid w:val="008E699E"/>
    <w:rsid w:val="008E69E6"/>
    <w:rsid w:val="008E6DB6"/>
    <w:rsid w:val="008E6E06"/>
    <w:rsid w:val="008E6FF7"/>
    <w:rsid w:val="008E71DF"/>
    <w:rsid w:val="008E72F9"/>
    <w:rsid w:val="008E7302"/>
    <w:rsid w:val="008E7479"/>
    <w:rsid w:val="008E788E"/>
    <w:rsid w:val="008F0170"/>
    <w:rsid w:val="008F03CB"/>
    <w:rsid w:val="008F09D7"/>
    <w:rsid w:val="008F0CD8"/>
    <w:rsid w:val="008F10D1"/>
    <w:rsid w:val="008F131D"/>
    <w:rsid w:val="008F161D"/>
    <w:rsid w:val="008F176F"/>
    <w:rsid w:val="008F18CF"/>
    <w:rsid w:val="008F2604"/>
    <w:rsid w:val="008F28EB"/>
    <w:rsid w:val="008F2B14"/>
    <w:rsid w:val="008F317C"/>
    <w:rsid w:val="008F3288"/>
    <w:rsid w:val="008F37EE"/>
    <w:rsid w:val="008F3945"/>
    <w:rsid w:val="008F43D2"/>
    <w:rsid w:val="008F468F"/>
    <w:rsid w:val="008F4BC6"/>
    <w:rsid w:val="008F4C7E"/>
    <w:rsid w:val="008F589F"/>
    <w:rsid w:val="008F5CA9"/>
    <w:rsid w:val="008F63F4"/>
    <w:rsid w:val="00900071"/>
    <w:rsid w:val="00900074"/>
    <w:rsid w:val="009004BA"/>
    <w:rsid w:val="00900BED"/>
    <w:rsid w:val="00900FCF"/>
    <w:rsid w:val="009014EB"/>
    <w:rsid w:val="0090199D"/>
    <w:rsid w:val="009019FD"/>
    <w:rsid w:val="00901DF9"/>
    <w:rsid w:val="009021F0"/>
    <w:rsid w:val="0090241D"/>
    <w:rsid w:val="009027E5"/>
    <w:rsid w:val="009032FF"/>
    <w:rsid w:val="00903448"/>
    <w:rsid w:val="009035D3"/>
    <w:rsid w:val="00903B75"/>
    <w:rsid w:val="00903FA7"/>
    <w:rsid w:val="00903FD6"/>
    <w:rsid w:val="0090415F"/>
    <w:rsid w:val="009042D2"/>
    <w:rsid w:val="00904968"/>
    <w:rsid w:val="00904EF0"/>
    <w:rsid w:val="00905402"/>
    <w:rsid w:val="00905D19"/>
    <w:rsid w:val="0090606B"/>
    <w:rsid w:val="009061BB"/>
    <w:rsid w:val="00906508"/>
    <w:rsid w:val="00906989"/>
    <w:rsid w:val="00906B50"/>
    <w:rsid w:val="00907259"/>
    <w:rsid w:val="00907F56"/>
    <w:rsid w:val="00910767"/>
    <w:rsid w:val="009107ED"/>
    <w:rsid w:val="009108D9"/>
    <w:rsid w:val="00910F52"/>
    <w:rsid w:val="00911174"/>
    <w:rsid w:val="0091177A"/>
    <w:rsid w:val="0091184D"/>
    <w:rsid w:val="00911B6D"/>
    <w:rsid w:val="00911BFB"/>
    <w:rsid w:val="00912A73"/>
    <w:rsid w:val="00912C0E"/>
    <w:rsid w:val="00912CAD"/>
    <w:rsid w:val="00912D6F"/>
    <w:rsid w:val="00912F61"/>
    <w:rsid w:val="0091322A"/>
    <w:rsid w:val="009133A0"/>
    <w:rsid w:val="009138BF"/>
    <w:rsid w:val="0091410B"/>
    <w:rsid w:val="00914270"/>
    <w:rsid w:val="00914319"/>
    <w:rsid w:val="00914556"/>
    <w:rsid w:val="009145F4"/>
    <w:rsid w:val="00914759"/>
    <w:rsid w:val="00914B2D"/>
    <w:rsid w:val="009156E1"/>
    <w:rsid w:val="00915B46"/>
    <w:rsid w:val="00915D0B"/>
    <w:rsid w:val="00915DCF"/>
    <w:rsid w:val="00916CCA"/>
    <w:rsid w:val="00917249"/>
    <w:rsid w:val="0091744F"/>
    <w:rsid w:val="00917BC6"/>
    <w:rsid w:val="0092088F"/>
    <w:rsid w:val="009210D3"/>
    <w:rsid w:val="0092116E"/>
    <w:rsid w:val="009211A8"/>
    <w:rsid w:val="0092149D"/>
    <w:rsid w:val="0092196F"/>
    <w:rsid w:val="00921FDC"/>
    <w:rsid w:val="0092236B"/>
    <w:rsid w:val="00922437"/>
    <w:rsid w:val="009225CC"/>
    <w:rsid w:val="00922645"/>
    <w:rsid w:val="009227EE"/>
    <w:rsid w:val="00922955"/>
    <w:rsid w:val="00922B38"/>
    <w:rsid w:val="00922CB3"/>
    <w:rsid w:val="00922EA2"/>
    <w:rsid w:val="00923063"/>
    <w:rsid w:val="009239D7"/>
    <w:rsid w:val="00923AD5"/>
    <w:rsid w:val="00923CE9"/>
    <w:rsid w:val="00923DD5"/>
    <w:rsid w:val="009247D7"/>
    <w:rsid w:val="00925299"/>
    <w:rsid w:val="00925318"/>
    <w:rsid w:val="00926A73"/>
    <w:rsid w:val="00926C6E"/>
    <w:rsid w:val="00926CFB"/>
    <w:rsid w:val="00927247"/>
    <w:rsid w:val="00927576"/>
    <w:rsid w:val="00927679"/>
    <w:rsid w:val="00927A46"/>
    <w:rsid w:val="00927A69"/>
    <w:rsid w:val="00930A90"/>
    <w:rsid w:val="009310C9"/>
    <w:rsid w:val="00931271"/>
    <w:rsid w:val="00931387"/>
    <w:rsid w:val="0093152A"/>
    <w:rsid w:val="00931758"/>
    <w:rsid w:val="00931CCB"/>
    <w:rsid w:val="009330A9"/>
    <w:rsid w:val="0093344B"/>
    <w:rsid w:val="009335EF"/>
    <w:rsid w:val="00934001"/>
    <w:rsid w:val="00934132"/>
    <w:rsid w:val="00934DBD"/>
    <w:rsid w:val="00936031"/>
    <w:rsid w:val="0093679E"/>
    <w:rsid w:val="009367BB"/>
    <w:rsid w:val="00936B21"/>
    <w:rsid w:val="00936B6F"/>
    <w:rsid w:val="00936EEB"/>
    <w:rsid w:val="00937E26"/>
    <w:rsid w:val="00940260"/>
    <w:rsid w:val="00940357"/>
    <w:rsid w:val="009403AD"/>
    <w:rsid w:val="0094077B"/>
    <w:rsid w:val="00941947"/>
    <w:rsid w:val="00941B10"/>
    <w:rsid w:val="00941D9C"/>
    <w:rsid w:val="00941E78"/>
    <w:rsid w:val="0094223A"/>
    <w:rsid w:val="0094263A"/>
    <w:rsid w:val="00942818"/>
    <w:rsid w:val="00942C45"/>
    <w:rsid w:val="00942F88"/>
    <w:rsid w:val="00943459"/>
    <w:rsid w:val="00944155"/>
    <w:rsid w:val="009443AB"/>
    <w:rsid w:val="0094489E"/>
    <w:rsid w:val="00944955"/>
    <w:rsid w:val="00944C94"/>
    <w:rsid w:val="00944DCA"/>
    <w:rsid w:val="00944EC1"/>
    <w:rsid w:val="00944EF9"/>
    <w:rsid w:val="00944FA0"/>
    <w:rsid w:val="0094511B"/>
    <w:rsid w:val="00945AF1"/>
    <w:rsid w:val="00945B9D"/>
    <w:rsid w:val="00945C63"/>
    <w:rsid w:val="00946184"/>
    <w:rsid w:val="009461E7"/>
    <w:rsid w:val="009465C5"/>
    <w:rsid w:val="00946621"/>
    <w:rsid w:val="009466AC"/>
    <w:rsid w:val="00946EDB"/>
    <w:rsid w:val="00947655"/>
    <w:rsid w:val="00947C05"/>
    <w:rsid w:val="00947CE8"/>
    <w:rsid w:val="00950048"/>
    <w:rsid w:val="0095046E"/>
    <w:rsid w:val="00950511"/>
    <w:rsid w:val="009507AE"/>
    <w:rsid w:val="00950DE8"/>
    <w:rsid w:val="00950F6B"/>
    <w:rsid w:val="00952037"/>
    <w:rsid w:val="009521F6"/>
    <w:rsid w:val="009539F4"/>
    <w:rsid w:val="00953BF0"/>
    <w:rsid w:val="00953C44"/>
    <w:rsid w:val="00953C4C"/>
    <w:rsid w:val="00953DF8"/>
    <w:rsid w:val="00953F78"/>
    <w:rsid w:val="00954F3B"/>
    <w:rsid w:val="00955288"/>
    <w:rsid w:val="00955417"/>
    <w:rsid w:val="00955812"/>
    <w:rsid w:val="00955D55"/>
    <w:rsid w:val="00955D60"/>
    <w:rsid w:val="009560E5"/>
    <w:rsid w:val="00956EC5"/>
    <w:rsid w:val="009571E1"/>
    <w:rsid w:val="0095738D"/>
    <w:rsid w:val="0096016F"/>
    <w:rsid w:val="009604E3"/>
    <w:rsid w:val="00960C0D"/>
    <w:rsid w:val="00961078"/>
    <w:rsid w:val="009613D9"/>
    <w:rsid w:val="00961A1E"/>
    <w:rsid w:val="00961D07"/>
    <w:rsid w:val="00962227"/>
    <w:rsid w:val="009625FB"/>
    <w:rsid w:val="0096296C"/>
    <w:rsid w:val="00962F73"/>
    <w:rsid w:val="0096386A"/>
    <w:rsid w:val="00963B01"/>
    <w:rsid w:val="0096502B"/>
    <w:rsid w:val="009656B5"/>
    <w:rsid w:val="00965890"/>
    <w:rsid w:val="009659D9"/>
    <w:rsid w:val="00965AD0"/>
    <w:rsid w:val="00965C8D"/>
    <w:rsid w:val="009663BF"/>
    <w:rsid w:val="009667C1"/>
    <w:rsid w:val="009671E6"/>
    <w:rsid w:val="00967605"/>
    <w:rsid w:val="00967CF7"/>
    <w:rsid w:val="00967D4B"/>
    <w:rsid w:val="0097042A"/>
    <w:rsid w:val="0097042E"/>
    <w:rsid w:val="00971074"/>
    <w:rsid w:val="00971FA6"/>
    <w:rsid w:val="00972C11"/>
    <w:rsid w:val="00973305"/>
    <w:rsid w:val="00973399"/>
    <w:rsid w:val="00973528"/>
    <w:rsid w:val="0097356C"/>
    <w:rsid w:val="009739C8"/>
    <w:rsid w:val="0097407F"/>
    <w:rsid w:val="00974697"/>
    <w:rsid w:val="0097511C"/>
    <w:rsid w:val="00975E2D"/>
    <w:rsid w:val="009767CC"/>
    <w:rsid w:val="009768B2"/>
    <w:rsid w:val="00976A2C"/>
    <w:rsid w:val="00976E9D"/>
    <w:rsid w:val="009773EF"/>
    <w:rsid w:val="009775FD"/>
    <w:rsid w:val="00980CFC"/>
    <w:rsid w:val="00980E80"/>
    <w:rsid w:val="009813B5"/>
    <w:rsid w:val="00981537"/>
    <w:rsid w:val="00981CA6"/>
    <w:rsid w:val="00981FEB"/>
    <w:rsid w:val="00982157"/>
    <w:rsid w:val="0098262A"/>
    <w:rsid w:val="0098266F"/>
    <w:rsid w:val="0098346F"/>
    <w:rsid w:val="00983E49"/>
    <w:rsid w:val="009843FE"/>
    <w:rsid w:val="0098519E"/>
    <w:rsid w:val="009851BE"/>
    <w:rsid w:val="0098543E"/>
    <w:rsid w:val="00985653"/>
    <w:rsid w:val="00985970"/>
    <w:rsid w:val="009859BD"/>
    <w:rsid w:val="00985CF5"/>
    <w:rsid w:val="009862A4"/>
    <w:rsid w:val="00986721"/>
    <w:rsid w:val="00986E03"/>
    <w:rsid w:val="009873D2"/>
    <w:rsid w:val="00987469"/>
    <w:rsid w:val="0098786A"/>
    <w:rsid w:val="00990B04"/>
    <w:rsid w:val="00991129"/>
    <w:rsid w:val="009911CA"/>
    <w:rsid w:val="00991A71"/>
    <w:rsid w:val="00992211"/>
    <w:rsid w:val="009923F9"/>
    <w:rsid w:val="0099265F"/>
    <w:rsid w:val="00992843"/>
    <w:rsid w:val="00992E46"/>
    <w:rsid w:val="0099307C"/>
    <w:rsid w:val="009933D8"/>
    <w:rsid w:val="009936EE"/>
    <w:rsid w:val="0099399A"/>
    <w:rsid w:val="00994467"/>
    <w:rsid w:val="00995C6E"/>
    <w:rsid w:val="009961B3"/>
    <w:rsid w:val="00996422"/>
    <w:rsid w:val="0099679C"/>
    <w:rsid w:val="009967C0"/>
    <w:rsid w:val="00996F3B"/>
    <w:rsid w:val="00997332"/>
    <w:rsid w:val="009977A7"/>
    <w:rsid w:val="00997B8A"/>
    <w:rsid w:val="00997DB9"/>
    <w:rsid w:val="009A0CED"/>
    <w:rsid w:val="009A1214"/>
    <w:rsid w:val="009A1371"/>
    <w:rsid w:val="009A1A88"/>
    <w:rsid w:val="009A2030"/>
    <w:rsid w:val="009A2512"/>
    <w:rsid w:val="009A2591"/>
    <w:rsid w:val="009A2970"/>
    <w:rsid w:val="009A2EA7"/>
    <w:rsid w:val="009A320D"/>
    <w:rsid w:val="009A398A"/>
    <w:rsid w:val="009A3B62"/>
    <w:rsid w:val="009A3BE8"/>
    <w:rsid w:val="009A3EC1"/>
    <w:rsid w:val="009A4318"/>
    <w:rsid w:val="009A48D1"/>
    <w:rsid w:val="009A4B4E"/>
    <w:rsid w:val="009A4DD6"/>
    <w:rsid w:val="009A5470"/>
    <w:rsid w:val="009A5F56"/>
    <w:rsid w:val="009A77B3"/>
    <w:rsid w:val="009A79E2"/>
    <w:rsid w:val="009A7B85"/>
    <w:rsid w:val="009B076D"/>
    <w:rsid w:val="009B0870"/>
    <w:rsid w:val="009B08D6"/>
    <w:rsid w:val="009B0A02"/>
    <w:rsid w:val="009B0DAB"/>
    <w:rsid w:val="009B0F77"/>
    <w:rsid w:val="009B1280"/>
    <w:rsid w:val="009B1D07"/>
    <w:rsid w:val="009B2C5E"/>
    <w:rsid w:val="009B32AE"/>
    <w:rsid w:val="009B3D61"/>
    <w:rsid w:val="009B410B"/>
    <w:rsid w:val="009B4545"/>
    <w:rsid w:val="009B4660"/>
    <w:rsid w:val="009B47DC"/>
    <w:rsid w:val="009B4D71"/>
    <w:rsid w:val="009B5408"/>
    <w:rsid w:val="009B5B25"/>
    <w:rsid w:val="009B6981"/>
    <w:rsid w:val="009B6E34"/>
    <w:rsid w:val="009B6E70"/>
    <w:rsid w:val="009B708A"/>
    <w:rsid w:val="009B74A1"/>
    <w:rsid w:val="009B7A4B"/>
    <w:rsid w:val="009C0426"/>
    <w:rsid w:val="009C0F4D"/>
    <w:rsid w:val="009C1027"/>
    <w:rsid w:val="009C137B"/>
    <w:rsid w:val="009C1718"/>
    <w:rsid w:val="009C1B0E"/>
    <w:rsid w:val="009C1FEA"/>
    <w:rsid w:val="009C21AE"/>
    <w:rsid w:val="009C228D"/>
    <w:rsid w:val="009C2488"/>
    <w:rsid w:val="009C2DB5"/>
    <w:rsid w:val="009C3D5D"/>
    <w:rsid w:val="009C44CC"/>
    <w:rsid w:val="009C4AD3"/>
    <w:rsid w:val="009C4E7F"/>
    <w:rsid w:val="009C528B"/>
    <w:rsid w:val="009C57E5"/>
    <w:rsid w:val="009C5836"/>
    <w:rsid w:val="009C58B0"/>
    <w:rsid w:val="009C5B0E"/>
    <w:rsid w:val="009C5D24"/>
    <w:rsid w:val="009C5DB3"/>
    <w:rsid w:val="009C6E6B"/>
    <w:rsid w:val="009C6F5F"/>
    <w:rsid w:val="009C70D8"/>
    <w:rsid w:val="009C7126"/>
    <w:rsid w:val="009C7993"/>
    <w:rsid w:val="009C7B91"/>
    <w:rsid w:val="009C7C83"/>
    <w:rsid w:val="009C7C86"/>
    <w:rsid w:val="009C7E50"/>
    <w:rsid w:val="009C7EDA"/>
    <w:rsid w:val="009C7FE7"/>
    <w:rsid w:val="009D0522"/>
    <w:rsid w:val="009D0727"/>
    <w:rsid w:val="009D0910"/>
    <w:rsid w:val="009D1336"/>
    <w:rsid w:val="009D1490"/>
    <w:rsid w:val="009D200A"/>
    <w:rsid w:val="009D2306"/>
    <w:rsid w:val="009D238F"/>
    <w:rsid w:val="009D2C86"/>
    <w:rsid w:val="009D2CEB"/>
    <w:rsid w:val="009D2DC1"/>
    <w:rsid w:val="009D356E"/>
    <w:rsid w:val="009D3621"/>
    <w:rsid w:val="009D36AB"/>
    <w:rsid w:val="009D4306"/>
    <w:rsid w:val="009D43DD"/>
    <w:rsid w:val="009D4988"/>
    <w:rsid w:val="009D4A8E"/>
    <w:rsid w:val="009D4D61"/>
    <w:rsid w:val="009D587A"/>
    <w:rsid w:val="009D5895"/>
    <w:rsid w:val="009D5D6A"/>
    <w:rsid w:val="009D5EFE"/>
    <w:rsid w:val="009D6895"/>
    <w:rsid w:val="009D6C50"/>
    <w:rsid w:val="009D7CC1"/>
    <w:rsid w:val="009E0040"/>
    <w:rsid w:val="009E0129"/>
    <w:rsid w:val="009E0B5E"/>
    <w:rsid w:val="009E18C2"/>
    <w:rsid w:val="009E195E"/>
    <w:rsid w:val="009E1F41"/>
    <w:rsid w:val="009E22E3"/>
    <w:rsid w:val="009E2B04"/>
    <w:rsid w:val="009E2EEF"/>
    <w:rsid w:val="009E37B7"/>
    <w:rsid w:val="009E427D"/>
    <w:rsid w:val="009E4645"/>
    <w:rsid w:val="009E4D16"/>
    <w:rsid w:val="009E5484"/>
    <w:rsid w:val="009E5BAD"/>
    <w:rsid w:val="009E5E70"/>
    <w:rsid w:val="009E5F31"/>
    <w:rsid w:val="009E6295"/>
    <w:rsid w:val="009E6450"/>
    <w:rsid w:val="009E6FA8"/>
    <w:rsid w:val="009E6FBE"/>
    <w:rsid w:val="009E75AB"/>
    <w:rsid w:val="009E7C28"/>
    <w:rsid w:val="009F00E3"/>
    <w:rsid w:val="009F049B"/>
    <w:rsid w:val="009F078E"/>
    <w:rsid w:val="009F09D1"/>
    <w:rsid w:val="009F1CD9"/>
    <w:rsid w:val="009F26A5"/>
    <w:rsid w:val="009F2779"/>
    <w:rsid w:val="009F28C2"/>
    <w:rsid w:val="009F2B33"/>
    <w:rsid w:val="009F2DFF"/>
    <w:rsid w:val="009F2E93"/>
    <w:rsid w:val="009F2F5A"/>
    <w:rsid w:val="009F3199"/>
    <w:rsid w:val="009F31B4"/>
    <w:rsid w:val="009F3981"/>
    <w:rsid w:val="009F3AE6"/>
    <w:rsid w:val="009F46DD"/>
    <w:rsid w:val="009F4866"/>
    <w:rsid w:val="009F4910"/>
    <w:rsid w:val="009F4C0B"/>
    <w:rsid w:val="009F5104"/>
    <w:rsid w:val="009F51B5"/>
    <w:rsid w:val="009F618D"/>
    <w:rsid w:val="009F626A"/>
    <w:rsid w:val="009F69F1"/>
    <w:rsid w:val="009F6D1C"/>
    <w:rsid w:val="009F775D"/>
    <w:rsid w:val="009F7761"/>
    <w:rsid w:val="009F799F"/>
    <w:rsid w:val="009F7A20"/>
    <w:rsid w:val="009F7B47"/>
    <w:rsid w:val="009F7C63"/>
    <w:rsid w:val="00A00747"/>
    <w:rsid w:val="00A01609"/>
    <w:rsid w:val="00A01C02"/>
    <w:rsid w:val="00A01F32"/>
    <w:rsid w:val="00A02CB2"/>
    <w:rsid w:val="00A03770"/>
    <w:rsid w:val="00A03AF9"/>
    <w:rsid w:val="00A03EC9"/>
    <w:rsid w:val="00A040ED"/>
    <w:rsid w:val="00A04AFF"/>
    <w:rsid w:val="00A060CE"/>
    <w:rsid w:val="00A06241"/>
    <w:rsid w:val="00A066B5"/>
    <w:rsid w:val="00A06A58"/>
    <w:rsid w:val="00A07343"/>
    <w:rsid w:val="00A0762B"/>
    <w:rsid w:val="00A07883"/>
    <w:rsid w:val="00A103E1"/>
    <w:rsid w:val="00A10577"/>
    <w:rsid w:val="00A10787"/>
    <w:rsid w:val="00A10B7E"/>
    <w:rsid w:val="00A11223"/>
    <w:rsid w:val="00A11299"/>
    <w:rsid w:val="00A113BD"/>
    <w:rsid w:val="00A11943"/>
    <w:rsid w:val="00A119B4"/>
    <w:rsid w:val="00A12130"/>
    <w:rsid w:val="00A121B9"/>
    <w:rsid w:val="00A1246A"/>
    <w:rsid w:val="00A1265A"/>
    <w:rsid w:val="00A12968"/>
    <w:rsid w:val="00A12BE0"/>
    <w:rsid w:val="00A13A29"/>
    <w:rsid w:val="00A1453A"/>
    <w:rsid w:val="00A14ACA"/>
    <w:rsid w:val="00A14C85"/>
    <w:rsid w:val="00A14CEE"/>
    <w:rsid w:val="00A14D0E"/>
    <w:rsid w:val="00A14D7F"/>
    <w:rsid w:val="00A14F35"/>
    <w:rsid w:val="00A1578F"/>
    <w:rsid w:val="00A15A1A"/>
    <w:rsid w:val="00A15B63"/>
    <w:rsid w:val="00A15D03"/>
    <w:rsid w:val="00A16177"/>
    <w:rsid w:val="00A16DFE"/>
    <w:rsid w:val="00A16ECD"/>
    <w:rsid w:val="00A170A2"/>
    <w:rsid w:val="00A179C3"/>
    <w:rsid w:val="00A21110"/>
    <w:rsid w:val="00A21ADC"/>
    <w:rsid w:val="00A22A7C"/>
    <w:rsid w:val="00A22AD7"/>
    <w:rsid w:val="00A22C63"/>
    <w:rsid w:val="00A22DED"/>
    <w:rsid w:val="00A234B6"/>
    <w:rsid w:val="00A23D1F"/>
    <w:rsid w:val="00A2405A"/>
    <w:rsid w:val="00A241A1"/>
    <w:rsid w:val="00A2436A"/>
    <w:rsid w:val="00A244D2"/>
    <w:rsid w:val="00A24569"/>
    <w:rsid w:val="00A24DAA"/>
    <w:rsid w:val="00A2540A"/>
    <w:rsid w:val="00A2629A"/>
    <w:rsid w:val="00A26412"/>
    <w:rsid w:val="00A264F2"/>
    <w:rsid w:val="00A27ABD"/>
    <w:rsid w:val="00A27D83"/>
    <w:rsid w:val="00A27DA1"/>
    <w:rsid w:val="00A30101"/>
    <w:rsid w:val="00A30396"/>
    <w:rsid w:val="00A30634"/>
    <w:rsid w:val="00A3096F"/>
    <w:rsid w:val="00A30BDC"/>
    <w:rsid w:val="00A318A0"/>
    <w:rsid w:val="00A31A04"/>
    <w:rsid w:val="00A31AA4"/>
    <w:rsid w:val="00A31E5D"/>
    <w:rsid w:val="00A3245C"/>
    <w:rsid w:val="00A338D4"/>
    <w:rsid w:val="00A33DD0"/>
    <w:rsid w:val="00A3431C"/>
    <w:rsid w:val="00A34B02"/>
    <w:rsid w:val="00A34D2B"/>
    <w:rsid w:val="00A35B98"/>
    <w:rsid w:val="00A36070"/>
    <w:rsid w:val="00A360A0"/>
    <w:rsid w:val="00A36A12"/>
    <w:rsid w:val="00A36F8E"/>
    <w:rsid w:val="00A37A80"/>
    <w:rsid w:val="00A40020"/>
    <w:rsid w:val="00A401A4"/>
    <w:rsid w:val="00A406F9"/>
    <w:rsid w:val="00A407E6"/>
    <w:rsid w:val="00A40A71"/>
    <w:rsid w:val="00A40AC3"/>
    <w:rsid w:val="00A40B05"/>
    <w:rsid w:val="00A4123E"/>
    <w:rsid w:val="00A41DE7"/>
    <w:rsid w:val="00A42A3A"/>
    <w:rsid w:val="00A42AD8"/>
    <w:rsid w:val="00A42CD2"/>
    <w:rsid w:val="00A4306F"/>
    <w:rsid w:val="00A445EC"/>
    <w:rsid w:val="00A447AD"/>
    <w:rsid w:val="00A45462"/>
    <w:rsid w:val="00A454F8"/>
    <w:rsid w:val="00A4585B"/>
    <w:rsid w:val="00A463C7"/>
    <w:rsid w:val="00A470E0"/>
    <w:rsid w:val="00A47335"/>
    <w:rsid w:val="00A47387"/>
    <w:rsid w:val="00A477B6"/>
    <w:rsid w:val="00A47BEF"/>
    <w:rsid w:val="00A5000D"/>
    <w:rsid w:val="00A50062"/>
    <w:rsid w:val="00A50AF7"/>
    <w:rsid w:val="00A51702"/>
    <w:rsid w:val="00A51D58"/>
    <w:rsid w:val="00A52BBA"/>
    <w:rsid w:val="00A52EB9"/>
    <w:rsid w:val="00A52EF8"/>
    <w:rsid w:val="00A53061"/>
    <w:rsid w:val="00A5320E"/>
    <w:rsid w:val="00A53404"/>
    <w:rsid w:val="00A5340E"/>
    <w:rsid w:val="00A534B8"/>
    <w:rsid w:val="00A53B36"/>
    <w:rsid w:val="00A53FB6"/>
    <w:rsid w:val="00A54063"/>
    <w:rsid w:val="00A5409F"/>
    <w:rsid w:val="00A5469E"/>
    <w:rsid w:val="00A546D4"/>
    <w:rsid w:val="00A54CDA"/>
    <w:rsid w:val="00A55695"/>
    <w:rsid w:val="00A55A6D"/>
    <w:rsid w:val="00A561FA"/>
    <w:rsid w:val="00A56811"/>
    <w:rsid w:val="00A56C19"/>
    <w:rsid w:val="00A56DDD"/>
    <w:rsid w:val="00A57311"/>
    <w:rsid w:val="00A57460"/>
    <w:rsid w:val="00A57A5B"/>
    <w:rsid w:val="00A60160"/>
    <w:rsid w:val="00A603F2"/>
    <w:rsid w:val="00A60B6C"/>
    <w:rsid w:val="00A60C55"/>
    <w:rsid w:val="00A60E43"/>
    <w:rsid w:val="00A60F69"/>
    <w:rsid w:val="00A6105F"/>
    <w:rsid w:val="00A61503"/>
    <w:rsid w:val="00A6155C"/>
    <w:rsid w:val="00A61A85"/>
    <w:rsid w:val="00A62102"/>
    <w:rsid w:val="00A62436"/>
    <w:rsid w:val="00A6262E"/>
    <w:rsid w:val="00A62A1B"/>
    <w:rsid w:val="00A63054"/>
    <w:rsid w:val="00A6343D"/>
    <w:rsid w:val="00A635D4"/>
    <w:rsid w:val="00A63629"/>
    <w:rsid w:val="00A6457B"/>
    <w:rsid w:val="00A64785"/>
    <w:rsid w:val="00A65797"/>
    <w:rsid w:val="00A65C8E"/>
    <w:rsid w:val="00A65EA9"/>
    <w:rsid w:val="00A6641A"/>
    <w:rsid w:val="00A6693C"/>
    <w:rsid w:val="00A66AB9"/>
    <w:rsid w:val="00A66C1B"/>
    <w:rsid w:val="00A67059"/>
    <w:rsid w:val="00A6730A"/>
    <w:rsid w:val="00A67643"/>
    <w:rsid w:val="00A67B86"/>
    <w:rsid w:val="00A67DB8"/>
    <w:rsid w:val="00A67E1D"/>
    <w:rsid w:val="00A701CF"/>
    <w:rsid w:val="00A7095A"/>
    <w:rsid w:val="00A712D3"/>
    <w:rsid w:val="00A717A5"/>
    <w:rsid w:val="00A71AFF"/>
    <w:rsid w:val="00A71C9A"/>
    <w:rsid w:val="00A7232F"/>
    <w:rsid w:val="00A7255D"/>
    <w:rsid w:val="00A7264F"/>
    <w:rsid w:val="00A72CFE"/>
    <w:rsid w:val="00A72E5E"/>
    <w:rsid w:val="00A72EB2"/>
    <w:rsid w:val="00A73215"/>
    <w:rsid w:val="00A733CA"/>
    <w:rsid w:val="00A73B19"/>
    <w:rsid w:val="00A74A54"/>
    <w:rsid w:val="00A74DB2"/>
    <w:rsid w:val="00A74DB7"/>
    <w:rsid w:val="00A75228"/>
    <w:rsid w:val="00A75698"/>
    <w:rsid w:val="00A75AC4"/>
    <w:rsid w:val="00A76902"/>
    <w:rsid w:val="00A76F3B"/>
    <w:rsid w:val="00A76FB9"/>
    <w:rsid w:val="00A77758"/>
    <w:rsid w:val="00A77941"/>
    <w:rsid w:val="00A77C18"/>
    <w:rsid w:val="00A77DD2"/>
    <w:rsid w:val="00A77DFF"/>
    <w:rsid w:val="00A80486"/>
    <w:rsid w:val="00A806EA"/>
    <w:rsid w:val="00A80CA0"/>
    <w:rsid w:val="00A816C3"/>
    <w:rsid w:val="00A81BC0"/>
    <w:rsid w:val="00A825FD"/>
    <w:rsid w:val="00A82C65"/>
    <w:rsid w:val="00A83D41"/>
    <w:rsid w:val="00A84303"/>
    <w:rsid w:val="00A8443A"/>
    <w:rsid w:val="00A8499F"/>
    <w:rsid w:val="00A84D4C"/>
    <w:rsid w:val="00A85009"/>
    <w:rsid w:val="00A85106"/>
    <w:rsid w:val="00A8567C"/>
    <w:rsid w:val="00A8574F"/>
    <w:rsid w:val="00A8594B"/>
    <w:rsid w:val="00A85D61"/>
    <w:rsid w:val="00A8625A"/>
    <w:rsid w:val="00A864E3"/>
    <w:rsid w:val="00A86B3A"/>
    <w:rsid w:val="00A86DF5"/>
    <w:rsid w:val="00A870AF"/>
    <w:rsid w:val="00A870E0"/>
    <w:rsid w:val="00A87151"/>
    <w:rsid w:val="00A87215"/>
    <w:rsid w:val="00A873E9"/>
    <w:rsid w:val="00A874D0"/>
    <w:rsid w:val="00A8752F"/>
    <w:rsid w:val="00A878F6"/>
    <w:rsid w:val="00A87901"/>
    <w:rsid w:val="00A87B76"/>
    <w:rsid w:val="00A9004C"/>
    <w:rsid w:val="00A90D77"/>
    <w:rsid w:val="00A90EAC"/>
    <w:rsid w:val="00A90F8F"/>
    <w:rsid w:val="00A910FA"/>
    <w:rsid w:val="00A9275D"/>
    <w:rsid w:val="00A935C1"/>
    <w:rsid w:val="00A93D8A"/>
    <w:rsid w:val="00A9436E"/>
    <w:rsid w:val="00A94845"/>
    <w:rsid w:val="00A949D1"/>
    <w:rsid w:val="00A94CB9"/>
    <w:rsid w:val="00A95678"/>
    <w:rsid w:val="00A95EAC"/>
    <w:rsid w:val="00A9674D"/>
    <w:rsid w:val="00A96A65"/>
    <w:rsid w:val="00A976EE"/>
    <w:rsid w:val="00A97718"/>
    <w:rsid w:val="00A97B45"/>
    <w:rsid w:val="00A97C3C"/>
    <w:rsid w:val="00A97CA5"/>
    <w:rsid w:val="00A97FC7"/>
    <w:rsid w:val="00AA0238"/>
    <w:rsid w:val="00AA03F4"/>
    <w:rsid w:val="00AA0E4E"/>
    <w:rsid w:val="00AA1512"/>
    <w:rsid w:val="00AA182C"/>
    <w:rsid w:val="00AA2026"/>
    <w:rsid w:val="00AA2249"/>
    <w:rsid w:val="00AA22FF"/>
    <w:rsid w:val="00AA2D2E"/>
    <w:rsid w:val="00AA2DF7"/>
    <w:rsid w:val="00AA2E11"/>
    <w:rsid w:val="00AA2F8B"/>
    <w:rsid w:val="00AA38CC"/>
    <w:rsid w:val="00AA3CAB"/>
    <w:rsid w:val="00AA3DAE"/>
    <w:rsid w:val="00AA50A3"/>
    <w:rsid w:val="00AA613F"/>
    <w:rsid w:val="00AA625B"/>
    <w:rsid w:val="00AA690C"/>
    <w:rsid w:val="00AA738B"/>
    <w:rsid w:val="00AB052C"/>
    <w:rsid w:val="00AB099B"/>
    <w:rsid w:val="00AB0D22"/>
    <w:rsid w:val="00AB0DE5"/>
    <w:rsid w:val="00AB103E"/>
    <w:rsid w:val="00AB116D"/>
    <w:rsid w:val="00AB1E26"/>
    <w:rsid w:val="00AB1E8B"/>
    <w:rsid w:val="00AB21E8"/>
    <w:rsid w:val="00AB2314"/>
    <w:rsid w:val="00AB232D"/>
    <w:rsid w:val="00AB26CC"/>
    <w:rsid w:val="00AB2C96"/>
    <w:rsid w:val="00AB3116"/>
    <w:rsid w:val="00AB31D4"/>
    <w:rsid w:val="00AB3579"/>
    <w:rsid w:val="00AB4F98"/>
    <w:rsid w:val="00AB5664"/>
    <w:rsid w:val="00AB57AC"/>
    <w:rsid w:val="00AB5F63"/>
    <w:rsid w:val="00AB5F89"/>
    <w:rsid w:val="00AB5F8C"/>
    <w:rsid w:val="00AB6184"/>
    <w:rsid w:val="00AB6E3F"/>
    <w:rsid w:val="00AB7296"/>
    <w:rsid w:val="00AB743E"/>
    <w:rsid w:val="00AB7A73"/>
    <w:rsid w:val="00AB7C42"/>
    <w:rsid w:val="00AB7C8C"/>
    <w:rsid w:val="00AC00F4"/>
    <w:rsid w:val="00AC0518"/>
    <w:rsid w:val="00AC0689"/>
    <w:rsid w:val="00AC0907"/>
    <w:rsid w:val="00AC0BA4"/>
    <w:rsid w:val="00AC121E"/>
    <w:rsid w:val="00AC14DD"/>
    <w:rsid w:val="00AC25E1"/>
    <w:rsid w:val="00AC2675"/>
    <w:rsid w:val="00AC2EA6"/>
    <w:rsid w:val="00AC3177"/>
    <w:rsid w:val="00AC35B4"/>
    <w:rsid w:val="00AC36A1"/>
    <w:rsid w:val="00AC407A"/>
    <w:rsid w:val="00AC42CE"/>
    <w:rsid w:val="00AC44CA"/>
    <w:rsid w:val="00AC46EC"/>
    <w:rsid w:val="00AC48D2"/>
    <w:rsid w:val="00AC4BC2"/>
    <w:rsid w:val="00AC4D25"/>
    <w:rsid w:val="00AC4D27"/>
    <w:rsid w:val="00AC528F"/>
    <w:rsid w:val="00AC56A4"/>
    <w:rsid w:val="00AC57EB"/>
    <w:rsid w:val="00AC59B0"/>
    <w:rsid w:val="00AC59D2"/>
    <w:rsid w:val="00AC5FBA"/>
    <w:rsid w:val="00AC629B"/>
    <w:rsid w:val="00AC6428"/>
    <w:rsid w:val="00AC6D26"/>
    <w:rsid w:val="00AC6D69"/>
    <w:rsid w:val="00AC76F7"/>
    <w:rsid w:val="00AC7B2F"/>
    <w:rsid w:val="00AD011B"/>
    <w:rsid w:val="00AD07D1"/>
    <w:rsid w:val="00AD0897"/>
    <w:rsid w:val="00AD0F28"/>
    <w:rsid w:val="00AD1301"/>
    <w:rsid w:val="00AD14AC"/>
    <w:rsid w:val="00AD1800"/>
    <w:rsid w:val="00AD2203"/>
    <w:rsid w:val="00AD2BBD"/>
    <w:rsid w:val="00AD2D22"/>
    <w:rsid w:val="00AD2F48"/>
    <w:rsid w:val="00AD3894"/>
    <w:rsid w:val="00AD3B81"/>
    <w:rsid w:val="00AD3CEE"/>
    <w:rsid w:val="00AD3E55"/>
    <w:rsid w:val="00AD5333"/>
    <w:rsid w:val="00AD5869"/>
    <w:rsid w:val="00AD66F3"/>
    <w:rsid w:val="00AD6B50"/>
    <w:rsid w:val="00AD73EA"/>
    <w:rsid w:val="00AD768B"/>
    <w:rsid w:val="00AD7741"/>
    <w:rsid w:val="00AD78B8"/>
    <w:rsid w:val="00AD7FFA"/>
    <w:rsid w:val="00AE03CE"/>
    <w:rsid w:val="00AE1052"/>
    <w:rsid w:val="00AE1592"/>
    <w:rsid w:val="00AE174E"/>
    <w:rsid w:val="00AE186A"/>
    <w:rsid w:val="00AE18CC"/>
    <w:rsid w:val="00AE1AEF"/>
    <w:rsid w:val="00AE1B3C"/>
    <w:rsid w:val="00AE1F41"/>
    <w:rsid w:val="00AE25EE"/>
    <w:rsid w:val="00AE2AA1"/>
    <w:rsid w:val="00AE2E08"/>
    <w:rsid w:val="00AE337D"/>
    <w:rsid w:val="00AE398F"/>
    <w:rsid w:val="00AE4760"/>
    <w:rsid w:val="00AE5209"/>
    <w:rsid w:val="00AE542E"/>
    <w:rsid w:val="00AE5710"/>
    <w:rsid w:val="00AE5A17"/>
    <w:rsid w:val="00AE5BAD"/>
    <w:rsid w:val="00AE638F"/>
    <w:rsid w:val="00AE653F"/>
    <w:rsid w:val="00AE6F11"/>
    <w:rsid w:val="00AE718F"/>
    <w:rsid w:val="00AE727C"/>
    <w:rsid w:val="00AE73AC"/>
    <w:rsid w:val="00AE7556"/>
    <w:rsid w:val="00AE7FEF"/>
    <w:rsid w:val="00AF04BD"/>
    <w:rsid w:val="00AF086B"/>
    <w:rsid w:val="00AF1CDF"/>
    <w:rsid w:val="00AF27BA"/>
    <w:rsid w:val="00AF36A6"/>
    <w:rsid w:val="00AF3A46"/>
    <w:rsid w:val="00AF4009"/>
    <w:rsid w:val="00AF4590"/>
    <w:rsid w:val="00AF4B0A"/>
    <w:rsid w:val="00AF4D9A"/>
    <w:rsid w:val="00AF503A"/>
    <w:rsid w:val="00AF5310"/>
    <w:rsid w:val="00AF74E7"/>
    <w:rsid w:val="00B00703"/>
    <w:rsid w:val="00B00D54"/>
    <w:rsid w:val="00B00FC5"/>
    <w:rsid w:val="00B017B4"/>
    <w:rsid w:val="00B02EF0"/>
    <w:rsid w:val="00B03CCC"/>
    <w:rsid w:val="00B03EC2"/>
    <w:rsid w:val="00B04297"/>
    <w:rsid w:val="00B042A2"/>
    <w:rsid w:val="00B049BE"/>
    <w:rsid w:val="00B04A06"/>
    <w:rsid w:val="00B04D55"/>
    <w:rsid w:val="00B05292"/>
    <w:rsid w:val="00B05D00"/>
    <w:rsid w:val="00B05F0C"/>
    <w:rsid w:val="00B05FA9"/>
    <w:rsid w:val="00B0640D"/>
    <w:rsid w:val="00B0643C"/>
    <w:rsid w:val="00B064B8"/>
    <w:rsid w:val="00B075CC"/>
    <w:rsid w:val="00B07B0B"/>
    <w:rsid w:val="00B07FCD"/>
    <w:rsid w:val="00B11066"/>
    <w:rsid w:val="00B116AC"/>
    <w:rsid w:val="00B11AE5"/>
    <w:rsid w:val="00B12491"/>
    <w:rsid w:val="00B13BB2"/>
    <w:rsid w:val="00B13D59"/>
    <w:rsid w:val="00B143E3"/>
    <w:rsid w:val="00B149EC"/>
    <w:rsid w:val="00B14C4B"/>
    <w:rsid w:val="00B15D0C"/>
    <w:rsid w:val="00B15D42"/>
    <w:rsid w:val="00B1690D"/>
    <w:rsid w:val="00B16AD3"/>
    <w:rsid w:val="00B16CF5"/>
    <w:rsid w:val="00B16F23"/>
    <w:rsid w:val="00B1747B"/>
    <w:rsid w:val="00B1774D"/>
    <w:rsid w:val="00B17E70"/>
    <w:rsid w:val="00B20142"/>
    <w:rsid w:val="00B2030D"/>
    <w:rsid w:val="00B2036D"/>
    <w:rsid w:val="00B20857"/>
    <w:rsid w:val="00B209C8"/>
    <w:rsid w:val="00B20A92"/>
    <w:rsid w:val="00B20C0B"/>
    <w:rsid w:val="00B20C84"/>
    <w:rsid w:val="00B20D72"/>
    <w:rsid w:val="00B21076"/>
    <w:rsid w:val="00B21212"/>
    <w:rsid w:val="00B222FB"/>
    <w:rsid w:val="00B22309"/>
    <w:rsid w:val="00B22D13"/>
    <w:rsid w:val="00B22D48"/>
    <w:rsid w:val="00B237CC"/>
    <w:rsid w:val="00B238A2"/>
    <w:rsid w:val="00B246D4"/>
    <w:rsid w:val="00B24E27"/>
    <w:rsid w:val="00B2504D"/>
    <w:rsid w:val="00B25639"/>
    <w:rsid w:val="00B25899"/>
    <w:rsid w:val="00B259D5"/>
    <w:rsid w:val="00B25B8C"/>
    <w:rsid w:val="00B25BDD"/>
    <w:rsid w:val="00B25BEC"/>
    <w:rsid w:val="00B25D53"/>
    <w:rsid w:val="00B25E96"/>
    <w:rsid w:val="00B26042"/>
    <w:rsid w:val="00B263B0"/>
    <w:rsid w:val="00B26522"/>
    <w:rsid w:val="00B26C50"/>
    <w:rsid w:val="00B26F76"/>
    <w:rsid w:val="00B27031"/>
    <w:rsid w:val="00B2720E"/>
    <w:rsid w:val="00B275D0"/>
    <w:rsid w:val="00B27DED"/>
    <w:rsid w:val="00B3017E"/>
    <w:rsid w:val="00B301C6"/>
    <w:rsid w:val="00B30245"/>
    <w:rsid w:val="00B3054F"/>
    <w:rsid w:val="00B30AF6"/>
    <w:rsid w:val="00B30DC4"/>
    <w:rsid w:val="00B30EA2"/>
    <w:rsid w:val="00B31278"/>
    <w:rsid w:val="00B31D18"/>
    <w:rsid w:val="00B3252B"/>
    <w:rsid w:val="00B32915"/>
    <w:rsid w:val="00B32938"/>
    <w:rsid w:val="00B32EF9"/>
    <w:rsid w:val="00B3311B"/>
    <w:rsid w:val="00B331E1"/>
    <w:rsid w:val="00B339AF"/>
    <w:rsid w:val="00B34456"/>
    <w:rsid w:val="00B3451A"/>
    <w:rsid w:val="00B35527"/>
    <w:rsid w:val="00B358E2"/>
    <w:rsid w:val="00B35AD1"/>
    <w:rsid w:val="00B368B5"/>
    <w:rsid w:val="00B36A6A"/>
    <w:rsid w:val="00B36B20"/>
    <w:rsid w:val="00B36F44"/>
    <w:rsid w:val="00B36FA3"/>
    <w:rsid w:val="00B37178"/>
    <w:rsid w:val="00B376AF"/>
    <w:rsid w:val="00B37970"/>
    <w:rsid w:val="00B37A43"/>
    <w:rsid w:val="00B37C2D"/>
    <w:rsid w:val="00B37E4B"/>
    <w:rsid w:val="00B403BC"/>
    <w:rsid w:val="00B40911"/>
    <w:rsid w:val="00B40EAE"/>
    <w:rsid w:val="00B412C4"/>
    <w:rsid w:val="00B4165E"/>
    <w:rsid w:val="00B4172C"/>
    <w:rsid w:val="00B41F8C"/>
    <w:rsid w:val="00B420F1"/>
    <w:rsid w:val="00B42E51"/>
    <w:rsid w:val="00B44F6F"/>
    <w:rsid w:val="00B45020"/>
    <w:rsid w:val="00B46033"/>
    <w:rsid w:val="00B4656B"/>
    <w:rsid w:val="00B46B6E"/>
    <w:rsid w:val="00B46CC6"/>
    <w:rsid w:val="00B47249"/>
    <w:rsid w:val="00B476B1"/>
    <w:rsid w:val="00B47DFD"/>
    <w:rsid w:val="00B502EB"/>
    <w:rsid w:val="00B50693"/>
    <w:rsid w:val="00B5080B"/>
    <w:rsid w:val="00B50BB5"/>
    <w:rsid w:val="00B50C43"/>
    <w:rsid w:val="00B51245"/>
    <w:rsid w:val="00B51B34"/>
    <w:rsid w:val="00B51D43"/>
    <w:rsid w:val="00B520B9"/>
    <w:rsid w:val="00B5214A"/>
    <w:rsid w:val="00B5277F"/>
    <w:rsid w:val="00B527AE"/>
    <w:rsid w:val="00B52818"/>
    <w:rsid w:val="00B52FF9"/>
    <w:rsid w:val="00B531AE"/>
    <w:rsid w:val="00B53C9B"/>
    <w:rsid w:val="00B53CB3"/>
    <w:rsid w:val="00B53FCE"/>
    <w:rsid w:val="00B53FE7"/>
    <w:rsid w:val="00B5428C"/>
    <w:rsid w:val="00B54410"/>
    <w:rsid w:val="00B544BD"/>
    <w:rsid w:val="00B54B8D"/>
    <w:rsid w:val="00B54FEB"/>
    <w:rsid w:val="00B5502F"/>
    <w:rsid w:val="00B55125"/>
    <w:rsid w:val="00B55E00"/>
    <w:rsid w:val="00B5624B"/>
    <w:rsid w:val="00B56607"/>
    <w:rsid w:val="00B56B29"/>
    <w:rsid w:val="00B56BFE"/>
    <w:rsid w:val="00B57790"/>
    <w:rsid w:val="00B57B1A"/>
    <w:rsid w:val="00B57D39"/>
    <w:rsid w:val="00B60635"/>
    <w:rsid w:val="00B60788"/>
    <w:rsid w:val="00B61369"/>
    <w:rsid w:val="00B615A4"/>
    <w:rsid w:val="00B61736"/>
    <w:rsid w:val="00B61D61"/>
    <w:rsid w:val="00B631DF"/>
    <w:rsid w:val="00B638E3"/>
    <w:rsid w:val="00B64351"/>
    <w:rsid w:val="00B644BD"/>
    <w:rsid w:val="00B645CB"/>
    <w:rsid w:val="00B648F8"/>
    <w:rsid w:val="00B64C27"/>
    <w:rsid w:val="00B65452"/>
    <w:rsid w:val="00B656BE"/>
    <w:rsid w:val="00B65700"/>
    <w:rsid w:val="00B65D8C"/>
    <w:rsid w:val="00B66C4B"/>
    <w:rsid w:val="00B66F25"/>
    <w:rsid w:val="00B67122"/>
    <w:rsid w:val="00B6716A"/>
    <w:rsid w:val="00B674A2"/>
    <w:rsid w:val="00B675E9"/>
    <w:rsid w:val="00B67A57"/>
    <w:rsid w:val="00B70221"/>
    <w:rsid w:val="00B70280"/>
    <w:rsid w:val="00B70613"/>
    <w:rsid w:val="00B7107F"/>
    <w:rsid w:val="00B725B1"/>
    <w:rsid w:val="00B727CB"/>
    <w:rsid w:val="00B72931"/>
    <w:rsid w:val="00B729B1"/>
    <w:rsid w:val="00B73AE5"/>
    <w:rsid w:val="00B73BA3"/>
    <w:rsid w:val="00B73FEF"/>
    <w:rsid w:val="00B742FF"/>
    <w:rsid w:val="00B7447E"/>
    <w:rsid w:val="00B747B6"/>
    <w:rsid w:val="00B7635D"/>
    <w:rsid w:val="00B763D8"/>
    <w:rsid w:val="00B76867"/>
    <w:rsid w:val="00B76D18"/>
    <w:rsid w:val="00B76DB8"/>
    <w:rsid w:val="00B76F8E"/>
    <w:rsid w:val="00B76FAE"/>
    <w:rsid w:val="00B770C3"/>
    <w:rsid w:val="00B777AC"/>
    <w:rsid w:val="00B77D51"/>
    <w:rsid w:val="00B77E73"/>
    <w:rsid w:val="00B80011"/>
    <w:rsid w:val="00B805F6"/>
    <w:rsid w:val="00B808AE"/>
    <w:rsid w:val="00B80AAD"/>
    <w:rsid w:val="00B80ADE"/>
    <w:rsid w:val="00B80AFE"/>
    <w:rsid w:val="00B80B91"/>
    <w:rsid w:val="00B8165D"/>
    <w:rsid w:val="00B816B3"/>
    <w:rsid w:val="00B816F5"/>
    <w:rsid w:val="00B8277C"/>
    <w:rsid w:val="00B82D1B"/>
    <w:rsid w:val="00B82F08"/>
    <w:rsid w:val="00B83619"/>
    <w:rsid w:val="00B83BF2"/>
    <w:rsid w:val="00B83FEB"/>
    <w:rsid w:val="00B84E63"/>
    <w:rsid w:val="00B854E2"/>
    <w:rsid w:val="00B85D6C"/>
    <w:rsid w:val="00B860BB"/>
    <w:rsid w:val="00B8612C"/>
    <w:rsid w:val="00B862DC"/>
    <w:rsid w:val="00B86581"/>
    <w:rsid w:val="00B865CD"/>
    <w:rsid w:val="00B868BA"/>
    <w:rsid w:val="00B869EF"/>
    <w:rsid w:val="00B870FF"/>
    <w:rsid w:val="00B875F6"/>
    <w:rsid w:val="00B87BAF"/>
    <w:rsid w:val="00B87D72"/>
    <w:rsid w:val="00B9022C"/>
    <w:rsid w:val="00B902D7"/>
    <w:rsid w:val="00B9074B"/>
    <w:rsid w:val="00B90ED5"/>
    <w:rsid w:val="00B9113E"/>
    <w:rsid w:val="00B91557"/>
    <w:rsid w:val="00B9211A"/>
    <w:rsid w:val="00B92A69"/>
    <w:rsid w:val="00B93449"/>
    <w:rsid w:val="00B934FA"/>
    <w:rsid w:val="00B93543"/>
    <w:rsid w:val="00B9364E"/>
    <w:rsid w:val="00B93B86"/>
    <w:rsid w:val="00B93CC2"/>
    <w:rsid w:val="00B93D0A"/>
    <w:rsid w:val="00B93F9B"/>
    <w:rsid w:val="00B94342"/>
    <w:rsid w:val="00B947BB"/>
    <w:rsid w:val="00B9542C"/>
    <w:rsid w:val="00B956DF"/>
    <w:rsid w:val="00B95BA0"/>
    <w:rsid w:val="00B9640D"/>
    <w:rsid w:val="00B964B0"/>
    <w:rsid w:val="00B96505"/>
    <w:rsid w:val="00B96D2F"/>
    <w:rsid w:val="00B975B2"/>
    <w:rsid w:val="00B97A48"/>
    <w:rsid w:val="00BA044F"/>
    <w:rsid w:val="00BA0556"/>
    <w:rsid w:val="00BA05A4"/>
    <w:rsid w:val="00BA1210"/>
    <w:rsid w:val="00BA1539"/>
    <w:rsid w:val="00BA1A8E"/>
    <w:rsid w:val="00BA21B3"/>
    <w:rsid w:val="00BA2227"/>
    <w:rsid w:val="00BA2357"/>
    <w:rsid w:val="00BA2685"/>
    <w:rsid w:val="00BA2B01"/>
    <w:rsid w:val="00BA2C27"/>
    <w:rsid w:val="00BA4032"/>
    <w:rsid w:val="00BA515D"/>
    <w:rsid w:val="00BA59F7"/>
    <w:rsid w:val="00BA5B67"/>
    <w:rsid w:val="00BA61AB"/>
    <w:rsid w:val="00BA61ED"/>
    <w:rsid w:val="00BA6409"/>
    <w:rsid w:val="00BA6487"/>
    <w:rsid w:val="00BA67A7"/>
    <w:rsid w:val="00BA6D0E"/>
    <w:rsid w:val="00BA6EC7"/>
    <w:rsid w:val="00BA7230"/>
    <w:rsid w:val="00BA7408"/>
    <w:rsid w:val="00BA7615"/>
    <w:rsid w:val="00BA763A"/>
    <w:rsid w:val="00BA77BD"/>
    <w:rsid w:val="00BA7AAB"/>
    <w:rsid w:val="00BA7ADC"/>
    <w:rsid w:val="00BB0286"/>
    <w:rsid w:val="00BB0B2F"/>
    <w:rsid w:val="00BB0B83"/>
    <w:rsid w:val="00BB0CB2"/>
    <w:rsid w:val="00BB0FA9"/>
    <w:rsid w:val="00BB11F5"/>
    <w:rsid w:val="00BB127E"/>
    <w:rsid w:val="00BB1771"/>
    <w:rsid w:val="00BB1E64"/>
    <w:rsid w:val="00BB1F55"/>
    <w:rsid w:val="00BB228A"/>
    <w:rsid w:val="00BB2483"/>
    <w:rsid w:val="00BB2583"/>
    <w:rsid w:val="00BB275F"/>
    <w:rsid w:val="00BB3832"/>
    <w:rsid w:val="00BB3B9A"/>
    <w:rsid w:val="00BB3BA0"/>
    <w:rsid w:val="00BB3CAC"/>
    <w:rsid w:val="00BB3F85"/>
    <w:rsid w:val="00BB3FC0"/>
    <w:rsid w:val="00BB4114"/>
    <w:rsid w:val="00BB4529"/>
    <w:rsid w:val="00BB480C"/>
    <w:rsid w:val="00BB4D57"/>
    <w:rsid w:val="00BB4FBA"/>
    <w:rsid w:val="00BB5ABB"/>
    <w:rsid w:val="00BB5C47"/>
    <w:rsid w:val="00BB60D2"/>
    <w:rsid w:val="00BB6202"/>
    <w:rsid w:val="00BB64AD"/>
    <w:rsid w:val="00BB6598"/>
    <w:rsid w:val="00BB6814"/>
    <w:rsid w:val="00BB68CB"/>
    <w:rsid w:val="00BB6BAF"/>
    <w:rsid w:val="00BB6C58"/>
    <w:rsid w:val="00BB6ECD"/>
    <w:rsid w:val="00BB6FBD"/>
    <w:rsid w:val="00BB76F2"/>
    <w:rsid w:val="00BB7DBD"/>
    <w:rsid w:val="00BC032A"/>
    <w:rsid w:val="00BC0427"/>
    <w:rsid w:val="00BC0D90"/>
    <w:rsid w:val="00BC1208"/>
    <w:rsid w:val="00BC13AC"/>
    <w:rsid w:val="00BC1AE4"/>
    <w:rsid w:val="00BC1B44"/>
    <w:rsid w:val="00BC1D75"/>
    <w:rsid w:val="00BC1E1D"/>
    <w:rsid w:val="00BC2041"/>
    <w:rsid w:val="00BC208A"/>
    <w:rsid w:val="00BC3345"/>
    <w:rsid w:val="00BC351B"/>
    <w:rsid w:val="00BC3BF3"/>
    <w:rsid w:val="00BC40E8"/>
    <w:rsid w:val="00BC56B6"/>
    <w:rsid w:val="00BC572D"/>
    <w:rsid w:val="00BC5B06"/>
    <w:rsid w:val="00BC5C09"/>
    <w:rsid w:val="00BC61D6"/>
    <w:rsid w:val="00BC6BA7"/>
    <w:rsid w:val="00BC6CED"/>
    <w:rsid w:val="00BC75DA"/>
    <w:rsid w:val="00BC79C1"/>
    <w:rsid w:val="00BC7A50"/>
    <w:rsid w:val="00BC7C1F"/>
    <w:rsid w:val="00BD02FD"/>
    <w:rsid w:val="00BD0B36"/>
    <w:rsid w:val="00BD0D4F"/>
    <w:rsid w:val="00BD1425"/>
    <w:rsid w:val="00BD151D"/>
    <w:rsid w:val="00BD1A24"/>
    <w:rsid w:val="00BD1EA7"/>
    <w:rsid w:val="00BD2296"/>
    <w:rsid w:val="00BD2BF4"/>
    <w:rsid w:val="00BD2E1C"/>
    <w:rsid w:val="00BD32D8"/>
    <w:rsid w:val="00BD375E"/>
    <w:rsid w:val="00BD383A"/>
    <w:rsid w:val="00BD3FFB"/>
    <w:rsid w:val="00BD42E4"/>
    <w:rsid w:val="00BD465A"/>
    <w:rsid w:val="00BD4963"/>
    <w:rsid w:val="00BD4CDE"/>
    <w:rsid w:val="00BD5094"/>
    <w:rsid w:val="00BD589D"/>
    <w:rsid w:val="00BD60B4"/>
    <w:rsid w:val="00BD701B"/>
    <w:rsid w:val="00BD73DD"/>
    <w:rsid w:val="00BD795A"/>
    <w:rsid w:val="00BD7AE8"/>
    <w:rsid w:val="00BD7DE6"/>
    <w:rsid w:val="00BE02B4"/>
    <w:rsid w:val="00BE0CF0"/>
    <w:rsid w:val="00BE0D39"/>
    <w:rsid w:val="00BE0E39"/>
    <w:rsid w:val="00BE0F29"/>
    <w:rsid w:val="00BE13FE"/>
    <w:rsid w:val="00BE1665"/>
    <w:rsid w:val="00BE1A44"/>
    <w:rsid w:val="00BE1B94"/>
    <w:rsid w:val="00BE2093"/>
    <w:rsid w:val="00BE2516"/>
    <w:rsid w:val="00BE2645"/>
    <w:rsid w:val="00BE3010"/>
    <w:rsid w:val="00BE31DD"/>
    <w:rsid w:val="00BE3373"/>
    <w:rsid w:val="00BE3F60"/>
    <w:rsid w:val="00BE4260"/>
    <w:rsid w:val="00BE4CFA"/>
    <w:rsid w:val="00BE4D88"/>
    <w:rsid w:val="00BE55DD"/>
    <w:rsid w:val="00BE5C69"/>
    <w:rsid w:val="00BE5CE5"/>
    <w:rsid w:val="00BE603F"/>
    <w:rsid w:val="00BE62E2"/>
    <w:rsid w:val="00BE66E5"/>
    <w:rsid w:val="00BE6FD0"/>
    <w:rsid w:val="00BE706D"/>
    <w:rsid w:val="00BE76D8"/>
    <w:rsid w:val="00BE77CA"/>
    <w:rsid w:val="00BE7E58"/>
    <w:rsid w:val="00BF02ED"/>
    <w:rsid w:val="00BF0442"/>
    <w:rsid w:val="00BF0836"/>
    <w:rsid w:val="00BF0A2C"/>
    <w:rsid w:val="00BF0DF0"/>
    <w:rsid w:val="00BF10B1"/>
    <w:rsid w:val="00BF1627"/>
    <w:rsid w:val="00BF1AB9"/>
    <w:rsid w:val="00BF2814"/>
    <w:rsid w:val="00BF2834"/>
    <w:rsid w:val="00BF2FEE"/>
    <w:rsid w:val="00BF35D4"/>
    <w:rsid w:val="00BF37CE"/>
    <w:rsid w:val="00BF3CE3"/>
    <w:rsid w:val="00BF3D2F"/>
    <w:rsid w:val="00BF3FA9"/>
    <w:rsid w:val="00BF3FD8"/>
    <w:rsid w:val="00BF4724"/>
    <w:rsid w:val="00BF4B8C"/>
    <w:rsid w:val="00BF4CAE"/>
    <w:rsid w:val="00BF514E"/>
    <w:rsid w:val="00BF5538"/>
    <w:rsid w:val="00BF5694"/>
    <w:rsid w:val="00BF6DC0"/>
    <w:rsid w:val="00BF6DC1"/>
    <w:rsid w:val="00BF7040"/>
    <w:rsid w:val="00BF70EC"/>
    <w:rsid w:val="00BF72C4"/>
    <w:rsid w:val="00BF732E"/>
    <w:rsid w:val="00BF7384"/>
    <w:rsid w:val="00C001A4"/>
    <w:rsid w:val="00C00489"/>
    <w:rsid w:val="00C005D6"/>
    <w:rsid w:val="00C0077E"/>
    <w:rsid w:val="00C00BD4"/>
    <w:rsid w:val="00C00C09"/>
    <w:rsid w:val="00C00CE6"/>
    <w:rsid w:val="00C01128"/>
    <w:rsid w:val="00C011F4"/>
    <w:rsid w:val="00C012BA"/>
    <w:rsid w:val="00C01839"/>
    <w:rsid w:val="00C019F3"/>
    <w:rsid w:val="00C01E3F"/>
    <w:rsid w:val="00C028EA"/>
    <w:rsid w:val="00C02D05"/>
    <w:rsid w:val="00C02F24"/>
    <w:rsid w:val="00C0338A"/>
    <w:rsid w:val="00C0364C"/>
    <w:rsid w:val="00C03EA8"/>
    <w:rsid w:val="00C03ED2"/>
    <w:rsid w:val="00C03F63"/>
    <w:rsid w:val="00C04946"/>
    <w:rsid w:val="00C04985"/>
    <w:rsid w:val="00C04EB8"/>
    <w:rsid w:val="00C053D8"/>
    <w:rsid w:val="00C05468"/>
    <w:rsid w:val="00C059A0"/>
    <w:rsid w:val="00C05D4E"/>
    <w:rsid w:val="00C05D80"/>
    <w:rsid w:val="00C06524"/>
    <w:rsid w:val="00C0667E"/>
    <w:rsid w:val="00C06B91"/>
    <w:rsid w:val="00C074B6"/>
    <w:rsid w:val="00C07895"/>
    <w:rsid w:val="00C079BA"/>
    <w:rsid w:val="00C10793"/>
    <w:rsid w:val="00C10848"/>
    <w:rsid w:val="00C10CD4"/>
    <w:rsid w:val="00C10F25"/>
    <w:rsid w:val="00C1151B"/>
    <w:rsid w:val="00C116DC"/>
    <w:rsid w:val="00C11901"/>
    <w:rsid w:val="00C1205C"/>
    <w:rsid w:val="00C12167"/>
    <w:rsid w:val="00C12AA4"/>
    <w:rsid w:val="00C12AA5"/>
    <w:rsid w:val="00C12C60"/>
    <w:rsid w:val="00C12CA6"/>
    <w:rsid w:val="00C131FD"/>
    <w:rsid w:val="00C13779"/>
    <w:rsid w:val="00C1396E"/>
    <w:rsid w:val="00C14397"/>
    <w:rsid w:val="00C146D6"/>
    <w:rsid w:val="00C14E87"/>
    <w:rsid w:val="00C15267"/>
    <w:rsid w:val="00C15626"/>
    <w:rsid w:val="00C1578E"/>
    <w:rsid w:val="00C15AC4"/>
    <w:rsid w:val="00C16580"/>
    <w:rsid w:val="00C16F42"/>
    <w:rsid w:val="00C173FA"/>
    <w:rsid w:val="00C17812"/>
    <w:rsid w:val="00C17A04"/>
    <w:rsid w:val="00C17A35"/>
    <w:rsid w:val="00C17E04"/>
    <w:rsid w:val="00C20526"/>
    <w:rsid w:val="00C20757"/>
    <w:rsid w:val="00C20D2B"/>
    <w:rsid w:val="00C20DD4"/>
    <w:rsid w:val="00C20E3C"/>
    <w:rsid w:val="00C210C2"/>
    <w:rsid w:val="00C2168A"/>
    <w:rsid w:val="00C2220B"/>
    <w:rsid w:val="00C22AB4"/>
    <w:rsid w:val="00C22E93"/>
    <w:rsid w:val="00C2316A"/>
    <w:rsid w:val="00C23581"/>
    <w:rsid w:val="00C23582"/>
    <w:rsid w:val="00C23733"/>
    <w:rsid w:val="00C23E72"/>
    <w:rsid w:val="00C23FCB"/>
    <w:rsid w:val="00C241BB"/>
    <w:rsid w:val="00C2478E"/>
    <w:rsid w:val="00C247D4"/>
    <w:rsid w:val="00C247F5"/>
    <w:rsid w:val="00C24BDA"/>
    <w:rsid w:val="00C25B30"/>
    <w:rsid w:val="00C25E53"/>
    <w:rsid w:val="00C25F69"/>
    <w:rsid w:val="00C2604A"/>
    <w:rsid w:val="00C2607B"/>
    <w:rsid w:val="00C2619D"/>
    <w:rsid w:val="00C26373"/>
    <w:rsid w:val="00C265B1"/>
    <w:rsid w:val="00C26D5B"/>
    <w:rsid w:val="00C26F49"/>
    <w:rsid w:val="00C273FF"/>
    <w:rsid w:val="00C276CC"/>
    <w:rsid w:val="00C27C13"/>
    <w:rsid w:val="00C27C71"/>
    <w:rsid w:val="00C30774"/>
    <w:rsid w:val="00C30854"/>
    <w:rsid w:val="00C30F9C"/>
    <w:rsid w:val="00C311B9"/>
    <w:rsid w:val="00C312EC"/>
    <w:rsid w:val="00C31DB5"/>
    <w:rsid w:val="00C31E2B"/>
    <w:rsid w:val="00C31F06"/>
    <w:rsid w:val="00C3249A"/>
    <w:rsid w:val="00C324FA"/>
    <w:rsid w:val="00C32E7A"/>
    <w:rsid w:val="00C33200"/>
    <w:rsid w:val="00C33828"/>
    <w:rsid w:val="00C3388B"/>
    <w:rsid w:val="00C33910"/>
    <w:rsid w:val="00C33FA0"/>
    <w:rsid w:val="00C34046"/>
    <w:rsid w:val="00C340D4"/>
    <w:rsid w:val="00C34304"/>
    <w:rsid w:val="00C344AE"/>
    <w:rsid w:val="00C34515"/>
    <w:rsid w:val="00C34BD4"/>
    <w:rsid w:val="00C34F66"/>
    <w:rsid w:val="00C350F7"/>
    <w:rsid w:val="00C35AB6"/>
    <w:rsid w:val="00C3657B"/>
    <w:rsid w:val="00C3678E"/>
    <w:rsid w:val="00C373D4"/>
    <w:rsid w:val="00C4025D"/>
    <w:rsid w:val="00C40653"/>
    <w:rsid w:val="00C41311"/>
    <w:rsid w:val="00C417A6"/>
    <w:rsid w:val="00C417A9"/>
    <w:rsid w:val="00C41969"/>
    <w:rsid w:val="00C41EED"/>
    <w:rsid w:val="00C42096"/>
    <w:rsid w:val="00C420C6"/>
    <w:rsid w:val="00C42146"/>
    <w:rsid w:val="00C421B6"/>
    <w:rsid w:val="00C42C72"/>
    <w:rsid w:val="00C42CB4"/>
    <w:rsid w:val="00C42F55"/>
    <w:rsid w:val="00C43512"/>
    <w:rsid w:val="00C436AB"/>
    <w:rsid w:val="00C43747"/>
    <w:rsid w:val="00C43F7A"/>
    <w:rsid w:val="00C442BB"/>
    <w:rsid w:val="00C4496E"/>
    <w:rsid w:val="00C44AE0"/>
    <w:rsid w:val="00C44F4B"/>
    <w:rsid w:val="00C45474"/>
    <w:rsid w:val="00C454D8"/>
    <w:rsid w:val="00C454E6"/>
    <w:rsid w:val="00C45D15"/>
    <w:rsid w:val="00C45DA8"/>
    <w:rsid w:val="00C45DBC"/>
    <w:rsid w:val="00C45F0A"/>
    <w:rsid w:val="00C465F2"/>
    <w:rsid w:val="00C466B9"/>
    <w:rsid w:val="00C467D3"/>
    <w:rsid w:val="00C470BD"/>
    <w:rsid w:val="00C47B57"/>
    <w:rsid w:val="00C47CD3"/>
    <w:rsid w:val="00C47F92"/>
    <w:rsid w:val="00C506E4"/>
    <w:rsid w:val="00C50C1A"/>
    <w:rsid w:val="00C50FBA"/>
    <w:rsid w:val="00C51133"/>
    <w:rsid w:val="00C5140F"/>
    <w:rsid w:val="00C519E4"/>
    <w:rsid w:val="00C52921"/>
    <w:rsid w:val="00C52D54"/>
    <w:rsid w:val="00C5363D"/>
    <w:rsid w:val="00C53AC8"/>
    <w:rsid w:val="00C552EA"/>
    <w:rsid w:val="00C559D2"/>
    <w:rsid w:val="00C55B7A"/>
    <w:rsid w:val="00C55E2E"/>
    <w:rsid w:val="00C5784E"/>
    <w:rsid w:val="00C57DC5"/>
    <w:rsid w:val="00C61258"/>
    <w:rsid w:val="00C61ABA"/>
    <w:rsid w:val="00C61D6C"/>
    <w:rsid w:val="00C62485"/>
    <w:rsid w:val="00C6248C"/>
    <w:rsid w:val="00C62B29"/>
    <w:rsid w:val="00C62BF6"/>
    <w:rsid w:val="00C63098"/>
    <w:rsid w:val="00C63778"/>
    <w:rsid w:val="00C64526"/>
    <w:rsid w:val="00C6453A"/>
    <w:rsid w:val="00C64BE7"/>
    <w:rsid w:val="00C64DD1"/>
    <w:rsid w:val="00C64E04"/>
    <w:rsid w:val="00C659D4"/>
    <w:rsid w:val="00C659F9"/>
    <w:rsid w:val="00C66279"/>
    <w:rsid w:val="00C664FC"/>
    <w:rsid w:val="00C665E6"/>
    <w:rsid w:val="00C66937"/>
    <w:rsid w:val="00C66E61"/>
    <w:rsid w:val="00C66F4C"/>
    <w:rsid w:val="00C67498"/>
    <w:rsid w:val="00C6782D"/>
    <w:rsid w:val="00C678BB"/>
    <w:rsid w:val="00C678C0"/>
    <w:rsid w:val="00C67A38"/>
    <w:rsid w:val="00C67B1C"/>
    <w:rsid w:val="00C67CE8"/>
    <w:rsid w:val="00C67D13"/>
    <w:rsid w:val="00C67E5C"/>
    <w:rsid w:val="00C7042B"/>
    <w:rsid w:val="00C70885"/>
    <w:rsid w:val="00C708A8"/>
    <w:rsid w:val="00C70AF4"/>
    <w:rsid w:val="00C70C44"/>
    <w:rsid w:val="00C713A7"/>
    <w:rsid w:val="00C71441"/>
    <w:rsid w:val="00C71C0A"/>
    <w:rsid w:val="00C71D7A"/>
    <w:rsid w:val="00C71DA7"/>
    <w:rsid w:val="00C72B9A"/>
    <w:rsid w:val="00C730F9"/>
    <w:rsid w:val="00C73C32"/>
    <w:rsid w:val="00C74AC8"/>
    <w:rsid w:val="00C74F95"/>
    <w:rsid w:val="00C75557"/>
    <w:rsid w:val="00C75F5C"/>
    <w:rsid w:val="00C760F1"/>
    <w:rsid w:val="00C76194"/>
    <w:rsid w:val="00C768A0"/>
    <w:rsid w:val="00C76BC2"/>
    <w:rsid w:val="00C7763A"/>
    <w:rsid w:val="00C7798B"/>
    <w:rsid w:val="00C779D4"/>
    <w:rsid w:val="00C80173"/>
    <w:rsid w:val="00C80BE4"/>
    <w:rsid w:val="00C80BE9"/>
    <w:rsid w:val="00C80D92"/>
    <w:rsid w:val="00C81769"/>
    <w:rsid w:val="00C819A7"/>
    <w:rsid w:val="00C81A4D"/>
    <w:rsid w:val="00C81A51"/>
    <w:rsid w:val="00C81C22"/>
    <w:rsid w:val="00C81E66"/>
    <w:rsid w:val="00C82228"/>
    <w:rsid w:val="00C82355"/>
    <w:rsid w:val="00C823CA"/>
    <w:rsid w:val="00C825E4"/>
    <w:rsid w:val="00C82E29"/>
    <w:rsid w:val="00C83675"/>
    <w:rsid w:val="00C83878"/>
    <w:rsid w:val="00C83942"/>
    <w:rsid w:val="00C83BE7"/>
    <w:rsid w:val="00C8414F"/>
    <w:rsid w:val="00C843B8"/>
    <w:rsid w:val="00C84DB5"/>
    <w:rsid w:val="00C84F53"/>
    <w:rsid w:val="00C8510B"/>
    <w:rsid w:val="00C853C6"/>
    <w:rsid w:val="00C85519"/>
    <w:rsid w:val="00C85AA2"/>
    <w:rsid w:val="00C8622A"/>
    <w:rsid w:val="00C86543"/>
    <w:rsid w:val="00C86938"/>
    <w:rsid w:val="00C87615"/>
    <w:rsid w:val="00C879D0"/>
    <w:rsid w:val="00C900EE"/>
    <w:rsid w:val="00C90446"/>
    <w:rsid w:val="00C9133B"/>
    <w:rsid w:val="00C91C52"/>
    <w:rsid w:val="00C922F6"/>
    <w:rsid w:val="00C923B7"/>
    <w:rsid w:val="00C927F3"/>
    <w:rsid w:val="00C9298C"/>
    <w:rsid w:val="00C92ABD"/>
    <w:rsid w:val="00C92C5C"/>
    <w:rsid w:val="00C92FDF"/>
    <w:rsid w:val="00C93093"/>
    <w:rsid w:val="00C93818"/>
    <w:rsid w:val="00C93D03"/>
    <w:rsid w:val="00C94911"/>
    <w:rsid w:val="00C94F06"/>
    <w:rsid w:val="00C9507F"/>
    <w:rsid w:val="00C9550F"/>
    <w:rsid w:val="00C9569F"/>
    <w:rsid w:val="00C95927"/>
    <w:rsid w:val="00C95D7F"/>
    <w:rsid w:val="00C96108"/>
    <w:rsid w:val="00C96616"/>
    <w:rsid w:val="00C96CCF"/>
    <w:rsid w:val="00C972CF"/>
    <w:rsid w:val="00C97608"/>
    <w:rsid w:val="00CA0226"/>
    <w:rsid w:val="00CA1063"/>
    <w:rsid w:val="00CA1E9D"/>
    <w:rsid w:val="00CA223E"/>
    <w:rsid w:val="00CA283F"/>
    <w:rsid w:val="00CA2DAE"/>
    <w:rsid w:val="00CA36CD"/>
    <w:rsid w:val="00CA3921"/>
    <w:rsid w:val="00CA3EB0"/>
    <w:rsid w:val="00CA4262"/>
    <w:rsid w:val="00CA43AC"/>
    <w:rsid w:val="00CA485E"/>
    <w:rsid w:val="00CA4EAE"/>
    <w:rsid w:val="00CA532C"/>
    <w:rsid w:val="00CA5DFB"/>
    <w:rsid w:val="00CA5E7C"/>
    <w:rsid w:val="00CA5E83"/>
    <w:rsid w:val="00CA61F0"/>
    <w:rsid w:val="00CA639A"/>
    <w:rsid w:val="00CA6B1C"/>
    <w:rsid w:val="00CA79B5"/>
    <w:rsid w:val="00CB00ED"/>
    <w:rsid w:val="00CB0922"/>
    <w:rsid w:val="00CB0DD2"/>
    <w:rsid w:val="00CB13AA"/>
    <w:rsid w:val="00CB1EE7"/>
    <w:rsid w:val="00CB205F"/>
    <w:rsid w:val="00CB206A"/>
    <w:rsid w:val="00CB2145"/>
    <w:rsid w:val="00CB2986"/>
    <w:rsid w:val="00CB3659"/>
    <w:rsid w:val="00CB3839"/>
    <w:rsid w:val="00CB393D"/>
    <w:rsid w:val="00CB3C22"/>
    <w:rsid w:val="00CB3D60"/>
    <w:rsid w:val="00CB3ECB"/>
    <w:rsid w:val="00CB3FA4"/>
    <w:rsid w:val="00CB403E"/>
    <w:rsid w:val="00CB4344"/>
    <w:rsid w:val="00CB4991"/>
    <w:rsid w:val="00CB4CB2"/>
    <w:rsid w:val="00CB4D0B"/>
    <w:rsid w:val="00CB4F1C"/>
    <w:rsid w:val="00CB5A0D"/>
    <w:rsid w:val="00CB5BAC"/>
    <w:rsid w:val="00CB5EB3"/>
    <w:rsid w:val="00CB6103"/>
    <w:rsid w:val="00CB6640"/>
    <w:rsid w:val="00CB66B0"/>
    <w:rsid w:val="00CB6900"/>
    <w:rsid w:val="00CB6B2F"/>
    <w:rsid w:val="00CB7030"/>
    <w:rsid w:val="00CB7267"/>
    <w:rsid w:val="00CB72AA"/>
    <w:rsid w:val="00CB79D0"/>
    <w:rsid w:val="00CB7DA9"/>
    <w:rsid w:val="00CC040D"/>
    <w:rsid w:val="00CC0D24"/>
    <w:rsid w:val="00CC0F9E"/>
    <w:rsid w:val="00CC0FB8"/>
    <w:rsid w:val="00CC1AF1"/>
    <w:rsid w:val="00CC1D07"/>
    <w:rsid w:val="00CC1EB4"/>
    <w:rsid w:val="00CC23D2"/>
    <w:rsid w:val="00CC243C"/>
    <w:rsid w:val="00CC2523"/>
    <w:rsid w:val="00CC297C"/>
    <w:rsid w:val="00CC351F"/>
    <w:rsid w:val="00CC3624"/>
    <w:rsid w:val="00CC4437"/>
    <w:rsid w:val="00CC4E2B"/>
    <w:rsid w:val="00CC5B51"/>
    <w:rsid w:val="00CC5F5F"/>
    <w:rsid w:val="00CC6716"/>
    <w:rsid w:val="00CC6CDB"/>
    <w:rsid w:val="00CC79D9"/>
    <w:rsid w:val="00CD019E"/>
    <w:rsid w:val="00CD0A9A"/>
    <w:rsid w:val="00CD10DD"/>
    <w:rsid w:val="00CD1DD2"/>
    <w:rsid w:val="00CD204C"/>
    <w:rsid w:val="00CD23E5"/>
    <w:rsid w:val="00CD28C7"/>
    <w:rsid w:val="00CD2BF9"/>
    <w:rsid w:val="00CD2FCC"/>
    <w:rsid w:val="00CD33C3"/>
    <w:rsid w:val="00CD380F"/>
    <w:rsid w:val="00CD38A5"/>
    <w:rsid w:val="00CD3C3E"/>
    <w:rsid w:val="00CD3F15"/>
    <w:rsid w:val="00CD437E"/>
    <w:rsid w:val="00CD437F"/>
    <w:rsid w:val="00CD4672"/>
    <w:rsid w:val="00CD4768"/>
    <w:rsid w:val="00CD51B9"/>
    <w:rsid w:val="00CD53D7"/>
    <w:rsid w:val="00CD53F4"/>
    <w:rsid w:val="00CD547C"/>
    <w:rsid w:val="00CD5561"/>
    <w:rsid w:val="00CD565F"/>
    <w:rsid w:val="00CD5AF1"/>
    <w:rsid w:val="00CD5DB1"/>
    <w:rsid w:val="00CD6723"/>
    <w:rsid w:val="00CD6A91"/>
    <w:rsid w:val="00CD6C74"/>
    <w:rsid w:val="00CD71E5"/>
    <w:rsid w:val="00CD775D"/>
    <w:rsid w:val="00CE00E0"/>
    <w:rsid w:val="00CE0505"/>
    <w:rsid w:val="00CE0786"/>
    <w:rsid w:val="00CE08C1"/>
    <w:rsid w:val="00CE1105"/>
    <w:rsid w:val="00CE11CB"/>
    <w:rsid w:val="00CE192F"/>
    <w:rsid w:val="00CE1A44"/>
    <w:rsid w:val="00CE27B1"/>
    <w:rsid w:val="00CE2E8D"/>
    <w:rsid w:val="00CE30EA"/>
    <w:rsid w:val="00CE30EF"/>
    <w:rsid w:val="00CE327C"/>
    <w:rsid w:val="00CE34A1"/>
    <w:rsid w:val="00CE391A"/>
    <w:rsid w:val="00CE3C6D"/>
    <w:rsid w:val="00CE3D35"/>
    <w:rsid w:val="00CE3F09"/>
    <w:rsid w:val="00CE3F24"/>
    <w:rsid w:val="00CE42DA"/>
    <w:rsid w:val="00CE4AFF"/>
    <w:rsid w:val="00CE52AC"/>
    <w:rsid w:val="00CE558A"/>
    <w:rsid w:val="00CE5951"/>
    <w:rsid w:val="00CE5B02"/>
    <w:rsid w:val="00CE5D09"/>
    <w:rsid w:val="00CE6AB5"/>
    <w:rsid w:val="00CE6B71"/>
    <w:rsid w:val="00CE7424"/>
    <w:rsid w:val="00CF0907"/>
    <w:rsid w:val="00CF0AE5"/>
    <w:rsid w:val="00CF1119"/>
    <w:rsid w:val="00CF147C"/>
    <w:rsid w:val="00CF19F3"/>
    <w:rsid w:val="00CF2BFF"/>
    <w:rsid w:val="00CF2D87"/>
    <w:rsid w:val="00CF2E3B"/>
    <w:rsid w:val="00CF2F1A"/>
    <w:rsid w:val="00CF2F67"/>
    <w:rsid w:val="00CF3A4F"/>
    <w:rsid w:val="00CF3AEA"/>
    <w:rsid w:val="00CF3B77"/>
    <w:rsid w:val="00CF3CF3"/>
    <w:rsid w:val="00CF3FDF"/>
    <w:rsid w:val="00CF42D5"/>
    <w:rsid w:val="00CF4528"/>
    <w:rsid w:val="00CF496B"/>
    <w:rsid w:val="00CF50B1"/>
    <w:rsid w:val="00CF53B8"/>
    <w:rsid w:val="00CF5B5B"/>
    <w:rsid w:val="00CF5DA7"/>
    <w:rsid w:val="00CF5F67"/>
    <w:rsid w:val="00CF63D1"/>
    <w:rsid w:val="00CF6924"/>
    <w:rsid w:val="00CF6B72"/>
    <w:rsid w:val="00CF73E9"/>
    <w:rsid w:val="00CF746C"/>
    <w:rsid w:val="00CF7844"/>
    <w:rsid w:val="00D0007B"/>
    <w:rsid w:val="00D00503"/>
    <w:rsid w:val="00D00548"/>
    <w:rsid w:val="00D00704"/>
    <w:rsid w:val="00D00764"/>
    <w:rsid w:val="00D00A0E"/>
    <w:rsid w:val="00D00AC5"/>
    <w:rsid w:val="00D00F46"/>
    <w:rsid w:val="00D01672"/>
    <w:rsid w:val="00D021C7"/>
    <w:rsid w:val="00D0220A"/>
    <w:rsid w:val="00D02229"/>
    <w:rsid w:val="00D02729"/>
    <w:rsid w:val="00D029E0"/>
    <w:rsid w:val="00D02B39"/>
    <w:rsid w:val="00D02B4A"/>
    <w:rsid w:val="00D02F56"/>
    <w:rsid w:val="00D031FB"/>
    <w:rsid w:val="00D0381D"/>
    <w:rsid w:val="00D03DFC"/>
    <w:rsid w:val="00D0448C"/>
    <w:rsid w:val="00D04ACC"/>
    <w:rsid w:val="00D05DD8"/>
    <w:rsid w:val="00D06943"/>
    <w:rsid w:val="00D0710E"/>
    <w:rsid w:val="00D07549"/>
    <w:rsid w:val="00D0786E"/>
    <w:rsid w:val="00D07C4F"/>
    <w:rsid w:val="00D07F3B"/>
    <w:rsid w:val="00D103BD"/>
    <w:rsid w:val="00D105BE"/>
    <w:rsid w:val="00D107B7"/>
    <w:rsid w:val="00D10A3D"/>
    <w:rsid w:val="00D10CAE"/>
    <w:rsid w:val="00D10E1A"/>
    <w:rsid w:val="00D11566"/>
    <w:rsid w:val="00D11E1E"/>
    <w:rsid w:val="00D1230C"/>
    <w:rsid w:val="00D12347"/>
    <w:rsid w:val="00D136E3"/>
    <w:rsid w:val="00D13E8A"/>
    <w:rsid w:val="00D14573"/>
    <w:rsid w:val="00D14663"/>
    <w:rsid w:val="00D1521D"/>
    <w:rsid w:val="00D15931"/>
    <w:rsid w:val="00D15A52"/>
    <w:rsid w:val="00D15D2E"/>
    <w:rsid w:val="00D167B9"/>
    <w:rsid w:val="00D16818"/>
    <w:rsid w:val="00D16EFA"/>
    <w:rsid w:val="00D17090"/>
    <w:rsid w:val="00D17384"/>
    <w:rsid w:val="00D17418"/>
    <w:rsid w:val="00D174F8"/>
    <w:rsid w:val="00D17B63"/>
    <w:rsid w:val="00D17F68"/>
    <w:rsid w:val="00D200A2"/>
    <w:rsid w:val="00D20C3C"/>
    <w:rsid w:val="00D21008"/>
    <w:rsid w:val="00D213AA"/>
    <w:rsid w:val="00D21856"/>
    <w:rsid w:val="00D21BA2"/>
    <w:rsid w:val="00D234D1"/>
    <w:rsid w:val="00D23702"/>
    <w:rsid w:val="00D23A1F"/>
    <w:rsid w:val="00D23A84"/>
    <w:rsid w:val="00D23CF3"/>
    <w:rsid w:val="00D2403C"/>
    <w:rsid w:val="00D240F2"/>
    <w:rsid w:val="00D24387"/>
    <w:rsid w:val="00D2440E"/>
    <w:rsid w:val="00D24B69"/>
    <w:rsid w:val="00D24C77"/>
    <w:rsid w:val="00D24CC9"/>
    <w:rsid w:val="00D251DC"/>
    <w:rsid w:val="00D25DA8"/>
    <w:rsid w:val="00D26176"/>
    <w:rsid w:val="00D265E8"/>
    <w:rsid w:val="00D266B3"/>
    <w:rsid w:val="00D2676A"/>
    <w:rsid w:val="00D268F8"/>
    <w:rsid w:val="00D26A26"/>
    <w:rsid w:val="00D26F5A"/>
    <w:rsid w:val="00D26F67"/>
    <w:rsid w:val="00D276F1"/>
    <w:rsid w:val="00D2779E"/>
    <w:rsid w:val="00D27951"/>
    <w:rsid w:val="00D27A88"/>
    <w:rsid w:val="00D27AE3"/>
    <w:rsid w:val="00D30171"/>
    <w:rsid w:val="00D31308"/>
    <w:rsid w:val="00D316A2"/>
    <w:rsid w:val="00D31E35"/>
    <w:rsid w:val="00D32C0F"/>
    <w:rsid w:val="00D33E7C"/>
    <w:rsid w:val="00D33EAB"/>
    <w:rsid w:val="00D340ED"/>
    <w:rsid w:val="00D3417A"/>
    <w:rsid w:val="00D34354"/>
    <w:rsid w:val="00D3444E"/>
    <w:rsid w:val="00D34635"/>
    <w:rsid w:val="00D34F4D"/>
    <w:rsid w:val="00D35111"/>
    <w:rsid w:val="00D35348"/>
    <w:rsid w:val="00D35350"/>
    <w:rsid w:val="00D355F8"/>
    <w:rsid w:val="00D3577D"/>
    <w:rsid w:val="00D363F6"/>
    <w:rsid w:val="00D3653A"/>
    <w:rsid w:val="00D36B94"/>
    <w:rsid w:val="00D36F4F"/>
    <w:rsid w:val="00D3709A"/>
    <w:rsid w:val="00D373AE"/>
    <w:rsid w:val="00D374C3"/>
    <w:rsid w:val="00D40286"/>
    <w:rsid w:val="00D40A05"/>
    <w:rsid w:val="00D40A37"/>
    <w:rsid w:val="00D40D85"/>
    <w:rsid w:val="00D411BE"/>
    <w:rsid w:val="00D41DEB"/>
    <w:rsid w:val="00D41F6E"/>
    <w:rsid w:val="00D4241B"/>
    <w:rsid w:val="00D42425"/>
    <w:rsid w:val="00D42B81"/>
    <w:rsid w:val="00D42EB0"/>
    <w:rsid w:val="00D430BA"/>
    <w:rsid w:val="00D4340D"/>
    <w:rsid w:val="00D439F9"/>
    <w:rsid w:val="00D43BBC"/>
    <w:rsid w:val="00D43CCE"/>
    <w:rsid w:val="00D44291"/>
    <w:rsid w:val="00D4447E"/>
    <w:rsid w:val="00D445B1"/>
    <w:rsid w:val="00D44BB8"/>
    <w:rsid w:val="00D45B30"/>
    <w:rsid w:val="00D45FC0"/>
    <w:rsid w:val="00D46680"/>
    <w:rsid w:val="00D4677A"/>
    <w:rsid w:val="00D467A0"/>
    <w:rsid w:val="00D46AA6"/>
    <w:rsid w:val="00D47289"/>
    <w:rsid w:val="00D4730D"/>
    <w:rsid w:val="00D476A5"/>
    <w:rsid w:val="00D47BBF"/>
    <w:rsid w:val="00D47D32"/>
    <w:rsid w:val="00D5067B"/>
    <w:rsid w:val="00D507E2"/>
    <w:rsid w:val="00D50ECC"/>
    <w:rsid w:val="00D51016"/>
    <w:rsid w:val="00D51158"/>
    <w:rsid w:val="00D511C7"/>
    <w:rsid w:val="00D512C5"/>
    <w:rsid w:val="00D514D3"/>
    <w:rsid w:val="00D515FC"/>
    <w:rsid w:val="00D51BFE"/>
    <w:rsid w:val="00D51FD2"/>
    <w:rsid w:val="00D526D4"/>
    <w:rsid w:val="00D528EC"/>
    <w:rsid w:val="00D534B3"/>
    <w:rsid w:val="00D53915"/>
    <w:rsid w:val="00D5447F"/>
    <w:rsid w:val="00D54A54"/>
    <w:rsid w:val="00D54EBB"/>
    <w:rsid w:val="00D5513F"/>
    <w:rsid w:val="00D5546D"/>
    <w:rsid w:val="00D56CC5"/>
    <w:rsid w:val="00D571CD"/>
    <w:rsid w:val="00D57508"/>
    <w:rsid w:val="00D575E0"/>
    <w:rsid w:val="00D57851"/>
    <w:rsid w:val="00D57C95"/>
    <w:rsid w:val="00D57F68"/>
    <w:rsid w:val="00D6006C"/>
    <w:rsid w:val="00D6198C"/>
    <w:rsid w:val="00D61CE0"/>
    <w:rsid w:val="00D61DE1"/>
    <w:rsid w:val="00D623A3"/>
    <w:rsid w:val="00D62FF4"/>
    <w:rsid w:val="00D63080"/>
    <w:rsid w:val="00D630C1"/>
    <w:rsid w:val="00D63A7C"/>
    <w:rsid w:val="00D63D98"/>
    <w:rsid w:val="00D63F96"/>
    <w:rsid w:val="00D640A4"/>
    <w:rsid w:val="00D64121"/>
    <w:rsid w:val="00D646E9"/>
    <w:rsid w:val="00D65224"/>
    <w:rsid w:val="00D65373"/>
    <w:rsid w:val="00D65472"/>
    <w:rsid w:val="00D6566F"/>
    <w:rsid w:val="00D65AD1"/>
    <w:rsid w:val="00D65B5D"/>
    <w:rsid w:val="00D662EB"/>
    <w:rsid w:val="00D6660E"/>
    <w:rsid w:val="00D66BC2"/>
    <w:rsid w:val="00D66BCE"/>
    <w:rsid w:val="00D66E4C"/>
    <w:rsid w:val="00D678DB"/>
    <w:rsid w:val="00D679D1"/>
    <w:rsid w:val="00D67C0E"/>
    <w:rsid w:val="00D67EA2"/>
    <w:rsid w:val="00D70243"/>
    <w:rsid w:val="00D7103A"/>
    <w:rsid w:val="00D714F0"/>
    <w:rsid w:val="00D71EBC"/>
    <w:rsid w:val="00D7231D"/>
    <w:rsid w:val="00D72559"/>
    <w:rsid w:val="00D7289D"/>
    <w:rsid w:val="00D72AD3"/>
    <w:rsid w:val="00D72B64"/>
    <w:rsid w:val="00D73FFE"/>
    <w:rsid w:val="00D741EC"/>
    <w:rsid w:val="00D7492D"/>
    <w:rsid w:val="00D749F6"/>
    <w:rsid w:val="00D74C57"/>
    <w:rsid w:val="00D74E7A"/>
    <w:rsid w:val="00D7503B"/>
    <w:rsid w:val="00D75401"/>
    <w:rsid w:val="00D756C5"/>
    <w:rsid w:val="00D757E1"/>
    <w:rsid w:val="00D75A0C"/>
    <w:rsid w:val="00D75D00"/>
    <w:rsid w:val="00D76119"/>
    <w:rsid w:val="00D762DB"/>
    <w:rsid w:val="00D76485"/>
    <w:rsid w:val="00D7649E"/>
    <w:rsid w:val="00D76A9E"/>
    <w:rsid w:val="00D8015B"/>
    <w:rsid w:val="00D802F8"/>
    <w:rsid w:val="00D803A5"/>
    <w:rsid w:val="00D80722"/>
    <w:rsid w:val="00D8118A"/>
    <w:rsid w:val="00D81209"/>
    <w:rsid w:val="00D812CC"/>
    <w:rsid w:val="00D8144B"/>
    <w:rsid w:val="00D81C2C"/>
    <w:rsid w:val="00D82010"/>
    <w:rsid w:val="00D82225"/>
    <w:rsid w:val="00D82234"/>
    <w:rsid w:val="00D822B4"/>
    <w:rsid w:val="00D82748"/>
    <w:rsid w:val="00D82E34"/>
    <w:rsid w:val="00D832CD"/>
    <w:rsid w:val="00D83810"/>
    <w:rsid w:val="00D83CC6"/>
    <w:rsid w:val="00D84227"/>
    <w:rsid w:val="00D844DC"/>
    <w:rsid w:val="00D857B2"/>
    <w:rsid w:val="00D868E4"/>
    <w:rsid w:val="00D86CC4"/>
    <w:rsid w:val="00D871E9"/>
    <w:rsid w:val="00D87456"/>
    <w:rsid w:val="00D87DAF"/>
    <w:rsid w:val="00D90A49"/>
    <w:rsid w:val="00D917F6"/>
    <w:rsid w:val="00D91C45"/>
    <w:rsid w:val="00D923A6"/>
    <w:rsid w:val="00D924E7"/>
    <w:rsid w:val="00D92689"/>
    <w:rsid w:val="00D928E4"/>
    <w:rsid w:val="00D93335"/>
    <w:rsid w:val="00D934DB"/>
    <w:rsid w:val="00D93736"/>
    <w:rsid w:val="00D93804"/>
    <w:rsid w:val="00D939C6"/>
    <w:rsid w:val="00D94666"/>
    <w:rsid w:val="00D94B2C"/>
    <w:rsid w:val="00D95407"/>
    <w:rsid w:val="00D956BF"/>
    <w:rsid w:val="00D95741"/>
    <w:rsid w:val="00D96D48"/>
    <w:rsid w:val="00D972F8"/>
    <w:rsid w:val="00D97360"/>
    <w:rsid w:val="00D97397"/>
    <w:rsid w:val="00D97F85"/>
    <w:rsid w:val="00D97FB1"/>
    <w:rsid w:val="00DA016D"/>
    <w:rsid w:val="00DA157B"/>
    <w:rsid w:val="00DA2021"/>
    <w:rsid w:val="00DA2154"/>
    <w:rsid w:val="00DA235F"/>
    <w:rsid w:val="00DA2D32"/>
    <w:rsid w:val="00DA32E6"/>
    <w:rsid w:val="00DA3F93"/>
    <w:rsid w:val="00DA419B"/>
    <w:rsid w:val="00DA428A"/>
    <w:rsid w:val="00DA45A2"/>
    <w:rsid w:val="00DA4801"/>
    <w:rsid w:val="00DA4EF1"/>
    <w:rsid w:val="00DA4F8F"/>
    <w:rsid w:val="00DA504F"/>
    <w:rsid w:val="00DA5AFC"/>
    <w:rsid w:val="00DA6A3A"/>
    <w:rsid w:val="00DA6F78"/>
    <w:rsid w:val="00DB01DC"/>
    <w:rsid w:val="00DB1011"/>
    <w:rsid w:val="00DB1773"/>
    <w:rsid w:val="00DB1E63"/>
    <w:rsid w:val="00DB2551"/>
    <w:rsid w:val="00DB2D02"/>
    <w:rsid w:val="00DB3295"/>
    <w:rsid w:val="00DB32F3"/>
    <w:rsid w:val="00DB3401"/>
    <w:rsid w:val="00DB3C17"/>
    <w:rsid w:val="00DB3DDA"/>
    <w:rsid w:val="00DB42B9"/>
    <w:rsid w:val="00DB49B5"/>
    <w:rsid w:val="00DB4AFB"/>
    <w:rsid w:val="00DB4EF9"/>
    <w:rsid w:val="00DB50CC"/>
    <w:rsid w:val="00DB55B2"/>
    <w:rsid w:val="00DB5798"/>
    <w:rsid w:val="00DB5818"/>
    <w:rsid w:val="00DB5A3F"/>
    <w:rsid w:val="00DB6342"/>
    <w:rsid w:val="00DB7C07"/>
    <w:rsid w:val="00DB7FA2"/>
    <w:rsid w:val="00DC04E5"/>
    <w:rsid w:val="00DC074E"/>
    <w:rsid w:val="00DC0A8B"/>
    <w:rsid w:val="00DC126E"/>
    <w:rsid w:val="00DC1818"/>
    <w:rsid w:val="00DC18DE"/>
    <w:rsid w:val="00DC1EC7"/>
    <w:rsid w:val="00DC203C"/>
    <w:rsid w:val="00DC26EE"/>
    <w:rsid w:val="00DC2A1A"/>
    <w:rsid w:val="00DC3345"/>
    <w:rsid w:val="00DC3556"/>
    <w:rsid w:val="00DC3979"/>
    <w:rsid w:val="00DC3C8D"/>
    <w:rsid w:val="00DC3CB0"/>
    <w:rsid w:val="00DC4087"/>
    <w:rsid w:val="00DC44C6"/>
    <w:rsid w:val="00DC4875"/>
    <w:rsid w:val="00DC4A2B"/>
    <w:rsid w:val="00DC4F1D"/>
    <w:rsid w:val="00DC51BC"/>
    <w:rsid w:val="00DC5424"/>
    <w:rsid w:val="00DC545D"/>
    <w:rsid w:val="00DC5465"/>
    <w:rsid w:val="00DC552C"/>
    <w:rsid w:val="00DC55A3"/>
    <w:rsid w:val="00DC55B5"/>
    <w:rsid w:val="00DC5EC0"/>
    <w:rsid w:val="00DC61DD"/>
    <w:rsid w:val="00DC63C4"/>
    <w:rsid w:val="00DC6439"/>
    <w:rsid w:val="00DC66B8"/>
    <w:rsid w:val="00DC683C"/>
    <w:rsid w:val="00DC6B9A"/>
    <w:rsid w:val="00DC6BCA"/>
    <w:rsid w:val="00DC6C10"/>
    <w:rsid w:val="00DC6D96"/>
    <w:rsid w:val="00DC6FC3"/>
    <w:rsid w:val="00DC6FE2"/>
    <w:rsid w:val="00DC7177"/>
    <w:rsid w:val="00DC7293"/>
    <w:rsid w:val="00DC74E1"/>
    <w:rsid w:val="00DC7A3E"/>
    <w:rsid w:val="00DC7F02"/>
    <w:rsid w:val="00DD00C0"/>
    <w:rsid w:val="00DD0536"/>
    <w:rsid w:val="00DD1132"/>
    <w:rsid w:val="00DD13DA"/>
    <w:rsid w:val="00DD13E6"/>
    <w:rsid w:val="00DD1C77"/>
    <w:rsid w:val="00DD1FE2"/>
    <w:rsid w:val="00DD299A"/>
    <w:rsid w:val="00DD2F4E"/>
    <w:rsid w:val="00DD3DB9"/>
    <w:rsid w:val="00DD4272"/>
    <w:rsid w:val="00DD48A2"/>
    <w:rsid w:val="00DD57DC"/>
    <w:rsid w:val="00DD57FC"/>
    <w:rsid w:val="00DD597E"/>
    <w:rsid w:val="00DD5CAA"/>
    <w:rsid w:val="00DD6602"/>
    <w:rsid w:val="00DD66E8"/>
    <w:rsid w:val="00DD6FDA"/>
    <w:rsid w:val="00DD7550"/>
    <w:rsid w:val="00DD767A"/>
    <w:rsid w:val="00DD77A7"/>
    <w:rsid w:val="00DD7AF9"/>
    <w:rsid w:val="00DD7E42"/>
    <w:rsid w:val="00DE03FD"/>
    <w:rsid w:val="00DE065D"/>
    <w:rsid w:val="00DE07A5"/>
    <w:rsid w:val="00DE09DB"/>
    <w:rsid w:val="00DE0DFA"/>
    <w:rsid w:val="00DE0EF4"/>
    <w:rsid w:val="00DE0F23"/>
    <w:rsid w:val="00DE1071"/>
    <w:rsid w:val="00DE1D32"/>
    <w:rsid w:val="00DE1D60"/>
    <w:rsid w:val="00DE1E33"/>
    <w:rsid w:val="00DE22E9"/>
    <w:rsid w:val="00DE28D8"/>
    <w:rsid w:val="00DE2B86"/>
    <w:rsid w:val="00DE2CE3"/>
    <w:rsid w:val="00DE2D27"/>
    <w:rsid w:val="00DE2FCB"/>
    <w:rsid w:val="00DE3ACB"/>
    <w:rsid w:val="00DE3F51"/>
    <w:rsid w:val="00DE5CD5"/>
    <w:rsid w:val="00DE5FB2"/>
    <w:rsid w:val="00DE63A7"/>
    <w:rsid w:val="00DE6807"/>
    <w:rsid w:val="00DE7418"/>
    <w:rsid w:val="00DE78F1"/>
    <w:rsid w:val="00DE7AB5"/>
    <w:rsid w:val="00DE7F6B"/>
    <w:rsid w:val="00DF0173"/>
    <w:rsid w:val="00DF0196"/>
    <w:rsid w:val="00DF05CA"/>
    <w:rsid w:val="00DF0641"/>
    <w:rsid w:val="00DF0E88"/>
    <w:rsid w:val="00DF128E"/>
    <w:rsid w:val="00DF1757"/>
    <w:rsid w:val="00DF1777"/>
    <w:rsid w:val="00DF1C6E"/>
    <w:rsid w:val="00DF1E69"/>
    <w:rsid w:val="00DF2244"/>
    <w:rsid w:val="00DF31E0"/>
    <w:rsid w:val="00DF3E82"/>
    <w:rsid w:val="00DF468C"/>
    <w:rsid w:val="00DF4DB4"/>
    <w:rsid w:val="00DF58A7"/>
    <w:rsid w:val="00DF5AF4"/>
    <w:rsid w:val="00DF5DEE"/>
    <w:rsid w:val="00DF6567"/>
    <w:rsid w:val="00DF65CF"/>
    <w:rsid w:val="00DF7036"/>
    <w:rsid w:val="00DF75BC"/>
    <w:rsid w:val="00DF7755"/>
    <w:rsid w:val="00DF7B6E"/>
    <w:rsid w:val="00DF7C1E"/>
    <w:rsid w:val="00DF7E8F"/>
    <w:rsid w:val="00E00578"/>
    <w:rsid w:val="00E00D35"/>
    <w:rsid w:val="00E00DC1"/>
    <w:rsid w:val="00E01111"/>
    <w:rsid w:val="00E0121C"/>
    <w:rsid w:val="00E0136A"/>
    <w:rsid w:val="00E01C4E"/>
    <w:rsid w:val="00E01EF1"/>
    <w:rsid w:val="00E026FA"/>
    <w:rsid w:val="00E02AD9"/>
    <w:rsid w:val="00E02E28"/>
    <w:rsid w:val="00E03087"/>
    <w:rsid w:val="00E03799"/>
    <w:rsid w:val="00E03A19"/>
    <w:rsid w:val="00E03EAA"/>
    <w:rsid w:val="00E04338"/>
    <w:rsid w:val="00E0476D"/>
    <w:rsid w:val="00E04808"/>
    <w:rsid w:val="00E04DAF"/>
    <w:rsid w:val="00E050E7"/>
    <w:rsid w:val="00E05531"/>
    <w:rsid w:val="00E0584C"/>
    <w:rsid w:val="00E05D14"/>
    <w:rsid w:val="00E06172"/>
    <w:rsid w:val="00E06671"/>
    <w:rsid w:val="00E06E70"/>
    <w:rsid w:val="00E06FC4"/>
    <w:rsid w:val="00E104CD"/>
    <w:rsid w:val="00E104E1"/>
    <w:rsid w:val="00E10BD6"/>
    <w:rsid w:val="00E10DBD"/>
    <w:rsid w:val="00E112C7"/>
    <w:rsid w:val="00E11A6B"/>
    <w:rsid w:val="00E12127"/>
    <w:rsid w:val="00E124A5"/>
    <w:rsid w:val="00E124D6"/>
    <w:rsid w:val="00E12FEC"/>
    <w:rsid w:val="00E13A80"/>
    <w:rsid w:val="00E13B4B"/>
    <w:rsid w:val="00E13C38"/>
    <w:rsid w:val="00E142DC"/>
    <w:rsid w:val="00E14B54"/>
    <w:rsid w:val="00E14CAE"/>
    <w:rsid w:val="00E15977"/>
    <w:rsid w:val="00E15BE8"/>
    <w:rsid w:val="00E15C44"/>
    <w:rsid w:val="00E16322"/>
    <w:rsid w:val="00E16556"/>
    <w:rsid w:val="00E169E2"/>
    <w:rsid w:val="00E16D19"/>
    <w:rsid w:val="00E17147"/>
    <w:rsid w:val="00E17647"/>
    <w:rsid w:val="00E17C39"/>
    <w:rsid w:val="00E17C7A"/>
    <w:rsid w:val="00E17CD6"/>
    <w:rsid w:val="00E17E67"/>
    <w:rsid w:val="00E20464"/>
    <w:rsid w:val="00E20580"/>
    <w:rsid w:val="00E20F7E"/>
    <w:rsid w:val="00E210D4"/>
    <w:rsid w:val="00E2204F"/>
    <w:rsid w:val="00E224D8"/>
    <w:rsid w:val="00E2253D"/>
    <w:rsid w:val="00E22B0C"/>
    <w:rsid w:val="00E22C84"/>
    <w:rsid w:val="00E22F6B"/>
    <w:rsid w:val="00E251C6"/>
    <w:rsid w:val="00E252FF"/>
    <w:rsid w:val="00E25A03"/>
    <w:rsid w:val="00E25D3A"/>
    <w:rsid w:val="00E26A0A"/>
    <w:rsid w:val="00E26EDE"/>
    <w:rsid w:val="00E2701B"/>
    <w:rsid w:val="00E27700"/>
    <w:rsid w:val="00E27761"/>
    <w:rsid w:val="00E27859"/>
    <w:rsid w:val="00E31061"/>
    <w:rsid w:val="00E3161B"/>
    <w:rsid w:val="00E32ED9"/>
    <w:rsid w:val="00E33063"/>
    <w:rsid w:val="00E33574"/>
    <w:rsid w:val="00E33C7B"/>
    <w:rsid w:val="00E345A9"/>
    <w:rsid w:val="00E34B80"/>
    <w:rsid w:val="00E3548D"/>
    <w:rsid w:val="00E35E52"/>
    <w:rsid w:val="00E36575"/>
    <w:rsid w:val="00E369BA"/>
    <w:rsid w:val="00E36BCD"/>
    <w:rsid w:val="00E36FCE"/>
    <w:rsid w:val="00E37290"/>
    <w:rsid w:val="00E373DC"/>
    <w:rsid w:val="00E37785"/>
    <w:rsid w:val="00E37B34"/>
    <w:rsid w:val="00E400A9"/>
    <w:rsid w:val="00E4030D"/>
    <w:rsid w:val="00E40C8D"/>
    <w:rsid w:val="00E4178E"/>
    <w:rsid w:val="00E41F8E"/>
    <w:rsid w:val="00E41FBC"/>
    <w:rsid w:val="00E4272D"/>
    <w:rsid w:val="00E42C86"/>
    <w:rsid w:val="00E42E50"/>
    <w:rsid w:val="00E42FF9"/>
    <w:rsid w:val="00E43387"/>
    <w:rsid w:val="00E439B0"/>
    <w:rsid w:val="00E43CD4"/>
    <w:rsid w:val="00E44051"/>
    <w:rsid w:val="00E44529"/>
    <w:rsid w:val="00E44B76"/>
    <w:rsid w:val="00E45165"/>
    <w:rsid w:val="00E45738"/>
    <w:rsid w:val="00E45A5B"/>
    <w:rsid w:val="00E45D09"/>
    <w:rsid w:val="00E462DA"/>
    <w:rsid w:val="00E46969"/>
    <w:rsid w:val="00E46CD2"/>
    <w:rsid w:val="00E4707A"/>
    <w:rsid w:val="00E4727C"/>
    <w:rsid w:val="00E50172"/>
    <w:rsid w:val="00E501F7"/>
    <w:rsid w:val="00E5058E"/>
    <w:rsid w:val="00E50664"/>
    <w:rsid w:val="00E50792"/>
    <w:rsid w:val="00E50BDE"/>
    <w:rsid w:val="00E51733"/>
    <w:rsid w:val="00E52434"/>
    <w:rsid w:val="00E52634"/>
    <w:rsid w:val="00E52C68"/>
    <w:rsid w:val="00E53D12"/>
    <w:rsid w:val="00E540E4"/>
    <w:rsid w:val="00E54106"/>
    <w:rsid w:val="00E54567"/>
    <w:rsid w:val="00E54B3E"/>
    <w:rsid w:val="00E550AE"/>
    <w:rsid w:val="00E556E9"/>
    <w:rsid w:val="00E56264"/>
    <w:rsid w:val="00E56271"/>
    <w:rsid w:val="00E5668C"/>
    <w:rsid w:val="00E567CD"/>
    <w:rsid w:val="00E56948"/>
    <w:rsid w:val="00E56D6F"/>
    <w:rsid w:val="00E57066"/>
    <w:rsid w:val="00E57203"/>
    <w:rsid w:val="00E577E6"/>
    <w:rsid w:val="00E57895"/>
    <w:rsid w:val="00E60169"/>
    <w:rsid w:val="00E6036E"/>
    <w:rsid w:val="00E604B6"/>
    <w:rsid w:val="00E60BC8"/>
    <w:rsid w:val="00E613AA"/>
    <w:rsid w:val="00E61469"/>
    <w:rsid w:val="00E6201B"/>
    <w:rsid w:val="00E622C6"/>
    <w:rsid w:val="00E63051"/>
    <w:rsid w:val="00E63814"/>
    <w:rsid w:val="00E6396D"/>
    <w:rsid w:val="00E64AB5"/>
    <w:rsid w:val="00E64AC8"/>
    <w:rsid w:val="00E64DEC"/>
    <w:rsid w:val="00E65361"/>
    <w:rsid w:val="00E65C5A"/>
    <w:rsid w:val="00E65DE4"/>
    <w:rsid w:val="00E662B8"/>
    <w:rsid w:val="00E66939"/>
    <w:rsid w:val="00E6697D"/>
    <w:rsid w:val="00E66AF9"/>
    <w:rsid w:val="00E66CA0"/>
    <w:rsid w:val="00E66E04"/>
    <w:rsid w:val="00E6771F"/>
    <w:rsid w:val="00E677F0"/>
    <w:rsid w:val="00E6782E"/>
    <w:rsid w:val="00E67A01"/>
    <w:rsid w:val="00E67DD6"/>
    <w:rsid w:val="00E70BA4"/>
    <w:rsid w:val="00E70E6D"/>
    <w:rsid w:val="00E71108"/>
    <w:rsid w:val="00E7121F"/>
    <w:rsid w:val="00E71326"/>
    <w:rsid w:val="00E71C00"/>
    <w:rsid w:val="00E725FA"/>
    <w:rsid w:val="00E72B66"/>
    <w:rsid w:val="00E72C54"/>
    <w:rsid w:val="00E72CF9"/>
    <w:rsid w:val="00E73257"/>
    <w:rsid w:val="00E7342C"/>
    <w:rsid w:val="00E73A95"/>
    <w:rsid w:val="00E73CFD"/>
    <w:rsid w:val="00E74566"/>
    <w:rsid w:val="00E745F4"/>
    <w:rsid w:val="00E749E9"/>
    <w:rsid w:val="00E74AFB"/>
    <w:rsid w:val="00E74EBE"/>
    <w:rsid w:val="00E761DC"/>
    <w:rsid w:val="00E764FD"/>
    <w:rsid w:val="00E76502"/>
    <w:rsid w:val="00E76659"/>
    <w:rsid w:val="00E7790B"/>
    <w:rsid w:val="00E77E9F"/>
    <w:rsid w:val="00E80132"/>
    <w:rsid w:val="00E81375"/>
    <w:rsid w:val="00E82A6C"/>
    <w:rsid w:val="00E82B16"/>
    <w:rsid w:val="00E82E7F"/>
    <w:rsid w:val="00E834A4"/>
    <w:rsid w:val="00E836A5"/>
    <w:rsid w:val="00E836F5"/>
    <w:rsid w:val="00E83D32"/>
    <w:rsid w:val="00E845DF"/>
    <w:rsid w:val="00E846C5"/>
    <w:rsid w:val="00E8479F"/>
    <w:rsid w:val="00E84AE3"/>
    <w:rsid w:val="00E85C88"/>
    <w:rsid w:val="00E85D6F"/>
    <w:rsid w:val="00E8600F"/>
    <w:rsid w:val="00E86637"/>
    <w:rsid w:val="00E86EF4"/>
    <w:rsid w:val="00E87132"/>
    <w:rsid w:val="00E87261"/>
    <w:rsid w:val="00E87995"/>
    <w:rsid w:val="00E87ED5"/>
    <w:rsid w:val="00E87F9B"/>
    <w:rsid w:val="00E9000B"/>
    <w:rsid w:val="00E902DB"/>
    <w:rsid w:val="00E904DB"/>
    <w:rsid w:val="00E904F7"/>
    <w:rsid w:val="00E90C63"/>
    <w:rsid w:val="00E9155A"/>
    <w:rsid w:val="00E91648"/>
    <w:rsid w:val="00E922BE"/>
    <w:rsid w:val="00E92F3A"/>
    <w:rsid w:val="00E931C5"/>
    <w:rsid w:val="00E932F6"/>
    <w:rsid w:val="00E93AF1"/>
    <w:rsid w:val="00E93E7C"/>
    <w:rsid w:val="00E94669"/>
    <w:rsid w:val="00E946A1"/>
    <w:rsid w:val="00E9498D"/>
    <w:rsid w:val="00E94E0B"/>
    <w:rsid w:val="00E958A0"/>
    <w:rsid w:val="00E95B07"/>
    <w:rsid w:val="00E95B9C"/>
    <w:rsid w:val="00E961E3"/>
    <w:rsid w:val="00E96422"/>
    <w:rsid w:val="00E96C41"/>
    <w:rsid w:val="00E971C2"/>
    <w:rsid w:val="00E972C1"/>
    <w:rsid w:val="00E97743"/>
    <w:rsid w:val="00E9792C"/>
    <w:rsid w:val="00EA0111"/>
    <w:rsid w:val="00EA073F"/>
    <w:rsid w:val="00EA07C6"/>
    <w:rsid w:val="00EA0A99"/>
    <w:rsid w:val="00EA0B51"/>
    <w:rsid w:val="00EA0C5A"/>
    <w:rsid w:val="00EA190F"/>
    <w:rsid w:val="00EA1D16"/>
    <w:rsid w:val="00EA1ED7"/>
    <w:rsid w:val="00EA1F20"/>
    <w:rsid w:val="00EA214A"/>
    <w:rsid w:val="00EA21F5"/>
    <w:rsid w:val="00EA2525"/>
    <w:rsid w:val="00EA2CE8"/>
    <w:rsid w:val="00EA337C"/>
    <w:rsid w:val="00EA37AB"/>
    <w:rsid w:val="00EA40A3"/>
    <w:rsid w:val="00EA4894"/>
    <w:rsid w:val="00EA4B7D"/>
    <w:rsid w:val="00EA5322"/>
    <w:rsid w:val="00EA686C"/>
    <w:rsid w:val="00EA68CA"/>
    <w:rsid w:val="00EA69CB"/>
    <w:rsid w:val="00EA6FE7"/>
    <w:rsid w:val="00EA7153"/>
    <w:rsid w:val="00EA747B"/>
    <w:rsid w:val="00EA75A8"/>
    <w:rsid w:val="00EA75C9"/>
    <w:rsid w:val="00EA7695"/>
    <w:rsid w:val="00EA774F"/>
    <w:rsid w:val="00EB09E4"/>
    <w:rsid w:val="00EB105D"/>
    <w:rsid w:val="00EB12A7"/>
    <w:rsid w:val="00EB1537"/>
    <w:rsid w:val="00EB1571"/>
    <w:rsid w:val="00EB177F"/>
    <w:rsid w:val="00EB19BF"/>
    <w:rsid w:val="00EB27D6"/>
    <w:rsid w:val="00EB2C41"/>
    <w:rsid w:val="00EB2FCF"/>
    <w:rsid w:val="00EB3772"/>
    <w:rsid w:val="00EB3A15"/>
    <w:rsid w:val="00EB3ECC"/>
    <w:rsid w:val="00EB5027"/>
    <w:rsid w:val="00EB5BE0"/>
    <w:rsid w:val="00EB5BEE"/>
    <w:rsid w:val="00EB6BD3"/>
    <w:rsid w:val="00EB75D6"/>
    <w:rsid w:val="00EB7AAA"/>
    <w:rsid w:val="00EB7BA1"/>
    <w:rsid w:val="00EC028C"/>
    <w:rsid w:val="00EC0690"/>
    <w:rsid w:val="00EC0A55"/>
    <w:rsid w:val="00EC0EFA"/>
    <w:rsid w:val="00EC10FB"/>
    <w:rsid w:val="00EC1659"/>
    <w:rsid w:val="00EC1F6F"/>
    <w:rsid w:val="00EC21B4"/>
    <w:rsid w:val="00EC22E4"/>
    <w:rsid w:val="00EC2351"/>
    <w:rsid w:val="00EC2AF5"/>
    <w:rsid w:val="00EC2D66"/>
    <w:rsid w:val="00EC2D88"/>
    <w:rsid w:val="00EC2FBA"/>
    <w:rsid w:val="00EC30C8"/>
    <w:rsid w:val="00EC3159"/>
    <w:rsid w:val="00EC3938"/>
    <w:rsid w:val="00EC41E8"/>
    <w:rsid w:val="00EC464B"/>
    <w:rsid w:val="00EC4745"/>
    <w:rsid w:val="00EC4DA6"/>
    <w:rsid w:val="00EC5365"/>
    <w:rsid w:val="00EC59D6"/>
    <w:rsid w:val="00EC6105"/>
    <w:rsid w:val="00EC6398"/>
    <w:rsid w:val="00EC6A3F"/>
    <w:rsid w:val="00EC6D06"/>
    <w:rsid w:val="00EC7540"/>
    <w:rsid w:val="00EC75D8"/>
    <w:rsid w:val="00EC764E"/>
    <w:rsid w:val="00EC7662"/>
    <w:rsid w:val="00EC7770"/>
    <w:rsid w:val="00EC7CA5"/>
    <w:rsid w:val="00ED0D79"/>
    <w:rsid w:val="00ED1434"/>
    <w:rsid w:val="00ED1607"/>
    <w:rsid w:val="00ED1851"/>
    <w:rsid w:val="00ED1BAF"/>
    <w:rsid w:val="00ED1EDE"/>
    <w:rsid w:val="00ED236C"/>
    <w:rsid w:val="00ED26EB"/>
    <w:rsid w:val="00ED29C0"/>
    <w:rsid w:val="00ED2A06"/>
    <w:rsid w:val="00ED2E91"/>
    <w:rsid w:val="00ED30E1"/>
    <w:rsid w:val="00ED3356"/>
    <w:rsid w:val="00ED437C"/>
    <w:rsid w:val="00ED4628"/>
    <w:rsid w:val="00ED47DA"/>
    <w:rsid w:val="00ED4C6F"/>
    <w:rsid w:val="00ED4DDF"/>
    <w:rsid w:val="00ED4E74"/>
    <w:rsid w:val="00ED51CE"/>
    <w:rsid w:val="00ED5223"/>
    <w:rsid w:val="00ED562F"/>
    <w:rsid w:val="00ED5826"/>
    <w:rsid w:val="00ED5A87"/>
    <w:rsid w:val="00ED5C0B"/>
    <w:rsid w:val="00ED60CD"/>
    <w:rsid w:val="00ED60DF"/>
    <w:rsid w:val="00ED6CAA"/>
    <w:rsid w:val="00ED7073"/>
    <w:rsid w:val="00ED7471"/>
    <w:rsid w:val="00ED7938"/>
    <w:rsid w:val="00ED7B08"/>
    <w:rsid w:val="00ED7F76"/>
    <w:rsid w:val="00EE02C7"/>
    <w:rsid w:val="00EE046B"/>
    <w:rsid w:val="00EE049F"/>
    <w:rsid w:val="00EE0C51"/>
    <w:rsid w:val="00EE0C72"/>
    <w:rsid w:val="00EE13D9"/>
    <w:rsid w:val="00EE198D"/>
    <w:rsid w:val="00EE1A11"/>
    <w:rsid w:val="00EE2020"/>
    <w:rsid w:val="00EE245B"/>
    <w:rsid w:val="00EE2672"/>
    <w:rsid w:val="00EE2ACF"/>
    <w:rsid w:val="00EE3272"/>
    <w:rsid w:val="00EE37BB"/>
    <w:rsid w:val="00EE3D5B"/>
    <w:rsid w:val="00EE4006"/>
    <w:rsid w:val="00EE4165"/>
    <w:rsid w:val="00EE4529"/>
    <w:rsid w:val="00EE4844"/>
    <w:rsid w:val="00EE4A3F"/>
    <w:rsid w:val="00EE4AA2"/>
    <w:rsid w:val="00EE4CD9"/>
    <w:rsid w:val="00EE4CED"/>
    <w:rsid w:val="00EE4FF6"/>
    <w:rsid w:val="00EE55C9"/>
    <w:rsid w:val="00EE5D77"/>
    <w:rsid w:val="00EE72F2"/>
    <w:rsid w:val="00EE789B"/>
    <w:rsid w:val="00EE7A6C"/>
    <w:rsid w:val="00EE7BD1"/>
    <w:rsid w:val="00EE7F8B"/>
    <w:rsid w:val="00EF0012"/>
    <w:rsid w:val="00EF0E42"/>
    <w:rsid w:val="00EF1551"/>
    <w:rsid w:val="00EF1AA6"/>
    <w:rsid w:val="00EF1AF3"/>
    <w:rsid w:val="00EF1B73"/>
    <w:rsid w:val="00EF1ECA"/>
    <w:rsid w:val="00EF2268"/>
    <w:rsid w:val="00EF26D2"/>
    <w:rsid w:val="00EF305A"/>
    <w:rsid w:val="00EF3433"/>
    <w:rsid w:val="00EF3DAF"/>
    <w:rsid w:val="00EF436D"/>
    <w:rsid w:val="00EF47CC"/>
    <w:rsid w:val="00EF4AC8"/>
    <w:rsid w:val="00EF5408"/>
    <w:rsid w:val="00EF5AF8"/>
    <w:rsid w:val="00EF5B2B"/>
    <w:rsid w:val="00EF62AE"/>
    <w:rsid w:val="00EF6734"/>
    <w:rsid w:val="00EF6D83"/>
    <w:rsid w:val="00F0164A"/>
    <w:rsid w:val="00F0193A"/>
    <w:rsid w:val="00F01B7D"/>
    <w:rsid w:val="00F01B88"/>
    <w:rsid w:val="00F01BB8"/>
    <w:rsid w:val="00F03AAC"/>
    <w:rsid w:val="00F03B3B"/>
    <w:rsid w:val="00F04295"/>
    <w:rsid w:val="00F047F9"/>
    <w:rsid w:val="00F04B92"/>
    <w:rsid w:val="00F04C66"/>
    <w:rsid w:val="00F04ECD"/>
    <w:rsid w:val="00F0554F"/>
    <w:rsid w:val="00F05555"/>
    <w:rsid w:val="00F056DB"/>
    <w:rsid w:val="00F062CF"/>
    <w:rsid w:val="00F06450"/>
    <w:rsid w:val="00F065DD"/>
    <w:rsid w:val="00F067D6"/>
    <w:rsid w:val="00F06A4A"/>
    <w:rsid w:val="00F06A8B"/>
    <w:rsid w:val="00F06B1A"/>
    <w:rsid w:val="00F06B71"/>
    <w:rsid w:val="00F06E0C"/>
    <w:rsid w:val="00F06F6E"/>
    <w:rsid w:val="00F076D8"/>
    <w:rsid w:val="00F10031"/>
    <w:rsid w:val="00F10248"/>
    <w:rsid w:val="00F104AC"/>
    <w:rsid w:val="00F11A73"/>
    <w:rsid w:val="00F11E7A"/>
    <w:rsid w:val="00F11F6C"/>
    <w:rsid w:val="00F12B6F"/>
    <w:rsid w:val="00F1353E"/>
    <w:rsid w:val="00F135D1"/>
    <w:rsid w:val="00F13731"/>
    <w:rsid w:val="00F13943"/>
    <w:rsid w:val="00F13FF0"/>
    <w:rsid w:val="00F14241"/>
    <w:rsid w:val="00F14D7F"/>
    <w:rsid w:val="00F1563B"/>
    <w:rsid w:val="00F15AAA"/>
    <w:rsid w:val="00F15E9A"/>
    <w:rsid w:val="00F16250"/>
    <w:rsid w:val="00F1644E"/>
    <w:rsid w:val="00F16DEB"/>
    <w:rsid w:val="00F1757F"/>
    <w:rsid w:val="00F17DCD"/>
    <w:rsid w:val="00F201FF"/>
    <w:rsid w:val="00F2034B"/>
    <w:rsid w:val="00F20781"/>
    <w:rsid w:val="00F20AC8"/>
    <w:rsid w:val="00F20B04"/>
    <w:rsid w:val="00F20D43"/>
    <w:rsid w:val="00F20E5B"/>
    <w:rsid w:val="00F21926"/>
    <w:rsid w:val="00F2219E"/>
    <w:rsid w:val="00F225BF"/>
    <w:rsid w:val="00F22805"/>
    <w:rsid w:val="00F22C8B"/>
    <w:rsid w:val="00F2330A"/>
    <w:rsid w:val="00F23C3F"/>
    <w:rsid w:val="00F24591"/>
    <w:rsid w:val="00F24B6A"/>
    <w:rsid w:val="00F24E63"/>
    <w:rsid w:val="00F251A2"/>
    <w:rsid w:val="00F25597"/>
    <w:rsid w:val="00F258AA"/>
    <w:rsid w:val="00F264E8"/>
    <w:rsid w:val="00F26DAE"/>
    <w:rsid w:val="00F26DD8"/>
    <w:rsid w:val="00F26F4C"/>
    <w:rsid w:val="00F27052"/>
    <w:rsid w:val="00F278CE"/>
    <w:rsid w:val="00F307B0"/>
    <w:rsid w:val="00F30B09"/>
    <w:rsid w:val="00F30FAB"/>
    <w:rsid w:val="00F3113B"/>
    <w:rsid w:val="00F31358"/>
    <w:rsid w:val="00F31581"/>
    <w:rsid w:val="00F31583"/>
    <w:rsid w:val="00F31723"/>
    <w:rsid w:val="00F317D5"/>
    <w:rsid w:val="00F3180F"/>
    <w:rsid w:val="00F3199C"/>
    <w:rsid w:val="00F31A41"/>
    <w:rsid w:val="00F31CBC"/>
    <w:rsid w:val="00F31DEC"/>
    <w:rsid w:val="00F31E84"/>
    <w:rsid w:val="00F32873"/>
    <w:rsid w:val="00F32A6E"/>
    <w:rsid w:val="00F337E8"/>
    <w:rsid w:val="00F3394C"/>
    <w:rsid w:val="00F33CC5"/>
    <w:rsid w:val="00F33E54"/>
    <w:rsid w:val="00F33EB8"/>
    <w:rsid w:val="00F343A4"/>
    <w:rsid w:val="00F3454B"/>
    <w:rsid w:val="00F34A58"/>
    <w:rsid w:val="00F34C50"/>
    <w:rsid w:val="00F34CD6"/>
    <w:rsid w:val="00F352C3"/>
    <w:rsid w:val="00F353B9"/>
    <w:rsid w:val="00F35A05"/>
    <w:rsid w:val="00F35C23"/>
    <w:rsid w:val="00F362E7"/>
    <w:rsid w:val="00F363B7"/>
    <w:rsid w:val="00F37A93"/>
    <w:rsid w:val="00F37D89"/>
    <w:rsid w:val="00F4023D"/>
    <w:rsid w:val="00F40571"/>
    <w:rsid w:val="00F4063C"/>
    <w:rsid w:val="00F40906"/>
    <w:rsid w:val="00F410BC"/>
    <w:rsid w:val="00F410C3"/>
    <w:rsid w:val="00F4143C"/>
    <w:rsid w:val="00F41F29"/>
    <w:rsid w:val="00F42008"/>
    <w:rsid w:val="00F420A8"/>
    <w:rsid w:val="00F42198"/>
    <w:rsid w:val="00F42571"/>
    <w:rsid w:val="00F42B77"/>
    <w:rsid w:val="00F4324C"/>
    <w:rsid w:val="00F43263"/>
    <w:rsid w:val="00F4363C"/>
    <w:rsid w:val="00F43777"/>
    <w:rsid w:val="00F4402E"/>
    <w:rsid w:val="00F441C9"/>
    <w:rsid w:val="00F442C5"/>
    <w:rsid w:val="00F443EC"/>
    <w:rsid w:val="00F44B67"/>
    <w:rsid w:val="00F44E06"/>
    <w:rsid w:val="00F45396"/>
    <w:rsid w:val="00F455C9"/>
    <w:rsid w:val="00F458AF"/>
    <w:rsid w:val="00F4596E"/>
    <w:rsid w:val="00F45A20"/>
    <w:rsid w:val="00F45FB3"/>
    <w:rsid w:val="00F468FD"/>
    <w:rsid w:val="00F46D21"/>
    <w:rsid w:val="00F46E03"/>
    <w:rsid w:val="00F470EC"/>
    <w:rsid w:val="00F47EA8"/>
    <w:rsid w:val="00F502B8"/>
    <w:rsid w:val="00F511B2"/>
    <w:rsid w:val="00F51CD0"/>
    <w:rsid w:val="00F522E3"/>
    <w:rsid w:val="00F528BD"/>
    <w:rsid w:val="00F52AAF"/>
    <w:rsid w:val="00F52E62"/>
    <w:rsid w:val="00F532DF"/>
    <w:rsid w:val="00F53A05"/>
    <w:rsid w:val="00F53DF5"/>
    <w:rsid w:val="00F54D39"/>
    <w:rsid w:val="00F54E7C"/>
    <w:rsid w:val="00F54F06"/>
    <w:rsid w:val="00F55186"/>
    <w:rsid w:val="00F55869"/>
    <w:rsid w:val="00F55881"/>
    <w:rsid w:val="00F560DD"/>
    <w:rsid w:val="00F56788"/>
    <w:rsid w:val="00F569B2"/>
    <w:rsid w:val="00F5716C"/>
    <w:rsid w:val="00F572CF"/>
    <w:rsid w:val="00F573D6"/>
    <w:rsid w:val="00F600F1"/>
    <w:rsid w:val="00F60F55"/>
    <w:rsid w:val="00F6168A"/>
    <w:rsid w:val="00F61810"/>
    <w:rsid w:val="00F61E85"/>
    <w:rsid w:val="00F620A7"/>
    <w:rsid w:val="00F62261"/>
    <w:rsid w:val="00F623D1"/>
    <w:rsid w:val="00F623DF"/>
    <w:rsid w:val="00F62440"/>
    <w:rsid w:val="00F62707"/>
    <w:rsid w:val="00F63013"/>
    <w:rsid w:val="00F6346B"/>
    <w:rsid w:val="00F638CD"/>
    <w:rsid w:val="00F641C2"/>
    <w:rsid w:val="00F64845"/>
    <w:rsid w:val="00F6491C"/>
    <w:rsid w:val="00F6562C"/>
    <w:rsid w:val="00F65B7F"/>
    <w:rsid w:val="00F66018"/>
    <w:rsid w:val="00F66145"/>
    <w:rsid w:val="00F66A06"/>
    <w:rsid w:val="00F66DAC"/>
    <w:rsid w:val="00F67675"/>
    <w:rsid w:val="00F67719"/>
    <w:rsid w:val="00F67C1E"/>
    <w:rsid w:val="00F67E5A"/>
    <w:rsid w:val="00F70019"/>
    <w:rsid w:val="00F7035C"/>
    <w:rsid w:val="00F704C5"/>
    <w:rsid w:val="00F70929"/>
    <w:rsid w:val="00F711AD"/>
    <w:rsid w:val="00F714ED"/>
    <w:rsid w:val="00F714FD"/>
    <w:rsid w:val="00F715D4"/>
    <w:rsid w:val="00F72195"/>
    <w:rsid w:val="00F722A5"/>
    <w:rsid w:val="00F72585"/>
    <w:rsid w:val="00F72805"/>
    <w:rsid w:val="00F73121"/>
    <w:rsid w:val="00F73927"/>
    <w:rsid w:val="00F73CDB"/>
    <w:rsid w:val="00F7455E"/>
    <w:rsid w:val="00F7486A"/>
    <w:rsid w:val="00F748EC"/>
    <w:rsid w:val="00F752D5"/>
    <w:rsid w:val="00F757BD"/>
    <w:rsid w:val="00F75834"/>
    <w:rsid w:val="00F75A10"/>
    <w:rsid w:val="00F76A9E"/>
    <w:rsid w:val="00F7708A"/>
    <w:rsid w:val="00F77589"/>
    <w:rsid w:val="00F77682"/>
    <w:rsid w:val="00F77AD1"/>
    <w:rsid w:val="00F80C20"/>
    <w:rsid w:val="00F80E28"/>
    <w:rsid w:val="00F81000"/>
    <w:rsid w:val="00F814BD"/>
    <w:rsid w:val="00F8192C"/>
    <w:rsid w:val="00F81980"/>
    <w:rsid w:val="00F81CAC"/>
    <w:rsid w:val="00F82103"/>
    <w:rsid w:val="00F82124"/>
    <w:rsid w:val="00F82595"/>
    <w:rsid w:val="00F829D8"/>
    <w:rsid w:val="00F82B2B"/>
    <w:rsid w:val="00F82B45"/>
    <w:rsid w:val="00F839A3"/>
    <w:rsid w:val="00F83BE2"/>
    <w:rsid w:val="00F83FCC"/>
    <w:rsid w:val="00F84152"/>
    <w:rsid w:val="00F844D0"/>
    <w:rsid w:val="00F85245"/>
    <w:rsid w:val="00F85266"/>
    <w:rsid w:val="00F85342"/>
    <w:rsid w:val="00F85413"/>
    <w:rsid w:val="00F8544D"/>
    <w:rsid w:val="00F85712"/>
    <w:rsid w:val="00F857C7"/>
    <w:rsid w:val="00F85AD7"/>
    <w:rsid w:val="00F85C64"/>
    <w:rsid w:val="00F86413"/>
    <w:rsid w:val="00F86D58"/>
    <w:rsid w:val="00F8768A"/>
    <w:rsid w:val="00F901BE"/>
    <w:rsid w:val="00F91615"/>
    <w:rsid w:val="00F9184D"/>
    <w:rsid w:val="00F91A5E"/>
    <w:rsid w:val="00F91D62"/>
    <w:rsid w:val="00F92787"/>
    <w:rsid w:val="00F9335A"/>
    <w:rsid w:val="00F94184"/>
    <w:rsid w:val="00F945E3"/>
    <w:rsid w:val="00F94C27"/>
    <w:rsid w:val="00F9574B"/>
    <w:rsid w:val="00F95FD0"/>
    <w:rsid w:val="00F96398"/>
    <w:rsid w:val="00F9647B"/>
    <w:rsid w:val="00F96902"/>
    <w:rsid w:val="00F97043"/>
    <w:rsid w:val="00F97DCE"/>
    <w:rsid w:val="00FA0AD7"/>
    <w:rsid w:val="00FA0D78"/>
    <w:rsid w:val="00FA11E7"/>
    <w:rsid w:val="00FA154B"/>
    <w:rsid w:val="00FA16E5"/>
    <w:rsid w:val="00FA27C4"/>
    <w:rsid w:val="00FA2AE2"/>
    <w:rsid w:val="00FA2AF1"/>
    <w:rsid w:val="00FA2C9F"/>
    <w:rsid w:val="00FA2F37"/>
    <w:rsid w:val="00FA30A6"/>
    <w:rsid w:val="00FA3321"/>
    <w:rsid w:val="00FA3555"/>
    <w:rsid w:val="00FA3721"/>
    <w:rsid w:val="00FA3780"/>
    <w:rsid w:val="00FA5A56"/>
    <w:rsid w:val="00FA5AD6"/>
    <w:rsid w:val="00FA6449"/>
    <w:rsid w:val="00FA685A"/>
    <w:rsid w:val="00FA69E9"/>
    <w:rsid w:val="00FA7F9B"/>
    <w:rsid w:val="00FB020D"/>
    <w:rsid w:val="00FB0545"/>
    <w:rsid w:val="00FB06EA"/>
    <w:rsid w:val="00FB0A5A"/>
    <w:rsid w:val="00FB0B8D"/>
    <w:rsid w:val="00FB0B96"/>
    <w:rsid w:val="00FB13EC"/>
    <w:rsid w:val="00FB16E4"/>
    <w:rsid w:val="00FB1AF3"/>
    <w:rsid w:val="00FB1EEC"/>
    <w:rsid w:val="00FB24AA"/>
    <w:rsid w:val="00FB293B"/>
    <w:rsid w:val="00FB2F71"/>
    <w:rsid w:val="00FB3378"/>
    <w:rsid w:val="00FB34DB"/>
    <w:rsid w:val="00FB3E0D"/>
    <w:rsid w:val="00FB3E96"/>
    <w:rsid w:val="00FB4255"/>
    <w:rsid w:val="00FB4D90"/>
    <w:rsid w:val="00FB5281"/>
    <w:rsid w:val="00FB52DD"/>
    <w:rsid w:val="00FB5324"/>
    <w:rsid w:val="00FB5E21"/>
    <w:rsid w:val="00FB7435"/>
    <w:rsid w:val="00FC00D8"/>
    <w:rsid w:val="00FC012D"/>
    <w:rsid w:val="00FC02AA"/>
    <w:rsid w:val="00FC04FF"/>
    <w:rsid w:val="00FC0708"/>
    <w:rsid w:val="00FC089E"/>
    <w:rsid w:val="00FC0E4A"/>
    <w:rsid w:val="00FC181E"/>
    <w:rsid w:val="00FC1ACA"/>
    <w:rsid w:val="00FC1BEA"/>
    <w:rsid w:val="00FC1C13"/>
    <w:rsid w:val="00FC2038"/>
    <w:rsid w:val="00FC216F"/>
    <w:rsid w:val="00FC239C"/>
    <w:rsid w:val="00FC254F"/>
    <w:rsid w:val="00FC2A45"/>
    <w:rsid w:val="00FC2ADE"/>
    <w:rsid w:val="00FC32B4"/>
    <w:rsid w:val="00FC398E"/>
    <w:rsid w:val="00FC3A4C"/>
    <w:rsid w:val="00FC3BCF"/>
    <w:rsid w:val="00FC445B"/>
    <w:rsid w:val="00FC451F"/>
    <w:rsid w:val="00FC503A"/>
    <w:rsid w:val="00FC51BC"/>
    <w:rsid w:val="00FC51C8"/>
    <w:rsid w:val="00FC54AC"/>
    <w:rsid w:val="00FC5695"/>
    <w:rsid w:val="00FC5978"/>
    <w:rsid w:val="00FC5A72"/>
    <w:rsid w:val="00FC5EC7"/>
    <w:rsid w:val="00FC61FF"/>
    <w:rsid w:val="00FC6959"/>
    <w:rsid w:val="00FC6A7A"/>
    <w:rsid w:val="00FC6E93"/>
    <w:rsid w:val="00FC6F9C"/>
    <w:rsid w:val="00FC7B68"/>
    <w:rsid w:val="00FD0275"/>
    <w:rsid w:val="00FD0291"/>
    <w:rsid w:val="00FD0454"/>
    <w:rsid w:val="00FD0590"/>
    <w:rsid w:val="00FD0A93"/>
    <w:rsid w:val="00FD143F"/>
    <w:rsid w:val="00FD1AD5"/>
    <w:rsid w:val="00FD1E19"/>
    <w:rsid w:val="00FD1FC2"/>
    <w:rsid w:val="00FD2968"/>
    <w:rsid w:val="00FD30C9"/>
    <w:rsid w:val="00FD3183"/>
    <w:rsid w:val="00FD41E3"/>
    <w:rsid w:val="00FD45C4"/>
    <w:rsid w:val="00FD4D47"/>
    <w:rsid w:val="00FD4D82"/>
    <w:rsid w:val="00FD4DEB"/>
    <w:rsid w:val="00FD5073"/>
    <w:rsid w:val="00FD5855"/>
    <w:rsid w:val="00FD5A1E"/>
    <w:rsid w:val="00FD5EFE"/>
    <w:rsid w:val="00FD67AE"/>
    <w:rsid w:val="00FD785E"/>
    <w:rsid w:val="00FD7B3E"/>
    <w:rsid w:val="00FD7FD5"/>
    <w:rsid w:val="00FE0093"/>
    <w:rsid w:val="00FE0952"/>
    <w:rsid w:val="00FE0A6C"/>
    <w:rsid w:val="00FE1B31"/>
    <w:rsid w:val="00FE386C"/>
    <w:rsid w:val="00FE393D"/>
    <w:rsid w:val="00FE3B4A"/>
    <w:rsid w:val="00FE4169"/>
    <w:rsid w:val="00FE4498"/>
    <w:rsid w:val="00FE44E1"/>
    <w:rsid w:val="00FE4620"/>
    <w:rsid w:val="00FE4B8B"/>
    <w:rsid w:val="00FE5023"/>
    <w:rsid w:val="00FE51C4"/>
    <w:rsid w:val="00FE567A"/>
    <w:rsid w:val="00FE580E"/>
    <w:rsid w:val="00FE59AC"/>
    <w:rsid w:val="00FE5E0D"/>
    <w:rsid w:val="00FE63FF"/>
    <w:rsid w:val="00FE6755"/>
    <w:rsid w:val="00FF02B8"/>
    <w:rsid w:val="00FF06A1"/>
    <w:rsid w:val="00FF0C07"/>
    <w:rsid w:val="00FF0FD3"/>
    <w:rsid w:val="00FF20BC"/>
    <w:rsid w:val="00FF23BF"/>
    <w:rsid w:val="00FF2D9B"/>
    <w:rsid w:val="00FF2F19"/>
    <w:rsid w:val="00FF3F54"/>
    <w:rsid w:val="00FF4063"/>
    <w:rsid w:val="00FF45E9"/>
    <w:rsid w:val="00FF48D9"/>
    <w:rsid w:val="00FF4949"/>
    <w:rsid w:val="00FF4A49"/>
    <w:rsid w:val="00FF4B3A"/>
    <w:rsid w:val="00FF4BD1"/>
    <w:rsid w:val="00FF4C95"/>
    <w:rsid w:val="00FF4CF0"/>
    <w:rsid w:val="00FF4E96"/>
    <w:rsid w:val="00FF50F1"/>
    <w:rsid w:val="00FF5781"/>
    <w:rsid w:val="00FF5A90"/>
    <w:rsid w:val="00FF5BEE"/>
    <w:rsid w:val="00FF626E"/>
    <w:rsid w:val="00FF6985"/>
    <w:rsid w:val="00FF6A01"/>
    <w:rsid w:val="00FF7730"/>
    <w:rsid w:val="00FF785D"/>
    <w:rsid w:val="00FF7F69"/>
    <w:rsid w:val="01E24708"/>
    <w:rsid w:val="026B5DAD"/>
    <w:rsid w:val="0AE1E9FD"/>
    <w:rsid w:val="24F90BA9"/>
    <w:rsid w:val="2DB5FE2E"/>
    <w:rsid w:val="351B0715"/>
    <w:rsid w:val="46638571"/>
    <w:rsid w:val="5D33ADC5"/>
    <w:rsid w:val="636468DB"/>
    <w:rsid w:val="686A8471"/>
    <w:rsid w:val="707C252B"/>
    <w:rsid w:val="7B9AC77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36F25F"/>
  <w15:chartTrackingRefBased/>
  <w15:docId w15:val="{03A5DD56-7D33-4D0C-814A-434DC05D5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Signature" w:semiHidden="1"/>
    <w:lsdException w:name="Default Paragraph Font" w:semiHidden="1" w:uiPriority="1" w:unhideWhenUsed="1"/>
    <w:lsdException w:name="Body Text" w:semiHidden="1" w:uiPriority="7"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D149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71C0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71C0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71C0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71C0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71C0A"/>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71C0A"/>
    <w:pPr>
      <w:keepNext/>
      <w:spacing w:after="200" w:line="240" w:lineRule="auto"/>
    </w:pPr>
    <w:rPr>
      <w:iCs/>
      <w:color w:val="002664"/>
      <w:sz w:val="18"/>
      <w:szCs w:val="18"/>
    </w:rPr>
  </w:style>
  <w:style w:type="table" w:customStyle="1" w:styleId="Tableheader">
    <w:name w:val="ŠTable header"/>
    <w:basedOn w:val="TableNormal"/>
    <w:uiPriority w:val="99"/>
    <w:rsid w:val="00C71C0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71C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71C0A"/>
    <w:pPr>
      <w:numPr>
        <w:numId w:val="82"/>
      </w:numPr>
    </w:pPr>
  </w:style>
  <w:style w:type="paragraph" w:styleId="ListNumber2">
    <w:name w:val="List Number 2"/>
    <w:aliases w:val="ŠList Number 2"/>
    <w:basedOn w:val="Normal"/>
    <w:uiPriority w:val="8"/>
    <w:qFormat/>
    <w:rsid w:val="00C71C0A"/>
    <w:pPr>
      <w:numPr>
        <w:numId w:val="81"/>
      </w:numPr>
    </w:pPr>
  </w:style>
  <w:style w:type="paragraph" w:styleId="ListBullet">
    <w:name w:val="List Bullet"/>
    <w:aliases w:val="ŠList Bullet"/>
    <w:basedOn w:val="Normal"/>
    <w:uiPriority w:val="9"/>
    <w:qFormat/>
    <w:rsid w:val="00C71C0A"/>
    <w:pPr>
      <w:numPr>
        <w:numId w:val="79"/>
      </w:numPr>
    </w:pPr>
  </w:style>
  <w:style w:type="paragraph" w:styleId="ListBullet2">
    <w:name w:val="List Bullet 2"/>
    <w:aliases w:val="ŠList Bullet 2"/>
    <w:basedOn w:val="Normal"/>
    <w:uiPriority w:val="10"/>
    <w:qFormat/>
    <w:rsid w:val="00C71C0A"/>
    <w:pPr>
      <w:numPr>
        <w:numId w:val="77"/>
      </w:numPr>
      <w:ind w:left="1134" w:hanging="567"/>
    </w:pPr>
  </w:style>
  <w:style w:type="paragraph" w:customStyle="1" w:styleId="FeatureBox4">
    <w:name w:val="ŠFeature Box 4"/>
    <w:basedOn w:val="FeatureBox2"/>
    <w:next w:val="Normal"/>
    <w:uiPriority w:val="14"/>
    <w:qFormat/>
    <w:rsid w:val="00C71C0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C71C0A"/>
    <w:pPr>
      <w:keepNext/>
      <w:ind w:left="567" w:right="57"/>
    </w:pPr>
    <w:rPr>
      <w:szCs w:val="22"/>
    </w:rPr>
  </w:style>
  <w:style w:type="paragraph" w:customStyle="1" w:styleId="Documentname">
    <w:name w:val="ŠDocument name"/>
    <w:basedOn w:val="Normal"/>
    <w:next w:val="Normal"/>
    <w:uiPriority w:val="17"/>
    <w:qFormat/>
    <w:rsid w:val="00C71C0A"/>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C71C0A"/>
    <w:pPr>
      <w:spacing w:after="0"/>
    </w:pPr>
    <w:rPr>
      <w:sz w:val="18"/>
      <w:szCs w:val="18"/>
    </w:rPr>
  </w:style>
  <w:style w:type="paragraph" w:customStyle="1" w:styleId="FeatureBox2">
    <w:name w:val="ŠFeature Box 2"/>
    <w:basedOn w:val="Normal"/>
    <w:next w:val="Normal"/>
    <w:link w:val="FeatureBox2Char"/>
    <w:uiPriority w:val="12"/>
    <w:qFormat/>
    <w:rsid w:val="00C71C0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C71C0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C71C0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71C0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71C0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C71C0A"/>
    <w:rPr>
      <w:color w:val="001C4A" w:themeColor="accent1" w:themeShade="BF"/>
      <w:u w:val="single"/>
    </w:rPr>
  </w:style>
  <w:style w:type="paragraph" w:customStyle="1" w:styleId="Logo">
    <w:name w:val="ŠLogo"/>
    <w:basedOn w:val="Normal"/>
    <w:uiPriority w:val="18"/>
    <w:qFormat/>
    <w:rsid w:val="00C71C0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71C0A"/>
    <w:pPr>
      <w:tabs>
        <w:tab w:val="right" w:leader="dot" w:pos="14570"/>
      </w:tabs>
      <w:spacing w:before="0"/>
    </w:pPr>
    <w:rPr>
      <w:b/>
      <w:noProof/>
    </w:rPr>
  </w:style>
  <w:style w:type="paragraph" w:styleId="TOC2">
    <w:name w:val="toc 2"/>
    <w:aliases w:val="ŠTOC 2"/>
    <w:basedOn w:val="Normal"/>
    <w:next w:val="Normal"/>
    <w:uiPriority w:val="39"/>
    <w:unhideWhenUsed/>
    <w:rsid w:val="00C71C0A"/>
    <w:pPr>
      <w:tabs>
        <w:tab w:val="right" w:leader="dot" w:pos="14570"/>
      </w:tabs>
      <w:spacing w:before="0"/>
    </w:pPr>
    <w:rPr>
      <w:noProof/>
    </w:rPr>
  </w:style>
  <w:style w:type="paragraph" w:styleId="TOC3">
    <w:name w:val="toc 3"/>
    <w:aliases w:val="ŠTOC 3"/>
    <w:basedOn w:val="Normal"/>
    <w:next w:val="Normal"/>
    <w:uiPriority w:val="39"/>
    <w:unhideWhenUsed/>
    <w:rsid w:val="00C71C0A"/>
    <w:pPr>
      <w:spacing w:before="0"/>
      <w:ind w:left="244"/>
    </w:pPr>
  </w:style>
  <w:style w:type="character" w:customStyle="1" w:styleId="BoldItalic">
    <w:name w:val="ŠBold Italic"/>
    <w:basedOn w:val="DefaultParagraphFont"/>
    <w:uiPriority w:val="1"/>
    <w:qFormat/>
    <w:rsid w:val="00C71C0A"/>
    <w:rPr>
      <w:b/>
      <w:i/>
      <w:iCs/>
    </w:rPr>
  </w:style>
  <w:style w:type="character" w:customStyle="1" w:styleId="Heading1Char">
    <w:name w:val="Heading 1 Char"/>
    <w:aliases w:val="ŠHeading 1 Char"/>
    <w:basedOn w:val="DefaultParagraphFont"/>
    <w:link w:val="Heading1"/>
    <w:uiPriority w:val="3"/>
    <w:rsid w:val="00C71C0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71C0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71C0A"/>
    <w:pPr>
      <w:spacing w:after="240"/>
      <w:outlineLvl w:val="9"/>
    </w:pPr>
    <w:rPr>
      <w:szCs w:val="40"/>
    </w:rPr>
  </w:style>
  <w:style w:type="paragraph" w:styleId="Footer">
    <w:name w:val="footer"/>
    <w:aliases w:val="ŠFooter"/>
    <w:basedOn w:val="Normal"/>
    <w:link w:val="FooterChar"/>
    <w:uiPriority w:val="19"/>
    <w:rsid w:val="00C71C0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71C0A"/>
    <w:rPr>
      <w:rFonts w:ascii="Arial" w:hAnsi="Arial" w:cs="Arial"/>
      <w:sz w:val="18"/>
      <w:szCs w:val="18"/>
    </w:rPr>
  </w:style>
  <w:style w:type="paragraph" w:styleId="Header">
    <w:name w:val="header"/>
    <w:aliases w:val="ŠHeader"/>
    <w:basedOn w:val="Normal"/>
    <w:link w:val="HeaderChar"/>
    <w:uiPriority w:val="16"/>
    <w:rsid w:val="00C71C0A"/>
    <w:rPr>
      <w:noProof/>
      <w:color w:val="002664"/>
      <w:sz w:val="28"/>
      <w:szCs w:val="28"/>
    </w:rPr>
  </w:style>
  <w:style w:type="character" w:customStyle="1" w:styleId="HeaderChar">
    <w:name w:val="Header Char"/>
    <w:aliases w:val="ŠHeader Char"/>
    <w:basedOn w:val="DefaultParagraphFont"/>
    <w:link w:val="Header"/>
    <w:uiPriority w:val="16"/>
    <w:rsid w:val="00C71C0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71C0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71C0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71C0A"/>
    <w:rPr>
      <w:rFonts w:ascii="Arial" w:hAnsi="Arial" w:cs="Arial"/>
      <w:b/>
      <w:szCs w:val="32"/>
    </w:rPr>
  </w:style>
  <w:style w:type="character" w:styleId="UnresolvedMention">
    <w:name w:val="Unresolved Mention"/>
    <w:basedOn w:val="DefaultParagraphFont"/>
    <w:uiPriority w:val="99"/>
    <w:semiHidden/>
    <w:unhideWhenUsed/>
    <w:rsid w:val="00C42146"/>
    <w:rPr>
      <w:color w:val="605E5C"/>
      <w:shd w:val="clear" w:color="auto" w:fill="E1DFDD"/>
    </w:rPr>
  </w:style>
  <w:style w:type="character" w:styleId="SubtleEmphasis">
    <w:name w:val="Subtle Emphasis"/>
    <w:basedOn w:val="DefaultParagraphFont"/>
    <w:uiPriority w:val="19"/>
    <w:semiHidden/>
    <w:qFormat/>
    <w:rsid w:val="00C71C0A"/>
    <w:rPr>
      <w:i/>
      <w:iCs/>
      <w:color w:val="404040" w:themeColor="text1" w:themeTint="BF"/>
    </w:rPr>
  </w:style>
  <w:style w:type="paragraph" w:styleId="TOC4">
    <w:name w:val="toc 4"/>
    <w:aliases w:val="ŠTOC 4"/>
    <w:basedOn w:val="Normal"/>
    <w:next w:val="Normal"/>
    <w:autoRedefine/>
    <w:uiPriority w:val="39"/>
    <w:unhideWhenUsed/>
    <w:rsid w:val="00C71C0A"/>
    <w:pPr>
      <w:spacing w:before="0"/>
      <w:ind w:left="488"/>
    </w:pPr>
  </w:style>
  <w:style w:type="character" w:styleId="CommentReference">
    <w:name w:val="annotation reference"/>
    <w:basedOn w:val="DefaultParagraphFont"/>
    <w:uiPriority w:val="99"/>
    <w:semiHidden/>
    <w:unhideWhenUsed/>
    <w:rsid w:val="00C71C0A"/>
    <w:rPr>
      <w:sz w:val="16"/>
      <w:szCs w:val="16"/>
    </w:rPr>
  </w:style>
  <w:style w:type="paragraph" w:styleId="CommentSubject">
    <w:name w:val="annotation subject"/>
    <w:basedOn w:val="Normal"/>
    <w:next w:val="Normal"/>
    <w:link w:val="CommentSubjectChar"/>
    <w:uiPriority w:val="99"/>
    <w:semiHidden/>
    <w:unhideWhenUsed/>
    <w:rsid w:val="005754CE"/>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5754CE"/>
    <w:rPr>
      <w:rFonts w:ascii="Arial" w:hAnsi="Arial" w:cs="Arial"/>
      <w:b/>
      <w:bCs/>
      <w:sz w:val="20"/>
      <w:szCs w:val="20"/>
    </w:rPr>
  </w:style>
  <w:style w:type="character" w:styleId="Strong">
    <w:name w:val="Strong"/>
    <w:aliases w:val="ŠStrong,Bold"/>
    <w:qFormat/>
    <w:rsid w:val="00C71C0A"/>
    <w:rPr>
      <w:b/>
      <w:bCs/>
    </w:rPr>
  </w:style>
  <w:style w:type="character" w:styleId="Emphasis">
    <w:name w:val="Emphasis"/>
    <w:aliases w:val="ŠEmphasis,Italic"/>
    <w:qFormat/>
    <w:rsid w:val="00C71C0A"/>
    <w:rPr>
      <w:i/>
      <w:iCs/>
    </w:rPr>
  </w:style>
  <w:style w:type="paragraph" w:styleId="ListNumber3">
    <w:name w:val="List Number 3"/>
    <w:aliases w:val="ŠList Number 3"/>
    <w:basedOn w:val="ListBullet3"/>
    <w:uiPriority w:val="8"/>
    <w:rsid w:val="00C71C0A"/>
    <w:pPr>
      <w:numPr>
        <w:ilvl w:val="2"/>
        <w:numId w:val="81"/>
      </w:numPr>
      <w:ind w:left="1701" w:hanging="567"/>
    </w:pPr>
  </w:style>
  <w:style w:type="paragraph" w:styleId="ListBullet3">
    <w:name w:val="List Bullet 3"/>
    <w:aliases w:val="ŠList Bullet 3"/>
    <w:basedOn w:val="Normal"/>
    <w:uiPriority w:val="10"/>
    <w:rsid w:val="00C71C0A"/>
    <w:pPr>
      <w:numPr>
        <w:numId w:val="78"/>
      </w:numPr>
      <w:ind w:left="1701" w:hanging="567"/>
    </w:pPr>
  </w:style>
  <w:style w:type="character" w:styleId="PlaceholderText">
    <w:name w:val="Placeholder Text"/>
    <w:basedOn w:val="DefaultParagraphFont"/>
    <w:uiPriority w:val="99"/>
    <w:semiHidden/>
    <w:rsid w:val="00C71C0A"/>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C71C0A"/>
    <w:pPr>
      <w:spacing w:before="360"/>
    </w:pPr>
    <w:rPr>
      <w:color w:val="002664"/>
      <w:sz w:val="44"/>
      <w:szCs w:val="48"/>
    </w:rPr>
  </w:style>
  <w:style w:type="character" w:customStyle="1" w:styleId="SubtitleChar0">
    <w:name w:val="ŠSubtitle Char"/>
    <w:basedOn w:val="DefaultParagraphFont"/>
    <w:link w:val="Subtitle0"/>
    <w:uiPriority w:val="2"/>
    <w:rsid w:val="00C71C0A"/>
    <w:rPr>
      <w:rFonts w:ascii="Arial" w:hAnsi="Arial" w:cs="Arial"/>
      <w:color w:val="002664"/>
      <w:sz w:val="44"/>
      <w:szCs w:val="48"/>
    </w:rPr>
  </w:style>
  <w:style w:type="paragraph" w:styleId="Title">
    <w:name w:val="Title"/>
    <w:aliases w:val="ŠTitle"/>
    <w:basedOn w:val="Normal"/>
    <w:next w:val="Normal"/>
    <w:link w:val="TitleChar"/>
    <w:uiPriority w:val="1"/>
    <w:rsid w:val="00C71C0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71C0A"/>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C71C0A"/>
    <w:pPr>
      <w:ind w:left="567"/>
    </w:pPr>
  </w:style>
  <w:style w:type="character" w:customStyle="1" w:styleId="Featuretext1">
    <w:name w:val="ŠFeature text 1"/>
    <w:uiPriority w:val="15"/>
    <w:qFormat/>
    <w:rsid w:val="00C42146"/>
    <w:rPr>
      <w:rFonts w:ascii="Arial" w:hAnsi="Arial"/>
      <w:b/>
      <w:color w:val="323695"/>
      <w:sz w:val="22"/>
    </w:rPr>
  </w:style>
  <w:style w:type="character" w:customStyle="1" w:styleId="Featuretext2">
    <w:name w:val="ŠFeature text 2"/>
    <w:uiPriority w:val="15"/>
    <w:qFormat/>
    <w:rsid w:val="00C42146"/>
    <w:rPr>
      <w:rFonts w:ascii="Arial" w:hAnsi="Arial"/>
      <w:b/>
      <w:color w:val="B30000"/>
      <w:sz w:val="22"/>
    </w:rPr>
  </w:style>
  <w:style w:type="character" w:customStyle="1" w:styleId="Featuretext3">
    <w:name w:val="ŠFeature text 3"/>
    <w:uiPriority w:val="15"/>
    <w:qFormat/>
    <w:rsid w:val="00C42146"/>
    <w:rPr>
      <w:rFonts w:ascii="Arial" w:hAnsi="Arial"/>
      <w:b/>
      <w:color w:val="2675C4"/>
      <w:sz w:val="22"/>
    </w:rPr>
  </w:style>
  <w:style w:type="character" w:customStyle="1" w:styleId="Featuretext4">
    <w:name w:val="ŠFeature text 4"/>
    <w:uiPriority w:val="15"/>
    <w:qFormat/>
    <w:rsid w:val="00C42146"/>
    <w:rPr>
      <w:rFonts w:ascii="Arial" w:hAnsi="Arial"/>
      <w:b/>
      <w:color w:val="88419D"/>
      <w:sz w:val="22"/>
    </w:rPr>
  </w:style>
  <w:style w:type="character" w:customStyle="1" w:styleId="Featuretext5">
    <w:name w:val="ŠFeature text 5"/>
    <w:uiPriority w:val="15"/>
    <w:qFormat/>
    <w:rsid w:val="00C42146"/>
    <w:rPr>
      <w:rFonts w:ascii="Arial" w:hAnsi="Arial"/>
      <w:b/>
      <w:color w:val="BD5704"/>
      <w:sz w:val="22"/>
    </w:rPr>
  </w:style>
  <w:style w:type="table" w:styleId="GridTable4-Accent6">
    <w:name w:val="Grid Table 4 Accent 6"/>
    <w:basedOn w:val="TableNormal"/>
    <w:uiPriority w:val="49"/>
    <w:rsid w:val="00C42146"/>
    <w:pPr>
      <w:spacing w:after="0" w:line="240" w:lineRule="auto"/>
    </w:pPr>
    <w:tblPr>
      <w:tblStyleRowBandSize w:val="1"/>
      <w:tblStyleColBandSize w:val="1"/>
      <w:tblBorders>
        <w:top w:val="single" w:sz="4" w:space="0" w:color="FFD4D9" w:themeColor="accent6" w:themeTint="99"/>
        <w:left w:val="single" w:sz="4" w:space="0" w:color="FFD4D9" w:themeColor="accent6" w:themeTint="99"/>
        <w:bottom w:val="single" w:sz="4" w:space="0" w:color="FFD4D9" w:themeColor="accent6" w:themeTint="99"/>
        <w:right w:val="single" w:sz="4" w:space="0" w:color="FFD4D9" w:themeColor="accent6" w:themeTint="99"/>
        <w:insideH w:val="single" w:sz="4" w:space="0" w:color="FFD4D9" w:themeColor="accent6" w:themeTint="99"/>
        <w:insideV w:val="single" w:sz="4" w:space="0" w:color="FFD4D9" w:themeColor="accent6" w:themeTint="99"/>
      </w:tblBorders>
    </w:tblPr>
    <w:tblStylePr w:type="firstRow">
      <w:rPr>
        <w:b/>
        <w:bCs/>
        <w:color w:val="FFFFFF" w:themeColor="background1"/>
      </w:rPr>
      <w:tblPr/>
      <w:tcPr>
        <w:tcBorders>
          <w:top w:val="single" w:sz="4" w:space="0" w:color="FFB8C1" w:themeColor="accent6"/>
          <w:left w:val="single" w:sz="4" w:space="0" w:color="FFB8C1" w:themeColor="accent6"/>
          <w:bottom w:val="single" w:sz="4" w:space="0" w:color="FFB8C1" w:themeColor="accent6"/>
          <w:right w:val="single" w:sz="4" w:space="0" w:color="FFB8C1" w:themeColor="accent6"/>
          <w:insideH w:val="nil"/>
          <w:insideV w:val="nil"/>
        </w:tcBorders>
        <w:shd w:val="clear" w:color="auto" w:fill="FFB8C1" w:themeFill="accent6"/>
      </w:tcPr>
    </w:tblStylePr>
    <w:tblStylePr w:type="lastRow">
      <w:rPr>
        <w:b/>
        <w:bCs/>
      </w:rPr>
      <w:tblPr/>
      <w:tcPr>
        <w:tcBorders>
          <w:top w:val="double" w:sz="4" w:space="0" w:color="FFB8C1" w:themeColor="accent6"/>
        </w:tcBorders>
      </w:tcPr>
    </w:tblStylePr>
    <w:tblStylePr w:type="firstCol">
      <w:rPr>
        <w:b/>
        <w:bCs/>
      </w:rPr>
    </w:tblStylePr>
    <w:tblStylePr w:type="lastCol">
      <w:rPr>
        <w:b/>
        <w:bCs/>
      </w:rPr>
    </w:tblStylePr>
    <w:tblStylePr w:type="band1Vert">
      <w:tblPr/>
      <w:tcPr>
        <w:shd w:val="clear" w:color="auto" w:fill="FFF0F2" w:themeFill="accent6" w:themeFillTint="33"/>
      </w:tcPr>
    </w:tblStylePr>
    <w:tblStylePr w:type="band1Horz">
      <w:tblPr/>
      <w:tcPr>
        <w:shd w:val="clear" w:color="auto" w:fill="FFF0F2" w:themeFill="accent6" w:themeFillTint="33"/>
      </w:tcPr>
    </w:tblStylePr>
  </w:style>
  <w:style w:type="table" w:styleId="GridTable4-Accent4">
    <w:name w:val="Grid Table 4 Accent 4"/>
    <w:basedOn w:val="TableNormal"/>
    <w:uiPriority w:val="49"/>
    <w:rsid w:val="00C42146"/>
    <w:pPr>
      <w:spacing w:after="0" w:line="240" w:lineRule="auto"/>
    </w:pPr>
    <w:tblPr>
      <w:tblStyleRowBandSize w:val="1"/>
      <w:tblStyleColBandSize w:val="1"/>
      <w:tblBorders>
        <w:top w:val="single" w:sz="4" w:space="0" w:color="DFF4FD" w:themeColor="accent4" w:themeTint="99"/>
        <w:left w:val="single" w:sz="4" w:space="0" w:color="DFF4FD" w:themeColor="accent4" w:themeTint="99"/>
        <w:bottom w:val="single" w:sz="4" w:space="0" w:color="DFF4FD" w:themeColor="accent4" w:themeTint="99"/>
        <w:right w:val="single" w:sz="4" w:space="0" w:color="DFF4FD" w:themeColor="accent4" w:themeTint="99"/>
        <w:insideH w:val="single" w:sz="4" w:space="0" w:color="DFF4FD" w:themeColor="accent4" w:themeTint="99"/>
        <w:insideV w:val="single" w:sz="4" w:space="0" w:color="DFF4FD" w:themeColor="accent4" w:themeTint="99"/>
      </w:tblBorders>
    </w:tblPr>
    <w:tblStylePr w:type="firstRow">
      <w:rPr>
        <w:b/>
        <w:bCs/>
        <w:color w:val="FFFFFF" w:themeColor="background1"/>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nil"/>
          <w:insideV w:val="nil"/>
        </w:tcBorders>
        <w:shd w:val="clear" w:color="auto" w:fill="CBEDFD" w:themeFill="accent4"/>
      </w:tcPr>
    </w:tblStylePr>
    <w:tblStylePr w:type="lastRow">
      <w:rPr>
        <w:b/>
        <w:bCs/>
      </w:rPr>
      <w:tblPr/>
      <w:tcPr>
        <w:tcBorders>
          <w:top w:val="double" w:sz="4" w:space="0" w:color="CBEDFD" w:themeColor="accent4"/>
        </w:tcBorders>
      </w:tcPr>
    </w:tblStylePr>
    <w:tblStylePr w:type="firstCol">
      <w:rPr>
        <w:b/>
        <w:bCs/>
      </w:rPr>
    </w:tblStylePr>
    <w:tblStylePr w:type="lastCol">
      <w:rPr>
        <w:b/>
        <w:bCs/>
      </w:rPr>
    </w:tblStylePr>
    <w:tblStylePr w:type="band1Vert">
      <w:tblPr/>
      <w:tcPr>
        <w:shd w:val="clear" w:color="auto" w:fill="F4FBFE" w:themeFill="accent4" w:themeFillTint="33"/>
      </w:tcPr>
    </w:tblStylePr>
    <w:tblStylePr w:type="band1Horz">
      <w:tblPr/>
      <w:tcPr>
        <w:shd w:val="clear" w:color="auto" w:fill="F4FBFE" w:themeFill="accent4" w:themeFillTint="33"/>
      </w:tcPr>
    </w:tblStylePr>
  </w:style>
  <w:style w:type="table" w:styleId="ListTable3-Accent4">
    <w:name w:val="List Table 3 Accent 4"/>
    <w:basedOn w:val="TableNormal"/>
    <w:uiPriority w:val="48"/>
    <w:rsid w:val="00C42146"/>
    <w:pPr>
      <w:spacing w:after="0" w:line="240" w:lineRule="auto"/>
    </w:p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tblBorders>
    </w:tblPr>
    <w:tblStylePr w:type="firstRow">
      <w:rPr>
        <w:b/>
        <w:bCs/>
        <w:color w:val="FFFFFF" w:themeColor="background1"/>
      </w:rPr>
      <w:tblPr/>
      <w:tcPr>
        <w:shd w:val="clear" w:color="auto" w:fill="CBEDFD" w:themeFill="accent4"/>
      </w:tcPr>
    </w:tblStylePr>
    <w:tblStylePr w:type="lastRow">
      <w:rPr>
        <w:b/>
        <w:bCs/>
      </w:rPr>
      <w:tblPr/>
      <w:tcPr>
        <w:tcBorders>
          <w:top w:val="double" w:sz="4" w:space="0" w:color="CBEDF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BEDFD" w:themeColor="accent4"/>
          <w:right w:val="single" w:sz="4" w:space="0" w:color="CBEDFD" w:themeColor="accent4"/>
        </w:tcBorders>
      </w:tcPr>
    </w:tblStylePr>
    <w:tblStylePr w:type="band1Horz">
      <w:tblPr/>
      <w:tcPr>
        <w:tcBorders>
          <w:top w:val="single" w:sz="4" w:space="0" w:color="CBEDFD" w:themeColor="accent4"/>
          <w:bottom w:val="single" w:sz="4" w:space="0" w:color="CBEDF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BEDFD" w:themeColor="accent4"/>
          <w:left w:val="nil"/>
        </w:tcBorders>
      </w:tcPr>
    </w:tblStylePr>
    <w:tblStylePr w:type="swCell">
      <w:tblPr/>
      <w:tcPr>
        <w:tcBorders>
          <w:top w:val="double" w:sz="4" w:space="0" w:color="CBEDFD" w:themeColor="accent4"/>
          <w:right w:val="nil"/>
        </w:tcBorders>
      </w:tcPr>
    </w:tblStylePr>
  </w:style>
  <w:style w:type="table" w:styleId="ListTable4-Accent4">
    <w:name w:val="List Table 4 Accent 4"/>
    <w:basedOn w:val="TableNormal"/>
    <w:uiPriority w:val="49"/>
    <w:rsid w:val="00C42146"/>
    <w:pPr>
      <w:spacing w:after="0" w:line="240" w:lineRule="auto"/>
    </w:pPr>
    <w:tblPr>
      <w:tblStyleRowBandSize w:val="1"/>
      <w:tblStyleColBandSize w:val="1"/>
      <w:tblBorders>
        <w:top w:val="single" w:sz="4" w:space="0" w:color="DFF4FD" w:themeColor="accent4" w:themeTint="99"/>
        <w:left w:val="single" w:sz="4" w:space="0" w:color="DFF4FD" w:themeColor="accent4" w:themeTint="99"/>
        <w:bottom w:val="single" w:sz="4" w:space="0" w:color="DFF4FD" w:themeColor="accent4" w:themeTint="99"/>
        <w:right w:val="single" w:sz="4" w:space="0" w:color="DFF4FD" w:themeColor="accent4" w:themeTint="99"/>
        <w:insideH w:val="single" w:sz="4" w:space="0" w:color="DFF4FD" w:themeColor="accent4" w:themeTint="99"/>
      </w:tblBorders>
    </w:tblPr>
    <w:tblStylePr w:type="firstRow">
      <w:rPr>
        <w:b/>
        <w:bCs/>
        <w:color w:val="FFFFFF" w:themeColor="background1"/>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nil"/>
        </w:tcBorders>
        <w:shd w:val="clear" w:color="auto" w:fill="CBEDFD" w:themeFill="accent4"/>
      </w:tcPr>
    </w:tblStylePr>
    <w:tblStylePr w:type="lastRow">
      <w:rPr>
        <w:b/>
        <w:bCs/>
      </w:rPr>
      <w:tblPr/>
      <w:tcPr>
        <w:tcBorders>
          <w:top w:val="double" w:sz="4" w:space="0" w:color="DFF4FD" w:themeColor="accent4" w:themeTint="99"/>
        </w:tcBorders>
      </w:tcPr>
    </w:tblStylePr>
    <w:tblStylePr w:type="firstCol">
      <w:rPr>
        <w:b/>
        <w:bCs/>
      </w:rPr>
    </w:tblStylePr>
    <w:tblStylePr w:type="lastCol">
      <w:rPr>
        <w:b/>
        <w:bCs/>
      </w:rPr>
    </w:tblStylePr>
    <w:tblStylePr w:type="band1Vert">
      <w:tblPr/>
      <w:tcPr>
        <w:shd w:val="clear" w:color="auto" w:fill="F4FBFE" w:themeFill="accent4" w:themeFillTint="33"/>
      </w:tcPr>
    </w:tblStylePr>
    <w:tblStylePr w:type="band1Horz">
      <w:tblPr/>
      <w:tcPr>
        <w:shd w:val="clear" w:color="auto" w:fill="F4FBFE" w:themeFill="accent4" w:themeFillTint="33"/>
      </w:tcPr>
    </w:tblStylePr>
  </w:style>
  <w:style w:type="table" w:styleId="ListTable3-Accent1">
    <w:name w:val="List Table 3 Accent 1"/>
    <w:basedOn w:val="TableNormal"/>
    <w:uiPriority w:val="48"/>
    <w:rsid w:val="00C42146"/>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character" w:styleId="FollowedHyperlink">
    <w:name w:val="FollowedHyperlink"/>
    <w:basedOn w:val="DefaultParagraphFont"/>
    <w:uiPriority w:val="99"/>
    <w:semiHidden/>
    <w:unhideWhenUsed/>
    <w:rsid w:val="00C71C0A"/>
    <w:rPr>
      <w:color w:val="954F72" w:themeColor="followedHyperlink"/>
      <w:u w:val="single"/>
    </w:rPr>
  </w:style>
  <w:style w:type="paragraph" w:styleId="NoSpacing">
    <w:name w:val="No Spacing"/>
    <w:aliases w:val="ŠNo Spacing"/>
    <w:next w:val="Normal"/>
    <w:uiPriority w:val="1"/>
    <w:qFormat/>
    <w:rsid w:val="00C42146"/>
    <w:pPr>
      <w:spacing w:after="0" w:line="240" w:lineRule="auto"/>
    </w:pPr>
    <w:rPr>
      <w:rFonts w:ascii="Arial" w:hAnsi="Arial"/>
      <w:sz w:val="24"/>
      <w:szCs w:val="24"/>
    </w:rPr>
  </w:style>
  <w:style w:type="character" w:styleId="SmartLink">
    <w:name w:val="Smart Link"/>
    <w:basedOn w:val="DefaultParagraphFont"/>
    <w:uiPriority w:val="99"/>
    <w:semiHidden/>
    <w:unhideWhenUsed/>
    <w:rsid w:val="00D04ACC"/>
    <w:rPr>
      <w:color w:val="0000FF"/>
      <w:u w:val="single"/>
      <w:shd w:val="clear" w:color="auto" w:fill="F3F2F1"/>
    </w:rPr>
  </w:style>
  <w:style w:type="character" w:customStyle="1" w:styleId="FeatureBox2Char">
    <w:name w:val="ŠFeature Box 2 Char"/>
    <w:basedOn w:val="DefaultParagraphFont"/>
    <w:link w:val="FeatureBox2"/>
    <w:uiPriority w:val="12"/>
    <w:rsid w:val="00C71C0A"/>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638435">
      <w:bodyDiv w:val="1"/>
      <w:marLeft w:val="0"/>
      <w:marRight w:val="0"/>
      <w:marTop w:val="0"/>
      <w:marBottom w:val="0"/>
      <w:divBdr>
        <w:top w:val="none" w:sz="0" w:space="0" w:color="auto"/>
        <w:left w:val="none" w:sz="0" w:space="0" w:color="auto"/>
        <w:bottom w:val="none" w:sz="0" w:space="0" w:color="auto"/>
        <w:right w:val="none" w:sz="0" w:space="0" w:color="auto"/>
      </w:divBdr>
    </w:div>
    <w:div w:id="260258655">
      <w:bodyDiv w:val="1"/>
      <w:marLeft w:val="0"/>
      <w:marRight w:val="0"/>
      <w:marTop w:val="0"/>
      <w:marBottom w:val="0"/>
      <w:divBdr>
        <w:top w:val="none" w:sz="0" w:space="0" w:color="auto"/>
        <w:left w:val="none" w:sz="0" w:space="0" w:color="auto"/>
        <w:bottom w:val="none" w:sz="0" w:space="0" w:color="auto"/>
        <w:right w:val="none" w:sz="0" w:space="0" w:color="auto"/>
      </w:divBdr>
    </w:div>
    <w:div w:id="520704071">
      <w:bodyDiv w:val="1"/>
      <w:marLeft w:val="0"/>
      <w:marRight w:val="0"/>
      <w:marTop w:val="0"/>
      <w:marBottom w:val="0"/>
      <w:divBdr>
        <w:top w:val="none" w:sz="0" w:space="0" w:color="auto"/>
        <w:left w:val="none" w:sz="0" w:space="0" w:color="auto"/>
        <w:bottom w:val="none" w:sz="0" w:space="0" w:color="auto"/>
        <w:right w:val="none" w:sz="0" w:space="0" w:color="auto"/>
      </w:divBdr>
    </w:div>
    <w:div w:id="543835637">
      <w:bodyDiv w:val="1"/>
      <w:marLeft w:val="0"/>
      <w:marRight w:val="0"/>
      <w:marTop w:val="0"/>
      <w:marBottom w:val="0"/>
      <w:divBdr>
        <w:top w:val="none" w:sz="0" w:space="0" w:color="auto"/>
        <w:left w:val="none" w:sz="0" w:space="0" w:color="auto"/>
        <w:bottom w:val="none" w:sz="0" w:space="0" w:color="auto"/>
        <w:right w:val="none" w:sz="0" w:space="0" w:color="auto"/>
      </w:divBdr>
      <w:divsChild>
        <w:div w:id="97216436">
          <w:marLeft w:val="0"/>
          <w:marRight w:val="0"/>
          <w:marTop w:val="0"/>
          <w:marBottom w:val="0"/>
          <w:divBdr>
            <w:top w:val="none" w:sz="0" w:space="0" w:color="auto"/>
            <w:left w:val="none" w:sz="0" w:space="0" w:color="auto"/>
            <w:bottom w:val="none" w:sz="0" w:space="0" w:color="auto"/>
            <w:right w:val="none" w:sz="0" w:space="0" w:color="auto"/>
          </w:divBdr>
        </w:div>
        <w:div w:id="130826716">
          <w:marLeft w:val="0"/>
          <w:marRight w:val="0"/>
          <w:marTop w:val="0"/>
          <w:marBottom w:val="0"/>
          <w:divBdr>
            <w:top w:val="none" w:sz="0" w:space="0" w:color="auto"/>
            <w:left w:val="none" w:sz="0" w:space="0" w:color="auto"/>
            <w:bottom w:val="none" w:sz="0" w:space="0" w:color="auto"/>
            <w:right w:val="none" w:sz="0" w:space="0" w:color="auto"/>
          </w:divBdr>
        </w:div>
        <w:div w:id="148988679">
          <w:marLeft w:val="0"/>
          <w:marRight w:val="0"/>
          <w:marTop w:val="0"/>
          <w:marBottom w:val="0"/>
          <w:divBdr>
            <w:top w:val="none" w:sz="0" w:space="0" w:color="auto"/>
            <w:left w:val="none" w:sz="0" w:space="0" w:color="auto"/>
            <w:bottom w:val="none" w:sz="0" w:space="0" w:color="auto"/>
            <w:right w:val="none" w:sz="0" w:space="0" w:color="auto"/>
          </w:divBdr>
        </w:div>
        <w:div w:id="876965575">
          <w:marLeft w:val="0"/>
          <w:marRight w:val="0"/>
          <w:marTop w:val="0"/>
          <w:marBottom w:val="0"/>
          <w:divBdr>
            <w:top w:val="none" w:sz="0" w:space="0" w:color="auto"/>
            <w:left w:val="none" w:sz="0" w:space="0" w:color="auto"/>
            <w:bottom w:val="none" w:sz="0" w:space="0" w:color="auto"/>
            <w:right w:val="none" w:sz="0" w:space="0" w:color="auto"/>
          </w:divBdr>
        </w:div>
        <w:div w:id="1426613291">
          <w:marLeft w:val="0"/>
          <w:marRight w:val="0"/>
          <w:marTop w:val="0"/>
          <w:marBottom w:val="0"/>
          <w:divBdr>
            <w:top w:val="none" w:sz="0" w:space="0" w:color="auto"/>
            <w:left w:val="none" w:sz="0" w:space="0" w:color="auto"/>
            <w:bottom w:val="none" w:sz="0" w:space="0" w:color="auto"/>
            <w:right w:val="none" w:sz="0" w:space="0" w:color="auto"/>
          </w:divBdr>
        </w:div>
        <w:div w:id="1429234702">
          <w:marLeft w:val="0"/>
          <w:marRight w:val="0"/>
          <w:marTop w:val="0"/>
          <w:marBottom w:val="0"/>
          <w:divBdr>
            <w:top w:val="none" w:sz="0" w:space="0" w:color="auto"/>
            <w:left w:val="none" w:sz="0" w:space="0" w:color="auto"/>
            <w:bottom w:val="none" w:sz="0" w:space="0" w:color="auto"/>
            <w:right w:val="none" w:sz="0" w:space="0" w:color="auto"/>
          </w:divBdr>
        </w:div>
        <w:div w:id="1769958884">
          <w:marLeft w:val="0"/>
          <w:marRight w:val="0"/>
          <w:marTop w:val="0"/>
          <w:marBottom w:val="0"/>
          <w:divBdr>
            <w:top w:val="none" w:sz="0" w:space="0" w:color="auto"/>
            <w:left w:val="none" w:sz="0" w:space="0" w:color="auto"/>
            <w:bottom w:val="none" w:sz="0" w:space="0" w:color="auto"/>
            <w:right w:val="none" w:sz="0" w:space="0" w:color="auto"/>
          </w:divBdr>
        </w:div>
        <w:div w:id="1836023125">
          <w:marLeft w:val="0"/>
          <w:marRight w:val="0"/>
          <w:marTop w:val="0"/>
          <w:marBottom w:val="0"/>
          <w:divBdr>
            <w:top w:val="none" w:sz="0" w:space="0" w:color="auto"/>
            <w:left w:val="none" w:sz="0" w:space="0" w:color="auto"/>
            <w:bottom w:val="none" w:sz="0" w:space="0" w:color="auto"/>
            <w:right w:val="none" w:sz="0" w:space="0" w:color="auto"/>
          </w:divBdr>
        </w:div>
        <w:div w:id="1862040560">
          <w:marLeft w:val="0"/>
          <w:marRight w:val="0"/>
          <w:marTop w:val="0"/>
          <w:marBottom w:val="0"/>
          <w:divBdr>
            <w:top w:val="none" w:sz="0" w:space="0" w:color="auto"/>
            <w:left w:val="none" w:sz="0" w:space="0" w:color="auto"/>
            <w:bottom w:val="none" w:sz="0" w:space="0" w:color="auto"/>
            <w:right w:val="none" w:sz="0" w:space="0" w:color="auto"/>
          </w:divBdr>
        </w:div>
        <w:div w:id="1902475416">
          <w:marLeft w:val="0"/>
          <w:marRight w:val="0"/>
          <w:marTop w:val="0"/>
          <w:marBottom w:val="0"/>
          <w:divBdr>
            <w:top w:val="none" w:sz="0" w:space="0" w:color="auto"/>
            <w:left w:val="none" w:sz="0" w:space="0" w:color="auto"/>
            <w:bottom w:val="none" w:sz="0" w:space="0" w:color="auto"/>
            <w:right w:val="none" w:sz="0" w:space="0" w:color="auto"/>
          </w:divBdr>
        </w:div>
        <w:div w:id="1994212072">
          <w:marLeft w:val="0"/>
          <w:marRight w:val="0"/>
          <w:marTop w:val="0"/>
          <w:marBottom w:val="0"/>
          <w:divBdr>
            <w:top w:val="none" w:sz="0" w:space="0" w:color="auto"/>
            <w:left w:val="none" w:sz="0" w:space="0" w:color="auto"/>
            <w:bottom w:val="none" w:sz="0" w:space="0" w:color="auto"/>
            <w:right w:val="none" w:sz="0" w:space="0" w:color="auto"/>
          </w:divBdr>
        </w:div>
        <w:div w:id="2004894851">
          <w:marLeft w:val="0"/>
          <w:marRight w:val="0"/>
          <w:marTop w:val="0"/>
          <w:marBottom w:val="0"/>
          <w:divBdr>
            <w:top w:val="none" w:sz="0" w:space="0" w:color="auto"/>
            <w:left w:val="none" w:sz="0" w:space="0" w:color="auto"/>
            <w:bottom w:val="none" w:sz="0" w:space="0" w:color="auto"/>
            <w:right w:val="none" w:sz="0" w:space="0" w:color="auto"/>
          </w:divBdr>
        </w:div>
        <w:div w:id="2112554545">
          <w:marLeft w:val="0"/>
          <w:marRight w:val="0"/>
          <w:marTop w:val="0"/>
          <w:marBottom w:val="0"/>
          <w:divBdr>
            <w:top w:val="none" w:sz="0" w:space="0" w:color="auto"/>
            <w:left w:val="none" w:sz="0" w:space="0" w:color="auto"/>
            <w:bottom w:val="none" w:sz="0" w:space="0" w:color="auto"/>
            <w:right w:val="none" w:sz="0" w:space="0" w:color="auto"/>
          </w:divBdr>
        </w:div>
      </w:divsChild>
    </w:div>
    <w:div w:id="609044317">
      <w:bodyDiv w:val="1"/>
      <w:marLeft w:val="0"/>
      <w:marRight w:val="0"/>
      <w:marTop w:val="0"/>
      <w:marBottom w:val="0"/>
      <w:divBdr>
        <w:top w:val="none" w:sz="0" w:space="0" w:color="auto"/>
        <w:left w:val="none" w:sz="0" w:space="0" w:color="auto"/>
        <w:bottom w:val="none" w:sz="0" w:space="0" w:color="auto"/>
        <w:right w:val="none" w:sz="0" w:space="0" w:color="auto"/>
      </w:divBdr>
    </w:div>
    <w:div w:id="830102713">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406495900">
      <w:bodyDiv w:val="1"/>
      <w:marLeft w:val="0"/>
      <w:marRight w:val="0"/>
      <w:marTop w:val="0"/>
      <w:marBottom w:val="0"/>
      <w:divBdr>
        <w:top w:val="none" w:sz="0" w:space="0" w:color="auto"/>
        <w:left w:val="none" w:sz="0" w:space="0" w:color="auto"/>
        <w:bottom w:val="none" w:sz="0" w:space="0" w:color="auto"/>
        <w:right w:val="none" w:sz="0" w:space="0" w:color="auto"/>
      </w:divBdr>
    </w:div>
    <w:div w:id="1548951641">
      <w:bodyDiv w:val="1"/>
      <w:marLeft w:val="0"/>
      <w:marRight w:val="0"/>
      <w:marTop w:val="0"/>
      <w:marBottom w:val="0"/>
      <w:divBdr>
        <w:top w:val="none" w:sz="0" w:space="0" w:color="auto"/>
        <w:left w:val="none" w:sz="0" w:space="0" w:color="auto"/>
        <w:bottom w:val="none" w:sz="0" w:space="0" w:color="auto"/>
        <w:right w:val="none" w:sz="0" w:space="0" w:color="auto"/>
      </w:divBdr>
    </w:div>
    <w:div w:id="1582566124">
      <w:bodyDiv w:val="1"/>
      <w:marLeft w:val="0"/>
      <w:marRight w:val="0"/>
      <w:marTop w:val="0"/>
      <w:marBottom w:val="0"/>
      <w:divBdr>
        <w:top w:val="none" w:sz="0" w:space="0" w:color="auto"/>
        <w:left w:val="none" w:sz="0" w:space="0" w:color="auto"/>
        <w:bottom w:val="none" w:sz="0" w:space="0" w:color="auto"/>
        <w:right w:val="none" w:sz="0" w:space="0" w:color="auto"/>
      </w:divBdr>
    </w:div>
    <w:div w:id="1751079012">
      <w:bodyDiv w:val="1"/>
      <w:marLeft w:val="0"/>
      <w:marRight w:val="0"/>
      <w:marTop w:val="0"/>
      <w:marBottom w:val="0"/>
      <w:divBdr>
        <w:top w:val="none" w:sz="0" w:space="0" w:color="auto"/>
        <w:left w:val="none" w:sz="0" w:space="0" w:color="auto"/>
        <w:bottom w:val="none" w:sz="0" w:space="0" w:color="auto"/>
        <w:right w:val="none" w:sz="0" w:space="0" w:color="auto"/>
      </w:divBdr>
    </w:div>
    <w:div w:id="2038699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bc.net.au/science/articles/2009/07/27/2632463.htm" TargetMode="External"/><Relationship Id="rId21" Type="http://schemas.openxmlformats.org/officeDocument/2006/relationships/footer" Target="footer2.xml"/><Relationship Id="rId42" Type="http://schemas.openxmlformats.org/officeDocument/2006/relationships/hyperlink" Target="https://youtu.be/2iAytbmXYXE" TargetMode="External"/><Relationship Id="rId63" Type="http://schemas.openxmlformats.org/officeDocument/2006/relationships/chart" Target="charts/chart2.xml"/><Relationship Id="rId84" Type="http://schemas.openxmlformats.org/officeDocument/2006/relationships/image" Target="media/image29.png"/><Relationship Id="rId138" Type="http://schemas.openxmlformats.org/officeDocument/2006/relationships/hyperlink" Target="https://www.skao.int/index.php/en/explore" TargetMode="External"/><Relationship Id="rId107" Type="http://schemas.openxmlformats.org/officeDocument/2006/relationships/image" Target="media/image39.png"/><Relationship Id="rId11" Type="http://schemas.openxmlformats.org/officeDocument/2006/relationships/hyperlink" Target="https://schoolsnsw.sharepoint.com/sites/NSWDoEScienceCurriculumTeam/Resource%20Of%20The%20Week/Forms/Resource%20List.aspx?viewid=8fa3233f%2D468e%2D4455%2Db2ff%2D15a3493a76f9" TargetMode="External"/><Relationship Id="rId32" Type="http://schemas.openxmlformats.org/officeDocument/2006/relationships/hyperlink" Target="https://lsc.cornell.edu/how-to-study/taking-notes/cornell-note-taking-system/" TargetMode="External"/><Relationship Id="rId53" Type="http://schemas.openxmlformats.org/officeDocument/2006/relationships/hyperlink" Target="https://aus01.safelinks.protection.outlook.com/?url=https%3A%2F%2Fwww.timeanddate.com%2Fsun%2F%406615605&amp;data=05%7C02%7Cbronwyn.gilmore%40det.nsw.edu.au%7C1f39784732aa4507dd1a08dc7be9fddc%7C05a0e69a418a47c19c259387261bf991%7C0%7C0%7C638521492146739120%7CUnknown%7CTWFpbGZsb3d8eyJWIjoiMC4wLjAwMDAiLCJQIjoiV2luMzIiLCJBTiI6Ik1haWwiLCJXVCI6Mn0%3D%7C0%7C%7C%7C&amp;sdata=VpZvsRCTuok1qWQDVVsdLstvPNV7O6W0YcOsU8BabeE%3D&amp;reserved=0" TargetMode="External"/><Relationship Id="rId74" Type="http://schemas.openxmlformats.org/officeDocument/2006/relationships/image" Target="media/image24.png"/><Relationship Id="rId128" Type="http://schemas.openxmlformats.org/officeDocument/2006/relationships/hyperlink" Target="https://australiancurriculum.edu.au/TeacherBackgroundInfo?id=16839" TargetMode="External"/><Relationship Id="rId5" Type="http://schemas.openxmlformats.org/officeDocument/2006/relationships/webSettings" Target="webSettings.xml"/><Relationship Id="rId90" Type="http://schemas.openxmlformats.org/officeDocument/2006/relationships/image" Target="media/image35.png"/><Relationship Id="rId95" Type="http://schemas.openxmlformats.org/officeDocument/2006/relationships/image" Target="media/image37.png"/><Relationship Id="rId22" Type="http://schemas.openxmlformats.org/officeDocument/2006/relationships/hyperlink" Target="https://webbtelescope.org/contents/articles/exploring-our-solar-system-with-webb" TargetMode="External"/><Relationship Id="rId27" Type="http://schemas.openxmlformats.org/officeDocument/2006/relationships/image" Target="media/image5.png"/><Relationship Id="rId43" Type="http://schemas.openxmlformats.org/officeDocument/2006/relationships/hyperlink" Target="https://stellarium-web.org/" TargetMode="External"/><Relationship Id="rId48" Type="http://schemas.openxmlformats.org/officeDocument/2006/relationships/image" Target="media/image11.png"/><Relationship Id="rId64" Type="http://schemas.openxmlformats.org/officeDocument/2006/relationships/image" Target="media/image19.png"/><Relationship Id="rId69" Type="http://schemas.openxmlformats.org/officeDocument/2006/relationships/hyperlink" Target="https://stellarium-web.org" TargetMode="External"/><Relationship Id="rId113" Type="http://schemas.openxmlformats.org/officeDocument/2006/relationships/hyperlink" Target="https://aus01.safelinks.protection.outlook.com/?url=https%3A%2F%2Fwww.educationstandards.nsw.edu.au%2Fwps%2Fportal%2Fnesa%2Fk-10%2Fdiversity-in-learning%2Faboriginal-education%2Faboriginal-and-torres-strait-islander-principles-and-protocols&amp;data=05%7C02%7CCLARENCE.BRUINSMA1%40det.nsw.edu.au%7C21517007062e402b0c2b08dc868cdd1b%7C05a0e69a418a47c19c259387261bf991%7C0%7C0%7C638533186777794260%7CUnknown%7CTWFpbGZsb3d8eyJWIjoiMC4wLjAwMDAiLCJQIjoiV2luMzIiLCJBTiI6Ik1haWwiLCJXVCI6Mn0%3D%7C0%7C%7C%7C&amp;sdata=49mVu713TaGYYB7u28IJ95vxctipbxXR1G%2FE48sqGYk%3D&amp;reserved=0" TargetMode="External"/><Relationship Id="rId118" Type="http://schemas.openxmlformats.org/officeDocument/2006/relationships/hyperlink" Target="http://theconversation.com/stories-from-the-sky-astronomy-in-indigenous-knowledge-33140" TargetMode="External"/><Relationship Id="rId134" Type="http://schemas.openxmlformats.org/officeDocument/2006/relationships/hyperlink" Target="https://research.csiro.au/ska/location/" TargetMode="External"/><Relationship Id="rId139" Type="http://schemas.openxmlformats.org/officeDocument/2006/relationships/hyperlink" Target="https://education.nsw.gov.au/teaching-and-learning/education-for-a-changing-world/thinking-skills/metacognition---a-key-to-unlocking-learning" TargetMode="External"/><Relationship Id="rId80" Type="http://schemas.openxmlformats.org/officeDocument/2006/relationships/hyperlink" Target="https://moon.nasa.gov/moon-observation/daily-moon-guide/?intent=021" TargetMode="External"/><Relationship Id="rId85" Type="http://schemas.openxmlformats.org/officeDocument/2006/relationships/image" Target="media/image30.png"/><Relationship Id="rId12" Type="http://schemas.openxmlformats.org/officeDocument/2006/relationships/hyperlink" Target="https://homeandcity.nasa.gov/" TargetMode="External"/><Relationship Id="rId17" Type="http://schemas.openxmlformats.org/officeDocument/2006/relationships/hyperlink" Target="https://www.qcaa.qld.edu.au/downloads/aciqv9/general-resources/ac9_gc_lit_texts_skim_scan.pdf" TargetMode="External"/><Relationship Id="rId33" Type="http://schemas.openxmlformats.org/officeDocument/2006/relationships/image" Target="media/image6.png"/><Relationship Id="rId38" Type="http://schemas.openxmlformats.org/officeDocument/2006/relationships/hyperlink" Target="https://commons.wikimedia.org/wiki/File:F1_NASCAR_IndyCar_Diecast.jpg" TargetMode="External"/><Relationship Id="rId59" Type="http://schemas.openxmlformats.org/officeDocument/2006/relationships/image" Target="media/image17.png"/><Relationship Id="rId103" Type="http://schemas.openxmlformats.org/officeDocument/2006/relationships/image" Target="media/image38.png"/><Relationship Id="rId108" Type="http://schemas.openxmlformats.org/officeDocument/2006/relationships/header" Target="header3.xml"/><Relationship Id="rId124" Type="http://schemas.openxmlformats.org/officeDocument/2006/relationships/hyperlink" Target="https://www.nsw.gov.au/education-and-training/nesa/copyright" TargetMode="External"/><Relationship Id="rId129" Type="http://schemas.openxmlformats.org/officeDocument/2006/relationships/hyperlink" Target="https://lifehacker.com/how-to-easily-memorize-all-eight-phases-of-the-moon-1846739973" TargetMode="External"/><Relationship Id="rId54" Type="http://schemas.openxmlformats.org/officeDocument/2006/relationships/image" Target="media/image14.png"/><Relationship Id="rId70" Type="http://schemas.openxmlformats.org/officeDocument/2006/relationships/image" Target="media/image20.png"/><Relationship Id="rId75" Type="http://schemas.openxmlformats.org/officeDocument/2006/relationships/image" Target="media/image25.jpeg"/><Relationship Id="rId91" Type="http://schemas.openxmlformats.org/officeDocument/2006/relationships/hyperlink" Target="https://moon.nasa.gov/moon-observation/daily-moon-guide/?intent=021" TargetMode="External"/><Relationship Id="rId96" Type="http://schemas.openxmlformats.org/officeDocument/2006/relationships/hyperlink" Target="https://eyes.jpl.nasa.gov/eyes-on-eclipse-web-app.html" TargetMode="External"/><Relationship Id="rId140" Type="http://schemas.openxmlformats.org/officeDocument/2006/relationships/hyperlink" Target="https://www.timeanddate.com/sun/@-78.58334,77.98333?month=5&amp;year=2024" TargetMode="External"/><Relationship Id="rId14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research.csiro.au/ska/location/" TargetMode="External"/><Relationship Id="rId28" Type="http://schemas.openxmlformats.org/officeDocument/2006/relationships/hyperlink" Target="https://www.skao.int/index.php/en/explore" TargetMode="External"/><Relationship Id="rId49" Type="http://schemas.openxmlformats.org/officeDocument/2006/relationships/hyperlink" Target="https://www.timeanddate.com/sun/australia/sydney" TargetMode="External"/><Relationship Id="rId114" Type="http://schemas.openxmlformats.org/officeDocument/2006/relationships/hyperlink" Target="https://aiatsis.gov.au/education/guide-evaluating-and-selecting-education-resources" TargetMode="External"/><Relationship Id="rId119" Type="http://schemas.openxmlformats.org/officeDocument/2006/relationships/hyperlink" Target="http://theconversation.com/stories-from-the-sky-astronomy-in-indigenous-knowledge-33140" TargetMode="External"/><Relationship Id="rId44" Type="http://schemas.openxmlformats.org/officeDocument/2006/relationships/hyperlink" Target="https://www.timeanddate.com/sun/@-78.58334,77.98333?month=5&amp;year=2024" TargetMode="External"/><Relationship Id="rId60" Type="http://schemas.openxmlformats.org/officeDocument/2006/relationships/hyperlink" Target="https://aus01.safelinks.protection.outlook.com/?url=https%3A%2F%2Fwww.timeanddate.com%2Fsun%2Faustralia%2Fsydney&amp;data=05%7C02%7Cbronwyn.gilmore%40det.nsw.edu.au%7C1f39784732aa4507dd1a08dc7be9fddc%7C05a0e69a418a47c19c259387261bf991%7C0%7C0%7C638521492146756081%7CUnknown%7CTWFpbGZsb3d8eyJWIjoiMC4wLjAwMDAiLCJQIjoiV2luMzIiLCJBTiI6Ik1haWwiLCJXVCI6Mn0%3D%7C0%7C%7C%7C&amp;sdata=s45zv59ewZ2EiXgHUcKE3sYyzn8NwlQBb5RedgyRX6w%3D&amp;reserved=0" TargetMode="External"/><Relationship Id="rId65" Type="http://schemas.openxmlformats.org/officeDocument/2006/relationships/chart" Target="charts/chart3.xml"/><Relationship Id="rId81" Type="http://schemas.openxmlformats.org/officeDocument/2006/relationships/hyperlink" Target="https://www.jpl.nasa.gov/edu/teach/activity/moon-phases/" TargetMode="External"/><Relationship Id="rId86" Type="http://schemas.openxmlformats.org/officeDocument/2006/relationships/image" Target="media/image31.png"/><Relationship Id="rId130" Type="http://schemas.openxmlformats.org/officeDocument/2006/relationships/hyperlink" Target="https://www.frontiersin.org/journals/education/articles/10.3389/feduc.2018.00022/full" TargetMode="External"/><Relationship Id="rId135" Type="http://schemas.openxmlformats.org/officeDocument/2006/relationships/hyperlink" Target="https://www.industry.gov.au/science-technology-and-innovation/space-and-astronomy/ska-project-australia" TargetMode="External"/><Relationship Id="rId13" Type="http://schemas.openxmlformats.org/officeDocument/2006/relationships/hyperlink" Target="https://education.nsw.gov.au/teaching-and-learning/curriculum/literacy-and-numeracy/teaching-and-learning-resources/literacy/teaching-strategies/stage-4/reading/stage-4-literal-comprehension" TargetMode="External"/><Relationship Id="rId18" Type="http://schemas.openxmlformats.org/officeDocument/2006/relationships/header" Target="header1.xml"/><Relationship Id="rId39" Type="http://schemas.openxmlformats.org/officeDocument/2006/relationships/image" Target="media/image8.png"/><Relationship Id="rId109" Type="http://schemas.openxmlformats.org/officeDocument/2006/relationships/chart" Target="charts/chart5.xml"/><Relationship Id="rId34" Type="http://schemas.openxmlformats.org/officeDocument/2006/relationships/image" Target="media/image7.png"/><Relationship Id="rId50" Type="http://schemas.openxmlformats.org/officeDocument/2006/relationships/hyperlink" Target="https://www.timeanddate.com/sun/australia/sydney" TargetMode="External"/><Relationship Id="rId55" Type="http://schemas.openxmlformats.org/officeDocument/2006/relationships/hyperlink" Target="https://aus01.safelinks.protection.outlook.com/?url=https%3A%2F%2Fwww.timeanddate.com%2Fsun%2F%402142268&amp;data=05%7C02%7Cbronwyn.gilmore%40det.nsw.edu.au%7C1f39784732aa4507dd1a08dc7be9fddc%7C05a0e69a418a47c19c259387261bf991%7C0%7C0%7C638521492146745299%7CUnknown%7CTWFpbGZsb3d8eyJWIjoiMC4wLjAwMDAiLCJQIjoiV2luMzIiLCJBTiI6Ik1haWwiLCJXVCI6Mn0%3D%7C0%7C%7C%7C&amp;sdata=HA0nfRwiNscaA6yR2YSKqiRcGSO4N0W0rHPa9ADebEY%3D&amp;reserved=0" TargetMode="External"/><Relationship Id="rId76" Type="http://schemas.openxmlformats.org/officeDocument/2006/relationships/hyperlink" Target="https://www.stellarium-labs.com/stellarium-web/" TargetMode="External"/><Relationship Id="rId97" Type="http://schemas.openxmlformats.org/officeDocument/2006/relationships/hyperlink" Target="https://www.youtube.com/watch?v=Qog18tiNnqg" TargetMode="External"/><Relationship Id="rId104" Type="http://schemas.openxmlformats.org/officeDocument/2006/relationships/chart" Target="charts/chart4.xml"/><Relationship Id="rId120" Type="http://schemas.openxmlformats.org/officeDocument/2006/relationships/hyperlink" Target="http://theconversation.com/stories-from-the-sky-astronomy-in-indigenous-knowledge-33140" TargetMode="External"/><Relationship Id="rId125" Type="http://schemas.openxmlformats.org/officeDocument/2006/relationships/hyperlink" Target="https://www.nsw.gov.au/education-and-training/nesa" TargetMode="External"/><Relationship Id="rId141" Type="http://schemas.openxmlformats.org/officeDocument/2006/relationships/hyperlink" Target="https://www.stem.org.uk/secondary/resources/collections/science/best-evidence-science-teaching/earth-in-space" TargetMode="External"/><Relationship Id="rId14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21.png"/><Relationship Id="rId92" Type="http://schemas.openxmlformats.org/officeDocument/2006/relationships/hyperlink" Target="https://www.youtube.com/watch?v=Qog18tiNnqg" TargetMode="External"/><Relationship Id="rId2" Type="http://schemas.openxmlformats.org/officeDocument/2006/relationships/numbering" Target="numbering.xml"/><Relationship Id="rId29" Type="http://schemas.openxmlformats.org/officeDocument/2006/relationships/hyperlink" Target="https://aus01.safelinks.protection.outlook.com/?url=https%3A%2F%2Feducation.nsw.gov.au%2Fteaching-and-learning%2Fcurriculum%2Fpdhpe%2Fchild-protection-and-respectful-relationships-education%2Fteaching-and-learning-resources%2Fteaching-strategies%2Fpositioning-activities&amp;data=05%7C02%7CALEXA.BARR%40det.nsw.edu.au%7C5e9e426b47124f54fbe708dcaabc9963%7C05a0e69a418a47c19c259387261bf991%7C0%7C0%7C638572974206266904%7CUnknown%7CTWFpbGZsb3d8eyJWIjoiMC4wLjAwMDAiLCJQIjoiV2luMzIiLCJBTiI6Ik1haWwiLCJXVCI6Mn0%3D%7C0%7C%7C%7C&amp;sdata=K0u2TZCpZg%2Bs%2FZKutqtdEgBiwc0wKuCv5Hz1P0Ez3Wo%3D&amp;reserved=0" TargetMode="External"/><Relationship Id="rId24" Type="http://schemas.openxmlformats.org/officeDocument/2006/relationships/hyperlink" Target="https://virtualtours-external.csiro.au/MRO/" TargetMode="External"/><Relationship Id="rId40" Type="http://schemas.openxmlformats.org/officeDocument/2006/relationships/hyperlink" Target="https://www.biorender.com/" TargetMode="External"/><Relationship Id="rId45" Type="http://schemas.openxmlformats.org/officeDocument/2006/relationships/chart" Target="charts/chart1.xml"/><Relationship Id="rId66" Type="http://schemas.openxmlformats.org/officeDocument/2006/relationships/hyperlink" Target="https://www.timeanddate.com/sun/australia/sydney" TargetMode="External"/><Relationship Id="rId87" Type="http://schemas.openxmlformats.org/officeDocument/2006/relationships/image" Target="media/image32.png"/><Relationship Id="rId110" Type="http://schemas.openxmlformats.org/officeDocument/2006/relationships/hyperlink" Target="https://www.maas.museum/sydney-observatory/astronomy-resources/moon-phase-calendar/" TargetMode="External"/><Relationship Id="rId115" Type="http://schemas.openxmlformats.org/officeDocument/2006/relationships/hyperlink" Target="https://www.ngarrngga.org/curriculum/mathematics-moon-phases-and-tides" TargetMode="External"/><Relationship Id="rId131" Type="http://schemas.openxmlformats.org/officeDocument/2006/relationships/hyperlink" Target="https://education.nsw.gov.au/about-us/education-data-and-research/cese/publications/research-reports/what-works-best-2020-update" TargetMode="External"/><Relationship Id="rId136" Type="http://schemas.openxmlformats.org/officeDocument/2006/relationships/hyperlink" Target="https://www.ascd.org/el/articles/feed-up-back-forward" TargetMode="External"/><Relationship Id="rId61" Type="http://schemas.openxmlformats.org/officeDocument/2006/relationships/image" Target="media/image18.png"/><Relationship Id="rId82" Type="http://schemas.openxmlformats.org/officeDocument/2006/relationships/hyperlink" Target="https://www.youtube.com/watch?v=wz01pTvuMa0" TargetMode="External"/><Relationship Id="rId19" Type="http://schemas.openxmlformats.org/officeDocument/2006/relationships/footer" Target="footer1.xml"/><Relationship Id="rId14" Type="http://schemas.openxmlformats.org/officeDocument/2006/relationships/hyperlink" Target="https://webbtelescope.org/home" TargetMode="External"/><Relationship Id="rId30" Type="http://schemas.openxmlformats.org/officeDocument/2006/relationships/hyperlink" Target="https://www.wgbh.org/news/national/2024-03-01/the-evidence-for-an-undiscovered-ninth-planet-in-our-solar-system" TargetMode="External"/><Relationship Id="rId35" Type="http://schemas.openxmlformats.org/officeDocument/2006/relationships/hyperlink" Target="https://www.theguardian.com/science/video/2012/nov/02/astronomy-models-solar-system-video" TargetMode="External"/><Relationship Id="rId56" Type="http://schemas.openxmlformats.org/officeDocument/2006/relationships/image" Target="media/image15.png"/><Relationship Id="rId77" Type="http://schemas.openxmlformats.org/officeDocument/2006/relationships/image" Target="media/image26.png"/><Relationship Id="rId100" Type="http://schemas.openxmlformats.org/officeDocument/2006/relationships/hyperlink" Target="https://www.youtube.com/watch?v=EnDJ6_XpGfo" TargetMode="External"/><Relationship Id="rId105" Type="http://schemas.openxmlformats.org/officeDocument/2006/relationships/hyperlink" Target="https://www.maas.museum/sydney-observatory/astronomy-resources/moon-phase-calendar/" TargetMode="External"/><Relationship Id="rId126" Type="http://schemas.openxmlformats.org/officeDocument/2006/relationships/hyperlink" Target="https://curriculum.nsw.edu.au/" TargetMode="External"/><Relationship Id="rId147" Type="http://schemas.openxmlformats.org/officeDocument/2006/relationships/fontTable" Target="fontTable.xml"/><Relationship Id="rId8" Type="http://schemas.openxmlformats.org/officeDocument/2006/relationships/hyperlink" Target="https://education.nsw.gov.au/inside-the-department/facilities-assets-and-equipment/school-infrastructure-nsw/knowledge/directorates/operations/technical-services/compliance-and-environment/chemical-safety-in-schools/section-1--general-information-for-all-staff/1-7-risk-assessment---a-pre-requisite-for-risk-control" TargetMode="External"/><Relationship Id="rId51" Type="http://schemas.openxmlformats.org/officeDocument/2006/relationships/image" Target="media/image12.png"/><Relationship Id="rId72" Type="http://schemas.openxmlformats.org/officeDocument/2006/relationships/image" Target="media/image22.png"/><Relationship Id="rId93" Type="http://schemas.openxmlformats.org/officeDocument/2006/relationships/hyperlink" Target="https://www.youtube.com/watch?v=VW2xRR75lKE" TargetMode="External"/><Relationship Id="rId98" Type="http://schemas.openxmlformats.org/officeDocument/2006/relationships/hyperlink" Target="https://eyes.jpl.nasa.gov/eyes-on-eclipse-web-app.html" TargetMode="External"/><Relationship Id="rId121" Type="http://schemas.openxmlformats.org/officeDocument/2006/relationships/hyperlink" Target="http://theconversation.com/stories-from-the-sky-astronomy-in-indigenous-knowledge-33140" TargetMode="External"/><Relationship Id="rId142" Type="http://schemas.openxmlformats.org/officeDocument/2006/relationships/hyperlink" Target="https://assets.ctfassets.net/pc40tpn1u6ef/7mJmFN9mHJDeNFAl6qlXYs/8ddda234554808fe8a11e151441b1a6c/BEST_PES_1_1_Key_concept_Planets_and_the_Solar_System_-_Teacher_Notes.pdf" TargetMode="External"/><Relationship Id="rId3" Type="http://schemas.openxmlformats.org/officeDocument/2006/relationships/styles" Target="styles.xml"/><Relationship Id="rId25" Type="http://schemas.openxmlformats.org/officeDocument/2006/relationships/hyperlink" Target="https://www.skao.int/en/resources/outreach-education/citizen-science" TargetMode="External"/><Relationship Id="rId46" Type="http://schemas.openxmlformats.org/officeDocument/2006/relationships/image" Target="media/image9.png"/><Relationship Id="rId67" Type="http://schemas.openxmlformats.org/officeDocument/2006/relationships/hyperlink" Target="https://www.timeanddate.com/sun/australia/sydney" TargetMode="External"/><Relationship Id="rId116" Type="http://schemas.openxmlformats.org/officeDocument/2006/relationships/hyperlink" Target="https://research.amanote.com/publication/1JX42HMBKQvf0BhihkXU/indigenous-use-of-stellar-scintillation-to-predict-weather-and-seasonal-change" TargetMode="External"/><Relationship Id="rId137" Type="http://schemas.openxmlformats.org/officeDocument/2006/relationships/hyperlink" Target="https://www.sciencedirect.com/science/article/abs/pii/S1747938X13000109?via%3Dihub" TargetMode="External"/><Relationship Id="rId20" Type="http://schemas.openxmlformats.org/officeDocument/2006/relationships/header" Target="header2.xml"/><Relationship Id="rId41" Type="http://schemas.openxmlformats.org/officeDocument/2006/relationships/hyperlink" Target="https://youtu.be/WYQ3O8U6SMY" TargetMode="External"/><Relationship Id="rId62" Type="http://schemas.openxmlformats.org/officeDocument/2006/relationships/hyperlink" Target="https://aus01.safelinks.protection.outlook.com/?url=https%3A%2F%2Fwww.timeanddate.com%2Fsun%2Fantarctica%2Fdavis&amp;data=05%7C02%7Cbronwyn.gilmore%40det.nsw.edu.au%7C1f39784732aa4507dd1a08dc7be9fddc%7C05a0e69a418a47c19c259387261bf991%7C0%7C0%7C638521492146762094%7CUnknown%7CTWFpbGZsb3d8eyJWIjoiMC4wLjAwMDAiLCJQIjoiV2luMzIiLCJBTiI6Ik1haWwiLCJXVCI6Mn0%3D%7C0%7C%7C%7C&amp;sdata=5Y%2F7IsNc%2BpHJhFiQM7F1ZLdwZqhyjZJN%2B8X7pzaahL8%3D&amp;reserved=0" TargetMode="External"/><Relationship Id="rId83" Type="http://schemas.openxmlformats.org/officeDocument/2006/relationships/image" Target="media/image28.png"/><Relationship Id="rId88" Type="http://schemas.openxmlformats.org/officeDocument/2006/relationships/image" Target="media/image33.png"/><Relationship Id="rId111" Type="http://schemas.openxmlformats.org/officeDocument/2006/relationships/hyperlink" Target="http://cosppac.bom.gov.au/assets/pdf/COSPPac-PSLM-Tide-Fact-Sheet.pdf" TargetMode="External"/><Relationship Id="rId132" Type="http://schemas.openxmlformats.org/officeDocument/2006/relationships/hyperlink" Target="https://education.nsw.gov.au/about-us/education-data-and-research/cese/publications/practical-guides-for-educators-/what-works-best-in-practice" TargetMode="External"/><Relationship Id="rId15" Type="http://schemas.openxmlformats.org/officeDocument/2006/relationships/hyperlink" Target="https://spaceplace.nasa.gov/james-webb-space-telescope/en/" TargetMode="External"/><Relationship Id="rId36" Type="http://schemas.openxmlformats.org/officeDocument/2006/relationships/hyperlink" Target="https://www.solarsystemscope.com/" TargetMode="External"/><Relationship Id="rId57" Type="http://schemas.openxmlformats.org/officeDocument/2006/relationships/image" Target="media/image16.png"/><Relationship Id="rId106" Type="http://schemas.openxmlformats.org/officeDocument/2006/relationships/hyperlink" Target="http://cosppac.bom.gov.au/assets/pdf/COSPPac-PSLM-Tide-Fact-Sheet.pdf" TargetMode="External"/><Relationship Id="rId127" Type="http://schemas.openxmlformats.org/officeDocument/2006/relationships/hyperlink" Target="https://curriculum.nsw.edu.au/learning-areas/science/science-7-10-2023/overview" TargetMode="External"/><Relationship Id="rId10" Type="http://schemas.openxmlformats.org/officeDocument/2006/relationships/hyperlink" Target="https://schoolsnsw.sharepoint.com/:w:/r/sites/NSWDoEScienceCurriculumTeam/Resource%20Of%20The%20Week/Welcome%20to%20year%2011.docx?d=wa3fcb1266da34670a6534ac1b24fd248&amp;csf=1&amp;web=1&amp;e=dqHtge" TargetMode="External"/><Relationship Id="rId31" Type="http://schemas.openxmlformats.org/officeDocument/2006/relationships/hyperlink" Target="https://www.theguardian.com/science/video/2012/nov/02/astronomy-models-solar-system-video" TargetMode="External"/><Relationship Id="rId52" Type="http://schemas.openxmlformats.org/officeDocument/2006/relationships/image" Target="media/image13.png"/><Relationship Id="rId73" Type="http://schemas.openxmlformats.org/officeDocument/2006/relationships/image" Target="media/image23.png"/><Relationship Id="rId78" Type="http://schemas.openxmlformats.org/officeDocument/2006/relationships/image" Target="media/image27.png"/><Relationship Id="rId94" Type="http://schemas.openxmlformats.org/officeDocument/2006/relationships/image" Target="media/image36.png"/><Relationship Id="rId99" Type="http://schemas.openxmlformats.org/officeDocument/2006/relationships/hyperlink" Target="https://www.amusingplanet.com/2012/03/tides-at-bay-of-fundy.html" TargetMode="External"/><Relationship Id="rId101" Type="http://schemas.openxmlformats.org/officeDocument/2006/relationships/hyperlink" Target="https://www.youtube.com/watch?v=mJ9kdhVJT0U" TargetMode="External"/><Relationship Id="rId122" Type="http://schemas.openxmlformats.org/officeDocument/2006/relationships/hyperlink" Target="https://indigenousknowledge.unimelb.edu.au/curriculum/resources/seasonal-foods-and-aboriginal-astronomy" TargetMode="External"/><Relationship Id="rId143" Type="http://schemas.openxmlformats.org/officeDocument/2006/relationships/hyperlink" Target="https://creativecommons.org/licenses/by/4.0/" TargetMode="Externa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lassroom.amplify.com/activity/661dfc7fe6fe6f163d0d403c" TargetMode="External"/><Relationship Id="rId26" Type="http://schemas.openxmlformats.org/officeDocument/2006/relationships/hyperlink" Target="https://www.skao.int/en" TargetMode="External"/><Relationship Id="rId47" Type="http://schemas.openxmlformats.org/officeDocument/2006/relationships/image" Target="media/image10.png"/><Relationship Id="rId68" Type="http://schemas.openxmlformats.org/officeDocument/2006/relationships/hyperlink" Target="https://www.stellarium-labs.com/stellarium-web/" TargetMode="External"/><Relationship Id="rId89" Type="http://schemas.openxmlformats.org/officeDocument/2006/relationships/image" Target="media/image34.png"/><Relationship Id="rId112" Type="http://schemas.openxmlformats.org/officeDocument/2006/relationships/image" Target="media/image40.jpeg"/><Relationship Id="rId133" Type="http://schemas.openxmlformats.org/officeDocument/2006/relationships/hyperlink" Target="https://education.nsw.gov.au/about-us/education-data-and-research/cese/publications/practical-guides-for-educators/growth-goal-setting" TargetMode="External"/><Relationship Id="rId16" Type="http://schemas.openxmlformats.org/officeDocument/2006/relationships/hyperlink" Target="https://webbtelescope.org/contents/articles/exploring-our-solar-system-with-webb" TargetMode="External"/><Relationship Id="rId37" Type="http://schemas.openxmlformats.org/officeDocument/2006/relationships/hyperlink" Target="https://www.solarsystemscope.com/" TargetMode="External"/><Relationship Id="rId58" Type="http://schemas.openxmlformats.org/officeDocument/2006/relationships/hyperlink" Target="https://www.timeanddate.com/sun/@6615605" TargetMode="External"/><Relationship Id="rId79" Type="http://schemas.openxmlformats.org/officeDocument/2006/relationships/hyperlink" Target="https://starwalk.space/en/moon-calendar" TargetMode="External"/><Relationship Id="rId102" Type="http://schemas.openxmlformats.org/officeDocument/2006/relationships/hyperlink" Target="https://studyjams.scholastic.com/studyjams/jams/science/weather-and-climate/tides.htm" TargetMode="External"/><Relationship Id="rId123" Type="http://schemas.openxmlformats.org/officeDocument/2006/relationships/hyperlink" Target="http://www.aboriginalastronomy.com.au/content/topics/stars/" TargetMode="External"/><Relationship Id="rId14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Average hours</a:t>
            </a:r>
            <a:r>
              <a:rPr lang="en-AU" baseline="0"/>
              <a:t> of daylight per day</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lineChart>
        <c:grouping val="standard"/>
        <c:varyColors val="0"/>
        <c:ser>
          <c:idx val="0"/>
          <c:order val="0"/>
          <c:tx>
            <c:strRef>
              <c:f>Sheet1!$B$1</c:f>
              <c:strCache>
                <c:ptCount val="1"/>
                <c:pt idx="0">
                  <c:v>Antarctica</c:v>
                </c:pt>
              </c:strCache>
            </c:strRef>
          </c:tx>
          <c:spPr>
            <a:ln w="28575" cap="rnd">
              <a:solidFill>
                <a:schemeClr val="accent1"/>
              </a:solidFill>
              <a:round/>
            </a:ln>
            <a:effectLst/>
          </c:spPr>
          <c:marker>
            <c:symbol val="none"/>
          </c:marker>
          <c:cat>
            <c:strRef>
              <c:f>Sheet1!$A$2:$A$15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Sheet1!$B$2:$B$15</c:f>
              <c:numCache>
                <c:formatCode>General</c:formatCode>
                <c:ptCount val="14"/>
                <c:pt idx="0">
                  <c:v>24</c:v>
                </c:pt>
                <c:pt idx="1">
                  <c:v>22.57</c:v>
                </c:pt>
                <c:pt idx="2">
                  <c:v>13.4</c:v>
                </c:pt>
                <c:pt idx="3">
                  <c:v>4.16</c:v>
                </c:pt>
                <c:pt idx="4">
                  <c:v>0</c:v>
                </c:pt>
                <c:pt idx="5">
                  <c:v>0</c:v>
                </c:pt>
                <c:pt idx="6">
                  <c:v>0</c:v>
                </c:pt>
                <c:pt idx="7">
                  <c:v>1.27</c:v>
                </c:pt>
                <c:pt idx="8">
                  <c:v>10.34</c:v>
                </c:pt>
                <c:pt idx="9">
                  <c:v>19.36</c:v>
                </c:pt>
                <c:pt idx="10">
                  <c:v>24</c:v>
                </c:pt>
                <c:pt idx="11">
                  <c:v>24</c:v>
                </c:pt>
              </c:numCache>
            </c:numRef>
          </c:val>
          <c:smooth val="0"/>
          <c:extLst>
            <c:ext xmlns:c16="http://schemas.microsoft.com/office/drawing/2014/chart" uri="{C3380CC4-5D6E-409C-BE32-E72D297353CC}">
              <c16:uniqueId val="{00000000-5CBB-4664-85D6-FF0B190B0921}"/>
            </c:ext>
          </c:extLst>
        </c:ser>
        <c:ser>
          <c:idx val="1"/>
          <c:order val="1"/>
          <c:tx>
            <c:strRef>
              <c:f>Sheet1!$C$1</c:f>
              <c:strCache>
                <c:ptCount val="1"/>
                <c:pt idx="0">
                  <c:v>Longyearbyen</c:v>
                </c:pt>
              </c:strCache>
            </c:strRef>
          </c:tx>
          <c:spPr>
            <a:ln w="28575" cap="rnd">
              <a:solidFill>
                <a:schemeClr val="accent5"/>
              </a:solidFill>
              <a:round/>
            </a:ln>
            <a:effectLst/>
          </c:spPr>
          <c:marker>
            <c:symbol val="none"/>
          </c:marker>
          <c:cat>
            <c:strRef>
              <c:f>Sheet1!$A$2:$A$15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Sheet1!$C$2:$C$15</c:f>
              <c:numCache>
                <c:formatCode>General</c:formatCode>
                <c:ptCount val="14"/>
                <c:pt idx="0">
                  <c:v>0</c:v>
                </c:pt>
                <c:pt idx="1">
                  <c:v>2.21</c:v>
                </c:pt>
                <c:pt idx="2">
                  <c:v>11.2</c:v>
                </c:pt>
                <c:pt idx="3">
                  <c:v>19.260000000000002</c:v>
                </c:pt>
                <c:pt idx="4">
                  <c:v>24</c:v>
                </c:pt>
                <c:pt idx="5">
                  <c:v>24</c:v>
                </c:pt>
                <c:pt idx="6">
                  <c:v>24</c:v>
                </c:pt>
                <c:pt idx="7">
                  <c:v>23.14</c:v>
                </c:pt>
                <c:pt idx="8">
                  <c:v>14.3</c:v>
                </c:pt>
                <c:pt idx="9">
                  <c:v>4.05</c:v>
                </c:pt>
                <c:pt idx="10">
                  <c:v>0</c:v>
                </c:pt>
                <c:pt idx="11">
                  <c:v>0</c:v>
                </c:pt>
              </c:numCache>
            </c:numRef>
          </c:val>
          <c:smooth val="0"/>
          <c:extLst>
            <c:ext xmlns:c16="http://schemas.microsoft.com/office/drawing/2014/chart" uri="{C3380CC4-5D6E-409C-BE32-E72D297353CC}">
              <c16:uniqueId val="{00000001-5CBB-4664-85D6-FF0B190B0921}"/>
            </c:ext>
          </c:extLst>
        </c:ser>
        <c:dLbls>
          <c:showLegendKey val="0"/>
          <c:showVal val="0"/>
          <c:showCatName val="0"/>
          <c:showSerName val="0"/>
          <c:showPercent val="0"/>
          <c:showBubbleSize val="0"/>
        </c:dLbls>
        <c:smooth val="0"/>
        <c:axId val="103967232"/>
        <c:axId val="227589360"/>
      </c:lineChart>
      <c:catAx>
        <c:axId val="1039672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aseline="0"/>
                  <a:t>Month</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589360"/>
        <c:crosses val="autoZero"/>
        <c:auto val="1"/>
        <c:lblAlgn val="ctr"/>
        <c:lblOffset val="100"/>
        <c:noMultiLvlLbl val="0"/>
      </c:catAx>
      <c:valAx>
        <c:axId val="227589360"/>
        <c:scaling>
          <c:orientation val="minMax"/>
          <c:max val="24"/>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aseline="0"/>
                  <a:t>Hours of sunlight (hours)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967232"/>
        <c:crossesAt val="1"/>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[Add title here]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Longyearbyen</c:v>
                </c:pt>
              </c:strCache>
            </c:strRef>
          </c:tx>
          <c:spPr>
            <a:ln w="28575" cap="rnd">
              <a:solidFill>
                <a:schemeClr val="accent1"/>
              </a:solidFill>
              <a:round/>
            </a:ln>
            <a:effectLst/>
          </c:spPr>
          <c:marker>
            <c:symbol val="none"/>
          </c:marker>
          <c:cat>
            <c:strRef>
              <c:f>Sheet1!$A$2:$A$15</c:f>
              <c:strCache>
                <c:ptCount val="7"/>
                <c:pt idx="0">
                  <c:v>Jan</c:v>
                </c:pt>
                <c:pt idx="1">
                  <c:v>Feb</c:v>
                </c:pt>
                <c:pt idx="2">
                  <c:v>Mar</c:v>
                </c:pt>
                <c:pt idx="3">
                  <c:v>Apr</c:v>
                </c:pt>
                <c:pt idx="4">
                  <c:v>May</c:v>
                </c:pt>
                <c:pt idx="5">
                  <c:v>Jun</c:v>
                </c:pt>
                <c:pt idx="6">
                  <c:v>Jul</c:v>
                </c:pt>
              </c:strCache>
            </c:strRef>
          </c:cat>
          <c:val>
            <c:numRef>
              <c:f>Sheet1!$B$2:$B$15</c:f>
              <c:numCache>
                <c:formatCode>General</c:formatCode>
                <c:ptCount val="14"/>
              </c:numCache>
            </c:numRef>
          </c:val>
          <c:smooth val="0"/>
          <c:extLst>
            <c:ext xmlns:c16="http://schemas.microsoft.com/office/drawing/2014/chart" uri="{C3380CC4-5D6E-409C-BE32-E72D297353CC}">
              <c16:uniqueId val="{00000000-9248-49B6-BD39-82B846276A47}"/>
            </c:ext>
          </c:extLst>
        </c:ser>
        <c:ser>
          <c:idx val="1"/>
          <c:order val="1"/>
          <c:tx>
            <c:strRef>
              <c:f>Sheet1!$C$1</c:f>
              <c:strCache>
                <c:ptCount val="1"/>
                <c:pt idx="0">
                  <c:v>Antarctica</c:v>
                </c:pt>
              </c:strCache>
            </c:strRef>
          </c:tx>
          <c:spPr>
            <a:ln w="28575" cap="rnd">
              <a:solidFill>
                <a:schemeClr val="accent5"/>
              </a:solidFill>
              <a:round/>
            </a:ln>
            <a:effectLst/>
          </c:spPr>
          <c:marker>
            <c:symbol val="none"/>
          </c:marker>
          <c:cat>
            <c:strRef>
              <c:f>Sheet1!$A$2:$A$15</c:f>
              <c:strCache>
                <c:ptCount val="7"/>
                <c:pt idx="0">
                  <c:v>Jan</c:v>
                </c:pt>
                <c:pt idx="1">
                  <c:v>Feb</c:v>
                </c:pt>
                <c:pt idx="2">
                  <c:v>Mar</c:v>
                </c:pt>
                <c:pt idx="3">
                  <c:v>Apr</c:v>
                </c:pt>
                <c:pt idx="4">
                  <c:v>May</c:v>
                </c:pt>
                <c:pt idx="5">
                  <c:v>Jun</c:v>
                </c:pt>
                <c:pt idx="6">
                  <c:v>Jul</c:v>
                </c:pt>
              </c:strCache>
            </c:strRef>
          </c:cat>
          <c:val>
            <c:numRef>
              <c:f>Sheet1!$C$2:$C$15</c:f>
              <c:numCache>
                <c:formatCode>General</c:formatCode>
                <c:ptCount val="14"/>
              </c:numCache>
            </c:numRef>
          </c:val>
          <c:smooth val="0"/>
          <c:extLst>
            <c:ext xmlns:c16="http://schemas.microsoft.com/office/drawing/2014/chart" uri="{C3380CC4-5D6E-409C-BE32-E72D297353CC}">
              <c16:uniqueId val="{00000001-9248-49B6-BD39-82B846276A47}"/>
            </c:ext>
          </c:extLst>
        </c:ser>
        <c:dLbls>
          <c:showLegendKey val="0"/>
          <c:showVal val="0"/>
          <c:showCatName val="0"/>
          <c:showSerName val="0"/>
          <c:showPercent val="0"/>
          <c:showBubbleSize val="0"/>
        </c:dLbls>
        <c:smooth val="0"/>
        <c:axId val="103967232"/>
        <c:axId val="227589360"/>
      </c:lineChart>
      <c:catAx>
        <c:axId val="1039672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aseline="0"/>
                  <a:t>Month</a:t>
                </a:r>
                <a:endParaRPr lang="en-AU"/>
              </a:p>
            </c:rich>
          </c:tx>
          <c:layout>
            <c:manualLayout>
              <c:xMode val="edge"/>
              <c:yMode val="edge"/>
              <c:x val="0.48117661793045496"/>
              <c:y val="0.863207653650802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589360"/>
        <c:crosses val="autoZero"/>
        <c:auto val="1"/>
        <c:lblAlgn val="ctr"/>
        <c:lblOffset val="100"/>
        <c:noMultiLvlLbl val="0"/>
      </c:catAx>
      <c:valAx>
        <c:axId val="227589360"/>
        <c:scaling>
          <c:orientation val="minMax"/>
          <c:max val="24"/>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aseline="0"/>
                  <a:t>Hours of sunlight (hours)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967232"/>
        <c:crossesAt val="1"/>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[Add title here]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Longyearbyen</c:v>
                </c:pt>
              </c:strCache>
            </c:strRef>
          </c:tx>
          <c:spPr>
            <a:ln w="28575" cap="rnd">
              <a:solidFill>
                <a:schemeClr val="accent1"/>
              </a:solidFill>
              <a:round/>
            </a:ln>
            <a:effectLst/>
          </c:spPr>
          <c:marker>
            <c:symbol val="none"/>
          </c:marker>
          <c:cat>
            <c:numRef>
              <c:f>Sheet1!$A$2:$A$15</c:f>
              <c:numCache>
                <c:formatCode>General</c:formatCode>
                <c:ptCount val="14"/>
              </c:numCache>
            </c:numRef>
          </c:cat>
          <c:val>
            <c:numRef>
              <c:f>Sheet1!$B$2:$B$15</c:f>
              <c:numCache>
                <c:formatCode>General</c:formatCode>
                <c:ptCount val="14"/>
              </c:numCache>
            </c:numRef>
          </c:val>
          <c:smooth val="0"/>
          <c:extLst>
            <c:ext xmlns:c16="http://schemas.microsoft.com/office/drawing/2014/chart" uri="{C3380CC4-5D6E-409C-BE32-E72D297353CC}">
              <c16:uniqueId val="{00000000-B9DD-45F5-AA39-B503B13FF61E}"/>
            </c:ext>
          </c:extLst>
        </c:ser>
        <c:ser>
          <c:idx val="1"/>
          <c:order val="1"/>
          <c:tx>
            <c:strRef>
              <c:f>Sheet1!$C$1</c:f>
              <c:strCache>
                <c:ptCount val="1"/>
                <c:pt idx="0">
                  <c:v>Antarctica</c:v>
                </c:pt>
              </c:strCache>
            </c:strRef>
          </c:tx>
          <c:spPr>
            <a:ln w="28575" cap="rnd">
              <a:solidFill>
                <a:schemeClr val="accent5"/>
              </a:solidFill>
              <a:round/>
            </a:ln>
            <a:effectLst/>
          </c:spPr>
          <c:marker>
            <c:symbol val="none"/>
          </c:marker>
          <c:cat>
            <c:numRef>
              <c:f>Sheet1!$A$2:$A$15</c:f>
              <c:numCache>
                <c:formatCode>General</c:formatCode>
                <c:ptCount val="14"/>
              </c:numCache>
            </c:numRef>
          </c:cat>
          <c:val>
            <c:numRef>
              <c:f>Sheet1!$C$2:$C$15</c:f>
              <c:numCache>
                <c:formatCode>General</c:formatCode>
                <c:ptCount val="14"/>
              </c:numCache>
            </c:numRef>
          </c:val>
          <c:smooth val="0"/>
          <c:extLst>
            <c:ext xmlns:c16="http://schemas.microsoft.com/office/drawing/2014/chart" uri="{C3380CC4-5D6E-409C-BE32-E72D297353CC}">
              <c16:uniqueId val="{00000001-B9DD-45F5-AA39-B503B13FF61E}"/>
            </c:ext>
          </c:extLst>
        </c:ser>
        <c:dLbls>
          <c:showLegendKey val="0"/>
          <c:showVal val="0"/>
          <c:showCatName val="0"/>
          <c:showSerName val="0"/>
          <c:showPercent val="0"/>
          <c:showBubbleSize val="0"/>
        </c:dLbls>
        <c:smooth val="0"/>
        <c:axId val="103967232"/>
        <c:axId val="227589360"/>
      </c:lineChart>
      <c:catAx>
        <c:axId val="1039672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aseline="0"/>
                  <a:t>Month</a:t>
                </a:r>
                <a:endParaRPr lang="en-AU"/>
              </a:p>
            </c:rich>
          </c:tx>
          <c:layout>
            <c:manualLayout>
              <c:xMode val="edge"/>
              <c:yMode val="edge"/>
              <c:x val="0.49917078796307895"/>
              <c:y val="0.904790732000796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589360"/>
        <c:crosses val="autoZero"/>
        <c:auto val="1"/>
        <c:lblAlgn val="ctr"/>
        <c:lblOffset val="100"/>
        <c:noMultiLvlLbl val="0"/>
      </c:catAx>
      <c:valAx>
        <c:axId val="227589360"/>
        <c:scaling>
          <c:orientation val="minMax"/>
          <c:max val="10"/>
          <c:min val="-2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aseline="0"/>
                  <a:t>Temperature (°C)</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967232"/>
        <c:crossesAt val="1"/>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Tide height –</a:t>
            </a:r>
            <a:r>
              <a:rPr lang="en-AU" baseline="0"/>
              <a:t> Brunswick Heads </a:t>
            </a:r>
            <a:r>
              <a:rPr lang="en-AU"/>
              <a:t>May 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High tide height</c:v>
                </c:pt>
              </c:strCache>
            </c:strRef>
          </c:tx>
          <c:spPr>
            <a:ln w="28575" cap="rnd">
              <a:solidFill>
                <a:schemeClr val="accent1"/>
              </a:solidFill>
              <a:round/>
            </a:ln>
            <a:effectLst/>
          </c:spPr>
          <c:marker>
            <c:symbol val="none"/>
          </c:marker>
          <c:dLbls>
            <c:dLbl>
              <c:idx val="0"/>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last quarter</a:t>
                    </a:r>
                  </a:p>
                  <a:p>
                    <a:pPr>
                      <a:defRPr/>
                    </a:pPr>
                    <a:r>
                      <a:rPr lang="en-US"/>
                      <a:t>moon</a:t>
                    </a:r>
                  </a:p>
                </c:rich>
              </c:tx>
              <c:spPr>
                <a:solidFill>
                  <a:schemeClr val="accent6"/>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15:layout>
                    <c:manualLayout>
                      <c:w val="0.14299999999999999"/>
                      <c:h val="4.5705872730247017E-2"/>
                    </c:manualLayout>
                  </c15:layout>
                  <c15:showDataLabelsRange val="0"/>
                </c:ext>
                <c:ext xmlns:c16="http://schemas.microsoft.com/office/drawing/2014/chart" uri="{C3380CC4-5D6E-409C-BE32-E72D297353CC}">
                  <c16:uniqueId val="{00000000-FD07-4799-A27B-DD88E7A302E5}"/>
                </c:ext>
              </c:extLst>
            </c:dLbl>
            <c:dLbl>
              <c:idx val="7"/>
              <c:tx>
                <c:rich>
                  <a:bodyPr/>
                  <a:lstStyle/>
                  <a:p>
                    <a:r>
                      <a:rPr lang="en-US"/>
                      <a:t>new moon</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D07-4799-A27B-DD88E7A302E5}"/>
                </c:ext>
              </c:extLst>
            </c:dLbl>
            <c:dLbl>
              <c:idx val="14"/>
              <c:tx>
                <c:rich>
                  <a:bodyPr/>
                  <a:lstStyle/>
                  <a:p>
                    <a:r>
                      <a:rPr lang="en-US"/>
                      <a:t>first</a:t>
                    </a:r>
                    <a:r>
                      <a:rPr lang="en-US" baseline="0"/>
                      <a:t> quarter moon</a:t>
                    </a:r>
                    <a:endParaRPr lang="en-US"/>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D07-4799-A27B-DD88E7A302E5}"/>
                </c:ext>
              </c:extLst>
            </c:dLbl>
            <c:dLbl>
              <c:idx val="22"/>
              <c:tx>
                <c:rich>
                  <a:bodyPr/>
                  <a:lstStyle/>
                  <a:p>
                    <a:r>
                      <a:rPr lang="en-US"/>
                      <a:t>full moon</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D07-4799-A27B-DD88E7A302E5}"/>
                </c:ext>
              </c:extLst>
            </c:dLbl>
            <c:spPr>
              <a:solidFill>
                <a:schemeClr val="accent6"/>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Sheet1!$B$2:$B$32</c:f>
              <c:numCache>
                <c:formatCode>General</c:formatCode>
                <c:ptCount val="31"/>
                <c:pt idx="0">
                  <c:v>1.61</c:v>
                </c:pt>
                <c:pt idx="1">
                  <c:v>1.61</c:v>
                </c:pt>
                <c:pt idx="2">
                  <c:v>1.65</c:v>
                </c:pt>
                <c:pt idx="3">
                  <c:v>1.68</c:v>
                </c:pt>
                <c:pt idx="4">
                  <c:v>1.68</c:v>
                </c:pt>
                <c:pt idx="5">
                  <c:v>1.76</c:v>
                </c:pt>
                <c:pt idx="6">
                  <c:v>1.86</c:v>
                </c:pt>
                <c:pt idx="7">
                  <c:v>1.92</c:v>
                </c:pt>
                <c:pt idx="8">
                  <c:v>1.93</c:v>
                </c:pt>
                <c:pt idx="9">
                  <c:v>1.89</c:v>
                </c:pt>
                <c:pt idx="10">
                  <c:v>1.81</c:v>
                </c:pt>
                <c:pt idx="11">
                  <c:v>1.71</c:v>
                </c:pt>
                <c:pt idx="12">
                  <c:v>1.71</c:v>
                </c:pt>
                <c:pt idx="13">
                  <c:v>1.61</c:v>
                </c:pt>
                <c:pt idx="14">
                  <c:v>1.53</c:v>
                </c:pt>
                <c:pt idx="15">
                  <c:v>1.47</c:v>
                </c:pt>
                <c:pt idx="16">
                  <c:v>1.44</c:v>
                </c:pt>
                <c:pt idx="17">
                  <c:v>1.42</c:v>
                </c:pt>
                <c:pt idx="18">
                  <c:v>1.46</c:v>
                </c:pt>
                <c:pt idx="19">
                  <c:v>1.57</c:v>
                </c:pt>
                <c:pt idx="20">
                  <c:v>1.66</c:v>
                </c:pt>
                <c:pt idx="21">
                  <c:v>1.73</c:v>
                </c:pt>
                <c:pt idx="22">
                  <c:v>1.78</c:v>
                </c:pt>
                <c:pt idx="23">
                  <c:v>1.81</c:v>
                </c:pt>
                <c:pt idx="24">
                  <c:v>1.82</c:v>
                </c:pt>
                <c:pt idx="25">
                  <c:v>1.8</c:v>
                </c:pt>
                <c:pt idx="26">
                  <c:v>1.77</c:v>
                </c:pt>
                <c:pt idx="27">
                  <c:v>1.77</c:v>
                </c:pt>
                <c:pt idx="28">
                  <c:v>1.73</c:v>
                </c:pt>
                <c:pt idx="29">
                  <c:v>1.69</c:v>
                </c:pt>
                <c:pt idx="30">
                  <c:v>1.65</c:v>
                </c:pt>
              </c:numCache>
            </c:numRef>
          </c:val>
          <c:smooth val="0"/>
          <c:extLst>
            <c:ext xmlns:c16="http://schemas.microsoft.com/office/drawing/2014/chart" uri="{C3380CC4-5D6E-409C-BE32-E72D297353CC}">
              <c16:uniqueId val="{00000004-FD07-4799-A27B-DD88E7A302E5}"/>
            </c:ext>
          </c:extLst>
        </c:ser>
        <c:ser>
          <c:idx val="1"/>
          <c:order val="1"/>
          <c:tx>
            <c:strRef>
              <c:f>Sheet1!$C$1</c:f>
              <c:strCache>
                <c:ptCount val="1"/>
                <c:pt idx="0">
                  <c:v>Low tide height</c:v>
                </c:pt>
              </c:strCache>
            </c:strRef>
          </c:tx>
          <c:spPr>
            <a:ln w="28575" cap="rnd">
              <a:solidFill>
                <a:schemeClr val="accent2"/>
              </a:solidFill>
              <a:round/>
            </a:ln>
            <a:effectLst/>
          </c:spPr>
          <c:marker>
            <c:symbol val="none"/>
          </c:marker>
          <c:cat>
            <c:numRef>
              <c:f>Sheet1!$A$2:$A$32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Sheet1!$C$2:$C$32</c:f>
              <c:numCache>
                <c:formatCode>General</c:formatCode>
                <c:ptCount val="31"/>
                <c:pt idx="0">
                  <c:v>0.56999999999999995</c:v>
                </c:pt>
                <c:pt idx="1">
                  <c:v>0.51</c:v>
                </c:pt>
                <c:pt idx="2">
                  <c:v>0.43</c:v>
                </c:pt>
                <c:pt idx="3">
                  <c:v>0.34</c:v>
                </c:pt>
                <c:pt idx="4">
                  <c:v>0.27</c:v>
                </c:pt>
                <c:pt idx="5">
                  <c:v>0.22</c:v>
                </c:pt>
                <c:pt idx="6">
                  <c:v>0.2</c:v>
                </c:pt>
                <c:pt idx="7">
                  <c:v>0.21</c:v>
                </c:pt>
                <c:pt idx="8">
                  <c:v>0.25</c:v>
                </c:pt>
                <c:pt idx="9">
                  <c:v>0.32</c:v>
                </c:pt>
                <c:pt idx="10">
                  <c:v>0.41</c:v>
                </c:pt>
                <c:pt idx="11">
                  <c:v>0.5</c:v>
                </c:pt>
                <c:pt idx="12">
                  <c:v>0.56999999999999995</c:v>
                </c:pt>
                <c:pt idx="13">
                  <c:v>0.6</c:v>
                </c:pt>
                <c:pt idx="14">
                  <c:v>0.59</c:v>
                </c:pt>
                <c:pt idx="15">
                  <c:v>0.55000000000000004</c:v>
                </c:pt>
                <c:pt idx="16">
                  <c:v>0.5</c:v>
                </c:pt>
                <c:pt idx="17">
                  <c:v>0.45</c:v>
                </c:pt>
                <c:pt idx="18">
                  <c:v>0.41</c:v>
                </c:pt>
                <c:pt idx="19">
                  <c:v>0.37</c:v>
                </c:pt>
                <c:pt idx="20">
                  <c:v>0.35</c:v>
                </c:pt>
                <c:pt idx="21">
                  <c:v>0.34</c:v>
                </c:pt>
                <c:pt idx="22">
                  <c:v>0.34</c:v>
                </c:pt>
                <c:pt idx="23">
                  <c:v>0.34</c:v>
                </c:pt>
                <c:pt idx="24">
                  <c:v>0.36</c:v>
                </c:pt>
                <c:pt idx="25">
                  <c:v>0.39</c:v>
                </c:pt>
                <c:pt idx="26">
                  <c:v>0.44</c:v>
                </c:pt>
                <c:pt idx="27">
                  <c:v>0.49</c:v>
                </c:pt>
                <c:pt idx="28">
                  <c:v>0.49</c:v>
                </c:pt>
                <c:pt idx="29">
                  <c:v>0.47</c:v>
                </c:pt>
                <c:pt idx="30">
                  <c:v>0.43</c:v>
                </c:pt>
              </c:numCache>
            </c:numRef>
          </c:val>
          <c:smooth val="0"/>
          <c:extLst>
            <c:ext xmlns:c16="http://schemas.microsoft.com/office/drawing/2014/chart" uri="{C3380CC4-5D6E-409C-BE32-E72D297353CC}">
              <c16:uniqueId val="{00000005-FD07-4799-A27B-DD88E7A302E5}"/>
            </c:ext>
          </c:extLst>
        </c:ser>
        <c:dLbls>
          <c:showLegendKey val="0"/>
          <c:showVal val="0"/>
          <c:showCatName val="0"/>
          <c:showSerName val="0"/>
          <c:showPercent val="0"/>
          <c:showBubbleSize val="0"/>
        </c:dLbls>
        <c:smooth val="0"/>
        <c:axId val="496492271"/>
        <c:axId val="496508111"/>
      </c:lineChart>
      <c:catAx>
        <c:axId val="49649227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Date (May</a:t>
                </a:r>
                <a:r>
                  <a:rPr lang="en-AU" baseline="0"/>
                  <a:t> 24)</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508111"/>
        <c:crosses val="autoZero"/>
        <c:auto val="1"/>
        <c:lblAlgn val="ctr"/>
        <c:lblOffset val="100"/>
        <c:noMultiLvlLbl val="0"/>
      </c:catAx>
      <c:valAx>
        <c:axId val="4965081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Tide height (m)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4922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Tide height –</a:t>
            </a:r>
            <a:r>
              <a:rPr lang="en-AU" baseline="0"/>
              <a:t> Brunswick Heads </a:t>
            </a:r>
            <a:r>
              <a:rPr lang="en-AU"/>
              <a:t>May 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High tide height</c:v>
                </c:pt>
              </c:strCache>
            </c:strRef>
          </c:tx>
          <c:spPr>
            <a:ln w="28575" cap="rnd">
              <a:solidFill>
                <a:schemeClr val="accent1"/>
              </a:solidFill>
              <a:round/>
            </a:ln>
            <a:effectLst/>
          </c:spPr>
          <c:marker>
            <c:symbol val="none"/>
          </c:marker>
          <c:cat>
            <c:numRef>
              <c:f>Sheet1!$A$2:$A$32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Sheet1!$B$2:$B$32</c:f>
              <c:numCache>
                <c:formatCode>General</c:formatCode>
                <c:ptCount val="31"/>
                <c:pt idx="0">
                  <c:v>1.61</c:v>
                </c:pt>
                <c:pt idx="1">
                  <c:v>1.61</c:v>
                </c:pt>
                <c:pt idx="2">
                  <c:v>1.65</c:v>
                </c:pt>
                <c:pt idx="3">
                  <c:v>1.68</c:v>
                </c:pt>
                <c:pt idx="4">
                  <c:v>1.68</c:v>
                </c:pt>
                <c:pt idx="5">
                  <c:v>1.76</c:v>
                </c:pt>
                <c:pt idx="6">
                  <c:v>1.86</c:v>
                </c:pt>
                <c:pt idx="7">
                  <c:v>1.92</c:v>
                </c:pt>
                <c:pt idx="8">
                  <c:v>1.93</c:v>
                </c:pt>
                <c:pt idx="9">
                  <c:v>1.89</c:v>
                </c:pt>
                <c:pt idx="10">
                  <c:v>1.81</c:v>
                </c:pt>
                <c:pt idx="11">
                  <c:v>1.71</c:v>
                </c:pt>
                <c:pt idx="12">
                  <c:v>1.71</c:v>
                </c:pt>
                <c:pt idx="13">
                  <c:v>1.61</c:v>
                </c:pt>
                <c:pt idx="14">
                  <c:v>1.53</c:v>
                </c:pt>
                <c:pt idx="15">
                  <c:v>1.47</c:v>
                </c:pt>
                <c:pt idx="16">
                  <c:v>1.44</c:v>
                </c:pt>
                <c:pt idx="17">
                  <c:v>1.42</c:v>
                </c:pt>
                <c:pt idx="18">
                  <c:v>1.46</c:v>
                </c:pt>
                <c:pt idx="19">
                  <c:v>1.57</c:v>
                </c:pt>
                <c:pt idx="20">
                  <c:v>1.66</c:v>
                </c:pt>
                <c:pt idx="21">
                  <c:v>1.73</c:v>
                </c:pt>
                <c:pt idx="22">
                  <c:v>1.78</c:v>
                </c:pt>
                <c:pt idx="23">
                  <c:v>1.81</c:v>
                </c:pt>
                <c:pt idx="24">
                  <c:v>1.82</c:v>
                </c:pt>
                <c:pt idx="25">
                  <c:v>1.8</c:v>
                </c:pt>
                <c:pt idx="26">
                  <c:v>1.77</c:v>
                </c:pt>
                <c:pt idx="27">
                  <c:v>1.77</c:v>
                </c:pt>
                <c:pt idx="28">
                  <c:v>1.73</c:v>
                </c:pt>
                <c:pt idx="29">
                  <c:v>1.69</c:v>
                </c:pt>
                <c:pt idx="30">
                  <c:v>1.65</c:v>
                </c:pt>
              </c:numCache>
            </c:numRef>
          </c:val>
          <c:smooth val="0"/>
          <c:extLst>
            <c:ext xmlns:c16="http://schemas.microsoft.com/office/drawing/2014/chart" uri="{C3380CC4-5D6E-409C-BE32-E72D297353CC}">
              <c16:uniqueId val="{00000000-2064-4FBA-BC5C-7230496A110D}"/>
            </c:ext>
          </c:extLst>
        </c:ser>
        <c:ser>
          <c:idx val="1"/>
          <c:order val="1"/>
          <c:tx>
            <c:strRef>
              <c:f>Sheet1!$C$1</c:f>
              <c:strCache>
                <c:ptCount val="1"/>
                <c:pt idx="0">
                  <c:v>Low tide height</c:v>
                </c:pt>
              </c:strCache>
            </c:strRef>
          </c:tx>
          <c:spPr>
            <a:ln w="28575" cap="rnd">
              <a:solidFill>
                <a:schemeClr val="accent2"/>
              </a:solidFill>
              <a:round/>
            </a:ln>
            <a:effectLst/>
          </c:spPr>
          <c:marker>
            <c:symbol val="none"/>
          </c:marker>
          <c:cat>
            <c:numRef>
              <c:f>Sheet1!$A$2:$A$32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Sheet1!$C$2:$C$32</c:f>
              <c:numCache>
                <c:formatCode>General</c:formatCode>
                <c:ptCount val="31"/>
                <c:pt idx="0">
                  <c:v>0.56999999999999995</c:v>
                </c:pt>
                <c:pt idx="1">
                  <c:v>0.51</c:v>
                </c:pt>
                <c:pt idx="2">
                  <c:v>0.43</c:v>
                </c:pt>
                <c:pt idx="3">
                  <c:v>0.34</c:v>
                </c:pt>
                <c:pt idx="4">
                  <c:v>0.27</c:v>
                </c:pt>
                <c:pt idx="5">
                  <c:v>0.22</c:v>
                </c:pt>
                <c:pt idx="6">
                  <c:v>0.2</c:v>
                </c:pt>
                <c:pt idx="7">
                  <c:v>0.21</c:v>
                </c:pt>
                <c:pt idx="8">
                  <c:v>0.25</c:v>
                </c:pt>
                <c:pt idx="9">
                  <c:v>0.32</c:v>
                </c:pt>
                <c:pt idx="10">
                  <c:v>0.41</c:v>
                </c:pt>
                <c:pt idx="11">
                  <c:v>0.5</c:v>
                </c:pt>
                <c:pt idx="12">
                  <c:v>0.56999999999999995</c:v>
                </c:pt>
                <c:pt idx="13">
                  <c:v>0.6</c:v>
                </c:pt>
                <c:pt idx="14">
                  <c:v>0.59</c:v>
                </c:pt>
                <c:pt idx="15">
                  <c:v>0.55000000000000004</c:v>
                </c:pt>
                <c:pt idx="16">
                  <c:v>0.5</c:v>
                </c:pt>
                <c:pt idx="17">
                  <c:v>0.45</c:v>
                </c:pt>
                <c:pt idx="18">
                  <c:v>0.41</c:v>
                </c:pt>
                <c:pt idx="19">
                  <c:v>0.37</c:v>
                </c:pt>
                <c:pt idx="20">
                  <c:v>0.35</c:v>
                </c:pt>
                <c:pt idx="21">
                  <c:v>0.34</c:v>
                </c:pt>
                <c:pt idx="22">
                  <c:v>0.34</c:v>
                </c:pt>
                <c:pt idx="23">
                  <c:v>0.34</c:v>
                </c:pt>
                <c:pt idx="24">
                  <c:v>0.36</c:v>
                </c:pt>
                <c:pt idx="25">
                  <c:v>0.39</c:v>
                </c:pt>
                <c:pt idx="26">
                  <c:v>0.44</c:v>
                </c:pt>
                <c:pt idx="27">
                  <c:v>0.49</c:v>
                </c:pt>
                <c:pt idx="28">
                  <c:v>0.49</c:v>
                </c:pt>
                <c:pt idx="29">
                  <c:v>0.47</c:v>
                </c:pt>
                <c:pt idx="30">
                  <c:v>0.43</c:v>
                </c:pt>
              </c:numCache>
            </c:numRef>
          </c:val>
          <c:smooth val="0"/>
          <c:extLst>
            <c:ext xmlns:c16="http://schemas.microsoft.com/office/drawing/2014/chart" uri="{C3380CC4-5D6E-409C-BE32-E72D297353CC}">
              <c16:uniqueId val="{00000001-2064-4FBA-BC5C-7230496A110D}"/>
            </c:ext>
          </c:extLst>
        </c:ser>
        <c:dLbls>
          <c:showLegendKey val="0"/>
          <c:showVal val="0"/>
          <c:showCatName val="0"/>
          <c:showSerName val="0"/>
          <c:showPercent val="0"/>
          <c:showBubbleSize val="0"/>
        </c:dLbls>
        <c:smooth val="0"/>
        <c:axId val="496492271"/>
        <c:axId val="496508111"/>
      </c:lineChart>
      <c:catAx>
        <c:axId val="49649227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Date (May</a:t>
                </a:r>
                <a:r>
                  <a:rPr lang="en-AU" baseline="0"/>
                  <a:t> 24)</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508111"/>
        <c:crosses val="autoZero"/>
        <c:auto val="1"/>
        <c:lblAlgn val="ctr"/>
        <c:lblOffset val="100"/>
        <c:noMultiLvlLbl val="0"/>
      </c:catAx>
      <c:valAx>
        <c:axId val="4965081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Tide height (m)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4922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6BF32D-7BAD-49DC-88B3-6C009DD48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119</Pages>
  <Words>19627</Words>
  <Characters>111876</Characters>
  <Application>Microsoft Office Word</Application>
  <DocSecurity>0</DocSecurity>
  <Lines>932</Lines>
  <Paragraphs>262</Paragraphs>
  <ScaleCrop>false</ScaleCrop>
  <HeadingPairs>
    <vt:vector size="2" baseType="variant">
      <vt:variant>
        <vt:lpstr>Title</vt:lpstr>
      </vt:variant>
      <vt:variant>
        <vt:i4>1</vt:i4>
      </vt:variant>
    </vt:vector>
  </HeadingPairs>
  <TitlesOfParts>
    <vt:vector size="1" baseType="lpstr">
      <vt:lpstr>Science Stage 4 (Year 7) – Observing the Universe – teacher resource book 2 of 2 (TRB2)</vt:lpstr>
    </vt:vector>
  </TitlesOfParts>
  <Company/>
  <LinksUpToDate>false</LinksUpToDate>
  <CharactersWithSpaces>131241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Observing the Universe – teacher resource book 2 of 2</dc:title>
  <dc:subject/>
  <dc:creator>NSW Department of Education</dc:creator>
  <cp:keywords/>
  <dc:description/>
  <cp:lastPrinted>2024-08-12T18:53:00Z</cp:lastPrinted>
  <dcterms:created xsi:type="dcterms:W3CDTF">2026-03-10T04:53:00Z</dcterms:created>
  <dcterms:modified xsi:type="dcterms:W3CDTF">2026-03-10T04:54:00Z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2024-06-24T06:54:50Z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b18113c4-5a94-4ca2-a57f-ec3638df86b7</vt:lpwstr>
  </property>
  <property fmtid="{D5CDD505-2E9C-101B-9397-08002B2CF9AE}" pid="8" name="MSIP_Label_b603dfd7-d93a-4381-a340-2995d8282205_ContentBits">
    <vt:lpwstr>0</vt:lpwstr>
  </property>
  <property fmtid="{D5CDD505-2E9C-101B-9397-08002B2CF9AE}" pid="9" name="MediaServiceImageTags">
    <vt:lpwstr/>
  </property>
  <property fmtid="{D5CDD505-2E9C-101B-9397-08002B2CF9AE}" pid="10" name="ContentTypeId">
    <vt:lpwstr>0x010100B87994CE63E3984091DA345847090486</vt:lpwstr>
  </property>
  <property fmtid="{D5CDD505-2E9C-101B-9397-08002B2CF9AE}" pid="11" name="GrammarlyDocumentId">
    <vt:lpwstr>784ff4e9038c0f4c8e987f3726cdb855f9ecddd484be55c43f26e18af6967407</vt:lpwstr>
  </property>
  <property fmtid="{D5CDD505-2E9C-101B-9397-08002B2CF9AE}" pid="12" name="Order">
    <vt:r8>500</vt:r8>
  </property>
  <property fmtid="{D5CDD505-2E9C-101B-9397-08002B2CF9AE}" pid="13" name="xd_Signature">
    <vt:bool>false</vt:bool>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ies>
</file>