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D8FC" w14:textId="2683EFB8" w:rsidR="00087D95" w:rsidRDefault="00602782" w:rsidP="00107959">
      <w:pPr>
        <w:pStyle w:val="Title"/>
      </w:pPr>
      <w:r>
        <w:t>S</w:t>
      </w:r>
      <w:r w:rsidR="006505EC">
        <w:t>cience</w:t>
      </w:r>
      <w:r>
        <w:t xml:space="preserve"> </w:t>
      </w:r>
      <w:r w:rsidR="00087D95">
        <w:t>Stage</w:t>
      </w:r>
      <w:r>
        <w:t xml:space="preserve"> </w:t>
      </w:r>
      <w:r w:rsidR="00973074">
        <w:t>4</w:t>
      </w:r>
      <w:r w:rsidR="00087D95">
        <w:t xml:space="preserve"> </w:t>
      </w:r>
      <w:r>
        <w:t>(</w:t>
      </w:r>
      <w:r w:rsidR="00087D95">
        <w:t>Year</w:t>
      </w:r>
      <w:r>
        <w:t xml:space="preserve"> </w:t>
      </w:r>
      <w:r w:rsidR="00974AD3">
        <w:t>7</w:t>
      </w:r>
      <w:r>
        <w:t>)</w:t>
      </w:r>
      <w:r w:rsidR="00087D95">
        <w:t xml:space="preserve"> – </w:t>
      </w:r>
      <w:r w:rsidR="0032747C">
        <w:t>s</w:t>
      </w:r>
      <w:r w:rsidR="00934489">
        <w:t xml:space="preserve">ample </w:t>
      </w:r>
      <w:r w:rsidR="00934489" w:rsidRPr="00107959">
        <w:t>assessment</w:t>
      </w:r>
      <w:r w:rsidR="00934489">
        <w:t xml:space="preserve"> task</w:t>
      </w:r>
      <w:r w:rsidR="00973074">
        <w:t>s</w:t>
      </w:r>
    </w:p>
    <w:p w14:paraId="472D5834" w14:textId="45B36A09" w:rsidR="00464A4E" w:rsidRDefault="00973074" w:rsidP="00107959">
      <w:pPr>
        <w:pStyle w:val="Subtitle0"/>
      </w:pPr>
      <w:r>
        <w:t xml:space="preserve">Observing the </w:t>
      </w:r>
      <w:r w:rsidRPr="00107959">
        <w:t>Universe</w:t>
      </w:r>
    </w:p>
    <w:p w14:paraId="18764A0B" w14:textId="02EDA75D" w:rsidR="00464A4E" w:rsidRPr="006C5739" w:rsidRDefault="00464A4E" w:rsidP="00196E56">
      <w:pPr>
        <w:spacing w:before="3840"/>
        <w:rPr>
          <w:rStyle w:val="Strong"/>
        </w:rPr>
      </w:pPr>
      <w:r w:rsidRPr="006C5739">
        <w:rPr>
          <w:rStyle w:val="Strong"/>
        </w:rPr>
        <w:t>Creation date</w:t>
      </w:r>
      <w:r w:rsidRPr="00107959">
        <w:t xml:space="preserve">: </w:t>
      </w:r>
      <w:r w:rsidR="00973074">
        <w:t>19 August 2024</w:t>
      </w:r>
    </w:p>
    <w:p w14:paraId="35B0E2F6" w14:textId="241984E6" w:rsidR="0008611F" w:rsidRPr="00FD6D6A" w:rsidRDefault="0008611F" w:rsidP="00464A4E">
      <w:r>
        <w:br w:type="page"/>
      </w:r>
    </w:p>
    <w:sdt>
      <w:sdtPr>
        <w:rPr>
          <w:rFonts w:eastAsiaTheme="minorEastAsia"/>
          <w:b/>
          <w:bCs w:val="0"/>
          <w:color w:val="auto"/>
          <w:sz w:val="24"/>
          <w:szCs w:val="24"/>
        </w:rPr>
        <w:id w:val="-269702453"/>
        <w:docPartObj>
          <w:docPartGallery w:val="Table of Contents"/>
          <w:docPartUnique/>
        </w:docPartObj>
      </w:sdtPr>
      <w:sdtEndPr>
        <w:rPr>
          <w:rFonts w:eastAsiaTheme="minorHAnsi"/>
          <w:b w:val="0"/>
          <w:sz w:val="22"/>
        </w:rPr>
      </w:sdtEndPr>
      <w:sdtContent>
        <w:p w14:paraId="5DFFBFAC" w14:textId="69415311" w:rsidR="00FD44CF" w:rsidRDefault="00FD44CF" w:rsidP="00957305">
          <w:pPr>
            <w:pStyle w:val="TOCHeading"/>
          </w:pPr>
          <w:r w:rsidRPr="00957305">
            <w:t>Contents</w:t>
          </w:r>
        </w:p>
        <w:p w14:paraId="662120B9" w14:textId="73447C07" w:rsidR="00CD4695" w:rsidRDefault="00417A43">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94317998" w:history="1">
            <w:r w:rsidR="00CD4695" w:rsidRPr="00717A5D">
              <w:rPr>
                <w:rStyle w:val="Hyperlink"/>
              </w:rPr>
              <w:t>About the sample assessment tasks</w:t>
            </w:r>
            <w:r w:rsidR="00CD4695">
              <w:rPr>
                <w:webHidden/>
              </w:rPr>
              <w:tab/>
            </w:r>
            <w:r w:rsidR="00CD4695">
              <w:rPr>
                <w:webHidden/>
              </w:rPr>
              <w:fldChar w:fldCharType="begin"/>
            </w:r>
            <w:r w:rsidR="00CD4695">
              <w:rPr>
                <w:webHidden/>
              </w:rPr>
              <w:instrText xml:space="preserve"> PAGEREF _Toc194317998 \h </w:instrText>
            </w:r>
            <w:r w:rsidR="00CD4695">
              <w:rPr>
                <w:webHidden/>
              </w:rPr>
            </w:r>
            <w:r w:rsidR="00CD4695">
              <w:rPr>
                <w:webHidden/>
              </w:rPr>
              <w:fldChar w:fldCharType="separate"/>
            </w:r>
            <w:r w:rsidR="00CD4695">
              <w:rPr>
                <w:webHidden/>
              </w:rPr>
              <w:t>3</w:t>
            </w:r>
            <w:r w:rsidR="00CD4695">
              <w:rPr>
                <w:webHidden/>
              </w:rPr>
              <w:fldChar w:fldCharType="end"/>
            </w:r>
          </w:hyperlink>
        </w:p>
        <w:p w14:paraId="1FF152BF" w14:textId="4FE264C3" w:rsidR="00CD4695" w:rsidRDefault="00CD4695">
          <w:pPr>
            <w:pStyle w:val="TOC1"/>
            <w:rPr>
              <w:rFonts w:asciiTheme="minorHAnsi" w:eastAsiaTheme="minorEastAsia" w:hAnsiTheme="minorHAnsi" w:cstheme="minorBidi"/>
              <w:b w:val="0"/>
              <w:kern w:val="2"/>
              <w:sz w:val="24"/>
              <w:lang w:eastAsia="en-AU"/>
              <w14:ligatures w14:val="standardContextual"/>
            </w:rPr>
          </w:pPr>
          <w:hyperlink w:anchor="_Toc194317999" w:history="1">
            <w:r w:rsidRPr="00717A5D">
              <w:rPr>
                <w:rStyle w:val="Hyperlink"/>
              </w:rPr>
              <w:t>Sample assessment task option 1 – finding the ideal lunch spot</w:t>
            </w:r>
            <w:r>
              <w:rPr>
                <w:webHidden/>
              </w:rPr>
              <w:tab/>
            </w:r>
            <w:r>
              <w:rPr>
                <w:webHidden/>
              </w:rPr>
              <w:fldChar w:fldCharType="begin"/>
            </w:r>
            <w:r>
              <w:rPr>
                <w:webHidden/>
              </w:rPr>
              <w:instrText xml:space="preserve"> PAGEREF _Toc194317999 \h </w:instrText>
            </w:r>
            <w:r>
              <w:rPr>
                <w:webHidden/>
              </w:rPr>
            </w:r>
            <w:r>
              <w:rPr>
                <w:webHidden/>
              </w:rPr>
              <w:fldChar w:fldCharType="separate"/>
            </w:r>
            <w:r>
              <w:rPr>
                <w:webHidden/>
              </w:rPr>
              <w:t>4</w:t>
            </w:r>
            <w:r>
              <w:rPr>
                <w:webHidden/>
              </w:rPr>
              <w:fldChar w:fldCharType="end"/>
            </w:r>
          </w:hyperlink>
        </w:p>
        <w:p w14:paraId="080019CB" w14:textId="6B2ABFC4" w:rsidR="00CD4695" w:rsidRDefault="00CD4695">
          <w:pPr>
            <w:pStyle w:val="TOC2"/>
            <w:rPr>
              <w:rFonts w:asciiTheme="minorHAnsi" w:eastAsiaTheme="minorEastAsia" w:hAnsiTheme="minorHAnsi" w:cstheme="minorBidi"/>
              <w:kern w:val="2"/>
              <w:sz w:val="24"/>
              <w:lang w:eastAsia="en-AU"/>
              <w14:ligatures w14:val="standardContextual"/>
            </w:rPr>
          </w:pPr>
          <w:hyperlink w:anchor="_Toc194318000" w:history="1">
            <w:r w:rsidRPr="00717A5D">
              <w:rPr>
                <w:rStyle w:val="Hyperlink"/>
              </w:rPr>
              <w:t>About this sample assessment task</w:t>
            </w:r>
            <w:r>
              <w:rPr>
                <w:webHidden/>
              </w:rPr>
              <w:tab/>
            </w:r>
            <w:r>
              <w:rPr>
                <w:webHidden/>
              </w:rPr>
              <w:fldChar w:fldCharType="begin"/>
            </w:r>
            <w:r>
              <w:rPr>
                <w:webHidden/>
              </w:rPr>
              <w:instrText xml:space="preserve"> PAGEREF _Toc194318000 \h </w:instrText>
            </w:r>
            <w:r>
              <w:rPr>
                <w:webHidden/>
              </w:rPr>
            </w:r>
            <w:r>
              <w:rPr>
                <w:webHidden/>
              </w:rPr>
              <w:fldChar w:fldCharType="separate"/>
            </w:r>
            <w:r>
              <w:rPr>
                <w:webHidden/>
              </w:rPr>
              <w:t>4</w:t>
            </w:r>
            <w:r>
              <w:rPr>
                <w:webHidden/>
              </w:rPr>
              <w:fldChar w:fldCharType="end"/>
            </w:r>
          </w:hyperlink>
        </w:p>
        <w:p w14:paraId="06EA4143" w14:textId="661FFAA0"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01" w:history="1">
            <w:r w:rsidRPr="00717A5D">
              <w:rPr>
                <w:rStyle w:val="Hyperlink"/>
                <w:noProof/>
              </w:rPr>
              <w:t>Purpose of the resource</w:t>
            </w:r>
            <w:r>
              <w:rPr>
                <w:noProof/>
                <w:webHidden/>
              </w:rPr>
              <w:tab/>
            </w:r>
            <w:r>
              <w:rPr>
                <w:noProof/>
                <w:webHidden/>
              </w:rPr>
              <w:fldChar w:fldCharType="begin"/>
            </w:r>
            <w:r>
              <w:rPr>
                <w:noProof/>
                <w:webHidden/>
              </w:rPr>
              <w:instrText xml:space="preserve"> PAGEREF _Toc194318001 \h </w:instrText>
            </w:r>
            <w:r>
              <w:rPr>
                <w:noProof/>
                <w:webHidden/>
              </w:rPr>
            </w:r>
            <w:r>
              <w:rPr>
                <w:noProof/>
                <w:webHidden/>
              </w:rPr>
              <w:fldChar w:fldCharType="separate"/>
            </w:r>
            <w:r>
              <w:rPr>
                <w:noProof/>
                <w:webHidden/>
              </w:rPr>
              <w:t>4</w:t>
            </w:r>
            <w:r>
              <w:rPr>
                <w:noProof/>
                <w:webHidden/>
              </w:rPr>
              <w:fldChar w:fldCharType="end"/>
            </w:r>
          </w:hyperlink>
        </w:p>
        <w:p w14:paraId="63D669E0" w14:textId="445E4987"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02" w:history="1">
            <w:r w:rsidRPr="00717A5D">
              <w:rPr>
                <w:rStyle w:val="Hyperlink"/>
                <w:noProof/>
              </w:rPr>
              <w:t>When and how to use</w:t>
            </w:r>
            <w:r>
              <w:rPr>
                <w:noProof/>
                <w:webHidden/>
              </w:rPr>
              <w:tab/>
            </w:r>
            <w:r>
              <w:rPr>
                <w:noProof/>
                <w:webHidden/>
              </w:rPr>
              <w:fldChar w:fldCharType="begin"/>
            </w:r>
            <w:r>
              <w:rPr>
                <w:noProof/>
                <w:webHidden/>
              </w:rPr>
              <w:instrText xml:space="preserve"> PAGEREF _Toc194318002 \h </w:instrText>
            </w:r>
            <w:r>
              <w:rPr>
                <w:noProof/>
                <w:webHidden/>
              </w:rPr>
            </w:r>
            <w:r>
              <w:rPr>
                <w:noProof/>
                <w:webHidden/>
              </w:rPr>
              <w:fldChar w:fldCharType="separate"/>
            </w:r>
            <w:r>
              <w:rPr>
                <w:noProof/>
                <w:webHidden/>
              </w:rPr>
              <w:t>4</w:t>
            </w:r>
            <w:r>
              <w:rPr>
                <w:noProof/>
                <w:webHidden/>
              </w:rPr>
              <w:fldChar w:fldCharType="end"/>
            </w:r>
          </w:hyperlink>
        </w:p>
        <w:p w14:paraId="33A89B9B" w14:textId="1E22D8D1" w:rsidR="00CD4695" w:rsidRDefault="00CD4695">
          <w:pPr>
            <w:pStyle w:val="TOC1"/>
            <w:rPr>
              <w:rFonts w:asciiTheme="minorHAnsi" w:eastAsiaTheme="minorEastAsia" w:hAnsiTheme="minorHAnsi" w:cstheme="minorBidi"/>
              <w:b w:val="0"/>
              <w:kern w:val="2"/>
              <w:sz w:val="24"/>
              <w:lang w:eastAsia="en-AU"/>
              <w14:ligatures w14:val="standardContextual"/>
            </w:rPr>
          </w:pPr>
          <w:hyperlink w:anchor="_Toc194318003" w:history="1">
            <w:r w:rsidRPr="00717A5D">
              <w:rPr>
                <w:rStyle w:val="Hyperlink"/>
              </w:rPr>
              <w:t>Assessment task notification</w:t>
            </w:r>
            <w:r>
              <w:rPr>
                <w:webHidden/>
              </w:rPr>
              <w:tab/>
            </w:r>
            <w:r>
              <w:rPr>
                <w:webHidden/>
              </w:rPr>
              <w:fldChar w:fldCharType="begin"/>
            </w:r>
            <w:r>
              <w:rPr>
                <w:webHidden/>
              </w:rPr>
              <w:instrText xml:space="preserve"> PAGEREF _Toc194318003 \h </w:instrText>
            </w:r>
            <w:r>
              <w:rPr>
                <w:webHidden/>
              </w:rPr>
            </w:r>
            <w:r>
              <w:rPr>
                <w:webHidden/>
              </w:rPr>
              <w:fldChar w:fldCharType="separate"/>
            </w:r>
            <w:r>
              <w:rPr>
                <w:webHidden/>
              </w:rPr>
              <w:t>8</w:t>
            </w:r>
            <w:r>
              <w:rPr>
                <w:webHidden/>
              </w:rPr>
              <w:fldChar w:fldCharType="end"/>
            </w:r>
          </w:hyperlink>
        </w:p>
        <w:p w14:paraId="66664BFE" w14:textId="658E4DA6" w:rsidR="00CD4695" w:rsidRDefault="00CD4695">
          <w:pPr>
            <w:pStyle w:val="TOC2"/>
            <w:rPr>
              <w:rFonts w:asciiTheme="minorHAnsi" w:eastAsiaTheme="minorEastAsia" w:hAnsiTheme="minorHAnsi" w:cstheme="minorBidi"/>
              <w:kern w:val="2"/>
              <w:sz w:val="24"/>
              <w:lang w:eastAsia="en-AU"/>
              <w14:ligatures w14:val="standardContextual"/>
            </w:rPr>
          </w:pPr>
          <w:hyperlink w:anchor="_Toc194318004" w:history="1">
            <w:r w:rsidRPr="00717A5D">
              <w:rPr>
                <w:rStyle w:val="Hyperlink"/>
              </w:rPr>
              <w:t>Task description</w:t>
            </w:r>
            <w:r>
              <w:rPr>
                <w:webHidden/>
              </w:rPr>
              <w:tab/>
            </w:r>
            <w:r>
              <w:rPr>
                <w:webHidden/>
              </w:rPr>
              <w:fldChar w:fldCharType="begin"/>
            </w:r>
            <w:r>
              <w:rPr>
                <w:webHidden/>
              </w:rPr>
              <w:instrText xml:space="preserve"> PAGEREF _Toc194318004 \h </w:instrText>
            </w:r>
            <w:r>
              <w:rPr>
                <w:webHidden/>
              </w:rPr>
            </w:r>
            <w:r>
              <w:rPr>
                <w:webHidden/>
              </w:rPr>
              <w:fldChar w:fldCharType="separate"/>
            </w:r>
            <w:r>
              <w:rPr>
                <w:webHidden/>
              </w:rPr>
              <w:t>8</w:t>
            </w:r>
            <w:r>
              <w:rPr>
                <w:webHidden/>
              </w:rPr>
              <w:fldChar w:fldCharType="end"/>
            </w:r>
          </w:hyperlink>
        </w:p>
        <w:p w14:paraId="7D7E426F" w14:textId="06C85058" w:rsidR="00CD4695" w:rsidRDefault="00CD4695">
          <w:pPr>
            <w:pStyle w:val="TOC2"/>
            <w:rPr>
              <w:rFonts w:asciiTheme="minorHAnsi" w:eastAsiaTheme="minorEastAsia" w:hAnsiTheme="minorHAnsi" w:cstheme="minorBidi"/>
              <w:kern w:val="2"/>
              <w:sz w:val="24"/>
              <w:lang w:eastAsia="en-AU"/>
              <w14:ligatures w14:val="standardContextual"/>
            </w:rPr>
          </w:pPr>
          <w:hyperlink w:anchor="_Toc194318005" w:history="1">
            <w:r w:rsidRPr="00717A5D">
              <w:rPr>
                <w:rStyle w:val="Hyperlink"/>
              </w:rPr>
              <w:t>Student workbook – Where is the ideal place to have lunch at school?</w:t>
            </w:r>
            <w:r>
              <w:rPr>
                <w:webHidden/>
              </w:rPr>
              <w:tab/>
            </w:r>
            <w:r>
              <w:rPr>
                <w:webHidden/>
              </w:rPr>
              <w:fldChar w:fldCharType="begin"/>
            </w:r>
            <w:r>
              <w:rPr>
                <w:webHidden/>
              </w:rPr>
              <w:instrText xml:space="preserve"> PAGEREF _Toc194318005 \h </w:instrText>
            </w:r>
            <w:r>
              <w:rPr>
                <w:webHidden/>
              </w:rPr>
            </w:r>
            <w:r>
              <w:rPr>
                <w:webHidden/>
              </w:rPr>
              <w:fldChar w:fldCharType="separate"/>
            </w:r>
            <w:r>
              <w:rPr>
                <w:webHidden/>
              </w:rPr>
              <w:t>9</w:t>
            </w:r>
            <w:r>
              <w:rPr>
                <w:webHidden/>
              </w:rPr>
              <w:fldChar w:fldCharType="end"/>
            </w:r>
          </w:hyperlink>
        </w:p>
        <w:p w14:paraId="6FC7A37E" w14:textId="5611225D" w:rsidR="00CD4695" w:rsidRDefault="00CD4695">
          <w:pPr>
            <w:pStyle w:val="TOC2"/>
            <w:rPr>
              <w:rFonts w:asciiTheme="minorHAnsi" w:eastAsiaTheme="minorEastAsia" w:hAnsiTheme="minorHAnsi" w:cstheme="minorBidi"/>
              <w:kern w:val="2"/>
              <w:sz w:val="24"/>
              <w:lang w:eastAsia="en-AU"/>
              <w14:ligatures w14:val="standardContextual"/>
            </w:rPr>
          </w:pPr>
          <w:hyperlink w:anchor="_Toc194318006" w:history="1">
            <w:r w:rsidRPr="00717A5D">
              <w:rPr>
                <w:rStyle w:val="Hyperlink"/>
              </w:rPr>
              <w:t>Steps to success</w:t>
            </w:r>
            <w:r>
              <w:rPr>
                <w:webHidden/>
              </w:rPr>
              <w:tab/>
            </w:r>
            <w:r>
              <w:rPr>
                <w:webHidden/>
              </w:rPr>
              <w:fldChar w:fldCharType="begin"/>
            </w:r>
            <w:r>
              <w:rPr>
                <w:webHidden/>
              </w:rPr>
              <w:instrText xml:space="preserve"> PAGEREF _Toc194318006 \h </w:instrText>
            </w:r>
            <w:r>
              <w:rPr>
                <w:webHidden/>
              </w:rPr>
            </w:r>
            <w:r>
              <w:rPr>
                <w:webHidden/>
              </w:rPr>
              <w:fldChar w:fldCharType="separate"/>
            </w:r>
            <w:r>
              <w:rPr>
                <w:webHidden/>
              </w:rPr>
              <w:t>9</w:t>
            </w:r>
            <w:r>
              <w:rPr>
                <w:webHidden/>
              </w:rPr>
              <w:fldChar w:fldCharType="end"/>
            </w:r>
          </w:hyperlink>
        </w:p>
        <w:p w14:paraId="58D80CB0" w14:textId="6FCEB362"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07" w:history="1">
            <w:r w:rsidRPr="00717A5D">
              <w:rPr>
                <w:rStyle w:val="Hyperlink"/>
                <w:noProof/>
              </w:rPr>
              <w:t>Part A – the ideal school lunch spot</w:t>
            </w:r>
            <w:r>
              <w:rPr>
                <w:noProof/>
                <w:webHidden/>
              </w:rPr>
              <w:tab/>
            </w:r>
            <w:r>
              <w:rPr>
                <w:noProof/>
                <w:webHidden/>
              </w:rPr>
              <w:fldChar w:fldCharType="begin"/>
            </w:r>
            <w:r>
              <w:rPr>
                <w:noProof/>
                <w:webHidden/>
              </w:rPr>
              <w:instrText xml:space="preserve"> PAGEREF _Toc194318007 \h </w:instrText>
            </w:r>
            <w:r>
              <w:rPr>
                <w:noProof/>
                <w:webHidden/>
              </w:rPr>
            </w:r>
            <w:r>
              <w:rPr>
                <w:noProof/>
                <w:webHidden/>
              </w:rPr>
              <w:fldChar w:fldCharType="separate"/>
            </w:r>
            <w:r>
              <w:rPr>
                <w:noProof/>
                <w:webHidden/>
              </w:rPr>
              <w:t>11</w:t>
            </w:r>
            <w:r>
              <w:rPr>
                <w:noProof/>
                <w:webHidden/>
              </w:rPr>
              <w:fldChar w:fldCharType="end"/>
            </w:r>
          </w:hyperlink>
        </w:p>
        <w:p w14:paraId="736B95C6" w14:textId="05E7FAF1"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08" w:history="1">
            <w:r w:rsidRPr="00717A5D">
              <w:rPr>
                <w:rStyle w:val="Hyperlink"/>
                <w:noProof/>
              </w:rPr>
              <w:t>Part B – collecting the data and making decisions</w:t>
            </w:r>
            <w:r>
              <w:rPr>
                <w:noProof/>
                <w:webHidden/>
              </w:rPr>
              <w:tab/>
            </w:r>
            <w:r>
              <w:rPr>
                <w:noProof/>
                <w:webHidden/>
              </w:rPr>
              <w:fldChar w:fldCharType="begin"/>
            </w:r>
            <w:r>
              <w:rPr>
                <w:noProof/>
                <w:webHidden/>
              </w:rPr>
              <w:instrText xml:space="preserve"> PAGEREF _Toc194318008 \h </w:instrText>
            </w:r>
            <w:r>
              <w:rPr>
                <w:noProof/>
                <w:webHidden/>
              </w:rPr>
            </w:r>
            <w:r>
              <w:rPr>
                <w:noProof/>
                <w:webHidden/>
              </w:rPr>
              <w:fldChar w:fldCharType="separate"/>
            </w:r>
            <w:r>
              <w:rPr>
                <w:noProof/>
                <w:webHidden/>
              </w:rPr>
              <w:t>14</w:t>
            </w:r>
            <w:r>
              <w:rPr>
                <w:noProof/>
                <w:webHidden/>
              </w:rPr>
              <w:fldChar w:fldCharType="end"/>
            </w:r>
          </w:hyperlink>
        </w:p>
        <w:p w14:paraId="015DC4F8" w14:textId="42F510C1" w:rsidR="00CD4695" w:rsidRDefault="00CD4695">
          <w:pPr>
            <w:pStyle w:val="TOC2"/>
            <w:rPr>
              <w:rFonts w:asciiTheme="minorHAnsi" w:eastAsiaTheme="minorEastAsia" w:hAnsiTheme="minorHAnsi" w:cstheme="minorBidi"/>
              <w:kern w:val="2"/>
              <w:sz w:val="24"/>
              <w:lang w:eastAsia="en-AU"/>
              <w14:ligatures w14:val="standardContextual"/>
            </w:rPr>
          </w:pPr>
          <w:hyperlink w:anchor="_Toc194318009" w:history="1">
            <w:r w:rsidRPr="00717A5D">
              <w:rPr>
                <w:rStyle w:val="Hyperlink"/>
              </w:rPr>
              <w:t>Marking rubric</w:t>
            </w:r>
            <w:r>
              <w:rPr>
                <w:webHidden/>
              </w:rPr>
              <w:tab/>
            </w:r>
            <w:r>
              <w:rPr>
                <w:webHidden/>
              </w:rPr>
              <w:fldChar w:fldCharType="begin"/>
            </w:r>
            <w:r>
              <w:rPr>
                <w:webHidden/>
              </w:rPr>
              <w:instrText xml:space="preserve"> PAGEREF _Toc194318009 \h </w:instrText>
            </w:r>
            <w:r>
              <w:rPr>
                <w:webHidden/>
              </w:rPr>
            </w:r>
            <w:r>
              <w:rPr>
                <w:webHidden/>
              </w:rPr>
              <w:fldChar w:fldCharType="separate"/>
            </w:r>
            <w:r>
              <w:rPr>
                <w:webHidden/>
              </w:rPr>
              <w:t>18</w:t>
            </w:r>
            <w:r>
              <w:rPr>
                <w:webHidden/>
              </w:rPr>
              <w:fldChar w:fldCharType="end"/>
            </w:r>
          </w:hyperlink>
        </w:p>
        <w:p w14:paraId="055A1146" w14:textId="43E07A47"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10" w:history="1">
            <w:r w:rsidRPr="00717A5D">
              <w:rPr>
                <w:rStyle w:val="Hyperlink"/>
                <w:noProof/>
              </w:rPr>
              <w:t>Analytic rubric for Part A – the ideal school lunch spot</w:t>
            </w:r>
            <w:r>
              <w:rPr>
                <w:noProof/>
                <w:webHidden/>
              </w:rPr>
              <w:tab/>
            </w:r>
            <w:r>
              <w:rPr>
                <w:noProof/>
                <w:webHidden/>
              </w:rPr>
              <w:fldChar w:fldCharType="begin"/>
            </w:r>
            <w:r>
              <w:rPr>
                <w:noProof/>
                <w:webHidden/>
              </w:rPr>
              <w:instrText xml:space="preserve"> PAGEREF _Toc194318010 \h </w:instrText>
            </w:r>
            <w:r>
              <w:rPr>
                <w:noProof/>
                <w:webHidden/>
              </w:rPr>
            </w:r>
            <w:r>
              <w:rPr>
                <w:noProof/>
                <w:webHidden/>
              </w:rPr>
              <w:fldChar w:fldCharType="separate"/>
            </w:r>
            <w:r>
              <w:rPr>
                <w:noProof/>
                <w:webHidden/>
              </w:rPr>
              <w:t>18</w:t>
            </w:r>
            <w:r>
              <w:rPr>
                <w:noProof/>
                <w:webHidden/>
              </w:rPr>
              <w:fldChar w:fldCharType="end"/>
            </w:r>
          </w:hyperlink>
        </w:p>
        <w:p w14:paraId="6B55603A" w14:textId="27A21829"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11" w:history="1">
            <w:r w:rsidRPr="00717A5D">
              <w:rPr>
                <w:rStyle w:val="Hyperlink"/>
                <w:noProof/>
              </w:rPr>
              <w:t>Analytic rubric Part B – collecting the data and making decisions</w:t>
            </w:r>
            <w:r>
              <w:rPr>
                <w:noProof/>
                <w:webHidden/>
              </w:rPr>
              <w:tab/>
            </w:r>
            <w:r>
              <w:rPr>
                <w:noProof/>
                <w:webHidden/>
              </w:rPr>
              <w:fldChar w:fldCharType="begin"/>
            </w:r>
            <w:r>
              <w:rPr>
                <w:noProof/>
                <w:webHidden/>
              </w:rPr>
              <w:instrText xml:space="preserve"> PAGEREF _Toc194318011 \h </w:instrText>
            </w:r>
            <w:r>
              <w:rPr>
                <w:noProof/>
                <w:webHidden/>
              </w:rPr>
            </w:r>
            <w:r>
              <w:rPr>
                <w:noProof/>
                <w:webHidden/>
              </w:rPr>
              <w:fldChar w:fldCharType="separate"/>
            </w:r>
            <w:r>
              <w:rPr>
                <w:noProof/>
                <w:webHidden/>
              </w:rPr>
              <w:t>20</w:t>
            </w:r>
            <w:r>
              <w:rPr>
                <w:noProof/>
                <w:webHidden/>
              </w:rPr>
              <w:fldChar w:fldCharType="end"/>
            </w:r>
          </w:hyperlink>
        </w:p>
        <w:p w14:paraId="45598671" w14:textId="05AC7EC9"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12" w:history="1">
            <w:r w:rsidRPr="00717A5D">
              <w:rPr>
                <w:rStyle w:val="Hyperlink"/>
                <w:noProof/>
              </w:rPr>
              <w:t>Self-assessment using a single-point rubric for Part A – the ideal school lunch spot</w:t>
            </w:r>
            <w:r>
              <w:rPr>
                <w:noProof/>
                <w:webHidden/>
              </w:rPr>
              <w:tab/>
            </w:r>
            <w:r>
              <w:rPr>
                <w:noProof/>
                <w:webHidden/>
              </w:rPr>
              <w:fldChar w:fldCharType="begin"/>
            </w:r>
            <w:r>
              <w:rPr>
                <w:noProof/>
                <w:webHidden/>
              </w:rPr>
              <w:instrText xml:space="preserve"> PAGEREF _Toc194318012 \h </w:instrText>
            </w:r>
            <w:r>
              <w:rPr>
                <w:noProof/>
                <w:webHidden/>
              </w:rPr>
            </w:r>
            <w:r>
              <w:rPr>
                <w:noProof/>
                <w:webHidden/>
              </w:rPr>
              <w:fldChar w:fldCharType="separate"/>
            </w:r>
            <w:r>
              <w:rPr>
                <w:noProof/>
                <w:webHidden/>
              </w:rPr>
              <w:t>23</w:t>
            </w:r>
            <w:r>
              <w:rPr>
                <w:noProof/>
                <w:webHidden/>
              </w:rPr>
              <w:fldChar w:fldCharType="end"/>
            </w:r>
          </w:hyperlink>
        </w:p>
        <w:p w14:paraId="168770E6" w14:textId="54C7D601"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13" w:history="1">
            <w:r w:rsidRPr="00717A5D">
              <w:rPr>
                <w:rStyle w:val="Hyperlink"/>
                <w:noProof/>
              </w:rPr>
              <w:t>Self-assessment using single point rubric for Part B – collecting the data and making decisions</w:t>
            </w:r>
            <w:r>
              <w:rPr>
                <w:noProof/>
                <w:webHidden/>
              </w:rPr>
              <w:tab/>
            </w:r>
            <w:r>
              <w:rPr>
                <w:noProof/>
                <w:webHidden/>
              </w:rPr>
              <w:fldChar w:fldCharType="begin"/>
            </w:r>
            <w:r>
              <w:rPr>
                <w:noProof/>
                <w:webHidden/>
              </w:rPr>
              <w:instrText xml:space="preserve"> PAGEREF _Toc194318013 \h </w:instrText>
            </w:r>
            <w:r>
              <w:rPr>
                <w:noProof/>
                <w:webHidden/>
              </w:rPr>
            </w:r>
            <w:r>
              <w:rPr>
                <w:noProof/>
                <w:webHidden/>
              </w:rPr>
              <w:fldChar w:fldCharType="separate"/>
            </w:r>
            <w:r>
              <w:rPr>
                <w:noProof/>
                <w:webHidden/>
              </w:rPr>
              <w:t>26</w:t>
            </w:r>
            <w:r>
              <w:rPr>
                <w:noProof/>
                <w:webHidden/>
              </w:rPr>
              <w:fldChar w:fldCharType="end"/>
            </w:r>
          </w:hyperlink>
        </w:p>
        <w:p w14:paraId="6502E4D8" w14:textId="1F998EB0" w:rsidR="00CD4695" w:rsidRDefault="00CD4695">
          <w:pPr>
            <w:pStyle w:val="TOC1"/>
            <w:rPr>
              <w:rFonts w:asciiTheme="minorHAnsi" w:eastAsiaTheme="minorEastAsia" w:hAnsiTheme="minorHAnsi" w:cstheme="minorBidi"/>
              <w:b w:val="0"/>
              <w:kern w:val="2"/>
              <w:sz w:val="24"/>
              <w:lang w:eastAsia="en-AU"/>
              <w14:ligatures w14:val="standardContextual"/>
            </w:rPr>
          </w:pPr>
          <w:hyperlink w:anchor="_Toc194318014" w:history="1">
            <w:r w:rsidRPr="00717A5D">
              <w:rPr>
                <w:rStyle w:val="Hyperlink"/>
              </w:rPr>
              <w:t>Sample assessment task option 2 – thermal comfort</w:t>
            </w:r>
            <w:r>
              <w:rPr>
                <w:webHidden/>
              </w:rPr>
              <w:tab/>
            </w:r>
            <w:r>
              <w:rPr>
                <w:webHidden/>
              </w:rPr>
              <w:fldChar w:fldCharType="begin"/>
            </w:r>
            <w:r>
              <w:rPr>
                <w:webHidden/>
              </w:rPr>
              <w:instrText xml:space="preserve"> PAGEREF _Toc194318014 \h </w:instrText>
            </w:r>
            <w:r>
              <w:rPr>
                <w:webHidden/>
              </w:rPr>
            </w:r>
            <w:r>
              <w:rPr>
                <w:webHidden/>
              </w:rPr>
              <w:fldChar w:fldCharType="separate"/>
            </w:r>
            <w:r>
              <w:rPr>
                <w:webHidden/>
              </w:rPr>
              <w:t>30</w:t>
            </w:r>
            <w:r>
              <w:rPr>
                <w:webHidden/>
              </w:rPr>
              <w:fldChar w:fldCharType="end"/>
            </w:r>
          </w:hyperlink>
        </w:p>
        <w:p w14:paraId="3B1222A3" w14:textId="13AEE0FE" w:rsidR="00CD4695" w:rsidRDefault="00CD4695">
          <w:pPr>
            <w:pStyle w:val="TOC2"/>
            <w:rPr>
              <w:rFonts w:asciiTheme="minorHAnsi" w:eastAsiaTheme="minorEastAsia" w:hAnsiTheme="minorHAnsi" w:cstheme="minorBidi"/>
              <w:kern w:val="2"/>
              <w:sz w:val="24"/>
              <w:lang w:eastAsia="en-AU"/>
              <w14:ligatures w14:val="standardContextual"/>
            </w:rPr>
          </w:pPr>
          <w:hyperlink w:anchor="_Toc194318015" w:history="1">
            <w:r w:rsidRPr="00717A5D">
              <w:rPr>
                <w:rStyle w:val="Hyperlink"/>
              </w:rPr>
              <w:t>About this sample assessment task</w:t>
            </w:r>
            <w:r>
              <w:rPr>
                <w:webHidden/>
              </w:rPr>
              <w:tab/>
            </w:r>
            <w:r>
              <w:rPr>
                <w:webHidden/>
              </w:rPr>
              <w:fldChar w:fldCharType="begin"/>
            </w:r>
            <w:r>
              <w:rPr>
                <w:webHidden/>
              </w:rPr>
              <w:instrText xml:space="preserve"> PAGEREF _Toc194318015 \h </w:instrText>
            </w:r>
            <w:r>
              <w:rPr>
                <w:webHidden/>
              </w:rPr>
            </w:r>
            <w:r>
              <w:rPr>
                <w:webHidden/>
              </w:rPr>
              <w:fldChar w:fldCharType="separate"/>
            </w:r>
            <w:r>
              <w:rPr>
                <w:webHidden/>
              </w:rPr>
              <w:t>30</w:t>
            </w:r>
            <w:r>
              <w:rPr>
                <w:webHidden/>
              </w:rPr>
              <w:fldChar w:fldCharType="end"/>
            </w:r>
          </w:hyperlink>
        </w:p>
        <w:p w14:paraId="41C79DD5" w14:textId="2AD72EF3"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16" w:history="1">
            <w:r w:rsidRPr="00717A5D">
              <w:rPr>
                <w:rStyle w:val="Hyperlink"/>
                <w:noProof/>
              </w:rPr>
              <w:t>Purpose of the resource</w:t>
            </w:r>
            <w:r>
              <w:rPr>
                <w:noProof/>
                <w:webHidden/>
              </w:rPr>
              <w:tab/>
            </w:r>
            <w:r>
              <w:rPr>
                <w:noProof/>
                <w:webHidden/>
              </w:rPr>
              <w:fldChar w:fldCharType="begin"/>
            </w:r>
            <w:r>
              <w:rPr>
                <w:noProof/>
                <w:webHidden/>
              </w:rPr>
              <w:instrText xml:space="preserve"> PAGEREF _Toc194318016 \h </w:instrText>
            </w:r>
            <w:r>
              <w:rPr>
                <w:noProof/>
                <w:webHidden/>
              </w:rPr>
            </w:r>
            <w:r>
              <w:rPr>
                <w:noProof/>
                <w:webHidden/>
              </w:rPr>
              <w:fldChar w:fldCharType="separate"/>
            </w:r>
            <w:r>
              <w:rPr>
                <w:noProof/>
                <w:webHidden/>
              </w:rPr>
              <w:t>30</w:t>
            </w:r>
            <w:r>
              <w:rPr>
                <w:noProof/>
                <w:webHidden/>
              </w:rPr>
              <w:fldChar w:fldCharType="end"/>
            </w:r>
          </w:hyperlink>
        </w:p>
        <w:p w14:paraId="21FECD52" w14:textId="755BD102"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17" w:history="1">
            <w:r w:rsidRPr="00717A5D">
              <w:rPr>
                <w:rStyle w:val="Hyperlink"/>
                <w:noProof/>
              </w:rPr>
              <w:t>When and how to use</w:t>
            </w:r>
            <w:r>
              <w:rPr>
                <w:noProof/>
                <w:webHidden/>
              </w:rPr>
              <w:tab/>
            </w:r>
            <w:r>
              <w:rPr>
                <w:noProof/>
                <w:webHidden/>
              </w:rPr>
              <w:fldChar w:fldCharType="begin"/>
            </w:r>
            <w:r>
              <w:rPr>
                <w:noProof/>
                <w:webHidden/>
              </w:rPr>
              <w:instrText xml:space="preserve"> PAGEREF _Toc194318017 \h </w:instrText>
            </w:r>
            <w:r>
              <w:rPr>
                <w:noProof/>
                <w:webHidden/>
              </w:rPr>
            </w:r>
            <w:r>
              <w:rPr>
                <w:noProof/>
                <w:webHidden/>
              </w:rPr>
              <w:fldChar w:fldCharType="separate"/>
            </w:r>
            <w:r>
              <w:rPr>
                <w:noProof/>
                <w:webHidden/>
              </w:rPr>
              <w:t>30</w:t>
            </w:r>
            <w:r>
              <w:rPr>
                <w:noProof/>
                <w:webHidden/>
              </w:rPr>
              <w:fldChar w:fldCharType="end"/>
            </w:r>
          </w:hyperlink>
        </w:p>
        <w:p w14:paraId="47178D91" w14:textId="45C16866" w:rsidR="00CD4695" w:rsidRDefault="00CD4695">
          <w:pPr>
            <w:pStyle w:val="TOC1"/>
            <w:rPr>
              <w:rFonts w:asciiTheme="minorHAnsi" w:eastAsiaTheme="minorEastAsia" w:hAnsiTheme="minorHAnsi" w:cstheme="minorBidi"/>
              <w:b w:val="0"/>
              <w:kern w:val="2"/>
              <w:sz w:val="24"/>
              <w:lang w:eastAsia="en-AU"/>
              <w14:ligatures w14:val="standardContextual"/>
            </w:rPr>
          </w:pPr>
          <w:hyperlink w:anchor="_Toc194318018" w:history="1">
            <w:r w:rsidRPr="00717A5D">
              <w:rPr>
                <w:rStyle w:val="Hyperlink"/>
              </w:rPr>
              <w:t>Assessment task notification</w:t>
            </w:r>
            <w:r>
              <w:rPr>
                <w:webHidden/>
              </w:rPr>
              <w:tab/>
            </w:r>
            <w:r>
              <w:rPr>
                <w:webHidden/>
              </w:rPr>
              <w:fldChar w:fldCharType="begin"/>
            </w:r>
            <w:r>
              <w:rPr>
                <w:webHidden/>
              </w:rPr>
              <w:instrText xml:space="preserve"> PAGEREF _Toc194318018 \h </w:instrText>
            </w:r>
            <w:r>
              <w:rPr>
                <w:webHidden/>
              </w:rPr>
            </w:r>
            <w:r>
              <w:rPr>
                <w:webHidden/>
              </w:rPr>
              <w:fldChar w:fldCharType="separate"/>
            </w:r>
            <w:r>
              <w:rPr>
                <w:webHidden/>
              </w:rPr>
              <w:t>39</w:t>
            </w:r>
            <w:r>
              <w:rPr>
                <w:webHidden/>
              </w:rPr>
              <w:fldChar w:fldCharType="end"/>
            </w:r>
          </w:hyperlink>
        </w:p>
        <w:p w14:paraId="6D9ED827" w14:textId="436D9047" w:rsidR="00CD4695" w:rsidRDefault="00CD4695">
          <w:pPr>
            <w:pStyle w:val="TOC2"/>
            <w:rPr>
              <w:rFonts w:asciiTheme="minorHAnsi" w:eastAsiaTheme="minorEastAsia" w:hAnsiTheme="minorHAnsi" w:cstheme="minorBidi"/>
              <w:kern w:val="2"/>
              <w:sz w:val="24"/>
              <w:lang w:eastAsia="en-AU"/>
              <w14:ligatures w14:val="standardContextual"/>
            </w:rPr>
          </w:pPr>
          <w:hyperlink w:anchor="_Toc194318019" w:history="1">
            <w:r w:rsidRPr="00717A5D">
              <w:rPr>
                <w:rStyle w:val="Hyperlink"/>
              </w:rPr>
              <w:t>Task description</w:t>
            </w:r>
            <w:r>
              <w:rPr>
                <w:webHidden/>
              </w:rPr>
              <w:tab/>
            </w:r>
            <w:r>
              <w:rPr>
                <w:webHidden/>
              </w:rPr>
              <w:fldChar w:fldCharType="begin"/>
            </w:r>
            <w:r>
              <w:rPr>
                <w:webHidden/>
              </w:rPr>
              <w:instrText xml:space="preserve"> PAGEREF _Toc194318019 \h </w:instrText>
            </w:r>
            <w:r>
              <w:rPr>
                <w:webHidden/>
              </w:rPr>
            </w:r>
            <w:r>
              <w:rPr>
                <w:webHidden/>
              </w:rPr>
              <w:fldChar w:fldCharType="separate"/>
            </w:r>
            <w:r>
              <w:rPr>
                <w:webHidden/>
              </w:rPr>
              <w:t>39</w:t>
            </w:r>
            <w:r>
              <w:rPr>
                <w:webHidden/>
              </w:rPr>
              <w:fldChar w:fldCharType="end"/>
            </w:r>
          </w:hyperlink>
        </w:p>
        <w:p w14:paraId="01D74044" w14:textId="7E8D84FC"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20" w:history="1">
            <w:r w:rsidRPr="00717A5D">
              <w:rPr>
                <w:rStyle w:val="Hyperlink"/>
                <w:noProof/>
              </w:rPr>
              <w:t>Part A – collecting and processing data (group activity)</w:t>
            </w:r>
            <w:r>
              <w:rPr>
                <w:noProof/>
                <w:webHidden/>
              </w:rPr>
              <w:tab/>
            </w:r>
            <w:r>
              <w:rPr>
                <w:noProof/>
                <w:webHidden/>
              </w:rPr>
              <w:fldChar w:fldCharType="begin"/>
            </w:r>
            <w:r>
              <w:rPr>
                <w:noProof/>
                <w:webHidden/>
              </w:rPr>
              <w:instrText xml:space="preserve"> PAGEREF _Toc194318020 \h </w:instrText>
            </w:r>
            <w:r>
              <w:rPr>
                <w:noProof/>
                <w:webHidden/>
              </w:rPr>
            </w:r>
            <w:r>
              <w:rPr>
                <w:noProof/>
                <w:webHidden/>
              </w:rPr>
              <w:fldChar w:fldCharType="separate"/>
            </w:r>
            <w:r>
              <w:rPr>
                <w:noProof/>
                <w:webHidden/>
              </w:rPr>
              <w:t>40</w:t>
            </w:r>
            <w:r>
              <w:rPr>
                <w:noProof/>
                <w:webHidden/>
              </w:rPr>
              <w:fldChar w:fldCharType="end"/>
            </w:r>
          </w:hyperlink>
        </w:p>
        <w:p w14:paraId="39C919FD" w14:textId="4FA5AF0D"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21" w:history="1">
            <w:r w:rsidRPr="00717A5D">
              <w:rPr>
                <w:rStyle w:val="Hyperlink"/>
                <w:noProof/>
              </w:rPr>
              <w:t>Part B – processing and analysing data; problem-solving (individual activity)</w:t>
            </w:r>
            <w:r>
              <w:rPr>
                <w:noProof/>
                <w:webHidden/>
              </w:rPr>
              <w:tab/>
            </w:r>
            <w:r>
              <w:rPr>
                <w:noProof/>
                <w:webHidden/>
              </w:rPr>
              <w:fldChar w:fldCharType="begin"/>
            </w:r>
            <w:r>
              <w:rPr>
                <w:noProof/>
                <w:webHidden/>
              </w:rPr>
              <w:instrText xml:space="preserve"> PAGEREF _Toc194318021 \h </w:instrText>
            </w:r>
            <w:r>
              <w:rPr>
                <w:noProof/>
                <w:webHidden/>
              </w:rPr>
            </w:r>
            <w:r>
              <w:rPr>
                <w:noProof/>
                <w:webHidden/>
              </w:rPr>
              <w:fldChar w:fldCharType="separate"/>
            </w:r>
            <w:r>
              <w:rPr>
                <w:noProof/>
                <w:webHidden/>
              </w:rPr>
              <w:t>40</w:t>
            </w:r>
            <w:r>
              <w:rPr>
                <w:noProof/>
                <w:webHidden/>
              </w:rPr>
              <w:fldChar w:fldCharType="end"/>
            </w:r>
          </w:hyperlink>
        </w:p>
        <w:p w14:paraId="72F6DBF8" w14:textId="6635C6B6"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22" w:history="1">
            <w:r w:rsidRPr="00717A5D">
              <w:rPr>
                <w:rStyle w:val="Hyperlink"/>
                <w:noProof/>
              </w:rPr>
              <w:t>Marking guidelines</w:t>
            </w:r>
            <w:r>
              <w:rPr>
                <w:noProof/>
                <w:webHidden/>
              </w:rPr>
              <w:tab/>
            </w:r>
            <w:r>
              <w:rPr>
                <w:noProof/>
                <w:webHidden/>
              </w:rPr>
              <w:fldChar w:fldCharType="begin"/>
            </w:r>
            <w:r>
              <w:rPr>
                <w:noProof/>
                <w:webHidden/>
              </w:rPr>
              <w:instrText xml:space="preserve"> PAGEREF _Toc194318022 \h </w:instrText>
            </w:r>
            <w:r>
              <w:rPr>
                <w:noProof/>
                <w:webHidden/>
              </w:rPr>
            </w:r>
            <w:r>
              <w:rPr>
                <w:noProof/>
                <w:webHidden/>
              </w:rPr>
              <w:fldChar w:fldCharType="separate"/>
            </w:r>
            <w:r>
              <w:rPr>
                <w:noProof/>
                <w:webHidden/>
              </w:rPr>
              <w:t>40</w:t>
            </w:r>
            <w:r>
              <w:rPr>
                <w:noProof/>
                <w:webHidden/>
              </w:rPr>
              <w:fldChar w:fldCharType="end"/>
            </w:r>
          </w:hyperlink>
        </w:p>
        <w:p w14:paraId="0361C0DE" w14:textId="10323F1C" w:rsidR="00CD4695" w:rsidRDefault="00CD4695">
          <w:pPr>
            <w:pStyle w:val="TOC2"/>
            <w:rPr>
              <w:rFonts w:asciiTheme="minorHAnsi" w:eastAsiaTheme="minorEastAsia" w:hAnsiTheme="minorHAnsi" w:cstheme="minorBidi"/>
              <w:kern w:val="2"/>
              <w:sz w:val="24"/>
              <w:lang w:eastAsia="en-AU"/>
              <w14:ligatures w14:val="standardContextual"/>
            </w:rPr>
          </w:pPr>
          <w:hyperlink w:anchor="_Toc194318023" w:history="1">
            <w:r w:rsidRPr="00717A5D">
              <w:rPr>
                <w:rStyle w:val="Hyperlink"/>
              </w:rPr>
              <w:t>Thermal comfort handout</w:t>
            </w:r>
            <w:r>
              <w:rPr>
                <w:webHidden/>
              </w:rPr>
              <w:tab/>
            </w:r>
            <w:r>
              <w:rPr>
                <w:webHidden/>
              </w:rPr>
              <w:fldChar w:fldCharType="begin"/>
            </w:r>
            <w:r>
              <w:rPr>
                <w:webHidden/>
              </w:rPr>
              <w:instrText xml:space="preserve"> PAGEREF _Toc194318023 \h </w:instrText>
            </w:r>
            <w:r>
              <w:rPr>
                <w:webHidden/>
              </w:rPr>
            </w:r>
            <w:r>
              <w:rPr>
                <w:webHidden/>
              </w:rPr>
              <w:fldChar w:fldCharType="separate"/>
            </w:r>
            <w:r>
              <w:rPr>
                <w:webHidden/>
              </w:rPr>
              <w:t>44</w:t>
            </w:r>
            <w:r>
              <w:rPr>
                <w:webHidden/>
              </w:rPr>
              <w:fldChar w:fldCharType="end"/>
            </w:r>
          </w:hyperlink>
        </w:p>
        <w:p w14:paraId="5830BD38" w14:textId="0818439D"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24" w:history="1">
            <w:r w:rsidRPr="00717A5D">
              <w:rPr>
                <w:rStyle w:val="Hyperlink"/>
                <w:noProof/>
              </w:rPr>
              <w:t>Part A – collecting and processing data (group activity) – thermal comfort survey and air temperature measurement</w:t>
            </w:r>
            <w:r>
              <w:rPr>
                <w:noProof/>
                <w:webHidden/>
              </w:rPr>
              <w:tab/>
            </w:r>
            <w:r>
              <w:rPr>
                <w:noProof/>
                <w:webHidden/>
              </w:rPr>
              <w:fldChar w:fldCharType="begin"/>
            </w:r>
            <w:r>
              <w:rPr>
                <w:noProof/>
                <w:webHidden/>
              </w:rPr>
              <w:instrText xml:space="preserve"> PAGEREF _Toc194318024 \h </w:instrText>
            </w:r>
            <w:r>
              <w:rPr>
                <w:noProof/>
                <w:webHidden/>
              </w:rPr>
            </w:r>
            <w:r>
              <w:rPr>
                <w:noProof/>
                <w:webHidden/>
              </w:rPr>
              <w:fldChar w:fldCharType="separate"/>
            </w:r>
            <w:r>
              <w:rPr>
                <w:noProof/>
                <w:webHidden/>
              </w:rPr>
              <w:t>44</w:t>
            </w:r>
            <w:r>
              <w:rPr>
                <w:noProof/>
                <w:webHidden/>
              </w:rPr>
              <w:fldChar w:fldCharType="end"/>
            </w:r>
          </w:hyperlink>
        </w:p>
        <w:p w14:paraId="60D7EC80" w14:textId="418F6D98" w:rsidR="00CD4695" w:rsidRDefault="00CD4695">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4318025" w:history="1">
            <w:r w:rsidRPr="00717A5D">
              <w:rPr>
                <w:rStyle w:val="Hyperlink"/>
                <w:noProof/>
              </w:rPr>
              <w:t>Part B – processing and analysing data; problem-solving (individual activity)</w:t>
            </w:r>
            <w:r>
              <w:rPr>
                <w:noProof/>
                <w:webHidden/>
              </w:rPr>
              <w:tab/>
            </w:r>
            <w:r>
              <w:rPr>
                <w:noProof/>
                <w:webHidden/>
              </w:rPr>
              <w:fldChar w:fldCharType="begin"/>
            </w:r>
            <w:r>
              <w:rPr>
                <w:noProof/>
                <w:webHidden/>
              </w:rPr>
              <w:instrText xml:space="preserve"> PAGEREF _Toc194318025 \h </w:instrText>
            </w:r>
            <w:r>
              <w:rPr>
                <w:noProof/>
                <w:webHidden/>
              </w:rPr>
            </w:r>
            <w:r>
              <w:rPr>
                <w:noProof/>
                <w:webHidden/>
              </w:rPr>
              <w:fldChar w:fldCharType="separate"/>
            </w:r>
            <w:r>
              <w:rPr>
                <w:noProof/>
                <w:webHidden/>
              </w:rPr>
              <w:t>47</w:t>
            </w:r>
            <w:r>
              <w:rPr>
                <w:noProof/>
                <w:webHidden/>
              </w:rPr>
              <w:fldChar w:fldCharType="end"/>
            </w:r>
          </w:hyperlink>
        </w:p>
        <w:p w14:paraId="5698DE90" w14:textId="550DE1E5" w:rsidR="00CD4695" w:rsidRDefault="00CD4695">
          <w:pPr>
            <w:pStyle w:val="TOC1"/>
            <w:rPr>
              <w:rFonts w:asciiTheme="minorHAnsi" w:eastAsiaTheme="minorEastAsia" w:hAnsiTheme="minorHAnsi" w:cstheme="minorBidi"/>
              <w:b w:val="0"/>
              <w:kern w:val="2"/>
              <w:sz w:val="24"/>
              <w:lang w:eastAsia="en-AU"/>
              <w14:ligatures w14:val="standardContextual"/>
            </w:rPr>
          </w:pPr>
          <w:hyperlink w:anchor="_Toc194318026" w:history="1">
            <w:r w:rsidRPr="00717A5D">
              <w:rPr>
                <w:rStyle w:val="Hyperlink"/>
              </w:rPr>
              <w:t>Evidence base</w:t>
            </w:r>
            <w:r>
              <w:rPr>
                <w:webHidden/>
              </w:rPr>
              <w:tab/>
            </w:r>
            <w:r>
              <w:rPr>
                <w:webHidden/>
              </w:rPr>
              <w:fldChar w:fldCharType="begin"/>
            </w:r>
            <w:r>
              <w:rPr>
                <w:webHidden/>
              </w:rPr>
              <w:instrText xml:space="preserve"> PAGEREF _Toc194318026 \h </w:instrText>
            </w:r>
            <w:r>
              <w:rPr>
                <w:webHidden/>
              </w:rPr>
            </w:r>
            <w:r>
              <w:rPr>
                <w:webHidden/>
              </w:rPr>
              <w:fldChar w:fldCharType="separate"/>
            </w:r>
            <w:r>
              <w:rPr>
                <w:webHidden/>
              </w:rPr>
              <w:t>50</w:t>
            </w:r>
            <w:r>
              <w:rPr>
                <w:webHidden/>
              </w:rPr>
              <w:fldChar w:fldCharType="end"/>
            </w:r>
          </w:hyperlink>
        </w:p>
        <w:p w14:paraId="65DCFAA1" w14:textId="419F2203" w:rsidR="00FD44CF" w:rsidRPr="00957305" w:rsidRDefault="00417A43" w:rsidP="00957305">
          <w:r>
            <w:rPr>
              <w:noProof/>
            </w:rPr>
            <w:fldChar w:fldCharType="end"/>
          </w:r>
        </w:p>
      </w:sdtContent>
    </w:sdt>
    <w:p w14:paraId="6987E341" w14:textId="635D4E05" w:rsidR="009F17E2" w:rsidRPr="00957305" w:rsidRDefault="009F17E2" w:rsidP="00957305">
      <w:r>
        <w:br w:type="page"/>
      </w:r>
    </w:p>
    <w:p w14:paraId="00A9683C" w14:textId="3AD3A3F3" w:rsidR="005720DD" w:rsidRDefault="00726D79" w:rsidP="00957305">
      <w:pPr>
        <w:pStyle w:val="Heading1"/>
      </w:pPr>
      <w:bookmarkStart w:id="0" w:name="_Toc194317998"/>
      <w:r>
        <w:lastRenderedPageBreak/>
        <w:t xml:space="preserve">About the sample assessment </w:t>
      </w:r>
      <w:r w:rsidRPr="00957305">
        <w:t>tasks</w:t>
      </w:r>
      <w:bookmarkEnd w:id="0"/>
    </w:p>
    <w:p w14:paraId="35D1D9BA" w14:textId="14A7A58A" w:rsidR="002D0CD2" w:rsidRDefault="00726D79" w:rsidP="000C3A02">
      <w:pPr>
        <w:pStyle w:val="FeatureBox4"/>
      </w:pPr>
      <w:r>
        <w:t xml:space="preserve">This resource contains </w:t>
      </w:r>
      <w:r w:rsidR="00957305">
        <w:rPr>
          <w:rStyle w:val="Strong"/>
        </w:rPr>
        <w:t>2</w:t>
      </w:r>
      <w:r w:rsidR="00957305">
        <w:t xml:space="preserve"> </w:t>
      </w:r>
      <w:r>
        <w:t>sample assessmen</w:t>
      </w:r>
      <w:r w:rsidR="00146573">
        <w:t>t tasks</w:t>
      </w:r>
      <w:r w:rsidR="005F526C">
        <w:t xml:space="preserve">. Only </w:t>
      </w:r>
      <w:r w:rsidR="005F526C" w:rsidRPr="00957305">
        <w:rPr>
          <w:rStyle w:val="Strong"/>
        </w:rPr>
        <w:t>one</w:t>
      </w:r>
      <w:r w:rsidR="005F526C">
        <w:t xml:space="preserve"> </w:t>
      </w:r>
      <w:r w:rsidR="00C52197">
        <w:t xml:space="preserve">of </w:t>
      </w:r>
      <w:r w:rsidR="00DD6C97">
        <w:t xml:space="preserve">these </w:t>
      </w:r>
      <w:r w:rsidR="005F526C">
        <w:t xml:space="preserve">should be implemented. </w:t>
      </w:r>
      <w:r w:rsidR="00384C9F">
        <w:t>Science teachers</w:t>
      </w:r>
      <w:r w:rsidR="00DC6A53">
        <w:t xml:space="preserve"> should determine which is best suited to their school context. It is not intended that both be used.</w:t>
      </w:r>
    </w:p>
    <w:p w14:paraId="2725A79F" w14:textId="513F791F" w:rsidR="002D0CD2" w:rsidRDefault="00136093" w:rsidP="00F400C8">
      <w:r w:rsidRPr="00F400C8">
        <w:t>Both</w:t>
      </w:r>
      <w:r>
        <w:t xml:space="preserve"> </w:t>
      </w:r>
      <w:r w:rsidR="00F400C8">
        <w:t xml:space="preserve">sample </w:t>
      </w:r>
      <w:r>
        <w:t>assessment</w:t>
      </w:r>
      <w:r w:rsidR="00E34813">
        <w:t xml:space="preserve"> tasks align with the Observing the Universe program of learning. </w:t>
      </w:r>
      <w:r w:rsidR="00FD2D2F">
        <w:t xml:space="preserve">They were designed </w:t>
      </w:r>
      <w:r w:rsidR="00636963">
        <w:t xml:space="preserve">under the assumption that </w:t>
      </w:r>
      <w:r w:rsidR="00FD2D2F">
        <w:t xml:space="preserve">this </w:t>
      </w:r>
      <w:r w:rsidR="00C848A3">
        <w:t xml:space="preserve">would </w:t>
      </w:r>
      <w:r w:rsidR="00FD2D2F">
        <w:t xml:space="preserve">be the first summative science assessment students </w:t>
      </w:r>
      <w:r w:rsidR="00C848A3">
        <w:t xml:space="preserve">would </w:t>
      </w:r>
      <w:r w:rsidR="00FD2D2F">
        <w:t>engage with in Year 7.</w:t>
      </w:r>
      <w:r w:rsidR="003C741C">
        <w:t xml:space="preserve"> As such, the </w:t>
      </w:r>
      <w:r w:rsidR="00C87D2D">
        <w:t>tasks</w:t>
      </w:r>
      <w:r w:rsidR="003C741C">
        <w:t xml:space="preserve"> involve</w:t>
      </w:r>
      <w:r w:rsidR="007474A0">
        <w:t xml:space="preserve"> </w:t>
      </w:r>
      <w:r w:rsidR="003D3FF2">
        <w:t>immersive data-gathering</w:t>
      </w:r>
      <w:r w:rsidR="00833A5F">
        <w:t xml:space="preserve"> activities </w:t>
      </w:r>
      <w:r w:rsidR="00B87660">
        <w:t xml:space="preserve">and </w:t>
      </w:r>
      <w:r w:rsidR="00C87D2D">
        <w:t>communicating scientific information.</w:t>
      </w:r>
    </w:p>
    <w:p w14:paraId="2B9A6BD7" w14:textId="284C85A0" w:rsidR="006027CF" w:rsidRDefault="00A5421E" w:rsidP="00F400C8">
      <w:r>
        <w:t xml:space="preserve">Although both </w:t>
      </w:r>
      <w:r w:rsidR="00445F2E">
        <w:t xml:space="preserve">sample </w:t>
      </w:r>
      <w:r>
        <w:t xml:space="preserve">assessment tasks are based on similar themes, they differ in </w:t>
      </w:r>
      <w:r w:rsidR="00B2790F">
        <w:t>how</w:t>
      </w:r>
      <w:r w:rsidR="00026B60">
        <w:t xml:space="preserve"> student learning is assessed. </w:t>
      </w:r>
      <w:r w:rsidR="005463DB">
        <w:t xml:space="preserve">The </w:t>
      </w:r>
      <w:r w:rsidR="00DB7A80">
        <w:t>‘</w:t>
      </w:r>
      <w:r w:rsidR="005463DB" w:rsidRPr="005463DB">
        <w:t xml:space="preserve">Finding the </w:t>
      </w:r>
      <w:r w:rsidR="00E235E8">
        <w:t>ideal</w:t>
      </w:r>
      <w:r w:rsidR="005463DB" w:rsidRPr="005463DB">
        <w:t xml:space="preserve"> lunch spot</w:t>
      </w:r>
      <w:r w:rsidR="00235AB1">
        <w:t>’</w:t>
      </w:r>
      <w:r w:rsidR="00AD77CA">
        <w:t xml:space="preserve"> </w:t>
      </w:r>
      <w:r w:rsidR="00445F2E">
        <w:t xml:space="preserve">sample </w:t>
      </w:r>
      <w:r w:rsidR="008D799E">
        <w:t>assessment</w:t>
      </w:r>
      <w:r w:rsidR="008D799E" w:rsidRPr="005463DB">
        <w:t xml:space="preserve"> task</w:t>
      </w:r>
      <w:r w:rsidR="00FC0362">
        <w:t xml:space="preserve"> requires students to collect </w:t>
      </w:r>
      <w:r w:rsidR="00617D8F">
        <w:t>and analyse</w:t>
      </w:r>
      <w:r w:rsidR="0077311D">
        <w:t xml:space="preserve"> primary</w:t>
      </w:r>
      <w:r w:rsidR="00617D8F">
        <w:t xml:space="preserve"> </w:t>
      </w:r>
      <w:r w:rsidR="0077311D">
        <w:t xml:space="preserve">(first-hand) </w:t>
      </w:r>
      <w:r w:rsidR="00FC0362">
        <w:t>data and communicate their findings in a</w:t>
      </w:r>
      <w:r w:rsidR="00E7146A">
        <w:t xml:space="preserve"> format </w:t>
      </w:r>
      <w:r w:rsidR="000B3F0D">
        <w:t>approved by the teacher</w:t>
      </w:r>
      <w:r w:rsidR="00F8023D">
        <w:t>. In contrast,</w:t>
      </w:r>
      <w:r w:rsidR="0008496F">
        <w:t xml:space="preserve"> the ‘</w:t>
      </w:r>
      <w:r w:rsidR="00445F2E">
        <w:t xml:space="preserve">Thermal </w:t>
      </w:r>
      <w:r w:rsidR="0008496F">
        <w:t xml:space="preserve">comfort’ </w:t>
      </w:r>
      <w:r w:rsidR="00445F2E">
        <w:t xml:space="preserve">sample assessment </w:t>
      </w:r>
      <w:r w:rsidR="00A90729">
        <w:t xml:space="preserve">task </w:t>
      </w:r>
      <w:r w:rsidR="00C41379">
        <w:t xml:space="preserve">involves a deep exploration of </w:t>
      </w:r>
      <w:r w:rsidR="00F8023D">
        <w:t>qualitative and quantitative data</w:t>
      </w:r>
      <w:r w:rsidR="00542A62">
        <w:t xml:space="preserve"> – </w:t>
      </w:r>
      <w:r w:rsidR="006C1ACF" w:rsidRPr="00F400C8">
        <w:t>students</w:t>
      </w:r>
      <w:r w:rsidR="006C1ACF">
        <w:t xml:space="preserve"> reveal their understanding of relevant scientific concepts </w:t>
      </w:r>
      <w:r w:rsidR="00EF554B">
        <w:t>by answering a set of questions</w:t>
      </w:r>
      <w:r w:rsidR="00F8023D">
        <w:t>.</w:t>
      </w:r>
    </w:p>
    <w:p w14:paraId="3AC7343A" w14:textId="4790329E" w:rsidR="00C02D5D" w:rsidRDefault="00C02D5D" w:rsidP="00F400C8">
      <w:r>
        <w:t xml:space="preserve">The </w:t>
      </w:r>
      <w:r w:rsidR="00542A62">
        <w:t xml:space="preserve">sample </w:t>
      </w:r>
      <w:r>
        <w:t xml:space="preserve">assessment tasks also differ in the </w:t>
      </w:r>
      <w:r w:rsidR="00EC4811">
        <w:t xml:space="preserve">use of rubrics. In the ‘Finding the ideal lunch spot’ </w:t>
      </w:r>
      <w:r w:rsidR="00542A62">
        <w:t xml:space="preserve">sample assessment </w:t>
      </w:r>
      <w:r w:rsidR="00EC4811">
        <w:t xml:space="preserve">task, students are </w:t>
      </w:r>
      <w:r w:rsidR="00EC4811" w:rsidRPr="00F400C8">
        <w:t>provided</w:t>
      </w:r>
      <w:r w:rsidR="00EC4811">
        <w:t xml:space="preserve"> with </w:t>
      </w:r>
      <w:r w:rsidR="00577674">
        <w:t xml:space="preserve">both a complete analytical rubric </w:t>
      </w:r>
      <w:r w:rsidR="00EA425E">
        <w:t>for the final assessment</w:t>
      </w:r>
      <w:r w:rsidR="002E3CBB">
        <w:t xml:space="preserve"> and</w:t>
      </w:r>
      <w:r w:rsidR="00EA425E">
        <w:t xml:space="preserve"> a single-point rubric</w:t>
      </w:r>
      <w:r w:rsidR="000776F0">
        <w:t xml:space="preserve"> for self-assessment. The use of these rubrics </w:t>
      </w:r>
      <w:r w:rsidR="000D1511">
        <w:t>is</w:t>
      </w:r>
      <w:r w:rsidR="000776F0">
        <w:t xml:space="preserve"> </w:t>
      </w:r>
      <w:r w:rsidR="000D1511">
        <w:t xml:space="preserve">described later. In the ‘Thermal </w:t>
      </w:r>
      <w:r w:rsidR="009D1276">
        <w:t>c</w:t>
      </w:r>
      <w:r w:rsidR="000D1511">
        <w:t xml:space="preserve">omfort’ </w:t>
      </w:r>
      <w:r w:rsidR="00542A62">
        <w:t xml:space="preserve">sample assessment </w:t>
      </w:r>
      <w:r w:rsidR="000D1511">
        <w:t xml:space="preserve">task, </w:t>
      </w:r>
      <w:r w:rsidR="003E2996">
        <w:t>students may use the marking guidelines to</w:t>
      </w:r>
      <w:r w:rsidR="00C8509A">
        <w:t xml:space="preserve"> improve the quality of their responses to the assessment questions.</w:t>
      </w:r>
    </w:p>
    <w:p w14:paraId="6DA3834B" w14:textId="7BB8268E" w:rsidR="005755E3" w:rsidRDefault="005755E3" w:rsidP="005755E3">
      <w:pPr>
        <w:pStyle w:val="FeatureBox"/>
      </w:pPr>
      <w:r w:rsidRPr="00166AB0">
        <w:t xml:space="preserve">The </w:t>
      </w:r>
      <w:hyperlink r:id="rId8" w:history="1">
        <w:r w:rsidRPr="00E546DB">
          <w:rPr>
            <w:rStyle w:val="Hyperlink"/>
          </w:rPr>
          <w:t>Common Grade Scale</w:t>
        </w:r>
      </w:hyperlink>
      <w:r w:rsidRPr="00166AB0">
        <w:t xml:space="preserve"> can be used to report student achievement in </w:t>
      </w:r>
      <w:r w:rsidR="00792929">
        <w:t xml:space="preserve">primary and junior secondary </w:t>
      </w:r>
      <w:r w:rsidR="006027CF">
        <w:t>schools in NSW</w:t>
      </w:r>
      <w:r w:rsidRPr="00166AB0">
        <w:t>.</w:t>
      </w:r>
    </w:p>
    <w:p w14:paraId="34F0D93F" w14:textId="7CD45ADB" w:rsidR="005755E3" w:rsidRDefault="005755E3" w:rsidP="005755E3">
      <w:pPr>
        <w:pStyle w:val="FeatureBox"/>
      </w:pPr>
      <w:r>
        <w:t>When grading students’ level of achievement in Stage 5</w:t>
      </w:r>
      <w:r w:rsidR="00C3046E">
        <w:t>,</w:t>
      </w:r>
      <w:r>
        <w:t xml:space="preserve"> refer to the </w:t>
      </w:r>
      <w:hyperlink r:id="rId9" w:anchor="course-performance-descriptors-science_7_10_2023" w:history="1">
        <w:r w:rsidRPr="00946072">
          <w:rPr>
            <w:rStyle w:val="Hyperlink"/>
          </w:rPr>
          <w:t>course performance descriptors</w:t>
        </w:r>
      </w:hyperlink>
      <w:r>
        <w:t xml:space="preserve">. </w:t>
      </w:r>
      <w:r w:rsidRPr="006566D0">
        <w:t>Course performance descriptors provide holistic descriptions of typical achievement at different grade levels in a specific course.</w:t>
      </w:r>
    </w:p>
    <w:p w14:paraId="2663B6E0" w14:textId="77777777" w:rsidR="005755E3" w:rsidRPr="005755E3" w:rsidRDefault="005755E3" w:rsidP="005755E3">
      <w:r>
        <w:br w:type="page"/>
      </w:r>
    </w:p>
    <w:p w14:paraId="6AA4571F" w14:textId="21CAEAB7" w:rsidR="00BE0A6A" w:rsidRDefault="00725D7A" w:rsidP="008058AB">
      <w:pPr>
        <w:pStyle w:val="Heading1"/>
      </w:pPr>
      <w:bookmarkStart w:id="1" w:name="_Toc194317999"/>
      <w:r>
        <w:lastRenderedPageBreak/>
        <w:t>Sample a</w:t>
      </w:r>
      <w:r w:rsidR="00BE0A6A">
        <w:t xml:space="preserve">ssessment task </w:t>
      </w:r>
      <w:r w:rsidR="00016855">
        <w:t>o</w:t>
      </w:r>
      <w:r w:rsidR="00F5129D">
        <w:t xml:space="preserve">ption </w:t>
      </w:r>
      <w:r w:rsidR="005755E3">
        <w:t>1</w:t>
      </w:r>
      <w:r w:rsidR="00BE0A6A">
        <w:t xml:space="preserve"> – </w:t>
      </w:r>
      <w:r w:rsidR="008058AB">
        <w:t xml:space="preserve">finding </w:t>
      </w:r>
      <w:r w:rsidR="00BE0A6A">
        <w:t xml:space="preserve">the </w:t>
      </w:r>
      <w:r w:rsidR="00E235E8">
        <w:t>ideal</w:t>
      </w:r>
      <w:r w:rsidR="00BE0A6A">
        <w:t xml:space="preserve"> lunch spot</w:t>
      </w:r>
      <w:bookmarkEnd w:id="1"/>
    </w:p>
    <w:p w14:paraId="3DAF3D2B" w14:textId="186354D9" w:rsidR="00BE0A6A" w:rsidRDefault="00BE0A6A" w:rsidP="00CC6C9A">
      <w:pPr>
        <w:pStyle w:val="Heading2"/>
      </w:pPr>
      <w:bookmarkStart w:id="2" w:name="_Toc194318000"/>
      <w:r>
        <w:t xml:space="preserve">About this </w:t>
      </w:r>
      <w:r w:rsidR="00725D7A">
        <w:t xml:space="preserve">sample </w:t>
      </w:r>
      <w:r w:rsidRPr="00CC6C9A">
        <w:t>assessment</w:t>
      </w:r>
      <w:r>
        <w:t xml:space="preserve"> task</w:t>
      </w:r>
      <w:bookmarkEnd w:id="2"/>
    </w:p>
    <w:p w14:paraId="06CA6C99" w14:textId="4834364A" w:rsidR="00BE0A6A" w:rsidRDefault="00BE0A6A" w:rsidP="00CC6C9A">
      <w:pPr>
        <w:pStyle w:val="Heading3"/>
      </w:pPr>
      <w:bookmarkStart w:id="3" w:name="_Toc194318001"/>
      <w:r>
        <w:t xml:space="preserve">Purpose </w:t>
      </w:r>
      <w:r w:rsidRPr="00CC6C9A">
        <w:t>of</w:t>
      </w:r>
      <w:r>
        <w:t xml:space="preserve"> the resource</w:t>
      </w:r>
      <w:bookmarkEnd w:id="3"/>
    </w:p>
    <w:p w14:paraId="3A8F1EBC" w14:textId="385BFD51" w:rsidR="0067615C" w:rsidRPr="0067615C" w:rsidRDefault="0067615C" w:rsidP="0067615C">
      <w:r w:rsidRPr="0067615C">
        <w:t>This assessment task is linked to the learning in the Observing the Universe program of learning for Year 7 students. The task is designed to assess</w:t>
      </w:r>
      <w:r w:rsidR="00C52197">
        <w:t xml:space="preserve"> the following</w:t>
      </w:r>
      <w:r w:rsidRPr="0067615C">
        <w:t>:</w:t>
      </w:r>
    </w:p>
    <w:p w14:paraId="1F9AEDB6" w14:textId="4FAE0EC9" w:rsidR="0067615C" w:rsidRPr="0067615C" w:rsidRDefault="000348FD" w:rsidP="0067615C">
      <w:pPr>
        <w:pStyle w:val="ListBullet"/>
      </w:pPr>
      <w:r w:rsidRPr="0067615C">
        <w:t>students’</w:t>
      </w:r>
      <w:r>
        <w:t xml:space="preserve"> </w:t>
      </w:r>
      <w:r w:rsidR="0067615C" w:rsidRPr="0067615C">
        <w:t>understanding of how to use data to inform decisions</w:t>
      </w:r>
    </w:p>
    <w:p w14:paraId="145627C1" w14:textId="03B42327" w:rsidR="0067615C" w:rsidRPr="0067615C" w:rsidRDefault="00F247FB" w:rsidP="0067615C">
      <w:pPr>
        <w:pStyle w:val="ListBullet"/>
      </w:pPr>
      <w:r w:rsidRPr="0067615C">
        <w:t>students’</w:t>
      </w:r>
      <w:r>
        <w:t xml:space="preserve"> </w:t>
      </w:r>
      <w:r w:rsidR="0067615C" w:rsidRPr="0067615C">
        <w:t>skills in using scientific tools and instruments to make observations.</w:t>
      </w:r>
    </w:p>
    <w:p w14:paraId="19EDAD01" w14:textId="5214BF6A" w:rsidR="00BE0A6A" w:rsidRDefault="00BE0A6A" w:rsidP="0069159C">
      <w:pPr>
        <w:pStyle w:val="Heading3"/>
      </w:pPr>
      <w:bookmarkStart w:id="4" w:name="_Toc194318002"/>
      <w:r>
        <w:t>When and how to use</w:t>
      </w:r>
      <w:bookmarkEnd w:id="4"/>
    </w:p>
    <w:p w14:paraId="6FEFB2D5" w14:textId="4EF620A1" w:rsidR="000430F4" w:rsidRDefault="000430F4" w:rsidP="00BE0A6A">
      <w:r w:rsidRPr="000430F4">
        <w:t xml:space="preserve">This </w:t>
      </w:r>
      <w:r w:rsidR="0069159C">
        <w:t xml:space="preserve">sample </w:t>
      </w:r>
      <w:r w:rsidRPr="000430F4">
        <w:t xml:space="preserve">assessment task allows students to make </w:t>
      </w:r>
      <w:r w:rsidR="00C2535E">
        <w:t xml:space="preserve">qualitative </w:t>
      </w:r>
      <w:r w:rsidRPr="000430F4">
        <w:t xml:space="preserve">observations about their environment and use them to </w:t>
      </w:r>
      <w:r w:rsidR="00E85FC9">
        <w:t>predict</w:t>
      </w:r>
      <w:r w:rsidRPr="000430F4">
        <w:t xml:space="preserve"> the </w:t>
      </w:r>
      <w:r w:rsidR="00E235E8">
        <w:t>ideal</w:t>
      </w:r>
      <w:r w:rsidRPr="000430F4">
        <w:t xml:space="preserve"> place to hang out during breaks in the school day – ‘the </w:t>
      </w:r>
      <w:r w:rsidR="00E235E8">
        <w:t>ideal</w:t>
      </w:r>
      <w:r w:rsidRPr="000430F4">
        <w:t xml:space="preserve"> lunch spot’. </w:t>
      </w:r>
      <w:r w:rsidR="00AD195C">
        <w:t>Students</w:t>
      </w:r>
      <w:r w:rsidRPr="000430F4">
        <w:t xml:space="preserve"> then gather data to support their prediction and use this to </w:t>
      </w:r>
      <w:r w:rsidR="00046A87">
        <w:t>communicate the research findings</w:t>
      </w:r>
      <w:r w:rsidRPr="000430F4">
        <w:t>.</w:t>
      </w:r>
    </w:p>
    <w:p w14:paraId="232C6D9D" w14:textId="598562A8" w:rsidR="00D552FF" w:rsidRDefault="00D552FF" w:rsidP="00F86C69">
      <w:r>
        <w:t>Students will work in groups of 3 or 4 to plan and conduct the experiment</w:t>
      </w:r>
      <w:r w:rsidR="00585D3D">
        <w:t>. They</w:t>
      </w:r>
      <w:r>
        <w:t xml:space="preserve"> then </w:t>
      </w:r>
      <w:r w:rsidR="002E3CBB">
        <w:t xml:space="preserve">individually </w:t>
      </w:r>
      <w:r>
        <w:t xml:space="preserve">complete the processing data and </w:t>
      </w:r>
      <w:r w:rsidR="00E048EC">
        <w:t>information and</w:t>
      </w:r>
      <w:r w:rsidR="00F87DCD">
        <w:t xml:space="preserve"> </w:t>
      </w:r>
      <w:r w:rsidR="00BE04A6">
        <w:t>communicat</w:t>
      </w:r>
      <w:r w:rsidR="00585D3D">
        <w:t>e</w:t>
      </w:r>
      <w:r w:rsidR="00BE04A6">
        <w:t xml:space="preserve"> </w:t>
      </w:r>
      <w:r w:rsidR="00F87DCD">
        <w:t xml:space="preserve">the </w:t>
      </w:r>
      <w:r w:rsidR="00BE04A6">
        <w:t>research findings</w:t>
      </w:r>
      <w:r w:rsidR="00F87DCD">
        <w:t>.</w:t>
      </w:r>
    </w:p>
    <w:p w14:paraId="7A75DD53" w14:textId="77777777" w:rsidR="00D552FF" w:rsidRDefault="00D552FF" w:rsidP="00054224">
      <w:r>
        <w:t>This assessment task should be delivered over approximately 3 lessons:</w:t>
      </w:r>
    </w:p>
    <w:p w14:paraId="16B8A953" w14:textId="77777777" w:rsidR="00D552FF" w:rsidRPr="00054224" w:rsidRDefault="00D552FF" w:rsidP="00054224">
      <w:pPr>
        <w:pStyle w:val="ListNumber"/>
      </w:pPr>
      <w:r w:rsidRPr="00054224">
        <w:t>Making observations about their environment.</w:t>
      </w:r>
    </w:p>
    <w:p w14:paraId="4544857B" w14:textId="77777777" w:rsidR="00D552FF" w:rsidRPr="00054224" w:rsidRDefault="00D552FF" w:rsidP="00054224">
      <w:pPr>
        <w:pStyle w:val="ListNumber"/>
      </w:pPr>
      <w:r w:rsidRPr="00054224">
        <w:t>Following a planned procedure to collect data.</w:t>
      </w:r>
    </w:p>
    <w:p w14:paraId="70C19F97" w14:textId="61758464" w:rsidR="00D552FF" w:rsidRDefault="00D552FF" w:rsidP="00054224">
      <w:pPr>
        <w:pStyle w:val="ListNumber"/>
      </w:pPr>
      <w:r w:rsidRPr="00054224">
        <w:t>Drawing</w:t>
      </w:r>
      <w:r>
        <w:t xml:space="preserve"> conclusions and </w:t>
      </w:r>
      <w:r w:rsidR="00A46882">
        <w:t>reporting findings</w:t>
      </w:r>
      <w:r>
        <w:t>.</w:t>
      </w:r>
    </w:p>
    <w:p w14:paraId="05105B69" w14:textId="77777777" w:rsidR="00C33254" w:rsidRDefault="00D552FF" w:rsidP="00054224">
      <w:r>
        <w:t>Note that the second lesson will involve some data collection</w:t>
      </w:r>
      <w:r w:rsidR="00B26293">
        <w:t>. However</w:t>
      </w:r>
      <w:r>
        <w:t>, the remainder of the lesson may be dedicated to other activities. Arrangements should be made to allow data collection at regular intervals throughout the day.</w:t>
      </w:r>
    </w:p>
    <w:p w14:paraId="596F864D" w14:textId="282C0F8D" w:rsidR="00D552FF" w:rsidRDefault="00D552FF" w:rsidP="00054224">
      <w:r w:rsidRPr="00B323E0">
        <w:t>You may adapt the data collection to suit your school context. For example</w:t>
      </w:r>
      <w:r>
        <w:t>,</w:t>
      </w:r>
      <w:r w:rsidRPr="00B323E0">
        <w:t xml:space="preserve"> the data could be collected during the science lesson on consecutive days. This option should be supported by a </w:t>
      </w:r>
      <w:r w:rsidRPr="00B323E0">
        <w:lastRenderedPageBreak/>
        <w:t xml:space="preserve">discussion on the validity of the data. Alternatively, the teacher could collect </w:t>
      </w:r>
      <w:r w:rsidR="00B6015B">
        <w:t>and provide the data</w:t>
      </w:r>
      <w:r w:rsidRPr="00B323E0">
        <w:t xml:space="preserve"> to students.</w:t>
      </w:r>
    </w:p>
    <w:p w14:paraId="3F405C94" w14:textId="6C64F495" w:rsidR="00D552FF" w:rsidRDefault="00D552FF" w:rsidP="00BE0A6A">
      <w:r w:rsidRPr="00FB2589">
        <w:t>Suggestions for</w:t>
      </w:r>
      <w:r>
        <w:t xml:space="preserve"> measurable variables </w:t>
      </w:r>
      <w:r w:rsidR="00017882">
        <w:t>include</w:t>
      </w:r>
      <w:r>
        <w:t xml:space="preserve"> temperature, relative humidity, wind speed</w:t>
      </w:r>
      <w:r w:rsidR="007F59F0">
        <w:t xml:space="preserve"> and </w:t>
      </w:r>
      <w:r>
        <w:t xml:space="preserve">light intensity. </w:t>
      </w:r>
      <w:r w:rsidR="00602F31">
        <w:t>Before this task, ensure that students have learned how to use the necessary instruments</w:t>
      </w:r>
      <w:r>
        <w:t>.</w:t>
      </w:r>
    </w:p>
    <w:p w14:paraId="5D07EE6A" w14:textId="74B34BF9" w:rsidR="003C1C6B" w:rsidRDefault="00F84E0D" w:rsidP="003C1C6B">
      <w:pPr>
        <w:pStyle w:val="FeatureBox"/>
      </w:pPr>
      <w:r>
        <w:t>Before completing the assessment, the following skills should have been taught and practised in class</w:t>
      </w:r>
      <w:r w:rsidR="003C1C6B" w:rsidRPr="00316511">
        <w:t>.</w:t>
      </w:r>
    </w:p>
    <w:p w14:paraId="14523413" w14:textId="154B5449" w:rsidR="003C1C6B" w:rsidRDefault="001D04B8" w:rsidP="003C1C6B">
      <w:pPr>
        <w:pStyle w:val="FeatureBox"/>
      </w:pPr>
      <w:sdt>
        <w:sdtPr>
          <w:id w:val="1154800350"/>
          <w14:checkbox>
            <w14:checked w14:val="0"/>
            <w14:checkedState w14:val="2612" w14:font="MS Gothic"/>
            <w14:uncheckedState w14:val="2610" w14:font="MS Gothic"/>
          </w14:checkbox>
        </w:sdtPr>
        <w:sdtEndPr/>
        <w:sdtContent>
          <w:r w:rsidR="00205E17">
            <w:rPr>
              <w:rFonts w:ascii="MS Gothic" w:eastAsia="MS Gothic" w:hAnsi="MS Gothic" w:hint="eastAsia"/>
            </w:rPr>
            <w:t>☐</w:t>
          </w:r>
        </w:sdtContent>
      </w:sdt>
      <w:r w:rsidR="00B2092B">
        <w:t xml:space="preserve"> </w:t>
      </w:r>
      <w:r w:rsidR="003C1C6B">
        <w:t>us</w:t>
      </w:r>
      <w:r w:rsidR="00F84E0D">
        <w:t>ing</w:t>
      </w:r>
      <w:r w:rsidR="003C1C6B">
        <w:t xml:space="preserve"> a range of equipment</w:t>
      </w:r>
    </w:p>
    <w:p w14:paraId="30A46F08" w14:textId="6D67AE23" w:rsidR="003C1C6B" w:rsidRDefault="001D04B8" w:rsidP="003C1C6B">
      <w:pPr>
        <w:pStyle w:val="FeatureBox"/>
      </w:pPr>
      <w:sdt>
        <w:sdtPr>
          <w:id w:val="-1787342603"/>
          <w14:checkbox>
            <w14:checked w14:val="0"/>
            <w14:checkedState w14:val="2612" w14:font="MS Gothic"/>
            <w14:uncheckedState w14:val="2610" w14:font="MS Gothic"/>
          </w14:checkbox>
        </w:sdtPr>
        <w:sdtEndPr/>
        <w:sdtContent>
          <w:r w:rsidR="002F1078">
            <w:rPr>
              <w:rFonts w:ascii="MS Gothic" w:eastAsia="MS Gothic" w:hAnsi="MS Gothic" w:hint="eastAsia"/>
            </w:rPr>
            <w:t>☐</w:t>
          </w:r>
        </w:sdtContent>
      </w:sdt>
      <w:r w:rsidR="003C1C6B">
        <w:t xml:space="preserve"> </w:t>
      </w:r>
      <w:r w:rsidR="00F45785">
        <w:t>making</w:t>
      </w:r>
      <w:r w:rsidR="003C1C6B">
        <w:t xml:space="preserve"> accurate observations</w:t>
      </w:r>
    </w:p>
    <w:p w14:paraId="2F444D3D" w14:textId="7F6C664F" w:rsidR="003C1C6B" w:rsidRDefault="001D04B8" w:rsidP="003C1C6B">
      <w:pPr>
        <w:pStyle w:val="FeatureBox"/>
      </w:pPr>
      <w:sdt>
        <w:sdtPr>
          <w:id w:val="-1789184646"/>
          <w14:checkbox>
            <w14:checked w14:val="0"/>
            <w14:checkedState w14:val="2612" w14:font="MS Gothic"/>
            <w14:uncheckedState w14:val="2610" w14:font="MS Gothic"/>
          </w14:checkbox>
        </w:sdtPr>
        <w:sdtEndPr/>
        <w:sdtContent>
          <w:r w:rsidR="00EA2100">
            <w:rPr>
              <w:rFonts w:ascii="MS Gothic" w:eastAsia="MS Gothic" w:hAnsi="MS Gothic" w:hint="eastAsia"/>
            </w:rPr>
            <w:t>☐</w:t>
          </w:r>
        </w:sdtContent>
      </w:sdt>
      <w:r w:rsidR="003C1C6B">
        <w:t xml:space="preserve"> </w:t>
      </w:r>
      <w:r w:rsidR="00F45785">
        <w:t>drawing</w:t>
      </w:r>
      <w:r w:rsidR="003C1C6B">
        <w:t xml:space="preserve"> and annotat</w:t>
      </w:r>
      <w:r w:rsidR="00F45785">
        <w:t>ing</w:t>
      </w:r>
      <w:r w:rsidR="003C1C6B">
        <w:t xml:space="preserve"> diagrams</w:t>
      </w:r>
    </w:p>
    <w:p w14:paraId="6A53F400" w14:textId="237D1EFA" w:rsidR="003C1C6B" w:rsidRDefault="001D04B8" w:rsidP="003C1C6B">
      <w:pPr>
        <w:pStyle w:val="FeatureBox"/>
      </w:pPr>
      <w:sdt>
        <w:sdtPr>
          <w:id w:val="1670442514"/>
          <w14:checkbox>
            <w14:checked w14:val="0"/>
            <w14:checkedState w14:val="2612" w14:font="MS Gothic"/>
            <w14:uncheckedState w14:val="2610" w14:font="MS Gothic"/>
          </w14:checkbox>
        </w:sdtPr>
        <w:sdtEndPr/>
        <w:sdtContent>
          <w:r w:rsidR="003C1C6B">
            <w:rPr>
              <w:rFonts w:ascii="MS Gothic" w:eastAsia="MS Gothic" w:hAnsi="MS Gothic" w:hint="eastAsia"/>
            </w:rPr>
            <w:t>☐</w:t>
          </w:r>
        </w:sdtContent>
      </w:sdt>
      <w:r w:rsidR="003C1C6B">
        <w:t xml:space="preserve"> </w:t>
      </w:r>
      <w:r w:rsidR="00F45785">
        <w:t>tabulating</w:t>
      </w:r>
      <w:r w:rsidR="003C1C6B">
        <w:t xml:space="preserve"> data</w:t>
      </w:r>
    </w:p>
    <w:p w14:paraId="31C491D9" w14:textId="121A2FD8" w:rsidR="003C1C6B" w:rsidRDefault="001D04B8" w:rsidP="003C1C6B">
      <w:pPr>
        <w:pStyle w:val="FeatureBox"/>
      </w:pPr>
      <w:sdt>
        <w:sdtPr>
          <w:id w:val="369417119"/>
          <w14:checkbox>
            <w14:checked w14:val="0"/>
            <w14:checkedState w14:val="2612" w14:font="MS Gothic"/>
            <w14:uncheckedState w14:val="2610" w14:font="MS Gothic"/>
          </w14:checkbox>
        </w:sdtPr>
        <w:sdtEndPr/>
        <w:sdtContent>
          <w:r w:rsidR="003C1C6B">
            <w:rPr>
              <w:rFonts w:ascii="MS Gothic" w:eastAsia="MS Gothic" w:hAnsi="MS Gothic" w:hint="eastAsia"/>
            </w:rPr>
            <w:t>☐</w:t>
          </w:r>
        </w:sdtContent>
      </w:sdt>
      <w:r w:rsidR="003C1C6B">
        <w:t xml:space="preserve"> graph</w:t>
      </w:r>
      <w:r w:rsidR="00F45785">
        <w:t>ing</w:t>
      </w:r>
      <w:r w:rsidR="003C1C6B">
        <w:t xml:space="preserve"> data</w:t>
      </w:r>
    </w:p>
    <w:p w14:paraId="5D1BF03F" w14:textId="53A9A522" w:rsidR="003C1C6B" w:rsidRDefault="001D04B8" w:rsidP="003C1C6B">
      <w:pPr>
        <w:pStyle w:val="FeatureBox"/>
      </w:pPr>
      <w:sdt>
        <w:sdtPr>
          <w:id w:val="1938329929"/>
          <w14:checkbox>
            <w14:checked w14:val="0"/>
            <w14:checkedState w14:val="2612" w14:font="MS Gothic"/>
            <w14:uncheckedState w14:val="2610" w14:font="MS Gothic"/>
          </w14:checkbox>
        </w:sdtPr>
        <w:sdtEndPr/>
        <w:sdtContent>
          <w:r w:rsidR="00D87F44">
            <w:rPr>
              <w:rFonts w:ascii="MS Gothic" w:eastAsia="MS Gothic" w:hAnsi="MS Gothic" w:hint="eastAsia"/>
            </w:rPr>
            <w:t>☐</w:t>
          </w:r>
        </w:sdtContent>
      </w:sdt>
      <w:r w:rsidR="003C1C6B">
        <w:t xml:space="preserve"> </w:t>
      </w:r>
      <w:r w:rsidR="00F45785">
        <w:t xml:space="preserve">writing </w:t>
      </w:r>
      <w:r w:rsidR="003C1C6B">
        <w:t>a causal explanation</w:t>
      </w:r>
    </w:p>
    <w:p w14:paraId="13DC867E" w14:textId="14D48233" w:rsidR="003C1C6B" w:rsidRDefault="001D04B8" w:rsidP="003C1C6B">
      <w:pPr>
        <w:pStyle w:val="FeatureBox"/>
      </w:pPr>
      <w:sdt>
        <w:sdtPr>
          <w:id w:val="528534498"/>
          <w14:checkbox>
            <w14:checked w14:val="0"/>
            <w14:checkedState w14:val="2612" w14:font="MS Gothic"/>
            <w14:uncheckedState w14:val="2610" w14:font="MS Gothic"/>
          </w14:checkbox>
        </w:sdtPr>
        <w:sdtEndPr/>
        <w:sdtContent>
          <w:r w:rsidR="003C1C6B">
            <w:rPr>
              <w:rFonts w:ascii="MS Gothic" w:eastAsia="MS Gothic" w:hAnsi="MS Gothic" w:hint="eastAsia"/>
            </w:rPr>
            <w:t>☐</w:t>
          </w:r>
        </w:sdtContent>
      </w:sdt>
      <w:r w:rsidR="003C1C6B">
        <w:t xml:space="preserve"> </w:t>
      </w:r>
      <w:r w:rsidR="00F45785">
        <w:t xml:space="preserve">using </w:t>
      </w:r>
      <w:r w:rsidR="003C1C6B">
        <w:t>causal conjunctions</w:t>
      </w:r>
    </w:p>
    <w:p w14:paraId="0E204EF1" w14:textId="54FAFD4E" w:rsidR="003C1C6B" w:rsidRDefault="001D04B8" w:rsidP="003C1C6B">
      <w:pPr>
        <w:pStyle w:val="FeatureBox"/>
      </w:pPr>
      <w:sdt>
        <w:sdtPr>
          <w:id w:val="1464695173"/>
          <w14:checkbox>
            <w14:checked w14:val="0"/>
            <w14:checkedState w14:val="2612" w14:font="MS Gothic"/>
            <w14:uncheckedState w14:val="2610" w14:font="MS Gothic"/>
          </w14:checkbox>
        </w:sdtPr>
        <w:sdtEndPr/>
        <w:sdtContent>
          <w:r w:rsidR="003C1C6B">
            <w:rPr>
              <w:rFonts w:ascii="MS Gothic" w:eastAsia="MS Gothic" w:hAnsi="MS Gothic" w:hint="eastAsia"/>
            </w:rPr>
            <w:t>☐</w:t>
          </w:r>
        </w:sdtContent>
      </w:sdt>
      <w:r w:rsidR="003C1C6B">
        <w:t xml:space="preserve"> </w:t>
      </w:r>
      <w:r w:rsidR="00F45785">
        <w:t xml:space="preserve">using </w:t>
      </w:r>
      <w:r w:rsidR="003C1C6B">
        <w:t>evaluative language</w:t>
      </w:r>
    </w:p>
    <w:p w14:paraId="08812BC0" w14:textId="5BFD97CA" w:rsidR="003C1C6B" w:rsidRDefault="003C1C6B" w:rsidP="003C1C6B">
      <w:pPr>
        <w:pStyle w:val="FeatureBox"/>
      </w:pPr>
      <w:r>
        <w:t xml:space="preserve">For support in writing a </w:t>
      </w:r>
      <w:hyperlink r:id="rId10" w:history="1">
        <w:r w:rsidRPr="00EB5F4F">
          <w:rPr>
            <w:rStyle w:val="Hyperlink"/>
          </w:rPr>
          <w:t>causal explanation</w:t>
        </w:r>
        <w:r w:rsidRPr="00786EF0">
          <w:t>,</w:t>
        </w:r>
      </w:hyperlink>
      <w:r>
        <w:t xml:space="preserve"> see the resources on the </w:t>
      </w:r>
      <w:hyperlink r:id="rId11" w:history="1">
        <w:r w:rsidRPr="003A6465">
          <w:rPr>
            <w:rStyle w:val="Hyperlink"/>
          </w:rPr>
          <w:t xml:space="preserve">Writing in Secondary </w:t>
        </w:r>
        <w:r w:rsidR="00EB74A6">
          <w:rPr>
            <w:rStyle w:val="Hyperlink"/>
          </w:rPr>
          <w:t xml:space="preserve">Resource </w:t>
        </w:r>
        <w:r w:rsidRPr="003A6465">
          <w:rPr>
            <w:rStyle w:val="Hyperlink"/>
          </w:rPr>
          <w:t>Hub</w:t>
        </w:r>
        <w:r w:rsidRPr="00786EF0">
          <w:t>.</w:t>
        </w:r>
      </w:hyperlink>
    </w:p>
    <w:p w14:paraId="4E8D51DD" w14:textId="4418D7C7" w:rsidR="00BE0A6A" w:rsidRDefault="00BE0A6A" w:rsidP="009B6520">
      <w:pPr>
        <w:pStyle w:val="Heading4"/>
      </w:pPr>
      <w:r>
        <w:t xml:space="preserve">Equipment </w:t>
      </w:r>
      <w:r w:rsidRPr="009B6520">
        <w:t>requirements</w:t>
      </w:r>
    </w:p>
    <w:p w14:paraId="5E518EA2" w14:textId="77777777" w:rsidR="00AB5209" w:rsidRDefault="00AB5209" w:rsidP="009B6520">
      <w:r>
        <w:t>Teachers will need to add a map of the school to the student workbook.</w:t>
      </w:r>
    </w:p>
    <w:p w14:paraId="79D9C3E0" w14:textId="77777777" w:rsidR="00AB5209" w:rsidRPr="0032497A" w:rsidRDefault="00AB5209" w:rsidP="009B6520">
      <w:r>
        <w:t xml:space="preserve">Depending on what variables students choose to measure, </w:t>
      </w:r>
      <w:r w:rsidRPr="0032497A">
        <w:t>the following equipment</w:t>
      </w:r>
      <w:r>
        <w:t xml:space="preserve"> may be required</w:t>
      </w:r>
      <w:r w:rsidRPr="0032497A">
        <w:t>:</w:t>
      </w:r>
    </w:p>
    <w:p w14:paraId="323C5F36" w14:textId="56CAFBBA" w:rsidR="00AB5209" w:rsidRPr="009B6520" w:rsidRDefault="00BA3E24" w:rsidP="009B6520">
      <w:pPr>
        <w:pStyle w:val="ListBullet"/>
      </w:pPr>
      <w:r>
        <w:t>T</w:t>
      </w:r>
      <w:r w:rsidR="00AB5209" w:rsidRPr="009B6520">
        <w:t>hermometer and/or digital temperature probe</w:t>
      </w:r>
    </w:p>
    <w:p w14:paraId="511D77C1" w14:textId="45B861CA" w:rsidR="00AB5209" w:rsidRPr="009B6520" w:rsidRDefault="00BA3E24" w:rsidP="009B6520">
      <w:pPr>
        <w:pStyle w:val="ListBullet"/>
      </w:pPr>
      <w:r>
        <w:t>W</w:t>
      </w:r>
      <w:r w:rsidR="00AB5209" w:rsidRPr="009B6520">
        <w:t>et</w:t>
      </w:r>
      <w:r w:rsidR="009B6520">
        <w:t xml:space="preserve"> or </w:t>
      </w:r>
      <w:r w:rsidR="00AB5209" w:rsidRPr="009B6520">
        <w:t>dry thermometer</w:t>
      </w:r>
    </w:p>
    <w:p w14:paraId="7287F87C" w14:textId="424AE511" w:rsidR="00AB5209" w:rsidRPr="0032497A" w:rsidRDefault="00BA3E24" w:rsidP="009B6520">
      <w:pPr>
        <w:pStyle w:val="ListBullet"/>
      </w:pPr>
      <w:r>
        <w:t>D</w:t>
      </w:r>
      <w:r w:rsidR="00D31E71" w:rsidRPr="00D31E71">
        <w:t xml:space="preserve">igital or analogue </w:t>
      </w:r>
      <w:r w:rsidR="00AB5209" w:rsidRPr="009B6520">
        <w:t>anemometer</w:t>
      </w:r>
      <w:r w:rsidR="00AB5209" w:rsidRPr="0032497A">
        <w:t xml:space="preserve"> </w:t>
      </w:r>
    </w:p>
    <w:p w14:paraId="655490ED" w14:textId="37DBC728" w:rsidR="00AB5209" w:rsidRPr="0032497A" w:rsidRDefault="00BA3E24" w:rsidP="00AB5209">
      <w:pPr>
        <w:pStyle w:val="ListBullet"/>
      </w:pPr>
      <w:r>
        <w:lastRenderedPageBreak/>
        <w:t>L</w:t>
      </w:r>
      <w:r w:rsidR="00AB5209" w:rsidRPr="0032497A">
        <w:t>ux meter</w:t>
      </w:r>
    </w:p>
    <w:p w14:paraId="7848B2E1" w14:textId="57CE25FC" w:rsidR="00AB5209" w:rsidRPr="0032497A" w:rsidRDefault="00BA3E24" w:rsidP="00AB5209">
      <w:pPr>
        <w:pStyle w:val="ListBullet"/>
      </w:pPr>
      <w:r>
        <w:t>T</w:t>
      </w:r>
      <w:r w:rsidR="00AB5209" w:rsidRPr="0032497A">
        <w:t>ape measure or trundle wheel</w:t>
      </w:r>
    </w:p>
    <w:p w14:paraId="18035954" w14:textId="6DA1E341" w:rsidR="00AB5209" w:rsidRPr="0032497A" w:rsidRDefault="00BA3E24" w:rsidP="00AB5209">
      <w:pPr>
        <w:pStyle w:val="ListBullet"/>
      </w:pPr>
      <w:r>
        <w:t>O</w:t>
      </w:r>
      <w:r w:rsidR="00AB5209" w:rsidRPr="0032497A">
        <w:t>ther instruments as identified by students in planning discussions.</w:t>
      </w:r>
    </w:p>
    <w:p w14:paraId="37E84ADF" w14:textId="2044DF95" w:rsidR="00AB5209" w:rsidRDefault="00AB5209" w:rsidP="00CC0D5B">
      <w:pPr>
        <w:pStyle w:val="Heading4"/>
      </w:pPr>
      <w:r>
        <w:t>Steps to success</w:t>
      </w:r>
    </w:p>
    <w:p w14:paraId="2F2E3D5C" w14:textId="77777777" w:rsidR="000B1685" w:rsidRDefault="000B1685" w:rsidP="000B1685">
      <w:r>
        <w:t>The steps to success support students by providing a checklist for their writing. This should be unpacked with students before they complete the task.</w:t>
      </w:r>
    </w:p>
    <w:p w14:paraId="29CDDD65" w14:textId="36A1F169" w:rsidR="00EB4F12" w:rsidRDefault="00D87113" w:rsidP="003F02C7">
      <w:pPr>
        <w:pStyle w:val="Heading4"/>
      </w:pPr>
      <w:r>
        <w:t>Student self-</w:t>
      </w:r>
      <w:r w:rsidRPr="003F02C7">
        <w:t>assessment</w:t>
      </w:r>
      <w:r w:rsidR="002D136B">
        <w:t xml:space="preserve"> </w:t>
      </w:r>
      <w:r w:rsidR="003F02C7">
        <w:t xml:space="preserve">– </w:t>
      </w:r>
      <w:r w:rsidR="002D136B">
        <w:t>single-point</w:t>
      </w:r>
      <w:r w:rsidR="000C4D0B">
        <w:t xml:space="preserve"> rubric</w:t>
      </w:r>
    </w:p>
    <w:p w14:paraId="30FF61C0" w14:textId="65B332E3" w:rsidR="00B82704" w:rsidRDefault="00820FD6" w:rsidP="003F02C7">
      <w:r w:rsidRPr="003F02C7">
        <w:t>This</w:t>
      </w:r>
      <w:r>
        <w:t xml:space="preserve"> task provides students with the opportunity to self-assess their work using a single-point rubric. A single-point rubric is derived from an analytic rubric. It simplifies the assessment rubric so students can evaluate their work against a single performance standard. Hence, it shows the details for only one level of achievement, which teachers usually select based on their students' learning characteristics. For example, in the single-point rubric for this task, only the criteria for a ‘Sound’ level of performance </w:t>
      </w:r>
      <w:r w:rsidR="005741F1">
        <w:t>are</w:t>
      </w:r>
      <w:r>
        <w:t xml:space="preserve"> provided. Students then self-assess their work, explaining why it exceeds or falls below the ‘Sound’ level.</w:t>
      </w:r>
    </w:p>
    <w:p w14:paraId="57907046" w14:textId="2E1E2474" w:rsidR="00883F1A" w:rsidRPr="00056D9D" w:rsidRDefault="00820FD6" w:rsidP="003F02C7">
      <w:r>
        <w:t xml:space="preserve">Teachers provide feedback on students' self-assessments. It allows students to improve their work before it is formally assessed, encouraging them to take ownership of their learning and strive for improvement. Research indicates that self-assessments improve students' academic outcomes by developing metacognition skills. For more information on the benefits of using a single-point marking rubric, see </w:t>
      </w:r>
      <w:hyperlink r:id="rId12" w:history="1">
        <w:r w:rsidRPr="00056D9D">
          <w:rPr>
            <w:rStyle w:val="Hyperlink"/>
          </w:rPr>
          <w:t>6 Reasons to Try a Single-Point Rubric</w:t>
        </w:r>
      </w:hyperlink>
      <w:r w:rsidRPr="00056D9D">
        <w:t>.</w:t>
      </w:r>
    </w:p>
    <w:p w14:paraId="00B049D3" w14:textId="77777777" w:rsidR="00252969" w:rsidRPr="00B82704" w:rsidRDefault="00252969" w:rsidP="00252969">
      <w:pPr>
        <w:pStyle w:val="FeatureBox2"/>
        <w:rPr>
          <w:rStyle w:val="Strong"/>
        </w:rPr>
      </w:pPr>
      <w:r w:rsidRPr="00B82704">
        <w:rPr>
          <w:rStyle w:val="Strong"/>
        </w:rPr>
        <w:t>Part A – differentiation</w:t>
      </w:r>
    </w:p>
    <w:p w14:paraId="060CCDFE" w14:textId="584FA9BA" w:rsidR="00252969" w:rsidRDefault="00252969" w:rsidP="00B82704">
      <w:pPr>
        <w:pStyle w:val="FeatureBox2"/>
      </w:pPr>
      <w:r w:rsidRPr="00B82704">
        <w:t>Students</w:t>
      </w:r>
      <w:r>
        <w:t xml:space="preserve"> requiring support could be </w:t>
      </w:r>
      <w:r w:rsidR="00E235E8">
        <w:t>assisted</w:t>
      </w:r>
      <w:r>
        <w:t xml:space="preserve"> in a variety of ways</w:t>
      </w:r>
      <w:r w:rsidR="00701354">
        <w:t>, including the following</w:t>
      </w:r>
      <w:r>
        <w:t>:</w:t>
      </w:r>
    </w:p>
    <w:p w14:paraId="34472E71" w14:textId="6B020265" w:rsidR="00252969" w:rsidRDefault="00785FD0">
      <w:pPr>
        <w:pStyle w:val="FeatureBox2"/>
        <w:numPr>
          <w:ilvl w:val="0"/>
          <w:numId w:val="1"/>
        </w:numPr>
        <w:ind w:left="567" w:hanging="567"/>
      </w:pPr>
      <w:r>
        <w:t xml:space="preserve">unpack Tier </w:t>
      </w:r>
      <w:r w:rsidR="00252969">
        <w:t xml:space="preserve">2 and </w:t>
      </w:r>
      <w:r>
        <w:t xml:space="preserve">Tier </w:t>
      </w:r>
      <w:r w:rsidR="00252969">
        <w:t>3 terms</w:t>
      </w:r>
    </w:p>
    <w:p w14:paraId="29CD679F" w14:textId="69031846" w:rsidR="00252969" w:rsidRDefault="00785FD0">
      <w:pPr>
        <w:pStyle w:val="FeatureBox2"/>
        <w:numPr>
          <w:ilvl w:val="0"/>
          <w:numId w:val="1"/>
        </w:numPr>
        <w:ind w:left="567" w:hanging="567"/>
      </w:pPr>
      <w:r>
        <w:t xml:space="preserve">create </w:t>
      </w:r>
      <w:r w:rsidR="00252969">
        <w:t xml:space="preserve">a glossary of key terms before starting the assessment task </w:t>
      </w:r>
      <w:r>
        <w:t xml:space="preserve">(this </w:t>
      </w:r>
      <w:r w:rsidR="00252969">
        <w:t>could be completed in small groups or individuals could identify unfamiliar terms</w:t>
      </w:r>
      <w:r>
        <w:t>)</w:t>
      </w:r>
    </w:p>
    <w:p w14:paraId="480D0CA6" w14:textId="2A42A1B0" w:rsidR="00252969" w:rsidRDefault="00785FD0">
      <w:pPr>
        <w:pStyle w:val="FeatureBox2"/>
        <w:numPr>
          <w:ilvl w:val="0"/>
          <w:numId w:val="1"/>
        </w:numPr>
        <w:ind w:left="567" w:hanging="567"/>
      </w:pPr>
      <w:r>
        <w:t xml:space="preserve">provide </w:t>
      </w:r>
      <w:r w:rsidR="00252969">
        <w:t>a list of characteristics of a lunch spot</w:t>
      </w:r>
    </w:p>
    <w:p w14:paraId="37AB223F" w14:textId="4222DB4F" w:rsidR="00252969" w:rsidRDefault="00A23E49">
      <w:pPr>
        <w:pStyle w:val="FeatureBox2"/>
        <w:numPr>
          <w:ilvl w:val="0"/>
          <w:numId w:val="1"/>
        </w:numPr>
        <w:ind w:left="567" w:hanging="567"/>
      </w:pPr>
      <w:r>
        <w:t xml:space="preserve">simplify </w:t>
      </w:r>
      <w:r w:rsidR="00252969">
        <w:t xml:space="preserve">the </w:t>
      </w:r>
      <w:r w:rsidR="00E235E8">
        <w:t>annotation method</w:t>
      </w:r>
    </w:p>
    <w:p w14:paraId="3B4D9644" w14:textId="2CCA7159" w:rsidR="00252969" w:rsidRDefault="00A23E49">
      <w:pPr>
        <w:pStyle w:val="FeatureBox2"/>
        <w:numPr>
          <w:ilvl w:val="0"/>
          <w:numId w:val="1"/>
        </w:numPr>
        <w:ind w:left="567" w:hanging="567"/>
      </w:pPr>
      <w:r>
        <w:t xml:space="preserve">provide </w:t>
      </w:r>
      <w:r w:rsidR="00252969">
        <w:t>templates or prompts to help students structure their annotations</w:t>
      </w:r>
    </w:p>
    <w:p w14:paraId="2A8A7E34" w14:textId="62867D8F" w:rsidR="00252969" w:rsidRDefault="00A23E49">
      <w:pPr>
        <w:pStyle w:val="FeatureBox2"/>
        <w:numPr>
          <w:ilvl w:val="0"/>
          <w:numId w:val="1"/>
        </w:numPr>
        <w:ind w:left="567" w:hanging="567"/>
      </w:pPr>
      <w:r>
        <w:lastRenderedPageBreak/>
        <w:t xml:space="preserve">use </w:t>
      </w:r>
      <w:r w:rsidR="00252969">
        <w:t>visual aids to explain each requirement</w:t>
      </w:r>
    </w:p>
    <w:p w14:paraId="1E186004" w14:textId="073A8E15" w:rsidR="00252969" w:rsidRDefault="00F47EB8" w:rsidP="003F20C9">
      <w:pPr>
        <w:pStyle w:val="FeatureBox2"/>
        <w:numPr>
          <w:ilvl w:val="0"/>
          <w:numId w:val="1"/>
        </w:numPr>
        <w:ind w:left="567" w:hanging="567"/>
      </w:pPr>
      <w:r>
        <w:t>p</w:t>
      </w:r>
      <w:r w:rsidR="00C759D6">
        <w:t xml:space="preserve">rovide </w:t>
      </w:r>
      <w:r w:rsidR="00252969">
        <w:t>a list of causal connectives</w:t>
      </w:r>
      <w:r w:rsidR="003F20C9">
        <w:t>. F</w:t>
      </w:r>
      <w:r w:rsidR="00252969">
        <w:t xml:space="preserve">or </w:t>
      </w:r>
      <w:r w:rsidR="006A7D04">
        <w:t>example,</w:t>
      </w:r>
      <w:r w:rsidR="002E4182">
        <w:t xml:space="preserve"> stude</w:t>
      </w:r>
      <w:r w:rsidR="00073F85">
        <w:t xml:space="preserve">nts </w:t>
      </w:r>
      <w:r w:rsidR="0088501D">
        <w:t xml:space="preserve">can </w:t>
      </w:r>
      <w:r w:rsidR="00073F85">
        <w:t xml:space="preserve">be shown how </w:t>
      </w:r>
      <w:r w:rsidR="002E4182">
        <w:t>words</w:t>
      </w:r>
      <w:r w:rsidR="00EF678E">
        <w:t xml:space="preserve"> and phrases</w:t>
      </w:r>
      <w:r w:rsidR="002E4182">
        <w:t xml:space="preserve"> such as </w:t>
      </w:r>
      <w:r w:rsidR="00F813F9">
        <w:t>‘</w:t>
      </w:r>
      <w:r w:rsidR="00252969" w:rsidRPr="008B7FF3">
        <w:t>thus</w:t>
      </w:r>
      <w:r w:rsidR="00F813F9">
        <w:t>’</w:t>
      </w:r>
      <w:r w:rsidR="00252969" w:rsidRPr="008B7FF3">
        <w:t xml:space="preserve">, </w:t>
      </w:r>
      <w:r w:rsidR="00F813F9">
        <w:t>‘</w:t>
      </w:r>
      <w:r w:rsidR="00252969" w:rsidRPr="008B7FF3">
        <w:t>therefore</w:t>
      </w:r>
      <w:r w:rsidR="00F813F9">
        <w:t>’</w:t>
      </w:r>
      <w:r w:rsidR="00252969" w:rsidRPr="008B7FF3">
        <w:t xml:space="preserve">, </w:t>
      </w:r>
      <w:r w:rsidR="00F813F9">
        <w:t>‘</w:t>
      </w:r>
      <w:r w:rsidR="00252969" w:rsidRPr="008B7FF3">
        <w:t>so</w:t>
      </w:r>
      <w:r w:rsidR="00F813F9">
        <w:t>’</w:t>
      </w:r>
      <w:r w:rsidR="00252969" w:rsidRPr="008B7FF3">
        <w:t xml:space="preserve">, </w:t>
      </w:r>
      <w:r w:rsidR="00F813F9">
        <w:t>‘</w:t>
      </w:r>
      <w:r w:rsidR="00252969" w:rsidRPr="008B7FF3">
        <w:t>due to</w:t>
      </w:r>
      <w:r w:rsidR="00F813F9">
        <w:t>’</w:t>
      </w:r>
      <w:r w:rsidR="00252969" w:rsidRPr="008B7FF3">
        <w:t xml:space="preserve">, </w:t>
      </w:r>
      <w:r w:rsidR="00F813F9">
        <w:t>‘</w:t>
      </w:r>
      <w:r w:rsidR="00252969" w:rsidRPr="008B7FF3">
        <w:t>as a result of</w:t>
      </w:r>
      <w:r w:rsidR="00F813F9">
        <w:t>’</w:t>
      </w:r>
      <w:r w:rsidR="00252969" w:rsidRPr="008B7FF3">
        <w:t xml:space="preserve">, </w:t>
      </w:r>
      <w:r w:rsidR="00F813F9">
        <w:t>‘</w:t>
      </w:r>
      <w:r w:rsidR="00252969" w:rsidRPr="008B7FF3">
        <w:t>consequently</w:t>
      </w:r>
      <w:r w:rsidR="00F813F9">
        <w:t>’</w:t>
      </w:r>
      <w:r w:rsidR="00252969" w:rsidRPr="008B7FF3">
        <w:t xml:space="preserve">, </w:t>
      </w:r>
      <w:r w:rsidR="00F813F9">
        <w:t>‘</w:t>
      </w:r>
      <w:r w:rsidR="00252969" w:rsidRPr="008B7FF3">
        <w:t>hence</w:t>
      </w:r>
      <w:r w:rsidR="00F813F9">
        <w:t>’</w:t>
      </w:r>
      <w:r w:rsidR="00252969" w:rsidRPr="008B7FF3">
        <w:t xml:space="preserve">, </w:t>
      </w:r>
      <w:r w:rsidR="00F813F9">
        <w:t>‘</w:t>
      </w:r>
      <w:r w:rsidR="00252969" w:rsidRPr="008B7FF3">
        <w:t>for this reason</w:t>
      </w:r>
      <w:r w:rsidR="00F813F9">
        <w:t>’</w:t>
      </w:r>
      <w:r w:rsidR="00252969" w:rsidRPr="008B7FF3">
        <w:t xml:space="preserve">, </w:t>
      </w:r>
      <w:r w:rsidR="00F813F9">
        <w:t>‘</w:t>
      </w:r>
      <w:r w:rsidR="00252969" w:rsidRPr="008B7FF3">
        <w:t>then</w:t>
      </w:r>
      <w:r w:rsidR="00F813F9">
        <w:t>’</w:t>
      </w:r>
      <w:r w:rsidR="00252969" w:rsidRPr="008B7FF3">
        <w:t xml:space="preserve">, </w:t>
      </w:r>
      <w:r w:rsidR="00F813F9">
        <w:t>‘</w:t>
      </w:r>
      <w:r w:rsidR="00252969" w:rsidRPr="008B7FF3">
        <w:t>when</w:t>
      </w:r>
      <w:r w:rsidR="00F813F9">
        <w:t>’</w:t>
      </w:r>
      <w:r w:rsidR="00EF678E">
        <w:t xml:space="preserve"> and</w:t>
      </w:r>
      <w:r w:rsidR="00EF678E" w:rsidRPr="008B7FF3">
        <w:t xml:space="preserve"> </w:t>
      </w:r>
      <w:r w:rsidR="00F813F9">
        <w:t>‘</w:t>
      </w:r>
      <w:r w:rsidR="00252969" w:rsidRPr="008B7FF3">
        <w:t>unless</w:t>
      </w:r>
      <w:r w:rsidR="00F813F9">
        <w:t>’</w:t>
      </w:r>
      <w:r w:rsidR="00073F85">
        <w:t xml:space="preserve"> can be used </w:t>
      </w:r>
      <w:r w:rsidR="00F813F9">
        <w:t>in causal language</w:t>
      </w:r>
      <w:r w:rsidR="00252969" w:rsidRPr="008B7FF3">
        <w:t>.</w:t>
      </w:r>
    </w:p>
    <w:p w14:paraId="28284C1A" w14:textId="142E220A" w:rsidR="00252969" w:rsidRDefault="00252969" w:rsidP="00252969">
      <w:pPr>
        <w:pStyle w:val="FeatureBox2"/>
      </w:pPr>
      <w:r w:rsidRPr="0088501D">
        <w:rPr>
          <w:rStyle w:val="Strong"/>
        </w:rPr>
        <w:t xml:space="preserve">Students could be </w:t>
      </w:r>
      <w:r w:rsidR="002E3CBB" w:rsidRPr="0088501D">
        <w:rPr>
          <w:rStyle w:val="Strong"/>
        </w:rPr>
        <w:t>encouraged</w:t>
      </w:r>
      <w:r>
        <w:t xml:space="preserve"> to </w:t>
      </w:r>
      <w:r w:rsidR="002E3CBB">
        <w:t xml:space="preserve">extend themselves by </w:t>
      </w:r>
      <w:r>
        <w:t>includ</w:t>
      </w:r>
      <w:r w:rsidR="002E3CBB">
        <w:t>ing</w:t>
      </w:r>
      <w:r>
        <w:t xml:space="preserve"> complex explanations that demonstrate a deep understanding of the desirable </w:t>
      </w:r>
      <w:r w:rsidR="002E3D3B">
        <w:t>features</w:t>
      </w:r>
      <w:r>
        <w:t xml:space="preserve"> of a</w:t>
      </w:r>
      <w:r w:rsidR="002E3CBB">
        <w:t>n ideal</w:t>
      </w:r>
      <w:r>
        <w:t xml:space="preserve"> hangout and how to measure </w:t>
      </w:r>
      <w:r w:rsidR="002E3CBB">
        <w:t>those features</w:t>
      </w:r>
      <w:r>
        <w:t>.</w:t>
      </w:r>
    </w:p>
    <w:p w14:paraId="2CFC4256" w14:textId="77777777" w:rsidR="00252969" w:rsidRPr="00AF7443" w:rsidRDefault="00252969" w:rsidP="00252969">
      <w:pPr>
        <w:pStyle w:val="FeatureBox2"/>
        <w:rPr>
          <w:rStyle w:val="Strong"/>
        </w:rPr>
      </w:pPr>
      <w:r w:rsidRPr="00AF7443">
        <w:rPr>
          <w:rStyle w:val="Strong"/>
        </w:rPr>
        <w:t>Part B – differentiation</w:t>
      </w:r>
    </w:p>
    <w:p w14:paraId="64899C41" w14:textId="4219B07C" w:rsidR="00252969" w:rsidRDefault="00252969">
      <w:pPr>
        <w:pStyle w:val="FeatureBox2"/>
        <w:numPr>
          <w:ilvl w:val="0"/>
          <w:numId w:val="2"/>
        </w:numPr>
        <w:ind w:left="567" w:hanging="567"/>
      </w:pPr>
      <w:r>
        <w:t>The table and graph can be adapted to suit student needs by adding column headings, axis labels and scales</w:t>
      </w:r>
    </w:p>
    <w:p w14:paraId="0E3C609A" w14:textId="5B38E2FF" w:rsidR="00252969" w:rsidRDefault="00252969">
      <w:pPr>
        <w:pStyle w:val="FeatureBox2"/>
        <w:numPr>
          <w:ilvl w:val="0"/>
          <w:numId w:val="2"/>
        </w:numPr>
        <w:ind w:left="567" w:hanging="567"/>
      </w:pPr>
      <w:r>
        <w:t>The method provided in Appendix A can be modified for students as required</w:t>
      </w:r>
    </w:p>
    <w:p w14:paraId="3D52B881" w14:textId="30693E7C" w:rsidR="00252969" w:rsidRDefault="00252969">
      <w:pPr>
        <w:pStyle w:val="FeatureBox2"/>
        <w:numPr>
          <w:ilvl w:val="0"/>
          <w:numId w:val="2"/>
        </w:numPr>
        <w:ind w:left="567" w:hanging="567"/>
      </w:pPr>
      <w:r>
        <w:t>Students may require extra scaffolding to analyse the data and draw conclusions</w:t>
      </w:r>
    </w:p>
    <w:p w14:paraId="297D0E6C" w14:textId="587DBB7E" w:rsidR="00252969" w:rsidRPr="00E96CA8" w:rsidRDefault="00252969">
      <w:pPr>
        <w:pStyle w:val="FeatureBox2"/>
        <w:numPr>
          <w:ilvl w:val="0"/>
          <w:numId w:val="2"/>
        </w:numPr>
        <w:ind w:left="567" w:hanging="567"/>
      </w:pPr>
      <w:r>
        <w:t xml:space="preserve">A list of evaluative language terms may be provided to support students. For example, </w:t>
      </w:r>
      <w:r w:rsidR="006D7207">
        <w:t>‘</w:t>
      </w:r>
      <w:r w:rsidRPr="008B7FF3">
        <w:t>significantly</w:t>
      </w:r>
      <w:r w:rsidR="006D7207">
        <w:t>’</w:t>
      </w:r>
      <w:r w:rsidRPr="008B7FF3">
        <w:t xml:space="preserve">, </w:t>
      </w:r>
      <w:r w:rsidR="006D7207">
        <w:t>‘</w:t>
      </w:r>
      <w:r w:rsidRPr="008B7FF3">
        <w:t>strongly</w:t>
      </w:r>
      <w:r w:rsidR="006D7207">
        <w:t>’</w:t>
      </w:r>
      <w:r w:rsidRPr="008B7FF3">
        <w:t xml:space="preserve">, </w:t>
      </w:r>
      <w:r w:rsidR="006D7207">
        <w:t>‘</w:t>
      </w:r>
      <w:r w:rsidRPr="008B7FF3">
        <w:t>perfectly</w:t>
      </w:r>
      <w:r w:rsidR="006D7207">
        <w:t>’</w:t>
      </w:r>
      <w:r w:rsidRPr="008B7FF3">
        <w:t xml:space="preserve">, </w:t>
      </w:r>
      <w:r w:rsidR="006D7207">
        <w:t>‘</w:t>
      </w:r>
      <w:r w:rsidRPr="008B7FF3">
        <w:t>excellent</w:t>
      </w:r>
      <w:r w:rsidR="006D7207">
        <w:t>’</w:t>
      </w:r>
      <w:r w:rsidRPr="008B7FF3">
        <w:t xml:space="preserve">, </w:t>
      </w:r>
      <w:r w:rsidR="006D7207">
        <w:t>‘</w:t>
      </w:r>
      <w:r w:rsidRPr="008B7FF3">
        <w:t>poor</w:t>
      </w:r>
      <w:r w:rsidR="006D7207">
        <w:t>’</w:t>
      </w:r>
      <w:r w:rsidRPr="008B7FF3">
        <w:t xml:space="preserve">, </w:t>
      </w:r>
      <w:r w:rsidR="006D7207">
        <w:t>‘</w:t>
      </w:r>
      <w:r w:rsidRPr="008B7FF3">
        <w:t>possible</w:t>
      </w:r>
      <w:r w:rsidR="006D7207">
        <w:t>’</w:t>
      </w:r>
      <w:r w:rsidRPr="008B7FF3">
        <w:t xml:space="preserve">, </w:t>
      </w:r>
      <w:r w:rsidR="006D7207">
        <w:t>‘</w:t>
      </w:r>
      <w:r w:rsidRPr="008B7FF3">
        <w:t>may</w:t>
      </w:r>
      <w:r w:rsidR="006D7207">
        <w:t>’</w:t>
      </w:r>
      <w:r w:rsidRPr="008B7FF3">
        <w:t xml:space="preserve">, </w:t>
      </w:r>
      <w:r w:rsidR="006D7207">
        <w:t>‘</w:t>
      </w:r>
      <w:r w:rsidRPr="008B7FF3">
        <w:t>likely</w:t>
      </w:r>
      <w:r w:rsidR="006D7207">
        <w:t>’</w:t>
      </w:r>
      <w:r w:rsidRPr="008B7FF3">
        <w:t xml:space="preserve">, </w:t>
      </w:r>
      <w:r w:rsidR="006D7207">
        <w:t>‘</w:t>
      </w:r>
      <w:r w:rsidRPr="008B7FF3">
        <w:t>appear to</w:t>
      </w:r>
      <w:r w:rsidR="006D7207">
        <w:t>’</w:t>
      </w:r>
      <w:r w:rsidRPr="008B7FF3">
        <w:t xml:space="preserve">, </w:t>
      </w:r>
      <w:r w:rsidR="006D7207">
        <w:t>‘</w:t>
      </w:r>
      <w:r w:rsidRPr="008B7FF3">
        <w:t>generally</w:t>
      </w:r>
      <w:r w:rsidR="006D7207">
        <w:t>’ and</w:t>
      </w:r>
      <w:r w:rsidRPr="008B7FF3">
        <w:t xml:space="preserve"> </w:t>
      </w:r>
      <w:r w:rsidR="00CE0F62">
        <w:t>‘</w:t>
      </w:r>
      <w:r w:rsidRPr="008B7FF3">
        <w:t>must</w:t>
      </w:r>
      <w:r w:rsidR="00CE0F62">
        <w:t>’</w:t>
      </w:r>
      <w:r>
        <w:t>.</w:t>
      </w:r>
    </w:p>
    <w:p w14:paraId="46471333" w14:textId="6AC68E64" w:rsidR="00BE0A6A" w:rsidRPr="009F14E0" w:rsidRDefault="00BE0A6A" w:rsidP="00BE0A6A">
      <w:pPr>
        <w:pStyle w:val="ListBullet"/>
      </w:pPr>
      <w:r>
        <w:br w:type="page"/>
      </w:r>
    </w:p>
    <w:p w14:paraId="2FB85422" w14:textId="296B03CB" w:rsidR="00BE0A6A" w:rsidRDefault="00BE0A6A" w:rsidP="00B54B7E">
      <w:pPr>
        <w:pStyle w:val="Heading1"/>
        <w:spacing w:after="0"/>
      </w:pPr>
      <w:bookmarkStart w:id="5" w:name="_Toc194318003"/>
      <w:r>
        <w:lastRenderedPageBreak/>
        <w:t>Assessment task notificatio</w:t>
      </w:r>
      <w:r w:rsidR="00B72A8F">
        <w:t>n</w:t>
      </w:r>
      <w:bookmarkEnd w:id="5"/>
    </w:p>
    <w:p w14:paraId="46CBB4DB" w14:textId="27E22C2A" w:rsidR="009B4EDD" w:rsidRPr="009B4EDD" w:rsidRDefault="009B4EDD" w:rsidP="00B54B7E">
      <w:pPr>
        <w:spacing w:before="0"/>
      </w:pPr>
      <w:r w:rsidRPr="009B4EDD">
        <w:rPr>
          <w:rStyle w:val="Strong"/>
        </w:rPr>
        <w:t>Name of task</w:t>
      </w:r>
      <w:r w:rsidRPr="00B26A55">
        <w:t>:</w:t>
      </w:r>
      <w:r w:rsidRPr="009B4EDD">
        <w:t xml:space="preserve"> </w:t>
      </w:r>
      <w:r w:rsidR="00B26A55">
        <w:t>f</w:t>
      </w:r>
      <w:r w:rsidR="00B26A55" w:rsidRPr="009B4EDD">
        <w:t xml:space="preserve">inding </w:t>
      </w:r>
      <w:r w:rsidRPr="009B4EDD">
        <w:t xml:space="preserve">the </w:t>
      </w:r>
      <w:r w:rsidR="00E235E8">
        <w:t>ideal</w:t>
      </w:r>
      <w:r w:rsidRPr="009B4EDD">
        <w:t xml:space="preserve"> lunch spot</w:t>
      </w:r>
    </w:p>
    <w:p w14:paraId="0FE60F40" w14:textId="46CBF594" w:rsidR="009B4EDD" w:rsidRPr="009B4EDD" w:rsidRDefault="009B4EDD" w:rsidP="009B4EDD">
      <w:r w:rsidRPr="009B4EDD">
        <w:rPr>
          <w:rStyle w:val="Strong"/>
        </w:rPr>
        <w:t>Type of task</w:t>
      </w:r>
      <w:r w:rsidRPr="00B26A55">
        <w:t>:</w:t>
      </w:r>
      <w:r w:rsidRPr="009B4EDD">
        <w:t xml:space="preserve"> </w:t>
      </w:r>
      <w:r w:rsidR="007A2CD6">
        <w:t>p</w:t>
      </w:r>
      <w:r w:rsidR="007A2CD6" w:rsidRPr="009B4EDD">
        <w:t xml:space="preserve">ractical </w:t>
      </w:r>
      <w:r w:rsidRPr="009B4EDD">
        <w:t>investigation</w:t>
      </w:r>
    </w:p>
    <w:p w14:paraId="07E3CDFD" w14:textId="77777777" w:rsidR="009B4EDD" w:rsidRPr="009B4EDD" w:rsidRDefault="009B4EDD" w:rsidP="009B4EDD">
      <w:r w:rsidRPr="009B4EDD">
        <w:rPr>
          <w:rStyle w:val="Strong"/>
        </w:rPr>
        <w:t>Weighting</w:t>
      </w:r>
      <w:r w:rsidRPr="00B26A55">
        <w:t>:</w:t>
      </w:r>
      <w:r w:rsidRPr="009B4EDD">
        <w:t xml:space="preserve"> [the weight of the assessment task is a school-based decision].</w:t>
      </w:r>
    </w:p>
    <w:p w14:paraId="49621E2E" w14:textId="55867086" w:rsidR="009B4EDD" w:rsidRPr="009B4EDD" w:rsidRDefault="009B4EDD" w:rsidP="009B4EDD">
      <w:r w:rsidRPr="009B4EDD">
        <w:rPr>
          <w:rStyle w:val="Strong"/>
        </w:rPr>
        <w:t>Submission details</w:t>
      </w:r>
      <w:r w:rsidRPr="00B26A55">
        <w:t>:</w:t>
      </w:r>
      <w:r w:rsidRPr="009B4EDD">
        <w:t xml:space="preserve"> [schools complete this section – include any important details about submission, </w:t>
      </w:r>
      <w:r w:rsidR="00BE20CB">
        <w:t xml:space="preserve">the </w:t>
      </w:r>
      <w:r w:rsidRPr="009B4EDD">
        <w:t>format of the task, word limits and submission procedures]</w:t>
      </w:r>
      <w:r w:rsidR="00B83746">
        <w:t>.</w:t>
      </w:r>
    </w:p>
    <w:p w14:paraId="542C9830" w14:textId="77777777" w:rsidR="009B4EDD" w:rsidRPr="009B4EDD" w:rsidRDefault="009B4EDD" w:rsidP="00B26A55">
      <w:pPr>
        <w:rPr>
          <w:rStyle w:val="Strong"/>
        </w:rPr>
      </w:pPr>
      <w:r w:rsidRPr="009B4EDD">
        <w:rPr>
          <w:rStyle w:val="Strong"/>
        </w:rPr>
        <w:t>Outcomes being assessed</w:t>
      </w:r>
      <w:r w:rsidRPr="00B26A55">
        <w:t>:</w:t>
      </w:r>
    </w:p>
    <w:p w14:paraId="4DD73C3C" w14:textId="77777777" w:rsidR="009B4EDD" w:rsidRPr="009B4EDD" w:rsidRDefault="009B4EDD" w:rsidP="007A2CD6">
      <w:r w:rsidRPr="009B4EDD">
        <w:t>A student:</w:t>
      </w:r>
    </w:p>
    <w:p w14:paraId="552E989F" w14:textId="20D1B22E" w:rsidR="009B4EDD" w:rsidRPr="009B4EDD" w:rsidRDefault="009B4EDD" w:rsidP="007A2CD6">
      <w:pPr>
        <w:pStyle w:val="ListBullet"/>
      </w:pPr>
      <w:r w:rsidRPr="009B4EDD">
        <w:t xml:space="preserve">explains how observations are used by scientists to increase knowledge and understanding of the Universe </w:t>
      </w:r>
      <w:r w:rsidRPr="009B4EDD">
        <w:rPr>
          <w:rStyle w:val="Strong"/>
        </w:rPr>
        <w:t>SC4-OTU-01</w:t>
      </w:r>
    </w:p>
    <w:p w14:paraId="77A1E8E5" w14:textId="5654BE01" w:rsidR="009B4EDD" w:rsidRPr="009B4EDD" w:rsidRDefault="009B4EDD" w:rsidP="009B4EDD">
      <w:pPr>
        <w:pStyle w:val="ListBullet"/>
      </w:pPr>
      <w:r w:rsidRPr="009B4EDD">
        <w:t xml:space="preserve">uses scientific tools and instruments for observations </w:t>
      </w:r>
      <w:r w:rsidRPr="009B4EDD">
        <w:rPr>
          <w:rStyle w:val="Strong"/>
        </w:rPr>
        <w:t>SC4-WS-01</w:t>
      </w:r>
      <w:r w:rsidR="00BB29AF">
        <w:rPr>
          <w:rStyle w:val="Strong"/>
        </w:rPr>
        <w:t xml:space="preserve"> (Observing)</w:t>
      </w:r>
    </w:p>
    <w:p w14:paraId="197090EE" w14:textId="688F6C37" w:rsidR="009B4EDD" w:rsidRPr="009B4EDD" w:rsidRDefault="009B4EDD" w:rsidP="009B4EDD">
      <w:pPr>
        <w:pStyle w:val="ListBullet"/>
      </w:pPr>
      <w:r w:rsidRPr="009B4EDD">
        <w:t xml:space="preserve">follows a planned procedure to undertake safe and valid investigations </w:t>
      </w:r>
      <w:r w:rsidRPr="009B4EDD">
        <w:rPr>
          <w:rStyle w:val="Strong"/>
        </w:rPr>
        <w:t>SC4-WS-04</w:t>
      </w:r>
      <w:r w:rsidR="00BB29AF">
        <w:rPr>
          <w:rStyle w:val="Strong"/>
        </w:rPr>
        <w:t xml:space="preserve"> (Conducting investigations)</w:t>
      </w:r>
    </w:p>
    <w:p w14:paraId="182EE212" w14:textId="551624F6" w:rsidR="001231DE" w:rsidRPr="00161190" w:rsidRDefault="00161190" w:rsidP="00085CB0">
      <w:pPr>
        <w:pStyle w:val="ListBullet"/>
      </w:pPr>
      <w:r w:rsidRPr="00161190">
        <w:t>uses data</w:t>
      </w:r>
      <w:r>
        <w:t xml:space="preserve"> </w:t>
      </w:r>
      <w:r w:rsidR="00D76DB5">
        <w:t xml:space="preserve">to </w:t>
      </w:r>
      <w:r w:rsidR="00D76DB5" w:rsidRPr="008C5450">
        <w:t>identify</w:t>
      </w:r>
      <w:r w:rsidR="00C62224">
        <w:t xml:space="preserve"> trends, patterns and relationships</w:t>
      </w:r>
      <w:r w:rsidR="00D040B9">
        <w:t>,</w:t>
      </w:r>
      <w:r w:rsidR="00C62224">
        <w:t xml:space="preserve"> and draw conclusions </w:t>
      </w:r>
      <w:r w:rsidR="00C62224" w:rsidRPr="00C62224">
        <w:rPr>
          <w:rStyle w:val="Strong"/>
        </w:rPr>
        <w:t>SC4-WS-06</w:t>
      </w:r>
      <w:r w:rsidR="00BB29AF">
        <w:rPr>
          <w:rStyle w:val="Strong"/>
        </w:rPr>
        <w:t xml:space="preserve"> (Analysing data and information)</w:t>
      </w:r>
    </w:p>
    <w:p w14:paraId="2EC89046" w14:textId="67D1BC3E" w:rsidR="009B4EDD" w:rsidRPr="009B4EDD" w:rsidRDefault="009B4EDD" w:rsidP="009B4EDD">
      <w:pPr>
        <w:pStyle w:val="ListBullet"/>
      </w:pPr>
      <w:r w:rsidRPr="009B4EDD">
        <w:t>communicates scientific concepts and ideas using a range of communication forms</w:t>
      </w:r>
      <w:r w:rsidR="00D040B9">
        <w:br/>
      </w:r>
      <w:r w:rsidRPr="009B4EDD">
        <w:rPr>
          <w:rStyle w:val="Strong"/>
        </w:rPr>
        <w:t>SC-WS-08</w:t>
      </w:r>
      <w:r w:rsidR="00BB29AF">
        <w:rPr>
          <w:rStyle w:val="Strong"/>
        </w:rPr>
        <w:t xml:space="preserve"> (Communicating)</w:t>
      </w:r>
    </w:p>
    <w:p w14:paraId="212E00DA" w14:textId="77777777" w:rsidR="00BE0A6A" w:rsidRDefault="00BE0A6A" w:rsidP="009910CF">
      <w:pPr>
        <w:pStyle w:val="Imageattributioncaption"/>
      </w:pPr>
      <w:hyperlink r:id="rId13" w:history="1">
        <w:r w:rsidRPr="00DF051D">
          <w:rPr>
            <w:rStyle w:val="Hyperlink"/>
          </w:rPr>
          <w:t>Science 7</w:t>
        </w:r>
        <w:r>
          <w:rPr>
            <w:rStyle w:val="Hyperlink"/>
          </w:rPr>
          <w:t>–</w:t>
        </w:r>
        <w:r w:rsidRPr="00DF051D">
          <w:rPr>
            <w:rStyle w:val="Hyperlink"/>
          </w:rPr>
          <w:t>10 Syllabus</w:t>
        </w:r>
      </w:hyperlink>
      <w:r>
        <w:rPr>
          <w:rStyle w:val="Hyperlink"/>
        </w:rPr>
        <w:t xml:space="preserve"> </w:t>
      </w:r>
      <w:r w:rsidRPr="00915F7E">
        <w:t>©</w:t>
      </w:r>
      <w:r w:rsidRPr="00C63EA7">
        <w:t xml:space="preserve"> NSW Education Standards Authority (NESA) for and on behalf of the Crown in right of the State of New South Wales, </w:t>
      </w:r>
      <w:r>
        <w:t>2023</w:t>
      </w:r>
      <w:r w:rsidRPr="00C63EA7">
        <w:t>.</w:t>
      </w:r>
    </w:p>
    <w:p w14:paraId="7CE36EDA" w14:textId="3316EA14" w:rsidR="00BE0A6A" w:rsidRPr="006E35A1" w:rsidRDefault="00BE0A6A" w:rsidP="00B54B7E">
      <w:pPr>
        <w:pStyle w:val="Heading2"/>
        <w:spacing w:after="0"/>
      </w:pPr>
      <w:bookmarkStart w:id="6" w:name="_Toc194318004"/>
      <w:r>
        <w:t xml:space="preserve">Task </w:t>
      </w:r>
      <w:r w:rsidRPr="00BA0EF4">
        <w:t>description</w:t>
      </w:r>
      <w:bookmarkEnd w:id="6"/>
    </w:p>
    <w:p w14:paraId="46956BD2" w14:textId="3C2B70E8" w:rsidR="00C457C9" w:rsidRDefault="0063579C" w:rsidP="0063579C">
      <w:r>
        <w:t xml:space="preserve">Where </w:t>
      </w:r>
      <w:r w:rsidR="00C457C9">
        <w:t xml:space="preserve">is the </w:t>
      </w:r>
      <w:r w:rsidR="00E235E8">
        <w:t>ideal</w:t>
      </w:r>
      <w:r w:rsidR="00C457C9">
        <w:t xml:space="preserve"> place in the school to relax and eat lunch? What makes that place a good lunch spot? In this </w:t>
      </w:r>
      <w:r w:rsidR="00D56E66">
        <w:t xml:space="preserve">sample </w:t>
      </w:r>
      <w:r w:rsidR="00C457C9">
        <w:t xml:space="preserve">assessment task, we will explore these questions. First, we will look at different locations in the school and see what makes them different. We want to identify measurable </w:t>
      </w:r>
      <w:r w:rsidR="002E3D3B">
        <w:t>features</w:t>
      </w:r>
      <w:r w:rsidR="00C457C9">
        <w:t xml:space="preserve"> (variables) like temperature and proximity to the classrooms. Then, we’ll predict which spots might be </w:t>
      </w:r>
      <w:r w:rsidR="009B6EF6">
        <w:t>ideal for</w:t>
      </w:r>
      <w:r w:rsidR="00C457C9">
        <w:t xml:space="preserve"> lunch.</w:t>
      </w:r>
    </w:p>
    <w:p w14:paraId="6D564428" w14:textId="39BF0E05" w:rsidR="00C457C9" w:rsidRDefault="00C457C9" w:rsidP="00C457C9">
      <w:r>
        <w:lastRenderedPageBreak/>
        <w:t xml:space="preserve">When you have made your predictions, you will work in small groups to collect data to test your predictions. Lastly, you will </w:t>
      </w:r>
      <w:r w:rsidR="00C62224">
        <w:t xml:space="preserve">communicate </w:t>
      </w:r>
      <w:r w:rsidR="008B02E1">
        <w:t>your research findings to the class,</w:t>
      </w:r>
      <w:r>
        <w:t xml:space="preserve"> outlining the </w:t>
      </w:r>
      <w:r w:rsidR="00E235E8">
        <w:t>ideal</w:t>
      </w:r>
      <w:r>
        <w:t xml:space="preserve"> lunch spot.</w:t>
      </w:r>
    </w:p>
    <w:p w14:paraId="1E754EC6" w14:textId="16F9C05F" w:rsidR="00324D02" w:rsidRDefault="00C457C9" w:rsidP="008706F5">
      <w:r>
        <w:t>Detailed instructions on completing the task are contained in the student workbook.</w:t>
      </w:r>
    </w:p>
    <w:p w14:paraId="455A45D0" w14:textId="5490D19D" w:rsidR="00443CBF" w:rsidRDefault="00BE0A6A" w:rsidP="00815095">
      <w:pPr>
        <w:pStyle w:val="Heading2"/>
      </w:pPr>
      <w:bookmarkStart w:id="7" w:name="_Toc194318005"/>
      <w:r w:rsidRPr="009745FE">
        <w:t>Student</w:t>
      </w:r>
      <w:r>
        <w:t xml:space="preserve"> </w:t>
      </w:r>
      <w:r w:rsidR="001E6E74">
        <w:t xml:space="preserve">workbook – </w:t>
      </w:r>
      <w:r w:rsidR="002A7DFA">
        <w:t xml:space="preserve">Where </w:t>
      </w:r>
      <w:r w:rsidR="001E6E74">
        <w:t xml:space="preserve">is the </w:t>
      </w:r>
      <w:r w:rsidR="00E235E8">
        <w:t>ideal</w:t>
      </w:r>
      <w:r w:rsidR="001E6E74">
        <w:t xml:space="preserve"> place to have lunch at </w:t>
      </w:r>
      <w:r w:rsidR="00AA5294" w:rsidRPr="00815095">
        <w:t>s</w:t>
      </w:r>
      <w:r w:rsidR="00B57506" w:rsidRPr="00815095">
        <w:t>c</w:t>
      </w:r>
      <w:r w:rsidR="00443CBF" w:rsidRPr="00815095">
        <w:t>hool</w:t>
      </w:r>
      <w:r w:rsidR="00443CBF">
        <w:t>?</w:t>
      </w:r>
      <w:bookmarkEnd w:id="7"/>
    </w:p>
    <w:tbl>
      <w:tblPr>
        <w:tblStyle w:val="TableGrid"/>
        <w:tblW w:w="5000" w:type="pct"/>
        <w:tblLook w:val="04A0" w:firstRow="1" w:lastRow="0" w:firstColumn="1" w:lastColumn="0" w:noHBand="0" w:noVBand="1"/>
        <w:tblDescription w:val="Space for students to write their name, class and teacher’s name."/>
      </w:tblPr>
      <w:tblGrid>
        <w:gridCol w:w="4390"/>
        <w:gridCol w:w="2028"/>
        <w:gridCol w:w="3210"/>
      </w:tblGrid>
      <w:tr w:rsidR="005F2758" w14:paraId="53BAE2E4" w14:textId="77777777" w:rsidTr="00815095">
        <w:tc>
          <w:tcPr>
            <w:tcW w:w="2280" w:type="pct"/>
          </w:tcPr>
          <w:p w14:paraId="31853836" w14:textId="4B8C9054" w:rsidR="005F2758" w:rsidRPr="00AB7C24" w:rsidRDefault="005F2758" w:rsidP="00B57506">
            <w:pPr>
              <w:rPr>
                <w:b/>
                <w:bCs/>
              </w:rPr>
            </w:pPr>
            <w:r w:rsidRPr="00AB7C24">
              <w:rPr>
                <w:b/>
                <w:bCs/>
              </w:rPr>
              <w:t>Name:</w:t>
            </w:r>
          </w:p>
        </w:tc>
        <w:tc>
          <w:tcPr>
            <w:tcW w:w="1053" w:type="pct"/>
          </w:tcPr>
          <w:p w14:paraId="5ECA469B" w14:textId="584017CB" w:rsidR="005F2758" w:rsidRPr="00AB7C24" w:rsidRDefault="005F2758" w:rsidP="00B57506">
            <w:pPr>
              <w:rPr>
                <w:b/>
                <w:bCs/>
              </w:rPr>
            </w:pPr>
            <w:r w:rsidRPr="00AB7C24">
              <w:rPr>
                <w:b/>
                <w:bCs/>
              </w:rPr>
              <w:t>Class:</w:t>
            </w:r>
          </w:p>
        </w:tc>
        <w:tc>
          <w:tcPr>
            <w:tcW w:w="1667" w:type="pct"/>
          </w:tcPr>
          <w:p w14:paraId="1103A418" w14:textId="413241DA" w:rsidR="005F2758" w:rsidRPr="00AB7C24" w:rsidRDefault="005F2758" w:rsidP="00B57506">
            <w:pPr>
              <w:rPr>
                <w:b/>
                <w:bCs/>
              </w:rPr>
            </w:pPr>
            <w:r w:rsidRPr="00AB7C24">
              <w:rPr>
                <w:b/>
                <w:bCs/>
              </w:rPr>
              <w:t>Teacher:</w:t>
            </w:r>
          </w:p>
        </w:tc>
      </w:tr>
    </w:tbl>
    <w:p w14:paraId="0803376E" w14:textId="77777777" w:rsidR="00C14340" w:rsidRPr="000837C7" w:rsidRDefault="00C14340" w:rsidP="00A0033C">
      <w:pPr>
        <w:pStyle w:val="Heading2"/>
      </w:pPr>
      <w:bookmarkStart w:id="8" w:name="_Toc194318006"/>
      <w:r w:rsidRPr="000837C7">
        <w:t xml:space="preserve">Steps to </w:t>
      </w:r>
      <w:r w:rsidRPr="007F7DAA">
        <w:t>success</w:t>
      </w:r>
      <w:bookmarkEnd w:id="8"/>
    </w:p>
    <w:p w14:paraId="7E722497" w14:textId="10B5FE82" w:rsidR="00C14340" w:rsidRDefault="00C14340" w:rsidP="007F7DAA">
      <w:r>
        <w:t xml:space="preserve">Use the </w:t>
      </w:r>
      <w:r w:rsidR="001C0ED9">
        <w:t>checklist</w:t>
      </w:r>
      <w:r>
        <w:t xml:space="preserve"> below to check your progress through each part of the booklet.</w:t>
      </w:r>
    </w:p>
    <w:p w14:paraId="61FE6855" w14:textId="4B7F0188" w:rsidR="00711420" w:rsidRPr="00711420" w:rsidRDefault="00856B34" w:rsidP="00856B34">
      <w:pPr>
        <w:pStyle w:val="Caption"/>
      </w:pPr>
      <w:r>
        <w:t xml:space="preserve">Table </w:t>
      </w:r>
      <w:r>
        <w:fldChar w:fldCharType="begin"/>
      </w:r>
      <w:r>
        <w:instrText xml:space="preserve"> SEQ Table \* ARABIC </w:instrText>
      </w:r>
      <w:r>
        <w:fldChar w:fldCharType="separate"/>
      </w:r>
      <w:r w:rsidR="005F730A">
        <w:rPr>
          <w:noProof/>
        </w:rPr>
        <w:t>1</w:t>
      </w:r>
      <w:r>
        <w:fldChar w:fldCharType="end"/>
      </w:r>
      <w:r>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w:tblPr>
      <w:tblGrid>
        <w:gridCol w:w="2546"/>
        <w:gridCol w:w="7084"/>
      </w:tblGrid>
      <w:tr w:rsidR="00C14340" w14:paraId="389F200C" w14:textId="77777777" w:rsidTr="0004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7BF2A672" w14:textId="77777777" w:rsidR="00C14340" w:rsidRPr="000479DF" w:rsidRDefault="00C14340">
            <w:pPr>
              <w:rPr>
                <w:rStyle w:val="Strong"/>
                <w:b/>
                <w:bCs w:val="0"/>
              </w:rPr>
            </w:pPr>
            <w:r w:rsidRPr="000479DF">
              <w:rPr>
                <w:rStyle w:val="Strong"/>
                <w:b/>
                <w:bCs w:val="0"/>
              </w:rPr>
              <w:t>Steps</w:t>
            </w:r>
          </w:p>
        </w:tc>
        <w:tc>
          <w:tcPr>
            <w:tcW w:w="3678" w:type="pct"/>
          </w:tcPr>
          <w:p w14:paraId="26E84B57" w14:textId="77777777" w:rsidR="00C14340" w:rsidRPr="000479DF" w:rsidRDefault="00C14340">
            <w:pPr>
              <w:cnfStyle w:val="100000000000" w:firstRow="1" w:lastRow="0" w:firstColumn="0" w:lastColumn="0" w:oddVBand="0" w:evenVBand="0" w:oddHBand="0" w:evenHBand="0" w:firstRowFirstColumn="0" w:firstRowLastColumn="0" w:lastRowFirstColumn="0" w:lastRowLastColumn="0"/>
              <w:rPr>
                <w:rStyle w:val="Strong"/>
                <w:b/>
                <w:bCs w:val="0"/>
              </w:rPr>
            </w:pPr>
            <w:r w:rsidRPr="000479DF">
              <w:rPr>
                <w:rStyle w:val="Strong"/>
                <w:b/>
                <w:bCs w:val="0"/>
              </w:rPr>
              <w:t>Checklist for writing activities</w:t>
            </w:r>
          </w:p>
        </w:tc>
      </w:tr>
      <w:tr w:rsidR="00C14340" w14:paraId="44405FF6" w14:textId="77777777" w:rsidTr="0004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4B9D4539" w14:textId="77777777" w:rsidR="00C14340" w:rsidRPr="000479DF" w:rsidRDefault="00C14340">
            <w:pPr>
              <w:rPr>
                <w:rStyle w:val="Strong"/>
                <w:b/>
                <w:bCs w:val="0"/>
              </w:rPr>
            </w:pPr>
            <w:r w:rsidRPr="000479DF">
              <w:rPr>
                <w:rStyle w:val="Strong"/>
                <w:b/>
                <w:bCs w:val="0"/>
              </w:rPr>
              <w:t>Question 1 – brainstorming</w:t>
            </w:r>
          </w:p>
        </w:tc>
        <w:tc>
          <w:tcPr>
            <w:tcW w:w="3678" w:type="pct"/>
          </w:tcPr>
          <w:p w14:paraId="6B7585E1"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575357416"/>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understand the task.</w:t>
            </w:r>
          </w:p>
          <w:p w14:paraId="169DF157" w14:textId="03040711" w:rsidR="00C14340" w:rsidRDefault="001D04B8">
            <w:pPr>
              <w:cnfStyle w:val="000000100000" w:firstRow="0" w:lastRow="0" w:firstColumn="0" w:lastColumn="0" w:oddVBand="0" w:evenVBand="0" w:oddHBand="1" w:evenHBand="0" w:firstRowFirstColumn="0" w:firstRowLastColumn="0" w:lastRowFirstColumn="0" w:lastRowLastColumn="0"/>
            </w:pPr>
            <w:sdt>
              <w:sdtPr>
                <w:id w:val="2110160041"/>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listed </w:t>
            </w:r>
            <w:r w:rsidR="004F2957">
              <w:t>various</w:t>
            </w:r>
            <w:r w:rsidR="00C14340">
              <w:t xml:space="preserve"> </w:t>
            </w:r>
            <w:r w:rsidR="002E3D3B">
              <w:t>features</w:t>
            </w:r>
            <w:r w:rsidR="00C14340">
              <w:t xml:space="preserve"> that make for a good lunch spot.</w:t>
            </w:r>
          </w:p>
        </w:tc>
      </w:tr>
      <w:tr w:rsidR="00C14340" w14:paraId="7578B104" w14:textId="77777777" w:rsidTr="00047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74AE3389" w14:textId="54F9097C" w:rsidR="00C14340" w:rsidRPr="000479DF" w:rsidRDefault="00D61E5F">
            <w:pPr>
              <w:rPr>
                <w:rStyle w:val="Strong"/>
                <w:b/>
                <w:bCs w:val="0"/>
                <w:lang w:val="it-IT"/>
              </w:rPr>
            </w:pPr>
            <w:r w:rsidRPr="000479DF">
              <w:rPr>
                <w:rStyle w:val="Strong"/>
                <w:b/>
                <w:bCs w:val="0"/>
                <w:lang w:val="it-IT"/>
              </w:rPr>
              <w:t xml:space="preserve">Question </w:t>
            </w:r>
            <w:r w:rsidR="00C14340" w:rsidRPr="000479DF">
              <w:rPr>
                <w:rStyle w:val="Strong"/>
                <w:b/>
                <w:bCs w:val="0"/>
                <w:lang w:val="it-IT"/>
              </w:rPr>
              <w:t>2 – qualitative or quantitative classification</w:t>
            </w:r>
          </w:p>
        </w:tc>
        <w:tc>
          <w:tcPr>
            <w:tcW w:w="3678" w:type="pct"/>
          </w:tcPr>
          <w:p w14:paraId="59FC006F" w14:textId="10E65C74" w:rsidR="00C14340" w:rsidRDefault="001D04B8">
            <w:pPr>
              <w:cnfStyle w:val="000000010000" w:firstRow="0" w:lastRow="0" w:firstColumn="0" w:lastColumn="0" w:oddVBand="0" w:evenVBand="0" w:oddHBand="0" w:evenHBand="1" w:firstRowFirstColumn="0" w:firstRowLastColumn="0" w:lastRowFirstColumn="0" w:lastRowLastColumn="0"/>
            </w:pPr>
            <w:sdt>
              <w:sdtPr>
                <w:id w:val="-1376155381"/>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listed the </w:t>
            </w:r>
            <w:r w:rsidR="002E3D3B">
              <w:t>features</w:t>
            </w:r>
            <w:r w:rsidR="00C14340">
              <w:t xml:space="preserve"> of a good lunch spot in the table.</w:t>
            </w:r>
          </w:p>
          <w:p w14:paraId="33A9914B" w14:textId="02860FA7" w:rsidR="00C14340" w:rsidRDefault="001D04B8">
            <w:pPr>
              <w:cnfStyle w:val="000000010000" w:firstRow="0" w:lastRow="0" w:firstColumn="0" w:lastColumn="0" w:oddVBand="0" w:evenVBand="0" w:oddHBand="0" w:evenHBand="1" w:firstRowFirstColumn="0" w:firstRowLastColumn="0" w:lastRowFirstColumn="0" w:lastRowLastColumn="0"/>
            </w:pPr>
            <w:sdt>
              <w:sdtPr>
                <w:id w:val="-1050377975"/>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identified each </w:t>
            </w:r>
            <w:r w:rsidR="002E3D3B">
              <w:t>feature</w:t>
            </w:r>
            <w:r w:rsidR="00333A75">
              <w:t xml:space="preserve"> (variable)</w:t>
            </w:r>
            <w:r w:rsidR="00C14340">
              <w:t xml:space="preserve"> as being quantitative or qualitative data that will be collected.</w:t>
            </w:r>
          </w:p>
          <w:p w14:paraId="0B37C477" w14:textId="77777777" w:rsidR="00C14340" w:rsidRDefault="001D04B8">
            <w:pPr>
              <w:cnfStyle w:val="000000010000" w:firstRow="0" w:lastRow="0" w:firstColumn="0" w:lastColumn="0" w:oddVBand="0" w:evenVBand="0" w:oddHBand="0" w:evenHBand="1" w:firstRowFirstColumn="0" w:firstRowLastColumn="0" w:lastRowFirstColumn="0" w:lastRowLastColumn="0"/>
            </w:pPr>
            <w:sdt>
              <w:sdtPr>
                <w:id w:val="2106609856"/>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identified the equipment that will be used to collect data.</w:t>
            </w:r>
          </w:p>
        </w:tc>
      </w:tr>
      <w:tr w:rsidR="00C14340" w14:paraId="577CC7AF" w14:textId="77777777" w:rsidTr="0004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322BD19A" w14:textId="77777777" w:rsidR="00C14340" w:rsidRPr="000479DF" w:rsidRDefault="00C14340">
            <w:pPr>
              <w:rPr>
                <w:rStyle w:val="Strong"/>
                <w:b/>
                <w:bCs w:val="0"/>
              </w:rPr>
            </w:pPr>
            <w:r w:rsidRPr="000479DF">
              <w:rPr>
                <w:rStyle w:val="Strong"/>
                <w:b/>
                <w:bCs w:val="0"/>
              </w:rPr>
              <w:t>Question 3 – annotated diagram</w:t>
            </w:r>
          </w:p>
        </w:tc>
        <w:tc>
          <w:tcPr>
            <w:tcW w:w="3678" w:type="pct"/>
          </w:tcPr>
          <w:p w14:paraId="5614D131"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567874052"/>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labelled the diagram.</w:t>
            </w:r>
          </w:p>
          <w:p w14:paraId="77AA333E"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2034943185"/>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The notes on the diagram are short and clear.</w:t>
            </w:r>
          </w:p>
        </w:tc>
      </w:tr>
      <w:tr w:rsidR="00C14340" w14:paraId="581912F4" w14:textId="77777777" w:rsidTr="00047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69056FA5" w14:textId="77777777" w:rsidR="00C14340" w:rsidRPr="000479DF" w:rsidRDefault="00C14340">
            <w:pPr>
              <w:rPr>
                <w:rStyle w:val="Strong"/>
                <w:b/>
                <w:bCs w:val="0"/>
              </w:rPr>
            </w:pPr>
            <w:r w:rsidRPr="000479DF">
              <w:rPr>
                <w:rStyle w:val="Strong"/>
                <w:b/>
                <w:bCs w:val="0"/>
              </w:rPr>
              <w:t>Question 4 – map</w:t>
            </w:r>
          </w:p>
        </w:tc>
        <w:tc>
          <w:tcPr>
            <w:tcW w:w="3678" w:type="pct"/>
          </w:tcPr>
          <w:p w14:paraId="1098FC70" w14:textId="77777777" w:rsidR="00C14340" w:rsidRDefault="001D04B8">
            <w:pPr>
              <w:cnfStyle w:val="000000010000" w:firstRow="0" w:lastRow="0" w:firstColumn="0" w:lastColumn="0" w:oddVBand="0" w:evenVBand="0" w:oddHBand="0" w:evenHBand="1" w:firstRowFirstColumn="0" w:firstRowLastColumn="0" w:lastRowFirstColumn="0" w:lastRowLastColumn="0"/>
            </w:pPr>
            <w:sdt>
              <w:sdtPr>
                <w:id w:val="1869644969"/>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marked 3 potential lunch spots on the map.</w:t>
            </w:r>
          </w:p>
        </w:tc>
      </w:tr>
      <w:tr w:rsidR="00C14340" w14:paraId="2A96519F" w14:textId="77777777" w:rsidTr="0004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54F8F24E" w14:textId="77777777" w:rsidR="00C14340" w:rsidRPr="000479DF" w:rsidRDefault="00C14340">
            <w:pPr>
              <w:rPr>
                <w:rStyle w:val="Strong"/>
                <w:b/>
                <w:bCs w:val="0"/>
              </w:rPr>
            </w:pPr>
            <w:r w:rsidRPr="000479DF">
              <w:rPr>
                <w:rStyle w:val="Strong"/>
                <w:b/>
                <w:bCs w:val="0"/>
              </w:rPr>
              <w:lastRenderedPageBreak/>
              <w:t>Question 5 – rank</w:t>
            </w:r>
          </w:p>
        </w:tc>
        <w:tc>
          <w:tcPr>
            <w:tcW w:w="3678" w:type="pct"/>
          </w:tcPr>
          <w:p w14:paraId="6D74881A" w14:textId="2856BDA4" w:rsidR="00C14340" w:rsidRDefault="001D04B8">
            <w:pPr>
              <w:cnfStyle w:val="000000100000" w:firstRow="0" w:lastRow="0" w:firstColumn="0" w:lastColumn="0" w:oddVBand="0" w:evenVBand="0" w:oddHBand="1" w:evenHBand="0" w:firstRowFirstColumn="0" w:firstRowLastColumn="0" w:lastRowFirstColumn="0" w:lastRowLastColumn="0"/>
            </w:pPr>
            <w:sdt>
              <w:sdtPr>
                <w:id w:val="829867716"/>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ranked my priorities for the </w:t>
            </w:r>
            <w:r w:rsidR="002E3D3B">
              <w:t>features</w:t>
            </w:r>
            <w:r w:rsidR="00C14340">
              <w:t xml:space="preserve"> of the </w:t>
            </w:r>
            <w:r w:rsidR="00E235E8">
              <w:t>ideal</w:t>
            </w:r>
            <w:r w:rsidR="00C14340">
              <w:t xml:space="preserve"> lunch spot.</w:t>
            </w:r>
          </w:p>
        </w:tc>
      </w:tr>
      <w:tr w:rsidR="00C14340" w14:paraId="158799BB" w14:textId="77777777" w:rsidTr="00047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63C6041F" w14:textId="77777777" w:rsidR="00C14340" w:rsidRPr="000479DF" w:rsidRDefault="00C14340">
            <w:pPr>
              <w:rPr>
                <w:rStyle w:val="Strong"/>
                <w:b/>
                <w:bCs w:val="0"/>
              </w:rPr>
            </w:pPr>
            <w:r w:rsidRPr="000479DF">
              <w:rPr>
                <w:rStyle w:val="Strong"/>
                <w:b/>
                <w:bCs w:val="0"/>
              </w:rPr>
              <w:t>Question 6 – explanation</w:t>
            </w:r>
          </w:p>
        </w:tc>
        <w:tc>
          <w:tcPr>
            <w:tcW w:w="3678" w:type="pct"/>
          </w:tcPr>
          <w:p w14:paraId="3E98FE6A" w14:textId="0C36B2C8" w:rsidR="00C14340" w:rsidRDefault="001D04B8">
            <w:pPr>
              <w:cnfStyle w:val="000000010000" w:firstRow="0" w:lastRow="0" w:firstColumn="0" w:lastColumn="0" w:oddVBand="0" w:evenVBand="0" w:oddHBand="0" w:evenHBand="1" w:firstRowFirstColumn="0" w:firstRowLastColumn="0" w:lastRowFirstColumn="0" w:lastRowLastColumn="0"/>
            </w:pPr>
            <w:sdt>
              <w:sdtPr>
                <w:id w:val="-294757804"/>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identified the </w:t>
            </w:r>
            <w:r w:rsidR="00E235E8">
              <w:t>ideal</w:t>
            </w:r>
            <w:r w:rsidR="00C14340">
              <w:t xml:space="preserve"> lunch spot.</w:t>
            </w:r>
          </w:p>
          <w:p w14:paraId="0E650A98" w14:textId="77777777" w:rsidR="00C14340" w:rsidRDefault="001D04B8">
            <w:pPr>
              <w:cnfStyle w:val="000000010000" w:firstRow="0" w:lastRow="0" w:firstColumn="0" w:lastColumn="0" w:oddVBand="0" w:evenVBand="0" w:oddHBand="0" w:evenHBand="1" w:firstRowFirstColumn="0" w:firstRowLastColumn="0" w:lastRowFirstColumn="0" w:lastRowLastColumn="0"/>
            </w:pPr>
            <w:sdt>
              <w:sdtPr>
                <w:id w:val="1703284898"/>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provided reasons for my choice.</w:t>
            </w:r>
          </w:p>
          <w:p w14:paraId="555413C7" w14:textId="77777777" w:rsidR="00C14340" w:rsidRDefault="001D04B8">
            <w:pPr>
              <w:cnfStyle w:val="000000010000" w:firstRow="0" w:lastRow="0" w:firstColumn="0" w:lastColumn="0" w:oddVBand="0" w:evenVBand="0" w:oddHBand="0" w:evenHBand="1" w:firstRowFirstColumn="0" w:firstRowLastColumn="0" w:lastRowFirstColumn="0" w:lastRowLastColumn="0"/>
            </w:pPr>
            <w:sdt>
              <w:sdtPr>
                <w:id w:val="-1220282166"/>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used causal connectives.</w:t>
            </w:r>
          </w:p>
        </w:tc>
      </w:tr>
      <w:tr w:rsidR="00C14340" w14:paraId="2CC023EE" w14:textId="77777777" w:rsidTr="0004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0E2145A5" w14:textId="77777777" w:rsidR="00C14340" w:rsidRPr="000479DF" w:rsidRDefault="00C14340">
            <w:pPr>
              <w:rPr>
                <w:rStyle w:val="Strong"/>
                <w:b/>
                <w:bCs w:val="0"/>
              </w:rPr>
            </w:pPr>
            <w:r w:rsidRPr="000479DF">
              <w:rPr>
                <w:rStyle w:val="Strong"/>
                <w:b/>
                <w:bCs w:val="0"/>
              </w:rPr>
              <w:t>Question 7 – variable identification</w:t>
            </w:r>
          </w:p>
        </w:tc>
        <w:tc>
          <w:tcPr>
            <w:tcW w:w="3678" w:type="pct"/>
          </w:tcPr>
          <w:p w14:paraId="2D7992F3"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876990489"/>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identified the variable that I am going to test.</w:t>
            </w:r>
          </w:p>
          <w:p w14:paraId="2C073D1C"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22458971"/>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It can be measured.</w:t>
            </w:r>
          </w:p>
        </w:tc>
      </w:tr>
      <w:tr w:rsidR="00C14340" w14:paraId="05BE8254" w14:textId="77777777" w:rsidTr="00047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622F233F" w14:textId="77777777" w:rsidR="00C14340" w:rsidRPr="000479DF" w:rsidRDefault="00C14340">
            <w:pPr>
              <w:rPr>
                <w:rStyle w:val="Strong"/>
                <w:b/>
                <w:bCs w:val="0"/>
              </w:rPr>
            </w:pPr>
            <w:r w:rsidRPr="000479DF">
              <w:rPr>
                <w:rStyle w:val="Strong"/>
                <w:b/>
                <w:bCs w:val="0"/>
              </w:rPr>
              <w:t>Question 8 – tabulating data</w:t>
            </w:r>
          </w:p>
        </w:tc>
        <w:tc>
          <w:tcPr>
            <w:tcW w:w="3678" w:type="pct"/>
          </w:tcPr>
          <w:p w14:paraId="45681428" w14:textId="77777777" w:rsidR="00C14340" w:rsidRDefault="001D04B8">
            <w:pPr>
              <w:cnfStyle w:val="000000010000" w:firstRow="0" w:lastRow="0" w:firstColumn="0" w:lastColumn="0" w:oddVBand="0" w:evenVBand="0" w:oddHBand="0" w:evenHBand="1" w:firstRowFirstColumn="0" w:firstRowLastColumn="0" w:lastRowFirstColumn="0" w:lastRowLastColumn="0"/>
            </w:pPr>
            <w:sdt>
              <w:sdtPr>
                <w:id w:val="-1160460484"/>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added the variable I am testing to the column heading.</w:t>
            </w:r>
          </w:p>
          <w:p w14:paraId="44DA2E6E" w14:textId="77777777" w:rsidR="00C14340" w:rsidRDefault="001D04B8">
            <w:pPr>
              <w:cnfStyle w:val="000000010000" w:firstRow="0" w:lastRow="0" w:firstColumn="0" w:lastColumn="0" w:oddVBand="0" w:evenVBand="0" w:oddHBand="0" w:evenHBand="1" w:firstRowFirstColumn="0" w:firstRowLastColumn="0" w:lastRowFirstColumn="0" w:lastRowLastColumn="0"/>
            </w:pPr>
            <w:sdt>
              <w:sdtPr>
                <w:id w:val="2044708277"/>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added the units of the variable I am testing to the column heading.</w:t>
            </w:r>
          </w:p>
          <w:p w14:paraId="0133FB05" w14:textId="25902C38" w:rsidR="00C14340" w:rsidRDefault="001D04B8">
            <w:pPr>
              <w:cnfStyle w:val="000000010000" w:firstRow="0" w:lastRow="0" w:firstColumn="0" w:lastColumn="0" w:oddVBand="0" w:evenVBand="0" w:oddHBand="0" w:evenHBand="1" w:firstRowFirstColumn="0" w:firstRowLastColumn="0" w:lastRowFirstColumn="0" w:lastRowLastColumn="0"/>
            </w:pPr>
            <w:sdt>
              <w:sdtPr>
                <w:id w:val="-1540437867"/>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w:t>
            </w:r>
            <w:r w:rsidR="00BA4EDB">
              <w:t xml:space="preserve">have </w:t>
            </w:r>
            <w:r w:rsidR="008B02E1">
              <w:t>added the time</w:t>
            </w:r>
            <w:r w:rsidR="00C14340">
              <w:t xml:space="preserve"> I took each measurement in hours and minutes.</w:t>
            </w:r>
          </w:p>
          <w:p w14:paraId="4231A61D" w14:textId="77777777" w:rsidR="00C14340" w:rsidRDefault="001D04B8">
            <w:pPr>
              <w:cnfStyle w:val="000000010000" w:firstRow="0" w:lastRow="0" w:firstColumn="0" w:lastColumn="0" w:oddVBand="0" w:evenVBand="0" w:oddHBand="0" w:evenHBand="1" w:firstRowFirstColumn="0" w:firstRowLastColumn="0" w:lastRowFirstColumn="0" w:lastRowLastColumn="0"/>
            </w:pPr>
            <w:sdt>
              <w:sdtPr>
                <w:id w:val="387469561"/>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tested 3 locations.</w:t>
            </w:r>
          </w:p>
        </w:tc>
      </w:tr>
      <w:tr w:rsidR="00C14340" w14:paraId="5E5830DA" w14:textId="77777777" w:rsidTr="0004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789A7CA5" w14:textId="77777777" w:rsidR="00C14340" w:rsidRPr="000479DF" w:rsidRDefault="00C14340">
            <w:pPr>
              <w:rPr>
                <w:rStyle w:val="Strong"/>
                <w:b/>
                <w:bCs w:val="0"/>
              </w:rPr>
            </w:pPr>
            <w:r w:rsidRPr="000479DF">
              <w:rPr>
                <w:rStyle w:val="Strong"/>
                <w:b/>
                <w:bCs w:val="0"/>
              </w:rPr>
              <w:t>Question 9 – graphing data</w:t>
            </w:r>
          </w:p>
        </w:tc>
        <w:tc>
          <w:tcPr>
            <w:tcW w:w="3678" w:type="pct"/>
          </w:tcPr>
          <w:p w14:paraId="59ACC59E"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546872446"/>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added a title to the graph.</w:t>
            </w:r>
          </w:p>
          <w:p w14:paraId="54262C05" w14:textId="0C9CD203" w:rsidR="00C14340" w:rsidRDefault="001D04B8">
            <w:pPr>
              <w:cnfStyle w:val="000000100000" w:firstRow="0" w:lastRow="0" w:firstColumn="0" w:lastColumn="0" w:oddVBand="0" w:evenVBand="0" w:oddHBand="1" w:evenHBand="0" w:firstRowFirstColumn="0" w:firstRowLastColumn="0" w:lastRowFirstColumn="0" w:lastRowLastColumn="0"/>
            </w:pPr>
            <w:sdt>
              <w:sdtPr>
                <w:id w:val="1118724147"/>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added </w:t>
            </w:r>
            <w:r w:rsidR="000B6866">
              <w:t xml:space="preserve">an </w:t>
            </w:r>
            <w:r w:rsidR="00C14340">
              <w:t>axis label with units to both the horizontal and vertical axes.</w:t>
            </w:r>
          </w:p>
          <w:p w14:paraId="57738BB0"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665862993"/>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added an appropriate scale to both axes.</w:t>
            </w:r>
          </w:p>
          <w:p w14:paraId="06C2D0E8"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768731676"/>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added a key to the bottom of the graph.</w:t>
            </w:r>
          </w:p>
          <w:p w14:paraId="7AD51252"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84479351"/>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plotted all data points accurately using the key.</w:t>
            </w:r>
          </w:p>
          <w:p w14:paraId="5B2CBCEA"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680235622"/>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joined the data points for each location to show a pattern or trend.</w:t>
            </w:r>
          </w:p>
        </w:tc>
      </w:tr>
      <w:tr w:rsidR="00C14340" w14:paraId="2C1D9947" w14:textId="77777777" w:rsidTr="00047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7856FED9" w14:textId="77777777" w:rsidR="00C14340" w:rsidRPr="000479DF" w:rsidRDefault="00C14340">
            <w:pPr>
              <w:rPr>
                <w:rStyle w:val="Strong"/>
                <w:b/>
                <w:bCs w:val="0"/>
              </w:rPr>
            </w:pPr>
            <w:r w:rsidRPr="000479DF">
              <w:rPr>
                <w:rStyle w:val="Strong"/>
                <w:b/>
                <w:bCs w:val="0"/>
              </w:rPr>
              <w:lastRenderedPageBreak/>
              <w:t>Question 10 – analysing data</w:t>
            </w:r>
          </w:p>
        </w:tc>
        <w:tc>
          <w:tcPr>
            <w:tcW w:w="3678" w:type="pct"/>
          </w:tcPr>
          <w:p w14:paraId="3C7BBB00" w14:textId="77777777" w:rsidR="00C14340" w:rsidRDefault="001D04B8">
            <w:pPr>
              <w:cnfStyle w:val="000000010000" w:firstRow="0" w:lastRow="0" w:firstColumn="0" w:lastColumn="0" w:oddVBand="0" w:evenVBand="0" w:oddHBand="0" w:evenHBand="1" w:firstRowFirstColumn="0" w:firstRowLastColumn="0" w:lastRowFirstColumn="0" w:lastRowLastColumn="0"/>
            </w:pPr>
            <w:sdt>
              <w:sdtPr>
                <w:id w:val="1332408295"/>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identified patterns or trends in the data for each location.</w:t>
            </w:r>
          </w:p>
          <w:p w14:paraId="71C1C5B0" w14:textId="6521B231" w:rsidR="00C14340" w:rsidRDefault="001D04B8">
            <w:pPr>
              <w:cnfStyle w:val="000000010000" w:firstRow="0" w:lastRow="0" w:firstColumn="0" w:lastColumn="0" w:oddVBand="0" w:evenVBand="0" w:oddHBand="0" w:evenHBand="1" w:firstRowFirstColumn="0" w:firstRowLastColumn="0" w:lastRowFirstColumn="0" w:lastRowLastColumn="0"/>
            </w:pPr>
            <w:sdt>
              <w:sdtPr>
                <w:id w:val="-1064868414"/>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used this information to identify the </w:t>
            </w:r>
            <w:r w:rsidR="00E235E8">
              <w:t>ideal</w:t>
            </w:r>
            <w:r w:rsidR="00C14340">
              <w:t xml:space="preserve"> lunch spot.</w:t>
            </w:r>
          </w:p>
          <w:p w14:paraId="31C9F736" w14:textId="208682B5" w:rsidR="00C14340" w:rsidRDefault="001D04B8">
            <w:pPr>
              <w:cnfStyle w:val="000000010000" w:firstRow="0" w:lastRow="0" w:firstColumn="0" w:lastColumn="0" w:oddVBand="0" w:evenVBand="0" w:oddHBand="0" w:evenHBand="1" w:firstRowFirstColumn="0" w:firstRowLastColumn="0" w:lastRowFirstColumn="0" w:lastRowLastColumn="0"/>
            </w:pPr>
            <w:sdt>
              <w:sdtPr>
                <w:id w:val="-186454533"/>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written a </w:t>
            </w:r>
            <w:r w:rsidR="00FB3E48">
              <w:t>C</w:t>
            </w:r>
            <w:r w:rsidR="00C14340">
              <w:t>laim-</w:t>
            </w:r>
            <w:r w:rsidR="00FB3E48">
              <w:t>E</w:t>
            </w:r>
            <w:r w:rsidR="00C14340">
              <w:t>vidence-</w:t>
            </w:r>
            <w:r w:rsidR="00FB3E48">
              <w:t>R</w:t>
            </w:r>
            <w:r w:rsidR="00C14340">
              <w:t>easoning (C</w:t>
            </w:r>
            <w:r w:rsidR="00333A75">
              <w:t>-</w:t>
            </w:r>
            <w:r w:rsidR="00C14340">
              <w:t>E</w:t>
            </w:r>
            <w:r w:rsidR="00333A75">
              <w:t>-</w:t>
            </w:r>
            <w:r w:rsidR="00C14340">
              <w:t xml:space="preserve">R) statement to justify the location of the </w:t>
            </w:r>
            <w:r w:rsidR="00E235E8">
              <w:t>ideal</w:t>
            </w:r>
            <w:r w:rsidR="00C14340">
              <w:t xml:space="preserve"> lunch spot.</w:t>
            </w:r>
          </w:p>
        </w:tc>
      </w:tr>
      <w:tr w:rsidR="00C14340" w14:paraId="78FE25C2" w14:textId="77777777" w:rsidTr="0004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068DF749" w14:textId="635123EE" w:rsidR="00C14340" w:rsidRPr="000479DF" w:rsidRDefault="00C14340">
            <w:pPr>
              <w:rPr>
                <w:rStyle w:val="Strong"/>
                <w:b/>
                <w:bCs w:val="0"/>
              </w:rPr>
            </w:pPr>
            <w:r w:rsidRPr="000479DF">
              <w:rPr>
                <w:rStyle w:val="Strong"/>
                <w:b/>
                <w:bCs w:val="0"/>
              </w:rPr>
              <w:t xml:space="preserve">Question 11 – </w:t>
            </w:r>
            <w:r w:rsidR="005C768D">
              <w:rPr>
                <w:rStyle w:val="Strong"/>
                <w:b/>
                <w:bCs w:val="0"/>
              </w:rPr>
              <w:t>c</w:t>
            </w:r>
            <w:r w:rsidR="005C768D" w:rsidRPr="000479DF">
              <w:rPr>
                <w:rStyle w:val="Strong"/>
                <w:b/>
                <w:bCs w:val="0"/>
              </w:rPr>
              <w:t xml:space="preserve">ommunicating </w:t>
            </w:r>
            <w:r w:rsidR="001E68EB" w:rsidRPr="000479DF">
              <w:rPr>
                <w:rStyle w:val="Strong"/>
                <w:b/>
                <w:bCs w:val="0"/>
              </w:rPr>
              <w:t>your findings</w:t>
            </w:r>
          </w:p>
        </w:tc>
        <w:tc>
          <w:tcPr>
            <w:tcW w:w="3678" w:type="pct"/>
          </w:tcPr>
          <w:p w14:paraId="0F5471BB"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363832033"/>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considered the audience.</w:t>
            </w:r>
          </w:p>
          <w:p w14:paraId="359BCDFA" w14:textId="7FA05ED3" w:rsidR="00C14340" w:rsidRDefault="001D04B8">
            <w:pPr>
              <w:cnfStyle w:val="000000100000" w:firstRow="0" w:lastRow="0" w:firstColumn="0" w:lastColumn="0" w:oddVBand="0" w:evenVBand="0" w:oddHBand="1" w:evenHBand="0" w:firstRowFirstColumn="0" w:firstRowLastColumn="0" w:lastRowFirstColumn="0" w:lastRowLastColumn="0"/>
            </w:pPr>
            <w:sdt>
              <w:sdtPr>
                <w:id w:val="860096088"/>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considered the </w:t>
            </w:r>
            <w:r w:rsidR="00E235E8">
              <w:t>ideal</w:t>
            </w:r>
            <w:r w:rsidR="00C14340">
              <w:t xml:space="preserve"> way to present the information.</w:t>
            </w:r>
          </w:p>
          <w:p w14:paraId="3539CEC1"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002051293"/>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included data.</w:t>
            </w:r>
          </w:p>
          <w:p w14:paraId="05BDA147" w14:textId="77777777" w:rsidR="00C14340" w:rsidRDefault="001D04B8">
            <w:pPr>
              <w:cnfStyle w:val="000000100000" w:firstRow="0" w:lastRow="0" w:firstColumn="0" w:lastColumn="0" w:oddVBand="0" w:evenVBand="0" w:oddHBand="1" w:evenHBand="0" w:firstRowFirstColumn="0" w:firstRowLastColumn="0" w:lastRowFirstColumn="0" w:lastRowLastColumn="0"/>
            </w:pPr>
            <w:sdt>
              <w:sdtPr>
                <w:id w:val="-1318949149"/>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used scientific terms.</w:t>
            </w:r>
          </w:p>
          <w:p w14:paraId="56E0C821" w14:textId="028C14B5" w:rsidR="00C14340" w:rsidRDefault="001D04B8">
            <w:pPr>
              <w:cnfStyle w:val="000000100000" w:firstRow="0" w:lastRow="0" w:firstColumn="0" w:lastColumn="0" w:oddVBand="0" w:evenVBand="0" w:oddHBand="1" w:evenHBand="0" w:firstRowFirstColumn="0" w:firstRowLastColumn="0" w:lastRowFirstColumn="0" w:lastRowLastColumn="0"/>
            </w:pPr>
            <w:sdt>
              <w:sdtPr>
                <w:id w:val="-1657905738"/>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made my </w:t>
            </w:r>
            <w:r w:rsidR="001E68EB">
              <w:t>conclusion</w:t>
            </w:r>
            <w:r w:rsidR="00C14340">
              <w:t xml:space="preserve"> and the reasons for it clear.</w:t>
            </w:r>
          </w:p>
          <w:p w14:paraId="086A81B1" w14:textId="0C8436BE" w:rsidR="00C14340" w:rsidRDefault="001D04B8">
            <w:pPr>
              <w:cnfStyle w:val="000000100000" w:firstRow="0" w:lastRow="0" w:firstColumn="0" w:lastColumn="0" w:oddVBand="0" w:evenVBand="0" w:oddHBand="1" w:evenHBand="0" w:firstRowFirstColumn="0" w:firstRowLastColumn="0" w:lastRowFirstColumn="0" w:lastRowLastColumn="0"/>
            </w:pPr>
            <w:sdt>
              <w:sdtPr>
                <w:id w:val="-1877310160"/>
                <w14:checkbox>
                  <w14:checked w14:val="0"/>
                  <w14:checkedState w14:val="2612" w14:font="MS Gothic"/>
                  <w14:uncheckedState w14:val="2610" w14:font="MS Gothic"/>
                </w14:checkbox>
              </w:sdtPr>
              <w:sdtEndPr/>
              <w:sdtContent>
                <w:r w:rsidR="00C14340">
                  <w:rPr>
                    <w:rFonts w:ascii="MS Gothic" w:eastAsia="MS Gothic" w:hAnsi="MS Gothic" w:hint="eastAsia"/>
                  </w:rPr>
                  <w:t>☐</w:t>
                </w:r>
              </w:sdtContent>
            </w:sdt>
            <w:r w:rsidR="00C14340">
              <w:t xml:space="preserve"> I have used </w:t>
            </w:r>
            <w:r w:rsidR="001E68EB">
              <w:t xml:space="preserve">causal and </w:t>
            </w:r>
            <w:r w:rsidR="00C14340">
              <w:t>evaluative language.</w:t>
            </w:r>
          </w:p>
        </w:tc>
      </w:tr>
    </w:tbl>
    <w:p w14:paraId="3F5C7CD2" w14:textId="682897BE" w:rsidR="00B57506" w:rsidRDefault="00B57506" w:rsidP="00261806">
      <w:pPr>
        <w:pStyle w:val="Heading3"/>
      </w:pPr>
      <w:bookmarkStart w:id="9" w:name="_Toc194318007"/>
      <w:r>
        <w:t xml:space="preserve">Part A – the ideal </w:t>
      </w:r>
      <w:r w:rsidRPr="00261806">
        <w:t>school</w:t>
      </w:r>
      <w:r>
        <w:t xml:space="preserve"> lunch spot</w:t>
      </w:r>
      <w:bookmarkEnd w:id="9"/>
    </w:p>
    <w:p w14:paraId="5A2D4B8B" w14:textId="60B6940E" w:rsidR="00B57506" w:rsidRDefault="00B57506">
      <w:pPr>
        <w:pStyle w:val="ListNumber"/>
        <w:numPr>
          <w:ilvl w:val="0"/>
          <w:numId w:val="3"/>
        </w:numPr>
      </w:pPr>
      <w:r w:rsidRPr="00261806">
        <w:t>Brainstorm</w:t>
      </w:r>
      <w:r>
        <w:t xml:space="preserve"> the </w:t>
      </w:r>
      <w:r w:rsidR="002E3D3B">
        <w:t>features</w:t>
      </w:r>
      <w:r>
        <w:t xml:space="preserve"> you look for when choosing a place to spend time at lunch and recess.</w:t>
      </w:r>
    </w:p>
    <w:tbl>
      <w:tblPr>
        <w:tblStyle w:val="TableGrid"/>
        <w:tblW w:w="5000" w:type="pct"/>
        <w:tblLook w:val="04A0" w:firstRow="1" w:lastRow="0" w:firstColumn="1" w:lastColumn="0" w:noHBand="0" w:noVBand="1"/>
        <w:tblDescription w:val="This cell is left intentionally blank for student responses."/>
      </w:tblPr>
      <w:tblGrid>
        <w:gridCol w:w="9628"/>
      </w:tblGrid>
      <w:tr w:rsidR="00B57506" w14:paraId="2D5A3CE7" w14:textId="77777777" w:rsidTr="00D644C1">
        <w:trPr>
          <w:trHeight w:val="6477"/>
        </w:trPr>
        <w:tc>
          <w:tcPr>
            <w:tcW w:w="5000" w:type="pct"/>
          </w:tcPr>
          <w:p w14:paraId="16B809BC" w14:textId="77777777" w:rsidR="00B57506" w:rsidRDefault="00B57506"/>
        </w:tc>
      </w:tr>
    </w:tbl>
    <w:p w14:paraId="6A4AC07A" w14:textId="2275DFEF" w:rsidR="00F86597" w:rsidRDefault="00F86597" w:rsidP="00261806">
      <w:pPr>
        <w:pStyle w:val="ListNumber"/>
      </w:pPr>
      <w:r w:rsidRPr="00261806">
        <w:t>Determine</w:t>
      </w:r>
      <w:r>
        <w:t xml:space="preserve"> if these </w:t>
      </w:r>
      <w:r w:rsidR="002E3D3B">
        <w:t>features</w:t>
      </w:r>
      <w:r>
        <w:t xml:space="preserve"> are qualitative or quantitative (measurable) observations. How would you measure or rank them? Make sure that you have a combination of quantitative and qualitative observations.</w:t>
      </w:r>
    </w:p>
    <w:tbl>
      <w:tblPr>
        <w:tblStyle w:val="Tableheader"/>
        <w:tblW w:w="0" w:type="auto"/>
        <w:tblLook w:val="06A0" w:firstRow="1" w:lastRow="0" w:firstColumn="1" w:lastColumn="0" w:noHBand="1" w:noVBand="1"/>
        <w:tblDescription w:val="The column headings are: Observations, Quantitative or qualitative and Instrument used (your teacher may guide you with this). The body of the table is left intentionally blank for students to record their responses."/>
      </w:tblPr>
      <w:tblGrid>
        <w:gridCol w:w="3116"/>
        <w:gridCol w:w="3116"/>
        <w:gridCol w:w="3396"/>
      </w:tblGrid>
      <w:tr w:rsidR="00F86597" w14:paraId="3821BF74" w14:textId="77777777" w:rsidTr="004E7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0C6EE5F" w14:textId="77777777" w:rsidR="00F86597" w:rsidRDefault="00F86597">
            <w:r>
              <w:t>Observation</w:t>
            </w:r>
          </w:p>
        </w:tc>
        <w:tc>
          <w:tcPr>
            <w:tcW w:w="3116" w:type="dxa"/>
          </w:tcPr>
          <w:p w14:paraId="7AB39B7C" w14:textId="77777777" w:rsidR="00F86597" w:rsidRDefault="00F86597">
            <w:pPr>
              <w:cnfStyle w:val="100000000000" w:firstRow="1" w:lastRow="0" w:firstColumn="0" w:lastColumn="0" w:oddVBand="0" w:evenVBand="0" w:oddHBand="0" w:evenHBand="0" w:firstRowFirstColumn="0" w:firstRowLastColumn="0" w:lastRowFirstColumn="0" w:lastRowLastColumn="0"/>
            </w:pPr>
            <w:r>
              <w:t>Quantitative or qualitative</w:t>
            </w:r>
          </w:p>
        </w:tc>
        <w:tc>
          <w:tcPr>
            <w:tcW w:w="3396" w:type="dxa"/>
          </w:tcPr>
          <w:p w14:paraId="5760D03E" w14:textId="77777777" w:rsidR="00F86597" w:rsidRDefault="00F86597">
            <w:pPr>
              <w:cnfStyle w:val="100000000000" w:firstRow="1" w:lastRow="0" w:firstColumn="0" w:lastColumn="0" w:oddVBand="0" w:evenVBand="0" w:oddHBand="0" w:evenHBand="0" w:firstRowFirstColumn="0" w:firstRowLastColumn="0" w:lastRowFirstColumn="0" w:lastRowLastColumn="0"/>
            </w:pPr>
            <w:r>
              <w:t>Instrument used (your teacher may guide you with this)</w:t>
            </w:r>
          </w:p>
        </w:tc>
      </w:tr>
      <w:tr w:rsidR="00F86597" w14:paraId="4A869350" w14:textId="77777777" w:rsidTr="004E771E">
        <w:tc>
          <w:tcPr>
            <w:cnfStyle w:val="001000000000" w:firstRow="0" w:lastRow="0" w:firstColumn="1" w:lastColumn="0" w:oddVBand="0" w:evenVBand="0" w:oddHBand="0" w:evenHBand="0" w:firstRowFirstColumn="0" w:firstRowLastColumn="0" w:lastRowFirstColumn="0" w:lastRowLastColumn="0"/>
            <w:tcW w:w="3116" w:type="dxa"/>
          </w:tcPr>
          <w:p w14:paraId="01BA9252" w14:textId="77777777" w:rsidR="00F86597" w:rsidRDefault="00F86597"/>
        </w:tc>
        <w:tc>
          <w:tcPr>
            <w:tcW w:w="3116" w:type="dxa"/>
          </w:tcPr>
          <w:p w14:paraId="6D8C0AB6"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c>
          <w:tcPr>
            <w:tcW w:w="3396" w:type="dxa"/>
          </w:tcPr>
          <w:p w14:paraId="3083C76E"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r>
      <w:tr w:rsidR="00F86597" w14:paraId="31F8A2A5" w14:textId="77777777" w:rsidTr="004E771E">
        <w:tc>
          <w:tcPr>
            <w:cnfStyle w:val="001000000000" w:firstRow="0" w:lastRow="0" w:firstColumn="1" w:lastColumn="0" w:oddVBand="0" w:evenVBand="0" w:oddHBand="0" w:evenHBand="0" w:firstRowFirstColumn="0" w:firstRowLastColumn="0" w:lastRowFirstColumn="0" w:lastRowLastColumn="0"/>
            <w:tcW w:w="3116" w:type="dxa"/>
          </w:tcPr>
          <w:p w14:paraId="27CE416D" w14:textId="77777777" w:rsidR="00F86597" w:rsidRDefault="00F86597"/>
        </w:tc>
        <w:tc>
          <w:tcPr>
            <w:tcW w:w="3116" w:type="dxa"/>
          </w:tcPr>
          <w:p w14:paraId="2EB0B283"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c>
          <w:tcPr>
            <w:tcW w:w="3396" w:type="dxa"/>
          </w:tcPr>
          <w:p w14:paraId="4BBD231B"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r>
      <w:tr w:rsidR="00F86597" w14:paraId="7D5649BD" w14:textId="77777777" w:rsidTr="004E771E">
        <w:tc>
          <w:tcPr>
            <w:cnfStyle w:val="001000000000" w:firstRow="0" w:lastRow="0" w:firstColumn="1" w:lastColumn="0" w:oddVBand="0" w:evenVBand="0" w:oddHBand="0" w:evenHBand="0" w:firstRowFirstColumn="0" w:firstRowLastColumn="0" w:lastRowFirstColumn="0" w:lastRowLastColumn="0"/>
            <w:tcW w:w="3116" w:type="dxa"/>
          </w:tcPr>
          <w:p w14:paraId="2A8453A2" w14:textId="77777777" w:rsidR="00F86597" w:rsidRDefault="00F86597"/>
        </w:tc>
        <w:tc>
          <w:tcPr>
            <w:tcW w:w="3116" w:type="dxa"/>
          </w:tcPr>
          <w:p w14:paraId="31893077"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c>
          <w:tcPr>
            <w:tcW w:w="3396" w:type="dxa"/>
          </w:tcPr>
          <w:p w14:paraId="77150B10"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r>
      <w:tr w:rsidR="00F86597" w14:paraId="3DE4C29D" w14:textId="77777777" w:rsidTr="004E771E">
        <w:tc>
          <w:tcPr>
            <w:cnfStyle w:val="001000000000" w:firstRow="0" w:lastRow="0" w:firstColumn="1" w:lastColumn="0" w:oddVBand="0" w:evenVBand="0" w:oddHBand="0" w:evenHBand="0" w:firstRowFirstColumn="0" w:firstRowLastColumn="0" w:lastRowFirstColumn="0" w:lastRowLastColumn="0"/>
            <w:tcW w:w="3116" w:type="dxa"/>
          </w:tcPr>
          <w:p w14:paraId="7257CB46" w14:textId="77777777" w:rsidR="00F86597" w:rsidRDefault="00F86597"/>
        </w:tc>
        <w:tc>
          <w:tcPr>
            <w:tcW w:w="3116" w:type="dxa"/>
          </w:tcPr>
          <w:p w14:paraId="2D1E20C3"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c>
          <w:tcPr>
            <w:tcW w:w="3396" w:type="dxa"/>
          </w:tcPr>
          <w:p w14:paraId="77DB94B4"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r>
      <w:tr w:rsidR="00F86597" w14:paraId="320C3DEC" w14:textId="77777777" w:rsidTr="004E771E">
        <w:tc>
          <w:tcPr>
            <w:cnfStyle w:val="001000000000" w:firstRow="0" w:lastRow="0" w:firstColumn="1" w:lastColumn="0" w:oddVBand="0" w:evenVBand="0" w:oddHBand="0" w:evenHBand="0" w:firstRowFirstColumn="0" w:firstRowLastColumn="0" w:lastRowFirstColumn="0" w:lastRowLastColumn="0"/>
            <w:tcW w:w="3116" w:type="dxa"/>
          </w:tcPr>
          <w:p w14:paraId="0C0AD961" w14:textId="77777777" w:rsidR="00F86597" w:rsidRDefault="00F86597"/>
        </w:tc>
        <w:tc>
          <w:tcPr>
            <w:tcW w:w="3116" w:type="dxa"/>
          </w:tcPr>
          <w:p w14:paraId="174217A3"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c>
          <w:tcPr>
            <w:tcW w:w="3396" w:type="dxa"/>
          </w:tcPr>
          <w:p w14:paraId="5D9180EF"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r>
      <w:tr w:rsidR="00F86597" w14:paraId="2325BF65" w14:textId="77777777" w:rsidTr="004E771E">
        <w:tc>
          <w:tcPr>
            <w:cnfStyle w:val="001000000000" w:firstRow="0" w:lastRow="0" w:firstColumn="1" w:lastColumn="0" w:oddVBand="0" w:evenVBand="0" w:oddHBand="0" w:evenHBand="0" w:firstRowFirstColumn="0" w:firstRowLastColumn="0" w:lastRowFirstColumn="0" w:lastRowLastColumn="0"/>
            <w:tcW w:w="3116" w:type="dxa"/>
          </w:tcPr>
          <w:p w14:paraId="1AB04C32" w14:textId="77777777" w:rsidR="00F86597" w:rsidRDefault="00F86597"/>
        </w:tc>
        <w:tc>
          <w:tcPr>
            <w:tcW w:w="3116" w:type="dxa"/>
          </w:tcPr>
          <w:p w14:paraId="7867DC3F"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c>
          <w:tcPr>
            <w:tcW w:w="3396" w:type="dxa"/>
          </w:tcPr>
          <w:p w14:paraId="43796508" w14:textId="77777777" w:rsidR="00F86597" w:rsidRDefault="00F86597">
            <w:pPr>
              <w:cnfStyle w:val="000000000000" w:firstRow="0" w:lastRow="0" w:firstColumn="0" w:lastColumn="0" w:oddVBand="0" w:evenVBand="0" w:oddHBand="0" w:evenHBand="0" w:firstRowFirstColumn="0" w:firstRowLastColumn="0" w:lastRowFirstColumn="0" w:lastRowLastColumn="0"/>
            </w:pPr>
          </w:p>
        </w:tc>
      </w:tr>
    </w:tbl>
    <w:p w14:paraId="7A2C5736" w14:textId="0668CD5C" w:rsidR="00F86597" w:rsidRDefault="00F86597" w:rsidP="004E771E">
      <w:pPr>
        <w:pStyle w:val="ListNumber"/>
      </w:pPr>
      <w:r w:rsidRPr="004E771E">
        <w:lastRenderedPageBreak/>
        <w:t>Draw</w:t>
      </w:r>
      <w:r>
        <w:t xml:space="preserve"> a neat, labelled diagram</w:t>
      </w:r>
      <w:r w:rsidR="00FB6B3A">
        <w:t xml:space="preserve"> that</w:t>
      </w:r>
      <w:r>
        <w:t xml:space="preserve"> illustrat</w:t>
      </w:r>
      <w:r w:rsidR="00FB6B3A">
        <w:t>es</w:t>
      </w:r>
      <w:r>
        <w:t xml:space="preserve"> your ideal school lunch spot and the </w:t>
      </w:r>
      <w:r w:rsidR="002E3D3B">
        <w:t>features</w:t>
      </w:r>
      <w:r>
        <w:t xml:space="preserve"> that it should have.</w:t>
      </w:r>
    </w:p>
    <w:tbl>
      <w:tblPr>
        <w:tblStyle w:val="TableGrid"/>
        <w:tblW w:w="4991" w:type="pct"/>
        <w:tblLook w:val="04A0" w:firstRow="1" w:lastRow="0" w:firstColumn="1" w:lastColumn="0" w:noHBand="0" w:noVBand="1"/>
        <w:tblDescription w:val="Space for students to provide answer."/>
      </w:tblPr>
      <w:tblGrid>
        <w:gridCol w:w="9611"/>
      </w:tblGrid>
      <w:tr w:rsidR="00F86597" w14:paraId="23230CDE" w14:textId="77777777" w:rsidTr="000841FC">
        <w:trPr>
          <w:trHeight w:val="6080"/>
        </w:trPr>
        <w:tc>
          <w:tcPr>
            <w:tcW w:w="5000" w:type="pct"/>
          </w:tcPr>
          <w:p w14:paraId="121AA470" w14:textId="77777777" w:rsidR="00F86597" w:rsidRDefault="00F86597"/>
        </w:tc>
      </w:tr>
    </w:tbl>
    <w:p w14:paraId="1466CBFB" w14:textId="5F7084B8" w:rsidR="00386D57" w:rsidRDefault="00386D57" w:rsidP="00FB6B3A">
      <w:pPr>
        <w:pStyle w:val="ListNumber"/>
      </w:pPr>
      <w:r w:rsidRPr="00FB6B3A">
        <w:t>Walk</w:t>
      </w:r>
      <w:r>
        <w:t xml:space="preserve"> around the school as a group and identify 3 current and potential areas </w:t>
      </w:r>
      <w:r w:rsidR="00C30EE9">
        <w:t xml:space="preserve">where </w:t>
      </w:r>
      <w:r w:rsidR="00B406BA">
        <w:t>students</w:t>
      </w:r>
      <w:r w:rsidR="00C30EE9">
        <w:t xml:space="preserve"> could spend time at recess and lunch. Mark these on the school map</w:t>
      </w:r>
      <w:r>
        <w:t xml:space="preserve"> below.</w:t>
      </w:r>
    </w:p>
    <w:p w14:paraId="46AC2730" w14:textId="6489D0EA" w:rsidR="00386D57" w:rsidRPr="0097248C" w:rsidRDefault="000841FC" w:rsidP="00AB7C24">
      <w:pPr>
        <w:pStyle w:val="FeatureBox4"/>
      </w:pPr>
      <w:r>
        <w:rPr>
          <w:b/>
          <w:bCs/>
        </w:rPr>
        <w:t>N</w:t>
      </w:r>
      <w:r w:rsidR="007954D9" w:rsidRPr="007954D9">
        <w:rPr>
          <w:b/>
          <w:bCs/>
        </w:rPr>
        <w:t>ote</w:t>
      </w:r>
      <w:r w:rsidR="00386D57" w:rsidRPr="007954D9">
        <w:rPr>
          <w:b/>
          <w:bCs/>
        </w:rPr>
        <w:t>:</w:t>
      </w:r>
      <w:r w:rsidR="00386D57" w:rsidRPr="0097248C">
        <w:t xml:space="preserve"> add </w:t>
      </w:r>
      <w:r w:rsidR="00386D57">
        <w:t xml:space="preserve">a </w:t>
      </w:r>
      <w:r w:rsidR="00386D57" w:rsidRPr="0097248C">
        <w:t xml:space="preserve">map of </w:t>
      </w:r>
      <w:r w:rsidR="00C30EE9">
        <w:t xml:space="preserve">the </w:t>
      </w:r>
      <w:r w:rsidR="00386D57" w:rsidRPr="0097248C">
        <w:t>school here</w:t>
      </w:r>
      <w:r w:rsidR="007E5BBA">
        <w:t>.</w:t>
      </w:r>
    </w:p>
    <w:p w14:paraId="6E968AD3" w14:textId="6A66051F" w:rsidR="00C05BCB" w:rsidRDefault="00C05BCB" w:rsidP="00FB6B3A">
      <w:pPr>
        <w:pStyle w:val="ListNumber"/>
      </w:pPr>
      <w:r w:rsidRPr="00FB6B3A">
        <w:t>Rank</w:t>
      </w:r>
      <w:r>
        <w:t xml:space="preserve"> your priorities for the </w:t>
      </w:r>
      <w:r w:rsidR="004B0211">
        <w:t>ideal</w:t>
      </w:r>
      <w:r w:rsidR="00C208D9">
        <w:t xml:space="preserve"> school</w:t>
      </w:r>
      <w:r w:rsidR="004B0211">
        <w:t xml:space="preserve"> </w:t>
      </w:r>
      <w:r w:rsidR="00C30EE9">
        <w:t>lunch</w:t>
      </w:r>
      <w:r>
        <w:t xml:space="preserve"> </w:t>
      </w:r>
      <w:r w:rsidR="00C208D9">
        <w:t>spot</w:t>
      </w:r>
      <w:r>
        <w:t>.</w:t>
      </w:r>
    </w:p>
    <w:tbl>
      <w:tblPr>
        <w:tblStyle w:val="TableGrid"/>
        <w:tblW w:w="5000" w:type="pct"/>
        <w:tblLook w:val="04A0" w:firstRow="1" w:lastRow="0" w:firstColumn="1" w:lastColumn="0" w:noHBand="0" w:noVBand="1"/>
        <w:tblDescription w:val="Space for students to provide answer."/>
      </w:tblPr>
      <w:tblGrid>
        <w:gridCol w:w="9628"/>
      </w:tblGrid>
      <w:tr w:rsidR="00C05BCB" w14:paraId="03CF52A5" w14:textId="77777777" w:rsidTr="00C208D9">
        <w:trPr>
          <w:trHeight w:val="3552"/>
        </w:trPr>
        <w:tc>
          <w:tcPr>
            <w:tcW w:w="5000" w:type="pct"/>
          </w:tcPr>
          <w:p w14:paraId="2058A56F" w14:textId="77777777" w:rsidR="00C05BCB" w:rsidRDefault="00C05BCB"/>
        </w:tc>
      </w:tr>
    </w:tbl>
    <w:p w14:paraId="43A223B6" w14:textId="39AE842D" w:rsidR="00C05BCB" w:rsidRDefault="00C05BCB" w:rsidP="00C208D9">
      <w:pPr>
        <w:pStyle w:val="ListNumber"/>
      </w:pPr>
      <w:r w:rsidRPr="00C208D9">
        <w:lastRenderedPageBreak/>
        <w:t>Based</w:t>
      </w:r>
      <w:r>
        <w:t xml:space="preserve"> on your initial observations, predict the location of the </w:t>
      </w:r>
      <w:r w:rsidR="00E235E8">
        <w:t>ideal</w:t>
      </w:r>
      <w:r>
        <w:t xml:space="preserve"> </w:t>
      </w:r>
      <w:r w:rsidR="008B7A89">
        <w:t xml:space="preserve">school </w:t>
      </w:r>
      <w:r>
        <w:t xml:space="preserve">lunch spot for you. Explain why this </w:t>
      </w:r>
      <w:r w:rsidR="008B7A89">
        <w:t xml:space="preserve">spot </w:t>
      </w:r>
      <w:r>
        <w:t>suits you and your friends.</w:t>
      </w:r>
      <w:r w:rsidR="00E62A7D">
        <w:t xml:space="preserve"> Use causal connectives in your explanation.</w:t>
      </w:r>
    </w:p>
    <w:tbl>
      <w:tblPr>
        <w:tblStyle w:val="TableGrid"/>
        <w:tblW w:w="5008" w:type="pct"/>
        <w:tblLook w:val="04A0" w:firstRow="1" w:lastRow="0" w:firstColumn="1" w:lastColumn="0" w:noHBand="0" w:noVBand="1"/>
        <w:tblDescription w:val="Space for students to provide answer."/>
      </w:tblPr>
      <w:tblGrid>
        <w:gridCol w:w="9643"/>
      </w:tblGrid>
      <w:tr w:rsidR="00C05BCB" w14:paraId="589A45A4" w14:textId="77777777" w:rsidTr="008241CD">
        <w:trPr>
          <w:trHeight w:val="6004"/>
        </w:trPr>
        <w:tc>
          <w:tcPr>
            <w:tcW w:w="5000" w:type="pct"/>
          </w:tcPr>
          <w:p w14:paraId="3E40D78E" w14:textId="77777777" w:rsidR="00C05BCB" w:rsidRDefault="00C05BCB"/>
        </w:tc>
      </w:tr>
    </w:tbl>
    <w:p w14:paraId="49FA5B4F" w14:textId="44DE82C8" w:rsidR="00394833" w:rsidRDefault="00394833" w:rsidP="008B7A89">
      <w:pPr>
        <w:pStyle w:val="Heading3"/>
      </w:pPr>
      <w:bookmarkStart w:id="10" w:name="_Toc194318008"/>
      <w:r>
        <w:t xml:space="preserve">Part B – </w:t>
      </w:r>
      <w:r w:rsidR="002F76F6">
        <w:t xml:space="preserve">collecting </w:t>
      </w:r>
      <w:r>
        <w:t>the data and making decisions</w:t>
      </w:r>
      <w:bookmarkEnd w:id="10"/>
    </w:p>
    <w:p w14:paraId="248DBD71" w14:textId="109854F4" w:rsidR="00394833" w:rsidRDefault="00394833" w:rsidP="00E76A86">
      <w:r>
        <w:t xml:space="preserve">The conditions around the school vary throughout the day. A location that is sunny in the morning </w:t>
      </w:r>
      <w:r w:rsidR="00EA31D7">
        <w:t>may become</w:t>
      </w:r>
      <w:r w:rsidR="00C30EE9">
        <w:t xml:space="preserve"> shady by lunchtime</w:t>
      </w:r>
      <w:r>
        <w:t xml:space="preserve">. The </w:t>
      </w:r>
      <w:r w:rsidR="004B0211">
        <w:t xml:space="preserve">ideal </w:t>
      </w:r>
      <w:r w:rsidR="00E76A86">
        <w:t xml:space="preserve">school </w:t>
      </w:r>
      <w:r>
        <w:t>lunch spot should offer optimal conditions throughout the day.</w:t>
      </w:r>
    </w:p>
    <w:p w14:paraId="6CA9666C" w14:textId="3D892AC5" w:rsidR="00394833" w:rsidRDefault="00394833" w:rsidP="00394833">
      <w:r>
        <w:t xml:space="preserve">In </w:t>
      </w:r>
      <w:r w:rsidR="00E76A86">
        <w:t xml:space="preserve">Part </w:t>
      </w:r>
      <w:r>
        <w:t>A</w:t>
      </w:r>
      <w:r w:rsidR="00C30EE9">
        <w:t xml:space="preserve">, you predicted the </w:t>
      </w:r>
      <w:r w:rsidR="00E235E8">
        <w:t>ideal</w:t>
      </w:r>
      <w:r w:rsidR="00C30EE9">
        <w:t xml:space="preserve"> spot to relax while you ate</w:t>
      </w:r>
      <w:r>
        <w:t xml:space="preserve"> lunch. The next step is to test your </w:t>
      </w:r>
      <w:r w:rsidR="00D84CF4">
        <w:t>prediction</w:t>
      </w:r>
      <w:r>
        <w:t>.</w:t>
      </w:r>
    </w:p>
    <w:p w14:paraId="39CB3D4A" w14:textId="58018175" w:rsidR="00394833" w:rsidRDefault="00394833">
      <w:pPr>
        <w:pStyle w:val="ListNumber"/>
        <w:numPr>
          <w:ilvl w:val="0"/>
          <w:numId w:val="13"/>
        </w:numPr>
      </w:pPr>
      <w:r w:rsidRPr="00E76A86">
        <w:t>Identify</w:t>
      </w:r>
      <w:r>
        <w:t xml:space="preserve"> the</w:t>
      </w:r>
      <w:r w:rsidR="0004550F">
        <w:t xml:space="preserve"> feature</w:t>
      </w:r>
      <w:r>
        <w:t xml:space="preserve"> </w:t>
      </w:r>
      <w:r w:rsidR="0004550F">
        <w:t>(</w:t>
      </w:r>
      <w:r>
        <w:t>variable</w:t>
      </w:r>
      <w:r w:rsidR="0004550F">
        <w:t>)</w:t>
      </w:r>
      <w:r>
        <w:t xml:space="preserve"> </w:t>
      </w:r>
      <w:r w:rsidR="00E27C0E">
        <w:t>you</w:t>
      </w:r>
      <w:r>
        <w:t xml:space="preserve"> ranked as the most important factor in choosing the </w:t>
      </w:r>
      <w:r w:rsidR="00E235E8">
        <w:t>ideal</w:t>
      </w:r>
      <w:r>
        <w:t xml:space="preserve"> </w:t>
      </w:r>
      <w:r w:rsidR="005459FD">
        <w:t xml:space="preserve">school </w:t>
      </w:r>
      <w:r>
        <w:t>lunch spot. Can this variable be measured? If not, select another factor that is measurable to test.</w:t>
      </w:r>
    </w:p>
    <w:tbl>
      <w:tblPr>
        <w:tblStyle w:val="TableGrid"/>
        <w:tblW w:w="5000" w:type="pct"/>
        <w:tblLook w:val="04A0" w:firstRow="1" w:lastRow="0" w:firstColumn="1" w:lastColumn="0" w:noHBand="0" w:noVBand="1"/>
        <w:tblDescription w:val="Space for students to provide answer."/>
      </w:tblPr>
      <w:tblGrid>
        <w:gridCol w:w="9628"/>
      </w:tblGrid>
      <w:tr w:rsidR="00394833" w14:paraId="6CC985E6" w14:textId="77777777" w:rsidTr="00242A10">
        <w:trPr>
          <w:trHeight w:val="1555"/>
        </w:trPr>
        <w:tc>
          <w:tcPr>
            <w:tcW w:w="5000" w:type="pct"/>
          </w:tcPr>
          <w:p w14:paraId="44FB03B1" w14:textId="77777777" w:rsidR="00394833" w:rsidRDefault="00394833"/>
        </w:tc>
      </w:tr>
    </w:tbl>
    <w:p w14:paraId="0A22B847" w14:textId="27CF28E3" w:rsidR="00394833" w:rsidRPr="00242A10" w:rsidRDefault="00394833" w:rsidP="00242A10">
      <w:pPr>
        <w:pStyle w:val="ListNumber"/>
      </w:pPr>
      <w:r w:rsidRPr="00242A10">
        <w:lastRenderedPageBreak/>
        <w:t>Your</w:t>
      </w:r>
      <w:r>
        <w:t xml:space="preserve"> teacher will provide you with a method for gathering data. Follow the method for the </w:t>
      </w:r>
      <w:r w:rsidR="0012291A">
        <w:t xml:space="preserve">feature </w:t>
      </w:r>
      <w:r>
        <w:t xml:space="preserve">that you are testing. Ensure you </w:t>
      </w:r>
      <w:r w:rsidR="003C3CFC">
        <w:t xml:space="preserve">collect </w:t>
      </w:r>
      <w:r>
        <w:t xml:space="preserve">data </w:t>
      </w:r>
      <w:r w:rsidR="000E242A">
        <w:t>at various</w:t>
      </w:r>
      <w:r>
        <w:t xml:space="preserve"> times throughout the day, preferably hourly. Record the data in the table below.</w:t>
      </w:r>
    </w:p>
    <w:tbl>
      <w:tblPr>
        <w:tblStyle w:val="Tableheader"/>
        <w:tblW w:w="5000" w:type="pct"/>
        <w:tblLook w:val="06A0" w:firstRow="1" w:lastRow="0" w:firstColumn="1" w:lastColumn="0" w:noHBand="1" w:noVBand="1"/>
        <w:tblDescription w:val="The table contains 2 columns. The first column is time, the second is to be filled out be students when they decide the variable that they will measure. The body of the table is left intentionally blank for students to complete.  The heading cell for columns 2-4 ismerged to apply the same data measurements across all 3 columns."/>
      </w:tblPr>
      <w:tblGrid>
        <w:gridCol w:w="2780"/>
        <w:gridCol w:w="2284"/>
        <w:gridCol w:w="2284"/>
        <w:gridCol w:w="2282"/>
      </w:tblGrid>
      <w:tr w:rsidR="00937B6A" w14:paraId="5E4A34D2" w14:textId="77777777" w:rsidTr="009F6F71">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1443" w:type="pct"/>
          </w:tcPr>
          <w:p w14:paraId="710428AC" w14:textId="6F41F5D3" w:rsidR="00937B6A" w:rsidRPr="0026520E" w:rsidRDefault="00937B6A">
            <w:pPr>
              <w:rPr>
                <w:rStyle w:val="Strong"/>
                <w:b/>
                <w:bCs w:val="0"/>
              </w:rPr>
            </w:pPr>
            <w:r w:rsidRPr="0026520E">
              <w:rPr>
                <w:rStyle w:val="Strong"/>
                <w:b/>
              </w:rPr>
              <w:t>Time (hours: minutes)</w:t>
            </w:r>
          </w:p>
        </w:tc>
        <w:tc>
          <w:tcPr>
            <w:tcW w:w="3557" w:type="pct"/>
            <w:gridSpan w:val="3"/>
          </w:tcPr>
          <w:p w14:paraId="4799471E" w14:textId="77777777" w:rsidR="00937B6A" w:rsidRPr="0026520E" w:rsidRDefault="00937B6A">
            <w:pPr>
              <w:cnfStyle w:val="100000000000" w:firstRow="1" w:lastRow="0" w:firstColumn="0" w:lastColumn="0" w:oddVBand="0" w:evenVBand="0" w:oddHBand="0" w:evenHBand="0" w:firstRowFirstColumn="0" w:firstRowLastColumn="0" w:lastRowFirstColumn="0" w:lastRowLastColumn="0"/>
              <w:rPr>
                <w:rStyle w:val="Strong"/>
                <w:b/>
                <w:bCs w:val="0"/>
              </w:rPr>
            </w:pPr>
            <w:r w:rsidRPr="0026520E">
              <w:rPr>
                <w:rStyle w:val="Strong"/>
                <w:b/>
              </w:rPr>
              <w:t>[insert the variable you are measuring] [insert the units]</w:t>
            </w:r>
          </w:p>
        </w:tc>
      </w:tr>
      <w:tr w:rsidR="00937B6A" w14:paraId="5CC76DA5" w14:textId="77777777" w:rsidTr="009F6F71">
        <w:trPr>
          <w:trHeight w:val="157"/>
        </w:trPr>
        <w:tc>
          <w:tcPr>
            <w:cnfStyle w:val="001000000000" w:firstRow="0" w:lastRow="0" w:firstColumn="1" w:lastColumn="0" w:oddVBand="0" w:evenVBand="0" w:oddHBand="0" w:evenHBand="0" w:firstRowFirstColumn="0" w:firstRowLastColumn="0" w:lastRowFirstColumn="0" w:lastRowLastColumn="0"/>
            <w:tcW w:w="1443" w:type="pct"/>
            <w:tcBorders>
              <w:top w:val="nil"/>
            </w:tcBorders>
            <w:shd w:val="clear" w:color="auto" w:fill="002664"/>
          </w:tcPr>
          <w:p w14:paraId="5FD93DD8" w14:textId="77777777" w:rsidR="00937B6A" w:rsidRDefault="00937B6A"/>
        </w:tc>
        <w:tc>
          <w:tcPr>
            <w:tcW w:w="1186" w:type="pct"/>
          </w:tcPr>
          <w:p w14:paraId="2C267457" w14:textId="77777777" w:rsidR="00937B6A" w:rsidRDefault="00937B6A">
            <w:pPr>
              <w:cnfStyle w:val="000000000000" w:firstRow="0" w:lastRow="0" w:firstColumn="0" w:lastColumn="0" w:oddVBand="0" w:evenVBand="0" w:oddHBand="0" w:evenHBand="0" w:firstRowFirstColumn="0" w:firstRowLastColumn="0" w:lastRowFirstColumn="0" w:lastRowLastColumn="0"/>
            </w:pPr>
            <w:r>
              <w:t>Location 1</w:t>
            </w:r>
          </w:p>
        </w:tc>
        <w:tc>
          <w:tcPr>
            <w:tcW w:w="1186" w:type="pct"/>
          </w:tcPr>
          <w:p w14:paraId="5A4A0485" w14:textId="77777777" w:rsidR="00937B6A" w:rsidRDefault="00937B6A">
            <w:pPr>
              <w:cnfStyle w:val="000000000000" w:firstRow="0" w:lastRow="0" w:firstColumn="0" w:lastColumn="0" w:oddVBand="0" w:evenVBand="0" w:oddHBand="0" w:evenHBand="0" w:firstRowFirstColumn="0" w:firstRowLastColumn="0" w:lastRowFirstColumn="0" w:lastRowLastColumn="0"/>
            </w:pPr>
            <w:r>
              <w:t>Location 2</w:t>
            </w:r>
          </w:p>
        </w:tc>
        <w:tc>
          <w:tcPr>
            <w:tcW w:w="1186" w:type="pct"/>
          </w:tcPr>
          <w:p w14:paraId="649C5721" w14:textId="77777777" w:rsidR="00937B6A" w:rsidRDefault="00937B6A">
            <w:pPr>
              <w:cnfStyle w:val="000000000000" w:firstRow="0" w:lastRow="0" w:firstColumn="0" w:lastColumn="0" w:oddVBand="0" w:evenVBand="0" w:oddHBand="0" w:evenHBand="0" w:firstRowFirstColumn="0" w:firstRowLastColumn="0" w:lastRowFirstColumn="0" w:lastRowLastColumn="0"/>
            </w:pPr>
            <w:r>
              <w:t>Location 3</w:t>
            </w:r>
          </w:p>
        </w:tc>
      </w:tr>
      <w:tr w:rsidR="00394833" w14:paraId="25EE7FA1" w14:textId="77777777" w:rsidTr="009F6F71">
        <w:trPr>
          <w:trHeight w:val="804"/>
        </w:trPr>
        <w:tc>
          <w:tcPr>
            <w:cnfStyle w:val="001000000000" w:firstRow="0" w:lastRow="0" w:firstColumn="1" w:lastColumn="0" w:oddVBand="0" w:evenVBand="0" w:oddHBand="0" w:evenHBand="0" w:firstRowFirstColumn="0" w:firstRowLastColumn="0" w:lastRowFirstColumn="0" w:lastRowLastColumn="0"/>
            <w:tcW w:w="1443" w:type="pct"/>
          </w:tcPr>
          <w:p w14:paraId="69C638EB" w14:textId="77777777" w:rsidR="00394833" w:rsidRDefault="00394833"/>
        </w:tc>
        <w:tc>
          <w:tcPr>
            <w:tcW w:w="1186" w:type="pct"/>
          </w:tcPr>
          <w:p w14:paraId="74827160"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4B446031"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192B1C6F"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r>
      <w:tr w:rsidR="00394833" w14:paraId="353D1781" w14:textId="77777777" w:rsidTr="009F6F71">
        <w:trPr>
          <w:trHeight w:val="804"/>
        </w:trPr>
        <w:tc>
          <w:tcPr>
            <w:cnfStyle w:val="001000000000" w:firstRow="0" w:lastRow="0" w:firstColumn="1" w:lastColumn="0" w:oddVBand="0" w:evenVBand="0" w:oddHBand="0" w:evenHBand="0" w:firstRowFirstColumn="0" w:firstRowLastColumn="0" w:lastRowFirstColumn="0" w:lastRowLastColumn="0"/>
            <w:tcW w:w="1443" w:type="pct"/>
          </w:tcPr>
          <w:p w14:paraId="49A30AE5" w14:textId="77777777" w:rsidR="00394833" w:rsidRDefault="00394833"/>
        </w:tc>
        <w:tc>
          <w:tcPr>
            <w:tcW w:w="1186" w:type="pct"/>
          </w:tcPr>
          <w:p w14:paraId="0EE5D101"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218FD6BA"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262D5C5D"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r>
      <w:tr w:rsidR="00394833" w14:paraId="7C9309BD" w14:textId="77777777" w:rsidTr="009F6F71">
        <w:trPr>
          <w:trHeight w:val="804"/>
        </w:trPr>
        <w:tc>
          <w:tcPr>
            <w:cnfStyle w:val="001000000000" w:firstRow="0" w:lastRow="0" w:firstColumn="1" w:lastColumn="0" w:oddVBand="0" w:evenVBand="0" w:oddHBand="0" w:evenHBand="0" w:firstRowFirstColumn="0" w:firstRowLastColumn="0" w:lastRowFirstColumn="0" w:lastRowLastColumn="0"/>
            <w:tcW w:w="1443" w:type="pct"/>
          </w:tcPr>
          <w:p w14:paraId="03BB80CA" w14:textId="77777777" w:rsidR="00394833" w:rsidRDefault="00394833"/>
        </w:tc>
        <w:tc>
          <w:tcPr>
            <w:tcW w:w="1186" w:type="pct"/>
          </w:tcPr>
          <w:p w14:paraId="4B487F74"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374E5637"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534E43FC"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r>
      <w:tr w:rsidR="00394833" w14:paraId="784FB531" w14:textId="77777777" w:rsidTr="009F6F71">
        <w:trPr>
          <w:trHeight w:val="804"/>
        </w:trPr>
        <w:tc>
          <w:tcPr>
            <w:cnfStyle w:val="001000000000" w:firstRow="0" w:lastRow="0" w:firstColumn="1" w:lastColumn="0" w:oddVBand="0" w:evenVBand="0" w:oddHBand="0" w:evenHBand="0" w:firstRowFirstColumn="0" w:firstRowLastColumn="0" w:lastRowFirstColumn="0" w:lastRowLastColumn="0"/>
            <w:tcW w:w="1443" w:type="pct"/>
          </w:tcPr>
          <w:p w14:paraId="2FE986C8" w14:textId="77777777" w:rsidR="00394833" w:rsidRDefault="00394833"/>
        </w:tc>
        <w:tc>
          <w:tcPr>
            <w:tcW w:w="1186" w:type="pct"/>
          </w:tcPr>
          <w:p w14:paraId="2CE46885"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518A8331"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49D7D694"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r>
      <w:tr w:rsidR="00394833" w14:paraId="127ECD32" w14:textId="77777777" w:rsidTr="009F6F71">
        <w:trPr>
          <w:trHeight w:val="804"/>
        </w:trPr>
        <w:tc>
          <w:tcPr>
            <w:cnfStyle w:val="001000000000" w:firstRow="0" w:lastRow="0" w:firstColumn="1" w:lastColumn="0" w:oddVBand="0" w:evenVBand="0" w:oddHBand="0" w:evenHBand="0" w:firstRowFirstColumn="0" w:firstRowLastColumn="0" w:lastRowFirstColumn="0" w:lastRowLastColumn="0"/>
            <w:tcW w:w="1443" w:type="pct"/>
          </w:tcPr>
          <w:p w14:paraId="24E7194E" w14:textId="77777777" w:rsidR="00394833" w:rsidRDefault="00394833"/>
        </w:tc>
        <w:tc>
          <w:tcPr>
            <w:tcW w:w="1186" w:type="pct"/>
          </w:tcPr>
          <w:p w14:paraId="50C28C98"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52987317"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3D842B52"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r>
      <w:tr w:rsidR="00394833" w14:paraId="1E6539DE" w14:textId="77777777" w:rsidTr="009F6F71">
        <w:trPr>
          <w:trHeight w:val="804"/>
        </w:trPr>
        <w:tc>
          <w:tcPr>
            <w:cnfStyle w:val="001000000000" w:firstRow="0" w:lastRow="0" w:firstColumn="1" w:lastColumn="0" w:oddVBand="0" w:evenVBand="0" w:oddHBand="0" w:evenHBand="0" w:firstRowFirstColumn="0" w:firstRowLastColumn="0" w:lastRowFirstColumn="0" w:lastRowLastColumn="0"/>
            <w:tcW w:w="1443" w:type="pct"/>
          </w:tcPr>
          <w:p w14:paraId="2592B9ED" w14:textId="77777777" w:rsidR="00394833" w:rsidRDefault="00394833"/>
        </w:tc>
        <w:tc>
          <w:tcPr>
            <w:tcW w:w="1186" w:type="pct"/>
          </w:tcPr>
          <w:p w14:paraId="08F38CDF"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026FFD57"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c>
          <w:tcPr>
            <w:tcW w:w="1186" w:type="pct"/>
          </w:tcPr>
          <w:p w14:paraId="1D569A2C" w14:textId="77777777" w:rsidR="00394833" w:rsidRDefault="00394833">
            <w:pPr>
              <w:cnfStyle w:val="000000000000" w:firstRow="0" w:lastRow="0" w:firstColumn="0" w:lastColumn="0" w:oddVBand="0" w:evenVBand="0" w:oddHBand="0" w:evenHBand="0" w:firstRowFirstColumn="0" w:firstRowLastColumn="0" w:lastRowFirstColumn="0" w:lastRowLastColumn="0"/>
            </w:pPr>
          </w:p>
        </w:tc>
      </w:tr>
    </w:tbl>
    <w:p w14:paraId="25079E7F" w14:textId="5080840E" w:rsidR="00D6621A" w:rsidRDefault="00D6621A" w:rsidP="008E6F1E">
      <w:pPr>
        <w:pStyle w:val="ListNumber"/>
      </w:pPr>
      <w:r>
        <w:t xml:space="preserve">Plot </w:t>
      </w:r>
      <w:r w:rsidRPr="008E6F1E">
        <w:t>the</w:t>
      </w:r>
      <w:r>
        <w:t xml:space="preserve"> data you have collected on the grid below to show how the factor you have chosen to test changes </w:t>
      </w:r>
      <w:r w:rsidR="000E242A">
        <w:t xml:space="preserve">throughout </w:t>
      </w:r>
      <w:r>
        <w:t>the day.</w:t>
      </w:r>
    </w:p>
    <w:p w14:paraId="305826A2" w14:textId="77777777" w:rsidR="00D6621A" w:rsidRDefault="00D6621A" w:rsidP="00661635">
      <w:r w:rsidRPr="00661635">
        <w:rPr>
          <w:noProof/>
        </w:rPr>
        <w:lastRenderedPageBreak/>
        <w:drawing>
          <wp:inline distT="0" distB="0" distL="0" distR="0" wp14:anchorId="40CEED0B" wp14:editId="7A83E84E">
            <wp:extent cx="5842000" cy="7972425"/>
            <wp:effectExtent l="0" t="0" r="6350" b="9525"/>
            <wp:docPr id="1047473315" name="Chart 3" descr="The chart consists of blank graph paper for students to draw a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699A0A" w14:textId="13C133EA" w:rsidR="000720EE" w:rsidRDefault="000720EE">
      <w:pPr>
        <w:suppressAutoHyphens w:val="0"/>
        <w:spacing w:before="0" w:after="160" w:line="259" w:lineRule="auto"/>
        <w:rPr>
          <w:rFonts w:cstheme="minorBidi"/>
          <w:sz w:val="24"/>
        </w:rPr>
      </w:pPr>
      <w:r>
        <w:br w:type="page"/>
      </w:r>
    </w:p>
    <w:p w14:paraId="298E2051" w14:textId="07E3F72C" w:rsidR="007E6765" w:rsidRDefault="007E6765" w:rsidP="005459FD">
      <w:pPr>
        <w:pStyle w:val="ListNumber"/>
      </w:pPr>
      <w:r w:rsidRPr="005459FD">
        <w:lastRenderedPageBreak/>
        <w:t>Analyse</w:t>
      </w:r>
      <w:r>
        <w:t xml:space="preserve"> the data you have collected and determine which location is the </w:t>
      </w:r>
      <w:r w:rsidR="00E235E8">
        <w:t>ideal</w:t>
      </w:r>
      <w:r w:rsidR="005459FD">
        <w:t xml:space="preserve"> school</w:t>
      </w:r>
      <w:r>
        <w:t xml:space="preserve"> lunch spot for you. Justify your decision using the evidence that you have gathered.</w:t>
      </w:r>
    </w:p>
    <w:tbl>
      <w:tblPr>
        <w:tblStyle w:val="TableGrid"/>
        <w:tblW w:w="5000" w:type="pct"/>
        <w:tblLook w:val="04A0" w:firstRow="1" w:lastRow="0" w:firstColumn="1" w:lastColumn="0" w:noHBand="0" w:noVBand="1"/>
        <w:tblDescription w:val="Space for students to provide answer."/>
      </w:tblPr>
      <w:tblGrid>
        <w:gridCol w:w="9628"/>
      </w:tblGrid>
      <w:tr w:rsidR="007E6765" w14:paraId="11B1A7C6" w14:textId="77777777" w:rsidTr="005459FD">
        <w:trPr>
          <w:trHeight w:val="4246"/>
        </w:trPr>
        <w:tc>
          <w:tcPr>
            <w:tcW w:w="5000" w:type="pct"/>
          </w:tcPr>
          <w:p w14:paraId="4C7A7A46" w14:textId="77777777" w:rsidR="007E6765" w:rsidRDefault="007E6765"/>
        </w:tc>
      </w:tr>
    </w:tbl>
    <w:p w14:paraId="677E1053" w14:textId="09E84EA2" w:rsidR="007E6765" w:rsidRDefault="007E6765" w:rsidP="005459FD">
      <w:pPr>
        <w:pStyle w:val="ListNumber"/>
      </w:pPr>
      <w:r>
        <w:t xml:space="preserve">Create a </w:t>
      </w:r>
      <w:r w:rsidR="0068669F" w:rsidRPr="001936FB">
        <w:t>report</w:t>
      </w:r>
      <w:r>
        <w:t xml:space="preserve"> for the class to promote your </w:t>
      </w:r>
      <w:r w:rsidR="00C62224">
        <w:t>ideal</w:t>
      </w:r>
      <w:r>
        <w:t xml:space="preserve"> </w:t>
      </w:r>
      <w:r w:rsidR="005459FD">
        <w:t xml:space="preserve">school </w:t>
      </w:r>
      <w:r>
        <w:t xml:space="preserve">lunch spot. This could be </w:t>
      </w:r>
      <w:r w:rsidR="00C62224">
        <w:t xml:space="preserve">presented as </w:t>
      </w:r>
      <w:r>
        <w:t xml:space="preserve">a poster, infographic, PowerPoint slide, advertisement or other format approved by your teacher. Your </w:t>
      </w:r>
      <w:r w:rsidR="0068669F" w:rsidRPr="001936FB">
        <w:t>report</w:t>
      </w:r>
      <w:r>
        <w:t xml:space="preserve"> needs to:</w:t>
      </w:r>
    </w:p>
    <w:p w14:paraId="6A451F3C" w14:textId="31A59A1B" w:rsidR="007E6765" w:rsidRPr="008048D3" w:rsidRDefault="007E6765" w:rsidP="008048D3">
      <w:pPr>
        <w:pStyle w:val="ListBullet"/>
        <w:ind w:left="1134"/>
      </w:pPr>
      <w:r w:rsidRPr="008048D3">
        <w:t xml:space="preserve">clearly identify the </w:t>
      </w:r>
      <w:r w:rsidR="00E235E8" w:rsidRPr="008048D3">
        <w:t>ideal</w:t>
      </w:r>
      <w:r w:rsidR="008048D3">
        <w:t xml:space="preserve"> school</w:t>
      </w:r>
      <w:r w:rsidRPr="008048D3">
        <w:t xml:space="preserve"> lunch spot (a diagram or picture </w:t>
      </w:r>
      <w:r w:rsidR="008048D3">
        <w:t>might</w:t>
      </w:r>
      <w:r w:rsidR="008048D3" w:rsidRPr="008048D3">
        <w:t xml:space="preserve"> </w:t>
      </w:r>
      <w:r w:rsidRPr="008048D3">
        <w:t>help)</w:t>
      </w:r>
    </w:p>
    <w:p w14:paraId="78CC2DE4" w14:textId="7448425A" w:rsidR="007E6765" w:rsidRPr="008048D3" w:rsidRDefault="007E6765" w:rsidP="008048D3">
      <w:pPr>
        <w:pStyle w:val="ListBullet"/>
        <w:ind w:left="1134"/>
      </w:pPr>
      <w:r w:rsidRPr="008048D3">
        <w:t>show why you chose it</w:t>
      </w:r>
    </w:p>
    <w:p w14:paraId="4C096FA6" w14:textId="77777777" w:rsidR="007E6765" w:rsidRPr="008048D3" w:rsidRDefault="007E6765" w:rsidP="008048D3">
      <w:pPr>
        <w:pStyle w:val="ListBullet"/>
        <w:ind w:left="1134"/>
      </w:pPr>
      <w:r w:rsidRPr="008048D3">
        <w:t>provide evidence that supports your decision (data)</w:t>
      </w:r>
    </w:p>
    <w:p w14:paraId="77240D26" w14:textId="32861FF2" w:rsidR="00BA6923" w:rsidRPr="008048D3" w:rsidRDefault="007E6765" w:rsidP="008048D3">
      <w:pPr>
        <w:pStyle w:val="ListBullet"/>
        <w:ind w:left="1134"/>
      </w:pPr>
      <w:r w:rsidRPr="008048D3">
        <w:t>explain how you have used science to increase your knowledge of the school environment and support your decision</w:t>
      </w:r>
    </w:p>
    <w:p w14:paraId="1C3C1842" w14:textId="07CE9CF2" w:rsidR="004934E3" w:rsidRPr="008048D3" w:rsidRDefault="00C86A41" w:rsidP="008048D3">
      <w:pPr>
        <w:pStyle w:val="ListBullet"/>
        <w:ind w:left="1134"/>
      </w:pPr>
      <w:r w:rsidRPr="008048D3">
        <w:t>u</w:t>
      </w:r>
      <w:r w:rsidR="004934E3" w:rsidRPr="008048D3">
        <w:t xml:space="preserve">se causal and </w:t>
      </w:r>
      <w:r w:rsidR="00757EB7" w:rsidRPr="008048D3">
        <w:t>evaluative language appropriately.</w:t>
      </w:r>
    </w:p>
    <w:p w14:paraId="0E7C0C53" w14:textId="77777777" w:rsidR="00024F8D" w:rsidRDefault="00024F8D">
      <w:pPr>
        <w:suppressAutoHyphens w:val="0"/>
        <w:spacing w:before="0" w:after="160" w:line="259" w:lineRule="auto"/>
        <w:sectPr w:rsidR="00024F8D" w:rsidSect="003F57EE">
          <w:headerReference w:type="default" r:id="rId15"/>
          <w:footerReference w:type="default" r:id="rId16"/>
          <w:headerReference w:type="first" r:id="rId17"/>
          <w:footerReference w:type="first" r:id="rId18"/>
          <w:type w:val="continuous"/>
          <w:pgSz w:w="11906" w:h="16838"/>
          <w:pgMar w:top="1134" w:right="1134" w:bottom="1134" w:left="1134" w:header="709" w:footer="709" w:gutter="0"/>
          <w:pgNumType w:start="0"/>
          <w:cols w:space="708"/>
          <w:titlePg/>
          <w:docGrid w:linePitch="360"/>
        </w:sectPr>
      </w:pPr>
    </w:p>
    <w:p w14:paraId="3E92826B" w14:textId="77777777" w:rsidR="00024F8D" w:rsidRDefault="00024F8D" w:rsidP="004D64A5">
      <w:pPr>
        <w:pStyle w:val="Heading2"/>
      </w:pPr>
      <w:bookmarkStart w:id="11" w:name="_Toc169852340"/>
      <w:bookmarkStart w:id="12" w:name="_Toc174946944"/>
      <w:bookmarkStart w:id="13" w:name="_Toc194318009"/>
      <w:r w:rsidRPr="00A10094">
        <w:lastRenderedPageBreak/>
        <w:t xml:space="preserve">Marking </w:t>
      </w:r>
      <w:r w:rsidRPr="004D64A5">
        <w:t>rubric</w:t>
      </w:r>
      <w:bookmarkEnd w:id="11"/>
      <w:bookmarkEnd w:id="12"/>
      <w:bookmarkEnd w:id="13"/>
    </w:p>
    <w:p w14:paraId="124BAB0F" w14:textId="39B208B1" w:rsidR="008241CD" w:rsidRPr="008241CD" w:rsidRDefault="00024F8D" w:rsidP="00D2641D">
      <w:pPr>
        <w:pStyle w:val="Heading3"/>
      </w:pPr>
      <w:bookmarkStart w:id="14" w:name="_Toc194318010"/>
      <w:r>
        <w:t xml:space="preserve">Analytic rubric for </w:t>
      </w:r>
      <w:r w:rsidR="002A7DFA">
        <w:t>P</w:t>
      </w:r>
      <w:r>
        <w:t>art A – the ideal school lunch spot</w:t>
      </w:r>
      <w:bookmarkEnd w:id="14"/>
    </w:p>
    <w:tbl>
      <w:tblPr>
        <w:tblStyle w:val="Tableheader"/>
        <w:tblW w:w="5000" w:type="pct"/>
        <w:tblLook w:val="06A0" w:firstRow="1" w:lastRow="0" w:firstColumn="1" w:lastColumn="0" w:noHBand="1" w:noVBand="1"/>
        <w:tblDescription w:val="Criteria for achieving specific levels"/>
      </w:tblPr>
      <w:tblGrid>
        <w:gridCol w:w="2427"/>
        <w:gridCol w:w="2427"/>
        <w:gridCol w:w="2427"/>
        <w:gridCol w:w="2427"/>
        <w:gridCol w:w="2427"/>
        <w:gridCol w:w="2427"/>
      </w:tblGrid>
      <w:tr w:rsidR="00024F8D" w14:paraId="032192E6" w14:textId="77777777" w:rsidTr="00EB73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6F7E682" w14:textId="77777777" w:rsidR="00024F8D" w:rsidRDefault="00024F8D" w:rsidP="00A27E41">
            <w:r w:rsidRPr="00C031B5">
              <w:t>Criteria</w:t>
            </w:r>
          </w:p>
        </w:tc>
        <w:tc>
          <w:tcPr>
            <w:tcW w:w="833" w:type="pct"/>
          </w:tcPr>
          <w:p w14:paraId="6F52C611" w14:textId="77777777" w:rsidR="00024F8D" w:rsidRPr="00C031B5" w:rsidRDefault="00024F8D" w:rsidP="00A27E41">
            <w:pPr>
              <w:cnfStyle w:val="100000000000" w:firstRow="1" w:lastRow="0" w:firstColumn="0" w:lastColumn="0" w:oddVBand="0" w:evenVBand="0" w:oddHBand="0" w:evenHBand="0" w:firstRowFirstColumn="0" w:firstRowLastColumn="0" w:lastRowFirstColumn="0" w:lastRowLastColumn="0"/>
            </w:pPr>
            <w:r>
              <w:t>Not achieved or not attempted</w:t>
            </w:r>
          </w:p>
        </w:tc>
        <w:tc>
          <w:tcPr>
            <w:tcW w:w="833" w:type="pct"/>
          </w:tcPr>
          <w:p w14:paraId="558566E5" w14:textId="77777777" w:rsidR="00024F8D" w:rsidRDefault="00024F8D" w:rsidP="00A27E41">
            <w:pPr>
              <w:cnfStyle w:val="100000000000" w:firstRow="1" w:lastRow="0" w:firstColumn="0" w:lastColumn="0" w:oddVBand="0" w:evenVBand="0" w:oddHBand="0" w:evenHBand="0" w:firstRowFirstColumn="0" w:firstRowLastColumn="0" w:lastRowFirstColumn="0" w:lastRowLastColumn="0"/>
            </w:pPr>
            <w:r>
              <w:t>Level 1</w:t>
            </w:r>
          </w:p>
        </w:tc>
        <w:tc>
          <w:tcPr>
            <w:tcW w:w="833" w:type="pct"/>
          </w:tcPr>
          <w:p w14:paraId="79C94E9B" w14:textId="77777777" w:rsidR="00024F8D" w:rsidRDefault="00024F8D" w:rsidP="00A27E41">
            <w:pPr>
              <w:cnfStyle w:val="100000000000" w:firstRow="1" w:lastRow="0" w:firstColumn="0" w:lastColumn="0" w:oddVBand="0" w:evenVBand="0" w:oddHBand="0" w:evenHBand="0" w:firstRowFirstColumn="0" w:firstRowLastColumn="0" w:lastRowFirstColumn="0" w:lastRowLastColumn="0"/>
            </w:pPr>
            <w:r>
              <w:t>Level 2</w:t>
            </w:r>
          </w:p>
        </w:tc>
        <w:tc>
          <w:tcPr>
            <w:tcW w:w="833" w:type="pct"/>
          </w:tcPr>
          <w:p w14:paraId="3AD99455" w14:textId="77777777" w:rsidR="00024F8D" w:rsidRDefault="00024F8D" w:rsidP="00A27E41">
            <w:pPr>
              <w:cnfStyle w:val="100000000000" w:firstRow="1" w:lastRow="0" w:firstColumn="0" w:lastColumn="0" w:oddVBand="0" w:evenVBand="0" w:oddHBand="0" w:evenHBand="0" w:firstRowFirstColumn="0" w:firstRowLastColumn="0" w:lastRowFirstColumn="0" w:lastRowLastColumn="0"/>
            </w:pPr>
            <w:r>
              <w:t>Level 3</w:t>
            </w:r>
          </w:p>
        </w:tc>
        <w:tc>
          <w:tcPr>
            <w:tcW w:w="833" w:type="pct"/>
          </w:tcPr>
          <w:p w14:paraId="481C5CD1" w14:textId="77777777" w:rsidR="00024F8D" w:rsidRDefault="00024F8D" w:rsidP="00A27E41">
            <w:pPr>
              <w:cnfStyle w:val="100000000000" w:firstRow="1" w:lastRow="0" w:firstColumn="0" w:lastColumn="0" w:oddVBand="0" w:evenVBand="0" w:oddHBand="0" w:evenHBand="0" w:firstRowFirstColumn="0" w:firstRowLastColumn="0" w:lastRowFirstColumn="0" w:lastRowLastColumn="0"/>
            </w:pPr>
            <w:r>
              <w:t>Level 4</w:t>
            </w:r>
          </w:p>
        </w:tc>
      </w:tr>
      <w:tr w:rsidR="00024F8D" w14:paraId="540ED484" w14:textId="77777777" w:rsidTr="00430264">
        <w:tc>
          <w:tcPr>
            <w:cnfStyle w:val="001000000000" w:firstRow="0" w:lastRow="0" w:firstColumn="1" w:lastColumn="0" w:oddVBand="0" w:evenVBand="0" w:oddHBand="0" w:evenHBand="0" w:firstRowFirstColumn="0" w:firstRowLastColumn="0" w:lastRowFirstColumn="0" w:lastRowLastColumn="0"/>
            <w:tcW w:w="0" w:type="pct"/>
          </w:tcPr>
          <w:p w14:paraId="3A0D3448" w14:textId="77777777" w:rsidR="00024F8D" w:rsidRPr="00A46882" w:rsidRDefault="00024F8D" w:rsidP="00A27E41">
            <w:pPr>
              <w:rPr>
                <w:rStyle w:val="Strong"/>
              </w:rPr>
            </w:pPr>
            <w:r>
              <w:rPr>
                <w:rStyle w:val="Strong"/>
              </w:rPr>
              <w:t>M</w:t>
            </w:r>
            <w:r w:rsidRPr="00A46882">
              <w:rPr>
                <w:rStyle w:val="Strong"/>
              </w:rPr>
              <w:t>easurable qualitative or quantitative</w:t>
            </w:r>
            <w:r>
              <w:rPr>
                <w:rStyle w:val="Strong"/>
              </w:rPr>
              <w:t xml:space="preserve"> data</w:t>
            </w:r>
          </w:p>
          <w:p w14:paraId="279B86E0" w14:textId="77777777" w:rsidR="00024F8D" w:rsidRPr="00054957" w:rsidRDefault="00024F8D" w:rsidP="00A27E41">
            <w:pPr>
              <w:rPr>
                <w:rStyle w:val="Strong"/>
                <w:b/>
                <w:bCs w:val="0"/>
              </w:rPr>
            </w:pPr>
            <w:r w:rsidRPr="00054957">
              <w:rPr>
                <w:rStyle w:val="Strong"/>
                <w:b/>
                <w:bCs w:val="0"/>
              </w:rPr>
              <w:t>SC4-OTU-01</w:t>
            </w:r>
          </w:p>
        </w:tc>
        <w:tc>
          <w:tcPr>
            <w:tcW w:w="0" w:type="pct"/>
          </w:tcPr>
          <w:p w14:paraId="14920C41"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No relevant information.</w:t>
            </w:r>
          </w:p>
          <w:p w14:paraId="41ECDB07"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OR</w:t>
            </w:r>
          </w:p>
          <w:p w14:paraId="369B64F9" w14:textId="77777777" w:rsidR="00024F8D" w:rsidRPr="008F508B" w:rsidRDefault="00024F8D" w:rsidP="00A27E41">
            <w:pPr>
              <w:cnfStyle w:val="000000000000" w:firstRow="0" w:lastRow="0" w:firstColumn="0" w:lastColumn="0" w:oddVBand="0" w:evenVBand="0" w:oddHBand="0" w:evenHBand="0" w:firstRowFirstColumn="0" w:firstRowLastColumn="0" w:lastRowFirstColumn="0" w:lastRowLastColumn="0"/>
            </w:pPr>
            <w:r>
              <w:t>Not attempted.</w:t>
            </w:r>
          </w:p>
        </w:tc>
        <w:tc>
          <w:tcPr>
            <w:tcW w:w="0" w:type="pct"/>
          </w:tcPr>
          <w:p w14:paraId="027D7E9A" w14:textId="4C9C2417" w:rsidR="00024F8D" w:rsidRPr="008F508B" w:rsidRDefault="00024F8D" w:rsidP="00A27E41">
            <w:pPr>
              <w:cnfStyle w:val="000000000000" w:firstRow="0" w:lastRow="0" w:firstColumn="0" w:lastColumn="0" w:oddVBand="0" w:evenVBand="0" w:oddHBand="0" w:evenHBand="0" w:firstRowFirstColumn="0" w:firstRowLastColumn="0" w:lastRowFirstColumn="0" w:lastRowLastColumn="0"/>
            </w:pPr>
            <w:r>
              <w:t>Q</w:t>
            </w:r>
            <w:r w:rsidRPr="008F508B">
              <w:t xml:space="preserve">uantitative </w:t>
            </w:r>
            <w:r w:rsidRPr="00287A4F">
              <w:rPr>
                <w:rStyle w:val="Strong"/>
              </w:rPr>
              <w:t>or</w:t>
            </w:r>
            <w:r w:rsidRPr="008F508B">
              <w:t xml:space="preserve"> qualitative </w:t>
            </w:r>
            <w:r>
              <w:t>c</w:t>
            </w:r>
            <w:r w:rsidRPr="008F508B">
              <w:t>haracteristics</w:t>
            </w:r>
            <w:r>
              <w:t xml:space="preserve"> of ideal</w:t>
            </w:r>
            <w:r w:rsidR="002451E3">
              <w:t xml:space="preserve"> school</w:t>
            </w:r>
            <w:r>
              <w:t xml:space="preserve"> lunch spot features</w:t>
            </w:r>
            <w:r w:rsidRPr="008F508B">
              <w:t xml:space="preserve"> have been identified.</w:t>
            </w:r>
          </w:p>
        </w:tc>
        <w:tc>
          <w:tcPr>
            <w:tcW w:w="0" w:type="pct"/>
          </w:tcPr>
          <w:p w14:paraId="236E7AC4" w14:textId="45BEA043" w:rsidR="00024F8D" w:rsidRPr="008F508B" w:rsidRDefault="00024F8D" w:rsidP="00A27E41">
            <w:pPr>
              <w:cnfStyle w:val="000000000000" w:firstRow="0" w:lastRow="0" w:firstColumn="0" w:lastColumn="0" w:oddVBand="0" w:evenVBand="0" w:oddHBand="0" w:evenHBand="0" w:firstRowFirstColumn="0" w:firstRowLastColumn="0" w:lastRowFirstColumn="0" w:lastRowLastColumn="0"/>
            </w:pPr>
            <w:r>
              <w:t>Q</w:t>
            </w:r>
            <w:r w:rsidRPr="008F508B">
              <w:t xml:space="preserve">uantitative </w:t>
            </w:r>
            <w:r w:rsidRPr="00287A4F">
              <w:rPr>
                <w:rStyle w:val="Strong"/>
              </w:rPr>
              <w:t>and</w:t>
            </w:r>
            <w:r w:rsidRPr="008F508B">
              <w:t xml:space="preserve"> qualitative </w:t>
            </w:r>
            <w:r>
              <w:t>characteristics of ideal lunch spot features</w:t>
            </w:r>
            <w:r w:rsidRPr="008F508B">
              <w:t xml:space="preserve"> </w:t>
            </w:r>
            <w:r>
              <w:t>have been</w:t>
            </w:r>
            <w:r w:rsidRPr="008F508B">
              <w:t xml:space="preserve"> identified.</w:t>
            </w:r>
          </w:p>
        </w:tc>
        <w:tc>
          <w:tcPr>
            <w:tcW w:w="0" w:type="pct"/>
            <w:shd w:val="clear" w:color="auto" w:fill="CDD3D6"/>
          </w:tcPr>
          <w:p w14:paraId="60687A1C" w14:textId="3420FD41" w:rsidR="00024F8D" w:rsidRPr="008F508B" w:rsidRDefault="00A17A40" w:rsidP="00A27E41">
            <w:pPr>
              <w:cnfStyle w:val="000000000000" w:firstRow="0" w:lastRow="0" w:firstColumn="0" w:lastColumn="0" w:oddVBand="0" w:evenVBand="0" w:oddHBand="0" w:evenHBand="0" w:firstRowFirstColumn="0" w:firstRowLastColumn="0" w:lastRowFirstColumn="0" w:lastRowLastColumn="0"/>
            </w:pPr>
            <w:r>
              <w:t>n/a</w:t>
            </w:r>
          </w:p>
        </w:tc>
        <w:tc>
          <w:tcPr>
            <w:tcW w:w="0" w:type="pct"/>
            <w:shd w:val="clear" w:color="auto" w:fill="CDD3D6"/>
          </w:tcPr>
          <w:p w14:paraId="23216AE7" w14:textId="70A07AFB" w:rsidR="00024F8D" w:rsidRPr="008F508B" w:rsidRDefault="00A17A40" w:rsidP="00A27E41">
            <w:pPr>
              <w:cnfStyle w:val="000000000000" w:firstRow="0" w:lastRow="0" w:firstColumn="0" w:lastColumn="0" w:oddVBand="0" w:evenVBand="0" w:oddHBand="0" w:evenHBand="0" w:firstRowFirstColumn="0" w:firstRowLastColumn="0" w:lastRowFirstColumn="0" w:lastRowLastColumn="0"/>
            </w:pPr>
            <w:r>
              <w:t>n/a</w:t>
            </w:r>
          </w:p>
        </w:tc>
      </w:tr>
      <w:tr w:rsidR="00024F8D" w14:paraId="7890ED42" w14:textId="77777777" w:rsidTr="00EB73D3">
        <w:tc>
          <w:tcPr>
            <w:cnfStyle w:val="001000000000" w:firstRow="0" w:lastRow="0" w:firstColumn="1" w:lastColumn="0" w:oddVBand="0" w:evenVBand="0" w:oddHBand="0" w:evenHBand="0" w:firstRowFirstColumn="0" w:firstRowLastColumn="0" w:lastRowFirstColumn="0" w:lastRowLastColumn="0"/>
            <w:tcW w:w="833" w:type="pct"/>
          </w:tcPr>
          <w:p w14:paraId="57FBB96C" w14:textId="77777777" w:rsidR="00024F8D" w:rsidRPr="00A46882" w:rsidRDefault="00024F8D" w:rsidP="00A27E41">
            <w:pPr>
              <w:rPr>
                <w:rStyle w:val="Strong"/>
              </w:rPr>
            </w:pPr>
            <w:r w:rsidRPr="00A46882">
              <w:rPr>
                <w:rStyle w:val="Strong"/>
              </w:rPr>
              <w:t>Labelled, annotated diagrams</w:t>
            </w:r>
          </w:p>
          <w:p w14:paraId="6F054C88" w14:textId="77777777" w:rsidR="00024F8D" w:rsidRPr="00287A4F" w:rsidRDefault="00024F8D" w:rsidP="00A27E41">
            <w:pPr>
              <w:rPr>
                <w:rStyle w:val="Strong"/>
                <w:b/>
                <w:bCs w:val="0"/>
              </w:rPr>
            </w:pPr>
            <w:r w:rsidRPr="00287A4F">
              <w:rPr>
                <w:rStyle w:val="Strong"/>
                <w:b/>
                <w:bCs w:val="0"/>
              </w:rPr>
              <w:t>SC4-WS-08</w:t>
            </w:r>
          </w:p>
        </w:tc>
        <w:tc>
          <w:tcPr>
            <w:tcW w:w="833" w:type="pct"/>
          </w:tcPr>
          <w:p w14:paraId="3955F79D"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No relevant information was provided.</w:t>
            </w:r>
          </w:p>
          <w:p w14:paraId="320925C4" w14:textId="548A1839" w:rsidR="00024F8D" w:rsidRDefault="00024F8D" w:rsidP="00A27E41">
            <w:pPr>
              <w:cnfStyle w:val="000000000000" w:firstRow="0" w:lastRow="0" w:firstColumn="0" w:lastColumn="0" w:oddVBand="0" w:evenVBand="0" w:oddHBand="0" w:evenHBand="0" w:firstRowFirstColumn="0" w:firstRowLastColumn="0" w:lastRowFirstColumn="0" w:lastRowLastColumn="0"/>
            </w:pPr>
            <w:r>
              <w:t>OR</w:t>
            </w:r>
          </w:p>
          <w:p w14:paraId="23FAA0FA" w14:textId="0E81C854" w:rsidR="00024F8D" w:rsidRDefault="00287A4F" w:rsidP="00A27E41">
            <w:pPr>
              <w:cnfStyle w:val="000000000000" w:firstRow="0" w:lastRow="0" w:firstColumn="0" w:lastColumn="0" w:oddVBand="0" w:evenVBand="0" w:oddHBand="0" w:evenHBand="0" w:firstRowFirstColumn="0" w:firstRowLastColumn="0" w:lastRowFirstColumn="0" w:lastRowLastColumn="0"/>
            </w:pPr>
            <w:r>
              <w:t xml:space="preserve">Not </w:t>
            </w:r>
            <w:r w:rsidR="00024F8D">
              <w:t>attempted.</w:t>
            </w:r>
          </w:p>
        </w:tc>
        <w:tc>
          <w:tcPr>
            <w:tcW w:w="833" w:type="pct"/>
          </w:tcPr>
          <w:p w14:paraId="60FE6951" w14:textId="716910DC" w:rsidR="00024F8D" w:rsidRDefault="00024F8D" w:rsidP="00A27E41">
            <w:pPr>
              <w:cnfStyle w:val="000000000000" w:firstRow="0" w:lastRow="0" w:firstColumn="0" w:lastColumn="0" w:oddVBand="0" w:evenVBand="0" w:oddHBand="0" w:evenHBand="0" w:firstRowFirstColumn="0" w:firstRowLastColumn="0" w:lastRowFirstColumn="0" w:lastRowLastColumn="0"/>
            </w:pPr>
            <w:r>
              <w:t>Presents a simple diagram (sketch) of the ideal</w:t>
            </w:r>
            <w:r w:rsidR="00287A4F">
              <w:t xml:space="preserve"> school</w:t>
            </w:r>
            <w:r>
              <w:t xml:space="preserve"> lunch spot.</w:t>
            </w:r>
          </w:p>
          <w:p w14:paraId="1B1B21BE" w14:textId="77777777" w:rsidR="00024F8D" w:rsidRPr="00F70E3A" w:rsidRDefault="00024F8D" w:rsidP="00A27E41">
            <w:pPr>
              <w:cnfStyle w:val="000000000000" w:firstRow="0" w:lastRow="0" w:firstColumn="0" w:lastColumn="0" w:oddVBand="0" w:evenVBand="0" w:oddHBand="0" w:evenHBand="0" w:firstRowFirstColumn="0" w:firstRowLastColumn="0" w:lastRowFirstColumn="0" w:lastRowLastColumn="0"/>
            </w:pPr>
            <w:r>
              <w:t>No labels and annotations were provided.</w:t>
            </w:r>
          </w:p>
        </w:tc>
        <w:tc>
          <w:tcPr>
            <w:tcW w:w="833" w:type="pct"/>
          </w:tcPr>
          <w:p w14:paraId="7AEA3D47" w14:textId="7ACAB0EE" w:rsidR="00024F8D" w:rsidRDefault="00024F8D" w:rsidP="00A27E41">
            <w:pPr>
              <w:cnfStyle w:val="000000000000" w:firstRow="0" w:lastRow="0" w:firstColumn="0" w:lastColumn="0" w:oddVBand="0" w:evenVBand="0" w:oddHBand="0" w:evenHBand="0" w:firstRowFirstColumn="0" w:firstRowLastColumn="0" w:lastRowFirstColumn="0" w:lastRowLastColumn="0"/>
            </w:pPr>
            <w:r>
              <w:t xml:space="preserve">Presents a partially labelled diagram of the ideal </w:t>
            </w:r>
            <w:r w:rsidR="00152842">
              <w:t xml:space="preserve">school </w:t>
            </w:r>
            <w:r>
              <w:t>lunch spot.</w:t>
            </w:r>
          </w:p>
          <w:p w14:paraId="073DC309" w14:textId="77777777" w:rsidR="00024F8D" w:rsidRPr="00F70E3A" w:rsidRDefault="00024F8D" w:rsidP="00A27E41">
            <w:pPr>
              <w:cnfStyle w:val="000000000000" w:firstRow="0" w:lastRow="0" w:firstColumn="0" w:lastColumn="0" w:oddVBand="0" w:evenVBand="0" w:oddHBand="0" w:evenHBand="0" w:firstRowFirstColumn="0" w:firstRowLastColumn="0" w:lastRowFirstColumn="0" w:lastRowLastColumn="0"/>
            </w:pPr>
            <w:r>
              <w:t>No annotations were provided.</w:t>
            </w:r>
          </w:p>
        </w:tc>
        <w:tc>
          <w:tcPr>
            <w:tcW w:w="833" w:type="pct"/>
          </w:tcPr>
          <w:p w14:paraId="676FD5A8" w14:textId="5A0A1B53" w:rsidR="00024F8D" w:rsidRDefault="00024F8D" w:rsidP="00A27E41">
            <w:pPr>
              <w:cnfStyle w:val="000000000000" w:firstRow="0" w:lastRow="0" w:firstColumn="0" w:lastColumn="0" w:oddVBand="0" w:evenVBand="0" w:oddHBand="0" w:evenHBand="0" w:firstRowFirstColumn="0" w:firstRowLastColumn="0" w:lastRowFirstColumn="0" w:lastRowLastColumn="0"/>
            </w:pPr>
            <w:r>
              <w:t>Presents a fully labelled diagram of the ideal</w:t>
            </w:r>
            <w:r w:rsidR="00152842">
              <w:t xml:space="preserve"> s</w:t>
            </w:r>
            <w:r w:rsidR="00832AA7">
              <w:t>chool</w:t>
            </w:r>
            <w:r>
              <w:t xml:space="preserve"> lunch spot.</w:t>
            </w:r>
          </w:p>
          <w:p w14:paraId="4864805F" w14:textId="77777777" w:rsidR="00024F8D" w:rsidRPr="00F70E3A" w:rsidRDefault="00024F8D" w:rsidP="00A27E41">
            <w:pPr>
              <w:cnfStyle w:val="000000000000" w:firstRow="0" w:lastRow="0" w:firstColumn="0" w:lastColumn="0" w:oddVBand="0" w:evenVBand="0" w:oddHBand="0" w:evenHBand="0" w:firstRowFirstColumn="0" w:firstRowLastColumn="0" w:lastRowFirstColumn="0" w:lastRowLastColumn="0"/>
            </w:pPr>
            <w:r>
              <w:t xml:space="preserve">Provides some annotations describing some features of the </w:t>
            </w:r>
            <w:r>
              <w:lastRenderedPageBreak/>
              <w:t>locations.</w:t>
            </w:r>
          </w:p>
        </w:tc>
        <w:tc>
          <w:tcPr>
            <w:tcW w:w="833" w:type="pct"/>
          </w:tcPr>
          <w:p w14:paraId="529D9D65" w14:textId="02A30B62" w:rsidR="00024F8D" w:rsidRDefault="00024F8D" w:rsidP="00A27E41">
            <w:pPr>
              <w:cnfStyle w:val="000000000000" w:firstRow="0" w:lastRow="0" w:firstColumn="0" w:lastColumn="0" w:oddVBand="0" w:evenVBand="0" w:oddHBand="0" w:evenHBand="0" w:firstRowFirstColumn="0" w:firstRowLastColumn="0" w:lastRowFirstColumn="0" w:lastRowLastColumn="0"/>
            </w:pPr>
            <w:r>
              <w:lastRenderedPageBreak/>
              <w:t xml:space="preserve">Presents a neat, fully labelled diagram of the ideal </w:t>
            </w:r>
            <w:r w:rsidR="00832AA7">
              <w:t>school</w:t>
            </w:r>
            <w:r w:rsidR="00D106DD">
              <w:t xml:space="preserve"> </w:t>
            </w:r>
            <w:r>
              <w:t>lunch spot.</w:t>
            </w:r>
          </w:p>
          <w:p w14:paraId="03AC0037" w14:textId="77777777" w:rsidR="00024F8D" w:rsidRPr="00F70E3A" w:rsidRDefault="00024F8D" w:rsidP="00A27E41">
            <w:pPr>
              <w:cnfStyle w:val="000000000000" w:firstRow="0" w:lastRow="0" w:firstColumn="0" w:lastColumn="0" w:oddVBand="0" w:evenVBand="0" w:oddHBand="0" w:evenHBand="0" w:firstRowFirstColumn="0" w:firstRowLastColumn="0" w:lastRowFirstColumn="0" w:lastRowLastColumn="0"/>
            </w:pPr>
            <w:r>
              <w:t xml:space="preserve">Provides detailed annotations describing key features of the </w:t>
            </w:r>
            <w:r>
              <w:lastRenderedPageBreak/>
              <w:t>locations.</w:t>
            </w:r>
          </w:p>
        </w:tc>
      </w:tr>
      <w:tr w:rsidR="00024F8D" w14:paraId="444F6D58" w14:textId="77777777" w:rsidTr="00EB73D3">
        <w:tc>
          <w:tcPr>
            <w:cnfStyle w:val="001000000000" w:firstRow="0" w:lastRow="0" w:firstColumn="1" w:lastColumn="0" w:oddVBand="0" w:evenVBand="0" w:oddHBand="0" w:evenHBand="0" w:firstRowFirstColumn="0" w:firstRowLastColumn="0" w:lastRowFirstColumn="0" w:lastRowLastColumn="0"/>
            <w:tcW w:w="833" w:type="pct"/>
          </w:tcPr>
          <w:p w14:paraId="6AEAEE6A" w14:textId="77777777" w:rsidR="00024F8D" w:rsidRPr="00A46882" w:rsidRDefault="00024F8D" w:rsidP="00A27E41">
            <w:pPr>
              <w:rPr>
                <w:rStyle w:val="Strong"/>
              </w:rPr>
            </w:pPr>
            <w:r w:rsidRPr="00A46882">
              <w:rPr>
                <w:rStyle w:val="Strong"/>
              </w:rPr>
              <w:lastRenderedPageBreak/>
              <w:t>Explanation for students’ selection of their ideal lunch spot</w:t>
            </w:r>
          </w:p>
          <w:p w14:paraId="51C95902" w14:textId="77777777" w:rsidR="00024F8D" w:rsidRPr="00DF2C7A" w:rsidRDefault="00024F8D" w:rsidP="00A27E41">
            <w:pPr>
              <w:rPr>
                <w:rStyle w:val="Strong"/>
              </w:rPr>
            </w:pPr>
            <w:r w:rsidRPr="00A46882">
              <w:rPr>
                <w:rStyle w:val="Strong"/>
              </w:rPr>
              <w:t>Use of causal connectives in explanations</w:t>
            </w:r>
          </w:p>
          <w:p w14:paraId="34688F59" w14:textId="77777777" w:rsidR="00024F8D" w:rsidRDefault="00024F8D" w:rsidP="00A27E41">
            <w:r w:rsidRPr="00A46882">
              <w:t>SC4-WS-08</w:t>
            </w:r>
          </w:p>
        </w:tc>
        <w:tc>
          <w:tcPr>
            <w:tcW w:w="833" w:type="pct"/>
          </w:tcPr>
          <w:p w14:paraId="2A501935"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No relevant information.</w:t>
            </w:r>
          </w:p>
          <w:p w14:paraId="5DE3D1DB"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OR</w:t>
            </w:r>
          </w:p>
          <w:p w14:paraId="07F6A2F7"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Not attempted.</w:t>
            </w:r>
          </w:p>
        </w:tc>
        <w:tc>
          <w:tcPr>
            <w:tcW w:w="833" w:type="pct"/>
          </w:tcPr>
          <w:p w14:paraId="1BD6A07E"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Attempts to communicate scientific ideas, but the meaning is lost or unclear.</w:t>
            </w:r>
          </w:p>
          <w:p w14:paraId="13D7D58C" w14:textId="64613A8E" w:rsidR="00024F8D" w:rsidRDefault="00024F8D" w:rsidP="00A27E41">
            <w:pPr>
              <w:cnfStyle w:val="000000000000" w:firstRow="0" w:lastRow="0" w:firstColumn="0" w:lastColumn="0" w:oddVBand="0" w:evenVBand="0" w:oddHBand="0" w:evenHBand="0" w:firstRowFirstColumn="0" w:firstRowLastColumn="0" w:lastRowFirstColumn="0" w:lastRowLastColumn="0"/>
            </w:pPr>
            <w:r>
              <w:t xml:space="preserve">The selection of the ideal </w:t>
            </w:r>
            <w:r w:rsidR="003568F7">
              <w:t xml:space="preserve">school </w:t>
            </w:r>
            <w:r>
              <w:t>lunch spot is unclear and unjustified.</w:t>
            </w:r>
          </w:p>
          <w:p w14:paraId="5A28122E" w14:textId="77777777" w:rsidR="00024F8D" w:rsidRPr="00F70E3A" w:rsidRDefault="00024F8D" w:rsidP="00A27E41">
            <w:pPr>
              <w:cnfStyle w:val="000000000000" w:firstRow="0" w:lastRow="0" w:firstColumn="0" w:lastColumn="0" w:oddVBand="0" w:evenVBand="0" w:oddHBand="0" w:evenHBand="0" w:firstRowFirstColumn="0" w:firstRowLastColumn="0" w:lastRowFirstColumn="0" w:lastRowLastColumn="0"/>
            </w:pPr>
            <w:r>
              <w:t>Provides weak reasoning with no causal connectives.</w:t>
            </w:r>
          </w:p>
        </w:tc>
        <w:tc>
          <w:tcPr>
            <w:tcW w:w="833" w:type="pct"/>
          </w:tcPr>
          <w:p w14:paraId="4E4E6300"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Communicates scientific ideas but with some unclear elements.</w:t>
            </w:r>
          </w:p>
          <w:p w14:paraId="3038CD3E" w14:textId="7923C85C" w:rsidR="00024F8D" w:rsidRDefault="00024F8D" w:rsidP="00A27E41">
            <w:pPr>
              <w:cnfStyle w:val="000000000000" w:firstRow="0" w:lastRow="0" w:firstColumn="0" w:lastColumn="0" w:oddVBand="0" w:evenVBand="0" w:oddHBand="0" w:evenHBand="0" w:firstRowFirstColumn="0" w:firstRowLastColumn="0" w:lastRowFirstColumn="0" w:lastRowLastColumn="0"/>
            </w:pPr>
            <w:r>
              <w:t>The selection of the ideal</w:t>
            </w:r>
            <w:r w:rsidR="003568F7">
              <w:t xml:space="preserve"> school</w:t>
            </w:r>
            <w:r>
              <w:t xml:space="preserve"> lunch spot is clear but poorly justified.</w:t>
            </w:r>
          </w:p>
          <w:p w14:paraId="0E269FFD" w14:textId="77777777" w:rsidR="00024F8D" w:rsidRPr="00F70E3A" w:rsidRDefault="00024F8D" w:rsidP="00A27E41">
            <w:pPr>
              <w:cnfStyle w:val="000000000000" w:firstRow="0" w:lastRow="0" w:firstColumn="0" w:lastColumn="0" w:oddVBand="0" w:evenVBand="0" w:oddHBand="0" w:evenHBand="0" w:firstRowFirstColumn="0" w:firstRowLastColumn="0" w:lastRowFirstColumn="0" w:lastRowLastColumn="0"/>
            </w:pPr>
            <w:r>
              <w:t>Provides reasoning but lacks causal connectives.</w:t>
            </w:r>
          </w:p>
        </w:tc>
        <w:tc>
          <w:tcPr>
            <w:tcW w:w="833" w:type="pct"/>
          </w:tcPr>
          <w:p w14:paraId="7AD465ED"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Communicates scientific ideas clearly but with minor ambiguities.</w:t>
            </w:r>
          </w:p>
          <w:p w14:paraId="41573E11" w14:textId="1720C61A" w:rsidR="00024F8D" w:rsidRDefault="00024F8D" w:rsidP="00A27E41">
            <w:pPr>
              <w:cnfStyle w:val="000000000000" w:firstRow="0" w:lastRow="0" w:firstColumn="0" w:lastColumn="0" w:oddVBand="0" w:evenVBand="0" w:oddHBand="0" w:evenHBand="0" w:firstRowFirstColumn="0" w:firstRowLastColumn="0" w:lastRowFirstColumn="0" w:lastRowLastColumn="0"/>
            </w:pPr>
            <w:r>
              <w:t xml:space="preserve">The selection of the ideal </w:t>
            </w:r>
            <w:r w:rsidR="00F55247">
              <w:t xml:space="preserve">school </w:t>
            </w:r>
            <w:r>
              <w:t>lunch spot is clear, but the justification is weak.</w:t>
            </w:r>
          </w:p>
          <w:p w14:paraId="4AF4ED83" w14:textId="77777777" w:rsidR="00024F8D" w:rsidRPr="00F70E3A" w:rsidRDefault="00024F8D" w:rsidP="00A27E41">
            <w:pPr>
              <w:cnfStyle w:val="000000000000" w:firstRow="0" w:lastRow="0" w:firstColumn="0" w:lastColumn="0" w:oddVBand="0" w:evenVBand="0" w:oddHBand="0" w:evenHBand="0" w:firstRowFirstColumn="0" w:firstRowLastColumn="0" w:lastRowFirstColumn="0" w:lastRowLastColumn="0"/>
            </w:pPr>
            <w:r>
              <w:t>Provides reasoning with some causal connectives.</w:t>
            </w:r>
          </w:p>
        </w:tc>
        <w:tc>
          <w:tcPr>
            <w:tcW w:w="833" w:type="pct"/>
          </w:tcPr>
          <w:p w14:paraId="3148A48A" w14:textId="77777777" w:rsidR="00024F8D" w:rsidRDefault="00024F8D" w:rsidP="00A27E41">
            <w:pPr>
              <w:cnfStyle w:val="000000000000" w:firstRow="0" w:lastRow="0" w:firstColumn="0" w:lastColumn="0" w:oddVBand="0" w:evenVBand="0" w:oddHBand="0" w:evenHBand="0" w:firstRowFirstColumn="0" w:firstRowLastColumn="0" w:lastRowFirstColumn="0" w:lastRowLastColumn="0"/>
            </w:pPr>
            <w:r>
              <w:t>Communicates scientific ideas clearly and effectively.</w:t>
            </w:r>
          </w:p>
          <w:p w14:paraId="4ADD15D4" w14:textId="669A2EC0" w:rsidR="00024F8D" w:rsidRDefault="00024F8D" w:rsidP="00A27E41">
            <w:pPr>
              <w:cnfStyle w:val="000000000000" w:firstRow="0" w:lastRow="0" w:firstColumn="0" w:lastColumn="0" w:oddVBand="0" w:evenVBand="0" w:oddHBand="0" w:evenHBand="0" w:firstRowFirstColumn="0" w:firstRowLastColumn="0" w:lastRowFirstColumn="0" w:lastRowLastColumn="0"/>
            </w:pPr>
            <w:r>
              <w:t>The selection of the ideal</w:t>
            </w:r>
            <w:r w:rsidR="00F55247">
              <w:t xml:space="preserve"> school</w:t>
            </w:r>
            <w:r>
              <w:t xml:space="preserve"> lunch spot is clear and well-justified.</w:t>
            </w:r>
          </w:p>
          <w:p w14:paraId="1E9B3BBC" w14:textId="77777777" w:rsidR="00024F8D" w:rsidRPr="00F70E3A" w:rsidRDefault="00024F8D" w:rsidP="00A27E41">
            <w:pPr>
              <w:cnfStyle w:val="000000000000" w:firstRow="0" w:lastRow="0" w:firstColumn="0" w:lastColumn="0" w:oddVBand="0" w:evenVBand="0" w:oddHBand="0" w:evenHBand="0" w:firstRowFirstColumn="0" w:firstRowLastColumn="0" w:lastRowFirstColumn="0" w:lastRowLastColumn="0"/>
            </w:pPr>
            <w:r>
              <w:t>Provides strong reasoning with clear causal connectives.</w:t>
            </w:r>
          </w:p>
        </w:tc>
      </w:tr>
    </w:tbl>
    <w:p w14:paraId="693457B9" w14:textId="77777777" w:rsidR="00024F8D" w:rsidRPr="00692EFA" w:rsidRDefault="00024F8D" w:rsidP="00692EFA">
      <w:r>
        <w:br w:type="page"/>
      </w:r>
    </w:p>
    <w:p w14:paraId="2B0868CB" w14:textId="4B635423" w:rsidR="008241CD" w:rsidRPr="008241CD" w:rsidRDefault="00024F8D" w:rsidP="00D2641D">
      <w:pPr>
        <w:pStyle w:val="Heading3"/>
      </w:pPr>
      <w:bookmarkStart w:id="15" w:name="_Toc194318011"/>
      <w:r>
        <w:lastRenderedPageBreak/>
        <w:t xml:space="preserve">Analytic rubric </w:t>
      </w:r>
      <w:r w:rsidR="00F55247">
        <w:t xml:space="preserve">Part </w:t>
      </w:r>
      <w:r>
        <w:t>B – collecting the data and making decisions</w:t>
      </w:r>
      <w:bookmarkEnd w:id="15"/>
    </w:p>
    <w:tbl>
      <w:tblPr>
        <w:tblStyle w:val="Tableheader"/>
        <w:tblW w:w="5000" w:type="pct"/>
        <w:tblLook w:val="0620" w:firstRow="1" w:lastRow="0" w:firstColumn="0" w:lastColumn="0" w:noHBand="1" w:noVBand="1"/>
        <w:tblDescription w:val="Criteria for achieving specific levels of achievement. "/>
      </w:tblPr>
      <w:tblGrid>
        <w:gridCol w:w="2427"/>
        <w:gridCol w:w="2427"/>
        <w:gridCol w:w="2427"/>
        <w:gridCol w:w="2427"/>
        <w:gridCol w:w="2427"/>
        <w:gridCol w:w="2427"/>
      </w:tblGrid>
      <w:tr w:rsidR="00024F8D" w14:paraId="725666B3" w14:textId="77777777" w:rsidTr="003F6A5E">
        <w:trPr>
          <w:cnfStyle w:val="100000000000" w:firstRow="1" w:lastRow="0" w:firstColumn="0" w:lastColumn="0" w:oddVBand="0" w:evenVBand="0" w:oddHBand="0" w:evenHBand="0" w:firstRowFirstColumn="0" w:firstRowLastColumn="0" w:lastRowFirstColumn="0" w:lastRowLastColumn="0"/>
        </w:trPr>
        <w:tc>
          <w:tcPr>
            <w:tcW w:w="833" w:type="pct"/>
          </w:tcPr>
          <w:p w14:paraId="29DC86E6" w14:textId="77777777" w:rsidR="00024F8D" w:rsidRDefault="00024F8D" w:rsidP="00A27E41">
            <w:r w:rsidRPr="00C031B5">
              <w:t>Criteria</w:t>
            </w:r>
          </w:p>
        </w:tc>
        <w:tc>
          <w:tcPr>
            <w:tcW w:w="833" w:type="pct"/>
          </w:tcPr>
          <w:p w14:paraId="0C2FEC24" w14:textId="77777777" w:rsidR="00024F8D" w:rsidRPr="00C031B5" w:rsidRDefault="00024F8D" w:rsidP="00A27E41">
            <w:r>
              <w:t>Not achieved or not attempted</w:t>
            </w:r>
          </w:p>
        </w:tc>
        <w:tc>
          <w:tcPr>
            <w:tcW w:w="833" w:type="pct"/>
          </w:tcPr>
          <w:p w14:paraId="2582D89A" w14:textId="77777777" w:rsidR="00024F8D" w:rsidRDefault="00024F8D" w:rsidP="00A27E41">
            <w:r w:rsidRPr="00C1677E">
              <w:t>Level 1</w:t>
            </w:r>
          </w:p>
        </w:tc>
        <w:tc>
          <w:tcPr>
            <w:tcW w:w="833" w:type="pct"/>
          </w:tcPr>
          <w:p w14:paraId="27BC5647" w14:textId="77777777" w:rsidR="00024F8D" w:rsidRDefault="00024F8D" w:rsidP="00A27E41">
            <w:r w:rsidRPr="00C1677E">
              <w:t>Level 2</w:t>
            </w:r>
          </w:p>
        </w:tc>
        <w:tc>
          <w:tcPr>
            <w:tcW w:w="833" w:type="pct"/>
          </w:tcPr>
          <w:p w14:paraId="7F469C75" w14:textId="77777777" w:rsidR="00024F8D" w:rsidRDefault="00024F8D" w:rsidP="00A27E41">
            <w:r w:rsidRPr="00C1677E">
              <w:t>Level 3</w:t>
            </w:r>
          </w:p>
        </w:tc>
        <w:tc>
          <w:tcPr>
            <w:tcW w:w="833" w:type="pct"/>
          </w:tcPr>
          <w:p w14:paraId="52ED3D52" w14:textId="77777777" w:rsidR="00024F8D" w:rsidRDefault="00024F8D" w:rsidP="00A27E41">
            <w:r w:rsidRPr="00C1677E">
              <w:t>Level 4</w:t>
            </w:r>
          </w:p>
        </w:tc>
      </w:tr>
      <w:tr w:rsidR="00024F8D" w14:paraId="2FB8FA10" w14:textId="77777777" w:rsidTr="00C70AA7">
        <w:tc>
          <w:tcPr>
            <w:tcW w:w="0" w:type="pct"/>
          </w:tcPr>
          <w:p w14:paraId="77AEE127" w14:textId="77777777" w:rsidR="00024F8D" w:rsidRPr="00ED2703" w:rsidRDefault="00024F8D" w:rsidP="00ED2703">
            <w:pPr>
              <w:rPr>
                <w:rStyle w:val="Strong"/>
                <w:b w:val="0"/>
                <w:bCs w:val="0"/>
              </w:rPr>
            </w:pPr>
            <w:r w:rsidRPr="00ED2703">
              <w:rPr>
                <w:rStyle w:val="Strong"/>
                <w:b w:val="0"/>
                <w:bCs w:val="0"/>
              </w:rPr>
              <w:t>Relevance of observations</w:t>
            </w:r>
          </w:p>
          <w:p w14:paraId="0B008663" w14:textId="77777777" w:rsidR="00024F8D" w:rsidRPr="00ED2703" w:rsidRDefault="00024F8D" w:rsidP="00ED2703">
            <w:pPr>
              <w:rPr>
                <w:rStyle w:val="Strong"/>
                <w:b w:val="0"/>
                <w:bCs w:val="0"/>
              </w:rPr>
            </w:pPr>
            <w:r w:rsidRPr="00ED2703">
              <w:rPr>
                <w:rStyle w:val="Strong"/>
                <w:b w:val="0"/>
                <w:bCs w:val="0"/>
              </w:rPr>
              <w:t>Accuracy of data</w:t>
            </w:r>
          </w:p>
          <w:p w14:paraId="2E304920" w14:textId="77777777" w:rsidR="00024F8D" w:rsidRPr="00ED2703" w:rsidRDefault="00024F8D" w:rsidP="00ED2703">
            <w:pPr>
              <w:rPr>
                <w:rStyle w:val="Strong"/>
                <w:b w:val="0"/>
                <w:bCs w:val="0"/>
              </w:rPr>
            </w:pPr>
            <w:r w:rsidRPr="00ED2703">
              <w:rPr>
                <w:rStyle w:val="Strong"/>
                <w:b w:val="0"/>
                <w:bCs w:val="0"/>
              </w:rPr>
              <w:t>Effectiveness of justification</w:t>
            </w:r>
          </w:p>
          <w:p w14:paraId="0D721D35" w14:textId="77777777" w:rsidR="00024F8D" w:rsidRPr="00ED2703" w:rsidRDefault="00024F8D" w:rsidP="00ED2703">
            <w:pPr>
              <w:rPr>
                <w:rStyle w:val="Strong"/>
                <w:b w:val="0"/>
                <w:bCs w:val="0"/>
              </w:rPr>
            </w:pPr>
            <w:r w:rsidRPr="00ED2703">
              <w:rPr>
                <w:rStyle w:val="Strong"/>
                <w:b w:val="0"/>
                <w:bCs w:val="0"/>
              </w:rPr>
              <w:t>Use of data and observations</w:t>
            </w:r>
          </w:p>
          <w:p w14:paraId="6DD71FCA" w14:textId="77777777" w:rsidR="00024F8D" w:rsidRPr="00ED2703" w:rsidRDefault="00024F8D" w:rsidP="00A27E41">
            <w:pPr>
              <w:rPr>
                <w:rStyle w:val="Strong"/>
              </w:rPr>
            </w:pPr>
            <w:r w:rsidRPr="00ED2703">
              <w:rPr>
                <w:rStyle w:val="Strong"/>
              </w:rPr>
              <w:t>SC4-OTU-01</w:t>
            </w:r>
          </w:p>
        </w:tc>
        <w:tc>
          <w:tcPr>
            <w:tcW w:w="0" w:type="pct"/>
          </w:tcPr>
          <w:p w14:paraId="70EB88A8" w14:textId="77777777" w:rsidR="00024F8D" w:rsidRDefault="00024F8D" w:rsidP="00A27E41">
            <w:r>
              <w:t>Observations are irrelevant or do not support the selection.</w:t>
            </w:r>
          </w:p>
          <w:p w14:paraId="16E6940A" w14:textId="77777777" w:rsidR="00024F8D" w:rsidRDefault="00024F8D" w:rsidP="00A27E41">
            <w:r>
              <w:t>The data is inaccurate or does not support the selection.</w:t>
            </w:r>
          </w:p>
          <w:p w14:paraId="26C9F29D" w14:textId="77777777" w:rsidR="00024F8D" w:rsidRDefault="00024F8D" w:rsidP="00A27E41">
            <w:r>
              <w:t>The justification is unclear or illogical.</w:t>
            </w:r>
          </w:p>
          <w:p w14:paraId="2C6D469B" w14:textId="77777777" w:rsidR="00024F8D" w:rsidRPr="005D4388" w:rsidRDefault="00024F8D" w:rsidP="00A27E41">
            <w:r>
              <w:t>Data and observations are used ineffectively or not at all.</w:t>
            </w:r>
          </w:p>
        </w:tc>
        <w:tc>
          <w:tcPr>
            <w:tcW w:w="0" w:type="pct"/>
          </w:tcPr>
          <w:p w14:paraId="773A6C6A" w14:textId="77777777" w:rsidR="00024F8D" w:rsidRDefault="00024F8D" w:rsidP="00A27E41">
            <w:r>
              <w:t>Observations are somewhat relevant but only partially support the selection.</w:t>
            </w:r>
          </w:p>
          <w:p w14:paraId="175E22FC" w14:textId="77777777" w:rsidR="00024F8D" w:rsidRDefault="00024F8D" w:rsidP="00A27E41">
            <w:r>
              <w:t>The data is somewhat accurate but has minor errors.</w:t>
            </w:r>
          </w:p>
          <w:p w14:paraId="1170D66C" w14:textId="77777777" w:rsidR="00024F8D" w:rsidRDefault="00024F8D" w:rsidP="00A27E41">
            <w:r>
              <w:t>The justification is somewhat clear but lacks strong support.</w:t>
            </w:r>
          </w:p>
          <w:p w14:paraId="30DE9B8B" w14:textId="77777777" w:rsidR="00024F8D" w:rsidRPr="005D4388" w:rsidRDefault="00024F8D" w:rsidP="00A27E41">
            <w:r>
              <w:t>Data and observations are used, but their effectiveness is limited.</w:t>
            </w:r>
          </w:p>
        </w:tc>
        <w:tc>
          <w:tcPr>
            <w:tcW w:w="0" w:type="pct"/>
          </w:tcPr>
          <w:p w14:paraId="6701E0B6" w14:textId="77777777" w:rsidR="00024F8D" w:rsidRDefault="00024F8D" w:rsidP="00A27E41">
            <w:r>
              <w:t>Observations are mostly relevant and support the selection.</w:t>
            </w:r>
          </w:p>
          <w:p w14:paraId="4E168F51" w14:textId="77777777" w:rsidR="00024F8D" w:rsidRDefault="00024F8D" w:rsidP="00A27E41">
            <w:r>
              <w:t>The data is mostly accurate and supports the selection.</w:t>
            </w:r>
          </w:p>
          <w:p w14:paraId="5284F12A" w14:textId="77777777" w:rsidR="00024F8D" w:rsidRDefault="00024F8D" w:rsidP="00A27E41">
            <w:r>
              <w:t>The justification is clear and logical but could be stronger.</w:t>
            </w:r>
          </w:p>
          <w:p w14:paraId="5124B0D3" w14:textId="54B488A2" w:rsidR="00024F8D" w:rsidRPr="005D4388" w:rsidRDefault="00024F8D" w:rsidP="00A27E41">
            <w:r>
              <w:t>Data and observations are used but not always effectively.</w:t>
            </w:r>
          </w:p>
        </w:tc>
        <w:tc>
          <w:tcPr>
            <w:tcW w:w="0" w:type="pct"/>
          </w:tcPr>
          <w:p w14:paraId="07A05CF5" w14:textId="77777777" w:rsidR="00024F8D" w:rsidRDefault="00024F8D" w:rsidP="00A27E41">
            <w:r>
              <w:t>Observations are highly relevant and directly support the selection.</w:t>
            </w:r>
          </w:p>
          <w:p w14:paraId="2E1ACF5D" w14:textId="77777777" w:rsidR="00024F8D" w:rsidRDefault="00024F8D" w:rsidP="00A27E41">
            <w:r>
              <w:t>The data is accurate and thoroughly supports the selection.</w:t>
            </w:r>
          </w:p>
          <w:p w14:paraId="5591EAA4" w14:textId="77777777" w:rsidR="00024F8D" w:rsidRDefault="00024F8D" w:rsidP="00A27E41">
            <w:r>
              <w:t>The justification is clear and logical and strongly supports the selection.</w:t>
            </w:r>
          </w:p>
          <w:p w14:paraId="59E376D5" w14:textId="77777777" w:rsidR="00024F8D" w:rsidRPr="005D4388" w:rsidRDefault="00024F8D" w:rsidP="00A27E41">
            <w:r>
              <w:t>Data and observations are used effectively to justify the selection.</w:t>
            </w:r>
          </w:p>
        </w:tc>
        <w:tc>
          <w:tcPr>
            <w:tcW w:w="0" w:type="pct"/>
            <w:shd w:val="clear" w:color="auto" w:fill="CDD3D6"/>
          </w:tcPr>
          <w:p w14:paraId="0652C0BE" w14:textId="799FA707" w:rsidR="00024F8D" w:rsidRPr="005D4388" w:rsidRDefault="00F624EA" w:rsidP="00A27E41">
            <w:r>
              <w:t>n/a</w:t>
            </w:r>
          </w:p>
        </w:tc>
      </w:tr>
      <w:tr w:rsidR="00024F8D" w14:paraId="4210307E" w14:textId="77777777" w:rsidTr="00C70AA7">
        <w:tc>
          <w:tcPr>
            <w:tcW w:w="0" w:type="pct"/>
          </w:tcPr>
          <w:p w14:paraId="665E04C3" w14:textId="77777777" w:rsidR="00024F8D" w:rsidRPr="0007086E" w:rsidRDefault="00024F8D" w:rsidP="0007086E">
            <w:pPr>
              <w:rPr>
                <w:rStyle w:val="Strong"/>
                <w:b w:val="0"/>
                <w:bCs w:val="0"/>
              </w:rPr>
            </w:pPr>
            <w:r w:rsidRPr="0007086E">
              <w:rPr>
                <w:rStyle w:val="Strong"/>
                <w:b w:val="0"/>
                <w:bCs w:val="0"/>
              </w:rPr>
              <w:t xml:space="preserve">Measurement </w:t>
            </w:r>
            <w:r w:rsidRPr="0007086E">
              <w:rPr>
                <w:rStyle w:val="Strong"/>
                <w:b w:val="0"/>
                <w:bCs w:val="0"/>
              </w:rPr>
              <w:lastRenderedPageBreak/>
              <w:t>accuracy</w:t>
            </w:r>
          </w:p>
          <w:p w14:paraId="3FE99B96" w14:textId="77777777" w:rsidR="00024F8D" w:rsidRPr="0007086E" w:rsidRDefault="00024F8D" w:rsidP="00A27E41">
            <w:pPr>
              <w:rPr>
                <w:rStyle w:val="Strong"/>
              </w:rPr>
            </w:pPr>
            <w:r w:rsidRPr="0007086E">
              <w:rPr>
                <w:rStyle w:val="Strong"/>
              </w:rPr>
              <w:t>SC4-WS-01</w:t>
            </w:r>
          </w:p>
        </w:tc>
        <w:tc>
          <w:tcPr>
            <w:tcW w:w="0" w:type="pct"/>
          </w:tcPr>
          <w:p w14:paraId="00028ECE" w14:textId="77777777" w:rsidR="00024F8D" w:rsidRDefault="00024F8D" w:rsidP="00A27E41">
            <w:r>
              <w:lastRenderedPageBreak/>
              <w:t xml:space="preserve">No relevant </w:t>
            </w:r>
            <w:r>
              <w:lastRenderedPageBreak/>
              <w:t>information.</w:t>
            </w:r>
          </w:p>
          <w:p w14:paraId="7D2D28FC" w14:textId="77777777" w:rsidR="00024F8D" w:rsidRDefault="00024F8D" w:rsidP="00A27E41">
            <w:r>
              <w:t>OR</w:t>
            </w:r>
          </w:p>
          <w:p w14:paraId="488A3592" w14:textId="77777777" w:rsidR="00024F8D" w:rsidRDefault="00024F8D" w:rsidP="00A27E41">
            <w:r>
              <w:t>Not attempted.</w:t>
            </w:r>
          </w:p>
        </w:tc>
        <w:tc>
          <w:tcPr>
            <w:tcW w:w="0" w:type="pct"/>
          </w:tcPr>
          <w:p w14:paraId="79360A90" w14:textId="77777777" w:rsidR="00024F8D" w:rsidRDefault="00024F8D" w:rsidP="00A27E41">
            <w:r>
              <w:lastRenderedPageBreak/>
              <w:t xml:space="preserve">Measurements are outside the limit of </w:t>
            </w:r>
            <w:r>
              <w:lastRenderedPageBreak/>
              <w:t>reading.</w:t>
            </w:r>
          </w:p>
        </w:tc>
        <w:tc>
          <w:tcPr>
            <w:tcW w:w="0" w:type="pct"/>
          </w:tcPr>
          <w:p w14:paraId="29401F10" w14:textId="77777777" w:rsidR="00024F8D" w:rsidRDefault="00024F8D" w:rsidP="00A27E41">
            <w:r>
              <w:lastRenderedPageBreak/>
              <w:t xml:space="preserve">Measurements are within the limit of </w:t>
            </w:r>
            <w:r>
              <w:lastRenderedPageBreak/>
              <w:t>reading.</w:t>
            </w:r>
          </w:p>
        </w:tc>
        <w:tc>
          <w:tcPr>
            <w:tcW w:w="0" w:type="pct"/>
          </w:tcPr>
          <w:p w14:paraId="1BF48042" w14:textId="77777777" w:rsidR="00024F8D" w:rsidRDefault="00024F8D" w:rsidP="00A27E41">
            <w:r>
              <w:lastRenderedPageBreak/>
              <w:t xml:space="preserve">Measurements are within half the limit of </w:t>
            </w:r>
            <w:r>
              <w:lastRenderedPageBreak/>
              <w:t>reading.</w:t>
            </w:r>
          </w:p>
        </w:tc>
        <w:tc>
          <w:tcPr>
            <w:tcW w:w="0" w:type="pct"/>
            <w:shd w:val="clear" w:color="auto" w:fill="CDD3D6"/>
          </w:tcPr>
          <w:p w14:paraId="0DE9167B" w14:textId="12AEBE99" w:rsidR="00024F8D" w:rsidRDefault="0007086E" w:rsidP="00A27E41">
            <w:r>
              <w:lastRenderedPageBreak/>
              <w:t>n/a</w:t>
            </w:r>
          </w:p>
        </w:tc>
      </w:tr>
      <w:tr w:rsidR="00024F8D" w14:paraId="6C908C6A" w14:textId="77777777" w:rsidTr="00C70AA7">
        <w:tc>
          <w:tcPr>
            <w:tcW w:w="0" w:type="pct"/>
          </w:tcPr>
          <w:p w14:paraId="02213A61" w14:textId="1C5E3A87" w:rsidR="00024F8D" w:rsidRPr="0007086E" w:rsidRDefault="00024F8D" w:rsidP="0007086E">
            <w:pPr>
              <w:rPr>
                <w:rStyle w:val="Strong"/>
                <w:b w:val="0"/>
                <w:bCs w:val="0"/>
              </w:rPr>
            </w:pPr>
            <w:r w:rsidRPr="0007086E">
              <w:rPr>
                <w:rStyle w:val="Strong"/>
                <w:b w:val="0"/>
                <w:bCs w:val="0"/>
              </w:rPr>
              <w:t xml:space="preserve">Use of </w:t>
            </w:r>
            <w:r w:rsidR="00A47363">
              <w:rPr>
                <w:rStyle w:val="Strong"/>
                <w:b w:val="0"/>
                <w:bCs w:val="0"/>
              </w:rPr>
              <w:t>e</w:t>
            </w:r>
            <w:r w:rsidRPr="0007086E">
              <w:rPr>
                <w:rStyle w:val="Strong"/>
                <w:b w:val="0"/>
                <w:bCs w:val="0"/>
              </w:rPr>
              <w:t>quipment</w:t>
            </w:r>
          </w:p>
          <w:p w14:paraId="4FC93E3B" w14:textId="77777777" w:rsidR="00024F8D" w:rsidRPr="0007086E" w:rsidRDefault="00024F8D" w:rsidP="00A27E41">
            <w:pPr>
              <w:rPr>
                <w:rStyle w:val="Strong"/>
              </w:rPr>
            </w:pPr>
            <w:r w:rsidRPr="0007086E">
              <w:rPr>
                <w:rStyle w:val="Strong"/>
              </w:rPr>
              <w:t>SC4-WS-04</w:t>
            </w:r>
          </w:p>
        </w:tc>
        <w:tc>
          <w:tcPr>
            <w:tcW w:w="0" w:type="pct"/>
          </w:tcPr>
          <w:p w14:paraId="7665309A" w14:textId="27826871" w:rsidR="00024F8D" w:rsidRDefault="00024F8D" w:rsidP="00A27E41">
            <w:r>
              <w:t>Equipment is used incorrectly or not at all</w:t>
            </w:r>
            <w:r w:rsidR="00A47363">
              <w:t>.</w:t>
            </w:r>
          </w:p>
        </w:tc>
        <w:tc>
          <w:tcPr>
            <w:tcW w:w="0" w:type="pct"/>
          </w:tcPr>
          <w:p w14:paraId="23068C9E" w14:textId="77777777" w:rsidR="00024F8D" w:rsidRDefault="00024F8D" w:rsidP="00A27E41">
            <w:r>
              <w:t>Equipment is used with some errors, resulting in inaccurate measurements.</w:t>
            </w:r>
          </w:p>
        </w:tc>
        <w:tc>
          <w:tcPr>
            <w:tcW w:w="0" w:type="pct"/>
          </w:tcPr>
          <w:p w14:paraId="4D4D48DD" w14:textId="77777777" w:rsidR="00024F8D" w:rsidRDefault="00024F8D" w:rsidP="00A27E41">
            <w:r>
              <w:t>Equipment is used correctly with minor errors, resulting in mostly accurate measurements.</w:t>
            </w:r>
          </w:p>
        </w:tc>
        <w:tc>
          <w:tcPr>
            <w:tcW w:w="0" w:type="pct"/>
          </w:tcPr>
          <w:p w14:paraId="28F11A5B" w14:textId="77777777" w:rsidR="00024F8D" w:rsidRDefault="00024F8D" w:rsidP="00A27E41">
            <w:r>
              <w:t>Equipment is used proficiently and correctly, resulting in accurate measurements.</w:t>
            </w:r>
          </w:p>
        </w:tc>
        <w:tc>
          <w:tcPr>
            <w:tcW w:w="0" w:type="pct"/>
            <w:shd w:val="clear" w:color="auto" w:fill="CDD3D6"/>
          </w:tcPr>
          <w:p w14:paraId="448CE741" w14:textId="16BD5F92" w:rsidR="00024F8D" w:rsidRDefault="00A47363" w:rsidP="00A27E41">
            <w:r>
              <w:t>n/a</w:t>
            </w:r>
          </w:p>
        </w:tc>
      </w:tr>
      <w:tr w:rsidR="00024F8D" w14:paraId="461ECE5A" w14:textId="77777777" w:rsidTr="003F6A5E">
        <w:tc>
          <w:tcPr>
            <w:tcW w:w="833" w:type="pct"/>
          </w:tcPr>
          <w:p w14:paraId="0067BC9E" w14:textId="699498CE" w:rsidR="00024F8D" w:rsidRPr="00A47363" w:rsidRDefault="00024F8D" w:rsidP="00A47363">
            <w:pPr>
              <w:rPr>
                <w:rStyle w:val="Strong"/>
                <w:b w:val="0"/>
                <w:bCs w:val="0"/>
              </w:rPr>
            </w:pPr>
            <w:r w:rsidRPr="00A47363">
              <w:rPr>
                <w:rStyle w:val="Strong"/>
                <w:b w:val="0"/>
                <w:bCs w:val="0"/>
              </w:rPr>
              <w:t xml:space="preserve">Identification of </w:t>
            </w:r>
            <w:r w:rsidR="00A47363">
              <w:rPr>
                <w:rStyle w:val="Strong"/>
                <w:b w:val="0"/>
                <w:bCs w:val="0"/>
              </w:rPr>
              <w:t>t</w:t>
            </w:r>
            <w:r w:rsidRPr="00A47363">
              <w:rPr>
                <w:rStyle w:val="Strong"/>
                <w:b w:val="0"/>
                <w:bCs w:val="0"/>
              </w:rPr>
              <w:t xml:space="preserve">rends, </w:t>
            </w:r>
            <w:r w:rsidR="00A47363">
              <w:rPr>
                <w:rStyle w:val="Strong"/>
                <w:b w:val="0"/>
                <w:bCs w:val="0"/>
              </w:rPr>
              <w:t>p</w:t>
            </w:r>
            <w:r w:rsidRPr="00A47363">
              <w:rPr>
                <w:rStyle w:val="Strong"/>
                <w:b w:val="0"/>
                <w:bCs w:val="0"/>
              </w:rPr>
              <w:t xml:space="preserve">atterns, and </w:t>
            </w:r>
            <w:r w:rsidR="00A47363">
              <w:rPr>
                <w:rStyle w:val="Strong"/>
                <w:b w:val="0"/>
                <w:bCs w:val="0"/>
              </w:rPr>
              <w:t>r</w:t>
            </w:r>
            <w:r w:rsidRPr="00A47363">
              <w:rPr>
                <w:rStyle w:val="Strong"/>
                <w:b w:val="0"/>
                <w:bCs w:val="0"/>
              </w:rPr>
              <w:t>elationships</w:t>
            </w:r>
          </w:p>
          <w:p w14:paraId="26BBA17D" w14:textId="2705D7C2" w:rsidR="00024F8D" w:rsidRPr="00A47363" w:rsidRDefault="00024F8D" w:rsidP="00A47363">
            <w:pPr>
              <w:rPr>
                <w:rStyle w:val="Strong"/>
                <w:b w:val="0"/>
                <w:bCs w:val="0"/>
              </w:rPr>
            </w:pPr>
            <w:r w:rsidRPr="00A47363">
              <w:rPr>
                <w:rStyle w:val="Strong"/>
                <w:b w:val="0"/>
                <w:bCs w:val="0"/>
              </w:rPr>
              <w:t xml:space="preserve">Presentation of </w:t>
            </w:r>
            <w:r w:rsidR="00A47363">
              <w:rPr>
                <w:rStyle w:val="Strong"/>
                <w:b w:val="0"/>
                <w:bCs w:val="0"/>
              </w:rPr>
              <w:t>d</w:t>
            </w:r>
            <w:r w:rsidRPr="00A47363">
              <w:rPr>
                <w:rStyle w:val="Strong"/>
                <w:b w:val="0"/>
                <w:bCs w:val="0"/>
              </w:rPr>
              <w:t>ata</w:t>
            </w:r>
          </w:p>
          <w:p w14:paraId="072EF2B6" w14:textId="690D13E4" w:rsidR="00024F8D" w:rsidRPr="00A47363" w:rsidRDefault="00024F8D" w:rsidP="00A47363">
            <w:pPr>
              <w:rPr>
                <w:rStyle w:val="Strong"/>
                <w:b w:val="0"/>
                <w:bCs w:val="0"/>
              </w:rPr>
            </w:pPr>
            <w:r w:rsidRPr="00A47363">
              <w:rPr>
                <w:rStyle w:val="Strong"/>
                <w:b w:val="0"/>
                <w:bCs w:val="0"/>
              </w:rPr>
              <w:t xml:space="preserve">Analysis of </w:t>
            </w:r>
            <w:r w:rsidR="00A47363">
              <w:rPr>
                <w:rStyle w:val="Strong"/>
                <w:b w:val="0"/>
                <w:bCs w:val="0"/>
              </w:rPr>
              <w:t>d</w:t>
            </w:r>
            <w:r w:rsidRPr="00A47363">
              <w:rPr>
                <w:rStyle w:val="Strong"/>
                <w:b w:val="0"/>
                <w:bCs w:val="0"/>
              </w:rPr>
              <w:t>ata</w:t>
            </w:r>
          </w:p>
          <w:p w14:paraId="2F21D7C1" w14:textId="35C1139B" w:rsidR="00024F8D" w:rsidRPr="00A47363" w:rsidRDefault="00024F8D" w:rsidP="00A47363">
            <w:pPr>
              <w:rPr>
                <w:rStyle w:val="Strong"/>
                <w:b w:val="0"/>
                <w:bCs w:val="0"/>
              </w:rPr>
            </w:pPr>
            <w:r w:rsidRPr="00A47363">
              <w:rPr>
                <w:rStyle w:val="Strong"/>
                <w:b w:val="0"/>
                <w:bCs w:val="0"/>
              </w:rPr>
              <w:t xml:space="preserve">Drawing </w:t>
            </w:r>
            <w:r w:rsidR="00A47363">
              <w:rPr>
                <w:rStyle w:val="Strong"/>
                <w:b w:val="0"/>
                <w:bCs w:val="0"/>
              </w:rPr>
              <w:t>c</w:t>
            </w:r>
            <w:r w:rsidRPr="00A47363">
              <w:rPr>
                <w:rStyle w:val="Strong"/>
                <w:b w:val="0"/>
                <w:bCs w:val="0"/>
              </w:rPr>
              <w:t>onclusions</w:t>
            </w:r>
          </w:p>
          <w:p w14:paraId="405EE453" w14:textId="77777777" w:rsidR="00024F8D" w:rsidRPr="00A47363" w:rsidRDefault="00024F8D" w:rsidP="00A27E41">
            <w:pPr>
              <w:rPr>
                <w:rStyle w:val="Strong"/>
              </w:rPr>
            </w:pPr>
            <w:r w:rsidRPr="00A47363">
              <w:rPr>
                <w:rStyle w:val="Strong"/>
              </w:rPr>
              <w:t>SC4-WS-06</w:t>
            </w:r>
          </w:p>
          <w:p w14:paraId="136A1C7F" w14:textId="0B89C916" w:rsidR="00024F8D" w:rsidRPr="00774DAA" w:rsidRDefault="00024F8D" w:rsidP="00A27E41">
            <w:pPr>
              <w:rPr>
                <w:rStyle w:val="Strong"/>
              </w:rPr>
            </w:pPr>
            <w:r w:rsidRPr="00774DAA">
              <w:rPr>
                <w:rStyle w:val="Strong"/>
              </w:rPr>
              <w:lastRenderedPageBreak/>
              <w:t>SC4-</w:t>
            </w:r>
            <w:r w:rsidR="00774DAA" w:rsidRPr="00774DAA">
              <w:rPr>
                <w:rStyle w:val="Strong"/>
              </w:rPr>
              <w:t>OTU</w:t>
            </w:r>
            <w:r w:rsidRPr="00774DAA">
              <w:rPr>
                <w:rStyle w:val="Strong"/>
              </w:rPr>
              <w:t>-01</w:t>
            </w:r>
          </w:p>
        </w:tc>
        <w:tc>
          <w:tcPr>
            <w:tcW w:w="833" w:type="pct"/>
          </w:tcPr>
          <w:p w14:paraId="68D3ED88" w14:textId="77777777" w:rsidR="00024F8D" w:rsidRDefault="00024F8D" w:rsidP="00A27E41">
            <w:r>
              <w:lastRenderedPageBreak/>
              <w:t>No relevant information.</w:t>
            </w:r>
          </w:p>
          <w:p w14:paraId="254C597E" w14:textId="77777777" w:rsidR="00024F8D" w:rsidRDefault="00024F8D" w:rsidP="00A27E41">
            <w:r>
              <w:t>OR</w:t>
            </w:r>
          </w:p>
          <w:p w14:paraId="7D11FD81" w14:textId="77777777" w:rsidR="00024F8D" w:rsidRDefault="00024F8D" w:rsidP="00A27E41">
            <w:r>
              <w:t>Not attempted.</w:t>
            </w:r>
          </w:p>
        </w:tc>
        <w:tc>
          <w:tcPr>
            <w:tcW w:w="833" w:type="pct"/>
          </w:tcPr>
          <w:p w14:paraId="363729B0" w14:textId="616820D3" w:rsidR="00024F8D" w:rsidRDefault="00024F8D" w:rsidP="00A27E41">
            <w:r>
              <w:t>Does not use data to identify trends, patterns or relationships.</w:t>
            </w:r>
          </w:p>
          <w:p w14:paraId="7D470719" w14:textId="11BF7A64" w:rsidR="00024F8D" w:rsidRDefault="00024F8D" w:rsidP="00A27E41">
            <w:r>
              <w:t>Data is inaccurately presented in tables and graphs</w:t>
            </w:r>
            <w:r w:rsidR="00D95062">
              <w:t>,</w:t>
            </w:r>
            <w:r>
              <w:t xml:space="preserve"> with unclear labels and formatting.</w:t>
            </w:r>
          </w:p>
          <w:p w14:paraId="28E832D5" w14:textId="77777777" w:rsidR="00024F8D" w:rsidRDefault="00024F8D" w:rsidP="00A27E41">
            <w:r>
              <w:lastRenderedPageBreak/>
              <w:t>Data is incorrectly analysed, leading to invalid conclusions.</w:t>
            </w:r>
          </w:p>
          <w:p w14:paraId="6EF2ECD1" w14:textId="56AA9C65" w:rsidR="00024F8D" w:rsidRDefault="00002D98" w:rsidP="00A27E41">
            <w:r>
              <w:t xml:space="preserve">The conclusion </w:t>
            </w:r>
            <w:r w:rsidR="005A02C0">
              <w:t>does not attempt to answer</w:t>
            </w:r>
            <w:r w:rsidR="008845F0">
              <w:t xml:space="preserve"> the investigation’s inquiry question.</w:t>
            </w:r>
          </w:p>
        </w:tc>
        <w:tc>
          <w:tcPr>
            <w:tcW w:w="833" w:type="pct"/>
          </w:tcPr>
          <w:p w14:paraId="78740D27" w14:textId="67B66B32" w:rsidR="00024F8D" w:rsidRDefault="00024F8D" w:rsidP="00A27E41">
            <w:r>
              <w:lastRenderedPageBreak/>
              <w:t>Uses data to identify trends, patterns or relationships with limited accuracy.</w:t>
            </w:r>
          </w:p>
          <w:p w14:paraId="17297B7E" w14:textId="44D3BCFA" w:rsidR="00024F8D" w:rsidRDefault="00024F8D" w:rsidP="00A27E41">
            <w:r>
              <w:t>Data is presented in tables and graphs</w:t>
            </w:r>
            <w:r w:rsidR="00D95062">
              <w:t>,</w:t>
            </w:r>
            <w:r>
              <w:t xml:space="preserve"> with some inaccuracies or unclear labels and </w:t>
            </w:r>
            <w:r>
              <w:lastRenderedPageBreak/>
              <w:t>formatting.</w:t>
            </w:r>
          </w:p>
          <w:p w14:paraId="2D736106" w14:textId="77777777" w:rsidR="00024F8D" w:rsidRDefault="00024F8D" w:rsidP="00A27E41">
            <w:r>
              <w:t>Data is analysed with some errors, leading to partially valid conclusions.</w:t>
            </w:r>
          </w:p>
          <w:p w14:paraId="3E5DEB43" w14:textId="2BA6790C" w:rsidR="00024F8D" w:rsidRDefault="00B30C28" w:rsidP="00A27E41">
            <w:r>
              <w:t xml:space="preserve">A reasonable conclusion is provided </w:t>
            </w:r>
            <w:r w:rsidR="008D1FFE">
              <w:t>but</w:t>
            </w:r>
            <w:r w:rsidR="004D3AF2">
              <w:t xml:space="preserve"> without supporting evidence</w:t>
            </w:r>
            <w:r>
              <w:t>.</w:t>
            </w:r>
          </w:p>
        </w:tc>
        <w:tc>
          <w:tcPr>
            <w:tcW w:w="833" w:type="pct"/>
          </w:tcPr>
          <w:p w14:paraId="34173924" w14:textId="6E64F680" w:rsidR="00024F8D" w:rsidRDefault="00024F8D" w:rsidP="00A27E41">
            <w:r>
              <w:lastRenderedPageBreak/>
              <w:t>Uses data to identify trends, patterns and relationships with some accuracy.</w:t>
            </w:r>
          </w:p>
          <w:p w14:paraId="79F7DEB6" w14:textId="628B13C2" w:rsidR="00024F8D" w:rsidRDefault="00024F8D" w:rsidP="00A27E41">
            <w:r>
              <w:t>Data is accurately presented in tables and graphs</w:t>
            </w:r>
            <w:r w:rsidR="00D95062">
              <w:t>,</w:t>
            </w:r>
            <w:r>
              <w:t xml:space="preserve"> with mostly clear labels and formatting.</w:t>
            </w:r>
          </w:p>
          <w:p w14:paraId="3527D4A5" w14:textId="77777777" w:rsidR="00024F8D" w:rsidRDefault="00024F8D" w:rsidP="00A27E41">
            <w:r>
              <w:lastRenderedPageBreak/>
              <w:t>Data is correctly analysed with minor errors, leading to mostly valid conclusions.</w:t>
            </w:r>
          </w:p>
          <w:p w14:paraId="54158067" w14:textId="26B4B45B" w:rsidR="00024F8D" w:rsidRDefault="00960C88" w:rsidP="00A27E41">
            <w:r>
              <w:t xml:space="preserve">The conclusion is reasonable and is supported </w:t>
            </w:r>
            <w:r w:rsidR="00B845CD">
              <w:t xml:space="preserve">by some </w:t>
            </w:r>
            <w:r w:rsidR="004D3AF2">
              <w:t>evidence</w:t>
            </w:r>
            <w:r w:rsidR="00B845CD">
              <w:t xml:space="preserve"> (incomplete)</w:t>
            </w:r>
            <w:r w:rsidR="007C25A8">
              <w:t>.</w:t>
            </w:r>
          </w:p>
        </w:tc>
        <w:tc>
          <w:tcPr>
            <w:tcW w:w="833" w:type="pct"/>
          </w:tcPr>
          <w:p w14:paraId="57EBCDAD" w14:textId="625F1F73" w:rsidR="00024F8D" w:rsidRDefault="00024F8D" w:rsidP="00A27E41">
            <w:r>
              <w:lastRenderedPageBreak/>
              <w:t>Uses data effectively to identify trends, patterns and relationships.</w:t>
            </w:r>
          </w:p>
          <w:p w14:paraId="0C3E5306" w14:textId="44C9D6CE" w:rsidR="00024F8D" w:rsidRDefault="00024F8D" w:rsidP="00A27E41">
            <w:r>
              <w:t>Data is accurately presented in tables and graphs</w:t>
            </w:r>
            <w:r w:rsidR="00D95062">
              <w:t>,</w:t>
            </w:r>
            <w:r>
              <w:t xml:space="preserve"> with clear labels and formatting.</w:t>
            </w:r>
          </w:p>
          <w:p w14:paraId="4E03B33E" w14:textId="77777777" w:rsidR="00024F8D" w:rsidRDefault="00024F8D" w:rsidP="00A27E41">
            <w:r>
              <w:lastRenderedPageBreak/>
              <w:t>Data is correctly analysed, leading to valid conclusions.</w:t>
            </w:r>
          </w:p>
          <w:p w14:paraId="7F0035D9" w14:textId="518A55DE" w:rsidR="00024F8D" w:rsidRDefault="00B845CD" w:rsidP="00A27E41">
            <w:r>
              <w:t>The c</w:t>
            </w:r>
            <w:r w:rsidR="00756D9A">
              <w:t>onclusion</w:t>
            </w:r>
            <w:r w:rsidR="00BC69C3">
              <w:t xml:space="preserve"> clearly addresses and is supported by</w:t>
            </w:r>
            <w:r w:rsidR="00523726">
              <w:t xml:space="preserve"> data, including an analysis</w:t>
            </w:r>
            <w:r w:rsidR="004D3AF2">
              <w:t xml:space="preserve"> of the strength of the evidence.</w:t>
            </w:r>
          </w:p>
        </w:tc>
      </w:tr>
      <w:tr w:rsidR="00024F8D" w14:paraId="54229330" w14:textId="77777777" w:rsidTr="003F6A5E">
        <w:tc>
          <w:tcPr>
            <w:tcW w:w="833" w:type="pct"/>
          </w:tcPr>
          <w:p w14:paraId="26DF2ABD" w14:textId="39622F5D" w:rsidR="00024F8D" w:rsidRPr="007C25A8" w:rsidRDefault="00024F8D" w:rsidP="007C25A8">
            <w:pPr>
              <w:rPr>
                <w:rStyle w:val="Strong"/>
                <w:b w:val="0"/>
                <w:bCs w:val="0"/>
              </w:rPr>
            </w:pPr>
            <w:r w:rsidRPr="007C25A8">
              <w:rPr>
                <w:rStyle w:val="Strong"/>
                <w:b w:val="0"/>
                <w:bCs w:val="0"/>
              </w:rPr>
              <w:lastRenderedPageBreak/>
              <w:t xml:space="preserve">Range of </w:t>
            </w:r>
            <w:r w:rsidR="007C25A8" w:rsidRPr="007C25A8">
              <w:rPr>
                <w:rStyle w:val="Strong"/>
                <w:b w:val="0"/>
                <w:bCs w:val="0"/>
              </w:rPr>
              <w:t>c</w:t>
            </w:r>
            <w:r w:rsidRPr="007C25A8">
              <w:rPr>
                <w:rStyle w:val="Strong"/>
                <w:b w:val="0"/>
                <w:bCs w:val="0"/>
              </w:rPr>
              <w:t>ommunication</w:t>
            </w:r>
            <w:r w:rsidRPr="007C25A8">
              <w:rPr>
                <w:b/>
                <w:bCs/>
              </w:rPr>
              <w:t xml:space="preserve"> </w:t>
            </w:r>
            <w:r w:rsidR="007C25A8" w:rsidRPr="007C25A8">
              <w:rPr>
                <w:rStyle w:val="Strong"/>
                <w:b w:val="0"/>
                <w:bCs w:val="0"/>
              </w:rPr>
              <w:t>forms</w:t>
            </w:r>
          </w:p>
          <w:p w14:paraId="5A77588B" w14:textId="15E0F1DB" w:rsidR="00024F8D" w:rsidRPr="007C25A8" w:rsidRDefault="00024F8D" w:rsidP="007C25A8">
            <w:pPr>
              <w:rPr>
                <w:rStyle w:val="Strong"/>
                <w:b w:val="0"/>
                <w:bCs w:val="0"/>
              </w:rPr>
            </w:pPr>
            <w:r w:rsidRPr="007C25A8">
              <w:rPr>
                <w:rStyle w:val="Strong"/>
                <w:b w:val="0"/>
                <w:bCs w:val="0"/>
              </w:rPr>
              <w:t xml:space="preserve">Clarity of </w:t>
            </w:r>
            <w:r w:rsidR="007C25A8" w:rsidRPr="007C25A8">
              <w:rPr>
                <w:rStyle w:val="Strong"/>
                <w:b w:val="0"/>
                <w:bCs w:val="0"/>
              </w:rPr>
              <w:t>c</w:t>
            </w:r>
            <w:r w:rsidRPr="007C25A8">
              <w:rPr>
                <w:rStyle w:val="Strong"/>
                <w:b w:val="0"/>
                <w:bCs w:val="0"/>
              </w:rPr>
              <w:t>ommunication</w:t>
            </w:r>
          </w:p>
          <w:p w14:paraId="2F8CBC11" w14:textId="22382F78" w:rsidR="00024F8D" w:rsidRPr="007C25A8" w:rsidRDefault="00024F8D" w:rsidP="007C25A8">
            <w:pPr>
              <w:rPr>
                <w:rStyle w:val="Strong"/>
                <w:b w:val="0"/>
                <w:bCs w:val="0"/>
              </w:rPr>
            </w:pPr>
            <w:r w:rsidRPr="007C25A8">
              <w:rPr>
                <w:rStyle w:val="Strong"/>
                <w:b w:val="0"/>
                <w:bCs w:val="0"/>
              </w:rPr>
              <w:t xml:space="preserve">Use of </w:t>
            </w:r>
            <w:r w:rsidR="007C25A8" w:rsidRPr="007C25A8">
              <w:rPr>
                <w:rStyle w:val="Strong"/>
                <w:b w:val="0"/>
                <w:bCs w:val="0"/>
              </w:rPr>
              <w:t>e</w:t>
            </w:r>
            <w:r w:rsidRPr="007C25A8">
              <w:rPr>
                <w:rStyle w:val="Strong"/>
                <w:b w:val="0"/>
                <w:bCs w:val="0"/>
              </w:rPr>
              <w:t xml:space="preserve">valuative </w:t>
            </w:r>
            <w:r w:rsidR="007C25A8" w:rsidRPr="007C25A8">
              <w:rPr>
                <w:rStyle w:val="Strong"/>
                <w:b w:val="0"/>
                <w:bCs w:val="0"/>
              </w:rPr>
              <w:t>language</w:t>
            </w:r>
          </w:p>
          <w:p w14:paraId="45179D69" w14:textId="77777777" w:rsidR="00024F8D" w:rsidRPr="007C25A8" w:rsidRDefault="00024F8D" w:rsidP="00A27E41">
            <w:pPr>
              <w:rPr>
                <w:rStyle w:val="Strong"/>
              </w:rPr>
            </w:pPr>
            <w:r w:rsidRPr="007C25A8">
              <w:rPr>
                <w:rStyle w:val="Strong"/>
              </w:rPr>
              <w:t>SC4-WS-08</w:t>
            </w:r>
          </w:p>
        </w:tc>
        <w:tc>
          <w:tcPr>
            <w:tcW w:w="833" w:type="pct"/>
          </w:tcPr>
          <w:p w14:paraId="35FE98B1" w14:textId="77777777" w:rsidR="00024F8D" w:rsidRDefault="00024F8D" w:rsidP="00A27E41">
            <w:r>
              <w:t>No relevant information.</w:t>
            </w:r>
          </w:p>
          <w:p w14:paraId="03348616" w14:textId="77777777" w:rsidR="00024F8D" w:rsidRDefault="00024F8D" w:rsidP="00A27E41">
            <w:r>
              <w:t>OR</w:t>
            </w:r>
          </w:p>
          <w:p w14:paraId="1108ADEC" w14:textId="77777777" w:rsidR="00024F8D" w:rsidRDefault="00024F8D" w:rsidP="00A27E41">
            <w:r>
              <w:t>Not attempted.</w:t>
            </w:r>
          </w:p>
        </w:tc>
        <w:tc>
          <w:tcPr>
            <w:tcW w:w="833" w:type="pct"/>
          </w:tcPr>
          <w:p w14:paraId="1504E57F" w14:textId="77777777" w:rsidR="00024F8D" w:rsidRPr="00296099" w:rsidRDefault="00024F8D" w:rsidP="00F80342">
            <w:r w:rsidRPr="00296099">
              <w:t>Does not use a range of communication forms to convey scientific concepts and ideas.</w:t>
            </w:r>
          </w:p>
          <w:p w14:paraId="77E4EA70" w14:textId="77777777" w:rsidR="00024F8D" w:rsidRDefault="00024F8D" w:rsidP="00A27E41">
            <w:r>
              <w:t xml:space="preserve">Communicates scientific concepts and ideas with </w:t>
            </w:r>
            <w:r>
              <w:lastRenderedPageBreak/>
              <w:t>frequent inconsistencies or lapses in clarity.</w:t>
            </w:r>
          </w:p>
          <w:p w14:paraId="2402B876" w14:textId="77777777" w:rsidR="00024F8D" w:rsidRDefault="00024F8D" w:rsidP="00A27E41">
            <w:r>
              <w:t>Does not use evaluative language to support the conclusion.</w:t>
            </w:r>
          </w:p>
        </w:tc>
        <w:tc>
          <w:tcPr>
            <w:tcW w:w="833" w:type="pct"/>
          </w:tcPr>
          <w:p w14:paraId="176B3E64" w14:textId="77777777" w:rsidR="00024F8D" w:rsidRDefault="00024F8D" w:rsidP="00A27E41">
            <w:r>
              <w:lastRenderedPageBreak/>
              <w:t>Uses a limited range of communication forms to convey scientific concepts and ideas.</w:t>
            </w:r>
          </w:p>
          <w:p w14:paraId="08454CA9" w14:textId="77777777" w:rsidR="00024F8D" w:rsidRDefault="00024F8D" w:rsidP="00A27E41">
            <w:r>
              <w:t xml:space="preserve">Communicates scientific concepts and ideas with some </w:t>
            </w:r>
            <w:r>
              <w:lastRenderedPageBreak/>
              <w:t>inconsistencies or lapses in clarity.</w:t>
            </w:r>
          </w:p>
          <w:p w14:paraId="659AAA10" w14:textId="7C0DACE2" w:rsidR="00024F8D" w:rsidRDefault="00024F8D" w:rsidP="00A27E41">
            <w:r>
              <w:t>Uses evaluative language to support the conclusion but with limited effectiveness.</w:t>
            </w:r>
          </w:p>
        </w:tc>
        <w:tc>
          <w:tcPr>
            <w:tcW w:w="833" w:type="pct"/>
          </w:tcPr>
          <w:p w14:paraId="797B0A44" w14:textId="77777777" w:rsidR="00024F8D" w:rsidRDefault="00024F8D" w:rsidP="00A27E41">
            <w:r>
              <w:lastRenderedPageBreak/>
              <w:t>Uses a range of communication forms to convey scientific concepts and ideas.</w:t>
            </w:r>
          </w:p>
          <w:p w14:paraId="0045C679" w14:textId="72C5BD95" w:rsidR="00024F8D" w:rsidRDefault="00024F8D" w:rsidP="00A27E41">
            <w:r>
              <w:t xml:space="preserve">Communicates scientific concepts and ideas with clarity, using scientific </w:t>
            </w:r>
            <w:r>
              <w:lastRenderedPageBreak/>
              <w:t>terminology and the chosen method of presentation to engage the audience effectively but with occasional minor inconsistencies or lapses in clarity.</w:t>
            </w:r>
          </w:p>
          <w:p w14:paraId="0FDBB580" w14:textId="2706EEB9" w:rsidR="00024F8D" w:rsidRDefault="00024F8D" w:rsidP="00A27E41">
            <w:r>
              <w:t>Uses evaluative language effectively to support the conclusion but with minor lapses.</w:t>
            </w:r>
          </w:p>
        </w:tc>
        <w:tc>
          <w:tcPr>
            <w:tcW w:w="833" w:type="pct"/>
          </w:tcPr>
          <w:p w14:paraId="7ACEA30D" w14:textId="6050C2EC" w:rsidR="00024F8D" w:rsidRDefault="00024F8D" w:rsidP="00A27E41">
            <w:r>
              <w:lastRenderedPageBreak/>
              <w:t xml:space="preserve">Uses a wide range of communication forms </w:t>
            </w:r>
            <w:r w:rsidR="00514B69">
              <w:t>to convey scientific concepts and ideas effectively</w:t>
            </w:r>
            <w:r>
              <w:t>.</w:t>
            </w:r>
          </w:p>
          <w:p w14:paraId="645210BA" w14:textId="5D90DB9D" w:rsidR="00024F8D" w:rsidRDefault="0044758A" w:rsidP="00A27E41">
            <w:r>
              <w:t>C</w:t>
            </w:r>
            <w:r w:rsidR="00024F8D">
              <w:t>ommunicates scientific concepts and ideas cl</w:t>
            </w:r>
            <w:r>
              <w:t>early</w:t>
            </w:r>
            <w:r w:rsidR="00024F8D">
              <w:t xml:space="preserve">, </w:t>
            </w:r>
            <w:r w:rsidR="00024F8D">
              <w:lastRenderedPageBreak/>
              <w:t>using scientific terminology and their chosen method of presentation to engage the audience effectively.</w:t>
            </w:r>
          </w:p>
          <w:p w14:paraId="3B58AE46" w14:textId="77777777" w:rsidR="00024F8D" w:rsidRDefault="00024F8D" w:rsidP="00A27E41">
            <w:r>
              <w:t>Uses evaluative language effectively to support the conclusion.</w:t>
            </w:r>
          </w:p>
        </w:tc>
      </w:tr>
    </w:tbl>
    <w:p w14:paraId="4D757785" w14:textId="5000F0C5" w:rsidR="00024F8D" w:rsidRPr="00487B37" w:rsidRDefault="00024F8D" w:rsidP="00684844">
      <w:pPr>
        <w:pStyle w:val="Heading3"/>
      </w:pPr>
      <w:bookmarkStart w:id="16" w:name="_Toc194318012"/>
      <w:r>
        <w:lastRenderedPageBreak/>
        <w:t xml:space="preserve">Self-assessment using a single-point rubric for </w:t>
      </w:r>
      <w:r w:rsidR="002A7DFA">
        <w:t>P</w:t>
      </w:r>
      <w:r>
        <w:t>art A – the ideal school lunch spot</w:t>
      </w:r>
      <w:bookmarkEnd w:id="16"/>
    </w:p>
    <w:p w14:paraId="41A1D7D9" w14:textId="7B330AF0" w:rsidR="008241CD" w:rsidRPr="001A1637" w:rsidRDefault="00024F8D" w:rsidP="00D2641D">
      <w:r>
        <w:t>Assess your</w:t>
      </w:r>
      <w:r w:rsidRPr="001A1637">
        <w:t xml:space="preserve"> work against the performance standards shown in the rubric</w:t>
      </w:r>
      <w:r w:rsidR="00405C58">
        <w:t xml:space="preserve"> below</w:t>
      </w:r>
      <w:r w:rsidRPr="001A1637">
        <w:t>. Then</w:t>
      </w:r>
      <w:r w:rsidR="00A63E1A">
        <w:t>,</w:t>
      </w:r>
      <w:r>
        <w:t xml:space="preserve"> </w:t>
      </w:r>
      <w:r w:rsidRPr="001A1637">
        <w:t xml:space="preserve">indicate how </w:t>
      </w:r>
      <w:r>
        <w:t xml:space="preserve">you </w:t>
      </w:r>
      <w:r w:rsidRPr="001A1637">
        <w:t xml:space="preserve">might improve the quality of </w:t>
      </w:r>
      <w:r>
        <w:t xml:space="preserve">your </w:t>
      </w:r>
      <w:r w:rsidRPr="001A1637">
        <w:t>work.</w:t>
      </w:r>
    </w:p>
    <w:tbl>
      <w:tblPr>
        <w:tblStyle w:val="Tableheader"/>
        <w:tblW w:w="5000" w:type="pct"/>
        <w:tblLook w:val="0620" w:firstRow="1" w:lastRow="0" w:firstColumn="0" w:lastColumn="0" w:noHBand="1" w:noVBand="1"/>
        <w:tblDescription w:val="Criteria for achieving specific grade levels. Cells have been left intentionally blank for students to add their self-assessment."/>
      </w:tblPr>
      <w:tblGrid>
        <w:gridCol w:w="2392"/>
        <w:gridCol w:w="3244"/>
        <w:gridCol w:w="3244"/>
        <w:gridCol w:w="2845"/>
        <w:gridCol w:w="2837"/>
      </w:tblGrid>
      <w:tr w:rsidR="00024F8D" w14:paraId="7B9FD5D9" w14:textId="77777777" w:rsidTr="00377BDD">
        <w:trPr>
          <w:cnfStyle w:val="100000000000" w:firstRow="1" w:lastRow="0" w:firstColumn="0" w:lastColumn="0" w:oddVBand="0" w:evenVBand="0" w:oddHBand="0" w:evenHBand="0" w:firstRowFirstColumn="0" w:firstRowLastColumn="0" w:lastRowFirstColumn="0" w:lastRowLastColumn="0"/>
        </w:trPr>
        <w:tc>
          <w:tcPr>
            <w:tcW w:w="821" w:type="pct"/>
          </w:tcPr>
          <w:p w14:paraId="29A3A5F8" w14:textId="77777777" w:rsidR="00024F8D" w:rsidRDefault="00024F8D" w:rsidP="00A27E41">
            <w:r w:rsidRPr="00C031B5">
              <w:lastRenderedPageBreak/>
              <w:t>Criteria</w:t>
            </w:r>
          </w:p>
        </w:tc>
        <w:tc>
          <w:tcPr>
            <w:tcW w:w="1114" w:type="pct"/>
          </w:tcPr>
          <w:p w14:paraId="0622DD2F" w14:textId="2B565C59" w:rsidR="00024F8D" w:rsidRDefault="00024F8D" w:rsidP="00A27E41">
            <w:r>
              <w:t>What is expected</w:t>
            </w:r>
            <w:r w:rsidR="00E74B6E">
              <w:t>?</w:t>
            </w:r>
          </w:p>
        </w:tc>
        <w:tc>
          <w:tcPr>
            <w:tcW w:w="1114" w:type="pct"/>
          </w:tcPr>
          <w:p w14:paraId="028C0F7F" w14:textId="77777777" w:rsidR="00024F8D" w:rsidRDefault="00024F8D" w:rsidP="00A27E41">
            <w:r>
              <w:t>Have I attained the expected standard of work?</w:t>
            </w:r>
          </w:p>
        </w:tc>
        <w:tc>
          <w:tcPr>
            <w:tcW w:w="977" w:type="pct"/>
          </w:tcPr>
          <w:p w14:paraId="523B302F" w14:textId="3CE05846" w:rsidR="00024F8D" w:rsidRDefault="00024F8D" w:rsidP="00A27E41">
            <w:r>
              <w:t>What do I need to do to improve my work</w:t>
            </w:r>
            <w:r w:rsidR="00C634D0">
              <w:t>?</w:t>
            </w:r>
          </w:p>
        </w:tc>
        <w:tc>
          <w:tcPr>
            <w:tcW w:w="974" w:type="pct"/>
          </w:tcPr>
          <w:p w14:paraId="43B46BFE" w14:textId="77777777" w:rsidR="00024F8D" w:rsidRPr="00C1677E" w:rsidDel="00980166" w:rsidRDefault="00024F8D" w:rsidP="00A27E41">
            <w:r>
              <w:t>Teacher’s feedback</w:t>
            </w:r>
          </w:p>
        </w:tc>
      </w:tr>
      <w:tr w:rsidR="00024F8D" w14:paraId="1AFE514C" w14:textId="77777777" w:rsidTr="00377BDD">
        <w:tc>
          <w:tcPr>
            <w:tcW w:w="821" w:type="pct"/>
          </w:tcPr>
          <w:p w14:paraId="3DDBD939" w14:textId="77777777" w:rsidR="00024F8D" w:rsidRPr="00405C58" w:rsidRDefault="00024F8D" w:rsidP="00405C58">
            <w:r w:rsidRPr="00405C58">
              <w:t>Measurable qualitative or quantitative data</w:t>
            </w:r>
          </w:p>
          <w:p w14:paraId="36292F0F" w14:textId="77777777" w:rsidR="00024F8D" w:rsidRPr="00405C58" w:rsidRDefault="00024F8D" w:rsidP="00405C58">
            <w:pPr>
              <w:rPr>
                <w:rStyle w:val="Strong"/>
              </w:rPr>
            </w:pPr>
            <w:r w:rsidRPr="00405C58">
              <w:rPr>
                <w:rStyle w:val="Strong"/>
              </w:rPr>
              <w:t>SC4-OTU-01</w:t>
            </w:r>
          </w:p>
        </w:tc>
        <w:tc>
          <w:tcPr>
            <w:tcW w:w="1114" w:type="pct"/>
          </w:tcPr>
          <w:p w14:paraId="64FF13A3" w14:textId="3D5BD70F" w:rsidR="00024F8D" w:rsidRDefault="00C634D0" w:rsidP="00A27E41">
            <w:r>
              <w:t>Identifies q</w:t>
            </w:r>
            <w:r w:rsidR="00024F8D" w:rsidRPr="00D95B07">
              <w:t>uantitative and qualitative characteristics.</w:t>
            </w:r>
          </w:p>
          <w:p w14:paraId="28A12F1B" w14:textId="77777777" w:rsidR="00024F8D" w:rsidRPr="00405C58" w:rsidRDefault="00024F8D" w:rsidP="00A27E41">
            <w:pPr>
              <w:rPr>
                <w:rStyle w:val="Strong"/>
              </w:rPr>
            </w:pPr>
            <w:r w:rsidRPr="00405C58">
              <w:rPr>
                <w:rStyle w:val="Strong"/>
              </w:rPr>
              <w:t>Level 2</w:t>
            </w:r>
          </w:p>
        </w:tc>
        <w:tc>
          <w:tcPr>
            <w:tcW w:w="1114" w:type="pct"/>
          </w:tcPr>
          <w:p w14:paraId="4A98DEF2" w14:textId="77777777" w:rsidR="00024F8D" w:rsidRPr="008F508B" w:rsidRDefault="00024F8D" w:rsidP="00A27E41"/>
        </w:tc>
        <w:tc>
          <w:tcPr>
            <w:tcW w:w="977" w:type="pct"/>
          </w:tcPr>
          <w:p w14:paraId="65ADD655" w14:textId="77777777" w:rsidR="00024F8D" w:rsidRPr="008F508B" w:rsidRDefault="00024F8D" w:rsidP="00A27E41"/>
        </w:tc>
        <w:tc>
          <w:tcPr>
            <w:tcW w:w="974" w:type="pct"/>
          </w:tcPr>
          <w:p w14:paraId="590474B6" w14:textId="77777777" w:rsidR="00024F8D" w:rsidRPr="008F508B" w:rsidRDefault="00024F8D" w:rsidP="00A27E41"/>
        </w:tc>
      </w:tr>
      <w:tr w:rsidR="00024F8D" w14:paraId="33BA2801" w14:textId="77777777" w:rsidTr="00377BDD">
        <w:tc>
          <w:tcPr>
            <w:tcW w:w="821" w:type="pct"/>
          </w:tcPr>
          <w:p w14:paraId="298188A8" w14:textId="77777777" w:rsidR="00024F8D" w:rsidRPr="00405C58" w:rsidRDefault="00024F8D" w:rsidP="00405C58">
            <w:r w:rsidRPr="00405C58">
              <w:t>Labelled, annotated diagrams</w:t>
            </w:r>
          </w:p>
          <w:p w14:paraId="696469C6" w14:textId="77777777" w:rsidR="00024F8D" w:rsidRPr="00405C58" w:rsidRDefault="00024F8D" w:rsidP="00405C58">
            <w:pPr>
              <w:rPr>
                <w:rStyle w:val="Strong"/>
              </w:rPr>
            </w:pPr>
            <w:r w:rsidRPr="00405C58">
              <w:rPr>
                <w:rStyle w:val="Strong"/>
              </w:rPr>
              <w:t>SC4-WS-08</w:t>
            </w:r>
          </w:p>
        </w:tc>
        <w:tc>
          <w:tcPr>
            <w:tcW w:w="1114" w:type="pct"/>
          </w:tcPr>
          <w:p w14:paraId="4C3ABB7A" w14:textId="545FFAD1" w:rsidR="00024F8D" w:rsidRDefault="00024F8D" w:rsidP="00A27E41">
            <w:r>
              <w:t>Presents a fully labelled diagram of the ideal</w:t>
            </w:r>
            <w:r w:rsidR="001D6817">
              <w:t xml:space="preserve"> school</w:t>
            </w:r>
            <w:r>
              <w:t xml:space="preserve"> lunch spot.</w:t>
            </w:r>
          </w:p>
          <w:p w14:paraId="04371C67" w14:textId="77777777" w:rsidR="00024F8D" w:rsidRDefault="00024F8D" w:rsidP="00A27E41">
            <w:r>
              <w:t>Provides some annotations describing some features of the locations.</w:t>
            </w:r>
          </w:p>
          <w:p w14:paraId="5149502B" w14:textId="77777777" w:rsidR="00024F8D" w:rsidRPr="00405C58" w:rsidRDefault="00024F8D" w:rsidP="00A27E41">
            <w:pPr>
              <w:rPr>
                <w:rStyle w:val="Strong"/>
              </w:rPr>
            </w:pPr>
            <w:r w:rsidRPr="00405C58">
              <w:rPr>
                <w:rStyle w:val="Strong"/>
              </w:rPr>
              <w:t>Level 3</w:t>
            </w:r>
          </w:p>
        </w:tc>
        <w:tc>
          <w:tcPr>
            <w:tcW w:w="1114" w:type="pct"/>
          </w:tcPr>
          <w:p w14:paraId="049556AB" w14:textId="77777777" w:rsidR="00024F8D" w:rsidRDefault="00024F8D" w:rsidP="00A27E41"/>
        </w:tc>
        <w:tc>
          <w:tcPr>
            <w:tcW w:w="977" w:type="pct"/>
          </w:tcPr>
          <w:p w14:paraId="702A97D0" w14:textId="77777777" w:rsidR="00024F8D" w:rsidRDefault="00024F8D" w:rsidP="00A27E41"/>
        </w:tc>
        <w:tc>
          <w:tcPr>
            <w:tcW w:w="974" w:type="pct"/>
          </w:tcPr>
          <w:p w14:paraId="2D0F0185" w14:textId="77777777" w:rsidR="00024F8D" w:rsidRDefault="00024F8D" w:rsidP="00A27E41"/>
        </w:tc>
      </w:tr>
      <w:tr w:rsidR="00024F8D" w14:paraId="36853C30" w14:textId="77777777" w:rsidTr="00377BDD">
        <w:tc>
          <w:tcPr>
            <w:tcW w:w="821" w:type="pct"/>
          </w:tcPr>
          <w:p w14:paraId="079D7C4B" w14:textId="4A28A7FF" w:rsidR="00024F8D" w:rsidRPr="00405C58" w:rsidRDefault="00024F8D" w:rsidP="00405C58">
            <w:r w:rsidRPr="00405C58">
              <w:t xml:space="preserve">Explanation for students’ selection of their ideal </w:t>
            </w:r>
            <w:r w:rsidR="00CF3E3D">
              <w:t xml:space="preserve">school </w:t>
            </w:r>
            <w:r w:rsidRPr="00405C58">
              <w:t>lunch spot</w:t>
            </w:r>
          </w:p>
          <w:p w14:paraId="3FB5F920" w14:textId="77777777" w:rsidR="00024F8D" w:rsidRPr="00405C58" w:rsidRDefault="00024F8D" w:rsidP="00405C58">
            <w:r w:rsidRPr="00405C58">
              <w:t xml:space="preserve">Use of causal </w:t>
            </w:r>
            <w:r w:rsidRPr="00405C58">
              <w:lastRenderedPageBreak/>
              <w:t>connectives in explanations</w:t>
            </w:r>
          </w:p>
          <w:p w14:paraId="43231D16" w14:textId="77777777" w:rsidR="00024F8D" w:rsidRPr="00405C58" w:rsidRDefault="00024F8D" w:rsidP="00405C58">
            <w:pPr>
              <w:rPr>
                <w:rStyle w:val="Strong"/>
              </w:rPr>
            </w:pPr>
            <w:r w:rsidRPr="00405C58">
              <w:rPr>
                <w:rStyle w:val="Strong"/>
              </w:rPr>
              <w:t>SC4-WS-08</w:t>
            </w:r>
          </w:p>
        </w:tc>
        <w:tc>
          <w:tcPr>
            <w:tcW w:w="1114" w:type="pct"/>
          </w:tcPr>
          <w:p w14:paraId="351FB460" w14:textId="77777777" w:rsidR="00024F8D" w:rsidRDefault="00024F8D" w:rsidP="00A27E41">
            <w:r>
              <w:lastRenderedPageBreak/>
              <w:t>Communicates scientific ideas clearly but with minor ambiguities.</w:t>
            </w:r>
          </w:p>
          <w:p w14:paraId="1C57A97C" w14:textId="6EB41297" w:rsidR="00024F8D" w:rsidRDefault="00024F8D" w:rsidP="00A27E41">
            <w:r>
              <w:t xml:space="preserve">The selection of the ideal </w:t>
            </w:r>
            <w:r w:rsidR="00CF3E3D">
              <w:t xml:space="preserve">school </w:t>
            </w:r>
            <w:r>
              <w:t xml:space="preserve">lunch spot is clear but </w:t>
            </w:r>
            <w:r>
              <w:lastRenderedPageBreak/>
              <w:t>the justification is weak.</w:t>
            </w:r>
          </w:p>
          <w:p w14:paraId="6A0DAF05" w14:textId="77777777" w:rsidR="00024F8D" w:rsidRDefault="00024F8D" w:rsidP="00A27E41">
            <w:r>
              <w:t>Provides reasoning with some causal connectives.</w:t>
            </w:r>
          </w:p>
          <w:p w14:paraId="2A003CC4" w14:textId="77777777" w:rsidR="00024F8D" w:rsidRPr="00405C58" w:rsidRDefault="00024F8D" w:rsidP="00A27E41">
            <w:pPr>
              <w:rPr>
                <w:rStyle w:val="Strong"/>
              </w:rPr>
            </w:pPr>
            <w:r w:rsidRPr="00405C58">
              <w:rPr>
                <w:rStyle w:val="Strong"/>
              </w:rPr>
              <w:t>Level 3</w:t>
            </w:r>
          </w:p>
        </w:tc>
        <w:tc>
          <w:tcPr>
            <w:tcW w:w="1114" w:type="pct"/>
          </w:tcPr>
          <w:p w14:paraId="6627FEE5" w14:textId="77777777" w:rsidR="00024F8D" w:rsidRPr="00F70E3A" w:rsidRDefault="00024F8D" w:rsidP="00A27E41"/>
        </w:tc>
        <w:tc>
          <w:tcPr>
            <w:tcW w:w="977" w:type="pct"/>
          </w:tcPr>
          <w:p w14:paraId="276A9346" w14:textId="77777777" w:rsidR="00024F8D" w:rsidRPr="00F70E3A" w:rsidRDefault="00024F8D" w:rsidP="00A27E41"/>
        </w:tc>
        <w:tc>
          <w:tcPr>
            <w:tcW w:w="974" w:type="pct"/>
          </w:tcPr>
          <w:p w14:paraId="3EA0B67A" w14:textId="77777777" w:rsidR="00024F8D" w:rsidRPr="00F70E3A" w:rsidRDefault="00024F8D" w:rsidP="00A27E41"/>
        </w:tc>
      </w:tr>
    </w:tbl>
    <w:p w14:paraId="3062DD6C" w14:textId="77777777" w:rsidR="00024F8D" w:rsidRPr="00692EFA" w:rsidRDefault="00024F8D" w:rsidP="00692EFA">
      <w:r>
        <w:br w:type="page"/>
      </w:r>
    </w:p>
    <w:p w14:paraId="5BD545DC" w14:textId="3BA6F7C6" w:rsidR="00024F8D" w:rsidRDefault="00024F8D" w:rsidP="00387CFF">
      <w:pPr>
        <w:pStyle w:val="Heading3"/>
      </w:pPr>
      <w:bookmarkStart w:id="17" w:name="_Toc194318013"/>
      <w:r>
        <w:lastRenderedPageBreak/>
        <w:t xml:space="preserve">Self-assessment using single point rubric for </w:t>
      </w:r>
      <w:r w:rsidR="002A7DFA">
        <w:t>P</w:t>
      </w:r>
      <w:r>
        <w:t>art B – collecting the data and making decisions</w:t>
      </w:r>
      <w:bookmarkEnd w:id="17"/>
    </w:p>
    <w:p w14:paraId="57D965FD" w14:textId="603A5466" w:rsidR="00BF4239" w:rsidRPr="001A1637" w:rsidRDefault="00024F8D" w:rsidP="00D2641D">
      <w:r>
        <w:t>Assess your</w:t>
      </w:r>
      <w:r w:rsidRPr="001A1637">
        <w:t xml:space="preserve"> work against the performance standards shown in the rubric</w:t>
      </w:r>
      <w:r w:rsidR="00E74B6E">
        <w:t xml:space="preserve"> below</w:t>
      </w:r>
      <w:r w:rsidRPr="001A1637">
        <w:t>. Then</w:t>
      </w:r>
      <w:r w:rsidR="00A63E1A">
        <w:t>,</w:t>
      </w:r>
      <w:r>
        <w:t xml:space="preserve"> </w:t>
      </w:r>
      <w:r w:rsidRPr="001A1637">
        <w:t xml:space="preserve">indicate how </w:t>
      </w:r>
      <w:r>
        <w:t xml:space="preserve">you </w:t>
      </w:r>
      <w:r w:rsidRPr="001A1637">
        <w:t xml:space="preserve">might improve the quality of </w:t>
      </w:r>
      <w:r>
        <w:t>your</w:t>
      </w:r>
      <w:r w:rsidRPr="001A1637">
        <w:t xml:space="preserve"> work.</w:t>
      </w:r>
    </w:p>
    <w:tbl>
      <w:tblPr>
        <w:tblStyle w:val="Tableheader"/>
        <w:tblW w:w="5000" w:type="pct"/>
        <w:tblLook w:val="0620" w:firstRow="1" w:lastRow="0" w:firstColumn="0" w:lastColumn="0" w:noHBand="1" w:noVBand="1"/>
        <w:tblDescription w:val="Criteria for achieving specific grade levels. Cells have been left intentionally blank for students to add their self-assessment."/>
      </w:tblPr>
      <w:tblGrid>
        <w:gridCol w:w="2391"/>
        <w:gridCol w:w="3244"/>
        <w:gridCol w:w="3244"/>
        <w:gridCol w:w="2843"/>
        <w:gridCol w:w="2840"/>
      </w:tblGrid>
      <w:tr w:rsidR="00024F8D" w14:paraId="0048AB81" w14:textId="77777777" w:rsidTr="00E74B6E">
        <w:trPr>
          <w:cnfStyle w:val="100000000000" w:firstRow="1" w:lastRow="0" w:firstColumn="0" w:lastColumn="0" w:oddVBand="0" w:evenVBand="0" w:oddHBand="0" w:evenHBand="0" w:firstRowFirstColumn="0" w:firstRowLastColumn="0" w:lastRowFirstColumn="0" w:lastRowLastColumn="0"/>
        </w:trPr>
        <w:tc>
          <w:tcPr>
            <w:tcW w:w="821" w:type="pct"/>
          </w:tcPr>
          <w:p w14:paraId="5241989D" w14:textId="77777777" w:rsidR="00024F8D" w:rsidRDefault="00024F8D" w:rsidP="00A27E41">
            <w:r w:rsidRPr="00C031B5">
              <w:t>Criteria</w:t>
            </w:r>
          </w:p>
        </w:tc>
        <w:tc>
          <w:tcPr>
            <w:tcW w:w="1114" w:type="pct"/>
          </w:tcPr>
          <w:p w14:paraId="39889CEC" w14:textId="7B449B98" w:rsidR="00024F8D" w:rsidRDefault="00024F8D" w:rsidP="00A27E41">
            <w:r>
              <w:t>What is expected</w:t>
            </w:r>
            <w:r w:rsidR="00E74B6E">
              <w:t>?</w:t>
            </w:r>
          </w:p>
        </w:tc>
        <w:tc>
          <w:tcPr>
            <w:tcW w:w="1114" w:type="pct"/>
          </w:tcPr>
          <w:p w14:paraId="48F8D410" w14:textId="77777777" w:rsidR="00024F8D" w:rsidRDefault="00024F8D" w:rsidP="00A27E41">
            <w:r>
              <w:t>Have I attained the expected standard of work?</w:t>
            </w:r>
          </w:p>
        </w:tc>
        <w:tc>
          <w:tcPr>
            <w:tcW w:w="976" w:type="pct"/>
          </w:tcPr>
          <w:p w14:paraId="0CEC4AD9" w14:textId="42C3E162" w:rsidR="00024F8D" w:rsidRDefault="00024F8D" w:rsidP="00A27E41">
            <w:r>
              <w:t>What do I need to do to improve my work</w:t>
            </w:r>
            <w:r w:rsidR="009F0A65">
              <w:t>?</w:t>
            </w:r>
          </w:p>
        </w:tc>
        <w:tc>
          <w:tcPr>
            <w:tcW w:w="975" w:type="pct"/>
          </w:tcPr>
          <w:p w14:paraId="600022EC" w14:textId="77777777" w:rsidR="00024F8D" w:rsidRPr="00C1677E" w:rsidRDefault="00024F8D" w:rsidP="00A27E41">
            <w:r>
              <w:t>Teacher’s feedback</w:t>
            </w:r>
          </w:p>
        </w:tc>
      </w:tr>
      <w:tr w:rsidR="00024F8D" w14:paraId="7C7E6E01" w14:textId="77777777" w:rsidTr="00E74B6E">
        <w:tc>
          <w:tcPr>
            <w:tcW w:w="821" w:type="pct"/>
          </w:tcPr>
          <w:p w14:paraId="7EE81953" w14:textId="77777777" w:rsidR="00024F8D" w:rsidRPr="00E74B6E" w:rsidRDefault="00024F8D" w:rsidP="00E74B6E">
            <w:r w:rsidRPr="00E74B6E">
              <w:t>Relevance of observations</w:t>
            </w:r>
          </w:p>
          <w:p w14:paraId="29207E77" w14:textId="77777777" w:rsidR="00024F8D" w:rsidRPr="00E74B6E" w:rsidRDefault="00024F8D" w:rsidP="00E74B6E">
            <w:r w:rsidRPr="00E74B6E">
              <w:t>Accuracy of data</w:t>
            </w:r>
          </w:p>
          <w:p w14:paraId="5EA06017" w14:textId="77777777" w:rsidR="00024F8D" w:rsidRPr="00E74B6E" w:rsidRDefault="00024F8D" w:rsidP="00E74B6E">
            <w:r w:rsidRPr="00E74B6E">
              <w:t>Effectiveness of justification</w:t>
            </w:r>
          </w:p>
          <w:p w14:paraId="4993296C" w14:textId="77777777" w:rsidR="00024F8D" w:rsidRPr="00E74B6E" w:rsidRDefault="00024F8D" w:rsidP="00E74B6E">
            <w:r w:rsidRPr="00E74B6E">
              <w:t>Use of data and observations</w:t>
            </w:r>
          </w:p>
          <w:p w14:paraId="2DA8F09F" w14:textId="77777777" w:rsidR="00024F8D" w:rsidRPr="00E74B6E" w:rsidRDefault="00024F8D" w:rsidP="00E74B6E">
            <w:pPr>
              <w:rPr>
                <w:rStyle w:val="Strong"/>
              </w:rPr>
            </w:pPr>
            <w:r w:rsidRPr="00E74B6E">
              <w:rPr>
                <w:rStyle w:val="Strong"/>
              </w:rPr>
              <w:t>SC4-OTU-01</w:t>
            </w:r>
          </w:p>
        </w:tc>
        <w:tc>
          <w:tcPr>
            <w:tcW w:w="1114" w:type="pct"/>
          </w:tcPr>
          <w:p w14:paraId="4523DC2D" w14:textId="77777777" w:rsidR="00024F8D" w:rsidRDefault="00024F8D" w:rsidP="00A27E41">
            <w:r>
              <w:t>Observations are mostly relevant and support the selection.</w:t>
            </w:r>
          </w:p>
          <w:p w14:paraId="0BC29114" w14:textId="77777777" w:rsidR="00024F8D" w:rsidRDefault="00024F8D" w:rsidP="00A27E41">
            <w:r>
              <w:t>The data is mostly accurate and supports the selection.</w:t>
            </w:r>
          </w:p>
          <w:p w14:paraId="424460DE" w14:textId="77777777" w:rsidR="00024F8D" w:rsidRDefault="00024F8D" w:rsidP="00A27E41">
            <w:r>
              <w:t>The justification is clear and logical but could be stronger.</w:t>
            </w:r>
          </w:p>
          <w:p w14:paraId="5444EBC1" w14:textId="77777777" w:rsidR="00024F8D" w:rsidRDefault="00024F8D" w:rsidP="00A27E41">
            <w:r>
              <w:t>Data and observations are used but not always effectively</w:t>
            </w:r>
          </w:p>
          <w:p w14:paraId="73153369" w14:textId="77777777" w:rsidR="00024F8D" w:rsidRPr="00E74B6E" w:rsidRDefault="00024F8D" w:rsidP="00A27E41">
            <w:pPr>
              <w:rPr>
                <w:rStyle w:val="Strong"/>
              </w:rPr>
            </w:pPr>
            <w:r w:rsidRPr="00E74B6E">
              <w:rPr>
                <w:rStyle w:val="Strong"/>
              </w:rPr>
              <w:t>Level 3</w:t>
            </w:r>
          </w:p>
        </w:tc>
        <w:tc>
          <w:tcPr>
            <w:tcW w:w="1114" w:type="pct"/>
          </w:tcPr>
          <w:p w14:paraId="0F623D5B" w14:textId="77777777" w:rsidR="00024F8D" w:rsidRPr="005D4388" w:rsidRDefault="00024F8D" w:rsidP="00A27E41"/>
        </w:tc>
        <w:tc>
          <w:tcPr>
            <w:tcW w:w="976" w:type="pct"/>
          </w:tcPr>
          <w:p w14:paraId="46D8896D" w14:textId="77777777" w:rsidR="00024F8D" w:rsidRPr="005D4388" w:rsidRDefault="00024F8D" w:rsidP="00A27E41"/>
        </w:tc>
        <w:tc>
          <w:tcPr>
            <w:tcW w:w="975" w:type="pct"/>
          </w:tcPr>
          <w:p w14:paraId="7C1CEB5E" w14:textId="77777777" w:rsidR="00024F8D" w:rsidRPr="005D4388" w:rsidRDefault="00024F8D" w:rsidP="00A27E41"/>
        </w:tc>
      </w:tr>
      <w:tr w:rsidR="00024F8D" w14:paraId="1177D6DD" w14:textId="77777777" w:rsidTr="00E74B6E">
        <w:tc>
          <w:tcPr>
            <w:tcW w:w="821" w:type="pct"/>
          </w:tcPr>
          <w:p w14:paraId="194F1C1E" w14:textId="77777777" w:rsidR="00024F8D" w:rsidRPr="00E74B6E" w:rsidRDefault="00024F8D" w:rsidP="00E74B6E">
            <w:r w:rsidRPr="00E74B6E">
              <w:t>Measurement accuracy</w:t>
            </w:r>
          </w:p>
          <w:p w14:paraId="0AF67934" w14:textId="77777777" w:rsidR="00024F8D" w:rsidRPr="00E74B6E" w:rsidRDefault="00024F8D" w:rsidP="00E74B6E">
            <w:pPr>
              <w:rPr>
                <w:rStyle w:val="Strong"/>
              </w:rPr>
            </w:pPr>
            <w:r w:rsidRPr="00E74B6E">
              <w:rPr>
                <w:rStyle w:val="Strong"/>
              </w:rPr>
              <w:lastRenderedPageBreak/>
              <w:t>SC4-WS-01</w:t>
            </w:r>
          </w:p>
        </w:tc>
        <w:tc>
          <w:tcPr>
            <w:tcW w:w="1114" w:type="pct"/>
          </w:tcPr>
          <w:p w14:paraId="2C946C40" w14:textId="77777777" w:rsidR="00024F8D" w:rsidRDefault="00024F8D" w:rsidP="00A27E41">
            <w:r>
              <w:lastRenderedPageBreak/>
              <w:t>Measurements are within half the limit of reading.</w:t>
            </w:r>
          </w:p>
          <w:p w14:paraId="55099B1B" w14:textId="77777777" w:rsidR="00024F8D" w:rsidRPr="00E74B6E" w:rsidRDefault="00024F8D" w:rsidP="00A27E41">
            <w:pPr>
              <w:rPr>
                <w:rStyle w:val="Strong"/>
              </w:rPr>
            </w:pPr>
            <w:r w:rsidRPr="00E74B6E">
              <w:rPr>
                <w:rStyle w:val="Strong"/>
              </w:rPr>
              <w:lastRenderedPageBreak/>
              <w:t>Level 3</w:t>
            </w:r>
          </w:p>
        </w:tc>
        <w:tc>
          <w:tcPr>
            <w:tcW w:w="1114" w:type="pct"/>
          </w:tcPr>
          <w:p w14:paraId="6C903C10" w14:textId="77777777" w:rsidR="00024F8D" w:rsidRDefault="00024F8D" w:rsidP="00A27E41"/>
        </w:tc>
        <w:tc>
          <w:tcPr>
            <w:tcW w:w="976" w:type="pct"/>
          </w:tcPr>
          <w:p w14:paraId="745D292C" w14:textId="77777777" w:rsidR="00024F8D" w:rsidRDefault="00024F8D" w:rsidP="00A27E41"/>
        </w:tc>
        <w:tc>
          <w:tcPr>
            <w:tcW w:w="975" w:type="pct"/>
          </w:tcPr>
          <w:p w14:paraId="35016476" w14:textId="77777777" w:rsidR="00024F8D" w:rsidRDefault="00024F8D" w:rsidP="00A27E41"/>
        </w:tc>
      </w:tr>
      <w:tr w:rsidR="00024F8D" w14:paraId="3E9A7EDE" w14:textId="77777777" w:rsidTr="00E74B6E">
        <w:tc>
          <w:tcPr>
            <w:tcW w:w="821" w:type="pct"/>
          </w:tcPr>
          <w:p w14:paraId="3D7AA783" w14:textId="49471C10" w:rsidR="00024F8D" w:rsidRPr="00E74B6E" w:rsidRDefault="00024F8D" w:rsidP="00E74B6E">
            <w:r w:rsidRPr="00E74B6E">
              <w:t xml:space="preserve">Use of </w:t>
            </w:r>
            <w:r w:rsidR="009F0A65">
              <w:t>e</w:t>
            </w:r>
            <w:r w:rsidRPr="00E74B6E">
              <w:t>quipment</w:t>
            </w:r>
          </w:p>
          <w:p w14:paraId="25793484" w14:textId="77777777" w:rsidR="00024F8D" w:rsidRPr="00E74B6E" w:rsidRDefault="00024F8D" w:rsidP="00E74B6E">
            <w:pPr>
              <w:rPr>
                <w:rStyle w:val="Strong"/>
              </w:rPr>
            </w:pPr>
            <w:r w:rsidRPr="00E74B6E">
              <w:rPr>
                <w:rStyle w:val="Strong"/>
              </w:rPr>
              <w:t>SC4-WS-04</w:t>
            </w:r>
          </w:p>
        </w:tc>
        <w:tc>
          <w:tcPr>
            <w:tcW w:w="1114" w:type="pct"/>
          </w:tcPr>
          <w:p w14:paraId="557E1198" w14:textId="64EE896A" w:rsidR="009F0A65" w:rsidRDefault="00024F8D" w:rsidP="00A27E41">
            <w:r w:rsidRPr="00CA13C9">
              <w:t>Equipment is used correctly with minor errors, resulting in mostly accurate measurements.</w:t>
            </w:r>
          </w:p>
          <w:p w14:paraId="35E08352" w14:textId="5DD87E9C" w:rsidR="00024F8D" w:rsidRPr="00AB012B" w:rsidDel="0067492C" w:rsidRDefault="00024F8D" w:rsidP="00A27E41">
            <w:r w:rsidRPr="00E74B6E">
              <w:rPr>
                <w:rStyle w:val="Strong"/>
              </w:rPr>
              <w:t>Level 3</w:t>
            </w:r>
          </w:p>
        </w:tc>
        <w:tc>
          <w:tcPr>
            <w:tcW w:w="1114" w:type="pct"/>
          </w:tcPr>
          <w:p w14:paraId="011AB2B1" w14:textId="77777777" w:rsidR="00024F8D" w:rsidRDefault="00024F8D" w:rsidP="00A27E41"/>
        </w:tc>
        <w:tc>
          <w:tcPr>
            <w:tcW w:w="976" w:type="pct"/>
          </w:tcPr>
          <w:p w14:paraId="7845D1DE" w14:textId="77777777" w:rsidR="00024F8D" w:rsidRDefault="00024F8D" w:rsidP="00A27E41"/>
        </w:tc>
        <w:tc>
          <w:tcPr>
            <w:tcW w:w="975" w:type="pct"/>
          </w:tcPr>
          <w:p w14:paraId="299119E0" w14:textId="77777777" w:rsidR="00024F8D" w:rsidRDefault="00024F8D" w:rsidP="00A27E41"/>
        </w:tc>
      </w:tr>
      <w:tr w:rsidR="00024F8D" w14:paraId="5B2603C9" w14:textId="77777777" w:rsidTr="00E74B6E">
        <w:tc>
          <w:tcPr>
            <w:tcW w:w="821" w:type="pct"/>
          </w:tcPr>
          <w:p w14:paraId="4801D1FB" w14:textId="2D322FA1" w:rsidR="00024F8D" w:rsidRPr="00E74B6E" w:rsidRDefault="00024F8D" w:rsidP="00E74B6E">
            <w:r w:rsidRPr="00E74B6E">
              <w:t xml:space="preserve">Identification of </w:t>
            </w:r>
            <w:r w:rsidR="005676E0">
              <w:t>t</w:t>
            </w:r>
            <w:r w:rsidRPr="00E74B6E">
              <w:t xml:space="preserve">rends, </w:t>
            </w:r>
            <w:r w:rsidR="005676E0">
              <w:t>p</w:t>
            </w:r>
            <w:r w:rsidRPr="00E74B6E">
              <w:t xml:space="preserve">atterns, and </w:t>
            </w:r>
            <w:r w:rsidR="005676E0">
              <w:t>r</w:t>
            </w:r>
            <w:r w:rsidRPr="00E74B6E">
              <w:t>elationships</w:t>
            </w:r>
          </w:p>
          <w:p w14:paraId="08E16107" w14:textId="733BFBD3" w:rsidR="00024F8D" w:rsidRPr="00E74B6E" w:rsidRDefault="00024F8D" w:rsidP="00E74B6E">
            <w:r w:rsidRPr="00E74B6E">
              <w:t xml:space="preserve">Presentation of </w:t>
            </w:r>
            <w:r w:rsidR="005676E0">
              <w:t>d</w:t>
            </w:r>
            <w:r w:rsidRPr="00E74B6E">
              <w:t>ata</w:t>
            </w:r>
          </w:p>
          <w:p w14:paraId="49541106" w14:textId="0D8B6F11" w:rsidR="00024F8D" w:rsidRPr="00E74B6E" w:rsidRDefault="00024F8D" w:rsidP="00E74B6E">
            <w:r w:rsidRPr="00E74B6E">
              <w:t xml:space="preserve">Analysis of </w:t>
            </w:r>
            <w:r w:rsidR="005676E0">
              <w:t>d</w:t>
            </w:r>
            <w:r w:rsidRPr="00E74B6E">
              <w:t>ata</w:t>
            </w:r>
          </w:p>
          <w:p w14:paraId="391DF7F6" w14:textId="1E7CC62B" w:rsidR="00024F8D" w:rsidRPr="00E74B6E" w:rsidRDefault="00024F8D" w:rsidP="00E74B6E">
            <w:r w:rsidRPr="00E74B6E">
              <w:t xml:space="preserve">Drawing </w:t>
            </w:r>
            <w:r w:rsidR="005676E0">
              <w:t>c</w:t>
            </w:r>
            <w:r w:rsidRPr="00E74B6E">
              <w:t>onclusions</w:t>
            </w:r>
          </w:p>
          <w:p w14:paraId="4DBE579B" w14:textId="77777777" w:rsidR="00024F8D" w:rsidRPr="00E74B6E" w:rsidRDefault="00024F8D" w:rsidP="00E74B6E">
            <w:pPr>
              <w:rPr>
                <w:rStyle w:val="Strong"/>
              </w:rPr>
            </w:pPr>
            <w:r w:rsidRPr="00E74B6E">
              <w:rPr>
                <w:rStyle w:val="Strong"/>
              </w:rPr>
              <w:t>SC4-WS-06</w:t>
            </w:r>
          </w:p>
        </w:tc>
        <w:tc>
          <w:tcPr>
            <w:tcW w:w="1114" w:type="pct"/>
          </w:tcPr>
          <w:p w14:paraId="1A33BAD7" w14:textId="33CB21B5" w:rsidR="00024F8D" w:rsidRDefault="00024F8D" w:rsidP="00A27E41">
            <w:r>
              <w:t>Uses data to identify trends, patterns and relationships with some accuracy.</w:t>
            </w:r>
          </w:p>
          <w:p w14:paraId="4D93824D" w14:textId="57EB735E" w:rsidR="00024F8D" w:rsidRDefault="00024F8D" w:rsidP="00A27E41">
            <w:r w:rsidRPr="00965CFD">
              <w:t>Data is accurately presented in tables and graphs</w:t>
            </w:r>
            <w:r w:rsidR="005676E0">
              <w:t>,</w:t>
            </w:r>
            <w:r w:rsidRPr="00965CFD">
              <w:t xml:space="preserve"> with mostly clear labels and formatting.</w:t>
            </w:r>
          </w:p>
          <w:p w14:paraId="2EFAA6A8" w14:textId="77777777" w:rsidR="00024F8D" w:rsidRDefault="00024F8D" w:rsidP="00A27E41">
            <w:r>
              <w:t>Data is correctly analysed with minor errors, leading to mostly valid conclusions.</w:t>
            </w:r>
          </w:p>
          <w:p w14:paraId="60D836F9" w14:textId="77777777" w:rsidR="00024F8D" w:rsidRDefault="00024F8D" w:rsidP="00A27E41">
            <w:r>
              <w:t xml:space="preserve">Conclusions are mostly valid </w:t>
            </w:r>
            <w:r>
              <w:lastRenderedPageBreak/>
              <w:t>and based on data analysis.</w:t>
            </w:r>
          </w:p>
          <w:p w14:paraId="61C1D448" w14:textId="77777777" w:rsidR="00024F8D" w:rsidRPr="00E74B6E" w:rsidRDefault="00024F8D" w:rsidP="00A27E41">
            <w:pPr>
              <w:rPr>
                <w:rStyle w:val="Strong"/>
              </w:rPr>
            </w:pPr>
            <w:r w:rsidRPr="00E74B6E">
              <w:rPr>
                <w:rStyle w:val="Strong"/>
              </w:rPr>
              <w:t>Level 3</w:t>
            </w:r>
          </w:p>
        </w:tc>
        <w:tc>
          <w:tcPr>
            <w:tcW w:w="1114" w:type="pct"/>
          </w:tcPr>
          <w:p w14:paraId="63F9C896" w14:textId="77777777" w:rsidR="00024F8D" w:rsidRDefault="00024F8D" w:rsidP="00A27E41"/>
        </w:tc>
        <w:tc>
          <w:tcPr>
            <w:tcW w:w="976" w:type="pct"/>
          </w:tcPr>
          <w:p w14:paraId="00911B0E" w14:textId="77777777" w:rsidR="00024F8D" w:rsidRDefault="00024F8D" w:rsidP="00A27E41"/>
        </w:tc>
        <w:tc>
          <w:tcPr>
            <w:tcW w:w="975" w:type="pct"/>
          </w:tcPr>
          <w:p w14:paraId="59C7A587" w14:textId="77777777" w:rsidR="00024F8D" w:rsidRDefault="00024F8D" w:rsidP="00A27E41"/>
        </w:tc>
      </w:tr>
      <w:tr w:rsidR="00024F8D" w14:paraId="5697210A" w14:textId="77777777" w:rsidTr="00E74B6E">
        <w:tc>
          <w:tcPr>
            <w:tcW w:w="821" w:type="pct"/>
          </w:tcPr>
          <w:p w14:paraId="5C6C0FDB" w14:textId="54DCCA18" w:rsidR="00024F8D" w:rsidRPr="00E74B6E" w:rsidRDefault="00024F8D" w:rsidP="00E74B6E">
            <w:r w:rsidRPr="00E74B6E">
              <w:t xml:space="preserve">Range of </w:t>
            </w:r>
            <w:r w:rsidR="005676E0">
              <w:t>c</w:t>
            </w:r>
            <w:r w:rsidRPr="00E74B6E">
              <w:t>ommunication Forms</w:t>
            </w:r>
          </w:p>
          <w:p w14:paraId="38A93C98" w14:textId="0066A0E1" w:rsidR="00024F8D" w:rsidRPr="00E74B6E" w:rsidRDefault="00024F8D" w:rsidP="00E74B6E">
            <w:r w:rsidRPr="00E74B6E">
              <w:t xml:space="preserve">Clarity of </w:t>
            </w:r>
            <w:r w:rsidR="005676E0">
              <w:t>c</w:t>
            </w:r>
            <w:r w:rsidRPr="00E74B6E">
              <w:t>ommunication</w:t>
            </w:r>
          </w:p>
          <w:p w14:paraId="4F866C9C" w14:textId="163C1B80" w:rsidR="00024F8D" w:rsidRPr="00E74B6E" w:rsidRDefault="00024F8D" w:rsidP="00E74B6E">
            <w:r w:rsidRPr="00E74B6E">
              <w:t xml:space="preserve">Use of </w:t>
            </w:r>
            <w:r w:rsidR="005676E0">
              <w:t>e</w:t>
            </w:r>
            <w:r w:rsidRPr="00E74B6E">
              <w:t xml:space="preserve">valuative </w:t>
            </w:r>
            <w:r w:rsidR="005676E0">
              <w:t>l</w:t>
            </w:r>
            <w:r w:rsidRPr="00E74B6E">
              <w:t>anguage</w:t>
            </w:r>
          </w:p>
          <w:p w14:paraId="73016AE5" w14:textId="77777777" w:rsidR="00024F8D" w:rsidRPr="00E74B6E" w:rsidRDefault="00024F8D" w:rsidP="00E74B6E">
            <w:pPr>
              <w:rPr>
                <w:rStyle w:val="Strong"/>
              </w:rPr>
            </w:pPr>
            <w:r w:rsidRPr="00E74B6E">
              <w:rPr>
                <w:rStyle w:val="Strong"/>
              </w:rPr>
              <w:t>SC4-WS-08</w:t>
            </w:r>
          </w:p>
        </w:tc>
        <w:tc>
          <w:tcPr>
            <w:tcW w:w="1114" w:type="pct"/>
          </w:tcPr>
          <w:p w14:paraId="186EC54F" w14:textId="77777777" w:rsidR="00024F8D" w:rsidRDefault="00024F8D" w:rsidP="00A27E41">
            <w:r>
              <w:t>Uses a range of communication forms to convey scientific concepts and ideas.</w:t>
            </w:r>
          </w:p>
          <w:p w14:paraId="6C9433C0" w14:textId="1D0CCD59" w:rsidR="00024F8D" w:rsidRDefault="00024F8D" w:rsidP="00A27E41">
            <w:r>
              <w:t>Communicates scientific concepts and ideas with clarity, using scientific terminology and the chosen method of presentation to engage the audience effectively but with occasional minor inconsistencies or lapses in clarity.</w:t>
            </w:r>
          </w:p>
          <w:p w14:paraId="0C92349B" w14:textId="0F2E9ACA" w:rsidR="00024F8D" w:rsidRDefault="00024F8D" w:rsidP="00A27E41">
            <w:r>
              <w:t xml:space="preserve">Uses evaluative language effectively to support the conclusion but with minor </w:t>
            </w:r>
            <w:r>
              <w:lastRenderedPageBreak/>
              <w:t>lapses.</w:t>
            </w:r>
          </w:p>
          <w:p w14:paraId="5FF8C87E" w14:textId="77777777" w:rsidR="00024F8D" w:rsidRPr="00E74B6E" w:rsidRDefault="00024F8D" w:rsidP="00A27E41">
            <w:pPr>
              <w:rPr>
                <w:rStyle w:val="Strong"/>
              </w:rPr>
            </w:pPr>
            <w:r w:rsidRPr="00E74B6E">
              <w:rPr>
                <w:rStyle w:val="Strong"/>
              </w:rPr>
              <w:t>Level 3</w:t>
            </w:r>
          </w:p>
        </w:tc>
        <w:tc>
          <w:tcPr>
            <w:tcW w:w="1114" w:type="pct"/>
          </w:tcPr>
          <w:p w14:paraId="66306DBA" w14:textId="77777777" w:rsidR="00024F8D" w:rsidRDefault="00024F8D" w:rsidP="00A27E41"/>
        </w:tc>
        <w:tc>
          <w:tcPr>
            <w:tcW w:w="976" w:type="pct"/>
          </w:tcPr>
          <w:p w14:paraId="6AEE5E3F" w14:textId="77777777" w:rsidR="00024F8D" w:rsidRDefault="00024F8D" w:rsidP="00A27E41"/>
        </w:tc>
        <w:tc>
          <w:tcPr>
            <w:tcW w:w="975" w:type="pct"/>
          </w:tcPr>
          <w:p w14:paraId="55A28362" w14:textId="77777777" w:rsidR="00024F8D" w:rsidRDefault="00024F8D" w:rsidP="00A27E41"/>
        </w:tc>
      </w:tr>
    </w:tbl>
    <w:p w14:paraId="7EDB5FAF" w14:textId="77777777" w:rsidR="00024F8D" w:rsidRPr="00FB034C" w:rsidRDefault="00024F8D" w:rsidP="00283647"/>
    <w:p w14:paraId="47F18E50" w14:textId="77777777" w:rsidR="00024F8D" w:rsidRDefault="00024F8D">
      <w:pPr>
        <w:suppressAutoHyphens w:val="0"/>
        <w:spacing w:before="0" w:after="160" w:line="259" w:lineRule="auto"/>
        <w:sectPr w:rsidR="00024F8D" w:rsidSect="00024F8D">
          <w:headerReference w:type="first" r:id="rId19"/>
          <w:footerReference w:type="first" r:id="rId20"/>
          <w:pgSz w:w="16838" w:h="11906" w:orient="landscape"/>
          <w:pgMar w:top="1134" w:right="1134" w:bottom="1134" w:left="1134" w:header="709" w:footer="709" w:gutter="0"/>
          <w:cols w:space="708"/>
          <w:titlePg/>
          <w:docGrid w:linePitch="360"/>
        </w:sectPr>
      </w:pPr>
    </w:p>
    <w:p w14:paraId="4073777B" w14:textId="4D11BE13" w:rsidR="00B766F0" w:rsidRDefault="00725D7A" w:rsidP="00283647">
      <w:pPr>
        <w:pStyle w:val="Heading1"/>
      </w:pPr>
      <w:bookmarkStart w:id="18" w:name="_Toc194318014"/>
      <w:r>
        <w:rPr>
          <w:rStyle w:val="Heading1Char"/>
        </w:rPr>
        <w:lastRenderedPageBreak/>
        <w:t>Sample a</w:t>
      </w:r>
      <w:r w:rsidR="00B766F0" w:rsidRPr="00FB034C">
        <w:rPr>
          <w:rStyle w:val="Heading1Char"/>
        </w:rPr>
        <w:t xml:space="preserve">ssessment task </w:t>
      </w:r>
      <w:r w:rsidR="00D2641D">
        <w:rPr>
          <w:rStyle w:val="Heading1Char"/>
        </w:rPr>
        <w:t>o</w:t>
      </w:r>
      <w:r w:rsidR="00F5129D">
        <w:rPr>
          <w:rStyle w:val="Heading1Char"/>
        </w:rPr>
        <w:t xml:space="preserve">ption </w:t>
      </w:r>
      <w:r w:rsidR="00FD24A6">
        <w:rPr>
          <w:rStyle w:val="Heading1Char"/>
        </w:rPr>
        <w:t xml:space="preserve">2 – </w:t>
      </w:r>
      <w:r w:rsidR="00283647">
        <w:rPr>
          <w:rStyle w:val="Heading1Char"/>
        </w:rPr>
        <w:t xml:space="preserve">thermal </w:t>
      </w:r>
      <w:r w:rsidR="00FD24A6">
        <w:rPr>
          <w:rStyle w:val="Heading1Char"/>
        </w:rPr>
        <w:t>comfort</w:t>
      </w:r>
      <w:bookmarkEnd w:id="18"/>
    </w:p>
    <w:p w14:paraId="28BB7D61" w14:textId="51B46D6E" w:rsidR="00B766F0" w:rsidRDefault="00B766F0" w:rsidP="00283647">
      <w:pPr>
        <w:pStyle w:val="Heading2"/>
      </w:pPr>
      <w:bookmarkStart w:id="19" w:name="_Toc194318015"/>
      <w:r>
        <w:t>About this</w:t>
      </w:r>
      <w:r w:rsidR="00725D7A">
        <w:t xml:space="preserve"> sample</w:t>
      </w:r>
      <w:r>
        <w:t xml:space="preserve"> assessment </w:t>
      </w:r>
      <w:r w:rsidRPr="00283647">
        <w:t>task</w:t>
      </w:r>
      <w:bookmarkEnd w:id="19"/>
    </w:p>
    <w:p w14:paraId="16950CA2" w14:textId="77777777" w:rsidR="00A1020B" w:rsidRDefault="00A1020B" w:rsidP="00283647">
      <w:pPr>
        <w:pStyle w:val="Heading3"/>
      </w:pPr>
      <w:bookmarkStart w:id="20" w:name="_Toc194318016"/>
      <w:r>
        <w:t xml:space="preserve">Purpose of the </w:t>
      </w:r>
      <w:r w:rsidRPr="00283647">
        <w:t>resource</w:t>
      </w:r>
      <w:bookmarkEnd w:id="20"/>
    </w:p>
    <w:p w14:paraId="6F127173" w14:textId="35665E8C" w:rsidR="00A1020B" w:rsidRDefault="00A1020B" w:rsidP="00A1020B">
      <w:r>
        <w:t xml:space="preserve">This assessment task is linked to the learning in the Observing the Universe program of learning for Year 7 students. The task is designed to assess students’ skills in collecting and representing data in tables, analysing data and </w:t>
      </w:r>
      <w:r w:rsidR="007B2A3F">
        <w:t>problem-solving</w:t>
      </w:r>
      <w:r>
        <w:t>.</w:t>
      </w:r>
    </w:p>
    <w:p w14:paraId="4197CC97" w14:textId="77777777" w:rsidR="00B766F0" w:rsidRDefault="00B766F0" w:rsidP="007C5731">
      <w:pPr>
        <w:pStyle w:val="Heading3"/>
      </w:pPr>
      <w:bookmarkStart w:id="21" w:name="_Toc194318017"/>
      <w:r>
        <w:t xml:space="preserve">When and how to </w:t>
      </w:r>
      <w:r w:rsidRPr="007C5731">
        <w:t>use</w:t>
      </w:r>
      <w:bookmarkEnd w:id="21"/>
    </w:p>
    <w:p w14:paraId="508F3314" w14:textId="7D7255F8" w:rsidR="00B92B8C" w:rsidRDefault="00852DC2" w:rsidP="007C5731">
      <w:r>
        <w:t xml:space="preserve">This assessment task should be delivered over </w:t>
      </w:r>
      <w:r w:rsidR="0072044E">
        <w:t xml:space="preserve">approximately </w:t>
      </w:r>
      <w:r w:rsidR="007C5731">
        <w:t xml:space="preserve">2 </w:t>
      </w:r>
      <w:r>
        <w:t>lessons</w:t>
      </w:r>
      <w:r w:rsidR="0013569F">
        <w:t>. In the first lesson</w:t>
      </w:r>
      <w:r w:rsidR="007B2A3F">
        <w:t>, students work in groups to collect data. In the second lesson,</w:t>
      </w:r>
      <w:r w:rsidR="00632B88">
        <w:t xml:space="preserve"> they work indi</w:t>
      </w:r>
      <w:r w:rsidR="00EA6F83">
        <w:t xml:space="preserve">vidually to </w:t>
      </w:r>
      <w:r w:rsidR="00A41F1C">
        <w:t>construct a summary data table and respond to questions based on the data</w:t>
      </w:r>
      <w:r w:rsidR="00037C1D">
        <w:t xml:space="preserve">. </w:t>
      </w:r>
      <w:r w:rsidR="00B6311A">
        <w:t xml:space="preserve">An overview is shown in </w:t>
      </w:r>
      <w:r w:rsidR="006B7AC8">
        <w:fldChar w:fldCharType="begin"/>
      </w:r>
      <w:r w:rsidR="006B7AC8">
        <w:instrText xml:space="preserve"> REF _Ref177051291 \h </w:instrText>
      </w:r>
      <w:r w:rsidR="006B7AC8">
        <w:fldChar w:fldCharType="separate"/>
      </w:r>
      <w:r w:rsidR="006B7AC8">
        <w:t xml:space="preserve">Figure </w:t>
      </w:r>
      <w:r w:rsidR="006B7AC8">
        <w:rPr>
          <w:noProof/>
        </w:rPr>
        <w:t>1</w:t>
      </w:r>
      <w:r w:rsidR="006B7AC8">
        <w:fldChar w:fldCharType="end"/>
      </w:r>
      <w:r w:rsidR="006B7AC8">
        <w:t>.</w:t>
      </w:r>
    </w:p>
    <w:p w14:paraId="49DA4819" w14:textId="32D272F3" w:rsidR="00021CF4" w:rsidRDefault="007C5731" w:rsidP="007C5731">
      <w:pPr>
        <w:pStyle w:val="Caption"/>
      </w:pPr>
      <w:bookmarkStart w:id="22" w:name="_Ref177051291"/>
      <w:r>
        <w:t xml:space="preserve">Figure </w:t>
      </w:r>
      <w:r>
        <w:fldChar w:fldCharType="begin"/>
      </w:r>
      <w:r>
        <w:instrText xml:space="preserve"> SEQ Figure \* ARABIC </w:instrText>
      </w:r>
      <w:r>
        <w:fldChar w:fldCharType="separate"/>
      </w:r>
      <w:r>
        <w:rPr>
          <w:noProof/>
        </w:rPr>
        <w:t>1</w:t>
      </w:r>
      <w:r>
        <w:fldChar w:fldCharType="end"/>
      </w:r>
      <w:bookmarkEnd w:id="22"/>
      <w:r>
        <w:t xml:space="preserve"> </w:t>
      </w:r>
      <w:r w:rsidR="006B7AC8">
        <w:t xml:space="preserve">– </w:t>
      </w:r>
      <w:r w:rsidR="00021CF4">
        <w:t>overview of the sequence of activities of the thermal comfort assessment task</w:t>
      </w:r>
    </w:p>
    <w:p w14:paraId="6052BAA8" w14:textId="6633092D" w:rsidR="00AC2FBE" w:rsidRDefault="00AC2FBE" w:rsidP="00D073A0">
      <w:r w:rsidRPr="00D073A0">
        <w:rPr>
          <w:noProof/>
        </w:rPr>
        <w:drawing>
          <wp:inline distT="0" distB="0" distL="0" distR="0" wp14:anchorId="24EA17F7" wp14:editId="310BD002">
            <wp:extent cx="6120130" cy="3092450"/>
            <wp:effectExtent l="0" t="0" r="0" b="0"/>
            <wp:docPr id="2091510501" name="Picture 1" descr="An overview of the sequence of the activities:&#10;1. Group activity – data collection through a thermal comfort survey and collection temperature measurements. &#10;2. Individual activity – data processing and analy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10501" name="Picture 1" descr="An overview of the sequence of the activities:&#10;1. Group activity – data collection through a thermal comfort survey and collection temperature measurements. &#10;2. Individual activity – data processing and analysis. "/>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0130" cy="3092450"/>
                    </a:xfrm>
                    <a:prstGeom prst="rect">
                      <a:avLst/>
                    </a:prstGeom>
                  </pic:spPr>
                </pic:pic>
              </a:graphicData>
            </a:graphic>
          </wp:inline>
        </w:drawing>
      </w:r>
    </w:p>
    <w:p w14:paraId="347F262B" w14:textId="7814488B" w:rsidR="001D6D04" w:rsidRDefault="001D6D04" w:rsidP="00D073A0">
      <w:pPr>
        <w:pStyle w:val="Heading4"/>
      </w:pPr>
      <w:r w:rsidRPr="00D073A0">
        <w:t>Planning</w:t>
      </w:r>
    </w:p>
    <w:p w14:paraId="282E40CC" w14:textId="230D8626" w:rsidR="00BF2D4F" w:rsidRPr="00D073A0" w:rsidRDefault="004B046A">
      <w:pPr>
        <w:pStyle w:val="ListNumber"/>
        <w:numPr>
          <w:ilvl w:val="0"/>
          <w:numId w:val="14"/>
        </w:numPr>
      </w:pPr>
      <w:r w:rsidRPr="00D073A0">
        <w:t>You will require a d</w:t>
      </w:r>
      <w:r w:rsidR="00BF2D4F" w:rsidRPr="00D073A0">
        <w:t>igital</w:t>
      </w:r>
      <w:r w:rsidR="004B642C" w:rsidRPr="00D073A0">
        <w:t xml:space="preserve"> or analog</w:t>
      </w:r>
      <w:r w:rsidR="00BF2D4F" w:rsidRPr="00D073A0">
        <w:t xml:space="preserve"> thermometer </w:t>
      </w:r>
      <w:r w:rsidRPr="00D073A0">
        <w:t>for each group.</w:t>
      </w:r>
    </w:p>
    <w:p w14:paraId="532645C2" w14:textId="61ADFFDD" w:rsidR="00B046BC" w:rsidRPr="00D073A0" w:rsidRDefault="00B046BC" w:rsidP="00D073A0">
      <w:pPr>
        <w:pStyle w:val="ListNumber"/>
      </w:pPr>
      <w:r w:rsidRPr="00D073A0">
        <w:lastRenderedPageBreak/>
        <w:t xml:space="preserve">Print copies of the </w:t>
      </w:r>
      <w:r w:rsidR="00951F46">
        <w:t xml:space="preserve">sample </w:t>
      </w:r>
      <w:r w:rsidRPr="00D073A0">
        <w:t xml:space="preserve">assessment notification and the </w:t>
      </w:r>
      <w:r w:rsidR="00951F46">
        <w:t>‘</w:t>
      </w:r>
      <w:r w:rsidR="00F2296E" w:rsidRPr="00D073A0">
        <w:t>Thermal comfort</w:t>
      </w:r>
      <w:r w:rsidR="00951F46">
        <w:t>’</w:t>
      </w:r>
      <w:r w:rsidR="00F2296E" w:rsidRPr="00D073A0">
        <w:t xml:space="preserve"> handout.</w:t>
      </w:r>
    </w:p>
    <w:p w14:paraId="34D8B68E" w14:textId="4144B554" w:rsidR="005B1EC8" w:rsidRPr="00D073A0" w:rsidRDefault="00591886" w:rsidP="00D073A0">
      <w:pPr>
        <w:pStyle w:val="ListNumber"/>
      </w:pPr>
      <w:r w:rsidRPr="00D073A0">
        <w:t xml:space="preserve">Form student groups for the task. </w:t>
      </w:r>
      <w:r w:rsidR="007B2A3F" w:rsidRPr="00D073A0">
        <w:t xml:space="preserve">Each group will be assigned </w:t>
      </w:r>
      <w:r w:rsidR="00951F46">
        <w:t>2</w:t>
      </w:r>
      <w:r w:rsidR="00951F46" w:rsidRPr="00D073A0">
        <w:t xml:space="preserve"> </w:t>
      </w:r>
      <w:r w:rsidR="007B2A3F" w:rsidRPr="00D073A0">
        <w:t xml:space="preserve">locations and there should be </w:t>
      </w:r>
      <w:r w:rsidR="00951F46">
        <w:t>2</w:t>
      </w:r>
      <w:r w:rsidR="00951F46" w:rsidRPr="00D073A0">
        <w:t xml:space="preserve"> </w:t>
      </w:r>
      <w:r w:rsidR="007B2A3F" w:rsidRPr="00D073A0">
        <w:t>or more groups at</w:t>
      </w:r>
      <w:r w:rsidR="00F52B73" w:rsidRPr="00D073A0">
        <w:t xml:space="preserve"> each location.</w:t>
      </w:r>
    </w:p>
    <w:p w14:paraId="0B44AC97" w14:textId="77537E3A" w:rsidR="004A1154" w:rsidRPr="00D073A0" w:rsidRDefault="0075025C" w:rsidP="00D073A0">
      <w:pPr>
        <w:pStyle w:val="ListNumber"/>
      </w:pPr>
      <w:r w:rsidRPr="00D073A0">
        <w:t xml:space="preserve">Determine </w:t>
      </w:r>
      <w:r w:rsidR="007B2A3F" w:rsidRPr="00D073A0">
        <w:t>the number of locations</w:t>
      </w:r>
      <w:r w:rsidR="001B7315" w:rsidRPr="00D073A0">
        <w:t xml:space="preserve"> to be investigated</w:t>
      </w:r>
      <w:r w:rsidR="007B2A3F" w:rsidRPr="00D073A0">
        <w:t xml:space="preserve">. </w:t>
      </w:r>
      <w:r w:rsidR="00ED51CD" w:rsidRPr="00D073A0">
        <w:t>This task should use approximately 4</w:t>
      </w:r>
      <w:r w:rsidR="00951F46">
        <w:t xml:space="preserve"> to </w:t>
      </w:r>
      <w:r w:rsidR="00ED51CD" w:rsidRPr="00D073A0">
        <w:t>6 indoor, shaded and unshaded outdoor locations</w:t>
      </w:r>
      <w:r w:rsidR="00A45B3C" w:rsidRPr="00D073A0">
        <w:t>.</w:t>
      </w:r>
    </w:p>
    <w:p w14:paraId="6567369B" w14:textId="3B6A5017" w:rsidR="004A1154" w:rsidRPr="00BF2D4F" w:rsidRDefault="004A1154" w:rsidP="00D073A0">
      <w:pPr>
        <w:pStyle w:val="ListNumber"/>
      </w:pPr>
      <w:r w:rsidRPr="00D073A0">
        <w:t xml:space="preserve">Adjust the scaffolding in the </w:t>
      </w:r>
      <w:r w:rsidR="00FA562D" w:rsidRPr="00D073A0">
        <w:t>assessment questions (</w:t>
      </w:r>
      <w:hyperlink w:anchor="_Part_B:_Processing" w:history="1">
        <w:r w:rsidR="00FA562D" w:rsidRPr="00D073A0">
          <w:rPr>
            <w:rStyle w:val="Hyperlink"/>
            <w:color w:val="auto"/>
            <w:u w:val="none"/>
          </w:rPr>
          <w:t>Part B</w:t>
        </w:r>
      </w:hyperlink>
      <w:r w:rsidR="00FA562D" w:rsidRPr="00D073A0">
        <w:t>)</w:t>
      </w:r>
      <w:r w:rsidRPr="00D073A0">
        <w:t xml:space="preserve"> to suit the learning needs of students</w:t>
      </w:r>
      <w:r>
        <w:t xml:space="preserve"> in your class.</w:t>
      </w:r>
    </w:p>
    <w:p w14:paraId="4ADEA430" w14:textId="20B3509B" w:rsidR="00BA7245" w:rsidRDefault="001D6D04" w:rsidP="00BE7A53">
      <w:pPr>
        <w:pStyle w:val="Heading4"/>
      </w:pPr>
      <w:r>
        <w:t>Conducting the investigation</w:t>
      </w:r>
      <w:r w:rsidR="00EF4696">
        <w:t xml:space="preserve"> (</w:t>
      </w:r>
      <w:r w:rsidR="00EF4696" w:rsidRPr="00BE7A53">
        <w:t>group</w:t>
      </w:r>
      <w:r w:rsidR="00EF4696">
        <w:t xml:space="preserve"> activity)</w:t>
      </w:r>
    </w:p>
    <w:p w14:paraId="2AE85E6C" w14:textId="780E98D4" w:rsidR="00B26C14" w:rsidRPr="00140513" w:rsidRDefault="00B26C14">
      <w:pPr>
        <w:pStyle w:val="ListNumber"/>
        <w:numPr>
          <w:ilvl w:val="0"/>
          <w:numId w:val="7"/>
        </w:numPr>
      </w:pPr>
      <w:r w:rsidRPr="00BE7A53">
        <w:t>Read</w:t>
      </w:r>
      <w:r w:rsidRPr="00140513">
        <w:t xml:space="preserve"> through the </w:t>
      </w:r>
      <w:r w:rsidR="00BE7A53">
        <w:t xml:space="preserve">sample </w:t>
      </w:r>
      <w:r w:rsidRPr="00140513">
        <w:t xml:space="preserve">assessment task with students and unpack the </w:t>
      </w:r>
      <w:r w:rsidR="00175A4E" w:rsidRPr="00140513">
        <w:t>investigation.</w:t>
      </w:r>
    </w:p>
    <w:p w14:paraId="7F8E713C" w14:textId="2F74FC8C" w:rsidR="00BA7245" w:rsidRPr="00140513" w:rsidRDefault="00B26C14" w:rsidP="00140513">
      <w:pPr>
        <w:pStyle w:val="ListNumber"/>
      </w:pPr>
      <w:r w:rsidRPr="00140513">
        <w:t>Brainstorm</w:t>
      </w:r>
      <w:r w:rsidR="00005470" w:rsidRPr="00140513">
        <w:t xml:space="preserve"> with the class the</w:t>
      </w:r>
      <w:r w:rsidRPr="00140513">
        <w:t xml:space="preserve"> various indoor and outdoor locations </w:t>
      </w:r>
      <w:r w:rsidR="00005470" w:rsidRPr="00140513">
        <w:t xml:space="preserve">that could be used. </w:t>
      </w:r>
      <w:r w:rsidR="0080323E">
        <w:t>D</w:t>
      </w:r>
      <w:r w:rsidR="0080323E" w:rsidRPr="00140513">
        <w:t xml:space="preserve">o </w:t>
      </w:r>
      <w:r w:rsidR="00005470" w:rsidRPr="00140513">
        <w:t xml:space="preserve">not investigate </w:t>
      </w:r>
      <w:r w:rsidR="0002151F" w:rsidRPr="00140513">
        <w:t xml:space="preserve">areas </w:t>
      </w:r>
      <w:r w:rsidR="00005470" w:rsidRPr="00140513">
        <w:t xml:space="preserve">that use heaters or air conditioners to moderate room temperatures. </w:t>
      </w:r>
      <w:r w:rsidR="003658C5" w:rsidRPr="00140513">
        <w:t xml:space="preserve">Some </w:t>
      </w:r>
      <w:r w:rsidR="0002151F" w:rsidRPr="00140513">
        <w:t xml:space="preserve">areas </w:t>
      </w:r>
      <w:r w:rsidR="003658C5" w:rsidRPr="00140513">
        <w:t>could include:</w:t>
      </w:r>
    </w:p>
    <w:p w14:paraId="7FB9DDA3" w14:textId="2FCD2C85" w:rsidR="003658C5" w:rsidRPr="00140513" w:rsidRDefault="0080323E" w:rsidP="00557722">
      <w:pPr>
        <w:pStyle w:val="ListBullet"/>
        <w:ind w:left="1134"/>
      </w:pPr>
      <w:r>
        <w:t>i</w:t>
      </w:r>
      <w:r w:rsidRPr="00140513">
        <w:t>ndoor</w:t>
      </w:r>
      <w:r w:rsidR="00881710">
        <w:t>:</w:t>
      </w:r>
      <w:r w:rsidR="00BC3EC0" w:rsidRPr="00140513">
        <w:t xml:space="preserve"> </w:t>
      </w:r>
      <w:r>
        <w:t>s</w:t>
      </w:r>
      <w:r w:rsidRPr="00140513">
        <w:t xml:space="preserve">cience </w:t>
      </w:r>
      <w:r w:rsidR="00BC3EC0" w:rsidRPr="00140513">
        <w:t>laboratory classroom,</w:t>
      </w:r>
      <w:r w:rsidR="006248BA" w:rsidRPr="00140513">
        <w:t xml:space="preserve"> school</w:t>
      </w:r>
      <w:r w:rsidR="00BC3EC0" w:rsidRPr="00140513">
        <w:t xml:space="preserve"> hall, gymnasium</w:t>
      </w:r>
    </w:p>
    <w:p w14:paraId="498655D6" w14:textId="2C800239" w:rsidR="00BC3EC0" w:rsidRPr="00140513" w:rsidRDefault="0080323E" w:rsidP="00557722">
      <w:pPr>
        <w:pStyle w:val="ListBullet"/>
        <w:ind w:left="1134"/>
      </w:pPr>
      <w:r>
        <w:t>c</w:t>
      </w:r>
      <w:r w:rsidRPr="00140513">
        <w:t xml:space="preserve">overed </w:t>
      </w:r>
      <w:r w:rsidR="00601F4A" w:rsidRPr="00140513">
        <w:t>outdoor</w:t>
      </w:r>
      <w:r w:rsidR="00881710">
        <w:t>:</w:t>
      </w:r>
      <w:r w:rsidR="00601F4A" w:rsidRPr="00140513">
        <w:t xml:space="preserve"> </w:t>
      </w:r>
      <w:r w:rsidR="00907519" w:rsidRPr="00907519">
        <w:t xml:space="preserve">covered outdoor learning area </w:t>
      </w:r>
      <w:r w:rsidR="00B94C0E">
        <w:t>(</w:t>
      </w:r>
      <w:r w:rsidR="00601F4A" w:rsidRPr="00140513">
        <w:t>COLA</w:t>
      </w:r>
      <w:r w:rsidR="00B94C0E">
        <w:t>)</w:t>
      </w:r>
      <w:r w:rsidR="00601F4A" w:rsidRPr="00140513">
        <w:t xml:space="preserve">, </w:t>
      </w:r>
      <w:r w:rsidR="008F71AF" w:rsidRPr="00140513">
        <w:t xml:space="preserve">area under a tree, area under shade </w:t>
      </w:r>
      <w:r w:rsidR="00907519">
        <w:t>sail</w:t>
      </w:r>
      <w:r w:rsidR="008F71AF" w:rsidRPr="00140513">
        <w:t>, canteen</w:t>
      </w:r>
    </w:p>
    <w:p w14:paraId="7E5014B0" w14:textId="1CC3D810" w:rsidR="00CA4ADF" w:rsidRPr="00140513" w:rsidRDefault="0080323E" w:rsidP="00557722">
      <w:pPr>
        <w:pStyle w:val="ListBullet"/>
        <w:ind w:left="1134"/>
      </w:pPr>
      <w:r>
        <w:t>u</w:t>
      </w:r>
      <w:r w:rsidRPr="00140513">
        <w:t xml:space="preserve">ncovered </w:t>
      </w:r>
      <w:r w:rsidR="00CA4ADF" w:rsidRPr="00140513">
        <w:t>outdoor</w:t>
      </w:r>
      <w:r w:rsidR="00881710">
        <w:t>:</w:t>
      </w:r>
      <w:r w:rsidR="00CA4ADF" w:rsidRPr="00140513">
        <w:t xml:space="preserve"> sport</w:t>
      </w:r>
      <w:r w:rsidR="009C5E3B" w:rsidRPr="00140513">
        <w:t>s</w:t>
      </w:r>
      <w:r w:rsidR="00CA4ADF" w:rsidRPr="00140513">
        <w:t xml:space="preserve"> field, open</w:t>
      </w:r>
      <w:r w:rsidR="00907519">
        <w:t>-</w:t>
      </w:r>
      <w:r w:rsidR="00CA4ADF" w:rsidRPr="00140513">
        <w:t>grass</w:t>
      </w:r>
      <w:r w:rsidR="00557722">
        <w:t>y</w:t>
      </w:r>
      <w:r w:rsidR="00CA4ADF" w:rsidRPr="00140513">
        <w:t xml:space="preserve"> area, open</w:t>
      </w:r>
      <w:r w:rsidR="00907519">
        <w:t>-</w:t>
      </w:r>
      <w:r w:rsidR="00CA4ADF" w:rsidRPr="00140513">
        <w:t>concrete area</w:t>
      </w:r>
      <w:r>
        <w:t>.</w:t>
      </w:r>
    </w:p>
    <w:p w14:paraId="67180479" w14:textId="6F460D99" w:rsidR="003A38C6" w:rsidRPr="00140513" w:rsidRDefault="002828AE" w:rsidP="00140513">
      <w:pPr>
        <w:pStyle w:val="ListNumber"/>
      </w:pPr>
      <w:r w:rsidRPr="00140513">
        <w:t xml:space="preserve">Form groups of students and assign them </w:t>
      </w:r>
      <w:r w:rsidR="00557722">
        <w:t>2</w:t>
      </w:r>
      <w:r w:rsidR="00557722" w:rsidRPr="00140513">
        <w:t xml:space="preserve"> </w:t>
      </w:r>
      <w:r w:rsidRPr="00140513">
        <w:t xml:space="preserve">locations </w:t>
      </w:r>
      <w:r w:rsidR="00024990" w:rsidRPr="00140513">
        <w:t xml:space="preserve">in the school to investigate. Note that </w:t>
      </w:r>
      <w:r w:rsidR="00516210" w:rsidRPr="00140513">
        <w:t>multiple</w:t>
      </w:r>
      <w:r w:rsidR="00024990" w:rsidRPr="00140513">
        <w:t xml:space="preserve"> group</w:t>
      </w:r>
      <w:r w:rsidR="00516210" w:rsidRPr="00140513">
        <w:t>s</w:t>
      </w:r>
      <w:r w:rsidR="00024990" w:rsidRPr="00140513">
        <w:t xml:space="preserve"> should be </w:t>
      </w:r>
      <w:r w:rsidR="001A5F2F" w:rsidRPr="00140513">
        <w:t>assigned to each area.</w:t>
      </w:r>
    </w:p>
    <w:p w14:paraId="3F4BFB5A" w14:textId="6D849194" w:rsidR="003D4012" w:rsidRDefault="003D4012" w:rsidP="00140513">
      <w:pPr>
        <w:pStyle w:val="ListNumber"/>
      </w:pPr>
      <w:r w:rsidRPr="00140513">
        <w:t xml:space="preserve">Supervise students while the thermal comfort and temperature data </w:t>
      </w:r>
      <w:r w:rsidR="00024990" w:rsidRPr="00140513">
        <w:t xml:space="preserve">are </w:t>
      </w:r>
      <w:r w:rsidR="001D6D04" w:rsidRPr="00140513">
        <w:t>collecte</w:t>
      </w:r>
      <w:r w:rsidR="002C3540" w:rsidRPr="00140513">
        <w:t>d</w:t>
      </w:r>
      <w:r w:rsidR="00B74581" w:rsidRPr="00140513">
        <w:t xml:space="preserve"> </w:t>
      </w:r>
      <w:r w:rsidR="00A415D7" w:rsidRPr="00140513">
        <w:t>(</w:t>
      </w:r>
      <w:r w:rsidR="00535512">
        <w:t xml:space="preserve">see </w:t>
      </w:r>
      <w:r w:rsidR="00535512">
        <w:fldChar w:fldCharType="begin"/>
      </w:r>
      <w:r w:rsidR="00535512">
        <w:instrText xml:space="preserve"> REF _Ref177052258 \h </w:instrText>
      </w:r>
      <w:r w:rsidR="00535512">
        <w:fldChar w:fldCharType="separate"/>
      </w:r>
      <w:r w:rsidR="00535512">
        <w:t xml:space="preserve">Table </w:t>
      </w:r>
      <w:r w:rsidR="00535512">
        <w:rPr>
          <w:noProof/>
        </w:rPr>
        <w:t>1</w:t>
      </w:r>
      <w:r w:rsidR="00535512">
        <w:fldChar w:fldCharType="end"/>
      </w:r>
      <w:r w:rsidR="00A415D7" w:rsidRPr="00140513">
        <w:t>)</w:t>
      </w:r>
      <w:r w:rsidR="002C3540" w:rsidRPr="00140513">
        <w:t>.</w:t>
      </w:r>
    </w:p>
    <w:p w14:paraId="4A67CC7A" w14:textId="0B1C346C" w:rsidR="00C13695" w:rsidRPr="00C13695" w:rsidRDefault="00C13695" w:rsidP="00C13695">
      <w:r>
        <w:t>The following table represents the data collected by a single group of 4 students.</w:t>
      </w:r>
    </w:p>
    <w:p w14:paraId="23A89C12" w14:textId="1185A91A" w:rsidR="000971D5" w:rsidRPr="000971D5" w:rsidRDefault="000971D5" w:rsidP="000971D5">
      <w:pPr>
        <w:pStyle w:val="Caption"/>
      </w:pPr>
      <w:r>
        <w:lastRenderedPageBreak/>
        <w:t>Table 1 – sample raw data table</w:t>
      </w:r>
    </w:p>
    <w:tbl>
      <w:tblPr>
        <w:tblStyle w:val="Tableheader"/>
        <w:tblW w:w="5000" w:type="pct"/>
        <w:tblLook w:val="06A0" w:firstRow="1" w:lastRow="0" w:firstColumn="1" w:lastColumn="0" w:noHBand="1" w:noVBand="1"/>
        <w:tblDescription w:val="Sample raw data table outlining the location number, location, names of group members, thermal comfort level and temperature in degrees Celsius."/>
      </w:tblPr>
      <w:tblGrid>
        <w:gridCol w:w="1758"/>
        <w:gridCol w:w="1757"/>
        <w:gridCol w:w="1758"/>
        <w:gridCol w:w="2525"/>
        <w:gridCol w:w="1832"/>
      </w:tblGrid>
      <w:tr w:rsidR="007A50A9" w:rsidRPr="00466B81" w14:paraId="6502ADA1" w14:textId="77777777" w:rsidTr="00A06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tcPr>
          <w:p w14:paraId="065B3DA2" w14:textId="77777777" w:rsidR="007A50A9" w:rsidRPr="00466B81" w:rsidRDefault="007A50A9" w:rsidP="006759BA">
            <w:r w:rsidRPr="00466B81">
              <w:t>Location number</w:t>
            </w:r>
          </w:p>
        </w:tc>
        <w:tc>
          <w:tcPr>
            <w:tcW w:w="912" w:type="pct"/>
          </w:tcPr>
          <w:p w14:paraId="7558226D" w14:textId="77777777" w:rsidR="007A50A9" w:rsidRPr="00466B81" w:rsidRDefault="007A50A9" w:rsidP="006759BA">
            <w:pPr>
              <w:cnfStyle w:val="100000000000" w:firstRow="1" w:lastRow="0" w:firstColumn="0" w:lastColumn="0" w:oddVBand="0" w:evenVBand="0" w:oddHBand="0" w:evenHBand="0" w:firstRowFirstColumn="0" w:firstRowLastColumn="0" w:lastRowFirstColumn="0" w:lastRowLastColumn="0"/>
            </w:pPr>
            <w:r w:rsidRPr="00466B81">
              <w:t>Location</w:t>
            </w:r>
          </w:p>
        </w:tc>
        <w:tc>
          <w:tcPr>
            <w:tcW w:w="913" w:type="pct"/>
          </w:tcPr>
          <w:p w14:paraId="512DA0BD" w14:textId="77777777" w:rsidR="007A50A9" w:rsidRPr="00466B81" w:rsidRDefault="007A50A9" w:rsidP="006759BA">
            <w:pPr>
              <w:cnfStyle w:val="100000000000" w:firstRow="1" w:lastRow="0" w:firstColumn="0" w:lastColumn="0" w:oddVBand="0" w:evenVBand="0" w:oddHBand="0" w:evenHBand="0" w:firstRowFirstColumn="0" w:firstRowLastColumn="0" w:lastRowFirstColumn="0" w:lastRowLastColumn="0"/>
            </w:pPr>
            <w:r w:rsidRPr="00466B81">
              <w:t>Name of group member</w:t>
            </w:r>
          </w:p>
        </w:tc>
        <w:tc>
          <w:tcPr>
            <w:tcW w:w="1311" w:type="pct"/>
          </w:tcPr>
          <w:p w14:paraId="5E7C574A" w14:textId="77777777" w:rsidR="007A50A9" w:rsidRPr="00466B81" w:rsidRDefault="007A50A9" w:rsidP="006759BA">
            <w:pPr>
              <w:cnfStyle w:val="100000000000" w:firstRow="1" w:lastRow="0" w:firstColumn="0" w:lastColumn="0" w:oddVBand="0" w:evenVBand="0" w:oddHBand="0" w:evenHBand="0" w:firstRowFirstColumn="0" w:firstRowLastColumn="0" w:lastRowFirstColumn="0" w:lastRowLastColumn="0"/>
            </w:pPr>
            <w:r w:rsidRPr="00466B81">
              <w:t>Thermal comfort (1=cold, 2= cool, 3=pleasant, 4=warm, 5=hot)</w:t>
            </w:r>
          </w:p>
        </w:tc>
        <w:tc>
          <w:tcPr>
            <w:tcW w:w="951" w:type="pct"/>
            <w:tcBorders>
              <w:bottom w:val="single" w:sz="4" w:space="0" w:color="auto"/>
            </w:tcBorders>
          </w:tcPr>
          <w:p w14:paraId="632D898C" w14:textId="77777777" w:rsidR="007A50A9" w:rsidRPr="00466B81" w:rsidRDefault="007A50A9" w:rsidP="006759BA">
            <w:pPr>
              <w:cnfStyle w:val="100000000000" w:firstRow="1" w:lastRow="0" w:firstColumn="0" w:lastColumn="0" w:oddVBand="0" w:evenVBand="0" w:oddHBand="0" w:evenHBand="0" w:firstRowFirstColumn="0" w:firstRowLastColumn="0" w:lastRowFirstColumn="0" w:lastRowLastColumn="0"/>
            </w:pPr>
            <w:r w:rsidRPr="00466B81">
              <w:t>Temperature (°C)</w:t>
            </w:r>
          </w:p>
        </w:tc>
      </w:tr>
      <w:tr w:rsidR="007A50A9" w14:paraId="078423D1" w14:textId="77777777" w:rsidTr="00270C4B">
        <w:tc>
          <w:tcPr>
            <w:cnfStyle w:val="001000000000" w:firstRow="0" w:lastRow="0" w:firstColumn="1" w:lastColumn="0" w:oddVBand="0" w:evenVBand="0" w:oddHBand="0" w:evenHBand="0" w:firstRowFirstColumn="0" w:firstRowLastColumn="0" w:lastRowFirstColumn="0" w:lastRowLastColumn="0"/>
            <w:tcW w:w="913" w:type="pct"/>
            <w:tcBorders>
              <w:bottom w:val="nil"/>
            </w:tcBorders>
          </w:tcPr>
          <w:p w14:paraId="32CBD74D" w14:textId="77777777" w:rsidR="007A50A9" w:rsidRPr="00E05F2B" w:rsidRDefault="007A50A9" w:rsidP="00A27E41">
            <w:pPr>
              <w:rPr>
                <w:rStyle w:val="Strong"/>
                <w:b/>
                <w:bCs w:val="0"/>
              </w:rPr>
            </w:pPr>
            <w:r w:rsidRPr="00E05F2B">
              <w:rPr>
                <w:rStyle w:val="Strong"/>
                <w:b/>
                <w:bCs w:val="0"/>
              </w:rPr>
              <w:t>1</w:t>
            </w:r>
          </w:p>
        </w:tc>
        <w:tc>
          <w:tcPr>
            <w:tcW w:w="912" w:type="pct"/>
            <w:tcBorders>
              <w:bottom w:val="nil"/>
            </w:tcBorders>
          </w:tcPr>
          <w:p w14:paraId="510F6855" w14:textId="12EDA639" w:rsidR="007A50A9" w:rsidRPr="00945343" w:rsidRDefault="007A50A9" w:rsidP="00945343">
            <w:pPr>
              <w:cnfStyle w:val="000000000000" w:firstRow="0" w:lastRow="0" w:firstColumn="0" w:lastColumn="0" w:oddVBand="0" w:evenVBand="0" w:oddHBand="0" w:evenHBand="0" w:firstRowFirstColumn="0" w:firstRowLastColumn="0" w:lastRowFirstColumn="0" w:lastRowLastColumn="0"/>
            </w:pPr>
            <w:r w:rsidRPr="00945343">
              <w:t>Science laboratory</w:t>
            </w:r>
          </w:p>
        </w:tc>
        <w:tc>
          <w:tcPr>
            <w:tcW w:w="913" w:type="pct"/>
          </w:tcPr>
          <w:p w14:paraId="57226A08" w14:textId="5E232173" w:rsidR="007A50A9" w:rsidRDefault="00550447" w:rsidP="00A27E41">
            <w:pPr>
              <w:jc w:val="center"/>
              <w:cnfStyle w:val="000000000000" w:firstRow="0" w:lastRow="0" w:firstColumn="0" w:lastColumn="0" w:oddVBand="0" w:evenVBand="0" w:oddHBand="0" w:evenHBand="0" w:firstRowFirstColumn="0" w:firstRowLastColumn="0" w:lastRowFirstColumn="0" w:lastRowLastColumn="0"/>
            </w:pPr>
            <w:r>
              <w:t>Amina</w:t>
            </w:r>
          </w:p>
        </w:tc>
        <w:tc>
          <w:tcPr>
            <w:tcW w:w="1311" w:type="pct"/>
            <w:tcBorders>
              <w:right w:val="single" w:sz="4" w:space="0" w:color="auto"/>
            </w:tcBorders>
          </w:tcPr>
          <w:p w14:paraId="5E4A96FC" w14:textId="77777777" w:rsidR="007A50A9" w:rsidRDefault="007A50A9" w:rsidP="00A27E41">
            <w:pPr>
              <w:jc w:val="center"/>
              <w:cnfStyle w:val="000000000000" w:firstRow="0" w:lastRow="0" w:firstColumn="0" w:lastColumn="0" w:oddVBand="0" w:evenVBand="0" w:oddHBand="0" w:evenHBand="0" w:firstRowFirstColumn="0" w:firstRowLastColumn="0" w:lastRowFirstColumn="0" w:lastRowLastColumn="0"/>
            </w:pPr>
            <w:r>
              <w:t>3</w:t>
            </w:r>
          </w:p>
        </w:tc>
        <w:tc>
          <w:tcPr>
            <w:tcW w:w="951" w:type="pct"/>
            <w:tcBorders>
              <w:top w:val="single" w:sz="4" w:space="0" w:color="auto"/>
              <w:left w:val="single" w:sz="4" w:space="0" w:color="auto"/>
              <w:bottom w:val="nil"/>
              <w:right w:val="single" w:sz="4" w:space="0" w:color="auto"/>
            </w:tcBorders>
          </w:tcPr>
          <w:p w14:paraId="6E8F38D5" w14:textId="77777777" w:rsidR="007A50A9" w:rsidRDefault="007A50A9" w:rsidP="00A27E41">
            <w:pPr>
              <w:jc w:val="center"/>
              <w:cnfStyle w:val="000000000000" w:firstRow="0" w:lastRow="0" w:firstColumn="0" w:lastColumn="0" w:oddVBand="0" w:evenVBand="0" w:oddHBand="0" w:evenHBand="0" w:firstRowFirstColumn="0" w:firstRowLastColumn="0" w:lastRowFirstColumn="0" w:lastRowLastColumn="0"/>
            </w:pPr>
            <w:r>
              <w:t>25.2</w:t>
            </w:r>
          </w:p>
        </w:tc>
      </w:tr>
      <w:tr w:rsidR="007A50A9" w14:paraId="2BB6135D" w14:textId="77777777" w:rsidTr="00270C4B">
        <w:tc>
          <w:tcPr>
            <w:cnfStyle w:val="001000000000" w:firstRow="0" w:lastRow="0" w:firstColumn="1" w:lastColumn="0" w:oddVBand="0" w:evenVBand="0" w:oddHBand="0" w:evenHBand="0" w:firstRowFirstColumn="0" w:firstRowLastColumn="0" w:lastRowFirstColumn="0" w:lastRowLastColumn="0"/>
            <w:tcW w:w="913" w:type="pct"/>
            <w:tcBorders>
              <w:top w:val="nil"/>
              <w:bottom w:val="nil"/>
            </w:tcBorders>
          </w:tcPr>
          <w:p w14:paraId="735EB3B5" w14:textId="77777777" w:rsidR="007A50A9" w:rsidRPr="00E05F2B" w:rsidRDefault="007A50A9" w:rsidP="00A27E41">
            <w:pPr>
              <w:rPr>
                <w:rStyle w:val="Strong"/>
                <w:b/>
                <w:bCs w:val="0"/>
              </w:rPr>
            </w:pPr>
          </w:p>
        </w:tc>
        <w:tc>
          <w:tcPr>
            <w:tcW w:w="912" w:type="pct"/>
            <w:tcBorders>
              <w:top w:val="nil"/>
              <w:bottom w:val="nil"/>
            </w:tcBorders>
          </w:tcPr>
          <w:p w14:paraId="13211C18" w14:textId="77777777" w:rsidR="007A50A9" w:rsidRDefault="007A50A9" w:rsidP="00A27E41">
            <w:pPr>
              <w:cnfStyle w:val="000000000000" w:firstRow="0" w:lastRow="0" w:firstColumn="0" w:lastColumn="0" w:oddVBand="0" w:evenVBand="0" w:oddHBand="0" w:evenHBand="0" w:firstRowFirstColumn="0" w:firstRowLastColumn="0" w:lastRowFirstColumn="0" w:lastRowLastColumn="0"/>
            </w:pPr>
          </w:p>
        </w:tc>
        <w:tc>
          <w:tcPr>
            <w:tcW w:w="913" w:type="pct"/>
          </w:tcPr>
          <w:p w14:paraId="783F8993" w14:textId="13FB625C" w:rsidR="007A50A9" w:rsidRDefault="00F92F62" w:rsidP="00A27E41">
            <w:pPr>
              <w:jc w:val="center"/>
              <w:cnfStyle w:val="000000000000" w:firstRow="0" w:lastRow="0" w:firstColumn="0" w:lastColumn="0" w:oddVBand="0" w:evenVBand="0" w:oddHBand="0" w:evenHBand="0" w:firstRowFirstColumn="0" w:firstRowLastColumn="0" w:lastRowFirstColumn="0" w:lastRowLastColumn="0"/>
            </w:pPr>
            <w:r>
              <w:t>Bianca</w:t>
            </w:r>
          </w:p>
        </w:tc>
        <w:tc>
          <w:tcPr>
            <w:tcW w:w="1311" w:type="pct"/>
            <w:tcBorders>
              <w:right w:val="single" w:sz="4" w:space="0" w:color="auto"/>
            </w:tcBorders>
          </w:tcPr>
          <w:p w14:paraId="388DC9D5" w14:textId="77777777" w:rsidR="007A50A9" w:rsidRDefault="007A50A9" w:rsidP="00A27E41">
            <w:pPr>
              <w:jc w:val="center"/>
              <w:cnfStyle w:val="000000000000" w:firstRow="0" w:lastRow="0" w:firstColumn="0" w:lastColumn="0" w:oddVBand="0" w:evenVBand="0" w:oddHBand="0" w:evenHBand="0" w:firstRowFirstColumn="0" w:firstRowLastColumn="0" w:lastRowFirstColumn="0" w:lastRowLastColumn="0"/>
            </w:pPr>
            <w:r>
              <w:t>3</w:t>
            </w:r>
          </w:p>
        </w:tc>
        <w:tc>
          <w:tcPr>
            <w:tcW w:w="951" w:type="pct"/>
            <w:tcBorders>
              <w:top w:val="nil"/>
              <w:left w:val="single" w:sz="4" w:space="0" w:color="auto"/>
              <w:bottom w:val="nil"/>
              <w:right w:val="single" w:sz="4" w:space="0" w:color="auto"/>
            </w:tcBorders>
          </w:tcPr>
          <w:p w14:paraId="3284CCEB" w14:textId="77777777" w:rsidR="007A50A9" w:rsidRDefault="007A50A9" w:rsidP="00A27E41">
            <w:pPr>
              <w:jc w:val="center"/>
              <w:cnfStyle w:val="000000000000" w:firstRow="0" w:lastRow="0" w:firstColumn="0" w:lastColumn="0" w:oddVBand="0" w:evenVBand="0" w:oddHBand="0" w:evenHBand="0" w:firstRowFirstColumn="0" w:firstRowLastColumn="0" w:lastRowFirstColumn="0" w:lastRowLastColumn="0"/>
            </w:pPr>
          </w:p>
        </w:tc>
      </w:tr>
      <w:tr w:rsidR="007A50A9" w14:paraId="59E159AA" w14:textId="77777777" w:rsidTr="00270C4B">
        <w:tc>
          <w:tcPr>
            <w:cnfStyle w:val="001000000000" w:firstRow="0" w:lastRow="0" w:firstColumn="1" w:lastColumn="0" w:oddVBand="0" w:evenVBand="0" w:oddHBand="0" w:evenHBand="0" w:firstRowFirstColumn="0" w:firstRowLastColumn="0" w:lastRowFirstColumn="0" w:lastRowLastColumn="0"/>
            <w:tcW w:w="913" w:type="pct"/>
            <w:tcBorders>
              <w:top w:val="nil"/>
              <w:bottom w:val="nil"/>
            </w:tcBorders>
          </w:tcPr>
          <w:p w14:paraId="03118EE9" w14:textId="77777777" w:rsidR="007A50A9" w:rsidRPr="00E05F2B" w:rsidRDefault="007A50A9" w:rsidP="00A27E41">
            <w:pPr>
              <w:rPr>
                <w:rStyle w:val="Strong"/>
                <w:b/>
                <w:bCs w:val="0"/>
              </w:rPr>
            </w:pPr>
          </w:p>
        </w:tc>
        <w:tc>
          <w:tcPr>
            <w:tcW w:w="912" w:type="pct"/>
            <w:tcBorders>
              <w:top w:val="nil"/>
              <w:bottom w:val="nil"/>
            </w:tcBorders>
          </w:tcPr>
          <w:p w14:paraId="53A435FE" w14:textId="77777777" w:rsidR="007A50A9" w:rsidRDefault="007A50A9" w:rsidP="00A27E41">
            <w:pPr>
              <w:cnfStyle w:val="000000000000" w:firstRow="0" w:lastRow="0" w:firstColumn="0" w:lastColumn="0" w:oddVBand="0" w:evenVBand="0" w:oddHBand="0" w:evenHBand="0" w:firstRowFirstColumn="0" w:firstRowLastColumn="0" w:lastRowFirstColumn="0" w:lastRowLastColumn="0"/>
            </w:pPr>
          </w:p>
        </w:tc>
        <w:tc>
          <w:tcPr>
            <w:tcW w:w="913" w:type="pct"/>
          </w:tcPr>
          <w:p w14:paraId="5DB837B4" w14:textId="20CCE628" w:rsidR="007A50A9" w:rsidRDefault="00550447" w:rsidP="00A27E41">
            <w:pPr>
              <w:jc w:val="center"/>
              <w:cnfStyle w:val="000000000000" w:firstRow="0" w:lastRow="0" w:firstColumn="0" w:lastColumn="0" w:oddVBand="0" w:evenVBand="0" w:oddHBand="0" w:evenHBand="0" w:firstRowFirstColumn="0" w:firstRowLastColumn="0" w:lastRowFirstColumn="0" w:lastRowLastColumn="0"/>
            </w:pPr>
            <w:r>
              <w:t>Faiza</w:t>
            </w:r>
          </w:p>
        </w:tc>
        <w:tc>
          <w:tcPr>
            <w:tcW w:w="1311" w:type="pct"/>
            <w:tcBorders>
              <w:right w:val="single" w:sz="4" w:space="0" w:color="auto"/>
            </w:tcBorders>
          </w:tcPr>
          <w:p w14:paraId="7F3DCA7B" w14:textId="77777777" w:rsidR="007A50A9" w:rsidRDefault="007A50A9" w:rsidP="00A27E41">
            <w:pPr>
              <w:jc w:val="center"/>
              <w:cnfStyle w:val="000000000000" w:firstRow="0" w:lastRow="0" w:firstColumn="0" w:lastColumn="0" w:oddVBand="0" w:evenVBand="0" w:oddHBand="0" w:evenHBand="0" w:firstRowFirstColumn="0" w:firstRowLastColumn="0" w:lastRowFirstColumn="0" w:lastRowLastColumn="0"/>
            </w:pPr>
            <w:r>
              <w:t>4</w:t>
            </w:r>
          </w:p>
        </w:tc>
        <w:tc>
          <w:tcPr>
            <w:tcW w:w="951" w:type="pct"/>
            <w:tcBorders>
              <w:top w:val="nil"/>
              <w:left w:val="single" w:sz="4" w:space="0" w:color="auto"/>
              <w:bottom w:val="nil"/>
              <w:right w:val="single" w:sz="4" w:space="0" w:color="auto"/>
            </w:tcBorders>
          </w:tcPr>
          <w:p w14:paraId="008DC593" w14:textId="77777777" w:rsidR="007A50A9" w:rsidRDefault="007A50A9" w:rsidP="00A27E41">
            <w:pPr>
              <w:jc w:val="center"/>
              <w:cnfStyle w:val="000000000000" w:firstRow="0" w:lastRow="0" w:firstColumn="0" w:lastColumn="0" w:oddVBand="0" w:evenVBand="0" w:oddHBand="0" w:evenHBand="0" w:firstRowFirstColumn="0" w:firstRowLastColumn="0" w:lastRowFirstColumn="0" w:lastRowLastColumn="0"/>
            </w:pPr>
          </w:p>
        </w:tc>
      </w:tr>
      <w:tr w:rsidR="007A50A9" w14:paraId="27235148" w14:textId="77777777" w:rsidTr="00270C4B">
        <w:tc>
          <w:tcPr>
            <w:cnfStyle w:val="001000000000" w:firstRow="0" w:lastRow="0" w:firstColumn="1" w:lastColumn="0" w:oddVBand="0" w:evenVBand="0" w:oddHBand="0" w:evenHBand="0" w:firstRowFirstColumn="0" w:firstRowLastColumn="0" w:lastRowFirstColumn="0" w:lastRowLastColumn="0"/>
            <w:tcW w:w="913" w:type="pct"/>
            <w:tcBorders>
              <w:top w:val="nil"/>
            </w:tcBorders>
          </w:tcPr>
          <w:p w14:paraId="3539B09E" w14:textId="77777777" w:rsidR="007A50A9" w:rsidRPr="00E05F2B" w:rsidRDefault="007A50A9" w:rsidP="00A27E41">
            <w:pPr>
              <w:rPr>
                <w:rStyle w:val="Strong"/>
                <w:b/>
                <w:bCs w:val="0"/>
              </w:rPr>
            </w:pPr>
          </w:p>
        </w:tc>
        <w:tc>
          <w:tcPr>
            <w:tcW w:w="912" w:type="pct"/>
            <w:tcBorders>
              <w:top w:val="nil"/>
            </w:tcBorders>
          </w:tcPr>
          <w:p w14:paraId="013964E2" w14:textId="77777777" w:rsidR="007A50A9" w:rsidRDefault="007A50A9" w:rsidP="00A27E41">
            <w:pPr>
              <w:cnfStyle w:val="000000000000" w:firstRow="0" w:lastRow="0" w:firstColumn="0" w:lastColumn="0" w:oddVBand="0" w:evenVBand="0" w:oddHBand="0" w:evenHBand="0" w:firstRowFirstColumn="0" w:firstRowLastColumn="0" w:lastRowFirstColumn="0" w:lastRowLastColumn="0"/>
            </w:pPr>
          </w:p>
        </w:tc>
        <w:tc>
          <w:tcPr>
            <w:tcW w:w="913" w:type="pct"/>
          </w:tcPr>
          <w:p w14:paraId="11DFF085" w14:textId="7FE2429D" w:rsidR="007A50A9" w:rsidRDefault="006F5E0A" w:rsidP="00A27E41">
            <w:pPr>
              <w:jc w:val="center"/>
              <w:cnfStyle w:val="000000000000" w:firstRow="0" w:lastRow="0" w:firstColumn="0" w:lastColumn="0" w:oddVBand="0" w:evenVBand="0" w:oddHBand="0" w:evenHBand="0" w:firstRowFirstColumn="0" w:firstRowLastColumn="0" w:lastRowFirstColumn="0" w:lastRowLastColumn="0"/>
            </w:pPr>
            <w:r>
              <w:t>Nikolas</w:t>
            </w:r>
          </w:p>
        </w:tc>
        <w:tc>
          <w:tcPr>
            <w:tcW w:w="1311" w:type="pct"/>
            <w:tcBorders>
              <w:right w:val="single" w:sz="4" w:space="0" w:color="auto"/>
            </w:tcBorders>
          </w:tcPr>
          <w:p w14:paraId="571ADD8E" w14:textId="77777777" w:rsidR="007A50A9" w:rsidRDefault="007A50A9" w:rsidP="00A27E41">
            <w:pPr>
              <w:jc w:val="center"/>
              <w:cnfStyle w:val="000000000000" w:firstRow="0" w:lastRow="0" w:firstColumn="0" w:lastColumn="0" w:oddVBand="0" w:evenVBand="0" w:oddHBand="0" w:evenHBand="0" w:firstRowFirstColumn="0" w:firstRowLastColumn="0" w:lastRowFirstColumn="0" w:lastRowLastColumn="0"/>
            </w:pPr>
            <w:r>
              <w:t>4</w:t>
            </w:r>
          </w:p>
        </w:tc>
        <w:tc>
          <w:tcPr>
            <w:tcW w:w="951" w:type="pct"/>
            <w:tcBorders>
              <w:top w:val="nil"/>
              <w:left w:val="single" w:sz="4" w:space="0" w:color="auto"/>
              <w:bottom w:val="single" w:sz="4" w:space="0" w:color="auto"/>
              <w:right w:val="single" w:sz="4" w:space="0" w:color="auto"/>
            </w:tcBorders>
          </w:tcPr>
          <w:p w14:paraId="3CB2819E" w14:textId="77777777" w:rsidR="007A50A9" w:rsidRDefault="007A50A9" w:rsidP="00A27E41">
            <w:pPr>
              <w:jc w:val="center"/>
              <w:cnfStyle w:val="000000000000" w:firstRow="0" w:lastRow="0" w:firstColumn="0" w:lastColumn="0" w:oddVBand="0" w:evenVBand="0" w:oddHBand="0" w:evenHBand="0" w:firstRowFirstColumn="0" w:firstRowLastColumn="0" w:lastRowFirstColumn="0" w:lastRowLastColumn="0"/>
            </w:pPr>
          </w:p>
        </w:tc>
      </w:tr>
      <w:tr w:rsidR="00B50898" w14:paraId="4BEE3ADE" w14:textId="77777777" w:rsidTr="00270C4B">
        <w:tc>
          <w:tcPr>
            <w:cnfStyle w:val="001000000000" w:firstRow="0" w:lastRow="0" w:firstColumn="1" w:lastColumn="0" w:oddVBand="0" w:evenVBand="0" w:oddHBand="0" w:evenHBand="0" w:firstRowFirstColumn="0" w:firstRowLastColumn="0" w:lastRowFirstColumn="0" w:lastRowLastColumn="0"/>
            <w:tcW w:w="913" w:type="pct"/>
            <w:tcBorders>
              <w:bottom w:val="nil"/>
            </w:tcBorders>
          </w:tcPr>
          <w:p w14:paraId="10F20A8E" w14:textId="77777777" w:rsidR="00B50898" w:rsidRPr="00E05F2B" w:rsidRDefault="00B50898" w:rsidP="00B50898">
            <w:pPr>
              <w:rPr>
                <w:rStyle w:val="Strong"/>
                <w:b/>
                <w:bCs w:val="0"/>
              </w:rPr>
            </w:pPr>
            <w:r w:rsidRPr="00E05F2B">
              <w:rPr>
                <w:rStyle w:val="Strong"/>
                <w:b/>
                <w:bCs w:val="0"/>
              </w:rPr>
              <w:t>2</w:t>
            </w:r>
          </w:p>
        </w:tc>
        <w:tc>
          <w:tcPr>
            <w:tcW w:w="912" w:type="pct"/>
            <w:tcBorders>
              <w:bottom w:val="nil"/>
            </w:tcBorders>
          </w:tcPr>
          <w:p w14:paraId="308BA36F" w14:textId="39CF1A50" w:rsidR="00B50898" w:rsidRDefault="00945343" w:rsidP="00B50898">
            <w:pPr>
              <w:cnfStyle w:val="000000000000" w:firstRow="0" w:lastRow="0" w:firstColumn="0" w:lastColumn="0" w:oddVBand="0" w:evenVBand="0" w:oddHBand="0" w:evenHBand="0" w:firstRowFirstColumn="0" w:firstRowLastColumn="0" w:lastRowFirstColumn="0" w:lastRowLastColumn="0"/>
            </w:pPr>
            <w:r>
              <w:t>COLA</w:t>
            </w:r>
          </w:p>
        </w:tc>
        <w:tc>
          <w:tcPr>
            <w:tcW w:w="913" w:type="pct"/>
          </w:tcPr>
          <w:p w14:paraId="7809957D" w14:textId="3D676AE3" w:rsidR="00B50898" w:rsidRDefault="009A576D" w:rsidP="00B50898">
            <w:pPr>
              <w:jc w:val="center"/>
              <w:cnfStyle w:val="000000000000" w:firstRow="0" w:lastRow="0" w:firstColumn="0" w:lastColumn="0" w:oddVBand="0" w:evenVBand="0" w:oddHBand="0" w:evenHBand="0" w:firstRowFirstColumn="0" w:firstRowLastColumn="0" w:lastRowFirstColumn="0" w:lastRowLastColumn="0"/>
            </w:pPr>
            <w:r>
              <w:t>Amina</w:t>
            </w:r>
          </w:p>
        </w:tc>
        <w:tc>
          <w:tcPr>
            <w:tcW w:w="1311" w:type="pct"/>
            <w:tcBorders>
              <w:right w:val="single" w:sz="4" w:space="0" w:color="auto"/>
            </w:tcBorders>
          </w:tcPr>
          <w:p w14:paraId="22B8D725" w14:textId="77777777" w:rsidR="00B50898" w:rsidRDefault="00B50898" w:rsidP="00B50898">
            <w:pPr>
              <w:jc w:val="center"/>
              <w:cnfStyle w:val="000000000000" w:firstRow="0" w:lastRow="0" w:firstColumn="0" w:lastColumn="0" w:oddVBand="0" w:evenVBand="0" w:oddHBand="0" w:evenHBand="0" w:firstRowFirstColumn="0" w:firstRowLastColumn="0" w:lastRowFirstColumn="0" w:lastRowLastColumn="0"/>
            </w:pPr>
            <w:r>
              <w:t>5</w:t>
            </w:r>
          </w:p>
        </w:tc>
        <w:tc>
          <w:tcPr>
            <w:tcW w:w="951" w:type="pct"/>
            <w:tcBorders>
              <w:top w:val="single" w:sz="4" w:space="0" w:color="auto"/>
              <w:left w:val="single" w:sz="4" w:space="0" w:color="auto"/>
              <w:bottom w:val="nil"/>
              <w:right w:val="single" w:sz="4" w:space="0" w:color="auto"/>
            </w:tcBorders>
          </w:tcPr>
          <w:p w14:paraId="28226E4D" w14:textId="77777777" w:rsidR="00B50898" w:rsidRDefault="00B50898" w:rsidP="00B50898">
            <w:pPr>
              <w:jc w:val="center"/>
              <w:cnfStyle w:val="000000000000" w:firstRow="0" w:lastRow="0" w:firstColumn="0" w:lastColumn="0" w:oddVBand="0" w:evenVBand="0" w:oddHBand="0" w:evenHBand="0" w:firstRowFirstColumn="0" w:firstRowLastColumn="0" w:lastRowFirstColumn="0" w:lastRowLastColumn="0"/>
            </w:pPr>
            <w:r>
              <w:t>29.5</w:t>
            </w:r>
          </w:p>
        </w:tc>
      </w:tr>
      <w:tr w:rsidR="00B50898" w14:paraId="17AE8D96" w14:textId="77777777" w:rsidTr="00270C4B">
        <w:tc>
          <w:tcPr>
            <w:cnfStyle w:val="001000000000" w:firstRow="0" w:lastRow="0" w:firstColumn="1" w:lastColumn="0" w:oddVBand="0" w:evenVBand="0" w:oddHBand="0" w:evenHBand="0" w:firstRowFirstColumn="0" w:firstRowLastColumn="0" w:lastRowFirstColumn="0" w:lastRowLastColumn="0"/>
            <w:tcW w:w="913" w:type="pct"/>
            <w:tcBorders>
              <w:top w:val="nil"/>
              <w:bottom w:val="nil"/>
            </w:tcBorders>
          </w:tcPr>
          <w:p w14:paraId="0D5527A6" w14:textId="77777777" w:rsidR="00B50898" w:rsidRDefault="00B50898" w:rsidP="00B50898"/>
        </w:tc>
        <w:tc>
          <w:tcPr>
            <w:tcW w:w="912" w:type="pct"/>
            <w:tcBorders>
              <w:top w:val="nil"/>
              <w:bottom w:val="nil"/>
            </w:tcBorders>
          </w:tcPr>
          <w:p w14:paraId="16DECC58" w14:textId="77777777" w:rsidR="00B50898" w:rsidRDefault="00B50898" w:rsidP="00B50898">
            <w:pPr>
              <w:cnfStyle w:val="000000000000" w:firstRow="0" w:lastRow="0" w:firstColumn="0" w:lastColumn="0" w:oddVBand="0" w:evenVBand="0" w:oddHBand="0" w:evenHBand="0" w:firstRowFirstColumn="0" w:firstRowLastColumn="0" w:lastRowFirstColumn="0" w:lastRowLastColumn="0"/>
            </w:pPr>
          </w:p>
        </w:tc>
        <w:tc>
          <w:tcPr>
            <w:tcW w:w="913" w:type="pct"/>
          </w:tcPr>
          <w:p w14:paraId="7C5218EB" w14:textId="7E30A86D" w:rsidR="00B50898" w:rsidRDefault="00B50898" w:rsidP="00B50898">
            <w:pPr>
              <w:jc w:val="center"/>
              <w:cnfStyle w:val="000000000000" w:firstRow="0" w:lastRow="0" w:firstColumn="0" w:lastColumn="0" w:oddVBand="0" w:evenVBand="0" w:oddHBand="0" w:evenHBand="0" w:firstRowFirstColumn="0" w:firstRowLastColumn="0" w:lastRowFirstColumn="0" w:lastRowLastColumn="0"/>
            </w:pPr>
            <w:r>
              <w:t>Bianca</w:t>
            </w:r>
          </w:p>
        </w:tc>
        <w:tc>
          <w:tcPr>
            <w:tcW w:w="1311" w:type="pct"/>
            <w:tcBorders>
              <w:right w:val="single" w:sz="4" w:space="0" w:color="auto"/>
            </w:tcBorders>
          </w:tcPr>
          <w:p w14:paraId="7492DE1D" w14:textId="77777777" w:rsidR="00B50898" w:rsidRDefault="00B50898" w:rsidP="00B50898">
            <w:pPr>
              <w:jc w:val="center"/>
              <w:cnfStyle w:val="000000000000" w:firstRow="0" w:lastRow="0" w:firstColumn="0" w:lastColumn="0" w:oddVBand="0" w:evenVBand="0" w:oddHBand="0" w:evenHBand="0" w:firstRowFirstColumn="0" w:firstRowLastColumn="0" w:lastRowFirstColumn="0" w:lastRowLastColumn="0"/>
            </w:pPr>
            <w:r>
              <w:t>5</w:t>
            </w:r>
          </w:p>
        </w:tc>
        <w:tc>
          <w:tcPr>
            <w:tcW w:w="951" w:type="pct"/>
            <w:tcBorders>
              <w:top w:val="nil"/>
              <w:left w:val="single" w:sz="4" w:space="0" w:color="auto"/>
              <w:bottom w:val="nil"/>
              <w:right w:val="single" w:sz="4" w:space="0" w:color="auto"/>
            </w:tcBorders>
          </w:tcPr>
          <w:p w14:paraId="415FEA5B" w14:textId="77777777" w:rsidR="00B50898" w:rsidRDefault="00B50898" w:rsidP="00B50898">
            <w:pPr>
              <w:cnfStyle w:val="000000000000" w:firstRow="0" w:lastRow="0" w:firstColumn="0" w:lastColumn="0" w:oddVBand="0" w:evenVBand="0" w:oddHBand="0" w:evenHBand="0" w:firstRowFirstColumn="0" w:firstRowLastColumn="0" w:lastRowFirstColumn="0" w:lastRowLastColumn="0"/>
            </w:pPr>
          </w:p>
        </w:tc>
      </w:tr>
      <w:tr w:rsidR="00B50898" w14:paraId="34596AFB" w14:textId="77777777" w:rsidTr="00270C4B">
        <w:tc>
          <w:tcPr>
            <w:cnfStyle w:val="001000000000" w:firstRow="0" w:lastRow="0" w:firstColumn="1" w:lastColumn="0" w:oddVBand="0" w:evenVBand="0" w:oddHBand="0" w:evenHBand="0" w:firstRowFirstColumn="0" w:firstRowLastColumn="0" w:lastRowFirstColumn="0" w:lastRowLastColumn="0"/>
            <w:tcW w:w="913" w:type="pct"/>
            <w:tcBorders>
              <w:top w:val="nil"/>
              <w:bottom w:val="nil"/>
            </w:tcBorders>
          </w:tcPr>
          <w:p w14:paraId="1E7A75E2" w14:textId="77777777" w:rsidR="00B50898" w:rsidRDefault="00B50898" w:rsidP="00B50898"/>
        </w:tc>
        <w:tc>
          <w:tcPr>
            <w:tcW w:w="912" w:type="pct"/>
            <w:tcBorders>
              <w:top w:val="nil"/>
              <w:bottom w:val="nil"/>
            </w:tcBorders>
          </w:tcPr>
          <w:p w14:paraId="5B091007" w14:textId="77777777" w:rsidR="00B50898" w:rsidRDefault="00B50898" w:rsidP="00B50898">
            <w:pPr>
              <w:cnfStyle w:val="000000000000" w:firstRow="0" w:lastRow="0" w:firstColumn="0" w:lastColumn="0" w:oddVBand="0" w:evenVBand="0" w:oddHBand="0" w:evenHBand="0" w:firstRowFirstColumn="0" w:firstRowLastColumn="0" w:lastRowFirstColumn="0" w:lastRowLastColumn="0"/>
            </w:pPr>
          </w:p>
        </w:tc>
        <w:tc>
          <w:tcPr>
            <w:tcW w:w="913" w:type="pct"/>
          </w:tcPr>
          <w:p w14:paraId="05B8CDD7" w14:textId="5FD8A506" w:rsidR="00B50898" w:rsidRDefault="00550447" w:rsidP="00B50898">
            <w:pPr>
              <w:jc w:val="center"/>
              <w:cnfStyle w:val="000000000000" w:firstRow="0" w:lastRow="0" w:firstColumn="0" w:lastColumn="0" w:oddVBand="0" w:evenVBand="0" w:oddHBand="0" w:evenHBand="0" w:firstRowFirstColumn="0" w:firstRowLastColumn="0" w:lastRowFirstColumn="0" w:lastRowLastColumn="0"/>
            </w:pPr>
            <w:r>
              <w:t>Faiza</w:t>
            </w:r>
          </w:p>
        </w:tc>
        <w:tc>
          <w:tcPr>
            <w:tcW w:w="1311" w:type="pct"/>
            <w:tcBorders>
              <w:right w:val="single" w:sz="4" w:space="0" w:color="auto"/>
            </w:tcBorders>
          </w:tcPr>
          <w:p w14:paraId="1DBD56CC" w14:textId="77777777" w:rsidR="00B50898" w:rsidRDefault="00B50898" w:rsidP="00B50898">
            <w:pPr>
              <w:jc w:val="center"/>
              <w:cnfStyle w:val="000000000000" w:firstRow="0" w:lastRow="0" w:firstColumn="0" w:lastColumn="0" w:oddVBand="0" w:evenVBand="0" w:oddHBand="0" w:evenHBand="0" w:firstRowFirstColumn="0" w:firstRowLastColumn="0" w:lastRowFirstColumn="0" w:lastRowLastColumn="0"/>
            </w:pPr>
            <w:r>
              <w:t>4</w:t>
            </w:r>
          </w:p>
        </w:tc>
        <w:tc>
          <w:tcPr>
            <w:tcW w:w="951" w:type="pct"/>
            <w:tcBorders>
              <w:top w:val="nil"/>
              <w:left w:val="single" w:sz="4" w:space="0" w:color="auto"/>
              <w:bottom w:val="nil"/>
              <w:right w:val="single" w:sz="4" w:space="0" w:color="auto"/>
            </w:tcBorders>
          </w:tcPr>
          <w:p w14:paraId="03B7919A" w14:textId="77777777" w:rsidR="00B50898" w:rsidRDefault="00B50898" w:rsidP="00B50898">
            <w:pPr>
              <w:cnfStyle w:val="000000000000" w:firstRow="0" w:lastRow="0" w:firstColumn="0" w:lastColumn="0" w:oddVBand="0" w:evenVBand="0" w:oddHBand="0" w:evenHBand="0" w:firstRowFirstColumn="0" w:firstRowLastColumn="0" w:lastRowFirstColumn="0" w:lastRowLastColumn="0"/>
            </w:pPr>
          </w:p>
        </w:tc>
      </w:tr>
      <w:tr w:rsidR="00B50898" w14:paraId="6F0C9354" w14:textId="77777777" w:rsidTr="00270C4B">
        <w:tc>
          <w:tcPr>
            <w:cnfStyle w:val="001000000000" w:firstRow="0" w:lastRow="0" w:firstColumn="1" w:lastColumn="0" w:oddVBand="0" w:evenVBand="0" w:oddHBand="0" w:evenHBand="0" w:firstRowFirstColumn="0" w:firstRowLastColumn="0" w:lastRowFirstColumn="0" w:lastRowLastColumn="0"/>
            <w:tcW w:w="913" w:type="pct"/>
            <w:tcBorders>
              <w:top w:val="nil"/>
            </w:tcBorders>
          </w:tcPr>
          <w:p w14:paraId="6569F533" w14:textId="77777777" w:rsidR="00B50898" w:rsidRDefault="00B50898" w:rsidP="00B50898"/>
        </w:tc>
        <w:tc>
          <w:tcPr>
            <w:tcW w:w="912" w:type="pct"/>
            <w:tcBorders>
              <w:top w:val="nil"/>
            </w:tcBorders>
          </w:tcPr>
          <w:p w14:paraId="2CF09373" w14:textId="77777777" w:rsidR="00B50898" w:rsidRDefault="00B50898" w:rsidP="00B50898">
            <w:pPr>
              <w:cnfStyle w:val="000000000000" w:firstRow="0" w:lastRow="0" w:firstColumn="0" w:lastColumn="0" w:oddVBand="0" w:evenVBand="0" w:oddHBand="0" w:evenHBand="0" w:firstRowFirstColumn="0" w:firstRowLastColumn="0" w:lastRowFirstColumn="0" w:lastRowLastColumn="0"/>
            </w:pPr>
          </w:p>
        </w:tc>
        <w:tc>
          <w:tcPr>
            <w:tcW w:w="913" w:type="pct"/>
          </w:tcPr>
          <w:p w14:paraId="2455682A" w14:textId="23A8E031" w:rsidR="00B50898" w:rsidRDefault="006F5E0A" w:rsidP="00B50898">
            <w:pPr>
              <w:jc w:val="center"/>
              <w:cnfStyle w:val="000000000000" w:firstRow="0" w:lastRow="0" w:firstColumn="0" w:lastColumn="0" w:oddVBand="0" w:evenVBand="0" w:oddHBand="0" w:evenHBand="0" w:firstRowFirstColumn="0" w:firstRowLastColumn="0" w:lastRowFirstColumn="0" w:lastRowLastColumn="0"/>
            </w:pPr>
            <w:r>
              <w:t>Nikolas</w:t>
            </w:r>
          </w:p>
        </w:tc>
        <w:tc>
          <w:tcPr>
            <w:tcW w:w="1311" w:type="pct"/>
            <w:tcBorders>
              <w:right w:val="single" w:sz="4" w:space="0" w:color="auto"/>
            </w:tcBorders>
          </w:tcPr>
          <w:p w14:paraId="7B89CE5F" w14:textId="77777777" w:rsidR="00B50898" w:rsidRDefault="00B50898" w:rsidP="00B50898">
            <w:pPr>
              <w:jc w:val="center"/>
              <w:cnfStyle w:val="000000000000" w:firstRow="0" w:lastRow="0" w:firstColumn="0" w:lastColumn="0" w:oddVBand="0" w:evenVBand="0" w:oddHBand="0" w:evenHBand="0" w:firstRowFirstColumn="0" w:firstRowLastColumn="0" w:lastRowFirstColumn="0" w:lastRowLastColumn="0"/>
            </w:pPr>
            <w:r>
              <w:t>5</w:t>
            </w:r>
          </w:p>
        </w:tc>
        <w:tc>
          <w:tcPr>
            <w:tcW w:w="951" w:type="pct"/>
            <w:tcBorders>
              <w:top w:val="nil"/>
              <w:left w:val="single" w:sz="4" w:space="0" w:color="auto"/>
              <w:bottom w:val="single" w:sz="4" w:space="0" w:color="auto"/>
              <w:right w:val="single" w:sz="4" w:space="0" w:color="auto"/>
            </w:tcBorders>
          </w:tcPr>
          <w:p w14:paraId="70BF1EC6" w14:textId="77777777" w:rsidR="00B50898" w:rsidRDefault="00B50898" w:rsidP="00B50898">
            <w:pPr>
              <w:cnfStyle w:val="000000000000" w:firstRow="0" w:lastRow="0" w:firstColumn="0" w:lastColumn="0" w:oddVBand="0" w:evenVBand="0" w:oddHBand="0" w:evenHBand="0" w:firstRowFirstColumn="0" w:firstRowLastColumn="0" w:lastRowFirstColumn="0" w:lastRowLastColumn="0"/>
            </w:pPr>
          </w:p>
        </w:tc>
      </w:tr>
    </w:tbl>
    <w:p w14:paraId="53EE7B58" w14:textId="4844772F" w:rsidR="002448E2" w:rsidRDefault="000C611F" w:rsidP="00945343">
      <w:pPr>
        <w:pStyle w:val="ListNumber"/>
      </w:pPr>
      <w:r w:rsidRPr="00945343">
        <w:t>Combine</w:t>
      </w:r>
      <w:r>
        <w:t xml:space="preserve"> </w:t>
      </w:r>
      <w:r w:rsidR="00024990">
        <w:t>students’ data in a spreadsheet</w:t>
      </w:r>
      <w:r w:rsidR="00555F8F">
        <w:t xml:space="preserve"> to generate a class dataset</w:t>
      </w:r>
      <w:r w:rsidR="009A00FC">
        <w:t xml:space="preserve"> (</w:t>
      </w:r>
      <w:r w:rsidR="0091607B">
        <w:fldChar w:fldCharType="begin"/>
      </w:r>
      <w:r w:rsidR="0091607B">
        <w:instrText xml:space="preserve"> REF _Ref176419867 \h </w:instrText>
      </w:r>
      <w:r w:rsidR="0091607B">
        <w:fldChar w:fldCharType="separate"/>
      </w:r>
      <w:r w:rsidR="0091607B">
        <w:t xml:space="preserve">Table </w:t>
      </w:r>
      <w:r w:rsidR="0091607B">
        <w:rPr>
          <w:noProof/>
        </w:rPr>
        <w:t>2</w:t>
      </w:r>
      <w:r w:rsidR="0091607B">
        <w:fldChar w:fldCharType="end"/>
      </w:r>
      <w:r w:rsidR="009A00FC">
        <w:t>)</w:t>
      </w:r>
      <w:r w:rsidR="00024990">
        <w:t xml:space="preserve">. </w:t>
      </w:r>
      <w:r w:rsidR="000351A3">
        <w:t>Teachers may produce this table or co-create it with their</w:t>
      </w:r>
      <w:r w:rsidR="001C2A55">
        <w:t xml:space="preserve"> students.</w:t>
      </w:r>
      <w:r w:rsidR="001C2A55" w:rsidRPr="001C2A55">
        <w:t xml:space="preserve"> </w:t>
      </w:r>
      <w:r w:rsidR="001C2A55">
        <w:t>Print a copy for each student</w:t>
      </w:r>
      <w:r w:rsidR="00F75978">
        <w:t xml:space="preserve"> who is</w:t>
      </w:r>
      <w:r w:rsidR="001C2A55">
        <w:t xml:space="preserve"> ready for the examination component of the task.</w:t>
      </w:r>
    </w:p>
    <w:p w14:paraId="09E92405" w14:textId="3A823380" w:rsidR="00087D23" w:rsidRDefault="00087D23" w:rsidP="00DD74D4">
      <w:pPr>
        <w:pStyle w:val="ListNumber"/>
      </w:pPr>
      <w:r>
        <w:t xml:space="preserve">Remind students that they will need a calculator in the next lesson when they complete the </w:t>
      </w:r>
      <w:r w:rsidR="00F75978">
        <w:t>‘</w:t>
      </w:r>
      <w:r>
        <w:t>Thermal comfort</w:t>
      </w:r>
      <w:r w:rsidR="00F75978">
        <w:t>’</w:t>
      </w:r>
      <w:r>
        <w:t xml:space="preserve"> quiz.</w:t>
      </w:r>
    </w:p>
    <w:p w14:paraId="20BA019B" w14:textId="314BFF85" w:rsidR="00EF4A69" w:rsidRPr="00EF4A69" w:rsidRDefault="00EF4A69" w:rsidP="00EF4A69">
      <w:r w:rsidRPr="00EF4A69">
        <w:t xml:space="preserve">Teachers can co-construct </w:t>
      </w:r>
      <w:r>
        <w:t>the</w:t>
      </w:r>
      <w:r w:rsidRPr="00EF4A69">
        <w:t xml:space="preserve"> table</w:t>
      </w:r>
      <w:r>
        <w:t xml:space="preserve"> below</w:t>
      </w:r>
      <w:r w:rsidRPr="00EF4A69">
        <w:t xml:space="preserve"> with their students or provide it to them. Note that this table indicates the number of students for each thermal comfort level.</w:t>
      </w:r>
    </w:p>
    <w:p w14:paraId="1223B84D" w14:textId="6E59487C" w:rsidR="000971D5" w:rsidRPr="000971D5" w:rsidRDefault="000971D5" w:rsidP="000971D5">
      <w:pPr>
        <w:pStyle w:val="Caption"/>
      </w:pPr>
      <w:r>
        <w:lastRenderedPageBreak/>
        <w:t>Table 2 – c</w:t>
      </w:r>
      <w:r w:rsidRPr="006A0913">
        <w:t>ombined class data</w:t>
      </w:r>
    </w:p>
    <w:tbl>
      <w:tblPr>
        <w:tblStyle w:val="Tableheader"/>
        <w:tblW w:w="5000" w:type="pct"/>
        <w:tblLook w:val="06A0" w:firstRow="1" w:lastRow="0" w:firstColumn="1" w:lastColumn="0" w:noHBand="1" w:noVBand="1"/>
        <w:tblDescription w:val="Combined class data, outlining various locations, number of students reporting each thermal comfort level and the mean temperature in degrees Celsius."/>
      </w:tblPr>
      <w:tblGrid>
        <w:gridCol w:w="1720"/>
        <w:gridCol w:w="1065"/>
        <w:gridCol w:w="1065"/>
        <w:gridCol w:w="1593"/>
        <w:gridCol w:w="1242"/>
        <w:gridCol w:w="1248"/>
        <w:gridCol w:w="1697"/>
      </w:tblGrid>
      <w:tr w:rsidR="00D43BCC" w14:paraId="1D89D22C" w14:textId="77777777" w:rsidTr="00411208">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893" w:type="pct"/>
            <w:tcBorders>
              <w:right w:val="single" w:sz="4" w:space="0" w:color="FFFFFF" w:themeColor="background1"/>
            </w:tcBorders>
          </w:tcPr>
          <w:p w14:paraId="1B087B67" w14:textId="77777777" w:rsidR="00F74016" w:rsidRPr="00E05F2B" w:rsidRDefault="00F74016" w:rsidP="00A27E41">
            <w:pPr>
              <w:rPr>
                <w:rStyle w:val="Strong"/>
                <w:b/>
                <w:bCs w:val="0"/>
              </w:rPr>
            </w:pPr>
            <w:r w:rsidRPr="00E05F2B">
              <w:rPr>
                <w:rStyle w:val="Strong"/>
                <w:b/>
                <w:bCs w:val="0"/>
              </w:rPr>
              <w:t>Location</w:t>
            </w:r>
          </w:p>
        </w:tc>
        <w:tc>
          <w:tcPr>
            <w:tcW w:w="3226" w:type="pct"/>
            <w:gridSpan w:val="5"/>
            <w:tcBorders>
              <w:top w:val="nil"/>
              <w:left w:val="single" w:sz="4" w:space="0" w:color="FFFFFF" w:themeColor="background1"/>
              <w:right w:val="single" w:sz="4" w:space="0" w:color="FFFFFF" w:themeColor="background1"/>
            </w:tcBorders>
          </w:tcPr>
          <w:p w14:paraId="2F72E6CD" w14:textId="088208F9" w:rsidR="00F74016" w:rsidRPr="00E05F2B" w:rsidRDefault="002C1901"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E05F2B">
              <w:rPr>
                <w:rStyle w:val="Strong"/>
                <w:b/>
                <w:bCs w:val="0"/>
              </w:rPr>
              <w:t>Number</w:t>
            </w:r>
            <w:r w:rsidR="00F74016" w:rsidRPr="00E05F2B">
              <w:rPr>
                <w:rStyle w:val="Strong"/>
                <w:b/>
                <w:bCs w:val="0"/>
              </w:rPr>
              <w:t xml:space="preserve"> of students </w:t>
            </w:r>
            <w:r w:rsidR="00183EB4" w:rsidRPr="00E05F2B">
              <w:rPr>
                <w:rStyle w:val="Strong"/>
                <w:b/>
                <w:bCs w:val="0"/>
              </w:rPr>
              <w:t xml:space="preserve">reporting </w:t>
            </w:r>
            <w:r w:rsidR="00F74016" w:rsidRPr="00E05F2B">
              <w:rPr>
                <w:rStyle w:val="Strong"/>
                <w:b/>
                <w:bCs w:val="0"/>
              </w:rPr>
              <w:t>each thermal comfort level</w:t>
            </w:r>
          </w:p>
        </w:tc>
        <w:tc>
          <w:tcPr>
            <w:tcW w:w="881" w:type="pct"/>
            <w:tcBorders>
              <w:left w:val="single" w:sz="4" w:space="0" w:color="FFFFFF" w:themeColor="background1"/>
            </w:tcBorders>
          </w:tcPr>
          <w:p w14:paraId="660D0BC8" w14:textId="00FA0EE1" w:rsidR="00F74016" w:rsidRPr="00E05F2B" w:rsidRDefault="00F74016"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E05F2B">
              <w:rPr>
                <w:rStyle w:val="Strong"/>
                <w:b/>
                <w:bCs w:val="0"/>
              </w:rPr>
              <w:t xml:space="preserve">Mean </w:t>
            </w:r>
            <w:r w:rsidR="0011071F" w:rsidRPr="00E05F2B">
              <w:rPr>
                <w:rStyle w:val="Strong"/>
                <w:b/>
                <w:bCs w:val="0"/>
              </w:rPr>
              <w:t>t</w:t>
            </w:r>
            <w:r w:rsidRPr="00E05F2B">
              <w:rPr>
                <w:rStyle w:val="Strong"/>
                <w:b/>
                <w:bCs w:val="0"/>
              </w:rPr>
              <w:t>emperature (°C)</w:t>
            </w:r>
          </w:p>
        </w:tc>
      </w:tr>
      <w:tr w:rsidR="00F74016" w14:paraId="20186739" w14:textId="77777777" w:rsidTr="00411208">
        <w:tc>
          <w:tcPr>
            <w:cnfStyle w:val="001000000000" w:firstRow="0" w:lastRow="0" w:firstColumn="1" w:lastColumn="0" w:oddVBand="0" w:evenVBand="0" w:oddHBand="0" w:evenHBand="0" w:firstRowFirstColumn="0" w:firstRowLastColumn="0" w:lastRowFirstColumn="0" w:lastRowLastColumn="0"/>
            <w:tcW w:w="893" w:type="pct"/>
            <w:tcBorders>
              <w:top w:val="nil"/>
            </w:tcBorders>
            <w:shd w:val="clear" w:color="auto" w:fill="002664"/>
          </w:tcPr>
          <w:p w14:paraId="4B50A5A5" w14:textId="77777777" w:rsidR="00F74016" w:rsidRPr="00E05F2B" w:rsidRDefault="00F74016" w:rsidP="00A27E41">
            <w:pPr>
              <w:spacing w:before="0"/>
              <w:rPr>
                <w:rStyle w:val="Strong"/>
                <w:b/>
                <w:bCs w:val="0"/>
              </w:rPr>
            </w:pPr>
          </w:p>
        </w:tc>
        <w:tc>
          <w:tcPr>
            <w:tcW w:w="553" w:type="pct"/>
            <w:shd w:val="clear" w:color="auto" w:fill="F2F2F2" w:themeFill="background1" w:themeFillShade="F2"/>
            <w:vAlign w:val="center"/>
          </w:tcPr>
          <w:p w14:paraId="6FEF859A"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1</w:t>
            </w:r>
          </w:p>
          <w:p w14:paraId="52E55CE8"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(Cold)</w:t>
            </w:r>
          </w:p>
        </w:tc>
        <w:tc>
          <w:tcPr>
            <w:tcW w:w="553" w:type="pct"/>
            <w:shd w:val="clear" w:color="auto" w:fill="F2F2F2" w:themeFill="background1" w:themeFillShade="F2"/>
            <w:vAlign w:val="center"/>
          </w:tcPr>
          <w:p w14:paraId="442A02C7"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2</w:t>
            </w:r>
          </w:p>
          <w:p w14:paraId="1AB9659C"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(Cool)</w:t>
            </w:r>
          </w:p>
        </w:tc>
        <w:tc>
          <w:tcPr>
            <w:tcW w:w="827" w:type="pct"/>
            <w:shd w:val="clear" w:color="auto" w:fill="F2F2F2" w:themeFill="background1" w:themeFillShade="F2"/>
            <w:vAlign w:val="center"/>
          </w:tcPr>
          <w:p w14:paraId="557BD8ED"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3</w:t>
            </w:r>
          </w:p>
          <w:p w14:paraId="0B3DF257"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(Pleasant)</w:t>
            </w:r>
          </w:p>
        </w:tc>
        <w:tc>
          <w:tcPr>
            <w:tcW w:w="645" w:type="pct"/>
            <w:shd w:val="clear" w:color="auto" w:fill="F2F2F2" w:themeFill="background1" w:themeFillShade="F2"/>
            <w:vAlign w:val="center"/>
          </w:tcPr>
          <w:p w14:paraId="628698D8"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4</w:t>
            </w:r>
          </w:p>
          <w:p w14:paraId="60A27ADF"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(Warm)</w:t>
            </w:r>
          </w:p>
        </w:tc>
        <w:tc>
          <w:tcPr>
            <w:tcW w:w="648" w:type="pct"/>
            <w:shd w:val="clear" w:color="auto" w:fill="F2F2F2" w:themeFill="background1" w:themeFillShade="F2"/>
            <w:vAlign w:val="center"/>
          </w:tcPr>
          <w:p w14:paraId="5450A623"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5</w:t>
            </w:r>
          </w:p>
          <w:p w14:paraId="3502607C" w14:textId="77777777" w:rsidR="00F74016" w:rsidRDefault="00F74016" w:rsidP="00A27E41">
            <w:pPr>
              <w:spacing w:before="0" w:line="240" w:lineRule="auto"/>
              <w:jc w:val="center"/>
              <w:cnfStyle w:val="000000000000" w:firstRow="0" w:lastRow="0" w:firstColumn="0" w:lastColumn="0" w:oddVBand="0" w:evenVBand="0" w:oddHBand="0" w:evenHBand="0" w:firstRowFirstColumn="0" w:firstRowLastColumn="0" w:lastRowFirstColumn="0" w:lastRowLastColumn="0"/>
            </w:pPr>
            <w:r>
              <w:t>(Hot)</w:t>
            </w:r>
          </w:p>
        </w:tc>
        <w:tc>
          <w:tcPr>
            <w:tcW w:w="881" w:type="pct"/>
            <w:tcBorders>
              <w:top w:val="nil"/>
            </w:tcBorders>
            <w:shd w:val="clear" w:color="auto" w:fill="002664"/>
          </w:tcPr>
          <w:p w14:paraId="373C51BC" w14:textId="77777777" w:rsidR="00F74016" w:rsidRDefault="00F74016" w:rsidP="00A27E41">
            <w:pPr>
              <w:spacing w:before="0"/>
              <w:cnfStyle w:val="000000000000" w:firstRow="0" w:lastRow="0" w:firstColumn="0" w:lastColumn="0" w:oddVBand="0" w:evenVBand="0" w:oddHBand="0" w:evenHBand="0" w:firstRowFirstColumn="0" w:firstRowLastColumn="0" w:lastRowFirstColumn="0" w:lastRowLastColumn="0"/>
            </w:pPr>
          </w:p>
        </w:tc>
      </w:tr>
      <w:tr w:rsidR="00F74016" w14:paraId="6108FBA8" w14:textId="77777777" w:rsidTr="00411208">
        <w:tc>
          <w:tcPr>
            <w:cnfStyle w:val="001000000000" w:firstRow="0" w:lastRow="0" w:firstColumn="1" w:lastColumn="0" w:oddVBand="0" w:evenVBand="0" w:oddHBand="0" w:evenHBand="0" w:firstRowFirstColumn="0" w:firstRowLastColumn="0" w:lastRowFirstColumn="0" w:lastRowLastColumn="0"/>
            <w:tcW w:w="893" w:type="pct"/>
          </w:tcPr>
          <w:p w14:paraId="633CCBF3" w14:textId="10641D9A" w:rsidR="00F74016" w:rsidRPr="00E05F2B" w:rsidRDefault="001B5589" w:rsidP="00A27E41">
            <w:pPr>
              <w:rPr>
                <w:rStyle w:val="Strong"/>
                <w:b/>
                <w:bCs w:val="0"/>
              </w:rPr>
            </w:pPr>
            <w:r w:rsidRPr="00E05F2B">
              <w:rPr>
                <w:rStyle w:val="Strong"/>
                <w:b/>
                <w:bCs w:val="0"/>
              </w:rPr>
              <w:t>Science lab</w:t>
            </w:r>
          </w:p>
        </w:tc>
        <w:tc>
          <w:tcPr>
            <w:tcW w:w="553" w:type="pct"/>
            <w:vAlign w:val="center"/>
          </w:tcPr>
          <w:p w14:paraId="2E6905BE" w14:textId="72CFCC56"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553" w:type="pct"/>
            <w:vAlign w:val="center"/>
          </w:tcPr>
          <w:p w14:paraId="0E0E030C" w14:textId="5403F4ED"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827" w:type="pct"/>
            <w:vAlign w:val="center"/>
          </w:tcPr>
          <w:p w14:paraId="4A979F9A" w14:textId="0EEED685" w:rsidR="00F74016" w:rsidRDefault="00A13393" w:rsidP="00CE56B7">
            <w:pPr>
              <w:jc w:val="center"/>
              <w:cnfStyle w:val="000000000000" w:firstRow="0" w:lastRow="0" w:firstColumn="0" w:lastColumn="0" w:oddVBand="0" w:evenVBand="0" w:oddHBand="0" w:evenHBand="0" w:firstRowFirstColumn="0" w:firstRowLastColumn="0" w:lastRowFirstColumn="0" w:lastRowLastColumn="0"/>
            </w:pPr>
            <w:r>
              <w:t>2</w:t>
            </w:r>
            <w:r w:rsidR="009A42F4">
              <w:t>2</w:t>
            </w:r>
          </w:p>
        </w:tc>
        <w:tc>
          <w:tcPr>
            <w:tcW w:w="645" w:type="pct"/>
            <w:vAlign w:val="center"/>
          </w:tcPr>
          <w:p w14:paraId="35D2B249" w14:textId="5A5BA79A" w:rsidR="00F74016" w:rsidRDefault="009A42F4" w:rsidP="00CE56B7">
            <w:pPr>
              <w:jc w:val="center"/>
              <w:cnfStyle w:val="000000000000" w:firstRow="0" w:lastRow="0" w:firstColumn="0" w:lastColumn="0" w:oddVBand="0" w:evenVBand="0" w:oddHBand="0" w:evenHBand="0" w:firstRowFirstColumn="0" w:firstRowLastColumn="0" w:lastRowFirstColumn="0" w:lastRowLastColumn="0"/>
            </w:pPr>
            <w:r>
              <w:t>3</w:t>
            </w:r>
          </w:p>
        </w:tc>
        <w:tc>
          <w:tcPr>
            <w:tcW w:w="648" w:type="pct"/>
            <w:vAlign w:val="center"/>
          </w:tcPr>
          <w:p w14:paraId="6F0E5E1A" w14:textId="073AC3A6"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881" w:type="pct"/>
            <w:vAlign w:val="center"/>
          </w:tcPr>
          <w:p w14:paraId="153D0582" w14:textId="6E52E10F" w:rsidR="00F74016" w:rsidRDefault="007C25D4" w:rsidP="00CE56B7">
            <w:pPr>
              <w:jc w:val="center"/>
              <w:cnfStyle w:val="000000000000" w:firstRow="0" w:lastRow="0" w:firstColumn="0" w:lastColumn="0" w:oddVBand="0" w:evenVBand="0" w:oddHBand="0" w:evenHBand="0" w:firstRowFirstColumn="0" w:firstRowLastColumn="0" w:lastRowFirstColumn="0" w:lastRowLastColumn="0"/>
            </w:pPr>
            <w:r>
              <w:t>23.1</w:t>
            </w:r>
          </w:p>
        </w:tc>
      </w:tr>
      <w:tr w:rsidR="00F74016" w14:paraId="1A6EFB8C" w14:textId="77777777" w:rsidTr="00411208">
        <w:tc>
          <w:tcPr>
            <w:cnfStyle w:val="001000000000" w:firstRow="0" w:lastRow="0" w:firstColumn="1" w:lastColumn="0" w:oddVBand="0" w:evenVBand="0" w:oddHBand="0" w:evenHBand="0" w:firstRowFirstColumn="0" w:firstRowLastColumn="0" w:lastRowFirstColumn="0" w:lastRowLastColumn="0"/>
            <w:tcW w:w="893" w:type="pct"/>
          </w:tcPr>
          <w:p w14:paraId="30AB350C" w14:textId="7646F21D" w:rsidR="00F74016" w:rsidRPr="00E05F2B" w:rsidRDefault="00F95F4C" w:rsidP="00A27E41">
            <w:pPr>
              <w:rPr>
                <w:rStyle w:val="Strong"/>
                <w:b/>
                <w:bCs w:val="0"/>
              </w:rPr>
            </w:pPr>
            <w:r w:rsidRPr="00E05F2B">
              <w:rPr>
                <w:rStyle w:val="Strong"/>
                <w:b/>
                <w:bCs w:val="0"/>
              </w:rPr>
              <w:t>Hall</w:t>
            </w:r>
          </w:p>
        </w:tc>
        <w:tc>
          <w:tcPr>
            <w:tcW w:w="553" w:type="pct"/>
            <w:vAlign w:val="center"/>
          </w:tcPr>
          <w:p w14:paraId="331EDF1B" w14:textId="28DEF2DC"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553" w:type="pct"/>
            <w:vAlign w:val="center"/>
          </w:tcPr>
          <w:p w14:paraId="4261EF2B" w14:textId="3FD82503" w:rsidR="00F74016" w:rsidRDefault="00E37B08" w:rsidP="00CE56B7">
            <w:pPr>
              <w:jc w:val="center"/>
              <w:cnfStyle w:val="000000000000" w:firstRow="0" w:lastRow="0" w:firstColumn="0" w:lastColumn="0" w:oddVBand="0" w:evenVBand="0" w:oddHBand="0" w:evenHBand="0" w:firstRowFirstColumn="0" w:firstRowLastColumn="0" w:lastRowFirstColumn="0" w:lastRowLastColumn="0"/>
            </w:pPr>
            <w:r>
              <w:t>5</w:t>
            </w:r>
          </w:p>
        </w:tc>
        <w:tc>
          <w:tcPr>
            <w:tcW w:w="827" w:type="pct"/>
            <w:vAlign w:val="center"/>
          </w:tcPr>
          <w:p w14:paraId="42210EBA" w14:textId="786B447D" w:rsidR="00F74016" w:rsidRDefault="00E37B08" w:rsidP="00CE56B7">
            <w:pPr>
              <w:jc w:val="center"/>
              <w:cnfStyle w:val="000000000000" w:firstRow="0" w:lastRow="0" w:firstColumn="0" w:lastColumn="0" w:oddVBand="0" w:evenVBand="0" w:oddHBand="0" w:evenHBand="0" w:firstRowFirstColumn="0" w:firstRowLastColumn="0" w:lastRowFirstColumn="0" w:lastRowLastColumn="0"/>
            </w:pPr>
            <w:r>
              <w:t>18</w:t>
            </w:r>
          </w:p>
        </w:tc>
        <w:tc>
          <w:tcPr>
            <w:tcW w:w="645" w:type="pct"/>
            <w:vAlign w:val="center"/>
          </w:tcPr>
          <w:p w14:paraId="093EC1B3" w14:textId="3F169D4A" w:rsidR="00F74016" w:rsidRDefault="00E37B08" w:rsidP="00CE56B7">
            <w:pPr>
              <w:jc w:val="center"/>
              <w:cnfStyle w:val="000000000000" w:firstRow="0" w:lastRow="0" w:firstColumn="0" w:lastColumn="0" w:oddVBand="0" w:evenVBand="0" w:oddHBand="0" w:evenHBand="0" w:firstRowFirstColumn="0" w:firstRowLastColumn="0" w:lastRowFirstColumn="0" w:lastRowLastColumn="0"/>
            </w:pPr>
            <w:r>
              <w:t>2</w:t>
            </w:r>
          </w:p>
        </w:tc>
        <w:tc>
          <w:tcPr>
            <w:tcW w:w="648" w:type="pct"/>
            <w:vAlign w:val="center"/>
          </w:tcPr>
          <w:p w14:paraId="4799B87C" w14:textId="1889D3F0"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881" w:type="pct"/>
            <w:vAlign w:val="center"/>
          </w:tcPr>
          <w:p w14:paraId="6F473952" w14:textId="16D0026B" w:rsidR="00F74016" w:rsidRDefault="00712A4F" w:rsidP="00CE56B7">
            <w:pPr>
              <w:jc w:val="center"/>
              <w:cnfStyle w:val="000000000000" w:firstRow="0" w:lastRow="0" w:firstColumn="0" w:lastColumn="0" w:oddVBand="0" w:evenVBand="0" w:oddHBand="0" w:evenHBand="0" w:firstRowFirstColumn="0" w:firstRowLastColumn="0" w:lastRowFirstColumn="0" w:lastRowLastColumn="0"/>
            </w:pPr>
            <w:r>
              <w:t>22.2</w:t>
            </w:r>
          </w:p>
        </w:tc>
      </w:tr>
      <w:tr w:rsidR="00F74016" w14:paraId="1198FBF7" w14:textId="77777777" w:rsidTr="00411208">
        <w:tc>
          <w:tcPr>
            <w:cnfStyle w:val="001000000000" w:firstRow="0" w:lastRow="0" w:firstColumn="1" w:lastColumn="0" w:oddVBand="0" w:evenVBand="0" w:oddHBand="0" w:evenHBand="0" w:firstRowFirstColumn="0" w:firstRowLastColumn="0" w:lastRowFirstColumn="0" w:lastRowLastColumn="0"/>
            <w:tcW w:w="893" w:type="pct"/>
          </w:tcPr>
          <w:p w14:paraId="2EB4EDF8" w14:textId="6DA9D059" w:rsidR="00F74016" w:rsidRPr="00E05F2B" w:rsidRDefault="0011071F" w:rsidP="00A27E41">
            <w:pPr>
              <w:rPr>
                <w:rStyle w:val="Strong"/>
                <w:b/>
                <w:bCs w:val="0"/>
              </w:rPr>
            </w:pPr>
            <w:r w:rsidRPr="00E05F2B">
              <w:rPr>
                <w:rStyle w:val="Strong"/>
                <w:b/>
                <w:bCs w:val="0"/>
              </w:rPr>
              <w:t>COLA</w:t>
            </w:r>
          </w:p>
        </w:tc>
        <w:tc>
          <w:tcPr>
            <w:tcW w:w="553" w:type="pct"/>
            <w:vAlign w:val="center"/>
          </w:tcPr>
          <w:p w14:paraId="6E1A2134" w14:textId="0C179FE4"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553" w:type="pct"/>
            <w:vAlign w:val="center"/>
          </w:tcPr>
          <w:p w14:paraId="7B78A71F" w14:textId="36B5F9DD"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827" w:type="pct"/>
            <w:vAlign w:val="center"/>
          </w:tcPr>
          <w:p w14:paraId="5EB04B5E" w14:textId="3C0D4350" w:rsidR="00F74016" w:rsidRDefault="00E37B08" w:rsidP="00CE56B7">
            <w:pPr>
              <w:jc w:val="center"/>
              <w:cnfStyle w:val="000000000000" w:firstRow="0" w:lastRow="0" w:firstColumn="0" w:lastColumn="0" w:oddVBand="0" w:evenVBand="0" w:oddHBand="0" w:evenHBand="0" w:firstRowFirstColumn="0" w:firstRowLastColumn="0" w:lastRowFirstColumn="0" w:lastRowLastColumn="0"/>
            </w:pPr>
            <w:r>
              <w:t>12</w:t>
            </w:r>
          </w:p>
        </w:tc>
        <w:tc>
          <w:tcPr>
            <w:tcW w:w="645" w:type="pct"/>
            <w:vAlign w:val="center"/>
          </w:tcPr>
          <w:p w14:paraId="2C483FC6" w14:textId="08E92C8C" w:rsidR="00F74016" w:rsidRDefault="00E37B08" w:rsidP="00CE56B7">
            <w:pPr>
              <w:jc w:val="center"/>
              <w:cnfStyle w:val="000000000000" w:firstRow="0" w:lastRow="0" w:firstColumn="0" w:lastColumn="0" w:oddVBand="0" w:evenVBand="0" w:oddHBand="0" w:evenHBand="0" w:firstRowFirstColumn="0" w:firstRowLastColumn="0" w:lastRowFirstColumn="0" w:lastRowLastColumn="0"/>
            </w:pPr>
            <w:r>
              <w:t>1</w:t>
            </w:r>
            <w:r w:rsidR="00495A30">
              <w:t>3</w:t>
            </w:r>
          </w:p>
        </w:tc>
        <w:tc>
          <w:tcPr>
            <w:tcW w:w="648" w:type="pct"/>
            <w:vAlign w:val="center"/>
          </w:tcPr>
          <w:p w14:paraId="6AC3549C" w14:textId="7828F375"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881" w:type="pct"/>
            <w:vAlign w:val="center"/>
          </w:tcPr>
          <w:p w14:paraId="6291E206" w14:textId="0D7022D6" w:rsidR="00F74016" w:rsidRDefault="00712A4F" w:rsidP="00CE56B7">
            <w:pPr>
              <w:jc w:val="center"/>
              <w:cnfStyle w:val="000000000000" w:firstRow="0" w:lastRow="0" w:firstColumn="0" w:lastColumn="0" w:oddVBand="0" w:evenVBand="0" w:oddHBand="0" w:evenHBand="0" w:firstRowFirstColumn="0" w:firstRowLastColumn="0" w:lastRowFirstColumn="0" w:lastRowLastColumn="0"/>
            </w:pPr>
            <w:r>
              <w:t>29.1</w:t>
            </w:r>
          </w:p>
        </w:tc>
      </w:tr>
      <w:tr w:rsidR="00F74016" w14:paraId="688905BF" w14:textId="77777777" w:rsidTr="00411208">
        <w:tc>
          <w:tcPr>
            <w:cnfStyle w:val="001000000000" w:firstRow="0" w:lastRow="0" w:firstColumn="1" w:lastColumn="0" w:oddVBand="0" w:evenVBand="0" w:oddHBand="0" w:evenHBand="0" w:firstRowFirstColumn="0" w:firstRowLastColumn="0" w:lastRowFirstColumn="0" w:lastRowLastColumn="0"/>
            <w:tcW w:w="893" w:type="pct"/>
          </w:tcPr>
          <w:p w14:paraId="3506E8E8" w14:textId="765AB0EB" w:rsidR="00F74016" w:rsidRPr="00E05F2B" w:rsidRDefault="00F95F4C" w:rsidP="00A27E41">
            <w:pPr>
              <w:rPr>
                <w:rStyle w:val="Strong"/>
                <w:b/>
                <w:bCs w:val="0"/>
              </w:rPr>
            </w:pPr>
            <w:r w:rsidRPr="00E05F2B">
              <w:rPr>
                <w:rStyle w:val="Strong"/>
                <w:b/>
                <w:bCs w:val="0"/>
              </w:rPr>
              <w:t>Basketball court</w:t>
            </w:r>
          </w:p>
        </w:tc>
        <w:tc>
          <w:tcPr>
            <w:tcW w:w="553" w:type="pct"/>
            <w:vAlign w:val="center"/>
          </w:tcPr>
          <w:p w14:paraId="6521CC45" w14:textId="015DA9A0"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553" w:type="pct"/>
            <w:vAlign w:val="center"/>
          </w:tcPr>
          <w:p w14:paraId="5CA6518D" w14:textId="4EAADBA9"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827" w:type="pct"/>
            <w:vAlign w:val="center"/>
          </w:tcPr>
          <w:p w14:paraId="739369EF" w14:textId="0626F654"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645" w:type="pct"/>
            <w:vAlign w:val="center"/>
          </w:tcPr>
          <w:p w14:paraId="7953DC3F" w14:textId="34AEDF25" w:rsidR="00F74016" w:rsidRDefault="00495A30" w:rsidP="00CE56B7">
            <w:pPr>
              <w:jc w:val="center"/>
              <w:cnfStyle w:val="000000000000" w:firstRow="0" w:lastRow="0" w:firstColumn="0" w:lastColumn="0" w:oddVBand="0" w:evenVBand="0" w:oddHBand="0" w:evenHBand="0" w:firstRowFirstColumn="0" w:firstRowLastColumn="0" w:lastRowFirstColumn="0" w:lastRowLastColumn="0"/>
            </w:pPr>
            <w:r>
              <w:t>8</w:t>
            </w:r>
          </w:p>
        </w:tc>
        <w:tc>
          <w:tcPr>
            <w:tcW w:w="648" w:type="pct"/>
            <w:vAlign w:val="center"/>
          </w:tcPr>
          <w:p w14:paraId="213568C8" w14:textId="2CD1CB69" w:rsidR="00F74016" w:rsidRDefault="00495A30" w:rsidP="00CE56B7">
            <w:pPr>
              <w:jc w:val="center"/>
              <w:cnfStyle w:val="000000000000" w:firstRow="0" w:lastRow="0" w:firstColumn="0" w:lastColumn="0" w:oddVBand="0" w:evenVBand="0" w:oddHBand="0" w:evenHBand="0" w:firstRowFirstColumn="0" w:firstRowLastColumn="0" w:lastRowFirstColumn="0" w:lastRowLastColumn="0"/>
            </w:pPr>
            <w:r>
              <w:t>17</w:t>
            </w:r>
          </w:p>
        </w:tc>
        <w:tc>
          <w:tcPr>
            <w:tcW w:w="881" w:type="pct"/>
            <w:vAlign w:val="center"/>
          </w:tcPr>
          <w:p w14:paraId="190178EE" w14:textId="7A2CD79A" w:rsidR="00F74016" w:rsidRDefault="00712A4F" w:rsidP="00CE56B7">
            <w:pPr>
              <w:jc w:val="center"/>
              <w:cnfStyle w:val="000000000000" w:firstRow="0" w:lastRow="0" w:firstColumn="0" w:lastColumn="0" w:oddVBand="0" w:evenVBand="0" w:oddHBand="0" w:evenHBand="0" w:firstRowFirstColumn="0" w:firstRowLastColumn="0" w:lastRowFirstColumn="0" w:lastRowLastColumn="0"/>
            </w:pPr>
            <w:r>
              <w:t>32.5</w:t>
            </w:r>
          </w:p>
        </w:tc>
      </w:tr>
      <w:tr w:rsidR="00F74016" w14:paraId="60B157B4" w14:textId="77777777" w:rsidTr="00411208">
        <w:tc>
          <w:tcPr>
            <w:cnfStyle w:val="001000000000" w:firstRow="0" w:lastRow="0" w:firstColumn="1" w:lastColumn="0" w:oddVBand="0" w:evenVBand="0" w:oddHBand="0" w:evenHBand="0" w:firstRowFirstColumn="0" w:firstRowLastColumn="0" w:lastRowFirstColumn="0" w:lastRowLastColumn="0"/>
            <w:tcW w:w="893" w:type="pct"/>
          </w:tcPr>
          <w:p w14:paraId="6BAE4E92" w14:textId="3B1C5CC1" w:rsidR="00F74016" w:rsidRPr="00E05F2B" w:rsidRDefault="00F95F4C" w:rsidP="00A27E41">
            <w:pPr>
              <w:rPr>
                <w:rStyle w:val="Strong"/>
                <w:b/>
                <w:bCs w:val="0"/>
              </w:rPr>
            </w:pPr>
            <w:r w:rsidRPr="00E05F2B">
              <w:rPr>
                <w:rStyle w:val="Strong"/>
                <w:b/>
                <w:bCs w:val="0"/>
              </w:rPr>
              <w:t>Oval</w:t>
            </w:r>
          </w:p>
        </w:tc>
        <w:tc>
          <w:tcPr>
            <w:tcW w:w="553" w:type="pct"/>
            <w:vAlign w:val="center"/>
          </w:tcPr>
          <w:p w14:paraId="19091D3E" w14:textId="441ADB8C"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553" w:type="pct"/>
            <w:vAlign w:val="center"/>
          </w:tcPr>
          <w:p w14:paraId="0DB3A413" w14:textId="334EDE11"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827" w:type="pct"/>
            <w:vAlign w:val="center"/>
          </w:tcPr>
          <w:p w14:paraId="3FAA2A7E" w14:textId="66572C52"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645" w:type="pct"/>
            <w:vAlign w:val="center"/>
          </w:tcPr>
          <w:p w14:paraId="7E2D0973" w14:textId="7544F770" w:rsidR="00F74016" w:rsidRDefault="000A4C54" w:rsidP="00CE56B7">
            <w:pPr>
              <w:jc w:val="center"/>
              <w:cnfStyle w:val="000000000000" w:firstRow="0" w:lastRow="0" w:firstColumn="0" w:lastColumn="0" w:oddVBand="0" w:evenVBand="0" w:oddHBand="0" w:evenHBand="0" w:firstRowFirstColumn="0" w:firstRowLastColumn="0" w:lastRowFirstColumn="0" w:lastRowLastColumn="0"/>
            </w:pPr>
            <w:r>
              <w:t>3</w:t>
            </w:r>
          </w:p>
        </w:tc>
        <w:tc>
          <w:tcPr>
            <w:tcW w:w="648" w:type="pct"/>
            <w:vAlign w:val="center"/>
          </w:tcPr>
          <w:p w14:paraId="20D06D47" w14:textId="3B249B25" w:rsidR="00F74016" w:rsidRDefault="000A4C54" w:rsidP="00CE56B7">
            <w:pPr>
              <w:jc w:val="center"/>
              <w:cnfStyle w:val="000000000000" w:firstRow="0" w:lastRow="0" w:firstColumn="0" w:lastColumn="0" w:oddVBand="0" w:evenVBand="0" w:oddHBand="0" w:evenHBand="0" w:firstRowFirstColumn="0" w:firstRowLastColumn="0" w:lastRowFirstColumn="0" w:lastRowLastColumn="0"/>
            </w:pPr>
            <w:r>
              <w:t>22</w:t>
            </w:r>
          </w:p>
        </w:tc>
        <w:tc>
          <w:tcPr>
            <w:tcW w:w="881" w:type="pct"/>
            <w:vAlign w:val="center"/>
          </w:tcPr>
          <w:p w14:paraId="76FCF0DD" w14:textId="39A5C03B" w:rsidR="00F74016" w:rsidRDefault="0075490E" w:rsidP="00CE56B7">
            <w:pPr>
              <w:jc w:val="center"/>
              <w:cnfStyle w:val="000000000000" w:firstRow="0" w:lastRow="0" w:firstColumn="0" w:lastColumn="0" w:oddVBand="0" w:evenVBand="0" w:oddHBand="0" w:evenHBand="0" w:firstRowFirstColumn="0" w:firstRowLastColumn="0" w:lastRowFirstColumn="0" w:lastRowLastColumn="0"/>
            </w:pPr>
            <w:r>
              <w:t>31</w:t>
            </w:r>
            <w:r w:rsidR="00533122">
              <w:t>.8</w:t>
            </w:r>
          </w:p>
        </w:tc>
      </w:tr>
      <w:tr w:rsidR="00F74016" w14:paraId="0EFD5C05" w14:textId="77777777" w:rsidTr="00411208">
        <w:tc>
          <w:tcPr>
            <w:cnfStyle w:val="001000000000" w:firstRow="0" w:lastRow="0" w:firstColumn="1" w:lastColumn="0" w:oddVBand="0" w:evenVBand="0" w:oddHBand="0" w:evenHBand="0" w:firstRowFirstColumn="0" w:firstRowLastColumn="0" w:lastRowFirstColumn="0" w:lastRowLastColumn="0"/>
            <w:tcW w:w="893" w:type="pct"/>
          </w:tcPr>
          <w:p w14:paraId="0E7E7354" w14:textId="4511DC56" w:rsidR="00F74016" w:rsidRPr="00E05F2B" w:rsidRDefault="007D6645" w:rsidP="00A27E41">
            <w:pPr>
              <w:rPr>
                <w:rStyle w:val="Strong"/>
                <w:b/>
                <w:bCs w:val="0"/>
              </w:rPr>
            </w:pPr>
            <w:r w:rsidRPr="00E05F2B">
              <w:rPr>
                <w:rStyle w:val="Strong"/>
                <w:b/>
                <w:bCs w:val="0"/>
              </w:rPr>
              <w:t>B</w:t>
            </w:r>
            <w:r w:rsidR="00A6702D" w:rsidRPr="00E05F2B">
              <w:rPr>
                <w:rStyle w:val="Strong"/>
                <w:b/>
                <w:bCs w:val="0"/>
              </w:rPr>
              <w:t>us</w:t>
            </w:r>
            <w:r w:rsidR="00B63707" w:rsidRPr="00E05F2B">
              <w:rPr>
                <w:rStyle w:val="Strong"/>
                <w:b/>
                <w:bCs w:val="0"/>
              </w:rPr>
              <w:t xml:space="preserve"> </w:t>
            </w:r>
            <w:r w:rsidR="00A6702D" w:rsidRPr="00E05F2B">
              <w:rPr>
                <w:rStyle w:val="Strong"/>
                <w:b/>
                <w:bCs w:val="0"/>
              </w:rPr>
              <w:t>stop</w:t>
            </w:r>
          </w:p>
        </w:tc>
        <w:tc>
          <w:tcPr>
            <w:tcW w:w="553" w:type="pct"/>
            <w:vAlign w:val="center"/>
          </w:tcPr>
          <w:p w14:paraId="241B1650" w14:textId="5E3F43E9"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553" w:type="pct"/>
            <w:vAlign w:val="center"/>
          </w:tcPr>
          <w:p w14:paraId="3E33C8C3" w14:textId="322CD080" w:rsidR="00F74016" w:rsidRDefault="004A50BF" w:rsidP="00CE56B7">
            <w:pPr>
              <w:jc w:val="center"/>
              <w:cnfStyle w:val="000000000000" w:firstRow="0" w:lastRow="0" w:firstColumn="0" w:lastColumn="0" w:oddVBand="0" w:evenVBand="0" w:oddHBand="0" w:evenHBand="0" w:firstRowFirstColumn="0" w:firstRowLastColumn="0" w:lastRowFirstColumn="0" w:lastRowLastColumn="0"/>
            </w:pPr>
            <w:r>
              <w:t>0</w:t>
            </w:r>
          </w:p>
        </w:tc>
        <w:tc>
          <w:tcPr>
            <w:tcW w:w="827" w:type="pct"/>
            <w:vAlign w:val="center"/>
          </w:tcPr>
          <w:p w14:paraId="63A9C88A" w14:textId="21B75ECB" w:rsidR="00F74016" w:rsidRDefault="002F7517" w:rsidP="00CE56B7">
            <w:pPr>
              <w:jc w:val="center"/>
              <w:cnfStyle w:val="000000000000" w:firstRow="0" w:lastRow="0" w:firstColumn="0" w:lastColumn="0" w:oddVBand="0" w:evenVBand="0" w:oddHBand="0" w:evenHBand="0" w:firstRowFirstColumn="0" w:firstRowLastColumn="0" w:lastRowFirstColumn="0" w:lastRowLastColumn="0"/>
            </w:pPr>
            <w:r>
              <w:t>10</w:t>
            </w:r>
          </w:p>
        </w:tc>
        <w:tc>
          <w:tcPr>
            <w:tcW w:w="645" w:type="pct"/>
            <w:vAlign w:val="center"/>
          </w:tcPr>
          <w:p w14:paraId="037F3EF6" w14:textId="1A021076" w:rsidR="00F74016" w:rsidRDefault="002F7517" w:rsidP="00CE56B7">
            <w:pPr>
              <w:jc w:val="center"/>
              <w:cnfStyle w:val="000000000000" w:firstRow="0" w:lastRow="0" w:firstColumn="0" w:lastColumn="0" w:oddVBand="0" w:evenVBand="0" w:oddHBand="0" w:evenHBand="0" w:firstRowFirstColumn="0" w:firstRowLastColumn="0" w:lastRowFirstColumn="0" w:lastRowLastColumn="0"/>
            </w:pPr>
            <w:r>
              <w:t>12</w:t>
            </w:r>
          </w:p>
        </w:tc>
        <w:tc>
          <w:tcPr>
            <w:tcW w:w="648" w:type="pct"/>
            <w:vAlign w:val="center"/>
          </w:tcPr>
          <w:p w14:paraId="439F1B44" w14:textId="0D12F13E" w:rsidR="00F74016" w:rsidRDefault="002F7517" w:rsidP="00CE56B7">
            <w:pPr>
              <w:jc w:val="center"/>
              <w:cnfStyle w:val="000000000000" w:firstRow="0" w:lastRow="0" w:firstColumn="0" w:lastColumn="0" w:oddVBand="0" w:evenVBand="0" w:oddHBand="0" w:evenHBand="0" w:firstRowFirstColumn="0" w:firstRowLastColumn="0" w:lastRowFirstColumn="0" w:lastRowLastColumn="0"/>
            </w:pPr>
            <w:r>
              <w:t>3</w:t>
            </w:r>
          </w:p>
        </w:tc>
        <w:tc>
          <w:tcPr>
            <w:tcW w:w="881" w:type="pct"/>
            <w:vAlign w:val="center"/>
          </w:tcPr>
          <w:p w14:paraId="49E5C683" w14:textId="6F07279B" w:rsidR="00F74016" w:rsidRDefault="00533122" w:rsidP="00CE56B7">
            <w:pPr>
              <w:jc w:val="center"/>
              <w:cnfStyle w:val="000000000000" w:firstRow="0" w:lastRow="0" w:firstColumn="0" w:lastColumn="0" w:oddVBand="0" w:evenVBand="0" w:oddHBand="0" w:evenHBand="0" w:firstRowFirstColumn="0" w:firstRowLastColumn="0" w:lastRowFirstColumn="0" w:lastRowLastColumn="0"/>
            </w:pPr>
            <w:r>
              <w:t>28.5</w:t>
            </w:r>
          </w:p>
        </w:tc>
      </w:tr>
    </w:tbl>
    <w:p w14:paraId="15C92A90" w14:textId="5C0533DF" w:rsidR="00F74016" w:rsidRDefault="002E7D1C" w:rsidP="00CE56B7">
      <w:pPr>
        <w:pStyle w:val="ListNumber"/>
      </w:pPr>
      <w:r>
        <w:t>Using the data in</w:t>
      </w:r>
      <w:r w:rsidR="0007002B">
        <w:t xml:space="preserve"> </w:t>
      </w:r>
      <w:r w:rsidR="0007002B">
        <w:fldChar w:fldCharType="begin"/>
      </w:r>
      <w:r w:rsidR="0007002B">
        <w:instrText xml:space="preserve"> REF _Ref176419867 \h </w:instrText>
      </w:r>
      <w:r w:rsidR="0007002B">
        <w:fldChar w:fldCharType="separate"/>
      </w:r>
      <w:r w:rsidR="0007002B">
        <w:t xml:space="preserve">Table </w:t>
      </w:r>
      <w:r w:rsidR="0007002B">
        <w:rPr>
          <w:noProof/>
        </w:rPr>
        <w:t>2</w:t>
      </w:r>
      <w:r w:rsidR="0007002B">
        <w:fldChar w:fldCharType="end"/>
      </w:r>
      <w:r w:rsidR="00312D13">
        <w:t>,</w:t>
      </w:r>
      <w:r w:rsidR="005032B3">
        <w:t xml:space="preserve"> </w:t>
      </w:r>
      <w:r>
        <w:t xml:space="preserve">create another table </w:t>
      </w:r>
      <w:r w:rsidR="00173DAE">
        <w:t>where the thermal comfort data is presented as percentages (</w:t>
      </w:r>
      <w:r w:rsidR="0007002B">
        <w:t xml:space="preserve">see </w:t>
      </w:r>
      <w:r w:rsidR="0007002B">
        <w:fldChar w:fldCharType="begin"/>
      </w:r>
      <w:r w:rsidR="0007002B">
        <w:instrText xml:space="preserve"> REF _Ref177108620 \h </w:instrText>
      </w:r>
      <w:r w:rsidR="0007002B">
        <w:fldChar w:fldCharType="separate"/>
      </w:r>
      <w:r w:rsidR="0007002B">
        <w:t xml:space="preserve">Table </w:t>
      </w:r>
      <w:r w:rsidR="0007002B">
        <w:rPr>
          <w:noProof/>
        </w:rPr>
        <w:t>3</w:t>
      </w:r>
      <w:r w:rsidR="0007002B">
        <w:fldChar w:fldCharType="end"/>
      </w:r>
      <w:r w:rsidR="00173DAE">
        <w:t>). As with</w:t>
      </w:r>
      <w:r w:rsidR="0007002B">
        <w:t xml:space="preserve"> </w:t>
      </w:r>
      <w:r w:rsidR="0007002B">
        <w:fldChar w:fldCharType="begin"/>
      </w:r>
      <w:r w:rsidR="0007002B">
        <w:instrText xml:space="preserve"> REF _Ref176419867 \h </w:instrText>
      </w:r>
      <w:r w:rsidR="0007002B">
        <w:fldChar w:fldCharType="separate"/>
      </w:r>
      <w:r w:rsidR="0007002B">
        <w:t xml:space="preserve">Table </w:t>
      </w:r>
      <w:r w:rsidR="0007002B">
        <w:rPr>
          <w:noProof/>
        </w:rPr>
        <w:t>2</w:t>
      </w:r>
      <w:r w:rsidR="0007002B">
        <w:fldChar w:fldCharType="end"/>
      </w:r>
      <w:r w:rsidR="00060911">
        <w:t>, teachers may produce this table or co-create it with their students.</w:t>
      </w:r>
    </w:p>
    <w:p w14:paraId="1CE22530" w14:textId="53BFC548" w:rsidR="00411208" w:rsidRDefault="00DE5AFE" w:rsidP="00411208">
      <w:pPr>
        <w:pStyle w:val="FeatureBox4"/>
      </w:pPr>
      <w:r w:rsidRPr="00924AEE">
        <w:rPr>
          <w:rStyle w:val="Strong"/>
        </w:rPr>
        <w:t>Note</w:t>
      </w:r>
      <w:r w:rsidRPr="00DE5AFE">
        <w:t xml:space="preserve">: </w:t>
      </w:r>
      <w:r>
        <w:t>t</w:t>
      </w:r>
      <w:r w:rsidRPr="00DE5AFE">
        <w:t xml:space="preserve">he thermal comfort data is indicated in </w:t>
      </w:r>
      <w:r>
        <w:fldChar w:fldCharType="begin"/>
      </w:r>
      <w:r>
        <w:instrText xml:space="preserve"> REF _Ref177108620 \h </w:instrText>
      </w:r>
      <w:r w:rsidR="00411208">
        <w:instrText xml:space="preserve"> \* MERGEFORMAT </w:instrText>
      </w:r>
      <w:r>
        <w:fldChar w:fldCharType="separate"/>
      </w:r>
      <w:r>
        <w:t xml:space="preserve">Table </w:t>
      </w:r>
      <w:r>
        <w:rPr>
          <w:noProof/>
        </w:rPr>
        <w:t>3</w:t>
      </w:r>
      <w:r>
        <w:fldChar w:fldCharType="end"/>
      </w:r>
      <w:r>
        <w:t xml:space="preserve"> </w:t>
      </w:r>
      <w:r w:rsidRPr="00DE5AFE">
        <w:t xml:space="preserve">as percentages. If students have difficulties with proportional thinking, students </w:t>
      </w:r>
      <w:r w:rsidR="00924AEE">
        <w:t xml:space="preserve">do not </w:t>
      </w:r>
      <w:r w:rsidRPr="00DE5AFE">
        <w:t xml:space="preserve">need </w:t>
      </w:r>
      <w:r w:rsidR="00924AEE">
        <w:t>to</w:t>
      </w:r>
      <w:r w:rsidRPr="00DE5AFE">
        <w:t xml:space="preserve"> construct </w:t>
      </w:r>
      <w:r w:rsidR="00924AEE">
        <w:fldChar w:fldCharType="begin"/>
      </w:r>
      <w:r w:rsidR="00924AEE">
        <w:instrText xml:space="preserve"> REF _Ref177108620 \h </w:instrText>
      </w:r>
      <w:r w:rsidR="00411208">
        <w:instrText xml:space="preserve"> \* MERGEFORMAT </w:instrText>
      </w:r>
      <w:r w:rsidR="00924AEE">
        <w:fldChar w:fldCharType="separate"/>
      </w:r>
      <w:r w:rsidR="00924AEE">
        <w:t xml:space="preserve">Table </w:t>
      </w:r>
      <w:r w:rsidR="00924AEE">
        <w:rPr>
          <w:noProof/>
        </w:rPr>
        <w:t>3</w:t>
      </w:r>
      <w:r w:rsidR="00924AEE">
        <w:fldChar w:fldCharType="end"/>
      </w:r>
      <w:r w:rsidR="00924AEE">
        <w:t>. They can</w:t>
      </w:r>
      <w:r w:rsidRPr="00DE5AFE">
        <w:t xml:space="preserve"> rely only on the data in </w:t>
      </w:r>
      <w:r w:rsidR="00924AEE">
        <w:fldChar w:fldCharType="begin"/>
      </w:r>
      <w:r w:rsidR="00924AEE">
        <w:instrText xml:space="preserve"> REF _Ref176419867 \h </w:instrText>
      </w:r>
      <w:r w:rsidR="00411208">
        <w:instrText xml:space="preserve"> \* MERGEFORMAT </w:instrText>
      </w:r>
      <w:r w:rsidR="00924AEE">
        <w:fldChar w:fldCharType="separate"/>
      </w:r>
      <w:r w:rsidR="00924AEE">
        <w:t xml:space="preserve">Table </w:t>
      </w:r>
      <w:r w:rsidR="00924AEE">
        <w:rPr>
          <w:noProof/>
        </w:rPr>
        <w:t>2</w:t>
      </w:r>
      <w:r w:rsidR="00924AEE">
        <w:fldChar w:fldCharType="end"/>
      </w:r>
      <w:r w:rsidRPr="00DE5AFE">
        <w:t>, although this is not ideal.</w:t>
      </w:r>
    </w:p>
    <w:p w14:paraId="26BBA6AB" w14:textId="61BBF8A0" w:rsidR="00DE5AFE" w:rsidRPr="00DE5AFE" w:rsidRDefault="00411208" w:rsidP="00411208">
      <w:pPr>
        <w:suppressAutoHyphens w:val="0"/>
        <w:spacing w:before="0" w:after="160" w:line="259" w:lineRule="auto"/>
      </w:pPr>
      <w:r>
        <w:br w:type="page"/>
      </w:r>
    </w:p>
    <w:p w14:paraId="4D7B4DFE" w14:textId="59D3A105" w:rsidR="000971D5" w:rsidRPr="000971D5" w:rsidRDefault="000971D5" w:rsidP="000971D5">
      <w:pPr>
        <w:pStyle w:val="Caption"/>
      </w:pPr>
      <w:r>
        <w:lastRenderedPageBreak/>
        <w:t>Table 3 – partial sample response for the summary data table</w:t>
      </w:r>
    </w:p>
    <w:tbl>
      <w:tblPr>
        <w:tblStyle w:val="Tableheader"/>
        <w:tblW w:w="5000" w:type="pct"/>
        <w:tblLook w:val="06A0" w:firstRow="1" w:lastRow="0" w:firstColumn="1" w:lastColumn="0" w:noHBand="1" w:noVBand="1"/>
        <w:tblDescription w:val="Partial sample response for the summary data table, outlining various locations, the percentage of students at each thermal comfort level and the mean temperature in Celsius degrees Celsius ."/>
      </w:tblPr>
      <w:tblGrid>
        <w:gridCol w:w="1317"/>
        <w:gridCol w:w="1077"/>
        <w:gridCol w:w="1215"/>
        <w:gridCol w:w="1335"/>
        <w:gridCol w:w="1335"/>
        <w:gridCol w:w="1109"/>
        <w:gridCol w:w="2242"/>
      </w:tblGrid>
      <w:tr w:rsidR="004450B9" w14:paraId="4702FEF0" w14:textId="77777777" w:rsidTr="00411208">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84" w:type="pct"/>
            <w:tcBorders>
              <w:right w:val="single" w:sz="4" w:space="0" w:color="FFFFFF" w:themeColor="background1"/>
            </w:tcBorders>
          </w:tcPr>
          <w:p w14:paraId="6C66C54F" w14:textId="77777777" w:rsidR="00FD4477" w:rsidRPr="00E05F2B" w:rsidRDefault="00FD4477" w:rsidP="00A27E41">
            <w:pPr>
              <w:rPr>
                <w:rStyle w:val="Strong"/>
                <w:b/>
                <w:bCs w:val="0"/>
              </w:rPr>
            </w:pPr>
            <w:r w:rsidRPr="00E05F2B">
              <w:rPr>
                <w:rStyle w:val="Strong"/>
                <w:b/>
                <w:bCs w:val="0"/>
              </w:rPr>
              <w:t>Location</w:t>
            </w:r>
          </w:p>
        </w:tc>
        <w:tc>
          <w:tcPr>
            <w:tcW w:w="3152" w:type="pct"/>
            <w:gridSpan w:val="5"/>
            <w:tcBorders>
              <w:top w:val="nil"/>
              <w:left w:val="single" w:sz="4" w:space="0" w:color="FFFFFF" w:themeColor="background1"/>
              <w:right w:val="single" w:sz="4" w:space="0" w:color="FFFFFF" w:themeColor="background1"/>
            </w:tcBorders>
          </w:tcPr>
          <w:p w14:paraId="3DAC5180" w14:textId="52E72749" w:rsidR="00FD4477" w:rsidRPr="00E05F2B" w:rsidRDefault="00FD4477"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E05F2B">
              <w:rPr>
                <w:rStyle w:val="Strong"/>
                <w:b/>
                <w:bCs w:val="0"/>
              </w:rPr>
              <w:t>P</w:t>
            </w:r>
            <w:r w:rsidR="00916C1B" w:rsidRPr="00E05F2B">
              <w:rPr>
                <w:rStyle w:val="Strong"/>
                <w:b/>
                <w:bCs w:val="0"/>
              </w:rPr>
              <w:t>ercentage</w:t>
            </w:r>
            <w:r w:rsidRPr="00E05F2B">
              <w:rPr>
                <w:rStyle w:val="Strong"/>
                <w:b/>
                <w:bCs w:val="0"/>
              </w:rPr>
              <w:t xml:space="preserve"> of students at each thermal comfort level</w:t>
            </w:r>
          </w:p>
        </w:tc>
        <w:tc>
          <w:tcPr>
            <w:tcW w:w="1164" w:type="pct"/>
            <w:tcBorders>
              <w:left w:val="single" w:sz="4" w:space="0" w:color="FFFFFF" w:themeColor="background1"/>
            </w:tcBorders>
          </w:tcPr>
          <w:p w14:paraId="16BF6143" w14:textId="77A6BC19" w:rsidR="00FD4477" w:rsidRPr="00E05F2B" w:rsidRDefault="00FD4477"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E05F2B">
              <w:rPr>
                <w:rStyle w:val="Strong"/>
                <w:b/>
                <w:bCs w:val="0"/>
              </w:rPr>
              <w:t xml:space="preserve">Mean </w:t>
            </w:r>
            <w:r w:rsidR="000201BE" w:rsidRPr="00E05F2B">
              <w:rPr>
                <w:rStyle w:val="Strong"/>
                <w:b/>
                <w:bCs w:val="0"/>
              </w:rPr>
              <w:t>t</w:t>
            </w:r>
            <w:r w:rsidRPr="00E05F2B">
              <w:rPr>
                <w:rStyle w:val="Strong"/>
                <w:b/>
                <w:bCs w:val="0"/>
              </w:rPr>
              <w:t>emperature (°C)</w:t>
            </w:r>
          </w:p>
        </w:tc>
      </w:tr>
      <w:tr w:rsidR="00B542B9" w14:paraId="3651F751" w14:textId="77777777" w:rsidTr="00411208">
        <w:tc>
          <w:tcPr>
            <w:cnfStyle w:val="001000000000" w:firstRow="0" w:lastRow="0" w:firstColumn="1" w:lastColumn="0" w:oddVBand="0" w:evenVBand="0" w:oddHBand="0" w:evenHBand="0" w:firstRowFirstColumn="0" w:firstRowLastColumn="0" w:lastRowFirstColumn="0" w:lastRowLastColumn="0"/>
            <w:tcW w:w="684" w:type="pct"/>
            <w:tcBorders>
              <w:top w:val="nil"/>
            </w:tcBorders>
            <w:shd w:val="clear" w:color="auto" w:fill="002664"/>
          </w:tcPr>
          <w:p w14:paraId="58FB0E7C" w14:textId="77777777" w:rsidR="00FD4477" w:rsidRPr="00E05F2B" w:rsidRDefault="00FD4477" w:rsidP="00A27E41">
            <w:pPr>
              <w:rPr>
                <w:rStyle w:val="Strong"/>
                <w:b/>
                <w:bCs w:val="0"/>
              </w:rPr>
            </w:pPr>
          </w:p>
        </w:tc>
        <w:tc>
          <w:tcPr>
            <w:tcW w:w="559" w:type="pct"/>
            <w:shd w:val="clear" w:color="auto" w:fill="F2F2F2" w:themeFill="background1" w:themeFillShade="F2"/>
          </w:tcPr>
          <w:p w14:paraId="326787F6"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1</w:t>
            </w:r>
          </w:p>
          <w:p w14:paraId="48D7A4D6"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(Cold)</w:t>
            </w:r>
          </w:p>
        </w:tc>
        <w:tc>
          <w:tcPr>
            <w:tcW w:w="631" w:type="pct"/>
            <w:shd w:val="clear" w:color="auto" w:fill="F2F2F2" w:themeFill="background1" w:themeFillShade="F2"/>
          </w:tcPr>
          <w:p w14:paraId="13DB6FA0"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2</w:t>
            </w:r>
          </w:p>
          <w:p w14:paraId="64560458"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(Cool)</w:t>
            </w:r>
          </w:p>
        </w:tc>
        <w:tc>
          <w:tcPr>
            <w:tcW w:w="693" w:type="pct"/>
            <w:shd w:val="clear" w:color="auto" w:fill="F2F2F2" w:themeFill="background1" w:themeFillShade="F2"/>
          </w:tcPr>
          <w:p w14:paraId="52F19F26"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3</w:t>
            </w:r>
          </w:p>
          <w:p w14:paraId="1A736653"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(Pleasant)</w:t>
            </w:r>
          </w:p>
        </w:tc>
        <w:tc>
          <w:tcPr>
            <w:tcW w:w="693" w:type="pct"/>
            <w:shd w:val="clear" w:color="auto" w:fill="F2F2F2" w:themeFill="background1" w:themeFillShade="F2"/>
          </w:tcPr>
          <w:p w14:paraId="582938BF"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4</w:t>
            </w:r>
          </w:p>
          <w:p w14:paraId="4072D2E0"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(Warm)</w:t>
            </w:r>
          </w:p>
        </w:tc>
        <w:tc>
          <w:tcPr>
            <w:tcW w:w="575" w:type="pct"/>
            <w:shd w:val="clear" w:color="auto" w:fill="F2F2F2" w:themeFill="background1" w:themeFillShade="F2"/>
          </w:tcPr>
          <w:p w14:paraId="1010ACE6"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5</w:t>
            </w:r>
          </w:p>
          <w:p w14:paraId="6AC5BF01" w14:textId="77777777" w:rsidR="00FD4477" w:rsidRDefault="00FD447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(Hot)</w:t>
            </w:r>
          </w:p>
        </w:tc>
        <w:tc>
          <w:tcPr>
            <w:tcW w:w="1164" w:type="pct"/>
            <w:tcBorders>
              <w:top w:val="nil"/>
            </w:tcBorders>
            <w:shd w:val="clear" w:color="auto" w:fill="002664"/>
          </w:tcPr>
          <w:p w14:paraId="3F3D8632" w14:textId="77777777" w:rsidR="00FD4477" w:rsidRDefault="00FD4477" w:rsidP="00A27E41">
            <w:pPr>
              <w:cnfStyle w:val="000000000000" w:firstRow="0" w:lastRow="0" w:firstColumn="0" w:lastColumn="0" w:oddVBand="0" w:evenVBand="0" w:oddHBand="0" w:evenHBand="0" w:firstRowFirstColumn="0" w:firstRowLastColumn="0" w:lastRowFirstColumn="0" w:lastRowLastColumn="0"/>
            </w:pPr>
          </w:p>
        </w:tc>
      </w:tr>
      <w:tr w:rsidR="00C3087B" w14:paraId="194E0E34" w14:textId="77777777" w:rsidTr="000201BE">
        <w:tc>
          <w:tcPr>
            <w:cnfStyle w:val="001000000000" w:firstRow="0" w:lastRow="0" w:firstColumn="1" w:lastColumn="0" w:oddVBand="0" w:evenVBand="0" w:oddHBand="0" w:evenHBand="0" w:firstRowFirstColumn="0" w:firstRowLastColumn="0" w:lastRowFirstColumn="0" w:lastRowLastColumn="0"/>
            <w:tcW w:w="684" w:type="pct"/>
          </w:tcPr>
          <w:p w14:paraId="0189BF63" w14:textId="7EA5ACD5" w:rsidR="005D2BFC" w:rsidRPr="00E05F2B" w:rsidRDefault="005D2BFC" w:rsidP="005D2BFC">
            <w:pPr>
              <w:rPr>
                <w:rStyle w:val="Strong"/>
                <w:b/>
                <w:bCs w:val="0"/>
              </w:rPr>
            </w:pPr>
            <w:r w:rsidRPr="00E05F2B">
              <w:rPr>
                <w:rStyle w:val="Strong"/>
                <w:b/>
                <w:bCs w:val="0"/>
              </w:rPr>
              <w:t>Science lab</w:t>
            </w:r>
          </w:p>
        </w:tc>
        <w:tc>
          <w:tcPr>
            <w:tcW w:w="559" w:type="pct"/>
            <w:vAlign w:val="center"/>
          </w:tcPr>
          <w:p w14:paraId="1C7FEE17" w14:textId="0A536730"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31" w:type="pct"/>
            <w:vAlign w:val="center"/>
          </w:tcPr>
          <w:p w14:paraId="72DDB9E0" w14:textId="177860A5"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93" w:type="pct"/>
            <w:vAlign w:val="center"/>
          </w:tcPr>
          <w:p w14:paraId="3F30C3B1" w14:textId="3CD0E9C3" w:rsidR="005D2BFC" w:rsidRDefault="00925FCE" w:rsidP="00060911">
            <w:pPr>
              <w:jc w:val="center"/>
              <w:cnfStyle w:val="000000000000" w:firstRow="0" w:lastRow="0" w:firstColumn="0" w:lastColumn="0" w:oddVBand="0" w:evenVBand="0" w:oddHBand="0" w:evenHBand="0" w:firstRowFirstColumn="0" w:firstRowLastColumn="0" w:lastRowFirstColumn="0" w:lastRowLastColumn="0"/>
            </w:pPr>
            <w:r>
              <w:t>88</w:t>
            </w:r>
          </w:p>
        </w:tc>
        <w:tc>
          <w:tcPr>
            <w:tcW w:w="693" w:type="pct"/>
            <w:vAlign w:val="center"/>
          </w:tcPr>
          <w:p w14:paraId="4CD04287" w14:textId="685D2F16" w:rsidR="005D2BFC" w:rsidRDefault="00925FCE" w:rsidP="00060911">
            <w:pPr>
              <w:jc w:val="center"/>
              <w:cnfStyle w:val="000000000000" w:firstRow="0" w:lastRow="0" w:firstColumn="0" w:lastColumn="0" w:oddVBand="0" w:evenVBand="0" w:oddHBand="0" w:evenHBand="0" w:firstRowFirstColumn="0" w:firstRowLastColumn="0" w:lastRowFirstColumn="0" w:lastRowLastColumn="0"/>
            </w:pPr>
            <w:r>
              <w:t>12</w:t>
            </w:r>
          </w:p>
        </w:tc>
        <w:tc>
          <w:tcPr>
            <w:tcW w:w="575" w:type="pct"/>
            <w:vAlign w:val="center"/>
          </w:tcPr>
          <w:p w14:paraId="6C951E17" w14:textId="26257437"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1164" w:type="pct"/>
            <w:vAlign w:val="center"/>
          </w:tcPr>
          <w:p w14:paraId="2FB04B86" w14:textId="031E1035" w:rsidR="005D2BFC" w:rsidRDefault="005D2BFC" w:rsidP="00060911">
            <w:pPr>
              <w:jc w:val="center"/>
              <w:cnfStyle w:val="000000000000" w:firstRow="0" w:lastRow="0" w:firstColumn="0" w:lastColumn="0" w:oddVBand="0" w:evenVBand="0" w:oddHBand="0" w:evenHBand="0" w:firstRowFirstColumn="0" w:firstRowLastColumn="0" w:lastRowFirstColumn="0" w:lastRowLastColumn="0"/>
            </w:pPr>
            <w:r>
              <w:t>23.1</w:t>
            </w:r>
          </w:p>
        </w:tc>
      </w:tr>
      <w:tr w:rsidR="00C3087B" w14:paraId="026D1452" w14:textId="77777777" w:rsidTr="000201BE">
        <w:tc>
          <w:tcPr>
            <w:cnfStyle w:val="001000000000" w:firstRow="0" w:lastRow="0" w:firstColumn="1" w:lastColumn="0" w:oddVBand="0" w:evenVBand="0" w:oddHBand="0" w:evenHBand="0" w:firstRowFirstColumn="0" w:firstRowLastColumn="0" w:lastRowFirstColumn="0" w:lastRowLastColumn="0"/>
            <w:tcW w:w="684" w:type="pct"/>
          </w:tcPr>
          <w:p w14:paraId="62838F0B" w14:textId="34E460C4" w:rsidR="005D2BFC" w:rsidRPr="00E05F2B" w:rsidRDefault="005D2BFC" w:rsidP="005D2BFC">
            <w:pPr>
              <w:rPr>
                <w:rStyle w:val="Strong"/>
                <w:b/>
                <w:bCs w:val="0"/>
              </w:rPr>
            </w:pPr>
            <w:r w:rsidRPr="00E05F2B">
              <w:rPr>
                <w:rStyle w:val="Strong"/>
                <w:b/>
                <w:bCs w:val="0"/>
              </w:rPr>
              <w:t>Hall</w:t>
            </w:r>
          </w:p>
        </w:tc>
        <w:tc>
          <w:tcPr>
            <w:tcW w:w="559" w:type="pct"/>
            <w:vAlign w:val="center"/>
          </w:tcPr>
          <w:p w14:paraId="6C139500" w14:textId="5C79D1C4"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31" w:type="pct"/>
            <w:vAlign w:val="center"/>
          </w:tcPr>
          <w:p w14:paraId="46481271" w14:textId="2AC02A71" w:rsidR="005D2BFC" w:rsidRDefault="001023A0" w:rsidP="00060911">
            <w:pPr>
              <w:jc w:val="center"/>
              <w:cnfStyle w:val="000000000000" w:firstRow="0" w:lastRow="0" w:firstColumn="0" w:lastColumn="0" w:oddVBand="0" w:evenVBand="0" w:oddHBand="0" w:evenHBand="0" w:firstRowFirstColumn="0" w:firstRowLastColumn="0" w:lastRowFirstColumn="0" w:lastRowLastColumn="0"/>
            </w:pPr>
            <w:r>
              <w:t>20</w:t>
            </w:r>
          </w:p>
        </w:tc>
        <w:tc>
          <w:tcPr>
            <w:tcW w:w="693" w:type="pct"/>
            <w:vAlign w:val="center"/>
          </w:tcPr>
          <w:p w14:paraId="55F85330" w14:textId="55F6F918" w:rsidR="005D2BFC" w:rsidRDefault="00DE35CB" w:rsidP="00060911">
            <w:pPr>
              <w:jc w:val="center"/>
              <w:cnfStyle w:val="000000000000" w:firstRow="0" w:lastRow="0" w:firstColumn="0" w:lastColumn="0" w:oddVBand="0" w:evenVBand="0" w:oddHBand="0" w:evenHBand="0" w:firstRowFirstColumn="0" w:firstRowLastColumn="0" w:lastRowFirstColumn="0" w:lastRowLastColumn="0"/>
            </w:pPr>
            <w:r>
              <w:t>72</w:t>
            </w:r>
          </w:p>
        </w:tc>
        <w:tc>
          <w:tcPr>
            <w:tcW w:w="693" w:type="pct"/>
            <w:vAlign w:val="center"/>
          </w:tcPr>
          <w:p w14:paraId="329C45FC" w14:textId="186F1026" w:rsidR="005D2BFC" w:rsidRDefault="00DE35CB" w:rsidP="00060911">
            <w:pPr>
              <w:jc w:val="center"/>
              <w:cnfStyle w:val="000000000000" w:firstRow="0" w:lastRow="0" w:firstColumn="0" w:lastColumn="0" w:oddVBand="0" w:evenVBand="0" w:oddHBand="0" w:evenHBand="0" w:firstRowFirstColumn="0" w:firstRowLastColumn="0" w:lastRowFirstColumn="0" w:lastRowLastColumn="0"/>
            </w:pPr>
            <w:r>
              <w:t>8</w:t>
            </w:r>
          </w:p>
        </w:tc>
        <w:tc>
          <w:tcPr>
            <w:tcW w:w="575" w:type="pct"/>
            <w:vAlign w:val="center"/>
          </w:tcPr>
          <w:p w14:paraId="30359D74" w14:textId="6E828F2B"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1164" w:type="pct"/>
            <w:vAlign w:val="center"/>
          </w:tcPr>
          <w:p w14:paraId="13E63ADE" w14:textId="33606811" w:rsidR="005D2BFC" w:rsidRDefault="005D2BFC" w:rsidP="00060911">
            <w:pPr>
              <w:jc w:val="center"/>
              <w:cnfStyle w:val="000000000000" w:firstRow="0" w:lastRow="0" w:firstColumn="0" w:lastColumn="0" w:oddVBand="0" w:evenVBand="0" w:oddHBand="0" w:evenHBand="0" w:firstRowFirstColumn="0" w:firstRowLastColumn="0" w:lastRowFirstColumn="0" w:lastRowLastColumn="0"/>
            </w:pPr>
            <w:r>
              <w:t>22.2</w:t>
            </w:r>
          </w:p>
        </w:tc>
      </w:tr>
      <w:tr w:rsidR="00C3087B" w14:paraId="0614482D" w14:textId="77777777" w:rsidTr="000201BE">
        <w:tc>
          <w:tcPr>
            <w:cnfStyle w:val="001000000000" w:firstRow="0" w:lastRow="0" w:firstColumn="1" w:lastColumn="0" w:oddVBand="0" w:evenVBand="0" w:oddHBand="0" w:evenHBand="0" w:firstRowFirstColumn="0" w:firstRowLastColumn="0" w:lastRowFirstColumn="0" w:lastRowLastColumn="0"/>
            <w:tcW w:w="684" w:type="pct"/>
          </w:tcPr>
          <w:p w14:paraId="6F44A6CE" w14:textId="6E9881BE" w:rsidR="005D2BFC" w:rsidRPr="00E05F2B" w:rsidRDefault="00E05F2B" w:rsidP="005D2BFC">
            <w:pPr>
              <w:rPr>
                <w:rStyle w:val="Strong"/>
                <w:b/>
                <w:bCs w:val="0"/>
              </w:rPr>
            </w:pPr>
            <w:r w:rsidRPr="00E05F2B">
              <w:rPr>
                <w:rStyle w:val="Strong"/>
                <w:b/>
                <w:bCs w:val="0"/>
              </w:rPr>
              <w:t>COLA</w:t>
            </w:r>
          </w:p>
        </w:tc>
        <w:tc>
          <w:tcPr>
            <w:tcW w:w="559" w:type="pct"/>
            <w:vAlign w:val="center"/>
          </w:tcPr>
          <w:p w14:paraId="37C028B1" w14:textId="765F0544"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31" w:type="pct"/>
            <w:vAlign w:val="center"/>
          </w:tcPr>
          <w:p w14:paraId="61E5F1E1" w14:textId="49981B84"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93" w:type="pct"/>
            <w:vAlign w:val="center"/>
          </w:tcPr>
          <w:p w14:paraId="4D7D2DF0" w14:textId="354EDA94" w:rsidR="005D2BFC" w:rsidRDefault="00DE35CB" w:rsidP="00060911">
            <w:pPr>
              <w:jc w:val="center"/>
              <w:cnfStyle w:val="000000000000" w:firstRow="0" w:lastRow="0" w:firstColumn="0" w:lastColumn="0" w:oddVBand="0" w:evenVBand="0" w:oddHBand="0" w:evenHBand="0" w:firstRowFirstColumn="0" w:firstRowLastColumn="0" w:lastRowFirstColumn="0" w:lastRowLastColumn="0"/>
            </w:pPr>
            <w:r>
              <w:t>48</w:t>
            </w:r>
          </w:p>
        </w:tc>
        <w:tc>
          <w:tcPr>
            <w:tcW w:w="693" w:type="pct"/>
            <w:vAlign w:val="center"/>
          </w:tcPr>
          <w:p w14:paraId="56582AED" w14:textId="543EAF8C" w:rsidR="005D2BFC" w:rsidRDefault="00DE35CB" w:rsidP="00060911">
            <w:pPr>
              <w:jc w:val="center"/>
              <w:cnfStyle w:val="000000000000" w:firstRow="0" w:lastRow="0" w:firstColumn="0" w:lastColumn="0" w:oddVBand="0" w:evenVBand="0" w:oddHBand="0" w:evenHBand="0" w:firstRowFirstColumn="0" w:firstRowLastColumn="0" w:lastRowFirstColumn="0" w:lastRowLastColumn="0"/>
            </w:pPr>
            <w:r>
              <w:t>52</w:t>
            </w:r>
          </w:p>
        </w:tc>
        <w:tc>
          <w:tcPr>
            <w:tcW w:w="575" w:type="pct"/>
            <w:vAlign w:val="center"/>
          </w:tcPr>
          <w:p w14:paraId="0F739EAB" w14:textId="47D71974"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1164" w:type="pct"/>
            <w:vAlign w:val="center"/>
          </w:tcPr>
          <w:p w14:paraId="619AAE0E" w14:textId="14853178" w:rsidR="005D2BFC" w:rsidRDefault="005D2BFC" w:rsidP="00060911">
            <w:pPr>
              <w:jc w:val="center"/>
              <w:cnfStyle w:val="000000000000" w:firstRow="0" w:lastRow="0" w:firstColumn="0" w:lastColumn="0" w:oddVBand="0" w:evenVBand="0" w:oddHBand="0" w:evenHBand="0" w:firstRowFirstColumn="0" w:firstRowLastColumn="0" w:lastRowFirstColumn="0" w:lastRowLastColumn="0"/>
            </w:pPr>
            <w:r>
              <w:t>29.1</w:t>
            </w:r>
          </w:p>
        </w:tc>
      </w:tr>
      <w:tr w:rsidR="00C3087B" w14:paraId="510E7138" w14:textId="77777777" w:rsidTr="000201BE">
        <w:tc>
          <w:tcPr>
            <w:cnfStyle w:val="001000000000" w:firstRow="0" w:lastRow="0" w:firstColumn="1" w:lastColumn="0" w:oddVBand="0" w:evenVBand="0" w:oddHBand="0" w:evenHBand="0" w:firstRowFirstColumn="0" w:firstRowLastColumn="0" w:lastRowFirstColumn="0" w:lastRowLastColumn="0"/>
            <w:tcW w:w="684" w:type="pct"/>
          </w:tcPr>
          <w:p w14:paraId="0E641795" w14:textId="7BC63DCF" w:rsidR="005D2BFC" w:rsidRPr="00E05F2B" w:rsidRDefault="005D2BFC" w:rsidP="005D2BFC">
            <w:pPr>
              <w:rPr>
                <w:rStyle w:val="Strong"/>
                <w:b/>
                <w:bCs w:val="0"/>
              </w:rPr>
            </w:pPr>
            <w:r w:rsidRPr="00E05F2B">
              <w:rPr>
                <w:rStyle w:val="Strong"/>
                <w:b/>
                <w:bCs w:val="0"/>
              </w:rPr>
              <w:t>Basketball court</w:t>
            </w:r>
          </w:p>
        </w:tc>
        <w:tc>
          <w:tcPr>
            <w:tcW w:w="559" w:type="pct"/>
            <w:vAlign w:val="center"/>
          </w:tcPr>
          <w:p w14:paraId="30E95EB6" w14:textId="536CB6B7"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31" w:type="pct"/>
            <w:vAlign w:val="center"/>
          </w:tcPr>
          <w:p w14:paraId="03E32CB6" w14:textId="1328316B"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93" w:type="pct"/>
            <w:vAlign w:val="center"/>
          </w:tcPr>
          <w:p w14:paraId="3D36E542" w14:textId="3A6C0258"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93" w:type="pct"/>
            <w:vAlign w:val="center"/>
          </w:tcPr>
          <w:p w14:paraId="7E05F615" w14:textId="3644EFD5" w:rsidR="005D2BFC" w:rsidRDefault="00205B9D" w:rsidP="00060911">
            <w:pPr>
              <w:jc w:val="center"/>
              <w:cnfStyle w:val="000000000000" w:firstRow="0" w:lastRow="0" w:firstColumn="0" w:lastColumn="0" w:oddVBand="0" w:evenVBand="0" w:oddHBand="0" w:evenHBand="0" w:firstRowFirstColumn="0" w:firstRowLastColumn="0" w:lastRowFirstColumn="0" w:lastRowLastColumn="0"/>
            </w:pPr>
            <w:r>
              <w:t>32</w:t>
            </w:r>
          </w:p>
        </w:tc>
        <w:tc>
          <w:tcPr>
            <w:tcW w:w="575" w:type="pct"/>
            <w:vAlign w:val="center"/>
          </w:tcPr>
          <w:p w14:paraId="45BE6D0E" w14:textId="3D7297FF" w:rsidR="005D2BFC" w:rsidRDefault="00205B9D" w:rsidP="00060911">
            <w:pPr>
              <w:jc w:val="center"/>
              <w:cnfStyle w:val="000000000000" w:firstRow="0" w:lastRow="0" w:firstColumn="0" w:lastColumn="0" w:oddVBand="0" w:evenVBand="0" w:oddHBand="0" w:evenHBand="0" w:firstRowFirstColumn="0" w:firstRowLastColumn="0" w:lastRowFirstColumn="0" w:lastRowLastColumn="0"/>
            </w:pPr>
            <w:r>
              <w:t>68</w:t>
            </w:r>
          </w:p>
        </w:tc>
        <w:tc>
          <w:tcPr>
            <w:tcW w:w="1164" w:type="pct"/>
            <w:vAlign w:val="center"/>
          </w:tcPr>
          <w:p w14:paraId="356A7B71" w14:textId="54C7722E" w:rsidR="005D2BFC" w:rsidRDefault="005D2BFC" w:rsidP="00060911">
            <w:pPr>
              <w:jc w:val="center"/>
              <w:cnfStyle w:val="000000000000" w:firstRow="0" w:lastRow="0" w:firstColumn="0" w:lastColumn="0" w:oddVBand="0" w:evenVBand="0" w:oddHBand="0" w:evenHBand="0" w:firstRowFirstColumn="0" w:firstRowLastColumn="0" w:lastRowFirstColumn="0" w:lastRowLastColumn="0"/>
            </w:pPr>
            <w:r>
              <w:t>32.5</w:t>
            </w:r>
          </w:p>
        </w:tc>
      </w:tr>
      <w:tr w:rsidR="00C3087B" w14:paraId="4CB3423C" w14:textId="77777777" w:rsidTr="000201BE">
        <w:tc>
          <w:tcPr>
            <w:cnfStyle w:val="001000000000" w:firstRow="0" w:lastRow="0" w:firstColumn="1" w:lastColumn="0" w:oddVBand="0" w:evenVBand="0" w:oddHBand="0" w:evenHBand="0" w:firstRowFirstColumn="0" w:firstRowLastColumn="0" w:lastRowFirstColumn="0" w:lastRowLastColumn="0"/>
            <w:tcW w:w="684" w:type="pct"/>
          </w:tcPr>
          <w:p w14:paraId="4E280B94" w14:textId="7F3E270E" w:rsidR="005D2BFC" w:rsidRPr="00E05F2B" w:rsidRDefault="005D2BFC" w:rsidP="005D2BFC">
            <w:pPr>
              <w:rPr>
                <w:rStyle w:val="Strong"/>
                <w:b/>
                <w:bCs w:val="0"/>
              </w:rPr>
            </w:pPr>
            <w:r w:rsidRPr="00E05F2B">
              <w:rPr>
                <w:rStyle w:val="Strong"/>
                <w:b/>
                <w:bCs w:val="0"/>
              </w:rPr>
              <w:t>Oval</w:t>
            </w:r>
          </w:p>
        </w:tc>
        <w:tc>
          <w:tcPr>
            <w:tcW w:w="559" w:type="pct"/>
            <w:vAlign w:val="center"/>
          </w:tcPr>
          <w:p w14:paraId="715101CE" w14:textId="3FC29E39"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31" w:type="pct"/>
            <w:vAlign w:val="center"/>
          </w:tcPr>
          <w:p w14:paraId="4BBF4242" w14:textId="30D3DD3F"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93" w:type="pct"/>
            <w:vAlign w:val="center"/>
          </w:tcPr>
          <w:p w14:paraId="035DB2B9" w14:textId="31C229ED"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93" w:type="pct"/>
            <w:vAlign w:val="center"/>
          </w:tcPr>
          <w:p w14:paraId="3C9E2764" w14:textId="1FBB72B3" w:rsidR="005D2BFC" w:rsidRDefault="005361A7" w:rsidP="00060911">
            <w:pPr>
              <w:jc w:val="center"/>
              <w:cnfStyle w:val="000000000000" w:firstRow="0" w:lastRow="0" w:firstColumn="0" w:lastColumn="0" w:oddVBand="0" w:evenVBand="0" w:oddHBand="0" w:evenHBand="0" w:firstRowFirstColumn="0" w:firstRowLastColumn="0" w:lastRowFirstColumn="0" w:lastRowLastColumn="0"/>
            </w:pPr>
            <w:r>
              <w:t>12</w:t>
            </w:r>
          </w:p>
        </w:tc>
        <w:tc>
          <w:tcPr>
            <w:tcW w:w="575" w:type="pct"/>
            <w:vAlign w:val="center"/>
          </w:tcPr>
          <w:p w14:paraId="1A5A0C69" w14:textId="2E8904F0" w:rsidR="005D2BFC" w:rsidRDefault="005361A7" w:rsidP="00060911">
            <w:pPr>
              <w:jc w:val="center"/>
              <w:cnfStyle w:val="000000000000" w:firstRow="0" w:lastRow="0" w:firstColumn="0" w:lastColumn="0" w:oddVBand="0" w:evenVBand="0" w:oddHBand="0" w:evenHBand="0" w:firstRowFirstColumn="0" w:firstRowLastColumn="0" w:lastRowFirstColumn="0" w:lastRowLastColumn="0"/>
            </w:pPr>
            <w:r>
              <w:t>88</w:t>
            </w:r>
          </w:p>
        </w:tc>
        <w:tc>
          <w:tcPr>
            <w:tcW w:w="1164" w:type="pct"/>
            <w:vAlign w:val="center"/>
          </w:tcPr>
          <w:p w14:paraId="0B9ACCE6" w14:textId="02742149" w:rsidR="005D2BFC" w:rsidRDefault="005D2BFC" w:rsidP="00060911">
            <w:pPr>
              <w:jc w:val="center"/>
              <w:cnfStyle w:val="000000000000" w:firstRow="0" w:lastRow="0" w:firstColumn="0" w:lastColumn="0" w:oddVBand="0" w:evenVBand="0" w:oddHBand="0" w:evenHBand="0" w:firstRowFirstColumn="0" w:firstRowLastColumn="0" w:lastRowFirstColumn="0" w:lastRowLastColumn="0"/>
            </w:pPr>
            <w:r>
              <w:t>31.8</w:t>
            </w:r>
          </w:p>
        </w:tc>
      </w:tr>
      <w:tr w:rsidR="00C3087B" w14:paraId="77EC3DF8" w14:textId="77777777" w:rsidTr="000201BE">
        <w:tc>
          <w:tcPr>
            <w:cnfStyle w:val="001000000000" w:firstRow="0" w:lastRow="0" w:firstColumn="1" w:lastColumn="0" w:oddVBand="0" w:evenVBand="0" w:oddHBand="0" w:evenHBand="0" w:firstRowFirstColumn="0" w:firstRowLastColumn="0" w:lastRowFirstColumn="0" w:lastRowLastColumn="0"/>
            <w:tcW w:w="684" w:type="pct"/>
          </w:tcPr>
          <w:p w14:paraId="3EC366FD" w14:textId="3611C290" w:rsidR="005D2BFC" w:rsidRPr="00E05F2B" w:rsidRDefault="00A6702D" w:rsidP="005D2BFC">
            <w:pPr>
              <w:rPr>
                <w:rStyle w:val="Strong"/>
                <w:b/>
                <w:bCs w:val="0"/>
              </w:rPr>
            </w:pPr>
            <w:r w:rsidRPr="00E05F2B">
              <w:rPr>
                <w:rStyle w:val="Strong"/>
                <w:b/>
                <w:bCs w:val="0"/>
              </w:rPr>
              <w:t>Bus stop</w:t>
            </w:r>
          </w:p>
        </w:tc>
        <w:tc>
          <w:tcPr>
            <w:tcW w:w="559" w:type="pct"/>
            <w:vAlign w:val="center"/>
          </w:tcPr>
          <w:p w14:paraId="6952CED3" w14:textId="734FBB91"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31" w:type="pct"/>
            <w:vAlign w:val="center"/>
          </w:tcPr>
          <w:p w14:paraId="28D56978" w14:textId="472F5E13"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0</w:t>
            </w:r>
          </w:p>
        </w:tc>
        <w:tc>
          <w:tcPr>
            <w:tcW w:w="693" w:type="pct"/>
            <w:vAlign w:val="center"/>
          </w:tcPr>
          <w:p w14:paraId="1E3BDAE4" w14:textId="2F35A9C0"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40</w:t>
            </w:r>
          </w:p>
        </w:tc>
        <w:tc>
          <w:tcPr>
            <w:tcW w:w="693" w:type="pct"/>
            <w:vAlign w:val="center"/>
          </w:tcPr>
          <w:p w14:paraId="79491C70" w14:textId="3DC4FA73"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48</w:t>
            </w:r>
          </w:p>
        </w:tc>
        <w:tc>
          <w:tcPr>
            <w:tcW w:w="575" w:type="pct"/>
            <w:vAlign w:val="center"/>
          </w:tcPr>
          <w:p w14:paraId="04D4FD10" w14:textId="62BED894" w:rsidR="005D2BFC" w:rsidRDefault="00337C45" w:rsidP="00060911">
            <w:pPr>
              <w:jc w:val="center"/>
              <w:cnfStyle w:val="000000000000" w:firstRow="0" w:lastRow="0" w:firstColumn="0" w:lastColumn="0" w:oddVBand="0" w:evenVBand="0" w:oddHBand="0" w:evenHBand="0" w:firstRowFirstColumn="0" w:firstRowLastColumn="0" w:lastRowFirstColumn="0" w:lastRowLastColumn="0"/>
            </w:pPr>
            <w:r>
              <w:t>12</w:t>
            </w:r>
          </w:p>
        </w:tc>
        <w:tc>
          <w:tcPr>
            <w:tcW w:w="1164" w:type="pct"/>
            <w:vAlign w:val="center"/>
          </w:tcPr>
          <w:p w14:paraId="79FCF266" w14:textId="3D124A4E" w:rsidR="005D2BFC" w:rsidRDefault="005D2BFC" w:rsidP="00060911">
            <w:pPr>
              <w:jc w:val="center"/>
              <w:cnfStyle w:val="000000000000" w:firstRow="0" w:lastRow="0" w:firstColumn="0" w:lastColumn="0" w:oddVBand="0" w:evenVBand="0" w:oddHBand="0" w:evenHBand="0" w:firstRowFirstColumn="0" w:firstRowLastColumn="0" w:lastRowFirstColumn="0" w:lastRowLastColumn="0"/>
            </w:pPr>
            <w:r>
              <w:t>28.5</w:t>
            </w:r>
          </w:p>
        </w:tc>
      </w:tr>
    </w:tbl>
    <w:p w14:paraId="35B0D3A8" w14:textId="020F6AAA" w:rsidR="00B31FBC" w:rsidRDefault="00945937" w:rsidP="00E05F2B">
      <w:pPr>
        <w:pStyle w:val="Heading4"/>
      </w:pPr>
      <w:r>
        <w:t>Examination</w:t>
      </w:r>
      <w:r w:rsidR="00900A2D">
        <w:t xml:space="preserve"> – </w:t>
      </w:r>
      <w:r w:rsidR="001935AC">
        <w:t xml:space="preserve">data </w:t>
      </w:r>
      <w:r>
        <w:t xml:space="preserve">processing </w:t>
      </w:r>
      <w:r w:rsidRPr="00E05F2B">
        <w:t>and</w:t>
      </w:r>
      <w:r>
        <w:t xml:space="preserve"> analysi</w:t>
      </w:r>
      <w:r w:rsidR="00F104B9">
        <w:t xml:space="preserve">s; </w:t>
      </w:r>
      <w:r w:rsidR="001935AC">
        <w:t>problem</w:t>
      </w:r>
      <w:r w:rsidR="00F104B9">
        <w:t>-solving (individual activity)</w:t>
      </w:r>
    </w:p>
    <w:p w14:paraId="6C23EF00" w14:textId="1D4B0B58" w:rsidR="00163333" w:rsidRDefault="00163333" w:rsidP="00BB644F">
      <w:r>
        <w:t xml:space="preserve">This component of the task is </w:t>
      </w:r>
      <w:r w:rsidR="001A2FBD">
        <w:t xml:space="preserve">to be completed </w:t>
      </w:r>
      <w:r>
        <w:t>individual</w:t>
      </w:r>
      <w:r w:rsidR="001A2FBD">
        <w:t xml:space="preserve">ly. It </w:t>
      </w:r>
      <w:r>
        <w:t>can be conducted in the classroom under examination conditions.</w:t>
      </w:r>
    </w:p>
    <w:p w14:paraId="246FB29D" w14:textId="708C8B20" w:rsidR="00163333" w:rsidRPr="00163333" w:rsidRDefault="00163333" w:rsidP="00163333">
      <w:r>
        <w:t>Marking guidelines have been provided for student</w:t>
      </w:r>
      <w:r w:rsidR="001E456E">
        <w:t>s</w:t>
      </w:r>
      <w:r>
        <w:t xml:space="preserve"> in the </w:t>
      </w:r>
      <w:r w:rsidR="00BB644F">
        <w:t xml:space="preserve">sample assessment </w:t>
      </w:r>
      <w:r w:rsidR="00C006FD">
        <w:t>task</w:t>
      </w:r>
      <w:r w:rsidR="00B33759">
        <w:t xml:space="preserve">. </w:t>
      </w:r>
      <w:r w:rsidR="00D26B99">
        <w:t>Students can use these</w:t>
      </w:r>
      <w:r w:rsidR="00945937">
        <w:t xml:space="preserve"> </w:t>
      </w:r>
      <w:r w:rsidR="00E00205">
        <w:t xml:space="preserve">to </w:t>
      </w:r>
      <w:r>
        <w:t>help refine their answers during the examination.</w:t>
      </w:r>
    </w:p>
    <w:p w14:paraId="142CE83B" w14:textId="7BC7C7C6" w:rsidR="000C4A39" w:rsidRDefault="00DE567F" w:rsidP="00383297">
      <w:pPr>
        <w:pStyle w:val="ListNumber"/>
        <w:numPr>
          <w:ilvl w:val="0"/>
          <w:numId w:val="20"/>
        </w:numPr>
      </w:pPr>
      <w:r>
        <w:t xml:space="preserve">Provide students with a copy of the </w:t>
      </w:r>
      <w:r w:rsidR="00973916">
        <w:t>table containing the compiled thermal comfort survey and temperature data (</w:t>
      </w:r>
      <w:r w:rsidR="0034436A">
        <w:fldChar w:fldCharType="begin"/>
      </w:r>
      <w:r w:rsidR="0034436A">
        <w:instrText xml:space="preserve"> REF _Ref176419867 \h </w:instrText>
      </w:r>
      <w:r w:rsidR="0034436A">
        <w:fldChar w:fldCharType="separate"/>
      </w:r>
      <w:r w:rsidR="0034436A">
        <w:t xml:space="preserve">Table </w:t>
      </w:r>
      <w:r w:rsidR="0034436A">
        <w:rPr>
          <w:noProof/>
        </w:rPr>
        <w:t>2</w:t>
      </w:r>
      <w:r w:rsidR="0034436A">
        <w:fldChar w:fldCharType="end"/>
      </w:r>
      <w:r w:rsidR="00973916">
        <w:t xml:space="preserve"> or </w:t>
      </w:r>
      <w:r w:rsidR="0034436A">
        <w:fldChar w:fldCharType="begin"/>
      </w:r>
      <w:r w:rsidR="0034436A">
        <w:instrText xml:space="preserve"> REF _Ref177108620 \h </w:instrText>
      </w:r>
      <w:r w:rsidR="0034436A">
        <w:fldChar w:fldCharType="separate"/>
      </w:r>
      <w:r w:rsidR="0034436A">
        <w:t xml:space="preserve">Table </w:t>
      </w:r>
      <w:r w:rsidR="0034436A">
        <w:rPr>
          <w:noProof/>
        </w:rPr>
        <w:t>3</w:t>
      </w:r>
      <w:r w:rsidR="0034436A">
        <w:fldChar w:fldCharType="end"/>
      </w:r>
      <w:r w:rsidR="00973916">
        <w:t>)</w:t>
      </w:r>
      <w:r w:rsidR="00E81481">
        <w:t>.</w:t>
      </w:r>
    </w:p>
    <w:p w14:paraId="1FBCE49F" w14:textId="12E1B4BA" w:rsidR="0090561C" w:rsidRPr="000C4A39" w:rsidRDefault="005F26DB" w:rsidP="000C4A39">
      <w:pPr>
        <w:pStyle w:val="ListNumber"/>
      </w:pPr>
      <w:r>
        <w:t xml:space="preserve">Students work under examination </w:t>
      </w:r>
      <w:r w:rsidR="00C73801">
        <w:t>conditions to complete the data analysis and problem-solving questions</w:t>
      </w:r>
      <w:r w:rsidR="00DF6FE5">
        <w:t xml:space="preserve"> (Part B of the assessment data)</w:t>
      </w:r>
      <w:r w:rsidR="00C73801">
        <w:t>.</w:t>
      </w:r>
    </w:p>
    <w:p w14:paraId="4964E856" w14:textId="7359BC26" w:rsidR="00D45402" w:rsidRPr="00D45402" w:rsidRDefault="00D45402" w:rsidP="0012266C">
      <w:pPr>
        <w:pStyle w:val="FeatureBox2"/>
      </w:pPr>
      <w:r w:rsidRPr="0034436A">
        <w:rPr>
          <w:rStyle w:val="Strong"/>
        </w:rPr>
        <w:lastRenderedPageBreak/>
        <w:t>Differentiation</w:t>
      </w:r>
      <w:r w:rsidRPr="0034436A">
        <w:t>:</w:t>
      </w:r>
      <w:r>
        <w:t xml:space="preserve"> </w:t>
      </w:r>
      <w:r w:rsidR="0034436A">
        <w:t xml:space="preserve">a </w:t>
      </w:r>
      <w:r>
        <w:t xml:space="preserve">blank copy of </w:t>
      </w:r>
      <w:r w:rsidR="0034436A">
        <w:fldChar w:fldCharType="begin"/>
      </w:r>
      <w:r w:rsidR="0034436A">
        <w:instrText xml:space="preserve"> REF _Ref176419867 \h </w:instrText>
      </w:r>
      <w:r w:rsidR="0034436A">
        <w:fldChar w:fldCharType="separate"/>
      </w:r>
      <w:r w:rsidR="0034436A">
        <w:t xml:space="preserve">Table </w:t>
      </w:r>
      <w:r w:rsidR="0034436A">
        <w:rPr>
          <w:noProof/>
        </w:rPr>
        <w:t>2</w:t>
      </w:r>
      <w:r w:rsidR="0034436A">
        <w:fldChar w:fldCharType="end"/>
      </w:r>
      <w:r>
        <w:t xml:space="preserve"> could be given to students for entering their data.</w:t>
      </w:r>
      <w:r w:rsidR="00C9063E">
        <w:t xml:space="preserve"> </w:t>
      </w:r>
      <w:r>
        <w:t xml:space="preserve">Alternatively, students could be asked to design and construct the </w:t>
      </w:r>
      <w:r w:rsidR="00D23678">
        <w:t>table before data entry.</w:t>
      </w:r>
    </w:p>
    <w:p w14:paraId="3A64A162" w14:textId="3C499E28" w:rsidR="008C370A" w:rsidRDefault="001A5F22" w:rsidP="0012266C">
      <w:pPr>
        <w:pStyle w:val="Heading4"/>
      </w:pPr>
      <w:r>
        <w:t>Marking the task</w:t>
      </w:r>
    </w:p>
    <w:p w14:paraId="7AA49607" w14:textId="0DACCAAF" w:rsidR="00E531B4" w:rsidRDefault="00E531B4" w:rsidP="0012266C">
      <w:r>
        <w:t xml:space="preserve">The marking guidelines </w:t>
      </w:r>
      <w:r w:rsidR="00170CB6">
        <w:t>(in the student</w:t>
      </w:r>
      <w:r w:rsidR="005A1B20">
        <w:t xml:space="preserve"> sample assessment</w:t>
      </w:r>
      <w:r w:rsidR="00170CB6">
        <w:t xml:space="preserve"> task) </w:t>
      </w:r>
      <w:r>
        <w:t xml:space="preserve">should be used to </w:t>
      </w:r>
      <w:r w:rsidR="001A5F22">
        <w:t>mark students</w:t>
      </w:r>
      <w:r w:rsidR="006F540D">
        <w:t>’</w:t>
      </w:r>
      <w:r w:rsidR="001A5F22">
        <w:t xml:space="preserve"> responses. Additional annotations and sample answers are provided to support the marking process.</w:t>
      </w:r>
    </w:p>
    <w:p w14:paraId="6EABB9F4" w14:textId="263A21A3" w:rsidR="00375D5E" w:rsidRPr="00E901FD" w:rsidRDefault="00375D5E" w:rsidP="00E901FD">
      <w:pPr>
        <w:pStyle w:val="Heading5"/>
      </w:pPr>
      <w:r w:rsidRPr="00E901FD">
        <w:t>Sa</w:t>
      </w:r>
      <w:r w:rsidR="009A2B15" w:rsidRPr="00E901FD">
        <w:t>mple responses</w:t>
      </w:r>
    </w:p>
    <w:p w14:paraId="3F0EE612" w14:textId="73E88F57" w:rsidR="00FE6A3F" w:rsidRPr="003956EA" w:rsidRDefault="007D0F5E" w:rsidP="00FB39DC">
      <w:pPr>
        <w:pStyle w:val="FeatureBox4"/>
      </w:pPr>
      <w:r>
        <w:t xml:space="preserve">The sample </w:t>
      </w:r>
      <w:r w:rsidR="00F719D2">
        <w:t xml:space="preserve">responses </w:t>
      </w:r>
      <w:r w:rsidR="00A12ED7">
        <w:t xml:space="preserve">are directed at teachers and contain key ideas related to the questions. It is strongly </w:t>
      </w:r>
      <w:r w:rsidR="00A12ED7" w:rsidRPr="00FB39DC">
        <w:t>recommended</w:t>
      </w:r>
      <w:r w:rsidR="00A12ED7">
        <w:t xml:space="preserve"> that teachers adapt the sample </w:t>
      </w:r>
      <w:r w:rsidR="00F719D2">
        <w:t xml:space="preserve">responses </w:t>
      </w:r>
      <w:r w:rsidR="00A12ED7">
        <w:t xml:space="preserve">to be relevant to the lessons taught and </w:t>
      </w:r>
      <w:r w:rsidR="00C50FB6">
        <w:t xml:space="preserve">the extent of </w:t>
      </w:r>
      <w:r w:rsidR="00A12ED7">
        <w:t>student learning. The marking guidelines are indicative and should be modified</w:t>
      </w:r>
      <w:r w:rsidR="0080481F">
        <w:t xml:space="preserve"> to reflect the knowledge and skills students are expected to demonstrate.</w:t>
      </w:r>
    </w:p>
    <w:p w14:paraId="6CEA7300" w14:textId="5F20A355" w:rsidR="00564AAA" w:rsidRPr="00FB39DC" w:rsidRDefault="00564AAA">
      <w:pPr>
        <w:pStyle w:val="ListNumber"/>
        <w:numPr>
          <w:ilvl w:val="0"/>
          <w:numId w:val="5"/>
        </w:numPr>
      </w:pPr>
      <w:r w:rsidRPr="00FB39DC">
        <w:t>Describe</w:t>
      </w:r>
      <w:r w:rsidRPr="00BA4CD9">
        <w:t xml:space="preserve"> the findings of the thermal comfort survey (refer to </w:t>
      </w:r>
      <w:r>
        <w:t xml:space="preserve">Table 2 or </w:t>
      </w:r>
      <w:r w:rsidR="003F77A4">
        <w:t>Table 3</w:t>
      </w:r>
      <w:r w:rsidRPr="00BA4CD9">
        <w:t>)</w:t>
      </w:r>
      <w:r>
        <w:t xml:space="preserve">. How consistent are students’ experiences of thermal comfort in the various locations? </w:t>
      </w:r>
      <w:r w:rsidRPr="00FB39DC">
        <w:rPr>
          <w:rStyle w:val="Strong"/>
        </w:rPr>
        <w:t xml:space="preserve">(8 </w:t>
      </w:r>
      <w:r w:rsidR="006B20F2">
        <w:rPr>
          <w:rStyle w:val="Strong"/>
        </w:rPr>
        <w:t>m</w:t>
      </w:r>
      <w:r w:rsidRPr="00FB39DC">
        <w:rPr>
          <w:rStyle w:val="Strong"/>
        </w:rPr>
        <w:t>arks)</w:t>
      </w:r>
    </w:p>
    <w:tbl>
      <w:tblPr>
        <w:tblStyle w:val="TableGrid"/>
        <w:tblW w:w="5000" w:type="pct"/>
        <w:tblLook w:val="04A0" w:firstRow="1" w:lastRow="0" w:firstColumn="1" w:lastColumn="0" w:noHBand="0" w:noVBand="1"/>
        <w:tblDescription w:val="A sample student response."/>
      </w:tblPr>
      <w:tblGrid>
        <w:gridCol w:w="9628"/>
      </w:tblGrid>
      <w:tr w:rsidR="00B44A22" w14:paraId="28AA7F2D" w14:textId="77777777" w:rsidTr="00FB39DC">
        <w:tc>
          <w:tcPr>
            <w:tcW w:w="5000" w:type="pct"/>
          </w:tcPr>
          <w:p w14:paraId="1FA9BAFB" w14:textId="50363CE0" w:rsidR="00692947" w:rsidRDefault="0028364F" w:rsidP="007A7124">
            <w:pPr>
              <w:pStyle w:val="ListBullet"/>
            </w:pPr>
            <w:r>
              <w:t>All</w:t>
            </w:r>
            <w:r w:rsidR="00692947">
              <w:t xml:space="preserve"> students felt hot in the open areas like the oval and </w:t>
            </w:r>
            <w:r w:rsidR="0020283D">
              <w:t xml:space="preserve">the </w:t>
            </w:r>
            <w:r w:rsidR="00692947">
              <w:t>basketball court.</w:t>
            </w:r>
          </w:p>
          <w:p w14:paraId="4D76F23E" w14:textId="5077CD45" w:rsidR="00692947" w:rsidRDefault="00692947" w:rsidP="007A7124">
            <w:pPr>
              <w:pStyle w:val="ListBullet"/>
            </w:pPr>
            <w:r>
              <w:t>Everyone found the science lab comfortable.</w:t>
            </w:r>
          </w:p>
          <w:p w14:paraId="6738242A" w14:textId="286F1F0E" w:rsidR="00692947" w:rsidRDefault="00BC5F8B" w:rsidP="00692947">
            <w:r>
              <w:t>Students had different opinions about the hall. Half</w:t>
            </w:r>
            <w:r w:rsidR="00DA422A">
              <w:t xml:space="preserve"> (50%)</w:t>
            </w:r>
            <w:r w:rsidR="00692947">
              <w:t xml:space="preserve"> thought it was nice, </w:t>
            </w:r>
            <w:r w:rsidR="00DA422A">
              <w:t>while the rest (50%)</w:t>
            </w:r>
            <w:r w:rsidR="00692947">
              <w:t xml:space="preserve"> thought it was cool.</w:t>
            </w:r>
          </w:p>
          <w:p w14:paraId="6FD051D2" w14:textId="2DD3AD4E" w:rsidR="00692947" w:rsidRDefault="00692947" w:rsidP="0020283D">
            <w:pPr>
              <w:pStyle w:val="ListBullet"/>
            </w:pPr>
            <w:r>
              <w:t xml:space="preserve">For the </w:t>
            </w:r>
            <w:r w:rsidR="0020283D">
              <w:t xml:space="preserve">COLA </w:t>
            </w:r>
            <w:r>
              <w:t xml:space="preserve">area, half of the students </w:t>
            </w:r>
            <w:r w:rsidR="00A83D5A">
              <w:t xml:space="preserve">(50%) </w:t>
            </w:r>
            <w:r>
              <w:t xml:space="preserve">found it </w:t>
            </w:r>
            <w:r w:rsidR="00A83D5A">
              <w:t>pleasant</w:t>
            </w:r>
            <w:r>
              <w:t xml:space="preserve">, a quarter </w:t>
            </w:r>
            <w:r w:rsidR="00A83D5A">
              <w:t xml:space="preserve">(25%) </w:t>
            </w:r>
            <w:r>
              <w:t xml:space="preserve">felt warm and another quarter </w:t>
            </w:r>
            <w:r w:rsidR="00A83D5A">
              <w:t xml:space="preserve">(25%) </w:t>
            </w:r>
            <w:r>
              <w:t>felt hot.</w:t>
            </w:r>
          </w:p>
          <w:p w14:paraId="65560156" w14:textId="07D30DA5" w:rsidR="00BC5F8B" w:rsidRDefault="00692947" w:rsidP="00692947">
            <w:r>
              <w:t>Overall, some places were comfortable for everyone, but others felt different to different people</w:t>
            </w:r>
            <w:r w:rsidR="00BC5F8B">
              <w:t>.</w:t>
            </w:r>
          </w:p>
          <w:p w14:paraId="5D94987B" w14:textId="6BF84BEE" w:rsidR="00692947" w:rsidRDefault="00BC5F8B" w:rsidP="00CC6AFE">
            <w:pPr>
              <w:pStyle w:val="FeatureBox4"/>
            </w:pPr>
            <w:r w:rsidRPr="00CC6AFE">
              <w:rPr>
                <w:rStyle w:val="Strong"/>
              </w:rPr>
              <w:t>Note</w:t>
            </w:r>
            <w:r>
              <w:t xml:space="preserve">: </w:t>
            </w:r>
            <w:r w:rsidR="00EB436A">
              <w:t>t</w:t>
            </w:r>
            <w:r w:rsidR="00EB436A" w:rsidRPr="00CC6AFE">
              <w:t>his</w:t>
            </w:r>
            <w:r w:rsidR="00EB436A">
              <w:t xml:space="preserve"> </w:t>
            </w:r>
            <w:r>
              <w:t xml:space="preserve">sample response </w:t>
            </w:r>
            <w:r w:rsidR="004E0CFB">
              <w:t xml:space="preserve">uses the percentage data in </w:t>
            </w:r>
            <w:r w:rsidR="008D4440">
              <w:fldChar w:fldCharType="begin"/>
            </w:r>
            <w:r w:rsidR="008D4440">
              <w:instrText xml:space="preserve"> REF _Ref177108620 \h </w:instrText>
            </w:r>
            <w:r w:rsidR="008D4440">
              <w:fldChar w:fldCharType="separate"/>
            </w:r>
            <w:r w:rsidR="008D4440">
              <w:t xml:space="preserve">Table </w:t>
            </w:r>
            <w:r w:rsidR="008D4440">
              <w:rPr>
                <w:noProof/>
              </w:rPr>
              <w:t>3</w:t>
            </w:r>
            <w:r w:rsidR="008D4440">
              <w:fldChar w:fldCharType="end"/>
            </w:r>
            <w:r w:rsidR="004E0CFB">
              <w:t xml:space="preserve">. If students rely on the counts in </w:t>
            </w:r>
            <w:r w:rsidR="008D4440">
              <w:fldChar w:fldCharType="begin"/>
            </w:r>
            <w:r w:rsidR="008D4440">
              <w:instrText xml:space="preserve"> REF _Ref176419867 \h </w:instrText>
            </w:r>
            <w:r w:rsidR="008D4440">
              <w:fldChar w:fldCharType="separate"/>
            </w:r>
            <w:r w:rsidR="008D4440">
              <w:t xml:space="preserve">Table </w:t>
            </w:r>
            <w:r w:rsidR="008D4440">
              <w:rPr>
                <w:noProof/>
              </w:rPr>
              <w:t>2</w:t>
            </w:r>
            <w:r w:rsidR="008D4440">
              <w:fldChar w:fldCharType="end"/>
            </w:r>
            <w:r w:rsidR="004E0CFB">
              <w:t>, the values should be adjusted accordingly</w:t>
            </w:r>
            <w:r w:rsidR="008D4440">
              <w:t>.</w:t>
            </w:r>
          </w:p>
        </w:tc>
      </w:tr>
    </w:tbl>
    <w:p w14:paraId="6FD4B743" w14:textId="047827B2" w:rsidR="00F662E0" w:rsidRPr="008D4440" w:rsidRDefault="00F662E0" w:rsidP="00CC6AFE">
      <w:pPr>
        <w:pStyle w:val="ListNumber"/>
      </w:pPr>
      <w:r w:rsidRPr="00CC6AFE">
        <w:t>Propose</w:t>
      </w:r>
      <w:r>
        <w:t xml:space="preserve"> 3 reasons for the observed variations of thermal comfort data. </w:t>
      </w:r>
      <w:r w:rsidRPr="008D4440">
        <w:rPr>
          <w:rStyle w:val="Strong"/>
        </w:rPr>
        <w:t xml:space="preserve">(3 </w:t>
      </w:r>
      <w:r w:rsidR="006B20F2">
        <w:rPr>
          <w:rStyle w:val="Strong"/>
        </w:rPr>
        <w:t>m</w:t>
      </w:r>
      <w:r w:rsidRPr="008D4440">
        <w:rPr>
          <w:rStyle w:val="Strong"/>
        </w:rPr>
        <w:t>arks)</w:t>
      </w:r>
    </w:p>
    <w:tbl>
      <w:tblPr>
        <w:tblStyle w:val="TableGrid"/>
        <w:tblW w:w="5000" w:type="pct"/>
        <w:tblLook w:val="04A0" w:firstRow="1" w:lastRow="0" w:firstColumn="1" w:lastColumn="0" w:noHBand="0" w:noVBand="1"/>
        <w:tblDescription w:val="Sample student response."/>
      </w:tblPr>
      <w:tblGrid>
        <w:gridCol w:w="9628"/>
      </w:tblGrid>
      <w:tr w:rsidR="00F77500" w14:paraId="30EA7383" w14:textId="77777777" w:rsidTr="008D4440">
        <w:tc>
          <w:tcPr>
            <w:tcW w:w="5000" w:type="pct"/>
          </w:tcPr>
          <w:p w14:paraId="21D8D659" w14:textId="77777777" w:rsidR="00A17A65" w:rsidRDefault="00A17A65" w:rsidP="00662C3E">
            <w:r>
              <w:lastRenderedPageBreak/>
              <w:t>The reasons for the varied observations of thermal comfort could be due to:</w:t>
            </w:r>
          </w:p>
          <w:p w14:paraId="16A3D3B9" w14:textId="5D3F705A" w:rsidR="00A17A65" w:rsidRDefault="00662C3E" w:rsidP="00662C3E">
            <w:pPr>
              <w:pStyle w:val="ListBullet"/>
            </w:pPr>
            <w:r>
              <w:t xml:space="preserve">the </w:t>
            </w:r>
            <w:r w:rsidR="00A17A65">
              <w:t xml:space="preserve">heat tolerance of </w:t>
            </w:r>
            <w:r w:rsidR="00A17A65" w:rsidRPr="00662C3E">
              <w:t>individuals</w:t>
            </w:r>
          </w:p>
          <w:p w14:paraId="1FF8F4F2" w14:textId="036FEE6B" w:rsidR="00A17A65" w:rsidRDefault="002300C8" w:rsidP="00A17A65">
            <w:pPr>
              <w:pStyle w:val="ListBullet"/>
            </w:pPr>
            <w:r>
              <w:t xml:space="preserve">the </w:t>
            </w:r>
            <w:r w:rsidR="00A17A65">
              <w:t>clothing students were wearing during the investigation</w:t>
            </w:r>
          </w:p>
          <w:p w14:paraId="231D0605" w14:textId="17CD90DD" w:rsidR="00A17A65" w:rsidRDefault="002300C8" w:rsidP="00A17A65">
            <w:pPr>
              <w:pStyle w:val="ListBullet"/>
            </w:pPr>
            <w:r>
              <w:t xml:space="preserve">the </w:t>
            </w:r>
            <w:r w:rsidR="00A17A65">
              <w:t>state of health of the students</w:t>
            </w:r>
          </w:p>
          <w:p w14:paraId="56D1DA0B" w14:textId="4FA738E9" w:rsidR="00F77500" w:rsidRDefault="002300C8" w:rsidP="00A17A65">
            <w:pPr>
              <w:pStyle w:val="ListBullet"/>
            </w:pPr>
            <w:r>
              <w:t>wind</w:t>
            </w:r>
            <w:r w:rsidR="00A17A65">
              <w:t xml:space="preserve">, </w:t>
            </w:r>
            <w:r w:rsidR="004F23C4">
              <w:t>airflow</w:t>
            </w:r>
            <w:r w:rsidR="00A17A65">
              <w:t>, humidity (environmental factors)</w:t>
            </w:r>
            <w:r>
              <w:t>.</w:t>
            </w:r>
          </w:p>
          <w:p w14:paraId="45B0F66C" w14:textId="708D64F6" w:rsidR="00A17A65" w:rsidRDefault="00651966" w:rsidP="00651966">
            <w:pPr>
              <w:pStyle w:val="FeatureBox4"/>
            </w:pPr>
            <w:r w:rsidRPr="00F944F5">
              <w:rPr>
                <w:rStyle w:val="Strong"/>
              </w:rPr>
              <w:t>Note</w:t>
            </w:r>
            <w:r>
              <w:t xml:space="preserve">: </w:t>
            </w:r>
            <w:r w:rsidR="00F944F5">
              <w:t xml:space="preserve">this </w:t>
            </w:r>
            <w:r w:rsidR="003800A1">
              <w:t xml:space="preserve">sample </w:t>
            </w:r>
            <w:r w:rsidR="004E0CFB">
              <w:t xml:space="preserve">response </w:t>
            </w:r>
            <w:r w:rsidR="003800A1">
              <w:t xml:space="preserve">contains more than the </w:t>
            </w:r>
            <w:r w:rsidR="00F944F5">
              <w:t xml:space="preserve">3 </w:t>
            </w:r>
            <w:r w:rsidR="003800A1">
              <w:t xml:space="preserve">reasons required </w:t>
            </w:r>
            <w:r>
              <w:t>in the question. Students could pick any combination and may identify others.</w:t>
            </w:r>
          </w:p>
        </w:tc>
      </w:tr>
    </w:tbl>
    <w:p w14:paraId="3D841810" w14:textId="57717423" w:rsidR="00F662E0" w:rsidRPr="00F944F5" w:rsidRDefault="00F662E0" w:rsidP="00F944F5">
      <w:pPr>
        <w:pStyle w:val="ListNumber"/>
      </w:pPr>
      <w:r>
        <w:t xml:space="preserve">What inference can you draw from this investigation? Support your answer with data from your investigation. </w:t>
      </w:r>
      <w:r w:rsidRPr="00F416BA">
        <w:rPr>
          <w:rStyle w:val="Strong"/>
        </w:rPr>
        <w:t xml:space="preserve">(6 </w:t>
      </w:r>
      <w:r w:rsidR="006B20F2">
        <w:rPr>
          <w:rStyle w:val="Strong"/>
        </w:rPr>
        <w:t>m</w:t>
      </w:r>
      <w:r w:rsidRPr="00F416BA">
        <w:rPr>
          <w:rStyle w:val="Strong"/>
        </w:rPr>
        <w:t>arks)</w:t>
      </w:r>
    </w:p>
    <w:tbl>
      <w:tblPr>
        <w:tblStyle w:val="TableGrid"/>
        <w:tblW w:w="5000" w:type="pct"/>
        <w:tblLook w:val="04A0" w:firstRow="1" w:lastRow="0" w:firstColumn="1" w:lastColumn="0" w:noHBand="0" w:noVBand="1"/>
        <w:tblDescription w:val="A sample student response."/>
      </w:tblPr>
      <w:tblGrid>
        <w:gridCol w:w="9628"/>
      </w:tblGrid>
      <w:tr w:rsidR="00651966" w14:paraId="1919C853" w14:textId="77777777" w:rsidTr="00F944F5">
        <w:tc>
          <w:tcPr>
            <w:tcW w:w="5000" w:type="pct"/>
          </w:tcPr>
          <w:p w14:paraId="1C785F51" w14:textId="01CE5A6B" w:rsidR="008340CC" w:rsidRDefault="00FE6B79" w:rsidP="00651966">
            <w:r>
              <w:t>The inference is</w:t>
            </w:r>
            <w:r w:rsidRPr="00FE6B79">
              <w:t xml:space="preserve"> that air temperature may be </w:t>
            </w:r>
            <w:r>
              <w:t>linked</w:t>
            </w:r>
            <w:r w:rsidR="002C0180">
              <w:t xml:space="preserve"> with </w:t>
            </w:r>
            <w:r w:rsidRPr="00FE6B79">
              <w:t xml:space="preserve">thermal comfort, but the relationship is not clear. </w:t>
            </w:r>
            <w:r w:rsidR="00896606">
              <w:t>High temperatures were recorded in some areas, such as the outdoor spaces</w:t>
            </w:r>
            <w:r w:rsidR="00867C4A">
              <w:t xml:space="preserve"> (</w:t>
            </w:r>
            <w:r w:rsidR="008241F7">
              <w:t>the oval:</w:t>
            </w:r>
            <w:r w:rsidR="008241F7" w:rsidRPr="00AD6621">
              <w:t xml:space="preserve"> </w:t>
            </w:r>
            <w:r w:rsidR="00867C4A" w:rsidRPr="00AD6621">
              <w:t>32.6</w:t>
            </w:r>
            <w:r w:rsidR="00867C4A">
              <w:t>°</w:t>
            </w:r>
            <w:r w:rsidR="00867C4A" w:rsidRPr="00AD6621">
              <w:t>C</w:t>
            </w:r>
            <w:r w:rsidR="00867C4A">
              <w:t xml:space="preserve"> </w:t>
            </w:r>
            <w:r w:rsidR="00867C4A" w:rsidRPr="00AD6621">
              <w:t xml:space="preserve">and </w:t>
            </w:r>
            <w:r w:rsidR="008241F7">
              <w:t>the basketball court:</w:t>
            </w:r>
            <w:r w:rsidR="008241F7" w:rsidRPr="00AD6621">
              <w:t xml:space="preserve"> </w:t>
            </w:r>
            <w:r w:rsidR="00867C4A" w:rsidRPr="00AD6621">
              <w:t>33.3</w:t>
            </w:r>
            <w:r w:rsidR="00867C4A">
              <w:t>°</w:t>
            </w:r>
            <w:r w:rsidR="00867C4A" w:rsidRPr="00AD6621">
              <w:t>C</w:t>
            </w:r>
            <w:r w:rsidR="00867C4A">
              <w:t>)</w:t>
            </w:r>
            <w:r w:rsidRPr="00FE6B79">
              <w:t xml:space="preserve"> and all students </w:t>
            </w:r>
            <w:r w:rsidR="003366AF">
              <w:t xml:space="preserve">there </w:t>
            </w:r>
            <w:r w:rsidRPr="00FE6B79">
              <w:t>felt hot. However, in the science laboratory with a temperature of 29.5°C, all students found it pleasant.</w:t>
            </w:r>
          </w:p>
          <w:p w14:paraId="26FED40D" w14:textId="2BB817AF" w:rsidR="00FE6B79" w:rsidRDefault="00FE6B79" w:rsidP="00651966">
            <w:r w:rsidRPr="00FE6B79">
              <w:t xml:space="preserve">The data for the </w:t>
            </w:r>
            <w:r w:rsidR="008340CC">
              <w:t>COLA</w:t>
            </w:r>
            <w:r w:rsidR="008340CC" w:rsidRPr="00FE6B79">
              <w:t xml:space="preserve"> </w:t>
            </w:r>
            <w:r w:rsidRPr="00FE6B79">
              <w:t xml:space="preserve">was inconclusive. Although the temperature </w:t>
            </w:r>
            <w:r w:rsidR="00E33BCB">
              <w:t xml:space="preserve">at the </w:t>
            </w:r>
            <w:r w:rsidR="00F719D2">
              <w:t xml:space="preserve">COLA </w:t>
            </w:r>
            <w:r w:rsidRPr="00FE6B79">
              <w:t xml:space="preserve">was similar to the </w:t>
            </w:r>
            <w:r w:rsidR="0072247A">
              <w:t xml:space="preserve">unshaded </w:t>
            </w:r>
            <w:r w:rsidRPr="00FE6B79">
              <w:t>outdoor areas, 50% of students found it pleasant. Th</w:t>
            </w:r>
            <w:r w:rsidR="004B1862">
              <w:t>us,</w:t>
            </w:r>
            <w:r w:rsidRPr="00FE6B79">
              <w:t xml:space="preserve"> temperature alone may not be the only factor influencing thermal comfort.</w:t>
            </w:r>
          </w:p>
        </w:tc>
      </w:tr>
    </w:tbl>
    <w:p w14:paraId="201DF773" w14:textId="30A7E1BA" w:rsidR="00F662E0" w:rsidRPr="00DF7050" w:rsidRDefault="00F662E0" w:rsidP="00DF7050">
      <w:pPr>
        <w:pStyle w:val="ListNumber"/>
      </w:pPr>
      <w:r w:rsidRPr="00DF7050">
        <w:t>Compare</w:t>
      </w:r>
      <w:r w:rsidRPr="00F416BA">
        <w:t xml:space="preserve"> the information obtained by sensory observation (thermal comfort) and those obtained with instruments (temperature). Reflect on the data obtained in this task to construct your response.</w:t>
      </w:r>
      <w:r>
        <w:t xml:space="preserve"> </w:t>
      </w:r>
      <w:r w:rsidRPr="00F416BA">
        <w:rPr>
          <w:rStyle w:val="Strong"/>
        </w:rPr>
        <w:t xml:space="preserve">(5 </w:t>
      </w:r>
      <w:r w:rsidR="002F1EC3">
        <w:rPr>
          <w:rStyle w:val="Strong"/>
        </w:rPr>
        <w:t>m</w:t>
      </w:r>
      <w:r w:rsidRPr="00F416BA">
        <w:rPr>
          <w:rStyle w:val="Strong"/>
        </w:rPr>
        <w:t>arks)</w:t>
      </w:r>
    </w:p>
    <w:tbl>
      <w:tblPr>
        <w:tblStyle w:val="TableGrid"/>
        <w:tblW w:w="5000" w:type="pct"/>
        <w:tblLook w:val="04A0" w:firstRow="1" w:lastRow="0" w:firstColumn="1" w:lastColumn="0" w:noHBand="0" w:noVBand="1"/>
        <w:tblDescription w:val="A sample student response."/>
      </w:tblPr>
      <w:tblGrid>
        <w:gridCol w:w="9628"/>
      </w:tblGrid>
      <w:tr w:rsidR="00916420" w14:paraId="57993B1F" w14:textId="77777777" w:rsidTr="00DF7050">
        <w:tc>
          <w:tcPr>
            <w:tcW w:w="5000" w:type="pct"/>
          </w:tcPr>
          <w:p w14:paraId="21E6EDE7" w14:textId="6237A696" w:rsidR="00A42BD2" w:rsidRDefault="00D12B9B" w:rsidP="00D84441">
            <w:r w:rsidRPr="00D12B9B">
              <w:t xml:space="preserve">We </w:t>
            </w:r>
            <w:r w:rsidR="000F4719">
              <w:t xml:space="preserve">measured the temperatures in different areas of the school and examined how comfortable </w:t>
            </w:r>
            <w:r w:rsidR="00A120D2">
              <w:t>we felt in those areas</w:t>
            </w:r>
            <w:r w:rsidRPr="00D12B9B">
              <w:t xml:space="preserve">. </w:t>
            </w:r>
            <w:r w:rsidR="00DC2D22">
              <w:t>Thermal c</w:t>
            </w:r>
            <w:r w:rsidRPr="00D12B9B">
              <w:t>omfort is subjective</w:t>
            </w:r>
            <w:r w:rsidR="005024DE">
              <w:t xml:space="preserve"> and relative</w:t>
            </w:r>
            <w:r w:rsidRPr="00D12B9B">
              <w:t>, so we could only tell if a place felt warmer, cooler or the same as another.</w:t>
            </w:r>
          </w:p>
          <w:p w14:paraId="38B508B5" w14:textId="5C7DD10C" w:rsidR="00343277" w:rsidRDefault="005E5DF6" w:rsidP="00D84441">
            <w:r>
              <w:t>Generally, w</w:t>
            </w:r>
            <w:r w:rsidR="00D12B9B" w:rsidRPr="00D12B9B">
              <w:t xml:space="preserve">e disagreed on </w:t>
            </w:r>
            <w:r>
              <w:t xml:space="preserve">thermal </w:t>
            </w:r>
            <w:r w:rsidR="00D12B9B" w:rsidRPr="00D12B9B">
              <w:t>comfort</w:t>
            </w:r>
            <w:r w:rsidR="002B03D0">
              <w:t>, resulting i</w:t>
            </w:r>
            <w:r w:rsidR="00D84441">
              <w:t>n variable data</w:t>
            </w:r>
            <w:r w:rsidR="00097224">
              <w:t xml:space="preserve"> (for example, </w:t>
            </w:r>
            <w:r w:rsidR="008241F7">
              <w:t>hall</w:t>
            </w:r>
            <w:r w:rsidR="00AD6725">
              <w:t>:</w:t>
            </w:r>
            <w:r w:rsidR="00752DFB">
              <w:t xml:space="preserve"> </w:t>
            </w:r>
            <w:r w:rsidR="00752DFB" w:rsidRPr="00752DFB">
              <w:t>5</w:t>
            </w:r>
            <w:r w:rsidR="00752DFB">
              <w:t xml:space="preserve">% </w:t>
            </w:r>
            <w:r w:rsidR="00343277">
              <w:t xml:space="preserve">found it </w:t>
            </w:r>
            <w:r w:rsidR="00752DFB">
              <w:t>cool, 1</w:t>
            </w:r>
            <w:r w:rsidR="00752DFB" w:rsidRPr="00752DFB">
              <w:t>8</w:t>
            </w:r>
            <w:r w:rsidR="00752DFB">
              <w:t xml:space="preserve">% </w:t>
            </w:r>
            <w:r w:rsidR="00343277">
              <w:t xml:space="preserve">found it </w:t>
            </w:r>
            <w:r w:rsidR="00752DFB">
              <w:t>pleasant</w:t>
            </w:r>
            <w:r w:rsidR="00AD6725">
              <w:t xml:space="preserve"> and </w:t>
            </w:r>
            <w:r w:rsidR="00752DFB" w:rsidRPr="00752DFB">
              <w:t>2</w:t>
            </w:r>
            <w:r w:rsidR="00AD6725">
              <w:t xml:space="preserve">% </w:t>
            </w:r>
            <w:r w:rsidR="00343277">
              <w:t xml:space="preserve">found it </w:t>
            </w:r>
            <w:r w:rsidR="00AD6725">
              <w:t>warm)</w:t>
            </w:r>
            <w:r w:rsidR="00D84441">
              <w:t xml:space="preserve">. However, we </w:t>
            </w:r>
            <w:r w:rsidR="00D12B9B" w:rsidRPr="00D12B9B">
              <w:t>agreed on the temperatures</w:t>
            </w:r>
            <w:r w:rsidR="00D84441">
              <w:t xml:space="preserve"> at all locations</w:t>
            </w:r>
            <w:r w:rsidR="00D12B9B" w:rsidRPr="00D12B9B">
              <w:t>.</w:t>
            </w:r>
          </w:p>
          <w:p w14:paraId="652F0329" w14:textId="00416B40" w:rsidR="00D12B9B" w:rsidRDefault="00D12B9B" w:rsidP="00D84441">
            <w:r w:rsidRPr="00D12B9B">
              <w:lastRenderedPageBreak/>
              <w:t>The thermometers gave us accurate temperature measurements and everyone got the same readings at each place we checked.</w:t>
            </w:r>
            <w:r w:rsidR="00A56F83">
              <w:t xml:space="preserve"> The thermometer </w:t>
            </w:r>
            <w:r w:rsidR="005B006F">
              <w:t xml:space="preserve">has </w:t>
            </w:r>
            <w:r w:rsidR="00837EB1">
              <w:t>the specific purpose of</w:t>
            </w:r>
            <w:r w:rsidR="005B006F">
              <w:t xml:space="preserve"> measuring temperature</w:t>
            </w:r>
            <w:r w:rsidR="0019776F">
              <w:t xml:space="preserve"> only, whereas humans use different senses to </w:t>
            </w:r>
            <w:r w:rsidR="000132A8">
              <w:t>decide on thermal comfort.</w:t>
            </w:r>
          </w:p>
        </w:tc>
      </w:tr>
    </w:tbl>
    <w:p w14:paraId="2486A86C" w14:textId="68BC14BE" w:rsidR="00F662E0" w:rsidRPr="002E186F" w:rsidRDefault="00F662E0" w:rsidP="00F662E0">
      <w:pPr>
        <w:pStyle w:val="ListNumber"/>
      </w:pPr>
      <w:r>
        <w:lastRenderedPageBreak/>
        <w:t xml:space="preserve">What other data will you collect to test your inference regarding the relationship between thermal comfort and temperature? Explain your reasoning. </w:t>
      </w:r>
      <w:r w:rsidRPr="00A7108F">
        <w:rPr>
          <w:rStyle w:val="Strong"/>
        </w:rPr>
        <w:t xml:space="preserve">(2 </w:t>
      </w:r>
      <w:r w:rsidR="002F1EC3">
        <w:rPr>
          <w:rStyle w:val="Strong"/>
        </w:rPr>
        <w:t>m</w:t>
      </w:r>
      <w:r w:rsidRPr="00A7108F">
        <w:rPr>
          <w:rStyle w:val="Strong"/>
        </w:rPr>
        <w:t>arks)</w:t>
      </w:r>
    </w:p>
    <w:tbl>
      <w:tblPr>
        <w:tblStyle w:val="TableGrid"/>
        <w:tblW w:w="5000" w:type="pct"/>
        <w:tblLook w:val="04A0" w:firstRow="1" w:lastRow="0" w:firstColumn="1" w:lastColumn="0" w:noHBand="0" w:noVBand="1"/>
        <w:tblDescription w:val="A sample student response."/>
      </w:tblPr>
      <w:tblGrid>
        <w:gridCol w:w="9628"/>
      </w:tblGrid>
      <w:tr w:rsidR="005E50F9" w14:paraId="1543952B" w14:textId="77777777" w:rsidTr="002E186F">
        <w:tc>
          <w:tcPr>
            <w:tcW w:w="5000" w:type="pct"/>
          </w:tcPr>
          <w:p w14:paraId="6FC4D28B" w14:textId="558F0BF9" w:rsidR="000E07B6" w:rsidRDefault="000E07B6" w:rsidP="002E186F">
            <w:r>
              <w:t xml:space="preserve">To test </w:t>
            </w:r>
            <w:r w:rsidR="002F6EB4">
              <w:t>my</w:t>
            </w:r>
            <w:r w:rsidR="00C95248">
              <w:t xml:space="preserve"> </w:t>
            </w:r>
            <w:r w:rsidRPr="002E186F">
              <w:t>inference</w:t>
            </w:r>
            <w:r>
              <w:t xml:space="preserve">, </w:t>
            </w:r>
            <w:r w:rsidR="002F6EB4">
              <w:t>I</w:t>
            </w:r>
            <w:r>
              <w:t xml:space="preserve"> will conduct the following data collection:</w:t>
            </w:r>
          </w:p>
          <w:p w14:paraId="1A9CF0EB" w14:textId="17A20502" w:rsidR="005E50F9" w:rsidRDefault="000E07B6" w:rsidP="002E186F">
            <w:pPr>
              <w:pStyle w:val="ListBullet"/>
            </w:pPr>
            <w:r>
              <w:t xml:space="preserve">In addition to air temperature measurements, </w:t>
            </w:r>
            <w:r w:rsidR="002F6EB4">
              <w:t>I</w:t>
            </w:r>
            <w:r>
              <w:t xml:space="preserve"> </w:t>
            </w:r>
            <w:r w:rsidR="00CE68BA">
              <w:t>could</w:t>
            </w:r>
            <w:r>
              <w:t xml:space="preserve"> collect data on other environmental </w:t>
            </w:r>
            <w:r w:rsidR="002314CF">
              <w:t>factor</w:t>
            </w:r>
            <w:r>
              <w:t xml:space="preserve">s, such </w:t>
            </w:r>
            <w:r w:rsidRPr="002E186F">
              <w:t>as</w:t>
            </w:r>
            <w:r>
              <w:t xml:space="preserve"> humidity, wind speed, atmospheric pressure and light intensity. </w:t>
            </w:r>
            <w:r w:rsidR="003429AA">
              <w:t xml:space="preserve">These </w:t>
            </w:r>
            <w:r w:rsidR="002314CF">
              <w:t>factor</w:t>
            </w:r>
            <w:r w:rsidR="003429AA">
              <w:t xml:space="preserve">s </w:t>
            </w:r>
            <w:r w:rsidR="00A80695">
              <w:t xml:space="preserve">also affect our perceptions of heat and cold. </w:t>
            </w:r>
            <w:r>
              <w:t xml:space="preserve">This will allow us to determine if those </w:t>
            </w:r>
            <w:r w:rsidR="002314CF">
              <w:t>factor</w:t>
            </w:r>
            <w:r>
              <w:t>s contribute to perceptions of thermal comfort.</w:t>
            </w:r>
          </w:p>
          <w:p w14:paraId="551B7A45" w14:textId="0BC50272" w:rsidR="00E241AF" w:rsidRDefault="0041770E" w:rsidP="00E241AF">
            <w:pPr>
              <w:pStyle w:val="ListBullet"/>
              <w:numPr>
                <w:ilvl w:val="0"/>
                <w:numId w:val="0"/>
              </w:numPr>
              <w:ind w:left="567"/>
            </w:pPr>
            <w:r>
              <w:t>or</w:t>
            </w:r>
          </w:p>
          <w:p w14:paraId="298CAFDE" w14:textId="52F14781" w:rsidR="000E07B6" w:rsidRDefault="002F6EB4" w:rsidP="002E186F">
            <w:pPr>
              <w:pStyle w:val="ListBullet"/>
            </w:pPr>
            <w:r>
              <w:t>I</w:t>
            </w:r>
            <w:r w:rsidR="00E241AF" w:rsidRPr="00E241AF">
              <w:t xml:space="preserve"> will repeat the investigation at different </w:t>
            </w:r>
            <w:r w:rsidR="00E241AF" w:rsidRPr="002E186F">
              <w:t>times</w:t>
            </w:r>
            <w:r w:rsidR="00E241AF" w:rsidRPr="00E241AF">
              <w:t xml:space="preserve"> of the year (for example, in spring, summer, autumn and winter). </w:t>
            </w:r>
            <w:r w:rsidR="00D42979">
              <w:t xml:space="preserve">When seasons change, </w:t>
            </w:r>
            <w:r w:rsidR="001021E4">
              <w:t xml:space="preserve">various environmental </w:t>
            </w:r>
            <w:r w:rsidR="002314CF">
              <w:t>factor</w:t>
            </w:r>
            <w:r w:rsidR="001021E4">
              <w:t>s</w:t>
            </w:r>
            <w:r w:rsidR="002B1CE4">
              <w:t xml:space="preserve"> will</w:t>
            </w:r>
            <w:r w:rsidR="001021E4">
              <w:t xml:space="preserve"> also change. </w:t>
            </w:r>
            <w:r w:rsidR="00E241AF" w:rsidRPr="00E241AF">
              <w:t xml:space="preserve">This will help determine whether the association between thermal comfort and environmental </w:t>
            </w:r>
            <w:r w:rsidR="002314CF">
              <w:t>factor</w:t>
            </w:r>
            <w:r w:rsidR="00E241AF" w:rsidRPr="00E241AF">
              <w:t>s is consistent throughout the year.</w:t>
            </w:r>
          </w:p>
        </w:tc>
      </w:tr>
    </w:tbl>
    <w:p w14:paraId="2F6425B0" w14:textId="314CDAC9" w:rsidR="00F662E0" w:rsidRDefault="00F662E0" w:rsidP="00B65B4D">
      <w:pPr>
        <w:pStyle w:val="ListNumber"/>
      </w:pPr>
      <w:r w:rsidRPr="00F416BA">
        <w:t xml:space="preserve">Weather reports provide the daily temperature range. However, they also describe what the temperature </w:t>
      </w:r>
      <w:r w:rsidR="00B65B4D">
        <w:t>‘</w:t>
      </w:r>
      <w:r w:rsidRPr="00F416BA">
        <w:t>feels like</w:t>
      </w:r>
      <w:r w:rsidR="00B65B4D">
        <w:t>’</w:t>
      </w:r>
      <w:r w:rsidRPr="00F416BA">
        <w:t xml:space="preserve">. For example, the weather report may indicate that today </w:t>
      </w:r>
      <w:r w:rsidR="00B65B4D">
        <w:t>‘</w:t>
      </w:r>
      <w:r w:rsidRPr="00F416BA">
        <w:t>feels like</w:t>
      </w:r>
      <w:r w:rsidR="00B65B4D">
        <w:t>’</w:t>
      </w:r>
      <w:r w:rsidRPr="00F416BA">
        <w:t xml:space="preserve"> 15°C, although the air temperature is 18°C. Based on your understanding of thermal comfort and temperature, account for why </w:t>
      </w:r>
      <w:r w:rsidR="0028135D" w:rsidRPr="0028135D">
        <w:t>weather reports provide both measurements</w:t>
      </w:r>
      <w:r w:rsidRPr="00F416BA">
        <w:t>.</w:t>
      </w:r>
      <w:r>
        <w:t xml:space="preserve"> </w:t>
      </w:r>
      <w:r w:rsidRPr="00F416BA">
        <w:rPr>
          <w:rStyle w:val="Strong"/>
        </w:rPr>
        <w:t xml:space="preserve">(2 </w:t>
      </w:r>
      <w:r w:rsidR="002F1EC3">
        <w:rPr>
          <w:rStyle w:val="Strong"/>
        </w:rPr>
        <w:t>m</w:t>
      </w:r>
      <w:r w:rsidRPr="00F416BA">
        <w:rPr>
          <w:rStyle w:val="Strong"/>
        </w:rPr>
        <w:t>arks)</w:t>
      </w:r>
    </w:p>
    <w:tbl>
      <w:tblPr>
        <w:tblStyle w:val="TableGrid"/>
        <w:tblW w:w="5000" w:type="pct"/>
        <w:tblLook w:val="04A0" w:firstRow="1" w:lastRow="0" w:firstColumn="1" w:lastColumn="0" w:noHBand="0" w:noVBand="1"/>
        <w:tblDescription w:val="A sample student response."/>
      </w:tblPr>
      <w:tblGrid>
        <w:gridCol w:w="9628"/>
      </w:tblGrid>
      <w:tr w:rsidR="00005E7F" w14:paraId="3D4F02B4" w14:textId="77777777" w:rsidTr="00B65B4D">
        <w:tc>
          <w:tcPr>
            <w:tcW w:w="5000" w:type="pct"/>
          </w:tcPr>
          <w:p w14:paraId="051A7C5E" w14:textId="46A4E2DB" w:rsidR="00927D6A" w:rsidRDefault="009D223B" w:rsidP="009C15E7">
            <w:r w:rsidRPr="009D223B">
              <w:t>The data showed that temperature affects how comfortable we feel. Moderate temperatures make us more comfortable, while very high or very low temperatures make us less comfortable.</w:t>
            </w:r>
          </w:p>
          <w:p w14:paraId="2FF74CEE" w14:textId="40428F5A" w:rsidR="009D223B" w:rsidRDefault="009D223B" w:rsidP="009C15E7">
            <w:r w:rsidRPr="009D223B">
              <w:t xml:space="preserve">However, other </w:t>
            </w:r>
            <w:r w:rsidR="00825855">
              <w:t>environmental</w:t>
            </w:r>
            <w:r w:rsidR="00660501">
              <w:t xml:space="preserve"> </w:t>
            </w:r>
            <w:r w:rsidRPr="009D223B">
              <w:t xml:space="preserve">factors also </w:t>
            </w:r>
            <w:r w:rsidR="00C02F72">
              <w:t>affect</w:t>
            </w:r>
            <w:r w:rsidRPr="009D223B">
              <w:t xml:space="preserve"> how comfortable we feel</w:t>
            </w:r>
            <w:r w:rsidR="009B5192">
              <w:t xml:space="preserve">. </w:t>
            </w:r>
            <w:r w:rsidR="009E3CD4">
              <w:t>This was seen in our data</w:t>
            </w:r>
            <w:r w:rsidR="001976CB">
              <w:t xml:space="preserve">, where students felt different levels of thermal comfort in some locations, such as the hall. </w:t>
            </w:r>
            <w:r w:rsidR="00327983">
              <w:t xml:space="preserve">The temperature </w:t>
            </w:r>
            <w:r w:rsidR="002A0DEE">
              <w:t>indicated in weather reports provides an objective measurement</w:t>
            </w:r>
            <w:r w:rsidR="00BA5754">
              <w:t>, while the ‘fee</w:t>
            </w:r>
            <w:r w:rsidR="00492BB8">
              <w:t>l</w:t>
            </w:r>
            <w:r w:rsidR="00BA5754">
              <w:t xml:space="preserve">s like’ description </w:t>
            </w:r>
            <w:r w:rsidR="009E4AB1">
              <w:t>indicates the subject</w:t>
            </w:r>
            <w:r w:rsidR="00927D6A">
              <w:t>ive</w:t>
            </w:r>
            <w:r w:rsidR="009E4AB1">
              <w:t xml:space="preserve"> thermal comfort people might experience.</w:t>
            </w:r>
          </w:p>
        </w:tc>
      </w:tr>
    </w:tbl>
    <w:p w14:paraId="37C4DA63" w14:textId="58628D86" w:rsidR="00E938C8" w:rsidRPr="001C2C45" w:rsidRDefault="001C2C45" w:rsidP="009C15E7">
      <w:pPr>
        <w:pStyle w:val="FeatureBox4"/>
      </w:pPr>
      <w:r>
        <w:t xml:space="preserve">The following question is challenging </w:t>
      </w:r>
      <w:r w:rsidRPr="009C15E7">
        <w:t>and</w:t>
      </w:r>
      <w:r>
        <w:t xml:space="preserve"> may be used at</w:t>
      </w:r>
      <w:r w:rsidR="009C15E7">
        <w:t xml:space="preserve"> the</w:t>
      </w:r>
      <w:r>
        <w:t xml:space="preserve"> teacher</w:t>
      </w:r>
      <w:r w:rsidR="009C15E7">
        <w:t>’</w:t>
      </w:r>
      <w:r>
        <w:t>s discretion</w:t>
      </w:r>
      <w:r w:rsidR="00C97569">
        <w:t xml:space="preserve">. </w:t>
      </w:r>
      <w:r w:rsidR="0031464E">
        <w:t xml:space="preserve">It </w:t>
      </w:r>
      <w:r w:rsidR="0063167B">
        <w:t xml:space="preserve">is a complex concept about the qualitative and quantitative nature of data variables. </w:t>
      </w:r>
      <w:r w:rsidR="00C97569">
        <w:t>It is not included in the student handout</w:t>
      </w:r>
      <w:r w:rsidR="00624EFB">
        <w:t xml:space="preserve"> but may be added if teachers wish.</w:t>
      </w:r>
    </w:p>
    <w:p w14:paraId="4A08B668" w14:textId="0F83974A" w:rsidR="00C30764" w:rsidRPr="00B177DC" w:rsidRDefault="00C30764" w:rsidP="009C15E7">
      <w:pPr>
        <w:pStyle w:val="ListNumber"/>
      </w:pPr>
      <w:r w:rsidRPr="009C15E7">
        <w:lastRenderedPageBreak/>
        <w:t>Does</w:t>
      </w:r>
      <w:r w:rsidRPr="00B177DC">
        <w:t xml:space="preserve"> thermal comfort data </w:t>
      </w:r>
      <w:r w:rsidR="000B22F0">
        <w:t>collect</w:t>
      </w:r>
      <w:r w:rsidR="00E00318">
        <w:t xml:space="preserve">ed in this activity </w:t>
      </w:r>
      <w:r w:rsidRPr="00B177DC">
        <w:t>represent qualitative</w:t>
      </w:r>
      <w:r w:rsidR="009F700D">
        <w:t xml:space="preserve"> data</w:t>
      </w:r>
      <w:r w:rsidR="00E00318">
        <w:t xml:space="preserve">, </w:t>
      </w:r>
      <w:r w:rsidR="00EA20CD">
        <w:t>quantitative data</w:t>
      </w:r>
      <w:r w:rsidR="00E00318">
        <w:t xml:space="preserve"> or both</w:t>
      </w:r>
      <w:r w:rsidRPr="00B177DC">
        <w:t>? Explain.</w:t>
      </w:r>
    </w:p>
    <w:tbl>
      <w:tblPr>
        <w:tblStyle w:val="TableGrid"/>
        <w:tblW w:w="5000" w:type="pct"/>
        <w:tblLook w:val="04A0" w:firstRow="1" w:lastRow="0" w:firstColumn="1" w:lastColumn="0" w:noHBand="0" w:noVBand="1"/>
        <w:tblDescription w:val="Sample student response."/>
      </w:tblPr>
      <w:tblGrid>
        <w:gridCol w:w="9628"/>
      </w:tblGrid>
      <w:tr w:rsidR="00C30764" w14:paraId="7B2A54D8" w14:textId="77777777" w:rsidTr="009C15E7">
        <w:tc>
          <w:tcPr>
            <w:tcW w:w="5000" w:type="pct"/>
          </w:tcPr>
          <w:p w14:paraId="347BFCC0" w14:textId="015FE789" w:rsidR="00EA20CD" w:rsidRDefault="00972D33" w:rsidP="009C15E7">
            <w:pPr>
              <w:rPr>
                <w:color w:val="1C1C1C"/>
                <w:shd w:val="clear" w:color="auto" w:fill="FFFFFF"/>
              </w:rPr>
            </w:pPr>
            <w:r>
              <w:rPr>
                <w:color w:val="1C1C1C"/>
                <w:shd w:val="clear" w:color="auto" w:fill="FFFFFF"/>
              </w:rPr>
              <w:t xml:space="preserve">The thermal comfort </w:t>
            </w:r>
            <w:r w:rsidRPr="009C15E7">
              <w:t>data</w:t>
            </w:r>
            <w:r>
              <w:rPr>
                <w:color w:val="1C1C1C"/>
                <w:shd w:val="clear" w:color="auto" w:fill="FFFFFF"/>
              </w:rPr>
              <w:t xml:space="preserve"> collected in this activity is both qualitative and quantitative.</w:t>
            </w:r>
          </w:p>
          <w:p w14:paraId="7D99D7AB" w14:textId="705D1C9E" w:rsidR="00C30764" w:rsidRDefault="00EA20CD" w:rsidP="00A27E41">
            <w:pPr>
              <w:rPr>
                <w:color w:val="1C1C1C"/>
                <w:shd w:val="clear" w:color="auto" w:fill="FFFFFF"/>
              </w:rPr>
            </w:pPr>
            <w:r w:rsidRPr="009C15E7">
              <w:rPr>
                <w:rStyle w:val="Strong"/>
              </w:rPr>
              <w:t>Qualitative</w:t>
            </w:r>
            <w:r>
              <w:rPr>
                <w:color w:val="1C1C1C"/>
                <w:shd w:val="clear" w:color="auto" w:fill="FFFFFF"/>
              </w:rPr>
              <w:t xml:space="preserve">: </w:t>
            </w:r>
            <w:r w:rsidR="00E32AC8">
              <w:rPr>
                <w:color w:val="1C1C1C"/>
                <w:shd w:val="clear" w:color="auto" w:fill="FFFFFF"/>
              </w:rPr>
              <w:t xml:space="preserve">thermal </w:t>
            </w:r>
            <w:r w:rsidR="00C30764">
              <w:rPr>
                <w:color w:val="1C1C1C"/>
                <w:shd w:val="clear" w:color="auto" w:fill="FFFFFF"/>
              </w:rPr>
              <w:t xml:space="preserve">comfort is about how people feel in different temperatures. The survey asked people if they felt cold, warm or hot in different places. This kind of information is qualitative because </w:t>
            </w:r>
            <w:r>
              <w:rPr>
                <w:color w:val="1C1C1C"/>
                <w:shd w:val="clear" w:color="auto" w:fill="FFFFFF"/>
              </w:rPr>
              <w:t>it describes</w:t>
            </w:r>
            <w:r w:rsidR="00C30764">
              <w:rPr>
                <w:color w:val="1C1C1C"/>
                <w:shd w:val="clear" w:color="auto" w:fill="FFFFFF"/>
              </w:rPr>
              <w:t xml:space="preserve"> how people feel</w:t>
            </w:r>
            <w:r w:rsidR="00246BFA">
              <w:rPr>
                <w:color w:val="1C1C1C"/>
                <w:shd w:val="clear" w:color="auto" w:fill="FFFFFF"/>
              </w:rPr>
              <w:t xml:space="preserve"> and is</w:t>
            </w:r>
            <w:r w:rsidR="00C30764">
              <w:rPr>
                <w:color w:val="1C1C1C"/>
                <w:shd w:val="clear" w:color="auto" w:fill="FFFFFF"/>
              </w:rPr>
              <w:t xml:space="preserve"> not about numbers.</w:t>
            </w:r>
          </w:p>
          <w:p w14:paraId="7333BF0D" w14:textId="65220547" w:rsidR="009F700D" w:rsidRDefault="009F700D" w:rsidP="00A27E41">
            <w:pPr>
              <w:rPr>
                <w:color w:val="1C1C1C"/>
                <w:shd w:val="clear" w:color="auto" w:fill="FFFFFF"/>
              </w:rPr>
            </w:pPr>
            <w:r w:rsidRPr="009C15E7">
              <w:rPr>
                <w:rStyle w:val="Strong"/>
              </w:rPr>
              <w:t>Quantitative</w:t>
            </w:r>
            <w:r>
              <w:rPr>
                <w:color w:val="1C1C1C"/>
                <w:shd w:val="clear" w:color="auto" w:fill="FFFFFF"/>
              </w:rPr>
              <w:t xml:space="preserve">: </w:t>
            </w:r>
            <w:r w:rsidR="00246BFA">
              <w:rPr>
                <w:color w:val="1C1C1C"/>
                <w:shd w:val="clear" w:color="auto" w:fill="FFFFFF"/>
              </w:rPr>
              <w:t xml:space="preserve">in </w:t>
            </w:r>
            <w:r w:rsidR="00A52F31">
              <w:rPr>
                <w:color w:val="1C1C1C"/>
                <w:shd w:val="clear" w:color="auto" w:fill="FFFFFF"/>
              </w:rPr>
              <w:t xml:space="preserve">this activity, we counted the number of people at each thermal comfort level. </w:t>
            </w:r>
            <w:r w:rsidR="00BD7A7E">
              <w:rPr>
                <w:color w:val="1C1C1C"/>
                <w:shd w:val="clear" w:color="auto" w:fill="FFFFFF"/>
              </w:rPr>
              <w:t>Counting produces numeric data</w:t>
            </w:r>
            <w:r w:rsidR="004C353D">
              <w:rPr>
                <w:color w:val="1C1C1C"/>
                <w:shd w:val="clear" w:color="auto" w:fill="FFFFFF"/>
              </w:rPr>
              <w:t>, so</w:t>
            </w:r>
            <w:r w:rsidR="00BD7A7E">
              <w:rPr>
                <w:color w:val="1C1C1C"/>
                <w:shd w:val="clear" w:color="auto" w:fill="FFFFFF"/>
              </w:rPr>
              <w:t xml:space="preserve"> the counts and percentages produced in this task represent quantitative data.</w:t>
            </w:r>
          </w:p>
          <w:p w14:paraId="0EBFA9E4" w14:textId="7BF51A7F" w:rsidR="00EE48C1" w:rsidRDefault="00EE48C1" w:rsidP="00CE56B7">
            <w:pPr>
              <w:pStyle w:val="FeatureBox4"/>
            </w:pPr>
            <w:r w:rsidRPr="00E32AC8">
              <w:rPr>
                <w:rStyle w:val="Strong"/>
              </w:rPr>
              <w:t>Five</w:t>
            </w:r>
            <w:r>
              <w:t xml:space="preserve"> marks may be allocated to this question</w:t>
            </w:r>
            <w:r w:rsidR="005F2353">
              <w:t xml:space="preserve"> as follows:</w:t>
            </w:r>
          </w:p>
          <w:p w14:paraId="0124CBEC" w14:textId="3F7B4C5F" w:rsidR="005F2353" w:rsidRDefault="00246BFA" w:rsidP="00246BFA">
            <w:pPr>
              <w:pStyle w:val="ListBullet"/>
            </w:pPr>
            <w:r>
              <w:t xml:space="preserve">one </w:t>
            </w:r>
            <w:r w:rsidR="005F2353">
              <w:t>mark</w:t>
            </w:r>
            <w:r>
              <w:t>:</w:t>
            </w:r>
            <w:r w:rsidR="005F2353">
              <w:t xml:space="preserve"> </w:t>
            </w:r>
            <w:r w:rsidR="00223EC9">
              <w:t xml:space="preserve">an </w:t>
            </w:r>
            <w:r w:rsidR="005F2353">
              <w:t xml:space="preserve">indication that thermal comfort data is both </w:t>
            </w:r>
            <w:r w:rsidR="00223EC9">
              <w:t>quantitative and qualitative</w:t>
            </w:r>
          </w:p>
          <w:p w14:paraId="59538C9D" w14:textId="7D6C7A5E" w:rsidR="00223EC9" w:rsidRDefault="00223EC9" w:rsidP="00246BFA">
            <w:pPr>
              <w:pStyle w:val="ListBullet"/>
            </w:pPr>
            <w:r>
              <w:t>2 marks</w:t>
            </w:r>
            <w:r w:rsidR="00246BFA">
              <w:t>:</w:t>
            </w:r>
            <w:r>
              <w:t xml:space="preserve"> </w:t>
            </w:r>
            <w:r w:rsidRPr="00E32AC8">
              <w:t>explanation</w:t>
            </w:r>
            <w:r>
              <w:t xml:space="preserve"> of qualitative data, with reference to the task’s activity</w:t>
            </w:r>
          </w:p>
          <w:p w14:paraId="091EBC4C" w14:textId="797D8F99" w:rsidR="00223EC9" w:rsidRDefault="00223EC9" w:rsidP="00246BFA">
            <w:pPr>
              <w:pStyle w:val="ListBullet"/>
            </w:pPr>
            <w:r>
              <w:t>2 marks</w:t>
            </w:r>
            <w:r w:rsidR="00246BFA">
              <w:t>:</w:t>
            </w:r>
            <w:r>
              <w:t xml:space="preserve"> explanation of the quantitative data, with reference to the task’s activity.</w:t>
            </w:r>
          </w:p>
        </w:tc>
      </w:tr>
    </w:tbl>
    <w:p w14:paraId="21D709F4" w14:textId="0EAAB037" w:rsidR="00B766F0" w:rsidRPr="00E32AC8" w:rsidRDefault="00B766F0" w:rsidP="00E32AC8">
      <w:r>
        <w:br w:type="page"/>
      </w:r>
    </w:p>
    <w:p w14:paraId="51A59C13" w14:textId="2E863F0A" w:rsidR="00B766F0" w:rsidRDefault="00B766F0" w:rsidP="00337538">
      <w:pPr>
        <w:pStyle w:val="Heading1"/>
      </w:pPr>
      <w:bookmarkStart w:id="23" w:name="_Toc194318018"/>
      <w:r>
        <w:lastRenderedPageBreak/>
        <w:t>Assessment task notification</w:t>
      </w:r>
      <w:bookmarkEnd w:id="23"/>
    </w:p>
    <w:p w14:paraId="596154D9" w14:textId="3275499E" w:rsidR="00B766F0" w:rsidRDefault="00B766F0" w:rsidP="00B766F0">
      <w:r>
        <w:rPr>
          <w:rStyle w:val="Strong"/>
        </w:rPr>
        <w:t>Name of task</w:t>
      </w:r>
      <w:r w:rsidRPr="008C0C29">
        <w:t>:</w:t>
      </w:r>
      <w:r>
        <w:t xml:space="preserve"> </w:t>
      </w:r>
      <w:r w:rsidR="00F93C55">
        <w:t xml:space="preserve">thermal </w:t>
      </w:r>
      <w:r>
        <w:t>comfort</w:t>
      </w:r>
    </w:p>
    <w:p w14:paraId="060101C5" w14:textId="405B86D3" w:rsidR="00B766F0" w:rsidRPr="005D4314" w:rsidRDefault="00B766F0" w:rsidP="00B766F0">
      <w:pPr>
        <w:rPr>
          <w:rStyle w:val="Strong"/>
        </w:rPr>
      </w:pPr>
      <w:r w:rsidRPr="005D4314">
        <w:rPr>
          <w:rStyle w:val="Strong"/>
        </w:rPr>
        <w:t>Type of task:</w:t>
      </w:r>
      <w:r w:rsidRPr="00275852">
        <w:rPr>
          <w:rStyle w:val="Strong"/>
          <w:b w:val="0"/>
          <w:bCs w:val="0"/>
        </w:rPr>
        <w:t xml:space="preserve"> </w:t>
      </w:r>
      <w:r w:rsidR="00F93C55">
        <w:t xml:space="preserve">practical </w:t>
      </w:r>
      <w:r>
        <w:t>investigation</w:t>
      </w:r>
      <w:r w:rsidR="00C92578">
        <w:t xml:space="preserve"> and written test</w:t>
      </w:r>
    </w:p>
    <w:p w14:paraId="6FAD9C7C" w14:textId="77777777" w:rsidR="00B766F0" w:rsidRDefault="00B766F0" w:rsidP="00B766F0">
      <w:r>
        <w:rPr>
          <w:rStyle w:val="Strong"/>
        </w:rPr>
        <w:t>Weighting</w:t>
      </w:r>
      <w:r w:rsidRPr="008C0C29">
        <w:t>:</w:t>
      </w:r>
      <w:r>
        <w:t xml:space="preserve"> [the weight of the assessment task is a school-based decision].</w:t>
      </w:r>
    </w:p>
    <w:p w14:paraId="72592A8B" w14:textId="77777777" w:rsidR="00B766F0" w:rsidRPr="0008611F" w:rsidRDefault="00B766F0" w:rsidP="00B766F0">
      <w:pPr>
        <w:rPr>
          <w:b/>
          <w:bCs/>
        </w:rPr>
      </w:pPr>
      <w:r w:rsidRPr="72FEB0F6">
        <w:rPr>
          <w:rStyle w:val="Strong"/>
        </w:rPr>
        <w:t xml:space="preserve">Submission details: </w:t>
      </w:r>
      <w:r>
        <w:t>[schools complete this section – include any important details about submission, format of the task, word limits, and submission procedures]</w:t>
      </w:r>
    </w:p>
    <w:p w14:paraId="61C20D1B" w14:textId="77777777" w:rsidR="00B766F0" w:rsidRDefault="00B766F0" w:rsidP="00B766F0">
      <w:r w:rsidRPr="008C0C29">
        <w:rPr>
          <w:rStyle w:val="Strong"/>
        </w:rPr>
        <w:t xml:space="preserve">Outcomes being </w:t>
      </w:r>
      <w:r w:rsidRPr="00227B3A">
        <w:rPr>
          <w:rStyle w:val="Strong"/>
        </w:rPr>
        <w:t>assessed</w:t>
      </w:r>
      <w:r w:rsidRPr="008C0C29">
        <w:t>:</w:t>
      </w:r>
    </w:p>
    <w:p w14:paraId="6C7DB353" w14:textId="77777777" w:rsidR="00B766F0" w:rsidRPr="00CE69F8" w:rsidRDefault="00B766F0" w:rsidP="00227B3A">
      <w:r w:rsidRPr="00CE69F8">
        <w:t>A student:</w:t>
      </w:r>
    </w:p>
    <w:p w14:paraId="7174538E" w14:textId="2E8E2126" w:rsidR="00021D3A" w:rsidRDefault="00021D3A" w:rsidP="00B766F0">
      <w:pPr>
        <w:pStyle w:val="ListBullet"/>
      </w:pPr>
      <w:r>
        <w:t xml:space="preserve">explains how observations are used </w:t>
      </w:r>
      <w:r w:rsidR="00A61491">
        <w:t xml:space="preserve">by scientists to increase knowledge and understanding of the Universe </w:t>
      </w:r>
      <w:r w:rsidR="00A61491" w:rsidRPr="00A61491">
        <w:rPr>
          <w:rStyle w:val="Strong"/>
        </w:rPr>
        <w:t>SC4-</w:t>
      </w:r>
      <w:r w:rsidR="00774DAA" w:rsidRPr="00A61491">
        <w:rPr>
          <w:rStyle w:val="Strong"/>
        </w:rPr>
        <w:t>O</w:t>
      </w:r>
      <w:r w:rsidR="00774DAA">
        <w:rPr>
          <w:rStyle w:val="Strong"/>
        </w:rPr>
        <w:t>TU</w:t>
      </w:r>
      <w:r w:rsidR="00A61491" w:rsidRPr="00A61491">
        <w:rPr>
          <w:rStyle w:val="Strong"/>
        </w:rPr>
        <w:t>-01</w:t>
      </w:r>
    </w:p>
    <w:p w14:paraId="425AD52F" w14:textId="45F9E0F2" w:rsidR="00B766F0" w:rsidRPr="008F5BBD" w:rsidRDefault="00DA1843" w:rsidP="00B766F0">
      <w:pPr>
        <w:pStyle w:val="ListBullet"/>
      </w:pPr>
      <w:r w:rsidRPr="00161190">
        <w:t>uses data</w:t>
      </w:r>
      <w:r>
        <w:t xml:space="preserve"> to </w:t>
      </w:r>
      <w:r w:rsidRPr="008C5450">
        <w:t>identify</w:t>
      </w:r>
      <w:r>
        <w:t xml:space="preserve"> trends, patterns and relationships, and draw conclusions </w:t>
      </w:r>
      <w:r w:rsidR="006521FE">
        <w:rPr>
          <w:rStyle w:val="Strong"/>
        </w:rPr>
        <w:t>SC4-WS-06</w:t>
      </w:r>
    </w:p>
    <w:p w14:paraId="31B13C8C" w14:textId="7E9D55FE" w:rsidR="00B766F0" w:rsidRPr="008F5BBD" w:rsidRDefault="005826BD" w:rsidP="00B766F0">
      <w:pPr>
        <w:pStyle w:val="ListBullet"/>
      </w:pPr>
      <w:r>
        <w:t>identifies problem-solving strategies and proposes solutions</w:t>
      </w:r>
      <w:r w:rsidR="00B766F0">
        <w:t xml:space="preserve"> </w:t>
      </w:r>
      <w:r>
        <w:rPr>
          <w:rStyle w:val="Strong"/>
        </w:rPr>
        <w:t>SC4-WS-</w:t>
      </w:r>
      <w:r w:rsidR="002D486E">
        <w:rPr>
          <w:rStyle w:val="Strong"/>
        </w:rPr>
        <w:t>07</w:t>
      </w:r>
    </w:p>
    <w:p w14:paraId="776CA3D8" w14:textId="77777777" w:rsidR="00B766F0" w:rsidRDefault="00B766F0" w:rsidP="00227B3A">
      <w:pPr>
        <w:pStyle w:val="Imageattributioncaption"/>
      </w:pPr>
      <w:hyperlink r:id="rId22" w:history="1">
        <w:r w:rsidRPr="00DF051D">
          <w:rPr>
            <w:rStyle w:val="Hyperlink"/>
          </w:rPr>
          <w:t>Science 7</w:t>
        </w:r>
        <w:r>
          <w:rPr>
            <w:rStyle w:val="Hyperlink"/>
          </w:rPr>
          <w:t>–</w:t>
        </w:r>
        <w:r w:rsidRPr="00DF051D">
          <w:rPr>
            <w:rStyle w:val="Hyperlink"/>
          </w:rPr>
          <w:t>10 Syllabus</w:t>
        </w:r>
      </w:hyperlink>
      <w:r>
        <w:rPr>
          <w:rStyle w:val="Hyperlink"/>
        </w:rPr>
        <w:t xml:space="preserve"> </w:t>
      </w:r>
      <w:r w:rsidRPr="00915F7E">
        <w:t>©</w:t>
      </w:r>
      <w:r w:rsidRPr="00C63EA7">
        <w:t xml:space="preserve"> NSW Education Standards Authority (NESA) for and on behalf of the Crown in right of the State of New South Wales, </w:t>
      </w:r>
      <w:r>
        <w:t>2023</w:t>
      </w:r>
      <w:r w:rsidRPr="00C63EA7">
        <w:t>.</w:t>
      </w:r>
    </w:p>
    <w:p w14:paraId="1DD67F45" w14:textId="77777777" w:rsidR="00B766F0" w:rsidRDefault="00B766F0" w:rsidP="00337538">
      <w:pPr>
        <w:pStyle w:val="Heading2"/>
      </w:pPr>
      <w:bookmarkStart w:id="24" w:name="_Toc194318019"/>
      <w:r>
        <w:t>Task description</w:t>
      </w:r>
      <w:bookmarkEnd w:id="24"/>
    </w:p>
    <w:p w14:paraId="28BC4F82" w14:textId="023F5730" w:rsidR="008246C1" w:rsidRPr="008246C1" w:rsidRDefault="008246C1" w:rsidP="0055379F">
      <w:r>
        <w:t>In this task, you will investigate how the environment (temperature) affects thermal comfort.</w:t>
      </w:r>
    </w:p>
    <w:p w14:paraId="42A8096C" w14:textId="4FD8CEF7" w:rsidR="004C02C0" w:rsidRDefault="00D0077C" w:rsidP="00E13718">
      <w:pPr>
        <w:pStyle w:val="FeatureBox"/>
      </w:pPr>
      <w:r>
        <w:t xml:space="preserve">Thermal comfort refers to </w:t>
      </w:r>
      <w:r w:rsidRPr="00E13718">
        <w:t>the</w:t>
      </w:r>
      <w:r>
        <w:t xml:space="preserve"> state</w:t>
      </w:r>
      <w:r w:rsidR="0050627A">
        <w:t xml:space="preserve"> in which a person feels neither too hot nor too cold and is generally content with the surrounding temperature. </w:t>
      </w:r>
      <w:r w:rsidR="00B52D4C">
        <w:t>Environmental factors</w:t>
      </w:r>
      <w:r w:rsidR="00E5370E">
        <w:t xml:space="preserve"> </w:t>
      </w:r>
      <w:r w:rsidR="00961C64">
        <w:t xml:space="preserve">such as </w:t>
      </w:r>
      <w:r w:rsidR="00E5370E">
        <w:t>temperature, humidity and air movement</w:t>
      </w:r>
      <w:r w:rsidR="001F2041">
        <w:t xml:space="preserve"> influence thermal comfort.</w:t>
      </w:r>
    </w:p>
    <w:p w14:paraId="1276CA43" w14:textId="15C92D4D" w:rsidR="008246C1" w:rsidRPr="00E13718" w:rsidRDefault="008246C1" w:rsidP="00E13718">
      <w:r w:rsidRPr="00E13718">
        <w:t>There are 2 parts to this task</w:t>
      </w:r>
      <w:r w:rsidR="00870547" w:rsidRPr="00E13718">
        <w:t>:</w:t>
      </w:r>
    </w:p>
    <w:p w14:paraId="44381CA2" w14:textId="2E099F99" w:rsidR="00870547" w:rsidRPr="009372CB" w:rsidRDefault="00870547" w:rsidP="00E13718">
      <w:pPr>
        <w:pStyle w:val="ListBullet"/>
        <w:rPr>
          <w:rStyle w:val="Strong"/>
        </w:rPr>
      </w:pPr>
      <w:bookmarkStart w:id="25" w:name="_Hlk176091965"/>
      <w:r w:rsidRPr="009372CB">
        <w:rPr>
          <w:rStyle w:val="Strong"/>
        </w:rPr>
        <w:t>Part A</w:t>
      </w:r>
      <w:r w:rsidR="0057312F">
        <w:t xml:space="preserve"> –</w:t>
      </w:r>
      <w:r w:rsidRPr="00E13718">
        <w:t xml:space="preserve"> </w:t>
      </w:r>
      <w:r w:rsidR="00E13718">
        <w:t>c</w:t>
      </w:r>
      <w:r w:rsidR="00E13718" w:rsidRPr="00E13718">
        <w:t xml:space="preserve">ollecting </w:t>
      </w:r>
      <w:r w:rsidRPr="00E13718">
        <w:t>and processing data (group activity</w:t>
      </w:r>
      <w:r w:rsidR="00393C45" w:rsidRPr="00E13718">
        <w:t>)</w:t>
      </w:r>
    </w:p>
    <w:bookmarkEnd w:id="25"/>
    <w:p w14:paraId="226618E5" w14:textId="7E6A8A53" w:rsidR="00870547" w:rsidRPr="009372CB" w:rsidRDefault="009372CB" w:rsidP="009372CB">
      <w:pPr>
        <w:pStyle w:val="ListBullet"/>
        <w:rPr>
          <w:rStyle w:val="Strong"/>
        </w:rPr>
      </w:pPr>
      <w:r w:rsidRPr="009372CB">
        <w:rPr>
          <w:rStyle w:val="Strong"/>
        </w:rPr>
        <w:t>Part B</w:t>
      </w:r>
      <w:r w:rsidR="0057312F">
        <w:t xml:space="preserve"> –</w:t>
      </w:r>
      <w:r w:rsidRPr="00E13718">
        <w:t xml:space="preserve"> </w:t>
      </w:r>
      <w:r w:rsidR="00E13718">
        <w:t>p</w:t>
      </w:r>
      <w:r w:rsidR="00E13718" w:rsidRPr="00E13718">
        <w:t xml:space="preserve">rocessing </w:t>
      </w:r>
      <w:r w:rsidRPr="00E13718">
        <w:t>and analysing data; problem-solving (individual activity)</w:t>
      </w:r>
    </w:p>
    <w:p w14:paraId="67060060" w14:textId="17F4C6AE" w:rsidR="00E10C7F" w:rsidRPr="004B71FB" w:rsidRDefault="00E10C7F" w:rsidP="00195AA5">
      <w:pPr>
        <w:pStyle w:val="Heading3"/>
      </w:pPr>
      <w:bookmarkStart w:id="26" w:name="_Toc194318020"/>
      <w:r w:rsidRPr="004B71FB">
        <w:lastRenderedPageBreak/>
        <w:t>Part A</w:t>
      </w:r>
      <w:r w:rsidR="0057312F">
        <w:t xml:space="preserve"> –</w:t>
      </w:r>
      <w:r w:rsidR="0057312F" w:rsidRPr="004B71FB">
        <w:t xml:space="preserve"> </w:t>
      </w:r>
      <w:r w:rsidR="004F4467">
        <w:t>c</w:t>
      </w:r>
      <w:r w:rsidR="004F4467" w:rsidRPr="004B71FB">
        <w:t xml:space="preserve">ollecting </w:t>
      </w:r>
      <w:r w:rsidRPr="004B71FB">
        <w:t xml:space="preserve">and processing data (group </w:t>
      </w:r>
      <w:r w:rsidRPr="00195AA5">
        <w:t>activity</w:t>
      </w:r>
      <w:r w:rsidR="00967638">
        <w:t>)</w:t>
      </w:r>
      <w:bookmarkEnd w:id="26"/>
    </w:p>
    <w:p w14:paraId="2A94A791" w14:textId="440AC659" w:rsidR="0050627A" w:rsidRDefault="00170891" w:rsidP="00195AA5">
      <w:r>
        <w:t xml:space="preserve">You will be assigned </w:t>
      </w:r>
      <w:r w:rsidR="0057312F">
        <w:t xml:space="preserve">2 </w:t>
      </w:r>
      <w:r>
        <w:t>areas that do not use heaters or</w:t>
      </w:r>
      <w:r w:rsidR="00355EF9">
        <w:t xml:space="preserve"> air conditioning to moderate the room temperature.</w:t>
      </w:r>
    </w:p>
    <w:p w14:paraId="282DBEA2" w14:textId="47423254" w:rsidR="00BF5619" w:rsidRDefault="00BF5619" w:rsidP="00195AA5">
      <w:r>
        <w:t>At your given location</w:t>
      </w:r>
      <w:r w:rsidR="00E83454">
        <w:t>,</w:t>
      </w:r>
      <w:r>
        <w:t xml:space="preserve"> you will:</w:t>
      </w:r>
    </w:p>
    <w:p w14:paraId="6E9CE5A6" w14:textId="5C2EE4EB" w:rsidR="00355EF9" w:rsidRDefault="00195AA5" w:rsidP="00195AA5">
      <w:pPr>
        <w:pStyle w:val="ListBullet"/>
      </w:pPr>
      <w:r>
        <w:t>s</w:t>
      </w:r>
      <w:r w:rsidRPr="00195AA5">
        <w:t>urvey</w:t>
      </w:r>
      <w:r>
        <w:t xml:space="preserve"> </w:t>
      </w:r>
      <w:r w:rsidR="00E83454">
        <w:t xml:space="preserve">your group members to determine their level of thermal comfort using a 5-point scale, where </w:t>
      </w:r>
      <w:r w:rsidR="009317AE">
        <w:t xml:space="preserve">one </w:t>
      </w:r>
      <w:r w:rsidR="00E83454">
        <w:t>indicates cold</w:t>
      </w:r>
      <w:r w:rsidR="00B25655">
        <w:t xml:space="preserve"> and 5 indicates hot.</w:t>
      </w:r>
    </w:p>
    <w:p w14:paraId="12C772D4" w14:textId="5990039D" w:rsidR="00BF5619" w:rsidRDefault="009317AE" w:rsidP="00BF5619">
      <w:pPr>
        <w:pStyle w:val="ListBullet"/>
      </w:pPr>
      <w:r>
        <w:t xml:space="preserve">measure </w:t>
      </w:r>
      <w:r w:rsidR="00BF5619">
        <w:t>the air temperature using a digital thermometer or other suitable device</w:t>
      </w:r>
      <w:r w:rsidR="001B0EE9">
        <w:t>.</w:t>
      </w:r>
    </w:p>
    <w:p w14:paraId="217BB926" w14:textId="20414D1D" w:rsidR="001B0EE9" w:rsidRDefault="009317AE" w:rsidP="00195AA5">
      <w:r>
        <w:t xml:space="preserve">Your </w:t>
      </w:r>
      <w:r w:rsidR="00545945">
        <w:t>teacher will compile the results from all groups into one table of raw data</w:t>
      </w:r>
      <w:r w:rsidR="005313B8">
        <w:t>. You must then construct a summary table</w:t>
      </w:r>
      <w:r w:rsidR="007E658F">
        <w:t xml:space="preserve"> of the data</w:t>
      </w:r>
      <w:r w:rsidR="00B62CA7">
        <w:t>. Your teacher will provide more information on th</w:t>
      </w:r>
      <w:r w:rsidR="00546C4C">
        <w:t>is</w:t>
      </w:r>
      <w:r w:rsidR="007E658F">
        <w:t>.</w:t>
      </w:r>
    </w:p>
    <w:p w14:paraId="516C0EFB" w14:textId="442D88B3" w:rsidR="00E10C7F" w:rsidRPr="001B0EE9" w:rsidRDefault="00E10C7F" w:rsidP="00195AA5">
      <w:pPr>
        <w:pStyle w:val="Heading3"/>
      </w:pPr>
      <w:bookmarkStart w:id="27" w:name="_Toc194318021"/>
      <w:r>
        <w:t>Part B</w:t>
      </w:r>
      <w:r w:rsidR="0057312F">
        <w:t xml:space="preserve"> –</w:t>
      </w:r>
      <w:r w:rsidR="004B71FB" w:rsidRPr="004B71FB">
        <w:t xml:space="preserve"> </w:t>
      </w:r>
      <w:r w:rsidR="0057312F">
        <w:t>p</w:t>
      </w:r>
      <w:r w:rsidR="0057312F" w:rsidRPr="004B71FB">
        <w:t xml:space="preserve">rocessing </w:t>
      </w:r>
      <w:r w:rsidR="004B71FB" w:rsidRPr="004B71FB">
        <w:t>and analysing data; problem-solving (individual activity)</w:t>
      </w:r>
      <w:bookmarkEnd w:id="27"/>
    </w:p>
    <w:p w14:paraId="5CD8FD16" w14:textId="3ADF4110" w:rsidR="0050627A" w:rsidRDefault="00A952A7" w:rsidP="00F87DDE">
      <w:r>
        <w:t>In this part, y</w:t>
      </w:r>
      <w:r w:rsidR="00697A7D">
        <w:t xml:space="preserve">ou will </w:t>
      </w:r>
      <w:r>
        <w:t>answer a series of questions</w:t>
      </w:r>
      <w:r w:rsidR="004205C4">
        <w:t>, based on the data you collected in Part A,</w:t>
      </w:r>
      <w:r w:rsidR="00FF0F15">
        <w:t xml:space="preserve"> </w:t>
      </w:r>
      <w:r>
        <w:t>under examination conditions</w:t>
      </w:r>
      <w:r w:rsidR="003D612F">
        <w:t>.</w:t>
      </w:r>
      <w:r w:rsidR="000743FE">
        <w:t xml:space="preserve"> The questions are outlined in </w:t>
      </w:r>
      <w:r w:rsidR="00AC2D7D">
        <w:t xml:space="preserve">the marking guidelines. You </w:t>
      </w:r>
      <w:r w:rsidR="008976BA">
        <w:t>can</w:t>
      </w:r>
      <w:r w:rsidR="00AC2D7D">
        <w:t xml:space="preserve"> refer to the </w:t>
      </w:r>
      <w:r w:rsidR="00F87DDE">
        <w:t>‘</w:t>
      </w:r>
      <w:r w:rsidR="00AC2D7D">
        <w:t>Thermal comfort</w:t>
      </w:r>
      <w:r w:rsidR="00F87DDE">
        <w:t>’</w:t>
      </w:r>
      <w:r w:rsidR="00AC2D7D">
        <w:t xml:space="preserve"> handout </w:t>
      </w:r>
      <w:r w:rsidR="000430D8">
        <w:t xml:space="preserve">and the </w:t>
      </w:r>
      <w:r w:rsidR="000F3374">
        <w:t xml:space="preserve">marking guidelines </w:t>
      </w:r>
      <w:r w:rsidR="00AC2D7D">
        <w:t xml:space="preserve">during the </w:t>
      </w:r>
      <w:r w:rsidR="000A319B">
        <w:t>examination.</w:t>
      </w:r>
    </w:p>
    <w:p w14:paraId="3AD7D20F" w14:textId="31C1B4AE" w:rsidR="00B766F0" w:rsidRPr="009238F7" w:rsidRDefault="00B766F0" w:rsidP="00F87DDE">
      <w:pPr>
        <w:pStyle w:val="Heading3"/>
        <w:rPr>
          <w:rStyle w:val="Heading3Char"/>
        </w:rPr>
      </w:pPr>
      <w:bookmarkStart w:id="28" w:name="_Toc148336770"/>
      <w:bookmarkStart w:id="29" w:name="_Toc194318022"/>
      <w:r w:rsidRPr="00BE5303">
        <w:t>Marking</w:t>
      </w:r>
      <w:r>
        <w:t xml:space="preserve"> </w:t>
      </w:r>
      <w:r w:rsidRPr="00F87DDE">
        <w:t>guidelines</w:t>
      </w:r>
      <w:bookmarkEnd w:id="28"/>
      <w:bookmarkEnd w:id="29"/>
    </w:p>
    <w:p w14:paraId="31DBFEC6" w14:textId="4D3F879A" w:rsidR="005F730A" w:rsidRPr="005E3404" w:rsidRDefault="005E3404" w:rsidP="000971D5">
      <w:pPr>
        <w:pStyle w:val="ListNumber"/>
        <w:numPr>
          <w:ilvl w:val="0"/>
          <w:numId w:val="15"/>
        </w:numPr>
      </w:pPr>
      <w:r w:rsidRPr="005E3404">
        <w:t xml:space="preserve">Describe the findings of the thermal comfort survey (refer to </w:t>
      </w:r>
      <w:r w:rsidR="00EE466B">
        <w:fldChar w:fldCharType="begin"/>
      </w:r>
      <w:r w:rsidR="00EE466B">
        <w:instrText xml:space="preserve"> REF _Ref176419867 \h </w:instrText>
      </w:r>
      <w:r w:rsidR="00EE466B">
        <w:fldChar w:fldCharType="separate"/>
      </w:r>
      <w:r w:rsidR="00EE466B">
        <w:t xml:space="preserve">Table </w:t>
      </w:r>
      <w:r w:rsidR="00EE466B">
        <w:rPr>
          <w:noProof/>
        </w:rPr>
        <w:t>2</w:t>
      </w:r>
      <w:r w:rsidR="00EE466B">
        <w:fldChar w:fldCharType="end"/>
      </w:r>
      <w:r w:rsidRPr="005E3404">
        <w:t xml:space="preserve"> or </w:t>
      </w:r>
      <w:r w:rsidR="00EE466B">
        <w:fldChar w:fldCharType="begin"/>
      </w:r>
      <w:r w:rsidR="00EE466B">
        <w:instrText xml:space="preserve"> REF _Ref177108620 \h </w:instrText>
      </w:r>
      <w:r w:rsidR="00EE466B">
        <w:fldChar w:fldCharType="separate"/>
      </w:r>
      <w:r w:rsidR="00EE466B">
        <w:t xml:space="preserve">Table </w:t>
      </w:r>
      <w:r w:rsidR="00EE466B">
        <w:rPr>
          <w:noProof/>
        </w:rPr>
        <w:t>3</w:t>
      </w:r>
      <w:r w:rsidR="00EE466B">
        <w:fldChar w:fldCharType="end"/>
      </w:r>
      <w:r w:rsidRPr="005E3404">
        <w:t xml:space="preserve">). How consistent are students’ experiences of thermal comfort in the various locations? </w:t>
      </w:r>
      <w:r w:rsidRPr="00DF2160">
        <w:rPr>
          <w:rStyle w:val="Strong"/>
        </w:rPr>
        <w:t xml:space="preserve">(8 </w:t>
      </w:r>
      <w:r w:rsidR="0046778B">
        <w:rPr>
          <w:rStyle w:val="Strong"/>
        </w:rPr>
        <w:t>m</w:t>
      </w:r>
      <w:r w:rsidRPr="00DF2160">
        <w:rPr>
          <w:rStyle w:val="Strong"/>
        </w:rPr>
        <w:t>arks)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1697"/>
        <w:gridCol w:w="7933"/>
      </w:tblGrid>
      <w:tr w:rsidR="004A4255" w14:paraId="6E8CCA4C" w14:textId="77777777" w:rsidTr="00EE4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647A6BC" w14:textId="0DAF8E25" w:rsidR="004A4255" w:rsidRPr="006B1CEA" w:rsidRDefault="000462C8">
            <w:pPr>
              <w:rPr>
                <w:rStyle w:val="Strong"/>
                <w:b/>
                <w:bCs w:val="0"/>
              </w:rPr>
            </w:pPr>
            <w:r w:rsidRPr="006B1CEA">
              <w:rPr>
                <w:rStyle w:val="Strong"/>
                <w:b/>
                <w:bCs w:val="0"/>
              </w:rPr>
              <w:t>Marks</w:t>
            </w:r>
          </w:p>
        </w:tc>
        <w:tc>
          <w:tcPr>
            <w:tcW w:w="4119" w:type="pct"/>
          </w:tcPr>
          <w:p w14:paraId="75D459FA" w14:textId="77777777" w:rsidR="004A4255" w:rsidRPr="006B1CEA" w:rsidRDefault="004A4255">
            <w:pPr>
              <w:cnfStyle w:val="100000000000" w:firstRow="1" w:lastRow="0" w:firstColumn="0" w:lastColumn="0" w:oddVBand="0" w:evenVBand="0" w:oddHBand="0" w:evenHBand="0" w:firstRowFirstColumn="0" w:firstRowLastColumn="0" w:lastRowFirstColumn="0" w:lastRowLastColumn="0"/>
              <w:rPr>
                <w:rStyle w:val="Strong"/>
                <w:b/>
                <w:bCs w:val="0"/>
              </w:rPr>
            </w:pPr>
            <w:r w:rsidRPr="006B1CEA">
              <w:rPr>
                <w:rStyle w:val="Strong"/>
                <w:b/>
                <w:bCs w:val="0"/>
              </w:rPr>
              <w:t>Marking guideline descriptors</w:t>
            </w:r>
          </w:p>
        </w:tc>
      </w:tr>
      <w:tr w:rsidR="004A4255" w14:paraId="236B92ED" w14:textId="77777777" w:rsidTr="00EE4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A39B6D4" w14:textId="70EC0C51" w:rsidR="004A4255" w:rsidRPr="006B1CEA" w:rsidRDefault="00B177DC" w:rsidP="00B30F5B">
            <w:pPr>
              <w:rPr>
                <w:rStyle w:val="Strong"/>
                <w:b/>
                <w:bCs w:val="0"/>
              </w:rPr>
            </w:pPr>
            <w:r w:rsidRPr="006B1CEA">
              <w:rPr>
                <w:rStyle w:val="Strong"/>
                <w:b/>
                <w:bCs w:val="0"/>
              </w:rPr>
              <w:t>7</w:t>
            </w:r>
            <w:r w:rsidR="00AA75AB" w:rsidRPr="006B1CEA">
              <w:rPr>
                <w:rStyle w:val="Strong"/>
                <w:b/>
                <w:bCs w:val="0"/>
              </w:rPr>
              <w:t>–</w:t>
            </w:r>
            <w:r w:rsidRPr="006B1CEA">
              <w:rPr>
                <w:rStyle w:val="Strong"/>
                <w:b/>
                <w:bCs w:val="0"/>
              </w:rPr>
              <w:t>8</w:t>
            </w:r>
          </w:p>
        </w:tc>
        <w:tc>
          <w:tcPr>
            <w:tcW w:w="4119" w:type="pct"/>
          </w:tcPr>
          <w:p w14:paraId="3D16D502" w14:textId="503366AE" w:rsidR="00C431D4" w:rsidRDefault="00B30F5B" w:rsidP="001B275A">
            <w:pPr>
              <w:pStyle w:val="ListBullet"/>
              <w:cnfStyle w:val="000000100000" w:firstRow="0" w:lastRow="0" w:firstColumn="0" w:lastColumn="0" w:oddVBand="0" w:evenVBand="0" w:oddHBand="1" w:evenHBand="0" w:firstRowFirstColumn="0" w:firstRowLastColumn="0" w:lastRowFirstColumn="0" w:lastRowLastColumn="0"/>
            </w:pPr>
            <w:r>
              <w:t>Provides a thorough analysis of the thermal comfort data</w:t>
            </w:r>
          </w:p>
          <w:p w14:paraId="39140200" w14:textId="4566371B" w:rsidR="004B393B" w:rsidRDefault="00C431D4" w:rsidP="001B275A">
            <w:pPr>
              <w:pStyle w:val="ListBullet"/>
              <w:cnfStyle w:val="000000100000" w:firstRow="0" w:lastRow="0" w:firstColumn="0" w:lastColumn="0" w:oddVBand="0" w:evenVBand="0" w:oddHBand="1" w:evenHBand="0" w:firstRowFirstColumn="0" w:firstRowLastColumn="0" w:lastRowFirstColumn="0" w:lastRowLastColumn="0"/>
            </w:pPr>
            <w:r>
              <w:t xml:space="preserve">Describes </w:t>
            </w:r>
            <w:r w:rsidR="006629F3">
              <w:t>the survey findings</w:t>
            </w:r>
            <w:r>
              <w:t xml:space="preserve"> with supporting data</w:t>
            </w:r>
            <w:r w:rsidR="00BC1220">
              <w:t>, referring</w:t>
            </w:r>
            <w:r w:rsidR="004B393B">
              <w:t xml:space="preserve"> to </w:t>
            </w:r>
            <w:r w:rsidR="008A0AE9">
              <w:t xml:space="preserve">all </w:t>
            </w:r>
            <w:r w:rsidR="00434B41">
              <w:t xml:space="preserve">3 </w:t>
            </w:r>
            <w:r w:rsidR="008A0AE9">
              <w:t xml:space="preserve">location categories (indoors, shaded </w:t>
            </w:r>
            <w:r w:rsidR="00A24F57">
              <w:t xml:space="preserve">outdoors </w:t>
            </w:r>
            <w:r w:rsidR="008A0AE9">
              <w:t>and unshaded outdoors)</w:t>
            </w:r>
          </w:p>
          <w:p w14:paraId="0327A82E" w14:textId="2C1EBEAC" w:rsidR="00E358AE" w:rsidRDefault="00F4297D" w:rsidP="00277C95">
            <w:pPr>
              <w:pStyle w:val="ListBullet"/>
              <w:cnfStyle w:val="000000100000" w:firstRow="0" w:lastRow="0" w:firstColumn="0" w:lastColumn="0" w:oddVBand="0" w:evenVBand="0" w:oddHBand="1" w:evenHBand="0" w:firstRowFirstColumn="0" w:firstRowLastColumn="0" w:lastRowFirstColumn="0" w:lastRowLastColumn="0"/>
            </w:pPr>
            <w:r>
              <w:t>D</w:t>
            </w:r>
            <w:r w:rsidR="00873B2E">
              <w:t>escribes</w:t>
            </w:r>
            <w:r w:rsidR="00BC45CC">
              <w:t xml:space="preserve"> the variability</w:t>
            </w:r>
            <w:r w:rsidR="00434B41">
              <w:t xml:space="preserve"> or </w:t>
            </w:r>
            <w:r w:rsidR="00100B81">
              <w:t>inconsistency in the data</w:t>
            </w:r>
            <w:r w:rsidR="00873B2E">
              <w:t xml:space="preserve"> with reference to examples</w:t>
            </w:r>
          </w:p>
        </w:tc>
      </w:tr>
      <w:tr w:rsidR="004A4255" w14:paraId="1FABE106" w14:textId="77777777" w:rsidTr="00EE4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0F05A00" w14:textId="6D92C86C" w:rsidR="004A4255" w:rsidRPr="006B1CEA" w:rsidRDefault="00B30F5B">
            <w:pPr>
              <w:rPr>
                <w:rStyle w:val="Strong"/>
                <w:b/>
                <w:bCs w:val="0"/>
              </w:rPr>
            </w:pPr>
            <w:r w:rsidRPr="006B1CEA">
              <w:rPr>
                <w:rStyle w:val="Strong"/>
                <w:b/>
                <w:bCs w:val="0"/>
              </w:rPr>
              <w:t>5</w:t>
            </w:r>
            <w:r w:rsidR="00AA75AB" w:rsidRPr="006B1CEA">
              <w:rPr>
                <w:rStyle w:val="Strong"/>
                <w:b/>
                <w:bCs w:val="0"/>
              </w:rPr>
              <w:t>–</w:t>
            </w:r>
            <w:r w:rsidRPr="006B1CEA">
              <w:rPr>
                <w:rStyle w:val="Strong"/>
                <w:b/>
                <w:bCs w:val="0"/>
              </w:rPr>
              <w:t>6</w:t>
            </w:r>
          </w:p>
        </w:tc>
        <w:tc>
          <w:tcPr>
            <w:tcW w:w="4119" w:type="pct"/>
          </w:tcPr>
          <w:p w14:paraId="064099F9" w14:textId="697215C7" w:rsidR="006A1D52" w:rsidRDefault="001B275A" w:rsidP="006A1D52">
            <w:pPr>
              <w:pStyle w:val="ListBullet"/>
              <w:cnfStyle w:val="000000010000" w:firstRow="0" w:lastRow="0" w:firstColumn="0" w:lastColumn="0" w:oddVBand="0" w:evenVBand="0" w:oddHBand="0" w:evenHBand="1" w:firstRowFirstColumn="0" w:firstRowLastColumn="0" w:lastRowFirstColumn="0" w:lastRowLastColumn="0"/>
            </w:pPr>
            <w:r>
              <w:t>Provides a sound analysis of the thermal comfort data</w:t>
            </w:r>
          </w:p>
          <w:p w14:paraId="058B6E23" w14:textId="7F7360F6" w:rsidR="00C431D4" w:rsidRDefault="00C431D4" w:rsidP="006A1D52">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Describes </w:t>
            </w:r>
            <w:r w:rsidR="004628C4">
              <w:t>the survey findings</w:t>
            </w:r>
            <w:r>
              <w:t xml:space="preserve"> with supporting data</w:t>
            </w:r>
            <w:r w:rsidR="004628C4">
              <w:t xml:space="preserve"> (not all locations described)</w:t>
            </w:r>
          </w:p>
          <w:p w14:paraId="4FB9A2EB" w14:textId="02F74F03" w:rsidR="006A1D52" w:rsidRDefault="006A1D52" w:rsidP="009956D6">
            <w:pPr>
              <w:pStyle w:val="ListBullet"/>
              <w:cnfStyle w:val="000000010000" w:firstRow="0" w:lastRow="0" w:firstColumn="0" w:lastColumn="0" w:oddVBand="0" w:evenVBand="0" w:oddHBand="0" w:evenHBand="1" w:firstRowFirstColumn="0" w:firstRowLastColumn="0" w:lastRowFirstColumn="0" w:lastRowLastColumn="0"/>
            </w:pPr>
            <w:r>
              <w:t>Describes the variability</w:t>
            </w:r>
            <w:r w:rsidR="00434B41">
              <w:t xml:space="preserve"> or </w:t>
            </w:r>
            <w:r w:rsidR="00976CF7">
              <w:t>inconsistency in the data</w:t>
            </w:r>
          </w:p>
        </w:tc>
      </w:tr>
      <w:tr w:rsidR="004A4255" w14:paraId="69426814" w14:textId="77777777" w:rsidTr="00EE4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1FE459E1" w14:textId="2D2CB140" w:rsidR="004A4255" w:rsidRPr="006B1CEA" w:rsidRDefault="00B30F5B">
            <w:pPr>
              <w:rPr>
                <w:rStyle w:val="Strong"/>
                <w:b/>
                <w:bCs w:val="0"/>
              </w:rPr>
            </w:pPr>
            <w:r w:rsidRPr="006B1CEA">
              <w:rPr>
                <w:rStyle w:val="Strong"/>
                <w:b/>
                <w:bCs w:val="0"/>
              </w:rPr>
              <w:lastRenderedPageBreak/>
              <w:t>3</w:t>
            </w:r>
            <w:r w:rsidR="00AA75AB" w:rsidRPr="006B1CEA">
              <w:rPr>
                <w:rStyle w:val="Strong"/>
                <w:b/>
                <w:bCs w:val="0"/>
              </w:rPr>
              <w:t>–</w:t>
            </w:r>
            <w:r w:rsidRPr="006B1CEA">
              <w:rPr>
                <w:rStyle w:val="Strong"/>
                <w:b/>
                <w:bCs w:val="0"/>
              </w:rPr>
              <w:t>4</w:t>
            </w:r>
          </w:p>
        </w:tc>
        <w:tc>
          <w:tcPr>
            <w:tcW w:w="4119" w:type="pct"/>
          </w:tcPr>
          <w:p w14:paraId="6464B885" w14:textId="76DD1514" w:rsidR="004A4255" w:rsidRDefault="007C14F9" w:rsidP="009956D6">
            <w:pPr>
              <w:pStyle w:val="ListBullet"/>
              <w:cnfStyle w:val="000000100000" w:firstRow="0" w:lastRow="0" w:firstColumn="0" w:lastColumn="0" w:oddVBand="0" w:evenVBand="0" w:oddHBand="1" w:evenHBand="0" w:firstRowFirstColumn="0" w:firstRowLastColumn="0" w:lastRowFirstColumn="0" w:lastRowLastColumn="0"/>
            </w:pPr>
            <w:r>
              <w:t xml:space="preserve">Describes </w:t>
            </w:r>
            <w:r w:rsidR="005A27B8">
              <w:t xml:space="preserve">some </w:t>
            </w:r>
            <w:r w:rsidR="00A70581">
              <w:t xml:space="preserve">survey findings </w:t>
            </w:r>
            <w:r>
              <w:t xml:space="preserve">with </w:t>
            </w:r>
            <w:r w:rsidR="005A27B8">
              <w:t xml:space="preserve">limited </w:t>
            </w:r>
            <w:r>
              <w:t>supporting data</w:t>
            </w:r>
          </w:p>
          <w:p w14:paraId="1658D725" w14:textId="7D88BD00" w:rsidR="00553AAF" w:rsidRDefault="00FC1B40" w:rsidP="009956D6">
            <w:pPr>
              <w:pStyle w:val="ListBullet"/>
              <w:cnfStyle w:val="000000100000" w:firstRow="0" w:lastRow="0" w:firstColumn="0" w:lastColumn="0" w:oddVBand="0" w:evenVBand="0" w:oddHBand="1" w:evenHBand="0" w:firstRowFirstColumn="0" w:firstRowLastColumn="0" w:lastRowFirstColumn="0" w:lastRowLastColumn="0"/>
            </w:pPr>
            <w:r>
              <w:t xml:space="preserve">Provides a basic description of </w:t>
            </w:r>
            <w:r w:rsidR="00553AAF">
              <w:t>the variability</w:t>
            </w:r>
            <w:r w:rsidR="009257B6">
              <w:t xml:space="preserve"> or </w:t>
            </w:r>
            <w:r w:rsidR="00553AAF">
              <w:t>inconsistency in the data</w:t>
            </w:r>
          </w:p>
        </w:tc>
      </w:tr>
      <w:tr w:rsidR="004A4255" w14:paraId="4AC0CB83" w14:textId="77777777" w:rsidTr="00EE4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39FA59A" w14:textId="57C12B9A" w:rsidR="004A4255" w:rsidRPr="006B1CEA" w:rsidRDefault="00B30F5B">
            <w:pPr>
              <w:rPr>
                <w:rStyle w:val="Strong"/>
                <w:b/>
                <w:bCs w:val="0"/>
              </w:rPr>
            </w:pPr>
            <w:r w:rsidRPr="006B1CEA">
              <w:rPr>
                <w:rStyle w:val="Strong"/>
                <w:b/>
                <w:bCs w:val="0"/>
              </w:rPr>
              <w:t>1</w:t>
            </w:r>
            <w:r w:rsidR="00AA75AB" w:rsidRPr="006B1CEA">
              <w:rPr>
                <w:rStyle w:val="Strong"/>
                <w:b/>
                <w:bCs w:val="0"/>
              </w:rPr>
              <w:t>–</w:t>
            </w:r>
            <w:r w:rsidRPr="006B1CEA">
              <w:rPr>
                <w:rStyle w:val="Strong"/>
                <w:b/>
                <w:bCs w:val="0"/>
              </w:rPr>
              <w:t>2</w:t>
            </w:r>
          </w:p>
        </w:tc>
        <w:tc>
          <w:tcPr>
            <w:tcW w:w="4119" w:type="pct"/>
          </w:tcPr>
          <w:p w14:paraId="5652D9B5" w14:textId="2A7A3707" w:rsidR="004A4255" w:rsidRDefault="00296219" w:rsidP="009956D6">
            <w:pPr>
              <w:pStyle w:val="ListBullet"/>
              <w:cnfStyle w:val="000000010000" w:firstRow="0" w:lastRow="0" w:firstColumn="0" w:lastColumn="0" w:oddVBand="0" w:evenVBand="0" w:oddHBand="0" w:evenHBand="1" w:firstRowFirstColumn="0" w:firstRowLastColumn="0" w:lastRowFirstColumn="0" w:lastRowLastColumn="0"/>
            </w:pPr>
            <w:r>
              <w:t xml:space="preserve">The description of the survey findings is </w:t>
            </w:r>
            <w:r w:rsidR="001A0BCC">
              <w:t>basic, with little or no supporting data</w:t>
            </w:r>
          </w:p>
          <w:p w14:paraId="0EA0D2B9" w14:textId="5DCA06AC" w:rsidR="001A0BCC" w:rsidRDefault="00E913C4" w:rsidP="009956D6">
            <w:pPr>
              <w:pStyle w:val="ListBullet"/>
              <w:cnfStyle w:val="000000010000" w:firstRow="0" w:lastRow="0" w:firstColumn="0" w:lastColumn="0" w:oddVBand="0" w:evenVBand="0" w:oddHBand="0" w:evenHBand="1" w:firstRowFirstColumn="0" w:firstRowLastColumn="0" w:lastRowFirstColumn="0" w:lastRowLastColumn="0"/>
            </w:pPr>
            <w:r>
              <w:t>The discussion of variability</w:t>
            </w:r>
            <w:r w:rsidR="00604231">
              <w:t xml:space="preserve"> or </w:t>
            </w:r>
            <w:r w:rsidR="00A3701D">
              <w:t xml:space="preserve">inconsistency in the data is </w:t>
            </w:r>
            <w:r w:rsidR="00A54F6E">
              <w:t>incoherent</w:t>
            </w:r>
            <w:r w:rsidR="00DC2D22">
              <w:t>.</w:t>
            </w:r>
          </w:p>
        </w:tc>
      </w:tr>
    </w:tbl>
    <w:p w14:paraId="6BAA6DD5" w14:textId="61801D37" w:rsidR="005F730A" w:rsidRPr="00073516" w:rsidRDefault="005E3404" w:rsidP="000971D5">
      <w:pPr>
        <w:pStyle w:val="ListNumber"/>
      </w:pPr>
      <w:r w:rsidRPr="005E3404">
        <w:t xml:space="preserve">Propose 3 reasons for the observed variations of thermal comfort data. </w:t>
      </w:r>
      <w:r w:rsidRPr="00DF2160">
        <w:rPr>
          <w:rStyle w:val="Strong"/>
        </w:rPr>
        <w:t xml:space="preserve">(3 </w:t>
      </w:r>
      <w:r w:rsidR="005C2A4F">
        <w:rPr>
          <w:rStyle w:val="Strong"/>
        </w:rPr>
        <w:t>m</w:t>
      </w:r>
      <w:r w:rsidRPr="00DF2160">
        <w:rPr>
          <w:rStyle w:val="Strong"/>
        </w:rPr>
        <w:t>arks)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364AE6" w14:paraId="72AEDC82" w14:textId="77777777" w:rsidTr="009C6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F6EB7B1" w14:textId="60884A8F" w:rsidR="00364AE6" w:rsidRPr="006B1CEA" w:rsidRDefault="000462C8">
            <w:pPr>
              <w:rPr>
                <w:rStyle w:val="Strong"/>
                <w:b/>
                <w:bCs w:val="0"/>
              </w:rPr>
            </w:pPr>
            <w:r w:rsidRPr="006B1CEA">
              <w:rPr>
                <w:rStyle w:val="Strong"/>
                <w:b/>
                <w:bCs w:val="0"/>
              </w:rPr>
              <w:t>Marks</w:t>
            </w:r>
          </w:p>
        </w:tc>
        <w:tc>
          <w:tcPr>
            <w:tcW w:w="7952" w:type="dxa"/>
          </w:tcPr>
          <w:p w14:paraId="6589CDF3" w14:textId="77777777" w:rsidR="00364AE6" w:rsidRPr="006B1CEA" w:rsidRDefault="00364AE6">
            <w:pPr>
              <w:cnfStyle w:val="100000000000" w:firstRow="1" w:lastRow="0" w:firstColumn="0" w:lastColumn="0" w:oddVBand="0" w:evenVBand="0" w:oddHBand="0" w:evenHBand="0" w:firstRowFirstColumn="0" w:firstRowLastColumn="0" w:lastRowFirstColumn="0" w:lastRowLastColumn="0"/>
              <w:rPr>
                <w:rStyle w:val="Strong"/>
                <w:b/>
                <w:bCs w:val="0"/>
              </w:rPr>
            </w:pPr>
            <w:r w:rsidRPr="006B1CEA">
              <w:rPr>
                <w:rStyle w:val="Strong"/>
                <w:b/>
                <w:bCs w:val="0"/>
              </w:rPr>
              <w:t>Marking guideline descriptors</w:t>
            </w:r>
          </w:p>
        </w:tc>
      </w:tr>
      <w:tr w:rsidR="00364AE6" w14:paraId="44FA8204" w14:textId="77777777" w:rsidTr="009C6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94E6362" w14:textId="7190FC0E" w:rsidR="00364AE6" w:rsidRPr="006B1CEA" w:rsidRDefault="009C6DBB">
            <w:pPr>
              <w:rPr>
                <w:rStyle w:val="Strong"/>
                <w:b/>
                <w:bCs w:val="0"/>
              </w:rPr>
            </w:pPr>
            <w:r w:rsidRPr="006B1CEA">
              <w:rPr>
                <w:rStyle w:val="Strong"/>
                <w:b/>
                <w:bCs w:val="0"/>
              </w:rPr>
              <w:t>3</w:t>
            </w:r>
          </w:p>
        </w:tc>
        <w:tc>
          <w:tcPr>
            <w:tcW w:w="7952" w:type="dxa"/>
          </w:tcPr>
          <w:p w14:paraId="0F477FB2" w14:textId="5D0BCC07" w:rsidR="00364AE6" w:rsidRDefault="009C6DBB" w:rsidP="006B1CEA">
            <w:pPr>
              <w:pStyle w:val="ListBullet"/>
              <w:cnfStyle w:val="000000100000" w:firstRow="0" w:lastRow="0" w:firstColumn="0" w:lastColumn="0" w:oddVBand="0" w:evenVBand="0" w:oddHBand="1" w:evenHBand="0" w:firstRowFirstColumn="0" w:firstRowLastColumn="0" w:lastRowFirstColumn="0" w:lastRowLastColumn="0"/>
            </w:pPr>
            <w:r w:rsidRPr="006B1CEA">
              <w:t>Provides</w:t>
            </w:r>
            <w:r>
              <w:t xml:space="preserve"> 3 plausible reasons for the observed data</w:t>
            </w:r>
          </w:p>
        </w:tc>
      </w:tr>
      <w:tr w:rsidR="00364AE6" w14:paraId="7AB93842" w14:textId="77777777" w:rsidTr="009C6D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95AAFB0" w14:textId="622293E7" w:rsidR="00364AE6" w:rsidRPr="006B1CEA" w:rsidRDefault="009C6DBB">
            <w:pPr>
              <w:rPr>
                <w:rStyle w:val="Strong"/>
                <w:b/>
                <w:bCs w:val="0"/>
              </w:rPr>
            </w:pPr>
            <w:r w:rsidRPr="006B1CEA">
              <w:rPr>
                <w:rStyle w:val="Strong"/>
                <w:b/>
                <w:bCs w:val="0"/>
              </w:rPr>
              <w:t>2</w:t>
            </w:r>
          </w:p>
        </w:tc>
        <w:tc>
          <w:tcPr>
            <w:tcW w:w="7952" w:type="dxa"/>
          </w:tcPr>
          <w:p w14:paraId="0712E3C9" w14:textId="1C8608C9" w:rsidR="00364AE6" w:rsidRDefault="00F15BD7" w:rsidP="00F15BD7">
            <w:pPr>
              <w:pStyle w:val="ListBullet"/>
              <w:cnfStyle w:val="000000010000" w:firstRow="0" w:lastRow="0" w:firstColumn="0" w:lastColumn="0" w:oddVBand="0" w:evenVBand="0" w:oddHBand="0" w:evenHBand="1" w:firstRowFirstColumn="0" w:firstRowLastColumn="0" w:lastRowFirstColumn="0" w:lastRowLastColumn="0"/>
            </w:pPr>
            <w:r>
              <w:t>Provides 2 plausible reasons for the observed data</w:t>
            </w:r>
          </w:p>
        </w:tc>
      </w:tr>
      <w:tr w:rsidR="00364AE6" w14:paraId="0E53D473" w14:textId="77777777" w:rsidTr="009C6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EB03C8E" w14:textId="6390F7A2" w:rsidR="00364AE6" w:rsidRPr="006B1CEA" w:rsidRDefault="009C6DBB">
            <w:pPr>
              <w:rPr>
                <w:rStyle w:val="Strong"/>
                <w:b/>
                <w:bCs w:val="0"/>
              </w:rPr>
            </w:pPr>
            <w:r w:rsidRPr="006B1CEA">
              <w:rPr>
                <w:rStyle w:val="Strong"/>
                <w:b/>
                <w:bCs w:val="0"/>
              </w:rPr>
              <w:t>1</w:t>
            </w:r>
          </w:p>
        </w:tc>
        <w:tc>
          <w:tcPr>
            <w:tcW w:w="7952" w:type="dxa"/>
          </w:tcPr>
          <w:p w14:paraId="3A0FE1BD" w14:textId="4F9B03ED" w:rsidR="00364AE6" w:rsidRDefault="00F15BD7" w:rsidP="00F15BD7">
            <w:pPr>
              <w:pStyle w:val="ListBullet"/>
              <w:cnfStyle w:val="000000100000" w:firstRow="0" w:lastRow="0" w:firstColumn="0" w:lastColumn="0" w:oddVBand="0" w:evenVBand="0" w:oddHBand="1" w:evenHBand="0" w:firstRowFirstColumn="0" w:firstRowLastColumn="0" w:lastRowFirstColumn="0" w:lastRowLastColumn="0"/>
            </w:pPr>
            <w:r>
              <w:t xml:space="preserve">Provides </w:t>
            </w:r>
            <w:r w:rsidR="00A52EB0">
              <w:t xml:space="preserve">one </w:t>
            </w:r>
            <w:r>
              <w:t>plausible reason for the observed data</w:t>
            </w:r>
          </w:p>
        </w:tc>
      </w:tr>
    </w:tbl>
    <w:p w14:paraId="0589845B" w14:textId="46E7906C" w:rsidR="005F730A" w:rsidRPr="00073516" w:rsidRDefault="005E3404" w:rsidP="000971D5">
      <w:pPr>
        <w:pStyle w:val="ListNumber"/>
      </w:pPr>
      <w:r w:rsidRPr="005E3404">
        <w:t xml:space="preserve">What inference can you draw from this investigation? Support your answer with data from your investigation. </w:t>
      </w:r>
      <w:r w:rsidRPr="00DF2160">
        <w:rPr>
          <w:rStyle w:val="Strong"/>
        </w:rPr>
        <w:t xml:space="preserve">(6 </w:t>
      </w:r>
      <w:r w:rsidR="0046778B">
        <w:rPr>
          <w:rStyle w:val="Strong"/>
        </w:rPr>
        <w:t>m</w:t>
      </w:r>
      <w:r w:rsidRPr="00DF2160">
        <w:rPr>
          <w:rStyle w:val="Strong"/>
        </w:rPr>
        <w:t>arks)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F15BD7" w14:paraId="3B00DE0C" w14:textId="77777777" w:rsidTr="009A0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FCCA876" w14:textId="1FD9FCA0" w:rsidR="00F15BD7" w:rsidRPr="002A483F" w:rsidRDefault="000462C8">
            <w:pPr>
              <w:rPr>
                <w:rStyle w:val="Strong"/>
                <w:b/>
                <w:bCs w:val="0"/>
              </w:rPr>
            </w:pPr>
            <w:r w:rsidRPr="002A483F">
              <w:rPr>
                <w:rStyle w:val="Strong"/>
                <w:b/>
                <w:bCs w:val="0"/>
              </w:rPr>
              <w:t>Marks</w:t>
            </w:r>
          </w:p>
        </w:tc>
        <w:tc>
          <w:tcPr>
            <w:tcW w:w="7952" w:type="dxa"/>
          </w:tcPr>
          <w:p w14:paraId="1967B7BF" w14:textId="77777777" w:rsidR="00F15BD7" w:rsidRPr="002A483F" w:rsidRDefault="00F15BD7">
            <w:pPr>
              <w:cnfStyle w:val="100000000000" w:firstRow="1" w:lastRow="0" w:firstColumn="0" w:lastColumn="0" w:oddVBand="0" w:evenVBand="0" w:oddHBand="0" w:evenHBand="0" w:firstRowFirstColumn="0" w:firstRowLastColumn="0" w:lastRowFirstColumn="0" w:lastRowLastColumn="0"/>
              <w:rPr>
                <w:rStyle w:val="Strong"/>
                <w:b/>
                <w:bCs w:val="0"/>
              </w:rPr>
            </w:pPr>
            <w:r w:rsidRPr="002A483F">
              <w:rPr>
                <w:rStyle w:val="Strong"/>
                <w:b/>
                <w:bCs w:val="0"/>
              </w:rPr>
              <w:t>Marking guideline descriptors</w:t>
            </w:r>
          </w:p>
        </w:tc>
      </w:tr>
      <w:tr w:rsidR="00F15BD7" w14:paraId="6F9094B6" w14:textId="77777777" w:rsidTr="009A0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B534D06" w14:textId="2B480AC0" w:rsidR="00F15BD7" w:rsidRPr="002A483F" w:rsidRDefault="009A01E7">
            <w:pPr>
              <w:rPr>
                <w:rStyle w:val="Strong"/>
                <w:b/>
                <w:bCs w:val="0"/>
              </w:rPr>
            </w:pPr>
            <w:r w:rsidRPr="002A483F">
              <w:rPr>
                <w:rStyle w:val="Strong"/>
                <w:b/>
                <w:bCs w:val="0"/>
              </w:rPr>
              <w:t>5</w:t>
            </w:r>
            <w:r w:rsidR="00AA75AB" w:rsidRPr="002A483F">
              <w:rPr>
                <w:rStyle w:val="Strong"/>
                <w:b/>
                <w:bCs w:val="0"/>
              </w:rPr>
              <w:t>–</w:t>
            </w:r>
            <w:r w:rsidRPr="002A483F">
              <w:rPr>
                <w:rStyle w:val="Strong"/>
                <w:b/>
                <w:bCs w:val="0"/>
              </w:rPr>
              <w:t>6</w:t>
            </w:r>
          </w:p>
        </w:tc>
        <w:tc>
          <w:tcPr>
            <w:tcW w:w="7952" w:type="dxa"/>
          </w:tcPr>
          <w:p w14:paraId="39D279CE" w14:textId="77777777" w:rsidR="00F15BD7" w:rsidRDefault="002A3FE5" w:rsidP="002A483F">
            <w:pPr>
              <w:pStyle w:val="ListBullet"/>
              <w:cnfStyle w:val="000000100000" w:firstRow="0" w:lastRow="0" w:firstColumn="0" w:lastColumn="0" w:oddVBand="0" w:evenVBand="0" w:oddHBand="1" w:evenHBand="0" w:firstRowFirstColumn="0" w:firstRowLastColumn="0" w:lastRowFirstColumn="0" w:lastRowLastColumn="0"/>
            </w:pPr>
            <w:r w:rsidRPr="002A483F">
              <w:t>Correct</w:t>
            </w:r>
            <w:r w:rsidR="00BF660F" w:rsidRPr="002A483F">
              <w:t>ly</w:t>
            </w:r>
            <w:r w:rsidR="00BF660F">
              <w:t xml:space="preserve"> states an inference and identifies the association between thermal comfort and temperature</w:t>
            </w:r>
          </w:p>
          <w:p w14:paraId="1FA32608" w14:textId="587647B5" w:rsidR="00AF1564" w:rsidRDefault="00F8554D" w:rsidP="00F8554D">
            <w:pPr>
              <w:pStyle w:val="ListBullet"/>
              <w:cnfStyle w:val="000000100000" w:firstRow="0" w:lastRow="0" w:firstColumn="0" w:lastColumn="0" w:oddVBand="0" w:evenVBand="0" w:oddHBand="1" w:evenHBand="0" w:firstRowFirstColumn="0" w:firstRowLastColumn="0" w:lastRowFirstColumn="0" w:lastRowLastColumn="0"/>
            </w:pPr>
            <w:r>
              <w:t xml:space="preserve">Discusses all 3 </w:t>
            </w:r>
            <w:r w:rsidR="00BF660F">
              <w:t>location categories</w:t>
            </w:r>
          </w:p>
          <w:p w14:paraId="35BEB0C7" w14:textId="4F97E225" w:rsidR="00AF1564" w:rsidRDefault="00AF1564" w:rsidP="00AF1564">
            <w:pPr>
              <w:pStyle w:val="ListBullet"/>
              <w:cnfStyle w:val="000000100000" w:firstRow="0" w:lastRow="0" w:firstColumn="0" w:lastColumn="0" w:oddVBand="0" w:evenVBand="0" w:oddHBand="1" w:evenHBand="0" w:firstRowFirstColumn="0" w:firstRowLastColumn="0" w:lastRowFirstColumn="0" w:lastRowLastColumn="0"/>
            </w:pPr>
            <w:r>
              <w:t>Uses summary data to support the response</w:t>
            </w:r>
          </w:p>
        </w:tc>
      </w:tr>
      <w:tr w:rsidR="00F15BD7" w14:paraId="7F80B40F" w14:textId="77777777" w:rsidTr="009A01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8A602D4" w14:textId="17EACBC9" w:rsidR="00F15BD7" w:rsidRPr="002A483F" w:rsidRDefault="009A01E7">
            <w:pPr>
              <w:rPr>
                <w:rStyle w:val="Strong"/>
                <w:b/>
                <w:bCs w:val="0"/>
              </w:rPr>
            </w:pPr>
            <w:r w:rsidRPr="002A483F">
              <w:rPr>
                <w:rStyle w:val="Strong"/>
                <w:b/>
                <w:bCs w:val="0"/>
              </w:rPr>
              <w:lastRenderedPageBreak/>
              <w:t>3</w:t>
            </w:r>
            <w:r w:rsidR="00AA75AB" w:rsidRPr="002A483F">
              <w:rPr>
                <w:rStyle w:val="Strong"/>
                <w:b/>
                <w:bCs w:val="0"/>
              </w:rPr>
              <w:t>–</w:t>
            </w:r>
            <w:r w:rsidRPr="002A483F">
              <w:rPr>
                <w:rStyle w:val="Strong"/>
                <w:b/>
                <w:bCs w:val="0"/>
              </w:rPr>
              <w:t>4</w:t>
            </w:r>
          </w:p>
        </w:tc>
        <w:tc>
          <w:tcPr>
            <w:tcW w:w="7952" w:type="dxa"/>
          </w:tcPr>
          <w:p w14:paraId="4E20E8D9" w14:textId="77777777" w:rsidR="00CD7571" w:rsidRDefault="00CD7571" w:rsidP="00CD7571">
            <w:pPr>
              <w:pStyle w:val="ListBullet"/>
              <w:mirrorIndents w:val="0"/>
              <w:cnfStyle w:val="000000010000" w:firstRow="0" w:lastRow="0" w:firstColumn="0" w:lastColumn="0" w:oddVBand="0" w:evenVBand="0" w:oddHBand="0" w:evenHBand="1" w:firstRowFirstColumn="0" w:firstRowLastColumn="0" w:lastRowFirstColumn="0" w:lastRowLastColumn="0"/>
            </w:pPr>
            <w:r>
              <w:t>Correctly states an inference and identifies the association between thermal comfort and temperature</w:t>
            </w:r>
          </w:p>
          <w:p w14:paraId="33C74A78" w14:textId="1A6C4307" w:rsidR="00F15BD7" w:rsidRDefault="00CD7571" w:rsidP="00CD7571">
            <w:pPr>
              <w:pStyle w:val="ListBullet"/>
              <w:cnfStyle w:val="000000010000" w:firstRow="0" w:lastRow="0" w:firstColumn="0" w:lastColumn="0" w:oddVBand="0" w:evenVBand="0" w:oddHBand="0" w:evenHBand="1" w:firstRowFirstColumn="0" w:firstRowLastColumn="0" w:lastRowFirstColumn="0" w:lastRowLastColumn="0"/>
            </w:pPr>
            <w:r>
              <w:t>Uses summary data to support the response</w:t>
            </w:r>
          </w:p>
        </w:tc>
      </w:tr>
      <w:tr w:rsidR="00F15BD7" w14:paraId="33154F84" w14:textId="77777777" w:rsidTr="009A0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078894D2" w14:textId="7E6C8341" w:rsidR="00F15BD7" w:rsidRPr="002A483F" w:rsidRDefault="009A01E7">
            <w:pPr>
              <w:rPr>
                <w:rStyle w:val="Strong"/>
                <w:b/>
                <w:bCs w:val="0"/>
              </w:rPr>
            </w:pPr>
            <w:r w:rsidRPr="002A483F">
              <w:rPr>
                <w:rStyle w:val="Strong"/>
                <w:b/>
                <w:bCs w:val="0"/>
              </w:rPr>
              <w:t>1</w:t>
            </w:r>
            <w:r w:rsidR="00AA75AB" w:rsidRPr="002A483F">
              <w:rPr>
                <w:rStyle w:val="Strong"/>
                <w:b/>
                <w:bCs w:val="0"/>
              </w:rPr>
              <w:t>–</w:t>
            </w:r>
            <w:r w:rsidRPr="002A483F">
              <w:rPr>
                <w:rStyle w:val="Strong"/>
                <w:b/>
                <w:bCs w:val="0"/>
              </w:rPr>
              <w:t>2</w:t>
            </w:r>
          </w:p>
        </w:tc>
        <w:tc>
          <w:tcPr>
            <w:tcW w:w="7952" w:type="dxa"/>
          </w:tcPr>
          <w:p w14:paraId="1DC1E906" w14:textId="5FF40BDE" w:rsidR="00F15BD7" w:rsidRDefault="00CD7571" w:rsidP="00CD7571">
            <w:pPr>
              <w:pStyle w:val="ListBullet"/>
              <w:mirrorIndents w:val="0"/>
              <w:cnfStyle w:val="000000100000" w:firstRow="0" w:lastRow="0" w:firstColumn="0" w:lastColumn="0" w:oddVBand="0" w:evenVBand="0" w:oddHBand="1" w:evenHBand="0" w:firstRowFirstColumn="0" w:firstRowLastColumn="0" w:lastRowFirstColumn="0" w:lastRowLastColumn="0"/>
            </w:pPr>
            <w:r>
              <w:t>Correctly states an inference and identifies the association between thermal comfort and temperature</w:t>
            </w:r>
          </w:p>
        </w:tc>
      </w:tr>
    </w:tbl>
    <w:p w14:paraId="699481F4" w14:textId="48860BEB" w:rsidR="005F730A" w:rsidRPr="00073516" w:rsidRDefault="00D07E68" w:rsidP="000971D5">
      <w:pPr>
        <w:pStyle w:val="ListNumber"/>
      </w:pPr>
      <w:r w:rsidRPr="00073516">
        <w:t>Compare</w:t>
      </w:r>
      <w:r w:rsidRPr="00D07E68">
        <w:t xml:space="preserve"> the information obtained by sensory observation (thermal comfort) and those obtained with instruments (temperature). Reflect on the data obtained in this task to construct your response. </w:t>
      </w:r>
      <w:r w:rsidRPr="00DF2160">
        <w:rPr>
          <w:rStyle w:val="Strong"/>
        </w:rPr>
        <w:t xml:space="preserve">(5 </w:t>
      </w:r>
      <w:r w:rsidR="0046778B">
        <w:rPr>
          <w:rStyle w:val="Strong"/>
        </w:rPr>
        <w:t>m</w:t>
      </w:r>
      <w:r w:rsidRPr="00DF2160">
        <w:rPr>
          <w:rStyle w:val="Strong"/>
        </w:rPr>
        <w:t>arks)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E37E5C" w14:paraId="6737433B" w14:textId="77777777" w:rsidTr="006B5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0B1CAF5E" w14:textId="3B1FE38A" w:rsidR="00E37E5C" w:rsidRDefault="000462C8">
            <w:r>
              <w:t>Marks</w:t>
            </w:r>
          </w:p>
        </w:tc>
        <w:tc>
          <w:tcPr>
            <w:tcW w:w="7952" w:type="dxa"/>
          </w:tcPr>
          <w:p w14:paraId="66806889" w14:textId="77777777" w:rsidR="00E37E5C" w:rsidRDefault="00E37E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E37E5C" w14:paraId="764A10FD" w14:textId="77777777" w:rsidTr="006B5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E1B2B1D" w14:textId="6A10BD5F" w:rsidR="00E37E5C" w:rsidRDefault="00856EF8">
            <w:r>
              <w:t>5</w:t>
            </w:r>
          </w:p>
        </w:tc>
        <w:tc>
          <w:tcPr>
            <w:tcW w:w="7952" w:type="dxa"/>
          </w:tcPr>
          <w:p w14:paraId="486FC49A" w14:textId="6468367D" w:rsidR="00145B20" w:rsidRDefault="00D55DCC">
            <w:pPr>
              <w:pStyle w:val="ListBullet"/>
              <w:cnfStyle w:val="000000100000" w:firstRow="0" w:lastRow="0" w:firstColumn="0" w:lastColumn="0" w:oddVBand="0" w:evenVBand="0" w:oddHBand="1" w:evenHBand="0" w:firstRowFirstColumn="0" w:firstRowLastColumn="0" w:lastRowFirstColumn="0" w:lastRowLastColumn="0"/>
            </w:pPr>
            <w:r>
              <w:t>Describes the</w:t>
            </w:r>
            <w:r w:rsidR="00F71BF4">
              <w:t xml:space="preserve"> subjectivity </w:t>
            </w:r>
            <w:r w:rsidR="002B03D0">
              <w:t xml:space="preserve">of </w:t>
            </w:r>
            <w:r w:rsidR="00F71BF4">
              <w:t>and variability in thermal comfort</w:t>
            </w:r>
            <w:r w:rsidR="007740F8">
              <w:t xml:space="preserve"> data</w:t>
            </w:r>
          </w:p>
          <w:p w14:paraId="11936522" w14:textId="5110AE4D" w:rsidR="007740F8" w:rsidRPr="008E3099" w:rsidRDefault="009806EC">
            <w:pPr>
              <w:pStyle w:val="ListBullet"/>
              <w:cnfStyle w:val="000000100000" w:firstRow="0" w:lastRow="0" w:firstColumn="0" w:lastColumn="0" w:oddVBand="0" w:evenVBand="0" w:oddHBand="1" w:evenHBand="0" w:firstRowFirstColumn="0" w:firstRowLastColumn="0" w:lastRowFirstColumn="0" w:lastRowLastColumn="0"/>
            </w:pPr>
            <w:r w:rsidRPr="008E3099">
              <w:t xml:space="preserve">Describes the consistent </w:t>
            </w:r>
            <w:r w:rsidR="008E3099" w:rsidRPr="008E3099">
              <w:t xml:space="preserve">temperature </w:t>
            </w:r>
            <w:r w:rsidRPr="008E3099">
              <w:t>measurements obtained</w:t>
            </w:r>
          </w:p>
          <w:p w14:paraId="4A4A4D74" w14:textId="77777777" w:rsidR="00963B05" w:rsidRDefault="0017248A">
            <w:pPr>
              <w:pStyle w:val="ListBullet"/>
              <w:cnfStyle w:val="000000100000" w:firstRow="0" w:lastRow="0" w:firstColumn="0" w:lastColumn="0" w:oddVBand="0" w:evenVBand="0" w:oddHBand="1" w:evenHBand="0" w:firstRowFirstColumn="0" w:firstRowLastColumn="0" w:lastRowFirstColumn="0" w:lastRowLastColumn="0"/>
            </w:pPr>
            <w:r>
              <w:t>Compares instruments and human senses</w:t>
            </w:r>
            <w:r w:rsidR="00E52F18">
              <w:t xml:space="preserve"> in terms of the </w:t>
            </w:r>
            <w:r w:rsidR="006A5CF7">
              <w:t xml:space="preserve">purpose for which they are used and the </w:t>
            </w:r>
            <w:r w:rsidR="00FC605D">
              <w:t>type of observations they allow</w:t>
            </w:r>
          </w:p>
          <w:p w14:paraId="31E5AB25" w14:textId="42AE82DA" w:rsidR="00401A00" w:rsidRDefault="00DE6E8E">
            <w:pPr>
              <w:pStyle w:val="ListBullet"/>
              <w:cnfStyle w:val="000000100000" w:firstRow="0" w:lastRow="0" w:firstColumn="0" w:lastColumn="0" w:oddVBand="0" w:evenVBand="0" w:oddHBand="1" w:evenHBand="0" w:firstRowFirstColumn="0" w:firstRowLastColumn="0" w:lastRowFirstColumn="0" w:lastRowLastColumn="0"/>
            </w:pPr>
            <w:r>
              <w:t>Appreciat</w:t>
            </w:r>
            <w:r w:rsidR="00D07E68">
              <w:t>es that</w:t>
            </w:r>
            <w:r>
              <w:t xml:space="preserve"> factors other than temperature that impact thermal comfort</w:t>
            </w:r>
          </w:p>
          <w:p w14:paraId="0351DAF8" w14:textId="717E36A6" w:rsidR="006A5CF7" w:rsidRDefault="006A5CF7">
            <w:pPr>
              <w:pStyle w:val="ListBullet"/>
              <w:cnfStyle w:val="000000100000" w:firstRow="0" w:lastRow="0" w:firstColumn="0" w:lastColumn="0" w:oddVBand="0" w:evenVBand="0" w:oddHBand="1" w:evenHBand="0" w:firstRowFirstColumn="0" w:firstRowLastColumn="0" w:lastRowFirstColumn="0" w:lastRowLastColumn="0"/>
            </w:pPr>
            <w:r>
              <w:t>Uses scientific terms</w:t>
            </w:r>
            <w:r w:rsidR="00837EB1">
              <w:t xml:space="preserve"> such as </w:t>
            </w:r>
            <w:r>
              <w:t xml:space="preserve">precision, </w:t>
            </w:r>
            <w:r w:rsidR="00837EB1">
              <w:t>variability</w:t>
            </w:r>
            <w:r w:rsidR="005D7912">
              <w:t xml:space="preserve"> and so on</w:t>
            </w:r>
            <w:r w:rsidR="00837EB1">
              <w:t xml:space="preserve"> correctly</w:t>
            </w:r>
          </w:p>
        </w:tc>
      </w:tr>
      <w:tr w:rsidR="00E37E5C" w14:paraId="713C0599" w14:textId="77777777" w:rsidTr="006B5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27AC342" w14:textId="0E959B44" w:rsidR="00E37E5C" w:rsidRDefault="006B5929">
            <w:r>
              <w:t>3</w:t>
            </w:r>
            <w:r w:rsidR="00AA75AB">
              <w:t>–</w:t>
            </w:r>
            <w:r>
              <w:t>4</w:t>
            </w:r>
          </w:p>
        </w:tc>
        <w:tc>
          <w:tcPr>
            <w:tcW w:w="7952" w:type="dxa"/>
          </w:tcPr>
          <w:p w14:paraId="0AA18370" w14:textId="475C55AF" w:rsidR="00450071" w:rsidRDefault="005F3BF6">
            <w:pPr>
              <w:pStyle w:val="ListBullet"/>
              <w:cnfStyle w:val="000000010000" w:firstRow="0" w:lastRow="0" w:firstColumn="0" w:lastColumn="0" w:oddVBand="0" w:evenVBand="0" w:oddHBand="0" w:evenHBand="1" w:firstRowFirstColumn="0" w:firstRowLastColumn="0" w:lastRowFirstColumn="0" w:lastRowLastColumn="0"/>
            </w:pPr>
            <w:r>
              <w:t xml:space="preserve">Addresses some of the points </w:t>
            </w:r>
            <w:r w:rsidR="00123053">
              <w:t>above</w:t>
            </w:r>
          </w:p>
        </w:tc>
      </w:tr>
      <w:tr w:rsidR="00E37E5C" w14:paraId="69FE9697" w14:textId="77777777" w:rsidTr="006B5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6AFBB57" w14:textId="718BF5D8" w:rsidR="00E37E5C" w:rsidRDefault="006B5929">
            <w:r>
              <w:t>1</w:t>
            </w:r>
            <w:r w:rsidR="00AA75AB">
              <w:t>–</w:t>
            </w:r>
            <w:r>
              <w:t>2</w:t>
            </w:r>
          </w:p>
        </w:tc>
        <w:tc>
          <w:tcPr>
            <w:tcW w:w="7952" w:type="dxa"/>
          </w:tcPr>
          <w:p w14:paraId="3EB2BCB7" w14:textId="0C73F801" w:rsidR="006D1AA3" w:rsidRDefault="000827C8" w:rsidP="00503A7E">
            <w:pPr>
              <w:pStyle w:val="ListBullet"/>
              <w:cnfStyle w:val="000000100000" w:firstRow="0" w:lastRow="0" w:firstColumn="0" w:lastColumn="0" w:oddVBand="0" w:evenVBand="0" w:oddHBand="1" w:evenHBand="0" w:firstRowFirstColumn="0" w:firstRowLastColumn="0" w:lastRowFirstColumn="0" w:lastRowLastColumn="0"/>
            </w:pPr>
            <w:r>
              <w:t>Some relevant information is provided</w:t>
            </w:r>
            <w:r w:rsidR="0090294C">
              <w:t>, but sensory observations are not directly compared</w:t>
            </w:r>
            <w:r w:rsidR="00503A7E">
              <w:t xml:space="preserve"> with instrument data.</w:t>
            </w:r>
          </w:p>
        </w:tc>
      </w:tr>
    </w:tbl>
    <w:p w14:paraId="6091FAF6" w14:textId="4B8567B9" w:rsidR="005F730A" w:rsidRPr="00D656DE" w:rsidRDefault="00D656DE" w:rsidP="000971D5">
      <w:pPr>
        <w:pStyle w:val="ListNumber"/>
      </w:pPr>
      <w:r w:rsidRPr="00485CB8">
        <w:t>What</w:t>
      </w:r>
      <w:r w:rsidRPr="00D656DE">
        <w:t xml:space="preserve"> other data will you collect to test your inference regarding the relationship between thermal comfort and temperature? Explain your reasoning. </w:t>
      </w:r>
      <w:r w:rsidRPr="00DF2160">
        <w:rPr>
          <w:rStyle w:val="Strong"/>
        </w:rPr>
        <w:t xml:space="preserve">(2 </w:t>
      </w:r>
      <w:r w:rsidR="005E162E">
        <w:rPr>
          <w:rStyle w:val="Strong"/>
        </w:rPr>
        <w:t>m</w:t>
      </w:r>
      <w:r w:rsidRPr="00DF2160">
        <w:rPr>
          <w:rStyle w:val="Strong"/>
        </w:rPr>
        <w:t>arks)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6B5929" w14:paraId="1C8EC182" w14:textId="77777777" w:rsidTr="00B01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D9993C8" w14:textId="456808F2" w:rsidR="006B5929" w:rsidRDefault="000462C8">
            <w:r>
              <w:lastRenderedPageBreak/>
              <w:t>Marks</w:t>
            </w:r>
          </w:p>
        </w:tc>
        <w:tc>
          <w:tcPr>
            <w:tcW w:w="7952" w:type="dxa"/>
          </w:tcPr>
          <w:p w14:paraId="27C71C20" w14:textId="77777777" w:rsidR="006B5929" w:rsidRDefault="006B5929">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6B5929" w14:paraId="73328FBB" w14:textId="77777777" w:rsidTr="00B01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BA24F73" w14:textId="43DA3F5F" w:rsidR="006B5929" w:rsidRDefault="003D22BF">
            <w:r>
              <w:t>2</w:t>
            </w:r>
          </w:p>
        </w:tc>
        <w:tc>
          <w:tcPr>
            <w:tcW w:w="7952" w:type="dxa"/>
          </w:tcPr>
          <w:p w14:paraId="0CCEC39A" w14:textId="464D21AE" w:rsidR="006B5929" w:rsidRDefault="00BB120F">
            <w:pPr>
              <w:pStyle w:val="ListBullet"/>
              <w:cnfStyle w:val="000000100000" w:firstRow="0" w:lastRow="0" w:firstColumn="0" w:lastColumn="0" w:oddVBand="0" w:evenVBand="0" w:oddHBand="1" w:evenHBand="0" w:firstRowFirstColumn="0" w:firstRowLastColumn="0" w:lastRowFirstColumn="0" w:lastRowLastColumn="0"/>
            </w:pPr>
            <w:r>
              <w:t xml:space="preserve">Correctly </w:t>
            </w:r>
            <w:r w:rsidR="00F213AF">
              <w:t>describes</w:t>
            </w:r>
            <w:r>
              <w:t xml:space="preserve"> an additional </w:t>
            </w:r>
            <w:r w:rsidR="002314CF">
              <w:t>factor</w:t>
            </w:r>
            <w:r>
              <w:t xml:space="preserve"> to be investigated</w:t>
            </w:r>
            <w:r w:rsidR="00DC11E4">
              <w:t xml:space="preserve"> and provides a </w:t>
            </w:r>
            <w:r w:rsidR="003429AA">
              <w:t>reason for it</w:t>
            </w:r>
          </w:p>
        </w:tc>
      </w:tr>
      <w:tr w:rsidR="006B5929" w14:paraId="3E8B0BC9" w14:textId="77777777" w:rsidTr="00B011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75C10040" w14:textId="26BDFB60" w:rsidR="006B5929" w:rsidRDefault="003D22BF">
            <w:r>
              <w:t>1</w:t>
            </w:r>
          </w:p>
        </w:tc>
        <w:tc>
          <w:tcPr>
            <w:tcW w:w="7952" w:type="dxa"/>
          </w:tcPr>
          <w:p w14:paraId="08339941" w14:textId="50D4BE97" w:rsidR="006B5929" w:rsidRDefault="00F213AF" w:rsidP="00F213AF">
            <w:pPr>
              <w:pStyle w:val="ListBullet"/>
              <w:cnfStyle w:val="000000010000" w:firstRow="0" w:lastRow="0" w:firstColumn="0" w:lastColumn="0" w:oddVBand="0" w:evenVBand="0" w:oddHBand="0" w:evenHBand="1" w:firstRowFirstColumn="0" w:firstRowLastColumn="0" w:lastRowFirstColumn="0" w:lastRowLastColumn="0"/>
            </w:pPr>
            <w:r>
              <w:t xml:space="preserve">Correctly identifies an additional </w:t>
            </w:r>
            <w:r w:rsidR="002314CF">
              <w:t>factor</w:t>
            </w:r>
            <w:r>
              <w:t xml:space="preserve"> to be investigated</w:t>
            </w:r>
          </w:p>
        </w:tc>
      </w:tr>
    </w:tbl>
    <w:p w14:paraId="1248E6B5" w14:textId="7A71D7C0" w:rsidR="005F730A" w:rsidRPr="00DF2160" w:rsidRDefault="009E714F" w:rsidP="000971D5">
      <w:pPr>
        <w:pStyle w:val="ListNumber"/>
      </w:pPr>
      <w:r w:rsidRPr="00F416BA">
        <w:t xml:space="preserve">Weather reports provide the daily temperature range. However, they also describe what the temperature </w:t>
      </w:r>
      <w:r>
        <w:t>‘</w:t>
      </w:r>
      <w:r w:rsidRPr="00F416BA">
        <w:t>feels like</w:t>
      </w:r>
      <w:r>
        <w:t>’</w:t>
      </w:r>
      <w:r w:rsidRPr="00F416BA">
        <w:t xml:space="preserve">. For example, the weather report may indicate that today </w:t>
      </w:r>
      <w:r>
        <w:t>‘</w:t>
      </w:r>
      <w:r w:rsidRPr="00F416BA">
        <w:t>feels like</w:t>
      </w:r>
      <w:r>
        <w:t xml:space="preserve">’ </w:t>
      </w:r>
      <w:r w:rsidRPr="00F416BA">
        <w:t xml:space="preserve">15°C, although the air temperature is 18°C. Based on your understanding of thermal comfort and temperature, account for why </w:t>
      </w:r>
      <w:r>
        <w:t>weather reports provide both measurements</w:t>
      </w:r>
      <w:r w:rsidR="00DF2160" w:rsidRPr="00DF2160">
        <w:t xml:space="preserve">. </w:t>
      </w:r>
      <w:r w:rsidR="00DF2160" w:rsidRPr="00DF2160">
        <w:rPr>
          <w:rStyle w:val="Strong"/>
        </w:rPr>
        <w:t xml:space="preserve">(2 </w:t>
      </w:r>
      <w:r w:rsidR="005E162E">
        <w:rPr>
          <w:rStyle w:val="Strong"/>
        </w:rPr>
        <w:t>m</w:t>
      </w:r>
      <w:r w:rsidR="00DF2160" w:rsidRPr="00DF2160">
        <w:rPr>
          <w:rStyle w:val="Strong"/>
        </w:rPr>
        <w:t>arks)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30341B" w14:paraId="4C3F85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887D62C" w14:textId="5FE19309" w:rsidR="0030341B" w:rsidRDefault="000462C8">
            <w:r>
              <w:t>Marks</w:t>
            </w:r>
          </w:p>
        </w:tc>
        <w:tc>
          <w:tcPr>
            <w:tcW w:w="7952" w:type="dxa"/>
          </w:tcPr>
          <w:p w14:paraId="6E304121" w14:textId="77777777" w:rsidR="0030341B" w:rsidRDefault="0030341B">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30341B" w14:paraId="0E31FF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BEF6D5C" w14:textId="77777777" w:rsidR="0030341B" w:rsidRDefault="0030341B">
            <w:r>
              <w:t>2</w:t>
            </w:r>
          </w:p>
        </w:tc>
        <w:tc>
          <w:tcPr>
            <w:tcW w:w="7952" w:type="dxa"/>
          </w:tcPr>
          <w:p w14:paraId="1522AFAF" w14:textId="04480069" w:rsidR="0030341B" w:rsidRDefault="00AB6BAC">
            <w:pPr>
              <w:pStyle w:val="ListBullet"/>
              <w:cnfStyle w:val="000000100000" w:firstRow="0" w:lastRow="0" w:firstColumn="0" w:lastColumn="0" w:oddVBand="0" w:evenVBand="0" w:oddHBand="1" w:evenHBand="0" w:firstRowFirstColumn="0" w:firstRowLastColumn="0" w:lastRowFirstColumn="0" w:lastRowLastColumn="0"/>
            </w:pPr>
            <w:r>
              <w:t xml:space="preserve">Accounts for the impact of environmental </w:t>
            </w:r>
            <w:r w:rsidR="002314CF">
              <w:t>factor</w:t>
            </w:r>
            <w:r>
              <w:t>s on thermal comfort</w:t>
            </w:r>
          </w:p>
          <w:p w14:paraId="6B43416E" w14:textId="20B4D6ED" w:rsidR="00AB6BAC" w:rsidRDefault="00AB6BAC">
            <w:pPr>
              <w:pStyle w:val="ListBullet"/>
              <w:cnfStyle w:val="000000100000" w:firstRow="0" w:lastRow="0" w:firstColumn="0" w:lastColumn="0" w:oddVBand="0" w:evenVBand="0" w:oddHBand="1" w:evenHBand="0" w:firstRowFirstColumn="0" w:firstRowLastColumn="0" w:lastRowFirstColumn="0" w:lastRowLastColumn="0"/>
            </w:pPr>
            <w:r>
              <w:t xml:space="preserve">Relates this </w:t>
            </w:r>
            <w:r w:rsidR="00353024">
              <w:t xml:space="preserve">to </w:t>
            </w:r>
            <w:r w:rsidR="003B6F22">
              <w:t>the observations from this investigation</w:t>
            </w:r>
          </w:p>
        </w:tc>
      </w:tr>
      <w:tr w:rsidR="0030341B" w14:paraId="68F7ECB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F13DF03" w14:textId="77777777" w:rsidR="0030341B" w:rsidRDefault="0030341B">
            <w:r>
              <w:t>1</w:t>
            </w:r>
          </w:p>
        </w:tc>
        <w:tc>
          <w:tcPr>
            <w:tcW w:w="7952" w:type="dxa"/>
          </w:tcPr>
          <w:p w14:paraId="285F3EC6" w14:textId="2FCBCBD5" w:rsidR="0030341B" w:rsidRDefault="00136A05" w:rsidP="00136A05">
            <w:pPr>
              <w:pStyle w:val="ListBullet"/>
              <w:cnfStyle w:val="000000010000" w:firstRow="0" w:lastRow="0" w:firstColumn="0" w:lastColumn="0" w:oddVBand="0" w:evenVBand="0" w:oddHBand="0" w:evenHBand="1" w:firstRowFirstColumn="0" w:firstRowLastColumn="0" w:lastRowFirstColumn="0" w:lastRowLastColumn="0"/>
            </w:pPr>
            <w:r>
              <w:t xml:space="preserve">Accounts for the impact of environmental </w:t>
            </w:r>
            <w:r w:rsidR="002314CF">
              <w:t>factor</w:t>
            </w:r>
            <w:r>
              <w:t>s on thermal comfort</w:t>
            </w:r>
          </w:p>
        </w:tc>
      </w:tr>
    </w:tbl>
    <w:p w14:paraId="5CBB6582" w14:textId="77777777" w:rsidR="007257A9" w:rsidRPr="00992AC7" w:rsidRDefault="007257A9" w:rsidP="00992AC7">
      <w:r>
        <w:br w:type="page"/>
      </w:r>
    </w:p>
    <w:p w14:paraId="4494A1BC" w14:textId="4788F459" w:rsidR="00AF0016" w:rsidRDefault="00AF0016" w:rsidP="003C66F8">
      <w:pPr>
        <w:pStyle w:val="Heading2"/>
      </w:pPr>
      <w:bookmarkStart w:id="30" w:name="_Toc194318023"/>
      <w:r>
        <w:lastRenderedPageBreak/>
        <w:t>Th</w:t>
      </w:r>
      <w:r w:rsidR="00704038">
        <w:t>e</w:t>
      </w:r>
      <w:r>
        <w:t xml:space="preserve">rmal </w:t>
      </w:r>
      <w:r w:rsidRPr="003C66F8">
        <w:t>comfort</w:t>
      </w:r>
      <w:r w:rsidR="00520C72">
        <w:t xml:space="preserve"> </w:t>
      </w:r>
      <w:r w:rsidR="00850570">
        <w:t>handout</w:t>
      </w:r>
      <w:bookmarkEnd w:id="30"/>
    </w:p>
    <w:p w14:paraId="1CB52709" w14:textId="71D443F9" w:rsidR="008920E2" w:rsidRPr="008920E2" w:rsidRDefault="008920E2" w:rsidP="003C66F8">
      <w:pPr>
        <w:pStyle w:val="Heading3"/>
      </w:pPr>
      <w:bookmarkStart w:id="31" w:name="_Toc194318024"/>
      <w:r>
        <w:t xml:space="preserve">Part </w:t>
      </w:r>
      <w:r w:rsidR="00F50F58">
        <w:t>A</w:t>
      </w:r>
      <w:r w:rsidR="0057312F">
        <w:t xml:space="preserve"> –</w:t>
      </w:r>
      <w:bookmarkStart w:id="32" w:name="_Hlk176091839"/>
      <w:r w:rsidR="00417A43">
        <w:t xml:space="preserve"> </w:t>
      </w:r>
      <w:r w:rsidR="0057312F">
        <w:t>c</w:t>
      </w:r>
      <w:r w:rsidR="005C7694">
        <w:t xml:space="preserve">ollecting </w:t>
      </w:r>
      <w:r w:rsidR="005C7694" w:rsidRPr="003C66F8">
        <w:t>and</w:t>
      </w:r>
      <w:r w:rsidR="005C7694">
        <w:t xml:space="preserve"> processing data (group activity</w:t>
      </w:r>
      <w:bookmarkEnd w:id="32"/>
      <w:r w:rsidR="005C7694">
        <w:t>)</w:t>
      </w:r>
      <w:r w:rsidR="009E206D">
        <w:t xml:space="preserve"> </w:t>
      </w:r>
      <w:r w:rsidR="0057312F">
        <w:t xml:space="preserve">– thermal </w:t>
      </w:r>
      <w:r w:rsidR="009E206D">
        <w:t xml:space="preserve">comfort survey and </w:t>
      </w:r>
      <w:r w:rsidR="00192EAB">
        <w:t xml:space="preserve">air </w:t>
      </w:r>
      <w:r w:rsidR="009E206D">
        <w:t>temperature</w:t>
      </w:r>
      <w:r w:rsidR="00192EAB">
        <w:t xml:space="preserve"> measurement</w:t>
      </w:r>
      <w:bookmarkEnd w:id="31"/>
    </w:p>
    <w:tbl>
      <w:tblPr>
        <w:tblStyle w:val="TableGrid"/>
        <w:tblW w:w="5000" w:type="pct"/>
        <w:tblLook w:val="04A0" w:firstRow="1" w:lastRow="0" w:firstColumn="1" w:lastColumn="0" w:noHBand="0" w:noVBand="1"/>
        <w:tblDescription w:val="Space for students to write their name, class and teacher’s name."/>
      </w:tblPr>
      <w:tblGrid>
        <w:gridCol w:w="4104"/>
        <w:gridCol w:w="3541"/>
        <w:gridCol w:w="1983"/>
      </w:tblGrid>
      <w:tr w:rsidR="000274FC" w14:paraId="4E483325" w14:textId="77777777" w:rsidTr="00A70D4D">
        <w:tc>
          <w:tcPr>
            <w:tcW w:w="2131" w:type="pct"/>
          </w:tcPr>
          <w:p w14:paraId="60E9711A" w14:textId="481D4A89" w:rsidR="000274FC" w:rsidRDefault="000274FC" w:rsidP="00FF65CC">
            <w:pPr>
              <w:rPr>
                <w:rStyle w:val="Strong"/>
              </w:rPr>
            </w:pPr>
            <w:r>
              <w:rPr>
                <w:rStyle w:val="Strong"/>
              </w:rPr>
              <w:t>Name</w:t>
            </w:r>
            <w:r w:rsidRPr="003C66F8">
              <w:t>:</w:t>
            </w:r>
          </w:p>
        </w:tc>
        <w:tc>
          <w:tcPr>
            <w:tcW w:w="1839" w:type="pct"/>
          </w:tcPr>
          <w:p w14:paraId="76A4DA5E" w14:textId="6726F58F" w:rsidR="000274FC" w:rsidRDefault="000274FC" w:rsidP="00FF65CC">
            <w:pPr>
              <w:rPr>
                <w:rStyle w:val="Strong"/>
              </w:rPr>
            </w:pPr>
            <w:r>
              <w:rPr>
                <w:rStyle w:val="Strong"/>
              </w:rPr>
              <w:t>Teacher</w:t>
            </w:r>
            <w:r w:rsidRPr="003C66F8">
              <w:t>:</w:t>
            </w:r>
          </w:p>
        </w:tc>
        <w:tc>
          <w:tcPr>
            <w:tcW w:w="1030" w:type="pct"/>
          </w:tcPr>
          <w:p w14:paraId="2D5A45E1" w14:textId="439C3A0E" w:rsidR="000274FC" w:rsidRDefault="000274FC" w:rsidP="00FF65CC">
            <w:pPr>
              <w:rPr>
                <w:rStyle w:val="Strong"/>
              </w:rPr>
            </w:pPr>
            <w:r>
              <w:rPr>
                <w:rStyle w:val="Strong"/>
              </w:rPr>
              <w:t>Class</w:t>
            </w:r>
            <w:r w:rsidRPr="003C66F8">
              <w:t>:</w:t>
            </w:r>
          </w:p>
        </w:tc>
      </w:tr>
    </w:tbl>
    <w:p w14:paraId="3B5BC897" w14:textId="16274021" w:rsidR="0040052A" w:rsidRDefault="0040052A">
      <w:pPr>
        <w:pStyle w:val="ListNumber"/>
        <w:numPr>
          <w:ilvl w:val="0"/>
          <w:numId w:val="16"/>
        </w:numPr>
      </w:pPr>
      <w:r w:rsidRPr="00B87524">
        <w:t>Select</w:t>
      </w:r>
      <w:r>
        <w:t xml:space="preserve"> </w:t>
      </w:r>
      <w:r w:rsidR="00C962EE">
        <w:t xml:space="preserve">one </w:t>
      </w:r>
      <w:r>
        <w:t>member of your group t</w:t>
      </w:r>
      <w:r w:rsidR="00390DC7">
        <w:t>o record the data you will collect in this activity.</w:t>
      </w:r>
    </w:p>
    <w:p w14:paraId="31373525" w14:textId="3CB5B419" w:rsidR="00D76E09" w:rsidRDefault="00F86411" w:rsidP="00B87524">
      <w:pPr>
        <w:pStyle w:val="ListNumber"/>
      </w:pPr>
      <w:r>
        <w:t xml:space="preserve">Record </w:t>
      </w:r>
      <w:r w:rsidR="002D71D0">
        <w:t xml:space="preserve">the date and time in </w:t>
      </w:r>
      <w:r w:rsidR="001E45CB">
        <w:t>T</w:t>
      </w:r>
      <w:r w:rsidR="0045337B">
        <w:t>able</w:t>
      </w:r>
      <w:r w:rsidR="001E45CB">
        <w:t xml:space="preserve"> 1</w:t>
      </w:r>
      <w:r w:rsidR="0045337B">
        <w:t xml:space="preserve"> belo</w:t>
      </w:r>
      <w:r w:rsidR="00A45047">
        <w:t>w.</w:t>
      </w:r>
      <w:r w:rsidR="009E714F">
        <w:t xml:space="preserve"> </w:t>
      </w:r>
      <w:r w:rsidR="00080028">
        <w:t>For</w:t>
      </w:r>
      <w:r w:rsidR="00D76E09">
        <w:t xml:space="preserve"> each member of your group</w:t>
      </w:r>
      <w:r w:rsidR="00D2692B">
        <w:t xml:space="preserve"> (including yourself)</w:t>
      </w:r>
      <w:r w:rsidR="00D2024B">
        <w:t>:</w:t>
      </w:r>
    </w:p>
    <w:p w14:paraId="3BF62542" w14:textId="5F09D0EF" w:rsidR="00A0320A" w:rsidRDefault="00D2024B">
      <w:pPr>
        <w:pStyle w:val="ListNumber2"/>
        <w:numPr>
          <w:ilvl w:val="0"/>
          <w:numId w:val="4"/>
        </w:numPr>
      </w:pPr>
      <w:r>
        <w:t xml:space="preserve">record </w:t>
      </w:r>
      <w:r w:rsidR="00A0320A">
        <w:t>their name</w:t>
      </w:r>
      <w:r w:rsidR="00AB5D5F">
        <w:t>s</w:t>
      </w:r>
      <w:r w:rsidR="00A0320A">
        <w:t xml:space="preserve"> </w:t>
      </w:r>
      <w:r w:rsidR="00442F7D">
        <w:t>in Table 1</w:t>
      </w:r>
    </w:p>
    <w:p w14:paraId="1D95DE6E" w14:textId="4D69655F" w:rsidR="001E45CB" w:rsidRDefault="00D2024B" w:rsidP="00CE56B7">
      <w:pPr>
        <w:pStyle w:val="ListNumber2"/>
      </w:pPr>
      <w:r>
        <w:t xml:space="preserve">record </w:t>
      </w:r>
      <w:r w:rsidR="00A45047">
        <w:t>your group members</w:t>
      </w:r>
      <w:r w:rsidR="00AB5D5F">
        <w:t>’</w:t>
      </w:r>
      <w:r w:rsidR="00A45047">
        <w:t xml:space="preserve"> </w:t>
      </w:r>
      <w:r w:rsidR="002F35B9">
        <w:t>thermal comfort</w:t>
      </w:r>
      <w:r w:rsidR="00AB5D5F">
        <w:t xml:space="preserve"> level (on a scale of 1</w:t>
      </w:r>
      <w:r>
        <w:t>–</w:t>
      </w:r>
      <w:r w:rsidR="00AB5D5F">
        <w:t>5)</w:t>
      </w:r>
      <w:r w:rsidR="00442F7D">
        <w:t xml:space="preserve"> in Table 1</w:t>
      </w:r>
      <w:r w:rsidR="00A07C18">
        <w:t>.</w:t>
      </w:r>
    </w:p>
    <w:p w14:paraId="2ABC6252" w14:textId="5A06D4C5" w:rsidR="00C9063E" w:rsidRPr="00140513" w:rsidRDefault="00C9063E" w:rsidP="00140513">
      <w:pPr>
        <w:pStyle w:val="ListNumber"/>
      </w:pPr>
      <w:r w:rsidRPr="00140513">
        <w:t xml:space="preserve">Record the temperature for </w:t>
      </w:r>
      <w:r w:rsidR="00D2024B">
        <w:t>L</w:t>
      </w:r>
      <w:r w:rsidR="00D2024B" w:rsidRPr="00140513">
        <w:t xml:space="preserve">ocation </w:t>
      </w:r>
      <w:r w:rsidRPr="00140513">
        <w:t>1</w:t>
      </w:r>
      <w:r w:rsidR="00442F7D" w:rsidRPr="00140513">
        <w:t xml:space="preserve"> in Table 1</w:t>
      </w:r>
      <w:r w:rsidRPr="00140513">
        <w:t>.</w:t>
      </w:r>
    </w:p>
    <w:p w14:paraId="0B1A529D" w14:textId="1C05A28C" w:rsidR="00366D76" w:rsidRDefault="00635534" w:rsidP="00140513">
      <w:pPr>
        <w:pStyle w:val="ListNumber"/>
      </w:pPr>
      <w:r w:rsidRPr="00140513">
        <w:t xml:space="preserve">Move to </w:t>
      </w:r>
      <w:r w:rsidR="00D2024B">
        <w:t>L</w:t>
      </w:r>
      <w:r w:rsidR="00D2024B" w:rsidRPr="00140513">
        <w:t xml:space="preserve">ocation </w:t>
      </w:r>
      <w:r w:rsidRPr="00140513">
        <w:t>2 and repeat steps 1</w:t>
      </w:r>
      <w:r w:rsidR="00D2024B">
        <w:t>–</w:t>
      </w:r>
      <w:r w:rsidRPr="00140513">
        <w:t>3.</w:t>
      </w:r>
    </w:p>
    <w:p w14:paraId="2F0454A1" w14:textId="7D76D64C" w:rsidR="000971D5" w:rsidRPr="000971D5" w:rsidRDefault="000971D5" w:rsidP="000971D5">
      <w:pPr>
        <w:pStyle w:val="Caption"/>
      </w:pPr>
      <w:r>
        <w:t>Table 1 – combined class data</w:t>
      </w:r>
      <w:r w:rsidR="00465C6B">
        <w:t>.</w:t>
      </w:r>
      <w:r w:rsidR="00465C6B" w:rsidRPr="00465C6B">
        <w:t xml:space="preserve"> </w:t>
      </w:r>
      <w:r w:rsidR="00465C6B">
        <w:t>Date: _____________ Time: __________</w:t>
      </w:r>
    </w:p>
    <w:tbl>
      <w:tblPr>
        <w:tblStyle w:val="Tableheader"/>
        <w:tblW w:w="5000" w:type="pct"/>
        <w:tblLook w:val="06A0" w:firstRow="1" w:lastRow="0" w:firstColumn="1" w:lastColumn="0" w:noHBand="1" w:noVBand="1"/>
        <w:tblDescription w:val="Blank table for students to complete by providing the location number, location, names of group members, thermal comfort level and temperature in Celsius degrees."/>
      </w:tblPr>
      <w:tblGrid>
        <w:gridCol w:w="1501"/>
        <w:gridCol w:w="1431"/>
        <w:gridCol w:w="1862"/>
        <w:gridCol w:w="2887"/>
        <w:gridCol w:w="1949"/>
      </w:tblGrid>
      <w:tr w:rsidR="00756B82" w14:paraId="29F29EF2" w14:textId="77777777" w:rsidTr="00A70D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Pr>
          <w:p w14:paraId="6EA4370B" w14:textId="77777777" w:rsidR="00756B82" w:rsidRPr="00A70D4D" w:rsidRDefault="00756B82" w:rsidP="00A27E41">
            <w:pPr>
              <w:jc w:val="center"/>
              <w:rPr>
                <w:rStyle w:val="Strong"/>
                <w:b/>
                <w:bCs w:val="0"/>
              </w:rPr>
            </w:pPr>
            <w:r w:rsidRPr="00A70D4D">
              <w:rPr>
                <w:rStyle w:val="Strong"/>
                <w:b/>
                <w:bCs w:val="0"/>
              </w:rPr>
              <w:t>Location number</w:t>
            </w:r>
          </w:p>
        </w:tc>
        <w:tc>
          <w:tcPr>
            <w:tcW w:w="743" w:type="pct"/>
          </w:tcPr>
          <w:p w14:paraId="2CE09E47" w14:textId="77777777" w:rsidR="00756B82" w:rsidRPr="00A70D4D" w:rsidRDefault="00756B82"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A70D4D">
              <w:rPr>
                <w:rStyle w:val="Strong"/>
                <w:b/>
                <w:bCs w:val="0"/>
              </w:rPr>
              <w:t>Location</w:t>
            </w:r>
          </w:p>
        </w:tc>
        <w:tc>
          <w:tcPr>
            <w:tcW w:w="967" w:type="pct"/>
          </w:tcPr>
          <w:p w14:paraId="4024D83E" w14:textId="77777777" w:rsidR="00756B82" w:rsidRPr="00A70D4D" w:rsidRDefault="00756B82"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A70D4D">
              <w:rPr>
                <w:rStyle w:val="Strong"/>
                <w:b/>
                <w:bCs w:val="0"/>
              </w:rPr>
              <w:t>Name of group member</w:t>
            </w:r>
          </w:p>
        </w:tc>
        <w:tc>
          <w:tcPr>
            <w:tcW w:w="1499" w:type="pct"/>
          </w:tcPr>
          <w:p w14:paraId="6088A32E" w14:textId="77777777" w:rsidR="00756B82" w:rsidRPr="00A70D4D" w:rsidRDefault="00756B82"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A70D4D">
              <w:rPr>
                <w:rStyle w:val="Strong"/>
                <w:b/>
                <w:bCs w:val="0"/>
              </w:rPr>
              <w:t>Thermal comfort (1=cold, 2= cool, 3=pleasant, 4=warm, 5=hot)</w:t>
            </w:r>
          </w:p>
        </w:tc>
        <w:tc>
          <w:tcPr>
            <w:tcW w:w="1013" w:type="pct"/>
            <w:tcBorders>
              <w:bottom w:val="single" w:sz="4" w:space="0" w:color="auto"/>
            </w:tcBorders>
          </w:tcPr>
          <w:p w14:paraId="74E901AF" w14:textId="77777777" w:rsidR="00756B82" w:rsidRPr="00A70D4D" w:rsidRDefault="00756B82"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A70D4D">
              <w:rPr>
                <w:rStyle w:val="Strong"/>
                <w:b/>
                <w:bCs w:val="0"/>
              </w:rPr>
              <w:t>Temperature (°C)</w:t>
            </w:r>
          </w:p>
        </w:tc>
      </w:tr>
      <w:tr w:rsidR="00756B82" w14:paraId="3B965E6A" w14:textId="77777777" w:rsidTr="002703A6">
        <w:tc>
          <w:tcPr>
            <w:cnfStyle w:val="001000000000" w:firstRow="0" w:lastRow="0" w:firstColumn="1" w:lastColumn="0" w:oddVBand="0" w:evenVBand="0" w:oddHBand="0" w:evenHBand="0" w:firstRowFirstColumn="0" w:firstRowLastColumn="0" w:lastRowFirstColumn="0" w:lastRowLastColumn="0"/>
            <w:tcW w:w="779" w:type="pct"/>
            <w:tcBorders>
              <w:bottom w:val="nil"/>
            </w:tcBorders>
          </w:tcPr>
          <w:p w14:paraId="5BC873DE" w14:textId="07FBD057" w:rsidR="00756B82" w:rsidRPr="00A70D4D" w:rsidRDefault="002D71D0" w:rsidP="00A27E41">
            <w:pPr>
              <w:rPr>
                <w:rStyle w:val="Strong"/>
                <w:b/>
                <w:bCs w:val="0"/>
              </w:rPr>
            </w:pPr>
            <w:r w:rsidRPr="00A70D4D">
              <w:rPr>
                <w:rStyle w:val="Strong"/>
                <w:b/>
                <w:bCs w:val="0"/>
              </w:rPr>
              <w:t>1</w:t>
            </w:r>
          </w:p>
        </w:tc>
        <w:tc>
          <w:tcPr>
            <w:tcW w:w="743" w:type="pct"/>
            <w:tcBorders>
              <w:bottom w:val="nil"/>
            </w:tcBorders>
          </w:tcPr>
          <w:p w14:paraId="3411F034" w14:textId="4309F4C1" w:rsidR="00756B82" w:rsidRPr="00FD14DB" w:rsidRDefault="00756B82" w:rsidP="00A27E41">
            <w:pPr>
              <w:cnfStyle w:val="000000000000" w:firstRow="0" w:lastRow="0" w:firstColumn="0" w:lastColumn="0" w:oddVBand="0" w:evenVBand="0" w:oddHBand="0" w:evenHBand="0" w:firstRowFirstColumn="0" w:firstRowLastColumn="0" w:lastRowFirstColumn="0" w:lastRowLastColumn="0"/>
              <w:rPr>
                <w:rStyle w:val="Emphasis"/>
              </w:rPr>
            </w:pPr>
          </w:p>
        </w:tc>
        <w:tc>
          <w:tcPr>
            <w:tcW w:w="967" w:type="pct"/>
          </w:tcPr>
          <w:p w14:paraId="2F38CB97" w14:textId="20134B02"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499" w:type="pct"/>
            <w:tcBorders>
              <w:right w:val="single" w:sz="4" w:space="0" w:color="auto"/>
            </w:tcBorders>
          </w:tcPr>
          <w:p w14:paraId="30E72B62" w14:textId="62DBA9F0"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013" w:type="pct"/>
            <w:tcBorders>
              <w:top w:val="single" w:sz="4" w:space="0" w:color="auto"/>
              <w:left w:val="single" w:sz="4" w:space="0" w:color="auto"/>
              <w:bottom w:val="nil"/>
              <w:right w:val="single" w:sz="4" w:space="0" w:color="auto"/>
            </w:tcBorders>
          </w:tcPr>
          <w:p w14:paraId="2F782C0A" w14:textId="72300107"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r>
      <w:tr w:rsidR="00756B82" w14:paraId="00BC9A08" w14:textId="77777777" w:rsidTr="002703A6">
        <w:tc>
          <w:tcPr>
            <w:cnfStyle w:val="001000000000" w:firstRow="0" w:lastRow="0" w:firstColumn="1" w:lastColumn="0" w:oddVBand="0" w:evenVBand="0" w:oddHBand="0" w:evenHBand="0" w:firstRowFirstColumn="0" w:firstRowLastColumn="0" w:lastRowFirstColumn="0" w:lastRowLastColumn="0"/>
            <w:tcW w:w="779" w:type="pct"/>
            <w:tcBorders>
              <w:top w:val="nil"/>
              <w:bottom w:val="nil"/>
            </w:tcBorders>
          </w:tcPr>
          <w:p w14:paraId="5F8A9559" w14:textId="77777777" w:rsidR="00756B82" w:rsidRPr="00A70D4D" w:rsidRDefault="00756B82" w:rsidP="00A27E41">
            <w:pPr>
              <w:rPr>
                <w:rStyle w:val="Strong"/>
                <w:b/>
                <w:bCs w:val="0"/>
              </w:rPr>
            </w:pPr>
          </w:p>
        </w:tc>
        <w:tc>
          <w:tcPr>
            <w:tcW w:w="743" w:type="pct"/>
            <w:tcBorders>
              <w:top w:val="nil"/>
              <w:bottom w:val="nil"/>
            </w:tcBorders>
          </w:tcPr>
          <w:p w14:paraId="6290578A"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c>
          <w:tcPr>
            <w:tcW w:w="967" w:type="pct"/>
          </w:tcPr>
          <w:p w14:paraId="567B2BAA" w14:textId="5A6D4B5D"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499" w:type="pct"/>
            <w:tcBorders>
              <w:right w:val="single" w:sz="4" w:space="0" w:color="auto"/>
            </w:tcBorders>
          </w:tcPr>
          <w:p w14:paraId="4E46ED20" w14:textId="370BCABB"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013" w:type="pct"/>
            <w:tcBorders>
              <w:top w:val="nil"/>
              <w:left w:val="single" w:sz="4" w:space="0" w:color="auto"/>
              <w:bottom w:val="nil"/>
              <w:right w:val="single" w:sz="4" w:space="0" w:color="auto"/>
            </w:tcBorders>
          </w:tcPr>
          <w:p w14:paraId="1203D2B3" w14:textId="77777777"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r>
      <w:tr w:rsidR="00756B82" w14:paraId="11A6DAC3" w14:textId="77777777" w:rsidTr="002703A6">
        <w:tc>
          <w:tcPr>
            <w:cnfStyle w:val="001000000000" w:firstRow="0" w:lastRow="0" w:firstColumn="1" w:lastColumn="0" w:oddVBand="0" w:evenVBand="0" w:oddHBand="0" w:evenHBand="0" w:firstRowFirstColumn="0" w:firstRowLastColumn="0" w:lastRowFirstColumn="0" w:lastRowLastColumn="0"/>
            <w:tcW w:w="779" w:type="pct"/>
            <w:tcBorders>
              <w:top w:val="nil"/>
              <w:bottom w:val="single" w:sz="4" w:space="0" w:color="auto"/>
            </w:tcBorders>
          </w:tcPr>
          <w:p w14:paraId="7A6FA1C9" w14:textId="77777777" w:rsidR="00756B82" w:rsidRPr="00A70D4D" w:rsidRDefault="00756B82" w:rsidP="00A27E41">
            <w:pPr>
              <w:rPr>
                <w:rStyle w:val="Strong"/>
                <w:b/>
                <w:bCs w:val="0"/>
              </w:rPr>
            </w:pPr>
          </w:p>
        </w:tc>
        <w:tc>
          <w:tcPr>
            <w:tcW w:w="743" w:type="pct"/>
            <w:tcBorders>
              <w:top w:val="nil"/>
            </w:tcBorders>
          </w:tcPr>
          <w:p w14:paraId="279E82AC"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c>
          <w:tcPr>
            <w:tcW w:w="967" w:type="pct"/>
          </w:tcPr>
          <w:p w14:paraId="0707D4A2" w14:textId="131B5158"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499" w:type="pct"/>
            <w:tcBorders>
              <w:right w:val="single" w:sz="4" w:space="0" w:color="auto"/>
            </w:tcBorders>
          </w:tcPr>
          <w:p w14:paraId="5274FDA7" w14:textId="2DF10A0D"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013" w:type="pct"/>
            <w:tcBorders>
              <w:top w:val="nil"/>
              <w:left w:val="single" w:sz="4" w:space="0" w:color="auto"/>
              <w:right w:val="single" w:sz="4" w:space="0" w:color="auto"/>
            </w:tcBorders>
          </w:tcPr>
          <w:p w14:paraId="6D33CF59" w14:textId="77777777"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r>
      <w:tr w:rsidR="00756B82" w14:paraId="71178D26" w14:textId="77777777" w:rsidTr="00A422C3">
        <w:tc>
          <w:tcPr>
            <w:cnfStyle w:val="001000000000" w:firstRow="0" w:lastRow="0" w:firstColumn="1" w:lastColumn="0" w:oddVBand="0" w:evenVBand="0" w:oddHBand="0" w:evenHBand="0" w:firstRowFirstColumn="0" w:firstRowLastColumn="0" w:lastRowFirstColumn="0" w:lastRowLastColumn="0"/>
            <w:tcW w:w="779" w:type="pct"/>
            <w:tcBorders>
              <w:top w:val="single" w:sz="4" w:space="0" w:color="auto"/>
            </w:tcBorders>
          </w:tcPr>
          <w:p w14:paraId="4AB5016A" w14:textId="77777777" w:rsidR="00756B82" w:rsidRPr="00A70D4D" w:rsidRDefault="00756B82" w:rsidP="00A27E41">
            <w:pPr>
              <w:rPr>
                <w:rStyle w:val="Strong"/>
                <w:b/>
                <w:bCs w:val="0"/>
              </w:rPr>
            </w:pPr>
          </w:p>
        </w:tc>
        <w:tc>
          <w:tcPr>
            <w:tcW w:w="743" w:type="pct"/>
          </w:tcPr>
          <w:p w14:paraId="1D042B08"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c>
          <w:tcPr>
            <w:tcW w:w="967" w:type="pct"/>
          </w:tcPr>
          <w:p w14:paraId="43F39E7C" w14:textId="65295A93"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499" w:type="pct"/>
            <w:tcBorders>
              <w:right w:val="single" w:sz="4" w:space="0" w:color="auto"/>
            </w:tcBorders>
          </w:tcPr>
          <w:p w14:paraId="7413C6F2" w14:textId="1A0C4E6D"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013" w:type="pct"/>
            <w:tcBorders>
              <w:left w:val="single" w:sz="4" w:space="0" w:color="auto"/>
              <w:bottom w:val="single" w:sz="4" w:space="0" w:color="auto"/>
              <w:right w:val="single" w:sz="4" w:space="0" w:color="auto"/>
            </w:tcBorders>
          </w:tcPr>
          <w:p w14:paraId="35C43231" w14:textId="77777777"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r>
      <w:tr w:rsidR="00756B82" w14:paraId="768F38C9" w14:textId="77777777" w:rsidTr="002703A6">
        <w:tc>
          <w:tcPr>
            <w:cnfStyle w:val="001000000000" w:firstRow="0" w:lastRow="0" w:firstColumn="1" w:lastColumn="0" w:oddVBand="0" w:evenVBand="0" w:oddHBand="0" w:evenHBand="0" w:firstRowFirstColumn="0" w:firstRowLastColumn="0" w:lastRowFirstColumn="0" w:lastRowLastColumn="0"/>
            <w:tcW w:w="779" w:type="pct"/>
            <w:tcBorders>
              <w:bottom w:val="nil"/>
            </w:tcBorders>
          </w:tcPr>
          <w:p w14:paraId="4E887652" w14:textId="33A6DD85" w:rsidR="00756B82" w:rsidRPr="00A70D4D" w:rsidRDefault="002D71D0" w:rsidP="00A27E41">
            <w:pPr>
              <w:rPr>
                <w:rStyle w:val="Strong"/>
                <w:b/>
                <w:bCs w:val="0"/>
              </w:rPr>
            </w:pPr>
            <w:r w:rsidRPr="00A70D4D">
              <w:rPr>
                <w:rStyle w:val="Strong"/>
                <w:b/>
                <w:bCs w:val="0"/>
              </w:rPr>
              <w:t>2</w:t>
            </w:r>
          </w:p>
        </w:tc>
        <w:tc>
          <w:tcPr>
            <w:tcW w:w="743" w:type="pct"/>
            <w:tcBorders>
              <w:bottom w:val="nil"/>
            </w:tcBorders>
          </w:tcPr>
          <w:p w14:paraId="642FF663" w14:textId="67FEB93A" w:rsidR="00756B82" w:rsidRDefault="00756B82" w:rsidP="00A27E41">
            <w:pPr>
              <w:cnfStyle w:val="000000000000" w:firstRow="0" w:lastRow="0" w:firstColumn="0" w:lastColumn="0" w:oddVBand="0" w:evenVBand="0" w:oddHBand="0" w:evenHBand="0" w:firstRowFirstColumn="0" w:firstRowLastColumn="0" w:lastRowFirstColumn="0" w:lastRowLastColumn="0"/>
            </w:pPr>
          </w:p>
        </w:tc>
        <w:tc>
          <w:tcPr>
            <w:tcW w:w="967" w:type="pct"/>
          </w:tcPr>
          <w:p w14:paraId="1F0C2290" w14:textId="26755125"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499" w:type="pct"/>
            <w:tcBorders>
              <w:right w:val="single" w:sz="4" w:space="0" w:color="auto"/>
            </w:tcBorders>
          </w:tcPr>
          <w:p w14:paraId="2F96A5B0" w14:textId="1DCEED61"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013" w:type="pct"/>
            <w:tcBorders>
              <w:top w:val="single" w:sz="4" w:space="0" w:color="auto"/>
              <w:left w:val="single" w:sz="4" w:space="0" w:color="auto"/>
              <w:bottom w:val="nil"/>
              <w:right w:val="single" w:sz="4" w:space="0" w:color="auto"/>
            </w:tcBorders>
          </w:tcPr>
          <w:p w14:paraId="415F0D54" w14:textId="5CE023EC" w:rsidR="00756B82" w:rsidRPr="002703A6" w:rsidRDefault="00756B82" w:rsidP="002703A6">
            <w:pPr>
              <w:cnfStyle w:val="000000000000" w:firstRow="0" w:lastRow="0" w:firstColumn="0" w:lastColumn="0" w:oddVBand="0" w:evenVBand="0" w:oddHBand="0" w:evenHBand="0" w:firstRowFirstColumn="0" w:firstRowLastColumn="0" w:lastRowFirstColumn="0" w:lastRowLastColumn="0"/>
            </w:pPr>
          </w:p>
        </w:tc>
      </w:tr>
      <w:tr w:rsidR="00756B82" w14:paraId="0DF46783" w14:textId="77777777" w:rsidTr="002703A6">
        <w:tc>
          <w:tcPr>
            <w:cnfStyle w:val="001000000000" w:firstRow="0" w:lastRow="0" w:firstColumn="1" w:lastColumn="0" w:oddVBand="0" w:evenVBand="0" w:oddHBand="0" w:evenHBand="0" w:firstRowFirstColumn="0" w:firstRowLastColumn="0" w:lastRowFirstColumn="0" w:lastRowLastColumn="0"/>
            <w:tcW w:w="779" w:type="pct"/>
            <w:tcBorders>
              <w:top w:val="nil"/>
              <w:bottom w:val="nil"/>
            </w:tcBorders>
          </w:tcPr>
          <w:p w14:paraId="6F827F16" w14:textId="77777777" w:rsidR="00756B82" w:rsidRPr="00A70D4D" w:rsidRDefault="00756B82" w:rsidP="00A27E41">
            <w:pPr>
              <w:rPr>
                <w:rStyle w:val="Strong"/>
                <w:b/>
                <w:bCs w:val="0"/>
              </w:rPr>
            </w:pPr>
          </w:p>
        </w:tc>
        <w:tc>
          <w:tcPr>
            <w:tcW w:w="743" w:type="pct"/>
            <w:tcBorders>
              <w:top w:val="nil"/>
              <w:bottom w:val="nil"/>
            </w:tcBorders>
          </w:tcPr>
          <w:p w14:paraId="7C5269CC"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c>
          <w:tcPr>
            <w:tcW w:w="967" w:type="pct"/>
          </w:tcPr>
          <w:p w14:paraId="00B1AC3A" w14:textId="1BF2C222"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499" w:type="pct"/>
            <w:tcBorders>
              <w:right w:val="single" w:sz="4" w:space="0" w:color="auto"/>
            </w:tcBorders>
          </w:tcPr>
          <w:p w14:paraId="3B28DCF3" w14:textId="61A89897"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013" w:type="pct"/>
            <w:tcBorders>
              <w:top w:val="nil"/>
              <w:left w:val="single" w:sz="4" w:space="0" w:color="auto"/>
              <w:bottom w:val="nil"/>
              <w:right w:val="single" w:sz="4" w:space="0" w:color="auto"/>
            </w:tcBorders>
          </w:tcPr>
          <w:p w14:paraId="29B132BE"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r>
      <w:tr w:rsidR="00756B82" w14:paraId="2495AA06" w14:textId="77777777" w:rsidTr="002703A6">
        <w:tc>
          <w:tcPr>
            <w:cnfStyle w:val="001000000000" w:firstRow="0" w:lastRow="0" w:firstColumn="1" w:lastColumn="0" w:oddVBand="0" w:evenVBand="0" w:oddHBand="0" w:evenHBand="0" w:firstRowFirstColumn="0" w:firstRowLastColumn="0" w:lastRowFirstColumn="0" w:lastRowLastColumn="0"/>
            <w:tcW w:w="779" w:type="pct"/>
            <w:tcBorders>
              <w:top w:val="nil"/>
              <w:bottom w:val="nil"/>
            </w:tcBorders>
          </w:tcPr>
          <w:p w14:paraId="7433C0D0" w14:textId="77777777" w:rsidR="00756B82" w:rsidRPr="00A70D4D" w:rsidRDefault="00756B82" w:rsidP="00A27E41">
            <w:pPr>
              <w:rPr>
                <w:rStyle w:val="Strong"/>
                <w:b/>
                <w:bCs w:val="0"/>
              </w:rPr>
            </w:pPr>
          </w:p>
        </w:tc>
        <w:tc>
          <w:tcPr>
            <w:tcW w:w="743" w:type="pct"/>
            <w:tcBorders>
              <w:top w:val="nil"/>
              <w:bottom w:val="nil"/>
            </w:tcBorders>
          </w:tcPr>
          <w:p w14:paraId="0078DC8F"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c>
          <w:tcPr>
            <w:tcW w:w="967" w:type="pct"/>
          </w:tcPr>
          <w:p w14:paraId="37B20A21" w14:textId="7EC77A1B"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499" w:type="pct"/>
            <w:tcBorders>
              <w:right w:val="single" w:sz="4" w:space="0" w:color="auto"/>
            </w:tcBorders>
          </w:tcPr>
          <w:p w14:paraId="443B65F6" w14:textId="4B0E4DB2"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013" w:type="pct"/>
            <w:tcBorders>
              <w:top w:val="nil"/>
              <w:left w:val="single" w:sz="4" w:space="0" w:color="auto"/>
              <w:bottom w:val="nil"/>
              <w:right w:val="single" w:sz="4" w:space="0" w:color="auto"/>
            </w:tcBorders>
          </w:tcPr>
          <w:p w14:paraId="35C368BB"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r>
      <w:tr w:rsidR="00756B82" w14:paraId="38804783" w14:textId="77777777" w:rsidTr="002703A6">
        <w:tc>
          <w:tcPr>
            <w:cnfStyle w:val="001000000000" w:firstRow="0" w:lastRow="0" w:firstColumn="1" w:lastColumn="0" w:oddVBand="0" w:evenVBand="0" w:oddHBand="0" w:evenHBand="0" w:firstRowFirstColumn="0" w:firstRowLastColumn="0" w:lastRowFirstColumn="0" w:lastRowLastColumn="0"/>
            <w:tcW w:w="779" w:type="pct"/>
            <w:tcBorders>
              <w:top w:val="nil"/>
            </w:tcBorders>
          </w:tcPr>
          <w:p w14:paraId="1CA864B9" w14:textId="77777777" w:rsidR="00756B82" w:rsidRPr="00A70D4D" w:rsidRDefault="00756B82" w:rsidP="00A27E41">
            <w:pPr>
              <w:rPr>
                <w:rStyle w:val="Strong"/>
                <w:b/>
                <w:bCs w:val="0"/>
              </w:rPr>
            </w:pPr>
          </w:p>
        </w:tc>
        <w:tc>
          <w:tcPr>
            <w:tcW w:w="743" w:type="pct"/>
            <w:tcBorders>
              <w:top w:val="nil"/>
            </w:tcBorders>
          </w:tcPr>
          <w:p w14:paraId="032CDE0F"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c>
          <w:tcPr>
            <w:tcW w:w="967" w:type="pct"/>
          </w:tcPr>
          <w:p w14:paraId="6B4F988C" w14:textId="4C0B1E2E"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499" w:type="pct"/>
            <w:tcBorders>
              <w:right w:val="single" w:sz="4" w:space="0" w:color="auto"/>
            </w:tcBorders>
          </w:tcPr>
          <w:p w14:paraId="679C2E6B" w14:textId="45A452D9" w:rsidR="00756B82" w:rsidRDefault="00756B82" w:rsidP="00A27E41">
            <w:pPr>
              <w:jc w:val="center"/>
              <w:cnfStyle w:val="000000000000" w:firstRow="0" w:lastRow="0" w:firstColumn="0" w:lastColumn="0" w:oddVBand="0" w:evenVBand="0" w:oddHBand="0" w:evenHBand="0" w:firstRowFirstColumn="0" w:firstRowLastColumn="0" w:lastRowFirstColumn="0" w:lastRowLastColumn="0"/>
            </w:pPr>
          </w:p>
        </w:tc>
        <w:tc>
          <w:tcPr>
            <w:tcW w:w="1013" w:type="pct"/>
            <w:tcBorders>
              <w:top w:val="nil"/>
              <w:left w:val="single" w:sz="4" w:space="0" w:color="auto"/>
              <w:bottom w:val="single" w:sz="4" w:space="0" w:color="auto"/>
              <w:right w:val="single" w:sz="4" w:space="0" w:color="auto"/>
            </w:tcBorders>
          </w:tcPr>
          <w:p w14:paraId="6DAD9D81" w14:textId="77777777" w:rsidR="00756B82" w:rsidRDefault="00756B82" w:rsidP="00A27E41">
            <w:pPr>
              <w:cnfStyle w:val="000000000000" w:firstRow="0" w:lastRow="0" w:firstColumn="0" w:lastColumn="0" w:oddVBand="0" w:evenVBand="0" w:oddHBand="0" w:evenHBand="0" w:firstRowFirstColumn="0" w:firstRowLastColumn="0" w:lastRowFirstColumn="0" w:lastRowLastColumn="0"/>
            </w:pPr>
          </w:p>
        </w:tc>
      </w:tr>
    </w:tbl>
    <w:p w14:paraId="0FA5BAFA" w14:textId="24FED75A" w:rsidR="00756B82" w:rsidRDefault="00756B82" w:rsidP="006B4ABE">
      <w:pPr>
        <w:pStyle w:val="ListNumber"/>
      </w:pPr>
      <w:r w:rsidRPr="006B4ABE">
        <w:t>Combine</w:t>
      </w:r>
      <w:r>
        <w:t xml:space="preserve"> </w:t>
      </w:r>
      <w:r w:rsidR="00345048">
        <w:t xml:space="preserve">all </w:t>
      </w:r>
      <w:r>
        <w:t>students’ data in a spreadsheet to generate a class dataset (Table 2).</w:t>
      </w:r>
      <w:r w:rsidR="00345048">
        <w:t xml:space="preserve"> Your teacher will provide instructions </w:t>
      </w:r>
      <w:r w:rsidR="00791C7E">
        <w:t xml:space="preserve">on how </w:t>
      </w:r>
      <w:r w:rsidR="00345048">
        <w:t>to do this.</w:t>
      </w:r>
    </w:p>
    <w:p w14:paraId="0A379841" w14:textId="62124702" w:rsidR="000971D5" w:rsidRPr="000971D5" w:rsidRDefault="000971D5" w:rsidP="000971D5">
      <w:pPr>
        <w:pStyle w:val="Caption"/>
      </w:pPr>
      <w:r>
        <w:t>Table 2 – thermal comfort at different locations (combined class data)</w:t>
      </w:r>
    </w:p>
    <w:tbl>
      <w:tblPr>
        <w:tblStyle w:val="Tableheader"/>
        <w:tblW w:w="5000" w:type="pct"/>
        <w:tblLook w:val="06A0" w:firstRow="1" w:lastRow="0" w:firstColumn="1" w:lastColumn="0" w:noHBand="1" w:noVBand="1"/>
        <w:tblDescription w:val="Blank table representing combined class data. Students to provide responses for various locations, number of students reporting each thermal comfort level and the mean temperature in Celsius degrees."/>
      </w:tblPr>
      <w:tblGrid>
        <w:gridCol w:w="1347"/>
        <w:gridCol w:w="1347"/>
        <w:gridCol w:w="1347"/>
        <w:gridCol w:w="1346"/>
        <w:gridCol w:w="1346"/>
        <w:gridCol w:w="1348"/>
        <w:gridCol w:w="1549"/>
      </w:tblGrid>
      <w:tr w:rsidR="00256797" w14:paraId="0FEDAFC6" w14:textId="77777777" w:rsidTr="00F71E7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99" w:type="pct"/>
            <w:tcBorders>
              <w:right w:val="single" w:sz="4" w:space="0" w:color="FFFFFF" w:themeColor="background1"/>
            </w:tcBorders>
          </w:tcPr>
          <w:p w14:paraId="3D6797A6" w14:textId="77777777" w:rsidR="00256797" w:rsidRPr="008344ED" w:rsidRDefault="00256797" w:rsidP="00A27E41">
            <w:pPr>
              <w:rPr>
                <w:rStyle w:val="Strong"/>
                <w:b/>
                <w:bCs w:val="0"/>
              </w:rPr>
            </w:pPr>
            <w:r w:rsidRPr="008344ED">
              <w:rPr>
                <w:rStyle w:val="Strong"/>
                <w:b/>
                <w:bCs w:val="0"/>
              </w:rPr>
              <w:t>Location</w:t>
            </w:r>
          </w:p>
        </w:tc>
        <w:tc>
          <w:tcPr>
            <w:tcW w:w="3496" w:type="pct"/>
            <w:gridSpan w:val="5"/>
            <w:tcBorders>
              <w:top w:val="nil"/>
              <w:left w:val="single" w:sz="4" w:space="0" w:color="FFFFFF" w:themeColor="background1"/>
              <w:right w:val="single" w:sz="4" w:space="0" w:color="FFFFFF" w:themeColor="background1"/>
            </w:tcBorders>
          </w:tcPr>
          <w:p w14:paraId="4A3197FE" w14:textId="77777777" w:rsidR="00256797" w:rsidRPr="008344ED" w:rsidRDefault="00256797"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8344ED">
              <w:rPr>
                <w:rStyle w:val="Strong"/>
                <w:b/>
                <w:bCs w:val="0"/>
              </w:rPr>
              <w:t>Numbers of students reporting each thermal comfort level</w:t>
            </w:r>
          </w:p>
        </w:tc>
        <w:tc>
          <w:tcPr>
            <w:tcW w:w="804" w:type="pct"/>
            <w:tcBorders>
              <w:left w:val="single" w:sz="4" w:space="0" w:color="FFFFFF" w:themeColor="background1"/>
            </w:tcBorders>
          </w:tcPr>
          <w:p w14:paraId="6BA0B932" w14:textId="77777777" w:rsidR="00256797" w:rsidRPr="008344ED" w:rsidRDefault="00256797" w:rsidP="00A27E41">
            <w:pPr>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8344ED">
              <w:rPr>
                <w:rStyle w:val="Strong"/>
                <w:b/>
                <w:bCs w:val="0"/>
              </w:rPr>
              <w:t>Mean Temperature (°C)</w:t>
            </w:r>
          </w:p>
        </w:tc>
      </w:tr>
      <w:tr w:rsidR="00256797" w14:paraId="2CEA656F" w14:textId="77777777" w:rsidTr="00F71E7F">
        <w:tc>
          <w:tcPr>
            <w:cnfStyle w:val="001000000000" w:firstRow="0" w:lastRow="0" w:firstColumn="1" w:lastColumn="0" w:oddVBand="0" w:evenVBand="0" w:oddHBand="0" w:evenHBand="0" w:firstRowFirstColumn="0" w:firstRowLastColumn="0" w:lastRowFirstColumn="0" w:lastRowLastColumn="0"/>
            <w:tcW w:w="699" w:type="pct"/>
            <w:tcBorders>
              <w:top w:val="nil"/>
            </w:tcBorders>
            <w:shd w:val="clear" w:color="auto" w:fill="002664"/>
          </w:tcPr>
          <w:p w14:paraId="2C7CF51B" w14:textId="77777777" w:rsidR="00256797" w:rsidRPr="002703A6" w:rsidRDefault="00256797" w:rsidP="002703A6"/>
        </w:tc>
        <w:tc>
          <w:tcPr>
            <w:tcW w:w="699" w:type="pct"/>
            <w:shd w:val="clear" w:color="auto" w:fill="F2F2F2" w:themeFill="background1" w:themeFillShade="F2"/>
            <w:vAlign w:val="center"/>
          </w:tcPr>
          <w:p w14:paraId="50D3CCCC"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1</w:t>
            </w:r>
          </w:p>
          <w:p w14:paraId="68648C98"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(Cold)</w:t>
            </w:r>
          </w:p>
        </w:tc>
        <w:tc>
          <w:tcPr>
            <w:tcW w:w="699" w:type="pct"/>
            <w:shd w:val="clear" w:color="auto" w:fill="F2F2F2" w:themeFill="background1" w:themeFillShade="F2"/>
            <w:vAlign w:val="center"/>
          </w:tcPr>
          <w:p w14:paraId="74727EEE"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2</w:t>
            </w:r>
          </w:p>
          <w:p w14:paraId="677C56E3"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(Cool)</w:t>
            </w:r>
          </w:p>
        </w:tc>
        <w:tc>
          <w:tcPr>
            <w:tcW w:w="699" w:type="pct"/>
            <w:shd w:val="clear" w:color="auto" w:fill="F2F2F2" w:themeFill="background1" w:themeFillShade="F2"/>
            <w:vAlign w:val="center"/>
          </w:tcPr>
          <w:p w14:paraId="281E27FF"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3</w:t>
            </w:r>
          </w:p>
          <w:p w14:paraId="27F119D6"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(Pleasant)</w:t>
            </w:r>
          </w:p>
        </w:tc>
        <w:tc>
          <w:tcPr>
            <w:tcW w:w="699" w:type="pct"/>
            <w:shd w:val="clear" w:color="auto" w:fill="F2F2F2" w:themeFill="background1" w:themeFillShade="F2"/>
            <w:vAlign w:val="center"/>
          </w:tcPr>
          <w:p w14:paraId="6778E30F"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4</w:t>
            </w:r>
          </w:p>
          <w:p w14:paraId="23AB98C2"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(Warm)</w:t>
            </w:r>
          </w:p>
        </w:tc>
        <w:tc>
          <w:tcPr>
            <w:tcW w:w="699" w:type="pct"/>
            <w:shd w:val="clear" w:color="auto" w:fill="F2F2F2" w:themeFill="background1" w:themeFillShade="F2"/>
            <w:vAlign w:val="center"/>
          </w:tcPr>
          <w:p w14:paraId="091009F2"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5</w:t>
            </w:r>
          </w:p>
          <w:p w14:paraId="475A369F" w14:textId="77777777" w:rsidR="00256797" w:rsidRDefault="00256797" w:rsidP="00A10844">
            <w:pPr>
              <w:spacing w:before="0" w:line="240" w:lineRule="auto"/>
              <w:jc w:val="center"/>
              <w:cnfStyle w:val="000000000000" w:firstRow="0" w:lastRow="0" w:firstColumn="0" w:lastColumn="0" w:oddVBand="0" w:evenVBand="0" w:oddHBand="0" w:evenHBand="0" w:firstRowFirstColumn="0" w:firstRowLastColumn="0" w:lastRowFirstColumn="0" w:lastRowLastColumn="0"/>
            </w:pPr>
            <w:r>
              <w:t>(Hot)</w:t>
            </w:r>
          </w:p>
        </w:tc>
        <w:tc>
          <w:tcPr>
            <w:tcW w:w="804" w:type="pct"/>
            <w:tcBorders>
              <w:top w:val="nil"/>
            </w:tcBorders>
            <w:shd w:val="clear" w:color="auto" w:fill="002664"/>
          </w:tcPr>
          <w:p w14:paraId="6AEE43F5" w14:textId="77777777" w:rsidR="00256797" w:rsidRDefault="00256797" w:rsidP="00A27E41">
            <w:pPr>
              <w:spacing w:before="0"/>
              <w:cnfStyle w:val="000000000000" w:firstRow="0" w:lastRow="0" w:firstColumn="0" w:lastColumn="0" w:oddVBand="0" w:evenVBand="0" w:oddHBand="0" w:evenHBand="0" w:firstRowFirstColumn="0" w:firstRowLastColumn="0" w:lastRowFirstColumn="0" w:lastRowLastColumn="0"/>
            </w:pPr>
          </w:p>
        </w:tc>
      </w:tr>
      <w:tr w:rsidR="00256797" w14:paraId="432DA045" w14:textId="77777777" w:rsidTr="00A70D4D">
        <w:tc>
          <w:tcPr>
            <w:cnfStyle w:val="001000000000" w:firstRow="0" w:lastRow="0" w:firstColumn="1" w:lastColumn="0" w:oddVBand="0" w:evenVBand="0" w:oddHBand="0" w:evenHBand="0" w:firstRowFirstColumn="0" w:firstRowLastColumn="0" w:lastRowFirstColumn="0" w:lastRowLastColumn="0"/>
            <w:tcW w:w="699" w:type="pct"/>
          </w:tcPr>
          <w:p w14:paraId="329669F1" w14:textId="049C5CD7" w:rsidR="00256797" w:rsidRDefault="00256797" w:rsidP="00A27E41"/>
        </w:tc>
        <w:tc>
          <w:tcPr>
            <w:tcW w:w="699" w:type="pct"/>
            <w:vAlign w:val="center"/>
          </w:tcPr>
          <w:p w14:paraId="4F6B10ED" w14:textId="083216AB"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59752DC9" w14:textId="0C071EB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7F6A621D" w14:textId="1C5BE259"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2F42FA88" w14:textId="58C718E6"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379200F5" w14:textId="10E2684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773B90C4" w14:textId="19D4B9A3"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5EB02E97" w14:textId="77777777" w:rsidTr="00A70D4D">
        <w:tc>
          <w:tcPr>
            <w:cnfStyle w:val="001000000000" w:firstRow="0" w:lastRow="0" w:firstColumn="1" w:lastColumn="0" w:oddVBand="0" w:evenVBand="0" w:oddHBand="0" w:evenHBand="0" w:firstRowFirstColumn="0" w:firstRowLastColumn="0" w:lastRowFirstColumn="0" w:lastRowLastColumn="0"/>
            <w:tcW w:w="699" w:type="pct"/>
          </w:tcPr>
          <w:p w14:paraId="486A54A7" w14:textId="474156CB" w:rsidR="00256797" w:rsidRDefault="00256797" w:rsidP="00A27E41"/>
        </w:tc>
        <w:tc>
          <w:tcPr>
            <w:tcW w:w="699" w:type="pct"/>
            <w:vAlign w:val="center"/>
          </w:tcPr>
          <w:p w14:paraId="323E5F7D" w14:textId="13553790"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1DE20991" w14:textId="172F7982"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395BA46" w14:textId="02A88CD5"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2217C48E" w14:textId="68CC5A13"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4DC4D1D" w14:textId="58379E9A"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1286F6A1" w14:textId="7DA258DA"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2B2E0B3C" w14:textId="77777777" w:rsidTr="00A70D4D">
        <w:tc>
          <w:tcPr>
            <w:cnfStyle w:val="001000000000" w:firstRow="0" w:lastRow="0" w:firstColumn="1" w:lastColumn="0" w:oddVBand="0" w:evenVBand="0" w:oddHBand="0" w:evenHBand="0" w:firstRowFirstColumn="0" w:firstRowLastColumn="0" w:lastRowFirstColumn="0" w:lastRowLastColumn="0"/>
            <w:tcW w:w="699" w:type="pct"/>
          </w:tcPr>
          <w:p w14:paraId="27F84839" w14:textId="658DE17B" w:rsidR="00256797" w:rsidRDefault="00256797" w:rsidP="00A27E41"/>
        </w:tc>
        <w:tc>
          <w:tcPr>
            <w:tcW w:w="699" w:type="pct"/>
            <w:vAlign w:val="center"/>
          </w:tcPr>
          <w:p w14:paraId="7AF785B9" w14:textId="5E405871"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4D2144E" w14:textId="310D173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A619ED3" w14:textId="73C6EA0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5E16B7C0" w14:textId="267BBB23"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28943C4F" w14:textId="40879048"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59DA6A54" w14:textId="30AB8E8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1616D051" w14:textId="77777777" w:rsidTr="00A70D4D">
        <w:tc>
          <w:tcPr>
            <w:cnfStyle w:val="001000000000" w:firstRow="0" w:lastRow="0" w:firstColumn="1" w:lastColumn="0" w:oddVBand="0" w:evenVBand="0" w:oddHBand="0" w:evenHBand="0" w:firstRowFirstColumn="0" w:firstRowLastColumn="0" w:lastRowFirstColumn="0" w:lastRowLastColumn="0"/>
            <w:tcW w:w="699" w:type="pct"/>
          </w:tcPr>
          <w:p w14:paraId="2071B3CC" w14:textId="7EB3A51B" w:rsidR="00256797" w:rsidRDefault="00256797" w:rsidP="00A27E41"/>
        </w:tc>
        <w:tc>
          <w:tcPr>
            <w:tcW w:w="699" w:type="pct"/>
            <w:vAlign w:val="center"/>
          </w:tcPr>
          <w:p w14:paraId="450B5906" w14:textId="720681EF"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5F6312B2" w14:textId="3C610B9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76D1167F" w14:textId="7FFD8840"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4E58EC30" w14:textId="43787A6D"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4469D690" w14:textId="573C6841"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2B592615" w14:textId="794B4253"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24443928" w14:textId="77777777" w:rsidTr="00A70D4D">
        <w:tc>
          <w:tcPr>
            <w:cnfStyle w:val="001000000000" w:firstRow="0" w:lastRow="0" w:firstColumn="1" w:lastColumn="0" w:oddVBand="0" w:evenVBand="0" w:oddHBand="0" w:evenHBand="0" w:firstRowFirstColumn="0" w:firstRowLastColumn="0" w:lastRowFirstColumn="0" w:lastRowLastColumn="0"/>
            <w:tcW w:w="699" w:type="pct"/>
          </w:tcPr>
          <w:p w14:paraId="0442815B" w14:textId="3C825D3E" w:rsidR="00256797" w:rsidRDefault="00256797" w:rsidP="00A27E41"/>
        </w:tc>
        <w:tc>
          <w:tcPr>
            <w:tcW w:w="699" w:type="pct"/>
            <w:vAlign w:val="center"/>
          </w:tcPr>
          <w:p w14:paraId="06692FF1" w14:textId="2644E7EE"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C60E6A7" w14:textId="56661BCA"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7C7D4DAF" w14:textId="09066BE6"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6E1A3B8A" w14:textId="21EC8065"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7F6B1ED5" w14:textId="6AF3B17A"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4B8ABB67" w14:textId="2FE12275"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0108AB74" w14:textId="77777777" w:rsidTr="00A70D4D">
        <w:tc>
          <w:tcPr>
            <w:cnfStyle w:val="001000000000" w:firstRow="0" w:lastRow="0" w:firstColumn="1" w:lastColumn="0" w:oddVBand="0" w:evenVBand="0" w:oddHBand="0" w:evenHBand="0" w:firstRowFirstColumn="0" w:firstRowLastColumn="0" w:lastRowFirstColumn="0" w:lastRowLastColumn="0"/>
            <w:tcW w:w="699" w:type="pct"/>
          </w:tcPr>
          <w:p w14:paraId="68518C18" w14:textId="372A3DF0" w:rsidR="00256797" w:rsidRDefault="00256797" w:rsidP="00A27E41"/>
        </w:tc>
        <w:tc>
          <w:tcPr>
            <w:tcW w:w="699" w:type="pct"/>
            <w:vAlign w:val="center"/>
          </w:tcPr>
          <w:p w14:paraId="1B786962" w14:textId="5F76918A"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756FA752" w14:textId="36EA8ED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5772E302" w14:textId="0C4E67A3"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6D7BA50E" w14:textId="294D0F3D"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3B78086A" w14:textId="5F9319AE"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06E7ADF1" w14:textId="703FEDCF"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bl>
    <w:p w14:paraId="44A63DC2" w14:textId="44120A9B" w:rsidR="00256797" w:rsidRDefault="00256797" w:rsidP="005D3D7F">
      <w:pPr>
        <w:pStyle w:val="ListNumber"/>
      </w:pPr>
      <w:r>
        <w:t xml:space="preserve">Using the data in Table 2, create another table where the thermal comfort data is presented as percentages (Table </w:t>
      </w:r>
      <w:r w:rsidR="00855B92">
        <w:t>3</w:t>
      </w:r>
      <w:r>
        <w:t xml:space="preserve">). </w:t>
      </w:r>
      <w:r w:rsidR="007D1736">
        <w:t>Your teacher will provide instructions on how to do this.</w:t>
      </w:r>
    </w:p>
    <w:p w14:paraId="59A8890D" w14:textId="595B23E2" w:rsidR="000971D5" w:rsidRPr="000971D5" w:rsidRDefault="000971D5" w:rsidP="000971D5">
      <w:pPr>
        <w:pStyle w:val="Caption"/>
      </w:pPr>
      <w:r>
        <w:lastRenderedPageBreak/>
        <w:t>Table 3 – Percentage of students at each thermal comfort level (summary data table)</w:t>
      </w:r>
    </w:p>
    <w:tbl>
      <w:tblPr>
        <w:tblStyle w:val="Tableheader"/>
        <w:tblW w:w="5000" w:type="pct"/>
        <w:tblLook w:val="06A0" w:firstRow="1" w:lastRow="0" w:firstColumn="1" w:lastColumn="0" w:noHBand="1" w:noVBand="1"/>
        <w:tblDescription w:val="Blank summary data table for students to provide responses for various locations, the percentage of students at each thermal comfort level and the mean temperature in Celsius degrees."/>
      </w:tblPr>
      <w:tblGrid>
        <w:gridCol w:w="1347"/>
        <w:gridCol w:w="1347"/>
        <w:gridCol w:w="1347"/>
        <w:gridCol w:w="1346"/>
        <w:gridCol w:w="1346"/>
        <w:gridCol w:w="1348"/>
        <w:gridCol w:w="1549"/>
      </w:tblGrid>
      <w:tr w:rsidR="00256797" w14:paraId="549A84E3" w14:textId="77777777" w:rsidTr="001C08D0">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99" w:type="pct"/>
            <w:tcBorders>
              <w:right w:val="single" w:sz="4" w:space="0" w:color="FFFFFF" w:themeColor="background1"/>
            </w:tcBorders>
          </w:tcPr>
          <w:p w14:paraId="569D050D" w14:textId="77777777" w:rsidR="00256797" w:rsidRDefault="00256797" w:rsidP="00A27E41">
            <w:r>
              <w:t>Location</w:t>
            </w:r>
          </w:p>
        </w:tc>
        <w:tc>
          <w:tcPr>
            <w:tcW w:w="3496" w:type="pct"/>
            <w:gridSpan w:val="5"/>
            <w:tcBorders>
              <w:top w:val="nil"/>
              <w:left w:val="single" w:sz="4" w:space="0" w:color="FFFFFF" w:themeColor="background1"/>
              <w:right w:val="single" w:sz="4" w:space="0" w:color="FFFFFF" w:themeColor="background1"/>
            </w:tcBorders>
          </w:tcPr>
          <w:p w14:paraId="60D7B7A3" w14:textId="77777777" w:rsidR="00256797" w:rsidRDefault="00256797" w:rsidP="00A27E41">
            <w:pPr>
              <w:jc w:val="center"/>
              <w:cnfStyle w:val="100000000000" w:firstRow="1" w:lastRow="0" w:firstColumn="0" w:lastColumn="0" w:oddVBand="0" w:evenVBand="0" w:oddHBand="0" w:evenHBand="0" w:firstRowFirstColumn="0" w:firstRowLastColumn="0" w:lastRowFirstColumn="0" w:lastRowLastColumn="0"/>
            </w:pPr>
            <w:r>
              <w:t>Percentage of students at each thermal comfort level</w:t>
            </w:r>
          </w:p>
        </w:tc>
        <w:tc>
          <w:tcPr>
            <w:tcW w:w="804" w:type="pct"/>
            <w:tcBorders>
              <w:left w:val="single" w:sz="4" w:space="0" w:color="FFFFFF" w:themeColor="background1"/>
            </w:tcBorders>
          </w:tcPr>
          <w:p w14:paraId="4EACC1FA" w14:textId="77777777" w:rsidR="00256797" w:rsidRDefault="00256797" w:rsidP="00A27E41">
            <w:pPr>
              <w:jc w:val="center"/>
              <w:cnfStyle w:val="100000000000" w:firstRow="1" w:lastRow="0" w:firstColumn="0" w:lastColumn="0" w:oddVBand="0" w:evenVBand="0" w:oddHBand="0" w:evenHBand="0" w:firstRowFirstColumn="0" w:firstRowLastColumn="0" w:lastRowFirstColumn="0" w:lastRowLastColumn="0"/>
            </w:pPr>
            <w:r>
              <w:t>Mean Temperature (°C)</w:t>
            </w:r>
          </w:p>
        </w:tc>
      </w:tr>
      <w:tr w:rsidR="00256797" w14:paraId="7BC46AAA" w14:textId="77777777" w:rsidTr="001C08D0">
        <w:tc>
          <w:tcPr>
            <w:cnfStyle w:val="001000000000" w:firstRow="0" w:lastRow="0" w:firstColumn="1" w:lastColumn="0" w:oddVBand="0" w:evenVBand="0" w:oddHBand="0" w:evenHBand="0" w:firstRowFirstColumn="0" w:firstRowLastColumn="0" w:lastRowFirstColumn="0" w:lastRowLastColumn="0"/>
            <w:tcW w:w="699" w:type="pct"/>
            <w:tcBorders>
              <w:top w:val="nil"/>
            </w:tcBorders>
            <w:shd w:val="clear" w:color="auto" w:fill="002664"/>
          </w:tcPr>
          <w:p w14:paraId="46E8D5FA" w14:textId="77777777" w:rsidR="00256797" w:rsidRDefault="00256797" w:rsidP="00A27E41"/>
        </w:tc>
        <w:tc>
          <w:tcPr>
            <w:tcW w:w="699" w:type="pct"/>
            <w:shd w:val="clear" w:color="auto" w:fill="F2F2F2" w:themeFill="background1" w:themeFillShade="F2"/>
          </w:tcPr>
          <w:p w14:paraId="6D65A5AB"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1</w:t>
            </w:r>
          </w:p>
          <w:p w14:paraId="6F9186C2"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(Cold)</w:t>
            </w:r>
          </w:p>
        </w:tc>
        <w:tc>
          <w:tcPr>
            <w:tcW w:w="699" w:type="pct"/>
            <w:shd w:val="clear" w:color="auto" w:fill="F2F2F2" w:themeFill="background1" w:themeFillShade="F2"/>
          </w:tcPr>
          <w:p w14:paraId="3CEBA136"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2</w:t>
            </w:r>
          </w:p>
          <w:p w14:paraId="36945B47"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(Cool)</w:t>
            </w:r>
          </w:p>
        </w:tc>
        <w:tc>
          <w:tcPr>
            <w:tcW w:w="699" w:type="pct"/>
            <w:shd w:val="clear" w:color="auto" w:fill="F2F2F2" w:themeFill="background1" w:themeFillShade="F2"/>
          </w:tcPr>
          <w:p w14:paraId="747E7148"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3</w:t>
            </w:r>
          </w:p>
          <w:p w14:paraId="31CCC3BB"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(Pleasant)</w:t>
            </w:r>
          </w:p>
        </w:tc>
        <w:tc>
          <w:tcPr>
            <w:tcW w:w="699" w:type="pct"/>
            <w:shd w:val="clear" w:color="auto" w:fill="F2F2F2" w:themeFill="background1" w:themeFillShade="F2"/>
          </w:tcPr>
          <w:p w14:paraId="177D980E"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4</w:t>
            </w:r>
          </w:p>
          <w:p w14:paraId="483F10A0"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(Warm)</w:t>
            </w:r>
          </w:p>
        </w:tc>
        <w:tc>
          <w:tcPr>
            <w:tcW w:w="699" w:type="pct"/>
            <w:shd w:val="clear" w:color="auto" w:fill="F2F2F2" w:themeFill="background1" w:themeFillShade="F2"/>
          </w:tcPr>
          <w:p w14:paraId="366DA52A"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5</w:t>
            </w:r>
          </w:p>
          <w:p w14:paraId="27660A56" w14:textId="77777777" w:rsidR="00256797" w:rsidRDefault="00256797" w:rsidP="00A27E41">
            <w:pPr>
              <w:spacing w:line="240" w:lineRule="auto"/>
              <w:jc w:val="center"/>
              <w:cnfStyle w:val="000000000000" w:firstRow="0" w:lastRow="0" w:firstColumn="0" w:lastColumn="0" w:oddVBand="0" w:evenVBand="0" w:oddHBand="0" w:evenHBand="0" w:firstRowFirstColumn="0" w:firstRowLastColumn="0" w:lastRowFirstColumn="0" w:lastRowLastColumn="0"/>
            </w:pPr>
            <w:r>
              <w:t>(Hot)</w:t>
            </w:r>
          </w:p>
        </w:tc>
        <w:tc>
          <w:tcPr>
            <w:tcW w:w="804" w:type="pct"/>
            <w:tcBorders>
              <w:top w:val="nil"/>
            </w:tcBorders>
            <w:shd w:val="clear" w:color="auto" w:fill="002664"/>
          </w:tcPr>
          <w:p w14:paraId="10A74310" w14:textId="77777777" w:rsidR="00256797" w:rsidRDefault="00256797" w:rsidP="00A27E41">
            <w:pPr>
              <w:cnfStyle w:val="000000000000" w:firstRow="0" w:lastRow="0" w:firstColumn="0" w:lastColumn="0" w:oddVBand="0" w:evenVBand="0" w:oddHBand="0" w:evenHBand="0" w:firstRowFirstColumn="0" w:firstRowLastColumn="0" w:lastRowFirstColumn="0" w:lastRowLastColumn="0"/>
            </w:pPr>
          </w:p>
        </w:tc>
      </w:tr>
      <w:tr w:rsidR="00256797" w14:paraId="682CEF04" w14:textId="77777777" w:rsidTr="008344ED">
        <w:tc>
          <w:tcPr>
            <w:cnfStyle w:val="001000000000" w:firstRow="0" w:lastRow="0" w:firstColumn="1" w:lastColumn="0" w:oddVBand="0" w:evenVBand="0" w:oddHBand="0" w:evenHBand="0" w:firstRowFirstColumn="0" w:firstRowLastColumn="0" w:lastRowFirstColumn="0" w:lastRowLastColumn="0"/>
            <w:tcW w:w="699" w:type="pct"/>
          </w:tcPr>
          <w:p w14:paraId="393D0241" w14:textId="67C4B024" w:rsidR="00256797" w:rsidRDefault="00256797" w:rsidP="00A27E41"/>
        </w:tc>
        <w:tc>
          <w:tcPr>
            <w:tcW w:w="699" w:type="pct"/>
            <w:vAlign w:val="center"/>
          </w:tcPr>
          <w:p w14:paraId="748C533F" w14:textId="5E150744"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46629DB5" w14:textId="35DC437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5049127A" w14:textId="749FE9E1"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1E56B77A" w14:textId="1E6A71E4"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7FC97F09" w14:textId="681F9380"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701B738E" w14:textId="789430C3"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0248941C" w14:textId="77777777" w:rsidTr="008344ED">
        <w:tc>
          <w:tcPr>
            <w:cnfStyle w:val="001000000000" w:firstRow="0" w:lastRow="0" w:firstColumn="1" w:lastColumn="0" w:oddVBand="0" w:evenVBand="0" w:oddHBand="0" w:evenHBand="0" w:firstRowFirstColumn="0" w:firstRowLastColumn="0" w:lastRowFirstColumn="0" w:lastRowLastColumn="0"/>
            <w:tcW w:w="699" w:type="pct"/>
          </w:tcPr>
          <w:p w14:paraId="1EDA63F7" w14:textId="26732283" w:rsidR="00256797" w:rsidRDefault="00256797" w:rsidP="00A27E41"/>
        </w:tc>
        <w:tc>
          <w:tcPr>
            <w:tcW w:w="699" w:type="pct"/>
            <w:vAlign w:val="center"/>
          </w:tcPr>
          <w:p w14:paraId="3B39C9B5" w14:textId="2A8409A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32FBE977" w14:textId="2175427A"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538435D" w14:textId="1FE7FA2D"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5A7D050D" w14:textId="4A3CF74C"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9379B64" w14:textId="26EF6D33"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355112BC" w14:textId="7FA63941"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2AE095C8" w14:textId="77777777" w:rsidTr="008344ED">
        <w:tc>
          <w:tcPr>
            <w:cnfStyle w:val="001000000000" w:firstRow="0" w:lastRow="0" w:firstColumn="1" w:lastColumn="0" w:oddVBand="0" w:evenVBand="0" w:oddHBand="0" w:evenHBand="0" w:firstRowFirstColumn="0" w:firstRowLastColumn="0" w:lastRowFirstColumn="0" w:lastRowLastColumn="0"/>
            <w:tcW w:w="699" w:type="pct"/>
          </w:tcPr>
          <w:p w14:paraId="3566B989" w14:textId="628819E3" w:rsidR="00256797" w:rsidRDefault="00256797" w:rsidP="00A27E41"/>
        </w:tc>
        <w:tc>
          <w:tcPr>
            <w:tcW w:w="699" w:type="pct"/>
            <w:vAlign w:val="center"/>
          </w:tcPr>
          <w:p w14:paraId="40E87B90" w14:textId="54D74BE9"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31D91609" w14:textId="35E2B219"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702F1F20" w14:textId="708B9511"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5AC9EFE1" w14:textId="09F3FF08"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10048241" w14:textId="53EB6E51"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1805A03A" w14:textId="29FFC313"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4E7864B6" w14:textId="77777777" w:rsidTr="008344ED">
        <w:tc>
          <w:tcPr>
            <w:cnfStyle w:val="001000000000" w:firstRow="0" w:lastRow="0" w:firstColumn="1" w:lastColumn="0" w:oddVBand="0" w:evenVBand="0" w:oddHBand="0" w:evenHBand="0" w:firstRowFirstColumn="0" w:firstRowLastColumn="0" w:lastRowFirstColumn="0" w:lastRowLastColumn="0"/>
            <w:tcW w:w="699" w:type="pct"/>
          </w:tcPr>
          <w:p w14:paraId="04DEE2CA" w14:textId="5DC2D254" w:rsidR="00256797" w:rsidRDefault="00256797" w:rsidP="00A27E41"/>
        </w:tc>
        <w:tc>
          <w:tcPr>
            <w:tcW w:w="699" w:type="pct"/>
            <w:vAlign w:val="center"/>
          </w:tcPr>
          <w:p w14:paraId="75AF1DA5" w14:textId="30C702CA"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5A1140F8" w14:textId="1CDEF76E"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62F65803" w14:textId="619143B2"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1F9B56D7" w14:textId="56219656"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255F313A" w14:textId="0EE3D9A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4FF03D9C" w14:textId="6EF3828A"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1F77818F" w14:textId="77777777" w:rsidTr="008344ED">
        <w:tc>
          <w:tcPr>
            <w:cnfStyle w:val="001000000000" w:firstRow="0" w:lastRow="0" w:firstColumn="1" w:lastColumn="0" w:oddVBand="0" w:evenVBand="0" w:oddHBand="0" w:evenHBand="0" w:firstRowFirstColumn="0" w:firstRowLastColumn="0" w:lastRowFirstColumn="0" w:lastRowLastColumn="0"/>
            <w:tcW w:w="699" w:type="pct"/>
          </w:tcPr>
          <w:p w14:paraId="7BBC6830" w14:textId="7A983412" w:rsidR="00256797" w:rsidRDefault="00256797" w:rsidP="00A27E41"/>
        </w:tc>
        <w:tc>
          <w:tcPr>
            <w:tcW w:w="699" w:type="pct"/>
            <w:vAlign w:val="center"/>
          </w:tcPr>
          <w:p w14:paraId="05F603FC" w14:textId="5E18DB0C"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4A03887A" w14:textId="2F836079"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497976D" w14:textId="5B42DF75"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4698E1AD" w14:textId="4BA02F49"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721682B6" w14:textId="6B3E2F0E"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64A16A4A" w14:textId="5B6921AF"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r w:rsidR="00256797" w14:paraId="2220BEBF" w14:textId="77777777" w:rsidTr="008344ED">
        <w:tc>
          <w:tcPr>
            <w:cnfStyle w:val="001000000000" w:firstRow="0" w:lastRow="0" w:firstColumn="1" w:lastColumn="0" w:oddVBand="0" w:evenVBand="0" w:oddHBand="0" w:evenHBand="0" w:firstRowFirstColumn="0" w:firstRowLastColumn="0" w:lastRowFirstColumn="0" w:lastRowLastColumn="0"/>
            <w:tcW w:w="699" w:type="pct"/>
          </w:tcPr>
          <w:p w14:paraId="46B21B46" w14:textId="2E058AB0" w:rsidR="00256797" w:rsidRDefault="00256797" w:rsidP="00A27E41"/>
        </w:tc>
        <w:tc>
          <w:tcPr>
            <w:tcW w:w="699" w:type="pct"/>
            <w:vAlign w:val="center"/>
          </w:tcPr>
          <w:p w14:paraId="39CD1B7B" w14:textId="67D23F47"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CA4095D" w14:textId="044F0DD4"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C07F9CC" w14:textId="06B90DB2"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2906C5C0" w14:textId="30494A6D"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699" w:type="pct"/>
            <w:vAlign w:val="center"/>
          </w:tcPr>
          <w:p w14:paraId="03DD2AE6" w14:textId="3089C4A2"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c>
          <w:tcPr>
            <w:tcW w:w="804" w:type="pct"/>
            <w:vAlign w:val="center"/>
          </w:tcPr>
          <w:p w14:paraId="56C36C5B" w14:textId="3C129924" w:rsidR="00256797" w:rsidRDefault="00256797" w:rsidP="00A27E41">
            <w:pPr>
              <w:jc w:val="center"/>
              <w:cnfStyle w:val="000000000000" w:firstRow="0" w:lastRow="0" w:firstColumn="0" w:lastColumn="0" w:oddVBand="0" w:evenVBand="0" w:oddHBand="0" w:evenHBand="0" w:firstRowFirstColumn="0" w:firstRowLastColumn="0" w:lastRowFirstColumn="0" w:lastRowLastColumn="0"/>
            </w:pPr>
          </w:p>
        </w:tc>
      </w:tr>
    </w:tbl>
    <w:p w14:paraId="0EE45B13" w14:textId="4AD832BF" w:rsidR="005C170B" w:rsidRPr="00145A99" w:rsidRDefault="00384093" w:rsidP="008344ED">
      <w:pPr>
        <w:pStyle w:val="ListNumber"/>
      </w:pPr>
      <w:r>
        <w:t>You have now completed the data collection and processing components of this task.</w:t>
      </w:r>
      <w:r w:rsidR="005F1D70">
        <w:t xml:space="preserve"> </w:t>
      </w:r>
      <w:r w:rsidR="005F1D70" w:rsidRPr="00145A99">
        <w:rPr>
          <w:rStyle w:val="Strong"/>
        </w:rPr>
        <w:t>You will require Table 2</w:t>
      </w:r>
      <w:r w:rsidR="0013716C" w:rsidRPr="00145A99">
        <w:rPr>
          <w:rStyle w:val="Strong"/>
        </w:rPr>
        <w:t xml:space="preserve"> and/or Table </w:t>
      </w:r>
      <w:r w:rsidR="00EA252D" w:rsidRPr="00145A99">
        <w:rPr>
          <w:rStyle w:val="Strong"/>
        </w:rPr>
        <w:t>3</w:t>
      </w:r>
      <w:r w:rsidR="0013716C" w:rsidRPr="00145A99">
        <w:rPr>
          <w:rStyle w:val="Strong"/>
        </w:rPr>
        <w:t xml:space="preserve"> for Part </w:t>
      </w:r>
      <w:r w:rsidR="00096493" w:rsidRPr="00145A99">
        <w:rPr>
          <w:rStyle w:val="Strong"/>
        </w:rPr>
        <w:t>B</w:t>
      </w:r>
      <w:r w:rsidR="0013716C" w:rsidRPr="00145A99">
        <w:rPr>
          <w:rStyle w:val="Strong"/>
        </w:rPr>
        <w:t xml:space="preserve"> of this task</w:t>
      </w:r>
      <w:r w:rsidR="0013716C" w:rsidRPr="00145A99">
        <w:t>.</w:t>
      </w:r>
    </w:p>
    <w:p w14:paraId="2A6CDD50" w14:textId="77777777" w:rsidR="00EB5196" w:rsidRPr="00EB5196" w:rsidRDefault="00EB5196" w:rsidP="00EB5196">
      <w:r>
        <w:br w:type="page"/>
      </w:r>
    </w:p>
    <w:p w14:paraId="1DE925E9" w14:textId="0A57CFE0" w:rsidR="00E662AB" w:rsidRDefault="00E662AB" w:rsidP="00CE56B7">
      <w:pPr>
        <w:pStyle w:val="Heading3"/>
      </w:pPr>
      <w:bookmarkStart w:id="33" w:name="_Part_B:_Processing"/>
      <w:bookmarkStart w:id="34" w:name="_Toc194318025"/>
      <w:bookmarkEnd w:id="33"/>
      <w:r w:rsidRPr="00E662AB">
        <w:lastRenderedPageBreak/>
        <w:t xml:space="preserve">Part </w:t>
      </w:r>
      <w:r w:rsidR="00F50F58">
        <w:t>B</w:t>
      </w:r>
      <w:r w:rsidR="0057312F">
        <w:t xml:space="preserve"> –</w:t>
      </w:r>
      <w:r w:rsidRPr="00E662AB">
        <w:t xml:space="preserve"> </w:t>
      </w:r>
      <w:r w:rsidR="0057312F">
        <w:t>p</w:t>
      </w:r>
      <w:r w:rsidR="0006109F">
        <w:t>rocessing</w:t>
      </w:r>
      <w:r w:rsidRPr="00E662AB">
        <w:t xml:space="preserve"> and </w:t>
      </w:r>
      <w:r w:rsidR="0006109F">
        <w:t>analysing</w:t>
      </w:r>
      <w:r w:rsidRPr="00E662AB">
        <w:t xml:space="preserve"> data</w:t>
      </w:r>
      <w:r w:rsidR="00E036BF">
        <w:t>; problem-solving</w:t>
      </w:r>
      <w:r w:rsidRPr="00E662AB">
        <w:t xml:space="preserve"> (</w:t>
      </w:r>
      <w:r w:rsidR="0006109F">
        <w:t>individual</w:t>
      </w:r>
      <w:r w:rsidRPr="00E662AB">
        <w:t xml:space="preserve"> activity)</w:t>
      </w:r>
      <w:bookmarkEnd w:id="34"/>
    </w:p>
    <w:p w14:paraId="13085554" w14:textId="5D184A0B" w:rsidR="0015304A" w:rsidRPr="004110D3" w:rsidRDefault="0015304A" w:rsidP="00145A99">
      <w:r w:rsidRPr="004110D3">
        <w:t xml:space="preserve">Examine the thermal comfort </w:t>
      </w:r>
      <w:r w:rsidR="00114E18">
        <w:t xml:space="preserve">and air temperature </w:t>
      </w:r>
      <w:r w:rsidRPr="004110D3">
        <w:t>data</w:t>
      </w:r>
      <w:r w:rsidR="00B35035">
        <w:t xml:space="preserve"> in Table 2 or</w:t>
      </w:r>
      <w:r w:rsidR="000971D5">
        <w:t xml:space="preserve"> Table</w:t>
      </w:r>
      <w:r w:rsidR="00B35035">
        <w:t xml:space="preserve"> </w:t>
      </w:r>
      <w:r w:rsidR="009075D6">
        <w:t>3</w:t>
      </w:r>
      <w:r w:rsidR="00B35035">
        <w:t>. Using this data, answer the following questions.</w:t>
      </w:r>
    </w:p>
    <w:p w14:paraId="54B04D27" w14:textId="7D0F7C94" w:rsidR="0023585A" w:rsidRPr="00145A99" w:rsidRDefault="00BA4CD9">
      <w:pPr>
        <w:pStyle w:val="ListNumber"/>
        <w:numPr>
          <w:ilvl w:val="0"/>
          <w:numId w:val="17"/>
        </w:numPr>
      </w:pPr>
      <w:r w:rsidRPr="00145A99">
        <w:t>Describe</w:t>
      </w:r>
      <w:r w:rsidRPr="00BA4CD9">
        <w:t xml:space="preserve"> the findings of the thermal comfort survey (refer to </w:t>
      </w:r>
      <w:r w:rsidR="001205C5">
        <w:t>Table 2</w:t>
      </w:r>
      <w:r w:rsidR="005E3404">
        <w:t xml:space="preserve"> or </w:t>
      </w:r>
      <w:r w:rsidR="009075D6">
        <w:t>3</w:t>
      </w:r>
      <w:r w:rsidRPr="00BA4CD9">
        <w:t>)</w:t>
      </w:r>
      <w:r w:rsidR="0023585A">
        <w:t>. How consistent are students’ experiences of thermal comfort in the various locations?</w:t>
      </w:r>
      <w:r w:rsidR="00FC3AD3">
        <w:t xml:space="preserve"> </w:t>
      </w:r>
      <w:r w:rsidR="00FC3AD3" w:rsidRPr="00FC3AD3">
        <w:rPr>
          <w:rStyle w:val="Strong"/>
        </w:rPr>
        <w:t>(</w:t>
      </w:r>
      <w:r w:rsidR="007058CF">
        <w:rPr>
          <w:rStyle w:val="Strong"/>
        </w:rPr>
        <w:t>8</w:t>
      </w:r>
      <w:r w:rsidR="00FC3AD3" w:rsidRPr="00FC3AD3">
        <w:rPr>
          <w:rStyle w:val="Strong"/>
        </w:rPr>
        <w:t xml:space="preserve"> </w:t>
      </w:r>
      <w:r w:rsidR="001C08D0">
        <w:rPr>
          <w:rStyle w:val="Strong"/>
        </w:rPr>
        <w:t>m</w:t>
      </w:r>
      <w:r w:rsidR="00FC3AD3" w:rsidRPr="00FC3AD3">
        <w:rPr>
          <w:rStyle w:val="Strong"/>
        </w:rPr>
        <w:t>arks)</w:t>
      </w:r>
    </w:p>
    <w:tbl>
      <w:tblPr>
        <w:tblStyle w:val="TableGrid"/>
        <w:tblW w:w="5000" w:type="pct"/>
        <w:tblBorders>
          <w:left w:val="none" w:sz="0" w:space="0" w:color="auto"/>
          <w:right w:val="none" w:sz="0" w:space="0" w:color="auto"/>
        </w:tblBorders>
        <w:tblLook w:val="04A0" w:firstRow="1" w:lastRow="0" w:firstColumn="1" w:lastColumn="0" w:noHBand="0" w:noVBand="1"/>
        <w:tblDescription w:val="Blank table for student response to a question."/>
      </w:tblPr>
      <w:tblGrid>
        <w:gridCol w:w="9638"/>
      </w:tblGrid>
      <w:tr w:rsidR="00AA0C75" w14:paraId="0335EB2A" w14:textId="77777777" w:rsidTr="00520A3C">
        <w:trPr>
          <w:trHeight w:val="298"/>
        </w:trPr>
        <w:tc>
          <w:tcPr>
            <w:tcW w:w="5000" w:type="pct"/>
            <w:tcBorders>
              <w:top w:val="nil"/>
            </w:tcBorders>
          </w:tcPr>
          <w:p w14:paraId="04671FA7" w14:textId="77777777" w:rsidR="00AA0C75" w:rsidRDefault="00AA0C75">
            <w:bookmarkStart w:id="35" w:name="_Hlk175141455"/>
          </w:p>
        </w:tc>
      </w:tr>
      <w:tr w:rsidR="00AA0C75" w14:paraId="6CB45A2A" w14:textId="77777777" w:rsidTr="00520A3C">
        <w:trPr>
          <w:trHeight w:val="298"/>
        </w:trPr>
        <w:tc>
          <w:tcPr>
            <w:tcW w:w="5000" w:type="pct"/>
          </w:tcPr>
          <w:p w14:paraId="468B6527" w14:textId="77777777" w:rsidR="00AA0C75" w:rsidRDefault="00AA0C75"/>
        </w:tc>
      </w:tr>
      <w:tr w:rsidR="00AA0C75" w14:paraId="740A6CB7" w14:textId="77777777" w:rsidTr="00520A3C">
        <w:trPr>
          <w:trHeight w:val="298"/>
        </w:trPr>
        <w:tc>
          <w:tcPr>
            <w:tcW w:w="5000" w:type="pct"/>
          </w:tcPr>
          <w:p w14:paraId="5DF3FBA9" w14:textId="77777777" w:rsidR="00AA0C75" w:rsidRDefault="00AA0C75"/>
        </w:tc>
      </w:tr>
      <w:tr w:rsidR="003C1E1C" w14:paraId="0A43888C" w14:textId="77777777" w:rsidTr="00AF3812">
        <w:trPr>
          <w:trHeight w:val="298"/>
        </w:trPr>
        <w:tc>
          <w:tcPr>
            <w:tcW w:w="5000" w:type="pct"/>
            <w:tcBorders>
              <w:bottom w:val="single" w:sz="4" w:space="0" w:color="auto"/>
            </w:tcBorders>
          </w:tcPr>
          <w:p w14:paraId="41AFA46C" w14:textId="77777777" w:rsidR="003C1E1C" w:rsidRDefault="003C1E1C"/>
        </w:tc>
      </w:tr>
      <w:tr w:rsidR="00545DCD" w14:paraId="021FD48D" w14:textId="77777777" w:rsidTr="00AF3812">
        <w:trPr>
          <w:trHeight w:val="298"/>
        </w:trPr>
        <w:tc>
          <w:tcPr>
            <w:tcW w:w="5000" w:type="pct"/>
            <w:tcBorders>
              <w:bottom w:val="single" w:sz="4" w:space="0" w:color="auto"/>
            </w:tcBorders>
          </w:tcPr>
          <w:p w14:paraId="5F956A67" w14:textId="77777777" w:rsidR="00545DCD" w:rsidRDefault="00545DCD"/>
        </w:tc>
      </w:tr>
    </w:tbl>
    <w:bookmarkEnd w:id="35"/>
    <w:p w14:paraId="58AAEFA2" w14:textId="5DC5EE75" w:rsidR="0023585A" w:rsidRPr="00140513" w:rsidRDefault="00CB7FF9" w:rsidP="00140513">
      <w:pPr>
        <w:pStyle w:val="ListNumber"/>
      </w:pPr>
      <w:r w:rsidRPr="00140513">
        <w:t xml:space="preserve">Propose 3 reasons for the observed variations of thermal comfort </w:t>
      </w:r>
      <w:r w:rsidR="00190961" w:rsidRPr="00140513">
        <w:t xml:space="preserve">data. </w:t>
      </w:r>
      <w:r w:rsidR="00190961" w:rsidRPr="00FE53E7">
        <w:rPr>
          <w:b/>
          <w:bCs/>
        </w:rPr>
        <w:t xml:space="preserve">(3 </w:t>
      </w:r>
      <w:r w:rsidR="001C08D0">
        <w:rPr>
          <w:b/>
          <w:bCs/>
        </w:rPr>
        <w:t>m</w:t>
      </w:r>
      <w:r w:rsidR="00190961" w:rsidRPr="00FE53E7">
        <w:rPr>
          <w:b/>
          <w:bCs/>
        </w:rPr>
        <w:t>arks)</w:t>
      </w:r>
    </w:p>
    <w:tbl>
      <w:tblPr>
        <w:tblStyle w:val="TableGrid"/>
        <w:tblW w:w="5000" w:type="pct"/>
        <w:tblBorders>
          <w:left w:val="none" w:sz="0" w:space="0" w:color="auto"/>
          <w:right w:val="none" w:sz="0" w:space="0" w:color="auto"/>
        </w:tblBorders>
        <w:tblLook w:val="04A0" w:firstRow="1" w:lastRow="0" w:firstColumn="1" w:lastColumn="0" w:noHBand="0" w:noVBand="1"/>
        <w:tblDescription w:val="Blank table for student response to a question."/>
      </w:tblPr>
      <w:tblGrid>
        <w:gridCol w:w="9638"/>
      </w:tblGrid>
      <w:tr w:rsidR="0008113A" w14:paraId="026BED30" w14:textId="77777777" w:rsidTr="004F6D5F">
        <w:trPr>
          <w:trHeight w:val="298"/>
        </w:trPr>
        <w:tc>
          <w:tcPr>
            <w:tcW w:w="5000" w:type="pct"/>
            <w:tcBorders>
              <w:top w:val="nil"/>
            </w:tcBorders>
          </w:tcPr>
          <w:p w14:paraId="43FAAA81" w14:textId="77777777" w:rsidR="0008113A" w:rsidRDefault="0008113A"/>
        </w:tc>
      </w:tr>
      <w:tr w:rsidR="0008113A" w14:paraId="4ACFE483" w14:textId="77777777" w:rsidTr="004F6D5F">
        <w:trPr>
          <w:trHeight w:val="298"/>
        </w:trPr>
        <w:tc>
          <w:tcPr>
            <w:tcW w:w="5000" w:type="pct"/>
          </w:tcPr>
          <w:p w14:paraId="0176EF88" w14:textId="77777777" w:rsidR="0008113A" w:rsidRDefault="0008113A"/>
        </w:tc>
      </w:tr>
      <w:tr w:rsidR="0008113A" w14:paraId="1DF31912" w14:textId="77777777" w:rsidTr="004F6D5F">
        <w:trPr>
          <w:trHeight w:val="298"/>
        </w:trPr>
        <w:tc>
          <w:tcPr>
            <w:tcW w:w="5000" w:type="pct"/>
          </w:tcPr>
          <w:p w14:paraId="247E5798" w14:textId="77777777" w:rsidR="0008113A" w:rsidRDefault="0008113A"/>
        </w:tc>
      </w:tr>
      <w:tr w:rsidR="0008113A" w14:paraId="5CE39CB6" w14:textId="77777777" w:rsidTr="00606BF1">
        <w:trPr>
          <w:trHeight w:val="298"/>
        </w:trPr>
        <w:tc>
          <w:tcPr>
            <w:tcW w:w="5000" w:type="pct"/>
            <w:tcBorders>
              <w:bottom w:val="single" w:sz="4" w:space="0" w:color="auto"/>
            </w:tcBorders>
          </w:tcPr>
          <w:p w14:paraId="12157985" w14:textId="77777777" w:rsidR="0008113A" w:rsidRDefault="0008113A"/>
        </w:tc>
      </w:tr>
      <w:tr w:rsidR="00545DCD" w14:paraId="04801B8A" w14:textId="77777777" w:rsidTr="00606BF1">
        <w:trPr>
          <w:trHeight w:val="298"/>
        </w:trPr>
        <w:tc>
          <w:tcPr>
            <w:tcW w:w="5000" w:type="pct"/>
            <w:tcBorders>
              <w:bottom w:val="single" w:sz="4" w:space="0" w:color="auto"/>
            </w:tcBorders>
          </w:tcPr>
          <w:p w14:paraId="3410D31F" w14:textId="77777777" w:rsidR="00545DCD" w:rsidRDefault="00545DCD"/>
        </w:tc>
      </w:tr>
    </w:tbl>
    <w:p w14:paraId="5CFB9FC3" w14:textId="61FB4319" w:rsidR="00190961" w:rsidRPr="0008113A" w:rsidRDefault="00E8105A" w:rsidP="0023585A">
      <w:pPr>
        <w:pStyle w:val="ListNumber"/>
        <w:rPr>
          <w:rStyle w:val="Strong"/>
          <w:b w:val="0"/>
          <w:bCs w:val="0"/>
        </w:rPr>
      </w:pPr>
      <w:r>
        <w:t>What in</w:t>
      </w:r>
      <w:r w:rsidR="009A1E5F">
        <w:t>ference can you draw from this investigation? Support your answer with data from your investigation.</w:t>
      </w:r>
      <w:r w:rsidR="00AB35CD">
        <w:t xml:space="preserve"> </w:t>
      </w:r>
      <w:r w:rsidR="00AB35CD" w:rsidRPr="00F416BA">
        <w:rPr>
          <w:rStyle w:val="Strong"/>
        </w:rPr>
        <w:t xml:space="preserve">(6 </w:t>
      </w:r>
      <w:r w:rsidR="001C08D0">
        <w:rPr>
          <w:rStyle w:val="Strong"/>
        </w:rPr>
        <w:t>m</w:t>
      </w:r>
      <w:r w:rsidR="00AB35CD" w:rsidRPr="00F416BA">
        <w:rPr>
          <w:rStyle w:val="Strong"/>
        </w:rPr>
        <w:t>arks)</w:t>
      </w:r>
    </w:p>
    <w:tbl>
      <w:tblPr>
        <w:tblStyle w:val="TableGrid"/>
        <w:tblW w:w="5000" w:type="pct"/>
        <w:tblBorders>
          <w:left w:val="none" w:sz="0" w:space="0" w:color="auto"/>
          <w:right w:val="none" w:sz="0" w:space="0" w:color="auto"/>
        </w:tblBorders>
        <w:tblLook w:val="04A0" w:firstRow="1" w:lastRow="0" w:firstColumn="1" w:lastColumn="0" w:noHBand="0" w:noVBand="1"/>
        <w:tblDescription w:val="Blank table for student response to a question."/>
      </w:tblPr>
      <w:tblGrid>
        <w:gridCol w:w="9638"/>
      </w:tblGrid>
      <w:tr w:rsidR="0008113A" w14:paraId="4B9C20C3" w14:textId="77777777" w:rsidTr="004F6D5F">
        <w:trPr>
          <w:trHeight w:val="298"/>
        </w:trPr>
        <w:tc>
          <w:tcPr>
            <w:tcW w:w="5000" w:type="pct"/>
            <w:tcBorders>
              <w:top w:val="nil"/>
            </w:tcBorders>
          </w:tcPr>
          <w:p w14:paraId="60C6F46F" w14:textId="77777777" w:rsidR="0008113A" w:rsidRDefault="0008113A"/>
        </w:tc>
      </w:tr>
      <w:tr w:rsidR="0008113A" w14:paraId="3AB21EFA" w14:textId="77777777" w:rsidTr="004F6D5F">
        <w:trPr>
          <w:trHeight w:val="298"/>
        </w:trPr>
        <w:tc>
          <w:tcPr>
            <w:tcW w:w="5000" w:type="pct"/>
          </w:tcPr>
          <w:p w14:paraId="3FA1BBE5" w14:textId="77777777" w:rsidR="0008113A" w:rsidRDefault="0008113A"/>
        </w:tc>
      </w:tr>
      <w:tr w:rsidR="0008113A" w14:paraId="6B0231F0" w14:textId="77777777" w:rsidTr="004F6D5F">
        <w:trPr>
          <w:trHeight w:val="298"/>
        </w:trPr>
        <w:tc>
          <w:tcPr>
            <w:tcW w:w="5000" w:type="pct"/>
          </w:tcPr>
          <w:p w14:paraId="5E5B2E0B" w14:textId="77777777" w:rsidR="0008113A" w:rsidRDefault="0008113A"/>
        </w:tc>
      </w:tr>
      <w:tr w:rsidR="0008113A" w14:paraId="6EAC4DBB" w14:textId="77777777" w:rsidTr="004F6D5F">
        <w:trPr>
          <w:trHeight w:val="298"/>
        </w:trPr>
        <w:tc>
          <w:tcPr>
            <w:tcW w:w="5000" w:type="pct"/>
          </w:tcPr>
          <w:p w14:paraId="4E42AB23" w14:textId="77777777" w:rsidR="0008113A" w:rsidRDefault="0008113A"/>
        </w:tc>
      </w:tr>
      <w:tr w:rsidR="0008113A" w14:paraId="3B6C5DFC" w14:textId="77777777" w:rsidTr="004F6D5F">
        <w:trPr>
          <w:trHeight w:val="298"/>
        </w:trPr>
        <w:tc>
          <w:tcPr>
            <w:tcW w:w="5000" w:type="pct"/>
          </w:tcPr>
          <w:p w14:paraId="345EFF13" w14:textId="77777777" w:rsidR="0008113A" w:rsidRDefault="0008113A"/>
        </w:tc>
      </w:tr>
      <w:tr w:rsidR="0008113A" w14:paraId="20ABCE9E" w14:textId="77777777" w:rsidTr="004F6D5F">
        <w:trPr>
          <w:trHeight w:val="298"/>
        </w:trPr>
        <w:tc>
          <w:tcPr>
            <w:tcW w:w="5000" w:type="pct"/>
          </w:tcPr>
          <w:p w14:paraId="0A34A508" w14:textId="77777777" w:rsidR="0008113A" w:rsidRDefault="0008113A"/>
        </w:tc>
      </w:tr>
      <w:tr w:rsidR="0008113A" w14:paraId="55B258CA" w14:textId="77777777" w:rsidTr="004F6D5F">
        <w:trPr>
          <w:trHeight w:val="298"/>
        </w:trPr>
        <w:tc>
          <w:tcPr>
            <w:tcW w:w="5000" w:type="pct"/>
            <w:tcBorders>
              <w:bottom w:val="single" w:sz="4" w:space="0" w:color="auto"/>
            </w:tcBorders>
          </w:tcPr>
          <w:p w14:paraId="10B39D9D" w14:textId="77777777" w:rsidR="0008113A" w:rsidRDefault="0008113A"/>
        </w:tc>
      </w:tr>
      <w:tr w:rsidR="00162A27" w14:paraId="0E45BF63" w14:textId="77777777" w:rsidTr="00606BF1">
        <w:trPr>
          <w:trHeight w:val="298"/>
        </w:trPr>
        <w:tc>
          <w:tcPr>
            <w:tcW w:w="5000" w:type="pct"/>
            <w:tcBorders>
              <w:bottom w:val="single" w:sz="4" w:space="0" w:color="auto"/>
            </w:tcBorders>
          </w:tcPr>
          <w:p w14:paraId="58068C6B" w14:textId="77777777" w:rsidR="00162A27" w:rsidRDefault="00162A27"/>
        </w:tc>
      </w:tr>
      <w:tr w:rsidR="00545DCD" w14:paraId="340E19FB" w14:textId="77777777" w:rsidTr="00606BF1">
        <w:trPr>
          <w:trHeight w:val="298"/>
        </w:trPr>
        <w:tc>
          <w:tcPr>
            <w:tcW w:w="5000" w:type="pct"/>
            <w:tcBorders>
              <w:bottom w:val="single" w:sz="4" w:space="0" w:color="auto"/>
            </w:tcBorders>
          </w:tcPr>
          <w:p w14:paraId="13E7860B" w14:textId="77777777" w:rsidR="00545DCD" w:rsidRDefault="00545DCD"/>
        </w:tc>
      </w:tr>
    </w:tbl>
    <w:p w14:paraId="2DAF2E15" w14:textId="05101EDE" w:rsidR="00F416BA" w:rsidRPr="00273E97" w:rsidRDefault="00F416BA" w:rsidP="00F416BA">
      <w:pPr>
        <w:pStyle w:val="ListNumber"/>
        <w:rPr>
          <w:rStyle w:val="Strong"/>
          <w:b w:val="0"/>
          <w:bCs w:val="0"/>
        </w:rPr>
      </w:pPr>
      <w:r w:rsidRPr="00F416BA">
        <w:t>Compare the information obtained by sensory observation (thermal comfort) and those obtained with instruments (temperature). Reflect on the data obtained in this task to construct your response.</w:t>
      </w:r>
      <w:r>
        <w:t xml:space="preserve"> </w:t>
      </w:r>
      <w:r w:rsidRPr="00F416BA">
        <w:rPr>
          <w:rStyle w:val="Strong"/>
        </w:rPr>
        <w:t xml:space="preserve">(5 </w:t>
      </w:r>
      <w:r w:rsidR="001C08D0">
        <w:rPr>
          <w:rStyle w:val="Strong"/>
        </w:rPr>
        <w:t>m</w:t>
      </w:r>
      <w:r w:rsidRPr="00F416BA">
        <w:rPr>
          <w:rStyle w:val="Strong"/>
        </w:rPr>
        <w:t>arks)</w:t>
      </w:r>
    </w:p>
    <w:tbl>
      <w:tblPr>
        <w:tblStyle w:val="TableGrid"/>
        <w:tblW w:w="5000" w:type="pct"/>
        <w:tblBorders>
          <w:left w:val="none" w:sz="0" w:space="0" w:color="auto"/>
          <w:right w:val="none" w:sz="0" w:space="0" w:color="auto"/>
        </w:tblBorders>
        <w:tblLook w:val="04A0" w:firstRow="1" w:lastRow="0" w:firstColumn="1" w:lastColumn="0" w:noHBand="0" w:noVBand="1"/>
        <w:tblDescription w:val="Blank table for student response to a question."/>
      </w:tblPr>
      <w:tblGrid>
        <w:gridCol w:w="9638"/>
      </w:tblGrid>
      <w:tr w:rsidR="00273E97" w14:paraId="4CC57853" w14:textId="77777777" w:rsidTr="004F6D5F">
        <w:trPr>
          <w:trHeight w:val="298"/>
        </w:trPr>
        <w:tc>
          <w:tcPr>
            <w:tcW w:w="5000" w:type="pct"/>
            <w:tcBorders>
              <w:top w:val="nil"/>
            </w:tcBorders>
          </w:tcPr>
          <w:p w14:paraId="410DE2E0" w14:textId="77777777" w:rsidR="00273E97" w:rsidRDefault="00273E97" w:rsidP="00B93368">
            <w:pPr>
              <w:spacing w:before="220"/>
            </w:pPr>
          </w:p>
        </w:tc>
      </w:tr>
      <w:tr w:rsidR="00273E97" w14:paraId="4FFD9ADD" w14:textId="77777777" w:rsidTr="004F6D5F">
        <w:trPr>
          <w:trHeight w:val="298"/>
        </w:trPr>
        <w:tc>
          <w:tcPr>
            <w:tcW w:w="5000" w:type="pct"/>
          </w:tcPr>
          <w:p w14:paraId="4EA5F6E5" w14:textId="77777777" w:rsidR="00273E97" w:rsidRDefault="00273E97" w:rsidP="00B93368">
            <w:pPr>
              <w:spacing w:before="220"/>
            </w:pPr>
          </w:p>
        </w:tc>
      </w:tr>
      <w:tr w:rsidR="00273E97" w14:paraId="3C7E7E22" w14:textId="77777777" w:rsidTr="004F6D5F">
        <w:trPr>
          <w:trHeight w:val="298"/>
        </w:trPr>
        <w:tc>
          <w:tcPr>
            <w:tcW w:w="5000" w:type="pct"/>
          </w:tcPr>
          <w:p w14:paraId="4F2AEACC" w14:textId="77777777" w:rsidR="00273E97" w:rsidRDefault="00273E97" w:rsidP="00B93368">
            <w:pPr>
              <w:spacing w:before="220"/>
            </w:pPr>
          </w:p>
        </w:tc>
      </w:tr>
      <w:tr w:rsidR="00273E97" w14:paraId="7EFBA00C" w14:textId="77777777" w:rsidTr="004F6D5F">
        <w:trPr>
          <w:trHeight w:val="298"/>
        </w:trPr>
        <w:tc>
          <w:tcPr>
            <w:tcW w:w="5000" w:type="pct"/>
          </w:tcPr>
          <w:p w14:paraId="5BB9B903" w14:textId="77777777" w:rsidR="00273E97" w:rsidRDefault="00273E97" w:rsidP="00B93368">
            <w:pPr>
              <w:spacing w:before="220"/>
            </w:pPr>
          </w:p>
        </w:tc>
      </w:tr>
      <w:tr w:rsidR="00E84EDE" w14:paraId="5FA83CC9" w14:textId="77777777" w:rsidTr="004F6D5F">
        <w:trPr>
          <w:trHeight w:val="298"/>
        </w:trPr>
        <w:tc>
          <w:tcPr>
            <w:tcW w:w="5000" w:type="pct"/>
          </w:tcPr>
          <w:p w14:paraId="5F3DC480" w14:textId="77777777" w:rsidR="00E84EDE" w:rsidRDefault="00E84EDE" w:rsidP="00B93368">
            <w:pPr>
              <w:spacing w:before="220"/>
            </w:pPr>
          </w:p>
        </w:tc>
      </w:tr>
      <w:tr w:rsidR="00E84EDE" w14:paraId="07194285" w14:textId="77777777" w:rsidTr="004F6D5F">
        <w:trPr>
          <w:trHeight w:val="298"/>
        </w:trPr>
        <w:tc>
          <w:tcPr>
            <w:tcW w:w="5000" w:type="pct"/>
          </w:tcPr>
          <w:p w14:paraId="7307A386" w14:textId="77777777" w:rsidR="00E84EDE" w:rsidRDefault="00E84EDE" w:rsidP="00B93368">
            <w:pPr>
              <w:spacing w:before="220"/>
            </w:pPr>
          </w:p>
        </w:tc>
      </w:tr>
      <w:tr w:rsidR="00E84EDE" w14:paraId="2083F19A" w14:textId="77777777" w:rsidTr="004F6D5F">
        <w:trPr>
          <w:trHeight w:val="298"/>
        </w:trPr>
        <w:tc>
          <w:tcPr>
            <w:tcW w:w="5000" w:type="pct"/>
          </w:tcPr>
          <w:p w14:paraId="44F906BA" w14:textId="77777777" w:rsidR="00E84EDE" w:rsidRDefault="00E84EDE" w:rsidP="00B93368">
            <w:pPr>
              <w:spacing w:before="220"/>
            </w:pPr>
          </w:p>
        </w:tc>
      </w:tr>
      <w:tr w:rsidR="00162A27" w14:paraId="7038F6FA" w14:textId="77777777" w:rsidTr="004F6D5F">
        <w:trPr>
          <w:trHeight w:val="298"/>
        </w:trPr>
        <w:tc>
          <w:tcPr>
            <w:tcW w:w="5000" w:type="pct"/>
          </w:tcPr>
          <w:p w14:paraId="40A760CA" w14:textId="77777777" w:rsidR="00162A27" w:rsidRDefault="00162A27" w:rsidP="00B93368">
            <w:pPr>
              <w:spacing w:before="220"/>
            </w:pPr>
          </w:p>
        </w:tc>
      </w:tr>
      <w:tr w:rsidR="00E84EDE" w14:paraId="6DA0643A" w14:textId="77777777" w:rsidTr="00606BF1">
        <w:trPr>
          <w:trHeight w:val="298"/>
        </w:trPr>
        <w:tc>
          <w:tcPr>
            <w:tcW w:w="5000" w:type="pct"/>
            <w:tcBorders>
              <w:bottom w:val="single" w:sz="4" w:space="0" w:color="auto"/>
            </w:tcBorders>
          </w:tcPr>
          <w:p w14:paraId="08FD0473" w14:textId="77777777" w:rsidR="00E84EDE" w:rsidRDefault="00E84EDE" w:rsidP="00B93368">
            <w:pPr>
              <w:spacing w:before="220"/>
            </w:pPr>
          </w:p>
        </w:tc>
      </w:tr>
      <w:tr w:rsidR="00E96D46" w14:paraId="27474D45" w14:textId="77777777" w:rsidTr="00606BF1">
        <w:trPr>
          <w:trHeight w:val="298"/>
        </w:trPr>
        <w:tc>
          <w:tcPr>
            <w:tcW w:w="5000" w:type="pct"/>
            <w:tcBorders>
              <w:bottom w:val="single" w:sz="4" w:space="0" w:color="auto"/>
            </w:tcBorders>
          </w:tcPr>
          <w:p w14:paraId="665D6061" w14:textId="77777777" w:rsidR="00E96D46" w:rsidRDefault="00E96D46" w:rsidP="00B93368">
            <w:pPr>
              <w:spacing w:before="220"/>
            </w:pPr>
          </w:p>
        </w:tc>
      </w:tr>
    </w:tbl>
    <w:p w14:paraId="2358F404" w14:textId="259DECD5" w:rsidR="00F416BA" w:rsidRPr="00917D4C" w:rsidRDefault="00F416BA" w:rsidP="003A412E">
      <w:pPr>
        <w:pStyle w:val="ListNumber"/>
        <w:rPr>
          <w:rStyle w:val="Strong"/>
          <w:b w:val="0"/>
          <w:bCs w:val="0"/>
        </w:rPr>
      </w:pPr>
      <w:r>
        <w:lastRenderedPageBreak/>
        <w:t>What other data will you collect to test your inference regarding the relationship between thermal comfort and temperature? Explain your reasoning.</w:t>
      </w:r>
      <w:r w:rsidR="00A7108F">
        <w:t xml:space="preserve"> </w:t>
      </w:r>
      <w:r w:rsidR="00A7108F" w:rsidRPr="00A7108F">
        <w:rPr>
          <w:rStyle w:val="Strong"/>
        </w:rPr>
        <w:t xml:space="preserve">(2 </w:t>
      </w:r>
      <w:r w:rsidR="001C08D0">
        <w:rPr>
          <w:rStyle w:val="Strong"/>
        </w:rPr>
        <w:t>m</w:t>
      </w:r>
      <w:r w:rsidR="00A7108F" w:rsidRPr="00A7108F">
        <w:rPr>
          <w:rStyle w:val="Strong"/>
        </w:rPr>
        <w:t>arks)</w:t>
      </w:r>
    </w:p>
    <w:tbl>
      <w:tblPr>
        <w:tblStyle w:val="TableGrid"/>
        <w:tblW w:w="5000" w:type="pct"/>
        <w:tblBorders>
          <w:top w:val="none" w:sz="0" w:space="0" w:color="auto"/>
          <w:left w:val="none" w:sz="0" w:space="0" w:color="auto"/>
          <w:right w:val="none" w:sz="0" w:space="0" w:color="auto"/>
        </w:tblBorders>
        <w:tblLook w:val="04A0" w:firstRow="1" w:lastRow="0" w:firstColumn="1" w:lastColumn="0" w:noHBand="0" w:noVBand="1"/>
        <w:tblDescription w:val="Blank table for student response to a question."/>
      </w:tblPr>
      <w:tblGrid>
        <w:gridCol w:w="9638"/>
      </w:tblGrid>
      <w:tr w:rsidR="00917D4C" w14:paraId="7486437D" w14:textId="77777777" w:rsidTr="00267DED">
        <w:trPr>
          <w:trHeight w:val="298"/>
        </w:trPr>
        <w:tc>
          <w:tcPr>
            <w:tcW w:w="5000" w:type="pct"/>
          </w:tcPr>
          <w:p w14:paraId="6E34A40C" w14:textId="77777777" w:rsidR="00917D4C" w:rsidRDefault="00917D4C"/>
        </w:tc>
      </w:tr>
      <w:tr w:rsidR="00917D4C" w14:paraId="415B104E" w14:textId="77777777" w:rsidTr="00267DED">
        <w:trPr>
          <w:trHeight w:val="298"/>
        </w:trPr>
        <w:tc>
          <w:tcPr>
            <w:tcW w:w="5000" w:type="pct"/>
          </w:tcPr>
          <w:p w14:paraId="5DD7F83C" w14:textId="77777777" w:rsidR="00917D4C" w:rsidRDefault="00917D4C"/>
        </w:tc>
      </w:tr>
      <w:tr w:rsidR="00917D4C" w14:paraId="12AF6330" w14:textId="77777777" w:rsidTr="00267DED">
        <w:trPr>
          <w:trHeight w:val="298"/>
        </w:trPr>
        <w:tc>
          <w:tcPr>
            <w:tcW w:w="5000" w:type="pct"/>
          </w:tcPr>
          <w:p w14:paraId="5D8D5980" w14:textId="77777777" w:rsidR="00917D4C" w:rsidRDefault="00917D4C"/>
        </w:tc>
      </w:tr>
      <w:tr w:rsidR="00917D4C" w14:paraId="69CB54A7" w14:textId="77777777" w:rsidTr="00267DED">
        <w:trPr>
          <w:trHeight w:val="298"/>
        </w:trPr>
        <w:tc>
          <w:tcPr>
            <w:tcW w:w="5000" w:type="pct"/>
          </w:tcPr>
          <w:p w14:paraId="6D7CDA30" w14:textId="77777777" w:rsidR="00917D4C" w:rsidRDefault="00917D4C"/>
        </w:tc>
      </w:tr>
      <w:tr w:rsidR="00162A27" w14:paraId="02B7E7A8" w14:textId="77777777" w:rsidTr="00267DED">
        <w:trPr>
          <w:trHeight w:val="298"/>
        </w:trPr>
        <w:tc>
          <w:tcPr>
            <w:tcW w:w="5000" w:type="pct"/>
          </w:tcPr>
          <w:p w14:paraId="61A49A14" w14:textId="77777777" w:rsidR="00162A27" w:rsidRDefault="00162A27"/>
        </w:tc>
      </w:tr>
      <w:tr w:rsidR="00E96D46" w14:paraId="3EB1DAA1" w14:textId="77777777" w:rsidTr="00267DED">
        <w:trPr>
          <w:trHeight w:val="298"/>
        </w:trPr>
        <w:tc>
          <w:tcPr>
            <w:tcW w:w="5000" w:type="pct"/>
          </w:tcPr>
          <w:p w14:paraId="5D0C5F53" w14:textId="77777777" w:rsidR="00E96D46" w:rsidRDefault="00E96D46"/>
        </w:tc>
      </w:tr>
    </w:tbl>
    <w:p w14:paraId="34E85E57" w14:textId="0AE6F7DE" w:rsidR="00F416BA" w:rsidRDefault="00F416BA" w:rsidP="00F416BA">
      <w:pPr>
        <w:pStyle w:val="ListNumber"/>
      </w:pPr>
      <w:r w:rsidRPr="00F416BA">
        <w:t xml:space="preserve">Weather reports provide the daily temperature range. However, they also describe what the temperature </w:t>
      </w:r>
      <w:r w:rsidR="0015184A">
        <w:t>‘</w:t>
      </w:r>
      <w:r w:rsidRPr="00F416BA">
        <w:t>feels like</w:t>
      </w:r>
      <w:r w:rsidR="0015184A">
        <w:t>’</w:t>
      </w:r>
      <w:r w:rsidRPr="00F416BA">
        <w:t xml:space="preserve">. For example, the weather report may indicate that today </w:t>
      </w:r>
      <w:r w:rsidR="0015184A">
        <w:t>‘</w:t>
      </w:r>
      <w:r w:rsidRPr="00F416BA">
        <w:t>feels like</w:t>
      </w:r>
      <w:r w:rsidR="00F341A5">
        <w:t>’</w:t>
      </w:r>
      <w:r w:rsidR="009E714F">
        <w:t xml:space="preserve"> </w:t>
      </w:r>
      <w:r w:rsidRPr="00F416BA">
        <w:t xml:space="preserve">15°C, although the air temperature is 18°C. Based on your understanding of thermal comfort and temperature, account for why </w:t>
      </w:r>
      <w:r w:rsidR="00DE0976">
        <w:t xml:space="preserve">weather reports provide </w:t>
      </w:r>
      <w:r w:rsidR="00BB29A7">
        <w:t>both measurements</w:t>
      </w:r>
      <w:r w:rsidR="00627030">
        <w:t>.</w:t>
      </w:r>
      <w:r>
        <w:t xml:space="preserve"> </w:t>
      </w:r>
      <w:r w:rsidRPr="00F416BA">
        <w:rPr>
          <w:rStyle w:val="Strong"/>
        </w:rPr>
        <w:t xml:space="preserve">(2 </w:t>
      </w:r>
      <w:r w:rsidR="001C08D0">
        <w:rPr>
          <w:rStyle w:val="Strong"/>
        </w:rPr>
        <w:t>m</w:t>
      </w:r>
      <w:r w:rsidRPr="00F416BA">
        <w:rPr>
          <w:rStyle w:val="Strong"/>
        </w:rPr>
        <w:t>arks)</w:t>
      </w:r>
    </w:p>
    <w:tbl>
      <w:tblPr>
        <w:tblStyle w:val="TableGrid"/>
        <w:tblW w:w="5000" w:type="pct"/>
        <w:tblBorders>
          <w:left w:val="none" w:sz="0" w:space="0" w:color="auto"/>
          <w:right w:val="none" w:sz="0" w:space="0" w:color="auto"/>
        </w:tblBorders>
        <w:tblLook w:val="04A0" w:firstRow="1" w:lastRow="0" w:firstColumn="1" w:lastColumn="0" w:noHBand="0" w:noVBand="1"/>
        <w:tblDescription w:val="Blank table for student response to a question."/>
      </w:tblPr>
      <w:tblGrid>
        <w:gridCol w:w="9638"/>
      </w:tblGrid>
      <w:tr w:rsidR="00036F9A" w14:paraId="29E5E613" w14:textId="77777777" w:rsidTr="004F6D5F">
        <w:trPr>
          <w:trHeight w:val="298"/>
        </w:trPr>
        <w:tc>
          <w:tcPr>
            <w:tcW w:w="5000" w:type="pct"/>
            <w:tcBorders>
              <w:top w:val="nil"/>
            </w:tcBorders>
          </w:tcPr>
          <w:p w14:paraId="471FCC1A" w14:textId="77777777" w:rsidR="00036F9A" w:rsidRDefault="00036F9A"/>
        </w:tc>
      </w:tr>
      <w:tr w:rsidR="00036F9A" w14:paraId="7E452E71" w14:textId="77777777" w:rsidTr="004F6D5F">
        <w:trPr>
          <w:trHeight w:val="298"/>
        </w:trPr>
        <w:tc>
          <w:tcPr>
            <w:tcW w:w="5000" w:type="pct"/>
          </w:tcPr>
          <w:p w14:paraId="73B83E91" w14:textId="77777777" w:rsidR="00036F9A" w:rsidRDefault="00036F9A"/>
        </w:tc>
      </w:tr>
      <w:tr w:rsidR="00036F9A" w14:paraId="7052B960" w14:textId="77777777" w:rsidTr="004F6D5F">
        <w:trPr>
          <w:trHeight w:val="298"/>
        </w:trPr>
        <w:tc>
          <w:tcPr>
            <w:tcW w:w="5000" w:type="pct"/>
          </w:tcPr>
          <w:p w14:paraId="3F13A94D" w14:textId="77777777" w:rsidR="00036F9A" w:rsidRDefault="00036F9A"/>
        </w:tc>
      </w:tr>
      <w:tr w:rsidR="00036F9A" w14:paraId="4B9C92B6" w14:textId="77777777" w:rsidTr="004F6D5F">
        <w:trPr>
          <w:trHeight w:val="298"/>
        </w:trPr>
        <w:tc>
          <w:tcPr>
            <w:tcW w:w="5000" w:type="pct"/>
          </w:tcPr>
          <w:p w14:paraId="309E7FE0" w14:textId="77777777" w:rsidR="00036F9A" w:rsidRDefault="00036F9A"/>
        </w:tc>
      </w:tr>
      <w:tr w:rsidR="00036F9A" w14:paraId="14AFAC8D" w14:textId="77777777" w:rsidTr="004F6D5F">
        <w:trPr>
          <w:trHeight w:val="298"/>
        </w:trPr>
        <w:tc>
          <w:tcPr>
            <w:tcW w:w="5000" w:type="pct"/>
          </w:tcPr>
          <w:p w14:paraId="10F150A6" w14:textId="77777777" w:rsidR="00036F9A" w:rsidRDefault="00036F9A"/>
        </w:tc>
      </w:tr>
    </w:tbl>
    <w:p w14:paraId="09304B97" w14:textId="55712924" w:rsidR="00E144A8" w:rsidRPr="004F6D5F" w:rsidRDefault="00E144A8" w:rsidP="004F6D5F">
      <w:r>
        <w:br w:type="page"/>
      </w:r>
    </w:p>
    <w:p w14:paraId="3574E366" w14:textId="238D923F" w:rsidR="00A8296F" w:rsidRDefault="00A8296F" w:rsidP="004D0825">
      <w:pPr>
        <w:pStyle w:val="Heading1"/>
      </w:pPr>
      <w:bookmarkStart w:id="36" w:name="_Toc194318026"/>
      <w:r>
        <w:lastRenderedPageBreak/>
        <w:t xml:space="preserve">Evidence </w:t>
      </w:r>
      <w:r w:rsidR="00D53913" w:rsidRPr="004D0825">
        <w:t>base</w:t>
      </w:r>
      <w:bookmarkEnd w:id="36"/>
    </w:p>
    <w:p w14:paraId="718487CE" w14:textId="77777777" w:rsidR="004D0825" w:rsidRDefault="004D0825" w:rsidP="004D0825">
      <w:pPr>
        <w:pStyle w:val="FeatureBox2"/>
      </w:pPr>
      <w:bookmarkStart w:id="37" w:name="_Hlk177035641"/>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45AE938" w14:textId="77777777" w:rsidR="004D0825" w:rsidRDefault="004D0825" w:rsidP="004D0825">
      <w:pPr>
        <w:pStyle w:val="FeatureBox2"/>
      </w:pPr>
      <w:r>
        <w:t xml:space="preserve">Please refer to the NESA Copyright Disclaimer for more information </w:t>
      </w:r>
      <w:hyperlink r:id="rId23" w:tgtFrame="_blank" w:tooltip="https://educationstandards.nsw.edu.au/wps/portal/nesa/mini-footer/copyright" w:history="1">
        <w:r>
          <w:rPr>
            <w:rStyle w:val="Hyperlink"/>
          </w:rPr>
          <w:t>https://educationstandards.nsw.edu.au/wps/portal/nesa/mini-footer/copyright</w:t>
        </w:r>
      </w:hyperlink>
      <w:r>
        <w:t>.</w:t>
      </w:r>
    </w:p>
    <w:p w14:paraId="2EB1B4BB" w14:textId="77777777" w:rsidR="004D0825" w:rsidRDefault="004D0825" w:rsidP="004D0825">
      <w:pPr>
        <w:pStyle w:val="FeatureBox2"/>
      </w:pPr>
      <w:r>
        <w:t xml:space="preserve">NESA holds the only official and up-to-date versions of the NSW Curriculum and syllabus documents. Please visit the NSW Education Standards Authority (NESA) website </w:t>
      </w:r>
      <w:hyperlink r:id="rId24" w:history="1">
        <w:r>
          <w:rPr>
            <w:rStyle w:val="Hyperlink"/>
          </w:rPr>
          <w:t>https://educationstandards.nsw.edu.au</w:t>
        </w:r>
      </w:hyperlink>
      <w:r>
        <w:t xml:space="preserve"> and the NSW Curriculum website </w:t>
      </w:r>
      <w:hyperlink r:id="rId25" w:history="1">
        <w:r>
          <w:rPr>
            <w:rStyle w:val="Hyperlink"/>
          </w:rPr>
          <w:t>https://curriculum.nsw.edu.au</w:t>
        </w:r>
      </w:hyperlink>
      <w:r>
        <w:t>.</w:t>
      </w:r>
    </w:p>
    <w:bookmarkStart w:id="38" w:name="_Hlk178061158"/>
    <w:p w14:paraId="27AB822E" w14:textId="7CBC381C" w:rsidR="00662ED0" w:rsidRDefault="001D04B8" w:rsidP="008004FD">
      <w:r>
        <w:fldChar w:fldCharType="begin"/>
      </w:r>
      <w:r>
        <w:instrText>HYPERLINK "https://curriculum.nsw.edu.au/learning-areas/science/science-7-10-2023/overview"</w:instrText>
      </w:r>
      <w:r>
        <w:fldChar w:fldCharType="separate"/>
      </w:r>
      <w:r w:rsidR="000E2254" w:rsidRPr="008058AB">
        <w:rPr>
          <w:rStyle w:val="Hyperlink"/>
        </w:rPr>
        <w:t>Science 7</w:t>
      </w:r>
      <w:r w:rsidR="0054659A" w:rsidRPr="008058AB">
        <w:rPr>
          <w:rStyle w:val="Hyperlink"/>
        </w:rPr>
        <w:t>–</w:t>
      </w:r>
      <w:r w:rsidR="000E2254" w:rsidRPr="008058AB">
        <w:rPr>
          <w:rStyle w:val="Hyperlink"/>
        </w:rPr>
        <w:t>10</w:t>
      </w:r>
      <w:r w:rsidR="00662ED0" w:rsidRPr="008058AB">
        <w:rPr>
          <w:rStyle w:val="Hyperlink"/>
        </w:rPr>
        <w:t xml:space="preserve"> Syllabus</w:t>
      </w:r>
      <w:r>
        <w:rPr>
          <w:rStyle w:val="Hyperlink"/>
        </w:rPr>
        <w:fldChar w:fldCharType="end"/>
      </w:r>
      <w:r w:rsidR="00662ED0">
        <w:t xml:space="preserve"> </w:t>
      </w:r>
      <w:r w:rsidR="00662ED0" w:rsidRPr="00915F7E">
        <w:t>©</w:t>
      </w:r>
      <w:r w:rsidR="00662ED0" w:rsidRPr="00C63EA7">
        <w:t xml:space="preserve"> NSW Education Standards Authority (NESA) for and on behalf of the Crown in right of the State of New South Wales,</w:t>
      </w:r>
      <w:r w:rsidR="00F646CC">
        <w:t xml:space="preserve"> 2023</w:t>
      </w:r>
      <w:r w:rsidR="00662ED0" w:rsidRPr="00C63EA7">
        <w:t>.</w:t>
      </w:r>
    </w:p>
    <w:p w14:paraId="7232CC5C" w14:textId="525688C7" w:rsidR="00A8296F" w:rsidRDefault="00A8296F" w:rsidP="008058AB">
      <w:bookmarkStart w:id="39" w:name="_Hlk177122228"/>
      <w:r w:rsidRPr="008058AB">
        <w:t>Brookhart</w:t>
      </w:r>
      <w:r>
        <w:t xml:space="preserve"> S</w:t>
      </w:r>
      <w:r w:rsidR="00F33C95">
        <w:t>M</w:t>
      </w:r>
      <w:r>
        <w:t xml:space="preserve"> (2018) ‘</w:t>
      </w:r>
      <w:hyperlink r:id="rId26"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ED1F2F">
        <w:rPr>
          <w:rStyle w:val="Emphasis"/>
        </w:rPr>
        <w:t>Frontiers in Education</w:t>
      </w:r>
      <w:r>
        <w:t>, volume 3(22):1</w:t>
      </w:r>
      <w:r w:rsidR="00662ED0">
        <w:t>–</w:t>
      </w:r>
      <w:r>
        <w:t xml:space="preserve">12, </w:t>
      </w:r>
      <w:r w:rsidR="00D15BEB" w:rsidRPr="00420460">
        <w:t>doi</w:t>
      </w:r>
      <w:r w:rsidR="00420460" w:rsidRPr="00420460">
        <w:t>:</w:t>
      </w:r>
      <w:r w:rsidR="00D15BEB" w:rsidRPr="00420460">
        <w:t>10.3389/feduc.2018.00022</w:t>
      </w:r>
      <w:r w:rsidR="00D15BEB">
        <w:t>,</w:t>
      </w:r>
      <w:r>
        <w:t xml:space="preserve"> accessed </w:t>
      </w:r>
      <w:r w:rsidR="00456D3E">
        <w:t>13 September 2024</w:t>
      </w:r>
      <w:bookmarkEnd w:id="39"/>
      <w:r w:rsidR="00622A42">
        <w:t>.</w:t>
      </w:r>
    </w:p>
    <w:p w14:paraId="21D6E015" w14:textId="575CB481" w:rsidR="001D01BA" w:rsidRDefault="001D01BA" w:rsidP="001D01BA">
      <w:r>
        <w:t xml:space="preserve">CESE </w:t>
      </w:r>
      <w:r w:rsidRPr="001D01BA">
        <w:t xml:space="preserve">(Centre for Education Statistics and Evaluation) </w:t>
      </w:r>
      <w:r>
        <w:t xml:space="preserve">(2020) </w:t>
      </w:r>
      <w:hyperlink r:id="rId27" w:history="1">
        <w:r w:rsidRPr="0038321C">
          <w:rPr>
            <w:rStyle w:val="Hyperlink"/>
            <w:i/>
            <w:iCs/>
          </w:rPr>
          <w:t>What works best: 2020 update</w:t>
        </w:r>
      </w:hyperlink>
      <w:r>
        <w:t xml:space="preserve">, NSW Department of Education, accessed </w:t>
      </w:r>
      <w:r w:rsidR="001C59C5">
        <w:t>18 July 2024</w:t>
      </w:r>
      <w:r>
        <w:t>.</w:t>
      </w:r>
    </w:p>
    <w:p w14:paraId="4B5F4671" w14:textId="0A10E461" w:rsidR="00A8296F" w:rsidRDefault="004A6758" w:rsidP="00A8296F">
      <w:r w:rsidRPr="004A6758">
        <w:t>——</w:t>
      </w:r>
      <w:r w:rsidRPr="004A6758" w:rsidDel="004A6758">
        <w:t xml:space="preserve"> </w:t>
      </w:r>
      <w:r w:rsidR="00A8296F">
        <w:t xml:space="preserve">(2020) </w:t>
      </w:r>
      <w:hyperlink r:id="rId28" w:history="1">
        <w:r w:rsidR="00A8296F" w:rsidRPr="0038321C">
          <w:rPr>
            <w:rStyle w:val="Hyperlink"/>
            <w:i/>
            <w:iCs/>
          </w:rPr>
          <w:t>What works best in practice</w:t>
        </w:r>
      </w:hyperlink>
      <w:r w:rsidR="00A8296F">
        <w:t>, NSW Department of Education</w:t>
      </w:r>
      <w:r w:rsidR="00722C1F">
        <w:t>,</w:t>
      </w:r>
      <w:r w:rsidR="00A8296F">
        <w:t xml:space="preserve"> accessed</w:t>
      </w:r>
      <w:r w:rsidR="001C59C5">
        <w:t xml:space="preserve"> 18 July 2024</w:t>
      </w:r>
      <w:r w:rsidR="00622A42">
        <w:t>.</w:t>
      </w:r>
    </w:p>
    <w:p w14:paraId="211E3B76" w14:textId="79C2D734" w:rsidR="004B302E" w:rsidRDefault="004A6758" w:rsidP="004B302E">
      <w:r w:rsidRPr="004A6758">
        <w:t>——</w:t>
      </w:r>
      <w:r w:rsidRPr="004A6758" w:rsidDel="004A6758">
        <w:t xml:space="preserve"> </w:t>
      </w:r>
      <w:r w:rsidR="004B302E">
        <w:t xml:space="preserve">(2021) </w:t>
      </w:r>
      <w:hyperlink r:id="rId29" w:history="1">
        <w:r w:rsidR="004B302E" w:rsidRPr="0038321C">
          <w:rPr>
            <w:rStyle w:val="Hyperlink"/>
            <w:i/>
            <w:iCs/>
          </w:rPr>
          <w:t>Growth goal setting – what works best in practice</w:t>
        </w:r>
      </w:hyperlink>
      <w:r w:rsidR="004B302E">
        <w:t xml:space="preserve">, NSW Department of Education, accessed </w:t>
      </w:r>
      <w:r w:rsidR="001C59C5">
        <w:t>18 July 2024</w:t>
      </w:r>
      <w:r w:rsidR="008B5D95">
        <w:t>.</w:t>
      </w:r>
    </w:p>
    <w:p w14:paraId="1FDBF29D" w14:textId="51F9387B" w:rsidR="00A8296F" w:rsidRDefault="00A8296F" w:rsidP="00A8296F">
      <w:bookmarkStart w:id="40" w:name="_Hlk177122260"/>
      <w:bookmarkEnd w:id="38"/>
      <w:r>
        <w:t>Fisher D and Frey N (</w:t>
      </w:r>
      <w:r w:rsidR="00420460">
        <w:t xml:space="preserve">1 </w:t>
      </w:r>
      <w:r>
        <w:t>November 2009) ‘</w:t>
      </w:r>
      <w:hyperlink r:id="rId30" w:history="1">
        <w:r w:rsidRPr="00D15BEB">
          <w:rPr>
            <w:rStyle w:val="Hyperlink"/>
          </w:rPr>
          <w:t>Feed Up, Back, Forward</w:t>
        </w:r>
      </w:hyperlink>
      <w:r>
        <w:t xml:space="preserve">’, </w:t>
      </w:r>
      <w:r w:rsidRPr="000C00C7">
        <w:rPr>
          <w:rStyle w:val="Emphasis"/>
        </w:rPr>
        <w:t>ASCD</w:t>
      </w:r>
      <w:r w:rsidR="0014336C" w:rsidRPr="000C00C7">
        <w:rPr>
          <w:rStyle w:val="Emphasis"/>
        </w:rPr>
        <w:t xml:space="preserve"> (Association for Supervision and Curriculum Development): Educational Leadership magazine</w:t>
      </w:r>
      <w:r>
        <w:t>, 67(3)</w:t>
      </w:r>
      <w:r w:rsidR="00F33C95">
        <w:t xml:space="preserve">, accessed </w:t>
      </w:r>
      <w:r w:rsidR="00776ED3">
        <w:t>13 September 2024</w:t>
      </w:r>
      <w:r w:rsidR="00622A42">
        <w:t>.</w:t>
      </w:r>
    </w:p>
    <w:p w14:paraId="53F73538" w14:textId="77777777" w:rsidR="00A8296F" w:rsidRDefault="00A8296F" w:rsidP="00A8296F">
      <w:bookmarkStart w:id="41" w:name="_Hlk177122178"/>
      <w:bookmarkEnd w:id="40"/>
      <w:r>
        <w:t xml:space="preserve">Griffin P (2017) </w:t>
      </w:r>
      <w:r w:rsidRPr="00E80D74">
        <w:rPr>
          <w:rStyle w:val="Emphasis"/>
        </w:rPr>
        <w:t>Assessment for Teaching</w:t>
      </w:r>
      <w:r>
        <w:t>, Cambridge University Press, Port Melbourne, Victoria</w:t>
      </w:r>
      <w:r w:rsidR="00622A42">
        <w:t>.</w:t>
      </w:r>
    </w:p>
    <w:p w14:paraId="4DC18A6C" w14:textId="77777777" w:rsidR="00A8296F" w:rsidRDefault="00A8296F" w:rsidP="00A8296F">
      <w:bookmarkStart w:id="42" w:name="_Hlk178061184"/>
      <w:bookmarkEnd w:id="41"/>
      <w:r>
        <w:t>Hattie J and Timperley H</w:t>
      </w:r>
      <w:r w:rsidR="00D15BEB">
        <w:t xml:space="preserve"> </w:t>
      </w:r>
      <w:r>
        <w:t xml:space="preserve">(2007) </w:t>
      </w:r>
      <w:r w:rsidR="000C00C7">
        <w:t>‘</w:t>
      </w:r>
      <w:r>
        <w:t xml:space="preserve">The </w:t>
      </w:r>
      <w:r w:rsidR="001A28D1">
        <w:t>P</w:t>
      </w:r>
      <w:r>
        <w:t xml:space="preserve">ower of </w:t>
      </w:r>
      <w:r w:rsidR="001A28D1">
        <w:t>F</w:t>
      </w:r>
      <w:r>
        <w:t>eedback</w:t>
      </w:r>
      <w:r w:rsidR="000C00C7">
        <w:t>’</w:t>
      </w:r>
      <w:r>
        <w:t xml:space="preserve">, </w:t>
      </w:r>
      <w:r w:rsidRPr="000C00C7">
        <w:rPr>
          <w:rStyle w:val="Emphasis"/>
        </w:rPr>
        <w:t xml:space="preserve">Review of </w:t>
      </w:r>
      <w:r w:rsidR="000C00C7" w:rsidRPr="000C00C7">
        <w:rPr>
          <w:rStyle w:val="Emphasis"/>
        </w:rPr>
        <w:t>Educational Research</w:t>
      </w:r>
      <w:r>
        <w:t>, 77(1): 81</w:t>
      </w:r>
      <w:r w:rsidR="00662ED0">
        <w:t>–</w:t>
      </w:r>
      <w:r>
        <w:t>112</w:t>
      </w:r>
      <w:r w:rsidR="007A00B8">
        <w:t xml:space="preserve">, </w:t>
      </w:r>
      <w:r w:rsidR="007A00B8" w:rsidRPr="007A00B8">
        <w:t>doi:10.3102/003465430298487</w:t>
      </w:r>
      <w:r w:rsidR="00622A42">
        <w:t>.</w:t>
      </w:r>
    </w:p>
    <w:p w14:paraId="14E82C5A" w14:textId="061C4B5F" w:rsidR="00903B33" w:rsidRDefault="00903B33" w:rsidP="00A8296F">
      <w:bookmarkStart w:id="43" w:name="_Hlk177122452"/>
      <w:bookmarkEnd w:id="42"/>
      <w:r w:rsidRPr="00903B33">
        <w:lastRenderedPageBreak/>
        <w:t>Panadero E and Jonsson A (2013) ‘</w:t>
      </w:r>
      <w:hyperlink r:id="rId31" w:history="1">
        <w:r w:rsidRPr="00903B33">
          <w:rPr>
            <w:rStyle w:val="Hyperlink"/>
          </w:rPr>
          <w:t>The use of scoring rubrics for formative assessment purposes revisited: A review</w:t>
        </w:r>
      </w:hyperlink>
      <w:r w:rsidRPr="00903B33">
        <w:t xml:space="preserve">’, </w:t>
      </w:r>
      <w:r w:rsidRPr="00C15BD1">
        <w:rPr>
          <w:rStyle w:val="Emphasis"/>
        </w:rPr>
        <w:t>Educational Research Review</w:t>
      </w:r>
      <w:r w:rsidRPr="00903B33">
        <w:t>, 9:129–144, doi:10.1016/j.edurev.2013.01.002, accessed</w:t>
      </w:r>
      <w:r w:rsidR="006A0D5C">
        <w:t xml:space="preserve"> 13 September 2024</w:t>
      </w:r>
      <w:r w:rsidRPr="00903B33">
        <w:t>.</w:t>
      </w:r>
    </w:p>
    <w:p w14:paraId="29FA2761" w14:textId="77777777" w:rsidR="00A8296F" w:rsidRDefault="00A8296F" w:rsidP="00A8296F">
      <w:bookmarkStart w:id="44" w:name="_Hlk177122467"/>
      <w:bookmarkEnd w:id="43"/>
      <w:r>
        <w:t xml:space="preserve">Sherrington T (2019) </w:t>
      </w:r>
      <w:r w:rsidRPr="00C15BD1">
        <w:rPr>
          <w:rStyle w:val="Emphasis"/>
        </w:rPr>
        <w:t>Rosenshine’s Principles in Action</w:t>
      </w:r>
      <w:r>
        <w:t>, John Catt Educational Limited</w:t>
      </w:r>
      <w:r w:rsidR="00C15BD1">
        <w:t>,</w:t>
      </w:r>
      <w:r>
        <w:t xml:space="preserve"> Melton, Woodbridge</w:t>
      </w:r>
      <w:r w:rsidR="00622A42">
        <w:t>.</w:t>
      </w:r>
    </w:p>
    <w:p w14:paraId="7CC56DEE" w14:textId="77777777" w:rsidR="00A8296F" w:rsidRDefault="00A8296F" w:rsidP="00A8296F">
      <w:bookmarkStart w:id="45" w:name="_Hlk178061215"/>
      <w:bookmarkEnd w:id="44"/>
      <w:r>
        <w:t>Wiliam D (201</w:t>
      </w:r>
      <w:r w:rsidR="00B07A0B">
        <w:t>7</w:t>
      </w:r>
      <w:r>
        <w:t xml:space="preserve">) </w:t>
      </w:r>
      <w:r w:rsidRPr="00C15BD1">
        <w:rPr>
          <w:rStyle w:val="Emphasis"/>
        </w:rPr>
        <w:t>Embedded Formative Assessment</w:t>
      </w:r>
      <w:r w:rsidRPr="00722C1F">
        <w:t>,</w:t>
      </w:r>
      <w:r>
        <w:t xml:space="preserve"> 2nd ed</w:t>
      </w:r>
      <w:r w:rsidR="001D01BA">
        <w:t>n</w:t>
      </w:r>
      <w:r>
        <w:t>, Solution Tree Press, Bloomington, I</w:t>
      </w:r>
      <w:r w:rsidR="00622A42">
        <w:t>N.</w:t>
      </w:r>
      <w:bookmarkEnd w:id="37"/>
    </w:p>
    <w:bookmarkEnd w:id="45"/>
    <w:p w14:paraId="3D173E6B" w14:textId="77777777" w:rsidR="00075DDD" w:rsidRDefault="00075DDD" w:rsidP="00075DDD">
      <w:pPr>
        <w:sectPr w:rsidR="00075DDD" w:rsidSect="00024F8D">
          <w:pgSz w:w="11906" w:h="16838"/>
          <w:pgMar w:top="1134" w:right="1134" w:bottom="1134" w:left="1134" w:header="709" w:footer="709" w:gutter="0"/>
          <w:cols w:space="708"/>
          <w:titlePg/>
          <w:docGrid w:linePitch="360"/>
        </w:sectPr>
      </w:pPr>
    </w:p>
    <w:p w14:paraId="266AB0B7" w14:textId="77777777" w:rsidR="00AF1A82" w:rsidRPr="001748AB" w:rsidRDefault="00AF1A82" w:rsidP="00AF1A82">
      <w:pPr>
        <w:rPr>
          <w:rStyle w:val="Strong"/>
          <w:szCs w:val="22"/>
        </w:rPr>
      </w:pPr>
      <w:r w:rsidRPr="001748AB">
        <w:rPr>
          <w:rStyle w:val="Strong"/>
          <w:szCs w:val="22"/>
        </w:rPr>
        <w:lastRenderedPageBreak/>
        <w:t>© State of New South Wales (Department of Education), 202</w:t>
      </w:r>
      <w:r>
        <w:rPr>
          <w:rStyle w:val="Strong"/>
          <w:szCs w:val="22"/>
        </w:rPr>
        <w:t>4</w:t>
      </w:r>
    </w:p>
    <w:p w14:paraId="660A3378" w14:textId="77777777" w:rsidR="00AF1A82" w:rsidRDefault="00AF1A82" w:rsidP="00AF1A82">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30657E60" w14:textId="77777777" w:rsidR="00AF1A82" w:rsidRDefault="00AF1A82" w:rsidP="00AF1A82">
      <w:r>
        <w:t xml:space="preserve">Copyright material available in this resource and owned by the NSW Department of Education is licensed under a </w:t>
      </w:r>
      <w:hyperlink r:id="rId32" w:history="1">
        <w:r w:rsidRPr="003B3E41">
          <w:rPr>
            <w:rStyle w:val="Hyperlink"/>
          </w:rPr>
          <w:t>Creative Commons Attribution 4.0 International (CC BY 4.0) license</w:t>
        </w:r>
      </w:hyperlink>
      <w:r>
        <w:t>.</w:t>
      </w:r>
    </w:p>
    <w:p w14:paraId="40AE0569" w14:textId="77777777" w:rsidR="00AF1A82" w:rsidRDefault="00AF1A82" w:rsidP="00AF1A82">
      <w:r>
        <w:rPr>
          <w:noProof/>
        </w:rPr>
        <w:drawing>
          <wp:inline distT="0" distB="0" distL="0" distR="0" wp14:anchorId="5D5C84F3" wp14:editId="41655856">
            <wp:extent cx="1228725" cy="428625"/>
            <wp:effectExtent l="0" t="0" r="9525" b="9525"/>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F12737E" w14:textId="77777777" w:rsidR="00AF1A82" w:rsidRDefault="00AF1A82" w:rsidP="00AF1A82">
      <w:r>
        <w:t>This license allows you to share and adapt the material for any purpose, even commercially.</w:t>
      </w:r>
    </w:p>
    <w:p w14:paraId="31E5AD9F" w14:textId="77777777" w:rsidR="00AF1A82" w:rsidRDefault="00AF1A82" w:rsidP="00AF1A82">
      <w:r>
        <w:t>Attribution should be given to © State of New South Wales (Department of Education), 2024.</w:t>
      </w:r>
    </w:p>
    <w:p w14:paraId="5342888C" w14:textId="77777777" w:rsidR="00AF1A82" w:rsidRDefault="00AF1A82" w:rsidP="00AF1A82">
      <w:r>
        <w:t>Material in this resource not available under a Creative Commons license:</w:t>
      </w:r>
    </w:p>
    <w:p w14:paraId="3A7D5041" w14:textId="77777777" w:rsidR="00AF1A82" w:rsidRDefault="00AF1A82">
      <w:pPr>
        <w:pStyle w:val="ListBullet"/>
        <w:numPr>
          <w:ilvl w:val="0"/>
          <w:numId w:val="6"/>
        </w:numPr>
      </w:pPr>
      <w:r>
        <w:t>the NSW Department of Education logo, other logos and trademark-protected material</w:t>
      </w:r>
    </w:p>
    <w:p w14:paraId="747CAEF1" w14:textId="77777777" w:rsidR="00AF1A82" w:rsidRDefault="00AF1A82">
      <w:pPr>
        <w:pStyle w:val="ListBullet"/>
        <w:numPr>
          <w:ilvl w:val="0"/>
          <w:numId w:val="6"/>
        </w:numPr>
      </w:pPr>
      <w:r>
        <w:t>material owned by a third party that has been reproduced with permission. You will need to obtain permission from the third party to reuse its material.</w:t>
      </w:r>
    </w:p>
    <w:p w14:paraId="6E5051E1" w14:textId="77777777" w:rsidR="00AF1A82" w:rsidRPr="003B3E41" w:rsidRDefault="00AF1A82" w:rsidP="00AF1A82">
      <w:pPr>
        <w:pStyle w:val="FeatureBox2"/>
        <w:rPr>
          <w:rStyle w:val="Strong"/>
        </w:rPr>
      </w:pPr>
      <w:r w:rsidRPr="003B3E41">
        <w:rPr>
          <w:rStyle w:val="Strong"/>
        </w:rPr>
        <w:t>Links to third-party material and websites</w:t>
      </w:r>
    </w:p>
    <w:p w14:paraId="1A62082C" w14:textId="77777777" w:rsidR="00AF1A82" w:rsidRDefault="00AF1A82" w:rsidP="00AF1A82">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F5D038F" w14:textId="05EC43BB" w:rsidR="00A8296F" w:rsidRDefault="00AF1A82" w:rsidP="00AF1A82">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A8296F" w:rsidSect="00AF1A82">
      <w:headerReference w:type="first" r:id="rId34"/>
      <w:footerReference w:type="first" r:id="rId3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C0DC" w14:textId="77777777" w:rsidR="00F96211" w:rsidRDefault="00F96211" w:rsidP="00E51733">
      <w:r>
        <w:separator/>
      </w:r>
    </w:p>
  </w:endnote>
  <w:endnote w:type="continuationSeparator" w:id="0">
    <w:p w14:paraId="1E98C0C5" w14:textId="77777777" w:rsidR="00F96211" w:rsidRDefault="00F96211" w:rsidP="00E51733">
      <w:r>
        <w:continuationSeparator/>
      </w:r>
    </w:p>
  </w:endnote>
  <w:endnote w:type="continuationNotice" w:id="1">
    <w:p w14:paraId="4B055B99" w14:textId="77777777" w:rsidR="00F96211" w:rsidRDefault="00F962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FCD5" w14:textId="5D57F944" w:rsidR="00B54B7E" w:rsidRDefault="00B54B7E">
    <w:pPr>
      <w:pStyle w:val="Footer"/>
    </w:pPr>
    <w:r>
      <w:t xml:space="preserve">© NSW Department of Education, </w:t>
    </w:r>
    <w:r>
      <w:fldChar w:fldCharType="begin"/>
    </w:r>
    <w:r>
      <w:instrText xml:space="preserve"> DATE  \@ "MMM-yy"  \* MERGEFORMAT </w:instrText>
    </w:r>
    <w:r>
      <w:fldChar w:fldCharType="separate"/>
    </w:r>
    <w:r w:rsidR="001D04B8">
      <w:rPr>
        <w:noProof/>
      </w:rPr>
      <w:t>Apr-25</w:t>
    </w:r>
    <w:r>
      <w:fldChar w:fldCharType="end"/>
    </w:r>
    <w:r>
      <w:ptab w:relativeTo="margin" w:alignment="right" w:leader="none"/>
    </w:r>
    <w:r>
      <w:rPr>
        <w:b/>
        <w:noProof/>
        <w:sz w:val="28"/>
        <w:szCs w:val="28"/>
      </w:rPr>
      <w:drawing>
        <wp:inline distT="0" distB="0" distL="0" distR="0" wp14:anchorId="67FFB0DD" wp14:editId="5730EEF1">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116" w14:textId="4B0E87A4" w:rsidR="00055A10" w:rsidRPr="00B54B7E" w:rsidRDefault="00B54B7E" w:rsidP="00B54B7E">
    <w:pPr>
      <w:pStyle w:val="Logo"/>
      <w:tabs>
        <w:tab w:val="clear" w:pos="10200"/>
        <w:tab w:val="right" w:pos="9639"/>
      </w:tabs>
      <w:ind w:right="-1"/>
      <w:jc w:val="right"/>
    </w:pPr>
    <w:r w:rsidRPr="008426B6">
      <w:rPr>
        <w:noProof/>
      </w:rPr>
      <w:drawing>
        <wp:inline distT="0" distB="0" distL="0" distR="0" wp14:anchorId="0F83286B" wp14:editId="35B24745">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6D63" w14:textId="31CF6B39" w:rsidR="00445765" w:rsidRPr="00445765" w:rsidRDefault="00445765" w:rsidP="00445765">
    <w:pPr>
      <w:pStyle w:val="Footer"/>
    </w:pPr>
    <w:r>
      <w:t xml:space="preserve">© NSW Department of Education, </w:t>
    </w:r>
    <w:r>
      <w:fldChar w:fldCharType="begin"/>
    </w:r>
    <w:r>
      <w:instrText xml:space="preserve"> DATE  \@ "MMM-yy"  \* MERGEFORMAT </w:instrText>
    </w:r>
    <w:r>
      <w:fldChar w:fldCharType="separate"/>
    </w:r>
    <w:r w:rsidR="001D04B8">
      <w:rPr>
        <w:noProof/>
      </w:rPr>
      <w:t>Apr-25</w:t>
    </w:r>
    <w:r>
      <w:fldChar w:fldCharType="end"/>
    </w:r>
    <w:r>
      <w:ptab w:relativeTo="margin" w:alignment="right" w:leader="none"/>
    </w:r>
    <w:r>
      <w:rPr>
        <w:b/>
        <w:noProof/>
        <w:sz w:val="28"/>
        <w:szCs w:val="28"/>
      </w:rPr>
      <w:drawing>
        <wp:inline distT="0" distB="0" distL="0" distR="0" wp14:anchorId="574EB380" wp14:editId="01491DCE">
          <wp:extent cx="571500" cy="190500"/>
          <wp:effectExtent l="0" t="0" r="0" b="0"/>
          <wp:docPr id="939287299" name="Picture 93928729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7B60" w14:textId="77777777" w:rsidR="008513FB" w:rsidRPr="00EC1782" w:rsidRDefault="008513FB"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C851" w14:textId="77777777" w:rsidR="00F96211" w:rsidRDefault="00F96211" w:rsidP="00E51733">
      <w:r>
        <w:separator/>
      </w:r>
    </w:p>
  </w:footnote>
  <w:footnote w:type="continuationSeparator" w:id="0">
    <w:p w14:paraId="18A9F49A" w14:textId="77777777" w:rsidR="00F96211" w:rsidRDefault="00F96211" w:rsidP="00E51733">
      <w:r>
        <w:continuationSeparator/>
      </w:r>
    </w:p>
  </w:footnote>
  <w:footnote w:type="continuationNotice" w:id="1">
    <w:p w14:paraId="2904425D" w14:textId="77777777" w:rsidR="00F96211" w:rsidRDefault="00F9621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2418" w14:textId="1CAAFA14" w:rsidR="00BD78AF" w:rsidRDefault="00BD78AF" w:rsidP="00BD78AF">
    <w:pPr>
      <w:pStyle w:val="Documentname"/>
    </w:pPr>
    <w:r w:rsidRPr="00957305">
      <w:t>Science Stage 4 (Year 7) – sample assessment tasks</w:t>
    </w:r>
    <w:r>
      <w:t xml:space="preserve"> – Observing the Universe </w:t>
    </w:r>
    <w:r w:rsidRPr="00D2403C">
      <w:t xml:space="preserve">| </w:t>
    </w:r>
    <w:r>
      <w:fldChar w:fldCharType="begin"/>
    </w:r>
    <w:r>
      <w:instrText xml:space="preserve"> PAGE   \* MERGEFORMAT </w:instrText>
    </w:r>
    <w:r>
      <w:fldChar w:fldCharType="separate"/>
    </w:r>
    <w: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D314" w14:textId="5B3A361B" w:rsidR="00055A10" w:rsidRPr="00B54B7E" w:rsidRDefault="001D04B8" w:rsidP="00B54B7E">
    <w:pPr>
      <w:pStyle w:val="Header"/>
      <w:spacing w:after="0"/>
    </w:pPr>
    <w:r>
      <w:pict w14:anchorId="2B182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8"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B54B7E" w:rsidRPr="009D43DD">
      <w:t>NSW Department of Education</w:t>
    </w:r>
    <w:r w:rsidR="00B54B7E"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B4DD" w14:textId="427A8199" w:rsidR="00445765" w:rsidRPr="00445765" w:rsidRDefault="00445765" w:rsidP="00445765">
    <w:pPr>
      <w:pStyle w:val="Documentname"/>
    </w:pPr>
    <w:r w:rsidRPr="00957305">
      <w:t>Science Stage 4 (Year 7) – sample assessment tasks</w:t>
    </w:r>
    <w:r>
      <w:t xml:space="preserve"> – Observing the Universe </w:t>
    </w:r>
    <w:r w:rsidRPr="00D2403C">
      <w:t xml:space="preserve">| </w:t>
    </w:r>
    <w:r>
      <w:fldChar w:fldCharType="begin"/>
    </w:r>
    <w:r>
      <w:instrText xml:space="preserve"> PAGE   \* MERGEFORMAT </w:instrText>
    </w:r>
    <w:r>
      <w:fldChar w:fldCharType="separate"/>
    </w:r>
    <w:r>
      <w:t>18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B0F5" w14:textId="77777777" w:rsidR="008513FB" w:rsidRPr="00EC1782" w:rsidRDefault="008513FB"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CEE330B"/>
    <w:multiLevelType w:val="hybridMultilevel"/>
    <w:tmpl w:val="F3268E3A"/>
    <w:lvl w:ilvl="0" w:tplc="BC6040D0">
      <w:start w:val="1"/>
      <w:numFmt w:val="decimal"/>
      <w:lvlText w:val="%1."/>
      <w:lvlJc w:val="left"/>
      <w:pPr>
        <w:ind w:left="1020" w:hanging="360"/>
      </w:pPr>
    </w:lvl>
    <w:lvl w:ilvl="1" w:tplc="012ADF78">
      <w:start w:val="1"/>
      <w:numFmt w:val="decimal"/>
      <w:lvlText w:val="%2."/>
      <w:lvlJc w:val="left"/>
      <w:pPr>
        <w:ind w:left="1020" w:hanging="360"/>
      </w:pPr>
    </w:lvl>
    <w:lvl w:ilvl="2" w:tplc="BC9056DC">
      <w:start w:val="1"/>
      <w:numFmt w:val="decimal"/>
      <w:lvlText w:val="%3."/>
      <w:lvlJc w:val="left"/>
      <w:pPr>
        <w:ind w:left="1020" w:hanging="360"/>
      </w:pPr>
    </w:lvl>
    <w:lvl w:ilvl="3" w:tplc="B2E6A6E8">
      <w:start w:val="1"/>
      <w:numFmt w:val="decimal"/>
      <w:lvlText w:val="%4."/>
      <w:lvlJc w:val="left"/>
      <w:pPr>
        <w:ind w:left="1020" w:hanging="360"/>
      </w:pPr>
    </w:lvl>
    <w:lvl w:ilvl="4" w:tplc="93384902">
      <w:start w:val="1"/>
      <w:numFmt w:val="decimal"/>
      <w:lvlText w:val="%5."/>
      <w:lvlJc w:val="left"/>
      <w:pPr>
        <w:ind w:left="1020" w:hanging="360"/>
      </w:pPr>
    </w:lvl>
    <w:lvl w:ilvl="5" w:tplc="46A69DEA">
      <w:start w:val="1"/>
      <w:numFmt w:val="decimal"/>
      <w:lvlText w:val="%6."/>
      <w:lvlJc w:val="left"/>
      <w:pPr>
        <w:ind w:left="1020" w:hanging="360"/>
      </w:pPr>
    </w:lvl>
    <w:lvl w:ilvl="6" w:tplc="AB10165E">
      <w:start w:val="1"/>
      <w:numFmt w:val="decimal"/>
      <w:lvlText w:val="%7."/>
      <w:lvlJc w:val="left"/>
      <w:pPr>
        <w:ind w:left="1020" w:hanging="360"/>
      </w:pPr>
    </w:lvl>
    <w:lvl w:ilvl="7" w:tplc="553AF752">
      <w:start w:val="1"/>
      <w:numFmt w:val="decimal"/>
      <w:lvlText w:val="%8."/>
      <w:lvlJc w:val="left"/>
      <w:pPr>
        <w:ind w:left="1020" w:hanging="360"/>
      </w:pPr>
    </w:lvl>
    <w:lvl w:ilvl="8" w:tplc="CCEE6B7A">
      <w:start w:val="1"/>
      <w:numFmt w:val="decimal"/>
      <w:lvlText w:val="%9."/>
      <w:lvlJc w:val="left"/>
      <w:pPr>
        <w:ind w:left="102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D0A6483"/>
    <w:multiLevelType w:val="hybridMultilevel"/>
    <w:tmpl w:val="65700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86701E"/>
    <w:multiLevelType w:val="hybridMultilevel"/>
    <w:tmpl w:val="F97CB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620AAF"/>
    <w:multiLevelType w:val="hybridMultilevel"/>
    <w:tmpl w:val="1BE6B2BA"/>
    <w:lvl w:ilvl="0" w:tplc="F78C6808">
      <w:start w:val="1"/>
      <w:numFmt w:val="bullet"/>
      <w:lvlText w:val=""/>
      <w:lvlJc w:val="left"/>
      <w:pPr>
        <w:ind w:left="720" w:hanging="360"/>
      </w:pPr>
      <w:rPr>
        <w:rFonts w:ascii="Symbol" w:hAnsi="Symbol"/>
      </w:rPr>
    </w:lvl>
    <w:lvl w:ilvl="1" w:tplc="579EBECE">
      <w:start w:val="1"/>
      <w:numFmt w:val="bullet"/>
      <w:lvlText w:val=""/>
      <w:lvlJc w:val="left"/>
      <w:pPr>
        <w:ind w:left="720" w:hanging="360"/>
      </w:pPr>
      <w:rPr>
        <w:rFonts w:ascii="Symbol" w:hAnsi="Symbol"/>
      </w:rPr>
    </w:lvl>
    <w:lvl w:ilvl="2" w:tplc="581C9588">
      <w:start w:val="1"/>
      <w:numFmt w:val="bullet"/>
      <w:lvlText w:val=""/>
      <w:lvlJc w:val="left"/>
      <w:pPr>
        <w:ind w:left="720" w:hanging="360"/>
      </w:pPr>
      <w:rPr>
        <w:rFonts w:ascii="Symbol" w:hAnsi="Symbol"/>
      </w:rPr>
    </w:lvl>
    <w:lvl w:ilvl="3" w:tplc="0E8A1C2E">
      <w:start w:val="1"/>
      <w:numFmt w:val="bullet"/>
      <w:lvlText w:val=""/>
      <w:lvlJc w:val="left"/>
      <w:pPr>
        <w:ind w:left="720" w:hanging="360"/>
      </w:pPr>
      <w:rPr>
        <w:rFonts w:ascii="Symbol" w:hAnsi="Symbol"/>
      </w:rPr>
    </w:lvl>
    <w:lvl w:ilvl="4" w:tplc="554C9E2C">
      <w:start w:val="1"/>
      <w:numFmt w:val="bullet"/>
      <w:lvlText w:val=""/>
      <w:lvlJc w:val="left"/>
      <w:pPr>
        <w:ind w:left="720" w:hanging="360"/>
      </w:pPr>
      <w:rPr>
        <w:rFonts w:ascii="Symbol" w:hAnsi="Symbol"/>
      </w:rPr>
    </w:lvl>
    <w:lvl w:ilvl="5" w:tplc="AC8278FA">
      <w:start w:val="1"/>
      <w:numFmt w:val="bullet"/>
      <w:lvlText w:val=""/>
      <w:lvlJc w:val="left"/>
      <w:pPr>
        <w:ind w:left="720" w:hanging="360"/>
      </w:pPr>
      <w:rPr>
        <w:rFonts w:ascii="Symbol" w:hAnsi="Symbol"/>
      </w:rPr>
    </w:lvl>
    <w:lvl w:ilvl="6" w:tplc="8B70E47E">
      <w:start w:val="1"/>
      <w:numFmt w:val="bullet"/>
      <w:lvlText w:val=""/>
      <w:lvlJc w:val="left"/>
      <w:pPr>
        <w:ind w:left="720" w:hanging="360"/>
      </w:pPr>
      <w:rPr>
        <w:rFonts w:ascii="Symbol" w:hAnsi="Symbol"/>
      </w:rPr>
    </w:lvl>
    <w:lvl w:ilvl="7" w:tplc="6FBA95BA">
      <w:start w:val="1"/>
      <w:numFmt w:val="bullet"/>
      <w:lvlText w:val=""/>
      <w:lvlJc w:val="left"/>
      <w:pPr>
        <w:ind w:left="720" w:hanging="360"/>
      </w:pPr>
      <w:rPr>
        <w:rFonts w:ascii="Symbol" w:hAnsi="Symbol"/>
      </w:rPr>
    </w:lvl>
    <w:lvl w:ilvl="8" w:tplc="8198094E">
      <w:start w:val="1"/>
      <w:numFmt w:val="bullet"/>
      <w:lvlText w:val=""/>
      <w:lvlJc w:val="left"/>
      <w:pPr>
        <w:ind w:left="720" w:hanging="360"/>
      </w:pPr>
      <w:rPr>
        <w:rFonts w:ascii="Symbol" w:hAnsi="Symbol"/>
      </w:rPr>
    </w:lvl>
  </w:abstractNum>
  <w:abstractNum w:abstractNumId="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03937657">
    <w:abstractNumId w:val="5"/>
  </w:num>
  <w:num w:numId="2" w16cid:durableId="1248345420">
    <w:abstractNumId w:val="4"/>
  </w:num>
  <w:num w:numId="3" w16cid:durableId="2121100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0252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311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910410">
    <w:abstractNumId w:val="2"/>
  </w:num>
  <w:num w:numId="7" w16cid:durableId="1807745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1001036">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402604432">
    <w:abstractNumId w:val="0"/>
  </w:num>
  <w:num w:numId="10" w16cid:durableId="1777140973">
    <w:abstractNumId w:val="2"/>
  </w:num>
  <w:num w:numId="11" w16cid:durableId="588348225">
    <w:abstractNumId w:val="8"/>
  </w:num>
  <w:num w:numId="12" w16cid:durableId="936791092">
    <w:abstractNumId w:val="3"/>
  </w:num>
  <w:num w:numId="13" w16cid:durableId="783309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2904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9332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633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3481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4178300">
    <w:abstractNumId w:val="1"/>
  </w:num>
  <w:num w:numId="19" w16cid:durableId="612638646">
    <w:abstractNumId w:val="7"/>
  </w:num>
  <w:num w:numId="20" w16cid:durableId="1811172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8E"/>
    <w:rsid w:val="00000528"/>
    <w:rsid w:val="000009E6"/>
    <w:rsid w:val="00000D0A"/>
    <w:rsid w:val="00002B9E"/>
    <w:rsid w:val="00002D98"/>
    <w:rsid w:val="000031CD"/>
    <w:rsid w:val="00003664"/>
    <w:rsid w:val="00004806"/>
    <w:rsid w:val="00005470"/>
    <w:rsid w:val="00005A67"/>
    <w:rsid w:val="00005E7F"/>
    <w:rsid w:val="00007B0F"/>
    <w:rsid w:val="00007D44"/>
    <w:rsid w:val="00007FCC"/>
    <w:rsid w:val="000101CB"/>
    <w:rsid w:val="00010414"/>
    <w:rsid w:val="00010EF5"/>
    <w:rsid w:val="000113E0"/>
    <w:rsid w:val="000131BF"/>
    <w:rsid w:val="000132A8"/>
    <w:rsid w:val="00013997"/>
    <w:rsid w:val="00013FF2"/>
    <w:rsid w:val="000149C0"/>
    <w:rsid w:val="0001660E"/>
    <w:rsid w:val="00016855"/>
    <w:rsid w:val="00016D64"/>
    <w:rsid w:val="00017882"/>
    <w:rsid w:val="000201BE"/>
    <w:rsid w:val="0002032E"/>
    <w:rsid w:val="00020EA6"/>
    <w:rsid w:val="0002151F"/>
    <w:rsid w:val="00021CF4"/>
    <w:rsid w:val="00021D3A"/>
    <w:rsid w:val="00023313"/>
    <w:rsid w:val="000236B9"/>
    <w:rsid w:val="00024990"/>
    <w:rsid w:val="00024F8D"/>
    <w:rsid w:val="00024F9A"/>
    <w:rsid w:val="000252CB"/>
    <w:rsid w:val="000257FC"/>
    <w:rsid w:val="00026B60"/>
    <w:rsid w:val="000274FC"/>
    <w:rsid w:val="00031E7B"/>
    <w:rsid w:val="00033DF6"/>
    <w:rsid w:val="00034763"/>
    <w:rsid w:val="000348FD"/>
    <w:rsid w:val="00034D04"/>
    <w:rsid w:val="00035198"/>
    <w:rsid w:val="000351A3"/>
    <w:rsid w:val="00035367"/>
    <w:rsid w:val="00036F9A"/>
    <w:rsid w:val="000370A6"/>
    <w:rsid w:val="00037804"/>
    <w:rsid w:val="00037C1D"/>
    <w:rsid w:val="000430D8"/>
    <w:rsid w:val="000430F4"/>
    <w:rsid w:val="00043663"/>
    <w:rsid w:val="00043BD2"/>
    <w:rsid w:val="0004550F"/>
    <w:rsid w:val="00045F0D"/>
    <w:rsid w:val="000462C8"/>
    <w:rsid w:val="000464F1"/>
    <w:rsid w:val="00046A87"/>
    <w:rsid w:val="0004750C"/>
    <w:rsid w:val="00047862"/>
    <w:rsid w:val="000479DF"/>
    <w:rsid w:val="000525A5"/>
    <w:rsid w:val="0005316C"/>
    <w:rsid w:val="000537F9"/>
    <w:rsid w:val="00053AD8"/>
    <w:rsid w:val="00053B52"/>
    <w:rsid w:val="00054224"/>
    <w:rsid w:val="00054957"/>
    <w:rsid w:val="0005527B"/>
    <w:rsid w:val="0005570D"/>
    <w:rsid w:val="00055A10"/>
    <w:rsid w:val="000560C0"/>
    <w:rsid w:val="00056D9D"/>
    <w:rsid w:val="00056E1C"/>
    <w:rsid w:val="00056F2E"/>
    <w:rsid w:val="00057648"/>
    <w:rsid w:val="00060911"/>
    <w:rsid w:val="00060D3A"/>
    <w:rsid w:val="0006109F"/>
    <w:rsid w:val="00061D5B"/>
    <w:rsid w:val="000656BC"/>
    <w:rsid w:val="00065F3B"/>
    <w:rsid w:val="00066622"/>
    <w:rsid w:val="0007002B"/>
    <w:rsid w:val="0007086E"/>
    <w:rsid w:val="000720EE"/>
    <w:rsid w:val="00072C7B"/>
    <w:rsid w:val="00073516"/>
    <w:rsid w:val="000735A0"/>
    <w:rsid w:val="00073F85"/>
    <w:rsid w:val="000743FE"/>
    <w:rsid w:val="00074F0F"/>
    <w:rsid w:val="00074FD5"/>
    <w:rsid w:val="00075DDD"/>
    <w:rsid w:val="0007633A"/>
    <w:rsid w:val="00076C87"/>
    <w:rsid w:val="00077160"/>
    <w:rsid w:val="00077671"/>
    <w:rsid w:val="000776F0"/>
    <w:rsid w:val="000779FD"/>
    <w:rsid w:val="00080028"/>
    <w:rsid w:val="0008113A"/>
    <w:rsid w:val="000827C8"/>
    <w:rsid w:val="00082FF7"/>
    <w:rsid w:val="000837C7"/>
    <w:rsid w:val="00083C08"/>
    <w:rsid w:val="000841FC"/>
    <w:rsid w:val="0008496F"/>
    <w:rsid w:val="00085114"/>
    <w:rsid w:val="00085CB0"/>
    <w:rsid w:val="0008611F"/>
    <w:rsid w:val="00087D23"/>
    <w:rsid w:val="00087D95"/>
    <w:rsid w:val="00090554"/>
    <w:rsid w:val="00090799"/>
    <w:rsid w:val="000941E2"/>
    <w:rsid w:val="000946F4"/>
    <w:rsid w:val="00094D7C"/>
    <w:rsid w:val="00095F3E"/>
    <w:rsid w:val="00096041"/>
    <w:rsid w:val="00096493"/>
    <w:rsid w:val="00096E70"/>
    <w:rsid w:val="000971D5"/>
    <w:rsid w:val="00097224"/>
    <w:rsid w:val="00097663"/>
    <w:rsid w:val="00097838"/>
    <w:rsid w:val="000A2C27"/>
    <w:rsid w:val="000A319B"/>
    <w:rsid w:val="000A33E9"/>
    <w:rsid w:val="000A3E60"/>
    <w:rsid w:val="000A40D5"/>
    <w:rsid w:val="000A4C54"/>
    <w:rsid w:val="000A649A"/>
    <w:rsid w:val="000A7C7A"/>
    <w:rsid w:val="000B09FE"/>
    <w:rsid w:val="000B1685"/>
    <w:rsid w:val="000B22F0"/>
    <w:rsid w:val="000B27C5"/>
    <w:rsid w:val="000B379C"/>
    <w:rsid w:val="000B3E35"/>
    <w:rsid w:val="000B3F0D"/>
    <w:rsid w:val="000B6866"/>
    <w:rsid w:val="000C00C7"/>
    <w:rsid w:val="000C1B93"/>
    <w:rsid w:val="000C1EC9"/>
    <w:rsid w:val="000C24ED"/>
    <w:rsid w:val="000C3950"/>
    <w:rsid w:val="000C3A02"/>
    <w:rsid w:val="000C3BA0"/>
    <w:rsid w:val="000C4A39"/>
    <w:rsid w:val="000C4D0B"/>
    <w:rsid w:val="000C611F"/>
    <w:rsid w:val="000D1511"/>
    <w:rsid w:val="000D1699"/>
    <w:rsid w:val="000D3BBE"/>
    <w:rsid w:val="000D3BCD"/>
    <w:rsid w:val="000D59D7"/>
    <w:rsid w:val="000D5FBA"/>
    <w:rsid w:val="000D6A60"/>
    <w:rsid w:val="000D7466"/>
    <w:rsid w:val="000D79FA"/>
    <w:rsid w:val="000E0272"/>
    <w:rsid w:val="000E07B6"/>
    <w:rsid w:val="000E13E6"/>
    <w:rsid w:val="000E152B"/>
    <w:rsid w:val="000E2254"/>
    <w:rsid w:val="000E242A"/>
    <w:rsid w:val="000E4611"/>
    <w:rsid w:val="000E56B1"/>
    <w:rsid w:val="000E6F7E"/>
    <w:rsid w:val="000F1CF8"/>
    <w:rsid w:val="000F2259"/>
    <w:rsid w:val="000F26AA"/>
    <w:rsid w:val="000F3374"/>
    <w:rsid w:val="000F4255"/>
    <w:rsid w:val="000F433D"/>
    <w:rsid w:val="000F4719"/>
    <w:rsid w:val="000F4B04"/>
    <w:rsid w:val="000F510C"/>
    <w:rsid w:val="000F70C2"/>
    <w:rsid w:val="00100895"/>
    <w:rsid w:val="00100B81"/>
    <w:rsid w:val="001021E4"/>
    <w:rsid w:val="001023A0"/>
    <w:rsid w:val="00102449"/>
    <w:rsid w:val="00103391"/>
    <w:rsid w:val="00105942"/>
    <w:rsid w:val="00107646"/>
    <w:rsid w:val="00107959"/>
    <w:rsid w:val="00110078"/>
    <w:rsid w:val="0011071F"/>
    <w:rsid w:val="00110F6C"/>
    <w:rsid w:val="00112528"/>
    <w:rsid w:val="00112F3B"/>
    <w:rsid w:val="00113143"/>
    <w:rsid w:val="00113FC7"/>
    <w:rsid w:val="00114C24"/>
    <w:rsid w:val="00114E18"/>
    <w:rsid w:val="00115A2A"/>
    <w:rsid w:val="00115F34"/>
    <w:rsid w:val="0012014F"/>
    <w:rsid w:val="001204BF"/>
    <w:rsid w:val="001205C5"/>
    <w:rsid w:val="00121D55"/>
    <w:rsid w:val="0012266C"/>
    <w:rsid w:val="0012291A"/>
    <w:rsid w:val="00123053"/>
    <w:rsid w:val="001231DE"/>
    <w:rsid w:val="00124156"/>
    <w:rsid w:val="0012419E"/>
    <w:rsid w:val="0012670F"/>
    <w:rsid w:val="001273EC"/>
    <w:rsid w:val="001277CD"/>
    <w:rsid w:val="00127901"/>
    <w:rsid w:val="001324C3"/>
    <w:rsid w:val="00133626"/>
    <w:rsid w:val="00133CC7"/>
    <w:rsid w:val="001346CA"/>
    <w:rsid w:val="00135037"/>
    <w:rsid w:val="00135445"/>
    <w:rsid w:val="0013569F"/>
    <w:rsid w:val="00135BAA"/>
    <w:rsid w:val="00136093"/>
    <w:rsid w:val="00136A05"/>
    <w:rsid w:val="00136D0C"/>
    <w:rsid w:val="0013716C"/>
    <w:rsid w:val="0013788C"/>
    <w:rsid w:val="00140513"/>
    <w:rsid w:val="0014077B"/>
    <w:rsid w:val="0014181C"/>
    <w:rsid w:val="00142C09"/>
    <w:rsid w:val="0014336C"/>
    <w:rsid w:val="001434C7"/>
    <w:rsid w:val="00143B7E"/>
    <w:rsid w:val="00145A99"/>
    <w:rsid w:val="00145B20"/>
    <w:rsid w:val="00146573"/>
    <w:rsid w:val="00150593"/>
    <w:rsid w:val="001514BE"/>
    <w:rsid w:val="001516B0"/>
    <w:rsid w:val="001517B1"/>
    <w:rsid w:val="0015184A"/>
    <w:rsid w:val="00152842"/>
    <w:rsid w:val="00152F4D"/>
    <w:rsid w:val="0015304A"/>
    <w:rsid w:val="001538D4"/>
    <w:rsid w:val="0015656E"/>
    <w:rsid w:val="00156595"/>
    <w:rsid w:val="0015713C"/>
    <w:rsid w:val="00157FE1"/>
    <w:rsid w:val="00161190"/>
    <w:rsid w:val="00161A8C"/>
    <w:rsid w:val="00162519"/>
    <w:rsid w:val="00162A27"/>
    <w:rsid w:val="001630F2"/>
    <w:rsid w:val="00163333"/>
    <w:rsid w:val="00163DCC"/>
    <w:rsid w:val="00166AB0"/>
    <w:rsid w:val="001675D9"/>
    <w:rsid w:val="00167B0F"/>
    <w:rsid w:val="00170028"/>
    <w:rsid w:val="00170891"/>
    <w:rsid w:val="00170CB6"/>
    <w:rsid w:val="00170CE5"/>
    <w:rsid w:val="00171C71"/>
    <w:rsid w:val="0017248A"/>
    <w:rsid w:val="001734A8"/>
    <w:rsid w:val="00173DAE"/>
    <w:rsid w:val="001758CA"/>
    <w:rsid w:val="00175A4E"/>
    <w:rsid w:val="00176961"/>
    <w:rsid w:val="001772E1"/>
    <w:rsid w:val="0018174D"/>
    <w:rsid w:val="00182C2D"/>
    <w:rsid w:val="00183EB4"/>
    <w:rsid w:val="00184500"/>
    <w:rsid w:val="00184535"/>
    <w:rsid w:val="00184EBF"/>
    <w:rsid w:val="0018586D"/>
    <w:rsid w:val="00187F0F"/>
    <w:rsid w:val="00187FBC"/>
    <w:rsid w:val="00190290"/>
    <w:rsid w:val="00190961"/>
    <w:rsid w:val="00190C50"/>
    <w:rsid w:val="00190C6F"/>
    <w:rsid w:val="00190FDC"/>
    <w:rsid w:val="00192EAB"/>
    <w:rsid w:val="00192F92"/>
    <w:rsid w:val="0019328B"/>
    <w:rsid w:val="001935AC"/>
    <w:rsid w:val="001936FB"/>
    <w:rsid w:val="00193B91"/>
    <w:rsid w:val="00193FBF"/>
    <w:rsid w:val="00195AA5"/>
    <w:rsid w:val="0019628A"/>
    <w:rsid w:val="00196E56"/>
    <w:rsid w:val="001976CB"/>
    <w:rsid w:val="0019776F"/>
    <w:rsid w:val="001A0BCC"/>
    <w:rsid w:val="001A1637"/>
    <w:rsid w:val="001A1F83"/>
    <w:rsid w:val="001A28D1"/>
    <w:rsid w:val="001A2D64"/>
    <w:rsid w:val="001A2FBD"/>
    <w:rsid w:val="001A3009"/>
    <w:rsid w:val="001A41A3"/>
    <w:rsid w:val="001A46CD"/>
    <w:rsid w:val="001A4BF0"/>
    <w:rsid w:val="001A52BC"/>
    <w:rsid w:val="001A5F22"/>
    <w:rsid w:val="001A5F2F"/>
    <w:rsid w:val="001A6A75"/>
    <w:rsid w:val="001A7A3F"/>
    <w:rsid w:val="001B0EE9"/>
    <w:rsid w:val="001B237D"/>
    <w:rsid w:val="001B275A"/>
    <w:rsid w:val="001B2E2A"/>
    <w:rsid w:val="001B3CAC"/>
    <w:rsid w:val="001B5128"/>
    <w:rsid w:val="001B5568"/>
    <w:rsid w:val="001B5589"/>
    <w:rsid w:val="001B7315"/>
    <w:rsid w:val="001C033F"/>
    <w:rsid w:val="001C08D0"/>
    <w:rsid w:val="001C0EC1"/>
    <w:rsid w:val="001C0ED9"/>
    <w:rsid w:val="001C12F7"/>
    <w:rsid w:val="001C2A55"/>
    <w:rsid w:val="001C2C45"/>
    <w:rsid w:val="001C4E19"/>
    <w:rsid w:val="001C59C5"/>
    <w:rsid w:val="001C79B3"/>
    <w:rsid w:val="001C7E97"/>
    <w:rsid w:val="001D01BA"/>
    <w:rsid w:val="001D04B8"/>
    <w:rsid w:val="001D065B"/>
    <w:rsid w:val="001D0FD0"/>
    <w:rsid w:val="001D118D"/>
    <w:rsid w:val="001D168A"/>
    <w:rsid w:val="001D303D"/>
    <w:rsid w:val="001D359D"/>
    <w:rsid w:val="001D4EDF"/>
    <w:rsid w:val="001D5230"/>
    <w:rsid w:val="001D5622"/>
    <w:rsid w:val="001D6305"/>
    <w:rsid w:val="001D6817"/>
    <w:rsid w:val="001D6D04"/>
    <w:rsid w:val="001D754B"/>
    <w:rsid w:val="001E1442"/>
    <w:rsid w:val="001E2145"/>
    <w:rsid w:val="001E3EB2"/>
    <w:rsid w:val="001E456E"/>
    <w:rsid w:val="001E45CB"/>
    <w:rsid w:val="001E5EDF"/>
    <w:rsid w:val="001E68EB"/>
    <w:rsid w:val="001E6CDF"/>
    <w:rsid w:val="001E6E74"/>
    <w:rsid w:val="001E731A"/>
    <w:rsid w:val="001E73EB"/>
    <w:rsid w:val="001E79EB"/>
    <w:rsid w:val="001F0C49"/>
    <w:rsid w:val="001F1088"/>
    <w:rsid w:val="001F1C38"/>
    <w:rsid w:val="001F2041"/>
    <w:rsid w:val="001F374F"/>
    <w:rsid w:val="001F4917"/>
    <w:rsid w:val="001F4ECC"/>
    <w:rsid w:val="001F5C89"/>
    <w:rsid w:val="001F5E45"/>
    <w:rsid w:val="002027C8"/>
    <w:rsid w:val="0020283D"/>
    <w:rsid w:val="002030C5"/>
    <w:rsid w:val="0020322B"/>
    <w:rsid w:val="0020360C"/>
    <w:rsid w:val="002042B1"/>
    <w:rsid w:val="0020439E"/>
    <w:rsid w:val="00204AC7"/>
    <w:rsid w:val="00204C75"/>
    <w:rsid w:val="002055DC"/>
    <w:rsid w:val="00205B9D"/>
    <w:rsid w:val="00205E17"/>
    <w:rsid w:val="002105AD"/>
    <w:rsid w:val="00210FBB"/>
    <w:rsid w:val="00211417"/>
    <w:rsid w:val="00213658"/>
    <w:rsid w:val="00214F40"/>
    <w:rsid w:val="00215082"/>
    <w:rsid w:val="00215AD6"/>
    <w:rsid w:val="00215F3A"/>
    <w:rsid w:val="0021659C"/>
    <w:rsid w:val="00217ACE"/>
    <w:rsid w:val="00217BA1"/>
    <w:rsid w:val="00220DAD"/>
    <w:rsid w:val="00222C69"/>
    <w:rsid w:val="00223DC9"/>
    <w:rsid w:val="00223E7A"/>
    <w:rsid w:val="00223EB8"/>
    <w:rsid w:val="00223EC9"/>
    <w:rsid w:val="002255C1"/>
    <w:rsid w:val="00227159"/>
    <w:rsid w:val="0022730B"/>
    <w:rsid w:val="00227B3A"/>
    <w:rsid w:val="002300C8"/>
    <w:rsid w:val="00230902"/>
    <w:rsid w:val="002314CF"/>
    <w:rsid w:val="00233053"/>
    <w:rsid w:val="00234326"/>
    <w:rsid w:val="00234860"/>
    <w:rsid w:val="00234EBE"/>
    <w:rsid w:val="002351FE"/>
    <w:rsid w:val="00235554"/>
    <w:rsid w:val="0023585A"/>
    <w:rsid w:val="00235AB1"/>
    <w:rsid w:val="0023713A"/>
    <w:rsid w:val="0023761A"/>
    <w:rsid w:val="00240131"/>
    <w:rsid w:val="00241DA6"/>
    <w:rsid w:val="00241DC8"/>
    <w:rsid w:val="00242A10"/>
    <w:rsid w:val="00243A73"/>
    <w:rsid w:val="00243B34"/>
    <w:rsid w:val="002448E2"/>
    <w:rsid w:val="002451E3"/>
    <w:rsid w:val="00245E83"/>
    <w:rsid w:val="00246100"/>
    <w:rsid w:val="00246BFA"/>
    <w:rsid w:val="00247343"/>
    <w:rsid w:val="00247BA9"/>
    <w:rsid w:val="00250651"/>
    <w:rsid w:val="00250762"/>
    <w:rsid w:val="00252969"/>
    <w:rsid w:val="00254F2A"/>
    <w:rsid w:val="002550BC"/>
    <w:rsid w:val="002556DD"/>
    <w:rsid w:val="0025592F"/>
    <w:rsid w:val="00255FCD"/>
    <w:rsid w:val="00256797"/>
    <w:rsid w:val="00260BDF"/>
    <w:rsid w:val="00260E19"/>
    <w:rsid w:val="00261806"/>
    <w:rsid w:val="00262E5B"/>
    <w:rsid w:val="00263931"/>
    <w:rsid w:val="0026520E"/>
    <w:rsid w:val="0026548C"/>
    <w:rsid w:val="002657F3"/>
    <w:rsid w:val="0026586C"/>
    <w:rsid w:val="00266207"/>
    <w:rsid w:val="002670EC"/>
    <w:rsid w:val="00267162"/>
    <w:rsid w:val="002671BF"/>
    <w:rsid w:val="00267DED"/>
    <w:rsid w:val="002700FE"/>
    <w:rsid w:val="002703A6"/>
    <w:rsid w:val="00270C4B"/>
    <w:rsid w:val="00270D66"/>
    <w:rsid w:val="002710D9"/>
    <w:rsid w:val="0027233D"/>
    <w:rsid w:val="0027370C"/>
    <w:rsid w:val="00273E97"/>
    <w:rsid w:val="00275852"/>
    <w:rsid w:val="0027686F"/>
    <w:rsid w:val="00276A59"/>
    <w:rsid w:val="00276B55"/>
    <w:rsid w:val="00277C95"/>
    <w:rsid w:val="0028135D"/>
    <w:rsid w:val="002828AE"/>
    <w:rsid w:val="00283647"/>
    <w:rsid w:val="0028364F"/>
    <w:rsid w:val="00285048"/>
    <w:rsid w:val="00285FF7"/>
    <w:rsid w:val="00286A94"/>
    <w:rsid w:val="00286D06"/>
    <w:rsid w:val="00287771"/>
    <w:rsid w:val="00287A4F"/>
    <w:rsid w:val="00291FB4"/>
    <w:rsid w:val="00294A88"/>
    <w:rsid w:val="00295093"/>
    <w:rsid w:val="00296099"/>
    <w:rsid w:val="00296219"/>
    <w:rsid w:val="00297FD1"/>
    <w:rsid w:val="002A0DEE"/>
    <w:rsid w:val="002A24F4"/>
    <w:rsid w:val="002A28B4"/>
    <w:rsid w:val="002A2B8C"/>
    <w:rsid w:val="002A33CF"/>
    <w:rsid w:val="002A35CF"/>
    <w:rsid w:val="002A3FE5"/>
    <w:rsid w:val="002A44C3"/>
    <w:rsid w:val="002A475D"/>
    <w:rsid w:val="002A483F"/>
    <w:rsid w:val="002A5563"/>
    <w:rsid w:val="002A6F2F"/>
    <w:rsid w:val="002A7DFA"/>
    <w:rsid w:val="002B03D0"/>
    <w:rsid w:val="002B0798"/>
    <w:rsid w:val="002B1CE4"/>
    <w:rsid w:val="002B4331"/>
    <w:rsid w:val="002B4B07"/>
    <w:rsid w:val="002B4D67"/>
    <w:rsid w:val="002B4F52"/>
    <w:rsid w:val="002B52E5"/>
    <w:rsid w:val="002B5987"/>
    <w:rsid w:val="002B643A"/>
    <w:rsid w:val="002B792F"/>
    <w:rsid w:val="002B7B86"/>
    <w:rsid w:val="002C0180"/>
    <w:rsid w:val="002C1901"/>
    <w:rsid w:val="002C2394"/>
    <w:rsid w:val="002C3540"/>
    <w:rsid w:val="002C3E70"/>
    <w:rsid w:val="002C4756"/>
    <w:rsid w:val="002C4A4E"/>
    <w:rsid w:val="002C52C0"/>
    <w:rsid w:val="002D0CD2"/>
    <w:rsid w:val="002D136B"/>
    <w:rsid w:val="002D1893"/>
    <w:rsid w:val="002D1B55"/>
    <w:rsid w:val="002D3AA6"/>
    <w:rsid w:val="002D4435"/>
    <w:rsid w:val="002D486E"/>
    <w:rsid w:val="002D71D0"/>
    <w:rsid w:val="002D79F3"/>
    <w:rsid w:val="002D7B07"/>
    <w:rsid w:val="002E0F99"/>
    <w:rsid w:val="002E1474"/>
    <w:rsid w:val="002E186F"/>
    <w:rsid w:val="002E23FB"/>
    <w:rsid w:val="002E2577"/>
    <w:rsid w:val="002E295D"/>
    <w:rsid w:val="002E3CBB"/>
    <w:rsid w:val="002E3D3B"/>
    <w:rsid w:val="002E4182"/>
    <w:rsid w:val="002E4A2F"/>
    <w:rsid w:val="002E4C61"/>
    <w:rsid w:val="002E54CC"/>
    <w:rsid w:val="002E638C"/>
    <w:rsid w:val="002E7D1C"/>
    <w:rsid w:val="002F1078"/>
    <w:rsid w:val="002F1EC3"/>
    <w:rsid w:val="002F1EFB"/>
    <w:rsid w:val="002F1F90"/>
    <w:rsid w:val="002F35B9"/>
    <w:rsid w:val="002F4BB9"/>
    <w:rsid w:val="002F5A40"/>
    <w:rsid w:val="002F65C3"/>
    <w:rsid w:val="002F6EB4"/>
    <w:rsid w:val="002F7146"/>
    <w:rsid w:val="002F716A"/>
    <w:rsid w:val="002F7517"/>
    <w:rsid w:val="002F76F6"/>
    <w:rsid w:val="002F7CFE"/>
    <w:rsid w:val="003017FE"/>
    <w:rsid w:val="00301F1C"/>
    <w:rsid w:val="003026B8"/>
    <w:rsid w:val="00302D57"/>
    <w:rsid w:val="00303085"/>
    <w:rsid w:val="0030341B"/>
    <w:rsid w:val="00303E02"/>
    <w:rsid w:val="00305358"/>
    <w:rsid w:val="00305865"/>
    <w:rsid w:val="003060E7"/>
    <w:rsid w:val="003066F3"/>
    <w:rsid w:val="00306C23"/>
    <w:rsid w:val="00310731"/>
    <w:rsid w:val="00310FE9"/>
    <w:rsid w:val="003115CD"/>
    <w:rsid w:val="00311AF4"/>
    <w:rsid w:val="00312D13"/>
    <w:rsid w:val="0031333A"/>
    <w:rsid w:val="0031464E"/>
    <w:rsid w:val="003147C2"/>
    <w:rsid w:val="00316045"/>
    <w:rsid w:val="003176A7"/>
    <w:rsid w:val="00317F98"/>
    <w:rsid w:val="0032087A"/>
    <w:rsid w:val="00321172"/>
    <w:rsid w:val="0032119F"/>
    <w:rsid w:val="00321C32"/>
    <w:rsid w:val="00322EA1"/>
    <w:rsid w:val="003239AC"/>
    <w:rsid w:val="0032440A"/>
    <w:rsid w:val="00324D02"/>
    <w:rsid w:val="00325A06"/>
    <w:rsid w:val="003272FE"/>
    <w:rsid w:val="0032747C"/>
    <w:rsid w:val="00327983"/>
    <w:rsid w:val="003307CD"/>
    <w:rsid w:val="003309D9"/>
    <w:rsid w:val="00331903"/>
    <w:rsid w:val="00333832"/>
    <w:rsid w:val="00333A75"/>
    <w:rsid w:val="00333B09"/>
    <w:rsid w:val="0033599F"/>
    <w:rsid w:val="003366AF"/>
    <w:rsid w:val="00336D2A"/>
    <w:rsid w:val="00337538"/>
    <w:rsid w:val="0033770E"/>
    <w:rsid w:val="00337C45"/>
    <w:rsid w:val="00340DD9"/>
    <w:rsid w:val="003420D5"/>
    <w:rsid w:val="003429AA"/>
    <w:rsid w:val="00342A8A"/>
    <w:rsid w:val="00343277"/>
    <w:rsid w:val="0034436A"/>
    <w:rsid w:val="00344582"/>
    <w:rsid w:val="00345048"/>
    <w:rsid w:val="00346A4A"/>
    <w:rsid w:val="00346ADB"/>
    <w:rsid w:val="0035077D"/>
    <w:rsid w:val="0035101A"/>
    <w:rsid w:val="00351236"/>
    <w:rsid w:val="0035159D"/>
    <w:rsid w:val="003516A4"/>
    <w:rsid w:val="00353024"/>
    <w:rsid w:val="003535A2"/>
    <w:rsid w:val="00354A21"/>
    <w:rsid w:val="00355C3A"/>
    <w:rsid w:val="00355EF9"/>
    <w:rsid w:val="003568F7"/>
    <w:rsid w:val="00357C17"/>
    <w:rsid w:val="00360E17"/>
    <w:rsid w:val="003616E6"/>
    <w:rsid w:val="0036209C"/>
    <w:rsid w:val="00362F6F"/>
    <w:rsid w:val="003634A4"/>
    <w:rsid w:val="00364AE6"/>
    <w:rsid w:val="003658C5"/>
    <w:rsid w:val="00365FA9"/>
    <w:rsid w:val="0036688C"/>
    <w:rsid w:val="00366D76"/>
    <w:rsid w:val="00371731"/>
    <w:rsid w:val="0037275E"/>
    <w:rsid w:val="00373396"/>
    <w:rsid w:val="00374055"/>
    <w:rsid w:val="00375505"/>
    <w:rsid w:val="00375D5E"/>
    <w:rsid w:val="00375E2A"/>
    <w:rsid w:val="00375FB1"/>
    <w:rsid w:val="00376B33"/>
    <w:rsid w:val="003777C1"/>
    <w:rsid w:val="00377BDD"/>
    <w:rsid w:val="00377C84"/>
    <w:rsid w:val="003800A1"/>
    <w:rsid w:val="003804EF"/>
    <w:rsid w:val="0038321C"/>
    <w:rsid w:val="00383297"/>
    <w:rsid w:val="00384093"/>
    <w:rsid w:val="00384C9F"/>
    <w:rsid w:val="00384D42"/>
    <w:rsid w:val="00385DFB"/>
    <w:rsid w:val="00386883"/>
    <w:rsid w:val="00386D57"/>
    <w:rsid w:val="00387CFF"/>
    <w:rsid w:val="00390DC7"/>
    <w:rsid w:val="00393C45"/>
    <w:rsid w:val="00393CF0"/>
    <w:rsid w:val="00394833"/>
    <w:rsid w:val="003948FF"/>
    <w:rsid w:val="00394AF3"/>
    <w:rsid w:val="003956EA"/>
    <w:rsid w:val="003975EF"/>
    <w:rsid w:val="00397FCA"/>
    <w:rsid w:val="003A01F2"/>
    <w:rsid w:val="003A2592"/>
    <w:rsid w:val="003A291C"/>
    <w:rsid w:val="003A37ED"/>
    <w:rsid w:val="003A38C6"/>
    <w:rsid w:val="003A38F9"/>
    <w:rsid w:val="003A40D2"/>
    <w:rsid w:val="003A412E"/>
    <w:rsid w:val="003A47F3"/>
    <w:rsid w:val="003A4D06"/>
    <w:rsid w:val="003A5190"/>
    <w:rsid w:val="003A5704"/>
    <w:rsid w:val="003A58E6"/>
    <w:rsid w:val="003A68B3"/>
    <w:rsid w:val="003B0B9A"/>
    <w:rsid w:val="003B0EFD"/>
    <w:rsid w:val="003B1520"/>
    <w:rsid w:val="003B1D96"/>
    <w:rsid w:val="003B1F00"/>
    <w:rsid w:val="003B23A6"/>
    <w:rsid w:val="003B240E"/>
    <w:rsid w:val="003B2DCF"/>
    <w:rsid w:val="003B32D2"/>
    <w:rsid w:val="003B3634"/>
    <w:rsid w:val="003B45DE"/>
    <w:rsid w:val="003B575F"/>
    <w:rsid w:val="003B6F22"/>
    <w:rsid w:val="003C12B3"/>
    <w:rsid w:val="003C1C6B"/>
    <w:rsid w:val="003C1E1C"/>
    <w:rsid w:val="003C3CFC"/>
    <w:rsid w:val="003C3D3C"/>
    <w:rsid w:val="003C66F8"/>
    <w:rsid w:val="003C7180"/>
    <w:rsid w:val="003C741C"/>
    <w:rsid w:val="003C7C55"/>
    <w:rsid w:val="003D13EF"/>
    <w:rsid w:val="003D1790"/>
    <w:rsid w:val="003D1B93"/>
    <w:rsid w:val="003D22BF"/>
    <w:rsid w:val="003D2CEA"/>
    <w:rsid w:val="003D3FF2"/>
    <w:rsid w:val="003D4012"/>
    <w:rsid w:val="003D42B5"/>
    <w:rsid w:val="003D4887"/>
    <w:rsid w:val="003D4E9D"/>
    <w:rsid w:val="003D57B7"/>
    <w:rsid w:val="003D612F"/>
    <w:rsid w:val="003D7789"/>
    <w:rsid w:val="003D7C28"/>
    <w:rsid w:val="003E1B2F"/>
    <w:rsid w:val="003E2996"/>
    <w:rsid w:val="003E2C65"/>
    <w:rsid w:val="003E4BA2"/>
    <w:rsid w:val="003E528A"/>
    <w:rsid w:val="003E5499"/>
    <w:rsid w:val="003E686C"/>
    <w:rsid w:val="003E6A1B"/>
    <w:rsid w:val="003E6CD0"/>
    <w:rsid w:val="003E7E28"/>
    <w:rsid w:val="003F02C7"/>
    <w:rsid w:val="003F0DB4"/>
    <w:rsid w:val="003F20C9"/>
    <w:rsid w:val="003F22AB"/>
    <w:rsid w:val="003F22FE"/>
    <w:rsid w:val="003F4A08"/>
    <w:rsid w:val="003F5381"/>
    <w:rsid w:val="003F57EE"/>
    <w:rsid w:val="003F609A"/>
    <w:rsid w:val="003F6A5E"/>
    <w:rsid w:val="003F77A4"/>
    <w:rsid w:val="00400349"/>
    <w:rsid w:val="0040052A"/>
    <w:rsid w:val="00400999"/>
    <w:rsid w:val="00401084"/>
    <w:rsid w:val="0040116B"/>
    <w:rsid w:val="004015A1"/>
    <w:rsid w:val="00401A00"/>
    <w:rsid w:val="00402475"/>
    <w:rsid w:val="00405C58"/>
    <w:rsid w:val="00406553"/>
    <w:rsid w:val="00407EF0"/>
    <w:rsid w:val="00410299"/>
    <w:rsid w:val="00410E15"/>
    <w:rsid w:val="004110D3"/>
    <w:rsid w:val="00411208"/>
    <w:rsid w:val="0041141D"/>
    <w:rsid w:val="004116BD"/>
    <w:rsid w:val="00412A82"/>
    <w:rsid w:val="00412F2B"/>
    <w:rsid w:val="004134C6"/>
    <w:rsid w:val="004155C8"/>
    <w:rsid w:val="00416C5C"/>
    <w:rsid w:val="00416F92"/>
    <w:rsid w:val="00417156"/>
    <w:rsid w:val="0041770E"/>
    <w:rsid w:val="004177FB"/>
    <w:rsid w:val="004178B3"/>
    <w:rsid w:val="00417A43"/>
    <w:rsid w:val="00420460"/>
    <w:rsid w:val="004205C4"/>
    <w:rsid w:val="00420BDA"/>
    <w:rsid w:val="00421291"/>
    <w:rsid w:val="00421307"/>
    <w:rsid w:val="00421F69"/>
    <w:rsid w:val="00422822"/>
    <w:rsid w:val="00423539"/>
    <w:rsid w:val="00425461"/>
    <w:rsid w:val="00430264"/>
    <w:rsid w:val="00430582"/>
    <w:rsid w:val="004308B5"/>
    <w:rsid w:val="00430998"/>
    <w:rsid w:val="00430F12"/>
    <w:rsid w:val="004318A7"/>
    <w:rsid w:val="00431D7E"/>
    <w:rsid w:val="00432554"/>
    <w:rsid w:val="00433644"/>
    <w:rsid w:val="00434B41"/>
    <w:rsid w:val="00435483"/>
    <w:rsid w:val="00435DEF"/>
    <w:rsid w:val="00435EE1"/>
    <w:rsid w:val="004371B5"/>
    <w:rsid w:val="004372A6"/>
    <w:rsid w:val="0043796B"/>
    <w:rsid w:val="00440BF2"/>
    <w:rsid w:val="00442307"/>
    <w:rsid w:val="004428BD"/>
    <w:rsid w:val="00442F7D"/>
    <w:rsid w:val="00443A86"/>
    <w:rsid w:val="00443CBF"/>
    <w:rsid w:val="004447ED"/>
    <w:rsid w:val="004450B9"/>
    <w:rsid w:val="00445765"/>
    <w:rsid w:val="00445F2E"/>
    <w:rsid w:val="00446C78"/>
    <w:rsid w:val="0044758A"/>
    <w:rsid w:val="00447CA5"/>
    <w:rsid w:val="00450071"/>
    <w:rsid w:val="00450757"/>
    <w:rsid w:val="004518B2"/>
    <w:rsid w:val="00452180"/>
    <w:rsid w:val="0045337B"/>
    <w:rsid w:val="00455093"/>
    <w:rsid w:val="00456D3E"/>
    <w:rsid w:val="00456F47"/>
    <w:rsid w:val="00457ECB"/>
    <w:rsid w:val="00460B71"/>
    <w:rsid w:val="00460D75"/>
    <w:rsid w:val="004628C4"/>
    <w:rsid w:val="004629F0"/>
    <w:rsid w:val="0046328E"/>
    <w:rsid w:val="00463B6D"/>
    <w:rsid w:val="00464A4E"/>
    <w:rsid w:val="004652EC"/>
    <w:rsid w:val="00465C6B"/>
    <w:rsid w:val="004662AB"/>
    <w:rsid w:val="00466B81"/>
    <w:rsid w:val="0046778B"/>
    <w:rsid w:val="00470207"/>
    <w:rsid w:val="0047086D"/>
    <w:rsid w:val="00470FAD"/>
    <w:rsid w:val="00471434"/>
    <w:rsid w:val="004721F0"/>
    <w:rsid w:val="00472568"/>
    <w:rsid w:val="00472B82"/>
    <w:rsid w:val="0047500F"/>
    <w:rsid w:val="00475CF4"/>
    <w:rsid w:val="00476E02"/>
    <w:rsid w:val="00477C0D"/>
    <w:rsid w:val="00480075"/>
    <w:rsid w:val="00480185"/>
    <w:rsid w:val="004806D7"/>
    <w:rsid w:val="00482BB2"/>
    <w:rsid w:val="00483161"/>
    <w:rsid w:val="00484C5F"/>
    <w:rsid w:val="00485736"/>
    <w:rsid w:val="00485C0E"/>
    <w:rsid w:val="00485CB8"/>
    <w:rsid w:val="0048642E"/>
    <w:rsid w:val="00486D9E"/>
    <w:rsid w:val="004908F3"/>
    <w:rsid w:val="00490D40"/>
    <w:rsid w:val="00491051"/>
    <w:rsid w:val="004915F3"/>
    <w:rsid w:val="004918DC"/>
    <w:rsid w:val="00492BB8"/>
    <w:rsid w:val="004934E3"/>
    <w:rsid w:val="00495A30"/>
    <w:rsid w:val="00496CAB"/>
    <w:rsid w:val="004A086C"/>
    <w:rsid w:val="004A1154"/>
    <w:rsid w:val="004A1856"/>
    <w:rsid w:val="004A38CA"/>
    <w:rsid w:val="004A4163"/>
    <w:rsid w:val="004A4255"/>
    <w:rsid w:val="004A50BF"/>
    <w:rsid w:val="004A6758"/>
    <w:rsid w:val="004A769F"/>
    <w:rsid w:val="004A7DE8"/>
    <w:rsid w:val="004B0211"/>
    <w:rsid w:val="004B046A"/>
    <w:rsid w:val="004B0D93"/>
    <w:rsid w:val="004B0F58"/>
    <w:rsid w:val="004B10E8"/>
    <w:rsid w:val="004B15F7"/>
    <w:rsid w:val="004B1862"/>
    <w:rsid w:val="004B302E"/>
    <w:rsid w:val="004B393B"/>
    <w:rsid w:val="004B46BA"/>
    <w:rsid w:val="004B484F"/>
    <w:rsid w:val="004B48F8"/>
    <w:rsid w:val="004B5E84"/>
    <w:rsid w:val="004B642C"/>
    <w:rsid w:val="004B71FB"/>
    <w:rsid w:val="004B7303"/>
    <w:rsid w:val="004C02C0"/>
    <w:rsid w:val="004C09A7"/>
    <w:rsid w:val="004C11A9"/>
    <w:rsid w:val="004C17B7"/>
    <w:rsid w:val="004C1DED"/>
    <w:rsid w:val="004C2E85"/>
    <w:rsid w:val="004C32EB"/>
    <w:rsid w:val="004C353D"/>
    <w:rsid w:val="004C779D"/>
    <w:rsid w:val="004C790C"/>
    <w:rsid w:val="004D0825"/>
    <w:rsid w:val="004D1D5C"/>
    <w:rsid w:val="004D2617"/>
    <w:rsid w:val="004D3996"/>
    <w:rsid w:val="004D3AE0"/>
    <w:rsid w:val="004D3AF2"/>
    <w:rsid w:val="004D613B"/>
    <w:rsid w:val="004D640B"/>
    <w:rsid w:val="004D64A5"/>
    <w:rsid w:val="004D678F"/>
    <w:rsid w:val="004D71BE"/>
    <w:rsid w:val="004E0CFB"/>
    <w:rsid w:val="004E15B8"/>
    <w:rsid w:val="004E2383"/>
    <w:rsid w:val="004E2C14"/>
    <w:rsid w:val="004E2D9D"/>
    <w:rsid w:val="004E423C"/>
    <w:rsid w:val="004E6198"/>
    <w:rsid w:val="004E771E"/>
    <w:rsid w:val="004F0635"/>
    <w:rsid w:val="004F1F0B"/>
    <w:rsid w:val="004F23C4"/>
    <w:rsid w:val="004F2957"/>
    <w:rsid w:val="004F4467"/>
    <w:rsid w:val="004F48DD"/>
    <w:rsid w:val="004F5BC9"/>
    <w:rsid w:val="004F67AC"/>
    <w:rsid w:val="004F6AF2"/>
    <w:rsid w:val="004F6D5F"/>
    <w:rsid w:val="004F71BE"/>
    <w:rsid w:val="004F78C4"/>
    <w:rsid w:val="005024DE"/>
    <w:rsid w:val="005032B3"/>
    <w:rsid w:val="0050367F"/>
    <w:rsid w:val="00503A7E"/>
    <w:rsid w:val="00505C62"/>
    <w:rsid w:val="0050627A"/>
    <w:rsid w:val="00506A31"/>
    <w:rsid w:val="00506A6B"/>
    <w:rsid w:val="00507B14"/>
    <w:rsid w:val="00510BB5"/>
    <w:rsid w:val="00511863"/>
    <w:rsid w:val="0051220C"/>
    <w:rsid w:val="00513559"/>
    <w:rsid w:val="00514B69"/>
    <w:rsid w:val="005160A7"/>
    <w:rsid w:val="00516210"/>
    <w:rsid w:val="0051698D"/>
    <w:rsid w:val="00520A3C"/>
    <w:rsid w:val="00520C72"/>
    <w:rsid w:val="00520E83"/>
    <w:rsid w:val="00523726"/>
    <w:rsid w:val="00523C29"/>
    <w:rsid w:val="00523E3B"/>
    <w:rsid w:val="0052629E"/>
    <w:rsid w:val="00526795"/>
    <w:rsid w:val="00526E67"/>
    <w:rsid w:val="005313B8"/>
    <w:rsid w:val="00532BDB"/>
    <w:rsid w:val="00533122"/>
    <w:rsid w:val="005350AC"/>
    <w:rsid w:val="00535512"/>
    <w:rsid w:val="00535903"/>
    <w:rsid w:val="005361A7"/>
    <w:rsid w:val="005364C5"/>
    <w:rsid w:val="005367D0"/>
    <w:rsid w:val="00537E5F"/>
    <w:rsid w:val="00541FBB"/>
    <w:rsid w:val="00542496"/>
    <w:rsid w:val="00542A62"/>
    <w:rsid w:val="00543BD8"/>
    <w:rsid w:val="00544FCD"/>
    <w:rsid w:val="00545634"/>
    <w:rsid w:val="005457B0"/>
    <w:rsid w:val="00545945"/>
    <w:rsid w:val="005459FD"/>
    <w:rsid w:val="00545DCD"/>
    <w:rsid w:val="005463DB"/>
    <w:rsid w:val="0054659A"/>
    <w:rsid w:val="00546C4C"/>
    <w:rsid w:val="00546E9A"/>
    <w:rsid w:val="00547677"/>
    <w:rsid w:val="00550447"/>
    <w:rsid w:val="005508F3"/>
    <w:rsid w:val="00552E5F"/>
    <w:rsid w:val="00553590"/>
    <w:rsid w:val="0055375D"/>
    <w:rsid w:val="0055379F"/>
    <w:rsid w:val="00553AAF"/>
    <w:rsid w:val="00553BE6"/>
    <w:rsid w:val="00553DF7"/>
    <w:rsid w:val="00554699"/>
    <w:rsid w:val="0055550A"/>
    <w:rsid w:val="00555F8F"/>
    <w:rsid w:val="00556F90"/>
    <w:rsid w:val="00557722"/>
    <w:rsid w:val="00560BD7"/>
    <w:rsid w:val="00560D9C"/>
    <w:rsid w:val="0056250B"/>
    <w:rsid w:val="0056340E"/>
    <w:rsid w:val="0056432E"/>
    <w:rsid w:val="005644D1"/>
    <w:rsid w:val="005649D2"/>
    <w:rsid w:val="00564AAA"/>
    <w:rsid w:val="0056591A"/>
    <w:rsid w:val="0056642E"/>
    <w:rsid w:val="0056724D"/>
    <w:rsid w:val="005676E0"/>
    <w:rsid w:val="00571268"/>
    <w:rsid w:val="005720DD"/>
    <w:rsid w:val="005729F8"/>
    <w:rsid w:val="0057312F"/>
    <w:rsid w:val="005741F1"/>
    <w:rsid w:val="0057446B"/>
    <w:rsid w:val="00574835"/>
    <w:rsid w:val="005755E3"/>
    <w:rsid w:val="00575814"/>
    <w:rsid w:val="00575907"/>
    <w:rsid w:val="00576800"/>
    <w:rsid w:val="00577674"/>
    <w:rsid w:val="00577B3F"/>
    <w:rsid w:val="005800F0"/>
    <w:rsid w:val="00580148"/>
    <w:rsid w:val="0058102D"/>
    <w:rsid w:val="00581D2E"/>
    <w:rsid w:val="005826BD"/>
    <w:rsid w:val="00582705"/>
    <w:rsid w:val="005834FB"/>
    <w:rsid w:val="00583731"/>
    <w:rsid w:val="005844A5"/>
    <w:rsid w:val="00585D3D"/>
    <w:rsid w:val="00586783"/>
    <w:rsid w:val="005903FB"/>
    <w:rsid w:val="005912F7"/>
    <w:rsid w:val="00591886"/>
    <w:rsid w:val="005922EA"/>
    <w:rsid w:val="00593428"/>
    <w:rsid w:val="005934B4"/>
    <w:rsid w:val="00594840"/>
    <w:rsid w:val="005951B2"/>
    <w:rsid w:val="0059549D"/>
    <w:rsid w:val="00596696"/>
    <w:rsid w:val="00597220"/>
    <w:rsid w:val="00597B1C"/>
    <w:rsid w:val="00597E83"/>
    <w:rsid w:val="005A02C0"/>
    <w:rsid w:val="005A05C6"/>
    <w:rsid w:val="005A06A9"/>
    <w:rsid w:val="005A073F"/>
    <w:rsid w:val="005A11F9"/>
    <w:rsid w:val="005A1B20"/>
    <w:rsid w:val="005A242E"/>
    <w:rsid w:val="005A27B8"/>
    <w:rsid w:val="005A33C0"/>
    <w:rsid w:val="005A34D4"/>
    <w:rsid w:val="005A6238"/>
    <w:rsid w:val="005A67CA"/>
    <w:rsid w:val="005A6D2B"/>
    <w:rsid w:val="005A7378"/>
    <w:rsid w:val="005A740B"/>
    <w:rsid w:val="005B006F"/>
    <w:rsid w:val="005B0A23"/>
    <w:rsid w:val="005B184F"/>
    <w:rsid w:val="005B1B60"/>
    <w:rsid w:val="005B1EC8"/>
    <w:rsid w:val="005B32E6"/>
    <w:rsid w:val="005B38DD"/>
    <w:rsid w:val="005B6CA5"/>
    <w:rsid w:val="005B75D3"/>
    <w:rsid w:val="005B75DE"/>
    <w:rsid w:val="005B77E0"/>
    <w:rsid w:val="005C14A7"/>
    <w:rsid w:val="005C170B"/>
    <w:rsid w:val="005C2A4F"/>
    <w:rsid w:val="005C2F99"/>
    <w:rsid w:val="005C34D6"/>
    <w:rsid w:val="005C3894"/>
    <w:rsid w:val="005C5289"/>
    <w:rsid w:val="005C6898"/>
    <w:rsid w:val="005C6B58"/>
    <w:rsid w:val="005C7115"/>
    <w:rsid w:val="005C768D"/>
    <w:rsid w:val="005C7694"/>
    <w:rsid w:val="005C7AFB"/>
    <w:rsid w:val="005D0140"/>
    <w:rsid w:val="005D0E31"/>
    <w:rsid w:val="005D1E9E"/>
    <w:rsid w:val="005D2422"/>
    <w:rsid w:val="005D280C"/>
    <w:rsid w:val="005D2BFC"/>
    <w:rsid w:val="005D2ED6"/>
    <w:rsid w:val="005D3A44"/>
    <w:rsid w:val="005D3C9C"/>
    <w:rsid w:val="005D3D7F"/>
    <w:rsid w:val="005D4314"/>
    <w:rsid w:val="005D49FE"/>
    <w:rsid w:val="005D4C68"/>
    <w:rsid w:val="005D4F71"/>
    <w:rsid w:val="005D5BF1"/>
    <w:rsid w:val="005D6A8F"/>
    <w:rsid w:val="005D75F4"/>
    <w:rsid w:val="005D7912"/>
    <w:rsid w:val="005E162E"/>
    <w:rsid w:val="005E1954"/>
    <w:rsid w:val="005E1F63"/>
    <w:rsid w:val="005E1FEF"/>
    <w:rsid w:val="005E3404"/>
    <w:rsid w:val="005E39D9"/>
    <w:rsid w:val="005E50F9"/>
    <w:rsid w:val="005E51D1"/>
    <w:rsid w:val="005E5B8A"/>
    <w:rsid w:val="005E5DF6"/>
    <w:rsid w:val="005E7C69"/>
    <w:rsid w:val="005F136B"/>
    <w:rsid w:val="005F19B2"/>
    <w:rsid w:val="005F1D70"/>
    <w:rsid w:val="005F2353"/>
    <w:rsid w:val="005F26DB"/>
    <w:rsid w:val="005F2758"/>
    <w:rsid w:val="005F3A34"/>
    <w:rsid w:val="005F3BF6"/>
    <w:rsid w:val="005F4960"/>
    <w:rsid w:val="005F497E"/>
    <w:rsid w:val="005F526C"/>
    <w:rsid w:val="005F5FAA"/>
    <w:rsid w:val="005F6C22"/>
    <w:rsid w:val="005F710F"/>
    <w:rsid w:val="005F730A"/>
    <w:rsid w:val="005F748C"/>
    <w:rsid w:val="005F7662"/>
    <w:rsid w:val="005F7D92"/>
    <w:rsid w:val="00601B33"/>
    <w:rsid w:val="00601F4A"/>
    <w:rsid w:val="006026C8"/>
    <w:rsid w:val="00602782"/>
    <w:rsid w:val="006027CF"/>
    <w:rsid w:val="00602A83"/>
    <w:rsid w:val="00602F31"/>
    <w:rsid w:val="00604231"/>
    <w:rsid w:val="0060646E"/>
    <w:rsid w:val="0060661E"/>
    <w:rsid w:val="00606BF1"/>
    <w:rsid w:val="00607264"/>
    <w:rsid w:val="0060743C"/>
    <w:rsid w:val="00607E19"/>
    <w:rsid w:val="00610E04"/>
    <w:rsid w:val="00611165"/>
    <w:rsid w:val="006169FB"/>
    <w:rsid w:val="00617D8F"/>
    <w:rsid w:val="00621F2D"/>
    <w:rsid w:val="006223E8"/>
    <w:rsid w:val="00622A42"/>
    <w:rsid w:val="00622B85"/>
    <w:rsid w:val="00623AFA"/>
    <w:rsid w:val="006248BA"/>
    <w:rsid w:val="00624EFB"/>
    <w:rsid w:val="00624F90"/>
    <w:rsid w:val="006251EA"/>
    <w:rsid w:val="00625476"/>
    <w:rsid w:val="006254F4"/>
    <w:rsid w:val="00625F98"/>
    <w:rsid w:val="00626BBF"/>
    <w:rsid w:val="00627030"/>
    <w:rsid w:val="00627442"/>
    <w:rsid w:val="00630E9E"/>
    <w:rsid w:val="0063123F"/>
    <w:rsid w:val="0063167B"/>
    <w:rsid w:val="00631A2A"/>
    <w:rsid w:val="00631AA4"/>
    <w:rsid w:val="0063270C"/>
    <w:rsid w:val="00632B12"/>
    <w:rsid w:val="00632B88"/>
    <w:rsid w:val="0063322F"/>
    <w:rsid w:val="00635534"/>
    <w:rsid w:val="0063579C"/>
    <w:rsid w:val="00636963"/>
    <w:rsid w:val="00637228"/>
    <w:rsid w:val="006378EB"/>
    <w:rsid w:val="00637A95"/>
    <w:rsid w:val="00641141"/>
    <w:rsid w:val="0064273E"/>
    <w:rsid w:val="00642A38"/>
    <w:rsid w:val="00642DEC"/>
    <w:rsid w:val="00643AA0"/>
    <w:rsid w:val="00643CC4"/>
    <w:rsid w:val="0064434E"/>
    <w:rsid w:val="006460B7"/>
    <w:rsid w:val="006462CB"/>
    <w:rsid w:val="0064780D"/>
    <w:rsid w:val="006505EC"/>
    <w:rsid w:val="00651966"/>
    <w:rsid w:val="006521FE"/>
    <w:rsid w:val="00652FCC"/>
    <w:rsid w:val="00654B11"/>
    <w:rsid w:val="006566D0"/>
    <w:rsid w:val="00656972"/>
    <w:rsid w:val="006569AB"/>
    <w:rsid w:val="00660501"/>
    <w:rsid w:val="00661635"/>
    <w:rsid w:val="00661FDF"/>
    <w:rsid w:val="006625E1"/>
    <w:rsid w:val="0066289B"/>
    <w:rsid w:val="006629F3"/>
    <w:rsid w:val="00662BEA"/>
    <w:rsid w:val="00662C3E"/>
    <w:rsid w:val="00662ED0"/>
    <w:rsid w:val="0066363C"/>
    <w:rsid w:val="00663A74"/>
    <w:rsid w:val="00663B75"/>
    <w:rsid w:val="00664118"/>
    <w:rsid w:val="00665EA2"/>
    <w:rsid w:val="00666F72"/>
    <w:rsid w:val="00670211"/>
    <w:rsid w:val="00673233"/>
    <w:rsid w:val="0067324A"/>
    <w:rsid w:val="00673DD3"/>
    <w:rsid w:val="00674900"/>
    <w:rsid w:val="0067492C"/>
    <w:rsid w:val="006759BA"/>
    <w:rsid w:val="0067615C"/>
    <w:rsid w:val="00677835"/>
    <w:rsid w:val="00677E13"/>
    <w:rsid w:val="00680388"/>
    <w:rsid w:val="00680883"/>
    <w:rsid w:val="0068246E"/>
    <w:rsid w:val="00684844"/>
    <w:rsid w:val="00684BBE"/>
    <w:rsid w:val="00684C09"/>
    <w:rsid w:val="0068541B"/>
    <w:rsid w:val="0068669F"/>
    <w:rsid w:val="0068793A"/>
    <w:rsid w:val="0069159C"/>
    <w:rsid w:val="00692947"/>
    <w:rsid w:val="00692C24"/>
    <w:rsid w:val="00692EFA"/>
    <w:rsid w:val="006936CD"/>
    <w:rsid w:val="006936F9"/>
    <w:rsid w:val="00693CAD"/>
    <w:rsid w:val="0069518C"/>
    <w:rsid w:val="00695D8B"/>
    <w:rsid w:val="006961B0"/>
    <w:rsid w:val="00696410"/>
    <w:rsid w:val="00696FB8"/>
    <w:rsid w:val="00697923"/>
    <w:rsid w:val="00697A7D"/>
    <w:rsid w:val="00697B45"/>
    <w:rsid w:val="006A0A81"/>
    <w:rsid w:val="006A0AF8"/>
    <w:rsid w:val="006A0D5C"/>
    <w:rsid w:val="006A1D52"/>
    <w:rsid w:val="006A2522"/>
    <w:rsid w:val="006A3884"/>
    <w:rsid w:val="006A4149"/>
    <w:rsid w:val="006A525D"/>
    <w:rsid w:val="006A5CF7"/>
    <w:rsid w:val="006A65E2"/>
    <w:rsid w:val="006A6EB1"/>
    <w:rsid w:val="006A7D04"/>
    <w:rsid w:val="006B01CE"/>
    <w:rsid w:val="006B0248"/>
    <w:rsid w:val="006B1102"/>
    <w:rsid w:val="006B1CEA"/>
    <w:rsid w:val="006B20F2"/>
    <w:rsid w:val="006B3488"/>
    <w:rsid w:val="006B3D8C"/>
    <w:rsid w:val="006B4ABE"/>
    <w:rsid w:val="006B58CA"/>
    <w:rsid w:val="006B5929"/>
    <w:rsid w:val="006B5A06"/>
    <w:rsid w:val="006B6C1C"/>
    <w:rsid w:val="006B6C35"/>
    <w:rsid w:val="006B71FF"/>
    <w:rsid w:val="006B7AC8"/>
    <w:rsid w:val="006C0A9C"/>
    <w:rsid w:val="006C1A18"/>
    <w:rsid w:val="006C1ACF"/>
    <w:rsid w:val="006C2A2F"/>
    <w:rsid w:val="006C2C7B"/>
    <w:rsid w:val="006C2F67"/>
    <w:rsid w:val="006C3D8A"/>
    <w:rsid w:val="006C5739"/>
    <w:rsid w:val="006C60A1"/>
    <w:rsid w:val="006C6A1E"/>
    <w:rsid w:val="006C6BF4"/>
    <w:rsid w:val="006C7612"/>
    <w:rsid w:val="006D00B0"/>
    <w:rsid w:val="006D0139"/>
    <w:rsid w:val="006D11ED"/>
    <w:rsid w:val="006D1AA3"/>
    <w:rsid w:val="006D1CF3"/>
    <w:rsid w:val="006D2C16"/>
    <w:rsid w:val="006D701F"/>
    <w:rsid w:val="006D7207"/>
    <w:rsid w:val="006E0D95"/>
    <w:rsid w:val="006E35A1"/>
    <w:rsid w:val="006E3C30"/>
    <w:rsid w:val="006E3CE7"/>
    <w:rsid w:val="006E44FE"/>
    <w:rsid w:val="006E54D3"/>
    <w:rsid w:val="006E66E9"/>
    <w:rsid w:val="006E6AAF"/>
    <w:rsid w:val="006F0437"/>
    <w:rsid w:val="006F1A55"/>
    <w:rsid w:val="006F3B1F"/>
    <w:rsid w:val="006F47F9"/>
    <w:rsid w:val="006F540D"/>
    <w:rsid w:val="006F5E0A"/>
    <w:rsid w:val="00701354"/>
    <w:rsid w:val="00701FF0"/>
    <w:rsid w:val="00704038"/>
    <w:rsid w:val="00704990"/>
    <w:rsid w:val="007058CF"/>
    <w:rsid w:val="00706082"/>
    <w:rsid w:val="00706BDD"/>
    <w:rsid w:val="00707095"/>
    <w:rsid w:val="00707707"/>
    <w:rsid w:val="00707B50"/>
    <w:rsid w:val="0071049D"/>
    <w:rsid w:val="00711420"/>
    <w:rsid w:val="00712A4F"/>
    <w:rsid w:val="00712BFC"/>
    <w:rsid w:val="00714B56"/>
    <w:rsid w:val="00715323"/>
    <w:rsid w:val="00715763"/>
    <w:rsid w:val="00716A84"/>
    <w:rsid w:val="00717237"/>
    <w:rsid w:val="0072044E"/>
    <w:rsid w:val="00721519"/>
    <w:rsid w:val="00722272"/>
    <w:rsid w:val="0072247A"/>
    <w:rsid w:val="0072277A"/>
    <w:rsid w:val="00722C1F"/>
    <w:rsid w:val="007235A3"/>
    <w:rsid w:val="007248A8"/>
    <w:rsid w:val="00724D59"/>
    <w:rsid w:val="007257A9"/>
    <w:rsid w:val="00725D7A"/>
    <w:rsid w:val="00726A3F"/>
    <w:rsid w:val="00726D79"/>
    <w:rsid w:val="00730282"/>
    <w:rsid w:val="00732EB1"/>
    <w:rsid w:val="007332D2"/>
    <w:rsid w:val="00734023"/>
    <w:rsid w:val="00735950"/>
    <w:rsid w:val="0073670A"/>
    <w:rsid w:val="0074067B"/>
    <w:rsid w:val="00742E78"/>
    <w:rsid w:val="007458DA"/>
    <w:rsid w:val="00745C9D"/>
    <w:rsid w:val="00745F2B"/>
    <w:rsid w:val="007474A0"/>
    <w:rsid w:val="00750098"/>
    <w:rsid w:val="0075025C"/>
    <w:rsid w:val="0075082D"/>
    <w:rsid w:val="00752DFB"/>
    <w:rsid w:val="00753F5F"/>
    <w:rsid w:val="007544E2"/>
    <w:rsid w:val="0075490E"/>
    <w:rsid w:val="00756B82"/>
    <w:rsid w:val="00756D9A"/>
    <w:rsid w:val="007570AA"/>
    <w:rsid w:val="007573FD"/>
    <w:rsid w:val="00757EB7"/>
    <w:rsid w:val="00762903"/>
    <w:rsid w:val="00762F51"/>
    <w:rsid w:val="00763C54"/>
    <w:rsid w:val="007649B5"/>
    <w:rsid w:val="00765384"/>
    <w:rsid w:val="007659E0"/>
    <w:rsid w:val="0076651A"/>
    <w:rsid w:val="00766D19"/>
    <w:rsid w:val="00767FC1"/>
    <w:rsid w:val="00770A52"/>
    <w:rsid w:val="00772474"/>
    <w:rsid w:val="0077273C"/>
    <w:rsid w:val="00772F2A"/>
    <w:rsid w:val="0077311D"/>
    <w:rsid w:val="007740F8"/>
    <w:rsid w:val="00774102"/>
    <w:rsid w:val="007748E8"/>
    <w:rsid w:val="00774DAA"/>
    <w:rsid w:val="00775D1A"/>
    <w:rsid w:val="00776ED3"/>
    <w:rsid w:val="00777AB1"/>
    <w:rsid w:val="0078020F"/>
    <w:rsid w:val="00780F3A"/>
    <w:rsid w:val="00782CB7"/>
    <w:rsid w:val="00782DA1"/>
    <w:rsid w:val="007855D9"/>
    <w:rsid w:val="00785FD0"/>
    <w:rsid w:val="0079041F"/>
    <w:rsid w:val="00791001"/>
    <w:rsid w:val="00791C7E"/>
    <w:rsid w:val="00792929"/>
    <w:rsid w:val="00794EEC"/>
    <w:rsid w:val="007954C8"/>
    <w:rsid w:val="007954D9"/>
    <w:rsid w:val="00795DDC"/>
    <w:rsid w:val="00796D19"/>
    <w:rsid w:val="00797406"/>
    <w:rsid w:val="007A00B8"/>
    <w:rsid w:val="007A0FA5"/>
    <w:rsid w:val="007A147B"/>
    <w:rsid w:val="007A1D19"/>
    <w:rsid w:val="007A1DD1"/>
    <w:rsid w:val="007A2222"/>
    <w:rsid w:val="007A27F4"/>
    <w:rsid w:val="007A2CD6"/>
    <w:rsid w:val="007A4AF4"/>
    <w:rsid w:val="007A50A9"/>
    <w:rsid w:val="007A5868"/>
    <w:rsid w:val="007A5909"/>
    <w:rsid w:val="007A7124"/>
    <w:rsid w:val="007B020C"/>
    <w:rsid w:val="007B1F6A"/>
    <w:rsid w:val="007B28D8"/>
    <w:rsid w:val="007B29F9"/>
    <w:rsid w:val="007B2A3F"/>
    <w:rsid w:val="007B3011"/>
    <w:rsid w:val="007B523A"/>
    <w:rsid w:val="007B58C4"/>
    <w:rsid w:val="007B669C"/>
    <w:rsid w:val="007B6EAB"/>
    <w:rsid w:val="007C07C1"/>
    <w:rsid w:val="007C14F9"/>
    <w:rsid w:val="007C2355"/>
    <w:rsid w:val="007C25A8"/>
    <w:rsid w:val="007C25D4"/>
    <w:rsid w:val="007C2621"/>
    <w:rsid w:val="007C4488"/>
    <w:rsid w:val="007C4540"/>
    <w:rsid w:val="007C5731"/>
    <w:rsid w:val="007C5E1B"/>
    <w:rsid w:val="007C61E6"/>
    <w:rsid w:val="007C67AE"/>
    <w:rsid w:val="007C6884"/>
    <w:rsid w:val="007D0F5E"/>
    <w:rsid w:val="007D1736"/>
    <w:rsid w:val="007D44C9"/>
    <w:rsid w:val="007D507D"/>
    <w:rsid w:val="007D55C9"/>
    <w:rsid w:val="007D5ABD"/>
    <w:rsid w:val="007D6645"/>
    <w:rsid w:val="007D74E1"/>
    <w:rsid w:val="007D750A"/>
    <w:rsid w:val="007D75AC"/>
    <w:rsid w:val="007E0AF0"/>
    <w:rsid w:val="007E0BC7"/>
    <w:rsid w:val="007E103B"/>
    <w:rsid w:val="007E140B"/>
    <w:rsid w:val="007E24E3"/>
    <w:rsid w:val="007E32ED"/>
    <w:rsid w:val="007E43C3"/>
    <w:rsid w:val="007E4401"/>
    <w:rsid w:val="007E442F"/>
    <w:rsid w:val="007E4D11"/>
    <w:rsid w:val="007E4E14"/>
    <w:rsid w:val="007E5BBA"/>
    <w:rsid w:val="007E658F"/>
    <w:rsid w:val="007E6765"/>
    <w:rsid w:val="007E69F1"/>
    <w:rsid w:val="007E72A8"/>
    <w:rsid w:val="007E772E"/>
    <w:rsid w:val="007E7CF7"/>
    <w:rsid w:val="007F04DE"/>
    <w:rsid w:val="007F066A"/>
    <w:rsid w:val="007F142C"/>
    <w:rsid w:val="007F25C9"/>
    <w:rsid w:val="007F53C9"/>
    <w:rsid w:val="007F59F0"/>
    <w:rsid w:val="007F5CA2"/>
    <w:rsid w:val="007F6BE6"/>
    <w:rsid w:val="007F7485"/>
    <w:rsid w:val="007F7D8E"/>
    <w:rsid w:val="007F7DAA"/>
    <w:rsid w:val="008004FD"/>
    <w:rsid w:val="008007D9"/>
    <w:rsid w:val="0080248A"/>
    <w:rsid w:val="0080323E"/>
    <w:rsid w:val="008038B6"/>
    <w:rsid w:val="008047BD"/>
    <w:rsid w:val="0080481F"/>
    <w:rsid w:val="008048D3"/>
    <w:rsid w:val="00804F58"/>
    <w:rsid w:val="008058AB"/>
    <w:rsid w:val="00805EE4"/>
    <w:rsid w:val="008066B5"/>
    <w:rsid w:val="008073B1"/>
    <w:rsid w:val="00810D7F"/>
    <w:rsid w:val="0081127B"/>
    <w:rsid w:val="00812233"/>
    <w:rsid w:val="0081286B"/>
    <w:rsid w:val="00813254"/>
    <w:rsid w:val="008141E4"/>
    <w:rsid w:val="00815095"/>
    <w:rsid w:val="008156DE"/>
    <w:rsid w:val="00815B7C"/>
    <w:rsid w:val="00816511"/>
    <w:rsid w:val="00816E6A"/>
    <w:rsid w:val="008171E0"/>
    <w:rsid w:val="00817684"/>
    <w:rsid w:val="00820FD6"/>
    <w:rsid w:val="00821B1C"/>
    <w:rsid w:val="0082287C"/>
    <w:rsid w:val="008228A1"/>
    <w:rsid w:val="008229E2"/>
    <w:rsid w:val="00822F0F"/>
    <w:rsid w:val="00823179"/>
    <w:rsid w:val="00823C11"/>
    <w:rsid w:val="008241CD"/>
    <w:rsid w:val="008241F7"/>
    <w:rsid w:val="008246C1"/>
    <w:rsid w:val="00825198"/>
    <w:rsid w:val="008257CD"/>
    <w:rsid w:val="00825855"/>
    <w:rsid w:val="00825E93"/>
    <w:rsid w:val="00825EC6"/>
    <w:rsid w:val="00827876"/>
    <w:rsid w:val="0082793D"/>
    <w:rsid w:val="00831449"/>
    <w:rsid w:val="00832AA7"/>
    <w:rsid w:val="00833A5F"/>
    <w:rsid w:val="00833B36"/>
    <w:rsid w:val="00833F2C"/>
    <w:rsid w:val="008340CC"/>
    <w:rsid w:val="00834383"/>
    <w:rsid w:val="008344ED"/>
    <w:rsid w:val="0083472F"/>
    <w:rsid w:val="008352A8"/>
    <w:rsid w:val="00836F3D"/>
    <w:rsid w:val="00837EB1"/>
    <w:rsid w:val="00840095"/>
    <w:rsid w:val="0084163F"/>
    <w:rsid w:val="008436F7"/>
    <w:rsid w:val="00843E28"/>
    <w:rsid w:val="008452DB"/>
    <w:rsid w:val="00846B5C"/>
    <w:rsid w:val="00847765"/>
    <w:rsid w:val="00850213"/>
    <w:rsid w:val="00850570"/>
    <w:rsid w:val="00850B63"/>
    <w:rsid w:val="008513FB"/>
    <w:rsid w:val="00851A7B"/>
    <w:rsid w:val="00852136"/>
    <w:rsid w:val="0085232D"/>
    <w:rsid w:val="00852DC2"/>
    <w:rsid w:val="008543B4"/>
    <w:rsid w:val="008554A9"/>
    <w:rsid w:val="00855701"/>
    <w:rsid w:val="008559F3"/>
    <w:rsid w:val="00855B92"/>
    <w:rsid w:val="00856B34"/>
    <w:rsid w:val="00856CA3"/>
    <w:rsid w:val="00856EF8"/>
    <w:rsid w:val="00857632"/>
    <w:rsid w:val="00860294"/>
    <w:rsid w:val="00861921"/>
    <w:rsid w:val="00861968"/>
    <w:rsid w:val="0086268A"/>
    <w:rsid w:val="00863E16"/>
    <w:rsid w:val="00865002"/>
    <w:rsid w:val="00865B4F"/>
    <w:rsid w:val="00865BC1"/>
    <w:rsid w:val="00866D32"/>
    <w:rsid w:val="00867C4A"/>
    <w:rsid w:val="00867DC1"/>
    <w:rsid w:val="00867FFA"/>
    <w:rsid w:val="0087039D"/>
    <w:rsid w:val="00870547"/>
    <w:rsid w:val="008706F5"/>
    <w:rsid w:val="00870BCF"/>
    <w:rsid w:val="00870EB4"/>
    <w:rsid w:val="008711FD"/>
    <w:rsid w:val="00873B2E"/>
    <w:rsid w:val="00873B56"/>
    <w:rsid w:val="0087496A"/>
    <w:rsid w:val="00875FF2"/>
    <w:rsid w:val="00876027"/>
    <w:rsid w:val="00880FA6"/>
    <w:rsid w:val="00881309"/>
    <w:rsid w:val="00881710"/>
    <w:rsid w:val="008828CB"/>
    <w:rsid w:val="00883F1A"/>
    <w:rsid w:val="008845F0"/>
    <w:rsid w:val="00884A97"/>
    <w:rsid w:val="0088501D"/>
    <w:rsid w:val="00890CCC"/>
    <w:rsid w:val="00890EEE"/>
    <w:rsid w:val="00891659"/>
    <w:rsid w:val="00891682"/>
    <w:rsid w:val="008916B1"/>
    <w:rsid w:val="00891DA3"/>
    <w:rsid w:val="008920E2"/>
    <w:rsid w:val="00892AD9"/>
    <w:rsid w:val="0089316E"/>
    <w:rsid w:val="00894812"/>
    <w:rsid w:val="00896606"/>
    <w:rsid w:val="008976BA"/>
    <w:rsid w:val="00897708"/>
    <w:rsid w:val="008A0479"/>
    <w:rsid w:val="008A0AE9"/>
    <w:rsid w:val="008A3E96"/>
    <w:rsid w:val="008A43BC"/>
    <w:rsid w:val="008A4A6D"/>
    <w:rsid w:val="008A4CF6"/>
    <w:rsid w:val="008A691F"/>
    <w:rsid w:val="008A7FD5"/>
    <w:rsid w:val="008B02E1"/>
    <w:rsid w:val="008B35D8"/>
    <w:rsid w:val="008B5D95"/>
    <w:rsid w:val="008B5E7D"/>
    <w:rsid w:val="008B7A89"/>
    <w:rsid w:val="008C0C29"/>
    <w:rsid w:val="008C1431"/>
    <w:rsid w:val="008C370A"/>
    <w:rsid w:val="008C5450"/>
    <w:rsid w:val="008C5975"/>
    <w:rsid w:val="008C5B56"/>
    <w:rsid w:val="008C7FC0"/>
    <w:rsid w:val="008D1FFE"/>
    <w:rsid w:val="008D3FAE"/>
    <w:rsid w:val="008D4440"/>
    <w:rsid w:val="008D4452"/>
    <w:rsid w:val="008D44B8"/>
    <w:rsid w:val="008D799E"/>
    <w:rsid w:val="008E0E43"/>
    <w:rsid w:val="008E18E6"/>
    <w:rsid w:val="008E3099"/>
    <w:rsid w:val="008E3DE9"/>
    <w:rsid w:val="008E3FC1"/>
    <w:rsid w:val="008E4970"/>
    <w:rsid w:val="008E52FE"/>
    <w:rsid w:val="008E5DEE"/>
    <w:rsid w:val="008E68C1"/>
    <w:rsid w:val="008E6F1E"/>
    <w:rsid w:val="008E7569"/>
    <w:rsid w:val="008F0002"/>
    <w:rsid w:val="008F086F"/>
    <w:rsid w:val="008F0A0E"/>
    <w:rsid w:val="008F2865"/>
    <w:rsid w:val="008F3163"/>
    <w:rsid w:val="008F4571"/>
    <w:rsid w:val="008F58F9"/>
    <w:rsid w:val="008F5BBD"/>
    <w:rsid w:val="008F634C"/>
    <w:rsid w:val="008F6859"/>
    <w:rsid w:val="008F71AF"/>
    <w:rsid w:val="00900A2D"/>
    <w:rsid w:val="009024F7"/>
    <w:rsid w:val="0090294C"/>
    <w:rsid w:val="00902A35"/>
    <w:rsid w:val="00902BDF"/>
    <w:rsid w:val="00903B33"/>
    <w:rsid w:val="00904B47"/>
    <w:rsid w:val="00904D98"/>
    <w:rsid w:val="009051F9"/>
    <w:rsid w:val="0090561C"/>
    <w:rsid w:val="00907519"/>
    <w:rsid w:val="009075D6"/>
    <w:rsid w:val="009076C2"/>
    <w:rsid w:val="00907EA7"/>
    <w:rsid w:val="009107ED"/>
    <w:rsid w:val="00911379"/>
    <w:rsid w:val="00911FC4"/>
    <w:rsid w:val="009138BF"/>
    <w:rsid w:val="00915832"/>
    <w:rsid w:val="00915BF1"/>
    <w:rsid w:val="0091607B"/>
    <w:rsid w:val="00916420"/>
    <w:rsid w:val="00916C1B"/>
    <w:rsid w:val="00917837"/>
    <w:rsid w:val="00917BEB"/>
    <w:rsid w:val="00917D4C"/>
    <w:rsid w:val="00917FBA"/>
    <w:rsid w:val="00922FE5"/>
    <w:rsid w:val="00923437"/>
    <w:rsid w:val="009238F7"/>
    <w:rsid w:val="00924AEE"/>
    <w:rsid w:val="00924EAF"/>
    <w:rsid w:val="009257B6"/>
    <w:rsid w:val="00925FCE"/>
    <w:rsid w:val="00926B52"/>
    <w:rsid w:val="00927D6A"/>
    <w:rsid w:val="009317AE"/>
    <w:rsid w:val="00933BC1"/>
    <w:rsid w:val="00934489"/>
    <w:rsid w:val="0093679E"/>
    <w:rsid w:val="00936AEE"/>
    <w:rsid w:val="009372CB"/>
    <w:rsid w:val="00937B6A"/>
    <w:rsid w:val="009429E7"/>
    <w:rsid w:val="00945343"/>
    <w:rsid w:val="00945937"/>
    <w:rsid w:val="00946072"/>
    <w:rsid w:val="009465DC"/>
    <w:rsid w:val="009474B0"/>
    <w:rsid w:val="00947C6B"/>
    <w:rsid w:val="00951F46"/>
    <w:rsid w:val="009533CB"/>
    <w:rsid w:val="00954DA8"/>
    <w:rsid w:val="0095576E"/>
    <w:rsid w:val="00956B33"/>
    <w:rsid w:val="00957305"/>
    <w:rsid w:val="0096058A"/>
    <w:rsid w:val="00960B9D"/>
    <w:rsid w:val="00960C88"/>
    <w:rsid w:val="00960EFD"/>
    <w:rsid w:val="00961C64"/>
    <w:rsid w:val="00963694"/>
    <w:rsid w:val="00963B05"/>
    <w:rsid w:val="009645FD"/>
    <w:rsid w:val="00964AA9"/>
    <w:rsid w:val="00965B81"/>
    <w:rsid w:val="00965CFD"/>
    <w:rsid w:val="00966649"/>
    <w:rsid w:val="00966713"/>
    <w:rsid w:val="0096756E"/>
    <w:rsid w:val="00967638"/>
    <w:rsid w:val="00967C89"/>
    <w:rsid w:val="0097058D"/>
    <w:rsid w:val="009717DF"/>
    <w:rsid w:val="00972C43"/>
    <w:rsid w:val="00972D33"/>
    <w:rsid w:val="00973074"/>
    <w:rsid w:val="00973916"/>
    <w:rsid w:val="009739C8"/>
    <w:rsid w:val="00973D90"/>
    <w:rsid w:val="009745FE"/>
    <w:rsid w:val="00974AD3"/>
    <w:rsid w:val="00975ECB"/>
    <w:rsid w:val="00976021"/>
    <w:rsid w:val="0097662B"/>
    <w:rsid w:val="009769B5"/>
    <w:rsid w:val="00976CF7"/>
    <w:rsid w:val="00977695"/>
    <w:rsid w:val="00980166"/>
    <w:rsid w:val="009806EC"/>
    <w:rsid w:val="00982157"/>
    <w:rsid w:val="009827AD"/>
    <w:rsid w:val="00983723"/>
    <w:rsid w:val="00985F1A"/>
    <w:rsid w:val="00986E46"/>
    <w:rsid w:val="0098712F"/>
    <w:rsid w:val="009910CF"/>
    <w:rsid w:val="0099263D"/>
    <w:rsid w:val="00992843"/>
    <w:rsid w:val="00992AC7"/>
    <w:rsid w:val="00992E1C"/>
    <w:rsid w:val="0099370A"/>
    <w:rsid w:val="009946D8"/>
    <w:rsid w:val="009956D6"/>
    <w:rsid w:val="009A00FC"/>
    <w:rsid w:val="009A01E7"/>
    <w:rsid w:val="009A0767"/>
    <w:rsid w:val="009A1E5F"/>
    <w:rsid w:val="009A1E8B"/>
    <w:rsid w:val="009A2B15"/>
    <w:rsid w:val="009A320D"/>
    <w:rsid w:val="009A3902"/>
    <w:rsid w:val="009A42F4"/>
    <w:rsid w:val="009A4AB4"/>
    <w:rsid w:val="009A4B6D"/>
    <w:rsid w:val="009A576D"/>
    <w:rsid w:val="009A62B7"/>
    <w:rsid w:val="009A7DDB"/>
    <w:rsid w:val="009B1280"/>
    <w:rsid w:val="009B3CE1"/>
    <w:rsid w:val="009B4679"/>
    <w:rsid w:val="009B4EDD"/>
    <w:rsid w:val="009B5021"/>
    <w:rsid w:val="009B5192"/>
    <w:rsid w:val="009B6520"/>
    <w:rsid w:val="009B6C2E"/>
    <w:rsid w:val="009B6EF6"/>
    <w:rsid w:val="009C0088"/>
    <w:rsid w:val="009C0AB8"/>
    <w:rsid w:val="009C15E7"/>
    <w:rsid w:val="009C1A1D"/>
    <w:rsid w:val="009C2DB5"/>
    <w:rsid w:val="009C44E2"/>
    <w:rsid w:val="009C48BF"/>
    <w:rsid w:val="009C4A16"/>
    <w:rsid w:val="009C55C2"/>
    <w:rsid w:val="009C5B0E"/>
    <w:rsid w:val="009C5E3B"/>
    <w:rsid w:val="009C6231"/>
    <w:rsid w:val="009C635B"/>
    <w:rsid w:val="009C6A31"/>
    <w:rsid w:val="009C6DBB"/>
    <w:rsid w:val="009C7250"/>
    <w:rsid w:val="009D0BB9"/>
    <w:rsid w:val="009D1276"/>
    <w:rsid w:val="009D1582"/>
    <w:rsid w:val="009D1AE3"/>
    <w:rsid w:val="009D1DC7"/>
    <w:rsid w:val="009D223B"/>
    <w:rsid w:val="009D2F36"/>
    <w:rsid w:val="009D3E61"/>
    <w:rsid w:val="009D4136"/>
    <w:rsid w:val="009D4734"/>
    <w:rsid w:val="009D6F8E"/>
    <w:rsid w:val="009D7587"/>
    <w:rsid w:val="009E12D8"/>
    <w:rsid w:val="009E206D"/>
    <w:rsid w:val="009E2A0E"/>
    <w:rsid w:val="009E2CDF"/>
    <w:rsid w:val="009E3CD4"/>
    <w:rsid w:val="009E40DE"/>
    <w:rsid w:val="009E4AB1"/>
    <w:rsid w:val="009E5B91"/>
    <w:rsid w:val="009E648A"/>
    <w:rsid w:val="009E6FBE"/>
    <w:rsid w:val="009E714F"/>
    <w:rsid w:val="009F0A65"/>
    <w:rsid w:val="009F0DAE"/>
    <w:rsid w:val="009F14E0"/>
    <w:rsid w:val="009F17E2"/>
    <w:rsid w:val="009F2FBF"/>
    <w:rsid w:val="009F3329"/>
    <w:rsid w:val="009F4F7E"/>
    <w:rsid w:val="009F5DD6"/>
    <w:rsid w:val="009F6A11"/>
    <w:rsid w:val="009F6F71"/>
    <w:rsid w:val="009F700D"/>
    <w:rsid w:val="00A0033C"/>
    <w:rsid w:val="00A00E79"/>
    <w:rsid w:val="00A012FE"/>
    <w:rsid w:val="00A019E2"/>
    <w:rsid w:val="00A0320A"/>
    <w:rsid w:val="00A053E5"/>
    <w:rsid w:val="00A05530"/>
    <w:rsid w:val="00A06F6D"/>
    <w:rsid w:val="00A07C18"/>
    <w:rsid w:val="00A1020B"/>
    <w:rsid w:val="00A10844"/>
    <w:rsid w:val="00A10EEB"/>
    <w:rsid w:val="00A119B4"/>
    <w:rsid w:val="00A120D2"/>
    <w:rsid w:val="00A12ED7"/>
    <w:rsid w:val="00A13393"/>
    <w:rsid w:val="00A13FC1"/>
    <w:rsid w:val="00A15B16"/>
    <w:rsid w:val="00A170A2"/>
    <w:rsid w:val="00A17112"/>
    <w:rsid w:val="00A1777E"/>
    <w:rsid w:val="00A17A40"/>
    <w:rsid w:val="00A17A65"/>
    <w:rsid w:val="00A20F34"/>
    <w:rsid w:val="00A219C4"/>
    <w:rsid w:val="00A23E49"/>
    <w:rsid w:val="00A24F57"/>
    <w:rsid w:val="00A26504"/>
    <w:rsid w:val="00A27E41"/>
    <w:rsid w:val="00A27E95"/>
    <w:rsid w:val="00A32715"/>
    <w:rsid w:val="00A34C23"/>
    <w:rsid w:val="00A3701D"/>
    <w:rsid w:val="00A37691"/>
    <w:rsid w:val="00A376B6"/>
    <w:rsid w:val="00A415D7"/>
    <w:rsid w:val="00A41F1C"/>
    <w:rsid w:val="00A422C3"/>
    <w:rsid w:val="00A42BD2"/>
    <w:rsid w:val="00A45047"/>
    <w:rsid w:val="00A45B3C"/>
    <w:rsid w:val="00A45E4A"/>
    <w:rsid w:val="00A46882"/>
    <w:rsid w:val="00A46F6E"/>
    <w:rsid w:val="00A47363"/>
    <w:rsid w:val="00A505F1"/>
    <w:rsid w:val="00A52EB0"/>
    <w:rsid w:val="00A52F31"/>
    <w:rsid w:val="00A534B8"/>
    <w:rsid w:val="00A53A26"/>
    <w:rsid w:val="00A54063"/>
    <w:rsid w:val="00A5409F"/>
    <w:rsid w:val="00A5421E"/>
    <w:rsid w:val="00A54F6E"/>
    <w:rsid w:val="00A55880"/>
    <w:rsid w:val="00A56F83"/>
    <w:rsid w:val="00A57460"/>
    <w:rsid w:val="00A6048A"/>
    <w:rsid w:val="00A61491"/>
    <w:rsid w:val="00A63050"/>
    <w:rsid w:val="00A63054"/>
    <w:rsid w:val="00A63E1A"/>
    <w:rsid w:val="00A64DD6"/>
    <w:rsid w:val="00A659A9"/>
    <w:rsid w:val="00A65D42"/>
    <w:rsid w:val="00A660D6"/>
    <w:rsid w:val="00A66174"/>
    <w:rsid w:val="00A66812"/>
    <w:rsid w:val="00A6697D"/>
    <w:rsid w:val="00A6702D"/>
    <w:rsid w:val="00A67145"/>
    <w:rsid w:val="00A674A0"/>
    <w:rsid w:val="00A67E4D"/>
    <w:rsid w:val="00A70581"/>
    <w:rsid w:val="00A70B7E"/>
    <w:rsid w:val="00A70D4D"/>
    <w:rsid w:val="00A7108F"/>
    <w:rsid w:val="00A7175B"/>
    <w:rsid w:val="00A73392"/>
    <w:rsid w:val="00A75AA6"/>
    <w:rsid w:val="00A76AB9"/>
    <w:rsid w:val="00A77B93"/>
    <w:rsid w:val="00A802C6"/>
    <w:rsid w:val="00A80695"/>
    <w:rsid w:val="00A809C3"/>
    <w:rsid w:val="00A80BC1"/>
    <w:rsid w:val="00A80E01"/>
    <w:rsid w:val="00A81442"/>
    <w:rsid w:val="00A8296F"/>
    <w:rsid w:val="00A83A44"/>
    <w:rsid w:val="00A83AFC"/>
    <w:rsid w:val="00A83D5A"/>
    <w:rsid w:val="00A83F9E"/>
    <w:rsid w:val="00A8452C"/>
    <w:rsid w:val="00A857E6"/>
    <w:rsid w:val="00A85AAF"/>
    <w:rsid w:val="00A86B3E"/>
    <w:rsid w:val="00A90729"/>
    <w:rsid w:val="00A90FF5"/>
    <w:rsid w:val="00A91B96"/>
    <w:rsid w:val="00A9242E"/>
    <w:rsid w:val="00A92C0E"/>
    <w:rsid w:val="00A9372B"/>
    <w:rsid w:val="00A947AA"/>
    <w:rsid w:val="00A94E0A"/>
    <w:rsid w:val="00A952A7"/>
    <w:rsid w:val="00A95458"/>
    <w:rsid w:val="00A965D0"/>
    <w:rsid w:val="00AA0C75"/>
    <w:rsid w:val="00AA21E8"/>
    <w:rsid w:val="00AA3316"/>
    <w:rsid w:val="00AA3CC5"/>
    <w:rsid w:val="00AA3ED0"/>
    <w:rsid w:val="00AA5294"/>
    <w:rsid w:val="00AA5FB4"/>
    <w:rsid w:val="00AA6C88"/>
    <w:rsid w:val="00AA75AB"/>
    <w:rsid w:val="00AB012B"/>
    <w:rsid w:val="00AB07C6"/>
    <w:rsid w:val="00AB099B"/>
    <w:rsid w:val="00AB22CC"/>
    <w:rsid w:val="00AB35CD"/>
    <w:rsid w:val="00AB5209"/>
    <w:rsid w:val="00AB5D5F"/>
    <w:rsid w:val="00AB6BAC"/>
    <w:rsid w:val="00AB7B54"/>
    <w:rsid w:val="00AB7C24"/>
    <w:rsid w:val="00AC0EF4"/>
    <w:rsid w:val="00AC2D7D"/>
    <w:rsid w:val="00AC2FBE"/>
    <w:rsid w:val="00AC5A32"/>
    <w:rsid w:val="00AC5BE1"/>
    <w:rsid w:val="00AC629F"/>
    <w:rsid w:val="00AC7C64"/>
    <w:rsid w:val="00AD02C1"/>
    <w:rsid w:val="00AD0889"/>
    <w:rsid w:val="00AD1906"/>
    <w:rsid w:val="00AD195C"/>
    <w:rsid w:val="00AD2534"/>
    <w:rsid w:val="00AD57D9"/>
    <w:rsid w:val="00AD5BBA"/>
    <w:rsid w:val="00AD5DDE"/>
    <w:rsid w:val="00AD6621"/>
    <w:rsid w:val="00AD6725"/>
    <w:rsid w:val="00AD6F69"/>
    <w:rsid w:val="00AD77CA"/>
    <w:rsid w:val="00AD799B"/>
    <w:rsid w:val="00AE4B78"/>
    <w:rsid w:val="00AE5A67"/>
    <w:rsid w:val="00AE627E"/>
    <w:rsid w:val="00AE6F35"/>
    <w:rsid w:val="00AF0016"/>
    <w:rsid w:val="00AF0544"/>
    <w:rsid w:val="00AF10D5"/>
    <w:rsid w:val="00AF1564"/>
    <w:rsid w:val="00AF1A82"/>
    <w:rsid w:val="00AF28C6"/>
    <w:rsid w:val="00AF2A7A"/>
    <w:rsid w:val="00AF3812"/>
    <w:rsid w:val="00AF43C2"/>
    <w:rsid w:val="00AF62DE"/>
    <w:rsid w:val="00AF7443"/>
    <w:rsid w:val="00AF7682"/>
    <w:rsid w:val="00B00B20"/>
    <w:rsid w:val="00B0113A"/>
    <w:rsid w:val="00B019C2"/>
    <w:rsid w:val="00B01BA4"/>
    <w:rsid w:val="00B01C73"/>
    <w:rsid w:val="00B02EF7"/>
    <w:rsid w:val="00B02FA5"/>
    <w:rsid w:val="00B046BC"/>
    <w:rsid w:val="00B054A4"/>
    <w:rsid w:val="00B07A0B"/>
    <w:rsid w:val="00B10DD8"/>
    <w:rsid w:val="00B13654"/>
    <w:rsid w:val="00B177DC"/>
    <w:rsid w:val="00B2011E"/>
    <w:rsid w:val="00B2036D"/>
    <w:rsid w:val="00B2092B"/>
    <w:rsid w:val="00B20E29"/>
    <w:rsid w:val="00B211B0"/>
    <w:rsid w:val="00B21B40"/>
    <w:rsid w:val="00B22424"/>
    <w:rsid w:val="00B230A8"/>
    <w:rsid w:val="00B24605"/>
    <w:rsid w:val="00B24EE4"/>
    <w:rsid w:val="00B25655"/>
    <w:rsid w:val="00B26293"/>
    <w:rsid w:val="00B262A9"/>
    <w:rsid w:val="00B26A55"/>
    <w:rsid w:val="00B26C14"/>
    <w:rsid w:val="00B26C50"/>
    <w:rsid w:val="00B2790F"/>
    <w:rsid w:val="00B30C28"/>
    <w:rsid w:val="00B30F5B"/>
    <w:rsid w:val="00B31740"/>
    <w:rsid w:val="00B31FBC"/>
    <w:rsid w:val="00B332C7"/>
    <w:rsid w:val="00B33759"/>
    <w:rsid w:val="00B345E2"/>
    <w:rsid w:val="00B35035"/>
    <w:rsid w:val="00B3698D"/>
    <w:rsid w:val="00B36F16"/>
    <w:rsid w:val="00B37CB5"/>
    <w:rsid w:val="00B406BA"/>
    <w:rsid w:val="00B40D31"/>
    <w:rsid w:val="00B42FFC"/>
    <w:rsid w:val="00B43CAB"/>
    <w:rsid w:val="00B4466C"/>
    <w:rsid w:val="00B44A22"/>
    <w:rsid w:val="00B46033"/>
    <w:rsid w:val="00B46947"/>
    <w:rsid w:val="00B503FD"/>
    <w:rsid w:val="00B50898"/>
    <w:rsid w:val="00B50DD7"/>
    <w:rsid w:val="00B51593"/>
    <w:rsid w:val="00B517D1"/>
    <w:rsid w:val="00B52D4C"/>
    <w:rsid w:val="00B5325C"/>
    <w:rsid w:val="00B53297"/>
    <w:rsid w:val="00B5395F"/>
    <w:rsid w:val="00B53AEE"/>
    <w:rsid w:val="00B53F9C"/>
    <w:rsid w:val="00B53FC7"/>
    <w:rsid w:val="00B53FCE"/>
    <w:rsid w:val="00B542B9"/>
    <w:rsid w:val="00B546E1"/>
    <w:rsid w:val="00B54B7E"/>
    <w:rsid w:val="00B54EB8"/>
    <w:rsid w:val="00B55069"/>
    <w:rsid w:val="00B5564A"/>
    <w:rsid w:val="00B55F7A"/>
    <w:rsid w:val="00B570FC"/>
    <w:rsid w:val="00B57506"/>
    <w:rsid w:val="00B6015B"/>
    <w:rsid w:val="00B6021D"/>
    <w:rsid w:val="00B616F0"/>
    <w:rsid w:val="00B61DEA"/>
    <w:rsid w:val="00B62CA7"/>
    <w:rsid w:val="00B6311A"/>
    <w:rsid w:val="00B63616"/>
    <w:rsid w:val="00B63707"/>
    <w:rsid w:val="00B64016"/>
    <w:rsid w:val="00B645AA"/>
    <w:rsid w:val="00B65452"/>
    <w:rsid w:val="00B65B4D"/>
    <w:rsid w:val="00B6770F"/>
    <w:rsid w:val="00B67BDB"/>
    <w:rsid w:val="00B72931"/>
    <w:rsid w:val="00B72A8F"/>
    <w:rsid w:val="00B7315C"/>
    <w:rsid w:val="00B73419"/>
    <w:rsid w:val="00B74581"/>
    <w:rsid w:val="00B74D27"/>
    <w:rsid w:val="00B752F2"/>
    <w:rsid w:val="00B760CE"/>
    <w:rsid w:val="00B766F0"/>
    <w:rsid w:val="00B76C4B"/>
    <w:rsid w:val="00B779F3"/>
    <w:rsid w:val="00B80AAD"/>
    <w:rsid w:val="00B81D6B"/>
    <w:rsid w:val="00B823AD"/>
    <w:rsid w:val="00B82704"/>
    <w:rsid w:val="00B82FE1"/>
    <w:rsid w:val="00B83746"/>
    <w:rsid w:val="00B83A95"/>
    <w:rsid w:val="00B845CD"/>
    <w:rsid w:val="00B86C5D"/>
    <w:rsid w:val="00B86DE3"/>
    <w:rsid w:val="00B87524"/>
    <w:rsid w:val="00B87660"/>
    <w:rsid w:val="00B901FD"/>
    <w:rsid w:val="00B917E0"/>
    <w:rsid w:val="00B92B8C"/>
    <w:rsid w:val="00B93368"/>
    <w:rsid w:val="00B94C0E"/>
    <w:rsid w:val="00B955D2"/>
    <w:rsid w:val="00B9750C"/>
    <w:rsid w:val="00BA0EF4"/>
    <w:rsid w:val="00BA1E99"/>
    <w:rsid w:val="00BA2BF0"/>
    <w:rsid w:val="00BA363B"/>
    <w:rsid w:val="00BA38A4"/>
    <w:rsid w:val="00BA3B39"/>
    <w:rsid w:val="00BA3E24"/>
    <w:rsid w:val="00BA431F"/>
    <w:rsid w:val="00BA4CD9"/>
    <w:rsid w:val="00BA4EDB"/>
    <w:rsid w:val="00BA5754"/>
    <w:rsid w:val="00BA6923"/>
    <w:rsid w:val="00BA7230"/>
    <w:rsid w:val="00BA7245"/>
    <w:rsid w:val="00BA7AAB"/>
    <w:rsid w:val="00BA7AC1"/>
    <w:rsid w:val="00BB120F"/>
    <w:rsid w:val="00BB29A7"/>
    <w:rsid w:val="00BB29AF"/>
    <w:rsid w:val="00BB6158"/>
    <w:rsid w:val="00BB6391"/>
    <w:rsid w:val="00BB644F"/>
    <w:rsid w:val="00BB7A31"/>
    <w:rsid w:val="00BC11B8"/>
    <w:rsid w:val="00BC1220"/>
    <w:rsid w:val="00BC2426"/>
    <w:rsid w:val="00BC3EC0"/>
    <w:rsid w:val="00BC4289"/>
    <w:rsid w:val="00BC45CC"/>
    <w:rsid w:val="00BC510F"/>
    <w:rsid w:val="00BC5128"/>
    <w:rsid w:val="00BC5973"/>
    <w:rsid w:val="00BC5F8B"/>
    <w:rsid w:val="00BC69C3"/>
    <w:rsid w:val="00BC77C1"/>
    <w:rsid w:val="00BD07DA"/>
    <w:rsid w:val="00BD082D"/>
    <w:rsid w:val="00BD0D24"/>
    <w:rsid w:val="00BD19C5"/>
    <w:rsid w:val="00BD1ACC"/>
    <w:rsid w:val="00BD36D7"/>
    <w:rsid w:val="00BD4A8E"/>
    <w:rsid w:val="00BD669B"/>
    <w:rsid w:val="00BD78AF"/>
    <w:rsid w:val="00BD7A7E"/>
    <w:rsid w:val="00BE0040"/>
    <w:rsid w:val="00BE04A6"/>
    <w:rsid w:val="00BE04EF"/>
    <w:rsid w:val="00BE0A6A"/>
    <w:rsid w:val="00BE13F4"/>
    <w:rsid w:val="00BE20CB"/>
    <w:rsid w:val="00BE2480"/>
    <w:rsid w:val="00BE5303"/>
    <w:rsid w:val="00BE664B"/>
    <w:rsid w:val="00BE6DB9"/>
    <w:rsid w:val="00BE705D"/>
    <w:rsid w:val="00BE7A53"/>
    <w:rsid w:val="00BE7D98"/>
    <w:rsid w:val="00BF1130"/>
    <w:rsid w:val="00BF1FB3"/>
    <w:rsid w:val="00BF2D4F"/>
    <w:rsid w:val="00BF35D4"/>
    <w:rsid w:val="00BF37F5"/>
    <w:rsid w:val="00BF3821"/>
    <w:rsid w:val="00BF4239"/>
    <w:rsid w:val="00BF5619"/>
    <w:rsid w:val="00BF660F"/>
    <w:rsid w:val="00BF6BB1"/>
    <w:rsid w:val="00BF72EA"/>
    <w:rsid w:val="00BF732E"/>
    <w:rsid w:val="00C006FD"/>
    <w:rsid w:val="00C0104A"/>
    <w:rsid w:val="00C02D5D"/>
    <w:rsid w:val="00C02F72"/>
    <w:rsid w:val="00C04E04"/>
    <w:rsid w:val="00C0512A"/>
    <w:rsid w:val="00C05324"/>
    <w:rsid w:val="00C0536F"/>
    <w:rsid w:val="00C05A2B"/>
    <w:rsid w:val="00C05BCB"/>
    <w:rsid w:val="00C06C3E"/>
    <w:rsid w:val="00C1009D"/>
    <w:rsid w:val="00C10DD6"/>
    <w:rsid w:val="00C124EF"/>
    <w:rsid w:val="00C13577"/>
    <w:rsid w:val="00C13695"/>
    <w:rsid w:val="00C1395E"/>
    <w:rsid w:val="00C14231"/>
    <w:rsid w:val="00C14340"/>
    <w:rsid w:val="00C15BD1"/>
    <w:rsid w:val="00C1677F"/>
    <w:rsid w:val="00C16926"/>
    <w:rsid w:val="00C202C5"/>
    <w:rsid w:val="00C208D9"/>
    <w:rsid w:val="00C21143"/>
    <w:rsid w:val="00C2149B"/>
    <w:rsid w:val="00C239DB"/>
    <w:rsid w:val="00C2438E"/>
    <w:rsid w:val="00C2535E"/>
    <w:rsid w:val="00C26744"/>
    <w:rsid w:val="00C2680B"/>
    <w:rsid w:val="00C27B02"/>
    <w:rsid w:val="00C27D4E"/>
    <w:rsid w:val="00C3046E"/>
    <w:rsid w:val="00C30764"/>
    <w:rsid w:val="00C3087B"/>
    <w:rsid w:val="00C30EE9"/>
    <w:rsid w:val="00C33254"/>
    <w:rsid w:val="00C343B5"/>
    <w:rsid w:val="00C34CAE"/>
    <w:rsid w:val="00C361B7"/>
    <w:rsid w:val="00C3699E"/>
    <w:rsid w:val="00C37202"/>
    <w:rsid w:val="00C37FB5"/>
    <w:rsid w:val="00C405CF"/>
    <w:rsid w:val="00C41379"/>
    <w:rsid w:val="00C4179C"/>
    <w:rsid w:val="00C431D4"/>
    <w:rsid w:val="00C436AB"/>
    <w:rsid w:val="00C455FC"/>
    <w:rsid w:val="00C457C9"/>
    <w:rsid w:val="00C50FB6"/>
    <w:rsid w:val="00C51C15"/>
    <w:rsid w:val="00C52197"/>
    <w:rsid w:val="00C53331"/>
    <w:rsid w:val="00C54E68"/>
    <w:rsid w:val="00C55101"/>
    <w:rsid w:val="00C5766D"/>
    <w:rsid w:val="00C60DE8"/>
    <w:rsid w:val="00C62224"/>
    <w:rsid w:val="00C622ED"/>
    <w:rsid w:val="00C62795"/>
    <w:rsid w:val="00C62B29"/>
    <w:rsid w:val="00C634D0"/>
    <w:rsid w:val="00C653CA"/>
    <w:rsid w:val="00C654D5"/>
    <w:rsid w:val="00C65845"/>
    <w:rsid w:val="00C664FC"/>
    <w:rsid w:val="00C66DCA"/>
    <w:rsid w:val="00C67D48"/>
    <w:rsid w:val="00C70340"/>
    <w:rsid w:val="00C70AA7"/>
    <w:rsid w:val="00C70C44"/>
    <w:rsid w:val="00C71A2A"/>
    <w:rsid w:val="00C7303D"/>
    <w:rsid w:val="00C73801"/>
    <w:rsid w:val="00C74775"/>
    <w:rsid w:val="00C74DA5"/>
    <w:rsid w:val="00C759D6"/>
    <w:rsid w:val="00C75D20"/>
    <w:rsid w:val="00C75F4A"/>
    <w:rsid w:val="00C77ECD"/>
    <w:rsid w:val="00C832D0"/>
    <w:rsid w:val="00C84414"/>
    <w:rsid w:val="00C84459"/>
    <w:rsid w:val="00C848A3"/>
    <w:rsid w:val="00C84909"/>
    <w:rsid w:val="00C8509A"/>
    <w:rsid w:val="00C85FDD"/>
    <w:rsid w:val="00C86A41"/>
    <w:rsid w:val="00C87D2D"/>
    <w:rsid w:val="00C9063E"/>
    <w:rsid w:val="00C918A8"/>
    <w:rsid w:val="00C91B0F"/>
    <w:rsid w:val="00C92578"/>
    <w:rsid w:val="00C933DC"/>
    <w:rsid w:val="00C94717"/>
    <w:rsid w:val="00C94F2B"/>
    <w:rsid w:val="00C95248"/>
    <w:rsid w:val="00C962EE"/>
    <w:rsid w:val="00C96A90"/>
    <w:rsid w:val="00C96B3F"/>
    <w:rsid w:val="00C96E4C"/>
    <w:rsid w:val="00C96FB3"/>
    <w:rsid w:val="00C97569"/>
    <w:rsid w:val="00C975EE"/>
    <w:rsid w:val="00C9773B"/>
    <w:rsid w:val="00CA0226"/>
    <w:rsid w:val="00CA07BF"/>
    <w:rsid w:val="00CA0C56"/>
    <w:rsid w:val="00CA13C9"/>
    <w:rsid w:val="00CA1A85"/>
    <w:rsid w:val="00CA21B8"/>
    <w:rsid w:val="00CA2777"/>
    <w:rsid w:val="00CA308A"/>
    <w:rsid w:val="00CA4A9F"/>
    <w:rsid w:val="00CA4ADF"/>
    <w:rsid w:val="00CA5151"/>
    <w:rsid w:val="00CA5C7F"/>
    <w:rsid w:val="00CA7317"/>
    <w:rsid w:val="00CB0016"/>
    <w:rsid w:val="00CB02A2"/>
    <w:rsid w:val="00CB0338"/>
    <w:rsid w:val="00CB2145"/>
    <w:rsid w:val="00CB3856"/>
    <w:rsid w:val="00CB47F6"/>
    <w:rsid w:val="00CB4B4E"/>
    <w:rsid w:val="00CB4FDF"/>
    <w:rsid w:val="00CB613C"/>
    <w:rsid w:val="00CB62B3"/>
    <w:rsid w:val="00CB66B0"/>
    <w:rsid w:val="00CB7263"/>
    <w:rsid w:val="00CB7645"/>
    <w:rsid w:val="00CB7E90"/>
    <w:rsid w:val="00CB7FF9"/>
    <w:rsid w:val="00CC0D5B"/>
    <w:rsid w:val="00CC11EF"/>
    <w:rsid w:val="00CC1588"/>
    <w:rsid w:val="00CC17A5"/>
    <w:rsid w:val="00CC6544"/>
    <w:rsid w:val="00CC6AFE"/>
    <w:rsid w:val="00CC6BC1"/>
    <w:rsid w:val="00CC6C9A"/>
    <w:rsid w:val="00CD0B29"/>
    <w:rsid w:val="00CD1E19"/>
    <w:rsid w:val="00CD3284"/>
    <w:rsid w:val="00CD39AD"/>
    <w:rsid w:val="00CD4695"/>
    <w:rsid w:val="00CD6723"/>
    <w:rsid w:val="00CD7571"/>
    <w:rsid w:val="00CE0BAE"/>
    <w:rsid w:val="00CE0F62"/>
    <w:rsid w:val="00CE27AD"/>
    <w:rsid w:val="00CE3079"/>
    <w:rsid w:val="00CE3571"/>
    <w:rsid w:val="00CE3D2B"/>
    <w:rsid w:val="00CE56B7"/>
    <w:rsid w:val="00CE5951"/>
    <w:rsid w:val="00CE5C40"/>
    <w:rsid w:val="00CE63BF"/>
    <w:rsid w:val="00CE688D"/>
    <w:rsid w:val="00CE68BA"/>
    <w:rsid w:val="00CE69F8"/>
    <w:rsid w:val="00CE6CFF"/>
    <w:rsid w:val="00CF0942"/>
    <w:rsid w:val="00CF0AB3"/>
    <w:rsid w:val="00CF163D"/>
    <w:rsid w:val="00CF1AF2"/>
    <w:rsid w:val="00CF1B04"/>
    <w:rsid w:val="00CF1D0E"/>
    <w:rsid w:val="00CF3B69"/>
    <w:rsid w:val="00CF3E3D"/>
    <w:rsid w:val="00CF4602"/>
    <w:rsid w:val="00CF73E9"/>
    <w:rsid w:val="00CF76EA"/>
    <w:rsid w:val="00D0077C"/>
    <w:rsid w:val="00D0232F"/>
    <w:rsid w:val="00D040B9"/>
    <w:rsid w:val="00D04A5F"/>
    <w:rsid w:val="00D05460"/>
    <w:rsid w:val="00D073A0"/>
    <w:rsid w:val="00D07E68"/>
    <w:rsid w:val="00D106DD"/>
    <w:rsid w:val="00D10803"/>
    <w:rsid w:val="00D11439"/>
    <w:rsid w:val="00D12B9B"/>
    <w:rsid w:val="00D136E3"/>
    <w:rsid w:val="00D15A52"/>
    <w:rsid w:val="00D15BEB"/>
    <w:rsid w:val="00D15CF4"/>
    <w:rsid w:val="00D17756"/>
    <w:rsid w:val="00D2024B"/>
    <w:rsid w:val="00D2033E"/>
    <w:rsid w:val="00D22C19"/>
    <w:rsid w:val="00D23678"/>
    <w:rsid w:val="00D23799"/>
    <w:rsid w:val="00D24E5D"/>
    <w:rsid w:val="00D260F0"/>
    <w:rsid w:val="00D2641D"/>
    <w:rsid w:val="00D26551"/>
    <w:rsid w:val="00D2692B"/>
    <w:rsid w:val="00D26B99"/>
    <w:rsid w:val="00D27365"/>
    <w:rsid w:val="00D27E43"/>
    <w:rsid w:val="00D31E35"/>
    <w:rsid w:val="00D31E71"/>
    <w:rsid w:val="00D32456"/>
    <w:rsid w:val="00D35A2C"/>
    <w:rsid w:val="00D40E72"/>
    <w:rsid w:val="00D41075"/>
    <w:rsid w:val="00D425BE"/>
    <w:rsid w:val="00D42666"/>
    <w:rsid w:val="00D42979"/>
    <w:rsid w:val="00D43BCC"/>
    <w:rsid w:val="00D45402"/>
    <w:rsid w:val="00D47600"/>
    <w:rsid w:val="00D507E2"/>
    <w:rsid w:val="00D50814"/>
    <w:rsid w:val="00D50B2C"/>
    <w:rsid w:val="00D50E7E"/>
    <w:rsid w:val="00D52ABD"/>
    <w:rsid w:val="00D534B3"/>
    <w:rsid w:val="00D53913"/>
    <w:rsid w:val="00D552FF"/>
    <w:rsid w:val="00D55DCC"/>
    <w:rsid w:val="00D55E1E"/>
    <w:rsid w:val="00D5631E"/>
    <w:rsid w:val="00D5644E"/>
    <w:rsid w:val="00D56524"/>
    <w:rsid w:val="00D56760"/>
    <w:rsid w:val="00D56E66"/>
    <w:rsid w:val="00D61C66"/>
    <w:rsid w:val="00D61CE0"/>
    <w:rsid w:val="00D61E5F"/>
    <w:rsid w:val="00D62117"/>
    <w:rsid w:val="00D62488"/>
    <w:rsid w:val="00D63681"/>
    <w:rsid w:val="00D644C1"/>
    <w:rsid w:val="00D656DE"/>
    <w:rsid w:val="00D65DBA"/>
    <w:rsid w:val="00D6621A"/>
    <w:rsid w:val="00D6666E"/>
    <w:rsid w:val="00D67195"/>
    <w:rsid w:val="00D6779E"/>
    <w:rsid w:val="00D678DB"/>
    <w:rsid w:val="00D701D1"/>
    <w:rsid w:val="00D7186E"/>
    <w:rsid w:val="00D71B7E"/>
    <w:rsid w:val="00D7334B"/>
    <w:rsid w:val="00D74FD9"/>
    <w:rsid w:val="00D76DB5"/>
    <w:rsid w:val="00D76E09"/>
    <w:rsid w:val="00D8044A"/>
    <w:rsid w:val="00D8105F"/>
    <w:rsid w:val="00D81AC5"/>
    <w:rsid w:val="00D81CFB"/>
    <w:rsid w:val="00D82F98"/>
    <w:rsid w:val="00D83EB9"/>
    <w:rsid w:val="00D8433A"/>
    <w:rsid w:val="00D84441"/>
    <w:rsid w:val="00D844F2"/>
    <w:rsid w:val="00D84CF4"/>
    <w:rsid w:val="00D86057"/>
    <w:rsid w:val="00D87113"/>
    <w:rsid w:val="00D87F44"/>
    <w:rsid w:val="00D90518"/>
    <w:rsid w:val="00D915C9"/>
    <w:rsid w:val="00D947A1"/>
    <w:rsid w:val="00D9489A"/>
    <w:rsid w:val="00D95062"/>
    <w:rsid w:val="00D95741"/>
    <w:rsid w:val="00D959F7"/>
    <w:rsid w:val="00D95B07"/>
    <w:rsid w:val="00D96AE1"/>
    <w:rsid w:val="00DA1236"/>
    <w:rsid w:val="00DA1843"/>
    <w:rsid w:val="00DA23FD"/>
    <w:rsid w:val="00DA39BA"/>
    <w:rsid w:val="00DA422A"/>
    <w:rsid w:val="00DA5D11"/>
    <w:rsid w:val="00DA5D1D"/>
    <w:rsid w:val="00DA70C9"/>
    <w:rsid w:val="00DB4EAE"/>
    <w:rsid w:val="00DB5521"/>
    <w:rsid w:val="00DB612A"/>
    <w:rsid w:val="00DB7A80"/>
    <w:rsid w:val="00DC0B60"/>
    <w:rsid w:val="00DC11E4"/>
    <w:rsid w:val="00DC154D"/>
    <w:rsid w:val="00DC1995"/>
    <w:rsid w:val="00DC2D22"/>
    <w:rsid w:val="00DC2EAC"/>
    <w:rsid w:val="00DC3030"/>
    <w:rsid w:val="00DC31A6"/>
    <w:rsid w:val="00DC3206"/>
    <w:rsid w:val="00DC37AC"/>
    <w:rsid w:val="00DC536A"/>
    <w:rsid w:val="00DC59DC"/>
    <w:rsid w:val="00DC5B72"/>
    <w:rsid w:val="00DC5C42"/>
    <w:rsid w:val="00DC6A53"/>
    <w:rsid w:val="00DC74E1"/>
    <w:rsid w:val="00DC7571"/>
    <w:rsid w:val="00DD095B"/>
    <w:rsid w:val="00DD0960"/>
    <w:rsid w:val="00DD0A60"/>
    <w:rsid w:val="00DD0B09"/>
    <w:rsid w:val="00DD22E5"/>
    <w:rsid w:val="00DD2F4E"/>
    <w:rsid w:val="00DD2F8D"/>
    <w:rsid w:val="00DD5F6C"/>
    <w:rsid w:val="00DD6C97"/>
    <w:rsid w:val="00DD6DB2"/>
    <w:rsid w:val="00DD74D4"/>
    <w:rsid w:val="00DD7643"/>
    <w:rsid w:val="00DE07A5"/>
    <w:rsid w:val="00DE0976"/>
    <w:rsid w:val="00DE1AC6"/>
    <w:rsid w:val="00DE2CE3"/>
    <w:rsid w:val="00DE35CB"/>
    <w:rsid w:val="00DE3CD3"/>
    <w:rsid w:val="00DE3F51"/>
    <w:rsid w:val="00DE462D"/>
    <w:rsid w:val="00DE520F"/>
    <w:rsid w:val="00DE567F"/>
    <w:rsid w:val="00DE5AFE"/>
    <w:rsid w:val="00DE6E83"/>
    <w:rsid w:val="00DE6E8E"/>
    <w:rsid w:val="00DF051D"/>
    <w:rsid w:val="00DF2160"/>
    <w:rsid w:val="00DF2C7A"/>
    <w:rsid w:val="00DF4DF9"/>
    <w:rsid w:val="00DF5D91"/>
    <w:rsid w:val="00DF65AA"/>
    <w:rsid w:val="00DF6FE5"/>
    <w:rsid w:val="00DF7050"/>
    <w:rsid w:val="00E00205"/>
    <w:rsid w:val="00E00318"/>
    <w:rsid w:val="00E02C38"/>
    <w:rsid w:val="00E02EAF"/>
    <w:rsid w:val="00E036BF"/>
    <w:rsid w:val="00E03CEA"/>
    <w:rsid w:val="00E048EC"/>
    <w:rsid w:val="00E04DAF"/>
    <w:rsid w:val="00E057CE"/>
    <w:rsid w:val="00E05F2B"/>
    <w:rsid w:val="00E075D0"/>
    <w:rsid w:val="00E106B9"/>
    <w:rsid w:val="00E10C7F"/>
    <w:rsid w:val="00E112C7"/>
    <w:rsid w:val="00E12A6B"/>
    <w:rsid w:val="00E131FC"/>
    <w:rsid w:val="00E13718"/>
    <w:rsid w:val="00E13C67"/>
    <w:rsid w:val="00E144A8"/>
    <w:rsid w:val="00E145DC"/>
    <w:rsid w:val="00E15A45"/>
    <w:rsid w:val="00E1647C"/>
    <w:rsid w:val="00E16A40"/>
    <w:rsid w:val="00E176CF"/>
    <w:rsid w:val="00E1780D"/>
    <w:rsid w:val="00E17B14"/>
    <w:rsid w:val="00E20772"/>
    <w:rsid w:val="00E20B72"/>
    <w:rsid w:val="00E21FD7"/>
    <w:rsid w:val="00E235E8"/>
    <w:rsid w:val="00E23B4B"/>
    <w:rsid w:val="00E241AF"/>
    <w:rsid w:val="00E248FB"/>
    <w:rsid w:val="00E24982"/>
    <w:rsid w:val="00E2681F"/>
    <w:rsid w:val="00E27C0E"/>
    <w:rsid w:val="00E30193"/>
    <w:rsid w:val="00E3043B"/>
    <w:rsid w:val="00E305CA"/>
    <w:rsid w:val="00E31538"/>
    <w:rsid w:val="00E31594"/>
    <w:rsid w:val="00E32852"/>
    <w:rsid w:val="00E32AC8"/>
    <w:rsid w:val="00E32B5A"/>
    <w:rsid w:val="00E33B22"/>
    <w:rsid w:val="00E33BCB"/>
    <w:rsid w:val="00E3427B"/>
    <w:rsid w:val="00E34813"/>
    <w:rsid w:val="00E358AE"/>
    <w:rsid w:val="00E37B08"/>
    <w:rsid w:val="00E37E47"/>
    <w:rsid w:val="00E37E5C"/>
    <w:rsid w:val="00E40A53"/>
    <w:rsid w:val="00E418F0"/>
    <w:rsid w:val="00E420D1"/>
    <w:rsid w:val="00E42578"/>
    <w:rsid w:val="00E4272D"/>
    <w:rsid w:val="00E45228"/>
    <w:rsid w:val="00E4616C"/>
    <w:rsid w:val="00E47A0A"/>
    <w:rsid w:val="00E47F08"/>
    <w:rsid w:val="00E500B4"/>
    <w:rsid w:val="00E50435"/>
    <w:rsid w:val="00E5058E"/>
    <w:rsid w:val="00E509A5"/>
    <w:rsid w:val="00E51733"/>
    <w:rsid w:val="00E518F8"/>
    <w:rsid w:val="00E51A1E"/>
    <w:rsid w:val="00E52F18"/>
    <w:rsid w:val="00E531B4"/>
    <w:rsid w:val="00E5370E"/>
    <w:rsid w:val="00E540F6"/>
    <w:rsid w:val="00E546DB"/>
    <w:rsid w:val="00E55C20"/>
    <w:rsid w:val="00E56264"/>
    <w:rsid w:val="00E56B1F"/>
    <w:rsid w:val="00E56D40"/>
    <w:rsid w:val="00E577D9"/>
    <w:rsid w:val="00E60449"/>
    <w:rsid w:val="00E604B6"/>
    <w:rsid w:val="00E613F0"/>
    <w:rsid w:val="00E61A7B"/>
    <w:rsid w:val="00E61C25"/>
    <w:rsid w:val="00E62A7D"/>
    <w:rsid w:val="00E6306B"/>
    <w:rsid w:val="00E6424C"/>
    <w:rsid w:val="00E65163"/>
    <w:rsid w:val="00E652DB"/>
    <w:rsid w:val="00E65681"/>
    <w:rsid w:val="00E662AB"/>
    <w:rsid w:val="00E66CA0"/>
    <w:rsid w:val="00E67103"/>
    <w:rsid w:val="00E673E9"/>
    <w:rsid w:val="00E67BF4"/>
    <w:rsid w:val="00E70EC7"/>
    <w:rsid w:val="00E7146A"/>
    <w:rsid w:val="00E72491"/>
    <w:rsid w:val="00E73EFA"/>
    <w:rsid w:val="00E7439B"/>
    <w:rsid w:val="00E74B6E"/>
    <w:rsid w:val="00E75969"/>
    <w:rsid w:val="00E76A86"/>
    <w:rsid w:val="00E80D74"/>
    <w:rsid w:val="00E8105A"/>
    <w:rsid w:val="00E81481"/>
    <w:rsid w:val="00E826B8"/>
    <w:rsid w:val="00E83454"/>
    <w:rsid w:val="00E836F5"/>
    <w:rsid w:val="00E84EDE"/>
    <w:rsid w:val="00E8501D"/>
    <w:rsid w:val="00E85FC9"/>
    <w:rsid w:val="00E86ED1"/>
    <w:rsid w:val="00E901B7"/>
    <w:rsid w:val="00E901FD"/>
    <w:rsid w:val="00E90448"/>
    <w:rsid w:val="00E913C4"/>
    <w:rsid w:val="00E9149F"/>
    <w:rsid w:val="00E935D1"/>
    <w:rsid w:val="00E938C8"/>
    <w:rsid w:val="00E93E65"/>
    <w:rsid w:val="00E950CA"/>
    <w:rsid w:val="00E956E4"/>
    <w:rsid w:val="00E96D46"/>
    <w:rsid w:val="00E9746A"/>
    <w:rsid w:val="00E97CA3"/>
    <w:rsid w:val="00EA1B43"/>
    <w:rsid w:val="00EA20CD"/>
    <w:rsid w:val="00EA2100"/>
    <w:rsid w:val="00EA252D"/>
    <w:rsid w:val="00EA31D7"/>
    <w:rsid w:val="00EA3D60"/>
    <w:rsid w:val="00EA4101"/>
    <w:rsid w:val="00EA425E"/>
    <w:rsid w:val="00EA5460"/>
    <w:rsid w:val="00EA6037"/>
    <w:rsid w:val="00EA6C45"/>
    <w:rsid w:val="00EA6F83"/>
    <w:rsid w:val="00EA7023"/>
    <w:rsid w:val="00EB100C"/>
    <w:rsid w:val="00EB1446"/>
    <w:rsid w:val="00EB2E62"/>
    <w:rsid w:val="00EB367E"/>
    <w:rsid w:val="00EB436A"/>
    <w:rsid w:val="00EB487E"/>
    <w:rsid w:val="00EB4F12"/>
    <w:rsid w:val="00EB5196"/>
    <w:rsid w:val="00EB5EEB"/>
    <w:rsid w:val="00EB6513"/>
    <w:rsid w:val="00EB73D3"/>
    <w:rsid w:val="00EB74A6"/>
    <w:rsid w:val="00EC261B"/>
    <w:rsid w:val="00EC4811"/>
    <w:rsid w:val="00EC54AC"/>
    <w:rsid w:val="00EC6653"/>
    <w:rsid w:val="00EC72D7"/>
    <w:rsid w:val="00ED03B1"/>
    <w:rsid w:val="00ED0BBD"/>
    <w:rsid w:val="00ED106F"/>
    <w:rsid w:val="00ED1F2F"/>
    <w:rsid w:val="00ED21E3"/>
    <w:rsid w:val="00ED2703"/>
    <w:rsid w:val="00ED3554"/>
    <w:rsid w:val="00ED3E87"/>
    <w:rsid w:val="00ED4A57"/>
    <w:rsid w:val="00ED50BB"/>
    <w:rsid w:val="00ED51CD"/>
    <w:rsid w:val="00ED6E9C"/>
    <w:rsid w:val="00ED7C41"/>
    <w:rsid w:val="00EE06BC"/>
    <w:rsid w:val="00EE081E"/>
    <w:rsid w:val="00EE200B"/>
    <w:rsid w:val="00EE466B"/>
    <w:rsid w:val="00EE48C1"/>
    <w:rsid w:val="00EF1F67"/>
    <w:rsid w:val="00EF2B7F"/>
    <w:rsid w:val="00EF33DE"/>
    <w:rsid w:val="00EF383A"/>
    <w:rsid w:val="00EF3B00"/>
    <w:rsid w:val="00EF43AA"/>
    <w:rsid w:val="00EF4696"/>
    <w:rsid w:val="00EF4A69"/>
    <w:rsid w:val="00EF554B"/>
    <w:rsid w:val="00EF678E"/>
    <w:rsid w:val="00F01BC1"/>
    <w:rsid w:val="00F037D8"/>
    <w:rsid w:val="00F04CA5"/>
    <w:rsid w:val="00F05300"/>
    <w:rsid w:val="00F0790F"/>
    <w:rsid w:val="00F104B9"/>
    <w:rsid w:val="00F10BAF"/>
    <w:rsid w:val="00F12B4B"/>
    <w:rsid w:val="00F12D5C"/>
    <w:rsid w:val="00F14D7F"/>
    <w:rsid w:val="00F14F2A"/>
    <w:rsid w:val="00F15BD7"/>
    <w:rsid w:val="00F17541"/>
    <w:rsid w:val="00F20AC8"/>
    <w:rsid w:val="00F210D5"/>
    <w:rsid w:val="00F213AF"/>
    <w:rsid w:val="00F22435"/>
    <w:rsid w:val="00F22651"/>
    <w:rsid w:val="00F2296E"/>
    <w:rsid w:val="00F236FF"/>
    <w:rsid w:val="00F2438D"/>
    <w:rsid w:val="00F247FB"/>
    <w:rsid w:val="00F24F7F"/>
    <w:rsid w:val="00F30A9B"/>
    <w:rsid w:val="00F3134F"/>
    <w:rsid w:val="00F31B17"/>
    <w:rsid w:val="00F31BE9"/>
    <w:rsid w:val="00F33586"/>
    <w:rsid w:val="00F33C95"/>
    <w:rsid w:val="00F341A5"/>
    <w:rsid w:val="00F3454B"/>
    <w:rsid w:val="00F34D67"/>
    <w:rsid w:val="00F35310"/>
    <w:rsid w:val="00F35788"/>
    <w:rsid w:val="00F35FD0"/>
    <w:rsid w:val="00F37DCF"/>
    <w:rsid w:val="00F400C8"/>
    <w:rsid w:val="00F40253"/>
    <w:rsid w:val="00F41290"/>
    <w:rsid w:val="00F416BA"/>
    <w:rsid w:val="00F4264A"/>
    <w:rsid w:val="00F4297D"/>
    <w:rsid w:val="00F43038"/>
    <w:rsid w:val="00F4424E"/>
    <w:rsid w:val="00F4460E"/>
    <w:rsid w:val="00F45785"/>
    <w:rsid w:val="00F4600C"/>
    <w:rsid w:val="00F47EB8"/>
    <w:rsid w:val="00F506D3"/>
    <w:rsid w:val="00F50F58"/>
    <w:rsid w:val="00F5129D"/>
    <w:rsid w:val="00F522E3"/>
    <w:rsid w:val="00F52948"/>
    <w:rsid w:val="00F52B73"/>
    <w:rsid w:val="00F54043"/>
    <w:rsid w:val="00F544D6"/>
    <w:rsid w:val="00F54909"/>
    <w:rsid w:val="00F54C73"/>
    <w:rsid w:val="00F55247"/>
    <w:rsid w:val="00F5725D"/>
    <w:rsid w:val="00F602AA"/>
    <w:rsid w:val="00F610EB"/>
    <w:rsid w:val="00F624EA"/>
    <w:rsid w:val="00F64554"/>
    <w:rsid w:val="00F646CC"/>
    <w:rsid w:val="00F651E2"/>
    <w:rsid w:val="00F6605A"/>
    <w:rsid w:val="00F66145"/>
    <w:rsid w:val="00F662E0"/>
    <w:rsid w:val="00F67719"/>
    <w:rsid w:val="00F67C18"/>
    <w:rsid w:val="00F70212"/>
    <w:rsid w:val="00F71293"/>
    <w:rsid w:val="00F71324"/>
    <w:rsid w:val="00F71382"/>
    <w:rsid w:val="00F719D2"/>
    <w:rsid w:val="00F71BF4"/>
    <w:rsid w:val="00F71E7F"/>
    <w:rsid w:val="00F74016"/>
    <w:rsid w:val="00F749C2"/>
    <w:rsid w:val="00F75978"/>
    <w:rsid w:val="00F76DB2"/>
    <w:rsid w:val="00F77500"/>
    <w:rsid w:val="00F8023D"/>
    <w:rsid w:val="00F80342"/>
    <w:rsid w:val="00F813D0"/>
    <w:rsid w:val="00F813F9"/>
    <w:rsid w:val="00F81980"/>
    <w:rsid w:val="00F83B1F"/>
    <w:rsid w:val="00F84588"/>
    <w:rsid w:val="00F84E0D"/>
    <w:rsid w:val="00F8554D"/>
    <w:rsid w:val="00F86411"/>
    <w:rsid w:val="00F86597"/>
    <w:rsid w:val="00F866D8"/>
    <w:rsid w:val="00F8674B"/>
    <w:rsid w:val="00F86C69"/>
    <w:rsid w:val="00F87679"/>
    <w:rsid w:val="00F87DCD"/>
    <w:rsid w:val="00F87DDE"/>
    <w:rsid w:val="00F91B1B"/>
    <w:rsid w:val="00F9254C"/>
    <w:rsid w:val="00F92F62"/>
    <w:rsid w:val="00F93270"/>
    <w:rsid w:val="00F933F5"/>
    <w:rsid w:val="00F93C55"/>
    <w:rsid w:val="00F944F5"/>
    <w:rsid w:val="00F94D0D"/>
    <w:rsid w:val="00F95F4C"/>
    <w:rsid w:val="00F96211"/>
    <w:rsid w:val="00F96611"/>
    <w:rsid w:val="00F97F56"/>
    <w:rsid w:val="00FA3555"/>
    <w:rsid w:val="00FA3F7C"/>
    <w:rsid w:val="00FA4A4C"/>
    <w:rsid w:val="00FA4C6F"/>
    <w:rsid w:val="00FA50C5"/>
    <w:rsid w:val="00FA562D"/>
    <w:rsid w:val="00FB034C"/>
    <w:rsid w:val="00FB24AA"/>
    <w:rsid w:val="00FB3634"/>
    <w:rsid w:val="00FB39DC"/>
    <w:rsid w:val="00FB3E48"/>
    <w:rsid w:val="00FB4F76"/>
    <w:rsid w:val="00FB5DD4"/>
    <w:rsid w:val="00FB6B3A"/>
    <w:rsid w:val="00FB6E66"/>
    <w:rsid w:val="00FC0362"/>
    <w:rsid w:val="00FC1083"/>
    <w:rsid w:val="00FC118E"/>
    <w:rsid w:val="00FC124E"/>
    <w:rsid w:val="00FC1B40"/>
    <w:rsid w:val="00FC246A"/>
    <w:rsid w:val="00FC2AB6"/>
    <w:rsid w:val="00FC3702"/>
    <w:rsid w:val="00FC3AD3"/>
    <w:rsid w:val="00FC4896"/>
    <w:rsid w:val="00FC4959"/>
    <w:rsid w:val="00FC5A5B"/>
    <w:rsid w:val="00FC5C95"/>
    <w:rsid w:val="00FC605D"/>
    <w:rsid w:val="00FC7574"/>
    <w:rsid w:val="00FD0A28"/>
    <w:rsid w:val="00FD0A93"/>
    <w:rsid w:val="00FD1AC0"/>
    <w:rsid w:val="00FD24A6"/>
    <w:rsid w:val="00FD277E"/>
    <w:rsid w:val="00FD2D2F"/>
    <w:rsid w:val="00FD3335"/>
    <w:rsid w:val="00FD3DC5"/>
    <w:rsid w:val="00FD4477"/>
    <w:rsid w:val="00FD44CF"/>
    <w:rsid w:val="00FD47DB"/>
    <w:rsid w:val="00FD5DD2"/>
    <w:rsid w:val="00FD68DA"/>
    <w:rsid w:val="00FD6D6A"/>
    <w:rsid w:val="00FE0CAE"/>
    <w:rsid w:val="00FE0D54"/>
    <w:rsid w:val="00FE1311"/>
    <w:rsid w:val="00FE345D"/>
    <w:rsid w:val="00FE3A62"/>
    <w:rsid w:val="00FE3D6F"/>
    <w:rsid w:val="00FE4957"/>
    <w:rsid w:val="00FE53E7"/>
    <w:rsid w:val="00FE5E0D"/>
    <w:rsid w:val="00FE6A3F"/>
    <w:rsid w:val="00FE6B79"/>
    <w:rsid w:val="00FE7890"/>
    <w:rsid w:val="00FF0B4A"/>
    <w:rsid w:val="00FF0F15"/>
    <w:rsid w:val="00FF4720"/>
    <w:rsid w:val="00FF481E"/>
    <w:rsid w:val="00FF5020"/>
    <w:rsid w:val="00FF5E84"/>
    <w:rsid w:val="00FF65CC"/>
    <w:rsid w:val="00FF7059"/>
    <w:rsid w:val="00FF7AC3"/>
    <w:rsid w:val="00FF7DFB"/>
    <w:rsid w:val="0326C7D2"/>
    <w:rsid w:val="0C949D40"/>
    <w:rsid w:val="0FC0CBE5"/>
    <w:rsid w:val="0FDA950E"/>
    <w:rsid w:val="23BF2C31"/>
    <w:rsid w:val="2D422AA7"/>
    <w:rsid w:val="39835BB4"/>
    <w:rsid w:val="3FDF2F8D"/>
    <w:rsid w:val="5666C7AF"/>
    <w:rsid w:val="58029810"/>
    <w:rsid w:val="5C71E68D"/>
    <w:rsid w:val="5D64E159"/>
    <w:rsid w:val="6B38E872"/>
    <w:rsid w:val="72FEB0F6"/>
    <w:rsid w:val="74E604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C3913"/>
  <w15:chartTrackingRefBased/>
  <w15:docId w15:val="{822E3ABF-1F4B-4EFB-B566-78D3B21C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2277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5550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5550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5550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5550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5550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5550A"/>
    <w:pPr>
      <w:keepNext/>
      <w:spacing w:after="200" w:line="240" w:lineRule="auto"/>
    </w:pPr>
    <w:rPr>
      <w:iCs/>
      <w:color w:val="002664"/>
      <w:sz w:val="18"/>
      <w:szCs w:val="18"/>
    </w:rPr>
  </w:style>
  <w:style w:type="table" w:customStyle="1" w:styleId="Tableheader">
    <w:name w:val="ŠTable header"/>
    <w:basedOn w:val="TableNormal"/>
    <w:uiPriority w:val="99"/>
    <w:rsid w:val="009F6F7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5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5550A"/>
    <w:pPr>
      <w:numPr>
        <w:numId w:val="12"/>
      </w:numPr>
    </w:pPr>
  </w:style>
  <w:style w:type="paragraph" w:styleId="ListNumber2">
    <w:name w:val="List Number 2"/>
    <w:aliases w:val="ŠList Number 2"/>
    <w:basedOn w:val="Normal"/>
    <w:uiPriority w:val="8"/>
    <w:qFormat/>
    <w:rsid w:val="00261806"/>
    <w:pPr>
      <w:numPr>
        <w:numId w:val="11"/>
      </w:numPr>
    </w:pPr>
  </w:style>
  <w:style w:type="paragraph" w:styleId="ListBullet">
    <w:name w:val="List Bullet"/>
    <w:aliases w:val="ŠList Bullet"/>
    <w:basedOn w:val="Normal"/>
    <w:uiPriority w:val="9"/>
    <w:qFormat/>
    <w:rsid w:val="0055550A"/>
    <w:pPr>
      <w:numPr>
        <w:numId w:val="10"/>
      </w:numPr>
    </w:pPr>
  </w:style>
  <w:style w:type="paragraph" w:styleId="ListBullet2">
    <w:name w:val="List Bullet 2"/>
    <w:aliases w:val="ŠList Bullet 2"/>
    <w:basedOn w:val="Normal"/>
    <w:uiPriority w:val="10"/>
    <w:qFormat/>
    <w:rsid w:val="00261806"/>
    <w:pPr>
      <w:numPr>
        <w:numId w:val="8"/>
      </w:numPr>
      <w:ind w:left="1134" w:hanging="567"/>
    </w:pPr>
  </w:style>
  <w:style w:type="paragraph" w:styleId="Signature">
    <w:name w:val="Signature"/>
    <w:aliases w:val="ŠSignature"/>
    <w:basedOn w:val="Normal"/>
    <w:link w:val="SignatureChar"/>
    <w:uiPriority w:val="99"/>
    <w:semiHidden/>
    <w:rsid w:val="00140513"/>
    <w:pPr>
      <w:spacing w:before="0" w:after="0" w:line="720" w:lineRule="atLeast"/>
    </w:pPr>
  </w:style>
  <w:style w:type="character" w:customStyle="1" w:styleId="SignatureChar">
    <w:name w:val="Signature Char"/>
    <w:aliases w:val="ŠSignature Char"/>
    <w:basedOn w:val="DefaultParagraphFont"/>
    <w:link w:val="Signature"/>
    <w:uiPriority w:val="99"/>
    <w:semiHidden/>
    <w:rsid w:val="00140513"/>
    <w:rPr>
      <w:rFonts w:ascii="Arial" w:hAnsi="Arial" w:cs="Arial"/>
      <w:szCs w:val="24"/>
    </w:rPr>
  </w:style>
  <w:style w:type="character" w:styleId="Strong">
    <w:name w:val="Strong"/>
    <w:aliases w:val="ŠStrong,Bold"/>
    <w:qFormat/>
    <w:rsid w:val="0055550A"/>
    <w:rPr>
      <w:b/>
      <w:bCs/>
    </w:rPr>
  </w:style>
  <w:style w:type="paragraph" w:customStyle="1" w:styleId="FeatureBox2">
    <w:name w:val="ŠFeature Box 2"/>
    <w:basedOn w:val="Normal"/>
    <w:next w:val="Normal"/>
    <w:uiPriority w:val="12"/>
    <w:qFormat/>
    <w:rsid w:val="0055550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55550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5550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5550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5550A"/>
    <w:rPr>
      <w:color w:val="2F5496" w:themeColor="accent1" w:themeShade="BF"/>
      <w:u w:val="single"/>
    </w:rPr>
  </w:style>
  <w:style w:type="paragraph" w:customStyle="1" w:styleId="Logo">
    <w:name w:val="ŠLogo"/>
    <w:basedOn w:val="Normal"/>
    <w:uiPriority w:val="18"/>
    <w:qFormat/>
    <w:rsid w:val="0055550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5550A"/>
    <w:pPr>
      <w:tabs>
        <w:tab w:val="right" w:leader="dot" w:pos="14570"/>
      </w:tabs>
      <w:spacing w:before="0"/>
    </w:pPr>
    <w:rPr>
      <w:b/>
      <w:noProof/>
    </w:rPr>
  </w:style>
  <w:style w:type="paragraph" w:styleId="TOC2">
    <w:name w:val="toc 2"/>
    <w:aliases w:val="ŠTOC 2"/>
    <w:basedOn w:val="Normal"/>
    <w:next w:val="Normal"/>
    <w:uiPriority w:val="39"/>
    <w:unhideWhenUsed/>
    <w:rsid w:val="0055550A"/>
    <w:pPr>
      <w:tabs>
        <w:tab w:val="right" w:leader="dot" w:pos="14570"/>
      </w:tabs>
      <w:spacing w:before="0"/>
    </w:pPr>
    <w:rPr>
      <w:noProof/>
    </w:rPr>
  </w:style>
  <w:style w:type="paragraph" w:styleId="TOC3">
    <w:name w:val="toc 3"/>
    <w:aliases w:val="ŠTOC 3"/>
    <w:basedOn w:val="Normal"/>
    <w:next w:val="Normal"/>
    <w:uiPriority w:val="39"/>
    <w:unhideWhenUsed/>
    <w:rsid w:val="0055550A"/>
    <w:pPr>
      <w:spacing w:before="0"/>
      <w:ind w:left="244"/>
    </w:pPr>
  </w:style>
  <w:style w:type="paragraph" w:styleId="Title">
    <w:name w:val="Title"/>
    <w:aliases w:val="ŠTitle"/>
    <w:basedOn w:val="Normal"/>
    <w:next w:val="Normal"/>
    <w:link w:val="TitleChar"/>
    <w:uiPriority w:val="1"/>
    <w:rsid w:val="0055550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5550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55550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5550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5550A"/>
    <w:pPr>
      <w:spacing w:after="240"/>
      <w:outlineLvl w:val="9"/>
    </w:pPr>
    <w:rPr>
      <w:szCs w:val="40"/>
    </w:rPr>
  </w:style>
  <w:style w:type="paragraph" w:styleId="Footer">
    <w:name w:val="footer"/>
    <w:aliases w:val="ŠFooter"/>
    <w:basedOn w:val="Normal"/>
    <w:link w:val="FooterChar"/>
    <w:uiPriority w:val="19"/>
    <w:rsid w:val="0055550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5550A"/>
    <w:rPr>
      <w:rFonts w:ascii="Arial" w:hAnsi="Arial" w:cs="Arial"/>
      <w:sz w:val="18"/>
      <w:szCs w:val="18"/>
    </w:rPr>
  </w:style>
  <w:style w:type="paragraph" w:styleId="Header">
    <w:name w:val="header"/>
    <w:aliases w:val="ŠHeader"/>
    <w:basedOn w:val="Normal"/>
    <w:link w:val="HeaderChar"/>
    <w:uiPriority w:val="16"/>
    <w:rsid w:val="0055550A"/>
    <w:rPr>
      <w:noProof/>
      <w:color w:val="002664"/>
      <w:sz w:val="28"/>
      <w:szCs w:val="28"/>
    </w:rPr>
  </w:style>
  <w:style w:type="character" w:customStyle="1" w:styleId="HeaderChar">
    <w:name w:val="Header Char"/>
    <w:aliases w:val="ŠHeader Char"/>
    <w:basedOn w:val="DefaultParagraphFont"/>
    <w:link w:val="Header"/>
    <w:uiPriority w:val="16"/>
    <w:rsid w:val="0055550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5550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5550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5550A"/>
    <w:rPr>
      <w:rFonts w:ascii="Arial" w:hAnsi="Arial" w:cs="Arial"/>
      <w:b/>
      <w:szCs w:val="32"/>
    </w:rPr>
  </w:style>
  <w:style w:type="character" w:styleId="UnresolvedMention">
    <w:name w:val="Unresolved Mention"/>
    <w:basedOn w:val="DefaultParagraphFont"/>
    <w:uiPriority w:val="99"/>
    <w:semiHidden/>
    <w:unhideWhenUsed/>
    <w:rsid w:val="0055550A"/>
    <w:rPr>
      <w:color w:val="605E5C"/>
      <w:shd w:val="clear" w:color="auto" w:fill="E1DFDD"/>
    </w:rPr>
  </w:style>
  <w:style w:type="character" w:styleId="Emphasis">
    <w:name w:val="Emphasis"/>
    <w:aliases w:val="ŠEmphasis,Italic"/>
    <w:qFormat/>
    <w:rsid w:val="0055550A"/>
    <w:rPr>
      <w:i/>
      <w:iCs/>
    </w:rPr>
  </w:style>
  <w:style w:type="character" w:styleId="SubtleEmphasis">
    <w:name w:val="Subtle Emphasis"/>
    <w:basedOn w:val="DefaultParagraphFont"/>
    <w:uiPriority w:val="19"/>
    <w:semiHidden/>
    <w:qFormat/>
    <w:rsid w:val="0055550A"/>
    <w:rPr>
      <w:i/>
      <w:iCs/>
      <w:color w:val="404040" w:themeColor="text1" w:themeTint="BF"/>
    </w:rPr>
  </w:style>
  <w:style w:type="paragraph" w:styleId="TOC4">
    <w:name w:val="toc 4"/>
    <w:aliases w:val="ŠTOC 4"/>
    <w:basedOn w:val="Normal"/>
    <w:next w:val="Normal"/>
    <w:autoRedefine/>
    <w:uiPriority w:val="39"/>
    <w:unhideWhenUsed/>
    <w:rsid w:val="0055550A"/>
    <w:pPr>
      <w:spacing w:before="0"/>
      <w:ind w:left="488"/>
    </w:pPr>
  </w:style>
  <w:style w:type="character" w:styleId="CommentReference">
    <w:name w:val="annotation reference"/>
    <w:basedOn w:val="DefaultParagraphFont"/>
    <w:uiPriority w:val="99"/>
    <w:semiHidden/>
    <w:unhideWhenUsed/>
    <w:rsid w:val="0055550A"/>
    <w:rPr>
      <w:sz w:val="16"/>
      <w:szCs w:val="16"/>
    </w:rPr>
  </w:style>
  <w:style w:type="paragraph" w:styleId="CommentText">
    <w:name w:val="annotation text"/>
    <w:basedOn w:val="Normal"/>
    <w:link w:val="CommentTextChar"/>
    <w:uiPriority w:val="99"/>
    <w:unhideWhenUsed/>
    <w:rsid w:val="0055550A"/>
    <w:pPr>
      <w:spacing w:line="240" w:lineRule="auto"/>
    </w:pPr>
    <w:rPr>
      <w:sz w:val="20"/>
      <w:szCs w:val="20"/>
    </w:rPr>
  </w:style>
  <w:style w:type="character" w:customStyle="1" w:styleId="CommentTextChar">
    <w:name w:val="Comment Text Char"/>
    <w:basedOn w:val="DefaultParagraphFont"/>
    <w:link w:val="CommentText"/>
    <w:uiPriority w:val="99"/>
    <w:rsid w:val="0055550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5550A"/>
    <w:rPr>
      <w:b/>
      <w:bCs/>
    </w:rPr>
  </w:style>
  <w:style w:type="character" w:customStyle="1" w:styleId="CommentSubjectChar">
    <w:name w:val="Comment Subject Char"/>
    <w:basedOn w:val="CommentTextChar"/>
    <w:link w:val="CommentSubject"/>
    <w:uiPriority w:val="99"/>
    <w:semiHidden/>
    <w:rsid w:val="0055550A"/>
    <w:rPr>
      <w:rFonts w:ascii="Arial" w:hAnsi="Arial" w:cs="Arial"/>
      <w:b/>
      <w:bCs/>
      <w:sz w:val="20"/>
      <w:szCs w:val="20"/>
    </w:rPr>
  </w:style>
  <w:style w:type="paragraph" w:styleId="ListParagraph">
    <w:name w:val="List Paragraph"/>
    <w:aliases w:val="ŠList Paragraph"/>
    <w:basedOn w:val="Normal"/>
    <w:uiPriority w:val="34"/>
    <w:unhideWhenUsed/>
    <w:qFormat/>
    <w:rsid w:val="0055550A"/>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55550A"/>
    <w:rPr>
      <w:color w:val="954F72" w:themeColor="followedHyperlink"/>
      <w:u w:val="single"/>
    </w:rPr>
  </w:style>
  <w:style w:type="paragraph" w:styleId="BalloonText">
    <w:name w:val="Balloon Text"/>
    <w:basedOn w:val="Normal"/>
    <w:link w:val="BalloonTextChar"/>
    <w:uiPriority w:val="99"/>
    <w:semiHidden/>
    <w:unhideWhenUsed/>
    <w:rsid w:val="001405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513"/>
    <w:rPr>
      <w:rFonts w:ascii="Segoe UI" w:hAnsi="Segoe UI" w:cs="Segoe UI"/>
      <w:sz w:val="18"/>
      <w:szCs w:val="18"/>
    </w:rPr>
  </w:style>
  <w:style w:type="paragraph" w:styleId="ListBullet3">
    <w:name w:val="List Bullet 3"/>
    <w:aliases w:val="ŠList Bullet 3"/>
    <w:basedOn w:val="Normal"/>
    <w:uiPriority w:val="10"/>
    <w:rsid w:val="00261806"/>
    <w:pPr>
      <w:numPr>
        <w:numId w:val="9"/>
      </w:numPr>
      <w:ind w:left="1701" w:hanging="567"/>
    </w:pPr>
  </w:style>
  <w:style w:type="paragraph" w:styleId="ListNumber3">
    <w:name w:val="List Number 3"/>
    <w:aliases w:val="ŠList Number 3"/>
    <w:basedOn w:val="ListBullet3"/>
    <w:uiPriority w:val="8"/>
    <w:rsid w:val="00261806"/>
    <w:pPr>
      <w:numPr>
        <w:ilvl w:val="2"/>
        <w:numId w:val="11"/>
      </w:numPr>
      <w:ind w:left="1701" w:hanging="567"/>
    </w:pPr>
  </w:style>
  <w:style w:type="character" w:styleId="PlaceholderText">
    <w:name w:val="Placeholder Text"/>
    <w:basedOn w:val="DefaultParagraphFont"/>
    <w:uiPriority w:val="99"/>
    <w:semiHidden/>
    <w:rsid w:val="0055550A"/>
    <w:rPr>
      <w:color w:val="808080"/>
    </w:rPr>
  </w:style>
  <w:style w:type="character" w:customStyle="1" w:styleId="BoldItalic">
    <w:name w:val="ŠBold Italic"/>
    <w:basedOn w:val="DefaultParagraphFont"/>
    <w:uiPriority w:val="1"/>
    <w:qFormat/>
    <w:rsid w:val="0055550A"/>
    <w:rPr>
      <w:b/>
      <w:i/>
      <w:iCs/>
    </w:rPr>
  </w:style>
  <w:style w:type="paragraph" w:customStyle="1" w:styleId="Documentname">
    <w:name w:val="ŠDocument name"/>
    <w:basedOn w:val="Normal"/>
    <w:next w:val="Normal"/>
    <w:uiPriority w:val="17"/>
    <w:qFormat/>
    <w:rsid w:val="0055550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5550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55550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5550A"/>
    <w:pPr>
      <w:spacing w:after="0"/>
    </w:pPr>
    <w:rPr>
      <w:sz w:val="18"/>
      <w:szCs w:val="18"/>
    </w:rPr>
  </w:style>
  <w:style w:type="paragraph" w:customStyle="1" w:styleId="Pulloutquote">
    <w:name w:val="ŠPull out quote"/>
    <w:basedOn w:val="Normal"/>
    <w:next w:val="Normal"/>
    <w:uiPriority w:val="20"/>
    <w:qFormat/>
    <w:rsid w:val="0055550A"/>
    <w:pPr>
      <w:keepNext/>
      <w:ind w:left="567" w:right="57"/>
    </w:pPr>
    <w:rPr>
      <w:szCs w:val="22"/>
    </w:rPr>
  </w:style>
  <w:style w:type="paragraph" w:customStyle="1" w:styleId="Subtitle0">
    <w:name w:val="ŠSubtitle"/>
    <w:basedOn w:val="Normal"/>
    <w:link w:val="SubtitleChar0"/>
    <w:uiPriority w:val="2"/>
    <w:qFormat/>
    <w:rsid w:val="0055550A"/>
    <w:pPr>
      <w:spacing w:before="360"/>
    </w:pPr>
    <w:rPr>
      <w:color w:val="002664"/>
      <w:sz w:val="44"/>
      <w:szCs w:val="48"/>
    </w:rPr>
  </w:style>
  <w:style w:type="character" w:customStyle="1" w:styleId="SubtitleChar0">
    <w:name w:val="ŠSubtitle Char"/>
    <w:basedOn w:val="DefaultParagraphFont"/>
    <w:link w:val="Subtitle0"/>
    <w:uiPriority w:val="2"/>
    <w:rsid w:val="0055550A"/>
    <w:rPr>
      <w:rFonts w:ascii="Arial" w:hAnsi="Arial" w:cs="Arial"/>
      <w:color w:val="002664"/>
      <w:sz w:val="44"/>
      <w:szCs w:val="48"/>
    </w:rPr>
  </w:style>
  <w:style w:type="paragraph" w:styleId="NoSpacing">
    <w:name w:val="No Spacing"/>
    <w:aliases w:val="ŠNo Spacing"/>
    <w:next w:val="Normal"/>
    <w:uiPriority w:val="1"/>
    <w:qFormat/>
    <w:rsid w:val="00140513"/>
    <w:pPr>
      <w:spacing w:after="0" w:line="240" w:lineRule="auto"/>
    </w:pPr>
    <w:rPr>
      <w:rFonts w:ascii="Arial" w:hAnsi="Arial"/>
      <w:sz w:val="24"/>
      <w:szCs w:val="24"/>
    </w:rPr>
  </w:style>
  <w:style w:type="table" w:styleId="TableGridLight">
    <w:name w:val="Grid Table Light"/>
    <w:basedOn w:val="TableNormal"/>
    <w:uiPriority w:val="40"/>
    <w:rsid w:val="001405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948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0228">
      <w:bodyDiv w:val="1"/>
      <w:marLeft w:val="0"/>
      <w:marRight w:val="0"/>
      <w:marTop w:val="0"/>
      <w:marBottom w:val="0"/>
      <w:divBdr>
        <w:top w:val="none" w:sz="0" w:space="0" w:color="auto"/>
        <w:left w:val="none" w:sz="0" w:space="0" w:color="auto"/>
        <w:bottom w:val="none" w:sz="0" w:space="0" w:color="auto"/>
        <w:right w:val="none" w:sz="0" w:space="0" w:color="auto"/>
      </w:divBdr>
      <w:divsChild>
        <w:div w:id="1050229511">
          <w:marLeft w:val="0"/>
          <w:marRight w:val="0"/>
          <w:marTop w:val="0"/>
          <w:marBottom w:val="0"/>
          <w:divBdr>
            <w:top w:val="single" w:sz="2" w:space="0" w:color="auto"/>
            <w:left w:val="single" w:sz="2" w:space="0" w:color="auto"/>
            <w:bottom w:val="single" w:sz="2" w:space="0" w:color="auto"/>
            <w:right w:val="single" w:sz="2" w:space="0" w:color="auto"/>
          </w:divBdr>
          <w:divsChild>
            <w:div w:id="727191968">
              <w:marLeft w:val="0"/>
              <w:marRight w:val="0"/>
              <w:marTop w:val="0"/>
              <w:marBottom w:val="0"/>
              <w:divBdr>
                <w:top w:val="single" w:sz="2" w:space="0" w:color="auto"/>
                <w:left w:val="single" w:sz="2" w:space="0" w:color="auto"/>
                <w:bottom w:val="single" w:sz="2" w:space="0" w:color="auto"/>
                <w:right w:val="single" w:sz="2" w:space="0" w:color="auto"/>
              </w:divBdr>
            </w:div>
          </w:divsChild>
        </w:div>
        <w:div w:id="1619606960">
          <w:marLeft w:val="0"/>
          <w:marRight w:val="0"/>
          <w:marTop w:val="0"/>
          <w:marBottom w:val="0"/>
          <w:divBdr>
            <w:top w:val="single" w:sz="2" w:space="0" w:color="auto"/>
            <w:left w:val="single" w:sz="2" w:space="0" w:color="auto"/>
            <w:bottom w:val="single" w:sz="2" w:space="0" w:color="auto"/>
            <w:right w:val="single" w:sz="2" w:space="0" w:color="auto"/>
          </w:divBdr>
        </w:div>
      </w:divsChild>
    </w:div>
    <w:div w:id="836699138">
      <w:bodyDiv w:val="1"/>
      <w:marLeft w:val="0"/>
      <w:marRight w:val="0"/>
      <w:marTop w:val="0"/>
      <w:marBottom w:val="0"/>
      <w:divBdr>
        <w:top w:val="none" w:sz="0" w:space="0" w:color="auto"/>
        <w:left w:val="none" w:sz="0" w:space="0" w:color="auto"/>
        <w:bottom w:val="none" w:sz="0" w:space="0" w:color="auto"/>
        <w:right w:val="none" w:sz="0" w:space="0" w:color="auto"/>
      </w:divBdr>
    </w:div>
    <w:div w:id="950405586">
      <w:bodyDiv w:val="1"/>
      <w:marLeft w:val="0"/>
      <w:marRight w:val="0"/>
      <w:marTop w:val="0"/>
      <w:marBottom w:val="0"/>
      <w:divBdr>
        <w:top w:val="none" w:sz="0" w:space="0" w:color="auto"/>
        <w:left w:val="none" w:sz="0" w:space="0" w:color="auto"/>
        <w:bottom w:val="none" w:sz="0" w:space="0" w:color="auto"/>
        <w:right w:val="none" w:sz="0" w:space="0" w:color="auto"/>
      </w:divBdr>
    </w:div>
    <w:div w:id="144141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learning-areas/science/science-7-10-2023/overview" TargetMode="External"/><Relationship Id="rId18" Type="http://schemas.openxmlformats.org/officeDocument/2006/relationships/footer" Target="footer2.xml"/><Relationship Id="rId26" Type="http://schemas.openxmlformats.org/officeDocument/2006/relationships/hyperlink" Target="https://www.frontiersin.org/journals/education/articles/10.3389/feduc.2018.00022/full" TargetMode="External"/><Relationship Id="rId21" Type="http://schemas.openxmlformats.org/officeDocument/2006/relationships/image" Target="media/image5.pn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edutopia.org/article/6-reasons-try-single-point-rubric" TargetMode="External"/><Relationship Id="rId17" Type="http://schemas.openxmlformats.org/officeDocument/2006/relationships/header" Target="header2.xml"/><Relationship Id="rId25" Type="http://schemas.openxmlformats.org/officeDocument/2006/relationships/hyperlink" Target="https://curriculum.nsw.edu.au"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education.nsw.gov.au/about-us/education-data-and-research/cese/publications/practical-guides-for-educators/growth-goal-set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nsw.sharepoint.com/sites/WiSresourcehub?utm_campaign=Writing+in+Secondary+2024&amp;utm_medium=bitly&amp;utm_source=WiS+web+page" TargetMode="External"/><Relationship Id="rId24" Type="http://schemas.openxmlformats.org/officeDocument/2006/relationships/hyperlink" Target="https://educationstandards.nsw.edu.au" TargetMode="External"/><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ducationstandards.nsw.edu.au/wps/portal/nesa/mini-footer/copyright" TargetMode="External"/><Relationship Id="rId28" Type="http://schemas.openxmlformats.org/officeDocument/2006/relationships/hyperlink" Target="https://education.nsw.gov.au/about-us/education-data-and-research/cese/publications/practical-guides-for-educators-/what-works-best-in-practice" TargetMode="External"/><Relationship Id="rId36" Type="http://schemas.openxmlformats.org/officeDocument/2006/relationships/fontTable" Target="fontTable.xml"/><Relationship Id="rId10" Type="http://schemas.openxmlformats.org/officeDocument/2006/relationships/hyperlink" Target="https://schoolsnsw.sharepoint.com/sites/WiSresourcehub/SitePages/Grammar-guide.aspx" TargetMode="External"/><Relationship Id="rId19" Type="http://schemas.openxmlformats.org/officeDocument/2006/relationships/header" Target="header3.xml"/><Relationship Id="rId31" Type="http://schemas.openxmlformats.org/officeDocument/2006/relationships/hyperlink" Target="https://www.sciencedirect.com/science/article/abs/pii/S1747938X13000109?via%3Dihub" TargetMode="External"/><Relationship Id="rId4" Type="http://schemas.openxmlformats.org/officeDocument/2006/relationships/settings" Target="settings.xml"/><Relationship Id="rId9" Type="http://schemas.openxmlformats.org/officeDocument/2006/relationships/hyperlink" Target="https://curriculum.nsw.edu.au/learning-areas/science/science-7-10-2023/assessment" TargetMode="External"/><Relationship Id="rId14" Type="http://schemas.openxmlformats.org/officeDocument/2006/relationships/chart" Target="charts/chart1.xml"/><Relationship Id="rId22" Type="http://schemas.openxmlformats.org/officeDocument/2006/relationships/hyperlink" Target="https://curriculum.nsw.edu.au/learning-areas/science/science-7-10-2023/overview" TargetMode="External"/><Relationship Id="rId27" Type="http://schemas.openxmlformats.org/officeDocument/2006/relationships/hyperlink" Target="https://education.nsw.gov.au/about-us/education-data-and-research/cese/publications/research-reports/what-works-best-2020-update" TargetMode="External"/><Relationship Id="rId30" Type="http://schemas.openxmlformats.org/officeDocument/2006/relationships/hyperlink" Target="https://www.ascd.org/el/articles/feed-up-back-forward" TargetMode="External"/><Relationship Id="rId35" Type="http://schemas.openxmlformats.org/officeDocument/2006/relationships/footer" Target="footer4.xml"/><Relationship Id="rId8" Type="http://schemas.openxmlformats.org/officeDocument/2006/relationships/hyperlink" Target="https://educationstandards.nsw.edu.au/wps/portal/nesa/k-10/understanding-the-curriculum/awarding-grades/common-grade-scale"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[Add title here]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[Add location 1 here]</c:v>
                </c:pt>
              </c:strCache>
            </c:strRef>
          </c:tx>
          <c:spPr>
            <a:ln w="28575" cap="rnd">
              <a:solidFill>
                <a:schemeClr val="accent1"/>
              </a:solidFill>
              <a:round/>
            </a:ln>
            <a:effectLst/>
          </c:spPr>
          <c:marker>
            <c:symbol val="none"/>
          </c:marker>
          <c:cat>
            <c:numRef>
              <c:f>Sheet1!$A$2:$A$15</c:f>
              <c:numCache>
                <c:formatCode>General</c:formatCode>
                <c:ptCount val="14"/>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Sheet1!$B$2:$B$15</c:f>
              <c:numCache>
                <c:formatCode>General</c:formatCode>
                <c:ptCount val="14"/>
              </c:numCache>
            </c:numRef>
          </c:val>
          <c:smooth val="0"/>
          <c:extLst>
            <c:ext xmlns:c16="http://schemas.microsoft.com/office/drawing/2014/chart" uri="{C3380CC4-5D6E-409C-BE32-E72D297353CC}">
              <c16:uniqueId val="{00000000-6A4E-423B-A3E5-5061E93285E1}"/>
            </c:ext>
          </c:extLst>
        </c:ser>
        <c:ser>
          <c:idx val="1"/>
          <c:order val="1"/>
          <c:tx>
            <c:strRef>
              <c:f>Sheet1!$C$1</c:f>
              <c:strCache>
                <c:ptCount val="1"/>
                <c:pt idx="0">
                  <c:v>[Add location 2 here]</c:v>
                </c:pt>
              </c:strCache>
            </c:strRef>
          </c:tx>
          <c:spPr>
            <a:ln w="28575" cap="rnd">
              <a:solidFill>
                <a:srgbClr val="D7153A"/>
              </a:solidFill>
              <a:round/>
            </a:ln>
            <a:effectLst/>
          </c:spPr>
          <c:marker>
            <c:symbol val="none"/>
          </c:marker>
          <c:cat>
            <c:numRef>
              <c:f>Sheet1!$A$2:$A$15</c:f>
              <c:numCache>
                <c:formatCode>General</c:formatCode>
                <c:ptCount val="14"/>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Sheet1!$C$2:$C$15</c:f>
              <c:numCache>
                <c:formatCode>General</c:formatCode>
                <c:ptCount val="14"/>
              </c:numCache>
            </c:numRef>
          </c:val>
          <c:smooth val="0"/>
          <c:extLst>
            <c:ext xmlns:c16="http://schemas.microsoft.com/office/drawing/2014/chart" uri="{C3380CC4-5D6E-409C-BE32-E72D297353CC}">
              <c16:uniqueId val="{00000001-6A4E-423B-A3E5-5061E93285E1}"/>
            </c:ext>
          </c:extLst>
        </c:ser>
        <c:ser>
          <c:idx val="2"/>
          <c:order val="2"/>
          <c:tx>
            <c:strRef>
              <c:f>Sheet1!$D$1</c:f>
              <c:strCache>
                <c:ptCount val="1"/>
                <c:pt idx="0">
                  <c:v>[Add Location 3 here]</c:v>
                </c:pt>
              </c:strCache>
            </c:strRef>
          </c:tx>
          <c:spPr>
            <a:ln w="28575" cap="rnd">
              <a:solidFill>
                <a:schemeClr val="accent3"/>
              </a:solidFill>
              <a:round/>
            </a:ln>
            <a:effectLst/>
          </c:spPr>
          <c:marker>
            <c:symbol val="none"/>
          </c:marker>
          <c:cat>
            <c:numRef>
              <c:f>Sheet1!$A$2:$A$15</c:f>
              <c:numCache>
                <c:formatCode>General</c:formatCode>
                <c:ptCount val="14"/>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Sheet1!$D$2:$D$15</c:f>
              <c:numCache>
                <c:formatCode>General</c:formatCode>
                <c:ptCount val="14"/>
              </c:numCache>
            </c:numRef>
          </c:val>
          <c:smooth val="0"/>
          <c:extLst>
            <c:ext xmlns:c16="http://schemas.microsoft.com/office/drawing/2014/chart" uri="{C3380CC4-5D6E-409C-BE32-E72D297353CC}">
              <c16:uniqueId val="{00000002-6A4E-423B-A3E5-5061E93285E1}"/>
            </c:ext>
          </c:extLst>
        </c:ser>
        <c:dLbls>
          <c:showLegendKey val="0"/>
          <c:showVal val="0"/>
          <c:showCatName val="0"/>
          <c:showSerName val="0"/>
          <c:showPercent val="0"/>
          <c:showBubbleSize val="0"/>
        </c:dLbls>
        <c:smooth val="0"/>
        <c:axId val="103967232"/>
        <c:axId val="227589360"/>
      </c:lineChart>
      <c:catAx>
        <c:axId val="103967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[Add</a:t>
                </a:r>
                <a:r>
                  <a:rPr lang="en-AU" baseline="0"/>
                  <a:t> axis scale here (this will be the time through the day)]</a:t>
                </a:r>
              </a:p>
              <a:p>
                <a:pPr>
                  <a:defRPr/>
                </a:pPr>
                <a:r>
                  <a:rPr lang="en-AU" baseline="0"/>
                  <a:t>[Time of day</a:t>
                </a:r>
                <a:r>
                  <a:rPr lang="en-AU"/>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589360"/>
        <c:crosses val="autoZero"/>
        <c:auto val="1"/>
        <c:lblAlgn val="ctr"/>
        <c:lblOffset val="100"/>
        <c:noMultiLvlLbl val="0"/>
      </c:catAx>
      <c:valAx>
        <c:axId val="227589360"/>
        <c:scaling>
          <c:orientation val="minMax"/>
          <c:max val="105"/>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AU" baseline="0"/>
                  <a:t>[Add Axis label here (what did you measure)] ([add units here])</a:t>
                </a:r>
              </a:p>
              <a:p>
                <a:pPr algn="ctr">
                  <a:defRPr/>
                </a:pPr>
                <a:r>
                  <a:rPr lang="en-AU" baseline="0"/>
                  <a:t>[Add axis scale here]</a:t>
                </a:r>
                <a:endParaRPr lang="en-AU"/>
              </a:p>
            </c:rich>
          </c:tx>
          <c:overlay val="0"/>
          <c:spPr>
            <a:noFill/>
            <a:ln>
              <a:noFill/>
            </a:ln>
            <a:effectLst/>
          </c:spPr>
          <c:txPr>
            <a:bodyPr rot="-540000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967232"/>
        <c:crossesAt val="1"/>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2487</TotalTime>
  <Pages>53</Pages>
  <Words>7705</Words>
  <Characters>42026</Characters>
  <Application>Microsoft Office Word</Application>
  <DocSecurity>0</DocSecurity>
  <Lines>1653</Lines>
  <Paragraphs>788</Paragraphs>
  <ScaleCrop>false</ScaleCrop>
  <HeadingPairs>
    <vt:vector size="2" baseType="variant">
      <vt:variant>
        <vt:lpstr>Title</vt:lpstr>
      </vt:variant>
      <vt:variant>
        <vt:i4>1</vt:i4>
      </vt:variant>
    </vt:vector>
  </HeadingPairs>
  <TitlesOfParts>
    <vt:vector size="1" baseType="lpstr">
      <vt:lpstr>Science Stage 4 (Year 7) – sample assessment tasks – Observing the universe</vt:lpstr>
    </vt:vector>
  </TitlesOfParts>
  <Company/>
  <LinksUpToDate>false</LinksUpToDate>
  <CharactersWithSpaces>49069</CharactersWithSpaces>
  <SharedDoc>false</SharedDoc>
  <HLinks>
    <vt:vector size="186" baseType="variant">
      <vt:variant>
        <vt:i4>5308424</vt:i4>
      </vt:variant>
      <vt:variant>
        <vt:i4>150</vt:i4>
      </vt:variant>
      <vt:variant>
        <vt:i4>0</vt:i4>
      </vt:variant>
      <vt:variant>
        <vt:i4>5</vt:i4>
      </vt:variant>
      <vt:variant>
        <vt:lpwstr>https://creativecommons.org/licenses/by/4.0/</vt:lpwstr>
      </vt:variant>
      <vt:variant>
        <vt:lpwstr/>
      </vt:variant>
      <vt:variant>
        <vt:i4>3604517</vt:i4>
      </vt:variant>
      <vt:variant>
        <vt:i4>147</vt:i4>
      </vt:variant>
      <vt:variant>
        <vt:i4>0</vt:i4>
      </vt:variant>
      <vt:variant>
        <vt:i4>5</vt:i4>
      </vt:variant>
      <vt:variant>
        <vt:lpwstr>https://www.sciencedirect.com/science/article/abs/pii/S1747938X13000109?via%3Dihub</vt:lpwstr>
      </vt:variant>
      <vt:variant>
        <vt:lpwstr/>
      </vt:variant>
      <vt:variant>
        <vt:i4>65607</vt:i4>
      </vt:variant>
      <vt:variant>
        <vt:i4>144</vt:i4>
      </vt:variant>
      <vt:variant>
        <vt:i4>0</vt:i4>
      </vt:variant>
      <vt:variant>
        <vt:i4>5</vt:i4>
      </vt:variant>
      <vt:variant>
        <vt:lpwstr>https://www.ascd.org/el/articles/feed-up-back-forward</vt:lpwstr>
      </vt:variant>
      <vt:variant>
        <vt:lpwstr/>
      </vt:variant>
      <vt:variant>
        <vt:i4>7209021</vt:i4>
      </vt:variant>
      <vt:variant>
        <vt:i4>141</vt:i4>
      </vt:variant>
      <vt:variant>
        <vt:i4>0</vt:i4>
      </vt:variant>
      <vt:variant>
        <vt:i4>5</vt:i4>
      </vt:variant>
      <vt:variant>
        <vt:lpwstr>https://education.nsw.gov.au/about-us/educational-data/cese/publications/practical-guides-for-educators/growth-goal-setting</vt:lpwstr>
      </vt:variant>
      <vt:variant>
        <vt:lpwstr/>
      </vt:variant>
      <vt:variant>
        <vt:i4>983056</vt:i4>
      </vt:variant>
      <vt:variant>
        <vt:i4>138</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135</vt:i4>
      </vt:variant>
      <vt:variant>
        <vt:i4>0</vt:i4>
      </vt:variant>
      <vt:variant>
        <vt:i4>5</vt:i4>
      </vt:variant>
      <vt:variant>
        <vt:lpwstr>https://education.nsw.gov.au/about-us/educational-data/cese/publications/research-reports/what-works-best-2020-update</vt:lpwstr>
      </vt:variant>
      <vt:variant>
        <vt:lpwstr/>
      </vt:variant>
      <vt:variant>
        <vt:i4>3932267</vt:i4>
      </vt:variant>
      <vt:variant>
        <vt:i4>132</vt:i4>
      </vt:variant>
      <vt:variant>
        <vt:i4>0</vt:i4>
      </vt:variant>
      <vt:variant>
        <vt:i4>5</vt:i4>
      </vt:variant>
      <vt:variant>
        <vt:lpwstr>https://www.frontiersin.org/articles/10.3389/feduc.2018.00022/full</vt:lpwstr>
      </vt:variant>
      <vt:variant>
        <vt:lpwstr/>
      </vt:variant>
      <vt:variant>
        <vt:i4>7077941</vt:i4>
      </vt:variant>
      <vt:variant>
        <vt:i4>129</vt:i4>
      </vt:variant>
      <vt:variant>
        <vt:i4>0</vt:i4>
      </vt:variant>
      <vt:variant>
        <vt:i4>5</vt:i4>
      </vt:variant>
      <vt:variant>
        <vt:lpwstr>https://curriculum.nsw.edu.au/learning-areas/science/science-7-10-2023/overview</vt:lpwstr>
      </vt:variant>
      <vt:variant>
        <vt:lpwstr/>
      </vt:variant>
      <vt:variant>
        <vt:i4>3342452</vt:i4>
      </vt:variant>
      <vt:variant>
        <vt:i4>126</vt:i4>
      </vt:variant>
      <vt:variant>
        <vt:i4>0</vt:i4>
      </vt:variant>
      <vt:variant>
        <vt:i4>5</vt:i4>
      </vt:variant>
      <vt:variant>
        <vt:lpwstr>https://curriculum.nsw.edu.au/</vt:lpwstr>
      </vt:variant>
      <vt:variant>
        <vt:lpwstr/>
      </vt:variant>
      <vt:variant>
        <vt:i4>3997797</vt:i4>
      </vt:variant>
      <vt:variant>
        <vt:i4>123</vt:i4>
      </vt:variant>
      <vt:variant>
        <vt:i4>0</vt:i4>
      </vt:variant>
      <vt:variant>
        <vt:i4>5</vt:i4>
      </vt:variant>
      <vt:variant>
        <vt:lpwstr>https://educationstandards.nsw.edu.au/</vt:lpwstr>
      </vt:variant>
      <vt:variant>
        <vt:lpwstr/>
      </vt:variant>
      <vt:variant>
        <vt:i4>7536744</vt:i4>
      </vt:variant>
      <vt:variant>
        <vt:i4>120</vt:i4>
      </vt:variant>
      <vt:variant>
        <vt:i4>0</vt:i4>
      </vt:variant>
      <vt:variant>
        <vt:i4>5</vt:i4>
      </vt:variant>
      <vt:variant>
        <vt:lpwstr>https://educationstandards.nsw.edu.au/wps/portal/nesa/mini-footer/copyright</vt:lpwstr>
      </vt:variant>
      <vt:variant>
        <vt:lpwstr/>
      </vt:variant>
      <vt:variant>
        <vt:i4>7077941</vt:i4>
      </vt:variant>
      <vt:variant>
        <vt:i4>111</vt:i4>
      </vt:variant>
      <vt:variant>
        <vt:i4>0</vt:i4>
      </vt:variant>
      <vt:variant>
        <vt:i4>5</vt:i4>
      </vt:variant>
      <vt:variant>
        <vt:lpwstr>https://curriculum.nsw.edu.au/learning-areas/science/science-7-10-2023/overview</vt:lpwstr>
      </vt:variant>
      <vt:variant>
        <vt:lpwstr/>
      </vt:variant>
      <vt:variant>
        <vt:i4>7536756</vt:i4>
      </vt:variant>
      <vt:variant>
        <vt:i4>108</vt:i4>
      </vt:variant>
      <vt:variant>
        <vt:i4>0</vt:i4>
      </vt:variant>
      <vt:variant>
        <vt:i4>5</vt:i4>
      </vt:variant>
      <vt:variant>
        <vt:lpwstr>https://education.nsw.gov.au/teaching-and-learning/curriculum/literacy-and-numeracy/assessment-resources/ifsr/proportional-thinking</vt:lpwstr>
      </vt:variant>
      <vt:variant>
        <vt:lpwstr/>
      </vt:variant>
      <vt:variant>
        <vt:i4>124</vt:i4>
      </vt:variant>
      <vt:variant>
        <vt:i4>84</vt:i4>
      </vt:variant>
      <vt:variant>
        <vt:i4>0</vt:i4>
      </vt:variant>
      <vt:variant>
        <vt:i4>5</vt:i4>
      </vt:variant>
      <vt:variant>
        <vt:lpwstr/>
      </vt:variant>
      <vt:variant>
        <vt:lpwstr>_Part_B:_Processing</vt:lpwstr>
      </vt:variant>
      <vt:variant>
        <vt:i4>7077941</vt:i4>
      </vt:variant>
      <vt:variant>
        <vt:i4>78</vt:i4>
      </vt:variant>
      <vt:variant>
        <vt:i4>0</vt:i4>
      </vt:variant>
      <vt:variant>
        <vt:i4>5</vt:i4>
      </vt:variant>
      <vt:variant>
        <vt:lpwstr>https://curriculum.nsw.edu.au/learning-areas/science/science-7-10-2023/overview</vt:lpwstr>
      </vt:variant>
      <vt:variant>
        <vt:lpwstr/>
      </vt:variant>
      <vt:variant>
        <vt:i4>7471141</vt:i4>
      </vt:variant>
      <vt:variant>
        <vt:i4>75</vt:i4>
      </vt:variant>
      <vt:variant>
        <vt:i4>0</vt:i4>
      </vt:variant>
      <vt:variant>
        <vt:i4>5</vt:i4>
      </vt:variant>
      <vt:variant>
        <vt:lpwstr>https://www.edutopia.org/article/6-reasons-try-single-point-rubric</vt:lpwstr>
      </vt:variant>
      <vt:variant>
        <vt:lpwstr/>
      </vt:variant>
      <vt:variant>
        <vt:i4>655415</vt:i4>
      </vt:variant>
      <vt:variant>
        <vt:i4>72</vt:i4>
      </vt:variant>
      <vt:variant>
        <vt:i4>0</vt:i4>
      </vt:variant>
      <vt:variant>
        <vt:i4>5</vt:i4>
      </vt:variant>
      <vt:variant>
        <vt:lpwstr>https://schoolsnsw.sharepoint.com/sites/WiSresourcehub?utm_campaign=Writing+in+Secondary+2024&amp;utm_medium=bitly&amp;utm_source=WiS+web+page</vt:lpwstr>
      </vt:variant>
      <vt:variant>
        <vt:lpwstr/>
      </vt:variant>
      <vt:variant>
        <vt:i4>2556012</vt:i4>
      </vt:variant>
      <vt:variant>
        <vt:i4>69</vt:i4>
      </vt:variant>
      <vt:variant>
        <vt:i4>0</vt:i4>
      </vt:variant>
      <vt:variant>
        <vt:i4>5</vt:i4>
      </vt:variant>
      <vt:variant>
        <vt:lpwstr>https://schoolsnsw.sharepoint.com/sites/WiSresourcehub/SitePages/Grammar-guide.aspx</vt:lpwstr>
      </vt:variant>
      <vt:variant>
        <vt:lpwstr/>
      </vt:variant>
      <vt:variant>
        <vt:i4>2490463</vt:i4>
      </vt:variant>
      <vt:variant>
        <vt:i4>66</vt:i4>
      </vt:variant>
      <vt:variant>
        <vt:i4>0</vt:i4>
      </vt:variant>
      <vt:variant>
        <vt:i4>5</vt:i4>
      </vt:variant>
      <vt:variant>
        <vt:lpwstr>https://curriculum.nsw.edu.au/learning-areas/science/science-7-10-2023/assessment</vt:lpwstr>
      </vt:variant>
      <vt:variant>
        <vt:lpwstr>course-performance-descriptors-science_7_10_2023</vt:lpwstr>
      </vt:variant>
      <vt:variant>
        <vt:i4>3407992</vt:i4>
      </vt:variant>
      <vt:variant>
        <vt:i4>63</vt:i4>
      </vt:variant>
      <vt:variant>
        <vt:i4>0</vt:i4>
      </vt:variant>
      <vt:variant>
        <vt:i4>5</vt:i4>
      </vt:variant>
      <vt:variant>
        <vt:lpwstr>https://educationstandards.nsw.edu.au/wps/portal/nesa/k-10/understanding-the-curriculum/awarding-grades/common-grade-scale</vt:lpwstr>
      </vt:variant>
      <vt:variant>
        <vt:lpwstr/>
      </vt:variant>
      <vt:variant>
        <vt:i4>1835057</vt:i4>
      </vt:variant>
      <vt:variant>
        <vt:i4>56</vt:i4>
      </vt:variant>
      <vt:variant>
        <vt:i4>0</vt:i4>
      </vt:variant>
      <vt:variant>
        <vt:i4>5</vt:i4>
      </vt:variant>
      <vt:variant>
        <vt:lpwstr/>
      </vt:variant>
      <vt:variant>
        <vt:lpwstr>_Toc176846226</vt:lpwstr>
      </vt:variant>
      <vt:variant>
        <vt:i4>1835057</vt:i4>
      </vt:variant>
      <vt:variant>
        <vt:i4>50</vt:i4>
      </vt:variant>
      <vt:variant>
        <vt:i4>0</vt:i4>
      </vt:variant>
      <vt:variant>
        <vt:i4>5</vt:i4>
      </vt:variant>
      <vt:variant>
        <vt:lpwstr/>
      </vt:variant>
      <vt:variant>
        <vt:lpwstr>_Toc176846225</vt:lpwstr>
      </vt:variant>
      <vt:variant>
        <vt:i4>1835057</vt:i4>
      </vt:variant>
      <vt:variant>
        <vt:i4>44</vt:i4>
      </vt:variant>
      <vt:variant>
        <vt:i4>0</vt:i4>
      </vt:variant>
      <vt:variant>
        <vt:i4>5</vt:i4>
      </vt:variant>
      <vt:variant>
        <vt:lpwstr/>
      </vt:variant>
      <vt:variant>
        <vt:lpwstr>_Toc176846224</vt:lpwstr>
      </vt:variant>
      <vt:variant>
        <vt:i4>1835057</vt:i4>
      </vt:variant>
      <vt:variant>
        <vt:i4>38</vt:i4>
      </vt:variant>
      <vt:variant>
        <vt:i4>0</vt:i4>
      </vt:variant>
      <vt:variant>
        <vt:i4>5</vt:i4>
      </vt:variant>
      <vt:variant>
        <vt:lpwstr/>
      </vt:variant>
      <vt:variant>
        <vt:lpwstr>_Toc176846223</vt:lpwstr>
      </vt:variant>
      <vt:variant>
        <vt:i4>1835057</vt:i4>
      </vt:variant>
      <vt:variant>
        <vt:i4>32</vt:i4>
      </vt:variant>
      <vt:variant>
        <vt:i4>0</vt:i4>
      </vt:variant>
      <vt:variant>
        <vt:i4>5</vt:i4>
      </vt:variant>
      <vt:variant>
        <vt:lpwstr/>
      </vt:variant>
      <vt:variant>
        <vt:lpwstr>_Toc176846222</vt:lpwstr>
      </vt:variant>
      <vt:variant>
        <vt:i4>1835057</vt:i4>
      </vt:variant>
      <vt:variant>
        <vt:i4>26</vt:i4>
      </vt:variant>
      <vt:variant>
        <vt:i4>0</vt:i4>
      </vt:variant>
      <vt:variant>
        <vt:i4>5</vt:i4>
      </vt:variant>
      <vt:variant>
        <vt:lpwstr/>
      </vt:variant>
      <vt:variant>
        <vt:lpwstr>_Toc176846221</vt:lpwstr>
      </vt:variant>
      <vt:variant>
        <vt:i4>1835057</vt:i4>
      </vt:variant>
      <vt:variant>
        <vt:i4>20</vt:i4>
      </vt:variant>
      <vt:variant>
        <vt:i4>0</vt:i4>
      </vt:variant>
      <vt:variant>
        <vt:i4>5</vt:i4>
      </vt:variant>
      <vt:variant>
        <vt:lpwstr/>
      </vt:variant>
      <vt:variant>
        <vt:lpwstr>_Toc176846220</vt:lpwstr>
      </vt:variant>
      <vt:variant>
        <vt:i4>2031665</vt:i4>
      </vt:variant>
      <vt:variant>
        <vt:i4>14</vt:i4>
      </vt:variant>
      <vt:variant>
        <vt:i4>0</vt:i4>
      </vt:variant>
      <vt:variant>
        <vt:i4>5</vt:i4>
      </vt:variant>
      <vt:variant>
        <vt:lpwstr/>
      </vt:variant>
      <vt:variant>
        <vt:lpwstr>_Toc176846219</vt:lpwstr>
      </vt:variant>
      <vt:variant>
        <vt:i4>2031665</vt:i4>
      </vt:variant>
      <vt:variant>
        <vt:i4>8</vt:i4>
      </vt:variant>
      <vt:variant>
        <vt:i4>0</vt:i4>
      </vt:variant>
      <vt:variant>
        <vt:i4>5</vt:i4>
      </vt:variant>
      <vt:variant>
        <vt:lpwstr/>
      </vt:variant>
      <vt:variant>
        <vt:lpwstr>_Toc176846218</vt:lpwstr>
      </vt:variant>
      <vt:variant>
        <vt:i4>2031665</vt:i4>
      </vt:variant>
      <vt:variant>
        <vt:i4>2</vt:i4>
      </vt:variant>
      <vt:variant>
        <vt:i4>0</vt:i4>
      </vt:variant>
      <vt:variant>
        <vt:i4>5</vt:i4>
      </vt:variant>
      <vt:variant>
        <vt:lpwstr/>
      </vt:variant>
      <vt:variant>
        <vt:lpwstr>_Toc176846217</vt:lpwstr>
      </vt:variant>
      <vt:variant>
        <vt:i4>3014772</vt:i4>
      </vt:variant>
      <vt:variant>
        <vt:i4>0</vt:i4>
      </vt:variant>
      <vt:variant>
        <vt:i4>0</vt:i4>
      </vt:variant>
      <vt:variant>
        <vt:i4>5</vt:i4>
      </vt:variant>
      <vt:variant>
        <vt:lpwstr>contentmanager://record/?DB=A2&amp;Type=6&amp;Items=1&amp;[Item1]&amp;URI=41986702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Observing the universe – sample assessment – Science Stage 4</dc:title>
  <dc:subject/>
  <dc:creator>NSW Department of Education</dc:creator>
  <cp:keywords/>
  <dc:description/>
  <dcterms:created xsi:type="dcterms:W3CDTF">2024-09-04T21:39:00Z</dcterms:created>
  <dcterms:modified xsi:type="dcterms:W3CDTF">2025-04-04T01:36:00Z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2024-03-13T04:13:54Z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69f45b43-1ea9-401f-abb3-b9e56fc92400</vt:lpwstr>
  </property>
  <property fmtid="{D5CDD505-2E9C-101B-9397-08002B2CF9AE}" pid="8" name="MSIP_Label_b603dfd7-d93a-4381-a340-2995d8282205_ContentBits">
    <vt:lpwstr>0</vt:lpwstr>
  </property>
  <property fmtid="{D5CDD505-2E9C-101B-9397-08002B2CF9AE}" pid="9" name="ContentTypeId">
    <vt:lpwstr>0x010100B87994CE63E3984091DA345847090486</vt:lpwstr>
  </property>
  <property fmtid="{D5CDD505-2E9C-101B-9397-08002B2CF9AE}" pid="10" name="GrammarlyDocumentId">
    <vt:lpwstr>7b4c0e441e4d3f6f91554e9454c0964076fc0e79729d19e61b773106d7caf2be</vt:lpwstr>
  </property>
  <property fmtid="{D5CDD505-2E9C-101B-9397-08002B2CF9AE}" pid="11" name="MediaServiceImageTags">
    <vt:lpwstr/>
  </property>
</Properties>
</file>