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6328D" w14:textId="77777777" w:rsidR="003E505E" w:rsidRDefault="003E505E" w:rsidP="003E505E">
      <w:pPr>
        <w:pStyle w:val="Title"/>
      </w:pPr>
      <w:r>
        <w:t xml:space="preserve">Science Stage 5 Physical world </w:t>
      </w:r>
    </w:p>
    <w:p w14:paraId="012850D4" w14:textId="53331EEC" w:rsidR="00944B39" w:rsidRPr="003E505E" w:rsidRDefault="001366C5" w:rsidP="003E505E">
      <w:pPr>
        <w:pStyle w:val="Heading2"/>
      </w:pPr>
      <w:r w:rsidRPr="003E505E">
        <w:t>Going nuclear</w:t>
      </w:r>
    </w:p>
    <w:p w14:paraId="6138BB7E" w14:textId="5C51A7A2" w:rsidR="00944B39" w:rsidRDefault="2BBD9951" w:rsidP="00944B39">
      <w:r>
        <w:t>Students are guided in completing a short investigation</w:t>
      </w:r>
      <w:r w:rsidR="00BE7001">
        <w:t xml:space="preserve"> into the considerations of siting a nuclear power station</w:t>
      </w:r>
      <w:r>
        <w:t xml:space="preserve"> and submitting</w:t>
      </w:r>
      <w:r w:rsidR="00C374C7">
        <w:t xml:space="preserve"> a brief report and reflection.</w:t>
      </w:r>
    </w:p>
    <w:p w14:paraId="52D8C3D7" w14:textId="7B20B95D" w:rsidR="00944B39" w:rsidRDefault="00DD54B0" w:rsidP="00944B39">
      <w:r>
        <w:t xml:space="preserve">Stage 5, </w:t>
      </w:r>
      <w:r w:rsidR="001366C5" w:rsidRPr="001366C5">
        <w:t>PW4 Energy conservation in a system can be explained by describing energy transfers and transformations.</w:t>
      </w:r>
    </w:p>
    <w:tbl>
      <w:tblPr>
        <w:tblStyle w:val="Tableheader"/>
        <w:tblW w:w="0" w:type="auto"/>
        <w:tblLook w:val="04A0" w:firstRow="1" w:lastRow="0" w:firstColumn="1" w:lastColumn="0" w:noHBand="0" w:noVBand="1"/>
      </w:tblPr>
      <w:tblGrid>
        <w:gridCol w:w="2722"/>
        <w:gridCol w:w="6910"/>
      </w:tblGrid>
      <w:tr w:rsidR="34C474FC" w14:paraId="082EEFC8" w14:textId="77777777" w:rsidTr="006005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3" w:type="dxa"/>
          </w:tcPr>
          <w:p w14:paraId="789925C8" w14:textId="78F7A702" w:rsidR="34C474FC" w:rsidRDefault="34C474FC" w:rsidP="00B977D0">
            <w:pPr>
              <w:spacing w:before="192" w:after="192"/>
              <w:rPr>
                <w:lang w:eastAsia="zh-CN"/>
              </w:rPr>
            </w:pPr>
            <w:r w:rsidRPr="34C474FC">
              <w:rPr>
                <w:lang w:eastAsia="zh-CN"/>
              </w:rPr>
              <w:t>Guiding question</w:t>
            </w:r>
            <w:r w:rsidR="00B977D0">
              <w:rPr>
                <w:lang w:eastAsia="zh-CN"/>
              </w:rPr>
              <w:t xml:space="preserve">: </w:t>
            </w:r>
          </w:p>
        </w:tc>
        <w:tc>
          <w:tcPr>
            <w:tcW w:w="6819" w:type="dxa"/>
          </w:tcPr>
          <w:p w14:paraId="166B1535" w14:textId="013999DC" w:rsidR="34C474FC" w:rsidRDefault="00BE7001" w:rsidP="34C474FC">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Where could a nuclear power plant be sited in Australia? </w:t>
            </w:r>
          </w:p>
        </w:tc>
      </w:tr>
      <w:tr w:rsidR="34C474FC" w14:paraId="28BB9987"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79F8C43" w14:textId="69C550E8" w:rsidR="34C474FC" w:rsidRPr="00A45699" w:rsidRDefault="34C474FC">
            <w:pPr>
              <w:rPr>
                <w:szCs w:val="22"/>
              </w:rPr>
            </w:pPr>
            <w:r w:rsidRPr="00A45699">
              <w:rPr>
                <w:szCs w:val="22"/>
              </w:rPr>
              <w:t>What are your students going to learn? (Objectives)</w:t>
            </w:r>
          </w:p>
        </w:tc>
        <w:tc>
          <w:tcPr>
            <w:tcW w:w="10348" w:type="dxa"/>
            <w:vAlign w:val="top"/>
          </w:tcPr>
          <w:p w14:paraId="3614F4EF" w14:textId="34CA3529" w:rsidR="004B418F" w:rsidRPr="00A45699" w:rsidRDefault="001366C5" w:rsidP="004B418F">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PW4d - discuss viewpoints and choices that need to be considered in making decisions about the use of non-renewable energy resource</w:t>
            </w:r>
          </w:p>
          <w:p w14:paraId="0B01B370" w14:textId="77777777" w:rsidR="004713FD" w:rsidRPr="00A45699" w:rsidRDefault="004713FD" w:rsidP="004713FD">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WS8 Students solve problems by:</w:t>
            </w:r>
          </w:p>
          <w:p w14:paraId="78408201" w14:textId="23DCD3A2" w:rsidR="004713FD" w:rsidRPr="00A45699" w:rsidRDefault="004713FD" w:rsidP="004713FD">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describing strategies to develop a range of possible solutions to an identified problem</w:t>
            </w:r>
          </w:p>
          <w:p w14:paraId="54800192" w14:textId="6EEC3F2D" w:rsidR="00C35F92" w:rsidRPr="00A45699" w:rsidRDefault="00C35F92" w:rsidP="004713FD">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WS9 Students communicate by:</w:t>
            </w:r>
          </w:p>
          <w:p w14:paraId="2FA77DCC" w14:textId="73336CDE" w:rsidR="00C35F92" w:rsidRPr="00A45699" w:rsidRDefault="004713FD" w:rsidP="004713FD">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presenting scientific ideas and information for a particular purpose, including constructing evidence-based arguments and using appropriate scientific language, conventions and representations for specific audiences</w:t>
            </w:r>
          </w:p>
        </w:tc>
      </w:tr>
      <w:tr w:rsidR="34C474FC" w14:paraId="46ADEFD7"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7BE9518" w14:textId="7E41E9AA" w:rsidR="34C474FC" w:rsidRPr="00A45699" w:rsidRDefault="34C474FC" w:rsidP="34C474FC">
            <w:pPr>
              <w:rPr>
                <w:szCs w:val="22"/>
                <w:lang w:eastAsia="zh-CN"/>
              </w:rPr>
            </w:pPr>
            <w:r w:rsidRPr="00A45699">
              <w:rPr>
                <w:szCs w:val="22"/>
                <w:lang w:eastAsia="zh-CN"/>
              </w:rPr>
              <w:t>How are they going to learn it? (Resources and Strategies)</w:t>
            </w:r>
          </w:p>
        </w:tc>
        <w:tc>
          <w:tcPr>
            <w:tcW w:w="10348" w:type="dxa"/>
            <w:vAlign w:val="top"/>
          </w:tcPr>
          <w:p w14:paraId="7E191057" w14:textId="4D0612D0" w:rsidR="002C4750" w:rsidRPr="00A45699" w:rsidRDefault="004713FD" w:rsidP="006005B1">
            <w:pPr>
              <w:cnfStyle w:val="000000010000" w:firstRow="0" w:lastRow="0" w:firstColumn="0" w:lastColumn="0" w:oddVBand="0" w:evenVBand="0" w:oddHBand="0" w:evenHBand="1" w:firstRowFirstColumn="0" w:firstRowLastColumn="0" w:lastRowFirstColumn="0" w:lastRowLastColumn="0"/>
              <w:rPr>
                <w:szCs w:val="22"/>
              </w:rPr>
            </w:pPr>
            <w:r w:rsidRPr="00A45699">
              <w:rPr>
                <w:szCs w:val="22"/>
              </w:rPr>
              <w:t xml:space="preserve">Students will explore the considerations for planning the site for a fission nuclear power plant in NSW. </w:t>
            </w:r>
            <w:proofErr w:type="gramStart"/>
            <w:r w:rsidRPr="00A45699">
              <w:rPr>
                <w:szCs w:val="22"/>
              </w:rPr>
              <w:t>Taking into account</w:t>
            </w:r>
            <w:proofErr w:type="gramEnd"/>
            <w:r w:rsidRPr="00A45699">
              <w:rPr>
                <w:szCs w:val="22"/>
              </w:rPr>
              <w:t xml:space="preserve"> the needs and concerns of relevant stakeholders to create a balanced proposal for their suggested location.</w:t>
            </w:r>
          </w:p>
        </w:tc>
      </w:tr>
      <w:tr w:rsidR="34C474FC" w14:paraId="68F2132B"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A2EB42" w14:textId="77777777" w:rsidR="34C474FC" w:rsidRPr="00A45699" w:rsidRDefault="34C474FC" w:rsidP="34C474FC">
            <w:pPr>
              <w:rPr>
                <w:szCs w:val="22"/>
                <w:lang w:eastAsia="zh-CN"/>
              </w:rPr>
            </w:pPr>
            <w:r w:rsidRPr="00A45699">
              <w:rPr>
                <w:szCs w:val="22"/>
                <w:lang w:eastAsia="zh-CN"/>
              </w:rPr>
              <w:t>Target date for completion</w:t>
            </w:r>
          </w:p>
        </w:tc>
        <w:tc>
          <w:tcPr>
            <w:tcW w:w="10348" w:type="dxa"/>
            <w:vAlign w:val="top"/>
          </w:tcPr>
          <w:p w14:paraId="01E7D863" w14:textId="6B2FB168" w:rsidR="34C474FC" w:rsidRPr="00A45699" w:rsidRDefault="00777816" w:rsidP="004B418F">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3</w:t>
            </w:r>
            <w:r w:rsidR="00C374C7" w:rsidRPr="00A45699">
              <w:rPr>
                <w:szCs w:val="22"/>
              </w:rPr>
              <w:t xml:space="preserve"> lesson</w:t>
            </w:r>
            <w:r w:rsidR="004B418F" w:rsidRPr="00A45699">
              <w:rPr>
                <w:szCs w:val="22"/>
              </w:rPr>
              <w:t>s</w:t>
            </w:r>
            <w:r w:rsidR="00C374C7" w:rsidRPr="00A45699">
              <w:rPr>
                <w:szCs w:val="22"/>
              </w:rPr>
              <w:t>.</w:t>
            </w:r>
          </w:p>
        </w:tc>
      </w:tr>
      <w:tr w:rsidR="34C474FC" w14:paraId="636170C1"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CDED066" w14:textId="24E3CB77" w:rsidR="34C474FC" w:rsidRPr="00A45699" w:rsidRDefault="34C474FC" w:rsidP="34C474FC">
            <w:pPr>
              <w:rPr>
                <w:szCs w:val="22"/>
                <w:lang w:eastAsia="zh-CN"/>
              </w:rPr>
            </w:pPr>
            <w:r w:rsidRPr="00A45699">
              <w:rPr>
                <w:szCs w:val="22"/>
                <w:lang w:eastAsia="zh-CN"/>
              </w:rPr>
              <w:t>How are you going to know that they learned it? (Success criteria)</w:t>
            </w:r>
          </w:p>
        </w:tc>
        <w:tc>
          <w:tcPr>
            <w:tcW w:w="10348" w:type="dxa"/>
            <w:vAlign w:val="top"/>
          </w:tcPr>
          <w:p w14:paraId="69F84023" w14:textId="4BB7E7B0" w:rsidR="004B418F" w:rsidRPr="00A45699" w:rsidRDefault="004B418F" w:rsidP="004B418F">
            <w:pPr>
              <w:cnfStyle w:val="000000010000" w:firstRow="0" w:lastRow="0" w:firstColumn="0" w:lastColumn="0" w:oddVBand="0" w:evenVBand="0" w:oddHBand="0" w:evenHBand="1" w:firstRowFirstColumn="0" w:firstRowLastColumn="0" w:lastRowFirstColumn="0" w:lastRowLastColumn="0"/>
              <w:rPr>
                <w:szCs w:val="22"/>
              </w:rPr>
            </w:pPr>
            <w:r w:rsidRPr="00A45699">
              <w:rPr>
                <w:szCs w:val="22"/>
              </w:rPr>
              <w:t>In the submitted report s</w:t>
            </w:r>
            <w:r w:rsidR="00C374C7" w:rsidRPr="00A45699">
              <w:rPr>
                <w:szCs w:val="22"/>
              </w:rPr>
              <w:t xml:space="preserve">tudents </w:t>
            </w:r>
            <w:r w:rsidRPr="00A45699">
              <w:rPr>
                <w:szCs w:val="22"/>
              </w:rPr>
              <w:t>can:</w:t>
            </w:r>
          </w:p>
          <w:p w14:paraId="7D5957DB" w14:textId="5836051F" w:rsidR="004713FD" w:rsidRPr="00A45699" w:rsidRDefault="00BE7001" w:rsidP="004B418F">
            <w:pPr>
              <w:pStyle w:val="ListParagraph"/>
              <w:numPr>
                <w:ilvl w:val="0"/>
                <w:numId w:val="35"/>
              </w:numPr>
              <w:cnfStyle w:val="000000010000" w:firstRow="0" w:lastRow="0" w:firstColumn="0" w:lastColumn="0" w:oddVBand="0" w:evenVBand="0" w:oddHBand="0" w:evenHBand="1" w:firstRowFirstColumn="0" w:firstRowLastColumn="0" w:lastRowFirstColumn="0" w:lastRowLastColumn="0"/>
              <w:rPr>
                <w:szCs w:val="22"/>
              </w:rPr>
            </w:pPr>
            <w:r w:rsidRPr="00A45699">
              <w:rPr>
                <w:szCs w:val="22"/>
              </w:rPr>
              <w:t>Address the selection criteria for siting a nuclear power plant</w:t>
            </w:r>
          </w:p>
          <w:p w14:paraId="4035E041" w14:textId="738EB4F1" w:rsidR="004B418F" w:rsidRPr="00A45699" w:rsidRDefault="004B418F" w:rsidP="004713FD">
            <w:pPr>
              <w:pStyle w:val="ListParagraph"/>
              <w:numPr>
                <w:ilvl w:val="0"/>
                <w:numId w:val="35"/>
              </w:numPr>
              <w:cnfStyle w:val="000000010000" w:firstRow="0" w:lastRow="0" w:firstColumn="0" w:lastColumn="0" w:oddVBand="0" w:evenVBand="0" w:oddHBand="0" w:evenHBand="1" w:firstRowFirstColumn="0" w:firstRowLastColumn="0" w:lastRowFirstColumn="0" w:lastRowLastColumn="0"/>
              <w:rPr>
                <w:szCs w:val="22"/>
              </w:rPr>
            </w:pPr>
            <w:r w:rsidRPr="00A45699">
              <w:rPr>
                <w:szCs w:val="22"/>
              </w:rPr>
              <w:t>Clearly articulate their investigation</w:t>
            </w:r>
          </w:p>
        </w:tc>
      </w:tr>
      <w:tr w:rsidR="34C474FC" w14:paraId="28FBA159"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53888DD" w14:textId="39B77EE6" w:rsidR="34C474FC" w:rsidRPr="00A45699" w:rsidRDefault="34C474FC" w:rsidP="34C474FC">
            <w:pPr>
              <w:rPr>
                <w:szCs w:val="22"/>
                <w:lang w:eastAsia="zh-CN"/>
              </w:rPr>
            </w:pPr>
            <w:r w:rsidRPr="00A45699">
              <w:rPr>
                <w:szCs w:val="22"/>
                <w:lang w:eastAsia="zh-CN"/>
              </w:rPr>
              <w:t>Collecting evidence of student learning (Verification)</w:t>
            </w:r>
          </w:p>
        </w:tc>
        <w:tc>
          <w:tcPr>
            <w:tcW w:w="10348" w:type="dxa"/>
            <w:vAlign w:val="top"/>
          </w:tcPr>
          <w:p w14:paraId="2FF577CA" w14:textId="280DE2C3" w:rsidR="34C474FC" w:rsidRPr="00A45699" w:rsidRDefault="004B418F" w:rsidP="004713FD">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Students will produce a concise report outlining the process undertaken and the results obtained. This report could be submitted via e-mail, Google Classroom or Microsoft Teams to the teacher for feedback.</w:t>
            </w:r>
          </w:p>
        </w:tc>
      </w:tr>
      <w:tr w:rsidR="002C4750" w14:paraId="20011F43"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B4B156F" w14:textId="3D7BD081" w:rsidR="002C4750" w:rsidRPr="00A45699" w:rsidRDefault="002C4750" w:rsidP="34C474FC">
            <w:pPr>
              <w:rPr>
                <w:szCs w:val="22"/>
                <w:lang w:eastAsia="zh-CN"/>
              </w:rPr>
            </w:pPr>
            <w:r w:rsidRPr="00A45699">
              <w:rPr>
                <w:szCs w:val="22"/>
                <w:lang w:eastAsia="zh-CN"/>
              </w:rPr>
              <w:t>Differentiation</w:t>
            </w:r>
            <w:r w:rsidR="006005B1" w:rsidRPr="00A45699">
              <w:rPr>
                <w:szCs w:val="22"/>
                <w:lang w:eastAsia="zh-CN"/>
              </w:rPr>
              <w:t xml:space="preserve"> including HPGE</w:t>
            </w:r>
          </w:p>
        </w:tc>
        <w:tc>
          <w:tcPr>
            <w:tcW w:w="10348" w:type="dxa"/>
            <w:vAlign w:val="top"/>
          </w:tcPr>
          <w:p w14:paraId="6A823391" w14:textId="30E52E37" w:rsidR="002C4750" w:rsidRPr="00A45699" w:rsidRDefault="004B418F" w:rsidP="00121E7C">
            <w:pPr>
              <w:cnfStyle w:val="000000010000" w:firstRow="0" w:lastRow="0" w:firstColumn="0" w:lastColumn="0" w:oddVBand="0" w:evenVBand="0" w:oddHBand="0" w:evenHBand="1" w:firstRowFirstColumn="0" w:firstRowLastColumn="0" w:lastRowFirstColumn="0" w:lastRowLastColumn="0"/>
              <w:rPr>
                <w:szCs w:val="22"/>
              </w:rPr>
            </w:pPr>
            <w:r w:rsidRPr="00A45699">
              <w:rPr>
                <w:szCs w:val="22"/>
              </w:rPr>
              <w:t xml:space="preserve">Adapting </w:t>
            </w:r>
            <w:r w:rsidR="00C41C14" w:rsidRPr="00A45699">
              <w:rPr>
                <w:szCs w:val="22"/>
              </w:rPr>
              <w:t>product</w:t>
            </w:r>
            <w:r w:rsidRPr="00A45699">
              <w:rPr>
                <w:szCs w:val="22"/>
              </w:rPr>
              <w:t xml:space="preserve"> – </w:t>
            </w:r>
            <w:r w:rsidR="00C41C14" w:rsidRPr="00A45699">
              <w:rPr>
                <w:szCs w:val="22"/>
              </w:rPr>
              <w:t xml:space="preserve">students can explore the 1969 proposal of a nuclear power plant in Jervis Bay ACT and the considerations around site selection and eventual rejection as a suitable site in 1971. </w:t>
            </w:r>
            <w:r w:rsidR="00121E7C" w:rsidRPr="00A45699">
              <w:rPr>
                <w:szCs w:val="22"/>
              </w:rPr>
              <w:t xml:space="preserve">Creating a balanced presentation of </w:t>
            </w:r>
            <w:r w:rsidR="00C41C14" w:rsidRPr="00A45699">
              <w:rPr>
                <w:szCs w:val="22"/>
              </w:rPr>
              <w:t xml:space="preserve">the </w:t>
            </w:r>
            <w:r w:rsidR="00121E7C" w:rsidRPr="00A45699">
              <w:rPr>
                <w:szCs w:val="22"/>
              </w:rPr>
              <w:t xml:space="preserve">economic, </w:t>
            </w:r>
            <w:r w:rsidR="00C41C14" w:rsidRPr="00A45699">
              <w:rPr>
                <w:szCs w:val="22"/>
              </w:rPr>
              <w:t xml:space="preserve">cultural, environmental and social implications of this </w:t>
            </w:r>
            <w:r w:rsidR="00CE4271" w:rsidRPr="00A45699">
              <w:rPr>
                <w:szCs w:val="22"/>
              </w:rPr>
              <w:t xml:space="preserve">specific </w:t>
            </w:r>
            <w:r w:rsidR="00C41C14" w:rsidRPr="00A45699">
              <w:rPr>
                <w:szCs w:val="22"/>
              </w:rPr>
              <w:t>proposal.</w:t>
            </w:r>
          </w:p>
        </w:tc>
      </w:tr>
      <w:tr w:rsidR="34C474FC" w14:paraId="394DEA73"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B7CA88E" w14:textId="48D10010" w:rsidR="34C474FC" w:rsidRPr="00A45699" w:rsidRDefault="34C474FC" w:rsidP="34C474FC">
            <w:pPr>
              <w:rPr>
                <w:szCs w:val="22"/>
                <w:lang w:eastAsia="zh-CN"/>
              </w:rPr>
            </w:pPr>
            <w:r w:rsidRPr="00A45699">
              <w:rPr>
                <w:szCs w:val="22"/>
                <w:lang w:eastAsia="zh-CN"/>
              </w:rPr>
              <w:lastRenderedPageBreak/>
              <w:t>Feedback (Evaluation)</w:t>
            </w:r>
          </w:p>
        </w:tc>
        <w:tc>
          <w:tcPr>
            <w:tcW w:w="10348" w:type="dxa"/>
            <w:vAlign w:val="top"/>
          </w:tcPr>
          <w:p w14:paraId="1FDA19E7" w14:textId="05437335" w:rsidR="34C474FC" w:rsidRPr="00A45699" w:rsidRDefault="004B418F" w:rsidP="004B418F">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 xml:space="preserve">Teachers can provide feedback via the submission pathway (e-mail, Google Classroom or Microsoft Team) to students on their progression towards the learning outcomes. An example </w:t>
            </w:r>
            <w:hyperlink r:id="rId10" w:history="1">
              <w:r w:rsidR="00C35F92" w:rsidRPr="00A45699">
                <w:rPr>
                  <w:rStyle w:val="Hyperlink"/>
                  <w:sz w:val="22"/>
                  <w:szCs w:val="22"/>
                  <w:lang w:eastAsia="zh-CN"/>
                </w:rPr>
                <w:t>rubric for the Working Scientifically Skills</w:t>
              </w:r>
            </w:hyperlink>
            <w:r w:rsidRPr="00A45699">
              <w:rPr>
                <w:szCs w:val="22"/>
              </w:rPr>
              <w:t xml:space="preserve"> can be found on the Science Curriculum Support website.</w:t>
            </w:r>
          </w:p>
        </w:tc>
      </w:tr>
      <w:tr w:rsidR="004B418F" w14:paraId="24038F5D" w14:textId="77777777" w:rsidTr="006005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3" w:type="dxa"/>
            <w:vAlign w:val="top"/>
          </w:tcPr>
          <w:p w14:paraId="045D8450" w14:textId="03CF74CB" w:rsidR="004B418F" w:rsidRDefault="004B418F" w:rsidP="004B418F">
            <w:pPr>
              <w:rPr>
                <w:lang w:eastAsia="zh-CN"/>
              </w:rPr>
            </w:pPr>
            <w:r w:rsidRPr="34C474FC">
              <w:rPr>
                <w:lang w:eastAsia="zh-CN"/>
              </w:rPr>
              <w:t>Communication</w:t>
            </w:r>
          </w:p>
        </w:tc>
        <w:tc>
          <w:tcPr>
            <w:tcW w:w="6819" w:type="dxa"/>
            <w:vAlign w:val="top"/>
          </w:tcPr>
          <w:p w14:paraId="056CEFE3" w14:textId="4BA9B220" w:rsidR="004B418F" w:rsidRPr="004B418F" w:rsidRDefault="00DD662A" w:rsidP="00DD662A">
            <w:pPr>
              <w:cnfStyle w:val="000000010000" w:firstRow="0" w:lastRow="0" w:firstColumn="0" w:lastColumn="0" w:oddVBand="0" w:evenVBand="0" w:oddHBand="0" w:evenHBand="1" w:firstRowFirstColumn="0" w:firstRowLastColumn="0" w:lastRowFirstColumn="0" w:lastRowLastColumn="0"/>
            </w:pPr>
            <w:r>
              <w:t>Students and teachers can interact either synchronously (Google Hangouts, Microsoft Teams) or asynchronously (email) to provide ongoing feedback and support to students for their learning.</w:t>
            </w:r>
          </w:p>
        </w:tc>
      </w:tr>
    </w:tbl>
    <w:p w14:paraId="73614AE7" w14:textId="3AA75484" w:rsidR="009016F9" w:rsidRDefault="00B977D0" w:rsidP="003E505E">
      <w:pPr>
        <w:pStyle w:val="Heading3"/>
      </w:pPr>
      <w:r w:rsidRPr="00B977D0">
        <w:t>Resources</w:t>
      </w:r>
      <w:r w:rsidR="009016F9">
        <w:t>:</w:t>
      </w:r>
    </w:p>
    <w:p w14:paraId="7C01FFEF" w14:textId="1B2B0632" w:rsidR="00DD662A" w:rsidRDefault="00380A9A" w:rsidP="00380A9A">
      <w:pPr>
        <w:pStyle w:val="ListBullet"/>
      </w:pPr>
      <w:r>
        <w:t xml:space="preserve">YouTube - </w:t>
      </w:r>
      <w:hyperlink r:id="rId11" w:history="1">
        <w:r>
          <w:rPr>
            <w:rStyle w:val="Hyperlink"/>
          </w:rPr>
          <w:t>how do nuclear power plants work?</w:t>
        </w:r>
      </w:hyperlink>
      <w:r w:rsidR="00C41C14">
        <w:t xml:space="preserve"> </w:t>
      </w:r>
      <w:r>
        <w:t xml:space="preserve">(duration 8:06) is a </w:t>
      </w:r>
      <w:r w:rsidR="00C41C14">
        <w:t xml:space="preserve">short </w:t>
      </w:r>
      <w:proofErr w:type="spellStart"/>
      <w:r w:rsidR="00C41C14">
        <w:t>TedEd</w:t>
      </w:r>
      <w:proofErr w:type="spellEnd"/>
      <w:r w:rsidR="00C41C14">
        <w:t xml:space="preserve"> video which clearly describes the process of nuclear fission power.</w:t>
      </w:r>
    </w:p>
    <w:p w14:paraId="20A0C50C" w14:textId="32427998" w:rsidR="00121E7C" w:rsidRDefault="006C7121" w:rsidP="00380A9A">
      <w:pPr>
        <w:pStyle w:val="ListBullet"/>
      </w:pPr>
      <w:hyperlink r:id="rId12" w:history="1">
        <w:r w:rsidR="00CE4271" w:rsidRPr="00CE4271">
          <w:rPr>
            <w:rStyle w:val="Hyperlink"/>
          </w:rPr>
          <w:t>AEMO interactive map</w:t>
        </w:r>
      </w:hyperlink>
      <w:r w:rsidR="00CE4271">
        <w:t xml:space="preserve"> is an online map for the Australian Energy Market Operator showing the main electrical infrastructure for Australia.</w:t>
      </w:r>
    </w:p>
    <w:p w14:paraId="3B3F9293" w14:textId="2149E3C8" w:rsidR="00CE4271" w:rsidRDefault="006C7121" w:rsidP="00380A9A">
      <w:pPr>
        <w:pStyle w:val="ListBullet"/>
      </w:pPr>
      <w:hyperlink r:id="rId13" w:history="1">
        <w:r w:rsidR="00CE4271" w:rsidRPr="00CE4271">
          <w:rPr>
            <w:rStyle w:val="Hyperlink"/>
          </w:rPr>
          <w:t>IAEA Managing Siting Activities for Nuclear Power Plants</w:t>
        </w:r>
      </w:hyperlink>
      <w:r w:rsidR="00CE4271">
        <w:t xml:space="preserve"> is a publication which describes in significant detail the site requirements for nuclear power plants.</w:t>
      </w:r>
    </w:p>
    <w:p w14:paraId="336E5B01" w14:textId="1883F3C5" w:rsidR="00CE4271" w:rsidRDefault="006C7121" w:rsidP="00380A9A">
      <w:pPr>
        <w:pStyle w:val="ListBullet"/>
      </w:pPr>
      <w:hyperlink r:id="rId14" w:history="1">
        <w:r w:rsidR="00CE4271" w:rsidRPr="00CE4271">
          <w:rPr>
            <w:rStyle w:val="Hyperlink"/>
          </w:rPr>
          <w:t>General site suitability criteria for nuclear power stations</w:t>
        </w:r>
      </w:hyperlink>
      <w:r w:rsidR="00CE4271">
        <w:t xml:space="preserve"> is the U</w:t>
      </w:r>
      <w:r w:rsidR="00FB64A5">
        <w:t xml:space="preserve">nited </w:t>
      </w:r>
      <w:r w:rsidR="00CE4271">
        <w:t>S</w:t>
      </w:r>
      <w:r w:rsidR="00FB64A5">
        <w:t>tates</w:t>
      </w:r>
      <w:r w:rsidR="00CE4271">
        <w:t xml:space="preserve"> Nuclear Regulatory Commission </w:t>
      </w:r>
      <w:r w:rsidR="00FB64A5">
        <w:t>information</w:t>
      </w:r>
      <w:r w:rsidR="00CE4271">
        <w:t xml:space="preserve"> on the site selection for nuclear power plants.</w:t>
      </w:r>
    </w:p>
    <w:p w14:paraId="192B824B" w14:textId="359CBC96" w:rsidR="00FB64A5" w:rsidRDefault="006C7121" w:rsidP="00380A9A">
      <w:pPr>
        <w:pStyle w:val="ListBullet"/>
      </w:pPr>
      <w:hyperlink r:id="rId15" w:history="1">
        <w:r w:rsidR="00095CBB" w:rsidRPr="00095CBB">
          <w:rPr>
            <w:rStyle w:val="Hyperlink"/>
          </w:rPr>
          <w:t>Siting Consideration for Nuclear Power Plant: A Review</w:t>
        </w:r>
      </w:hyperlink>
      <w:r w:rsidR="00095CBB">
        <w:t xml:space="preserve"> is an article reviewing a range of international processes used for selecting sites for nuclear power plants.</w:t>
      </w:r>
    </w:p>
    <w:p w14:paraId="58FBA0A1" w14:textId="195DB031" w:rsidR="00E6108E" w:rsidRDefault="006C7121" w:rsidP="00380A9A">
      <w:pPr>
        <w:pStyle w:val="ListBullet"/>
      </w:pPr>
      <w:hyperlink r:id="rId16" w:history="1">
        <w:r w:rsidR="00E6108E" w:rsidRPr="00E6108E">
          <w:rPr>
            <w:rStyle w:val="Hyperlink"/>
          </w:rPr>
          <w:t>Australian Bureau of Statistics</w:t>
        </w:r>
      </w:hyperlink>
      <w:r w:rsidR="00E6108E">
        <w:t xml:space="preserve"> has reliable statistical data which can be used for demographic data to select and provide evidence for a suitable site.</w:t>
      </w:r>
    </w:p>
    <w:p w14:paraId="3A3D02C5" w14:textId="1A95B780" w:rsidR="00E6108E" w:rsidRDefault="006C7121" w:rsidP="00380A9A">
      <w:pPr>
        <w:pStyle w:val="ListBullet"/>
      </w:pPr>
      <w:hyperlink r:id="rId17" w:history="1">
        <w:r w:rsidR="00E6108E" w:rsidRPr="00E6108E">
          <w:rPr>
            <w:rStyle w:val="Hyperlink"/>
          </w:rPr>
          <w:t>Bureau of Meteorology</w:t>
        </w:r>
      </w:hyperlink>
      <w:r w:rsidR="00E6108E">
        <w:t xml:space="preserve"> has reliable statistical data which can be used for meteorological data to select and provide evidence for a suitable site.</w:t>
      </w:r>
    </w:p>
    <w:p w14:paraId="13D86C6C" w14:textId="44FCD842" w:rsidR="00E6108E" w:rsidRDefault="006C7121" w:rsidP="00380A9A">
      <w:pPr>
        <w:pStyle w:val="ListBullet"/>
      </w:pPr>
      <w:hyperlink r:id="rId18" w:history="1">
        <w:r w:rsidR="00E6108E" w:rsidRPr="00E6108E">
          <w:rPr>
            <w:rStyle w:val="Hyperlink"/>
          </w:rPr>
          <w:t>Geoscience Australia</w:t>
        </w:r>
      </w:hyperlink>
      <w:r w:rsidR="00E6108E">
        <w:t xml:space="preserve"> has reliable data which can be used for geological and geomorphic hazard data to select and provide evidence for a suitable site.</w:t>
      </w:r>
    </w:p>
    <w:p w14:paraId="466C9061" w14:textId="0689454E" w:rsidR="00E6108E" w:rsidRDefault="006C7121" w:rsidP="00380A9A">
      <w:pPr>
        <w:pStyle w:val="ListBullet"/>
      </w:pPr>
      <w:hyperlink r:id="rId19" w:history="1">
        <w:r w:rsidR="00E6108E" w:rsidRPr="00E6108E">
          <w:rPr>
            <w:rStyle w:val="Hyperlink"/>
          </w:rPr>
          <w:t>Australian Disaster Resilience Disaster</w:t>
        </w:r>
        <w:r w:rsidR="00166FE4">
          <w:rPr>
            <w:rStyle w:val="Hyperlink"/>
          </w:rPr>
          <w:t xml:space="preserve"> </w:t>
        </w:r>
        <w:r w:rsidR="00E6108E" w:rsidRPr="00E6108E">
          <w:rPr>
            <w:rStyle w:val="Hyperlink"/>
          </w:rPr>
          <w:t>Mapper</w:t>
        </w:r>
      </w:hyperlink>
      <w:r w:rsidR="00E6108E">
        <w:t xml:space="preserve"> has reliable data which can be used for </w:t>
      </w:r>
      <w:r w:rsidR="00166FE4">
        <w:t xml:space="preserve">natural and man-made disaster </w:t>
      </w:r>
      <w:r w:rsidR="00E6108E">
        <w:t>data to select and provide evidence for a suitable site.</w:t>
      </w:r>
    </w:p>
    <w:p w14:paraId="426530CA" w14:textId="404F0B39" w:rsidR="00C41C14" w:rsidRDefault="006C7121" w:rsidP="00380A9A">
      <w:pPr>
        <w:pStyle w:val="ListBullet"/>
      </w:pPr>
      <w:hyperlink r:id="rId20" w:history="1">
        <w:r w:rsidR="00121E7C" w:rsidRPr="00121E7C">
          <w:rPr>
            <w:rStyle w:val="Hyperlink"/>
          </w:rPr>
          <w:t>Jervis Bay nuclear power plant proposal</w:t>
        </w:r>
      </w:hyperlink>
      <w:r w:rsidR="00121E7C">
        <w:t xml:space="preserve"> has some brief introductory information for the 1969 proposal.</w:t>
      </w:r>
    </w:p>
    <w:p w14:paraId="78A88430" w14:textId="77777777" w:rsidR="00210A96" w:rsidRDefault="00210A96">
      <w:pPr>
        <w:rPr>
          <w:rFonts w:eastAsia="SimSun" w:cs="Arial"/>
          <w:color w:val="1C438B"/>
          <w:sz w:val="40"/>
          <w:szCs w:val="40"/>
          <w:lang w:eastAsia="zh-CN"/>
        </w:rPr>
      </w:pPr>
      <w:r>
        <w:br w:type="page"/>
      </w:r>
    </w:p>
    <w:p w14:paraId="60267495" w14:textId="79E59C42" w:rsidR="00C35F92" w:rsidRDefault="00C35F92" w:rsidP="00B237B4">
      <w:pPr>
        <w:pStyle w:val="Heading3"/>
      </w:pPr>
      <w:r>
        <w:lastRenderedPageBreak/>
        <w:t>Lesson sequence</w:t>
      </w:r>
    </w:p>
    <w:tbl>
      <w:tblPr>
        <w:tblStyle w:val="Tableheader"/>
        <w:tblW w:w="0" w:type="auto"/>
        <w:tblLook w:val="04A0" w:firstRow="1" w:lastRow="0" w:firstColumn="1" w:lastColumn="0" w:noHBand="0" w:noVBand="1"/>
      </w:tblPr>
      <w:tblGrid>
        <w:gridCol w:w="2052"/>
        <w:gridCol w:w="4686"/>
        <w:gridCol w:w="2834"/>
      </w:tblGrid>
      <w:tr w:rsidR="00C35F92" w14:paraId="70B74E37" w14:textId="77777777" w:rsidTr="0072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52" w:type="dxa"/>
            <w:tcBorders>
              <w:bottom w:val="single" w:sz="24" w:space="0" w:color="1F3864" w:themeColor="accent1" w:themeShade="80"/>
            </w:tcBorders>
            <w:hideMark/>
          </w:tcPr>
          <w:p w14:paraId="3E5366F3" w14:textId="77777777" w:rsidR="00C35F92" w:rsidRDefault="00C35F92">
            <w:pPr>
              <w:spacing w:before="192" w:after="192"/>
              <w:rPr>
                <w:lang w:val="en-US" w:eastAsia="zh-CN"/>
              </w:rPr>
            </w:pPr>
            <w:r>
              <w:rPr>
                <w:lang w:val="en-US" w:eastAsia="zh-CN"/>
              </w:rPr>
              <w:t>Session</w:t>
            </w:r>
          </w:p>
        </w:tc>
        <w:tc>
          <w:tcPr>
            <w:tcW w:w="4686" w:type="dxa"/>
            <w:hideMark/>
          </w:tcPr>
          <w:p w14:paraId="20A1448E" w14:textId="77777777" w:rsidR="00C35F92" w:rsidRDefault="00C35F92">
            <w:pPr>
              <w:cnfStyle w:val="100000000000" w:firstRow="1" w:lastRow="0" w:firstColumn="0" w:lastColumn="0" w:oddVBand="0" w:evenVBand="0" w:oddHBand="0" w:evenHBand="0" w:firstRowFirstColumn="0" w:firstRowLastColumn="0" w:lastRowFirstColumn="0" w:lastRowLastColumn="0"/>
              <w:rPr>
                <w:lang w:val="en-US"/>
              </w:rPr>
            </w:pPr>
            <w:r>
              <w:rPr>
                <w:lang w:val="en-US" w:eastAsia="zh-CN"/>
              </w:rPr>
              <w:t>Learning Sequence</w:t>
            </w:r>
          </w:p>
        </w:tc>
        <w:tc>
          <w:tcPr>
            <w:tcW w:w="2834" w:type="dxa"/>
            <w:hideMark/>
          </w:tcPr>
          <w:p w14:paraId="65CFD1FA" w14:textId="77777777" w:rsidR="00C35F92" w:rsidRDefault="00C35F92">
            <w:pPr>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Evidence of learning</w:t>
            </w:r>
          </w:p>
        </w:tc>
      </w:tr>
      <w:tr w:rsidR="00C35F92" w14:paraId="4EAD5ECB" w14:textId="77777777" w:rsidTr="0072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vAlign w:val="top"/>
          </w:tcPr>
          <w:p w14:paraId="625BBC4E" w14:textId="080C2805" w:rsidR="00C35F92" w:rsidRDefault="00C35F92">
            <w:pPr>
              <w:rPr>
                <w:lang w:val="en-US"/>
              </w:rPr>
            </w:pPr>
            <w:r>
              <w:rPr>
                <w:lang w:val="en-US"/>
              </w:rPr>
              <w:t>1</w:t>
            </w:r>
          </w:p>
        </w:tc>
        <w:tc>
          <w:tcPr>
            <w:tcW w:w="4686" w:type="dxa"/>
            <w:vAlign w:val="top"/>
          </w:tcPr>
          <w:p w14:paraId="087A7586" w14:textId="6EAA3272" w:rsidR="00E6108E" w:rsidRPr="00A45699" w:rsidRDefault="00CE4271" w:rsidP="004C32B4">
            <w:pPr>
              <w:cnfStyle w:val="000000100000" w:firstRow="0" w:lastRow="0" w:firstColumn="0" w:lastColumn="0" w:oddVBand="0" w:evenVBand="0" w:oddHBand="1" w:evenHBand="0" w:firstRowFirstColumn="0" w:firstRowLastColumn="0" w:lastRowFirstColumn="0" w:lastRowLastColumn="0"/>
              <w:rPr>
                <w:szCs w:val="22"/>
              </w:rPr>
            </w:pPr>
            <w:r w:rsidRPr="00A45699">
              <w:rPr>
                <w:rFonts w:eastAsia="Arial"/>
                <w:szCs w:val="22"/>
                <w:lang w:val="en-US"/>
              </w:rPr>
              <w:t xml:space="preserve">Students can watch the introductory video </w:t>
            </w:r>
            <w:hyperlink r:id="rId21" w:history="1">
              <w:r w:rsidR="00380A9A" w:rsidRPr="00A45699">
                <w:rPr>
                  <w:rStyle w:val="Hyperlink"/>
                  <w:sz w:val="22"/>
                  <w:szCs w:val="22"/>
                </w:rPr>
                <w:t>how do nuclear power plants work?</w:t>
              </w:r>
            </w:hyperlink>
            <w:r w:rsidRPr="00A45699">
              <w:rPr>
                <w:szCs w:val="22"/>
              </w:rPr>
              <w:t xml:space="preserve"> </w:t>
            </w:r>
            <w:r w:rsidR="00380A9A" w:rsidRPr="00A45699">
              <w:rPr>
                <w:szCs w:val="22"/>
              </w:rPr>
              <w:t xml:space="preserve">(duration </w:t>
            </w:r>
            <w:proofErr w:type="gramStart"/>
            <w:r w:rsidR="00380A9A" w:rsidRPr="00A45699">
              <w:rPr>
                <w:szCs w:val="22"/>
              </w:rPr>
              <w:t>8:06)</w:t>
            </w:r>
            <w:r w:rsidRPr="00A45699">
              <w:rPr>
                <w:szCs w:val="22"/>
              </w:rPr>
              <w:t>This</w:t>
            </w:r>
            <w:proofErr w:type="gramEnd"/>
            <w:r w:rsidRPr="00A45699">
              <w:rPr>
                <w:szCs w:val="22"/>
              </w:rPr>
              <w:t xml:space="preserve"> will help gain a few insights to the site requirements for the nuclear power plant. </w:t>
            </w:r>
          </w:p>
          <w:p w14:paraId="35F65D24" w14:textId="6D023364" w:rsidR="007D1CD9" w:rsidRPr="00A45699" w:rsidRDefault="00CE4271" w:rsidP="004C32B4">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Following this</w:t>
            </w:r>
            <w:r w:rsidR="00E6108E" w:rsidRPr="00A45699">
              <w:rPr>
                <w:szCs w:val="22"/>
              </w:rPr>
              <w:t>,</w:t>
            </w:r>
            <w:r w:rsidRPr="00A45699">
              <w:rPr>
                <w:szCs w:val="22"/>
              </w:rPr>
              <w:t xml:space="preserve"> students can consider the generalised requirements of nuclear power plants</w:t>
            </w:r>
            <w:r w:rsidR="00E6108E" w:rsidRPr="00A45699">
              <w:rPr>
                <w:szCs w:val="22"/>
              </w:rPr>
              <w:t>, such as</w:t>
            </w:r>
            <w:r w:rsidRPr="00A45699">
              <w:rPr>
                <w:szCs w:val="22"/>
              </w:rPr>
              <w:t>:</w:t>
            </w:r>
          </w:p>
          <w:p w14:paraId="55FF68C7" w14:textId="3C59494A" w:rsidR="00CE4271"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the need for a supply of water for the turbine condenser and other cooling needs</w:t>
            </w:r>
          </w:p>
          <w:p w14:paraId="426387B0" w14:textId="3C264B2F" w:rsidR="00CE4271"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reasonable proximity to a main electrical grid</w:t>
            </w:r>
          </w:p>
          <w:p w14:paraId="49AF5FA1" w14:textId="77777777" w:rsidR="00095CBB"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 xml:space="preserve">reasonable access to source of skilled </w:t>
            </w:r>
            <w:proofErr w:type="spellStart"/>
            <w:r w:rsidRPr="00A45699">
              <w:rPr>
                <w:rFonts w:eastAsia="Arial"/>
                <w:szCs w:val="22"/>
                <w:lang w:val="en-US"/>
              </w:rPr>
              <w:t>labour</w:t>
            </w:r>
            <w:proofErr w:type="spellEnd"/>
            <w:r w:rsidRPr="00A45699">
              <w:rPr>
                <w:rFonts w:eastAsia="Arial"/>
                <w:szCs w:val="22"/>
                <w:lang w:val="en-US"/>
              </w:rPr>
              <w:t>, equipment, supplies, etc.</w:t>
            </w:r>
          </w:p>
          <w:p w14:paraId="088C5784" w14:textId="77777777" w:rsidR="00095CBB"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Seismicity of the area</w:t>
            </w:r>
          </w:p>
          <w:p w14:paraId="4D0FF4AD" w14:textId="77777777" w:rsidR="00095CBB" w:rsidRPr="00A45699" w:rsidRDefault="00095CBB"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Meteorology of the area</w:t>
            </w:r>
          </w:p>
          <w:p w14:paraId="14B43215" w14:textId="77777777" w:rsidR="00095CBB"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Potential external eve</w:t>
            </w:r>
            <w:r w:rsidR="00095CBB" w:rsidRPr="00A45699">
              <w:rPr>
                <w:rFonts w:eastAsia="Arial"/>
                <w:szCs w:val="22"/>
                <w:lang w:val="en-US"/>
              </w:rPr>
              <w:t>nts - both natural and man-made</w:t>
            </w:r>
          </w:p>
          <w:p w14:paraId="40552FA5" w14:textId="77777777" w:rsidR="00095CBB"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Population distribution</w:t>
            </w:r>
          </w:p>
          <w:p w14:paraId="25FB6E94" w14:textId="77777777" w:rsidR="00095CBB"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Land and water use</w:t>
            </w:r>
          </w:p>
          <w:p w14:paraId="32D5CEBE" w14:textId="77777777" w:rsidR="00095CBB"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Special environmental features</w:t>
            </w:r>
          </w:p>
          <w:p w14:paraId="4BC96C77" w14:textId="77777777" w:rsidR="00095CBB"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Historical and cultural features</w:t>
            </w:r>
          </w:p>
          <w:p w14:paraId="6319A42C" w14:textId="7F470331" w:rsidR="00CE4271" w:rsidRPr="00A45699" w:rsidRDefault="00CE4271" w:rsidP="00CE4271">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Proximity to international border</w:t>
            </w:r>
          </w:p>
          <w:p w14:paraId="62527A3E" w14:textId="6B946A13" w:rsidR="00E6108E" w:rsidRPr="00A45699" w:rsidRDefault="00E6108E" w:rsidP="00E6108E">
            <w:p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A45699">
              <w:rPr>
                <w:rFonts w:eastAsia="Arial"/>
                <w:szCs w:val="22"/>
                <w:lang w:val="en-US"/>
              </w:rPr>
              <w:t>Requirements vary in each country, Australia does not currently have our own due to the legal ban on constructing nuclear power plants.</w:t>
            </w:r>
            <w:r w:rsidR="00A33319" w:rsidRPr="00A45699">
              <w:rPr>
                <w:rFonts w:eastAsia="Arial"/>
                <w:szCs w:val="22"/>
                <w:lang w:val="en-US"/>
              </w:rPr>
              <w:t xml:space="preserve"> Examples of international sources for these requirements can be found at:</w:t>
            </w:r>
          </w:p>
          <w:p w14:paraId="656B302F" w14:textId="1415C32D" w:rsidR="00A33319" w:rsidRPr="00A45699" w:rsidRDefault="006C7121" w:rsidP="00A33319">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szCs w:val="22"/>
              </w:rPr>
            </w:pPr>
            <w:hyperlink r:id="rId22" w:history="1">
              <w:r w:rsidR="00A33319" w:rsidRPr="00A45699">
                <w:rPr>
                  <w:rStyle w:val="Hyperlink"/>
                  <w:sz w:val="22"/>
                  <w:szCs w:val="22"/>
                </w:rPr>
                <w:t>IAEA Managing Siting Activities for Nuclear Power Plants</w:t>
              </w:r>
            </w:hyperlink>
          </w:p>
          <w:p w14:paraId="5C2476A1" w14:textId="597503A1" w:rsidR="00A33319" w:rsidRPr="00A45699" w:rsidRDefault="006C7121" w:rsidP="00A33319">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szCs w:val="22"/>
              </w:rPr>
            </w:pPr>
            <w:hyperlink r:id="rId23" w:history="1">
              <w:r w:rsidR="00A33319" w:rsidRPr="00A45699">
                <w:rPr>
                  <w:rStyle w:val="Hyperlink"/>
                  <w:sz w:val="22"/>
                  <w:szCs w:val="22"/>
                </w:rPr>
                <w:t>General site suitability criteria for nuclear power stations</w:t>
              </w:r>
            </w:hyperlink>
          </w:p>
          <w:p w14:paraId="7DE7EC7B" w14:textId="49070EC0" w:rsidR="00A33319" w:rsidRPr="00A45699" w:rsidRDefault="006C7121" w:rsidP="00A33319">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szCs w:val="22"/>
              </w:rPr>
            </w:pPr>
            <w:hyperlink r:id="rId24" w:history="1">
              <w:r w:rsidR="00A33319" w:rsidRPr="00A45699">
                <w:rPr>
                  <w:rStyle w:val="Hyperlink"/>
                  <w:sz w:val="22"/>
                  <w:szCs w:val="22"/>
                </w:rPr>
                <w:t>Siting Consideration for Nuclear Power Plant: A Review</w:t>
              </w:r>
            </w:hyperlink>
          </w:p>
          <w:p w14:paraId="1C3BC992" w14:textId="58650962" w:rsidR="00CE4271" w:rsidRPr="00A45699" w:rsidRDefault="00CE4271" w:rsidP="00CE4271">
            <w:pPr>
              <w:cnfStyle w:val="000000100000" w:firstRow="0" w:lastRow="0" w:firstColumn="0" w:lastColumn="0" w:oddVBand="0" w:evenVBand="0" w:oddHBand="1" w:evenHBand="0" w:firstRowFirstColumn="0" w:firstRowLastColumn="0" w:lastRowFirstColumn="0" w:lastRowLastColumn="0"/>
              <w:rPr>
                <w:szCs w:val="22"/>
              </w:rPr>
            </w:pPr>
            <w:r w:rsidRPr="00A45699">
              <w:rPr>
                <w:rFonts w:eastAsia="Arial"/>
                <w:szCs w:val="22"/>
                <w:lang w:val="en-US"/>
              </w:rPr>
              <w:t xml:space="preserve">Using the </w:t>
            </w:r>
            <w:hyperlink r:id="rId25" w:history="1">
              <w:r w:rsidRPr="00A45699">
                <w:rPr>
                  <w:rStyle w:val="Hyperlink"/>
                  <w:sz w:val="22"/>
                  <w:szCs w:val="22"/>
                </w:rPr>
                <w:t>AEMO interactive map</w:t>
              </w:r>
            </w:hyperlink>
            <w:r w:rsidRPr="00A45699">
              <w:rPr>
                <w:szCs w:val="22"/>
              </w:rPr>
              <w:t xml:space="preserve"> and adding the “Transmission Lines” layer to the map (under the Electricity Network, Transmission Infrastructure menu) students can see where the main electricity grid runs across NSW to inform their site selection.</w:t>
            </w:r>
          </w:p>
          <w:p w14:paraId="3725D1AA" w14:textId="0B7BA734" w:rsidR="00E6108E" w:rsidRPr="00A45699" w:rsidRDefault="00E6108E" w:rsidP="00CE4271">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 xml:space="preserve">Other requirements for the nuclear power plant may require the use of </w:t>
            </w:r>
            <w:r w:rsidR="00166FE4" w:rsidRPr="00A45699">
              <w:rPr>
                <w:szCs w:val="22"/>
              </w:rPr>
              <w:t>several data sources such as:</w:t>
            </w:r>
          </w:p>
          <w:p w14:paraId="03EC3CEA" w14:textId="5BF195E1" w:rsidR="00166FE4" w:rsidRPr="00A45699" w:rsidRDefault="006C7121" w:rsidP="00166FE4">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hyperlink r:id="rId26" w:history="1">
              <w:r w:rsidR="00166FE4" w:rsidRPr="00A45699">
                <w:rPr>
                  <w:rStyle w:val="Hyperlink"/>
                  <w:sz w:val="22"/>
                  <w:szCs w:val="22"/>
                </w:rPr>
                <w:t>Australian Bureau of Statistics</w:t>
              </w:r>
            </w:hyperlink>
          </w:p>
          <w:p w14:paraId="18E99EA6" w14:textId="792FAA7F" w:rsidR="00166FE4" w:rsidRPr="00A45699" w:rsidRDefault="006C7121" w:rsidP="00166FE4">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hyperlink r:id="rId27" w:history="1">
              <w:r w:rsidR="00166FE4" w:rsidRPr="00A45699">
                <w:rPr>
                  <w:rStyle w:val="Hyperlink"/>
                  <w:sz w:val="22"/>
                  <w:szCs w:val="22"/>
                </w:rPr>
                <w:t>Bureau of Meteorology</w:t>
              </w:r>
            </w:hyperlink>
          </w:p>
          <w:p w14:paraId="5577FE46" w14:textId="1AB4534C" w:rsidR="00166FE4" w:rsidRPr="00A45699" w:rsidRDefault="006C7121" w:rsidP="00166FE4">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hyperlink r:id="rId28" w:history="1">
              <w:r w:rsidR="00166FE4" w:rsidRPr="00A45699">
                <w:rPr>
                  <w:rStyle w:val="Hyperlink"/>
                  <w:sz w:val="22"/>
                  <w:szCs w:val="22"/>
                </w:rPr>
                <w:t>Geoscience Australia</w:t>
              </w:r>
            </w:hyperlink>
          </w:p>
          <w:p w14:paraId="7762B791" w14:textId="4B69A464" w:rsidR="00166FE4" w:rsidRPr="00A45699" w:rsidRDefault="006C7121" w:rsidP="00166FE4">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hyperlink r:id="rId29" w:history="1">
              <w:r w:rsidR="00166FE4" w:rsidRPr="00A45699">
                <w:rPr>
                  <w:rStyle w:val="Hyperlink"/>
                  <w:sz w:val="22"/>
                  <w:szCs w:val="22"/>
                </w:rPr>
                <w:t xml:space="preserve">Australian Disaster Resilience </w:t>
              </w:r>
              <w:r w:rsidR="00166FE4" w:rsidRPr="00A45699">
                <w:rPr>
                  <w:rStyle w:val="Hyperlink"/>
                  <w:sz w:val="22"/>
                  <w:szCs w:val="22"/>
                </w:rPr>
                <w:lastRenderedPageBreak/>
                <w:t>Disaster Mapper</w:t>
              </w:r>
            </w:hyperlink>
          </w:p>
          <w:p w14:paraId="11332CD9" w14:textId="0AA6513D" w:rsidR="00CE4271" w:rsidRPr="00A45699" w:rsidRDefault="00A33319" w:rsidP="00166FE4">
            <w:pPr>
              <w:cnfStyle w:val="000000100000" w:firstRow="0" w:lastRow="0" w:firstColumn="0" w:lastColumn="0" w:oddVBand="0" w:evenVBand="0" w:oddHBand="1" w:evenHBand="0" w:firstRowFirstColumn="0" w:firstRowLastColumn="0" w:lastRowFirstColumn="0" w:lastRowLastColumn="0"/>
              <w:rPr>
                <w:szCs w:val="22"/>
              </w:rPr>
            </w:pPr>
            <w:r w:rsidRPr="00A45699">
              <w:rPr>
                <w:szCs w:val="22"/>
              </w:rPr>
              <w:t>Students can review the data which supports their decision of an appropriate site and include this as evidence for their selection.</w:t>
            </w:r>
          </w:p>
        </w:tc>
        <w:tc>
          <w:tcPr>
            <w:tcW w:w="2834" w:type="dxa"/>
            <w:vAlign w:val="top"/>
          </w:tcPr>
          <w:p w14:paraId="734C3C2C" w14:textId="7502DC81" w:rsidR="003D2662" w:rsidRDefault="00A33319" w:rsidP="00A33319">
            <w:pPr>
              <w:cnfStyle w:val="000000100000" w:firstRow="0" w:lastRow="0" w:firstColumn="0" w:lastColumn="0" w:oddVBand="0" w:evenVBand="0" w:oddHBand="1" w:evenHBand="0" w:firstRowFirstColumn="0" w:firstRowLastColumn="0" w:lastRowFirstColumn="0" w:lastRowLastColumn="0"/>
              <w:rPr>
                <w:lang w:val="en-US"/>
              </w:rPr>
            </w:pPr>
            <w:r>
              <w:lastRenderedPageBreak/>
              <w:t>Students select a site which they feel best suits the needs of a potential nuclear power plant in NSW and produces a report using appropriate data to justify their selection.</w:t>
            </w:r>
          </w:p>
        </w:tc>
      </w:tr>
      <w:tr w:rsidR="00A33319" w14:paraId="4D158F36" w14:textId="77777777" w:rsidTr="007253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vAlign w:val="top"/>
          </w:tcPr>
          <w:p w14:paraId="2861F384" w14:textId="7A3F5C16" w:rsidR="00A33319" w:rsidRDefault="00A33319">
            <w:pPr>
              <w:rPr>
                <w:lang w:val="en-US"/>
              </w:rPr>
            </w:pPr>
            <w:r>
              <w:rPr>
                <w:lang w:val="en-US"/>
              </w:rPr>
              <w:t>HPGE</w:t>
            </w:r>
          </w:p>
        </w:tc>
        <w:tc>
          <w:tcPr>
            <w:tcW w:w="4686" w:type="dxa"/>
            <w:vAlign w:val="top"/>
          </w:tcPr>
          <w:p w14:paraId="3717B6DD" w14:textId="57DBF071" w:rsidR="00A33319" w:rsidRPr="00A45699" w:rsidRDefault="00A33319" w:rsidP="00A33319">
            <w:pPr>
              <w:cnfStyle w:val="000000010000" w:firstRow="0" w:lastRow="0" w:firstColumn="0" w:lastColumn="0" w:oddVBand="0" w:evenVBand="0" w:oddHBand="0" w:evenHBand="1" w:firstRowFirstColumn="0" w:firstRowLastColumn="0" w:lastRowFirstColumn="0" w:lastRowLastColumn="0"/>
              <w:rPr>
                <w:szCs w:val="22"/>
              </w:rPr>
            </w:pPr>
            <w:r w:rsidRPr="00A45699">
              <w:rPr>
                <w:szCs w:val="22"/>
              </w:rPr>
              <w:t>Students can explore the 1969 proposal of a nuclear power plant in Jervis Bay ACT and the considerations around site selection and eventual rejection as a suitable site in 1971. Creating a balanced presentation of the economic, cultural, environmental and social implications of this specific proposal. Some resources for students to use in addition to the above resources:</w:t>
            </w:r>
          </w:p>
          <w:p w14:paraId="7048B5ED" w14:textId="6E869C48" w:rsidR="00A33319" w:rsidRPr="00A45699" w:rsidRDefault="006C7121" w:rsidP="00A33319">
            <w:pPr>
              <w:pStyle w:val="ListParagraph"/>
              <w:numPr>
                <w:ilvl w:val="0"/>
                <w:numId w:val="44"/>
              </w:numPr>
              <w:cnfStyle w:val="000000010000" w:firstRow="0" w:lastRow="0" w:firstColumn="0" w:lastColumn="0" w:oddVBand="0" w:evenVBand="0" w:oddHBand="0" w:evenHBand="1" w:firstRowFirstColumn="0" w:firstRowLastColumn="0" w:lastRowFirstColumn="0" w:lastRowLastColumn="0"/>
              <w:rPr>
                <w:szCs w:val="22"/>
              </w:rPr>
            </w:pPr>
            <w:hyperlink r:id="rId30" w:history="1">
              <w:r w:rsidR="00A33319" w:rsidRPr="00A45699">
                <w:rPr>
                  <w:rStyle w:val="Hyperlink"/>
                  <w:sz w:val="22"/>
                  <w:szCs w:val="22"/>
                </w:rPr>
                <w:t>Jervis Bay nuclear power plant proposal</w:t>
              </w:r>
            </w:hyperlink>
          </w:p>
          <w:p w14:paraId="50C7E1F9" w14:textId="164718AC" w:rsidR="00A33319" w:rsidRPr="00A45699" w:rsidRDefault="006C7121" w:rsidP="00A33319">
            <w:pPr>
              <w:pStyle w:val="ListParagraph"/>
              <w:numPr>
                <w:ilvl w:val="0"/>
                <w:numId w:val="44"/>
              </w:numPr>
              <w:cnfStyle w:val="000000010000" w:firstRow="0" w:lastRow="0" w:firstColumn="0" w:lastColumn="0" w:oddVBand="0" w:evenVBand="0" w:oddHBand="0" w:evenHBand="1" w:firstRowFirstColumn="0" w:firstRowLastColumn="0" w:lastRowFirstColumn="0" w:lastRowLastColumn="0"/>
              <w:rPr>
                <w:rFonts w:eastAsia="Arial"/>
                <w:szCs w:val="22"/>
                <w:lang w:val="en-US"/>
              </w:rPr>
            </w:pPr>
            <w:hyperlink r:id="rId31" w:history="1">
              <w:r w:rsidR="00A33319" w:rsidRPr="00A45699">
                <w:rPr>
                  <w:rStyle w:val="Hyperlink"/>
                  <w:sz w:val="22"/>
                  <w:szCs w:val="22"/>
                </w:rPr>
                <w:t>YouTube - Fortress Australia</w:t>
              </w:r>
            </w:hyperlink>
          </w:p>
        </w:tc>
        <w:tc>
          <w:tcPr>
            <w:tcW w:w="2834" w:type="dxa"/>
            <w:vAlign w:val="top"/>
          </w:tcPr>
          <w:p w14:paraId="1F34F130" w14:textId="77777777" w:rsidR="00A33319" w:rsidRDefault="00A33319" w:rsidP="00C41C14">
            <w:pPr>
              <w:cnfStyle w:val="000000010000" w:firstRow="0" w:lastRow="0" w:firstColumn="0" w:lastColumn="0" w:oddVBand="0" w:evenVBand="0" w:oddHBand="0" w:evenHBand="1" w:firstRowFirstColumn="0" w:firstRowLastColumn="0" w:lastRowFirstColumn="0" w:lastRowLastColumn="0"/>
              <w:rPr>
                <w:lang w:val="en-US"/>
              </w:rPr>
            </w:pPr>
          </w:p>
        </w:tc>
      </w:tr>
    </w:tbl>
    <w:p w14:paraId="4C42DDF9" w14:textId="0B5996AC" w:rsidR="001C38B3" w:rsidRPr="00B33B33" w:rsidRDefault="001C38B3" w:rsidP="006F5868">
      <w:pPr>
        <w:rPr>
          <w:rFonts w:eastAsia="SimSun" w:cs="Arial"/>
          <w:color w:val="1C438B"/>
          <w:sz w:val="40"/>
          <w:szCs w:val="40"/>
          <w:lang w:eastAsia="zh-CN"/>
        </w:rPr>
      </w:pPr>
      <w:r>
        <w:br w:type="page"/>
      </w:r>
    </w:p>
    <w:p w14:paraId="140BB42E" w14:textId="0AC4B04C" w:rsidR="00C35F92" w:rsidRDefault="00DF7DEA" w:rsidP="00A45699">
      <w:pPr>
        <w:pStyle w:val="Heading3"/>
        <w:spacing w:before="0" w:line="240" w:lineRule="auto"/>
      </w:pPr>
      <w:r>
        <w:lastRenderedPageBreak/>
        <w:t xml:space="preserve">Student </w:t>
      </w:r>
      <w:r w:rsidR="001C38B3">
        <w:t>handout</w:t>
      </w:r>
      <w:r w:rsidR="005C4B9A">
        <w:t>:</w:t>
      </w:r>
    </w:p>
    <w:tbl>
      <w:tblPr>
        <w:tblStyle w:val="Tableheader"/>
        <w:tblW w:w="5000" w:type="pct"/>
        <w:tblLook w:val="04A0" w:firstRow="1" w:lastRow="0" w:firstColumn="1" w:lastColumn="0" w:noHBand="0" w:noVBand="1"/>
      </w:tblPr>
      <w:tblGrid>
        <w:gridCol w:w="9572"/>
      </w:tblGrid>
      <w:tr w:rsidR="003D4E4B" w:rsidRPr="000A1866" w14:paraId="29193884" w14:textId="77777777" w:rsidTr="00A45699">
        <w:trPr>
          <w:cnfStyle w:val="100000000000" w:firstRow="1" w:lastRow="0" w:firstColumn="0" w:lastColumn="0" w:oddVBand="0" w:evenVBand="0" w:oddHBand="0" w:evenHBand="0" w:firstRowFirstColumn="0" w:firstRowLastColumn="0" w:lastRowFirstColumn="0" w:lastRowLastColumn="0"/>
          <w:trHeight w:val="564"/>
        </w:trPr>
        <w:tc>
          <w:tcPr>
            <w:cnfStyle w:val="001000000100" w:firstRow="0" w:lastRow="0" w:firstColumn="1" w:lastColumn="0" w:oddVBand="0" w:evenVBand="0" w:oddHBand="0" w:evenHBand="0" w:firstRowFirstColumn="1" w:firstRowLastColumn="0" w:lastRowFirstColumn="0" w:lastRowLastColumn="0"/>
            <w:tcW w:w="5000" w:type="pct"/>
          </w:tcPr>
          <w:p w14:paraId="457B5FDB" w14:textId="355C818E" w:rsidR="003D4E4B" w:rsidRPr="000A1866" w:rsidRDefault="00882156" w:rsidP="000A1866">
            <w:pPr>
              <w:spacing w:before="192" w:after="192"/>
            </w:pPr>
            <w:r w:rsidRPr="000A1866">
              <w:t>Steps to follow</w:t>
            </w:r>
          </w:p>
        </w:tc>
      </w:tr>
      <w:tr w:rsidR="003D4E4B" w:rsidRPr="00A33319" w14:paraId="360E334F" w14:textId="77777777" w:rsidTr="00A45699">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5000" w:type="pct"/>
          </w:tcPr>
          <w:p w14:paraId="509D1A7E" w14:textId="06E426C9" w:rsidR="003D4E4B" w:rsidRPr="00882156" w:rsidRDefault="00C32DF9" w:rsidP="016CE184">
            <w:pPr>
              <w:pStyle w:val="ListParagraph"/>
              <w:numPr>
                <w:ilvl w:val="0"/>
                <w:numId w:val="45"/>
              </w:numPr>
              <w:spacing w:before="192" w:after="192"/>
              <w:rPr>
                <w:b w:val="0"/>
              </w:rPr>
            </w:pPr>
            <w:r w:rsidRPr="26DACD81">
              <w:rPr>
                <w:rFonts w:eastAsia="Arial"/>
                <w:b w:val="0"/>
                <w:lang w:val="en-US"/>
              </w:rPr>
              <w:t>W</w:t>
            </w:r>
            <w:r w:rsidR="003D4E4B" w:rsidRPr="26DACD81">
              <w:rPr>
                <w:rFonts w:eastAsia="Arial"/>
                <w:b w:val="0"/>
                <w:lang w:val="en-US"/>
              </w:rPr>
              <w:t xml:space="preserve">atch the introductory video </w:t>
            </w:r>
            <w:hyperlink r:id="rId32">
              <w:r w:rsidR="00380A9A">
                <w:rPr>
                  <w:rStyle w:val="Hyperlink"/>
                  <w:b w:val="0"/>
                </w:rPr>
                <w:t>how do nuclear power plants work?</w:t>
              </w:r>
            </w:hyperlink>
            <w:r w:rsidR="003D4E4B">
              <w:rPr>
                <w:b w:val="0"/>
              </w:rPr>
              <w:t xml:space="preserve"> </w:t>
            </w:r>
            <w:r w:rsidR="00380A9A">
              <w:rPr>
                <w:b w:val="0"/>
              </w:rPr>
              <w:t>(duration 8:06</w:t>
            </w:r>
            <w:proofErr w:type="gramStart"/>
            <w:r w:rsidR="00380A9A">
              <w:rPr>
                <w:b w:val="0"/>
              </w:rPr>
              <w:t>).</w:t>
            </w:r>
            <w:r w:rsidR="003D4E4B">
              <w:rPr>
                <w:b w:val="0"/>
              </w:rPr>
              <w:t>This</w:t>
            </w:r>
            <w:proofErr w:type="gramEnd"/>
            <w:r w:rsidR="003D4E4B">
              <w:rPr>
                <w:b w:val="0"/>
              </w:rPr>
              <w:t xml:space="preserve"> will help </w:t>
            </w:r>
            <w:r>
              <w:rPr>
                <w:b w:val="0"/>
              </w:rPr>
              <w:t xml:space="preserve">you </w:t>
            </w:r>
            <w:r w:rsidR="003D4E4B">
              <w:rPr>
                <w:b w:val="0"/>
              </w:rPr>
              <w:t>gain a few insights to the</w:t>
            </w:r>
            <w:r w:rsidR="232501A4">
              <w:rPr>
                <w:b w:val="0"/>
              </w:rPr>
              <w:t xml:space="preserve"> </w:t>
            </w:r>
            <w:r w:rsidR="003D4E4B">
              <w:rPr>
                <w:b w:val="0"/>
              </w:rPr>
              <w:t xml:space="preserve">requirements </w:t>
            </w:r>
            <w:r w:rsidR="28366C8B">
              <w:rPr>
                <w:b w:val="0"/>
              </w:rPr>
              <w:t>of</w:t>
            </w:r>
            <w:r w:rsidR="1D3087F1">
              <w:rPr>
                <w:b w:val="0"/>
              </w:rPr>
              <w:t xml:space="preserve"> a site for</w:t>
            </w:r>
            <w:r w:rsidR="28366C8B">
              <w:rPr>
                <w:b w:val="0"/>
              </w:rPr>
              <w:t xml:space="preserve"> a</w:t>
            </w:r>
            <w:r w:rsidR="003D4E4B">
              <w:rPr>
                <w:b w:val="0"/>
              </w:rPr>
              <w:t xml:space="preserve"> nuclear power plant</w:t>
            </w:r>
            <w:r>
              <w:rPr>
                <w:b w:val="0"/>
              </w:rPr>
              <w:t>.</w:t>
            </w:r>
          </w:p>
        </w:tc>
      </w:tr>
      <w:tr w:rsidR="00882156" w:rsidRPr="00A33319" w14:paraId="28D5A266" w14:textId="77777777" w:rsidTr="26DACD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B4734B1" w14:textId="77777777" w:rsidR="00882156" w:rsidRPr="00A45699" w:rsidRDefault="00882156" w:rsidP="00882156">
            <w:pPr>
              <w:pStyle w:val="ListParagraph"/>
              <w:numPr>
                <w:ilvl w:val="0"/>
                <w:numId w:val="45"/>
              </w:numPr>
              <w:spacing w:before="192" w:after="192"/>
              <w:rPr>
                <w:b w:val="0"/>
                <w:bCs/>
                <w:szCs w:val="22"/>
              </w:rPr>
            </w:pPr>
            <w:r w:rsidRPr="00A45699">
              <w:rPr>
                <w:b w:val="0"/>
                <w:bCs/>
                <w:szCs w:val="22"/>
              </w:rPr>
              <w:t>Consider the generalised requirements of nuclear power plants, such as:</w:t>
            </w:r>
          </w:p>
          <w:p w14:paraId="15BD311C"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the need for a supply of water for the turbine condenser and other cooling needs</w:t>
            </w:r>
          </w:p>
          <w:p w14:paraId="1611CB9A"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reasonable proximity to a main electrical grid</w:t>
            </w:r>
          </w:p>
          <w:p w14:paraId="43BC90E9"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 xml:space="preserve">reasonable access to source of skilled </w:t>
            </w:r>
            <w:proofErr w:type="spellStart"/>
            <w:r w:rsidRPr="00A45699">
              <w:rPr>
                <w:rFonts w:eastAsia="Arial"/>
                <w:b w:val="0"/>
                <w:bCs/>
                <w:szCs w:val="22"/>
                <w:lang w:val="en-US"/>
              </w:rPr>
              <w:t>labour</w:t>
            </w:r>
            <w:proofErr w:type="spellEnd"/>
            <w:r w:rsidRPr="00A45699">
              <w:rPr>
                <w:rFonts w:eastAsia="Arial"/>
                <w:b w:val="0"/>
                <w:bCs/>
                <w:szCs w:val="22"/>
                <w:lang w:val="en-US"/>
              </w:rPr>
              <w:t>, equipment, supplies, etc.</w:t>
            </w:r>
          </w:p>
          <w:p w14:paraId="34101CCD"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Seismicity of the area</w:t>
            </w:r>
          </w:p>
          <w:p w14:paraId="692DBC5D"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Meteorology of the area</w:t>
            </w:r>
          </w:p>
          <w:p w14:paraId="1AA01819"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Potential external events - both natural and man-made</w:t>
            </w:r>
          </w:p>
          <w:p w14:paraId="0AC94888"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bookmarkStart w:id="0" w:name="_GoBack"/>
            <w:bookmarkEnd w:id="0"/>
            <w:r w:rsidRPr="00A45699">
              <w:rPr>
                <w:rFonts w:eastAsia="Arial"/>
                <w:b w:val="0"/>
                <w:bCs/>
                <w:szCs w:val="22"/>
                <w:lang w:val="en-US"/>
              </w:rPr>
              <w:t>Population distribution</w:t>
            </w:r>
          </w:p>
          <w:p w14:paraId="66F04DE3"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Land and water use</w:t>
            </w:r>
          </w:p>
          <w:p w14:paraId="2BE8FE6B"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Special environmental features</w:t>
            </w:r>
          </w:p>
          <w:p w14:paraId="24751980"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Historical and cultural features</w:t>
            </w:r>
          </w:p>
          <w:p w14:paraId="3B601A0B" w14:textId="77777777" w:rsidR="00882156" w:rsidRPr="00A45699" w:rsidRDefault="00882156" w:rsidP="00882156">
            <w:pPr>
              <w:pStyle w:val="ListParagraph"/>
              <w:numPr>
                <w:ilvl w:val="1"/>
                <w:numId w:val="35"/>
              </w:numPr>
              <w:spacing w:beforeLines="80" w:before="192" w:afterLines="80" w:after="192"/>
              <w:textboxTightWrap w:val="allLines"/>
              <w:rPr>
                <w:rFonts w:eastAsia="Arial"/>
                <w:b w:val="0"/>
                <w:bCs/>
                <w:szCs w:val="22"/>
                <w:lang w:val="en-US"/>
              </w:rPr>
            </w:pPr>
            <w:r w:rsidRPr="00A45699">
              <w:rPr>
                <w:rFonts w:eastAsia="Arial"/>
                <w:b w:val="0"/>
                <w:bCs/>
                <w:szCs w:val="22"/>
                <w:lang w:val="en-US"/>
              </w:rPr>
              <w:t>Proximity to international border</w:t>
            </w:r>
          </w:p>
          <w:p w14:paraId="70D3E9F7" w14:textId="2240FF54" w:rsidR="00882156" w:rsidRPr="00A45699" w:rsidRDefault="00882156" w:rsidP="00A45699">
            <w:pPr>
              <w:spacing w:beforeLines="80" w:before="192" w:afterLines="80" w:after="192"/>
              <w:ind w:left="720"/>
              <w:textboxTightWrap w:val="allLines"/>
              <w:rPr>
                <w:rFonts w:eastAsia="Arial"/>
                <w:b w:val="0"/>
                <w:szCs w:val="22"/>
                <w:lang w:val="en-US"/>
              </w:rPr>
            </w:pPr>
            <w:r w:rsidRPr="00A45699">
              <w:rPr>
                <w:rFonts w:eastAsia="Arial"/>
                <w:b w:val="0"/>
                <w:szCs w:val="22"/>
                <w:lang w:val="en-US"/>
              </w:rPr>
              <w:t xml:space="preserve">Requirements vary in each country; Australia does not currently have our own </w:t>
            </w:r>
            <w:r w:rsidR="667A9440" w:rsidRPr="00A45699">
              <w:rPr>
                <w:rFonts w:eastAsia="Arial"/>
                <w:b w:val="0"/>
                <w:szCs w:val="22"/>
                <w:lang w:val="en-US"/>
              </w:rPr>
              <w:t xml:space="preserve">nuclear power plant </w:t>
            </w:r>
            <w:r w:rsidRPr="00A45699">
              <w:rPr>
                <w:rFonts w:eastAsia="Arial"/>
                <w:b w:val="0"/>
                <w:szCs w:val="22"/>
                <w:lang w:val="en-US"/>
              </w:rPr>
              <w:t xml:space="preserve">due </w:t>
            </w:r>
            <w:r w:rsidR="3101FE00" w:rsidRPr="00A45699">
              <w:rPr>
                <w:rFonts w:eastAsia="Arial"/>
                <w:b w:val="0"/>
                <w:szCs w:val="22"/>
                <w:lang w:val="en-US"/>
              </w:rPr>
              <w:t xml:space="preserve">to a </w:t>
            </w:r>
            <w:r w:rsidRPr="00A45699">
              <w:rPr>
                <w:rFonts w:eastAsia="Arial"/>
                <w:b w:val="0"/>
                <w:szCs w:val="22"/>
                <w:lang w:val="en-US"/>
              </w:rPr>
              <w:t xml:space="preserve">legal ban on constructing </w:t>
            </w:r>
            <w:r w:rsidR="34DE1384" w:rsidRPr="00A45699">
              <w:rPr>
                <w:rFonts w:eastAsia="Arial"/>
                <w:b w:val="0"/>
                <w:szCs w:val="22"/>
                <w:lang w:val="en-US"/>
              </w:rPr>
              <w:t>them</w:t>
            </w:r>
            <w:r w:rsidRPr="00A45699">
              <w:rPr>
                <w:rFonts w:eastAsia="Arial"/>
                <w:b w:val="0"/>
                <w:szCs w:val="22"/>
                <w:lang w:val="en-US"/>
              </w:rPr>
              <w:t>. Examples of international sources for these requirements can be found at:</w:t>
            </w:r>
          </w:p>
          <w:p w14:paraId="0CC39DFF" w14:textId="77777777" w:rsidR="00882156" w:rsidRPr="00A45699" w:rsidRDefault="006C7121" w:rsidP="00882156">
            <w:pPr>
              <w:pStyle w:val="ListParagraph"/>
              <w:numPr>
                <w:ilvl w:val="1"/>
                <w:numId w:val="43"/>
              </w:numPr>
              <w:spacing w:beforeLines="80" w:before="192" w:afterLines="80" w:after="192"/>
              <w:textboxTightWrap w:val="allLines"/>
              <w:rPr>
                <w:b w:val="0"/>
                <w:bCs/>
                <w:szCs w:val="22"/>
              </w:rPr>
            </w:pPr>
            <w:hyperlink r:id="rId33" w:history="1">
              <w:r w:rsidR="00882156" w:rsidRPr="00A45699">
                <w:rPr>
                  <w:rStyle w:val="Hyperlink"/>
                  <w:b w:val="0"/>
                  <w:bCs/>
                  <w:sz w:val="22"/>
                  <w:szCs w:val="22"/>
                </w:rPr>
                <w:t>IAEA Managing Siting Activities for Nuclear Power Plants</w:t>
              </w:r>
            </w:hyperlink>
          </w:p>
          <w:p w14:paraId="4790FD74" w14:textId="77777777" w:rsidR="00882156" w:rsidRPr="00A45699" w:rsidRDefault="006C7121" w:rsidP="00882156">
            <w:pPr>
              <w:pStyle w:val="ListParagraph"/>
              <w:numPr>
                <w:ilvl w:val="1"/>
                <w:numId w:val="43"/>
              </w:numPr>
              <w:spacing w:beforeLines="80" w:before="192" w:afterLines="80" w:after="192"/>
              <w:textboxTightWrap w:val="allLines"/>
              <w:rPr>
                <w:b w:val="0"/>
                <w:bCs/>
                <w:szCs w:val="22"/>
              </w:rPr>
            </w:pPr>
            <w:hyperlink r:id="rId34" w:history="1">
              <w:r w:rsidR="00882156" w:rsidRPr="00A45699">
                <w:rPr>
                  <w:rStyle w:val="Hyperlink"/>
                  <w:b w:val="0"/>
                  <w:bCs/>
                  <w:sz w:val="22"/>
                  <w:szCs w:val="22"/>
                </w:rPr>
                <w:t>General site suitability criteria for nuclear power stations</w:t>
              </w:r>
            </w:hyperlink>
          </w:p>
          <w:p w14:paraId="08CC834C" w14:textId="47AFF683" w:rsidR="00882156" w:rsidRPr="00A45699" w:rsidRDefault="006C7121" w:rsidP="00882156">
            <w:pPr>
              <w:pStyle w:val="ListParagraph"/>
              <w:numPr>
                <w:ilvl w:val="1"/>
                <w:numId w:val="43"/>
              </w:numPr>
              <w:spacing w:beforeLines="80" w:before="192" w:afterLines="80" w:after="192"/>
              <w:textboxTightWrap w:val="allLines"/>
              <w:rPr>
                <w:b w:val="0"/>
                <w:bCs/>
                <w:color w:val="auto"/>
                <w:szCs w:val="22"/>
              </w:rPr>
            </w:pPr>
            <w:hyperlink r:id="rId35" w:history="1">
              <w:r w:rsidR="00882156" w:rsidRPr="00A45699">
                <w:rPr>
                  <w:rStyle w:val="Hyperlink"/>
                  <w:b w:val="0"/>
                  <w:bCs/>
                  <w:sz w:val="22"/>
                  <w:szCs w:val="22"/>
                </w:rPr>
                <w:t>Siting Consideration for Nuclear Power Plant: A Review</w:t>
              </w:r>
            </w:hyperlink>
          </w:p>
        </w:tc>
      </w:tr>
      <w:tr w:rsidR="00882156" w:rsidRPr="00A33319" w14:paraId="61A11021" w14:textId="77777777" w:rsidTr="26DAC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1CAD501" w14:textId="7DD53C25" w:rsidR="00882156" w:rsidRPr="00A45699" w:rsidRDefault="00882156" w:rsidP="00882156">
            <w:pPr>
              <w:pStyle w:val="ListParagraph"/>
              <w:numPr>
                <w:ilvl w:val="0"/>
                <w:numId w:val="45"/>
              </w:numPr>
              <w:spacing w:beforeLines="80" w:before="192" w:afterLines="80" w:after="192"/>
              <w:textboxTightWrap w:val="allLines"/>
              <w:rPr>
                <w:b w:val="0"/>
                <w:szCs w:val="22"/>
              </w:rPr>
            </w:pPr>
            <w:r w:rsidRPr="00A45699">
              <w:rPr>
                <w:rFonts w:eastAsia="Arial"/>
                <w:b w:val="0"/>
                <w:bCs/>
                <w:szCs w:val="22"/>
                <w:lang w:val="en-US"/>
              </w:rPr>
              <w:t xml:space="preserve">Using the </w:t>
            </w:r>
            <w:hyperlink r:id="rId36" w:history="1">
              <w:r w:rsidRPr="00A45699">
                <w:rPr>
                  <w:rStyle w:val="Hyperlink"/>
                  <w:b w:val="0"/>
                  <w:bCs/>
                  <w:sz w:val="22"/>
                  <w:szCs w:val="22"/>
                </w:rPr>
                <w:t>AEMO interactive map</w:t>
              </w:r>
            </w:hyperlink>
            <w:r w:rsidRPr="00A45699">
              <w:rPr>
                <w:b w:val="0"/>
                <w:bCs/>
                <w:szCs w:val="22"/>
              </w:rPr>
              <w:t xml:space="preserve"> and adding the “Transmission Lines” layer to the map (under the Electricity Network, Transmission Infrastructure menu) you can see where the main electricity grid runs across eastern Australia to inform your site selection. </w:t>
            </w:r>
            <w:r w:rsidRPr="00A45699">
              <w:rPr>
                <w:b w:val="0"/>
                <w:szCs w:val="22"/>
              </w:rPr>
              <w:t>Other requirements for the nuclear power plant may require the use of several data sources such as:</w:t>
            </w:r>
          </w:p>
          <w:p w14:paraId="3D5A6F37" w14:textId="77777777" w:rsidR="00882156" w:rsidRPr="00A45699" w:rsidRDefault="006C7121" w:rsidP="00882156">
            <w:pPr>
              <w:pStyle w:val="ListParagraph"/>
              <w:numPr>
                <w:ilvl w:val="1"/>
                <w:numId w:val="42"/>
              </w:numPr>
              <w:spacing w:beforeLines="80" w:before="192" w:afterLines="80" w:after="192"/>
              <w:textboxTightWrap w:val="allLines"/>
              <w:rPr>
                <w:b w:val="0"/>
                <w:szCs w:val="22"/>
              </w:rPr>
            </w:pPr>
            <w:hyperlink r:id="rId37" w:history="1">
              <w:r w:rsidR="00882156" w:rsidRPr="00A45699">
                <w:rPr>
                  <w:rStyle w:val="Hyperlink"/>
                  <w:b w:val="0"/>
                  <w:sz w:val="22"/>
                  <w:szCs w:val="22"/>
                </w:rPr>
                <w:t>Australian Bureau of Statistics</w:t>
              </w:r>
            </w:hyperlink>
          </w:p>
          <w:p w14:paraId="51696161" w14:textId="77777777" w:rsidR="00882156" w:rsidRPr="00A45699" w:rsidRDefault="006C7121" w:rsidP="00882156">
            <w:pPr>
              <w:pStyle w:val="ListParagraph"/>
              <w:numPr>
                <w:ilvl w:val="1"/>
                <w:numId w:val="42"/>
              </w:numPr>
              <w:spacing w:beforeLines="80" w:before="192" w:afterLines="80" w:after="192"/>
              <w:textboxTightWrap w:val="allLines"/>
              <w:rPr>
                <w:b w:val="0"/>
                <w:szCs w:val="22"/>
              </w:rPr>
            </w:pPr>
            <w:hyperlink r:id="rId38" w:history="1">
              <w:r w:rsidR="00882156" w:rsidRPr="00A45699">
                <w:rPr>
                  <w:rStyle w:val="Hyperlink"/>
                  <w:b w:val="0"/>
                  <w:sz w:val="22"/>
                  <w:szCs w:val="22"/>
                </w:rPr>
                <w:t>Bureau of Meteorology</w:t>
              </w:r>
            </w:hyperlink>
          </w:p>
          <w:p w14:paraId="52C99C41" w14:textId="77777777" w:rsidR="00882156" w:rsidRPr="00A45699" w:rsidRDefault="006C7121" w:rsidP="00882156">
            <w:pPr>
              <w:pStyle w:val="ListParagraph"/>
              <w:numPr>
                <w:ilvl w:val="1"/>
                <w:numId w:val="42"/>
              </w:numPr>
              <w:spacing w:beforeLines="80" w:before="192" w:afterLines="80" w:after="192"/>
              <w:textboxTightWrap w:val="allLines"/>
              <w:rPr>
                <w:b w:val="0"/>
                <w:szCs w:val="22"/>
              </w:rPr>
            </w:pPr>
            <w:hyperlink r:id="rId39" w:history="1">
              <w:r w:rsidR="00882156" w:rsidRPr="00A45699">
                <w:rPr>
                  <w:rStyle w:val="Hyperlink"/>
                  <w:b w:val="0"/>
                  <w:sz w:val="22"/>
                  <w:szCs w:val="22"/>
                </w:rPr>
                <w:t>Geoscience Australia</w:t>
              </w:r>
            </w:hyperlink>
          </w:p>
          <w:p w14:paraId="77004D44" w14:textId="7A9162AD" w:rsidR="00882156" w:rsidRPr="00A45699" w:rsidRDefault="006C7121" w:rsidP="00882156">
            <w:pPr>
              <w:pStyle w:val="ListParagraph"/>
              <w:numPr>
                <w:ilvl w:val="1"/>
                <w:numId w:val="42"/>
              </w:numPr>
              <w:spacing w:beforeLines="80" w:before="192" w:afterLines="80" w:after="192"/>
              <w:textboxTightWrap w:val="allLines"/>
              <w:rPr>
                <w:b w:val="0"/>
                <w:bCs/>
                <w:szCs w:val="22"/>
              </w:rPr>
            </w:pPr>
            <w:hyperlink r:id="rId40" w:history="1">
              <w:r w:rsidR="00882156" w:rsidRPr="00A45699">
                <w:rPr>
                  <w:rStyle w:val="Hyperlink"/>
                  <w:b w:val="0"/>
                  <w:sz w:val="22"/>
                  <w:szCs w:val="22"/>
                </w:rPr>
                <w:t>Australian Disaster Resilience Disaster Mapper</w:t>
              </w:r>
            </w:hyperlink>
          </w:p>
        </w:tc>
      </w:tr>
      <w:tr w:rsidR="00882156" w:rsidRPr="00A33319" w14:paraId="7DCC01C1" w14:textId="77777777" w:rsidTr="00A45699">
        <w:trPr>
          <w:cnfStyle w:val="000000010000" w:firstRow="0" w:lastRow="0" w:firstColumn="0" w:lastColumn="0" w:oddVBand="0" w:evenVBand="0" w:oddHBand="0" w:evenHBand="1"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5000" w:type="pct"/>
          </w:tcPr>
          <w:p w14:paraId="56E3D76B" w14:textId="5D72DFE7" w:rsidR="00882156" w:rsidRPr="00A45699" w:rsidRDefault="00BE7001" w:rsidP="00A45699">
            <w:pPr>
              <w:pStyle w:val="ListParagraph"/>
              <w:numPr>
                <w:ilvl w:val="0"/>
                <w:numId w:val="45"/>
              </w:numPr>
              <w:spacing w:before="192"/>
              <w:rPr>
                <w:rFonts w:eastAsia="Arial"/>
                <w:bCs/>
                <w:szCs w:val="22"/>
                <w:lang w:val="en-US"/>
              </w:rPr>
            </w:pPr>
            <w:r w:rsidRPr="00A45699">
              <w:rPr>
                <w:b w:val="0"/>
                <w:szCs w:val="22"/>
              </w:rPr>
              <w:t>From your investigations into the various factors that need to be considered when siting a nuclear power plant</w:t>
            </w:r>
            <w:r w:rsidR="00C2097A" w:rsidRPr="00A45699">
              <w:rPr>
                <w:b w:val="0"/>
                <w:szCs w:val="22"/>
              </w:rPr>
              <w:t>,</w:t>
            </w:r>
            <w:r w:rsidRPr="00A45699">
              <w:rPr>
                <w:b w:val="0"/>
                <w:szCs w:val="22"/>
              </w:rPr>
              <w:t xml:space="preserve"> select an appropriate site for Australia’s first nuclear power plant. Select </w:t>
            </w:r>
            <w:r w:rsidR="007D49DF" w:rsidRPr="00A45699">
              <w:rPr>
                <w:b w:val="0"/>
                <w:szCs w:val="22"/>
              </w:rPr>
              <w:t xml:space="preserve">a presentation format which best communicates the data to </w:t>
            </w:r>
            <w:r w:rsidR="00C2097A" w:rsidRPr="00A45699">
              <w:rPr>
                <w:b w:val="0"/>
                <w:szCs w:val="22"/>
              </w:rPr>
              <w:t>justify</w:t>
            </w:r>
            <w:r w:rsidR="007D49DF" w:rsidRPr="00A45699">
              <w:rPr>
                <w:b w:val="0"/>
                <w:szCs w:val="22"/>
              </w:rPr>
              <w:t xml:space="preserve"> your</w:t>
            </w:r>
            <w:r w:rsidRPr="00A45699">
              <w:rPr>
                <w:b w:val="0"/>
                <w:szCs w:val="22"/>
              </w:rPr>
              <w:t xml:space="preserve"> </w:t>
            </w:r>
            <w:r w:rsidR="00C2097A" w:rsidRPr="00A45699">
              <w:rPr>
                <w:b w:val="0"/>
                <w:szCs w:val="22"/>
              </w:rPr>
              <w:t xml:space="preserve">choice </w:t>
            </w:r>
            <w:proofErr w:type="gramStart"/>
            <w:r w:rsidR="00C2097A" w:rsidRPr="00A45699">
              <w:rPr>
                <w:b w:val="0"/>
                <w:szCs w:val="22"/>
              </w:rPr>
              <w:t xml:space="preserve">of </w:t>
            </w:r>
            <w:r w:rsidRPr="00A45699">
              <w:rPr>
                <w:b w:val="0"/>
                <w:szCs w:val="22"/>
              </w:rPr>
              <w:t xml:space="preserve"> location</w:t>
            </w:r>
            <w:proofErr w:type="gramEnd"/>
            <w:r w:rsidR="00BC54D2" w:rsidRPr="00A45699">
              <w:rPr>
                <w:b w:val="0"/>
                <w:szCs w:val="22"/>
              </w:rPr>
              <w:t>.</w:t>
            </w:r>
          </w:p>
        </w:tc>
      </w:tr>
      <w:tr w:rsidR="003D4E4B" w:rsidRPr="00A33319" w14:paraId="7925C1A1" w14:textId="77777777" w:rsidTr="26DAC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66E0AAD" w14:textId="56DF9F4A" w:rsidR="003D4E4B" w:rsidRPr="00A45699" w:rsidRDefault="00882156" w:rsidP="003D4E4B">
            <w:pPr>
              <w:rPr>
                <w:b w:val="0"/>
                <w:bCs/>
                <w:szCs w:val="22"/>
              </w:rPr>
            </w:pPr>
            <w:r w:rsidRPr="00A45699">
              <w:rPr>
                <w:b w:val="0"/>
                <w:bCs/>
                <w:szCs w:val="22"/>
              </w:rPr>
              <w:t>HPGE students</w:t>
            </w:r>
            <w:r w:rsidR="00D4669F" w:rsidRPr="00A45699">
              <w:rPr>
                <w:b w:val="0"/>
                <w:bCs/>
                <w:szCs w:val="22"/>
              </w:rPr>
              <w:t>: You</w:t>
            </w:r>
            <w:r w:rsidRPr="00A45699">
              <w:rPr>
                <w:b w:val="0"/>
                <w:bCs/>
                <w:szCs w:val="22"/>
              </w:rPr>
              <w:t xml:space="preserve"> </w:t>
            </w:r>
            <w:r w:rsidR="00D4669F" w:rsidRPr="00A45699">
              <w:rPr>
                <w:b w:val="0"/>
                <w:bCs/>
                <w:szCs w:val="22"/>
              </w:rPr>
              <w:t xml:space="preserve">can </w:t>
            </w:r>
            <w:r w:rsidR="007D29BB" w:rsidRPr="00A45699">
              <w:rPr>
                <w:b w:val="0"/>
                <w:bCs/>
                <w:szCs w:val="22"/>
              </w:rPr>
              <w:t>review</w:t>
            </w:r>
            <w:r w:rsidR="003D4E4B" w:rsidRPr="00A45699">
              <w:rPr>
                <w:b w:val="0"/>
                <w:bCs/>
                <w:szCs w:val="22"/>
              </w:rPr>
              <w:t xml:space="preserve"> the 1969 proposal of a nuclear power plant in Jervis Bay ACT and the considerations around </w:t>
            </w:r>
            <w:r w:rsidR="007D29BB" w:rsidRPr="00A45699">
              <w:rPr>
                <w:b w:val="0"/>
                <w:bCs/>
                <w:szCs w:val="22"/>
              </w:rPr>
              <w:t xml:space="preserve">the </w:t>
            </w:r>
            <w:r w:rsidR="003D4E4B" w:rsidRPr="00A45699">
              <w:rPr>
                <w:b w:val="0"/>
                <w:bCs/>
                <w:szCs w:val="22"/>
              </w:rPr>
              <w:t xml:space="preserve">site selection and eventual rejection as a suitable site in 1971. Creating a balanced presentation of the economic, cultural, environmental and social implications of this specific proposal. Some resources for </w:t>
            </w:r>
            <w:r w:rsidR="007D29BB" w:rsidRPr="00A45699">
              <w:rPr>
                <w:b w:val="0"/>
                <w:bCs/>
                <w:szCs w:val="22"/>
              </w:rPr>
              <w:t xml:space="preserve">you </w:t>
            </w:r>
            <w:r w:rsidR="003D4E4B" w:rsidRPr="00A45699">
              <w:rPr>
                <w:b w:val="0"/>
                <w:bCs/>
                <w:szCs w:val="22"/>
              </w:rPr>
              <w:t>to use in addition to the above resources:</w:t>
            </w:r>
          </w:p>
          <w:p w14:paraId="3B9C6043" w14:textId="2F3596F4" w:rsidR="003D4E4B" w:rsidRPr="00A45699" w:rsidRDefault="006C7121" w:rsidP="00C92D78">
            <w:pPr>
              <w:pStyle w:val="ListParagraph"/>
              <w:numPr>
                <w:ilvl w:val="0"/>
                <w:numId w:val="44"/>
              </w:numPr>
              <w:rPr>
                <w:rFonts w:eastAsia="Arial"/>
                <w:b w:val="0"/>
                <w:bCs/>
                <w:szCs w:val="22"/>
                <w:lang w:val="en-US"/>
              </w:rPr>
            </w:pPr>
            <w:hyperlink r:id="rId41" w:history="1">
              <w:r w:rsidR="003D4E4B" w:rsidRPr="00A45699">
                <w:rPr>
                  <w:rStyle w:val="Hyperlink"/>
                  <w:b w:val="0"/>
                  <w:bCs/>
                  <w:sz w:val="22"/>
                  <w:szCs w:val="22"/>
                </w:rPr>
                <w:t>Jervis Bay nuclear power plant proposal</w:t>
              </w:r>
            </w:hyperlink>
          </w:p>
        </w:tc>
      </w:tr>
    </w:tbl>
    <w:p w14:paraId="7BF72D90" w14:textId="73B1A6F9" w:rsidR="00B237B4" w:rsidRPr="00B237B4" w:rsidRDefault="00B237B4" w:rsidP="00A45699">
      <w:pPr>
        <w:rPr>
          <w:lang w:eastAsia="zh-CN"/>
        </w:rPr>
      </w:pPr>
    </w:p>
    <w:sectPr w:rsidR="00B237B4" w:rsidRPr="00B237B4" w:rsidSect="00380A9A">
      <w:footerReference w:type="even" r:id="rId42"/>
      <w:footerReference w:type="default" r:id="rId43"/>
      <w:headerReference w:type="first" r:id="rId44"/>
      <w:footerReference w:type="first" r:id="rId4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4349" w14:textId="77777777" w:rsidR="00EE601B" w:rsidRDefault="00EE601B">
      <w:r>
        <w:separator/>
      </w:r>
    </w:p>
    <w:p w14:paraId="7DA83BBB" w14:textId="77777777" w:rsidR="00EE601B" w:rsidRDefault="00EE601B"/>
  </w:endnote>
  <w:endnote w:type="continuationSeparator" w:id="0">
    <w:p w14:paraId="6FED43C5" w14:textId="77777777" w:rsidR="00EE601B" w:rsidRDefault="00EE601B">
      <w:r>
        <w:continuationSeparator/>
      </w:r>
    </w:p>
    <w:p w14:paraId="7C4DC982" w14:textId="77777777" w:rsidR="00EE601B" w:rsidRDefault="00EE6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99BD" w14:textId="5716F32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3E505E">
      <w:rPr>
        <w:noProof/>
      </w:rPr>
      <w:t>4</w:t>
    </w:r>
    <w:r w:rsidRPr="002810D3">
      <w:fldChar w:fldCharType="end"/>
    </w:r>
    <w:r w:rsidRPr="002810D3">
      <w:tab/>
    </w:r>
    <w:r w:rsidR="00380A9A">
      <w:t>Nuclear power station-S5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EB4A" w14:textId="651715E4"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A1866">
      <w:rPr>
        <w:noProof/>
      </w:rPr>
      <w:t>Jul-21</w:t>
    </w:r>
    <w:r w:rsidRPr="002810D3">
      <w:fldChar w:fldCharType="end"/>
    </w:r>
    <w:r w:rsidR="00380A9A">
      <w:t>20</w:t>
    </w:r>
    <w:r w:rsidRPr="002810D3">
      <w:tab/>
    </w:r>
    <w:r w:rsidRPr="002810D3">
      <w:fldChar w:fldCharType="begin"/>
    </w:r>
    <w:r w:rsidRPr="002810D3">
      <w:instrText xml:space="preserve"> PAGE </w:instrText>
    </w:r>
    <w:r w:rsidRPr="002810D3">
      <w:fldChar w:fldCharType="separate"/>
    </w:r>
    <w:r w:rsidR="003E505E">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3D17" w14:textId="77777777" w:rsidR="00493120" w:rsidRDefault="00493120" w:rsidP="00493120">
    <w:pPr>
      <w:pStyle w:val="Logo"/>
    </w:pPr>
    <w:r w:rsidRPr="34C474FC">
      <w:rPr>
        <w:sz w:val="24"/>
        <w:szCs w:val="24"/>
      </w:rPr>
      <w:t>education.nsw.gov.au</w:t>
    </w:r>
    <w:r w:rsidRPr="00791B72">
      <w:tab/>
    </w:r>
    <w:r w:rsidRPr="009C69B7">
      <w:rPr>
        <w:noProof/>
        <w:lang w:eastAsia="en-AU"/>
      </w:rPr>
      <w:drawing>
        <wp:inline distT="0" distB="0" distL="0" distR="0" wp14:anchorId="0779F49A" wp14:editId="6CA975C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3A19F" w14:textId="77777777" w:rsidR="00EE601B" w:rsidRDefault="00EE601B">
      <w:r>
        <w:separator/>
      </w:r>
    </w:p>
    <w:p w14:paraId="468C2FB2" w14:textId="77777777" w:rsidR="00EE601B" w:rsidRDefault="00EE601B"/>
  </w:footnote>
  <w:footnote w:type="continuationSeparator" w:id="0">
    <w:p w14:paraId="4AEFD25A" w14:textId="77777777" w:rsidR="00EE601B" w:rsidRDefault="00EE601B">
      <w:r>
        <w:continuationSeparator/>
      </w:r>
    </w:p>
    <w:p w14:paraId="6D65AE65" w14:textId="77777777" w:rsidR="00EE601B" w:rsidRDefault="00EE6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C8A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3905A8A"/>
    <w:multiLevelType w:val="hybridMultilevel"/>
    <w:tmpl w:val="5AF62B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233F19"/>
    <w:multiLevelType w:val="hybridMultilevel"/>
    <w:tmpl w:val="AFACED6A"/>
    <w:lvl w:ilvl="0" w:tplc="6B88B69C">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1EE1B88"/>
    <w:multiLevelType w:val="hybridMultilevel"/>
    <w:tmpl w:val="AA1A4814"/>
    <w:lvl w:ilvl="0" w:tplc="ED8CC7BA">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83C3EA4"/>
    <w:multiLevelType w:val="hybridMultilevel"/>
    <w:tmpl w:val="BB2AEB68"/>
    <w:lvl w:ilvl="0" w:tplc="4856727E">
      <w:start w:val="1"/>
      <w:numFmt w:val="decimal"/>
      <w:lvlText w:val="%1)"/>
      <w:lvlJc w:val="left"/>
      <w:pPr>
        <w:ind w:left="720" w:hanging="360"/>
      </w:pPr>
      <w:rPr>
        <w:rFonts w:eastAsia="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6A37DB"/>
    <w:multiLevelType w:val="hybridMultilevel"/>
    <w:tmpl w:val="16786BBA"/>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B126C8"/>
    <w:multiLevelType w:val="hybridMultilevel"/>
    <w:tmpl w:val="671E4A86"/>
    <w:lvl w:ilvl="0" w:tplc="73C49C16">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F1D8E"/>
    <w:multiLevelType w:val="hybridMultilevel"/>
    <w:tmpl w:val="E6944EE2"/>
    <w:lvl w:ilvl="0" w:tplc="C7F0C91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0" w15:restartNumberingAfterBreak="0">
    <w:nsid w:val="4FE134FA"/>
    <w:multiLevelType w:val="hybridMultilevel"/>
    <w:tmpl w:val="F528AB90"/>
    <w:lvl w:ilvl="0" w:tplc="26306350">
      <w:start w:val="1"/>
      <w:numFmt w:val="decimal"/>
      <w:lvlText w:val="%1)"/>
      <w:lvlJc w:val="left"/>
      <w:pPr>
        <w:ind w:left="720" w:hanging="360"/>
      </w:pPr>
      <w:rPr>
        <w:rFonts w:eastAsia="Arial"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FB15116"/>
    <w:multiLevelType w:val="hybridMultilevel"/>
    <w:tmpl w:val="DA3003FA"/>
    <w:lvl w:ilvl="0" w:tplc="73C49C16">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6EE400CB"/>
    <w:multiLevelType w:val="hybridMultilevel"/>
    <w:tmpl w:val="11FA00AC"/>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6C3F96"/>
    <w:multiLevelType w:val="hybridMultilevel"/>
    <w:tmpl w:val="25A0F1A4"/>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7DAD2F8E"/>
    <w:multiLevelType w:val="hybridMultilevel"/>
    <w:tmpl w:val="4DD661E8"/>
    <w:lvl w:ilvl="0" w:tplc="73C49C16">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5"/>
  </w:num>
  <w:num w:numId="4">
    <w:abstractNumId w:val="2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13"/>
  </w:num>
  <w:num w:numId="9">
    <w:abstractNumId w:val="24"/>
  </w:num>
  <w:num w:numId="10">
    <w:abstractNumId w:val="12"/>
  </w:num>
  <w:num w:numId="11">
    <w:abstractNumId w:val="21"/>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31"/>
  </w:num>
  <w:num w:numId="22">
    <w:abstractNumId w:val="26"/>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22"/>
  </w:num>
  <w:num w:numId="32">
    <w:abstractNumId w:val="31"/>
  </w:num>
  <w:num w:numId="33">
    <w:abstractNumId w:val="25"/>
  </w:num>
  <w:num w:numId="34">
    <w:abstractNumId w:val="27"/>
  </w:num>
  <w:num w:numId="35">
    <w:abstractNumId w:val="17"/>
  </w:num>
  <w:num w:numId="36">
    <w:abstractNumId w:val="29"/>
  </w:num>
  <w:num w:numId="37">
    <w:abstractNumId w:val="11"/>
  </w:num>
  <w:num w:numId="38">
    <w:abstractNumId w:val="18"/>
  </w:num>
  <w:num w:numId="39">
    <w:abstractNumId w:val="16"/>
  </w:num>
  <w:num w:numId="40">
    <w:abstractNumId w:val="8"/>
  </w:num>
  <w:num w:numId="41">
    <w:abstractNumId w:val="9"/>
  </w:num>
  <w:num w:numId="42">
    <w:abstractNumId w:val="23"/>
  </w:num>
  <w:num w:numId="43">
    <w:abstractNumId w:val="32"/>
  </w:num>
  <w:num w:numId="44">
    <w:abstractNumId w:val="30"/>
  </w:num>
  <w:num w:numId="45">
    <w:abstractNumId w:val="20"/>
  </w:num>
  <w:num w:numId="4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hideSpellingErrors/>
  <w:hideGrammaticalErrors/>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zNDc0MTY1MTQxsTBR0lEKTi0uzszPAykwrAUA2ucCQiwAAAA="/>
  </w:docVars>
  <w:rsids>
    <w:rsidRoot w:val="00152A9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22A"/>
    <w:rsid w:val="00082E53"/>
    <w:rsid w:val="000844F9"/>
    <w:rsid w:val="00084830"/>
    <w:rsid w:val="0008606A"/>
    <w:rsid w:val="00086656"/>
    <w:rsid w:val="00086D87"/>
    <w:rsid w:val="000872D6"/>
    <w:rsid w:val="00090628"/>
    <w:rsid w:val="0009452F"/>
    <w:rsid w:val="00095CBB"/>
    <w:rsid w:val="00096701"/>
    <w:rsid w:val="000A0C05"/>
    <w:rsid w:val="000A1866"/>
    <w:rsid w:val="000A33D4"/>
    <w:rsid w:val="000A41E7"/>
    <w:rsid w:val="000A451E"/>
    <w:rsid w:val="000A796C"/>
    <w:rsid w:val="000A7A61"/>
    <w:rsid w:val="000B09C8"/>
    <w:rsid w:val="000B1A45"/>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1E7C"/>
    <w:rsid w:val="00125C6C"/>
    <w:rsid w:val="00127648"/>
    <w:rsid w:val="0013032B"/>
    <w:rsid w:val="001305EA"/>
    <w:rsid w:val="001328FA"/>
    <w:rsid w:val="0013419A"/>
    <w:rsid w:val="00134700"/>
    <w:rsid w:val="00134E23"/>
    <w:rsid w:val="00135E80"/>
    <w:rsid w:val="001366C5"/>
    <w:rsid w:val="00140753"/>
    <w:rsid w:val="0014239C"/>
    <w:rsid w:val="00143921"/>
    <w:rsid w:val="00146F04"/>
    <w:rsid w:val="00150EBC"/>
    <w:rsid w:val="001520B0"/>
    <w:rsid w:val="00152A94"/>
    <w:rsid w:val="0015446A"/>
    <w:rsid w:val="0015487C"/>
    <w:rsid w:val="00155144"/>
    <w:rsid w:val="0015712E"/>
    <w:rsid w:val="00162C3A"/>
    <w:rsid w:val="00165FF0"/>
    <w:rsid w:val="00166FE4"/>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2A2"/>
    <w:rsid w:val="0019600C"/>
    <w:rsid w:val="00196CF1"/>
    <w:rsid w:val="00197B41"/>
    <w:rsid w:val="001A03EA"/>
    <w:rsid w:val="001A3627"/>
    <w:rsid w:val="001B3065"/>
    <w:rsid w:val="001B33C0"/>
    <w:rsid w:val="001B4A46"/>
    <w:rsid w:val="001B5E34"/>
    <w:rsid w:val="001C2997"/>
    <w:rsid w:val="001C38B3"/>
    <w:rsid w:val="001C4B0F"/>
    <w:rsid w:val="001C4DB7"/>
    <w:rsid w:val="001C5788"/>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8BF"/>
    <w:rsid w:val="00210A96"/>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CFC"/>
    <w:rsid w:val="00256D4F"/>
    <w:rsid w:val="00260EE8"/>
    <w:rsid w:val="00260F28"/>
    <w:rsid w:val="0026131D"/>
    <w:rsid w:val="00263542"/>
    <w:rsid w:val="00266738"/>
    <w:rsid w:val="00266D0C"/>
    <w:rsid w:val="00272E0F"/>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750"/>
    <w:rsid w:val="002C56A0"/>
    <w:rsid w:val="002C7496"/>
    <w:rsid w:val="002D12FF"/>
    <w:rsid w:val="002D21A5"/>
    <w:rsid w:val="002D2379"/>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A9A"/>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8D7"/>
    <w:rsid w:val="003C0FB3"/>
    <w:rsid w:val="003C3990"/>
    <w:rsid w:val="003C434B"/>
    <w:rsid w:val="003C489D"/>
    <w:rsid w:val="003C54B8"/>
    <w:rsid w:val="003C687F"/>
    <w:rsid w:val="003C723C"/>
    <w:rsid w:val="003D0F7F"/>
    <w:rsid w:val="003D22E3"/>
    <w:rsid w:val="003D2662"/>
    <w:rsid w:val="003D3CF0"/>
    <w:rsid w:val="003D4E4B"/>
    <w:rsid w:val="003D53BF"/>
    <w:rsid w:val="003D6797"/>
    <w:rsid w:val="003D6BBE"/>
    <w:rsid w:val="003D779D"/>
    <w:rsid w:val="003D7846"/>
    <w:rsid w:val="003D78A2"/>
    <w:rsid w:val="003E03FD"/>
    <w:rsid w:val="003E15EE"/>
    <w:rsid w:val="003E505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13FD"/>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18F"/>
    <w:rsid w:val="004B4C27"/>
    <w:rsid w:val="004B6407"/>
    <w:rsid w:val="004B6923"/>
    <w:rsid w:val="004B7240"/>
    <w:rsid w:val="004B7495"/>
    <w:rsid w:val="004B780F"/>
    <w:rsid w:val="004B7B56"/>
    <w:rsid w:val="004C098E"/>
    <w:rsid w:val="004C20CF"/>
    <w:rsid w:val="004C299C"/>
    <w:rsid w:val="004C2E2E"/>
    <w:rsid w:val="004C32B4"/>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80C"/>
    <w:rsid w:val="0052782C"/>
    <w:rsid w:val="00527A41"/>
    <w:rsid w:val="00530510"/>
    <w:rsid w:val="00530E46"/>
    <w:rsid w:val="005324EF"/>
    <w:rsid w:val="0053286B"/>
    <w:rsid w:val="00534317"/>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53D"/>
    <w:rsid w:val="0057331C"/>
    <w:rsid w:val="00573328"/>
    <w:rsid w:val="00573F07"/>
    <w:rsid w:val="005747FF"/>
    <w:rsid w:val="005751CE"/>
    <w:rsid w:val="00576415"/>
    <w:rsid w:val="00580D0F"/>
    <w:rsid w:val="005824C0"/>
    <w:rsid w:val="00582560"/>
    <w:rsid w:val="00582FD7"/>
    <w:rsid w:val="005832ED"/>
    <w:rsid w:val="00583524"/>
    <w:rsid w:val="005835A2"/>
    <w:rsid w:val="00583853"/>
    <w:rsid w:val="005857A8"/>
    <w:rsid w:val="00586094"/>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4B9A"/>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05B1"/>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A6A"/>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111E"/>
    <w:rsid w:val="006E2552"/>
    <w:rsid w:val="006E42C8"/>
    <w:rsid w:val="006E4800"/>
    <w:rsid w:val="006E560F"/>
    <w:rsid w:val="006E5B90"/>
    <w:rsid w:val="006E60D3"/>
    <w:rsid w:val="006E79B6"/>
    <w:rsid w:val="006F054E"/>
    <w:rsid w:val="006F15D8"/>
    <w:rsid w:val="006F1B19"/>
    <w:rsid w:val="006F3613"/>
    <w:rsid w:val="006F3839"/>
    <w:rsid w:val="006F4503"/>
    <w:rsid w:val="006F5868"/>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32D"/>
    <w:rsid w:val="00725C3B"/>
    <w:rsid w:val="00725D14"/>
    <w:rsid w:val="007266FB"/>
    <w:rsid w:val="00731777"/>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E5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16"/>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1CD9"/>
    <w:rsid w:val="007D212E"/>
    <w:rsid w:val="007D29BB"/>
    <w:rsid w:val="007D458F"/>
    <w:rsid w:val="007D49D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225"/>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7B0"/>
    <w:rsid w:val="00880A08"/>
    <w:rsid w:val="008813A0"/>
    <w:rsid w:val="00882156"/>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CF2"/>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0CA2"/>
    <w:rsid w:val="008F1F6A"/>
    <w:rsid w:val="008F28E7"/>
    <w:rsid w:val="008F3EDF"/>
    <w:rsid w:val="008F56DB"/>
    <w:rsid w:val="0090053B"/>
    <w:rsid w:val="00900E59"/>
    <w:rsid w:val="00900FCF"/>
    <w:rsid w:val="00901298"/>
    <w:rsid w:val="009016F9"/>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B3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79D1"/>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3319"/>
    <w:rsid w:val="00A35E8B"/>
    <w:rsid w:val="00A3669F"/>
    <w:rsid w:val="00A4047E"/>
    <w:rsid w:val="00A41A01"/>
    <w:rsid w:val="00A429A9"/>
    <w:rsid w:val="00A43CFF"/>
    <w:rsid w:val="00A45699"/>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3FD"/>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37B4"/>
    <w:rsid w:val="00B24845"/>
    <w:rsid w:val="00B26370"/>
    <w:rsid w:val="00B27039"/>
    <w:rsid w:val="00B27D18"/>
    <w:rsid w:val="00B300DB"/>
    <w:rsid w:val="00B32BEC"/>
    <w:rsid w:val="00B33B3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F7"/>
    <w:rsid w:val="00B82E5F"/>
    <w:rsid w:val="00B8666B"/>
    <w:rsid w:val="00B904F4"/>
    <w:rsid w:val="00B90BD1"/>
    <w:rsid w:val="00B92536"/>
    <w:rsid w:val="00B9274D"/>
    <w:rsid w:val="00B93854"/>
    <w:rsid w:val="00B94207"/>
    <w:rsid w:val="00B945D4"/>
    <w:rsid w:val="00B9506C"/>
    <w:rsid w:val="00B977D0"/>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4D2"/>
    <w:rsid w:val="00BD0186"/>
    <w:rsid w:val="00BD1661"/>
    <w:rsid w:val="00BD6178"/>
    <w:rsid w:val="00BD6348"/>
    <w:rsid w:val="00BE147F"/>
    <w:rsid w:val="00BE1BBC"/>
    <w:rsid w:val="00BE46B5"/>
    <w:rsid w:val="00BE6663"/>
    <w:rsid w:val="00BE6E4A"/>
    <w:rsid w:val="00BE7001"/>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97A"/>
    <w:rsid w:val="00C211E6"/>
    <w:rsid w:val="00C22446"/>
    <w:rsid w:val="00C22681"/>
    <w:rsid w:val="00C22FB5"/>
    <w:rsid w:val="00C24236"/>
    <w:rsid w:val="00C24361"/>
    <w:rsid w:val="00C24CBF"/>
    <w:rsid w:val="00C25C66"/>
    <w:rsid w:val="00C2710B"/>
    <w:rsid w:val="00C279C2"/>
    <w:rsid w:val="00C3183E"/>
    <w:rsid w:val="00C32DF9"/>
    <w:rsid w:val="00C33531"/>
    <w:rsid w:val="00C33B9E"/>
    <w:rsid w:val="00C34194"/>
    <w:rsid w:val="00C35DC8"/>
    <w:rsid w:val="00C35EF7"/>
    <w:rsid w:val="00C35F92"/>
    <w:rsid w:val="00C374C7"/>
    <w:rsid w:val="00C37BAE"/>
    <w:rsid w:val="00C4043D"/>
    <w:rsid w:val="00C40DAA"/>
    <w:rsid w:val="00C41B5B"/>
    <w:rsid w:val="00C41C14"/>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878CD"/>
    <w:rsid w:val="00C928A8"/>
    <w:rsid w:val="00C92D7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155"/>
    <w:rsid w:val="00CD6E8E"/>
    <w:rsid w:val="00CE161F"/>
    <w:rsid w:val="00CE2CC6"/>
    <w:rsid w:val="00CE3529"/>
    <w:rsid w:val="00CE4271"/>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69F"/>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4AA"/>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4B0"/>
    <w:rsid w:val="00DD662A"/>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DEA"/>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15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08E"/>
    <w:rsid w:val="00E617DD"/>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01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2F1C"/>
    <w:rsid w:val="00F740FA"/>
    <w:rsid w:val="00F7632C"/>
    <w:rsid w:val="00F76FDC"/>
    <w:rsid w:val="00F771C6"/>
    <w:rsid w:val="00F77ED7"/>
    <w:rsid w:val="00F80F5D"/>
    <w:rsid w:val="00F83143"/>
    <w:rsid w:val="00F84564"/>
    <w:rsid w:val="00F84FD0"/>
    <w:rsid w:val="00F853F3"/>
    <w:rsid w:val="00F8591B"/>
    <w:rsid w:val="00F863AC"/>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64A5"/>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CE184"/>
    <w:rsid w:val="04D27136"/>
    <w:rsid w:val="11618356"/>
    <w:rsid w:val="1D3087F1"/>
    <w:rsid w:val="232501A4"/>
    <w:rsid w:val="23310802"/>
    <w:rsid w:val="26DACD81"/>
    <w:rsid w:val="28366C8B"/>
    <w:rsid w:val="2BBD9951"/>
    <w:rsid w:val="3101FE00"/>
    <w:rsid w:val="34C474FC"/>
    <w:rsid w:val="34DE1384"/>
    <w:rsid w:val="4B46E7EC"/>
    <w:rsid w:val="5AE459AA"/>
    <w:rsid w:val="667A9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78E0F"/>
  <w14:defaultImageDpi w14:val="330"/>
  <w15:chartTrackingRefBased/>
  <w15:docId w15:val="{6948891C-7D68-457D-8AA1-A72CFDE8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166FE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44B39"/>
    <w:pPr>
      <w:ind w:left="720"/>
      <w:contextualSpacing/>
    </w:pPr>
  </w:style>
  <w:style w:type="character" w:styleId="FollowedHyperlink">
    <w:name w:val="FollowedHyperlink"/>
    <w:basedOn w:val="DefaultParagraphFont"/>
    <w:uiPriority w:val="99"/>
    <w:semiHidden/>
    <w:unhideWhenUsed/>
    <w:rsid w:val="00272E0F"/>
    <w:rPr>
      <w:color w:val="954F72" w:themeColor="followedHyperlink"/>
      <w:u w:val="single"/>
    </w:rPr>
  </w:style>
  <w:style w:type="character" w:styleId="CommentReference">
    <w:name w:val="annotation reference"/>
    <w:basedOn w:val="DefaultParagraphFont"/>
    <w:uiPriority w:val="99"/>
    <w:semiHidden/>
    <w:rsid w:val="008F0CA2"/>
    <w:rPr>
      <w:sz w:val="16"/>
      <w:szCs w:val="16"/>
    </w:rPr>
  </w:style>
  <w:style w:type="paragraph" w:styleId="CommentText">
    <w:name w:val="annotation text"/>
    <w:basedOn w:val="Normal"/>
    <w:link w:val="CommentTextChar"/>
    <w:uiPriority w:val="99"/>
    <w:semiHidden/>
    <w:rsid w:val="008F0CA2"/>
    <w:pPr>
      <w:spacing w:line="240" w:lineRule="auto"/>
    </w:pPr>
    <w:rPr>
      <w:sz w:val="20"/>
      <w:szCs w:val="20"/>
    </w:rPr>
  </w:style>
  <w:style w:type="character" w:customStyle="1" w:styleId="CommentTextChar">
    <w:name w:val="Comment Text Char"/>
    <w:basedOn w:val="DefaultParagraphFont"/>
    <w:link w:val="CommentText"/>
    <w:uiPriority w:val="99"/>
    <w:semiHidden/>
    <w:rsid w:val="008F0CA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8F0CA2"/>
    <w:rPr>
      <w:b/>
      <w:bCs/>
    </w:rPr>
  </w:style>
  <w:style w:type="character" w:customStyle="1" w:styleId="CommentSubjectChar">
    <w:name w:val="Comment Subject Char"/>
    <w:basedOn w:val="CommentTextChar"/>
    <w:link w:val="CommentSubject"/>
    <w:uiPriority w:val="99"/>
    <w:semiHidden/>
    <w:rsid w:val="008F0CA2"/>
    <w:rPr>
      <w:rFonts w:ascii="Arial" w:hAnsi="Arial"/>
      <w:b/>
      <w:bCs/>
      <w:sz w:val="20"/>
      <w:szCs w:val="20"/>
      <w:lang w:val="en-AU"/>
    </w:rPr>
  </w:style>
  <w:style w:type="paragraph" w:styleId="BalloonText">
    <w:name w:val="Balloon Text"/>
    <w:basedOn w:val="Normal"/>
    <w:link w:val="BalloonTextChar"/>
    <w:uiPriority w:val="99"/>
    <w:semiHidden/>
    <w:unhideWhenUsed/>
    <w:rsid w:val="008F0CA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CA2"/>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2693">
      <w:bodyDiv w:val="1"/>
      <w:marLeft w:val="0"/>
      <w:marRight w:val="0"/>
      <w:marTop w:val="0"/>
      <w:marBottom w:val="0"/>
      <w:divBdr>
        <w:top w:val="none" w:sz="0" w:space="0" w:color="auto"/>
        <w:left w:val="none" w:sz="0" w:space="0" w:color="auto"/>
        <w:bottom w:val="none" w:sz="0" w:space="0" w:color="auto"/>
        <w:right w:val="none" w:sz="0" w:space="0" w:color="auto"/>
      </w:divBdr>
    </w:div>
    <w:div w:id="164006722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ea.org/publications/8804/managing-siting-activities-for-nuclear-power-plants" TargetMode="External"/><Relationship Id="rId18" Type="http://schemas.openxmlformats.org/officeDocument/2006/relationships/hyperlink" Target="https://www.ga.gov.au/" TargetMode="External"/><Relationship Id="rId26" Type="http://schemas.openxmlformats.org/officeDocument/2006/relationships/hyperlink" Target="https://www.abs.gov.au/" TargetMode="External"/><Relationship Id="rId39" Type="http://schemas.openxmlformats.org/officeDocument/2006/relationships/hyperlink" Target="https://www.ga.gov.au/" TargetMode="External"/><Relationship Id="rId21" Type="http://schemas.openxmlformats.org/officeDocument/2006/relationships/hyperlink" Target="https://www.youtube.com/watch?v=R7WPEYGr1Vs" TargetMode="External"/><Relationship Id="rId34" Type="http://schemas.openxmlformats.org/officeDocument/2006/relationships/hyperlink" Target="https://www.nrc.gov/docs/ML1218/ML12188A053.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bs.gov.au/" TargetMode="External"/><Relationship Id="rId29" Type="http://schemas.openxmlformats.org/officeDocument/2006/relationships/hyperlink" Target="https://knowledge.aidr.org.au/disas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R7WPEYGr1Vs" TargetMode="External"/><Relationship Id="rId24" Type="http://schemas.openxmlformats.org/officeDocument/2006/relationships/hyperlink" Target="https://osjournal.org/ojs/index.php/OSJ/article/view/1078" TargetMode="External"/><Relationship Id="rId32" Type="http://schemas.openxmlformats.org/officeDocument/2006/relationships/hyperlink" Target="https://www.youtube.com/watch?v=R7WPEYGr1Vs" TargetMode="External"/><Relationship Id="rId37" Type="http://schemas.openxmlformats.org/officeDocument/2006/relationships/hyperlink" Target="https://www.abs.gov.au/" TargetMode="External"/><Relationship Id="rId40" Type="http://schemas.openxmlformats.org/officeDocument/2006/relationships/hyperlink" Target="https://knowledge.aidr.org.au/disasters/" TargetMode="Externa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osjournal.org/ojs/index.php/OSJ/article/view/1078" TargetMode="External"/><Relationship Id="rId23" Type="http://schemas.openxmlformats.org/officeDocument/2006/relationships/hyperlink" Target="https://www.nrc.gov/docs/ML1218/ML12188A053.pdf" TargetMode="External"/><Relationship Id="rId28" Type="http://schemas.openxmlformats.org/officeDocument/2006/relationships/hyperlink" Target="https://www.ga.gov.au/" TargetMode="External"/><Relationship Id="rId36" Type="http://schemas.openxmlformats.org/officeDocument/2006/relationships/hyperlink" Target="https://www.aemo.com.au/aemo/apps/visualisations/map.html" TargetMode="External"/><Relationship Id="rId10" Type="http://schemas.openxmlformats.org/officeDocument/2006/relationships/hyperlink" Target="https://schoolsequella.det.nsw.edu.au/file/bebc596d-7e55-4bf2-83dc-be16daabe9fd/1/science-s45-rubricskills.docx" TargetMode="External"/><Relationship Id="rId19" Type="http://schemas.openxmlformats.org/officeDocument/2006/relationships/hyperlink" Target="https://knowledge.aidr.org.au/disasters/" TargetMode="External"/><Relationship Id="rId31" Type="http://schemas.openxmlformats.org/officeDocument/2006/relationships/hyperlink" Target="https://www.youtube.com/watch?v=JZ6mV6QbvJ4&amp;feature=youtu.be&amp;t=5m28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rc.gov/docs/ML1218/ML12188A053.pdf" TargetMode="External"/><Relationship Id="rId22" Type="http://schemas.openxmlformats.org/officeDocument/2006/relationships/hyperlink" Target="https://www.iaea.org/publications/8804/managing-siting-activities-for-nuclear-power-plants" TargetMode="External"/><Relationship Id="rId27" Type="http://schemas.openxmlformats.org/officeDocument/2006/relationships/hyperlink" Target="http://www.bom.gov.au/climate/data" TargetMode="External"/><Relationship Id="rId30" Type="http://schemas.openxmlformats.org/officeDocument/2006/relationships/hyperlink" Target="https://en.wikipedia.org/wiki/Jervis_Bay_Nuclear_Power_Plant_proposal" TargetMode="External"/><Relationship Id="rId35" Type="http://schemas.openxmlformats.org/officeDocument/2006/relationships/hyperlink" Target="https://osjournal.org/ojs/index.php/OSJ/article/view/1078"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aemo.com.au/aemo/apps/visualisations/map.html" TargetMode="External"/><Relationship Id="rId17" Type="http://schemas.openxmlformats.org/officeDocument/2006/relationships/hyperlink" Target="http://www.bom.gov.au/climate/data" TargetMode="External"/><Relationship Id="rId25" Type="http://schemas.openxmlformats.org/officeDocument/2006/relationships/hyperlink" Target="https://www.aemo.com.au/aemo/apps/visualisations/map.html" TargetMode="External"/><Relationship Id="rId33" Type="http://schemas.openxmlformats.org/officeDocument/2006/relationships/hyperlink" Target="https://www.iaea.org/publications/8804/managing-siting-activities-for-nuclear-power-plants" TargetMode="External"/><Relationship Id="rId38" Type="http://schemas.openxmlformats.org/officeDocument/2006/relationships/hyperlink" Target="http://www.bom.gov.au/climate/data" TargetMode="External"/><Relationship Id="rId46" Type="http://schemas.openxmlformats.org/officeDocument/2006/relationships/fontTable" Target="fontTable.xml"/><Relationship Id="rId20" Type="http://schemas.openxmlformats.org/officeDocument/2006/relationships/hyperlink" Target="https://en.wikipedia.org/wiki/Jervis_Bay_Nuclear_Power_Plant_proposal" TargetMode="External"/><Relationship Id="rId41" Type="http://schemas.openxmlformats.org/officeDocument/2006/relationships/hyperlink" Target="https://en.wikipedia.org/wiki/Jervis_Bay_Nuclear_Power_Plant_proposa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3" ma:contentTypeDescription="Create a new document." ma:contentTypeScope="" ma:versionID="3269d3bb4d7cb0957a10a7f033fb2f0a">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21ae04b34020c606b5f95e271a46d408"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0C8AA-F1C6-4778-B685-6AB094E2A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BE4F6-7824-417C-898C-D6ECD66F9741}">
  <ds:schemaRefs>
    <ds:schemaRef ds:uri="http://schemas.microsoft.com/sharepoint/v3/contenttype/forms"/>
  </ds:schemaRefs>
</ds:datastoreItem>
</file>

<file path=customXml/itemProps3.xml><?xml version="1.0" encoding="utf-8"?>
<ds:datastoreItem xmlns:ds="http://schemas.openxmlformats.org/officeDocument/2006/customXml" ds:itemID="{4BB986AC-8D5A-4AB1-BC7A-07626925114A}">
  <ds:schemaRefs>
    <ds:schemaRef ds:uri="http://purl.org/dc/dcmitype/"/>
    <ds:schemaRef ds:uri="http://purl.org/dc/terms/"/>
    <ds:schemaRef ds:uri="http://schemas.microsoft.com/office/2006/documentManagement/types"/>
    <ds:schemaRef ds:uri="946db038-1dcd-4d2d-acc3-074dba562d2c"/>
    <ds:schemaRef ds:uri="http://purl.org/dc/elements/1.1/"/>
    <ds:schemaRef ds:uri="http://schemas.microsoft.com/office/2006/metadata/properties"/>
    <ds:schemaRef ds:uri="a3893891-f0a0-41d0-9ee8-6d125d8ab872"/>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power station</dc:title>
  <dc:subject/>
  <dc:creator>NSW Department of Education</dc:creator>
  <cp:keywords>Stage 5</cp:keywords>
  <dc:description/>
  <cp:revision>2</cp:revision>
  <dcterms:created xsi:type="dcterms:W3CDTF">2021-07-12T02:58:00Z</dcterms:created>
  <dcterms:modified xsi:type="dcterms:W3CDTF">2021-07-12T02:58:00Z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