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51BB26" w14:textId="2B944243" w:rsidR="009A6433" w:rsidRPr="00EE2309" w:rsidRDefault="50FB73BC" w:rsidP="0084408F">
      <w:pPr>
        <w:pStyle w:val="Title"/>
        <w:rPr>
          <w:sz w:val="96"/>
          <w:szCs w:val="96"/>
        </w:rPr>
      </w:pPr>
      <w:bookmarkStart w:id="0" w:name="_Toc151447405"/>
      <w:r w:rsidRPr="00EE2309">
        <w:rPr>
          <w:sz w:val="96"/>
          <w:szCs w:val="96"/>
        </w:rPr>
        <w:t>PDHPE</w:t>
      </w:r>
      <w:r w:rsidR="007F1136" w:rsidRPr="00EE2309">
        <w:rPr>
          <w:sz w:val="96"/>
          <w:szCs w:val="96"/>
        </w:rPr>
        <w:t xml:space="preserve"> </w:t>
      </w:r>
      <w:r w:rsidR="005861BB" w:rsidRPr="00EE2309">
        <w:rPr>
          <w:sz w:val="96"/>
          <w:szCs w:val="96"/>
        </w:rPr>
        <w:t xml:space="preserve">Year </w:t>
      </w:r>
      <w:r w:rsidR="1175DF0A" w:rsidRPr="00EE2309">
        <w:rPr>
          <w:sz w:val="96"/>
          <w:szCs w:val="96"/>
        </w:rPr>
        <w:t xml:space="preserve">9 </w:t>
      </w:r>
      <w:r w:rsidR="005861BB" w:rsidRPr="00EE2309">
        <w:rPr>
          <w:sz w:val="96"/>
          <w:szCs w:val="96"/>
        </w:rPr>
        <w:t xml:space="preserve">– </w:t>
      </w:r>
      <w:r w:rsidR="00F255A7">
        <w:rPr>
          <w:sz w:val="96"/>
          <w:szCs w:val="96"/>
        </w:rPr>
        <w:t>t</w:t>
      </w:r>
      <w:r w:rsidR="61F9D561" w:rsidRPr="00EE2309">
        <w:rPr>
          <w:sz w:val="96"/>
          <w:szCs w:val="96"/>
        </w:rPr>
        <w:t>hriving in health and wellness</w:t>
      </w:r>
    </w:p>
    <w:bookmarkEnd w:id="0"/>
    <w:p w14:paraId="45859744" w14:textId="77777777" w:rsidR="00513619" w:rsidRPr="00EE2309" w:rsidRDefault="003108D3" w:rsidP="003108D3">
      <w:pPr>
        <w:pStyle w:val="Subtitle0"/>
        <w:rPr>
          <w:sz w:val="48"/>
          <w:szCs w:val="52"/>
          <w:highlight w:val="yellow"/>
        </w:rPr>
      </w:pPr>
      <w:r w:rsidRPr="00EE2309">
        <w:rPr>
          <w:sz w:val="48"/>
          <w:szCs w:val="52"/>
        </w:rPr>
        <w:t>Teaching and learning program</w:t>
      </w:r>
      <w:r w:rsidR="00513619" w:rsidRPr="00EE2309">
        <w:rPr>
          <w:sz w:val="48"/>
          <w:szCs w:val="52"/>
          <w:highlight w:val="yellow"/>
        </w:rPr>
        <w:br w:type="page"/>
      </w:r>
    </w:p>
    <w:p w14:paraId="5527BA42" w14:textId="77777777" w:rsidR="00911E08" w:rsidRPr="00EE2309" w:rsidRDefault="00D068AB" w:rsidP="00E72991">
      <w:pPr>
        <w:pStyle w:val="TOCHeading"/>
        <w:tabs>
          <w:tab w:val="left" w:pos="9160"/>
        </w:tabs>
        <w:rPr>
          <w:noProof/>
          <w:sz w:val="44"/>
          <w:szCs w:val="44"/>
        </w:rPr>
      </w:pPr>
      <w:r w:rsidRPr="615B8323">
        <w:rPr>
          <w:sz w:val="44"/>
          <w:szCs w:val="44"/>
        </w:rPr>
        <w:lastRenderedPageBreak/>
        <w:t>C</w:t>
      </w:r>
      <w:r w:rsidR="00556AA9" w:rsidRPr="615B8323">
        <w:rPr>
          <w:sz w:val="44"/>
          <w:szCs w:val="44"/>
        </w:rPr>
        <w:t>ontents</w:t>
      </w:r>
    </w:p>
    <w:p w14:paraId="71B237AA" w14:textId="409A0EB7" w:rsidR="00B24F02" w:rsidRDefault="615B8323">
      <w:pPr>
        <w:pStyle w:val="TOC1"/>
        <w:rPr>
          <w:rFonts w:asciiTheme="minorHAnsi" w:eastAsia="Batang" w:hAnsiTheme="minorHAnsi" w:cstheme="minorBidi"/>
          <w:b w:val="0"/>
          <w:kern w:val="2"/>
          <w:sz w:val="24"/>
          <w:lang w:eastAsia="ja-JP"/>
          <w14:ligatures w14:val="standardContextual"/>
        </w:rPr>
      </w:pPr>
      <w:r>
        <w:fldChar w:fldCharType="begin"/>
      </w:r>
      <w:r w:rsidR="00911E08">
        <w:instrText>TOC \o "1-3" \z \u \h</w:instrText>
      </w:r>
      <w:r>
        <w:fldChar w:fldCharType="separate"/>
      </w:r>
      <w:hyperlink w:anchor="_Toc220579130" w:history="1">
        <w:r w:rsidR="00B24F02" w:rsidRPr="00E62270">
          <w:rPr>
            <w:rStyle w:val="Hyperlink"/>
          </w:rPr>
          <w:t>About this resource</w:t>
        </w:r>
        <w:r w:rsidR="00B24F02">
          <w:rPr>
            <w:webHidden/>
          </w:rPr>
          <w:tab/>
        </w:r>
        <w:r w:rsidR="00B24F02">
          <w:rPr>
            <w:webHidden/>
          </w:rPr>
          <w:fldChar w:fldCharType="begin"/>
        </w:r>
        <w:r w:rsidR="00B24F02">
          <w:rPr>
            <w:webHidden/>
          </w:rPr>
          <w:instrText xml:space="preserve"> PAGEREF _Toc220579130 \h </w:instrText>
        </w:r>
        <w:r w:rsidR="00B24F02">
          <w:rPr>
            <w:webHidden/>
          </w:rPr>
        </w:r>
        <w:r w:rsidR="00B24F02">
          <w:rPr>
            <w:webHidden/>
          </w:rPr>
          <w:fldChar w:fldCharType="separate"/>
        </w:r>
        <w:r w:rsidR="00B24F02">
          <w:rPr>
            <w:webHidden/>
          </w:rPr>
          <w:t>4</w:t>
        </w:r>
        <w:r w:rsidR="00B24F02">
          <w:rPr>
            <w:webHidden/>
          </w:rPr>
          <w:fldChar w:fldCharType="end"/>
        </w:r>
      </w:hyperlink>
    </w:p>
    <w:p w14:paraId="5D0E563D" w14:textId="5B0070A2" w:rsidR="00B24F02" w:rsidRDefault="00B24F02">
      <w:pPr>
        <w:pStyle w:val="TOC1"/>
        <w:rPr>
          <w:rFonts w:asciiTheme="minorHAnsi" w:eastAsia="Batang" w:hAnsiTheme="minorHAnsi" w:cstheme="minorBidi"/>
          <w:b w:val="0"/>
          <w:kern w:val="2"/>
          <w:sz w:val="24"/>
          <w:lang w:eastAsia="ja-JP"/>
          <w14:ligatures w14:val="standardContextual"/>
        </w:rPr>
      </w:pPr>
      <w:hyperlink w:anchor="_Toc220579131" w:history="1">
        <w:r w:rsidRPr="00E62270">
          <w:rPr>
            <w:rStyle w:val="Hyperlink"/>
          </w:rPr>
          <w:t>Overview</w:t>
        </w:r>
        <w:r>
          <w:rPr>
            <w:webHidden/>
          </w:rPr>
          <w:tab/>
        </w:r>
        <w:r>
          <w:rPr>
            <w:webHidden/>
          </w:rPr>
          <w:fldChar w:fldCharType="begin"/>
        </w:r>
        <w:r>
          <w:rPr>
            <w:webHidden/>
          </w:rPr>
          <w:instrText xml:space="preserve"> PAGEREF _Toc220579131 \h </w:instrText>
        </w:r>
        <w:r>
          <w:rPr>
            <w:webHidden/>
          </w:rPr>
        </w:r>
        <w:r>
          <w:rPr>
            <w:webHidden/>
          </w:rPr>
          <w:fldChar w:fldCharType="separate"/>
        </w:r>
        <w:r>
          <w:rPr>
            <w:webHidden/>
          </w:rPr>
          <w:t>4</w:t>
        </w:r>
        <w:r>
          <w:rPr>
            <w:webHidden/>
          </w:rPr>
          <w:fldChar w:fldCharType="end"/>
        </w:r>
      </w:hyperlink>
    </w:p>
    <w:p w14:paraId="0A0F4824" w14:textId="51E756E7" w:rsidR="00B24F02" w:rsidRDefault="00B24F02">
      <w:pPr>
        <w:pStyle w:val="TOC1"/>
        <w:rPr>
          <w:rFonts w:asciiTheme="minorHAnsi" w:eastAsia="Batang" w:hAnsiTheme="minorHAnsi" w:cstheme="minorBidi"/>
          <w:b w:val="0"/>
          <w:kern w:val="2"/>
          <w:sz w:val="24"/>
          <w:lang w:eastAsia="ja-JP"/>
          <w14:ligatures w14:val="standardContextual"/>
        </w:rPr>
      </w:pPr>
      <w:hyperlink w:anchor="_Toc220579132" w:history="1">
        <w:r w:rsidRPr="00E62270">
          <w:rPr>
            <w:rStyle w:val="Hyperlink"/>
          </w:rPr>
          <w:t>Syllabus outcomes</w:t>
        </w:r>
        <w:r>
          <w:rPr>
            <w:webHidden/>
          </w:rPr>
          <w:tab/>
        </w:r>
        <w:r>
          <w:rPr>
            <w:webHidden/>
          </w:rPr>
          <w:fldChar w:fldCharType="begin"/>
        </w:r>
        <w:r>
          <w:rPr>
            <w:webHidden/>
          </w:rPr>
          <w:instrText xml:space="preserve"> PAGEREF _Toc220579132 \h </w:instrText>
        </w:r>
        <w:r>
          <w:rPr>
            <w:webHidden/>
          </w:rPr>
        </w:r>
        <w:r>
          <w:rPr>
            <w:webHidden/>
          </w:rPr>
          <w:fldChar w:fldCharType="separate"/>
        </w:r>
        <w:r>
          <w:rPr>
            <w:webHidden/>
          </w:rPr>
          <w:t>6</w:t>
        </w:r>
        <w:r>
          <w:rPr>
            <w:webHidden/>
          </w:rPr>
          <w:fldChar w:fldCharType="end"/>
        </w:r>
      </w:hyperlink>
    </w:p>
    <w:p w14:paraId="074F48BA" w14:textId="4918F1D2" w:rsidR="00B24F02" w:rsidRDefault="00B24F02">
      <w:pPr>
        <w:pStyle w:val="TOC2"/>
        <w:rPr>
          <w:rFonts w:asciiTheme="minorHAnsi" w:eastAsia="Batang" w:hAnsiTheme="minorHAnsi" w:cstheme="minorBidi"/>
          <w:kern w:val="2"/>
          <w:sz w:val="24"/>
          <w:lang w:eastAsia="ja-JP"/>
          <w14:ligatures w14:val="standardContextual"/>
        </w:rPr>
      </w:pPr>
      <w:hyperlink w:anchor="_Toc220579133" w:history="1">
        <w:r w:rsidRPr="00E62270">
          <w:rPr>
            <w:rStyle w:val="Hyperlink"/>
          </w:rPr>
          <w:t>Content</w:t>
        </w:r>
        <w:r>
          <w:rPr>
            <w:webHidden/>
          </w:rPr>
          <w:tab/>
        </w:r>
        <w:r>
          <w:rPr>
            <w:webHidden/>
          </w:rPr>
          <w:fldChar w:fldCharType="begin"/>
        </w:r>
        <w:r>
          <w:rPr>
            <w:webHidden/>
          </w:rPr>
          <w:instrText xml:space="preserve"> PAGEREF _Toc220579133 \h </w:instrText>
        </w:r>
        <w:r>
          <w:rPr>
            <w:webHidden/>
          </w:rPr>
        </w:r>
        <w:r>
          <w:rPr>
            <w:webHidden/>
          </w:rPr>
          <w:fldChar w:fldCharType="separate"/>
        </w:r>
        <w:r>
          <w:rPr>
            <w:webHidden/>
          </w:rPr>
          <w:t>6</w:t>
        </w:r>
        <w:r>
          <w:rPr>
            <w:webHidden/>
          </w:rPr>
          <w:fldChar w:fldCharType="end"/>
        </w:r>
      </w:hyperlink>
    </w:p>
    <w:p w14:paraId="07A5AB2A" w14:textId="2ED0A485" w:rsidR="00B24F02" w:rsidRDefault="00B24F02">
      <w:pPr>
        <w:pStyle w:val="TOC3"/>
        <w:tabs>
          <w:tab w:val="right" w:leader="dot" w:pos="14560"/>
        </w:tabs>
        <w:rPr>
          <w:rFonts w:asciiTheme="minorHAnsi" w:eastAsia="Batang" w:hAnsiTheme="minorHAnsi" w:cstheme="minorBidi"/>
          <w:noProof/>
          <w:kern w:val="2"/>
          <w:sz w:val="24"/>
          <w:lang w:eastAsia="ja-JP"/>
          <w14:ligatures w14:val="standardContextual"/>
        </w:rPr>
      </w:pPr>
      <w:hyperlink w:anchor="_Toc220579134" w:history="1">
        <w:r w:rsidRPr="00E62270">
          <w:rPr>
            <w:rStyle w:val="Hyperlink"/>
            <w:noProof/>
          </w:rPr>
          <w:t>Focus area – Safe, active and healthy lifestyle choices</w:t>
        </w:r>
        <w:r>
          <w:rPr>
            <w:noProof/>
            <w:webHidden/>
          </w:rPr>
          <w:tab/>
        </w:r>
        <w:r>
          <w:rPr>
            <w:noProof/>
            <w:webHidden/>
          </w:rPr>
          <w:fldChar w:fldCharType="begin"/>
        </w:r>
        <w:r>
          <w:rPr>
            <w:noProof/>
            <w:webHidden/>
          </w:rPr>
          <w:instrText xml:space="preserve"> PAGEREF _Toc220579134 \h </w:instrText>
        </w:r>
        <w:r>
          <w:rPr>
            <w:noProof/>
            <w:webHidden/>
          </w:rPr>
        </w:r>
        <w:r>
          <w:rPr>
            <w:noProof/>
            <w:webHidden/>
          </w:rPr>
          <w:fldChar w:fldCharType="separate"/>
        </w:r>
        <w:r>
          <w:rPr>
            <w:noProof/>
            <w:webHidden/>
          </w:rPr>
          <w:t>6</w:t>
        </w:r>
        <w:r>
          <w:rPr>
            <w:noProof/>
            <w:webHidden/>
          </w:rPr>
          <w:fldChar w:fldCharType="end"/>
        </w:r>
      </w:hyperlink>
    </w:p>
    <w:p w14:paraId="79A42872" w14:textId="786E14C6" w:rsidR="00B24F02" w:rsidRDefault="00B24F02">
      <w:pPr>
        <w:pStyle w:val="TOC3"/>
        <w:tabs>
          <w:tab w:val="right" w:leader="dot" w:pos="14560"/>
        </w:tabs>
        <w:rPr>
          <w:rFonts w:asciiTheme="minorHAnsi" w:eastAsia="Batang" w:hAnsiTheme="minorHAnsi" w:cstheme="minorBidi"/>
          <w:noProof/>
          <w:kern w:val="2"/>
          <w:sz w:val="24"/>
          <w:lang w:eastAsia="ja-JP"/>
          <w14:ligatures w14:val="standardContextual"/>
        </w:rPr>
      </w:pPr>
      <w:hyperlink w:anchor="_Toc220579135" w:history="1">
        <w:r w:rsidRPr="00E62270">
          <w:rPr>
            <w:rStyle w:val="Hyperlink"/>
            <w:noProof/>
          </w:rPr>
          <w:t>Focus area – Health and wellbeing through physical activity</w:t>
        </w:r>
        <w:r>
          <w:rPr>
            <w:noProof/>
            <w:webHidden/>
          </w:rPr>
          <w:tab/>
        </w:r>
        <w:r>
          <w:rPr>
            <w:noProof/>
            <w:webHidden/>
          </w:rPr>
          <w:fldChar w:fldCharType="begin"/>
        </w:r>
        <w:r>
          <w:rPr>
            <w:noProof/>
            <w:webHidden/>
          </w:rPr>
          <w:instrText xml:space="preserve"> PAGEREF _Toc220579135 \h </w:instrText>
        </w:r>
        <w:r>
          <w:rPr>
            <w:noProof/>
            <w:webHidden/>
          </w:rPr>
        </w:r>
        <w:r>
          <w:rPr>
            <w:noProof/>
            <w:webHidden/>
          </w:rPr>
          <w:fldChar w:fldCharType="separate"/>
        </w:r>
        <w:r>
          <w:rPr>
            <w:noProof/>
            <w:webHidden/>
          </w:rPr>
          <w:t>8</w:t>
        </w:r>
        <w:r>
          <w:rPr>
            <w:noProof/>
            <w:webHidden/>
          </w:rPr>
          <w:fldChar w:fldCharType="end"/>
        </w:r>
      </w:hyperlink>
    </w:p>
    <w:p w14:paraId="29B0947A" w14:textId="0AD6C1EF" w:rsidR="00B24F02" w:rsidRDefault="00B24F02">
      <w:pPr>
        <w:pStyle w:val="TOC2"/>
        <w:rPr>
          <w:rFonts w:asciiTheme="minorHAnsi" w:eastAsia="Batang" w:hAnsiTheme="minorHAnsi" w:cstheme="minorBidi"/>
          <w:kern w:val="2"/>
          <w:sz w:val="24"/>
          <w:lang w:eastAsia="ja-JP"/>
          <w14:ligatures w14:val="standardContextual"/>
        </w:rPr>
      </w:pPr>
      <w:hyperlink w:anchor="_Toc220579136" w:history="1">
        <w:r w:rsidRPr="00E62270">
          <w:rPr>
            <w:rStyle w:val="Hyperlink"/>
          </w:rPr>
          <w:t>Related support materials</w:t>
        </w:r>
        <w:r>
          <w:rPr>
            <w:webHidden/>
          </w:rPr>
          <w:tab/>
        </w:r>
        <w:r>
          <w:rPr>
            <w:webHidden/>
          </w:rPr>
          <w:fldChar w:fldCharType="begin"/>
        </w:r>
        <w:r>
          <w:rPr>
            <w:webHidden/>
          </w:rPr>
          <w:instrText xml:space="preserve"> PAGEREF _Toc220579136 \h </w:instrText>
        </w:r>
        <w:r>
          <w:rPr>
            <w:webHidden/>
          </w:rPr>
        </w:r>
        <w:r>
          <w:rPr>
            <w:webHidden/>
          </w:rPr>
          <w:fldChar w:fldCharType="separate"/>
        </w:r>
        <w:r>
          <w:rPr>
            <w:webHidden/>
          </w:rPr>
          <w:t>8</w:t>
        </w:r>
        <w:r>
          <w:rPr>
            <w:webHidden/>
          </w:rPr>
          <w:fldChar w:fldCharType="end"/>
        </w:r>
      </w:hyperlink>
    </w:p>
    <w:p w14:paraId="763CD7EC" w14:textId="3EE367B4" w:rsidR="00B24F02" w:rsidRDefault="00B24F02">
      <w:pPr>
        <w:pStyle w:val="TOC2"/>
        <w:rPr>
          <w:rFonts w:asciiTheme="minorHAnsi" w:eastAsia="Batang" w:hAnsiTheme="minorHAnsi" w:cstheme="minorBidi"/>
          <w:kern w:val="2"/>
          <w:sz w:val="24"/>
          <w:lang w:eastAsia="ja-JP"/>
          <w14:ligatures w14:val="standardContextual"/>
        </w:rPr>
      </w:pPr>
      <w:hyperlink w:anchor="_Toc220579137" w:history="1">
        <w:r w:rsidRPr="00E62270">
          <w:rPr>
            <w:rStyle w:val="Hyperlink"/>
          </w:rPr>
          <w:t>Teacher notes</w:t>
        </w:r>
        <w:r>
          <w:rPr>
            <w:webHidden/>
          </w:rPr>
          <w:tab/>
        </w:r>
        <w:r>
          <w:rPr>
            <w:webHidden/>
          </w:rPr>
          <w:fldChar w:fldCharType="begin"/>
        </w:r>
        <w:r>
          <w:rPr>
            <w:webHidden/>
          </w:rPr>
          <w:instrText xml:space="preserve"> PAGEREF _Toc220579137 \h </w:instrText>
        </w:r>
        <w:r>
          <w:rPr>
            <w:webHidden/>
          </w:rPr>
        </w:r>
        <w:r>
          <w:rPr>
            <w:webHidden/>
          </w:rPr>
          <w:fldChar w:fldCharType="separate"/>
        </w:r>
        <w:r>
          <w:rPr>
            <w:webHidden/>
          </w:rPr>
          <w:t>8</w:t>
        </w:r>
        <w:r>
          <w:rPr>
            <w:webHidden/>
          </w:rPr>
          <w:fldChar w:fldCharType="end"/>
        </w:r>
      </w:hyperlink>
    </w:p>
    <w:p w14:paraId="17345D24" w14:textId="7DFD7489" w:rsidR="00B24F02" w:rsidRDefault="00B24F02">
      <w:pPr>
        <w:pStyle w:val="TOC1"/>
        <w:rPr>
          <w:rFonts w:asciiTheme="minorHAnsi" w:eastAsia="Batang" w:hAnsiTheme="minorHAnsi" w:cstheme="minorBidi"/>
          <w:b w:val="0"/>
          <w:kern w:val="2"/>
          <w:sz w:val="24"/>
          <w:lang w:eastAsia="ja-JP"/>
          <w14:ligatures w14:val="standardContextual"/>
        </w:rPr>
      </w:pPr>
      <w:hyperlink w:anchor="_Toc220579138" w:history="1">
        <w:r w:rsidRPr="00E62270">
          <w:rPr>
            <w:rStyle w:val="Hyperlink"/>
          </w:rPr>
          <w:t>Learning sequence 1 – holistic health habits</w:t>
        </w:r>
        <w:r>
          <w:rPr>
            <w:webHidden/>
          </w:rPr>
          <w:tab/>
        </w:r>
        <w:r>
          <w:rPr>
            <w:webHidden/>
          </w:rPr>
          <w:fldChar w:fldCharType="begin"/>
        </w:r>
        <w:r>
          <w:rPr>
            <w:webHidden/>
          </w:rPr>
          <w:instrText xml:space="preserve"> PAGEREF _Toc220579138 \h </w:instrText>
        </w:r>
        <w:r>
          <w:rPr>
            <w:webHidden/>
          </w:rPr>
        </w:r>
        <w:r>
          <w:rPr>
            <w:webHidden/>
          </w:rPr>
          <w:fldChar w:fldCharType="separate"/>
        </w:r>
        <w:r>
          <w:rPr>
            <w:webHidden/>
          </w:rPr>
          <w:t>10</w:t>
        </w:r>
        <w:r>
          <w:rPr>
            <w:webHidden/>
          </w:rPr>
          <w:fldChar w:fldCharType="end"/>
        </w:r>
      </w:hyperlink>
    </w:p>
    <w:p w14:paraId="4EE5F0D7" w14:textId="042E6251" w:rsidR="00B24F02" w:rsidRDefault="00B24F02">
      <w:pPr>
        <w:pStyle w:val="TOC1"/>
        <w:rPr>
          <w:rFonts w:asciiTheme="minorHAnsi" w:eastAsia="Batang" w:hAnsiTheme="minorHAnsi" w:cstheme="minorBidi"/>
          <w:b w:val="0"/>
          <w:kern w:val="2"/>
          <w:sz w:val="24"/>
          <w:lang w:eastAsia="ja-JP"/>
          <w14:ligatures w14:val="standardContextual"/>
        </w:rPr>
      </w:pPr>
      <w:hyperlink w:anchor="_Toc220579139" w:history="1">
        <w:r w:rsidRPr="00E62270">
          <w:rPr>
            <w:rStyle w:val="Hyperlink"/>
          </w:rPr>
          <w:t>Learning sequence 2 – fuelling for health</w:t>
        </w:r>
        <w:r>
          <w:rPr>
            <w:webHidden/>
          </w:rPr>
          <w:tab/>
        </w:r>
        <w:r>
          <w:rPr>
            <w:webHidden/>
          </w:rPr>
          <w:fldChar w:fldCharType="begin"/>
        </w:r>
        <w:r>
          <w:rPr>
            <w:webHidden/>
          </w:rPr>
          <w:instrText xml:space="preserve"> PAGEREF _Toc220579139 \h </w:instrText>
        </w:r>
        <w:r>
          <w:rPr>
            <w:webHidden/>
          </w:rPr>
        </w:r>
        <w:r>
          <w:rPr>
            <w:webHidden/>
          </w:rPr>
          <w:fldChar w:fldCharType="separate"/>
        </w:r>
        <w:r>
          <w:rPr>
            <w:webHidden/>
          </w:rPr>
          <w:t>26</w:t>
        </w:r>
        <w:r>
          <w:rPr>
            <w:webHidden/>
          </w:rPr>
          <w:fldChar w:fldCharType="end"/>
        </w:r>
      </w:hyperlink>
    </w:p>
    <w:p w14:paraId="66553BE0" w14:textId="45DB3551" w:rsidR="00B24F02" w:rsidRDefault="00B24F02">
      <w:pPr>
        <w:pStyle w:val="TOC1"/>
        <w:rPr>
          <w:rFonts w:asciiTheme="minorHAnsi" w:eastAsia="Batang" w:hAnsiTheme="minorHAnsi" w:cstheme="minorBidi"/>
          <w:b w:val="0"/>
          <w:kern w:val="2"/>
          <w:sz w:val="24"/>
          <w:lang w:eastAsia="ja-JP"/>
          <w14:ligatures w14:val="standardContextual"/>
        </w:rPr>
      </w:pPr>
      <w:hyperlink w:anchor="_Toc220579140" w:history="1">
        <w:r w:rsidRPr="00E62270">
          <w:rPr>
            <w:rStyle w:val="Hyperlink"/>
          </w:rPr>
          <w:t>Learning sequence 3 – a positive state of mind</w:t>
        </w:r>
        <w:r>
          <w:rPr>
            <w:webHidden/>
          </w:rPr>
          <w:tab/>
        </w:r>
        <w:r>
          <w:rPr>
            <w:webHidden/>
          </w:rPr>
          <w:fldChar w:fldCharType="begin"/>
        </w:r>
        <w:r>
          <w:rPr>
            <w:webHidden/>
          </w:rPr>
          <w:instrText xml:space="preserve"> PAGEREF _Toc220579140 \h </w:instrText>
        </w:r>
        <w:r>
          <w:rPr>
            <w:webHidden/>
          </w:rPr>
        </w:r>
        <w:r>
          <w:rPr>
            <w:webHidden/>
          </w:rPr>
          <w:fldChar w:fldCharType="separate"/>
        </w:r>
        <w:r>
          <w:rPr>
            <w:webHidden/>
          </w:rPr>
          <w:t>48</w:t>
        </w:r>
        <w:r>
          <w:rPr>
            <w:webHidden/>
          </w:rPr>
          <w:fldChar w:fldCharType="end"/>
        </w:r>
      </w:hyperlink>
    </w:p>
    <w:p w14:paraId="6EE6DD0F" w14:textId="632A5D0C" w:rsidR="00B24F02" w:rsidRDefault="00B24F02">
      <w:pPr>
        <w:pStyle w:val="TOC1"/>
        <w:rPr>
          <w:rFonts w:asciiTheme="minorHAnsi" w:eastAsia="Batang" w:hAnsiTheme="minorHAnsi" w:cstheme="minorBidi"/>
          <w:b w:val="0"/>
          <w:kern w:val="2"/>
          <w:sz w:val="24"/>
          <w:lang w:eastAsia="ja-JP"/>
          <w14:ligatures w14:val="standardContextual"/>
        </w:rPr>
      </w:pPr>
      <w:hyperlink w:anchor="_Toc220579141" w:history="1">
        <w:r w:rsidRPr="00E62270">
          <w:rPr>
            <w:rStyle w:val="Hyperlink"/>
          </w:rPr>
          <w:t>Learning sequence 4 – navigating risk – drugs and alcohol</w:t>
        </w:r>
        <w:r>
          <w:rPr>
            <w:webHidden/>
          </w:rPr>
          <w:tab/>
        </w:r>
        <w:r>
          <w:rPr>
            <w:webHidden/>
          </w:rPr>
          <w:fldChar w:fldCharType="begin"/>
        </w:r>
        <w:r>
          <w:rPr>
            <w:webHidden/>
          </w:rPr>
          <w:instrText xml:space="preserve"> PAGEREF _Toc220579141 \h </w:instrText>
        </w:r>
        <w:r>
          <w:rPr>
            <w:webHidden/>
          </w:rPr>
        </w:r>
        <w:r>
          <w:rPr>
            <w:webHidden/>
          </w:rPr>
          <w:fldChar w:fldCharType="separate"/>
        </w:r>
        <w:r>
          <w:rPr>
            <w:webHidden/>
          </w:rPr>
          <w:t>73</w:t>
        </w:r>
        <w:r>
          <w:rPr>
            <w:webHidden/>
          </w:rPr>
          <w:fldChar w:fldCharType="end"/>
        </w:r>
      </w:hyperlink>
    </w:p>
    <w:p w14:paraId="29BB7CBD" w14:textId="26AB3303" w:rsidR="00B24F02" w:rsidRDefault="00B24F02">
      <w:pPr>
        <w:pStyle w:val="TOC1"/>
        <w:rPr>
          <w:rFonts w:asciiTheme="minorHAnsi" w:eastAsia="Batang" w:hAnsiTheme="minorHAnsi" w:cstheme="minorBidi"/>
          <w:b w:val="0"/>
          <w:kern w:val="2"/>
          <w:sz w:val="24"/>
          <w:lang w:eastAsia="ja-JP"/>
          <w14:ligatures w14:val="standardContextual"/>
        </w:rPr>
      </w:pPr>
      <w:hyperlink w:anchor="_Toc220579142" w:history="1">
        <w:r w:rsidRPr="00E62270">
          <w:rPr>
            <w:rStyle w:val="Hyperlink"/>
          </w:rPr>
          <w:t>Appendix 1 – holistic health mapping</w:t>
        </w:r>
        <w:r>
          <w:rPr>
            <w:webHidden/>
          </w:rPr>
          <w:tab/>
        </w:r>
        <w:r>
          <w:rPr>
            <w:webHidden/>
          </w:rPr>
          <w:fldChar w:fldCharType="begin"/>
        </w:r>
        <w:r>
          <w:rPr>
            <w:webHidden/>
          </w:rPr>
          <w:instrText xml:space="preserve"> PAGEREF _Toc220579142 \h </w:instrText>
        </w:r>
        <w:r>
          <w:rPr>
            <w:webHidden/>
          </w:rPr>
        </w:r>
        <w:r>
          <w:rPr>
            <w:webHidden/>
          </w:rPr>
          <w:fldChar w:fldCharType="separate"/>
        </w:r>
        <w:r>
          <w:rPr>
            <w:webHidden/>
          </w:rPr>
          <w:t>89</w:t>
        </w:r>
        <w:r>
          <w:rPr>
            <w:webHidden/>
          </w:rPr>
          <w:fldChar w:fldCharType="end"/>
        </w:r>
      </w:hyperlink>
    </w:p>
    <w:p w14:paraId="18AD34E8" w14:textId="3642646D" w:rsidR="00B24F02" w:rsidRDefault="00B24F02">
      <w:pPr>
        <w:pStyle w:val="TOC1"/>
        <w:rPr>
          <w:rFonts w:asciiTheme="minorHAnsi" w:eastAsia="Batang" w:hAnsiTheme="minorHAnsi" w:cstheme="minorBidi"/>
          <w:b w:val="0"/>
          <w:kern w:val="2"/>
          <w:sz w:val="24"/>
          <w:lang w:eastAsia="ja-JP"/>
          <w14:ligatures w14:val="standardContextual"/>
        </w:rPr>
      </w:pPr>
      <w:hyperlink w:anchor="_Toc220579143" w:history="1">
        <w:r w:rsidRPr="00E62270">
          <w:rPr>
            <w:rStyle w:val="Hyperlink"/>
          </w:rPr>
          <w:t>Appendix 2 – health impact scenarios</w:t>
        </w:r>
        <w:r>
          <w:rPr>
            <w:webHidden/>
          </w:rPr>
          <w:tab/>
        </w:r>
        <w:r>
          <w:rPr>
            <w:webHidden/>
          </w:rPr>
          <w:fldChar w:fldCharType="begin"/>
        </w:r>
        <w:r>
          <w:rPr>
            <w:webHidden/>
          </w:rPr>
          <w:instrText xml:space="preserve"> PAGEREF _Toc220579143 \h </w:instrText>
        </w:r>
        <w:r>
          <w:rPr>
            <w:webHidden/>
          </w:rPr>
        </w:r>
        <w:r>
          <w:rPr>
            <w:webHidden/>
          </w:rPr>
          <w:fldChar w:fldCharType="separate"/>
        </w:r>
        <w:r>
          <w:rPr>
            <w:webHidden/>
          </w:rPr>
          <w:t>91</w:t>
        </w:r>
        <w:r>
          <w:rPr>
            <w:webHidden/>
          </w:rPr>
          <w:fldChar w:fldCharType="end"/>
        </w:r>
      </w:hyperlink>
    </w:p>
    <w:p w14:paraId="47D35E61" w14:textId="04022D3A" w:rsidR="00B24F02" w:rsidRDefault="00B24F02">
      <w:pPr>
        <w:pStyle w:val="TOC1"/>
        <w:rPr>
          <w:rFonts w:asciiTheme="minorHAnsi" w:eastAsia="Batang" w:hAnsiTheme="minorHAnsi" w:cstheme="minorBidi"/>
          <w:b w:val="0"/>
          <w:kern w:val="2"/>
          <w:sz w:val="24"/>
          <w:lang w:eastAsia="ja-JP"/>
          <w14:ligatures w14:val="standardContextual"/>
        </w:rPr>
      </w:pPr>
      <w:hyperlink w:anchor="_Toc220579144" w:history="1">
        <w:r w:rsidRPr="00E62270">
          <w:rPr>
            <w:rStyle w:val="Hyperlink"/>
          </w:rPr>
          <w:t>Appendix 3 – health impact scenario analysis worksheet</w:t>
        </w:r>
        <w:r>
          <w:rPr>
            <w:webHidden/>
          </w:rPr>
          <w:tab/>
        </w:r>
        <w:r>
          <w:rPr>
            <w:webHidden/>
          </w:rPr>
          <w:fldChar w:fldCharType="begin"/>
        </w:r>
        <w:r>
          <w:rPr>
            <w:webHidden/>
          </w:rPr>
          <w:instrText xml:space="preserve"> PAGEREF _Toc220579144 \h </w:instrText>
        </w:r>
        <w:r>
          <w:rPr>
            <w:webHidden/>
          </w:rPr>
        </w:r>
        <w:r>
          <w:rPr>
            <w:webHidden/>
          </w:rPr>
          <w:fldChar w:fldCharType="separate"/>
        </w:r>
        <w:r>
          <w:rPr>
            <w:webHidden/>
          </w:rPr>
          <w:t>92</w:t>
        </w:r>
        <w:r>
          <w:rPr>
            <w:webHidden/>
          </w:rPr>
          <w:fldChar w:fldCharType="end"/>
        </w:r>
      </w:hyperlink>
    </w:p>
    <w:p w14:paraId="12D88EA0" w14:textId="70185346" w:rsidR="00B24F02" w:rsidRDefault="00B24F02">
      <w:pPr>
        <w:pStyle w:val="TOC1"/>
        <w:rPr>
          <w:rFonts w:asciiTheme="minorHAnsi" w:eastAsia="Batang" w:hAnsiTheme="minorHAnsi" w:cstheme="minorBidi"/>
          <w:b w:val="0"/>
          <w:kern w:val="2"/>
          <w:sz w:val="24"/>
          <w:lang w:eastAsia="ja-JP"/>
          <w14:ligatures w14:val="standardContextual"/>
        </w:rPr>
      </w:pPr>
      <w:hyperlink w:anchor="_Toc220579145" w:history="1">
        <w:r w:rsidRPr="00E62270">
          <w:rPr>
            <w:rStyle w:val="Hyperlink"/>
          </w:rPr>
          <w:t>Appendix 4 – health influences table</w:t>
        </w:r>
        <w:r>
          <w:rPr>
            <w:webHidden/>
          </w:rPr>
          <w:tab/>
        </w:r>
        <w:r>
          <w:rPr>
            <w:webHidden/>
          </w:rPr>
          <w:fldChar w:fldCharType="begin"/>
        </w:r>
        <w:r>
          <w:rPr>
            <w:webHidden/>
          </w:rPr>
          <w:instrText xml:space="preserve"> PAGEREF _Toc220579145 \h </w:instrText>
        </w:r>
        <w:r>
          <w:rPr>
            <w:webHidden/>
          </w:rPr>
        </w:r>
        <w:r>
          <w:rPr>
            <w:webHidden/>
          </w:rPr>
          <w:fldChar w:fldCharType="separate"/>
        </w:r>
        <w:r>
          <w:rPr>
            <w:webHidden/>
          </w:rPr>
          <w:t>94</w:t>
        </w:r>
        <w:r>
          <w:rPr>
            <w:webHidden/>
          </w:rPr>
          <w:fldChar w:fldCharType="end"/>
        </w:r>
      </w:hyperlink>
    </w:p>
    <w:p w14:paraId="18E44C5F" w14:textId="52DB40C6" w:rsidR="00B24F02" w:rsidRDefault="00B24F02">
      <w:pPr>
        <w:pStyle w:val="TOC1"/>
        <w:rPr>
          <w:rFonts w:asciiTheme="minorHAnsi" w:eastAsia="Batang" w:hAnsiTheme="minorHAnsi" w:cstheme="minorBidi"/>
          <w:b w:val="0"/>
          <w:kern w:val="2"/>
          <w:sz w:val="24"/>
          <w:lang w:eastAsia="ja-JP"/>
          <w14:ligatures w14:val="standardContextual"/>
        </w:rPr>
      </w:pPr>
      <w:hyperlink w:anchor="_Toc220579146" w:history="1">
        <w:r w:rsidRPr="00E62270">
          <w:rPr>
            <w:rStyle w:val="Hyperlink"/>
          </w:rPr>
          <w:t>Appendix 5 – surviving to thriving support services</w:t>
        </w:r>
        <w:r>
          <w:rPr>
            <w:webHidden/>
          </w:rPr>
          <w:tab/>
        </w:r>
        <w:r>
          <w:rPr>
            <w:webHidden/>
          </w:rPr>
          <w:fldChar w:fldCharType="begin"/>
        </w:r>
        <w:r>
          <w:rPr>
            <w:webHidden/>
          </w:rPr>
          <w:instrText xml:space="preserve"> PAGEREF _Toc220579146 \h </w:instrText>
        </w:r>
        <w:r>
          <w:rPr>
            <w:webHidden/>
          </w:rPr>
        </w:r>
        <w:r>
          <w:rPr>
            <w:webHidden/>
          </w:rPr>
          <w:fldChar w:fldCharType="separate"/>
        </w:r>
        <w:r>
          <w:rPr>
            <w:webHidden/>
          </w:rPr>
          <w:t>95</w:t>
        </w:r>
        <w:r>
          <w:rPr>
            <w:webHidden/>
          </w:rPr>
          <w:fldChar w:fldCharType="end"/>
        </w:r>
      </w:hyperlink>
    </w:p>
    <w:p w14:paraId="09528D7D" w14:textId="75586CE4" w:rsidR="00B24F02" w:rsidRDefault="00B24F02">
      <w:pPr>
        <w:pStyle w:val="TOC1"/>
        <w:rPr>
          <w:rFonts w:asciiTheme="minorHAnsi" w:eastAsia="Batang" w:hAnsiTheme="minorHAnsi" w:cstheme="minorBidi"/>
          <w:b w:val="0"/>
          <w:kern w:val="2"/>
          <w:sz w:val="24"/>
          <w:lang w:eastAsia="ja-JP"/>
          <w14:ligatures w14:val="standardContextual"/>
        </w:rPr>
      </w:pPr>
      <w:hyperlink w:anchor="_Toc220579147" w:history="1">
        <w:r w:rsidRPr="00E62270">
          <w:rPr>
            <w:rStyle w:val="Hyperlink"/>
          </w:rPr>
          <w:t>Appendix 6 – nutritional information table</w:t>
        </w:r>
        <w:r>
          <w:rPr>
            <w:webHidden/>
          </w:rPr>
          <w:tab/>
        </w:r>
        <w:r>
          <w:rPr>
            <w:webHidden/>
          </w:rPr>
          <w:fldChar w:fldCharType="begin"/>
        </w:r>
        <w:r>
          <w:rPr>
            <w:webHidden/>
          </w:rPr>
          <w:instrText xml:space="preserve"> PAGEREF _Toc220579147 \h </w:instrText>
        </w:r>
        <w:r>
          <w:rPr>
            <w:webHidden/>
          </w:rPr>
        </w:r>
        <w:r>
          <w:rPr>
            <w:webHidden/>
          </w:rPr>
          <w:fldChar w:fldCharType="separate"/>
        </w:r>
        <w:r>
          <w:rPr>
            <w:webHidden/>
          </w:rPr>
          <w:t>96</w:t>
        </w:r>
        <w:r>
          <w:rPr>
            <w:webHidden/>
          </w:rPr>
          <w:fldChar w:fldCharType="end"/>
        </w:r>
      </w:hyperlink>
    </w:p>
    <w:p w14:paraId="3F0AB7FF" w14:textId="78E6B938" w:rsidR="00B24F02" w:rsidRDefault="00B24F02">
      <w:pPr>
        <w:pStyle w:val="TOC1"/>
        <w:rPr>
          <w:rFonts w:asciiTheme="minorHAnsi" w:eastAsia="Batang" w:hAnsiTheme="minorHAnsi" w:cstheme="minorBidi"/>
          <w:b w:val="0"/>
          <w:kern w:val="2"/>
          <w:sz w:val="24"/>
          <w:lang w:eastAsia="ja-JP"/>
          <w14:ligatures w14:val="standardContextual"/>
        </w:rPr>
      </w:pPr>
      <w:hyperlink w:anchor="_Toc220579148" w:history="1">
        <w:r w:rsidRPr="00E62270">
          <w:rPr>
            <w:rStyle w:val="Hyperlink"/>
          </w:rPr>
          <w:t>Appendix 7 – clickbait or credible stimulus cards</w:t>
        </w:r>
        <w:r>
          <w:rPr>
            <w:webHidden/>
          </w:rPr>
          <w:tab/>
        </w:r>
        <w:r>
          <w:rPr>
            <w:webHidden/>
          </w:rPr>
          <w:fldChar w:fldCharType="begin"/>
        </w:r>
        <w:r>
          <w:rPr>
            <w:webHidden/>
          </w:rPr>
          <w:instrText xml:space="preserve"> PAGEREF _Toc220579148 \h </w:instrText>
        </w:r>
        <w:r>
          <w:rPr>
            <w:webHidden/>
          </w:rPr>
        </w:r>
        <w:r>
          <w:rPr>
            <w:webHidden/>
          </w:rPr>
          <w:fldChar w:fldCharType="separate"/>
        </w:r>
        <w:r>
          <w:rPr>
            <w:webHidden/>
          </w:rPr>
          <w:t>97</w:t>
        </w:r>
        <w:r>
          <w:rPr>
            <w:webHidden/>
          </w:rPr>
          <w:fldChar w:fldCharType="end"/>
        </w:r>
      </w:hyperlink>
    </w:p>
    <w:p w14:paraId="19418556" w14:textId="6A2AB9A4" w:rsidR="00B24F02" w:rsidRDefault="00B24F02">
      <w:pPr>
        <w:pStyle w:val="TOC1"/>
        <w:rPr>
          <w:rFonts w:asciiTheme="minorHAnsi" w:eastAsia="Batang" w:hAnsiTheme="minorHAnsi" w:cstheme="minorBidi"/>
          <w:b w:val="0"/>
          <w:kern w:val="2"/>
          <w:sz w:val="24"/>
          <w:lang w:eastAsia="ja-JP"/>
          <w14:ligatures w14:val="standardContextual"/>
        </w:rPr>
      </w:pPr>
      <w:hyperlink w:anchor="_Toc220579149" w:history="1">
        <w:r w:rsidRPr="00E62270">
          <w:rPr>
            <w:rStyle w:val="Hyperlink"/>
          </w:rPr>
          <w:t>Appendix 8 – positive and negative influences table</w:t>
        </w:r>
        <w:r>
          <w:rPr>
            <w:webHidden/>
          </w:rPr>
          <w:tab/>
        </w:r>
        <w:r>
          <w:rPr>
            <w:webHidden/>
          </w:rPr>
          <w:fldChar w:fldCharType="begin"/>
        </w:r>
        <w:r>
          <w:rPr>
            <w:webHidden/>
          </w:rPr>
          <w:instrText xml:space="preserve"> PAGEREF _Toc220579149 \h </w:instrText>
        </w:r>
        <w:r>
          <w:rPr>
            <w:webHidden/>
          </w:rPr>
        </w:r>
        <w:r>
          <w:rPr>
            <w:webHidden/>
          </w:rPr>
          <w:fldChar w:fldCharType="separate"/>
        </w:r>
        <w:r>
          <w:rPr>
            <w:webHidden/>
          </w:rPr>
          <w:t>98</w:t>
        </w:r>
        <w:r>
          <w:rPr>
            <w:webHidden/>
          </w:rPr>
          <w:fldChar w:fldCharType="end"/>
        </w:r>
      </w:hyperlink>
    </w:p>
    <w:p w14:paraId="01A4E39A" w14:textId="7584B7B3" w:rsidR="00B24F02" w:rsidRDefault="00B24F02">
      <w:pPr>
        <w:pStyle w:val="TOC1"/>
        <w:rPr>
          <w:rFonts w:asciiTheme="minorHAnsi" w:eastAsia="Batang" w:hAnsiTheme="minorHAnsi" w:cstheme="minorBidi"/>
          <w:b w:val="0"/>
          <w:kern w:val="2"/>
          <w:sz w:val="24"/>
          <w:lang w:eastAsia="ja-JP"/>
          <w14:ligatures w14:val="standardContextual"/>
        </w:rPr>
      </w:pPr>
      <w:hyperlink w:anchor="_Toc220579150" w:history="1">
        <w:r w:rsidRPr="00E62270">
          <w:rPr>
            <w:rStyle w:val="Hyperlink"/>
          </w:rPr>
          <w:t>Appendix 9 – dietary guidelines research worksheet</w:t>
        </w:r>
        <w:r>
          <w:rPr>
            <w:webHidden/>
          </w:rPr>
          <w:tab/>
        </w:r>
        <w:r>
          <w:rPr>
            <w:webHidden/>
          </w:rPr>
          <w:fldChar w:fldCharType="begin"/>
        </w:r>
        <w:r>
          <w:rPr>
            <w:webHidden/>
          </w:rPr>
          <w:instrText xml:space="preserve"> PAGEREF _Toc220579150 \h </w:instrText>
        </w:r>
        <w:r>
          <w:rPr>
            <w:webHidden/>
          </w:rPr>
        </w:r>
        <w:r>
          <w:rPr>
            <w:webHidden/>
          </w:rPr>
          <w:fldChar w:fldCharType="separate"/>
        </w:r>
        <w:r>
          <w:rPr>
            <w:webHidden/>
          </w:rPr>
          <w:t>99</w:t>
        </w:r>
        <w:r>
          <w:rPr>
            <w:webHidden/>
          </w:rPr>
          <w:fldChar w:fldCharType="end"/>
        </w:r>
      </w:hyperlink>
    </w:p>
    <w:p w14:paraId="2DBC36A1" w14:textId="2B5EDCE9" w:rsidR="00B24F02" w:rsidRDefault="00B24F02">
      <w:pPr>
        <w:pStyle w:val="TOC1"/>
        <w:rPr>
          <w:rFonts w:asciiTheme="minorHAnsi" w:eastAsia="Batang" w:hAnsiTheme="minorHAnsi" w:cstheme="minorBidi"/>
          <w:b w:val="0"/>
          <w:kern w:val="2"/>
          <w:sz w:val="24"/>
          <w:lang w:eastAsia="ja-JP"/>
          <w14:ligatures w14:val="standardContextual"/>
        </w:rPr>
      </w:pPr>
      <w:hyperlink w:anchor="_Toc220579151" w:history="1">
        <w:r w:rsidRPr="00E62270">
          <w:rPr>
            <w:rStyle w:val="Hyperlink"/>
          </w:rPr>
          <w:t>Appendix 10 – influences on food habits worksheet</w:t>
        </w:r>
        <w:r>
          <w:rPr>
            <w:webHidden/>
          </w:rPr>
          <w:tab/>
        </w:r>
        <w:r>
          <w:rPr>
            <w:webHidden/>
          </w:rPr>
          <w:fldChar w:fldCharType="begin"/>
        </w:r>
        <w:r>
          <w:rPr>
            <w:webHidden/>
          </w:rPr>
          <w:instrText xml:space="preserve"> PAGEREF _Toc220579151 \h </w:instrText>
        </w:r>
        <w:r>
          <w:rPr>
            <w:webHidden/>
          </w:rPr>
        </w:r>
        <w:r>
          <w:rPr>
            <w:webHidden/>
          </w:rPr>
          <w:fldChar w:fldCharType="separate"/>
        </w:r>
        <w:r>
          <w:rPr>
            <w:webHidden/>
          </w:rPr>
          <w:t>102</w:t>
        </w:r>
        <w:r>
          <w:rPr>
            <w:webHidden/>
          </w:rPr>
          <w:fldChar w:fldCharType="end"/>
        </w:r>
      </w:hyperlink>
    </w:p>
    <w:p w14:paraId="2888945C" w14:textId="47AA0E12" w:rsidR="00B24F02" w:rsidRDefault="00B24F02">
      <w:pPr>
        <w:pStyle w:val="TOC1"/>
        <w:rPr>
          <w:rFonts w:asciiTheme="minorHAnsi" w:eastAsia="Batang" w:hAnsiTheme="minorHAnsi" w:cstheme="minorBidi"/>
          <w:b w:val="0"/>
          <w:kern w:val="2"/>
          <w:sz w:val="24"/>
          <w:lang w:eastAsia="ja-JP"/>
          <w14:ligatures w14:val="standardContextual"/>
        </w:rPr>
      </w:pPr>
      <w:hyperlink w:anchor="_Toc220579152" w:history="1">
        <w:r w:rsidRPr="00E62270">
          <w:rPr>
            <w:rStyle w:val="Hyperlink"/>
          </w:rPr>
          <w:t>Appendix 11 – student lunchbox sample</w:t>
        </w:r>
        <w:r>
          <w:rPr>
            <w:webHidden/>
          </w:rPr>
          <w:tab/>
        </w:r>
        <w:r>
          <w:rPr>
            <w:webHidden/>
          </w:rPr>
          <w:fldChar w:fldCharType="begin"/>
        </w:r>
        <w:r>
          <w:rPr>
            <w:webHidden/>
          </w:rPr>
          <w:instrText xml:space="preserve"> PAGEREF _Toc220579152 \h </w:instrText>
        </w:r>
        <w:r>
          <w:rPr>
            <w:webHidden/>
          </w:rPr>
        </w:r>
        <w:r>
          <w:rPr>
            <w:webHidden/>
          </w:rPr>
          <w:fldChar w:fldCharType="separate"/>
        </w:r>
        <w:r>
          <w:rPr>
            <w:webHidden/>
          </w:rPr>
          <w:t>104</w:t>
        </w:r>
        <w:r>
          <w:rPr>
            <w:webHidden/>
          </w:rPr>
          <w:fldChar w:fldCharType="end"/>
        </w:r>
      </w:hyperlink>
    </w:p>
    <w:p w14:paraId="1AB0528C" w14:textId="013636FC" w:rsidR="00B24F02" w:rsidRDefault="00B24F02">
      <w:pPr>
        <w:pStyle w:val="TOC1"/>
        <w:rPr>
          <w:rFonts w:asciiTheme="minorHAnsi" w:eastAsia="Batang" w:hAnsiTheme="minorHAnsi" w:cstheme="minorBidi"/>
          <w:b w:val="0"/>
          <w:kern w:val="2"/>
          <w:sz w:val="24"/>
          <w:lang w:eastAsia="ja-JP"/>
          <w14:ligatures w14:val="standardContextual"/>
        </w:rPr>
      </w:pPr>
      <w:hyperlink w:anchor="_Toc220579153" w:history="1">
        <w:r w:rsidRPr="00E62270">
          <w:rPr>
            <w:rStyle w:val="Hyperlink"/>
          </w:rPr>
          <w:t>Appendix 12 – plate worksheet</w:t>
        </w:r>
        <w:r>
          <w:rPr>
            <w:webHidden/>
          </w:rPr>
          <w:tab/>
        </w:r>
        <w:r>
          <w:rPr>
            <w:webHidden/>
          </w:rPr>
          <w:fldChar w:fldCharType="begin"/>
        </w:r>
        <w:r>
          <w:rPr>
            <w:webHidden/>
          </w:rPr>
          <w:instrText xml:space="preserve"> PAGEREF _Toc220579153 \h </w:instrText>
        </w:r>
        <w:r>
          <w:rPr>
            <w:webHidden/>
          </w:rPr>
        </w:r>
        <w:r>
          <w:rPr>
            <w:webHidden/>
          </w:rPr>
          <w:fldChar w:fldCharType="separate"/>
        </w:r>
        <w:r>
          <w:rPr>
            <w:webHidden/>
          </w:rPr>
          <w:t>105</w:t>
        </w:r>
        <w:r>
          <w:rPr>
            <w:webHidden/>
          </w:rPr>
          <w:fldChar w:fldCharType="end"/>
        </w:r>
      </w:hyperlink>
    </w:p>
    <w:p w14:paraId="795B7AC4" w14:textId="3BCC2C41" w:rsidR="00B24F02" w:rsidRDefault="00B24F02">
      <w:pPr>
        <w:pStyle w:val="TOC1"/>
        <w:rPr>
          <w:rFonts w:asciiTheme="minorHAnsi" w:eastAsia="Batang" w:hAnsiTheme="minorHAnsi" w:cstheme="minorBidi"/>
          <w:b w:val="0"/>
          <w:kern w:val="2"/>
          <w:sz w:val="24"/>
          <w:lang w:eastAsia="ja-JP"/>
          <w14:ligatures w14:val="standardContextual"/>
        </w:rPr>
      </w:pPr>
      <w:hyperlink w:anchor="_Toc220579154" w:history="1">
        <w:r w:rsidRPr="00E62270">
          <w:rPr>
            <w:rStyle w:val="Hyperlink"/>
          </w:rPr>
          <w:t>Appendix 13 – energy drink analysis worksheet</w:t>
        </w:r>
        <w:r>
          <w:rPr>
            <w:webHidden/>
          </w:rPr>
          <w:tab/>
        </w:r>
        <w:r>
          <w:rPr>
            <w:webHidden/>
          </w:rPr>
          <w:fldChar w:fldCharType="begin"/>
        </w:r>
        <w:r>
          <w:rPr>
            <w:webHidden/>
          </w:rPr>
          <w:instrText xml:space="preserve"> PAGEREF _Toc220579154 \h </w:instrText>
        </w:r>
        <w:r>
          <w:rPr>
            <w:webHidden/>
          </w:rPr>
        </w:r>
        <w:r>
          <w:rPr>
            <w:webHidden/>
          </w:rPr>
          <w:fldChar w:fldCharType="separate"/>
        </w:r>
        <w:r>
          <w:rPr>
            <w:webHidden/>
          </w:rPr>
          <w:t>107</w:t>
        </w:r>
        <w:r>
          <w:rPr>
            <w:webHidden/>
          </w:rPr>
          <w:fldChar w:fldCharType="end"/>
        </w:r>
      </w:hyperlink>
    </w:p>
    <w:p w14:paraId="4581B8B6" w14:textId="4D16927D" w:rsidR="00B24F02" w:rsidRDefault="00B24F02">
      <w:pPr>
        <w:pStyle w:val="TOC1"/>
        <w:rPr>
          <w:rFonts w:asciiTheme="minorHAnsi" w:eastAsia="Batang" w:hAnsiTheme="minorHAnsi" w:cstheme="minorBidi"/>
          <w:b w:val="0"/>
          <w:kern w:val="2"/>
          <w:sz w:val="24"/>
          <w:lang w:eastAsia="ja-JP"/>
          <w14:ligatures w14:val="standardContextual"/>
        </w:rPr>
      </w:pPr>
      <w:hyperlink w:anchor="_Toc220579155" w:history="1">
        <w:r w:rsidRPr="00E62270">
          <w:rPr>
            <w:rStyle w:val="Hyperlink"/>
          </w:rPr>
          <w:t>Appendix 14 – persuasive techniques</w:t>
        </w:r>
        <w:r>
          <w:rPr>
            <w:webHidden/>
          </w:rPr>
          <w:tab/>
        </w:r>
        <w:r>
          <w:rPr>
            <w:webHidden/>
          </w:rPr>
          <w:fldChar w:fldCharType="begin"/>
        </w:r>
        <w:r>
          <w:rPr>
            <w:webHidden/>
          </w:rPr>
          <w:instrText xml:space="preserve"> PAGEREF _Toc220579155 \h </w:instrText>
        </w:r>
        <w:r>
          <w:rPr>
            <w:webHidden/>
          </w:rPr>
        </w:r>
        <w:r>
          <w:rPr>
            <w:webHidden/>
          </w:rPr>
          <w:fldChar w:fldCharType="separate"/>
        </w:r>
        <w:r>
          <w:rPr>
            <w:webHidden/>
          </w:rPr>
          <w:t>109</w:t>
        </w:r>
        <w:r>
          <w:rPr>
            <w:webHidden/>
          </w:rPr>
          <w:fldChar w:fldCharType="end"/>
        </w:r>
      </w:hyperlink>
    </w:p>
    <w:p w14:paraId="1C97F7F5" w14:textId="4435EBAA" w:rsidR="00B24F02" w:rsidRDefault="00B24F02">
      <w:pPr>
        <w:pStyle w:val="TOC1"/>
        <w:rPr>
          <w:rFonts w:asciiTheme="minorHAnsi" w:eastAsia="Batang" w:hAnsiTheme="minorHAnsi" w:cstheme="minorBidi"/>
          <w:b w:val="0"/>
          <w:kern w:val="2"/>
          <w:sz w:val="24"/>
          <w:lang w:eastAsia="ja-JP"/>
          <w14:ligatures w14:val="standardContextual"/>
        </w:rPr>
      </w:pPr>
      <w:hyperlink w:anchor="_Toc220579156" w:history="1">
        <w:r w:rsidRPr="00E62270">
          <w:rPr>
            <w:rStyle w:val="Hyperlink"/>
          </w:rPr>
          <w:t>Appendix 15 – emotional response scenarios</w:t>
        </w:r>
        <w:r>
          <w:rPr>
            <w:webHidden/>
          </w:rPr>
          <w:tab/>
        </w:r>
        <w:r>
          <w:rPr>
            <w:webHidden/>
          </w:rPr>
          <w:fldChar w:fldCharType="begin"/>
        </w:r>
        <w:r>
          <w:rPr>
            <w:webHidden/>
          </w:rPr>
          <w:instrText xml:space="preserve"> PAGEREF _Toc220579156 \h </w:instrText>
        </w:r>
        <w:r>
          <w:rPr>
            <w:webHidden/>
          </w:rPr>
        </w:r>
        <w:r>
          <w:rPr>
            <w:webHidden/>
          </w:rPr>
          <w:fldChar w:fldCharType="separate"/>
        </w:r>
        <w:r>
          <w:rPr>
            <w:webHidden/>
          </w:rPr>
          <w:t>110</w:t>
        </w:r>
        <w:r>
          <w:rPr>
            <w:webHidden/>
          </w:rPr>
          <w:fldChar w:fldCharType="end"/>
        </w:r>
      </w:hyperlink>
    </w:p>
    <w:p w14:paraId="0D1043AE" w14:textId="58E8F841" w:rsidR="00B24F02" w:rsidRDefault="00B24F02">
      <w:pPr>
        <w:pStyle w:val="TOC1"/>
        <w:rPr>
          <w:rFonts w:asciiTheme="minorHAnsi" w:eastAsia="Batang" w:hAnsiTheme="minorHAnsi" w:cstheme="minorBidi"/>
          <w:b w:val="0"/>
          <w:kern w:val="2"/>
          <w:sz w:val="24"/>
          <w:lang w:eastAsia="ja-JP"/>
          <w14:ligatures w14:val="standardContextual"/>
        </w:rPr>
      </w:pPr>
      <w:hyperlink w:anchor="_Toc220579157" w:history="1">
        <w:r w:rsidRPr="00E62270">
          <w:rPr>
            <w:rStyle w:val="Hyperlink"/>
          </w:rPr>
          <w:t>Appendix 16 – ripple effect template</w:t>
        </w:r>
        <w:r>
          <w:rPr>
            <w:webHidden/>
          </w:rPr>
          <w:tab/>
        </w:r>
        <w:r>
          <w:rPr>
            <w:webHidden/>
          </w:rPr>
          <w:fldChar w:fldCharType="begin"/>
        </w:r>
        <w:r>
          <w:rPr>
            <w:webHidden/>
          </w:rPr>
          <w:instrText xml:space="preserve"> PAGEREF _Toc220579157 \h </w:instrText>
        </w:r>
        <w:r>
          <w:rPr>
            <w:webHidden/>
          </w:rPr>
        </w:r>
        <w:r>
          <w:rPr>
            <w:webHidden/>
          </w:rPr>
          <w:fldChar w:fldCharType="separate"/>
        </w:r>
        <w:r>
          <w:rPr>
            <w:webHidden/>
          </w:rPr>
          <w:t>111</w:t>
        </w:r>
        <w:r>
          <w:rPr>
            <w:webHidden/>
          </w:rPr>
          <w:fldChar w:fldCharType="end"/>
        </w:r>
      </w:hyperlink>
    </w:p>
    <w:p w14:paraId="44011D3D" w14:textId="2554E912" w:rsidR="00B24F02" w:rsidRDefault="00B24F02">
      <w:pPr>
        <w:pStyle w:val="TOC1"/>
        <w:rPr>
          <w:rFonts w:asciiTheme="minorHAnsi" w:eastAsia="Batang" w:hAnsiTheme="minorHAnsi" w:cstheme="minorBidi"/>
          <w:b w:val="0"/>
          <w:kern w:val="2"/>
          <w:sz w:val="24"/>
          <w:lang w:eastAsia="ja-JP"/>
          <w14:ligatures w14:val="standardContextual"/>
        </w:rPr>
      </w:pPr>
      <w:hyperlink w:anchor="_Toc220579158" w:history="1">
        <w:r w:rsidRPr="00E62270">
          <w:rPr>
            <w:rStyle w:val="Hyperlink"/>
          </w:rPr>
          <w:t>Appendix 17 – ripple exit ticket</w:t>
        </w:r>
        <w:r>
          <w:rPr>
            <w:webHidden/>
          </w:rPr>
          <w:tab/>
        </w:r>
        <w:r>
          <w:rPr>
            <w:webHidden/>
          </w:rPr>
          <w:fldChar w:fldCharType="begin"/>
        </w:r>
        <w:r>
          <w:rPr>
            <w:webHidden/>
          </w:rPr>
          <w:instrText xml:space="preserve"> PAGEREF _Toc220579158 \h </w:instrText>
        </w:r>
        <w:r>
          <w:rPr>
            <w:webHidden/>
          </w:rPr>
        </w:r>
        <w:r>
          <w:rPr>
            <w:webHidden/>
          </w:rPr>
          <w:fldChar w:fldCharType="separate"/>
        </w:r>
        <w:r>
          <w:rPr>
            <w:webHidden/>
          </w:rPr>
          <w:t>112</w:t>
        </w:r>
        <w:r>
          <w:rPr>
            <w:webHidden/>
          </w:rPr>
          <w:fldChar w:fldCharType="end"/>
        </w:r>
      </w:hyperlink>
    </w:p>
    <w:p w14:paraId="79CB7B62" w14:textId="11175781" w:rsidR="00B24F02" w:rsidRDefault="00B24F02">
      <w:pPr>
        <w:pStyle w:val="TOC1"/>
        <w:rPr>
          <w:rFonts w:asciiTheme="minorHAnsi" w:eastAsia="Batang" w:hAnsiTheme="minorHAnsi" w:cstheme="minorBidi"/>
          <w:b w:val="0"/>
          <w:kern w:val="2"/>
          <w:sz w:val="24"/>
          <w:lang w:eastAsia="ja-JP"/>
          <w14:ligatures w14:val="standardContextual"/>
        </w:rPr>
      </w:pPr>
      <w:hyperlink w:anchor="_Toc220579159" w:history="1">
        <w:r w:rsidRPr="00E62270">
          <w:rPr>
            <w:rStyle w:val="Hyperlink"/>
          </w:rPr>
          <w:t>Appendix 18 – eating disorder statement cards</w:t>
        </w:r>
        <w:r>
          <w:rPr>
            <w:webHidden/>
          </w:rPr>
          <w:tab/>
        </w:r>
        <w:r>
          <w:rPr>
            <w:webHidden/>
          </w:rPr>
          <w:fldChar w:fldCharType="begin"/>
        </w:r>
        <w:r>
          <w:rPr>
            <w:webHidden/>
          </w:rPr>
          <w:instrText xml:space="preserve"> PAGEREF _Toc220579159 \h </w:instrText>
        </w:r>
        <w:r>
          <w:rPr>
            <w:webHidden/>
          </w:rPr>
        </w:r>
        <w:r>
          <w:rPr>
            <w:webHidden/>
          </w:rPr>
          <w:fldChar w:fldCharType="separate"/>
        </w:r>
        <w:r>
          <w:rPr>
            <w:webHidden/>
          </w:rPr>
          <w:t>114</w:t>
        </w:r>
        <w:r>
          <w:rPr>
            <w:webHidden/>
          </w:rPr>
          <w:fldChar w:fldCharType="end"/>
        </w:r>
      </w:hyperlink>
    </w:p>
    <w:p w14:paraId="0E4950B9" w14:textId="4977AFE0" w:rsidR="00B24F02" w:rsidRDefault="00B24F02">
      <w:pPr>
        <w:pStyle w:val="TOC1"/>
        <w:rPr>
          <w:rFonts w:asciiTheme="minorHAnsi" w:eastAsia="Batang" w:hAnsiTheme="minorHAnsi" w:cstheme="minorBidi"/>
          <w:b w:val="0"/>
          <w:kern w:val="2"/>
          <w:sz w:val="24"/>
          <w:lang w:eastAsia="ja-JP"/>
          <w14:ligatures w14:val="standardContextual"/>
        </w:rPr>
      </w:pPr>
      <w:hyperlink w:anchor="_Toc220579160" w:history="1">
        <w:r w:rsidRPr="00E62270">
          <w:rPr>
            <w:rStyle w:val="Hyperlink"/>
          </w:rPr>
          <w:t>Appendix 19 – eating disorders worksheet</w:t>
        </w:r>
        <w:r>
          <w:rPr>
            <w:webHidden/>
          </w:rPr>
          <w:tab/>
        </w:r>
        <w:r>
          <w:rPr>
            <w:webHidden/>
          </w:rPr>
          <w:fldChar w:fldCharType="begin"/>
        </w:r>
        <w:r>
          <w:rPr>
            <w:webHidden/>
          </w:rPr>
          <w:instrText xml:space="preserve"> PAGEREF _Toc220579160 \h </w:instrText>
        </w:r>
        <w:r>
          <w:rPr>
            <w:webHidden/>
          </w:rPr>
        </w:r>
        <w:r>
          <w:rPr>
            <w:webHidden/>
          </w:rPr>
          <w:fldChar w:fldCharType="separate"/>
        </w:r>
        <w:r>
          <w:rPr>
            <w:webHidden/>
          </w:rPr>
          <w:t>115</w:t>
        </w:r>
        <w:r>
          <w:rPr>
            <w:webHidden/>
          </w:rPr>
          <w:fldChar w:fldCharType="end"/>
        </w:r>
      </w:hyperlink>
    </w:p>
    <w:p w14:paraId="2DAA6EE6" w14:textId="7D60BA3B" w:rsidR="00B24F02" w:rsidRDefault="00B24F02">
      <w:pPr>
        <w:pStyle w:val="TOC1"/>
        <w:rPr>
          <w:rFonts w:asciiTheme="minorHAnsi" w:eastAsia="Batang" w:hAnsiTheme="minorHAnsi" w:cstheme="minorBidi"/>
          <w:b w:val="0"/>
          <w:kern w:val="2"/>
          <w:sz w:val="24"/>
          <w:lang w:eastAsia="ja-JP"/>
          <w14:ligatures w14:val="standardContextual"/>
        </w:rPr>
      </w:pPr>
      <w:hyperlink w:anchor="_Toc220579161" w:history="1">
        <w:r w:rsidRPr="00E62270">
          <w:rPr>
            <w:rStyle w:val="Hyperlink"/>
          </w:rPr>
          <w:t>Appendix 20 – eating disorder case-study profiles</w:t>
        </w:r>
        <w:r>
          <w:rPr>
            <w:webHidden/>
          </w:rPr>
          <w:tab/>
        </w:r>
        <w:r>
          <w:rPr>
            <w:webHidden/>
          </w:rPr>
          <w:fldChar w:fldCharType="begin"/>
        </w:r>
        <w:r>
          <w:rPr>
            <w:webHidden/>
          </w:rPr>
          <w:instrText xml:space="preserve"> PAGEREF _Toc220579161 \h </w:instrText>
        </w:r>
        <w:r>
          <w:rPr>
            <w:webHidden/>
          </w:rPr>
        </w:r>
        <w:r>
          <w:rPr>
            <w:webHidden/>
          </w:rPr>
          <w:fldChar w:fldCharType="separate"/>
        </w:r>
        <w:r>
          <w:rPr>
            <w:webHidden/>
          </w:rPr>
          <w:t>117</w:t>
        </w:r>
        <w:r>
          <w:rPr>
            <w:webHidden/>
          </w:rPr>
          <w:fldChar w:fldCharType="end"/>
        </w:r>
      </w:hyperlink>
    </w:p>
    <w:p w14:paraId="7E6D2F0A" w14:textId="517E95BC" w:rsidR="00B24F02" w:rsidRDefault="00B24F02">
      <w:pPr>
        <w:pStyle w:val="TOC1"/>
        <w:rPr>
          <w:rFonts w:asciiTheme="minorHAnsi" w:eastAsia="Batang" w:hAnsiTheme="minorHAnsi" w:cstheme="minorBidi"/>
          <w:b w:val="0"/>
          <w:kern w:val="2"/>
          <w:sz w:val="24"/>
          <w:lang w:eastAsia="ja-JP"/>
          <w14:ligatures w14:val="standardContextual"/>
        </w:rPr>
      </w:pPr>
      <w:hyperlink w:anchor="_Toc220579162" w:history="1">
        <w:r w:rsidRPr="00E62270">
          <w:rPr>
            <w:rStyle w:val="Hyperlink"/>
          </w:rPr>
          <w:t>Appendix 21 – self-care squares worksheet</w:t>
        </w:r>
        <w:r>
          <w:rPr>
            <w:webHidden/>
          </w:rPr>
          <w:tab/>
        </w:r>
        <w:r>
          <w:rPr>
            <w:webHidden/>
          </w:rPr>
          <w:fldChar w:fldCharType="begin"/>
        </w:r>
        <w:r>
          <w:rPr>
            <w:webHidden/>
          </w:rPr>
          <w:instrText xml:space="preserve"> PAGEREF _Toc220579162 \h </w:instrText>
        </w:r>
        <w:r>
          <w:rPr>
            <w:webHidden/>
          </w:rPr>
        </w:r>
        <w:r>
          <w:rPr>
            <w:webHidden/>
          </w:rPr>
          <w:fldChar w:fldCharType="separate"/>
        </w:r>
        <w:r>
          <w:rPr>
            <w:webHidden/>
          </w:rPr>
          <w:t>118</w:t>
        </w:r>
        <w:r>
          <w:rPr>
            <w:webHidden/>
          </w:rPr>
          <w:fldChar w:fldCharType="end"/>
        </w:r>
      </w:hyperlink>
    </w:p>
    <w:p w14:paraId="3DB28965" w14:textId="2D499AFC" w:rsidR="00B24F02" w:rsidRDefault="00B24F02">
      <w:pPr>
        <w:pStyle w:val="TOC1"/>
        <w:rPr>
          <w:rFonts w:asciiTheme="minorHAnsi" w:eastAsia="Batang" w:hAnsiTheme="minorHAnsi" w:cstheme="minorBidi"/>
          <w:b w:val="0"/>
          <w:kern w:val="2"/>
          <w:sz w:val="24"/>
          <w:lang w:eastAsia="ja-JP"/>
          <w14:ligatures w14:val="standardContextual"/>
        </w:rPr>
      </w:pPr>
      <w:hyperlink w:anchor="_Toc220579163" w:history="1">
        <w:r w:rsidRPr="00E62270">
          <w:rPr>
            <w:rStyle w:val="Hyperlink"/>
          </w:rPr>
          <w:t>Appendix 22 – resilience toolkit</w:t>
        </w:r>
        <w:r>
          <w:rPr>
            <w:webHidden/>
          </w:rPr>
          <w:tab/>
        </w:r>
        <w:r>
          <w:rPr>
            <w:webHidden/>
          </w:rPr>
          <w:fldChar w:fldCharType="begin"/>
        </w:r>
        <w:r>
          <w:rPr>
            <w:webHidden/>
          </w:rPr>
          <w:instrText xml:space="preserve"> PAGEREF _Toc220579163 \h </w:instrText>
        </w:r>
        <w:r>
          <w:rPr>
            <w:webHidden/>
          </w:rPr>
        </w:r>
        <w:r>
          <w:rPr>
            <w:webHidden/>
          </w:rPr>
          <w:fldChar w:fldCharType="separate"/>
        </w:r>
        <w:r>
          <w:rPr>
            <w:webHidden/>
          </w:rPr>
          <w:t>120</w:t>
        </w:r>
        <w:r>
          <w:rPr>
            <w:webHidden/>
          </w:rPr>
          <w:fldChar w:fldCharType="end"/>
        </w:r>
      </w:hyperlink>
    </w:p>
    <w:p w14:paraId="054DBDCA" w14:textId="474F16CE" w:rsidR="00B24F02" w:rsidRDefault="00B24F02">
      <w:pPr>
        <w:pStyle w:val="TOC1"/>
        <w:rPr>
          <w:rFonts w:asciiTheme="minorHAnsi" w:eastAsia="Batang" w:hAnsiTheme="minorHAnsi" w:cstheme="minorBidi"/>
          <w:b w:val="0"/>
          <w:kern w:val="2"/>
          <w:sz w:val="24"/>
          <w:lang w:eastAsia="ja-JP"/>
          <w14:ligatures w14:val="standardContextual"/>
        </w:rPr>
      </w:pPr>
      <w:hyperlink w:anchor="_Toc220579164" w:history="1">
        <w:r w:rsidRPr="00E62270">
          <w:rPr>
            <w:rStyle w:val="Hyperlink"/>
          </w:rPr>
          <w:t>Appendix 23 – myths and misconceptions statement bank</w:t>
        </w:r>
        <w:r>
          <w:rPr>
            <w:webHidden/>
          </w:rPr>
          <w:tab/>
        </w:r>
        <w:r>
          <w:rPr>
            <w:webHidden/>
          </w:rPr>
          <w:fldChar w:fldCharType="begin"/>
        </w:r>
        <w:r>
          <w:rPr>
            <w:webHidden/>
          </w:rPr>
          <w:instrText xml:space="preserve"> PAGEREF _Toc220579164 \h </w:instrText>
        </w:r>
        <w:r>
          <w:rPr>
            <w:webHidden/>
          </w:rPr>
        </w:r>
        <w:r>
          <w:rPr>
            <w:webHidden/>
          </w:rPr>
          <w:fldChar w:fldCharType="separate"/>
        </w:r>
        <w:r>
          <w:rPr>
            <w:webHidden/>
          </w:rPr>
          <w:t>122</w:t>
        </w:r>
        <w:r>
          <w:rPr>
            <w:webHidden/>
          </w:rPr>
          <w:fldChar w:fldCharType="end"/>
        </w:r>
      </w:hyperlink>
    </w:p>
    <w:p w14:paraId="1276968C" w14:textId="410DE3C3" w:rsidR="00B24F02" w:rsidRDefault="00B24F02">
      <w:pPr>
        <w:pStyle w:val="TOC1"/>
        <w:rPr>
          <w:rFonts w:asciiTheme="minorHAnsi" w:eastAsia="Batang" w:hAnsiTheme="minorHAnsi" w:cstheme="minorBidi"/>
          <w:b w:val="0"/>
          <w:kern w:val="2"/>
          <w:sz w:val="24"/>
          <w:lang w:eastAsia="ja-JP"/>
          <w14:ligatures w14:val="standardContextual"/>
        </w:rPr>
      </w:pPr>
      <w:hyperlink w:anchor="_Toc220579165" w:history="1">
        <w:r w:rsidRPr="00E62270">
          <w:rPr>
            <w:rStyle w:val="Hyperlink"/>
          </w:rPr>
          <w:t>Appendix 24 – drugs and alcohol data analysis worksheet</w:t>
        </w:r>
        <w:r>
          <w:rPr>
            <w:webHidden/>
          </w:rPr>
          <w:tab/>
        </w:r>
        <w:r>
          <w:rPr>
            <w:webHidden/>
          </w:rPr>
          <w:fldChar w:fldCharType="begin"/>
        </w:r>
        <w:r>
          <w:rPr>
            <w:webHidden/>
          </w:rPr>
          <w:instrText xml:space="preserve"> PAGEREF _Toc220579165 \h </w:instrText>
        </w:r>
        <w:r>
          <w:rPr>
            <w:webHidden/>
          </w:rPr>
        </w:r>
        <w:r>
          <w:rPr>
            <w:webHidden/>
          </w:rPr>
          <w:fldChar w:fldCharType="separate"/>
        </w:r>
        <w:r>
          <w:rPr>
            <w:webHidden/>
          </w:rPr>
          <w:t>123</w:t>
        </w:r>
        <w:r>
          <w:rPr>
            <w:webHidden/>
          </w:rPr>
          <w:fldChar w:fldCharType="end"/>
        </w:r>
      </w:hyperlink>
    </w:p>
    <w:p w14:paraId="6A7A3A1F" w14:textId="699F699F" w:rsidR="00B24F02" w:rsidRDefault="00B24F02">
      <w:pPr>
        <w:pStyle w:val="TOC1"/>
        <w:rPr>
          <w:rFonts w:asciiTheme="minorHAnsi" w:eastAsia="Batang" w:hAnsiTheme="minorHAnsi" w:cstheme="minorBidi"/>
          <w:b w:val="0"/>
          <w:kern w:val="2"/>
          <w:sz w:val="24"/>
          <w:lang w:eastAsia="ja-JP"/>
          <w14:ligatures w14:val="standardContextual"/>
        </w:rPr>
      </w:pPr>
      <w:hyperlink w:anchor="_Toc220579166" w:history="1">
        <w:r w:rsidRPr="00E62270">
          <w:rPr>
            <w:rStyle w:val="Hyperlink"/>
          </w:rPr>
          <w:t>Appendix 25 – Liam and Zoe’s story</w:t>
        </w:r>
        <w:r>
          <w:rPr>
            <w:webHidden/>
          </w:rPr>
          <w:tab/>
        </w:r>
        <w:r>
          <w:rPr>
            <w:webHidden/>
          </w:rPr>
          <w:fldChar w:fldCharType="begin"/>
        </w:r>
        <w:r>
          <w:rPr>
            <w:webHidden/>
          </w:rPr>
          <w:instrText xml:space="preserve"> PAGEREF _Toc220579166 \h </w:instrText>
        </w:r>
        <w:r>
          <w:rPr>
            <w:webHidden/>
          </w:rPr>
        </w:r>
        <w:r>
          <w:rPr>
            <w:webHidden/>
          </w:rPr>
          <w:fldChar w:fldCharType="separate"/>
        </w:r>
        <w:r>
          <w:rPr>
            <w:webHidden/>
          </w:rPr>
          <w:t>125</w:t>
        </w:r>
        <w:r>
          <w:rPr>
            <w:webHidden/>
          </w:rPr>
          <w:fldChar w:fldCharType="end"/>
        </w:r>
      </w:hyperlink>
    </w:p>
    <w:p w14:paraId="6E14991E" w14:textId="63457C67" w:rsidR="00B24F02" w:rsidRDefault="00B24F02">
      <w:pPr>
        <w:pStyle w:val="TOC1"/>
        <w:rPr>
          <w:rFonts w:asciiTheme="minorHAnsi" w:eastAsia="Batang" w:hAnsiTheme="minorHAnsi" w:cstheme="minorBidi"/>
          <w:b w:val="0"/>
          <w:kern w:val="2"/>
          <w:sz w:val="24"/>
          <w:lang w:eastAsia="ja-JP"/>
          <w14:ligatures w14:val="standardContextual"/>
        </w:rPr>
      </w:pPr>
      <w:hyperlink w:anchor="_Toc220579167" w:history="1">
        <w:r w:rsidRPr="00E62270">
          <w:rPr>
            <w:rStyle w:val="Hyperlink"/>
          </w:rPr>
          <w:t>Appendix 26 – decision-making tree</w:t>
        </w:r>
        <w:r>
          <w:rPr>
            <w:webHidden/>
          </w:rPr>
          <w:tab/>
        </w:r>
        <w:r>
          <w:rPr>
            <w:webHidden/>
          </w:rPr>
          <w:fldChar w:fldCharType="begin"/>
        </w:r>
        <w:r>
          <w:rPr>
            <w:webHidden/>
          </w:rPr>
          <w:instrText xml:space="preserve"> PAGEREF _Toc220579167 \h </w:instrText>
        </w:r>
        <w:r>
          <w:rPr>
            <w:webHidden/>
          </w:rPr>
        </w:r>
        <w:r>
          <w:rPr>
            <w:webHidden/>
          </w:rPr>
          <w:fldChar w:fldCharType="separate"/>
        </w:r>
        <w:r>
          <w:rPr>
            <w:webHidden/>
          </w:rPr>
          <w:t>127</w:t>
        </w:r>
        <w:r>
          <w:rPr>
            <w:webHidden/>
          </w:rPr>
          <w:fldChar w:fldCharType="end"/>
        </w:r>
      </w:hyperlink>
    </w:p>
    <w:p w14:paraId="2742F648" w14:textId="6BE2B8E7" w:rsidR="00B24F02" w:rsidRDefault="00B24F02">
      <w:pPr>
        <w:pStyle w:val="TOC1"/>
        <w:rPr>
          <w:rFonts w:asciiTheme="minorHAnsi" w:eastAsia="Batang" w:hAnsiTheme="minorHAnsi" w:cstheme="minorBidi"/>
          <w:b w:val="0"/>
          <w:kern w:val="2"/>
          <w:sz w:val="24"/>
          <w:lang w:eastAsia="ja-JP"/>
          <w14:ligatures w14:val="standardContextual"/>
        </w:rPr>
      </w:pPr>
      <w:hyperlink w:anchor="_Toc220579168" w:history="1">
        <w:r w:rsidRPr="00E62270">
          <w:rPr>
            <w:rStyle w:val="Hyperlink"/>
          </w:rPr>
          <w:t>Appendix 27 – decision tree scenarios</w:t>
        </w:r>
        <w:r>
          <w:rPr>
            <w:webHidden/>
          </w:rPr>
          <w:tab/>
        </w:r>
        <w:r>
          <w:rPr>
            <w:webHidden/>
          </w:rPr>
          <w:fldChar w:fldCharType="begin"/>
        </w:r>
        <w:r>
          <w:rPr>
            <w:webHidden/>
          </w:rPr>
          <w:instrText xml:space="preserve"> PAGEREF _Toc220579168 \h </w:instrText>
        </w:r>
        <w:r>
          <w:rPr>
            <w:webHidden/>
          </w:rPr>
        </w:r>
        <w:r>
          <w:rPr>
            <w:webHidden/>
          </w:rPr>
          <w:fldChar w:fldCharType="separate"/>
        </w:r>
        <w:r>
          <w:rPr>
            <w:webHidden/>
          </w:rPr>
          <w:t>128</w:t>
        </w:r>
        <w:r>
          <w:rPr>
            <w:webHidden/>
          </w:rPr>
          <w:fldChar w:fldCharType="end"/>
        </w:r>
      </w:hyperlink>
    </w:p>
    <w:p w14:paraId="4EEEEEAA" w14:textId="678A8499" w:rsidR="00B24F02" w:rsidRDefault="00B24F02">
      <w:pPr>
        <w:pStyle w:val="TOC1"/>
        <w:rPr>
          <w:rFonts w:asciiTheme="minorHAnsi" w:eastAsia="Batang" w:hAnsiTheme="minorHAnsi" w:cstheme="minorBidi"/>
          <w:b w:val="0"/>
          <w:kern w:val="2"/>
          <w:sz w:val="24"/>
          <w:lang w:eastAsia="ja-JP"/>
          <w14:ligatures w14:val="standardContextual"/>
        </w:rPr>
      </w:pPr>
      <w:hyperlink w:anchor="_Toc220579169" w:history="1">
        <w:r w:rsidRPr="00E62270">
          <w:rPr>
            <w:rStyle w:val="Hyperlink"/>
          </w:rPr>
          <w:t>Appendix 28 – role-play scenarios</w:t>
        </w:r>
        <w:r>
          <w:rPr>
            <w:webHidden/>
          </w:rPr>
          <w:tab/>
        </w:r>
        <w:r>
          <w:rPr>
            <w:webHidden/>
          </w:rPr>
          <w:fldChar w:fldCharType="begin"/>
        </w:r>
        <w:r>
          <w:rPr>
            <w:webHidden/>
          </w:rPr>
          <w:instrText xml:space="preserve"> PAGEREF _Toc220579169 \h </w:instrText>
        </w:r>
        <w:r>
          <w:rPr>
            <w:webHidden/>
          </w:rPr>
        </w:r>
        <w:r>
          <w:rPr>
            <w:webHidden/>
          </w:rPr>
          <w:fldChar w:fldCharType="separate"/>
        </w:r>
        <w:r>
          <w:rPr>
            <w:webHidden/>
          </w:rPr>
          <w:t>129</w:t>
        </w:r>
        <w:r>
          <w:rPr>
            <w:webHidden/>
          </w:rPr>
          <w:fldChar w:fldCharType="end"/>
        </w:r>
      </w:hyperlink>
    </w:p>
    <w:p w14:paraId="3F46C6AD" w14:textId="55E6C159" w:rsidR="00B24F02" w:rsidRDefault="00B24F02">
      <w:pPr>
        <w:pStyle w:val="TOC1"/>
        <w:rPr>
          <w:rFonts w:asciiTheme="minorHAnsi" w:eastAsia="Batang" w:hAnsiTheme="minorHAnsi" w:cstheme="minorBidi"/>
          <w:b w:val="0"/>
          <w:kern w:val="2"/>
          <w:sz w:val="24"/>
          <w:lang w:eastAsia="ja-JP"/>
          <w14:ligatures w14:val="standardContextual"/>
        </w:rPr>
      </w:pPr>
      <w:hyperlink w:anchor="_Toc220579170" w:history="1">
        <w:r w:rsidRPr="00E62270">
          <w:rPr>
            <w:rStyle w:val="Hyperlink"/>
          </w:rPr>
          <w:t>Program feedback</w:t>
        </w:r>
        <w:r>
          <w:rPr>
            <w:webHidden/>
          </w:rPr>
          <w:tab/>
        </w:r>
        <w:r>
          <w:rPr>
            <w:webHidden/>
          </w:rPr>
          <w:fldChar w:fldCharType="begin"/>
        </w:r>
        <w:r>
          <w:rPr>
            <w:webHidden/>
          </w:rPr>
          <w:instrText xml:space="preserve"> PAGEREF _Toc220579170 \h </w:instrText>
        </w:r>
        <w:r>
          <w:rPr>
            <w:webHidden/>
          </w:rPr>
        </w:r>
        <w:r>
          <w:rPr>
            <w:webHidden/>
          </w:rPr>
          <w:fldChar w:fldCharType="separate"/>
        </w:r>
        <w:r>
          <w:rPr>
            <w:webHidden/>
          </w:rPr>
          <w:t>130</w:t>
        </w:r>
        <w:r>
          <w:rPr>
            <w:webHidden/>
          </w:rPr>
          <w:fldChar w:fldCharType="end"/>
        </w:r>
      </w:hyperlink>
    </w:p>
    <w:p w14:paraId="1940A94D" w14:textId="26330DB5" w:rsidR="00B24F02" w:rsidRDefault="00B24F02">
      <w:pPr>
        <w:pStyle w:val="TOC1"/>
        <w:rPr>
          <w:rFonts w:asciiTheme="minorHAnsi" w:eastAsia="Batang" w:hAnsiTheme="minorHAnsi" w:cstheme="minorBidi"/>
          <w:b w:val="0"/>
          <w:kern w:val="2"/>
          <w:sz w:val="24"/>
          <w:lang w:eastAsia="ja-JP"/>
          <w14:ligatures w14:val="standardContextual"/>
        </w:rPr>
      </w:pPr>
      <w:hyperlink w:anchor="_Toc220579171" w:history="1">
        <w:r w:rsidRPr="00E62270">
          <w:rPr>
            <w:rStyle w:val="Hyperlink"/>
          </w:rPr>
          <w:t>Support and alignment</w:t>
        </w:r>
        <w:r>
          <w:rPr>
            <w:webHidden/>
          </w:rPr>
          <w:tab/>
        </w:r>
        <w:r>
          <w:rPr>
            <w:webHidden/>
          </w:rPr>
          <w:fldChar w:fldCharType="begin"/>
        </w:r>
        <w:r>
          <w:rPr>
            <w:webHidden/>
          </w:rPr>
          <w:instrText xml:space="preserve"> PAGEREF _Toc220579171 \h </w:instrText>
        </w:r>
        <w:r>
          <w:rPr>
            <w:webHidden/>
          </w:rPr>
        </w:r>
        <w:r>
          <w:rPr>
            <w:webHidden/>
          </w:rPr>
          <w:fldChar w:fldCharType="separate"/>
        </w:r>
        <w:r>
          <w:rPr>
            <w:webHidden/>
          </w:rPr>
          <w:t>131</w:t>
        </w:r>
        <w:r>
          <w:rPr>
            <w:webHidden/>
          </w:rPr>
          <w:fldChar w:fldCharType="end"/>
        </w:r>
      </w:hyperlink>
    </w:p>
    <w:p w14:paraId="60ABA944" w14:textId="46EBDE4F" w:rsidR="00B24F02" w:rsidRDefault="00B24F02">
      <w:pPr>
        <w:pStyle w:val="TOC1"/>
        <w:rPr>
          <w:rFonts w:asciiTheme="minorHAnsi" w:eastAsia="Batang" w:hAnsiTheme="minorHAnsi" w:cstheme="minorBidi"/>
          <w:b w:val="0"/>
          <w:kern w:val="2"/>
          <w:sz w:val="24"/>
          <w:lang w:eastAsia="ja-JP"/>
          <w14:ligatures w14:val="standardContextual"/>
        </w:rPr>
      </w:pPr>
      <w:hyperlink w:anchor="_Toc220579172" w:history="1">
        <w:r w:rsidRPr="00E62270">
          <w:rPr>
            <w:rStyle w:val="Hyperlink"/>
          </w:rPr>
          <w:t>References</w:t>
        </w:r>
        <w:r>
          <w:rPr>
            <w:webHidden/>
          </w:rPr>
          <w:tab/>
        </w:r>
        <w:r>
          <w:rPr>
            <w:webHidden/>
          </w:rPr>
          <w:fldChar w:fldCharType="begin"/>
        </w:r>
        <w:r>
          <w:rPr>
            <w:webHidden/>
          </w:rPr>
          <w:instrText xml:space="preserve"> PAGEREF _Toc220579172 \h </w:instrText>
        </w:r>
        <w:r>
          <w:rPr>
            <w:webHidden/>
          </w:rPr>
        </w:r>
        <w:r>
          <w:rPr>
            <w:webHidden/>
          </w:rPr>
          <w:fldChar w:fldCharType="separate"/>
        </w:r>
        <w:r>
          <w:rPr>
            <w:webHidden/>
          </w:rPr>
          <w:t>132</w:t>
        </w:r>
        <w:r>
          <w:rPr>
            <w:webHidden/>
          </w:rPr>
          <w:fldChar w:fldCharType="end"/>
        </w:r>
      </w:hyperlink>
    </w:p>
    <w:p w14:paraId="1338750B" w14:textId="34897BAE" w:rsidR="002F3AE6" w:rsidRPr="00F255A7" w:rsidRDefault="615B8323" w:rsidP="00F255A7">
      <w:r>
        <w:fldChar w:fldCharType="end"/>
      </w:r>
      <w:r w:rsidR="00E72991" w:rsidRPr="615B8323">
        <w:rPr>
          <w:noProof/>
          <w:sz w:val="24"/>
        </w:rPr>
        <w:br w:type="page"/>
      </w:r>
    </w:p>
    <w:p w14:paraId="77EEEA0E" w14:textId="77777777" w:rsidR="00622C84" w:rsidRPr="00E41DB6" w:rsidRDefault="00622C84" w:rsidP="00B17B2C">
      <w:pPr>
        <w:pStyle w:val="Heading1"/>
      </w:pPr>
      <w:bookmarkStart w:id="1" w:name="_Toc145666031"/>
      <w:bookmarkStart w:id="2" w:name="_Toc151447406"/>
      <w:bookmarkStart w:id="3" w:name="_Toc151632386"/>
      <w:bookmarkStart w:id="4" w:name="_Toc220579130"/>
      <w:r>
        <w:lastRenderedPageBreak/>
        <w:t xml:space="preserve">About this </w:t>
      </w:r>
      <w:r w:rsidRPr="00B17B2C">
        <w:t>resource</w:t>
      </w:r>
      <w:bookmarkEnd w:id="1"/>
      <w:bookmarkEnd w:id="2"/>
      <w:bookmarkEnd w:id="3"/>
      <w:bookmarkEnd w:id="4"/>
    </w:p>
    <w:p w14:paraId="23960ABB" w14:textId="3E8ED3DB" w:rsidR="00F97F1E" w:rsidRPr="00E41DB6" w:rsidRDefault="01101D2B" w:rsidP="00B17B2C">
      <w:pPr>
        <w:rPr>
          <w:noProof/>
          <w:szCs w:val="22"/>
        </w:rPr>
      </w:pPr>
      <w:r w:rsidRPr="00E41DB6">
        <w:rPr>
          <w:noProof/>
          <w:szCs w:val="22"/>
        </w:rPr>
        <w:t xml:space="preserve">This teaching and learning </w:t>
      </w:r>
      <w:r w:rsidRPr="00B17B2C">
        <w:t>program</w:t>
      </w:r>
      <w:r w:rsidRPr="00E41DB6">
        <w:rPr>
          <w:noProof/>
          <w:szCs w:val="22"/>
        </w:rPr>
        <w:t xml:space="preserve"> has </w:t>
      </w:r>
      <w:r w:rsidR="00171EEE" w:rsidRPr="690257E9">
        <w:rPr>
          <w:noProof/>
        </w:rPr>
        <w:t xml:space="preserve">been developed to assist teachers in NSW Department of Education schools to create learning experiences that are contextualised to their students’ needs, interests and abilities for the </w:t>
      </w:r>
      <w:hyperlink r:id="rId8">
        <w:r w:rsidR="00171EEE" w:rsidRPr="00991BD3">
          <w:rPr>
            <w:rStyle w:val="Hyperlink"/>
            <w:noProof/>
          </w:rPr>
          <w:t>Personal Development, Health and Physical Education</w:t>
        </w:r>
        <w:r w:rsidR="00171EEE" w:rsidRPr="690257E9">
          <w:rPr>
            <w:rStyle w:val="Hyperlink"/>
            <w:noProof/>
          </w:rPr>
          <w:t xml:space="preserve"> 7–10 Syllabus</w:t>
        </w:r>
      </w:hyperlink>
      <w:r w:rsidR="00171EEE" w:rsidRPr="690257E9">
        <w:rPr>
          <w:noProof/>
        </w:rPr>
        <w:t xml:space="preserve"> (NESA 2024). It provides an example of one way to approach programming through a conceptual lens</w:t>
      </w:r>
      <w:r w:rsidR="00171EEE">
        <w:rPr>
          <w:noProof/>
        </w:rPr>
        <w:t>.</w:t>
      </w:r>
      <w:r w:rsidR="00171EEE" w:rsidRPr="690257E9">
        <w:rPr>
          <w:noProof/>
        </w:rPr>
        <w:t xml:space="preserve"> </w:t>
      </w:r>
      <w:r w:rsidR="00171EEE">
        <w:rPr>
          <w:noProof/>
        </w:rPr>
        <w:t>T</w:t>
      </w:r>
      <w:r w:rsidR="00171EEE" w:rsidRPr="690257E9">
        <w:rPr>
          <w:noProof/>
        </w:rPr>
        <w:t>eachers are encouraged to take an adopt and adapt approach to the learning activities outlined in this program.</w:t>
      </w:r>
    </w:p>
    <w:p w14:paraId="4E267449" w14:textId="77777777" w:rsidR="00935D2C" w:rsidRPr="00E41DB6" w:rsidRDefault="0086180C" w:rsidP="00E41DB6">
      <w:pPr>
        <w:pStyle w:val="Heading1"/>
      </w:pPr>
      <w:bookmarkStart w:id="5" w:name="_Toc220579131"/>
      <w:r>
        <w:t>Overview</w:t>
      </w:r>
      <w:bookmarkEnd w:id="5"/>
    </w:p>
    <w:p w14:paraId="2FC38275" w14:textId="6238422A" w:rsidR="00FC78F1" w:rsidRPr="00E41DB6" w:rsidRDefault="00052CBF" w:rsidP="00556AA9">
      <w:pPr>
        <w:rPr>
          <w:szCs w:val="22"/>
        </w:rPr>
      </w:pPr>
      <w:r w:rsidRPr="00E41DB6">
        <w:rPr>
          <w:rStyle w:val="Strong"/>
          <w:szCs w:val="22"/>
        </w:rPr>
        <w:t>Description</w:t>
      </w:r>
      <w:r w:rsidRPr="00E41DB6">
        <w:rPr>
          <w:szCs w:val="22"/>
        </w:rPr>
        <w:t xml:space="preserve">: </w:t>
      </w:r>
      <w:r w:rsidR="00570301">
        <w:rPr>
          <w:szCs w:val="22"/>
        </w:rPr>
        <w:t>t</w:t>
      </w:r>
      <w:r w:rsidR="40D3AB82" w:rsidRPr="00E41DB6">
        <w:rPr>
          <w:szCs w:val="22"/>
        </w:rPr>
        <w:t xml:space="preserve">his </w:t>
      </w:r>
      <w:r w:rsidR="001F088F">
        <w:rPr>
          <w:szCs w:val="22"/>
        </w:rPr>
        <w:t>teaching and learning program</w:t>
      </w:r>
      <w:r w:rsidR="40D3AB82" w:rsidRPr="00E41DB6">
        <w:rPr>
          <w:szCs w:val="22"/>
        </w:rPr>
        <w:t xml:space="preserve"> equips students with the knowledge, skills and strategies to make informed decisions that enhance and promote personal health and wellbeing. Students will critically examine various sources of nutritional information, explore factors influencing food choices and evaluate eating practices in relation to individual nutritional needs and the Australian </w:t>
      </w:r>
      <w:r w:rsidR="00E07740">
        <w:rPr>
          <w:szCs w:val="22"/>
        </w:rPr>
        <w:t>Government’s d</w:t>
      </w:r>
      <w:r w:rsidR="40D3AB82" w:rsidRPr="00E41DB6">
        <w:rPr>
          <w:szCs w:val="22"/>
        </w:rPr>
        <w:t xml:space="preserve">ietary </w:t>
      </w:r>
      <w:r w:rsidR="00E07740">
        <w:rPr>
          <w:szCs w:val="22"/>
        </w:rPr>
        <w:t>g</w:t>
      </w:r>
      <w:r w:rsidR="40D3AB82" w:rsidRPr="00E41DB6">
        <w:rPr>
          <w:szCs w:val="22"/>
        </w:rPr>
        <w:t>uidelines. They will investigate the complex influences of mental health and body image perceptions on wellbeing, and develop, implement and evaluate actions that promote positive mental health and wellbeing for themselves and others. They will identify and practise safety strategies and explore the role of support networks in addressing challenges related to drug and alcohol use. Additionally, students will examine reasons behind young people’s decisions around drug and alcohol use, and evaluate strategies that support healthy, informed choices.</w:t>
      </w:r>
    </w:p>
    <w:p w14:paraId="3447F1E2" w14:textId="234F2F6F" w:rsidR="00FC78F1" w:rsidRPr="00E41DB6" w:rsidRDefault="40D3AB82" w:rsidP="652EEBF8">
      <w:pPr>
        <w:rPr>
          <w:szCs w:val="22"/>
        </w:rPr>
      </w:pPr>
      <w:r w:rsidRPr="00E41DB6">
        <w:rPr>
          <w:szCs w:val="22"/>
        </w:rPr>
        <w:t xml:space="preserve">By the end of the </w:t>
      </w:r>
      <w:r w:rsidR="006E1A85">
        <w:rPr>
          <w:szCs w:val="22"/>
        </w:rPr>
        <w:t>program</w:t>
      </w:r>
      <w:r w:rsidRPr="00E41DB6">
        <w:rPr>
          <w:szCs w:val="22"/>
        </w:rPr>
        <w:t>, students will be empowered to take greater responsibility for their own health and the health of others.</w:t>
      </w:r>
    </w:p>
    <w:p w14:paraId="47172B04" w14:textId="0B8B2B8C" w:rsidR="00935D2C" w:rsidRPr="00E41DB6" w:rsidRDefault="00935D2C" w:rsidP="00556AA9">
      <w:pPr>
        <w:rPr>
          <w:szCs w:val="22"/>
        </w:rPr>
      </w:pPr>
      <w:r w:rsidRPr="00E41DB6">
        <w:rPr>
          <w:rStyle w:val="Strong"/>
          <w:szCs w:val="22"/>
        </w:rPr>
        <w:t>Duration</w:t>
      </w:r>
      <w:r w:rsidRPr="00E41DB6">
        <w:rPr>
          <w:szCs w:val="22"/>
        </w:rPr>
        <w:t xml:space="preserve">: </w:t>
      </w:r>
      <w:r w:rsidR="00C55000" w:rsidRPr="00E41DB6">
        <w:rPr>
          <w:szCs w:val="22"/>
        </w:rPr>
        <w:t xml:space="preserve">approximately </w:t>
      </w:r>
      <w:r w:rsidR="00546D0D" w:rsidRPr="00E41DB6">
        <w:rPr>
          <w:szCs w:val="22"/>
        </w:rPr>
        <w:t>9</w:t>
      </w:r>
      <w:r w:rsidR="6A8016C5" w:rsidRPr="00E41DB6">
        <w:rPr>
          <w:szCs w:val="22"/>
        </w:rPr>
        <w:t xml:space="preserve"> </w:t>
      </w:r>
      <w:r w:rsidR="00143EE3" w:rsidRPr="00E41DB6">
        <w:rPr>
          <w:szCs w:val="22"/>
        </w:rPr>
        <w:t>hours</w:t>
      </w:r>
      <w:r w:rsidR="00546D0D" w:rsidRPr="00E41DB6">
        <w:rPr>
          <w:szCs w:val="22"/>
        </w:rPr>
        <w:t xml:space="preserve"> and 30 minutes</w:t>
      </w:r>
      <w:r w:rsidR="00A33BB3" w:rsidRPr="00E41DB6">
        <w:rPr>
          <w:szCs w:val="22"/>
        </w:rPr>
        <w:t>.</w:t>
      </w:r>
    </w:p>
    <w:p w14:paraId="5EDA0FF8" w14:textId="2C32088D" w:rsidR="004E4109" w:rsidRPr="00E41DB6" w:rsidRDefault="004E4109" w:rsidP="004E4109">
      <w:pPr>
        <w:rPr>
          <w:szCs w:val="22"/>
        </w:rPr>
      </w:pPr>
      <w:r w:rsidRPr="00E41DB6">
        <w:rPr>
          <w:rStyle w:val="Strong"/>
          <w:szCs w:val="22"/>
        </w:rPr>
        <w:lastRenderedPageBreak/>
        <w:t>Explicit teaching</w:t>
      </w:r>
      <w:r w:rsidRPr="00E41DB6">
        <w:rPr>
          <w:szCs w:val="22"/>
        </w:rPr>
        <w:t>:</w:t>
      </w:r>
      <w:r w:rsidRPr="00E41DB6">
        <w:rPr>
          <w:noProof/>
          <w:szCs w:val="22"/>
        </w:rPr>
        <w:t xml:space="preserve"> </w:t>
      </w:r>
      <w:r w:rsidR="00171EEE" w:rsidRPr="3FA46696">
        <w:rPr>
          <w:noProof/>
        </w:rPr>
        <w:t xml:space="preserve">suggested learning intentions and success criteria are available for each learning sequence. </w:t>
      </w:r>
      <w:r w:rsidR="00171EEE">
        <w:t>Learning intentions and success criteria are most effective when they are contextualised to meet the needs of students in the class. The examples provided in this document are generalised to demonstrate how learning intentions and success criteria could be created.</w:t>
      </w:r>
    </w:p>
    <w:p w14:paraId="1715A4A8" w14:textId="77777777" w:rsidR="00F7187E" w:rsidRDefault="004E4109">
      <w:pPr>
        <w:suppressAutoHyphens w:val="0"/>
        <w:spacing w:before="0" w:after="160" w:line="259" w:lineRule="auto"/>
        <w:rPr>
          <w:rFonts w:eastAsia="Arial"/>
          <w:color w:val="000000" w:themeColor="text1"/>
          <w:szCs w:val="22"/>
        </w:rPr>
      </w:pPr>
      <w:r w:rsidRPr="00E41DB6">
        <w:rPr>
          <w:rStyle w:val="Strong"/>
          <w:szCs w:val="22"/>
        </w:rPr>
        <w:t>Assessment</w:t>
      </w:r>
      <w:r w:rsidRPr="00E41DB6">
        <w:rPr>
          <w:szCs w:val="22"/>
        </w:rPr>
        <w:t xml:space="preserve">: </w:t>
      </w:r>
      <w:r w:rsidR="05165936" w:rsidRPr="00E41DB6">
        <w:rPr>
          <w:rFonts w:eastAsia="Arial"/>
          <w:color w:val="000000" w:themeColor="text1"/>
          <w:szCs w:val="22"/>
        </w:rPr>
        <w:t>suggested formative assessment opportunities are outlined throughout the</w:t>
      </w:r>
      <w:r w:rsidR="53784969" w:rsidRPr="00E41DB6">
        <w:rPr>
          <w:rFonts w:eastAsia="Arial"/>
          <w:color w:val="000000" w:themeColor="text1"/>
          <w:szCs w:val="22"/>
        </w:rPr>
        <w:t xml:space="preserve"> program.</w:t>
      </w:r>
    </w:p>
    <w:p w14:paraId="6EA37CED" w14:textId="5B7E4B25" w:rsidR="005872B3" w:rsidRPr="00EE2309" w:rsidRDefault="004E4109">
      <w:pPr>
        <w:suppressAutoHyphens w:val="0"/>
        <w:spacing w:before="0" w:after="160" w:line="259" w:lineRule="auto"/>
        <w:rPr>
          <w:sz w:val="24"/>
          <w:szCs w:val="28"/>
        </w:rPr>
      </w:pPr>
      <w:r w:rsidRPr="00EE2309">
        <w:rPr>
          <w:sz w:val="24"/>
          <w:szCs w:val="28"/>
        </w:rPr>
        <w:br w:type="page"/>
      </w:r>
    </w:p>
    <w:p w14:paraId="10FC7627" w14:textId="77777777" w:rsidR="00494D95" w:rsidRPr="00E41DB6" w:rsidRDefault="00D43ACF" w:rsidP="00F7187E">
      <w:pPr>
        <w:pStyle w:val="Heading1"/>
      </w:pPr>
      <w:bookmarkStart w:id="6" w:name="_Toc220579132"/>
      <w:r>
        <w:lastRenderedPageBreak/>
        <w:t xml:space="preserve">Syllabus </w:t>
      </w:r>
      <w:r w:rsidRPr="00F7187E">
        <w:t>o</w:t>
      </w:r>
      <w:r w:rsidR="00800B83" w:rsidRPr="00F7187E">
        <w:t>utcomes</w:t>
      </w:r>
      <w:bookmarkEnd w:id="6"/>
    </w:p>
    <w:p w14:paraId="404D78EE" w14:textId="77777777" w:rsidR="00A32266" w:rsidRPr="00E41DB6" w:rsidRDefault="00A32266" w:rsidP="00F7187E">
      <w:r w:rsidRPr="00E41DB6">
        <w:t>A student:</w:t>
      </w:r>
    </w:p>
    <w:p w14:paraId="29C17F9D" w14:textId="5BCADE23" w:rsidR="26F088FD" w:rsidRPr="00E41DB6" w:rsidRDefault="26F088FD" w:rsidP="00F7187E">
      <w:pPr>
        <w:pStyle w:val="ListBullet"/>
      </w:pPr>
      <w:r w:rsidRPr="00E41DB6">
        <w:t xml:space="preserve">evaluates and adapts self-management and interpersonal skills to manage complex situations </w:t>
      </w:r>
      <w:r w:rsidRPr="00F7187E">
        <w:rPr>
          <w:rStyle w:val="Strong"/>
        </w:rPr>
        <w:t>PH5-SMI-01</w:t>
      </w:r>
    </w:p>
    <w:p w14:paraId="7BE611BB" w14:textId="53F866BA" w:rsidR="26F088FD" w:rsidRPr="00E41DB6" w:rsidRDefault="26F088FD" w:rsidP="00E41DB6">
      <w:pPr>
        <w:pStyle w:val="ListBullet"/>
      </w:pPr>
      <w:r w:rsidRPr="00E41DB6">
        <w:t xml:space="preserve">analyses the interrelationship between contextual factors, attitudes and behaviours to promote safety, health and wellbeing </w:t>
      </w:r>
      <w:r w:rsidRPr="00F7187E">
        <w:rPr>
          <w:rStyle w:val="Strong"/>
        </w:rPr>
        <w:t>PH5-SHW-01</w:t>
      </w:r>
    </w:p>
    <w:p w14:paraId="359A59B5" w14:textId="38C50DAB" w:rsidR="5016A8E8" w:rsidRPr="00E41DB6" w:rsidRDefault="5016A8E8" w:rsidP="00E41DB6">
      <w:pPr>
        <w:pStyle w:val="ListBullet"/>
        <w:rPr>
          <w:b/>
          <w:bCs/>
        </w:rPr>
      </w:pPr>
      <w:r w:rsidRPr="00E41DB6">
        <w:t xml:space="preserve">evaluates the effectiveness and suitability of health information, products and support services for improved individual and community safety, health and wellbeing </w:t>
      </w:r>
      <w:r w:rsidRPr="00F7187E">
        <w:rPr>
          <w:rStyle w:val="Strong"/>
        </w:rPr>
        <w:t>PH5-IPS-01</w:t>
      </w:r>
    </w:p>
    <w:p w14:paraId="02081D44" w14:textId="77777777" w:rsidR="00A32266" w:rsidRPr="00EE2309" w:rsidRDefault="000D3EC7" w:rsidP="004178A4">
      <w:pPr>
        <w:pStyle w:val="Imageattributioncaption"/>
        <w:rPr>
          <w:noProof/>
          <w:sz w:val="20"/>
          <w:szCs w:val="20"/>
        </w:rPr>
      </w:pPr>
      <w:hyperlink r:id="rId9">
        <w:r w:rsidRPr="00EE2309">
          <w:rPr>
            <w:rStyle w:val="Hyperlink"/>
            <w:noProof/>
            <w:sz w:val="20"/>
            <w:szCs w:val="20"/>
          </w:rPr>
          <w:t>Personal Development, Health and Physical Education 7–10 Syllabus</w:t>
        </w:r>
      </w:hyperlink>
      <w:r w:rsidR="00A32266" w:rsidRPr="00EE2309">
        <w:rPr>
          <w:noProof/>
          <w:sz w:val="20"/>
          <w:szCs w:val="20"/>
        </w:rPr>
        <w:t xml:space="preserve"> © NSW Education Standards Authority (NESA) for and on behalf of the Crown in right of the State of New South Wales, 2024.</w:t>
      </w:r>
    </w:p>
    <w:p w14:paraId="0C57708E" w14:textId="273E2550" w:rsidR="002A0F9B" w:rsidRPr="00E41DB6" w:rsidRDefault="002A0F9B" w:rsidP="001850D7">
      <w:pPr>
        <w:pStyle w:val="Heading2"/>
      </w:pPr>
      <w:bookmarkStart w:id="7" w:name="_Toc167277269"/>
      <w:bookmarkStart w:id="8" w:name="_Toc220579133"/>
      <w:bookmarkStart w:id="9" w:name="_Toc145666051"/>
      <w:bookmarkStart w:id="10" w:name="_Toc151447417"/>
      <w:bookmarkStart w:id="11" w:name="_Toc151632397"/>
      <w:r w:rsidRPr="001850D7">
        <w:t>Content</w:t>
      </w:r>
      <w:bookmarkEnd w:id="7"/>
      <w:bookmarkEnd w:id="8"/>
    </w:p>
    <w:p w14:paraId="1185A992" w14:textId="4241A343" w:rsidR="0018002A" w:rsidRPr="00E41DB6" w:rsidRDefault="0018002A" w:rsidP="001850D7">
      <w:pPr>
        <w:pStyle w:val="Heading3"/>
      </w:pPr>
      <w:bookmarkStart w:id="12" w:name="_Toc180660987"/>
      <w:bookmarkStart w:id="13" w:name="_Toc220579134"/>
      <w:r>
        <w:t xml:space="preserve">Focus area – </w:t>
      </w:r>
      <w:r w:rsidR="2C1E773F">
        <w:t>Safe, active and healthy lifestyle choices</w:t>
      </w:r>
      <w:bookmarkEnd w:id="12"/>
      <w:bookmarkEnd w:id="13"/>
    </w:p>
    <w:p w14:paraId="626D8D1F" w14:textId="79C49AAE" w:rsidR="2C1E773F" w:rsidRPr="00E41DB6" w:rsidRDefault="2C1E773F" w:rsidP="00E41DB6">
      <w:pPr>
        <w:rPr>
          <w:rStyle w:val="Strong"/>
        </w:rPr>
      </w:pPr>
      <w:r w:rsidRPr="00E41DB6">
        <w:rPr>
          <w:rStyle w:val="Strong"/>
        </w:rPr>
        <w:t>Enhancing wellbeing through healthy lifestyles</w:t>
      </w:r>
    </w:p>
    <w:p w14:paraId="2F9E96CF" w14:textId="0EF8089C" w:rsidR="0C1E1EB3" w:rsidRPr="00E41DB6" w:rsidRDefault="0C1E1EB3" w:rsidP="001850D7">
      <w:pPr>
        <w:pStyle w:val="ListBullet"/>
      </w:pPr>
      <w:r w:rsidRPr="001850D7">
        <w:t>Analyse</w:t>
      </w:r>
      <w:r w:rsidRPr="00E41DB6">
        <w:t xml:space="preserve"> how social, cultural and economic factors influence health behaviours</w:t>
      </w:r>
    </w:p>
    <w:p w14:paraId="715E98A0" w14:textId="5C6EEEF5" w:rsidR="0C1E1EB3" w:rsidRPr="00E41DB6" w:rsidRDefault="0C1E1EB3" w:rsidP="00E41DB6">
      <w:pPr>
        <w:pStyle w:val="ListBullet"/>
      </w:pPr>
      <w:r w:rsidRPr="00E41DB6">
        <w:t>Analyse the interrelated nature of the dimensions of health and the influence they have on the health and wellbeing of the individual and the community</w:t>
      </w:r>
    </w:p>
    <w:p w14:paraId="18310062" w14:textId="26D2263D" w:rsidR="0C1E1EB3" w:rsidRPr="00E41DB6" w:rsidRDefault="0C1E1EB3" w:rsidP="00E41DB6">
      <w:pPr>
        <w:pStyle w:val="ListBullet"/>
      </w:pPr>
      <w:r w:rsidRPr="00E41DB6">
        <w:lastRenderedPageBreak/>
        <w:t>Explain the connection between nutrition, mental health, physical activity and wellbeing, and propose ways these can be enhanced using a balanced lifestyle approach</w:t>
      </w:r>
    </w:p>
    <w:p w14:paraId="3B993352" w14:textId="6711C7F3" w:rsidR="0C1E1EB3" w:rsidRPr="00E41DB6" w:rsidRDefault="0C1E1EB3" w:rsidP="00E41DB6">
      <w:pPr>
        <w:pStyle w:val="ListBullet"/>
      </w:pPr>
      <w:r w:rsidRPr="00E41DB6">
        <w:t>Examine sources of nutritional information and investigate factors that influence food choices and habits</w:t>
      </w:r>
    </w:p>
    <w:p w14:paraId="42C15874" w14:textId="3030B4A8" w:rsidR="0C1E1EB3" w:rsidRPr="00E41DB6" w:rsidRDefault="0C1E1EB3" w:rsidP="00E41DB6">
      <w:pPr>
        <w:pStyle w:val="ListBullet"/>
      </w:pPr>
      <w:r w:rsidRPr="00E41DB6">
        <w:t xml:space="preserve">Design, implement and evaluate strategies to apply </w:t>
      </w:r>
      <w:r w:rsidR="005B4058" w:rsidRPr="00E41DB6">
        <w:t xml:space="preserve">the </w:t>
      </w:r>
      <w:r w:rsidRPr="00E41DB6">
        <w:t>Australian Government’s dietary guidelines to everyday contexts and daily food and drink choices</w:t>
      </w:r>
    </w:p>
    <w:p w14:paraId="1FB0D251" w14:textId="578F62C7" w:rsidR="0C1E1EB3" w:rsidRPr="00E41DB6" w:rsidRDefault="0C1E1EB3" w:rsidP="00E41DB6">
      <w:pPr>
        <w:pStyle w:val="ListBullet"/>
      </w:pPr>
      <w:r w:rsidRPr="00E41DB6">
        <w:t>Evaluate a range of eating practices and examine how they address nutritional needs and individual health and wellbeing</w:t>
      </w:r>
    </w:p>
    <w:p w14:paraId="4BF41199" w14:textId="32CD4CA7" w:rsidR="0C1E1EB3" w:rsidRPr="00E41DB6" w:rsidRDefault="0C1E1EB3" w:rsidP="00E41DB6">
      <w:pPr>
        <w:pStyle w:val="ListBullet"/>
      </w:pPr>
      <w:r w:rsidRPr="00E41DB6">
        <w:t>Examine perceptions of mental health and body image and consider how these influence health and wellbeing</w:t>
      </w:r>
    </w:p>
    <w:p w14:paraId="01D82FEB" w14:textId="76FD6BDD" w:rsidR="0C1E1EB3" w:rsidRPr="001850D7" w:rsidRDefault="0C1E1EB3" w:rsidP="00E41DB6">
      <w:pPr>
        <w:pStyle w:val="ListBullet"/>
      </w:pPr>
      <w:r w:rsidRPr="00E41DB6">
        <w:t xml:space="preserve">Propose, implement and evaluate strategies and actions that enhance their own and others’ mental health and </w:t>
      </w:r>
      <w:r w:rsidRPr="001850D7">
        <w:t>wellbeing</w:t>
      </w:r>
    </w:p>
    <w:p w14:paraId="68EC7C5B" w14:textId="4ED8BCE6" w:rsidR="6901467A" w:rsidRPr="00E41DB6" w:rsidRDefault="6901467A" w:rsidP="00E41DB6">
      <w:pPr>
        <w:rPr>
          <w:rStyle w:val="Strong"/>
        </w:rPr>
      </w:pPr>
      <w:r w:rsidRPr="00E41DB6">
        <w:rPr>
          <w:rStyle w:val="Strong"/>
        </w:rPr>
        <w:t>Managing risk and enhancing safety</w:t>
      </w:r>
    </w:p>
    <w:p w14:paraId="755EA061" w14:textId="27656D5F" w:rsidR="6901467A" w:rsidRPr="00E41DB6" w:rsidRDefault="6901467A" w:rsidP="00E41DB6">
      <w:pPr>
        <w:pStyle w:val="ListBullet"/>
      </w:pPr>
      <w:r w:rsidRPr="00E41DB6">
        <w:t>Investigate contextual factors that influence risk-taking behaviours and decision-making, and assess their impact on safety, health and wellbeing</w:t>
      </w:r>
    </w:p>
    <w:p w14:paraId="355A66FF" w14:textId="7921907A" w:rsidR="6901467A" w:rsidRPr="00E41DB6" w:rsidRDefault="6901467A" w:rsidP="00E41DB6">
      <w:pPr>
        <w:pStyle w:val="ListBullet"/>
      </w:pPr>
      <w:r w:rsidRPr="00E41DB6">
        <w:t>Analyse and practise skills and strategies that enhance the safety of themselves and others in relevant contexts including parties, water, road and traffic environments</w:t>
      </w:r>
    </w:p>
    <w:p w14:paraId="6FECAC7B" w14:textId="17B096A7" w:rsidR="6901467A" w:rsidRPr="00E41DB6" w:rsidRDefault="6901467A" w:rsidP="00E41DB6">
      <w:pPr>
        <w:pStyle w:val="ListBullet"/>
      </w:pPr>
      <w:r w:rsidRPr="00E41DB6">
        <w:t>Recognise signs of addiction and investigate strategies to support themselves and others</w:t>
      </w:r>
    </w:p>
    <w:p w14:paraId="30B5E841" w14:textId="6C9041BB" w:rsidR="6901467A" w:rsidRPr="00E41DB6" w:rsidRDefault="6901467A" w:rsidP="00E41DB6">
      <w:pPr>
        <w:pStyle w:val="ListBullet"/>
      </w:pPr>
      <w:r w:rsidRPr="00E41DB6">
        <w:t>Assess the impact of drug use on the individual and the community</w:t>
      </w:r>
    </w:p>
    <w:p w14:paraId="09671CD8" w14:textId="7536A48E" w:rsidR="6901467A" w:rsidRPr="00E41DB6" w:rsidRDefault="6901467A" w:rsidP="00E41DB6">
      <w:pPr>
        <w:pStyle w:val="ListBullet"/>
      </w:pPr>
      <w:r w:rsidRPr="00E41DB6">
        <w:t>Examine support networks and strategies that can assist themselves and others with drug use</w:t>
      </w:r>
    </w:p>
    <w:p w14:paraId="2782562B" w14:textId="4C53E514" w:rsidR="6901467A" w:rsidRPr="00E41DB6" w:rsidRDefault="6901467A" w:rsidP="00E41DB6">
      <w:pPr>
        <w:pStyle w:val="ListBullet"/>
      </w:pPr>
      <w:r w:rsidRPr="00E41DB6">
        <w:lastRenderedPageBreak/>
        <w:t>Explain why young people choose to make healthy decisions related to drug and alcohol use</w:t>
      </w:r>
    </w:p>
    <w:p w14:paraId="79254F0C" w14:textId="3CEB1C5B" w:rsidR="6901467A" w:rsidRPr="00E41DB6" w:rsidRDefault="6901467A" w:rsidP="00E41DB6">
      <w:pPr>
        <w:rPr>
          <w:rStyle w:val="Strong"/>
        </w:rPr>
      </w:pPr>
      <w:r w:rsidRPr="00E41DB6">
        <w:rPr>
          <w:rStyle w:val="Strong"/>
        </w:rPr>
        <w:t xml:space="preserve">Thinking critically to enhance health and </w:t>
      </w:r>
      <w:r w:rsidRPr="001850D7">
        <w:rPr>
          <w:rStyle w:val="Strong"/>
        </w:rPr>
        <w:t>wellbeing</w:t>
      </w:r>
    </w:p>
    <w:p w14:paraId="09024ADD" w14:textId="35AAD10A" w:rsidR="6901467A" w:rsidRPr="00E41DB6" w:rsidRDefault="6901467A" w:rsidP="00E41DB6">
      <w:pPr>
        <w:pStyle w:val="ListBullet"/>
      </w:pPr>
      <w:r w:rsidRPr="00E41DB6">
        <w:t>Investigate how health knowledge, services and support networks combine to enhance safety, health and wellbeing</w:t>
      </w:r>
    </w:p>
    <w:p w14:paraId="65B41A05" w14:textId="66F492AE" w:rsidR="50665654" w:rsidRPr="00E41DB6" w:rsidRDefault="50665654" w:rsidP="001850D7">
      <w:pPr>
        <w:pStyle w:val="Heading3"/>
      </w:pPr>
      <w:bookmarkStart w:id="14" w:name="_Toc220579135"/>
      <w:r>
        <w:t xml:space="preserve">Focus area – Health and </w:t>
      </w:r>
      <w:r w:rsidRPr="001850D7">
        <w:t>wellbeing</w:t>
      </w:r>
      <w:r>
        <w:t xml:space="preserve"> through physical activity</w:t>
      </w:r>
      <w:bookmarkEnd w:id="14"/>
    </w:p>
    <w:p w14:paraId="4C0945A2" w14:textId="32EF033F" w:rsidR="50665654" w:rsidRPr="00E41DB6" w:rsidRDefault="50665654" w:rsidP="00E41DB6">
      <w:pPr>
        <w:rPr>
          <w:rStyle w:val="Strong"/>
        </w:rPr>
      </w:pPr>
      <w:r w:rsidRPr="00E41DB6">
        <w:rPr>
          <w:rStyle w:val="Strong"/>
        </w:rPr>
        <w:t>Enhancing fitness and physical activity levels for health and wellbeing</w:t>
      </w:r>
    </w:p>
    <w:p w14:paraId="38D25A66" w14:textId="14625410" w:rsidR="50665654" w:rsidRPr="00E41DB6" w:rsidRDefault="50665654" w:rsidP="00E41DB6">
      <w:pPr>
        <w:pStyle w:val="ListBullet"/>
      </w:pPr>
      <w:r w:rsidRPr="00E41DB6">
        <w:t>Reflect on the positive impacts physical activity and fitness can have on emotions, attitudes and wellbeing</w:t>
      </w:r>
    </w:p>
    <w:p w14:paraId="4D9C74C7" w14:textId="77777777" w:rsidR="00D80DFB" w:rsidRPr="00E41DB6" w:rsidRDefault="00D80DFB" w:rsidP="00D7715F">
      <w:pPr>
        <w:pStyle w:val="Heading2"/>
      </w:pPr>
      <w:bookmarkStart w:id="15" w:name="_Toc220579136"/>
      <w:r>
        <w:t xml:space="preserve">Related </w:t>
      </w:r>
      <w:r w:rsidRPr="00D7715F">
        <w:t>support</w:t>
      </w:r>
      <w:r>
        <w:t xml:space="preserve"> materials</w:t>
      </w:r>
      <w:bookmarkEnd w:id="15"/>
    </w:p>
    <w:p w14:paraId="0638C306" w14:textId="77777777" w:rsidR="00D80DFB" w:rsidRPr="00683D5D" w:rsidRDefault="00D80DFB" w:rsidP="00D7715F">
      <w:pPr>
        <w:rPr>
          <w:highlight w:val="yellow"/>
        </w:rPr>
      </w:pPr>
      <w:bookmarkStart w:id="16" w:name="_Toc145666033"/>
      <w:r w:rsidRPr="00683D5D">
        <w:t xml:space="preserve">This </w:t>
      </w:r>
      <w:r w:rsidR="00DE2BE6" w:rsidRPr="00683D5D">
        <w:t>teaching and learning program</w:t>
      </w:r>
      <w:r w:rsidRPr="00683D5D">
        <w:t xml:space="preserve"> aligns with the following support materials:</w:t>
      </w:r>
      <w:bookmarkEnd w:id="16"/>
    </w:p>
    <w:p w14:paraId="291FC635" w14:textId="2FDB7790" w:rsidR="21928BDC" w:rsidRPr="007E0B6F" w:rsidRDefault="21928BDC" w:rsidP="00683D5D">
      <w:pPr>
        <w:pStyle w:val="ListBullet"/>
      </w:pPr>
      <w:r w:rsidRPr="007E0B6F">
        <w:t xml:space="preserve">student-facing PowerPoint – PDHPE Year </w:t>
      </w:r>
      <w:r w:rsidR="007E0B6F" w:rsidRPr="007E0B6F">
        <w:t>9</w:t>
      </w:r>
      <w:r w:rsidRPr="007E0B6F">
        <w:t xml:space="preserve"> – </w:t>
      </w:r>
      <w:r w:rsidR="00EA52B1">
        <w:t>t</w:t>
      </w:r>
      <w:r w:rsidR="007E0B6F" w:rsidRPr="007E0B6F">
        <w:t>hriving in health and wellness</w:t>
      </w:r>
      <w:r w:rsidRPr="007E0B6F">
        <w:t xml:space="preserve"> – slide deck</w:t>
      </w:r>
    </w:p>
    <w:p w14:paraId="5509064E" w14:textId="739BAB4A" w:rsidR="21928BDC" w:rsidRPr="00683D5D" w:rsidRDefault="21928BDC" w:rsidP="00D7715F">
      <w:pPr>
        <w:pStyle w:val="ListBullet"/>
      </w:pPr>
      <w:r w:rsidRPr="00D7715F">
        <w:t>PDHPE</w:t>
      </w:r>
      <w:r w:rsidRPr="00683D5D">
        <w:t xml:space="preserve"> Year</w:t>
      </w:r>
      <w:r w:rsidR="419412DD" w:rsidRPr="00683D5D">
        <w:t>s</w:t>
      </w:r>
      <w:r w:rsidRPr="00683D5D">
        <w:t xml:space="preserve"> 9</w:t>
      </w:r>
      <w:r w:rsidR="71CA0F17" w:rsidRPr="00683D5D">
        <w:t>–10</w:t>
      </w:r>
      <w:r w:rsidRPr="00683D5D">
        <w:t xml:space="preserve"> – sample scope and sequence.</w:t>
      </w:r>
    </w:p>
    <w:p w14:paraId="06F5A08A" w14:textId="4D13E673" w:rsidR="00D80DFB" w:rsidRPr="00683D5D" w:rsidRDefault="00D80DFB" w:rsidP="00683D5D">
      <w:r w:rsidRPr="00683D5D">
        <w:t xml:space="preserve">All resources associated with this </w:t>
      </w:r>
      <w:r w:rsidR="001D6B70">
        <w:t>program</w:t>
      </w:r>
      <w:r w:rsidRPr="00683D5D">
        <w:t xml:space="preserve"> can be found on the </w:t>
      </w:r>
      <w:hyperlink r:id="rId10">
        <w:r w:rsidR="00500490">
          <w:rPr>
            <w:rStyle w:val="Hyperlink"/>
          </w:rPr>
          <w:t>Planning, programming and assessing PDHPE 7–10</w:t>
        </w:r>
      </w:hyperlink>
      <w:r w:rsidR="00500490">
        <w:t xml:space="preserve"> webpage</w:t>
      </w:r>
      <w:r w:rsidRPr="00683D5D">
        <w:t>.</w:t>
      </w:r>
    </w:p>
    <w:p w14:paraId="181C88CE" w14:textId="77777777" w:rsidR="008B72D5" w:rsidRPr="00E41DB6" w:rsidRDefault="00B10579" w:rsidP="00E41DB6">
      <w:pPr>
        <w:pStyle w:val="Heading2"/>
      </w:pPr>
      <w:bookmarkStart w:id="17" w:name="_Toc220579137"/>
      <w:bookmarkEnd w:id="9"/>
      <w:bookmarkEnd w:id="10"/>
      <w:bookmarkEnd w:id="11"/>
      <w:r>
        <w:t>Teacher notes</w:t>
      </w:r>
      <w:bookmarkEnd w:id="17"/>
    </w:p>
    <w:p w14:paraId="26BBE439" w14:textId="72511A7F" w:rsidR="1FCE0C37" w:rsidRPr="00683D5D" w:rsidRDefault="1FCE0C37" w:rsidP="00683D5D">
      <w:r w:rsidRPr="00683D5D">
        <w:t xml:space="preserve">This teaching and learning program contains content that addresses potentially controversial issues and diverse perspectives on sensitive topics. The activities and resources in this program form part of the learning entitlement outlined by NESA in the </w:t>
      </w:r>
      <w:hyperlink r:id="rId11">
        <w:r w:rsidRPr="00683D5D">
          <w:rPr>
            <w:rStyle w:val="Hyperlink"/>
          </w:rPr>
          <w:t xml:space="preserve">Personal Development, Health and Physical </w:t>
        </w:r>
        <w:r w:rsidRPr="00683D5D">
          <w:rPr>
            <w:rStyle w:val="Hyperlink"/>
          </w:rPr>
          <w:lastRenderedPageBreak/>
          <w:t>Education 7</w:t>
        </w:r>
        <w:r w:rsidR="00500490">
          <w:rPr>
            <w:rStyle w:val="Hyperlink"/>
          </w:rPr>
          <w:t>–</w:t>
        </w:r>
        <w:r w:rsidRPr="00683D5D">
          <w:rPr>
            <w:rStyle w:val="Hyperlink"/>
          </w:rPr>
          <w:t>10 Syllabus</w:t>
        </w:r>
      </w:hyperlink>
      <w:r w:rsidRPr="00683D5D">
        <w:t xml:space="preserve"> (2024) and are designed to encourage critical thinking, foster respectful dialogue and promote understanding among students.</w:t>
      </w:r>
    </w:p>
    <w:p w14:paraId="573BF0B0" w14:textId="3607278D" w:rsidR="1FCE0C37" w:rsidRPr="00683D5D" w:rsidRDefault="1FCE0C37" w:rsidP="00683D5D">
      <w:r w:rsidRPr="00683D5D">
        <w:t xml:space="preserve">The NSW Department of Education’s </w:t>
      </w:r>
      <w:hyperlink r:id="rId12">
        <w:r w:rsidRPr="00683D5D">
          <w:rPr>
            <w:rStyle w:val="Hyperlink"/>
          </w:rPr>
          <w:t>Controversial issues in schools</w:t>
        </w:r>
      </w:hyperlink>
      <w:r w:rsidRPr="00683D5D">
        <w:t xml:space="preserve"> procedures provide a framework for how schools manage these topics in a way that is age-appropriate and aligned to the curriculum.</w:t>
      </w:r>
    </w:p>
    <w:p w14:paraId="33FFDB58" w14:textId="612C1EC7" w:rsidR="1FCE0C37" w:rsidRPr="00683D5D" w:rsidRDefault="1FCE0C37" w:rsidP="00683D5D">
      <w:r w:rsidRPr="00683D5D">
        <w:t>Teachers are expected to support student engagement by creating a supportive learning environment, respecting the diverse views, values and experiences of all students, and by approaching discussions in an impartial manner that is free from harassment or discrimination. Content should be tailored to suit the unique needs of students, and delivered in a way that supports their wellbeing. For additional guidance on creating a supportive learning environment, please refer to the NSW Department of Education</w:t>
      </w:r>
      <w:r w:rsidR="00A469FB">
        <w:t>’</w:t>
      </w:r>
      <w:r w:rsidRPr="00683D5D">
        <w:t xml:space="preserve">s </w:t>
      </w:r>
      <w:hyperlink r:id="rId13">
        <w:r w:rsidRPr="00683D5D">
          <w:rPr>
            <w:rStyle w:val="Hyperlink"/>
          </w:rPr>
          <w:t xml:space="preserve">Learning </w:t>
        </w:r>
        <w:r w:rsidR="00362AAD">
          <w:rPr>
            <w:rStyle w:val="Hyperlink"/>
          </w:rPr>
          <w:t>e</w:t>
        </w:r>
        <w:r w:rsidRPr="00683D5D">
          <w:rPr>
            <w:rStyle w:val="Hyperlink"/>
          </w:rPr>
          <w:t>nvironment</w:t>
        </w:r>
      </w:hyperlink>
      <w:r w:rsidR="00362AAD">
        <w:t xml:space="preserve"> resources.</w:t>
      </w:r>
    </w:p>
    <w:p w14:paraId="3A2693E5" w14:textId="75F2BD88" w:rsidR="1FCE0C37" w:rsidRPr="00683D5D" w:rsidRDefault="1FCE0C37" w:rsidP="00683D5D">
      <w:r w:rsidRPr="00683D5D">
        <w:t>Teachers should use strategies to avoid public disclosures and should be aware of their mandatory reporting requirements. Teachers must review, before use, all teaching and learning resources and extra-curricular activities and associated materials that are referenced, distributed or shown to students. All educational content and materials from external providers, contractors, volunteers and visitors that are reasonably likely to contain controversial issues must be reviewed and approved by the school principal before delivery.</w:t>
      </w:r>
    </w:p>
    <w:p w14:paraId="0C3458B8" w14:textId="2F2D9325" w:rsidR="1FCE0C37" w:rsidRPr="00683D5D" w:rsidRDefault="1FCE0C37" w:rsidP="00683D5D">
      <w:r w:rsidRPr="00683D5D">
        <w:t xml:space="preserve">Where appropriate and in accordance with the principal’s professional judgement, parents and carers should be informed in advance about PDHPE programs that may include topics considered sensitive or controversial within the school community. This allows them the opportunity to raise any concerns with the most appropriate school staff. Each school will determine when and how they inform and consult with their school community. </w:t>
      </w:r>
      <w:hyperlink r:id="rId14" w:anchor=":~:text=and%20learning%20programs.-,Sample%20information%20letters,-Kindergarten%20to%20Year">
        <w:r w:rsidRPr="00683D5D">
          <w:rPr>
            <w:rStyle w:val="Hyperlink"/>
          </w:rPr>
          <w:t>Sample information letters</w:t>
        </w:r>
      </w:hyperlink>
      <w:r w:rsidRPr="00683D5D">
        <w:t xml:space="preserve"> are available to assist in communicating with your school community about teaching and learning initiatives.</w:t>
      </w:r>
    </w:p>
    <w:p w14:paraId="3F132532" w14:textId="7F86A825" w:rsidR="00C31193" w:rsidRDefault="1FCE0C37" w:rsidP="00683D5D">
      <w:r w:rsidRPr="00683D5D">
        <w:t xml:space="preserve">For any questions or assistance with this resource, please contact the PDHPE Secondary Curriculum </w:t>
      </w:r>
      <w:r w:rsidR="004A419A">
        <w:t>t</w:t>
      </w:r>
      <w:r w:rsidRPr="00683D5D">
        <w:t xml:space="preserve">eam </w:t>
      </w:r>
      <w:r w:rsidR="004A419A">
        <w:t>by emailing</w:t>
      </w:r>
      <w:r w:rsidRPr="00683D5D">
        <w:t xml:space="preserve"> </w:t>
      </w:r>
      <w:hyperlink r:id="rId15">
        <w:r w:rsidRPr="00683D5D">
          <w:rPr>
            <w:rStyle w:val="Hyperlink"/>
          </w:rPr>
          <w:t>PDHPEcurriculum@det.nsw.edu.au</w:t>
        </w:r>
      </w:hyperlink>
      <w:r w:rsidRPr="00683D5D">
        <w:t>.</w:t>
      </w:r>
    </w:p>
    <w:p w14:paraId="2E117E6F" w14:textId="77777777" w:rsidR="00C31193" w:rsidRDefault="00C31193">
      <w:pPr>
        <w:suppressAutoHyphens w:val="0"/>
        <w:spacing w:before="0" w:after="160" w:line="259" w:lineRule="auto"/>
      </w:pPr>
      <w:r>
        <w:br w:type="page"/>
      </w:r>
    </w:p>
    <w:p w14:paraId="7234AFA2" w14:textId="10C32725" w:rsidR="004A4555" w:rsidRPr="00E41DB6" w:rsidRDefault="004A4555" w:rsidP="00E41DB6">
      <w:pPr>
        <w:pStyle w:val="Heading1"/>
      </w:pPr>
      <w:bookmarkStart w:id="18" w:name="_Toc220579138"/>
      <w:r>
        <w:lastRenderedPageBreak/>
        <w:t xml:space="preserve">Learning sequence 1 – </w:t>
      </w:r>
      <w:r w:rsidR="004C7A1E">
        <w:t>h</w:t>
      </w:r>
      <w:r>
        <w:t>olistic health habits</w:t>
      </w:r>
      <w:bookmarkEnd w:id="18"/>
    </w:p>
    <w:p w14:paraId="6A42BC01" w14:textId="7A6B0E0D" w:rsidR="004A4555" w:rsidRDefault="004A4555" w:rsidP="004A4555">
      <w:pPr>
        <w:pStyle w:val="FeatureBox2"/>
      </w:pPr>
      <w:r w:rsidRPr="48A3F754">
        <w:rPr>
          <w:rStyle w:val="Strong"/>
        </w:rPr>
        <w:t>Note</w:t>
      </w:r>
      <w:r>
        <w:t xml:space="preserve">: </w:t>
      </w:r>
      <w:r w:rsidR="7B872FB4" w:rsidRPr="48A3F754">
        <w:rPr>
          <w:rFonts w:eastAsia="Arial"/>
          <w:color w:val="000000" w:themeColor="text1"/>
          <w:szCs w:val="22"/>
        </w:rPr>
        <w:t>the section ‘Holistic health habits’ in the PowerPoint – PDHPE Year 9 – thriving in health and wellness – slide deck can be used to support Learning sequence 1.</w:t>
      </w:r>
      <w:r w:rsidR="7B872FB4">
        <w:t xml:space="preserve"> </w:t>
      </w:r>
      <w:r>
        <w:t>The duration of this learning sequence is approximately 1 hour and 30 minutes.</w:t>
      </w:r>
    </w:p>
    <w:p w14:paraId="1D3370C5" w14:textId="6E800F7E" w:rsidR="004A4555" w:rsidRPr="00E41DB6" w:rsidRDefault="00DB5E86" w:rsidP="00DB5E86">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w:t>
      </w:r>
      <w:r w:rsidR="004A4555" w:rsidRPr="00E41DB6">
        <w:t>– teaching and learning program</w:t>
      </w:r>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Description w:val="Table outlines the outcomes, content and teaching and learning activities for Learning sequence 1."/>
      </w:tblPr>
      <w:tblGrid>
        <w:gridCol w:w="3823"/>
        <w:gridCol w:w="10737"/>
      </w:tblGrid>
      <w:tr w:rsidR="004A4555" w:rsidRPr="00B81E83" w14:paraId="040B3B92" w14:textId="77777777" w:rsidTr="00B92ED6">
        <w:trPr>
          <w:cnfStyle w:val="100000000000" w:firstRow="1" w:lastRow="0" w:firstColumn="0" w:lastColumn="0" w:oddVBand="0" w:evenVBand="0" w:oddHBand="0" w:evenHBand="0" w:firstRowFirstColumn="0" w:firstRowLastColumn="0" w:lastRowFirstColumn="0" w:lastRowLastColumn="0"/>
        </w:trPr>
        <w:tc>
          <w:tcPr>
            <w:tcW w:w="3823" w:type="dxa"/>
            <w:tcBorders>
              <w:bottom w:val="none" w:sz="0" w:space="0" w:color="auto"/>
              <w:right w:val="none" w:sz="0" w:space="0" w:color="auto"/>
            </w:tcBorders>
          </w:tcPr>
          <w:p w14:paraId="5979F973" w14:textId="77777777" w:rsidR="004A4555" w:rsidRPr="00DB5E86" w:rsidRDefault="004A4555">
            <w:pPr>
              <w:rPr>
                <w:rStyle w:val="Strong"/>
                <w:b/>
                <w:bCs w:val="0"/>
              </w:rPr>
            </w:pPr>
            <w:r w:rsidRPr="00DB5E86">
              <w:rPr>
                <w:rStyle w:val="Strong"/>
                <w:b/>
                <w:bCs w:val="0"/>
              </w:rPr>
              <w:t>Outcomes and content</w:t>
            </w:r>
          </w:p>
        </w:tc>
        <w:tc>
          <w:tcPr>
            <w:tcW w:w="10737" w:type="dxa"/>
            <w:tcBorders>
              <w:left w:val="none" w:sz="0" w:space="0" w:color="auto"/>
              <w:bottom w:val="none" w:sz="0" w:space="0" w:color="auto"/>
            </w:tcBorders>
          </w:tcPr>
          <w:p w14:paraId="3763A059" w14:textId="77777777" w:rsidR="004A4555" w:rsidRPr="00DB5E86" w:rsidRDefault="004A4555">
            <w:pPr>
              <w:rPr>
                <w:rStyle w:val="Strong"/>
                <w:b/>
                <w:bCs w:val="0"/>
              </w:rPr>
            </w:pPr>
            <w:r w:rsidRPr="00DB5E86">
              <w:rPr>
                <w:rStyle w:val="Strong"/>
                <w:b/>
                <w:bCs w:val="0"/>
              </w:rPr>
              <w:t>Teaching and learning activities</w:t>
            </w:r>
          </w:p>
        </w:tc>
      </w:tr>
      <w:tr w:rsidR="004A4555" w:rsidRPr="00B81E83" w14:paraId="72DDED80" w14:textId="77777777" w:rsidTr="00A07DBA">
        <w:trPr>
          <w:cnfStyle w:val="000000100000" w:firstRow="0" w:lastRow="0" w:firstColumn="0" w:lastColumn="0" w:oddVBand="0" w:evenVBand="0" w:oddHBand="1" w:evenHBand="0" w:firstRowFirstColumn="0" w:firstRowLastColumn="0" w:lastRowFirstColumn="0" w:lastRowLastColumn="0"/>
          <w:trHeight w:val="1304"/>
        </w:trPr>
        <w:tc>
          <w:tcPr>
            <w:tcW w:w="3823" w:type="dxa"/>
          </w:tcPr>
          <w:p w14:paraId="3DF8FD39" w14:textId="43EFA954" w:rsidR="004A4555" w:rsidRPr="00B81E83" w:rsidRDefault="004A4555">
            <w:pPr>
              <w:rPr>
                <w:rStyle w:val="Strong"/>
                <w:szCs w:val="22"/>
                <w:highlight w:val="yellow"/>
              </w:rPr>
            </w:pPr>
            <w:r w:rsidRPr="00B81E83">
              <w:rPr>
                <w:rStyle w:val="Strong"/>
                <w:szCs w:val="22"/>
              </w:rPr>
              <w:t>Outcome</w:t>
            </w:r>
            <w:r w:rsidR="00FC5470">
              <w:rPr>
                <w:rStyle w:val="Strong"/>
                <w:szCs w:val="22"/>
              </w:rPr>
              <w:t>s</w:t>
            </w:r>
          </w:p>
          <w:p w14:paraId="14173B7E" w14:textId="77777777" w:rsidR="004A4555" w:rsidRPr="00B81E83" w:rsidRDefault="004A4555">
            <w:pPr>
              <w:rPr>
                <w:rStyle w:val="Strong"/>
                <w:szCs w:val="22"/>
              </w:rPr>
            </w:pPr>
            <w:r w:rsidRPr="00B81E83">
              <w:rPr>
                <w:rStyle w:val="Strong"/>
                <w:szCs w:val="22"/>
              </w:rPr>
              <w:t>PH5-SMI-01, PH5-SHW-01</w:t>
            </w:r>
          </w:p>
          <w:p w14:paraId="5A5204B3" w14:textId="77777777" w:rsidR="004A4555" w:rsidRPr="00B81E83" w:rsidRDefault="004A4555">
            <w:pPr>
              <w:rPr>
                <w:rStyle w:val="Strong"/>
                <w:szCs w:val="22"/>
              </w:rPr>
            </w:pPr>
            <w:r w:rsidRPr="00B81E83">
              <w:rPr>
                <w:rStyle w:val="Strong"/>
                <w:szCs w:val="22"/>
              </w:rPr>
              <w:t>Content</w:t>
            </w:r>
          </w:p>
          <w:p w14:paraId="178B1C26" w14:textId="77777777" w:rsidR="004A4555" w:rsidRPr="00B81E83" w:rsidRDefault="004A4555">
            <w:pPr>
              <w:rPr>
                <w:rStyle w:val="Strong"/>
                <w:szCs w:val="22"/>
              </w:rPr>
            </w:pPr>
            <w:r w:rsidRPr="00B81E83">
              <w:rPr>
                <w:rStyle w:val="Strong"/>
                <w:szCs w:val="22"/>
              </w:rPr>
              <w:t>Focus area – Safe, active and healthy lifestyle choices</w:t>
            </w:r>
          </w:p>
          <w:p w14:paraId="4EC39E78" w14:textId="77777777" w:rsidR="004A4555" w:rsidRPr="00B81E83" w:rsidRDefault="004A4555">
            <w:pPr>
              <w:rPr>
                <w:rStyle w:val="Strong"/>
                <w:szCs w:val="22"/>
              </w:rPr>
            </w:pPr>
            <w:r w:rsidRPr="00B81E83">
              <w:rPr>
                <w:rStyle w:val="Strong"/>
                <w:szCs w:val="22"/>
              </w:rPr>
              <w:t>Enhancing wellbeing through healthy lifestyles</w:t>
            </w:r>
          </w:p>
          <w:p w14:paraId="41A33211" w14:textId="5B7EAB6A" w:rsidR="004A4555" w:rsidRPr="00B81E83" w:rsidRDefault="00222C23">
            <w:pPr>
              <w:pStyle w:val="ListBullet"/>
              <w:mirrorIndents w:val="0"/>
              <w:rPr>
                <w:szCs w:val="22"/>
              </w:rPr>
            </w:pPr>
            <w:r>
              <w:rPr>
                <w:szCs w:val="22"/>
              </w:rPr>
              <w:t>A</w:t>
            </w:r>
            <w:r w:rsidR="004A4555" w:rsidRPr="00B81E83">
              <w:rPr>
                <w:szCs w:val="22"/>
              </w:rPr>
              <w:t>nalyse how social, cultural and economic factors influence health behaviours</w:t>
            </w:r>
          </w:p>
          <w:p w14:paraId="2CC4932A" w14:textId="06D5BCA5" w:rsidR="004A4555" w:rsidRPr="00B81E83" w:rsidRDefault="002A20C1">
            <w:pPr>
              <w:pStyle w:val="ListBullet"/>
              <w:mirrorIndents w:val="0"/>
              <w:rPr>
                <w:szCs w:val="22"/>
              </w:rPr>
            </w:pPr>
            <w:r>
              <w:rPr>
                <w:szCs w:val="22"/>
              </w:rPr>
              <w:lastRenderedPageBreak/>
              <w:t>A</w:t>
            </w:r>
            <w:r w:rsidR="004A4555" w:rsidRPr="00B81E83">
              <w:rPr>
                <w:szCs w:val="22"/>
              </w:rPr>
              <w:t>nalyse the interrelated nature of the dimensions of health and the influence they have on the health and wellbeing of the individual and the community</w:t>
            </w:r>
          </w:p>
        </w:tc>
        <w:tc>
          <w:tcPr>
            <w:tcW w:w="10737" w:type="dxa"/>
          </w:tcPr>
          <w:p w14:paraId="0C4E75B2" w14:textId="77777777" w:rsidR="004A4555" w:rsidRPr="005D09A1" w:rsidRDefault="004A4555">
            <w:pPr>
              <w:rPr>
                <w:rStyle w:val="Strong"/>
              </w:rPr>
            </w:pPr>
            <w:r w:rsidRPr="005D09A1">
              <w:rPr>
                <w:rStyle w:val="Strong"/>
              </w:rPr>
              <w:lastRenderedPageBreak/>
              <w:t>Learning intentions</w:t>
            </w:r>
          </w:p>
          <w:p w14:paraId="3905F36C" w14:textId="77777777" w:rsidR="004A4555" w:rsidRPr="00B81E83" w:rsidRDefault="004A4555">
            <w:pPr>
              <w:rPr>
                <w:szCs w:val="22"/>
              </w:rPr>
            </w:pPr>
            <w:r w:rsidRPr="00B81E83">
              <w:rPr>
                <w:szCs w:val="22"/>
              </w:rPr>
              <w:t>We are learning to:</w:t>
            </w:r>
          </w:p>
          <w:p w14:paraId="34585432" w14:textId="137A7395" w:rsidR="004A4555" w:rsidRPr="00B81E83" w:rsidRDefault="004A4555">
            <w:pPr>
              <w:pStyle w:val="ListBullet"/>
              <w:rPr>
                <w:szCs w:val="22"/>
              </w:rPr>
            </w:pPr>
            <w:r w:rsidRPr="00B81E83">
              <w:rPr>
                <w:szCs w:val="22"/>
              </w:rPr>
              <w:t xml:space="preserve">explore the holistic, interrelated nature of health and the connection between the </w:t>
            </w:r>
            <w:r w:rsidR="00DE5C4A">
              <w:rPr>
                <w:szCs w:val="22"/>
              </w:rPr>
              <w:t>5</w:t>
            </w:r>
            <w:r w:rsidR="00DE5C4A" w:rsidRPr="00B81E83">
              <w:rPr>
                <w:szCs w:val="22"/>
              </w:rPr>
              <w:t xml:space="preserve"> </w:t>
            </w:r>
            <w:r w:rsidRPr="00B81E83">
              <w:rPr>
                <w:szCs w:val="22"/>
              </w:rPr>
              <w:t>dimensions</w:t>
            </w:r>
          </w:p>
          <w:p w14:paraId="3BA2D376" w14:textId="653A6ADC" w:rsidR="004A4555" w:rsidRPr="00B81E83" w:rsidRDefault="004A4555">
            <w:pPr>
              <w:pStyle w:val="ListBullet"/>
              <w:rPr>
                <w:szCs w:val="22"/>
              </w:rPr>
            </w:pPr>
            <w:r w:rsidRPr="00B81E83">
              <w:rPr>
                <w:szCs w:val="22"/>
              </w:rPr>
              <w:t>investigate how social, cultural and economic factors shape health behaviours and wellbeing.</w:t>
            </w:r>
          </w:p>
          <w:p w14:paraId="709732C7" w14:textId="77777777" w:rsidR="004A4555" w:rsidRPr="005D09A1" w:rsidRDefault="004A4555" w:rsidP="0080433C">
            <w:pPr>
              <w:rPr>
                <w:rStyle w:val="Strong"/>
              </w:rPr>
            </w:pPr>
            <w:r w:rsidRPr="005D09A1">
              <w:rPr>
                <w:rStyle w:val="Strong"/>
              </w:rPr>
              <w:t>Success criteria</w:t>
            </w:r>
          </w:p>
          <w:p w14:paraId="7383DF1F" w14:textId="77777777" w:rsidR="004A4555" w:rsidRPr="00B81E83" w:rsidRDefault="004A4555">
            <w:pPr>
              <w:rPr>
                <w:szCs w:val="22"/>
              </w:rPr>
            </w:pPr>
            <w:r w:rsidRPr="00B81E83">
              <w:rPr>
                <w:szCs w:val="22"/>
              </w:rPr>
              <w:t>I can:</w:t>
            </w:r>
          </w:p>
          <w:p w14:paraId="25139895" w14:textId="77777777" w:rsidR="004A4555" w:rsidRPr="00B81E83" w:rsidRDefault="004A4555">
            <w:pPr>
              <w:pStyle w:val="ListBullet"/>
              <w:rPr>
                <w:szCs w:val="22"/>
              </w:rPr>
            </w:pPr>
            <w:r w:rsidRPr="00B81E83">
              <w:rPr>
                <w:szCs w:val="22"/>
              </w:rPr>
              <w:t>describe the dimensions of health and explain the ways in which the dimensions of health influence and connect with each other</w:t>
            </w:r>
          </w:p>
          <w:p w14:paraId="7BD14A64" w14:textId="1809A1E9" w:rsidR="004A4555" w:rsidRPr="00B81E83" w:rsidRDefault="004A4555">
            <w:pPr>
              <w:pStyle w:val="ListBullet"/>
              <w:rPr>
                <w:rStyle w:val="Strong"/>
                <w:szCs w:val="22"/>
              </w:rPr>
            </w:pPr>
            <w:r w:rsidRPr="00B81E83">
              <w:rPr>
                <w:szCs w:val="22"/>
              </w:rPr>
              <w:t xml:space="preserve">recognise and categorise social, cultural and economic factors that influence health behaviours in </w:t>
            </w:r>
            <w:r w:rsidRPr="00B81E83">
              <w:rPr>
                <w:szCs w:val="22"/>
              </w:rPr>
              <w:lastRenderedPageBreak/>
              <w:t>various contexts.</w:t>
            </w:r>
          </w:p>
          <w:p w14:paraId="271FDC5C" w14:textId="77777777" w:rsidR="004A4555" w:rsidRPr="00B81E83" w:rsidRDefault="004A4555" w:rsidP="00FD39D8">
            <w:pPr>
              <w:pStyle w:val="ListBullet"/>
              <w:numPr>
                <w:ilvl w:val="0"/>
                <w:numId w:val="0"/>
              </w:numPr>
              <w:rPr>
                <w:rStyle w:val="Strong"/>
                <w:szCs w:val="22"/>
              </w:rPr>
            </w:pPr>
            <w:r w:rsidRPr="00B81E83">
              <w:rPr>
                <w:rStyle w:val="Strong"/>
                <w:szCs w:val="22"/>
              </w:rPr>
              <w:t>What is health?</w:t>
            </w:r>
          </w:p>
          <w:p w14:paraId="720AE21E" w14:textId="7375CD7E" w:rsidR="00452E23" w:rsidRPr="00B81E83" w:rsidRDefault="00AA1E0F">
            <w:pPr>
              <w:rPr>
                <w:szCs w:val="22"/>
              </w:rPr>
            </w:pPr>
            <w:r>
              <w:rPr>
                <w:szCs w:val="22"/>
              </w:rPr>
              <w:t>Introduce</w:t>
            </w:r>
            <w:r w:rsidR="00452E23" w:rsidRPr="00B81E83">
              <w:rPr>
                <w:szCs w:val="22"/>
              </w:rPr>
              <w:t xml:space="preserve"> the concept of health as something that has been defined in many different ways across time, cultures and contexts. Ask students</w:t>
            </w:r>
            <w:r w:rsidR="006B51AD">
              <w:rPr>
                <w:szCs w:val="22"/>
              </w:rPr>
              <w:t>:</w:t>
            </w:r>
          </w:p>
          <w:p w14:paraId="4E3B61DB" w14:textId="296A3B6E" w:rsidR="00452E23" w:rsidRPr="00B81E83" w:rsidRDefault="00452E23" w:rsidP="00452E23">
            <w:pPr>
              <w:pStyle w:val="ListBullet"/>
              <w:rPr>
                <w:szCs w:val="22"/>
              </w:rPr>
            </w:pPr>
            <w:r w:rsidRPr="00B81E83">
              <w:rPr>
                <w:szCs w:val="22"/>
              </w:rPr>
              <w:t>When you hear the word health, what do you think of first?</w:t>
            </w:r>
          </w:p>
          <w:p w14:paraId="45B0C66C" w14:textId="307ED2A6" w:rsidR="00452E23" w:rsidRPr="00B81E83" w:rsidRDefault="00452E23" w:rsidP="00452E23">
            <w:pPr>
              <w:pStyle w:val="ListBullet"/>
              <w:rPr>
                <w:szCs w:val="22"/>
              </w:rPr>
            </w:pPr>
            <w:r w:rsidRPr="00B81E83">
              <w:rPr>
                <w:szCs w:val="22"/>
              </w:rPr>
              <w:t>Do you think health means the same thing to everyone? Why?</w:t>
            </w:r>
          </w:p>
          <w:p w14:paraId="0C557CFB" w14:textId="780700FB" w:rsidR="004A4555" w:rsidRPr="00B81E83" w:rsidRDefault="006824AA">
            <w:pPr>
              <w:rPr>
                <w:szCs w:val="22"/>
              </w:rPr>
            </w:pPr>
            <w:r w:rsidRPr="00B81E83">
              <w:rPr>
                <w:szCs w:val="22"/>
              </w:rPr>
              <w:t xml:space="preserve">Display the World Health Organisation’s </w:t>
            </w:r>
            <w:r w:rsidR="002F1BF1">
              <w:rPr>
                <w:szCs w:val="22"/>
              </w:rPr>
              <w:t xml:space="preserve">(n.d.) </w:t>
            </w:r>
            <w:r w:rsidRPr="00B81E83">
              <w:rPr>
                <w:szCs w:val="22"/>
              </w:rPr>
              <w:t>definition of health</w:t>
            </w:r>
            <w:r w:rsidR="00084F76" w:rsidRPr="00B81E83">
              <w:rPr>
                <w:szCs w:val="22"/>
              </w:rPr>
              <w:t>:</w:t>
            </w:r>
            <w:r w:rsidR="004A4555" w:rsidRPr="00B81E83">
              <w:rPr>
                <w:szCs w:val="22"/>
              </w:rPr>
              <w:t xml:space="preserve"> </w:t>
            </w:r>
            <w:r w:rsidR="00EC5F02">
              <w:rPr>
                <w:szCs w:val="22"/>
              </w:rPr>
              <w:t>‘</w:t>
            </w:r>
            <w:r w:rsidR="004A4555" w:rsidRPr="00B81E83">
              <w:rPr>
                <w:szCs w:val="22"/>
              </w:rPr>
              <w:t>a state of complete physical, mental and social well-being and not merely the absence of disease or infirmity</w:t>
            </w:r>
            <w:r w:rsidR="00EC5F02">
              <w:rPr>
                <w:szCs w:val="22"/>
              </w:rPr>
              <w:t>’</w:t>
            </w:r>
            <w:r w:rsidR="004A4555" w:rsidRPr="00B81E83">
              <w:rPr>
                <w:szCs w:val="22"/>
              </w:rPr>
              <w:t>.</w:t>
            </w:r>
          </w:p>
          <w:p w14:paraId="46A86E91" w14:textId="0712B05F" w:rsidR="004A4555" w:rsidRPr="00B81E83" w:rsidRDefault="004A4555">
            <w:r>
              <w:t xml:space="preserve">Ask students to </w:t>
            </w:r>
            <w:r w:rsidR="00614458">
              <w:t>‘</w:t>
            </w:r>
            <w:r>
              <w:t>turn and talk</w:t>
            </w:r>
            <w:r w:rsidR="00614458">
              <w:t>’</w:t>
            </w:r>
            <w:r>
              <w:t xml:space="preserve"> to a partner to discuss what they like about this definition and what they </w:t>
            </w:r>
            <w:r w:rsidR="64E0275D">
              <w:t>wonder about the definition</w:t>
            </w:r>
            <w:r>
              <w:t>.</w:t>
            </w:r>
          </w:p>
          <w:p w14:paraId="49DEBC16" w14:textId="1CA64D05" w:rsidR="00B5412C" w:rsidRPr="00B81E83" w:rsidRDefault="00B5412C">
            <w:pPr>
              <w:rPr>
                <w:szCs w:val="22"/>
              </w:rPr>
            </w:pPr>
            <w:r w:rsidRPr="00B81E83">
              <w:rPr>
                <w:szCs w:val="22"/>
              </w:rPr>
              <w:t>Bring the class back together and record student responses on the board under ‘</w:t>
            </w:r>
            <w:r w:rsidR="00EF1718">
              <w:rPr>
                <w:szCs w:val="22"/>
              </w:rPr>
              <w:t>l</w:t>
            </w:r>
            <w:r w:rsidRPr="00B81E83">
              <w:rPr>
                <w:szCs w:val="22"/>
              </w:rPr>
              <w:t>ikes’ and ‘</w:t>
            </w:r>
            <w:r w:rsidR="00EF1718">
              <w:rPr>
                <w:szCs w:val="22"/>
              </w:rPr>
              <w:t>w</w:t>
            </w:r>
            <w:r w:rsidRPr="00B81E83">
              <w:rPr>
                <w:szCs w:val="22"/>
              </w:rPr>
              <w:t>onderings’.</w:t>
            </w:r>
            <w:r w:rsidR="00084F76" w:rsidRPr="00B81E83">
              <w:rPr>
                <w:szCs w:val="22"/>
              </w:rPr>
              <w:t xml:space="preserve"> </w:t>
            </w:r>
            <w:r w:rsidRPr="00B81E83">
              <w:rPr>
                <w:szCs w:val="22"/>
              </w:rPr>
              <w:t xml:space="preserve">Discuss and </w:t>
            </w:r>
            <w:r w:rsidR="004A4555" w:rsidRPr="00B81E83">
              <w:rPr>
                <w:szCs w:val="22"/>
              </w:rPr>
              <w:t xml:space="preserve">address any </w:t>
            </w:r>
            <w:r w:rsidR="00D925FA" w:rsidRPr="00B81E83">
              <w:rPr>
                <w:szCs w:val="22"/>
              </w:rPr>
              <w:t xml:space="preserve">further </w:t>
            </w:r>
            <w:r w:rsidR="004A4555" w:rsidRPr="00B81E83">
              <w:rPr>
                <w:szCs w:val="22"/>
              </w:rPr>
              <w:t>wonderings that students have.</w:t>
            </w:r>
          </w:p>
          <w:p w14:paraId="369A6BAB" w14:textId="32E572F6" w:rsidR="00AA015D" w:rsidRPr="00B81E83" w:rsidRDefault="00AA015D">
            <w:pPr>
              <w:rPr>
                <w:szCs w:val="22"/>
              </w:rPr>
            </w:pPr>
            <w:r w:rsidRPr="00B81E83">
              <w:rPr>
                <w:szCs w:val="22"/>
              </w:rPr>
              <w:t>Repeat the process using varying definitions of health. For example, dictionary definitions, historical definitions</w:t>
            </w:r>
            <w:r w:rsidR="00A66EA4" w:rsidRPr="00B81E83">
              <w:rPr>
                <w:szCs w:val="22"/>
              </w:rPr>
              <w:t xml:space="preserve"> and cultural definitions.</w:t>
            </w:r>
          </w:p>
          <w:p w14:paraId="17D2978E" w14:textId="1BD813F7" w:rsidR="00A66EA4" w:rsidRPr="00B81E83" w:rsidRDefault="00A66EA4">
            <w:pPr>
              <w:rPr>
                <w:szCs w:val="22"/>
              </w:rPr>
            </w:pPr>
            <w:r w:rsidRPr="00B81E83">
              <w:rPr>
                <w:szCs w:val="22"/>
              </w:rPr>
              <w:t xml:space="preserve">Lead a discussion and reflection </w:t>
            </w:r>
            <w:r w:rsidR="001F5CD4" w:rsidRPr="00B81E83">
              <w:rPr>
                <w:szCs w:val="22"/>
              </w:rPr>
              <w:t>on the various definitions. Use prompting questions such as:</w:t>
            </w:r>
          </w:p>
          <w:p w14:paraId="5CEB43EF" w14:textId="13079B26" w:rsidR="0006079F" w:rsidRPr="00B81E83" w:rsidRDefault="0006079F" w:rsidP="00052199">
            <w:pPr>
              <w:pStyle w:val="ListBullet"/>
              <w:rPr>
                <w:szCs w:val="22"/>
              </w:rPr>
            </w:pPr>
            <w:r w:rsidRPr="00B81E83">
              <w:rPr>
                <w:szCs w:val="22"/>
              </w:rPr>
              <w:lastRenderedPageBreak/>
              <w:t xml:space="preserve">How </w:t>
            </w:r>
            <w:r w:rsidR="0033218C" w:rsidRPr="00B81E83">
              <w:rPr>
                <w:szCs w:val="22"/>
              </w:rPr>
              <w:t>have our</w:t>
            </w:r>
            <w:r w:rsidRPr="00B81E83">
              <w:rPr>
                <w:szCs w:val="22"/>
              </w:rPr>
              <w:t xml:space="preserve"> ideas about health change</w:t>
            </w:r>
            <w:r w:rsidR="0033218C" w:rsidRPr="00B81E83">
              <w:rPr>
                <w:szCs w:val="22"/>
              </w:rPr>
              <w:t>d</w:t>
            </w:r>
            <w:r w:rsidRPr="00B81E83">
              <w:rPr>
                <w:szCs w:val="22"/>
              </w:rPr>
              <w:t xml:space="preserve"> over time</w:t>
            </w:r>
            <w:r w:rsidR="0033218C" w:rsidRPr="00B81E83">
              <w:rPr>
                <w:szCs w:val="22"/>
              </w:rPr>
              <w:t xml:space="preserve"> or between cultures?</w:t>
            </w:r>
          </w:p>
          <w:p w14:paraId="1DBB5111" w14:textId="27781F69" w:rsidR="009F4A31" w:rsidRPr="00B81E83" w:rsidRDefault="009F4A31">
            <w:pPr>
              <w:pStyle w:val="ListBullet"/>
              <w:numPr>
                <w:ilvl w:val="0"/>
                <w:numId w:val="3"/>
              </w:numPr>
              <w:rPr>
                <w:szCs w:val="22"/>
              </w:rPr>
            </w:pPr>
            <w:r w:rsidRPr="00B81E83">
              <w:rPr>
                <w:szCs w:val="22"/>
              </w:rPr>
              <w:t>Which definition do you think is the most accurate or useful?</w:t>
            </w:r>
          </w:p>
          <w:p w14:paraId="630C0ABC" w14:textId="558433A4" w:rsidR="00CC3189" w:rsidRPr="00B81E83" w:rsidRDefault="00D456F6" w:rsidP="00052199">
            <w:pPr>
              <w:pStyle w:val="ListBullet"/>
              <w:rPr>
                <w:szCs w:val="22"/>
              </w:rPr>
            </w:pPr>
            <w:r w:rsidRPr="00B81E83">
              <w:rPr>
                <w:szCs w:val="22"/>
              </w:rPr>
              <w:t>If you were to create your own definition of health, what would you include?</w:t>
            </w:r>
          </w:p>
          <w:p w14:paraId="546BB007" w14:textId="464CCAA8" w:rsidR="005D320D" w:rsidRPr="00B81E83" w:rsidRDefault="005D320D" w:rsidP="005D320D">
            <w:pPr>
              <w:rPr>
                <w:rStyle w:val="Strong"/>
                <w:szCs w:val="22"/>
              </w:rPr>
            </w:pPr>
            <w:r w:rsidRPr="00B81E83">
              <w:rPr>
                <w:rStyle w:val="Strong"/>
                <w:szCs w:val="22"/>
              </w:rPr>
              <w:t>What is wellbeing?</w:t>
            </w:r>
          </w:p>
          <w:p w14:paraId="424CD961" w14:textId="3FBD8B8E" w:rsidR="005D320D" w:rsidRPr="00B81E83" w:rsidRDefault="005D320D" w:rsidP="005D320D">
            <w:pPr>
              <w:rPr>
                <w:szCs w:val="22"/>
              </w:rPr>
            </w:pPr>
            <w:r w:rsidRPr="00B81E83">
              <w:rPr>
                <w:szCs w:val="22"/>
              </w:rPr>
              <w:t>Explain to students that wellbeing is ‘a sustainable state characterised by predominantly positive feelings, attitudes and relationships. It involves resilience, self-efficacy and a high level of satisfaction with self’ (NESA 2024).</w:t>
            </w:r>
          </w:p>
          <w:p w14:paraId="193C3A1A" w14:textId="3550A480" w:rsidR="005D320D" w:rsidRPr="00B81E83" w:rsidRDefault="005D320D" w:rsidP="005D320D">
            <w:pPr>
              <w:pStyle w:val="FeatureBox2"/>
              <w:rPr>
                <w:szCs w:val="22"/>
              </w:rPr>
            </w:pPr>
            <w:r w:rsidRPr="00B81E83">
              <w:rPr>
                <w:b/>
                <w:bCs/>
                <w:szCs w:val="22"/>
              </w:rPr>
              <w:t>Note:</w:t>
            </w:r>
            <w:r w:rsidRPr="00B81E83">
              <w:rPr>
                <w:szCs w:val="22"/>
              </w:rPr>
              <w:t xml:space="preserve"> this definition is </w:t>
            </w:r>
            <w:r w:rsidR="001C40F9" w:rsidRPr="00B81E83">
              <w:rPr>
                <w:szCs w:val="22"/>
              </w:rPr>
              <w:t>accessible via the</w:t>
            </w:r>
            <w:r w:rsidRPr="00B81E83">
              <w:rPr>
                <w:szCs w:val="22"/>
              </w:rPr>
              <w:t xml:space="preserve"> PDHPE 7</w:t>
            </w:r>
            <w:r w:rsidR="00A50446">
              <w:rPr>
                <w:szCs w:val="22"/>
              </w:rPr>
              <w:t>–</w:t>
            </w:r>
            <w:r w:rsidRPr="00B81E83">
              <w:rPr>
                <w:szCs w:val="22"/>
              </w:rPr>
              <w:t xml:space="preserve">10 </w:t>
            </w:r>
            <w:r w:rsidR="00BA79E6">
              <w:rPr>
                <w:szCs w:val="22"/>
              </w:rPr>
              <w:t>S</w:t>
            </w:r>
            <w:r w:rsidRPr="00B81E83">
              <w:rPr>
                <w:szCs w:val="22"/>
              </w:rPr>
              <w:t xml:space="preserve">yllabus </w:t>
            </w:r>
            <w:hyperlink r:id="rId16" w:history="1">
              <w:r w:rsidR="00BA79E6">
                <w:rPr>
                  <w:rStyle w:val="Hyperlink"/>
                  <w:szCs w:val="22"/>
                </w:rPr>
                <w:t>G</w:t>
              </w:r>
              <w:r w:rsidRPr="00B81E83">
                <w:rPr>
                  <w:rStyle w:val="Hyperlink"/>
                  <w:szCs w:val="22"/>
                </w:rPr>
                <w:t>lossary</w:t>
              </w:r>
            </w:hyperlink>
            <w:r w:rsidR="00254791" w:rsidRPr="00B81E83">
              <w:rPr>
                <w:szCs w:val="22"/>
              </w:rPr>
              <w:t>.</w:t>
            </w:r>
          </w:p>
          <w:p w14:paraId="5C272418" w14:textId="0E0A1910" w:rsidR="00627958" w:rsidRPr="00B81E83" w:rsidRDefault="005D320D" w:rsidP="005D320D">
            <w:pPr>
              <w:rPr>
                <w:szCs w:val="22"/>
              </w:rPr>
            </w:pPr>
            <w:r w:rsidRPr="00B81E83">
              <w:rPr>
                <w:szCs w:val="22"/>
              </w:rPr>
              <w:t xml:space="preserve">Students draw a Venn diagram, labelling one circle ‘health’ and the other ‘wellbeing’. </w:t>
            </w:r>
            <w:r w:rsidR="003762C2" w:rsidRPr="00B81E83">
              <w:rPr>
                <w:szCs w:val="22"/>
              </w:rPr>
              <w:t xml:space="preserve">Explain the </w:t>
            </w:r>
            <w:r w:rsidR="0017702E">
              <w:rPr>
                <w:szCs w:val="22"/>
              </w:rPr>
              <w:t>use of a Venn diagram</w:t>
            </w:r>
            <w:r w:rsidR="003762C2" w:rsidRPr="00B81E83">
              <w:rPr>
                <w:szCs w:val="22"/>
              </w:rPr>
              <w:t xml:space="preserve"> to explore the similarities and differences between these </w:t>
            </w:r>
            <w:r w:rsidR="00BA79E6">
              <w:rPr>
                <w:szCs w:val="22"/>
              </w:rPr>
              <w:t>2</w:t>
            </w:r>
            <w:r w:rsidR="003762C2" w:rsidRPr="00B81E83">
              <w:rPr>
                <w:szCs w:val="22"/>
              </w:rPr>
              <w:t xml:space="preserve"> ideas</w:t>
            </w:r>
            <w:r w:rsidR="0017702E">
              <w:rPr>
                <w:szCs w:val="22"/>
              </w:rPr>
              <w:t>.</w:t>
            </w:r>
            <w:r w:rsidR="001F0CF1">
              <w:rPr>
                <w:szCs w:val="22"/>
              </w:rPr>
              <w:t xml:space="preserve"> </w:t>
            </w:r>
            <w:r w:rsidR="0017702E">
              <w:rPr>
                <w:szCs w:val="22"/>
              </w:rPr>
              <w:t>Students</w:t>
            </w:r>
            <w:r w:rsidR="006A6F34" w:rsidRPr="00B81E83">
              <w:rPr>
                <w:szCs w:val="22"/>
              </w:rPr>
              <w:t xml:space="preserve"> write</w:t>
            </w:r>
            <w:r w:rsidR="008E2A00" w:rsidRPr="00B81E83">
              <w:rPr>
                <w:szCs w:val="22"/>
              </w:rPr>
              <w:t xml:space="preserve"> down </w:t>
            </w:r>
            <w:r w:rsidR="006A6F34" w:rsidRPr="00B81E83">
              <w:rPr>
                <w:szCs w:val="22"/>
              </w:rPr>
              <w:t xml:space="preserve">key </w:t>
            </w:r>
            <w:r w:rsidR="008E2A00" w:rsidRPr="00B81E83">
              <w:rPr>
                <w:szCs w:val="22"/>
              </w:rPr>
              <w:t>words, ideas or examples that come to mind for each</w:t>
            </w:r>
            <w:r w:rsidR="006A6F34" w:rsidRPr="00B81E83">
              <w:rPr>
                <w:szCs w:val="22"/>
              </w:rPr>
              <w:t xml:space="preserve"> term</w:t>
            </w:r>
            <w:r w:rsidR="003361C4">
              <w:rPr>
                <w:szCs w:val="22"/>
              </w:rPr>
              <w:t xml:space="preserve"> and those common</w:t>
            </w:r>
            <w:r w:rsidR="00662C1A" w:rsidRPr="00B81E83">
              <w:rPr>
                <w:szCs w:val="22"/>
              </w:rPr>
              <w:t xml:space="preserve"> to both</w:t>
            </w:r>
            <w:r w:rsidR="008B289C" w:rsidRPr="00B81E83">
              <w:rPr>
                <w:szCs w:val="22"/>
              </w:rPr>
              <w:t>.</w:t>
            </w:r>
          </w:p>
          <w:p w14:paraId="61B26977" w14:textId="71C3802A" w:rsidR="005D320D" w:rsidRPr="00B81E83" w:rsidRDefault="005D320D" w:rsidP="005D320D">
            <w:pPr>
              <w:rPr>
                <w:szCs w:val="22"/>
              </w:rPr>
            </w:pPr>
            <w:r w:rsidRPr="00B81E83">
              <w:rPr>
                <w:szCs w:val="22"/>
              </w:rPr>
              <w:t>Conduct a class discussion</w:t>
            </w:r>
            <w:r w:rsidR="003E1567" w:rsidRPr="00B81E83">
              <w:rPr>
                <w:szCs w:val="22"/>
              </w:rPr>
              <w:t>, using prompting questions to highlight the idea that health and wellbeing are deeply connected</w:t>
            </w:r>
            <w:r w:rsidR="00094955">
              <w:rPr>
                <w:szCs w:val="22"/>
              </w:rPr>
              <w:t>,</w:t>
            </w:r>
            <w:r w:rsidR="003E1567" w:rsidRPr="00B81E83">
              <w:rPr>
                <w:szCs w:val="22"/>
              </w:rPr>
              <w:t xml:space="preserve"> but not the same</w:t>
            </w:r>
            <w:r w:rsidR="00094955">
              <w:rPr>
                <w:szCs w:val="22"/>
              </w:rPr>
              <w:t>.</w:t>
            </w:r>
          </w:p>
          <w:p w14:paraId="005814AB" w14:textId="05AE576F" w:rsidR="00001FE7" w:rsidRPr="00B81E83" w:rsidRDefault="005D320D" w:rsidP="004C7A1E">
            <w:pPr>
              <w:pStyle w:val="ListBullet"/>
              <w:rPr>
                <w:szCs w:val="22"/>
              </w:rPr>
            </w:pPr>
            <w:r w:rsidRPr="00B81E83">
              <w:rPr>
                <w:szCs w:val="22"/>
              </w:rPr>
              <w:t>What is the relationship between health and wellbeing?</w:t>
            </w:r>
          </w:p>
          <w:p w14:paraId="1A5DADA7" w14:textId="77777777" w:rsidR="00444448" w:rsidRPr="00B81E83" w:rsidRDefault="003E1567" w:rsidP="00444448">
            <w:pPr>
              <w:pStyle w:val="ListBullet"/>
              <w:rPr>
                <w:szCs w:val="22"/>
              </w:rPr>
            </w:pPr>
            <w:r w:rsidRPr="00B81E83">
              <w:rPr>
                <w:szCs w:val="22"/>
              </w:rPr>
              <w:lastRenderedPageBreak/>
              <w:t>What kinds of things did you place in the overlap? Why?</w:t>
            </w:r>
          </w:p>
          <w:p w14:paraId="21CBF2FC" w14:textId="71A6BD9E" w:rsidR="00444448" w:rsidRPr="00B81E83" w:rsidRDefault="00444448" w:rsidP="00444448">
            <w:pPr>
              <w:pStyle w:val="ListBullet"/>
              <w:rPr>
                <w:szCs w:val="22"/>
              </w:rPr>
            </w:pPr>
            <w:r w:rsidRPr="00B81E83">
              <w:rPr>
                <w:szCs w:val="22"/>
              </w:rPr>
              <w:t xml:space="preserve">Do you think someone can be healthy without feeling a sense of wellbeing? Or have </w:t>
            </w:r>
            <w:r w:rsidR="00913349" w:rsidRPr="00B81E83">
              <w:rPr>
                <w:szCs w:val="22"/>
              </w:rPr>
              <w:t xml:space="preserve">a sense of </w:t>
            </w:r>
            <w:r w:rsidRPr="00B81E83">
              <w:rPr>
                <w:szCs w:val="22"/>
              </w:rPr>
              <w:t>wellbeing without being fully healthy?</w:t>
            </w:r>
          </w:p>
          <w:p w14:paraId="7F41EE6E" w14:textId="77777777" w:rsidR="004A4555" w:rsidRPr="00B81E83" w:rsidRDefault="004A4555" w:rsidP="00ED1949">
            <w:pPr>
              <w:pStyle w:val="ListBullet"/>
              <w:numPr>
                <w:ilvl w:val="0"/>
                <w:numId w:val="0"/>
              </w:numPr>
              <w:rPr>
                <w:rStyle w:val="Strong"/>
                <w:szCs w:val="22"/>
              </w:rPr>
            </w:pPr>
            <w:r w:rsidRPr="00B81E83">
              <w:rPr>
                <w:rStyle w:val="Strong"/>
                <w:szCs w:val="22"/>
              </w:rPr>
              <w:t>Dimensions of health conversation stations</w:t>
            </w:r>
          </w:p>
          <w:p w14:paraId="1F64F35D" w14:textId="63A63002" w:rsidR="004A4555" w:rsidRPr="00B81E83" w:rsidRDefault="004A4555">
            <w:pPr>
              <w:rPr>
                <w:szCs w:val="22"/>
              </w:rPr>
            </w:pPr>
            <w:r w:rsidRPr="00B81E83">
              <w:rPr>
                <w:szCs w:val="22"/>
              </w:rPr>
              <w:t xml:space="preserve">Display the </w:t>
            </w:r>
            <w:r w:rsidR="00094955">
              <w:rPr>
                <w:szCs w:val="22"/>
              </w:rPr>
              <w:t>5</w:t>
            </w:r>
            <w:r w:rsidRPr="00B81E83">
              <w:rPr>
                <w:szCs w:val="22"/>
              </w:rPr>
              <w:t xml:space="preserve"> dimensions of health on the board – physical, social, spiritual, mental and emotional.</w:t>
            </w:r>
          </w:p>
          <w:p w14:paraId="7ED904EF" w14:textId="5D655951" w:rsidR="004A4555" w:rsidRPr="00B81E83" w:rsidRDefault="004A4555">
            <w:pPr>
              <w:rPr>
                <w:szCs w:val="22"/>
              </w:rPr>
            </w:pPr>
            <w:r w:rsidRPr="00B81E83">
              <w:rPr>
                <w:szCs w:val="22"/>
              </w:rPr>
              <w:t>Lead a whole-class discussion that revisits students’ prior learning about the dimensions. Pose questions including:</w:t>
            </w:r>
          </w:p>
          <w:p w14:paraId="669F2FF8" w14:textId="77777777" w:rsidR="004A4555" w:rsidRPr="00B81E83" w:rsidRDefault="004A4555">
            <w:pPr>
              <w:pStyle w:val="ListBullet"/>
              <w:rPr>
                <w:szCs w:val="22"/>
              </w:rPr>
            </w:pPr>
            <w:r w:rsidRPr="00B81E83">
              <w:rPr>
                <w:szCs w:val="22"/>
              </w:rPr>
              <w:t>What words come to mind when you think of each dimension?</w:t>
            </w:r>
          </w:p>
          <w:p w14:paraId="040033B6" w14:textId="14205E2E" w:rsidR="004A4555" w:rsidRPr="00B81E83" w:rsidRDefault="004A4555">
            <w:pPr>
              <w:pStyle w:val="ListBullet"/>
              <w:rPr>
                <w:szCs w:val="22"/>
              </w:rPr>
            </w:pPr>
            <w:r w:rsidRPr="00B81E83">
              <w:rPr>
                <w:szCs w:val="22"/>
              </w:rPr>
              <w:t>What are examples of health promoting behaviours for each dimension?</w:t>
            </w:r>
          </w:p>
          <w:p w14:paraId="16CC6ED6" w14:textId="77777777" w:rsidR="004A4555" w:rsidRPr="00B81E83" w:rsidRDefault="004A4555">
            <w:pPr>
              <w:pStyle w:val="ListBullet"/>
              <w:rPr>
                <w:szCs w:val="22"/>
              </w:rPr>
            </w:pPr>
            <w:r w:rsidRPr="00B81E83">
              <w:rPr>
                <w:szCs w:val="22"/>
              </w:rPr>
              <w:t>What are examples of negative health behaviours for each dimension?</w:t>
            </w:r>
          </w:p>
          <w:p w14:paraId="3BC4D78B" w14:textId="7418B7E7" w:rsidR="004A4555" w:rsidRPr="00B81E83" w:rsidRDefault="004A4555">
            <w:pPr>
              <w:pStyle w:val="ListBullet"/>
              <w:rPr>
                <w:szCs w:val="22"/>
              </w:rPr>
            </w:pPr>
            <w:r w:rsidRPr="00B81E83">
              <w:rPr>
                <w:szCs w:val="22"/>
              </w:rPr>
              <w:t xml:space="preserve">What is </w:t>
            </w:r>
            <w:r w:rsidR="00094955">
              <w:rPr>
                <w:szCs w:val="22"/>
              </w:rPr>
              <w:t>an</w:t>
            </w:r>
            <w:r w:rsidR="00094955" w:rsidRPr="00B81E83">
              <w:rPr>
                <w:szCs w:val="22"/>
              </w:rPr>
              <w:t xml:space="preserve"> </w:t>
            </w:r>
            <w:r w:rsidRPr="00B81E83">
              <w:rPr>
                <w:szCs w:val="22"/>
              </w:rPr>
              <w:t>example of how health in one dimension impacts health in another dimension?</w:t>
            </w:r>
          </w:p>
          <w:p w14:paraId="098DB422" w14:textId="66E512F1" w:rsidR="004A4555" w:rsidRPr="00B81E83" w:rsidRDefault="004A4555">
            <w:pPr>
              <w:rPr>
                <w:szCs w:val="22"/>
              </w:rPr>
            </w:pPr>
            <w:r w:rsidRPr="00B81E83">
              <w:rPr>
                <w:szCs w:val="22"/>
              </w:rPr>
              <w:t>Write key responses on the board under the releva</w:t>
            </w:r>
            <w:r w:rsidR="007B636B">
              <w:rPr>
                <w:szCs w:val="22"/>
              </w:rPr>
              <w:t>nt</w:t>
            </w:r>
            <w:r w:rsidRPr="00B81E83">
              <w:rPr>
                <w:szCs w:val="22"/>
              </w:rPr>
              <w:t xml:space="preserve"> dimension.</w:t>
            </w:r>
          </w:p>
          <w:p w14:paraId="1C443E84" w14:textId="785854A2" w:rsidR="004A4555" w:rsidRPr="00B81E83" w:rsidRDefault="004A4555">
            <w:r>
              <w:t xml:space="preserve">Place </w:t>
            </w:r>
            <w:r w:rsidR="00094955">
              <w:t>5</w:t>
            </w:r>
            <w:r w:rsidR="310BE278">
              <w:t xml:space="preserve"> </w:t>
            </w:r>
            <w:r>
              <w:t>A3 sheets of paper around the room</w:t>
            </w:r>
            <w:r w:rsidR="040A21B5">
              <w:t>,</w:t>
            </w:r>
            <w:r>
              <w:t xml:space="preserve"> each with a different dimension of health listed on it. Explain to students that these will be</w:t>
            </w:r>
            <w:r w:rsidR="2376D942">
              <w:t xml:space="preserve"> the</w:t>
            </w:r>
            <w:r>
              <w:t xml:space="preserve"> ‘conversation stations’.</w:t>
            </w:r>
          </w:p>
          <w:p w14:paraId="011F1058" w14:textId="73540171" w:rsidR="004A4555" w:rsidRPr="00B81E83" w:rsidRDefault="004A4555">
            <w:pPr>
              <w:rPr>
                <w:szCs w:val="22"/>
              </w:rPr>
            </w:pPr>
            <w:r w:rsidRPr="00B81E83">
              <w:rPr>
                <w:szCs w:val="22"/>
              </w:rPr>
              <w:lastRenderedPageBreak/>
              <w:t>Divide students into groups of 3</w:t>
            </w:r>
            <w:r w:rsidR="00094955">
              <w:rPr>
                <w:szCs w:val="22"/>
              </w:rPr>
              <w:t xml:space="preserve"> to </w:t>
            </w:r>
            <w:r w:rsidRPr="00B81E83">
              <w:rPr>
                <w:szCs w:val="22"/>
              </w:rPr>
              <w:t>4. Each group begins at a different station.</w:t>
            </w:r>
          </w:p>
          <w:p w14:paraId="1FC2B0E6" w14:textId="77777777" w:rsidR="004A4555" w:rsidRPr="00B81E83" w:rsidRDefault="004A4555">
            <w:pPr>
              <w:rPr>
                <w:szCs w:val="22"/>
              </w:rPr>
            </w:pPr>
            <w:r w:rsidRPr="00B81E83">
              <w:rPr>
                <w:szCs w:val="22"/>
              </w:rPr>
              <w:t>Students record their collective understanding of the specific dimension of health under the following headings:</w:t>
            </w:r>
          </w:p>
          <w:p w14:paraId="0B09327D" w14:textId="0A2EB97D" w:rsidR="004A4555" w:rsidRPr="00B81E83" w:rsidRDefault="00862D6B">
            <w:pPr>
              <w:pStyle w:val="ListBullet"/>
              <w:rPr>
                <w:szCs w:val="22"/>
              </w:rPr>
            </w:pPr>
            <w:r>
              <w:rPr>
                <w:szCs w:val="22"/>
              </w:rPr>
              <w:t>d</w:t>
            </w:r>
            <w:r w:rsidR="004A4555" w:rsidRPr="00B81E83">
              <w:rPr>
                <w:szCs w:val="22"/>
              </w:rPr>
              <w:t>efinition</w:t>
            </w:r>
          </w:p>
          <w:p w14:paraId="7AE29699" w14:textId="250C834F" w:rsidR="004A4555" w:rsidRPr="00B81E83" w:rsidRDefault="00862D6B">
            <w:pPr>
              <w:pStyle w:val="ListBullet"/>
              <w:rPr>
                <w:szCs w:val="22"/>
              </w:rPr>
            </w:pPr>
            <w:r>
              <w:rPr>
                <w:szCs w:val="22"/>
              </w:rPr>
              <w:t>e</w:t>
            </w:r>
            <w:r w:rsidR="004A4555" w:rsidRPr="00B81E83">
              <w:rPr>
                <w:szCs w:val="22"/>
              </w:rPr>
              <w:t>xamples of relevant health promoting behaviours and activities</w:t>
            </w:r>
          </w:p>
          <w:p w14:paraId="61B86214" w14:textId="2CC09672" w:rsidR="004A4555" w:rsidRPr="00B81E83" w:rsidRDefault="00862D6B">
            <w:pPr>
              <w:pStyle w:val="ListBullet"/>
              <w:rPr>
                <w:szCs w:val="22"/>
              </w:rPr>
            </w:pPr>
            <w:r>
              <w:rPr>
                <w:szCs w:val="22"/>
              </w:rPr>
              <w:t>r</w:t>
            </w:r>
            <w:r w:rsidR="004A4555" w:rsidRPr="00B81E83">
              <w:rPr>
                <w:szCs w:val="22"/>
              </w:rPr>
              <w:t>elationship with other dimensions of health.</w:t>
            </w:r>
          </w:p>
          <w:p w14:paraId="79979079" w14:textId="403B2319" w:rsidR="004A4555" w:rsidRPr="00B81E83" w:rsidRDefault="004A4555">
            <w:pPr>
              <w:rPr>
                <w:szCs w:val="22"/>
              </w:rPr>
            </w:pPr>
            <w:r w:rsidRPr="00B81E83">
              <w:rPr>
                <w:szCs w:val="22"/>
              </w:rPr>
              <w:t xml:space="preserve">After </w:t>
            </w:r>
            <w:r w:rsidR="00942AA6">
              <w:rPr>
                <w:szCs w:val="22"/>
              </w:rPr>
              <w:t>5</w:t>
            </w:r>
            <w:r w:rsidRPr="00B81E83">
              <w:rPr>
                <w:szCs w:val="22"/>
              </w:rPr>
              <w:t xml:space="preserve"> minutes, groups rotate to the next station and repeat the process, adding or responding to ideas recorded by the previous group.</w:t>
            </w:r>
          </w:p>
          <w:p w14:paraId="468E71C9" w14:textId="45FD2584" w:rsidR="004A4555" w:rsidRPr="00B81E83" w:rsidRDefault="004A4555">
            <w:pPr>
              <w:rPr>
                <w:szCs w:val="22"/>
              </w:rPr>
            </w:pPr>
            <w:r w:rsidRPr="00B81E83">
              <w:rPr>
                <w:szCs w:val="22"/>
              </w:rPr>
              <w:t xml:space="preserve">At the final station, students review the contributions of all groups and </w:t>
            </w:r>
            <w:r w:rsidR="00862D6B">
              <w:rPr>
                <w:szCs w:val="22"/>
              </w:rPr>
              <w:t>write</w:t>
            </w:r>
            <w:r w:rsidRPr="00B81E83">
              <w:rPr>
                <w:szCs w:val="22"/>
              </w:rPr>
              <w:t xml:space="preserve"> a short summary of that dimension including any important information.</w:t>
            </w:r>
          </w:p>
          <w:p w14:paraId="61B0015C" w14:textId="42CDA33E" w:rsidR="004A4555" w:rsidRPr="00B81E83" w:rsidRDefault="004A4555">
            <w:pPr>
              <w:rPr>
                <w:szCs w:val="22"/>
              </w:rPr>
            </w:pPr>
            <w:r w:rsidRPr="00B81E83">
              <w:rPr>
                <w:szCs w:val="22"/>
              </w:rPr>
              <w:t>One student from each group presents their summary to the class.</w:t>
            </w:r>
          </w:p>
          <w:p w14:paraId="3831225B" w14:textId="00E8BD30" w:rsidR="004A4555" w:rsidRPr="00B81E83" w:rsidRDefault="004A4555">
            <w:pPr>
              <w:rPr>
                <w:szCs w:val="22"/>
              </w:rPr>
            </w:pPr>
            <w:r w:rsidRPr="00B81E83">
              <w:rPr>
                <w:szCs w:val="22"/>
              </w:rPr>
              <w:t xml:space="preserve">Facilitate a whole-class discussion that highlights the important points from each dimension and reinforces the concept of health as </w:t>
            </w:r>
            <w:r w:rsidR="00942AA6">
              <w:rPr>
                <w:szCs w:val="22"/>
              </w:rPr>
              <w:t xml:space="preserve">an </w:t>
            </w:r>
            <w:r w:rsidRPr="00B81E83">
              <w:rPr>
                <w:szCs w:val="22"/>
              </w:rPr>
              <w:t>holistic concept. Questions may include:</w:t>
            </w:r>
          </w:p>
          <w:p w14:paraId="4FFFC12B" w14:textId="77777777" w:rsidR="004A4555" w:rsidRPr="00B81E83" w:rsidRDefault="004A4555">
            <w:pPr>
              <w:pStyle w:val="ListBullet"/>
              <w:rPr>
                <w:szCs w:val="22"/>
              </w:rPr>
            </w:pPr>
            <w:r w:rsidRPr="00B81E83">
              <w:rPr>
                <w:szCs w:val="22"/>
              </w:rPr>
              <w:t>Why is it important to think about health as more than just being physically well?</w:t>
            </w:r>
          </w:p>
          <w:p w14:paraId="21A26CBC" w14:textId="1552F31B" w:rsidR="004A4555" w:rsidRPr="00B81E83" w:rsidRDefault="004A4555">
            <w:pPr>
              <w:pStyle w:val="ListBullet"/>
              <w:rPr>
                <w:szCs w:val="22"/>
              </w:rPr>
            </w:pPr>
            <w:r w:rsidRPr="00B81E83">
              <w:rPr>
                <w:szCs w:val="22"/>
              </w:rPr>
              <w:t xml:space="preserve">How can understanding all </w:t>
            </w:r>
            <w:r w:rsidR="00942AA6">
              <w:rPr>
                <w:szCs w:val="22"/>
              </w:rPr>
              <w:t>5</w:t>
            </w:r>
            <w:r w:rsidRPr="00B81E83">
              <w:rPr>
                <w:szCs w:val="22"/>
              </w:rPr>
              <w:t xml:space="preserve"> dimensions of health help us make better choices in our daily lives?</w:t>
            </w:r>
          </w:p>
          <w:p w14:paraId="6F32212A" w14:textId="393F1FF4" w:rsidR="004A4555" w:rsidRPr="00B81E83" w:rsidRDefault="004A4555">
            <w:pPr>
              <w:pStyle w:val="ListBullet"/>
              <w:rPr>
                <w:szCs w:val="22"/>
              </w:rPr>
            </w:pPr>
            <w:r w:rsidRPr="00B81E83">
              <w:rPr>
                <w:szCs w:val="22"/>
              </w:rPr>
              <w:lastRenderedPageBreak/>
              <w:t xml:space="preserve">Do you think everyone experiences or values the </w:t>
            </w:r>
            <w:r w:rsidR="00942AA6">
              <w:rPr>
                <w:szCs w:val="22"/>
              </w:rPr>
              <w:t>5</w:t>
            </w:r>
            <w:r w:rsidRPr="00B81E83">
              <w:rPr>
                <w:szCs w:val="22"/>
              </w:rPr>
              <w:t xml:space="preserve"> dimensions of health the same way? Why?</w:t>
            </w:r>
          </w:p>
          <w:p w14:paraId="712F434A" w14:textId="77777777" w:rsidR="004A4555" w:rsidRPr="00B81E83" w:rsidRDefault="004A4555" w:rsidP="005812EC">
            <w:pPr>
              <w:pStyle w:val="ListBullet"/>
              <w:numPr>
                <w:ilvl w:val="0"/>
                <w:numId w:val="0"/>
              </w:numPr>
              <w:rPr>
                <w:rStyle w:val="Strong"/>
                <w:szCs w:val="22"/>
              </w:rPr>
            </w:pPr>
            <w:r w:rsidRPr="00B81E83">
              <w:rPr>
                <w:rStyle w:val="Strong"/>
                <w:szCs w:val="22"/>
              </w:rPr>
              <w:t>Holistic health impacts</w:t>
            </w:r>
          </w:p>
          <w:p w14:paraId="3D35519D" w14:textId="146D5E76" w:rsidR="004A4555" w:rsidRPr="00B81E83" w:rsidRDefault="008F7C8D">
            <w:pPr>
              <w:rPr>
                <w:szCs w:val="22"/>
              </w:rPr>
            </w:pPr>
            <w:r w:rsidRPr="00B81E83">
              <w:rPr>
                <w:szCs w:val="22"/>
              </w:rPr>
              <w:t>Students remain</w:t>
            </w:r>
            <w:r w:rsidR="004A4555" w:rsidRPr="00B81E83">
              <w:rPr>
                <w:szCs w:val="22"/>
              </w:rPr>
              <w:t xml:space="preserve"> in their small groups from the previous activity.</w:t>
            </w:r>
          </w:p>
          <w:p w14:paraId="4188C4E2" w14:textId="2E2DED97" w:rsidR="004A4555" w:rsidRPr="00B81E83" w:rsidRDefault="004A4555">
            <w:pPr>
              <w:rPr>
                <w:szCs w:val="22"/>
              </w:rPr>
            </w:pPr>
            <w:r w:rsidRPr="00B81E83">
              <w:rPr>
                <w:szCs w:val="22"/>
              </w:rPr>
              <w:t xml:space="preserve">Provide each group with an A3 piece of paper with each of the dimensions of health listed around the outside and a series of </w:t>
            </w:r>
            <w:r w:rsidR="00561BA3" w:rsidRPr="00B81E83">
              <w:rPr>
                <w:szCs w:val="22"/>
              </w:rPr>
              <w:t xml:space="preserve">positive and negative </w:t>
            </w:r>
            <w:r w:rsidRPr="00B81E83">
              <w:rPr>
                <w:szCs w:val="22"/>
              </w:rPr>
              <w:t>health behaviour examples on the inside</w:t>
            </w:r>
            <w:r w:rsidR="008F3CB5" w:rsidRPr="00B81E83">
              <w:rPr>
                <w:szCs w:val="22"/>
              </w:rPr>
              <w:t>. S</w:t>
            </w:r>
            <w:r w:rsidRPr="00B81E83">
              <w:rPr>
                <w:szCs w:val="22"/>
              </w:rPr>
              <w:t xml:space="preserve">ee </w:t>
            </w:r>
            <w:hyperlink w:anchor="_Appendix_1_–" w:history="1">
              <w:r w:rsidR="005D6014" w:rsidRPr="00B81E83">
                <w:rPr>
                  <w:rStyle w:val="Hyperlink"/>
                  <w:szCs w:val="22"/>
                </w:rPr>
                <w:t>A</w:t>
              </w:r>
              <w:r w:rsidRPr="00B81E83">
                <w:rPr>
                  <w:rStyle w:val="Hyperlink"/>
                  <w:szCs w:val="22"/>
                </w:rPr>
                <w:t xml:space="preserve">ppendix </w:t>
              </w:r>
              <w:r w:rsidR="005D6014" w:rsidRPr="00B81E83">
                <w:rPr>
                  <w:rStyle w:val="Hyperlink"/>
                  <w:szCs w:val="22"/>
                </w:rPr>
                <w:t>1</w:t>
              </w:r>
              <w:r w:rsidRPr="00B81E83">
                <w:rPr>
                  <w:rStyle w:val="Hyperlink"/>
                  <w:szCs w:val="22"/>
                </w:rPr>
                <w:t xml:space="preserve"> </w:t>
              </w:r>
              <w:r w:rsidR="00942AA6">
                <w:rPr>
                  <w:rStyle w:val="Hyperlink"/>
                  <w:szCs w:val="22"/>
                </w:rPr>
                <w:t>–</w:t>
              </w:r>
              <w:r w:rsidRPr="00B81E83">
                <w:rPr>
                  <w:rStyle w:val="Hyperlink"/>
                  <w:szCs w:val="22"/>
                </w:rPr>
                <w:t xml:space="preserve"> holistic health mapping</w:t>
              </w:r>
            </w:hyperlink>
            <w:r w:rsidRPr="00B81E83">
              <w:rPr>
                <w:szCs w:val="22"/>
              </w:rPr>
              <w:t>.</w:t>
            </w:r>
          </w:p>
          <w:p w14:paraId="36F5EB91" w14:textId="78C834DF" w:rsidR="004A4555" w:rsidRPr="00B81E83" w:rsidRDefault="004A4555">
            <w:pPr>
              <w:rPr>
                <w:szCs w:val="22"/>
              </w:rPr>
            </w:pPr>
            <w:r w:rsidRPr="00B81E83">
              <w:rPr>
                <w:szCs w:val="22"/>
              </w:rPr>
              <w:t>Students work together to discuss each health behaviour and use coloured pens to connect each behaviour to the dimension</w:t>
            </w:r>
            <w:r w:rsidR="00942AA6">
              <w:rPr>
                <w:szCs w:val="22"/>
              </w:rPr>
              <w:t>(</w:t>
            </w:r>
            <w:r w:rsidRPr="00B81E83">
              <w:rPr>
                <w:szCs w:val="22"/>
              </w:rPr>
              <w:t>s</w:t>
            </w:r>
            <w:r w:rsidR="00942AA6">
              <w:rPr>
                <w:szCs w:val="22"/>
              </w:rPr>
              <w:t>)</w:t>
            </w:r>
            <w:r w:rsidRPr="00B81E83">
              <w:rPr>
                <w:szCs w:val="22"/>
              </w:rPr>
              <w:t xml:space="preserve"> of health that it impacts. </w:t>
            </w:r>
            <w:r w:rsidR="004C66D1" w:rsidRPr="00B81E83">
              <w:rPr>
                <w:szCs w:val="22"/>
              </w:rPr>
              <w:t>For example, ‘regular exercise’ might connect to physical health and mental health</w:t>
            </w:r>
            <w:r w:rsidR="00561BA3" w:rsidRPr="00B81E83">
              <w:rPr>
                <w:szCs w:val="22"/>
              </w:rPr>
              <w:t xml:space="preserve">. </w:t>
            </w:r>
            <w:r w:rsidR="004C66D1" w:rsidRPr="00B81E83">
              <w:rPr>
                <w:szCs w:val="22"/>
              </w:rPr>
              <w:t xml:space="preserve">Similarly, ‘friendship breakdown’ might </w:t>
            </w:r>
            <w:r w:rsidR="00561BA3" w:rsidRPr="00B81E83">
              <w:rPr>
                <w:szCs w:val="22"/>
              </w:rPr>
              <w:t>connect</w:t>
            </w:r>
            <w:r w:rsidR="004C66D1" w:rsidRPr="00B81E83">
              <w:rPr>
                <w:szCs w:val="22"/>
              </w:rPr>
              <w:t xml:space="preserve"> t</w:t>
            </w:r>
            <w:r w:rsidR="00561BA3" w:rsidRPr="00B81E83">
              <w:rPr>
                <w:szCs w:val="22"/>
              </w:rPr>
              <w:t>o</w:t>
            </w:r>
            <w:r w:rsidR="004C66D1" w:rsidRPr="00B81E83">
              <w:rPr>
                <w:szCs w:val="22"/>
              </w:rPr>
              <w:t xml:space="preserve"> social and emotional </w:t>
            </w:r>
            <w:r w:rsidR="00561BA3" w:rsidRPr="00B81E83">
              <w:rPr>
                <w:szCs w:val="22"/>
              </w:rPr>
              <w:t>health</w:t>
            </w:r>
            <w:r w:rsidR="004C66D1" w:rsidRPr="00B81E83">
              <w:rPr>
                <w:szCs w:val="22"/>
              </w:rPr>
              <w:t xml:space="preserve"> to show the relationship that exists.</w:t>
            </w:r>
          </w:p>
          <w:p w14:paraId="4E6F5FBB" w14:textId="33A153B6" w:rsidR="00293CC9" w:rsidRPr="00B81E83" w:rsidRDefault="004A4555" w:rsidP="00293CC9">
            <w:pPr>
              <w:rPr>
                <w:szCs w:val="22"/>
              </w:rPr>
            </w:pPr>
            <w:r w:rsidRPr="00B81E83">
              <w:rPr>
                <w:szCs w:val="22"/>
              </w:rPr>
              <w:t>Conduct a whole</w:t>
            </w:r>
            <w:r w:rsidR="001D16DD">
              <w:rPr>
                <w:szCs w:val="22"/>
              </w:rPr>
              <w:t>-</w:t>
            </w:r>
            <w:r w:rsidRPr="00B81E83">
              <w:rPr>
                <w:szCs w:val="22"/>
              </w:rPr>
              <w:t xml:space="preserve">class discussion to compare the connections made by different groups. </w:t>
            </w:r>
            <w:r w:rsidR="00900625" w:rsidRPr="00B81E83">
              <w:rPr>
                <w:szCs w:val="22"/>
              </w:rPr>
              <w:t>U</w:t>
            </w:r>
            <w:r w:rsidR="00293CC9" w:rsidRPr="00B81E83">
              <w:rPr>
                <w:szCs w:val="22"/>
              </w:rPr>
              <w:t xml:space="preserve">se targeted questioning </w:t>
            </w:r>
            <w:r w:rsidR="00B16721">
              <w:rPr>
                <w:szCs w:val="22"/>
              </w:rPr>
              <w:t>for students to explain and</w:t>
            </w:r>
            <w:r w:rsidR="00293CC9" w:rsidRPr="00B81E83">
              <w:rPr>
                <w:szCs w:val="22"/>
              </w:rPr>
              <w:t xml:space="preserve"> justify their placements and the thinking behind the connections they are creating:</w:t>
            </w:r>
          </w:p>
          <w:p w14:paraId="21B85969" w14:textId="3E30676D" w:rsidR="00293CC9" w:rsidRPr="00B81E83" w:rsidRDefault="00293CC9" w:rsidP="002454C5">
            <w:pPr>
              <w:pStyle w:val="ListBullet"/>
              <w:rPr>
                <w:szCs w:val="22"/>
              </w:rPr>
            </w:pPr>
            <w:r w:rsidRPr="00B81E83">
              <w:rPr>
                <w:szCs w:val="22"/>
              </w:rPr>
              <w:t xml:space="preserve">How do you think </w:t>
            </w:r>
            <w:r w:rsidR="002454C5" w:rsidRPr="00B81E83">
              <w:rPr>
                <w:szCs w:val="22"/>
              </w:rPr>
              <w:t xml:space="preserve">each </w:t>
            </w:r>
            <w:r w:rsidRPr="00B81E83">
              <w:rPr>
                <w:szCs w:val="22"/>
              </w:rPr>
              <w:t>behaviour might affect the different dimensions you’ve connected it to?</w:t>
            </w:r>
          </w:p>
          <w:p w14:paraId="384AC7C5" w14:textId="204C3321" w:rsidR="00293CC9" w:rsidRPr="00B81E83" w:rsidRDefault="00293CC9" w:rsidP="002454C5">
            <w:pPr>
              <w:pStyle w:val="ListBullet"/>
              <w:rPr>
                <w:szCs w:val="22"/>
              </w:rPr>
            </w:pPr>
            <w:r w:rsidRPr="00B81E83">
              <w:rPr>
                <w:szCs w:val="22"/>
              </w:rPr>
              <w:t xml:space="preserve">Do you think </w:t>
            </w:r>
            <w:r w:rsidR="00812486" w:rsidRPr="00B81E83">
              <w:rPr>
                <w:szCs w:val="22"/>
              </w:rPr>
              <w:t xml:space="preserve">some </w:t>
            </w:r>
            <w:r w:rsidRPr="00B81E83">
              <w:rPr>
                <w:szCs w:val="22"/>
              </w:rPr>
              <w:t>behaviour</w:t>
            </w:r>
            <w:r w:rsidR="00812486" w:rsidRPr="00B81E83">
              <w:rPr>
                <w:szCs w:val="22"/>
              </w:rPr>
              <w:t>s</w:t>
            </w:r>
            <w:r w:rsidRPr="00B81E83">
              <w:rPr>
                <w:szCs w:val="22"/>
              </w:rPr>
              <w:t xml:space="preserve"> could link to any other dimensions as well?</w:t>
            </w:r>
          </w:p>
          <w:p w14:paraId="2F126B91" w14:textId="3DD467B2" w:rsidR="00FD39D8" w:rsidRPr="00B81E83" w:rsidRDefault="00293CC9" w:rsidP="00FD39D8">
            <w:pPr>
              <w:pStyle w:val="ListBullet"/>
              <w:rPr>
                <w:szCs w:val="22"/>
              </w:rPr>
            </w:pPr>
            <w:r w:rsidRPr="00B81E83">
              <w:rPr>
                <w:szCs w:val="22"/>
              </w:rPr>
              <w:t>Are there any behaviours that seem tricky to place because they influence lots of dimensions?</w:t>
            </w:r>
          </w:p>
          <w:p w14:paraId="02A97CDD" w14:textId="76FEFBE5" w:rsidR="00FA4CDD" w:rsidRPr="00B81E83" w:rsidRDefault="00FA4CDD" w:rsidP="0070303D">
            <w:pPr>
              <w:pStyle w:val="ListBullet"/>
              <w:numPr>
                <w:ilvl w:val="0"/>
                <w:numId w:val="0"/>
              </w:numPr>
              <w:rPr>
                <w:szCs w:val="22"/>
              </w:rPr>
            </w:pPr>
            <w:r w:rsidRPr="00B81E83">
              <w:rPr>
                <w:szCs w:val="22"/>
              </w:rPr>
              <w:lastRenderedPageBreak/>
              <w:t>Conclude by explaining to students that the interconnectedness that exists between the dimensions of health is why we refer to health as ‘holistic’.</w:t>
            </w:r>
          </w:p>
          <w:p w14:paraId="3C748E4B" w14:textId="0806FAAE" w:rsidR="004A4555" w:rsidRPr="00B81E83" w:rsidRDefault="004A4555">
            <w:pPr>
              <w:rPr>
                <w:b/>
                <w:bCs/>
                <w:szCs w:val="22"/>
              </w:rPr>
            </w:pPr>
            <w:r w:rsidRPr="00B81E83">
              <w:rPr>
                <w:b/>
                <w:bCs/>
                <w:szCs w:val="22"/>
              </w:rPr>
              <w:t>Holistic health impacts – scenarios</w:t>
            </w:r>
          </w:p>
          <w:p w14:paraId="5E83B09B" w14:textId="01FC0EE7" w:rsidR="004A4555" w:rsidRPr="00B81E83" w:rsidRDefault="004A4555">
            <w:pPr>
              <w:pStyle w:val="FeatureBox2"/>
              <w:rPr>
                <w:szCs w:val="22"/>
              </w:rPr>
            </w:pPr>
            <w:r w:rsidRPr="00B81E83">
              <w:rPr>
                <w:rStyle w:val="Strong"/>
                <w:szCs w:val="22"/>
              </w:rPr>
              <w:t>Note</w:t>
            </w:r>
            <w:r w:rsidRPr="001D16DD">
              <w:rPr>
                <w:rStyle w:val="Strong"/>
                <w:szCs w:val="22"/>
              </w:rPr>
              <w:t>:</w:t>
            </w:r>
            <w:r w:rsidRPr="001D16DD">
              <w:rPr>
                <w:szCs w:val="22"/>
              </w:rPr>
              <w:t xml:space="preserve"> </w:t>
            </w:r>
            <w:r w:rsidRPr="00B81E83">
              <w:rPr>
                <w:szCs w:val="22"/>
              </w:rPr>
              <w:t xml:space="preserve">preparation of simple scenarios or stories are required for this activity. </w:t>
            </w:r>
            <w:hyperlink r:id="rId17" w:anchor="/chat" w:history="1">
              <w:r w:rsidRPr="00B81E83">
                <w:rPr>
                  <w:rStyle w:val="Hyperlink"/>
                  <w:szCs w:val="22"/>
                </w:rPr>
                <w:t>NSWEduChat</w:t>
              </w:r>
            </w:hyperlink>
            <w:r w:rsidRPr="00B81E83">
              <w:rPr>
                <w:szCs w:val="22"/>
              </w:rPr>
              <w:t xml:space="preserve"> can be used to assist with the development of suitable stimulus material. Visit the </w:t>
            </w:r>
            <w:hyperlink r:id="rId18" w:history="1">
              <w:r w:rsidRPr="00B81E83">
                <w:rPr>
                  <w:rStyle w:val="Hyperlink"/>
                  <w:szCs w:val="22"/>
                </w:rPr>
                <w:t>Prompt Library</w:t>
              </w:r>
            </w:hyperlink>
            <w:r w:rsidRPr="00B81E83">
              <w:rPr>
                <w:szCs w:val="22"/>
              </w:rPr>
              <w:t xml:space="preserve"> for more guidance on generating effective outputs.</w:t>
            </w:r>
          </w:p>
          <w:p w14:paraId="7D1B1095" w14:textId="086E13D9" w:rsidR="004A4555" w:rsidRPr="00B81E83" w:rsidRDefault="004A4555">
            <w:pPr>
              <w:rPr>
                <w:szCs w:val="22"/>
              </w:rPr>
            </w:pPr>
            <w:r w:rsidRPr="00B81E83">
              <w:rPr>
                <w:szCs w:val="22"/>
              </w:rPr>
              <w:t>Display a sample scenario on the board. For example:</w:t>
            </w:r>
          </w:p>
          <w:p w14:paraId="12582203" w14:textId="5F0FCD94" w:rsidR="004A4555" w:rsidRPr="00B81E83" w:rsidRDefault="004A4555">
            <w:pPr>
              <w:pStyle w:val="ListBullet"/>
            </w:pPr>
            <w:r>
              <w:t xml:space="preserve">Alex broke his leg playing basketball and now </w:t>
            </w:r>
            <w:r w:rsidR="7BE4552C">
              <w:t>must</w:t>
            </w:r>
            <w:r>
              <w:t xml:space="preserve"> take a break from sports for several months. </w:t>
            </w:r>
            <w:r w:rsidR="223C59EA">
              <w:t>He</w:t>
            </w:r>
            <w:r>
              <w:t xml:space="preserve"> feels frustrated because his social life revolves around the basketball team. Being unable to play, Alex notices he’s gaining weight and feels more tired during the day. His mood has also been low, and he’s finding it harder to focus on schoolwork.</w:t>
            </w:r>
          </w:p>
          <w:p w14:paraId="5A1D868F" w14:textId="4EFAD945" w:rsidR="004A4555" w:rsidRPr="00B81E83" w:rsidRDefault="004A4555">
            <w:pPr>
              <w:rPr>
                <w:szCs w:val="22"/>
              </w:rPr>
            </w:pPr>
            <w:r w:rsidRPr="00B81E83">
              <w:rPr>
                <w:szCs w:val="22"/>
              </w:rPr>
              <w:t xml:space="preserve">Lead a class discussion and analysis of the scenario. As part of the class discussion, facilitate a ‘think aloud’ as </w:t>
            </w:r>
            <w:r w:rsidR="00E31EF1" w:rsidRPr="00B81E83">
              <w:rPr>
                <w:szCs w:val="22"/>
              </w:rPr>
              <w:t>you</w:t>
            </w:r>
            <w:r w:rsidRPr="00B81E83">
              <w:rPr>
                <w:szCs w:val="22"/>
              </w:rPr>
              <w:t xml:space="preserve"> work to answer the following questions:</w:t>
            </w:r>
          </w:p>
          <w:p w14:paraId="39C00201" w14:textId="77777777" w:rsidR="004A4555" w:rsidRPr="00B81E83" w:rsidRDefault="004A4555">
            <w:pPr>
              <w:pStyle w:val="ListBullet"/>
              <w:rPr>
                <w:szCs w:val="22"/>
              </w:rPr>
            </w:pPr>
            <w:r w:rsidRPr="00B81E83">
              <w:rPr>
                <w:szCs w:val="22"/>
              </w:rPr>
              <w:t>Which dimension of health is being immediately impacted by the injury?</w:t>
            </w:r>
          </w:p>
          <w:p w14:paraId="1619A2FA" w14:textId="77777777" w:rsidR="004A4555" w:rsidRPr="00B81E83" w:rsidRDefault="004A4555">
            <w:pPr>
              <w:pStyle w:val="ListBullet"/>
              <w:rPr>
                <w:szCs w:val="22"/>
              </w:rPr>
            </w:pPr>
            <w:r w:rsidRPr="00B81E83">
              <w:rPr>
                <w:szCs w:val="22"/>
              </w:rPr>
              <w:t>Which other dimensions of health are influenced by the injury?</w:t>
            </w:r>
          </w:p>
          <w:p w14:paraId="708E16A7" w14:textId="5364A63B" w:rsidR="004A4555" w:rsidRPr="00B81E83" w:rsidRDefault="004A4555">
            <w:pPr>
              <w:rPr>
                <w:szCs w:val="22"/>
              </w:rPr>
            </w:pPr>
            <w:r w:rsidRPr="00B81E83">
              <w:rPr>
                <w:szCs w:val="22"/>
              </w:rPr>
              <w:lastRenderedPageBreak/>
              <w:t>Talk through the thinking process, and as students respond, prompt them to explain and justify their contributions.</w:t>
            </w:r>
          </w:p>
          <w:p w14:paraId="1607E999" w14:textId="4F153AF8" w:rsidR="004A4555" w:rsidRPr="00B81E83" w:rsidRDefault="004A4555">
            <w:pPr>
              <w:rPr>
                <w:szCs w:val="22"/>
              </w:rPr>
            </w:pPr>
            <w:r w:rsidRPr="00B81E83">
              <w:rPr>
                <w:szCs w:val="22"/>
              </w:rPr>
              <w:t xml:space="preserve">Provide each student with a </w:t>
            </w:r>
            <w:r w:rsidR="27087006" w:rsidRPr="00B81E83">
              <w:rPr>
                <w:szCs w:val="22"/>
              </w:rPr>
              <w:t>scenario</w:t>
            </w:r>
            <w:r w:rsidRPr="00B81E83">
              <w:rPr>
                <w:szCs w:val="22"/>
              </w:rPr>
              <w:t xml:space="preserve"> or short story stimulus, and a ‘scenario analysis’ worksheet. </w:t>
            </w:r>
            <w:r w:rsidR="001D16DD">
              <w:rPr>
                <w:szCs w:val="22"/>
              </w:rPr>
              <w:t>Refer to</w:t>
            </w:r>
            <w:r w:rsidR="001D16DD" w:rsidRPr="00B81E83">
              <w:rPr>
                <w:szCs w:val="22"/>
              </w:rPr>
              <w:t xml:space="preserve"> </w:t>
            </w:r>
            <w:hyperlink w:anchor="_Appendix_2_–">
              <w:r w:rsidR="00EA7B83">
                <w:rPr>
                  <w:rStyle w:val="Hyperlink"/>
                  <w:szCs w:val="22"/>
                </w:rPr>
                <w:t>Appendix 2 – health impact scenarios</w:t>
              </w:r>
            </w:hyperlink>
            <w:r w:rsidRPr="00B81E83">
              <w:rPr>
                <w:szCs w:val="22"/>
              </w:rPr>
              <w:t xml:space="preserve"> and </w:t>
            </w:r>
            <w:hyperlink w:anchor="_Appendix_3_–_1">
              <w:r w:rsidRPr="00B81E83">
                <w:rPr>
                  <w:rStyle w:val="Hyperlink"/>
                  <w:szCs w:val="22"/>
                </w:rPr>
                <w:t xml:space="preserve">Appendix </w:t>
              </w:r>
              <w:r w:rsidR="52D39564" w:rsidRPr="00B81E83">
                <w:rPr>
                  <w:rStyle w:val="Hyperlink"/>
                  <w:szCs w:val="22"/>
                </w:rPr>
                <w:t>3 – health impact</w:t>
              </w:r>
              <w:r w:rsidRPr="00B81E83">
                <w:rPr>
                  <w:rStyle w:val="Hyperlink"/>
                  <w:szCs w:val="22"/>
                </w:rPr>
                <w:t xml:space="preserve"> scenario analysis worksheet</w:t>
              </w:r>
            </w:hyperlink>
            <w:r w:rsidRPr="00B81E83">
              <w:rPr>
                <w:szCs w:val="22"/>
              </w:rPr>
              <w:t>.</w:t>
            </w:r>
          </w:p>
          <w:p w14:paraId="48995FD5" w14:textId="41A408FD" w:rsidR="004A4555" w:rsidRPr="00B81E83" w:rsidRDefault="004A4555">
            <w:pPr>
              <w:pStyle w:val="FeatureBox2"/>
              <w:rPr>
                <w:szCs w:val="22"/>
              </w:rPr>
            </w:pPr>
            <w:r w:rsidRPr="00B81E83">
              <w:rPr>
                <w:b/>
                <w:bCs/>
                <w:szCs w:val="22"/>
              </w:rPr>
              <w:t>Note</w:t>
            </w:r>
            <w:r w:rsidRPr="00A50446">
              <w:rPr>
                <w:szCs w:val="22"/>
              </w:rPr>
              <w:t>:</w:t>
            </w:r>
            <w:r w:rsidRPr="00B81E83">
              <w:rPr>
                <w:szCs w:val="22"/>
              </w:rPr>
              <w:t xml:space="preserve"> </w:t>
            </w:r>
            <w:r w:rsidR="00A50446">
              <w:rPr>
                <w:szCs w:val="22"/>
              </w:rPr>
              <w:t>e</w:t>
            </w:r>
            <w:r w:rsidRPr="00B81E83">
              <w:rPr>
                <w:szCs w:val="22"/>
              </w:rPr>
              <w:t>nsure more than one student is allocated to each scenario.</w:t>
            </w:r>
          </w:p>
          <w:p w14:paraId="3EFE52A2" w14:textId="263D0337" w:rsidR="004A4555" w:rsidRPr="00B81E83" w:rsidRDefault="004A4555">
            <w:pPr>
              <w:rPr>
                <w:szCs w:val="22"/>
              </w:rPr>
            </w:pPr>
            <w:r w:rsidRPr="00B81E83">
              <w:rPr>
                <w:szCs w:val="22"/>
              </w:rPr>
              <w:t>Students read and analyse the scenario and use it as a stimulus to answer the relevant questions on the worksheet.</w:t>
            </w:r>
          </w:p>
          <w:p w14:paraId="6E23059A" w14:textId="5DB52CBA" w:rsidR="00C832FE" w:rsidRPr="00B81E83" w:rsidRDefault="004A4555" w:rsidP="00C832FE">
            <w:pPr>
              <w:rPr>
                <w:szCs w:val="22"/>
              </w:rPr>
            </w:pPr>
            <w:r w:rsidRPr="00B81E83">
              <w:rPr>
                <w:szCs w:val="22"/>
              </w:rPr>
              <w:t xml:space="preserve">Students form small groups with others who received the same scenario. Have students share and compare their responses, using examples from the scenario to </w:t>
            </w:r>
            <w:r w:rsidR="00862FE4">
              <w:rPr>
                <w:szCs w:val="22"/>
              </w:rPr>
              <w:t>support</w:t>
            </w:r>
            <w:r w:rsidRPr="00B81E83">
              <w:rPr>
                <w:szCs w:val="22"/>
              </w:rPr>
              <w:t xml:space="preserve"> their thinking.</w:t>
            </w:r>
          </w:p>
          <w:p w14:paraId="096444D9" w14:textId="3D868EDA" w:rsidR="004A4555" w:rsidRPr="00B81E83" w:rsidRDefault="004A4555" w:rsidP="00C832FE">
            <w:pPr>
              <w:rPr>
                <w:rStyle w:val="Strong"/>
                <w:szCs w:val="22"/>
              </w:rPr>
            </w:pPr>
            <w:r w:rsidRPr="00B81E83">
              <w:rPr>
                <w:rStyle w:val="Strong"/>
                <w:szCs w:val="22"/>
              </w:rPr>
              <w:t>My health over time</w:t>
            </w:r>
          </w:p>
          <w:p w14:paraId="66B1EB2F" w14:textId="594EEA47" w:rsidR="004A4555" w:rsidRPr="00B81E83" w:rsidRDefault="004A4555">
            <w:pPr>
              <w:rPr>
                <w:szCs w:val="22"/>
              </w:rPr>
            </w:pPr>
            <w:r w:rsidRPr="00B81E83">
              <w:rPr>
                <w:szCs w:val="22"/>
              </w:rPr>
              <w:t xml:space="preserve">Ask students to individually reflect and write down </w:t>
            </w:r>
            <w:r w:rsidR="00827047">
              <w:rPr>
                <w:szCs w:val="22"/>
              </w:rPr>
              <w:t>3</w:t>
            </w:r>
            <w:r w:rsidRPr="00B81E83">
              <w:rPr>
                <w:szCs w:val="22"/>
              </w:rPr>
              <w:t xml:space="preserve"> events or occurrences in their life that have impacted their health</w:t>
            </w:r>
            <w:r w:rsidR="00FF2CDF" w:rsidRPr="00B81E83">
              <w:rPr>
                <w:szCs w:val="22"/>
              </w:rPr>
              <w:t>, considering both positive and negative examples</w:t>
            </w:r>
            <w:r w:rsidRPr="00B81E83">
              <w:rPr>
                <w:szCs w:val="22"/>
              </w:rPr>
              <w:t>. Ask students to identify the dimensions of health that each of those events or occurrences have had an impact on.</w:t>
            </w:r>
          </w:p>
          <w:p w14:paraId="5298464F" w14:textId="048F6BD3" w:rsidR="004A4555" w:rsidRPr="00B81E83" w:rsidRDefault="004A4555">
            <w:pPr>
              <w:rPr>
                <w:szCs w:val="22"/>
              </w:rPr>
            </w:pPr>
            <w:r w:rsidRPr="00B81E83">
              <w:rPr>
                <w:szCs w:val="22"/>
              </w:rPr>
              <w:t xml:space="preserve">Students individually complete a written reflection to the stimulus: </w:t>
            </w:r>
            <w:r w:rsidR="00827047">
              <w:rPr>
                <w:szCs w:val="22"/>
              </w:rPr>
              <w:t>‘</w:t>
            </w:r>
            <w:r w:rsidRPr="00B81E83">
              <w:rPr>
                <w:szCs w:val="22"/>
              </w:rPr>
              <w:t xml:space="preserve">To </w:t>
            </w:r>
            <w:r w:rsidR="00112AC2" w:rsidRPr="00B81E83">
              <w:rPr>
                <w:szCs w:val="22"/>
              </w:rPr>
              <w:t>what extent can a change in one dimension of health influence the other dimensions of health?</w:t>
            </w:r>
            <w:r w:rsidR="00827047">
              <w:rPr>
                <w:szCs w:val="22"/>
              </w:rPr>
              <w:t>’</w:t>
            </w:r>
          </w:p>
          <w:p w14:paraId="36CE358B" w14:textId="4CF9A0A9" w:rsidR="004A4555" w:rsidRPr="00B81E83" w:rsidRDefault="004A4555">
            <w:pPr>
              <w:pStyle w:val="FeatureBox2"/>
              <w:rPr>
                <w:szCs w:val="22"/>
              </w:rPr>
            </w:pPr>
            <w:r w:rsidRPr="00B81E83">
              <w:rPr>
                <w:rStyle w:val="Strong"/>
                <w:szCs w:val="22"/>
              </w:rPr>
              <w:lastRenderedPageBreak/>
              <w:t>Note:</w:t>
            </w:r>
            <w:r w:rsidRPr="00B81E83">
              <w:rPr>
                <w:szCs w:val="22"/>
              </w:rPr>
              <w:t xml:space="preserve"> </w:t>
            </w:r>
            <w:r w:rsidR="00A50446">
              <w:rPr>
                <w:szCs w:val="22"/>
              </w:rPr>
              <w:t>s</w:t>
            </w:r>
            <w:r w:rsidRPr="00B81E83">
              <w:rPr>
                <w:szCs w:val="22"/>
              </w:rPr>
              <w:t>entence stems can be provided to assist students in the development of their texts. For example:</w:t>
            </w:r>
          </w:p>
          <w:p w14:paraId="1FE8DE1B" w14:textId="2CA06173" w:rsidR="004A4555" w:rsidRPr="00B81E83" w:rsidRDefault="004A4555">
            <w:pPr>
              <w:pStyle w:val="FeatureBox2"/>
              <w:numPr>
                <w:ilvl w:val="0"/>
                <w:numId w:val="10"/>
              </w:numPr>
              <w:ind w:left="601" w:hanging="601"/>
              <w:mirrorIndents w:val="0"/>
              <w:rPr>
                <w:szCs w:val="22"/>
              </w:rPr>
            </w:pPr>
            <w:r w:rsidRPr="00B81E83">
              <w:rPr>
                <w:szCs w:val="22"/>
              </w:rPr>
              <w:t>Although it may seem as though the dimensions of health are separate, the truth is</w:t>
            </w:r>
            <w:r w:rsidR="00A50446">
              <w:rPr>
                <w:szCs w:val="22"/>
              </w:rPr>
              <w:t> </w:t>
            </w:r>
            <w:r w:rsidRPr="00B81E83">
              <w:rPr>
                <w:szCs w:val="22"/>
              </w:rPr>
              <w:t>…</w:t>
            </w:r>
          </w:p>
          <w:p w14:paraId="439D65A9" w14:textId="1FC75385" w:rsidR="004A4555" w:rsidRPr="00B81E83" w:rsidRDefault="004A4555">
            <w:pPr>
              <w:pStyle w:val="FeatureBox2"/>
              <w:numPr>
                <w:ilvl w:val="0"/>
                <w:numId w:val="10"/>
              </w:numPr>
              <w:ind w:left="601" w:hanging="601"/>
              <w:mirrorIndents w:val="0"/>
              <w:rPr>
                <w:szCs w:val="22"/>
              </w:rPr>
            </w:pPr>
            <w:r w:rsidRPr="00B81E83">
              <w:rPr>
                <w:szCs w:val="22"/>
              </w:rPr>
              <w:t>One clear example of how one dimension of health influences another is seen through</w:t>
            </w:r>
            <w:r w:rsidR="00A50446">
              <w:rPr>
                <w:szCs w:val="22"/>
              </w:rPr>
              <w:t> </w:t>
            </w:r>
            <w:r w:rsidRPr="00B81E83">
              <w:rPr>
                <w:szCs w:val="22"/>
              </w:rPr>
              <w:t>…</w:t>
            </w:r>
          </w:p>
          <w:p w14:paraId="0851D28C" w14:textId="1984D172" w:rsidR="004A4555" w:rsidRPr="00B81E83" w:rsidRDefault="004A4555">
            <w:pPr>
              <w:pStyle w:val="FeatureBox2"/>
              <w:numPr>
                <w:ilvl w:val="0"/>
                <w:numId w:val="10"/>
              </w:numPr>
              <w:ind w:left="601" w:hanging="601"/>
              <w:mirrorIndents w:val="0"/>
              <w:rPr>
                <w:szCs w:val="22"/>
              </w:rPr>
            </w:pPr>
            <w:r w:rsidRPr="00B81E83">
              <w:rPr>
                <w:szCs w:val="22"/>
              </w:rPr>
              <w:t>If a person’s</w:t>
            </w:r>
            <w:r w:rsidR="00A50446">
              <w:rPr>
                <w:szCs w:val="22"/>
              </w:rPr>
              <w:t> </w:t>
            </w:r>
            <w:r w:rsidRPr="00B81E83">
              <w:rPr>
                <w:szCs w:val="22"/>
              </w:rPr>
              <w:t>…</w:t>
            </w:r>
            <w:r w:rsidR="00A50446">
              <w:rPr>
                <w:szCs w:val="22"/>
              </w:rPr>
              <w:t> </w:t>
            </w:r>
            <w:r w:rsidRPr="00B81E83">
              <w:rPr>
                <w:szCs w:val="22"/>
              </w:rPr>
              <w:t>health declines, the impact on their</w:t>
            </w:r>
            <w:r w:rsidR="00A50446">
              <w:rPr>
                <w:szCs w:val="22"/>
              </w:rPr>
              <w:t> </w:t>
            </w:r>
            <w:r w:rsidRPr="00B81E83">
              <w:rPr>
                <w:szCs w:val="22"/>
              </w:rPr>
              <w:t>…</w:t>
            </w:r>
            <w:r w:rsidR="00A50446">
              <w:rPr>
                <w:szCs w:val="22"/>
              </w:rPr>
              <w:t> </w:t>
            </w:r>
            <w:r w:rsidRPr="00B81E83">
              <w:rPr>
                <w:szCs w:val="22"/>
              </w:rPr>
              <w:t>health could be</w:t>
            </w:r>
            <w:r w:rsidR="00A50446">
              <w:rPr>
                <w:szCs w:val="22"/>
              </w:rPr>
              <w:t> </w:t>
            </w:r>
            <w:r w:rsidRPr="00B81E83">
              <w:rPr>
                <w:szCs w:val="22"/>
              </w:rPr>
              <w:t>…</w:t>
            </w:r>
          </w:p>
          <w:p w14:paraId="1709CF0B" w14:textId="5950EF08" w:rsidR="004A4555" w:rsidRPr="00B81E83" w:rsidRDefault="004A4555">
            <w:pPr>
              <w:pStyle w:val="FeatureBox2"/>
              <w:numPr>
                <w:ilvl w:val="0"/>
                <w:numId w:val="10"/>
              </w:numPr>
              <w:ind w:left="601" w:hanging="601"/>
              <w:mirrorIndents w:val="0"/>
              <w:rPr>
                <w:szCs w:val="22"/>
              </w:rPr>
            </w:pPr>
            <w:r w:rsidRPr="00B81E83">
              <w:rPr>
                <w:szCs w:val="22"/>
              </w:rPr>
              <w:t>For many people, improving</w:t>
            </w:r>
            <w:r w:rsidR="00A50446">
              <w:rPr>
                <w:szCs w:val="22"/>
              </w:rPr>
              <w:t> </w:t>
            </w:r>
            <w:r w:rsidRPr="00B81E83">
              <w:rPr>
                <w:szCs w:val="22"/>
              </w:rPr>
              <w:t>…</w:t>
            </w:r>
            <w:r w:rsidR="00A50446">
              <w:rPr>
                <w:szCs w:val="22"/>
              </w:rPr>
              <w:t> </w:t>
            </w:r>
            <w:r w:rsidRPr="00B81E83">
              <w:rPr>
                <w:szCs w:val="22"/>
              </w:rPr>
              <w:t>dimension of health can also lead to a significant improvement in</w:t>
            </w:r>
            <w:r w:rsidR="00A50446">
              <w:rPr>
                <w:szCs w:val="22"/>
              </w:rPr>
              <w:t> </w:t>
            </w:r>
            <w:r w:rsidRPr="00B81E83">
              <w:rPr>
                <w:szCs w:val="22"/>
              </w:rPr>
              <w:t>…</w:t>
            </w:r>
          </w:p>
          <w:p w14:paraId="6E589323" w14:textId="10EEFA20" w:rsidR="004A4555" w:rsidRPr="00B81E83" w:rsidRDefault="004A4555">
            <w:pPr>
              <w:pStyle w:val="FeatureBox3"/>
              <w:rPr>
                <w:rStyle w:val="Strong"/>
                <w:szCs w:val="22"/>
              </w:rPr>
            </w:pPr>
            <w:r w:rsidRPr="00B81E83">
              <w:rPr>
                <w:rStyle w:val="Strong"/>
                <w:szCs w:val="22"/>
              </w:rPr>
              <w:t>Formative assessment:</w:t>
            </w:r>
          </w:p>
          <w:p w14:paraId="5711A41E" w14:textId="0D2BDEEC" w:rsidR="004A4555" w:rsidRPr="00A50446" w:rsidRDefault="004A4555">
            <w:pPr>
              <w:pStyle w:val="FeatureBox3"/>
              <w:rPr>
                <w:b/>
                <w:bCs/>
                <w:szCs w:val="22"/>
              </w:rPr>
            </w:pPr>
            <w:r w:rsidRPr="00A50446">
              <w:rPr>
                <w:b/>
                <w:bCs/>
                <w:szCs w:val="22"/>
              </w:rPr>
              <w:t>Outcome</w:t>
            </w:r>
            <w:r w:rsidR="00F0589C">
              <w:rPr>
                <w:b/>
                <w:bCs/>
                <w:szCs w:val="22"/>
              </w:rPr>
              <w:t>s</w:t>
            </w:r>
          </w:p>
          <w:p w14:paraId="5AD1FD38" w14:textId="3AFE4689" w:rsidR="004A4555" w:rsidRPr="00B81E83" w:rsidRDefault="004A4555">
            <w:pPr>
              <w:pStyle w:val="FeatureBox3"/>
              <w:numPr>
                <w:ilvl w:val="0"/>
                <w:numId w:val="1"/>
              </w:numPr>
              <w:ind w:left="596" w:hanging="596"/>
              <w:mirrorIndents w:val="0"/>
              <w:rPr>
                <w:szCs w:val="22"/>
              </w:rPr>
            </w:pPr>
            <w:r w:rsidRPr="00B81E83">
              <w:rPr>
                <w:rStyle w:val="Strong"/>
                <w:b w:val="0"/>
                <w:bCs w:val="0"/>
                <w:szCs w:val="22"/>
              </w:rPr>
              <w:t xml:space="preserve">evaluates and adapts self-management and interpersonal skills to manage complex situations </w:t>
            </w:r>
            <w:r w:rsidR="00A50446">
              <w:rPr>
                <w:rStyle w:val="Strong"/>
                <w:b w:val="0"/>
                <w:bCs w:val="0"/>
                <w:szCs w:val="22"/>
              </w:rPr>
              <w:br/>
            </w:r>
            <w:r w:rsidRPr="00272265">
              <w:rPr>
                <w:rStyle w:val="Strong"/>
                <w:szCs w:val="22"/>
              </w:rPr>
              <w:t>PH5-SMI-01</w:t>
            </w:r>
          </w:p>
          <w:p w14:paraId="44EC43E1" w14:textId="77777777" w:rsidR="004A4555" w:rsidRPr="00B81E83" w:rsidRDefault="004A4555">
            <w:pPr>
              <w:pStyle w:val="FeatureBox3"/>
              <w:numPr>
                <w:ilvl w:val="0"/>
                <w:numId w:val="1"/>
              </w:numPr>
              <w:ind w:left="596" w:hanging="596"/>
              <w:mirrorIndents w:val="0"/>
              <w:rPr>
                <w:szCs w:val="22"/>
              </w:rPr>
            </w:pPr>
            <w:r w:rsidRPr="00B81E83">
              <w:rPr>
                <w:szCs w:val="22"/>
              </w:rPr>
              <w:t xml:space="preserve">analyses the interrelationship between contextual factors, attitudes and behaviours to promote safety, health and wellbeing </w:t>
            </w:r>
            <w:r w:rsidRPr="00272265">
              <w:rPr>
                <w:b/>
                <w:bCs/>
                <w:szCs w:val="22"/>
              </w:rPr>
              <w:t>PH5-SHW-01</w:t>
            </w:r>
          </w:p>
          <w:p w14:paraId="36F4F637" w14:textId="325BF252" w:rsidR="004A4555" w:rsidRPr="00B81E83" w:rsidRDefault="00454507">
            <w:pPr>
              <w:pStyle w:val="FeatureBox3"/>
              <w:rPr>
                <w:szCs w:val="22"/>
              </w:rPr>
            </w:pPr>
            <w:r w:rsidRPr="00B81E83">
              <w:rPr>
                <w:szCs w:val="22"/>
              </w:rPr>
              <w:t>S</w:t>
            </w:r>
            <w:r w:rsidR="004A4555" w:rsidRPr="00B81E83">
              <w:rPr>
                <w:szCs w:val="22"/>
              </w:rPr>
              <w:t>tudent’s written response</w:t>
            </w:r>
            <w:r w:rsidRPr="00B81E83">
              <w:rPr>
                <w:szCs w:val="22"/>
              </w:rPr>
              <w:t>s</w:t>
            </w:r>
            <w:r w:rsidR="004A4555" w:rsidRPr="00B81E83">
              <w:rPr>
                <w:szCs w:val="22"/>
              </w:rPr>
              <w:t xml:space="preserve"> can be collected and used to assess their ability to communicate effectively with others, and to identify and explain the ways in which the dimensions of health are interrelated and can </w:t>
            </w:r>
            <w:r w:rsidR="004A4555" w:rsidRPr="00B81E83">
              <w:rPr>
                <w:szCs w:val="22"/>
              </w:rPr>
              <w:lastRenderedPageBreak/>
              <w:t>influence one another.</w:t>
            </w:r>
          </w:p>
          <w:p w14:paraId="6E966FE6" w14:textId="77777777" w:rsidR="004A4555" w:rsidRPr="00B81E83" w:rsidRDefault="004A4555">
            <w:pPr>
              <w:rPr>
                <w:rStyle w:val="Strong"/>
                <w:szCs w:val="22"/>
              </w:rPr>
            </w:pPr>
            <w:r w:rsidRPr="00B81E83">
              <w:rPr>
                <w:rStyle w:val="Strong"/>
                <w:szCs w:val="22"/>
              </w:rPr>
              <w:t>A balanced lifestyle</w:t>
            </w:r>
          </w:p>
          <w:p w14:paraId="1C4FB52E" w14:textId="1CA4E9DB" w:rsidR="004A4555" w:rsidRPr="00B81E83" w:rsidRDefault="004A4555">
            <w:pPr>
              <w:rPr>
                <w:szCs w:val="22"/>
              </w:rPr>
            </w:pPr>
            <w:r w:rsidRPr="00B81E83">
              <w:rPr>
                <w:szCs w:val="22"/>
              </w:rPr>
              <w:t>Divide students into groups of 3</w:t>
            </w:r>
            <w:r w:rsidR="00F0589C">
              <w:rPr>
                <w:szCs w:val="22"/>
              </w:rPr>
              <w:t xml:space="preserve"> to </w:t>
            </w:r>
            <w:r w:rsidRPr="00B81E83">
              <w:rPr>
                <w:szCs w:val="22"/>
              </w:rPr>
              <w:t>4. Provide each group with a large sheet of paper and pens. Alternatively, this activity can be completed using a shared, online collaborative document.</w:t>
            </w:r>
          </w:p>
          <w:p w14:paraId="38E66B78" w14:textId="77777777" w:rsidR="004A4555" w:rsidRPr="00B81E83" w:rsidRDefault="004A4555">
            <w:pPr>
              <w:rPr>
                <w:szCs w:val="22"/>
              </w:rPr>
            </w:pPr>
            <w:r w:rsidRPr="00B81E83">
              <w:rPr>
                <w:szCs w:val="22"/>
              </w:rPr>
              <w:t>In their groups, students brainstorm and record what they know and understand about the concept of a balanced lifestyle. This can include definitions, behaviours and personal values that are necessary for achieving balance.</w:t>
            </w:r>
          </w:p>
          <w:p w14:paraId="7AB5B88D" w14:textId="77777777" w:rsidR="004A4555" w:rsidRPr="00B81E83" w:rsidRDefault="004A4555">
            <w:pPr>
              <w:rPr>
                <w:szCs w:val="22"/>
              </w:rPr>
            </w:pPr>
            <w:r w:rsidRPr="00B81E83">
              <w:rPr>
                <w:szCs w:val="22"/>
              </w:rPr>
              <w:t>As students work, prompt each group with questions to drive deeper thinking:</w:t>
            </w:r>
          </w:p>
          <w:p w14:paraId="2875F0E3" w14:textId="77777777" w:rsidR="004A4555" w:rsidRPr="00B81E83" w:rsidRDefault="004A4555">
            <w:pPr>
              <w:pStyle w:val="ListBullet"/>
              <w:rPr>
                <w:szCs w:val="22"/>
              </w:rPr>
            </w:pPr>
            <w:r w:rsidRPr="00B81E83">
              <w:rPr>
                <w:szCs w:val="22"/>
              </w:rPr>
              <w:t>What words or phrases come to mind when you think of a balanced lifestyle?</w:t>
            </w:r>
          </w:p>
          <w:p w14:paraId="4FA6EB16" w14:textId="34574B62" w:rsidR="004A4555" w:rsidRPr="00B81E83" w:rsidRDefault="004A4555">
            <w:pPr>
              <w:pStyle w:val="ListBullet"/>
              <w:rPr>
                <w:szCs w:val="22"/>
              </w:rPr>
            </w:pPr>
            <w:r w:rsidRPr="00B81E83">
              <w:rPr>
                <w:szCs w:val="22"/>
              </w:rPr>
              <w:t xml:space="preserve">How would you define a </w:t>
            </w:r>
            <w:r w:rsidR="00A50446">
              <w:rPr>
                <w:szCs w:val="22"/>
              </w:rPr>
              <w:t>‘</w:t>
            </w:r>
            <w:r w:rsidRPr="00B81E83">
              <w:rPr>
                <w:szCs w:val="22"/>
              </w:rPr>
              <w:t>balanced lifestyle</w:t>
            </w:r>
            <w:r w:rsidR="00A50446">
              <w:rPr>
                <w:szCs w:val="22"/>
              </w:rPr>
              <w:t>’</w:t>
            </w:r>
            <w:r w:rsidRPr="00B81E83">
              <w:rPr>
                <w:szCs w:val="22"/>
              </w:rPr>
              <w:t xml:space="preserve"> in your own words?</w:t>
            </w:r>
          </w:p>
          <w:p w14:paraId="519594CA" w14:textId="77777777" w:rsidR="004A4555" w:rsidRPr="00B81E83" w:rsidRDefault="004A4555">
            <w:pPr>
              <w:pStyle w:val="ListBullet"/>
              <w:rPr>
                <w:szCs w:val="22"/>
              </w:rPr>
            </w:pPr>
            <w:r w:rsidRPr="00B81E83">
              <w:rPr>
                <w:szCs w:val="22"/>
              </w:rPr>
              <w:t>Are there any personal values or attitudes that support a balanced lifestyle?</w:t>
            </w:r>
          </w:p>
          <w:p w14:paraId="7279F580" w14:textId="77777777" w:rsidR="004A4555" w:rsidRPr="00B81E83" w:rsidRDefault="004A4555">
            <w:pPr>
              <w:rPr>
                <w:szCs w:val="22"/>
              </w:rPr>
            </w:pPr>
            <w:r w:rsidRPr="00B81E83">
              <w:rPr>
                <w:szCs w:val="22"/>
              </w:rPr>
              <w:t>Each group presents their ideas to another group of students. The presenting group should provide a summary of their thoughts, highlighting:</w:t>
            </w:r>
          </w:p>
          <w:p w14:paraId="4BCC33D3" w14:textId="13F3BB42" w:rsidR="004A4555" w:rsidRPr="00B81E83" w:rsidRDefault="004A4555">
            <w:pPr>
              <w:pStyle w:val="ListBullet"/>
              <w:rPr>
                <w:szCs w:val="22"/>
              </w:rPr>
            </w:pPr>
            <w:r w:rsidRPr="00B81E83">
              <w:rPr>
                <w:szCs w:val="22"/>
              </w:rPr>
              <w:t>the key components of a balanced lifestyle they identified</w:t>
            </w:r>
          </w:p>
          <w:p w14:paraId="73ECF719" w14:textId="1F954990" w:rsidR="004A4555" w:rsidRPr="00B81E83" w:rsidRDefault="004A4555">
            <w:pPr>
              <w:pStyle w:val="ListBullet"/>
              <w:rPr>
                <w:szCs w:val="22"/>
              </w:rPr>
            </w:pPr>
            <w:r w:rsidRPr="00B81E83">
              <w:rPr>
                <w:szCs w:val="22"/>
              </w:rPr>
              <w:lastRenderedPageBreak/>
              <w:t>the behaviours that they feel support balance</w:t>
            </w:r>
          </w:p>
          <w:p w14:paraId="64D064EE" w14:textId="72B7822D" w:rsidR="004A4555" w:rsidRPr="00B81E83" w:rsidRDefault="004A4555">
            <w:pPr>
              <w:pStyle w:val="ListBullet"/>
              <w:rPr>
                <w:szCs w:val="22"/>
              </w:rPr>
            </w:pPr>
            <w:r w:rsidRPr="00B81E83">
              <w:rPr>
                <w:szCs w:val="22"/>
              </w:rPr>
              <w:t>the personal values that underpin</w:t>
            </w:r>
            <w:r w:rsidRPr="00B81E83">
              <w:rPr>
                <w:rStyle w:val="Strong"/>
                <w:szCs w:val="22"/>
              </w:rPr>
              <w:t xml:space="preserve"> </w:t>
            </w:r>
            <w:r w:rsidRPr="00B81E83">
              <w:rPr>
                <w:szCs w:val="22"/>
              </w:rPr>
              <w:t>these behaviours.</w:t>
            </w:r>
          </w:p>
          <w:p w14:paraId="29BCD933" w14:textId="2CC82BEC" w:rsidR="004A4555" w:rsidRPr="00B81E83" w:rsidRDefault="004A4555">
            <w:pPr>
              <w:rPr>
                <w:szCs w:val="22"/>
              </w:rPr>
            </w:pPr>
            <w:r w:rsidRPr="00B81E83">
              <w:rPr>
                <w:szCs w:val="22"/>
              </w:rPr>
              <w:t>The</w:t>
            </w:r>
            <w:r w:rsidR="00A50446">
              <w:rPr>
                <w:szCs w:val="22"/>
              </w:rPr>
              <w:t xml:space="preserve"> 2</w:t>
            </w:r>
            <w:r w:rsidRPr="00B81E83">
              <w:rPr>
                <w:szCs w:val="22"/>
              </w:rPr>
              <w:t xml:space="preserve"> groups then discuss their ideas and identify the key points from both brainstorms.</w:t>
            </w:r>
          </w:p>
          <w:p w14:paraId="148B3106" w14:textId="62EAC0A8" w:rsidR="004A4555" w:rsidRPr="00B81E83" w:rsidRDefault="004A4555">
            <w:pPr>
              <w:rPr>
                <w:szCs w:val="22"/>
              </w:rPr>
            </w:pPr>
            <w:r w:rsidRPr="00B81E83">
              <w:rPr>
                <w:szCs w:val="22"/>
              </w:rPr>
              <w:t xml:space="preserve">Gather </w:t>
            </w:r>
            <w:r w:rsidR="005A2E43" w:rsidRPr="00B81E83">
              <w:rPr>
                <w:szCs w:val="22"/>
              </w:rPr>
              <w:t xml:space="preserve">a </w:t>
            </w:r>
            <w:r w:rsidR="00467217" w:rsidRPr="00B81E83">
              <w:rPr>
                <w:szCs w:val="22"/>
              </w:rPr>
              <w:t>summary of ideas</w:t>
            </w:r>
            <w:r w:rsidRPr="00B81E83">
              <w:rPr>
                <w:szCs w:val="22"/>
              </w:rPr>
              <w:t xml:space="preserve"> from each group to create a collection of </w:t>
            </w:r>
            <w:r w:rsidR="00467217" w:rsidRPr="00B81E83">
              <w:rPr>
                <w:szCs w:val="22"/>
              </w:rPr>
              <w:t xml:space="preserve">class </w:t>
            </w:r>
            <w:r w:rsidRPr="00B81E83">
              <w:rPr>
                <w:szCs w:val="22"/>
              </w:rPr>
              <w:t>responses on the board.</w:t>
            </w:r>
          </w:p>
          <w:p w14:paraId="3AE45F8A" w14:textId="77777777" w:rsidR="004A4555" w:rsidRPr="00B81E83" w:rsidRDefault="004A4555">
            <w:pPr>
              <w:rPr>
                <w:rStyle w:val="Strong"/>
                <w:szCs w:val="22"/>
              </w:rPr>
            </w:pPr>
            <w:r w:rsidRPr="00B81E83">
              <w:rPr>
                <w:rStyle w:val="Strong"/>
                <w:szCs w:val="22"/>
              </w:rPr>
              <w:t>Lifestyle behaviours pie chart</w:t>
            </w:r>
          </w:p>
          <w:p w14:paraId="6631F8FD" w14:textId="77777777" w:rsidR="004A4555" w:rsidRPr="00B81E83" w:rsidRDefault="004A4555">
            <w:pPr>
              <w:rPr>
                <w:szCs w:val="22"/>
              </w:rPr>
            </w:pPr>
            <w:r w:rsidRPr="00B81E83">
              <w:rPr>
                <w:szCs w:val="22"/>
              </w:rPr>
              <w:t>Ask students to consider a typical week and to add up the time they spend on each of the following activities:</w:t>
            </w:r>
          </w:p>
          <w:p w14:paraId="2629E32B" w14:textId="77777777" w:rsidR="004A4555" w:rsidRPr="00B81E83" w:rsidRDefault="004A4555">
            <w:pPr>
              <w:pStyle w:val="ListBullet"/>
              <w:rPr>
                <w:szCs w:val="22"/>
              </w:rPr>
            </w:pPr>
            <w:r w:rsidRPr="00B81E83">
              <w:rPr>
                <w:szCs w:val="22"/>
              </w:rPr>
              <w:t>sleeping</w:t>
            </w:r>
          </w:p>
          <w:p w14:paraId="2FFCB99F" w14:textId="3D33EECE" w:rsidR="004A4555" w:rsidRPr="00B81E83" w:rsidRDefault="004A4555">
            <w:pPr>
              <w:pStyle w:val="ListBullet"/>
              <w:rPr>
                <w:szCs w:val="22"/>
              </w:rPr>
            </w:pPr>
            <w:r w:rsidRPr="00B81E83">
              <w:rPr>
                <w:szCs w:val="22"/>
              </w:rPr>
              <w:t>exercising (this can be split into light</w:t>
            </w:r>
            <w:r w:rsidR="00461EB4" w:rsidRPr="00B81E83">
              <w:rPr>
                <w:szCs w:val="22"/>
              </w:rPr>
              <w:t xml:space="preserve"> activity</w:t>
            </w:r>
            <w:r w:rsidRPr="00B81E83">
              <w:rPr>
                <w:szCs w:val="22"/>
              </w:rPr>
              <w:t xml:space="preserve"> for </w:t>
            </w:r>
            <w:r w:rsidR="00461EB4" w:rsidRPr="00B81E83">
              <w:rPr>
                <w:szCs w:val="22"/>
              </w:rPr>
              <w:t xml:space="preserve">things like </w:t>
            </w:r>
            <w:r w:rsidRPr="00B81E83">
              <w:rPr>
                <w:szCs w:val="22"/>
              </w:rPr>
              <w:t>walking and moderate</w:t>
            </w:r>
            <w:r w:rsidR="0072756A">
              <w:rPr>
                <w:szCs w:val="22"/>
              </w:rPr>
              <w:t xml:space="preserve"> to </w:t>
            </w:r>
            <w:r w:rsidRPr="00B81E83">
              <w:rPr>
                <w:szCs w:val="22"/>
              </w:rPr>
              <w:t xml:space="preserve">vigorous </w:t>
            </w:r>
            <w:r w:rsidR="0072756A">
              <w:rPr>
                <w:szCs w:val="22"/>
              </w:rPr>
              <w:t xml:space="preserve">activity </w:t>
            </w:r>
            <w:r w:rsidRPr="00B81E83">
              <w:rPr>
                <w:szCs w:val="22"/>
              </w:rPr>
              <w:t xml:space="preserve">for </w:t>
            </w:r>
            <w:r w:rsidR="00461EB4" w:rsidRPr="00B81E83">
              <w:rPr>
                <w:szCs w:val="22"/>
              </w:rPr>
              <w:t xml:space="preserve">things like </w:t>
            </w:r>
            <w:r w:rsidRPr="00B81E83">
              <w:rPr>
                <w:szCs w:val="22"/>
              </w:rPr>
              <w:t>sport)</w:t>
            </w:r>
          </w:p>
          <w:p w14:paraId="0D69C9CE" w14:textId="4F4A20E7" w:rsidR="004A4555" w:rsidRPr="00B81E83" w:rsidRDefault="508E3AED">
            <w:pPr>
              <w:pStyle w:val="ListBullet"/>
            </w:pPr>
            <w:r>
              <w:t>s</w:t>
            </w:r>
            <w:r w:rsidR="23B508B8">
              <w:t xml:space="preserve">edentary </w:t>
            </w:r>
            <w:r w:rsidR="3F7E6DAC">
              <w:t xml:space="preserve">activities </w:t>
            </w:r>
            <w:r w:rsidR="23B508B8">
              <w:t>(not including time spent on screens)</w:t>
            </w:r>
          </w:p>
          <w:p w14:paraId="2E6F8A6D" w14:textId="62387CEC" w:rsidR="004A4555" w:rsidRPr="00B81E83" w:rsidRDefault="23B508B8">
            <w:pPr>
              <w:pStyle w:val="ListBullet"/>
            </w:pPr>
            <w:r>
              <w:t>screen time</w:t>
            </w:r>
          </w:p>
          <w:p w14:paraId="2896C0B5" w14:textId="5CFD4786" w:rsidR="00C64D23" w:rsidRPr="00B81E83" w:rsidRDefault="004A4555" w:rsidP="00C64D23">
            <w:pPr>
              <w:pStyle w:val="ListBullet"/>
              <w:rPr>
                <w:szCs w:val="22"/>
              </w:rPr>
            </w:pPr>
            <w:r w:rsidRPr="00B81E83">
              <w:rPr>
                <w:szCs w:val="22"/>
              </w:rPr>
              <w:t xml:space="preserve">socialising (this </w:t>
            </w:r>
            <w:r w:rsidR="00AB0CA2" w:rsidRPr="00B81E83">
              <w:rPr>
                <w:szCs w:val="22"/>
              </w:rPr>
              <w:t>can</w:t>
            </w:r>
            <w:r w:rsidRPr="00B81E83">
              <w:rPr>
                <w:szCs w:val="22"/>
              </w:rPr>
              <w:t xml:space="preserve"> be split into family and friends)</w:t>
            </w:r>
            <w:r w:rsidR="00DF67FB">
              <w:rPr>
                <w:szCs w:val="22"/>
              </w:rPr>
              <w:t>.</w:t>
            </w:r>
          </w:p>
          <w:p w14:paraId="0B89457F" w14:textId="6E0B39C8" w:rsidR="004A4555" w:rsidRPr="00B81E83" w:rsidRDefault="0012083D" w:rsidP="00C64D23">
            <w:pPr>
              <w:rPr>
                <w:szCs w:val="22"/>
              </w:rPr>
            </w:pPr>
            <w:r w:rsidRPr="00B81E83">
              <w:rPr>
                <w:szCs w:val="22"/>
              </w:rPr>
              <w:t>E</w:t>
            </w:r>
            <w:r w:rsidR="004A4555" w:rsidRPr="00B81E83">
              <w:rPr>
                <w:szCs w:val="22"/>
              </w:rPr>
              <w:t>ncourage students to add any additional activities that are</w:t>
            </w:r>
            <w:r w:rsidR="00ED64DA" w:rsidRPr="00B81E83">
              <w:rPr>
                <w:szCs w:val="22"/>
              </w:rPr>
              <w:t xml:space="preserve"> also</w:t>
            </w:r>
            <w:r w:rsidR="004A4555" w:rsidRPr="00B81E83">
              <w:rPr>
                <w:szCs w:val="22"/>
              </w:rPr>
              <w:t xml:space="preserve"> part of their </w:t>
            </w:r>
            <w:r w:rsidR="00ED64DA" w:rsidRPr="00B81E83">
              <w:rPr>
                <w:szCs w:val="22"/>
              </w:rPr>
              <w:t>regular lifestyle.</w:t>
            </w:r>
          </w:p>
          <w:p w14:paraId="2C3BCD4A" w14:textId="0643D71F" w:rsidR="004A4555" w:rsidRDefault="004A4555" w:rsidP="0012083D">
            <w:pPr>
              <w:rPr>
                <w:szCs w:val="22"/>
              </w:rPr>
            </w:pPr>
            <w:r w:rsidRPr="00B81E83">
              <w:rPr>
                <w:szCs w:val="22"/>
              </w:rPr>
              <w:lastRenderedPageBreak/>
              <w:t xml:space="preserve">Guide students to create a pie chart of these </w:t>
            </w:r>
            <w:r w:rsidR="005B5AFB">
              <w:rPr>
                <w:szCs w:val="22"/>
              </w:rPr>
              <w:t>activities</w:t>
            </w:r>
            <w:r w:rsidRPr="00B81E83">
              <w:rPr>
                <w:szCs w:val="22"/>
              </w:rPr>
              <w:t xml:space="preserve"> using software such as</w:t>
            </w:r>
            <w:r w:rsidR="00DE2DE8">
              <w:rPr>
                <w:szCs w:val="22"/>
              </w:rPr>
              <w:t xml:space="preserve"> Microsoft Word or</w:t>
            </w:r>
            <w:r w:rsidRPr="00B81E83">
              <w:rPr>
                <w:szCs w:val="22"/>
              </w:rPr>
              <w:t xml:space="preserve"> Microsoft Excel.</w:t>
            </w:r>
          </w:p>
          <w:p w14:paraId="45B2F5D0" w14:textId="0C5D3858" w:rsidR="00CE7E4E" w:rsidRPr="00B81E83" w:rsidRDefault="00DE2DE8" w:rsidP="007B0F2C">
            <w:pPr>
              <w:pStyle w:val="FeatureBox2"/>
            </w:pPr>
            <w:r w:rsidRPr="007B0F2C">
              <w:rPr>
                <w:rStyle w:val="Strong"/>
              </w:rPr>
              <w:t>Note:</w:t>
            </w:r>
            <w:r>
              <w:t xml:space="preserve"> </w:t>
            </w:r>
            <w:r w:rsidR="00A50446">
              <w:t>t</w:t>
            </w:r>
            <w:r w:rsidR="0022507F">
              <w:t>eachers can refer</w:t>
            </w:r>
            <w:r w:rsidR="0022507F" w:rsidRPr="0022507F">
              <w:t xml:space="preserve"> to th</w:t>
            </w:r>
            <w:r w:rsidR="0022507F">
              <w:t>is</w:t>
            </w:r>
            <w:r w:rsidR="0022507F" w:rsidRPr="0022507F">
              <w:t xml:space="preserve"> </w:t>
            </w:r>
            <w:hyperlink r:id="rId19" w:history="1">
              <w:r w:rsidR="0022507F" w:rsidRPr="00663D24">
                <w:rPr>
                  <w:rStyle w:val="Hyperlink"/>
                </w:rPr>
                <w:t>Microsoft support article</w:t>
              </w:r>
            </w:hyperlink>
            <w:r w:rsidR="0022507F" w:rsidRPr="0022507F">
              <w:t xml:space="preserve"> on adding pie charts in Office for step-by-step instructions on how to create and customise pie charts in Excel, Word or PowerPoint.</w:t>
            </w:r>
          </w:p>
          <w:p w14:paraId="44B30DF2" w14:textId="6893B496" w:rsidR="00DC0A41" w:rsidRDefault="004A4555">
            <w:pPr>
              <w:rPr>
                <w:szCs w:val="22"/>
              </w:rPr>
            </w:pPr>
            <w:r w:rsidRPr="00B81E83">
              <w:rPr>
                <w:szCs w:val="22"/>
              </w:rPr>
              <w:t xml:space="preserve">Students reflect on their </w:t>
            </w:r>
            <w:r w:rsidR="00937AB8" w:rsidRPr="00B81E83">
              <w:rPr>
                <w:szCs w:val="22"/>
              </w:rPr>
              <w:t xml:space="preserve">completed </w:t>
            </w:r>
            <w:r w:rsidRPr="00B81E83">
              <w:rPr>
                <w:szCs w:val="22"/>
              </w:rPr>
              <w:t xml:space="preserve">pie chart and propose </w:t>
            </w:r>
            <w:r w:rsidR="00937AB8" w:rsidRPr="00B81E83">
              <w:rPr>
                <w:szCs w:val="22"/>
              </w:rPr>
              <w:t xml:space="preserve">up to </w:t>
            </w:r>
            <w:r w:rsidR="0072756A">
              <w:rPr>
                <w:szCs w:val="22"/>
              </w:rPr>
              <w:t>5</w:t>
            </w:r>
            <w:r w:rsidR="00937AB8" w:rsidRPr="00B81E83">
              <w:rPr>
                <w:szCs w:val="22"/>
              </w:rPr>
              <w:t xml:space="preserve"> specific</w:t>
            </w:r>
            <w:r w:rsidRPr="00B81E83">
              <w:rPr>
                <w:szCs w:val="22"/>
              </w:rPr>
              <w:t xml:space="preserve"> recommendations on how they could achieve a more balanced lifestyle, or</w:t>
            </w:r>
            <w:r w:rsidR="00AA47F2" w:rsidRPr="00B81E83">
              <w:rPr>
                <w:szCs w:val="22"/>
              </w:rPr>
              <w:t>,</w:t>
            </w:r>
            <w:r w:rsidR="003A339C" w:rsidRPr="00B81E83">
              <w:rPr>
                <w:szCs w:val="22"/>
              </w:rPr>
              <w:t xml:space="preserve"> if they determine </w:t>
            </w:r>
            <w:r w:rsidR="00AA47F2" w:rsidRPr="00B81E83">
              <w:rPr>
                <w:szCs w:val="22"/>
              </w:rPr>
              <w:t xml:space="preserve">that </w:t>
            </w:r>
            <w:r w:rsidR="003A339C" w:rsidRPr="00B81E83">
              <w:rPr>
                <w:szCs w:val="22"/>
              </w:rPr>
              <w:t>their lifestyle is already well-balanced</w:t>
            </w:r>
            <w:r w:rsidR="00AA47F2" w:rsidRPr="00B81E83">
              <w:rPr>
                <w:szCs w:val="22"/>
              </w:rPr>
              <w:t xml:space="preserve">, </w:t>
            </w:r>
            <w:r w:rsidRPr="00B81E83">
              <w:rPr>
                <w:szCs w:val="22"/>
              </w:rPr>
              <w:t xml:space="preserve">how they can ensure they </w:t>
            </w:r>
            <w:r w:rsidR="003A339C" w:rsidRPr="00B81E83">
              <w:rPr>
                <w:szCs w:val="22"/>
              </w:rPr>
              <w:t xml:space="preserve">are able to </w:t>
            </w:r>
            <w:r w:rsidRPr="00B81E83">
              <w:rPr>
                <w:szCs w:val="22"/>
              </w:rPr>
              <w:t xml:space="preserve">maintain </w:t>
            </w:r>
            <w:r w:rsidR="003A339C" w:rsidRPr="00B81E83">
              <w:rPr>
                <w:szCs w:val="22"/>
              </w:rPr>
              <w:t>it.</w:t>
            </w:r>
          </w:p>
          <w:p w14:paraId="5174D629" w14:textId="5E551491" w:rsidR="004A4555" w:rsidRPr="00B81E83" w:rsidRDefault="004A4555">
            <w:pPr>
              <w:rPr>
                <w:szCs w:val="22"/>
              </w:rPr>
            </w:pPr>
            <w:r w:rsidRPr="00B81E83">
              <w:rPr>
                <w:szCs w:val="22"/>
              </w:rPr>
              <w:t>For each recommendation, students write any potential barriers</w:t>
            </w:r>
            <w:r w:rsidR="003A339C" w:rsidRPr="00B81E83">
              <w:rPr>
                <w:szCs w:val="22"/>
              </w:rPr>
              <w:t xml:space="preserve"> that </w:t>
            </w:r>
            <w:r w:rsidR="00715024">
              <w:rPr>
                <w:szCs w:val="22"/>
              </w:rPr>
              <w:t xml:space="preserve">may impact them </w:t>
            </w:r>
            <w:r w:rsidR="003A339C" w:rsidRPr="00B81E83">
              <w:rPr>
                <w:szCs w:val="22"/>
              </w:rPr>
              <w:t>from</w:t>
            </w:r>
            <w:r w:rsidR="00000EAD" w:rsidRPr="00B81E83">
              <w:rPr>
                <w:szCs w:val="22"/>
              </w:rPr>
              <w:t xml:space="preserve"> </w:t>
            </w:r>
            <w:r w:rsidR="006005A7" w:rsidRPr="00B81E83">
              <w:rPr>
                <w:szCs w:val="22"/>
              </w:rPr>
              <w:t>being able to achieve or maintain a balanced lifestyle</w:t>
            </w:r>
            <w:r w:rsidRPr="00B81E83">
              <w:rPr>
                <w:szCs w:val="22"/>
              </w:rPr>
              <w:t xml:space="preserve">, and for </w:t>
            </w:r>
            <w:r w:rsidR="006005A7" w:rsidRPr="00B81E83">
              <w:rPr>
                <w:szCs w:val="22"/>
              </w:rPr>
              <w:t>each</w:t>
            </w:r>
            <w:r w:rsidRPr="00B81E83">
              <w:rPr>
                <w:szCs w:val="22"/>
              </w:rPr>
              <w:t xml:space="preserve"> barrier, they</w:t>
            </w:r>
            <w:r w:rsidR="006005A7" w:rsidRPr="00B81E83">
              <w:rPr>
                <w:szCs w:val="22"/>
              </w:rPr>
              <w:t xml:space="preserve"> propose a realistic</w:t>
            </w:r>
            <w:r w:rsidR="00715024">
              <w:rPr>
                <w:szCs w:val="22"/>
              </w:rPr>
              <w:t xml:space="preserve"> </w:t>
            </w:r>
            <w:r w:rsidR="006005A7" w:rsidRPr="00B81E83">
              <w:rPr>
                <w:szCs w:val="22"/>
              </w:rPr>
              <w:t>solution.</w:t>
            </w:r>
          </w:p>
          <w:p w14:paraId="0A48B47F" w14:textId="1811CB59" w:rsidR="004A4555" w:rsidRPr="00B81E83" w:rsidRDefault="004A4555">
            <w:pPr>
              <w:rPr>
                <w:szCs w:val="22"/>
              </w:rPr>
            </w:pPr>
            <w:r w:rsidRPr="00B81E83">
              <w:rPr>
                <w:szCs w:val="22"/>
              </w:rPr>
              <w:t>Allocate students into small groups to discuss their pie charts</w:t>
            </w:r>
            <w:r w:rsidR="00DC0A41">
              <w:rPr>
                <w:szCs w:val="22"/>
              </w:rPr>
              <w:t xml:space="preserve">, </w:t>
            </w:r>
            <w:r w:rsidR="00B6440E" w:rsidRPr="00B81E83">
              <w:rPr>
                <w:szCs w:val="22"/>
              </w:rPr>
              <w:t xml:space="preserve">recommendations, potential barriers and solutions. </w:t>
            </w:r>
            <w:r w:rsidRPr="00B81E83">
              <w:rPr>
                <w:szCs w:val="22"/>
              </w:rPr>
              <w:t xml:space="preserve">Encourage students to provide feedback and </w:t>
            </w:r>
            <w:r w:rsidR="00B6440E" w:rsidRPr="00B81E83">
              <w:rPr>
                <w:szCs w:val="22"/>
              </w:rPr>
              <w:t xml:space="preserve">further </w:t>
            </w:r>
            <w:r w:rsidRPr="00B81E83">
              <w:rPr>
                <w:szCs w:val="22"/>
              </w:rPr>
              <w:t xml:space="preserve">suggestions </w:t>
            </w:r>
            <w:r w:rsidR="00B6440E" w:rsidRPr="00B81E83">
              <w:rPr>
                <w:szCs w:val="22"/>
              </w:rPr>
              <w:t xml:space="preserve">to one another </w:t>
            </w:r>
            <w:r w:rsidRPr="00B81E83">
              <w:rPr>
                <w:szCs w:val="22"/>
              </w:rPr>
              <w:t>during their discussions.</w:t>
            </w:r>
          </w:p>
          <w:p w14:paraId="22411832" w14:textId="77777777" w:rsidR="004A4555" w:rsidRPr="00B81E83" w:rsidRDefault="004A4555">
            <w:pPr>
              <w:rPr>
                <w:szCs w:val="22"/>
              </w:rPr>
            </w:pPr>
            <w:r w:rsidRPr="00B81E83">
              <w:rPr>
                <w:rStyle w:val="Strong"/>
                <w:szCs w:val="22"/>
              </w:rPr>
              <w:t>Factors influencing health</w:t>
            </w:r>
          </w:p>
          <w:p w14:paraId="364A0883" w14:textId="4C198DD4" w:rsidR="004A4555" w:rsidRPr="00B81E83" w:rsidRDefault="004A4555">
            <w:pPr>
              <w:rPr>
                <w:szCs w:val="22"/>
              </w:rPr>
            </w:pPr>
            <w:r w:rsidRPr="00B81E83">
              <w:rPr>
                <w:szCs w:val="22"/>
              </w:rPr>
              <w:t>Divide students into groups of 3</w:t>
            </w:r>
            <w:r w:rsidR="00A50446">
              <w:rPr>
                <w:szCs w:val="22"/>
              </w:rPr>
              <w:t xml:space="preserve"> to </w:t>
            </w:r>
            <w:r w:rsidRPr="00B81E83">
              <w:rPr>
                <w:szCs w:val="22"/>
              </w:rPr>
              <w:t>4.</w:t>
            </w:r>
          </w:p>
          <w:p w14:paraId="513554F8" w14:textId="40B05836" w:rsidR="004A4555" w:rsidRPr="00B81E83" w:rsidRDefault="004A4555">
            <w:pPr>
              <w:rPr>
                <w:szCs w:val="22"/>
              </w:rPr>
            </w:pPr>
            <w:r w:rsidRPr="00B81E83">
              <w:rPr>
                <w:szCs w:val="22"/>
              </w:rPr>
              <w:t xml:space="preserve">Provide each group with a large sheet of paper. Students write the word </w:t>
            </w:r>
            <w:r w:rsidR="00A50446">
              <w:rPr>
                <w:szCs w:val="22"/>
              </w:rPr>
              <w:t>‘</w:t>
            </w:r>
            <w:r w:rsidRPr="00B81E83">
              <w:rPr>
                <w:szCs w:val="22"/>
              </w:rPr>
              <w:t>Health</w:t>
            </w:r>
            <w:r w:rsidR="00A50446">
              <w:rPr>
                <w:szCs w:val="22"/>
              </w:rPr>
              <w:t>’</w:t>
            </w:r>
            <w:r w:rsidRPr="00B81E83">
              <w:rPr>
                <w:szCs w:val="22"/>
              </w:rPr>
              <w:t xml:space="preserve"> in the centre.</w:t>
            </w:r>
          </w:p>
          <w:p w14:paraId="06097D99" w14:textId="4834DE4B" w:rsidR="004A4555" w:rsidRPr="00B81E83" w:rsidRDefault="004A4555">
            <w:pPr>
              <w:rPr>
                <w:szCs w:val="22"/>
              </w:rPr>
            </w:pPr>
            <w:r w:rsidRPr="00B81E83">
              <w:rPr>
                <w:szCs w:val="22"/>
              </w:rPr>
              <w:lastRenderedPageBreak/>
              <w:t>Students brainstorm any factors that influence health, and record these around the page. Examples could include, peer influences, individual’s knowledge and understanding, family and cultural background, gender expectations, cost and geographic location.</w:t>
            </w:r>
          </w:p>
          <w:p w14:paraId="3523FF58" w14:textId="715551BA" w:rsidR="004A4555" w:rsidRPr="00B81E83" w:rsidRDefault="004A4555">
            <w:pPr>
              <w:rPr>
                <w:szCs w:val="22"/>
              </w:rPr>
            </w:pPr>
            <w:r w:rsidRPr="00B81E83">
              <w:rPr>
                <w:szCs w:val="22"/>
              </w:rPr>
              <w:t>Students then categorise each factor as being either an individual, social, cultural or economic influence on health. These can be identified with different colour</w:t>
            </w:r>
            <w:r w:rsidR="006F2219">
              <w:rPr>
                <w:szCs w:val="22"/>
              </w:rPr>
              <w:t>ed</w:t>
            </w:r>
            <w:r w:rsidRPr="00B81E83">
              <w:rPr>
                <w:szCs w:val="22"/>
              </w:rPr>
              <w:t xml:space="preserve"> highlighters.</w:t>
            </w:r>
          </w:p>
          <w:p w14:paraId="4107A59D" w14:textId="2F40B272" w:rsidR="004A4555" w:rsidRPr="00B81E83" w:rsidRDefault="004A4555">
            <w:pPr>
              <w:rPr>
                <w:szCs w:val="22"/>
              </w:rPr>
            </w:pPr>
            <w:r w:rsidRPr="00B81E83">
              <w:rPr>
                <w:szCs w:val="22"/>
              </w:rPr>
              <w:t>Students rank the factors within each category in order of the significance of their influence on health behaviours.</w:t>
            </w:r>
          </w:p>
          <w:p w14:paraId="5D695F49" w14:textId="5386EA7D" w:rsidR="004A4555" w:rsidRPr="00B81E83" w:rsidRDefault="004A4555">
            <w:pPr>
              <w:rPr>
                <w:szCs w:val="22"/>
              </w:rPr>
            </w:pPr>
            <w:r w:rsidRPr="00B81E83">
              <w:rPr>
                <w:szCs w:val="22"/>
              </w:rPr>
              <w:t>Conduct a class discussion for students to hear alternate perspectives from their peers</w:t>
            </w:r>
            <w:r w:rsidR="006F2219">
              <w:rPr>
                <w:szCs w:val="22"/>
              </w:rPr>
              <w:t>. Use prompting questions such as</w:t>
            </w:r>
            <w:r w:rsidRPr="00B81E83">
              <w:rPr>
                <w:szCs w:val="22"/>
              </w:rPr>
              <w:t>:</w:t>
            </w:r>
          </w:p>
          <w:p w14:paraId="2E7958E6" w14:textId="600A9907" w:rsidR="004A4555" w:rsidRPr="00B81E83" w:rsidRDefault="004A4555">
            <w:pPr>
              <w:pStyle w:val="ListBullet"/>
              <w:rPr>
                <w:szCs w:val="22"/>
              </w:rPr>
            </w:pPr>
            <w:r w:rsidRPr="00B81E83">
              <w:rPr>
                <w:szCs w:val="22"/>
              </w:rPr>
              <w:t xml:space="preserve">Which factors </w:t>
            </w:r>
            <w:r w:rsidR="00BF4705" w:rsidRPr="00B81E83">
              <w:rPr>
                <w:szCs w:val="22"/>
              </w:rPr>
              <w:t>did you rank as being</w:t>
            </w:r>
            <w:r w:rsidRPr="00B81E83">
              <w:rPr>
                <w:szCs w:val="22"/>
              </w:rPr>
              <w:t xml:space="preserve"> most influential?</w:t>
            </w:r>
          </w:p>
          <w:p w14:paraId="0054402F" w14:textId="72B8D285" w:rsidR="004A4555" w:rsidRPr="00B81E83" w:rsidRDefault="004A4555">
            <w:pPr>
              <w:pStyle w:val="ListBullet"/>
              <w:rPr>
                <w:szCs w:val="22"/>
              </w:rPr>
            </w:pPr>
            <w:r w:rsidRPr="00B81E83">
              <w:rPr>
                <w:szCs w:val="22"/>
              </w:rPr>
              <w:t>How might social, cultural or economic influences affect us in different ways?</w:t>
            </w:r>
          </w:p>
          <w:p w14:paraId="4AA26039" w14:textId="0E06B75A" w:rsidR="000D2889" w:rsidRPr="00B81E83" w:rsidRDefault="000D2889">
            <w:pPr>
              <w:pStyle w:val="ListBullet"/>
              <w:rPr>
                <w:szCs w:val="22"/>
              </w:rPr>
            </w:pPr>
            <w:r w:rsidRPr="00B81E83">
              <w:rPr>
                <w:szCs w:val="22"/>
              </w:rPr>
              <w:t>Do you think there are some influences that both help, and other times hinder, our health behaviours and decision-making?</w:t>
            </w:r>
          </w:p>
          <w:p w14:paraId="3B2EE945" w14:textId="77777777" w:rsidR="004A4555" w:rsidRPr="00B81E83" w:rsidRDefault="004A4555">
            <w:pPr>
              <w:pStyle w:val="ListBullet"/>
              <w:rPr>
                <w:szCs w:val="22"/>
              </w:rPr>
            </w:pPr>
            <w:r w:rsidRPr="00B81E83">
              <w:rPr>
                <w:szCs w:val="22"/>
              </w:rPr>
              <w:t>How do the different categories impact one another?</w:t>
            </w:r>
          </w:p>
          <w:p w14:paraId="11B7DDA1" w14:textId="77777777" w:rsidR="004A4555" w:rsidRPr="00B81E83" w:rsidRDefault="004A4555">
            <w:pPr>
              <w:pStyle w:val="ListBullet"/>
              <w:rPr>
                <w:szCs w:val="22"/>
              </w:rPr>
            </w:pPr>
            <w:r w:rsidRPr="00B81E83">
              <w:rPr>
                <w:szCs w:val="22"/>
              </w:rPr>
              <w:t>How can recognising these influences help you make healthier choices in your own life?</w:t>
            </w:r>
          </w:p>
          <w:p w14:paraId="55BE1805" w14:textId="119D84AD" w:rsidR="004A4555" w:rsidRPr="00B81E83" w:rsidRDefault="004A4555">
            <w:pPr>
              <w:rPr>
                <w:rStyle w:val="Strong"/>
                <w:szCs w:val="22"/>
              </w:rPr>
            </w:pPr>
            <w:r w:rsidRPr="00B81E83">
              <w:rPr>
                <w:rStyle w:val="Strong"/>
                <w:szCs w:val="22"/>
              </w:rPr>
              <w:lastRenderedPageBreak/>
              <w:t>Health influences table</w:t>
            </w:r>
          </w:p>
          <w:p w14:paraId="78AC49EF" w14:textId="2373B585" w:rsidR="004A4555" w:rsidRPr="00B81E83" w:rsidRDefault="004A4555">
            <w:pPr>
              <w:rPr>
                <w:szCs w:val="22"/>
              </w:rPr>
            </w:pPr>
            <w:r w:rsidRPr="00B81E83">
              <w:rPr>
                <w:szCs w:val="22"/>
              </w:rPr>
              <w:t xml:space="preserve">Provide students with a copy of </w:t>
            </w:r>
            <w:hyperlink w:anchor="_Appendix_4_–" w:history="1">
              <w:r w:rsidR="00CA04DB" w:rsidRPr="00B81E83">
                <w:rPr>
                  <w:rStyle w:val="Hyperlink"/>
                  <w:szCs w:val="22"/>
                </w:rPr>
                <w:t>Appendix 4 – health influences table</w:t>
              </w:r>
            </w:hyperlink>
            <w:r w:rsidRPr="00B81E83">
              <w:rPr>
                <w:szCs w:val="22"/>
              </w:rPr>
              <w:t xml:space="preserve"> to identify the social, economic and cultural influences on different areas of health.</w:t>
            </w:r>
          </w:p>
          <w:p w14:paraId="049D5907" w14:textId="50CB1143" w:rsidR="004A4555" w:rsidRPr="00B81E83" w:rsidRDefault="004A4555">
            <w:pPr>
              <w:rPr>
                <w:szCs w:val="22"/>
              </w:rPr>
            </w:pPr>
            <w:r w:rsidRPr="00B81E83">
              <w:rPr>
                <w:szCs w:val="22"/>
              </w:rPr>
              <w:t>Model the use of the health influences table for students. Select a simple health behaviour, such as ‘dietary choices’ or ‘attitudes towards physical activity’ and lead a ‘think aloud’ to demonstrate how this behaviour might be influenced by social, cultural and economic factors, such as our relationships, level of education, attitudes and values, income level and access to services.</w:t>
            </w:r>
          </w:p>
          <w:p w14:paraId="236D171E" w14:textId="46BC308B" w:rsidR="004A4555" w:rsidRPr="00B81E83" w:rsidRDefault="004A4555">
            <w:pPr>
              <w:rPr>
                <w:szCs w:val="22"/>
              </w:rPr>
            </w:pPr>
            <w:r w:rsidRPr="00B81E83">
              <w:rPr>
                <w:szCs w:val="22"/>
              </w:rPr>
              <w:t>Students record examples of how social, cultural and economic factors may shape decision-making in each health behaviour. Encourage students to think of both positive and negative influences.</w:t>
            </w:r>
          </w:p>
          <w:p w14:paraId="2B1CAEDE" w14:textId="77777777" w:rsidR="004A4555" w:rsidRPr="00B81E83" w:rsidRDefault="004A4555">
            <w:pPr>
              <w:rPr>
                <w:szCs w:val="22"/>
              </w:rPr>
            </w:pPr>
            <w:r w:rsidRPr="00B81E83">
              <w:rPr>
                <w:szCs w:val="22"/>
              </w:rPr>
              <w:t>As students work, prompt deeper thinking with targeted questions such as:</w:t>
            </w:r>
          </w:p>
          <w:p w14:paraId="066D53BE" w14:textId="3FB1D709" w:rsidR="004A4555" w:rsidRPr="00B81E83" w:rsidRDefault="004A4555">
            <w:pPr>
              <w:pStyle w:val="ListBullet"/>
              <w:rPr>
                <w:szCs w:val="22"/>
              </w:rPr>
            </w:pPr>
            <w:r w:rsidRPr="00B81E83">
              <w:rPr>
                <w:szCs w:val="22"/>
              </w:rPr>
              <w:t xml:space="preserve">Which of the </w:t>
            </w:r>
            <w:r w:rsidR="00AD54A0">
              <w:rPr>
                <w:szCs w:val="22"/>
              </w:rPr>
              <w:t>3</w:t>
            </w:r>
            <w:r w:rsidRPr="00B81E83">
              <w:rPr>
                <w:szCs w:val="22"/>
              </w:rPr>
              <w:t xml:space="preserve"> factors feels most influential in shaping each behaviour?</w:t>
            </w:r>
          </w:p>
          <w:p w14:paraId="2B325260" w14:textId="77777777" w:rsidR="004A4555" w:rsidRPr="00B81E83" w:rsidRDefault="004A4555">
            <w:pPr>
              <w:pStyle w:val="ListBullet"/>
              <w:rPr>
                <w:szCs w:val="22"/>
              </w:rPr>
            </w:pPr>
            <w:r w:rsidRPr="00B81E83">
              <w:rPr>
                <w:szCs w:val="22"/>
              </w:rPr>
              <w:t>Do you notice any overlaps between categories?</w:t>
            </w:r>
          </w:p>
          <w:p w14:paraId="448F091D" w14:textId="77777777" w:rsidR="004A4555" w:rsidRPr="00B81E83" w:rsidRDefault="004A4555">
            <w:pPr>
              <w:pStyle w:val="ListBullet"/>
              <w:rPr>
                <w:szCs w:val="22"/>
              </w:rPr>
            </w:pPr>
            <w:r w:rsidRPr="00B81E83">
              <w:rPr>
                <w:szCs w:val="22"/>
              </w:rPr>
              <w:t>Could these influences affect different people in different ways?</w:t>
            </w:r>
          </w:p>
          <w:p w14:paraId="3E5D6804" w14:textId="724B5353" w:rsidR="004A4555" w:rsidRPr="00B81E83" w:rsidRDefault="004A4555">
            <w:pPr>
              <w:rPr>
                <w:szCs w:val="22"/>
              </w:rPr>
            </w:pPr>
            <w:r w:rsidRPr="00B81E83">
              <w:rPr>
                <w:szCs w:val="22"/>
              </w:rPr>
              <w:t xml:space="preserve">Students individually complete a written reflection to the prompt: </w:t>
            </w:r>
            <w:r w:rsidR="00AD54A0">
              <w:rPr>
                <w:szCs w:val="22"/>
              </w:rPr>
              <w:t>‘</w:t>
            </w:r>
            <w:r w:rsidRPr="00B81E83">
              <w:rPr>
                <w:szCs w:val="22"/>
              </w:rPr>
              <w:t>Select one of the key influences on health behaviours. Assess the impact of this influence on your health behaviours.</w:t>
            </w:r>
            <w:r w:rsidR="00AD54A0">
              <w:rPr>
                <w:szCs w:val="22"/>
              </w:rPr>
              <w:t>’</w:t>
            </w:r>
          </w:p>
          <w:p w14:paraId="206C2A10" w14:textId="77777777" w:rsidR="004A4555" w:rsidRPr="00B81E83" w:rsidRDefault="004A4555">
            <w:pPr>
              <w:rPr>
                <w:rStyle w:val="Strong"/>
                <w:szCs w:val="22"/>
              </w:rPr>
            </w:pPr>
            <w:r w:rsidRPr="00B81E83">
              <w:rPr>
                <w:rStyle w:val="Strong"/>
                <w:szCs w:val="22"/>
              </w:rPr>
              <w:lastRenderedPageBreak/>
              <w:t>From surviving to thriving</w:t>
            </w:r>
          </w:p>
          <w:p w14:paraId="1E23591F" w14:textId="5BF525A7" w:rsidR="004A4555" w:rsidRPr="00B81E83" w:rsidRDefault="00EB7CA6" w:rsidP="00EB7CA6">
            <w:pPr>
              <w:rPr>
                <w:szCs w:val="22"/>
              </w:rPr>
            </w:pPr>
            <w:r w:rsidRPr="00B81E83">
              <w:rPr>
                <w:szCs w:val="22"/>
              </w:rPr>
              <w:t xml:space="preserve">Explain to students that </w:t>
            </w:r>
            <w:r w:rsidR="007F4547" w:rsidRPr="00B81E83">
              <w:rPr>
                <w:szCs w:val="22"/>
              </w:rPr>
              <w:t xml:space="preserve">at different times in our lives we may need to access support services to </w:t>
            </w:r>
            <w:r w:rsidR="00533A01" w:rsidRPr="00B81E83">
              <w:rPr>
                <w:szCs w:val="22"/>
              </w:rPr>
              <w:t>help</w:t>
            </w:r>
            <w:r w:rsidR="007F4547" w:rsidRPr="00B81E83">
              <w:rPr>
                <w:szCs w:val="22"/>
              </w:rPr>
              <w:t xml:space="preserve"> us maintain good health and support a balanced lifestyle</w:t>
            </w:r>
            <w:r w:rsidR="00B63C7F" w:rsidRPr="00B81E83">
              <w:rPr>
                <w:szCs w:val="22"/>
              </w:rPr>
              <w:t>. Emphasise that seeking help is a sign of strength.</w:t>
            </w:r>
          </w:p>
          <w:p w14:paraId="25647E3F" w14:textId="267F1241" w:rsidR="00E73F0F" w:rsidRPr="00B81E83" w:rsidRDefault="17F63950" w:rsidP="00EB7CA6">
            <w:r>
              <w:t xml:space="preserve">Allocate students into </w:t>
            </w:r>
            <w:r w:rsidR="00AD54A0">
              <w:t>5</w:t>
            </w:r>
            <w:r>
              <w:t xml:space="preserve"> groups</w:t>
            </w:r>
            <w:r w:rsidR="22B0113B">
              <w:t xml:space="preserve"> and</w:t>
            </w:r>
            <w:r>
              <w:t xml:space="preserve"> </w:t>
            </w:r>
            <w:r w:rsidR="22B0113B">
              <w:t>allocate each group a dimension of health.</w:t>
            </w:r>
            <w:r w:rsidR="0A57BF2D">
              <w:t xml:space="preserve"> </w:t>
            </w:r>
            <w:r w:rsidR="618998CC">
              <w:t xml:space="preserve">Provide students with a list of support services that are related to their </w:t>
            </w:r>
            <w:r w:rsidR="2955007E">
              <w:t xml:space="preserve">allocated </w:t>
            </w:r>
            <w:r w:rsidR="618998CC">
              <w:t>dimension of health</w:t>
            </w:r>
            <w:r w:rsidR="13D84B1D">
              <w:t xml:space="preserve">. </w:t>
            </w:r>
            <w:r w:rsidR="00AD54A0">
              <w:t>Refer to</w:t>
            </w:r>
            <w:r w:rsidR="00CB53CD">
              <w:t xml:space="preserve"> </w:t>
            </w:r>
            <w:hyperlink w:anchor="_Appendix_5_–">
              <w:r w:rsidR="5480FE0A" w:rsidRPr="1779FED1">
                <w:rPr>
                  <w:rStyle w:val="Hyperlink"/>
                </w:rPr>
                <w:t>A</w:t>
              </w:r>
              <w:r w:rsidR="618998CC" w:rsidRPr="1779FED1">
                <w:rPr>
                  <w:rStyle w:val="Hyperlink"/>
                </w:rPr>
                <w:t xml:space="preserve">ppendix </w:t>
              </w:r>
              <w:r w:rsidR="563314EF" w:rsidRPr="1779FED1">
                <w:rPr>
                  <w:rStyle w:val="Hyperlink"/>
                </w:rPr>
                <w:t>5</w:t>
              </w:r>
              <w:r w:rsidR="618998CC" w:rsidRPr="1779FED1">
                <w:rPr>
                  <w:rStyle w:val="Hyperlink"/>
                </w:rPr>
                <w:t xml:space="preserve"> </w:t>
              </w:r>
              <w:r w:rsidR="00AD54A0">
                <w:rPr>
                  <w:rStyle w:val="Hyperlink"/>
                </w:rPr>
                <w:t>–</w:t>
              </w:r>
              <w:r w:rsidR="618998CC" w:rsidRPr="1779FED1">
                <w:rPr>
                  <w:rStyle w:val="Hyperlink"/>
                </w:rPr>
                <w:t xml:space="preserve"> </w:t>
              </w:r>
              <w:r w:rsidR="563314EF" w:rsidRPr="1779FED1">
                <w:rPr>
                  <w:rStyle w:val="Hyperlink"/>
                </w:rPr>
                <w:t>surviving to thriving support services</w:t>
              </w:r>
            </w:hyperlink>
            <w:r w:rsidR="563314EF">
              <w:t xml:space="preserve"> </w:t>
            </w:r>
            <w:r w:rsidR="618998CC">
              <w:t xml:space="preserve">for </w:t>
            </w:r>
            <w:r w:rsidR="00AD54A0">
              <w:t xml:space="preserve">some </w:t>
            </w:r>
            <w:r w:rsidR="618998CC">
              <w:t>examples.</w:t>
            </w:r>
          </w:p>
          <w:p w14:paraId="69D513A6" w14:textId="71614B46" w:rsidR="00533A01" w:rsidRPr="00B81E83" w:rsidRDefault="003D3200" w:rsidP="00EB7CA6">
            <w:pPr>
              <w:rPr>
                <w:szCs w:val="22"/>
              </w:rPr>
            </w:pPr>
            <w:r w:rsidRPr="00B81E83">
              <w:rPr>
                <w:szCs w:val="22"/>
              </w:rPr>
              <w:t xml:space="preserve">Each student individually researches </w:t>
            </w:r>
            <w:r w:rsidR="00206D53" w:rsidRPr="00B81E83">
              <w:rPr>
                <w:szCs w:val="22"/>
              </w:rPr>
              <w:t>one support service from the list that is relevant to their dimension of health</w:t>
            </w:r>
            <w:r w:rsidR="00932AC8" w:rsidRPr="00B81E83">
              <w:rPr>
                <w:szCs w:val="22"/>
              </w:rPr>
              <w:t xml:space="preserve"> and completes</w:t>
            </w:r>
            <w:r w:rsidR="00206D53" w:rsidRPr="00B81E83">
              <w:rPr>
                <w:szCs w:val="22"/>
              </w:rPr>
              <w:t xml:space="preserve"> a PMI chart</w:t>
            </w:r>
            <w:r w:rsidR="00A07DBA">
              <w:rPr>
                <w:szCs w:val="22"/>
              </w:rPr>
              <w:t>. They will</w:t>
            </w:r>
            <w:r w:rsidR="00932AC8" w:rsidRPr="00B81E83">
              <w:rPr>
                <w:szCs w:val="22"/>
              </w:rPr>
              <w:t xml:space="preserve"> record the benefits and positive elements of the service (plus), </w:t>
            </w:r>
            <w:r w:rsidR="00A763E1" w:rsidRPr="00B81E83">
              <w:rPr>
                <w:szCs w:val="22"/>
              </w:rPr>
              <w:t xml:space="preserve">any limitations or potential gaps (minus), and any surprising or unique </w:t>
            </w:r>
            <w:r w:rsidR="00E96392" w:rsidRPr="00B81E83">
              <w:rPr>
                <w:szCs w:val="22"/>
              </w:rPr>
              <w:t>aspects of the service (interesting).</w:t>
            </w:r>
          </w:p>
          <w:p w14:paraId="4E076A25" w14:textId="61B2C976" w:rsidR="00BD1B8A" w:rsidRPr="00B81E83" w:rsidRDefault="00BD1B8A" w:rsidP="00EB7CA6">
            <w:pPr>
              <w:rPr>
                <w:szCs w:val="22"/>
              </w:rPr>
            </w:pPr>
            <w:r w:rsidRPr="00B81E83">
              <w:rPr>
                <w:szCs w:val="22"/>
              </w:rPr>
              <w:t xml:space="preserve">Students reconvene in their group, </w:t>
            </w:r>
            <w:r w:rsidR="006D60E9" w:rsidRPr="00B81E83">
              <w:rPr>
                <w:szCs w:val="22"/>
              </w:rPr>
              <w:t xml:space="preserve">with each student </w:t>
            </w:r>
            <w:r w:rsidRPr="00B81E83">
              <w:rPr>
                <w:szCs w:val="22"/>
              </w:rPr>
              <w:t>presenting an overview of the support service that they researched.</w:t>
            </w:r>
          </w:p>
          <w:p w14:paraId="33290220" w14:textId="286AC7F8" w:rsidR="00BD1B8A" w:rsidRPr="00B81E83" w:rsidRDefault="00BD1B8A" w:rsidP="00EB7CA6">
            <w:pPr>
              <w:rPr>
                <w:szCs w:val="22"/>
              </w:rPr>
            </w:pPr>
            <w:r w:rsidRPr="00B81E83">
              <w:rPr>
                <w:szCs w:val="22"/>
              </w:rPr>
              <w:t xml:space="preserve">As a group, </w:t>
            </w:r>
            <w:r w:rsidR="00FF5F54" w:rsidRPr="00B81E83">
              <w:rPr>
                <w:szCs w:val="22"/>
              </w:rPr>
              <w:t xml:space="preserve">students then evaluate the services and rank them in order of which would be most </w:t>
            </w:r>
            <w:r w:rsidR="00351EF2" w:rsidRPr="00B81E83">
              <w:rPr>
                <w:szCs w:val="22"/>
              </w:rPr>
              <w:t>effective and suitable for young people.</w:t>
            </w:r>
          </w:p>
          <w:p w14:paraId="48B51E2A" w14:textId="2AC65948" w:rsidR="00FD3999" w:rsidRPr="00B81E83" w:rsidRDefault="0087427F" w:rsidP="00EB7CA6">
            <w:pPr>
              <w:rPr>
                <w:szCs w:val="22"/>
              </w:rPr>
            </w:pPr>
            <w:r w:rsidRPr="00B81E83">
              <w:rPr>
                <w:szCs w:val="22"/>
              </w:rPr>
              <w:t>Each group presents back to the whole class</w:t>
            </w:r>
            <w:r w:rsidR="00F85713" w:rsidRPr="00B81E83">
              <w:rPr>
                <w:szCs w:val="22"/>
              </w:rPr>
              <w:t>, highlighting the top ranked support service for their dimension of health</w:t>
            </w:r>
            <w:r w:rsidR="00720596" w:rsidRPr="00B81E83">
              <w:rPr>
                <w:szCs w:val="22"/>
              </w:rPr>
              <w:t xml:space="preserve">. </w:t>
            </w:r>
            <w:r w:rsidR="00D44E08" w:rsidRPr="00B81E83">
              <w:rPr>
                <w:szCs w:val="22"/>
              </w:rPr>
              <w:t>Questions to shape the presentation include:</w:t>
            </w:r>
          </w:p>
          <w:p w14:paraId="4EAEDF8B" w14:textId="2F34CB35" w:rsidR="00320DD1" w:rsidRPr="00B81E83" w:rsidRDefault="00FD3999" w:rsidP="00FD3999">
            <w:pPr>
              <w:pStyle w:val="ListBullet"/>
              <w:rPr>
                <w:szCs w:val="22"/>
              </w:rPr>
            </w:pPr>
            <w:r w:rsidRPr="00B81E83">
              <w:rPr>
                <w:szCs w:val="22"/>
              </w:rPr>
              <w:t>W</w:t>
            </w:r>
            <w:r w:rsidR="00320DD1" w:rsidRPr="00B81E83">
              <w:rPr>
                <w:szCs w:val="22"/>
              </w:rPr>
              <w:t>hat types of support does the service provide?</w:t>
            </w:r>
          </w:p>
          <w:p w14:paraId="6239B9DB" w14:textId="2557CE92" w:rsidR="00320DD1" w:rsidRPr="00B81E83" w:rsidRDefault="00320DD1" w:rsidP="00FD3999">
            <w:pPr>
              <w:pStyle w:val="ListBullet"/>
              <w:rPr>
                <w:szCs w:val="22"/>
              </w:rPr>
            </w:pPr>
            <w:r w:rsidRPr="00B81E83">
              <w:rPr>
                <w:szCs w:val="22"/>
              </w:rPr>
              <w:lastRenderedPageBreak/>
              <w:t>What makes it better than other services that were researched?</w:t>
            </w:r>
          </w:p>
          <w:p w14:paraId="534756E8" w14:textId="3FC6D59F" w:rsidR="00BD1B8A" w:rsidRPr="00B81E83" w:rsidRDefault="00320DD1" w:rsidP="00EB7CA6">
            <w:pPr>
              <w:pStyle w:val="ListBullet"/>
              <w:rPr>
                <w:szCs w:val="22"/>
              </w:rPr>
            </w:pPr>
            <w:r w:rsidRPr="00B81E83">
              <w:rPr>
                <w:szCs w:val="22"/>
              </w:rPr>
              <w:t>What are the limitations of the service, and where else might you need to go for support?</w:t>
            </w:r>
          </w:p>
        </w:tc>
      </w:tr>
    </w:tbl>
    <w:p w14:paraId="30A64C8E" w14:textId="77777777" w:rsidR="005636A8" w:rsidRPr="00792961" w:rsidRDefault="005636A8" w:rsidP="005636A8">
      <w:pPr>
        <w:rPr>
          <w:b/>
        </w:rPr>
      </w:pPr>
      <w:r w:rsidRPr="00792961">
        <w:rPr>
          <w:b/>
        </w:rPr>
        <w:lastRenderedPageBreak/>
        <w:t>Adjustments, evaluation and registration</w:t>
      </w:r>
    </w:p>
    <w:tbl>
      <w:tblPr>
        <w:tblStyle w:val="TableGrid1"/>
        <w:tblW w:w="0" w:type="auto"/>
        <w:tblLook w:val="04A0" w:firstRow="1" w:lastRow="0" w:firstColumn="1" w:lastColumn="0" w:noHBand="0" w:noVBand="1"/>
        <w:tblDescription w:val="Blank single-cell table for teachers to include adjustments, evaluation and/or registration."/>
      </w:tblPr>
      <w:tblGrid>
        <w:gridCol w:w="14560"/>
      </w:tblGrid>
      <w:tr w:rsidR="005636A8" w:rsidRPr="00EE2309" w14:paraId="33D4B33F" w14:textId="77777777">
        <w:trPr>
          <w:trHeight w:val="2324"/>
        </w:trPr>
        <w:tc>
          <w:tcPr>
            <w:tcW w:w="14560" w:type="dxa"/>
          </w:tcPr>
          <w:p w14:paraId="76D3BBB3" w14:textId="77777777" w:rsidR="005636A8" w:rsidRPr="00792961" w:rsidRDefault="005636A8">
            <w:r w:rsidRPr="00792961">
              <w:t>[Classroom teacher to complete.]</w:t>
            </w:r>
          </w:p>
        </w:tc>
      </w:tr>
    </w:tbl>
    <w:p w14:paraId="46F617EB" w14:textId="71789BEF" w:rsidR="00801E2A" w:rsidRPr="00EE2309" w:rsidRDefault="005636A8" w:rsidP="00377BD9">
      <w:pPr>
        <w:suppressAutoHyphens w:val="0"/>
        <w:spacing w:before="0" w:after="160" w:line="259" w:lineRule="auto"/>
        <w:rPr>
          <w:sz w:val="24"/>
          <w:szCs w:val="28"/>
        </w:rPr>
      </w:pPr>
      <w:r w:rsidRPr="00EE2309">
        <w:rPr>
          <w:sz w:val="24"/>
          <w:szCs w:val="28"/>
        </w:rPr>
        <w:br w:type="page"/>
      </w:r>
    </w:p>
    <w:p w14:paraId="438F25B6" w14:textId="7AE3092C" w:rsidR="003543FC" w:rsidRPr="00E41DB6" w:rsidRDefault="48311060" w:rsidP="00E41DB6">
      <w:pPr>
        <w:pStyle w:val="Heading1"/>
      </w:pPr>
      <w:bookmarkStart w:id="19" w:name="_Toc220579139"/>
      <w:r>
        <w:lastRenderedPageBreak/>
        <w:t xml:space="preserve">Learning sequence </w:t>
      </w:r>
      <w:r w:rsidR="361CF3D7">
        <w:t>2</w:t>
      </w:r>
      <w:r>
        <w:t xml:space="preserve"> – </w:t>
      </w:r>
      <w:r w:rsidR="0F2D3282">
        <w:t xml:space="preserve">fuelling </w:t>
      </w:r>
      <w:r w:rsidR="0DA5C92B">
        <w:t>for health</w:t>
      </w:r>
      <w:bookmarkEnd w:id="19"/>
    </w:p>
    <w:p w14:paraId="5CAA6D21" w14:textId="3C91C1E1" w:rsidR="6AAAD427" w:rsidRPr="00E41DB6" w:rsidRDefault="6AAAD427" w:rsidP="48A3F754">
      <w:pPr>
        <w:pStyle w:val="FeatureBox2"/>
        <w:rPr>
          <w:highlight w:val="yellow"/>
        </w:rPr>
      </w:pPr>
      <w:r w:rsidRPr="48A3F754">
        <w:rPr>
          <w:rStyle w:val="Strong"/>
        </w:rPr>
        <w:t>Note</w:t>
      </w:r>
      <w:r w:rsidR="00F645E9">
        <w:t xml:space="preserve">: </w:t>
      </w:r>
      <w:r w:rsidR="6C2109EA" w:rsidRPr="48A3F754">
        <w:rPr>
          <w:rFonts w:eastAsia="Arial"/>
          <w:color w:val="000000" w:themeColor="text1"/>
          <w:szCs w:val="22"/>
        </w:rPr>
        <w:t xml:space="preserve">the section ‘Fuelling for health’ in the PowerPoint – PDHPE Year 9 – thriving in health and wellness – slide deck can be used to support Learning sequence 2. </w:t>
      </w:r>
      <w:r>
        <w:t xml:space="preserve">The duration of this learning sequence is approximately </w:t>
      </w:r>
      <w:r w:rsidR="000944C4">
        <w:t>2</w:t>
      </w:r>
      <w:r w:rsidR="22A39565">
        <w:t xml:space="preserve"> hours</w:t>
      </w:r>
      <w:r w:rsidR="00F43796">
        <w:t xml:space="preserve"> and 30 minutes</w:t>
      </w:r>
      <w:r w:rsidR="22A39565">
        <w:t>.</w:t>
      </w:r>
    </w:p>
    <w:p w14:paraId="04A615E6" w14:textId="5AF16855" w:rsidR="6AAAD427" w:rsidRPr="00E41DB6" w:rsidRDefault="6AAAD427" w:rsidP="00E41DB6">
      <w:pPr>
        <w:pStyle w:val="Caption"/>
      </w:pPr>
      <w:r w:rsidRPr="00E41DB6">
        <w:t xml:space="preserve">Table </w:t>
      </w:r>
      <w:r w:rsidRPr="00E41DB6">
        <w:fldChar w:fldCharType="begin"/>
      </w:r>
      <w:r w:rsidRPr="00E41DB6">
        <w:instrText xml:space="preserve"> SEQ Table \* ARABIC </w:instrText>
      </w:r>
      <w:r w:rsidRPr="00E41DB6">
        <w:fldChar w:fldCharType="separate"/>
      </w:r>
      <w:r w:rsidR="00DB5E86">
        <w:rPr>
          <w:noProof/>
        </w:rPr>
        <w:t>2</w:t>
      </w:r>
      <w:r w:rsidRPr="00E41DB6">
        <w:fldChar w:fldCharType="end"/>
      </w:r>
      <w:r w:rsidRPr="00E41DB6">
        <w:t xml:space="preserve"> – teaching and learning program</w:t>
      </w:r>
    </w:p>
    <w:tbl>
      <w:tblPr>
        <w:tblStyle w:val="Tableheader1"/>
        <w:tblW w:w="0" w:type="auto"/>
        <w:tblLook w:val="0420" w:firstRow="1" w:lastRow="0" w:firstColumn="0" w:lastColumn="0" w:noHBand="0" w:noVBand="1"/>
        <w:tblDescription w:val="Table outlines the outcomes, content and teaching and learning activities for Learning sequence 2."/>
      </w:tblPr>
      <w:tblGrid>
        <w:gridCol w:w="3823"/>
        <w:gridCol w:w="10737"/>
      </w:tblGrid>
      <w:tr w:rsidR="5565F197" w:rsidRPr="00E41DB6" w14:paraId="1B21F9DD" w14:textId="77777777" w:rsidTr="48A3F754">
        <w:trPr>
          <w:cnfStyle w:val="100000000000" w:firstRow="1" w:lastRow="0" w:firstColumn="0" w:lastColumn="0" w:oddVBand="0" w:evenVBand="0" w:oddHBand="0" w:evenHBand="0" w:firstRowFirstColumn="0" w:firstRowLastColumn="0" w:lastRowFirstColumn="0" w:lastRowLastColumn="0"/>
          <w:trHeight w:val="300"/>
        </w:trPr>
        <w:tc>
          <w:tcPr>
            <w:tcW w:w="3823" w:type="dxa"/>
            <w:noWrap/>
          </w:tcPr>
          <w:p w14:paraId="446FB59A" w14:textId="77777777" w:rsidR="5565F197" w:rsidRPr="00E41DB6" w:rsidRDefault="5565F197">
            <w:pPr>
              <w:rPr>
                <w:szCs w:val="22"/>
              </w:rPr>
            </w:pPr>
            <w:r w:rsidRPr="00E41DB6">
              <w:rPr>
                <w:szCs w:val="22"/>
              </w:rPr>
              <w:t>Outcomes and content</w:t>
            </w:r>
          </w:p>
        </w:tc>
        <w:tc>
          <w:tcPr>
            <w:tcW w:w="10737" w:type="dxa"/>
            <w:noWrap/>
          </w:tcPr>
          <w:p w14:paraId="6C6F0501" w14:textId="77777777" w:rsidR="5565F197" w:rsidRPr="00E41DB6" w:rsidRDefault="5565F197">
            <w:pPr>
              <w:rPr>
                <w:szCs w:val="22"/>
              </w:rPr>
            </w:pPr>
            <w:r w:rsidRPr="00E41DB6">
              <w:rPr>
                <w:szCs w:val="22"/>
              </w:rPr>
              <w:t>Teaching and learning activities</w:t>
            </w:r>
          </w:p>
        </w:tc>
      </w:tr>
      <w:tr w:rsidR="5565F197" w:rsidRPr="00E41DB6" w14:paraId="1BBD2B57" w14:textId="77777777" w:rsidTr="00FC439F">
        <w:trPr>
          <w:cnfStyle w:val="000000100000" w:firstRow="0" w:lastRow="0" w:firstColumn="0" w:lastColumn="0" w:oddVBand="0" w:evenVBand="0" w:oddHBand="1" w:evenHBand="0" w:firstRowFirstColumn="0" w:firstRowLastColumn="0" w:lastRowFirstColumn="0" w:lastRowLastColumn="0"/>
          <w:trHeight w:val="300"/>
        </w:trPr>
        <w:tc>
          <w:tcPr>
            <w:tcW w:w="3823" w:type="dxa"/>
            <w:noWrap w:val="0"/>
          </w:tcPr>
          <w:p w14:paraId="1F7E10BA" w14:textId="60D29E69" w:rsidR="5565F197" w:rsidRPr="00E41DB6" w:rsidRDefault="5565F197" w:rsidP="5565F197">
            <w:pPr>
              <w:rPr>
                <w:rStyle w:val="Strong"/>
                <w:szCs w:val="22"/>
                <w:highlight w:val="yellow"/>
              </w:rPr>
            </w:pPr>
            <w:r w:rsidRPr="00E41DB6">
              <w:rPr>
                <w:rStyle w:val="Strong"/>
                <w:szCs w:val="22"/>
              </w:rPr>
              <w:t>Outcome</w:t>
            </w:r>
            <w:r w:rsidR="0028712D">
              <w:rPr>
                <w:rStyle w:val="Strong"/>
                <w:szCs w:val="22"/>
              </w:rPr>
              <w:t>s</w:t>
            </w:r>
          </w:p>
          <w:p w14:paraId="28AD3788" w14:textId="726D3A64" w:rsidR="37A6BAE1" w:rsidRPr="00E41DB6" w:rsidRDefault="37A6BAE1" w:rsidP="5565F197">
            <w:pPr>
              <w:rPr>
                <w:rStyle w:val="Strong"/>
                <w:szCs w:val="22"/>
              </w:rPr>
            </w:pPr>
            <w:r w:rsidRPr="00E41DB6">
              <w:rPr>
                <w:rStyle w:val="Strong"/>
                <w:szCs w:val="22"/>
              </w:rPr>
              <w:t>PH5-SHW-01, PH5-IPS-01</w:t>
            </w:r>
          </w:p>
          <w:p w14:paraId="3B634ABA" w14:textId="77777777" w:rsidR="5565F197" w:rsidRPr="00E41DB6" w:rsidRDefault="5565F197" w:rsidP="5565F197">
            <w:pPr>
              <w:rPr>
                <w:rStyle w:val="Strong"/>
                <w:szCs w:val="22"/>
              </w:rPr>
            </w:pPr>
            <w:r w:rsidRPr="00E41DB6">
              <w:rPr>
                <w:rStyle w:val="Strong"/>
                <w:szCs w:val="22"/>
              </w:rPr>
              <w:t>Content</w:t>
            </w:r>
          </w:p>
          <w:p w14:paraId="3E98EF1E" w14:textId="07AB85BC" w:rsidR="5565F197" w:rsidRPr="00E41DB6" w:rsidRDefault="5565F197" w:rsidP="5565F197">
            <w:pPr>
              <w:rPr>
                <w:rStyle w:val="Strong"/>
                <w:szCs w:val="22"/>
              </w:rPr>
            </w:pPr>
            <w:r w:rsidRPr="00E41DB6">
              <w:rPr>
                <w:rStyle w:val="Strong"/>
                <w:szCs w:val="22"/>
              </w:rPr>
              <w:t xml:space="preserve">Focus area – </w:t>
            </w:r>
            <w:r w:rsidR="6A5ED384" w:rsidRPr="00E41DB6">
              <w:rPr>
                <w:rStyle w:val="Strong"/>
                <w:szCs w:val="22"/>
              </w:rPr>
              <w:t>Safe, active and healthy lifestyle choices</w:t>
            </w:r>
          </w:p>
          <w:p w14:paraId="4774DC14" w14:textId="48DB5598" w:rsidR="6A5ED384" w:rsidRPr="00E41DB6" w:rsidRDefault="6A5ED384" w:rsidP="5565F197">
            <w:pPr>
              <w:rPr>
                <w:rStyle w:val="Strong"/>
                <w:szCs w:val="22"/>
              </w:rPr>
            </w:pPr>
            <w:r w:rsidRPr="00E41DB6">
              <w:rPr>
                <w:rStyle w:val="Strong"/>
                <w:szCs w:val="22"/>
              </w:rPr>
              <w:t>Enhancing wellbeing through healthy lifestyles</w:t>
            </w:r>
          </w:p>
          <w:p w14:paraId="34C58DFE" w14:textId="5CA39DE7" w:rsidR="6A5ED384" w:rsidRPr="00E41DB6" w:rsidRDefault="0028712D" w:rsidP="5565F197">
            <w:pPr>
              <w:pStyle w:val="ListBullet"/>
              <w:rPr>
                <w:szCs w:val="22"/>
              </w:rPr>
            </w:pPr>
            <w:r>
              <w:rPr>
                <w:szCs w:val="22"/>
              </w:rPr>
              <w:t>A</w:t>
            </w:r>
            <w:r w:rsidR="6A5ED384" w:rsidRPr="00E41DB6">
              <w:rPr>
                <w:szCs w:val="22"/>
              </w:rPr>
              <w:t>nalyse how social, cultural and economic factors influence health behaviours</w:t>
            </w:r>
          </w:p>
          <w:p w14:paraId="63109F5B" w14:textId="2A779385" w:rsidR="6A5ED384" w:rsidRPr="00E41DB6" w:rsidRDefault="0028712D" w:rsidP="5565F197">
            <w:pPr>
              <w:pStyle w:val="ListBullet"/>
              <w:rPr>
                <w:szCs w:val="22"/>
              </w:rPr>
            </w:pPr>
            <w:r>
              <w:rPr>
                <w:szCs w:val="22"/>
              </w:rPr>
              <w:lastRenderedPageBreak/>
              <w:t>E</w:t>
            </w:r>
            <w:r w:rsidR="6A5ED384" w:rsidRPr="00E41DB6">
              <w:rPr>
                <w:szCs w:val="22"/>
              </w:rPr>
              <w:t>xamine sources of nutritional information and investigate factors that influence food choices and habits</w:t>
            </w:r>
          </w:p>
          <w:p w14:paraId="24594DE3" w14:textId="16BA917C" w:rsidR="6A5ED384" w:rsidRPr="00E41DB6" w:rsidRDefault="0028712D" w:rsidP="5565F197">
            <w:pPr>
              <w:pStyle w:val="ListBullet"/>
              <w:rPr>
                <w:szCs w:val="22"/>
              </w:rPr>
            </w:pPr>
            <w:r>
              <w:rPr>
                <w:szCs w:val="22"/>
              </w:rPr>
              <w:t>D</w:t>
            </w:r>
            <w:r w:rsidR="6A5ED384" w:rsidRPr="00E41DB6">
              <w:rPr>
                <w:szCs w:val="22"/>
              </w:rPr>
              <w:t>esign, implement and evaluate strategies to apply Australian Government’s dietary guidelines to everyday contexts and daily food and drink choices</w:t>
            </w:r>
          </w:p>
          <w:p w14:paraId="0AE722C7" w14:textId="37036FFE" w:rsidR="6A5ED384" w:rsidRPr="00E41DB6" w:rsidRDefault="0028712D" w:rsidP="5565F197">
            <w:pPr>
              <w:pStyle w:val="ListBullet"/>
              <w:rPr>
                <w:szCs w:val="22"/>
              </w:rPr>
            </w:pPr>
            <w:r>
              <w:rPr>
                <w:szCs w:val="22"/>
              </w:rPr>
              <w:t>E</w:t>
            </w:r>
            <w:r w:rsidR="6A5ED384" w:rsidRPr="00E41DB6">
              <w:rPr>
                <w:szCs w:val="22"/>
              </w:rPr>
              <w:t>valuate a range of eating practices and examine how they address nutritional needs and individual health and wellbeing</w:t>
            </w:r>
          </w:p>
          <w:p w14:paraId="26E38C46" w14:textId="7B2850E9" w:rsidR="49D35C67" w:rsidRPr="00E41DB6" w:rsidRDefault="49D35C67" w:rsidP="00E41DB6">
            <w:pPr>
              <w:pStyle w:val="ListBullet"/>
              <w:numPr>
                <w:ilvl w:val="0"/>
                <w:numId w:val="0"/>
              </w:numPr>
              <w:rPr>
                <w:szCs w:val="22"/>
              </w:rPr>
            </w:pPr>
            <w:r w:rsidRPr="00E41DB6">
              <w:rPr>
                <w:rStyle w:val="Strong"/>
                <w:szCs w:val="22"/>
              </w:rPr>
              <w:t>Thinking critically to enhance health and wellbeing</w:t>
            </w:r>
          </w:p>
          <w:p w14:paraId="62FE96F7" w14:textId="1689D7DE" w:rsidR="49D35C67" w:rsidRPr="00E41DB6" w:rsidRDefault="0028712D" w:rsidP="5565F197">
            <w:pPr>
              <w:pStyle w:val="ListBullet"/>
              <w:rPr>
                <w:szCs w:val="22"/>
              </w:rPr>
            </w:pPr>
            <w:r>
              <w:rPr>
                <w:szCs w:val="22"/>
              </w:rPr>
              <w:t>I</w:t>
            </w:r>
            <w:r w:rsidR="49D35C67" w:rsidRPr="00E41DB6">
              <w:rPr>
                <w:szCs w:val="22"/>
              </w:rPr>
              <w:t xml:space="preserve">nvestigate how health knowledge, services and </w:t>
            </w:r>
            <w:r w:rsidR="49D35C67" w:rsidRPr="00E41DB6">
              <w:rPr>
                <w:szCs w:val="22"/>
              </w:rPr>
              <w:lastRenderedPageBreak/>
              <w:t>support networks combine to enhance safety, health and wellbeing</w:t>
            </w:r>
          </w:p>
        </w:tc>
        <w:tc>
          <w:tcPr>
            <w:tcW w:w="10737" w:type="dxa"/>
            <w:noWrap w:val="0"/>
          </w:tcPr>
          <w:p w14:paraId="6A395199" w14:textId="16698BB7" w:rsidR="5565F197" w:rsidRPr="00C7718B" w:rsidRDefault="5565F197">
            <w:pPr>
              <w:rPr>
                <w:rStyle w:val="Strong"/>
              </w:rPr>
            </w:pPr>
            <w:r w:rsidRPr="00C7718B">
              <w:rPr>
                <w:rStyle w:val="Strong"/>
              </w:rPr>
              <w:lastRenderedPageBreak/>
              <w:t>Learning intention</w:t>
            </w:r>
            <w:r w:rsidR="00263B88" w:rsidRPr="00C7718B">
              <w:rPr>
                <w:rStyle w:val="Strong"/>
              </w:rPr>
              <w:t>s</w:t>
            </w:r>
          </w:p>
          <w:p w14:paraId="5D820CB1" w14:textId="77777777" w:rsidR="5565F197" w:rsidRPr="00E41DB6" w:rsidRDefault="5565F197">
            <w:pPr>
              <w:rPr>
                <w:szCs w:val="22"/>
              </w:rPr>
            </w:pPr>
            <w:r w:rsidRPr="00E41DB6">
              <w:rPr>
                <w:szCs w:val="22"/>
              </w:rPr>
              <w:t>We are learning to:</w:t>
            </w:r>
          </w:p>
          <w:p w14:paraId="70AAEFA8" w14:textId="1F52D7D4" w:rsidR="00240BDC" w:rsidRPr="00E41DB6" w:rsidRDefault="00240BDC" w:rsidP="003E24FC">
            <w:pPr>
              <w:pStyle w:val="ListBullet"/>
              <w:rPr>
                <w:szCs w:val="22"/>
              </w:rPr>
            </w:pPr>
            <w:r w:rsidRPr="00E41DB6">
              <w:rPr>
                <w:szCs w:val="22"/>
              </w:rPr>
              <w:t>explore the factors that influence food choices and understand how nutrition impacts health and wellbeing</w:t>
            </w:r>
          </w:p>
          <w:p w14:paraId="41C56D71" w14:textId="78655D72" w:rsidR="003E24FC" w:rsidRPr="00E41DB6" w:rsidRDefault="0083739E" w:rsidP="003E24FC">
            <w:pPr>
              <w:pStyle w:val="ListBullet"/>
              <w:rPr>
                <w:szCs w:val="22"/>
              </w:rPr>
            </w:pPr>
            <w:r w:rsidRPr="00E41DB6">
              <w:rPr>
                <w:szCs w:val="22"/>
              </w:rPr>
              <w:t>evaluate the credibility</w:t>
            </w:r>
            <w:r w:rsidR="001E7C0B" w:rsidRPr="00E41DB6">
              <w:rPr>
                <w:szCs w:val="22"/>
              </w:rPr>
              <w:t xml:space="preserve"> and reliability</w:t>
            </w:r>
            <w:r w:rsidRPr="00E41DB6">
              <w:rPr>
                <w:szCs w:val="22"/>
              </w:rPr>
              <w:t xml:space="preserve"> of different sources of nutritional information</w:t>
            </w:r>
          </w:p>
          <w:p w14:paraId="2831E844" w14:textId="44953352" w:rsidR="001E7C0B" w:rsidRPr="00E41DB6" w:rsidRDefault="07895EBE" w:rsidP="1779FED1">
            <w:pPr>
              <w:pStyle w:val="ListBullet"/>
            </w:pPr>
            <w:r>
              <w:t xml:space="preserve">deepen our understanding of the Australian dietary guidelines </w:t>
            </w:r>
            <w:r w:rsidR="77BE30B0">
              <w:t xml:space="preserve">and </w:t>
            </w:r>
            <w:r w:rsidR="4B54B88A">
              <w:t>the nutrit</w:t>
            </w:r>
            <w:r w:rsidR="2B88F711">
              <w:t>i</w:t>
            </w:r>
            <w:r w:rsidR="4B54B88A">
              <w:t>onal need</w:t>
            </w:r>
            <w:r w:rsidR="156E98F6">
              <w:t>s of different groups</w:t>
            </w:r>
            <w:r w:rsidR="00DE5C4A">
              <w:t>.</w:t>
            </w:r>
          </w:p>
          <w:p w14:paraId="50DF433F" w14:textId="77777777" w:rsidR="5565F197" w:rsidRPr="00C7718B" w:rsidRDefault="5565F197">
            <w:pPr>
              <w:rPr>
                <w:rStyle w:val="Strong"/>
              </w:rPr>
            </w:pPr>
            <w:r w:rsidRPr="00C7718B">
              <w:rPr>
                <w:rStyle w:val="Strong"/>
              </w:rPr>
              <w:t>Success criteria</w:t>
            </w:r>
          </w:p>
          <w:p w14:paraId="54D11165" w14:textId="77777777" w:rsidR="5565F197" w:rsidRPr="00E41DB6" w:rsidRDefault="5565F197">
            <w:pPr>
              <w:rPr>
                <w:szCs w:val="22"/>
              </w:rPr>
            </w:pPr>
            <w:r w:rsidRPr="00E41DB6">
              <w:rPr>
                <w:szCs w:val="22"/>
              </w:rPr>
              <w:t>I can:</w:t>
            </w:r>
          </w:p>
          <w:p w14:paraId="02E93C35" w14:textId="782020A2" w:rsidR="5565F197" w:rsidRPr="00E41DB6" w:rsidRDefault="78ECAE91" w:rsidP="00E17B55">
            <w:pPr>
              <w:pStyle w:val="ListBullet"/>
            </w:pPr>
            <w:r>
              <w:lastRenderedPageBreak/>
              <w:t xml:space="preserve">identify the factors that influence food choices and describe </w:t>
            </w:r>
            <w:r w:rsidR="3B1C7EB2">
              <w:t>the role of</w:t>
            </w:r>
            <w:r>
              <w:t xml:space="preserve"> nutrition </w:t>
            </w:r>
            <w:r w:rsidR="3B1C7EB2">
              <w:t xml:space="preserve">in shaping </w:t>
            </w:r>
            <w:r>
              <w:t>our health and wellbeing</w:t>
            </w:r>
          </w:p>
          <w:p w14:paraId="3CC78183" w14:textId="0F5F73AF" w:rsidR="007B4E59" w:rsidRPr="00E41DB6" w:rsidRDefault="2633CB58" w:rsidP="1779FED1">
            <w:pPr>
              <w:pStyle w:val="ListBullet"/>
            </w:pPr>
            <w:r>
              <w:t xml:space="preserve">assess the credibility and reliability of </w:t>
            </w:r>
            <w:r w:rsidR="110948A3">
              <w:t>nutritional information sources</w:t>
            </w:r>
          </w:p>
          <w:p w14:paraId="624CE560" w14:textId="6C213E6E" w:rsidR="002F0E71" w:rsidRPr="00E41DB6" w:rsidRDefault="4B3F801E" w:rsidP="1779FED1">
            <w:pPr>
              <w:pStyle w:val="ListBullet"/>
            </w:pPr>
            <w:r>
              <w:t xml:space="preserve">apply the Australian </w:t>
            </w:r>
            <w:r w:rsidR="00DE5C4A">
              <w:t xml:space="preserve">Government’s </w:t>
            </w:r>
            <w:r>
              <w:t xml:space="preserve">dietary guidelines to plan and adapt meals </w:t>
            </w:r>
            <w:r w:rsidR="0E992EEB">
              <w:t>to suit</w:t>
            </w:r>
            <w:r>
              <w:t xml:space="preserve"> </w:t>
            </w:r>
            <w:r w:rsidR="0E992EEB">
              <w:t xml:space="preserve">the </w:t>
            </w:r>
            <w:r>
              <w:t>needs of different groups</w:t>
            </w:r>
            <w:r w:rsidR="00DE5C4A">
              <w:t>.</w:t>
            </w:r>
          </w:p>
          <w:p w14:paraId="3C1B9A87" w14:textId="72702DC6" w:rsidR="00A06184" w:rsidRPr="00E41DB6" w:rsidRDefault="00A35AF3" w:rsidP="00A35AF3">
            <w:pPr>
              <w:rPr>
                <w:b/>
                <w:bCs/>
                <w:szCs w:val="22"/>
              </w:rPr>
            </w:pPr>
            <w:r w:rsidRPr="00E41DB6">
              <w:rPr>
                <w:rStyle w:val="Strong"/>
                <w:szCs w:val="22"/>
              </w:rPr>
              <w:t>Introduction to nutrition</w:t>
            </w:r>
            <w:r w:rsidR="00637646" w:rsidRPr="00E41DB6">
              <w:rPr>
                <w:rStyle w:val="Strong"/>
                <w:szCs w:val="22"/>
              </w:rPr>
              <w:t xml:space="preserve"> and food choices</w:t>
            </w:r>
          </w:p>
          <w:p w14:paraId="56515D89" w14:textId="12466C39" w:rsidR="00995DEA" w:rsidRPr="00E41DB6" w:rsidRDefault="00CF71C5" w:rsidP="00263B88">
            <w:pPr>
              <w:rPr>
                <w:szCs w:val="22"/>
              </w:rPr>
            </w:pPr>
            <w:r w:rsidRPr="00E41DB6">
              <w:rPr>
                <w:szCs w:val="22"/>
              </w:rPr>
              <w:t>Explain to students</w:t>
            </w:r>
            <w:r w:rsidR="00D97B16" w:rsidRPr="00E41DB6">
              <w:rPr>
                <w:szCs w:val="22"/>
              </w:rPr>
              <w:t xml:space="preserve"> that food </w:t>
            </w:r>
            <w:r w:rsidR="00995DEA" w:rsidRPr="00E41DB6">
              <w:rPr>
                <w:szCs w:val="22"/>
              </w:rPr>
              <w:t>choices</w:t>
            </w:r>
            <w:r w:rsidR="00D97B16" w:rsidRPr="00E41DB6">
              <w:rPr>
                <w:szCs w:val="22"/>
              </w:rPr>
              <w:t xml:space="preserve"> and good nutrition </w:t>
            </w:r>
            <w:r w:rsidR="7838720D" w:rsidRPr="00E41DB6">
              <w:rPr>
                <w:szCs w:val="22"/>
              </w:rPr>
              <w:t>play</w:t>
            </w:r>
            <w:r w:rsidR="00D97B16" w:rsidRPr="00E41DB6">
              <w:rPr>
                <w:szCs w:val="22"/>
              </w:rPr>
              <w:t xml:space="preserve"> a </w:t>
            </w:r>
            <w:r w:rsidR="00995DEA" w:rsidRPr="00E41DB6">
              <w:rPr>
                <w:szCs w:val="22"/>
              </w:rPr>
              <w:t>significant</w:t>
            </w:r>
            <w:r w:rsidR="00D97B16" w:rsidRPr="00E41DB6">
              <w:rPr>
                <w:szCs w:val="22"/>
              </w:rPr>
              <w:t xml:space="preserve"> </w:t>
            </w:r>
            <w:r w:rsidR="00995DEA" w:rsidRPr="00E41DB6">
              <w:rPr>
                <w:szCs w:val="22"/>
              </w:rPr>
              <w:t>role</w:t>
            </w:r>
            <w:r w:rsidR="00D97B16" w:rsidRPr="00E41DB6">
              <w:rPr>
                <w:szCs w:val="22"/>
              </w:rPr>
              <w:t xml:space="preserve"> in </w:t>
            </w:r>
            <w:r w:rsidR="005D31E4" w:rsidRPr="00E41DB6">
              <w:rPr>
                <w:szCs w:val="22"/>
              </w:rPr>
              <w:t>supporting health and wellbeing</w:t>
            </w:r>
            <w:r w:rsidR="00995DEA" w:rsidRPr="00E41DB6">
              <w:rPr>
                <w:szCs w:val="22"/>
              </w:rPr>
              <w:t>.</w:t>
            </w:r>
          </w:p>
          <w:p w14:paraId="26A92BE8" w14:textId="524A9517" w:rsidR="00263B88" w:rsidRPr="00E41DB6" w:rsidRDefault="00263B88" w:rsidP="00263B88">
            <w:pPr>
              <w:rPr>
                <w:szCs w:val="22"/>
              </w:rPr>
            </w:pPr>
            <w:r w:rsidRPr="00E41DB6">
              <w:rPr>
                <w:szCs w:val="22"/>
              </w:rPr>
              <w:t xml:space="preserve">Introduce the ‘KWLH’ or </w:t>
            </w:r>
            <w:hyperlink r:id="rId20">
              <w:r w:rsidR="00ED0BF5" w:rsidRPr="00E41DB6">
                <w:rPr>
                  <w:rStyle w:val="Hyperlink"/>
                  <w:rFonts w:eastAsia="Arial"/>
                  <w:szCs w:val="22"/>
                </w:rPr>
                <w:t>activating prior knowledge</w:t>
              </w:r>
            </w:hyperlink>
            <w:r w:rsidR="00ED0BF5" w:rsidRPr="00E41DB6">
              <w:rPr>
                <w:szCs w:val="22"/>
              </w:rPr>
              <w:t xml:space="preserve"> </w:t>
            </w:r>
            <w:r w:rsidRPr="00E41DB6">
              <w:rPr>
                <w:szCs w:val="22"/>
              </w:rPr>
              <w:t>process to the class and distribute individual copies of the template to each student. Explain that it is a tool to help them organise their thoughts, activate their prior knowledge and track their learning and development.</w:t>
            </w:r>
          </w:p>
          <w:p w14:paraId="43062033" w14:textId="0AA7164A" w:rsidR="00263B88" w:rsidRPr="00E41DB6" w:rsidRDefault="00263B88" w:rsidP="00146921">
            <w:pPr>
              <w:pStyle w:val="FeatureBox2"/>
              <w:rPr>
                <w:szCs w:val="22"/>
              </w:rPr>
            </w:pPr>
            <w:r w:rsidRPr="00E41DB6">
              <w:rPr>
                <w:rStyle w:val="Strong"/>
                <w:szCs w:val="22"/>
              </w:rPr>
              <w:t>Note:</w:t>
            </w:r>
            <w:r w:rsidRPr="00E41DB6">
              <w:rPr>
                <w:szCs w:val="22"/>
              </w:rPr>
              <w:t xml:space="preserve"> teachers may choose to print and distribute individual paper copies of the ‘activating prior knowledge’ chart for students to engage with, or they may choose to facilitate this activity in a more collaborative </w:t>
            </w:r>
            <w:r w:rsidR="00A07DBA">
              <w:rPr>
                <w:szCs w:val="22"/>
              </w:rPr>
              <w:t>way</w:t>
            </w:r>
            <w:r w:rsidR="00A07DBA" w:rsidRPr="00E41DB6">
              <w:rPr>
                <w:szCs w:val="22"/>
              </w:rPr>
              <w:t xml:space="preserve"> </w:t>
            </w:r>
            <w:r w:rsidRPr="00E41DB6">
              <w:rPr>
                <w:szCs w:val="22"/>
              </w:rPr>
              <w:t xml:space="preserve">using a digital platform such as Microsoft Whiteboard. </w:t>
            </w:r>
            <w:r w:rsidR="00A07DBA">
              <w:rPr>
                <w:szCs w:val="22"/>
              </w:rPr>
              <w:t>Refer to</w:t>
            </w:r>
            <w:r w:rsidRPr="00E41DB6">
              <w:rPr>
                <w:szCs w:val="22"/>
              </w:rPr>
              <w:t xml:space="preserve"> the </w:t>
            </w:r>
            <w:hyperlink r:id="rId21">
              <w:r w:rsidR="00723584" w:rsidRPr="00E41DB6">
                <w:rPr>
                  <w:rStyle w:val="Hyperlink"/>
                  <w:rFonts w:eastAsia="Arial"/>
                  <w:szCs w:val="22"/>
                </w:rPr>
                <w:t>activating prior knowledge</w:t>
              </w:r>
            </w:hyperlink>
            <w:r w:rsidR="00723584" w:rsidRPr="00E41DB6">
              <w:rPr>
                <w:rFonts w:eastAsia="Arial"/>
                <w:color w:val="000000" w:themeColor="text1"/>
                <w:szCs w:val="22"/>
              </w:rPr>
              <w:t xml:space="preserve"> </w:t>
            </w:r>
            <w:r w:rsidRPr="00E41DB6">
              <w:rPr>
                <w:szCs w:val="22"/>
              </w:rPr>
              <w:t>webpage for Whiteboard templates.</w:t>
            </w:r>
          </w:p>
          <w:p w14:paraId="5D0E11DA" w14:textId="2BB4CDDE" w:rsidR="00263B88" w:rsidRPr="00E41DB6" w:rsidRDefault="00263B88" w:rsidP="00263B88">
            <w:pPr>
              <w:rPr>
                <w:szCs w:val="22"/>
              </w:rPr>
            </w:pPr>
            <w:r w:rsidRPr="00E41DB6">
              <w:rPr>
                <w:szCs w:val="22"/>
              </w:rPr>
              <w:lastRenderedPageBreak/>
              <w:t>Students individually complete the ‘K’ and ‘W’ columns of the chart.</w:t>
            </w:r>
          </w:p>
          <w:p w14:paraId="7FCFC36A" w14:textId="09E44E24" w:rsidR="00263B88" w:rsidRPr="00E41DB6" w:rsidRDefault="00263B88" w:rsidP="00263B88">
            <w:pPr>
              <w:rPr>
                <w:szCs w:val="22"/>
              </w:rPr>
            </w:pPr>
            <w:r w:rsidRPr="00E41DB6">
              <w:rPr>
                <w:szCs w:val="22"/>
              </w:rPr>
              <w:t>They record what they know abou</w:t>
            </w:r>
            <w:r w:rsidR="000463AC" w:rsidRPr="00E41DB6">
              <w:rPr>
                <w:szCs w:val="22"/>
              </w:rPr>
              <w:t>t healthy eating, i</w:t>
            </w:r>
            <w:r w:rsidRPr="00E41DB6">
              <w:rPr>
                <w:szCs w:val="22"/>
              </w:rPr>
              <w:t xml:space="preserve">ncluding definitions, examples and personal experiences, in the K column of the chart. Students record what they would like to learn about </w:t>
            </w:r>
            <w:r w:rsidR="004E6B93" w:rsidRPr="00E41DB6">
              <w:rPr>
                <w:szCs w:val="22"/>
              </w:rPr>
              <w:t>healthy eating</w:t>
            </w:r>
            <w:r w:rsidRPr="00E41DB6">
              <w:rPr>
                <w:szCs w:val="22"/>
              </w:rPr>
              <w:t xml:space="preserve"> and any curiosities they have in the W column of the chart.</w:t>
            </w:r>
          </w:p>
          <w:p w14:paraId="6088B6F0" w14:textId="60974B0B" w:rsidR="00263B88" w:rsidRPr="00E41DB6" w:rsidRDefault="00263B88" w:rsidP="00263B88">
            <w:pPr>
              <w:rPr>
                <w:szCs w:val="22"/>
              </w:rPr>
            </w:pPr>
            <w:r w:rsidRPr="00E41DB6">
              <w:rPr>
                <w:szCs w:val="22"/>
              </w:rPr>
              <w:t>Explain that the L (What did I learn) and H (How can I learn more?) sections will be completed at the end of the lesson.</w:t>
            </w:r>
          </w:p>
          <w:p w14:paraId="3B7BA1EA" w14:textId="0E41EBD1" w:rsidR="00424E58" w:rsidRPr="00E41DB6" w:rsidRDefault="00424E58" w:rsidP="00263B88">
            <w:pPr>
              <w:rPr>
                <w:szCs w:val="22"/>
              </w:rPr>
            </w:pPr>
            <w:r w:rsidRPr="00E41DB6">
              <w:rPr>
                <w:szCs w:val="22"/>
              </w:rPr>
              <w:t>Facilitate a whole-class discussion, posing the following questions:</w:t>
            </w:r>
          </w:p>
          <w:p w14:paraId="2EDE78FD" w14:textId="7C927BC0" w:rsidR="00227D98" w:rsidRPr="00E41DB6" w:rsidRDefault="00227D98" w:rsidP="00F02AE6">
            <w:pPr>
              <w:pStyle w:val="ListBullet"/>
              <w:rPr>
                <w:szCs w:val="22"/>
              </w:rPr>
            </w:pPr>
            <w:r w:rsidRPr="00E41DB6">
              <w:rPr>
                <w:szCs w:val="22"/>
              </w:rPr>
              <w:t xml:space="preserve">What does the </w:t>
            </w:r>
            <w:r w:rsidR="00E955C9" w:rsidRPr="00E41DB6">
              <w:rPr>
                <w:szCs w:val="22"/>
              </w:rPr>
              <w:t>term ‘healthy eating’</w:t>
            </w:r>
            <w:r w:rsidRPr="00E41DB6">
              <w:rPr>
                <w:szCs w:val="22"/>
              </w:rPr>
              <w:t xml:space="preserve"> mean to you?</w:t>
            </w:r>
          </w:p>
          <w:p w14:paraId="14A076AA" w14:textId="33B5E875" w:rsidR="00227D98" w:rsidRPr="00E41DB6" w:rsidRDefault="00227D98" w:rsidP="00F02AE6">
            <w:pPr>
              <w:pStyle w:val="ListBullet"/>
              <w:rPr>
                <w:szCs w:val="22"/>
              </w:rPr>
            </w:pPr>
            <w:r w:rsidRPr="00E41DB6">
              <w:rPr>
                <w:szCs w:val="22"/>
              </w:rPr>
              <w:t>Why do you think food choices matter?</w:t>
            </w:r>
          </w:p>
          <w:p w14:paraId="56102AB8" w14:textId="10208C37" w:rsidR="00227D98" w:rsidRPr="00E41DB6" w:rsidRDefault="00227D98" w:rsidP="00F02AE6">
            <w:pPr>
              <w:pStyle w:val="ListBullet"/>
              <w:rPr>
                <w:szCs w:val="22"/>
              </w:rPr>
            </w:pPr>
            <w:r w:rsidRPr="00E41DB6">
              <w:rPr>
                <w:szCs w:val="22"/>
              </w:rPr>
              <w:t>What’s something you already feel confident about when it comes to food?</w:t>
            </w:r>
          </w:p>
          <w:p w14:paraId="2B1CF3AC" w14:textId="75D5B8BE" w:rsidR="001D358A" w:rsidRPr="00E41DB6" w:rsidRDefault="00227D98" w:rsidP="00F02AE6">
            <w:pPr>
              <w:pStyle w:val="ListBullet"/>
              <w:rPr>
                <w:szCs w:val="22"/>
              </w:rPr>
            </w:pPr>
            <w:r w:rsidRPr="00E41DB6">
              <w:rPr>
                <w:szCs w:val="22"/>
              </w:rPr>
              <w:t xml:space="preserve">What’s something you’d like to understand </w:t>
            </w:r>
            <w:r w:rsidR="002026EA" w:rsidRPr="00E41DB6">
              <w:rPr>
                <w:szCs w:val="22"/>
              </w:rPr>
              <w:t>more deeply?</w:t>
            </w:r>
          </w:p>
          <w:p w14:paraId="338EB4C0" w14:textId="3AFA52B5" w:rsidR="002026EA" w:rsidRPr="00E41DB6" w:rsidRDefault="005C54BD" w:rsidP="007B1677">
            <w:pPr>
              <w:pStyle w:val="ListBullet"/>
              <w:numPr>
                <w:ilvl w:val="0"/>
                <w:numId w:val="0"/>
              </w:numPr>
              <w:rPr>
                <w:rStyle w:val="Strong"/>
                <w:b w:val="0"/>
                <w:bCs w:val="0"/>
                <w:szCs w:val="22"/>
              </w:rPr>
            </w:pPr>
            <w:r w:rsidRPr="00E41DB6">
              <w:rPr>
                <w:rStyle w:val="Strong"/>
                <w:szCs w:val="22"/>
              </w:rPr>
              <w:t>Sources of nutritional information</w:t>
            </w:r>
          </w:p>
          <w:p w14:paraId="321DF69E" w14:textId="71B4CDE6" w:rsidR="005C54BD" w:rsidRPr="00E41DB6" w:rsidRDefault="00137811" w:rsidP="00137811">
            <w:pPr>
              <w:rPr>
                <w:szCs w:val="22"/>
              </w:rPr>
            </w:pPr>
            <w:r w:rsidRPr="00E41DB6">
              <w:rPr>
                <w:szCs w:val="22"/>
              </w:rPr>
              <w:t>Direct the focus of the discussion towards where students source their information about eating, healthy food habits and nutrition</w:t>
            </w:r>
            <w:r w:rsidR="002549CF" w:rsidRPr="00E41DB6">
              <w:rPr>
                <w:szCs w:val="22"/>
              </w:rPr>
              <w:t>:</w:t>
            </w:r>
          </w:p>
          <w:p w14:paraId="38975FE2" w14:textId="6F3B22CC" w:rsidR="002549CF" w:rsidRPr="00E41DB6" w:rsidRDefault="00DF0F17" w:rsidP="00E17B55">
            <w:pPr>
              <w:pStyle w:val="ListBullet"/>
              <w:rPr>
                <w:szCs w:val="22"/>
              </w:rPr>
            </w:pPr>
            <w:r w:rsidRPr="00E41DB6">
              <w:rPr>
                <w:szCs w:val="22"/>
              </w:rPr>
              <w:t xml:space="preserve">Where do you think most young people get their ideas about </w:t>
            </w:r>
            <w:r w:rsidR="000307A6" w:rsidRPr="00E41DB6">
              <w:rPr>
                <w:szCs w:val="22"/>
              </w:rPr>
              <w:t xml:space="preserve">nutrition, food choices and what </w:t>
            </w:r>
            <w:r w:rsidRPr="00E41DB6">
              <w:rPr>
                <w:szCs w:val="22"/>
              </w:rPr>
              <w:t xml:space="preserve">they </w:t>
            </w:r>
            <w:r w:rsidRPr="00E41DB6">
              <w:rPr>
                <w:szCs w:val="22"/>
              </w:rPr>
              <w:lastRenderedPageBreak/>
              <w:t>should be eating?</w:t>
            </w:r>
          </w:p>
          <w:p w14:paraId="37F49887" w14:textId="470ED2D9" w:rsidR="00621B05" w:rsidRPr="00E41DB6" w:rsidRDefault="00621B05" w:rsidP="00621B05">
            <w:pPr>
              <w:pStyle w:val="FeatureBox2"/>
              <w:rPr>
                <w:szCs w:val="22"/>
              </w:rPr>
            </w:pPr>
            <w:r w:rsidRPr="00E41DB6">
              <w:rPr>
                <w:rStyle w:val="Strong"/>
                <w:szCs w:val="22"/>
              </w:rPr>
              <w:t>Note:</w:t>
            </w:r>
            <w:r w:rsidRPr="00E41DB6">
              <w:rPr>
                <w:szCs w:val="22"/>
              </w:rPr>
              <w:t xml:space="preserve"> </w:t>
            </w:r>
            <w:r w:rsidR="00EB6A13">
              <w:rPr>
                <w:szCs w:val="22"/>
              </w:rPr>
              <w:t>e</w:t>
            </w:r>
            <w:r w:rsidRPr="00E41DB6">
              <w:rPr>
                <w:szCs w:val="22"/>
              </w:rPr>
              <w:t>xplain to students this can include sources that they know are not high quality or reputable.</w:t>
            </w:r>
          </w:p>
          <w:p w14:paraId="0D70B98B" w14:textId="403794EC" w:rsidR="000307A6" w:rsidRPr="00E41DB6" w:rsidRDefault="005D4C44" w:rsidP="00E17B55">
            <w:pPr>
              <w:pStyle w:val="ListBullet"/>
              <w:rPr>
                <w:szCs w:val="22"/>
              </w:rPr>
            </w:pPr>
            <w:r w:rsidRPr="00E41DB6">
              <w:rPr>
                <w:szCs w:val="22"/>
              </w:rPr>
              <w:t>Who or what do you trust most when it comes to advice about food and nutrition? Why is that?</w:t>
            </w:r>
          </w:p>
          <w:p w14:paraId="6F92E3B1" w14:textId="16D1DE87" w:rsidR="00E17B55" w:rsidRPr="00E41DB6" w:rsidRDefault="00E17B55" w:rsidP="00E17B55">
            <w:pPr>
              <w:pStyle w:val="ListBullet"/>
              <w:rPr>
                <w:szCs w:val="22"/>
                <w:lang w:eastAsia="zh-CN"/>
              </w:rPr>
            </w:pPr>
            <w:r w:rsidRPr="00E41DB6">
              <w:rPr>
                <w:szCs w:val="22"/>
                <w:lang w:eastAsia="zh-CN"/>
              </w:rPr>
              <w:t>How do you know what sources of information are accurate and reliable?</w:t>
            </w:r>
          </w:p>
          <w:p w14:paraId="5715A41E" w14:textId="1EBBB0FE" w:rsidR="00E17B55" w:rsidRPr="00E41DB6" w:rsidRDefault="00810FF3" w:rsidP="0091773A">
            <w:pPr>
              <w:rPr>
                <w:szCs w:val="22"/>
              </w:rPr>
            </w:pPr>
            <w:r w:rsidRPr="00E41DB6">
              <w:rPr>
                <w:szCs w:val="22"/>
                <w:lang w:eastAsia="zh-CN"/>
              </w:rPr>
              <w:t xml:space="preserve">Provide each student with a </w:t>
            </w:r>
            <w:r w:rsidR="001032CA" w:rsidRPr="00E41DB6">
              <w:rPr>
                <w:szCs w:val="22"/>
                <w:lang w:eastAsia="zh-CN"/>
              </w:rPr>
              <w:t>nutritional information table template</w:t>
            </w:r>
            <w:r w:rsidR="0091773A" w:rsidRPr="00E41DB6">
              <w:rPr>
                <w:szCs w:val="22"/>
              </w:rPr>
              <w:t xml:space="preserve">. </w:t>
            </w:r>
            <w:r w:rsidR="00401CD3">
              <w:rPr>
                <w:szCs w:val="22"/>
              </w:rPr>
              <w:t>Refer to</w:t>
            </w:r>
            <w:r w:rsidR="0091773A" w:rsidRPr="00E41DB6">
              <w:rPr>
                <w:szCs w:val="22"/>
              </w:rPr>
              <w:t xml:space="preserve"> </w:t>
            </w:r>
            <w:hyperlink w:anchor="_Appendix_6_–" w:history="1">
              <w:r w:rsidR="00C1433C" w:rsidRPr="00E41DB6">
                <w:rPr>
                  <w:rStyle w:val="Hyperlink"/>
                  <w:szCs w:val="22"/>
                </w:rPr>
                <w:t>Appendix 6 – nutritional information table</w:t>
              </w:r>
            </w:hyperlink>
            <w:r w:rsidR="0091773A" w:rsidRPr="00E41DB6">
              <w:rPr>
                <w:szCs w:val="22"/>
              </w:rPr>
              <w:t>.</w:t>
            </w:r>
          </w:p>
          <w:p w14:paraId="4BAAC01C" w14:textId="5EB99AAE" w:rsidR="00AD4FF5" w:rsidRPr="00E41DB6" w:rsidRDefault="2FF06AF4" w:rsidP="0091773A">
            <w:r>
              <w:t xml:space="preserve">Working individually, students </w:t>
            </w:r>
            <w:r w:rsidR="1376F26A">
              <w:t xml:space="preserve">explore the </w:t>
            </w:r>
            <w:r>
              <w:t>list</w:t>
            </w:r>
            <w:r w:rsidR="6382F8B7">
              <w:t xml:space="preserve"> of</w:t>
            </w:r>
            <w:r>
              <w:t xml:space="preserve"> common sources of nutritional information in the left-hand </w:t>
            </w:r>
            <w:r w:rsidR="5F5CC991">
              <w:t>column and</w:t>
            </w:r>
            <w:r>
              <w:t xml:space="preserve"> then make a judgement as to whether each source is reliable and valid or not. </w:t>
            </w:r>
            <w:r w:rsidR="5F5CC991">
              <w:t xml:space="preserve">In the right-hand column, students </w:t>
            </w:r>
            <w:r w:rsidR="58E54390">
              <w:t xml:space="preserve">then </w:t>
            </w:r>
            <w:r w:rsidR="001D4ED2">
              <w:t>explain</w:t>
            </w:r>
            <w:r w:rsidR="5F5CC991">
              <w:t xml:space="preserve"> their </w:t>
            </w:r>
            <w:r w:rsidR="58E54390">
              <w:t>judgement.</w:t>
            </w:r>
          </w:p>
          <w:p w14:paraId="2E702FBC" w14:textId="1690E180" w:rsidR="009871B6" w:rsidRPr="00E41DB6" w:rsidRDefault="00E730DA" w:rsidP="00E730DA">
            <w:pPr>
              <w:rPr>
                <w:szCs w:val="22"/>
              </w:rPr>
            </w:pPr>
            <w:r w:rsidRPr="00E41DB6">
              <w:rPr>
                <w:szCs w:val="22"/>
              </w:rPr>
              <w:t>Bring the class back together for a whole-class discussion and reflection. Guide the discussion with prompt</w:t>
            </w:r>
            <w:r w:rsidR="00B6237B" w:rsidRPr="00E41DB6">
              <w:rPr>
                <w:szCs w:val="22"/>
              </w:rPr>
              <w:t>ing questions:</w:t>
            </w:r>
          </w:p>
          <w:p w14:paraId="219625BE" w14:textId="16054CD0" w:rsidR="00E730DA" w:rsidRPr="00E41DB6" w:rsidRDefault="00B6237B" w:rsidP="003F14FF">
            <w:pPr>
              <w:pStyle w:val="ListBullet"/>
              <w:rPr>
                <w:szCs w:val="22"/>
                <w:lang w:eastAsia="zh-CN"/>
              </w:rPr>
            </w:pPr>
            <w:r w:rsidRPr="00E41DB6">
              <w:rPr>
                <w:szCs w:val="22"/>
                <w:lang w:eastAsia="zh-CN"/>
              </w:rPr>
              <w:t>Why are some sources of nutrition and healthy eating information more reliable than others?</w:t>
            </w:r>
          </w:p>
          <w:p w14:paraId="3ECE25B3" w14:textId="0426F99D" w:rsidR="00B6237B" w:rsidRPr="00E41DB6" w:rsidRDefault="00BD2502" w:rsidP="003F14FF">
            <w:pPr>
              <w:pStyle w:val="ListBullet"/>
              <w:rPr>
                <w:szCs w:val="22"/>
                <w:lang w:eastAsia="zh-CN"/>
              </w:rPr>
            </w:pPr>
            <w:r w:rsidRPr="00E41DB6">
              <w:rPr>
                <w:szCs w:val="22"/>
                <w:lang w:eastAsia="zh-CN"/>
              </w:rPr>
              <w:t>What qualities, skills or qualifications should we look for when deciding if nutrition</w:t>
            </w:r>
            <w:r w:rsidR="00F610BC" w:rsidRPr="00E41DB6">
              <w:rPr>
                <w:szCs w:val="22"/>
                <w:lang w:eastAsia="zh-CN"/>
              </w:rPr>
              <w:t>al</w:t>
            </w:r>
            <w:r w:rsidRPr="00E41DB6">
              <w:rPr>
                <w:szCs w:val="22"/>
                <w:lang w:eastAsia="zh-CN"/>
              </w:rPr>
              <w:t xml:space="preserve"> information is trustworthy?</w:t>
            </w:r>
          </w:p>
          <w:p w14:paraId="5105B75F" w14:textId="5A2EF303" w:rsidR="00D65B5F" w:rsidRPr="00E41DB6" w:rsidRDefault="003F14FF" w:rsidP="003F14FF">
            <w:pPr>
              <w:pStyle w:val="ListBullet"/>
              <w:rPr>
                <w:szCs w:val="22"/>
                <w:lang w:eastAsia="zh-CN"/>
              </w:rPr>
            </w:pPr>
            <w:r w:rsidRPr="00E41DB6">
              <w:rPr>
                <w:szCs w:val="22"/>
                <w:lang w:eastAsia="zh-CN"/>
              </w:rPr>
              <w:lastRenderedPageBreak/>
              <w:t>What could the consequences be if someone follows inaccurate or misleading nutritional information?</w:t>
            </w:r>
          </w:p>
          <w:p w14:paraId="43288AD1" w14:textId="2649DE2D" w:rsidR="00D353E3" w:rsidRPr="00E41DB6" w:rsidRDefault="000D7093" w:rsidP="008A45A7">
            <w:pPr>
              <w:pStyle w:val="ListBullet"/>
              <w:numPr>
                <w:ilvl w:val="0"/>
                <w:numId w:val="0"/>
              </w:numPr>
              <w:rPr>
                <w:rStyle w:val="Strong"/>
                <w:szCs w:val="22"/>
              </w:rPr>
            </w:pPr>
            <w:r w:rsidRPr="00E41DB6">
              <w:rPr>
                <w:rStyle w:val="Strong"/>
                <w:szCs w:val="22"/>
              </w:rPr>
              <w:t>Clickbait, or credible?</w:t>
            </w:r>
          </w:p>
          <w:p w14:paraId="0AE32EA5" w14:textId="2181B1CE" w:rsidR="000D7093" w:rsidRPr="00E41DB6" w:rsidRDefault="00BC79BA" w:rsidP="00BC79BA">
            <w:pPr>
              <w:rPr>
                <w:szCs w:val="22"/>
              </w:rPr>
            </w:pPr>
            <w:r w:rsidRPr="00E41DB6">
              <w:rPr>
                <w:szCs w:val="22"/>
              </w:rPr>
              <w:t>Divide the class into small groups of 3</w:t>
            </w:r>
            <w:r w:rsidR="00EB6A13">
              <w:rPr>
                <w:szCs w:val="22"/>
              </w:rPr>
              <w:t xml:space="preserve"> to </w:t>
            </w:r>
            <w:r w:rsidRPr="00E41DB6">
              <w:rPr>
                <w:szCs w:val="22"/>
              </w:rPr>
              <w:t>4. Provide each group with a set of stimulus cards, each representing a different source of nutrition</w:t>
            </w:r>
            <w:r w:rsidR="006553A1">
              <w:rPr>
                <w:szCs w:val="22"/>
              </w:rPr>
              <w:t>al</w:t>
            </w:r>
            <w:r w:rsidRPr="00E41DB6">
              <w:rPr>
                <w:szCs w:val="22"/>
              </w:rPr>
              <w:t xml:space="preserve"> information. </w:t>
            </w:r>
            <w:r w:rsidR="006553A1">
              <w:rPr>
                <w:szCs w:val="22"/>
              </w:rPr>
              <w:t>Refer to</w:t>
            </w:r>
            <w:r w:rsidRPr="00E41DB6">
              <w:rPr>
                <w:szCs w:val="22"/>
              </w:rPr>
              <w:t xml:space="preserve"> </w:t>
            </w:r>
            <w:hyperlink w:anchor="_Appendix_7_–" w:history="1">
              <w:r w:rsidR="002C72EE" w:rsidRPr="00E41DB6">
                <w:rPr>
                  <w:rStyle w:val="Hyperlink"/>
                  <w:szCs w:val="22"/>
                </w:rPr>
                <w:t>Appendix 7 – clickbait or credible stimulus cards</w:t>
              </w:r>
            </w:hyperlink>
            <w:r w:rsidR="007A1E42" w:rsidRPr="00E41DB6">
              <w:rPr>
                <w:szCs w:val="22"/>
              </w:rPr>
              <w:t xml:space="preserve"> for </w:t>
            </w:r>
            <w:r w:rsidR="00A20278" w:rsidRPr="00E41DB6">
              <w:rPr>
                <w:szCs w:val="22"/>
              </w:rPr>
              <w:t xml:space="preserve">suggested </w:t>
            </w:r>
            <w:r w:rsidR="007A1E42" w:rsidRPr="00E41DB6">
              <w:rPr>
                <w:szCs w:val="22"/>
              </w:rPr>
              <w:t>examples</w:t>
            </w:r>
            <w:r w:rsidRPr="00E41DB6">
              <w:rPr>
                <w:szCs w:val="22"/>
              </w:rPr>
              <w:t>.</w:t>
            </w:r>
          </w:p>
          <w:p w14:paraId="1553E974" w14:textId="7226D2ED" w:rsidR="00A20278" w:rsidRPr="00E41DB6" w:rsidRDefault="00A20278" w:rsidP="00B140D7">
            <w:pPr>
              <w:pStyle w:val="FeatureBox2"/>
              <w:rPr>
                <w:szCs w:val="22"/>
              </w:rPr>
            </w:pPr>
            <w:r w:rsidRPr="00E41DB6">
              <w:rPr>
                <w:b/>
                <w:bCs/>
                <w:szCs w:val="22"/>
              </w:rPr>
              <w:t>Note:</w:t>
            </w:r>
            <w:r w:rsidRPr="00E41DB6">
              <w:rPr>
                <w:szCs w:val="22"/>
              </w:rPr>
              <w:t xml:space="preserve"> </w:t>
            </w:r>
            <w:r w:rsidR="00B140D7" w:rsidRPr="00E41DB6">
              <w:rPr>
                <w:szCs w:val="22"/>
              </w:rPr>
              <w:t>review stimulus cards for relevance, these will also be used in the following activity.</w:t>
            </w:r>
          </w:p>
          <w:p w14:paraId="1D4BD62F" w14:textId="5676D21F" w:rsidR="00BC79BA" w:rsidRPr="00E41DB6" w:rsidRDefault="00FA3980" w:rsidP="00FA3980">
            <w:pPr>
              <w:rPr>
                <w:szCs w:val="22"/>
              </w:rPr>
            </w:pPr>
            <w:r w:rsidRPr="00E41DB6">
              <w:rPr>
                <w:szCs w:val="22"/>
              </w:rPr>
              <w:t>Students sort the cards from most reliable to least reliable, based on the</w:t>
            </w:r>
            <w:r w:rsidR="00F35152" w:rsidRPr="00E41DB6">
              <w:rPr>
                <w:szCs w:val="22"/>
              </w:rPr>
              <w:t>ir</w:t>
            </w:r>
            <w:r w:rsidRPr="00E41DB6">
              <w:rPr>
                <w:szCs w:val="22"/>
              </w:rPr>
              <w:t xml:space="preserve"> assessment of </w:t>
            </w:r>
            <w:r w:rsidR="00F35152" w:rsidRPr="00E41DB6">
              <w:rPr>
                <w:szCs w:val="22"/>
              </w:rPr>
              <w:t xml:space="preserve">the source’s </w:t>
            </w:r>
            <w:r w:rsidRPr="00E41DB6">
              <w:rPr>
                <w:szCs w:val="22"/>
              </w:rPr>
              <w:t>credibility and validity.</w:t>
            </w:r>
          </w:p>
          <w:p w14:paraId="16D29DEF" w14:textId="1D888356" w:rsidR="00480CF2" w:rsidRPr="00E41DB6" w:rsidRDefault="00CE4E13" w:rsidP="00FA3980">
            <w:pPr>
              <w:rPr>
                <w:szCs w:val="22"/>
              </w:rPr>
            </w:pPr>
            <w:r w:rsidRPr="00E41DB6">
              <w:rPr>
                <w:rFonts w:eastAsia="Arial"/>
                <w:color w:val="000000" w:themeColor="text1"/>
                <w:szCs w:val="22"/>
              </w:rPr>
              <w:t xml:space="preserve">Each group </w:t>
            </w:r>
            <w:r w:rsidRPr="00E41DB6">
              <w:rPr>
                <w:szCs w:val="22"/>
              </w:rPr>
              <w:t>shares</w:t>
            </w:r>
            <w:r w:rsidRPr="00E41DB6">
              <w:rPr>
                <w:rFonts w:eastAsia="Arial"/>
                <w:color w:val="000000" w:themeColor="text1"/>
                <w:szCs w:val="22"/>
              </w:rPr>
              <w:t xml:space="preserve"> their work with the class.</w:t>
            </w:r>
            <w:r w:rsidR="0059135B" w:rsidRPr="00E41DB6">
              <w:rPr>
                <w:rFonts w:eastAsia="Arial"/>
                <w:color w:val="000000" w:themeColor="text1"/>
                <w:szCs w:val="22"/>
              </w:rPr>
              <w:t xml:space="preserve"> They</w:t>
            </w:r>
            <w:r w:rsidR="0059135B" w:rsidRPr="00E41DB6" w:rsidDel="00D75A28">
              <w:rPr>
                <w:rFonts w:eastAsia="Arial"/>
                <w:color w:val="000000" w:themeColor="text1"/>
                <w:szCs w:val="22"/>
              </w:rPr>
              <w:t xml:space="preserve"> </w:t>
            </w:r>
            <w:r w:rsidR="0059135B" w:rsidRPr="00E41DB6">
              <w:rPr>
                <w:szCs w:val="22"/>
              </w:rPr>
              <w:t xml:space="preserve">justify their </w:t>
            </w:r>
            <w:r w:rsidR="00E57EFC" w:rsidRPr="00E41DB6">
              <w:rPr>
                <w:szCs w:val="22"/>
              </w:rPr>
              <w:t>judgments</w:t>
            </w:r>
            <w:r w:rsidR="0059135B" w:rsidRPr="00E41DB6">
              <w:rPr>
                <w:szCs w:val="22"/>
              </w:rPr>
              <w:t xml:space="preserve"> and reasoning, including any criteria that they use</w:t>
            </w:r>
            <w:r w:rsidR="006553A1">
              <w:rPr>
                <w:szCs w:val="22"/>
              </w:rPr>
              <w:t>d</w:t>
            </w:r>
            <w:r w:rsidR="0059135B" w:rsidRPr="00E41DB6">
              <w:rPr>
                <w:szCs w:val="22"/>
              </w:rPr>
              <w:t xml:space="preserve"> to make their determinations</w:t>
            </w:r>
            <w:r w:rsidR="00E57EFC" w:rsidRPr="00E41DB6">
              <w:rPr>
                <w:szCs w:val="22"/>
              </w:rPr>
              <w:t xml:space="preserve">. </w:t>
            </w:r>
            <w:r w:rsidR="00E60922" w:rsidRPr="00E41DB6">
              <w:rPr>
                <w:szCs w:val="22"/>
              </w:rPr>
              <w:t>Prompt further discussion through targeted questioning:</w:t>
            </w:r>
          </w:p>
          <w:p w14:paraId="1C6E1408" w14:textId="524CBE84" w:rsidR="00955B8F" w:rsidRPr="00E41DB6" w:rsidRDefault="00955B8F" w:rsidP="00955B8F">
            <w:pPr>
              <w:pStyle w:val="ListBullet"/>
              <w:rPr>
                <w:szCs w:val="22"/>
              </w:rPr>
            </w:pPr>
            <w:r w:rsidRPr="00E41DB6">
              <w:rPr>
                <w:szCs w:val="22"/>
              </w:rPr>
              <w:t>What made you rank this source as the most</w:t>
            </w:r>
            <w:r w:rsidR="00A20278" w:rsidRPr="00E41DB6">
              <w:rPr>
                <w:szCs w:val="22"/>
              </w:rPr>
              <w:t xml:space="preserve"> or </w:t>
            </w:r>
            <w:r w:rsidRPr="00E41DB6">
              <w:rPr>
                <w:szCs w:val="22"/>
              </w:rPr>
              <w:t>least trustworthy?</w:t>
            </w:r>
          </w:p>
          <w:p w14:paraId="0A027C08" w14:textId="2767CB33" w:rsidR="00E60922" w:rsidRPr="00E41DB6" w:rsidRDefault="00964E35" w:rsidP="00955B8F">
            <w:pPr>
              <w:pStyle w:val="ListBullet"/>
              <w:rPr>
                <w:szCs w:val="22"/>
              </w:rPr>
            </w:pPr>
            <w:r w:rsidRPr="00E41DB6">
              <w:rPr>
                <w:szCs w:val="22"/>
              </w:rPr>
              <w:t xml:space="preserve">What criteria did your group use to decide if a source was </w:t>
            </w:r>
            <w:r w:rsidR="00C25A19" w:rsidRPr="00E41DB6">
              <w:rPr>
                <w:szCs w:val="22"/>
              </w:rPr>
              <w:t>credible</w:t>
            </w:r>
            <w:r w:rsidRPr="00E41DB6">
              <w:rPr>
                <w:szCs w:val="22"/>
              </w:rPr>
              <w:t xml:space="preserve"> or not?</w:t>
            </w:r>
          </w:p>
          <w:p w14:paraId="1A19D768" w14:textId="27DF3148" w:rsidR="00320814" w:rsidRPr="00E41DB6" w:rsidRDefault="00320814" w:rsidP="00955B8F">
            <w:pPr>
              <w:pStyle w:val="ListBullet"/>
              <w:rPr>
                <w:szCs w:val="22"/>
              </w:rPr>
            </w:pPr>
            <w:r w:rsidRPr="00E41DB6">
              <w:rPr>
                <w:szCs w:val="22"/>
              </w:rPr>
              <w:t>Can a source have both a positive and negative impact on young people, regardless of whether we’ve classified it as reliable or unreliable?</w:t>
            </w:r>
          </w:p>
          <w:p w14:paraId="3FB168B7" w14:textId="53EB387F" w:rsidR="007C5C7F" w:rsidRPr="00E41DB6" w:rsidRDefault="007C5C7F" w:rsidP="00211ACD">
            <w:pPr>
              <w:pStyle w:val="FeatureBox2"/>
              <w:rPr>
                <w:szCs w:val="22"/>
              </w:rPr>
            </w:pPr>
            <w:r w:rsidRPr="00E41DB6">
              <w:rPr>
                <w:rStyle w:val="Strong"/>
                <w:szCs w:val="22"/>
              </w:rPr>
              <w:lastRenderedPageBreak/>
              <w:t>Note:</w:t>
            </w:r>
            <w:r w:rsidRPr="00E41DB6">
              <w:rPr>
                <w:szCs w:val="22"/>
              </w:rPr>
              <w:t xml:space="preserve"> teachers can use this discussion point to work on the co-construction of a </w:t>
            </w:r>
            <w:r w:rsidR="00211ACD" w:rsidRPr="00E41DB6">
              <w:rPr>
                <w:szCs w:val="22"/>
              </w:rPr>
              <w:t xml:space="preserve">‘credibility checklist’, which includes consideration of factors such as </w:t>
            </w:r>
            <w:r w:rsidR="00CE2761" w:rsidRPr="00E41DB6">
              <w:rPr>
                <w:szCs w:val="22"/>
              </w:rPr>
              <w:t>the currency, purpose, authority, relevance and accuracy of the source.</w:t>
            </w:r>
          </w:p>
          <w:p w14:paraId="641FA51F" w14:textId="078EE1CA" w:rsidR="00955B8F" w:rsidRPr="00E41DB6" w:rsidRDefault="001D7974" w:rsidP="001D7974">
            <w:pPr>
              <w:rPr>
                <w:szCs w:val="22"/>
              </w:rPr>
            </w:pPr>
            <w:r w:rsidRPr="00E41DB6">
              <w:rPr>
                <w:szCs w:val="22"/>
              </w:rPr>
              <w:t xml:space="preserve">Provide each group with a positive and negative influences table. </w:t>
            </w:r>
            <w:r w:rsidR="006553A1">
              <w:rPr>
                <w:szCs w:val="22"/>
              </w:rPr>
              <w:t>Refer to</w:t>
            </w:r>
            <w:r w:rsidRPr="00E41DB6">
              <w:rPr>
                <w:szCs w:val="22"/>
              </w:rPr>
              <w:t xml:space="preserve"> </w:t>
            </w:r>
            <w:hyperlink w:anchor="_Appendix_8_–" w:history="1">
              <w:r w:rsidR="006F186B" w:rsidRPr="00E41DB6">
                <w:rPr>
                  <w:rStyle w:val="Hyperlink"/>
                  <w:szCs w:val="22"/>
                </w:rPr>
                <w:t>Appendix 8 – positive and negative influences table</w:t>
              </w:r>
            </w:hyperlink>
            <w:r w:rsidRPr="00E41DB6">
              <w:rPr>
                <w:szCs w:val="22"/>
              </w:rPr>
              <w:t xml:space="preserve">. </w:t>
            </w:r>
            <w:r w:rsidR="0012368B" w:rsidRPr="00E41DB6">
              <w:rPr>
                <w:szCs w:val="22"/>
              </w:rPr>
              <w:t xml:space="preserve">For each source from their original stimulus cards, </w:t>
            </w:r>
            <w:r w:rsidR="006F186B" w:rsidRPr="00E41DB6">
              <w:rPr>
                <w:szCs w:val="22"/>
              </w:rPr>
              <w:t>students</w:t>
            </w:r>
            <w:r w:rsidR="0012368B" w:rsidRPr="00E41DB6">
              <w:rPr>
                <w:szCs w:val="22"/>
              </w:rPr>
              <w:t xml:space="preserve"> identify an example of a positive impact </w:t>
            </w:r>
            <w:r w:rsidR="007F1B1C" w:rsidRPr="00E41DB6">
              <w:rPr>
                <w:szCs w:val="22"/>
              </w:rPr>
              <w:t>the</w:t>
            </w:r>
            <w:r w:rsidR="0012368B" w:rsidRPr="00E41DB6">
              <w:rPr>
                <w:szCs w:val="22"/>
              </w:rPr>
              <w:t xml:space="preserve"> source could have on young people, as well as </w:t>
            </w:r>
            <w:r w:rsidR="001F65D7">
              <w:rPr>
                <w:szCs w:val="22"/>
              </w:rPr>
              <w:t>a</w:t>
            </w:r>
            <w:r w:rsidR="0012368B" w:rsidRPr="00E41DB6">
              <w:rPr>
                <w:szCs w:val="22"/>
              </w:rPr>
              <w:t xml:space="preserve"> negative impact example.</w:t>
            </w:r>
          </w:p>
          <w:p w14:paraId="1FD60014" w14:textId="3F7E531A" w:rsidR="002E1EEC" w:rsidRPr="00E41DB6" w:rsidRDefault="002E1EEC" w:rsidP="002E1EEC">
            <w:pPr>
              <w:rPr>
                <w:szCs w:val="22"/>
              </w:rPr>
            </w:pPr>
            <w:r w:rsidRPr="00E41DB6">
              <w:rPr>
                <w:szCs w:val="22"/>
              </w:rPr>
              <w:t>Working individually, students develop short, written response</w:t>
            </w:r>
            <w:r w:rsidR="00A561A6" w:rsidRPr="00E41DB6">
              <w:rPr>
                <w:szCs w:val="22"/>
              </w:rPr>
              <w:t>s</w:t>
            </w:r>
            <w:r w:rsidRPr="00E41DB6">
              <w:rPr>
                <w:szCs w:val="22"/>
              </w:rPr>
              <w:t xml:space="preserve"> to the following questions:</w:t>
            </w:r>
          </w:p>
          <w:p w14:paraId="40ED3918" w14:textId="41A2F47D" w:rsidR="002E1EEC" w:rsidRPr="00E41DB6" w:rsidRDefault="002E1EEC" w:rsidP="002E1EEC">
            <w:pPr>
              <w:pStyle w:val="ListBullet"/>
              <w:rPr>
                <w:szCs w:val="22"/>
              </w:rPr>
            </w:pPr>
            <w:r w:rsidRPr="00E41DB6">
              <w:rPr>
                <w:szCs w:val="22"/>
              </w:rPr>
              <w:t>Which sources of nutritional information do you trust most?</w:t>
            </w:r>
            <w:r w:rsidR="00CE2761" w:rsidRPr="00E41DB6">
              <w:rPr>
                <w:szCs w:val="22"/>
              </w:rPr>
              <w:t xml:space="preserve"> </w:t>
            </w:r>
            <w:r w:rsidR="00B401CE" w:rsidRPr="00E41DB6">
              <w:rPr>
                <w:szCs w:val="22"/>
              </w:rPr>
              <w:t>Has your opinion on certain sources changed as a result of today’s activities?</w:t>
            </w:r>
          </w:p>
          <w:p w14:paraId="034D826C" w14:textId="6641D0CC" w:rsidR="002E1EEC" w:rsidRPr="00E41DB6" w:rsidRDefault="002E1EEC" w:rsidP="002E1EEC">
            <w:pPr>
              <w:pStyle w:val="ListBullet"/>
              <w:rPr>
                <w:szCs w:val="22"/>
              </w:rPr>
            </w:pPr>
            <w:r w:rsidRPr="00E41DB6">
              <w:rPr>
                <w:szCs w:val="22"/>
              </w:rPr>
              <w:t>How could unreliable nutritional information affect the health of young people?</w:t>
            </w:r>
          </w:p>
          <w:p w14:paraId="44BBE466" w14:textId="7C5B52A6" w:rsidR="00E60922" w:rsidRPr="00E41DB6" w:rsidRDefault="002E1EEC" w:rsidP="00FA3980">
            <w:pPr>
              <w:pStyle w:val="ListBullet"/>
              <w:rPr>
                <w:szCs w:val="22"/>
              </w:rPr>
            </w:pPr>
            <w:r w:rsidRPr="00E41DB6">
              <w:rPr>
                <w:szCs w:val="22"/>
              </w:rPr>
              <w:t>What strategies could you use to check if nutritional information is credible before acting on it?</w:t>
            </w:r>
          </w:p>
          <w:p w14:paraId="5CF1F572" w14:textId="05173ECA" w:rsidR="004F1E14" w:rsidRPr="00E41DB6" w:rsidRDefault="004F1E14" w:rsidP="004F1E14">
            <w:pPr>
              <w:pStyle w:val="FeatureBox3"/>
              <w:rPr>
                <w:rStyle w:val="Strong"/>
                <w:b w:val="0"/>
                <w:bCs w:val="0"/>
                <w:szCs w:val="22"/>
              </w:rPr>
            </w:pPr>
            <w:r w:rsidRPr="00E41DB6">
              <w:rPr>
                <w:rStyle w:val="Strong"/>
                <w:szCs w:val="22"/>
              </w:rPr>
              <w:t>Formative assessment:</w:t>
            </w:r>
          </w:p>
          <w:p w14:paraId="4961FDBD" w14:textId="77777777" w:rsidR="004F1E14" w:rsidRPr="00EB6A13" w:rsidRDefault="004F1E14" w:rsidP="004F1E14">
            <w:pPr>
              <w:pStyle w:val="FeatureBox3"/>
              <w:rPr>
                <w:b/>
                <w:bCs/>
                <w:szCs w:val="22"/>
              </w:rPr>
            </w:pPr>
            <w:r w:rsidRPr="00EB6A13">
              <w:rPr>
                <w:b/>
                <w:bCs/>
                <w:szCs w:val="22"/>
              </w:rPr>
              <w:t>Outcome</w:t>
            </w:r>
          </w:p>
          <w:p w14:paraId="6CFFF698" w14:textId="39E0B7A2" w:rsidR="004F1E14" w:rsidRPr="00E41DB6" w:rsidRDefault="004F1E14">
            <w:pPr>
              <w:pStyle w:val="FeatureBox3"/>
              <w:numPr>
                <w:ilvl w:val="0"/>
                <w:numId w:val="1"/>
              </w:numPr>
              <w:ind w:left="596" w:hanging="596"/>
              <w:mirrorIndents w:val="0"/>
              <w:rPr>
                <w:szCs w:val="22"/>
              </w:rPr>
            </w:pPr>
            <w:r w:rsidRPr="00E41DB6">
              <w:rPr>
                <w:szCs w:val="22"/>
              </w:rPr>
              <w:t xml:space="preserve">evaluates the effectiveness and suitability of health information, products and support services for </w:t>
            </w:r>
            <w:r w:rsidRPr="00E41DB6">
              <w:rPr>
                <w:szCs w:val="22"/>
              </w:rPr>
              <w:lastRenderedPageBreak/>
              <w:t xml:space="preserve">improved individual and community safety, health and wellbeing </w:t>
            </w:r>
            <w:r w:rsidRPr="00F2573E">
              <w:rPr>
                <w:rStyle w:val="Strong"/>
                <w:szCs w:val="22"/>
              </w:rPr>
              <w:t>PH5-IPS-01</w:t>
            </w:r>
          </w:p>
          <w:p w14:paraId="090E1B04" w14:textId="348D9230" w:rsidR="004F1E14" w:rsidRPr="00E41DB6" w:rsidRDefault="000134F1" w:rsidP="004F1E14">
            <w:pPr>
              <w:pStyle w:val="FeatureBox3"/>
              <w:mirrorIndents w:val="0"/>
              <w:rPr>
                <w:szCs w:val="22"/>
              </w:rPr>
            </w:pPr>
            <w:r w:rsidRPr="00E41DB6">
              <w:rPr>
                <w:rStyle w:val="Strong"/>
                <w:b w:val="0"/>
                <w:bCs w:val="0"/>
                <w:szCs w:val="22"/>
              </w:rPr>
              <w:t xml:space="preserve">Student’s </w:t>
            </w:r>
            <w:r w:rsidR="00311123" w:rsidRPr="00E41DB6">
              <w:rPr>
                <w:rStyle w:val="Strong"/>
                <w:b w:val="0"/>
                <w:bCs w:val="0"/>
                <w:szCs w:val="22"/>
              </w:rPr>
              <w:t xml:space="preserve">involvement in the group work component of this activity, and the </w:t>
            </w:r>
            <w:r w:rsidRPr="00E41DB6">
              <w:rPr>
                <w:rStyle w:val="Strong"/>
                <w:b w:val="0"/>
                <w:bCs w:val="0"/>
                <w:szCs w:val="22"/>
              </w:rPr>
              <w:t xml:space="preserve">written responses developed at the conclusion of the </w:t>
            </w:r>
            <w:r w:rsidR="00AC4D1C" w:rsidRPr="00E41DB6">
              <w:rPr>
                <w:rStyle w:val="Strong"/>
                <w:b w:val="0"/>
                <w:bCs w:val="0"/>
                <w:szCs w:val="22"/>
              </w:rPr>
              <w:t xml:space="preserve">task, </w:t>
            </w:r>
            <w:r w:rsidRPr="00E41DB6">
              <w:rPr>
                <w:rStyle w:val="Strong"/>
                <w:b w:val="0"/>
                <w:bCs w:val="0"/>
                <w:szCs w:val="22"/>
              </w:rPr>
              <w:t xml:space="preserve">can be used to inform teacher judgements about </w:t>
            </w:r>
            <w:r w:rsidR="00385CDD" w:rsidRPr="00E41DB6">
              <w:rPr>
                <w:szCs w:val="22"/>
              </w:rPr>
              <w:t xml:space="preserve">their </w:t>
            </w:r>
            <w:r w:rsidR="00953B4F" w:rsidRPr="00E41DB6">
              <w:rPr>
                <w:szCs w:val="22"/>
              </w:rPr>
              <w:t>ability to evaluate</w:t>
            </w:r>
            <w:r w:rsidR="00C37082" w:rsidRPr="00E41DB6">
              <w:rPr>
                <w:szCs w:val="22"/>
              </w:rPr>
              <w:t xml:space="preserve"> and verify</w:t>
            </w:r>
            <w:r w:rsidR="007D72D2" w:rsidRPr="00E41DB6">
              <w:rPr>
                <w:szCs w:val="22"/>
              </w:rPr>
              <w:t xml:space="preserve"> the credibility and reliability of different sources of health information</w:t>
            </w:r>
            <w:r w:rsidR="00F52C8C" w:rsidRPr="00E41DB6">
              <w:rPr>
                <w:szCs w:val="22"/>
              </w:rPr>
              <w:t xml:space="preserve">, using a structured </w:t>
            </w:r>
            <w:r w:rsidR="00C37082" w:rsidRPr="00E41DB6">
              <w:rPr>
                <w:szCs w:val="22"/>
              </w:rPr>
              <w:t>approach or checklist</w:t>
            </w:r>
            <w:r w:rsidR="00FA0737" w:rsidRPr="00E41DB6">
              <w:rPr>
                <w:szCs w:val="22"/>
              </w:rPr>
              <w:t>.</w:t>
            </w:r>
            <w:r w:rsidR="009B785B" w:rsidRPr="00E41DB6">
              <w:rPr>
                <w:szCs w:val="22"/>
              </w:rPr>
              <w:t xml:space="preserve"> This task also </w:t>
            </w:r>
            <w:r w:rsidR="00946370" w:rsidRPr="00E41DB6">
              <w:rPr>
                <w:szCs w:val="22"/>
              </w:rPr>
              <w:t>provides scope for assessing student’s</w:t>
            </w:r>
            <w:r w:rsidR="00C6604E" w:rsidRPr="00E41DB6">
              <w:rPr>
                <w:szCs w:val="22"/>
              </w:rPr>
              <w:t xml:space="preserve"> understanding of the potential impacts</w:t>
            </w:r>
            <w:r w:rsidR="005C0F6A" w:rsidRPr="00E41DB6">
              <w:rPr>
                <w:szCs w:val="22"/>
              </w:rPr>
              <w:t xml:space="preserve"> </w:t>
            </w:r>
            <w:r w:rsidR="00C604B2" w:rsidRPr="00E41DB6">
              <w:rPr>
                <w:szCs w:val="22"/>
              </w:rPr>
              <w:t>of these sources</w:t>
            </w:r>
            <w:r w:rsidR="00946370" w:rsidRPr="00E41DB6">
              <w:rPr>
                <w:szCs w:val="22"/>
              </w:rPr>
              <w:t xml:space="preserve"> of information</w:t>
            </w:r>
            <w:r w:rsidR="00C604B2" w:rsidRPr="00E41DB6">
              <w:rPr>
                <w:szCs w:val="22"/>
              </w:rPr>
              <w:t xml:space="preserve"> on the health behaviours and decision-making of young people.</w:t>
            </w:r>
          </w:p>
          <w:p w14:paraId="5716DED7" w14:textId="77777777" w:rsidR="00C928E1" w:rsidRPr="00E41DB6" w:rsidRDefault="0016427F" w:rsidP="000134F1">
            <w:pPr>
              <w:rPr>
                <w:rStyle w:val="Strong"/>
                <w:szCs w:val="22"/>
              </w:rPr>
            </w:pPr>
            <w:r w:rsidRPr="00E41DB6">
              <w:rPr>
                <w:rStyle w:val="Strong"/>
                <w:szCs w:val="22"/>
              </w:rPr>
              <w:t>Australian guide to healthy eating</w:t>
            </w:r>
          </w:p>
          <w:p w14:paraId="688193A1" w14:textId="09FE2187" w:rsidR="00C928E1" w:rsidRPr="00E41DB6" w:rsidRDefault="3C9FE4D5" w:rsidP="00C928E1">
            <w:r>
              <w:t>Display a modified version of the Australian guide to healthy eating poster for students with the segment labels missing</w:t>
            </w:r>
            <w:r w:rsidR="75CCD8C6">
              <w:t xml:space="preserve">, </w:t>
            </w:r>
            <w:r>
              <w:t xml:space="preserve">such as </w:t>
            </w:r>
            <w:r w:rsidR="42635689">
              <w:t>‘grains’</w:t>
            </w:r>
            <w:r w:rsidR="4B4CE7A9">
              <w:t xml:space="preserve"> or</w:t>
            </w:r>
            <w:r w:rsidR="42635689">
              <w:t xml:space="preserve"> ‘vegetables and </w:t>
            </w:r>
            <w:r w:rsidR="75CCD8C6">
              <w:t>legumes</w:t>
            </w:r>
            <w:r w:rsidR="3642E857">
              <w:t>/beans</w:t>
            </w:r>
            <w:r w:rsidR="75CCD8C6">
              <w:t>’.</w:t>
            </w:r>
          </w:p>
          <w:p w14:paraId="5936E768" w14:textId="59ACE0F7" w:rsidR="007D14C6" w:rsidRPr="00E41DB6" w:rsidRDefault="007D14C6" w:rsidP="00C928E1">
            <w:pPr>
              <w:rPr>
                <w:szCs w:val="22"/>
              </w:rPr>
            </w:pPr>
            <w:r w:rsidRPr="00E41DB6">
              <w:rPr>
                <w:szCs w:val="22"/>
              </w:rPr>
              <w:t xml:space="preserve">Ask students to discuss with a partner what </w:t>
            </w:r>
            <w:r w:rsidR="00830F87" w:rsidRPr="00E41DB6">
              <w:rPr>
                <w:szCs w:val="22"/>
              </w:rPr>
              <w:t>the missing</w:t>
            </w:r>
            <w:r w:rsidRPr="00E41DB6">
              <w:rPr>
                <w:szCs w:val="22"/>
              </w:rPr>
              <w:t xml:space="preserve"> labels are</w:t>
            </w:r>
            <w:r w:rsidR="000F73F1" w:rsidRPr="00E41DB6">
              <w:rPr>
                <w:szCs w:val="22"/>
              </w:rPr>
              <w:t>.</w:t>
            </w:r>
            <w:r w:rsidR="00830F87" w:rsidRPr="00E41DB6">
              <w:rPr>
                <w:szCs w:val="22"/>
              </w:rPr>
              <w:t xml:space="preserve"> Encourage students to carefully consider the types of foods displayed in each category.</w:t>
            </w:r>
          </w:p>
          <w:p w14:paraId="6F08B7DD" w14:textId="3497796F" w:rsidR="000F73F1" w:rsidRPr="00E41DB6" w:rsidRDefault="647CFD9B" w:rsidP="003B2317">
            <w:pPr>
              <w:pStyle w:val="FeatureBox2"/>
            </w:pPr>
            <w:r w:rsidRPr="48A3F754">
              <w:rPr>
                <w:b/>
                <w:bCs/>
              </w:rPr>
              <w:t>Note:</w:t>
            </w:r>
            <w:r>
              <w:t xml:space="preserve"> this activity assumes prior knowledge and understanding </w:t>
            </w:r>
            <w:r w:rsidR="2F2DF5FC">
              <w:t>of</w:t>
            </w:r>
            <w:r>
              <w:t xml:space="preserve"> the </w:t>
            </w:r>
            <w:hyperlink r:id="rId22">
              <w:r w:rsidRPr="48A3F754">
                <w:rPr>
                  <w:rStyle w:val="Hyperlink"/>
                </w:rPr>
                <w:t xml:space="preserve">Australian </w:t>
              </w:r>
              <w:r w:rsidR="007D72D2">
                <w:rPr>
                  <w:rStyle w:val="Hyperlink"/>
                </w:rPr>
                <w:t>G</w:t>
              </w:r>
              <w:r w:rsidRPr="48A3F754">
                <w:rPr>
                  <w:rStyle w:val="Hyperlink"/>
                </w:rPr>
                <w:t xml:space="preserve">uide to </w:t>
              </w:r>
              <w:r w:rsidR="007D72D2">
                <w:rPr>
                  <w:rStyle w:val="Hyperlink"/>
                </w:rPr>
                <w:t>H</w:t>
              </w:r>
              <w:r w:rsidRPr="48A3F754">
                <w:rPr>
                  <w:rStyle w:val="Hyperlink"/>
                </w:rPr>
                <w:t xml:space="preserve">ealthy </w:t>
              </w:r>
              <w:r w:rsidR="007D72D2">
                <w:rPr>
                  <w:rStyle w:val="Hyperlink"/>
                </w:rPr>
                <w:t>E</w:t>
              </w:r>
              <w:r w:rsidRPr="48A3F754">
                <w:rPr>
                  <w:rStyle w:val="Hyperlink"/>
                </w:rPr>
                <w:t>ating</w:t>
              </w:r>
            </w:hyperlink>
            <w:r w:rsidR="2F2DF5FC">
              <w:t>. The activity may need to be modified if students have not seen this poster in previous teaching and learning programs in Stage 4</w:t>
            </w:r>
            <w:r w:rsidR="57F6FAA1">
              <w:t>.</w:t>
            </w:r>
          </w:p>
          <w:p w14:paraId="5CFF1428" w14:textId="47ECDC45" w:rsidR="00BF3BF4" w:rsidRPr="006D4993" w:rsidRDefault="5D383FD4" w:rsidP="1779FED1">
            <w:pPr>
              <w:rPr>
                <w:lang w:val="en-US"/>
              </w:rPr>
            </w:pPr>
            <w:r>
              <w:t xml:space="preserve">Conduct a quick quiz to remind students of the importance of each of the nutrients on the poster. Example questions can be found in the </w:t>
            </w:r>
            <w:r w:rsidR="770678DC">
              <w:t xml:space="preserve">student-facing </w:t>
            </w:r>
            <w:r>
              <w:t>PowerPoint.</w:t>
            </w:r>
          </w:p>
          <w:p w14:paraId="5257AE22" w14:textId="7F286180" w:rsidR="00743C8F" w:rsidRPr="00E41DB6" w:rsidRDefault="0032464F" w:rsidP="000134F1">
            <w:pPr>
              <w:rPr>
                <w:rStyle w:val="Strong"/>
                <w:szCs w:val="22"/>
              </w:rPr>
            </w:pPr>
            <w:r w:rsidRPr="00E41DB6">
              <w:rPr>
                <w:rStyle w:val="Strong"/>
                <w:szCs w:val="22"/>
              </w:rPr>
              <w:lastRenderedPageBreak/>
              <w:t xml:space="preserve">Australian </w:t>
            </w:r>
            <w:r w:rsidR="00984851" w:rsidRPr="00E41DB6">
              <w:rPr>
                <w:rStyle w:val="Strong"/>
                <w:szCs w:val="22"/>
              </w:rPr>
              <w:t>dietary</w:t>
            </w:r>
            <w:r w:rsidR="0083480C" w:rsidRPr="00E41DB6">
              <w:rPr>
                <w:rStyle w:val="Strong"/>
                <w:szCs w:val="22"/>
              </w:rPr>
              <w:t xml:space="preserve"> guidelines</w:t>
            </w:r>
          </w:p>
          <w:p w14:paraId="649C8C92" w14:textId="321A5511" w:rsidR="00743C8F" w:rsidRPr="00E41DB6" w:rsidRDefault="00DC16B4" w:rsidP="00E15D75">
            <w:pPr>
              <w:rPr>
                <w:szCs w:val="22"/>
              </w:rPr>
            </w:pPr>
            <w:r w:rsidRPr="00E41DB6">
              <w:rPr>
                <w:szCs w:val="22"/>
              </w:rPr>
              <w:t xml:space="preserve">Provide each student with a copy of the dietary guidelines research worksheet. </w:t>
            </w:r>
            <w:r w:rsidR="00614458">
              <w:rPr>
                <w:szCs w:val="22"/>
              </w:rPr>
              <w:t>Refer to</w:t>
            </w:r>
            <w:r w:rsidR="00E15D75" w:rsidRPr="00E41DB6">
              <w:rPr>
                <w:szCs w:val="22"/>
              </w:rPr>
              <w:t xml:space="preserve"> </w:t>
            </w:r>
            <w:hyperlink w:anchor="_Appendix_9_–" w:history="1">
              <w:r w:rsidR="00B21E8D">
                <w:rPr>
                  <w:rStyle w:val="Hyperlink"/>
                  <w:szCs w:val="22"/>
                </w:rPr>
                <w:t>Appendix 9 – dietary guidelines research worksheet</w:t>
              </w:r>
            </w:hyperlink>
            <w:r w:rsidR="00E15D75" w:rsidRPr="00E41DB6">
              <w:rPr>
                <w:szCs w:val="22"/>
              </w:rPr>
              <w:t>.</w:t>
            </w:r>
          </w:p>
          <w:p w14:paraId="36C77D5C" w14:textId="373E3A6D" w:rsidR="00BD2502" w:rsidRPr="00E41DB6" w:rsidRDefault="002C6145" w:rsidP="00E730DA">
            <w:pPr>
              <w:rPr>
                <w:szCs w:val="22"/>
              </w:rPr>
            </w:pPr>
            <w:r w:rsidRPr="00E41DB6">
              <w:rPr>
                <w:szCs w:val="22"/>
              </w:rPr>
              <w:t xml:space="preserve">Working individually, students </w:t>
            </w:r>
            <w:r w:rsidR="00131580" w:rsidRPr="00E41DB6">
              <w:rPr>
                <w:szCs w:val="22"/>
              </w:rPr>
              <w:t xml:space="preserve">use the Australian </w:t>
            </w:r>
            <w:r w:rsidR="00614458">
              <w:rPr>
                <w:szCs w:val="22"/>
              </w:rPr>
              <w:t>G</w:t>
            </w:r>
            <w:r w:rsidR="00131580" w:rsidRPr="00E41DB6">
              <w:rPr>
                <w:szCs w:val="22"/>
              </w:rPr>
              <w:t xml:space="preserve">overnment’s </w:t>
            </w:r>
            <w:hyperlink r:id="rId23" w:history="1">
              <w:r w:rsidR="00131580" w:rsidRPr="00E41DB6">
                <w:rPr>
                  <w:rStyle w:val="Hyperlink"/>
                  <w:szCs w:val="22"/>
                </w:rPr>
                <w:t>eat for health</w:t>
              </w:r>
            </w:hyperlink>
            <w:r w:rsidR="00131580" w:rsidRPr="00E41DB6">
              <w:rPr>
                <w:szCs w:val="22"/>
              </w:rPr>
              <w:t xml:space="preserve"> website </w:t>
            </w:r>
            <w:r w:rsidR="00A03A81" w:rsidRPr="00E41DB6">
              <w:rPr>
                <w:szCs w:val="22"/>
              </w:rPr>
              <w:t xml:space="preserve">to research the background, purpose and function of the Australian </w:t>
            </w:r>
            <w:r w:rsidR="00614458">
              <w:rPr>
                <w:szCs w:val="22"/>
              </w:rPr>
              <w:t xml:space="preserve">Government’s </w:t>
            </w:r>
            <w:r w:rsidR="00A03A81" w:rsidRPr="00E41DB6">
              <w:rPr>
                <w:szCs w:val="22"/>
              </w:rPr>
              <w:t>dietary guidelines</w:t>
            </w:r>
            <w:r w:rsidR="00C35765" w:rsidRPr="00E41DB6">
              <w:rPr>
                <w:szCs w:val="22"/>
              </w:rPr>
              <w:t xml:space="preserve"> and complete the appropriate questions on their worksheet.</w:t>
            </w:r>
          </w:p>
          <w:p w14:paraId="6C1AB567" w14:textId="77D5F1EC" w:rsidR="00271AA4" w:rsidRPr="00E41DB6" w:rsidRDefault="001968D5" w:rsidP="0091773A">
            <w:pPr>
              <w:rPr>
                <w:szCs w:val="22"/>
              </w:rPr>
            </w:pPr>
            <w:r w:rsidRPr="00E41DB6">
              <w:rPr>
                <w:szCs w:val="22"/>
              </w:rPr>
              <w:t xml:space="preserve">Students turn to a partner for a ‘turn and talk’. </w:t>
            </w:r>
            <w:r w:rsidR="005F0947" w:rsidRPr="00E41DB6">
              <w:rPr>
                <w:szCs w:val="22"/>
              </w:rPr>
              <w:t>Each student share</w:t>
            </w:r>
            <w:r w:rsidR="008B6DAC">
              <w:rPr>
                <w:szCs w:val="22"/>
              </w:rPr>
              <w:t>s</w:t>
            </w:r>
            <w:r w:rsidR="005F0947" w:rsidRPr="00E41DB6">
              <w:rPr>
                <w:szCs w:val="22"/>
              </w:rPr>
              <w:t xml:space="preserve"> their completed worksheet responses. Encourage them to discuss the similarities and differences in their answers, and to clarify any misconceptions or points of confusion</w:t>
            </w:r>
            <w:r w:rsidR="00F6611B" w:rsidRPr="00E41DB6">
              <w:rPr>
                <w:szCs w:val="22"/>
              </w:rPr>
              <w:t>.</w:t>
            </w:r>
          </w:p>
          <w:p w14:paraId="3229215A" w14:textId="65AEDBE0" w:rsidR="00982021" w:rsidRPr="00E41DB6" w:rsidRDefault="00A561A6" w:rsidP="00982021">
            <w:pPr>
              <w:rPr>
                <w:szCs w:val="22"/>
              </w:rPr>
            </w:pPr>
            <w:r w:rsidRPr="00E41DB6">
              <w:rPr>
                <w:szCs w:val="22"/>
              </w:rPr>
              <w:t>Conduct</w:t>
            </w:r>
            <w:r w:rsidR="00982021" w:rsidRPr="00E41DB6">
              <w:rPr>
                <w:szCs w:val="22"/>
              </w:rPr>
              <w:t xml:space="preserve"> a whole-class discussion</w:t>
            </w:r>
            <w:r w:rsidR="00A50EFC" w:rsidRPr="00E41DB6">
              <w:rPr>
                <w:szCs w:val="22"/>
              </w:rPr>
              <w:t xml:space="preserve"> including:</w:t>
            </w:r>
          </w:p>
          <w:p w14:paraId="23F442B2" w14:textId="6F2F9905" w:rsidR="00982021" w:rsidRPr="00E41DB6" w:rsidRDefault="00982021" w:rsidP="00114099">
            <w:pPr>
              <w:pStyle w:val="ListBullet"/>
              <w:rPr>
                <w:szCs w:val="22"/>
              </w:rPr>
            </w:pPr>
            <w:r w:rsidRPr="00E41DB6">
              <w:rPr>
                <w:szCs w:val="22"/>
              </w:rPr>
              <w:t xml:space="preserve">How do the dietary guidelines help </w:t>
            </w:r>
            <w:r w:rsidR="00A50EFC" w:rsidRPr="00E41DB6">
              <w:rPr>
                <w:szCs w:val="22"/>
              </w:rPr>
              <w:t xml:space="preserve">individuals </w:t>
            </w:r>
            <w:r w:rsidRPr="00E41DB6">
              <w:rPr>
                <w:szCs w:val="22"/>
              </w:rPr>
              <w:t>make informed food choices?</w:t>
            </w:r>
          </w:p>
          <w:p w14:paraId="35D04344" w14:textId="212911EB" w:rsidR="00B75F14" w:rsidRPr="00E41DB6" w:rsidRDefault="00B75F14" w:rsidP="00114099">
            <w:pPr>
              <w:pStyle w:val="ListBullet"/>
              <w:rPr>
                <w:szCs w:val="22"/>
              </w:rPr>
            </w:pPr>
            <w:r w:rsidRPr="00E41DB6">
              <w:rPr>
                <w:szCs w:val="22"/>
              </w:rPr>
              <w:t xml:space="preserve">Why does Australia need national </w:t>
            </w:r>
            <w:r w:rsidR="00D94818" w:rsidRPr="00E41DB6">
              <w:rPr>
                <w:szCs w:val="22"/>
              </w:rPr>
              <w:t>dietary guidelines?</w:t>
            </w:r>
          </w:p>
          <w:p w14:paraId="1158489D" w14:textId="3C103367" w:rsidR="00114099" w:rsidRPr="00E41DB6" w:rsidRDefault="00114099" w:rsidP="00114099">
            <w:pPr>
              <w:pStyle w:val="ListBullet"/>
              <w:rPr>
                <w:szCs w:val="22"/>
              </w:rPr>
            </w:pPr>
            <w:r w:rsidRPr="00E41DB6">
              <w:rPr>
                <w:szCs w:val="22"/>
              </w:rPr>
              <w:t>Can you think of any challenges people might face when trying to follow the guidelines?</w:t>
            </w:r>
          </w:p>
          <w:p w14:paraId="7E2DDCAA" w14:textId="4545030F" w:rsidR="00114099" w:rsidRPr="00E41DB6" w:rsidRDefault="00114099" w:rsidP="00114099">
            <w:pPr>
              <w:pStyle w:val="ListBullet"/>
              <w:rPr>
                <w:szCs w:val="22"/>
              </w:rPr>
            </w:pPr>
            <w:r w:rsidRPr="00E41DB6">
              <w:rPr>
                <w:szCs w:val="22"/>
              </w:rPr>
              <w:t>How can understanding the guidelines help you make healthier choices in your own life?</w:t>
            </w:r>
          </w:p>
          <w:p w14:paraId="037ED269" w14:textId="00360502" w:rsidR="00F6611B" w:rsidRPr="00E41DB6" w:rsidRDefault="00410323" w:rsidP="00D21717">
            <w:pPr>
              <w:pStyle w:val="FeatureBox2"/>
              <w:rPr>
                <w:szCs w:val="22"/>
                <w:lang w:eastAsia="zh-CN"/>
              </w:rPr>
            </w:pPr>
            <w:r w:rsidRPr="00E41DB6">
              <w:rPr>
                <w:rStyle w:val="Strong"/>
                <w:szCs w:val="22"/>
              </w:rPr>
              <w:t>Note:</w:t>
            </w:r>
            <w:r w:rsidRPr="00E41DB6">
              <w:rPr>
                <w:szCs w:val="22"/>
                <w:lang w:eastAsia="zh-CN"/>
              </w:rPr>
              <w:t xml:space="preserve"> when discussing the ‘why’ behind the dietary guidelines, </w:t>
            </w:r>
            <w:r w:rsidR="00DE569A" w:rsidRPr="00E41DB6">
              <w:rPr>
                <w:szCs w:val="22"/>
                <w:lang w:eastAsia="zh-CN"/>
              </w:rPr>
              <w:t xml:space="preserve">ensure that students are </w:t>
            </w:r>
            <w:r w:rsidR="00D21717" w:rsidRPr="00E41DB6">
              <w:rPr>
                <w:szCs w:val="22"/>
                <w:lang w:eastAsia="zh-CN"/>
              </w:rPr>
              <w:t xml:space="preserve">prompted to </w:t>
            </w:r>
            <w:r w:rsidR="00DE569A" w:rsidRPr="00E41DB6">
              <w:rPr>
                <w:szCs w:val="22"/>
                <w:lang w:eastAsia="zh-CN"/>
              </w:rPr>
              <w:lastRenderedPageBreak/>
              <w:t xml:space="preserve">consider the role of a healthy diet in improving quality of life and wellbeing, and protecting against </w:t>
            </w:r>
            <w:r w:rsidR="00920571" w:rsidRPr="00E41DB6">
              <w:rPr>
                <w:szCs w:val="22"/>
                <w:lang w:eastAsia="zh-CN"/>
              </w:rPr>
              <w:t xml:space="preserve">diet-related </w:t>
            </w:r>
            <w:r w:rsidR="00DE569A" w:rsidRPr="00E41DB6">
              <w:rPr>
                <w:szCs w:val="22"/>
                <w:lang w:eastAsia="zh-CN"/>
              </w:rPr>
              <w:t>chronic disease</w:t>
            </w:r>
            <w:r w:rsidR="00920571" w:rsidRPr="00E41DB6">
              <w:rPr>
                <w:szCs w:val="22"/>
                <w:lang w:eastAsia="zh-CN"/>
              </w:rPr>
              <w:t xml:space="preserve">s which are a major cause of </w:t>
            </w:r>
            <w:r w:rsidRPr="00E41DB6">
              <w:rPr>
                <w:szCs w:val="22"/>
                <w:lang w:eastAsia="zh-CN"/>
              </w:rPr>
              <w:t xml:space="preserve">death </w:t>
            </w:r>
            <w:r w:rsidR="00920571" w:rsidRPr="00E41DB6">
              <w:rPr>
                <w:szCs w:val="22"/>
                <w:lang w:eastAsia="zh-CN"/>
              </w:rPr>
              <w:t>and disability among Australians.</w:t>
            </w:r>
          </w:p>
          <w:p w14:paraId="6E92FE61" w14:textId="160C3122" w:rsidR="006668DB" w:rsidRPr="00E41DB6" w:rsidRDefault="009011C2" w:rsidP="0091773A">
            <w:pPr>
              <w:rPr>
                <w:b/>
                <w:bCs/>
                <w:szCs w:val="22"/>
              </w:rPr>
            </w:pPr>
            <w:r w:rsidRPr="00E41DB6">
              <w:rPr>
                <w:b/>
                <w:bCs/>
                <w:szCs w:val="22"/>
              </w:rPr>
              <w:t>Young</w:t>
            </w:r>
            <w:r w:rsidR="00134D13" w:rsidRPr="00E41DB6">
              <w:rPr>
                <w:b/>
                <w:bCs/>
                <w:szCs w:val="22"/>
              </w:rPr>
              <w:t xml:space="preserve"> </w:t>
            </w:r>
            <w:r w:rsidR="00FC5A46" w:rsidRPr="00E41DB6">
              <w:rPr>
                <w:b/>
                <w:bCs/>
                <w:szCs w:val="22"/>
              </w:rPr>
              <w:t>people’s</w:t>
            </w:r>
            <w:r w:rsidR="00134D13" w:rsidRPr="00E41DB6">
              <w:rPr>
                <w:b/>
                <w:bCs/>
                <w:szCs w:val="22"/>
              </w:rPr>
              <w:t xml:space="preserve"> dietary patterns</w:t>
            </w:r>
          </w:p>
          <w:p w14:paraId="5D6AD098" w14:textId="3593D0F1" w:rsidR="00C908A2" w:rsidRPr="00E41DB6" w:rsidRDefault="008709AF" w:rsidP="00C908A2">
            <w:pPr>
              <w:rPr>
                <w:szCs w:val="22"/>
              </w:rPr>
            </w:pPr>
            <w:r w:rsidRPr="00E41DB6">
              <w:rPr>
                <w:szCs w:val="22"/>
              </w:rPr>
              <w:t xml:space="preserve">Explain to students that the statistics in relation to </w:t>
            </w:r>
            <w:r w:rsidR="00342D91" w:rsidRPr="00E41DB6">
              <w:rPr>
                <w:szCs w:val="22"/>
              </w:rPr>
              <w:t>food habits</w:t>
            </w:r>
            <w:r w:rsidR="00C10436" w:rsidRPr="00E41DB6">
              <w:rPr>
                <w:szCs w:val="22"/>
              </w:rPr>
              <w:t xml:space="preserve"> indicate that many young people are not meeting </w:t>
            </w:r>
            <w:r w:rsidR="00CA5817" w:rsidRPr="00E41DB6">
              <w:rPr>
                <w:szCs w:val="22"/>
              </w:rPr>
              <w:t xml:space="preserve">some of the dietary </w:t>
            </w:r>
            <w:r w:rsidR="00C10436" w:rsidRPr="00E41DB6">
              <w:rPr>
                <w:szCs w:val="22"/>
              </w:rPr>
              <w:t>guidelines.</w:t>
            </w:r>
          </w:p>
          <w:p w14:paraId="555FEFF3" w14:textId="0998D1F5" w:rsidR="00667132" w:rsidRDefault="00342D91" w:rsidP="00C908A2">
            <w:pPr>
              <w:rPr>
                <w:szCs w:val="22"/>
              </w:rPr>
            </w:pPr>
            <w:r w:rsidRPr="00E41DB6">
              <w:rPr>
                <w:szCs w:val="22"/>
              </w:rPr>
              <w:t>Display current statistics in relation to key food behaviours by young people</w:t>
            </w:r>
            <w:r w:rsidR="00FC5A46">
              <w:rPr>
                <w:szCs w:val="22"/>
              </w:rPr>
              <w:t xml:space="preserve">, </w:t>
            </w:r>
            <w:r w:rsidRPr="00E41DB6">
              <w:rPr>
                <w:szCs w:val="22"/>
              </w:rPr>
              <w:t>such as</w:t>
            </w:r>
            <w:r w:rsidR="00FC5A46">
              <w:rPr>
                <w:szCs w:val="22"/>
              </w:rPr>
              <w:t xml:space="preserve"> those related to the</w:t>
            </w:r>
            <w:r w:rsidRPr="00E41DB6">
              <w:rPr>
                <w:szCs w:val="22"/>
              </w:rPr>
              <w:t xml:space="preserve"> </w:t>
            </w:r>
            <w:r w:rsidR="00B02181" w:rsidRPr="00E41DB6">
              <w:rPr>
                <w:szCs w:val="22"/>
              </w:rPr>
              <w:t xml:space="preserve">consumption of </w:t>
            </w:r>
            <w:r w:rsidR="009F268C" w:rsidRPr="00E41DB6">
              <w:rPr>
                <w:szCs w:val="22"/>
              </w:rPr>
              <w:t>fruit</w:t>
            </w:r>
            <w:r w:rsidR="00B02181" w:rsidRPr="00E41DB6">
              <w:rPr>
                <w:szCs w:val="22"/>
              </w:rPr>
              <w:t>s</w:t>
            </w:r>
            <w:r w:rsidR="009F268C" w:rsidRPr="00E41DB6">
              <w:rPr>
                <w:szCs w:val="22"/>
              </w:rPr>
              <w:t>, vegetable</w:t>
            </w:r>
            <w:r w:rsidR="00B02181" w:rsidRPr="00E41DB6">
              <w:rPr>
                <w:szCs w:val="22"/>
              </w:rPr>
              <w:t xml:space="preserve">s and </w:t>
            </w:r>
            <w:r w:rsidR="006847F5" w:rsidRPr="00E41DB6">
              <w:rPr>
                <w:szCs w:val="22"/>
              </w:rPr>
              <w:t>discretionary foods.</w:t>
            </w:r>
          </w:p>
          <w:p w14:paraId="1A524F65" w14:textId="69544BD9" w:rsidR="006847F5" w:rsidRPr="00E41DB6" w:rsidRDefault="00667132" w:rsidP="00667132">
            <w:pPr>
              <w:pStyle w:val="FeatureBox2"/>
            </w:pPr>
            <w:r w:rsidRPr="000B3D1E">
              <w:rPr>
                <w:rStyle w:val="Strong"/>
              </w:rPr>
              <w:t>Note:</w:t>
            </w:r>
            <w:r>
              <w:t xml:space="preserve"> statistics</w:t>
            </w:r>
            <w:r w:rsidR="00EF44F7">
              <w:t xml:space="preserve"> can be sourced from credible and reliable sources, such as the </w:t>
            </w:r>
            <w:r w:rsidR="00242080">
              <w:t>Australian Institute of Health and Welfare’s (</w:t>
            </w:r>
            <w:r w:rsidR="00EF44F7">
              <w:t>AIHW</w:t>
            </w:r>
            <w:r w:rsidR="00242080">
              <w:t>)</w:t>
            </w:r>
            <w:r>
              <w:t xml:space="preserve"> </w:t>
            </w:r>
            <w:hyperlink r:id="rId24" w:history="1">
              <w:r w:rsidR="000B3D1E" w:rsidRPr="000B3D1E">
                <w:rPr>
                  <w:rStyle w:val="Hyperlink"/>
                </w:rPr>
                <w:t>Australia’s youth: Nutrition</w:t>
              </w:r>
            </w:hyperlink>
            <w:r w:rsidR="000B3D1E">
              <w:t xml:space="preserve"> webpage.</w:t>
            </w:r>
          </w:p>
          <w:p w14:paraId="0C26AFD2" w14:textId="1648C1A6" w:rsidR="00F9766E" w:rsidRPr="00E41DB6" w:rsidRDefault="002259B0" w:rsidP="00C908A2">
            <w:pPr>
              <w:rPr>
                <w:szCs w:val="22"/>
              </w:rPr>
            </w:pPr>
            <w:r>
              <w:rPr>
                <w:szCs w:val="22"/>
              </w:rPr>
              <w:t>Students</w:t>
            </w:r>
            <w:r w:rsidR="00B87A54" w:rsidRPr="00E41DB6">
              <w:rPr>
                <w:szCs w:val="22"/>
              </w:rPr>
              <w:t xml:space="preserve"> </w:t>
            </w:r>
            <w:r w:rsidR="00614458">
              <w:rPr>
                <w:szCs w:val="22"/>
              </w:rPr>
              <w:t>‘</w:t>
            </w:r>
            <w:r w:rsidR="00B87A54" w:rsidRPr="00E41DB6">
              <w:rPr>
                <w:szCs w:val="22"/>
              </w:rPr>
              <w:t>turn and talk</w:t>
            </w:r>
            <w:r w:rsidR="00614458">
              <w:rPr>
                <w:szCs w:val="22"/>
              </w:rPr>
              <w:t>’</w:t>
            </w:r>
            <w:r w:rsidR="00B87A54" w:rsidRPr="00E41DB6">
              <w:rPr>
                <w:szCs w:val="22"/>
              </w:rPr>
              <w:t xml:space="preserve"> </w:t>
            </w:r>
            <w:r w:rsidR="00585B47" w:rsidRPr="00E41DB6">
              <w:rPr>
                <w:szCs w:val="22"/>
              </w:rPr>
              <w:t xml:space="preserve">with a partner </w:t>
            </w:r>
            <w:r w:rsidR="00B87A54" w:rsidRPr="00E41DB6">
              <w:rPr>
                <w:szCs w:val="22"/>
              </w:rPr>
              <w:t xml:space="preserve">about </w:t>
            </w:r>
            <w:r w:rsidR="00F9766E" w:rsidRPr="00E41DB6">
              <w:rPr>
                <w:szCs w:val="22"/>
              </w:rPr>
              <w:t xml:space="preserve">the main </w:t>
            </w:r>
            <w:r w:rsidR="005834DC">
              <w:rPr>
                <w:szCs w:val="22"/>
              </w:rPr>
              <w:t>factors that they believe are</w:t>
            </w:r>
            <w:r w:rsidR="00F9766E" w:rsidRPr="00E41DB6">
              <w:rPr>
                <w:szCs w:val="22"/>
              </w:rPr>
              <w:t xml:space="preserve"> contribut</w:t>
            </w:r>
            <w:r w:rsidR="005834DC">
              <w:rPr>
                <w:szCs w:val="22"/>
              </w:rPr>
              <w:t>ing</w:t>
            </w:r>
            <w:r w:rsidR="00F9766E" w:rsidRPr="00E41DB6">
              <w:rPr>
                <w:szCs w:val="22"/>
              </w:rPr>
              <w:t xml:space="preserve"> to the </w:t>
            </w:r>
            <w:r w:rsidR="005834DC">
              <w:rPr>
                <w:szCs w:val="22"/>
              </w:rPr>
              <w:t xml:space="preserve">trends evident in the </w:t>
            </w:r>
            <w:r w:rsidR="00F9766E" w:rsidRPr="00E41DB6">
              <w:rPr>
                <w:szCs w:val="22"/>
              </w:rPr>
              <w:t>statistics.</w:t>
            </w:r>
          </w:p>
          <w:p w14:paraId="1D061FBA" w14:textId="00D3B1D4" w:rsidR="00DD22CC" w:rsidRPr="00E41DB6" w:rsidRDefault="00DD22CC" w:rsidP="00C908A2">
            <w:pPr>
              <w:rPr>
                <w:szCs w:val="22"/>
              </w:rPr>
            </w:pPr>
            <w:r w:rsidRPr="00E41DB6">
              <w:rPr>
                <w:szCs w:val="22"/>
              </w:rPr>
              <w:t xml:space="preserve">Conduct a brief </w:t>
            </w:r>
            <w:r w:rsidR="005834DC">
              <w:rPr>
                <w:szCs w:val="22"/>
              </w:rPr>
              <w:t>whole-</w:t>
            </w:r>
            <w:r w:rsidRPr="00E41DB6">
              <w:rPr>
                <w:szCs w:val="22"/>
              </w:rPr>
              <w:t xml:space="preserve">class discussion to explore </w:t>
            </w:r>
            <w:r w:rsidR="0029766D" w:rsidRPr="00E41DB6">
              <w:rPr>
                <w:szCs w:val="22"/>
              </w:rPr>
              <w:t>students’</w:t>
            </w:r>
            <w:r w:rsidRPr="00E41DB6">
              <w:rPr>
                <w:szCs w:val="22"/>
              </w:rPr>
              <w:t xml:space="preserve"> thoughts</w:t>
            </w:r>
            <w:r w:rsidR="00B116DA" w:rsidRPr="00E41DB6">
              <w:rPr>
                <w:szCs w:val="22"/>
              </w:rPr>
              <w:t xml:space="preserve"> on these reasons.</w:t>
            </w:r>
          </w:p>
          <w:p w14:paraId="573FCF39" w14:textId="754B691D" w:rsidR="00342D91" w:rsidRDefault="343ED720" w:rsidP="1779FED1">
            <w:r w:rsidRPr="1779FED1">
              <w:rPr>
                <w:rStyle w:val="Strong"/>
              </w:rPr>
              <w:t xml:space="preserve">Factors influencing </w:t>
            </w:r>
            <w:r w:rsidR="03A8B6EB" w:rsidRPr="1779FED1">
              <w:rPr>
                <w:rStyle w:val="Strong"/>
              </w:rPr>
              <w:t>nutrition</w:t>
            </w:r>
          </w:p>
          <w:p w14:paraId="6935CFFB" w14:textId="1DA62274" w:rsidR="00001FAD" w:rsidRPr="00001FAD" w:rsidRDefault="00001FAD" w:rsidP="00001FAD">
            <w:pPr>
              <w:pStyle w:val="FeatureBox2"/>
              <w:rPr>
                <w:szCs w:val="22"/>
              </w:rPr>
            </w:pPr>
            <w:r w:rsidRPr="00B81E83">
              <w:rPr>
                <w:rStyle w:val="Strong"/>
                <w:szCs w:val="22"/>
              </w:rPr>
              <w:t>Note:</w:t>
            </w:r>
            <w:r w:rsidRPr="00EB6A13">
              <w:rPr>
                <w:szCs w:val="22"/>
              </w:rPr>
              <w:t xml:space="preserve"> </w:t>
            </w:r>
            <w:r w:rsidRPr="00B81E83">
              <w:rPr>
                <w:szCs w:val="22"/>
              </w:rPr>
              <w:t xml:space="preserve">preparation of simple scenarios or stories are required for this activity. </w:t>
            </w:r>
            <w:hyperlink r:id="rId25" w:anchor="/chat" w:history="1">
              <w:r w:rsidRPr="00B81E83">
                <w:rPr>
                  <w:rStyle w:val="Hyperlink"/>
                  <w:szCs w:val="22"/>
                </w:rPr>
                <w:t>NSWEduChat</w:t>
              </w:r>
            </w:hyperlink>
            <w:r w:rsidRPr="00B81E83">
              <w:rPr>
                <w:szCs w:val="22"/>
              </w:rPr>
              <w:t xml:space="preserve"> can be used to </w:t>
            </w:r>
            <w:r w:rsidRPr="00B81E83">
              <w:rPr>
                <w:szCs w:val="22"/>
              </w:rPr>
              <w:lastRenderedPageBreak/>
              <w:t xml:space="preserve">assist with the development of suitable stimulus material. Visit the </w:t>
            </w:r>
            <w:hyperlink r:id="rId26" w:history="1">
              <w:r w:rsidRPr="00B81E83">
                <w:rPr>
                  <w:rStyle w:val="Hyperlink"/>
                  <w:szCs w:val="22"/>
                </w:rPr>
                <w:t>Prompt Library</w:t>
              </w:r>
            </w:hyperlink>
            <w:r w:rsidRPr="00B81E83">
              <w:rPr>
                <w:szCs w:val="22"/>
              </w:rPr>
              <w:t xml:space="preserve"> for more guidance on generating effective outputs.</w:t>
            </w:r>
          </w:p>
          <w:p w14:paraId="61B3A042" w14:textId="2169649A" w:rsidR="00225FDE" w:rsidRDefault="00BC3DC7" w:rsidP="00C908A2">
            <w:r>
              <w:t xml:space="preserve">Revisit and remind students </w:t>
            </w:r>
            <w:r w:rsidR="44EFE2E6">
              <w:t xml:space="preserve">of the factors influencing health from Learning </w:t>
            </w:r>
            <w:r w:rsidR="1457CCF3">
              <w:t>s</w:t>
            </w:r>
            <w:r w:rsidR="44EFE2E6">
              <w:t xml:space="preserve">equence 1. Remind students that these </w:t>
            </w:r>
            <w:r w:rsidR="7DDAEE81">
              <w:t xml:space="preserve">influences </w:t>
            </w:r>
            <w:r w:rsidR="44EFE2E6">
              <w:t xml:space="preserve">can be grouped into </w:t>
            </w:r>
            <w:r w:rsidR="00C1593C">
              <w:t>3</w:t>
            </w:r>
            <w:r w:rsidR="44EFE2E6">
              <w:t xml:space="preserve"> main categories: social, cultural and economic.</w:t>
            </w:r>
          </w:p>
          <w:p w14:paraId="7932F58F" w14:textId="5DA0B23D" w:rsidR="00134D13" w:rsidRPr="00E41DB6" w:rsidRDefault="00225FDE" w:rsidP="00C908A2">
            <w:pPr>
              <w:rPr>
                <w:szCs w:val="22"/>
              </w:rPr>
            </w:pPr>
            <w:r w:rsidRPr="00225FDE">
              <w:rPr>
                <w:szCs w:val="22"/>
              </w:rPr>
              <w:t>Write each category as a heading on the board. As a class, brainstorm examples of influences that could fall under each heading</w:t>
            </w:r>
            <w:r w:rsidR="00BC3DC7">
              <w:rPr>
                <w:szCs w:val="22"/>
              </w:rPr>
              <w:t xml:space="preserve"> in relation to nutrition</w:t>
            </w:r>
            <w:r w:rsidRPr="00225FDE">
              <w:rPr>
                <w:szCs w:val="22"/>
              </w:rPr>
              <w:t>. Record student responses</w:t>
            </w:r>
            <w:r>
              <w:rPr>
                <w:szCs w:val="22"/>
              </w:rPr>
              <w:t>.</w:t>
            </w:r>
          </w:p>
          <w:p w14:paraId="41C2977D" w14:textId="20171C9E" w:rsidR="00BC1D1F" w:rsidRDefault="00B236F0" w:rsidP="00C908A2">
            <w:pPr>
              <w:rPr>
                <w:szCs w:val="22"/>
              </w:rPr>
            </w:pPr>
            <w:r w:rsidRPr="00E41DB6">
              <w:rPr>
                <w:szCs w:val="22"/>
              </w:rPr>
              <w:t>Allocate</w:t>
            </w:r>
            <w:r w:rsidR="00E7073B" w:rsidRPr="00E41DB6">
              <w:rPr>
                <w:szCs w:val="22"/>
              </w:rPr>
              <w:t xml:space="preserve"> students into small groups </w:t>
            </w:r>
            <w:r w:rsidR="00BC1D1F">
              <w:rPr>
                <w:szCs w:val="22"/>
              </w:rPr>
              <w:t>of 3</w:t>
            </w:r>
            <w:r w:rsidR="00C1593C">
              <w:rPr>
                <w:szCs w:val="22"/>
              </w:rPr>
              <w:t xml:space="preserve"> to </w:t>
            </w:r>
            <w:r w:rsidR="00BC1D1F">
              <w:rPr>
                <w:szCs w:val="22"/>
              </w:rPr>
              <w:t>4. P</w:t>
            </w:r>
            <w:r w:rsidRPr="00E41DB6">
              <w:rPr>
                <w:szCs w:val="22"/>
              </w:rPr>
              <w:t xml:space="preserve">rovide </w:t>
            </w:r>
            <w:r w:rsidR="00BC1D1F">
              <w:rPr>
                <w:szCs w:val="22"/>
              </w:rPr>
              <w:t>each group with a</w:t>
            </w:r>
            <w:r w:rsidRPr="00E41DB6">
              <w:rPr>
                <w:szCs w:val="22"/>
              </w:rPr>
              <w:t xml:space="preserve"> series of scenarios relating to eating habits.</w:t>
            </w:r>
            <w:r w:rsidR="00BC1D1F">
              <w:rPr>
                <w:szCs w:val="22"/>
              </w:rPr>
              <w:t xml:space="preserve"> </w:t>
            </w:r>
            <w:r w:rsidR="00C1593C">
              <w:rPr>
                <w:szCs w:val="22"/>
              </w:rPr>
              <w:t>Refer to</w:t>
            </w:r>
            <w:r w:rsidR="00BC1D1F">
              <w:rPr>
                <w:szCs w:val="22"/>
              </w:rPr>
              <w:t xml:space="preserve"> </w:t>
            </w:r>
            <w:hyperlink w:anchor="_Appendix_10_–" w:history="1">
              <w:r w:rsidR="00BC1D1F" w:rsidRPr="00BC1D1F">
                <w:rPr>
                  <w:rStyle w:val="Hyperlink"/>
                  <w:szCs w:val="22"/>
                </w:rPr>
                <w:t>Appendix 10 – influences on food habits worksheet</w:t>
              </w:r>
            </w:hyperlink>
            <w:r w:rsidR="00BC1D1F">
              <w:rPr>
                <w:szCs w:val="22"/>
              </w:rPr>
              <w:t>.</w:t>
            </w:r>
          </w:p>
          <w:p w14:paraId="00B4EC5D" w14:textId="2DB2704E" w:rsidR="00FD7B99" w:rsidRDefault="200CB495" w:rsidP="1779FED1">
            <w:r>
              <w:t>In their groups, s</w:t>
            </w:r>
            <w:r w:rsidR="3B0E6022">
              <w:t xml:space="preserve">tudents read each scenario and identify the key </w:t>
            </w:r>
            <w:r w:rsidR="35D6CEE8">
              <w:t>influences that may be impacting the individual’s food choices.</w:t>
            </w:r>
            <w:r w:rsidR="6A2DC99E">
              <w:t xml:space="preserve"> These influences must then be classified under the appropriate category </w:t>
            </w:r>
            <w:r w:rsidR="08311660">
              <w:t>(social</w:t>
            </w:r>
            <w:r w:rsidR="6A2DC99E">
              <w:t xml:space="preserve">, cultural or economic). </w:t>
            </w:r>
            <w:r w:rsidR="503CCC28">
              <w:t xml:space="preserve">Students then develop </w:t>
            </w:r>
            <w:r w:rsidR="7D65EEB9">
              <w:t xml:space="preserve">realistic suggestions for how the individual in </w:t>
            </w:r>
            <w:r>
              <w:t xml:space="preserve">each </w:t>
            </w:r>
            <w:r w:rsidR="7D65EEB9">
              <w:t xml:space="preserve">scenario can make </w:t>
            </w:r>
            <w:r w:rsidR="503CCC28">
              <w:t xml:space="preserve">more </w:t>
            </w:r>
            <w:r w:rsidR="7D65EEB9">
              <w:t xml:space="preserve">positive </w:t>
            </w:r>
            <w:r w:rsidR="503CCC28">
              <w:t>or health-promoting food choices.</w:t>
            </w:r>
          </w:p>
          <w:p w14:paraId="0C621DB8" w14:textId="5A0435DB" w:rsidR="0091773A" w:rsidRPr="00E41DB6" w:rsidRDefault="00214795" w:rsidP="0091773A">
            <w:pPr>
              <w:rPr>
                <w:szCs w:val="22"/>
              </w:rPr>
            </w:pPr>
            <w:r w:rsidRPr="00E41DB6">
              <w:rPr>
                <w:b/>
                <w:bCs/>
                <w:szCs w:val="22"/>
              </w:rPr>
              <w:t xml:space="preserve">Lunchbox audit – the </w:t>
            </w:r>
            <w:r w:rsidR="00584D0B" w:rsidRPr="00E41DB6">
              <w:rPr>
                <w:b/>
                <w:bCs/>
                <w:szCs w:val="22"/>
              </w:rPr>
              <w:t xml:space="preserve">Australian dietary </w:t>
            </w:r>
            <w:r w:rsidRPr="00E41DB6">
              <w:rPr>
                <w:b/>
                <w:bCs/>
                <w:szCs w:val="22"/>
              </w:rPr>
              <w:t>guidelines in action</w:t>
            </w:r>
          </w:p>
          <w:p w14:paraId="0A94157E" w14:textId="169ED682" w:rsidR="00214795" w:rsidRPr="00E41DB6" w:rsidRDefault="00214795" w:rsidP="0091773A">
            <w:pPr>
              <w:rPr>
                <w:szCs w:val="22"/>
              </w:rPr>
            </w:pPr>
            <w:r w:rsidRPr="00E41DB6">
              <w:rPr>
                <w:szCs w:val="22"/>
              </w:rPr>
              <w:t>Divide students into their groups of 3</w:t>
            </w:r>
            <w:r w:rsidR="00EB6A13">
              <w:rPr>
                <w:szCs w:val="22"/>
              </w:rPr>
              <w:t xml:space="preserve"> to </w:t>
            </w:r>
            <w:r w:rsidRPr="00E41DB6">
              <w:rPr>
                <w:szCs w:val="22"/>
              </w:rPr>
              <w:t>4 from earlier in the learning sequence.</w:t>
            </w:r>
          </w:p>
          <w:p w14:paraId="00DF6D45" w14:textId="31B18EF9" w:rsidR="001B77E4" w:rsidRPr="00E41DB6" w:rsidRDefault="00214795" w:rsidP="0091773A">
            <w:pPr>
              <w:rPr>
                <w:szCs w:val="22"/>
              </w:rPr>
            </w:pPr>
            <w:r w:rsidRPr="00E41DB6">
              <w:rPr>
                <w:szCs w:val="22"/>
              </w:rPr>
              <w:t xml:space="preserve">Provide each group with a sample lunchbox. </w:t>
            </w:r>
            <w:r w:rsidR="00C1593C">
              <w:rPr>
                <w:szCs w:val="22"/>
              </w:rPr>
              <w:t>Refer to</w:t>
            </w:r>
            <w:r w:rsidRPr="00E41DB6">
              <w:rPr>
                <w:szCs w:val="22"/>
              </w:rPr>
              <w:t xml:space="preserve"> </w:t>
            </w:r>
            <w:hyperlink w:anchor="_Appendix_11_–" w:history="1">
              <w:r w:rsidR="009966DD">
                <w:rPr>
                  <w:rStyle w:val="Hyperlink"/>
                  <w:szCs w:val="22"/>
                </w:rPr>
                <w:t>Appendix 11 – student lunchbox sample</w:t>
              </w:r>
            </w:hyperlink>
            <w:r w:rsidR="001B4854" w:rsidRPr="00E41DB6">
              <w:rPr>
                <w:szCs w:val="22"/>
              </w:rPr>
              <w:t xml:space="preserve"> for an example.</w:t>
            </w:r>
          </w:p>
          <w:p w14:paraId="2D70720C" w14:textId="669800B5" w:rsidR="00192024" w:rsidRPr="00E41DB6" w:rsidRDefault="00192024" w:rsidP="00786AC3">
            <w:pPr>
              <w:pStyle w:val="FeatureBox2"/>
              <w:rPr>
                <w:szCs w:val="22"/>
              </w:rPr>
            </w:pPr>
            <w:r w:rsidRPr="00E41DB6">
              <w:rPr>
                <w:rStyle w:val="Strong"/>
                <w:szCs w:val="22"/>
              </w:rPr>
              <w:lastRenderedPageBreak/>
              <w:t>Note:</w:t>
            </w:r>
            <w:r w:rsidRPr="00E41DB6">
              <w:rPr>
                <w:szCs w:val="22"/>
              </w:rPr>
              <w:t xml:space="preserve"> ensure that the sample lunchbox provided to students includes</w:t>
            </w:r>
            <w:r w:rsidR="00786AC3" w:rsidRPr="00E41DB6">
              <w:rPr>
                <w:szCs w:val="22"/>
              </w:rPr>
              <w:t xml:space="preserve"> a</w:t>
            </w:r>
            <w:r w:rsidRPr="00E41DB6">
              <w:rPr>
                <w:szCs w:val="22"/>
              </w:rPr>
              <w:t xml:space="preserve"> </w:t>
            </w:r>
            <w:r w:rsidR="00786AC3" w:rsidRPr="00E41DB6">
              <w:rPr>
                <w:szCs w:val="22"/>
              </w:rPr>
              <w:t xml:space="preserve">variety of elements – some that align well with the guidelines and some that could be improved – </w:t>
            </w:r>
            <w:r w:rsidR="00B15FEC" w:rsidRPr="00E41DB6">
              <w:rPr>
                <w:szCs w:val="22"/>
              </w:rPr>
              <w:t>to allow for a more meaningful audit and evaluation.</w:t>
            </w:r>
          </w:p>
          <w:p w14:paraId="19CED9EF" w14:textId="6575A51C" w:rsidR="009E344F" w:rsidRPr="00E41DB6" w:rsidRDefault="2CBEBC40" w:rsidP="009E344F">
            <w:r>
              <w:t xml:space="preserve">Students assess the </w:t>
            </w:r>
            <w:r w:rsidR="19D24BBF">
              <w:t xml:space="preserve">contents of the </w:t>
            </w:r>
            <w:r>
              <w:t xml:space="preserve">lunchbox against the first </w:t>
            </w:r>
            <w:r w:rsidR="00176C58">
              <w:t>3</w:t>
            </w:r>
            <w:r>
              <w:t xml:space="preserve"> of the </w:t>
            </w:r>
            <w:hyperlink r:id="rId27">
              <w:r w:rsidRPr="48A3F754">
                <w:rPr>
                  <w:rStyle w:val="Hyperlink"/>
                </w:rPr>
                <w:t>Australian dietary guidelines</w:t>
              </w:r>
            </w:hyperlink>
            <w:r>
              <w:t>. For each guideline, students:</w:t>
            </w:r>
          </w:p>
          <w:p w14:paraId="2F8B6A89" w14:textId="02D60FAC" w:rsidR="009E344F" w:rsidRPr="00E41DB6" w:rsidRDefault="008F50FE" w:rsidP="009E344F">
            <w:pPr>
              <w:pStyle w:val="ListBullet"/>
              <w:rPr>
                <w:szCs w:val="22"/>
              </w:rPr>
            </w:pPr>
            <w:r w:rsidRPr="00E41DB6">
              <w:rPr>
                <w:szCs w:val="22"/>
              </w:rPr>
              <w:t>allocate a score on a scale of 1</w:t>
            </w:r>
            <w:r w:rsidR="00EB6A13">
              <w:rPr>
                <w:szCs w:val="22"/>
              </w:rPr>
              <w:t xml:space="preserve"> to </w:t>
            </w:r>
            <w:r w:rsidRPr="00E41DB6">
              <w:rPr>
                <w:szCs w:val="22"/>
              </w:rPr>
              <w:t>5</w:t>
            </w:r>
            <w:r w:rsidR="001314B8" w:rsidRPr="00E41DB6">
              <w:rPr>
                <w:szCs w:val="22"/>
              </w:rPr>
              <w:t xml:space="preserve"> for how well the contents of the lunchbox aligns with each guideline</w:t>
            </w:r>
            <w:r w:rsidRPr="00E41DB6">
              <w:rPr>
                <w:szCs w:val="22"/>
              </w:rPr>
              <w:t>, with 1 being poor</w:t>
            </w:r>
            <w:r w:rsidR="00FB795A" w:rsidRPr="00E41DB6">
              <w:rPr>
                <w:szCs w:val="22"/>
              </w:rPr>
              <w:t>ly</w:t>
            </w:r>
            <w:r w:rsidR="002D44E8" w:rsidRPr="00E41DB6">
              <w:rPr>
                <w:szCs w:val="22"/>
              </w:rPr>
              <w:t xml:space="preserve"> aligned</w:t>
            </w:r>
            <w:r w:rsidRPr="00E41DB6">
              <w:rPr>
                <w:szCs w:val="22"/>
              </w:rPr>
              <w:t xml:space="preserve"> and </w:t>
            </w:r>
            <w:r w:rsidR="001314B8" w:rsidRPr="00E41DB6">
              <w:rPr>
                <w:szCs w:val="22"/>
              </w:rPr>
              <w:t>5 being</w:t>
            </w:r>
            <w:r w:rsidR="002D44E8" w:rsidRPr="00E41DB6">
              <w:rPr>
                <w:szCs w:val="22"/>
              </w:rPr>
              <w:t xml:space="preserve"> strongly aligned</w:t>
            </w:r>
          </w:p>
          <w:p w14:paraId="1282D2E7" w14:textId="78072891" w:rsidR="009E344F" w:rsidRPr="00E41DB6" w:rsidRDefault="599CA078" w:rsidP="009E344F">
            <w:pPr>
              <w:pStyle w:val="ListBullet"/>
            </w:pPr>
            <w:r>
              <w:t>p</w:t>
            </w:r>
            <w:r w:rsidR="4A7CBEE6">
              <w:t xml:space="preserve">rovide a </w:t>
            </w:r>
            <w:r w:rsidR="5EA07E52">
              <w:t xml:space="preserve">short, </w:t>
            </w:r>
            <w:r w:rsidR="4A7CBEE6">
              <w:t>written justification explaining their score and the reasoning behind their assessment.</w:t>
            </w:r>
          </w:p>
          <w:p w14:paraId="5C61F2D2" w14:textId="03C6BB6E" w:rsidR="00E13706" w:rsidRPr="00E41DB6" w:rsidRDefault="00AA0CDD" w:rsidP="00E13706">
            <w:pPr>
              <w:rPr>
                <w:szCs w:val="22"/>
              </w:rPr>
            </w:pPr>
            <w:r w:rsidRPr="00E41DB6">
              <w:rPr>
                <w:szCs w:val="22"/>
              </w:rPr>
              <w:t xml:space="preserve">Direct students to </w:t>
            </w:r>
            <w:r w:rsidR="00CF7978">
              <w:rPr>
                <w:szCs w:val="22"/>
              </w:rPr>
              <w:t>access</w:t>
            </w:r>
            <w:r w:rsidRPr="00E41DB6">
              <w:rPr>
                <w:szCs w:val="22"/>
              </w:rPr>
              <w:t xml:space="preserve"> the Cancer Council’s </w:t>
            </w:r>
            <w:hyperlink r:id="rId28" w:history="1">
              <w:r w:rsidR="00176C58">
                <w:rPr>
                  <w:rStyle w:val="Hyperlink"/>
                  <w:szCs w:val="22"/>
                </w:rPr>
                <w:t>L</w:t>
              </w:r>
              <w:r w:rsidRPr="00E41DB6">
                <w:rPr>
                  <w:rStyle w:val="Hyperlink"/>
                  <w:szCs w:val="22"/>
                </w:rPr>
                <w:t>unch box builder</w:t>
              </w:r>
            </w:hyperlink>
            <w:r w:rsidRPr="00E41DB6">
              <w:rPr>
                <w:szCs w:val="22"/>
              </w:rPr>
              <w:t xml:space="preserve"> website,</w:t>
            </w:r>
            <w:r w:rsidR="006161F0" w:rsidRPr="00E41DB6">
              <w:rPr>
                <w:szCs w:val="22"/>
              </w:rPr>
              <w:t xml:space="preserve"> which is an interactive platform </w:t>
            </w:r>
            <w:r w:rsidR="00A4169D" w:rsidRPr="00E41DB6">
              <w:rPr>
                <w:szCs w:val="22"/>
              </w:rPr>
              <w:t xml:space="preserve">that can assist parents and students </w:t>
            </w:r>
            <w:r w:rsidR="00E13706" w:rsidRPr="00E41DB6">
              <w:rPr>
                <w:szCs w:val="22"/>
              </w:rPr>
              <w:t>in packing a healthy lunch box.</w:t>
            </w:r>
          </w:p>
          <w:p w14:paraId="2A658B83" w14:textId="2D2DA4E7" w:rsidR="00E13706" w:rsidRPr="00E41DB6" w:rsidRDefault="00E13706" w:rsidP="00E13706">
            <w:pPr>
              <w:rPr>
                <w:szCs w:val="22"/>
              </w:rPr>
            </w:pPr>
            <w:r w:rsidRPr="00E41DB6">
              <w:rPr>
                <w:szCs w:val="22"/>
              </w:rPr>
              <w:t xml:space="preserve">In their groups, students use the lunch box builder to identify a series of simple swaps or changes to the </w:t>
            </w:r>
            <w:r w:rsidR="0051360C" w:rsidRPr="00E41DB6">
              <w:rPr>
                <w:szCs w:val="22"/>
              </w:rPr>
              <w:t xml:space="preserve">contents of the </w:t>
            </w:r>
            <w:r w:rsidRPr="00E41DB6">
              <w:rPr>
                <w:szCs w:val="22"/>
              </w:rPr>
              <w:t>lunchbox that would improve its alignment with the guidelines</w:t>
            </w:r>
            <w:r w:rsidR="0051360C" w:rsidRPr="00E41DB6">
              <w:rPr>
                <w:szCs w:val="22"/>
              </w:rPr>
              <w:t xml:space="preserve">. </w:t>
            </w:r>
            <w:r w:rsidRPr="00E41DB6">
              <w:rPr>
                <w:szCs w:val="22"/>
              </w:rPr>
              <w:t>Encourage students to focus on small, achievable changes rather than complete overhauls.</w:t>
            </w:r>
          </w:p>
          <w:p w14:paraId="14A5FAA8" w14:textId="511DC2D2" w:rsidR="00E13706" w:rsidRPr="00E41DB6" w:rsidRDefault="00E13706" w:rsidP="00E13706">
            <w:pPr>
              <w:rPr>
                <w:szCs w:val="22"/>
              </w:rPr>
            </w:pPr>
            <w:r w:rsidRPr="00E41DB6">
              <w:rPr>
                <w:szCs w:val="22"/>
              </w:rPr>
              <w:t xml:space="preserve">Bring the class together for a short discussion, </w:t>
            </w:r>
            <w:r w:rsidR="00176C58">
              <w:rPr>
                <w:szCs w:val="22"/>
              </w:rPr>
              <w:t xml:space="preserve">using </w:t>
            </w:r>
            <w:r w:rsidRPr="00E41DB6">
              <w:rPr>
                <w:szCs w:val="22"/>
              </w:rPr>
              <w:t>prompting questions such as:</w:t>
            </w:r>
          </w:p>
          <w:p w14:paraId="79675F48" w14:textId="1F834ADC" w:rsidR="00CC5879" w:rsidRPr="00E41DB6" w:rsidRDefault="001820D7" w:rsidP="001E6ED0">
            <w:pPr>
              <w:pStyle w:val="ListBullet"/>
              <w:rPr>
                <w:szCs w:val="22"/>
              </w:rPr>
            </w:pPr>
            <w:r w:rsidRPr="00E41DB6">
              <w:rPr>
                <w:szCs w:val="22"/>
              </w:rPr>
              <w:t>Were there</w:t>
            </w:r>
            <w:r w:rsidR="00CC5879" w:rsidRPr="00E41DB6">
              <w:rPr>
                <w:szCs w:val="22"/>
              </w:rPr>
              <w:t xml:space="preserve"> elements of your lunchbox </w:t>
            </w:r>
            <w:r w:rsidRPr="00E41DB6">
              <w:rPr>
                <w:szCs w:val="22"/>
              </w:rPr>
              <w:t xml:space="preserve">that </w:t>
            </w:r>
            <w:r w:rsidR="00CC5879" w:rsidRPr="00E41DB6">
              <w:rPr>
                <w:szCs w:val="22"/>
              </w:rPr>
              <w:t>already align</w:t>
            </w:r>
            <w:r w:rsidRPr="00E41DB6">
              <w:rPr>
                <w:szCs w:val="22"/>
              </w:rPr>
              <w:t>ed</w:t>
            </w:r>
            <w:r w:rsidR="00CC5879" w:rsidRPr="00E41DB6">
              <w:rPr>
                <w:szCs w:val="22"/>
              </w:rPr>
              <w:t xml:space="preserve"> strongly to the guidelines?</w:t>
            </w:r>
          </w:p>
          <w:p w14:paraId="0EDCCC9D" w14:textId="71B0297B" w:rsidR="00294B85" w:rsidRPr="00E41DB6" w:rsidRDefault="00CA2F7E" w:rsidP="001E6ED0">
            <w:pPr>
              <w:pStyle w:val="ListBullet"/>
              <w:rPr>
                <w:szCs w:val="22"/>
              </w:rPr>
            </w:pPr>
            <w:r w:rsidRPr="00E41DB6">
              <w:rPr>
                <w:szCs w:val="22"/>
              </w:rPr>
              <w:lastRenderedPageBreak/>
              <w:t>What simple swaps or additions could make the lunchbox healthier while keeping it both practical for parents and appealing for young people?</w:t>
            </w:r>
          </w:p>
          <w:p w14:paraId="7E0E8AAD" w14:textId="4E85AA84" w:rsidR="009D4B6A" w:rsidRPr="00E41DB6" w:rsidRDefault="009D4B6A" w:rsidP="001E6ED0">
            <w:pPr>
              <w:pStyle w:val="ListBullet"/>
              <w:rPr>
                <w:szCs w:val="22"/>
              </w:rPr>
            </w:pPr>
            <w:r w:rsidRPr="00E41DB6">
              <w:rPr>
                <w:szCs w:val="22"/>
              </w:rPr>
              <w:t>What role might things like convenience, cost or personal preference play in the choices young people make about food and nutrition?</w:t>
            </w:r>
          </w:p>
          <w:p w14:paraId="676CA603" w14:textId="6ECFDC9D" w:rsidR="00593320" w:rsidRPr="00E41DB6" w:rsidRDefault="00F15F2A" w:rsidP="00616F32">
            <w:pPr>
              <w:pStyle w:val="ListBullet"/>
              <w:numPr>
                <w:ilvl w:val="0"/>
                <w:numId w:val="0"/>
              </w:numPr>
              <w:rPr>
                <w:rStyle w:val="Strong"/>
                <w:szCs w:val="22"/>
              </w:rPr>
            </w:pPr>
            <w:r w:rsidRPr="00E41DB6">
              <w:rPr>
                <w:rStyle w:val="Strong"/>
                <w:szCs w:val="22"/>
              </w:rPr>
              <w:t xml:space="preserve">Research task – </w:t>
            </w:r>
            <w:r w:rsidR="00860AEF" w:rsidRPr="00E41DB6">
              <w:rPr>
                <w:rStyle w:val="Strong"/>
                <w:szCs w:val="22"/>
              </w:rPr>
              <w:t xml:space="preserve">a range of </w:t>
            </w:r>
            <w:r w:rsidRPr="00E41DB6">
              <w:rPr>
                <w:rStyle w:val="Strong"/>
                <w:szCs w:val="22"/>
              </w:rPr>
              <w:t>nutritional needs</w:t>
            </w:r>
          </w:p>
          <w:p w14:paraId="1470DD83" w14:textId="553CD66C" w:rsidR="00584D0B" w:rsidRPr="00E41DB6" w:rsidRDefault="00E24191" w:rsidP="00343470">
            <w:pPr>
              <w:rPr>
                <w:szCs w:val="22"/>
              </w:rPr>
            </w:pPr>
            <w:r w:rsidRPr="00E41DB6">
              <w:rPr>
                <w:szCs w:val="22"/>
              </w:rPr>
              <w:t xml:space="preserve">Explain to students that while the </w:t>
            </w:r>
            <w:r w:rsidR="00584D0B" w:rsidRPr="00E41DB6">
              <w:rPr>
                <w:szCs w:val="22"/>
              </w:rPr>
              <w:t xml:space="preserve">Australian dietary </w:t>
            </w:r>
            <w:r w:rsidRPr="00E41DB6">
              <w:rPr>
                <w:szCs w:val="22"/>
              </w:rPr>
              <w:t>guidelines are designed to meet the needs of the average person</w:t>
            </w:r>
            <w:r w:rsidR="00584D0B" w:rsidRPr="00E41DB6">
              <w:rPr>
                <w:szCs w:val="22"/>
              </w:rPr>
              <w:t>, s</w:t>
            </w:r>
            <w:r w:rsidRPr="00E41DB6">
              <w:rPr>
                <w:szCs w:val="22"/>
              </w:rPr>
              <w:t xml:space="preserve">ome individuals may </w:t>
            </w:r>
            <w:r w:rsidR="00E57CC2" w:rsidRPr="00E41DB6">
              <w:rPr>
                <w:szCs w:val="22"/>
              </w:rPr>
              <w:t>have different needs. Ask students to think of any groups of people who may have different nutritional needs</w:t>
            </w:r>
            <w:r w:rsidR="00851AA7" w:rsidRPr="00E41DB6">
              <w:rPr>
                <w:szCs w:val="22"/>
              </w:rPr>
              <w:t xml:space="preserve"> or restrictions</w:t>
            </w:r>
            <w:r w:rsidR="00584D0B" w:rsidRPr="00E41DB6">
              <w:rPr>
                <w:szCs w:val="22"/>
              </w:rPr>
              <w:t>.</w:t>
            </w:r>
          </w:p>
          <w:p w14:paraId="01FAE99D" w14:textId="78EB5B19" w:rsidR="00343470" w:rsidRPr="00E41DB6" w:rsidRDefault="00343470" w:rsidP="00343470">
            <w:pPr>
              <w:rPr>
                <w:szCs w:val="22"/>
              </w:rPr>
            </w:pPr>
            <w:r w:rsidRPr="00E41DB6">
              <w:rPr>
                <w:szCs w:val="22"/>
              </w:rPr>
              <w:t>Assign each student to an ‘expert group’ focused on one of the following population groups: elite athletes, women during pregnancy and people with specific dietary requirements or intolerances, such as vegans and those with coeliac disease.</w:t>
            </w:r>
          </w:p>
          <w:p w14:paraId="11E0CAD5" w14:textId="229778BA" w:rsidR="00343470" w:rsidRPr="00E41DB6" w:rsidRDefault="00343470" w:rsidP="00343470">
            <w:pPr>
              <w:rPr>
                <w:szCs w:val="22"/>
              </w:rPr>
            </w:pPr>
            <w:r w:rsidRPr="00E41DB6">
              <w:rPr>
                <w:szCs w:val="22"/>
              </w:rPr>
              <w:t xml:space="preserve">Working individually, students prepare a </w:t>
            </w:r>
            <w:r w:rsidR="00EB6A13">
              <w:rPr>
                <w:szCs w:val="22"/>
              </w:rPr>
              <w:t>one</w:t>
            </w:r>
            <w:r w:rsidRPr="00E41DB6">
              <w:rPr>
                <w:szCs w:val="22"/>
              </w:rPr>
              <w:t>-page report or fact sheet on their assigned group which summarises their findings in relation to:</w:t>
            </w:r>
          </w:p>
          <w:p w14:paraId="77D219F4" w14:textId="06958858" w:rsidR="00343470" w:rsidRPr="00E41DB6" w:rsidRDefault="002B126B" w:rsidP="00343470">
            <w:pPr>
              <w:pStyle w:val="ListBullet"/>
              <w:rPr>
                <w:szCs w:val="22"/>
              </w:rPr>
            </w:pPr>
            <w:r w:rsidRPr="00E41DB6">
              <w:rPr>
                <w:szCs w:val="22"/>
              </w:rPr>
              <w:t>t</w:t>
            </w:r>
            <w:r w:rsidR="00343470" w:rsidRPr="00E41DB6">
              <w:rPr>
                <w:szCs w:val="22"/>
              </w:rPr>
              <w:t>he</w:t>
            </w:r>
            <w:r w:rsidRPr="00E41DB6">
              <w:rPr>
                <w:szCs w:val="22"/>
              </w:rPr>
              <w:t>ir</w:t>
            </w:r>
            <w:r w:rsidR="00343470" w:rsidRPr="00E41DB6">
              <w:rPr>
                <w:szCs w:val="22"/>
              </w:rPr>
              <w:t xml:space="preserve"> specific nutritional needs</w:t>
            </w:r>
          </w:p>
          <w:p w14:paraId="523AAEE9" w14:textId="3260CB88" w:rsidR="00343470" w:rsidRPr="00E41DB6" w:rsidRDefault="002B126B" w:rsidP="00343470">
            <w:pPr>
              <w:pStyle w:val="ListBullet"/>
              <w:rPr>
                <w:szCs w:val="22"/>
              </w:rPr>
            </w:pPr>
            <w:r w:rsidRPr="00E41DB6">
              <w:rPr>
                <w:szCs w:val="22"/>
              </w:rPr>
              <w:t>the c</w:t>
            </w:r>
            <w:r w:rsidR="00343470" w:rsidRPr="00E41DB6">
              <w:rPr>
                <w:szCs w:val="22"/>
              </w:rPr>
              <w:t>ommon challenges or barriers these individuals may face in meeting their nutritional requirements</w:t>
            </w:r>
          </w:p>
          <w:p w14:paraId="3054F17E" w14:textId="55504C34" w:rsidR="00343470" w:rsidRPr="00E41DB6" w:rsidRDefault="002B126B" w:rsidP="00343470">
            <w:pPr>
              <w:pStyle w:val="ListBullet"/>
              <w:rPr>
                <w:szCs w:val="22"/>
              </w:rPr>
            </w:pPr>
            <w:r w:rsidRPr="00E41DB6">
              <w:rPr>
                <w:szCs w:val="22"/>
              </w:rPr>
              <w:t>s</w:t>
            </w:r>
            <w:r w:rsidR="00343470" w:rsidRPr="00E41DB6">
              <w:rPr>
                <w:szCs w:val="22"/>
              </w:rPr>
              <w:t xml:space="preserve">trategies and other adaptations that can help </w:t>
            </w:r>
            <w:r w:rsidR="00262CF6" w:rsidRPr="00E41DB6">
              <w:rPr>
                <w:szCs w:val="22"/>
              </w:rPr>
              <w:t xml:space="preserve">them in </w:t>
            </w:r>
            <w:r w:rsidR="00343470" w:rsidRPr="00E41DB6">
              <w:rPr>
                <w:szCs w:val="22"/>
              </w:rPr>
              <w:t>maintain</w:t>
            </w:r>
            <w:r w:rsidR="00262CF6" w:rsidRPr="00E41DB6">
              <w:rPr>
                <w:szCs w:val="22"/>
              </w:rPr>
              <w:t>ing a balanced diet.</w:t>
            </w:r>
          </w:p>
          <w:p w14:paraId="45C1483D" w14:textId="372080E9" w:rsidR="00343470" w:rsidRPr="00E41DB6" w:rsidRDefault="00343470" w:rsidP="00343470">
            <w:pPr>
              <w:rPr>
                <w:szCs w:val="22"/>
              </w:rPr>
            </w:pPr>
            <w:r w:rsidRPr="00E41DB6">
              <w:rPr>
                <w:szCs w:val="22"/>
              </w:rPr>
              <w:lastRenderedPageBreak/>
              <w:t xml:space="preserve">Students form their ‘expert group’ </w:t>
            </w:r>
            <w:r w:rsidR="00262CF6" w:rsidRPr="00E41DB6">
              <w:rPr>
                <w:szCs w:val="22"/>
              </w:rPr>
              <w:t xml:space="preserve">by joining </w:t>
            </w:r>
            <w:r w:rsidRPr="00E41DB6">
              <w:rPr>
                <w:szCs w:val="22"/>
              </w:rPr>
              <w:t xml:space="preserve">with other students from across the class who researched the same group. </w:t>
            </w:r>
            <w:r w:rsidR="00262CF6" w:rsidRPr="00E41DB6">
              <w:rPr>
                <w:szCs w:val="22"/>
              </w:rPr>
              <w:t xml:space="preserve">Students </w:t>
            </w:r>
            <w:r w:rsidRPr="00E41DB6">
              <w:rPr>
                <w:szCs w:val="22"/>
              </w:rPr>
              <w:t>share their findings, clarify any misconceptions and develop a group summary of the key information in an electronic document.</w:t>
            </w:r>
          </w:p>
          <w:p w14:paraId="7C4FD090" w14:textId="74FE3D36" w:rsidR="00860AEF" w:rsidRPr="00E41DB6" w:rsidRDefault="00343470" w:rsidP="00343470">
            <w:pPr>
              <w:rPr>
                <w:szCs w:val="22"/>
              </w:rPr>
            </w:pPr>
            <w:r w:rsidRPr="00E41DB6">
              <w:rPr>
                <w:szCs w:val="22"/>
              </w:rPr>
              <w:t>Each expert group presents their findings to the class, highlighting the nutritional needs of their group, as well as the challenges they face and strategies which can assist them in maintaining a balanced diet which meets their needs.</w:t>
            </w:r>
          </w:p>
          <w:p w14:paraId="46CE542A" w14:textId="7A111DAF" w:rsidR="00F57E66" w:rsidRPr="00E41DB6" w:rsidRDefault="00A62B39" w:rsidP="00343470">
            <w:pPr>
              <w:rPr>
                <w:szCs w:val="22"/>
              </w:rPr>
            </w:pPr>
            <w:r w:rsidRPr="00E41DB6">
              <w:rPr>
                <w:szCs w:val="22"/>
              </w:rPr>
              <w:t>Conduct a class discussion</w:t>
            </w:r>
            <w:r w:rsidR="00E95DD6" w:rsidRPr="00E41DB6">
              <w:rPr>
                <w:szCs w:val="22"/>
              </w:rPr>
              <w:t xml:space="preserve"> to consolidate understanding</w:t>
            </w:r>
            <w:r w:rsidR="008D1201">
              <w:rPr>
                <w:szCs w:val="22"/>
              </w:rPr>
              <w:t>.</w:t>
            </w:r>
          </w:p>
          <w:p w14:paraId="45ABBC79" w14:textId="589F25E7" w:rsidR="00572DA8" w:rsidRPr="00E41DB6" w:rsidRDefault="00660A6A" w:rsidP="004B421F">
            <w:pPr>
              <w:pStyle w:val="ListBullet"/>
              <w:rPr>
                <w:szCs w:val="22"/>
              </w:rPr>
            </w:pPr>
            <w:r w:rsidRPr="00E41DB6">
              <w:rPr>
                <w:szCs w:val="22"/>
              </w:rPr>
              <w:t xml:space="preserve">Are there </w:t>
            </w:r>
            <w:r w:rsidR="001B617C" w:rsidRPr="00E41DB6">
              <w:rPr>
                <w:szCs w:val="22"/>
              </w:rPr>
              <w:t xml:space="preserve">any obvious </w:t>
            </w:r>
            <w:r w:rsidRPr="00E41DB6">
              <w:rPr>
                <w:szCs w:val="22"/>
              </w:rPr>
              <w:t>similarities</w:t>
            </w:r>
            <w:r w:rsidR="00B84020" w:rsidRPr="00E41DB6">
              <w:rPr>
                <w:szCs w:val="22"/>
              </w:rPr>
              <w:t xml:space="preserve"> or differences</w:t>
            </w:r>
            <w:r w:rsidRPr="00E41DB6">
              <w:rPr>
                <w:szCs w:val="22"/>
              </w:rPr>
              <w:t xml:space="preserve"> in the needs of the different </w:t>
            </w:r>
            <w:r w:rsidR="001B617C" w:rsidRPr="00E41DB6">
              <w:rPr>
                <w:szCs w:val="22"/>
              </w:rPr>
              <w:t>groups?</w:t>
            </w:r>
          </w:p>
          <w:p w14:paraId="3FFE36B8" w14:textId="76BA0DA3" w:rsidR="00660A6A" w:rsidRPr="00E41DB6" w:rsidRDefault="00347535" w:rsidP="004B421F">
            <w:pPr>
              <w:pStyle w:val="ListBullet"/>
              <w:rPr>
                <w:szCs w:val="22"/>
              </w:rPr>
            </w:pPr>
            <w:r w:rsidRPr="00E41DB6">
              <w:rPr>
                <w:szCs w:val="22"/>
              </w:rPr>
              <w:t>Which population group do you think faces the greatest challenges in meeting their nutritional needs? Why?</w:t>
            </w:r>
          </w:p>
          <w:p w14:paraId="1CD5E474" w14:textId="47EAA902" w:rsidR="004B421F" w:rsidRPr="00E41DB6" w:rsidRDefault="004B421F" w:rsidP="004B421F">
            <w:pPr>
              <w:pStyle w:val="ListBullet"/>
              <w:rPr>
                <w:szCs w:val="22"/>
              </w:rPr>
            </w:pPr>
            <w:r w:rsidRPr="00E41DB6">
              <w:rPr>
                <w:szCs w:val="22"/>
              </w:rPr>
              <w:t>Does learning about these differences change the way you think about your own diet and food choices?</w:t>
            </w:r>
          </w:p>
          <w:p w14:paraId="4C07CEA4" w14:textId="447D530D" w:rsidR="00E37F85" w:rsidRPr="00E41DB6" w:rsidRDefault="00E37F85" w:rsidP="51B42831">
            <w:pPr>
              <w:rPr>
                <w:szCs w:val="22"/>
              </w:rPr>
            </w:pPr>
            <w:r w:rsidRPr="00E41DB6">
              <w:rPr>
                <w:rStyle w:val="Strong"/>
                <w:szCs w:val="22"/>
              </w:rPr>
              <w:t xml:space="preserve">What’s </w:t>
            </w:r>
            <w:r w:rsidR="00E95DD6" w:rsidRPr="00E41DB6">
              <w:rPr>
                <w:rStyle w:val="Strong"/>
                <w:szCs w:val="22"/>
              </w:rPr>
              <w:t>o</w:t>
            </w:r>
            <w:r w:rsidRPr="00E41DB6">
              <w:rPr>
                <w:rStyle w:val="Strong"/>
                <w:szCs w:val="22"/>
              </w:rPr>
              <w:t xml:space="preserve">n </w:t>
            </w:r>
            <w:r w:rsidR="00E95DD6" w:rsidRPr="00E41DB6">
              <w:rPr>
                <w:rStyle w:val="Strong"/>
                <w:szCs w:val="22"/>
              </w:rPr>
              <w:t>t</w:t>
            </w:r>
            <w:r w:rsidRPr="00E41DB6">
              <w:rPr>
                <w:rStyle w:val="Strong"/>
                <w:szCs w:val="22"/>
              </w:rPr>
              <w:t xml:space="preserve">heir </w:t>
            </w:r>
            <w:r w:rsidR="00E95DD6" w:rsidRPr="00E41DB6">
              <w:rPr>
                <w:rStyle w:val="Strong"/>
                <w:szCs w:val="22"/>
              </w:rPr>
              <w:t>p</w:t>
            </w:r>
            <w:r w:rsidRPr="00E41DB6">
              <w:rPr>
                <w:rStyle w:val="Strong"/>
                <w:szCs w:val="22"/>
              </w:rPr>
              <w:t>late?</w:t>
            </w:r>
          </w:p>
          <w:p w14:paraId="311C19CF" w14:textId="7DACC1A6" w:rsidR="00AB3095" w:rsidRPr="00E41DB6" w:rsidRDefault="00E37F85" w:rsidP="00AB3095">
            <w:pPr>
              <w:rPr>
                <w:szCs w:val="22"/>
              </w:rPr>
            </w:pPr>
            <w:r w:rsidRPr="00E41DB6">
              <w:rPr>
                <w:szCs w:val="22"/>
              </w:rPr>
              <w:t xml:space="preserve">Provide each </w:t>
            </w:r>
            <w:r w:rsidR="00AB3095" w:rsidRPr="00E41DB6">
              <w:rPr>
                <w:szCs w:val="22"/>
              </w:rPr>
              <w:t xml:space="preserve">student with a </w:t>
            </w:r>
            <w:r w:rsidR="00232608" w:rsidRPr="00E41DB6">
              <w:rPr>
                <w:szCs w:val="22"/>
              </w:rPr>
              <w:t>blank plate worksheet</w:t>
            </w:r>
            <w:r w:rsidR="00AB3095" w:rsidRPr="00E41DB6">
              <w:rPr>
                <w:szCs w:val="22"/>
              </w:rPr>
              <w:t xml:space="preserve">. </w:t>
            </w:r>
            <w:r w:rsidR="008D1201">
              <w:rPr>
                <w:szCs w:val="22"/>
              </w:rPr>
              <w:t>Refer to</w:t>
            </w:r>
            <w:r w:rsidR="00AB3095" w:rsidRPr="00E41DB6">
              <w:rPr>
                <w:szCs w:val="22"/>
              </w:rPr>
              <w:t xml:space="preserve"> </w:t>
            </w:r>
            <w:hyperlink w:anchor="_Appendix_12_–" w:history="1">
              <w:r w:rsidR="00E9585C">
                <w:rPr>
                  <w:rStyle w:val="Hyperlink"/>
                  <w:szCs w:val="22"/>
                </w:rPr>
                <w:t>Appendix 12 – plate worksheet</w:t>
              </w:r>
            </w:hyperlink>
            <w:r w:rsidR="00AB3095" w:rsidRPr="00E41DB6">
              <w:rPr>
                <w:szCs w:val="22"/>
              </w:rPr>
              <w:t>.</w:t>
            </w:r>
          </w:p>
          <w:p w14:paraId="3437CA6F" w14:textId="0D00A8D2" w:rsidR="00DB351E" w:rsidRPr="00E41DB6" w:rsidRDefault="3C4A89AD" w:rsidP="00DB351E">
            <w:r>
              <w:t>Working individually, s</w:t>
            </w:r>
            <w:r w:rsidR="2FC61B7A">
              <w:t>tudents design a balanced meal that is nutritionally appropriate for the specific needs of their assigned group</w:t>
            </w:r>
            <w:r w:rsidR="71DB9854">
              <w:t xml:space="preserve"> from the previous activity</w:t>
            </w:r>
            <w:r w:rsidR="2FC61B7A">
              <w:t xml:space="preserve">. </w:t>
            </w:r>
            <w:r w:rsidR="684D2BDD">
              <w:t xml:space="preserve">Ensure that students include nutritionally appropriate food </w:t>
            </w:r>
            <w:r w:rsidR="684D2BDD">
              <w:lastRenderedPageBreak/>
              <w:t xml:space="preserve">choices and </w:t>
            </w:r>
            <w:r w:rsidR="0A63B55C">
              <w:t>consider</w:t>
            </w:r>
            <w:r w:rsidR="4D318701">
              <w:t xml:space="preserve"> portion sizes</w:t>
            </w:r>
            <w:r w:rsidR="054FEA96">
              <w:t xml:space="preserve"> in their response</w:t>
            </w:r>
            <w:r w:rsidR="684D2BDD">
              <w:t>.</w:t>
            </w:r>
          </w:p>
          <w:p w14:paraId="2F929518" w14:textId="06989534" w:rsidR="00E37F85" w:rsidRPr="00E41DB6" w:rsidRDefault="008247B4" w:rsidP="00AB3095">
            <w:pPr>
              <w:rPr>
                <w:szCs w:val="22"/>
              </w:rPr>
            </w:pPr>
            <w:r w:rsidRPr="00E41DB6">
              <w:rPr>
                <w:szCs w:val="22"/>
              </w:rPr>
              <w:t xml:space="preserve">Students </w:t>
            </w:r>
            <w:r w:rsidR="00E37F85" w:rsidRPr="00E41DB6">
              <w:rPr>
                <w:szCs w:val="22"/>
              </w:rPr>
              <w:t>write a short justification for their choices</w:t>
            </w:r>
            <w:r w:rsidRPr="00E41DB6">
              <w:rPr>
                <w:szCs w:val="22"/>
              </w:rPr>
              <w:t>. This can be recorded directly onto the provided worksheet.</w:t>
            </w:r>
          </w:p>
          <w:p w14:paraId="7CFC7D47" w14:textId="26A09B9F" w:rsidR="00776CEB" w:rsidRPr="00E41DB6" w:rsidRDefault="00DA1F68" w:rsidP="00E37F85">
            <w:pPr>
              <w:rPr>
                <w:szCs w:val="22"/>
              </w:rPr>
            </w:pPr>
            <w:r w:rsidRPr="00E41DB6">
              <w:rPr>
                <w:szCs w:val="22"/>
              </w:rPr>
              <w:t>Students exchange their completed plate worksheet with a student from a different expert group.</w:t>
            </w:r>
          </w:p>
          <w:p w14:paraId="00B87C7E" w14:textId="268F0DBF" w:rsidR="00DA1F68" w:rsidRPr="00E41DB6" w:rsidRDefault="5E6B9F06" w:rsidP="00E37F85">
            <w:r>
              <w:t>Each student reviews the plate they receive and evaluates its suitability for</w:t>
            </w:r>
            <w:r w:rsidR="0236B847">
              <w:t xml:space="preserve"> </w:t>
            </w:r>
            <w:r>
              <w:t xml:space="preserve">their own assigned population group. </w:t>
            </w:r>
            <w:r w:rsidR="45DC3295">
              <w:t xml:space="preserve">They </w:t>
            </w:r>
            <w:r w:rsidR="001D4ED2">
              <w:t>then</w:t>
            </w:r>
            <w:r w:rsidR="25109BEB">
              <w:t xml:space="preserve"> </w:t>
            </w:r>
            <w:r>
              <w:t>determine whether the meal meets the key nutritional needs of their group</w:t>
            </w:r>
            <w:r w:rsidR="111FB012">
              <w:t xml:space="preserve"> as well, or</w:t>
            </w:r>
            <w:r>
              <w:t xml:space="preserve"> identify any gaps or shortcomings, and suggest </w:t>
            </w:r>
            <w:r w:rsidR="58EEE68D">
              <w:t xml:space="preserve">any </w:t>
            </w:r>
            <w:r>
              <w:t>adjustments</w:t>
            </w:r>
            <w:r w:rsidR="6FF72C94">
              <w:t xml:space="preserve"> or improvements</w:t>
            </w:r>
            <w:r w:rsidR="7C15C427">
              <w:t>.</w:t>
            </w:r>
          </w:p>
          <w:p w14:paraId="18837B3C" w14:textId="3BD3F7D5" w:rsidR="00E37F85" w:rsidRPr="00E41DB6" w:rsidRDefault="0063396C" w:rsidP="00E37F85">
            <w:pPr>
              <w:rPr>
                <w:szCs w:val="22"/>
              </w:rPr>
            </w:pPr>
            <w:r w:rsidRPr="00E41DB6">
              <w:rPr>
                <w:szCs w:val="22"/>
              </w:rPr>
              <w:t>Bring the class together for a discussion and reflection. Prompt students with questions such as:</w:t>
            </w:r>
          </w:p>
          <w:p w14:paraId="2CDDD889" w14:textId="7A7EF149" w:rsidR="00CC2286" w:rsidRPr="00E41DB6" w:rsidRDefault="00F60592" w:rsidP="00660A6A">
            <w:pPr>
              <w:pStyle w:val="ListBullet"/>
              <w:rPr>
                <w:szCs w:val="22"/>
              </w:rPr>
            </w:pPr>
            <w:r w:rsidRPr="00E41DB6">
              <w:rPr>
                <w:szCs w:val="22"/>
              </w:rPr>
              <w:t>What does comparing the plates across different groups reveal about the diversity of our nutritional requirements?</w:t>
            </w:r>
          </w:p>
          <w:p w14:paraId="022B1431" w14:textId="10912FA7" w:rsidR="00347535" w:rsidRPr="00E41DB6" w:rsidRDefault="0C0A59B0" w:rsidP="48A3F754">
            <w:pPr>
              <w:pStyle w:val="ListBullet"/>
            </w:pPr>
            <w:r>
              <w:t xml:space="preserve">If you were designing a general healthy eating message for all Australians, how could </w:t>
            </w:r>
            <w:bookmarkStart w:id="20" w:name="_Int_aT2rVE6g"/>
            <w:r>
              <w:t>you</w:t>
            </w:r>
            <w:bookmarkEnd w:id="20"/>
            <w:r>
              <w:t xml:space="preserve"> account for these differences?</w:t>
            </w:r>
          </w:p>
          <w:p w14:paraId="74EE5C32" w14:textId="66B4FFA8" w:rsidR="00AC72DB" w:rsidRPr="00E41DB6" w:rsidRDefault="007911B3" w:rsidP="007911B3">
            <w:pPr>
              <w:rPr>
                <w:rStyle w:val="Strong"/>
                <w:szCs w:val="22"/>
              </w:rPr>
            </w:pPr>
            <w:r w:rsidRPr="00E41DB6">
              <w:rPr>
                <w:rStyle w:val="Strong"/>
                <w:szCs w:val="22"/>
              </w:rPr>
              <w:t>‘We are what we eat’ – understanding nutrition</w:t>
            </w:r>
            <w:r w:rsidR="00A422C1" w:rsidRPr="00E41DB6">
              <w:rPr>
                <w:rStyle w:val="Strong"/>
                <w:szCs w:val="22"/>
              </w:rPr>
              <w:t>al</w:t>
            </w:r>
            <w:r w:rsidRPr="00E41DB6">
              <w:rPr>
                <w:rStyle w:val="Strong"/>
                <w:szCs w:val="22"/>
              </w:rPr>
              <w:t xml:space="preserve"> labels</w:t>
            </w:r>
          </w:p>
          <w:p w14:paraId="0309276C" w14:textId="1851B849" w:rsidR="007911B3" w:rsidRPr="00E41DB6" w:rsidRDefault="007911B3" w:rsidP="007911B3">
            <w:pPr>
              <w:rPr>
                <w:szCs w:val="22"/>
              </w:rPr>
            </w:pPr>
            <w:r w:rsidRPr="00E41DB6">
              <w:rPr>
                <w:szCs w:val="22"/>
              </w:rPr>
              <w:t xml:space="preserve">Provide </w:t>
            </w:r>
            <w:r w:rsidR="00C43FF2" w:rsidRPr="00E41DB6">
              <w:rPr>
                <w:szCs w:val="22"/>
              </w:rPr>
              <w:t xml:space="preserve">each student with a copy of the </w:t>
            </w:r>
            <w:r w:rsidR="00E06C43" w:rsidRPr="00E41DB6">
              <w:rPr>
                <w:szCs w:val="22"/>
              </w:rPr>
              <w:t>labels and nutritional information</w:t>
            </w:r>
            <w:r w:rsidRPr="00E41DB6">
              <w:rPr>
                <w:szCs w:val="22"/>
              </w:rPr>
              <w:t xml:space="preserve"> from </w:t>
            </w:r>
            <w:r w:rsidR="00A15172">
              <w:rPr>
                <w:szCs w:val="22"/>
              </w:rPr>
              <w:t>2</w:t>
            </w:r>
            <w:r w:rsidR="00C43FF2" w:rsidRPr="00E41DB6">
              <w:rPr>
                <w:szCs w:val="22"/>
              </w:rPr>
              <w:t xml:space="preserve"> </w:t>
            </w:r>
            <w:r w:rsidRPr="00E41DB6">
              <w:rPr>
                <w:szCs w:val="22"/>
              </w:rPr>
              <w:t>similar</w:t>
            </w:r>
            <w:r w:rsidR="00C43FF2" w:rsidRPr="00E41DB6">
              <w:rPr>
                <w:szCs w:val="22"/>
              </w:rPr>
              <w:t>, ‘everyday’</w:t>
            </w:r>
            <w:r w:rsidRPr="00E41DB6">
              <w:rPr>
                <w:szCs w:val="22"/>
              </w:rPr>
              <w:t xml:space="preserve"> food products. For example, breakfast cereal, canned tomatoes</w:t>
            </w:r>
            <w:r w:rsidR="00C43FF2" w:rsidRPr="00E41DB6">
              <w:rPr>
                <w:szCs w:val="22"/>
              </w:rPr>
              <w:t xml:space="preserve"> or </w:t>
            </w:r>
            <w:r w:rsidR="00E06C43" w:rsidRPr="00E41DB6">
              <w:rPr>
                <w:szCs w:val="22"/>
              </w:rPr>
              <w:t>pasta sauce</w:t>
            </w:r>
            <w:r w:rsidR="00385269" w:rsidRPr="00E41DB6">
              <w:rPr>
                <w:szCs w:val="22"/>
              </w:rPr>
              <w:t>.</w:t>
            </w:r>
          </w:p>
          <w:p w14:paraId="380BBE57" w14:textId="1046E778" w:rsidR="00385269" w:rsidRPr="00E41DB6" w:rsidRDefault="00385269" w:rsidP="00790BBA">
            <w:pPr>
              <w:pStyle w:val="FeatureBox2"/>
              <w:rPr>
                <w:szCs w:val="22"/>
              </w:rPr>
            </w:pPr>
            <w:r w:rsidRPr="00E41DB6">
              <w:rPr>
                <w:rStyle w:val="Strong"/>
                <w:szCs w:val="22"/>
              </w:rPr>
              <w:lastRenderedPageBreak/>
              <w:t>Note:</w:t>
            </w:r>
            <w:r w:rsidRPr="00E41DB6">
              <w:rPr>
                <w:szCs w:val="22"/>
              </w:rPr>
              <w:t xml:space="preserve"> </w:t>
            </w:r>
            <w:r w:rsidR="004E477E" w:rsidRPr="00E41DB6">
              <w:rPr>
                <w:szCs w:val="22"/>
              </w:rPr>
              <w:t xml:space="preserve">suitable </w:t>
            </w:r>
            <w:r w:rsidR="00790BBA" w:rsidRPr="00E41DB6">
              <w:rPr>
                <w:szCs w:val="22"/>
              </w:rPr>
              <w:t>product labels or nutritional information</w:t>
            </w:r>
            <w:r w:rsidR="004E477E" w:rsidRPr="00E41DB6">
              <w:rPr>
                <w:szCs w:val="22"/>
              </w:rPr>
              <w:t xml:space="preserve"> can be sourced online from supermarket </w:t>
            </w:r>
            <w:r w:rsidR="00790BBA" w:rsidRPr="00E41DB6">
              <w:rPr>
                <w:szCs w:val="22"/>
              </w:rPr>
              <w:t>and brand website</w:t>
            </w:r>
            <w:r w:rsidR="00632492" w:rsidRPr="00E41DB6">
              <w:rPr>
                <w:szCs w:val="22"/>
              </w:rPr>
              <w:t>s</w:t>
            </w:r>
            <w:r w:rsidR="00790BBA" w:rsidRPr="00E41DB6">
              <w:rPr>
                <w:szCs w:val="22"/>
              </w:rPr>
              <w:t xml:space="preserve">. </w:t>
            </w:r>
            <w:r w:rsidR="004E477E" w:rsidRPr="00E41DB6">
              <w:rPr>
                <w:szCs w:val="22"/>
              </w:rPr>
              <w:t xml:space="preserve">Ensure </w:t>
            </w:r>
            <w:r w:rsidR="00790BBA" w:rsidRPr="00E41DB6">
              <w:rPr>
                <w:szCs w:val="22"/>
              </w:rPr>
              <w:t xml:space="preserve">that </w:t>
            </w:r>
            <w:r w:rsidR="004E477E" w:rsidRPr="00E41DB6">
              <w:rPr>
                <w:szCs w:val="22"/>
              </w:rPr>
              <w:t>the labels chosen</w:t>
            </w:r>
            <w:r w:rsidR="00790BBA" w:rsidRPr="00E41DB6">
              <w:rPr>
                <w:szCs w:val="22"/>
              </w:rPr>
              <w:t xml:space="preserve"> for the activity</w:t>
            </w:r>
            <w:r w:rsidR="004E477E" w:rsidRPr="00E41DB6">
              <w:rPr>
                <w:szCs w:val="22"/>
              </w:rPr>
              <w:t xml:space="preserve"> show contrasting nutritional profiles to support meaningful comparison and discussion.</w:t>
            </w:r>
          </w:p>
          <w:p w14:paraId="0E431A67" w14:textId="1D200CEB" w:rsidR="00BB51E7" w:rsidRPr="00E41DB6" w:rsidRDefault="008678FA" w:rsidP="00BB51E7">
            <w:pPr>
              <w:rPr>
                <w:szCs w:val="22"/>
              </w:rPr>
            </w:pPr>
            <w:r w:rsidRPr="00E41DB6">
              <w:rPr>
                <w:szCs w:val="22"/>
              </w:rPr>
              <w:t>Guide the class through a step-by-step reading of the nutritional information for both items, highlighting what to look for and why each factor is important.</w:t>
            </w:r>
            <w:r w:rsidR="00F3516F" w:rsidRPr="00E41DB6">
              <w:rPr>
                <w:szCs w:val="22"/>
              </w:rPr>
              <w:t xml:space="preserve"> </w:t>
            </w:r>
            <w:r w:rsidR="00937070" w:rsidRPr="00E41DB6">
              <w:rPr>
                <w:szCs w:val="22"/>
              </w:rPr>
              <w:t>Explain to students that the goal is not just to spot differences but to assess which product offers greater nutritional value and how well each item aligns with the dietary guidelines.</w:t>
            </w:r>
          </w:p>
          <w:p w14:paraId="31F92BA5" w14:textId="12177747" w:rsidR="00937070" w:rsidRPr="00E41DB6" w:rsidRDefault="003D4D61" w:rsidP="00BB51E7">
            <w:r>
              <w:t>Explain</w:t>
            </w:r>
            <w:r w:rsidR="1403367D">
              <w:t xml:space="preserve"> the</w:t>
            </w:r>
            <w:r w:rsidR="2369A46F">
              <w:t xml:space="preserve"> importance of</w:t>
            </w:r>
            <w:r w:rsidR="29310426">
              <w:t xml:space="preserve"> key </w:t>
            </w:r>
            <w:r w:rsidR="1403367D">
              <w:t>elements of the nutritional information as you go,</w:t>
            </w:r>
            <w:r w:rsidR="29310426">
              <w:t xml:space="preserve"> including </w:t>
            </w:r>
            <w:r w:rsidR="17EC4ACE">
              <w:t>s</w:t>
            </w:r>
            <w:r w:rsidR="4D081BCB">
              <w:t>erving size</w:t>
            </w:r>
            <w:r w:rsidR="7368E57A">
              <w:t xml:space="preserve"> and portion size</w:t>
            </w:r>
            <w:r w:rsidR="17EC4ACE">
              <w:t xml:space="preserve">, </w:t>
            </w:r>
            <w:r w:rsidR="29310426">
              <w:t>energy (kilojoules), macronutrients (protein, carbohydrate, fat), sugar, sodium and percentage of recommended daily intake (RDI).</w:t>
            </w:r>
          </w:p>
          <w:p w14:paraId="4636DEF3" w14:textId="3BBD1BFA" w:rsidR="008C12C1" w:rsidRPr="00E41DB6" w:rsidRDefault="00793195" w:rsidP="00BB51E7">
            <w:pPr>
              <w:rPr>
                <w:szCs w:val="22"/>
              </w:rPr>
            </w:pPr>
            <w:r w:rsidRPr="00E41DB6">
              <w:rPr>
                <w:szCs w:val="22"/>
              </w:rPr>
              <w:t>Using a ‘think aloud’, m</w:t>
            </w:r>
            <w:r w:rsidR="008C12C1" w:rsidRPr="00E41DB6">
              <w:rPr>
                <w:szCs w:val="22"/>
              </w:rPr>
              <w:t xml:space="preserve">odel the process of comparing the </w:t>
            </w:r>
            <w:r w:rsidR="00A15172">
              <w:rPr>
                <w:szCs w:val="22"/>
              </w:rPr>
              <w:t>2</w:t>
            </w:r>
            <w:r w:rsidR="008C12C1" w:rsidRPr="00E41DB6">
              <w:rPr>
                <w:szCs w:val="22"/>
              </w:rPr>
              <w:t xml:space="preserve"> products and </w:t>
            </w:r>
            <w:r w:rsidR="007A737F" w:rsidRPr="00E41DB6">
              <w:rPr>
                <w:szCs w:val="22"/>
              </w:rPr>
              <w:t>decidin</w:t>
            </w:r>
            <w:r w:rsidR="0003638A">
              <w:rPr>
                <w:szCs w:val="22"/>
              </w:rPr>
              <w:t>g</w:t>
            </w:r>
            <w:r w:rsidRPr="00E41DB6">
              <w:rPr>
                <w:szCs w:val="22"/>
              </w:rPr>
              <w:t xml:space="preserve"> which item is a</w:t>
            </w:r>
            <w:r w:rsidR="006D4993">
              <w:rPr>
                <w:szCs w:val="22"/>
              </w:rPr>
              <w:t>n</w:t>
            </w:r>
            <w:r w:rsidRPr="00E41DB6">
              <w:rPr>
                <w:szCs w:val="22"/>
              </w:rPr>
              <w:t xml:space="preserve"> healthier option.</w:t>
            </w:r>
          </w:p>
          <w:p w14:paraId="37F974EF" w14:textId="4CADDB70" w:rsidR="00A422BB" w:rsidRPr="00E41DB6" w:rsidRDefault="00A422BB" w:rsidP="00BB51E7">
            <w:pPr>
              <w:rPr>
                <w:szCs w:val="22"/>
              </w:rPr>
            </w:pPr>
            <w:r w:rsidRPr="00E41DB6">
              <w:rPr>
                <w:szCs w:val="22"/>
              </w:rPr>
              <w:t>Facilitate a whole-class discussion about the process, and encourage student participation with targeted questioning:</w:t>
            </w:r>
          </w:p>
          <w:p w14:paraId="5076EA53" w14:textId="0F4CBF78" w:rsidR="00A422BB" w:rsidRPr="00E41DB6" w:rsidRDefault="00C00452" w:rsidP="00A422C1">
            <w:pPr>
              <w:pStyle w:val="ListBullet"/>
              <w:rPr>
                <w:szCs w:val="22"/>
              </w:rPr>
            </w:pPr>
            <w:r w:rsidRPr="00E41DB6">
              <w:rPr>
                <w:szCs w:val="22"/>
              </w:rPr>
              <w:t>What differences immediately stand out when you compare these labels?</w:t>
            </w:r>
          </w:p>
          <w:p w14:paraId="28B366EE" w14:textId="52788FDF" w:rsidR="00937070" w:rsidRPr="00E41DB6" w:rsidRDefault="0016325A" w:rsidP="00A422C1">
            <w:pPr>
              <w:pStyle w:val="ListBullet"/>
              <w:rPr>
                <w:szCs w:val="22"/>
              </w:rPr>
            </w:pPr>
            <w:r w:rsidRPr="00E41DB6">
              <w:rPr>
                <w:szCs w:val="22"/>
              </w:rPr>
              <w:t>Were</w:t>
            </w:r>
            <w:r w:rsidR="00937070" w:rsidRPr="00E41DB6">
              <w:rPr>
                <w:szCs w:val="22"/>
              </w:rPr>
              <w:t xml:space="preserve"> there any terms or numbers on the labels that </w:t>
            </w:r>
            <w:r w:rsidRPr="00E41DB6">
              <w:rPr>
                <w:szCs w:val="22"/>
              </w:rPr>
              <w:t>were</w:t>
            </w:r>
            <w:r w:rsidR="00937070" w:rsidRPr="00E41DB6">
              <w:rPr>
                <w:szCs w:val="22"/>
              </w:rPr>
              <w:t xml:space="preserve"> </w:t>
            </w:r>
            <w:r w:rsidRPr="00E41DB6">
              <w:rPr>
                <w:szCs w:val="22"/>
              </w:rPr>
              <w:t xml:space="preserve">particularly </w:t>
            </w:r>
            <w:r w:rsidR="00937070" w:rsidRPr="00E41DB6">
              <w:rPr>
                <w:szCs w:val="22"/>
              </w:rPr>
              <w:t>confusing or difficult to interpret?</w:t>
            </w:r>
          </w:p>
          <w:p w14:paraId="44196A99" w14:textId="2DB4114E" w:rsidR="00FE1920" w:rsidRPr="00E41DB6" w:rsidRDefault="00FE1920" w:rsidP="00A422C1">
            <w:pPr>
              <w:pStyle w:val="ListBullet"/>
              <w:rPr>
                <w:szCs w:val="22"/>
              </w:rPr>
            </w:pPr>
            <w:r w:rsidRPr="00E41DB6">
              <w:rPr>
                <w:szCs w:val="22"/>
              </w:rPr>
              <w:lastRenderedPageBreak/>
              <w:t xml:space="preserve">What criteria </w:t>
            </w:r>
            <w:r w:rsidR="00C20393" w:rsidRPr="00E41DB6">
              <w:rPr>
                <w:szCs w:val="22"/>
              </w:rPr>
              <w:t>did you</w:t>
            </w:r>
            <w:r w:rsidRPr="00E41DB6">
              <w:rPr>
                <w:szCs w:val="22"/>
              </w:rPr>
              <w:t xml:space="preserve"> use to weigh the positives and negatives of each product?</w:t>
            </w:r>
          </w:p>
          <w:p w14:paraId="199608F4" w14:textId="2538518A" w:rsidR="00C20393" w:rsidRPr="00E41DB6" w:rsidRDefault="00A422C1" w:rsidP="00A422C1">
            <w:pPr>
              <w:pStyle w:val="ListBullet"/>
              <w:rPr>
                <w:szCs w:val="22"/>
              </w:rPr>
            </w:pPr>
            <w:r w:rsidRPr="00E41DB6">
              <w:rPr>
                <w:szCs w:val="22"/>
              </w:rPr>
              <w:t>How confident are you in using your understanding of nutritional labels to make healthier choices? What questions do you still have?</w:t>
            </w:r>
          </w:p>
          <w:p w14:paraId="23BF4329" w14:textId="73091029" w:rsidR="00A422C1" w:rsidRPr="00E41DB6" w:rsidRDefault="001C293D" w:rsidP="009000A5">
            <w:pPr>
              <w:rPr>
                <w:rStyle w:val="Strong"/>
                <w:szCs w:val="22"/>
              </w:rPr>
            </w:pPr>
            <w:r w:rsidRPr="00E41DB6">
              <w:rPr>
                <w:rStyle w:val="Strong"/>
                <w:szCs w:val="22"/>
              </w:rPr>
              <w:t xml:space="preserve">Additional activity </w:t>
            </w:r>
            <w:r w:rsidR="000944C4" w:rsidRPr="00E41DB6">
              <w:rPr>
                <w:rStyle w:val="Strong"/>
                <w:szCs w:val="22"/>
              </w:rPr>
              <w:t xml:space="preserve">– </w:t>
            </w:r>
            <w:r w:rsidRPr="00E41DB6">
              <w:rPr>
                <w:rStyle w:val="Strong"/>
                <w:szCs w:val="22"/>
              </w:rPr>
              <w:t>e</w:t>
            </w:r>
            <w:r w:rsidR="009000A5" w:rsidRPr="00E41DB6">
              <w:rPr>
                <w:rStyle w:val="Strong"/>
                <w:szCs w:val="22"/>
              </w:rPr>
              <w:t>nergy drinks</w:t>
            </w:r>
            <w:r w:rsidR="002B3B19" w:rsidRPr="00E41DB6">
              <w:rPr>
                <w:rStyle w:val="Strong"/>
                <w:szCs w:val="22"/>
              </w:rPr>
              <w:t xml:space="preserve"> case study</w:t>
            </w:r>
          </w:p>
          <w:p w14:paraId="3A30C0A8" w14:textId="4D9F31D6" w:rsidR="00B86E66" w:rsidRPr="00E41DB6" w:rsidRDefault="00B86E66" w:rsidP="00B86E66">
            <w:pPr>
              <w:rPr>
                <w:szCs w:val="22"/>
              </w:rPr>
            </w:pPr>
            <w:r w:rsidRPr="00E41DB6">
              <w:rPr>
                <w:szCs w:val="22"/>
              </w:rPr>
              <w:t xml:space="preserve">View the </w:t>
            </w:r>
            <w:bookmarkStart w:id="21" w:name="_Hlk219974601"/>
            <w:r w:rsidR="008614CE">
              <w:fldChar w:fldCharType="begin"/>
            </w:r>
            <w:r w:rsidR="008614CE">
              <w:instrText>HYPERLINK "https://www.youtube.com/watch?v=uidH9W2CJdE"</w:instrText>
            </w:r>
            <w:r w:rsidR="008614CE">
              <w:fldChar w:fldCharType="separate"/>
            </w:r>
            <w:r w:rsidR="008614CE" w:rsidRPr="00E41DB6">
              <w:rPr>
                <w:rStyle w:val="Hyperlink"/>
                <w:szCs w:val="22"/>
              </w:rPr>
              <w:t>Illegal Energy Drinks – Behind the News</w:t>
            </w:r>
            <w:r w:rsidRPr="00E41DB6">
              <w:rPr>
                <w:rStyle w:val="Hyperlink"/>
                <w:szCs w:val="22"/>
              </w:rPr>
              <w:t xml:space="preserve"> (</w:t>
            </w:r>
            <w:r w:rsidR="008614CE" w:rsidRPr="00E41DB6">
              <w:rPr>
                <w:rStyle w:val="Hyperlink"/>
                <w:szCs w:val="22"/>
              </w:rPr>
              <w:t>3:53</w:t>
            </w:r>
            <w:r w:rsidRPr="00E41DB6">
              <w:rPr>
                <w:rStyle w:val="Hyperlink"/>
                <w:szCs w:val="22"/>
              </w:rPr>
              <w:t>)</w:t>
            </w:r>
            <w:r w:rsidR="008614CE">
              <w:fldChar w:fldCharType="end"/>
            </w:r>
            <w:r w:rsidRPr="00E41DB6">
              <w:rPr>
                <w:szCs w:val="22"/>
              </w:rPr>
              <w:t xml:space="preserve"> </w:t>
            </w:r>
            <w:bookmarkEnd w:id="21"/>
            <w:r w:rsidRPr="00E41DB6">
              <w:rPr>
                <w:szCs w:val="22"/>
              </w:rPr>
              <w:t xml:space="preserve">video, which explores the </w:t>
            </w:r>
            <w:r w:rsidR="00460013" w:rsidRPr="00E41DB6">
              <w:rPr>
                <w:szCs w:val="22"/>
              </w:rPr>
              <w:t xml:space="preserve">prevalence of </w:t>
            </w:r>
            <w:r w:rsidR="00C408F8" w:rsidRPr="00E41DB6">
              <w:rPr>
                <w:szCs w:val="22"/>
              </w:rPr>
              <w:t xml:space="preserve">energy drink consumption among young people, and the </w:t>
            </w:r>
            <w:r w:rsidR="007517E0" w:rsidRPr="00E41DB6">
              <w:rPr>
                <w:szCs w:val="22"/>
              </w:rPr>
              <w:t xml:space="preserve">effects of caffeine </w:t>
            </w:r>
            <w:r w:rsidR="00A71670" w:rsidRPr="00E41DB6">
              <w:rPr>
                <w:szCs w:val="22"/>
              </w:rPr>
              <w:t>as a primary ingredient in energy drinks.</w:t>
            </w:r>
          </w:p>
          <w:p w14:paraId="3AB2105F" w14:textId="09467F0C" w:rsidR="00862BD2" w:rsidRPr="00E41DB6" w:rsidRDefault="00862BD2" w:rsidP="00862BD2">
            <w:pPr>
              <w:rPr>
                <w:szCs w:val="22"/>
              </w:rPr>
            </w:pPr>
            <w:r w:rsidRPr="00E41DB6">
              <w:rPr>
                <w:szCs w:val="22"/>
              </w:rPr>
              <w:t>Lead a quick-fire brainstorming activity using sticky notes. Display the following prompts on the board:</w:t>
            </w:r>
          </w:p>
          <w:p w14:paraId="71DFDE61" w14:textId="147B6AC6" w:rsidR="00862BD2" w:rsidRPr="00E41DB6" w:rsidRDefault="00862BD2" w:rsidP="00EB6A13">
            <w:pPr>
              <w:pStyle w:val="ListBullet"/>
            </w:pPr>
            <w:r w:rsidRPr="00E41DB6">
              <w:t>What are energy drinks?</w:t>
            </w:r>
          </w:p>
          <w:p w14:paraId="47CDE21B" w14:textId="1305A8F4" w:rsidR="00B9493A" w:rsidRPr="00E41DB6" w:rsidRDefault="00B9493A" w:rsidP="00EB6A13">
            <w:pPr>
              <w:pStyle w:val="ListBullet"/>
            </w:pPr>
            <w:r w:rsidRPr="00E41DB6">
              <w:t>What ingredients are in energy drinks?</w:t>
            </w:r>
          </w:p>
          <w:p w14:paraId="57C1A62E" w14:textId="2C71C74F" w:rsidR="00862BD2" w:rsidRPr="00E41DB6" w:rsidRDefault="00862BD2" w:rsidP="00EB6A13">
            <w:pPr>
              <w:pStyle w:val="ListBullet"/>
            </w:pPr>
            <w:r w:rsidRPr="00E41DB6">
              <w:t>Why do young people drink energy drinks?</w:t>
            </w:r>
          </w:p>
          <w:p w14:paraId="023E7F06" w14:textId="768189E9" w:rsidR="00B9493A" w:rsidRPr="00E41DB6" w:rsidRDefault="00862BD2" w:rsidP="00862BD2">
            <w:pPr>
              <w:rPr>
                <w:szCs w:val="22"/>
              </w:rPr>
            </w:pPr>
            <w:r w:rsidRPr="00E41DB6">
              <w:rPr>
                <w:szCs w:val="22"/>
              </w:rPr>
              <w:t xml:space="preserve">Students write their ideas on individual sticky notes and place them under the </w:t>
            </w:r>
            <w:r w:rsidR="00B9493A" w:rsidRPr="00E41DB6">
              <w:rPr>
                <w:szCs w:val="22"/>
              </w:rPr>
              <w:t>appropriate question.</w:t>
            </w:r>
          </w:p>
          <w:p w14:paraId="192D7934" w14:textId="6F47AE50" w:rsidR="00A71670" w:rsidRPr="00E41DB6" w:rsidRDefault="00B9493A" w:rsidP="00862BD2">
            <w:pPr>
              <w:rPr>
                <w:szCs w:val="22"/>
              </w:rPr>
            </w:pPr>
            <w:r w:rsidRPr="00E41DB6">
              <w:rPr>
                <w:szCs w:val="22"/>
              </w:rPr>
              <w:t>F</w:t>
            </w:r>
            <w:r w:rsidR="00862BD2" w:rsidRPr="00E41DB6">
              <w:rPr>
                <w:szCs w:val="22"/>
              </w:rPr>
              <w:t xml:space="preserve">acilitate a whole-class discussion to consolidate </w:t>
            </w:r>
            <w:r w:rsidRPr="00E41DB6">
              <w:rPr>
                <w:szCs w:val="22"/>
              </w:rPr>
              <w:t xml:space="preserve">the key </w:t>
            </w:r>
            <w:r w:rsidR="00862BD2" w:rsidRPr="00E41DB6">
              <w:rPr>
                <w:szCs w:val="22"/>
              </w:rPr>
              <w:t>ideas and correct any misconceptions</w:t>
            </w:r>
            <w:r w:rsidRPr="00E41DB6">
              <w:rPr>
                <w:szCs w:val="22"/>
              </w:rPr>
              <w:t xml:space="preserve"> or misunderstandings</w:t>
            </w:r>
            <w:r w:rsidR="00862BD2" w:rsidRPr="00E41DB6">
              <w:rPr>
                <w:szCs w:val="22"/>
              </w:rPr>
              <w:t>. Highlight key points such as</w:t>
            </w:r>
            <w:r w:rsidRPr="00E41DB6">
              <w:rPr>
                <w:szCs w:val="22"/>
              </w:rPr>
              <w:t xml:space="preserve"> their knowledge of</w:t>
            </w:r>
            <w:r w:rsidR="00862BD2" w:rsidRPr="00E41DB6">
              <w:rPr>
                <w:szCs w:val="22"/>
              </w:rPr>
              <w:t xml:space="preserve"> </w:t>
            </w:r>
            <w:r w:rsidR="00DE22AF" w:rsidRPr="00E41DB6">
              <w:rPr>
                <w:szCs w:val="22"/>
              </w:rPr>
              <w:t xml:space="preserve">the </w:t>
            </w:r>
            <w:r w:rsidR="00862BD2" w:rsidRPr="00E41DB6">
              <w:rPr>
                <w:szCs w:val="22"/>
              </w:rPr>
              <w:t>ingredients</w:t>
            </w:r>
            <w:r w:rsidR="00B12FA0" w:rsidRPr="00E41DB6">
              <w:rPr>
                <w:szCs w:val="22"/>
              </w:rPr>
              <w:t xml:space="preserve"> and the common reasons for use among young people. </w:t>
            </w:r>
            <w:r w:rsidR="00EA5E56" w:rsidRPr="00E41DB6">
              <w:rPr>
                <w:szCs w:val="22"/>
              </w:rPr>
              <w:t>Prompt student thinking with direct questioning:</w:t>
            </w:r>
          </w:p>
          <w:p w14:paraId="65D5027A" w14:textId="7CAC410D" w:rsidR="00EA5E56" w:rsidRPr="00E41DB6" w:rsidRDefault="00946626" w:rsidP="00887C08">
            <w:pPr>
              <w:pStyle w:val="ListBullet"/>
              <w:rPr>
                <w:szCs w:val="22"/>
              </w:rPr>
            </w:pPr>
            <w:r w:rsidRPr="00E41DB6">
              <w:rPr>
                <w:szCs w:val="22"/>
              </w:rPr>
              <w:t>How aware do you think we are of the common ingredients being used in energy drinks?</w:t>
            </w:r>
          </w:p>
          <w:p w14:paraId="3613E56E" w14:textId="67C119C7" w:rsidR="00946626" w:rsidRPr="00E41DB6" w:rsidRDefault="00946626" w:rsidP="00643A32">
            <w:pPr>
              <w:pStyle w:val="ListBullet"/>
              <w:rPr>
                <w:szCs w:val="22"/>
              </w:rPr>
            </w:pPr>
            <w:r w:rsidRPr="00E41DB6">
              <w:rPr>
                <w:szCs w:val="22"/>
              </w:rPr>
              <w:lastRenderedPageBreak/>
              <w:t>Why do you think energy drinks are popular among young people?</w:t>
            </w:r>
            <w:r w:rsidR="00643A32" w:rsidRPr="00E41DB6">
              <w:rPr>
                <w:szCs w:val="22"/>
              </w:rPr>
              <w:t xml:space="preserve"> What role do</w:t>
            </w:r>
            <w:r w:rsidR="00B93DCB" w:rsidRPr="00E41DB6">
              <w:rPr>
                <w:szCs w:val="22"/>
              </w:rPr>
              <w:t xml:space="preserve"> things like</w:t>
            </w:r>
            <w:r w:rsidR="00643A32" w:rsidRPr="00E41DB6">
              <w:rPr>
                <w:szCs w:val="22"/>
              </w:rPr>
              <w:t xml:space="preserve"> advertisements</w:t>
            </w:r>
            <w:r w:rsidR="00B93DCB" w:rsidRPr="00E41DB6">
              <w:rPr>
                <w:szCs w:val="22"/>
              </w:rPr>
              <w:t>, brand endorsements and social media</w:t>
            </w:r>
            <w:r w:rsidR="00643A32" w:rsidRPr="00E41DB6">
              <w:rPr>
                <w:szCs w:val="22"/>
              </w:rPr>
              <w:t xml:space="preserve"> influencers play in this space?</w:t>
            </w:r>
          </w:p>
          <w:p w14:paraId="3B2336DC" w14:textId="0E47D137" w:rsidR="00946626" w:rsidRPr="00E41DB6" w:rsidRDefault="00887C08" w:rsidP="00887C08">
            <w:pPr>
              <w:pStyle w:val="ListBullet"/>
              <w:rPr>
                <w:szCs w:val="22"/>
              </w:rPr>
            </w:pPr>
            <w:r w:rsidRPr="00E41DB6">
              <w:rPr>
                <w:szCs w:val="22"/>
              </w:rPr>
              <w:t>Do you think energy drinks are safe for young people to consume? What factors might influence your response?</w:t>
            </w:r>
          </w:p>
          <w:p w14:paraId="757616E6" w14:textId="2BF72F85" w:rsidR="0016325A" w:rsidRPr="00E41DB6" w:rsidRDefault="009C5035" w:rsidP="00C00452">
            <w:pPr>
              <w:rPr>
                <w:szCs w:val="22"/>
              </w:rPr>
            </w:pPr>
            <w:r w:rsidRPr="00E41DB6">
              <w:rPr>
                <w:szCs w:val="22"/>
              </w:rPr>
              <w:t>Distribute copies of the nutritional information from</w:t>
            </w:r>
            <w:r w:rsidR="005A13D0">
              <w:rPr>
                <w:szCs w:val="22"/>
              </w:rPr>
              <w:t xml:space="preserve"> 3</w:t>
            </w:r>
            <w:r w:rsidRPr="00E41DB6">
              <w:rPr>
                <w:szCs w:val="22"/>
              </w:rPr>
              <w:t xml:space="preserve"> common energy </w:t>
            </w:r>
            <w:r w:rsidR="00372E27" w:rsidRPr="00E41DB6">
              <w:rPr>
                <w:szCs w:val="22"/>
              </w:rPr>
              <w:t>drinks and</w:t>
            </w:r>
            <w:r w:rsidRPr="00E41DB6">
              <w:rPr>
                <w:szCs w:val="22"/>
              </w:rPr>
              <w:t xml:space="preserve"> p</w:t>
            </w:r>
            <w:r w:rsidR="002B3B19" w:rsidRPr="00E41DB6">
              <w:rPr>
                <w:szCs w:val="22"/>
              </w:rPr>
              <w:t>rovide each student with an energy drink analysis worksheet</w:t>
            </w:r>
            <w:r w:rsidRPr="00E41DB6">
              <w:rPr>
                <w:szCs w:val="22"/>
              </w:rPr>
              <w:t xml:space="preserve">. </w:t>
            </w:r>
            <w:r w:rsidR="005A13D0">
              <w:rPr>
                <w:szCs w:val="22"/>
              </w:rPr>
              <w:t>Refer to</w:t>
            </w:r>
            <w:r w:rsidRPr="00E41DB6">
              <w:rPr>
                <w:szCs w:val="22"/>
              </w:rPr>
              <w:t xml:space="preserve"> </w:t>
            </w:r>
            <w:hyperlink w:anchor="_Appendix_13_–" w:history="1">
              <w:r w:rsidR="002F299E">
                <w:rPr>
                  <w:rStyle w:val="Hyperlink"/>
                  <w:szCs w:val="22"/>
                </w:rPr>
                <w:t>Appendix 13 – energy drink analysis worksheet</w:t>
              </w:r>
            </w:hyperlink>
            <w:r w:rsidRPr="00E41DB6">
              <w:rPr>
                <w:szCs w:val="22"/>
              </w:rPr>
              <w:t>.</w:t>
            </w:r>
          </w:p>
          <w:p w14:paraId="03C6D8AF" w14:textId="0C5298AC" w:rsidR="008D7E1F" w:rsidRPr="00E41DB6" w:rsidRDefault="096CA07D" w:rsidP="48A3F754">
            <w:r>
              <w:t>Students select</w:t>
            </w:r>
            <w:r w:rsidR="6A564C9A">
              <w:t xml:space="preserve"> one energy </w:t>
            </w:r>
            <w:r w:rsidR="5474DBB3">
              <w:t>drink and</w:t>
            </w:r>
            <w:r w:rsidR="6A564C9A">
              <w:t xml:space="preserve"> use the prompts on the worksheet to conduct an analysis of the nutritional information</w:t>
            </w:r>
            <w:r w:rsidR="5474DBB3">
              <w:t xml:space="preserve"> of the product.</w:t>
            </w:r>
          </w:p>
          <w:p w14:paraId="2CF101EE" w14:textId="2C7B9F65" w:rsidR="00FD6C0E" w:rsidRPr="00E41DB6" w:rsidRDefault="008B6DAC" w:rsidP="007D425A">
            <w:pPr>
              <w:rPr>
                <w:szCs w:val="22"/>
              </w:rPr>
            </w:pPr>
            <w:r>
              <w:rPr>
                <w:szCs w:val="22"/>
              </w:rPr>
              <w:t>P</w:t>
            </w:r>
            <w:r w:rsidR="00FD6C0E" w:rsidRPr="00E41DB6">
              <w:rPr>
                <w:szCs w:val="22"/>
              </w:rPr>
              <w:t>air</w:t>
            </w:r>
            <w:r>
              <w:rPr>
                <w:szCs w:val="22"/>
              </w:rPr>
              <w:t xml:space="preserve"> students</w:t>
            </w:r>
            <w:r w:rsidR="00FD6C0E" w:rsidRPr="00E41DB6">
              <w:rPr>
                <w:szCs w:val="22"/>
              </w:rPr>
              <w:t xml:space="preserve"> up with someone who analysed a different energy drink. Students share their findings, focusing on caffeine content, sugar levels</w:t>
            </w:r>
            <w:r w:rsidR="00822475" w:rsidRPr="00E41DB6">
              <w:rPr>
                <w:szCs w:val="22"/>
              </w:rPr>
              <w:t xml:space="preserve"> and the</w:t>
            </w:r>
            <w:r w:rsidR="00FD6C0E" w:rsidRPr="00E41DB6">
              <w:rPr>
                <w:szCs w:val="22"/>
              </w:rPr>
              <w:t xml:space="preserve"> </w:t>
            </w:r>
            <w:r w:rsidR="00822475" w:rsidRPr="00E41DB6">
              <w:rPr>
                <w:szCs w:val="22"/>
              </w:rPr>
              <w:t>ingredients that they didn’t immediately recognise.</w:t>
            </w:r>
            <w:r w:rsidR="00FD6C0E" w:rsidRPr="00E41DB6">
              <w:rPr>
                <w:szCs w:val="22"/>
              </w:rPr>
              <w:t xml:space="preserve"> Encourage students to</w:t>
            </w:r>
            <w:r w:rsidR="00822475" w:rsidRPr="00E41DB6">
              <w:rPr>
                <w:szCs w:val="22"/>
              </w:rPr>
              <w:t xml:space="preserve"> draw direct</w:t>
            </w:r>
            <w:r w:rsidR="00FD6C0E" w:rsidRPr="00E41DB6">
              <w:rPr>
                <w:szCs w:val="22"/>
              </w:rPr>
              <w:t xml:space="preserve"> compar</w:t>
            </w:r>
            <w:r w:rsidR="00822475" w:rsidRPr="00E41DB6">
              <w:rPr>
                <w:szCs w:val="22"/>
              </w:rPr>
              <w:t>isons</w:t>
            </w:r>
            <w:r w:rsidR="00FD6C0E" w:rsidRPr="00E41DB6">
              <w:rPr>
                <w:szCs w:val="22"/>
              </w:rPr>
              <w:t xml:space="preserve"> </w:t>
            </w:r>
            <w:r w:rsidR="00822475" w:rsidRPr="00E41DB6">
              <w:rPr>
                <w:szCs w:val="22"/>
              </w:rPr>
              <w:t>between</w:t>
            </w:r>
            <w:r w:rsidR="00FD6C0E" w:rsidRPr="00E41DB6">
              <w:rPr>
                <w:szCs w:val="22"/>
              </w:rPr>
              <w:t xml:space="preserve"> the products and discuss which aspects</w:t>
            </w:r>
            <w:r w:rsidR="00822475" w:rsidRPr="00E41DB6">
              <w:rPr>
                <w:szCs w:val="22"/>
              </w:rPr>
              <w:t xml:space="preserve"> of the nutritional information</w:t>
            </w:r>
            <w:r w:rsidR="00FD6C0E" w:rsidRPr="00E41DB6">
              <w:rPr>
                <w:szCs w:val="22"/>
              </w:rPr>
              <w:t xml:space="preserve"> were surprising or concerning.</w:t>
            </w:r>
          </w:p>
          <w:p w14:paraId="34E3C3EE" w14:textId="6B599888" w:rsidR="00FD6C0E" w:rsidRPr="00E41DB6" w:rsidRDefault="00822475" w:rsidP="007D425A">
            <w:pPr>
              <w:rPr>
                <w:szCs w:val="22"/>
              </w:rPr>
            </w:pPr>
            <w:r w:rsidRPr="00E41DB6">
              <w:rPr>
                <w:szCs w:val="22"/>
              </w:rPr>
              <w:t>Bring the class together for</w:t>
            </w:r>
            <w:r w:rsidR="00FD6C0E" w:rsidRPr="00E41DB6">
              <w:rPr>
                <w:szCs w:val="22"/>
              </w:rPr>
              <w:t xml:space="preserve"> </w:t>
            </w:r>
            <w:r w:rsidR="005A13D0">
              <w:rPr>
                <w:szCs w:val="22"/>
              </w:rPr>
              <w:t xml:space="preserve">a </w:t>
            </w:r>
            <w:r w:rsidR="00FD6C0E" w:rsidRPr="00E41DB6">
              <w:rPr>
                <w:szCs w:val="22"/>
              </w:rPr>
              <w:t>whole-class discussion to consolidate</w:t>
            </w:r>
            <w:r w:rsidRPr="00E41DB6">
              <w:rPr>
                <w:szCs w:val="22"/>
              </w:rPr>
              <w:t xml:space="preserve"> the</w:t>
            </w:r>
            <w:r w:rsidR="00FD6C0E" w:rsidRPr="00E41DB6">
              <w:rPr>
                <w:szCs w:val="22"/>
              </w:rPr>
              <w:t xml:space="preserve"> key points</w:t>
            </w:r>
            <w:r w:rsidRPr="00E41DB6">
              <w:rPr>
                <w:szCs w:val="22"/>
              </w:rPr>
              <w:t xml:space="preserve"> from the activity</w:t>
            </w:r>
            <w:r w:rsidR="00FD6C0E" w:rsidRPr="00E41DB6">
              <w:rPr>
                <w:szCs w:val="22"/>
              </w:rPr>
              <w:t>. Use questions such as:</w:t>
            </w:r>
          </w:p>
          <w:p w14:paraId="2840FA9F" w14:textId="467E4F7E" w:rsidR="00FD6C0E" w:rsidRPr="00E41DB6" w:rsidRDefault="00FD6C0E" w:rsidP="007D425A">
            <w:pPr>
              <w:pStyle w:val="ListBullet"/>
              <w:rPr>
                <w:szCs w:val="22"/>
              </w:rPr>
            </w:pPr>
            <w:r w:rsidRPr="00E41DB6">
              <w:rPr>
                <w:szCs w:val="22"/>
              </w:rPr>
              <w:t>Which energy drink had the highest caffeine or sugar content?</w:t>
            </w:r>
          </w:p>
          <w:p w14:paraId="3561A0FF" w14:textId="5ED3C52C" w:rsidR="00FD6C0E" w:rsidRPr="00E41DB6" w:rsidRDefault="00FD6C0E" w:rsidP="007D425A">
            <w:pPr>
              <w:pStyle w:val="ListBullet"/>
              <w:rPr>
                <w:szCs w:val="22"/>
              </w:rPr>
            </w:pPr>
            <w:r w:rsidRPr="00E41DB6">
              <w:rPr>
                <w:szCs w:val="22"/>
              </w:rPr>
              <w:t>How do these products</w:t>
            </w:r>
            <w:r w:rsidR="007D425A" w:rsidRPr="00E41DB6">
              <w:rPr>
                <w:szCs w:val="22"/>
              </w:rPr>
              <w:t xml:space="preserve"> generally</w:t>
            </w:r>
            <w:r w:rsidRPr="00E41DB6">
              <w:rPr>
                <w:szCs w:val="22"/>
              </w:rPr>
              <w:t xml:space="preserve"> compare to the recommended daily limits for adolescents?</w:t>
            </w:r>
          </w:p>
          <w:p w14:paraId="6E3A0555" w14:textId="4B1FDAD4" w:rsidR="00FD6C0E" w:rsidRPr="00E41DB6" w:rsidRDefault="00FD6C0E" w:rsidP="007D425A">
            <w:pPr>
              <w:pStyle w:val="ListBullet"/>
              <w:rPr>
                <w:szCs w:val="22"/>
              </w:rPr>
            </w:pPr>
            <w:r w:rsidRPr="00E41DB6">
              <w:rPr>
                <w:szCs w:val="22"/>
              </w:rPr>
              <w:lastRenderedPageBreak/>
              <w:t xml:space="preserve">How might regular consumption of energy drinks influence </w:t>
            </w:r>
            <w:r w:rsidR="007D425A" w:rsidRPr="00E41DB6">
              <w:rPr>
                <w:szCs w:val="22"/>
              </w:rPr>
              <w:t>someone’s health?</w:t>
            </w:r>
          </w:p>
          <w:p w14:paraId="17F519E6" w14:textId="73A7BE71" w:rsidR="00FD6C0E" w:rsidRPr="00E41DB6" w:rsidRDefault="00FD6C0E" w:rsidP="007D425A">
            <w:pPr>
              <w:pStyle w:val="ListBullet"/>
              <w:rPr>
                <w:szCs w:val="22"/>
              </w:rPr>
            </w:pPr>
            <w:r w:rsidRPr="00E41DB6">
              <w:rPr>
                <w:szCs w:val="22"/>
              </w:rPr>
              <w:t xml:space="preserve">Would you </w:t>
            </w:r>
            <w:r w:rsidR="007D425A" w:rsidRPr="00E41DB6">
              <w:rPr>
                <w:szCs w:val="22"/>
              </w:rPr>
              <w:t>recommend that young people</w:t>
            </w:r>
            <w:r w:rsidRPr="00E41DB6">
              <w:rPr>
                <w:szCs w:val="22"/>
              </w:rPr>
              <w:t xml:space="preserve"> consume these drinks? Why</w:t>
            </w:r>
            <w:r w:rsidR="007D425A" w:rsidRPr="00E41DB6">
              <w:rPr>
                <w:szCs w:val="22"/>
              </w:rPr>
              <w:t>?</w:t>
            </w:r>
          </w:p>
          <w:p w14:paraId="37D9ABF3" w14:textId="57B7BC73" w:rsidR="004A55A1" w:rsidRPr="00E41DB6" w:rsidRDefault="00F211D7" w:rsidP="00E1044E">
            <w:pPr>
              <w:rPr>
                <w:szCs w:val="22"/>
              </w:rPr>
            </w:pPr>
            <w:r w:rsidRPr="00E41DB6">
              <w:rPr>
                <w:szCs w:val="22"/>
              </w:rPr>
              <w:t>P</w:t>
            </w:r>
            <w:r w:rsidR="00E1044E" w:rsidRPr="00E41DB6">
              <w:rPr>
                <w:szCs w:val="22"/>
              </w:rPr>
              <w:t xml:space="preserve">rovide </w:t>
            </w:r>
            <w:r w:rsidRPr="00E41DB6">
              <w:rPr>
                <w:szCs w:val="22"/>
              </w:rPr>
              <w:t xml:space="preserve">each </w:t>
            </w:r>
            <w:r w:rsidR="00E1044E" w:rsidRPr="00E41DB6">
              <w:rPr>
                <w:szCs w:val="22"/>
              </w:rPr>
              <w:t>student with a</w:t>
            </w:r>
            <w:r w:rsidRPr="00E41DB6">
              <w:rPr>
                <w:szCs w:val="22"/>
              </w:rPr>
              <w:t>ccess to a</w:t>
            </w:r>
            <w:r w:rsidR="00E1044E" w:rsidRPr="00E41DB6">
              <w:rPr>
                <w:szCs w:val="22"/>
              </w:rPr>
              <w:t xml:space="preserve"> range of information sources </w:t>
            </w:r>
            <w:r w:rsidRPr="00E41DB6">
              <w:rPr>
                <w:szCs w:val="22"/>
              </w:rPr>
              <w:t>related to</w:t>
            </w:r>
            <w:r w:rsidR="00E1044E" w:rsidRPr="00E41DB6">
              <w:rPr>
                <w:szCs w:val="22"/>
              </w:rPr>
              <w:t xml:space="preserve"> energy drinks</w:t>
            </w:r>
            <w:r w:rsidRPr="00E41DB6">
              <w:rPr>
                <w:szCs w:val="22"/>
              </w:rPr>
              <w:t>.</w:t>
            </w:r>
          </w:p>
          <w:p w14:paraId="55BD7E92" w14:textId="524D0B45" w:rsidR="00BD6D9B" w:rsidRPr="00E41DB6" w:rsidRDefault="004A55A1" w:rsidP="004A55A1">
            <w:pPr>
              <w:pStyle w:val="FeatureBox2"/>
              <w:rPr>
                <w:szCs w:val="22"/>
              </w:rPr>
            </w:pPr>
            <w:r w:rsidRPr="00E41DB6">
              <w:rPr>
                <w:rStyle w:val="Strong"/>
                <w:szCs w:val="22"/>
              </w:rPr>
              <w:t>Note:</w:t>
            </w:r>
            <w:r w:rsidRPr="00E41DB6">
              <w:rPr>
                <w:szCs w:val="22"/>
              </w:rPr>
              <w:t xml:space="preserve"> </w:t>
            </w:r>
            <w:r w:rsidR="00BB5E00">
              <w:rPr>
                <w:szCs w:val="22"/>
              </w:rPr>
              <w:t>a</w:t>
            </w:r>
            <w:r w:rsidR="004F17AB" w:rsidRPr="00E41DB6">
              <w:rPr>
                <w:szCs w:val="22"/>
              </w:rPr>
              <w:t xml:space="preserve">im to provide a diverse mix of sources that includes marketing and promotional materials with evidence-based health information. </w:t>
            </w:r>
            <w:r w:rsidR="00F211D7" w:rsidRPr="00E41DB6">
              <w:rPr>
                <w:szCs w:val="22"/>
              </w:rPr>
              <w:t xml:space="preserve">For example, </w:t>
            </w:r>
            <w:r w:rsidR="00A13AB5" w:rsidRPr="00E41DB6">
              <w:rPr>
                <w:szCs w:val="22"/>
              </w:rPr>
              <w:t xml:space="preserve">a </w:t>
            </w:r>
            <w:r w:rsidR="00E1044E" w:rsidRPr="00E41DB6">
              <w:rPr>
                <w:szCs w:val="22"/>
              </w:rPr>
              <w:t xml:space="preserve">social media </w:t>
            </w:r>
            <w:r w:rsidR="00F211D7" w:rsidRPr="00E41DB6">
              <w:rPr>
                <w:szCs w:val="22"/>
              </w:rPr>
              <w:t>post</w:t>
            </w:r>
            <w:r w:rsidR="00E1044E" w:rsidRPr="00E41DB6">
              <w:rPr>
                <w:szCs w:val="22"/>
              </w:rPr>
              <w:t>,</w:t>
            </w:r>
            <w:r w:rsidR="00A13AB5" w:rsidRPr="00E41DB6">
              <w:rPr>
                <w:szCs w:val="22"/>
              </w:rPr>
              <w:t xml:space="preserve"> brand endorsement video,</w:t>
            </w:r>
            <w:r w:rsidR="00E1044E" w:rsidRPr="00E41DB6">
              <w:rPr>
                <w:szCs w:val="22"/>
              </w:rPr>
              <w:t xml:space="preserve"> </w:t>
            </w:r>
            <w:hyperlink r:id="rId29" w:history="1">
              <w:r w:rsidR="00970E10" w:rsidRPr="00E41DB6">
                <w:rPr>
                  <w:rStyle w:val="Hyperlink"/>
                  <w:szCs w:val="22"/>
                </w:rPr>
                <w:t xml:space="preserve">NSW Health </w:t>
              </w:r>
              <w:r w:rsidR="008E4B3E">
                <w:rPr>
                  <w:rStyle w:val="Hyperlink"/>
                  <w:szCs w:val="22"/>
                </w:rPr>
                <w:t>– E</w:t>
              </w:r>
              <w:r w:rsidR="00970E10" w:rsidRPr="00E41DB6">
                <w:rPr>
                  <w:rStyle w:val="Hyperlink"/>
                  <w:szCs w:val="22"/>
                </w:rPr>
                <w:t xml:space="preserve">nergy </w:t>
              </w:r>
              <w:r w:rsidR="00984652">
                <w:rPr>
                  <w:rStyle w:val="Hyperlink"/>
                  <w:szCs w:val="22"/>
                </w:rPr>
                <w:t>d</w:t>
              </w:r>
              <w:r w:rsidR="00970E10" w:rsidRPr="00E41DB6">
                <w:rPr>
                  <w:rStyle w:val="Hyperlink"/>
                  <w:szCs w:val="22"/>
                </w:rPr>
                <w:t xml:space="preserve">rinks </w:t>
              </w:r>
              <w:r w:rsidR="00BD6D9B" w:rsidRPr="00E41DB6">
                <w:rPr>
                  <w:rStyle w:val="Hyperlink"/>
                  <w:szCs w:val="22"/>
                </w:rPr>
                <w:t xml:space="preserve">and </w:t>
              </w:r>
              <w:r w:rsidR="00984652">
                <w:rPr>
                  <w:rStyle w:val="Hyperlink"/>
                  <w:szCs w:val="22"/>
                </w:rPr>
                <w:t>c</w:t>
              </w:r>
              <w:r w:rsidR="00BD6D9B" w:rsidRPr="00E41DB6">
                <w:rPr>
                  <w:rStyle w:val="Hyperlink"/>
                  <w:szCs w:val="22"/>
                </w:rPr>
                <w:t>affeine</w:t>
              </w:r>
            </w:hyperlink>
            <w:r w:rsidR="008E4B3E">
              <w:t xml:space="preserve"> fact sheet</w:t>
            </w:r>
            <w:r w:rsidR="00E1044E" w:rsidRPr="00E41DB6">
              <w:rPr>
                <w:szCs w:val="22"/>
              </w:rPr>
              <w:t xml:space="preserve">, journal article extract </w:t>
            </w:r>
            <w:r w:rsidR="008E4B3E">
              <w:rPr>
                <w:szCs w:val="22"/>
              </w:rPr>
              <w:t>or</w:t>
            </w:r>
            <w:r w:rsidR="00E1044E" w:rsidRPr="00E41DB6">
              <w:rPr>
                <w:szCs w:val="22"/>
              </w:rPr>
              <w:t xml:space="preserve"> news report.</w:t>
            </w:r>
          </w:p>
          <w:p w14:paraId="1F94689F" w14:textId="723B23D1" w:rsidR="00E1044E" w:rsidRPr="00E41DB6" w:rsidRDefault="00E1044E" w:rsidP="00E1044E">
            <w:pPr>
              <w:rPr>
                <w:szCs w:val="22"/>
              </w:rPr>
            </w:pPr>
            <w:r w:rsidRPr="00E41DB6">
              <w:rPr>
                <w:szCs w:val="22"/>
              </w:rPr>
              <w:t xml:space="preserve">Students critically review these sources </w:t>
            </w:r>
            <w:r w:rsidR="00494419" w:rsidRPr="00E41DB6">
              <w:rPr>
                <w:szCs w:val="22"/>
              </w:rPr>
              <w:t>through the</w:t>
            </w:r>
            <w:r w:rsidRPr="00E41DB6">
              <w:rPr>
                <w:szCs w:val="22"/>
              </w:rPr>
              <w:t xml:space="preserve"> lens</w:t>
            </w:r>
            <w:r w:rsidR="00494419" w:rsidRPr="00E41DB6">
              <w:rPr>
                <w:szCs w:val="22"/>
              </w:rPr>
              <w:t xml:space="preserve"> of the ‘credibility checklist’ developed earlier in the learning sequence</w:t>
            </w:r>
            <w:r w:rsidRPr="00E41DB6">
              <w:rPr>
                <w:szCs w:val="22"/>
              </w:rPr>
              <w:t xml:space="preserve">. Encourage </w:t>
            </w:r>
            <w:r w:rsidR="00494419" w:rsidRPr="00E41DB6">
              <w:rPr>
                <w:szCs w:val="22"/>
              </w:rPr>
              <w:t>students</w:t>
            </w:r>
            <w:r w:rsidRPr="00E41DB6">
              <w:rPr>
                <w:szCs w:val="22"/>
              </w:rPr>
              <w:t xml:space="preserve"> to apply the criteria </w:t>
            </w:r>
            <w:r w:rsidR="00EC5FF1" w:rsidRPr="00E41DB6">
              <w:rPr>
                <w:szCs w:val="22"/>
              </w:rPr>
              <w:t>and consider a variety of factors such as the currency, purpose, authority, relevance and accuracy of the source.</w:t>
            </w:r>
          </w:p>
          <w:p w14:paraId="1B7E6066" w14:textId="6218F350" w:rsidR="00E1044E" w:rsidRPr="00E41DB6" w:rsidRDefault="00E1044E" w:rsidP="00E1044E">
            <w:pPr>
              <w:rPr>
                <w:szCs w:val="22"/>
              </w:rPr>
            </w:pPr>
            <w:r w:rsidRPr="00E41DB6">
              <w:rPr>
                <w:szCs w:val="22"/>
              </w:rPr>
              <w:t>Students</w:t>
            </w:r>
            <w:r w:rsidR="00EC5FF1" w:rsidRPr="00E41DB6">
              <w:rPr>
                <w:szCs w:val="22"/>
              </w:rPr>
              <w:t xml:space="preserve"> record a short, written response to the following questions:</w:t>
            </w:r>
          </w:p>
          <w:p w14:paraId="5A44EB37" w14:textId="5737B1D4" w:rsidR="00E1044E" w:rsidRPr="00E41DB6" w:rsidRDefault="00E1044E" w:rsidP="00EC5FF1">
            <w:pPr>
              <w:pStyle w:val="ListBullet"/>
              <w:rPr>
                <w:szCs w:val="22"/>
              </w:rPr>
            </w:pPr>
            <w:r w:rsidRPr="00E41DB6">
              <w:rPr>
                <w:szCs w:val="22"/>
              </w:rPr>
              <w:t xml:space="preserve">What message is the source </w:t>
            </w:r>
            <w:r w:rsidR="00EC5FF1" w:rsidRPr="00E41DB6">
              <w:rPr>
                <w:szCs w:val="22"/>
              </w:rPr>
              <w:t>material c</w:t>
            </w:r>
            <w:r w:rsidRPr="00E41DB6">
              <w:rPr>
                <w:szCs w:val="22"/>
              </w:rPr>
              <w:t>ommunicating about energy drinks?</w:t>
            </w:r>
          </w:p>
          <w:p w14:paraId="210085BC" w14:textId="7AA6E82C" w:rsidR="00E1044E" w:rsidRPr="00E41DB6" w:rsidRDefault="00E1044E" w:rsidP="00EC5FF1">
            <w:pPr>
              <w:pStyle w:val="ListBullet"/>
              <w:rPr>
                <w:szCs w:val="22"/>
              </w:rPr>
            </w:pPr>
            <w:r w:rsidRPr="00E41DB6">
              <w:rPr>
                <w:szCs w:val="22"/>
              </w:rPr>
              <w:t>Who is the intended audience</w:t>
            </w:r>
            <w:r w:rsidR="00EC5FF1" w:rsidRPr="00E41DB6">
              <w:rPr>
                <w:szCs w:val="22"/>
              </w:rPr>
              <w:t xml:space="preserve"> of this material?</w:t>
            </w:r>
          </w:p>
          <w:p w14:paraId="10553200" w14:textId="1B63025E" w:rsidR="00E1044E" w:rsidRPr="00E41DB6" w:rsidRDefault="00E1044E" w:rsidP="00EC5FF1">
            <w:pPr>
              <w:pStyle w:val="ListBullet"/>
              <w:rPr>
                <w:szCs w:val="22"/>
              </w:rPr>
            </w:pPr>
            <w:r w:rsidRPr="00E41DB6">
              <w:rPr>
                <w:szCs w:val="22"/>
              </w:rPr>
              <w:t>How might this information influence young people’s perceptions or behaviours?</w:t>
            </w:r>
            <w:r w:rsidR="00EC5FF1" w:rsidRPr="00E41DB6">
              <w:rPr>
                <w:szCs w:val="22"/>
              </w:rPr>
              <w:t xml:space="preserve"> Why?</w:t>
            </w:r>
          </w:p>
          <w:p w14:paraId="06CC6D34" w14:textId="4FB0A509" w:rsidR="00EC5FF1" w:rsidRPr="00E41DB6" w:rsidRDefault="00EC5FF1" w:rsidP="00EC5FF1">
            <w:pPr>
              <w:pStyle w:val="ListBullet"/>
              <w:rPr>
                <w:szCs w:val="22"/>
              </w:rPr>
            </w:pPr>
            <w:r w:rsidRPr="00E41DB6">
              <w:rPr>
                <w:szCs w:val="22"/>
              </w:rPr>
              <w:t>How trustworthy and credible is this source of information? What makes you say that?</w:t>
            </w:r>
          </w:p>
          <w:p w14:paraId="4494599B" w14:textId="0E45E7E7" w:rsidR="000E5CD3" w:rsidRPr="00E41DB6" w:rsidRDefault="000E5CD3" w:rsidP="00EC5FF1">
            <w:pPr>
              <w:pStyle w:val="ListBullet"/>
              <w:rPr>
                <w:szCs w:val="22"/>
              </w:rPr>
            </w:pPr>
            <w:r>
              <w:rPr>
                <w:szCs w:val="22"/>
              </w:rPr>
              <w:lastRenderedPageBreak/>
              <w:t>What motivation does the source have for sharing this messaging?</w:t>
            </w:r>
          </w:p>
          <w:p w14:paraId="2F6BF60E" w14:textId="26BC6BE9" w:rsidR="00E1044E" w:rsidRPr="00E41DB6" w:rsidRDefault="00E1044E" w:rsidP="00E1044E">
            <w:pPr>
              <w:rPr>
                <w:szCs w:val="22"/>
              </w:rPr>
            </w:pPr>
            <w:r w:rsidRPr="00E41DB6">
              <w:rPr>
                <w:szCs w:val="22"/>
              </w:rPr>
              <w:t xml:space="preserve">Bring the class together for a discussion on the impact of conflicting messages </w:t>
            </w:r>
            <w:r w:rsidR="000A64CF" w:rsidRPr="00E41DB6">
              <w:rPr>
                <w:szCs w:val="22"/>
              </w:rPr>
              <w:t xml:space="preserve">and a potential lack of understanding </w:t>
            </w:r>
            <w:r w:rsidRPr="00E41DB6">
              <w:rPr>
                <w:szCs w:val="22"/>
              </w:rPr>
              <w:t>about energy drinks</w:t>
            </w:r>
            <w:r w:rsidR="000A64CF" w:rsidRPr="00E41DB6">
              <w:rPr>
                <w:szCs w:val="22"/>
              </w:rPr>
              <w:t xml:space="preserve"> among young people. </w:t>
            </w:r>
            <w:r w:rsidR="00424B3B" w:rsidRPr="00E41DB6">
              <w:rPr>
                <w:szCs w:val="22"/>
              </w:rPr>
              <w:t>Use questioning to drive student engagement and critical thinking:</w:t>
            </w:r>
          </w:p>
          <w:p w14:paraId="11957C12" w14:textId="367AF1F4" w:rsidR="00424B3B" w:rsidRPr="00E41DB6" w:rsidRDefault="00424B3B" w:rsidP="00BD08C5">
            <w:pPr>
              <w:pStyle w:val="ListBullet"/>
              <w:rPr>
                <w:szCs w:val="22"/>
              </w:rPr>
            </w:pPr>
            <w:r w:rsidRPr="00E41DB6">
              <w:rPr>
                <w:szCs w:val="22"/>
              </w:rPr>
              <w:t>How do these messages compare or conflict with what you’ve learned today about the actual nutritional content</w:t>
            </w:r>
            <w:r w:rsidR="00BD08C5" w:rsidRPr="00E41DB6">
              <w:rPr>
                <w:szCs w:val="22"/>
              </w:rPr>
              <w:t xml:space="preserve"> of energy drinks</w:t>
            </w:r>
            <w:r w:rsidRPr="00E41DB6">
              <w:rPr>
                <w:szCs w:val="22"/>
              </w:rPr>
              <w:t>?</w:t>
            </w:r>
          </w:p>
          <w:p w14:paraId="560AA918" w14:textId="77C068BB" w:rsidR="00BD08C5" w:rsidRPr="00E41DB6" w:rsidRDefault="00BD08C5" w:rsidP="00BD08C5">
            <w:pPr>
              <w:pStyle w:val="ListBullet"/>
              <w:rPr>
                <w:szCs w:val="22"/>
              </w:rPr>
            </w:pPr>
            <w:r w:rsidRPr="00E41DB6">
              <w:rPr>
                <w:szCs w:val="22"/>
              </w:rPr>
              <w:t>How could mixed or conflicting information make it harder for young people to make healthy choices?</w:t>
            </w:r>
          </w:p>
          <w:p w14:paraId="33FB4A9C" w14:textId="5E0A832D" w:rsidR="001B3CED" w:rsidRPr="00E41DB6" w:rsidRDefault="001B3CED" w:rsidP="00BD08C5">
            <w:pPr>
              <w:pStyle w:val="ListBullet"/>
              <w:rPr>
                <w:szCs w:val="22"/>
              </w:rPr>
            </w:pPr>
            <w:r w:rsidRPr="00E41DB6">
              <w:rPr>
                <w:szCs w:val="22"/>
              </w:rPr>
              <w:t>What might be the risks if the most visible or popular sources of information are also the least reliable?</w:t>
            </w:r>
          </w:p>
          <w:p w14:paraId="529827BE" w14:textId="066040B4" w:rsidR="001B3CED" w:rsidRPr="00E41DB6" w:rsidRDefault="000D0382" w:rsidP="00BD08C5">
            <w:pPr>
              <w:pStyle w:val="ListBullet"/>
              <w:rPr>
                <w:szCs w:val="22"/>
              </w:rPr>
            </w:pPr>
            <w:r w:rsidRPr="00E41DB6">
              <w:rPr>
                <w:szCs w:val="22"/>
              </w:rPr>
              <w:t>What could be done to help make credible sources of information more visible to young people?</w:t>
            </w:r>
          </w:p>
          <w:p w14:paraId="2FE01091" w14:textId="0C373DD5" w:rsidR="000D0382" w:rsidRPr="00E41DB6" w:rsidRDefault="008E05B9" w:rsidP="00EC7E13">
            <w:pPr>
              <w:pStyle w:val="ListBullet"/>
              <w:numPr>
                <w:ilvl w:val="0"/>
                <w:numId w:val="0"/>
              </w:numPr>
              <w:rPr>
                <w:rStyle w:val="Strong"/>
                <w:szCs w:val="22"/>
              </w:rPr>
            </w:pPr>
            <w:r w:rsidRPr="00E41DB6">
              <w:rPr>
                <w:rStyle w:val="Strong"/>
                <w:szCs w:val="22"/>
              </w:rPr>
              <w:t>Persuasive writing task</w:t>
            </w:r>
          </w:p>
          <w:p w14:paraId="0871716E" w14:textId="153A21F2" w:rsidR="008E05B9" w:rsidRPr="00E41DB6" w:rsidRDefault="008E05B9" w:rsidP="008E05B9">
            <w:pPr>
              <w:rPr>
                <w:szCs w:val="22"/>
              </w:rPr>
            </w:pPr>
            <w:r w:rsidRPr="00E41DB6">
              <w:rPr>
                <w:szCs w:val="22"/>
              </w:rPr>
              <w:t>Display the following prompt for students:</w:t>
            </w:r>
          </w:p>
          <w:p w14:paraId="03194CC6" w14:textId="37021874" w:rsidR="008E05B9" w:rsidRPr="00E41DB6" w:rsidRDefault="008E05B9" w:rsidP="008E05B9">
            <w:pPr>
              <w:pStyle w:val="ListBullet"/>
              <w:rPr>
                <w:szCs w:val="22"/>
              </w:rPr>
            </w:pPr>
            <w:r w:rsidRPr="00E41DB6">
              <w:rPr>
                <w:szCs w:val="22"/>
              </w:rPr>
              <w:t xml:space="preserve">Your school’s canteen is considering selling energy drinks. You’ve been asked to join a student advisory group </w:t>
            </w:r>
            <w:r w:rsidR="009E2CE0" w:rsidRPr="00E41DB6">
              <w:rPr>
                <w:szCs w:val="22"/>
              </w:rPr>
              <w:t>who is providing feedback to the canteen operators about the proposal</w:t>
            </w:r>
            <w:r w:rsidRPr="00E41DB6">
              <w:rPr>
                <w:szCs w:val="22"/>
              </w:rPr>
              <w:t>. What is your recommendation?</w:t>
            </w:r>
          </w:p>
          <w:p w14:paraId="7CA30A2A" w14:textId="465FEEF0" w:rsidR="008E05B9" w:rsidRPr="00E41DB6" w:rsidRDefault="008E05B9" w:rsidP="008E05B9">
            <w:pPr>
              <w:rPr>
                <w:szCs w:val="22"/>
              </w:rPr>
            </w:pPr>
            <w:r w:rsidRPr="00E41DB6">
              <w:rPr>
                <w:szCs w:val="22"/>
              </w:rPr>
              <w:t xml:space="preserve">Students write a persuasive response </w:t>
            </w:r>
            <w:r w:rsidR="00CD56BD" w:rsidRPr="00E41DB6">
              <w:rPr>
                <w:szCs w:val="22"/>
              </w:rPr>
              <w:t>which</w:t>
            </w:r>
            <w:r w:rsidRPr="00E41DB6">
              <w:rPr>
                <w:szCs w:val="22"/>
              </w:rPr>
              <w:t xml:space="preserve"> clearly state</w:t>
            </w:r>
            <w:r w:rsidR="00CD56BD" w:rsidRPr="00E41DB6">
              <w:rPr>
                <w:szCs w:val="22"/>
              </w:rPr>
              <w:t>s</w:t>
            </w:r>
            <w:r w:rsidRPr="00E41DB6">
              <w:rPr>
                <w:szCs w:val="22"/>
              </w:rPr>
              <w:t xml:space="preserve"> their position, includ</w:t>
            </w:r>
            <w:r w:rsidR="00E14D68">
              <w:rPr>
                <w:szCs w:val="22"/>
              </w:rPr>
              <w:t>ing</w:t>
            </w:r>
            <w:r w:rsidRPr="00E41DB6">
              <w:rPr>
                <w:szCs w:val="22"/>
              </w:rPr>
              <w:t xml:space="preserve"> at least </w:t>
            </w:r>
            <w:r w:rsidR="00E14D68">
              <w:rPr>
                <w:szCs w:val="22"/>
              </w:rPr>
              <w:t>3</w:t>
            </w:r>
            <w:r w:rsidRPr="00E41DB6">
              <w:rPr>
                <w:szCs w:val="22"/>
              </w:rPr>
              <w:t xml:space="preserve"> reasons to support their stance, and us</w:t>
            </w:r>
            <w:r w:rsidR="00E14D68">
              <w:rPr>
                <w:szCs w:val="22"/>
              </w:rPr>
              <w:t>ing</w:t>
            </w:r>
            <w:r w:rsidRPr="00E41DB6">
              <w:rPr>
                <w:szCs w:val="22"/>
              </w:rPr>
              <w:t xml:space="preserve"> evidence from the Australian </w:t>
            </w:r>
            <w:r w:rsidR="00E14D68">
              <w:rPr>
                <w:szCs w:val="22"/>
              </w:rPr>
              <w:t xml:space="preserve">Government’s </w:t>
            </w:r>
            <w:r w:rsidR="00CD56BD" w:rsidRPr="00E41DB6">
              <w:rPr>
                <w:szCs w:val="22"/>
              </w:rPr>
              <w:t>d</w:t>
            </w:r>
            <w:r w:rsidRPr="00E41DB6">
              <w:rPr>
                <w:szCs w:val="22"/>
              </w:rPr>
              <w:t xml:space="preserve">ietary </w:t>
            </w:r>
            <w:r w:rsidR="00CD56BD" w:rsidRPr="00E41DB6">
              <w:rPr>
                <w:szCs w:val="22"/>
              </w:rPr>
              <w:t>g</w:t>
            </w:r>
            <w:r w:rsidRPr="00E41DB6">
              <w:rPr>
                <w:szCs w:val="22"/>
              </w:rPr>
              <w:t xml:space="preserve">uidelines </w:t>
            </w:r>
            <w:r w:rsidR="00CD56BD" w:rsidRPr="00E41DB6">
              <w:rPr>
                <w:szCs w:val="22"/>
              </w:rPr>
              <w:t>or other</w:t>
            </w:r>
            <w:r w:rsidRPr="00E41DB6">
              <w:rPr>
                <w:szCs w:val="22"/>
              </w:rPr>
              <w:t xml:space="preserve"> </w:t>
            </w:r>
            <w:r w:rsidRPr="00E41DB6">
              <w:rPr>
                <w:szCs w:val="22"/>
              </w:rPr>
              <w:lastRenderedPageBreak/>
              <w:t>credible sources to justify their arguments.</w:t>
            </w:r>
          </w:p>
          <w:p w14:paraId="15C9DCFB" w14:textId="695E4FB7" w:rsidR="008E05B9" w:rsidRPr="00E41DB6" w:rsidRDefault="009D2263" w:rsidP="008E05B9">
            <w:pPr>
              <w:rPr>
                <w:szCs w:val="22"/>
              </w:rPr>
            </w:pPr>
            <w:r w:rsidRPr="00E41DB6">
              <w:rPr>
                <w:szCs w:val="22"/>
              </w:rPr>
              <w:t xml:space="preserve">Have </w:t>
            </w:r>
            <w:r w:rsidR="008E05B9" w:rsidRPr="00E41DB6">
              <w:rPr>
                <w:szCs w:val="22"/>
              </w:rPr>
              <w:t>students consider the following elements in their writing</w:t>
            </w:r>
            <w:r w:rsidR="003B0A30">
              <w:rPr>
                <w:szCs w:val="22"/>
              </w:rPr>
              <w:t>.</w:t>
            </w:r>
          </w:p>
          <w:p w14:paraId="7C2F4CFE" w14:textId="62251A36" w:rsidR="008E05B9" w:rsidRPr="00E41DB6" w:rsidRDefault="008E05B9" w:rsidP="008C0882">
            <w:pPr>
              <w:pStyle w:val="ListBullet"/>
              <w:rPr>
                <w:szCs w:val="22"/>
              </w:rPr>
            </w:pPr>
            <w:r w:rsidRPr="00E41DB6">
              <w:rPr>
                <w:szCs w:val="22"/>
              </w:rPr>
              <w:t xml:space="preserve">A clear introduction that states their </w:t>
            </w:r>
            <w:r w:rsidR="008C0882" w:rsidRPr="00E41DB6">
              <w:rPr>
                <w:szCs w:val="22"/>
              </w:rPr>
              <w:t>position on the matter</w:t>
            </w:r>
          </w:p>
          <w:p w14:paraId="3DA994E0" w14:textId="446B77B0" w:rsidR="008E05B9" w:rsidRPr="00E41DB6" w:rsidRDefault="006F56A2" w:rsidP="008C0882">
            <w:pPr>
              <w:pStyle w:val="ListBullet"/>
              <w:rPr>
                <w:szCs w:val="22"/>
              </w:rPr>
            </w:pPr>
            <w:r w:rsidRPr="00E41DB6">
              <w:rPr>
                <w:szCs w:val="22"/>
              </w:rPr>
              <w:t>Clear judgement statements that are supported by sound reasoning and evidence</w:t>
            </w:r>
          </w:p>
          <w:p w14:paraId="2DC11EBB" w14:textId="69DB6E41" w:rsidR="008E05B9" w:rsidRPr="00E41DB6" w:rsidRDefault="006F56A2" w:rsidP="008C0882">
            <w:pPr>
              <w:pStyle w:val="ListBullet"/>
              <w:rPr>
                <w:szCs w:val="22"/>
              </w:rPr>
            </w:pPr>
            <w:r w:rsidRPr="00E41DB6">
              <w:rPr>
                <w:szCs w:val="22"/>
              </w:rPr>
              <w:t>The use of p</w:t>
            </w:r>
            <w:r w:rsidR="008E05B9" w:rsidRPr="00E41DB6">
              <w:rPr>
                <w:szCs w:val="22"/>
              </w:rPr>
              <w:t xml:space="preserve">ersuasive techniques, such as </w:t>
            </w:r>
            <w:r w:rsidR="009956F0" w:rsidRPr="00E41DB6">
              <w:rPr>
                <w:szCs w:val="22"/>
              </w:rPr>
              <w:t>rhetorical questions,</w:t>
            </w:r>
            <w:r w:rsidR="00400F05" w:rsidRPr="00E41DB6">
              <w:rPr>
                <w:szCs w:val="22"/>
              </w:rPr>
              <w:t xml:space="preserve"> expert opinions,</w:t>
            </w:r>
            <w:r w:rsidR="009956F0" w:rsidRPr="00E41DB6">
              <w:rPr>
                <w:szCs w:val="22"/>
              </w:rPr>
              <w:t xml:space="preserve"> </w:t>
            </w:r>
            <w:r w:rsidR="00CD6D2A" w:rsidRPr="00E41DB6">
              <w:rPr>
                <w:szCs w:val="22"/>
              </w:rPr>
              <w:t>repetition and punctuation</w:t>
            </w:r>
          </w:p>
          <w:p w14:paraId="64C4BF1A" w14:textId="2221B338" w:rsidR="008E05B9" w:rsidRPr="00E41DB6" w:rsidRDefault="008E05B9" w:rsidP="008C0882">
            <w:pPr>
              <w:pStyle w:val="ListBullet"/>
              <w:rPr>
                <w:szCs w:val="22"/>
              </w:rPr>
            </w:pPr>
            <w:r w:rsidRPr="00E41DB6">
              <w:rPr>
                <w:szCs w:val="22"/>
              </w:rPr>
              <w:t>A</w:t>
            </w:r>
            <w:r w:rsidR="007B500E" w:rsidRPr="00E41DB6">
              <w:rPr>
                <w:szCs w:val="22"/>
              </w:rPr>
              <w:t xml:space="preserve"> cohesive</w:t>
            </w:r>
            <w:r w:rsidR="009D2263" w:rsidRPr="00E41DB6">
              <w:rPr>
                <w:szCs w:val="22"/>
              </w:rPr>
              <w:t xml:space="preserve"> </w:t>
            </w:r>
            <w:r w:rsidRPr="00E41DB6">
              <w:rPr>
                <w:szCs w:val="22"/>
              </w:rPr>
              <w:t>conclusion that reinforces their position</w:t>
            </w:r>
          </w:p>
          <w:p w14:paraId="2AA4303D" w14:textId="4FC7B9D8" w:rsidR="005576E9" w:rsidRPr="00E41DB6" w:rsidRDefault="005576E9" w:rsidP="002C1044">
            <w:pPr>
              <w:pStyle w:val="FeatureBox2"/>
              <w:rPr>
                <w:szCs w:val="22"/>
              </w:rPr>
            </w:pPr>
            <w:r w:rsidRPr="00E41DB6">
              <w:rPr>
                <w:rStyle w:val="Strong"/>
                <w:szCs w:val="22"/>
              </w:rPr>
              <w:t>Note:</w:t>
            </w:r>
            <w:r w:rsidRPr="00E41DB6">
              <w:rPr>
                <w:szCs w:val="22"/>
              </w:rPr>
              <w:t xml:space="preserve"> </w:t>
            </w:r>
            <w:r w:rsidR="00BB5E00">
              <w:rPr>
                <w:szCs w:val="22"/>
              </w:rPr>
              <w:t>f</w:t>
            </w:r>
            <w:r w:rsidR="007B51D0" w:rsidRPr="00E41DB6">
              <w:rPr>
                <w:szCs w:val="22"/>
              </w:rPr>
              <w:t xml:space="preserve">or </w:t>
            </w:r>
            <w:r w:rsidR="00F100E2" w:rsidRPr="00E41DB6">
              <w:rPr>
                <w:szCs w:val="22"/>
              </w:rPr>
              <w:t xml:space="preserve">more specific </w:t>
            </w:r>
            <w:r w:rsidR="007B51D0" w:rsidRPr="00E41DB6">
              <w:rPr>
                <w:szCs w:val="22"/>
              </w:rPr>
              <w:t xml:space="preserve">guidance on persuasive writing techniques, </w:t>
            </w:r>
            <w:r w:rsidR="003B0A30">
              <w:rPr>
                <w:szCs w:val="22"/>
              </w:rPr>
              <w:t>refer to</w:t>
            </w:r>
            <w:r w:rsidR="003B0A30" w:rsidRPr="00E41DB6">
              <w:rPr>
                <w:szCs w:val="22"/>
              </w:rPr>
              <w:t xml:space="preserve"> </w:t>
            </w:r>
            <w:hyperlink w:anchor="_Appendix_14_–" w:history="1">
              <w:r w:rsidR="00851D59">
                <w:rPr>
                  <w:rStyle w:val="Hyperlink"/>
                  <w:szCs w:val="22"/>
                </w:rPr>
                <w:t>Appendix 14 – persuasive techniques</w:t>
              </w:r>
            </w:hyperlink>
            <w:r w:rsidR="007B51D0" w:rsidRPr="00E41DB6">
              <w:rPr>
                <w:szCs w:val="22"/>
              </w:rPr>
              <w:t xml:space="preserve">. </w:t>
            </w:r>
            <w:r w:rsidRPr="00E41DB6">
              <w:rPr>
                <w:szCs w:val="22"/>
              </w:rPr>
              <w:t>Sentence stems can</w:t>
            </w:r>
            <w:r w:rsidR="007B51D0" w:rsidRPr="00E41DB6">
              <w:rPr>
                <w:szCs w:val="22"/>
              </w:rPr>
              <w:t xml:space="preserve"> also</w:t>
            </w:r>
            <w:r w:rsidRPr="00E41DB6">
              <w:rPr>
                <w:szCs w:val="22"/>
              </w:rPr>
              <w:t xml:space="preserve"> be provided to assist students in the development of their texts. For example:</w:t>
            </w:r>
          </w:p>
          <w:p w14:paraId="6D4953F5" w14:textId="7E6EC574" w:rsidR="002C1044" w:rsidRPr="00E41DB6" w:rsidRDefault="00AC5851">
            <w:pPr>
              <w:pStyle w:val="FeatureBox2"/>
              <w:numPr>
                <w:ilvl w:val="0"/>
                <w:numId w:val="1"/>
              </w:numPr>
              <w:ind w:left="601" w:hanging="601"/>
              <w:rPr>
                <w:szCs w:val="22"/>
              </w:rPr>
            </w:pPr>
            <w:r w:rsidRPr="00E41DB6">
              <w:rPr>
                <w:szCs w:val="22"/>
              </w:rPr>
              <w:t>I strongly believe that our canteen should/should not sell energy drinks because</w:t>
            </w:r>
            <w:r w:rsidR="00BB5E00">
              <w:rPr>
                <w:szCs w:val="22"/>
              </w:rPr>
              <w:t> </w:t>
            </w:r>
            <w:r w:rsidRPr="00E41DB6">
              <w:rPr>
                <w:szCs w:val="22"/>
              </w:rPr>
              <w:t>…</w:t>
            </w:r>
          </w:p>
          <w:p w14:paraId="38C4CC86" w14:textId="534B6D2D" w:rsidR="002C1044" w:rsidRPr="00E41DB6" w:rsidRDefault="002C1044">
            <w:pPr>
              <w:pStyle w:val="FeatureBox2"/>
              <w:numPr>
                <w:ilvl w:val="0"/>
                <w:numId w:val="1"/>
              </w:numPr>
              <w:ind w:left="601" w:hanging="601"/>
              <w:rPr>
                <w:szCs w:val="22"/>
              </w:rPr>
            </w:pPr>
            <w:r w:rsidRPr="00E41DB6">
              <w:rPr>
                <w:szCs w:val="22"/>
              </w:rPr>
              <w:t xml:space="preserve">According to the Australian </w:t>
            </w:r>
            <w:r w:rsidR="003B0A30">
              <w:rPr>
                <w:szCs w:val="22"/>
              </w:rPr>
              <w:t xml:space="preserve">Government’s </w:t>
            </w:r>
            <w:r w:rsidRPr="00E41DB6">
              <w:rPr>
                <w:szCs w:val="22"/>
              </w:rPr>
              <w:t>dietary guidelines, young people</w:t>
            </w:r>
            <w:r w:rsidR="00BB5E00">
              <w:rPr>
                <w:szCs w:val="22"/>
              </w:rPr>
              <w:t> </w:t>
            </w:r>
            <w:r w:rsidRPr="00E41DB6">
              <w:rPr>
                <w:szCs w:val="22"/>
              </w:rPr>
              <w:t>…</w:t>
            </w:r>
          </w:p>
          <w:p w14:paraId="7213D3BD" w14:textId="624D2D70" w:rsidR="002C1044" w:rsidRPr="00E41DB6" w:rsidRDefault="002C1044">
            <w:pPr>
              <w:pStyle w:val="FeatureBox2"/>
              <w:numPr>
                <w:ilvl w:val="0"/>
                <w:numId w:val="1"/>
              </w:numPr>
              <w:ind w:left="601" w:hanging="601"/>
              <w:rPr>
                <w:szCs w:val="22"/>
              </w:rPr>
            </w:pPr>
            <w:r w:rsidRPr="00E41DB6">
              <w:rPr>
                <w:szCs w:val="22"/>
              </w:rPr>
              <w:t>Allowing energy drinks to be sold at school would mean that</w:t>
            </w:r>
            <w:r w:rsidR="00BB5E00">
              <w:rPr>
                <w:szCs w:val="22"/>
              </w:rPr>
              <w:t> </w:t>
            </w:r>
            <w:r w:rsidRPr="00E41DB6">
              <w:rPr>
                <w:szCs w:val="22"/>
              </w:rPr>
              <w:t>…</w:t>
            </w:r>
          </w:p>
          <w:p w14:paraId="167D1DDE" w14:textId="45D50CD6" w:rsidR="00263B88" w:rsidRPr="00E41DB6" w:rsidRDefault="005C165F">
            <w:pPr>
              <w:pStyle w:val="FeatureBox2"/>
              <w:numPr>
                <w:ilvl w:val="0"/>
                <w:numId w:val="1"/>
              </w:numPr>
              <w:ind w:left="601" w:hanging="601"/>
              <w:rPr>
                <w:szCs w:val="22"/>
              </w:rPr>
            </w:pPr>
            <w:r w:rsidRPr="00E41DB6">
              <w:rPr>
                <w:szCs w:val="22"/>
              </w:rPr>
              <w:lastRenderedPageBreak/>
              <w:t>For these reasons, I recommend that</w:t>
            </w:r>
            <w:r w:rsidR="00BB5E00">
              <w:rPr>
                <w:szCs w:val="22"/>
              </w:rPr>
              <w:t> </w:t>
            </w:r>
            <w:r w:rsidRPr="00E41DB6">
              <w:rPr>
                <w:szCs w:val="22"/>
              </w:rPr>
              <w:t>…</w:t>
            </w:r>
          </w:p>
          <w:p w14:paraId="4444F074" w14:textId="1E0E455A" w:rsidR="009E3B51" w:rsidRPr="00E41DB6" w:rsidRDefault="009E3B51" w:rsidP="009E3B51">
            <w:pPr>
              <w:pStyle w:val="FeatureBox3"/>
              <w:rPr>
                <w:rStyle w:val="Strong"/>
                <w:b w:val="0"/>
                <w:bCs w:val="0"/>
                <w:szCs w:val="22"/>
              </w:rPr>
            </w:pPr>
            <w:r w:rsidRPr="00E41DB6">
              <w:rPr>
                <w:rStyle w:val="Strong"/>
                <w:szCs w:val="22"/>
              </w:rPr>
              <w:t>Formative assessment:</w:t>
            </w:r>
          </w:p>
          <w:p w14:paraId="4BE56CC4" w14:textId="24873E2D" w:rsidR="00BE120A" w:rsidRPr="00BB5E00" w:rsidRDefault="009E3B51" w:rsidP="00747FE8">
            <w:pPr>
              <w:pStyle w:val="FeatureBox3"/>
              <w:rPr>
                <w:b/>
                <w:bCs/>
                <w:szCs w:val="22"/>
              </w:rPr>
            </w:pPr>
            <w:r w:rsidRPr="00BB5E00">
              <w:rPr>
                <w:b/>
                <w:bCs/>
                <w:szCs w:val="22"/>
              </w:rPr>
              <w:t>Outcome</w:t>
            </w:r>
            <w:r w:rsidR="00BB5E00">
              <w:rPr>
                <w:b/>
                <w:bCs/>
                <w:szCs w:val="22"/>
              </w:rPr>
              <w:t>s</w:t>
            </w:r>
          </w:p>
          <w:p w14:paraId="1D0CD273" w14:textId="0452EC77" w:rsidR="00747FE8" w:rsidRPr="00E41DB6" w:rsidRDefault="00747FE8">
            <w:pPr>
              <w:pStyle w:val="FeatureBox3"/>
              <w:numPr>
                <w:ilvl w:val="0"/>
                <w:numId w:val="1"/>
              </w:numPr>
              <w:ind w:left="596" w:hanging="596"/>
              <w:mirrorIndents w:val="0"/>
              <w:rPr>
                <w:szCs w:val="22"/>
              </w:rPr>
            </w:pPr>
            <w:r w:rsidRPr="00E41DB6">
              <w:rPr>
                <w:szCs w:val="22"/>
              </w:rPr>
              <w:t xml:space="preserve">evaluates and adapts self-management and interpersonal skills to manage complex situations </w:t>
            </w:r>
            <w:r w:rsidR="00BB5E00">
              <w:rPr>
                <w:szCs w:val="22"/>
              </w:rPr>
              <w:br/>
            </w:r>
            <w:r w:rsidRPr="00F2573E">
              <w:rPr>
                <w:b/>
                <w:bCs/>
                <w:szCs w:val="22"/>
              </w:rPr>
              <w:t>PH5-SMI-01</w:t>
            </w:r>
          </w:p>
          <w:p w14:paraId="7E85CD47" w14:textId="7D189F5A" w:rsidR="009E3B51" w:rsidRPr="00E41DB6" w:rsidRDefault="00747FE8">
            <w:pPr>
              <w:pStyle w:val="FeatureBox3"/>
              <w:numPr>
                <w:ilvl w:val="0"/>
                <w:numId w:val="1"/>
              </w:numPr>
              <w:ind w:left="596" w:hanging="596"/>
              <w:mirrorIndents w:val="0"/>
              <w:rPr>
                <w:szCs w:val="22"/>
              </w:rPr>
            </w:pPr>
            <w:r w:rsidRPr="00E41DB6">
              <w:rPr>
                <w:szCs w:val="22"/>
              </w:rPr>
              <w:t>analyses the interrelationship between contextual factors, attitudes and behaviours to promote safety</w:t>
            </w:r>
            <w:r w:rsidR="003B0A30">
              <w:rPr>
                <w:szCs w:val="22"/>
              </w:rPr>
              <w:t>,</w:t>
            </w:r>
            <w:r w:rsidRPr="00E41DB6">
              <w:rPr>
                <w:szCs w:val="22"/>
              </w:rPr>
              <w:t xml:space="preserve"> health and wellbeing </w:t>
            </w:r>
            <w:r w:rsidRPr="00F2573E">
              <w:rPr>
                <w:b/>
                <w:bCs/>
                <w:szCs w:val="22"/>
              </w:rPr>
              <w:t>PH5-SHW-01</w:t>
            </w:r>
          </w:p>
          <w:p w14:paraId="6E212084" w14:textId="4B23D3B0" w:rsidR="009E3B51" w:rsidRPr="00E41DB6" w:rsidRDefault="746E5AD2">
            <w:pPr>
              <w:pStyle w:val="FeatureBox3"/>
              <w:numPr>
                <w:ilvl w:val="0"/>
                <w:numId w:val="1"/>
              </w:numPr>
              <w:ind w:left="596" w:hanging="596"/>
              <w:mirrorIndents w:val="0"/>
            </w:pPr>
            <w:r>
              <w:t xml:space="preserve">evaluates the effectiveness and suitability of health information, products and support services for improved individual and community safety, health and wellbeing </w:t>
            </w:r>
            <w:r w:rsidRPr="00F2573E">
              <w:rPr>
                <w:rStyle w:val="Strong"/>
              </w:rPr>
              <w:t>PH5-IPS-01</w:t>
            </w:r>
          </w:p>
          <w:p w14:paraId="1B3F1559" w14:textId="7506000D" w:rsidR="000C3A71" w:rsidRPr="00E41DB6" w:rsidRDefault="00723CE4" w:rsidP="00EF65FE">
            <w:pPr>
              <w:pStyle w:val="FeatureBox3"/>
              <w:mirrorIndents w:val="0"/>
              <w:rPr>
                <w:szCs w:val="22"/>
                <w:highlight w:val="yellow"/>
              </w:rPr>
            </w:pPr>
            <w:r w:rsidRPr="00E41DB6">
              <w:rPr>
                <w:szCs w:val="22"/>
              </w:rPr>
              <w:t xml:space="preserve">Student responses to the persuasive writing task can be used to assess their ability </w:t>
            </w:r>
            <w:r w:rsidR="00140767" w:rsidRPr="00E41DB6">
              <w:rPr>
                <w:szCs w:val="22"/>
              </w:rPr>
              <w:t>to apply their self-management and interpersonal skills in</w:t>
            </w:r>
            <w:r w:rsidR="00121A33" w:rsidRPr="00E41DB6">
              <w:rPr>
                <w:szCs w:val="22"/>
              </w:rPr>
              <w:t xml:space="preserve"> </w:t>
            </w:r>
            <w:r w:rsidR="00140767" w:rsidRPr="00E41DB6">
              <w:rPr>
                <w:szCs w:val="22"/>
              </w:rPr>
              <w:t>communication, self-awareness, advocacy and social awareness within the context of written prose</w:t>
            </w:r>
            <w:r w:rsidR="000E1E20">
              <w:rPr>
                <w:szCs w:val="22"/>
              </w:rPr>
              <w:t xml:space="preserve">. This is demonstrated </w:t>
            </w:r>
            <w:r w:rsidR="009F4846" w:rsidRPr="00E41DB6">
              <w:rPr>
                <w:szCs w:val="22"/>
              </w:rPr>
              <w:t>as they critically</w:t>
            </w:r>
            <w:r w:rsidRPr="00E41DB6">
              <w:rPr>
                <w:szCs w:val="22"/>
              </w:rPr>
              <w:t xml:space="preserve"> analyse the </w:t>
            </w:r>
            <w:r w:rsidR="00C83C21" w:rsidRPr="00E41DB6">
              <w:rPr>
                <w:szCs w:val="22"/>
              </w:rPr>
              <w:t xml:space="preserve">potential </w:t>
            </w:r>
            <w:r w:rsidRPr="00E41DB6">
              <w:rPr>
                <w:szCs w:val="22"/>
              </w:rPr>
              <w:t xml:space="preserve">health effects of energy drinks and apply evidence from credible sources, such as the Australian </w:t>
            </w:r>
            <w:r w:rsidR="002C7A94">
              <w:rPr>
                <w:szCs w:val="22"/>
              </w:rPr>
              <w:t xml:space="preserve">Government’s </w:t>
            </w:r>
            <w:r w:rsidRPr="00E41DB6">
              <w:rPr>
                <w:szCs w:val="22"/>
              </w:rPr>
              <w:t xml:space="preserve">dietary guidelines, to support </w:t>
            </w:r>
            <w:r w:rsidR="00B0774E" w:rsidRPr="00E41DB6">
              <w:rPr>
                <w:szCs w:val="22"/>
              </w:rPr>
              <w:t>their position</w:t>
            </w:r>
            <w:r w:rsidR="003675D7" w:rsidRPr="00E41DB6">
              <w:rPr>
                <w:szCs w:val="22"/>
              </w:rPr>
              <w:t>.</w:t>
            </w:r>
          </w:p>
        </w:tc>
      </w:tr>
    </w:tbl>
    <w:p w14:paraId="15CCE48A" w14:textId="77777777" w:rsidR="6AAAD427" w:rsidRPr="00954851" w:rsidRDefault="6AAAD427" w:rsidP="00BB5E00">
      <w:pPr>
        <w:keepNext/>
        <w:rPr>
          <w:b/>
        </w:rPr>
      </w:pPr>
      <w:r w:rsidRPr="00954851">
        <w:rPr>
          <w:b/>
        </w:rPr>
        <w:lastRenderedPageBreak/>
        <w:t>Adjustments, evaluation and registration</w:t>
      </w:r>
    </w:p>
    <w:tbl>
      <w:tblPr>
        <w:tblStyle w:val="TableGrid4"/>
        <w:tblW w:w="0" w:type="auto"/>
        <w:tblLook w:val="04A0" w:firstRow="1" w:lastRow="0" w:firstColumn="1" w:lastColumn="0" w:noHBand="0" w:noVBand="1"/>
        <w:tblDescription w:val="Blank single-cell table for teachers to include adjustments, evaluation and/or registration."/>
      </w:tblPr>
      <w:tblGrid>
        <w:gridCol w:w="14560"/>
      </w:tblGrid>
      <w:tr w:rsidR="00BA6B7E" w:rsidRPr="00EE2309" w14:paraId="6CDCC54D" w14:textId="77777777">
        <w:trPr>
          <w:trHeight w:val="2324"/>
        </w:trPr>
        <w:tc>
          <w:tcPr>
            <w:tcW w:w="14560" w:type="dxa"/>
          </w:tcPr>
          <w:p w14:paraId="70685048" w14:textId="77777777" w:rsidR="00BA6B7E" w:rsidRPr="00954851" w:rsidRDefault="00BA6B7E">
            <w:r w:rsidRPr="00954851">
              <w:t>[Classroom teacher to complete.]</w:t>
            </w:r>
          </w:p>
        </w:tc>
      </w:tr>
    </w:tbl>
    <w:p w14:paraId="1F4562C7" w14:textId="46FC86C8" w:rsidR="002D32FC" w:rsidRPr="00CB1436" w:rsidRDefault="00954851" w:rsidP="00CB1436">
      <w:pPr>
        <w:suppressAutoHyphens w:val="0"/>
        <w:spacing w:before="0" w:after="160" w:line="259" w:lineRule="auto"/>
      </w:pPr>
      <w:r w:rsidRPr="00954851">
        <w:br w:type="page"/>
      </w:r>
      <w:bookmarkStart w:id="22" w:name="_Toc145666058"/>
      <w:bookmarkStart w:id="23" w:name="_Toc152167467"/>
      <w:bookmarkStart w:id="24" w:name="_Toc148105389"/>
      <w:bookmarkStart w:id="25" w:name="_Toc150181683"/>
      <w:bookmarkStart w:id="26" w:name="_Toc150259389"/>
      <w:bookmarkStart w:id="27" w:name="_Toc151447421"/>
      <w:bookmarkStart w:id="28" w:name="_Toc151632401"/>
    </w:p>
    <w:p w14:paraId="5A1F9828" w14:textId="033CC93F" w:rsidR="000A6AF0" w:rsidRPr="00902A91" w:rsidRDefault="000A6AF0" w:rsidP="00902A91">
      <w:pPr>
        <w:pStyle w:val="Heading1"/>
      </w:pPr>
      <w:bookmarkStart w:id="29" w:name="_Toc220579140"/>
      <w:r>
        <w:lastRenderedPageBreak/>
        <w:t xml:space="preserve">Learning sequence </w:t>
      </w:r>
      <w:r w:rsidR="00851D59">
        <w:t>3</w:t>
      </w:r>
      <w:r>
        <w:t xml:space="preserve"> –</w:t>
      </w:r>
      <w:r w:rsidR="0012322B">
        <w:t xml:space="preserve"> </w:t>
      </w:r>
      <w:r w:rsidR="004C7A1E">
        <w:t>a positive state of mind</w:t>
      </w:r>
      <w:bookmarkEnd w:id="29"/>
    </w:p>
    <w:p w14:paraId="091D1B17" w14:textId="44E6CFEB" w:rsidR="000A6AF0" w:rsidRPr="00902A91" w:rsidRDefault="000A6AF0" w:rsidP="48A3F754">
      <w:pPr>
        <w:pStyle w:val="FeatureBox2"/>
        <w:rPr>
          <w:highlight w:val="yellow"/>
        </w:rPr>
      </w:pPr>
      <w:r w:rsidRPr="48A3F754">
        <w:rPr>
          <w:rStyle w:val="Strong"/>
        </w:rPr>
        <w:t>Note</w:t>
      </w:r>
      <w:r>
        <w:t xml:space="preserve">: </w:t>
      </w:r>
      <w:r w:rsidR="3295B877" w:rsidRPr="48A3F754">
        <w:rPr>
          <w:rFonts w:eastAsia="Arial"/>
          <w:color w:val="000000" w:themeColor="text1"/>
          <w:szCs w:val="22"/>
        </w:rPr>
        <w:t xml:space="preserve">the section ‘A positive state of mind’ in the PowerPoint – PDHPE Year 9 – thriving in health and wellness – slide deck can be used to support Learning sequence 3. </w:t>
      </w:r>
      <w:r>
        <w:t>The duration of this learning sequence is approximately 2 hours and 30 minutes.</w:t>
      </w:r>
    </w:p>
    <w:p w14:paraId="416CEC49" w14:textId="21E3647F" w:rsidR="00B407F9" w:rsidRPr="00902A91" w:rsidRDefault="000A6AF0" w:rsidP="00902A91">
      <w:pPr>
        <w:pStyle w:val="Caption"/>
      </w:pPr>
      <w:r w:rsidRPr="00902A91">
        <w:t xml:space="preserve">Table </w:t>
      </w:r>
      <w:r w:rsidRPr="00902A91">
        <w:fldChar w:fldCharType="begin"/>
      </w:r>
      <w:r w:rsidRPr="00902A91">
        <w:instrText xml:space="preserve"> SEQ Table \* ARABIC </w:instrText>
      </w:r>
      <w:r w:rsidRPr="00902A91">
        <w:fldChar w:fldCharType="separate"/>
      </w:r>
      <w:r w:rsidR="00DB5E86">
        <w:rPr>
          <w:noProof/>
        </w:rPr>
        <w:t>3</w:t>
      </w:r>
      <w:r w:rsidRPr="00902A91">
        <w:fldChar w:fldCharType="end"/>
      </w:r>
      <w:r w:rsidRPr="00902A91">
        <w:t xml:space="preserve"> – teaching and learning program</w:t>
      </w:r>
    </w:p>
    <w:tbl>
      <w:tblPr>
        <w:tblStyle w:val="Tableheader1"/>
        <w:tblW w:w="0" w:type="auto"/>
        <w:tblLook w:val="0420" w:firstRow="1" w:lastRow="0" w:firstColumn="0" w:lastColumn="0" w:noHBand="0" w:noVBand="1"/>
        <w:tblDescription w:val="Table outlines the outcomes, content and teaching and learning activities for Learning sequence 3."/>
      </w:tblPr>
      <w:tblGrid>
        <w:gridCol w:w="3823"/>
        <w:gridCol w:w="10737"/>
      </w:tblGrid>
      <w:tr w:rsidR="00B407F9" w:rsidRPr="00902A91" w14:paraId="68320ED6" w14:textId="77777777" w:rsidTr="24E42114">
        <w:trPr>
          <w:cnfStyle w:val="100000000000" w:firstRow="1" w:lastRow="0" w:firstColumn="0" w:lastColumn="0" w:oddVBand="0" w:evenVBand="0" w:oddHBand="0" w:evenHBand="0" w:firstRowFirstColumn="0" w:firstRowLastColumn="0" w:lastRowFirstColumn="0" w:lastRowLastColumn="0"/>
        </w:trPr>
        <w:tc>
          <w:tcPr>
            <w:tcW w:w="3823" w:type="dxa"/>
            <w:noWrap/>
          </w:tcPr>
          <w:p w14:paraId="5D98BF23" w14:textId="32773544" w:rsidR="00B407F9" w:rsidRPr="00902A91" w:rsidRDefault="00B407F9" w:rsidP="00B407F9">
            <w:pPr>
              <w:rPr>
                <w:szCs w:val="22"/>
              </w:rPr>
            </w:pPr>
            <w:r w:rsidRPr="00902A91">
              <w:rPr>
                <w:szCs w:val="22"/>
              </w:rPr>
              <w:t>Outcomes and content</w:t>
            </w:r>
          </w:p>
        </w:tc>
        <w:tc>
          <w:tcPr>
            <w:tcW w:w="10737" w:type="dxa"/>
            <w:noWrap/>
          </w:tcPr>
          <w:p w14:paraId="47E99CD2" w14:textId="22434D6B" w:rsidR="00B407F9" w:rsidRPr="00902A91" w:rsidRDefault="00B407F9" w:rsidP="00B407F9">
            <w:pPr>
              <w:rPr>
                <w:szCs w:val="22"/>
              </w:rPr>
            </w:pPr>
            <w:r w:rsidRPr="00902A91">
              <w:rPr>
                <w:szCs w:val="22"/>
              </w:rPr>
              <w:t>Teaching and learning activities</w:t>
            </w:r>
          </w:p>
        </w:tc>
      </w:tr>
      <w:tr w:rsidR="00B407F9" w:rsidRPr="00902A91" w14:paraId="6FBF1469" w14:textId="77777777" w:rsidTr="24E42114">
        <w:trPr>
          <w:cnfStyle w:val="000000100000" w:firstRow="0" w:lastRow="0" w:firstColumn="0" w:lastColumn="0" w:oddVBand="0" w:evenVBand="0" w:oddHBand="1" w:evenHBand="0" w:firstRowFirstColumn="0" w:firstRowLastColumn="0" w:lastRowFirstColumn="0" w:lastRowLastColumn="0"/>
        </w:trPr>
        <w:tc>
          <w:tcPr>
            <w:tcW w:w="3823" w:type="dxa"/>
            <w:noWrap w:val="0"/>
          </w:tcPr>
          <w:p w14:paraId="63700CD2" w14:textId="68C8D658" w:rsidR="00B407F9" w:rsidRPr="00902A91" w:rsidRDefault="00B407F9" w:rsidP="00B407F9">
            <w:pPr>
              <w:rPr>
                <w:rStyle w:val="Strong"/>
                <w:szCs w:val="22"/>
                <w:highlight w:val="yellow"/>
              </w:rPr>
            </w:pPr>
            <w:r w:rsidRPr="00902A91">
              <w:rPr>
                <w:rStyle w:val="Strong"/>
                <w:szCs w:val="22"/>
              </w:rPr>
              <w:t>Outcome</w:t>
            </w:r>
            <w:r w:rsidR="000B7C2F">
              <w:rPr>
                <w:rStyle w:val="Strong"/>
                <w:szCs w:val="22"/>
              </w:rPr>
              <w:t>s</w:t>
            </w:r>
          </w:p>
          <w:p w14:paraId="5CA8AF67" w14:textId="77777777" w:rsidR="00B407F9" w:rsidRPr="00902A91" w:rsidRDefault="00B407F9" w:rsidP="00B407F9">
            <w:pPr>
              <w:rPr>
                <w:rStyle w:val="Strong"/>
                <w:szCs w:val="22"/>
              </w:rPr>
            </w:pPr>
            <w:r w:rsidRPr="00902A91">
              <w:rPr>
                <w:rStyle w:val="Strong"/>
                <w:szCs w:val="22"/>
              </w:rPr>
              <w:t>PH5-SMI-01, PH5-SHW-01</w:t>
            </w:r>
          </w:p>
          <w:p w14:paraId="4E5DD776" w14:textId="77777777" w:rsidR="00B407F9" w:rsidRPr="00902A91" w:rsidRDefault="00B407F9" w:rsidP="00B407F9">
            <w:pPr>
              <w:rPr>
                <w:rStyle w:val="Strong"/>
                <w:szCs w:val="22"/>
              </w:rPr>
            </w:pPr>
            <w:r w:rsidRPr="00902A91">
              <w:rPr>
                <w:rStyle w:val="Strong"/>
                <w:szCs w:val="22"/>
              </w:rPr>
              <w:t>Content</w:t>
            </w:r>
          </w:p>
          <w:p w14:paraId="011FA9EE" w14:textId="77777777" w:rsidR="00B407F9" w:rsidRPr="00902A91" w:rsidRDefault="00B407F9" w:rsidP="00B407F9">
            <w:pPr>
              <w:rPr>
                <w:rStyle w:val="Strong"/>
                <w:szCs w:val="22"/>
              </w:rPr>
            </w:pPr>
            <w:r w:rsidRPr="00902A91">
              <w:rPr>
                <w:rStyle w:val="Strong"/>
                <w:szCs w:val="22"/>
              </w:rPr>
              <w:t>Focus area – Safe, active and healthy lifestyle choices</w:t>
            </w:r>
          </w:p>
          <w:p w14:paraId="36C6BDB1" w14:textId="77777777" w:rsidR="00B407F9" w:rsidRPr="00902A91" w:rsidRDefault="00B407F9" w:rsidP="00B407F9">
            <w:pPr>
              <w:rPr>
                <w:rStyle w:val="Strong"/>
                <w:szCs w:val="22"/>
              </w:rPr>
            </w:pPr>
            <w:r w:rsidRPr="00902A91">
              <w:rPr>
                <w:rStyle w:val="Strong"/>
                <w:szCs w:val="22"/>
              </w:rPr>
              <w:t>Enhancing wellbeing through healthy lifestyles</w:t>
            </w:r>
          </w:p>
          <w:p w14:paraId="01680BEB" w14:textId="3DEF26D1" w:rsidR="00B407F9" w:rsidRPr="00902A91" w:rsidRDefault="000B7C2F" w:rsidP="00B407F9">
            <w:pPr>
              <w:pStyle w:val="ListBullet"/>
              <w:mirrorIndents w:val="0"/>
              <w:rPr>
                <w:szCs w:val="22"/>
              </w:rPr>
            </w:pPr>
            <w:r>
              <w:rPr>
                <w:szCs w:val="22"/>
              </w:rPr>
              <w:t>A</w:t>
            </w:r>
            <w:r w:rsidR="00B407F9" w:rsidRPr="00902A91">
              <w:rPr>
                <w:szCs w:val="22"/>
              </w:rPr>
              <w:t>nalyse how social, cultural and economic factors influence health behaviours</w:t>
            </w:r>
          </w:p>
          <w:p w14:paraId="60A8A260" w14:textId="284BF131" w:rsidR="00ED36D4" w:rsidRDefault="000B7C2F" w:rsidP="00067AAD">
            <w:pPr>
              <w:pStyle w:val="ListBullet"/>
              <w:rPr>
                <w:szCs w:val="22"/>
              </w:rPr>
            </w:pPr>
            <w:r>
              <w:rPr>
                <w:szCs w:val="22"/>
              </w:rPr>
              <w:lastRenderedPageBreak/>
              <w:t>A</w:t>
            </w:r>
            <w:r w:rsidR="00ED36D4" w:rsidRPr="00ED36D4">
              <w:rPr>
                <w:szCs w:val="22"/>
              </w:rPr>
              <w:t>nalyse the interrelated nature of the dimensions of health and the influence they have on the health and wellbeing of the individual and the community</w:t>
            </w:r>
          </w:p>
          <w:p w14:paraId="0B95B915" w14:textId="6F29E67B" w:rsidR="00067AAD" w:rsidRPr="00067AAD" w:rsidRDefault="000B7C2F" w:rsidP="00067AAD">
            <w:pPr>
              <w:pStyle w:val="ListBullet"/>
              <w:rPr>
                <w:szCs w:val="22"/>
              </w:rPr>
            </w:pPr>
            <w:r>
              <w:rPr>
                <w:szCs w:val="22"/>
              </w:rPr>
              <w:t>E</w:t>
            </w:r>
            <w:r w:rsidR="00067AAD" w:rsidRPr="00067AAD">
              <w:rPr>
                <w:szCs w:val="22"/>
              </w:rPr>
              <w:t>xamine perceptions of mental health and body image and consider how these influence health and wellbeing</w:t>
            </w:r>
          </w:p>
          <w:p w14:paraId="0F9DE26F" w14:textId="6BF59802" w:rsidR="00B407F9" w:rsidRPr="00902A91" w:rsidRDefault="000B7C2F" w:rsidP="00067AAD">
            <w:pPr>
              <w:pStyle w:val="ListBullet"/>
              <w:rPr>
                <w:szCs w:val="22"/>
              </w:rPr>
            </w:pPr>
            <w:r>
              <w:rPr>
                <w:szCs w:val="22"/>
              </w:rPr>
              <w:t>P</w:t>
            </w:r>
            <w:r w:rsidR="00067AAD" w:rsidRPr="00067AAD">
              <w:rPr>
                <w:szCs w:val="22"/>
              </w:rPr>
              <w:t>ropose, implement and evaluate strategies and actions that enhance their own and others’ mental health and wellbeing</w:t>
            </w:r>
          </w:p>
        </w:tc>
        <w:tc>
          <w:tcPr>
            <w:tcW w:w="10737" w:type="dxa"/>
            <w:noWrap w:val="0"/>
          </w:tcPr>
          <w:p w14:paraId="348CDFE2" w14:textId="77777777" w:rsidR="00B407F9" w:rsidRPr="00C7718B" w:rsidRDefault="00B407F9" w:rsidP="00B407F9">
            <w:pPr>
              <w:rPr>
                <w:rStyle w:val="Strong"/>
              </w:rPr>
            </w:pPr>
            <w:r w:rsidRPr="00C7718B">
              <w:rPr>
                <w:rStyle w:val="Strong"/>
              </w:rPr>
              <w:lastRenderedPageBreak/>
              <w:t>Learning intentions</w:t>
            </w:r>
          </w:p>
          <w:p w14:paraId="1B75AB0F" w14:textId="77777777" w:rsidR="00B407F9" w:rsidRDefault="00B407F9" w:rsidP="00B407F9">
            <w:pPr>
              <w:rPr>
                <w:szCs w:val="22"/>
              </w:rPr>
            </w:pPr>
            <w:r w:rsidRPr="00902A91">
              <w:rPr>
                <w:szCs w:val="22"/>
              </w:rPr>
              <w:t>We are learning to:</w:t>
            </w:r>
          </w:p>
          <w:p w14:paraId="6147A251" w14:textId="36CAF468" w:rsidR="00496F82" w:rsidRDefault="006D5EF8" w:rsidP="00496F82">
            <w:pPr>
              <w:pStyle w:val="ListBullet"/>
            </w:pPr>
            <w:r>
              <w:t>understand</w:t>
            </w:r>
            <w:r w:rsidRPr="006D5EF8">
              <w:t xml:space="preserve"> how </w:t>
            </w:r>
            <w:r>
              <w:t xml:space="preserve">our </w:t>
            </w:r>
            <w:r w:rsidRPr="006D5EF8">
              <w:t>emotions</w:t>
            </w:r>
            <w:r>
              <w:t xml:space="preserve"> can</w:t>
            </w:r>
            <w:r w:rsidRPr="006D5EF8">
              <w:t xml:space="preserve"> influence our thoughts and behaviours</w:t>
            </w:r>
          </w:p>
          <w:p w14:paraId="638F1EDA" w14:textId="33253E12" w:rsidR="006D5EF8" w:rsidRDefault="75E1F518" w:rsidP="00496F82">
            <w:pPr>
              <w:pStyle w:val="ListBullet"/>
            </w:pPr>
            <w:r>
              <w:t>identify strategies that can support positive mental health and wellbeing</w:t>
            </w:r>
          </w:p>
          <w:p w14:paraId="108A63F5" w14:textId="539503D6" w:rsidR="002B38BE" w:rsidRDefault="002B38BE" w:rsidP="00496F82">
            <w:pPr>
              <w:pStyle w:val="ListBullet"/>
            </w:pPr>
            <w:r w:rsidRPr="002B38BE">
              <w:t>build confidence in using support networks to maintain positive mental health</w:t>
            </w:r>
            <w:r>
              <w:t>.</w:t>
            </w:r>
          </w:p>
          <w:p w14:paraId="0AC19A08" w14:textId="04A944FD" w:rsidR="00B407F9" w:rsidRPr="00902A91" w:rsidRDefault="00B407F9" w:rsidP="00B407F9">
            <w:pPr>
              <w:rPr>
                <w:szCs w:val="22"/>
              </w:rPr>
            </w:pPr>
            <w:r w:rsidRPr="00C7718B">
              <w:rPr>
                <w:rStyle w:val="Strong"/>
              </w:rPr>
              <w:t>Success criteria</w:t>
            </w:r>
          </w:p>
          <w:p w14:paraId="403ED8E8" w14:textId="77777777" w:rsidR="00B407F9" w:rsidRPr="00902A91" w:rsidRDefault="00B407F9" w:rsidP="00B407F9">
            <w:pPr>
              <w:rPr>
                <w:szCs w:val="22"/>
              </w:rPr>
            </w:pPr>
            <w:r w:rsidRPr="00902A91">
              <w:rPr>
                <w:szCs w:val="22"/>
              </w:rPr>
              <w:t>I can:</w:t>
            </w:r>
          </w:p>
          <w:p w14:paraId="7B6BFC1E" w14:textId="0E1FBE10" w:rsidR="002C1556" w:rsidRDefault="0049280B" w:rsidP="00496F82">
            <w:pPr>
              <w:pStyle w:val="ListBullet"/>
            </w:pPr>
            <w:r w:rsidRPr="0049280B">
              <w:t>identify and describe different emotions and how they influence my thoughts and actions</w:t>
            </w:r>
          </w:p>
          <w:p w14:paraId="65F9F28E" w14:textId="72CB1CE3" w:rsidR="0049280B" w:rsidRDefault="0FBFB69C" w:rsidP="00496F82">
            <w:pPr>
              <w:pStyle w:val="ListBullet"/>
            </w:pPr>
            <w:r>
              <w:lastRenderedPageBreak/>
              <w:t>recognise and apply strategies that support positive mental health and wellbeing</w:t>
            </w:r>
          </w:p>
          <w:p w14:paraId="1D106160" w14:textId="21F28FB2" w:rsidR="00F15D4F" w:rsidRPr="00902A91" w:rsidRDefault="00782031" w:rsidP="00496F82">
            <w:pPr>
              <w:pStyle w:val="ListBullet"/>
            </w:pPr>
            <w:r w:rsidRPr="00782031">
              <w:t>identify trusted people and services I can turn to for help and describe how to access support when needed</w:t>
            </w:r>
            <w:r>
              <w:t>.</w:t>
            </w:r>
          </w:p>
          <w:p w14:paraId="6336D684" w14:textId="7BA3097F" w:rsidR="00A33EB9" w:rsidRDefault="00A33EB9" w:rsidP="00A33EB9">
            <w:pPr>
              <w:rPr>
                <w:rStyle w:val="Strong"/>
                <w:szCs w:val="22"/>
              </w:rPr>
            </w:pPr>
            <w:r w:rsidRPr="00902A91">
              <w:rPr>
                <w:rStyle w:val="Strong"/>
                <w:szCs w:val="22"/>
              </w:rPr>
              <w:t>Understanding our emotions</w:t>
            </w:r>
          </w:p>
          <w:p w14:paraId="539C428F" w14:textId="1ACF50FC" w:rsidR="002D5B42" w:rsidRPr="002D5B42" w:rsidRDefault="002D5B42" w:rsidP="002D5B42">
            <w:pPr>
              <w:pStyle w:val="FeatureBox2"/>
              <w:rPr>
                <w:rStyle w:val="Strong"/>
                <w:b w:val="0"/>
                <w:bCs w:val="0"/>
                <w:szCs w:val="22"/>
              </w:rPr>
            </w:pPr>
            <w:r w:rsidRPr="00B81E83">
              <w:rPr>
                <w:rStyle w:val="Strong"/>
                <w:szCs w:val="22"/>
              </w:rPr>
              <w:t>Note:</w:t>
            </w:r>
            <w:r w:rsidRPr="00BB5E00">
              <w:rPr>
                <w:szCs w:val="22"/>
              </w:rPr>
              <w:t xml:space="preserve"> </w:t>
            </w:r>
            <w:r w:rsidRPr="00B81E83">
              <w:rPr>
                <w:szCs w:val="22"/>
              </w:rPr>
              <w:t xml:space="preserve">preparation of simple scenarios or stories are required for this activity. </w:t>
            </w:r>
            <w:hyperlink r:id="rId30" w:anchor="/chat" w:history="1">
              <w:r w:rsidRPr="00B81E83">
                <w:rPr>
                  <w:rStyle w:val="Hyperlink"/>
                  <w:szCs w:val="22"/>
                </w:rPr>
                <w:t>NSWEduChat</w:t>
              </w:r>
            </w:hyperlink>
            <w:r w:rsidRPr="00B81E83">
              <w:rPr>
                <w:szCs w:val="22"/>
              </w:rPr>
              <w:t xml:space="preserve"> can be used to assist with the development of suitable stimulus material. Visit the </w:t>
            </w:r>
            <w:hyperlink r:id="rId31" w:history="1">
              <w:r w:rsidRPr="00B81E83">
                <w:rPr>
                  <w:rStyle w:val="Hyperlink"/>
                  <w:szCs w:val="22"/>
                </w:rPr>
                <w:t>Prompt Library</w:t>
              </w:r>
            </w:hyperlink>
            <w:r w:rsidRPr="00B81E83">
              <w:rPr>
                <w:szCs w:val="22"/>
              </w:rPr>
              <w:t xml:space="preserve"> for more guidance on generating effective outputs.</w:t>
            </w:r>
          </w:p>
          <w:p w14:paraId="49D072F9" w14:textId="65E1A9BE" w:rsidR="00A33EB9" w:rsidRDefault="00A33EB9" w:rsidP="00A33EB9">
            <w:pPr>
              <w:rPr>
                <w:szCs w:val="22"/>
              </w:rPr>
            </w:pPr>
            <w:r w:rsidRPr="00902A91">
              <w:rPr>
                <w:szCs w:val="22"/>
              </w:rPr>
              <w:t>Provide each student with a copy of a ‘feelings wheel’</w:t>
            </w:r>
            <w:r w:rsidR="0054145D">
              <w:rPr>
                <w:szCs w:val="22"/>
              </w:rPr>
              <w:t>.</w:t>
            </w:r>
          </w:p>
          <w:p w14:paraId="568DED66" w14:textId="7ADA782E" w:rsidR="0054145D" w:rsidRPr="00902A91" w:rsidRDefault="0054145D" w:rsidP="00FD095C">
            <w:pPr>
              <w:pStyle w:val="FeatureBox2"/>
            </w:pPr>
            <w:r w:rsidRPr="00FD095C">
              <w:rPr>
                <w:rStyle w:val="Strong"/>
              </w:rPr>
              <w:t>Note:</w:t>
            </w:r>
            <w:r>
              <w:t xml:space="preserve"> </w:t>
            </w:r>
            <w:r w:rsidR="003D6DFF">
              <w:t xml:space="preserve">a PDF copy of </w:t>
            </w:r>
            <w:r w:rsidR="00CD3398">
              <w:t xml:space="preserve">a suitable </w:t>
            </w:r>
            <w:r w:rsidR="003D6DFF">
              <w:t xml:space="preserve">feelings wheel can be </w:t>
            </w:r>
            <w:r w:rsidR="00CD3398">
              <w:t>accessed</w:t>
            </w:r>
            <w:r w:rsidR="003D6DFF">
              <w:t xml:space="preserve"> via the </w:t>
            </w:r>
            <w:hyperlink r:id="rId32" w:history="1">
              <w:r w:rsidR="006518BD">
                <w:rPr>
                  <w:rStyle w:val="Hyperlink"/>
                  <w:szCs w:val="22"/>
                </w:rPr>
                <w:t>Calm</w:t>
              </w:r>
            </w:hyperlink>
            <w:r w:rsidR="006518BD">
              <w:t xml:space="preserve"> website</w:t>
            </w:r>
            <w:r w:rsidR="003D6DFF">
              <w:t>.</w:t>
            </w:r>
          </w:p>
          <w:p w14:paraId="5CD79F4F" w14:textId="1A49ED92" w:rsidR="00A33EB9" w:rsidRPr="00902A91" w:rsidRDefault="00A33EB9" w:rsidP="00A33EB9">
            <w:pPr>
              <w:rPr>
                <w:szCs w:val="22"/>
              </w:rPr>
            </w:pPr>
            <w:r w:rsidRPr="00902A91">
              <w:rPr>
                <w:szCs w:val="22"/>
              </w:rPr>
              <w:t xml:space="preserve">Explain to students that a </w:t>
            </w:r>
            <w:r w:rsidR="001D1930" w:rsidRPr="00902A91">
              <w:rPr>
                <w:szCs w:val="22"/>
              </w:rPr>
              <w:t>‘</w:t>
            </w:r>
            <w:r w:rsidRPr="00902A91">
              <w:rPr>
                <w:szCs w:val="22"/>
              </w:rPr>
              <w:t>feelings wheel</w:t>
            </w:r>
            <w:r w:rsidR="001D1930" w:rsidRPr="00902A91">
              <w:rPr>
                <w:szCs w:val="22"/>
              </w:rPr>
              <w:t>’</w:t>
            </w:r>
            <w:r w:rsidRPr="00902A91">
              <w:rPr>
                <w:szCs w:val="22"/>
              </w:rPr>
              <w:t xml:space="preserve"> is a tool designed to help individuals identify and articulate their emotions more precisely. It splits emotions into core emotions</w:t>
            </w:r>
            <w:r w:rsidR="0004562C">
              <w:rPr>
                <w:szCs w:val="22"/>
              </w:rPr>
              <w:t xml:space="preserve"> </w:t>
            </w:r>
            <w:r w:rsidR="0004562C" w:rsidRPr="00902A91">
              <w:rPr>
                <w:szCs w:val="22"/>
              </w:rPr>
              <w:t>which represent our basic feelings</w:t>
            </w:r>
            <w:r w:rsidR="0004562C">
              <w:rPr>
                <w:szCs w:val="22"/>
              </w:rPr>
              <w:t xml:space="preserve">, </w:t>
            </w:r>
            <w:r w:rsidRPr="00902A91">
              <w:rPr>
                <w:szCs w:val="22"/>
              </w:rPr>
              <w:t>such as happiness, sadness, ange</w:t>
            </w:r>
            <w:r w:rsidR="0082745D">
              <w:rPr>
                <w:szCs w:val="22"/>
              </w:rPr>
              <w:t>r</w:t>
            </w:r>
            <w:r w:rsidRPr="00902A91">
              <w:rPr>
                <w:szCs w:val="22"/>
              </w:rPr>
              <w:t xml:space="preserve"> and fear</w:t>
            </w:r>
            <w:r w:rsidR="0004562C">
              <w:rPr>
                <w:szCs w:val="22"/>
              </w:rPr>
              <w:t xml:space="preserve">, </w:t>
            </w:r>
            <w:r w:rsidRPr="00902A91">
              <w:rPr>
                <w:szCs w:val="22"/>
              </w:rPr>
              <w:t>with secondary and tertiary emotion</w:t>
            </w:r>
            <w:r w:rsidR="005634CE">
              <w:rPr>
                <w:szCs w:val="22"/>
              </w:rPr>
              <w:t xml:space="preserve"> circles to </w:t>
            </w:r>
            <w:r w:rsidRPr="00902A91">
              <w:rPr>
                <w:szCs w:val="22"/>
              </w:rPr>
              <w:t xml:space="preserve">provide more detail on the </w:t>
            </w:r>
            <w:r w:rsidR="001D1930" w:rsidRPr="00902A91">
              <w:rPr>
                <w:szCs w:val="22"/>
              </w:rPr>
              <w:t xml:space="preserve">emotional </w:t>
            </w:r>
            <w:r w:rsidRPr="00902A91">
              <w:rPr>
                <w:szCs w:val="22"/>
              </w:rPr>
              <w:t>experience.</w:t>
            </w:r>
          </w:p>
          <w:p w14:paraId="57078645" w14:textId="2C6B0822" w:rsidR="00A33EB9" w:rsidRPr="00902A91" w:rsidRDefault="00A33EB9" w:rsidP="00A33EB9">
            <w:pPr>
              <w:rPr>
                <w:szCs w:val="22"/>
              </w:rPr>
            </w:pPr>
            <w:r w:rsidRPr="00902A91">
              <w:rPr>
                <w:szCs w:val="22"/>
              </w:rPr>
              <w:t xml:space="preserve">Students individually reflect on the </w:t>
            </w:r>
            <w:r w:rsidR="001D1930" w:rsidRPr="00902A91">
              <w:rPr>
                <w:szCs w:val="22"/>
              </w:rPr>
              <w:t xml:space="preserve">feelings </w:t>
            </w:r>
            <w:r w:rsidRPr="00902A91">
              <w:rPr>
                <w:szCs w:val="22"/>
              </w:rPr>
              <w:t xml:space="preserve">wheel and note down key points under the headings: ‘what I </w:t>
            </w:r>
            <w:r w:rsidRPr="00902A91">
              <w:rPr>
                <w:szCs w:val="22"/>
              </w:rPr>
              <w:lastRenderedPageBreak/>
              <w:t>see’, ‘what I think’,</w:t>
            </w:r>
            <w:r w:rsidR="0082745D">
              <w:rPr>
                <w:szCs w:val="22"/>
              </w:rPr>
              <w:t xml:space="preserve"> and</w:t>
            </w:r>
            <w:r w:rsidRPr="00902A91">
              <w:rPr>
                <w:szCs w:val="22"/>
              </w:rPr>
              <w:t xml:space="preserve"> ‘what I wonder’.</w:t>
            </w:r>
          </w:p>
          <w:p w14:paraId="56B6E679" w14:textId="77777777" w:rsidR="00A33EB9" w:rsidRPr="00902A91" w:rsidRDefault="00A33EB9" w:rsidP="00A33EB9">
            <w:pPr>
              <w:rPr>
                <w:szCs w:val="22"/>
              </w:rPr>
            </w:pPr>
            <w:r w:rsidRPr="00902A91">
              <w:rPr>
                <w:szCs w:val="22"/>
              </w:rPr>
              <w:t>Conduct a class discussion:</w:t>
            </w:r>
          </w:p>
          <w:p w14:paraId="7129CF54" w14:textId="2D39DC6F" w:rsidR="00D00755" w:rsidRPr="00902A91" w:rsidRDefault="00D00755" w:rsidP="00A33EB9">
            <w:pPr>
              <w:pStyle w:val="ListBullet"/>
              <w:rPr>
                <w:szCs w:val="22"/>
              </w:rPr>
            </w:pPr>
            <w:r w:rsidRPr="00902A91">
              <w:rPr>
                <w:szCs w:val="22"/>
              </w:rPr>
              <w:t xml:space="preserve">What are the </w:t>
            </w:r>
            <w:r w:rsidR="00491E53" w:rsidRPr="00902A91">
              <w:rPr>
                <w:szCs w:val="22"/>
              </w:rPr>
              <w:t xml:space="preserve">benefits of being able to identify and express </w:t>
            </w:r>
            <w:r w:rsidR="005634CE">
              <w:rPr>
                <w:szCs w:val="22"/>
              </w:rPr>
              <w:t xml:space="preserve">our </w:t>
            </w:r>
            <w:r w:rsidR="00491E53" w:rsidRPr="00902A91">
              <w:rPr>
                <w:szCs w:val="22"/>
              </w:rPr>
              <w:t>emotions clearly?</w:t>
            </w:r>
          </w:p>
          <w:p w14:paraId="41B48EE4" w14:textId="5CAB31A7" w:rsidR="00A33EB9" w:rsidRPr="00902A91" w:rsidRDefault="00A33EB9" w:rsidP="00A33EB9">
            <w:pPr>
              <w:pStyle w:val="ListBullet"/>
              <w:rPr>
                <w:szCs w:val="22"/>
              </w:rPr>
            </w:pPr>
            <w:r w:rsidRPr="00902A91">
              <w:rPr>
                <w:szCs w:val="22"/>
              </w:rPr>
              <w:t xml:space="preserve">Who might benefit from a </w:t>
            </w:r>
            <w:r w:rsidR="001D1930" w:rsidRPr="00902A91">
              <w:rPr>
                <w:szCs w:val="22"/>
              </w:rPr>
              <w:t>‘</w:t>
            </w:r>
            <w:r w:rsidRPr="00902A91">
              <w:rPr>
                <w:szCs w:val="22"/>
              </w:rPr>
              <w:t>feelings wheel</w:t>
            </w:r>
            <w:r w:rsidR="001D1930" w:rsidRPr="00902A91">
              <w:rPr>
                <w:szCs w:val="22"/>
              </w:rPr>
              <w:t>’</w:t>
            </w:r>
            <w:r w:rsidRPr="00902A91">
              <w:rPr>
                <w:szCs w:val="22"/>
              </w:rPr>
              <w:t>?</w:t>
            </w:r>
          </w:p>
          <w:p w14:paraId="46DA9FFD" w14:textId="46DCF714" w:rsidR="00A33EB9" w:rsidRPr="00902A91" w:rsidRDefault="00A33EB9" w:rsidP="00A33EB9">
            <w:pPr>
              <w:pStyle w:val="ListBullet"/>
              <w:rPr>
                <w:szCs w:val="22"/>
              </w:rPr>
            </w:pPr>
            <w:r w:rsidRPr="00902A91">
              <w:rPr>
                <w:szCs w:val="22"/>
              </w:rPr>
              <w:t xml:space="preserve">When would a </w:t>
            </w:r>
            <w:r w:rsidR="001D1930" w:rsidRPr="00902A91">
              <w:rPr>
                <w:szCs w:val="22"/>
              </w:rPr>
              <w:t>‘</w:t>
            </w:r>
            <w:r w:rsidRPr="00902A91">
              <w:rPr>
                <w:szCs w:val="22"/>
              </w:rPr>
              <w:t>feelings wheel</w:t>
            </w:r>
            <w:r w:rsidR="001D1930" w:rsidRPr="00902A91">
              <w:rPr>
                <w:szCs w:val="22"/>
              </w:rPr>
              <w:t>’</w:t>
            </w:r>
            <w:r w:rsidRPr="00902A91">
              <w:rPr>
                <w:szCs w:val="22"/>
              </w:rPr>
              <w:t xml:space="preserve"> be useful for </w:t>
            </w:r>
            <w:r w:rsidR="00313E17">
              <w:rPr>
                <w:szCs w:val="22"/>
              </w:rPr>
              <w:t>young people</w:t>
            </w:r>
            <w:r w:rsidRPr="00902A91">
              <w:rPr>
                <w:szCs w:val="22"/>
              </w:rPr>
              <w:t>?</w:t>
            </w:r>
          </w:p>
          <w:p w14:paraId="4C387A9C" w14:textId="49C6BBD1" w:rsidR="00A33EB9" w:rsidRPr="00902A91" w:rsidRDefault="00A33EB9" w:rsidP="00A33EB9">
            <w:pPr>
              <w:pStyle w:val="ListBullet"/>
              <w:rPr>
                <w:szCs w:val="22"/>
              </w:rPr>
            </w:pPr>
            <w:r w:rsidRPr="00902A91">
              <w:rPr>
                <w:szCs w:val="22"/>
              </w:rPr>
              <w:t>What d</w:t>
            </w:r>
            <w:r w:rsidR="00313E17">
              <w:rPr>
                <w:szCs w:val="22"/>
              </w:rPr>
              <w:t>o</w:t>
            </w:r>
            <w:r w:rsidRPr="00902A91">
              <w:rPr>
                <w:szCs w:val="22"/>
              </w:rPr>
              <w:t xml:space="preserve"> you ‘wonder’ about the </w:t>
            </w:r>
            <w:r w:rsidR="001D1930" w:rsidRPr="00902A91">
              <w:rPr>
                <w:szCs w:val="22"/>
              </w:rPr>
              <w:t>‘</w:t>
            </w:r>
            <w:r w:rsidRPr="00902A91">
              <w:rPr>
                <w:szCs w:val="22"/>
              </w:rPr>
              <w:t>feelings wheel</w:t>
            </w:r>
            <w:r w:rsidR="001D1930" w:rsidRPr="00902A91">
              <w:rPr>
                <w:szCs w:val="22"/>
              </w:rPr>
              <w:t>’</w:t>
            </w:r>
            <w:r w:rsidRPr="00902A91">
              <w:rPr>
                <w:szCs w:val="22"/>
              </w:rPr>
              <w:t>?</w:t>
            </w:r>
          </w:p>
          <w:p w14:paraId="28D3E539" w14:textId="34D3AD2C" w:rsidR="00DA7A92" w:rsidRDefault="0086442A" w:rsidP="00270326">
            <w:pPr>
              <w:rPr>
                <w:szCs w:val="22"/>
              </w:rPr>
            </w:pPr>
            <w:r w:rsidRPr="00902A91">
              <w:rPr>
                <w:szCs w:val="22"/>
              </w:rPr>
              <w:t>Allocate students into groups of 3</w:t>
            </w:r>
            <w:r w:rsidR="00BB5E00">
              <w:rPr>
                <w:szCs w:val="22"/>
              </w:rPr>
              <w:t xml:space="preserve"> to </w:t>
            </w:r>
            <w:r w:rsidRPr="00902A91">
              <w:rPr>
                <w:szCs w:val="22"/>
              </w:rPr>
              <w:t xml:space="preserve">4 and provide </w:t>
            </w:r>
            <w:r w:rsidR="001D1930" w:rsidRPr="00902A91">
              <w:rPr>
                <w:szCs w:val="22"/>
              </w:rPr>
              <w:t xml:space="preserve">each group with </w:t>
            </w:r>
            <w:r w:rsidRPr="00902A91">
              <w:rPr>
                <w:szCs w:val="22"/>
              </w:rPr>
              <w:t xml:space="preserve">a </w:t>
            </w:r>
            <w:r w:rsidR="00900F0C">
              <w:rPr>
                <w:szCs w:val="22"/>
              </w:rPr>
              <w:t xml:space="preserve">series of </w:t>
            </w:r>
            <w:r w:rsidR="00900F0C" w:rsidRPr="00900F0C">
              <w:rPr>
                <w:szCs w:val="22"/>
              </w:rPr>
              <w:t xml:space="preserve">scenario cards designed to evoke a range of emotional responses. </w:t>
            </w:r>
            <w:r w:rsidR="0082745D">
              <w:rPr>
                <w:szCs w:val="22"/>
              </w:rPr>
              <w:t>Refer to</w:t>
            </w:r>
            <w:r w:rsidR="009F0A4B">
              <w:rPr>
                <w:szCs w:val="22"/>
              </w:rPr>
              <w:t xml:space="preserve"> </w:t>
            </w:r>
            <w:hyperlink w:anchor="_Appendix_15_–" w:history="1">
              <w:r w:rsidR="0069284F">
                <w:rPr>
                  <w:rStyle w:val="Hyperlink"/>
                  <w:szCs w:val="22"/>
                </w:rPr>
                <w:t>Appendix 15 – emotional response scenarios</w:t>
              </w:r>
            </w:hyperlink>
            <w:r w:rsidR="00706EF5">
              <w:rPr>
                <w:szCs w:val="22"/>
              </w:rPr>
              <w:t xml:space="preserve"> </w:t>
            </w:r>
            <w:r w:rsidR="00F3036D">
              <w:rPr>
                <w:szCs w:val="22"/>
              </w:rPr>
              <w:t xml:space="preserve">for </w:t>
            </w:r>
            <w:r w:rsidR="00706EF5">
              <w:rPr>
                <w:szCs w:val="22"/>
              </w:rPr>
              <w:t>an example</w:t>
            </w:r>
            <w:r w:rsidR="00DA7A92">
              <w:rPr>
                <w:szCs w:val="22"/>
              </w:rPr>
              <w:t>.</w:t>
            </w:r>
          </w:p>
          <w:p w14:paraId="3E5A7D5D" w14:textId="4FDFF29B" w:rsidR="00270326" w:rsidRPr="00902A91" w:rsidRDefault="001D1930" w:rsidP="00270326">
            <w:pPr>
              <w:rPr>
                <w:szCs w:val="22"/>
              </w:rPr>
            </w:pPr>
            <w:r w:rsidRPr="00902A91">
              <w:rPr>
                <w:szCs w:val="22"/>
              </w:rPr>
              <w:t>S</w:t>
            </w:r>
            <w:r w:rsidR="001F5A9C" w:rsidRPr="00902A91">
              <w:rPr>
                <w:szCs w:val="22"/>
              </w:rPr>
              <w:t>tudents review each scenario and discuss which emotion</w:t>
            </w:r>
            <w:r w:rsidRPr="00902A91">
              <w:rPr>
                <w:szCs w:val="22"/>
              </w:rPr>
              <w:t>(s)</w:t>
            </w:r>
            <w:r w:rsidR="001F5A9C" w:rsidRPr="00902A91">
              <w:rPr>
                <w:szCs w:val="22"/>
              </w:rPr>
              <w:t xml:space="preserve"> </w:t>
            </w:r>
            <w:r w:rsidRPr="00902A91">
              <w:rPr>
                <w:szCs w:val="22"/>
              </w:rPr>
              <w:t>might</w:t>
            </w:r>
            <w:r w:rsidR="001F5A9C" w:rsidRPr="00902A91">
              <w:rPr>
                <w:szCs w:val="22"/>
              </w:rPr>
              <w:t xml:space="preserve"> be felt in each scenario.</w:t>
            </w:r>
            <w:r w:rsidR="002841D6">
              <w:rPr>
                <w:szCs w:val="22"/>
              </w:rPr>
              <w:t xml:space="preserve"> </w:t>
            </w:r>
            <w:r w:rsidR="002841D6" w:rsidRPr="002841D6">
              <w:rPr>
                <w:szCs w:val="22"/>
              </w:rPr>
              <w:t>Encourage students to use the</w:t>
            </w:r>
            <w:r w:rsidR="00AE2332">
              <w:rPr>
                <w:szCs w:val="22"/>
              </w:rPr>
              <w:t xml:space="preserve"> language from</w:t>
            </w:r>
            <w:r w:rsidR="002841D6" w:rsidRPr="002841D6">
              <w:rPr>
                <w:szCs w:val="22"/>
              </w:rPr>
              <w:t xml:space="preserve"> </w:t>
            </w:r>
            <w:r w:rsidR="0082745D">
              <w:rPr>
                <w:szCs w:val="22"/>
              </w:rPr>
              <w:t xml:space="preserve">the </w:t>
            </w:r>
            <w:r w:rsidR="00AE2332">
              <w:rPr>
                <w:szCs w:val="22"/>
              </w:rPr>
              <w:t>‘f</w:t>
            </w:r>
            <w:r w:rsidR="002841D6" w:rsidRPr="002841D6">
              <w:rPr>
                <w:szCs w:val="22"/>
              </w:rPr>
              <w:t xml:space="preserve">eelings </w:t>
            </w:r>
            <w:r w:rsidR="00AE2332">
              <w:rPr>
                <w:szCs w:val="22"/>
              </w:rPr>
              <w:t>w</w:t>
            </w:r>
            <w:r w:rsidR="002841D6" w:rsidRPr="002841D6">
              <w:rPr>
                <w:szCs w:val="22"/>
              </w:rPr>
              <w:t>heel</w:t>
            </w:r>
            <w:r w:rsidR="00AE2332">
              <w:rPr>
                <w:szCs w:val="22"/>
              </w:rPr>
              <w:t>’</w:t>
            </w:r>
            <w:r w:rsidR="002841D6" w:rsidRPr="002841D6">
              <w:rPr>
                <w:szCs w:val="22"/>
              </w:rPr>
              <w:t xml:space="preserve"> when identifying emotions, and to record the key emotions they identify for each scenario.</w:t>
            </w:r>
          </w:p>
          <w:p w14:paraId="377EBA13" w14:textId="370906F5" w:rsidR="001F5A9C" w:rsidRPr="00902A91" w:rsidRDefault="001F5A9C" w:rsidP="00270326">
            <w:pPr>
              <w:rPr>
                <w:szCs w:val="22"/>
              </w:rPr>
            </w:pPr>
            <w:r w:rsidRPr="00902A91">
              <w:rPr>
                <w:szCs w:val="22"/>
              </w:rPr>
              <w:t>Conduct a class discussion:</w:t>
            </w:r>
          </w:p>
          <w:p w14:paraId="63D5E868" w14:textId="0F01BB2A" w:rsidR="001F5A9C" w:rsidRPr="00902A91" w:rsidRDefault="00572420" w:rsidP="001F5A9C">
            <w:pPr>
              <w:pStyle w:val="ListBullet"/>
              <w:rPr>
                <w:szCs w:val="22"/>
              </w:rPr>
            </w:pPr>
            <w:r w:rsidRPr="00902A91">
              <w:rPr>
                <w:szCs w:val="22"/>
              </w:rPr>
              <w:t xml:space="preserve">How did the </w:t>
            </w:r>
            <w:r w:rsidR="001D1930" w:rsidRPr="00902A91">
              <w:rPr>
                <w:szCs w:val="22"/>
              </w:rPr>
              <w:t>‘</w:t>
            </w:r>
            <w:r w:rsidRPr="00902A91">
              <w:rPr>
                <w:szCs w:val="22"/>
              </w:rPr>
              <w:t>feeling</w:t>
            </w:r>
            <w:r w:rsidR="001D1930" w:rsidRPr="00902A91">
              <w:rPr>
                <w:szCs w:val="22"/>
              </w:rPr>
              <w:t>s</w:t>
            </w:r>
            <w:r w:rsidRPr="00902A91">
              <w:rPr>
                <w:szCs w:val="22"/>
              </w:rPr>
              <w:t xml:space="preserve"> wheel</w:t>
            </w:r>
            <w:r w:rsidR="001D1930" w:rsidRPr="00902A91">
              <w:rPr>
                <w:szCs w:val="22"/>
              </w:rPr>
              <w:t>’</w:t>
            </w:r>
            <w:r w:rsidRPr="00902A91">
              <w:rPr>
                <w:szCs w:val="22"/>
              </w:rPr>
              <w:t xml:space="preserve"> assist </w:t>
            </w:r>
            <w:r w:rsidR="001C5CE4">
              <w:rPr>
                <w:szCs w:val="22"/>
              </w:rPr>
              <w:t>you in</w:t>
            </w:r>
            <w:r w:rsidRPr="00902A91">
              <w:rPr>
                <w:szCs w:val="22"/>
              </w:rPr>
              <w:t xml:space="preserve"> communicating about feelings</w:t>
            </w:r>
            <w:r w:rsidR="00651035">
              <w:rPr>
                <w:szCs w:val="22"/>
              </w:rPr>
              <w:t xml:space="preserve"> and emotions</w:t>
            </w:r>
            <w:r w:rsidRPr="00902A91">
              <w:rPr>
                <w:szCs w:val="22"/>
              </w:rPr>
              <w:t>?</w:t>
            </w:r>
          </w:p>
          <w:p w14:paraId="5AB3EDFF" w14:textId="0A4A72C1" w:rsidR="00572420" w:rsidRDefault="00572420" w:rsidP="001F5A9C">
            <w:pPr>
              <w:pStyle w:val="ListBullet"/>
              <w:rPr>
                <w:szCs w:val="22"/>
              </w:rPr>
            </w:pPr>
            <w:r w:rsidRPr="00902A91">
              <w:rPr>
                <w:szCs w:val="22"/>
              </w:rPr>
              <w:t xml:space="preserve">Why might we experience different feelings </w:t>
            </w:r>
            <w:r w:rsidR="00667E33" w:rsidRPr="00902A91">
              <w:rPr>
                <w:szCs w:val="22"/>
              </w:rPr>
              <w:t>to others for the same scenario?</w:t>
            </w:r>
          </w:p>
          <w:p w14:paraId="5A36340D" w14:textId="791D82CF" w:rsidR="00651035" w:rsidRDefault="00651035" w:rsidP="001F5A9C">
            <w:pPr>
              <w:pStyle w:val="ListBullet"/>
              <w:rPr>
                <w:szCs w:val="22"/>
              </w:rPr>
            </w:pPr>
            <w:r w:rsidRPr="00651035">
              <w:rPr>
                <w:szCs w:val="22"/>
              </w:rPr>
              <w:lastRenderedPageBreak/>
              <w:t>How can recognising our emotions</w:t>
            </w:r>
            <w:r>
              <w:rPr>
                <w:szCs w:val="22"/>
              </w:rPr>
              <w:t xml:space="preserve">, </w:t>
            </w:r>
            <w:r w:rsidRPr="00651035">
              <w:rPr>
                <w:szCs w:val="22"/>
              </w:rPr>
              <w:t>and those of other</w:t>
            </w:r>
            <w:r>
              <w:rPr>
                <w:szCs w:val="22"/>
              </w:rPr>
              <w:t xml:space="preserve">s, </w:t>
            </w:r>
            <w:r w:rsidRPr="00651035">
              <w:rPr>
                <w:szCs w:val="22"/>
              </w:rPr>
              <w:t xml:space="preserve">help us make </w:t>
            </w:r>
            <w:r>
              <w:rPr>
                <w:szCs w:val="22"/>
              </w:rPr>
              <w:t xml:space="preserve">more </w:t>
            </w:r>
            <w:r w:rsidRPr="00651035">
              <w:rPr>
                <w:szCs w:val="22"/>
              </w:rPr>
              <w:t>positive and supportive decisions?</w:t>
            </w:r>
          </w:p>
          <w:p w14:paraId="52FBD44A" w14:textId="02871A02" w:rsidR="006C5CEF" w:rsidRDefault="006C5CEF" w:rsidP="006C5CEF">
            <w:pPr>
              <w:pStyle w:val="ListBullet"/>
              <w:numPr>
                <w:ilvl w:val="0"/>
                <w:numId w:val="0"/>
              </w:numPr>
              <w:rPr>
                <w:szCs w:val="22"/>
              </w:rPr>
            </w:pPr>
            <w:r>
              <w:rPr>
                <w:szCs w:val="22"/>
              </w:rPr>
              <w:t xml:space="preserve">Working individually, students complete a short, written reflection for one </w:t>
            </w:r>
            <w:r w:rsidR="00E8010F">
              <w:rPr>
                <w:szCs w:val="22"/>
              </w:rPr>
              <w:t>scenario using the following prompts:</w:t>
            </w:r>
          </w:p>
          <w:p w14:paraId="099FE08E" w14:textId="0C045ACF" w:rsidR="00E8010F" w:rsidRPr="0095410B" w:rsidRDefault="00E8010F" w:rsidP="0095410B">
            <w:pPr>
              <w:pStyle w:val="ListBullet"/>
            </w:pPr>
            <w:r w:rsidRPr="0095410B">
              <w:t>What emotions or feelings would I have in this situation?</w:t>
            </w:r>
          </w:p>
          <w:p w14:paraId="4EA0A4CE" w14:textId="367AB065" w:rsidR="00E8010F" w:rsidRPr="0095410B" w:rsidRDefault="0095410B" w:rsidP="0095410B">
            <w:pPr>
              <w:pStyle w:val="ListBullet"/>
            </w:pPr>
            <w:r w:rsidRPr="0095410B">
              <w:t>How might these emotions or feel</w:t>
            </w:r>
            <w:r w:rsidR="00073B62">
              <w:t>ing</w:t>
            </w:r>
            <w:r w:rsidRPr="0095410B">
              <w:t>s impact my thinking and behaviour?</w:t>
            </w:r>
          </w:p>
          <w:p w14:paraId="590745B8" w14:textId="448F122C" w:rsidR="0095410B" w:rsidRPr="0095410B" w:rsidRDefault="0095410B" w:rsidP="0095410B">
            <w:pPr>
              <w:pStyle w:val="ListBullet"/>
            </w:pPr>
            <w:r w:rsidRPr="0095410B">
              <w:t>What strategies could I use to respond in a positive way?</w:t>
            </w:r>
          </w:p>
          <w:p w14:paraId="108E1E79" w14:textId="11761332" w:rsidR="0095534E" w:rsidRPr="00206D59" w:rsidRDefault="0095534E" w:rsidP="00206D59">
            <w:pPr>
              <w:rPr>
                <w:rStyle w:val="Strong"/>
              </w:rPr>
            </w:pPr>
            <w:r w:rsidRPr="00206D59">
              <w:rPr>
                <w:rStyle w:val="Strong"/>
              </w:rPr>
              <w:t xml:space="preserve">Managing </w:t>
            </w:r>
            <w:r w:rsidR="000C3BDF">
              <w:rPr>
                <w:rStyle w:val="Strong"/>
              </w:rPr>
              <w:t xml:space="preserve">our </w:t>
            </w:r>
            <w:r w:rsidRPr="00206D59">
              <w:rPr>
                <w:rStyle w:val="Strong"/>
              </w:rPr>
              <w:t>emotions</w:t>
            </w:r>
          </w:p>
          <w:p w14:paraId="3F8B38D6" w14:textId="2DF4580E" w:rsidR="0095534E" w:rsidRPr="00902A91" w:rsidRDefault="1E199EE4" w:rsidP="48A3F754">
            <w:r>
              <w:t>Explain</w:t>
            </w:r>
            <w:r w:rsidR="354B053E">
              <w:t xml:space="preserve"> to students that</w:t>
            </w:r>
            <w:r w:rsidR="003E3D17">
              <w:t>,</w:t>
            </w:r>
            <w:r w:rsidR="354B053E">
              <w:t xml:space="preserve"> </w:t>
            </w:r>
            <w:r w:rsidR="1A65083F">
              <w:t xml:space="preserve">due to the </w:t>
            </w:r>
            <w:r w:rsidR="00EBC6BB">
              <w:t xml:space="preserve">very </w:t>
            </w:r>
            <w:r w:rsidR="1A65083F">
              <w:t xml:space="preserve">individual nature of our emotions, the way we can manage </w:t>
            </w:r>
            <w:r w:rsidR="7042BB0D">
              <w:t>n</w:t>
            </w:r>
            <w:r>
              <w:t xml:space="preserve">egative emotions is also </w:t>
            </w:r>
            <w:r w:rsidR="7042BB0D">
              <w:t xml:space="preserve">very </w:t>
            </w:r>
            <w:r>
              <w:t>individual</w:t>
            </w:r>
            <w:r w:rsidR="07BE7B1C">
              <w:t>.</w:t>
            </w:r>
          </w:p>
          <w:p w14:paraId="1781207B" w14:textId="614B0511" w:rsidR="00DA70D4" w:rsidRPr="00902A91" w:rsidRDefault="00DA70D4" w:rsidP="0095534E">
            <w:pPr>
              <w:rPr>
                <w:szCs w:val="22"/>
              </w:rPr>
            </w:pPr>
            <w:r w:rsidRPr="00902A91">
              <w:rPr>
                <w:szCs w:val="22"/>
              </w:rPr>
              <w:t xml:space="preserve">Encourage students to </w:t>
            </w:r>
            <w:r w:rsidR="005A5917" w:rsidRPr="00902A91">
              <w:rPr>
                <w:szCs w:val="22"/>
              </w:rPr>
              <w:t xml:space="preserve">spend some time </w:t>
            </w:r>
            <w:r w:rsidRPr="00902A91">
              <w:rPr>
                <w:szCs w:val="22"/>
              </w:rPr>
              <w:t>explor</w:t>
            </w:r>
            <w:r w:rsidR="005A5917" w:rsidRPr="00902A91">
              <w:rPr>
                <w:szCs w:val="22"/>
              </w:rPr>
              <w:t>ing</w:t>
            </w:r>
            <w:r w:rsidRPr="00902A91">
              <w:rPr>
                <w:szCs w:val="22"/>
              </w:rPr>
              <w:t xml:space="preserve"> </w:t>
            </w:r>
            <w:r w:rsidR="00861745">
              <w:rPr>
                <w:szCs w:val="22"/>
              </w:rPr>
              <w:t>several</w:t>
            </w:r>
            <w:r w:rsidR="00706EF5">
              <w:rPr>
                <w:szCs w:val="22"/>
              </w:rPr>
              <w:t xml:space="preserve"> reputable o</w:t>
            </w:r>
            <w:r w:rsidR="00552735" w:rsidRPr="00902A91">
              <w:rPr>
                <w:szCs w:val="22"/>
              </w:rPr>
              <w:t xml:space="preserve">nline sources of information for </w:t>
            </w:r>
            <w:r w:rsidR="001B2B7C">
              <w:rPr>
                <w:szCs w:val="22"/>
              </w:rPr>
              <w:t>realistic and suitable ‘</w:t>
            </w:r>
            <w:r w:rsidR="00552735" w:rsidRPr="00902A91">
              <w:rPr>
                <w:szCs w:val="22"/>
              </w:rPr>
              <w:t>coping strategies</w:t>
            </w:r>
            <w:r w:rsidR="001B2B7C">
              <w:rPr>
                <w:szCs w:val="22"/>
              </w:rPr>
              <w:t>’</w:t>
            </w:r>
            <w:r w:rsidR="00552735" w:rsidRPr="00902A91">
              <w:rPr>
                <w:szCs w:val="22"/>
              </w:rPr>
              <w:t>. Examples may include:</w:t>
            </w:r>
          </w:p>
          <w:p w14:paraId="2FCD9DD1" w14:textId="627FD70C" w:rsidR="00963A01" w:rsidRPr="00861745" w:rsidRDefault="00861745" w:rsidP="00963A01">
            <w:pPr>
              <w:pStyle w:val="ListBullet"/>
            </w:pPr>
            <w:r>
              <w:fldChar w:fldCharType="begin"/>
            </w:r>
            <w:r>
              <w:instrText>HYPERLINK "https://www.beyondblue.org.au/mental-health/wellbeing"</w:instrText>
            </w:r>
            <w:r>
              <w:fldChar w:fldCharType="separate"/>
            </w:r>
            <w:r w:rsidR="00706EF5" w:rsidRPr="00861745">
              <w:rPr>
                <w:rStyle w:val="Hyperlink"/>
              </w:rPr>
              <w:t>Beyond Blue</w:t>
            </w:r>
            <w:r w:rsidR="00CE48E7" w:rsidRPr="00861745">
              <w:rPr>
                <w:rStyle w:val="Hyperlink"/>
              </w:rPr>
              <w:t xml:space="preserve"> –</w:t>
            </w:r>
            <w:r w:rsidR="00706EF5" w:rsidRPr="00861745">
              <w:rPr>
                <w:rStyle w:val="Hyperlink"/>
              </w:rPr>
              <w:t xml:space="preserve"> </w:t>
            </w:r>
            <w:r w:rsidR="003C0685" w:rsidRPr="00B03633">
              <w:rPr>
                <w:rStyle w:val="Hyperlink"/>
              </w:rPr>
              <w:t>Look after your mental health and mental wellbeing</w:t>
            </w:r>
          </w:p>
          <w:p w14:paraId="5CE1F129" w14:textId="00D37C75" w:rsidR="0024487B" w:rsidRPr="00861745" w:rsidRDefault="00861745" w:rsidP="00963A01">
            <w:pPr>
              <w:pStyle w:val="ListBullet"/>
            </w:pPr>
            <w:r>
              <w:fldChar w:fldCharType="end"/>
            </w:r>
            <w:r>
              <w:fldChar w:fldCharType="begin"/>
            </w:r>
            <w:r>
              <w:instrText>HYPERLINK "https://kidshelpline.com.au/teens/issues/coping-strategies-told-you"</w:instrText>
            </w:r>
            <w:r>
              <w:fldChar w:fldCharType="separate"/>
            </w:r>
            <w:r w:rsidR="00706EF5" w:rsidRPr="00861745">
              <w:rPr>
                <w:rStyle w:val="Hyperlink"/>
              </w:rPr>
              <w:t>Kids Helpline</w:t>
            </w:r>
            <w:r w:rsidR="00CE48E7" w:rsidRPr="00861745">
              <w:rPr>
                <w:rStyle w:val="Hyperlink"/>
              </w:rPr>
              <w:t xml:space="preserve"> –</w:t>
            </w:r>
            <w:r w:rsidR="00706EF5" w:rsidRPr="00861745">
              <w:rPr>
                <w:rStyle w:val="Hyperlink"/>
              </w:rPr>
              <w:t xml:space="preserve"> </w:t>
            </w:r>
            <w:r w:rsidR="00E0159C" w:rsidRPr="00B03633">
              <w:rPr>
                <w:rStyle w:val="Hyperlink"/>
              </w:rPr>
              <w:t>Coping strategies: As told by you!</w:t>
            </w:r>
          </w:p>
          <w:p w14:paraId="29128B97" w14:textId="354D96F1" w:rsidR="005A5917" w:rsidRPr="00861745" w:rsidRDefault="00861745" w:rsidP="00963A01">
            <w:pPr>
              <w:pStyle w:val="ListBullet"/>
            </w:pPr>
            <w:r>
              <w:fldChar w:fldCharType="end"/>
            </w:r>
            <w:r>
              <w:fldChar w:fldCharType="begin"/>
            </w:r>
            <w:r>
              <w:instrText>HYPERLINK "https://au.reachout.com/mental-wellbeing/self-care"</w:instrText>
            </w:r>
            <w:r>
              <w:fldChar w:fldCharType="separate"/>
            </w:r>
            <w:r w:rsidR="00706EF5" w:rsidRPr="00861745">
              <w:rPr>
                <w:rStyle w:val="Hyperlink"/>
              </w:rPr>
              <w:t>ReachOut</w:t>
            </w:r>
            <w:r w:rsidR="00CE48E7" w:rsidRPr="00861745">
              <w:rPr>
                <w:rStyle w:val="Hyperlink"/>
              </w:rPr>
              <w:t xml:space="preserve"> –</w:t>
            </w:r>
            <w:r w:rsidR="00706EF5" w:rsidRPr="00861745">
              <w:rPr>
                <w:rStyle w:val="Hyperlink"/>
              </w:rPr>
              <w:t xml:space="preserve"> </w:t>
            </w:r>
            <w:r w:rsidR="005A5917" w:rsidRPr="00B03633">
              <w:rPr>
                <w:rStyle w:val="Hyperlink"/>
              </w:rPr>
              <w:t>Self-care</w:t>
            </w:r>
          </w:p>
          <w:p w14:paraId="2BB3D6B2" w14:textId="6183A846" w:rsidR="00661BC1" w:rsidRDefault="00861745" w:rsidP="0095534E">
            <w:pPr>
              <w:rPr>
                <w:szCs w:val="22"/>
              </w:rPr>
            </w:pPr>
            <w:r>
              <w:lastRenderedPageBreak/>
              <w:fldChar w:fldCharType="end"/>
            </w:r>
            <w:r w:rsidR="00661BC1" w:rsidRPr="00661BC1">
              <w:rPr>
                <w:szCs w:val="22"/>
              </w:rPr>
              <w:t xml:space="preserve">Ask students to select </w:t>
            </w:r>
            <w:r>
              <w:rPr>
                <w:szCs w:val="22"/>
              </w:rPr>
              <w:t>4</w:t>
            </w:r>
            <w:r w:rsidR="00661BC1" w:rsidRPr="00661BC1">
              <w:rPr>
                <w:szCs w:val="22"/>
              </w:rPr>
              <w:t xml:space="preserve"> emotions from the </w:t>
            </w:r>
            <w:r w:rsidR="00661BC1">
              <w:rPr>
                <w:szCs w:val="22"/>
              </w:rPr>
              <w:t>‘f</w:t>
            </w:r>
            <w:r w:rsidR="00661BC1" w:rsidRPr="00661BC1">
              <w:rPr>
                <w:szCs w:val="22"/>
              </w:rPr>
              <w:t xml:space="preserve">eelings </w:t>
            </w:r>
            <w:r w:rsidR="00661BC1">
              <w:rPr>
                <w:szCs w:val="22"/>
              </w:rPr>
              <w:t>w</w:t>
            </w:r>
            <w:r w:rsidR="00661BC1" w:rsidRPr="00661BC1">
              <w:rPr>
                <w:szCs w:val="22"/>
              </w:rPr>
              <w:t>heel</w:t>
            </w:r>
            <w:r w:rsidR="00661BC1">
              <w:rPr>
                <w:szCs w:val="22"/>
              </w:rPr>
              <w:t>’</w:t>
            </w:r>
            <w:r w:rsidR="00661BC1" w:rsidRPr="00661BC1">
              <w:rPr>
                <w:szCs w:val="22"/>
              </w:rPr>
              <w:t xml:space="preserve"> that they find uncomfortable or challenging</w:t>
            </w:r>
            <w:r w:rsidR="00661BC1">
              <w:rPr>
                <w:szCs w:val="22"/>
              </w:rPr>
              <w:t>.</w:t>
            </w:r>
            <w:r w:rsidR="00661BC1" w:rsidRPr="00661BC1">
              <w:rPr>
                <w:szCs w:val="22"/>
              </w:rPr>
              <w:t xml:space="preserve"> For each emotion, students list </w:t>
            </w:r>
            <w:r>
              <w:rPr>
                <w:szCs w:val="22"/>
              </w:rPr>
              <w:t xml:space="preserve">2 to 3 </w:t>
            </w:r>
            <w:r w:rsidR="00661BC1" w:rsidRPr="00661BC1">
              <w:rPr>
                <w:szCs w:val="22"/>
              </w:rPr>
              <w:t>healthy coping strategies they currently use, or could use, to help them manage that feeling in a positive way</w:t>
            </w:r>
            <w:r w:rsidR="00F26BBE">
              <w:rPr>
                <w:szCs w:val="22"/>
              </w:rPr>
              <w:t>.</w:t>
            </w:r>
          </w:p>
          <w:p w14:paraId="01C3DD90" w14:textId="15DDC72D" w:rsidR="007D5B61" w:rsidRPr="00902A91" w:rsidRDefault="00F26BBE" w:rsidP="0095534E">
            <w:pPr>
              <w:rPr>
                <w:szCs w:val="22"/>
              </w:rPr>
            </w:pPr>
            <w:r>
              <w:rPr>
                <w:szCs w:val="22"/>
              </w:rPr>
              <w:t>Divide students</w:t>
            </w:r>
            <w:r w:rsidR="004F3202" w:rsidRPr="00902A91">
              <w:rPr>
                <w:szCs w:val="22"/>
              </w:rPr>
              <w:t xml:space="preserve"> into </w:t>
            </w:r>
            <w:r>
              <w:rPr>
                <w:szCs w:val="22"/>
              </w:rPr>
              <w:t xml:space="preserve">small </w:t>
            </w:r>
            <w:r w:rsidR="004F3202" w:rsidRPr="00902A91">
              <w:rPr>
                <w:szCs w:val="22"/>
              </w:rPr>
              <w:t>groups of 3</w:t>
            </w:r>
            <w:r w:rsidR="00BB5E00">
              <w:rPr>
                <w:szCs w:val="22"/>
              </w:rPr>
              <w:t xml:space="preserve"> to </w:t>
            </w:r>
            <w:r w:rsidR="004F3202" w:rsidRPr="00902A91">
              <w:rPr>
                <w:szCs w:val="22"/>
              </w:rPr>
              <w:t>4</w:t>
            </w:r>
            <w:r>
              <w:rPr>
                <w:szCs w:val="22"/>
              </w:rPr>
              <w:t xml:space="preserve">. </w:t>
            </w:r>
            <w:r w:rsidR="001C37A3">
              <w:rPr>
                <w:szCs w:val="22"/>
              </w:rPr>
              <w:t>S</w:t>
            </w:r>
            <w:r w:rsidR="001C37A3" w:rsidRPr="001C37A3">
              <w:rPr>
                <w:szCs w:val="22"/>
              </w:rPr>
              <w:t>tudents take turns sharing the emotions they selected and the strategies they use to cope</w:t>
            </w:r>
            <w:r w:rsidR="001C37A3">
              <w:rPr>
                <w:szCs w:val="22"/>
              </w:rPr>
              <w:t xml:space="preserve">. </w:t>
            </w:r>
            <w:r w:rsidR="00410622" w:rsidRPr="00902A91">
              <w:rPr>
                <w:szCs w:val="22"/>
              </w:rPr>
              <w:t xml:space="preserve">Encourage </w:t>
            </w:r>
            <w:r w:rsidR="001C37A3">
              <w:rPr>
                <w:szCs w:val="22"/>
              </w:rPr>
              <w:t>them</w:t>
            </w:r>
            <w:r w:rsidR="00410622" w:rsidRPr="00902A91">
              <w:rPr>
                <w:szCs w:val="22"/>
              </w:rPr>
              <w:t xml:space="preserve"> to provide advice and additional strategies to one another.</w:t>
            </w:r>
          </w:p>
          <w:p w14:paraId="7EFEE3F3" w14:textId="6B9E5AF2" w:rsidR="003A357F" w:rsidRDefault="00B77328" w:rsidP="0095534E">
            <w:pPr>
              <w:rPr>
                <w:szCs w:val="22"/>
              </w:rPr>
            </w:pPr>
            <w:r w:rsidRPr="00902A91">
              <w:rPr>
                <w:szCs w:val="22"/>
              </w:rPr>
              <w:t>Write the heading ‘healthy coping strategies’ on the board</w:t>
            </w:r>
            <w:r w:rsidR="009927F2" w:rsidRPr="00902A91">
              <w:rPr>
                <w:szCs w:val="22"/>
              </w:rPr>
              <w:t xml:space="preserve">. Ask students to propose the most effective strategies for coping with negative emotions </w:t>
            </w:r>
            <w:r w:rsidR="00363947" w:rsidRPr="00902A91">
              <w:rPr>
                <w:szCs w:val="22"/>
              </w:rPr>
              <w:t>from their reflection and the group discussions.</w:t>
            </w:r>
          </w:p>
          <w:p w14:paraId="38510735" w14:textId="0DC19AA3" w:rsidR="00D13173" w:rsidRDefault="00D13173" w:rsidP="00D13173">
            <w:pPr>
              <w:pStyle w:val="FeatureBox2"/>
              <w:rPr>
                <w:szCs w:val="22"/>
              </w:rPr>
            </w:pPr>
            <w:r w:rsidRPr="00902A91">
              <w:rPr>
                <w:rStyle w:val="FeatureBox2Char"/>
                <w:b/>
                <w:bCs/>
                <w:szCs w:val="22"/>
              </w:rPr>
              <w:t>Note:</w:t>
            </w:r>
            <w:r w:rsidRPr="00902A91">
              <w:rPr>
                <w:szCs w:val="22"/>
              </w:rPr>
              <w:t xml:space="preserve"> ensure a broad range of strategies </w:t>
            </w:r>
            <w:r>
              <w:rPr>
                <w:szCs w:val="22"/>
              </w:rPr>
              <w:t xml:space="preserve">are </w:t>
            </w:r>
            <w:r w:rsidRPr="00902A91">
              <w:rPr>
                <w:szCs w:val="22"/>
              </w:rPr>
              <w:t>represented to account for a variety of individual preferences.</w:t>
            </w:r>
          </w:p>
          <w:p w14:paraId="02EAE7B9" w14:textId="175F2A27" w:rsidR="00D13173" w:rsidRPr="00D13173" w:rsidRDefault="00D13173" w:rsidP="00D13173">
            <w:pPr>
              <w:rPr>
                <w:szCs w:val="22"/>
              </w:rPr>
            </w:pPr>
            <w:r w:rsidRPr="00D13173">
              <w:rPr>
                <w:szCs w:val="22"/>
              </w:rPr>
              <w:t>Facilitate a short</w:t>
            </w:r>
            <w:r>
              <w:rPr>
                <w:szCs w:val="22"/>
              </w:rPr>
              <w:t xml:space="preserve">, </w:t>
            </w:r>
            <w:r w:rsidRPr="00D13173">
              <w:rPr>
                <w:szCs w:val="22"/>
              </w:rPr>
              <w:t>reflective discussion:</w:t>
            </w:r>
          </w:p>
          <w:p w14:paraId="07AAD3D5" w14:textId="314E98D1" w:rsidR="00D13173" w:rsidRPr="00990C21" w:rsidRDefault="00D13173" w:rsidP="00990C21">
            <w:pPr>
              <w:pStyle w:val="ListBullet"/>
            </w:pPr>
            <w:r w:rsidRPr="00990C21">
              <w:t>Which coping strategies seem to be most effective across different emotions?</w:t>
            </w:r>
          </w:p>
          <w:p w14:paraId="0A84F1C9" w14:textId="059E5FD8" w:rsidR="00D13173" w:rsidRPr="00990C21" w:rsidRDefault="00D13173" w:rsidP="00990C21">
            <w:pPr>
              <w:pStyle w:val="ListBullet"/>
            </w:pPr>
            <w:r w:rsidRPr="00990C21">
              <w:t>How do ‘healthy’ coping strategies differ from ‘unhealthy’ or unhelpful ones?</w:t>
            </w:r>
          </w:p>
          <w:p w14:paraId="23C3512F" w14:textId="4EC57BDD" w:rsidR="00990C21" w:rsidRDefault="00990C21" w:rsidP="00990C21">
            <w:pPr>
              <w:pStyle w:val="ListBullet"/>
            </w:pPr>
            <w:r w:rsidRPr="00990C21">
              <w:t>Why is it important to have more than one way to manage difficult emotions?</w:t>
            </w:r>
          </w:p>
          <w:p w14:paraId="78584849" w14:textId="1B225E73" w:rsidR="00B407F9" w:rsidRPr="008C2F85" w:rsidRDefault="00E60812" w:rsidP="006B24E7">
            <w:pPr>
              <w:pStyle w:val="ListBullet"/>
              <w:numPr>
                <w:ilvl w:val="0"/>
                <w:numId w:val="0"/>
              </w:numPr>
              <w:mirrorIndents w:val="0"/>
              <w:rPr>
                <w:rStyle w:val="Strong"/>
                <w:szCs w:val="22"/>
              </w:rPr>
            </w:pPr>
            <w:r w:rsidRPr="008C2F85">
              <w:rPr>
                <w:rStyle w:val="Strong"/>
                <w:szCs w:val="22"/>
              </w:rPr>
              <w:t>Unpacking</w:t>
            </w:r>
            <w:r w:rsidR="00DE211E" w:rsidRPr="008C2F85">
              <w:rPr>
                <w:rStyle w:val="Strong"/>
                <w:szCs w:val="22"/>
              </w:rPr>
              <w:t xml:space="preserve"> m</w:t>
            </w:r>
            <w:r w:rsidR="00CF6308" w:rsidRPr="008C2F85">
              <w:rPr>
                <w:rStyle w:val="Strong"/>
                <w:szCs w:val="22"/>
              </w:rPr>
              <w:t>ental health</w:t>
            </w:r>
          </w:p>
          <w:p w14:paraId="77A1265D" w14:textId="45272411" w:rsidR="0012322B" w:rsidRPr="008C2F85" w:rsidRDefault="00C70E8D" w:rsidP="009D41C6">
            <w:pPr>
              <w:rPr>
                <w:szCs w:val="22"/>
              </w:rPr>
            </w:pPr>
            <w:r w:rsidRPr="008C2F85">
              <w:rPr>
                <w:szCs w:val="22"/>
              </w:rPr>
              <w:t>Display</w:t>
            </w:r>
            <w:r w:rsidR="00E60812" w:rsidRPr="008C2F85">
              <w:rPr>
                <w:szCs w:val="22"/>
              </w:rPr>
              <w:t xml:space="preserve"> a</w:t>
            </w:r>
            <w:r w:rsidRPr="008C2F85">
              <w:rPr>
                <w:szCs w:val="22"/>
              </w:rPr>
              <w:t xml:space="preserve"> definition of </w:t>
            </w:r>
            <w:r w:rsidR="00941655" w:rsidRPr="008C2F85">
              <w:rPr>
                <w:szCs w:val="22"/>
              </w:rPr>
              <w:t>mental health on the board</w:t>
            </w:r>
            <w:r w:rsidR="008C2F85" w:rsidRPr="008C2F85">
              <w:rPr>
                <w:szCs w:val="22"/>
              </w:rPr>
              <w:t xml:space="preserve">, such as the following definition from the World Health </w:t>
            </w:r>
            <w:r w:rsidR="008C2F85" w:rsidRPr="008C2F85">
              <w:rPr>
                <w:szCs w:val="22"/>
              </w:rPr>
              <w:lastRenderedPageBreak/>
              <w:t>Organisation</w:t>
            </w:r>
            <w:r w:rsidR="007E16FD">
              <w:rPr>
                <w:szCs w:val="22"/>
              </w:rPr>
              <w:t xml:space="preserve"> (2025)</w:t>
            </w:r>
            <w:r w:rsidR="00941655" w:rsidRPr="008C2F85">
              <w:rPr>
                <w:szCs w:val="22"/>
              </w:rPr>
              <w:t>:</w:t>
            </w:r>
          </w:p>
          <w:p w14:paraId="3669D700" w14:textId="36FDF9A3" w:rsidR="006450FA" w:rsidRPr="008C2F85" w:rsidRDefault="00645691" w:rsidP="00941655">
            <w:pPr>
              <w:pStyle w:val="ListBullet"/>
              <w:rPr>
                <w:szCs w:val="22"/>
              </w:rPr>
            </w:pPr>
            <w:r>
              <w:rPr>
                <w:szCs w:val="22"/>
              </w:rPr>
              <w:t>‘</w:t>
            </w:r>
            <w:r w:rsidR="006450FA" w:rsidRPr="008C2F85">
              <w:rPr>
                <w:szCs w:val="22"/>
              </w:rPr>
              <w:t>Mental health</w:t>
            </w:r>
            <w:r w:rsidR="008C2F85" w:rsidRPr="008C2F85">
              <w:rPr>
                <w:szCs w:val="22"/>
              </w:rPr>
              <w:t xml:space="preserve"> is</w:t>
            </w:r>
            <w:r w:rsidR="00703169" w:rsidRPr="008C2F85">
              <w:rPr>
                <w:szCs w:val="22"/>
              </w:rPr>
              <w:t xml:space="preserve"> a state of mental well-being that enables people to cope with the stresses of life, reali</w:t>
            </w:r>
            <w:r>
              <w:rPr>
                <w:szCs w:val="22"/>
              </w:rPr>
              <w:t>z</w:t>
            </w:r>
            <w:r w:rsidR="00703169" w:rsidRPr="008C2F85">
              <w:rPr>
                <w:szCs w:val="22"/>
              </w:rPr>
              <w:t>e their abilities, learn and work well, and contribute to their community.</w:t>
            </w:r>
            <w:r>
              <w:rPr>
                <w:szCs w:val="22"/>
              </w:rPr>
              <w:t>’</w:t>
            </w:r>
          </w:p>
          <w:p w14:paraId="4F4BF02F" w14:textId="02B2B7D6" w:rsidR="006A169A" w:rsidRPr="008C2F85" w:rsidRDefault="006A169A" w:rsidP="00345DE8">
            <w:pPr>
              <w:rPr>
                <w:szCs w:val="22"/>
              </w:rPr>
            </w:pPr>
            <w:r w:rsidRPr="008C2F85">
              <w:rPr>
                <w:szCs w:val="22"/>
              </w:rPr>
              <w:t>Explain to students</w:t>
            </w:r>
            <w:r w:rsidR="008C2F85" w:rsidRPr="008C2F85">
              <w:rPr>
                <w:szCs w:val="22"/>
              </w:rPr>
              <w:t xml:space="preserve"> that, a</w:t>
            </w:r>
            <w:r w:rsidRPr="008C2F85">
              <w:rPr>
                <w:szCs w:val="22"/>
              </w:rPr>
              <w:t>s with all dimensions of health</w:t>
            </w:r>
            <w:r w:rsidR="00646244" w:rsidRPr="008C2F85">
              <w:rPr>
                <w:szCs w:val="22"/>
              </w:rPr>
              <w:t>,</w:t>
            </w:r>
            <w:r w:rsidRPr="008C2F85">
              <w:rPr>
                <w:szCs w:val="22"/>
              </w:rPr>
              <w:t xml:space="preserve"> mental health </w:t>
            </w:r>
            <w:r w:rsidR="00862FE4">
              <w:rPr>
                <w:szCs w:val="22"/>
              </w:rPr>
              <w:t>can</w:t>
            </w:r>
            <w:r w:rsidRPr="008C2F85">
              <w:rPr>
                <w:szCs w:val="22"/>
              </w:rPr>
              <w:t xml:space="preserve"> be viewed on a continuum</w:t>
            </w:r>
            <w:r w:rsidR="008C2F85" w:rsidRPr="008C2F85">
              <w:rPr>
                <w:szCs w:val="22"/>
              </w:rPr>
              <w:t xml:space="preserve"> – it is not just a matter of well versus unwell or healthy versus unhealthy.</w:t>
            </w:r>
          </w:p>
          <w:p w14:paraId="7E8AD7D6" w14:textId="07B4962A" w:rsidR="00345DE8" w:rsidRPr="00537B21" w:rsidRDefault="007952CA" w:rsidP="00345DE8">
            <w:pPr>
              <w:rPr>
                <w:szCs w:val="22"/>
              </w:rPr>
            </w:pPr>
            <w:r w:rsidRPr="00537B21">
              <w:rPr>
                <w:szCs w:val="22"/>
              </w:rPr>
              <w:t>Wor</w:t>
            </w:r>
            <w:r w:rsidR="00266E18" w:rsidRPr="00537B21">
              <w:rPr>
                <w:szCs w:val="22"/>
              </w:rPr>
              <w:t>king i</w:t>
            </w:r>
            <w:r w:rsidR="00345DE8" w:rsidRPr="00537B21">
              <w:rPr>
                <w:szCs w:val="22"/>
              </w:rPr>
              <w:t xml:space="preserve">n pairs, </w:t>
            </w:r>
            <w:r w:rsidRPr="00537B21">
              <w:rPr>
                <w:szCs w:val="22"/>
              </w:rPr>
              <w:t xml:space="preserve">ask </w:t>
            </w:r>
            <w:r w:rsidR="00345DE8" w:rsidRPr="00537B21">
              <w:rPr>
                <w:szCs w:val="22"/>
              </w:rPr>
              <w:t xml:space="preserve">students </w:t>
            </w:r>
            <w:r w:rsidRPr="00537B21">
              <w:rPr>
                <w:szCs w:val="22"/>
              </w:rPr>
              <w:t xml:space="preserve">to </w:t>
            </w:r>
            <w:r w:rsidR="00345DE8" w:rsidRPr="00537B21">
              <w:rPr>
                <w:szCs w:val="22"/>
              </w:rPr>
              <w:t>write down th</w:t>
            </w:r>
            <w:r w:rsidR="006A169A" w:rsidRPr="00537B21">
              <w:rPr>
                <w:szCs w:val="22"/>
              </w:rPr>
              <w:t xml:space="preserve">e </w:t>
            </w:r>
            <w:r w:rsidRPr="00537B21">
              <w:rPr>
                <w:szCs w:val="22"/>
              </w:rPr>
              <w:t>definition of mental health from the board</w:t>
            </w:r>
            <w:r w:rsidR="00345DE8" w:rsidRPr="00537B21">
              <w:rPr>
                <w:szCs w:val="22"/>
              </w:rPr>
              <w:t xml:space="preserve"> and draw a continuum </w:t>
            </w:r>
            <w:r w:rsidR="004B217B" w:rsidRPr="00537B21">
              <w:rPr>
                <w:szCs w:val="22"/>
              </w:rPr>
              <w:t>below</w:t>
            </w:r>
            <w:r w:rsidR="00646244" w:rsidRPr="00537B21">
              <w:rPr>
                <w:szCs w:val="22"/>
              </w:rPr>
              <w:t xml:space="preserve"> it</w:t>
            </w:r>
            <w:r w:rsidR="004B217B" w:rsidRPr="00537B21">
              <w:rPr>
                <w:szCs w:val="22"/>
              </w:rPr>
              <w:t>,</w:t>
            </w:r>
            <w:r w:rsidR="00345DE8" w:rsidRPr="00537B21">
              <w:rPr>
                <w:szCs w:val="22"/>
              </w:rPr>
              <w:t xml:space="preserve"> labelling one</w:t>
            </w:r>
            <w:r w:rsidR="00646244" w:rsidRPr="00537B21">
              <w:rPr>
                <w:szCs w:val="22"/>
              </w:rPr>
              <w:t xml:space="preserve"> end</w:t>
            </w:r>
            <w:r w:rsidR="00345DE8" w:rsidRPr="00537B21">
              <w:rPr>
                <w:szCs w:val="22"/>
              </w:rPr>
              <w:t xml:space="preserve"> </w:t>
            </w:r>
            <w:r w:rsidR="006E7AB4" w:rsidRPr="00537B21">
              <w:rPr>
                <w:szCs w:val="22"/>
              </w:rPr>
              <w:t>‘l</w:t>
            </w:r>
            <w:r w:rsidR="005F2025" w:rsidRPr="00537B21">
              <w:rPr>
                <w:szCs w:val="22"/>
              </w:rPr>
              <w:t>anguishing</w:t>
            </w:r>
            <w:r w:rsidR="006E7AB4" w:rsidRPr="00537B21">
              <w:rPr>
                <w:szCs w:val="22"/>
              </w:rPr>
              <w:t xml:space="preserve">’, the middle ‘surviving’ and the other end ‘thriving’. </w:t>
            </w:r>
            <w:r w:rsidR="004B217B" w:rsidRPr="00537B21">
              <w:rPr>
                <w:szCs w:val="22"/>
              </w:rPr>
              <w:t xml:space="preserve">Ask students to write examples of </w:t>
            </w:r>
            <w:r w:rsidR="00603BF0" w:rsidRPr="00537B21">
              <w:rPr>
                <w:szCs w:val="22"/>
              </w:rPr>
              <w:t>a</w:t>
            </w:r>
            <w:r w:rsidR="00646244" w:rsidRPr="00537B21">
              <w:rPr>
                <w:szCs w:val="22"/>
              </w:rPr>
              <w:t>n individual’s</w:t>
            </w:r>
            <w:r w:rsidR="004B217B" w:rsidRPr="00537B21">
              <w:rPr>
                <w:szCs w:val="22"/>
              </w:rPr>
              <w:t xml:space="preserve"> behaviour</w:t>
            </w:r>
            <w:r w:rsidR="00266E18" w:rsidRPr="00537B21">
              <w:rPr>
                <w:szCs w:val="22"/>
              </w:rPr>
              <w:t xml:space="preserve"> at each of the different</w:t>
            </w:r>
            <w:r w:rsidR="004B217B" w:rsidRPr="00537B21">
              <w:rPr>
                <w:szCs w:val="22"/>
              </w:rPr>
              <w:t xml:space="preserve"> </w:t>
            </w:r>
            <w:r w:rsidR="00266E18" w:rsidRPr="00537B21">
              <w:rPr>
                <w:szCs w:val="22"/>
              </w:rPr>
              <w:t>points along</w:t>
            </w:r>
            <w:r w:rsidR="004B217B" w:rsidRPr="00537B21">
              <w:rPr>
                <w:szCs w:val="22"/>
              </w:rPr>
              <w:t xml:space="preserve"> the continuum.</w:t>
            </w:r>
          </w:p>
          <w:p w14:paraId="140642E4" w14:textId="37927139" w:rsidR="00292CDD" w:rsidRPr="00537B21" w:rsidRDefault="00EA4534" w:rsidP="00345DE8">
            <w:pPr>
              <w:rPr>
                <w:szCs w:val="22"/>
              </w:rPr>
            </w:pPr>
            <w:r w:rsidRPr="00537B21">
              <w:rPr>
                <w:szCs w:val="22"/>
              </w:rPr>
              <w:t>Lead a whole-class</w:t>
            </w:r>
            <w:r w:rsidR="00292CDD" w:rsidRPr="00537B21">
              <w:rPr>
                <w:szCs w:val="22"/>
              </w:rPr>
              <w:t xml:space="preserve"> discussion</w:t>
            </w:r>
            <w:r w:rsidRPr="00537B21">
              <w:rPr>
                <w:szCs w:val="22"/>
              </w:rPr>
              <w:t>, using the following questions to consolidate student thinking</w:t>
            </w:r>
            <w:r w:rsidR="00292CDD" w:rsidRPr="00537B21">
              <w:rPr>
                <w:szCs w:val="22"/>
              </w:rPr>
              <w:t>:</w:t>
            </w:r>
          </w:p>
          <w:p w14:paraId="229C3D08" w14:textId="08E73E79" w:rsidR="00292CDD" w:rsidRPr="00537B21" w:rsidRDefault="00292CDD" w:rsidP="00175964">
            <w:pPr>
              <w:pStyle w:val="ListBullet"/>
              <w:rPr>
                <w:szCs w:val="22"/>
              </w:rPr>
            </w:pPr>
            <w:r w:rsidRPr="00537B21">
              <w:rPr>
                <w:szCs w:val="22"/>
              </w:rPr>
              <w:t xml:space="preserve">Is our mental health </w:t>
            </w:r>
            <w:r w:rsidR="00175964" w:rsidRPr="00537B21">
              <w:rPr>
                <w:szCs w:val="22"/>
              </w:rPr>
              <w:t>a fixed state</w:t>
            </w:r>
            <w:r w:rsidR="00EA4534" w:rsidRPr="00537B21">
              <w:rPr>
                <w:szCs w:val="22"/>
              </w:rPr>
              <w:t>, or is it constantly shifting</w:t>
            </w:r>
            <w:r w:rsidR="00175964" w:rsidRPr="00537B21">
              <w:rPr>
                <w:szCs w:val="22"/>
              </w:rPr>
              <w:t>?</w:t>
            </w:r>
          </w:p>
          <w:p w14:paraId="6684659D" w14:textId="52C4D0A4" w:rsidR="00175964" w:rsidRPr="00537B21" w:rsidRDefault="00175964" w:rsidP="00175964">
            <w:pPr>
              <w:pStyle w:val="ListBullet"/>
              <w:rPr>
                <w:szCs w:val="22"/>
              </w:rPr>
            </w:pPr>
            <w:r w:rsidRPr="00537B21">
              <w:rPr>
                <w:szCs w:val="22"/>
              </w:rPr>
              <w:t xml:space="preserve">For behaviours that are towards the ‘languishing’ end of the continuum, what </w:t>
            </w:r>
            <w:r w:rsidR="00EA4534" w:rsidRPr="00537B21">
              <w:rPr>
                <w:szCs w:val="22"/>
              </w:rPr>
              <w:t>would some realistic, practical</w:t>
            </w:r>
            <w:r w:rsidR="00A45EA1" w:rsidRPr="00537B21">
              <w:rPr>
                <w:szCs w:val="22"/>
              </w:rPr>
              <w:t xml:space="preserve"> </w:t>
            </w:r>
            <w:r w:rsidR="00F45880" w:rsidRPr="00537B21">
              <w:rPr>
                <w:szCs w:val="22"/>
              </w:rPr>
              <w:t>coping</w:t>
            </w:r>
            <w:r w:rsidR="00A45EA1" w:rsidRPr="00537B21">
              <w:rPr>
                <w:szCs w:val="22"/>
              </w:rPr>
              <w:t xml:space="preserve"> or support strategies </w:t>
            </w:r>
            <w:r w:rsidR="00EA4534" w:rsidRPr="00537B21">
              <w:rPr>
                <w:szCs w:val="22"/>
              </w:rPr>
              <w:t>b</w:t>
            </w:r>
            <w:r w:rsidR="00537B21" w:rsidRPr="00537B21">
              <w:rPr>
                <w:szCs w:val="22"/>
              </w:rPr>
              <w:t>e?</w:t>
            </w:r>
          </w:p>
          <w:p w14:paraId="7C0DA2A3" w14:textId="48E8BFD9" w:rsidR="00A45EA1" w:rsidRPr="00537B21" w:rsidRDefault="00A45EA1" w:rsidP="00175964">
            <w:pPr>
              <w:pStyle w:val="ListBullet"/>
              <w:rPr>
                <w:szCs w:val="22"/>
              </w:rPr>
            </w:pPr>
            <w:r w:rsidRPr="00537B21">
              <w:rPr>
                <w:szCs w:val="22"/>
              </w:rPr>
              <w:t xml:space="preserve">For behaviours that are towards the ‘flourishing’ </w:t>
            </w:r>
            <w:r w:rsidR="009A5084" w:rsidRPr="00537B21">
              <w:rPr>
                <w:szCs w:val="22"/>
              </w:rPr>
              <w:t>end</w:t>
            </w:r>
            <w:r w:rsidRPr="00537B21">
              <w:rPr>
                <w:szCs w:val="22"/>
              </w:rPr>
              <w:t xml:space="preserve"> of the continuum</w:t>
            </w:r>
            <w:r w:rsidR="009A5084" w:rsidRPr="00537B21">
              <w:rPr>
                <w:szCs w:val="22"/>
              </w:rPr>
              <w:t xml:space="preserve">, </w:t>
            </w:r>
            <w:r w:rsidR="00537B21" w:rsidRPr="00537B21">
              <w:rPr>
                <w:szCs w:val="22"/>
              </w:rPr>
              <w:t>what could we do to</w:t>
            </w:r>
            <w:r w:rsidR="00F45880" w:rsidRPr="00537B21">
              <w:rPr>
                <w:szCs w:val="22"/>
              </w:rPr>
              <w:t xml:space="preserve"> sustain</w:t>
            </w:r>
            <w:r w:rsidR="00537B21" w:rsidRPr="00537B21">
              <w:rPr>
                <w:szCs w:val="22"/>
              </w:rPr>
              <w:t xml:space="preserve"> </w:t>
            </w:r>
            <w:r w:rsidR="00F45880" w:rsidRPr="00537B21">
              <w:rPr>
                <w:szCs w:val="22"/>
              </w:rPr>
              <w:t>and support</w:t>
            </w:r>
            <w:r w:rsidR="00537B21" w:rsidRPr="00537B21">
              <w:rPr>
                <w:szCs w:val="22"/>
              </w:rPr>
              <w:t xml:space="preserve"> them?</w:t>
            </w:r>
          </w:p>
          <w:p w14:paraId="2185D1A6" w14:textId="7203675E" w:rsidR="00284D2D" w:rsidRPr="00731DC4" w:rsidRDefault="006946FE" w:rsidP="006B24E7">
            <w:pPr>
              <w:rPr>
                <w:rStyle w:val="Strong"/>
              </w:rPr>
            </w:pPr>
            <w:r w:rsidRPr="00731DC4">
              <w:rPr>
                <w:rStyle w:val="Strong"/>
              </w:rPr>
              <w:t>Highs and lows</w:t>
            </w:r>
          </w:p>
          <w:p w14:paraId="1947C331" w14:textId="6550513F" w:rsidR="00CF6308" w:rsidRPr="00731DC4" w:rsidRDefault="006F5CE7" w:rsidP="002602E8">
            <w:pPr>
              <w:rPr>
                <w:szCs w:val="22"/>
              </w:rPr>
            </w:pPr>
            <w:r w:rsidRPr="00731DC4">
              <w:rPr>
                <w:szCs w:val="22"/>
              </w:rPr>
              <w:t>Ask students to revisit the scenarios from</w:t>
            </w:r>
            <w:r w:rsidR="00731DC4" w:rsidRPr="00731DC4">
              <w:rPr>
                <w:szCs w:val="22"/>
              </w:rPr>
              <w:t xml:space="preserve"> the</w:t>
            </w:r>
            <w:r w:rsidRPr="00731DC4">
              <w:rPr>
                <w:szCs w:val="22"/>
              </w:rPr>
              <w:t xml:space="preserve"> ‘understanding our </w:t>
            </w:r>
            <w:r w:rsidRPr="00731DC4">
              <w:t>emotions</w:t>
            </w:r>
            <w:r w:rsidR="00731DC4" w:rsidRPr="00731DC4">
              <w:t>’ activity.</w:t>
            </w:r>
            <w:r w:rsidR="002602E8" w:rsidRPr="00731DC4">
              <w:t xml:space="preserve"> </w:t>
            </w:r>
            <w:r w:rsidR="007E16FD">
              <w:t>Refer to</w:t>
            </w:r>
            <w:r w:rsidR="002602E8" w:rsidRPr="00731DC4">
              <w:t xml:space="preserve"> </w:t>
            </w:r>
            <w:hyperlink w:anchor="_Appendix_16_–" w:history="1">
              <w:r w:rsidR="0069284F">
                <w:rPr>
                  <w:rStyle w:val="Hyperlink"/>
                </w:rPr>
                <w:t xml:space="preserve">Appendix 15 – </w:t>
              </w:r>
              <w:r w:rsidR="0069284F">
                <w:rPr>
                  <w:rStyle w:val="Hyperlink"/>
                </w:rPr>
                <w:lastRenderedPageBreak/>
                <w:t>emotional response scenarios</w:t>
              </w:r>
            </w:hyperlink>
            <w:r w:rsidR="002602E8" w:rsidRPr="00731DC4">
              <w:t>.</w:t>
            </w:r>
          </w:p>
          <w:p w14:paraId="2CA760D8" w14:textId="46AA3FFB" w:rsidR="0072782A" w:rsidRPr="004E2C58" w:rsidRDefault="004E2C58" w:rsidP="0024448D">
            <w:pPr>
              <w:rPr>
                <w:szCs w:val="22"/>
              </w:rPr>
            </w:pPr>
            <w:r>
              <w:rPr>
                <w:szCs w:val="22"/>
              </w:rPr>
              <w:t>Working i</w:t>
            </w:r>
            <w:r w:rsidR="00615850" w:rsidRPr="004E2C58">
              <w:rPr>
                <w:szCs w:val="22"/>
              </w:rPr>
              <w:t>n their groups</w:t>
            </w:r>
            <w:r>
              <w:rPr>
                <w:szCs w:val="22"/>
              </w:rPr>
              <w:t xml:space="preserve"> of 3</w:t>
            </w:r>
            <w:r w:rsidR="007E16FD">
              <w:rPr>
                <w:szCs w:val="22"/>
              </w:rPr>
              <w:t xml:space="preserve"> to </w:t>
            </w:r>
            <w:r>
              <w:rPr>
                <w:szCs w:val="22"/>
              </w:rPr>
              <w:t>4</w:t>
            </w:r>
            <w:r w:rsidR="00615850" w:rsidRPr="004E2C58">
              <w:rPr>
                <w:szCs w:val="22"/>
              </w:rPr>
              <w:t xml:space="preserve"> from</w:t>
            </w:r>
            <w:r w:rsidR="00BF63CD" w:rsidRPr="004E2C58">
              <w:rPr>
                <w:szCs w:val="22"/>
              </w:rPr>
              <w:t xml:space="preserve"> the ‘</w:t>
            </w:r>
            <w:r w:rsidR="00B63FC4" w:rsidRPr="004E2C58">
              <w:rPr>
                <w:szCs w:val="22"/>
              </w:rPr>
              <w:t>managing</w:t>
            </w:r>
            <w:r w:rsidR="00BF63CD" w:rsidRPr="004E2C58">
              <w:rPr>
                <w:szCs w:val="22"/>
              </w:rPr>
              <w:t xml:space="preserve"> our emotions’ activity</w:t>
            </w:r>
            <w:r w:rsidR="00615850" w:rsidRPr="004E2C58">
              <w:rPr>
                <w:szCs w:val="22"/>
              </w:rPr>
              <w:t>, students</w:t>
            </w:r>
            <w:r w:rsidR="00732A9A" w:rsidRPr="004E2C58">
              <w:rPr>
                <w:szCs w:val="22"/>
              </w:rPr>
              <w:t xml:space="preserve"> complete a flow </w:t>
            </w:r>
            <w:r w:rsidR="003A2C9D" w:rsidRPr="004E2C58">
              <w:rPr>
                <w:szCs w:val="22"/>
              </w:rPr>
              <w:t>chart that links the scenario to the emotion experienced,</w:t>
            </w:r>
            <w:r w:rsidR="00970F9B" w:rsidRPr="004E2C58">
              <w:rPr>
                <w:szCs w:val="22"/>
              </w:rPr>
              <w:t xml:space="preserve"> then</w:t>
            </w:r>
            <w:r w:rsidR="003A2C9D" w:rsidRPr="004E2C58">
              <w:rPr>
                <w:szCs w:val="22"/>
              </w:rPr>
              <w:t xml:space="preserve"> to the impact it </w:t>
            </w:r>
            <w:r w:rsidR="00BF63CD" w:rsidRPr="004E2C58">
              <w:rPr>
                <w:szCs w:val="22"/>
              </w:rPr>
              <w:t>might have</w:t>
            </w:r>
            <w:r w:rsidR="003A2C9D" w:rsidRPr="004E2C58">
              <w:rPr>
                <w:szCs w:val="22"/>
              </w:rPr>
              <w:t xml:space="preserve"> on mental health</w:t>
            </w:r>
            <w:r w:rsidR="00F45880" w:rsidRPr="004E2C58">
              <w:rPr>
                <w:szCs w:val="22"/>
              </w:rPr>
              <w:t>.</w:t>
            </w:r>
          </w:p>
          <w:p w14:paraId="69D5D9EC" w14:textId="1D432C97" w:rsidR="0072782A" w:rsidRPr="004E2C58" w:rsidRDefault="0072782A" w:rsidP="0024448D">
            <w:pPr>
              <w:rPr>
                <w:szCs w:val="22"/>
              </w:rPr>
            </w:pPr>
            <w:r w:rsidRPr="004E2C58">
              <w:rPr>
                <w:szCs w:val="22"/>
              </w:rPr>
              <w:t>When a</w:t>
            </w:r>
            <w:r w:rsidR="00F45880" w:rsidRPr="004E2C58">
              <w:rPr>
                <w:szCs w:val="22"/>
              </w:rPr>
              <w:t xml:space="preserve"> </w:t>
            </w:r>
            <w:r w:rsidR="003C3D70" w:rsidRPr="004E2C58">
              <w:rPr>
                <w:szCs w:val="22"/>
              </w:rPr>
              <w:t>negative impact</w:t>
            </w:r>
            <w:r w:rsidRPr="004E2C58">
              <w:rPr>
                <w:szCs w:val="22"/>
              </w:rPr>
              <w:t xml:space="preserve"> is identified</w:t>
            </w:r>
            <w:r w:rsidR="003C3D70" w:rsidRPr="004E2C58">
              <w:rPr>
                <w:szCs w:val="22"/>
              </w:rPr>
              <w:t>, students</w:t>
            </w:r>
            <w:r w:rsidR="003A2C9D" w:rsidRPr="004E2C58">
              <w:rPr>
                <w:szCs w:val="22"/>
              </w:rPr>
              <w:t xml:space="preserve"> propose</w:t>
            </w:r>
            <w:r w:rsidR="003C3D70" w:rsidRPr="004E2C58">
              <w:rPr>
                <w:szCs w:val="22"/>
              </w:rPr>
              <w:t xml:space="preserve"> a</w:t>
            </w:r>
            <w:r w:rsidR="003A2C9D" w:rsidRPr="004E2C58">
              <w:rPr>
                <w:szCs w:val="22"/>
              </w:rPr>
              <w:t xml:space="preserve"> </w:t>
            </w:r>
            <w:r w:rsidRPr="004E2C58">
              <w:rPr>
                <w:szCs w:val="22"/>
              </w:rPr>
              <w:t xml:space="preserve">realistic </w:t>
            </w:r>
            <w:r w:rsidR="003A2C9D" w:rsidRPr="004E2C58">
              <w:rPr>
                <w:szCs w:val="22"/>
              </w:rPr>
              <w:t xml:space="preserve">solution for how </w:t>
            </w:r>
            <w:r w:rsidRPr="004E2C58">
              <w:rPr>
                <w:szCs w:val="22"/>
              </w:rPr>
              <w:t>the situation could be managed and overcome.</w:t>
            </w:r>
          </w:p>
          <w:p w14:paraId="03BCD40F" w14:textId="104633E4" w:rsidR="00615850" w:rsidRPr="004E2C58" w:rsidRDefault="0072782A" w:rsidP="005613B7">
            <w:pPr>
              <w:rPr>
                <w:szCs w:val="22"/>
              </w:rPr>
            </w:pPr>
            <w:r w:rsidRPr="004E2C58">
              <w:rPr>
                <w:szCs w:val="22"/>
              </w:rPr>
              <w:t>When a positive impact is identified,</w:t>
            </w:r>
            <w:r w:rsidR="003C3D70" w:rsidRPr="004E2C58">
              <w:rPr>
                <w:szCs w:val="22"/>
              </w:rPr>
              <w:t xml:space="preserve"> </w:t>
            </w:r>
            <w:r w:rsidRPr="004E2C58">
              <w:rPr>
                <w:szCs w:val="22"/>
              </w:rPr>
              <w:t xml:space="preserve">students </w:t>
            </w:r>
            <w:r w:rsidR="003C3D70" w:rsidRPr="004E2C58">
              <w:rPr>
                <w:szCs w:val="22"/>
              </w:rPr>
              <w:t>propose ways to maintain</w:t>
            </w:r>
            <w:r w:rsidR="0038391E" w:rsidRPr="004E2C58">
              <w:rPr>
                <w:szCs w:val="22"/>
              </w:rPr>
              <w:t xml:space="preserve"> </w:t>
            </w:r>
            <w:r w:rsidR="005613B7" w:rsidRPr="004E2C58">
              <w:rPr>
                <w:szCs w:val="22"/>
              </w:rPr>
              <w:t>or</w:t>
            </w:r>
            <w:r w:rsidR="004E2C58" w:rsidRPr="004E2C58">
              <w:rPr>
                <w:szCs w:val="22"/>
              </w:rPr>
              <w:t xml:space="preserve"> extend upon this state of mind.</w:t>
            </w:r>
          </w:p>
          <w:p w14:paraId="1C1B6D34" w14:textId="34A4A147" w:rsidR="003527DD" w:rsidRPr="00B756BD" w:rsidRDefault="00DF14BA" w:rsidP="006B24E7">
            <w:pPr>
              <w:rPr>
                <w:rStyle w:val="Strong"/>
              </w:rPr>
            </w:pPr>
            <w:r w:rsidRPr="00B756BD">
              <w:rPr>
                <w:rStyle w:val="Strong"/>
              </w:rPr>
              <w:t xml:space="preserve">The impact of mental health on our </w:t>
            </w:r>
            <w:r w:rsidR="005D7B43" w:rsidRPr="00B756BD">
              <w:rPr>
                <w:rStyle w:val="Strong"/>
              </w:rPr>
              <w:t xml:space="preserve">holistic </w:t>
            </w:r>
            <w:r w:rsidRPr="00B756BD">
              <w:rPr>
                <w:rStyle w:val="Strong"/>
              </w:rPr>
              <w:t>health</w:t>
            </w:r>
          </w:p>
          <w:p w14:paraId="6B95E239" w14:textId="397B2485" w:rsidR="00DF14BA" w:rsidRPr="00B756BD" w:rsidRDefault="00DF14BA" w:rsidP="00DF14BA">
            <w:pPr>
              <w:rPr>
                <w:szCs w:val="22"/>
              </w:rPr>
            </w:pPr>
            <w:r w:rsidRPr="00B756BD">
              <w:rPr>
                <w:szCs w:val="22"/>
              </w:rPr>
              <w:t xml:space="preserve">Remind students of </w:t>
            </w:r>
            <w:r w:rsidR="00B756BD" w:rsidRPr="00B756BD">
              <w:rPr>
                <w:szCs w:val="22"/>
              </w:rPr>
              <w:t>the holistic nature of health, and the interrelationships that exist between the</w:t>
            </w:r>
            <w:r w:rsidRPr="00B756BD">
              <w:rPr>
                <w:szCs w:val="22"/>
              </w:rPr>
              <w:t xml:space="preserve"> dimensions of health</w:t>
            </w:r>
            <w:r w:rsidR="00306FDD" w:rsidRPr="00B756BD">
              <w:rPr>
                <w:szCs w:val="22"/>
              </w:rPr>
              <w:t>.</w:t>
            </w:r>
          </w:p>
          <w:p w14:paraId="26B29A1E" w14:textId="6371A474" w:rsidR="00306FDD" w:rsidRPr="00902A91" w:rsidRDefault="41EFCBCD" w:rsidP="00DF14BA">
            <w:r>
              <w:t>Working i</w:t>
            </w:r>
            <w:r w:rsidR="4B58BD65">
              <w:t xml:space="preserve">ndividually, students select </w:t>
            </w:r>
            <w:r w:rsidR="005A1514">
              <w:t>2</w:t>
            </w:r>
            <w:r w:rsidR="4B58BD65">
              <w:t xml:space="preserve"> scenarios from the previous activity and write a brief reflection </w:t>
            </w:r>
            <w:r w:rsidR="576D0AE6">
              <w:t xml:space="preserve">which </w:t>
            </w:r>
            <w:r w:rsidR="199AF396">
              <w:t xml:space="preserve">explores how the holistic </w:t>
            </w:r>
            <w:r w:rsidR="505509A3">
              <w:t xml:space="preserve">health of the individual </w:t>
            </w:r>
            <w:r w:rsidR="5F403014">
              <w:t>might</w:t>
            </w:r>
            <w:r w:rsidR="505509A3">
              <w:t xml:space="preserve"> be affected</w:t>
            </w:r>
            <w:r w:rsidR="576D0AE6">
              <w:t xml:space="preserve"> as a result of the circumstances in the scenario. Students </w:t>
            </w:r>
            <w:r w:rsidR="006D4FF4">
              <w:t>explain</w:t>
            </w:r>
            <w:r w:rsidR="2C00D1BA">
              <w:t xml:space="preserve"> their thinking and r</w:t>
            </w:r>
            <w:r w:rsidR="576D0AE6">
              <w:t>efer</w:t>
            </w:r>
            <w:r w:rsidR="505509A3">
              <w:t xml:space="preserve"> to other </w:t>
            </w:r>
            <w:r w:rsidR="5F403014">
              <w:t xml:space="preserve">relevant </w:t>
            </w:r>
            <w:r w:rsidR="505509A3">
              <w:t>dimensions of health</w:t>
            </w:r>
            <w:r w:rsidR="576D0AE6">
              <w:t xml:space="preserve"> as part of their response.</w:t>
            </w:r>
          </w:p>
          <w:p w14:paraId="1C737B46" w14:textId="4148ACD6" w:rsidR="003527DD" w:rsidRPr="006B24E7" w:rsidRDefault="003527DD" w:rsidP="006B24E7">
            <w:pPr>
              <w:rPr>
                <w:rStyle w:val="Strong"/>
              </w:rPr>
            </w:pPr>
            <w:r w:rsidRPr="006B24E7">
              <w:rPr>
                <w:rStyle w:val="Strong"/>
              </w:rPr>
              <w:t>Body image</w:t>
            </w:r>
          </w:p>
          <w:p w14:paraId="36439641" w14:textId="701BD267" w:rsidR="003527DD" w:rsidRDefault="00562449" w:rsidP="00562449">
            <w:pPr>
              <w:rPr>
                <w:szCs w:val="22"/>
              </w:rPr>
            </w:pPr>
            <w:r w:rsidRPr="00902A91">
              <w:rPr>
                <w:szCs w:val="22"/>
              </w:rPr>
              <w:t xml:space="preserve">Explain to students that another aspect of </w:t>
            </w:r>
            <w:r w:rsidR="004A5F2D" w:rsidRPr="00902A91">
              <w:rPr>
                <w:szCs w:val="22"/>
              </w:rPr>
              <w:t>mental health is body image</w:t>
            </w:r>
            <w:r w:rsidR="0020234E" w:rsidRPr="00902A91">
              <w:rPr>
                <w:szCs w:val="22"/>
              </w:rPr>
              <w:t>, which is the way you see your body, and your thoughts, attitudes and feelings about your physical self</w:t>
            </w:r>
            <w:r w:rsidR="004A5F2D" w:rsidRPr="00902A91">
              <w:rPr>
                <w:szCs w:val="22"/>
              </w:rPr>
              <w:t>.</w:t>
            </w:r>
            <w:r w:rsidR="0091799D" w:rsidRPr="00902A91">
              <w:rPr>
                <w:szCs w:val="22"/>
              </w:rPr>
              <w:t xml:space="preserve"> This can</w:t>
            </w:r>
            <w:r w:rsidR="00B21EBC">
              <w:rPr>
                <w:szCs w:val="22"/>
              </w:rPr>
              <w:t xml:space="preserve"> influence us </w:t>
            </w:r>
            <w:r w:rsidR="0091799D" w:rsidRPr="00902A91">
              <w:rPr>
                <w:szCs w:val="22"/>
              </w:rPr>
              <w:t xml:space="preserve">in a positive or a </w:t>
            </w:r>
            <w:r w:rsidR="0091799D" w:rsidRPr="00902A91">
              <w:rPr>
                <w:szCs w:val="22"/>
              </w:rPr>
              <w:lastRenderedPageBreak/>
              <w:t>negative way.</w:t>
            </w:r>
          </w:p>
          <w:p w14:paraId="0720099F" w14:textId="7C664B26" w:rsidR="007C7A5F" w:rsidRPr="007C7A5F" w:rsidRDefault="744F0EA7" w:rsidP="007C7A5F">
            <w:r>
              <w:t xml:space="preserve">Students individually brainstorm </w:t>
            </w:r>
            <w:r w:rsidR="1F579E2D">
              <w:t>all</w:t>
            </w:r>
            <w:r w:rsidR="0ADB55A5">
              <w:t xml:space="preserve"> </w:t>
            </w:r>
            <w:r>
              <w:t>the influences they can think of that might affect body image</w:t>
            </w:r>
            <w:r w:rsidR="4F35A1F4">
              <w:t>, including where we get ideas about what bodies should look like</w:t>
            </w:r>
            <w:r>
              <w:t>.</w:t>
            </w:r>
          </w:p>
          <w:p w14:paraId="4ECA12BA" w14:textId="1C46FC8A" w:rsidR="00B21EBC" w:rsidRDefault="009A764F" w:rsidP="00316CFB">
            <w:r>
              <w:rPr>
                <w:szCs w:val="22"/>
              </w:rPr>
              <w:t>Students discuss</w:t>
            </w:r>
            <w:r w:rsidR="007C7A5F" w:rsidRPr="007C7A5F">
              <w:rPr>
                <w:szCs w:val="22"/>
              </w:rPr>
              <w:t xml:space="preserve"> their thinking</w:t>
            </w:r>
            <w:r>
              <w:rPr>
                <w:szCs w:val="22"/>
              </w:rPr>
              <w:t xml:space="preserve"> with a partner</w:t>
            </w:r>
            <w:r w:rsidR="007C7A5F" w:rsidRPr="007C7A5F">
              <w:rPr>
                <w:szCs w:val="22"/>
              </w:rPr>
              <w:t>.</w:t>
            </w:r>
          </w:p>
          <w:p w14:paraId="2567B37B" w14:textId="7FC616F5" w:rsidR="00C31CA1" w:rsidRDefault="009A764F" w:rsidP="00C31CA1">
            <w:pPr>
              <w:pStyle w:val="ListBullet"/>
              <w:numPr>
                <w:ilvl w:val="0"/>
                <w:numId w:val="0"/>
              </w:numPr>
            </w:pPr>
            <w:r>
              <w:t>Conduct</w:t>
            </w:r>
            <w:r w:rsidR="00C31CA1">
              <w:t xml:space="preserve"> a </w:t>
            </w:r>
            <w:r w:rsidR="00C839E3">
              <w:t xml:space="preserve">short, reflective </w:t>
            </w:r>
            <w:r>
              <w:t xml:space="preserve">whole-class </w:t>
            </w:r>
            <w:r w:rsidR="00C839E3">
              <w:t>discussion</w:t>
            </w:r>
            <w:r w:rsidR="00C31CA1">
              <w:t>.</w:t>
            </w:r>
            <w:r w:rsidR="00C839E3">
              <w:t xml:space="preserve"> Each</w:t>
            </w:r>
            <w:r w:rsidR="00C31CA1">
              <w:t xml:space="preserve"> pair </w:t>
            </w:r>
            <w:r w:rsidR="00C839E3">
              <w:t>share</w:t>
            </w:r>
            <w:r>
              <w:t>s</w:t>
            </w:r>
            <w:r w:rsidR="00C31CA1">
              <w:t xml:space="preserve"> </w:t>
            </w:r>
            <w:r w:rsidR="005A1514">
              <w:t>1 or 2</w:t>
            </w:r>
            <w:r w:rsidR="00C31CA1">
              <w:t xml:space="preserve"> influences they discussed that they feel are particularly important or relevant. These can be recorded on the board to create a consolidated class list.</w:t>
            </w:r>
          </w:p>
          <w:p w14:paraId="0FB079B9" w14:textId="4D93E553" w:rsidR="003234C2" w:rsidRPr="00902A91" w:rsidRDefault="003234C2" w:rsidP="003234C2">
            <w:pPr>
              <w:pStyle w:val="FeatureBox2"/>
              <w:rPr>
                <w:szCs w:val="22"/>
              </w:rPr>
            </w:pPr>
            <w:r w:rsidRPr="00902A91">
              <w:rPr>
                <w:b/>
                <w:bCs/>
                <w:szCs w:val="22"/>
              </w:rPr>
              <w:t>Note:</w:t>
            </w:r>
            <w:r w:rsidRPr="00902A91">
              <w:rPr>
                <w:szCs w:val="22"/>
              </w:rPr>
              <w:t xml:space="preserve"> ensure a broad range of influences are addressed including media, social media, family, friends</w:t>
            </w:r>
            <w:r w:rsidR="005A1514">
              <w:rPr>
                <w:szCs w:val="22"/>
              </w:rPr>
              <w:t xml:space="preserve"> and</w:t>
            </w:r>
            <w:r w:rsidRPr="00902A91">
              <w:rPr>
                <w:szCs w:val="22"/>
              </w:rPr>
              <w:t xml:space="preserve"> other people we </w:t>
            </w:r>
            <w:r w:rsidR="000E1E20">
              <w:rPr>
                <w:szCs w:val="22"/>
              </w:rPr>
              <w:t>interact with</w:t>
            </w:r>
            <w:r w:rsidR="00CB65B4">
              <w:rPr>
                <w:szCs w:val="22"/>
              </w:rPr>
              <w:t>.</w:t>
            </w:r>
          </w:p>
          <w:p w14:paraId="5036E213" w14:textId="6A52F433" w:rsidR="00C31CA1" w:rsidRDefault="00C31CA1" w:rsidP="005E5E71">
            <w:pPr>
              <w:pStyle w:val="ListBullet"/>
              <w:numPr>
                <w:ilvl w:val="0"/>
                <w:numId w:val="0"/>
              </w:numPr>
            </w:pPr>
            <w:r>
              <w:t>After each pair has shared their thinking, use questioning to drive a whole-class reflection:</w:t>
            </w:r>
          </w:p>
          <w:p w14:paraId="7745FF96" w14:textId="0B6F3FF7" w:rsidR="00C31CA1" w:rsidRPr="00B35DD1" w:rsidRDefault="00C31CA1" w:rsidP="00B35DD1">
            <w:pPr>
              <w:pStyle w:val="ListBullet"/>
            </w:pPr>
            <w:r w:rsidRPr="00B35DD1">
              <w:t>Which influences do you think affect body image the most?</w:t>
            </w:r>
          </w:p>
          <w:p w14:paraId="4C3A2B9F" w14:textId="45F5AEBD" w:rsidR="00C31CA1" w:rsidRPr="00B35DD1" w:rsidRDefault="00C31CA1" w:rsidP="00B35DD1">
            <w:pPr>
              <w:pStyle w:val="ListBullet"/>
            </w:pPr>
            <w:r w:rsidRPr="00B35DD1">
              <w:t>Which influences do you think are most relevant to students your age?</w:t>
            </w:r>
          </w:p>
          <w:p w14:paraId="4AFC9131" w14:textId="7D3D517D" w:rsidR="00C31CA1" w:rsidRPr="00B35DD1" w:rsidRDefault="00C31CA1" w:rsidP="00B35DD1">
            <w:pPr>
              <w:pStyle w:val="ListBullet"/>
            </w:pPr>
            <w:r w:rsidRPr="00B35DD1">
              <w:t>Can some influences be both positive and negative depending on the situation?</w:t>
            </w:r>
          </w:p>
          <w:p w14:paraId="42529823" w14:textId="66EDEC70" w:rsidR="00C31CA1" w:rsidRPr="00902A91" w:rsidRDefault="00C31CA1" w:rsidP="00C31CA1">
            <w:pPr>
              <w:pStyle w:val="ListBullet"/>
              <w:numPr>
                <w:ilvl w:val="0"/>
                <w:numId w:val="0"/>
              </w:numPr>
            </w:pPr>
            <w:r>
              <w:t>Consolidate the class responses into a list</w:t>
            </w:r>
            <w:r w:rsidRPr="00902A91">
              <w:rPr>
                <w:szCs w:val="22"/>
              </w:rPr>
              <w:t xml:space="preserve"> of the </w:t>
            </w:r>
            <w:r w:rsidR="005A1514">
              <w:t>7</w:t>
            </w:r>
            <w:r>
              <w:t xml:space="preserve"> most common influences.</w:t>
            </w:r>
          </w:p>
          <w:p w14:paraId="59D879A5" w14:textId="346C1788" w:rsidR="00AA1F67" w:rsidRPr="00902A91" w:rsidRDefault="00BF4396" w:rsidP="00562449">
            <w:pPr>
              <w:rPr>
                <w:szCs w:val="22"/>
              </w:rPr>
            </w:pPr>
            <w:r>
              <w:rPr>
                <w:szCs w:val="22"/>
              </w:rPr>
              <w:lastRenderedPageBreak/>
              <w:t xml:space="preserve">For each influence, students </w:t>
            </w:r>
            <w:r w:rsidR="00C0386B">
              <w:rPr>
                <w:szCs w:val="22"/>
              </w:rPr>
              <w:t>create</w:t>
            </w:r>
            <w:r>
              <w:rPr>
                <w:szCs w:val="22"/>
              </w:rPr>
              <w:t xml:space="preserve"> a positive and negative</w:t>
            </w:r>
            <w:r w:rsidR="00C0386B">
              <w:rPr>
                <w:szCs w:val="22"/>
              </w:rPr>
              <w:t xml:space="preserve"> ‘branch’.</w:t>
            </w:r>
            <w:r>
              <w:rPr>
                <w:szCs w:val="22"/>
              </w:rPr>
              <w:t xml:space="preserve"> </w:t>
            </w:r>
            <w:r w:rsidR="00264FC7" w:rsidRPr="00902A91">
              <w:rPr>
                <w:szCs w:val="22"/>
              </w:rPr>
              <w:t xml:space="preserve">For example, </w:t>
            </w:r>
            <w:r w:rsidR="00C0386B">
              <w:rPr>
                <w:szCs w:val="22"/>
              </w:rPr>
              <w:t>a</w:t>
            </w:r>
            <w:r w:rsidR="00264FC7" w:rsidRPr="00902A91">
              <w:rPr>
                <w:szCs w:val="22"/>
              </w:rPr>
              <w:t xml:space="preserve"> positive branch </w:t>
            </w:r>
            <w:r w:rsidR="00C0386B">
              <w:rPr>
                <w:szCs w:val="22"/>
              </w:rPr>
              <w:t xml:space="preserve">for social media </w:t>
            </w:r>
            <w:r w:rsidR="00264FC7" w:rsidRPr="00902A91">
              <w:rPr>
                <w:szCs w:val="22"/>
              </w:rPr>
              <w:t xml:space="preserve">could be </w:t>
            </w:r>
            <w:r w:rsidR="002E6F36" w:rsidRPr="00902A91">
              <w:rPr>
                <w:szCs w:val="22"/>
              </w:rPr>
              <w:t xml:space="preserve">‘exposure to a range of different body types’, </w:t>
            </w:r>
            <w:r w:rsidR="00C0386B">
              <w:rPr>
                <w:szCs w:val="22"/>
              </w:rPr>
              <w:t xml:space="preserve">and </w:t>
            </w:r>
            <w:r w:rsidR="002E6F36" w:rsidRPr="00902A91">
              <w:rPr>
                <w:szCs w:val="22"/>
              </w:rPr>
              <w:t>a negative branch could be ‘</w:t>
            </w:r>
            <w:r w:rsidR="00734A55" w:rsidRPr="00902A91">
              <w:rPr>
                <w:szCs w:val="22"/>
              </w:rPr>
              <w:t xml:space="preserve">over exposure to models who have unrealistic </w:t>
            </w:r>
            <w:r w:rsidR="00C0386B" w:rsidRPr="00902A91">
              <w:rPr>
                <w:szCs w:val="22"/>
              </w:rPr>
              <w:t>bodies</w:t>
            </w:r>
            <w:r w:rsidR="00C0386B">
              <w:rPr>
                <w:szCs w:val="22"/>
              </w:rPr>
              <w:t>’.</w:t>
            </w:r>
          </w:p>
          <w:p w14:paraId="5555B398" w14:textId="6F4966C9" w:rsidR="00C1175A" w:rsidRPr="00902A91" w:rsidRDefault="00C1175A" w:rsidP="00562449">
            <w:pPr>
              <w:rPr>
                <w:rStyle w:val="Strong"/>
                <w:szCs w:val="22"/>
              </w:rPr>
            </w:pPr>
            <w:r w:rsidRPr="00902A91">
              <w:rPr>
                <w:rStyle w:val="Strong"/>
                <w:szCs w:val="22"/>
              </w:rPr>
              <w:t xml:space="preserve">How </w:t>
            </w:r>
            <w:r w:rsidR="00484CC9">
              <w:rPr>
                <w:rStyle w:val="Strong"/>
                <w:szCs w:val="22"/>
              </w:rPr>
              <w:t>p</w:t>
            </w:r>
            <w:r w:rsidR="00484CC9">
              <w:rPr>
                <w:rStyle w:val="Strong"/>
              </w:rPr>
              <w:t xml:space="preserve">erceptions of </w:t>
            </w:r>
            <w:r w:rsidRPr="00902A91">
              <w:rPr>
                <w:rStyle w:val="Strong"/>
                <w:szCs w:val="22"/>
              </w:rPr>
              <w:t xml:space="preserve">body image </w:t>
            </w:r>
            <w:r w:rsidR="008821B6" w:rsidRPr="00902A91">
              <w:rPr>
                <w:rStyle w:val="Strong"/>
                <w:szCs w:val="22"/>
              </w:rPr>
              <w:t>affect</w:t>
            </w:r>
            <w:r w:rsidRPr="00902A91">
              <w:rPr>
                <w:rStyle w:val="Strong"/>
                <w:szCs w:val="22"/>
              </w:rPr>
              <w:t xml:space="preserve"> us</w:t>
            </w:r>
          </w:p>
          <w:p w14:paraId="05E4AA0C" w14:textId="31CF7E45" w:rsidR="00CE3926" w:rsidRDefault="00343A1A" w:rsidP="00562449">
            <w:pPr>
              <w:rPr>
                <w:szCs w:val="22"/>
              </w:rPr>
            </w:pPr>
            <w:r w:rsidRPr="00902A91">
              <w:rPr>
                <w:szCs w:val="22"/>
              </w:rPr>
              <w:t>Display the following statement</w:t>
            </w:r>
            <w:r w:rsidR="0020234E" w:rsidRPr="00902A91">
              <w:rPr>
                <w:szCs w:val="22"/>
              </w:rPr>
              <w:t xml:space="preserve"> on the board</w:t>
            </w:r>
            <w:r w:rsidRPr="00902A91">
              <w:rPr>
                <w:szCs w:val="22"/>
              </w:rPr>
              <w:t>:</w:t>
            </w:r>
          </w:p>
          <w:p w14:paraId="150493B3" w14:textId="3C33BA61" w:rsidR="00343A1A" w:rsidRPr="00902A91" w:rsidRDefault="00343A1A" w:rsidP="00CE3926">
            <w:pPr>
              <w:pStyle w:val="ListBullet"/>
              <w:rPr>
                <w:szCs w:val="22"/>
              </w:rPr>
            </w:pPr>
            <w:r w:rsidRPr="00902A91">
              <w:rPr>
                <w:szCs w:val="22"/>
              </w:rPr>
              <w:t xml:space="preserve">Body image is more than just how we look – it influences how we feel, how we think, how we act and how we connect with </w:t>
            </w:r>
            <w:r w:rsidRPr="00902A91">
              <w:t>others</w:t>
            </w:r>
            <w:r w:rsidR="00CE3926" w:rsidRPr="00902A91">
              <w:rPr>
                <w:szCs w:val="22"/>
              </w:rPr>
              <w:t>.</w:t>
            </w:r>
          </w:p>
          <w:p w14:paraId="0C48177C" w14:textId="682E8B1A" w:rsidR="003B6931" w:rsidRDefault="003B6931" w:rsidP="00562449">
            <w:pPr>
              <w:rPr>
                <w:szCs w:val="22"/>
              </w:rPr>
            </w:pPr>
            <w:r>
              <w:rPr>
                <w:szCs w:val="22"/>
              </w:rPr>
              <w:t xml:space="preserve">Divide students into pairs. </w:t>
            </w:r>
            <w:r w:rsidR="00B92315" w:rsidRPr="00B92315">
              <w:rPr>
                <w:szCs w:val="22"/>
              </w:rPr>
              <w:t xml:space="preserve">Provide each </w:t>
            </w:r>
            <w:r w:rsidR="001C5B30">
              <w:rPr>
                <w:szCs w:val="22"/>
              </w:rPr>
              <w:t xml:space="preserve">pair </w:t>
            </w:r>
            <w:r w:rsidR="00B92315" w:rsidRPr="00B92315">
              <w:rPr>
                <w:szCs w:val="22"/>
              </w:rPr>
              <w:t xml:space="preserve">with a blank ripple effect template. </w:t>
            </w:r>
            <w:r w:rsidR="00D0077B">
              <w:rPr>
                <w:szCs w:val="22"/>
              </w:rPr>
              <w:t>Refer to</w:t>
            </w:r>
            <w:r w:rsidR="00B92315" w:rsidRPr="00B92315">
              <w:rPr>
                <w:szCs w:val="22"/>
              </w:rPr>
              <w:t xml:space="preserve"> </w:t>
            </w:r>
            <w:hyperlink w:anchor="_Appendix_17_–" w:history="1">
              <w:r w:rsidR="0069284F">
                <w:rPr>
                  <w:rStyle w:val="Hyperlink"/>
                  <w:szCs w:val="22"/>
                </w:rPr>
                <w:t>Appendix 16 – ripple effect template</w:t>
              </w:r>
            </w:hyperlink>
            <w:r w:rsidR="00B92315" w:rsidRPr="00B92315">
              <w:rPr>
                <w:szCs w:val="22"/>
              </w:rPr>
              <w:t>.</w:t>
            </w:r>
          </w:p>
          <w:p w14:paraId="1715E170" w14:textId="002BE9F2" w:rsidR="00497DE0" w:rsidRDefault="00334204" w:rsidP="00562449">
            <w:pPr>
              <w:rPr>
                <w:szCs w:val="22"/>
              </w:rPr>
            </w:pPr>
            <w:r>
              <w:rPr>
                <w:szCs w:val="22"/>
              </w:rPr>
              <w:t xml:space="preserve">Students </w:t>
            </w:r>
            <w:r w:rsidR="00BC7AFE" w:rsidRPr="00BC7AFE">
              <w:rPr>
                <w:szCs w:val="22"/>
              </w:rPr>
              <w:t xml:space="preserve">consider </w:t>
            </w:r>
            <w:r w:rsidR="001F31B3">
              <w:rPr>
                <w:szCs w:val="22"/>
              </w:rPr>
              <w:t>both</w:t>
            </w:r>
            <w:r w:rsidR="00BC7AFE" w:rsidRPr="00BC7AFE">
              <w:rPr>
                <w:szCs w:val="22"/>
              </w:rPr>
              <w:t xml:space="preserve"> </w:t>
            </w:r>
            <w:r w:rsidR="00497DE0">
              <w:rPr>
                <w:szCs w:val="22"/>
              </w:rPr>
              <w:t xml:space="preserve">negative </w:t>
            </w:r>
            <w:r w:rsidR="001F31B3">
              <w:rPr>
                <w:szCs w:val="22"/>
              </w:rPr>
              <w:t>and positive</w:t>
            </w:r>
            <w:r w:rsidR="00497DE0">
              <w:rPr>
                <w:szCs w:val="22"/>
              </w:rPr>
              <w:t xml:space="preserve"> </w:t>
            </w:r>
            <w:r w:rsidR="00BC7AFE" w:rsidRPr="00BC7AFE">
              <w:rPr>
                <w:szCs w:val="22"/>
              </w:rPr>
              <w:t>emotions and thoughts associated with body image</w:t>
            </w:r>
            <w:r w:rsidR="00830DFF">
              <w:rPr>
                <w:szCs w:val="22"/>
              </w:rPr>
              <w:t>. They</w:t>
            </w:r>
            <w:r w:rsidR="00BC7AFE" w:rsidRPr="00BC7AFE">
              <w:rPr>
                <w:szCs w:val="22"/>
              </w:rPr>
              <w:t xml:space="preserve"> writ</w:t>
            </w:r>
            <w:r w:rsidR="00830DFF">
              <w:rPr>
                <w:szCs w:val="22"/>
              </w:rPr>
              <w:t>e negative emotions in</w:t>
            </w:r>
            <w:r w:rsidR="00497DE0">
              <w:rPr>
                <w:szCs w:val="22"/>
              </w:rPr>
              <w:t xml:space="preserve"> </w:t>
            </w:r>
            <w:r w:rsidR="00C67A92">
              <w:rPr>
                <w:szCs w:val="22"/>
              </w:rPr>
              <w:t>the</w:t>
            </w:r>
            <w:r w:rsidR="00497DE0">
              <w:rPr>
                <w:szCs w:val="22"/>
              </w:rPr>
              <w:t xml:space="preserve"> right-hand side of the</w:t>
            </w:r>
            <w:r w:rsidR="00BC7AFE" w:rsidRPr="00BC7AFE">
              <w:rPr>
                <w:szCs w:val="22"/>
              </w:rPr>
              <w:t xml:space="preserve"> inner circle</w:t>
            </w:r>
            <w:r w:rsidR="001B6FA5">
              <w:rPr>
                <w:szCs w:val="22"/>
              </w:rPr>
              <w:t xml:space="preserve"> </w:t>
            </w:r>
            <w:r w:rsidR="00130A6B">
              <w:rPr>
                <w:szCs w:val="22"/>
              </w:rPr>
              <w:t xml:space="preserve">and positive </w:t>
            </w:r>
            <w:r w:rsidR="001B6FA5">
              <w:rPr>
                <w:szCs w:val="22"/>
              </w:rPr>
              <w:t>emotions</w:t>
            </w:r>
            <w:r w:rsidR="00130A6B">
              <w:rPr>
                <w:szCs w:val="22"/>
              </w:rPr>
              <w:t xml:space="preserve"> on the </w:t>
            </w:r>
            <w:r w:rsidR="001B6FA5">
              <w:rPr>
                <w:szCs w:val="22"/>
              </w:rPr>
              <w:t>left-hand side</w:t>
            </w:r>
            <w:r w:rsidR="0030477F">
              <w:rPr>
                <w:szCs w:val="22"/>
              </w:rPr>
              <w:t>. T</w:t>
            </w:r>
            <w:r w:rsidR="00BC7AFE" w:rsidRPr="00BC7AFE">
              <w:rPr>
                <w:szCs w:val="22"/>
              </w:rPr>
              <w:t>hen</w:t>
            </w:r>
            <w:r w:rsidR="0030477F">
              <w:rPr>
                <w:szCs w:val="22"/>
              </w:rPr>
              <w:t>,</w:t>
            </w:r>
            <w:r w:rsidR="00BC7AFE" w:rsidRPr="00BC7AFE">
              <w:rPr>
                <w:szCs w:val="22"/>
              </w:rPr>
              <w:t xml:space="preserve"> they consider how </w:t>
            </w:r>
            <w:r w:rsidR="001B6FA5">
              <w:rPr>
                <w:szCs w:val="22"/>
              </w:rPr>
              <w:t>each emotion</w:t>
            </w:r>
            <w:r w:rsidR="00BC7AFE" w:rsidRPr="00BC7AFE">
              <w:rPr>
                <w:szCs w:val="22"/>
              </w:rPr>
              <w:t xml:space="preserve"> </w:t>
            </w:r>
            <w:r w:rsidR="0030477F">
              <w:rPr>
                <w:szCs w:val="22"/>
              </w:rPr>
              <w:t xml:space="preserve">may </w:t>
            </w:r>
            <w:r w:rsidR="00BC7AFE" w:rsidRPr="00BC7AFE">
              <w:rPr>
                <w:szCs w:val="22"/>
              </w:rPr>
              <w:t>influence</w:t>
            </w:r>
            <w:r w:rsidR="0030477F">
              <w:rPr>
                <w:szCs w:val="22"/>
              </w:rPr>
              <w:t xml:space="preserve"> a person’s</w:t>
            </w:r>
            <w:r w:rsidR="00BC7AFE" w:rsidRPr="00BC7AFE">
              <w:rPr>
                <w:szCs w:val="22"/>
              </w:rPr>
              <w:t xml:space="preserve"> behaviour, </w:t>
            </w:r>
            <w:r w:rsidR="006D70BF">
              <w:rPr>
                <w:szCs w:val="22"/>
              </w:rPr>
              <w:t>recording their</w:t>
            </w:r>
            <w:r w:rsidR="00475B96">
              <w:rPr>
                <w:szCs w:val="22"/>
              </w:rPr>
              <w:t xml:space="preserve"> ideas </w:t>
            </w:r>
            <w:r w:rsidR="001B6FA5">
              <w:rPr>
                <w:szCs w:val="22"/>
              </w:rPr>
              <w:t>in</w:t>
            </w:r>
            <w:r w:rsidR="00497DE0">
              <w:rPr>
                <w:szCs w:val="22"/>
              </w:rPr>
              <w:t xml:space="preserve"> </w:t>
            </w:r>
            <w:r w:rsidR="0030477F">
              <w:rPr>
                <w:szCs w:val="22"/>
              </w:rPr>
              <w:t>the o</w:t>
            </w:r>
            <w:r w:rsidR="00BC7AFE" w:rsidRPr="00BC7AFE">
              <w:rPr>
                <w:szCs w:val="22"/>
              </w:rPr>
              <w:t>uter circle</w:t>
            </w:r>
            <w:r w:rsidR="0030477F">
              <w:rPr>
                <w:szCs w:val="22"/>
              </w:rPr>
              <w:t>. F</w:t>
            </w:r>
            <w:r w:rsidR="00BC7AFE" w:rsidRPr="00BC7AFE">
              <w:rPr>
                <w:szCs w:val="22"/>
              </w:rPr>
              <w:t>or example,</w:t>
            </w:r>
            <w:r w:rsidR="001B6FA5">
              <w:rPr>
                <w:szCs w:val="22"/>
              </w:rPr>
              <w:t xml:space="preserve"> </w:t>
            </w:r>
            <w:r w:rsidR="001B6FA5" w:rsidRPr="00BC7AFE">
              <w:rPr>
                <w:szCs w:val="22"/>
              </w:rPr>
              <w:t xml:space="preserve">low confidence </w:t>
            </w:r>
            <w:r w:rsidR="007C7950" w:rsidRPr="00BC7AFE">
              <w:rPr>
                <w:szCs w:val="22"/>
              </w:rPr>
              <w:t xml:space="preserve">levels </w:t>
            </w:r>
            <w:r w:rsidR="007C7950">
              <w:rPr>
                <w:szCs w:val="22"/>
              </w:rPr>
              <w:t>leading to</w:t>
            </w:r>
            <w:r w:rsidR="00BC7AFE" w:rsidRPr="00BC7AFE">
              <w:rPr>
                <w:szCs w:val="22"/>
              </w:rPr>
              <w:t xml:space="preserve"> not attending social events with friends.</w:t>
            </w:r>
          </w:p>
          <w:p w14:paraId="1A9D4FE6" w14:textId="5EA2ED33" w:rsidR="00F52AA0" w:rsidRDefault="00E27AC2" w:rsidP="00562449">
            <w:pPr>
              <w:rPr>
                <w:szCs w:val="22"/>
              </w:rPr>
            </w:pPr>
            <w:r>
              <w:rPr>
                <w:szCs w:val="22"/>
              </w:rPr>
              <w:t xml:space="preserve">Working individually, students </w:t>
            </w:r>
            <w:r w:rsidR="008E47A4">
              <w:rPr>
                <w:szCs w:val="22"/>
              </w:rPr>
              <w:t>complete</w:t>
            </w:r>
            <w:r w:rsidR="008E47A4" w:rsidRPr="008E47A4">
              <w:rPr>
                <w:szCs w:val="22"/>
              </w:rPr>
              <w:t xml:space="preserve"> a short, written reflection on the activity as an exit ticket. </w:t>
            </w:r>
            <w:r w:rsidR="00D0077B">
              <w:rPr>
                <w:szCs w:val="22"/>
              </w:rPr>
              <w:t>Refer to</w:t>
            </w:r>
            <w:r w:rsidR="008E47A4" w:rsidRPr="008E47A4">
              <w:rPr>
                <w:szCs w:val="22"/>
              </w:rPr>
              <w:t xml:space="preserve"> </w:t>
            </w:r>
            <w:hyperlink w:anchor="_Appendix_18_–" w:tgtFrame="_blank" w:history="1">
              <w:r w:rsidR="0069284F">
                <w:rPr>
                  <w:rStyle w:val="Hyperlink"/>
                  <w:szCs w:val="22"/>
                </w:rPr>
                <w:t>Appendix 17 – ripple exit ticket</w:t>
              </w:r>
            </w:hyperlink>
            <w:r w:rsidR="008E47A4" w:rsidRPr="008E47A4">
              <w:rPr>
                <w:szCs w:val="22"/>
              </w:rPr>
              <w:t>.</w:t>
            </w:r>
          </w:p>
          <w:p w14:paraId="0BA2C74A" w14:textId="2FBAAA54" w:rsidR="0070467D" w:rsidRPr="00992871" w:rsidRDefault="0070467D" w:rsidP="0070467D">
            <w:pPr>
              <w:pStyle w:val="FeatureBox3"/>
              <w:rPr>
                <w:rStyle w:val="Strong"/>
              </w:rPr>
            </w:pPr>
            <w:r w:rsidRPr="00992871">
              <w:rPr>
                <w:rStyle w:val="Strong"/>
              </w:rPr>
              <w:t>Formative assessment:</w:t>
            </w:r>
          </w:p>
          <w:p w14:paraId="7EC40D6A" w14:textId="77777777" w:rsidR="0070467D" w:rsidRPr="006E6C21" w:rsidRDefault="0070467D" w:rsidP="0070467D">
            <w:pPr>
              <w:pStyle w:val="FeatureBox3"/>
              <w:rPr>
                <w:b/>
                <w:bCs/>
              </w:rPr>
            </w:pPr>
            <w:r w:rsidRPr="006E6C21">
              <w:rPr>
                <w:b/>
                <w:bCs/>
              </w:rPr>
              <w:lastRenderedPageBreak/>
              <w:t>Outcome</w:t>
            </w:r>
          </w:p>
          <w:p w14:paraId="424389CD" w14:textId="77777777" w:rsidR="0070467D" w:rsidRPr="00992871" w:rsidRDefault="0070467D">
            <w:pPr>
              <w:pStyle w:val="FeatureBox3"/>
              <w:numPr>
                <w:ilvl w:val="0"/>
                <w:numId w:val="1"/>
              </w:numPr>
              <w:ind w:left="596" w:hanging="596"/>
              <w:mirrorIndents w:val="0"/>
            </w:pPr>
            <w:r w:rsidRPr="00992871">
              <w:t xml:space="preserve">analyses the interrelationship between contextual factors, attitudes and behaviours to promote safety, health and wellbeing </w:t>
            </w:r>
            <w:r w:rsidRPr="00992871">
              <w:rPr>
                <w:b/>
                <w:bCs/>
              </w:rPr>
              <w:t>PH5-SHW-01</w:t>
            </w:r>
          </w:p>
          <w:p w14:paraId="73C29A35" w14:textId="4E9DB2E8" w:rsidR="0070467D" w:rsidRPr="00992871" w:rsidRDefault="0070467D" w:rsidP="0070467D">
            <w:pPr>
              <w:pStyle w:val="FeatureBox3"/>
            </w:pPr>
            <w:r w:rsidRPr="00992871">
              <w:t>Exit ticket responses developed at the conclusion of the ripple effect activity can be collected and used to assess each student’s ability to articulate their understanding of the various factors that influence a person’s perceptions of body image, the influence of these perceptions on different aspects of a person’s life, and the strategies that could be used to overcome negative outcomes and enhance positive ones.</w:t>
            </w:r>
          </w:p>
          <w:p w14:paraId="0AA6535F" w14:textId="1166D28B" w:rsidR="00523212" w:rsidRDefault="00523212" w:rsidP="00523212">
            <w:pPr>
              <w:rPr>
                <w:rStyle w:val="Strong"/>
              </w:rPr>
            </w:pPr>
            <w:r w:rsidRPr="00992871">
              <w:rPr>
                <w:rStyle w:val="Strong"/>
              </w:rPr>
              <w:t xml:space="preserve">Eating disorders – </w:t>
            </w:r>
            <w:r w:rsidR="006E6C21">
              <w:rPr>
                <w:rStyle w:val="Strong"/>
              </w:rPr>
              <w:t>f</w:t>
            </w:r>
            <w:r w:rsidRPr="00992871">
              <w:rPr>
                <w:rStyle w:val="Strong"/>
              </w:rPr>
              <w:t>act v</w:t>
            </w:r>
            <w:r w:rsidR="006E6C21">
              <w:rPr>
                <w:rStyle w:val="Strong"/>
              </w:rPr>
              <w:t>ersu</w:t>
            </w:r>
            <w:r w:rsidRPr="00992871">
              <w:rPr>
                <w:rStyle w:val="Strong"/>
              </w:rPr>
              <w:t xml:space="preserve">s </w:t>
            </w:r>
            <w:r w:rsidR="006E6C21">
              <w:rPr>
                <w:rStyle w:val="Strong"/>
              </w:rPr>
              <w:t>f</w:t>
            </w:r>
            <w:r w:rsidRPr="00992871">
              <w:rPr>
                <w:rStyle w:val="Strong"/>
              </w:rPr>
              <w:t>iction</w:t>
            </w:r>
          </w:p>
          <w:p w14:paraId="3F0E3219" w14:textId="18D9BDBA" w:rsidR="0086775F" w:rsidRDefault="0086775F" w:rsidP="0086775F">
            <w:pPr>
              <w:pStyle w:val="FeatureBox2"/>
              <w:rPr>
                <w:szCs w:val="22"/>
              </w:rPr>
            </w:pPr>
            <w:r w:rsidRPr="00C51FCD">
              <w:rPr>
                <w:b/>
                <w:bCs/>
                <w:szCs w:val="22"/>
              </w:rPr>
              <w:t>Note:</w:t>
            </w:r>
            <w:r w:rsidRPr="00C51FCD">
              <w:rPr>
                <w:szCs w:val="22"/>
              </w:rPr>
              <w:t xml:space="preserve"> </w:t>
            </w:r>
            <w:r>
              <w:rPr>
                <w:szCs w:val="22"/>
              </w:rPr>
              <w:t xml:space="preserve">the following activity sequence asks students to explore </w:t>
            </w:r>
            <w:r w:rsidR="00725F18">
              <w:rPr>
                <w:szCs w:val="22"/>
              </w:rPr>
              <w:t>the nature of eating disorders and various</w:t>
            </w:r>
            <w:r>
              <w:rPr>
                <w:szCs w:val="22"/>
              </w:rPr>
              <w:t xml:space="preserve"> mental health conditions</w:t>
            </w:r>
            <w:r w:rsidR="00725F18">
              <w:rPr>
                <w:szCs w:val="22"/>
              </w:rPr>
              <w:t>, as well as the</w:t>
            </w:r>
            <w:r>
              <w:rPr>
                <w:szCs w:val="22"/>
              </w:rPr>
              <w:t xml:space="preserve"> factors influencing the mental health of themselves and others. Please consider the contextual needs of your students before delivering this content.</w:t>
            </w:r>
          </w:p>
          <w:p w14:paraId="1EA4CF36" w14:textId="492EF122" w:rsidR="0086775F" w:rsidRDefault="0086775F" w:rsidP="0086775F">
            <w:pPr>
              <w:pStyle w:val="FeatureBox2"/>
              <w:rPr>
                <w:szCs w:val="22"/>
              </w:rPr>
            </w:pPr>
            <w:r>
              <w:rPr>
                <w:szCs w:val="22"/>
              </w:rPr>
              <w:t>It’s important to p</w:t>
            </w:r>
            <w:r w:rsidRPr="00D80F0C">
              <w:rPr>
                <w:szCs w:val="22"/>
              </w:rPr>
              <w:t xml:space="preserve">rovide </w:t>
            </w:r>
            <w:r>
              <w:rPr>
                <w:szCs w:val="22"/>
              </w:rPr>
              <w:t>students with information about how they</w:t>
            </w:r>
            <w:r w:rsidRPr="00D80F0C">
              <w:rPr>
                <w:szCs w:val="22"/>
              </w:rPr>
              <w:t xml:space="preserve"> can access help</w:t>
            </w:r>
            <w:r>
              <w:rPr>
                <w:szCs w:val="22"/>
              </w:rPr>
              <w:t xml:space="preserve"> from various supports,</w:t>
            </w:r>
            <w:r w:rsidRPr="00D80F0C">
              <w:rPr>
                <w:szCs w:val="22"/>
              </w:rPr>
              <w:t xml:space="preserve"> including </w:t>
            </w:r>
            <w:r w:rsidR="007C7177">
              <w:rPr>
                <w:szCs w:val="22"/>
              </w:rPr>
              <w:t>y</w:t>
            </w:r>
            <w:r>
              <w:rPr>
                <w:szCs w:val="22"/>
              </w:rPr>
              <w:t xml:space="preserve">ear </w:t>
            </w:r>
            <w:r w:rsidR="007C7177">
              <w:rPr>
                <w:szCs w:val="22"/>
              </w:rPr>
              <w:t>a</w:t>
            </w:r>
            <w:r>
              <w:rPr>
                <w:szCs w:val="22"/>
              </w:rPr>
              <w:t>dvis</w:t>
            </w:r>
            <w:r w:rsidR="007C7177">
              <w:rPr>
                <w:szCs w:val="22"/>
              </w:rPr>
              <w:t>e</w:t>
            </w:r>
            <w:r>
              <w:rPr>
                <w:szCs w:val="22"/>
              </w:rPr>
              <w:t xml:space="preserve">rs and </w:t>
            </w:r>
            <w:r w:rsidRPr="00D80F0C">
              <w:rPr>
                <w:szCs w:val="22"/>
              </w:rPr>
              <w:t>school</w:t>
            </w:r>
            <w:r>
              <w:rPr>
                <w:szCs w:val="22"/>
              </w:rPr>
              <w:t xml:space="preserve"> </w:t>
            </w:r>
            <w:r w:rsidRPr="00D80F0C">
              <w:rPr>
                <w:szCs w:val="22"/>
              </w:rPr>
              <w:t>wellbeing staff,</w:t>
            </w:r>
            <w:r>
              <w:rPr>
                <w:szCs w:val="22"/>
              </w:rPr>
              <w:t xml:space="preserve"> if needed.</w:t>
            </w:r>
          </w:p>
          <w:p w14:paraId="33AE1433" w14:textId="12F49385" w:rsidR="0086775F" w:rsidRPr="008A15C4" w:rsidRDefault="0086775F" w:rsidP="0086775F">
            <w:pPr>
              <w:pStyle w:val="FeatureBox2"/>
            </w:pPr>
            <w:r>
              <w:t xml:space="preserve">For more information and guidance on creating a supportive learning environment, visit the PDHPE Curriculum </w:t>
            </w:r>
            <w:bookmarkStart w:id="30" w:name="_Int_89eI3oa5"/>
            <w:r>
              <w:t>team’s</w:t>
            </w:r>
            <w:bookmarkEnd w:id="30"/>
            <w:r>
              <w:t xml:space="preserve"> </w:t>
            </w:r>
            <w:hyperlink r:id="rId33">
              <w:r w:rsidR="00D0077B">
                <w:rPr>
                  <w:rStyle w:val="Hyperlink"/>
                </w:rPr>
                <w:t>Learning environment</w:t>
              </w:r>
            </w:hyperlink>
            <w:r w:rsidR="00D0077B">
              <w:t xml:space="preserve"> webpage</w:t>
            </w:r>
            <w:r>
              <w:t>.</w:t>
            </w:r>
          </w:p>
          <w:p w14:paraId="29D90B73" w14:textId="0793B945" w:rsidR="00523212" w:rsidRPr="008C1766" w:rsidRDefault="00523212" w:rsidP="008C1766">
            <w:pPr>
              <w:rPr>
                <w:rStyle w:val="Strong"/>
              </w:rPr>
            </w:pPr>
            <w:r w:rsidRPr="008C1766">
              <w:lastRenderedPageBreak/>
              <w:t xml:space="preserve">View the Butterfly Foundation’s </w:t>
            </w:r>
            <w:hyperlink r:id="rId34" w:history="1">
              <w:r w:rsidRPr="00992871">
                <w:rPr>
                  <w:rStyle w:val="Hyperlink"/>
                  <w:szCs w:val="22"/>
                </w:rPr>
                <w:t>Let’s Talk Eating Disorders (4:56)</w:t>
              </w:r>
            </w:hyperlink>
            <w:r w:rsidRPr="008C1766">
              <w:t xml:space="preserve"> video, which provides an introductory overview of eating disorders – what they are, who they impact, risks and warning signs, and how to reach out for support.</w:t>
            </w:r>
          </w:p>
          <w:p w14:paraId="06990D81" w14:textId="02F870B7" w:rsidR="00523212" w:rsidRPr="008C1766" w:rsidRDefault="00523212" w:rsidP="008C1766">
            <w:r w:rsidRPr="008C1766">
              <w:t>Divide students into small groups of 2</w:t>
            </w:r>
            <w:r w:rsidR="006E6C21">
              <w:t xml:space="preserve"> to </w:t>
            </w:r>
            <w:r w:rsidRPr="008C1766">
              <w:t>3.</w:t>
            </w:r>
          </w:p>
          <w:p w14:paraId="38A7AF5B" w14:textId="3CAFF921" w:rsidR="00523212" w:rsidRPr="00992871" w:rsidRDefault="00523212" w:rsidP="00523212">
            <w:r w:rsidRPr="00992871">
              <w:t xml:space="preserve">Provide each group with a set of statement cards which include statements that are true, false and potentially ambiguous. </w:t>
            </w:r>
            <w:r w:rsidR="00996DF1">
              <w:t>Refer to</w:t>
            </w:r>
            <w:r w:rsidRPr="00992871">
              <w:t xml:space="preserve"> </w:t>
            </w:r>
            <w:hyperlink w:anchor="_Appendix_19_–" w:history="1">
              <w:r w:rsidR="00460579">
                <w:rPr>
                  <w:rStyle w:val="Hyperlink"/>
                </w:rPr>
                <w:t>Appendix 18 – eating disorder statement cards</w:t>
              </w:r>
            </w:hyperlink>
            <w:r w:rsidRPr="00992871">
              <w:t xml:space="preserve"> for examples.</w:t>
            </w:r>
          </w:p>
          <w:p w14:paraId="13FF1752" w14:textId="77777777" w:rsidR="00523212" w:rsidRPr="00992871" w:rsidRDefault="00523212" w:rsidP="00523212">
            <w:pPr>
              <w:pStyle w:val="FeatureBox2"/>
            </w:pPr>
            <w:r w:rsidRPr="00992871">
              <w:rPr>
                <w:rStyle w:val="Strong"/>
              </w:rPr>
              <w:t>Note:</w:t>
            </w:r>
            <w:r w:rsidRPr="00992871">
              <w:t xml:space="preserve"> it is suggested that you tailor the statements to suit the unique needs and context of your class.</w:t>
            </w:r>
          </w:p>
          <w:p w14:paraId="3C2E4F6C" w14:textId="08F692E3" w:rsidR="00523212" w:rsidRPr="00992871" w:rsidRDefault="00523212" w:rsidP="00523212">
            <w:r w:rsidRPr="00992871">
              <w:t xml:space="preserve">Students work together in their groups to sort the statements into piles labelled </w:t>
            </w:r>
            <w:r w:rsidR="006E6C21">
              <w:t>‘</w:t>
            </w:r>
            <w:r w:rsidRPr="00992871">
              <w:t>True</w:t>
            </w:r>
            <w:r w:rsidR="006E6C21">
              <w:t>’</w:t>
            </w:r>
            <w:r w:rsidRPr="00992871">
              <w:t xml:space="preserve">, </w:t>
            </w:r>
            <w:r w:rsidR="006E6C21">
              <w:t>‘</w:t>
            </w:r>
            <w:r w:rsidRPr="00992871">
              <w:t>Untrue</w:t>
            </w:r>
            <w:r w:rsidR="006E6C21">
              <w:t>’</w:t>
            </w:r>
            <w:r w:rsidRPr="00992871">
              <w:t xml:space="preserve"> or </w:t>
            </w:r>
            <w:r w:rsidR="006E6C21">
              <w:t>‘</w:t>
            </w:r>
            <w:r w:rsidRPr="00992871">
              <w:t>Not Sure</w:t>
            </w:r>
            <w:r w:rsidR="006E6C21">
              <w:t>’</w:t>
            </w:r>
            <w:r w:rsidRPr="00992871">
              <w:t>.</w:t>
            </w:r>
          </w:p>
          <w:p w14:paraId="57A9C9A2" w14:textId="35F15DB8" w:rsidR="00523212" w:rsidRPr="00992871" w:rsidRDefault="00523212" w:rsidP="00523212">
            <w:pPr>
              <w:rPr>
                <w:szCs w:val="22"/>
              </w:rPr>
            </w:pPr>
            <w:r w:rsidRPr="00992871">
              <w:rPr>
                <w:szCs w:val="22"/>
              </w:rPr>
              <w:t xml:space="preserve">Bring the class together for a whole-class discussion and reflection. Ask a representative from each group to contribute </w:t>
            </w:r>
            <w:r w:rsidR="006E6C21">
              <w:rPr>
                <w:szCs w:val="22"/>
              </w:rPr>
              <w:t>1 or 2</w:t>
            </w:r>
            <w:r w:rsidRPr="00992871">
              <w:rPr>
                <w:szCs w:val="22"/>
              </w:rPr>
              <w:t xml:space="preserve"> statements from each of their piles and explain the reasoning behind their group’s decision-making for each one. As each group shares, facilitate the discussion by prompting students with targeted questioning:</w:t>
            </w:r>
          </w:p>
          <w:p w14:paraId="27A93F2B" w14:textId="4DE13974" w:rsidR="00523212" w:rsidRPr="00992871" w:rsidRDefault="00523212" w:rsidP="004A49BB">
            <w:pPr>
              <w:pStyle w:val="ListBullet"/>
              <w:rPr>
                <w:szCs w:val="22"/>
              </w:rPr>
            </w:pPr>
            <w:r w:rsidRPr="00992871">
              <w:rPr>
                <w:szCs w:val="22"/>
              </w:rPr>
              <w:t>What evidence or knowledge are we commonly drawing on to make our decisions? Are our beliefs mostly based on personal experience, things we’ve seen on social media or real facts and research?</w:t>
            </w:r>
          </w:p>
          <w:p w14:paraId="22E91D01" w14:textId="77777777" w:rsidR="00523212" w:rsidRPr="00992871" w:rsidRDefault="00523212" w:rsidP="004A49BB">
            <w:pPr>
              <w:pStyle w:val="ListBullet"/>
              <w:rPr>
                <w:szCs w:val="22"/>
              </w:rPr>
            </w:pPr>
            <w:r w:rsidRPr="00992871">
              <w:rPr>
                <w:szCs w:val="22"/>
              </w:rPr>
              <w:t xml:space="preserve">Did discussing and debating the statements in your group change the way you thought about any of </w:t>
            </w:r>
            <w:r w:rsidRPr="00992871">
              <w:rPr>
                <w:szCs w:val="22"/>
              </w:rPr>
              <w:lastRenderedPageBreak/>
              <w:t>them?</w:t>
            </w:r>
          </w:p>
          <w:p w14:paraId="640A74AC" w14:textId="77777777" w:rsidR="00523212" w:rsidRPr="00992871" w:rsidRDefault="00523212" w:rsidP="004A49BB">
            <w:pPr>
              <w:pStyle w:val="ListBullet"/>
              <w:rPr>
                <w:szCs w:val="22"/>
              </w:rPr>
            </w:pPr>
            <w:r w:rsidRPr="00992871">
              <w:rPr>
                <w:szCs w:val="22"/>
              </w:rPr>
              <w:t>Why is it important to challenge and clarify these myths and misconceptions around eating disorders?</w:t>
            </w:r>
          </w:p>
          <w:p w14:paraId="002AC501" w14:textId="77777777" w:rsidR="00523212" w:rsidRPr="001F384B" w:rsidRDefault="00523212" w:rsidP="00523212">
            <w:pPr>
              <w:pStyle w:val="ListBullet"/>
              <w:numPr>
                <w:ilvl w:val="0"/>
                <w:numId w:val="0"/>
              </w:numPr>
              <w:rPr>
                <w:b/>
                <w:bCs/>
                <w:szCs w:val="22"/>
              </w:rPr>
            </w:pPr>
            <w:r w:rsidRPr="001F384B">
              <w:rPr>
                <w:b/>
                <w:bCs/>
                <w:szCs w:val="22"/>
              </w:rPr>
              <w:t>Eating disorders – deepening our understanding</w:t>
            </w:r>
          </w:p>
          <w:p w14:paraId="03D454AA" w14:textId="1495EFF4" w:rsidR="00523212" w:rsidRPr="001F384B" w:rsidRDefault="00523212" w:rsidP="00523212">
            <w:pPr>
              <w:rPr>
                <w:szCs w:val="22"/>
              </w:rPr>
            </w:pPr>
            <w:r w:rsidRPr="001F384B">
              <w:rPr>
                <w:szCs w:val="22"/>
              </w:rPr>
              <w:t xml:space="preserve">Provide each student with an eating disorders worksheet. </w:t>
            </w:r>
            <w:r w:rsidR="00996DF1">
              <w:rPr>
                <w:szCs w:val="22"/>
              </w:rPr>
              <w:t>Refer to</w:t>
            </w:r>
            <w:r w:rsidRPr="001F384B">
              <w:rPr>
                <w:szCs w:val="22"/>
              </w:rPr>
              <w:t xml:space="preserve"> </w:t>
            </w:r>
            <w:hyperlink w:anchor="_Appendix_20_–" w:history="1">
              <w:r w:rsidR="00460579">
                <w:rPr>
                  <w:rStyle w:val="Hyperlink"/>
                  <w:szCs w:val="22"/>
                </w:rPr>
                <w:t>Appendix 19 – eating disorders worksheet</w:t>
              </w:r>
            </w:hyperlink>
            <w:r w:rsidRPr="001F384B">
              <w:rPr>
                <w:szCs w:val="22"/>
              </w:rPr>
              <w:t>.</w:t>
            </w:r>
          </w:p>
          <w:p w14:paraId="03C0B210" w14:textId="5723317D" w:rsidR="00523212" w:rsidRPr="001F384B" w:rsidRDefault="00523212" w:rsidP="00523212">
            <w:pPr>
              <w:rPr>
                <w:szCs w:val="22"/>
              </w:rPr>
            </w:pPr>
            <w:r w:rsidRPr="001F384B">
              <w:rPr>
                <w:szCs w:val="22"/>
              </w:rPr>
              <w:t xml:space="preserve">Students work individually to explore </w:t>
            </w:r>
            <w:r w:rsidR="00F51DA8">
              <w:rPr>
                <w:szCs w:val="22"/>
              </w:rPr>
              <w:t>HealthDirect</w:t>
            </w:r>
            <w:r w:rsidR="00996DF1">
              <w:rPr>
                <w:szCs w:val="22"/>
              </w:rPr>
              <w:t>’s</w:t>
            </w:r>
            <w:r w:rsidRPr="001F384B">
              <w:rPr>
                <w:szCs w:val="22"/>
              </w:rPr>
              <w:t xml:space="preserve"> </w:t>
            </w:r>
            <w:hyperlink r:id="rId35" w:history="1">
              <w:r w:rsidR="00F51DA8">
                <w:rPr>
                  <w:rStyle w:val="Hyperlink"/>
                  <w:szCs w:val="22"/>
                </w:rPr>
                <w:t>Eating disorders</w:t>
              </w:r>
            </w:hyperlink>
            <w:r w:rsidRPr="001F384B">
              <w:rPr>
                <w:szCs w:val="22"/>
              </w:rPr>
              <w:t xml:space="preserve"> web</w:t>
            </w:r>
            <w:r w:rsidR="00996DF1">
              <w:rPr>
                <w:szCs w:val="22"/>
              </w:rPr>
              <w:t>page</w:t>
            </w:r>
            <w:r w:rsidRPr="001F384B">
              <w:rPr>
                <w:szCs w:val="22"/>
              </w:rPr>
              <w:t xml:space="preserve"> and summarise what eating disorders are, who is at risk, the common types of eating disorders and the specific signs and symptoms of one type of eating disorder.</w:t>
            </w:r>
          </w:p>
          <w:p w14:paraId="127BC96C" w14:textId="4BCAE89E" w:rsidR="00523212" w:rsidRPr="001F384B" w:rsidRDefault="00523212" w:rsidP="00523212">
            <w:pPr>
              <w:rPr>
                <w:szCs w:val="22"/>
              </w:rPr>
            </w:pPr>
            <w:r w:rsidRPr="001F384B">
              <w:rPr>
                <w:szCs w:val="22"/>
              </w:rPr>
              <w:t>Students record this information on their worksheet as a summary of their learning.</w:t>
            </w:r>
          </w:p>
          <w:p w14:paraId="31EAEAFA" w14:textId="35797003" w:rsidR="00523212" w:rsidRPr="001F384B" w:rsidRDefault="003C0565" w:rsidP="00523212">
            <w:pPr>
              <w:rPr>
                <w:szCs w:val="22"/>
              </w:rPr>
            </w:pPr>
            <w:r w:rsidRPr="001F384B">
              <w:rPr>
                <w:szCs w:val="22"/>
              </w:rPr>
              <w:t>Students</w:t>
            </w:r>
            <w:r w:rsidR="00523212" w:rsidRPr="001F384B">
              <w:rPr>
                <w:szCs w:val="22"/>
              </w:rPr>
              <w:t xml:space="preserve"> find a classmate who explored the specific signs and symptoms of a different type of eating disorder. Students share their findings with each other, discussing the similarities and differences in signs and symptoms across both disorders.</w:t>
            </w:r>
          </w:p>
          <w:p w14:paraId="1C453B27" w14:textId="3A86A9B8" w:rsidR="00523212" w:rsidRPr="001F384B" w:rsidRDefault="00523212" w:rsidP="00523212">
            <w:pPr>
              <w:rPr>
                <w:szCs w:val="22"/>
              </w:rPr>
            </w:pPr>
            <w:r w:rsidRPr="001F384B">
              <w:rPr>
                <w:szCs w:val="22"/>
              </w:rPr>
              <w:t xml:space="preserve">This process is repeated until all students have had the opportunity to share and discuss their findings with peers who explored each of </w:t>
            </w:r>
            <w:r w:rsidR="00D470B9">
              <w:rPr>
                <w:szCs w:val="22"/>
              </w:rPr>
              <w:t>the 4</w:t>
            </w:r>
            <w:r w:rsidRPr="001F384B">
              <w:rPr>
                <w:szCs w:val="22"/>
              </w:rPr>
              <w:t xml:space="preserve"> eating disorders</w:t>
            </w:r>
            <w:r w:rsidR="006561A4" w:rsidRPr="001F384B">
              <w:rPr>
                <w:szCs w:val="22"/>
              </w:rPr>
              <w:t xml:space="preserve"> covered by the </w:t>
            </w:r>
            <w:r w:rsidR="00277B48">
              <w:rPr>
                <w:szCs w:val="22"/>
              </w:rPr>
              <w:t>HealthDirect</w:t>
            </w:r>
            <w:r w:rsidR="006561A4" w:rsidRPr="001F384B">
              <w:rPr>
                <w:szCs w:val="22"/>
              </w:rPr>
              <w:t xml:space="preserve"> website.</w:t>
            </w:r>
          </w:p>
          <w:p w14:paraId="26FB0FA0" w14:textId="1D09B78B" w:rsidR="00523212" w:rsidRPr="001F384B" w:rsidRDefault="00523212" w:rsidP="00523212">
            <w:pPr>
              <w:rPr>
                <w:szCs w:val="22"/>
              </w:rPr>
            </w:pPr>
            <w:r w:rsidRPr="001F384B">
              <w:rPr>
                <w:szCs w:val="22"/>
              </w:rPr>
              <w:t xml:space="preserve">Bring the class together for a whole-class reflection. </w:t>
            </w:r>
            <w:r w:rsidR="006561A4" w:rsidRPr="001F384B">
              <w:rPr>
                <w:szCs w:val="22"/>
              </w:rPr>
              <w:t>Use questioning to drive the discussion:</w:t>
            </w:r>
          </w:p>
          <w:p w14:paraId="08933968" w14:textId="77777777" w:rsidR="00523212" w:rsidRPr="00FE610B" w:rsidRDefault="00523212" w:rsidP="00A10FB1">
            <w:pPr>
              <w:pStyle w:val="ListBullet"/>
            </w:pPr>
            <w:r w:rsidRPr="00FE610B">
              <w:t>What similarities or differences did you notice between the disorders?</w:t>
            </w:r>
          </w:p>
          <w:p w14:paraId="130DFAD0" w14:textId="77777777" w:rsidR="00523212" w:rsidRPr="00FE610B" w:rsidRDefault="00523212" w:rsidP="00A10FB1">
            <w:pPr>
              <w:pStyle w:val="ListBullet"/>
            </w:pPr>
            <w:r w:rsidRPr="00FE610B">
              <w:lastRenderedPageBreak/>
              <w:t>Why is it important to recognise warning signs early and be aware of potential risk factors?</w:t>
            </w:r>
          </w:p>
          <w:p w14:paraId="7CB05DB0" w14:textId="77777777" w:rsidR="00523212" w:rsidRPr="00FE610B" w:rsidRDefault="00523212" w:rsidP="00A10FB1">
            <w:pPr>
              <w:pStyle w:val="ListBullet"/>
            </w:pPr>
            <w:r w:rsidRPr="00FE610B">
              <w:t>How can understanding the signs and symptoms of multiple eating disorders help us in supporting others?</w:t>
            </w:r>
          </w:p>
          <w:p w14:paraId="01ACDCD9" w14:textId="4BBDC02B" w:rsidR="00D45AE8" w:rsidRPr="00FE610B" w:rsidRDefault="00523212" w:rsidP="00D45AE8">
            <w:pPr>
              <w:pStyle w:val="ListBullet"/>
            </w:pPr>
            <w:r w:rsidRPr="00FE610B">
              <w:t>What do you think the day-to-day impact of these disorders might be?</w:t>
            </w:r>
          </w:p>
          <w:p w14:paraId="3866BD9C" w14:textId="009C27BB" w:rsidR="00523212" w:rsidRPr="006E6C21" w:rsidRDefault="00523212" w:rsidP="006E6C21">
            <w:r w:rsidRPr="006E6C21">
              <w:t>Working individually, students then complete a short, written reflection in response to the following prompts:</w:t>
            </w:r>
          </w:p>
          <w:p w14:paraId="5884CA69" w14:textId="77777777" w:rsidR="00523212" w:rsidRPr="00FE610B" w:rsidRDefault="00523212" w:rsidP="00A10FB1">
            <w:pPr>
              <w:pStyle w:val="ListBullet"/>
            </w:pPr>
            <w:r w:rsidRPr="00FE610B">
              <w:t>How can an eating disorder affect a person’s health? Consider the holistic nature of health in your response.</w:t>
            </w:r>
          </w:p>
          <w:p w14:paraId="7955F595" w14:textId="77777777" w:rsidR="00523212" w:rsidRPr="00FE610B" w:rsidRDefault="00523212" w:rsidP="00A10FB1">
            <w:pPr>
              <w:pStyle w:val="ListBullet"/>
            </w:pPr>
            <w:r w:rsidRPr="00FE610B">
              <w:t>What are some factors that might increase a person’s risk of developing an eating disorder, and how could understanding these risk factors help in prevention or early intervention?</w:t>
            </w:r>
          </w:p>
          <w:p w14:paraId="71BB545B" w14:textId="77777777" w:rsidR="00523212" w:rsidRPr="00FE610B" w:rsidRDefault="00523212" w:rsidP="00A10FB1">
            <w:pPr>
              <w:pStyle w:val="ListBullet"/>
            </w:pPr>
            <w:r w:rsidRPr="00FE610B">
              <w:t>Why is it important to recognise the signs and symptoms of an eating disorder early, and how could this knowledge help you support someone who may be struggling?</w:t>
            </w:r>
          </w:p>
          <w:p w14:paraId="3AA01162" w14:textId="77777777" w:rsidR="00523212" w:rsidRPr="0097160F" w:rsidRDefault="00523212" w:rsidP="00523212">
            <w:pPr>
              <w:pStyle w:val="ListBullet"/>
              <w:numPr>
                <w:ilvl w:val="0"/>
                <w:numId w:val="0"/>
              </w:numPr>
              <w:shd w:val="clear" w:color="auto" w:fill="FFFFFF" w:themeFill="background1"/>
              <w:rPr>
                <w:rStyle w:val="Strong"/>
                <w:szCs w:val="22"/>
              </w:rPr>
            </w:pPr>
            <w:r w:rsidRPr="0097160F">
              <w:rPr>
                <w:rStyle w:val="Strong"/>
                <w:szCs w:val="22"/>
              </w:rPr>
              <w:t>Eating disorders – case-study analysis</w:t>
            </w:r>
          </w:p>
          <w:p w14:paraId="6C3EEF46" w14:textId="49820371" w:rsidR="00523212" w:rsidRPr="0097160F" w:rsidRDefault="15EEFBAD" w:rsidP="00523212">
            <w:pPr>
              <w:pStyle w:val="FeatureBox2"/>
            </w:pPr>
            <w:r w:rsidRPr="24E42114">
              <w:rPr>
                <w:rStyle w:val="Strong"/>
              </w:rPr>
              <w:t>Note:</w:t>
            </w:r>
            <w:r w:rsidRPr="006E6C21">
              <w:t xml:space="preserve"> </w:t>
            </w:r>
            <w:r>
              <w:t xml:space="preserve">preparation of simple scenarios or stories </w:t>
            </w:r>
            <w:r w:rsidR="70BB8FFB">
              <w:t>is</w:t>
            </w:r>
            <w:r>
              <w:t xml:space="preserve"> required for this activity. </w:t>
            </w:r>
            <w:hyperlink r:id="rId36" w:anchor="/chat">
              <w:r w:rsidRPr="24E42114">
                <w:rPr>
                  <w:rStyle w:val="Hyperlink"/>
                </w:rPr>
                <w:t>NSWEduChat</w:t>
              </w:r>
            </w:hyperlink>
            <w:r>
              <w:t xml:space="preserve"> can be used to assist with the development of suitable stimulus material. Visit the </w:t>
            </w:r>
            <w:hyperlink r:id="rId37">
              <w:r w:rsidRPr="24E42114">
                <w:rPr>
                  <w:rStyle w:val="Hyperlink"/>
                </w:rPr>
                <w:t>Prompt Library</w:t>
              </w:r>
            </w:hyperlink>
            <w:r>
              <w:t xml:space="preserve"> for more guidance on generating effective outputs.</w:t>
            </w:r>
          </w:p>
          <w:p w14:paraId="456E4697" w14:textId="0D77B63F" w:rsidR="00523212" w:rsidRPr="0097160F" w:rsidRDefault="00523212" w:rsidP="00523212">
            <w:pPr>
              <w:rPr>
                <w:szCs w:val="22"/>
              </w:rPr>
            </w:pPr>
            <w:r w:rsidRPr="0097160F">
              <w:rPr>
                <w:szCs w:val="22"/>
              </w:rPr>
              <w:lastRenderedPageBreak/>
              <w:t>Divide students back into their small groups of 2</w:t>
            </w:r>
            <w:r w:rsidR="006E6C21">
              <w:rPr>
                <w:szCs w:val="22"/>
              </w:rPr>
              <w:t xml:space="preserve"> to </w:t>
            </w:r>
            <w:r w:rsidRPr="0097160F">
              <w:rPr>
                <w:szCs w:val="22"/>
              </w:rPr>
              <w:t>3.</w:t>
            </w:r>
          </w:p>
          <w:p w14:paraId="3296F9EE" w14:textId="5EC88878" w:rsidR="00523212" w:rsidRPr="0097160F" w:rsidRDefault="00523212" w:rsidP="00523212">
            <w:pPr>
              <w:rPr>
                <w:szCs w:val="22"/>
              </w:rPr>
            </w:pPr>
            <w:r w:rsidRPr="0097160F">
              <w:rPr>
                <w:szCs w:val="22"/>
              </w:rPr>
              <w:t xml:space="preserve">Provide each group with a case-study profile. </w:t>
            </w:r>
            <w:r w:rsidR="00240120">
              <w:rPr>
                <w:szCs w:val="22"/>
              </w:rPr>
              <w:t>Refer to</w:t>
            </w:r>
            <w:r w:rsidRPr="0097160F">
              <w:rPr>
                <w:szCs w:val="22"/>
              </w:rPr>
              <w:t xml:space="preserve"> </w:t>
            </w:r>
            <w:hyperlink w:anchor="_Appendix_21_–" w:history="1">
              <w:r w:rsidR="00460579">
                <w:rPr>
                  <w:rStyle w:val="Hyperlink"/>
                  <w:szCs w:val="22"/>
                </w:rPr>
                <w:t>Appendix 20 – eating disorder case-study profiles</w:t>
              </w:r>
            </w:hyperlink>
            <w:r w:rsidRPr="0097160F">
              <w:rPr>
                <w:szCs w:val="22"/>
              </w:rPr>
              <w:t xml:space="preserve"> for suggested examples.</w:t>
            </w:r>
          </w:p>
          <w:p w14:paraId="64FEE897" w14:textId="77777777" w:rsidR="00523212" w:rsidRPr="0097160F" w:rsidRDefault="00523212" w:rsidP="00523212">
            <w:pPr>
              <w:rPr>
                <w:szCs w:val="22"/>
              </w:rPr>
            </w:pPr>
            <w:r w:rsidRPr="0097160F">
              <w:rPr>
                <w:szCs w:val="22"/>
              </w:rPr>
              <w:t>In their groups, students analyse their case study and identify the following:</w:t>
            </w:r>
          </w:p>
          <w:p w14:paraId="222DCD7C" w14:textId="75141758" w:rsidR="00523212" w:rsidRPr="0097160F" w:rsidRDefault="006E6C21" w:rsidP="00A4012D">
            <w:pPr>
              <w:pStyle w:val="ListBullet"/>
              <w:rPr>
                <w:szCs w:val="22"/>
              </w:rPr>
            </w:pPr>
            <w:r>
              <w:rPr>
                <w:szCs w:val="22"/>
              </w:rPr>
              <w:t>w</w:t>
            </w:r>
            <w:r w:rsidR="00523212" w:rsidRPr="0097160F">
              <w:rPr>
                <w:szCs w:val="22"/>
              </w:rPr>
              <w:t>arning signs (</w:t>
            </w:r>
            <w:r>
              <w:rPr>
                <w:szCs w:val="22"/>
              </w:rPr>
              <w:t>for example,</w:t>
            </w:r>
            <w:r w:rsidR="00523212" w:rsidRPr="0097160F">
              <w:rPr>
                <w:szCs w:val="22"/>
              </w:rPr>
              <w:t xml:space="preserve"> the physical, psychological or behavioural signs that the person may be at risk of an eating disorder)</w:t>
            </w:r>
          </w:p>
          <w:p w14:paraId="5230E5B6" w14:textId="406C94D5" w:rsidR="00523212" w:rsidRPr="0097160F" w:rsidRDefault="006E6C21" w:rsidP="00A4012D">
            <w:pPr>
              <w:pStyle w:val="ListBullet"/>
              <w:rPr>
                <w:szCs w:val="22"/>
              </w:rPr>
            </w:pPr>
            <w:r>
              <w:rPr>
                <w:szCs w:val="22"/>
              </w:rPr>
              <w:t>r</w:t>
            </w:r>
            <w:r w:rsidR="00523212" w:rsidRPr="0097160F">
              <w:rPr>
                <w:szCs w:val="22"/>
              </w:rPr>
              <w:t>isk factors (</w:t>
            </w:r>
            <w:r>
              <w:rPr>
                <w:szCs w:val="22"/>
              </w:rPr>
              <w:t>for example,</w:t>
            </w:r>
            <w:r w:rsidR="00523212" w:rsidRPr="0097160F">
              <w:rPr>
                <w:szCs w:val="22"/>
              </w:rPr>
              <w:t xml:space="preserve"> the social-cultural, personal and psychological risk factors that might increase the person’s vulnerability)</w:t>
            </w:r>
          </w:p>
          <w:p w14:paraId="38E964E3" w14:textId="4C120462" w:rsidR="00523212" w:rsidRPr="0097160F" w:rsidRDefault="00A8723D" w:rsidP="00A4012D">
            <w:pPr>
              <w:pStyle w:val="ListBullet"/>
              <w:rPr>
                <w:szCs w:val="22"/>
              </w:rPr>
            </w:pPr>
            <w:r>
              <w:rPr>
                <w:szCs w:val="22"/>
              </w:rPr>
              <w:t>s</w:t>
            </w:r>
            <w:r w:rsidR="00523212" w:rsidRPr="0097160F">
              <w:rPr>
                <w:szCs w:val="22"/>
              </w:rPr>
              <w:t>upport strategies (</w:t>
            </w:r>
            <w:r>
              <w:rPr>
                <w:szCs w:val="22"/>
              </w:rPr>
              <w:t>for example,</w:t>
            </w:r>
            <w:r w:rsidR="00523212" w:rsidRPr="0097160F">
              <w:rPr>
                <w:szCs w:val="22"/>
              </w:rPr>
              <w:t xml:space="preserve"> the actions or resources </w:t>
            </w:r>
            <w:r>
              <w:rPr>
                <w:szCs w:val="22"/>
              </w:rPr>
              <w:t xml:space="preserve">that </w:t>
            </w:r>
            <w:r w:rsidR="00523212" w:rsidRPr="0097160F">
              <w:rPr>
                <w:szCs w:val="22"/>
              </w:rPr>
              <w:t>could help this person. Consider trusted adults, school counsellors, health professionals or support services).</w:t>
            </w:r>
          </w:p>
          <w:p w14:paraId="6CD03646" w14:textId="6A3F04B5" w:rsidR="00523212" w:rsidRPr="0097160F" w:rsidRDefault="00523212" w:rsidP="00523212">
            <w:pPr>
              <w:pStyle w:val="FeatureBox2"/>
              <w:rPr>
                <w:szCs w:val="22"/>
              </w:rPr>
            </w:pPr>
            <w:r w:rsidRPr="0097160F">
              <w:rPr>
                <w:rStyle w:val="Strong"/>
                <w:szCs w:val="22"/>
              </w:rPr>
              <w:t>Note:</w:t>
            </w:r>
            <w:r w:rsidRPr="0097160F">
              <w:rPr>
                <w:szCs w:val="22"/>
              </w:rPr>
              <w:t xml:space="preserve"> </w:t>
            </w:r>
            <w:r w:rsidR="00A8723D">
              <w:rPr>
                <w:szCs w:val="22"/>
              </w:rPr>
              <w:t>s</w:t>
            </w:r>
            <w:r w:rsidRPr="0097160F">
              <w:rPr>
                <w:szCs w:val="22"/>
              </w:rPr>
              <w:t xml:space="preserve">tudents can use the resources available via the Butterfly Foundation’s </w:t>
            </w:r>
            <w:hyperlink r:id="rId38" w:history="1">
              <w:r w:rsidR="00240120">
                <w:rPr>
                  <w:rStyle w:val="Hyperlink"/>
                  <w:szCs w:val="22"/>
                </w:rPr>
                <w:t>Eating Disorders &amp; Body Image</w:t>
              </w:r>
            </w:hyperlink>
            <w:r w:rsidR="00240120">
              <w:t xml:space="preserve"> webpage</w:t>
            </w:r>
            <w:r w:rsidR="00767A28">
              <w:rPr>
                <w:szCs w:val="22"/>
              </w:rPr>
              <w:t xml:space="preserve"> </w:t>
            </w:r>
            <w:r w:rsidRPr="0097160F">
              <w:rPr>
                <w:szCs w:val="22"/>
              </w:rPr>
              <w:t>to help inform their responses.</w:t>
            </w:r>
          </w:p>
          <w:p w14:paraId="0ABF0528" w14:textId="59243E62" w:rsidR="00523212" w:rsidRPr="0097160F" w:rsidRDefault="00523212" w:rsidP="00523212">
            <w:pPr>
              <w:rPr>
                <w:szCs w:val="22"/>
              </w:rPr>
            </w:pPr>
            <w:r w:rsidRPr="0097160F">
              <w:rPr>
                <w:szCs w:val="22"/>
              </w:rPr>
              <w:t xml:space="preserve">Bring </w:t>
            </w:r>
            <w:r w:rsidR="00F43674" w:rsidRPr="0097160F">
              <w:rPr>
                <w:szCs w:val="22"/>
              </w:rPr>
              <w:t>students</w:t>
            </w:r>
            <w:r w:rsidRPr="0097160F">
              <w:rPr>
                <w:szCs w:val="22"/>
              </w:rPr>
              <w:t xml:space="preserve"> together for a whole-class discussion and reflection. Ask each group to share one key insight from their case study, such as a significant warning sign, risk factor or support strategy that was relevant to their case-study profile. </w:t>
            </w:r>
            <w:r w:rsidR="00A81BDB" w:rsidRPr="0097160F">
              <w:rPr>
                <w:szCs w:val="22"/>
              </w:rPr>
              <w:t>Guiding questions include:</w:t>
            </w:r>
          </w:p>
          <w:p w14:paraId="5D358E65" w14:textId="77777777" w:rsidR="00523212" w:rsidRPr="0097160F" w:rsidRDefault="00523212" w:rsidP="00A81BDB">
            <w:pPr>
              <w:pStyle w:val="ListBullet"/>
              <w:rPr>
                <w:szCs w:val="22"/>
              </w:rPr>
            </w:pPr>
            <w:r w:rsidRPr="0097160F">
              <w:rPr>
                <w:szCs w:val="22"/>
              </w:rPr>
              <w:lastRenderedPageBreak/>
              <w:t>Were there any warning signs or risk factors that surprised you?</w:t>
            </w:r>
          </w:p>
          <w:p w14:paraId="6AA4A1BD" w14:textId="77777777" w:rsidR="00523212" w:rsidRPr="0097160F" w:rsidRDefault="00523212" w:rsidP="00A81BDB">
            <w:pPr>
              <w:pStyle w:val="ListBullet"/>
              <w:rPr>
                <w:szCs w:val="22"/>
              </w:rPr>
            </w:pPr>
            <w:r w:rsidRPr="0097160F">
              <w:rPr>
                <w:szCs w:val="22"/>
              </w:rPr>
              <w:t>How did you use the Butterfly Foundation website to validate or inform your thinking?</w:t>
            </w:r>
          </w:p>
          <w:p w14:paraId="48DDC2D3" w14:textId="77777777" w:rsidR="00523212" w:rsidRPr="0097160F" w:rsidRDefault="00523212" w:rsidP="00A81BDB">
            <w:pPr>
              <w:pStyle w:val="ListBullet"/>
              <w:rPr>
                <w:szCs w:val="22"/>
              </w:rPr>
            </w:pPr>
            <w:r w:rsidRPr="0097160F">
              <w:rPr>
                <w:szCs w:val="22"/>
              </w:rPr>
              <w:t>Was it the case that different factors were interacting to increase the person’s risk?</w:t>
            </w:r>
          </w:p>
          <w:p w14:paraId="7E87F975" w14:textId="77777777" w:rsidR="00523212" w:rsidRPr="0097160F" w:rsidRDefault="00523212" w:rsidP="00A81BDB">
            <w:pPr>
              <w:pStyle w:val="ListBullet"/>
              <w:rPr>
                <w:szCs w:val="22"/>
              </w:rPr>
            </w:pPr>
            <w:r w:rsidRPr="0097160F">
              <w:rPr>
                <w:szCs w:val="22"/>
              </w:rPr>
              <w:t>How could you use this knowledge to support a friend or family member?</w:t>
            </w:r>
          </w:p>
          <w:p w14:paraId="270564FB" w14:textId="50F91328" w:rsidR="00C2682B" w:rsidRPr="0097160F" w:rsidRDefault="005B0856" w:rsidP="00562449">
            <w:pPr>
              <w:rPr>
                <w:rStyle w:val="Strong"/>
                <w:szCs w:val="22"/>
              </w:rPr>
            </w:pPr>
            <w:r w:rsidRPr="0097160F">
              <w:rPr>
                <w:rStyle w:val="Strong"/>
                <w:szCs w:val="22"/>
              </w:rPr>
              <w:t>Supporting positive body image</w:t>
            </w:r>
          </w:p>
          <w:p w14:paraId="335B70FD" w14:textId="0DE57769" w:rsidR="00E446A6" w:rsidRPr="0097160F" w:rsidRDefault="00E446A6" w:rsidP="00E446A6">
            <w:pPr>
              <w:rPr>
                <w:szCs w:val="22"/>
              </w:rPr>
            </w:pPr>
            <w:r w:rsidRPr="0097160F">
              <w:rPr>
                <w:szCs w:val="22"/>
              </w:rPr>
              <w:t xml:space="preserve">Provide each student with a copy of the ‘self-care’ worksheet. </w:t>
            </w:r>
            <w:r w:rsidR="00240120">
              <w:rPr>
                <w:szCs w:val="22"/>
              </w:rPr>
              <w:t>Refer to</w:t>
            </w:r>
            <w:r w:rsidRPr="0097160F">
              <w:rPr>
                <w:szCs w:val="22"/>
              </w:rPr>
              <w:t xml:space="preserve"> </w:t>
            </w:r>
            <w:hyperlink w:anchor="_Appendix_22_–" w:tgtFrame="_blank" w:history="1">
              <w:r w:rsidR="00460579">
                <w:rPr>
                  <w:rStyle w:val="Hyperlink"/>
                  <w:szCs w:val="22"/>
                </w:rPr>
                <w:t>Appendix 21 – self-care squares worksheet</w:t>
              </w:r>
            </w:hyperlink>
            <w:r w:rsidR="00836D21" w:rsidRPr="0097160F">
              <w:rPr>
                <w:szCs w:val="22"/>
              </w:rPr>
              <w:t>.</w:t>
            </w:r>
          </w:p>
          <w:p w14:paraId="560A5B8C" w14:textId="207E1A4A" w:rsidR="00E446A6" w:rsidRPr="0097160F" w:rsidRDefault="00E446A6" w:rsidP="00E446A6">
            <w:pPr>
              <w:rPr>
                <w:szCs w:val="22"/>
              </w:rPr>
            </w:pPr>
            <w:r w:rsidRPr="0097160F">
              <w:rPr>
                <w:szCs w:val="22"/>
              </w:rPr>
              <w:t xml:space="preserve">Explain to students that the </w:t>
            </w:r>
            <w:r w:rsidR="00240120">
              <w:rPr>
                <w:szCs w:val="22"/>
              </w:rPr>
              <w:t>4</w:t>
            </w:r>
            <w:r w:rsidRPr="0097160F">
              <w:rPr>
                <w:szCs w:val="22"/>
              </w:rPr>
              <w:t xml:space="preserve"> quadrants represent different ways we can support positive body image</w:t>
            </w:r>
            <w:r w:rsidR="00A338DF" w:rsidRPr="0097160F">
              <w:rPr>
                <w:szCs w:val="22"/>
              </w:rPr>
              <w:t>, mental health</w:t>
            </w:r>
            <w:r w:rsidR="00836D21" w:rsidRPr="0097160F">
              <w:rPr>
                <w:szCs w:val="22"/>
              </w:rPr>
              <w:t xml:space="preserve"> </w:t>
            </w:r>
            <w:r w:rsidRPr="0097160F">
              <w:rPr>
                <w:szCs w:val="22"/>
              </w:rPr>
              <w:t>and wellbeing through positive lifestyle choices.</w:t>
            </w:r>
          </w:p>
          <w:p w14:paraId="6666E831" w14:textId="3723F769" w:rsidR="00E446A6" w:rsidRPr="0097160F" w:rsidRDefault="00E446A6" w:rsidP="00E446A6">
            <w:pPr>
              <w:rPr>
                <w:szCs w:val="22"/>
              </w:rPr>
            </w:pPr>
            <w:r w:rsidRPr="0097160F">
              <w:rPr>
                <w:szCs w:val="22"/>
              </w:rPr>
              <w:t>Working individually, students record as many ideas as they can for each square. The following prompts can be provided as a guide:</w:t>
            </w:r>
          </w:p>
          <w:p w14:paraId="14E693F1" w14:textId="116DC6CF" w:rsidR="00E446A6" w:rsidRPr="0097160F" w:rsidRDefault="00E446A6" w:rsidP="00371EE1">
            <w:pPr>
              <w:pStyle w:val="ListBullet"/>
              <w:rPr>
                <w:szCs w:val="22"/>
              </w:rPr>
            </w:pPr>
            <w:r w:rsidRPr="0097160F">
              <w:rPr>
                <w:szCs w:val="22"/>
              </w:rPr>
              <w:t>What I do – daily actions, habits or activities.</w:t>
            </w:r>
          </w:p>
          <w:p w14:paraId="6CC64CDB" w14:textId="79D73F13" w:rsidR="00E446A6" w:rsidRPr="0097160F" w:rsidRDefault="00E446A6" w:rsidP="00371EE1">
            <w:pPr>
              <w:pStyle w:val="ListBullet"/>
              <w:rPr>
                <w:szCs w:val="22"/>
              </w:rPr>
            </w:pPr>
            <w:r w:rsidRPr="0097160F">
              <w:rPr>
                <w:szCs w:val="22"/>
              </w:rPr>
              <w:t>What I think – beliefs, attitudes or perspectives.</w:t>
            </w:r>
          </w:p>
          <w:p w14:paraId="0E7F5244" w14:textId="6A91D9B5" w:rsidR="00E446A6" w:rsidRPr="0097160F" w:rsidRDefault="00E446A6" w:rsidP="00371EE1">
            <w:pPr>
              <w:pStyle w:val="ListBullet"/>
              <w:rPr>
                <w:szCs w:val="22"/>
              </w:rPr>
            </w:pPr>
            <w:r w:rsidRPr="0097160F">
              <w:rPr>
                <w:szCs w:val="22"/>
              </w:rPr>
              <w:t>What I avoid – behaviours, thoughts and influences.</w:t>
            </w:r>
          </w:p>
          <w:p w14:paraId="4583B2F9" w14:textId="519BA420" w:rsidR="00E446A6" w:rsidRPr="0097160F" w:rsidRDefault="00E446A6" w:rsidP="00371EE1">
            <w:pPr>
              <w:pStyle w:val="ListBullet"/>
              <w:rPr>
                <w:szCs w:val="22"/>
              </w:rPr>
            </w:pPr>
            <w:r w:rsidRPr="0097160F">
              <w:rPr>
                <w:szCs w:val="22"/>
              </w:rPr>
              <w:lastRenderedPageBreak/>
              <w:t>Who I talk to – people and support structures.</w:t>
            </w:r>
          </w:p>
          <w:p w14:paraId="6875E41B" w14:textId="595B685C" w:rsidR="00E446A6" w:rsidRPr="0097160F" w:rsidRDefault="00E446A6" w:rsidP="00E446A6">
            <w:pPr>
              <w:rPr>
                <w:szCs w:val="22"/>
              </w:rPr>
            </w:pPr>
            <w:r w:rsidRPr="0097160F">
              <w:rPr>
                <w:szCs w:val="22"/>
              </w:rPr>
              <w:t>Students form small groups of 3</w:t>
            </w:r>
            <w:r w:rsidR="00A8723D">
              <w:rPr>
                <w:szCs w:val="22"/>
              </w:rPr>
              <w:t xml:space="preserve"> to </w:t>
            </w:r>
            <w:r w:rsidRPr="0097160F">
              <w:rPr>
                <w:szCs w:val="22"/>
              </w:rPr>
              <w:t>4 and share their responses. Have them compare their ideas, make note of any new strategies they might not have thought of before</w:t>
            </w:r>
            <w:r w:rsidR="008545C2" w:rsidRPr="0097160F">
              <w:rPr>
                <w:szCs w:val="22"/>
              </w:rPr>
              <w:t xml:space="preserve"> and </w:t>
            </w:r>
            <w:r w:rsidRPr="0097160F">
              <w:rPr>
                <w:szCs w:val="22"/>
              </w:rPr>
              <w:t>discuss which strategies feel the most realistic and helpful for people their age.</w:t>
            </w:r>
          </w:p>
          <w:p w14:paraId="39478BCE" w14:textId="4E2D7ABD" w:rsidR="00B407F9" w:rsidRPr="00902A91" w:rsidRDefault="00D47DB8" w:rsidP="006B24E7">
            <w:pPr>
              <w:pStyle w:val="ListBullet"/>
              <w:numPr>
                <w:ilvl w:val="0"/>
                <w:numId w:val="0"/>
              </w:numPr>
              <w:mirrorIndents w:val="0"/>
              <w:rPr>
                <w:rStyle w:val="Strong"/>
                <w:szCs w:val="22"/>
              </w:rPr>
            </w:pPr>
            <w:r w:rsidRPr="00902A91">
              <w:rPr>
                <w:rStyle w:val="Strong"/>
                <w:szCs w:val="22"/>
              </w:rPr>
              <w:t>Mental</w:t>
            </w:r>
            <w:r w:rsidR="00A13EB9">
              <w:rPr>
                <w:rStyle w:val="Strong"/>
                <w:szCs w:val="22"/>
              </w:rPr>
              <w:t xml:space="preserve"> wellness</w:t>
            </w:r>
          </w:p>
          <w:p w14:paraId="3391FC03" w14:textId="32604255" w:rsidR="00490EB6" w:rsidRPr="00902A91" w:rsidRDefault="00490EB6" w:rsidP="006F1F17">
            <w:pPr>
              <w:rPr>
                <w:szCs w:val="22"/>
              </w:rPr>
            </w:pPr>
            <w:r w:rsidRPr="00902A91">
              <w:rPr>
                <w:szCs w:val="22"/>
              </w:rPr>
              <w:t xml:space="preserve">Explain to students that </w:t>
            </w:r>
            <w:r w:rsidR="00A94014" w:rsidRPr="00902A91">
              <w:rPr>
                <w:szCs w:val="22"/>
              </w:rPr>
              <w:t>sometimes we are unable to cope with mental health issues on our own or with our first layer of support</w:t>
            </w:r>
            <w:r w:rsidR="00ED6220" w:rsidRPr="00902A91">
              <w:rPr>
                <w:szCs w:val="22"/>
              </w:rPr>
              <w:t xml:space="preserve"> and we may need to seek help from a professional. There are a range of diagnosable mental health issues which require </w:t>
            </w:r>
            <w:r w:rsidR="00902B4D" w:rsidRPr="00902A91">
              <w:rPr>
                <w:szCs w:val="22"/>
              </w:rPr>
              <w:t>support from a medical professional, similar to when you have a physical illness that require</w:t>
            </w:r>
            <w:r w:rsidR="00B00913" w:rsidRPr="00902A91">
              <w:rPr>
                <w:szCs w:val="22"/>
              </w:rPr>
              <w:t>s</w:t>
            </w:r>
            <w:r w:rsidR="00902B4D" w:rsidRPr="00902A91">
              <w:rPr>
                <w:szCs w:val="22"/>
              </w:rPr>
              <w:t xml:space="preserve"> seeing a doctor or specialist.</w:t>
            </w:r>
          </w:p>
          <w:p w14:paraId="7CBADED3" w14:textId="339F4367" w:rsidR="00475B96" w:rsidRDefault="005B1017" w:rsidP="006F1F17">
            <w:pPr>
              <w:rPr>
                <w:szCs w:val="22"/>
              </w:rPr>
            </w:pPr>
            <w:r w:rsidRPr="00902A91">
              <w:rPr>
                <w:szCs w:val="22"/>
              </w:rPr>
              <w:t xml:space="preserve">Students </w:t>
            </w:r>
            <w:r w:rsidR="00614458">
              <w:rPr>
                <w:szCs w:val="22"/>
              </w:rPr>
              <w:t>‘</w:t>
            </w:r>
            <w:r w:rsidRPr="00902A91">
              <w:rPr>
                <w:szCs w:val="22"/>
              </w:rPr>
              <w:t>turn and talk</w:t>
            </w:r>
            <w:r w:rsidR="00614458">
              <w:rPr>
                <w:szCs w:val="22"/>
              </w:rPr>
              <w:t>’</w:t>
            </w:r>
            <w:r w:rsidRPr="00902A91">
              <w:rPr>
                <w:szCs w:val="22"/>
              </w:rPr>
              <w:t xml:space="preserve"> to discuss the </w:t>
            </w:r>
            <w:r w:rsidR="00475B96">
              <w:rPr>
                <w:szCs w:val="22"/>
              </w:rPr>
              <w:t xml:space="preserve">following </w:t>
            </w:r>
            <w:r w:rsidR="002238A5" w:rsidRPr="00902A91">
              <w:rPr>
                <w:szCs w:val="22"/>
              </w:rPr>
              <w:t>question</w:t>
            </w:r>
            <w:r w:rsidRPr="00902A91">
              <w:rPr>
                <w:szCs w:val="22"/>
              </w:rPr>
              <w:t>:</w:t>
            </w:r>
          </w:p>
          <w:p w14:paraId="4E486B35" w14:textId="0EA47D2E" w:rsidR="00D47DB8" w:rsidRPr="00902A91" w:rsidRDefault="00475B96" w:rsidP="00475B96">
            <w:pPr>
              <w:pStyle w:val="ListBullet"/>
            </w:pPr>
            <w:r>
              <w:t>W</w:t>
            </w:r>
            <w:r w:rsidR="002238A5" w:rsidRPr="00902A91">
              <w:t>h</w:t>
            </w:r>
            <w:r w:rsidR="006F1F17" w:rsidRPr="00902A91">
              <w:t>at are the barriers to seeking help for mental health</w:t>
            </w:r>
            <w:r w:rsidR="009F0DDF">
              <w:t xml:space="preserve"> </w:t>
            </w:r>
            <w:r w:rsidR="006F1F17" w:rsidRPr="00902A91">
              <w:t>related concerns and issues?</w:t>
            </w:r>
          </w:p>
          <w:p w14:paraId="1EF41466" w14:textId="2632FF8D" w:rsidR="00983071" w:rsidRPr="00902A91" w:rsidRDefault="00681C7E" w:rsidP="00983071">
            <w:pPr>
              <w:rPr>
                <w:szCs w:val="22"/>
              </w:rPr>
            </w:pPr>
            <w:r w:rsidRPr="00902A91">
              <w:rPr>
                <w:szCs w:val="22"/>
              </w:rPr>
              <w:t>Ask students to share i</w:t>
            </w:r>
            <w:r w:rsidR="000C7F09" w:rsidRPr="00902A91">
              <w:rPr>
                <w:szCs w:val="22"/>
              </w:rPr>
              <w:t>n</w:t>
            </w:r>
            <w:r w:rsidRPr="00902A91">
              <w:rPr>
                <w:szCs w:val="22"/>
              </w:rPr>
              <w:t xml:space="preserve"> a whole-class discussion.</w:t>
            </w:r>
          </w:p>
          <w:p w14:paraId="2C699B80" w14:textId="7B14A28A" w:rsidR="00FC6A7D" w:rsidRPr="00902A91" w:rsidRDefault="00FC6A7D" w:rsidP="00983071">
            <w:pPr>
              <w:rPr>
                <w:szCs w:val="22"/>
              </w:rPr>
            </w:pPr>
            <w:r w:rsidRPr="00902A91">
              <w:rPr>
                <w:szCs w:val="22"/>
              </w:rPr>
              <w:t>For each barrier</w:t>
            </w:r>
            <w:r w:rsidR="00A5638E">
              <w:rPr>
                <w:szCs w:val="22"/>
              </w:rPr>
              <w:t xml:space="preserve"> that is suggested,</w:t>
            </w:r>
            <w:r w:rsidR="00EF12BA" w:rsidRPr="00902A91">
              <w:rPr>
                <w:szCs w:val="22"/>
              </w:rPr>
              <w:t xml:space="preserve"> ask students to suggest</w:t>
            </w:r>
            <w:r w:rsidR="00A5638E">
              <w:rPr>
                <w:szCs w:val="22"/>
              </w:rPr>
              <w:t xml:space="preserve"> or propose a strategy which could be used to</w:t>
            </w:r>
            <w:r w:rsidR="00EF12BA" w:rsidRPr="00902A91">
              <w:rPr>
                <w:szCs w:val="22"/>
              </w:rPr>
              <w:t xml:space="preserve"> </w:t>
            </w:r>
            <w:r w:rsidR="00A5638E">
              <w:rPr>
                <w:szCs w:val="22"/>
              </w:rPr>
              <w:t>overcome it.</w:t>
            </w:r>
          </w:p>
          <w:p w14:paraId="16F9673F" w14:textId="2F1B81D7" w:rsidR="00824EC4" w:rsidRPr="00C51FCD" w:rsidRDefault="00824EC4" w:rsidP="00983071">
            <w:pPr>
              <w:rPr>
                <w:rStyle w:val="Strong"/>
              </w:rPr>
            </w:pPr>
            <w:r w:rsidRPr="7E8023B2">
              <w:rPr>
                <w:rStyle w:val="Strong"/>
              </w:rPr>
              <w:t>Understanding mental illness</w:t>
            </w:r>
          </w:p>
          <w:p w14:paraId="07DFB8BB" w14:textId="3D3507E2" w:rsidR="008661B2" w:rsidRDefault="2C00D1BA" w:rsidP="00031D9C">
            <w:r>
              <w:t xml:space="preserve">Divide </w:t>
            </w:r>
            <w:r w:rsidR="5748493C">
              <w:t xml:space="preserve">students into </w:t>
            </w:r>
            <w:r>
              <w:t xml:space="preserve">small groups of </w:t>
            </w:r>
            <w:r w:rsidR="0E699952">
              <w:t>3</w:t>
            </w:r>
            <w:r w:rsidR="00A8723D">
              <w:t xml:space="preserve"> to </w:t>
            </w:r>
            <w:r w:rsidR="0E699952">
              <w:t>4 and</w:t>
            </w:r>
            <w:r>
              <w:t xml:space="preserve"> assign each group</w:t>
            </w:r>
            <w:r w:rsidR="47DCF17F">
              <w:t xml:space="preserve"> a common mental health illness</w:t>
            </w:r>
            <w:r w:rsidR="7C75F87A">
              <w:t xml:space="preserve"> to </w:t>
            </w:r>
            <w:r w:rsidR="7C75F87A">
              <w:lastRenderedPageBreak/>
              <w:t>research,</w:t>
            </w:r>
            <w:r w:rsidR="47DCF17F">
              <w:t xml:space="preserve"> such as</w:t>
            </w:r>
            <w:r w:rsidR="0AC4E49C">
              <w:t xml:space="preserve"> depression, anxiety</w:t>
            </w:r>
            <w:r w:rsidR="005E162B">
              <w:t xml:space="preserve"> and </w:t>
            </w:r>
            <w:r w:rsidR="00964A6C">
              <w:t>obsessive-compulsive</w:t>
            </w:r>
            <w:r w:rsidR="38FAD88C">
              <w:t xml:space="preserve"> disorder (OCD)</w:t>
            </w:r>
            <w:r w:rsidR="005E162B">
              <w:t>.</w:t>
            </w:r>
          </w:p>
          <w:p w14:paraId="2E9902C1" w14:textId="1AB122AC" w:rsidR="00D160F9" w:rsidRPr="00C51FCD" w:rsidRDefault="008661B2" w:rsidP="00031D9C">
            <w:pPr>
              <w:rPr>
                <w:szCs w:val="22"/>
              </w:rPr>
            </w:pPr>
            <w:r>
              <w:rPr>
                <w:szCs w:val="22"/>
              </w:rPr>
              <w:t>I</w:t>
            </w:r>
            <w:r w:rsidR="00C026A2">
              <w:rPr>
                <w:szCs w:val="22"/>
              </w:rPr>
              <w:t>n their groups, students</w:t>
            </w:r>
            <w:r w:rsidR="0066746E" w:rsidRPr="00C51FCD">
              <w:rPr>
                <w:szCs w:val="22"/>
              </w:rPr>
              <w:t xml:space="preserve"> research</w:t>
            </w:r>
            <w:r w:rsidR="00586702">
              <w:rPr>
                <w:szCs w:val="22"/>
              </w:rPr>
              <w:t xml:space="preserve"> and prepare a</w:t>
            </w:r>
            <w:r w:rsidR="00586702" w:rsidRPr="00E41DB6">
              <w:rPr>
                <w:szCs w:val="22"/>
              </w:rPr>
              <w:t xml:space="preserve"> </w:t>
            </w:r>
            <w:r w:rsidR="009F0DDF">
              <w:rPr>
                <w:szCs w:val="22"/>
              </w:rPr>
              <w:t>one</w:t>
            </w:r>
            <w:r w:rsidR="00586702" w:rsidRPr="00E41DB6">
              <w:rPr>
                <w:szCs w:val="22"/>
              </w:rPr>
              <w:t>-page report or fact sheet which summarises their findings in relation to</w:t>
            </w:r>
            <w:r w:rsidR="0066746E" w:rsidRPr="00C51FCD">
              <w:rPr>
                <w:szCs w:val="22"/>
              </w:rPr>
              <w:t>:</w:t>
            </w:r>
          </w:p>
          <w:p w14:paraId="4FD3B822" w14:textId="063155A3" w:rsidR="0066746E" w:rsidRPr="00C51FCD" w:rsidRDefault="00473932" w:rsidP="0066746E">
            <w:pPr>
              <w:pStyle w:val="ListBullet"/>
              <w:rPr>
                <w:szCs w:val="22"/>
              </w:rPr>
            </w:pPr>
            <w:r w:rsidRPr="00C51FCD">
              <w:rPr>
                <w:szCs w:val="22"/>
              </w:rPr>
              <w:t>s</w:t>
            </w:r>
            <w:r w:rsidR="0066746E" w:rsidRPr="00C51FCD">
              <w:rPr>
                <w:szCs w:val="22"/>
              </w:rPr>
              <w:t>igns</w:t>
            </w:r>
            <w:r w:rsidR="00E85440" w:rsidRPr="00C51FCD">
              <w:rPr>
                <w:szCs w:val="22"/>
              </w:rPr>
              <w:t xml:space="preserve"> and symptoms</w:t>
            </w:r>
          </w:p>
          <w:p w14:paraId="7E7FD3B9" w14:textId="7D7B57B1" w:rsidR="00D42183" w:rsidRPr="00C51FCD" w:rsidRDefault="00473932" w:rsidP="00D42183">
            <w:pPr>
              <w:pStyle w:val="ListBullet"/>
              <w:rPr>
                <w:szCs w:val="22"/>
              </w:rPr>
            </w:pPr>
            <w:r w:rsidRPr="00C51FCD">
              <w:rPr>
                <w:szCs w:val="22"/>
              </w:rPr>
              <w:t>c</w:t>
            </w:r>
            <w:r w:rsidR="00E85440" w:rsidRPr="00C51FCD">
              <w:rPr>
                <w:szCs w:val="22"/>
              </w:rPr>
              <w:t>auses</w:t>
            </w:r>
          </w:p>
          <w:p w14:paraId="6D6321D8" w14:textId="367C462A" w:rsidR="00E85440" w:rsidRPr="00C51FCD" w:rsidRDefault="00473932" w:rsidP="0066746E">
            <w:pPr>
              <w:pStyle w:val="ListBullet"/>
              <w:rPr>
                <w:szCs w:val="22"/>
              </w:rPr>
            </w:pPr>
            <w:r w:rsidRPr="00C51FCD">
              <w:rPr>
                <w:szCs w:val="22"/>
              </w:rPr>
              <w:t>e</w:t>
            </w:r>
            <w:r w:rsidR="00E85440" w:rsidRPr="00C51FCD">
              <w:rPr>
                <w:szCs w:val="22"/>
              </w:rPr>
              <w:t>ffects</w:t>
            </w:r>
          </w:p>
          <w:p w14:paraId="73BCDDDB" w14:textId="5313E5A0" w:rsidR="00983071" w:rsidRPr="00C51FCD" w:rsidRDefault="2C2886B5" w:rsidP="00983071">
            <w:pPr>
              <w:pStyle w:val="ListBullet"/>
            </w:pPr>
            <w:r>
              <w:t>s</w:t>
            </w:r>
            <w:r w:rsidR="79C73E53">
              <w:t xml:space="preserve">pecific support services and </w:t>
            </w:r>
            <w:r w:rsidR="035604DF">
              <w:t xml:space="preserve">treatment </w:t>
            </w:r>
            <w:r w:rsidR="79C73E53">
              <w:t>options.</w:t>
            </w:r>
          </w:p>
          <w:p w14:paraId="3AB0C0A7" w14:textId="589C83A9" w:rsidR="00B407F9" w:rsidRDefault="00586702" w:rsidP="00125209">
            <w:r>
              <w:t xml:space="preserve">Each group then presents their findings to the class, highlighting </w:t>
            </w:r>
            <w:r w:rsidR="00536AC5">
              <w:t xml:space="preserve">the key information and </w:t>
            </w:r>
            <w:r>
              <w:t>any interesting points</w:t>
            </w:r>
            <w:r w:rsidR="00536AC5">
              <w:t xml:space="preserve"> relevant to their assigned topic.</w:t>
            </w:r>
          </w:p>
          <w:p w14:paraId="2C657277" w14:textId="7B9F1BF2" w:rsidR="0074702F" w:rsidRPr="0074702F" w:rsidRDefault="00F84389" w:rsidP="0074702F">
            <w:r w:rsidRPr="001B1A7C">
              <w:t>Following the presentations, e</w:t>
            </w:r>
            <w:r w:rsidR="0074702F" w:rsidRPr="001B1A7C">
              <w:t xml:space="preserve">xplain to students that understanding specific mental illnesses is only one part of building mental health awareness. Emphasise that mental health </w:t>
            </w:r>
            <w:r w:rsidR="001F77BE" w:rsidRPr="001B1A7C">
              <w:t xml:space="preserve">is experienced </w:t>
            </w:r>
            <w:r w:rsidR="0074702F" w:rsidRPr="001B1A7C">
              <w:t>on a continuum, and t</w:t>
            </w:r>
            <w:r w:rsidR="001F77BE" w:rsidRPr="001B1A7C">
              <w:t>hat there are key</w:t>
            </w:r>
            <w:r w:rsidR="0074702F" w:rsidRPr="001B1A7C">
              <w:t xml:space="preserve"> protective behaviours </w:t>
            </w:r>
            <w:r w:rsidR="001F77BE" w:rsidRPr="001B1A7C">
              <w:t xml:space="preserve">that </w:t>
            </w:r>
            <w:r w:rsidR="0074702F" w:rsidRPr="001B1A7C">
              <w:t>can play an important role in staying well.</w:t>
            </w:r>
          </w:p>
          <w:p w14:paraId="74FAA11F" w14:textId="4B2F08E5" w:rsidR="007F1DCA" w:rsidRPr="0089006B" w:rsidRDefault="007F1DCA" w:rsidP="007F1DCA">
            <w:pPr>
              <w:pStyle w:val="ListBullet"/>
              <w:numPr>
                <w:ilvl w:val="0"/>
                <w:numId w:val="0"/>
              </w:numPr>
              <w:rPr>
                <w:rStyle w:val="Strong"/>
              </w:rPr>
            </w:pPr>
            <w:r>
              <w:rPr>
                <w:rStyle w:val="Strong"/>
              </w:rPr>
              <w:t>The role of resilience</w:t>
            </w:r>
          </w:p>
          <w:p w14:paraId="4E040D55" w14:textId="0773D266" w:rsidR="007F1DCA" w:rsidRDefault="00226933" w:rsidP="007F1DCA">
            <w:r>
              <w:t>Introduce the concept of ‘</w:t>
            </w:r>
            <w:r w:rsidR="007F1DCA" w:rsidRPr="00E9438E">
              <w:t>resilience</w:t>
            </w:r>
            <w:r w:rsidR="008A4623">
              <w:t>’</w:t>
            </w:r>
            <w:r>
              <w:t xml:space="preserve">, which refers to </w:t>
            </w:r>
            <w:r w:rsidR="007F1DCA" w:rsidRPr="00E9438E">
              <w:t xml:space="preserve">our ability to recover and </w:t>
            </w:r>
            <w:r w:rsidR="007F1DCA">
              <w:t xml:space="preserve">‘bounce back’ </w:t>
            </w:r>
            <w:r w:rsidR="007F1DCA" w:rsidRPr="00E9438E">
              <w:t>from challenges, stress or change.</w:t>
            </w:r>
          </w:p>
          <w:p w14:paraId="0C806573" w14:textId="71A5AA34" w:rsidR="007F1DCA" w:rsidRDefault="007F1DCA" w:rsidP="007F1DCA">
            <w:r>
              <w:lastRenderedPageBreak/>
              <w:t>Ask students to think about a situation where someone is facing a challenge. For example, failing a test, arguing with a friend or missing selection for a representative team. Facilitate a whole-class discussion and ask students to consider the following questions:</w:t>
            </w:r>
          </w:p>
          <w:p w14:paraId="34C0B203" w14:textId="77777777" w:rsidR="007F1DCA" w:rsidRDefault="007F1DCA" w:rsidP="007F1DCA">
            <w:pPr>
              <w:pStyle w:val="ListBullet"/>
            </w:pPr>
            <w:r>
              <w:t>What would ‘resilience’ look like in this situation?</w:t>
            </w:r>
          </w:p>
          <w:p w14:paraId="5F79F0A2" w14:textId="77777777" w:rsidR="007F1DCA" w:rsidRDefault="007F1DCA" w:rsidP="007F1DCA">
            <w:pPr>
              <w:pStyle w:val="ListBullet"/>
            </w:pPr>
            <w:r>
              <w:t>What strategies or support networks could help this person bounce back?</w:t>
            </w:r>
          </w:p>
          <w:p w14:paraId="641164FF" w14:textId="4C909841" w:rsidR="007F1DCA" w:rsidRDefault="007F1DCA" w:rsidP="007F1DCA">
            <w:r>
              <w:t xml:space="preserve">Provide each student with a blank resilience toolkit. </w:t>
            </w:r>
            <w:r w:rsidR="0028434F">
              <w:t>Refer to</w:t>
            </w:r>
            <w:r>
              <w:t xml:space="preserve"> </w:t>
            </w:r>
            <w:hyperlink w:anchor="_Appendix_23_–" w:history="1">
              <w:r w:rsidR="00460579">
                <w:rPr>
                  <w:rStyle w:val="Hyperlink"/>
                </w:rPr>
                <w:t>Appendix 22 – resilience toolkit</w:t>
              </w:r>
            </w:hyperlink>
            <w:r>
              <w:t>. Students work individually to complete their toolkit as follows:</w:t>
            </w:r>
          </w:p>
          <w:p w14:paraId="0A5C64EE" w14:textId="0F75DA7B" w:rsidR="007F1DCA" w:rsidRDefault="007F1DCA" w:rsidP="007F1DCA">
            <w:pPr>
              <w:pStyle w:val="ListBullet"/>
            </w:pPr>
            <w:r>
              <w:t xml:space="preserve">In the ‘My </w:t>
            </w:r>
            <w:r w:rsidR="00027818">
              <w:t>s</w:t>
            </w:r>
            <w:r>
              <w:t xml:space="preserve">trengths’ section, they identify </w:t>
            </w:r>
            <w:r w:rsidR="0028434F">
              <w:t>3</w:t>
            </w:r>
            <w:r>
              <w:t xml:space="preserve"> personal qualities that help them cope with challenges.</w:t>
            </w:r>
          </w:p>
          <w:p w14:paraId="1598AD38" w14:textId="374B49BF" w:rsidR="007F1DCA" w:rsidRDefault="007F1DCA" w:rsidP="007F1DCA">
            <w:pPr>
              <w:pStyle w:val="ListBullet"/>
            </w:pPr>
            <w:r>
              <w:t xml:space="preserve">In the ‘My </w:t>
            </w:r>
            <w:r w:rsidR="00027818">
              <w:t>s</w:t>
            </w:r>
            <w:r>
              <w:t xml:space="preserve">upports’ section, they identify </w:t>
            </w:r>
            <w:r w:rsidR="0028434F">
              <w:t>3</w:t>
            </w:r>
            <w:r>
              <w:t xml:space="preserve"> trusted people or networks they can turn to when they need help.</w:t>
            </w:r>
          </w:p>
          <w:p w14:paraId="1D39FE02" w14:textId="5E58EC8B" w:rsidR="007F1DCA" w:rsidRDefault="007F1DCA" w:rsidP="007F1DCA">
            <w:pPr>
              <w:pStyle w:val="ListBullet"/>
            </w:pPr>
            <w:r>
              <w:t xml:space="preserve">In the ‘My </w:t>
            </w:r>
            <w:r w:rsidR="00027818">
              <w:t>s</w:t>
            </w:r>
            <w:r>
              <w:t>trategies’ section, they identify</w:t>
            </w:r>
            <w:r w:rsidR="0028434F">
              <w:t xml:space="preserve"> 3</w:t>
            </w:r>
            <w:r>
              <w:t xml:space="preserve"> coping techniques that they can use when facing a challenge.</w:t>
            </w:r>
          </w:p>
          <w:p w14:paraId="54D26333" w14:textId="14776744" w:rsidR="007F1DCA" w:rsidRPr="008B40A2" w:rsidRDefault="007F1DCA" w:rsidP="007F1DCA">
            <w:pPr>
              <w:pStyle w:val="ListBullet"/>
            </w:pPr>
            <w:r>
              <w:t xml:space="preserve">In the ‘My </w:t>
            </w:r>
            <w:r w:rsidR="00027818">
              <w:t>r</w:t>
            </w:r>
            <w:r>
              <w:t xml:space="preserve">eminders’ section, they identify </w:t>
            </w:r>
            <w:r w:rsidR="0028434F">
              <w:t>3</w:t>
            </w:r>
            <w:r>
              <w:t xml:space="preserve"> short affirmations or quotes which can help them stay positive when things are tough.</w:t>
            </w:r>
          </w:p>
          <w:p w14:paraId="26347884" w14:textId="59A551FB" w:rsidR="007F1DCA" w:rsidRPr="00E34B52" w:rsidRDefault="007F1DCA" w:rsidP="007F1DCA">
            <w:pPr>
              <w:rPr>
                <w:rStyle w:val="Strong"/>
                <w:szCs w:val="22"/>
              </w:rPr>
            </w:pPr>
            <w:r w:rsidRPr="00E34B52">
              <w:rPr>
                <w:rStyle w:val="Strong"/>
                <w:szCs w:val="22"/>
              </w:rPr>
              <w:t>Levels of support</w:t>
            </w:r>
          </w:p>
          <w:p w14:paraId="46002363" w14:textId="3646DDBB" w:rsidR="007F1DCA" w:rsidRPr="0067443D" w:rsidRDefault="007F1DCA" w:rsidP="007F1DCA">
            <w:pPr>
              <w:rPr>
                <w:szCs w:val="22"/>
              </w:rPr>
            </w:pPr>
            <w:r w:rsidRPr="0067443D">
              <w:rPr>
                <w:szCs w:val="22"/>
              </w:rPr>
              <w:t xml:space="preserve">Explain to students that we’re experiencing emotions consistently all day in response to events and </w:t>
            </w:r>
            <w:r w:rsidRPr="0067443D">
              <w:rPr>
                <w:szCs w:val="22"/>
              </w:rPr>
              <w:lastRenderedPageBreak/>
              <w:t>thoughts, whether that is missing our wake-up alarm, sitting an exam, being complimented on our hair or randomly remembering something embarrassing that happened last week, and most of the time, we process these emotions quite quickly.</w:t>
            </w:r>
          </w:p>
          <w:p w14:paraId="0E5A7917" w14:textId="57B516B7" w:rsidR="007F1DCA" w:rsidRPr="0067443D" w:rsidRDefault="007F1DCA" w:rsidP="007F1DCA">
            <w:pPr>
              <w:rPr>
                <w:szCs w:val="22"/>
              </w:rPr>
            </w:pPr>
            <w:r w:rsidRPr="0067443D">
              <w:rPr>
                <w:szCs w:val="22"/>
              </w:rPr>
              <w:t>Explain to students that sometimes we are more affected and take longer to process some emotions, and sometimes we need additional support. When we cannot cope with something individually, we need to go to our next layer of support, which may be friends or family, and then we can progress onto the next, or ‘deeper’ layers beyond that.</w:t>
            </w:r>
          </w:p>
          <w:p w14:paraId="3FE41EF4" w14:textId="593544C5" w:rsidR="007F1DCA" w:rsidRPr="009118E0" w:rsidRDefault="007F1DCA" w:rsidP="007F1DCA">
            <w:pPr>
              <w:rPr>
                <w:szCs w:val="22"/>
              </w:rPr>
            </w:pPr>
            <w:r w:rsidRPr="009118E0">
              <w:rPr>
                <w:szCs w:val="22"/>
              </w:rPr>
              <w:t>In the centre of a piece of paper, students draw a circle and write their name inside it.</w:t>
            </w:r>
          </w:p>
          <w:p w14:paraId="2D8447F0" w14:textId="77777777" w:rsidR="007F1DCA" w:rsidRDefault="007F1DCA" w:rsidP="007F1DCA">
            <w:pPr>
              <w:rPr>
                <w:szCs w:val="22"/>
              </w:rPr>
            </w:pPr>
            <w:r w:rsidRPr="009118E0">
              <w:rPr>
                <w:szCs w:val="22"/>
              </w:rPr>
              <w:t>Then, they draw a second, larger circle around the first one. In this circle, students list the people they identified in the previous activity who they go to if they are struggling to deal with a situation by themselves.</w:t>
            </w:r>
          </w:p>
          <w:p w14:paraId="46C89F19" w14:textId="0F73812F" w:rsidR="007F1DCA" w:rsidRPr="009118E0" w:rsidRDefault="007F1DCA" w:rsidP="007F1DCA">
            <w:pPr>
              <w:rPr>
                <w:szCs w:val="22"/>
              </w:rPr>
            </w:pPr>
            <w:r w:rsidRPr="009118E0">
              <w:rPr>
                <w:szCs w:val="22"/>
              </w:rPr>
              <w:t>Students then draw another larger circle, and in this circle, they list the next layer of support that they can access. For example, school counsellors, G</w:t>
            </w:r>
            <w:r w:rsidR="000E1E20">
              <w:rPr>
                <w:szCs w:val="22"/>
              </w:rPr>
              <w:t>eneral Practitioner</w:t>
            </w:r>
            <w:r w:rsidR="002837B1">
              <w:rPr>
                <w:szCs w:val="22"/>
              </w:rPr>
              <w:t xml:space="preserve"> (GP)</w:t>
            </w:r>
            <w:r w:rsidRPr="009118E0">
              <w:rPr>
                <w:szCs w:val="22"/>
              </w:rPr>
              <w:t>, help</w:t>
            </w:r>
            <w:r w:rsidR="000961FB">
              <w:rPr>
                <w:szCs w:val="22"/>
              </w:rPr>
              <w:t xml:space="preserve"> </w:t>
            </w:r>
            <w:r w:rsidRPr="009118E0">
              <w:rPr>
                <w:szCs w:val="22"/>
              </w:rPr>
              <w:t>lines or other trusted people.</w:t>
            </w:r>
          </w:p>
          <w:p w14:paraId="646AEC5D" w14:textId="6BD05EC7" w:rsidR="007F1DCA" w:rsidRPr="00C51FCD" w:rsidRDefault="007F1DCA" w:rsidP="00125209">
            <w:pPr>
              <w:rPr>
                <w:szCs w:val="22"/>
              </w:rPr>
            </w:pPr>
            <w:r w:rsidRPr="009118E0">
              <w:rPr>
                <w:szCs w:val="22"/>
              </w:rPr>
              <w:t>Explain to students that reflecting on your support network and considering who you can go to in different situations can help you feel more empowered to make positive help-seeking decisions when required.</w:t>
            </w:r>
          </w:p>
          <w:p w14:paraId="05F7F932" w14:textId="0E2E319F" w:rsidR="009B027D" w:rsidRPr="00B10982" w:rsidRDefault="00C93B25" w:rsidP="00125209">
            <w:pPr>
              <w:rPr>
                <w:rStyle w:val="Strong"/>
                <w:szCs w:val="22"/>
              </w:rPr>
            </w:pPr>
            <w:r w:rsidRPr="00B10982">
              <w:rPr>
                <w:rStyle w:val="Strong"/>
                <w:szCs w:val="22"/>
              </w:rPr>
              <w:t>M</w:t>
            </w:r>
            <w:r w:rsidRPr="00B10982">
              <w:rPr>
                <w:rStyle w:val="Strong"/>
              </w:rPr>
              <w:t>ental fitness into the future</w:t>
            </w:r>
          </w:p>
          <w:p w14:paraId="0AC2C69D" w14:textId="1971F075" w:rsidR="009878CE" w:rsidRPr="00003DC3" w:rsidRDefault="008661B2" w:rsidP="009878CE">
            <w:pPr>
              <w:rPr>
                <w:szCs w:val="22"/>
              </w:rPr>
            </w:pPr>
            <w:r w:rsidRPr="00003DC3">
              <w:rPr>
                <w:szCs w:val="22"/>
              </w:rPr>
              <w:t xml:space="preserve">Working individually, students </w:t>
            </w:r>
            <w:r w:rsidR="009878CE" w:rsidRPr="00003DC3">
              <w:rPr>
                <w:szCs w:val="22"/>
              </w:rPr>
              <w:t xml:space="preserve">predict a situation that </w:t>
            </w:r>
            <w:r w:rsidRPr="00003DC3">
              <w:rPr>
                <w:szCs w:val="22"/>
              </w:rPr>
              <w:t>is likely to</w:t>
            </w:r>
            <w:r w:rsidR="009878CE" w:rsidRPr="00003DC3">
              <w:rPr>
                <w:szCs w:val="22"/>
              </w:rPr>
              <w:t xml:space="preserve"> affect their mental health and wellbeing positively</w:t>
            </w:r>
            <w:r w:rsidR="00003DC3" w:rsidRPr="00003DC3">
              <w:rPr>
                <w:szCs w:val="22"/>
              </w:rPr>
              <w:t xml:space="preserve">, </w:t>
            </w:r>
            <w:r w:rsidR="009878CE" w:rsidRPr="00003DC3">
              <w:rPr>
                <w:szCs w:val="22"/>
              </w:rPr>
              <w:t xml:space="preserve">and </w:t>
            </w:r>
            <w:r w:rsidR="00003DC3" w:rsidRPr="00003DC3">
              <w:rPr>
                <w:szCs w:val="22"/>
              </w:rPr>
              <w:t xml:space="preserve">a situation that is likely to affect their mental health </w:t>
            </w:r>
            <w:r w:rsidR="009878CE" w:rsidRPr="00003DC3">
              <w:rPr>
                <w:szCs w:val="22"/>
              </w:rPr>
              <w:t>negatively in</w:t>
            </w:r>
            <w:r w:rsidR="000961FB">
              <w:rPr>
                <w:szCs w:val="22"/>
              </w:rPr>
              <w:t xml:space="preserve"> the next</w:t>
            </w:r>
            <w:r w:rsidR="009878CE" w:rsidRPr="00003DC3">
              <w:rPr>
                <w:szCs w:val="22"/>
              </w:rPr>
              <w:t>:</w:t>
            </w:r>
          </w:p>
          <w:p w14:paraId="6D4A27E9" w14:textId="43C15C37" w:rsidR="009878CE" w:rsidRPr="00003DC3" w:rsidRDefault="000961FB" w:rsidP="009878CE">
            <w:pPr>
              <w:pStyle w:val="ListBullet"/>
            </w:pPr>
            <w:r>
              <w:lastRenderedPageBreak/>
              <w:t>two</w:t>
            </w:r>
            <w:r w:rsidR="009878CE" w:rsidRPr="00003DC3">
              <w:t xml:space="preserve"> years</w:t>
            </w:r>
          </w:p>
          <w:p w14:paraId="50E9FC4C" w14:textId="6BFB92E1" w:rsidR="009878CE" w:rsidRPr="00003DC3" w:rsidRDefault="000961FB" w:rsidP="009878CE">
            <w:pPr>
              <w:pStyle w:val="ListBullet"/>
            </w:pPr>
            <w:r>
              <w:t>five</w:t>
            </w:r>
            <w:r w:rsidR="009878CE" w:rsidRPr="00003DC3">
              <w:t xml:space="preserve"> years</w:t>
            </w:r>
            <w:r w:rsidR="00A8723D">
              <w:t>.</w:t>
            </w:r>
          </w:p>
          <w:p w14:paraId="5EAD8039" w14:textId="306506B8" w:rsidR="00CA7117" w:rsidRPr="00B50896" w:rsidRDefault="00003DC3" w:rsidP="00CA7117">
            <w:pPr>
              <w:rPr>
                <w:szCs w:val="22"/>
              </w:rPr>
            </w:pPr>
            <w:r w:rsidRPr="00B50896">
              <w:rPr>
                <w:szCs w:val="22"/>
              </w:rPr>
              <w:t xml:space="preserve">Students </w:t>
            </w:r>
            <w:r w:rsidR="00B50896" w:rsidRPr="00B50896">
              <w:rPr>
                <w:szCs w:val="22"/>
              </w:rPr>
              <w:t xml:space="preserve">then </w:t>
            </w:r>
            <w:r w:rsidRPr="00B50896">
              <w:rPr>
                <w:szCs w:val="22"/>
              </w:rPr>
              <w:t>b</w:t>
            </w:r>
            <w:r w:rsidR="00CA7117" w:rsidRPr="00B50896">
              <w:rPr>
                <w:szCs w:val="22"/>
              </w:rPr>
              <w:t xml:space="preserve">rainstorm some of the factors within these situations that cause a person’s mental </w:t>
            </w:r>
            <w:r w:rsidR="00B50896" w:rsidRPr="00B50896">
              <w:rPr>
                <w:szCs w:val="22"/>
              </w:rPr>
              <w:t>health and wellbeing</w:t>
            </w:r>
            <w:r w:rsidR="00CA7117" w:rsidRPr="00B50896">
              <w:rPr>
                <w:szCs w:val="22"/>
              </w:rPr>
              <w:t xml:space="preserve"> to fluctuate up and down the continuum. </w:t>
            </w:r>
            <w:r w:rsidR="00B50896" w:rsidRPr="00B50896">
              <w:rPr>
                <w:szCs w:val="22"/>
              </w:rPr>
              <w:t>For example,</w:t>
            </w:r>
            <w:r w:rsidR="00CA7117" w:rsidRPr="00B50896">
              <w:rPr>
                <w:szCs w:val="22"/>
              </w:rPr>
              <w:t xml:space="preserve"> a loss of security, self-confidence, feelings of happiness and optimism about the future, the availability and strength of their support network, feelings of isolation or disconnection, past experiences or feelings of </w:t>
            </w:r>
            <w:r w:rsidR="00B50896" w:rsidRPr="00B50896">
              <w:rPr>
                <w:szCs w:val="22"/>
              </w:rPr>
              <w:t>loss.</w:t>
            </w:r>
          </w:p>
          <w:p w14:paraId="411CF16F" w14:textId="2D3EA6F8" w:rsidR="00CA7117" w:rsidRPr="00333EDC" w:rsidRDefault="00333EDC" w:rsidP="00CA7117">
            <w:pPr>
              <w:rPr>
                <w:szCs w:val="22"/>
              </w:rPr>
            </w:pPr>
            <w:r w:rsidRPr="00333EDC">
              <w:rPr>
                <w:szCs w:val="22"/>
              </w:rPr>
              <w:t>Reflecting on their own resilience toolkits from the earlier activity, s</w:t>
            </w:r>
            <w:r w:rsidR="00B50896" w:rsidRPr="00333EDC">
              <w:rPr>
                <w:szCs w:val="22"/>
              </w:rPr>
              <w:t xml:space="preserve">tudents turn to a partner </w:t>
            </w:r>
            <w:r w:rsidR="00991AEA">
              <w:rPr>
                <w:szCs w:val="22"/>
              </w:rPr>
              <w:t>to</w:t>
            </w:r>
            <w:r w:rsidR="00B50896" w:rsidRPr="00333EDC">
              <w:rPr>
                <w:szCs w:val="22"/>
              </w:rPr>
              <w:t>:</w:t>
            </w:r>
          </w:p>
          <w:p w14:paraId="3C5E4FAA" w14:textId="57983ADB" w:rsidR="00CA7117" w:rsidRPr="00333EDC" w:rsidRDefault="000E70FB" w:rsidP="00C77D5F">
            <w:pPr>
              <w:pStyle w:val="ListBullet"/>
              <w:rPr>
                <w:szCs w:val="22"/>
              </w:rPr>
            </w:pPr>
            <w:r w:rsidRPr="00333EDC">
              <w:t>discuss</w:t>
            </w:r>
            <w:r w:rsidR="00CA7117" w:rsidRPr="00333EDC">
              <w:t xml:space="preserve"> </w:t>
            </w:r>
            <w:r w:rsidR="00B50896" w:rsidRPr="00333EDC">
              <w:t xml:space="preserve">the </w:t>
            </w:r>
            <w:r w:rsidR="00CA7117" w:rsidRPr="00333EDC">
              <w:t xml:space="preserve">personal qualities that could help </w:t>
            </w:r>
            <w:r w:rsidR="00CA7117" w:rsidRPr="00333EDC">
              <w:rPr>
                <w:szCs w:val="22"/>
              </w:rPr>
              <w:t>them to manage challenges</w:t>
            </w:r>
            <w:r w:rsidR="00991AEA">
              <w:rPr>
                <w:szCs w:val="22"/>
              </w:rPr>
              <w:t>,</w:t>
            </w:r>
            <w:r w:rsidR="00CA7117" w:rsidRPr="00333EDC">
              <w:rPr>
                <w:szCs w:val="22"/>
              </w:rPr>
              <w:t xml:space="preserve"> and explain how these strengths could help them to deal with </w:t>
            </w:r>
            <w:r w:rsidR="00333EDC">
              <w:rPr>
                <w:szCs w:val="22"/>
              </w:rPr>
              <w:t xml:space="preserve">these </w:t>
            </w:r>
            <w:r w:rsidR="00CA7117" w:rsidRPr="00333EDC">
              <w:rPr>
                <w:szCs w:val="22"/>
              </w:rPr>
              <w:t>challenging situations effectively</w:t>
            </w:r>
          </w:p>
          <w:p w14:paraId="28AF88CC" w14:textId="5B0DE10C" w:rsidR="00470939" w:rsidRDefault="00CA7117" w:rsidP="00025C07">
            <w:pPr>
              <w:pStyle w:val="ListBullet"/>
              <w:rPr>
                <w:szCs w:val="22"/>
              </w:rPr>
            </w:pPr>
            <w:r w:rsidRPr="00333EDC">
              <w:t xml:space="preserve">identify who or where they may be able to </w:t>
            </w:r>
            <w:r w:rsidRPr="00333EDC">
              <w:rPr>
                <w:szCs w:val="22"/>
              </w:rPr>
              <w:t>turn to for support and advice if they were experiencing one of these challenging situations</w:t>
            </w:r>
            <w:r w:rsidR="00991AEA">
              <w:rPr>
                <w:szCs w:val="22"/>
              </w:rPr>
              <w:t>,</w:t>
            </w:r>
            <w:r w:rsidRPr="00333EDC">
              <w:rPr>
                <w:szCs w:val="22"/>
              </w:rPr>
              <w:t xml:space="preserve"> and provide reasons why they have selected these </w:t>
            </w:r>
            <w:r w:rsidR="00333EDC">
              <w:rPr>
                <w:szCs w:val="22"/>
              </w:rPr>
              <w:t xml:space="preserve">specific </w:t>
            </w:r>
            <w:r w:rsidRPr="00333EDC">
              <w:rPr>
                <w:szCs w:val="22"/>
              </w:rPr>
              <w:t>avenues for help.</w:t>
            </w:r>
          </w:p>
          <w:p w14:paraId="7D66DEE1" w14:textId="7DFE87E0" w:rsidR="00025C07" w:rsidRPr="00470939" w:rsidRDefault="00C93B25" w:rsidP="00470939">
            <w:pPr>
              <w:pStyle w:val="ListBullet"/>
              <w:numPr>
                <w:ilvl w:val="0"/>
                <w:numId w:val="0"/>
              </w:numPr>
              <w:rPr>
                <w:rStyle w:val="Strong"/>
                <w:b w:val="0"/>
                <w:bCs w:val="0"/>
                <w:szCs w:val="22"/>
              </w:rPr>
            </w:pPr>
            <w:r w:rsidRPr="00305CEB">
              <w:rPr>
                <w:rStyle w:val="Strong"/>
              </w:rPr>
              <w:t>Staying mentally fit</w:t>
            </w:r>
          </w:p>
          <w:p w14:paraId="3BAF4A53" w14:textId="0616B755" w:rsidR="006873A6" w:rsidRPr="00305CEB" w:rsidRDefault="00025C07" w:rsidP="00025C07">
            <w:r w:rsidRPr="00305CEB">
              <w:t xml:space="preserve">Ask students to </w:t>
            </w:r>
            <w:r w:rsidR="00667501" w:rsidRPr="00305CEB">
              <w:t xml:space="preserve">reflect on each of the coping </w:t>
            </w:r>
            <w:r w:rsidR="00C5437B" w:rsidRPr="00305CEB">
              <w:t>strategies</w:t>
            </w:r>
            <w:r w:rsidR="00667501" w:rsidRPr="00305CEB">
              <w:t xml:space="preserve"> and support services they have learn</w:t>
            </w:r>
            <w:r w:rsidR="00991AEA">
              <w:t>ed</w:t>
            </w:r>
            <w:r w:rsidR="00667501" w:rsidRPr="00305CEB">
              <w:t xml:space="preserve"> about to complete the following sente</w:t>
            </w:r>
            <w:r w:rsidR="006873A6" w:rsidRPr="00305CEB">
              <w:t xml:space="preserve">nces with a supportive </w:t>
            </w:r>
            <w:r w:rsidR="00C5437B" w:rsidRPr="00305CEB">
              <w:t>strategy</w:t>
            </w:r>
            <w:r w:rsidR="006873A6" w:rsidRPr="00305CEB">
              <w:t>:</w:t>
            </w:r>
          </w:p>
          <w:p w14:paraId="6AB51EBA" w14:textId="278C7A66" w:rsidR="006873A6" w:rsidRPr="00305CEB" w:rsidRDefault="79CD3FFE" w:rsidP="00493DCA">
            <w:pPr>
              <w:pStyle w:val="ListBullet"/>
            </w:pPr>
            <w:r>
              <w:t xml:space="preserve">If I am feeling stressed about </w:t>
            </w:r>
            <w:r w:rsidR="041E76D8">
              <w:t>schoolwork</w:t>
            </w:r>
            <w:r w:rsidR="60F866F6">
              <w:t>,</w:t>
            </w:r>
            <w:r>
              <w:t xml:space="preserve"> I can</w:t>
            </w:r>
            <w:r w:rsidR="00A8723D">
              <w:t> </w:t>
            </w:r>
            <w:r>
              <w:t>…</w:t>
            </w:r>
          </w:p>
          <w:p w14:paraId="33E7BF59" w14:textId="53406F7F" w:rsidR="0020103B" w:rsidRPr="00305CEB" w:rsidRDefault="79CD3FFE" w:rsidP="00493DCA">
            <w:pPr>
              <w:pStyle w:val="ListBullet"/>
            </w:pPr>
            <w:r>
              <w:lastRenderedPageBreak/>
              <w:t xml:space="preserve">If I am feeling </w:t>
            </w:r>
            <w:r w:rsidR="041E76D8">
              <w:t>sad and have a low mood</w:t>
            </w:r>
            <w:r w:rsidR="021C0694">
              <w:t>,</w:t>
            </w:r>
            <w:r w:rsidR="041E76D8">
              <w:t xml:space="preserve"> I can</w:t>
            </w:r>
            <w:r w:rsidR="00A8723D">
              <w:t> </w:t>
            </w:r>
            <w:r w:rsidR="041E76D8">
              <w:t>…</w:t>
            </w:r>
          </w:p>
          <w:p w14:paraId="22C4DDD6" w14:textId="6A02502C" w:rsidR="00B8411B" w:rsidRPr="00305CEB" w:rsidRDefault="041E76D8" w:rsidP="00493DCA">
            <w:pPr>
              <w:pStyle w:val="ListBullet"/>
            </w:pPr>
            <w:r>
              <w:t xml:space="preserve">If I am feeling </w:t>
            </w:r>
            <w:r w:rsidR="37F05384">
              <w:t>frustrated about a friendship situation</w:t>
            </w:r>
            <w:r w:rsidR="074EF620">
              <w:t>,</w:t>
            </w:r>
            <w:r w:rsidR="37F05384">
              <w:t xml:space="preserve"> I can</w:t>
            </w:r>
            <w:r w:rsidR="00A8723D">
              <w:t> </w:t>
            </w:r>
            <w:r w:rsidR="37F05384">
              <w:t>…</w:t>
            </w:r>
          </w:p>
          <w:p w14:paraId="020DC52D" w14:textId="790ADD78" w:rsidR="00C5437B" w:rsidRPr="00305CEB" w:rsidRDefault="00C5437B" w:rsidP="00493DCA">
            <w:pPr>
              <w:pStyle w:val="ListBullet"/>
            </w:pPr>
            <w:r w:rsidRPr="00305CEB">
              <w:t>If I notice I am engaging in negative self-</w:t>
            </w:r>
            <w:r w:rsidR="00DF316D" w:rsidRPr="00305CEB">
              <w:t>talk,</w:t>
            </w:r>
            <w:r w:rsidRPr="00305CEB">
              <w:t xml:space="preserve"> I can</w:t>
            </w:r>
            <w:r w:rsidR="00A8723D">
              <w:t> </w:t>
            </w:r>
            <w:r w:rsidRPr="00305CEB">
              <w:t>…</w:t>
            </w:r>
          </w:p>
          <w:p w14:paraId="59DCB017" w14:textId="3083EE34" w:rsidR="004C5840" w:rsidRPr="00D85A66" w:rsidRDefault="004C5840" w:rsidP="004C5840">
            <w:pPr>
              <w:rPr>
                <w:rStyle w:val="Strong"/>
                <w:szCs w:val="22"/>
              </w:rPr>
            </w:pPr>
            <w:r w:rsidRPr="00D85A66">
              <w:rPr>
                <w:rStyle w:val="Strong"/>
                <w:szCs w:val="22"/>
              </w:rPr>
              <w:t xml:space="preserve">Ask the </w:t>
            </w:r>
            <w:r w:rsidR="00A8723D">
              <w:rPr>
                <w:rStyle w:val="Strong"/>
                <w:szCs w:val="22"/>
              </w:rPr>
              <w:t>e</w:t>
            </w:r>
            <w:r w:rsidRPr="00D85A66">
              <w:rPr>
                <w:rStyle w:val="Strong"/>
                <w:szCs w:val="22"/>
              </w:rPr>
              <w:t>xpert – group research and design task</w:t>
            </w:r>
          </w:p>
          <w:p w14:paraId="025C4DF5" w14:textId="784D903B" w:rsidR="004C5840" w:rsidRPr="00D85A66" w:rsidRDefault="004C5840" w:rsidP="004C5840">
            <w:pPr>
              <w:rPr>
                <w:szCs w:val="22"/>
              </w:rPr>
            </w:pPr>
            <w:r w:rsidRPr="00D85A66">
              <w:rPr>
                <w:szCs w:val="22"/>
              </w:rPr>
              <w:t>Divide students into small groups of 3</w:t>
            </w:r>
            <w:r w:rsidR="00A8723D">
              <w:rPr>
                <w:szCs w:val="22"/>
              </w:rPr>
              <w:t xml:space="preserve"> to </w:t>
            </w:r>
            <w:r w:rsidRPr="00D85A66">
              <w:rPr>
                <w:szCs w:val="22"/>
              </w:rPr>
              <w:t>4.</w:t>
            </w:r>
          </w:p>
          <w:p w14:paraId="2A275D30" w14:textId="059AF7C3" w:rsidR="004C5840" w:rsidRPr="00D85A66" w:rsidRDefault="004C5840" w:rsidP="004C5840">
            <w:pPr>
              <w:rPr>
                <w:szCs w:val="22"/>
              </w:rPr>
            </w:pPr>
            <w:r w:rsidRPr="00D85A66">
              <w:rPr>
                <w:szCs w:val="22"/>
              </w:rPr>
              <w:t xml:space="preserve">Assign each group a different health service to research and become the </w:t>
            </w:r>
            <w:r w:rsidR="00991AEA">
              <w:rPr>
                <w:szCs w:val="22"/>
              </w:rPr>
              <w:t>‘</w:t>
            </w:r>
            <w:r w:rsidRPr="00D85A66">
              <w:rPr>
                <w:szCs w:val="22"/>
              </w:rPr>
              <w:t>expert</w:t>
            </w:r>
            <w:r w:rsidR="00991AEA">
              <w:rPr>
                <w:szCs w:val="22"/>
              </w:rPr>
              <w:t>’</w:t>
            </w:r>
            <w:r w:rsidRPr="00D85A66">
              <w:rPr>
                <w:szCs w:val="22"/>
              </w:rPr>
              <w:t xml:space="preserve"> on. Examples of services could include school counsellors, a local GP, Kids Helpline, Headspace, Black Dog Institute, Butterfly Institute and Beyond Blue.</w:t>
            </w:r>
          </w:p>
          <w:p w14:paraId="432EC239" w14:textId="44FC161D" w:rsidR="004C5840" w:rsidRPr="00D85A66" w:rsidRDefault="004C5840" w:rsidP="004C5840">
            <w:pPr>
              <w:rPr>
                <w:szCs w:val="22"/>
              </w:rPr>
            </w:pPr>
            <w:r w:rsidRPr="00D85A66">
              <w:rPr>
                <w:szCs w:val="22"/>
              </w:rPr>
              <w:t>Students research and develop their understanding of:</w:t>
            </w:r>
          </w:p>
          <w:p w14:paraId="73DDCFA2" w14:textId="2D1C27EB" w:rsidR="004C5840" w:rsidRPr="00D85A66" w:rsidRDefault="004C5840" w:rsidP="004C5840">
            <w:pPr>
              <w:pStyle w:val="ListBullet"/>
              <w:rPr>
                <w:szCs w:val="22"/>
              </w:rPr>
            </w:pPr>
            <w:r w:rsidRPr="00D85A66">
              <w:rPr>
                <w:szCs w:val="22"/>
              </w:rPr>
              <w:t>What the service provides – the types of support, advice or programs offered.</w:t>
            </w:r>
          </w:p>
          <w:p w14:paraId="1F736C45" w14:textId="77777777" w:rsidR="004C5840" w:rsidRPr="00D85A66" w:rsidRDefault="004C5840" w:rsidP="004C5840">
            <w:pPr>
              <w:pStyle w:val="ListBullet"/>
              <w:rPr>
                <w:szCs w:val="22"/>
              </w:rPr>
            </w:pPr>
            <w:r w:rsidRPr="00D85A66">
              <w:rPr>
                <w:szCs w:val="22"/>
              </w:rPr>
              <w:t>Who the service is for – the target audience or eligibility criteria.</w:t>
            </w:r>
          </w:p>
          <w:p w14:paraId="2A0D54A1" w14:textId="77777777" w:rsidR="004C5840" w:rsidRPr="00D85A66" w:rsidRDefault="004C5840" w:rsidP="004C5840">
            <w:pPr>
              <w:pStyle w:val="ListBullet"/>
              <w:rPr>
                <w:szCs w:val="22"/>
              </w:rPr>
            </w:pPr>
            <w:r w:rsidRPr="00D85A66">
              <w:rPr>
                <w:szCs w:val="22"/>
              </w:rPr>
              <w:t>How to access it – contact details, locations, online options, hours of availability.</w:t>
            </w:r>
          </w:p>
          <w:p w14:paraId="5C747BDA" w14:textId="77777777" w:rsidR="004C5840" w:rsidRPr="00D85A66" w:rsidRDefault="004C5840" w:rsidP="004C5840">
            <w:pPr>
              <w:pStyle w:val="ListBullet"/>
              <w:rPr>
                <w:szCs w:val="22"/>
              </w:rPr>
            </w:pPr>
            <w:r w:rsidRPr="00D85A66">
              <w:rPr>
                <w:szCs w:val="22"/>
              </w:rPr>
              <w:t>When it’s most helpful to use the service – situations or issues that might prompt someone to seek support.</w:t>
            </w:r>
          </w:p>
          <w:p w14:paraId="7BC05274" w14:textId="77777777" w:rsidR="004C5840" w:rsidRPr="00D85A66" w:rsidRDefault="004C5840" w:rsidP="004C5840">
            <w:pPr>
              <w:pStyle w:val="ListBullet"/>
              <w:rPr>
                <w:szCs w:val="22"/>
              </w:rPr>
            </w:pPr>
            <w:r w:rsidRPr="00D85A66">
              <w:rPr>
                <w:szCs w:val="22"/>
              </w:rPr>
              <w:lastRenderedPageBreak/>
              <w:t>Any costs involved – free or fee-based service.</w:t>
            </w:r>
          </w:p>
          <w:p w14:paraId="1C281A70" w14:textId="77777777" w:rsidR="004C5840" w:rsidRPr="00D85A66" w:rsidRDefault="004C5840" w:rsidP="004C5840">
            <w:pPr>
              <w:pStyle w:val="ListBullet"/>
              <w:rPr>
                <w:szCs w:val="22"/>
              </w:rPr>
            </w:pPr>
            <w:r w:rsidRPr="00D85A66">
              <w:rPr>
                <w:szCs w:val="22"/>
              </w:rPr>
              <w:t>One key takeaway – something memorable or surprising about the service.</w:t>
            </w:r>
          </w:p>
          <w:p w14:paraId="032051BE" w14:textId="58C88687" w:rsidR="004C38E9" w:rsidRDefault="0709615E" w:rsidP="1779FED1">
            <w:pPr>
              <w:rPr>
                <w:rFonts w:eastAsia="Arial"/>
              </w:rPr>
            </w:pPr>
            <w:r>
              <w:t>Students</w:t>
            </w:r>
            <w:r w:rsidR="3ADB7214" w:rsidRPr="1779FED1">
              <w:rPr>
                <w:rFonts w:eastAsia="Arial"/>
                <w:color w:val="000000" w:themeColor="text1"/>
              </w:rPr>
              <w:t xml:space="preserve"> create a health promoting resource</w:t>
            </w:r>
            <w:r w:rsidR="00633801">
              <w:rPr>
                <w:rFonts w:eastAsia="Arial"/>
                <w:color w:val="000000" w:themeColor="text1"/>
              </w:rPr>
              <w:t>,</w:t>
            </w:r>
            <w:r w:rsidR="3ADB7214" w:rsidRPr="1779FED1">
              <w:rPr>
                <w:rFonts w:eastAsia="Arial"/>
                <w:color w:val="000000" w:themeColor="text1"/>
              </w:rPr>
              <w:t xml:space="preserve"> such as an infographic, poster, newsletter item, s</w:t>
            </w:r>
            <w:r w:rsidR="6342C828" w:rsidRPr="1779FED1">
              <w:rPr>
                <w:rFonts w:eastAsia="Arial"/>
                <w:color w:val="000000" w:themeColor="text1"/>
              </w:rPr>
              <w:t>hort video</w:t>
            </w:r>
            <w:r w:rsidR="3ADB7214" w:rsidRPr="1779FED1">
              <w:rPr>
                <w:rFonts w:eastAsia="Arial"/>
                <w:color w:val="000000" w:themeColor="text1"/>
              </w:rPr>
              <w:t>, blog article or short story,</w:t>
            </w:r>
            <w:r w:rsidR="3ADB7214" w:rsidRPr="1779FED1">
              <w:rPr>
                <w:rFonts w:eastAsia="Arial"/>
              </w:rPr>
              <w:t xml:space="preserve"> which communicates key information about the service in a way which is relevant, engaging and easy to understand for young people.</w:t>
            </w:r>
          </w:p>
          <w:p w14:paraId="498AFC8D" w14:textId="1761ABE6" w:rsidR="004C5840" w:rsidRPr="00D85A66" w:rsidRDefault="004C5840" w:rsidP="004C5840">
            <w:pPr>
              <w:rPr>
                <w:rFonts w:eastAsia="Arial"/>
                <w:szCs w:val="22"/>
              </w:rPr>
            </w:pPr>
            <w:r w:rsidRPr="00D85A66">
              <w:rPr>
                <w:rFonts w:eastAsia="Arial"/>
                <w:szCs w:val="22"/>
              </w:rPr>
              <w:t>These designs can then be displayed in the classroom and around the school, allowing others to learn about the range of services available to them and the practical ways in which they can access support for their mental health, body image and general wellbeing.</w:t>
            </w:r>
          </w:p>
          <w:p w14:paraId="74077A19" w14:textId="77777777" w:rsidR="004C5840" w:rsidRPr="00D85A66" w:rsidRDefault="004C5840" w:rsidP="004C5840">
            <w:pPr>
              <w:pBdr>
                <w:top w:val="single" w:sz="24" w:space="10" w:color="CCEDFC"/>
                <w:left w:val="single" w:sz="24" w:space="10" w:color="CCEDFC"/>
                <w:bottom w:val="single" w:sz="24" w:space="10" w:color="CCEDFC"/>
                <w:right w:val="single" w:sz="24" w:space="10" w:color="CCEDFC"/>
              </w:pBdr>
              <w:shd w:val="clear" w:color="auto" w:fill="CCEDFC"/>
              <w:rPr>
                <w:rFonts w:eastAsia="Arial"/>
                <w:color w:val="000000" w:themeColor="text1"/>
                <w:szCs w:val="22"/>
              </w:rPr>
            </w:pPr>
            <w:r w:rsidRPr="00D85A66">
              <w:rPr>
                <w:rStyle w:val="Strong"/>
                <w:rFonts w:eastAsia="Arial"/>
                <w:color w:val="000000" w:themeColor="text1"/>
                <w:szCs w:val="22"/>
              </w:rPr>
              <w:t>Note:</w:t>
            </w:r>
            <w:r w:rsidRPr="00D85A66">
              <w:rPr>
                <w:rFonts w:eastAsia="Arial"/>
                <w:color w:val="000000" w:themeColor="text1"/>
                <w:szCs w:val="22"/>
              </w:rPr>
              <w:t xml:space="preserve"> a checklist or scaffold can be developed to ensure students have a clear understanding of what is expected of them. Consider stipulating that each design must include:</w:t>
            </w:r>
          </w:p>
          <w:p w14:paraId="5DE3F8DB" w14:textId="10833E2C" w:rsidR="004C5840" w:rsidRPr="00D85A66" w:rsidRDefault="00633801">
            <w:pPr>
              <w:pStyle w:val="FeatureBox2"/>
              <w:numPr>
                <w:ilvl w:val="0"/>
                <w:numId w:val="2"/>
              </w:numPr>
              <w:ind w:left="601" w:hanging="601"/>
              <w:mirrorIndents w:val="0"/>
              <w:rPr>
                <w:rFonts w:eastAsia="Arial"/>
                <w:color w:val="000000" w:themeColor="text1"/>
                <w:szCs w:val="22"/>
              </w:rPr>
            </w:pPr>
            <w:r>
              <w:rPr>
                <w:rFonts w:eastAsia="Arial"/>
                <w:color w:val="000000" w:themeColor="text1"/>
                <w:szCs w:val="22"/>
              </w:rPr>
              <w:t>a</w:t>
            </w:r>
            <w:r w:rsidR="004C5840" w:rsidRPr="00D85A66">
              <w:rPr>
                <w:rFonts w:eastAsia="Arial"/>
                <w:color w:val="000000" w:themeColor="text1"/>
                <w:szCs w:val="22"/>
              </w:rPr>
              <w:t xml:space="preserve"> specific overview of at least </w:t>
            </w:r>
            <w:r>
              <w:rPr>
                <w:rFonts w:eastAsia="Arial"/>
                <w:color w:val="000000" w:themeColor="text1"/>
                <w:szCs w:val="22"/>
              </w:rPr>
              <w:t>2</w:t>
            </w:r>
            <w:r w:rsidR="004C5840" w:rsidRPr="00D85A66">
              <w:rPr>
                <w:rFonts w:eastAsia="Arial"/>
                <w:color w:val="000000" w:themeColor="text1"/>
                <w:szCs w:val="22"/>
              </w:rPr>
              <w:t xml:space="preserve"> programs or avenues of support offered by the service</w:t>
            </w:r>
          </w:p>
          <w:p w14:paraId="0DCED96E" w14:textId="6C790903" w:rsidR="004C5840" w:rsidRPr="00D85A66" w:rsidRDefault="00633801">
            <w:pPr>
              <w:pStyle w:val="FeatureBox2"/>
              <w:numPr>
                <w:ilvl w:val="0"/>
                <w:numId w:val="2"/>
              </w:numPr>
              <w:ind w:left="601" w:hanging="601"/>
              <w:mirrorIndents w:val="0"/>
              <w:rPr>
                <w:szCs w:val="22"/>
              </w:rPr>
            </w:pPr>
            <w:r>
              <w:rPr>
                <w:rFonts w:eastAsia="Arial"/>
                <w:color w:val="000000" w:themeColor="text1"/>
                <w:szCs w:val="22"/>
              </w:rPr>
              <w:t>a</w:t>
            </w:r>
            <w:r w:rsidR="004C5840" w:rsidRPr="00D85A66">
              <w:rPr>
                <w:rFonts w:eastAsia="Arial"/>
                <w:color w:val="000000" w:themeColor="text1"/>
                <w:szCs w:val="22"/>
              </w:rPr>
              <w:t xml:space="preserve"> breakdown of the costs involved in accessing the service</w:t>
            </w:r>
          </w:p>
          <w:p w14:paraId="53780BB4" w14:textId="7A5B9AB1" w:rsidR="004C5840" w:rsidRPr="00D85A66" w:rsidRDefault="00633801">
            <w:pPr>
              <w:pStyle w:val="FeatureBox2"/>
              <w:numPr>
                <w:ilvl w:val="0"/>
                <w:numId w:val="2"/>
              </w:numPr>
              <w:ind w:left="601" w:hanging="601"/>
              <w:mirrorIndents w:val="0"/>
              <w:rPr>
                <w:rFonts w:eastAsia="Arial"/>
                <w:color w:val="000000" w:themeColor="text1"/>
                <w:szCs w:val="22"/>
              </w:rPr>
            </w:pPr>
            <w:r>
              <w:rPr>
                <w:rFonts w:eastAsia="Arial"/>
                <w:color w:val="000000" w:themeColor="text1"/>
                <w:szCs w:val="22"/>
              </w:rPr>
              <w:t>c</w:t>
            </w:r>
            <w:r w:rsidR="004C5840" w:rsidRPr="00D85A66">
              <w:rPr>
                <w:rFonts w:eastAsia="Arial"/>
                <w:color w:val="000000" w:themeColor="text1"/>
                <w:szCs w:val="22"/>
              </w:rPr>
              <w:t>lear guidance for young people on how to access the service, including opening hours, contact details and locations.</w:t>
            </w:r>
          </w:p>
          <w:p w14:paraId="3F65E1D1" w14:textId="6FA4D79C" w:rsidR="004C5840" w:rsidRPr="00D85A66" w:rsidRDefault="004C5840" w:rsidP="004C5840">
            <w:pPr>
              <w:rPr>
                <w:szCs w:val="22"/>
              </w:rPr>
            </w:pPr>
            <w:r w:rsidRPr="00D85A66">
              <w:rPr>
                <w:szCs w:val="22"/>
              </w:rPr>
              <w:t xml:space="preserve">Each group </w:t>
            </w:r>
            <w:r w:rsidR="008B6DAC">
              <w:rPr>
                <w:szCs w:val="22"/>
              </w:rPr>
              <w:t>pairs</w:t>
            </w:r>
            <w:r w:rsidRPr="00D85A66">
              <w:rPr>
                <w:szCs w:val="22"/>
              </w:rPr>
              <w:t xml:space="preserve"> up with another group and takes turns </w:t>
            </w:r>
            <w:r w:rsidR="00633801">
              <w:rPr>
                <w:szCs w:val="22"/>
              </w:rPr>
              <w:t>‘</w:t>
            </w:r>
            <w:r w:rsidRPr="00D85A66">
              <w:rPr>
                <w:szCs w:val="22"/>
              </w:rPr>
              <w:t>pitching</w:t>
            </w:r>
            <w:r w:rsidR="00633801">
              <w:rPr>
                <w:szCs w:val="22"/>
              </w:rPr>
              <w:t>’</w:t>
            </w:r>
            <w:r w:rsidRPr="00D85A66">
              <w:rPr>
                <w:szCs w:val="22"/>
              </w:rPr>
              <w:t xml:space="preserve"> their service to their partner group, </w:t>
            </w:r>
            <w:r w:rsidRPr="00D85A66">
              <w:rPr>
                <w:szCs w:val="22"/>
              </w:rPr>
              <w:lastRenderedPageBreak/>
              <w:t>detailing what they know about the service and the benefits it could offer young people looking for support.</w:t>
            </w:r>
          </w:p>
          <w:p w14:paraId="4294D835" w14:textId="22463D85" w:rsidR="004C5840" w:rsidRPr="00D85A66" w:rsidRDefault="004C5840" w:rsidP="004C5840">
            <w:pPr>
              <w:rPr>
                <w:szCs w:val="22"/>
              </w:rPr>
            </w:pPr>
            <w:r w:rsidRPr="00D85A66">
              <w:rPr>
                <w:szCs w:val="22"/>
              </w:rPr>
              <w:t>Whil</w:t>
            </w:r>
            <w:r w:rsidR="003F7F64">
              <w:rPr>
                <w:szCs w:val="22"/>
              </w:rPr>
              <w:t>e</w:t>
            </w:r>
            <w:r w:rsidRPr="00D85A66">
              <w:rPr>
                <w:szCs w:val="22"/>
              </w:rPr>
              <w:t xml:space="preserve"> one group presents, the other group listens, asks clarifying questions and makes notes about what they have learned. Rotate the groups so that each group gets to share and hear about as many support services as possible.</w:t>
            </w:r>
          </w:p>
          <w:p w14:paraId="63373574" w14:textId="77777777" w:rsidR="004C5840" w:rsidRPr="00D85A66" w:rsidRDefault="004C5840" w:rsidP="004C5840">
            <w:pPr>
              <w:rPr>
                <w:szCs w:val="22"/>
              </w:rPr>
            </w:pPr>
            <w:r w:rsidRPr="00D85A66">
              <w:rPr>
                <w:szCs w:val="22"/>
              </w:rPr>
              <w:t>Bring the class together for a whole-class reflection. The following questions can be used to guide the discussion:</w:t>
            </w:r>
          </w:p>
          <w:p w14:paraId="580A98ED" w14:textId="77777777" w:rsidR="004C5840" w:rsidRPr="00D85A66" w:rsidRDefault="004C5840" w:rsidP="004C5840">
            <w:pPr>
              <w:pStyle w:val="ListBullet"/>
              <w:rPr>
                <w:szCs w:val="22"/>
              </w:rPr>
            </w:pPr>
            <w:r w:rsidRPr="00D85A66">
              <w:rPr>
                <w:szCs w:val="22"/>
              </w:rPr>
              <w:t>Were you familiar with any of these services before today? Which services were you least familiar with?</w:t>
            </w:r>
          </w:p>
          <w:p w14:paraId="2999AA9E" w14:textId="77777777" w:rsidR="004C5840" w:rsidRPr="00D85A66" w:rsidRDefault="004C5840" w:rsidP="004C5840">
            <w:pPr>
              <w:pStyle w:val="ListBullet"/>
              <w:rPr>
                <w:szCs w:val="22"/>
              </w:rPr>
            </w:pPr>
            <w:r w:rsidRPr="00D85A66">
              <w:rPr>
                <w:szCs w:val="22"/>
              </w:rPr>
              <w:t>How could knowing about these services help someone that is looking for support with mental health, body image and their general wellbeing?</w:t>
            </w:r>
          </w:p>
          <w:p w14:paraId="0733462B" w14:textId="77777777" w:rsidR="004C5840" w:rsidRPr="00D85A66" w:rsidRDefault="004C5840" w:rsidP="004C5840">
            <w:pPr>
              <w:pStyle w:val="ListBullet"/>
              <w:rPr>
                <w:szCs w:val="22"/>
              </w:rPr>
            </w:pPr>
            <w:r w:rsidRPr="00D85A66">
              <w:rPr>
                <w:szCs w:val="22"/>
              </w:rPr>
              <w:t>Why is it important to know about different health services when thinking about overall wellbeing?</w:t>
            </w:r>
          </w:p>
          <w:p w14:paraId="5517A022" w14:textId="77777777" w:rsidR="004C5840" w:rsidRPr="00D85A66" w:rsidRDefault="004C5840" w:rsidP="004C5840">
            <w:pPr>
              <w:pStyle w:val="ListBullet"/>
              <w:rPr>
                <w:szCs w:val="22"/>
              </w:rPr>
            </w:pPr>
            <w:r w:rsidRPr="00D85A66">
              <w:rPr>
                <w:szCs w:val="22"/>
              </w:rPr>
              <w:t>Which service would you personally find most useful? Why?</w:t>
            </w:r>
          </w:p>
          <w:p w14:paraId="06672141" w14:textId="77777777" w:rsidR="004C5840" w:rsidRPr="00D85A66" w:rsidRDefault="004C5840" w:rsidP="004C5840">
            <w:pPr>
              <w:rPr>
                <w:szCs w:val="22"/>
              </w:rPr>
            </w:pPr>
            <w:r w:rsidRPr="00D85A66">
              <w:rPr>
                <w:szCs w:val="22"/>
              </w:rPr>
              <w:t>Students complete a short, written response to the following prompt:</w:t>
            </w:r>
          </w:p>
          <w:p w14:paraId="3D73797B" w14:textId="77777777" w:rsidR="004C5840" w:rsidRPr="00371EE1" w:rsidRDefault="004C5840" w:rsidP="00371EE1">
            <w:pPr>
              <w:pStyle w:val="ListBullet"/>
            </w:pPr>
            <w:r w:rsidRPr="00371EE1">
              <w:t>Choose one ‘new’ service you heard about today. Explain why it could be useful for young people and describe how you or someone you know could access it if needed.</w:t>
            </w:r>
          </w:p>
          <w:p w14:paraId="1208265F" w14:textId="0A1034C8" w:rsidR="004C5840" w:rsidRPr="00D85A66" w:rsidRDefault="004C5840" w:rsidP="004C5840">
            <w:pPr>
              <w:pStyle w:val="FeatureBox3"/>
              <w:rPr>
                <w:rStyle w:val="Strong"/>
                <w:b w:val="0"/>
                <w:bCs w:val="0"/>
                <w:szCs w:val="22"/>
              </w:rPr>
            </w:pPr>
            <w:r w:rsidRPr="00D85A66">
              <w:rPr>
                <w:rStyle w:val="Strong"/>
                <w:szCs w:val="22"/>
              </w:rPr>
              <w:lastRenderedPageBreak/>
              <w:t>Formative assessment:</w:t>
            </w:r>
          </w:p>
          <w:p w14:paraId="5DB4D750" w14:textId="2AC59441" w:rsidR="004C5840" w:rsidRPr="00D078EA" w:rsidRDefault="004C5840" w:rsidP="004C5840">
            <w:pPr>
              <w:pStyle w:val="FeatureBox3"/>
              <w:rPr>
                <w:b/>
                <w:bCs/>
                <w:szCs w:val="22"/>
              </w:rPr>
            </w:pPr>
            <w:r w:rsidRPr="00D078EA">
              <w:rPr>
                <w:b/>
                <w:bCs/>
                <w:szCs w:val="22"/>
              </w:rPr>
              <w:t>Outcome</w:t>
            </w:r>
            <w:r w:rsidR="00D078EA">
              <w:rPr>
                <w:b/>
                <w:bCs/>
                <w:szCs w:val="22"/>
              </w:rPr>
              <w:t>s</w:t>
            </w:r>
          </w:p>
          <w:p w14:paraId="7DB4F8DE" w14:textId="76FDA4F6" w:rsidR="004C5840" w:rsidRPr="00D85A66" w:rsidRDefault="004C5840">
            <w:pPr>
              <w:pStyle w:val="FeatureBox3"/>
              <w:numPr>
                <w:ilvl w:val="0"/>
                <w:numId w:val="1"/>
              </w:numPr>
              <w:ind w:left="596" w:hanging="596"/>
              <w:mirrorIndents w:val="0"/>
              <w:rPr>
                <w:szCs w:val="22"/>
              </w:rPr>
            </w:pPr>
            <w:r w:rsidRPr="00D85A66">
              <w:rPr>
                <w:rStyle w:val="Strong"/>
                <w:b w:val="0"/>
                <w:bCs w:val="0"/>
                <w:szCs w:val="22"/>
              </w:rPr>
              <w:t xml:space="preserve">evaluates and adapts self-management and interpersonal skills to manage complex situations </w:t>
            </w:r>
            <w:r w:rsidR="00D078EA">
              <w:rPr>
                <w:rStyle w:val="Strong"/>
                <w:b w:val="0"/>
                <w:bCs w:val="0"/>
                <w:szCs w:val="22"/>
              </w:rPr>
              <w:br/>
            </w:r>
            <w:r w:rsidRPr="00F2573E">
              <w:rPr>
                <w:rStyle w:val="Strong"/>
                <w:szCs w:val="22"/>
              </w:rPr>
              <w:t>PH5-SMI-01</w:t>
            </w:r>
          </w:p>
          <w:p w14:paraId="22BC5091" w14:textId="1286FA72" w:rsidR="004C5840" w:rsidRPr="00D85A66" w:rsidRDefault="004C5840">
            <w:pPr>
              <w:pStyle w:val="FeatureBox3"/>
              <w:numPr>
                <w:ilvl w:val="0"/>
                <w:numId w:val="1"/>
              </w:numPr>
              <w:ind w:left="596" w:hanging="596"/>
              <w:mirrorIndents w:val="0"/>
              <w:rPr>
                <w:szCs w:val="22"/>
              </w:rPr>
            </w:pPr>
            <w:r w:rsidRPr="00D85A66">
              <w:rPr>
                <w:szCs w:val="22"/>
              </w:rPr>
              <w:t xml:space="preserve">evaluates the effectiveness and suitability of health information, products and support services for improved individual and community safety, health and wellbeing </w:t>
            </w:r>
            <w:r w:rsidRPr="00F2573E">
              <w:rPr>
                <w:rStyle w:val="Strong"/>
                <w:szCs w:val="22"/>
              </w:rPr>
              <w:t>PH5-IPS-01</w:t>
            </w:r>
          </w:p>
          <w:p w14:paraId="7A74D93E" w14:textId="2D6B7E27" w:rsidR="004C5840" w:rsidRPr="00B8411B" w:rsidRDefault="004C5840" w:rsidP="00577F34">
            <w:pPr>
              <w:pStyle w:val="FeatureBox3"/>
            </w:pPr>
            <w:r w:rsidRPr="00D85A66">
              <w:rPr>
                <w:rStyle w:val="Strong"/>
                <w:b w:val="0"/>
                <w:bCs w:val="0"/>
                <w:szCs w:val="22"/>
              </w:rPr>
              <w:t>Student contributions to the group research ‘ask the expert’ task</w:t>
            </w:r>
            <w:r w:rsidRPr="001623D3">
              <w:rPr>
                <w:bCs/>
              </w:rPr>
              <w:t xml:space="preserve"> </w:t>
            </w:r>
            <w:r w:rsidRPr="00D85A66">
              <w:t>can be used to assess their ability to apply their self-management and interpersonal skills in communication, collaboration, decision-making and problem solving in a group work context. Student engagement in whole-class discussions and their individual written responses provides insight into their ability to evaluate the effectiveness and suitability of health information and specific support services for young people.</w:t>
            </w:r>
          </w:p>
        </w:tc>
      </w:tr>
    </w:tbl>
    <w:p w14:paraId="1BA1FB25" w14:textId="77777777" w:rsidR="00BA6B7E" w:rsidRPr="00954851" w:rsidRDefault="00BA6B7E" w:rsidP="0023321B">
      <w:pPr>
        <w:keepNext/>
        <w:rPr>
          <w:b/>
        </w:rPr>
      </w:pPr>
      <w:r w:rsidRPr="00954851">
        <w:rPr>
          <w:b/>
        </w:rPr>
        <w:lastRenderedPageBreak/>
        <w:t>Adjustments, evaluation and registration</w:t>
      </w:r>
    </w:p>
    <w:tbl>
      <w:tblPr>
        <w:tblStyle w:val="TableGrid3"/>
        <w:tblW w:w="0" w:type="auto"/>
        <w:tblLook w:val="04A0" w:firstRow="1" w:lastRow="0" w:firstColumn="1" w:lastColumn="0" w:noHBand="0" w:noVBand="1"/>
        <w:tblDescription w:val="Blank single-cell table for teachers to include adjustments, evaluation and/or registration."/>
      </w:tblPr>
      <w:tblGrid>
        <w:gridCol w:w="14560"/>
      </w:tblGrid>
      <w:tr w:rsidR="00BA6B7E" w:rsidRPr="00EE2309" w14:paraId="3547CD9C" w14:textId="77777777">
        <w:trPr>
          <w:trHeight w:val="2324"/>
        </w:trPr>
        <w:tc>
          <w:tcPr>
            <w:tcW w:w="14560" w:type="dxa"/>
          </w:tcPr>
          <w:p w14:paraId="302C79C2" w14:textId="77777777" w:rsidR="00BA6B7E" w:rsidRPr="00954851" w:rsidRDefault="00BA6B7E">
            <w:r w:rsidRPr="00954851">
              <w:t>[Classroom teacher to complete.]</w:t>
            </w:r>
          </w:p>
        </w:tc>
      </w:tr>
    </w:tbl>
    <w:p w14:paraId="6D3C096E" w14:textId="77777777" w:rsidR="0023321B" w:rsidRDefault="0023321B">
      <w:pPr>
        <w:suppressAutoHyphens w:val="0"/>
        <w:spacing w:before="0" w:after="160" w:line="259" w:lineRule="auto"/>
        <w:rPr>
          <w:rFonts w:eastAsiaTheme="majorEastAsia"/>
          <w:bCs/>
          <w:color w:val="002664"/>
          <w:sz w:val="40"/>
          <w:szCs w:val="52"/>
        </w:rPr>
      </w:pPr>
      <w:r>
        <w:br w:type="page"/>
      </w:r>
    </w:p>
    <w:p w14:paraId="2B92E50A" w14:textId="5D4BD057" w:rsidR="003543FC" w:rsidRPr="00A13EB9" w:rsidRDefault="5B0768C1" w:rsidP="00A13EB9">
      <w:pPr>
        <w:pStyle w:val="Heading1"/>
      </w:pPr>
      <w:bookmarkStart w:id="31" w:name="_Toc220579141"/>
      <w:r>
        <w:lastRenderedPageBreak/>
        <w:t xml:space="preserve">Learning sequence 4 – </w:t>
      </w:r>
      <w:r w:rsidR="00681FA1">
        <w:t xml:space="preserve">navigating </w:t>
      </w:r>
      <w:r w:rsidR="00C25530">
        <w:t>risk</w:t>
      </w:r>
      <w:r w:rsidR="00DE37AE">
        <w:t xml:space="preserve"> –</w:t>
      </w:r>
      <w:r w:rsidR="00C25530">
        <w:t xml:space="preserve"> </w:t>
      </w:r>
      <w:r w:rsidR="004C7A1E">
        <w:t>d</w:t>
      </w:r>
      <w:r w:rsidR="003F1BBD">
        <w:t>rugs and alcohol</w:t>
      </w:r>
      <w:bookmarkEnd w:id="31"/>
    </w:p>
    <w:p w14:paraId="712C1312" w14:textId="38052348" w:rsidR="5B0768C1" w:rsidRPr="00A13EB9" w:rsidRDefault="5B0768C1" w:rsidP="48A3F754">
      <w:pPr>
        <w:pStyle w:val="FeatureBox2"/>
        <w:rPr>
          <w:highlight w:val="yellow"/>
        </w:rPr>
      </w:pPr>
      <w:r w:rsidRPr="48A3F754">
        <w:rPr>
          <w:rStyle w:val="Strong"/>
        </w:rPr>
        <w:t>Note</w:t>
      </w:r>
      <w:r>
        <w:t>:</w:t>
      </w:r>
      <w:r w:rsidR="002148C8">
        <w:t xml:space="preserve"> </w:t>
      </w:r>
      <w:r w:rsidR="4419C3D4" w:rsidRPr="48A3F754">
        <w:rPr>
          <w:rFonts w:eastAsia="Arial"/>
          <w:color w:val="000000" w:themeColor="text1"/>
          <w:szCs w:val="22"/>
        </w:rPr>
        <w:t>the section ‘Navigating risk</w:t>
      </w:r>
      <w:r w:rsidR="0023321B">
        <w:rPr>
          <w:rFonts w:eastAsia="Arial"/>
          <w:color w:val="000000" w:themeColor="text1"/>
          <w:szCs w:val="22"/>
        </w:rPr>
        <w:t xml:space="preserve"> –</w:t>
      </w:r>
      <w:r w:rsidR="4419C3D4" w:rsidRPr="48A3F754">
        <w:rPr>
          <w:rFonts w:eastAsia="Arial"/>
          <w:color w:val="000000" w:themeColor="text1"/>
          <w:szCs w:val="22"/>
        </w:rPr>
        <w:t xml:space="preserve"> drugs and alcohol’ in the PowerPoint – PDHPE Year 9 – thriving in health and wellness – slide deck can be used to support Learning sequence </w:t>
      </w:r>
      <w:r w:rsidR="00D8330B">
        <w:rPr>
          <w:rFonts w:eastAsia="Arial"/>
          <w:color w:val="000000" w:themeColor="text1"/>
          <w:szCs w:val="22"/>
        </w:rPr>
        <w:t>4.</w:t>
      </w:r>
      <w:r w:rsidR="4419C3D4">
        <w:t xml:space="preserve"> </w:t>
      </w:r>
      <w:r>
        <w:t xml:space="preserve">The duration of this learning sequence is approximately </w:t>
      </w:r>
      <w:r w:rsidR="005F0D9D">
        <w:t>2 hours and 30 minutes.</w:t>
      </w:r>
    </w:p>
    <w:p w14:paraId="61B2B0E2" w14:textId="125C4C8C" w:rsidR="5B0768C1" w:rsidRPr="00A13EB9" w:rsidRDefault="5B0768C1" w:rsidP="00A13EB9">
      <w:pPr>
        <w:pStyle w:val="Caption"/>
      </w:pPr>
      <w:r w:rsidRPr="00A13EB9">
        <w:t xml:space="preserve">Table </w:t>
      </w:r>
      <w:r w:rsidRPr="00A13EB9">
        <w:fldChar w:fldCharType="begin"/>
      </w:r>
      <w:r w:rsidRPr="00A13EB9">
        <w:instrText xml:space="preserve"> SEQ Table \* ARABIC </w:instrText>
      </w:r>
      <w:r w:rsidRPr="00A13EB9">
        <w:fldChar w:fldCharType="separate"/>
      </w:r>
      <w:r w:rsidR="00DB5E86">
        <w:rPr>
          <w:noProof/>
        </w:rPr>
        <w:t>4</w:t>
      </w:r>
      <w:r w:rsidRPr="00A13EB9">
        <w:fldChar w:fldCharType="end"/>
      </w:r>
      <w:r w:rsidRPr="00A13EB9">
        <w:t xml:space="preserve"> – teaching and learning program</w:t>
      </w:r>
    </w:p>
    <w:tbl>
      <w:tblPr>
        <w:tblStyle w:val="Tableheader1"/>
        <w:tblW w:w="0" w:type="auto"/>
        <w:tblLook w:val="0420" w:firstRow="1" w:lastRow="0" w:firstColumn="0" w:lastColumn="0" w:noHBand="0" w:noVBand="1"/>
        <w:tblDescription w:val="Table outlines the outcomes, content and teaching and learning activities for Learning sequence 4."/>
      </w:tblPr>
      <w:tblGrid>
        <w:gridCol w:w="3823"/>
        <w:gridCol w:w="10737"/>
      </w:tblGrid>
      <w:tr w:rsidR="5565F197" w:rsidRPr="00A13EB9" w14:paraId="4A44E966" w14:textId="77777777" w:rsidTr="1779FED1">
        <w:trPr>
          <w:cnfStyle w:val="100000000000" w:firstRow="1" w:lastRow="0" w:firstColumn="0" w:lastColumn="0" w:oddVBand="0" w:evenVBand="0" w:oddHBand="0" w:evenHBand="0" w:firstRowFirstColumn="0" w:firstRowLastColumn="0" w:lastRowFirstColumn="0" w:lastRowLastColumn="0"/>
          <w:trHeight w:val="300"/>
        </w:trPr>
        <w:tc>
          <w:tcPr>
            <w:tcW w:w="3823" w:type="dxa"/>
            <w:noWrap/>
          </w:tcPr>
          <w:p w14:paraId="4C1952F0" w14:textId="77777777" w:rsidR="5565F197" w:rsidRPr="00A13EB9" w:rsidRDefault="5565F197">
            <w:pPr>
              <w:rPr>
                <w:szCs w:val="22"/>
              </w:rPr>
            </w:pPr>
            <w:r w:rsidRPr="00A13EB9">
              <w:rPr>
                <w:szCs w:val="22"/>
              </w:rPr>
              <w:t>Outcomes and content</w:t>
            </w:r>
          </w:p>
        </w:tc>
        <w:tc>
          <w:tcPr>
            <w:tcW w:w="10737" w:type="dxa"/>
            <w:noWrap/>
          </w:tcPr>
          <w:p w14:paraId="7103A8B9" w14:textId="77777777" w:rsidR="5565F197" w:rsidRPr="00A13EB9" w:rsidRDefault="5565F197">
            <w:pPr>
              <w:rPr>
                <w:szCs w:val="22"/>
              </w:rPr>
            </w:pPr>
            <w:r w:rsidRPr="00A13EB9">
              <w:rPr>
                <w:szCs w:val="22"/>
              </w:rPr>
              <w:t>Teaching and learning activities</w:t>
            </w:r>
          </w:p>
        </w:tc>
      </w:tr>
      <w:tr w:rsidR="5565F197" w:rsidRPr="00A13EB9" w14:paraId="44E02E42" w14:textId="77777777" w:rsidTr="00FC439F">
        <w:trPr>
          <w:cnfStyle w:val="000000100000" w:firstRow="0" w:lastRow="0" w:firstColumn="0" w:lastColumn="0" w:oddVBand="0" w:evenVBand="0" w:oddHBand="1" w:evenHBand="0" w:firstRowFirstColumn="0" w:firstRowLastColumn="0" w:lastRowFirstColumn="0" w:lastRowLastColumn="0"/>
          <w:trHeight w:val="300"/>
        </w:trPr>
        <w:tc>
          <w:tcPr>
            <w:tcW w:w="3823" w:type="dxa"/>
            <w:noWrap w:val="0"/>
          </w:tcPr>
          <w:p w14:paraId="4F06EE36" w14:textId="6FC62A63" w:rsidR="5565F197" w:rsidRPr="00A13EB9" w:rsidRDefault="5565F197" w:rsidP="5565F197">
            <w:pPr>
              <w:rPr>
                <w:rStyle w:val="Strong"/>
                <w:szCs w:val="22"/>
                <w:highlight w:val="yellow"/>
              </w:rPr>
            </w:pPr>
            <w:r w:rsidRPr="00A13EB9">
              <w:rPr>
                <w:rStyle w:val="Strong"/>
                <w:szCs w:val="22"/>
              </w:rPr>
              <w:t>Outcome</w:t>
            </w:r>
            <w:r w:rsidR="006D5D4C">
              <w:rPr>
                <w:rStyle w:val="Strong"/>
                <w:szCs w:val="22"/>
              </w:rPr>
              <w:t>s</w:t>
            </w:r>
          </w:p>
          <w:p w14:paraId="2FD73246" w14:textId="33EB5D9F" w:rsidR="5C8AD4D2" w:rsidRPr="00A13EB9" w:rsidRDefault="5C8AD4D2" w:rsidP="5565F197">
            <w:pPr>
              <w:rPr>
                <w:rStyle w:val="Strong"/>
                <w:szCs w:val="22"/>
              </w:rPr>
            </w:pPr>
            <w:r w:rsidRPr="00A13EB9">
              <w:rPr>
                <w:rStyle w:val="Strong"/>
                <w:szCs w:val="22"/>
              </w:rPr>
              <w:t>PH5-SMI-01, PH5-SHW-01</w:t>
            </w:r>
            <w:r w:rsidR="627AF43B" w:rsidRPr="00A13EB9">
              <w:rPr>
                <w:rStyle w:val="Strong"/>
                <w:szCs w:val="22"/>
              </w:rPr>
              <w:t>, PH5-IPS-01</w:t>
            </w:r>
          </w:p>
          <w:p w14:paraId="1064E2F6" w14:textId="77777777" w:rsidR="5565F197" w:rsidRPr="00A13EB9" w:rsidRDefault="5565F197" w:rsidP="5565F197">
            <w:pPr>
              <w:rPr>
                <w:rStyle w:val="Strong"/>
                <w:szCs w:val="22"/>
              </w:rPr>
            </w:pPr>
            <w:r w:rsidRPr="00A13EB9">
              <w:rPr>
                <w:rStyle w:val="Strong"/>
                <w:szCs w:val="22"/>
              </w:rPr>
              <w:t>Content</w:t>
            </w:r>
          </w:p>
          <w:p w14:paraId="310C34D3" w14:textId="0307C12F" w:rsidR="5565F197" w:rsidRPr="00A13EB9" w:rsidRDefault="5565F197" w:rsidP="5565F197">
            <w:pPr>
              <w:rPr>
                <w:rStyle w:val="Strong"/>
                <w:szCs w:val="22"/>
              </w:rPr>
            </w:pPr>
            <w:r w:rsidRPr="00A13EB9">
              <w:rPr>
                <w:rStyle w:val="Strong"/>
                <w:szCs w:val="22"/>
              </w:rPr>
              <w:t xml:space="preserve">Focus area – </w:t>
            </w:r>
            <w:r w:rsidR="343764B8" w:rsidRPr="00A13EB9">
              <w:rPr>
                <w:rStyle w:val="Strong"/>
                <w:szCs w:val="22"/>
              </w:rPr>
              <w:t>Safe, active and healthy lifestyle choices</w:t>
            </w:r>
          </w:p>
          <w:p w14:paraId="6350F1DF" w14:textId="3EDBB3B7" w:rsidR="51167CA9" w:rsidRPr="00A13EB9" w:rsidRDefault="51167CA9" w:rsidP="00A13EB9">
            <w:pPr>
              <w:rPr>
                <w:rStyle w:val="Strong"/>
              </w:rPr>
            </w:pPr>
            <w:r w:rsidRPr="00A13EB9">
              <w:rPr>
                <w:rStyle w:val="Strong"/>
              </w:rPr>
              <w:t>Managing risk and enhancing safety</w:t>
            </w:r>
          </w:p>
          <w:p w14:paraId="3FE3E0FA" w14:textId="145E0430" w:rsidR="51167CA9" w:rsidRPr="00A13EB9" w:rsidRDefault="006D5D4C" w:rsidP="5565F197">
            <w:pPr>
              <w:pStyle w:val="ListBullet"/>
              <w:rPr>
                <w:szCs w:val="22"/>
              </w:rPr>
            </w:pPr>
            <w:r>
              <w:rPr>
                <w:szCs w:val="22"/>
              </w:rPr>
              <w:t>I</w:t>
            </w:r>
            <w:r w:rsidR="51167CA9" w:rsidRPr="00A13EB9">
              <w:rPr>
                <w:szCs w:val="22"/>
              </w:rPr>
              <w:t xml:space="preserve">nvestigate contextual factors that influence risk-taking </w:t>
            </w:r>
            <w:r w:rsidR="51167CA9" w:rsidRPr="00A13EB9">
              <w:rPr>
                <w:szCs w:val="22"/>
              </w:rPr>
              <w:lastRenderedPageBreak/>
              <w:t>behaviours and decision-making, and assess their impact on safety, health and wellbeing</w:t>
            </w:r>
          </w:p>
          <w:p w14:paraId="4D15A6A7" w14:textId="7D18E805" w:rsidR="51167CA9" w:rsidRPr="00A13EB9" w:rsidRDefault="006D5D4C" w:rsidP="5565F197">
            <w:pPr>
              <w:pStyle w:val="ListBullet"/>
              <w:rPr>
                <w:szCs w:val="22"/>
              </w:rPr>
            </w:pPr>
            <w:r>
              <w:rPr>
                <w:szCs w:val="22"/>
              </w:rPr>
              <w:t>A</w:t>
            </w:r>
            <w:r w:rsidR="51167CA9" w:rsidRPr="00A13EB9">
              <w:rPr>
                <w:szCs w:val="22"/>
              </w:rPr>
              <w:t>nalyse and practise skills and strategies that enhance the safety of themselves and others in relevant contexts including parties, water, road and traffic environments</w:t>
            </w:r>
          </w:p>
          <w:p w14:paraId="5A776648" w14:textId="2C1AC84F" w:rsidR="51167CA9" w:rsidRPr="00A13EB9" w:rsidRDefault="006D5D4C" w:rsidP="5565F197">
            <w:pPr>
              <w:pStyle w:val="ListBullet"/>
              <w:rPr>
                <w:szCs w:val="22"/>
              </w:rPr>
            </w:pPr>
            <w:r>
              <w:rPr>
                <w:szCs w:val="22"/>
              </w:rPr>
              <w:t>R</w:t>
            </w:r>
            <w:r w:rsidR="51167CA9" w:rsidRPr="00A13EB9">
              <w:rPr>
                <w:szCs w:val="22"/>
              </w:rPr>
              <w:t>ecognise signs of addiction and investigate strategies to support themselves and others</w:t>
            </w:r>
          </w:p>
          <w:p w14:paraId="5C4248D7" w14:textId="388CFE79" w:rsidR="51167CA9" w:rsidRPr="00A13EB9" w:rsidRDefault="006D5D4C" w:rsidP="5565F197">
            <w:pPr>
              <w:pStyle w:val="ListBullet"/>
              <w:rPr>
                <w:szCs w:val="22"/>
              </w:rPr>
            </w:pPr>
            <w:r>
              <w:rPr>
                <w:szCs w:val="22"/>
              </w:rPr>
              <w:t>A</w:t>
            </w:r>
            <w:r w:rsidR="51167CA9" w:rsidRPr="00A13EB9">
              <w:rPr>
                <w:szCs w:val="22"/>
              </w:rPr>
              <w:t>ssess the impact of drug use on the individual and the community</w:t>
            </w:r>
          </w:p>
          <w:p w14:paraId="1FD7A83E" w14:textId="0F8619AC" w:rsidR="51167CA9" w:rsidRPr="00A13EB9" w:rsidRDefault="006D5D4C" w:rsidP="5565F197">
            <w:pPr>
              <w:pStyle w:val="ListBullet"/>
              <w:rPr>
                <w:szCs w:val="22"/>
              </w:rPr>
            </w:pPr>
            <w:r>
              <w:rPr>
                <w:szCs w:val="22"/>
              </w:rPr>
              <w:t>E</w:t>
            </w:r>
            <w:r w:rsidR="51167CA9" w:rsidRPr="00A13EB9">
              <w:rPr>
                <w:szCs w:val="22"/>
              </w:rPr>
              <w:t xml:space="preserve">xamine support networks and strategies that can assist themselves and others with </w:t>
            </w:r>
            <w:r w:rsidR="51167CA9" w:rsidRPr="00A13EB9">
              <w:rPr>
                <w:szCs w:val="22"/>
              </w:rPr>
              <w:lastRenderedPageBreak/>
              <w:t>drug use</w:t>
            </w:r>
          </w:p>
          <w:p w14:paraId="0A83B7CB" w14:textId="06561FBE" w:rsidR="51167CA9" w:rsidRPr="00A13EB9" w:rsidRDefault="006D5D4C" w:rsidP="5565F197">
            <w:pPr>
              <w:pStyle w:val="ListBullet"/>
              <w:rPr>
                <w:szCs w:val="22"/>
              </w:rPr>
            </w:pPr>
            <w:r>
              <w:rPr>
                <w:szCs w:val="22"/>
              </w:rPr>
              <w:t>E</w:t>
            </w:r>
            <w:r w:rsidR="51167CA9" w:rsidRPr="00A13EB9">
              <w:rPr>
                <w:szCs w:val="22"/>
              </w:rPr>
              <w:t>xplain why young people choose to make healthy decisions related to drug and alcohol use</w:t>
            </w:r>
          </w:p>
          <w:p w14:paraId="60EB47F1" w14:textId="2A63E337" w:rsidR="343764B8" w:rsidRPr="00A13EB9" w:rsidRDefault="343764B8" w:rsidP="5565F197">
            <w:pPr>
              <w:rPr>
                <w:rStyle w:val="Strong"/>
                <w:szCs w:val="22"/>
              </w:rPr>
            </w:pPr>
            <w:r w:rsidRPr="00A13EB9">
              <w:rPr>
                <w:rStyle w:val="Strong"/>
                <w:szCs w:val="22"/>
              </w:rPr>
              <w:t>Enhancing wellbeing through healthy lifestyles</w:t>
            </w:r>
          </w:p>
          <w:p w14:paraId="636D5E95" w14:textId="42BA0EB8" w:rsidR="53D0AD5C" w:rsidRPr="00A13EB9" w:rsidRDefault="006D5D4C" w:rsidP="5565F197">
            <w:pPr>
              <w:pStyle w:val="ListBullet"/>
              <w:rPr>
                <w:szCs w:val="22"/>
              </w:rPr>
            </w:pPr>
            <w:r>
              <w:rPr>
                <w:szCs w:val="22"/>
              </w:rPr>
              <w:t>A</w:t>
            </w:r>
            <w:r w:rsidR="53D0AD5C" w:rsidRPr="00A13EB9">
              <w:rPr>
                <w:szCs w:val="22"/>
              </w:rPr>
              <w:t>nalyse how social, cultural and economic factors influence health behaviours</w:t>
            </w:r>
          </w:p>
          <w:p w14:paraId="65799BBB" w14:textId="2A88ADEA" w:rsidR="3EC02D8B" w:rsidRPr="00A13EB9" w:rsidRDefault="3EC02D8B" w:rsidP="00A13EB9">
            <w:pPr>
              <w:rPr>
                <w:rStyle w:val="Strong"/>
              </w:rPr>
            </w:pPr>
            <w:r w:rsidRPr="00A13EB9">
              <w:rPr>
                <w:rStyle w:val="Strong"/>
              </w:rPr>
              <w:t>Thinking critically to enhance health and wellbeing</w:t>
            </w:r>
          </w:p>
          <w:p w14:paraId="4510E166" w14:textId="4EB051B6" w:rsidR="5565F197" w:rsidRPr="00A13EB9" w:rsidRDefault="006D5D4C" w:rsidP="006D4EC5">
            <w:pPr>
              <w:pStyle w:val="ListBullet"/>
              <w:rPr>
                <w:szCs w:val="22"/>
              </w:rPr>
            </w:pPr>
            <w:r>
              <w:rPr>
                <w:szCs w:val="22"/>
              </w:rPr>
              <w:t>I</w:t>
            </w:r>
            <w:r w:rsidR="3EC02D8B" w:rsidRPr="00A13EB9">
              <w:rPr>
                <w:szCs w:val="22"/>
              </w:rPr>
              <w:t>nvestigate how health knowledge, services and support networks combine to enhance safety, health and wellbeing</w:t>
            </w:r>
          </w:p>
        </w:tc>
        <w:tc>
          <w:tcPr>
            <w:tcW w:w="10737" w:type="dxa"/>
            <w:noWrap w:val="0"/>
          </w:tcPr>
          <w:p w14:paraId="77AEA26E" w14:textId="22F4FCC3" w:rsidR="5565F197" w:rsidRPr="00C7718B" w:rsidRDefault="5565F197">
            <w:pPr>
              <w:rPr>
                <w:rStyle w:val="Strong"/>
              </w:rPr>
            </w:pPr>
            <w:r w:rsidRPr="00C7718B">
              <w:rPr>
                <w:rStyle w:val="Strong"/>
              </w:rPr>
              <w:lastRenderedPageBreak/>
              <w:t>Learning intention</w:t>
            </w:r>
            <w:r w:rsidR="00A3123B" w:rsidRPr="00C7718B">
              <w:rPr>
                <w:rStyle w:val="Strong"/>
              </w:rPr>
              <w:t>s</w:t>
            </w:r>
          </w:p>
          <w:p w14:paraId="7B43F62D" w14:textId="77777777" w:rsidR="5565F197" w:rsidRPr="00A13EB9" w:rsidRDefault="549E003F">
            <w:pPr>
              <w:rPr>
                <w:szCs w:val="22"/>
              </w:rPr>
            </w:pPr>
            <w:r>
              <w:t>We are learning to:</w:t>
            </w:r>
          </w:p>
          <w:p w14:paraId="08AD0F50" w14:textId="188E36D9" w:rsidR="5565F197" w:rsidRPr="00A13EB9" w:rsidRDefault="0E7F66BE" w:rsidP="5565F197">
            <w:pPr>
              <w:pStyle w:val="ListBullet"/>
            </w:pPr>
            <w:r>
              <w:t>investigate the factors that influence decision-making and risk-taking behaviours related to drugs and alcohol</w:t>
            </w:r>
          </w:p>
          <w:p w14:paraId="1285E53F" w14:textId="2F9A31BD" w:rsidR="00ED56CE" w:rsidRPr="00A13EB9" w:rsidRDefault="0005102F" w:rsidP="00ED56CE">
            <w:pPr>
              <w:pStyle w:val="ListBullet"/>
              <w:rPr>
                <w:szCs w:val="22"/>
              </w:rPr>
            </w:pPr>
            <w:r w:rsidRPr="00A13EB9">
              <w:rPr>
                <w:szCs w:val="22"/>
              </w:rPr>
              <w:t>examine the nature</w:t>
            </w:r>
            <w:r w:rsidR="007E413A" w:rsidRPr="00A13EB9">
              <w:rPr>
                <w:szCs w:val="22"/>
              </w:rPr>
              <w:t xml:space="preserve">, </w:t>
            </w:r>
            <w:r w:rsidR="00FB371F" w:rsidRPr="00A13EB9">
              <w:rPr>
                <w:szCs w:val="22"/>
              </w:rPr>
              <w:t>cause</w:t>
            </w:r>
            <w:r w:rsidR="007E413A" w:rsidRPr="00A13EB9">
              <w:rPr>
                <w:szCs w:val="22"/>
              </w:rPr>
              <w:t xml:space="preserve"> and cost</w:t>
            </w:r>
            <w:r w:rsidRPr="00A13EB9">
              <w:rPr>
                <w:szCs w:val="22"/>
              </w:rPr>
              <w:t xml:space="preserve"> of addiction and explore strategies to support ourselves and others</w:t>
            </w:r>
          </w:p>
          <w:p w14:paraId="3BFB0F27" w14:textId="57DB8550" w:rsidR="007E413A" w:rsidRPr="00A13EB9" w:rsidRDefault="00AC1D09" w:rsidP="00ED56CE">
            <w:pPr>
              <w:pStyle w:val="ListBullet"/>
              <w:rPr>
                <w:szCs w:val="22"/>
              </w:rPr>
            </w:pPr>
            <w:r w:rsidRPr="00A13EB9">
              <w:rPr>
                <w:szCs w:val="22"/>
              </w:rPr>
              <w:t xml:space="preserve">develop practical skills in </w:t>
            </w:r>
            <w:r w:rsidR="00ED56CE" w:rsidRPr="00A13EB9">
              <w:rPr>
                <w:szCs w:val="22"/>
              </w:rPr>
              <w:t>decision-making and communication to make positive, safe choices in situations involving drugs and alcohol</w:t>
            </w:r>
            <w:r w:rsidR="001847C3" w:rsidRPr="00A13EB9">
              <w:rPr>
                <w:szCs w:val="22"/>
              </w:rPr>
              <w:t>.</w:t>
            </w:r>
          </w:p>
          <w:p w14:paraId="164CF6C9" w14:textId="77777777" w:rsidR="5565F197" w:rsidRPr="00C7718B" w:rsidRDefault="5565F197">
            <w:pPr>
              <w:rPr>
                <w:rStyle w:val="Strong"/>
              </w:rPr>
            </w:pPr>
            <w:r w:rsidRPr="00C7718B">
              <w:rPr>
                <w:rStyle w:val="Strong"/>
              </w:rPr>
              <w:t>Success criteria</w:t>
            </w:r>
          </w:p>
          <w:p w14:paraId="24512418" w14:textId="77777777" w:rsidR="5565F197" w:rsidRPr="00A13EB9" w:rsidRDefault="549E003F">
            <w:pPr>
              <w:rPr>
                <w:szCs w:val="22"/>
              </w:rPr>
            </w:pPr>
            <w:r>
              <w:lastRenderedPageBreak/>
              <w:t>I can:</w:t>
            </w:r>
          </w:p>
          <w:p w14:paraId="01F90C22" w14:textId="6CC86204" w:rsidR="001847C3" w:rsidRPr="00A13EB9" w:rsidRDefault="4B211990" w:rsidP="001847C3">
            <w:pPr>
              <w:pStyle w:val="ListBullet"/>
            </w:pPr>
            <w:r>
              <w:t>identify and analyse the factors that influence the decision-making and risk-taking behaviours of young people</w:t>
            </w:r>
          </w:p>
          <w:p w14:paraId="41EF9342" w14:textId="1D8077B7" w:rsidR="00684018" w:rsidRPr="00A13EB9" w:rsidRDefault="4CE4B799" w:rsidP="1779FED1">
            <w:pPr>
              <w:pStyle w:val="ListBullet"/>
            </w:pPr>
            <w:r>
              <w:t xml:space="preserve">explain the nature, cause and cost of addiction and </w:t>
            </w:r>
            <w:r w:rsidR="572697CE">
              <w:t>propose</w:t>
            </w:r>
            <w:r>
              <w:t xml:space="preserve"> strategies to support health and wellbeing</w:t>
            </w:r>
          </w:p>
          <w:p w14:paraId="51CB5EF9" w14:textId="51006D90" w:rsidR="007F6B95" w:rsidRPr="00A13EB9" w:rsidRDefault="519A17E3" w:rsidP="001847C3">
            <w:pPr>
              <w:pStyle w:val="ListBullet"/>
            </w:pPr>
            <w:r>
              <w:t>app</w:t>
            </w:r>
            <w:r w:rsidR="51AC1CEB">
              <w:t>ly practical skills in decision-making, communication and assertiveness to make safe and responsible choices in s</w:t>
            </w:r>
            <w:r w:rsidR="6E662876">
              <w:t>ituation</w:t>
            </w:r>
            <w:r w:rsidR="51AC1CEB">
              <w:t>s involving drugs and alcohol</w:t>
            </w:r>
            <w:r w:rsidR="072BA60D">
              <w:t>.</w:t>
            </w:r>
          </w:p>
          <w:p w14:paraId="141A5EF4" w14:textId="2056B174" w:rsidR="5565F197" w:rsidRPr="00A13EB9" w:rsidRDefault="00A3123B" w:rsidP="00A3123B">
            <w:pPr>
              <w:rPr>
                <w:rStyle w:val="Strong"/>
                <w:szCs w:val="22"/>
              </w:rPr>
            </w:pPr>
            <w:r w:rsidRPr="00A13EB9">
              <w:rPr>
                <w:rStyle w:val="Strong"/>
                <w:szCs w:val="22"/>
              </w:rPr>
              <w:t>Myths and misconceptions</w:t>
            </w:r>
            <w:r w:rsidR="00EE1229" w:rsidRPr="00A13EB9">
              <w:rPr>
                <w:rStyle w:val="Strong"/>
                <w:szCs w:val="22"/>
              </w:rPr>
              <w:t xml:space="preserve"> – drugs and alcohol edition</w:t>
            </w:r>
          </w:p>
          <w:p w14:paraId="312A77F2" w14:textId="231EAF86" w:rsidR="00236559" w:rsidRPr="00A13EB9" w:rsidRDefault="00E7233B" w:rsidP="00E7233B">
            <w:pPr>
              <w:rPr>
                <w:szCs w:val="22"/>
              </w:rPr>
            </w:pPr>
            <w:r w:rsidRPr="00A13EB9">
              <w:rPr>
                <w:szCs w:val="22"/>
              </w:rPr>
              <w:t xml:space="preserve">Read out a series of </w:t>
            </w:r>
            <w:r w:rsidR="007D3108" w:rsidRPr="00A13EB9">
              <w:rPr>
                <w:szCs w:val="22"/>
              </w:rPr>
              <w:t xml:space="preserve">drug and alcohol-related </w:t>
            </w:r>
            <w:r w:rsidRPr="00A13EB9">
              <w:rPr>
                <w:szCs w:val="22"/>
              </w:rPr>
              <w:t xml:space="preserve">statements one at a time. </w:t>
            </w:r>
            <w:r w:rsidR="001623D3">
              <w:rPr>
                <w:szCs w:val="22"/>
              </w:rPr>
              <w:t>Refer to</w:t>
            </w:r>
            <w:r w:rsidRPr="00A13EB9">
              <w:rPr>
                <w:szCs w:val="22"/>
              </w:rPr>
              <w:t xml:space="preserve"> </w:t>
            </w:r>
            <w:hyperlink w:anchor="_Appendix_24_–" w:history="1">
              <w:r w:rsidR="00460579">
                <w:rPr>
                  <w:rStyle w:val="Hyperlink"/>
                  <w:szCs w:val="22"/>
                </w:rPr>
                <w:t>Appendix 23 – myths and misconceptions statement bank</w:t>
              </w:r>
            </w:hyperlink>
            <w:r w:rsidRPr="00A13EB9">
              <w:rPr>
                <w:szCs w:val="22"/>
              </w:rPr>
              <w:t>.</w:t>
            </w:r>
          </w:p>
          <w:p w14:paraId="51492001" w14:textId="16AB2910" w:rsidR="00A3123B" w:rsidRPr="00A13EB9" w:rsidRDefault="00E7233B" w:rsidP="00236559">
            <w:pPr>
              <w:pStyle w:val="FeatureBox2"/>
              <w:rPr>
                <w:szCs w:val="22"/>
              </w:rPr>
            </w:pPr>
            <w:r w:rsidRPr="00A13EB9">
              <w:rPr>
                <w:rStyle w:val="Strong"/>
                <w:szCs w:val="22"/>
              </w:rPr>
              <w:t>Note:</w:t>
            </w:r>
            <w:r w:rsidRPr="00A13EB9">
              <w:rPr>
                <w:szCs w:val="22"/>
              </w:rPr>
              <w:t xml:space="preserve"> statements</w:t>
            </w:r>
            <w:r w:rsidR="008C05CB">
              <w:rPr>
                <w:szCs w:val="22"/>
              </w:rPr>
              <w:t xml:space="preserve"> should be reviewed and tailored</w:t>
            </w:r>
            <w:r w:rsidRPr="00A13EB9">
              <w:rPr>
                <w:szCs w:val="22"/>
              </w:rPr>
              <w:t xml:space="preserve"> to suit the unique needs and context of your class.</w:t>
            </w:r>
          </w:p>
          <w:p w14:paraId="61F0B6BC" w14:textId="21FFB7CB" w:rsidR="005C59DE" w:rsidRPr="00A13EB9" w:rsidRDefault="00A977F7" w:rsidP="005C59DE">
            <w:pPr>
              <w:rPr>
                <w:szCs w:val="22"/>
              </w:rPr>
            </w:pPr>
            <w:r w:rsidRPr="00A13EB9">
              <w:rPr>
                <w:szCs w:val="22"/>
              </w:rPr>
              <w:t>For each statement, d</w:t>
            </w:r>
            <w:r w:rsidR="005C59DE" w:rsidRPr="00A13EB9">
              <w:rPr>
                <w:szCs w:val="22"/>
              </w:rPr>
              <w:t xml:space="preserve">irect students to stand if they believe the statement is true </w:t>
            </w:r>
            <w:r w:rsidRPr="00A13EB9">
              <w:rPr>
                <w:szCs w:val="22"/>
              </w:rPr>
              <w:t>or remain seated</w:t>
            </w:r>
            <w:r w:rsidR="005C59DE" w:rsidRPr="00A13EB9">
              <w:rPr>
                <w:szCs w:val="22"/>
              </w:rPr>
              <w:t xml:space="preserve"> if they believe it is false.</w:t>
            </w:r>
          </w:p>
          <w:p w14:paraId="41F183B6" w14:textId="1C2ACDF6" w:rsidR="007D3108" w:rsidRPr="00A13EB9" w:rsidRDefault="007D3108" w:rsidP="007D3108">
            <w:pPr>
              <w:rPr>
                <w:szCs w:val="22"/>
              </w:rPr>
            </w:pPr>
            <w:r w:rsidRPr="00A13EB9">
              <w:rPr>
                <w:szCs w:val="22"/>
              </w:rPr>
              <w:t>After each round, prompt a reflection and discussion with targeted questioning to students on both sides of the response spectrum. For example:</w:t>
            </w:r>
          </w:p>
          <w:p w14:paraId="3C402300" w14:textId="55963FF1" w:rsidR="007D3108" w:rsidRPr="00A13EB9" w:rsidRDefault="007D3108" w:rsidP="00FF39C4">
            <w:pPr>
              <w:pStyle w:val="ListBullet"/>
              <w:rPr>
                <w:szCs w:val="22"/>
              </w:rPr>
            </w:pPr>
            <w:r w:rsidRPr="00A13EB9">
              <w:rPr>
                <w:szCs w:val="22"/>
              </w:rPr>
              <w:lastRenderedPageBreak/>
              <w:t xml:space="preserve">Why did you choose to </w:t>
            </w:r>
            <w:r w:rsidR="00102203" w:rsidRPr="00A13EB9">
              <w:rPr>
                <w:szCs w:val="22"/>
              </w:rPr>
              <w:t>sit</w:t>
            </w:r>
            <w:r w:rsidR="001623D3">
              <w:rPr>
                <w:szCs w:val="22"/>
              </w:rPr>
              <w:t xml:space="preserve"> or </w:t>
            </w:r>
            <w:r w:rsidRPr="00A13EB9">
              <w:rPr>
                <w:szCs w:val="22"/>
              </w:rPr>
              <w:t>stand for this statement?</w:t>
            </w:r>
          </w:p>
          <w:p w14:paraId="294401E9" w14:textId="4EB81112" w:rsidR="007D3108" w:rsidRPr="00A13EB9" w:rsidRDefault="007D3108" w:rsidP="00FF39C4">
            <w:pPr>
              <w:pStyle w:val="ListBullet"/>
              <w:rPr>
                <w:szCs w:val="22"/>
              </w:rPr>
            </w:pPr>
            <w:r w:rsidRPr="00A13EB9">
              <w:rPr>
                <w:szCs w:val="22"/>
              </w:rPr>
              <w:t>Where do you think your beliefs or understanding of this topic come from?</w:t>
            </w:r>
          </w:p>
          <w:p w14:paraId="205A5274" w14:textId="3662D757" w:rsidR="00102203" w:rsidRPr="00A13EB9" w:rsidRDefault="00102203" w:rsidP="00FF39C4">
            <w:pPr>
              <w:pStyle w:val="ListBullet"/>
              <w:rPr>
                <w:szCs w:val="22"/>
              </w:rPr>
            </w:pPr>
            <w:r w:rsidRPr="00A13EB9">
              <w:rPr>
                <w:szCs w:val="22"/>
              </w:rPr>
              <w:t>What makes this sort of statement seem so believable?</w:t>
            </w:r>
          </w:p>
          <w:p w14:paraId="3B74F0B9" w14:textId="1DCDE143" w:rsidR="00FF39C4" w:rsidRPr="00A13EB9" w:rsidRDefault="008F2692" w:rsidP="00FF39C4">
            <w:pPr>
              <w:pStyle w:val="ListBullet"/>
              <w:rPr>
                <w:szCs w:val="22"/>
              </w:rPr>
            </w:pPr>
            <w:r w:rsidRPr="00A13EB9">
              <w:rPr>
                <w:szCs w:val="22"/>
              </w:rPr>
              <w:t>What kind of evidence or information could help us make a</w:t>
            </w:r>
            <w:r w:rsidR="00FF39C4" w:rsidRPr="00A13EB9">
              <w:rPr>
                <w:szCs w:val="22"/>
              </w:rPr>
              <w:t xml:space="preserve"> more accurate and informed decision?</w:t>
            </w:r>
          </w:p>
          <w:p w14:paraId="0AD05E4B" w14:textId="4C64D188" w:rsidR="00FF39C4" w:rsidRPr="00A13EB9" w:rsidRDefault="00D21C24" w:rsidP="00D21C24">
            <w:pPr>
              <w:rPr>
                <w:szCs w:val="22"/>
              </w:rPr>
            </w:pPr>
            <w:r w:rsidRPr="00A13EB9">
              <w:rPr>
                <w:szCs w:val="22"/>
              </w:rPr>
              <w:t>Once all statements have been explored, bring the class together for a whole-class discussion to consolidate the activity and drive more critical and reflective thinking. Use prompting questions to guide the discussion:</w:t>
            </w:r>
          </w:p>
          <w:p w14:paraId="5CD827A6" w14:textId="77777777" w:rsidR="00F55F3F" w:rsidRPr="00A13EB9" w:rsidRDefault="00F55F3F" w:rsidP="00AF7417">
            <w:pPr>
              <w:pStyle w:val="ListBullet"/>
              <w:rPr>
                <w:szCs w:val="22"/>
              </w:rPr>
            </w:pPr>
            <w:r w:rsidRPr="00A13EB9">
              <w:rPr>
                <w:szCs w:val="22"/>
              </w:rPr>
              <w:t>Were there any statements that surprised you?</w:t>
            </w:r>
          </w:p>
          <w:p w14:paraId="3EF51853" w14:textId="694BCC4F" w:rsidR="00D21C24" w:rsidRPr="00A13EB9" w:rsidRDefault="00EB43B4" w:rsidP="00AF7417">
            <w:pPr>
              <w:pStyle w:val="ListBullet"/>
              <w:rPr>
                <w:szCs w:val="22"/>
              </w:rPr>
            </w:pPr>
            <w:r w:rsidRPr="00A13EB9">
              <w:rPr>
                <w:szCs w:val="22"/>
              </w:rPr>
              <w:t>Why do you think myths and misconceptions about alcohol and drugs are so common?</w:t>
            </w:r>
          </w:p>
          <w:p w14:paraId="02DB00D9" w14:textId="50AA32B9" w:rsidR="00A13ACE" w:rsidRPr="00A13EB9" w:rsidRDefault="00A13ACE" w:rsidP="00AF7417">
            <w:pPr>
              <w:pStyle w:val="ListBullet"/>
              <w:rPr>
                <w:szCs w:val="22"/>
              </w:rPr>
            </w:pPr>
            <w:r w:rsidRPr="00A13EB9">
              <w:rPr>
                <w:szCs w:val="22"/>
              </w:rPr>
              <w:t>How can challenging these myths and misconceptions help you, or people your age, to feel more confident about making positive choices?</w:t>
            </w:r>
          </w:p>
          <w:p w14:paraId="5CF92E4A" w14:textId="3AD42800" w:rsidR="00643340" w:rsidRPr="00A13EB9" w:rsidRDefault="005D723D" w:rsidP="00820ECE">
            <w:pPr>
              <w:pStyle w:val="ListBullet"/>
              <w:numPr>
                <w:ilvl w:val="0"/>
                <w:numId w:val="0"/>
              </w:numPr>
              <w:rPr>
                <w:szCs w:val="22"/>
              </w:rPr>
            </w:pPr>
            <w:r w:rsidRPr="00A13EB9">
              <w:rPr>
                <w:b/>
                <w:bCs/>
                <w:szCs w:val="22"/>
              </w:rPr>
              <w:t xml:space="preserve">Facts and figures </w:t>
            </w:r>
            <w:r w:rsidR="00683661" w:rsidRPr="00A13EB9">
              <w:rPr>
                <w:b/>
                <w:bCs/>
                <w:szCs w:val="22"/>
              </w:rPr>
              <w:t>–</w:t>
            </w:r>
            <w:r w:rsidRPr="00A13EB9">
              <w:rPr>
                <w:b/>
                <w:bCs/>
                <w:szCs w:val="22"/>
              </w:rPr>
              <w:t xml:space="preserve"> </w:t>
            </w:r>
            <w:r w:rsidR="00683661" w:rsidRPr="00A13EB9">
              <w:rPr>
                <w:b/>
                <w:bCs/>
                <w:szCs w:val="22"/>
              </w:rPr>
              <w:t>statistical analysis</w:t>
            </w:r>
          </w:p>
          <w:p w14:paraId="7D74B174" w14:textId="19458E1D" w:rsidR="00683661" w:rsidRPr="00A13EB9" w:rsidRDefault="008F45C4" w:rsidP="008F45C4">
            <w:pPr>
              <w:rPr>
                <w:szCs w:val="22"/>
              </w:rPr>
            </w:pPr>
            <w:r w:rsidRPr="00A13EB9">
              <w:rPr>
                <w:szCs w:val="22"/>
              </w:rPr>
              <w:t xml:space="preserve">Direct the focus of the discussion towards understanding the actual data and evidence about alcohol and drug use among young people. </w:t>
            </w:r>
            <w:r w:rsidR="00BF1C36" w:rsidRPr="00A13EB9">
              <w:rPr>
                <w:szCs w:val="22"/>
              </w:rPr>
              <w:t>Explain</w:t>
            </w:r>
            <w:r w:rsidR="007B1122" w:rsidRPr="00A13EB9">
              <w:rPr>
                <w:szCs w:val="22"/>
              </w:rPr>
              <w:t xml:space="preserve"> to students</w:t>
            </w:r>
            <w:r w:rsidR="00BF1C36" w:rsidRPr="00A13EB9">
              <w:rPr>
                <w:szCs w:val="22"/>
              </w:rPr>
              <w:t xml:space="preserve"> that the purpose of th</w:t>
            </w:r>
            <w:r w:rsidR="007B1122" w:rsidRPr="00A13EB9">
              <w:rPr>
                <w:szCs w:val="22"/>
              </w:rPr>
              <w:t>e</w:t>
            </w:r>
            <w:r w:rsidR="00BF1C36" w:rsidRPr="00A13EB9">
              <w:rPr>
                <w:szCs w:val="22"/>
              </w:rPr>
              <w:t xml:space="preserve"> activity is to analyse data about substance use among young Australians, to challenge myths and misconceptions, and to develop a deeper </w:t>
            </w:r>
            <w:r w:rsidR="00BF1C36" w:rsidRPr="00A13EB9">
              <w:rPr>
                <w:szCs w:val="22"/>
              </w:rPr>
              <w:lastRenderedPageBreak/>
              <w:t>understanding of risk behaviours in young people.</w:t>
            </w:r>
          </w:p>
          <w:p w14:paraId="0723BAEC" w14:textId="187A7546" w:rsidR="00BF1C36" w:rsidRPr="00A13EB9" w:rsidRDefault="009F2719" w:rsidP="008F45C4">
            <w:pPr>
              <w:rPr>
                <w:szCs w:val="22"/>
              </w:rPr>
            </w:pPr>
            <w:r w:rsidRPr="00A13EB9">
              <w:rPr>
                <w:szCs w:val="22"/>
              </w:rPr>
              <w:t xml:space="preserve">Provide each student with a copy of the data analysis </w:t>
            </w:r>
            <w:r w:rsidR="000B0F18" w:rsidRPr="00A13EB9">
              <w:rPr>
                <w:szCs w:val="22"/>
              </w:rPr>
              <w:t>guiding questions</w:t>
            </w:r>
            <w:r w:rsidRPr="00A13EB9">
              <w:rPr>
                <w:szCs w:val="22"/>
              </w:rPr>
              <w:t xml:space="preserve">. </w:t>
            </w:r>
            <w:r w:rsidR="00C96C8E">
              <w:rPr>
                <w:szCs w:val="22"/>
              </w:rPr>
              <w:t>Refer to</w:t>
            </w:r>
            <w:r w:rsidRPr="00A13EB9">
              <w:rPr>
                <w:szCs w:val="22"/>
              </w:rPr>
              <w:t xml:space="preserve"> </w:t>
            </w:r>
            <w:hyperlink w:anchor="_Appendix_25_–" w:history="1">
              <w:r w:rsidR="00460579">
                <w:rPr>
                  <w:rStyle w:val="Hyperlink"/>
                  <w:szCs w:val="22"/>
                </w:rPr>
                <w:t>Appendix 24 – drugs and alcohol data analysis worksheet</w:t>
              </w:r>
            </w:hyperlink>
            <w:r w:rsidRPr="00A13EB9">
              <w:rPr>
                <w:szCs w:val="22"/>
              </w:rPr>
              <w:t>.</w:t>
            </w:r>
          </w:p>
          <w:p w14:paraId="5EDE7363" w14:textId="1C69BB90" w:rsidR="000B0F18" w:rsidRPr="00A13EB9" w:rsidRDefault="000B0F18" w:rsidP="008F45C4">
            <w:pPr>
              <w:rPr>
                <w:szCs w:val="22"/>
              </w:rPr>
            </w:pPr>
            <w:r w:rsidRPr="00A13EB9">
              <w:rPr>
                <w:szCs w:val="22"/>
              </w:rPr>
              <w:t xml:space="preserve">Students access the AIHW’s </w:t>
            </w:r>
            <w:hyperlink r:id="rId39" w:history="1">
              <w:r w:rsidR="002C6B63" w:rsidRPr="00A13EB9">
                <w:rPr>
                  <w:rStyle w:val="Hyperlink"/>
                  <w:szCs w:val="22"/>
                </w:rPr>
                <w:t>Young people’s use of alcohol, tobacco, e-cigarettes and other drugs</w:t>
              </w:r>
            </w:hyperlink>
            <w:r w:rsidR="002C6B63" w:rsidRPr="00A13EB9">
              <w:rPr>
                <w:szCs w:val="22"/>
              </w:rPr>
              <w:t xml:space="preserve"> resource </w:t>
            </w:r>
            <w:r w:rsidR="00E206BF" w:rsidRPr="00A13EB9">
              <w:rPr>
                <w:szCs w:val="22"/>
              </w:rPr>
              <w:t xml:space="preserve">and engage in an analysis of the data using the guiding questions from their data analysis worksheet. </w:t>
            </w:r>
            <w:r w:rsidR="00152154" w:rsidRPr="00A13EB9">
              <w:rPr>
                <w:szCs w:val="22"/>
              </w:rPr>
              <w:t>Students record their responses in their workbooks.</w:t>
            </w:r>
          </w:p>
          <w:p w14:paraId="128C3A60" w14:textId="297B1353" w:rsidR="00152154" w:rsidRPr="00A13EB9" w:rsidRDefault="00152154" w:rsidP="008F45C4">
            <w:pPr>
              <w:rPr>
                <w:szCs w:val="22"/>
              </w:rPr>
            </w:pPr>
            <w:r w:rsidRPr="00A13EB9">
              <w:rPr>
                <w:szCs w:val="22"/>
              </w:rPr>
              <w:t xml:space="preserve">Students </w:t>
            </w:r>
            <w:r w:rsidR="00614458">
              <w:rPr>
                <w:szCs w:val="22"/>
              </w:rPr>
              <w:t>‘</w:t>
            </w:r>
            <w:r w:rsidRPr="00A13EB9">
              <w:rPr>
                <w:szCs w:val="22"/>
              </w:rPr>
              <w:t>turn and talk</w:t>
            </w:r>
            <w:r w:rsidR="00614458">
              <w:rPr>
                <w:szCs w:val="22"/>
              </w:rPr>
              <w:t>’</w:t>
            </w:r>
            <w:r w:rsidRPr="00A13EB9">
              <w:rPr>
                <w:szCs w:val="22"/>
              </w:rPr>
              <w:t xml:space="preserve"> with a partner to discuss their findings</w:t>
            </w:r>
            <w:r w:rsidR="005D0E38" w:rsidRPr="00A13EB9">
              <w:rPr>
                <w:szCs w:val="22"/>
              </w:rPr>
              <w:t>.</w:t>
            </w:r>
            <w:r w:rsidR="00EB6840" w:rsidRPr="00A13EB9">
              <w:rPr>
                <w:szCs w:val="22"/>
              </w:rPr>
              <w:t xml:space="preserve"> Encourage them to </w:t>
            </w:r>
            <w:r w:rsidR="009D30B7" w:rsidRPr="00A13EB9">
              <w:rPr>
                <w:szCs w:val="22"/>
              </w:rPr>
              <w:t xml:space="preserve">check their analysis for any misconceptions or misunderstandings, and </w:t>
            </w:r>
            <w:r w:rsidR="00EB6840" w:rsidRPr="00A13EB9">
              <w:rPr>
                <w:szCs w:val="22"/>
              </w:rPr>
              <w:t>discuss interesting or surprising figures and trends,</w:t>
            </w:r>
            <w:r w:rsidR="009D30B7" w:rsidRPr="00A13EB9">
              <w:rPr>
                <w:szCs w:val="22"/>
              </w:rPr>
              <w:t xml:space="preserve"> as well as the</w:t>
            </w:r>
            <w:r w:rsidR="00EB6840" w:rsidRPr="00A13EB9">
              <w:rPr>
                <w:szCs w:val="22"/>
              </w:rPr>
              <w:t xml:space="preserve"> patterns they noticed between age groups and genders</w:t>
            </w:r>
            <w:r w:rsidR="009D30B7" w:rsidRPr="00A13EB9">
              <w:rPr>
                <w:szCs w:val="22"/>
              </w:rPr>
              <w:t xml:space="preserve"> across the categories.</w:t>
            </w:r>
          </w:p>
          <w:p w14:paraId="372A5AF8" w14:textId="185E601A" w:rsidR="00B05118" w:rsidRPr="00A13EB9" w:rsidRDefault="00B05118" w:rsidP="00B05118">
            <w:pPr>
              <w:rPr>
                <w:szCs w:val="22"/>
              </w:rPr>
            </w:pPr>
            <w:r w:rsidRPr="00A13EB9">
              <w:rPr>
                <w:szCs w:val="22"/>
              </w:rPr>
              <w:t>Students complete a short</w:t>
            </w:r>
            <w:r w:rsidR="001A5C17" w:rsidRPr="00A13EB9">
              <w:rPr>
                <w:szCs w:val="22"/>
              </w:rPr>
              <w:t xml:space="preserve">, </w:t>
            </w:r>
            <w:r w:rsidRPr="00A13EB9">
              <w:rPr>
                <w:szCs w:val="22"/>
              </w:rPr>
              <w:t>written reflection using the following prompts:</w:t>
            </w:r>
          </w:p>
          <w:p w14:paraId="22A8CD33" w14:textId="51C989C2" w:rsidR="00B05118" w:rsidRPr="00A13EB9" w:rsidRDefault="00B05118" w:rsidP="001A5C17">
            <w:pPr>
              <w:pStyle w:val="ListBullet"/>
              <w:rPr>
                <w:szCs w:val="22"/>
              </w:rPr>
            </w:pPr>
            <w:r w:rsidRPr="00A13EB9">
              <w:rPr>
                <w:szCs w:val="22"/>
              </w:rPr>
              <w:t>Which statistic or piece of data surprised you the most? Why?</w:t>
            </w:r>
          </w:p>
          <w:p w14:paraId="616471C8" w14:textId="57ABA686" w:rsidR="001A5C17" w:rsidRPr="00A13EB9" w:rsidRDefault="001A5C17" w:rsidP="001A5C17">
            <w:pPr>
              <w:pStyle w:val="ListBullet"/>
              <w:rPr>
                <w:szCs w:val="22"/>
              </w:rPr>
            </w:pPr>
            <w:r w:rsidRPr="00A13EB9">
              <w:rPr>
                <w:szCs w:val="22"/>
              </w:rPr>
              <w:t>What does the evidence suggest about the majority of young people’s choices and behaviours?</w:t>
            </w:r>
          </w:p>
          <w:p w14:paraId="3FA7E1EF" w14:textId="63570A9E" w:rsidR="00B05118" w:rsidRPr="00A13EB9" w:rsidRDefault="00B05118" w:rsidP="001A5C17">
            <w:pPr>
              <w:pStyle w:val="ListBullet"/>
              <w:rPr>
                <w:szCs w:val="22"/>
              </w:rPr>
            </w:pPr>
            <w:r w:rsidRPr="00A13EB9">
              <w:rPr>
                <w:szCs w:val="22"/>
              </w:rPr>
              <w:t>How do the results of your analysis compare with some of the common myths and misconceptions that we discussed earlier?</w:t>
            </w:r>
          </w:p>
          <w:p w14:paraId="09F3AB33" w14:textId="6135108B" w:rsidR="00C9222F" w:rsidRPr="00A13EB9" w:rsidRDefault="00515638" w:rsidP="001A5C17">
            <w:pPr>
              <w:pStyle w:val="ListBullet"/>
              <w:rPr>
                <w:szCs w:val="22"/>
              </w:rPr>
            </w:pPr>
            <w:r w:rsidRPr="00A13EB9">
              <w:rPr>
                <w:szCs w:val="22"/>
              </w:rPr>
              <w:t xml:space="preserve">Why do you think </w:t>
            </w:r>
            <w:r w:rsidR="00AA433A" w:rsidRPr="00A13EB9">
              <w:rPr>
                <w:szCs w:val="22"/>
              </w:rPr>
              <w:t>the overwhelming majority of young people are choosing to make health decisions related to drug and alcohol use?</w:t>
            </w:r>
          </w:p>
          <w:p w14:paraId="12F0704E" w14:textId="13963D2D" w:rsidR="00C860A0" w:rsidRPr="00540068" w:rsidRDefault="000A4048" w:rsidP="00540068">
            <w:pPr>
              <w:rPr>
                <w:rStyle w:val="Strong"/>
              </w:rPr>
            </w:pPr>
            <w:r w:rsidRPr="00540068">
              <w:rPr>
                <w:rStyle w:val="Strong"/>
              </w:rPr>
              <w:lastRenderedPageBreak/>
              <w:t>Mind</w:t>
            </w:r>
            <w:r w:rsidR="008B4303" w:rsidRPr="00540068">
              <w:rPr>
                <w:rStyle w:val="Strong"/>
              </w:rPr>
              <w:t xml:space="preserve"> map</w:t>
            </w:r>
            <w:r w:rsidR="00BE184F" w:rsidRPr="00540068">
              <w:rPr>
                <w:rStyle w:val="Strong"/>
              </w:rPr>
              <w:t xml:space="preserve"> and gallery walk</w:t>
            </w:r>
            <w:r w:rsidR="003C3FBA" w:rsidRPr="00540068">
              <w:rPr>
                <w:rStyle w:val="Strong"/>
              </w:rPr>
              <w:t xml:space="preserve"> – revisiting and extending prior knowledge</w:t>
            </w:r>
          </w:p>
          <w:p w14:paraId="18BF501F" w14:textId="318D7586" w:rsidR="00CC205B" w:rsidRPr="00A13EB9" w:rsidRDefault="00EB1B47" w:rsidP="00D70E2E">
            <w:pPr>
              <w:rPr>
                <w:szCs w:val="22"/>
              </w:rPr>
            </w:pPr>
            <w:r w:rsidRPr="00A13EB9">
              <w:rPr>
                <w:szCs w:val="22"/>
              </w:rPr>
              <w:t>Divide students in</w:t>
            </w:r>
            <w:r w:rsidR="003B3FA2" w:rsidRPr="00A13EB9">
              <w:rPr>
                <w:szCs w:val="22"/>
              </w:rPr>
              <w:t>to</w:t>
            </w:r>
            <w:r w:rsidRPr="00A13EB9">
              <w:rPr>
                <w:szCs w:val="22"/>
              </w:rPr>
              <w:t xml:space="preserve"> small groups of 3</w:t>
            </w:r>
            <w:r w:rsidR="00D078EA">
              <w:rPr>
                <w:szCs w:val="22"/>
              </w:rPr>
              <w:t xml:space="preserve"> to </w:t>
            </w:r>
            <w:r w:rsidRPr="00A13EB9">
              <w:rPr>
                <w:szCs w:val="22"/>
              </w:rPr>
              <w:t>4.</w:t>
            </w:r>
          </w:p>
          <w:p w14:paraId="53AD95BC" w14:textId="72C55E4B" w:rsidR="00BE184F" w:rsidRPr="00A13EB9" w:rsidRDefault="00D72CCD" w:rsidP="00D70E2E">
            <w:pPr>
              <w:rPr>
                <w:szCs w:val="22"/>
              </w:rPr>
            </w:pPr>
            <w:r w:rsidRPr="00A13EB9">
              <w:rPr>
                <w:szCs w:val="22"/>
              </w:rPr>
              <w:t>Provide each group with a large sheet of paper and pens. Alternatively, this activity can be completed using a shared, online collaborative document.</w:t>
            </w:r>
          </w:p>
          <w:p w14:paraId="5F5EB13F" w14:textId="62770F93" w:rsidR="00CC205B" w:rsidRPr="00A13EB9" w:rsidRDefault="00DD2B98" w:rsidP="00D70E2E">
            <w:pPr>
              <w:rPr>
                <w:szCs w:val="22"/>
              </w:rPr>
            </w:pPr>
            <w:r w:rsidRPr="00A13EB9">
              <w:rPr>
                <w:szCs w:val="22"/>
              </w:rPr>
              <w:t xml:space="preserve">On their paper, students create a central </w:t>
            </w:r>
            <w:r w:rsidR="00912094" w:rsidRPr="00A13EB9">
              <w:rPr>
                <w:szCs w:val="22"/>
              </w:rPr>
              <w:t xml:space="preserve">point labelled </w:t>
            </w:r>
            <w:r w:rsidR="00450576">
              <w:rPr>
                <w:szCs w:val="22"/>
              </w:rPr>
              <w:t>‘</w:t>
            </w:r>
            <w:r w:rsidR="00912094" w:rsidRPr="00A13EB9">
              <w:rPr>
                <w:szCs w:val="22"/>
              </w:rPr>
              <w:t xml:space="preserve">Types of </w:t>
            </w:r>
            <w:r w:rsidR="00450576">
              <w:rPr>
                <w:szCs w:val="22"/>
              </w:rPr>
              <w:t>d</w:t>
            </w:r>
            <w:r w:rsidR="00912094" w:rsidRPr="00A13EB9">
              <w:rPr>
                <w:szCs w:val="22"/>
              </w:rPr>
              <w:t>rugs</w:t>
            </w:r>
            <w:r w:rsidR="00450576">
              <w:rPr>
                <w:szCs w:val="22"/>
              </w:rPr>
              <w:t>’</w:t>
            </w:r>
            <w:r w:rsidR="006666B3" w:rsidRPr="00A13EB9">
              <w:rPr>
                <w:szCs w:val="22"/>
              </w:rPr>
              <w:t xml:space="preserve"> and then add branches</w:t>
            </w:r>
            <w:r w:rsidR="007553F7" w:rsidRPr="00A13EB9">
              <w:rPr>
                <w:szCs w:val="22"/>
              </w:rPr>
              <w:t xml:space="preserve"> for each of the following drug categories: stimulants, depressants</w:t>
            </w:r>
            <w:r w:rsidR="009B67B7" w:rsidRPr="00A13EB9">
              <w:rPr>
                <w:szCs w:val="22"/>
              </w:rPr>
              <w:t xml:space="preserve"> and</w:t>
            </w:r>
            <w:r w:rsidR="007553F7" w:rsidRPr="00A13EB9">
              <w:rPr>
                <w:szCs w:val="22"/>
              </w:rPr>
              <w:t xml:space="preserve"> </w:t>
            </w:r>
            <w:r w:rsidR="005612DB" w:rsidRPr="00A13EB9">
              <w:rPr>
                <w:szCs w:val="22"/>
              </w:rPr>
              <w:t>hallucinogens</w:t>
            </w:r>
            <w:r w:rsidR="009B67B7" w:rsidRPr="00A13EB9">
              <w:rPr>
                <w:szCs w:val="22"/>
              </w:rPr>
              <w:t>.</w:t>
            </w:r>
            <w:r w:rsidR="007F2160">
              <w:rPr>
                <w:szCs w:val="22"/>
              </w:rPr>
              <w:t xml:space="preserve"> </w:t>
            </w:r>
            <w:r w:rsidR="00EC7FFA">
              <w:rPr>
                <w:szCs w:val="22"/>
              </w:rPr>
              <w:t xml:space="preserve">In their groups, students research each of the drug categories and complete </w:t>
            </w:r>
            <w:r w:rsidR="00030C0F">
              <w:rPr>
                <w:szCs w:val="22"/>
              </w:rPr>
              <w:t>additional branches for</w:t>
            </w:r>
            <w:r w:rsidR="00297623" w:rsidRPr="00A13EB9">
              <w:rPr>
                <w:szCs w:val="22"/>
              </w:rPr>
              <w:t>:</w:t>
            </w:r>
          </w:p>
          <w:p w14:paraId="7698746E" w14:textId="52BD2FB5" w:rsidR="00297623" w:rsidRPr="00A13EB9" w:rsidRDefault="00450576" w:rsidP="00D70E2E">
            <w:pPr>
              <w:pStyle w:val="ListBullet"/>
              <w:rPr>
                <w:szCs w:val="22"/>
              </w:rPr>
            </w:pPr>
            <w:r>
              <w:rPr>
                <w:szCs w:val="22"/>
              </w:rPr>
              <w:t>s</w:t>
            </w:r>
            <w:r w:rsidR="00297623" w:rsidRPr="00A13EB9">
              <w:rPr>
                <w:szCs w:val="22"/>
              </w:rPr>
              <w:t xml:space="preserve">hort-term </w:t>
            </w:r>
            <w:r w:rsidR="00C2726E">
              <w:rPr>
                <w:szCs w:val="22"/>
              </w:rPr>
              <w:t xml:space="preserve">health </w:t>
            </w:r>
            <w:r w:rsidR="00297623" w:rsidRPr="00A13EB9">
              <w:rPr>
                <w:szCs w:val="22"/>
              </w:rPr>
              <w:t>effects</w:t>
            </w:r>
            <w:r w:rsidR="00FB43A4" w:rsidRPr="00A13EB9">
              <w:rPr>
                <w:szCs w:val="22"/>
              </w:rPr>
              <w:t xml:space="preserve"> (what happens immediately</w:t>
            </w:r>
            <w:r>
              <w:rPr>
                <w:szCs w:val="22"/>
              </w:rPr>
              <w:t>,</w:t>
            </w:r>
            <w:r w:rsidR="00C44E3B" w:rsidRPr="00A13EB9">
              <w:rPr>
                <w:szCs w:val="22"/>
              </w:rPr>
              <w:t xml:space="preserve"> </w:t>
            </w:r>
            <w:r>
              <w:rPr>
                <w:szCs w:val="22"/>
              </w:rPr>
              <w:t>f</w:t>
            </w:r>
            <w:r w:rsidR="00C44E3B" w:rsidRPr="00A13EB9">
              <w:rPr>
                <w:szCs w:val="22"/>
              </w:rPr>
              <w:t xml:space="preserve">or example, </w:t>
            </w:r>
            <w:r w:rsidR="00B67E45" w:rsidRPr="00A13EB9">
              <w:rPr>
                <w:szCs w:val="22"/>
              </w:rPr>
              <w:t>euphoria</w:t>
            </w:r>
            <w:r w:rsidR="00C44E3B" w:rsidRPr="00A13EB9">
              <w:rPr>
                <w:szCs w:val="22"/>
              </w:rPr>
              <w:t xml:space="preserve">, </w:t>
            </w:r>
            <w:r w:rsidR="00B67E45" w:rsidRPr="00A13EB9">
              <w:rPr>
                <w:szCs w:val="22"/>
              </w:rPr>
              <w:t>increased heart rate, impaired judgement</w:t>
            </w:r>
            <w:r w:rsidR="00FB43A4" w:rsidRPr="00A13EB9">
              <w:rPr>
                <w:szCs w:val="22"/>
              </w:rPr>
              <w:t>)</w:t>
            </w:r>
          </w:p>
          <w:p w14:paraId="51B7960C" w14:textId="323DE58A" w:rsidR="00297623" w:rsidRPr="00A13EB9" w:rsidRDefault="00450576" w:rsidP="00D70E2E">
            <w:pPr>
              <w:pStyle w:val="ListBullet"/>
              <w:rPr>
                <w:szCs w:val="22"/>
              </w:rPr>
            </w:pPr>
            <w:r>
              <w:rPr>
                <w:szCs w:val="22"/>
              </w:rPr>
              <w:t>l</w:t>
            </w:r>
            <w:r w:rsidR="00297623" w:rsidRPr="00A13EB9">
              <w:rPr>
                <w:szCs w:val="22"/>
              </w:rPr>
              <w:t xml:space="preserve">ong-term </w:t>
            </w:r>
            <w:r w:rsidR="00C2726E">
              <w:rPr>
                <w:szCs w:val="22"/>
              </w:rPr>
              <w:t xml:space="preserve">health </w:t>
            </w:r>
            <w:r w:rsidR="00297623" w:rsidRPr="00A13EB9">
              <w:rPr>
                <w:szCs w:val="22"/>
              </w:rPr>
              <w:t>effects</w:t>
            </w:r>
            <w:r w:rsidR="00FB43A4" w:rsidRPr="00A13EB9">
              <w:rPr>
                <w:szCs w:val="22"/>
              </w:rPr>
              <w:t xml:space="preserve"> (what happens with prolonged use</w:t>
            </w:r>
            <w:r>
              <w:rPr>
                <w:szCs w:val="22"/>
              </w:rPr>
              <w:t>,</w:t>
            </w:r>
            <w:r w:rsidR="00C44E3B" w:rsidRPr="00A13EB9">
              <w:rPr>
                <w:szCs w:val="22"/>
              </w:rPr>
              <w:t xml:space="preserve"> </w:t>
            </w:r>
            <w:r>
              <w:rPr>
                <w:szCs w:val="22"/>
              </w:rPr>
              <w:t>f</w:t>
            </w:r>
            <w:r w:rsidR="00C44E3B" w:rsidRPr="00A13EB9">
              <w:rPr>
                <w:szCs w:val="22"/>
              </w:rPr>
              <w:t>or example, organ damage, dependency</w:t>
            </w:r>
            <w:r w:rsidR="00FB43A4" w:rsidRPr="00A13EB9">
              <w:rPr>
                <w:szCs w:val="22"/>
              </w:rPr>
              <w:t>)</w:t>
            </w:r>
          </w:p>
          <w:p w14:paraId="3A74789D" w14:textId="364B97A2" w:rsidR="00297623" w:rsidRDefault="00450576" w:rsidP="00D70E2E">
            <w:pPr>
              <w:pStyle w:val="ListBullet"/>
              <w:rPr>
                <w:szCs w:val="22"/>
              </w:rPr>
            </w:pPr>
            <w:r>
              <w:rPr>
                <w:szCs w:val="22"/>
              </w:rPr>
              <w:t>e</w:t>
            </w:r>
            <w:r w:rsidR="00297623" w:rsidRPr="00A13EB9">
              <w:rPr>
                <w:szCs w:val="22"/>
              </w:rPr>
              <w:t>xamples</w:t>
            </w:r>
            <w:r w:rsidR="00913148" w:rsidRPr="00A13EB9">
              <w:rPr>
                <w:szCs w:val="22"/>
              </w:rPr>
              <w:t xml:space="preserve"> (specific drugs that fall into this categor</w:t>
            </w:r>
            <w:r w:rsidR="00001A40" w:rsidRPr="00A13EB9">
              <w:rPr>
                <w:szCs w:val="22"/>
              </w:rPr>
              <w:t>y</w:t>
            </w:r>
            <w:r>
              <w:rPr>
                <w:szCs w:val="22"/>
              </w:rPr>
              <w:t>,</w:t>
            </w:r>
            <w:r w:rsidR="00001A40" w:rsidRPr="00A13EB9">
              <w:rPr>
                <w:szCs w:val="22"/>
              </w:rPr>
              <w:t xml:space="preserve"> </w:t>
            </w:r>
            <w:r>
              <w:rPr>
                <w:szCs w:val="22"/>
              </w:rPr>
              <w:t>f</w:t>
            </w:r>
            <w:r w:rsidR="00001A40" w:rsidRPr="00A13EB9">
              <w:rPr>
                <w:szCs w:val="22"/>
              </w:rPr>
              <w:t>or example, caffeine, cannabis, heroin</w:t>
            </w:r>
            <w:r w:rsidR="00913148" w:rsidRPr="00A13EB9">
              <w:rPr>
                <w:szCs w:val="22"/>
              </w:rPr>
              <w:t>).</w:t>
            </w:r>
          </w:p>
          <w:p w14:paraId="29FA49AF" w14:textId="3D686F83" w:rsidR="002D3D5B" w:rsidRPr="00A13EB9" w:rsidRDefault="00F66B9C" w:rsidP="00CA7EB3">
            <w:pPr>
              <w:pStyle w:val="FeatureBox2"/>
              <w:rPr>
                <w:szCs w:val="22"/>
              </w:rPr>
            </w:pPr>
            <w:r w:rsidRPr="00A13EB9">
              <w:rPr>
                <w:rStyle w:val="Strong"/>
                <w:szCs w:val="22"/>
              </w:rPr>
              <w:t>Note:</w:t>
            </w:r>
            <w:r w:rsidR="00030C0F" w:rsidRPr="00D078EA">
              <w:rPr>
                <w:rStyle w:val="Strong"/>
                <w:b w:val="0"/>
                <w:bCs w:val="0"/>
                <w:szCs w:val="22"/>
              </w:rPr>
              <w:t xml:space="preserve"> </w:t>
            </w:r>
            <w:r w:rsidR="00D078EA">
              <w:t>d</w:t>
            </w:r>
            <w:r w:rsidR="00030C0F" w:rsidRPr="00A13EB9">
              <w:rPr>
                <w:szCs w:val="22"/>
              </w:rPr>
              <w:t xml:space="preserve">irect students to the Department of Health, Disability and Ageing’s </w:t>
            </w:r>
            <w:hyperlink r:id="rId40" w:history="1">
              <w:r w:rsidR="00030C0F" w:rsidRPr="00A13EB9">
                <w:rPr>
                  <w:rStyle w:val="Hyperlink"/>
                  <w:szCs w:val="22"/>
                </w:rPr>
                <w:t>Types of drugs</w:t>
              </w:r>
            </w:hyperlink>
            <w:r w:rsidR="00030C0F" w:rsidRPr="00A13EB9">
              <w:rPr>
                <w:szCs w:val="22"/>
              </w:rPr>
              <w:t xml:space="preserve"> webpage as</w:t>
            </w:r>
            <w:r w:rsidR="00030C0F">
              <w:rPr>
                <w:szCs w:val="22"/>
              </w:rPr>
              <w:t xml:space="preserve"> a</w:t>
            </w:r>
            <w:r w:rsidR="00030C0F" w:rsidRPr="00A13EB9">
              <w:rPr>
                <w:szCs w:val="22"/>
              </w:rPr>
              <w:t xml:space="preserve"> starting point for their research.</w:t>
            </w:r>
            <w:r w:rsidRPr="00A13EB9">
              <w:rPr>
                <w:szCs w:val="22"/>
              </w:rPr>
              <w:t xml:space="preserve"> </w:t>
            </w:r>
            <w:r w:rsidR="00CA7EB3" w:rsidRPr="00A13EB9">
              <w:rPr>
                <w:szCs w:val="22"/>
              </w:rPr>
              <w:t>Invite students</w:t>
            </w:r>
            <w:r w:rsidRPr="00A13EB9">
              <w:rPr>
                <w:szCs w:val="22"/>
              </w:rPr>
              <w:t xml:space="preserve"> to look beyond </w:t>
            </w:r>
            <w:r w:rsidR="00450576">
              <w:rPr>
                <w:szCs w:val="22"/>
              </w:rPr>
              <w:t>this</w:t>
            </w:r>
            <w:r w:rsidR="00CA7EB3" w:rsidRPr="00A13EB9">
              <w:rPr>
                <w:szCs w:val="22"/>
              </w:rPr>
              <w:t xml:space="preserve"> </w:t>
            </w:r>
            <w:r w:rsidRPr="00A13EB9">
              <w:rPr>
                <w:szCs w:val="22"/>
              </w:rPr>
              <w:t>website for further information.</w:t>
            </w:r>
            <w:r w:rsidR="00CA7EB3" w:rsidRPr="00A13EB9">
              <w:rPr>
                <w:szCs w:val="22"/>
              </w:rPr>
              <w:t xml:space="preserve"> I</w:t>
            </w:r>
            <w:r w:rsidRPr="00A13EB9">
              <w:rPr>
                <w:szCs w:val="22"/>
              </w:rPr>
              <w:t xml:space="preserve">t may be necessary to remind students of </w:t>
            </w:r>
            <w:r w:rsidR="00764947">
              <w:rPr>
                <w:szCs w:val="22"/>
              </w:rPr>
              <w:t xml:space="preserve">the need for </w:t>
            </w:r>
            <w:r w:rsidR="00F22824">
              <w:rPr>
                <w:szCs w:val="22"/>
              </w:rPr>
              <w:t>c</w:t>
            </w:r>
            <w:r w:rsidRPr="00A13EB9">
              <w:rPr>
                <w:szCs w:val="22"/>
              </w:rPr>
              <w:t>ritical</w:t>
            </w:r>
            <w:r w:rsidR="00F22824">
              <w:rPr>
                <w:szCs w:val="22"/>
              </w:rPr>
              <w:t xml:space="preserve"> health literacy</w:t>
            </w:r>
            <w:r w:rsidR="00764947">
              <w:rPr>
                <w:szCs w:val="22"/>
              </w:rPr>
              <w:t xml:space="preserve"> skills</w:t>
            </w:r>
            <w:r w:rsidRPr="00A13EB9">
              <w:rPr>
                <w:szCs w:val="22"/>
              </w:rPr>
              <w:t xml:space="preserve"> when accessing alternative sources of</w:t>
            </w:r>
            <w:r w:rsidR="00CA7EB3" w:rsidRPr="00A13EB9">
              <w:rPr>
                <w:szCs w:val="22"/>
              </w:rPr>
              <w:t xml:space="preserve"> health</w:t>
            </w:r>
            <w:r w:rsidRPr="00A13EB9">
              <w:rPr>
                <w:szCs w:val="22"/>
              </w:rPr>
              <w:t xml:space="preserve"> information.</w:t>
            </w:r>
            <w:r w:rsidR="00CA7EB3" w:rsidRPr="00A13EB9">
              <w:rPr>
                <w:szCs w:val="22"/>
              </w:rPr>
              <w:t xml:space="preserve"> Students </w:t>
            </w:r>
            <w:r w:rsidR="00F22824">
              <w:rPr>
                <w:szCs w:val="22"/>
              </w:rPr>
              <w:t>should</w:t>
            </w:r>
            <w:r w:rsidR="00CA7EB3" w:rsidRPr="00A13EB9">
              <w:rPr>
                <w:szCs w:val="22"/>
              </w:rPr>
              <w:t xml:space="preserve"> use the</w:t>
            </w:r>
            <w:r w:rsidR="00F04DB0" w:rsidRPr="00A13EB9">
              <w:rPr>
                <w:szCs w:val="22"/>
              </w:rPr>
              <w:t xml:space="preserve"> </w:t>
            </w:r>
            <w:r w:rsidR="00CA7EB3" w:rsidRPr="00A13EB9">
              <w:rPr>
                <w:szCs w:val="22"/>
              </w:rPr>
              <w:t xml:space="preserve">skills and understanding developed in previous </w:t>
            </w:r>
            <w:r w:rsidR="00CA7EB3" w:rsidRPr="00A13EB9">
              <w:rPr>
                <w:szCs w:val="22"/>
              </w:rPr>
              <w:lastRenderedPageBreak/>
              <w:t>learning sequences to assess sources of information for credibility and reliability.</w:t>
            </w:r>
          </w:p>
          <w:p w14:paraId="1E83F4DF" w14:textId="125CE87A" w:rsidR="008E099C" w:rsidRDefault="008E099C" w:rsidP="004B0CCF">
            <w:pPr>
              <w:rPr>
                <w:szCs w:val="22"/>
              </w:rPr>
            </w:pPr>
            <w:r>
              <w:rPr>
                <w:szCs w:val="22"/>
              </w:rPr>
              <w:t xml:space="preserve">Ask students to add the following headings on their page </w:t>
            </w:r>
            <w:r w:rsidR="00E71965">
              <w:rPr>
                <w:szCs w:val="22"/>
              </w:rPr>
              <w:t>‘</w:t>
            </w:r>
            <w:r>
              <w:rPr>
                <w:szCs w:val="22"/>
              </w:rPr>
              <w:t>social effects</w:t>
            </w:r>
            <w:r w:rsidR="00E71965">
              <w:rPr>
                <w:szCs w:val="22"/>
              </w:rPr>
              <w:t>’</w:t>
            </w:r>
            <w:r>
              <w:rPr>
                <w:szCs w:val="22"/>
              </w:rPr>
              <w:t xml:space="preserve"> and </w:t>
            </w:r>
            <w:r w:rsidR="00E71965">
              <w:rPr>
                <w:szCs w:val="22"/>
              </w:rPr>
              <w:t>‘</w:t>
            </w:r>
            <w:r>
              <w:rPr>
                <w:szCs w:val="22"/>
              </w:rPr>
              <w:t>economic effects</w:t>
            </w:r>
            <w:r w:rsidR="00E71965">
              <w:rPr>
                <w:szCs w:val="22"/>
              </w:rPr>
              <w:t>’.</w:t>
            </w:r>
            <w:r w:rsidR="008F732F">
              <w:rPr>
                <w:szCs w:val="22"/>
              </w:rPr>
              <w:t xml:space="preserve"> </w:t>
            </w:r>
            <w:r w:rsidR="00E71965">
              <w:rPr>
                <w:szCs w:val="22"/>
              </w:rPr>
              <w:t>Students then</w:t>
            </w:r>
            <w:r w:rsidR="008F732F">
              <w:rPr>
                <w:szCs w:val="22"/>
              </w:rPr>
              <w:t xml:space="preserve"> brainstorm and conduct further research into the secondary impacts of drug use. For example, criminal activity, driving under the influence of alcohol or other drugs, </w:t>
            </w:r>
            <w:r w:rsidR="00525428">
              <w:rPr>
                <w:szCs w:val="22"/>
              </w:rPr>
              <w:t>expenses associated with drugs, absenteeism from work.</w:t>
            </w:r>
          </w:p>
          <w:p w14:paraId="7702462A" w14:textId="3E13F3FD" w:rsidR="00BE5D46" w:rsidRPr="00A13EB9" w:rsidRDefault="00E040DA" w:rsidP="004B0CCF">
            <w:pPr>
              <w:rPr>
                <w:szCs w:val="22"/>
              </w:rPr>
            </w:pPr>
            <w:r w:rsidRPr="00A13EB9">
              <w:rPr>
                <w:szCs w:val="22"/>
              </w:rPr>
              <w:t xml:space="preserve">Once each group’s mind map is complete, have students display their work </w:t>
            </w:r>
            <w:r w:rsidR="00FF13CB" w:rsidRPr="00A13EB9">
              <w:rPr>
                <w:szCs w:val="22"/>
              </w:rPr>
              <w:t>at stations around</w:t>
            </w:r>
            <w:r w:rsidRPr="00A13EB9">
              <w:rPr>
                <w:szCs w:val="22"/>
              </w:rPr>
              <w:t xml:space="preserve"> the room</w:t>
            </w:r>
            <w:r w:rsidR="00FF13CB" w:rsidRPr="00A13EB9">
              <w:rPr>
                <w:szCs w:val="22"/>
              </w:rPr>
              <w:t>.</w:t>
            </w:r>
          </w:p>
          <w:p w14:paraId="07820179" w14:textId="17A306D4" w:rsidR="004B0CCF" w:rsidRPr="00A13EB9" w:rsidRDefault="00BE5D46" w:rsidP="004B0CCF">
            <w:pPr>
              <w:rPr>
                <w:szCs w:val="22"/>
              </w:rPr>
            </w:pPr>
            <w:r w:rsidRPr="00A13EB9">
              <w:rPr>
                <w:szCs w:val="22"/>
              </w:rPr>
              <w:t>Provide each student with stick</w:t>
            </w:r>
            <w:r w:rsidR="00525428">
              <w:rPr>
                <w:szCs w:val="22"/>
              </w:rPr>
              <w:t>y</w:t>
            </w:r>
            <w:r w:rsidRPr="00A13EB9">
              <w:rPr>
                <w:szCs w:val="22"/>
              </w:rPr>
              <w:t xml:space="preserve"> notes. Students circulate around the room</w:t>
            </w:r>
            <w:r w:rsidR="00E040DA" w:rsidRPr="00A13EB9">
              <w:rPr>
                <w:szCs w:val="22"/>
              </w:rPr>
              <w:t xml:space="preserve"> to </w:t>
            </w:r>
            <w:r w:rsidRPr="00A13EB9">
              <w:rPr>
                <w:szCs w:val="22"/>
              </w:rPr>
              <w:t>review the</w:t>
            </w:r>
            <w:r w:rsidR="00E040DA" w:rsidRPr="00A13EB9">
              <w:rPr>
                <w:szCs w:val="22"/>
              </w:rPr>
              <w:t xml:space="preserve"> other groups’ mind maps</w:t>
            </w:r>
            <w:r w:rsidR="00707AAE" w:rsidRPr="00A13EB9">
              <w:rPr>
                <w:szCs w:val="22"/>
              </w:rPr>
              <w:t>. At each station, students</w:t>
            </w:r>
            <w:r w:rsidRPr="00A13EB9">
              <w:rPr>
                <w:szCs w:val="22"/>
              </w:rPr>
              <w:t xml:space="preserve"> use their sticky notes to</w:t>
            </w:r>
            <w:r w:rsidR="004B0CCF" w:rsidRPr="00A13EB9">
              <w:rPr>
                <w:szCs w:val="22"/>
              </w:rPr>
              <w:t>:</w:t>
            </w:r>
          </w:p>
          <w:p w14:paraId="21F18EA1" w14:textId="114F5E53" w:rsidR="00B343B9" w:rsidRPr="00A13EB9" w:rsidRDefault="004B0CCF" w:rsidP="004B0CCF">
            <w:pPr>
              <w:pStyle w:val="ListBullet"/>
              <w:rPr>
                <w:szCs w:val="22"/>
              </w:rPr>
            </w:pPr>
            <w:r w:rsidRPr="00A13EB9">
              <w:rPr>
                <w:szCs w:val="22"/>
              </w:rPr>
              <w:t>a</w:t>
            </w:r>
            <w:r w:rsidR="00B343B9" w:rsidRPr="00A13EB9">
              <w:rPr>
                <w:szCs w:val="22"/>
              </w:rPr>
              <w:t>dd</w:t>
            </w:r>
            <w:r w:rsidRPr="00A13EB9">
              <w:rPr>
                <w:szCs w:val="22"/>
              </w:rPr>
              <w:t xml:space="preserve"> any extra</w:t>
            </w:r>
            <w:r w:rsidR="00B343B9" w:rsidRPr="00A13EB9">
              <w:rPr>
                <w:szCs w:val="22"/>
              </w:rPr>
              <w:t xml:space="preserve"> </w:t>
            </w:r>
            <w:r w:rsidR="00EE2419" w:rsidRPr="00A13EB9">
              <w:rPr>
                <w:szCs w:val="22"/>
              </w:rPr>
              <w:t>details</w:t>
            </w:r>
            <w:r w:rsidR="00B343B9" w:rsidRPr="00A13EB9">
              <w:rPr>
                <w:szCs w:val="22"/>
              </w:rPr>
              <w:t xml:space="preserve"> or clarifications</w:t>
            </w:r>
            <w:r w:rsidR="00EE2419" w:rsidRPr="00A13EB9">
              <w:rPr>
                <w:szCs w:val="22"/>
              </w:rPr>
              <w:t>, such as examples,</w:t>
            </w:r>
            <w:r w:rsidR="00B343B9" w:rsidRPr="00A13EB9">
              <w:rPr>
                <w:szCs w:val="22"/>
              </w:rPr>
              <w:t xml:space="preserve"> </w:t>
            </w:r>
            <w:r w:rsidR="00EE2419" w:rsidRPr="00A13EB9">
              <w:rPr>
                <w:szCs w:val="22"/>
              </w:rPr>
              <w:t>effects or harms that have been overlooked</w:t>
            </w:r>
          </w:p>
          <w:p w14:paraId="2C28A2E5" w14:textId="1553174E" w:rsidR="004B0CCF" w:rsidRPr="00A13EB9" w:rsidRDefault="004B0CCF" w:rsidP="004B0CCF">
            <w:pPr>
              <w:pStyle w:val="ListBullet"/>
              <w:rPr>
                <w:szCs w:val="22"/>
              </w:rPr>
            </w:pPr>
            <w:r w:rsidRPr="00A13EB9">
              <w:rPr>
                <w:szCs w:val="22"/>
              </w:rPr>
              <w:t xml:space="preserve">suggest </w:t>
            </w:r>
            <w:r w:rsidR="00B74CD9" w:rsidRPr="00A13EB9">
              <w:rPr>
                <w:szCs w:val="22"/>
              </w:rPr>
              <w:t>protective behaviours and harm-</w:t>
            </w:r>
            <w:r w:rsidR="008E099C" w:rsidRPr="00A13EB9">
              <w:rPr>
                <w:szCs w:val="22"/>
              </w:rPr>
              <w:t>minimisation</w:t>
            </w:r>
            <w:r w:rsidR="00B74CD9" w:rsidRPr="00A13EB9">
              <w:rPr>
                <w:szCs w:val="22"/>
              </w:rPr>
              <w:t xml:space="preserve"> strategies </w:t>
            </w:r>
            <w:r w:rsidR="007D5E33" w:rsidRPr="00A13EB9">
              <w:rPr>
                <w:szCs w:val="22"/>
              </w:rPr>
              <w:t xml:space="preserve">to </w:t>
            </w:r>
            <w:r w:rsidR="00BE5D46" w:rsidRPr="00A13EB9">
              <w:rPr>
                <w:szCs w:val="22"/>
              </w:rPr>
              <w:t>avoid or limit</w:t>
            </w:r>
            <w:r w:rsidR="007D5E33" w:rsidRPr="00A13EB9">
              <w:rPr>
                <w:szCs w:val="22"/>
              </w:rPr>
              <w:t xml:space="preserve"> the impact of the effects and harms that have been identified.</w:t>
            </w:r>
          </w:p>
          <w:p w14:paraId="272410C1" w14:textId="747E6DAC" w:rsidR="00BE5D46" w:rsidRPr="00A13EB9" w:rsidRDefault="009002C1" w:rsidP="009002C1">
            <w:pPr>
              <w:rPr>
                <w:szCs w:val="22"/>
              </w:rPr>
            </w:pPr>
            <w:r w:rsidRPr="00A13EB9">
              <w:rPr>
                <w:szCs w:val="22"/>
              </w:rPr>
              <w:t>Bring the class together for a whole-class discussion to consolidate their learning.</w:t>
            </w:r>
            <w:r w:rsidR="008A35B7" w:rsidRPr="00A13EB9">
              <w:rPr>
                <w:szCs w:val="22"/>
              </w:rPr>
              <w:t xml:space="preserve"> Guiding questions </w:t>
            </w:r>
            <w:r w:rsidR="00E71965">
              <w:rPr>
                <w:szCs w:val="22"/>
              </w:rPr>
              <w:t>su</w:t>
            </w:r>
            <w:r w:rsidR="0070673C">
              <w:rPr>
                <w:szCs w:val="22"/>
              </w:rPr>
              <w:t>c</w:t>
            </w:r>
            <w:r w:rsidR="00E71965">
              <w:rPr>
                <w:szCs w:val="22"/>
              </w:rPr>
              <w:t xml:space="preserve">h as the below </w:t>
            </w:r>
            <w:r w:rsidR="008A35B7" w:rsidRPr="00A13EB9">
              <w:rPr>
                <w:szCs w:val="22"/>
              </w:rPr>
              <w:t>can be used to encourage deeper, more critical thought:</w:t>
            </w:r>
          </w:p>
          <w:p w14:paraId="17022C70" w14:textId="3D1F936F" w:rsidR="008A35B7" w:rsidRPr="00A13EB9" w:rsidRDefault="00B63C8A" w:rsidP="002E2B37">
            <w:pPr>
              <w:pStyle w:val="ListBullet"/>
              <w:rPr>
                <w:szCs w:val="22"/>
              </w:rPr>
            </w:pPr>
            <w:r w:rsidRPr="00A13EB9">
              <w:rPr>
                <w:szCs w:val="22"/>
              </w:rPr>
              <w:t>What connections did you notice between the short-term and long-term effects of the various drug</w:t>
            </w:r>
            <w:r w:rsidR="004C219A" w:rsidRPr="00A13EB9">
              <w:rPr>
                <w:szCs w:val="22"/>
              </w:rPr>
              <w:t>s?</w:t>
            </w:r>
          </w:p>
          <w:p w14:paraId="7C9A06A9" w14:textId="64276E9F" w:rsidR="003D341F" w:rsidRPr="00A13EB9" w:rsidRDefault="003D341F" w:rsidP="002E2B37">
            <w:pPr>
              <w:pStyle w:val="ListBullet"/>
              <w:rPr>
                <w:szCs w:val="22"/>
              </w:rPr>
            </w:pPr>
            <w:r w:rsidRPr="00A13EB9">
              <w:rPr>
                <w:szCs w:val="22"/>
              </w:rPr>
              <w:t>If you were to rank the various risks and harms, which do you think are the most serious?</w:t>
            </w:r>
          </w:p>
          <w:p w14:paraId="4C71D73C" w14:textId="0603583C" w:rsidR="004C219A" w:rsidRPr="00A13EB9" w:rsidRDefault="004C219A" w:rsidP="002E2B37">
            <w:pPr>
              <w:pStyle w:val="ListBullet"/>
              <w:rPr>
                <w:szCs w:val="22"/>
              </w:rPr>
            </w:pPr>
            <w:r w:rsidRPr="00A13EB9">
              <w:rPr>
                <w:szCs w:val="22"/>
              </w:rPr>
              <w:lastRenderedPageBreak/>
              <w:t>Which risks and harms do you think are most commonly overlooked by young people?</w:t>
            </w:r>
          </w:p>
          <w:p w14:paraId="61EC1C1A" w14:textId="19C22C81" w:rsidR="00BE5D46" w:rsidRPr="00A13EB9" w:rsidRDefault="007C7729" w:rsidP="002E2B37">
            <w:pPr>
              <w:pStyle w:val="ListBullet"/>
              <w:rPr>
                <w:szCs w:val="22"/>
              </w:rPr>
            </w:pPr>
            <w:r w:rsidRPr="00A13EB9">
              <w:rPr>
                <w:szCs w:val="22"/>
              </w:rPr>
              <w:t>Did you see any examples of protective behaviours and harm-minimisation strategies that you hadn’t considered before?</w:t>
            </w:r>
          </w:p>
          <w:p w14:paraId="1FD48428" w14:textId="01D03D47" w:rsidR="007C7729" w:rsidRPr="00A13EB9" w:rsidRDefault="002E2B37" w:rsidP="002E2B37">
            <w:pPr>
              <w:pStyle w:val="ListBullet"/>
              <w:rPr>
                <w:szCs w:val="22"/>
              </w:rPr>
            </w:pPr>
            <w:r w:rsidRPr="00A13EB9">
              <w:rPr>
                <w:szCs w:val="22"/>
              </w:rPr>
              <w:t>How can understanding both the short-term and long-term effects of drug use help young people weigh up the consequences of drug use more thoroughly?</w:t>
            </w:r>
          </w:p>
          <w:p w14:paraId="05EE0CD3" w14:textId="7B36E267" w:rsidR="00B23FE3" w:rsidRPr="00A13EB9" w:rsidRDefault="00B23FE3" w:rsidP="00B23FE3">
            <w:pPr>
              <w:rPr>
                <w:szCs w:val="22"/>
              </w:rPr>
            </w:pPr>
            <w:r w:rsidRPr="00A13EB9">
              <w:rPr>
                <w:szCs w:val="22"/>
              </w:rPr>
              <w:t>Students</w:t>
            </w:r>
            <w:r w:rsidR="00A53B78" w:rsidRPr="00A13EB9">
              <w:rPr>
                <w:szCs w:val="22"/>
              </w:rPr>
              <w:t xml:space="preserve"> use the evidence from their research and mind maps to </w:t>
            </w:r>
            <w:r w:rsidRPr="00A13EB9">
              <w:rPr>
                <w:szCs w:val="22"/>
              </w:rPr>
              <w:t xml:space="preserve">develop a </w:t>
            </w:r>
            <w:r w:rsidR="00A53B78" w:rsidRPr="00A13EB9">
              <w:rPr>
                <w:szCs w:val="22"/>
              </w:rPr>
              <w:t xml:space="preserve">half-page </w:t>
            </w:r>
            <w:r w:rsidRPr="00A13EB9">
              <w:rPr>
                <w:szCs w:val="22"/>
              </w:rPr>
              <w:t>argument for or against the following statement:</w:t>
            </w:r>
          </w:p>
          <w:p w14:paraId="22C01D01" w14:textId="6FE95529" w:rsidR="001D6C00" w:rsidRPr="00A13EB9" w:rsidRDefault="00B24190" w:rsidP="00950067">
            <w:pPr>
              <w:pStyle w:val="ListBullet"/>
              <w:rPr>
                <w:szCs w:val="22"/>
              </w:rPr>
            </w:pPr>
            <w:r w:rsidRPr="00A13EB9">
              <w:rPr>
                <w:szCs w:val="22"/>
              </w:rPr>
              <w:t>Harm-minimisation strategies and protective behaviours can make drug use safe for young people.</w:t>
            </w:r>
          </w:p>
          <w:p w14:paraId="4882D614" w14:textId="2CE24D00" w:rsidR="00A10D89" w:rsidRPr="00A13EB9" w:rsidRDefault="00A10D89" w:rsidP="00A10D89">
            <w:pPr>
              <w:pStyle w:val="FeatureBox2"/>
              <w:rPr>
                <w:szCs w:val="22"/>
              </w:rPr>
            </w:pPr>
            <w:r w:rsidRPr="00A13EB9">
              <w:rPr>
                <w:rStyle w:val="Strong"/>
                <w:szCs w:val="22"/>
              </w:rPr>
              <w:t>Note:</w:t>
            </w:r>
            <w:r w:rsidRPr="00A13EB9">
              <w:rPr>
                <w:szCs w:val="22"/>
              </w:rPr>
              <w:t xml:space="preserve"> </w:t>
            </w:r>
            <w:r w:rsidR="00D078EA">
              <w:rPr>
                <w:szCs w:val="22"/>
              </w:rPr>
              <w:t>s</w:t>
            </w:r>
            <w:r w:rsidRPr="00A13EB9">
              <w:rPr>
                <w:szCs w:val="22"/>
              </w:rPr>
              <w:t xml:space="preserve">tudents can be provided with a series of prompts </w:t>
            </w:r>
            <w:r w:rsidR="00303137" w:rsidRPr="00A13EB9">
              <w:rPr>
                <w:szCs w:val="22"/>
              </w:rPr>
              <w:t xml:space="preserve">to </w:t>
            </w:r>
            <w:r w:rsidR="001925A8" w:rsidRPr="00A13EB9">
              <w:rPr>
                <w:szCs w:val="22"/>
              </w:rPr>
              <w:t>assist in the development of</w:t>
            </w:r>
            <w:r w:rsidR="00303137" w:rsidRPr="00A13EB9">
              <w:rPr>
                <w:szCs w:val="22"/>
              </w:rPr>
              <w:t xml:space="preserve"> their response. For example:</w:t>
            </w:r>
          </w:p>
          <w:p w14:paraId="78EB185F" w14:textId="77777777" w:rsidR="00ED6340" w:rsidRPr="00A13EB9" w:rsidRDefault="00DB11CD">
            <w:pPr>
              <w:pStyle w:val="FeatureBox2"/>
              <w:numPr>
                <w:ilvl w:val="0"/>
                <w:numId w:val="4"/>
              </w:numPr>
              <w:ind w:left="601" w:hanging="601"/>
              <w:rPr>
                <w:szCs w:val="22"/>
              </w:rPr>
            </w:pPr>
            <w:r w:rsidRPr="00A13EB9">
              <w:rPr>
                <w:szCs w:val="22"/>
              </w:rPr>
              <w:t>What is your position on the statement? Are you for or against it?</w:t>
            </w:r>
          </w:p>
          <w:p w14:paraId="0386C804" w14:textId="77777777" w:rsidR="00ED6340" w:rsidRPr="00A13EB9" w:rsidRDefault="00D520C4">
            <w:pPr>
              <w:pStyle w:val="FeatureBox2"/>
              <w:numPr>
                <w:ilvl w:val="0"/>
                <w:numId w:val="4"/>
              </w:numPr>
              <w:ind w:left="601" w:hanging="601"/>
              <w:rPr>
                <w:szCs w:val="22"/>
              </w:rPr>
            </w:pPr>
            <w:r w:rsidRPr="00A13EB9">
              <w:rPr>
                <w:szCs w:val="22"/>
              </w:rPr>
              <w:t xml:space="preserve">What evidence from your </w:t>
            </w:r>
            <w:r w:rsidR="009501A6" w:rsidRPr="00A13EB9">
              <w:rPr>
                <w:szCs w:val="22"/>
              </w:rPr>
              <w:t xml:space="preserve">initial </w:t>
            </w:r>
            <w:r w:rsidRPr="00A13EB9">
              <w:rPr>
                <w:szCs w:val="22"/>
              </w:rPr>
              <w:t>research and mind map supports your point of view?</w:t>
            </w:r>
          </w:p>
          <w:p w14:paraId="35AF8BDE" w14:textId="77777777" w:rsidR="00ED6340" w:rsidRPr="00A13EB9" w:rsidRDefault="00475B30">
            <w:pPr>
              <w:pStyle w:val="FeatureBox2"/>
              <w:numPr>
                <w:ilvl w:val="0"/>
                <w:numId w:val="4"/>
              </w:numPr>
              <w:ind w:left="601" w:hanging="601"/>
              <w:rPr>
                <w:szCs w:val="22"/>
              </w:rPr>
            </w:pPr>
            <w:r w:rsidRPr="00A13EB9">
              <w:rPr>
                <w:szCs w:val="22"/>
              </w:rPr>
              <w:t>Are there any</w:t>
            </w:r>
            <w:r w:rsidR="009501A6" w:rsidRPr="00A13EB9">
              <w:rPr>
                <w:szCs w:val="22"/>
              </w:rPr>
              <w:t xml:space="preserve"> </w:t>
            </w:r>
            <w:r w:rsidR="00462CE0" w:rsidRPr="00A13EB9">
              <w:rPr>
                <w:szCs w:val="22"/>
              </w:rPr>
              <w:t xml:space="preserve">risks or harms that can’t </w:t>
            </w:r>
            <w:r w:rsidR="002F23F0" w:rsidRPr="00A13EB9">
              <w:rPr>
                <w:szCs w:val="22"/>
              </w:rPr>
              <w:t>be addressed through protective behaviours and harm-minimisation strategies?</w:t>
            </w:r>
          </w:p>
          <w:p w14:paraId="59C76B34" w14:textId="239219DE" w:rsidR="00D21C24" w:rsidRPr="000955E6" w:rsidRDefault="000978F1" w:rsidP="000955E6">
            <w:pPr>
              <w:rPr>
                <w:rStyle w:val="Strong"/>
              </w:rPr>
            </w:pPr>
            <w:r w:rsidRPr="000955E6">
              <w:rPr>
                <w:rStyle w:val="Strong"/>
              </w:rPr>
              <w:lastRenderedPageBreak/>
              <w:t>Understanding addiction</w:t>
            </w:r>
            <w:r w:rsidR="00113A1D" w:rsidRPr="000955E6">
              <w:rPr>
                <w:rStyle w:val="Strong"/>
              </w:rPr>
              <w:t xml:space="preserve"> – peer-teaching jigsaw</w:t>
            </w:r>
            <w:r w:rsidR="000B3FBE" w:rsidRPr="000955E6">
              <w:rPr>
                <w:rStyle w:val="Strong"/>
              </w:rPr>
              <w:t xml:space="preserve"> and gallery walk</w:t>
            </w:r>
          </w:p>
          <w:p w14:paraId="175C6252" w14:textId="43ABCB79" w:rsidR="000978F1" w:rsidRPr="00A13EB9" w:rsidRDefault="00223FED" w:rsidP="00223FED">
            <w:pPr>
              <w:rPr>
                <w:szCs w:val="22"/>
              </w:rPr>
            </w:pPr>
            <w:r w:rsidRPr="00A13EB9">
              <w:rPr>
                <w:szCs w:val="22"/>
              </w:rPr>
              <w:t>In</w:t>
            </w:r>
            <w:r w:rsidR="00AE45F3" w:rsidRPr="00A13EB9">
              <w:rPr>
                <w:szCs w:val="22"/>
              </w:rPr>
              <w:t>itiate a whole-class discussion which introduces</w:t>
            </w:r>
            <w:r w:rsidRPr="00A13EB9">
              <w:rPr>
                <w:szCs w:val="22"/>
              </w:rPr>
              <w:t xml:space="preserve"> the concept of addiction</w:t>
            </w:r>
            <w:r w:rsidR="00566D90" w:rsidRPr="00A13EB9">
              <w:rPr>
                <w:szCs w:val="22"/>
              </w:rPr>
              <w:t xml:space="preserve"> to students</w:t>
            </w:r>
            <w:r w:rsidR="00AE45F3" w:rsidRPr="00A13EB9">
              <w:rPr>
                <w:szCs w:val="22"/>
              </w:rPr>
              <w:t xml:space="preserve"> and activates prior knowledge.</w:t>
            </w:r>
          </w:p>
          <w:p w14:paraId="1C952862" w14:textId="461915D7" w:rsidR="009B75BE" w:rsidRPr="00A13EB9" w:rsidRDefault="00E33D0B" w:rsidP="009B75BE">
            <w:pPr>
              <w:rPr>
                <w:szCs w:val="22"/>
              </w:rPr>
            </w:pPr>
            <w:r w:rsidRPr="00A13EB9">
              <w:rPr>
                <w:szCs w:val="22"/>
              </w:rPr>
              <w:t>S</w:t>
            </w:r>
            <w:r w:rsidR="009B75BE" w:rsidRPr="00A13EB9">
              <w:rPr>
                <w:szCs w:val="22"/>
              </w:rPr>
              <w:t>tudents ‘turn and talk’ with a partner and consider the following question:</w:t>
            </w:r>
          </w:p>
          <w:p w14:paraId="6E5AE871" w14:textId="30A9C882" w:rsidR="009B75BE" w:rsidRPr="00A13EB9" w:rsidRDefault="009B75BE" w:rsidP="009B75BE">
            <w:pPr>
              <w:pStyle w:val="ListBullet"/>
              <w:rPr>
                <w:szCs w:val="22"/>
              </w:rPr>
            </w:pPr>
            <w:r w:rsidRPr="00A13EB9">
              <w:rPr>
                <w:szCs w:val="22"/>
              </w:rPr>
              <w:t>What does addiction look, sound and feel like?</w:t>
            </w:r>
          </w:p>
          <w:p w14:paraId="6556F36D" w14:textId="7C7DFE1C" w:rsidR="00E33D0B" w:rsidRPr="00A13EB9" w:rsidRDefault="00B8168F" w:rsidP="009C0AEC">
            <w:pPr>
              <w:rPr>
                <w:szCs w:val="22"/>
              </w:rPr>
            </w:pPr>
            <w:r w:rsidRPr="00A13EB9">
              <w:rPr>
                <w:szCs w:val="22"/>
              </w:rPr>
              <w:t xml:space="preserve">As </w:t>
            </w:r>
            <w:r w:rsidR="009C0AEC" w:rsidRPr="00A13EB9">
              <w:rPr>
                <w:szCs w:val="22"/>
              </w:rPr>
              <w:t>the pairs</w:t>
            </w:r>
            <w:r w:rsidRPr="00A13EB9">
              <w:rPr>
                <w:szCs w:val="22"/>
              </w:rPr>
              <w:t xml:space="preserve"> contribute their responses</w:t>
            </w:r>
            <w:r w:rsidR="009C0AEC" w:rsidRPr="00A13EB9">
              <w:rPr>
                <w:szCs w:val="22"/>
              </w:rPr>
              <w:t xml:space="preserve"> to a broad</w:t>
            </w:r>
            <w:r w:rsidR="00113A1D" w:rsidRPr="00A13EB9">
              <w:rPr>
                <w:szCs w:val="22"/>
              </w:rPr>
              <w:t>er</w:t>
            </w:r>
            <w:r w:rsidR="009C0AEC" w:rsidRPr="00A13EB9">
              <w:rPr>
                <w:szCs w:val="22"/>
              </w:rPr>
              <w:t xml:space="preserve"> class-discussion</w:t>
            </w:r>
            <w:r w:rsidRPr="00A13EB9">
              <w:rPr>
                <w:szCs w:val="22"/>
              </w:rPr>
              <w:t xml:space="preserve">, </w:t>
            </w:r>
            <w:r w:rsidR="009C0AEC" w:rsidRPr="00A13EB9">
              <w:rPr>
                <w:szCs w:val="22"/>
              </w:rPr>
              <w:t>record their key points and ideas on the board.</w:t>
            </w:r>
          </w:p>
          <w:p w14:paraId="17AB7264" w14:textId="30655E75" w:rsidR="005C3002" w:rsidRPr="00A13EB9" w:rsidRDefault="005C3002" w:rsidP="009C0AEC">
            <w:pPr>
              <w:rPr>
                <w:szCs w:val="22"/>
              </w:rPr>
            </w:pPr>
            <w:r w:rsidRPr="00A13EB9">
              <w:rPr>
                <w:szCs w:val="22"/>
              </w:rPr>
              <w:t xml:space="preserve">Divide students into groups of 4. Each member of the group </w:t>
            </w:r>
            <w:r w:rsidR="006B5663" w:rsidRPr="00A13EB9">
              <w:rPr>
                <w:szCs w:val="22"/>
              </w:rPr>
              <w:t>research</w:t>
            </w:r>
            <w:r w:rsidR="006B5663">
              <w:rPr>
                <w:szCs w:val="22"/>
              </w:rPr>
              <w:t>es</w:t>
            </w:r>
            <w:r w:rsidR="00EE6ABA" w:rsidRPr="00A13EB9">
              <w:rPr>
                <w:szCs w:val="22"/>
              </w:rPr>
              <w:t xml:space="preserve"> and become</w:t>
            </w:r>
            <w:r w:rsidR="006B5663">
              <w:rPr>
                <w:szCs w:val="22"/>
              </w:rPr>
              <w:t>s</w:t>
            </w:r>
            <w:r w:rsidR="00EE6ABA" w:rsidRPr="00A13EB9">
              <w:rPr>
                <w:szCs w:val="22"/>
              </w:rPr>
              <w:t xml:space="preserve"> an ‘expert’ on one specific </w:t>
            </w:r>
            <w:r w:rsidR="00E16F98" w:rsidRPr="00A13EB9">
              <w:rPr>
                <w:szCs w:val="22"/>
              </w:rPr>
              <w:t>focus question related to</w:t>
            </w:r>
            <w:r w:rsidR="00EE6ABA" w:rsidRPr="00A13EB9">
              <w:rPr>
                <w:szCs w:val="22"/>
              </w:rPr>
              <w:t xml:space="preserve"> addiction:</w:t>
            </w:r>
          </w:p>
          <w:p w14:paraId="0D14E878" w14:textId="00B0D158" w:rsidR="00EE6ABA" w:rsidRPr="00A13EB9" w:rsidRDefault="00E16F98" w:rsidP="00EE6ABA">
            <w:pPr>
              <w:pStyle w:val="ListBullet"/>
              <w:rPr>
                <w:szCs w:val="22"/>
              </w:rPr>
            </w:pPr>
            <w:r w:rsidRPr="00A13EB9">
              <w:rPr>
                <w:szCs w:val="22"/>
              </w:rPr>
              <w:t>What is addiction? (</w:t>
            </w:r>
            <w:r w:rsidR="00526E73">
              <w:rPr>
                <w:szCs w:val="22"/>
              </w:rPr>
              <w:t>F</w:t>
            </w:r>
            <w:r w:rsidRPr="00A13EB9">
              <w:rPr>
                <w:szCs w:val="22"/>
              </w:rPr>
              <w:t>or example, a definition of key terms and explanation of the types of addiction</w:t>
            </w:r>
            <w:r w:rsidR="00526E73">
              <w:rPr>
                <w:szCs w:val="22"/>
              </w:rPr>
              <w:t>.</w:t>
            </w:r>
            <w:r w:rsidRPr="00A13EB9">
              <w:rPr>
                <w:szCs w:val="22"/>
              </w:rPr>
              <w:t>)</w:t>
            </w:r>
          </w:p>
          <w:p w14:paraId="6C8E4F73" w14:textId="1A5BD65E" w:rsidR="00283CE9" w:rsidRPr="00A13EB9" w:rsidRDefault="0349FFD1" w:rsidP="00EE6ABA">
            <w:pPr>
              <w:pStyle w:val="ListBullet"/>
            </w:pPr>
            <w:r>
              <w:t xml:space="preserve">What </w:t>
            </w:r>
            <w:r w:rsidR="7D007E52">
              <w:t>to</w:t>
            </w:r>
            <w:r>
              <w:t xml:space="preserve"> look out for? (</w:t>
            </w:r>
            <w:r w:rsidR="00526E73">
              <w:t>F</w:t>
            </w:r>
            <w:r>
              <w:t>or example, s</w:t>
            </w:r>
            <w:r w:rsidR="238653AD">
              <w:t>igns and symptoms of addiction</w:t>
            </w:r>
            <w:r w:rsidR="00526E73">
              <w:t>.</w:t>
            </w:r>
            <w:r w:rsidR="00071D26">
              <w:t>)</w:t>
            </w:r>
          </w:p>
          <w:p w14:paraId="5DA3A3C3" w14:textId="348CDBD1" w:rsidR="000E449D" w:rsidRPr="00A13EB9" w:rsidRDefault="000E449D" w:rsidP="00EE6ABA">
            <w:pPr>
              <w:pStyle w:val="ListBullet"/>
              <w:rPr>
                <w:szCs w:val="22"/>
              </w:rPr>
            </w:pPr>
            <w:r w:rsidRPr="00A13EB9">
              <w:rPr>
                <w:szCs w:val="22"/>
              </w:rPr>
              <w:t>What causes addiction and how is it treated?</w:t>
            </w:r>
          </w:p>
          <w:p w14:paraId="759B8565" w14:textId="77777777" w:rsidR="000955E6" w:rsidRDefault="000E449D" w:rsidP="000955E6">
            <w:pPr>
              <w:pStyle w:val="ListBullet"/>
              <w:rPr>
                <w:szCs w:val="22"/>
              </w:rPr>
            </w:pPr>
            <w:r w:rsidRPr="00A13EB9">
              <w:rPr>
                <w:szCs w:val="22"/>
              </w:rPr>
              <w:t>Where can people go to access support and guidance?</w:t>
            </w:r>
          </w:p>
          <w:p w14:paraId="7D99BBB8" w14:textId="027A3E0C" w:rsidR="008A3509" w:rsidRPr="000955E6" w:rsidRDefault="022930FC" w:rsidP="1779FED1">
            <w:pPr>
              <w:pStyle w:val="ListBullet"/>
              <w:numPr>
                <w:ilvl w:val="0"/>
                <w:numId w:val="0"/>
              </w:numPr>
            </w:pPr>
            <w:r>
              <w:t>Students can access the Health</w:t>
            </w:r>
            <w:r w:rsidR="0C1859DC">
              <w:t>D</w:t>
            </w:r>
            <w:r>
              <w:t xml:space="preserve">irect </w:t>
            </w:r>
            <w:hyperlink r:id="rId41">
              <w:r w:rsidR="714C429B" w:rsidRPr="1779FED1">
                <w:rPr>
                  <w:rStyle w:val="Hyperlink"/>
                </w:rPr>
                <w:t>What is addiction?</w:t>
              </w:r>
            </w:hyperlink>
            <w:r w:rsidR="714C429B">
              <w:t xml:space="preserve"> webpage as </w:t>
            </w:r>
            <w:r w:rsidR="00972C88">
              <w:t xml:space="preserve">a </w:t>
            </w:r>
            <w:r w:rsidR="714C429B">
              <w:t>starting point for their research.</w:t>
            </w:r>
          </w:p>
          <w:p w14:paraId="07087920" w14:textId="503B8CDF" w:rsidR="00862EF3" w:rsidRPr="00A13EB9" w:rsidRDefault="00862EF3" w:rsidP="00F25000">
            <w:pPr>
              <w:pStyle w:val="FeatureBox2"/>
              <w:rPr>
                <w:szCs w:val="22"/>
              </w:rPr>
            </w:pPr>
            <w:r w:rsidRPr="00A13EB9">
              <w:rPr>
                <w:rStyle w:val="Strong"/>
                <w:szCs w:val="22"/>
              </w:rPr>
              <w:lastRenderedPageBreak/>
              <w:t>Note:</w:t>
            </w:r>
            <w:r w:rsidR="004C7BC9" w:rsidRPr="00A13EB9">
              <w:rPr>
                <w:szCs w:val="22"/>
              </w:rPr>
              <w:t xml:space="preserve"> </w:t>
            </w:r>
            <w:r w:rsidR="00D078EA">
              <w:rPr>
                <w:szCs w:val="22"/>
              </w:rPr>
              <w:t>s</w:t>
            </w:r>
            <w:r w:rsidR="00F25000" w:rsidRPr="00A13EB9">
              <w:rPr>
                <w:szCs w:val="22"/>
              </w:rPr>
              <w:t xml:space="preserve">tudents may wish </w:t>
            </w:r>
            <w:r w:rsidR="004C7BC9" w:rsidRPr="00A13EB9">
              <w:rPr>
                <w:szCs w:val="22"/>
              </w:rPr>
              <w:t>to look beyond the Health</w:t>
            </w:r>
            <w:r w:rsidR="00AA1514">
              <w:rPr>
                <w:szCs w:val="22"/>
              </w:rPr>
              <w:t>D</w:t>
            </w:r>
            <w:r w:rsidR="004C7BC9" w:rsidRPr="00A13EB9">
              <w:rPr>
                <w:szCs w:val="22"/>
              </w:rPr>
              <w:t xml:space="preserve">irect website for further information. </w:t>
            </w:r>
            <w:r w:rsidR="0042668E" w:rsidRPr="00A13EB9">
              <w:rPr>
                <w:szCs w:val="22"/>
              </w:rPr>
              <w:t>As such, i</w:t>
            </w:r>
            <w:r w:rsidR="004C7BC9" w:rsidRPr="00A13EB9">
              <w:rPr>
                <w:szCs w:val="22"/>
              </w:rPr>
              <w:t xml:space="preserve">t may be necessary to </w:t>
            </w:r>
            <w:r w:rsidR="005F1E40">
              <w:rPr>
                <w:szCs w:val="22"/>
              </w:rPr>
              <w:t>discuss the</w:t>
            </w:r>
            <w:r w:rsidR="00562688">
              <w:rPr>
                <w:szCs w:val="22"/>
              </w:rPr>
              <w:t xml:space="preserve"> health literacy skills </w:t>
            </w:r>
            <w:r w:rsidR="005F1E40">
              <w:rPr>
                <w:szCs w:val="22"/>
              </w:rPr>
              <w:t>needed to select appropriate sources</w:t>
            </w:r>
            <w:r w:rsidR="00B14395" w:rsidRPr="00A13EB9">
              <w:rPr>
                <w:szCs w:val="22"/>
              </w:rPr>
              <w:t>.</w:t>
            </w:r>
          </w:p>
          <w:p w14:paraId="1D9A7585" w14:textId="02F3FEA2" w:rsidR="00E33D0B" w:rsidRPr="00A13EB9" w:rsidRDefault="00F90F44" w:rsidP="00F90F44">
            <w:pPr>
              <w:rPr>
                <w:szCs w:val="22"/>
              </w:rPr>
            </w:pPr>
            <w:r w:rsidRPr="00A13EB9">
              <w:rPr>
                <w:szCs w:val="22"/>
              </w:rPr>
              <w:t xml:space="preserve">Each ‘expert’ student then returns to their home groups. </w:t>
            </w:r>
            <w:r w:rsidR="00A827AA" w:rsidRPr="00A13EB9">
              <w:rPr>
                <w:szCs w:val="22"/>
              </w:rPr>
              <w:t xml:space="preserve">Students take turns in teaching </w:t>
            </w:r>
            <w:r w:rsidR="0038448E" w:rsidRPr="00A13EB9">
              <w:rPr>
                <w:szCs w:val="22"/>
              </w:rPr>
              <w:t xml:space="preserve">and sharing their understanding of their assigned focus question </w:t>
            </w:r>
            <w:r w:rsidR="00A827AA" w:rsidRPr="00A13EB9">
              <w:rPr>
                <w:szCs w:val="22"/>
              </w:rPr>
              <w:t>to their peers, building a collective understanding of the different dimensions of addiction.</w:t>
            </w:r>
          </w:p>
          <w:p w14:paraId="5133BE12" w14:textId="410D59F5" w:rsidR="00922EF8" w:rsidRPr="00A13EB9" w:rsidRDefault="00922EF8" w:rsidP="00922EF8">
            <w:pPr>
              <w:rPr>
                <w:b/>
                <w:bCs/>
                <w:szCs w:val="22"/>
              </w:rPr>
            </w:pPr>
            <w:r w:rsidRPr="00A13EB9">
              <w:rPr>
                <w:szCs w:val="22"/>
              </w:rPr>
              <w:t xml:space="preserve">View the </w:t>
            </w:r>
            <w:hyperlink r:id="rId42" w:history="1">
              <w:r w:rsidR="00637456" w:rsidRPr="00A13EB9">
                <w:rPr>
                  <w:rStyle w:val="Hyperlink"/>
                  <w:szCs w:val="22"/>
                </w:rPr>
                <w:t>Drug, alcohol and smoking addiction costing Australia billions, new report shows (</w:t>
              </w:r>
              <w:r w:rsidR="00B60240" w:rsidRPr="00A13EB9">
                <w:rPr>
                  <w:rStyle w:val="Hyperlink"/>
                  <w:szCs w:val="22"/>
                </w:rPr>
                <w:t>1:55)</w:t>
              </w:r>
            </w:hyperlink>
            <w:r w:rsidR="00B60240" w:rsidRPr="00D078EA">
              <w:rPr>
                <w:bCs/>
                <w:szCs w:val="22"/>
              </w:rPr>
              <w:t xml:space="preserve"> </w:t>
            </w:r>
            <w:r w:rsidRPr="00A13EB9">
              <w:rPr>
                <w:szCs w:val="22"/>
              </w:rPr>
              <w:t xml:space="preserve">video, which explores the </w:t>
            </w:r>
            <w:r w:rsidR="00252BC0" w:rsidRPr="00A13EB9">
              <w:rPr>
                <w:szCs w:val="22"/>
              </w:rPr>
              <w:t xml:space="preserve">findings </w:t>
            </w:r>
            <w:r w:rsidR="00AB104D" w:rsidRPr="00A13EB9">
              <w:rPr>
                <w:szCs w:val="22"/>
              </w:rPr>
              <w:t>of a report into the cost of addiction to the Australian economy.</w:t>
            </w:r>
          </w:p>
          <w:p w14:paraId="76CD4C75" w14:textId="2986D8C4" w:rsidR="00FF294C" w:rsidRPr="00A13EB9" w:rsidRDefault="003370E8" w:rsidP="00F90F44">
            <w:pPr>
              <w:rPr>
                <w:szCs w:val="22"/>
              </w:rPr>
            </w:pPr>
            <w:r w:rsidRPr="00A13EB9">
              <w:rPr>
                <w:szCs w:val="22"/>
              </w:rPr>
              <w:t xml:space="preserve">Engage students in a discussion which </w:t>
            </w:r>
            <w:r w:rsidR="00DF6F16" w:rsidRPr="00A13EB9">
              <w:rPr>
                <w:szCs w:val="22"/>
              </w:rPr>
              <w:t xml:space="preserve">begins to </w:t>
            </w:r>
            <w:r w:rsidRPr="00A13EB9">
              <w:rPr>
                <w:szCs w:val="22"/>
              </w:rPr>
              <w:t xml:space="preserve">explore the </w:t>
            </w:r>
            <w:r w:rsidR="00DF6F16" w:rsidRPr="00A13EB9">
              <w:rPr>
                <w:szCs w:val="22"/>
              </w:rPr>
              <w:t xml:space="preserve">impacts of addiction on the individual and the community. </w:t>
            </w:r>
            <w:r w:rsidR="007A125C" w:rsidRPr="00A13EB9">
              <w:rPr>
                <w:szCs w:val="22"/>
              </w:rPr>
              <w:t>Prompt students to consider the costs across different domains, such as at the personal, social, financial and community level. Use targeted questioning to guide student thinking:</w:t>
            </w:r>
          </w:p>
          <w:p w14:paraId="424944FD" w14:textId="391EB59C" w:rsidR="007A125C" w:rsidRPr="00A13EB9" w:rsidRDefault="003510A5" w:rsidP="000B3FBE">
            <w:pPr>
              <w:pStyle w:val="ListBullet"/>
              <w:rPr>
                <w:szCs w:val="22"/>
              </w:rPr>
            </w:pPr>
            <w:r w:rsidRPr="00A13EB9">
              <w:rPr>
                <w:szCs w:val="22"/>
              </w:rPr>
              <w:t>Do we think the cost of addiction</w:t>
            </w:r>
            <w:r w:rsidR="002C6975" w:rsidRPr="00A13EB9">
              <w:rPr>
                <w:szCs w:val="22"/>
              </w:rPr>
              <w:t>, whether to the individual or the community,</w:t>
            </w:r>
            <w:r w:rsidRPr="00A13EB9">
              <w:rPr>
                <w:szCs w:val="22"/>
              </w:rPr>
              <w:t xml:space="preserve"> </w:t>
            </w:r>
            <w:r w:rsidR="002C6975" w:rsidRPr="00A13EB9">
              <w:rPr>
                <w:szCs w:val="22"/>
              </w:rPr>
              <w:t>is just financial?</w:t>
            </w:r>
          </w:p>
          <w:p w14:paraId="0FC08556" w14:textId="6A29F836" w:rsidR="008D0C79" w:rsidRPr="00A13EB9" w:rsidRDefault="008D0C79" w:rsidP="000B3FBE">
            <w:pPr>
              <w:pStyle w:val="ListBullet"/>
              <w:rPr>
                <w:szCs w:val="22"/>
              </w:rPr>
            </w:pPr>
            <w:r w:rsidRPr="00A13EB9">
              <w:rPr>
                <w:szCs w:val="22"/>
              </w:rPr>
              <w:t>What are the potential impacts of addiction on a person’s relationships with family, friends and peers?</w:t>
            </w:r>
            <w:r w:rsidR="00F60356" w:rsidRPr="00A13EB9">
              <w:rPr>
                <w:szCs w:val="22"/>
              </w:rPr>
              <w:t xml:space="preserve"> </w:t>
            </w:r>
            <w:r w:rsidR="00A44CC9" w:rsidRPr="00A13EB9">
              <w:rPr>
                <w:szCs w:val="22"/>
              </w:rPr>
              <w:t>Do families, friends and peers also</w:t>
            </w:r>
            <w:r w:rsidR="000B3FBE" w:rsidRPr="00A13EB9">
              <w:rPr>
                <w:szCs w:val="22"/>
              </w:rPr>
              <w:t xml:space="preserve"> endure a cost or burden themselves?</w:t>
            </w:r>
          </w:p>
          <w:p w14:paraId="2065905D" w14:textId="2B992E55" w:rsidR="00A44CC9" w:rsidRPr="00A13EB9" w:rsidRDefault="00A44CC9" w:rsidP="000B3FBE">
            <w:pPr>
              <w:pStyle w:val="ListBullet"/>
              <w:rPr>
                <w:szCs w:val="22"/>
              </w:rPr>
            </w:pPr>
            <w:r w:rsidRPr="00A13EB9">
              <w:rPr>
                <w:szCs w:val="22"/>
              </w:rPr>
              <w:t>How could addiction influence someone’s education, work or general day</w:t>
            </w:r>
            <w:r w:rsidR="00717390">
              <w:rPr>
                <w:szCs w:val="22"/>
              </w:rPr>
              <w:t>-</w:t>
            </w:r>
            <w:r w:rsidRPr="00A13EB9">
              <w:rPr>
                <w:szCs w:val="22"/>
              </w:rPr>
              <w:t>to</w:t>
            </w:r>
            <w:r w:rsidR="00717390">
              <w:rPr>
                <w:szCs w:val="22"/>
              </w:rPr>
              <w:t>-</w:t>
            </w:r>
            <w:r w:rsidRPr="00A13EB9">
              <w:rPr>
                <w:szCs w:val="22"/>
              </w:rPr>
              <w:t>day responsibilities?</w:t>
            </w:r>
          </w:p>
          <w:p w14:paraId="3A748C47" w14:textId="685764C1" w:rsidR="008D0C79" w:rsidRPr="00A13EB9" w:rsidRDefault="00F60356" w:rsidP="000B3FBE">
            <w:pPr>
              <w:pStyle w:val="ListBullet"/>
              <w:rPr>
                <w:szCs w:val="22"/>
              </w:rPr>
            </w:pPr>
            <w:r w:rsidRPr="00A13EB9">
              <w:rPr>
                <w:szCs w:val="22"/>
              </w:rPr>
              <w:t>What are some indirect or hidden costs of addiction that might not be immediately visible?</w:t>
            </w:r>
          </w:p>
          <w:p w14:paraId="416B3B37" w14:textId="672427F3" w:rsidR="000B3FBE" w:rsidRPr="00A13EB9" w:rsidRDefault="000B3FBE" w:rsidP="000B3FBE">
            <w:pPr>
              <w:rPr>
                <w:szCs w:val="22"/>
              </w:rPr>
            </w:pPr>
            <w:r w:rsidRPr="00A13EB9">
              <w:rPr>
                <w:szCs w:val="22"/>
              </w:rPr>
              <w:lastRenderedPageBreak/>
              <w:t xml:space="preserve">Set up the classroom with posters around the room, each labelled with </w:t>
            </w:r>
            <w:r w:rsidR="00845039" w:rsidRPr="00A13EB9">
              <w:rPr>
                <w:szCs w:val="22"/>
              </w:rPr>
              <w:t xml:space="preserve">one of the key domains impacted by addiction: </w:t>
            </w:r>
            <w:r w:rsidR="00203832" w:rsidRPr="00A13EB9">
              <w:rPr>
                <w:szCs w:val="22"/>
              </w:rPr>
              <w:t>health and wellbeing, legal consequences,</w:t>
            </w:r>
            <w:r w:rsidR="00E749B6" w:rsidRPr="00A13EB9">
              <w:rPr>
                <w:szCs w:val="22"/>
              </w:rPr>
              <w:t xml:space="preserve"> relationships and social life</w:t>
            </w:r>
            <w:r w:rsidR="005E2686" w:rsidRPr="00A13EB9">
              <w:rPr>
                <w:szCs w:val="22"/>
              </w:rPr>
              <w:t xml:space="preserve">, community </w:t>
            </w:r>
            <w:r w:rsidR="00E749B6" w:rsidRPr="00A13EB9">
              <w:rPr>
                <w:szCs w:val="22"/>
              </w:rPr>
              <w:t>and finances.</w:t>
            </w:r>
          </w:p>
          <w:p w14:paraId="4F0B2F5B" w14:textId="4E1731E8" w:rsidR="000B3FBE" w:rsidRPr="00A13EB9" w:rsidRDefault="00E749B6" w:rsidP="00E749B6">
            <w:pPr>
              <w:rPr>
                <w:szCs w:val="22"/>
              </w:rPr>
            </w:pPr>
            <w:r w:rsidRPr="00A13EB9">
              <w:rPr>
                <w:szCs w:val="22"/>
              </w:rPr>
              <w:t>Students circulate around the room, recording examples of how addiction can influence each domain as they go. Encourage students to consider direct and indirect consequences, short-term and long-term effects, and the broader impact on both</w:t>
            </w:r>
            <w:r w:rsidR="00960E8D" w:rsidRPr="00A13EB9">
              <w:rPr>
                <w:szCs w:val="22"/>
              </w:rPr>
              <w:t xml:space="preserve"> the</w:t>
            </w:r>
            <w:r w:rsidRPr="00A13EB9">
              <w:rPr>
                <w:szCs w:val="22"/>
              </w:rPr>
              <w:t xml:space="preserve"> individual and those around them.</w:t>
            </w:r>
          </w:p>
          <w:p w14:paraId="0C28AAF2" w14:textId="2222DF0E" w:rsidR="00960E8D" w:rsidRPr="00A13EB9" w:rsidRDefault="00960E8D" w:rsidP="00E749B6">
            <w:pPr>
              <w:rPr>
                <w:szCs w:val="22"/>
              </w:rPr>
            </w:pPr>
            <w:r w:rsidRPr="00A13EB9">
              <w:rPr>
                <w:szCs w:val="22"/>
              </w:rPr>
              <w:t>As the students move around the room, prompt deeper and more critical thought through targeted questioning:</w:t>
            </w:r>
          </w:p>
          <w:p w14:paraId="1D072ED6" w14:textId="3B3CF171" w:rsidR="00960E8D" w:rsidRPr="00A13EB9" w:rsidRDefault="00960E8D" w:rsidP="00403E4F">
            <w:pPr>
              <w:pStyle w:val="ListBullet"/>
              <w:rPr>
                <w:szCs w:val="22"/>
              </w:rPr>
            </w:pPr>
            <w:r w:rsidRPr="00A13EB9">
              <w:rPr>
                <w:szCs w:val="22"/>
              </w:rPr>
              <w:t>Across which domain do you think the impact of addiction is the most immediate or visible?</w:t>
            </w:r>
          </w:p>
          <w:p w14:paraId="12D42FB6" w14:textId="49140D38" w:rsidR="00960E8D" w:rsidRPr="00A13EB9" w:rsidRDefault="00960E8D" w:rsidP="00403E4F">
            <w:pPr>
              <w:pStyle w:val="ListBullet"/>
              <w:rPr>
                <w:szCs w:val="22"/>
              </w:rPr>
            </w:pPr>
            <w:r w:rsidRPr="00A13EB9">
              <w:rPr>
                <w:szCs w:val="22"/>
              </w:rPr>
              <w:t>Do the impacts take longer to appear in certain domains? Why is that?</w:t>
            </w:r>
          </w:p>
          <w:p w14:paraId="0ECBB91E" w14:textId="44B009D0" w:rsidR="00960E8D" w:rsidRPr="00A13EB9" w:rsidRDefault="006B3F06" w:rsidP="00403E4F">
            <w:pPr>
              <w:pStyle w:val="ListBullet"/>
              <w:rPr>
                <w:szCs w:val="22"/>
              </w:rPr>
            </w:pPr>
            <w:r w:rsidRPr="00A13EB9">
              <w:rPr>
                <w:szCs w:val="22"/>
              </w:rPr>
              <w:t>How can the</w:t>
            </w:r>
            <w:r w:rsidR="00960E8D" w:rsidRPr="00A13EB9">
              <w:rPr>
                <w:szCs w:val="22"/>
              </w:rPr>
              <w:t xml:space="preserve"> consequences evident in one domain influence </w:t>
            </w:r>
            <w:r w:rsidRPr="00A13EB9">
              <w:rPr>
                <w:szCs w:val="22"/>
              </w:rPr>
              <w:t xml:space="preserve">what is experienced in </w:t>
            </w:r>
            <w:r w:rsidR="00960E8D" w:rsidRPr="00A13EB9">
              <w:rPr>
                <w:szCs w:val="22"/>
              </w:rPr>
              <w:t>other domains?</w:t>
            </w:r>
          </w:p>
          <w:p w14:paraId="7AECC9A6" w14:textId="74D6DD85" w:rsidR="006B3F06" w:rsidRPr="00A13EB9" w:rsidRDefault="006B3F06" w:rsidP="00403E4F">
            <w:pPr>
              <w:pStyle w:val="ListBullet"/>
              <w:rPr>
                <w:szCs w:val="22"/>
              </w:rPr>
            </w:pPr>
            <w:r w:rsidRPr="00A13EB9">
              <w:rPr>
                <w:szCs w:val="22"/>
              </w:rPr>
              <w:t>How might knowing about these potential consequences influence the choices young people make?</w:t>
            </w:r>
          </w:p>
          <w:p w14:paraId="5197AE4B" w14:textId="1DAAF75D" w:rsidR="00B05948" w:rsidRPr="00A13EB9" w:rsidRDefault="00B05948" w:rsidP="00403E4F">
            <w:pPr>
              <w:pStyle w:val="ListBullet"/>
              <w:rPr>
                <w:szCs w:val="22"/>
              </w:rPr>
            </w:pPr>
            <w:r w:rsidRPr="00A13EB9">
              <w:rPr>
                <w:szCs w:val="22"/>
              </w:rPr>
              <w:t>How do these costs highlight the importance of accessible resources and support services for those who may be struggling with addiction?</w:t>
            </w:r>
          </w:p>
          <w:p w14:paraId="6A0F9ECD" w14:textId="2E934A9F" w:rsidR="002C6975" w:rsidRPr="00A13EB9" w:rsidRDefault="00215832" w:rsidP="00F90F44">
            <w:pPr>
              <w:rPr>
                <w:b/>
                <w:bCs/>
                <w:szCs w:val="22"/>
              </w:rPr>
            </w:pPr>
            <w:r w:rsidRPr="00A13EB9">
              <w:rPr>
                <w:b/>
                <w:bCs/>
                <w:szCs w:val="22"/>
              </w:rPr>
              <w:t>What influences our decision</w:t>
            </w:r>
            <w:r w:rsidR="007D72D2">
              <w:rPr>
                <w:b/>
                <w:bCs/>
                <w:szCs w:val="22"/>
              </w:rPr>
              <w:t>-</w:t>
            </w:r>
            <w:r w:rsidRPr="00A13EB9">
              <w:rPr>
                <w:b/>
                <w:bCs/>
                <w:szCs w:val="22"/>
              </w:rPr>
              <w:t>making with drugs and alcohol?</w:t>
            </w:r>
          </w:p>
          <w:p w14:paraId="32A2094C" w14:textId="2880164D" w:rsidR="00215832" w:rsidRPr="00A13EB9" w:rsidRDefault="00215832" w:rsidP="00215832">
            <w:pPr>
              <w:rPr>
                <w:szCs w:val="22"/>
              </w:rPr>
            </w:pPr>
            <w:r w:rsidRPr="00A13EB9">
              <w:rPr>
                <w:szCs w:val="22"/>
              </w:rPr>
              <w:t>Provide each</w:t>
            </w:r>
            <w:r w:rsidR="007C629E" w:rsidRPr="00A13EB9">
              <w:rPr>
                <w:szCs w:val="22"/>
              </w:rPr>
              <w:t xml:space="preserve"> student</w:t>
            </w:r>
            <w:r w:rsidRPr="00A13EB9">
              <w:rPr>
                <w:szCs w:val="22"/>
              </w:rPr>
              <w:t xml:space="preserve"> with a scenario or case study that</w:t>
            </w:r>
            <w:r w:rsidR="004403FA" w:rsidRPr="00A13EB9">
              <w:rPr>
                <w:szCs w:val="22"/>
              </w:rPr>
              <w:t xml:space="preserve"> explores</w:t>
            </w:r>
            <w:r w:rsidRPr="00A13EB9">
              <w:rPr>
                <w:szCs w:val="22"/>
              </w:rPr>
              <w:t xml:space="preserve"> a risky situation</w:t>
            </w:r>
            <w:r w:rsidR="007C629E" w:rsidRPr="00A13EB9">
              <w:rPr>
                <w:szCs w:val="22"/>
              </w:rPr>
              <w:t xml:space="preserve"> involving young people, </w:t>
            </w:r>
            <w:r w:rsidR="007C629E" w:rsidRPr="00A13EB9">
              <w:rPr>
                <w:szCs w:val="22"/>
              </w:rPr>
              <w:lastRenderedPageBreak/>
              <w:t>drugs and alcohol.</w:t>
            </w:r>
          </w:p>
          <w:p w14:paraId="0D4B68FA" w14:textId="5CE79F2F" w:rsidR="00215832" w:rsidRPr="00A13EB9" w:rsidRDefault="00215832" w:rsidP="00215832">
            <w:pPr>
              <w:pStyle w:val="FeatureBox2"/>
              <w:rPr>
                <w:szCs w:val="22"/>
              </w:rPr>
            </w:pPr>
            <w:r w:rsidRPr="00A13EB9">
              <w:rPr>
                <w:rStyle w:val="Strong"/>
                <w:szCs w:val="22"/>
              </w:rPr>
              <w:t>Note:</w:t>
            </w:r>
            <w:r w:rsidRPr="00A13EB9">
              <w:rPr>
                <w:szCs w:val="22"/>
              </w:rPr>
              <w:t xml:space="preserve"> </w:t>
            </w:r>
            <w:r w:rsidR="006E1A85">
              <w:rPr>
                <w:szCs w:val="22"/>
              </w:rPr>
              <w:t>s</w:t>
            </w:r>
            <w:r w:rsidRPr="00A13EB9">
              <w:rPr>
                <w:szCs w:val="22"/>
              </w:rPr>
              <w:t xml:space="preserve">cenarios can be purposefully developed for this activity or sourced from a suitable newspaper article or media outlet. Ensure the scenarios are varied in nature, relevant to the focus areas for the </w:t>
            </w:r>
            <w:r w:rsidR="006E1A85">
              <w:rPr>
                <w:szCs w:val="22"/>
              </w:rPr>
              <w:t>teaching and learning program</w:t>
            </w:r>
            <w:r w:rsidRPr="00A13EB9">
              <w:rPr>
                <w:szCs w:val="22"/>
              </w:rPr>
              <w:t xml:space="preserve"> and </w:t>
            </w:r>
            <w:r w:rsidR="00413C20" w:rsidRPr="00A13EB9">
              <w:rPr>
                <w:szCs w:val="22"/>
              </w:rPr>
              <w:t>provide scope for students to analyse the factors influencing the decisions being made.</w:t>
            </w:r>
            <w:r w:rsidRPr="00A13EB9">
              <w:rPr>
                <w:szCs w:val="22"/>
              </w:rPr>
              <w:t xml:space="preserve"> </w:t>
            </w:r>
            <w:r w:rsidR="00081252">
              <w:rPr>
                <w:szCs w:val="22"/>
              </w:rPr>
              <w:t>Refer to</w:t>
            </w:r>
            <w:r w:rsidRPr="00A13EB9">
              <w:rPr>
                <w:szCs w:val="22"/>
              </w:rPr>
              <w:t xml:space="preserve"> </w:t>
            </w:r>
            <w:hyperlink w:anchor="_Appendix_26_–" w:history="1">
              <w:r w:rsidR="00460579">
                <w:rPr>
                  <w:rStyle w:val="Hyperlink"/>
                  <w:szCs w:val="22"/>
                </w:rPr>
                <w:t>Appendix 25 – Liam and Zoe's story</w:t>
              </w:r>
            </w:hyperlink>
            <w:r w:rsidRPr="00A13EB9">
              <w:rPr>
                <w:szCs w:val="22"/>
              </w:rPr>
              <w:t xml:space="preserve"> for an example.</w:t>
            </w:r>
          </w:p>
          <w:p w14:paraId="32A8F4EB" w14:textId="40ACDFF6" w:rsidR="0038448E" w:rsidRPr="00C86028" w:rsidRDefault="007F381D" w:rsidP="00C86028">
            <w:r w:rsidRPr="00C86028">
              <w:t xml:space="preserve">Working individually, students </w:t>
            </w:r>
            <w:r w:rsidR="00666279" w:rsidRPr="00C86028">
              <w:t>analyse</w:t>
            </w:r>
            <w:r w:rsidRPr="00C86028">
              <w:t xml:space="preserve"> the story and annotate it for</w:t>
            </w:r>
            <w:r w:rsidR="00D03D52" w:rsidRPr="00C86028">
              <w:t xml:space="preserve"> the decisions being made by the characters in the story, as well as</w:t>
            </w:r>
            <w:r w:rsidRPr="00C86028">
              <w:t xml:space="preserve"> the</w:t>
            </w:r>
            <w:r w:rsidR="00D03D52" w:rsidRPr="00C86028">
              <w:t xml:space="preserve"> various</w:t>
            </w:r>
            <w:r w:rsidRPr="00C86028">
              <w:t xml:space="preserve"> </w:t>
            </w:r>
            <w:r w:rsidR="00C919D8" w:rsidRPr="00C86028">
              <w:t xml:space="preserve">factors </w:t>
            </w:r>
            <w:r w:rsidR="00A4758A" w:rsidRPr="00C86028">
              <w:t xml:space="preserve">that </w:t>
            </w:r>
            <w:r w:rsidR="00C919D8" w:rsidRPr="00C86028">
              <w:t>they believe are influencing the</w:t>
            </w:r>
            <w:r w:rsidR="00666279" w:rsidRPr="00C86028">
              <w:t xml:space="preserve"> decision-making</w:t>
            </w:r>
            <w:r w:rsidR="00C919D8" w:rsidRPr="00C86028">
              <w:t xml:space="preserve"> process</w:t>
            </w:r>
            <w:r w:rsidR="00323CC3" w:rsidRPr="00C86028">
              <w:t>es throughout.</w:t>
            </w:r>
          </w:p>
          <w:p w14:paraId="2D5DF292" w14:textId="4318C778" w:rsidR="00495C48" w:rsidRPr="00C86028" w:rsidRDefault="00CC38A1" w:rsidP="00C86028">
            <w:r w:rsidRPr="00C86028">
              <w:t>Students</w:t>
            </w:r>
            <w:r w:rsidR="007E14F5" w:rsidRPr="00C86028">
              <w:t xml:space="preserve"> form pairs for the purpose of a</w:t>
            </w:r>
            <w:r w:rsidRPr="00C86028">
              <w:t xml:space="preserve"> share and reflection. Each student provide</w:t>
            </w:r>
            <w:r w:rsidR="006B5663" w:rsidRPr="00C86028">
              <w:t>s</w:t>
            </w:r>
            <w:r w:rsidRPr="00C86028">
              <w:t xml:space="preserve"> their partner with a summary of their scenario</w:t>
            </w:r>
            <w:r w:rsidR="00F240CB" w:rsidRPr="00C86028">
              <w:t>, as well as an overview of the various influences on decision-making that they identified and the reasoning behind their observations.</w:t>
            </w:r>
            <w:r w:rsidR="007E14F5" w:rsidRPr="00C86028">
              <w:t xml:space="preserve"> Encourage students to also reflect on </w:t>
            </w:r>
            <w:r w:rsidR="000478F0" w:rsidRPr="00C86028">
              <w:t>any challenges they faced throughout the process, such as identifying the factors that were influencing each decision.</w:t>
            </w:r>
          </w:p>
          <w:p w14:paraId="7CA186B0" w14:textId="7F8555B6" w:rsidR="00133FB0" w:rsidRPr="00C86028" w:rsidRDefault="00133FB0" w:rsidP="00C86028">
            <w:r w:rsidRPr="00C86028">
              <w:t xml:space="preserve">Bring the class together for a discussion and wrap-up. Use targeted questioning to draw out student thinking and highlight the key </w:t>
            </w:r>
            <w:r w:rsidR="004E2490" w:rsidRPr="00C86028">
              <w:t>elements of the activity.</w:t>
            </w:r>
            <w:r w:rsidRPr="00C86028">
              <w:t xml:space="preserve"> </w:t>
            </w:r>
            <w:r w:rsidR="004E2490" w:rsidRPr="00C86028">
              <w:t>Q</w:t>
            </w:r>
            <w:r w:rsidRPr="00C86028">
              <w:t>uestions could include:</w:t>
            </w:r>
          </w:p>
          <w:p w14:paraId="7A3CCF9A" w14:textId="04412CF6" w:rsidR="00B37616" w:rsidRPr="00C86028" w:rsidRDefault="00133FB0" w:rsidP="00C86028">
            <w:pPr>
              <w:pStyle w:val="ListBullet"/>
            </w:pPr>
            <w:r w:rsidRPr="00C86028">
              <w:t>What were</w:t>
            </w:r>
            <w:r w:rsidR="004E2490" w:rsidRPr="00C86028">
              <w:t xml:space="preserve"> some of the</w:t>
            </w:r>
            <w:r w:rsidRPr="00C86028">
              <w:t xml:space="preserve"> main </w:t>
            </w:r>
            <w:r w:rsidR="004E2490" w:rsidRPr="00C86028">
              <w:t>factors influencing</w:t>
            </w:r>
            <w:r w:rsidRPr="00C86028">
              <w:t xml:space="preserve"> the decision</w:t>
            </w:r>
            <w:r w:rsidR="00E274FD" w:rsidRPr="00C86028">
              <w:t>-making</w:t>
            </w:r>
            <w:r w:rsidRPr="00C86028">
              <w:t xml:space="preserve"> of the characters in</w:t>
            </w:r>
            <w:r w:rsidR="004E2490" w:rsidRPr="00C86028">
              <w:t xml:space="preserve"> your</w:t>
            </w:r>
            <w:r w:rsidRPr="00C86028">
              <w:t xml:space="preserve"> scenario?</w:t>
            </w:r>
          </w:p>
          <w:p w14:paraId="367E6F03" w14:textId="51ECB9D0" w:rsidR="00133FB0" w:rsidRPr="00C86028" w:rsidRDefault="00133FB0" w:rsidP="00C86028">
            <w:pPr>
              <w:pStyle w:val="ListBullet"/>
            </w:pPr>
            <w:r w:rsidRPr="00C86028">
              <w:t>What harm-minimisation strategies</w:t>
            </w:r>
            <w:r w:rsidR="00C357EA" w:rsidRPr="00C86028">
              <w:t xml:space="preserve"> and protective behaviours</w:t>
            </w:r>
            <w:r w:rsidRPr="00C86028">
              <w:t xml:space="preserve"> were used, or could have been used, in </w:t>
            </w:r>
            <w:r w:rsidRPr="00C86028">
              <w:lastRenderedPageBreak/>
              <w:t>this situation?</w:t>
            </w:r>
          </w:p>
          <w:p w14:paraId="59944E8E" w14:textId="422D12ED" w:rsidR="000478F0" w:rsidRPr="00C86028" w:rsidRDefault="00133FB0" w:rsidP="00C86028">
            <w:pPr>
              <w:pStyle w:val="ListBullet"/>
            </w:pPr>
            <w:r w:rsidRPr="00C86028">
              <w:t>How might the outcome of the story have changed if different decisions were made?</w:t>
            </w:r>
            <w:r w:rsidR="00C357EA" w:rsidRPr="00C86028">
              <w:t xml:space="preserve"> Think both positively and negatively.</w:t>
            </w:r>
          </w:p>
          <w:p w14:paraId="68CED6D0" w14:textId="0A4C08B3" w:rsidR="003144C3" w:rsidRPr="00A13EB9" w:rsidRDefault="003144C3" w:rsidP="003144C3">
            <w:pPr>
              <w:rPr>
                <w:szCs w:val="22"/>
              </w:rPr>
            </w:pPr>
            <w:r w:rsidRPr="00A13EB9">
              <w:rPr>
                <w:rStyle w:val="Strong"/>
                <w:b w:val="0"/>
                <w:bCs w:val="0"/>
                <w:szCs w:val="22"/>
              </w:rPr>
              <w:t>Students</w:t>
            </w:r>
            <w:r w:rsidRPr="00A13EB9">
              <w:rPr>
                <w:szCs w:val="22"/>
              </w:rPr>
              <w:t xml:space="preserve"> write a short, individual reflection in their workbooks which respond</w:t>
            </w:r>
            <w:r w:rsidR="00E57794" w:rsidRPr="00A13EB9">
              <w:rPr>
                <w:szCs w:val="22"/>
              </w:rPr>
              <w:t>s to these discussion questions.</w:t>
            </w:r>
          </w:p>
          <w:p w14:paraId="58889CCF" w14:textId="563BDE0C" w:rsidR="0005432F" w:rsidRPr="00A13EB9" w:rsidRDefault="0005432F" w:rsidP="0005432F">
            <w:pPr>
              <w:pStyle w:val="FeatureBox3"/>
              <w:rPr>
                <w:rStyle w:val="Strong"/>
                <w:b w:val="0"/>
                <w:bCs w:val="0"/>
                <w:szCs w:val="22"/>
              </w:rPr>
            </w:pPr>
            <w:r w:rsidRPr="00A13EB9">
              <w:rPr>
                <w:rStyle w:val="Strong"/>
                <w:szCs w:val="22"/>
              </w:rPr>
              <w:t>Formative assessment:</w:t>
            </w:r>
          </w:p>
          <w:p w14:paraId="0BF49010" w14:textId="77777777" w:rsidR="0005432F" w:rsidRPr="00C86028" w:rsidRDefault="0005432F" w:rsidP="0005432F">
            <w:pPr>
              <w:pStyle w:val="FeatureBox3"/>
              <w:rPr>
                <w:b/>
                <w:bCs/>
                <w:szCs w:val="22"/>
              </w:rPr>
            </w:pPr>
            <w:r w:rsidRPr="00C86028">
              <w:rPr>
                <w:b/>
                <w:bCs/>
                <w:szCs w:val="22"/>
              </w:rPr>
              <w:t>Outcome</w:t>
            </w:r>
          </w:p>
          <w:p w14:paraId="0E5FD067" w14:textId="562BF5FA" w:rsidR="0005432F" w:rsidRPr="00A13EB9" w:rsidRDefault="0005432F">
            <w:pPr>
              <w:pStyle w:val="FeatureBox3"/>
              <w:numPr>
                <w:ilvl w:val="0"/>
                <w:numId w:val="1"/>
              </w:numPr>
              <w:ind w:left="596" w:hanging="596"/>
              <w:mirrorIndents w:val="0"/>
              <w:rPr>
                <w:szCs w:val="22"/>
              </w:rPr>
            </w:pPr>
            <w:r w:rsidRPr="00A13EB9">
              <w:rPr>
                <w:szCs w:val="22"/>
              </w:rPr>
              <w:t>analyses the interrelationship between contextual factors, attitudes and behaviours to promote safety</w:t>
            </w:r>
            <w:r w:rsidR="00B01B98">
              <w:rPr>
                <w:szCs w:val="22"/>
              </w:rPr>
              <w:t>,</w:t>
            </w:r>
            <w:r w:rsidRPr="00A13EB9">
              <w:rPr>
                <w:szCs w:val="22"/>
              </w:rPr>
              <w:t xml:space="preserve"> health and wellbeing </w:t>
            </w:r>
            <w:r w:rsidRPr="00F2573E">
              <w:rPr>
                <w:b/>
                <w:bCs/>
                <w:szCs w:val="22"/>
              </w:rPr>
              <w:t>PH5-SHW-01</w:t>
            </w:r>
          </w:p>
          <w:p w14:paraId="1F8F53A5" w14:textId="51C244EE" w:rsidR="0005432F" w:rsidRPr="00A13EB9" w:rsidRDefault="0005432F" w:rsidP="0005432F">
            <w:pPr>
              <w:pStyle w:val="FeatureBox3"/>
              <w:mirrorIndents w:val="0"/>
              <w:rPr>
                <w:szCs w:val="22"/>
              </w:rPr>
            </w:pPr>
            <w:r w:rsidRPr="00A13EB9">
              <w:rPr>
                <w:szCs w:val="22"/>
              </w:rPr>
              <w:t xml:space="preserve">Student </w:t>
            </w:r>
            <w:r w:rsidR="007B1E6C" w:rsidRPr="00A13EB9">
              <w:rPr>
                <w:szCs w:val="22"/>
              </w:rPr>
              <w:t>annotations and their written responses to the reflection prompts</w:t>
            </w:r>
            <w:r w:rsidRPr="00A13EB9">
              <w:rPr>
                <w:szCs w:val="22"/>
              </w:rPr>
              <w:t xml:space="preserve"> can be used to assess their </w:t>
            </w:r>
            <w:r w:rsidR="007B1E6C" w:rsidRPr="00A13EB9">
              <w:rPr>
                <w:szCs w:val="22"/>
              </w:rPr>
              <w:t xml:space="preserve">understanding of the </w:t>
            </w:r>
            <w:r w:rsidR="00A87059" w:rsidRPr="00A13EB9">
              <w:rPr>
                <w:szCs w:val="22"/>
              </w:rPr>
              <w:t xml:space="preserve">various </w:t>
            </w:r>
            <w:r w:rsidR="005D059D" w:rsidRPr="00A13EB9">
              <w:rPr>
                <w:szCs w:val="22"/>
              </w:rPr>
              <w:t>contextual factors influencing decision-making</w:t>
            </w:r>
            <w:r w:rsidR="00651D30" w:rsidRPr="00A13EB9">
              <w:rPr>
                <w:szCs w:val="22"/>
              </w:rPr>
              <w:t xml:space="preserve"> in </w:t>
            </w:r>
            <w:r w:rsidR="00F52DBD" w:rsidRPr="00A13EB9">
              <w:rPr>
                <w:szCs w:val="22"/>
              </w:rPr>
              <w:t>their given scenario</w:t>
            </w:r>
            <w:r w:rsidR="0009712C" w:rsidRPr="00A13EB9">
              <w:rPr>
                <w:szCs w:val="22"/>
              </w:rPr>
              <w:t xml:space="preserve">, as well as their ability to </w:t>
            </w:r>
            <w:r w:rsidR="0025263D" w:rsidRPr="00A13EB9">
              <w:rPr>
                <w:szCs w:val="22"/>
              </w:rPr>
              <w:t xml:space="preserve">evaluate the risks within </w:t>
            </w:r>
            <w:r w:rsidR="001279E0" w:rsidRPr="00A13EB9">
              <w:rPr>
                <w:szCs w:val="22"/>
              </w:rPr>
              <w:t>the</w:t>
            </w:r>
            <w:r w:rsidR="0025263D" w:rsidRPr="00A13EB9">
              <w:rPr>
                <w:szCs w:val="22"/>
              </w:rPr>
              <w:t xml:space="preserve"> scenario and </w:t>
            </w:r>
            <w:r w:rsidR="0009712C" w:rsidRPr="00A13EB9">
              <w:rPr>
                <w:szCs w:val="22"/>
              </w:rPr>
              <w:t xml:space="preserve">propose </w:t>
            </w:r>
            <w:r w:rsidR="0011352C" w:rsidRPr="00A13EB9">
              <w:rPr>
                <w:szCs w:val="22"/>
              </w:rPr>
              <w:t xml:space="preserve">strategies and behaviours to reduce </w:t>
            </w:r>
            <w:r w:rsidR="000B01B8" w:rsidRPr="00A13EB9">
              <w:rPr>
                <w:szCs w:val="22"/>
              </w:rPr>
              <w:t>harm and promote safety</w:t>
            </w:r>
            <w:r w:rsidR="000702F6" w:rsidRPr="00A13EB9">
              <w:rPr>
                <w:szCs w:val="22"/>
              </w:rPr>
              <w:t>, health</w:t>
            </w:r>
            <w:r w:rsidR="000B01B8" w:rsidRPr="00A13EB9">
              <w:rPr>
                <w:szCs w:val="22"/>
              </w:rPr>
              <w:t xml:space="preserve"> and wellbeing.</w:t>
            </w:r>
          </w:p>
          <w:p w14:paraId="3B41682B" w14:textId="63D9258E" w:rsidR="00E73181" w:rsidRPr="00A13EB9" w:rsidRDefault="003116B1" w:rsidP="003144C3">
            <w:pPr>
              <w:rPr>
                <w:rStyle w:val="Strong"/>
                <w:szCs w:val="22"/>
              </w:rPr>
            </w:pPr>
            <w:r w:rsidRPr="00A13EB9">
              <w:rPr>
                <w:rStyle w:val="Strong"/>
                <w:szCs w:val="22"/>
              </w:rPr>
              <w:t>Decision-</w:t>
            </w:r>
            <w:r w:rsidR="00710C4C">
              <w:rPr>
                <w:rStyle w:val="Strong"/>
                <w:szCs w:val="22"/>
              </w:rPr>
              <w:t xml:space="preserve">making </w:t>
            </w:r>
            <w:r w:rsidRPr="00A13EB9">
              <w:rPr>
                <w:rStyle w:val="Strong"/>
                <w:szCs w:val="22"/>
              </w:rPr>
              <w:t>tree</w:t>
            </w:r>
          </w:p>
          <w:p w14:paraId="5ABCF8E5" w14:textId="61D02877" w:rsidR="00D509FF" w:rsidRPr="00A13EB9" w:rsidRDefault="002F225F" w:rsidP="003449AB">
            <w:pPr>
              <w:rPr>
                <w:szCs w:val="22"/>
              </w:rPr>
            </w:pPr>
            <w:r w:rsidRPr="00A13EB9">
              <w:rPr>
                <w:szCs w:val="22"/>
              </w:rPr>
              <w:t>Display and introduce the decision-</w:t>
            </w:r>
            <w:r w:rsidR="00710C4C">
              <w:rPr>
                <w:szCs w:val="22"/>
              </w:rPr>
              <w:t xml:space="preserve">making </w:t>
            </w:r>
            <w:r w:rsidRPr="00A13EB9">
              <w:rPr>
                <w:szCs w:val="22"/>
              </w:rPr>
              <w:t xml:space="preserve">tree framework as a practical tool for navigating </w:t>
            </w:r>
            <w:r w:rsidR="009619EA" w:rsidRPr="00A13EB9">
              <w:rPr>
                <w:szCs w:val="22"/>
              </w:rPr>
              <w:t xml:space="preserve">through a </w:t>
            </w:r>
            <w:r w:rsidR="009619EA" w:rsidRPr="00A13EB9">
              <w:rPr>
                <w:szCs w:val="22"/>
              </w:rPr>
              <w:lastRenderedPageBreak/>
              <w:t xml:space="preserve">dynamic scenario. </w:t>
            </w:r>
            <w:r w:rsidR="00B01B98">
              <w:rPr>
                <w:szCs w:val="22"/>
              </w:rPr>
              <w:t>Refer to</w:t>
            </w:r>
            <w:r w:rsidR="009619EA" w:rsidRPr="00A13EB9">
              <w:rPr>
                <w:szCs w:val="22"/>
              </w:rPr>
              <w:t xml:space="preserve"> </w:t>
            </w:r>
            <w:hyperlink w:anchor="_Appendix_27_–" w:history="1">
              <w:r w:rsidR="00460579">
                <w:rPr>
                  <w:rStyle w:val="Hyperlink"/>
                  <w:szCs w:val="22"/>
                </w:rPr>
                <w:t>Appendix 26 – decision-making tree</w:t>
              </w:r>
            </w:hyperlink>
            <w:r w:rsidR="009619EA" w:rsidRPr="00A13EB9">
              <w:rPr>
                <w:szCs w:val="22"/>
              </w:rPr>
              <w:t>.</w:t>
            </w:r>
          </w:p>
          <w:p w14:paraId="66A41889" w14:textId="03D2D960" w:rsidR="003116B1" w:rsidRPr="00A13EB9" w:rsidRDefault="00D509FF" w:rsidP="003449AB">
            <w:pPr>
              <w:rPr>
                <w:szCs w:val="22"/>
              </w:rPr>
            </w:pPr>
            <w:r w:rsidRPr="00A13EB9">
              <w:rPr>
                <w:szCs w:val="22"/>
              </w:rPr>
              <w:t xml:space="preserve">Model </w:t>
            </w:r>
            <w:r w:rsidR="00195907" w:rsidRPr="00A13EB9">
              <w:rPr>
                <w:szCs w:val="22"/>
              </w:rPr>
              <w:t xml:space="preserve">for </w:t>
            </w:r>
            <w:r w:rsidRPr="00A13EB9">
              <w:rPr>
                <w:szCs w:val="22"/>
              </w:rPr>
              <w:t>students how the decision-making tree is used. Use a simple scenario as a stimulus,</w:t>
            </w:r>
            <w:r w:rsidR="009619EA" w:rsidRPr="00A13EB9">
              <w:rPr>
                <w:szCs w:val="22"/>
              </w:rPr>
              <w:t xml:space="preserve"> </w:t>
            </w:r>
            <w:r w:rsidRPr="00A13EB9">
              <w:rPr>
                <w:szCs w:val="22"/>
              </w:rPr>
              <w:t>such as:</w:t>
            </w:r>
          </w:p>
          <w:p w14:paraId="3B674CC2" w14:textId="49DE16D3" w:rsidR="00D509FF" w:rsidRPr="00A13EB9" w:rsidRDefault="00D509FF" w:rsidP="00D509FF">
            <w:pPr>
              <w:pStyle w:val="ListBullet"/>
              <w:rPr>
                <w:szCs w:val="22"/>
              </w:rPr>
            </w:pPr>
            <w:r w:rsidRPr="00A13EB9">
              <w:rPr>
                <w:szCs w:val="22"/>
              </w:rPr>
              <w:t>You are at a party where alcohol is available. Some of your friends are drinking. You are offered a drink. What happens next depends on the choices you make.</w:t>
            </w:r>
          </w:p>
          <w:p w14:paraId="18D97F87" w14:textId="55AAB943" w:rsidR="00A96F73" w:rsidRPr="00A13EB9" w:rsidRDefault="0050032B" w:rsidP="0050032B">
            <w:pPr>
              <w:rPr>
                <w:szCs w:val="22"/>
              </w:rPr>
            </w:pPr>
            <w:r w:rsidRPr="00A13EB9">
              <w:rPr>
                <w:szCs w:val="22"/>
              </w:rPr>
              <w:t>Use a ‘think aloud’ to show how you can identify the decision point of the scenario, the various options available to the characters, as well as the specific details of these choices, and the potential outcomes to follow.</w:t>
            </w:r>
          </w:p>
          <w:p w14:paraId="6CDA8909" w14:textId="244DA40B" w:rsidR="00E521BC" w:rsidRPr="00A13EB9" w:rsidRDefault="001D5772" w:rsidP="001D5772">
            <w:pPr>
              <w:rPr>
                <w:rStyle w:val="Strong"/>
                <w:szCs w:val="22"/>
              </w:rPr>
            </w:pPr>
            <w:r w:rsidRPr="00A13EB9">
              <w:rPr>
                <w:szCs w:val="22"/>
              </w:rPr>
              <w:t>Provide each group with a blank decision</w:t>
            </w:r>
            <w:r w:rsidR="00A31096" w:rsidRPr="00A13EB9">
              <w:rPr>
                <w:szCs w:val="22"/>
              </w:rPr>
              <w:t xml:space="preserve">-making </w:t>
            </w:r>
            <w:r w:rsidRPr="00A13EB9">
              <w:rPr>
                <w:szCs w:val="22"/>
              </w:rPr>
              <w:t xml:space="preserve">tree template and a </w:t>
            </w:r>
            <w:r w:rsidR="00ED2210" w:rsidRPr="00A13EB9">
              <w:rPr>
                <w:szCs w:val="22"/>
              </w:rPr>
              <w:t>simple drug and alcohol</w:t>
            </w:r>
            <w:r w:rsidR="00B31748" w:rsidRPr="00A13EB9">
              <w:rPr>
                <w:szCs w:val="22"/>
              </w:rPr>
              <w:t>-</w:t>
            </w:r>
            <w:r w:rsidR="00ED2210" w:rsidRPr="00A13EB9">
              <w:rPr>
                <w:szCs w:val="22"/>
              </w:rPr>
              <w:t xml:space="preserve">related scenario. </w:t>
            </w:r>
            <w:r w:rsidR="00B01B98">
              <w:rPr>
                <w:szCs w:val="22"/>
              </w:rPr>
              <w:t>Refer to</w:t>
            </w:r>
            <w:r w:rsidR="00ED2210" w:rsidRPr="00A13EB9">
              <w:rPr>
                <w:szCs w:val="22"/>
              </w:rPr>
              <w:t xml:space="preserve"> </w:t>
            </w:r>
            <w:hyperlink w:anchor="_Appendix_28_–" w:history="1">
              <w:r w:rsidR="00460579">
                <w:rPr>
                  <w:rStyle w:val="Hyperlink"/>
                  <w:szCs w:val="22"/>
                </w:rPr>
                <w:t>Appendix 27 – decision tree scenarios</w:t>
              </w:r>
            </w:hyperlink>
            <w:r w:rsidR="00B31748" w:rsidRPr="00A13EB9">
              <w:rPr>
                <w:szCs w:val="22"/>
              </w:rPr>
              <w:t xml:space="preserve"> for examples</w:t>
            </w:r>
            <w:r w:rsidR="00ED2210" w:rsidRPr="00A13EB9">
              <w:rPr>
                <w:szCs w:val="22"/>
              </w:rPr>
              <w:t>.</w:t>
            </w:r>
          </w:p>
          <w:p w14:paraId="1518DA1A" w14:textId="6CCC0E99" w:rsidR="0075616D" w:rsidRPr="00A13EB9" w:rsidRDefault="00B31748" w:rsidP="006435D1">
            <w:pPr>
              <w:rPr>
                <w:szCs w:val="22"/>
              </w:rPr>
            </w:pPr>
            <w:r w:rsidRPr="00A13EB9">
              <w:rPr>
                <w:szCs w:val="22"/>
              </w:rPr>
              <w:t>Students consider their scenario and complete both sides of the decision-making tree</w:t>
            </w:r>
            <w:r w:rsidR="00CA3E93">
              <w:rPr>
                <w:szCs w:val="22"/>
              </w:rPr>
              <w:t>. They</w:t>
            </w:r>
            <w:r w:rsidR="0075616D" w:rsidRPr="00A13EB9">
              <w:rPr>
                <w:szCs w:val="22"/>
              </w:rPr>
              <w:t xml:space="preserve"> identify the decision point in the scenario and the various options available to the characters. For each option, they outline</w:t>
            </w:r>
            <w:r w:rsidR="006435D1" w:rsidRPr="00A13EB9">
              <w:rPr>
                <w:szCs w:val="22"/>
              </w:rPr>
              <w:t xml:space="preserve"> </w:t>
            </w:r>
            <w:r w:rsidR="0075616D" w:rsidRPr="00A13EB9">
              <w:rPr>
                <w:szCs w:val="22"/>
              </w:rPr>
              <w:t>the specific details of the choice</w:t>
            </w:r>
            <w:r w:rsidR="006435D1" w:rsidRPr="00A13EB9">
              <w:rPr>
                <w:szCs w:val="22"/>
              </w:rPr>
              <w:t xml:space="preserve"> and </w:t>
            </w:r>
            <w:r w:rsidR="0075616D" w:rsidRPr="00A13EB9">
              <w:rPr>
                <w:szCs w:val="22"/>
              </w:rPr>
              <w:t>the potential outcomes that may follow.</w:t>
            </w:r>
          </w:p>
          <w:p w14:paraId="4CD9D70B" w14:textId="57F684EB" w:rsidR="00CA3E93" w:rsidRDefault="00EF64EB" w:rsidP="006435D1">
            <w:pPr>
              <w:rPr>
                <w:szCs w:val="22"/>
              </w:rPr>
            </w:pPr>
            <w:r w:rsidRPr="00A13EB9">
              <w:rPr>
                <w:szCs w:val="22"/>
              </w:rPr>
              <w:t>Have students form small groups of 3</w:t>
            </w:r>
            <w:r w:rsidR="00C86028">
              <w:rPr>
                <w:szCs w:val="22"/>
              </w:rPr>
              <w:t xml:space="preserve"> to </w:t>
            </w:r>
            <w:r w:rsidRPr="00A13EB9">
              <w:rPr>
                <w:szCs w:val="22"/>
              </w:rPr>
              <w:t>4.</w:t>
            </w:r>
          </w:p>
          <w:p w14:paraId="6A7C59E9" w14:textId="27561000" w:rsidR="00185A9D" w:rsidRPr="00A13EB9" w:rsidRDefault="00CA3E93" w:rsidP="006435D1">
            <w:pPr>
              <w:rPr>
                <w:szCs w:val="22"/>
              </w:rPr>
            </w:pPr>
            <w:r>
              <w:rPr>
                <w:szCs w:val="22"/>
              </w:rPr>
              <w:t>E</w:t>
            </w:r>
            <w:r w:rsidR="005C1E11" w:rsidRPr="00A13EB9">
              <w:rPr>
                <w:szCs w:val="22"/>
              </w:rPr>
              <w:t>ach student takes a turn to share their scenario, the choices they outlined, the potential outcomes they identified</w:t>
            </w:r>
            <w:r w:rsidR="00C647CD" w:rsidRPr="00A13EB9">
              <w:rPr>
                <w:szCs w:val="22"/>
              </w:rPr>
              <w:t xml:space="preserve"> and what they ultimately determined to be the most suitable course of action.</w:t>
            </w:r>
            <w:r w:rsidR="005C1E11" w:rsidRPr="00A13EB9">
              <w:rPr>
                <w:szCs w:val="22"/>
              </w:rPr>
              <w:t xml:space="preserve"> Encourage students to discuss the reasoning behind their decisions</w:t>
            </w:r>
            <w:r w:rsidR="004D5A89" w:rsidRPr="00A13EB9">
              <w:rPr>
                <w:szCs w:val="22"/>
              </w:rPr>
              <w:t xml:space="preserve">, </w:t>
            </w:r>
            <w:r w:rsidR="006C4E61" w:rsidRPr="00A13EB9">
              <w:rPr>
                <w:szCs w:val="22"/>
              </w:rPr>
              <w:t xml:space="preserve">as well as any challenges they encountered, such as </w:t>
            </w:r>
            <w:r w:rsidR="00185A9D" w:rsidRPr="00A13EB9">
              <w:rPr>
                <w:szCs w:val="22"/>
              </w:rPr>
              <w:t>accurately predicting the outcomes of each option.</w:t>
            </w:r>
          </w:p>
          <w:p w14:paraId="58B746BE" w14:textId="6228851E" w:rsidR="007E07B7" w:rsidRPr="00A13EB9" w:rsidRDefault="007E07B7" w:rsidP="006435D1">
            <w:pPr>
              <w:rPr>
                <w:szCs w:val="22"/>
              </w:rPr>
            </w:pPr>
            <w:r w:rsidRPr="00A13EB9">
              <w:rPr>
                <w:szCs w:val="22"/>
              </w:rPr>
              <w:lastRenderedPageBreak/>
              <w:t>Bring the class back together for a discussion and reflection</w:t>
            </w:r>
            <w:r w:rsidR="003212A9" w:rsidRPr="00A13EB9">
              <w:rPr>
                <w:szCs w:val="22"/>
              </w:rPr>
              <w:t>. Questions could include:</w:t>
            </w:r>
          </w:p>
          <w:p w14:paraId="6D124A60" w14:textId="1B66BDA9" w:rsidR="006435D1" w:rsidRPr="00A13EB9" w:rsidRDefault="00F13E9D" w:rsidP="00D77E5D">
            <w:pPr>
              <w:pStyle w:val="ListBullet"/>
              <w:rPr>
                <w:szCs w:val="22"/>
              </w:rPr>
            </w:pPr>
            <w:r w:rsidRPr="00A13EB9">
              <w:rPr>
                <w:szCs w:val="22"/>
              </w:rPr>
              <w:t>What criteria did you use to determine the most suitable course of action? Did you weigh up the impact of the decision on other stakeholders, such as family and friends?</w:t>
            </w:r>
          </w:p>
          <w:p w14:paraId="12F13BAC" w14:textId="4E0A8343" w:rsidR="00A61FA2" w:rsidRPr="00A13EB9" w:rsidRDefault="0039624F" w:rsidP="00D77E5D">
            <w:pPr>
              <w:pStyle w:val="ListBullet"/>
              <w:rPr>
                <w:szCs w:val="22"/>
              </w:rPr>
            </w:pPr>
            <w:r w:rsidRPr="00A13EB9">
              <w:rPr>
                <w:szCs w:val="22"/>
              </w:rPr>
              <w:t>How practical and realistic do you think a decision-making tree is for young people when making real-life choices?</w:t>
            </w:r>
          </w:p>
          <w:p w14:paraId="1DAEC741" w14:textId="3EFB56A7" w:rsidR="0039624F" w:rsidRPr="00A13EB9" w:rsidRDefault="00D77E5D" w:rsidP="00D77E5D">
            <w:pPr>
              <w:pStyle w:val="ListBullet"/>
              <w:rPr>
                <w:szCs w:val="22"/>
              </w:rPr>
            </w:pPr>
            <w:r w:rsidRPr="00A13EB9">
              <w:rPr>
                <w:szCs w:val="22"/>
              </w:rPr>
              <w:t>If young people aren’t going to use a formal decision-making tree in their day</w:t>
            </w:r>
            <w:r w:rsidR="003063E5">
              <w:rPr>
                <w:szCs w:val="22"/>
              </w:rPr>
              <w:t>-</w:t>
            </w:r>
            <w:r w:rsidRPr="00A13EB9">
              <w:rPr>
                <w:szCs w:val="22"/>
              </w:rPr>
              <w:t>to</w:t>
            </w:r>
            <w:r w:rsidR="003063E5">
              <w:rPr>
                <w:szCs w:val="22"/>
              </w:rPr>
              <w:t>-</w:t>
            </w:r>
            <w:r w:rsidRPr="00A13EB9">
              <w:rPr>
                <w:szCs w:val="22"/>
              </w:rPr>
              <w:t>day lives, what other strategies could you recommend for weighing up your options meaningfully?</w:t>
            </w:r>
          </w:p>
          <w:p w14:paraId="0DE7145F" w14:textId="2BB0A7AB" w:rsidR="00243D21" w:rsidRPr="00A13EB9" w:rsidRDefault="00243D21" w:rsidP="00D77E5D">
            <w:pPr>
              <w:pStyle w:val="ListBullet"/>
              <w:rPr>
                <w:szCs w:val="22"/>
              </w:rPr>
            </w:pPr>
            <w:r w:rsidRPr="00A13EB9">
              <w:rPr>
                <w:szCs w:val="22"/>
              </w:rPr>
              <w:t>What skills are important for making good decisions, beyond just knowing your options?</w:t>
            </w:r>
            <w:r w:rsidR="00A31096" w:rsidRPr="00A13EB9">
              <w:rPr>
                <w:szCs w:val="22"/>
              </w:rPr>
              <w:t xml:space="preserve"> For example, problem-solving, communication and self-awareness.</w:t>
            </w:r>
          </w:p>
          <w:p w14:paraId="4526986F" w14:textId="55ED5A28" w:rsidR="00A31096" w:rsidRPr="00A13EB9" w:rsidRDefault="00D819F5" w:rsidP="00926AD3">
            <w:pPr>
              <w:pStyle w:val="ListBullet"/>
              <w:numPr>
                <w:ilvl w:val="0"/>
                <w:numId w:val="0"/>
              </w:numPr>
              <w:rPr>
                <w:rStyle w:val="Strong"/>
                <w:szCs w:val="22"/>
              </w:rPr>
            </w:pPr>
            <w:r w:rsidRPr="00A13EB9">
              <w:rPr>
                <w:rStyle w:val="Strong"/>
                <w:szCs w:val="22"/>
              </w:rPr>
              <w:t>Role-play scenarios</w:t>
            </w:r>
          </w:p>
          <w:p w14:paraId="3019E399" w14:textId="6A27A9ED" w:rsidR="00D819F5" w:rsidRPr="00A13EB9" w:rsidRDefault="00514ED9" w:rsidP="00514ED9">
            <w:pPr>
              <w:rPr>
                <w:szCs w:val="22"/>
              </w:rPr>
            </w:pPr>
            <w:r w:rsidRPr="00A13EB9">
              <w:rPr>
                <w:szCs w:val="22"/>
              </w:rPr>
              <w:t>Have students join back up with their groups of 3</w:t>
            </w:r>
            <w:r w:rsidR="003063E5">
              <w:rPr>
                <w:szCs w:val="22"/>
              </w:rPr>
              <w:t xml:space="preserve"> to </w:t>
            </w:r>
            <w:r w:rsidRPr="00A13EB9">
              <w:rPr>
                <w:szCs w:val="22"/>
              </w:rPr>
              <w:t xml:space="preserve">4 from the previous activity. </w:t>
            </w:r>
            <w:r w:rsidR="00D663EF" w:rsidRPr="00A13EB9">
              <w:rPr>
                <w:szCs w:val="22"/>
              </w:rPr>
              <w:t>Provide each group with a role-play scenario</w:t>
            </w:r>
            <w:r w:rsidR="00A84A5C" w:rsidRPr="00A13EB9">
              <w:rPr>
                <w:szCs w:val="22"/>
              </w:rPr>
              <w:t xml:space="preserve">. </w:t>
            </w:r>
            <w:r w:rsidR="003063E5">
              <w:rPr>
                <w:szCs w:val="22"/>
              </w:rPr>
              <w:t>Refer to</w:t>
            </w:r>
            <w:r w:rsidR="00A84A5C" w:rsidRPr="00A13EB9">
              <w:rPr>
                <w:szCs w:val="22"/>
              </w:rPr>
              <w:t xml:space="preserve"> </w:t>
            </w:r>
            <w:hyperlink w:anchor="_Appendix_28_–_1" w:history="1">
              <w:r w:rsidR="00460579">
                <w:rPr>
                  <w:rStyle w:val="Hyperlink"/>
                  <w:szCs w:val="22"/>
                </w:rPr>
                <w:t>Appendix 28 – role-play scenarios</w:t>
              </w:r>
            </w:hyperlink>
            <w:r w:rsidR="00A84A5C" w:rsidRPr="00A13EB9">
              <w:rPr>
                <w:szCs w:val="22"/>
              </w:rPr>
              <w:t>.</w:t>
            </w:r>
          </w:p>
          <w:p w14:paraId="41762EBC" w14:textId="7D5CA2DA" w:rsidR="00684F64" w:rsidRPr="00A13EB9" w:rsidRDefault="00684F64" w:rsidP="00684F64">
            <w:pPr>
              <w:rPr>
                <w:szCs w:val="22"/>
              </w:rPr>
            </w:pPr>
            <w:r w:rsidRPr="00A13EB9">
              <w:rPr>
                <w:szCs w:val="22"/>
              </w:rPr>
              <w:t>Students work in their groups to read through their assigned scenario and plan a short role-play. The aim is to act out the situation and show how it could be handled effectively, using skills such as assertive communication, self-</w:t>
            </w:r>
            <w:r w:rsidR="00D85C5D" w:rsidRPr="00A13EB9">
              <w:rPr>
                <w:szCs w:val="22"/>
              </w:rPr>
              <w:t>control, negotiation</w:t>
            </w:r>
            <w:r w:rsidR="00CE79BF" w:rsidRPr="00A13EB9">
              <w:rPr>
                <w:szCs w:val="22"/>
              </w:rPr>
              <w:t>, resilience and decision-making skills.</w:t>
            </w:r>
          </w:p>
          <w:p w14:paraId="15BF33DD" w14:textId="74A0F9A4" w:rsidR="00684F64" w:rsidRPr="00A13EB9" w:rsidRDefault="00F44BC3" w:rsidP="00684F64">
            <w:pPr>
              <w:rPr>
                <w:szCs w:val="22"/>
              </w:rPr>
            </w:pPr>
            <w:r w:rsidRPr="00A13EB9">
              <w:rPr>
                <w:szCs w:val="22"/>
              </w:rPr>
              <w:t xml:space="preserve">Following each role-play, the presenting group must provide a summary of their approach to the scenario or </w:t>
            </w:r>
            <w:r w:rsidRPr="00A13EB9">
              <w:rPr>
                <w:szCs w:val="22"/>
              </w:rPr>
              <w:lastRenderedPageBreak/>
              <w:t xml:space="preserve">story, explaining the key considerations from their scenario that were identified beforehand, and which </w:t>
            </w:r>
            <w:r w:rsidR="00684F64" w:rsidRPr="00A13EB9">
              <w:rPr>
                <w:szCs w:val="22"/>
              </w:rPr>
              <w:t xml:space="preserve">skills or strategies they </w:t>
            </w:r>
            <w:r w:rsidRPr="00A13EB9">
              <w:rPr>
                <w:szCs w:val="22"/>
              </w:rPr>
              <w:t xml:space="preserve">feel were most useful in </w:t>
            </w:r>
            <w:r w:rsidR="00684F64" w:rsidRPr="00A13EB9">
              <w:rPr>
                <w:szCs w:val="22"/>
              </w:rPr>
              <w:t>address</w:t>
            </w:r>
            <w:r w:rsidRPr="00A13EB9">
              <w:rPr>
                <w:szCs w:val="22"/>
              </w:rPr>
              <w:t>ing</w:t>
            </w:r>
            <w:r w:rsidR="00684F64" w:rsidRPr="00A13EB9">
              <w:rPr>
                <w:szCs w:val="22"/>
              </w:rPr>
              <w:t xml:space="preserve"> the situation.</w:t>
            </w:r>
          </w:p>
          <w:p w14:paraId="2146C46D" w14:textId="6325D376" w:rsidR="00C226C6" w:rsidRPr="00A13EB9" w:rsidRDefault="0095755F" w:rsidP="00514ED9">
            <w:pPr>
              <w:rPr>
                <w:szCs w:val="22"/>
              </w:rPr>
            </w:pPr>
            <w:r w:rsidRPr="00A13EB9">
              <w:rPr>
                <w:szCs w:val="22"/>
              </w:rPr>
              <w:t>Bring the class together for a reflective discussion and wrap-up</w:t>
            </w:r>
            <w:r w:rsidR="00503E63">
              <w:rPr>
                <w:szCs w:val="22"/>
              </w:rPr>
              <w:t>:</w:t>
            </w:r>
          </w:p>
          <w:p w14:paraId="7E2D9064" w14:textId="299492BB" w:rsidR="006B591D" w:rsidRPr="00A13EB9" w:rsidRDefault="00454670" w:rsidP="00E70707">
            <w:pPr>
              <w:pStyle w:val="ListBullet"/>
              <w:rPr>
                <w:szCs w:val="22"/>
              </w:rPr>
            </w:pPr>
            <w:r w:rsidRPr="00A13EB9">
              <w:rPr>
                <w:szCs w:val="22"/>
              </w:rPr>
              <w:t>Which skills were most helpful in managing the scenario effectively?</w:t>
            </w:r>
          </w:p>
          <w:p w14:paraId="5F09A60E" w14:textId="77777777" w:rsidR="00E70707" w:rsidRPr="00A13EB9" w:rsidRDefault="00ED08D2" w:rsidP="00E70707">
            <w:pPr>
              <w:pStyle w:val="ListBullet"/>
              <w:rPr>
                <w:szCs w:val="22"/>
              </w:rPr>
            </w:pPr>
            <w:r w:rsidRPr="00A13EB9">
              <w:rPr>
                <w:szCs w:val="22"/>
              </w:rPr>
              <w:t>What makes it hard to speak up when a friend is making risky choices or acting in a way you don’t agree with?</w:t>
            </w:r>
          </w:p>
          <w:p w14:paraId="26B13F27" w14:textId="6E3414AA" w:rsidR="00E70707" w:rsidRPr="00A13EB9" w:rsidRDefault="00E70707" w:rsidP="00E70707">
            <w:pPr>
              <w:pStyle w:val="ListBullet"/>
              <w:rPr>
                <w:szCs w:val="22"/>
              </w:rPr>
            </w:pPr>
            <w:r w:rsidRPr="00A13EB9">
              <w:rPr>
                <w:szCs w:val="22"/>
              </w:rPr>
              <w:t>Were there moments in the role-play where you felt unsure or uncomfortable? How did you manage those feelings?</w:t>
            </w:r>
          </w:p>
          <w:p w14:paraId="6B74C097" w14:textId="5A563713" w:rsidR="00E70707" w:rsidRPr="00A13EB9" w:rsidRDefault="00E70707" w:rsidP="00E70707">
            <w:pPr>
              <w:pStyle w:val="ListBullet"/>
              <w:rPr>
                <w:szCs w:val="22"/>
              </w:rPr>
            </w:pPr>
            <w:r w:rsidRPr="00A13EB9">
              <w:rPr>
                <w:szCs w:val="22"/>
              </w:rPr>
              <w:t>What strategies can help you communicate assertively while maintaining respect for your friend?</w:t>
            </w:r>
          </w:p>
          <w:p w14:paraId="7A1469D5" w14:textId="25886FE8" w:rsidR="00A977F7" w:rsidRPr="00A13EB9" w:rsidRDefault="00454670" w:rsidP="007D3108">
            <w:pPr>
              <w:pStyle w:val="ListBullet"/>
              <w:rPr>
                <w:szCs w:val="22"/>
              </w:rPr>
            </w:pPr>
            <w:r w:rsidRPr="00A13EB9">
              <w:rPr>
                <w:szCs w:val="22"/>
              </w:rPr>
              <w:t>How realistic do you think these scenarios are for young people, and what strategies could you actually use in real-life situations?</w:t>
            </w:r>
          </w:p>
        </w:tc>
      </w:tr>
    </w:tbl>
    <w:p w14:paraId="6036E8D3" w14:textId="77777777" w:rsidR="5B0768C1" w:rsidRPr="00954851" w:rsidRDefault="5B0768C1" w:rsidP="00C86028">
      <w:pPr>
        <w:keepNext/>
        <w:rPr>
          <w:b/>
        </w:rPr>
      </w:pPr>
      <w:r w:rsidRPr="00954851">
        <w:rPr>
          <w:b/>
        </w:rPr>
        <w:lastRenderedPageBreak/>
        <w:t>Adjustments, evaluation and registration</w:t>
      </w:r>
    </w:p>
    <w:tbl>
      <w:tblPr>
        <w:tblStyle w:val="TableGrid2"/>
        <w:tblW w:w="0" w:type="auto"/>
        <w:tblLook w:val="04A0" w:firstRow="1" w:lastRow="0" w:firstColumn="1" w:lastColumn="0" w:noHBand="0" w:noVBand="1"/>
        <w:tblDescription w:val="Blank single-cell table for teachers to include adjustments, evaluation and/or registration."/>
      </w:tblPr>
      <w:tblGrid>
        <w:gridCol w:w="14560"/>
      </w:tblGrid>
      <w:tr w:rsidR="00BA6B7E" w:rsidRPr="00EE2309" w14:paraId="415BA95C" w14:textId="77777777">
        <w:trPr>
          <w:trHeight w:val="2324"/>
        </w:trPr>
        <w:tc>
          <w:tcPr>
            <w:tcW w:w="14560" w:type="dxa"/>
          </w:tcPr>
          <w:p w14:paraId="358EC656" w14:textId="77777777" w:rsidR="00BA6B7E" w:rsidRPr="00954851" w:rsidRDefault="00BA6B7E">
            <w:r w:rsidRPr="00954851">
              <w:t>[Classroom teacher to complete.]</w:t>
            </w:r>
          </w:p>
        </w:tc>
      </w:tr>
    </w:tbl>
    <w:p w14:paraId="1B60F455" w14:textId="4C4093DB" w:rsidR="5565F197" w:rsidRPr="00954851" w:rsidRDefault="00954851" w:rsidP="00954851">
      <w:pPr>
        <w:suppressAutoHyphens w:val="0"/>
        <w:spacing w:before="0" w:after="160" w:line="259" w:lineRule="auto"/>
      </w:pPr>
      <w:r w:rsidRPr="00954851">
        <w:br w:type="page"/>
      </w:r>
    </w:p>
    <w:p w14:paraId="28421541" w14:textId="1CFE405D" w:rsidR="00610777" w:rsidRDefault="00197DCF" w:rsidP="006B79C6">
      <w:pPr>
        <w:pStyle w:val="Heading1"/>
      </w:pPr>
      <w:bookmarkStart w:id="32" w:name="_Appendix_1_–"/>
      <w:bookmarkStart w:id="33" w:name="_Toc220579142"/>
      <w:bookmarkStart w:id="34" w:name="_Toc145666059"/>
      <w:bookmarkStart w:id="35" w:name="_Toc151564446"/>
      <w:bookmarkEnd w:id="32"/>
      <w:r w:rsidRPr="006B79C6">
        <w:lastRenderedPageBreak/>
        <w:t>Appendix 1</w:t>
      </w:r>
      <w:r w:rsidR="00E766D3" w:rsidRPr="006B79C6">
        <w:t xml:space="preserve"> – </w:t>
      </w:r>
      <w:r w:rsidR="00610777" w:rsidRPr="006B79C6">
        <w:t xml:space="preserve">holistic health </w:t>
      </w:r>
      <w:r w:rsidR="005D6014" w:rsidRPr="006B79C6">
        <w:t>mapping</w:t>
      </w:r>
      <w:bookmarkEnd w:id="33"/>
    </w:p>
    <w:p w14:paraId="0B5B93AF" w14:textId="78AE21A6" w:rsidR="006B79C6" w:rsidRDefault="006A146C" w:rsidP="006B79C6">
      <w:r w:rsidRPr="006A146C">
        <w:rPr>
          <w:noProof/>
        </w:rPr>
        <w:drawing>
          <wp:inline distT="0" distB="0" distL="0" distR="0" wp14:anchorId="4B4DCC93" wp14:editId="1011F779">
            <wp:extent cx="9251950" cy="5074920"/>
            <wp:effectExtent l="0" t="0" r="6350" b="0"/>
            <wp:docPr id="1965204438" name="Picture 1" descr="Diagram illustrating 5 health categories: Spiritual, Emotional, Social, Mental and Physical Health, each represented by blue ovals. Various behaviours and factors like mindfulness, adequate sleep, regular exercise and experiencing bullying are positioned around the o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04438" name="Picture 1" descr="Diagram illustrating 5 health categories: Spiritual, Emotional, Social, Mental and Physical Health, each represented by blue ovals. Various behaviours and factors like mindfulness, adequate sleep, regular exercise and experiencing bullying are positioned around the ovals."/>
                    <pic:cNvPicPr/>
                  </pic:nvPicPr>
                  <pic:blipFill>
                    <a:blip r:embed="rId43"/>
                    <a:stretch>
                      <a:fillRect/>
                    </a:stretch>
                  </pic:blipFill>
                  <pic:spPr>
                    <a:xfrm>
                      <a:off x="0" y="0"/>
                      <a:ext cx="9251950" cy="5074920"/>
                    </a:xfrm>
                    <a:prstGeom prst="rect">
                      <a:avLst/>
                    </a:prstGeom>
                  </pic:spPr>
                </pic:pic>
              </a:graphicData>
            </a:graphic>
          </wp:inline>
        </w:drawing>
      </w:r>
    </w:p>
    <w:p w14:paraId="1F86DE3E" w14:textId="533CAC42" w:rsidR="00051B00" w:rsidRDefault="00051B00" w:rsidP="00051B00">
      <w:r>
        <w:rPr>
          <w:noProof/>
        </w:rPr>
        <w:lastRenderedPageBreak/>
        <w:drawing>
          <wp:inline distT="0" distB="0" distL="0" distR="0" wp14:anchorId="3AD0F1E2" wp14:editId="66001462">
            <wp:extent cx="8229600" cy="5818007"/>
            <wp:effectExtent l="0" t="0" r="0" b="0"/>
            <wp:docPr id="496251440" name="Picture 1" descr="Diagram illustrating 5 health categories: Spiritual, Emotional, Social, Mental and Physical Health, each represented by blue ovals. Various behaviours and factors like mindfulness, adequate sleep, regular exercise and experiencing bullying are positioned around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51440" name="Picture 1" descr="Diagram illustrating 5 health categories: Spiritual, Emotional, Social, Mental and Physical Health, each represented by blue ovals. Various behaviours and factors like mindfulness, adequate sleep, regular exercise and experiencing bullying are positioned around categories."/>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236749" cy="5823061"/>
                    </a:xfrm>
                    <a:prstGeom prst="rect">
                      <a:avLst/>
                    </a:prstGeom>
                  </pic:spPr>
                </pic:pic>
              </a:graphicData>
            </a:graphic>
          </wp:inline>
        </w:drawing>
      </w:r>
      <w:r>
        <w:br w:type="page"/>
      </w:r>
    </w:p>
    <w:p w14:paraId="163DEB89" w14:textId="1408C1E6" w:rsidR="00C832FE" w:rsidRPr="006B79C6" w:rsidRDefault="00C832FE" w:rsidP="00051B00">
      <w:pPr>
        <w:pStyle w:val="Heading1"/>
      </w:pPr>
      <w:bookmarkStart w:id="36" w:name="_Appendix_2_–"/>
      <w:bookmarkStart w:id="37" w:name="_Toc220579143"/>
      <w:bookmarkEnd w:id="36"/>
      <w:r w:rsidRPr="006B79C6">
        <w:lastRenderedPageBreak/>
        <w:t xml:space="preserve">Appendix 2 – health </w:t>
      </w:r>
      <w:r w:rsidR="002D74DF" w:rsidRPr="006B79C6">
        <w:t>impact</w:t>
      </w:r>
      <w:r w:rsidRPr="006B79C6">
        <w:t xml:space="preserve"> </w:t>
      </w:r>
      <w:r w:rsidR="004D7A4D" w:rsidRPr="006B79C6">
        <w:t>scenario</w:t>
      </w:r>
      <w:r w:rsidR="00EA7B83" w:rsidRPr="006B79C6">
        <w:t>s</w:t>
      </w:r>
      <w:bookmarkEnd w:id="37"/>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Description w:val="Table with 4 rows. Each row contains a 'health impact scenario'."/>
      </w:tblPr>
      <w:tblGrid>
        <w:gridCol w:w="14560"/>
      </w:tblGrid>
      <w:tr w:rsidR="00C832FE" w:rsidRPr="00EE2309" w14:paraId="6868C4A6" w14:textId="77777777" w:rsidTr="00B00D79">
        <w:tc>
          <w:tcPr>
            <w:tcW w:w="14560" w:type="dxa"/>
            <w:shd w:val="clear" w:color="auto" w:fill="FFFFFF" w:themeFill="background1"/>
          </w:tcPr>
          <w:p w14:paraId="6081A376" w14:textId="0E685ADB" w:rsidR="00C832FE" w:rsidRPr="00B00D79" w:rsidRDefault="00C832FE" w:rsidP="00D60769">
            <w:pPr>
              <w:spacing w:before="80" w:after="80"/>
              <w:rPr>
                <w:szCs w:val="22"/>
              </w:rPr>
            </w:pPr>
            <w:r w:rsidRPr="00B00D79">
              <w:rPr>
                <w:szCs w:val="22"/>
              </w:rPr>
              <w:t>Jayden recently moved to a new town and started at a new high school. He struggles to make friends and often eats lunch alone. His parents work long hours to make ends meet, so he sometimes skips meals or grabs fast food on the way home. He used to play soccer regularly but hasn’t joined a team yet. Lately, Jayden has been feeling anxious before school and finds it hard to concentrate in class.</w:t>
            </w:r>
          </w:p>
        </w:tc>
      </w:tr>
      <w:tr w:rsidR="00C832FE" w:rsidRPr="00EE2309" w14:paraId="24CDFFC6" w14:textId="77777777" w:rsidTr="00B00D79">
        <w:tc>
          <w:tcPr>
            <w:tcW w:w="14560" w:type="dxa"/>
            <w:shd w:val="clear" w:color="auto" w:fill="EBEBEB"/>
          </w:tcPr>
          <w:p w14:paraId="164D0BE5" w14:textId="059C6B8A" w:rsidR="00C832FE" w:rsidRPr="00B00D79" w:rsidRDefault="00C832FE" w:rsidP="00D60769">
            <w:pPr>
              <w:spacing w:before="80" w:after="80"/>
              <w:rPr>
                <w:szCs w:val="22"/>
              </w:rPr>
            </w:pPr>
            <w:r w:rsidRPr="00B00D79">
              <w:rPr>
                <w:szCs w:val="22"/>
              </w:rPr>
              <w:t xml:space="preserve">Sarah works every afternoon and most weekends at her part-time job. She enjoys the extra money and independence, but she often feels too tired to cook healthy meals or exercise regularly after work. </w:t>
            </w:r>
            <w:r w:rsidR="00775333" w:rsidRPr="00B00D79">
              <w:rPr>
                <w:szCs w:val="22"/>
              </w:rPr>
              <w:t>Often</w:t>
            </w:r>
            <w:r w:rsidRPr="00B00D79">
              <w:rPr>
                <w:szCs w:val="22"/>
              </w:rPr>
              <w:t xml:space="preserve"> in a rush, Sarah tends to grab any quick food option that she can. </w:t>
            </w:r>
            <w:r w:rsidR="00F853B2" w:rsidRPr="00B00D79">
              <w:rPr>
                <w:szCs w:val="22"/>
              </w:rPr>
              <w:t xml:space="preserve">She also doesn’t have time for weekend sport anymore, so she recently quit her netball team. </w:t>
            </w:r>
            <w:r w:rsidRPr="00B00D79">
              <w:rPr>
                <w:szCs w:val="22"/>
              </w:rPr>
              <w:t>Her friends are mostly available in the evenings, so she tends to miss out on spending time with them away from school.</w:t>
            </w:r>
          </w:p>
        </w:tc>
      </w:tr>
      <w:tr w:rsidR="00C832FE" w:rsidRPr="00EE2309" w14:paraId="01922AD3" w14:textId="77777777" w:rsidTr="00B00D79">
        <w:tc>
          <w:tcPr>
            <w:tcW w:w="14560" w:type="dxa"/>
            <w:shd w:val="clear" w:color="auto" w:fill="FFFFFF" w:themeFill="background1"/>
          </w:tcPr>
          <w:p w14:paraId="0DDA0F85" w14:textId="5D58EF2D" w:rsidR="00C832FE" w:rsidRPr="00B00D79" w:rsidRDefault="00C832FE" w:rsidP="00D60769">
            <w:pPr>
              <w:spacing w:before="80" w:after="80"/>
              <w:rPr>
                <w:szCs w:val="22"/>
              </w:rPr>
            </w:pPr>
            <w:r w:rsidRPr="00B00D79">
              <w:rPr>
                <w:szCs w:val="22"/>
              </w:rPr>
              <w:t>Ahmed’s family places strong emphasis on adhering to a cultural diet that involve</w:t>
            </w:r>
            <w:r w:rsidR="00597111">
              <w:rPr>
                <w:szCs w:val="22"/>
              </w:rPr>
              <w:t>s</w:t>
            </w:r>
            <w:r w:rsidRPr="00B00D79">
              <w:rPr>
                <w:szCs w:val="22"/>
              </w:rPr>
              <w:t xml:space="preserve"> traditional foods and deserts which are high in sugar and fat. He enjoys sharing these meals with his friends and family</w:t>
            </w:r>
            <w:r w:rsidR="00D60769" w:rsidRPr="00B00D79">
              <w:rPr>
                <w:szCs w:val="22"/>
              </w:rPr>
              <w:t>. H</w:t>
            </w:r>
            <w:r w:rsidRPr="00B00D79">
              <w:rPr>
                <w:szCs w:val="22"/>
              </w:rPr>
              <w:t>owever</w:t>
            </w:r>
            <w:r w:rsidR="00D60769" w:rsidRPr="00B00D79">
              <w:rPr>
                <w:szCs w:val="22"/>
              </w:rPr>
              <w:t>,</w:t>
            </w:r>
            <w:r w:rsidRPr="00B00D79">
              <w:rPr>
                <w:szCs w:val="22"/>
              </w:rPr>
              <w:t xml:space="preserve"> he sometimes struggles to balance these meals with healthier options, and occasionally feels sluggish after heavy meals. Ahmed tries to stay active by walking to school and playing soccer with friends on weekends, but his busy study schedule sometimes prevents regular exercise.</w:t>
            </w:r>
          </w:p>
        </w:tc>
      </w:tr>
      <w:tr w:rsidR="00C832FE" w:rsidRPr="00EE2309" w14:paraId="0A335B1F" w14:textId="77777777" w:rsidTr="00B00D79">
        <w:tc>
          <w:tcPr>
            <w:tcW w:w="14560" w:type="dxa"/>
            <w:shd w:val="clear" w:color="auto" w:fill="EBEBEB"/>
          </w:tcPr>
          <w:p w14:paraId="5F819B65" w14:textId="4375AD35" w:rsidR="00C832FE" w:rsidRPr="00B00D79" w:rsidRDefault="00B74470" w:rsidP="00D60769">
            <w:pPr>
              <w:spacing w:before="80" w:after="80"/>
              <w:rPr>
                <w:szCs w:val="22"/>
              </w:rPr>
            </w:pPr>
            <w:r w:rsidRPr="00B00D79">
              <w:rPr>
                <w:szCs w:val="22"/>
              </w:rPr>
              <w:t>Mia has always been passionate about music and recently joined her school’s band. She enjoys practi</w:t>
            </w:r>
            <w:r w:rsidR="00597111">
              <w:rPr>
                <w:szCs w:val="22"/>
              </w:rPr>
              <w:t>s</w:t>
            </w:r>
            <w:r w:rsidRPr="00B00D79">
              <w:rPr>
                <w:szCs w:val="22"/>
              </w:rPr>
              <w:t>ing</w:t>
            </w:r>
            <w:r w:rsidR="00EF2FDF" w:rsidRPr="00B00D79">
              <w:rPr>
                <w:szCs w:val="22"/>
              </w:rPr>
              <w:t xml:space="preserve">, </w:t>
            </w:r>
            <w:r w:rsidRPr="00B00D79">
              <w:rPr>
                <w:szCs w:val="22"/>
              </w:rPr>
              <w:t>but rehearsals often run late into the evening, leaving her with less time for homework and sleep. As a result, she sometimes feels tired during the day and struggles to stay focused in class. Mia’s close friends aren’t in the band, so she sees them less often, but she has started to build strong connections with other band members. To save time, she usually skips breakfast and buys snacks from the canteen</w:t>
            </w:r>
            <w:r w:rsidR="000C11DD" w:rsidRPr="00B00D79">
              <w:rPr>
                <w:szCs w:val="22"/>
              </w:rPr>
              <w:t>.</w:t>
            </w:r>
          </w:p>
        </w:tc>
      </w:tr>
    </w:tbl>
    <w:p w14:paraId="56B45E0A" w14:textId="77777777" w:rsidR="00597111" w:rsidRDefault="00597111">
      <w:pPr>
        <w:suppressAutoHyphens w:val="0"/>
        <w:spacing w:before="0" w:after="160" w:line="259" w:lineRule="auto"/>
      </w:pPr>
      <w:bookmarkStart w:id="38" w:name="_Appendix_3_–"/>
      <w:bookmarkEnd w:id="38"/>
      <w:r>
        <w:br w:type="page"/>
      </w:r>
    </w:p>
    <w:p w14:paraId="6F3B62A4" w14:textId="3C8BB53B" w:rsidR="00C832FE" w:rsidRPr="006B79C6" w:rsidRDefault="00C832FE" w:rsidP="002837B1">
      <w:pPr>
        <w:pStyle w:val="Heading1"/>
        <w:spacing w:before="0" w:after="0"/>
      </w:pPr>
      <w:bookmarkStart w:id="39" w:name="_Appendix_3_–_1"/>
      <w:bookmarkStart w:id="40" w:name="_Toc220579144"/>
      <w:bookmarkEnd w:id="39"/>
      <w:r w:rsidRPr="006B79C6">
        <w:lastRenderedPageBreak/>
        <w:t xml:space="preserve">Appendix </w:t>
      </w:r>
      <w:r w:rsidR="00666F3B" w:rsidRPr="006B79C6">
        <w:t>3</w:t>
      </w:r>
      <w:r w:rsidRPr="006B79C6">
        <w:t xml:space="preserve"> – health </w:t>
      </w:r>
      <w:r w:rsidR="004D7A4D" w:rsidRPr="006B79C6">
        <w:t xml:space="preserve">impact </w:t>
      </w:r>
      <w:r w:rsidRPr="006B79C6">
        <w:t xml:space="preserve">scenario </w:t>
      </w:r>
      <w:r w:rsidR="00601A16" w:rsidRPr="006B79C6">
        <w:t xml:space="preserve">analysis </w:t>
      </w:r>
      <w:r w:rsidRPr="006B79C6">
        <w:t>worksheet</w:t>
      </w:r>
      <w:bookmarkEnd w:id="40"/>
    </w:p>
    <w:p w14:paraId="43A3C9BB" w14:textId="4FBC19AB" w:rsidR="00666F3B" w:rsidRPr="002837B1" w:rsidRDefault="00666F3B" w:rsidP="0093666B">
      <w:pPr>
        <w:spacing w:before="0"/>
        <w:rPr>
          <w:szCs w:val="22"/>
        </w:rPr>
      </w:pPr>
      <w:r w:rsidRPr="002837B1">
        <w:rPr>
          <w:szCs w:val="22"/>
        </w:rPr>
        <w:t>Use your scenario as a stimulus to answer the following questions:</w:t>
      </w:r>
    </w:p>
    <w:p w14:paraId="4DFE6846" w14:textId="02508912" w:rsidR="00666F3B" w:rsidRPr="002837B1" w:rsidRDefault="00B2639D" w:rsidP="002837B1">
      <w:pPr>
        <w:spacing w:before="0" w:after="0"/>
        <w:rPr>
          <w:szCs w:val="22"/>
        </w:rPr>
      </w:pPr>
      <w:r w:rsidRPr="002837B1">
        <w:rPr>
          <w:szCs w:val="22"/>
        </w:rPr>
        <w:t xml:space="preserve">What </w:t>
      </w:r>
      <w:r w:rsidR="007027C8" w:rsidRPr="002837B1">
        <w:rPr>
          <w:szCs w:val="22"/>
        </w:rPr>
        <w:t>problems are being faced by the character in your scenario</w:t>
      </w:r>
      <w:r w:rsidR="00750496" w:rsidRPr="002837B1">
        <w:rPr>
          <w:szCs w:val="22"/>
        </w:rPr>
        <w:t>?</w:t>
      </w:r>
      <w:r w:rsidR="007027C8" w:rsidRPr="002837B1">
        <w:rPr>
          <w:szCs w:val="22"/>
        </w:rPr>
        <w:t xml:space="preserve"> Provide a brief overview.</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lines for student response."/>
      </w:tblPr>
      <w:tblGrid>
        <w:gridCol w:w="14560"/>
      </w:tblGrid>
      <w:tr w:rsidR="00597111" w14:paraId="751E3E77" w14:textId="77777777" w:rsidTr="00597111">
        <w:tc>
          <w:tcPr>
            <w:tcW w:w="14560" w:type="dxa"/>
          </w:tcPr>
          <w:p w14:paraId="13105875" w14:textId="77777777" w:rsidR="00597111" w:rsidRPr="002837B1" w:rsidRDefault="00597111" w:rsidP="002837B1">
            <w:pPr>
              <w:spacing w:line="240" w:lineRule="auto"/>
              <w:rPr>
                <w:sz w:val="18"/>
                <w:szCs w:val="18"/>
              </w:rPr>
            </w:pPr>
          </w:p>
        </w:tc>
      </w:tr>
      <w:tr w:rsidR="00597111" w14:paraId="14B294CB" w14:textId="77777777" w:rsidTr="00597111">
        <w:tc>
          <w:tcPr>
            <w:tcW w:w="14560" w:type="dxa"/>
          </w:tcPr>
          <w:p w14:paraId="244F63C0" w14:textId="77777777" w:rsidR="00597111" w:rsidRPr="002837B1" w:rsidRDefault="00597111" w:rsidP="002837B1">
            <w:pPr>
              <w:spacing w:line="240" w:lineRule="auto"/>
              <w:rPr>
                <w:sz w:val="18"/>
                <w:szCs w:val="18"/>
              </w:rPr>
            </w:pPr>
          </w:p>
        </w:tc>
      </w:tr>
    </w:tbl>
    <w:p w14:paraId="2DFB104F" w14:textId="66A72B50" w:rsidR="00D913C1" w:rsidRPr="002837B1" w:rsidRDefault="00D913C1" w:rsidP="0093666B">
      <w:pPr>
        <w:spacing w:after="0"/>
        <w:rPr>
          <w:szCs w:val="22"/>
        </w:rPr>
      </w:pPr>
      <w:r w:rsidRPr="002837B1">
        <w:rPr>
          <w:szCs w:val="22"/>
        </w:rPr>
        <w:t xml:space="preserve">Which dimensions of health </w:t>
      </w:r>
      <w:r w:rsidR="007027C8" w:rsidRPr="002837B1">
        <w:rPr>
          <w:szCs w:val="22"/>
        </w:rPr>
        <w:t>is</w:t>
      </w:r>
      <w:r w:rsidRPr="002837B1">
        <w:rPr>
          <w:szCs w:val="22"/>
        </w:rPr>
        <w:t xml:space="preserve"> being </w:t>
      </w:r>
      <w:r w:rsidR="007027C8" w:rsidRPr="002837B1">
        <w:rPr>
          <w:szCs w:val="22"/>
        </w:rPr>
        <w:t xml:space="preserve">immediately </w:t>
      </w:r>
      <w:r w:rsidRPr="002837B1">
        <w:rPr>
          <w:szCs w:val="22"/>
        </w:rPr>
        <w:t>impacted?</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lines for student response."/>
      </w:tblPr>
      <w:tblGrid>
        <w:gridCol w:w="14560"/>
      </w:tblGrid>
      <w:tr w:rsidR="00597111" w14:paraId="6C094913" w14:textId="77777777" w:rsidTr="0008405E">
        <w:tc>
          <w:tcPr>
            <w:tcW w:w="14560" w:type="dxa"/>
          </w:tcPr>
          <w:p w14:paraId="4DC079B1" w14:textId="77777777" w:rsidR="00597111" w:rsidRPr="002837B1" w:rsidRDefault="00597111" w:rsidP="002837B1">
            <w:pPr>
              <w:spacing w:line="240" w:lineRule="auto"/>
              <w:rPr>
                <w:sz w:val="18"/>
                <w:szCs w:val="18"/>
              </w:rPr>
            </w:pPr>
          </w:p>
        </w:tc>
      </w:tr>
      <w:tr w:rsidR="00597111" w14:paraId="6C9761D1" w14:textId="77777777" w:rsidTr="0008405E">
        <w:tc>
          <w:tcPr>
            <w:tcW w:w="14560" w:type="dxa"/>
          </w:tcPr>
          <w:p w14:paraId="3B454C92" w14:textId="77777777" w:rsidR="00597111" w:rsidRPr="002837B1" w:rsidRDefault="00597111" w:rsidP="002837B1">
            <w:pPr>
              <w:spacing w:line="240" w:lineRule="auto"/>
              <w:rPr>
                <w:sz w:val="18"/>
                <w:szCs w:val="18"/>
              </w:rPr>
            </w:pPr>
          </w:p>
        </w:tc>
      </w:tr>
    </w:tbl>
    <w:p w14:paraId="23562A0F" w14:textId="3635899C" w:rsidR="00D913C1" w:rsidRPr="002837B1" w:rsidRDefault="007027C8" w:rsidP="0093666B">
      <w:pPr>
        <w:spacing w:after="0"/>
        <w:rPr>
          <w:szCs w:val="22"/>
        </w:rPr>
      </w:pPr>
      <w:r w:rsidRPr="002837B1">
        <w:rPr>
          <w:szCs w:val="22"/>
        </w:rPr>
        <w:t>Which other dimensions of health are being impacted? Explain your response.</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lines for student response."/>
      </w:tblPr>
      <w:tblGrid>
        <w:gridCol w:w="14560"/>
      </w:tblGrid>
      <w:tr w:rsidR="00597111" w14:paraId="045539B4" w14:textId="77777777" w:rsidTr="0008405E">
        <w:tc>
          <w:tcPr>
            <w:tcW w:w="14560" w:type="dxa"/>
          </w:tcPr>
          <w:p w14:paraId="7B68F393" w14:textId="77777777" w:rsidR="00597111" w:rsidRPr="002837B1" w:rsidRDefault="00597111" w:rsidP="002837B1">
            <w:pPr>
              <w:spacing w:line="240" w:lineRule="auto"/>
              <w:rPr>
                <w:sz w:val="18"/>
                <w:szCs w:val="18"/>
              </w:rPr>
            </w:pPr>
          </w:p>
        </w:tc>
      </w:tr>
      <w:tr w:rsidR="00597111" w14:paraId="35BF4C14" w14:textId="77777777" w:rsidTr="0008405E">
        <w:tc>
          <w:tcPr>
            <w:tcW w:w="14560" w:type="dxa"/>
          </w:tcPr>
          <w:p w14:paraId="54936610" w14:textId="77777777" w:rsidR="00597111" w:rsidRPr="002837B1" w:rsidRDefault="00597111" w:rsidP="002837B1">
            <w:pPr>
              <w:spacing w:line="240" w:lineRule="auto"/>
              <w:rPr>
                <w:sz w:val="18"/>
                <w:szCs w:val="18"/>
              </w:rPr>
            </w:pPr>
          </w:p>
        </w:tc>
      </w:tr>
    </w:tbl>
    <w:p w14:paraId="2B0B824D" w14:textId="3EED0595" w:rsidR="007027C8" w:rsidRPr="002837B1" w:rsidRDefault="00984298" w:rsidP="0093666B">
      <w:pPr>
        <w:spacing w:after="0"/>
        <w:rPr>
          <w:szCs w:val="22"/>
        </w:rPr>
      </w:pPr>
      <w:r w:rsidRPr="002837B1">
        <w:rPr>
          <w:szCs w:val="22"/>
        </w:rPr>
        <w:t>What positive strategies or health behaviours would you suggest for this person to manage the negative impacts of their situation?</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lines for student response."/>
      </w:tblPr>
      <w:tblGrid>
        <w:gridCol w:w="14560"/>
      </w:tblGrid>
      <w:tr w:rsidR="00597111" w14:paraId="7E63BCDC" w14:textId="77777777" w:rsidTr="0008405E">
        <w:tc>
          <w:tcPr>
            <w:tcW w:w="14560" w:type="dxa"/>
          </w:tcPr>
          <w:p w14:paraId="6F67DBAF" w14:textId="77777777" w:rsidR="00597111" w:rsidRPr="002837B1" w:rsidRDefault="00597111" w:rsidP="002837B1">
            <w:pPr>
              <w:spacing w:line="240" w:lineRule="auto"/>
              <w:rPr>
                <w:sz w:val="18"/>
                <w:szCs w:val="20"/>
              </w:rPr>
            </w:pPr>
          </w:p>
        </w:tc>
      </w:tr>
      <w:tr w:rsidR="00597111" w14:paraId="6F255794" w14:textId="77777777" w:rsidTr="0008405E">
        <w:tc>
          <w:tcPr>
            <w:tcW w:w="14560" w:type="dxa"/>
          </w:tcPr>
          <w:p w14:paraId="53514087" w14:textId="77777777" w:rsidR="00597111" w:rsidRPr="002837B1" w:rsidRDefault="00597111" w:rsidP="002837B1">
            <w:pPr>
              <w:spacing w:line="240" w:lineRule="auto"/>
              <w:rPr>
                <w:sz w:val="18"/>
                <w:szCs w:val="20"/>
              </w:rPr>
            </w:pPr>
          </w:p>
        </w:tc>
      </w:tr>
      <w:tr w:rsidR="00597111" w14:paraId="2A3EA796" w14:textId="77777777" w:rsidTr="0008405E">
        <w:tc>
          <w:tcPr>
            <w:tcW w:w="14560" w:type="dxa"/>
          </w:tcPr>
          <w:p w14:paraId="5D694310" w14:textId="77777777" w:rsidR="00597111" w:rsidRPr="002837B1" w:rsidRDefault="00597111" w:rsidP="002837B1">
            <w:pPr>
              <w:spacing w:line="240" w:lineRule="auto"/>
              <w:rPr>
                <w:sz w:val="18"/>
                <w:szCs w:val="20"/>
              </w:rPr>
            </w:pPr>
          </w:p>
        </w:tc>
      </w:tr>
      <w:tr w:rsidR="00597111" w14:paraId="4F85B73C" w14:textId="77777777" w:rsidTr="0008405E">
        <w:tc>
          <w:tcPr>
            <w:tcW w:w="14560" w:type="dxa"/>
          </w:tcPr>
          <w:p w14:paraId="5B2903DA" w14:textId="77777777" w:rsidR="00597111" w:rsidRPr="002837B1" w:rsidRDefault="00597111" w:rsidP="002837B1">
            <w:pPr>
              <w:spacing w:line="240" w:lineRule="auto"/>
              <w:rPr>
                <w:sz w:val="18"/>
                <w:szCs w:val="20"/>
              </w:rPr>
            </w:pPr>
          </w:p>
        </w:tc>
      </w:tr>
    </w:tbl>
    <w:p w14:paraId="10037C4D" w14:textId="1CCA4371" w:rsidR="00263BB2" w:rsidRDefault="00FE0978" w:rsidP="00263BB2">
      <w:pPr>
        <w:jc w:val="center"/>
        <w:rPr>
          <w:sz w:val="24"/>
          <w:szCs w:val="28"/>
        </w:rPr>
      </w:pPr>
      <w:r w:rsidRPr="00EE2309">
        <w:rPr>
          <w:noProof/>
          <w:sz w:val="24"/>
          <w:szCs w:val="28"/>
        </w:rPr>
        <w:lastRenderedPageBreak/>
        <w:drawing>
          <wp:inline distT="0" distB="0" distL="0" distR="0" wp14:anchorId="4D34EAD7" wp14:editId="41D941F3">
            <wp:extent cx="4196374" cy="5935523"/>
            <wp:effectExtent l="19050" t="19050" r="13970" b="27305"/>
            <wp:docPr id="1737752504" name="Picture 4" descr="Worksheet titled 'Holistic Health Scenarios' designed for educational use, featuring 4 numbered questions prompting users to analyse health problems, impacted health dimensions and suggest positive strategies. Includes a small illustration of 3 people discussing ideas with health-related icons above them, and uses black text with a blue highlight for the word 'Scenario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52504" name="Picture 4" descr="Worksheet titled 'Holistic Health Scenarios' designed for educational use, featuring 4 numbered questions prompting users to analyse health problems, impacted health dimensions and suggest positive strategies. Includes a small illustration of 3 people discussing ideas with health-related icons above them, and uses black text with a blue highlight for the word 'Scenarios'.">
                      <a:extLst>
                        <a:ext uri="{C183D7F6-B498-43B3-948B-1728B52AA6E4}">
                          <adec:decorative xmlns:adec="http://schemas.microsoft.com/office/drawing/2017/decorative" val="0"/>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98613" cy="5938690"/>
                    </a:xfrm>
                    <a:prstGeom prst="rect">
                      <a:avLst/>
                    </a:prstGeom>
                    <a:noFill/>
                    <a:ln w="3175">
                      <a:solidFill>
                        <a:schemeClr val="tx1"/>
                      </a:solidFill>
                    </a:ln>
                  </pic:spPr>
                </pic:pic>
              </a:graphicData>
            </a:graphic>
          </wp:inline>
        </w:drawing>
      </w:r>
      <w:r w:rsidR="00263BB2">
        <w:rPr>
          <w:sz w:val="24"/>
          <w:szCs w:val="28"/>
        </w:rPr>
        <w:br w:type="page"/>
      </w:r>
    </w:p>
    <w:p w14:paraId="240C4499" w14:textId="29420EFA" w:rsidR="004432C6" w:rsidRPr="006B79C6" w:rsidRDefault="004432C6" w:rsidP="006B79C6">
      <w:pPr>
        <w:pStyle w:val="Heading1"/>
      </w:pPr>
      <w:bookmarkStart w:id="41" w:name="_Appendix_4_–"/>
      <w:bookmarkStart w:id="42" w:name="_Toc220579145"/>
      <w:bookmarkEnd w:id="41"/>
      <w:r w:rsidRPr="006B79C6">
        <w:lastRenderedPageBreak/>
        <w:t xml:space="preserve">Appendix </w:t>
      </w:r>
      <w:r w:rsidR="00CA04DB" w:rsidRPr="006B79C6">
        <w:t>4</w:t>
      </w:r>
      <w:r w:rsidRPr="006B79C6">
        <w:t xml:space="preserve"> – health influences table</w:t>
      </w:r>
      <w:bookmarkEnd w:id="42"/>
    </w:p>
    <w:tbl>
      <w:tblPr>
        <w:tblStyle w:val="TableGrid"/>
        <w:tblW w:w="14485" w:type="dxa"/>
        <w:tblLayout w:type="fixed"/>
        <w:tblLook w:val="06A0" w:firstRow="1" w:lastRow="0" w:firstColumn="1" w:lastColumn="0" w:noHBand="1" w:noVBand="1"/>
        <w:tblDescription w:val="Health influences table. The X-axis is labelled 'Influence', with 3 columns labelled Social, Economic and Cultural, and the Y-Axis is labelled 'Health behaviours' with 5 rows labelled dietary choices, attitude towards physical activity, substance use, sleep habits, and body image and mental health. There are blank cells for students to complete."/>
      </w:tblPr>
      <w:tblGrid>
        <w:gridCol w:w="709"/>
        <w:gridCol w:w="2552"/>
        <w:gridCol w:w="3741"/>
        <w:gridCol w:w="3741"/>
        <w:gridCol w:w="3742"/>
      </w:tblGrid>
      <w:tr w:rsidR="00263BB2" w:rsidRPr="003A4B20" w14:paraId="627DD1A1" w14:textId="77777777" w:rsidTr="001D68CF">
        <w:trPr>
          <w:trHeight w:val="414"/>
        </w:trPr>
        <w:tc>
          <w:tcPr>
            <w:tcW w:w="709" w:type="dxa"/>
            <w:tcBorders>
              <w:top w:val="none" w:sz="4" w:space="0" w:color="000000" w:themeColor="text1"/>
              <w:left w:val="none" w:sz="4" w:space="0" w:color="000000" w:themeColor="text1"/>
              <w:bottom w:val="nil"/>
              <w:right w:val="none" w:sz="4" w:space="0" w:color="000000" w:themeColor="text1"/>
            </w:tcBorders>
          </w:tcPr>
          <w:p w14:paraId="05B06E76" w14:textId="77777777" w:rsidR="00263BB2" w:rsidRPr="003A4B20" w:rsidRDefault="00263BB2">
            <w:pPr>
              <w:spacing w:before="120" w:line="240" w:lineRule="auto"/>
              <w:rPr>
                <w:rStyle w:val="Strong"/>
                <w:szCs w:val="22"/>
              </w:rPr>
            </w:pPr>
          </w:p>
        </w:tc>
        <w:tc>
          <w:tcPr>
            <w:tcW w:w="2552" w:type="dxa"/>
            <w:tcBorders>
              <w:top w:val="none" w:sz="4" w:space="0" w:color="000000" w:themeColor="text1"/>
              <w:left w:val="none" w:sz="4" w:space="0" w:color="000000" w:themeColor="text1"/>
              <w:bottom w:val="nil"/>
              <w:right w:val="single" w:sz="4" w:space="0" w:color="auto"/>
            </w:tcBorders>
          </w:tcPr>
          <w:p w14:paraId="5C8A6647" w14:textId="77777777" w:rsidR="00263BB2" w:rsidRPr="003A4B20" w:rsidRDefault="00263BB2">
            <w:pPr>
              <w:spacing w:before="120" w:line="240" w:lineRule="auto"/>
              <w:jc w:val="center"/>
              <w:rPr>
                <w:rStyle w:val="Strong"/>
                <w:szCs w:val="22"/>
              </w:rPr>
            </w:pPr>
          </w:p>
        </w:tc>
        <w:tc>
          <w:tcPr>
            <w:tcW w:w="3741" w:type="dxa"/>
            <w:tcBorders>
              <w:top w:val="single" w:sz="4" w:space="0" w:color="auto"/>
              <w:left w:val="single" w:sz="4" w:space="0" w:color="auto"/>
              <w:bottom w:val="single" w:sz="4" w:space="0" w:color="auto"/>
              <w:right w:val="nil"/>
            </w:tcBorders>
            <w:shd w:val="clear" w:color="auto" w:fill="002060"/>
            <w:vAlign w:val="center"/>
          </w:tcPr>
          <w:p w14:paraId="74384D53" w14:textId="3B61A9EB" w:rsidR="00263BB2" w:rsidRPr="003A4B20" w:rsidRDefault="00263BB2">
            <w:pPr>
              <w:spacing w:before="120" w:line="240" w:lineRule="auto"/>
              <w:ind w:left="113" w:right="113"/>
              <w:jc w:val="center"/>
              <w:rPr>
                <w:rStyle w:val="Strong"/>
                <w:szCs w:val="22"/>
              </w:rPr>
            </w:pPr>
          </w:p>
        </w:tc>
        <w:tc>
          <w:tcPr>
            <w:tcW w:w="3741" w:type="dxa"/>
            <w:tcBorders>
              <w:top w:val="single" w:sz="4" w:space="0" w:color="auto"/>
              <w:left w:val="nil"/>
              <w:bottom w:val="single" w:sz="4" w:space="0" w:color="auto"/>
              <w:right w:val="nil"/>
            </w:tcBorders>
            <w:shd w:val="clear" w:color="auto" w:fill="002060"/>
            <w:vAlign w:val="center"/>
          </w:tcPr>
          <w:p w14:paraId="2EFB6A08" w14:textId="6294B999" w:rsidR="00263BB2" w:rsidRPr="003A4B20" w:rsidRDefault="00756C0E">
            <w:pPr>
              <w:spacing w:before="120" w:line="240" w:lineRule="auto"/>
              <w:ind w:left="113" w:right="113"/>
              <w:jc w:val="center"/>
              <w:rPr>
                <w:rStyle w:val="Strong"/>
                <w:szCs w:val="22"/>
              </w:rPr>
            </w:pPr>
            <w:r w:rsidRPr="003A4B20">
              <w:rPr>
                <w:rStyle w:val="Strong"/>
                <w:szCs w:val="22"/>
              </w:rPr>
              <w:t>Influence</w:t>
            </w:r>
          </w:p>
        </w:tc>
        <w:tc>
          <w:tcPr>
            <w:tcW w:w="3742" w:type="dxa"/>
            <w:tcBorders>
              <w:top w:val="single" w:sz="4" w:space="0" w:color="auto"/>
              <w:left w:val="nil"/>
              <w:bottom w:val="single" w:sz="4" w:space="0" w:color="auto"/>
              <w:right w:val="single" w:sz="4" w:space="0" w:color="auto"/>
            </w:tcBorders>
            <w:shd w:val="clear" w:color="auto" w:fill="002060"/>
            <w:vAlign w:val="center"/>
          </w:tcPr>
          <w:p w14:paraId="4482A196" w14:textId="167A7DC9" w:rsidR="00263BB2" w:rsidRPr="003A4B20" w:rsidRDefault="00263BB2">
            <w:pPr>
              <w:spacing w:before="120" w:line="240" w:lineRule="auto"/>
              <w:ind w:left="113" w:right="113"/>
              <w:jc w:val="center"/>
              <w:rPr>
                <w:rStyle w:val="Strong"/>
                <w:szCs w:val="22"/>
              </w:rPr>
            </w:pPr>
          </w:p>
        </w:tc>
      </w:tr>
      <w:tr w:rsidR="004432C6" w:rsidRPr="003A4B20" w14:paraId="6DAD8A29" w14:textId="77777777" w:rsidTr="001D68CF">
        <w:trPr>
          <w:trHeight w:val="414"/>
        </w:trPr>
        <w:tc>
          <w:tcPr>
            <w:tcW w:w="709" w:type="dxa"/>
            <w:tcBorders>
              <w:top w:val="nil"/>
              <w:left w:val="nil"/>
              <w:bottom w:val="single" w:sz="4" w:space="0" w:color="000000" w:themeColor="text1"/>
              <w:right w:val="nil"/>
            </w:tcBorders>
          </w:tcPr>
          <w:p w14:paraId="0FDFFB09" w14:textId="77777777" w:rsidR="004432C6" w:rsidRPr="003A4B20" w:rsidRDefault="004432C6">
            <w:pPr>
              <w:spacing w:before="120" w:line="240" w:lineRule="auto"/>
              <w:rPr>
                <w:rStyle w:val="Strong"/>
                <w:szCs w:val="22"/>
              </w:rPr>
            </w:pPr>
          </w:p>
        </w:tc>
        <w:tc>
          <w:tcPr>
            <w:tcW w:w="2552" w:type="dxa"/>
            <w:tcBorders>
              <w:top w:val="nil"/>
              <w:left w:val="nil"/>
              <w:bottom w:val="single" w:sz="4" w:space="0" w:color="auto"/>
              <w:right w:val="single" w:sz="4" w:space="0" w:color="auto"/>
            </w:tcBorders>
          </w:tcPr>
          <w:p w14:paraId="1EAE512D" w14:textId="77777777" w:rsidR="004432C6" w:rsidRPr="003A4B20" w:rsidRDefault="004432C6">
            <w:pPr>
              <w:spacing w:before="120" w:line="240" w:lineRule="auto"/>
              <w:jc w:val="center"/>
              <w:rPr>
                <w:rStyle w:val="Strong"/>
                <w:szCs w:val="22"/>
              </w:rPr>
            </w:pPr>
          </w:p>
        </w:tc>
        <w:tc>
          <w:tcPr>
            <w:tcW w:w="37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6CFB13" w14:textId="00E0EE55" w:rsidR="004432C6" w:rsidRPr="003A4B20" w:rsidRDefault="00756C0E">
            <w:pPr>
              <w:spacing w:before="120" w:line="240" w:lineRule="auto"/>
              <w:jc w:val="center"/>
              <w:rPr>
                <w:rStyle w:val="Strong"/>
                <w:szCs w:val="22"/>
              </w:rPr>
            </w:pPr>
            <w:r w:rsidRPr="003A4B20">
              <w:rPr>
                <w:rStyle w:val="Strong"/>
                <w:szCs w:val="22"/>
              </w:rPr>
              <w:t>Social</w:t>
            </w:r>
          </w:p>
        </w:tc>
        <w:tc>
          <w:tcPr>
            <w:tcW w:w="37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E8C592" w14:textId="0D45F75B" w:rsidR="004432C6" w:rsidRPr="003A4B20" w:rsidRDefault="00756C0E">
            <w:pPr>
              <w:spacing w:before="120" w:line="240" w:lineRule="auto"/>
              <w:jc w:val="center"/>
              <w:rPr>
                <w:rStyle w:val="Strong"/>
                <w:szCs w:val="22"/>
              </w:rPr>
            </w:pPr>
            <w:r w:rsidRPr="003A4B20">
              <w:rPr>
                <w:rStyle w:val="Strong"/>
                <w:szCs w:val="22"/>
              </w:rPr>
              <w:t>Economic</w:t>
            </w:r>
          </w:p>
        </w:tc>
        <w:tc>
          <w:tcPr>
            <w:tcW w:w="37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F03852" w14:textId="37CC316F" w:rsidR="004432C6" w:rsidRPr="003A4B20" w:rsidRDefault="00756C0E">
            <w:pPr>
              <w:spacing w:before="120" w:line="240" w:lineRule="auto"/>
              <w:jc w:val="center"/>
              <w:rPr>
                <w:rStyle w:val="Strong"/>
                <w:szCs w:val="22"/>
              </w:rPr>
            </w:pPr>
            <w:r w:rsidRPr="003A4B20">
              <w:rPr>
                <w:rStyle w:val="Strong"/>
                <w:szCs w:val="22"/>
              </w:rPr>
              <w:t>Cultural</w:t>
            </w:r>
          </w:p>
        </w:tc>
      </w:tr>
      <w:tr w:rsidR="004432C6" w:rsidRPr="003A4B20" w14:paraId="7EF8EE88" w14:textId="77777777" w:rsidTr="001D68CF">
        <w:trPr>
          <w:cantSplit/>
          <w:trHeight w:val="1247"/>
        </w:trPr>
        <w:tc>
          <w:tcPr>
            <w:tcW w:w="709" w:type="dxa"/>
            <w:tcBorders>
              <w:top w:val="single" w:sz="4" w:space="0" w:color="000000" w:themeColor="text1"/>
              <w:bottom w:val="nil"/>
              <w:right w:val="single" w:sz="4" w:space="0" w:color="auto"/>
            </w:tcBorders>
            <w:shd w:val="clear" w:color="auto" w:fill="002060"/>
            <w:textDirection w:val="btLr"/>
          </w:tcPr>
          <w:p w14:paraId="359A4826" w14:textId="6DDB7259" w:rsidR="004432C6" w:rsidRPr="003A4B20" w:rsidRDefault="004432C6">
            <w:pPr>
              <w:spacing w:before="120" w:line="240" w:lineRule="auto"/>
              <w:ind w:left="113" w:right="113"/>
              <w:jc w:val="center"/>
              <w:rPr>
                <w:rStyle w:val="Strong"/>
                <w:szCs w:val="22"/>
              </w:rPr>
            </w:pPr>
          </w:p>
        </w:tc>
        <w:tc>
          <w:tcPr>
            <w:tcW w:w="2552" w:type="dxa"/>
            <w:tcBorders>
              <w:top w:val="single" w:sz="4" w:space="0" w:color="auto"/>
              <w:left w:val="single" w:sz="4" w:space="0" w:color="auto"/>
              <w:bottom w:val="single" w:sz="4" w:space="0" w:color="auto"/>
              <w:right w:val="single" w:sz="4" w:space="0" w:color="auto"/>
            </w:tcBorders>
            <w:vAlign w:val="center"/>
          </w:tcPr>
          <w:p w14:paraId="7ACE9A04" w14:textId="77777777" w:rsidR="004432C6" w:rsidRPr="003A4B20" w:rsidRDefault="004432C6">
            <w:pPr>
              <w:spacing w:before="120" w:line="240" w:lineRule="auto"/>
              <w:jc w:val="center"/>
              <w:rPr>
                <w:rStyle w:val="Strong"/>
                <w:b w:val="0"/>
                <w:bCs w:val="0"/>
                <w:szCs w:val="22"/>
              </w:rPr>
            </w:pPr>
            <w:r w:rsidRPr="003A4B20">
              <w:rPr>
                <w:rStyle w:val="Strong"/>
                <w:b w:val="0"/>
                <w:bCs w:val="0"/>
                <w:szCs w:val="22"/>
              </w:rPr>
              <w:t>Dietary choices</w:t>
            </w:r>
          </w:p>
        </w:tc>
        <w:tc>
          <w:tcPr>
            <w:tcW w:w="3741" w:type="dxa"/>
            <w:tcBorders>
              <w:top w:val="single" w:sz="4" w:space="0" w:color="auto"/>
              <w:left w:val="single" w:sz="4" w:space="0" w:color="auto"/>
              <w:bottom w:val="single" w:sz="4" w:space="0" w:color="auto"/>
              <w:right w:val="single" w:sz="4" w:space="0" w:color="auto"/>
            </w:tcBorders>
            <w:vAlign w:val="center"/>
          </w:tcPr>
          <w:p w14:paraId="1D9B807B" w14:textId="77777777" w:rsidR="004432C6" w:rsidRPr="003A4B20" w:rsidRDefault="004432C6" w:rsidP="001D68CF">
            <w:pPr>
              <w:spacing w:before="120" w:line="240" w:lineRule="auto"/>
              <w:rPr>
                <w:rStyle w:val="Strong"/>
                <w:szCs w:val="22"/>
              </w:rPr>
            </w:pPr>
          </w:p>
        </w:tc>
        <w:tc>
          <w:tcPr>
            <w:tcW w:w="3741" w:type="dxa"/>
            <w:tcBorders>
              <w:top w:val="single" w:sz="4" w:space="0" w:color="auto"/>
              <w:left w:val="single" w:sz="4" w:space="0" w:color="auto"/>
              <w:bottom w:val="single" w:sz="4" w:space="0" w:color="auto"/>
              <w:right w:val="single" w:sz="4" w:space="0" w:color="auto"/>
            </w:tcBorders>
            <w:vAlign w:val="center"/>
          </w:tcPr>
          <w:p w14:paraId="719CA335" w14:textId="77777777" w:rsidR="004432C6" w:rsidRPr="003A4B20" w:rsidRDefault="004432C6">
            <w:pPr>
              <w:spacing w:before="120" w:line="240" w:lineRule="auto"/>
              <w:jc w:val="center"/>
              <w:rPr>
                <w:rStyle w:val="Strong"/>
                <w:szCs w:val="22"/>
              </w:rPr>
            </w:pPr>
          </w:p>
        </w:tc>
        <w:tc>
          <w:tcPr>
            <w:tcW w:w="3742" w:type="dxa"/>
            <w:tcBorders>
              <w:top w:val="single" w:sz="4" w:space="0" w:color="auto"/>
              <w:left w:val="single" w:sz="4" w:space="0" w:color="auto"/>
              <w:bottom w:val="single" w:sz="4" w:space="0" w:color="auto"/>
              <w:right w:val="single" w:sz="4" w:space="0" w:color="auto"/>
            </w:tcBorders>
            <w:vAlign w:val="center"/>
          </w:tcPr>
          <w:p w14:paraId="212E0EC2" w14:textId="77777777" w:rsidR="004432C6" w:rsidRPr="003A4B20" w:rsidRDefault="004432C6">
            <w:pPr>
              <w:spacing w:before="120" w:line="240" w:lineRule="auto"/>
              <w:jc w:val="center"/>
              <w:rPr>
                <w:rStyle w:val="Strong"/>
                <w:szCs w:val="22"/>
              </w:rPr>
            </w:pPr>
          </w:p>
        </w:tc>
      </w:tr>
      <w:tr w:rsidR="001D68CF" w:rsidRPr="003A4B20" w14:paraId="6360C5C9" w14:textId="77777777" w:rsidTr="001D68CF">
        <w:trPr>
          <w:cantSplit/>
          <w:trHeight w:val="1644"/>
        </w:trPr>
        <w:tc>
          <w:tcPr>
            <w:tcW w:w="709" w:type="dxa"/>
            <w:tcBorders>
              <w:top w:val="nil"/>
              <w:bottom w:val="nil"/>
              <w:right w:val="single" w:sz="4" w:space="0" w:color="auto"/>
            </w:tcBorders>
            <w:shd w:val="clear" w:color="auto" w:fill="002060"/>
            <w:textDirection w:val="btLr"/>
          </w:tcPr>
          <w:p w14:paraId="2EE3D13E" w14:textId="3B07CD3D" w:rsidR="001D68CF" w:rsidRPr="003A4B20" w:rsidRDefault="00756C0E" w:rsidP="001D68CF">
            <w:pPr>
              <w:spacing w:before="120" w:line="240" w:lineRule="auto"/>
              <w:rPr>
                <w:rStyle w:val="Strong"/>
                <w:szCs w:val="22"/>
              </w:rPr>
            </w:pPr>
            <w:r w:rsidRPr="003A4B20">
              <w:rPr>
                <w:rStyle w:val="Strong"/>
                <w:szCs w:val="22"/>
              </w:rPr>
              <w:t>Behaviours</w:t>
            </w:r>
          </w:p>
        </w:tc>
        <w:tc>
          <w:tcPr>
            <w:tcW w:w="2552" w:type="dxa"/>
            <w:tcBorders>
              <w:top w:val="single" w:sz="4" w:space="0" w:color="auto"/>
              <w:left w:val="single" w:sz="4" w:space="0" w:color="auto"/>
              <w:bottom w:val="single" w:sz="4" w:space="0" w:color="auto"/>
              <w:right w:val="single" w:sz="4" w:space="0" w:color="auto"/>
            </w:tcBorders>
            <w:vAlign w:val="center"/>
          </w:tcPr>
          <w:p w14:paraId="74DEF87C" w14:textId="77777777" w:rsidR="001D68CF" w:rsidRPr="003A4B20" w:rsidRDefault="001D68CF" w:rsidP="001D68CF">
            <w:pPr>
              <w:spacing w:before="120" w:line="240" w:lineRule="auto"/>
              <w:jc w:val="center"/>
              <w:rPr>
                <w:rStyle w:val="Strong"/>
                <w:b w:val="0"/>
                <w:bCs w:val="0"/>
                <w:szCs w:val="22"/>
              </w:rPr>
            </w:pPr>
            <w:r w:rsidRPr="003A4B20">
              <w:rPr>
                <w:rStyle w:val="Strong"/>
                <w:b w:val="0"/>
                <w:bCs w:val="0"/>
                <w:szCs w:val="22"/>
              </w:rPr>
              <w:t>Attitude towards physical activity</w:t>
            </w:r>
          </w:p>
        </w:tc>
        <w:tc>
          <w:tcPr>
            <w:tcW w:w="3741" w:type="dxa"/>
            <w:tcBorders>
              <w:top w:val="single" w:sz="4" w:space="0" w:color="auto"/>
              <w:left w:val="single" w:sz="4" w:space="0" w:color="auto"/>
              <w:bottom w:val="single" w:sz="4" w:space="0" w:color="auto"/>
              <w:right w:val="single" w:sz="4" w:space="0" w:color="auto"/>
            </w:tcBorders>
            <w:vAlign w:val="center"/>
          </w:tcPr>
          <w:p w14:paraId="48CDF6D7" w14:textId="77777777" w:rsidR="001D68CF" w:rsidRPr="003A4B20" w:rsidRDefault="001D68CF" w:rsidP="001D68CF">
            <w:pPr>
              <w:spacing w:before="120" w:line="240" w:lineRule="auto"/>
              <w:rPr>
                <w:rStyle w:val="Strong"/>
                <w:szCs w:val="22"/>
              </w:rPr>
            </w:pPr>
          </w:p>
        </w:tc>
        <w:tc>
          <w:tcPr>
            <w:tcW w:w="3741" w:type="dxa"/>
            <w:tcBorders>
              <w:top w:val="single" w:sz="4" w:space="0" w:color="auto"/>
              <w:left w:val="single" w:sz="4" w:space="0" w:color="auto"/>
              <w:bottom w:val="single" w:sz="4" w:space="0" w:color="auto"/>
              <w:right w:val="single" w:sz="4" w:space="0" w:color="auto"/>
            </w:tcBorders>
            <w:vAlign w:val="center"/>
          </w:tcPr>
          <w:p w14:paraId="20836BE7" w14:textId="77777777" w:rsidR="001D68CF" w:rsidRPr="003A4B20" w:rsidRDefault="001D68CF" w:rsidP="001D68CF">
            <w:pPr>
              <w:spacing w:before="120" w:line="240" w:lineRule="auto"/>
              <w:jc w:val="center"/>
              <w:rPr>
                <w:rStyle w:val="Strong"/>
                <w:szCs w:val="22"/>
              </w:rPr>
            </w:pPr>
          </w:p>
        </w:tc>
        <w:tc>
          <w:tcPr>
            <w:tcW w:w="3742" w:type="dxa"/>
            <w:tcBorders>
              <w:top w:val="single" w:sz="4" w:space="0" w:color="auto"/>
              <w:left w:val="single" w:sz="4" w:space="0" w:color="auto"/>
              <w:bottom w:val="single" w:sz="4" w:space="0" w:color="auto"/>
              <w:right w:val="single" w:sz="4" w:space="0" w:color="auto"/>
            </w:tcBorders>
            <w:vAlign w:val="center"/>
          </w:tcPr>
          <w:p w14:paraId="6CCF2F91" w14:textId="77777777" w:rsidR="001D68CF" w:rsidRPr="003A4B20" w:rsidRDefault="001D68CF" w:rsidP="001D68CF">
            <w:pPr>
              <w:spacing w:before="120" w:line="240" w:lineRule="auto"/>
              <w:jc w:val="center"/>
              <w:rPr>
                <w:rStyle w:val="Strong"/>
                <w:szCs w:val="22"/>
              </w:rPr>
            </w:pPr>
          </w:p>
        </w:tc>
      </w:tr>
      <w:tr w:rsidR="001D68CF" w:rsidRPr="003A4B20" w14:paraId="71B9DD2F" w14:textId="77777777" w:rsidTr="001D68CF">
        <w:trPr>
          <w:cantSplit/>
          <w:trHeight w:val="1247"/>
        </w:trPr>
        <w:tc>
          <w:tcPr>
            <w:tcW w:w="709" w:type="dxa"/>
            <w:tcBorders>
              <w:top w:val="nil"/>
              <w:bottom w:val="nil"/>
              <w:right w:val="single" w:sz="4" w:space="0" w:color="auto"/>
            </w:tcBorders>
            <w:shd w:val="clear" w:color="auto" w:fill="002060"/>
            <w:textDirection w:val="btLr"/>
          </w:tcPr>
          <w:p w14:paraId="12909075" w14:textId="0723E418" w:rsidR="001D68CF" w:rsidRPr="003A4B20" w:rsidRDefault="00756C0E" w:rsidP="001D68CF">
            <w:pPr>
              <w:spacing w:before="120" w:line="240" w:lineRule="auto"/>
              <w:rPr>
                <w:rStyle w:val="Strong"/>
                <w:szCs w:val="22"/>
              </w:rPr>
            </w:pPr>
            <w:r w:rsidRPr="003A4B20">
              <w:rPr>
                <w:rStyle w:val="Strong"/>
                <w:szCs w:val="22"/>
              </w:rPr>
              <w:t>Health</w:t>
            </w:r>
          </w:p>
        </w:tc>
        <w:tc>
          <w:tcPr>
            <w:tcW w:w="2552" w:type="dxa"/>
            <w:tcBorders>
              <w:top w:val="single" w:sz="4" w:space="0" w:color="auto"/>
              <w:left w:val="single" w:sz="4" w:space="0" w:color="auto"/>
              <w:bottom w:val="single" w:sz="4" w:space="0" w:color="auto"/>
              <w:right w:val="single" w:sz="4" w:space="0" w:color="auto"/>
            </w:tcBorders>
            <w:vAlign w:val="center"/>
          </w:tcPr>
          <w:p w14:paraId="4F028336" w14:textId="77777777" w:rsidR="001D68CF" w:rsidRPr="003A4B20" w:rsidRDefault="001D68CF" w:rsidP="001D68CF">
            <w:pPr>
              <w:spacing w:before="120" w:line="240" w:lineRule="auto"/>
              <w:jc w:val="center"/>
              <w:rPr>
                <w:rStyle w:val="Strong"/>
                <w:b w:val="0"/>
                <w:bCs w:val="0"/>
                <w:szCs w:val="22"/>
              </w:rPr>
            </w:pPr>
            <w:r w:rsidRPr="003A4B20">
              <w:rPr>
                <w:rStyle w:val="Strong"/>
                <w:b w:val="0"/>
                <w:bCs w:val="0"/>
                <w:szCs w:val="22"/>
              </w:rPr>
              <w:t>Substance use</w:t>
            </w:r>
          </w:p>
        </w:tc>
        <w:tc>
          <w:tcPr>
            <w:tcW w:w="3741" w:type="dxa"/>
            <w:tcBorders>
              <w:top w:val="single" w:sz="4" w:space="0" w:color="auto"/>
              <w:left w:val="single" w:sz="4" w:space="0" w:color="auto"/>
              <w:bottom w:val="single" w:sz="4" w:space="0" w:color="auto"/>
              <w:right w:val="single" w:sz="4" w:space="0" w:color="auto"/>
            </w:tcBorders>
            <w:vAlign w:val="center"/>
          </w:tcPr>
          <w:p w14:paraId="009667C8" w14:textId="77777777" w:rsidR="001D68CF" w:rsidRPr="003A4B20" w:rsidRDefault="001D68CF" w:rsidP="001D68CF">
            <w:pPr>
              <w:spacing w:before="120" w:line="240" w:lineRule="auto"/>
              <w:rPr>
                <w:rStyle w:val="Strong"/>
                <w:szCs w:val="22"/>
              </w:rPr>
            </w:pPr>
          </w:p>
        </w:tc>
        <w:tc>
          <w:tcPr>
            <w:tcW w:w="3741" w:type="dxa"/>
            <w:tcBorders>
              <w:top w:val="single" w:sz="4" w:space="0" w:color="auto"/>
              <w:left w:val="single" w:sz="4" w:space="0" w:color="auto"/>
              <w:bottom w:val="single" w:sz="4" w:space="0" w:color="auto"/>
              <w:right w:val="single" w:sz="4" w:space="0" w:color="auto"/>
            </w:tcBorders>
            <w:vAlign w:val="center"/>
          </w:tcPr>
          <w:p w14:paraId="25182572" w14:textId="77777777" w:rsidR="001D68CF" w:rsidRPr="003A4B20" w:rsidRDefault="001D68CF" w:rsidP="001D68CF">
            <w:pPr>
              <w:spacing w:before="120" w:line="240" w:lineRule="auto"/>
              <w:jc w:val="center"/>
              <w:rPr>
                <w:rStyle w:val="Strong"/>
                <w:szCs w:val="22"/>
              </w:rPr>
            </w:pPr>
          </w:p>
        </w:tc>
        <w:tc>
          <w:tcPr>
            <w:tcW w:w="3742" w:type="dxa"/>
            <w:tcBorders>
              <w:top w:val="single" w:sz="4" w:space="0" w:color="auto"/>
              <w:left w:val="single" w:sz="4" w:space="0" w:color="auto"/>
              <w:bottom w:val="single" w:sz="4" w:space="0" w:color="auto"/>
              <w:right w:val="single" w:sz="4" w:space="0" w:color="auto"/>
            </w:tcBorders>
            <w:vAlign w:val="center"/>
          </w:tcPr>
          <w:p w14:paraId="2A614C53" w14:textId="77777777" w:rsidR="001D68CF" w:rsidRPr="003A4B20" w:rsidRDefault="001D68CF" w:rsidP="001D68CF">
            <w:pPr>
              <w:spacing w:before="120" w:line="240" w:lineRule="auto"/>
              <w:jc w:val="center"/>
              <w:rPr>
                <w:rStyle w:val="Strong"/>
                <w:szCs w:val="22"/>
              </w:rPr>
            </w:pPr>
          </w:p>
        </w:tc>
      </w:tr>
      <w:tr w:rsidR="001D68CF" w:rsidRPr="003A4B20" w14:paraId="770DB0BB" w14:textId="77777777" w:rsidTr="001D68CF">
        <w:trPr>
          <w:cantSplit/>
          <w:trHeight w:val="1247"/>
        </w:trPr>
        <w:tc>
          <w:tcPr>
            <w:tcW w:w="709" w:type="dxa"/>
            <w:tcBorders>
              <w:top w:val="nil"/>
              <w:bottom w:val="nil"/>
              <w:right w:val="single" w:sz="4" w:space="0" w:color="auto"/>
            </w:tcBorders>
            <w:shd w:val="clear" w:color="auto" w:fill="002060"/>
          </w:tcPr>
          <w:p w14:paraId="02675225" w14:textId="77777777" w:rsidR="001D68CF" w:rsidRPr="003A4B20" w:rsidRDefault="001D68CF" w:rsidP="001D68CF">
            <w:pPr>
              <w:spacing w:before="120" w:line="240" w:lineRule="auto"/>
              <w:rPr>
                <w:rStyle w:val="Strong"/>
                <w:szCs w:val="22"/>
              </w:rPr>
            </w:pPr>
          </w:p>
        </w:tc>
        <w:tc>
          <w:tcPr>
            <w:tcW w:w="2552" w:type="dxa"/>
            <w:tcBorders>
              <w:top w:val="single" w:sz="4" w:space="0" w:color="auto"/>
              <w:left w:val="single" w:sz="4" w:space="0" w:color="auto"/>
              <w:bottom w:val="single" w:sz="4" w:space="0" w:color="auto"/>
              <w:right w:val="single" w:sz="4" w:space="0" w:color="auto"/>
            </w:tcBorders>
            <w:vAlign w:val="center"/>
          </w:tcPr>
          <w:p w14:paraId="50C70D43" w14:textId="77777777" w:rsidR="001D68CF" w:rsidRPr="003A4B20" w:rsidRDefault="001D68CF" w:rsidP="001D68CF">
            <w:pPr>
              <w:spacing w:before="120" w:line="240" w:lineRule="auto"/>
              <w:jc w:val="center"/>
              <w:rPr>
                <w:rStyle w:val="Strong"/>
                <w:b w:val="0"/>
                <w:bCs w:val="0"/>
                <w:szCs w:val="22"/>
              </w:rPr>
            </w:pPr>
            <w:r w:rsidRPr="003A4B20">
              <w:rPr>
                <w:rStyle w:val="Strong"/>
                <w:b w:val="0"/>
                <w:bCs w:val="0"/>
                <w:szCs w:val="22"/>
              </w:rPr>
              <w:t>Sleep habits</w:t>
            </w:r>
          </w:p>
        </w:tc>
        <w:tc>
          <w:tcPr>
            <w:tcW w:w="3741" w:type="dxa"/>
            <w:tcBorders>
              <w:top w:val="single" w:sz="4" w:space="0" w:color="auto"/>
              <w:left w:val="single" w:sz="4" w:space="0" w:color="auto"/>
              <w:bottom w:val="single" w:sz="4" w:space="0" w:color="auto"/>
              <w:right w:val="single" w:sz="4" w:space="0" w:color="auto"/>
            </w:tcBorders>
            <w:vAlign w:val="center"/>
          </w:tcPr>
          <w:p w14:paraId="0975A467" w14:textId="77777777" w:rsidR="001D68CF" w:rsidRPr="003A4B20" w:rsidRDefault="001D68CF" w:rsidP="001D68CF">
            <w:pPr>
              <w:spacing w:before="120" w:line="240" w:lineRule="auto"/>
              <w:rPr>
                <w:rStyle w:val="Strong"/>
                <w:szCs w:val="22"/>
              </w:rPr>
            </w:pPr>
          </w:p>
        </w:tc>
        <w:tc>
          <w:tcPr>
            <w:tcW w:w="3741" w:type="dxa"/>
            <w:tcBorders>
              <w:top w:val="single" w:sz="4" w:space="0" w:color="auto"/>
              <w:left w:val="single" w:sz="4" w:space="0" w:color="auto"/>
              <w:bottom w:val="single" w:sz="4" w:space="0" w:color="auto"/>
              <w:right w:val="single" w:sz="4" w:space="0" w:color="auto"/>
            </w:tcBorders>
            <w:vAlign w:val="center"/>
          </w:tcPr>
          <w:p w14:paraId="0130AB36" w14:textId="77777777" w:rsidR="001D68CF" w:rsidRPr="003A4B20" w:rsidRDefault="001D68CF" w:rsidP="001D68CF">
            <w:pPr>
              <w:spacing w:before="120" w:line="240" w:lineRule="auto"/>
              <w:jc w:val="center"/>
              <w:rPr>
                <w:rStyle w:val="Strong"/>
                <w:szCs w:val="22"/>
              </w:rPr>
            </w:pPr>
          </w:p>
        </w:tc>
        <w:tc>
          <w:tcPr>
            <w:tcW w:w="3742" w:type="dxa"/>
            <w:tcBorders>
              <w:top w:val="single" w:sz="4" w:space="0" w:color="auto"/>
              <w:left w:val="single" w:sz="4" w:space="0" w:color="auto"/>
              <w:bottom w:val="single" w:sz="4" w:space="0" w:color="auto"/>
              <w:right w:val="single" w:sz="4" w:space="0" w:color="auto"/>
            </w:tcBorders>
            <w:vAlign w:val="center"/>
          </w:tcPr>
          <w:p w14:paraId="4324D50A" w14:textId="77777777" w:rsidR="001D68CF" w:rsidRPr="003A4B20" w:rsidRDefault="001D68CF" w:rsidP="001D68CF">
            <w:pPr>
              <w:spacing w:before="120" w:line="240" w:lineRule="auto"/>
              <w:jc w:val="center"/>
              <w:rPr>
                <w:rStyle w:val="Strong"/>
                <w:szCs w:val="22"/>
              </w:rPr>
            </w:pPr>
          </w:p>
        </w:tc>
      </w:tr>
      <w:tr w:rsidR="001D68CF" w:rsidRPr="003A4B20" w14:paraId="59A6DA65" w14:textId="77777777" w:rsidTr="001D68CF">
        <w:trPr>
          <w:cantSplit/>
          <w:trHeight w:val="1247"/>
        </w:trPr>
        <w:tc>
          <w:tcPr>
            <w:tcW w:w="709" w:type="dxa"/>
            <w:tcBorders>
              <w:top w:val="nil"/>
              <w:right w:val="single" w:sz="4" w:space="0" w:color="auto"/>
            </w:tcBorders>
            <w:shd w:val="clear" w:color="auto" w:fill="002060"/>
          </w:tcPr>
          <w:p w14:paraId="6341E1E7" w14:textId="77777777" w:rsidR="001D68CF" w:rsidRPr="003A4B20" w:rsidRDefault="001D68CF" w:rsidP="001D68CF">
            <w:pPr>
              <w:spacing w:before="120" w:line="240" w:lineRule="auto"/>
              <w:rPr>
                <w:rStyle w:val="Strong"/>
                <w:szCs w:val="22"/>
              </w:rPr>
            </w:pPr>
          </w:p>
        </w:tc>
        <w:tc>
          <w:tcPr>
            <w:tcW w:w="2552" w:type="dxa"/>
            <w:tcBorders>
              <w:top w:val="single" w:sz="4" w:space="0" w:color="auto"/>
              <w:left w:val="single" w:sz="4" w:space="0" w:color="auto"/>
              <w:bottom w:val="single" w:sz="4" w:space="0" w:color="auto"/>
              <w:right w:val="single" w:sz="4" w:space="0" w:color="auto"/>
            </w:tcBorders>
            <w:vAlign w:val="center"/>
          </w:tcPr>
          <w:p w14:paraId="71845160" w14:textId="77777777" w:rsidR="001D68CF" w:rsidRPr="003A4B20" w:rsidRDefault="001D68CF" w:rsidP="001D68CF">
            <w:pPr>
              <w:spacing w:before="120" w:line="240" w:lineRule="auto"/>
              <w:jc w:val="center"/>
              <w:rPr>
                <w:rStyle w:val="Strong"/>
                <w:b w:val="0"/>
                <w:bCs w:val="0"/>
                <w:szCs w:val="22"/>
              </w:rPr>
            </w:pPr>
            <w:r w:rsidRPr="003A4B20">
              <w:rPr>
                <w:rStyle w:val="Strong"/>
                <w:b w:val="0"/>
                <w:bCs w:val="0"/>
                <w:szCs w:val="22"/>
              </w:rPr>
              <w:t>Body image and mental health</w:t>
            </w:r>
          </w:p>
        </w:tc>
        <w:tc>
          <w:tcPr>
            <w:tcW w:w="3741" w:type="dxa"/>
            <w:tcBorders>
              <w:top w:val="single" w:sz="4" w:space="0" w:color="auto"/>
              <w:left w:val="single" w:sz="4" w:space="0" w:color="auto"/>
              <w:bottom w:val="single" w:sz="4" w:space="0" w:color="auto"/>
              <w:right w:val="single" w:sz="4" w:space="0" w:color="auto"/>
            </w:tcBorders>
            <w:vAlign w:val="center"/>
          </w:tcPr>
          <w:p w14:paraId="56BF80EB" w14:textId="457E63CD" w:rsidR="001D68CF" w:rsidRPr="003A4B20" w:rsidRDefault="001D68CF" w:rsidP="001D68CF">
            <w:pPr>
              <w:spacing w:before="120" w:line="240" w:lineRule="auto"/>
              <w:rPr>
                <w:rStyle w:val="Strong"/>
                <w:szCs w:val="22"/>
              </w:rPr>
            </w:pPr>
          </w:p>
        </w:tc>
        <w:tc>
          <w:tcPr>
            <w:tcW w:w="3741" w:type="dxa"/>
            <w:tcBorders>
              <w:top w:val="single" w:sz="4" w:space="0" w:color="auto"/>
              <w:left w:val="single" w:sz="4" w:space="0" w:color="auto"/>
              <w:bottom w:val="single" w:sz="4" w:space="0" w:color="auto"/>
              <w:right w:val="single" w:sz="4" w:space="0" w:color="auto"/>
            </w:tcBorders>
            <w:vAlign w:val="center"/>
          </w:tcPr>
          <w:p w14:paraId="0BC1ADE9" w14:textId="77777777" w:rsidR="001D68CF" w:rsidRPr="003A4B20" w:rsidRDefault="001D68CF" w:rsidP="001D68CF">
            <w:pPr>
              <w:spacing w:before="120" w:line="240" w:lineRule="auto"/>
              <w:jc w:val="center"/>
              <w:rPr>
                <w:rStyle w:val="Strong"/>
                <w:szCs w:val="22"/>
              </w:rPr>
            </w:pPr>
          </w:p>
        </w:tc>
        <w:tc>
          <w:tcPr>
            <w:tcW w:w="3742" w:type="dxa"/>
            <w:tcBorders>
              <w:top w:val="single" w:sz="4" w:space="0" w:color="auto"/>
              <w:left w:val="single" w:sz="4" w:space="0" w:color="auto"/>
              <w:bottom w:val="single" w:sz="4" w:space="0" w:color="auto"/>
              <w:right w:val="single" w:sz="4" w:space="0" w:color="auto"/>
            </w:tcBorders>
            <w:vAlign w:val="center"/>
          </w:tcPr>
          <w:p w14:paraId="203984C2" w14:textId="77777777" w:rsidR="001D68CF" w:rsidRPr="003A4B20" w:rsidRDefault="001D68CF" w:rsidP="001D68CF">
            <w:pPr>
              <w:spacing w:before="120" w:line="240" w:lineRule="auto"/>
              <w:jc w:val="center"/>
              <w:rPr>
                <w:rStyle w:val="Strong"/>
                <w:szCs w:val="22"/>
              </w:rPr>
            </w:pPr>
          </w:p>
        </w:tc>
      </w:tr>
    </w:tbl>
    <w:p w14:paraId="5FFC11A1" w14:textId="77777777" w:rsidR="008A45A7" w:rsidRPr="006B79C6" w:rsidRDefault="008A45A7" w:rsidP="006B79C6">
      <w:pPr>
        <w:pStyle w:val="Heading1"/>
      </w:pPr>
      <w:bookmarkStart w:id="43" w:name="_Appendix_5_–"/>
      <w:bookmarkStart w:id="44" w:name="_Toc220579146"/>
      <w:bookmarkEnd w:id="43"/>
      <w:r w:rsidRPr="006B79C6">
        <w:lastRenderedPageBreak/>
        <w:t>Appendix 5 – surviving to thriving support services</w:t>
      </w:r>
      <w:bookmarkEnd w:id="44"/>
    </w:p>
    <w:tbl>
      <w:tblPr>
        <w:tblStyle w:val="Tableheader"/>
        <w:tblW w:w="0" w:type="auto"/>
        <w:tblLayout w:type="fixed"/>
        <w:tblLook w:val="0420" w:firstRow="1" w:lastRow="0" w:firstColumn="0" w:lastColumn="0" w:noHBand="0" w:noVBand="1"/>
        <w:tblDescription w:val="Support services table, with 5 columns labelled with a dimension of health. In the table are examples of support services targeting a specific dimension. There are blank cells for students to complete."/>
      </w:tblPr>
      <w:tblGrid>
        <w:gridCol w:w="2912"/>
        <w:gridCol w:w="2912"/>
        <w:gridCol w:w="2913"/>
        <w:gridCol w:w="2912"/>
        <w:gridCol w:w="2913"/>
      </w:tblGrid>
      <w:tr w:rsidR="008A45A7" w:rsidRPr="003A4B20" w14:paraId="15BA356A" w14:textId="77777777" w:rsidTr="00FF793D">
        <w:trPr>
          <w:cnfStyle w:val="100000000000" w:firstRow="1" w:lastRow="0" w:firstColumn="0" w:lastColumn="0" w:oddVBand="0" w:evenVBand="0" w:oddHBand="0" w:evenHBand="0" w:firstRowFirstColumn="0" w:firstRowLastColumn="0" w:lastRowFirstColumn="0" w:lastRowLastColumn="0"/>
        </w:trPr>
        <w:tc>
          <w:tcPr>
            <w:tcW w:w="2912" w:type="dxa"/>
            <w:tcBorders>
              <w:top w:val="single" w:sz="4" w:space="0" w:color="auto"/>
              <w:left w:val="single" w:sz="4" w:space="0" w:color="auto"/>
              <w:bottom w:val="single" w:sz="4" w:space="0" w:color="auto"/>
              <w:right w:val="single" w:sz="4" w:space="0" w:color="auto"/>
            </w:tcBorders>
          </w:tcPr>
          <w:p w14:paraId="643D460C" w14:textId="601F929E" w:rsidR="008A45A7" w:rsidRPr="003A4B20" w:rsidRDefault="00FF793D" w:rsidP="00C77D5F">
            <w:pPr>
              <w:rPr>
                <w:szCs w:val="22"/>
              </w:rPr>
            </w:pPr>
            <w:r w:rsidRPr="003A4B20">
              <w:rPr>
                <w:szCs w:val="22"/>
              </w:rPr>
              <w:t>Social</w:t>
            </w:r>
          </w:p>
        </w:tc>
        <w:tc>
          <w:tcPr>
            <w:tcW w:w="2912" w:type="dxa"/>
            <w:tcBorders>
              <w:top w:val="single" w:sz="4" w:space="0" w:color="auto"/>
              <w:left w:val="single" w:sz="4" w:space="0" w:color="auto"/>
              <w:bottom w:val="single" w:sz="4" w:space="0" w:color="auto"/>
              <w:right w:val="single" w:sz="4" w:space="0" w:color="auto"/>
            </w:tcBorders>
          </w:tcPr>
          <w:p w14:paraId="1DB51E2B" w14:textId="1B1DAA22" w:rsidR="008A45A7" w:rsidRPr="003A4B20" w:rsidRDefault="00FF793D" w:rsidP="00C77D5F">
            <w:pPr>
              <w:rPr>
                <w:szCs w:val="22"/>
              </w:rPr>
            </w:pPr>
            <w:r w:rsidRPr="003A4B20">
              <w:rPr>
                <w:szCs w:val="22"/>
              </w:rPr>
              <w:t>Physical</w:t>
            </w:r>
          </w:p>
        </w:tc>
        <w:tc>
          <w:tcPr>
            <w:tcW w:w="2913" w:type="dxa"/>
            <w:tcBorders>
              <w:top w:val="single" w:sz="4" w:space="0" w:color="auto"/>
              <w:left w:val="single" w:sz="4" w:space="0" w:color="auto"/>
              <w:bottom w:val="single" w:sz="4" w:space="0" w:color="auto"/>
              <w:right w:val="single" w:sz="4" w:space="0" w:color="auto"/>
            </w:tcBorders>
          </w:tcPr>
          <w:p w14:paraId="48530900" w14:textId="1E469086" w:rsidR="008A45A7" w:rsidRPr="003A4B20" w:rsidRDefault="00FF793D" w:rsidP="00C77D5F">
            <w:pPr>
              <w:rPr>
                <w:szCs w:val="22"/>
              </w:rPr>
            </w:pPr>
            <w:r w:rsidRPr="003A4B20">
              <w:rPr>
                <w:szCs w:val="22"/>
              </w:rPr>
              <w:t>Emotional</w:t>
            </w:r>
          </w:p>
        </w:tc>
        <w:tc>
          <w:tcPr>
            <w:tcW w:w="2912" w:type="dxa"/>
            <w:tcBorders>
              <w:top w:val="single" w:sz="4" w:space="0" w:color="auto"/>
              <w:left w:val="single" w:sz="4" w:space="0" w:color="auto"/>
              <w:bottom w:val="single" w:sz="4" w:space="0" w:color="auto"/>
              <w:right w:val="single" w:sz="4" w:space="0" w:color="auto"/>
            </w:tcBorders>
          </w:tcPr>
          <w:p w14:paraId="348D1360" w14:textId="21F5219C" w:rsidR="008A45A7" w:rsidRPr="003A4B20" w:rsidRDefault="00FF793D" w:rsidP="00C77D5F">
            <w:pPr>
              <w:rPr>
                <w:szCs w:val="22"/>
              </w:rPr>
            </w:pPr>
            <w:r w:rsidRPr="003A4B20">
              <w:rPr>
                <w:szCs w:val="22"/>
              </w:rPr>
              <w:t>Mental</w:t>
            </w:r>
          </w:p>
        </w:tc>
        <w:tc>
          <w:tcPr>
            <w:tcW w:w="2913" w:type="dxa"/>
            <w:tcBorders>
              <w:top w:val="single" w:sz="4" w:space="0" w:color="auto"/>
              <w:left w:val="single" w:sz="4" w:space="0" w:color="auto"/>
              <w:bottom w:val="single" w:sz="4" w:space="0" w:color="auto"/>
              <w:right w:val="single" w:sz="4" w:space="0" w:color="auto"/>
            </w:tcBorders>
          </w:tcPr>
          <w:p w14:paraId="232D2391" w14:textId="16E7EEBA" w:rsidR="008A45A7" w:rsidRPr="003A4B20" w:rsidRDefault="00FF793D" w:rsidP="00C77D5F">
            <w:pPr>
              <w:rPr>
                <w:szCs w:val="22"/>
              </w:rPr>
            </w:pPr>
            <w:r w:rsidRPr="003A4B20">
              <w:rPr>
                <w:szCs w:val="22"/>
              </w:rPr>
              <w:t>Spiritual</w:t>
            </w:r>
          </w:p>
        </w:tc>
      </w:tr>
      <w:tr w:rsidR="008A45A7" w:rsidRPr="003A4B20" w14:paraId="653E01BE" w14:textId="77777777" w:rsidTr="00FF793D">
        <w:trPr>
          <w:cnfStyle w:val="000000100000" w:firstRow="0" w:lastRow="0" w:firstColumn="0" w:lastColumn="0" w:oddVBand="0" w:evenVBand="0" w:oddHBand="1" w:evenHBand="0" w:firstRowFirstColumn="0" w:firstRowLastColumn="0" w:lastRowFirstColumn="0" w:lastRowLastColumn="0"/>
          <w:trHeight w:val="5026"/>
        </w:trPr>
        <w:tc>
          <w:tcPr>
            <w:tcW w:w="2912" w:type="dxa"/>
            <w:tcBorders>
              <w:top w:val="single" w:sz="4" w:space="0" w:color="auto"/>
              <w:left w:val="single" w:sz="4" w:space="0" w:color="auto"/>
              <w:bottom w:val="single" w:sz="4" w:space="0" w:color="auto"/>
              <w:right w:val="single" w:sz="4" w:space="0" w:color="auto"/>
            </w:tcBorders>
          </w:tcPr>
          <w:p w14:paraId="239FDEC7" w14:textId="77777777" w:rsidR="008A45A7" w:rsidRPr="003A4B20" w:rsidRDefault="008A45A7" w:rsidP="00FF793D">
            <w:pPr>
              <w:pStyle w:val="ListBullet"/>
              <w:rPr>
                <w:rStyle w:val="Strong"/>
                <w:b w:val="0"/>
                <w:bCs w:val="0"/>
                <w:szCs w:val="22"/>
              </w:rPr>
            </w:pPr>
            <w:r w:rsidRPr="003A4B20">
              <w:rPr>
                <w:rStyle w:val="Strong"/>
                <w:b w:val="0"/>
                <w:bCs w:val="0"/>
                <w:szCs w:val="22"/>
              </w:rPr>
              <w:t>Open Support’s ‘Community Connections Program’</w:t>
            </w:r>
          </w:p>
          <w:p w14:paraId="473245C5" w14:textId="77777777" w:rsidR="008A45A7" w:rsidRPr="003A4B20" w:rsidRDefault="008A45A7" w:rsidP="00FF793D">
            <w:pPr>
              <w:pStyle w:val="ListBullet"/>
              <w:rPr>
                <w:rStyle w:val="Strong"/>
                <w:b w:val="0"/>
                <w:bCs w:val="0"/>
                <w:szCs w:val="22"/>
              </w:rPr>
            </w:pPr>
            <w:r w:rsidRPr="003A4B20">
              <w:rPr>
                <w:rStyle w:val="Strong"/>
                <w:b w:val="0"/>
                <w:bCs w:val="0"/>
                <w:szCs w:val="22"/>
              </w:rPr>
              <w:t>MateLine</w:t>
            </w:r>
          </w:p>
          <w:p w14:paraId="6EAB695C" w14:textId="77777777" w:rsidR="008A45A7" w:rsidRPr="003A4B20" w:rsidRDefault="008A45A7" w:rsidP="00FF793D">
            <w:pPr>
              <w:pStyle w:val="ListBullet"/>
              <w:rPr>
                <w:rStyle w:val="Strong"/>
                <w:b w:val="0"/>
                <w:bCs w:val="0"/>
                <w:szCs w:val="22"/>
              </w:rPr>
            </w:pPr>
            <w:r w:rsidRPr="003A4B20">
              <w:rPr>
                <w:rStyle w:val="Strong"/>
                <w:b w:val="0"/>
                <w:bCs w:val="0"/>
                <w:szCs w:val="22"/>
              </w:rPr>
              <w:t>Australian Men’s Shed Association</w:t>
            </w:r>
          </w:p>
          <w:p w14:paraId="40F5E39C" w14:textId="77777777" w:rsidR="008A45A7" w:rsidRPr="003A4B20" w:rsidRDefault="008A45A7" w:rsidP="00FF793D">
            <w:pPr>
              <w:pStyle w:val="ListBullet"/>
              <w:rPr>
                <w:rStyle w:val="Strong"/>
                <w:b w:val="0"/>
                <w:bCs w:val="0"/>
                <w:szCs w:val="22"/>
              </w:rPr>
            </w:pPr>
            <w:r w:rsidRPr="003A4B20">
              <w:rPr>
                <w:rStyle w:val="Strong"/>
                <w:b w:val="0"/>
                <w:bCs w:val="0"/>
                <w:szCs w:val="22"/>
              </w:rPr>
              <w:t>Relationships Australia</w:t>
            </w:r>
          </w:p>
          <w:p w14:paraId="3429B4CF" w14:textId="77777777" w:rsidR="008A45A7" w:rsidRPr="003A4B20" w:rsidRDefault="008A45A7" w:rsidP="00FF793D">
            <w:pPr>
              <w:pStyle w:val="ListBullet"/>
              <w:rPr>
                <w:rStyle w:val="Strong"/>
                <w:b w:val="0"/>
                <w:bCs w:val="0"/>
                <w:szCs w:val="22"/>
              </w:rPr>
            </w:pPr>
            <w:r w:rsidRPr="003A4B20">
              <w:rPr>
                <w:rStyle w:val="Strong"/>
                <w:b w:val="0"/>
                <w:bCs w:val="0"/>
                <w:szCs w:val="22"/>
              </w:rPr>
              <w:t>PCYC</w:t>
            </w:r>
          </w:p>
          <w:p w14:paraId="3F0A3A92" w14:textId="77777777" w:rsidR="008A45A7" w:rsidRPr="003A4B20" w:rsidRDefault="008A45A7" w:rsidP="00FF793D">
            <w:pPr>
              <w:pStyle w:val="ListBullet"/>
              <w:rPr>
                <w:szCs w:val="22"/>
              </w:rPr>
            </w:pPr>
            <w:r w:rsidRPr="003A4B20">
              <w:rPr>
                <w:rStyle w:val="Strong"/>
                <w:b w:val="0"/>
                <w:bCs w:val="0"/>
                <w:szCs w:val="22"/>
              </w:rPr>
              <w:t>Country Women’s Association</w:t>
            </w:r>
          </w:p>
        </w:tc>
        <w:tc>
          <w:tcPr>
            <w:tcW w:w="2912" w:type="dxa"/>
            <w:tcBorders>
              <w:top w:val="single" w:sz="4" w:space="0" w:color="auto"/>
              <w:left w:val="single" w:sz="4" w:space="0" w:color="auto"/>
              <w:bottom w:val="single" w:sz="4" w:space="0" w:color="auto"/>
              <w:right w:val="single" w:sz="4" w:space="0" w:color="auto"/>
            </w:tcBorders>
          </w:tcPr>
          <w:p w14:paraId="0675D6EC" w14:textId="77777777" w:rsidR="008A45A7" w:rsidRPr="003A4B20" w:rsidRDefault="008A45A7" w:rsidP="00FF793D">
            <w:pPr>
              <w:pStyle w:val="ListBullet"/>
              <w:rPr>
                <w:szCs w:val="22"/>
              </w:rPr>
            </w:pPr>
            <w:r w:rsidRPr="003A4B20">
              <w:rPr>
                <w:szCs w:val="22"/>
              </w:rPr>
              <w:t>NSW Health’s ‘Get Healthy’ service</w:t>
            </w:r>
          </w:p>
          <w:p w14:paraId="71C2D414" w14:textId="77777777" w:rsidR="008A45A7" w:rsidRPr="003A4B20" w:rsidRDefault="008A45A7" w:rsidP="00FF793D">
            <w:pPr>
              <w:pStyle w:val="ListBullet"/>
              <w:rPr>
                <w:szCs w:val="22"/>
              </w:rPr>
            </w:pPr>
            <w:r w:rsidRPr="003A4B20">
              <w:rPr>
                <w:szCs w:val="22"/>
              </w:rPr>
              <w:t>‘Keeping the Body in Mind’ program</w:t>
            </w:r>
          </w:p>
          <w:p w14:paraId="5A4EF3E2" w14:textId="77777777" w:rsidR="008A45A7" w:rsidRPr="003A4B20" w:rsidRDefault="008A45A7" w:rsidP="00FF793D">
            <w:pPr>
              <w:pStyle w:val="ListBullet"/>
              <w:rPr>
                <w:szCs w:val="22"/>
              </w:rPr>
            </w:pPr>
            <w:r w:rsidRPr="003A4B20">
              <w:rPr>
                <w:szCs w:val="22"/>
              </w:rPr>
              <w:t>Physiotherapist</w:t>
            </w:r>
          </w:p>
          <w:p w14:paraId="21EEFF3E" w14:textId="77777777" w:rsidR="008A45A7" w:rsidRPr="003A4B20" w:rsidRDefault="008A45A7" w:rsidP="00FF793D">
            <w:pPr>
              <w:pStyle w:val="ListBullet"/>
              <w:rPr>
                <w:szCs w:val="22"/>
              </w:rPr>
            </w:pPr>
            <w:r w:rsidRPr="003A4B20">
              <w:rPr>
                <w:szCs w:val="22"/>
              </w:rPr>
              <w:t>General practitioner (GP)</w:t>
            </w:r>
          </w:p>
          <w:p w14:paraId="68C2B4B4" w14:textId="77777777" w:rsidR="008A45A7" w:rsidRPr="003A4B20" w:rsidRDefault="008A45A7" w:rsidP="00FF793D">
            <w:pPr>
              <w:pStyle w:val="ListBullet"/>
              <w:rPr>
                <w:szCs w:val="22"/>
              </w:rPr>
            </w:pPr>
            <w:r w:rsidRPr="003A4B20">
              <w:rPr>
                <w:szCs w:val="22"/>
              </w:rPr>
              <w:t>Aboriginal Community Controlled Health Organisations (ACCHOs)</w:t>
            </w:r>
          </w:p>
        </w:tc>
        <w:tc>
          <w:tcPr>
            <w:tcW w:w="2913" w:type="dxa"/>
            <w:tcBorders>
              <w:top w:val="single" w:sz="4" w:space="0" w:color="auto"/>
              <w:left w:val="single" w:sz="4" w:space="0" w:color="auto"/>
              <w:bottom w:val="single" w:sz="4" w:space="0" w:color="auto"/>
              <w:right w:val="single" w:sz="4" w:space="0" w:color="auto"/>
            </w:tcBorders>
          </w:tcPr>
          <w:p w14:paraId="109B4CAA" w14:textId="77777777" w:rsidR="008A45A7" w:rsidRPr="003A4B20" w:rsidRDefault="008A45A7" w:rsidP="00C77D5F">
            <w:pPr>
              <w:rPr>
                <w:szCs w:val="22"/>
              </w:rPr>
            </w:pPr>
          </w:p>
        </w:tc>
        <w:tc>
          <w:tcPr>
            <w:tcW w:w="2912" w:type="dxa"/>
            <w:tcBorders>
              <w:top w:val="single" w:sz="4" w:space="0" w:color="auto"/>
              <w:left w:val="single" w:sz="4" w:space="0" w:color="auto"/>
              <w:bottom w:val="single" w:sz="4" w:space="0" w:color="auto"/>
              <w:right w:val="single" w:sz="4" w:space="0" w:color="auto"/>
            </w:tcBorders>
          </w:tcPr>
          <w:p w14:paraId="30D8BF1F" w14:textId="77777777" w:rsidR="008A45A7" w:rsidRPr="003A4B20" w:rsidRDefault="008A45A7" w:rsidP="00C77D5F">
            <w:pPr>
              <w:rPr>
                <w:szCs w:val="22"/>
              </w:rPr>
            </w:pPr>
          </w:p>
        </w:tc>
        <w:tc>
          <w:tcPr>
            <w:tcW w:w="2913" w:type="dxa"/>
            <w:tcBorders>
              <w:top w:val="single" w:sz="4" w:space="0" w:color="auto"/>
              <w:left w:val="single" w:sz="4" w:space="0" w:color="auto"/>
              <w:bottom w:val="single" w:sz="4" w:space="0" w:color="auto"/>
              <w:right w:val="single" w:sz="4" w:space="0" w:color="auto"/>
            </w:tcBorders>
          </w:tcPr>
          <w:p w14:paraId="0628C5EE" w14:textId="77777777" w:rsidR="008A45A7" w:rsidRPr="003A4B20" w:rsidRDefault="008A45A7" w:rsidP="00C77D5F">
            <w:pPr>
              <w:rPr>
                <w:szCs w:val="22"/>
              </w:rPr>
            </w:pPr>
          </w:p>
        </w:tc>
      </w:tr>
    </w:tbl>
    <w:p w14:paraId="10C9CEA6" w14:textId="63C6D33B" w:rsidR="008A45A7" w:rsidRPr="006B79C6" w:rsidRDefault="008A45A7" w:rsidP="006B79C6">
      <w:pPr>
        <w:pStyle w:val="Heading1"/>
      </w:pPr>
      <w:bookmarkStart w:id="45" w:name="_Appendix_6_–"/>
      <w:bookmarkStart w:id="46" w:name="_Toc220579147"/>
      <w:bookmarkEnd w:id="45"/>
      <w:r w:rsidRPr="006B79C6">
        <w:lastRenderedPageBreak/>
        <w:t>Appendix 6 – nutritional information table</w:t>
      </w:r>
      <w:bookmarkEnd w:id="46"/>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Nutritional information table. The X-axis has 3 columns labelled source, accurate and reasoning. In the source column, there are 7 rows, labelled parents or carers, siblings, friends, sports coach, PDHPE teacher, nutritionist and doctor. There are blank cells for students to complete."/>
      </w:tblPr>
      <w:tblGrid>
        <w:gridCol w:w="2830"/>
        <w:gridCol w:w="2977"/>
        <w:gridCol w:w="8630"/>
      </w:tblGrid>
      <w:tr w:rsidR="008A45A7" w:rsidRPr="00D63B5A" w14:paraId="4D97B783" w14:textId="77777777" w:rsidTr="00D63B5A">
        <w:trPr>
          <w:cnfStyle w:val="100000000000" w:firstRow="1" w:lastRow="0" w:firstColumn="0" w:lastColumn="0" w:oddVBand="0" w:evenVBand="0" w:oddHBand="0"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2830" w:type="dxa"/>
            <w:tcBorders>
              <w:bottom w:val="none" w:sz="0" w:space="0" w:color="auto"/>
              <w:right w:val="none" w:sz="0" w:space="0" w:color="auto"/>
            </w:tcBorders>
          </w:tcPr>
          <w:p w14:paraId="29097F96" w14:textId="77777777" w:rsidR="008A45A7" w:rsidRPr="00D63B5A" w:rsidRDefault="008A45A7" w:rsidP="00D63B5A">
            <w:r w:rsidRPr="00D63B5A">
              <w:t>Source</w:t>
            </w:r>
          </w:p>
        </w:tc>
        <w:tc>
          <w:tcPr>
            <w:tcW w:w="2977" w:type="dxa"/>
            <w:tcBorders>
              <w:left w:val="none" w:sz="0" w:space="0" w:color="auto"/>
              <w:bottom w:val="none" w:sz="0" w:space="0" w:color="auto"/>
              <w:right w:val="none" w:sz="0" w:space="0" w:color="auto"/>
            </w:tcBorders>
          </w:tcPr>
          <w:p w14:paraId="6C7069B1" w14:textId="77777777" w:rsidR="008A45A7" w:rsidRPr="00D63B5A" w:rsidRDefault="008A45A7" w:rsidP="00D63B5A">
            <w:pPr>
              <w:cnfStyle w:val="100000000000" w:firstRow="1" w:lastRow="0" w:firstColumn="0" w:lastColumn="0" w:oddVBand="0" w:evenVBand="0" w:oddHBand="0" w:evenHBand="0" w:firstRowFirstColumn="0" w:firstRowLastColumn="0" w:lastRowFirstColumn="0" w:lastRowLastColumn="0"/>
            </w:pPr>
            <w:r w:rsidRPr="00D63B5A">
              <w:t>Accurate (Yes/No)</w:t>
            </w:r>
          </w:p>
        </w:tc>
        <w:tc>
          <w:tcPr>
            <w:tcW w:w="8630" w:type="dxa"/>
            <w:tcBorders>
              <w:left w:val="none" w:sz="0" w:space="0" w:color="auto"/>
              <w:bottom w:val="none" w:sz="0" w:space="0" w:color="auto"/>
            </w:tcBorders>
          </w:tcPr>
          <w:p w14:paraId="2F93A117" w14:textId="77777777" w:rsidR="008A45A7" w:rsidRPr="00D63B5A" w:rsidRDefault="008A45A7" w:rsidP="00D63B5A">
            <w:pPr>
              <w:cnfStyle w:val="100000000000" w:firstRow="1" w:lastRow="0" w:firstColumn="0" w:lastColumn="0" w:oddVBand="0" w:evenVBand="0" w:oddHBand="0" w:evenHBand="0" w:firstRowFirstColumn="0" w:firstRowLastColumn="0" w:lastRowFirstColumn="0" w:lastRowLastColumn="0"/>
            </w:pPr>
            <w:r w:rsidRPr="00D63B5A">
              <w:t>Reasoning</w:t>
            </w:r>
          </w:p>
        </w:tc>
      </w:tr>
      <w:tr w:rsidR="008A45A7" w:rsidRPr="00D63B5A" w14:paraId="5E2C236F" w14:textId="77777777" w:rsidTr="00D63B5A">
        <w:trPr>
          <w:cnfStyle w:val="000000100000" w:firstRow="0" w:lastRow="0" w:firstColumn="0" w:lastColumn="0" w:oddVBand="0" w:evenVBand="0" w:oddHBand="1" w:evenHBand="0" w:firstRowFirstColumn="0" w:firstRowLastColumn="0" w:lastRowFirstColumn="0" w:lastRowLastColumn="0"/>
          <w:trHeight w:val="941"/>
        </w:trPr>
        <w:tc>
          <w:tcPr>
            <w:cnfStyle w:val="001000000000" w:firstRow="0" w:lastRow="0" w:firstColumn="1" w:lastColumn="0" w:oddVBand="0" w:evenVBand="0" w:oddHBand="0" w:evenHBand="0" w:firstRowFirstColumn="0" w:firstRowLastColumn="0" w:lastRowFirstColumn="0" w:lastRowLastColumn="0"/>
            <w:tcW w:w="2830" w:type="dxa"/>
          </w:tcPr>
          <w:p w14:paraId="5067F35B" w14:textId="77777777" w:rsidR="008A45A7" w:rsidRPr="00D63B5A" w:rsidRDefault="008A45A7" w:rsidP="00D63B5A">
            <w:r w:rsidRPr="00D63B5A">
              <w:t>Parent(s) or carer(s)</w:t>
            </w:r>
          </w:p>
        </w:tc>
        <w:tc>
          <w:tcPr>
            <w:tcW w:w="2977" w:type="dxa"/>
          </w:tcPr>
          <w:p w14:paraId="3EEFD0EF" w14:textId="77777777" w:rsidR="008A45A7" w:rsidRPr="00D63B5A" w:rsidRDefault="008A45A7" w:rsidP="00D63B5A">
            <w:pPr>
              <w:cnfStyle w:val="000000100000" w:firstRow="0" w:lastRow="0" w:firstColumn="0" w:lastColumn="0" w:oddVBand="0" w:evenVBand="0" w:oddHBand="1" w:evenHBand="0" w:firstRowFirstColumn="0" w:firstRowLastColumn="0" w:lastRowFirstColumn="0" w:lastRowLastColumn="0"/>
            </w:pPr>
          </w:p>
        </w:tc>
        <w:tc>
          <w:tcPr>
            <w:tcW w:w="8630" w:type="dxa"/>
          </w:tcPr>
          <w:p w14:paraId="112F49BA" w14:textId="77777777" w:rsidR="008A45A7" w:rsidRPr="00D63B5A" w:rsidRDefault="008A45A7" w:rsidP="00D63B5A">
            <w:pPr>
              <w:cnfStyle w:val="000000100000" w:firstRow="0" w:lastRow="0" w:firstColumn="0" w:lastColumn="0" w:oddVBand="0" w:evenVBand="0" w:oddHBand="1" w:evenHBand="0" w:firstRowFirstColumn="0" w:firstRowLastColumn="0" w:lastRowFirstColumn="0" w:lastRowLastColumn="0"/>
            </w:pPr>
          </w:p>
        </w:tc>
      </w:tr>
      <w:tr w:rsidR="008A45A7" w:rsidRPr="00D63B5A" w14:paraId="5700A495" w14:textId="77777777" w:rsidTr="00D63B5A">
        <w:trPr>
          <w:cnfStyle w:val="000000010000" w:firstRow="0" w:lastRow="0" w:firstColumn="0" w:lastColumn="0" w:oddVBand="0" w:evenVBand="0" w:oddHBand="0" w:evenHBand="1"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2830" w:type="dxa"/>
          </w:tcPr>
          <w:p w14:paraId="5E58425F" w14:textId="77777777" w:rsidR="008A45A7" w:rsidRPr="00D63B5A" w:rsidRDefault="008A45A7" w:rsidP="00D63B5A">
            <w:r w:rsidRPr="00D63B5A">
              <w:t>Siblings</w:t>
            </w:r>
          </w:p>
        </w:tc>
        <w:tc>
          <w:tcPr>
            <w:tcW w:w="2977" w:type="dxa"/>
          </w:tcPr>
          <w:p w14:paraId="7AF729AC" w14:textId="77777777" w:rsidR="008A45A7" w:rsidRPr="00D63B5A" w:rsidRDefault="008A45A7" w:rsidP="00D63B5A">
            <w:pPr>
              <w:cnfStyle w:val="000000010000" w:firstRow="0" w:lastRow="0" w:firstColumn="0" w:lastColumn="0" w:oddVBand="0" w:evenVBand="0" w:oddHBand="0" w:evenHBand="1" w:firstRowFirstColumn="0" w:firstRowLastColumn="0" w:lastRowFirstColumn="0" w:lastRowLastColumn="0"/>
            </w:pPr>
          </w:p>
        </w:tc>
        <w:tc>
          <w:tcPr>
            <w:tcW w:w="8630" w:type="dxa"/>
          </w:tcPr>
          <w:p w14:paraId="7706B2A7" w14:textId="77777777" w:rsidR="008A45A7" w:rsidRPr="00D63B5A" w:rsidRDefault="008A45A7" w:rsidP="00D63B5A">
            <w:pPr>
              <w:cnfStyle w:val="000000010000" w:firstRow="0" w:lastRow="0" w:firstColumn="0" w:lastColumn="0" w:oddVBand="0" w:evenVBand="0" w:oddHBand="0" w:evenHBand="1" w:firstRowFirstColumn="0" w:firstRowLastColumn="0" w:lastRowFirstColumn="0" w:lastRowLastColumn="0"/>
            </w:pPr>
          </w:p>
        </w:tc>
      </w:tr>
      <w:tr w:rsidR="008A45A7" w:rsidRPr="00D63B5A" w14:paraId="26B0C572" w14:textId="77777777" w:rsidTr="00D63B5A">
        <w:trPr>
          <w:cnfStyle w:val="000000100000" w:firstRow="0" w:lastRow="0" w:firstColumn="0" w:lastColumn="0" w:oddVBand="0" w:evenVBand="0" w:oddHBand="1" w:evenHBand="0" w:firstRowFirstColumn="0" w:firstRowLastColumn="0" w:lastRowFirstColumn="0" w:lastRowLastColumn="0"/>
          <w:trHeight w:val="941"/>
        </w:trPr>
        <w:tc>
          <w:tcPr>
            <w:cnfStyle w:val="001000000000" w:firstRow="0" w:lastRow="0" w:firstColumn="1" w:lastColumn="0" w:oddVBand="0" w:evenVBand="0" w:oddHBand="0" w:evenHBand="0" w:firstRowFirstColumn="0" w:firstRowLastColumn="0" w:lastRowFirstColumn="0" w:lastRowLastColumn="0"/>
            <w:tcW w:w="2830" w:type="dxa"/>
          </w:tcPr>
          <w:p w14:paraId="4EB6C1F8" w14:textId="77777777" w:rsidR="008A45A7" w:rsidRPr="00D63B5A" w:rsidRDefault="008A45A7" w:rsidP="00D63B5A">
            <w:r w:rsidRPr="00D63B5A">
              <w:t>Friends</w:t>
            </w:r>
          </w:p>
        </w:tc>
        <w:tc>
          <w:tcPr>
            <w:tcW w:w="2977" w:type="dxa"/>
          </w:tcPr>
          <w:p w14:paraId="543C18C4" w14:textId="77777777" w:rsidR="008A45A7" w:rsidRPr="00D63B5A" w:rsidRDefault="008A45A7" w:rsidP="00D63B5A">
            <w:pPr>
              <w:cnfStyle w:val="000000100000" w:firstRow="0" w:lastRow="0" w:firstColumn="0" w:lastColumn="0" w:oddVBand="0" w:evenVBand="0" w:oddHBand="1" w:evenHBand="0" w:firstRowFirstColumn="0" w:firstRowLastColumn="0" w:lastRowFirstColumn="0" w:lastRowLastColumn="0"/>
            </w:pPr>
          </w:p>
        </w:tc>
        <w:tc>
          <w:tcPr>
            <w:tcW w:w="8630" w:type="dxa"/>
          </w:tcPr>
          <w:p w14:paraId="208EF098" w14:textId="77777777" w:rsidR="008A45A7" w:rsidRPr="00D63B5A" w:rsidRDefault="008A45A7" w:rsidP="00D63B5A">
            <w:pPr>
              <w:cnfStyle w:val="000000100000" w:firstRow="0" w:lastRow="0" w:firstColumn="0" w:lastColumn="0" w:oddVBand="0" w:evenVBand="0" w:oddHBand="1" w:evenHBand="0" w:firstRowFirstColumn="0" w:firstRowLastColumn="0" w:lastRowFirstColumn="0" w:lastRowLastColumn="0"/>
            </w:pPr>
          </w:p>
        </w:tc>
      </w:tr>
      <w:tr w:rsidR="008A45A7" w:rsidRPr="00D63B5A" w14:paraId="68C99EBF" w14:textId="77777777" w:rsidTr="00D63B5A">
        <w:trPr>
          <w:cnfStyle w:val="000000010000" w:firstRow="0" w:lastRow="0" w:firstColumn="0" w:lastColumn="0" w:oddVBand="0" w:evenVBand="0" w:oddHBand="0" w:evenHBand="1"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2830" w:type="dxa"/>
          </w:tcPr>
          <w:p w14:paraId="6693722A" w14:textId="77777777" w:rsidR="008A45A7" w:rsidRPr="00D63B5A" w:rsidRDefault="008A45A7" w:rsidP="00D63B5A">
            <w:r w:rsidRPr="00D63B5A">
              <w:t>Sports coach</w:t>
            </w:r>
          </w:p>
        </w:tc>
        <w:tc>
          <w:tcPr>
            <w:tcW w:w="2977" w:type="dxa"/>
          </w:tcPr>
          <w:p w14:paraId="418FA799" w14:textId="77777777" w:rsidR="008A45A7" w:rsidRPr="00D63B5A" w:rsidRDefault="008A45A7" w:rsidP="00D63B5A">
            <w:pPr>
              <w:cnfStyle w:val="000000010000" w:firstRow="0" w:lastRow="0" w:firstColumn="0" w:lastColumn="0" w:oddVBand="0" w:evenVBand="0" w:oddHBand="0" w:evenHBand="1" w:firstRowFirstColumn="0" w:firstRowLastColumn="0" w:lastRowFirstColumn="0" w:lastRowLastColumn="0"/>
            </w:pPr>
          </w:p>
        </w:tc>
        <w:tc>
          <w:tcPr>
            <w:tcW w:w="8630" w:type="dxa"/>
          </w:tcPr>
          <w:p w14:paraId="3F1D7977" w14:textId="77777777" w:rsidR="008A45A7" w:rsidRPr="00D63B5A" w:rsidRDefault="008A45A7" w:rsidP="00D63B5A">
            <w:pPr>
              <w:cnfStyle w:val="000000010000" w:firstRow="0" w:lastRow="0" w:firstColumn="0" w:lastColumn="0" w:oddVBand="0" w:evenVBand="0" w:oddHBand="0" w:evenHBand="1" w:firstRowFirstColumn="0" w:firstRowLastColumn="0" w:lastRowFirstColumn="0" w:lastRowLastColumn="0"/>
            </w:pPr>
          </w:p>
        </w:tc>
      </w:tr>
      <w:tr w:rsidR="008A45A7" w:rsidRPr="00D63B5A" w14:paraId="329AC432" w14:textId="77777777" w:rsidTr="00D63B5A">
        <w:trPr>
          <w:cnfStyle w:val="000000100000" w:firstRow="0" w:lastRow="0" w:firstColumn="0" w:lastColumn="0" w:oddVBand="0" w:evenVBand="0" w:oddHBand="1" w:evenHBand="0" w:firstRowFirstColumn="0" w:firstRowLastColumn="0" w:lastRowFirstColumn="0" w:lastRowLastColumn="0"/>
          <w:trHeight w:val="941"/>
        </w:trPr>
        <w:tc>
          <w:tcPr>
            <w:cnfStyle w:val="001000000000" w:firstRow="0" w:lastRow="0" w:firstColumn="1" w:lastColumn="0" w:oddVBand="0" w:evenVBand="0" w:oddHBand="0" w:evenHBand="0" w:firstRowFirstColumn="0" w:firstRowLastColumn="0" w:lastRowFirstColumn="0" w:lastRowLastColumn="0"/>
            <w:tcW w:w="2830" w:type="dxa"/>
          </w:tcPr>
          <w:p w14:paraId="19DC0165" w14:textId="77777777" w:rsidR="008A45A7" w:rsidRPr="00D63B5A" w:rsidRDefault="008A45A7" w:rsidP="00D63B5A">
            <w:r w:rsidRPr="00D63B5A">
              <w:t>PDHPE teacher</w:t>
            </w:r>
          </w:p>
        </w:tc>
        <w:tc>
          <w:tcPr>
            <w:tcW w:w="2977" w:type="dxa"/>
          </w:tcPr>
          <w:p w14:paraId="282E4AC5" w14:textId="77777777" w:rsidR="008A45A7" w:rsidRPr="00D63B5A" w:rsidRDefault="008A45A7" w:rsidP="00D63B5A">
            <w:pPr>
              <w:cnfStyle w:val="000000100000" w:firstRow="0" w:lastRow="0" w:firstColumn="0" w:lastColumn="0" w:oddVBand="0" w:evenVBand="0" w:oddHBand="1" w:evenHBand="0" w:firstRowFirstColumn="0" w:firstRowLastColumn="0" w:lastRowFirstColumn="0" w:lastRowLastColumn="0"/>
            </w:pPr>
          </w:p>
        </w:tc>
        <w:tc>
          <w:tcPr>
            <w:tcW w:w="8630" w:type="dxa"/>
          </w:tcPr>
          <w:p w14:paraId="12F7418F" w14:textId="77777777" w:rsidR="008A45A7" w:rsidRPr="00D63B5A" w:rsidRDefault="008A45A7" w:rsidP="00D63B5A">
            <w:pPr>
              <w:cnfStyle w:val="000000100000" w:firstRow="0" w:lastRow="0" w:firstColumn="0" w:lastColumn="0" w:oddVBand="0" w:evenVBand="0" w:oddHBand="1" w:evenHBand="0" w:firstRowFirstColumn="0" w:firstRowLastColumn="0" w:lastRowFirstColumn="0" w:lastRowLastColumn="0"/>
            </w:pPr>
          </w:p>
        </w:tc>
      </w:tr>
      <w:tr w:rsidR="008A45A7" w:rsidRPr="00D63B5A" w14:paraId="6DCE27D6" w14:textId="77777777" w:rsidTr="00D63B5A">
        <w:trPr>
          <w:cnfStyle w:val="000000010000" w:firstRow="0" w:lastRow="0" w:firstColumn="0" w:lastColumn="0" w:oddVBand="0" w:evenVBand="0" w:oddHBand="0" w:evenHBand="1"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2830" w:type="dxa"/>
          </w:tcPr>
          <w:p w14:paraId="7665834F" w14:textId="77777777" w:rsidR="008A45A7" w:rsidRPr="00D63B5A" w:rsidRDefault="008A45A7" w:rsidP="00D63B5A">
            <w:r w:rsidRPr="00D63B5A">
              <w:t>Nutritionist</w:t>
            </w:r>
          </w:p>
        </w:tc>
        <w:tc>
          <w:tcPr>
            <w:tcW w:w="2977" w:type="dxa"/>
          </w:tcPr>
          <w:p w14:paraId="2F6B630A" w14:textId="77777777" w:rsidR="008A45A7" w:rsidRPr="00D63B5A" w:rsidRDefault="008A45A7" w:rsidP="00D63B5A">
            <w:pPr>
              <w:cnfStyle w:val="000000010000" w:firstRow="0" w:lastRow="0" w:firstColumn="0" w:lastColumn="0" w:oddVBand="0" w:evenVBand="0" w:oddHBand="0" w:evenHBand="1" w:firstRowFirstColumn="0" w:firstRowLastColumn="0" w:lastRowFirstColumn="0" w:lastRowLastColumn="0"/>
            </w:pPr>
          </w:p>
        </w:tc>
        <w:tc>
          <w:tcPr>
            <w:tcW w:w="8630" w:type="dxa"/>
          </w:tcPr>
          <w:p w14:paraId="45C33B7E" w14:textId="77777777" w:rsidR="008A45A7" w:rsidRPr="00D63B5A" w:rsidRDefault="008A45A7" w:rsidP="00D63B5A">
            <w:pPr>
              <w:cnfStyle w:val="000000010000" w:firstRow="0" w:lastRow="0" w:firstColumn="0" w:lastColumn="0" w:oddVBand="0" w:evenVBand="0" w:oddHBand="0" w:evenHBand="1" w:firstRowFirstColumn="0" w:firstRowLastColumn="0" w:lastRowFirstColumn="0" w:lastRowLastColumn="0"/>
            </w:pPr>
          </w:p>
        </w:tc>
      </w:tr>
      <w:tr w:rsidR="008A45A7" w:rsidRPr="00D63B5A" w14:paraId="0BF18D1D" w14:textId="77777777" w:rsidTr="00D63B5A">
        <w:trPr>
          <w:cnfStyle w:val="000000100000" w:firstRow="0" w:lastRow="0" w:firstColumn="0" w:lastColumn="0" w:oddVBand="0" w:evenVBand="0" w:oddHBand="1"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2830" w:type="dxa"/>
          </w:tcPr>
          <w:p w14:paraId="18DB3F7F" w14:textId="77777777" w:rsidR="008A45A7" w:rsidRPr="00D63B5A" w:rsidRDefault="008A45A7" w:rsidP="00D63B5A">
            <w:r w:rsidRPr="00D63B5A">
              <w:t>Doctor</w:t>
            </w:r>
          </w:p>
        </w:tc>
        <w:tc>
          <w:tcPr>
            <w:tcW w:w="2977" w:type="dxa"/>
          </w:tcPr>
          <w:p w14:paraId="2E1F9D44" w14:textId="77777777" w:rsidR="008A45A7" w:rsidRPr="00D63B5A" w:rsidRDefault="008A45A7" w:rsidP="00D63B5A">
            <w:pPr>
              <w:cnfStyle w:val="000000100000" w:firstRow="0" w:lastRow="0" w:firstColumn="0" w:lastColumn="0" w:oddVBand="0" w:evenVBand="0" w:oddHBand="1" w:evenHBand="0" w:firstRowFirstColumn="0" w:firstRowLastColumn="0" w:lastRowFirstColumn="0" w:lastRowLastColumn="0"/>
            </w:pPr>
          </w:p>
        </w:tc>
        <w:tc>
          <w:tcPr>
            <w:tcW w:w="8630" w:type="dxa"/>
          </w:tcPr>
          <w:p w14:paraId="0DE1010A" w14:textId="77777777" w:rsidR="008A45A7" w:rsidRPr="00D63B5A" w:rsidRDefault="008A45A7" w:rsidP="00D63B5A">
            <w:pPr>
              <w:cnfStyle w:val="000000100000" w:firstRow="0" w:lastRow="0" w:firstColumn="0" w:lastColumn="0" w:oddVBand="0" w:evenVBand="0" w:oddHBand="1" w:evenHBand="0" w:firstRowFirstColumn="0" w:firstRowLastColumn="0" w:lastRowFirstColumn="0" w:lastRowLastColumn="0"/>
            </w:pPr>
          </w:p>
        </w:tc>
      </w:tr>
    </w:tbl>
    <w:p w14:paraId="3AC1AB33" w14:textId="24372796" w:rsidR="002C72EE" w:rsidRPr="006B79C6" w:rsidRDefault="002C72EE" w:rsidP="006B79C6">
      <w:pPr>
        <w:pStyle w:val="Heading1"/>
      </w:pPr>
      <w:bookmarkStart w:id="47" w:name="_Appendix_7_–"/>
      <w:bookmarkStart w:id="48" w:name="_Toc220579148"/>
      <w:bookmarkEnd w:id="47"/>
      <w:r w:rsidRPr="006B79C6">
        <w:lastRenderedPageBreak/>
        <w:t xml:space="preserve">Appendix </w:t>
      </w:r>
      <w:r w:rsidR="00D44ED2" w:rsidRPr="006B79C6">
        <w:t>7</w:t>
      </w:r>
      <w:r w:rsidRPr="006B79C6">
        <w:t xml:space="preserve"> – clickbait or credible stimulus cards</w:t>
      </w:r>
      <w:bookmarkEnd w:id="48"/>
    </w:p>
    <w:tbl>
      <w:tblPr>
        <w:tblW w:w="14466"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left w:w="0" w:type="dxa"/>
          <w:right w:w="0" w:type="dxa"/>
        </w:tblCellMar>
        <w:tblLook w:val="04A0" w:firstRow="1" w:lastRow="0" w:firstColumn="1" w:lastColumn="0" w:noHBand="0" w:noVBand="1"/>
        <w:tblDescription w:val="Table with 9 cells. Each cell contains a short stimulus to be used as part of the 'clickbait or credible' activity. "/>
      </w:tblPr>
      <w:tblGrid>
        <w:gridCol w:w="4822"/>
        <w:gridCol w:w="4822"/>
        <w:gridCol w:w="4822"/>
      </w:tblGrid>
      <w:tr w:rsidR="00EE2309" w:rsidRPr="00B24FF4" w14:paraId="6CC97E0E" w14:textId="77777777" w:rsidTr="00756C0E">
        <w:trPr>
          <w:trHeight w:val="350"/>
        </w:trPr>
        <w:tc>
          <w:tcPr>
            <w:tcW w:w="4822" w:type="dxa"/>
            <w:shd w:val="clear" w:color="auto" w:fill="EBEBEB"/>
            <w:vAlign w:val="center"/>
            <w:hideMark/>
          </w:tcPr>
          <w:p w14:paraId="32D1A95B" w14:textId="77777777" w:rsidR="00EE2309" w:rsidRPr="00B24FF4" w:rsidRDefault="00EE2309" w:rsidP="00C77D5F">
            <w:pPr>
              <w:spacing w:before="120"/>
              <w:ind w:left="113" w:right="113"/>
              <w:jc w:val="center"/>
              <w:rPr>
                <w:color w:val="000000" w:themeColor="text1"/>
                <w:sz w:val="32"/>
                <w:szCs w:val="32"/>
              </w:rPr>
            </w:pPr>
            <w:r w:rsidRPr="00B24FF4">
              <w:rPr>
                <w:color w:val="000000" w:themeColor="text1"/>
                <w:sz w:val="32"/>
                <w:szCs w:val="32"/>
              </w:rPr>
              <w:t>A popular social media influencer sharing daily meal plans and supplement recommendations.</w:t>
            </w:r>
          </w:p>
        </w:tc>
        <w:tc>
          <w:tcPr>
            <w:tcW w:w="4822" w:type="dxa"/>
            <w:shd w:val="clear" w:color="auto" w:fill="FFFFFF" w:themeFill="background1"/>
            <w:vAlign w:val="center"/>
            <w:hideMark/>
          </w:tcPr>
          <w:p w14:paraId="28BBB030" w14:textId="1A1935FA" w:rsidR="00EE2309" w:rsidRPr="00B24FF4" w:rsidRDefault="00EE2309" w:rsidP="00C77D5F">
            <w:pPr>
              <w:spacing w:before="120"/>
              <w:ind w:left="113" w:right="113"/>
              <w:jc w:val="center"/>
              <w:rPr>
                <w:color w:val="000000" w:themeColor="text1"/>
                <w:sz w:val="32"/>
                <w:szCs w:val="32"/>
              </w:rPr>
            </w:pPr>
            <w:r w:rsidRPr="00B24FF4">
              <w:rPr>
                <w:color w:val="000000" w:themeColor="text1"/>
                <w:sz w:val="32"/>
                <w:szCs w:val="32"/>
              </w:rPr>
              <w:t>A cookbook by a famous actress with healthy recipes and personal diet tricks and tips.</w:t>
            </w:r>
          </w:p>
        </w:tc>
        <w:tc>
          <w:tcPr>
            <w:tcW w:w="4822" w:type="dxa"/>
            <w:shd w:val="clear" w:color="auto" w:fill="EBEBEB"/>
            <w:vAlign w:val="center"/>
            <w:hideMark/>
          </w:tcPr>
          <w:p w14:paraId="430D357B" w14:textId="77777777" w:rsidR="00EE2309" w:rsidRPr="00B24FF4" w:rsidRDefault="00EE2309" w:rsidP="00C77D5F">
            <w:pPr>
              <w:spacing w:before="120"/>
              <w:ind w:left="113" w:right="113"/>
              <w:jc w:val="center"/>
              <w:rPr>
                <w:color w:val="000000" w:themeColor="text1"/>
                <w:sz w:val="32"/>
                <w:szCs w:val="32"/>
              </w:rPr>
            </w:pPr>
            <w:r w:rsidRPr="00B24FF4">
              <w:rPr>
                <w:color w:val="000000" w:themeColor="text1"/>
                <w:sz w:val="32"/>
                <w:szCs w:val="32"/>
              </w:rPr>
              <w:t>A professional dietitian’s personal blog with evidence-based nutritional advice and meal suggestions.</w:t>
            </w:r>
          </w:p>
        </w:tc>
      </w:tr>
      <w:tr w:rsidR="00EE2309" w:rsidRPr="00B24FF4" w14:paraId="2A3069B2" w14:textId="77777777" w:rsidTr="00756C0E">
        <w:trPr>
          <w:trHeight w:val="350"/>
        </w:trPr>
        <w:tc>
          <w:tcPr>
            <w:tcW w:w="4822" w:type="dxa"/>
            <w:shd w:val="clear" w:color="auto" w:fill="FFFFFF" w:themeFill="background1"/>
            <w:vAlign w:val="center"/>
          </w:tcPr>
          <w:p w14:paraId="1CF0D013" w14:textId="77777777" w:rsidR="00EE2309" w:rsidRPr="00B24FF4" w:rsidRDefault="00EE2309" w:rsidP="00C77D5F">
            <w:pPr>
              <w:spacing w:before="120"/>
              <w:ind w:left="113" w:right="113"/>
              <w:jc w:val="center"/>
              <w:rPr>
                <w:color w:val="000000" w:themeColor="text1"/>
                <w:sz w:val="32"/>
                <w:szCs w:val="32"/>
              </w:rPr>
            </w:pPr>
            <w:r w:rsidRPr="00B24FF4">
              <w:rPr>
                <w:color w:val="000000" w:themeColor="text1"/>
                <w:sz w:val="32"/>
                <w:szCs w:val="32"/>
              </w:rPr>
              <w:t>A government website providing information on the dietary guidelines and recommended daily intakes.</w:t>
            </w:r>
          </w:p>
        </w:tc>
        <w:tc>
          <w:tcPr>
            <w:tcW w:w="4822" w:type="dxa"/>
            <w:shd w:val="clear" w:color="auto" w:fill="EBEBEB"/>
            <w:vAlign w:val="center"/>
          </w:tcPr>
          <w:p w14:paraId="74937FB9" w14:textId="77777777" w:rsidR="00EE2309" w:rsidRPr="00B24FF4" w:rsidRDefault="00EE2309" w:rsidP="00C77D5F">
            <w:pPr>
              <w:spacing w:before="120"/>
              <w:ind w:left="113" w:right="113"/>
              <w:jc w:val="center"/>
              <w:rPr>
                <w:color w:val="000000" w:themeColor="text1"/>
                <w:sz w:val="32"/>
                <w:szCs w:val="32"/>
              </w:rPr>
            </w:pPr>
            <w:r w:rsidRPr="00B24FF4">
              <w:rPr>
                <w:color w:val="000000" w:themeColor="text1"/>
                <w:sz w:val="32"/>
                <w:szCs w:val="32"/>
              </w:rPr>
              <w:t>A peer-reviewed, published scientific study on the effects of energy drink consumption on adolescent health.</w:t>
            </w:r>
          </w:p>
        </w:tc>
        <w:tc>
          <w:tcPr>
            <w:tcW w:w="4822" w:type="dxa"/>
            <w:shd w:val="clear" w:color="auto" w:fill="FFFFFF" w:themeFill="background1"/>
            <w:vAlign w:val="center"/>
          </w:tcPr>
          <w:p w14:paraId="2EB67EEF" w14:textId="77777777" w:rsidR="00EE2309" w:rsidRPr="00B24FF4" w:rsidRDefault="00EE2309" w:rsidP="00C77D5F">
            <w:pPr>
              <w:spacing w:before="120"/>
              <w:ind w:left="113" w:right="113"/>
              <w:jc w:val="center"/>
              <w:rPr>
                <w:color w:val="000000" w:themeColor="text1"/>
                <w:sz w:val="32"/>
                <w:szCs w:val="32"/>
              </w:rPr>
            </w:pPr>
            <w:r w:rsidRPr="00B24FF4">
              <w:rPr>
                <w:color w:val="000000" w:themeColor="text1"/>
                <w:sz w:val="32"/>
                <w:szCs w:val="32"/>
              </w:rPr>
              <w:t>A close friend passing on what they read online or heard from someone about dieting trends.</w:t>
            </w:r>
          </w:p>
        </w:tc>
      </w:tr>
      <w:tr w:rsidR="00EE2309" w:rsidRPr="00B24FF4" w14:paraId="7FAF8FD2" w14:textId="77777777" w:rsidTr="00756C0E">
        <w:trPr>
          <w:trHeight w:val="350"/>
        </w:trPr>
        <w:tc>
          <w:tcPr>
            <w:tcW w:w="4822" w:type="dxa"/>
            <w:shd w:val="clear" w:color="auto" w:fill="EBEBEB"/>
            <w:vAlign w:val="center"/>
          </w:tcPr>
          <w:p w14:paraId="0CFC1B0C" w14:textId="590405A3" w:rsidR="00EE2309" w:rsidRPr="00B24FF4" w:rsidRDefault="00EE2309" w:rsidP="00C77D5F">
            <w:pPr>
              <w:spacing w:before="120"/>
              <w:ind w:left="113" w:right="113"/>
              <w:jc w:val="center"/>
              <w:rPr>
                <w:color w:val="000000" w:themeColor="text1"/>
                <w:sz w:val="32"/>
                <w:szCs w:val="32"/>
              </w:rPr>
            </w:pPr>
            <w:r w:rsidRPr="00B24FF4">
              <w:rPr>
                <w:color w:val="000000" w:themeColor="text1"/>
                <w:sz w:val="32"/>
                <w:szCs w:val="32"/>
              </w:rPr>
              <w:t xml:space="preserve">An online video with information on the </w:t>
            </w:r>
            <w:r w:rsidR="00B24FF4">
              <w:rPr>
                <w:color w:val="000000" w:themeColor="text1"/>
                <w:sz w:val="32"/>
                <w:szCs w:val="32"/>
              </w:rPr>
              <w:t>‘</w:t>
            </w:r>
            <w:r w:rsidRPr="00B24FF4">
              <w:rPr>
                <w:color w:val="000000" w:themeColor="text1"/>
                <w:sz w:val="32"/>
                <w:szCs w:val="32"/>
              </w:rPr>
              <w:t>5 superfoods that will transform your body in a week</w:t>
            </w:r>
            <w:r w:rsidR="00B24FF4">
              <w:rPr>
                <w:color w:val="000000" w:themeColor="text1"/>
                <w:sz w:val="32"/>
                <w:szCs w:val="32"/>
              </w:rPr>
              <w:t>’</w:t>
            </w:r>
            <w:r w:rsidRPr="00B24FF4">
              <w:rPr>
                <w:color w:val="000000" w:themeColor="text1"/>
                <w:sz w:val="32"/>
                <w:szCs w:val="32"/>
              </w:rPr>
              <w:t>.</w:t>
            </w:r>
          </w:p>
        </w:tc>
        <w:tc>
          <w:tcPr>
            <w:tcW w:w="4822" w:type="dxa"/>
            <w:shd w:val="clear" w:color="auto" w:fill="FFFFFF" w:themeFill="background1"/>
            <w:vAlign w:val="center"/>
          </w:tcPr>
          <w:p w14:paraId="0AFD9282" w14:textId="11050A47" w:rsidR="00EE2309" w:rsidRPr="00B24FF4" w:rsidRDefault="00EE2309" w:rsidP="00C77D5F">
            <w:pPr>
              <w:spacing w:before="120"/>
              <w:ind w:left="113" w:right="113"/>
              <w:jc w:val="center"/>
              <w:rPr>
                <w:color w:val="000000" w:themeColor="text1"/>
                <w:sz w:val="32"/>
                <w:szCs w:val="32"/>
              </w:rPr>
            </w:pPr>
            <w:r w:rsidRPr="00B24FF4">
              <w:rPr>
                <w:color w:val="000000" w:themeColor="text1"/>
                <w:sz w:val="32"/>
                <w:szCs w:val="32"/>
              </w:rPr>
              <w:t xml:space="preserve">A viral 30-second clip from a male model showing off the </w:t>
            </w:r>
            <w:r w:rsidR="00B24FF4">
              <w:rPr>
                <w:color w:val="000000" w:themeColor="text1"/>
                <w:sz w:val="32"/>
                <w:szCs w:val="32"/>
              </w:rPr>
              <w:t>‘</w:t>
            </w:r>
            <w:r w:rsidRPr="00B24FF4">
              <w:rPr>
                <w:color w:val="000000" w:themeColor="text1"/>
                <w:sz w:val="32"/>
                <w:szCs w:val="32"/>
              </w:rPr>
              <w:t>green smoothie for instant abs</w:t>
            </w:r>
            <w:r w:rsidR="00B24FF4">
              <w:rPr>
                <w:color w:val="000000" w:themeColor="text1"/>
                <w:sz w:val="32"/>
                <w:szCs w:val="32"/>
              </w:rPr>
              <w:t>’</w:t>
            </w:r>
            <w:r w:rsidRPr="00B24FF4">
              <w:rPr>
                <w:color w:val="000000" w:themeColor="text1"/>
                <w:sz w:val="32"/>
                <w:szCs w:val="32"/>
              </w:rPr>
              <w:t>.</w:t>
            </w:r>
          </w:p>
        </w:tc>
        <w:tc>
          <w:tcPr>
            <w:tcW w:w="4822" w:type="dxa"/>
            <w:shd w:val="clear" w:color="auto" w:fill="EBEBEB"/>
            <w:vAlign w:val="center"/>
          </w:tcPr>
          <w:p w14:paraId="7F912E71" w14:textId="77777777" w:rsidR="00EE2309" w:rsidRPr="00B24FF4" w:rsidRDefault="00EE2309" w:rsidP="00C77D5F">
            <w:pPr>
              <w:spacing w:before="120"/>
              <w:ind w:left="113" w:right="113"/>
              <w:jc w:val="center"/>
              <w:rPr>
                <w:color w:val="000000" w:themeColor="text1"/>
                <w:sz w:val="32"/>
                <w:szCs w:val="32"/>
              </w:rPr>
            </w:pPr>
            <w:r w:rsidRPr="00B24FF4">
              <w:rPr>
                <w:color w:val="000000" w:themeColor="text1"/>
                <w:sz w:val="32"/>
                <w:szCs w:val="32"/>
              </w:rPr>
              <w:t>Daily push notifications from your fitness app that promote calorie-cutting challenges and meal hacks.</w:t>
            </w:r>
          </w:p>
        </w:tc>
      </w:tr>
    </w:tbl>
    <w:p w14:paraId="62143660" w14:textId="77777777" w:rsidR="003A4B20" w:rsidRDefault="003A4B20">
      <w:pPr>
        <w:suppressAutoHyphens w:val="0"/>
        <w:spacing w:before="0" w:after="160" w:line="259" w:lineRule="auto"/>
        <w:rPr>
          <w:sz w:val="24"/>
          <w:szCs w:val="28"/>
        </w:rPr>
      </w:pPr>
      <w:r>
        <w:rPr>
          <w:sz w:val="24"/>
          <w:szCs w:val="28"/>
        </w:rPr>
        <w:br w:type="page"/>
      </w:r>
    </w:p>
    <w:p w14:paraId="4B422F05" w14:textId="77777777" w:rsidR="007B1677" w:rsidRPr="006B79C6" w:rsidRDefault="007B1677" w:rsidP="006B79C6">
      <w:pPr>
        <w:pStyle w:val="Heading1"/>
      </w:pPr>
      <w:bookmarkStart w:id="49" w:name="_Appendix_8_–"/>
      <w:bookmarkStart w:id="50" w:name="_Toc220579149"/>
      <w:bookmarkEnd w:id="49"/>
      <w:r w:rsidRPr="006B79C6">
        <w:lastRenderedPageBreak/>
        <w:t>Appendix 8 – positive and negative influences table</w:t>
      </w:r>
      <w:bookmarkEnd w:id="50"/>
    </w:p>
    <w:tbl>
      <w:tblPr>
        <w:tblStyle w:val="Tableheader"/>
        <w:tblW w:w="14437" w:type="dxa"/>
        <w:tblLayout w:type="fixed"/>
        <w:tblLook w:val="0420" w:firstRow="1" w:lastRow="0" w:firstColumn="0" w:lastColumn="0" w:noHBand="0" w:noVBand="1"/>
        <w:tblDescription w:val="Influences table. The X-axis has 3 columns, labelled Stimulus, Example of positive influence on young people and Example of negative influence on young people. There are blank cells for students to complete."/>
      </w:tblPr>
      <w:tblGrid>
        <w:gridCol w:w="2830"/>
        <w:gridCol w:w="5803"/>
        <w:gridCol w:w="5804"/>
      </w:tblGrid>
      <w:tr w:rsidR="007B1677" w:rsidRPr="003A4B20" w14:paraId="059F73CD" w14:textId="77777777" w:rsidTr="00440509">
        <w:trPr>
          <w:cnfStyle w:val="100000000000" w:firstRow="1" w:lastRow="0" w:firstColumn="0" w:lastColumn="0" w:oddVBand="0" w:evenVBand="0" w:oddHBand="0" w:evenHBand="0" w:firstRowFirstColumn="0" w:firstRowLastColumn="0" w:lastRowFirstColumn="0" w:lastRowLastColumn="0"/>
          <w:trHeight w:val="973"/>
        </w:trPr>
        <w:tc>
          <w:tcPr>
            <w:tcW w:w="2830" w:type="dxa"/>
            <w:tcBorders>
              <w:top w:val="single" w:sz="4" w:space="0" w:color="auto"/>
              <w:left w:val="single" w:sz="4" w:space="0" w:color="auto"/>
              <w:bottom w:val="single" w:sz="4" w:space="0" w:color="auto"/>
              <w:right w:val="single" w:sz="4" w:space="0" w:color="auto"/>
            </w:tcBorders>
          </w:tcPr>
          <w:p w14:paraId="4512BD11" w14:textId="77777777" w:rsidR="007B1677" w:rsidRPr="003A4B20" w:rsidRDefault="007B1677" w:rsidP="003A4B20">
            <w:r w:rsidRPr="003A4B20">
              <w:t>Stimulus</w:t>
            </w:r>
          </w:p>
        </w:tc>
        <w:tc>
          <w:tcPr>
            <w:tcW w:w="5803" w:type="dxa"/>
            <w:tcBorders>
              <w:top w:val="single" w:sz="4" w:space="0" w:color="auto"/>
              <w:left w:val="single" w:sz="4" w:space="0" w:color="auto"/>
              <w:bottom w:val="single" w:sz="4" w:space="0" w:color="auto"/>
              <w:right w:val="single" w:sz="4" w:space="0" w:color="auto"/>
            </w:tcBorders>
          </w:tcPr>
          <w:p w14:paraId="7AEC1561" w14:textId="77777777" w:rsidR="007B1677" w:rsidRPr="003A4B20" w:rsidRDefault="007B1677" w:rsidP="003A4B20">
            <w:r w:rsidRPr="003A4B20">
              <w:t>Example of positive influence on young people</w:t>
            </w:r>
          </w:p>
        </w:tc>
        <w:tc>
          <w:tcPr>
            <w:tcW w:w="5804" w:type="dxa"/>
            <w:tcBorders>
              <w:top w:val="single" w:sz="4" w:space="0" w:color="auto"/>
              <w:left w:val="single" w:sz="4" w:space="0" w:color="auto"/>
              <w:bottom w:val="single" w:sz="4" w:space="0" w:color="auto"/>
              <w:right w:val="single" w:sz="4" w:space="0" w:color="auto"/>
            </w:tcBorders>
          </w:tcPr>
          <w:p w14:paraId="4DFD3322" w14:textId="77777777" w:rsidR="007B1677" w:rsidRPr="003A4B20" w:rsidRDefault="007B1677" w:rsidP="003A4B20">
            <w:r w:rsidRPr="003A4B20">
              <w:t>Example of negative influence on young people</w:t>
            </w:r>
          </w:p>
        </w:tc>
      </w:tr>
      <w:tr w:rsidR="007B1677" w:rsidRPr="003A4B20" w14:paraId="5AAC6422" w14:textId="77777777" w:rsidTr="00440509">
        <w:trPr>
          <w:cnfStyle w:val="000000100000" w:firstRow="0" w:lastRow="0" w:firstColumn="0" w:lastColumn="0" w:oddVBand="0" w:evenVBand="0" w:oddHBand="1" w:evenHBand="0" w:firstRowFirstColumn="0" w:firstRowLastColumn="0" w:lastRowFirstColumn="0" w:lastRowLastColumn="0"/>
          <w:trHeight w:val="941"/>
        </w:trPr>
        <w:tc>
          <w:tcPr>
            <w:tcW w:w="2830" w:type="dxa"/>
            <w:tcBorders>
              <w:top w:val="single" w:sz="4" w:space="0" w:color="auto"/>
              <w:left w:val="single" w:sz="4" w:space="0" w:color="auto"/>
              <w:bottom w:val="single" w:sz="4" w:space="0" w:color="auto"/>
              <w:right w:val="single" w:sz="4" w:space="0" w:color="auto"/>
            </w:tcBorders>
          </w:tcPr>
          <w:p w14:paraId="512A27C9" w14:textId="77777777" w:rsidR="007B1677" w:rsidRPr="003A4B20" w:rsidRDefault="007B1677" w:rsidP="003A4B20"/>
        </w:tc>
        <w:tc>
          <w:tcPr>
            <w:tcW w:w="5803" w:type="dxa"/>
            <w:tcBorders>
              <w:top w:val="single" w:sz="4" w:space="0" w:color="auto"/>
              <w:left w:val="single" w:sz="4" w:space="0" w:color="auto"/>
              <w:bottom w:val="single" w:sz="4" w:space="0" w:color="auto"/>
              <w:right w:val="single" w:sz="4" w:space="0" w:color="auto"/>
            </w:tcBorders>
          </w:tcPr>
          <w:p w14:paraId="59451938" w14:textId="77777777" w:rsidR="007B1677" w:rsidRPr="003A4B20" w:rsidRDefault="007B1677" w:rsidP="003A4B20"/>
        </w:tc>
        <w:tc>
          <w:tcPr>
            <w:tcW w:w="5804" w:type="dxa"/>
            <w:tcBorders>
              <w:top w:val="single" w:sz="4" w:space="0" w:color="auto"/>
              <w:left w:val="single" w:sz="4" w:space="0" w:color="auto"/>
              <w:bottom w:val="single" w:sz="4" w:space="0" w:color="auto"/>
              <w:right w:val="single" w:sz="4" w:space="0" w:color="auto"/>
            </w:tcBorders>
          </w:tcPr>
          <w:p w14:paraId="4AE552F5" w14:textId="77777777" w:rsidR="007B1677" w:rsidRPr="003A4B20" w:rsidRDefault="007B1677" w:rsidP="003A4B20"/>
        </w:tc>
      </w:tr>
      <w:tr w:rsidR="007B1677" w:rsidRPr="003A4B20" w14:paraId="3C7FB2CC" w14:textId="77777777" w:rsidTr="00440509">
        <w:trPr>
          <w:cnfStyle w:val="000000010000" w:firstRow="0" w:lastRow="0" w:firstColumn="0" w:lastColumn="0" w:oddVBand="0" w:evenVBand="0" w:oddHBand="0" w:evenHBand="1" w:firstRowFirstColumn="0" w:firstRowLastColumn="0" w:lastRowFirstColumn="0" w:lastRowLastColumn="0"/>
          <w:trHeight w:val="957"/>
        </w:trPr>
        <w:tc>
          <w:tcPr>
            <w:tcW w:w="2830" w:type="dxa"/>
            <w:tcBorders>
              <w:top w:val="single" w:sz="4" w:space="0" w:color="auto"/>
              <w:left w:val="single" w:sz="4" w:space="0" w:color="auto"/>
              <w:bottom w:val="single" w:sz="4" w:space="0" w:color="auto"/>
              <w:right w:val="single" w:sz="4" w:space="0" w:color="auto"/>
            </w:tcBorders>
          </w:tcPr>
          <w:p w14:paraId="228A521B" w14:textId="77777777" w:rsidR="007B1677" w:rsidRPr="003A4B20" w:rsidRDefault="007B1677" w:rsidP="003A4B20"/>
        </w:tc>
        <w:tc>
          <w:tcPr>
            <w:tcW w:w="5803" w:type="dxa"/>
            <w:tcBorders>
              <w:top w:val="single" w:sz="4" w:space="0" w:color="auto"/>
              <w:left w:val="single" w:sz="4" w:space="0" w:color="auto"/>
              <w:bottom w:val="single" w:sz="4" w:space="0" w:color="auto"/>
              <w:right w:val="single" w:sz="4" w:space="0" w:color="auto"/>
            </w:tcBorders>
          </w:tcPr>
          <w:p w14:paraId="2F7CA2E9" w14:textId="77777777" w:rsidR="007B1677" w:rsidRPr="003A4B20" w:rsidRDefault="007B1677" w:rsidP="003A4B20"/>
        </w:tc>
        <w:tc>
          <w:tcPr>
            <w:tcW w:w="5804" w:type="dxa"/>
            <w:tcBorders>
              <w:top w:val="single" w:sz="4" w:space="0" w:color="auto"/>
              <w:left w:val="single" w:sz="4" w:space="0" w:color="auto"/>
              <w:bottom w:val="single" w:sz="4" w:space="0" w:color="auto"/>
              <w:right w:val="single" w:sz="4" w:space="0" w:color="auto"/>
            </w:tcBorders>
          </w:tcPr>
          <w:p w14:paraId="5B829AF6" w14:textId="77777777" w:rsidR="007B1677" w:rsidRPr="003A4B20" w:rsidRDefault="007B1677" w:rsidP="003A4B20"/>
        </w:tc>
      </w:tr>
      <w:tr w:rsidR="007B1677" w:rsidRPr="003A4B20" w14:paraId="6B2D7533" w14:textId="77777777" w:rsidTr="00440509">
        <w:trPr>
          <w:cnfStyle w:val="000000100000" w:firstRow="0" w:lastRow="0" w:firstColumn="0" w:lastColumn="0" w:oddVBand="0" w:evenVBand="0" w:oddHBand="1" w:evenHBand="0" w:firstRowFirstColumn="0" w:firstRowLastColumn="0" w:lastRowFirstColumn="0" w:lastRowLastColumn="0"/>
          <w:trHeight w:val="941"/>
        </w:trPr>
        <w:tc>
          <w:tcPr>
            <w:tcW w:w="2830" w:type="dxa"/>
            <w:tcBorders>
              <w:top w:val="single" w:sz="4" w:space="0" w:color="auto"/>
              <w:left w:val="single" w:sz="4" w:space="0" w:color="auto"/>
              <w:bottom w:val="single" w:sz="4" w:space="0" w:color="auto"/>
              <w:right w:val="single" w:sz="4" w:space="0" w:color="auto"/>
            </w:tcBorders>
          </w:tcPr>
          <w:p w14:paraId="09FB1760" w14:textId="77777777" w:rsidR="007B1677" w:rsidRPr="003A4B20" w:rsidRDefault="007B1677" w:rsidP="003A4B20"/>
        </w:tc>
        <w:tc>
          <w:tcPr>
            <w:tcW w:w="5803" w:type="dxa"/>
            <w:tcBorders>
              <w:top w:val="single" w:sz="4" w:space="0" w:color="auto"/>
              <w:left w:val="single" w:sz="4" w:space="0" w:color="auto"/>
              <w:bottom w:val="single" w:sz="4" w:space="0" w:color="auto"/>
              <w:right w:val="single" w:sz="4" w:space="0" w:color="auto"/>
            </w:tcBorders>
          </w:tcPr>
          <w:p w14:paraId="00BC7A7F" w14:textId="77777777" w:rsidR="007B1677" w:rsidRPr="003A4B20" w:rsidRDefault="007B1677" w:rsidP="003A4B20"/>
        </w:tc>
        <w:tc>
          <w:tcPr>
            <w:tcW w:w="5804" w:type="dxa"/>
            <w:tcBorders>
              <w:top w:val="single" w:sz="4" w:space="0" w:color="auto"/>
              <w:left w:val="single" w:sz="4" w:space="0" w:color="auto"/>
              <w:bottom w:val="single" w:sz="4" w:space="0" w:color="auto"/>
              <w:right w:val="single" w:sz="4" w:space="0" w:color="auto"/>
            </w:tcBorders>
          </w:tcPr>
          <w:p w14:paraId="59B40B97" w14:textId="77777777" w:rsidR="007B1677" w:rsidRPr="003A4B20" w:rsidRDefault="007B1677" w:rsidP="003A4B20"/>
        </w:tc>
      </w:tr>
      <w:tr w:rsidR="007B1677" w:rsidRPr="003A4B20" w14:paraId="04DB25F2" w14:textId="77777777" w:rsidTr="00440509">
        <w:trPr>
          <w:cnfStyle w:val="000000010000" w:firstRow="0" w:lastRow="0" w:firstColumn="0" w:lastColumn="0" w:oddVBand="0" w:evenVBand="0" w:oddHBand="0" w:evenHBand="1" w:firstRowFirstColumn="0" w:firstRowLastColumn="0" w:lastRowFirstColumn="0" w:lastRowLastColumn="0"/>
          <w:trHeight w:val="957"/>
        </w:trPr>
        <w:tc>
          <w:tcPr>
            <w:tcW w:w="2830" w:type="dxa"/>
            <w:tcBorders>
              <w:top w:val="single" w:sz="4" w:space="0" w:color="auto"/>
              <w:left w:val="single" w:sz="4" w:space="0" w:color="auto"/>
              <w:bottom w:val="single" w:sz="4" w:space="0" w:color="auto"/>
              <w:right w:val="single" w:sz="4" w:space="0" w:color="auto"/>
            </w:tcBorders>
          </w:tcPr>
          <w:p w14:paraId="49F6068F" w14:textId="77777777" w:rsidR="007B1677" w:rsidRPr="003A4B20" w:rsidRDefault="007B1677" w:rsidP="003A4B20"/>
        </w:tc>
        <w:tc>
          <w:tcPr>
            <w:tcW w:w="5803" w:type="dxa"/>
            <w:tcBorders>
              <w:top w:val="single" w:sz="4" w:space="0" w:color="auto"/>
              <w:left w:val="single" w:sz="4" w:space="0" w:color="auto"/>
              <w:bottom w:val="single" w:sz="4" w:space="0" w:color="auto"/>
              <w:right w:val="single" w:sz="4" w:space="0" w:color="auto"/>
            </w:tcBorders>
          </w:tcPr>
          <w:p w14:paraId="7E667E7A" w14:textId="77777777" w:rsidR="007B1677" w:rsidRPr="003A4B20" w:rsidRDefault="007B1677" w:rsidP="003A4B20"/>
        </w:tc>
        <w:tc>
          <w:tcPr>
            <w:tcW w:w="5804" w:type="dxa"/>
            <w:tcBorders>
              <w:top w:val="single" w:sz="4" w:space="0" w:color="auto"/>
              <w:left w:val="single" w:sz="4" w:space="0" w:color="auto"/>
              <w:bottom w:val="single" w:sz="4" w:space="0" w:color="auto"/>
              <w:right w:val="single" w:sz="4" w:space="0" w:color="auto"/>
            </w:tcBorders>
          </w:tcPr>
          <w:p w14:paraId="3D0F090E" w14:textId="77777777" w:rsidR="007B1677" w:rsidRPr="003A4B20" w:rsidRDefault="007B1677" w:rsidP="003A4B20"/>
        </w:tc>
      </w:tr>
      <w:tr w:rsidR="007B1677" w:rsidRPr="003A4B20" w14:paraId="402369A1" w14:textId="77777777" w:rsidTr="00440509">
        <w:trPr>
          <w:cnfStyle w:val="000000100000" w:firstRow="0" w:lastRow="0" w:firstColumn="0" w:lastColumn="0" w:oddVBand="0" w:evenVBand="0" w:oddHBand="1" w:evenHBand="0" w:firstRowFirstColumn="0" w:firstRowLastColumn="0" w:lastRowFirstColumn="0" w:lastRowLastColumn="0"/>
          <w:trHeight w:val="941"/>
        </w:trPr>
        <w:tc>
          <w:tcPr>
            <w:tcW w:w="2830" w:type="dxa"/>
            <w:tcBorders>
              <w:top w:val="single" w:sz="4" w:space="0" w:color="auto"/>
              <w:left w:val="single" w:sz="4" w:space="0" w:color="auto"/>
              <w:bottom w:val="single" w:sz="4" w:space="0" w:color="auto"/>
              <w:right w:val="single" w:sz="4" w:space="0" w:color="auto"/>
            </w:tcBorders>
          </w:tcPr>
          <w:p w14:paraId="664B6FCE" w14:textId="77777777" w:rsidR="007B1677" w:rsidRPr="003A4B20" w:rsidRDefault="007B1677" w:rsidP="003A4B20"/>
        </w:tc>
        <w:tc>
          <w:tcPr>
            <w:tcW w:w="5803" w:type="dxa"/>
            <w:tcBorders>
              <w:top w:val="single" w:sz="4" w:space="0" w:color="auto"/>
              <w:left w:val="single" w:sz="4" w:space="0" w:color="auto"/>
              <w:bottom w:val="single" w:sz="4" w:space="0" w:color="auto"/>
              <w:right w:val="single" w:sz="4" w:space="0" w:color="auto"/>
            </w:tcBorders>
          </w:tcPr>
          <w:p w14:paraId="770D2932" w14:textId="77777777" w:rsidR="007B1677" w:rsidRPr="003A4B20" w:rsidRDefault="007B1677" w:rsidP="003A4B20"/>
        </w:tc>
        <w:tc>
          <w:tcPr>
            <w:tcW w:w="5804" w:type="dxa"/>
            <w:tcBorders>
              <w:top w:val="single" w:sz="4" w:space="0" w:color="auto"/>
              <w:left w:val="single" w:sz="4" w:space="0" w:color="auto"/>
              <w:bottom w:val="single" w:sz="4" w:space="0" w:color="auto"/>
              <w:right w:val="single" w:sz="4" w:space="0" w:color="auto"/>
            </w:tcBorders>
          </w:tcPr>
          <w:p w14:paraId="4EF24A91" w14:textId="77777777" w:rsidR="007B1677" w:rsidRPr="003A4B20" w:rsidRDefault="007B1677" w:rsidP="003A4B20"/>
        </w:tc>
      </w:tr>
      <w:tr w:rsidR="007B1677" w:rsidRPr="003A4B20" w14:paraId="406678FF" w14:textId="77777777" w:rsidTr="00440509">
        <w:trPr>
          <w:cnfStyle w:val="000000010000" w:firstRow="0" w:lastRow="0" w:firstColumn="0" w:lastColumn="0" w:oddVBand="0" w:evenVBand="0" w:oddHBand="0" w:evenHBand="1" w:firstRowFirstColumn="0" w:firstRowLastColumn="0" w:lastRowFirstColumn="0" w:lastRowLastColumn="0"/>
          <w:trHeight w:val="957"/>
        </w:trPr>
        <w:tc>
          <w:tcPr>
            <w:tcW w:w="2830" w:type="dxa"/>
            <w:tcBorders>
              <w:top w:val="single" w:sz="4" w:space="0" w:color="auto"/>
              <w:left w:val="single" w:sz="4" w:space="0" w:color="auto"/>
              <w:bottom w:val="single" w:sz="4" w:space="0" w:color="auto"/>
              <w:right w:val="single" w:sz="4" w:space="0" w:color="auto"/>
            </w:tcBorders>
          </w:tcPr>
          <w:p w14:paraId="29980DDF" w14:textId="77777777" w:rsidR="007B1677" w:rsidRPr="003A4B20" w:rsidRDefault="007B1677" w:rsidP="003A4B20"/>
        </w:tc>
        <w:tc>
          <w:tcPr>
            <w:tcW w:w="5803" w:type="dxa"/>
            <w:tcBorders>
              <w:top w:val="single" w:sz="4" w:space="0" w:color="auto"/>
              <w:left w:val="single" w:sz="4" w:space="0" w:color="auto"/>
              <w:bottom w:val="single" w:sz="4" w:space="0" w:color="auto"/>
              <w:right w:val="single" w:sz="4" w:space="0" w:color="auto"/>
            </w:tcBorders>
          </w:tcPr>
          <w:p w14:paraId="4958E952" w14:textId="77777777" w:rsidR="007B1677" w:rsidRPr="003A4B20" w:rsidRDefault="007B1677" w:rsidP="003A4B20"/>
        </w:tc>
        <w:tc>
          <w:tcPr>
            <w:tcW w:w="5804" w:type="dxa"/>
            <w:tcBorders>
              <w:top w:val="single" w:sz="4" w:space="0" w:color="auto"/>
              <w:left w:val="single" w:sz="4" w:space="0" w:color="auto"/>
              <w:bottom w:val="single" w:sz="4" w:space="0" w:color="auto"/>
              <w:right w:val="single" w:sz="4" w:space="0" w:color="auto"/>
            </w:tcBorders>
          </w:tcPr>
          <w:p w14:paraId="72FBC94D" w14:textId="77777777" w:rsidR="007B1677" w:rsidRPr="003A4B20" w:rsidRDefault="007B1677" w:rsidP="003A4B20"/>
        </w:tc>
      </w:tr>
      <w:tr w:rsidR="007B1677" w:rsidRPr="003A4B20" w14:paraId="051D986C" w14:textId="77777777" w:rsidTr="00440509">
        <w:trPr>
          <w:cnfStyle w:val="000000100000" w:firstRow="0" w:lastRow="0" w:firstColumn="0" w:lastColumn="0" w:oddVBand="0" w:evenVBand="0" w:oddHBand="1" w:evenHBand="0" w:firstRowFirstColumn="0" w:firstRowLastColumn="0" w:lastRowFirstColumn="0" w:lastRowLastColumn="0"/>
          <w:trHeight w:val="957"/>
        </w:trPr>
        <w:tc>
          <w:tcPr>
            <w:tcW w:w="2830" w:type="dxa"/>
            <w:tcBorders>
              <w:top w:val="single" w:sz="4" w:space="0" w:color="auto"/>
            </w:tcBorders>
          </w:tcPr>
          <w:p w14:paraId="363CA960" w14:textId="77777777" w:rsidR="007B1677" w:rsidRPr="003A4B20" w:rsidRDefault="007B1677" w:rsidP="003A4B20"/>
        </w:tc>
        <w:tc>
          <w:tcPr>
            <w:tcW w:w="5803" w:type="dxa"/>
            <w:tcBorders>
              <w:top w:val="single" w:sz="4" w:space="0" w:color="auto"/>
            </w:tcBorders>
          </w:tcPr>
          <w:p w14:paraId="503AA071" w14:textId="77777777" w:rsidR="007B1677" w:rsidRPr="003A4B20" w:rsidRDefault="007B1677" w:rsidP="003A4B20"/>
        </w:tc>
        <w:tc>
          <w:tcPr>
            <w:tcW w:w="5804" w:type="dxa"/>
            <w:tcBorders>
              <w:top w:val="single" w:sz="4" w:space="0" w:color="auto"/>
            </w:tcBorders>
          </w:tcPr>
          <w:p w14:paraId="7429DD59" w14:textId="77777777" w:rsidR="007B1677" w:rsidRPr="003A4B20" w:rsidRDefault="007B1677" w:rsidP="003A4B20"/>
        </w:tc>
      </w:tr>
    </w:tbl>
    <w:p w14:paraId="73014CD4" w14:textId="77777777" w:rsidR="004E561F" w:rsidRPr="006B79C6" w:rsidRDefault="004E561F" w:rsidP="006B79C6">
      <w:pPr>
        <w:pStyle w:val="Heading1"/>
      </w:pPr>
      <w:bookmarkStart w:id="51" w:name="_Appendix_9_–"/>
      <w:bookmarkStart w:id="52" w:name="_Toc220579150"/>
      <w:bookmarkEnd w:id="51"/>
      <w:r w:rsidRPr="006B79C6">
        <w:lastRenderedPageBreak/>
        <w:t>Appendix 9 – dietary guidelines research worksheet</w:t>
      </w:r>
      <w:bookmarkEnd w:id="52"/>
    </w:p>
    <w:p w14:paraId="6C5502AA" w14:textId="55F64EC2" w:rsidR="00214BDA" w:rsidRPr="0059211E" w:rsidRDefault="00500334" w:rsidP="003A4B20">
      <w:r w:rsidRPr="0059211E">
        <w:t>Use the ‘eat for health’ website to answer the following questions:</w:t>
      </w:r>
    </w:p>
    <w:p w14:paraId="26A6696A" w14:textId="591B2D57" w:rsidR="00500334" w:rsidRPr="0059211E" w:rsidRDefault="00500334" w:rsidP="003A4B20">
      <w:r w:rsidRPr="0059211E">
        <w:t xml:space="preserve">What are the Australian </w:t>
      </w:r>
      <w:r w:rsidR="0020285E">
        <w:t xml:space="preserve">Government’s </w:t>
      </w:r>
      <w:r w:rsidRPr="0059211E">
        <w:t>dietary guidelines?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lines for student response."/>
      </w:tblPr>
      <w:tblGrid>
        <w:gridCol w:w="14560"/>
      </w:tblGrid>
      <w:tr w:rsidR="003A4B20" w14:paraId="7BC9D40D" w14:textId="77777777" w:rsidTr="0008405E">
        <w:tc>
          <w:tcPr>
            <w:tcW w:w="14560" w:type="dxa"/>
          </w:tcPr>
          <w:p w14:paraId="76AA3BEC" w14:textId="77777777" w:rsidR="003A4B20" w:rsidRDefault="003A4B20" w:rsidP="0008405E">
            <w:pPr>
              <w:rPr>
                <w:sz w:val="24"/>
                <w:szCs w:val="28"/>
              </w:rPr>
            </w:pPr>
          </w:p>
        </w:tc>
      </w:tr>
    </w:tbl>
    <w:p w14:paraId="28A1ADF6" w14:textId="02A74D15" w:rsidR="00500334" w:rsidRPr="0059211E" w:rsidRDefault="00500334" w:rsidP="003A4B20">
      <w:r w:rsidRPr="0059211E">
        <w:t>How were the guidelines developed?</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lines for student response."/>
      </w:tblPr>
      <w:tblGrid>
        <w:gridCol w:w="14560"/>
      </w:tblGrid>
      <w:tr w:rsidR="003A4B20" w14:paraId="78CF0CD1" w14:textId="77777777" w:rsidTr="0008405E">
        <w:tc>
          <w:tcPr>
            <w:tcW w:w="14560" w:type="dxa"/>
          </w:tcPr>
          <w:p w14:paraId="6D4E8847" w14:textId="77777777" w:rsidR="003A4B20" w:rsidRDefault="003A4B20" w:rsidP="0008405E">
            <w:pPr>
              <w:rPr>
                <w:sz w:val="24"/>
                <w:szCs w:val="28"/>
              </w:rPr>
            </w:pPr>
          </w:p>
        </w:tc>
      </w:tr>
    </w:tbl>
    <w:p w14:paraId="12A447A3" w14:textId="7DA60039" w:rsidR="00500334" w:rsidRPr="0059211E" w:rsidRDefault="00500334" w:rsidP="003A4B20">
      <w:r w:rsidRPr="0059211E">
        <w:t>Why do we need dietary guidelines?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lines for student response."/>
      </w:tblPr>
      <w:tblGrid>
        <w:gridCol w:w="14560"/>
      </w:tblGrid>
      <w:tr w:rsidR="003A4B20" w14:paraId="26039256" w14:textId="77777777" w:rsidTr="0008405E">
        <w:tc>
          <w:tcPr>
            <w:tcW w:w="14560" w:type="dxa"/>
          </w:tcPr>
          <w:p w14:paraId="2FECAF08" w14:textId="77777777" w:rsidR="003A4B20" w:rsidRDefault="003A4B20" w:rsidP="0008405E">
            <w:pPr>
              <w:rPr>
                <w:sz w:val="24"/>
                <w:szCs w:val="28"/>
              </w:rPr>
            </w:pPr>
          </w:p>
        </w:tc>
      </w:tr>
      <w:tr w:rsidR="003A4B20" w14:paraId="2AE1F269" w14:textId="77777777" w:rsidTr="0008405E">
        <w:tc>
          <w:tcPr>
            <w:tcW w:w="14560" w:type="dxa"/>
          </w:tcPr>
          <w:p w14:paraId="7211AB35" w14:textId="77777777" w:rsidR="003A4B20" w:rsidRDefault="003A4B20" w:rsidP="0008405E">
            <w:pPr>
              <w:rPr>
                <w:sz w:val="24"/>
                <w:szCs w:val="28"/>
              </w:rPr>
            </w:pPr>
          </w:p>
        </w:tc>
      </w:tr>
    </w:tbl>
    <w:p w14:paraId="6E7D1DC7" w14:textId="2B18A3E7" w:rsidR="00500334" w:rsidRPr="0059211E" w:rsidRDefault="00500334" w:rsidP="003A4B20">
      <w:r w:rsidRPr="0059211E">
        <w:t xml:space="preserve">What is the difference between the dietary guidelines and the Australian </w:t>
      </w:r>
      <w:r w:rsidR="0020285E">
        <w:t>G</w:t>
      </w:r>
      <w:r w:rsidRPr="0059211E">
        <w:t xml:space="preserve">uide to </w:t>
      </w:r>
      <w:r w:rsidR="0020285E">
        <w:t>H</w:t>
      </w:r>
      <w:r w:rsidRPr="0059211E">
        <w:t xml:space="preserve">ealthy </w:t>
      </w:r>
      <w:r w:rsidR="0020285E">
        <w:t>E</w:t>
      </w:r>
      <w:r w:rsidRPr="0059211E">
        <w:t>ating?</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lines for student response."/>
      </w:tblPr>
      <w:tblGrid>
        <w:gridCol w:w="14560"/>
      </w:tblGrid>
      <w:tr w:rsidR="003A4B20" w14:paraId="604B1D0D" w14:textId="77777777" w:rsidTr="0008405E">
        <w:tc>
          <w:tcPr>
            <w:tcW w:w="14560" w:type="dxa"/>
          </w:tcPr>
          <w:p w14:paraId="104C75AD" w14:textId="77777777" w:rsidR="003A4B20" w:rsidRDefault="003A4B20" w:rsidP="0008405E">
            <w:pPr>
              <w:rPr>
                <w:sz w:val="24"/>
                <w:szCs w:val="28"/>
              </w:rPr>
            </w:pPr>
          </w:p>
        </w:tc>
      </w:tr>
      <w:tr w:rsidR="003A4B20" w14:paraId="56AB6A46" w14:textId="77777777" w:rsidTr="0008405E">
        <w:tc>
          <w:tcPr>
            <w:tcW w:w="14560" w:type="dxa"/>
          </w:tcPr>
          <w:p w14:paraId="3CA66632" w14:textId="77777777" w:rsidR="003A4B20" w:rsidRDefault="003A4B20" w:rsidP="0008405E">
            <w:pPr>
              <w:rPr>
                <w:sz w:val="24"/>
                <w:szCs w:val="28"/>
              </w:rPr>
            </w:pPr>
          </w:p>
        </w:tc>
      </w:tr>
    </w:tbl>
    <w:p w14:paraId="6DAFCC68" w14:textId="6B548CE3" w:rsidR="00500334" w:rsidRPr="0059211E" w:rsidRDefault="00500334" w:rsidP="003A4B20">
      <w:r w:rsidRPr="0059211E">
        <w:lastRenderedPageBreak/>
        <w:t>What foods do Australians need to eat more and less of?</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lines for student response."/>
      </w:tblPr>
      <w:tblGrid>
        <w:gridCol w:w="14560"/>
      </w:tblGrid>
      <w:tr w:rsidR="003A4B20" w14:paraId="3F86410E" w14:textId="77777777" w:rsidTr="0008405E">
        <w:tc>
          <w:tcPr>
            <w:tcW w:w="14560" w:type="dxa"/>
          </w:tcPr>
          <w:p w14:paraId="6315345A" w14:textId="77777777" w:rsidR="003A4B20" w:rsidRDefault="003A4B20" w:rsidP="0008405E">
            <w:pPr>
              <w:rPr>
                <w:sz w:val="24"/>
                <w:szCs w:val="28"/>
              </w:rPr>
            </w:pPr>
          </w:p>
        </w:tc>
      </w:tr>
      <w:tr w:rsidR="003A4B20" w14:paraId="2294A3EE" w14:textId="77777777" w:rsidTr="0008405E">
        <w:tc>
          <w:tcPr>
            <w:tcW w:w="14560" w:type="dxa"/>
          </w:tcPr>
          <w:p w14:paraId="1C7A8031" w14:textId="77777777" w:rsidR="003A4B20" w:rsidRDefault="003A4B20" w:rsidP="0008405E">
            <w:pPr>
              <w:rPr>
                <w:sz w:val="24"/>
                <w:szCs w:val="28"/>
              </w:rPr>
            </w:pPr>
          </w:p>
        </w:tc>
      </w:tr>
    </w:tbl>
    <w:p w14:paraId="2CD126E7" w14:textId="69196FCA" w:rsidR="00197F4C" w:rsidRDefault="00197F4C" w:rsidP="00B24F02">
      <w:pPr>
        <w:jc w:val="center"/>
        <w:rPr>
          <w:rStyle w:val="CommentReference"/>
        </w:rPr>
      </w:pPr>
      <w:r>
        <w:rPr>
          <w:noProof/>
          <w:sz w:val="24"/>
          <w:szCs w:val="28"/>
        </w:rPr>
        <w:lastRenderedPageBreak/>
        <w:drawing>
          <wp:inline distT="0" distB="0" distL="0" distR="0" wp14:anchorId="3EA77B8C" wp14:editId="1A05A7B9">
            <wp:extent cx="4121150" cy="5826558"/>
            <wp:effectExtent l="19050" t="19050" r="12700" b="22225"/>
            <wp:docPr id="137725853" name="Picture 2" descr="Worksheet titled 'Australian dietary guidelines' designed for health and wellbeing education, featuring 5 questions about dietary guidelines development, purpose, differences and food recommendations. Includes colourful illustrations of fruits, vegetables and protein sources at top right and bottom left corners, with space for written answers below each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25853" name="Picture 2" descr="Worksheet titled 'Australian dietary guidelines' designed for health and wellbeing education, featuring 5 questions about dietary guidelines development, purpose, differences and food recommendations. Includes colourful illustrations of fruits, vegetables and protein sources at top right and bottom left corners, with space for written answers below each question."/>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123583" cy="5829998"/>
                    </a:xfrm>
                    <a:prstGeom prst="rect">
                      <a:avLst/>
                    </a:prstGeom>
                    <a:ln>
                      <a:solidFill>
                        <a:schemeClr val="tx1"/>
                      </a:solidFill>
                    </a:ln>
                  </pic:spPr>
                </pic:pic>
              </a:graphicData>
            </a:graphic>
          </wp:inline>
        </w:drawing>
      </w:r>
      <w:r>
        <w:rPr>
          <w:rStyle w:val="CommentReference"/>
        </w:rPr>
        <w:br w:type="page"/>
      </w:r>
    </w:p>
    <w:p w14:paraId="2F72A979" w14:textId="2108B1DA" w:rsidR="00B21E8D" w:rsidRPr="006B79C6" w:rsidRDefault="00B21E8D" w:rsidP="006B79C6">
      <w:pPr>
        <w:pStyle w:val="Heading1"/>
      </w:pPr>
      <w:bookmarkStart w:id="53" w:name="_Appendix_10_–"/>
      <w:bookmarkStart w:id="54" w:name="_Toc220579151"/>
      <w:bookmarkEnd w:id="53"/>
      <w:r w:rsidRPr="006B79C6">
        <w:lastRenderedPageBreak/>
        <w:t xml:space="preserve">Appendix 10 – </w:t>
      </w:r>
      <w:r w:rsidR="007077D5" w:rsidRPr="006B79C6">
        <w:t>i</w:t>
      </w:r>
      <w:r w:rsidRPr="006B79C6">
        <w:t>nfluences on food habits</w:t>
      </w:r>
      <w:r w:rsidR="00BC1D1F" w:rsidRPr="006B79C6">
        <w:t xml:space="preserve"> worksheet</w:t>
      </w:r>
      <w:bookmarkEnd w:id="54"/>
    </w:p>
    <w:tbl>
      <w:tblPr>
        <w:tblStyle w:val="Tableheader"/>
        <w:tblW w:w="0" w:type="auto"/>
        <w:tblLayout w:type="fixed"/>
        <w:tblLook w:val="04A0" w:firstRow="1" w:lastRow="0" w:firstColumn="1" w:lastColumn="0" w:noHBand="0" w:noVBand="1"/>
        <w:tblDescription w:val="A table with 3 columns. The first column in each row contains a short scenario. The second column is labelled 'influencing factors', and is left blank for student responses. The third column is labelled 'suggestion', and is also left blank for student responses. "/>
      </w:tblPr>
      <w:tblGrid>
        <w:gridCol w:w="5665"/>
        <w:gridCol w:w="4447"/>
        <w:gridCol w:w="4448"/>
      </w:tblGrid>
      <w:tr w:rsidR="00B21E8D" w:rsidRPr="00C84B02" w14:paraId="4D458200" w14:textId="77777777" w:rsidTr="004405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tcPr>
          <w:p w14:paraId="5CDC5BC6" w14:textId="77777777" w:rsidR="00B21E8D" w:rsidRPr="00756C0E" w:rsidRDefault="00B21E8D" w:rsidP="00C84B02">
            <w:r w:rsidRPr="00756C0E">
              <w:t>Scenario</w:t>
            </w:r>
          </w:p>
        </w:tc>
        <w:tc>
          <w:tcPr>
            <w:tcW w:w="4447" w:type="dxa"/>
            <w:tcBorders>
              <w:top w:val="single" w:sz="4" w:space="0" w:color="auto"/>
              <w:left w:val="single" w:sz="4" w:space="0" w:color="auto"/>
              <w:bottom w:val="single" w:sz="4" w:space="0" w:color="auto"/>
              <w:right w:val="single" w:sz="4" w:space="0" w:color="auto"/>
            </w:tcBorders>
          </w:tcPr>
          <w:p w14:paraId="0CB9AC73" w14:textId="77777777" w:rsidR="00B21E8D" w:rsidRPr="00C84B02" w:rsidRDefault="00B21E8D" w:rsidP="00C84B02">
            <w:pPr>
              <w:cnfStyle w:val="100000000000" w:firstRow="1" w:lastRow="0" w:firstColumn="0" w:lastColumn="0" w:oddVBand="0" w:evenVBand="0" w:oddHBand="0" w:evenHBand="0" w:firstRowFirstColumn="0" w:firstRowLastColumn="0" w:lastRowFirstColumn="0" w:lastRowLastColumn="0"/>
            </w:pPr>
            <w:r w:rsidRPr="00C84B02">
              <w:t>Influencing factors</w:t>
            </w:r>
          </w:p>
        </w:tc>
        <w:tc>
          <w:tcPr>
            <w:tcW w:w="4448" w:type="dxa"/>
            <w:tcBorders>
              <w:top w:val="single" w:sz="4" w:space="0" w:color="auto"/>
              <w:left w:val="single" w:sz="4" w:space="0" w:color="auto"/>
              <w:bottom w:val="single" w:sz="4" w:space="0" w:color="auto"/>
              <w:right w:val="single" w:sz="4" w:space="0" w:color="auto"/>
            </w:tcBorders>
          </w:tcPr>
          <w:p w14:paraId="4A19725F" w14:textId="77777777" w:rsidR="00B21E8D" w:rsidRPr="00C84B02" w:rsidRDefault="00B21E8D" w:rsidP="00C84B02">
            <w:pPr>
              <w:cnfStyle w:val="100000000000" w:firstRow="1" w:lastRow="0" w:firstColumn="0" w:lastColumn="0" w:oddVBand="0" w:evenVBand="0" w:oddHBand="0" w:evenHBand="0" w:firstRowFirstColumn="0" w:firstRowLastColumn="0" w:lastRowFirstColumn="0" w:lastRowLastColumn="0"/>
            </w:pPr>
            <w:r w:rsidRPr="00C84B02">
              <w:t>Suggestion</w:t>
            </w:r>
          </w:p>
        </w:tc>
      </w:tr>
      <w:tr w:rsidR="00B21E8D" w:rsidRPr="00C84B02" w14:paraId="66CBB029" w14:textId="77777777" w:rsidTr="00440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tcPr>
          <w:p w14:paraId="7E990B85" w14:textId="77777777" w:rsidR="00B21E8D" w:rsidRPr="00756C0E" w:rsidRDefault="00B21E8D" w:rsidP="00C84B02">
            <w:pPr>
              <w:rPr>
                <w:b w:val="0"/>
                <w:bCs/>
              </w:rPr>
            </w:pPr>
            <w:r w:rsidRPr="00756C0E">
              <w:rPr>
                <w:b w:val="0"/>
                <w:bCs/>
              </w:rPr>
              <w:t>Emma is a 16-year-old who recently became more health-conscious after learning about nutrition in school. She decides to start eating more vegetables and cutting down on sugary snacks. However, she struggles with cravings for comfort foods when she feels stressed during exams.</w:t>
            </w:r>
          </w:p>
        </w:tc>
        <w:tc>
          <w:tcPr>
            <w:tcW w:w="4447" w:type="dxa"/>
            <w:tcBorders>
              <w:top w:val="single" w:sz="4" w:space="0" w:color="auto"/>
              <w:left w:val="single" w:sz="4" w:space="0" w:color="auto"/>
              <w:bottom w:val="single" w:sz="4" w:space="0" w:color="auto"/>
              <w:right w:val="single" w:sz="4" w:space="0" w:color="auto"/>
            </w:tcBorders>
          </w:tcPr>
          <w:p w14:paraId="505BDF22" w14:textId="77777777" w:rsidR="00B21E8D" w:rsidRPr="00C84B02" w:rsidRDefault="00B21E8D" w:rsidP="00C84B02">
            <w:pPr>
              <w:cnfStyle w:val="000000100000" w:firstRow="0" w:lastRow="0" w:firstColumn="0" w:lastColumn="0" w:oddVBand="0" w:evenVBand="0" w:oddHBand="1" w:evenHBand="0" w:firstRowFirstColumn="0" w:firstRowLastColumn="0" w:lastRowFirstColumn="0" w:lastRowLastColumn="0"/>
            </w:pPr>
          </w:p>
        </w:tc>
        <w:tc>
          <w:tcPr>
            <w:tcW w:w="4448" w:type="dxa"/>
            <w:tcBorders>
              <w:top w:val="single" w:sz="4" w:space="0" w:color="auto"/>
              <w:left w:val="single" w:sz="4" w:space="0" w:color="auto"/>
              <w:bottom w:val="single" w:sz="4" w:space="0" w:color="auto"/>
              <w:right w:val="single" w:sz="4" w:space="0" w:color="auto"/>
            </w:tcBorders>
          </w:tcPr>
          <w:p w14:paraId="6F8BF1E4" w14:textId="77777777" w:rsidR="00B21E8D" w:rsidRPr="00C84B02" w:rsidRDefault="00B21E8D" w:rsidP="00C84B02">
            <w:pPr>
              <w:cnfStyle w:val="000000100000" w:firstRow="0" w:lastRow="0" w:firstColumn="0" w:lastColumn="0" w:oddVBand="0" w:evenVBand="0" w:oddHBand="1" w:evenHBand="0" w:firstRowFirstColumn="0" w:firstRowLastColumn="0" w:lastRowFirstColumn="0" w:lastRowLastColumn="0"/>
            </w:pPr>
          </w:p>
        </w:tc>
      </w:tr>
      <w:tr w:rsidR="00B21E8D" w:rsidRPr="00C84B02" w14:paraId="17510FE5" w14:textId="77777777" w:rsidTr="00440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tcPr>
          <w:p w14:paraId="2F320A4F" w14:textId="77777777" w:rsidR="00B21E8D" w:rsidRPr="00756C0E" w:rsidRDefault="00B21E8D" w:rsidP="00C84B02">
            <w:pPr>
              <w:rPr>
                <w:b w:val="0"/>
                <w:bCs/>
              </w:rPr>
            </w:pPr>
            <w:r w:rsidRPr="00756C0E">
              <w:rPr>
                <w:b w:val="0"/>
                <w:bCs/>
              </w:rPr>
              <w:t>Liam loves hanging out with his friends at fast-food outlets after school. Most of his friends prefer burgers and fries, so he often chooses similar meals to fit in socially, even though he knows healthier options are available.</w:t>
            </w:r>
          </w:p>
        </w:tc>
        <w:tc>
          <w:tcPr>
            <w:tcW w:w="4447" w:type="dxa"/>
            <w:tcBorders>
              <w:top w:val="single" w:sz="4" w:space="0" w:color="auto"/>
              <w:left w:val="single" w:sz="4" w:space="0" w:color="auto"/>
              <w:bottom w:val="single" w:sz="4" w:space="0" w:color="auto"/>
              <w:right w:val="single" w:sz="4" w:space="0" w:color="auto"/>
            </w:tcBorders>
          </w:tcPr>
          <w:p w14:paraId="2DC24461" w14:textId="77777777" w:rsidR="00B21E8D" w:rsidRPr="00C84B02" w:rsidRDefault="00B21E8D" w:rsidP="00C84B02">
            <w:pPr>
              <w:cnfStyle w:val="000000010000" w:firstRow="0" w:lastRow="0" w:firstColumn="0" w:lastColumn="0" w:oddVBand="0" w:evenVBand="0" w:oddHBand="0" w:evenHBand="1" w:firstRowFirstColumn="0" w:firstRowLastColumn="0" w:lastRowFirstColumn="0" w:lastRowLastColumn="0"/>
            </w:pPr>
          </w:p>
        </w:tc>
        <w:tc>
          <w:tcPr>
            <w:tcW w:w="4448" w:type="dxa"/>
            <w:tcBorders>
              <w:top w:val="single" w:sz="4" w:space="0" w:color="auto"/>
              <w:left w:val="single" w:sz="4" w:space="0" w:color="auto"/>
              <w:bottom w:val="single" w:sz="4" w:space="0" w:color="auto"/>
              <w:right w:val="single" w:sz="4" w:space="0" w:color="auto"/>
            </w:tcBorders>
          </w:tcPr>
          <w:p w14:paraId="10C60240" w14:textId="77777777" w:rsidR="00B21E8D" w:rsidRPr="00C84B02" w:rsidRDefault="00B21E8D" w:rsidP="00C84B02">
            <w:pPr>
              <w:cnfStyle w:val="000000010000" w:firstRow="0" w:lastRow="0" w:firstColumn="0" w:lastColumn="0" w:oddVBand="0" w:evenVBand="0" w:oddHBand="0" w:evenHBand="1" w:firstRowFirstColumn="0" w:firstRowLastColumn="0" w:lastRowFirstColumn="0" w:lastRowLastColumn="0"/>
            </w:pPr>
          </w:p>
        </w:tc>
      </w:tr>
      <w:tr w:rsidR="00B21E8D" w:rsidRPr="00C84B02" w14:paraId="023D5A89" w14:textId="77777777" w:rsidTr="00440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tcPr>
          <w:p w14:paraId="1BDB71FA" w14:textId="77777777" w:rsidR="00B21E8D" w:rsidRPr="00756C0E" w:rsidRDefault="00B21E8D" w:rsidP="00C84B02">
            <w:pPr>
              <w:rPr>
                <w:b w:val="0"/>
                <w:bCs/>
              </w:rPr>
            </w:pPr>
            <w:r w:rsidRPr="00756C0E">
              <w:rPr>
                <w:b w:val="0"/>
                <w:bCs/>
              </w:rPr>
              <w:t>Ayesha’s family follows traditional cultural practices that include cooking with rich spices and a variety of lentils and grains. During family meals, they share dishes that have been passed down through generations, reinforcing cultural identity and connection.</w:t>
            </w:r>
          </w:p>
        </w:tc>
        <w:tc>
          <w:tcPr>
            <w:tcW w:w="4447" w:type="dxa"/>
            <w:tcBorders>
              <w:top w:val="single" w:sz="4" w:space="0" w:color="auto"/>
              <w:left w:val="single" w:sz="4" w:space="0" w:color="auto"/>
              <w:bottom w:val="single" w:sz="4" w:space="0" w:color="auto"/>
              <w:right w:val="single" w:sz="4" w:space="0" w:color="auto"/>
            </w:tcBorders>
          </w:tcPr>
          <w:p w14:paraId="4CB0369F" w14:textId="77777777" w:rsidR="00B21E8D" w:rsidRPr="00C84B02" w:rsidRDefault="00B21E8D" w:rsidP="00C84B02">
            <w:pPr>
              <w:cnfStyle w:val="000000100000" w:firstRow="0" w:lastRow="0" w:firstColumn="0" w:lastColumn="0" w:oddVBand="0" w:evenVBand="0" w:oddHBand="1" w:evenHBand="0" w:firstRowFirstColumn="0" w:firstRowLastColumn="0" w:lastRowFirstColumn="0" w:lastRowLastColumn="0"/>
            </w:pPr>
          </w:p>
        </w:tc>
        <w:tc>
          <w:tcPr>
            <w:tcW w:w="4448" w:type="dxa"/>
            <w:tcBorders>
              <w:top w:val="single" w:sz="4" w:space="0" w:color="auto"/>
              <w:left w:val="single" w:sz="4" w:space="0" w:color="auto"/>
              <w:bottom w:val="single" w:sz="4" w:space="0" w:color="auto"/>
              <w:right w:val="single" w:sz="4" w:space="0" w:color="auto"/>
            </w:tcBorders>
          </w:tcPr>
          <w:p w14:paraId="1F2C5173" w14:textId="77777777" w:rsidR="00B21E8D" w:rsidRPr="00C84B02" w:rsidRDefault="00B21E8D" w:rsidP="00C84B02">
            <w:pPr>
              <w:cnfStyle w:val="000000100000" w:firstRow="0" w:lastRow="0" w:firstColumn="0" w:lastColumn="0" w:oddVBand="0" w:evenVBand="0" w:oddHBand="1" w:evenHBand="0" w:firstRowFirstColumn="0" w:firstRowLastColumn="0" w:lastRowFirstColumn="0" w:lastRowLastColumn="0"/>
            </w:pPr>
          </w:p>
        </w:tc>
      </w:tr>
      <w:tr w:rsidR="00B21E8D" w:rsidRPr="00C84B02" w14:paraId="50298999" w14:textId="77777777" w:rsidTr="00440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tcPr>
          <w:p w14:paraId="06C6DE43" w14:textId="77777777" w:rsidR="00B21E8D" w:rsidRPr="00756C0E" w:rsidRDefault="00B21E8D" w:rsidP="00C84B02">
            <w:pPr>
              <w:rPr>
                <w:b w:val="0"/>
                <w:bCs/>
              </w:rPr>
            </w:pPr>
            <w:r w:rsidRPr="00756C0E">
              <w:rPr>
                <w:b w:val="0"/>
                <w:bCs/>
              </w:rPr>
              <w:lastRenderedPageBreak/>
              <w:t>Jackson’s family has a tight budget, so they often buy inexpensive, processed foods that have a longer shelf life. Fresh fruits and vegetables are seen as less affordable, and this limits Jackson’s access to a varied, nutritious diet.</w:t>
            </w:r>
          </w:p>
        </w:tc>
        <w:tc>
          <w:tcPr>
            <w:tcW w:w="4447" w:type="dxa"/>
            <w:tcBorders>
              <w:top w:val="single" w:sz="4" w:space="0" w:color="auto"/>
              <w:left w:val="single" w:sz="4" w:space="0" w:color="auto"/>
              <w:bottom w:val="single" w:sz="4" w:space="0" w:color="auto"/>
              <w:right w:val="single" w:sz="4" w:space="0" w:color="auto"/>
            </w:tcBorders>
          </w:tcPr>
          <w:p w14:paraId="1649756E" w14:textId="77777777" w:rsidR="00B21E8D" w:rsidRPr="00C84B02" w:rsidRDefault="00B21E8D" w:rsidP="00C84B02">
            <w:pPr>
              <w:cnfStyle w:val="000000010000" w:firstRow="0" w:lastRow="0" w:firstColumn="0" w:lastColumn="0" w:oddVBand="0" w:evenVBand="0" w:oddHBand="0" w:evenHBand="1" w:firstRowFirstColumn="0" w:firstRowLastColumn="0" w:lastRowFirstColumn="0" w:lastRowLastColumn="0"/>
            </w:pPr>
          </w:p>
        </w:tc>
        <w:tc>
          <w:tcPr>
            <w:tcW w:w="4448" w:type="dxa"/>
            <w:tcBorders>
              <w:top w:val="single" w:sz="4" w:space="0" w:color="auto"/>
              <w:left w:val="single" w:sz="4" w:space="0" w:color="auto"/>
              <w:bottom w:val="single" w:sz="4" w:space="0" w:color="auto"/>
              <w:right w:val="single" w:sz="4" w:space="0" w:color="auto"/>
            </w:tcBorders>
          </w:tcPr>
          <w:p w14:paraId="1B2AB334" w14:textId="77777777" w:rsidR="00B21E8D" w:rsidRPr="00C84B02" w:rsidRDefault="00B21E8D" w:rsidP="00C84B02">
            <w:pPr>
              <w:cnfStyle w:val="000000010000" w:firstRow="0" w:lastRow="0" w:firstColumn="0" w:lastColumn="0" w:oddVBand="0" w:evenVBand="0" w:oddHBand="0" w:evenHBand="1" w:firstRowFirstColumn="0" w:firstRowLastColumn="0" w:lastRowFirstColumn="0" w:lastRowLastColumn="0"/>
            </w:pPr>
          </w:p>
        </w:tc>
      </w:tr>
      <w:tr w:rsidR="00B21E8D" w:rsidRPr="00C84B02" w14:paraId="1F45BFBC" w14:textId="77777777" w:rsidTr="00440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tcPr>
          <w:p w14:paraId="6490A183" w14:textId="77777777" w:rsidR="00B21E8D" w:rsidRPr="00756C0E" w:rsidRDefault="00B21E8D" w:rsidP="00C84B02">
            <w:pPr>
              <w:rPr>
                <w:b w:val="0"/>
                <w:bCs/>
              </w:rPr>
            </w:pPr>
            <w:r w:rsidRPr="00756C0E">
              <w:rPr>
                <w:b w:val="0"/>
                <w:bCs/>
              </w:rPr>
              <w:t>Maya wants to eat healthier but lives in a neighbourhood with limited access to fresh produce stores. Her cultural background values home-cooked meals, but time constraints from her part-time job make convenience foods necessary. Additionally, her friends prefer eating out at fast-food places.</w:t>
            </w:r>
          </w:p>
        </w:tc>
        <w:tc>
          <w:tcPr>
            <w:tcW w:w="4447" w:type="dxa"/>
            <w:tcBorders>
              <w:top w:val="single" w:sz="4" w:space="0" w:color="auto"/>
              <w:left w:val="single" w:sz="4" w:space="0" w:color="auto"/>
              <w:bottom w:val="single" w:sz="4" w:space="0" w:color="auto"/>
              <w:right w:val="single" w:sz="4" w:space="0" w:color="auto"/>
            </w:tcBorders>
          </w:tcPr>
          <w:p w14:paraId="1B91088A" w14:textId="77777777" w:rsidR="00B21E8D" w:rsidRPr="00C84B02" w:rsidRDefault="00B21E8D" w:rsidP="00C84B02">
            <w:pPr>
              <w:cnfStyle w:val="000000100000" w:firstRow="0" w:lastRow="0" w:firstColumn="0" w:lastColumn="0" w:oddVBand="0" w:evenVBand="0" w:oddHBand="1" w:evenHBand="0" w:firstRowFirstColumn="0" w:firstRowLastColumn="0" w:lastRowFirstColumn="0" w:lastRowLastColumn="0"/>
            </w:pPr>
          </w:p>
        </w:tc>
        <w:tc>
          <w:tcPr>
            <w:tcW w:w="4448" w:type="dxa"/>
            <w:tcBorders>
              <w:top w:val="single" w:sz="4" w:space="0" w:color="auto"/>
              <w:left w:val="single" w:sz="4" w:space="0" w:color="auto"/>
              <w:bottom w:val="single" w:sz="4" w:space="0" w:color="auto"/>
              <w:right w:val="single" w:sz="4" w:space="0" w:color="auto"/>
            </w:tcBorders>
          </w:tcPr>
          <w:p w14:paraId="260169D4" w14:textId="77777777" w:rsidR="00B21E8D" w:rsidRPr="00C84B02" w:rsidRDefault="00B21E8D" w:rsidP="00C84B02">
            <w:pPr>
              <w:cnfStyle w:val="000000100000" w:firstRow="0" w:lastRow="0" w:firstColumn="0" w:lastColumn="0" w:oddVBand="0" w:evenVBand="0" w:oddHBand="1" w:evenHBand="0" w:firstRowFirstColumn="0" w:firstRowLastColumn="0" w:lastRowFirstColumn="0" w:lastRowLastColumn="0"/>
            </w:pPr>
          </w:p>
        </w:tc>
      </w:tr>
    </w:tbl>
    <w:p w14:paraId="3AA1A2EC" w14:textId="33A24455" w:rsidR="009966DD" w:rsidRPr="006B79C6" w:rsidRDefault="009966DD" w:rsidP="006B79C6">
      <w:pPr>
        <w:pStyle w:val="Heading1"/>
      </w:pPr>
      <w:bookmarkStart w:id="55" w:name="_Appendix_11_–"/>
      <w:bookmarkStart w:id="56" w:name="_Toc220579152"/>
      <w:bookmarkEnd w:id="55"/>
      <w:r w:rsidRPr="006B79C6">
        <w:lastRenderedPageBreak/>
        <w:t>Appendix 11 – student lunchbox sample</w:t>
      </w:r>
      <w:bookmarkEnd w:id="56"/>
    </w:p>
    <w:p w14:paraId="7D10816C" w14:textId="4951C0D6" w:rsidR="00DE1463" w:rsidRDefault="009966DD" w:rsidP="00DE1463">
      <w:pPr>
        <w:jc w:val="center"/>
        <w:rPr>
          <w:sz w:val="24"/>
          <w:szCs w:val="28"/>
        </w:rPr>
      </w:pPr>
      <w:r w:rsidRPr="00EE2309">
        <w:rPr>
          <w:noProof/>
          <w:sz w:val="24"/>
          <w:szCs w:val="28"/>
        </w:rPr>
        <w:drawing>
          <wp:inline distT="0" distB="0" distL="0" distR="0" wp14:anchorId="5BC98ECF" wp14:editId="6C80889C">
            <wp:extent cx="7235687" cy="5115724"/>
            <wp:effectExtent l="0" t="0" r="3810" b="8890"/>
            <wp:docPr id="211678624" name="Picture 4" descr="A sample student lunchbox, which contains a can of soft drink, hot dog, hot chips, almonds, an apple, a pear and some blueberrie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78624" name="Picture 4" descr="A sample student lunchbox, which contains a can of soft drink, hot dog, hot chips, almonds, an apple, a pear and some blueberries. ">
                      <a:extLst>
                        <a:ext uri="{C183D7F6-B498-43B3-948B-1728B52AA6E4}">
                          <adec:decorative xmlns:adec="http://schemas.microsoft.com/office/drawing/2017/decorative" val="0"/>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262456" cy="5134650"/>
                    </a:xfrm>
                    <a:prstGeom prst="rect">
                      <a:avLst/>
                    </a:prstGeom>
                    <a:noFill/>
                    <a:ln>
                      <a:noFill/>
                    </a:ln>
                  </pic:spPr>
                </pic:pic>
              </a:graphicData>
            </a:graphic>
          </wp:inline>
        </w:drawing>
      </w:r>
      <w:r w:rsidR="00DE1463">
        <w:rPr>
          <w:sz w:val="24"/>
          <w:szCs w:val="28"/>
        </w:rPr>
        <w:br w:type="page"/>
      </w:r>
    </w:p>
    <w:p w14:paraId="1513E0E1" w14:textId="5010F614" w:rsidR="00E9585C" w:rsidRPr="006B79C6" w:rsidRDefault="00E9585C" w:rsidP="006B79C6">
      <w:pPr>
        <w:pStyle w:val="Heading1"/>
      </w:pPr>
      <w:bookmarkStart w:id="57" w:name="_Appendix_12_–"/>
      <w:bookmarkStart w:id="58" w:name="_Toc220579153"/>
      <w:bookmarkEnd w:id="57"/>
      <w:r w:rsidRPr="006B79C6">
        <w:lastRenderedPageBreak/>
        <w:t>Appendix 12 – plate worksheet</w:t>
      </w:r>
      <w:bookmarkEnd w:id="58"/>
    </w:p>
    <w:p w14:paraId="25EEC674" w14:textId="25FBEBCA" w:rsidR="00C63DD7" w:rsidRPr="0059211E" w:rsidRDefault="00C63DD7" w:rsidP="00DE1463">
      <w:r w:rsidRPr="0059211E">
        <w:t>Use the space below to design a nutritionally balanced meal for your group. Draw or list the foods you would include on the plate.</w:t>
      </w:r>
      <w:r w:rsidR="00C53379" w:rsidRPr="0059211E">
        <w:t xml:space="preserve"> Be sure to think about portion sizes and food variety!</w:t>
      </w:r>
    </w:p>
    <w:tbl>
      <w:tblPr>
        <w:tblStyle w:val="TableGrid"/>
        <w:tblW w:w="0" w:type="auto"/>
        <w:tblLook w:val="04A0" w:firstRow="1" w:lastRow="0" w:firstColumn="1" w:lastColumn="0" w:noHBand="0" w:noVBand="1"/>
        <w:tblDescription w:val="Blank space for student response."/>
      </w:tblPr>
      <w:tblGrid>
        <w:gridCol w:w="14560"/>
      </w:tblGrid>
      <w:tr w:rsidR="00DE1463" w14:paraId="41D61633" w14:textId="77777777" w:rsidTr="00BA5189">
        <w:trPr>
          <w:trHeight w:val="3402"/>
        </w:trPr>
        <w:tc>
          <w:tcPr>
            <w:tcW w:w="14560" w:type="dxa"/>
          </w:tcPr>
          <w:p w14:paraId="0B727A9A" w14:textId="77777777" w:rsidR="00DE1463" w:rsidRDefault="00DE1463" w:rsidP="00DE1463"/>
        </w:tc>
      </w:tr>
    </w:tbl>
    <w:p w14:paraId="5D569113" w14:textId="4C9162DF" w:rsidR="00C63DD7" w:rsidRPr="0059211E" w:rsidRDefault="00B704E7" w:rsidP="00756C0E">
      <w:pPr>
        <w:spacing w:after="0"/>
      </w:pPr>
      <w:r w:rsidRPr="0059211E">
        <w:t>How does this meal meet the needs of your group? Justify your choices below.</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lines for student response."/>
      </w:tblPr>
      <w:tblGrid>
        <w:gridCol w:w="14560"/>
      </w:tblGrid>
      <w:tr w:rsidR="00BA5189" w14:paraId="305F44C2" w14:textId="77777777" w:rsidTr="0008405E">
        <w:tc>
          <w:tcPr>
            <w:tcW w:w="14560" w:type="dxa"/>
          </w:tcPr>
          <w:p w14:paraId="065CC787" w14:textId="77777777" w:rsidR="00BA5189" w:rsidRPr="00756C0E" w:rsidRDefault="00BA5189" w:rsidP="00756C0E">
            <w:pPr>
              <w:spacing w:before="0"/>
              <w:rPr>
                <w:szCs w:val="22"/>
              </w:rPr>
            </w:pPr>
          </w:p>
        </w:tc>
      </w:tr>
      <w:tr w:rsidR="00BA5189" w14:paraId="651AD607" w14:textId="77777777" w:rsidTr="0008405E">
        <w:tc>
          <w:tcPr>
            <w:tcW w:w="14560" w:type="dxa"/>
          </w:tcPr>
          <w:p w14:paraId="1F3C3DC8" w14:textId="77777777" w:rsidR="00BA5189" w:rsidRPr="00756C0E" w:rsidRDefault="00BA5189" w:rsidP="00756C0E">
            <w:pPr>
              <w:spacing w:before="0"/>
              <w:rPr>
                <w:szCs w:val="22"/>
              </w:rPr>
            </w:pPr>
          </w:p>
        </w:tc>
      </w:tr>
      <w:tr w:rsidR="00BA5189" w14:paraId="3E8CF2E6" w14:textId="77777777" w:rsidTr="0008405E">
        <w:tc>
          <w:tcPr>
            <w:tcW w:w="14560" w:type="dxa"/>
          </w:tcPr>
          <w:p w14:paraId="51DDA197" w14:textId="77777777" w:rsidR="00BA5189" w:rsidRPr="00756C0E" w:rsidRDefault="00BA5189" w:rsidP="00756C0E">
            <w:pPr>
              <w:spacing w:before="0"/>
              <w:rPr>
                <w:szCs w:val="22"/>
              </w:rPr>
            </w:pPr>
          </w:p>
        </w:tc>
      </w:tr>
      <w:tr w:rsidR="00BA5189" w14:paraId="7B5D529F" w14:textId="77777777" w:rsidTr="0008405E">
        <w:tc>
          <w:tcPr>
            <w:tcW w:w="14560" w:type="dxa"/>
          </w:tcPr>
          <w:p w14:paraId="650E9454" w14:textId="77777777" w:rsidR="00BA5189" w:rsidRPr="00756C0E" w:rsidRDefault="00BA5189" w:rsidP="00756C0E">
            <w:pPr>
              <w:spacing w:before="0"/>
              <w:rPr>
                <w:szCs w:val="22"/>
              </w:rPr>
            </w:pPr>
          </w:p>
        </w:tc>
      </w:tr>
      <w:tr w:rsidR="00BA5189" w14:paraId="58874758" w14:textId="77777777" w:rsidTr="0008405E">
        <w:tc>
          <w:tcPr>
            <w:tcW w:w="14560" w:type="dxa"/>
          </w:tcPr>
          <w:p w14:paraId="59CAEA31" w14:textId="77777777" w:rsidR="00BA5189" w:rsidRPr="00756C0E" w:rsidRDefault="00BA5189" w:rsidP="00756C0E">
            <w:pPr>
              <w:spacing w:before="0"/>
              <w:rPr>
                <w:szCs w:val="22"/>
              </w:rPr>
            </w:pPr>
          </w:p>
        </w:tc>
      </w:tr>
    </w:tbl>
    <w:p w14:paraId="5F6CBB52" w14:textId="60188299" w:rsidR="00BA5189" w:rsidRDefault="00C53379" w:rsidP="00BA5189">
      <w:pPr>
        <w:jc w:val="center"/>
        <w:rPr>
          <w:sz w:val="24"/>
          <w:szCs w:val="28"/>
        </w:rPr>
      </w:pPr>
      <w:r w:rsidRPr="00EE2309">
        <w:rPr>
          <w:noProof/>
          <w:sz w:val="24"/>
          <w:szCs w:val="28"/>
        </w:rPr>
        <w:lastRenderedPageBreak/>
        <w:drawing>
          <wp:inline distT="0" distB="0" distL="0" distR="0" wp14:anchorId="00EC79F6" wp14:editId="4EE097D1">
            <wp:extent cx="4077937" cy="5768002"/>
            <wp:effectExtent l="19050" t="19050" r="18415" b="23495"/>
            <wp:docPr id="201138961" name="Picture 2" descr="Worksheet titled 'What's On Their Plate?' featuring a blank plate illustration centred between a fork on the left and a knife on the right, designed for users to draw or list foods for a nutritionally balanced meal. Instructions prompt users to consider portion sizes and food variety, with space below for justifying meal choices based on group nee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38961" name="Picture 2" descr="Worksheet titled 'What's On Their Plate?' featuring a blank plate illustration centred between a fork on the left and a knife on the right, designed for users to draw or list foods for a nutritionally balanced meal. Instructions prompt users to consider portion sizes and food variety, with space below for justifying meal choices based on group needs.">
                      <a:extLst>
                        <a:ext uri="{C183D7F6-B498-43B3-948B-1728B52AA6E4}">
                          <adec:decorative xmlns:adec="http://schemas.microsoft.com/office/drawing/2017/decorative" val="0"/>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23799" cy="5832871"/>
                    </a:xfrm>
                    <a:prstGeom prst="rect">
                      <a:avLst/>
                    </a:prstGeom>
                    <a:noFill/>
                    <a:ln w="3175">
                      <a:solidFill>
                        <a:schemeClr val="tx1"/>
                      </a:solidFill>
                    </a:ln>
                  </pic:spPr>
                </pic:pic>
              </a:graphicData>
            </a:graphic>
          </wp:inline>
        </w:drawing>
      </w:r>
      <w:r w:rsidR="00BA5189">
        <w:rPr>
          <w:sz w:val="24"/>
          <w:szCs w:val="28"/>
        </w:rPr>
        <w:br w:type="page"/>
      </w:r>
    </w:p>
    <w:p w14:paraId="71A9F3FB" w14:textId="255CF5F4" w:rsidR="00B9676A" w:rsidRPr="006B79C6" w:rsidRDefault="00B9676A" w:rsidP="00D66019">
      <w:pPr>
        <w:pStyle w:val="Heading1"/>
      </w:pPr>
      <w:bookmarkStart w:id="59" w:name="_Appendix_13_–"/>
      <w:bookmarkStart w:id="60" w:name="_Toc220579154"/>
      <w:bookmarkEnd w:id="59"/>
      <w:r w:rsidRPr="006B79C6">
        <w:lastRenderedPageBreak/>
        <w:t>Appendix 13 – energy drink analysis worksheet</w:t>
      </w:r>
      <w:bookmarkEnd w:id="60"/>
    </w:p>
    <w:p w14:paraId="75E8642A" w14:textId="492086B4" w:rsidR="00C53379" w:rsidRPr="00D66019" w:rsidRDefault="00C53379" w:rsidP="00BA5189">
      <w:pPr>
        <w:rPr>
          <w:szCs w:val="22"/>
        </w:rPr>
      </w:pPr>
      <w:r w:rsidRPr="00D66019">
        <w:rPr>
          <w:szCs w:val="22"/>
        </w:rPr>
        <w:t>Use the space below to record your observations.</w:t>
      </w:r>
    </w:p>
    <w:p w14:paraId="644FF2F0" w14:textId="330021EE" w:rsidR="004F5F25" w:rsidRPr="00D66019" w:rsidRDefault="004F5F25" w:rsidP="00BA5189">
      <w:pPr>
        <w:rPr>
          <w:szCs w:val="22"/>
        </w:rPr>
      </w:pPr>
      <w:r w:rsidRPr="00D66019">
        <w:rPr>
          <w:szCs w:val="22"/>
        </w:rPr>
        <w:t>What is the caffeine content per serve? How does this compare to the recommended daily limit for adolescents?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lines for student response."/>
      </w:tblPr>
      <w:tblGrid>
        <w:gridCol w:w="14560"/>
      </w:tblGrid>
      <w:tr w:rsidR="009E16E1" w:rsidRPr="00D66019" w14:paraId="532AC0C8" w14:textId="77777777" w:rsidTr="0008405E">
        <w:tc>
          <w:tcPr>
            <w:tcW w:w="14560" w:type="dxa"/>
          </w:tcPr>
          <w:p w14:paraId="48D94B4E" w14:textId="77777777" w:rsidR="009E16E1" w:rsidRPr="00D66019" w:rsidRDefault="009E16E1" w:rsidP="00D66019">
            <w:pPr>
              <w:spacing w:before="0" w:line="276" w:lineRule="auto"/>
              <w:rPr>
                <w:szCs w:val="22"/>
              </w:rPr>
            </w:pPr>
          </w:p>
        </w:tc>
      </w:tr>
      <w:tr w:rsidR="009E16E1" w:rsidRPr="00D66019" w14:paraId="73B76673" w14:textId="77777777" w:rsidTr="0008405E">
        <w:tc>
          <w:tcPr>
            <w:tcW w:w="14560" w:type="dxa"/>
          </w:tcPr>
          <w:p w14:paraId="2A32A381" w14:textId="77777777" w:rsidR="009E16E1" w:rsidRPr="00D66019" w:rsidRDefault="009E16E1" w:rsidP="00D66019">
            <w:pPr>
              <w:spacing w:before="0" w:line="276" w:lineRule="auto"/>
              <w:rPr>
                <w:szCs w:val="22"/>
              </w:rPr>
            </w:pPr>
          </w:p>
        </w:tc>
      </w:tr>
      <w:tr w:rsidR="009E16E1" w:rsidRPr="00D66019" w14:paraId="4AF56E1C" w14:textId="77777777" w:rsidTr="0008405E">
        <w:tc>
          <w:tcPr>
            <w:tcW w:w="14560" w:type="dxa"/>
          </w:tcPr>
          <w:p w14:paraId="5DE23AC5" w14:textId="77777777" w:rsidR="009E16E1" w:rsidRPr="00D66019" w:rsidRDefault="009E16E1" w:rsidP="00D66019">
            <w:pPr>
              <w:spacing w:before="0" w:line="276" w:lineRule="auto"/>
              <w:rPr>
                <w:szCs w:val="22"/>
              </w:rPr>
            </w:pPr>
          </w:p>
        </w:tc>
      </w:tr>
    </w:tbl>
    <w:p w14:paraId="7BC976B8" w14:textId="272264C1" w:rsidR="004F5F25" w:rsidRPr="00D66019" w:rsidRDefault="004F5F25" w:rsidP="00BA5189">
      <w:pPr>
        <w:rPr>
          <w:szCs w:val="22"/>
        </w:rPr>
      </w:pPr>
      <w:r w:rsidRPr="00D66019">
        <w:rPr>
          <w:szCs w:val="22"/>
        </w:rPr>
        <w:t>How much sugar is included per serve? How does this compare to the recommended daily limit for adolescents?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lines for student response."/>
      </w:tblPr>
      <w:tblGrid>
        <w:gridCol w:w="14560"/>
      </w:tblGrid>
      <w:tr w:rsidR="009E16E1" w:rsidRPr="00D66019" w14:paraId="3C95F94F" w14:textId="77777777" w:rsidTr="0008405E">
        <w:tc>
          <w:tcPr>
            <w:tcW w:w="14560" w:type="dxa"/>
          </w:tcPr>
          <w:p w14:paraId="19ADD375" w14:textId="77777777" w:rsidR="009E16E1" w:rsidRPr="00D66019" w:rsidRDefault="009E16E1" w:rsidP="00D66019">
            <w:pPr>
              <w:spacing w:before="0" w:line="276" w:lineRule="auto"/>
              <w:rPr>
                <w:szCs w:val="22"/>
              </w:rPr>
            </w:pPr>
          </w:p>
        </w:tc>
      </w:tr>
      <w:tr w:rsidR="009E16E1" w:rsidRPr="00D66019" w14:paraId="2E53565E" w14:textId="77777777" w:rsidTr="0008405E">
        <w:tc>
          <w:tcPr>
            <w:tcW w:w="14560" w:type="dxa"/>
          </w:tcPr>
          <w:p w14:paraId="608A2251" w14:textId="77777777" w:rsidR="009E16E1" w:rsidRPr="00D66019" w:rsidRDefault="009E16E1" w:rsidP="00D66019">
            <w:pPr>
              <w:spacing w:before="0" w:line="276" w:lineRule="auto"/>
              <w:rPr>
                <w:szCs w:val="22"/>
              </w:rPr>
            </w:pPr>
          </w:p>
        </w:tc>
      </w:tr>
      <w:tr w:rsidR="009E16E1" w:rsidRPr="00D66019" w14:paraId="01204E95" w14:textId="77777777" w:rsidTr="0008405E">
        <w:tc>
          <w:tcPr>
            <w:tcW w:w="14560" w:type="dxa"/>
          </w:tcPr>
          <w:p w14:paraId="4E251EED" w14:textId="77777777" w:rsidR="009E16E1" w:rsidRPr="00D66019" w:rsidRDefault="009E16E1" w:rsidP="00D66019">
            <w:pPr>
              <w:spacing w:before="0" w:line="276" w:lineRule="auto"/>
              <w:rPr>
                <w:szCs w:val="22"/>
              </w:rPr>
            </w:pPr>
          </w:p>
        </w:tc>
      </w:tr>
    </w:tbl>
    <w:p w14:paraId="4BBDAA6E" w14:textId="3BD2EE09" w:rsidR="00C53379" w:rsidRPr="00D66019" w:rsidRDefault="004F5F25" w:rsidP="00BA5189">
      <w:pPr>
        <w:rPr>
          <w:szCs w:val="22"/>
        </w:rPr>
      </w:pPr>
      <w:r w:rsidRPr="00D66019">
        <w:rPr>
          <w:szCs w:val="22"/>
        </w:rPr>
        <w:t xml:space="preserve">What other ingredients are included in the drink? Research 2 ingredients you are unfamiliar with </w:t>
      </w:r>
      <w:r w:rsidR="009E16E1" w:rsidRPr="00D66019">
        <w:rPr>
          <w:szCs w:val="22"/>
        </w:rPr>
        <w:t>–</w:t>
      </w:r>
      <w:r w:rsidRPr="00D66019">
        <w:rPr>
          <w:szCs w:val="22"/>
        </w:rPr>
        <w:t xml:space="preserve"> what are they, what do they do and what are safe consumption levels?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lines for student response."/>
      </w:tblPr>
      <w:tblGrid>
        <w:gridCol w:w="14560"/>
      </w:tblGrid>
      <w:tr w:rsidR="009E16E1" w:rsidRPr="00D66019" w14:paraId="6BAC0D62" w14:textId="77777777" w:rsidTr="0008405E">
        <w:tc>
          <w:tcPr>
            <w:tcW w:w="14560" w:type="dxa"/>
          </w:tcPr>
          <w:p w14:paraId="6FDF7C2F" w14:textId="77777777" w:rsidR="009E16E1" w:rsidRPr="00D66019" w:rsidRDefault="009E16E1" w:rsidP="00D66019">
            <w:pPr>
              <w:spacing w:before="0" w:line="276" w:lineRule="auto"/>
              <w:rPr>
                <w:szCs w:val="22"/>
              </w:rPr>
            </w:pPr>
          </w:p>
        </w:tc>
      </w:tr>
      <w:tr w:rsidR="009E16E1" w:rsidRPr="00D66019" w14:paraId="10B5DF3B" w14:textId="77777777" w:rsidTr="0008405E">
        <w:tc>
          <w:tcPr>
            <w:tcW w:w="14560" w:type="dxa"/>
          </w:tcPr>
          <w:p w14:paraId="10330790" w14:textId="77777777" w:rsidR="009E16E1" w:rsidRPr="00D66019" w:rsidRDefault="009E16E1" w:rsidP="00D66019">
            <w:pPr>
              <w:spacing w:before="0" w:line="276" w:lineRule="auto"/>
              <w:rPr>
                <w:szCs w:val="22"/>
              </w:rPr>
            </w:pPr>
          </w:p>
        </w:tc>
      </w:tr>
      <w:tr w:rsidR="009E16E1" w:rsidRPr="00D66019" w14:paraId="51CF84FF" w14:textId="77777777" w:rsidTr="0008405E">
        <w:tc>
          <w:tcPr>
            <w:tcW w:w="14560" w:type="dxa"/>
          </w:tcPr>
          <w:p w14:paraId="428A619C" w14:textId="77777777" w:rsidR="009E16E1" w:rsidRPr="00D66019" w:rsidRDefault="009E16E1" w:rsidP="00D66019">
            <w:pPr>
              <w:spacing w:before="0" w:line="276" w:lineRule="auto"/>
              <w:rPr>
                <w:szCs w:val="22"/>
              </w:rPr>
            </w:pPr>
          </w:p>
        </w:tc>
      </w:tr>
      <w:tr w:rsidR="009E16E1" w:rsidRPr="00D66019" w14:paraId="00348E0E" w14:textId="77777777" w:rsidTr="0008405E">
        <w:tc>
          <w:tcPr>
            <w:tcW w:w="14560" w:type="dxa"/>
          </w:tcPr>
          <w:p w14:paraId="212E16FC" w14:textId="77777777" w:rsidR="009E16E1" w:rsidRPr="00D66019" w:rsidRDefault="009E16E1" w:rsidP="00D66019">
            <w:pPr>
              <w:spacing w:before="0" w:line="276" w:lineRule="auto"/>
              <w:rPr>
                <w:szCs w:val="22"/>
              </w:rPr>
            </w:pPr>
          </w:p>
        </w:tc>
      </w:tr>
    </w:tbl>
    <w:p w14:paraId="5FAAC907" w14:textId="249F49D0" w:rsidR="009E16E1" w:rsidRDefault="00B9676A" w:rsidP="009E16E1">
      <w:pPr>
        <w:jc w:val="center"/>
        <w:rPr>
          <w:sz w:val="24"/>
          <w:szCs w:val="28"/>
        </w:rPr>
      </w:pPr>
      <w:r w:rsidRPr="00EE2309">
        <w:rPr>
          <w:noProof/>
          <w:sz w:val="24"/>
          <w:szCs w:val="28"/>
        </w:rPr>
        <w:lastRenderedPageBreak/>
        <w:drawing>
          <wp:inline distT="0" distB="0" distL="0" distR="0" wp14:anchorId="04BA4F19" wp14:editId="11BDC39D">
            <wp:extent cx="4137314" cy="5851988"/>
            <wp:effectExtent l="19050" t="19050" r="15875" b="15875"/>
            <wp:docPr id="924465025" name="Picture 7" descr="Worksheet titled 'Energy Drink Analysis' designed for recording observations about energy drinks. Features a pink energy drink can illustration, questions about caffeine and sugar content compared to adolescent daily limits, and prompts to research 2 unfamiliar ingredients with space for written respons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465025" name="Picture 7" descr="Worksheet titled 'Energy Drink Analysis' designed for recording observations about energy drinks. Features a pink energy drink can illustration, questions about caffeine and sugar content compared to adolescent daily limits, and prompts to research 2 unfamiliar ingredients with space for written responses.">
                      <a:extLst>
                        <a:ext uri="{C183D7F6-B498-43B3-948B-1728B52AA6E4}">
                          <adec:decorative xmlns:adec="http://schemas.microsoft.com/office/drawing/2017/decorative" val="0"/>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97625" cy="5937295"/>
                    </a:xfrm>
                    <a:prstGeom prst="rect">
                      <a:avLst/>
                    </a:prstGeom>
                    <a:noFill/>
                    <a:ln w="3175">
                      <a:solidFill>
                        <a:schemeClr val="tx1"/>
                      </a:solidFill>
                    </a:ln>
                  </pic:spPr>
                </pic:pic>
              </a:graphicData>
            </a:graphic>
          </wp:inline>
        </w:drawing>
      </w:r>
      <w:r w:rsidR="009E16E1">
        <w:rPr>
          <w:sz w:val="24"/>
          <w:szCs w:val="28"/>
        </w:rPr>
        <w:br w:type="page"/>
      </w:r>
    </w:p>
    <w:p w14:paraId="3A654F6E" w14:textId="25878256" w:rsidR="00EC7E13" w:rsidRDefault="00EC7E13" w:rsidP="006B79C6">
      <w:pPr>
        <w:pStyle w:val="Heading1"/>
      </w:pPr>
      <w:bookmarkStart w:id="61" w:name="_Appendix_14_–"/>
      <w:bookmarkStart w:id="62" w:name="_Toc220579155"/>
      <w:bookmarkEnd w:id="61"/>
      <w:r w:rsidRPr="006B79C6">
        <w:lastRenderedPageBreak/>
        <w:t>Appendix 14 – persuasive techniques</w:t>
      </w:r>
      <w:bookmarkEnd w:id="62"/>
    </w:p>
    <w:p w14:paraId="330D7DA9" w14:textId="6FB49CC4" w:rsidR="009E16E1" w:rsidRPr="009E16E1" w:rsidRDefault="009E16E1" w:rsidP="009E16E1">
      <w:r w:rsidRPr="009E16E1">
        <w:rPr>
          <w:b/>
        </w:rPr>
        <w:t xml:space="preserve">Persuasive </w:t>
      </w:r>
      <w:r>
        <w:rPr>
          <w:b/>
        </w:rPr>
        <w:t>–</w:t>
      </w:r>
      <w:r w:rsidRPr="009E16E1">
        <w:rPr>
          <w:b/>
        </w:rPr>
        <w:t xml:space="preserve"> to convince, influence or motivate the audience to act, feel, or buy</w:t>
      </w:r>
    </w:p>
    <w:tbl>
      <w:tblPr>
        <w:tblStyle w:val="Tableheader"/>
        <w:tblW w:w="14550" w:type="dxa"/>
        <w:tblLook w:val="04A0" w:firstRow="1" w:lastRow="0" w:firstColumn="1" w:lastColumn="0" w:noHBand="0" w:noVBand="1"/>
        <w:tblDescription w:val="A table with 3 columns. In the first column are persuasive techniques. The second column contains a purpose statement for each technique. The third column contains an example for each technique. "/>
      </w:tblPr>
      <w:tblGrid>
        <w:gridCol w:w="2544"/>
        <w:gridCol w:w="5531"/>
        <w:gridCol w:w="6475"/>
      </w:tblGrid>
      <w:tr w:rsidR="00EC7E13" w:rsidRPr="009E16E1" w14:paraId="1732FE56" w14:textId="77777777" w:rsidTr="0017244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4" w:type="dxa"/>
            <w:hideMark/>
          </w:tcPr>
          <w:p w14:paraId="43CC9DFC" w14:textId="4541604D" w:rsidR="00EC7E13" w:rsidRPr="009E16E1" w:rsidRDefault="00EC7E13" w:rsidP="009E16E1">
            <w:r w:rsidRPr="009E16E1">
              <w:t>Technique</w:t>
            </w:r>
          </w:p>
        </w:tc>
        <w:tc>
          <w:tcPr>
            <w:tcW w:w="5531" w:type="dxa"/>
            <w:hideMark/>
          </w:tcPr>
          <w:p w14:paraId="1BD59AED" w14:textId="19B4B99C" w:rsidR="00EC7E13" w:rsidRPr="009E16E1" w:rsidRDefault="00EC7E13" w:rsidP="009E16E1">
            <w:pPr>
              <w:cnfStyle w:val="100000000000" w:firstRow="1" w:lastRow="0" w:firstColumn="0" w:lastColumn="0" w:oddVBand="0" w:evenVBand="0" w:oddHBand="0" w:evenHBand="0" w:firstRowFirstColumn="0" w:firstRowLastColumn="0" w:lastRowFirstColumn="0" w:lastRowLastColumn="0"/>
            </w:pPr>
            <w:r w:rsidRPr="009E16E1">
              <w:t>Purpose</w:t>
            </w:r>
          </w:p>
        </w:tc>
        <w:tc>
          <w:tcPr>
            <w:tcW w:w="6475" w:type="dxa"/>
            <w:hideMark/>
          </w:tcPr>
          <w:p w14:paraId="6CA5296C" w14:textId="4494C0C9" w:rsidR="00EC7E13" w:rsidRPr="009E16E1" w:rsidRDefault="00EC7E13" w:rsidP="009E16E1">
            <w:pPr>
              <w:cnfStyle w:val="100000000000" w:firstRow="1" w:lastRow="0" w:firstColumn="0" w:lastColumn="0" w:oddVBand="0" w:evenVBand="0" w:oddHBand="0" w:evenHBand="0" w:firstRowFirstColumn="0" w:firstRowLastColumn="0" w:lastRowFirstColumn="0" w:lastRowLastColumn="0"/>
            </w:pPr>
            <w:r w:rsidRPr="009E16E1">
              <w:t>Example</w:t>
            </w:r>
          </w:p>
        </w:tc>
      </w:tr>
      <w:tr w:rsidR="00EC7E13" w:rsidRPr="009E16E1" w14:paraId="40E8E048" w14:textId="77777777" w:rsidTr="001724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4" w:type="dxa"/>
          </w:tcPr>
          <w:p w14:paraId="1A53E483" w14:textId="77777777" w:rsidR="00EC7E13" w:rsidRPr="009E16E1" w:rsidRDefault="00EC7E13" w:rsidP="009E16E1">
            <w:r w:rsidRPr="009E16E1">
              <w:t>Overall structure</w:t>
            </w:r>
          </w:p>
        </w:tc>
        <w:tc>
          <w:tcPr>
            <w:tcW w:w="5531" w:type="dxa"/>
          </w:tcPr>
          <w:p w14:paraId="1F724311" w14:textId="77777777" w:rsidR="00EC7E13" w:rsidRPr="009E16E1" w:rsidRDefault="00EC7E13" w:rsidP="009E16E1">
            <w:pPr>
              <w:cnfStyle w:val="000000100000" w:firstRow="0" w:lastRow="0" w:firstColumn="0" w:lastColumn="0" w:oddVBand="0" w:evenVBand="0" w:oddHBand="1" w:evenHBand="0" w:firstRowFirstColumn="0" w:firstRowLastColumn="0" w:lastRowFirstColumn="0" w:lastRowLastColumn="0"/>
            </w:pPr>
            <w:r w:rsidRPr="009E16E1">
              <w:t>Present a clear and cohesive argument</w:t>
            </w:r>
          </w:p>
        </w:tc>
        <w:tc>
          <w:tcPr>
            <w:tcW w:w="6475" w:type="dxa"/>
          </w:tcPr>
          <w:p w14:paraId="7D83B5F8" w14:textId="0A542B0F" w:rsidR="00EC7E13" w:rsidRPr="009E16E1" w:rsidRDefault="00EC7E13" w:rsidP="009E16E1">
            <w:pPr>
              <w:cnfStyle w:val="000000100000" w:firstRow="0" w:lastRow="0" w:firstColumn="0" w:lastColumn="0" w:oddVBand="0" w:evenVBand="0" w:oddHBand="1" w:evenHBand="0" w:firstRowFirstColumn="0" w:firstRowLastColumn="0" w:lastRowFirstColumn="0" w:lastRowLastColumn="0"/>
            </w:pPr>
            <w:r w:rsidRPr="009E16E1">
              <w:t>Clear introduction, body paragraphs and conclusion. The idea is introduced clearly and sustained throughout.</w:t>
            </w:r>
          </w:p>
        </w:tc>
      </w:tr>
      <w:tr w:rsidR="00EC7E13" w:rsidRPr="009E16E1" w14:paraId="364C5094" w14:textId="77777777" w:rsidTr="0017244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4" w:type="dxa"/>
            <w:hideMark/>
          </w:tcPr>
          <w:p w14:paraId="40F1074B" w14:textId="1E2CFFD8" w:rsidR="00EC7E13" w:rsidRPr="009E16E1" w:rsidRDefault="00EC7E13" w:rsidP="009E16E1">
            <w:r w:rsidRPr="009E16E1">
              <w:t xml:space="preserve">Facts </w:t>
            </w:r>
            <w:r w:rsidR="0017244F">
              <w:t>and</w:t>
            </w:r>
            <w:r w:rsidRPr="009E16E1">
              <w:t xml:space="preserve"> statistics</w:t>
            </w:r>
          </w:p>
        </w:tc>
        <w:tc>
          <w:tcPr>
            <w:tcW w:w="5531" w:type="dxa"/>
            <w:hideMark/>
          </w:tcPr>
          <w:p w14:paraId="79B1999D" w14:textId="36F9057C" w:rsidR="00EC7E13" w:rsidRPr="009E16E1" w:rsidRDefault="00EC7E13" w:rsidP="009E16E1">
            <w:pPr>
              <w:cnfStyle w:val="000000010000" w:firstRow="0" w:lastRow="0" w:firstColumn="0" w:lastColumn="0" w:oddVBand="0" w:evenVBand="0" w:oddHBand="0" w:evenHBand="1" w:firstRowFirstColumn="0" w:firstRowLastColumn="0" w:lastRowFirstColumn="0" w:lastRowLastColumn="0"/>
            </w:pPr>
            <w:r w:rsidRPr="009E16E1">
              <w:t>Provide evidence and credibility</w:t>
            </w:r>
          </w:p>
        </w:tc>
        <w:tc>
          <w:tcPr>
            <w:tcW w:w="6475" w:type="dxa"/>
            <w:hideMark/>
          </w:tcPr>
          <w:p w14:paraId="2D5F2648" w14:textId="77777777" w:rsidR="00EC7E13" w:rsidRPr="009E16E1" w:rsidRDefault="00EC7E13" w:rsidP="009E16E1">
            <w:pPr>
              <w:cnfStyle w:val="000000010000" w:firstRow="0" w:lastRow="0" w:firstColumn="0" w:lastColumn="0" w:oddVBand="0" w:evenVBand="0" w:oddHBand="0" w:evenHBand="1" w:firstRowFirstColumn="0" w:firstRowLastColumn="0" w:lastRowFirstColumn="0" w:lastRowLastColumn="0"/>
            </w:pPr>
            <w:r w:rsidRPr="009E16E1">
              <w:t>Numbers, percentages, comparisons, tables, charts.</w:t>
            </w:r>
          </w:p>
        </w:tc>
      </w:tr>
      <w:tr w:rsidR="00EC7E13" w:rsidRPr="009E16E1" w14:paraId="51C3C24F" w14:textId="77777777" w:rsidTr="001724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4" w:type="dxa"/>
          </w:tcPr>
          <w:p w14:paraId="28BC0EFD" w14:textId="77777777" w:rsidR="00EC7E13" w:rsidRPr="009E16E1" w:rsidRDefault="00EC7E13" w:rsidP="009E16E1">
            <w:r w:rsidRPr="009E16E1">
              <w:t>Emotive language</w:t>
            </w:r>
          </w:p>
        </w:tc>
        <w:tc>
          <w:tcPr>
            <w:tcW w:w="5531" w:type="dxa"/>
          </w:tcPr>
          <w:p w14:paraId="5197D5DA" w14:textId="77777777" w:rsidR="00EC7E13" w:rsidRPr="009E16E1" w:rsidRDefault="00EC7E13" w:rsidP="009E16E1">
            <w:pPr>
              <w:cnfStyle w:val="000000100000" w:firstRow="0" w:lastRow="0" w:firstColumn="0" w:lastColumn="0" w:oddVBand="0" w:evenVBand="0" w:oddHBand="1" w:evenHBand="0" w:firstRowFirstColumn="0" w:firstRowLastColumn="0" w:lastRowFirstColumn="0" w:lastRowLastColumn="0"/>
            </w:pPr>
            <w:r w:rsidRPr="009E16E1">
              <w:t>Appeal to a reader’s feelings and perceptions</w:t>
            </w:r>
          </w:p>
        </w:tc>
        <w:tc>
          <w:tcPr>
            <w:tcW w:w="6475" w:type="dxa"/>
          </w:tcPr>
          <w:p w14:paraId="48F3F326" w14:textId="5A1A06A1" w:rsidR="00EC7E13" w:rsidRPr="009E16E1" w:rsidRDefault="00EC7E13" w:rsidP="009E16E1">
            <w:pPr>
              <w:cnfStyle w:val="000000100000" w:firstRow="0" w:lastRow="0" w:firstColumn="0" w:lastColumn="0" w:oddVBand="0" w:evenVBand="0" w:oddHBand="1" w:evenHBand="0" w:firstRowFirstColumn="0" w:firstRowLastColumn="0" w:lastRowFirstColumn="0" w:lastRowLastColumn="0"/>
            </w:pPr>
            <w:r w:rsidRPr="009E16E1">
              <w:t>Words with strong positive</w:t>
            </w:r>
            <w:r w:rsidR="0017244F">
              <w:t xml:space="preserve"> or </w:t>
            </w:r>
            <w:r w:rsidRPr="009E16E1">
              <w:t>negative connotations (</w:t>
            </w:r>
            <w:r w:rsidR="0017244F">
              <w:t>for example,</w:t>
            </w:r>
            <w:r w:rsidRPr="009E16E1">
              <w:t xml:space="preserve"> life-changing, heartbreaking, vile, unacceptable).</w:t>
            </w:r>
          </w:p>
        </w:tc>
      </w:tr>
      <w:tr w:rsidR="00EC7E13" w:rsidRPr="009E16E1" w14:paraId="251C43F7" w14:textId="77777777" w:rsidTr="0017244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4" w:type="dxa"/>
          </w:tcPr>
          <w:p w14:paraId="5E0231CE" w14:textId="77777777" w:rsidR="00EC7E13" w:rsidRPr="009E16E1" w:rsidRDefault="00EC7E13" w:rsidP="009E16E1">
            <w:r w:rsidRPr="009E16E1">
              <w:t>Rhetorical questions</w:t>
            </w:r>
          </w:p>
        </w:tc>
        <w:tc>
          <w:tcPr>
            <w:tcW w:w="5531" w:type="dxa"/>
          </w:tcPr>
          <w:p w14:paraId="153D9543" w14:textId="77777777" w:rsidR="00EC7E13" w:rsidRPr="009E16E1" w:rsidRDefault="00EC7E13" w:rsidP="009E16E1">
            <w:pPr>
              <w:cnfStyle w:val="000000010000" w:firstRow="0" w:lastRow="0" w:firstColumn="0" w:lastColumn="0" w:oddVBand="0" w:evenVBand="0" w:oddHBand="0" w:evenHBand="1" w:firstRowFirstColumn="0" w:firstRowLastColumn="0" w:lastRowFirstColumn="0" w:lastRowLastColumn="0"/>
            </w:pPr>
            <w:r w:rsidRPr="009E16E1">
              <w:t>Have the reader consider and agree with your point</w:t>
            </w:r>
          </w:p>
        </w:tc>
        <w:tc>
          <w:tcPr>
            <w:tcW w:w="6475" w:type="dxa"/>
          </w:tcPr>
          <w:p w14:paraId="7693F49E" w14:textId="568C7C66" w:rsidR="00EC7E13" w:rsidRPr="009E16E1" w:rsidRDefault="0017244F" w:rsidP="009E16E1">
            <w:pPr>
              <w:cnfStyle w:val="000000010000" w:firstRow="0" w:lastRow="0" w:firstColumn="0" w:lastColumn="0" w:oddVBand="0" w:evenVBand="0" w:oddHBand="0" w:evenHBand="1" w:firstRowFirstColumn="0" w:firstRowLastColumn="0" w:lastRowFirstColumn="0" w:lastRowLastColumn="0"/>
            </w:pPr>
            <w:r>
              <w:t>‘</w:t>
            </w:r>
            <w:r w:rsidR="00EC7E13" w:rsidRPr="009E16E1">
              <w:t>How long can we continue to ignore our own health?</w:t>
            </w:r>
            <w:r>
              <w:t>’</w:t>
            </w:r>
          </w:p>
        </w:tc>
      </w:tr>
      <w:tr w:rsidR="00EC7E13" w:rsidRPr="009E16E1" w14:paraId="0E7B1679" w14:textId="77777777" w:rsidTr="001724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4" w:type="dxa"/>
          </w:tcPr>
          <w:p w14:paraId="48682A3B" w14:textId="77777777" w:rsidR="00EC7E13" w:rsidRPr="009E16E1" w:rsidRDefault="00EC7E13" w:rsidP="009E16E1">
            <w:r w:rsidRPr="009E16E1">
              <w:t>Authoritative tone</w:t>
            </w:r>
          </w:p>
        </w:tc>
        <w:tc>
          <w:tcPr>
            <w:tcW w:w="5531" w:type="dxa"/>
          </w:tcPr>
          <w:p w14:paraId="5F28E88E" w14:textId="77777777" w:rsidR="00EC7E13" w:rsidRPr="009E16E1" w:rsidRDefault="00EC7E13" w:rsidP="009E16E1">
            <w:pPr>
              <w:cnfStyle w:val="000000100000" w:firstRow="0" w:lastRow="0" w:firstColumn="0" w:lastColumn="0" w:oddVBand="0" w:evenVBand="0" w:oddHBand="1" w:evenHBand="0" w:firstRowFirstColumn="0" w:firstRowLastColumn="0" w:lastRowFirstColumn="0" w:lastRowLastColumn="0"/>
            </w:pPr>
            <w:r w:rsidRPr="009E16E1">
              <w:t>Shows ownership and confidence in the argument</w:t>
            </w:r>
          </w:p>
        </w:tc>
        <w:tc>
          <w:tcPr>
            <w:tcW w:w="6475" w:type="dxa"/>
          </w:tcPr>
          <w:p w14:paraId="3F6E8898" w14:textId="5A0FDDA7" w:rsidR="00EC7E13" w:rsidRPr="009E16E1" w:rsidRDefault="00EC7E13" w:rsidP="009E16E1">
            <w:pPr>
              <w:cnfStyle w:val="000000100000" w:firstRow="0" w:lastRow="0" w:firstColumn="0" w:lastColumn="0" w:oddVBand="0" w:evenVBand="0" w:oddHBand="1" w:evenHBand="0" w:firstRowFirstColumn="0" w:firstRowLastColumn="0" w:lastRowFirstColumn="0" w:lastRowLastColumn="0"/>
            </w:pPr>
            <w:r w:rsidRPr="009E16E1">
              <w:t xml:space="preserve">Created </w:t>
            </w:r>
            <w:r w:rsidR="0017244F">
              <w:t>with</w:t>
            </w:r>
            <w:r w:rsidRPr="009E16E1">
              <w:t xml:space="preserve"> the imperative verb form (</w:t>
            </w:r>
            <w:r w:rsidR="0017244F">
              <w:t>for example,</w:t>
            </w:r>
            <w:r w:rsidRPr="009E16E1">
              <w:t xml:space="preserve"> </w:t>
            </w:r>
            <w:r w:rsidR="0017244F">
              <w:t>‘</w:t>
            </w:r>
            <w:r w:rsidRPr="009E16E1">
              <w:t>Save the dolphins!</w:t>
            </w:r>
            <w:r w:rsidR="0017244F">
              <w:t>’</w:t>
            </w:r>
            <w:r w:rsidRPr="009E16E1">
              <w:t>) and high modality language (</w:t>
            </w:r>
            <w:r w:rsidR="0017244F">
              <w:t>for example,</w:t>
            </w:r>
            <w:r w:rsidRPr="009E16E1">
              <w:t xml:space="preserve"> ‘must’, ‘will’ as opposed to ‘should’ or ‘might’).</w:t>
            </w:r>
          </w:p>
        </w:tc>
      </w:tr>
      <w:tr w:rsidR="00EC7E13" w:rsidRPr="009E16E1" w14:paraId="274253FF" w14:textId="77777777" w:rsidTr="0017244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4" w:type="dxa"/>
          </w:tcPr>
          <w:p w14:paraId="2319DEF9" w14:textId="556FD9EC" w:rsidR="00EC7E13" w:rsidRPr="009E16E1" w:rsidRDefault="00EC7E13" w:rsidP="009E16E1">
            <w:r w:rsidRPr="009E16E1">
              <w:t>Repetition</w:t>
            </w:r>
          </w:p>
        </w:tc>
        <w:tc>
          <w:tcPr>
            <w:tcW w:w="5531" w:type="dxa"/>
          </w:tcPr>
          <w:p w14:paraId="328BC715" w14:textId="3F082826" w:rsidR="00EC7E13" w:rsidRPr="009E16E1" w:rsidRDefault="00EC7E13" w:rsidP="009E16E1">
            <w:pPr>
              <w:cnfStyle w:val="000000010000" w:firstRow="0" w:lastRow="0" w:firstColumn="0" w:lastColumn="0" w:oddVBand="0" w:evenVBand="0" w:oddHBand="0" w:evenHBand="1" w:firstRowFirstColumn="0" w:firstRowLastColumn="0" w:lastRowFirstColumn="0" w:lastRowLastColumn="0"/>
            </w:pPr>
            <w:r w:rsidRPr="009E16E1">
              <w:t>Make ideas memorable</w:t>
            </w:r>
          </w:p>
        </w:tc>
        <w:tc>
          <w:tcPr>
            <w:tcW w:w="6475" w:type="dxa"/>
          </w:tcPr>
          <w:p w14:paraId="37613530" w14:textId="7188CA96" w:rsidR="00EC7E13" w:rsidRPr="009E16E1" w:rsidRDefault="00EC7E13" w:rsidP="009E16E1">
            <w:pPr>
              <w:cnfStyle w:val="000000010000" w:firstRow="0" w:lastRow="0" w:firstColumn="0" w:lastColumn="0" w:oddVBand="0" w:evenVBand="0" w:oddHBand="0" w:evenHBand="1" w:firstRowFirstColumn="0" w:firstRowLastColumn="0" w:lastRowFirstColumn="0" w:lastRowLastColumn="0"/>
            </w:pPr>
            <w:r w:rsidRPr="009E16E1">
              <w:t>Repeating words, slogans or key phrases</w:t>
            </w:r>
            <w:r w:rsidR="003D2ABC">
              <w:t>.</w:t>
            </w:r>
          </w:p>
        </w:tc>
      </w:tr>
    </w:tbl>
    <w:p w14:paraId="0B9F133B" w14:textId="5D1D7E9C" w:rsidR="0095410B" w:rsidRPr="006B79C6" w:rsidRDefault="0095410B" w:rsidP="006B79C6">
      <w:pPr>
        <w:pStyle w:val="Heading1"/>
      </w:pPr>
      <w:bookmarkStart w:id="63" w:name="_Appendix_16_–"/>
      <w:bookmarkStart w:id="64" w:name="_Appendix_15_–"/>
      <w:bookmarkStart w:id="65" w:name="_Toc220579156"/>
      <w:bookmarkEnd w:id="63"/>
      <w:bookmarkEnd w:id="64"/>
      <w:r w:rsidRPr="006B79C6">
        <w:lastRenderedPageBreak/>
        <w:t>Appendix 1</w:t>
      </w:r>
      <w:r w:rsidR="00CD3398">
        <w:t>5</w:t>
      </w:r>
      <w:r w:rsidRPr="006B79C6">
        <w:t xml:space="preserve"> – emotional response scenarios</w:t>
      </w:r>
      <w:bookmarkEnd w:id="65"/>
    </w:p>
    <w:tbl>
      <w:tblPr>
        <w:tblStyle w:val="PlainTable1"/>
        <w:tblW w:w="0" w:type="auto"/>
        <w:tblBorders>
          <w:top w:val="dashed" w:sz="4" w:space="0" w:color="000000" w:themeColor="text1"/>
          <w:left w:val="dashed" w:sz="4" w:space="0" w:color="000000" w:themeColor="text1"/>
          <w:bottom w:val="dashed" w:sz="4" w:space="0" w:color="000000" w:themeColor="text1"/>
          <w:right w:val="dashed" w:sz="4" w:space="0" w:color="000000" w:themeColor="text1"/>
          <w:insideH w:val="dashed" w:sz="4" w:space="0" w:color="000000" w:themeColor="text1"/>
          <w:insideV w:val="dashed" w:sz="4" w:space="0" w:color="000000" w:themeColor="text1"/>
        </w:tblBorders>
        <w:tblLook w:val="04A0" w:firstRow="1" w:lastRow="0" w:firstColumn="1" w:lastColumn="0" w:noHBand="0" w:noVBand="1"/>
        <w:tblDescription w:val="A table with short, emotional response scenarios. "/>
      </w:tblPr>
      <w:tblGrid>
        <w:gridCol w:w="14560"/>
      </w:tblGrid>
      <w:tr w:rsidR="006C0BA3" w:rsidRPr="003D2ABC" w14:paraId="36310B4D" w14:textId="77777777" w:rsidTr="005921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0" w:type="dxa"/>
          </w:tcPr>
          <w:p w14:paraId="3253069A" w14:textId="594A30A5" w:rsidR="006C0BA3" w:rsidRPr="003D2ABC" w:rsidRDefault="00F94810" w:rsidP="0059211E">
            <w:pPr>
              <w:spacing w:before="120"/>
              <w:rPr>
                <w:b w:val="0"/>
                <w:bCs w:val="0"/>
                <w:sz w:val="24"/>
              </w:rPr>
            </w:pPr>
            <w:r w:rsidRPr="003D2ABC">
              <w:rPr>
                <w:b w:val="0"/>
                <w:bCs w:val="0"/>
                <w:sz w:val="24"/>
              </w:rPr>
              <w:t>You’ve been training hard for weeks for the school athletics carnival. The day before the event, you injure your ankle during PE and are told you won’t be able to compete. Your friends try to encourage you, but it’s difficult watching everyone else prepare for the big day.</w:t>
            </w:r>
          </w:p>
        </w:tc>
      </w:tr>
      <w:tr w:rsidR="006C0BA3" w:rsidRPr="003D2ABC" w14:paraId="075AC2C0" w14:textId="77777777" w:rsidTr="00D66019">
        <w:tc>
          <w:tcPr>
            <w:cnfStyle w:val="001000000000" w:firstRow="0" w:lastRow="0" w:firstColumn="1" w:lastColumn="0" w:oddVBand="0" w:evenVBand="0" w:oddHBand="0" w:evenHBand="0" w:firstRowFirstColumn="0" w:firstRowLastColumn="0" w:lastRowFirstColumn="0" w:lastRowLastColumn="0"/>
            <w:tcW w:w="14560" w:type="dxa"/>
            <w:shd w:val="clear" w:color="auto" w:fill="EBEBEB"/>
          </w:tcPr>
          <w:p w14:paraId="128B5C25" w14:textId="1DE64C24" w:rsidR="006C0BA3" w:rsidRPr="003D2ABC" w:rsidRDefault="00D972CE" w:rsidP="0059211E">
            <w:pPr>
              <w:spacing w:before="120"/>
              <w:rPr>
                <w:b w:val="0"/>
                <w:bCs w:val="0"/>
                <w:sz w:val="24"/>
              </w:rPr>
            </w:pPr>
            <w:r w:rsidRPr="003D2ABC">
              <w:rPr>
                <w:b w:val="0"/>
                <w:bCs w:val="0"/>
                <w:sz w:val="24"/>
              </w:rPr>
              <w:t>You’re part of a private group chat with some of your friends. One afternoon, people start sharing jokes and memes about another student in your class. You notice that the comments are becoming a bit rude and very personal, and you begin to wonder whether you should say something or stay quiet.</w:t>
            </w:r>
          </w:p>
        </w:tc>
      </w:tr>
      <w:tr w:rsidR="006C0BA3" w:rsidRPr="003D2ABC" w14:paraId="2400C79E" w14:textId="77777777" w:rsidTr="0059211E">
        <w:tc>
          <w:tcPr>
            <w:cnfStyle w:val="001000000000" w:firstRow="0" w:lastRow="0" w:firstColumn="1" w:lastColumn="0" w:oddVBand="0" w:evenVBand="0" w:oddHBand="0" w:evenHBand="0" w:firstRowFirstColumn="0" w:firstRowLastColumn="0" w:lastRowFirstColumn="0" w:lastRowLastColumn="0"/>
            <w:tcW w:w="14560" w:type="dxa"/>
          </w:tcPr>
          <w:p w14:paraId="3FEDE1EB" w14:textId="3B300796" w:rsidR="006C0BA3" w:rsidRPr="003D2ABC" w:rsidRDefault="0082728E" w:rsidP="0059211E">
            <w:pPr>
              <w:spacing w:before="120"/>
              <w:rPr>
                <w:b w:val="0"/>
                <w:bCs w:val="0"/>
                <w:sz w:val="24"/>
              </w:rPr>
            </w:pPr>
            <w:r w:rsidRPr="003D2ABC">
              <w:rPr>
                <w:b w:val="0"/>
                <w:bCs w:val="0"/>
                <w:sz w:val="24"/>
              </w:rPr>
              <w:t>After a long week, you forget to complete a chore that your parents asked you to do. When they ask about it, the conversation quickly turns into an argument. Voices are raised, and you walk away before the conversation is finished.</w:t>
            </w:r>
          </w:p>
        </w:tc>
      </w:tr>
      <w:tr w:rsidR="006C0BA3" w:rsidRPr="003D2ABC" w14:paraId="32C9ECE5" w14:textId="77777777" w:rsidTr="00D66019">
        <w:tc>
          <w:tcPr>
            <w:cnfStyle w:val="001000000000" w:firstRow="0" w:lastRow="0" w:firstColumn="1" w:lastColumn="0" w:oddVBand="0" w:evenVBand="0" w:oddHBand="0" w:evenHBand="0" w:firstRowFirstColumn="0" w:firstRowLastColumn="0" w:lastRowFirstColumn="0" w:lastRowLastColumn="0"/>
            <w:tcW w:w="14560" w:type="dxa"/>
            <w:shd w:val="clear" w:color="auto" w:fill="EBEBEB"/>
          </w:tcPr>
          <w:p w14:paraId="4CF6CAAB" w14:textId="23412318" w:rsidR="006C0BA3" w:rsidRPr="003D2ABC" w:rsidRDefault="0082728E" w:rsidP="0059211E">
            <w:pPr>
              <w:spacing w:before="120"/>
              <w:rPr>
                <w:b w:val="0"/>
                <w:bCs w:val="0"/>
                <w:sz w:val="24"/>
              </w:rPr>
            </w:pPr>
            <w:r w:rsidRPr="003D2ABC">
              <w:rPr>
                <w:b w:val="0"/>
                <w:bCs w:val="0"/>
                <w:sz w:val="24"/>
              </w:rPr>
              <w:t>You’re working on a group assignment, but one of your teammates isn’t doing their share of the work. The deadline is getting closer, and the rest of the group is feeling the pressure.</w:t>
            </w:r>
          </w:p>
        </w:tc>
      </w:tr>
      <w:tr w:rsidR="006C0BA3" w:rsidRPr="003D2ABC" w14:paraId="026A5A51" w14:textId="77777777" w:rsidTr="0059211E">
        <w:tc>
          <w:tcPr>
            <w:cnfStyle w:val="001000000000" w:firstRow="0" w:lastRow="0" w:firstColumn="1" w:lastColumn="0" w:oddVBand="0" w:evenVBand="0" w:oddHBand="0" w:evenHBand="0" w:firstRowFirstColumn="0" w:firstRowLastColumn="0" w:lastRowFirstColumn="0" w:lastRowLastColumn="0"/>
            <w:tcW w:w="14560" w:type="dxa"/>
          </w:tcPr>
          <w:p w14:paraId="0791E0D1" w14:textId="23BFC74B" w:rsidR="006C0BA3" w:rsidRPr="003D2ABC" w:rsidRDefault="00F3036D" w:rsidP="0059211E">
            <w:pPr>
              <w:spacing w:before="120"/>
              <w:rPr>
                <w:b w:val="0"/>
                <w:bCs w:val="0"/>
                <w:sz w:val="24"/>
              </w:rPr>
            </w:pPr>
            <w:r w:rsidRPr="003D2ABC">
              <w:rPr>
                <w:b w:val="0"/>
                <w:bCs w:val="0"/>
                <w:sz w:val="24"/>
              </w:rPr>
              <w:t>A close friend confides in you about something personal they’re struggling with. They ask you not to tell anyone, even though you think they might need extra help or support. You’re unsure what to do next.</w:t>
            </w:r>
          </w:p>
        </w:tc>
      </w:tr>
      <w:tr w:rsidR="006C0BA3" w:rsidRPr="003D2ABC" w14:paraId="2C133B1D" w14:textId="77777777" w:rsidTr="00D66019">
        <w:tc>
          <w:tcPr>
            <w:cnfStyle w:val="001000000000" w:firstRow="0" w:lastRow="0" w:firstColumn="1" w:lastColumn="0" w:oddVBand="0" w:evenVBand="0" w:oddHBand="0" w:evenHBand="0" w:firstRowFirstColumn="0" w:firstRowLastColumn="0" w:lastRowFirstColumn="0" w:lastRowLastColumn="0"/>
            <w:tcW w:w="14560" w:type="dxa"/>
            <w:shd w:val="clear" w:color="auto" w:fill="EBEBEB"/>
          </w:tcPr>
          <w:p w14:paraId="0A70FFD5" w14:textId="1D86609B" w:rsidR="006C0BA3" w:rsidRPr="003D2ABC" w:rsidRDefault="00F3036D" w:rsidP="0059211E">
            <w:pPr>
              <w:spacing w:before="120"/>
              <w:rPr>
                <w:b w:val="0"/>
                <w:bCs w:val="0"/>
                <w:sz w:val="24"/>
              </w:rPr>
            </w:pPr>
            <w:r w:rsidRPr="003D2ABC">
              <w:rPr>
                <w:b w:val="0"/>
                <w:bCs w:val="0"/>
                <w:sz w:val="24"/>
              </w:rPr>
              <w:t>You post a photo on social media that you really like. A few hours later, someone leaves a comment that surprises you. It’s not directly rude, but it makes you second-guess yourself and wonder how others see you online.</w:t>
            </w:r>
          </w:p>
        </w:tc>
      </w:tr>
    </w:tbl>
    <w:p w14:paraId="74546165" w14:textId="77777777" w:rsidR="009C64F6" w:rsidRDefault="009C64F6">
      <w:pPr>
        <w:suppressAutoHyphens w:val="0"/>
        <w:spacing w:before="0" w:after="160" w:line="259" w:lineRule="auto"/>
      </w:pPr>
      <w:r>
        <w:br w:type="page"/>
      </w:r>
    </w:p>
    <w:p w14:paraId="292D11B6" w14:textId="3EE4F2CD" w:rsidR="001C5B30" w:rsidRDefault="001C5B30" w:rsidP="006B79C6">
      <w:pPr>
        <w:pStyle w:val="Heading1"/>
      </w:pPr>
      <w:bookmarkStart w:id="66" w:name="_Appendix_17_–"/>
      <w:bookmarkStart w:id="67" w:name="_Toc220579157"/>
      <w:bookmarkEnd w:id="66"/>
      <w:r w:rsidRPr="006B79C6">
        <w:lastRenderedPageBreak/>
        <w:t>Appendix 1</w:t>
      </w:r>
      <w:r w:rsidR="00CD3398">
        <w:t>6</w:t>
      </w:r>
      <w:r w:rsidRPr="006B79C6">
        <w:t xml:space="preserve"> – ripple effect </w:t>
      </w:r>
      <w:r w:rsidR="00F52AA0" w:rsidRPr="006B79C6">
        <w:t>template</w:t>
      </w:r>
      <w:bookmarkEnd w:id="67"/>
    </w:p>
    <w:p w14:paraId="657DEF47" w14:textId="52E3B6BA" w:rsidR="007F5B9B" w:rsidRDefault="007F5B9B" w:rsidP="007F5B9B">
      <w:r w:rsidRPr="007F5B9B">
        <w:rPr>
          <w:noProof/>
        </w:rPr>
        <w:drawing>
          <wp:inline distT="0" distB="0" distL="0" distR="0" wp14:anchorId="7191DD13" wp14:editId="007EA6F7">
            <wp:extent cx="9251950" cy="5073015"/>
            <wp:effectExtent l="0" t="0" r="6350" b="0"/>
            <wp:docPr id="1190576299" name="Picture 1" descr="Ripple effect template with Positive on the left and Negative on the right. There are 3 ovals, the outer oval is labelled Behaviours, the second oval is labelled Thoughts and feelings and the inner oval is labelled Bod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576299" name="Picture 1" descr="Ripple effect template with Positive on the left and Negative on the right. There are 3 ovals, the outer oval is labelled Behaviours, the second oval is labelled Thoughts and feelings and the inner oval is labelled Body image."/>
                    <pic:cNvPicPr/>
                  </pic:nvPicPr>
                  <pic:blipFill>
                    <a:blip r:embed="rId50"/>
                    <a:stretch>
                      <a:fillRect/>
                    </a:stretch>
                  </pic:blipFill>
                  <pic:spPr>
                    <a:xfrm>
                      <a:off x="0" y="0"/>
                      <a:ext cx="9251950" cy="5073015"/>
                    </a:xfrm>
                    <a:prstGeom prst="rect">
                      <a:avLst/>
                    </a:prstGeom>
                  </pic:spPr>
                </pic:pic>
              </a:graphicData>
            </a:graphic>
          </wp:inline>
        </w:drawing>
      </w:r>
      <w:r>
        <w:br w:type="page"/>
      </w:r>
    </w:p>
    <w:p w14:paraId="19F8DF9E" w14:textId="682A390D" w:rsidR="00A863D2" w:rsidRPr="006B79C6" w:rsidRDefault="00A863D2" w:rsidP="006B79C6">
      <w:pPr>
        <w:pStyle w:val="Heading1"/>
      </w:pPr>
      <w:bookmarkStart w:id="68" w:name="_Appendix_18_–"/>
      <w:bookmarkStart w:id="69" w:name="_Toc220579158"/>
      <w:bookmarkEnd w:id="68"/>
      <w:r w:rsidRPr="006B79C6">
        <w:lastRenderedPageBreak/>
        <w:t>Appendix 1</w:t>
      </w:r>
      <w:r w:rsidR="00CD3398">
        <w:t>7</w:t>
      </w:r>
      <w:r w:rsidRPr="006B79C6">
        <w:t xml:space="preserve"> – ripple exit ticket</w:t>
      </w:r>
      <w:bookmarkEnd w:id="69"/>
    </w:p>
    <w:p w14:paraId="65F2CBEF" w14:textId="4415F5D4" w:rsidR="0059211E" w:rsidRPr="0059211E" w:rsidRDefault="0059211E" w:rsidP="005F3BBF">
      <w:pPr>
        <w:spacing w:after="0"/>
      </w:pPr>
      <w:r w:rsidRPr="0059211E">
        <w:t>What is one way body image can influence a person’s life, and what strategies could someone use to reduce negative ripple effects and enhance positive ones?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lines for student response."/>
      </w:tblPr>
      <w:tblGrid>
        <w:gridCol w:w="14560"/>
      </w:tblGrid>
      <w:tr w:rsidR="005F3BBF" w14:paraId="621824FC" w14:textId="77777777" w:rsidTr="0008405E">
        <w:tc>
          <w:tcPr>
            <w:tcW w:w="14560" w:type="dxa"/>
          </w:tcPr>
          <w:p w14:paraId="28EB3334" w14:textId="77777777" w:rsidR="005F3BBF" w:rsidRDefault="005F3BBF" w:rsidP="0008405E">
            <w:pPr>
              <w:rPr>
                <w:sz w:val="24"/>
                <w:szCs w:val="28"/>
              </w:rPr>
            </w:pPr>
          </w:p>
        </w:tc>
      </w:tr>
      <w:tr w:rsidR="005F3BBF" w14:paraId="35DBB78A" w14:textId="77777777" w:rsidTr="0008405E">
        <w:tc>
          <w:tcPr>
            <w:tcW w:w="14560" w:type="dxa"/>
          </w:tcPr>
          <w:p w14:paraId="534FC23E" w14:textId="77777777" w:rsidR="005F3BBF" w:rsidRDefault="005F3BBF" w:rsidP="0008405E">
            <w:pPr>
              <w:rPr>
                <w:sz w:val="24"/>
                <w:szCs w:val="28"/>
              </w:rPr>
            </w:pPr>
          </w:p>
        </w:tc>
      </w:tr>
      <w:tr w:rsidR="005F3BBF" w14:paraId="77FC8827" w14:textId="77777777" w:rsidTr="0008405E">
        <w:tc>
          <w:tcPr>
            <w:tcW w:w="14560" w:type="dxa"/>
          </w:tcPr>
          <w:p w14:paraId="491CFC01" w14:textId="77777777" w:rsidR="005F3BBF" w:rsidRDefault="005F3BBF" w:rsidP="0008405E">
            <w:pPr>
              <w:rPr>
                <w:sz w:val="24"/>
                <w:szCs w:val="28"/>
              </w:rPr>
            </w:pPr>
          </w:p>
        </w:tc>
      </w:tr>
      <w:tr w:rsidR="005F3BBF" w14:paraId="14991EB0" w14:textId="77777777" w:rsidTr="0008405E">
        <w:tc>
          <w:tcPr>
            <w:tcW w:w="14560" w:type="dxa"/>
          </w:tcPr>
          <w:p w14:paraId="75B0A439" w14:textId="77777777" w:rsidR="005F3BBF" w:rsidRDefault="005F3BBF" w:rsidP="0008405E">
            <w:pPr>
              <w:rPr>
                <w:sz w:val="24"/>
                <w:szCs w:val="28"/>
              </w:rPr>
            </w:pPr>
          </w:p>
        </w:tc>
      </w:tr>
      <w:tr w:rsidR="005F3BBF" w14:paraId="1F6C5F05" w14:textId="77777777" w:rsidTr="0008405E">
        <w:tc>
          <w:tcPr>
            <w:tcW w:w="14560" w:type="dxa"/>
          </w:tcPr>
          <w:p w14:paraId="41561B91" w14:textId="77777777" w:rsidR="005F3BBF" w:rsidRDefault="005F3BBF" w:rsidP="0008405E">
            <w:pPr>
              <w:rPr>
                <w:sz w:val="24"/>
                <w:szCs w:val="28"/>
              </w:rPr>
            </w:pPr>
          </w:p>
        </w:tc>
      </w:tr>
      <w:tr w:rsidR="005F3BBF" w14:paraId="3458FE3D" w14:textId="77777777" w:rsidTr="0008405E">
        <w:tc>
          <w:tcPr>
            <w:tcW w:w="14560" w:type="dxa"/>
          </w:tcPr>
          <w:p w14:paraId="4B9BD576" w14:textId="77777777" w:rsidR="005F3BBF" w:rsidRDefault="005F3BBF" w:rsidP="0008405E">
            <w:pPr>
              <w:rPr>
                <w:sz w:val="24"/>
                <w:szCs w:val="28"/>
              </w:rPr>
            </w:pPr>
          </w:p>
        </w:tc>
      </w:tr>
      <w:tr w:rsidR="005F3BBF" w14:paraId="5885BE41" w14:textId="77777777" w:rsidTr="0008405E">
        <w:tc>
          <w:tcPr>
            <w:tcW w:w="14560" w:type="dxa"/>
          </w:tcPr>
          <w:p w14:paraId="120B59EE" w14:textId="77777777" w:rsidR="005F3BBF" w:rsidRDefault="005F3BBF" w:rsidP="0008405E">
            <w:pPr>
              <w:rPr>
                <w:sz w:val="24"/>
                <w:szCs w:val="28"/>
              </w:rPr>
            </w:pPr>
          </w:p>
        </w:tc>
      </w:tr>
      <w:tr w:rsidR="005F3BBF" w14:paraId="02A33AF5" w14:textId="77777777" w:rsidTr="0008405E">
        <w:tc>
          <w:tcPr>
            <w:tcW w:w="14560" w:type="dxa"/>
          </w:tcPr>
          <w:p w14:paraId="146F086F" w14:textId="77777777" w:rsidR="005F3BBF" w:rsidRDefault="005F3BBF" w:rsidP="0008405E">
            <w:pPr>
              <w:rPr>
                <w:sz w:val="24"/>
                <w:szCs w:val="28"/>
              </w:rPr>
            </w:pPr>
          </w:p>
        </w:tc>
      </w:tr>
      <w:tr w:rsidR="005F3BBF" w14:paraId="52564F20" w14:textId="77777777" w:rsidTr="0008405E">
        <w:tc>
          <w:tcPr>
            <w:tcW w:w="14560" w:type="dxa"/>
          </w:tcPr>
          <w:p w14:paraId="56F6BA4F" w14:textId="77777777" w:rsidR="005F3BBF" w:rsidRDefault="005F3BBF" w:rsidP="0008405E">
            <w:pPr>
              <w:rPr>
                <w:sz w:val="24"/>
                <w:szCs w:val="28"/>
              </w:rPr>
            </w:pPr>
          </w:p>
        </w:tc>
      </w:tr>
    </w:tbl>
    <w:p w14:paraId="6FBF2F7A" w14:textId="4B4D53FE" w:rsidR="009C64F6" w:rsidRDefault="009C64F6">
      <w:pPr>
        <w:suppressAutoHyphens w:val="0"/>
        <w:spacing w:before="0" w:after="160" w:line="259" w:lineRule="auto"/>
      </w:pPr>
      <w:r>
        <w:br w:type="page"/>
      </w:r>
    </w:p>
    <w:p w14:paraId="7BA7770D" w14:textId="77777777" w:rsidR="00A863D2" w:rsidRPr="00EE2309" w:rsidRDefault="00A863D2" w:rsidP="00A863D2">
      <w:pPr>
        <w:rPr>
          <w:sz w:val="24"/>
          <w:szCs w:val="28"/>
        </w:rPr>
      </w:pPr>
      <w:r w:rsidRPr="00EE2309">
        <w:rPr>
          <w:noProof/>
          <w:sz w:val="24"/>
          <w:szCs w:val="28"/>
        </w:rPr>
        <w:lastRenderedPageBreak/>
        <w:drawing>
          <wp:inline distT="0" distB="0" distL="0" distR="0" wp14:anchorId="628F38F0" wp14:editId="36087F53">
            <wp:extent cx="9251950" cy="4625975"/>
            <wp:effectExtent l="19050" t="19050" r="25400" b="22225"/>
            <wp:docPr id="1361275801" name="Picture 4" descr="An image of a blank ticket-style worksheet featuring a prompt about body image and strategies to reduce negative ripple effects and enhance positive ones. The worksheet includes lined space for written respons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75801" name="Picture 4" descr="An image of a blank ticket-style worksheet featuring a prompt about body image and strategies to reduce negative ripple effects and enhance positive ones. The worksheet includes lined space for written responses.">
                      <a:extLst>
                        <a:ext uri="{C183D7F6-B498-43B3-948B-1728B52AA6E4}">
                          <adec:decorative xmlns:adec="http://schemas.microsoft.com/office/drawing/2017/decorative" val="0"/>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251950" cy="4625975"/>
                    </a:xfrm>
                    <a:prstGeom prst="rect">
                      <a:avLst/>
                    </a:prstGeom>
                    <a:noFill/>
                    <a:ln w="9525">
                      <a:solidFill>
                        <a:schemeClr val="tx1"/>
                      </a:solidFill>
                    </a:ln>
                  </pic:spPr>
                </pic:pic>
              </a:graphicData>
            </a:graphic>
          </wp:inline>
        </w:drawing>
      </w:r>
    </w:p>
    <w:p w14:paraId="410D29E4" w14:textId="1C21C2A3" w:rsidR="005F3BBF" w:rsidRDefault="005F3BBF">
      <w:pPr>
        <w:suppressAutoHyphens w:val="0"/>
        <w:spacing w:before="0" w:after="160" w:line="259" w:lineRule="auto"/>
        <w:rPr>
          <w:sz w:val="24"/>
          <w:szCs w:val="28"/>
        </w:rPr>
      </w:pPr>
      <w:r>
        <w:rPr>
          <w:sz w:val="24"/>
          <w:szCs w:val="28"/>
        </w:rPr>
        <w:br w:type="page"/>
      </w:r>
    </w:p>
    <w:p w14:paraId="14D8D529" w14:textId="21701BAC" w:rsidR="00027A00" w:rsidRPr="006B79C6" w:rsidRDefault="00027A00" w:rsidP="006B79C6">
      <w:pPr>
        <w:pStyle w:val="Heading1"/>
      </w:pPr>
      <w:bookmarkStart w:id="70" w:name="_Appendix_19_–"/>
      <w:bookmarkStart w:id="71" w:name="_Toc220579159"/>
      <w:bookmarkEnd w:id="70"/>
      <w:r w:rsidRPr="006B79C6">
        <w:lastRenderedPageBreak/>
        <w:t>Appendix 1</w:t>
      </w:r>
      <w:r w:rsidR="00CD3398">
        <w:t>8</w:t>
      </w:r>
      <w:r w:rsidRPr="006B79C6">
        <w:t xml:space="preserve"> – eating disorder statement cards</w:t>
      </w:r>
      <w:bookmarkEnd w:id="71"/>
    </w:p>
    <w:p w14:paraId="5D76532E" w14:textId="77777777" w:rsidR="00027A00" w:rsidRPr="00EE2309" w:rsidRDefault="00027A00" w:rsidP="005F3BBF">
      <w:r w:rsidRPr="00EE2309">
        <w:t>Example myths and misconceptions statements could include:</w:t>
      </w:r>
    </w:p>
    <w:p w14:paraId="1F61EFA1" w14:textId="76636673" w:rsidR="00027A00" w:rsidRPr="005F3BBF" w:rsidRDefault="00027A00" w:rsidP="005F3BBF">
      <w:pPr>
        <w:pStyle w:val="ListBullet"/>
      </w:pPr>
      <w:r w:rsidRPr="005F3BBF">
        <w:t>Eating disorders only affect girls. (False</w:t>
      </w:r>
      <w:r w:rsidR="00943DF2">
        <w:t>.</w:t>
      </w:r>
      <w:r w:rsidRPr="005F3BBF">
        <w:t>)</w:t>
      </w:r>
    </w:p>
    <w:p w14:paraId="0B32C277" w14:textId="459E763E" w:rsidR="00027A00" w:rsidRPr="005F3BBF" w:rsidRDefault="00027A00" w:rsidP="005F3BBF">
      <w:pPr>
        <w:pStyle w:val="ListBullet"/>
      </w:pPr>
      <w:r w:rsidRPr="005F3BBF">
        <w:t>It’s possible to manage and even recover from an eating disorder with the right support. (True</w:t>
      </w:r>
      <w:r w:rsidR="00943DF2">
        <w:t>.</w:t>
      </w:r>
      <w:r w:rsidRPr="005F3BBF">
        <w:t>)</w:t>
      </w:r>
    </w:p>
    <w:p w14:paraId="355B13F1" w14:textId="382BAB8B" w:rsidR="00027A00" w:rsidRPr="005F3BBF" w:rsidRDefault="00027A00" w:rsidP="005F3BBF">
      <w:pPr>
        <w:pStyle w:val="ListBullet"/>
      </w:pPr>
      <w:r w:rsidRPr="005F3BBF">
        <w:t>Only people who are underweight can have an eating disorder. (False</w:t>
      </w:r>
      <w:r w:rsidR="00943DF2">
        <w:t>.</w:t>
      </w:r>
      <w:r w:rsidRPr="005F3BBF">
        <w:t>)</w:t>
      </w:r>
    </w:p>
    <w:p w14:paraId="0218CDAF" w14:textId="6A9473C6" w:rsidR="00027A00" w:rsidRPr="005F3BBF" w:rsidRDefault="00027A00" w:rsidP="005F3BBF">
      <w:pPr>
        <w:pStyle w:val="ListBullet"/>
      </w:pPr>
      <w:r w:rsidRPr="005F3BBF">
        <w:t>Eating disorders are classified as mental health conditions. (True</w:t>
      </w:r>
      <w:r w:rsidR="00943DF2">
        <w:t>.</w:t>
      </w:r>
      <w:r w:rsidRPr="005F3BBF">
        <w:t>)</w:t>
      </w:r>
    </w:p>
    <w:p w14:paraId="0C9770D8" w14:textId="2902CBEF" w:rsidR="00027A00" w:rsidRPr="005F3BBF" w:rsidRDefault="00027A00" w:rsidP="005F3BBF">
      <w:pPr>
        <w:pStyle w:val="ListBullet"/>
      </w:pPr>
      <w:r w:rsidRPr="005F3BBF">
        <w:t>Body dissatisfaction is a risk factor for developing an eating disorder. (True</w:t>
      </w:r>
      <w:r w:rsidR="00943DF2">
        <w:t>.</w:t>
      </w:r>
      <w:r w:rsidRPr="005F3BBF">
        <w:t>)</w:t>
      </w:r>
    </w:p>
    <w:p w14:paraId="28D0BFC7" w14:textId="517891FC" w:rsidR="00027A00" w:rsidRPr="005F3BBF" w:rsidRDefault="00027A00" w:rsidP="005F3BBF">
      <w:pPr>
        <w:pStyle w:val="ListBullet"/>
      </w:pPr>
      <w:r w:rsidRPr="005F3BBF">
        <w:t>Recovery from an eating disorder happens quickly and easily. (False</w:t>
      </w:r>
      <w:r w:rsidR="00943DF2">
        <w:t>.</w:t>
      </w:r>
      <w:r w:rsidRPr="005F3BBF">
        <w:t>)</w:t>
      </w:r>
    </w:p>
    <w:p w14:paraId="6B59ED54" w14:textId="45DC43D0" w:rsidR="00027A00" w:rsidRPr="005F3BBF" w:rsidRDefault="00027A00" w:rsidP="005F3BBF">
      <w:pPr>
        <w:pStyle w:val="ListBullet"/>
      </w:pPr>
      <w:r w:rsidRPr="005F3BBF">
        <w:t>Friends and family can play a role in supporting someone with an eating disorder. (True</w:t>
      </w:r>
      <w:r w:rsidR="00943DF2">
        <w:t>.</w:t>
      </w:r>
      <w:r w:rsidRPr="005F3BBF">
        <w:t>)</w:t>
      </w:r>
    </w:p>
    <w:p w14:paraId="73F29B5F" w14:textId="2A294196" w:rsidR="00027A00" w:rsidRPr="005F3BBF" w:rsidRDefault="00027A00" w:rsidP="005F3BBF">
      <w:pPr>
        <w:pStyle w:val="ListBullet"/>
      </w:pPr>
      <w:r w:rsidRPr="005F3BBF">
        <w:t>Only teenagers develop eating disorders. (False</w:t>
      </w:r>
      <w:r w:rsidR="00943DF2">
        <w:t>.</w:t>
      </w:r>
      <w:r w:rsidRPr="005F3BBF">
        <w:t>)</w:t>
      </w:r>
    </w:p>
    <w:p w14:paraId="3D3F8AAA" w14:textId="7A58CC29" w:rsidR="00027A00" w:rsidRPr="005F3BBF" w:rsidRDefault="00027A00" w:rsidP="005F3BBF">
      <w:pPr>
        <w:pStyle w:val="ListBullet"/>
      </w:pPr>
      <w:r w:rsidRPr="005F3BBF">
        <w:t>Eating disorders affect people of all body types and sizes. (True</w:t>
      </w:r>
      <w:r w:rsidR="00943DF2">
        <w:t>.</w:t>
      </w:r>
      <w:r w:rsidRPr="005F3BBF">
        <w:t>)</w:t>
      </w:r>
    </w:p>
    <w:p w14:paraId="49B77F0A" w14:textId="73527E27" w:rsidR="00027A00" w:rsidRPr="005F3BBF" w:rsidRDefault="00027A00" w:rsidP="005F3BBF">
      <w:pPr>
        <w:pStyle w:val="ListBullet"/>
      </w:pPr>
      <w:r w:rsidRPr="005F3BBF">
        <w:t>People with eating disorders often feel shame, anxiety or guilt around eating. (True</w:t>
      </w:r>
      <w:r w:rsidR="00943DF2">
        <w:t>.</w:t>
      </w:r>
      <w:r w:rsidRPr="005F3BBF">
        <w:t>)</w:t>
      </w:r>
    </w:p>
    <w:p w14:paraId="1F916FF6" w14:textId="104A5EC6" w:rsidR="005F3BBF" w:rsidRDefault="00027A00" w:rsidP="005F3BBF">
      <w:pPr>
        <w:pStyle w:val="ListBullet"/>
      </w:pPr>
      <w:r w:rsidRPr="005F3BBF">
        <w:t>Talking openly about eating disorders can help reduce stigma and encourage people to seek help. (True</w:t>
      </w:r>
      <w:r w:rsidR="00943DF2">
        <w:t>.</w:t>
      </w:r>
      <w:r w:rsidRPr="005F3BBF">
        <w:t>)</w:t>
      </w:r>
    </w:p>
    <w:p w14:paraId="11F4D197" w14:textId="77777777" w:rsidR="005F3BBF" w:rsidRDefault="005F3BBF">
      <w:pPr>
        <w:suppressAutoHyphens w:val="0"/>
        <w:spacing w:before="0" w:after="160" w:line="259" w:lineRule="auto"/>
      </w:pPr>
      <w:r>
        <w:br w:type="page"/>
      </w:r>
    </w:p>
    <w:p w14:paraId="1AB16C23" w14:textId="13A9C570" w:rsidR="00027A00" w:rsidRPr="006B79C6" w:rsidRDefault="00027A00" w:rsidP="000C4B20">
      <w:pPr>
        <w:pStyle w:val="Heading1"/>
        <w:spacing w:after="0"/>
      </w:pPr>
      <w:bookmarkStart w:id="72" w:name="_Appendix_20_–"/>
      <w:bookmarkStart w:id="73" w:name="_Toc220579160"/>
      <w:bookmarkEnd w:id="72"/>
      <w:r w:rsidRPr="006B79C6">
        <w:lastRenderedPageBreak/>
        <w:t xml:space="preserve">Appendix </w:t>
      </w:r>
      <w:r w:rsidR="00CD3398">
        <w:t>19</w:t>
      </w:r>
      <w:r w:rsidRPr="006B79C6">
        <w:t xml:space="preserve"> – eating disorders worksheet</w:t>
      </w:r>
      <w:bookmarkEnd w:id="73"/>
    </w:p>
    <w:p w14:paraId="51E001B2" w14:textId="26029986" w:rsidR="00FC7142" w:rsidRPr="000C4B20" w:rsidRDefault="009D7821" w:rsidP="00943DF2">
      <w:pPr>
        <w:rPr>
          <w:szCs w:val="22"/>
        </w:rPr>
      </w:pPr>
      <w:r w:rsidRPr="000C4B20">
        <w:rPr>
          <w:szCs w:val="22"/>
        </w:rPr>
        <w:t>What are eating disorders?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lines for student response."/>
      </w:tblPr>
      <w:tblGrid>
        <w:gridCol w:w="14560"/>
      </w:tblGrid>
      <w:tr w:rsidR="00943DF2" w:rsidRPr="000C4B20" w14:paraId="65F86392" w14:textId="77777777" w:rsidTr="0008405E">
        <w:tc>
          <w:tcPr>
            <w:tcW w:w="14560" w:type="dxa"/>
          </w:tcPr>
          <w:p w14:paraId="01E26990" w14:textId="77777777" w:rsidR="00943DF2" w:rsidRPr="000C4B20" w:rsidRDefault="00943DF2" w:rsidP="000C4B20">
            <w:pPr>
              <w:spacing w:before="0"/>
              <w:rPr>
                <w:szCs w:val="22"/>
              </w:rPr>
            </w:pPr>
          </w:p>
        </w:tc>
      </w:tr>
      <w:tr w:rsidR="00943DF2" w:rsidRPr="000C4B20" w14:paraId="6F144FED" w14:textId="77777777" w:rsidTr="0008405E">
        <w:tc>
          <w:tcPr>
            <w:tcW w:w="14560" w:type="dxa"/>
          </w:tcPr>
          <w:p w14:paraId="0510C2F8" w14:textId="77777777" w:rsidR="00943DF2" w:rsidRPr="000C4B20" w:rsidRDefault="00943DF2" w:rsidP="000C4B20">
            <w:pPr>
              <w:spacing w:before="0"/>
              <w:rPr>
                <w:szCs w:val="22"/>
              </w:rPr>
            </w:pPr>
          </w:p>
        </w:tc>
      </w:tr>
    </w:tbl>
    <w:p w14:paraId="00A52498" w14:textId="4CC883BE" w:rsidR="009D7821" w:rsidRPr="000C4B20" w:rsidRDefault="009D7821" w:rsidP="00943DF2">
      <w:pPr>
        <w:rPr>
          <w:szCs w:val="22"/>
        </w:rPr>
      </w:pPr>
      <w:r w:rsidRPr="000C4B20">
        <w:rPr>
          <w:szCs w:val="22"/>
        </w:rPr>
        <w:t>Who is at risk for eating disorders?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lines for student response."/>
      </w:tblPr>
      <w:tblGrid>
        <w:gridCol w:w="14560"/>
      </w:tblGrid>
      <w:tr w:rsidR="00943DF2" w:rsidRPr="000C4B20" w14:paraId="005A43F9" w14:textId="77777777" w:rsidTr="0008405E">
        <w:tc>
          <w:tcPr>
            <w:tcW w:w="14560" w:type="dxa"/>
          </w:tcPr>
          <w:p w14:paraId="18C2B303" w14:textId="77777777" w:rsidR="00943DF2" w:rsidRPr="000C4B20" w:rsidRDefault="00943DF2" w:rsidP="000C4B20">
            <w:pPr>
              <w:spacing w:before="0"/>
              <w:rPr>
                <w:szCs w:val="22"/>
              </w:rPr>
            </w:pPr>
          </w:p>
        </w:tc>
      </w:tr>
      <w:tr w:rsidR="00943DF2" w:rsidRPr="000C4B20" w14:paraId="50B30E08" w14:textId="77777777" w:rsidTr="0008405E">
        <w:tc>
          <w:tcPr>
            <w:tcW w:w="14560" w:type="dxa"/>
          </w:tcPr>
          <w:p w14:paraId="21EE5EAE" w14:textId="77777777" w:rsidR="00943DF2" w:rsidRPr="000C4B20" w:rsidRDefault="00943DF2" w:rsidP="000C4B20">
            <w:pPr>
              <w:spacing w:before="0"/>
              <w:rPr>
                <w:szCs w:val="22"/>
              </w:rPr>
            </w:pPr>
          </w:p>
        </w:tc>
      </w:tr>
    </w:tbl>
    <w:p w14:paraId="4C1C566A" w14:textId="4372F69A" w:rsidR="009D7821" w:rsidRPr="000C4B20" w:rsidRDefault="00B10769" w:rsidP="00943DF2">
      <w:pPr>
        <w:rPr>
          <w:szCs w:val="22"/>
        </w:rPr>
      </w:pPr>
      <w:r w:rsidRPr="000C4B20">
        <w:rPr>
          <w:szCs w:val="22"/>
        </w:rPr>
        <w:t>One common type of eating disorder is: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lines for student response."/>
      </w:tblPr>
      <w:tblGrid>
        <w:gridCol w:w="14560"/>
      </w:tblGrid>
      <w:tr w:rsidR="00943DF2" w:rsidRPr="000C4B20" w14:paraId="39927F84" w14:textId="77777777" w:rsidTr="0008405E">
        <w:tc>
          <w:tcPr>
            <w:tcW w:w="14560" w:type="dxa"/>
          </w:tcPr>
          <w:p w14:paraId="145FC843" w14:textId="77777777" w:rsidR="00943DF2" w:rsidRPr="000C4B20" w:rsidRDefault="00943DF2" w:rsidP="000C4B20">
            <w:pPr>
              <w:spacing w:before="0"/>
              <w:rPr>
                <w:szCs w:val="22"/>
              </w:rPr>
            </w:pPr>
          </w:p>
        </w:tc>
      </w:tr>
    </w:tbl>
    <w:p w14:paraId="6835C30A" w14:textId="2C6B3EF9" w:rsidR="00B10769" w:rsidRPr="000C4B20" w:rsidRDefault="00B10769" w:rsidP="00943DF2">
      <w:pPr>
        <w:rPr>
          <w:szCs w:val="22"/>
        </w:rPr>
      </w:pPr>
      <w:r w:rsidRPr="000C4B20">
        <w:rPr>
          <w:szCs w:val="22"/>
        </w:rPr>
        <w:t>Signs: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lines for student response."/>
      </w:tblPr>
      <w:tblGrid>
        <w:gridCol w:w="14560"/>
      </w:tblGrid>
      <w:tr w:rsidR="00943DF2" w:rsidRPr="000C4B20" w14:paraId="41414A2F" w14:textId="77777777" w:rsidTr="0008405E">
        <w:tc>
          <w:tcPr>
            <w:tcW w:w="14560" w:type="dxa"/>
          </w:tcPr>
          <w:p w14:paraId="4BDEE699" w14:textId="77777777" w:rsidR="00943DF2" w:rsidRPr="000C4B20" w:rsidRDefault="00943DF2" w:rsidP="000C4B20">
            <w:pPr>
              <w:spacing w:before="0"/>
              <w:rPr>
                <w:szCs w:val="22"/>
              </w:rPr>
            </w:pPr>
          </w:p>
        </w:tc>
      </w:tr>
      <w:tr w:rsidR="00943DF2" w:rsidRPr="000C4B20" w14:paraId="08834F13" w14:textId="77777777" w:rsidTr="0008405E">
        <w:tc>
          <w:tcPr>
            <w:tcW w:w="14560" w:type="dxa"/>
          </w:tcPr>
          <w:p w14:paraId="00C7B54F" w14:textId="77777777" w:rsidR="00943DF2" w:rsidRPr="000C4B20" w:rsidRDefault="00943DF2" w:rsidP="000C4B20">
            <w:pPr>
              <w:spacing w:before="0"/>
              <w:rPr>
                <w:szCs w:val="22"/>
              </w:rPr>
            </w:pPr>
          </w:p>
        </w:tc>
      </w:tr>
    </w:tbl>
    <w:p w14:paraId="5C2AC464" w14:textId="295BA5CF" w:rsidR="00B10769" w:rsidRPr="000C4B20" w:rsidRDefault="00B10769" w:rsidP="00943DF2">
      <w:pPr>
        <w:rPr>
          <w:szCs w:val="22"/>
        </w:rPr>
      </w:pPr>
      <w:r w:rsidRPr="000C4B20">
        <w:rPr>
          <w:szCs w:val="22"/>
        </w:rPr>
        <w:t>Symptoms: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lines for student response."/>
      </w:tblPr>
      <w:tblGrid>
        <w:gridCol w:w="14560"/>
      </w:tblGrid>
      <w:tr w:rsidR="00943DF2" w:rsidRPr="000C4B20" w14:paraId="56B3EF2B" w14:textId="77777777" w:rsidTr="0008405E">
        <w:tc>
          <w:tcPr>
            <w:tcW w:w="14560" w:type="dxa"/>
          </w:tcPr>
          <w:p w14:paraId="0B40F998" w14:textId="77777777" w:rsidR="00943DF2" w:rsidRPr="000C4B20" w:rsidRDefault="00943DF2" w:rsidP="000C4B20">
            <w:pPr>
              <w:spacing w:before="0"/>
              <w:rPr>
                <w:szCs w:val="22"/>
              </w:rPr>
            </w:pPr>
          </w:p>
        </w:tc>
      </w:tr>
      <w:tr w:rsidR="00943DF2" w:rsidRPr="000C4B20" w14:paraId="0CF34467" w14:textId="77777777" w:rsidTr="0008405E">
        <w:tc>
          <w:tcPr>
            <w:tcW w:w="14560" w:type="dxa"/>
          </w:tcPr>
          <w:p w14:paraId="4FEB323E" w14:textId="77777777" w:rsidR="00943DF2" w:rsidRPr="000C4B20" w:rsidRDefault="00943DF2" w:rsidP="000C4B20">
            <w:pPr>
              <w:spacing w:before="0"/>
              <w:rPr>
                <w:szCs w:val="22"/>
              </w:rPr>
            </w:pPr>
          </w:p>
        </w:tc>
      </w:tr>
    </w:tbl>
    <w:p w14:paraId="34CFEAF4" w14:textId="1516E913" w:rsidR="00943DF2" w:rsidRDefault="00027A00" w:rsidP="00943DF2">
      <w:pPr>
        <w:jc w:val="center"/>
        <w:rPr>
          <w:sz w:val="24"/>
          <w:szCs w:val="28"/>
        </w:rPr>
      </w:pPr>
      <w:r w:rsidRPr="00EE2309">
        <w:rPr>
          <w:noProof/>
          <w:sz w:val="24"/>
          <w:szCs w:val="28"/>
        </w:rPr>
        <w:lastRenderedPageBreak/>
        <w:drawing>
          <wp:inline distT="0" distB="0" distL="0" distR="0" wp14:anchorId="33BBB408" wp14:editId="58A51FF4">
            <wp:extent cx="4061361" cy="5744555"/>
            <wp:effectExtent l="0" t="0" r="0" b="8890"/>
            <wp:docPr id="1447573250" name="Picture 2" descr="A black-and-white worksheet titled 'Eating Disorders' with sections for defining eating disorders, identifying at-risk groups, and naming a common type of eating disorder. It includes 2 labelled boxes for listing signs and symptoms, with 6 checkboxes under symptoms, designed for educational or assessment purpos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573250" name="Picture 2" descr="A black-and-white worksheet titled 'Eating Disorders' with sections for defining eating disorders, identifying at-risk groups, and naming a common type of eating disorder. It includes 2 labelled boxes for listing signs and symptoms, with 6 checkboxes under symptoms, designed for educational or assessment purposes.">
                      <a:extLst>
                        <a:ext uri="{C183D7F6-B498-43B3-948B-1728B52AA6E4}">
                          <adec:decorative xmlns:adec="http://schemas.microsoft.com/office/drawing/2017/decorative" val="0"/>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78091" cy="5768219"/>
                    </a:xfrm>
                    <a:prstGeom prst="rect">
                      <a:avLst/>
                    </a:prstGeom>
                    <a:noFill/>
                    <a:ln>
                      <a:noFill/>
                    </a:ln>
                  </pic:spPr>
                </pic:pic>
              </a:graphicData>
            </a:graphic>
          </wp:inline>
        </w:drawing>
      </w:r>
      <w:r w:rsidR="00943DF2">
        <w:rPr>
          <w:sz w:val="24"/>
          <w:szCs w:val="28"/>
        </w:rPr>
        <w:br w:type="page"/>
      </w:r>
    </w:p>
    <w:p w14:paraId="2326E19A" w14:textId="18FBDE44" w:rsidR="00027A00" w:rsidRPr="006B79C6" w:rsidRDefault="00027A00" w:rsidP="006B79C6">
      <w:pPr>
        <w:pStyle w:val="Heading1"/>
      </w:pPr>
      <w:bookmarkStart w:id="74" w:name="_Appendix_21_–"/>
      <w:bookmarkStart w:id="75" w:name="_Toc220579161"/>
      <w:bookmarkEnd w:id="74"/>
      <w:r w:rsidRPr="006B79C6">
        <w:lastRenderedPageBreak/>
        <w:t>Appendix 2</w:t>
      </w:r>
      <w:r w:rsidR="00CD3398">
        <w:t>0</w:t>
      </w:r>
      <w:r w:rsidRPr="006B79C6">
        <w:t xml:space="preserve"> – eating disorder case-study profiles</w:t>
      </w:r>
      <w:bookmarkEnd w:id="75"/>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Description w:val="A table with case studies to be used as part of the eating disorder case-study analysis activity."/>
      </w:tblPr>
      <w:tblGrid>
        <w:gridCol w:w="14560"/>
      </w:tblGrid>
      <w:tr w:rsidR="00027A00" w:rsidRPr="00653DE1" w14:paraId="7449C965" w14:textId="77777777" w:rsidTr="001D4719">
        <w:tc>
          <w:tcPr>
            <w:tcW w:w="14560" w:type="dxa"/>
            <w:shd w:val="clear" w:color="auto" w:fill="FFFFFF" w:themeFill="background1"/>
          </w:tcPr>
          <w:p w14:paraId="25A98B17" w14:textId="4AA89314" w:rsidR="00027A00" w:rsidRPr="00653DE1" w:rsidRDefault="00027A00">
            <w:pPr>
              <w:rPr>
                <w:sz w:val="24"/>
              </w:rPr>
            </w:pPr>
            <w:r w:rsidRPr="00653DE1">
              <w:rPr>
                <w:sz w:val="24"/>
              </w:rPr>
              <w:t>Emma is 15 years old and is enjoying her membership at the new gym in town. Her friends have noticed that she’s recently started to skip lunch at school and avoids social events where food is involved. At home, she often eats alone in her room and exercises at the gym for over an hour every day</w:t>
            </w:r>
            <w:r w:rsidR="001E426A" w:rsidRPr="00653DE1">
              <w:rPr>
                <w:sz w:val="24"/>
              </w:rPr>
              <w:t xml:space="preserve">. </w:t>
            </w:r>
            <w:r w:rsidRPr="00653DE1">
              <w:rPr>
                <w:sz w:val="24"/>
              </w:rPr>
              <w:t>She expresses frustration about her body shape, frequently comparing herself to influencers on social media. Her parents notice she has lost weight quickly over the past few months, and she sometimes avoids family meals.</w:t>
            </w:r>
          </w:p>
        </w:tc>
      </w:tr>
      <w:tr w:rsidR="00027A00" w:rsidRPr="00653DE1" w14:paraId="5C7D13E7" w14:textId="77777777" w:rsidTr="001D4719">
        <w:tc>
          <w:tcPr>
            <w:tcW w:w="14560" w:type="dxa"/>
            <w:shd w:val="clear" w:color="auto" w:fill="EBEBEB"/>
          </w:tcPr>
          <w:p w14:paraId="4DC011F0" w14:textId="7709A603" w:rsidR="00027A00" w:rsidRPr="00653DE1" w:rsidRDefault="00027A00">
            <w:pPr>
              <w:rPr>
                <w:sz w:val="24"/>
              </w:rPr>
            </w:pPr>
            <w:r w:rsidRPr="00653DE1">
              <w:rPr>
                <w:sz w:val="24"/>
              </w:rPr>
              <w:t xml:space="preserve">Lucas is a 16-year-old boy who has recently become very focused on </w:t>
            </w:r>
            <w:r w:rsidR="00653DE1">
              <w:rPr>
                <w:sz w:val="24"/>
              </w:rPr>
              <w:t>‘</w:t>
            </w:r>
            <w:r w:rsidRPr="00653DE1">
              <w:rPr>
                <w:sz w:val="24"/>
              </w:rPr>
              <w:t>clean eating</w:t>
            </w:r>
            <w:r w:rsidR="00653DE1">
              <w:rPr>
                <w:sz w:val="24"/>
              </w:rPr>
              <w:t>’</w:t>
            </w:r>
            <w:r w:rsidRPr="00653DE1">
              <w:rPr>
                <w:sz w:val="24"/>
              </w:rPr>
              <w:t xml:space="preserve"> and </w:t>
            </w:r>
            <w:r w:rsidR="00653DE1">
              <w:rPr>
                <w:sz w:val="24"/>
              </w:rPr>
              <w:t>‘</w:t>
            </w:r>
            <w:r w:rsidRPr="00653DE1">
              <w:rPr>
                <w:sz w:val="24"/>
              </w:rPr>
              <w:t>tracking macros</w:t>
            </w:r>
            <w:r w:rsidR="00653DE1">
              <w:rPr>
                <w:sz w:val="24"/>
              </w:rPr>
              <w:t>’</w:t>
            </w:r>
            <w:r w:rsidRPr="00653DE1">
              <w:rPr>
                <w:sz w:val="24"/>
              </w:rPr>
              <w:t xml:space="preserve">. He’s a keen footballer, but was rejected earlier in the year from a representative academy team for failing to meet their skin fold targets. He avoids certain food groups, claims he feels </w:t>
            </w:r>
            <w:r w:rsidR="00653DE1">
              <w:rPr>
                <w:sz w:val="24"/>
              </w:rPr>
              <w:t>‘</w:t>
            </w:r>
            <w:r w:rsidRPr="00653DE1">
              <w:rPr>
                <w:sz w:val="24"/>
              </w:rPr>
              <w:t>bloated</w:t>
            </w:r>
            <w:r w:rsidR="00653DE1">
              <w:rPr>
                <w:sz w:val="24"/>
              </w:rPr>
              <w:t>’</w:t>
            </w:r>
            <w:r w:rsidRPr="00653DE1">
              <w:rPr>
                <w:sz w:val="24"/>
              </w:rPr>
              <w:t xml:space="preserve"> if he eats carbs, and has become irritable during family meals. He spends hours at the gym and gets anxious if he misses a workout. His friends have noticed he eats very little when they hang out together.</w:t>
            </w:r>
          </w:p>
        </w:tc>
      </w:tr>
      <w:tr w:rsidR="00027A00" w:rsidRPr="00653DE1" w14:paraId="2E0CF372" w14:textId="77777777" w:rsidTr="001D4719">
        <w:tc>
          <w:tcPr>
            <w:tcW w:w="14560" w:type="dxa"/>
            <w:shd w:val="clear" w:color="auto" w:fill="FFFFFF" w:themeFill="background1"/>
          </w:tcPr>
          <w:p w14:paraId="45717E74" w14:textId="434AB952" w:rsidR="00027A00" w:rsidRPr="00653DE1" w:rsidRDefault="00027A00">
            <w:pPr>
              <w:rPr>
                <w:sz w:val="24"/>
              </w:rPr>
            </w:pPr>
            <w:r w:rsidRPr="00653DE1">
              <w:rPr>
                <w:sz w:val="24"/>
              </w:rPr>
              <w:t xml:space="preserve">Zara is an avid dancer and has always been conscious of her body shape for her performances. Lately, she has started skipping meals and counting every calorie she consumes. She refuses certain foods she used to enjoy, saying they will make her </w:t>
            </w:r>
            <w:r w:rsidR="00653DE1">
              <w:rPr>
                <w:sz w:val="24"/>
              </w:rPr>
              <w:t>‘</w:t>
            </w:r>
            <w:r w:rsidRPr="00653DE1">
              <w:rPr>
                <w:sz w:val="24"/>
              </w:rPr>
              <w:t>too heavy</w:t>
            </w:r>
            <w:r w:rsidR="00653DE1">
              <w:rPr>
                <w:sz w:val="24"/>
              </w:rPr>
              <w:t>’</w:t>
            </w:r>
            <w:r w:rsidRPr="00653DE1">
              <w:rPr>
                <w:sz w:val="24"/>
              </w:rPr>
              <w:t>, but doesn’t exercise excessively. She reports feeling anxious before competitions and often compares her body to the other dancers in her ensemble.</w:t>
            </w:r>
          </w:p>
        </w:tc>
      </w:tr>
      <w:tr w:rsidR="00027A00" w:rsidRPr="00653DE1" w14:paraId="686A2B28" w14:textId="77777777" w:rsidTr="001D4719">
        <w:tc>
          <w:tcPr>
            <w:tcW w:w="14560" w:type="dxa"/>
            <w:shd w:val="clear" w:color="auto" w:fill="EBEBEB"/>
          </w:tcPr>
          <w:p w14:paraId="41E424F2" w14:textId="77777777" w:rsidR="00027A00" w:rsidRPr="00653DE1" w:rsidRDefault="00027A00">
            <w:pPr>
              <w:rPr>
                <w:sz w:val="24"/>
              </w:rPr>
            </w:pPr>
            <w:r w:rsidRPr="00653DE1">
              <w:rPr>
                <w:sz w:val="24"/>
              </w:rPr>
              <w:t>Noah struggles with binge eating but hides it from his friends and family. He eats large amounts of food when he’s stressed or upset and then feels ashamed afterward. He feels embarrassed about his eating habits and tends to spend more time alone than hanging out with other people. Noah also experiences low self-esteem and feels pressure to be fit because of images he sees on social media.</w:t>
            </w:r>
          </w:p>
        </w:tc>
      </w:tr>
    </w:tbl>
    <w:p w14:paraId="30D82EF5" w14:textId="0CCC8267" w:rsidR="00836D21" w:rsidRPr="006B79C6" w:rsidRDefault="00836D21" w:rsidP="006B79C6">
      <w:pPr>
        <w:pStyle w:val="Heading1"/>
      </w:pPr>
      <w:bookmarkStart w:id="76" w:name="_Appendix_22_–"/>
      <w:bookmarkStart w:id="77" w:name="_Toc220579162"/>
      <w:bookmarkEnd w:id="76"/>
      <w:r w:rsidRPr="006B79C6">
        <w:lastRenderedPageBreak/>
        <w:t xml:space="preserve">Appendix </w:t>
      </w:r>
      <w:r w:rsidR="000D047C" w:rsidRPr="006B79C6">
        <w:t>2</w:t>
      </w:r>
      <w:r w:rsidR="00CD3398">
        <w:t>1</w:t>
      </w:r>
      <w:r w:rsidRPr="006B79C6">
        <w:t xml:space="preserve"> – self-care squares worksheet</w:t>
      </w:r>
      <w:bookmarkEnd w:id="77"/>
    </w:p>
    <w:tbl>
      <w:tblPr>
        <w:tblStyle w:val="TableGrid"/>
        <w:tblW w:w="0" w:type="auto"/>
        <w:tblLook w:val="04A0" w:firstRow="1" w:lastRow="0" w:firstColumn="1" w:lastColumn="0" w:noHBand="0" w:noVBand="1"/>
        <w:tblDescription w:val="Self-care squares labelled What I do, What I think, What I avoid and Who I go to. There is space for student responses."/>
      </w:tblPr>
      <w:tblGrid>
        <w:gridCol w:w="7280"/>
        <w:gridCol w:w="7280"/>
      </w:tblGrid>
      <w:tr w:rsidR="006C21BA" w14:paraId="6813CC1D" w14:textId="77777777" w:rsidTr="00B61D42">
        <w:trPr>
          <w:trHeight w:val="3402"/>
        </w:trPr>
        <w:tc>
          <w:tcPr>
            <w:tcW w:w="7280" w:type="dxa"/>
          </w:tcPr>
          <w:p w14:paraId="04C5C4A0" w14:textId="51C7C1EF" w:rsidR="006C21BA" w:rsidRPr="00230DDD" w:rsidRDefault="006C21BA" w:rsidP="002838C6">
            <w:pPr>
              <w:rPr>
                <w:b/>
                <w:bCs/>
              </w:rPr>
            </w:pPr>
            <w:r w:rsidRPr="00230DDD">
              <w:rPr>
                <w:b/>
                <w:bCs/>
              </w:rPr>
              <w:t>What I do</w:t>
            </w:r>
          </w:p>
        </w:tc>
        <w:tc>
          <w:tcPr>
            <w:tcW w:w="7280" w:type="dxa"/>
          </w:tcPr>
          <w:p w14:paraId="3214EEA4" w14:textId="024CC022" w:rsidR="006C21BA" w:rsidRPr="00230DDD" w:rsidRDefault="006C21BA" w:rsidP="002838C6">
            <w:pPr>
              <w:rPr>
                <w:b/>
                <w:bCs/>
              </w:rPr>
            </w:pPr>
            <w:r w:rsidRPr="00230DDD">
              <w:rPr>
                <w:b/>
                <w:bCs/>
              </w:rPr>
              <w:t>What I think</w:t>
            </w:r>
          </w:p>
        </w:tc>
      </w:tr>
      <w:tr w:rsidR="006C21BA" w14:paraId="5BB7D5A1" w14:textId="77777777" w:rsidTr="00B61D42">
        <w:trPr>
          <w:trHeight w:val="3402"/>
        </w:trPr>
        <w:tc>
          <w:tcPr>
            <w:tcW w:w="7280" w:type="dxa"/>
          </w:tcPr>
          <w:p w14:paraId="5A8A59C3" w14:textId="49DCB750" w:rsidR="006C21BA" w:rsidRPr="00230DDD" w:rsidRDefault="006C21BA" w:rsidP="002838C6">
            <w:pPr>
              <w:rPr>
                <w:b/>
                <w:bCs/>
              </w:rPr>
            </w:pPr>
            <w:r w:rsidRPr="00230DDD">
              <w:rPr>
                <w:b/>
                <w:bCs/>
              </w:rPr>
              <w:t>What I avoid</w:t>
            </w:r>
          </w:p>
        </w:tc>
        <w:tc>
          <w:tcPr>
            <w:tcW w:w="7280" w:type="dxa"/>
          </w:tcPr>
          <w:p w14:paraId="08A276E5" w14:textId="20599A52" w:rsidR="006C21BA" w:rsidRPr="00230DDD" w:rsidRDefault="006C21BA" w:rsidP="002838C6">
            <w:pPr>
              <w:rPr>
                <w:b/>
                <w:bCs/>
              </w:rPr>
            </w:pPr>
            <w:r w:rsidRPr="00230DDD">
              <w:rPr>
                <w:b/>
                <w:bCs/>
              </w:rPr>
              <w:t>Who I go to</w:t>
            </w:r>
          </w:p>
        </w:tc>
      </w:tr>
    </w:tbl>
    <w:p w14:paraId="00A0BC9D" w14:textId="77777777" w:rsidR="00230DDD" w:rsidRDefault="00230DDD">
      <w:pPr>
        <w:suppressAutoHyphens w:val="0"/>
        <w:spacing w:before="0" w:after="160" w:line="259" w:lineRule="auto"/>
        <w:rPr>
          <w:sz w:val="24"/>
          <w:szCs w:val="28"/>
        </w:rPr>
      </w:pPr>
      <w:r>
        <w:rPr>
          <w:sz w:val="24"/>
          <w:szCs w:val="28"/>
        </w:rPr>
        <w:br w:type="page"/>
      </w:r>
    </w:p>
    <w:p w14:paraId="0E2E2AEB" w14:textId="25414A70" w:rsidR="00431C31" w:rsidRDefault="00836D21" w:rsidP="00431C31">
      <w:pPr>
        <w:jc w:val="center"/>
        <w:rPr>
          <w:sz w:val="24"/>
          <w:szCs w:val="28"/>
        </w:rPr>
      </w:pPr>
      <w:r w:rsidRPr="00EE2309">
        <w:rPr>
          <w:noProof/>
          <w:sz w:val="24"/>
          <w:szCs w:val="28"/>
        </w:rPr>
        <w:lastRenderedPageBreak/>
        <w:drawing>
          <wp:inline distT="0" distB="0" distL="0" distR="0" wp14:anchorId="1CDEE28A" wp14:editId="04AE52C6">
            <wp:extent cx="4120953" cy="5828787"/>
            <wp:effectExtent l="19050" t="19050" r="13335" b="19685"/>
            <wp:docPr id="1455304893" name="Picture 6" descr="Self-care squares labelled What I do, What I think, What I avoid and Who I go to. There is space for student respons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304893" name="Picture 6" descr="Self-care squares labelled What I do, What I think, What I avoid and Who I go to. There is space for student responses.">
                      <a:extLst>
                        <a:ext uri="{C183D7F6-B498-43B3-948B-1728B52AA6E4}">
                          <adec:decorative xmlns:adec="http://schemas.microsoft.com/office/drawing/2017/decorative" val="0"/>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4120953" cy="5828787"/>
                    </a:xfrm>
                    <a:prstGeom prst="rect">
                      <a:avLst/>
                    </a:prstGeom>
                    <a:noFill/>
                    <a:ln w="3175">
                      <a:solidFill>
                        <a:schemeClr val="tx1"/>
                      </a:solidFill>
                    </a:ln>
                  </pic:spPr>
                </pic:pic>
              </a:graphicData>
            </a:graphic>
          </wp:inline>
        </w:drawing>
      </w:r>
      <w:r w:rsidR="00431C31">
        <w:rPr>
          <w:sz w:val="24"/>
          <w:szCs w:val="28"/>
        </w:rPr>
        <w:br w:type="page"/>
      </w:r>
    </w:p>
    <w:p w14:paraId="61213830" w14:textId="266D20F9" w:rsidR="0095410B" w:rsidRPr="006B79C6" w:rsidRDefault="00862C7B" w:rsidP="006B79C6">
      <w:pPr>
        <w:pStyle w:val="Heading1"/>
      </w:pPr>
      <w:bookmarkStart w:id="78" w:name="_Appendix_23_–"/>
      <w:bookmarkStart w:id="79" w:name="_Toc220579163"/>
      <w:bookmarkEnd w:id="78"/>
      <w:r w:rsidRPr="006B79C6">
        <w:lastRenderedPageBreak/>
        <w:t>Appendix 2</w:t>
      </w:r>
      <w:r w:rsidR="00CD3398">
        <w:t>2</w:t>
      </w:r>
      <w:r w:rsidRPr="006B79C6">
        <w:t xml:space="preserve"> – resilience toolkit</w:t>
      </w:r>
      <w:bookmarkEnd w:id="79"/>
    </w:p>
    <w:tbl>
      <w:tblPr>
        <w:tblStyle w:val="TableGrid"/>
        <w:tblW w:w="0" w:type="auto"/>
        <w:tblLook w:val="04A0" w:firstRow="1" w:lastRow="0" w:firstColumn="1" w:lastColumn="0" w:noHBand="0" w:noVBand="1"/>
        <w:tblDescription w:val="Resilience toolkit squares labelled My strengths, My strategies, My supports and My reminders. There is space for student responses."/>
      </w:tblPr>
      <w:tblGrid>
        <w:gridCol w:w="7280"/>
        <w:gridCol w:w="7280"/>
      </w:tblGrid>
      <w:tr w:rsidR="006C21BA" w:rsidRPr="00431C31" w14:paraId="3BA81C46" w14:textId="77777777" w:rsidTr="00B61D42">
        <w:trPr>
          <w:trHeight w:val="3402"/>
        </w:trPr>
        <w:tc>
          <w:tcPr>
            <w:tcW w:w="7280" w:type="dxa"/>
          </w:tcPr>
          <w:p w14:paraId="33A97F57" w14:textId="179F3B67" w:rsidR="006C21BA" w:rsidRPr="00431C31" w:rsidRDefault="006C21BA" w:rsidP="00C77D5F">
            <w:pPr>
              <w:rPr>
                <w:b/>
                <w:bCs/>
              </w:rPr>
            </w:pPr>
            <w:r w:rsidRPr="00431C31">
              <w:rPr>
                <w:b/>
                <w:bCs/>
              </w:rPr>
              <w:t>My strengths</w:t>
            </w:r>
          </w:p>
        </w:tc>
        <w:tc>
          <w:tcPr>
            <w:tcW w:w="7280" w:type="dxa"/>
          </w:tcPr>
          <w:p w14:paraId="0886EFBF" w14:textId="4DEDA0CF" w:rsidR="006C21BA" w:rsidRPr="00431C31" w:rsidRDefault="006C21BA" w:rsidP="00C77D5F">
            <w:pPr>
              <w:rPr>
                <w:b/>
                <w:bCs/>
              </w:rPr>
            </w:pPr>
            <w:r w:rsidRPr="00431C31">
              <w:rPr>
                <w:b/>
                <w:bCs/>
              </w:rPr>
              <w:t>My strategies</w:t>
            </w:r>
          </w:p>
        </w:tc>
      </w:tr>
      <w:tr w:rsidR="006C21BA" w:rsidRPr="00431C31" w14:paraId="490986F6" w14:textId="77777777" w:rsidTr="00B61D42">
        <w:trPr>
          <w:trHeight w:val="3402"/>
        </w:trPr>
        <w:tc>
          <w:tcPr>
            <w:tcW w:w="7280" w:type="dxa"/>
          </w:tcPr>
          <w:p w14:paraId="3B517183" w14:textId="7E2C58E2" w:rsidR="006C21BA" w:rsidRPr="00431C31" w:rsidRDefault="006C21BA" w:rsidP="00C77D5F">
            <w:pPr>
              <w:rPr>
                <w:b/>
                <w:bCs/>
              </w:rPr>
            </w:pPr>
            <w:r w:rsidRPr="00431C31">
              <w:rPr>
                <w:b/>
                <w:bCs/>
              </w:rPr>
              <w:t>My supports</w:t>
            </w:r>
          </w:p>
        </w:tc>
        <w:tc>
          <w:tcPr>
            <w:tcW w:w="7280" w:type="dxa"/>
          </w:tcPr>
          <w:p w14:paraId="3E7C7E64" w14:textId="671871DB" w:rsidR="006C21BA" w:rsidRPr="00431C31" w:rsidRDefault="006C21BA" w:rsidP="00C77D5F">
            <w:pPr>
              <w:rPr>
                <w:b/>
                <w:bCs/>
              </w:rPr>
            </w:pPr>
            <w:r w:rsidRPr="00431C31">
              <w:rPr>
                <w:b/>
                <w:bCs/>
              </w:rPr>
              <w:t>My reminders</w:t>
            </w:r>
          </w:p>
        </w:tc>
      </w:tr>
    </w:tbl>
    <w:p w14:paraId="08F2440E" w14:textId="77777777" w:rsidR="00431C31" w:rsidRDefault="00431C31">
      <w:pPr>
        <w:suppressAutoHyphens w:val="0"/>
        <w:spacing w:before="0" w:after="160" w:line="259" w:lineRule="auto"/>
      </w:pPr>
      <w:r>
        <w:br w:type="page"/>
      </w:r>
    </w:p>
    <w:p w14:paraId="183D4664" w14:textId="5C6D02A0" w:rsidR="0099522E" w:rsidRDefault="0099522E">
      <w:pPr>
        <w:suppressAutoHyphens w:val="0"/>
        <w:spacing w:before="0" w:after="160" w:line="259" w:lineRule="auto"/>
      </w:pPr>
      <w:r>
        <w:rPr>
          <w:noProof/>
        </w:rPr>
        <w:lastRenderedPageBreak/>
        <w:drawing>
          <wp:inline distT="0" distB="0" distL="0" distR="0" wp14:anchorId="3C7CDEE4" wp14:editId="2711AF58">
            <wp:extent cx="8255000" cy="5835963"/>
            <wp:effectExtent l="0" t="0" r="0" b="0"/>
            <wp:docPr id="587694005" name="Picture 3" descr="Resilience toolkit squares labelled My strengths, My strategies, My supports and My reminders. There is space for student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94005" name="Picture 3" descr="Resilience toolkit squares labelled My strengths, My strategies, My supports and My reminders. There is space for student responses."/>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265263" cy="5843218"/>
                    </a:xfrm>
                    <a:prstGeom prst="rect">
                      <a:avLst/>
                    </a:prstGeom>
                  </pic:spPr>
                </pic:pic>
              </a:graphicData>
            </a:graphic>
          </wp:inline>
        </w:drawing>
      </w:r>
      <w:r>
        <w:br w:type="page"/>
      </w:r>
    </w:p>
    <w:p w14:paraId="5E2A130F" w14:textId="01C216FD" w:rsidR="00280C5A" w:rsidRPr="006B79C6" w:rsidRDefault="00280C5A" w:rsidP="0099522E">
      <w:pPr>
        <w:pStyle w:val="Heading1"/>
      </w:pPr>
      <w:bookmarkStart w:id="80" w:name="_Appendix_24_–"/>
      <w:bookmarkStart w:id="81" w:name="_Toc220579164"/>
      <w:bookmarkEnd w:id="80"/>
      <w:r w:rsidRPr="006B79C6">
        <w:lastRenderedPageBreak/>
        <w:t>Appendix 2</w:t>
      </w:r>
      <w:r w:rsidR="00CD3398">
        <w:t>3</w:t>
      </w:r>
      <w:r w:rsidRPr="006B79C6">
        <w:t xml:space="preserve"> – myths and misconceptions statement bank</w:t>
      </w:r>
      <w:bookmarkEnd w:id="81"/>
    </w:p>
    <w:p w14:paraId="0F2A02B0" w14:textId="77777777" w:rsidR="00280C5A" w:rsidRPr="00EE2309" w:rsidRDefault="00280C5A" w:rsidP="00A53D1E">
      <w:r w:rsidRPr="00EE2309">
        <w:t>Example myths and misconceptions statements could include:</w:t>
      </w:r>
    </w:p>
    <w:p w14:paraId="59B5E46A" w14:textId="20828ECE" w:rsidR="00280C5A" w:rsidRPr="00A53D1E" w:rsidRDefault="00280C5A" w:rsidP="00A53D1E">
      <w:pPr>
        <w:pStyle w:val="ListBullet"/>
      </w:pPr>
      <w:r w:rsidRPr="00A53D1E">
        <w:t>Most teenagers in Australia drink alcohol regularly. (False</w:t>
      </w:r>
      <w:r w:rsidR="00A53D1E">
        <w:t>.</w:t>
      </w:r>
      <w:r w:rsidRPr="00A53D1E">
        <w:t>)</w:t>
      </w:r>
    </w:p>
    <w:p w14:paraId="3208A57A" w14:textId="07188C82" w:rsidR="00280C5A" w:rsidRPr="00A53D1E" w:rsidRDefault="00280C5A" w:rsidP="00A53D1E">
      <w:pPr>
        <w:pStyle w:val="ListBullet"/>
      </w:pPr>
      <w:r w:rsidRPr="00A53D1E">
        <w:t xml:space="preserve">Nicotine is addictive </w:t>
      </w:r>
      <w:r w:rsidR="005F584A" w:rsidRPr="00A53D1E">
        <w:t xml:space="preserve">in cigarettes but </w:t>
      </w:r>
      <w:r w:rsidR="00E132F1" w:rsidRPr="00A53D1E">
        <w:t>not if</w:t>
      </w:r>
      <w:r w:rsidRPr="00A53D1E">
        <w:t xml:space="preserve"> it comes from a vape. (</w:t>
      </w:r>
      <w:r w:rsidR="000554FD" w:rsidRPr="00A53D1E">
        <w:t>False</w:t>
      </w:r>
      <w:r w:rsidR="00A53D1E">
        <w:t>.</w:t>
      </w:r>
      <w:r w:rsidRPr="00A53D1E">
        <w:t>)</w:t>
      </w:r>
    </w:p>
    <w:p w14:paraId="10C1138A" w14:textId="39899863" w:rsidR="00280C5A" w:rsidRPr="00A53D1E" w:rsidRDefault="00280C5A" w:rsidP="00A53D1E">
      <w:pPr>
        <w:pStyle w:val="ListBullet"/>
      </w:pPr>
      <w:r w:rsidRPr="00A53D1E">
        <w:t>Everyone experiments with drugs at some point – it’s a normal part of growing up. (False</w:t>
      </w:r>
      <w:r w:rsidR="00A53D1E">
        <w:t>.</w:t>
      </w:r>
      <w:r w:rsidRPr="00A53D1E">
        <w:t>)</w:t>
      </w:r>
    </w:p>
    <w:p w14:paraId="5A173CEB" w14:textId="3E13F06B" w:rsidR="00280C5A" w:rsidRPr="00A53D1E" w:rsidRDefault="00280C5A" w:rsidP="00A53D1E">
      <w:pPr>
        <w:pStyle w:val="ListBullet"/>
      </w:pPr>
      <w:r w:rsidRPr="00A53D1E">
        <w:t>You can’t get addicted to cannabis like you can with other drugs. (False</w:t>
      </w:r>
      <w:r w:rsidR="00A53D1E">
        <w:t>.</w:t>
      </w:r>
      <w:r w:rsidRPr="00A53D1E">
        <w:t>)</w:t>
      </w:r>
    </w:p>
    <w:p w14:paraId="4888EE85" w14:textId="4B72E9BB" w:rsidR="00280C5A" w:rsidRPr="00A53D1E" w:rsidRDefault="00280C5A" w:rsidP="00A53D1E">
      <w:pPr>
        <w:pStyle w:val="ListBullet"/>
      </w:pPr>
      <w:r w:rsidRPr="00A53D1E">
        <w:t>Not everyone who drinks alcohol or tries drugs will develop a problem – but your risk increases with use. (True</w:t>
      </w:r>
      <w:r w:rsidR="00A53D1E">
        <w:t>.</w:t>
      </w:r>
      <w:r w:rsidRPr="00A53D1E">
        <w:t>)</w:t>
      </w:r>
    </w:p>
    <w:p w14:paraId="4833346A" w14:textId="003BE383" w:rsidR="00280C5A" w:rsidRPr="00A53D1E" w:rsidRDefault="00280C5A" w:rsidP="00A53D1E">
      <w:pPr>
        <w:pStyle w:val="ListBullet"/>
      </w:pPr>
      <w:r w:rsidRPr="00A53D1E">
        <w:t>Saying</w:t>
      </w:r>
      <w:r w:rsidR="00567329">
        <w:t xml:space="preserve"> ‘</w:t>
      </w:r>
      <w:r w:rsidRPr="00A53D1E">
        <w:t>no</w:t>
      </w:r>
      <w:r w:rsidR="00567329">
        <w:t>’</w:t>
      </w:r>
      <w:r w:rsidRPr="00A53D1E">
        <w:t xml:space="preserve"> to drugs and alcohol is actually more common among teenagers in Australia than saying </w:t>
      </w:r>
      <w:r w:rsidR="00567329">
        <w:t>‘</w:t>
      </w:r>
      <w:r w:rsidRPr="00A53D1E">
        <w:t>yes</w:t>
      </w:r>
      <w:r w:rsidR="00567329">
        <w:t>’</w:t>
      </w:r>
      <w:r w:rsidRPr="00A53D1E">
        <w:t>. (True</w:t>
      </w:r>
      <w:r w:rsidR="00A53D1E">
        <w:t>.</w:t>
      </w:r>
      <w:r w:rsidRPr="00A53D1E">
        <w:t>)</w:t>
      </w:r>
    </w:p>
    <w:p w14:paraId="6F6EA703" w14:textId="5C5AE114" w:rsidR="00280C5A" w:rsidRPr="00A53D1E" w:rsidRDefault="00280C5A" w:rsidP="00A53D1E">
      <w:pPr>
        <w:pStyle w:val="ListBullet"/>
      </w:pPr>
      <w:r w:rsidRPr="00A53D1E">
        <w:t>Illegal drugs are always more dangerous than legal ones. (False</w:t>
      </w:r>
      <w:r w:rsidR="00A53D1E">
        <w:t>.</w:t>
      </w:r>
      <w:r w:rsidRPr="00A53D1E">
        <w:t>)</w:t>
      </w:r>
    </w:p>
    <w:p w14:paraId="030A1C7F" w14:textId="30A990B5" w:rsidR="00280C5A" w:rsidRPr="00A53D1E" w:rsidRDefault="00280C5A" w:rsidP="00A53D1E">
      <w:pPr>
        <w:pStyle w:val="ListBullet"/>
      </w:pPr>
      <w:r w:rsidRPr="00A53D1E">
        <w:t>Most young people either smoke, vape or drink alcohol. (False</w:t>
      </w:r>
      <w:r w:rsidR="00A53D1E">
        <w:t>.</w:t>
      </w:r>
      <w:r w:rsidRPr="00A53D1E">
        <w:t>)</w:t>
      </w:r>
    </w:p>
    <w:p w14:paraId="35F3F819" w14:textId="32E58FC3" w:rsidR="00280C5A" w:rsidRPr="00A53D1E" w:rsidRDefault="00280C5A" w:rsidP="00A53D1E">
      <w:pPr>
        <w:pStyle w:val="ListBullet"/>
      </w:pPr>
      <w:r w:rsidRPr="00A53D1E">
        <w:t>Education, and support from friends, family or professionals, can help young people make positive choices. (True</w:t>
      </w:r>
      <w:r w:rsidR="00A53D1E">
        <w:t>.</w:t>
      </w:r>
      <w:r w:rsidRPr="00A53D1E">
        <w:t>)</w:t>
      </w:r>
    </w:p>
    <w:p w14:paraId="6B81A741" w14:textId="6C2E6BEA" w:rsidR="00280C5A" w:rsidRPr="00A53D1E" w:rsidRDefault="00280C5A" w:rsidP="00A53D1E">
      <w:pPr>
        <w:pStyle w:val="ListBullet"/>
      </w:pPr>
      <w:r w:rsidRPr="00A53D1E">
        <w:t xml:space="preserve">Having </w:t>
      </w:r>
      <w:r w:rsidR="00250448">
        <w:t>1 or 2</w:t>
      </w:r>
      <w:r w:rsidRPr="00A53D1E">
        <w:t xml:space="preserve"> drinks when you’re underage is fine. (False</w:t>
      </w:r>
      <w:r w:rsidR="00A53D1E">
        <w:t>.</w:t>
      </w:r>
      <w:r w:rsidRPr="00A53D1E">
        <w:t>)</w:t>
      </w:r>
    </w:p>
    <w:p w14:paraId="67FA6717" w14:textId="0496612D" w:rsidR="00280C5A" w:rsidRPr="00A53D1E" w:rsidRDefault="00280C5A" w:rsidP="00A53D1E">
      <w:pPr>
        <w:pStyle w:val="ListBullet"/>
      </w:pPr>
      <w:r w:rsidRPr="00A53D1E">
        <w:t>People who don’t drink or experiment with drugs are boring. (False</w:t>
      </w:r>
      <w:r w:rsidR="00A53D1E">
        <w:t>.</w:t>
      </w:r>
      <w:r w:rsidRPr="00A53D1E">
        <w:t>)</w:t>
      </w:r>
    </w:p>
    <w:p w14:paraId="75A66D6E" w14:textId="585A8A1B" w:rsidR="003E368E" w:rsidRPr="006B79C6" w:rsidRDefault="003E368E" w:rsidP="006B79C6">
      <w:pPr>
        <w:pStyle w:val="Heading1"/>
      </w:pPr>
      <w:bookmarkStart w:id="82" w:name="_Appendix_25_–"/>
      <w:bookmarkStart w:id="83" w:name="_Toc220579165"/>
      <w:bookmarkEnd w:id="82"/>
      <w:r w:rsidRPr="006B79C6">
        <w:lastRenderedPageBreak/>
        <w:t>Appendix 2</w:t>
      </w:r>
      <w:r w:rsidR="00CD3398">
        <w:t>4</w:t>
      </w:r>
      <w:r w:rsidRPr="006B79C6">
        <w:t xml:space="preserve"> – drugs and alcohol data analysis worksheet</w:t>
      </w:r>
      <w:bookmarkEnd w:id="83"/>
    </w:p>
    <w:p w14:paraId="23126105" w14:textId="3BF4B763" w:rsidR="00781765" w:rsidRDefault="00E3799B" w:rsidP="00250448">
      <w:r w:rsidRPr="00E3799B">
        <w:t>Use the following questions to guide your analysis of the AIHW’s ‘Young people’s use of alcohol, tobacco, e-cigarettes and other drugs’ resource. Record your responses in your workbooks.</w:t>
      </w:r>
    </w:p>
    <w:p w14:paraId="55751902" w14:textId="362C2BDB" w:rsidR="00781765" w:rsidRPr="00781765" w:rsidRDefault="00781765" w:rsidP="00DD6C7A">
      <w:pPr>
        <w:pStyle w:val="ListBullet"/>
      </w:pPr>
      <w:r w:rsidRPr="00781765">
        <w:t>Why were young people identified as one of the priority groups in the 2017</w:t>
      </w:r>
      <w:r w:rsidR="00250448">
        <w:t>–</w:t>
      </w:r>
      <w:r w:rsidRPr="00781765">
        <w:t>2026 National Drug Strategy?</w:t>
      </w:r>
    </w:p>
    <w:p w14:paraId="084D4709" w14:textId="77777777" w:rsidR="00781765" w:rsidRPr="00781765" w:rsidRDefault="00781765" w:rsidP="00DD6C7A">
      <w:pPr>
        <w:pStyle w:val="ListBullet"/>
      </w:pPr>
      <w:r w:rsidRPr="00781765">
        <w:t>What percentage of young people smoke tobacco daily? How has this changed over time?</w:t>
      </w:r>
    </w:p>
    <w:p w14:paraId="17AAC790" w14:textId="77777777" w:rsidR="00781765" w:rsidRPr="00781765" w:rsidRDefault="00781765" w:rsidP="00DD6C7A">
      <w:pPr>
        <w:pStyle w:val="ListBullet"/>
      </w:pPr>
      <w:r w:rsidRPr="00781765">
        <w:t>What percentage of young people currently use e-cigarettes? Are there any differences between males and females?</w:t>
      </w:r>
    </w:p>
    <w:p w14:paraId="0DB6A7FF" w14:textId="77777777" w:rsidR="00781765" w:rsidRPr="00781765" w:rsidRDefault="00781765" w:rsidP="00DD6C7A">
      <w:pPr>
        <w:pStyle w:val="ListBullet"/>
      </w:pPr>
      <w:r w:rsidRPr="00781765">
        <w:t>What is the observable trend in the proportion of young people drinking alcohol at risky levels between 2019 and 2023?</w:t>
      </w:r>
    </w:p>
    <w:p w14:paraId="33579C75" w14:textId="4DA315D2" w:rsidR="00781765" w:rsidRPr="00781765" w:rsidRDefault="00781765" w:rsidP="00DD6C7A">
      <w:pPr>
        <w:pStyle w:val="ListBullet"/>
      </w:pPr>
      <w:r w:rsidRPr="00781765">
        <w:t>What percentage of young people (12</w:t>
      </w:r>
      <w:r w:rsidR="00250448">
        <w:t xml:space="preserve"> to </w:t>
      </w:r>
      <w:r w:rsidRPr="00781765">
        <w:t>17 years and 18</w:t>
      </w:r>
      <w:r w:rsidR="00250448">
        <w:t xml:space="preserve"> to </w:t>
      </w:r>
      <w:r w:rsidRPr="00781765">
        <w:t>24 years) consumed alcohol at risky levels? Have these numbers been declining or increasing over time?</w:t>
      </w:r>
    </w:p>
    <w:p w14:paraId="4319FE88" w14:textId="520FCF31" w:rsidR="00781765" w:rsidRPr="00781765" w:rsidRDefault="00781765" w:rsidP="00DD6C7A">
      <w:pPr>
        <w:pStyle w:val="ListBullet"/>
      </w:pPr>
      <w:r w:rsidRPr="00781765">
        <w:t>What percentage of young people aged 14</w:t>
      </w:r>
      <w:r w:rsidR="00250448">
        <w:t xml:space="preserve"> to </w:t>
      </w:r>
      <w:r w:rsidRPr="00781765">
        <w:t>17 have used an illicit drug in their lifetime? How has this changed over time?</w:t>
      </w:r>
    </w:p>
    <w:p w14:paraId="574692ED" w14:textId="32D86E87" w:rsidR="00781765" w:rsidRPr="00781765" w:rsidRDefault="00781765" w:rsidP="00DD6C7A">
      <w:pPr>
        <w:pStyle w:val="ListBullet"/>
      </w:pPr>
      <w:r w:rsidRPr="00781765">
        <w:t>What percentage of young people aged 18</w:t>
      </w:r>
      <w:r w:rsidR="00250448">
        <w:t xml:space="preserve"> to </w:t>
      </w:r>
      <w:r w:rsidRPr="00781765">
        <w:t>24 have used an illicit drug in their lifetime? How has this changed over time?</w:t>
      </w:r>
    </w:p>
    <w:p w14:paraId="497F810A" w14:textId="3B70ACBA" w:rsidR="00781765" w:rsidRPr="00781765" w:rsidRDefault="00781765" w:rsidP="00DD6C7A">
      <w:pPr>
        <w:pStyle w:val="ListBullet"/>
      </w:pPr>
      <w:r w:rsidRPr="00781765">
        <w:t>Illicit drug use among young females aged 14</w:t>
      </w:r>
      <w:r w:rsidR="00250448">
        <w:t xml:space="preserve"> to </w:t>
      </w:r>
      <w:r w:rsidRPr="00781765">
        <w:t>17 has increased substantially in recent years. What percentage of females in this age group have used illicit drugs recently? How does this compare to males in the same age group?</w:t>
      </w:r>
    </w:p>
    <w:p w14:paraId="3B862889" w14:textId="77777777" w:rsidR="00781765" w:rsidRPr="00781765" w:rsidRDefault="00781765" w:rsidP="00DD6C7A">
      <w:pPr>
        <w:pStyle w:val="ListBullet"/>
      </w:pPr>
      <w:r w:rsidRPr="00781765">
        <w:t>Which illicit substances are most likely to be used by young people? How has this changed over time?</w:t>
      </w:r>
    </w:p>
    <w:p w14:paraId="012874AA" w14:textId="63B35BE0" w:rsidR="00E3799B" w:rsidRDefault="00781765" w:rsidP="00DD6C7A">
      <w:pPr>
        <w:pStyle w:val="ListBullet"/>
      </w:pPr>
      <w:r w:rsidRPr="00781765">
        <w:t>Across the statistics for use of alcohol, tobacco, e-cigarettes and illicit drugs, what do you notice about the differences between the 14</w:t>
      </w:r>
      <w:r w:rsidR="008C21AA">
        <w:t xml:space="preserve"> to </w:t>
      </w:r>
      <w:r w:rsidRPr="00781765">
        <w:t>17 and 18</w:t>
      </w:r>
      <w:r w:rsidR="008C21AA">
        <w:t xml:space="preserve"> to </w:t>
      </w:r>
      <w:r w:rsidRPr="00781765">
        <w:t>24 age groups?</w:t>
      </w:r>
    </w:p>
    <w:p w14:paraId="1B2EB450" w14:textId="69C82086" w:rsidR="0099522E" w:rsidRDefault="0099522E" w:rsidP="00B24F02">
      <w:pPr>
        <w:pStyle w:val="ListBullet"/>
        <w:numPr>
          <w:ilvl w:val="0"/>
          <w:numId w:val="0"/>
        </w:numPr>
        <w:jc w:val="center"/>
      </w:pPr>
      <w:r>
        <w:rPr>
          <w:noProof/>
        </w:rPr>
        <w:lastRenderedPageBreak/>
        <w:drawing>
          <wp:inline distT="0" distB="0" distL="0" distR="0" wp14:anchorId="15D90DC2" wp14:editId="04E02C57">
            <wp:extent cx="4154529" cy="5873750"/>
            <wp:effectExtent l="0" t="0" r="0" b="0"/>
            <wp:docPr id="952226258" name="Picture 4" descr="A worksheet titled 'Data Analysis Drugs and Alcohol' designed to guide analysis of young people's use of alcohol,  tobacco, e-cigarettes and other drugs based on AHW's resource. It features 10 numbered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226258" name="Picture 4" descr="A worksheet titled 'Data Analysis Drugs and Alcohol' designed to guide analysis of young people's use of alcohol,  tobacco, e-cigarettes and other drugs based on AHW's resource. It features 10 numbered questions."/>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160539" cy="5882246"/>
                    </a:xfrm>
                    <a:prstGeom prst="rect">
                      <a:avLst/>
                    </a:prstGeom>
                  </pic:spPr>
                </pic:pic>
              </a:graphicData>
            </a:graphic>
          </wp:inline>
        </w:drawing>
      </w:r>
      <w:r>
        <w:br w:type="page"/>
      </w:r>
    </w:p>
    <w:p w14:paraId="765B6DC1" w14:textId="26BEC9EA" w:rsidR="00D556A2" w:rsidRPr="006B79C6" w:rsidRDefault="00D556A2" w:rsidP="0099522E">
      <w:pPr>
        <w:pStyle w:val="Heading1"/>
      </w:pPr>
      <w:bookmarkStart w:id="84" w:name="_Appendix_26_–"/>
      <w:bookmarkStart w:id="85" w:name="_Toc220579166"/>
      <w:bookmarkEnd w:id="84"/>
      <w:r w:rsidRPr="006B79C6">
        <w:lastRenderedPageBreak/>
        <w:t>Appendix 2</w:t>
      </w:r>
      <w:r w:rsidR="00CD3398">
        <w:t>5</w:t>
      </w:r>
      <w:r w:rsidRPr="006B79C6">
        <w:t xml:space="preserve"> – Liam and Zoe’s story</w:t>
      </w:r>
      <w:bookmarkEnd w:id="85"/>
    </w:p>
    <w:p w14:paraId="2C8E888A" w14:textId="579B30B2" w:rsidR="00D556A2" w:rsidRPr="00EE2309" w:rsidRDefault="00D556A2" w:rsidP="008C21AA">
      <w:r w:rsidRPr="00EE2309">
        <w:t>Fifteen-year-old Liam and his friend Zoe were excited as they walked to a weekend party at Georgia’s house. Georgia’s parents are away for work a lot, and her parties are well-known at school for having loud music, lots of people and often some alcohol.</w:t>
      </w:r>
    </w:p>
    <w:p w14:paraId="7318E0AF" w14:textId="0DE5FE59" w:rsidR="00D556A2" w:rsidRPr="00EE2309" w:rsidRDefault="00D556A2" w:rsidP="008C21AA">
      <w:r w:rsidRPr="00EE2309">
        <w:t xml:space="preserve">Zoe smiled as she slipped a small bottle into her bag. </w:t>
      </w:r>
      <w:r w:rsidR="008C21AA">
        <w:t>‘</w:t>
      </w:r>
      <w:r w:rsidRPr="00EE2309">
        <w:t>I heard there’ll be alcohol there,</w:t>
      </w:r>
      <w:r w:rsidR="008C21AA">
        <w:t>’</w:t>
      </w:r>
      <w:r w:rsidRPr="00EE2309">
        <w:t xml:space="preserve"> she said. </w:t>
      </w:r>
      <w:r w:rsidR="008C21AA">
        <w:t>‘</w:t>
      </w:r>
      <w:r w:rsidRPr="00EE2309">
        <w:t>It’s going to be fun!</w:t>
      </w:r>
      <w:r w:rsidR="008C21AA">
        <w:t>’</w:t>
      </w:r>
    </w:p>
    <w:p w14:paraId="1C708F84" w14:textId="76D41D59" w:rsidR="00D556A2" w:rsidRPr="00EE2309" w:rsidRDefault="00D556A2" w:rsidP="008C21AA">
      <w:r w:rsidRPr="00EE2309">
        <w:t xml:space="preserve">Liam was immediately concerned. </w:t>
      </w:r>
      <w:r w:rsidR="008C21AA">
        <w:t>‘</w:t>
      </w:r>
      <w:r w:rsidRPr="00EE2309">
        <w:t>I don’t know, Zoe. I’ve never drunk before, and I have soccer training early tomorrow morning. I don’t want to mess that up. We’ve got an important game this week.</w:t>
      </w:r>
      <w:r w:rsidR="008C21AA">
        <w:t>’</w:t>
      </w:r>
    </w:p>
    <w:p w14:paraId="253E6AD6" w14:textId="6031ED24" w:rsidR="00D556A2" w:rsidRPr="00EE2309" w:rsidRDefault="00D556A2" w:rsidP="008C21AA">
      <w:r w:rsidRPr="00EE2309">
        <w:t xml:space="preserve">Zoe rolled her eyes. </w:t>
      </w:r>
      <w:r w:rsidR="008C21AA">
        <w:t>‘</w:t>
      </w:r>
      <w:r w:rsidRPr="00EE2309">
        <w:t>Everyone’s going to be drinking, Liam. You don’t want to look boring or like you can’t handle it, do you? Everyone will think you’re scared</w:t>
      </w:r>
      <w:r w:rsidR="008C21AA">
        <w:t>,’</w:t>
      </w:r>
      <w:r w:rsidRPr="00EE2309">
        <w:t xml:space="preserve"> she laughed.</w:t>
      </w:r>
    </w:p>
    <w:p w14:paraId="669549D7" w14:textId="77777777" w:rsidR="00D556A2" w:rsidRPr="00EE2309" w:rsidRDefault="00D556A2" w:rsidP="008C21AA">
      <w:r w:rsidRPr="00EE2309">
        <w:t>Liam felt the pressure building. He thought about what his parents had told him about making safe choices and the dangers of alcohol. He also remembered his coach’s advice about staying focused on training this season.</w:t>
      </w:r>
    </w:p>
    <w:p w14:paraId="083E9C7E" w14:textId="77777777" w:rsidR="00D556A2" w:rsidRPr="00EE2309" w:rsidRDefault="00D556A2" w:rsidP="008C21AA">
      <w:r w:rsidRPr="00EE2309">
        <w:t>As they arrived, the house was packed. Loud music thumped from the speakers, and groups of students laughed and danced. Zoe quickly found a group passing around drinks and took a sip from a cup.</w:t>
      </w:r>
    </w:p>
    <w:p w14:paraId="67712323" w14:textId="77A80915" w:rsidR="008C21AA" w:rsidRDefault="008C21AA" w:rsidP="008C21AA">
      <w:r>
        <w:t>‘</w:t>
      </w:r>
      <w:r w:rsidR="00D556A2" w:rsidRPr="00EE2309">
        <w:t>What’s in that?</w:t>
      </w:r>
      <w:r>
        <w:t>’</w:t>
      </w:r>
      <w:r w:rsidR="00D556A2" w:rsidRPr="00EE2309">
        <w:t xml:space="preserve"> </w:t>
      </w:r>
      <w:r>
        <w:t>asked</w:t>
      </w:r>
      <w:r w:rsidRPr="00EE2309">
        <w:t xml:space="preserve"> </w:t>
      </w:r>
      <w:r w:rsidR="00D556A2" w:rsidRPr="00EE2309">
        <w:t xml:space="preserve">Liam. </w:t>
      </w:r>
    </w:p>
    <w:p w14:paraId="65064A04" w14:textId="270A3B7C" w:rsidR="00D556A2" w:rsidRPr="00EE2309" w:rsidRDefault="008C21AA" w:rsidP="008C21AA">
      <w:r>
        <w:t>‘</w:t>
      </w:r>
      <w:r w:rsidR="00D556A2" w:rsidRPr="00EE2309">
        <w:t>Alcohol, duh!</w:t>
      </w:r>
      <w:r>
        <w:t>’</w:t>
      </w:r>
      <w:r w:rsidR="00D556A2" w:rsidRPr="00EE2309">
        <w:t xml:space="preserve"> replied Zoe. </w:t>
      </w:r>
      <w:r>
        <w:t>‘</w:t>
      </w:r>
      <w:r w:rsidR="00D556A2" w:rsidRPr="00EE2309">
        <w:t>Don’t worry so much, this is going to be fun!</w:t>
      </w:r>
      <w:r>
        <w:t>’</w:t>
      </w:r>
    </w:p>
    <w:p w14:paraId="3D5256CB" w14:textId="1D6DE868" w:rsidR="00D556A2" w:rsidRPr="00EE2309" w:rsidRDefault="00D556A2" w:rsidP="008C21AA">
      <w:r w:rsidRPr="00EE2309">
        <w:t>Liam stayed near the edge of the room, sipping on a soft drink and talking to a few friends from his soccer team. Most of them were also sticking to soft drinks, knowing they had some really important games coming up.</w:t>
      </w:r>
    </w:p>
    <w:p w14:paraId="1AD86D56" w14:textId="6DC5529B" w:rsidR="00D556A2" w:rsidRPr="00EE2309" w:rsidRDefault="00D556A2" w:rsidP="008C21AA">
      <w:r w:rsidRPr="00EE2309">
        <w:lastRenderedPageBreak/>
        <w:t xml:space="preserve">Zoe was dancing and having a great time when she was approached by another student holding a small bag of pills. Zoe recognised her from school, but she was in the year above. </w:t>
      </w:r>
      <w:r w:rsidR="00BB6698">
        <w:t>‘</w:t>
      </w:r>
      <w:r w:rsidRPr="00EE2309">
        <w:t>These will make the night even better,</w:t>
      </w:r>
      <w:r w:rsidR="00BB6698">
        <w:t>’</w:t>
      </w:r>
      <w:r w:rsidRPr="00EE2309">
        <w:t xml:space="preserve"> the student said with a grin. </w:t>
      </w:r>
      <w:r w:rsidR="00BB6698">
        <w:t>‘</w:t>
      </w:r>
      <w:r w:rsidRPr="00EE2309">
        <w:t>We’re all doing it!</w:t>
      </w:r>
      <w:r w:rsidR="00BB6698">
        <w:t>’</w:t>
      </w:r>
    </w:p>
    <w:p w14:paraId="7BE72992" w14:textId="7316870A" w:rsidR="00D556A2" w:rsidRPr="00EE2309" w:rsidRDefault="00D556A2" w:rsidP="008C21AA">
      <w:r w:rsidRPr="00EE2309">
        <w:t xml:space="preserve">Zoe hesitated. She wasn’t sure what the pills were or what they would do, and she remembered what she had learned in PDHPE about the dangers of unknown substances. Zoe was panicked – there was a group of older students watching, and she didn’t want to miss out or seem like she was afraid. </w:t>
      </w:r>
      <w:r w:rsidR="00BB6698">
        <w:t>‘</w:t>
      </w:r>
      <w:r w:rsidRPr="00EE2309">
        <w:t>Hurry up, Zoe – it’s not a test, just do it!</w:t>
      </w:r>
      <w:r w:rsidR="00BB6698">
        <w:t>’</w:t>
      </w:r>
      <w:r w:rsidRPr="00EE2309">
        <w:t xml:space="preserve"> one said. After a moment, she took a pill.</w:t>
      </w:r>
    </w:p>
    <w:p w14:paraId="6E32C21E" w14:textId="2E7EC38C" w:rsidR="00D556A2" w:rsidRPr="00EE2309" w:rsidRDefault="00D556A2" w:rsidP="008C21AA">
      <w:r w:rsidRPr="00EE2309">
        <w:t>Liam came back into the main room and immediately noticed Zoe was acting weird. She was laughing loudly, sweating, stumbling as she walked and her words didn’t make sense. He immediately felt worried and uncomfortable.</w:t>
      </w:r>
    </w:p>
    <w:p w14:paraId="2C4DF14F" w14:textId="601D171D" w:rsidR="00D556A2" w:rsidRPr="00EE2309" w:rsidRDefault="00D556A2" w:rsidP="008C21AA">
      <w:r w:rsidRPr="00EE2309">
        <w:t xml:space="preserve">He pulled out his phone and texted his older sister: </w:t>
      </w:r>
      <w:r w:rsidR="00BB6698">
        <w:t>‘</w:t>
      </w:r>
      <w:r w:rsidRPr="00EE2309">
        <w:t>Can you come pick me up? Zoe’s not doing well.</w:t>
      </w:r>
      <w:r w:rsidR="00BB6698">
        <w:t>’</w:t>
      </w:r>
    </w:p>
    <w:p w14:paraId="452F39A4" w14:textId="77777777" w:rsidR="00D556A2" w:rsidRPr="00EE2309" w:rsidRDefault="00D556A2" w:rsidP="008C21AA">
      <w:r w:rsidRPr="00EE2309">
        <w:t>While waiting outside, Liam saw some other students who looked tired and shaky, some sitting on the front lawn with their heads in their hands and vomiting. He started to realise that maybe the party wasn’t as fun as it seemed earlier.</w:t>
      </w:r>
    </w:p>
    <w:p w14:paraId="3FC32F88" w14:textId="128A1671" w:rsidR="00D556A2" w:rsidRPr="00EE2309" w:rsidRDefault="00D556A2" w:rsidP="008C21AA">
      <w:r w:rsidRPr="00EE2309">
        <w:t xml:space="preserve">When his sister arrived, Liam helped Zoe into the car. Zoe looked pale and said she felt sick. </w:t>
      </w:r>
      <w:r w:rsidR="00BB6698">
        <w:t>‘</w:t>
      </w:r>
      <w:r w:rsidRPr="00EE2309">
        <w:t>Just don’t tell my parents</w:t>
      </w:r>
      <w:r w:rsidR="00BB6698">
        <w:t>,’</w:t>
      </w:r>
      <w:r w:rsidRPr="00EE2309">
        <w:t xml:space="preserve"> she whispered.</w:t>
      </w:r>
    </w:p>
    <w:p w14:paraId="3E033DE9" w14:textId="77777777" w:rsidR="00D556A2" w:rsidRPr="00EE2309" w:rsidRDefault="00D556A2" w:rsidP="008C21AA">
      <w:r w:rsidRPr="00EE2309">
        <w:t>They took her home and while Zoe’s mum was getting her inside, Liam told Zoe’s dad what he knew. He was worried about betraying Zoe’s trust but knew that it was important that an adult was aware of what had happened.</w:t>
      </w:r>
    </w:p>
    <w:p w14:paraId="1D6AF4C1" w14:textId="77777777" w:rsidR="00D556A2" w:rsidRPr="00EE2309" w:rsidRDefault="00D556A2" w:rsidP="008C21AA">
      <w:r w:rsidRPr="00EE2309">
        <w:t>The next day, Liam went to soccer training feeling proud he had stuck to his decision. He felt strong and ready to play.</w:t>
      </w:r>
    </w:p>
    <w:p w14:paraId="2B3C532D" w14:textId="77777777" w:rsidR="00D556A2" w:rsidRPr="00EE2309" w:rsidRDefault="00D556A2" w:rsidP="008C21AA">
      <w:r w:rsidRPr="00EE2309">
        <w:t>Zoe stayed home for the weekend, recovering and thinking about what had happened. She felt embarrassed and was in big trouble with her parents.</w:t>
      </w:r>
    </w:p>
    <w:p w14:paraId="444FAEA1" w14:textId="77777777" w:rsidR="00D556A2" w:rsidRPr="00EE2309" w:rsidRDefault="00D556A2" w:rsidP="008C21AA">
      <w:r w:rsidRPr="00EE2309">
        <w:t>On Sunday evening, Zoe messaged Liam. They talked about how wanting to fit in had influenced her to take risks and how having clear goals and support had helped Liam make safer choices.</w:t>
      </w:r>
    </w:p>
    <w:p w14:paraId="40BA5B7A" w14:textId="2AA7DFE4" w:rsidR="00DD6C7A" w:rsidRPr="00BB6698" w:rsidRDefault="00D556A2" w:rsidP="00BB6698">
      <w:r w:rsidRPr="24E42114">
        <w:t>They agreed to look out for each other in the future and to think carefully before making decisions that could affect their health and safety.</w:t>
      </w:r>
      <w:r w:rsidR="00DD6C7A">
        <w:rPr>
          <w:sz w:val="24"/>
          <w:szCs w:val="28"/>
        </w:rPr>
        <w:br w:type="page"/>
      </w:r>
    </w:p>
    <w:p w14:paraId="5E518529" w14:textId="3B3DD5EF" w:rsidR="00710C4C" w:rsidRDefault="00710C4C" w:rsidP="006B79C6">
      <w:pPr>
        <w:pStyle w:val="Heading1"/>
      </w:pPr>
      <w:bookmarkStart w:id="86" w:name="_Appendix_27_–"/>
      <w:bookmarkStart w:id="87" w:name="_Toc220579167"/>
      <w:bookmarkEnd w:id="86"/>
      <w:r w:rsidRPr="006B79C6">
        <w:lastRenderedPageBreak/>
        <w:t>Appendix 2</w:t>
      </w:r>
      <w:r w:rsidR="00CD3398">
        <w:t>6</w:t>
      </w:r>
      <w:r w:rsidRPr="006B79C6">
        <w:t xml:space="preserve"> – decision-making tree</w:t>
      </w:r>
      <w:bookmarkEnd w:id="87"/>
    </w:p>
    <w:p w14:paraId="697FEE89" w14:textId="7F9DBB3A" w:rsidR="00B1012B" w:rsidRDefault="00B1012B" w:rsidP="00B1012B">
      <w:r w:rsidRPr="00B1012B">
        <w:rPr>
          <w:noProof/>
        </w:rPr>
        <w:drawing>
          <wp:inline distT="0" distB="0" distL="0" distR="0" wp14:anchorId="185D3AED" wp14:editId="0239969E">
            <wp:extent cx="9251950" cy="4997450"/>
            <wp:effectExtent l="0" t="0" r="6350" b="0"/>
            <wp:docPr id="505510854" name="Picture 1" descr="A decision-making tree.&#10;&#10;A scenario is at the top of the tree. Beneath this are branches for Option 1 and Option 2, which are followed by branches for the corresponding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510854" name="Picture 1" descr="A decision-making tree.&#10;&#10;A scenario is at the top of the tree. Beneath this are branches for Option 1 and Option 2, which are followed by branches for the corresponding Outcome."/>
                    <pic:cNvPicPr/>
                  </pic:nvPicPr>
                  <pic:blipFill>
                    <a:blip r:embed="rId56"/>
                    <a:stretch>
                      <a:fillRect/>
                    </a:stretch>
                  </pic:blipFill>
                  <pic:spPr>
                    <a:xfrm>
                      <a:off x="0" y="0"/>
                      <a:ext cx="9251950" cy="4997450"/>
                    </a:xfrm>
                    <a:prstGeom prst="rect">
                      <a:avLst/>
                    </a:prstGeom>
                  </pic:spPr>
                </pic:pic>
              </a:graphicData>
            </a:graphic>
          </wp:inline>
        </w:drawing>
      </w:r>
      <w:r>
        <w:br w:type="page"/>
      </w:r>
    </w:p>
    <w:p w14:paraId="7AD3BC62" w14:textId="61E2147B" w:rsidR="00427DC4" w:rsidRPr="006B79C6" w:rsidRDefault="00427DC4" w:rsidP="005A4B2F">
      <w:pPr>
        <w:pStyle w:val="Heading1"/>
        <w:spacing w:after="0"/>
      </w:pPr>
      <w:bookmarkStart w:id="88" w:name="_Appendix_28_–"/>
      <w:bookmarkStart w:id="89" w:name="_Toc220579168"/>
      <w:bookmarkEnd w:id="88"/>
      <w:r w:rsidRPr="006B79C6">
        <w:lastRenderedPageBreak/>
        <w:t>Appendix 2</w:t>
      </w:r>
      <w:r w:rsidR="0069284F">
        <w:t>7</w:t>
      </w:r>
      <w:r w:rsidRPr="006B79C6">
        <w:t xml:space="preserve"> – decision tree scenarios</w:t>
      </w:r>
      <w:bookmarkEnd w:id="89"/>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Description w:val="A table with short scenarios to be used as part of the decision-tree activity."/>
      </w:tblPr>
      <w:tblGrid>
        <w:gridCol w:w="14560"/>
      </w:tblGrid>
      <w:tr w:rsidR="00427DC4" w:rsidRPr="00926AD3" w14:paraId="4F879CF4" w14:textId="77777777" w:rsidTr="007007E6">
        <w:tc>
          <w:tcPr>
            <w:tcW w:w="14560" w:type="dxa"/>
            <w:shd w:val="clear" w:color="auto" w:fill="FFFFFF" w:themeFill="background1"/>
          </w:tcPr>
          <w:p w14:paraId="7E1A3C48" w14:textId="0C31CE1F" w:rsidR="00427DC4" w:rsidRPr="005A4B2F" w:rsidRDefault="00427DC4" w:rsidP="00C77D5F">
            <w:pPr>
              <w:rPr>
                <w:color w:val="000000" w:themeColor="text1"/>
                <w:sz w:val="28"/>
                <w:szCs w:val="28"/>
              </w:rPr>
            </w:pPr>
            <w:r w:rsidRPr="005A4B2F">
              <w:rPr>
                <w:color w:val="000000" w:themeColor="text1"/>
                <w:sz w:val="28"/>
                <w:szCs w:val="28"/>
              </w:rPr>
              <w:t>A group of your friends are sneaking out the school gate at lunch to vape at the park down the road. They invite you to join.</w:t>
            </w:r>
          </w:p>
        </w:tc>
      </w:tr>
      <w:tr w:rsidR="00427DC4" w:rsidRPr="00926AD3" w14:paraId="4426CD5B" w14:textId="77777777" w:rsidTr="007007E6">
        <w:tc>
          <w:tcPr>
            <w:tcW w:w="14560" w:type="dxa"/>
            <w:shd w:val="clear" w:color="auto" w:fill="EBEBEB"/>
          </w:tcPr>
          <w:p w14:paraId="209D0DCA" w14:textId="3A34036C" w:rsidR="00427DC4" w:rsidRPr="005A4B2F" w:rsidRDefault="00DC59C7" w:rsidP="00C77D5F">
            <w:pPr>
              <w:rPr>
                <w:color w:val="000000" w:themeColor="text1"/>
                <w:sz w:val="28"/>
                <w:szCs w:val="28"/>
              </w:rPr>
            </w:pPr>
            <w:r w:rsidRPr="005A4B2F">
              <w:rPr>
                <w:color w:val="000000" w:themeColor="text1"/>
                <w:sz w:val="28"/>
                <w:szCs w:val="28"/>
              </w:rPr>
              <w:t>A friend invites you to a party at their house on Friday night. They say that their parents are away, and their older brother can get alcohol for everyone.</w:t>
            </w:r>
          </w:p>
        </w:tc>
      </w:tr>
      <w:tr w:rsidR="00427DC4" w:rsidRPr="00926AD3" w14:paraId="7F9B6C7A" w14:textId="77777777" w:rsidTr="007007E6">
        <w:tc>
          <w:tcPr>
            <w:tcW w:w="14560" w:type="dxa"/>
            <w:shd w:val="clear" w:color="auto" w:fill="FFFFFF" w:themeFill="background1"/>
          </w:tcPr>
          <w:p w14:paraId="1FA10722" w14:textId="1B365C9F" w:rsidR="00427DC4" w:rsidRPr="005A4B2F" w:rsidRDefault="00DC59C7" w:rsidP="00C77D5F">
            <w:pPr>
              <w:rPr>
                <w:color w:val="000000" w:themeColor="text1"/>
                <w:sz w:val="28"/>
                <w:szCs w:val="28"/>
              </w:rPr>
            </w:pPr>
            <w:r w:rsidRPr="005A4B2F">
              <w:rPr>
                <w:color w:val="000000" w:themeColor="text1"/>
                <w:sz w:val="28"/>
                <w:szCs w:val="28"/>
              </w:rPr>
              <w:t>Your older cousin pulls you aside at a family BBQ and says that he has some cannabis in the car. He asks if you want to smoke with him.</w:t>
            </w:r>
          </w:p>
        </w:tc>
      </w:tr>
      <w:tr w:rsidR="00427DC4" w:rsidRPr="00926AD3" w14:paraId="1F8FC7CE" w14:textId="77777777" w:rsidTr="007007E6">
        <w:tc>
          <w:tcPr>
            <w:tcW w:w="14560" w:type="dxa"/>
            <w:shd w:val="clear" w:color="auto" w:fill="EBEBEB"/>
          </w:tcPr>
          <w:p w14:paraId="089D8F51" w14:textId="40EF1F92" w:rsidR="00427DC4" w:rsidRPr="005A4B2F" w:rsidRDefault="00926AD3" w:rsidP="00C77D5F">
            <w:pPr>
              <w:rPr>
                <w:color w:val="000000" w:themeColor="text1"/>
                <w:sz w:val="28"/>
                <w:szCs w:val="28"/>
              </w:rPr>
            </w:pPr>
            <w:r w:rsidRPr="005A4B2F">
              <w:rPr>
                <w:color w:val="000000" w:themeColor="text1"/>
                <w:sz w:val="28"/>
                <w:szCs w:val="28"/>
              </w:rPr>
              <w:t>You get called up into the U</w:t>
            </w:r>
            <w:r w:rsidR="001D4719">
              <w:rPr>
                <w:color w:val="000000" w:themeColor="text1"/>
                <w:sz w:val="28"/>
                <w:szCs w:val="28"/>
              </w:rPr>
              <w:t xml:space="preserve">nder </w:t>
            </w:r>
            <w:r w:rsidRPr="005A4B2F">
              <w:rPr>
                <w:color w:val="000000" w:themeColor="text1"/>
                <w:sz w:val="28"/>
                <w:szCs w:val="28"/>
              </w:rPr>
              <w:t>18’s team for the weekend</w:t>
            </w:r>
            <w:r w:rsidR="005A4B2F">
              <w:rPr>
                <w:color w:val="000000" w:themeColor="text1"/>
                <w:sz w:val="28"/>
                <w:szCs w:val="28"/>
              </w:rPr>
              <w:t>’</w:t>
            </w:r>
            <w:r w:rsidRPr="005A4B2F">
              <w:rPr>
                <w:color w:val="000000" w:themeColor="text1"/>
                <w:sz w:val="28"/>
                <w:szCs w:val="28"/>
              </w:rPr>
              <w:t>s game. Afterwards, they’re having drinks to celebrate and ask</w:t>
            </w:r>
            <w:r w:rsidR="005A4B2F">
              <w:rPr>
                <w:color w:val="000000" w:themeColor="text1"/>
                <w:sz w:val="28"/>
                <w:szCs w:val="28"/>
              </w:rPr>
              <w:t>ed</w:t>
            </w:r>
            <w:r w:rsidRPr="005A4B2F">
              <w:rPr>
                <w:color w:val="000000" w:themeColor="text1"/>
                <w:sz w:val="28"/>
                <w:szCs w:val="28"/>
              </w:rPr>
              <w:t xml:space="preserve"> if you want one.</w:t>
            </w:r>
          </w:p>
        </w:tc>
      </w:tr>
      <w:tr w:rsidR="00926AD3" w:rsidRPr="00926AD3" w14:paraId="435855CD" w14:textId="77777777" w:rsidTr="007007E6">
        <w:tc>
          <w:tcPr>
            <w:tcW w:w="14560" w:type="dxa"/>
            <w:shd w:val="clear" w:color="auto" w:fill="FFFFFF" w:themeFill="background1"/>
          </w:tcPr>
          <w:p w14:paraId="3DECDFF4" w14:textId="74C47568" w:rsidR="00926AD3" w:rsidRPr="005A4B2F" w:rsidRDefault="00926AD3" w:rsidP="00C77D5F">
            <w:pPr>
              <w:rPr>
                <w:color w:val="000000" w:themeColor="text1"/>
                <w:sz w:val="28"/>
                <w:szCs w:val="28"/>
              </w:rPr>
            </w:pPr>
            <w:r w:rsidRPr="005A4B2F">
              <w:rPr>
                <w:color w:val="000000" w:themeColor="text1"/>
                <w:sz w:val="28"/>
                <w:szCs w:val="28"/>
              </w:rPr>
              <w:t>You’ve been tagged in a viral video on social media which encourages you to smoke or drink on camera and then tag 5 friends to do the same.</w:t>
            </w:r>
          </w:p>
        </w:tc>
      </w:tr>
      <w:tr w:rsidR="00926AD3" w:rsidRPr="00926AD3" w14:paraId="07A24A25" w14:textId="77777777" w:rsidTr="007007E6">
        <w:trPr>
          <w:trHeight w:val="565"/>
        </w:trPr>
        <w:tc>
          <w:tcPr>
            <w:tcW w:w="14560" w:type="dxa"/>
            <w:shd w:val="clear" w:color="auto" w:fill="EBEBEB"/>
          </w:tcPr>
          <w:p w14:paraId="30960DF5" w14:textId="56EF3840" w:rsidR="00926AD3" w:rsidRPr="005A4B2F" w:rsidRDefault="00926AD3" w:rsidP="00C77D5F">
            <w:pPr>
              <w:rPr>
                <w:color w:val="000000" w:themeColor="text1"/>
                <w:sz w:val="28"/>
                <w:szCs w:val="28"/>
              </w:rPr>
            </w:pPr>
            <w:r w:rsidRPr="005A4B2F">
              <w:rPr>
                <w:color w:val="000000" w:themeColor="text1"/>
                <w:sz w:val="28"/>
                <w:szCs w:val="28"/>
              </w:rPr>
              <w:t>You’ve had a rough week with assessment tasks and exams, and a friend offers you a cigarette at the train station to unwind.</w:t>
            </w:r>
          </w:p>
        </w:tc>
      </w:tr>
    </w:tbl>
    <w:p w14:paraId="61043ED8" w14:textId="77777777" w:rsidR="005A4B2F" w:rsidRDefault="005A4B2F">
      <w:pPr>
        <w:suppressAutoHyphens w:val="0"/>
        <w:spacing w:before="0" w:after="160" w:line="259" w:lineRule="auto"/>
        <w:rPr>
          <w:rFonts w:eastAsiaTheme="majorEastAsia"/>
          <w:bCs/>
          <w:color w:val="002664"/>
          <w:sz w:val="40"/>
          <w:szCs w:val="52"/>
        </w:rPr>
      </w:pPr>
      <w:bookmarkStart w:id="90" w:name="_Appendix_29_–"/>
      <w:bookmarkEnd w:id="90"/>
      <w:r>
        <w:br w:type="page"/>
      </w:r>
    </w:p>
    <w:p w14:paraId="7FE9FF7B" w14:textId="4C64E078" w:rsidR="00A97597" w:rsidRPr="006B79C6" w:rsidRDefault="00A97597" w:rsidP="006B79C6">
      <w:pPr>
        <w:pStyle w:val="Heading1"/>
      </w:pPr>
      <w:bookmarkStart w:id="91" w:name="_Appendix_28_–_1"/>
      <w:bookmarkStart w:id="92" w:name="_Toc220579169"/>
      <w:bookmarkEnd w:id="91"/>
      <w:r w:rsidRPr="006B79C6">
        <w:lastRenderedPageBreak/>
        <w:t>Appendix 2</w:t>
      </w:r>
      <w:r w:rsidR="0069284F">
        <w:t>8</w:t>
      </w:r>
      <w:r w:rsidRPr="006B79C6">
        <w:t xml:space="preserve"> – role-play scenarios</w:t>
      </w:r>
      <w:bookmarkEnd w:id="92"/>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A table with short role-play scenarios. "/>
      </w:tblPr>
      <w:tblGrid>
        <w:gridCol w:w="1696"/>
        <w:gridCol w:w="12864"/>
      </w:tblGrid>
      <w:tr w:rsidR="00A97597" w:rsidRPr="00C24787" w14:paraId="706607F3" w14:textId="77777777" w:rsidTr="00B61D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bottom w:val="none" w:sz="0" w:space="0" w:color="auto"/>
              <w:right w:val="none" w:sz="0" w:space="0" w:color="auto"/>
            </w:tcBorders>
          </w:tcPr>
          <w:p w14:paraId="4EFB1EEC" w14:textId="77777777" w:rsidR="00A97597" w:rsidRPr="00C24787" w:rsidRDefault="00A97597" w:rsidP="00C24787">
            <w:r w:rsidRPr="00C24787">
              <w:t>Scenario</w:t>
            </w:r>
          </w:p>
        </w:tc>
        <w:tc>
          <w:tcPr>
            <w:tcW w:w="12864" w:type="dxa"/>
            <w:tcBorders>
              <w:left w:val="none" w:sz="0" w:space="0" w:color="auto"/>
              <w:bottom w:val="none" w:sz="0" w:space="0" w:color="auto"/>
            </w:tcBorders>
          </w:tcPr>
          <w:p w14:paraId="12DE2CB6" w14:textId="77777777" w:rsidR="00A97597" w:rsidRPr="00C24787" w:rsidRDefault="00A97597" w:rsidP="00C24787">
            <w:pPr>
              <w:cnfStyle w:val="100000000000" w:firstRow="1" w:lastRow="0" w:firstColumn="0" w:lastColumn="0" w:oddVBand="0" w:evenVBand="0" w:oddHBand="0" w:evenHBand="0" w:firstRowFirstColumn="0" w:firstRowLastColumn="0" w:lastRowFirstColumn="0" w:lastRowLastColumn="0"/>
            </w:pPr>
            <w:r w:rsidRPr="00C24787">
              <w:t>Details</w:t>
            </w:r>
          </w:p>
        </w:tc>
      </w:tr>
      <w:tr w:rsidR="00A97597" w:rsidRPr="00C24787" w14:paraId="645D691E" w14:textId="77777777" w:rsidTr="00B61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54BDA35" w14:textId="77777777" w:rsidR="00A97597" w:rsidRPr="00C24787" w:rsidRDefault="00A97597" w:rsidP="00C24787">
            <w:r w:rsidRPr="00C24787">
              <w:t>1</w:t>
            </w:r>
          </w:p>
        </w:tc>
        <w:tc>
          <w:tcPr>
            <w:tcW w:w="12864" w:type="dxa"/>
          </w:tcPr>
          <w:p w14:paraId="19FEF082" w14:textId="45B377A6" w:rsidR="00A97597" w:rsidRPr="00C24787" w:rsidRDefault="00A97597" w:rsidP="00C24787">
            <w:pPr>
              <w:cnfStyle w:val="000000100000" w:firstRow="0" w:lastRow="0" w:firstColumn="0" w:lastColumn="0" w:oddVBand="0" w:evenVBand="0" w:oddHBand="1" w:evenHBand="0" w:firstRowFirstColumn="0" w:firstRowLastColumn="0" w:lastRowFirstColumn="0" w:lastRowLastColumn="0"/>
            </w:pPr>
            <w:r w:rsidRPr="00C24787">
              <w:t xml:space="preserve">One of your friends, Jake, has started vaping. Your group of friends is hanging out on the weekend, and Jake starts encouraging everyone to try it out. You’re not interested and don’t want to join in. One of your other friends says that he’s happy to try </w:t>
            </w:r>
            <w:r w:rsidR="00F058F4" w:rsidRPr="00C24787">
              <w:t>it and</w:t>
            </w:r>
            <w:r w:rsidRPr="00C24787">
              <w:t xml:space="preserve"> tells you not to be so scared.</w:t>
            </w:r>
          </w:p>
        </w:tc>
      </w:tr>
      <w:tr w:rsidR="00A97597" w:rsidRPr="00C24787" w14:paraId="4B7DFBF1" w14:textId="77777777" w:rsidTr="00B61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E967F15" w14:textId="77777777" w:rsidR="00A97597" w:rsidRPr="00C24787" w:rsidRDefault="00A97597" w:rsidP="00C24787">
            <w:r w:rsidRPr="00C24787">
              <w:t>2</w:t>
            </w:r>
          </w:p>
        </w:tc>
        <w:tc>
          <w:tcPr>
            <w:tcW w:w="12864" w:type="dxa"/>
          </w:tcPr>
          <w:p w14:paraId="1E964B02" w14:textId="77777777" w:rsidR="00A97597" w:rsidRPr="00C24787" w:rsidRDefault="00A97597" w:rsidP="00C24787">
            <w:pPr>
              <w:cnfStyle w:val="000000010000" w:firstRow="0" w:lastRow="0" w:firstColumn="0" w:lastColumn="0" w:oddVBand="0" w:evenVBand="0" w:oddHBand="0" w:evenHBand="1" w:firstRowFirstColumn="0" w:firstRowLastColumn="0" w:lastRowFirstColumn="0" w:lastRowLastColumn="0"/>
            </w:pPr>
            <w:r w:rsidRPr="00C24787">
              <w:t>Your best friend’s older brother is having a big party for their 21st birthday. Your friend lets everyone in the group know that they’re welcome to come along and says there will be plenty of food and drinks.</w:t>
            </w:r>
          </w:p>
          <w:p w14:paraId="06C8414E" w14:textId="5FB4ABB3" w:rsidR="00A97597" w:rsidRPr="00C24787" w:rsidRDefault="00A97597" w:rsidP="00C24787">
            <w:pPr>
              <w:cnfStyle w:val="000000010000" w:firstRow="0" w:lastRow="0" w:firstColumn="0" w:lastColumn="0" w:oddVBand="0" w:evenVBand="0" w:oddHBand="0" w:evenHBand="1" w:firstRowFirstColumn="0" w:firstRowLastColumn="0" w:lastRowFirstColumn="0" w:lastRowLastColumn="0"/>
            </w:pPr>
            <w:r w:rsidRPr="00C24787">
              <w:t>At the party, one of your friends finds the alcohol and says they’re going to have a few drinks. They end up drinking too much and blacking out in the front yard.</w:t>
            </w:r>
          </w:p>
        </w:tc>
      </w:tr>
      <w:tr w:rsidR="00A97597" w:rsidRPr="00C24787" w14:paraId="5555627B" w14:textId="77777777" w:rsidTr="00B61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B3725A4" w14:textId="77777777" w:rsidR="00A97597" w:rsidRPr="00C24787" w:rsidRDefault="00A97597" w:rsidP="00C24787">
            <w:r w:rsidRPr="00C24787">
              <w:t>3</w:t>
            </w:r>
          </w:p>
        </w:tc>
        <w:tc>
          <w:tcPr>
            <w:tcW w:w="12864" w:type="dxa"/>
          </w:tcPr>
          <w:p w14:paraId="4DABDD4B" w14:textId="109AF8AA" w:rsidR="00A97597" w:rsidRPr="00C24787" w:rsidRDefault="00A97597" w:rsidP="00C24787">
            <w:pPr>
              <w:cnfStyle w:val="000000100000" w:firstRow="0" w:lastRow="0" w:firstColumn="0" w:lastColumn="0" w:oddVBand="0" w:evenVBand="0" w:oddHBand="1" w:evenHBand="0" w:firstRowFirstColumn="0" w:firstRowLastColumn="0" w:lastRowFirstColumn="0" w:lastRowLastColumn="0"/>
            </w:pPr>
            <w:r w:rsidRPr="00C24787">
              <w:t>You and a group of friends have been hanging out at the beach in the afternoon. Some friends have been drinking a few beers that they stole from home. As the sun starts to set, a few in the group suggest going for a swim in the ocean. You’re not sure it’s a good idea, but your friends say it’ll be fine and start heading toward</w:t>
            </w:r>
            <w:r w:rsidR="00C24787">
              <w:t>s</w:t>
            </w:r>
            <w:r w:rsidRPr="00C24787">
              <w:t xml:space="preserve"> the water.</w:t>
            </w:r>
          </w:p>
        </w:tc>
      </w:tr>
      <w:tr w:rsidR="00A97597" w:rsidRPr="00C24787" w14:paraId="57955284" w14:textId="77777777" w:rsidTr="00B61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7AFF987" w14:textId="77777777" w:rsidR="00A97597" w:rsidRPr="00C24787" w:rsidRDefault="00A97597" w:rsidP="00C24787">
            <w:r w:rsidRPr="00C24787">
              <w:t>4</w:t>
            </w:r>
          </w:p>
        </w:tc>
        <w:tc>
          <w:tcPr>
            <w:tcW w:w="12864" w:type="dxa"/>
          </w:tcPr>
          <w:p w14:paraId="450478A6" w14:textId="77777777" w:rsidR="00A97597" w:rsidRPr="00C24787" w:rsidRDefault="00A97597" w:rsidP="00C24787">
            <w:pPr>
              <w:cnfStyle w:val="000000010000" w:firstRow="0" w:lastRow="0" w:firstColumn="0" w:lastColumn="0" w:oddVBand="0" w:evenVBand="0" w:oddHBand="0" w:evenHBand="1" w:firstRowFirstColumn="0" w:firstRowLastColumn="0" w:lastRowFirstColumn="0" w:lastRowLastColumn="0"/>
            </w:pPr>
            <w:r w:rsidRPr="00C24787">
              <w:t>You’re at a small gathering at a friend’s house after school. One of the older kids in the group offers you a cigarette and encourages you to try it. A couple of your friends look like they might try it too. You’re unsure and don’t want to, but you feel pressure to join in so you don’t feel left out.</w:t>
            </w:r>
          </w:p>
        </w:tc>
      </w:tr>
    </w:tbl>
    <w:p w14:paraId="3102F9A6" w14:textId="77777777" w:rsidR="003C17BE" w:rsidRPr="00EE2309" w:rsidRDefault="003C17BE" w:rsidP="00CE76DD">
      <w:pPr>
        <w:pStyle w:val="Heading1"/>
        <w:pageBreakBefore/>
        <w:rPr>
          <w:sz w:val="44"/>
          <w:szCs w:val="44"/>
        </w:rPr>
      </w:pPr>
      <w:bookmarkStart w:id="93" w:name="_Toc197684720"/>
      <w:bookmarkStart w:id="94" w:name="_Toc201160149"/>
      <w:bookmarkStart w:id="95" w:name="_Toc220579170"/>
      <w:bookmarkStart w:id="96" w:name="_Toc149324466"/>
      <w:bookmarkStart w:id="97" w:name="_Toc150181685"/>
      <w:bookmarkStart w:id="98" w:name="_Toc150259391"/>
      <w:bookmarkStart w:id="99" w:name="_Toc151447423"/>
      <w:bookmarkStart w:id="100" w:name="_Toc151632403"/>
      <w:bookmarkEnd w:id="22"/>
      <w:bookmarkEnd w:id="23"/>
      <w:bookmarkEnd w:id="24"/>
      <w:bookmarkEnd w:id="25"/>
      <w:bookmarkEnd w:id="26"/>
      <w:bookmarkEnd w:id="27"/>
      <w:bookmarkEnd w:id="28"/>
      <w:bookmarkEnd w:id="34"/>
      <w:bookmarkEnd w:id="35"/>
      <w:r w:rsidRPr="00EE2309">
        <w:rPr>
          <w:noProof/>
          <w:sz w:val="44"/>
          <w:szCs w:val="56"/>
        </w:rPr>
        <w:lastRenderedPageBreak/>
        <w:drawing>
          <wp:anchor distT="0" distB="0" distL="114300" distR="114300" simplePos="0" relativeHeight="251658240" behindDoc="0" locked="0" layoutInCell="1" allowOverlap="1" wp14:anchorId="7B13748F" wp14:editId="4D256F7F">
            <wp:simplePos x="0" y="0"/>
            <wp:positionH relativeFrom="column">
              <wp:posOffset>-1270</wp:posOffset>
            </wp:positionH>
            <wp:positionV relativeFrom="paragraph">
              <wp:posOffset>0</wp:posOffset>
            </wp:positionV>
            <wp:extent cx="840105" cy="840105"/>
            <wp:effectExtent l="0" t="0" r="0" b="0"/>
            <wp:wrapSquare wrapText="bothSides"/>
            <wp:docPr id="56293768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37688" name="Picture 7">
                      <a:extLst>
                        <a:ext uri="{C183D7F6-B498-43B3-948B-1728B52AA6E4}">
                          <adec:decorative xmlns:adec="http://schemas.microsoft.com/office/drawing/2017/decorative" val="1"/>
                        </a:ext>
                      </a:extLs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40105" cy="840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2309">
        <w:rPr>
          <w:sz w:val="44"/>
          <w:szCs w:val="44"/>
        </w:rPr>
        <w:t>Program feedback</w:t>
      </w:r>
      <w:bookmarkEnd w:id="93"/>
      <w:bookmarkEnd w:id="94"/>
      <w:bookmarkEnd w:id="95"/>
    </w:p>
    <w:p w14:paraId="679FABFF" w14:textId="77777777" w:rsidR="00340E55" w:rsidRPr="005F26F8" w:rsidRDefault="00340E55" w:rsidP="00340E55">
      <w:bookmarkStart w:id="101" w:name="_Capturing_student_voice"/>
      <w:bookmarkEnd w:id="101"/>
      <w:r w:rsidRPr="005F26F8">
        <w:t>We value your feedback. If you use th</w:t>
      </w:r>
      <w:r>
        <w:t>is</w:t>
      </w:r>
      <w:r w:rsidRPr="005F26F8">
        <w:t xml:space="preserve"> </w:t>
      </w:r>
      <w:r>
        <w:t xml:space="preserve">teaching and learning </w:t>
      </w:r>
      <w:r w:rsidRPr="005F26F8">
        <w:t xml:space="preserve">program in your faculty and school context, please complete the </w:t>
      </w:r>
      <w:hyperlink r:id="rId58" w:history="1">
        <w:r w:rsidRPr="00837391">
          <w:rPr>
            <w:rStyle w:val="Hyperlink"/>
          </w:rPr>
          <w:t>PDHPE 7–10 resource evaluation form</w:t>
        </w:r>
      </w:hyperlink>
      <w:r w:rsidRPr="005F26F8">
        <w:t xml:space="preserve">. If you have further comments or suggestions, please email </w:t>
      </w:r>
      <w:hyperlink r:id="rId59" w:history="1">
        <w:r w:rsidRPr="009718AC">
          <w:rPr>
            <w:rStyle w:val="Hyperlink"/>
            <w:rFonts w:eastAsia="Arial"/>
          </w:rPr>
          <w:t>PDHPEcurriculum@det.nsw.edu.au</w:t>
        </w:r>
      </w:hyperlink>
      <w:r w:rsidRPr="005F26F8">
        <w:t>.</w:t>
      </w:r>
    </w:p>
    <w:p w14:paraId="0514B58D" w14:textId="77777777" w:rsidR="00EF01CC" w:rsidRPr="00EE2309" w:rsidRDefault="00EF01CC" w:rsidP="003C17BE">
      <w:pPr>
        <w:rPr>
          <w:sz w:val="24"/>
          <w:szCs w:val="28"/>
        </w:rPr>
      </w:pPr>
      <w:r w:rsidRPr="00EE2309">
        <w:rPr>
          <w:sz w:val="24"/>
          <w:szCs w:val="28"/>
        </w:rPr>
        <w:br w:type="page"/>
      </w:r>
    </w:p>
    <w:p w14:paraId="06858285" w14:textId="77777777" w:rsidR="00270B6F" w:rsidRPr="00340E55" w:rsidRDefault="00270B6F" w:rsidP="00340E55">
      <w:pPr>
        <w:pStyle w:val="Heading1"/>
        <w:spacing w:after="260"/>
      </w:pPr>
      <w:bookmarkStart w:id="102" w:name="_Toc220579171"/>
      <w:r w:rsidRPr="00340E55">
        <w:lastRenderedPageBreak/>
        <w:t>Support and alignment</w:t>
      </w:r>
      <w:bookmarkEnd w:id="96"/>
      <w:bookmarkEnd w:id="97"/>
      <w:bookmarkEnd w:id="98"/>
      <w:bookmarkEnd w:id="99"/>
      <w:bookmarkEnd w:id="100"/>
      <w:bookmarkEnd w:id="102"/>
    </w:p>
    <w:p w14:paraId="7E035264" w14:textId="77777777" w:rsidR="00340E55" w:rsidRPr="006B79C6" w:rsidRDefault="00340E55" w:rsidP="006B79C6">
      <w:pPr>
        <w:spacing w:after="0"/>
        <w:rPr>
          <w:szCs w:val="22"/>
        </w:rPr>
      </w:pPr>
      <w:r w:rsidRPr="006B79C6">
        <w:rPr>
          <w:rStyle w:val="Strong"/>
          <w:szCs w:val="22"/>
        </w:rPr>
        <w:t>Resource evaluation and support</w:t>
      </w:r>
      <w:r w:rsidRPr="006B79C6">
        <w:rPr>
          <w:szCs w:val="22"/>
        </w:rPr>
        <w:t xml:space="preserve">: all curriculum resources are prepared through a rigorous process. Resources are periodically reviewed as part of our ongoing evaluation plan to ensure currency, relevance and effectiveness. For additional support or advice, or to provide feedback, contact the PDHPE Secondary Curriculum team by emailing </w:t>
      </w:r>
      <w:hyperlink r:id="rId60" w:history="1">
        <w:r w:rsidRPr="006B79C6">
          <w:rPr>
            <w:rStyle w:val="Hyperlink"/>
            <w:szCs w:val="22"/>
          </w:rPr>
          <w:t>PDHPEcurriculum@det.nsw.edu.au</w:t>
        </w:r>
      </w:hyperlink>
      <w:r w:rsidRPr="006B79C6">
        <w:rPr>
          <w:szCs w:val="22"/>
        </w:rPr>
        <w:t>.</w:t>
      </w:r>
    </w:p>
    <w:p w14:paraId="607CBE70" w14:textId="77777777" w:rsidR="00340E55" w:rsidRPr="006B79C6" w:rsidRDefault="00340E55" w:rsidP="006B79C6">
      <w:pPr>
        <w:spacing w:after="0"/>
        <w:rPr>
          <w:rFonts w:eastAsia="Arial"/>
          <w:szCs w:val="22"/>
        </w:rPr>
      </w:pPr>
      <w:r w:rsidRPr="006B79C6">
        <w:rPr>
          <w:rStyle w:val="Strong"/>
          <w:szCs w:val="22"/>
        </w:rPr>
        <w:t>Differentiation</w:t>
      </w:r>
      <w:r w:rsidRPr="006B79C6">
        <w:rPr>
          <w:szCs w:val="22"/>
        </w:rPr>
        <w:t>: f</w:t>
      </w:r>
      <w:r w:rsidRPr="006B79C6">
        <w:rPr>
          <w:rFonts w:eastAsia="Arial"/>
          <w:szCs w:val="22"/>
        </w:rPr>
        <w:t xml:space="preserve">urther advice to support Aboriginal and/or Torres Strait Islander students, students learning English as an additional language or dialect (EAL/D), students with a disability and/or additional needs and high potential and gifted students can be found on the </w:t>
      </w:r>
      <w:hyperlink r:id="rId61">
        <w:r w:rsidRPr="006B79C6">
          <w:rPr>
            <w:rStyle w:val="Hyperlink"/>
            <w:rFonts w:eastAsia="Arial"/>
            <w:szCs w:val="22"/>
          </w:rPr>
          <w:t>Planning, programming and assessing 7–12</w:t>
        </w:r>
      </w:hyperlink>
      <w:r w:rsidRPr="006B79C6">
        <w:rPr>
          <w:rFonts w:eastAsia="Arial"/>
          <w:szCs w:val="22"/>
        </w:rPr>
        <w:t xml:space="preserve"> webpage. This includes the</w:t>
      </w:r>
      <w:r w:rsidRPr="006B79C6">
        <w:rPr>
          <w:szCs w:val="22"/>
        </w:rPr>
        <w:t xml:space="preserve"> </w:t>
      </w:r>
      <w:hyperlink r:id="rId62" w:history="1">
        <w:r w:rsidRPr="006B79C6">
          <w:rPr>
            <w:rStyle w:val="Hyperlink"/>
            <w:szCs w:val="22"/>
          </w:rPr>
          <w:t>Inclusion and differentiation advice 7–10</w:t>
        </w:r>
      </w:hyperlink>
      <w:r w:rsidRPr="006B79C6">
        <w:rPr>
          <w:szCs w:val="22"/>
        </w:rPr>
        <w:t xml:space="preserve"> webpage.</w:t>
      </w:r>
    </w:p>
    <w:p w14:paraId="2CA2AF1F" w14:textId="77777777" w:rsidR="00340E55" w:rsidRPr="006B79C6" w:rsidRDefault="00340E55" w:rsidP="006B79C6">
      <w:pPr>
        <w:spacing w:after="0"/>
        <w:rPr>
          <w:szCs w:val="22"/>
        </w:rPr>
      </w:pPr>
      <w:r w:rsidRPr="006B79C6">
        <w:rPr>
          <w:rStyle w:val="Strong"/>
          <w:szCs w:val="22"/>
        </w:rPr>
        <w:t>Assessment</w:t>
      </w:r>
      <w:r w:rsidRPr="006B79C6">
        <w:rPr>
          <w:szCs w:val="22"/>
        </w:rPr>
        <w:t xml:space="preserve">: </w:t>
      </w:r>
      <w:r w:rsidRPr="006B79C6">
        <w:rPr>
          <w:rFonts w:eastAsia="Arial"/>
          <w:szCs w:val="22"/>
        </w:rPr>
        <w:t xml:space="preserve">further advice to support formative assessment is available on the </w:t>
      </w:r>
      <w:hyperlink r:id="rId63">
        <w:r w:rsidRPr="006B79C6">
          <w:rPr>
            <w:rStyle w:val="Hyperlink"/>
            <w:rFonts w:eastAsia="Arial"/>
            <w:szCs w:val="22"/>
          </w:rPr>
          <w:t>Planning, programming and assessing 7–12</w:t>
        </w:r>
      </w:hyperlink>
      <w:r w:rsidRPr="006B79C6">
        <w:rPr>
          <w:rFonts w:eastAsia="Arial"/>
          <w:szCs w:val="22"/>
        </w:rPr>
        <w:t xml:space="preserve"> webpage. This includes the</w:t>
      </w:r>
      <w:r w:rsidRPr="006B79C6">
        <w:rPr>
          <w:szCs w:val="22"/>
        </w:rPr>
        <w:t xml:space="preserve"> </w:t>
      </w:r>
      <w:hyperlink r:id="rId64" w:history="1">
        <w:r w:rsidRPr="006B79C6">
          <w:rPr>
            <w:rStyle w:val="Hyperlink"/>
            <w:szCs w:val="22"/>
          </w:rPr>
          <w:t>Classroom assessment advice 7–10</w:t>
        </w:r>
      </w:hyperlink>
      <w:r w:rsidRPr="006B79C6">
        <w:rPr>
          <w:szCs w:val="22"/>
        </w:rPr>
        <w:t xml:space="preserve">. For summative assessment tasks, the </w:t>
      </w:r>
      <w:hyperlink r:id="rId65" w:history="1">
        <w:r w:rsidRPr="006B79C6">
          <w:rPr>
            <w:rStyle w:val="Hyperlink"/>
            <w:szCs w:val="22"/>
          </w:rPr>
          <w:t>Assessment task advice 7–10</w:t>
        </w:r>
      </w:hyperlink>
      <w:r w:rsidRPr="006B79C6">
        <w:rPr>
          <w:szCs w:val="22"/>
        </w:rPr>
        <w:t xml:space="preserve"> webpage is available.</w:t>
      </w:r>
    </w:p>
    <w:p w14:paraId="072E2255" w14:textId="77777777" w:rsidR="00340E55" w:rsidRPr="006B79C6" w:rsidRDefault="00340E55" w:rsidP="006B79C6">
      <w:pPr>
        <w:spacing w:after="0"/>
        <w:rPr>
          <w:szCs w:val="22"/>
        </w:rPr>
      </w:pPr>
      <w:r w:rsidRPr="006B79C6">
        <w:rPr>
          <w:rStyle w:val="Strong"/>
          <w:szCs w:val="22"/>
        </w:rPr>
        <w:t>Explicit teaching</w:t>
      </w:r>
      <w:r w:rsidRPr="006B79C6">
        <w:rPr>
          <w:szCs w:val="22"/>
        </w:rPr>
        <w:t xml:space="preserve">: further advice to support explicit teaching is available on the </w:t>
      </w:r>
      <w:hyperlink r:id="rId66" w:history="1">
        <w:r w:rsidRPr="006B79C6">
          <w:rPr>
            <w:rStyle w:val="Hyperlink"/>
            <w:szCs w:val="22"/>
          </w:rPr>
          <w:t>Explicit teaching</w:t>
        </w:r>
      </w:hyperlink>
      <w:r w:rsidRPr="006B79C6">
        <w:rPr>
          <w:szCs w:val="22"/>
        </w:rPr>
        <w:t xml:space="preserve"> webpage. This includes the CESE </w:t>
      </w:r>
      <w:hyperlink r:id="rId67" w:history="1">
        <w:r w:rsidRPr="006B79C6">
          <w:rPr>
            <w:rStyle w:val="Hyperlink"/>
            <w:szCs w:val="22"/>
          </w:rPr>
          <w:t>Explicit teaching – Driving learning and engagement</w:t>
        </w:r>
      </w:hyperlink>
      <w:r w:rsidRPr="006B79C6">
        <w:rPr>
          <w:szCs w:val="22"/>
        </w:rPr>
        <w:t xml:space="preserve"> webpage.</w:t>
      </w:r>
    </w:p>
    <w:p w14:paraId="0EE1AA27" w14:textId="4E4961C5" w:rsidR="00340E55" w:rsidRPr="006B79C6" w:rsidRDefault="003E279D" w:rsidP="006B79C6">
      <w:pPr>
        <w:spacing w:after="0"/>
        <w:rPr>
          <w:szCs w:val="22"/>
        </w:rPr>
      </w:pPr>
      <w:r w:rsidRPr="006B79C6">
        <w:rPr>
          <w:rStyle w:val="Strong"/>
          <w:szCs w:val="22"/>
        </w:rPr>
        <w:t>Consulted with</w:t>
      </w:r>
      <w:r w:rsidRPr="006B79C6">
        <w:rPr>
          <w:szCs w:val="22"/>
        </w:rPr>
        <w:t>:</w:t>
      </w:r>
      <w:r w:rsidR="00F771CD" w:rsidRPr="006B79C6">
        <w:rPr>
          <w:rFonts w:eastAsia="Arial"/>
          <w:szCs w:val="22"/>
        </w:rPr>
        <w:t xml:space="preserve"> </w:t>
      </w:r>
      <w:r w:rsidR="00F771CD" w:rsidRPr="006B79C6">
        <w:rPr>
          <w:szCs w:val="22"/>
        </w:rPr>
        <w:t>Curriculum</w:t>
      </w:r>
      <w:r w:rsidR="007007E6">
        <w:rPr>
          <w:szCs w:val="22"/>
        </w:rPr>
        <w:t xml:space="preserve"> and PDHPE subject matter experts</w:t>
      </w:r>
    </w:p>
    <w:p w14:paraId="67456573" w14:textId="492E4389" w:rsidR="00340E55" w:rsidRPr="006B79C6" w:rsidRDefault="00340E55" w:rsidP="006B79C6">
      <w:pPr>
        <w:spacing w:after="0"/>
        <w:rPr>
          <w:szCs w:val="22"/>
        </w:rPr>
      </w:pPr>
      <w:r w:rsidRPr="006B79C6">
        <w:rPr>
          <w:rStyle w:val="Strong"/>
          <w:szCs w:val="22"/>
        </w:rPr>
        <w:t>Alignment to system priorities and/or needs</w:t>
      </w:r>
      <w:r w:rsidRPr="006B79C6">
        <w:rPr>
          <w:szCs w:val="22"/>
        </w:rPr>
        <w:t xml:space="preserve">: </w:t>
      </w:r>
      <w:hyperlink r:id="rId68" w:history="1">
        <w:r w:rsidRPr="006B79C6">
          <w:rPr>
            <w:rStyle w:val="Hyperlink"/>
            <w:szCs w:val="22"/>
          </w:rPr>
          <w:t>School Excellence Policy</w:t>
        </w:r>
      </w:hyperlink>
      <w:r w:rsidRPr="006B79C6">
        <w:rPr>
          <w:szCs w:val="22"/>
        </w:rPr>
        <w:t xml:space="preserve">, </w:t>
      </w:r>
      <w:hyperlink r:id="rId69" w:tgtFrame="_blank" w:history="1">
        <w:r w:rsidRPr="006B79C6">
          <w:rPr>
            <w:rStyle w:val="Hyperlink"/>
            <w:szCs w:val="22"/>
          </w:rPr>
          <w:t>Our Plan for NSW Public Education</w:t>
        </w:r>
      </w:hyperlink>
    </w:p>
    <w:p w14:paraId="6C51C9C3" w14:textId="77777777" w:rsidR="00340E55" w:rsidRPr="006B79C6" w:rsidRDefault="00340E55" w:rsidP="006B79C6">
      <w:pPr>
        <w:spacing w:after="0"/>
        <w:rPr>
          <w:szCs w:val="22"/>
        </w:rPr>
      </w:pPr>
      <w:r w:rsidRPr="006B79C6">
        <w:rPr>
          <w:rStyle w:val="Strong"/>
          <w:szCs w:val="22"/>
        </w:rPr>
        <w:t>Alignment to the School Excellence Framework</w:t>
      </w:r>
      <w:r w:rsidRPr="006B79C6">
        <w:rPr>
          <w:szCs w:val="22"/>
        </w:rPr>
        <w:t xml:space="preserve">: this resource supports the </w:t>
      </w:r>
      <w:hyperlink r:id="rId70" w:history="1">
        <w:r w:rsidRPr="006B79C6">
          <w:rPr>
            <w:rStyle w:val="Hyperlink"/>
            <w:szCs w:val="22"/>
          </w:rPr>
          <w:t>School Excellence Framework</w:t>
        </w:r>
      </w:hyperlink>
      <w:r w:rsidRPr="006B79C6">
        <w:rPr>
          <w:szCs w:val="22"/>
        </w:rPr>
        <w:t xml:space="preserve"> elements of curriculum (curriculum provision) and effective classroom practice (lesson planning, explicit teaching).</w:t>
      </w:r>
    </w:p>
    <w:p w14:paraId="19B225C2" w14:textId="18B627A4" w:rsidR="00D13098" w:rsidRPr="006B79C6" w:rsidRDefault="00340E55" w:rsidP="006B79C6">
      <w:pPr>
        <w:spacing w:after="0"/>
        <w:rPr>
          <w:rFonts w:eastAsia="Arial"/>
          <w:szCs w:val="22"/>
        </w:rPr>
      </w:pPr>
      <w:r w:rsidRPr="006B79C6">
        <w:rPr>
          <w:rStyle w:val="Strong"/>
          <w:szCs w:val="22"/>
        </w:rPr>
        <w:t>Alignment to Australian Professional Standards for Teachers</w:t>
      </w:r>
      <w:r w:rsidRPr="006B79C6">
        <w:rPr>
          <w:szCs w:val="22"/>
        </w:rPr>
        <w:t xml:space="preserve">: this resource supports teachers to address </w:t>
      </w:r>
      <w:hyperlink r:id="rId71">
        <w:r w:rsidRPr="006B79C6">
          <w:rPr>
            <w:rStyle w:val="Hyperlink"/>
            <w:szCs w:val="22"/>
          </w:rPr>
          <w:t>Proficient Teacher Standard Descriptors</w:t>
        </w:r>
      </w:hyperlink>
      <w:r w:rsidRPr="006B79C6">
        <w:rPr>
          <w:rFonts w:eastAsia="Arial"/>
          <w:szCs w:val="22"/>
        </w:rPr>
        <w:t xml:space="preserve"> </w:t>
      </w:r>
      <w:r w:rsidR="00A53023" w:rsidRPr="006B79C6">
        <w:rPr>
          <w:rFonts w:eastAsia="Arial"/>
          <w:szCs w:val="22"/>
        </w:rPr>
        <w:t>2.1.2, 2.2.2, 2.3.2, 2.5.2, 3.1.2, 3.2.2, 3.3.2, 4.4.2.</w:t>
      </w:r>
    </w:p>
    <w:p w14:paraId="625F3B5F" w14:textId="35BC75D2" w:rsidR="00AF330C" w:rsidRPr="00EE2309" w:rsidRDefault="55B56F8B" w:rsidP="006B79C6">
      <w:pPr>
        <w:spacing w:after="0"/>
      </w:pPr>
      <w:r w:rsidRPr="006B79C6">
        <w:rPr>
          <w:rStyle w:val="Strong"/>
          <w:szCs w:val="22"/>
        </w:rPr>
        <w:t>Creation date</w:t>
      </w:r>
      <w:r w:rsidRPr="006B79C6">
        <w:rPr>
          <w:szCs w:val="22"/>
        </w:rPr>
        <w:t>:</w:t>
      </w:r>
      <w:r w:rsidRPr="006B79C6">
        <w:rPr>
          <w:rFonts w:eastAsia="Arial"/>
          <w:szCs w:val="22"/>
        </w:rPr>
        <w:t xml:space="preserve"> </w:t>
      </w:r>
      <w:bookmarkStart w:id="103" w:name="_Toc145666063"/>
      <w:r w:rsidR="00511101" w:rsidRPr="006B79C6">
        <w:rPr>
          <w:szCs w:val="22"/>
        </w:rPr>
        <w:t>26 September 2025</w:t>
      </w:r>
      <w:r w:rsidR="00AF330C" w:rsidRPr="00EE2309">
        <w:br w:type="page"/>
      </w:r>
    </w:p>
    <w:p w14:paraId="7A7598AE" w14:textId="77777777" w:rsidR="00A43D4D" w:rsidRPr="006B79C6" w:rsidRDefault="00A43D4D" w:rsidP="006B79C6">
      <w:pPr>
        <w:pStyle w:val="Heading1"/>
      </w:pPr>
      <w:bookmarkStart w:id="104" w:name="_Toc151447424"/>
      <w:bookmarkStart w:id="105" w:name="_Toc151632404"/>
      <w:bookmarkStart w:id="106" w:name="_Toc220579172"/>
      <w:r w:rsidRPr="006B79C6">
        <w:lastRenderedPageBreak/>
        <w:t>References</w:t>
      </w:r>
      <w:bookmarkEnd w:id="103"/>
      <w:bookmarkEnd w:id="104"/>
      <w:bookmarkEnd w:id="105"/>
      <w:bookmarkEnd w:id="106"/>
    </w:p>
    <w:p w14:paraId="0C6F3E01" w14:textId="33FB523B" w:rsidR="00F866D2" w:rsidRPr="00C93E06" w:rsidRDefault="00F866D2" w:rsidP="00C93E06">
      <w:pPr>
        <w:pStyle w:val="FeatureBox2"/>
      </w:pPr>
      <w:r w:rsidRPr="00C93E06">
        <w:t>This resource contains NSW Curriculum and syllabus content. The NSW Curriculum is developed by the NSW Education Standards Authority</w:t>
      </w:r>
      <w:r w:rsidR="005668AF">
        <w:t xml:space="preserve"> (NESA)</w:t>
      </w:r>
      <w:r w:rsidRPr="00C93E06">
        <w:t>. This content is prepared by NESA for and on behalf of the Crown in right of the State of New South Wales. The material is protected by Crown copyright.</w:t>
      </w:r>
    </w:p>
    <w:p w14:paraId="22AA6A55" w14:textId="7FBEA6C0" w:rsidR="00F866D2" w:rsidRPr="00C93E06" w:rsidRDefault="00F866D2" w:rsidP="00C93E06">
      <w:pPr>
        <w:pStyle w:val="FeatureBox2"/>
      </w:pPr>
      <w:r w:rsidRPr="00C93E06">
        <w:t xml:space="preserve">Please refer to the NESA Copyright Disclaimer for more information </w:t>
      </w:r>
      <w:hyperlink r:id="rId72" w:tgtFrame="_blank" w:tooltip="https://educationstandards.nsw.edu.au/wps/portal/nesa/mini-footer/copyright" w:history="1">
        <w:r w:rsidR="005802C6">
          <w:rPr>
            <w:rStyle w:val="Hyperlink"/>
          </w:rPr>
          <w:t>https://www.nsw.gov.au/education-and-training/nesa/copyright</w:t>
        </w:r>
      </w:hyperlink>
      <w:r w:rsidRPr="00C93E06">
        <w:t>.</w:t>
      </w:r>
    </w:p>
    <w:p w14:paraId="7EBDFAAB" w14:textId="0CD7E537" w:rsidR="00F866D2" w:rsidRPr="00C93E06" w:rsidRDefault="00F866D2" w:rsidP="00C93E06">
      <w:pPr>
        <w:pStyle w:val="FeatureBox2"/>
      </w:pPr>
      <w:r w:rsidRPr="00C93E06">
        <w:t xml:space="preserve">NESA holds the only official and up-to-date versions of the NSW Curriculum and syllabus documents. Please visit NESA </w:t>
      </w:r>
      <w:hyperlink r:id="rId73" w:history="1">
        <w:r w:rsidR="005668AF">
          <w:rPr>
            <w:rStyle w:val="Hyperlink"/>
          </w:rPr>
          <w:t>https://www.nsw.gov.au/education-and-training/nesa</w:t>
        </w:r>
      </w:hyperlink>
      <w:r w:rsidRPr="00C93E06">
        <w:t xml:space="preserve"> and NSW Curriculum </w:t>
      </w:r>
      <w:hyperlink r:id="rId74" w:history="1">
        <w:r w:rsidRPr="00C93E06">
          <w:rPr>
            <w:rStyle w:val="Hyperlink"/>
          </w:rPr>
          <w:t>https://curriculum.nsw.edu.au</w:t>
        </w:r>
      </w:hyperlink>
      <w:r w:rsidRPr="00C93E06">
        <w:t>.</w:t>
      </w:r>
    </w:p>
    <w:p w14:paraId="3498BF04" w14:textId="77777777" w:rsidR="008E24BC" w:rsidRPr="00280268" w:rsidRDefault="008E24BC" w:rsidP="008E24BC">
      <w:hyperlink r:id="rId75">
        <w:r w:rsidRPr="00C93E06">
          <w:rPr>
            <w:rStyle w:val="Hyperlink"/>
          </w:rPr>
          <w:t>Personal Development, Health and Physical Education 7–10 Syllabus</w:t>
        </w:r>
      </w:hyperlink>
      <w:r w:rsidRPr="00280268">
        <w:t xml:space="preserve"> © NSW Education Standards Authority (NESA) for and on behalf of the Crown in right of the State of New South Wales, 2024.</w:t>
      </w:r>
    </w:p>
    <w:p w14:paraId="62E4BB51" w14:textId="77777777" w:rsidR="008E24BC" w:rsidRPr="00280268" w:rsidRDefault="008E24BC" w:rsidP="008E24BC">
      <w:r w:rsidRPr="00280268">
        <w:rPr>
          <w:rFonts w:eastAsia="Arial"/>
          <w:color w:val="22272B"/>
        </w:rPr>
        <w:t xml:space="preserve">Australian Government Department of Health, Disability and Ageing </w:t>
      </w:r>
      <w:r>
        <w:rPr>
          <w:rFonts w:eastAsia="Arial"/>
          <w:color w:val="22272B"/>
        </w:rPr>
        <w:t>(AGDHDA)</w:t>
      </w:r>
      <w:r w:rsidRPr="0012760D">
        <w:rPr>
          <w:rFonts w:eastAsia="Arial"/>
          <w:color w:val="22272B"/>
        </w:rPr>
        <w:t xml:space="preserve"> </w:t>
      </w:r>
      <w:r w:rsidRPr="00280268">
        <w:rPr>
          <w:rFonts w:eastAsia="Arial"/>
          <w:color w:val="22272B"/>
        </w:rPr>
        <w:t xml:space="preserve">(n.d.) </w:t>
      </w:r>
      <w:r>
        <w:rPr>
          <w:rFonts w:eastAsia="Arial"/>
          <w:color w:val="22272B"/>
        </w:rPr>
        <w:t>‘</w:t>
      </w:r>
      <w:hyperlink r:id="rId76" w:history="1">
        <w:r w:rsidRPr="00150881">
          <w:rPr>
            <w:rStyle w:val="Hyperlink"/>
            <w:rFonts w:eastAsia="Arial"/>
          </w:rPr>
          <w:t>Australian Guide to Healthy Eating</w:t>
        </w:r>
      </w:hyperlink>
      <w:r>
        <w:rPr>
          <w:rFonts w:eastAsia="Arial"/>
          <w:color w:val="22272B"/>
        </w:rPr>
        <w:t>’</w:t>
      </w:r>
      <w:r w:rsidRPr="00150881">
        <w:rPr>
          <w:rFonts w:eastAsia="Arial"/>
          <w:color w:val="22272B"/>
        </w:rPr>
        <w:t>,</w:t>
      </w:r>
      <w:r>
        <w:rPr>
          <w:rFonts w:eastAsia="Arial"/>
          <w:color w:val="22272B"/>
        </w:rPr>
        <w:t xml:space="preserve"> </w:t>
      </w:r>
      <w:r w:rsidRPr="00150881">
        <w:rPr>
          <w:rFonts w:eastAsia="Arial"/>
          <w:i/>
          <w:iCs/>
          <w:color w:val="22272B"/>
        </w:rPr>
        <w:t>Eat for Health</w:t>
      </w:r>
      <w:r>
        <w:rPr>
          <w:rFonts w:eastAsia="Arial"/>
          <w:color w:val="22272B"/>
        </w:rPr>
        <w:t>,</w:t>
      </w:r>
      <w:r w:rsidRPr="00150881">
        <w:rPr>
          <w:rFonts w:eastAsia="Arial"/>
          <w:color w:val="22272B"/>
        </w:rPr>
        <w:t xml:space="preserve"> </w:t>
      </w:r>
      <w:r>
        <w:rPr>
          <w:rFonts w:eastAsia="Arial"/>
          <w:color w:val="22272B"/>
        </w:rPr>
        <w:t>AGDHDA</w:t>
      </w:r>
      <w:r w:rsidRPr="00280268">
        <w:rPr>
          <w:rFonts w:eastAsia="Arial"/>
          <w:color w:val="22272B"/>
        </w:rPr>
        <w:t xml:space="preserve"> </w:t>
      </w:r>
      <w:r>
        <w:rPr>
          <w:rFonts w:eastAsia="Arial"/>
          <w:color w:val="22272B"/>
        </w:rPr>
        <w:t>website, a</w:t>
      </w:r>
      <w:r w:rsidRPr="00280268">
        <w:rPr>
          <w:rFonts w:eastAsia="Arial"/>
          <w:color w:val="22272B"/>
        </w:rPr>
        <w:t xml:space="preserve">ccessed </w:t>
      </w:r>
      <w:r>
        <w:rPr>
          <w:rFonts w:eastAsia="Arial"/>
          <w:color w:val="22272B"/>
        </w:rPr>
        <w:t>1 </w:t>
      </w:r>
      <w:r w:rsidRPr="00280268">
        <w:rPr>
          <w:rFonts w:eastAsia="Arial"/>
          <w:color w:val="22272B"/>
        </w:rPr>
        <w:t>August 2025</w:t>
      </w:r>
      <w:r>
        <w:rPr>
          <w:rFonts w:eastAsia="Arial"/>
          <w:color w:val="22272B"/>
        </w:rPr>
        <w:t>.</w:t>
      </w:r>
    </w:p>
    <w:p w14:paraId="7BF2FB79" w14:textId="77777777" w:rsidR="008E24BC" w:rsidRPr="0012760D" w:rsidRDefault="008E24BC" w:rsidP="008E24BC">
      <w:pPr>
        <w:rPr>
          <w:rFonts w:eastAsia="Arial"/>
          <w:color w:val="22272B"/>
          <w:u w:val="single"/>
        </w:rPr>
      </w:pPr>
      <w:r>
        <w:rPr>
          <w:rFonts w:eastAsia="Arial"/>
          <w:color w:val="22272B"/>
        </w:rPr>
        <w:t>——</w:t>
      </w:r>
      <w:r w:rsidRPr="00280268">
        <w:rPr>
          <w:rFonts w:eastAsia="Arial"/>
          <w:color w:val="22272B"/>
        </w:rPr>
        <w:t xml:space="preserve">(n.d.) </w:t>
      </w:r>
      <w:r>
        <w:rPr>
          <w:rFonts w:eastAsia="Arial"/>
          <w:color w:val="22272B"/>
        </w:rPr>
        <w:t>‘</w:t>
      </w:r>
      <w:hyperlink r:id="rId77" w:history="1">
        <w:r w:rsidRPr="009E4DCA">
          <w:rPr>
            <w:rStyle w:val="Hyperlink"/>
            <w:rFonts w:eastAsia="Arial"/>
          </w:rPr>
          <w:t>The guidelines</w:t>
        </w:r>
      </w:hyperlink>
      <w:r>
        <w:rPr>
          <w:rFonts w:eastAsia="Arial"/>
          <w:color w:val="22272B"/>
        </w:rPr>
        <w:t>’</w:t>
      </w:r>
      <w:r w:rsidRPr="009E4DCA">
        <w:rPr>
          <w:rFonts w:eastAsia="Arial"/>
          <w:color w:val="22272B"/>
        </w:rPr>
        <w:t xml:space="preserve">, </w:t>
      </w:r>
      <w:r w:rsidRPr="00150881">
        <w:rPr>
          <w:rFonts w:eastAsia="Arial"/>
          <w:i/>
          <w:iCs/>
          <w:color w:val="22272B"/>
        </w:rPr>
        <w:t>Eat for Health</w:t>
      </w:r>
      <w:r>
        <w:rPr>
          <w:rFonts w:eastAsia="Arial"/>
          <w:color w:val="22272B"/>
        </w:rPr>
        <w:t>,</w:t>
      </w:r>
      <w:r w:rsidRPr="00150881">
        <w:rPr>
          <w:rFonts w:eastAsia="Arial"/>
          <w:color w:val="22272B"/>
        </w:rPr>
        <w:t xml:space="preserve"> </w:t>
      </w:r>
      <w:r>
        <w:rPr>
          <w:rFonts w:eastAsia="Arial"/>
          <w:color w:val="22272B"/>
        </w:rPr>
        <w:t>AGDHDA</w:t>
      </w:r>
      <w:r w:rsidRPr="00280268">
        <w:rPr>
          <w:rFonts w:eastAsia="Arial"/>
          <w:color w:val="22272B"/>
        </w:rPr>
        <w:t xml:space="preserve"> </w:t>
      </w:r>
      <w:r>
        <w:rPr>
          <w:rFonts w:eastAsia="Arial"/>
          <w:color w:val="22272B"/>
        </w:rPr>
        <w:t xml:space="preserve">website, </w:t>
      </w:r>
      <w:r w:rsidRPr="009E4DCA">
        <w:rPr>
          <w:rFonts w:eastAsia="Arial"/>
          <w:color w:val="22272B"/>
        </w:rPr>
        <w:t>accessed</w:t>
      </w:r>
      <w:r w:rsidRPr="00280268">
        <w:rPr>
          <w:rFonts w:eastAsia="Arial"/>
          <w:color w:val="22272B"/>
        </w:rPr>
        <w:t xml:space="preserve"> </w:t>
      </w:r>
      <w:r>
        <w:rPr>
          <w:rFonts w:eastAsia="Arial"/>
          <w:color w:val="22272B"/>
        </w:rPr>
        <w:t xml:space="preserve">5 </w:t>
      </w:r>
      <w:r w:rsidRPr="00280268">
        <w:rPr>
          <w:rFonts w:eastAsia="Arial"/>
          <w:color w:val="22272B"/>
        </w:rPr>
        <w:t xml:space="preserve">August </w:t>
      </w:r>
      <w:r>
        <w:rPr>
          <w:rFonts w:eastAsia="Arial"/>
          <w:color w:val="22272B"/>
        </w:rPr>
        <w:t>2</w:t>
      </w:r>
      <w:r w:rsidRPr="00280268">
        <w:rPr>
          <w:rFonts w:eastAsia="Arial"/>
          <w:color w:val="22272B"/>
        </w:rPr>
        <w:t>025</w:t>
      </w:r>
      <w:r>
        <w:rPr>
          <w:rFonts w:eastAsia="Arial"/>
          <w:color w:val="22272B"/>
        </w:rPr>
        <w:t>.</w:t>
      </w:r>
    </w:p>
    <w:p w14:paraId="33A6441F" w14:textId="77777777" w:rsidR="008E24BC" w:rsidRPr="00280268" w:rsidRDefault="008E24BC" w:rsidP="008E24BC">
      <w:r>
        <w:rPr>
          <w:rFonts w:eastAsia="Arial"/>
          <w:color w:val="22272B"/>
        </w:rPr>
        <w:t>——</w:t>
      </w:r>
      <w:r w:rsidRPr="00280268">
        <w:rPr>
          <w:rFonts w:eastAsia="Arial"/>
          <w:color w:val="22272B"/>
        </w:rPr>
        <w:t xml:space="preserve">(2021) </w:t>
      </w:r>
      <w:hyperlink r:id="rId78" w:history="1">
        <w:r w:rsidRPr="00150881">
          <w:rPr>
            <w:rStyle w:val="Hyperlink"/>
            <w:rFonts w:eastAsia="Arial"/>
            <w:i/>
            <w:iCs/>
          </w:rPr>
          <w:t>Types of drugs</w:t>
        </w:r>
      </w:hyperlink>
      <w:r>
        <w:rPr>
          <w:rFonts w:eastAsia="Arial"/>
          <w:color w:val="22272B"/>
        </w:rPr>
        <w:t>,</w:t>
      </w:r>
      <w:r w:rsidRPr="00280268">
        <w:rPr>
          <w:rFonts w:eastAsia="Arial"/>
          <w:color w:val="22272B"/>
        </w:rPr>
        <w:t xml:space="preserve"> </w:t>
      </w:r>
      <w:r>
        <w:rPr>
          <w:rFonts w:eastAsia="Arial"/>
          <w:color w:val="22272B"/>
        </w:rPr>
        <w:t>AGDHDA</w:t>
      </w:r>
      <w:r w:rsidRPr="00280268">
        <w:rPr>
          <w:rFonts w:eastAsia="Arial"/>
          <w:color w:val="22272B"/>
        </w:rPr>
        <w:t xml:space="preserve"> </w:t>
      </w:r>
      <w:r>
        <w:rPr>
          <w:rFonts w:eastAsia="Arial"/>
          <w:color w:val="22272B"/>
        </w:rPr>
        <w:t>website, a</w:t>
      </w:r>
      <w:r w:rsidRPr="00280268">
        <w:rPr>
          <w:rFonts w:eastAsia="Arial"/>
          <w:color w:val="22272B"/>
        </w:rPr>
        <w:t xml:space="preserve">ccessed </w:t>
      </w:r>
      <w:r>
        <w:rPr>
          <w:rFonts w:eastAsia="Arial"/>
          <w:color w:val="22272B"/>
        </w:rPr>
        <w:t xml:space="preserve">30 </w:t>
      </w:r>
      <w:r w:rsidRPr="00280268">
        <w:rPr>
          <w:rFonts w:eastAsia="Arial"/>
          <w:color w:val="22272B"/>
        </w:rPr>
        <w:t>July 2025</w:t>
      </w:r>
      <w:r>
        <w:rPr>
          <w:rFonts w:eastAsia="Arial"/>
          <w:color w:val="22272B"/>
        </w:rPr>
        <w:t>.</w:t>
      </w:r>
    </w:p>
    <w:p w14:paraId="0C903A26" w14:textId="77777777" w:rsidR="008E24BC" w:rsidRPr="00C93E06" w:rsidRDefault="008E24BC" w:rsidP="008E24BC">
      <w:r w:rsidRPr="00280268">
        <w:rPr>
          <w:rFonts w:eastAsia="Arial"/>
          <w:color w:val="22272B"/>
        </w:rPr>
        <w:t xml:space="preserve">Australian Institute of Health and Welfare </w:t>
      </w:r>
      <w:r>
        <w:rPr>
          <w:rFonts w:eastAsia="Arial"/>
          <w:color w:val="22272B"/>
        </w:rPr>
        <w:t xml:space="preserve">(AIHW) </w:t>
      </w:r>
      <w:r w:rsidRPr="00280268">
        <w:rPr>
          <w:rFonts w:eastAsia="Arial"/>
          <w:color w:val="22272B"/>
        </w:rPr>
        <w:t xml:space="preserve">(2021) </w:t>
      </w:r>
      <w:hyperlink r:id="rId79" w:history="1">
        <w:r w:rsidRPr="009E4DCA">
          <w:rPr>
            <w:rStyle w:val="Hyperlink"/>
            <w:rFonts w:eastAsia="Arial"/>
            <w:i/>
            <w:iCs/>
          </w:rPr>
          <w:t>Australia’s youth: Nutrition</w:t>
        </w:r>
      </w:hyperlink>
      <w:r>
        <w:rPr>
          <w:rFonts w:eastAsia="Arial"/>
          <w:color w:val="22272B"/>
        </w:rPr>
        <w:t>,</w:t>
      </w:r>
      <w:r w:rsidRPr="00280268">
        <w:rPr>
          <w:rFonts w:eastAsia="Arial"/>
          <w:color w:val="22272B"/>
        </w:rPr>
        <w:t xml:space="preserve"> </w:t>
      </w:r>
      <w:r>
        <w:rPr>
          <w:rFonts w:eastAsia="Arial"/>
          <w:color w:val="22272B"/>
        </w:rPr>
        <w:t>AIHW website,</w:t>
      </w:r>
      <w:r w:rsidRPr="00280268">
        <w:rPr>
          <w:rFonts w:eastAsia="Arial"/>
          <w:color w:val="22272B"/>
        </w:rPr>
        <w:t xml:space="preserve"> </w:t>
      </w:r>
      <w:r>
        <w:rPr>
          <w:rFonts w:eastAsia="Arial"/>
          <w:color w:val="22272B"/>
        </w:rPr>
        <w:t>a</w:t>
      </w:r>
      <w:r w:rsidRPr="00280268">
        <w:rPr>
          <w:rFonts w:eastAsia="Arial"/>
          <w:color w:val="22272B"/>
        </w:rPr>
        <w:t xml:space="preserve">ccessed </w:t>
      </w:r>
      <w:r>
        <w:rPr>
          <w:rFonts w:eastAsia="Arial"/>
          <w:color w:val="22272B"/>
        </w:rPr>
        <w:t xml:space="preserve">4 </w:t>
      </w:r>
      <w:r w:rsidRPr="00280268">
        <w:rPr>
          <w:rFonts w:eastAsia="Arial"/>
          <w:color w:val="22272B"/>
        </w:rPr>
        <w:t>August 2025</w:t>
      </w:r>
      <w:r>
        <w:rPr>
          <w:rFonts w:eastAsia="Arial"/>
          <w:color w:val="22272B"/>
        </w:rPr>
        <w:t>.</w:t>
      </w:r>
      <w:r w:rsidRPr="00280268">
        <w:rPr>
          <w:rFonts w:eastAsia="Arial"/>
          <w:color w:val="22272B"/>
        </w:rPr>
        <w:t xml:space="preserve"> </w:t>
      </w:r>
      <w:hyperlink r:id="rId80">
        <w:r w:rsidRPr="00C93E06">
          <w:rPr>
            <w:rStyle w:val="Hyperlink"/>
          </w:rPr>
          <w:t>https://www.aihw.gov.au/reports/children-youth/nutrition</w:t>
        </w:r>
      </w:hyperlink>
    </w:p>
    <w:p w14:paraId="141371F7" w14:textId="49E97BC7" w:rsidR="008E24BC" w:rsidRPr="00C93E06" w:rsidRDefault="008E24BC" w:rsidP="008E24BC">
      <w:r>
        <w:rPr>
          <w:rFonts w:eastAsia="Arial"/>
          <w:color w:val="22272B"/>
        </w:rPr>
        <w:t xml:space="preserve">AIHW </w:t>
      </w:r>
      <w:r w:rsidRPr="00280268">
        <w:rPr>
          <w:rFonts w:eastAsia="Arial"/>
          <w:color w:val="22272B"/>
        </w:rPr>
        <w:t xml:space="preserve">(2024) </w:t>
      </w:r>
      <w:hyperlink r:id="rId81" w:history="1">
        <w:r w:rsidRPr="009E4DCA">
          <w:rPr>
            <w:rStyle w:val="Hyperlink"/>
            <w:rFonts w:eastAsia="Arial"/>
            <w:i/>
            <w:iCs/>
          </w:rPr>
          <w:t>Young people’s use of alcohol, tobacco, e-cigarettes and other drugs</w:t>
        </w:r>
      </w:hyperlink>
      <w:r>
        <w:rPr>
          <w:rFonts w:eastAsia="Arial"/>
          <w:color w:val="22272B"/>
        </w:rPr>
        <w:t>,</w:t>
      </w:r>
      <w:r w:rsidRPr="009E4DCA">
        <w:rPr>
          <w:rFonts w:eastAsia="Arial"/>
          <w:color w:val="22272B"/>
        </w:rPr>
        <w:t xml:space="preserve"> </w:t>
      </w:r>
      <w:r>
        <w:rPr>
          <w:rFonts w:eastAsia="Arial"/>
          <w:color w:val="22272B"/>
        </w:rPr>
        <w:t>AIHW website,</w:t>
      </w:r>
      <w:r w:rsidRPr="00280268">
        <w:rPr>
          <w:rFonts w:eastAsia="Arial"/>
          <w:color w:val="22272B"/>
        </w:rPr>
        <w:t xml:space="preserve"> </w:t>
      </w:r>
      <w:r>
        <w:rPr>
          <w:rFonts w:eastAsia="Arial"/>
          <w:color w:val="22272B"/>
        </w:rPr>
        <w:t>a</w:t>
      </w:r>
      <w:r w:rsidRPr="00280268">
        <w:rPr>
          <w:rFonts w:eastAsia="Arial"/>
          <w:color w:val="22272B"/>
        </w:rPr>
        <w:t xml:space="preserve">ccessed </w:t>
      </w:r>
      <w:r>
        <w:rPr>
          <w:rFonts w:eastAsia="Arial"/>
          <w:color w:val="22272B"/>
        </w:rPr>
        <w:t xml:space="preserve">5 </w:t>
      </w:r>
      <w:r w:rsidRPr="00280268">
        <w:rPr>
          <w:rFonts w:eastAsia="Arial"/>
          <w:color w:val="22272B"/>
        </w:rPr>
        <w:t>August 2025</w:t>
      </w:r>
      <w:r>
        <w:rPr>
          <w:rFonts w:eastAsia="Arial"/>
          <w:color w:val="22272B"/>
        </w:rPr>
        <w:t>.</w:t>
      </w:r>
    </w:p>
    <w:p w14:paraId="4907C003" w14:textId="77777777" w:rsidR="008E24BC" w:rsidRDefault="008E24BC" w:rsidP="008E24BC">
      <w:r>
        <w:lastRenderedPageBreak/>
        <w:t>Behind the News (10 August 2024) ‘</w:t>
      </w:r>
      <w:hyperlink r:id="rId82" w:history="1">
        <w:r w:rsidRPr="00E41DB6">
          <w:rPr>
            <w:rStyle w:val="Hyperlink"/>
            <w:szCs w:val="22"/>
          </w:rPr>
          <w:t>Illegal Energy Drinks – Behind the News (3:53)</w:t>
        </w:r>
      </w:hyperlink>
      <w:r>
        <w:t xml:space="preserve">’, </w:t>
      </w:r>
      <w:r w:rsidRPr="00C94058">
        <w:rPr>
          <w:i/>
          <w:iCs/>
        </w:rPr>
        <w:t>Behind the News</w:t>
      </w:r>
      <w:r>
        <w:t>, YouTube, accessed 22 January 2026.</w:t>
      </w:r>
    </w:p>
    <w:p w14:paraId="495DFE2B" w14:textId="77777777" w:rsidR="008E24BC" w:rsidRPr="00280268" w:rsidRDefault="008E24BC" w:rsidP="008E24BC">
      <w:r w:rsidRPr="00280268">
        <w:rPr>
          <w:rFonts w:eastAsia="Arial"/>
          <w:color w:val="22272B"/>
        </w:rPr>
        <w:t xml:space="preserve">Calm (n.d.) </w:t>
      </w:r>
      <w:hyperlink r:id="rId83" w:history="1">
        <w:r w:rsidRPr="00E42419">
          <w:rPr>
            <w:rStyle w:val="Hyperlink"/>
            <w:rFonts w:eastAsia="Arial"/>
            <w:i/>
            <w:iCs/>
          </w:rPr>
          <w:t>The Feelings Wheel</w:t>
        </w:r>
      </w:hyperlink>
      <w:r w:rsidRPr="00E42419">
        <w:rPr>
          <w:rFonts w:eastAsia="Arial"/>
          <w:color w:val="22272B"/>
        </w:rPr>
        <w:t xml:space="preserve">, </w:t>
      </w:r>
      <w:r>
        <w:rPr>
          <w:rFonts w:eastAsia="Arial"/>
          <w:color w:val="22272B"/>
        </w:rPr>
        <w:t>Calm website, a</w:t>
      </w:r>
      <w:r w:rsidRPr="00280268">
        <w:rPr>
          <w:rFonts w:eastAsia="Arial"/>
          <w:color w:val="22272B"/>
        </w:rPr>
        <w:t xml:space="preserve">ccessed </w:t>
      </w:r>
      <w:r>
        <w:rPr>
          <w:rFonts w:eastAsia="Arial"/>
          <w:color w:val="22272B"/>
        </w:rPr>
        <w:t xml:space="preserve">1 </w:t>
      </w:r>
      <w:r w:rsidRPr="00280268">
        <w:rPr>
          <w:rFonts w:eastAsia="Arial"/>
          <w:color w:val="22272B"/>
        </w:rPr>
        <w:t>August 2025</w:t>
      </w:r>
      <w:r>
        <w:rPr>
          <w:rFonts w:eastAsia="Arial"/>
          <w:color w:val="22272B"/>
        </w:rPr>
        <w:t>.</w:t>
      </w:r>
    </w:p>
    <w:p w14:paraId="35EC919C" w14:textId="77777777" w:rsidR="008E24BC" w:rsidRPr="00C93E06" w:rsidRDefault="008E24BC" w:rsidP="008E24BC">
      <w:r w:rsidRPr="00280268">
        <w:rPr>
          <w:rFonts w:eastAsia="Arial"/>
          <w:color w:val="22272B"/>
        </w:rPr>
        <w:t>Cancer Council NSW (</w:t>
      </w:r>
      <w:r>
        <w:rPr>
          <w:rFonts w:eastAsia="Arial"/>
          <w:color w:val="22272B"/>
        </w:rPr>
        <w:t>2024</w:t>
      </w:r>
      <w:r w:rsidRPr="00280268">
        <w:rPr>
          <w:rFonts w:eastAsia="Arial"/>
          <w:color w:val="22272B"/>
        </w:rPr>
        <w:t xml:space="preserve">) </w:t>
      </w:r>
      <w:hyperlink r:id="rId84" w:history="1">
        <w:r w:rsidRPr="00E42419">
          <w:rPr>
            <w:rStyle w:val="Hyperlink"/>
            <w:rFonts w:eastAsia="Arial"/>
            <w:i/>
            <w:iCs/>
          </w:rPr>
          <w:t>Lunch box builder</w:t>
        </w:r>
      </w:hyperlink>
      <w:r>
        <w:rPr>
          <w:rFonts w:eastAsia="Arial"/>
          <w:color w:val="22272B"/>
        </w:rPr>
        <w:t>, Cancer Council website,</w:t>
      </w:r>
      <w:r w:rsidRPr="00280268">
        <w:rPr>
          <w:rFonts w:eastAsia="Arial"/>
          <w:color w:val="22272B"/>
        </w:rPr>
        <w:t xml:space="preserve"> </w:t>
      </w:r>
      <w:r>
        <w:rPr>
          <w:rFonts w:eastAsia="Arial"/>
          <w:color w:val="22272B"/>
        </w:rPr>
        <w:t>a</w:t>
      </w:r>
      <w:r w:rsidRPr="00280268">
        <w:rPr>
          <w:rFonts w:eastAsia="Arial"/>
          <w:color w:val="22272B"/>
        </w:rPr>
        <w:t xml:space="preserve">ccessed </w:t>
      </w:r>
      <w:r>
        <w:rPr>
          <w:rFonts w:eastAsia="Arial"/>
          <w:color w:val="22272B"/>
        </w:rPr>
        <w:t xml:space="preserve">30 </w:t>
      </w:r>
      <w:r w:rsidRPr="00280268">
        <w:rPr>
          <w:rFonts w:eastAsia="Arial"/>
          <w:color w:val="22272B"/>
        </w:rPr>
        <w:t>July 2025</w:t>
      </w:r>
      <w:r>
        <w:rPr>
          <w:rFonts w:eastAsia="Arial"/>
          <w:color w:val="22272B"/>
        </w:rPr>
        <w:t>.</w:t>
      </w:r>
    </w:p>
    <w:p w14:paraId="4F9AED48" w14:textId="77777777" w:rsidR="008E24BC" w:rsidRPr="00280268" w:rsidRDefault="008E24BC" w:rsidP="008E24BC">
      <w:r w:rsidRPr="00280268">
        <w:t xml:space="preserve">HealthDirect (2023) </w:t>
      </w:r>
      <w:hyperlink r:id="rId85" w:history="1">
        <w:r w:rsidRPr="00A02FDE">
          <w:rPr>
            <w:rStyle w:val="Hyperlink"/>
            <w:i/>
            <w:iCs/>
          </w:rPr>
          <w:t>Eating disorders</w:t>
        </w:r>
      </w:hyperlink>
      <w:r w:rsidRPr="00A02FDE">
        <w:t>, HealthDirect website,</w:t>
      </w:r>
      <w:r w:rsidRPr="00280268">
        <w:t xml:space="preserve"> </w:t>
      </w:r>
      <w:r>
        <w:t>a</w:t>
      </w:r>
      <w:r w:rsidRPr="00280268">
        <w:t xml:space="preserve">ccessed </w:t>
      </w:r>
      <w:r>
        <w:t xml:space="preserve">13 </w:t>
      </w:r>
      <w:r w:rsidRPr="00280268">
        <w:t>August 2025</w:t>
      </w:r>
      <w:r>
        <w:t>.</w:t>
      </w:r>
    </w:p>
    <w:p w14:paraId="058DB44F" w14:textId="77777777" w:rsidR="008E24BC" w:rsidRPr="00280268" w:rsidRDefault="008E24BC" w:rsidP="008E24BC">
      <w:r w:rsidRPr="00280268">
        <w:rPr>
          <w:rFonts w:eastAsia="Arial"/>
          <w:color w:val="22272B"/>
        </w:rPr>
        <w:t xml:space="preserve">HealthDirect (2025) </w:t>
      </w:r>
      <w:hyperlink r:id="rId86" w:history="1">
        <w:r w:rsidRPr="00A02FDE">
          <w:rPr>
            <w:rStyle w:val="Hyperlink"/>
            <w:rFonts w:eastAsia="Arial"/>
            <w:i/>
            <w:iCs/>
          </w:rPr>
          <w:t>What is addiction?</w:t>
        </w:r>
      </w:hyperlink>
      <w:r w:rsidRPr="00A02FDE">
        <w:rPr>
          <w:rFonts w:eastAsia="Arial"/>
          <w:color w:val="22272B"/>
        </w:rPr>
        <w:t xml:space="preserve">, </w:t>
      </w:r>
      <w:r w:rsidRPr="00A02FDE">
        <w:t>HealthDirect website,</w:t>
      </w:r>
      <w:r w:rsidRPr="00280268">
        <w:t xml:space="preserve"> </w:t>
      </w:r>
      <w:r>
        <w:t>a</w:t>
      </w:r>
      <w:r w:rsidRPr="00280268">
        <w:t xml:space="preserve">ccessed </w:t>
      </w:r>
      <w:r>
        <w:t xml:space="preserve">11 </w:t>
      </w:r>
      <w:r w:rsidRPr="00280268">
        <w:rPr>
          <w:rFonts w:eastAsia="Arial"/>
          <w:color w:val="22272B"/>
        </w:rPr>
        <w:t>August</w:t>
      </w:r>
      <w:r>
        <w:rPr>
          <w:rFonts w:eastAsia="Arial"/>
          <w:color w:val="22272B"/>
        </w:rPr>
        <w:t xml:space="preserve"> 2025.</w:t>
      </w:r>
    </w:p>
    <w:p w14:paraId="284AE350" w14:textId="77777777" w:rsidR="008E24BC" w:rsidRPr="00A02FDE" w:rsidRDefault="008E24BC" w:rsidP="008E24BC">
      <w:r w:rsidRPr="00A02FDE">
        <w:t xml:space="preserve">NESA (NSW Education Standards Authority) (2024) </w:t>
      </w:r>
      <w:hyperlink r:id="rId87" w:tgtFrame="_blank" w:history="1">
        <w:r w:rsidRPr="00A02FDE">
          <w:rPr>
            <w:rStyle w:val="Hyperlink"/>
            <w:color w:val="auto"/>
          </w:rPr>
          <w:t>‘Glossary’</w:t>
        </w:r>
      </w:hyperlink>
      <w:r w:rsidRPr="00A02FDE">
        <w:t xml:space="preserve">, </w:t>
      </w:r>
      <w:r w:rsidRPr="00A02FDE">
        <w:rPr>
          <w:i/>
          <w:iCs/>
        </w:rPr>
        <w:t>Personal Development, Health and Physical Education 7–10 Syllabus</w:t>
      </w:r>
      <w:r w:rsidRPr="00A02FDE">
        <w:t>, NSW Curriculum website, accessed 22 January 2026.</w:t>
      </w:r>
    </w:p>
    <w:p w14:paraId="5BFF38C5" w14:textId="7E9CA1E4" w:rsidR="008E24BC" w:rsidRPr="00C93E06" w:rsidRDefault="008E24BC" w:rsidP="008E24BC">
      <w:r w:rsidRPr="00280268">
        <w:rPr>
          <w:rFonts w:eastAsia="Arial"/>
          <w:color w:val="22272B"/>
        </w:rPr>
        <w:t xml:space="preserve">NSW Health (2017) </w:t>
      </w:r>
      <w:hyperlink r:id="rId88" w:history="1">
        <w:r w:rsidRPr="0012760D">
          <w:rPr>
            <w:rStyle w:val="Hyperlink"/>
            <w:rFonts w:eastAsia="Arial"/>
            <w:i/>
            <w:iCs/>
          </w:rPr>
          <w:t>Energy drinks and caffeine</w:t>
        </w:r>
      </w:hyperlink>
      <w:r>
        <w:rPr>
          <w:rFonts w:eastAsia="Arial"/>
          <w:i/>
          <w:iCs/>
          <w:color w:val="22272B"/>
        </w:rPr>
        <w:t xml:space="preserve">, </w:t>
      </w:r>
      <w:r w:rsidRPr="00280268">
        <w:rPr>
          <w:rFonts w:eastAsia="Arial"/>
          <w:color w:val="22272B"/>
        </w:rPr>
        <w:t>NSW Health</w:t>
      </w:r>
      <w:r>
        <w:rPr>
          <w:rFonts w:eastAsia="Arial"/>
          <w:color w:val="22272B"/>
        </w:rPr>
        <w:t xml:space="preserve"> website, accessed 28</w:t>
      </w:r>
      <w:r w:rsidRPr="00280268">
        <w:rPr>
          <w:rFonts w:eastAsia="Arial"/>
          <w:color w:val="22272B"/>
        </w:rPr>
        <w:t xml:space="preserve"> July 2025</w:t>
      </w:r>
      <w:r>
        <w:rPr>
          <w:rFonts w:eastAsia="Arial"/>
          <w:color w:val="22272B"/>
        </w:rPr>
        <w:t>.</w:t>
      </w:r>
    </w:p>
    <w:p w14:paraId="6931CD0F" w14:textId="77777777" w:rsidR="008E24BC" w:rsidRPr="00E25300" w:rsidRDefault="008E24BC" w:rsidP="008E24BC">
      <w:r w:rsidRPr="00E25300">
        <w:t xml:space="preserve">The Butterfly Foundation (n.d.) </w:t>
      </w:r>
      <w:hyperlink r:id="rId89" w:history="1">
        <w:r w:rsidRPr="0012760D">
          <w:rPr>
            <w:rStyle w:val="Hyperlink"/>
            <w:i/>
            <w:iCs/>
          </w:rPr>
          <w:t>Eating Disorders &amp; Body Image</w:t>
        </w:r>
      </w:hyperlink>
      <w:r>
        <w:t xml:space="preserve">, </w:t>
      </w:r>
      <w:r w:rsidRPr="00E25300">
        <w:t>The Butterfly Foundation</w:t>
      </w:r>
      <w:r>
        <w:t xml:space="preserve"> website, a</w:t>
      </w:r>
      <w:r w:rsidRPr="00E25300">
        <w:t xml:space="preserve">ccessed </w:t>
      </w:r>
      <w:r>
        <w:t xml:space="preserve">13 </w:t>
      </w:r>
      <w:r w:rsidRPr="00E25300">
        <w:t>August 2025</w:t>
      </w:r>
      <w:r>
        <w:t>.</w:t>
      </w:r>
    </w:p>
    <w:p w14:paraId="36949D14" w14:textId="77777777" w:rsidR="008E24BC" w:rsidRDefault="008E24BC" w:rsidP="008E24BC">
      <w:r w:rsidRPr="00280268">
        <w:rPr>
          <w:rFonts w:eastAsia="Arial"/>
          <w:color w:val="22272B"/>
        </w:rPr>
        <w:t xml:space="preserve">World Health Organization (n.d.) </w:t>
      </w:r>
      <w:hyperlink r:id="rId90" w:history="1">
        <w:r w:rsidRPr="00C94058">
          <w:rPr>
            <w:rStyle w:val="Hyperlink"/>
            <w:rFonts w:eastAsia="Arial"/>
            <w:i/>
            <w:iCs/>
          </w:rPr>
          <w:t>Constitution</w:t>
        </w:r>
      </w:hyperlink>
      <w:r>
        <w:rPr>
          <w:rFonts w:eastAsia="Arial"/>
          <w:color w:val="22272B"/>
        </w:rPr>
        <w:t xml:space="preserve">, </w:t>
      </w:r>
      <w:r w:rsidRPr="00280268">
        <w:rPr>
          <w:rFonts w:eastAsia="Arial"/>
          <w:color w:val="22272B"/>
        </w:rPr>
        <w:t>World Health Organization</w:t>
      </w:r>
      <w:r>
        <w:rPr>
          <w:rFonts w:eastAsia="Arial"/>
          <w:color w:val="22272B"/>
        </w:rPr>
        <w:t xml:space="preserve"> website,</w:t>
      </w:r>
      <w:r w:rsidRPr="00280268">
        <w:rPr>
          <w:rFonts w:eastAsia="Arial"/>
          <w:color w:val="22272B"/>
        </w:rPr>
        <w:t xml:space="preserve"> </w:t>
      </w:r>
      <w:r>
        <w:rPr>
          <w:rFonts w:eastAsia="Arial"/>
          <w:color w:val="22272B"/>
        </w:rPr>
        <w:t>a</w:t>
      </w:r>
      <w:r w:rsidRPr="00280268">
        <w:rPr>
          <w:rFonts w:eastAsia="Arial"/>
          <w:color w:val="22272B"/>
        </w:rPr>
        <w:t xml:space="preserve">ccessed </w:t>
      </w:r>
      <w:r>
        <w:rPr>
          <w:rFonts w:eastAsia="Arial"/>
          <w:color w:val="22272B"/>
        </w:rPr>
        <w:t xml:space="preserve">30 </w:t>
      </w:r>
      <w:r w:rsidRPr="00280268">
        <w:rPr>
          <w:rFonts w:eastAsia="Arial"/>
          <w:color w:val="22272B"/>
        </w:rPr>
        <w:t>July 2025</w:t>
      </w:r>
      <w:r>
        <w:rPr>
          <w:rFonts w:eastAsia="Arial"/>
          <w:color w:val="22272B"/>
        </w:rPr>
        <w:t>.</w:t>
      </w:r>
    </w:p>
    <w:p w14:paraId="7E5ADFEE" w14:textId="77777777" w:rsidR="008E24BC" w:rsidRDefault="008E24BC" w:rsidP="008E24BC">
      <w:r w:rsidRPr="00280268">
        <w:rPr>
          <w:rFonts w:eastAsia="Arial"/>
          <w:color w:val="22272B"/>
        </w:rPr>
        <w:t>World Health Organization (</w:t>
      </w:r>
      <w:r>
        <w:rPr>
          <w:rFonts w:eastAsia="Arial"/>
          <w:color w:val="22272B"/>
        </w:rPr>
        <w:t>2025</w:t>
      </w:r>
      <w:r w:rsidRPr="00280268">
        <w:rPr>
          <w:rFonts w:eastAsia="Arial"/>
          <w:color w:val="22272B"/>
        </w:rPr>
        <w:t xml:space="preserve">) </w:t>
      </w:r>
      <w:hyperlink r:id="rId91" w:history="1">
        <w:r w:rsidRPr="00C94058">
          <w:rPr>
            <w:rStyle w:val="Hyperlink"/>
            <w:rFonts w:eastAsia="Arial"/>
            <w:i/>
            <w:iCs/>
          </w:rPr>
          <w:t>Mental health</w:t>
        </w:r>
      </w:hyperlink>
      <w:r>
        <w:rPr>
          <w:rFonts w:eastAsia="Arial"/>
          <w:color w:val="22272B"/>
        </w:rPr>
        <w:t>,</w:t>
      </w:r>
      <w:r w:rsidRPr="00C94058">
        <w:rPr>
          <w:rFonts w:eastAsia="Arial"/>
          <w:color w:val="22272B"/>
        </w:rPr>
        <w:t xml:space="preserve"> </w:t>
      </w:r>
      <w:r w:rsidRPr="00280268">
        <w:rPr>
          <w:rFonts w:eastAsia="Arial"/>
          <w:color w:val="22272B"/>
        </w:rPr>
        <w:t>World Health Organization</w:t>
      </w:r>
      <w:r>
        <w:rPr>
          <w:rFonts w:eastAsia="Arial"/>
          <w:color w:val="22272B"/>
        </w:rPr>
        <w:t xml:space="preserve"> website,</w:t>
      </w:r>
      <w:r w:rsidRPr="00280268">
        <w:rPr>
          <w:rFonts w:eastAsia="Arial"/>
          <w:color w:val="22272B"/>
        </w:rPr>
        <w:t xml:space="preserve"> </w:t>
      </w:r>
      <w:r>
        <w:rPr>
          <w:rFonts w:eastAsia="Arial"/>
          <w:color w:val="22272B"/>
        </w:rPr>
        <w:t>a</w:t>
      </w:r>
      <w:r w:rsidRPr="00280268">
        <w:rPr>
          <w:rFonts w:eastAsia="Arial"/>
          <w:color w:val="22272B"/>
        </w:rPr>
        <w:t xml:space="preserve">ccessed </w:t>
      </w:r>
      <w:r>
        <w:rPr>
          <w:rFonts w:eastAsia="Arial"/>
          <w:color w:val="22272B"/>
        </w:rPr>
        <w:t xml:space="preserve">30 </w:t>
      </w:r>
      <w:r w:rsidRPr="00280268">
        <w:rPr>
          <w:rFonts w:eastAsia="Arial"/>
          <w:color w:val="22272B"/>
        </w:rPr>
        <w:t>July 2025</w:t>
      </w:r>
      <w:r>
        <w:rPr>
          <w:rFonts w:eastAsia="Arial"/>
          <w:color w:val="22272B"/>
        </w:rPr>
        <w:t>.</w:t>
      </w:r>
    </w:p>
    <w:p w14:paraId="2854B5C2" w14:textId="77777777" w:rsidR="007032B5" w:rsidRPr="00EE2309" w:rsidRDefault="007032B5" w:rsidP="00C93E06">
      <w:pPr>
        <w:rPr>
          <w:szCs w:val="28"/>
        </w:rPr>
        <w:sectPr w:rsidR="007032B5" w:rsidRPr="00EE2309" w:rsidSect="004B1D11">
          <w:headerReference w:type="even" r:id="rId92"/>
          <w:headerReference w:type="default" r:id="rId93"/>
          <w:footerReference w:type="even" r:id="rId94"/>
          <w:footerReference w:type="default" r:id="rId95"/>
          <w:headerReference w:type="first" r:id="rId96"/>
          <w:footerReference w:type="first" r:id="rId97"/>
          <w:pgSz w:w="16838" w:h="11906" w:orient="landscape"/>
          <w:pgMar w:top="1134" w:right="1134" w:bottom="1134" w:left="1134" w:header="709" w:footer="709" w:gutter="0"/>
          <w:pgNumType w:start="0"/>
          <w:cols w:space="708"/>
          <w:titlePg/>
          <w:docGrid w:linePitch="360"/>
        </w:sectPr>
      </w:pPr>
    </w:p>
    <w:p w14:paraId="3D801EB4" w14:textId="28025693" w:rsidR="00C93E06" w:rsidRPr="00C93E06" w:rsidRDefault="00C93E06" w:rsidP="00C93E06">
      <w:pPr>
        <w:spacing w:before="0" w:after="0"/>
        <w:rPr>
          <w:rFonts w:eastAsia="Calibri"/>
          <w:b/>
          <w:bCs/>
          <w:szCs w:val="22"/>
        </w:rPr>
      </w:pPr>
      <w:r w:rsidRPr="00C93E06">
        <w:rPr>
          <w:rFonts w:eastAsia="Calibri"/>
          <w:b/>
          <w:bCs/>
          <w:szCs w:val="22"/>
        </w:rPr>
        <w:lastRenderedPageBreak/>
        <w:t>© State of New South Wales (Department of Education), 202</w:t>
      </w:r>
      <w:r>
        <w:rPr>
          <w:rFonts w:eastAsia="Calibri"/>
          <w:b/>
          <w:bCs/>
          <w:szCs w:val="22"/>
        </w:rPr>
        <w:t>6</w:t>
      </w:r>
    </w:p>
    <w:p w14:paraId="7726B9E7" w14:textId="77777777" w:rsidR="00C93E06" w:rsidRPr="00C93E06" w:rsidRDefault="00C93E06" w:rsidP="00C93E06">
      <w:pPr>
        <w:rPr>
          <w:rFonts w:eastAsia="Calibri"/>
        </w:rPr>
      </w:pPr>
      <w:r w:rsidRPr="00C93E06">
        <w:rPr>
          <w:rFonts w:eastAsia="Calibri"/>
        </w:rPr>
        <w:t xml:space="preserve">The copyright material published in this resource is subject to the </w:t>
      </w:r>
      <w:r w:rsidRPr="00C93E06">
        <w:rPr>
          <w:rFonts w:eastAsia="Calibri"/>
          <w:i/>
          <w:iCs/>
        </w:rPr>
        <w:t>Copyright Act 1968</w:t>
      </w:r>
      <w:r w:rsidRPr="00C93E06">
        <w:rPr>
          <w:rFonts w:eastAsia="Calibri"/>
        </w:rPr>
        <w:t xml:space="preserve"> (Cth) and is owned by the NSW Department of Education or, where indicated, by a party other than the NSW Department of Education (third-party material).</w:t>
      </w:r>
    </w:p>
    <w:p w14:paraId="23B6BCF2" w14:textId="77777777" w:rsidR="00C93E06" w:rsidRPr="00C93E06" w:rsidRDefault="00C93E06" w:rsidP="00C93E06">
      <w:pPr>
        <w:rPr>
          <w:rFonts w:eastAsia="Calibri"/>
        </w:rPr>
      </w:pPr>
      <w:r w:rsidRPr="00C93E06">
        <w:rPr>
          <w:rFonts w:eastAsia="Calibri"/>
        </w:rPr>
        <w:t xml:space="preserve">Copyright material available in this resource and owned by the NSW Department of Education is licensed under a </w:t>
      </w:r>
      <w:hyperlink r:id="rId98" w:history="1">
        <w:r w:rsidRPr="00C93E06">
          <w:rPr>
            <w:rFonts w:eastAsia="Calibri"/>
            <w:color w:val="001C4A"/>
            <w:u w:val="single"/>
          </w:rPr>
          <w:t>Creative Commons Attribution 4.0 International (CC BY 4.0) license</w:t>
        </w:r>
      </w:hyperlink>
      <w:r w:rsidRPr="00C93E06">
        <w:rPr>
          <w:rFonts w:eastAsia="Calibri"/>
        </w:rPr>
        <w:t>.</w:t>
      </w:r>
    </w:p>
    <w:p w14:paraId="347B444A" w14:textId="77777777" w:rsidR="00C93E06" w:rsidRPr="00C93E06" w:rsidRDefault="00C93E06" w:rsidP="00C93E06">
      <w:pPr>
        <w:spacing w:line="276" w:lineRule="auto"/>
        <w:rPr>
          <w:rFonts w:eastAsia="Calibri"/>
        </w:rPr>
      </w:pPr>
      <w:r w:rsidRPr="00C93E06">
        <w:rPr>
          <w:rFonts w:eastAsia="Calibri"/>
          <w:noProof/>
        </w:rPr>
        <w:drawing>
          <wp:inline distT="0" distB="0" distL="0" distR="0" wp14:anchorId="12AC9F50" wp14:editId="01A3D2F2">
            <wp:extent cx="1223010" cy="427355"/>
            <wp:effectExtent l="0" t="0" r="0" b="0"/>
            <wp:docPr id="5" name="Picture 32" descr="Creative Commons Attribution license logo.">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98"/>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23010" cy="427355"/>
                    </a:xfrm>
                    <a:prstGeom prst="rect">
                      <a:avLst/>
                    </a:prstGeom>
                    <a:noFill/>
                    <a:ln>
                      <a:noFill/>
                    </a:ln>
                  </pic:spPr>
                </pic:pic>
              </a:graphicData>
            </a:graphic>
          </wp:inline>
        </w:drawing>
      </w:r>
    </w:p>
    <w:p w14:paraId="77F7A372" w14:textId="77777777" w:rsidR="00C93E06" w:rsidRPr="00C93E06" w:rsidRDefault="00C93E06" w:rsidP="00C93E06">
      <w:pPr>
        <w:rPr>
          <w:rFonts w:eastAsia="Calibri"/>
        </w:rPr>
      </w:pPr>
      <w:r w:rsidRPr="00C93E06">
        <w:rPr>
          <w:rFonts w:eastAsia="Calibri"/>
        </w:rPr>
        <w:t>This license allows you to share and adapt the material for any purpose, even commercially.</w:t>
      </w:r>
    </w:p>
    <w:p w14:paraId="72464113" w14:textId="6EA6FFC8" w:rsidR="00C93E06" w:rsidRPr="00C93E06" w:rsidRDefault="00C93E06" w:rsidP="00C93E06">
      <w:pPr>
        <w:rPr>
          <w:rFonts w:eastAsia="Calibri"/>
        </w:rPr>
      </w:pPr>
      <w:r w:rsidRPr="00C93E06">
        <w:rPr>
          <w:rFonts w:eastAsia="Calibri"/>
        </w:rPr>
        <w:t>Attribution should be given to © State of New South Wales (Department of Education), 202</w:t>
      </w:r>
      <w:r>
        <w:rPr>
          <w:rFonts w:eastAsia="Calibri"/>
        </w:rPr>
        <w:t>6</w:t>
      </w:r>
      <w:r w:rsidRPr="00C93E06">
        <w:rPr>
          <w:rFonts w:eastAsia="Calibri"/>
        </w:rPr>
        <w:t>.</w:t>
      </w:r>
    </w:p>
    <w:p w14:paraId="0C3B6F11" w14:textId="77777777" w:rsidR="00C93E06" w:rsidRPr="00C93E06" w:rsidRDefault="00C93E06" w:rsidP="00C93E06">
      <w:pPr>
        <w:rPr>
          <w:rFonts w:eastAsia="Calibri"/>
        </w:rPr>
      </w:pPr>
      <w:r w:rsidRPr="00C93E06">
        <w:rPr>
          <w:rFonts w:eastAsia="Calibri"/>
        </w:rPr>
        <w:t>Material in this resource not available under a Creative Commons license:</w:t>
      </w:r>
    </w:p>
    <w:p w14:paraId="5F2087B6" w14:textId="77777777" w:rsidR="00C93E06" w:rsidRPr="00C93E06" w:rsidRDefault="00C93E06" w:rsidP="00C93E06">
      <w:pPr>
        <w:pStyle w:val="ListBullet"/>
        <w:spacing w:before="0" w:after="0" w:line="276" w:lineRule="auto"/>
      </w:pPr>
      <w:r w:rsidRPr="00C93E06">
        <w:t>the NSW Department of Education logo, other logos and trademark-protected material</w:t>
      </w:r>
    </w:p>
    <w:p w14:paraId="7E033538" w14:textId="77777777" w:rsidR="00C93E06" w:rsidRPr="00C93E06" w:rsidRDefault="00C93E06" w:rsidP="00C93E06">
      <w:pPr>
        <w:pStyle w:val="ListBullet"/>
        <w:spacing w:before="0" w:after="0" w:line="276" w:lineRule="auto"/>
      </w:pPr>
      <w:r w:rsidRPr="00C93E06">
        <w:t>material owned by a third party that has been reproduced with permission. You will need to obtain permission from the third party to reuse its material.</w:t>
      </w:r>
    </w:p>
    <w:p w14:paraId="5C1D98F5" w14:textId="77777777" w:rsidR="00C93E06" w:rsidRPr="00C93E06" w:rsidRDefault="00C93E06" w:rsidP="00C93E06">
      <w:pPr>
        <w:pBdr>
          <w:top w:val="single" w:sz="24" w:space="10" w:color="CCEDFC"/>
          <w:left w:val="single" w:sz="24" w:space="10" w:color="CCEDFC"/>
          <w:bottom w:val="single" w:sz="24" w:space="10" w:color="CCEDFC"/>
          <w:right w:val="single" w:sz="24" w:space="10" w:color="CCEDFC"/>
        </w:pBdr>
        <w:shd w:val="clear" w:color="auto" w:fill="CCEDFC"/>
        <w:spacing w:line="276" w:lineRule="auto"/>
        <w:rPr>
          <w:rFonts w:eastAsia="Calibri"/>
          <w:b/>
          <w:bCs/>
        </w:rPr>
      </w:pPr>
      <w:r w:rsidRPr="00C93E06">
        <w:rPr>
          <w:rFonts w:eastAsia="Calibri"/>
          <w:b/>
          <w:bCs/>
        </w:rPr>
        <w:t>Links to third-party material and websites</w:t>
      </w:r>
    </w:p>
    <w:p w14:paraId="7681D354" w14:textId="77777777" w:rsidR="00C93E06" w:rsidRPr="00C93E06" w:rsidRDefault="00C93E06" w:rsidP="00C93E06">
      <w:pPr>
        <w:pBdr>
          <w:top w:val="single" w:sz="24" w:space="10" w:color="CCEDFC"/>
          <w:left w:val="single" w:sz="24" w:space="10" w:color="CCEDFC"/>
          <w:bottom w:val="single" w:sz="24" w:space="10" w:color="CCEDFC"/>
          <w:right w:val="single" w:sz="24" w:space="10" w:color="CCEDFC"/>
        </w:pBdr>
        <w:shd w:val="clear" w:color="auto" w:fill="CCEDFC"/>
        <w:spacing w:line="276" w:lineRule="auto"/>
        <w:rPr>
          <w:rFonts w:eastAsia="Calibri"/>
        </w:rPr>
      </w:pPr>
      <w:r w:rsidRPr="00C93E06">
        <w:rPr>
          <w:rFonts w:eastAsia="Calibri"/>
        </w:rP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A6B8FC" w14:textId="17AF9E42" w:rsidR="00A43D4D" w:rsidRPr="00C93E06" w:rsidRDefault="00C93E06" w:rsidP="00C93E06">
      <w:pPr>
        <w:pBdr>
          <w:top w:val="single" w:sz="24" w:space="10" w:color="CCEDFC"/>
          <w:left w:val="single" w:sz="24" w:space="10" w:color="CCEDFC"/>
          <w:bottom w:val="single" w:sz="24" w:space="10" w:color="CCEDFC"/>
          <w:right w:val="single" w:sz="24" w:space="10" w:color="CCEDFC"/>
        </w:pBdr>
        <w:shd w:val="clear" w:color="auto" w:fill="CCEDFC"/>
        <w:spacing w:line="276" w:lineRule="auto"/>
        <w:rPr>
          <w:rFonts w:eastAsia="Calibri"/>
        </w:rPr>
      </w:pPr>
      <w:r w:rsidRPr="00C93E06">
        <w:rPr>
          <w:rFonts w:eastAsia="Calibri"/>
        </w:rP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C93E06">
        <w:rPr>
          <w:rFonts w:eastAsia="Calibri"/>
          <w:i/>
          <w:iCs/>
        </w:rPr>
        <w:t>Copyright Act 1968</w:t>
      </w:r>
      <w:r w:rsidRPr="00C93E06">
        <w:rPr>
          <w:rFonts w:eastAsia="Calibri"/>
        </w:rPr>
        <w:t xml:space="preserve"> (Cth). The department accepts no responsibility for content on third-party websites.</w:t>
      </w:r>
    </w:p>
    <w:sectPr w:rsidR="00A43D4D" w:rsidRPr="00C93E06" w:rsidSect="004B1D11">
      <w:headerReference w:type="default" r:id="rId100"/>
      <w:footerReference w:type="default" r:id="rId101"/>
      <w:headerReference w:type="first" r:id="rId102"/>
      <w:footerReference w:type="first" r:id="rId103"/>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0A831A" w14:textId="77777777" w:rsidR="000A22C4" w:rsidRDefault="000A22C4" w:rsidP="00E51733">
      <w:r>
        <w:separator/>
      </w:r>
    </w:p>
    <w:p w14:paraId="20542A01" w14:textId="77777777" w:rsidR="000A22C4" w:rsidRDefault="000A22C4"/>
  </w:endnote>
  <w:endnote w:type="continuationSeparator" w:id="0">
    <w:p w14:paraId="34A8BBCF" w14:textId="77777777" w:rsidR="000A22C4" w:rsidRDefault="000A22C4" w:rsidP="00E51733">
      <w:r>
        <w:continuationSeparator/>
      </w:r>
    </w:p>
    <w:p w14:paraId="4839CB31" w14:textId="77777777" w:rsidR="000A22C4" w:rsidRDefault="000A22C4"/>
  </w:endnote>
  <w:endnote w:type="continuationNotice" w:id="1">
    <w:p w14:paraId="4556FCE1" w14:textId="77777777" w:rsidR="000A22C4" w:rsidRDefault="000A22C4">
      <w:pPr>
        <w:spacing w:before="0" w:line="240" w:lineRule="auto"/>
      </w:pPr>
    </w:p>
    <w:p w14:paraId="35302A2B" w14:textId="77777777" w:rsidR="000A22C4" w:rsidRDefault="000A22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E4DCAC9-75A4-4692-A5C2-70BE1CA82873}"/>
  </w:font>
  <w:font w:name="Calibri">
    <w:panose1 w:val="020F0502020204030204"/>
    <w:charset w:val="00"/>
    <w:family w:val="swiss"/>
    <w:pitch w:val="variable"/>
    <w:sig w:usb0="E4002EFF" w:usb1="C200247B" w:usb2="00000009" w:usb3="00000000" w:csb0="000001FF" w:csb1="00000000"/>
    <w:embedRegular r:id="rId2" w:fontKey="{A9B9983A-B32E-4B88-BEE5-1FBE1C5DAC40}"/>
    <w:embedBold r:id="rId3" w:fontKey="{0A98A263-FA5E-49BC-91C1-6AEDA3B13E64}"/>
    <w:embedItalic r:id="rId4" w:fontKey="{AE2DA321-802D-4B50-B1CF-5D7F3ABA46F9}"/>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BCB2FDAD-153A-4C66-BC1A-910B6318A35F}"/>
    <w:embedItalic r:id="rId6" w:fontKey="{00604DDA-B69D-40FB-B7BC-5CFAB76E089A}"/>
    <w:embedBoldItalic r:id="rId7" w:fontKey="{E0055C93-32D6-4767-A0A1-A9932A5BF36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3E54B" w14:textId="7CB72B77"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5B655D">
      <w:rPr>
        <w:noProof/>
      </w:rPr>
      <w:t>Feb-26</w:t>
    </w:r>
    <w:r w:rsidRPr="00491389">
      <w:fldChar w:fldCharType="end"/>
    </w:r>
    <w:r w:rsidRPr="00491389">
      <w:ptab w:relativeTo="margin" w:alignment="right" w:leader="none"/>
    </w:r>
    <w:r w:rsidR="004E1043">
      <w:rPr>
        <w:b/>
        <w:noProof/>
        <w:sz w:val="28"/>
        <w:szCs w:val="28"/>
      </w:rPr>
      <w:drawing>
        <wp:inline distT="0" distB="0" distL="0" distR="0" wp14:anchorId="2D8221FA" wp14:editId="745E3228">
          <wp:extent cx="571500" cy="190500"/>
          <wp:effectExtent l="0" t="0" r="0" b="0"/>
          <wp:docPr id="1548349094" name="Picture 1548349094"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7A118" w14:textId="52D6CEDC" w:rsidR="00DC56CD" w:rsidRPr="00123A38" w:rsidRDefault="00DC56CD" w:rsidP="00DC56CD">
    <w:pPr>
      <w:pStyle w:val="Footer"/>
    </w:pPr>
    <w:r>
      <w:t>© NSW Department of Education, Jan-26</w:t>
    </w:r>
    <w:r>
      <w:ptab w:relativeTo="margin" w:alignment="right" w:leader="none"/>
    </w:r>
    <w:r>
      <w:rPr>
        <w:b/>
        <w:noProof/>
        <w:sz w:val="28"/>
        <w:szCs w:val="28"/>
      </w:rPr>
      <w:drawing>
        <wp:inline distT="0" distB="0" distL="0" distR="0" wp14:anchorId="5D2BEDFC" wp14:editId="7955B555">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474DB" w14:textId="77777777" w:rsidR="00DC56CD" w:rsidRPr="002F375A" w:rsidRDefault="00DC56CD" w:rsidP="00DC56CD">
    <w:pPr>
      <w:pStyle w:val="Logo"/>
      <w:ind w:right="-31"/>
      <w:jc w:val="right"/>
    </w:pPr>
    <w:r w:rsidRPr="008426B6">
      <w:rPr>
        <w:noProof/>
      </w:rPr>
      <w:drawing>
        <wp:inline distT="0" distB="0" distL="0" distR="0" wp14:anchorId="3653B1E0" wp14:editId="43DBC0AE">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63AC4" w14:textId="77777777" w:rsidR="007F3268" w:rsidRDefault="007F326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96F1C" w14:textId="77777777" w:rsidR="007F3268" w:rsidRPr="00E80FFD" w:rsidRDefault="007F3268" w:rsidP="00E93D41">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CC086A" w14:textId="77777777" w:rsidR="000A22C4" w:rsidRDefault="000A22C4" w:rsidP="00E51733">
      <w:r>
        <w:separator/>
      </w:r>
    </w:p>
    <w:p w14:paraId="6B6BA7CB" w14:textId="77777777" w:rsidR="000A22C4" w:rsidRDefault="000A22C4"/>
  </w:footnote>
  <w:footnote w:type="continuationSeparator" w:id="0">
    <w:p w14:paraId="51BC52B9" w14:textId="77777777" w:rsidR="000A22C4" w:rsidRDefault="000A22C4" w:rsidP="00E51733">
      <w:r>
        <w:continuationSeparator/>
      </w:r>
    </w:p>
    <w:p w14:paraId="40BE62AA" w14:textId="77777777" w:rsidR="000A22C4" w:rsidRDefault="000A22C4"/>
  </w:footnote>
  <w:footnote w:type="continuationNotice" w:id="1">
    <w:p w14:paraId="2C927D19" w14:textId="77777777" w:rsidR="000A22C4" w:rsidRDefault="000A22C4">
      <w:pPr>
        <w:spacing w:before="0" w:line="240" w:lineRule="auto"/>
      </w:pPr>
    </w:p>
    <w:p w14:paraId="0AD5EC0C" w14:textId="77777777" w:rsidR="000A22C4" w:rsidRDefault="000A22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06926"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4D9D2" w14:textId="3B104670" w:rsidR="00D2403C" w:rsidRDefault="5565F197" w:rsidP="00D2403C">
    <w:pPr>
      <w:pStyle w:val="Documentname"/>
    </w:pPr>
    <w:r>
      <w:t xml:space="preserve">PDHPE Year 9 – </w:t>
    </w:r>
    <w:r w:rsidR="00F255A7">
      <w:t>t</w:t>
    </w:r>
    <w:r>
      <w:t xml:space="preserve">hriving in health and wellness – teaching and learning program | </w:t>
    </w:r>
    <w:r w:rsidR="690257E9" w:rsidRPr="5565F197">
      <w:rPr>
        <w:noProof/>
      </w:rPr>
      <w:fldChar w:fldCharType="begin"/>
    </w:r>
    <w:r w:rsidR="690257E9">
      <w:instrText xml:space="preserve"> PAGE   \* MERGEFORMAT </w:instrText>
    </w:r>
    <w:r w:rsidR="690257E9" w:rsidRPr="5565F197">
      <w:fldChar w:fldCharType="separate"/>
    </w:r>
    <w:r w:rsidRPr="5565F197">
      <w:rPr>
        <w:noProof/>
      </w:rPr>
      <w:t>1</w:t>
    </w:r>
    <w:r w:rsidR="690257E9" w:rsidRPr="5565F197">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FB7E7" w14:textId="77777777" w:rsidR="00DC56CD" w:rsidRPr="00FA6449" w:rsidRDefault="00000000" w:rsidP="00DC56CD">
    <w:pPr>
      <w:pStyle w:val="Header"/>
      <w:spacing w:after="0"/>
    </w:pPr>
    <w:r>
      <w:pict w14:anchorId="01F5BC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7"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DC56CD" w:rsidRPr="009D43DD">
      <w:t>NSW Department of Education</w:t>
    </w:r>
    <w:r w:rsidR="00DC56CD"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84C21" w14:textId="77777777" w:rsidR="007F3268" w:rsidRDefault="007F32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42FC5" w14:textId="77777777" w:rsidR="007F3268" w:rsidRPr="00FA6449" w:rsidRDefault="007F3268" w:rsidP="00E93D41">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2FC08B5"/>
    <w:multiLevelType w:val="hybridMultilevel"/>
    <w:tmpl w:val="DAD849B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AA27831"/>
    <w:multiLevelType w:val="hybridMultilevel"/>
    <w:tmpl w:val="5FC8D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24A4F372"/>
    <w:lvl w:ilvl="0">
      <w:start w:val="1"/>
      <w:numFmt w:val="bullet"/>
      <w:pStyle w:val="ListBullet"/>
      <w:lvlText w:val=""/>
      <w:lvlJc w:val="left"/>
      <w:pPr>
        <w:ind w:left="567" w:hanging="56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EADE14B"/>
    <w:multiLevelType w:val="hybridMultilevel"/>
    <w:tmpl w:val="FFFFFFFF"/>
    <w:lvl w:ilvl="0" w:tplc="24D43A24">
      <w:start w:val="1"/>
      <w:numFmt w:val="bullet"/>
      <w:lvlText w:val=""/>
      <w:lvlJc w:val="left"/>
      <w:pPr>
        <w:ind w:left="720" w:hanging="360"/>
      </w:pPr>
      <w:rPr>
        <w:rFonts w:ascii="Symbol" w:hAnsi="Symbol" w:hint="default"/>
      </w:rPr>
    </w:lvl>
    <w:lvl w:ilvl="1" w:tplc="C80ACD26">
      <w:start w:val="1"/>
      <w:numFmt w:val="bullet"/>
      <w:lvlText w:val="o"/>
      <w:lvlJc w:val="left"/>
      <w:pPr>
        <w:ind w:left="1440" w:hanging="360"/>
      </w:pPr>
      <w:rPr>
        <w:rFonts w:ascii="Courier New" w:hAnsi="Courier New" w:hint="default"/>
      </w:rPr>
    </w:lvl>
    <w:lvl w:ilvl="2" w:tplc="C18815F0">
      <w:start w:val="1"/>
      <w:numFmt w:val="bullet"/>
      <w:lvlText w:val=""/>
      <w:lvlJc w:val="left"/>
      <w:pPr>
        <w:ind w:left="2160" w:hanging="360"/>
      </w:pPr>
      <w:rPr>
        <w:rFonts w:ascii="Wingdings" w:hAnsi="Wingdings" w:hint="default"/>
      </w:rPr>
    </w:lvl>
    <w:lvl w:ilvl="3" w:tplc="DC8ED56A">
      <w:start w:val="1"/>
      <w:numFmt w:val="bullet"/>
      <w:lvlText w:val=""/>
      <w:lvlJc w:val="left"/>
      <w:pPr>
        <w:ind w:left="2880" w:hanging="360"/>
      </w:pPr>
      <w:rPr>
        <w:rFonts w:ascii="Symbol" w:hAnsi="Symbol" w:hint="default"/>
      </w:rPr>
    </w:lvl>
    <w:lvl w:ilvl="4" w:tplc="D19867B4">
      <w:start w:val="1"/>
      <w:numFmt w:val="bullet"/>
      <w:lvlText w:val="o"/>
      <w:lvlJc w:val="left"/>
      <w:pPr>
        <w:ind w:left="3600" w:hanging="360"/>
      </w:pPr>
      <w:rPr>
        <w:rFonts w:ascii="Courier New" w:hAnsi="Courier New" w:hint="default"/>
      </w:rPr>
    </w:lvl>
    <w:lvl w:ilvl="5" w:tplc="DE3AFD92">
      <w:start w:val="1"/>
      <w:numFmt w:val="bullet"/>
      <w:lvlText w:val=""/>
      <w:lvlJc w:val="left"/>
      <w:pPr>
        <w:ind w:left="4320" w:hanging="360"/>
      </w:pPr>
      <w:rPr>
        <w:rFonts w:ascii="Wingdings" w:hAnsi="Wingdings" w:hint="default"/>
      </w:rPr>
    </w:lvl>
    <w:lvl w:ilvl="6" w:tplc="82EE8616">
      <w:start w:val="1"/>
      <w:numFmt w:val="bullet"/>
      <w:lvlText w:val=""/>
      <w:lvlJc w:val="left"/>
      <w:pPr>
        <w:ind w:left="5040" w:hanging="360"/>
      </w:pPr>
      <w:rPr>
        <w:rFonts w:ascii="Symbol" w:hAnsi="Symbol" w:hint="default"/>
      </w:rPr>
    </w:lvl>
    <w:lvl w:ilvl="7" w:tplc="6DFAAD44">
      <w:start w:val="1"/>
      <w:numFmt w:val="bullet"/>
      <w:lvlText w:val="o"/>
      <w:lvlJc w:val="left"/>
      <w:pPr>
        <w:ind w:left="5760" w:hanging="360"/>
      </w:pPr>
      <w:rPr>
        <w:rFonts w:ascii="Courier New" w:hAnsi="Courier New" w:hint="default"/>
      </w:rPr>
    </w:lvl>
    <w:lvl w:ilvl="8" w:tplc="A3DA49DE">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D8E61F9"/>
    <w:multiLevelType w:val="hybridMultilevel"/>
    <w:tmpl w:val="AECEA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03355096">
    <w:abstractNumId w:val="2"/>
  </w:num>
  <w:num w:numId="2" w16cid:durableId="2087994245">
    <w:abstractNumId w:val="5"/>
  </w:num>
  <w:num w:numId="3" w16cid:durableId="482090805">
    <w:abstractNumId w:val="3"/>
  </w:num>
  <w:num w:numId="4" w16cid:durableId="1268809258">
    <w:abstractNumId w:val="1"/>
  </w:num>
  <w:num w:numId="5" w16cid:durableId="1767653683">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2071030519">
    <w:abstractNumId w:val="0"/>
  </w:num>
  <w:num w:numId="7" w16cid:durableId="1534808808">
    <w:abstractNumId w:val="3"/>
  </w:num>
  <w:num w:numId="8" w16cid:durableId="29040841">
    <w:abstractNumId w:val="8"/>
  </w:num>
  <w:num w:numId="9" w16cid:durableId="2029136393">
    <w:abstractNumId w:val="4"/>
  </w:num>
  <w:num w:numId="10" w16cid:durableId="1943804431">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8DB"/>
    <w:rsid w:val="0000006A"/>
    <w:rsid w:val="000003EA"/>
    <w:rsid w:val="00000464"/>
    <w:rsid w:val="0000052A"/>
    <w:rsid w:val="00000769"/>
    <w:rsid w:val="00000A52"/>
    <w:rsid w:val="00000B76"/>
    <w:rsid w:val="00000C41"/>
    <w:rsid w:val="00000CA2"/>
    <w:rsid w:val="00000CCE"/>
    <w:rsid w:val="00000D0E"/>
    <w:rsid w:val="00000E22"/>
    <w:rsid w:val="00000E5D"/>
    <w:rsid w:val="00000EAD"/>
    <w:rsid w:val="0000171B"/>
    <w:rsid w:val="00001772"/>
    <w:rsid w:val="00001900"/>
    <w:rsid w:val="00001A40"/>
    <w:rsid w:val="00001B48"/>
    <w:rsid w:val="00001E7A"/>
    <w:rsid w:val="00001EA5"/>
    <w:rsid w:val="00001FAD"/>
    <w:rsid w:val="00001FD7"/>
    <w:rsid w:val="00001FE7"/>
    <w:rsid w:val="0000222C"/>
    <w:rsid w:val="00002326"/>
    <w:rsid w:val="0000256E"/>
    <w:rsid w:val="000025A0"/>
    <w:rsid w:val="0000272F"/>
    <w:rsid w:val="00002783"/>
    <w:rsid w:val="000027BC"/>
    <w:rsid w:val="00002831"/>
    <w:rsid w:val="0000287C"/>
    <w:rsid w:val="00002960"/>
    <w:rsid w:val="00002BA1"/>
    <w:rsid w:val="00002BC1"/>
    <w:rsid w:val="00002DFB"/>
    <w:rsid w:val="00002F8E"/>
    <w:rsid w:val="00002FBB"/>
    <w:rsid w:val="00002FC8"/>
    <w:rsid w:val="00002FF0"/>
    <w:rsid w:val="00003060"/>
    <w:rsid w:val="00003082"/>
    <w:rsid w:val="0000314B"/>
    <w:rsid w:val="0000318E"/>
    <w:rsid w:val="000031D5"/>
    <w:rsid w:val="000031F1"/>
    <w:rsid w:val="000032BA"/>
    <w:rsid w:val="000038FF"/>
    <w:rsid w:val="00003905"/>
    <w:rsid w:val="00003A5F"/>
    <w:rsid w:val="00003B8E"/>
    <w:rsid w:val="00003B8F"/>
    <w:rsid w:val="00003C2F"/>
    <w:rsid w:val="00003DC3"/>
    <w:rsid w:val="00003F4F"/>
    <w:rsid w:val="00004008"/>
    <w:rsid w:val="000040C3"/>
    <w:rsid w:val="00004503"/>
    <w:rsid w:val="0000467F"/>
    <w:rsid w:val="00004A9F"/>
    <w:rsid w:val="00004CB3"/>
    <w:rsid w:val="00004F6E"/>
    <w:rsid w:val="0000502A"/>
    <w:rsid w:val="0000503D"/>
    <w:rsid w:val="0000508C"/>
    <w:rsid w:val="000051A4"/>
    <w:rsid w:val="000052FB"/>
    <w:rsid w:val="0000569C"/>
    <w:rsid w:val="0000598F"/>
    <w:rsid w:val="00005AE9"/>
    <w:rsid w:val="00005ECE"/>
    <w:rsid w:val="00005F0B"/>
    <w:rsid w:val="00006014"/>
    <w:rsid w:val="0000615D"/>
    <w:rsid w:val="00006242"/>
    <w:rsid w:val="000063D5"/>
    <w:rsid w:val="000063DA"/>
    <w:rsid w:val="0000648D"/>
    <w:rsid w:val="00006510"/>
    <w:rsid w:val="00006644"/>
    <w:rsid w:val="0000672A"/>
    <w:rsid w:val="0000680A"/>
    <w:rsid w:val="000068A8"/>
    <w:rsid w:val="00006991"/>
    <w:rsid w:val="00006A80"/>
    <w:rsid w:val="00006CB4"/>
    <w:rsid w:val="00006CCC"/>
    <w:rsid w:val="00006DAC"/>
    <w:rsid w:val="00006F2E"/>
    <w:rsid w:val="00006F9F"/>
    <w:rsid w:val="00007001"/>
    <w:rsid w:val="00007026"/>
    <w:rsid w:val="000071B7"/>
    <w:rsid w:val="0000736E"/>
    <w:rsid w:val="00007496"/>
    <w:rsid w:val="0000753F"/>
    <w:rsid w:val="000075B9"/>
    <w:rsid w:val="000075E6"/>
    <w:rsid w:val="00007682"/>
    <w:rsid w:val="000076E3"/>
    <w:rsid w:val="000078B6"/>
    <w:rsid w:val="00007BB2"/>
    <w:rsid w:val="00007D01"/>
    <w:rsid w:val="0001000F"/>
    <w:rsid w:val="00010016"/>
    <w:rsid w:val="000102AB"/>
    <w:rsid w:val="000102BF"/>
    <w:rsid w:val="0001031D"/>
    <w:rsid w:val="000103F9"/>
    <w:rsid w:val="000103FD"/>
    <w:rsid w:val="00010630"/>
    <w:rsid w:val="00010739"/>
    <w:rsid w:val="00010742"/>
    <w:rsid w:val="000109ED"/>
    <w:rsid w:val="00010CEF"/>
    <w:rsid w:val="00010E8C"/>
    <w:rsid w:val="00010F32"/>
    <w:rsid w:val="00011007"/>
    <w:rsid w:val="00011055"/>
    <w:rsid w:val="000111E4"/>
    <w:rsid w:val="0001123A"/>
    <w:rsid w:val="00011256"/>
    <w:rsid w:val="000112E1"/>
    <w:rsid w:val="00011361"/>
    <w:rsid w:val="00011437"/>
    <w:rsid w:val="0001147D"/>
    <w:rsid w:val="000115B4"/>
    <w:rsid w:val="000115E0"/>
    <w:rsid w:val="0001162A"/>
    <w:rsid w:val="0001169C"/>
    <w:rsid w:val="0001187B"/>
    <w:rsid w:val="0001189B"/>
    <w:rsid w:val="00011A29"/>
    <w:rsid w:val="00011B97"/>
    <w:rsid w:val="00011BB8"/>
    <w:rsid w:val="00011C16"/>
    <w:rsid w:val="00011C3E"/>
    <w:rsid w:val="00011C82"/>
    <w:rsid w:val="0001203E"/>
    <w:rsid w:val="00012213"/>
    <w:rsid w:val="0001221D"/>
    <w:rsid w:val="00012380"/>
    <w:rsid w:val="000125D3"/>
    <w:rsid w:val="00012990"/>
    <w:rsid w:val="00012AFC"/>
    <w:rsid w:val="00012B02"/>
    <w:rsid w:val="00012B59"/>
    <w:rsid w:val="00012C61"/>
    <w:rsid w:val="00012CA7"/>
    <w:rsid w:val="000131C5"/>
    <w:rsid w:val="0001338F"/>
    <w:rsid w:val="000134F1"/>
    <w:rsid w:val="000135AD"/>
    <w:rsid w:val="00013727"/>
    <w:rsid w:val="00013790"/>
    <w:rsid w:val="00013872"/>
    <w:rsid w:val="00013A8B"/>
    <w:rsid w:val="00013CDB"/>
    <w:rsid w:val="00013D91"/>
    <w:rsid w:val="00013E86"/>
    <w:rsid w:val="00013F0E"/>
    <w:rsid w:val="00013F2C"/>
    <w:rsid w:val="00013FF2"/>
    <w:rsid w:val="000140C8"/>
    <w:rsid w:val="00014287"/>
    <w:rsid w:val="000142D7"/>
    <w:rsid w:val="0001431E"/>
    <w:rsid w:val="00014499"/>
    <w:rsid w:val="000144C3"/>
    <w:rsid w:val="0001453C"/>
    <w:rsid w:val="0001470D"/>
    <w:rsid w:val="000148E0"/>
    <w:rsid w:val="000149BE"/>
    <w:rsid w:val="00014CB1"/>
    <w:rsid w:val="00014DE6"/>
    <w:rsid w:val="00014DFF"/>
    <w:rsid w:val="00014E2E"/>
    <w:rsid w:val="00014F72"/>
    <w:rsid w:val="00015043"/>
    <w:rsid w:val="00015264"/>
    <w:rsid w:val="000155FC"/>
    <w:rsid w:val="00015615"/>
    <w:rsid w:val="00015684"/>
    <w:rsid w:val="000156BA"/>
    <w:rsid w:val="000157D3"/>
    <w:rsid w:val="0001580C"/>
    <w:rsid w:val="00015820"/>
    <w:rsid w:val="0001596E"/>
    <w:rsid w:val="00015C15"/>
    <w:rsid w:val="00015C3F"/>
    <w:rsid w:val="00015CCE"/>
    <w:rsid w:val="00015CDF"/>
    <w:rsid w:val="00015D64"/>
    <w:rsid w:val="00015EB7"/>
    <w:rsid w:val="00015F21"/>
    <w:rsid w:val="00015F8C"/>
    <w:rsid w:val="00016161"/>
    <w:rsid w:val="000163F9"/>
    <w:rsid w:val="00016409"/>
    <w:rsid w:val="00016705"/>
    <w:rsid w:val="00016723"/>
    <w:rsid w:val="00016756"/>
    <w:rsid w:val="0001698A"/>
    <w:rsid w:val="00016B15"/>
    <w:rsid w:val="00016C7E"/>
    <w:rsid w:val="00016DB0"/>
    <w:rsid w:val="00016DCC"/>
    <w:rsid w:val="00016E39"/>
    <w:rsid w:val="00016E74"/>
    <w:rsid w:val="00016F7E"/>
    <w:rsid w:val="00016F99"/>
    <w:rsid w:val="00017059"/>
    <w:rsid w:val="000171DB"/>
    <w:rsid w:val="000172B0"/>
    <w:rsid w:val="0001746E"/>
    <w:rsid w:val="00017575"/>
    <w:rsid w:val="00017717"/>
    <w:rsid w:val="00017902"/>
    <w:rsid w:val="00017942"/>
    <w:rsid w:val="000179C1"/>
    <w:rsid w:val="00017AC7"/>
    <w:rsid w:val="00017B68"/>
    <w:rsid w:val="00017C08"/>
    <w:rsid w:val="00017C6F"/>
    <w:rsid w:val="00017CEC"/>
    <w:rsid w:val="00017D71"/>
    <w:rsid w:val="000201E0"/>
    <w:rsid w:val="000202EE"/>
    <w:rsid w:val="00020412"/>
    <w:rsid w:val="000206C3"/>
    <w:rsid w:val="000206F9"/>
    <w:rsid w:val="00020909"/>
    <w:rsid w:val="00020CC9"/>
    <w:rsid w:val="00020D55"/>
    <w:rsid w:val="00020D83"/>
    <w:rsid w:val="00020D8B"/>
    <w:rsid w:val="00020E2F"/>
    <w:rsid w:val="00020E3F"/>
    <w:rsid w:val="000212B3"/>
    <w:rsid w:val="00021416"/>
    <w:rsid w:val="0002151E"/>
    <w:rsid w:val="0002156E"/>
    <w:rsid w:val="000216CE"/>
    <w:rsid w:val="0002177D"/>
    <w:rsid w:val="000217F5"/>
    <w:rsid w:val="00021943"/>
    <w:rsid w:val="000219CA"/>
    <w:rsid w:val="00021A34"/>
    <w:rsid w:val="00021AA6"/>
    <w:rsid w:val="00021B7E"/>
    <w:rsid w:val="00021C9D"/>
    <w:rsid w:val="00021E3A"/>
    <w:rsid w:val="00021F77"/>
    <w:rsid w:val="00022248"/>
    <w:rsid w:val="00022303"/>
    <w:rsid w:val="0002231D"/>
    <w:rsid w:val="000223F5"/>
    <w:rsid w:val="000226C6"/>
    <w:rsid w:val="00022C88"/>
    <w:rsid w:val="00022ECD"/>
    <w:rsid w:val="00022ED3"/>
    <w:rsid w:val="000230F3"/>
    <w:rsid w:val="000231C1"/>
    <w:rsid w:val="0002322A"/>
    <w:rsid w:val="000234E2"/>
    <w:rsid w:val="00023699"/>
    <w:rsid w:val="000238C2"/>
    <w:rsid w:val="00023CEC"/>
    <w:rsid w:val="00023D4F"/>
    <w:rsid w:val="00023D67"/>
    <w:rsid w:val="00023D7A"/>
    <w:rsid w:val="00024068"/>
    <w:rsid w:val="000243FE"/>
    <w:rsid w:val="00024412"/>
    <w:rsid w:val="000248A6"/>
    <w:rsid w:val="000249D6"/>
    <w:rsid w:val="00024A81"/>
    <w:rsid w:val="00024B15"/>
    <w:rsid w:val="00024BE8"/>
    <w:rsid w:val="00024C71"/>
    <w:rsid w:val="00024CB4"/>
    <w:rsid w:val="00024CFE"/>
    <w:rsid w:val="000251DF"/>
    <w:rsid w:val="000252CB"/>
    <w:rsid w:val="00025309"/>
    <w:rsid w:val="000253A8"/>
    <w:rsid w:val="0002558B"/>
    <w:rsid w:val="00025627"/>
    <w:rsid w:val="00025BCC"/>
    <w:rsid w:val="00025C07"/>
    <w:rsid w:val="00025C0D"/>
    <w:rsid w:val="00025C11"/>
    <w:rsid w:val="00025DD9"/>
    <w:rsid w:val="00025E99"/>
    <w:rsid w:val="000260EE"/>
    <w:rsid w:val="0002624E"/>
    <w:rsid w:val="00026419"/>
    <w:rsid w:val="0002657F"/>
    <w:rsid w:val="0002667E"/>
    <w:rsid w:val="000268DA"/>
    <w:rsid w:val="00026947"/>
    <w:rsid w:val="000269BA"/>
    <w:rsid w:val="00026B2B"/>
    <w:rsid w:val="00026E84"/>
    <w:rsid w:val="00026ED0"/>
    <w:rsid w:val="00026F03"/>
    <w:rsid w:val="000272F7"/>
    <w:rsid w:val="000274FD"/>
    <w:rsid w:val="00027818"/>
    <w:rsid w:val="00027847"/>
    <w:rsid w:val="0002784A"/>
    <w:rsid w:val="00027A00"/>
    <w:rsid w:val="00027A82"/>
    <w:rsid w:val="00027CC1"/>
    <w:rsid w:val="00027CEB"/>
    <w:rsid w:val="00027D72"/>
    <w:rsid w:val="00027EA9"/>
    <w:rsid w:val="00027F3B"/>
    <w:rsid w:val="000300BB"/>
    <w:rsid w:val="000301DA"/>
    <w:rsid w:val="00030241"/>
    <w:rsid w:val="000303CF"/>
    <w:rsid w:val="0003046F"/>
    <w:rsid w:val="000305FD"/>
    <w:rsid w:val="00030663"/>
    <w:rsid w:val="000306B2"/>
    <w:rsid w:val="000306F6"/>
    <w:rsid w:val="000307A6"/>
    <w:rsid w:val="0003080F"/>
    <w:rsid w:val="00030830"/>
    <w:rsid w:val="000308BA"/>
    <w:rsid w:val="00030965"/>
    <w:rsid w:val="00030972"/>
    <w:rsid w:val="00030975"/>
    <w:rsid w:val="0003099F"/>
    <w:rsid w:val="00030B89"/>
    <w:rsid w:val="00030C0F"/>
    <w:rsid w:val="00030C15"/>
    <w:rsid w:val="00030C9C"/>
    <w:rsid w:val="00030E48"/>
    <w:rsid w:val="00030F14"/>
    <w:rsid w:val="0003124A"/>
    <w:rsid w:val="0003142B"/>
    <w:rsid w:val="00031481"/>
    <w:rsid w:val="000314BE"/>
    <w:rsid w:val="00031502"/>
    <w:rsid w:val="0003150E"/>
    <w:rsid w:val="00031961"/>
    <w:rsid w:val="00031BE4"/>
    <w:rsid w:val="00031D9C"/>
    <w:rsid w:val="0003250A"/>
    <w:rsid w:val="00032684"/>
    <w:rsid w:val="000328A1"/>
    <w:rsid w:val="000328EF"/>
    <w:rsid w:val="00032B39"/>
    <w:rsid w:val="00032BC5"/>
    <w:rsid w:val="00032CE0"/>
    <w:rsid w:val="00032D6F"/>
    <w:rsid w:val="00032E1F"/>
    <w:rsid w:val="00032FF7"/>
    <w:rsid w:val="0003303C"/>
    <w:rsid w:val="0003343E"/>
    <w:rsid w:val="000334A2"/>
    <w:rsid w:val="000335A6"/>
    <w:rsid w:val="00033644"/>
    <w:rsid w:val="000337D4"/>
    <w:rsid w:val="000338A2"/>
    <w:rsid w:val="00033B1A"/>
    <w:rsid w:val="00033BD0"/>
    <w:rsid w:val="00033E89"/>
    <w:rsid w:val="00033EFF"/>
    <w:rsid w:val="00034083"/>
    <w:rsid w:val="000341A1"/>
    <w:rsid w:val="00034315"/>
    <w:rsid w:val="00034482"/>
    <w:rsid w:val="00034561"/>
    <w:rsid w:val="000346D4"/>
    <w:rsid w:val="000346E2"/>
    <w:rsid w:val="000348BB"/>
    <w:rsid w:val="00034934"/>
    <w:rsid w:val="0003493F"/>
    <w:rsid w:val="00034A76"/>
    <w:rsid w:val="00034AC0"/>
    <w:rsid w:val="00034AF5"/>
    <w:rsid w:val="00034E2F"/>
    <w:rsid w:val="00034F29"/>
    <w:rsid w:val="00034F7E"/>
    <w:rsid w:val="0003504D"/>
    <w:rsid w:val="000350BB"/>
    <w:rsid w:val="0003514B"/>
    <w:rsid w:val="000351F4"/>
    <w:rsid w:val="0003523C"/>
    <w:rsid w:val="000352F8"/>
    <w:rsid w:val="000353B0"/>
    <w:rsid w:val="000354D7"/>
    <w:rsid w:val="0003598F"/>
    <w:rsid w:val="00035995"/>
    <w:rsid w:val="00035E81"/>
    <w:rsid w:val="0003613D"/>
    <w:rsid w:val="0003636D"/>
    <w:rsid w:val="0003638A"/>
    <w:rsid w:val="00036398"/>
    <w:rsid w:val="0003651D"/>
    <w:rsid w:val="0003653C"/>
    <w:rsid w:val="000365E5"/>
    <w:rsid w:val="0003660A"/>
    <w:rsid w:val="00036610"/>
    <w:rsid w:val="00036728"/>
    <w:rsid w:val="000368A3"/>
    <w:rsid w:val="000368E4"/>
    <w:rsid w:val="00036AD4"/>
    <w:rsid w:val="00036AE6"/>
    <w:rsid w:val="00036B0A"/>
    <w:rsid w:val="00036C78"/>
    <w:rsid w:val="00036D5E"/>
    <w:rsid w:val="00036EBF"/>
    <w:rsid w:val="00036EF9"/>
    <w:rsid w:val="00036F96"/>
    <w:rsid w:val="00037203"/>
    <w:rsid w:val="00037223"/>
    <w:rsid w:val="000373EE"/>
    <w:rsid w:val="00037493"/>
    <w:rsid w:val="000376E5"/>
    <w:rsid w:val="00037773"/>
    <w:rsid w:val="000377F6"/>
    <w:rsid w:val="00037B19"/>
    <w:rsid w:val="00037C60"/>
    <w:rsid w:val="00037CD2"/>
    <w:rsid w:val="00037DC6"/>
    <w:rsid w:val="00037E9B"/>
    <w:rsid w:val="00037F00"/>
    <w:rsid w:val="00037F03"/>
    <w:rsid w:val="00037F95"/>
    <w:rsid w:val="000402E2"/>
    <w:rsid w:val="0004046E"/>
    <w:rsid w:val="000405DF"/>
    <w:rsid w:val="000405F6"/>
    <w:rsid w:val="0004063C"/>
    <w:rsid w:val="00040650"/>
    <w:rsid w:val="000406C8"/>
    <w:rsid w:val="000408AB"/>
    <w:rsid w:val="00040995"/>
    <w:rsid w:val="000409EB"/>
    <w:rsid w:val="00040A2F"/>
    <w:rsid w:val="00040C56"/>
    <w:rsid w:val="00040CAD"/>
    <w:rsid w:val="00040E2D"/>
    <w:rsid w:val="00040E5B"/>
    <w:rsid w:val="00040E76"/>
    <w:rsid w:val="00040EF1"/>
    <w:rsid w:val="00040F2B"/>
    <w:rsid w:val="00041042"/>
    <w:rsid w:val="00041076"/>
    <w:rsid w:val="000410C6"/>
    <w:rsid w:val="000412DB"/>
    <w:rsid w:val="0004130E"/>
    <w:rsid w:val="000413DB"/>
    <w:rsid w:val="000413E1"/>
    <w:rsid w:val="000415D5"/>
    <w:rsid w:val="00041740"/>
    <w:rsid w:val="00041B98"/>
    <w:rsid w:val="00041DD0"/>
    <w:rsid w:val="000420D3"/>
    <w:rsid w:val="0004218E"/>
    <w:rsid w:val="0004234E"/>
    <w:rsid w:val="0004254F"/>
    <w:rsid w:val="00042651"/>
    <w:rsid w:val="00042C6F"/>
    <w:rsid w:val="00042D50"/>
    <w:rsid w:val="00042F36"/>
    <w:rsid w:val="00042F4A"/>
    <w:rsid w:val="00042F4E"/>
    <w:rsid w:val="00043029"/>
    <w:rsid w:val="000431D1"/>
    <w:rsid w:val="000432D9"/>
    <w:rsid w:val="00043665"/>
    <w:rsid w:val="000437D7"/>
    <w:rsid w:val="000438F3"/>
    <w:rsid w:val="00043C84"/>
    <w:rsid w:val="00043DE1"/>
    <w:rsid w:val="0004413B"/>
    <w:rsid w:val="0004425E"/>
    <w:rsid w:val="00044351"/>
    <w:rsid w:val="000445A6"/>
    <w:rsid w:val="000445F8"/>
    <w:rsid w:val="00044619"/>
    <w:rsid w:val="00044849"/>
    <w:rsid w:val="00044892"/>
    <w:rsid w:val="00044906"/>
    <w:rsid w:val="00044923"/>
    <w:rsid w:val="00044B30"/>
    <w:rsid w:val="00044D5C"/>
    <w:rsid w:val="00044D5D"/>
    <w:rsid w:val="00044E16"/>
    <w:rsid w:val="00044F87"/>
    <w:rsid w:val="00045016"/>
    <w:rsid w:val="0004541D"/>
    <w:rsid w:val="0004549C"/>
    <w:rsid w:val="000455B3"/>
    <w:rsid w:val="000455C4"/>
    <w:rsid w:val="0004562C"/>
    <w:rsid w:val="000457AC"/>
    <w:rsid w:val="00045801"/>
    <w:rsid w:val="000459B0"/>
    <w:rsid w:val="00045BF0"/>
    <w:rsid w:val="00045C7E"/>
    <w:rsid w:val="00045E11"/>
    <w:rsid w:val="00045F03"/>
    <w:rsid w:val="00045F0D"/>
    <w:rsid w:val="00045F45"/>
    <w:rsid w:val="00046009"/>
    <w:rsid w:val="000460EB"/>
    <w:rsid w:val="00046296"/>
    <w:rsid w:val="00046375"/>
    <w:rsid w:val="000463AC"/>
    <w:rsid w:val="00046590"/>
    <w:rsid w:val="0004666D"/>
    <w:rsid w:val="00046B3F"/>
    <w:rsid w:val="00046D96"/>
    <w:rsid w:val="00047050"/>
    <w:rsid w:val="00047066"/>
    <w:rsid w:val="0004750C"/>
    <w:rsid w:val="00047705"/>
    <w:rsid w:val="00047743"/>
    <w:rsid w:val="00047862"/>
    <w:rsid w:val="000478F0"/>
    <w:rsid w:val="00047AD4"/>
    <w:rsid w:val="00047E70"/>
    <w:rsid w:val="00047F52"/>
    <w:rsid w:val="00047FD1"/>
    <w:rsid w:val="00050052"/>
    <w:rsid w:val="0005015F"/>
    <w:rsid w:val="000501E3"/>
    <w:rsid w:val="000503DC"/>
    <w:rsid w:val="00050549"/>
    <w:rsid w:val="000506EA"/>
    <w:rsid w:val="0005080C"/>
    <w:rsid w:val="0005084A"/>
    <w:rsid w:val="000509C2"/>
    <w:rsid w:val="00050C02"/>
    <w:rsid w:val="00050EE6"/>
    <w:rsid w:val="00050F3A"/>
    <w:rsid w:val="0005102F"/>
    <w:rsid w:val="000512AB"/>
    <w:rsid w:val="0005138C"/>
    <w:rsid w:val="00051565"/>
    <w:rsid w:val="0005181E"/>
    <w:rsid w:val="00051B00"/>
    <w:rsid w:val="00051D81"/>
    <w:rsid w:val="00051DBA"/>
    <w:rsid w:val="00051F04"/>
    <w:rsid w:val="00052111"/>
    <w:rsid w:val="00052135"/>
    <w:rsid w:val="00052199"/>
    <w:rsid w:val="00052325"/>
    <w:rsid w:val="0005232F"/>
    <w:rsid w:val="00052342"/>
    <w:rsid w:val="00052688"/>
    <w:rsid w:val="00052852"/>
    <w:rsid w:val="00052A8D"/>
    <w:rsid w:val="00052CBF"/>
    <w:rsid w:val="00052D86"/>
    <w:rsid w:val="00052E46"/>
    <w:rsid w:val="00052EF4"/>
    <w:rsid w:val="00052F36"/>
    <w:rsid w:val="00053273"/>
    <w:rsid w:val="000534B8"/>
    <w:rsid w:val="00053765"/>
    <w:rsid w:val="00053811"/>
    <w:rsid w:val="000538DC"/>
    <w:rsid w:val="000539F3"/>
    <w:rsid w:val="00053AA0"/>
    <w:rsid w:val="00053E00"/>
    <w:rsid w:val="00053E40"/>
    <w:rsid w:val="00053FC1"/>
    <w:rsid w:val="00054015"/>
    <w:rsid w:val="0005405D"/>
    <w:rsid w:val="000542A9"/>
    <w:rsid w:val="0005432F"/>
    <w:rsid w:val="000543D7"/>
    <w:rsid w:val="0005452C"/>
    <w:rsid w:val="00054678"/>
    <w:rsid w:val="000546A8"/>
    <w:rsid w:val="000546B7"/>
    <w:rsid w:val="00054751"/>
    <w:rsid w:val="00054939"/>
    <w:rsid w:val="00054A51"/>
    <w:rsid w:val="00054ABD"/>
    <w:rsid w:val="00054B1B"/>
    <w:rsid w:val="00054B7B"/>
    <w:rsid w:val="00054BB6"/>
    <w:rsid w:val="00054C60"/>
    <w:rsid w:val="00054D26"/>
    <w:rsid w:val="00054E4E"/>
    <w:rsid w:val="00054E94"/>
    <w:rsid w:val="00054EF3"/>
    <w:rsid w:val="000550C0"/>
    <w:rsid w:val="0005516D"/>
    <w:rsid w:val="00055194"/>
    <w:rsid w:val="0005524A"/>
    <w:rsid w:val="00055263"/>
    <w:rsid w:val="00055338"/>
    <w:rsid w:val="00055362"/>
    <w:rsid w:val="000553B8"/>
    <w:rsid w:val="000554FD"/>
    <w:rsid w:val="0005579C"/>
    <w:rsid w:val="000558FD"/>
    <w:rsid w:val="00055B0B"/>
    <w:rsid w:val="00055E8B"/>
    <w:rsid w:val="00056030"/>
    <w:rsid w:val="000560EC"/>
    <w:rsid w:val="00056361"/>
    <w:rsid w:val="000564AC"/>
    <w:rsid w:val="000564CC"/>
    <w:rsid w:val="000566E4"/>
    <w:rsid w:val="00056728"/>
    <w:rsid w:val="000568B3"/>
    <w:rsid w:val="00056BFE"/>
    <w:rsid w:val="00056DD4"/>
    <w:rsid w:val="00056E43"/>
    <w:rsid w:val="00056F4D"/>
    <w:rsid w:val="00056F94"/>
    <w:rsid w:val="0005706A"/>
    <w:rsid w:val="000570AE"/>
    <w:rsid w:val="000570AF"/>
    <w:rsid w:val="0005720E"/>
    <w:rsid w:val="00057253"/>
    <w:rsid w:val="000572F9"/>
    <w:rsid w:val="00057556"/>
    <w:rsid w:val="00057614"/>
    <w:rsid w:val="00057706"/>
    <w:rsid w:val="00057BC0"/>
    <w:rsid w:val="00057C0A"/>
    <w:rsid w:val="00057C76"/>
    <w:rsid w:val="00057F49"/>
    <w:rsid w:val="00060007"/>
    <w:rsid w:val="00060489"/>
    <w:rsid w:val="000605AC"/>
    <w:rsid w:val="0006064A"/>
    <w:rsid w:val="0006079F"/>
    <w:rsid w:val="0006083B"/>
    <w:rsid w:val="00060A6D"/>
    <w:rsid w:val="00060B3A"/>
    <w:rsid w:val="00060F08"/>
    <w:rsid w:val="00061065"/>
    <w:rsid w:val="00061302"/>
    <w:rsid w:val="000618E1"/>
    <w:rsid w:val="0006199B"/>
    <w:rsid w:val="000619C0"/>
    <w:rsid w:val="000619C8"/>
    <w:rsid w:val="000619D1"/>
    <w:rsid w:val="00061A32"/>
    <w:rsid w:val="00061B28"/>
    <w:rsid w:val="00061BA4"/>
    <w:rsid w:val="00061D5B"/>
    <w:rsid w:val="00061F05"/>
    <w:rsid w:val="00061F1F"/>
    <w:rsid w:val="00061FB8"/>
    <w:rsid w:val="00062086"/>
    <w:rsid w:val="0006226C"/>
    <w:rsid w:val="00062524"/>
    <w:rsid w:val="00062658"/>
    <w:rsid w:val="00062775"/>
    <w:rsid w:val="000627A1"/>
    <w:rsid w:val="000627EE"/>
    <w:rsid w:val="00062865"/>
    <w:rsid w:val="00062ACB"/>
    <w:rsid w:val="00062FFA"/>
    <w:rsid w:val="0006306C"/>
    <w:rsid w:val="000631C0"/>
    <w:rsid w:val="00063469"/>
    <w:rsid w:val="00063643"/>
    <w:rsid w:val="00063748"/>
    <w:rsid w:val="0006376A"/>
    <w:rsid w:val="000637A7"/>
    <w:rsid w:val="0006394D"/>
    <w:rsid w:val="00063B08"/>
    <w:rsid w:val="00063C93"/>
    <w:rsid w:val="00064061"/>
    <w:rsid w:val="000640BD"/>
    <w:rsid w:val="00064274"/>
    <w:rsid w:val="000642B3"/>
    <w:rsid w:val="00064388"/>
    <w:rsid w:val="00064415"/>
    <w:rsid w:val="000644B4"/>
    <w:rsid w:val="000644D3"/>
    <w:rsid w:val="000646CC"/>
    <w:rsid w:val="000646DB"/>
    <w:rsid w:val="00064949"/>
    <w:rsid w:val="00064D0D"/>
    <w:rsid w:val="00064E12"/>
    <w:rsid w:val="00064E21"/>
    <w:rsid w:val="00064F5C"/>
    <w:rsid w:val="00064FA3"/>
    <w:rsid w:val="000650D6"/>
    <w:rsid w:val="00065173"/>
    <w:rsid w:val="0006520D"/>
    <w:rsid w:val="00065241"/>
    <w:rsid w:val="0006554C"/>
    <w:rsid w:val="000655B8"/>
    <w:rsid w:val="00065789"/>
    <w:rsid w:val="00065987"/>
    <w:rsid w:val="00065A6C"/>
    <w:rsid w:val="00065B36"/>
    <w:rsid w:val="00065B64"/>
    <w:rsid w:val="00065BEE"/>
    <w:rsid w:val="00065D45"/>
    <w:rsid w:val="00065F7F"/>
    <w:rsid w:val="00066037"/>
    <w:rsid w:val="000660C5"/>
    <w:rsid w:val="00066117"/>
    <w:rsid w:val="00066254"/>
    <w:rsid w:val="00066318"/>
    <w:rsid w:val="00066455"/>
    <w:rsid w:val="0006667A"/>
    <w:rsid w:val="000667CC"/>
    <w:rsid w:val="000668AF"/>
    <w:rsid w:val="00066961"/>
    <w:rsid w:val="0006701C"/>
    <w:rsid w:val="0006708F"/>
    <w:rsid w:val="000674F0"/>
    <w:rsid w:val="0006757E"/>
    <w:rsid w:val="00067590"/>
    <w:rsid w:val="000676AA"/>
    <w:rsid w:val="00067A47"/>
    <w:rsid w:val="00067A6A"/>
    <w:rsid w:val="00067AAD"/>
    <w:rsid w:val="00067AB9"/>
    <w:rsid w:val="00070170"/>
    <w:rsid w:val="000702F6"/>
    <w:rsid w:val="0007038A"/>
    <w:rsid w:val="000705B5"/>
    <w:rsid w:val="00070769"/>
    <w:rsid w:val="00070784"/>
    <w:rsid w:val="00070834"/>
    <w:rsid w:val="000708C6"/>
    <w:rsid w:val="00070938"/>
    <w:rsid w:val="00070B40"/>
    <w:rsid w:val="00070D99"/>
    <w:rsid w:val="00070DF5"/>
    <w:rsid w:val="0007131E"/>
    <w:rsid w:val="000713C9"/>
    <w:rsid w:val="00071712"/>
    <w:rsid w:val="00071A09"/>
    <w:rsid w:val="00071A4C"/>
    <w:rsid w:val="00071B66"/>
    <w:rsid w:val="00071CBA"/>
    <w:rsid w:val="00071D26"/>
    <w:rsid w:val="00071E47"/>
    <w:rsid w:val="00071ED0"/>
    <w:rsid w:val="000722AC"/>
    <w:rsid w:val="0007235F"/>
    <w:rsid w:val="0007242B"/>
    <w:rsid w:val="00072499"/>
    <w:rsid w:val="0007272C"/>
    <w:rsid w:val="000727B2"/>
    <w:rsid w:val="000728D7"/>
    <w:rsid w:val="00072943"/>
    <w:rsid w:val="0007297C"/>
    <w:rsid w:val="00072B0E"/>
    <w:rsid w:val="00072B82"/>
    <w:rsid w:val="00072CAD"/>
    <w:rsid w:val="00072CD3"/>
    <w:rsid w:val="00072D4F"/>
    <w:rsid w:val="00073062"/>
    <w:rsid w:val="00073466"/>
    <w:rsid w:val="00073546"/>
    <w:rsid w:val="000737DE"/>
    <w:rsid w:val="0007397C"/>
    <w:rsid w:val="000739B7"/>
    <w:rsid w:val="000739CD"/>
    <w:rsid w:val="00073A61"/>
    <w:rsid w:val="00073B62"/>
    <w:rsid w:val="00073CF2"/>
    <w:rsid w:val="00073F5D"/>
    <w:rsid w:val="00073FF9"/>
    <w:rsid w:val="000740BB"/>
    <w:rsid w:val="00074570"/>
    <w:rsid w:val="00074921"/>
    <w:rsid w:val="00074927"/>
    <w:rsid w:val="00074C54"/>
    <w:rsid w:val="00074F0F"/>
    <w:rsid w:val="00075095"/>
    <w:rsid w:val="00075356"/>
    <w:rsid w:val="0007551F"/>
    <w:rsid w:val="0007556C"/>
    <w:rsid w:val="000755EB"/>
    <w:rsid w:val="00075623"/>
    <w:rsid w:val="000757A0"/>
    <w:rsid w:val="0007586C"/>
    <w:rsid w:val="000758B6"/>
    <w:rsid w:val="00075991"/>
    <w:rsid w:val="00075BA7"/>
    <w:rsid w:val="00075C69"/>
    <w:rsid w:val="00075D4A"/>
    <w:rsid w:val="00075ED6"/>
    <w:rsid w:val="0007617D"/>
    <w:rsid w:val="00076410"/>
    <w:rsid w:val="00076416"/>
    <w:rsid w:val="00076775"/>
    <w:rsid w:val="00076854"/>
    <w:rsid w:val="00076879"/>
    <w:rsid w:val="000769BB"/>
    <w:rsid w:val="00076A23"/>
    <w:rsid w:val="00076AE2"/>
    <w:rsid w:val="00076CE9"/>
    <w:rsid w:val="00076EFD"/>
    <w:rsid w:val="00076F4C"/>
    <w:rsid w:val="000770DA"/>
    <w:rsid w:val="0007714E"/>
    <w:rsid w:val="000772F3"/>
    <w:rsid w:val="0007734E"/>
    <w:rsid w:val="00077413"/>
    <w:rsid w:val="00077497"/>
    <w:rsid w:val="00077626"/>
    <w:rsid w:val="00077906"/>
    <w:rsid w:val="00077921"/>
    <w:rsid w:val="0007795E"/>
    <w:rsid w:val="000779FD"/>
    <w:rsid w:val="00077AEF"/>
    <w:rsid w:val="00077C13"/>
    <w:rsid w:val="00077CB3"/>
    <w:rsid w:val="00077EAE"/>
    <w:rsid w:val="00077ED1"/>
    <w:rsid w:val="00077F87"/>
    <w:rsid w:val="00077FC9"/>
    <w:rsid w:val="0008000D"/>
    <w:rsid w:val="00080383"/>
    <w:rsid w:val="00080601"/>
    <w:rsid w:val="00080742"/>
    <w:rsid w:val="000809AD"/>
    <w:rsid w:val="00080AAA"/>
    <w:rsid w:val="00080ADF"/>
    <w:rsid w:val="00080B94"/>
    <w:rsid w:val="00080D28"/>
    <w:rsid w:val="00080E7D"/>
    <w:rsid w:val="00080EB8"/>
    <w:rsid w:val="00081082"/>
    <w:rsid w:val="000810D4"/>
    <w:rsid w:val="00081151"/>
    <w:rsid w:val="00081252"/>
    <w:rsid w:val="0008132F"/>
    <w:rsid w:val="00081396"/>
    <w:rsid w:val="0008155D"/>
    <w:rsid w:val="000815B4"/>
    <w:rsid w:val="0008169D"/>
    <w:rsid w:val="000816A0"/>
    <w:rsid w:val="0008180A"/>
    <w:rsid w:val="0008194D"/>
    <w:rsid w:val="000819FC"/>
    <w:rsid w:val="00081CAF"/>
    <w:rsid w:val="00081CD0"/>
    <w:rsid w:val="00081ED1"/>
    <w:rsid w:val="0008209A"/>
    <w:rsid w:val="000820FB"/>
    <w:rsid w:val="000822E5"/>
    <w:rsid w:val="00082582"/>
    <w:rsid w:val="000826DE"/>
    <w:rsid w:val="00082A44"/>
    <w:rsid w:val="00082C35"/>
    <w:rsid w:val="00082C86"/>
    <w:rsid w:val="00082D5A"/>
    <w:rsid w:val="00082DA6"/>
    <w:rsid w:val="000830C2"/>
    <w:rsid w:val="0008321A"/>
    <w:rsid w:val="00083258"/>
    <w:rsid w:val="000832A0"/>
    <w:rsid w:val="000832DC"/>
    <w:rsid w:val="0008353B"/>
    <w:rsid w:val="00083678"/>
    <w:rsid w:val="00083707"/>
    <w:rsid w:val="00083A67"/>
    <w:rsid w:val="00083A9B"/>
    <w:rsid w:val="00083B61"/>
    <w:rsid w:val="00083C98"/>
    <w:rsid w:val="00083CDD"/>
    <w:rsid w:val="00083D50"/>
    <w:rsid w:val="00083F41"/>
    <w:rsid w:val="00083F87"/>
    <w:rsid w:val="00084088"/>
    <w:rsid w:val="00084142"/>
    <w:rsid w:val="00084180"/>
    <w:rsid w:val="00084244"/>
    <w:rsid w:val="0008439D"/>
    <w:rsid w:val="00084419"/>
    <w:rsid w:val="00084436"/>
    <w:rsid w:val="000844E3"/>
    <w:rsid w:val="000844FA"/>
    <w:rsid w:val="0008466F"/>
    <w:rsid w:val="00084745"/>
    <w:rsid w:val="00084789"/>
    <w:rsid w:val="00084AB5"/>
    <w:rsid w:val="00084EA7"/>
    <w:rsid w:val="00084EBB"/>
    <w:rsid w:val="00084F1B"/>
    <w:rsid w:val="00084F76"/>
    <w:rsid w:val="00084F7A"/>
    <w:rsid w:val="00084F7F"/>
    <w:rsid w:val="0008535D"/>
    <w:rsid w:val="000853AF"/>
    <w:rsid w:val="00085430"/>
    <w:rsid w:val="000854A8"/>
    <w:rsid w:val="00085574"/>
    <w:rsid w:val="000856F3"/>
    <w:rsid w:val="00085760"/>
    <w:rsid w:val="00085A3A"/>
    <w:rsid w:val="00085B3F"/>
    <w:rsid w:val="00085BF6"/>
    <w:rsid w:val="00085C3B"/>
    <w:rsid w:val="00085D1E"/>
    <w:rsid w:val="00085D9C"/>
    <w:rsid w:val="00085EC8"/>
    <w:rsid w:val="00085F13"/>
    <w:rsid w:val="00085F6B"/>
    <w:rsid w:val="00086119"/>
    <w:rsid w:val="0008616D"/>
    <w:rsid w:val="00086431"/>
    <w:rsid w:val="0008680A"/>
    <w:rsid w:val="00086857"/>
    <w:rsid w:val="000869CD"/>
    <w:rsid w:val="00086AC4"/>
    <w:rsid w:val="00086AFC"/>
    <w:rsid w:val="00086D67"/>
    <w:rsid w:val="0008745A"/>
    <w:rsid w:val="0008753B"/>
    <w:rsid w:val="000877B9"/>
    <w:rsid w:val="00087817"/>
    <w:rsid w:val="00087A81"/>
    <w:rsid w:val="00087B23"/>
    <w:rsid w:val="00087C6F"/>
    <w:rsid w:val="000900F9"/>
    <w:rsid w:val="000903FB"/>
    <w:rsid w:val="000905EF"/>
    <w:rsid w:val="00090654"/>
    <w:rsid w:val="0009078F"/>
    <w:rsid w:val="000907FD"/>
    <w:rsid w:val="00090834"/>
    <w:rsid w:val="000908D6"/>
    <w:rsid w:val="00090AD3"/>
    <w:rsid w:val="00090BA2"/>
    <w:rsid w:val="00090E5E"/>
    <w:rsid w:val="00090F7F"/>
    <w:rsid w:val="0009103D"/>
    <w:rsid w:val="000913B3"/>
    <w:rsid w:val="000914F3"/>
    <w:rsid w:val="0009181B"/>
    <w:rsid w:val="00091924"/>
    <w:rsid w:val="00091982"/>
    <w:rsid w:val="00091E5A"/>
    <w:rsid w:val="0009221F"/>
    <w:rsid w:val="000922D6"/>
    <w:rsid w:val="00092495"/>
    <w:rsid w:val="000926F9"/>
    <w:rsid w:val="0009274F"/>
    <w:rsid w:val="0009287F"/>
    <w:rsid w:val="00092A13"/>
    <w:rsid w:val="00092A74"/>
    <w:rsid w:val="00092B77"/>
    <w:rsid w:val="00092BE5"/>
    <w:rsid w:val="00092D8D"/>
    <w:rsid w:val="00092D9C"/>
    <w:rsid w:val="00092DAA"/>
    <w:rsid w:val="0009337F"/>
    <w:rsid w:val="000933F0"/>
    <w:rsid w:val="0009346F"/>
    <w:rsid w:val="0009355E"/>
    <w:rsid w:val="000937AC"/>
    <w:rsid w:val="000937F6"/>
    <w:rsid w:val="0009388F"/>
    <w:rsid w:val="000939A3"/>
    <w:rsid w:val="00093ABF"/>
    <w:rsid w:val="00093D2D"/>
    <w:rsid w:val="00093EB2"/>
    <w:rsid w:val="00093FD3"/>
    <w:rsid w:val="00094355"/>
    <w:rsid w:val="00094494"/>
    <w:rsid w:val="000944C4"/>
    <w:rsid w:val="00094778"/>
    <w:rsid w:val="00094955"/>
    <w:rsid w:val="00094B48"/>
    <w:rsid w:val="00094C1D"/>
    <w:rsid w:val="000950AC"/>
    <w:rsid w:val="000952FA"/>
    <w:rsid w:val="000955E6"/>
    <w:rsid w:val="0009572E"/>
    <w:rsid w:val="0009581C"/>
    <w:rsid w:val="0009584F"/>
    <w:rsid w:val="00095995"/>
    <w:rsid w:val="000959DB"/>
    <w:rsid w:val="00095D3F"/>
    <w:rsid w:val="00095D4B"/>
    <w:rsid w:val="00095E73"/>
    <w:rsid w:val="000961FB"/>
    <w:rsid w:val="000962A5"/>
    <w:rsid w:val="00096446"/>
    <w:rsid w:val="00096449"/>
    <w:rsid w:val="00096588"/>
    <w:rsid w:val="00096673"/>
    <w:rsid w:val="000966DC"/>
    <w:rsid w:val="000969DE"/>
    <w:rsid w:val="00096F58"/>
    <w:rsid w:val="0009712C"/>
    <w:rsid w:val="000971B8"/>
    <w:rsid w:val="000972B3"/>
    <w:rsid w:val="000973FF"/>
    <w:rsid w:val="00097632"/>
    <w:rsid w:val="00097641"/>
    <w:rsid w:val="0009775C"/>
    <w:rsid w:val="0009783F"/>
    <w:rsid w:val="0009788F"/>
    <w:rsid w:val="000978F1"/>
    <w:rsid w:val="00097BB4"/>
    <w:rsid w:val="00097CF9"/>
    <w:rsid w:val="00097D06"/>
    <w:rsid w:val="00097E6F"/>
    <w:rsid w:val="000A01D2"/>
    <w:rsid w:val="000A02E5"/>
    <w:rsid w:val="000A0330"/>
    <w:rsid w:val="000A03A5"/>
    <w:rsid w:val="000A081E"/>
    <w:rsid w:val="000A08A6"/>
    <w:rsid w:val="000A0926"/>
    <w:rsid w:val="000A0BD8"/>
    <w:rsid w:val="000A0D07"/>
    <w:rsid w:val="000A0D38"/>
    <w:rsid w:val="000A0EAD"/>
    <w:rsid w:val="000A0FD8"/>
    <w:rsid w:val="000A1215"/>
    <w:rsid w:val="000A130B"/>
    <w:rsid w:val="000A1390"/>
    <w:rsid w:val="000A1552"/>
    <w:rsid w:val="000A15A4"/>
    <w:rsid w:val="000A16D5"/>
    <w:rsid w:val="000A1AED"/>
    <w:rsid w:val="000A1B99"/>
    <w:rsid w:val="000A1C4C"/>
    <w:rsid w:val="000A1C93"/>
    <w:rsid w:val="000A1D96"/>
    <w:rsid w:val="000A1E7F"/>
    <w:rsid w:val="000A20B2"/>
    <w:rsid w:val="000A2178"/>
    <w:rsid w:val="000A22C4"/>
    <w:rsid w:val="000A2B66"/>
    <w:rsid w:val="000A2BC4"/>
    <w:rsid w:val="000A2CA8"/>
    <w:rsid w:val="000A31C9"/>
    <w:rsid w:val="000A33FB"/>
    <w:rsid w:val="000A3468"/>
    <w:rsid w:val="000A34D0"/>
    <w:rsid w:val="000A3858"/>
    <w:rsid w:val="000A3880"/>
    <w:rsid w:val="000A3A9B"/>
    <w:rsid w:val="000A3CCE"/>
    <w:rsid w:val="000A3CE0"/>
    <w:rsid w:val="000A3D6A"/>
    <w:rsid w:val="000A3D95"/>
    <w:rsid w:val="000A4048"/>
    <w:rsid w:val="000A422E"/>
    <w:rsid w:val="000A46A9"/>
    <w:rsid w:val="000A46AF"/>
    <w:rsid w:val="000A4752"/>
    <w:rsid w:val="000A4860"/>
    <w:rsid w:val="000A4A40"/>
    <w:rsid w:val="000A4EED"/>
    <w:rsid w:val="000A4F28"/>
    <w:rsid w:val="000A4FF2"/>
    <w:rsid w:val="000A51E0"/>
    <w:rsid w:val="000A5351"/>
    <w:rsid w:val="000A5488"/>
    <w:rsid w:val="000A56CD"/>
    <w:rsid w:val="000A5BF9"/>
    <w:rsid w:val="000A5DA8"/>
    <w:rsid w:val="000A5FEC"/>
    <w:rsid w:val="000A602F"/>
    <w:rsid w:val="000A6055"/>
    <w:rsid w:val="000A609D"/>
    <w:rsid w:val="000A6136"/>
    <w:rsid w:val="000A61EC"/>
    <w:rsid w:val="000A6243"/>
    <w:rsid w:val="000A63CC"/>
    <w:rsid w:val="000A64CF"/>
    <w:rsid w:val="000A653B"/>
    <w:rsid w:val="000A67C8"/>
    <w:rsid w:val="000A67D6"/>
    <w:rsid w:val="000A681A"/>
    <w:rsid w:val="000A6888"/>
    <w:rsid w:val="000A68ED"/>
    <w:rsid w:val="000A6ACC"/>
    <w:rsid w:val="000A6AF0"/>
    <w:rsid w:val="000A6C17"/>
    <w:rsid w:val="000A6C6A"/>
    <w:rsid w:val="000A6D99"/>
    <w:rsid w:val="000A6F5C"/>
    <w:rsid w:val="000A6FDD"/>
    <w:rsid w:val="000A7185"/>
    <w:rsid w:val="000A7257"/>
    <w:rsid w:val="000A7421"/>
    <w:rsid w:val="000A74CA"/>
    <w:rsid w:val="000A76FA"/>
    <w:rsid w:val="000A7921"/>
    <w:rsid w:val="000A7995"/>
    <w:rsid w:val="000A7A24"/>
    <w:rsid w:val="000A7A41"/>
    <w:rsid w:val="000A7A70"/>
    <w:rsid w:val="000A7B64"/>
    <w:rsid w:val="000A7C3E"/>
    <w:rsid w:val="000A7CE4"/>
    <w:rsid w:val="000A7D08"/>
    <w:rsid w:val="000A7F47"/>
    <w:rsid w:val="000A7FBF"/>
    <w:rsid w:val="000A7FEE"/>
    <w:rsid w:val="000B0173"/>
    <w:rsid w:val="000B01B8"/>
    <w:rsid w:val="000B02D2"/>
    <w:rsid w:val="000B0350"/>
    <w:rsid w:val="000B0528"/>
    <w:rsid w:val="000B0541"/>
    <w:rsid w:val="000B0843"/>
    <w:rsid w:val="000B0974"/>
    <w:rsid w:val="000B09B6"/>
    <w:rsid w:val="000B09D1"/>
    <w:rsid w:val="000B0AE6"/>
    <w:rsid w:val="000B0B28"/>
    <w:rsid w:val="000B0B50"/>
    <w:rsid w:val="000B0C4C"/>
    <w:rsid w:val="000B0EE1"/>
    <w:rsid w:val="000B0F18"/>
    <w:rsid w:val="000B14CE"/>
    <w:rsid w:val="000B14F6"/>
    <w:rsid w:val="000B1703"/>
    <w:rsid w:val="000B184F"/>
    <w:rsid w:val="000B24EE"/>
    <w:rsid w:val="000B2505"/>
    <w:rsid w:val="000B25A2"/>
    <w:rsid w:val="000B261D"/>
    <w:rsid w:val="000B2707"/>
    <w:rsid w:val="000B2913"/>
    <w:rsid w:val="000B2938"/>
    <w:rsid w:val="000B294B"/>
    <w:rsid w:val="000B2CA6"/>
    <w:rsid w:val="000B2D00"/>
    <w:rsid w:val="000B2D2B"/>
    <w:rsid w:val="000B2E78"/>
    <w:rsid w:val="000B2FE9"/>
    <w:rsid w:val="000B304F"/>
    <w:rsid w:val="000B3068"/>
    <w:rsid w:val="000B31C5"/>
    <w:rsid w:val="000B31E3"/>
    <w:rsid w:val="000B3319"/>
    <w:rsid w:val="000B342B"/>
    <w:rsid w:val="000B34C5"/>
    <w:rsid w:val="000B35E6"/>
    <w:rsid w:val="000B37A4"/>
    <w:rsid w:val="000B3813"/>
    <w:rsid w:val="000B38D3"/>
    <w:rsid w:val="000B3AB5"/>
    <w:rsid w:val="000B3B46"/>
    <w:rsid w:val="000B3CF4"/>
    <w:rsid w:val="000B3D1E"/>
    <w:rsid w:val="000B3FBE"/>
    <w:rsid w:val="000B3FE5"/>
    <w:rsid w:val="000B4010"/>
    <w:rsid w:val="000B4119"/>
    <w:rsid w:val="000B41D5"/>
    <w:rsid w:val="000B430D"/>
    <w:rsid w:val="000B43DA"/>
    <w:rsid w:val="000B447A"/>
    <w:rsid w:val="000B46B7"/>
    <w:rsid w:val="000B4A6B"/>
    <w:rsid w:val="000B4CAB"/>
    <w:rsid w:val="000B4CE7"/>
    <w:rsid w:val="000B4DBC"/>
    <w:rsid w:val="000B4DE7"/>
    <w:rsid w:val="000B4E81"/>
    <w:rsid w:val="000B518D"/>
    <w:rsid w:val="000B524C"/>
    <w:rsid w:val="000B5378"/>
    <w:rsid w:val="000B5519"/>
    <w:rsid w:val="000B55DE"/>
    <w:rsid w:val="000B5736"/>
    <w:rsid w:val="000B588D"/>
    <w:rsid w:val="000B58D8"/>
    <w:rsid w:val="000B5B90"/>
    <w:rsid w:val="000B5C2F"/>
    <w:rsid w:val="000B5DF0"/>
    <w:rsid w:val="000B5F6F"/>
    <w:rsid w:val="000B606F"/>
    <w:rsid w:val="000B6119"/>
    <w:rsid w:val="000B613F"/>
    <w:rsid w:val="000B6172"/>
    <w:rsid w:val="000B64B5"/>
    <w:rsid w:val="000B651B"/>
    <w:rsid w:val="000B6580"/>
    <w:rsid w:val="000B670B"/>
    <w:rsid w:val="000B6721"/>
    <w:rsid w:val="000B67E2"/>
    <w:rsid w:val="000B6967"/>
    <w:rsid w:val="000B6B0C"/>
    <w:rsid w:val="000B6B52"/>
    <w:rsid w:val="000B6BD0"/>
    <w:rsid w:val="000B6BDD"/>
    <w:rsid w:val="000B6BDE"/>
    <w:rsid w:val="000B6E3A"/>
    <w:rsid w:val="000B6E75"/>
    <w:rsid w:val="000B6EDE"/>
    <w:rsid w:val="000B6EFF"/>
    <w:rsid w:val="000B6F8C"/>
    <w:rsid w:val="000B7168"/>
    <w:rsid w:val="000B7212"/>
    <w:rsid w:val="000B7234"/>
    <w:rsid w:val="000B735A"/>
    <w:rsid w:val="000B73EE"/>
    <w:rsid w:val="000B74E9"/>
    <w:rsid w:val="000B75FE"/>
    <w:rsid w:val="000B7954"/>
    <w:rsid w:val="000B7A4F"/>
    <w:rsid w:val="000B7A52"/>
    <w:rsid w:val="000B7A63"/>
    <w:rsid w:val="000B7A95"/>
    <w:rsid w:val="000B7B51"/>
    <w:rsid w:val="000B7C2F"/>
    <w:rsid w:val="000B7D86"/>
    <w:rsid w:val="000C0244"/>
    <w:rsid w:val="000C03C0"/>
    <w:rsid w:val="000C05EE"/>
    <w:rsid w:val="000C064F"/>
    <w:rsid w:val="000C0782"/>
    <w:rsid w:val="000C0837"/>
    <w:rsid w:val="000C096D"/>
    <w:rsid w:val="000C09D2"/>
    <w:rsid w:val="000C0A66"/>
    <w:rsid w:val="000C0A7B"/>
    <w:rsid w:val="000C0ACD"/>
    <w:rsid w:val="000C0B9B"/>
    <w:rsid w:val="000C0C41"/>
    <w:rsid w:val="000C0C5E"/>
    <w:rsid w:val="000C0C88"/>
    <w:rsid w:val="000C0CA2"/>
    <w:rsid w:val="000C0ECF"/>
    <w:rsid w:val="000C0FAA"/>
    <w:rsid w:val="000C1117"/>
    <w:rsid w:val="000C116D"/>
    <w:rsid w:val="000C11DD"/>
    <w:rsid w:val="000C13C1"/>
    <w:rsid w:val="000C14B7"/>
    <w:rsid w:val="000C16E5"/>
    <w:rsid w:val="000C1AE7"/>
    <w:rsid w:val="000C1B14"/>
    <w:rsid w:val="000C1B70"/>
    <w:rsid w:val="000C1B93"/>
    <w:rsid w:val="000C1C0B"/>
    <w:rsid w:val="000C1DBD"/>
    <w:rsid w:val="000C1E1B"/>
    <w:rsid w:val="000C1E20"/>
    <w:rsid w:val="000C1FF6"/>
    <w:rsid w:val="000C220A"/>
    <w:rsid w:val="000C23CC"/>
    <w:rsid w:val="000C2452"/>
    <w:rsid w:val="000C24ED"/>
    <w:rsid w:val="000C2797"/>
    <w:rsid w:val="000C28D9"/>
    <w:rsid w:val="000C303F"/>
    <w:rsid w:val="000C3142"/>
    <w:rsid w:val="000C32DB"/>
    <w:rsid w:val="000C355E"/>
    <w:rsid w:val="000C3595"/>
    <w:rsid w:val="000C3735"/>
    <w:rsid w:val="000C3799"/>
    <w:rsid w:val="000C37FC"/>
    <w:rsid w:val="000C3A71"/>
    <w:rsid w:val="000C3BDF"/>
    <w:rsid w:val="000C3C49"/>
    <w:rsid w:val="000C3C6B"/>
    <w:rsid w:val="000C3D1F"/>
    <w:rsid w:val="000C3E07"/>
    <w:rsid w:val="000C4342"/>
    <w:rsid w:val="000C43DD"/>
    <w:rsid w:val="000C4469"/>
    <w:rsid w:val="000C48B8"/>
    <w:rsid w:val="000C4962"/>
    <w:rsid w:val="000C49C3"/>
    <w:rsid w:val="000C4B20"/>
    <w:rsid w:val="000C4B2A"/>
    <w:rsid w:val="000C4D76"/>
    <w:rsid w:val="000C4DD8"/>
    <w:rsid w:val="000C4E18"/>
    <w:rsid w:val="000C4E5F"/>
    <w:rsid w:val="000C4F2D"/>
    <w:rsid w:val="000C50B8"/>
    <w:rsid w:val="000C5151"/>
    <w:rsid w:val="000C56FB"/>
    <w:rsid w:val="000C588D"/>
    <w:rsid w:val="000C5A7A"/>
    <w:rsid w:val="000C5ADA"/>
    <w:rsid w:val="000C5F68"/>
    <w:rsid w:val="000C600F"/>
    <w:rsid w:val="000C63F9"/>
    <w:rsid w:val="000C65D9"/>
    <w:rsid w:val="000C66DE"/>
    <w:rsid w:val="000C68FD"/>
    <w:rsid w:val="000C6914"/>
    <w:rsid w:val="000C6C8D"/>
    <w:rsid w:val="000C6D69"/>
    <w:rsid w:val="000C6DA3"/>
    <w:rsid w:val="000C6E8A"/>
    <w:rsid w:val="000C6E9A"/>
    <w:rsid w:val="000C6FD3"/>
    <w:rsid w:val="000C708A"/>
    <w:rsid w:val="000C70F6"/>
    <w:rsid w:val="000C73C8"/>
    <w:rsid w:val="000C77B0"/>
    <w:rsid w:val="000C77E2"/>
    <w:rsid w:val="000C788F"/>
    <w:rsid w:val="000C7B78"/>
    <w:rsid w:val="000C7EEB"/>
    <w:rsid w:val="000C7F09"/>
    <w:rsid w:val="000D0119"/>
    <w:rsid w:val="000D0347"/>
    <w:rsid w:val="000D0382"/>
    <w:rsid w:val="000D047C"/>
    <w:rsid w:val="000D0486"/>
    <w:rsid w:val="000D0624"/>
    <w:rsid w:val="000D0625"/>
    <w:rsid w:val="000D091F"/>
    <w:rsid w:val="000D09F3"/>
    <w:rsid w:val="000D0B89"/>
    <w:rsid w:val="000D0DB9"/>
    <w:rsid w:val="000D1235"/>
    <w:rsid w:val="000D1398"/>
    <w:rsid w:val="000D14FE"/>
    <w:rsid w:val="000D1574"/>
    <w:rsid w:val="000D16F7"/>
    <w:rsid w:val="000D1868"/>
    <w:rsid w:val="000D18F1"/>
    <w:rsid w:val="000D1A5D"/>
    <w:rsid w:val="000D1C80"/>
    <w:rsid w:val="000D1DB6"/>
    <w:rsid w:val="000D1DD3"/>
    <w:rsid w:val="000D1E85"/>
    <w:rsid w:val="000D1FB4"/>
    <w:rsid w:val="000D2031"/>
    <w:rsid w:val="000D2045"/>
    <w:rsid w:val="000D2057"/>
    <w:rsid w:val="000D20A0"/>
    <w:rsid w:val="000D22A9"/>
    <w:rsid w:val="000D2345"/>
    <w:rsid w:val="000D2550"/>
    <w:rsid w:val="000D25D5"/>
    <w:rsid w:val="000D25F4"/>
    <w:rsid w:val="000D2889"/>
    <w:rsid w:val="000D2C92"/>
    <w:rsid w:val="000D2D0B"/>
    <w:rsid w:val="000D302F"/>
    <w:rsid w:val="000D3171"/>
    <w:rsid w:val="000D3275"/>
    <w:rsid w:val="000D344D"/>
    <w:rsid w:val="000D34FC"/>
    <w:rsid w:val="000D35C9"/>
    <w:rsid w:val="000D3A33"/>
    <w:rsid w:val="000D3B64"/>
    <w:rsid w:val="000D3BBE"/>
    <w:rsid w:val="000D3C65"/>
    <w:rsid w:val="000D3EC7"/>
    <w:rsid w:val="000D3F49"/>
    <w:rsid w:val="000D41B8"/>
    <w:rsid w:val="000D431C"/>
    <w:rsid w:val="000D4333"/>
    <w:rsid w:val="000D449E"/>
    <w:rsid w:val="000D4707"/>
    <w:rsid w:val="000D474A"/>
    <w:rsid w:val="000D4818"/>
    <w:rsid w:val="000D4B53"/>
    <w:rsid w:val="000D4C68"/>
    <w:rsid w:val="000D4D73"/>
    <w:rsid w:val="000D50E1"/>
    <w:rsid w:val="000D50F7"/>
    <w:rsid w:val="000D516C"/>
    <w:rsid w:val="000D5725"/>
    <w:rsid w:val="000D5740"/>
    <w:rsid w:val="000D5812"/>
    <w:rsid w:val="000D5938"/>
    <w:rsid w:val="000D5ADE"/>
    <w:rsid w:val="000D5BBD"/>
    <w:rsid w:val="000D5BF5"/>
    <w:rsid w:val="000D5C14"/>
    <w:rsid w:val="000D5C1D"/>
    <w:rsid w:val="000D5ED4"/>
    <w:rsid w:val="000D5FB0"/>
    <w:rsid w:val="000D60E5"/>
    <w:rsid w:val="000D613B"/>
    <w:rsid w:val="000D6260"/>
    <w:rsid w:val="000D62A3"/>
    <w:rsid w:val="000D6306"/>
    <w:rsid w:val="000D6326"/>
    <w:rsid w:val="000D636D"/>
    <w:rsid w:val="000D6446"/>
    <w:rsid w:val="000D652C"/>
    <w:rsid w:val="000D6688"/>
    <w:rsid w:val="000D6751"/>
    <w:rsid w:val="000D6804"/>
    <w:rsid w:val="000D686F"/>
    <w:rsid w:val="000D6CE2"/>
    <w:rsid w:val="000D6DBB"/>
    <w:rsid w:val="000D6DCF"/>
    <w:rsid w:val="000D7093"/>
    <w:rsid w:val="000D7466"/>
    <w:rsid w:val="000D75D2"/>
    <w:rsid w:val="000D77B6"/>
    <w:rsid w:val="000D77EB"/>
    <w:rsid w:val="000D79DE"/>
    <w:rsid w:val="000D7A8F"/>
    <w:rsid w:val="000D7B09"/>
    <w:rsid w:val="000D7CF1"/>
    <w:rsid w:val="000D7D12"/>
    <w:rsid w:val="000D7DD4"/>
    <w:rsid w:val="000D7E38"/>
    <w:rsid w:val="000D7E57"/>
    <w:rsid w:val="000D7F68"/>
    <w:rsid w:val="000D7F9D"/>
    <w:rsid w:val="000E0642"/>
    <w:rsid w:val="000E0A03"/>
    <w:rsid w:val="000E0A47"/>
    <w:rsid w:val="000E0A8C"/>
    <w:rsid w:val="000E0ABF"/>
    <w:rsid w:val="000E0C41"/>
    <w:rsid w:val="000E0EAE"/>
    <w:rsid w:val="000E0ED2"/>
    <w:rsid w:val="000E10A6"/>
    <w:rsid w:val="000E1318"/>
    <w:rsid w:val="000E14B3"/>
    <w:rsid w:val="000E1518"/>
    <w:rsid w:val="000E188E"/>
    <w:rsid w:val="000E192E"/>
    <w:rsid w:val="000E1AAE"/>
    <w:rsid w:val="000E1E20"/>
    <w:rsid w:val="000E1E6A"/>
    <w:rsid w:val="000E1F9A"/>
    <w:rsid w:val="000E1FAD"/>
    <w:rsid w:val="000E2142"/>
    <w:rsid w:val="000E2294"/>
    <w:rsid w:val="000E22FD"/>
    <w:rsid w:val="000E2383"/>
    <w:rsid w:val="000E24FC"/>
    <w:rsid w:val="000E271F"/>
    <w:rsid w:val="000E27CC"/>
    <w:rsid w:val="000E2823"/>
    <w:rsid w:val="000E28A7"/>
    <w:rsid w:val="000E2A4B"/>
    <w:rsid w:val="000E2A69"/>
    <w:rsid w:val="000E2B1E"/>
    <w:rsid w:val="000E2C52"/>
    <w:rsid w:val="000E2DF5"/>
    <w:rsid w:val="000E2DFD"/>
    <w:rsid w:val="000E2E5A"/>
    <w:rsid w:val="000E2FDF"/>
    <w:rsid w:val="000E31C4"/>
    <w:rsid w:val="000E3347"/>
    <w:rsid w:val="000E3690"/>
    <w:rsid w:val="000E37EA"/>
    <w:rsid w:val="000E3868"/>
    <w:rsid w:val="000E3917"/>
    <w:rsid w:val="000E3946"/>
    <w:rsid w:val="000E3DFA"/>
    <w:rsid w:val="000E3E80"/>
    <w:rsid w:val="000E3F06"/>
    <w:rsid w:val="000E3FED"/>
    <w:rsid w:val="000E411C"/>
    <w:rsid w:val="000E449D"/>
    <w:rsid w:val="000E457F"/>
    <w:rsid w:val="000E45D2"/>
    <w:rsid w:val="000E4612"/>
    <w:rsid w:val="000E4635"/>
    <w:rsid w:val="000E48FB"/>
    <w:rsid w:val="000E4BF0"/>
    <w:rsid w:val="000E4D98"/>
    <w:rsid w:val="000E4E76"/>
    <w:rsid w:val="000E4FE0"/>
    <w:rsid w:val="000E4FFF"/>
    <w:rsid w:val="000E5194"/>
    <w:rsid w:val="000E51B4"/>
    <w:rsid w:val="000E5211"/>
    <w:rsid w:val="000E5225"/>
    <w:rsid w:val="000E52BA"/>
    <w:rsid w:val="000E5335"/>
    <w:rsid w:val="000E55A3"/>
    <w:rsid w:val="000E587B"/>
    <w:rsid w:val="000E58CA"/>
    <w:rsid w:val="000E5AD6"/>
    <w:rsid w:val="000E5C0B"/>
    <w:rsid w:val="000E5C42"/>
    <w:rsid w:val="000E5C88"/>
    <w:rsid w:val="000E5CBB"/>
    <w:rsid w:val="000E5CD3"/>
    <w:rsid w:val="000E5D55"/>
    <w:rsid w:val="000E5DA1"/>
    <w:rsid w:val="000E5DB0"/>
    <w:rsid w:val="000E5EEC"/>
    <w:rsid w:val="000E624D"/>
    <w:rsid w:val="000E635D"/>
    <w:rsid w:val="000E6562"/>
    <w:rsid w:val="000E65AC"/>
    <w:rsid w:val="000E6759"/>
    <w:rsid w:val="000E677B"/>
    <w:rsid w:val="000E6965"/>
    <w:rsid w:val="000E69E0"/>
    <w:rsid w:val="000E6A5D"/>
    <w:rsid w:val="000E6A75"/>
    <w:rsid w:val="000E7050"/>
    <w:rsid w:val="000E7096"/>
    <w:rsid w:val="000E70FB"/>
    <w:rsid w:val="000E71DD"/>
    <w:rsid w:val="000E7222"/>
    <w:rsid w:val="000E72C1"/>
    <w:rsid w:val="000E73FB"/>
    <w:rsid w:val="000E748B"/>
    <w:rsid w:val="000E7647"/>
    <w:rsid w:val="000E7656"/>
    <w:rsid w:val="000E7942"/>
    <w:rsid w:val="000E7B62"/>
    <w:rsid w:val="000E7C31"/>
    <w:rsid w:val="000E7C96"/>
    <w:rsid w:val="000E7DDE"/>
    <w:rsid w:val="000E7F85"/>
    <w:rsid w:val="000F0224"/>
    <w:rsid w:val="000F0232"/>
    <w:rsid w:val="000F02E1"/>
    <w:rsid w:val="000F02FB"/>
    <w:rsid w:val="000F0366"/>
    <w:rsid w:val="000F0505"/>
    <w:rsid w:val="000F06CD"/>
    <w:rsid w:val="000F0911"/>
    <w:rsid w:val="000F0A9A"/>
    <w:rsid w:val="000F0C0E"/>
    <w:rsid w:val="000F0DF5"/>
    <w:rsid w:val="000F0F51"/>
    <w:rsid w:val="000F1022"/>
    <w:rsid w:val="000F1240"/>
    <w:rsid w:val="000F12AB"/>
    <w:rsid w:val="000F1320"/>
    <w:rsid w:val="000F13A6"/>
    <w:rsid w:val="000F13DE"/>
    <w:rsid w:val="000F15FA"/>
    <w:rsid w:val="000F161F"/>
    <w:rsid w:val="000F16C1"/>
    <w:rsid w:val="000F16C4"/>
    <w:rsid w:val="000F1958"/>
    <w:rsid w:val="000F1D37"/>
    <w:rsid w:val="000F1E03"/>
    <w:rsid w:val="000F213D"/>
    <w:rsid w:val="000F2867"/>
    <w:rsid w:val="000F2937"/>
    <w:rsid w:val="000F2AF0"/>
    <w:rsid w:val="000F2C23"/>
    <w:rsid w:val="000F2C6B"/>
    <w:rsid w:val="000F2D54"/>
    <w:rsid w:val="000F2D71"/>
    <w:rsid w:val="000F3100"/>
    <w:rsid w:val="000F3251"/>
    <w:rsid w:val="000F3362"/>
    <w:rsid w:val="000F350A"/>
    <w:rsid w:val="000F3525"/>
    <w:rsid w:val="000F3694"/>
    <w:rsid w:val="000F3699"/>
    <w:rsid w:val="000F37ED"/>
    <w:rsid w:val="000F3805"/>
    <w:rsid w:val="000F3934"/>
    <w:rsid w:val="000F3951"/>
    <w:rsid w:val="000F3ACC"/>
    <w:rsid w:val="000F3F68"/>
    <w:rsid w:val="000F3F83"/>
    <w:rsid w:val="000F40BF"/>
    <w:rsid w:val="000F4136"/>
    <w:rsid w:val="000F4193"/>
    <w:rsid w:val="000F42CC"/>
    <w:rsid w:val="000F4428"/>
    <w:rsid w:val="000F4873"/>
    <w:rsid w:val="000F4C45"/>
    <w:rsid w:val="000F4DBE"/>
    <w:rsid w:val="000F4E98"/>
    <w:rsid w:val="000F508F"/>
    <w:rsid w:val="000F55FD"/>
    <w:rsid w:val="000F5827"/>
    <w:rsid w:val="000F58EC"/>
    <w:rsid w:val="000F59DE"/>
    <w:rsid w:val="000F5A0B"/>
    <w:rsid w:val="000F5AB7"/>
    <w:rsid w:val="000F5BF3"/>
    <w:rsid w:val="000F5C21"/>
    <w:rsid w:val="000F5DA3"/>
    <w:rsid w:val="000F5DC4"/>
    <w:rsid w:val="000F5ED7"/>
    <w:rsid w:val="000F5F2B"/>
    <w:rsid w:val="000F6002"/>
    <w:rsid w:val="000F6255"/>
    <w:rsid w:val="000F6567"/>
    <w:rsid w:val="000F65C6"/>
    <w:rsid w:val="000F65F8"/>
    <w:rsid w:val="000F67CB"/>
    <w:rsid w:val="000F6975"/>
    <w:rsid w:val="000F6BB6"/>
    <w:rsid w:val="000F6DFC"/>
    <w:rsid w:val="000F703E"/>
    <w:rsid w:val="000F70D7"/>
    <w:rsid w:val="000F7107"/>
    <w:rsid w:val="000F7391"/>
    <w:rsid w:val="000F73F1"/>
    <w:rsid w:val="000F741E"/>
    <w:rsid w:val="000F7436"/>
    <w:rsid w:val="000F74C6"/>
    <w:rsid w:val="000F77C6"/>
    <w:rsid w:val="000F789A"/>
    <w:rsid w:val="000F7B12"/>
    <w:rsid w:val="000F7CA5"/>
    <w:rsid w:val="000F7D46"/>
    <w:rsid w:val="001000DA"/>
    <w:rsid w:val="00100153"/>
    <w:rsid w:val="00100233"/>
    <w:rsid w:val="001003ED"/>
    <w:rsid w:val="0010066C"/>
    <w:rsid w:val="001009C8"/>
    <w:rsid w:val="001009CA"/>
    <w:rsid w:val="00100A5E"/>
    <w:rsid w:val="00100EF3"/>
    <w:rsid w:val="00101027"/>
    <w:rsid w:val="001011D0"/>
    <w:rsid w:val="00101405"/>
    <w:rsid w:val="00101417"/>
    <w:rsid w:val="00101493"/>
    <w:rsid w:val="0010164D"/>
    <w:rsid w:val="00101677"/>
    <w:rsid w:val="00101709"/>
    <w:rsid w:val="00101A39"/>
    <w:rsid w:val="00101CF1"/>
    <w:rsid w:val="00101EC7"/>
    <w:rsid w:val="00101F0E"/>
    <w:rsid w:val="0010209C"/>
    <w:rsid w:val="00102203"/>
    <w:rsid w:val="0010235A"/>
    <w:rsid w:val="0010242B"/>
    <w:rsid w:val="00102455"/>
    <w:rsid w:val="001024D2"/>
    <w:rsid w:val="001026D1"/>
    <w:rsid w:val="0010284B"/>
    <w:rsid w:val="00102B24"/>
    <w:rsid w:val="00102B3D"/>
    <w:rsid w:val="00102CE6"/>
    <w:rsid w:val="00102D7E"/>
    <w:rsid w:val="00102F0A"/>
    <w:rsid w:val="00102F20"/>
    <w:rsid w:val="00102F4E"/>
    <w:rsid w:val="00102FDA"/>
    <w:rsid w:val="00103130"/>
    <w:rsid w:val="001032CA"/>
    <w:rsid w:val="001036F8"/>
    <w:rsid w:val="001037FA"/>
    <w:rsid w:val="00103A0C"/>
    <w:rsid w:val="00103BAA"/>
    <w:rsid w:val="00103D70"/>
    <w:rsid w:val="00103F88"/>
    <w:rsid w:val="00104066"/>
    <w:rsid w:val="00104271"/>
    <w:rsid w:val="001042AF"/>
    <w:rsid w:val="00104325"/>
    <w:rsid w:val="00104332"/>
    <w:rsid w:val="0010437B"/>
    <w:rsid w:val="001044F9"/>
    <w:rsid w:val="00104546"/>
    <w:rsid w:val="0010456B"/>
    <w:rsid w:val="001045AE"/>
    <w:rsid w:val="001045F6"/>
    <w:rsid w:val="00104B53"/>
    <w:rsid w:val="00104D24"/>
    <w:rsid w:val="00104D76"/>
    <w:rsid w:val="001051BF"/>
    <w:rsid w:val="0010528C"/>
    <w:rsid w:val="001053F5"/>
    <w:rsid w:val="0010555D"/>
    <w:rsid w:val="00105668"/>
    <w:rsid w:val="0010587F"/>
    <w:rsid w:val="00105933"/>
    <w:rsid w:val="00105A38"/>
    <w:rsid w:val="00105AD8"/>
    <w:rsid w:val="00105B64"/>
    <w:rsid w:val="00105BDE"/>
    <w:rsid w:val="00105CF5"/>
    <w:rsid w:val="00105CFF"/>
    <w:rsid w:val="0010604D"/>
    <w:rsid w:val="00106079"/>
    <w:rsid w:val="0010616F"/>
    <w:rsid w:val="0010638A"/>
    <w:rsid w:val="001063A0"/>
    <w:rsid w:val="001063C3"/>
    <w:rsid w:val="00106578"/>
    <w:rsid w:val="0010661E"/>
    <w:rsid w:val="0010665F"/>
    <w:rsid w:val="001066F3"/>
    <w:rsid w:val="00106817"/>
    <w:rsid w:val="001068E1"/>
    <w:rsid w:val="00106933"/>
    <w:rsid w:val="00106944"/>
    <w:rsid w:val="00106AC9"/>
    <w:rsid w:val="00106C9F"/>
    <w:rsid w:val="00106CD7"/>
    <w:rsid w:val="00106CFD"/>
    <w:rsid w:val="00106E17"/>
    <w:rsid w:val="00106EC4"/>
    <w:rsid w:val="001070A6"/>
    <w:rsid w:val="0010729C"/>
    <w:rsid w:val="00107324"/>
    <w:rsid w:val="0010738D"/>
    <w:rsid w:val="00107492"/>
    <w:rsid w:val="00107543"/>
    <w:rsid w:val="001077A6"/>
    <w:rsid w:val="001077ED"/>
    <w:rsid w:val="00107B68"/>
    <w:rsid w:val="00107E01"/>
    <w:rsid w:val="00110044"/>
    <w:rsid w:val="001100E2"/>
    <w:rsid w:val="00110178"/>
    <w:rsid w:val="00110377"/>
    <w:rsid w:val="00110576"/>
    <w:rsid w:val="001106BB"/>
    <w:rsid w:val="00110789"/>
    <w:rsid w:val="0011086F"/>
    <w:rsid w:val="00110A59"/>
    <w:rsid w:val="00110D05"/>
    <w:rsid w:val="00110FFA"/>
    <w:rsid w:val="001110A9"/>
    <w:rsid w:val="00111111"/>
    <w:rsid w:val="00111210"/>
    <w:rsid w:val="001112CB"/>
    <w:rsid w:val="0011172C"/>
    <w:rsid w:val="001117E2"/>
    <w:rsid w:val="0011197C"/>
    <w:rsid w:val="00111CB1"/>
    <w:rsid w:val="00111D26"/>
    <w:rsid w:val="00111D46"/>
    <w:rsid w:val="00111D7A"/>
    <w:rsid w:val="00112101"/>
    <w:rsid w:val="001121B5"/>
    <w:rsid w:val="001122D7"/>
    <w:rsid w:val="001124D6"/>
    <w:rsid w:val="00112528"/>
    <w:rsid w:val="0011274E"/>
    <w:rsid w:val="00112AC2"/>
    <w:rsid w:val="00112BC9"/>
    <w:rsid w:val="00112BDF"/>
    <w:rsid w:val="00112D6C"/>
    <w:rsid w:val="00112E84"/>
    <w:rsid w:val="00112FF7"/>
    <w:rsid w:val="00113140"/>
    <w:rsid w:val="001134D3"/>
    <w:rsid w:val="001134E0"/>
    <w:rsid w:val="0011352C"/>
    <w:rsid w:val="001136B5"/>
    <w:rsid w:val="00113941"/>
    <w:rsid w:val="0011396B"/>
    <w:rsid w:val="00113A1D"/>
    <w:rsid w:val="00113C36"/>
    <w:rsid w:val="00113DA2"/>
    <w:rsid w:val="00114064"/>
    <w:rsid w:val="00114099"/>
    <w:rsid w:val="001142B7"/>
    <w:rsid w:val="00114472"/>
    <w:rsid w:val="00114519"/>
    <w:rsid w:val="00114574"/>
    <w:rsid w:val="001146FF"/>
    <w:rsid w:val="00114997"/>
    <w:rsid w:val="00114EC7"/>
    <w:rsid w:val="00114FB6"/>
    <w:rsid w:val="00114FE8"/>
    <w:rsid w:val="001152DE"/>
    <w:rsid w:val="00115327"/>
    <w:rsid w:val="00115362"/>
    <w:rsid w:val="0011554E"/>
    <w:rsid w:val="001156DB"/>
    <w:rsid w:val="00115C4F"/>
    <w:rsid w:val="00115D92"/>
    <w:rsid w:val="00115F34"/>
    <w:rsid w:val="00115FCC"/>
    <w:rsid w:val="001161C2"/>
    <w:rsid w:val="00116275"/>
    <w:rsid w:val="001163AE"/>
    <w:rsid w:val="00116792"/>
    <w:rsid w:val="001167C0"/>
    <w:rsid w:val="00116A72"/>
    <w:rsid w:val="00116FE4"/>
    <w:rsid w:val="001170DB"/>
    <w:rsid w:val="001171C0"/>
    <w:rsid w:val="001171D1"/>
    <w:rsid w:val="00117532"/>
    <w:rsid w:val="001176C9"/>
    <w:rsid w:val="001177D2"/>
    <w:rsid w:val="001177F1"/>
    <w:rsid w:val="00117925"/>
    <w:rsid w:val="0011794E"/>
    <w:rsid w:val="0011797C"/>
    <w:rsid w:val="00117992"/>
    <w:rsid w:val="00117A16"/>
    <w:rsid w:val="00117A80"/>
    <w:rsid w:val="00117B20"/>
    <w:rsid w:val="00117C8C"/>
    <w:rsid w:val="00120273"/>
    <w:rsid w:val="0012027F"/>
    <w:rsid w:val="001204B8"/>
    <w:rsid w:val="001204C7"/>
    <w:rsid w:val="00120547"/>
    <w:rsid w:val="001205C5"/>
    <w:rsid w:val="001205E8"/>
    <w:rsid w:val="00120623"/>
    <w:rsid w:val="001206ED"/>
    <w:rsid w:val="00120753"/>
    <w:rsid w:val="0012083D"/>
    <w:rsid w:val="0012094B"/>
    <w:rsid w:val="00120B38"/>
    <w:rsid w:val="00120BAD"/>
    <w:rsid w:val="00120C05"/>
    <w:rsid w:val="00120D7B"/>
    <w:rsid w:val="00120E73"/>
    <w:rsid w:val="00120F3C"/>
    <w:rsid w:val="0012119B"/>
    <w:rsid w:val="00121258"/>
    <w:rsid w:val="00121354"/>
    <w:rsid w:val="00121460"/>
    <w:rsid w:val="001216BB"/>
    <w:rsid w:val="00121778"/>
    <w:rsid w:val="0012177E"/>
    <w:rsid w:val="00121787"/>
    <w:rsid w:val="00121809"/>
    <w:rsid w:val="0012185A"/>
    <w:rsid w:val="00121A33"/>
    <w:rsid w:val="00121B83"/>
    <w:rsid w:val="00121D1B"/>
    <w:rsid w:val="00121D35"/>
    <w:rsid w:val="00121E84"/>
    <w:rsid w:val="00122118"/>
    <w:rsid w:val="00122404"/>
    <w:rsid w:val="0012249B"/>
    <w:rsid w:val="00122569"/>
    <w:rsid w:val="0012259D"/>
    <w:rsid w:val="00122618"/>
    <w:rsid w:val="0012293D"/>
    <w:rsid w:val="00122DA7"/>
    <w:rsid w:val="00122EF9"/>
    <w:rsid w:val="00123012"/>
    <w:rsid w:val="0012322B"/>
    <w:rsid w:val="00123428"/>
    <w:rsid w:val="0012342B"/>
    <w:rsid w:val="0012346C"/>
    <w:rsid w:val="00123588"/>
    <w:rsid w:val="0012358C"/>
    <w:rsid w:val="00123658"/>
    <w:rsid w:val="0012368B"/>
    <w:rsid w:val="001238BD"/>
    <w:rsid w:val="00123A80"/>
    <w:rsid w:val="00123BC2"/>
    <w:rsid w:val="00123C85"/>
    <w:rsid w:val="00123DF4"/>
    <w:rsid w:val="00123FDF"/>
    <w:rsid w:val="001242B1"/>
    <w:rsid w:val="0012433F"/>
    <w:rsid w:val="001248D9"/>
    <w:rsid w:val="00124A0D"/>
    <w:rsid w:val="00124B1D"/>
    <w:rsid w:val="00124BB5"/>
    <w:rsid w:val="00124BD7"/>
    <w:rsid w:val="00124E3F"/>
    <w:rsid w:val="00124E4C"/>
    <w:rsid w:val="00124E5A"/>
    <w:rsid w:val="00125005"/>
    <w:rsid w:val="001250BF"/>
    <w:rsid w:val="0012515A"/>
    <w:rsid w:val="00125209"/>
    <w:rsid w:val="001252F8"/>
    <w:rsid w:val="00125343"/>
    <w:rsid w:val="00125482"/>
    <w:rsid w:val="001254AA"/>
    <w:rsid w:val="00125506"/>
    <w:rsid w:val="00125660"/>
    <w:rsid w:val="0012575B"/>
    <w:rsid w:val="001258E7"/>
    <w:rsid w:val="001259C9"/>
    <w:rsid w:val="00125AA9"/>
    <w:rsid w:val="00125BD7"/>
    <w:rsid w:val="00125DBC"/>
    <w:rsid w:val="00125E73"/>
    <w:rsid w:val="00126023"/>
    <w:rsid w:val="0012607E"/>
    <w:rsid w:val="00126154"/>
    <w:rsid w:val="001261AC"/>
    <w:rsid w:val="00126284"/>
    <w:rsid w:val="001262B3"/>
    <w:rsid w:val="00126311"/>
    <w:rsid w:val="00126447"/>
    <w:rsid w:val="00126571"/>
    <w:rsid w:val="001265DD"/>
    <w:rsid w:val="0012660E"/>
    <w:rsid w:val="001267C4"/>
    <w:rsid w:val="001267C5"/>
    <w:rsid w:val="001268C9"/>
    <w:rsid w:val="0012691C"/>
    <w:rsid w:val="00126AC8"/>
    <w:rsid w:val="00126C26"/>
    <w:rsid w:val="00126C86"/>
    <w:rsid w:val="00126D57"/>
    <w:rsid w:val="00126E83"/>
    <w:rsid w:val="00126FDE"/>
    <w:rsid w:val="00127065"/>
    <w:rsid w:val="00127171"/>
    <w:rsid w:val="001272E9"/>
    <w:rsid w:val="00127304"/>
    <w:rsid w:val="00127349"/>
    <w:rsid w:val="0012737C"/>
    <w:rsid w:val="001273ED"/>
    <w:rsid w:val="0012741F"/>
    <w:rsid w:val="00127749"/>
    <w:rsid w:val="001279E0"/>
    <w:rsid w:val="001279E1"/>
    <w:rsid w:val="00127B74"/>
    <w:rsid w:val="00127CC0"/>
    <w:rsid w:val="00127D62"/>
    <w:rsid w:val="00127DD0"/>
    <w:rsid w:val="00127EBA"/>
    <w:rsid w:val="00127FE7"/>
    <w:rsid w:val="00130072"/>
    <w:rsid w:val="001300E7"/>
    <w:rsid w:val="001301FF"/>
    <w:rsid w:val="001303F2"/>
    <w:rsid w:val="00130532"/>
    <w:rsid w:val="0013089F"/>
    <w:rsid w:val="00130961"/>
    <w:rsid w:val="001309BD"/>
    <w:rsid w:val="00130A6B"/>
    <w:rsid w:val="00130B38"/>
    <w:rsid w:val="00130B8A"/>
    <w:rsid w:val="00130BAC"/>
    <w:rsid w:val="00130DCB"/>
    <w:rsid w:val="00131017"/>
    <w:rsid w:val="00131282"/>
    <w:rsid w:val="0013143E"/>
    <w:rsid w:val="001314B8"/>
    <w:rsid w:val="0013154C"/>
    <w:rsid w:val="00131580"/>
    <w:rsid w:val="0013158A"/>
    <w:rsid w:val="00131783"/>
    <w:rsid w:val="0013182B"/>
    <w:rsid w:val="001319B4"/>
    <w:rsid w:val="001319E4"/>
    <w:rsid w:val="00131A41"/>
    <w:rsid w:val="00131AA7"/>
    <w:rsid w:val="00131AC8"/>
    <w:rsid w:val="00131CAF"/>
    <w:rsid w:val="00131D97"/>
    <w:rsid w:val="001321FA"/>
    <w:rsid w:val="001325D1"/>
    <w:rsid w:val="0013267B"/>
    <w:rsid w:val="001327C2"/>
    <w:rsid w:val="001327CA"/>
    <w:rsid w:val="001327EF"/>
    <w:rsid w:val="00132879"/>
    <w:rsid w:val="00132939"/>
    <w:rsid w:val="00132A1D"/>
    <w:rsid w:val="00132BA5"/>
    <w:rsid w:val="00132C46"/>
    <w:rsid w:val="00132D2B"/>
    <w:rsid w:val="00132DC5"/>
    <w:rsid w:val="00132E23"/>
    <w:rsid w:val="00132E89"/>
    <w:rsid w:val="00132FDB"/>
    <w:rsid w:val="001332FA"/>
    <w:rsid w:val="00133324"/>
    <w:rsid w:val="00133466"/>
    <w:rsid w:val="001334D5"/>
    <w:rsid w:val="0013367D"/>
    <w:rsid w:val="00133D4F"/>
    <w:rsid w:val="00133D67"/>
    <w:rsid w:val="00133D92"/>
    <w:rsid w:val="00133EB9"/>
    <w:rsid w:val="00133FB0"/>
    <w:rsid w:val="0013425E"/>
    <w:rsid w:val="0013426D"/>
    <w:rsid w:val="00134471"/>
    <w:rsid w:val="001345E1"/>
    <w:rsid w:val="00134621"/>
    <w:rsid w:val="00134A26"/>
    <w:rsid w:val="00134B05"/>
    <w:rsid w:val="00134B2A"/>
    <w:rsid w:val="00134BB7"/>
    <w:rsid w:val="00134D13"/>
    <w:rsid w:val="00134D85"/>
    <w:rsid w:val="00134DF2"/>
    <w:rsid w:val="00134F87"/>
    <w:rsid w:val="0013504F"/>
    <w:rsid w:val="00135057"/>
    <w:rsid w:val="00135071"/>
    <w:rsid w:val="00135350"/>
    <w:rsid w:val="001353DB"/>
    <w:rsid w:val="00135465"/>
    <w:rsid w:val="001357DB"/>
    <w:rsid w:val="00135823"/>
    <w:rsid w:val="001358C4"/>
    <w:rsid w:val="00135B10"/>
    <w:rsid w:val="00135CD3"/>
    <w:rsid w:val="00135D12"/>
    <w:rsid w:val="00135D7E"/>
    <w:rsid w:val="00135E01"/>
    <w:rsid w:val="00136027"/>
    <w:rsid w:val="0013618E"/>
    <w:rsid w:val="001361C4"/>
    <w:rsid w:val="00136244"/>
    <w:rsid w:val="001362A1"/>
    <w:rsid w:val="0013640B"/>
    <w:rsid w:val="00136453"/>
    <w:rsid w:val="00136643"/>
    <w:rsid w:val="00136880"/>
    <w:rsid w:val="00136D74"/>
    <w:rsid w:val="00136E11"/>
    <w:rsid w:val="001371F2"/>
    <w:rsid w:val="001372D0"/>
    <w:rsid w:val="001373A0"/>
    <w:rsid w:val="0013744D"/>
    <w:rsid w:val="001374C0"/>
    <w:rsid w:val="001375D4"/>
    <w:rsid w:val="00137650"/>
    <w:rsid w:val="0013771F"/>
    <w:rsid w:val="00137811"/>
    <w:rsid w:val="00137B61"/>
    <w:rsid w:val="00137BF5"/>
    <w:rsid w:val="0014014E"/>
    <w:rsid w:val="0014018D"/>
    <w:rsid w:val="001401B6"/>
    <w:rsid w:val="001403A6"/>
    <w:rsid w:val="00140767"/>
    <w:rsid w:val="001407B5"/>
    <w:rsid w:val="001407E4"/>
    <w:rsid w:val="00140814"/>
    <w:rsid w:val="0014082A"/>
    <w:rsid w:val="00140B7D"/>
    <w:rsid w:val="00140EDC"/>
    <w:rsid w:val="00140FD4"/>
    <w:rsid w:val="0014104D"/>
    <w:rsid w:val="00141108"/>
    <w:rsid w:val="0014125A"/>
    <w:rsid w:val="00141742"/>
    <w:rsid w:val="00141856"/>
    <w:rsid w:val="00141B0A"/>
    <w:rsid w:val="00141D3F"/>
    <w:rsid w:val="00141EAB"/>
    <w:rsid w:val="00141EEB"/>
    <w:rsid w:val="00141F43"/>
    <w:rsid w:val="00141F73"/>
    <w:rsid w:val="00141FCC"/>
    <w:rsid w:val="0014206C"/>
    <w:rsid w:val="00142138"/>
    <w:rsid w:val="001421E1"/>
    <w:rsid w:val="0014222D"/>
    <w:rsid w:val="001422FE"/>
    <w:rsid w:val="00142330"/>
    <w:rsid w:val="0014238E"/>
    <w:rsid w:val="00142752"/>
    <w:rsid w:val="00142811"/>
    <w:rsid w:val="00142815"/>
    <w:rsid w:val="001428BF"/>
    <w:rsid w:val="00142933"/>
    <w:rsid w:val="00142999"/>
    <w:rsid w:val="00142ABE"/>
    <w:rsid w:val="00142AD0"/>
    <w:rsid w:val="00142B42"/>
    <w:rsid w:val="00142C16"/>
    <w:rsid w:val="00142CB0"/>
    <w:rsid w:val="00142D55"/>
    <w:rsid w:val="00142F40"/>
    <w:rsid w:val="0014307A"/>
    <w:rsid w:val="00143135"/>
    <w:rsid w:val="00143520"/>
    <w:rsid w:val="00143566"/>
    <w:rsid w:val="001436D3"/>
    <w:rsid w:val="001437F9"/>
    <w:rsid w:val="0014389E"/>
    <w:rsid w:val="00143BBA"/>
    <w:rsid w:val="00143CC6"/>
    <w:rsid w:val="00143CFA"/>
    <w:rsid w:val="00143EE3"/>
    <w:rsid w:val="00143F1C"/>
    <w:rsid w:val="00144032"/>
    <w:rsid w:val="0014429E"/>
    <w:rsid w:val="00144317"/>
    <w:rsid w:val="00144359"/>
    <w:rsid w:val="001443A0"/>
    <w:rsid w:val="001443A5"/>
    <w:rsid w:val="00144428"/>
    <w:rsid w:val="00144600"/>
    <w:rsid w:val="00144720"/>
    <w:rsid w:val="0014481C"/>
    <w:rsid w:val="001448AA"/>
    <w:rsid w:val="00144A64"/>
    <w:rsid w:val="00144A75"/>
    <w:rsid w:val="00144D30"/>
    <w:rsid w:val="0014500C"/>
    <w:rsid w:val="001451F2"/>
    <w:rsid w:val="001452C8"/>
    <w:rsid w:val="00145418"/>
    <w:rsid w:val="00145581"/>
    <w:rsid w:val="0014577E"/>
    <w:rsid w:val="001458F9"/>
    <w:rsid w:val="00145BC8"/>
    <w:rsid w:val="00145D95"/>
    <w:rsid w:val="00145E78"/>
    <w:rsid w:val="00145F6B"/>
    <w:rsid w:val="00146079"/>
    <w:rsid w:val="00146201"/>
    <w:rsid w:val="001462E5"/>
    <w:rsid w:val="001463BA"/>
    <w:rsid w:val="00146426"/>
    <w:rsid w:val="0014659C"/>
    <w:rsid w:val="00146809"/>
    <w:rsid w:val="001468FF"/>
    <w:rsid w:val="00146921"/>
    <w:rsid w:val="0014694A"/>
    <w:rsid w:val="001469D4"/>
    <w:rsid w:val="00146AB6"/>
    <w:rsid w:val="00146AFF"/>
    <w:rsid w:val="00146BD7"/>
    <w:rsid w:val="00146BDC"/>
    <w:rsid w:val="00146CB8"/>
    <w:rsid w:val="00146D47"/>
    <w:rsid w:val="00146D49"/>
    <w:rsid w:val="00147029"/>
    <w:rsid w:val="001474FA"/>
    <w:rsid w:val="00147580"/>
    <w:rsid w:val="001478E9"/>
    <w:rsid w:val="00147900"/>
    <w:rsid w:val="001479F6"/>
    <w:rsid w:val="00147A3C"/>
    <w:rsid w:val="00147BAF"/>
    <w:rsid w:val="00147C40"/>
    <w:rsid w:val="00147CE4"/>
    <w:rsid w:val="0015012F"/>
    <w:rsid w:val="0015023A"/>
    <w:rsid w:val="0015048F"/>
    <w:rsid w:val="00150603"/>
    <w:rsid w:val="0015097D"/>
    <w:rsid w:val="00150ABA"/>
    <w:rsid w:val="00150B54"/>
    <w:rsid w:val="00150DC8"/>
    <w:rsid w:val="001511C4"/>
    <w:rsid w:val="00151229"/>
    <w:rsid w:val="001512B2"/>
    <w:rsid w:val="001512BE"/>
    <w:rsid w:val="0015132A"/>
    <w:rsid w:val="001515B9"/>
    <w:rsid w:val="00151706"/>
    <w:rsid w:val="0015179A"/>
    <w:rsid w:val="00151919"/>
    <w:rsid w:val="00151B1C"/>
    <w:rsid w:val="00151DB8"/>
    <w:rsid w:val="00151F71"/>
    <w:rsid w:val="00152154"/>
    <w:rsid w:val="0015223F"/>
    <w:rsid w:val="00152286"/>
    <w:rsid w:val="001523CC"/>
    <w:rsid w:val="00152620"/>
    <w:rsid w:val="00152724"/>
    <w:rsid w:val="00152773"/>
    <w:rsid w:val="00152863"/>
    <w:rsid w:val="00152B0F"/>
    <w:rsid w:val="00152E0E"/>
    <w:rsid w:val="00152ECD"/>
    <w:rsid w:val="00152F79"/>
    <w:rsid w:val="0015302A"/>
    <w:rsid w:val="00153059"/>
    <w:rsid w:val="00153132"/>
    <w:rsid w:val="00153170"/>
    <w:rsid w:val="001531A7"/>
    <w:rsid w:val="0015335D"/>
    <w:rsid w:val="0015354D"/>
    <w:rsid w:val="00153763"/>
    <w:rsid w:val="00153768"/>
    <w:rsid w:val="00153ABA"/>
    <w:rsid w:val="00153BD9"/>
    <w:rsid w:val="00153D13"/>
    <w:rsid w:val="00153D78"/>
    <w:rsid w:val="00153EF4"/>
    <w:rsid w:val="00154068"/>
    <w:rsid w:val="00154096"/>
    <w:rsid w:val="00154416"/>
    <w:rsid w:val="00154740"/>
    <w:rsid w:val="001549EB"/>
    <w:rsid w:val="00154B8D"/>
    <w:rsid w:val="00154C76"/>
    <w:rsid w:val="00154D01"/>
    <w:rsid w:val="00154D31"/>
    <w:rsid w:val="00154D3C"/>
    <w:rsid w:val="001550D7"/>
    <w:rsid w:val="001550E7"/>
    <w:rsid w:val="00155199"/>
    <w:rsid w:val="00155308"/>
    <w:rsid w:val="001555DC"/>
    <w:rsid w:val="001556C6"/>
    <w:rsid w:val="00155728"/>
    <w:rsid w:val="00155982"/>
    <w:rsid w:val="00155A37"/>
    <w:rsid w:val="00155AB4"/>
    <w:rsid w:val="00155CC9"/>
    <w:rsid w:val="00155CFA"/>
    <w:rsid w:val="00155FA7"/>
    <w:rsid w:val="00156084"/>
    <w:rsid w:val="00156373"/>
    <w:rsid w:val="00156773"/>
    <w:rsid w:val="00156AA2"/>
    <w:rsid w:val="00156ADB"/>
    <w:rsid w:val="00156BE4"/>
    <w:rsid w:val="00156D4D"/>
    <w:rsid w:val="00156FC3"/>
    <w:rsid w:val="001570D1"/>
    <w:rsid w:val="00157206"/>
    <w:rsid w:val="00157337"/>
    <w:rsid w:val="0015745A"/>
    <w:rsid w:val="0015751F"/>
    <w:rsid w:val="0015754E"/>
    <w:rsid w:val="00157590"/>
    <w:rsid w:val="001576A3"/>
    <w:rsid w:val="00157707"/>
    <w:rsid w:val="001577C1"/>
    <w:rsid w:val="001577E8"/>
    <w:rsid w:val="001579AE"/>
    <w:rsid w:val="00157A34"/>
    <w:rsid w:val="00157E42"/>
    <w:rsid w:val="00157F2D"/>
    <w:rsid w:val="00157FE8"/>
    <w:rsid w:val="0016000A"/>
    <w:rsid w:val="001600E2"/>
    <w:rsid w:val="00160141"/>
    <w:rsid w:val="001601DC"/>
    <w:rsid w:val="001602FA"/>
    <w:rsid w:val="00160D53"/>
    <w:rsid w:val="00160F05"/>
    <w:rsid w:val="00160F66"/>
    <w:rsid w:val="00161217"/>
    <w:rsid w:val="00161378"/>
    <w:rsid w:val="00161487"/>
    <w:rsid w:val="0016173F"/>
    <w:rsid w:val="00161862"/>
    <w:rsid w:val="00161B21"/>
    <w:rsid w:val="00161DFF"/>
    <w:rsid w:val="00161E0B"/>
    <w:rsid w:val="00161ECB"/>
    <w:rsid w:val="00161F5D"/>
    <w:rsid w:val="00161F91"/>
    <w:rsid w:val="001623D3"/>
    <w:rsid w:val="0016251E"/>
    <w:rsid w:val="001625E8"/>
    <w:rsid w:val="00162804"/>
    <w:rsid w:val="00162846"/>
    <w:rsid w:val="001629D7"/>
    <w:rsid w:val="00162A01"/>
    <w:rsid w:val="00162B32"/>
    <w:rsid w:val="00162E28"/>
    <w:rsid w:val="001630A9"/>
    <w:rsid w:val="0016325A"/>
    <w:rsid w:val="001632E9"/>
    <w:rsid w:val="00163384"/>
    <w:rsid w:val="001634A8"/>
    <w:rsid w:val="001635D8"/>
    <w:rsid w:val="0016360A"/>
    <w:rsid w:val="00163683"/>
    <w:rsid w:val="0016369E"/>
    <w:rsid w:val="001636A2"/>
    <w:rsid w:val="00163779"/>
    <w:rsid w:val="00163894"/>
    <w:rsid w:val="00163A31"/>
    <w:rsid w:val="00163AA2"/>
    <w:rsid w:val="00163C2F"/>
    <w:rsid w:val="00163C76"/>
    <w:rsid w:val="00163E3C"/>
    <w:rsid w:val="0016427F"/>
    <w:rsid w:val="00164451"/>
    <w:rsid w:val="0016445B"/>
    <w:rsid w:val="001645B3"/>
    <w:rsid w:val="001647A3"/>
    <w:rsid w:val="001647DE"/>
    <w:rsid w:val="00164915"/>
    <w:rsid w:val="00164B65"/>
    <w:rsid w:val="00164E0D"/>
    <w:rsid w:val="00164F20"/>
    <w:rsid w:val="00164F71"/>
    <w:rsid w:val="00165138"/>
    <w:rsid w:val="00165464"/>
    <w:rsid w:val="00165517"/>
    <w:rsid w:val="0016553D"/>
    <w:rsid w:val="001655B9"/>
    <w:rsid w:val="001656B4"/>
    <w:rsid w:val="00165806"/>
    <w:rsid w:val="00165820"/>
    <w:rsid w:val="00165882"/>
    <w:rsid w:val="00165D85"/>
    <w:rsid w:val="00165DF2"/>
    <w:rsid w:val="00166021"/>
    <w:rsid w:val="00166042"/>
    <w:rsid w:val="00166153"/>
    <w:rsid w:val="0016630B"/>
    <w:rsid w:val="0016634E"/>
    <w:rsid w:val="001663D5"/>
    <w:rsid w:val="00166431"/>
    <w:rsid w:val="0016661E"/>
    <w:rsid w:val="001668A1"/>
    <w:rsid w:val="00166C16"/>
    <w:rsid w:val="00166CB4"/>
    <w:rsid w:val="00166CE8"/>
    <w:rsid w:val="00166D3F"/>
    <w:rsid w:val="00166DA1"/>
    <w:rsid w:val="00166E10"/>
    <w:rsid w:val="00166E27"/>
    <w:rsid w:val="00167052"/>
    <w:rsid w:val="0016711F"/>
    <w:rsid w:val="00167201"/>
    <w:rsid w:val="001673A2"/>
    <w:rsid w:val="0016760B"/>
    <w:rsid w:val="0016763E"/>
    <w:rsid w:val="00167756"/>
    <w:rsid w:val="00167949"/>
    <w:rsid w:val="001679CE"/>
    <w:rsid w:val="00167A83"/>
    <w:rsid w:val="00167AD9"/>
    <w:rsid w:val="00167C30"/>
    <w:rsid w:val="00167F12"/>
    <w:rsid w:val="00167F2D"/>
    <w:rsid w:val="00170077"/>
    <w:rsid w:val="00170114"/>
    <w:rsid w:val="0017021A"/>
    <w:rsid w:val="00170262"/>
    <w:rsid w:val="00170291"/>
    <w:rsid w:val="00170341"/>
    <w:rsid w:val="0017047E"/>
    <w:rsid w:val="0017052F"/>
    <w:rsid w:val="001705A8"/>
    <w:rsid w:val="00170896"/>
    <w:rsid w:val="00170A75"/>
    <w:rsid w:val="00170BD8"/>
    <w:rsid w:val="00170C05"/>
    <w:rsid w:val="00170D40"/>
    <w:rsid w:val="00170EC9"/>
    <w:rsid w:val="001710E1"/>
    <w:rsid w:val="00171179"/>
    <w:rsid w:val="00171399"/>
    <w:rsid w:val="0017190D"/>
    <w:rsid w:val="001719BE"/>
    <w:rsid w:val="00171A73"/>
    <w:rsid w:val="00171B1A"/>
    <w:rsid w:val="00171CD7"/>
    <w:rsid w:val="00171EEE"/>
    <w:rsid w:val="00171F39"/>
    <w:rsid w:val="00172286"/>
    <w:rsid w:val="0017244F"/>
    <w:rsid w:val="0017247D"/>
    <w:rsid w:val="001725F6"/>
    <w:rsid w:val="001726AA"/>
    <w:rsid w:val="001728F6"/>
    <w:rsid w:val="0017295C"/>
    <w:rsid w:val="001729BB"/>
    <w:rsid w:val="00172DFE"/>
    <w:rsid w:val="00172EFA"/>
    <w:rsid w:val="00172F13"/>
    <w:rsid w:val="00172FFA"/>
    <w:rsid w:val="0017331D"/>
    <w:rsid w:val="00173390"/>
    <w:rsid w:val="001733D4"/>
    <w:rsid w:val="001734A0"/>
    <w:rsid w:val="001737B3"/>
    <w:rsid w:val="001737C4"/>
    <w:rsid w:val="00173809"/>
    <w:rsid w:val="00173819"/>
    <w:rsid w:val="0017383D"/>
    <w:rsid w:val="001738F8"/>
    <w:rsid w:val="001739A6"/>
    <w:rsid w:val="00173A2F"/>
    <w:rsid w:val="00173D8F"/>
    <w:rsid w:val="00173DBD"/>
    <w:rsid w:val="00173DDB"/>
    <w:rsid w:val="00173EB3"/>
    <w:rsid w:val="0017408C"/>
    <w:rsid w:val="0017413C"/>
    <w:rsid w:val="0017418A"/>
    <w:rsid w:val="001742D1"/>
    <w:rsid w:val="00174530"/>
    <w:rsid w:val="001745D1"/>
    <w:rsid w:val="00174942"/>
    <w:rsid w:val="00174B5E"/>
    <w:rsid w:val="00174C87"/>
    <w:rsid w:val="00174D10"/>
    <w:rsid w:val="00174FDB"/>
    <w:rsid w:val="001752B2"/>
    <w:rsid w:val="001754DE"/>
    <w:rsid w:val="001754E7"/>
    <w:rsid w:val="00175588"/>
    <w:rsid w:val="0017563E"/>
    <w:rsid w:val="0017573B"/>
    <w:rsid w:val="00175822"/>
    <w:rsid w:val="001758A7"/>
    <w:rsid w:val="00175964"/>
    <w:rsid w:val="00175AAC"/>
    <w:rsid w:val="00175B49"/>
    <w:rsid w:val="00175C3C"/>
    <w:rsid w:val="00175FEA"/>
    <w:rsid w:val="00176112"/>
    <w:rsid w:val="0017617E"/>
    <w:rsid w:val="0017660C"/>
    <w:rsid w:val="001767A2"/>
    <w:rsid w:val="0017689B"/>
    <w:rsid w:val="001768C0"/>
    <w:rsid w:val="00176A37"/>
    <w:rsid w:val="00176C58"/>
    <w:rsid w:val="00176D20"/>
    <w:rsid w:val="00176D63"/>
    <w:rsid w:val="00176EFA"/>
    <w:rsid w:val="00176F07"/>
    <w:rsid w:val="00176F09"/>
    <w:rsid w:val="00176FA7"/>
    <w:rsid w:val="0017702E"/>
    <w:rsid w:val="0017718F"/>
    <w:rsid w:val="001772B1"/>
    <w:rsid w:val="001772EB"/>
    <w:rsid w:val="0017769B"/>
    <w:rsid w:val="001776B5"/>
    <w:rsid w:val="00177700"/>
    <w:rsid w:val="00177753"/>
    <w:rsid w:val="0017779E"/>
    <w:rsid w:val="00177858"/>
    <w:rsid w:val="00177962"/>
    <w:rsid w:val="00177A6E"/>
    <w:rsid w:val="00177AF9"/>
    <w:rsid w:val="00177C01"/>
    <w:rsid w:val="00177C57"/>
    <w:rsid w:val="00177C5E"/>
    <w:rsid w:val="00177D5C"/>
    <w:rsid w:val="00177DBA"/>
    <w:rsid w:val="00177E1F"/>
    <w:rsid w:val="00177F82"/>
    <w:rsid w:val="00177FC6"/>
    <w:rsid w:val="0018002A"/>
    <w:rsid w:val="00180234"/>
    <w:rsid w:val="00180687"/>
    <w:rsid w:val="0018075F"/>
    <w:rsid w:val="001808DE"/>
    <w:rsid w:val="001808FB"/>
    <w:rsid w:val="0018097B"/>
    <w:rsid w:val="00180A74"/>
    <w:rsid w:val="00180D5F"/>
    <w:rsid w:val="00181149"/>
    <w:rsid w:val="0018122F"/>
    <w:rsid w:val="00181806"/>
    <w:rsid w:val="00181B8C"/>
    <w:rsid w:val="00181BC6"/>
    <w:rsid w:val="00181BCD"/>
    <w:rsid w:val="00181D34"/>
    <w:rsid w:val="00181E84"/>
    <w:rsid w:val="00181F32"/>
    <w:rsid w:val="00181FDF"/>
    <w:rsid w:val="001820D7"/>
    <w:rsid w:val="0018227F"/>
    <w:rsid w:val="001827B9"/>
    <w:rsid w:val="001829CE"/>
    <w:rsid w:val="00182A39"/>
    <w:rsid w:val="00182B36"/>
    <w:rsid w:val="00182E91"/>
    <w:rsid w:val="00183022"/>
    <w:rsid w:val="00183035"/>
    <w:rsid w:val="001831E3"/>
    <w:rsid w:val="001832E4"/>
    <w:rsid w:val="001832FB"/>
    <w:rsid w:val="00183347"/>
    <w:rsid w:val="001835CF"/>
    <w:rsid w:val="00183621"/>
    <w:rsid w:val="0018365D"/>
    <w:rsid w:val="00183885"/>
    <w:rsid w:val="00183B00"/>
    <w:rsid w:val="00183C53"/>
    <w:rsid w:val="00183D9F"/>
    <w:rsid w:val="00183DDF"/>
    <w:rsid w:val="00183F7B"/>
    <w:rsid w:val="0018406F"/>
    <w:rsid w:val="00184105"/>
    <w:rsid w:val="0018430C"/>
    <w:rsid w:val="00184375"/>
    <w:rsid w:val="00184431"/>
    <w:rsid w:val="0018462E"/>
    <w:rsid w:val="001847C3"/>
    <w:rsid w:val="00184824"/>
    <w:rsid w:val="001848F6"/>
    <w:rsid w:val="00184B96"/>
    <w:rsid w:val="00184BD7"/>
    <w:rsid w:val="001850D7"/>
    <w:rsid w:val="00185267"/>
    <w:rsid w:val="001853DC"/>
    <w:rsid w:val="001854EB"/>
    <w:rsid w:val="001855E2"/>
    <w:rsid w:val="00185A9D"/>
    <w:rsid w:val="00185B30"/>
    <w:rsid w:val="00185B80"/>
    <w:rsid w:val="00185C37"/>
    <w:rsid w:val="00185D6D"/>
    <w:rsid w:val="00185F97"/>
    <w:rsid w:val="00185FB3"/>
    <w:rsid w:val="00186117"/>
    <w:rsid w:val="00186231"/>
    <w:rsid w:val="001862DA"/>
    <w:rsid w:val="001862FF"/>
    <w:rsid w:val="0018634C"/>
    <w:rsid w:val="00186528"/>
    <w:rsid w:val="001865EA"/>
    <w:rsid w:val="001867DE"/>
    <w:rsid w:val="00186AAC"/>
    <w:rsid w:val="00186BBA"/>
    <w:rsid w:val="00186C60"/>
    <w:rsid w:val="00186CEA"/>
    <w:rsid w:val="0018702F"/>
    <w:rsid w:val="001871DC"/>
    <w:rsid w:val="00187286"/>
    <w:rsid w:val="001872DA"/>
    <w:rsid w:val="00187759"/>
    <w:rsid w:val="0018776C"/>
    <w:rsid w:val="00187B92"/>
    <w:rsid w:val="00187FBD"/>
    <w:rsid w:val="00187FD7"/>
    <w:rsid w:val="0018AA03"/>
    <w:rsid w:val="001901EC"/>
    <w:rsid w:val="0019023C"/>
    <w:rsid w:val="001902B8"/>
    <w:rsid w:val="001902C7"/>
    <w:rsid w:val="001902DE"/>
    <w:rsid w:val="0019039B"/>
    <w:rsid w:val="001903AC"/>
    <w:rsid w:val="00190415"/>
    <w:rsid w:val="00190606"/>
    <w:rsid w:val="001907B5"/>
    <w:rsid w:val="0019086B"/>
    <w:rsid w:val="00190975"/>
    <w:rsid w:val="00190B22"/>
    <w:rsid w:val="00190C6F"/>
    <w:rsid w:val="00190D72"/>
    <w:rsid w:val="00191079"/>
    <w:rsid w:val="0019107E"/>
    <w:rsid w:val="0019110A"/>
    <w:rsid w:val="00191304"/>
    <w:rsid w:val="001913C0"/>
    <w:rsid w:val="00191663"/>
    <w:rsid w:val="00191670"/>
    <w:rsid w:val="0019190F"/>
    <w:rsid w:val="00191968"/>
    <w:rsid w:val="00191982"/>
    <w:rsid w:val="00191B84"/>
    <w:rsid w:val="00191CDB"/>
    <w:rsid w:val="00191D12"/>
    <w:rsid w:val="00191E9A"/>
    <w:rsid w:val="00191EE1"/>
    <w:rsid w:val="00192022"/>
    <w:rsid w:val="00192024"/>
    <w:rsid w:val="001923FE"/>
    <w:rsid w:val="001925A8"/>
    <w:rsid w:val="00192727"/>
    <w:rsid w:val="00192A06"/>
    <w:rsid w:val="00192A67"/>
    <w:rsid w:val="00192E43"/>
    <w:rsid w:val="00193034"/>
    <w:rsid w:val="0019319D"/>
    <w:rsid w:val="001932AE"/>
    <w:rsid w:val="00193490"/>
    <w:rsid w:val="00193770"/>
    <w:rsid w:val="00193779"/>
    <w:rsid w:val="001938A1"/>
    <w:rsid w:val="00193B86"/>
    <w:rsid w:val="00193BA0"/>
    <w:rsid w:val="00193C80"/>
    <w:rsid w:val="00193CA2"/>
    <w:rsid w:val="00193CA8"/>
    <w:rsid w:val="00193CCE"/>
    <w:rsid w:val="00194439"/>
    <w:rsid w:val="001944C6"/>
    <w:rsid w:val="001945E8"/>
    <w:rsid w:val="001946A1"/>
    <w:rsid w:val="001947C5"/>
    <w:rsid w:val="00194C95"/>
    <w:rsid w:val="00194CE4"/>
    <w:rsid w:val="001954D6"/>
    <w:rsid w:val="0019558C"/>
    <w:rsid w:val="001955C9"/>
    <w:rsid w:val="00195837"/>
    <w:rsid w:val="00195907"/>
    <w:rsid w:val="0019599D"/>
    <w:rsid w:val="00195A01"/>
    <w:rsid w:val="00195A17"/>
    <w:rsid w:val="00195A77"/>
    <w:rsid w:val="00195B5C"/>
    <w:rsid w:val="00196041"/>
    <w:rsid w:val="00196095"/>
    <w:rsid w:val="001960FA"/>
    <w:rsid w:val="00196147"/>
    <w:rsid w:val="00196380"/>
    <w:rsid w:val="001963F4"/>
    <w:rsid w:val="0019640D"/>
    <w:rsid w:val="001966B0"/>
    <w:rsid w:val="001968CA"/>
    <w:rsid w:val="001968D5"/>
    <w:rsid w:val="001969DD"/>
    <w:rsid w:val="00196D5E"/>
    <w:rsid w:val="00196E83"/>
    <w:rsid w:val="00197150"/>
    <w:rsid w:val="0019746E"/>
    <w:rsid w:val="0019776C"/>
    <w:rsid w:val="00197775"/>
    <w:rsid w:val="001977F7"/>
    <w:rsid w:val="0019780E"/>
    <w:rsid w:val="00197893"/>
    <w:rsid w:val="001978FA"/>
    <w:rsid w:val="00197B8B"/>
    <w:rsid w:val="00197BED"/>
    <w:rsid w:val="00197C0A"/>
    <w:rsid w:val="00197D2B"/>
    <w:rsid w:val="00197DCF"/>
    <w:rsid w:val="00197F43"/>
    <w:rsid w:val="00197F4C"/>
    <w:rsid w:val="001A0050"/>
    <w:rsid w:val="001A03E1"/>
    <w:rsid w:val="001A0530"/>
    <w:rsid w:val="001A05E1"/>
    <w:rsid w:val="001A09E5"/>
    <w:rsid w:val="001A0A42"/>
    <w:rsid w:val="001A0EBC"/>
    <w:rsid w:val="001A1325"/>
    <w:rsid w:val="001A13A3"/>
    <w:rsid w:val="001A141C"/>
    <w:rsid w:val="001A1462"/>
    <w:rsid w:val="001A14C3"/>
    <w:rsid w:val="001A15EF"/>
    <w:rsid w:val="001A17D6"/>
    <w:rsid w:val="001A1AFF"/>
    <w:rsid w:val="001A1FF7"/>
    <w:rsid w:val="001A2032"/>
    <w:rsid w:val="001A23A6"/>
    <w:rsid w:val="001A241A"/>
    <w:rsid w:val="001A2450"/>
    <w:rsid w:val="001A2584"/>
    <w:rsid w:val="001A27FB"/>
    <w:rsid w:val="001A2818"/>
    <w:rsid w:val="001A2CCD"/>
    <w:rsid w:val="001A2D64"/>
    <w:rsid w:val="001A2EA5"/>
    <w:rsid w:val="001A3009"/>
    <w:rsid w:val="001A30C0"/>
    <w:rsid w:val="001A30ED"/>
    <w:rsid w:val="001A30FF"/>
    <w:rsid w:val="001A334B"/>
    <w:rsid w:val="001A3386"/>
    <w:rsid w:val="001A35E0"/>
    <w:rsid w:val="001A36B5"/>
    <w:rsid w:val="001A3711"/>
    <w:rsid w:val="001A375A"/>
    <w:rsid w:val="001A37C7"/>
    <w:rsid w:val="001A3846"/>
    <w:rsid w:val="001A3D8B"/>
    <w:rsid w:val="001A3ED1"/>
    <w:rsid w:val="001A3F35"/>
    <w:rsid w:val="001A414D"/>
    <w:rsid w:val="001A4247"/>
    <w:rsid w:val="001A433D"/>
    <w:rsid w:val="001A4493"/>
    <w:rsid w:val="001A44C4"/>
    <w:rsid w:val="001A4751"/>
    <w:rsid w:val="001A476A"/>
    <w:rsid w:val="001A47B8"/>
    <w:rsid w:val="001A47DE"/>
    <w:rsid w:val="001A48B7"/>
    <w:rsid w:val="001A4A12"/>
    <w:rsid w:val="001A4B89"/>
    <w:rsid w:val="001A4E00"/>
    <w:rsid w:val="001A4F1E"/>
    <w:rsid w:val="001A4FB9"/>
    <w:rsid w:val="001A5095"/>
    <w:rsid w:val="001A5186"/>
    <w:rsid w:val="001A51CD"/>
    <w:rsid w:val="001A5425"/>
    <w:rsid w:val="001A54E6"/>
    <w:rsid w:val="001A559D"/>
    <w:rsid w:val="001A5622"/>
    <w:rsid w:val="001A5905"/>
    <w:rsid w:val="001A5960"/>
    <w:rsid w:val="001A5A8C"/>
    <w:rsid w:val="001A5AEE"/>
    <w:rsid w:val="001A5C17"/>
    <w:rsid w:val="001A5CF8"/>
    <w:rsid w:val="001A5D2E"/>
    <w:rsid w:val="001A5D94"/>
    <w:rsid w:val="001A5DF8"/>
    <w:rsid w:val="001A6234"/>
    <w:rsid w:val="001A626B"/>
    <w:rsid w:val="001A62DC"/>
    <w:rsid w:val="001A635C"/>
    <w:rsid w:val="001A651A"/>
    <w:rsid w:val="001A6F4A"/>
    <w:rsid w:val="001A6F54"/>
    <w:rsid w:val="001A70AC"/>
    <w:rsid w:val="001A7292"/>
    <w:rsid w:val="001A73AA"/>
    <w:rsid w:val="001A75F5"/>
    <w:rsid w:val="001A761B"/>
    <w:rsid w:val="001A7651"/>
    <w:rsid w:val="001A79EE"/>
    <w:rsid w:val="001A7B3C"/>
    <w:rsid w:val="001A7D3F"/>
    <w:rsid w:val="001A7D4D"/>
    <w:rsid w:val="001A7E67"/>
    <w:rsid w:val="001B0184"/>
    <w:rsid w:val="001B02D5"/>
    <w:rsid w:val="001B042C"/>
    <w:rsid w:val="001B0451"/>
    <w:rsid w:val="001B0453"/>
    <w:rsid w:val="001B087D"/>
    <w:rsid w:val="001B08B1"/>
    <w:rsid w:val="001B0A41"/>
    <w:rsid w:val="001B0BB7"/>
    <w:rsid w:val="001B0BD3"/>
    <w:rsid w:val="001B0CC8"/>
    <w:rsid w:val="001B0F60"/>
    <w:rsid w:val="001B1093"/>
    <w:rsid w:val="001B10B9"/>
    <w:rsid w:val="001B11E2"/>
    <w:rsid w:val="001B1289"/>
    <w:rsid w:val="001B1412"/>
    <w:rsid w:val="001B1464"/>
    <w:rsid w:val="001B1471"/>
    <w:rsid w:val="001B1514"/>
    <w:rsid w:val="001B17ED"/>
    <w:rsid w:val="001B19E3"/>
    <w:rsid w:val="001B1A7C"/>
    <w:rsid w:val="001B1B0D"/>
    <w:rsid w:val="001B1D3D"/>
    <w:rsid w:val="001B1F28"/>
    <w:rsid w:val="001B1FAF"/>
    <w:rsid w:val="001B21C6"/>
    <w:rsid w:val="001B227A"/>
    <w:rsid w:val="001B235D"/>
    <w:rsid w:val="001B2422"/>
    <w:rsid w:val="001B2533"/>
    <w:rsid w:val="001B2599"/>
    <w:rsid w:val="001B2670"/>
    <w:rsid w:val="001B269A"/>
    <w:rsid w:val="001B279D"/>
    <w:rsid w:val="001B282E"/>
    <w:rsid w:val="001B289A"/>
    <w:rsid w:val="001B28E6"/>
    <w:rsid w:val="001B293C"/>
    <w:rsid w:val="001B2A48"/>
    <w:rsid w:val="001B2AED"/>
    <w:rsid w:val="001B2B7C"/>
    <w:rsid w:val="001B2B8F"/>
    <w:rsid w:val="001B2E54"/>
    <w:rsid w:val="001B2F10"/>
    <w:rsid w:val="001B2F64"/>
    <w:rsid w:val="001B2FE7"/>
    <w:rsid w:val="001B2FF3"/>
    <w:rsid w:val="001B30B7"/>
    <w:rsid w:val="001B3143"/>
    <w:rsid w:val="001B31DC"/>
    <w:rsid w:val="001B31EA"/>
    <w:rsid w:val="001B3309"/>
    <w:rsid w:val="001B33A7"/>
    <w:rsid w:val="001B3595"/>
    <w:rsid w:val="001B3629"/>
    <w:rsid w:val="001B3679"/>
    <w:rsid w:val="001B3950"/>
    <w:rsid w:val="001B399C"/>
    <w:rsid w:val="001B3CED"/>
    <w:rsid w:val="001B3D81"/>
    <w:rsid w:val="001B3F86"/>
    <w:rsid w:val="001B40D2"/>
    <w:rsid w:val="001B40EB"/>
    <w:rsid w:val="001B429E"/>
    <w:rsid w:val="001B4420"/>
    <w:rsid w:val="001B445F"/>
    <w:rsid w:val="001B4484"/>
    <w:rsid w:val="001B4509"/>
    <w:rsid w:val="001B47D5"/>
    <w:rsid w:val="001B4847"/>
    <w:rsid w:val="001B4854"/>
    <w:rsid w:val="001B490A"/>
    <w:rsid w:val="001B4975"/>
    <w:rsid w:val="001B49B4"/>
    <w:rsid w:val="001B4CA8"/>
    <w:rsid w:val="001B4D43"/>
    <w:rsid w:val="001B4DEF"/>
    <w:rsid w:val="001B5106"/>
    <w:rsid w:val="001B5153"/>
    <w:rsid w:val="001B52B7"/>
    <w:rsid w:val="001B53D4"/>
    <w:rsid w:val="001B549D"/>
    <w:rsid w:val="001B5560"/>
    <w:rsid w:val="001B55DD"/>
    <w:rsid w:val="001B5841"/>
    <w:rsid w:val="001B5993"/>
    <w:rsid w:val="001B5AA8"/>
    <w:rsid w:val="001B5ABF"/>
    <w:rsid w:val="001B5CE0"/>
    <w:rsid w:val="001B5DD8"/>
    <w:rsid w:val="001B5F44"/>
    <w:rsid w:val="001B6159"/>
    <w:rsid w:val="001B617C"/>
    <w:rsid w:val="001B6263"/>
    <w:rsid w:val="001B6286"/>
    <w:rsid w:val="001B62AC"/>
    <w:rsid w:val="001B6351"/>
    <w:rsid w:val="001B64CC"/>
    <w:rsid w:val="001B64FD"/>
    <w:rsid w:val="001B65BD"/>
    <w:rsid w:val="001B68ED"/>
    <w:rsid w:val="001B6A01"/>
    <w:rsid w:val="001B6B9B"/>
    <w:rsid w:val="001B6BCF"/>
    <w:rsid w:val="001B6DB8"/>
    <w:rsid w:val="001B6FA5"/>
    <w:rsid w:val="001B71E9"/>
    <w:rsid w:val="001B72E6"/>
    <w:rsid w:val="001B7487"/>
    <w:rsid w:val="001B7697"/>
    <w:rsid w:val="001B7740"/>
    <w:rsid w:val="001B77E4"/>
    <w:rsid w:val="001B79B7"/>
    <w:rsid w:val="001B7A05"/>
    <w:rsid w:val="001B7A13"/>
    <w:rsid w:val="001B7F1D"/>
    <w:rsid w:val="001C01E6"/>
    <w:rsid w:val="001C052B"/>
    <w:rsid w:val="001C0732"/>
    <w:rsid w:val="001C07F4"/>
    <w:rsid w:val="001C082B"/>
    <w:rsid w:val="001C0977"/>
    <w:rsid w:val="001C0A7D"/>
    <w:rsid w:val="001C0BDB"/>
    <w:rsid w:val="001C0E55"/>
    <w:rsid w:val="001C0EA8"/>
    <w:rsid w:val="001C0EBE"/>
    <w:rsid w:val="001C1198"/>
    <w:rsid w:val="001C1395"/>
    <w:rsid w:val="001C19A7"/>
    <w:rsid w:val="001C1A07"/>
    <w:rsid w:val="001C1A29"/>
    <w:rsid w:val="001C1CF9"/>
    <w:rsid w:val="001C2074"/>
    <w:rsid w:val="001C20C7"/>
    <w:rsid w:val="001C212A"/>
    <w:rsid w:val="001C21A4"/>
    <w:rsid w:val="001C2240"/>
    <w:rsid w:val="001C24A6"/>
    <w:rsid w:val="001C256D"/>
    <w:rsid w:val="001C25D2"/>
    <w:rsid w:val="001C2848"/>
    <w:rsid w:val="001C28AD"/>
    <w:rsid w:val="001C293D"/>
    <w:rsid w:val="001C2AE7"/>
    <w:rsid w:val="001C2C44"/>
    <w:rsid w:val="001C2E6A"/>
    <w:rsid w:val="001C2F8A"/>
    <w:rsid w:val="001C31F3"/>
    <w:rsid w:val="001C31F8"/>
    <w:rsid w:val="001C3257"/>
    <w:rsid w:val="001C325B"/>
    <w:rsid w:val="001C3302"/>
    <w:rsid w:val="001C338B"/>
    <w:rsid w:val="001C342A"/>
    <w:rsid w:val="001C374F"/>
    <w:rsid w:val="001C37A3"/>
    <w:rsid w:val="001C38FD"/>
    <w:rsid w:val="001C3953"/>
    <w:rsid w:val="001C395A"/>
    <w:rsid w:val="001C3D02"/>
    <w:rsid w:val="001C3DB0"/>
    <w:rsid w:val="001C3DEF"/>
    <w:rsid w:val="001C3E88"/>
    <w:rsid w:val="001C3FA0"/>
    <w:rsid w:val="001C40F9"/>
    <w:rsid w:val="001C42FA"/>
    <w:rsid w:val="001C434C"/>
    <w:rsid w:val="001C4362"/>
    <w:rsid w:val="001C43DB"/>
    <w:rsid w:val="001C4444"/>
    <w:rsid w:val="001C455C"/>
    <w:rsid w:val="001C4574"/>
    <w:rsid w:val="001C473F"/>
    <w:rsid w:val="001C4868"/>
    <w:rsid w:val="001C4B0B"/>
    <w:rsid w:val="001C4B73"/>
    <w:rsid w:val="001C4BDE"/>
    <w:rsid w:val="001C4CFD"/>
    <w:rsid w:val="001C4E22"/>
    <w:rsid w:val="001C4F4A"/>
    <w:rsid w:val="001C5068"/>
    <w:rsid w:val="001C51FD"/>
    <w:rsid w:val="001C5242"/>
    <w:rsid w:val="001C53B2"/>
    <w:rsid w:val="001C5451"/>
    <w:rsid w:val="001C5515"/>
    <w:rsid w:val="001C55CB"/>
    <w:rsid w:val="001C56FA"/>
    <w:rsid w:val="001C582F"/>
    <w:rsid w:val="001C5953"/>
    <w:rsid w:val="001C5992"/>
    <w:rsid w:val="001C59F2"/>
    <w:rsid w:val="001C5A71"/>
    <w:rsid w:val="001C5B30"/>
    <w:rsid w:val="001C5B9B"/>
    <w:rsid w:val="001C5C0F"/>
    <w:rsid w:val="001C5CE4"/>
    <w:rsid w:val="001C5D21"/>
    <w:rsid w:val="001C5D25"/>
    <w:rsid w:val="001C5D89"/>
    <w:rsid w:val="001C5F8C"/>
    <w:rsid w:val="001C5F92"/>
    <w:rsid w:val="001C61E7"/>
    <w:rsid w:val="001C61F4"/>
    <w:rsid w:val="001C6265"/>
    <w:rsid w:val="001C6401"/>
    <w:rsid w:val="001C644F"/>
    <w:rsid w:val="001C6558"/>
    <w:rsid w:val="001C66EC"/>
    <w:rsid w:val="001C688C"/>
    <w:rsid w:val="001C69BD"/>
    <w:rsid w:val="001C6A29"/>
    <w:rsid w:val="001C6AF9"/>
    <w:rsid w:val="001C6EF8"/>
    <w:rsid w:val="001C6F73"/>
    <w:rsid w:val="001C70D0"/>
    <w:rsid w:val="001C718A"/>
    <w:rsid w:val="001C7218"/>
    <w:rsid w:val="001C72BA"/>
    <w:rsid w:val="001C73F1"/>
    <w:rsid w:val="001C74DF"/>
    <w:rsid w:val="001C764A"/>
    <w:rsid w:val="001C789D"/>
    <w:rsid w:val="001C7C88"/>
    <w:rsid w:val="001C7CCB"/>
    <w:rsid w:val="001C7D2E"/>
    <w:rsid w:val="001C7DC0"/>
    <w:rsid w:val="001C7E97"/>
    <w:rsid w:val="001C7F83"/>
    <w:rsid w:val="001D0133"/>
    <w:rsid w:val="001D0403"/>
    <w:rsid w:val="001D0476"/>
    <w:rsid w:val="001D089C"/>
    <w:rsid w:val="001D0BC0"/>
    <w:rsid w:val="001D0D20"/>
    <w:rsid w:val="001D0E9E"/>
    <w:rsid w:val="001D105F"/>
    <w:rsid w:val="001D1084"/>
    <w:rsid w:val="001D1209"/>
    <w:rsid w:val="001D13F3"/>
    <w:rsid w:val="001D1583"/>
    <w:rsid w:val="001D16DD"/>
    <w:rsid w:val="001D16F8"/>
    <w:rsid w:val="001D1794"/>
    <w:rsid w:val="001D17AE"/>
    <w:rsid w:val="001D17ED"/>
    <w:rsid w:val="001D186A"/>
    <w:rsid w:val="001D18CA"/>
    <w:rsid w:val="001D1930"/>
    <w:rsid w:val="001D1A45"/>
    <w:rsid w:val="001D1D06"/>
    <w:rsid w:val="001D1D34"/>
    <w:rsid w:val="001D1D5C"/>
    <w:rsid w:val="001D2061"/>
    <w:rsid w:val="001D213F"/>
    <w:rsid w:val="001D216F"/>
    <w:rsid w:val="001D265B"/>
    <w:rsid w:val="001D266D"/>
    <w:rsid w:val="001D2726"/>
    <w:rsid w:val="001D27ED"/>
    <w:rsid w:val="001D2913"/>
    <w:rsid w:val="001D2ABB"/>
    <w:rsid w:val="001D3178"/>
    <w:rsid w:val="001D3230"/>
    <w:rsid w:val="001D3241"/>
    <w:rsid w:val="001D328F"/>
    <w:rsid w:val="001D337A"/>
    <w:rsid w:val="001D349E"/>
    <w:rsid w:val="001D3555"/>
    <w:rsid w:val="001D358A"/>
    <w:rsid w:val="001D38DC"/>
    <w:rsid w:val="001D38EE"/>
    <w:rsid w:val="001D3E98"/>
    <w:rsid w:val="001D3FF2"/>
    <w:rsid w:val="001D41C2"/>
    <w:rsid w:val="001D42E3"/>
    <w:rsid w:val="001D4343"/>
    <w:rsid w:val="001D439C"/>
    <w:rsid w:val="001D43BE"/>
    <w:rsid w:val="001D43DE"/>
    <w:rsid w:val="001D4719"/>
    <w:rsid w:val="001D478E"/>
    <w:rsid w:val="001D49CC"/>
    <w:rsid w:val="001D4A37"/>
    <w:rsid w:val="001D4E62"/>
    <w:rsid w:val="001D4ED2"/>
    <w:rsid w:val="001D513B"/>
    <w:rsid w:val="001D51BD"/>
    <w:rsid w:val="001D51EE"/>
    <w:rsid w:val="001D51F7"/>
    <w:rsid w:val="001D5230"/>
    <w:rsid w:val="001D5281"/>
    <w:rsid w:val="001D52A1"/>
    <w:rsid w:val="001D52D9"/>
    <w:rsid w:val="001D5312"/>
    <w:rsid w:val="001D5352"/>
    <w:rsid w:val="001D535F"/>
    <w:rsid w:val="001D5457"/>
    <w:rsid w:val="001D55AB"/>
    <w:rsid w:val="001D562E"/>
    <w:rsid w:val="001D5772"/>
    <w:rsid w:val="001D5A10"/>
    <w:rsid w:val="001D5BE3"/>
    <w:rsid w:val="001D5D02"/>
    <w:rsid w:val="001D5E75"/>
    <w:rsid w:val="001D6068"/>
    <w:rsid w:val="001D6150"/>
    <w:rsid w:val="001D646F"/>
    <w:rsid w:val="001D6586"/>
    <w:rsid w:val="001D65BA"/>
    <w:rsid w:val="001D68CF"/>
    <w:rsid w:val="001D68E2"/>
    <w:rsid w:val="001D692B"/>
    <w:rsid w:val="001D69F6"/>
    <w:rsid w:val="001D6A4F"/>
    <w:rsid w:val="001D6B70"/>
    <w:rsid w:val="001D6C00"/>
    <w:rsid w:val="001D6E4F"/>
    <w:rsid w:val="001D6E56"/>
    <w:rsid w:val="001D718A"/>
    <w:rsid w:val="001D7491"/>
    <w:rsid w:val="001D754D"/>
    <w:rsid w:val="001D7561"/>
    <w:rsid w:val="001D7720"/>
    <w:rsid w:val="001D7743"/>
    <w:rsid w:val="001D776E"/>
    <w:rsid w:val="001D7974"/>
    <w:rsid w:val="001D7A70"/>
    <w:rsid w:val="001D7B0B"/>
    <w:rsid w:val="001D7E0C"/>
    <w:rsid w:val="001D7F5E"/>
    <w:rsid w:val="001D7FD5"/>
    <w:rsid w:val="001E013F"/>
    <w:rsid w:val="001E02D4"/>
    <w:rsid w:val="001E0354"/>
    <w:rsid w:val="001E0470"/>
    <w:rsid w:val="001E052D"/>
    <w:rsid w:val="001E05D9"/>
    <w:rsid w:val="001E07AB"/>
    <w:rsid w:val="001E0822"/>
    <w:rsid w:val="001E0A04"/>
    <w:rsid w:val="001E0DC0"/>
    <w:rsid w:val="001E103F"/>
    <w:rsid w:val="001E1189"/>
    <w:rsid w:val="001E11B8"/>
    <w:rsid w:val="001E1530"/>
    <w:rsid w:val="001E163A"/>
    <w:rsid w:val="001E1708"/>
    <w:rsid w:val="001E19A3"/>
    <w:rsid w:val="001E19B3"/>
    <w:rsid w:val="001E1A3A"/>
    <w:rsid w:val="001E1BCF"/>
    <w:rsid w:val="001E1C53"/>
    <w:rsid w:val="001E1D84"/>
    <w:rsid w:val="001E1FB1"/>
    <w:rsid w:val="001E1FCC"/>
    <w:rsid w:val="001E2029"/>
    <w:rsid w:val="001E20CC"/>
    <w:rsid w:val="001E219B"/>
    <w:rsid w:val="001E2540"/>
    <w:rsid w:val="001E26C9"/>
    <w:rsid w:val="001E2A50"/>
    <w:rsid w:val="001E2C61"/>
    <w:rsid w:val="001E2EA1"/>
    <w:rsid w:val="001E2EB3"/>
    <w:rsid w:val="001E2EFB"/>
    <w:rsid w:val="001E2F00"/>
    <w:rsid w:val="001E2F28"/>
    <w:rsid w:val="001E2FD3"/>
    <w:rsid w:val="001E3031"/>
    <w:rsid w:val="001E3068"/>
    <w:rsid w:val="001E35E0"/>
    <w:rsid w:val="001E37A6"/>
    <w:rsid w:val="001E3BE8"/>
    <w:rsid w:val="001E3C29"/>
    <w:rsid w:val="001E41B0"/>
    <w:rsid w:val="001E423A"/>
    <w:rsid w:val="001E4252"/>
    <w:rsid w:val="001E426A"/>
    <w:rsid w:val="001E4589"/>
    <w:rsid w:val="001E4771"/>
    <w:rsid w:val="001E477A"/>
    <w:rsid w:val="001E47FE"/>
    <w:rsid w:val="001E49EC"/>
    <w:rsid w:val="001E4C1B"/>
    <w:rsid w:val="001E4EAF"/>
    <w:rsid w:val="001E4EF5"/>
    <w:rsid w:val="001E4FE8"/>
    <w:rsid w:val="001E50A8"/>
    <w:rsid w:val="001E51A3"/>
    <w:rsid w:val="001E5688"/>
    <w:rsid w:val="001E588E"/>
    <w:rsid w:val="001E58B4"/>
    <w:rsid w:val="001E5CDA"/>
    <w:rsid w:val="001E5DAA"/>
    <w:rsid w:val="001E5DBC"/>
    <w:rsid w:val="001E5E77"/>
    <w:rsid w:val="001E5E9E"/>
    <w:rsid w:val="001E60FF"/>
    <w:rsid w:val="001E6101"/>
    <w:rsid w:val="001E6317"/>
    <w:rsid w:val="001E6696"/>
    <w:rsid w:val="001E6A81"/>
    <w:rsid w:val="001E6ACA"/>
    <w:rsid w:val="001E6AD9"/>
    <w:rsid w:val="001E6ED0"/>
    <w:rsid w:val="001E7355"/>
    <w:rsid w:val="001E7517"/>
    <w:rsid w:val="001E763C"/>
    <w:rsid w:val="001E7768"/>
    <w:rsid w:val="001E7C0B"/>
    <w:rsid w:val="001E7C43"/>
    <w:rsid w:val="001E7DB8"/>
    <w:rsid w:val="001E7E9E"/>
    <w:rsid w:val="001E7EE5"/>
    <w:rsid w:val="001E7F98"/>
    <w:rsid w:val="001F000C"/>
    <w:rsid w:val="001F0099"/>
    <w:rsid w:val="001F03F5"/>
    <w:rsid w:val="001F048F"/>
    <w:rsid w:val="001F0571"/>
    <w:rsid w:val="001F05B3"/>
    <w:rsid w:val="001F05B9"/>
    <w:rsid w:val="001F0648"/>
    <w:rsid w:val="001F0657"/>
    <w:rsid w:val="001F0855"/>
    <w:rsid w:val="001F088F"/>
    <w:rsid w:val="001F09C7"/>
    <w:rsid w:val="001F0AE4"/>
    <w:rsid w:val="001F0B7E"/>
    <w:rsid w:val="001F0CD1"/>
    <w:rsid w:val="001F0CF1"/>
    <w:rsid w:val="001F0F52"/>
    <w:rsid w:val="001F111E"/>
    <w:rsid w:val="001F1140"/>
    <w:rsid w:val="001F12B0"/>
    <w:rsid w:val="001F14A9"/>
    <w:rsid w:val="001F14B3"/>
    <w:rsid w:val="001F1512"/>
    <w:rsid w:val="001F164A"/>
    <w:rsid w:val="001F1678"/>
    <w:rsid w:val="001F175A"/>
    <w:rsid w:val="001F178D"/>
    <w:rsid w:val="001F1958"/>
    <w:rsid w:val="001F1A24"/>
    <w:rsid w:val="001F1AB4"/>
    <w:rsid w:val="001F1C45"/>
    <w:rsid w:val="001F1D3B"/>
    <w:rsid w:val="001F1D5C"/>
    <w:rsid w:val="001F1F0C"/>
    <w:rsid w:val="001F1F59"/>
    <w:rsid w:val="001F1F9A"/>
    <w:rsid w:val="001F1FA5"/>
    <w:rsid w:val="001F20F1"/>
    <w:rsid w:val="001F2135"/>
    <w:rsid w:val="001F224D"/>
    <w:rsid w:val="001F23CB"/>
    <w:rsid w:val="001F24E9"/>
    <w:rsid w:val="001F24EE"/>
    <w:rsid w:val="001F290E"/>
    <w:rsid w:val="001F2BEB"/>
    <w:rsid w:val="001F2BFB"/>
    <w:rsid w:val="001F2C76"/>
    <w:rsid w:val="001F2CDC"/>
    <w:rsid w:val="001F2D44"/>
    <w:rsid w:val="001F2D78"/>
    <w:rsid w:val="001F2DBD"/>
    <w:rsid w:val="001F2F0A"/>
    <w:rsid w:val="001F31B3"/>
    <w:rsid w:val="001F33CA"/>
    <w:rsid w:val="001F3609"/>
    <w:rsid w:val="001F36DD"/>
    <w:rsid w:val="001F3739"/>
    <w:rsid w:val="001F384B"/>
    <w:rsid w:val="001F385C"/>
    <w:rsid w:val="001F3965"/>
    <w:rsid w:val="001F3B59"/>
    <w:rsid w:val="001F3BA3"/>
    <w:rsid w:val="001F3BB7"/>
    <w:rsid w:val="001F3CCF"/>
    <w:rsid w:val="001F3D00"/>
    <w:rsid w:val="001F3D42"/>
    <w:rsid w:val="001F3E33"/>
    <w:rsid w:val="001F4045"/>
    <w:rsid w:val="001F4239"/>
    <w:rsid w:val="001F42C7"/>
    <w:rsid w:val="001F42F0"/>
    <w:rsid w:val="001F45AB"/>
    <w:rsid w:val="001F470C"/>
    <w:rsid w:val="001F4876"/>
    <w:rsid w:val="001F49C3"/>
    <w:rsid w:val="001F4B66"/>
    <w:rsid w:val="001F4BB8"/>
    <w:rsid w:val="001F4D72"/>
    <w:rsid w:val="001F4DF9"/>
    <w:rsid w:val="001F4EB6"/>
    <w:rsid w:val="001F4F4F"/>
    <w:rsid w:val="001F4F52"/>
    <w:rsid w:val="001F502A"/>
    <w:rsid w:val="001F52EC"/>
    <w:rsid w:val="001F53E2"/>
    <w:rsid w:val="001F54A1"/>
    <w:rsid w:val="001F560F"/>
    <w:rsid w:val="001F575A"/>
    <w:rsid w:val="001F587D"/>
    <w:rsid w:val="001F5A9C"/>
    <w:rsid w:val="001F5AB2"/>
    <w:rsid w:val="001F5CD4"/>
    <w:rsid w:val="001F5D16"/>
    <w:rsid w:val="001F5F6C"/>
    <w:rsid w:val="001F5F92"/>
    <w:rsid w:val="001F5FC2"/>
    <w:rsid w:val="001F60C9"/>
    <w:rsid w:val="001F6226"/>
    <w:rsid w:val="001F65D7"/>
    <w:rsid w:val="001F6940"/>
    <w:rsid w:val="001F6F39"/>
    <w:rsid w:val="001F6F95"/>
    <w:rsid w:val="001F70C7"/>
    <w:rsid w:val="001F70C9"/>
    <w:rsid w:val="001F73F9"/>
    <w:rsid w:val="001F74CB"/>
    <w:rsid w:val="001F77BE"/>
    <w:rsid w:val="001F7873"/>
    <w:rsid w:val="001F7898"/>
    <w:rsid w:val="001F78DB"/>
    <w:rsid w:val="001F7AE3"/>
    <w:rsid w:val="001F7BB9"/>
    <w:rsid w:val="001F7C6E"/>
    <w:rsid w:val="001F7D95"/>
    <w:rsid w:val="001F7EB9"/>
    <w:rsid w:val="0020013E"/>
    <w:rsid w:val="00200175"/>
    <w:rsid w:val="00200518"/>
    <w:rsid w:val="00200642"/>
    <w:rsid w:val="002006A0"/>
    <w:rsid w:val="002006FE"/>
    <w:rsid w:val="00200753"/>
    <w:rsid w:val="002007E7"/>
    <w:rsid w:val="00200993"/>
    <w:rsid w:val="00200A47"/>
    <w:rsid w:val="00200AB8"/>
    <w:rsid w:val="00200AFA"/>
    <w:rsid w:val="00200CD0"/>
    <w:rsid w:val="0020103B"/>
    <w:rsid w:val="0020129E"/>
    <w:rsid w:val="00201392"/>
    <w:rsid w:val="002017C7"/>
    <w:rsid w:val="0020197A"/>
    <w:rsid w:val="002019DA"/>
    <w:rsid w:val="00201A43"/>
    <w:rsid w:val="00201A4B"/>
    <w:rsid w:val="00201AAE"/>
    <w:rsid w:val="00201B75"/>
    <w:rsid w:val="00201BEF"/>
    <w:rsid w:val="00201CB5"/>
    <w:rsid w:val="00201CE2"/>
    <w:rsid w:val="00201D5A"/>
    <w:rsid w:val="00201E08"/>
    <w:rsid w:val="00201EDE"/>
    <w:rsid w:val="002020F1"/>
    <w:rsid w:val="0020234E"/>
    <w:rsid w:val="00202356"/>
    <w:rsid w:val="00202426"/>
    <w:rsid w:val="002026EA"/>
    <w:rsid w:val="0020285E"/>
    <w:rsid w:val="00202A31"/>
    <w:rsid w:val="00202A6F"/>
    <w:rsid w:val="00202B99"/>
    <w:rsid w:val="00202C43"/>
    <w:rsid w:val="00202CF1"/>
    <w:rsid w:val="00202F8F"/>
    <w:rsid w:val="0020307A"/>
    <w:rsid w:val="0020374F"/>
    <w:rsid w:val="0020375A"/>
    <w:rsid w:val="00203819"/>
    <w:rsid w:val="00203832"/>
    <w:rsid w:val="0020387C"/>
    <w:rsid w:val="0020395F"/>
    <w:rsid w:val="00203C87"/>
    <w:rsid w:val="00203F4C"/>
    <w:rsid w:val="00203F8D"/>
    <w:rsid w:val="00203FD7"/>
    <w:rsid w:val="00204009"/>
    <w:rsid w:val="0020447B"/>
    <w:rsid w:val="0020459B"/>
    <w:rsid w:val="00204630"/>
    <w:rsid w:val="0020473C"/>
    <w:rsid w:val="00204B14"/>
    <w:rsid w:val="00204B60"/>
    <w:rsid w:val="00204BE1"/>
    <w:rsid w:val="00204FC1"/>
    <w:rsid w:val="00204FE7"/>
    <w:rsid w:val="002050C7"/>
    <w:rsid w:val="00205147"/>
    <w:rsid w:val="0020522C"/>
    <w:rsid w:val="0020551E"/>
    <w:rsid w:val="0020562D"/>
    <w:rsid w:val="00205656"/>
    <w:rsid w:val="002056D4"/>
    <w:rsid w:val="0020576B"/>
    <w:rsid w:val="00205836"/>
    <w:rsid w:val="00205847"/>
    <w:rsid w:val="00205887"/>
    <w:rsid w:val="00205A7F"/>
    <w:rsid w:val="00205B3F"/>
    <w:rsid w:val="00205BD1"/>
    <w:rsid w:val="00205C0E"/>
    <w:rsid w:val="00205CB5"/>
    <w:rsid w:val="00205D83"/>
    <w:rsid w:val="00205F26"/>
    <w:rsid w:val="00206039"/>
    <w:rsid w:val="0020610B"/>
    <w:rsid w:val="002061E3"/>
    <w:rsid w:val="0020629F"/>
    <w:rsid w:val="0020668F"/>
    <w:rsid w:val="00206879"/>
    <w:rsid w:val="002068A9"/>
    <w:rsid w:val="002068EF"/>
    <w:rsid w:val="00206AD5"/>
    <w:rsid w:val="00206B0E"/>
    <w:rsid w:val="00206BD2"/>
    <w:rsid w:val="00206D08"/>
    <w:rsid w:val="00206D53"/>
    <w:rsid w:val="00206D59"/>
    <w:rsid w:val="00206FCB"/>
    <w:rsid w:val="002070D7"/>
    <w:rsid w:val="0020713D"/>
    <w:rsid w:val="002075AF"/>
    <w:rsid w:val="002075E6"/>
    <w:rsid w:val="00207775"/>
    <w:rsid w:val="00207779"/>
    <w:rsid w:val="002077AD"/>
    <w:rsid w:val="002078B6"/>
    <w:rsid w:val="00207987"/>
    <w:rsid w:val="00207B46"/>
    <w:rsid w:val="00207B66"/>
    <w:rsid w:val="00207C3C"/>
    <w:rsid w:val="00207FFD"/>
    <w:rsid w:val="0021000C"/>
    <w:rsid w:val="00210028"/>
    <w:rsid w:val="0021004D"/>
    <w:rsid w:val="0021023C"/>
    <w:rsid w:val="00210320"/>
    <w:rsid w:val="0021034A"/>
    <w:rsid w:val="002104C8"/>
    <w:rsid w:val="002105AD"/>
    <w:rsid w:val="00210E31"/>
    <w:rsid w:val="002110BD"/>
    <w:rsid w:val="00211121"/>
    <w:rsid w:val="00211211"/>
    <w:rsid w:val="00211373"/>
    <w:rsid w:val="00211537"/>
    <w:rsid w:val="00211576"/>
    <w:rsid w:val="0021158A"/>
    <w:rsid w:val="00211594"/>
    <w:rsid w:val="0021166B"/>
    <w:rsid w:val="002116E8"/>
    <w:rsid w:val="00211733"/>
    <w:rsid w:val="002118B4"/>
    <w:rsid w:val="00211A7E"/>
    <w:rsid w:val="00211ACD"/>
    <w:rsid w:val="00211B95"/>
    <w:rsid w:val="00211BAE"/>
    <w:rsid w:val="00211D13"/>
    <w:rsid w:val="00211E64"/>
    <w:rsid w:val="0021247A"/>
    <w:rsid w:val="002124CA"/>
    <w:rsid w:val="002125CC"/>
    <w:rsid w:val="0021299C"/>
    <w:rsid w:val="00212B16"/>
    <w:rsid w:val="00212B68"/>
    <w:rsid w:val="002130DF"/>
    <w:rsid w:val="00213192"/>
    <w:rsid w:val="00213346"/>
    <w:rsid w:val="00213433"/>
    <w:rsid w:val="00213651"/>
    <w:rsid w:val="00213961"/>
    <w:rsid w:val="00213A2F"/>
    <w:rsid w:val="00213A65"/>
    <w:rsid w:val="00213B7A"/>
    <w:rsid w:val="00213F3E"/>
    <w:rsid w:val="0021405B"/>
    <w:rsid w:val="002143B4"/>
    <w:rsid w:val="002144DD"/>
    <w:rsid w:val="002146FA"/>
    <w:rsid w:val="00214795"/>
    <w:rsid w:val="00214810"/>
    <w:rsid w:val="0021485F"/>
    <w:rsid w:val="002148B6"/>
    <w:rsid w:val="002148C8"/>
    <w:rsid w:val="0021491C"/>
    <w:rsid w:val="002149D8"/>
    <w:rsid w:val="00214BDA"/>
    <w:rsid w:val="00214CFB"/>
    <w:rsid w:val="00214D7F"/>
    <w:rsid w:val="00215089"/>
    <w:rsid w:val="00215266"/>
    <w:rsid w:val="002152DC"/>
    <w:rsid w:val="00215832"/>
    <w:rsid w:val="0021595E"/>
    <w:rsid w:val="002159D4"/>
    <w:rsid w:val="00216112"/>
    <w:rsid w:val="00216266"/>
    <w:rsid w:val="002162A6"/>
    <w:rsid w:val="0021675E"/>
    <w:rsid w:val="002169B3"/>
    <w:rsid w:val="00216AFA"/>
    <w:rsid w:val="00216BC8"/>
    <w:rsid w:val="00216DA3"/>
    <w:rsid w:val="00217158"/>
    <w:rsid w:val="00217325"/>
    <w:rsid w:val="002173F1"/>
    <w:rsid w:val="00217457"/>
    <w:rsid w:val="0021777F"/>
    <w:rsid w:val="0021780F"/>
    <w:rsid w:val="00217814"/>
    <w:rsid w:val="0021794E"/>
    <w:rsid w:val="002179EE"/>
    <w:rsid w:val="00217AD8"/>
    <w:rsid w:val="00217B95"/>
    <w:rsid w:val="00217C77"/>
    <w:rsid w:val="00217D4E"/>
    <w:rsid w:val="00217FE7"/>
    <w:rsid w:val="00220048"/>
    <w:rsid w:val="002200A9"/>
    <w:rsid w:val="0022016E"/>
    <w:rsid w:val="00220193"/>
    <w:rsid w:val="002203EF"/>
    <w:rsid w:val="002203F1"/>
    <w:rsid w:val="0022041E"/>
    <w:rsid w:val="00220500"/>
    <w:rsid w:val="00220568"/>
    <w:rsid w:val="00220569"/>
    <w:rsid w:val="002205EF"/>
    <w:rsid w:val="00220634"/>
    <w:rsid w:val="00220726"/>
    <w:rsid w:val="0022090A"/>
    <w:rsid w:val="00220AAE"/>
    <w:rsid w:val="00220BC5"/>
    <w:rsid w:val="00220DC9"/>
    <w:rsid w:val="00220E2E"/>
    <w:rsid w:val="00220EDD"/>
    <w:rsid w:val="00220EFD"/>
    <w:rsid w:val="002210F6"/>
    <w:rsid w:val="0022126D"/>
    <w:rsid w:val="0022146B"/>
    <w:rsid w:val="002214C0"/>
    <w:rsid w:val="0022153D"/>
    <w:rsid w:val="002216BA"/>
    <w:rsid w:val="002219ED"/>
    <w:rsid w:val="00221C49"/>
    <w:rsid w:val="00221CD3"/>
    <w:rsid w:val="00221E40"/>
    <w:rsid w:val="00221F67"/>
    <w:rsid w:val="00221F8B"/>
    <w:rsid w:val="00222180"/>
    <w:rsid w:val="00222196"/>
    <w:rsid w:val="00222237"/>
    <w:rsid w:val="002224F7"/>
    <w:rsid w:val="002227DD"/>
    <w:rsid w:val="002228E3"/>
    <w:rsid w:val="00222919"/>
    <w:rsid w:val="0022292C"/>
    <w:rsid w:val="00222C23"/>
    <w:rsid w:val="00222E91"/>
    <w:rsid w:val="002232D7"/>
    <w:rsid w:val="0022340F"/>
    <w:rsid w:val="002238A5"/>
    <w:rsid w:val="0022394E"/>
    <w:rsid w:val="00223984"/>
    <w:rsid w:val="00223987"/>
    <w:rsid w:val="00223A22"/>
    <w:rsid w:val="00223AB0"/>
    <w:rsid w:val="00223B0B"/>
    <w:rsid w:val="00223EA3"/>
    <w:rsid w:val="00223FED"/>
    <w:rsid w:val="0022418C"/>
    <w:rsid w:val="002241DD"/>
    <w:rsid w:val="0022463E"/>
    <w:rsid w:val="0022473E"/>
    <w:rsid w:val="002247D8"/>
    <w:rsid w:val="0022499E"/>
    <w:rsid w:val="00224A13"/>
    <w:rsid w:val="00224C4B"/>
    <w:rsid w:val="00224EA3"/>
    <w:rsid w:val="00224EB9"/>
    <w:rsid w:val="00224EEE"/>
    <w:rsid w:val="00224F60"/>
    <w:rsid w:val="00225040"/>
    <w:rsid w:val="0022507F"/>
    <w:rsid w:val="002250E7"/>
    <w:rsid w:val="002251B6"/>
    <w:rsid w:val="002252C8"/>
    <w:rsid w:val="0022539A"/>
    <w:rsid w:val="002254D2"/>
    <w:rsid w:val="00225540"/>
    <w:rsid w:val="002255E1"/>
    <w:rsid w:val="0022560E"/>
    <w:rsid w:val="0022587F"/>
    <w:rsid w:val="0022588D"/>
    <w:rsid w:val="002258E7"/>
    <w:rsid w:val="002259B0"/>
    <w:rsid w:val="00225C04"/>
    <w:rsid w:val="00225FDE"/>
    <w:rsid w:val="002260F4"/>
    <w:rsid w:val="00226558"/>
    <w:rsid w:val="0022655F"/>
    <w:rsid w:val="00226599"/>
    <w:rsid w:val="002265BD"/>
    <w:rsid w:val="002265EF"/>
    <w:rsid w:val="002267CE"/>
    <w:rsid w:val="002267D6"/>
    <w:rsid w:val="00226829"/>
    <w:rsid w:val="00226933"/>
    <w:rsid w:val="002269A9"/>
    <w:rsid w:val="00226A59"/>
    <w:rsid w:val="00227118"/>
    <w:rsid w:val="002271B1"/>
    <w:rsid w:val="002273FB"/>
    <w:rsid w:val="00227478"/>
    <w:rsid w:val="002274BB"/>
    <w:rsid w:val="002274BF"/>
    <w:rsid w:val="002279FB"/>
    <w:rsid w:val="00227A7E"/>
    <w:rsid w:val="00227A82"/>
    <w:rsid w:val="00227D98"/>
    <w:rsid w:val="00227DCA"/>
    <w:rsid w:val="00227E6A"/>
    <w:rsid w:val="00227E70"/>
    <w:rsid w:val="00227FC9"/>
    <w:rsid w:val="0023011B"/>
    <w:rsid w:val="00230144"/>
    <w:rsid w:val="0023016B"/>
    <w:rsid w:val="0023023A"/>
    <w:rsid w:val="002305D5"/>
    <w:rsid w:val="00230834"/>
    <w:rsid w:val="002309C7"/>
    <w:rsid w:val="00230C15"/>
    <w:rsid w:val="00230DB1"/>
    <w:rsid w:val="00230DDD"/>
    <w:rsid w:val="00230E9D"/>
    <w:rsid w:val="0023100A"/>
    <w:rsid w:val="00231041"/>
    <w:rsid w:val="002310D6"/>
    <w:rsid w:val="00231208"/>
    <w:rsid w:val="002313FF"/>
    <w:rsid w:val="0023157B"/>
    <w:rsid w:val="0023170E"/>
    <w:rsid w:val="0023180C"/>
    <w:rsid w:val="002318A5"/>
    <w:rsid w:val="002319A7"/>
    <w:rsid w:val="00231A19"/>
    <w:rsid w:val="00231C39"/>
    <w:rsid w:val="00231E41"/>
    <w:rsid w:val="00231E69"/>
    <w:rsid w:val="00231EB3"/>
    <w:rsid w:val="00232161"/>
    <w:rsid w:val="002322B2"/>
    <w:rsid w:val="00232333"/>
    <w:rsid w:val="00232384"/>
    <w:rsid w:val="002323B4"/>
    <w:rsid w:val="00232477"/>
    <w:rsid w:val="002324CE"/>
    <w:rsid w:val="002325B6"/>
    <w:rsid w:val="00232608"/>
    <w:rsid w:val="0023273D"/>
    <w:rsid w:val="0023298F"/>
    <w:rsid w:val="002329FD"/>
    <w:rsid w:val="00232AAC"/>
    <w:rsid w:val="00232B66"/>
    <w:rsid w:val="00232BAF"/>
    <w:rsid w:val="00232BF5"/>
    <w:rsid w:val="00232DAC"/>
    <w:rsid w:val="00232FE6"/>
    <w:rsid w:val="00233210"/>
    <w:rsid w:val="0023321B"/>
    <w:rsid w:val="00233321"/>
    <w:rsid w:val="00233514"/>
    <w:rsid w:val="0023353C"/>
    <w:rsid w:val="00233787"/>
    <w:rsid w:val="0023378B"/>
    <w:rsid w:val="0023378C"/>
    <w:rsid w:val="00233795"/>
    <w:rsid w:val="00233819"/>
    <w:rsid w:val="00233907"/>
    <w:rsid w:val="0023395D"/>
    <w:rsid w:val="002339B7"/>
    <w:rsid w:val="00233AE4"/>
    <w:rsid w:val="00233B1E"/>
    <w:rsid w:val="00233B8B"/>
    <w:rsid w:val="00233C30"/>
    <w:rsid w:val="00233C73"/>
    <w:rsid w:val="00233D60"/>
    <w:rsid w:val="00233EA4"/>
    <w:rsid w:val="00233EEB"/>
    <w:rsid w:val="00234128"/>
    <w:rsid w:val="0023413A"/>
    <w:rsid w:val="00234295"/>
    <w:rsid w:val="002344DE"/>
    <w:rsid w:val="00234542"/>
    <w:rsid w:val="0023457B"/>
    <w:rsid w:val="0023466C"/>
    <w:rsid w:val="002347C5"/>
    <w:rsid w:val="00234939"/>
    <w:rsid w:val="00234AC2"/>
    <w:rsid w:val="00234D13"/>
    <w:rsid w:val="00234F54"/>
    <w:rsid w:val="002350D3"/>
    <w:rsid w:val="00235264"/>
    <w:rsid w:val="002354AF"/>
    <w:rsid w:val="00235533"/>
    <w:rsid w:val="00235572"/>
    <w:rsid w:val="002356F5"/>
    <w:rsid w:val="0023577C"/>
    <w:rsid w:val="00235A60"/>
    <w:rsid w:val="00235AB4"/>
    <w:rsid w:val="00235B1F"/>
    <w:rsid w:val="00235B82"/>
    <w:rsid w:val="00235CBB"/>
    <w:rsid w:val="00235D3C"/>
    <w:rsid w:val="00235D53"/>
    <w:rsid w:val="00235D67"/>
    <w:rsid w:val="00235E3A"/>
    <w:rsid w:val="00235F20"/>
    <w:rsid w:val="002360C6"/>
    <w:rsid w:val="00236104"/>
    <w:rsid w:val="00236195"/>
    <w:rsid w:val="002361BE"/>
    <w:rsid w:val="002361D3"/>
    <w:rsid w:val="00236322"/>
    <w:rsid w:val="00236489"/>
    <w:rsid w:val="00236546"/>
    <w:rsid w:val="00236559"/>
    <w:rsid w:val="00236679"/>
    <w:rsid w:val="002367CB"/>
    <w:rsid w:val="00236859"/>
    <w:rsid w:val="002368D0"/>
    <w:rsid w:val="0023694D"/>
    <w:rsid w:val="002369FE"/>
    <w:rsid w:val="00236A3A"/>
    <w:rsid w:val="00236BA4"/>
    <w:rsid w:val="00236BAE"/>
    <w:rsid w:val="00236BEB"/>
    <w:rsid w:val="00236C45"/>
    <w:rsid w:val="00236D12"/>
    <w:rsid w:val="00236F82"/>
    <w:rsid w:val="0023703E"/>
    <w:rsid w:val="00237188"/>
    <w:rsid w:val="002372E1"/>
    <w:rsid w:val="00237438"/>
    <w:rsid w:val="0023753E"/>
    <w:rsid w:val="002375D5"/>
    <w:rsid w:val="002376AA"/>
    <w:rsid w:val="0023770D"/>
    <w:rsid w:val="002377F0"/>
    <w:rsid w:val="002378CA"/>
    <w:rsid w:val="002379C9"/>
    <w:rsid w:val="00237C2B"/>
    <w:rsid w:val="00237C65"/>
    <w:rsid w:val="00237FDE"/>
    <w:rsid w:val="002400BA"/>
    <w:rsid w:val="00240120"/>
    <w:rsid w:val="00240325"/>
    <w:rsid w:val="002405B4"/>
    <w:rsid w:val="00240654"/>
    <w:rsid w:val="0024075A"/>
    <w:rsid w:val="002407F4"/>
    <w:rsid w:val="0024083C"/>
    <w:rsid w:val="00240A61"/>
    <w:rsid w:val="00240ACF"/>
    <w:rsid w:val="00240B94"/>
    <w:rsid w:val="00240BDC"/>
    <w:rsid w:val="00240C84"/>
    <w:rsid w:val="00240CD2"/>
    <w:rsid w:val="00240EB2"/>
    <w:rsid w:val="00240F94"/>
    <w:rsid w:val="002410F9"/>
    <w:rsid w:val="002411A4"/>
    <w:rsid w:val="002412D3"/>
    <w:rsid w:val="002413CB"/>
    <w:rsid w:val="00241621"/>
    <w:rsid w:val="0024182B"/>
    <w:rsid w:val="002418ED"/>
    <w:rsid w:val="00241A6E"/>
    <w:rsid w:val="00241BB3"/>
    <w:rsid w:val="00241C06"/>
    <w:rsid w:val="00241D95"/>
    <w:rsid w:val="00241FF1"/>
    <w:rsid w:val="0024203A"/>
    <w:rsid w:val="00242080"/>
    <w:rsid w:val="00242090"/>
    <w:rsid w:val="002420C7"/>
    <w:rsid w:val="002421AF"/>
    <w:rsid w:val="0024226E"/>
    <w:rsid w:val="002422A6"/>
    <w:rsid w:val="002422AC"/>
    <w:rsid w:val="00242513"/>
    <w:rsid w:val="00242531"/>
    <w:rsid w:val="00242742"/>
    <w:rsid w:val="0024276A"/>
    <w:rsid w:val="002428C8"/>
    <w:rsid w:val="0024294E"/>
    <w:rsid w:val="00242A3A"/>
    <w:rsid w:val="00242BBD"/>
    <w:rsid w:val="00242CA9"/>
    <w:rsid w:val="00242CC3"/>
    <w:rsid w:val="00242D0C"/>
    <w:rsid w:val="00242E41"/>
    <w:rsid w:val="00243241"/>
    <w:rsid w:val="00243290"/>
    <w:rsid w:val="002432F7"/>
    <w:rsid w:val="00243461"/>
    <w:rsid w:val="00243572"/>
    <w:rsid w:val="0024389F"/>
    <w:rsid w:val="002439AA"/>
    <w:rsid w:val="002439AD"/>
    <w:rsid w:val="00243A46"/>
    <w:rsid w:val="00243AD4"/>
    <w:rsid w:val="00243B3D"/>
    <w:rsid w:val="00243D21"/>
    <w:rsid w:val="00243D23"/>
    <w:rsid w:val="00243E4D"/>
    <w:rsid w:val="00244092"/>
    <w:rsid w:val="00244096"/>
    <w:rsid w:val="002440F5"/>
    <w:rsid w:val="002442EA"/>
    <w:rsid w:val="0024448D"/>
    <w:rsid w:val="0024449B"/>
    <w:rsid w:val="002446C6"/>
    <w:rsid w:val="0024470C"/>
    <w:rsid w:val="00244752"/>
    <w:rsid w:val="002447C1"/>
    <w:rsid w:val="0024487B"/>
    <w:rsid w:val="002448D3"/>
    <w:rsid w:val="00244A8A"/>
    <w:rsid w:val="00244BFD"/>
    <w:rsid w:val="00244C7B"/>
    <w:rsid w:val="00244D36"/>
    <w:rsid w:val="00244D73"/>
    <w:rsid w:val="00244E3F"/>
    <w:rsid w:val="00244FFD"/>
    <w:rsid w:val="00245292"/>
    <w:rsid w:val="002454C5"/>
    <w:rsid w:val="002454DD"/>
    <w:rsid w:val="00245512"/>
    <w:rsid w:val="00245704"/>
    <w:rsid w:val="00245A82"/>
    <w:rsid w:val="00245C57"/>
    <w:rsid w:val="00245F39"/>
    <w:rsid w:val="002460D5"/>
    <w:rsid w:val="00246344"/>
    <w:rsid w:val="00246392"/>
    <w:rsid w:val="002463E8"/>
    <w:rsid w:val="002464D2"/>
    <w:rsid w:val="002464DF"/>
    <w:rsid w:val="00246517"/>
    <w:rsid w:val="00246580"/>
    <w:rsid w:val="002468B4"/>
    <w:rsid w:val="002468DA"/>
    <w:rsid w:val="00246949"/>
    <w:rsid w:val="00246A1A"/>
    <w:rsid w:val="00246A63"/>
    <w:rsid w:val="00246ADE"/>
    <w:rsid w:val="00246BDD"/>
    <w:rsid w:val="00246D04"/>
    <w:rsid w:val="00246E78"/>
    <w:rsid w:val="00246F24"/>
    <w:rsid w:val="00246FD8"/>
    <w:rsid w:val="00247133"/>
    <w:rsid w:val="002472E7"/>
    <w:rsid w:val="0024747F"/>
    <w:rsid w:val="0024750E"/>
    <w:rsid w:val="00247888"/>
    <w:rsid w:val="00247B45"/>
    <w:rsid w:val="00249051"/>
    <w:rsid w:val="00250037"/>
    <w:rsid w:val="0025005F"/>
    <w:rsid w:val="0025008A"/>
    <w:rsid w:val="002500C7"/>
    <w:rsid w:val="0025035E"/>
    <w:rsid w:val="002503EE"/>
    <w:rsid w:val="002503F5"/>
    <w:rsid w:val="00250448"/>
    <w:rsid w:val="00250515"/>
    <w:rsid w:val="002505E1"/>
    <w:rsid w:val="0025068A"/>
    <w:rsid w:val="00250830"/>
    <w:rsid w:val="00250838"/>
    <w:rsid w:val="00250894"/>
    <w:rsid w:val="002509F2"/>
    <w:rsid w:val="00250A0E"/>
    <w:rsid w:val="00250A27"/>
    <w:rsid w:val="00250C5C"/>
    <w:rsid w:val="00250CD5"/>
    <w:rsid w:val="00250E34"/>
    <w:rsid w:val="0025113C"/>
    <w:rsid w:val="00251498"/>
    <w:rsid w:val="0025185B"/>
    <w:rsid w:val="00251889"/>
    <w:rsid w:val="0025188A"/>
    <w:rsid w:val="002518A8"/>
    <w:rsid w:val="002519AF"/>
    <w:rsid w:val="00251A40"/>
    <w:rsid w:val="00251C61"/>
    <w:rsid w:val="00251E50"/>
    <w:rsid w:val="00251F3F"/>
    <w:rsid w:val="0025205E"/>
    <w:rsid w:val="002523DF"/>
    <w:rsid w:val="00252471"/>
    <w:rsid w:val="00252574"/>
    <w:rsid w:val="0025263D"/>
    <w:rsid w:val="00252659"/>
    <w:rsid w:val="002527A2"/>
    <w:rsid w:val="00252BB8"/>
    <w:rsid w:val="00252BC0"/>
    <w:rsid w:val="00252BCA"/>
    <w:rsid w:val="00252CF0"/>
    <w:rsid w:val="00252CFB"/>
    <w:rsid w:val="00252F2C"/>
    <w:rsid w:val="002530E0"/>
    <w:rsid w:val="00253357"/>
    <w:rsid w:val="002537ED"/>
    <w:rsid w:val="002538E8"/>
    <w:rsid w:val="00253955"/>
    <w:rsid w:val="00253BE8"/>
    <w:rsid w:val="00253CBA"/>
    <w:rsid w:val="00253CBD"/>
    <w:rsid w:val="00254181"/>
    <w:rsid w:val="002541DA"/>
    <w:rsid w:val="002543D7"/>
    <w:rsid w:val="00254693"/>
    <w:rsid w:val="0025471D"/>
    <w:rsid w:val="0025472B"/>
    <w:rsid w:val="00254791"/>
    <w:rsid w:val="00254973"/>
    <w:rsid w:val="002549CF"/>
    <w:rsid w:val="00254A7B"/>
    <w:rsid w:val="0025500C"/>
    <w:rsid w:val="00255404"/>
    <w:rsid w:val="0025542D"/>
    <w:rsid w:val="002555C4"/>
    <w:rsid w:val="0025581D"/>
    <w:rsid w:val="0025592F"/>
    <w:rsid w:val="00255DC3"/>
    <w:rsid w:val="00255E87"/>
    <w:rsid w:val="002560F3"/>
    <w:rsid w:val="0025639A"/>
    <w:rsid w:val="002563F4"/>
    <w:rsid w:val="00256500"/>
    <w:rsid w:val="00256756"/>
    <w:rsid w:val="002568DB"/>
    <w:rsid w:val="00256BF6"/>
    <w:rsid w:val="00256BF7"/>
    <w:rsid w:val="00256C4A"/>
    <w:rsid w:val="00256E4E"/>
    <w:rsid w:val="002571F2"/>
    <w:rsid w:val="0025740A"/>
    <w:rsid w:val="00257459"/>
    <w:rsid w:val="00257491"/>
    <w:rsid w:val="0025774E"/>
    <w:rsid w:val="002578F0"/>
    <w:rsid w:val="0025795A"/>
    <w:rsid w:val="00257A67"/>
    <w:rsid w:val="00257BC2"/>
    <w:rsid w:val="00257C1D"/>
    <w:rsid w:val="00257CB6"/>
    <w:rsid w:val="00257E17"/>
    <w:rsid w:val="00257F3F"/>
    <w:rsid w:val="0025D52E"/>
    <w:rsid w:val="00260058"/>
    <w:rsid w:val="002602E8"/>
    <w:rsid w:val="00260466"/>
    <w:rsid w:val="00260596"/>
    <w:rsid w:val="00260604"/>
    <w:rsid w:val="0026066B"/>
    <w:rsid w:val="002607CA"/>
    <w:rsid w:val="0026081C"/>
    <w:rsid w:val="00260A77"/>
    <w:rsid w:val="00260AD6"/>
    <w:rsid w:val="00260BE5"/>
    <w:rsid w:val="00260FFD"/>
    <w:rsid w:val="00261034"/>
    <w:rsid w:val="00261084"/>
    <w:rsid w:val="0026127D"/>
    <w:rsid w:val="002612F5"/>
    <w:rsid w:val="0026131D"/>
    <w:rsid w:val="00261387"/>
    <w:rsid w:val="00261668"/>
    <w:rsid w:val="00261714"/>
    <w:rsid w:val="00261A1B"/>
    <w:rsid w:val="00261D5C"/>
    <w:rsid w:val="00261EAB"/>
    <w:rsid w:val="00261ED5"/>
    <w:rsid w:val="00262042"/>
    <w:rsid w:val="002621E0"/>
    <w:rsid w:val="0026225C"/>
    <w:rsid w:val="002625B6"/>
    <w:rsid w:val="002625F7"/>
    <w:rsid w:val="00262823"/>
    <w:rsid w:val="00262B86"/>
    <w:rsid w:val="00262B90"/>
    <w:rsid w:val="00262BCD"/>
    <w:rsid w:val="00262CF6"/>
    <w:rsid w:val="00262EFF"/>
    <w:rsid w:val="00262F85"/>
    <w:rsid w:val="00262F9C"/>
    <w:rsid w:val="002633AC"/>
    <w:rsid w:val="002634C1"/>
    <w:rsid w:val="00263567"/>
    <w:rsid w:val="0026380B"/>
    <w:rsid w:val="00263B88"/>
    <w:rsid w:val="00263BA6"/>
    <w:rsid w:val="00263BB2"/>
    <w:rsid w:val="00263E1B"/>
    <w:rsid w:val="00263E9B"/>
    <w:rsid w:val="00264092"/>
    <w:rsid w:val="002643DF"/>
    <w:rsid w:val="0026468A"/>
    <w:rsid w:val="00264CFB"/>
    <w:rsid w:val="00264D24"/>
    <w:rsid w:val="00264E6A"/>
    <w:rsid w:val="00264FC7"/>
    <w:rsid w:val="00264FF3"/>
    <w:rsid w:val="00265098"/>
    <w:rsid w:val="0026512C"/>
    <w:rsid w:val="00265257"/>
    <w:rsid w:val="00265363"/>
    <w:rsid w:val="002653C6"/>
    <w:rsid w:val="0026548C"/>
    <w:rsid w:val="002654C0"/>
    <w:rsid w:val="0026555D"/>
    <w:rsid w:val="002655EB"/>
    <w:rsid w:val="00265675"/>
    <w:rsid w:val="0026575B"/>
    <w:rsid w:val="002658E5"/>
    <w:rsid w:val="00265B31"/>
    <w:rsid w:val="00265BCC"/>
    <w:rsid w:val="00265DDD"/>
    <w:rsid w:val="00265DE6"/>
    <w:rsid w:val="00265F5F"/>
    <w:rsid w:val="002660D3"/>
    <w:rsid w:val="002661A1"/>
    <w:rsid w:val="00266207"/>
    <w:rsid w:val="002662C0"/>
    <w:rsid w:val="002662D0"/>
    <w:rsid w:val="0026636B"/>
    <w:rsid w:val="00266679"/>
    <w:rsid w:val="00266705"/>
    <w:rsid w:val="0026674F"/>
    <w:rsid w:val="00266785"/>
    <w:rsid w:val="0026678D"/>
    <w:rsid w:val="002667EF"/>
    <w:rsid w:val="0026692A"/>
    <w:rsid w:val="002669CB"/>
    <w:rsid w:val="00266A71"/>
    <w:rsid w:val="00266B9C"/>
    <w:rsid w:val="00266C16"/>
    <w:rsid w:val="00266E0D"/>
    <w:rsid w:val="00266E18"/>
    <w:rsid w:val="00266F6B"/>
    <w:rsid w:val="00266FB2"/>
    <w:rsid w:val="00266FF9"/>
    <w:rsid w:val="0026710D"/>
    <w:rsid w:val="002671CE"/>
    <w:rsid w:val="00267372"/>
    <w:rsid w:val="00267541"/>
    <w:rsid w:val="002676DF"/>
    <w:rsid w:val="002677E3"/>
    <w:rsid w:val="002678AB"/>
    <w:rsid w:val="00267B91"/>
    <w:rsid w:val="00267D26"/>
    <w:rsid w:val="00267DB5"/>
    <w:rsid w:val="00267E51"/>
    <w:rsid w:val="00270102"/>
    <w:rsid w:val="00270326"/>
    <w:rsid w:val="002703A6"/>
    <w:rsid w:val="002705CD"/>
    <w:rsid w:val="002705EA"/>
    <w:rsid w:val="00270667"/>
    <w:rsid w:val="00270680"/>
    <w:rsid w:val="002707B7"/>
    <w:rsid w:val="0027083B"/>
    <w:rsid w:val="0027089E"/>
    <w:rsid w:val="002708F8"/>
    <w:rsid w:val="00270970"/>
    <w:rsid w:val="00270AEB"/>
    <w:rsid w:val="00270B10"/>
    <w:rsid w:val="00270B6F"/>
    <w:rsid w:val="00270C22"/>
    <w:rsid w:val="00270CE0"/>
    <w:rsid w:val="00270CF6"/>
    <w:rsid w:val="00270F04"/>
    <w:rsid w:val="00270F6D"/>
    <w:rsid w:val="00271047"/>
    <w:rsid w:val="0027106F"/>
    <w:rsid w:val="002710CD"/>
    <w:rsid w:val="00271531"/>
    <w:rsid w:val="00271A37"/>
    <w:rsid w:val="00271AA4"/>
    <w:rsid w:val="00271AE6"/>
    <w:rsid w:val="00271B2B"/>
    <w:rsid w:val="00271DA8"/>
    <w:rsid w:val="00271DAB"/>
    <w:rsid w:val="00271DC7"/>
    <w:rsid w:val="00271E4E"/>
    <w:rsid w:val="00271E5B"/>
    <w:rsid w:val="00271EC3"/>
    <w:rsid w:val="00272176"/>
    <w:rsid w:val="00272265"/>
    <w:rsid w:val="00272319"/>
    <w:rsid w:val="00272489"/>
    <w:rsid w:val="00272537"/>
    <w:rsid w:val="00272A52"/>
    <w:rsid w:val="00272CE4"/>
    <w:rsid w:val="002730C3"/>
    <w:rsid w:val="002732A3"/>
    <w:rsid w:val="002732D6"/>
    <w:rsid w:val="00273561"/>
    <w:rsid w:val="002735C4"/>
    <w:rsid w:val="0027370C"/>
    <w:rsid w:val="002738CA"/>
    <w:rsid w:val="00273931"/>
    <w:rsid w:val="00273955"/>
    <w:rsid w:val="00273961"/>
    <w:rsid w:val="00273972"/>
    <w:rsid w:val="00273A28"/>
    <w:rsid w:val="00273C45"/>
    <w:rsid w:val="00273CC6"/>
    <w:rsid w:val="00273D6A"/>
    <w:rsid w:val="00273D7A"/>
    <w:rsid w:val="00274106"/>
    <w:rsid w:val="002741CD"/>
    <w:rsid w:val="00274434"/>
    <w:rsid w:val="00274647"/>
    <w:rsid w:val="002746E5"/>
    <w:rsid w:val="002747F6"/>
    <w:rsid w:val="0027487F"/>
    <w:rsid w:val="00274AAC"/>
    <w:rsid w:val="00274AF9"/>
    <w:rsid w:val="00274E06"/>
    <w:rsid w:val="00274EA3"/>
    <w:rsid w:val="00274FE5"/>
    <w:rsid w:val="00275307"/>
    <w:rsid w:val="00275321"/>
    <w:rsid w:val="002754CC"/>
    <w:rsid w:val="0027565D"/>
    <w:rsid w:val="0027583D"/>
    <w:rsid w:val="00275896"/>
    <w:rsid w:val="002758A8"/>
    <w:rsid w:val="002759C9"/>
    <w:rsid w:val="00275A8D"/>
    <w:rsid w:val="00275AE2"/>
    <w:rsid w:val="00275BAE"/>
    <w:rsid w:val="00275BF1"/>
    <w:rsid w:val="00275C20"/>
    <w:rsid w:val="00275DF3"/>
    <w:rsid w:val="0027609E"/>
    <w:rsid w:val="002760E6"/>
    <w:rsid w:val="002760F0"/>
    <w:rsid w:val="002761A0"/>
    <w:rsid w:val="002761B9"/>
    <w:rsid w:val="00276284"/>
    <w:rsid w:val="00276448"/>
    <w:rsid w:val="002767D7"/>
    <w:rsid w:val="002767DE"/>
    <w:rsid w:val="002769E0"/>
    <w:rsid w:val="00276A96"/>
    <w:rsid w:val="00276B81"/>
    <w:rsid w:val="00276C4D"/>
    <w:rsid w:val="00276EA1"/>
    <w:rsid w:val="00276EB4"/>
    <w:rsid w:val="00276FA2"/>
    <w:rsid w:val="00277039"/>
    <w:rsid w:val="00277042"/>
    <w:rsid w:val="002770AC"/>
    <w:rsid w:val="0027727B"/>
    <w:rsid w:val="002773F4"/>
    <w:rsid w:val="00277622"/>
    <w:rsid w:val="00277A4C"/>
    <w:rsid w:val="00277B48"/>
    <w:rsid w:val="00277E1D"/>
    <w:rsid w:val="00277EF7"/>
    <w:rsid w:val="00277F58"/>
    <w:rsid w:val="00277F66"/>
    <w:rsid w:val="00280268"/>
    <w:rsid w:val="002803F4"/>
    <w:rsid w:val="002806BF"/>
    <w:rsid w:val="002806E8"/>
    <w:rsid w:val="0028076A"/>
    <w:rsid w:val="00280882"/>
    <w:rsid w:val="00280883"/>
    <w:rsid w:val="0028093C"/>
    <w:rsid w:val="00280A07"/>
    <w:rsid w:val="00280C5A"/>
    <w:rsid w:val="00280C8A"/>
    <w:rsid w:val="00280CA8"/>
    <w:rsid w:val="00280CF2"/>
    <w:rsid w:val="00280DB8"/>
    <w:rsid w:val="00280EAB"/>
    <w:rsid w:val="002813C6"/>
    <w:rsid w:val="002813F5"/>
    <w:rsid w:val="00281592"/>
    <w:rsid w:val="0028165C"/>
    <w:rsid w:val="0028170D"/>
    <w:rsid w:val="00281757"/>
    <w:rsid w:val="00281A24"/>
    <w:rsid w:val="00281B0B"/>
    <w:rsid w:val="00281B70"/>
    <w:rsid w:val="00281C6C"/>
    <w:rsid w:val="00281E0C"/>
    <w:rsid w:val="002824E1"/>
    <w:rsid w:val="0028265F"/>
    <w:rsid w:val="00282734"/>
    <w:rsid w:val="00282838"/>
    <w:rsid w:val="002828AF"/>
    <w:rsid w:val="002828B2"/>
    <w:rsid w:val="00282A30"/>
    <w:rsid w:val="00282A9D"/>
    <w:rsid w:val="00282D00"/>
    <w:rsid w:val="00282D67"/>
    <w:rsid w:val="00282E0B"/>
    <w:rsid w:val="00282EA3"/>
    <w:rsid w:val="00282ECA"/>
    <w:rsid w:val="002830B2"/>
    <w:rsid w:val="002831A8"/>
    <w:rsid w:val="00283276"/>
    <w:rsid w:val="002832D5"/>
    <w:rsid w:val="0028348B"/>
    <w:rsid w:val="00283659"/>
    <w:rsid w:val="0028375E"/>
    <w:rsid w:val="002837B1"/>
    <w:rsid w:val="002838C6"/>
    <w:rsid w:val="00283957"/>
    <w:rsid w:val="00283A91"/>
    <w:rsid w:val="00283B1B"/>
    <w:rsid w:val="00283CE9"/>
    <w:rsid w:val="00283D42"/>
    <w:rsid w:val="00283D46"/>
    <w:rsid w:val="00283E86"/>
    <w:rsid w:val="00283FC6"/>
    <w:rsid w:val="00284062"/>
    <w:rsid w:val="002841D6"/>
    <w:rsid w:val="002842E4"/>
    <w:rsid w:val="0028430F"/>
    <w:rsid w:val="00284340"/>
    <w:rsid w:val="0028434F"/>
    <w:rsid w:val="002843A7"/>
    <w:rsid w:val="0028445C"/>
    <w:rsid w:val="002845D1"/>
    <w:rsid w:val="002846AA"/>
    <w:rsid w:val="002846EC"/>
    <w:rsid w:val="00284708"/>
    <w:rsid w:val="0028476A"/>
    <w:rsid w:val="00284921"/>
    <w:rsid w:val="00284BB9"/>
    <w:rsid w:val="00284D2D"/>
    <w:rsid w:val="00284F09"/>
    <w:rsid w:val="00284F38"/>
    <w:rsid w:val="00284F6D"/>
    <w:rsid w:val="00284F8C"/>
    <w:rsid w:val="002850CD"/>
    <w:rsid w:val="002851EB"/>
    <w:rsid w:val="0028536E"/>
    <w:rsid w:val="002854D8"/>
    <w:rsid w:val="00285531"/>
    <w:rsid w:val="00285720"/>
    <w:rsid w:val="0028580E"/>
    <w:rsid w:val="00285938"/>
    <w:rsid w:val="00285A95"/>
    <w:rsid w:val="00285B17"/>
    <w:rsid w:val="00285C5B"/>
    <w:rsid w:val="00285CDE"/>
    <w:rsid w:val="00285E84"/>
    <w:rsid w:val="00285FD1"/>
    <w:rsid w:val="00286495"/>
    <w:rsid w:val="00286505"/>
    <w:rsid w:val="0028665C"/>
    <w:rsid w:val="00286831"/>
    <w:rsid w:val="0028690F"/>
    <w:rsid w:val="00286ABF"/>
    <w:rsid w:val="00286D23"/>
    <w:rsid w:val="00286D55"/>
    <w:rsid w:val="00286D7C"/>
    <w:rsid w:val="00286F36"/>
    <w:rsid w:val="0028707E"/>
    <w:rsid w:val="0028712D"/>
    <w:rsid w:val="00287230"/>
    <w:rsid w:val="002872D2"/>
    <w:rsid w:val="00287875"/>
    <w:rsid w:val="002878D2"/>
    <w:rsid w:val="00287999"/>
    <w:rsid w:val="00287AAB"/>
    <w:rsid w:val="00287C40"/>
    <w:rsid w:val="00287E0E"/>
    <w:rsid w:val="00287E29"/>
    <w:rsid w:val="0029014A"/>
    <w:rsid w:val="0029017C"/>
    <w:rsid w:val="0029030C"/>
    <w:rsid w:val="002904E5"/>
    <w:rsid w:val="0029056B"/>
    <w:rsid w:val="00290596"/>
    <w:rsid w:val="0029080B"/>
    <w:rsid w:val="0029098B"/>
    <w:rsid w:val="00290C72"/>
    <w:rsid w:val="00290D3A"/>
    <w:rsid w:val="00290E49"/>
    <w:rsid w:val="00290EF0"/>
    <w:rsid w:val="002910D5"/>
    <w:rsid w:val="002911DC"/>
    <w:rsid w:val="002913C3"/>
    <w:rsid w:val="00291449"/>
    <w:rsid w:val="002915AD"/>
    <w:rsid w:val="00291617"/>
    <w:rsid w:val="00291657"/>
    <w:rsid w:val="00291731"/>
    <w:rsid w:val="00291782"/>
    <w:rsid w:val="00291797"/>
    <w:rsid w:val="00291D0B"/>
    <w:rsid w:val="00291D25"/>
    <w:rsid w:val="00291D33"/>
    <w:rsid w:val="00291DA8"/>
    <w:rsid w:val="00292234"/>
    <w:rsid w:val="002922AE"/>
    <w:rsid w:val="0029234D"/>
    <w:rsid w:val="00292547"/>
    <w:rsid w:val="0029257F"/>
    <w:rsid w:val="002925B5"/>
    <w:rsid w:val="002925D4"/>
    <w:rsid w:val="002926F3"/>
    <w:rsid w:val="00292877"/>
    <w:rsid w:val="002928C1"/>
    <w:rsid w:val="00292AE8"/>
    <w:rsid w:val="00292B93"/>
    <w:rsid w:val="00292CDD"/>
    <w:rsid w:val="00292EA4"/>
    <w:rsid w:val="00292EFE"/>
    <w:rsid w:val="00293023"/>
    <w:rsid w:val="0029311E"/>
    <w:rsid w:val="00293163"/>
    <w:rsid w:val="00293282"/>
    <w:rsid w:val="002933A1"/>
    <w:rsid w:val="002933D9"/>
    <w:rsid w:val="0029352F"/>
    <w:rsid w:val="00293547"/>
    <w:rsid w:val="0029358D"/>
    <w:rsid w:val="00293683"/>
    <w:rsid w:val="0029380D"/>
    <w:rsid w:val="002938D6"/>
    <w:rsid w:val="002938E1"/>
    <w:rsid w:val="0029397A"/>
    <w:rsid w:val="002939AC"/>
    <w:rsid w:val="00293AB1"/>
    <w:rsid w:val="00293C1B"/>
    <w:rsid w:val="00293CC9"/>
    <w:rsid w:val="00293D6D"/>
    <w:rsid w:val="00293EB2"/>
    <w:rsid w:val="00293F5E"/>
    <w:rsid w:val="00294041"/>
    <w:rsid w:val="0029405F"/>
    <w:rsid w:val="00294113"/>
    <w:rsid w:val="002941F3"/>
    <w:rsid w:val="00294482"/>
    <w:rsid w:val="00294547"/>
    <w:rsid w:val="00294571"/>
    <w:rsid w:val="00294647"/>
    <w:rsid w:val="00294675"/>
    <w:rsid w:val="00294688"/>
    <w:rsid w:val="00294801"/>
    <w:rsid w:val="0029485F"/>
    <w:rsid w:val="002949CD"/>
    <w:rsid w:val="00294A46"/>
    <w:rsid w:val="00294A7A"/>
    <w:rsid w:val="00294B85"/>
    <w:rsid w:val="00294E12"/>
    <w:rsid w:val="00294F39"/>
    <w:rsid w:val="002950E0"/>
    <w:rsid w:val="00295177"/>
    <w:rsid w:val="00295277"/>
    <w:rsid w:val="002952AA"/>
    <w:rsid w:val="002952E0"/>
    <w:rsid w:val="0029548C"/>
    <w:rsid w:val="00295602"/>
    <w:rsid w:val="00295613"/>
    <w:rsid w:val="002956A8"/>
    <w:rsid w:val="002957FC"/>
    <w:rsid w:val="00295AC4"/>
    <w:rsid w:val="00295C47"/>
    <w:rsid w:val="00295D80"/>
    <w:rsid w:val="00295E98"/>
    <w:rsid w:val="00295EC2"/>
    <w:rsid w:val="00295F84"/>
    <w:rsid w:val="00296098"/>
    <w:rsid w:val="00296099"/>
    <w:rsid w:val="0029620E"/>
    <w:rsid w:val="00296377"/>
    <w:rsid w:val="0029664E"/>
    <w:rsid w:val="0029676D"/>
    <w:rsid w:val="0029685E"/>
    <w:rsid w:val="002968D2"/>
    <w:rsid w:val="002969FD"/>
    <w:rsid w:val="00296AAF"/>
    <w:rsid w:val="00296AD6"/>
    <w:rsid w:val="00296AF2"/>
    <w:rsid w:val="00296C60"/>
    <w:rsid w:val="00296C8B"/>
    <w:rsid w:val="00296FFD"/>
    <w:rsid w:val="00297112"/>
    <w:rsid w:val="0029733F"/>
    <w:rsid w:val="00297462"/>
    <w:rsid w:val="00297471"/>
    <w:rsid w:val="0029750F"/>
    <w:rsid w:val="002975B3"/>
    <w:rsid w:val="00297623"/>
    <w:rsid w:val="0029766D"/>
    <w:rsid w:val="00297833"/>
    <w:rsid w:val="002978D2"/>
    <w:rsid w:val="00297A33"/>
    <w:rsid w:val="00297AC8"/>
    <w:rsid w:val="00297C4E"/>
    <w:rsid w:val="00297DA6"/>
    <w:rsid w:val="00297DC3"/>
    <w:rsid w:val="00297EA5"/>
    <w:rsid w:val="00297F9A"/>
    <w:rsid w:val="002A00B0"/>
    <w:rsid w:val="002A00B5"/>
    <w:rsid w:val="002A01CD"/>
    <w:rsid w:val="002A0563"/>
    <w:rsid w:val="002A0635"/>
    <w:rsid w:val="002A06BA"/>
    <w:rsid w:val="002A06D9"/>
    <w:rsid w:val="002A083F"/>
    <w:rsid w:val="002A0CCD"/>
    <w:rsid w:val="002A0E15"/>
    <w:rsid w:val="002A0F9B"/>
    <w:rsid w:val="002A1343"/>
    <w:rsid w:val="002A167B"/>
    <w:rsid w:val="002A18DC"/>
    <w:rsid w:val="002A18E7"/>
    <w:rsid w:val="002A19D9"/>
    <w:rsid w:val="002A1A4E"/>
    <w:rsid w:val="002A1D5D"/>
    <w:rsid w:val="002A20C1"/>
    <w:rsid w:val="002A22CD"/>
    <w:rsid w:val="002A22E3"/>
    <w:rsid w:val="002A258F"/>
    <w:rsid w:val="002A26AE"/>
    <w:rsid w:val="002A28B4"/>
    <w:rsid w:val="002A29BF"/>
    <w:rsid w:val="002A2A56"/>
    <w:rsid w:val="002A2B8C"/>
    <w:rsid w:val="002A2D5A"/>
    <w:rsid w:val="002A2E92"/>
    <w:rsid w:val="002A2F73"/>
    <w:rsid w:val="002A2FF1"/>
    <w:rsid w:val="002A310F"/>
    <w:rsid w:val="002A3111"/>
    <w:rsid w:val="002A323B"/>
    <w:rsid w:val="002A32ED"/>
    <w:rsid w:val="002A3390"/>
    <w:rsid w:val="002A355E"/>
    <w:rsid w:val="002A356F"/>
    <w:rsid w:val="002A35CF"/>
    <w:rsid w:val="002A360C"/>
    <w:rsid w:val="002A3656"/>
    <w:rsid w:val="002A3987"/>
    <w:rsid w:val="002A39CE"/>
    <w:rsid w:val="002A3A41"/>
    <w:rsid w:val="002A405D"/>
    <w:rsid w:val="002A4302"/>
    <w:rsid w:val="002A4361"/>
    <w:rsid w:val="002A446B"/>
    <w:rsid w:val="002A455A"/>
    <w:rsid w:val="002A4560"/>
    <w:rsid w:val="002A475D"/>
    <w:rsid w:val="002A47D5"/>
    <w:rsid w:val="002A4AF5"/>
    <w:rsid w:val="002A4B55"/>
    <w:rsid w:val="002A4D53"/>
    <w:rsid w:val="002A4E0E"/>
    <w:rsid w:val="002A4E3B"/>
    <w:rsid w:val="002A52B0"/>
    <w:rsid w:val="002A530B"/>
    <w:rsid w:val="002A5363"/>
    <w:rsid w:val="002A53ED"/>
    <w:rsid w:val="002A547F"/>
    <w:rsid w:val="002A5612"/>
    <w:rsid w:val="002A586B"/>
    <w:rsid w:val="002A58FE"/>
    <w:rsid w:val="002A59BA"/>
    <w:rsid w:val="002A5A5D"/>
    <w:rsid w:val="002A5B6A"/>
    <w:rsid w:val="002A5C24"/>
    <w:rsid w:val="002A5DAA"/>
    <w:rsid w:val="002A5E0A"/>
    <w:rsid w:val="002A5E96"/>
    <w:rsid w:val="002A630F"/>
    <w:rsid w:val="002A6384"/>
    <w:rsid w:val="002A646D"/>
    <w:rsid w:val="002A64A1"/>
    <w:rsid w:val="002A6522"/>
    <w:rsid w:val="002A659B"/>
    <w:rsid w:val="002A6844"/>
    <w:rsid w:val="002A68BC"/>
    <w:rsid w:val="002A693C"/>
    <w:rsid w:val="002A6A9D"/>
    <w:rsid w:val="002A6C59"/>
    <w:rsid w:val="002A6C6B"/>
    <w:rsid w:val="002A6CB6"/>
    <w:rsid w:val="002A6E4B"/>
    <w:rsid w:val="002A6F5C"/>
    <w:rsid w:val="002A73D6"/>
    <w:rsid w:val="002A73E8"/>
    <w:rsid w:val="002A73F9"/>
    <w:rsid w:val="002A7883"/>
    <w:rsid w:val="002A7942"/>
    <w:rsid w:val="002A7B0B"/>
    <w:rsid w:val="002A7DD9"/>
    <w:rsid w:val="002B001C"/>
    <w:rsid w:val="002B0113"/>
    <w:rsid w:val="002B0181"/>
    <w:rsid w:val="002B03D3"/>
    <w:rsid w:val="002B0532"/>
    <w:rsid w:val="002B092D"/>
    <w:rsid w:val="002B09DC"/>
    <w:rsid w:val="002B09FD"/>
    <w:rsid w:val="002B0A08"/>
    <w:rsid w:val="002B0B77"/>
    <w:rsid w:val="002B0BA9"/>
    <w:rsid w:val="002B0E7B"/>
    <w:rsid w:val="002B0F9C"/>
    <w:rsid w:val="002B10BB"/>
    <w:rsid w:val="002B113A"/>
    <w:rsid w:val="002B116B"/>
    <w:rsid w:val="002B11FC"/>
    <w:rsid w:val="002B126B"/>
    <w:rsid w:val="002B15EA"/>
    <w:rsid w:val="002B1905"/>
    <w:rsid w:val="002B1CD6"/>
    <w:rsid w:val="002B1DDB"/>
    <w:rsid w:val="002B1DFF"/>
    <w:rsid w:val="002B1F22"/>
    <w:rsid w:val="002B1FC9"/>
    <w:rsid w:val="002B21B5"/>
    <w:rsid w:val="002B21DE"/>
    <w:rsid w:val="002B25DB"/>
    <w:rsid w:val="002B25F8"/>
    <w:rsid w:val="002B264B"/>
    <w:rsid w:val="002B2672"/>
    <w:rsid w:val="002B2861"/>
    <w:rsid w:val="002B2872"/>
    <w:rsid w:val="002B2A26"/>
    <w:rsid w:val="002B2A2B"/>
    <w:rsid w:val="002B2ACE"/>
    <w:rsid w:val="002B2BDF"/>
    <w:rsid w:val="002B2C6D"/>
    <w:rsid w:val="002B2C82"/>
    <w:rsid w:val="002B2CBE"/>
    <w:rsid w:val="002B2D9A"/>
    <w:rsid w:val="002B2F2C"/>
    <w:rsid w:val="002B3013"/>
    <w:rsid w:val="002B325D"/>
    <w:rsid w:val="002B331D"/>
    <w:rsid w:val="002B33D3"/>
    <w:rsid w:val="002B38BE"/>
    <w:rsid w:val="002B3B19"/>
    <w:rsid w:val="002B3BE9"/>
    <w:rsid w:val="002B3D81"/>
    <w:rsid w:val="002B3D86"/>
    <w:rsid w:val="002B3DE6"/>
    <w:rsid w:val="002B3FC6"/>
    <w:rsid w:val="002B40D5"/>
    <w:rsid w:val="002B4151"/>
    <w:rsid w:val="002B4162"/>
    <w:rsid w:val="002B4199"/>
    <w:rsid w:val="002B4354"/>
    <w:rsid w:val="002B4630"/>
    <w:rsid w:val="002B4A03"/>
    <w:rsid w:val="002B4F84"/>
    <w:rsid w:val="002B50D7"/>
    <w:rsid w:val="002B50F2"/>
    <w:rsid w:val="002B5328"/>
    <w:rsid w:val="002B55B0"/>
    <w:rsid w:val="002B57F8"/>
    <w:rsid w:val="002B594A"/>
    <w:rsid w:val="002B5996"/>
    <w:rsid w:val="002B5B89"/>
    <w:rsid w:val="002B5C1C"/>
    <w:rsid w:val="002B5D6D"/>
    <w:rsid w:val="002B5F05"/>
    <w:rsid w:val="002B5F32"/>
    <w:rsid w:val="002B60AF"/>
    <w:rsid w:val="002B6287"/>
    <w:rsid w:val="002B643A"/>
    <w:rsid w:val="002B655B"/>
    <w:rsid w:val="002B6B52"/>
    <w:rsid w:val="002B6B60"/>
    <w:rsid w:val="002B6B74"/>
    <w:rsid w:val="002B6C50"/>
    <w:rsid w:val="002B6DC3"/>
    <w:rsid w:val="002B6FF9"/>
    <w:rsid w:val="002B7005"/>
    <w:rsid w:val="002B7121"/>
    <w:rsid w:val="002B7128"/>
    <w:rsid w:val="002B71C7"/>
    <w:rsid w:val="002B727B"/>
    <w:rsid w:val="002B73A5"/>
    <w:rsid w:val="002B7815"/>
    <w:rsid w:val="002B7910"/>
    <w:rsid w:val="002B79F2"/>
    <w:rsid w:val="002B7AA7"/>
    <w:rsid w:val="002B7C90"/>
    <w:rsid w:val="002B7CCD"/>
    <w:rsid w:val="002B7D14"/>
    <w:rsid w:val="002B7D79"/>
    <w:rsid w:val="002B7FF0"/>
    <w:rsid w:val="002C02BB"/>
    <w:rsid w:val="002C02EE"/>
    <w:rsid w:val="002C0426"/>
    <w:rsid w:val="002C04E1"/>
    <w:rsid w:val="002C05B5"/>
    <w:rsid w:val="002C07D0"/>
    <w:rsid w:val="002C07FC"/>
    <w:rsid w:val="002C085C"/>
    <w:rsid w:val="002C0C33"/>
    <w:rsid w:val="002C0D60"/>
    <w:rsid w:val="002C1041"/>
    <w:rsid w:val="002C1044"/>
    <w:rsid w:val="002C117A"/>
    <w:rsid w:val="002C1328"/>
    <w:rsid w:val="002C1359"/>
    <w:rsid w:val="002C1556"/>
    <w:rsid w:val="002C1A6D"/>
    <w:rsid w:val="002C1A81"/>
    <w:rsid w:val="002C1ABB"/>
    <w:rsid w:val="002C1E3F"/>
    <w:rsid w:val="002C1F3C"/>
    <w:rsid w:val="002C1F6A"/>
    <w:rsid w:val="002C205B"/>
    <w:rsid w:val="002C2073"/>
    <w:rsid w:val="002C230E"/>
    <w:rsid w:val="002C2328"/>
    <w:rsid w:val="002C23AE"/>
    <w:rsid w:val="002C23C2"/>
    <w:rsid w:val="002C2452"/>
    <w:rsid w:val="002C253E"/>
    <w:rsid w:val="002C296C"/>
    <w:rsid w:val="002C2A90"/>
    <w:rsid w:val="002C2B3C"/>
    <w:rsid w:val="002C2BDF"/>
    <w:rsid w:val="002C2C91"/>
    <w:rsid w:val="002C2CBC"/>
    <w:rsid w:val="002C32E2"/>
    <w:rsid w:val="002C33A9"/>
    <w:rsid w:val="002C33AD"/>
    <w:rsid w:val="002C34A5"/>
    <w:rsid w:val="002C34C0"/>
    <w:rsid w:val="002C34F3"/>
    <w:rsid w:val="002C3500"/>
    <w:rsid w:val="002C357A"/>
    <w:rsid w:val="002C35DB"/>
    <w:rsid w:val="002C375A"/>
    <w:rsid w:val="002C3930"/>
    <w:rsid w:val="002C39C0"/>
    <w:rsid w:val="002C39FB"/>
    <w:rsid w:val="002C3AF1"/>
    <w:rsid w:val="002C3EB0"/>
    <w:rsid w:val="002C3F31"/>
    <w:rsid w:val="002C41F1"/>
    <w:rsid w:val="002C42AB"/>
    <w:rsid w:val="002C42F6"/>
    <w:rsid w:val="002C4306"/>
    <w:rsid w:val="002C44AA"/>
    <w:rsid w:val="002C4506"/>
    <w:rsid w:val="002C4577"/>
    <w:rsid w:val="002C4663"/>
    <w:rsid w:val="002C490F"/>
    <w:rsid w:val="002C4995"/>
    <w:rsid w:val="002C4CED"/>
    <w:rsid w:val="002C4D2E"/>
    <w:rsid w:val="002C4E5E"/>
    <w:rsid w:val="002C4EE5"/>
    <w:rsid w:val="002C4F66"/>
    <w:rsid w:val="002C5033"/>
    <w:rsid w:val="002C5201"/>
    <w:rsid w:val="002C5356"/>
    <w:rsid w:val="002C548E"/>
    <w:rsid w:val="002C556D"/>
    <w:rsid w:val="002C5702"/>
    <w:rsid w:val="002C5831"/>
    <w:rsid w:val="002C5929"/>
    <w:rsid w:val="002C5B0D"/>
    <w:rsid w:val="002C5B51"/>
    <w:rsid w:val="002C5BDC"/>
    <w:rsid w:val="002C5C0B"/>
    <w:rsid w:val="002C5E35"/>
    <w:rsid w:val="002C5F93"/>
    <w:rsid w:val="002C5FB7"/>
    <w:rsid w:val="002C60C4"/>
    <w:rsid w:val="002C613C"/>
    <w:rsid w:val="002C6145"/>
    <w:rsid w:val="002C658E"/>
    <w:rsid w:val="002C6662"/>
    <w:rsid w:val="002C68D9"/>
    <w:rsid w:val="002C68F3"/>
    <w:rsid w:val="002C6975"/>
    <w:rsid w:val="002C6A8C"/>
    <w:rsid w:val="002C6B08"/>
    <w:rsid w:val="002C6B63"/>
    <w:rsid w:val="002C6B65"/>
    <w:rsid w:val="002C6D86"/>
    <w:rsid w:val="002C71C1"/>
    <w:rsid w:val="002C7241"/>
    <w:rsid w:val="002C72EE"/>
    <w:rsid w:val="002C744D"/>
    <w:rsid w:val="002C74FF"/>
    <w:rsid w:val="002C7655"/>
    <w:rsid w:val="002C7784"/>
    <w:rsid w:val="002C796D"/>
    <w:rsid w:val="002C7A94"/>
    <w:rsid w:val="002C7B44"/>
    <w:rsid w:val="002C7C68"/>
    <w:rsid w:val="002C7D38"/>
    <w:rsid w:val="002C7D7C"/>
    <w:rsid w:val="002C7DE7"/>
    <w:rsid w:val="002D00E2"/>
    <w:rsid w:val="002D02E7"/>
    <w:rsid w:val="002D0346"/>
    <w:rsid w:val="002D0499"/>
    <w:rsid w:val="002D085F"/>
    <w:rsid w:val="002D0961"/>
    <w:rsid w:val="002D0A40"/>
    <w:rsid w:val="002D0D1C"/>
    <w:rsid w:val="002D0D27"/>
    <w:rsid w:val="002D0F26"/>
    <w:rsid w:val="002D101B"/>
    <w:rsid w:val="002D10D9"/>
    <w:rsid w:val="002D12B5"/>
    <w:rsid w:val="002D13CA"/>
    <w:rsid w:val="002D163E"/>
    <w:rsid w:val="002D16CD"/>
    <w:rsid w:val="002D1752"/>
    <w:rsid w:val="002D1771"/>
    <w:rsid w:val="002D18A3"/>
    <w:rsid w:val="002D18D6"/>
    <w:rsid w:val="002D1A30"/>
    <w:rsid w:val="002D1A34"/>
    <w:rsid w:val="002D1BA0"/>
    <w:rsid w:val="002D1C1C"/>
    <w:rsid w:val="002D1E3C"/>
    <w:rsid w:val="002D1E5E"/>
    <w:rsid w:val="002D2021"/>
    <w:rsid w:val="002D2096"/>
    <w:rsid w:val="002D21F6"/>
    <w:rsid w:val="002D2210"/>
    <w:rsid w:val="002D22B2"/>
    <w:rsid w:val="002D2421"/>
    <w:rsid w:val="002D25E3"/>
    <w:rsid w:val="002D2606"/>
    <w:rsid w:val="002D2619"/>
    <w:rsid w:val="002D28EA"/>
    <w:rsid w:val="002D2A78"/>
    <w:rsid w:val="002D2B4B"/>
    <w:rsid w:val="002D2CF8"/>
    <w:rsid w:val="002D2D19"/>
    <w:rsid w:val="002D2DEB"/>
    <w:rsid w:val="002D2E55"/>
    <w:rsid w:val="002D2E84"/>
    <w:rsid w:val="002D2F08"/>
    <w:rsid w:val="002D2F94"/>
    <w:rsid w:val="002D305E"/>
    <w:rsid w:val="002D30C1"/>
    <w:rsid w:val="002D322D"/>
    <w:rsid w:val="002D3241"/>
    <w:rsid w:val="002D3266"/>
    <w:rsid w:val="002D32FC"/>
    <w:rsid w:val="002D3311"/>
    <w:rsid w:val="002D3435"/>
    <w:rsid w:val="002D356B"/>
    <w:rsid w:val="002D357B"/>
    <w:rsid w:val="002D364C"/>
    <w:rsid w:val="002D371F"/>
    <w:rsid w:val="002D393A"/>
    <w:rsid w:val="002D3BF7"/>
    <w:rsid w:val="002D3C22"/>
    <w:rsid w:val="002D3CAC"/>
    <w:rsid w:val="002D3D5B"/>
    <w:rsid w:val="002D3E66"/>
    <w:rsid w:val="002D404D"/>
    <w:rsid w:val="002D4314"/>
    <w:rsid w:val="002D44E8"/>
    <w:rsid w:val="002D47C7"/>
    <w:rsid w:val="002D47EE"/>
    <w:rsid w:val="002D48FD"/>
    <w:rsid w:val="002D4982"/>
    <w:rsid w:val="002D4A7B"/>
    <w:rsid w:val="002D4AD3"/>
    <w:rsid w:val="002D4ADD"/>
    <w:rsid w:val="002D4B6B"/>
    <w:rsid w:val="002D4E59"/>
    <w:rsid w:val="002D502D"/>
    <w:rsid w:val="002D5038"/>
    <w:rsid w:val="002D52BC"/>
    <w:rsid w:val="002D551C"/>
    <w:rsid w:val="002D5646"/>
    <w:rsid w:val="002D5694"/>
    <w:rsid w:val="002D589B"/>
    <w:rsid w:val="002D5B42"/>
    <w:rsid w:val="002D5B4F"/>
    <w:rsid w:val="002D5D3C"/>
    <w:rsid w:val="002D5D88"/>
    <w:rsid w:val="002D5E74"/>
    <w:rsid w:val="002D5F50"/>
    <w:rsid w:val="002D5F97"/>
    <w:rsid w:val="002D5FB0"/>
    <w:rsid w:val="002D618C"/>
    <w:rsid w:val="002D6297"/>
    <w:rsid w:val="002D62C8"/>
    <w:rsid w:val="002D63E8"/>
    <w:rsid w:val="002D6539"/>
    <w:rsid w:val="002D6852"/>
    <w:rsid w:val="002D6C36"/>
    <w:rsid w:val="002D6E46"/>
    <w:rsid w:val="002D6F22"/>
    <w:rsid w:val="002D6F66"/>
    <w:rsid w:val="002D715B"/>
    <w:rsid w:val="002D71B7"/>
    <w:rsid w:val="002D73A7"/>
    <w:rsid w:val="002D74DF"/>
    <w:rsid w:val="002D77AF"/>
    <w:rsid w:val="002D78C6"/>
    <w:rsid w:val="002D7A83"/>
    <w:rsid w:val="002D7F26"/>
    <w:rsid w:val="002E0146"/>
    <w:rsid w:val="002E040B"/>
    <w:rsid w:val="002E05A8"/>
    <w:rsid w:val="002E08CE"/>
    <w:rsid w:val="002E08E2"/>
    <w:rsid w:val="002E0AD1"/>
    <w:rsid w:val="002E0C9E"/>
    <w:rsid w:val="002E0F3D"/>
    <w:rsid w:val="002E12B8"/>
    <w:rsid w:val="002E148A"/>
    <w:rsid w:val="002E1660"/>
    <w:rsid w:val="002E19EB"/>
    <w:rsid w:val="002E1ACF"/>
    <w:rsid w:val="002E1BD9"/>
    <w:rsid w:val="002E1EEC"/>
    <w:rsid w:val="002E20B2"/>
    <w:rsid w:val="002E2101"/>
    <w:rsid w:val="002E21E4"/>
    <w:rsid w:val="002E2307"/>
    <w:rsid w:val="002E2378"/>
    <w:rsid w:val="002E2531"/>
    <w:rsid w:val="002E2688"/>
    <w:rsid w:val="002E2806"/>
    <w:rsid w:val="002E2881"/>
    <w:rsid w:val="002E2AAA"/>
    <w:rsid w:val="002E2B37"/>
    <w:rsid w:val="002E2BF6"/>
    <w:rsid w:val="002E2D91"/>
    <w:rsid w:val="002E2DD1"/>
    <w:rsid w:val="002E2DDF"/>
    <w:rsid w:val="002E2F45"/>
    <w:rsid w:val="002E32C9"/>
    <w:rsid w:val="002E32DF"/>
    <w:rsid w:val="002E3311"/>
    <w:rsid w:val="002E33C9"/>
    <w:rsid w:val="002E33E6"/>
    <w:rsid w:val="002E354B"/>
    <w:rsid w:val="002E3931"/>
    <w:rsid w:val="002E3F30"/>
    <w:rsid w:val="002E40A1"/>
    <w:rsid w:val="002E42EF"/>
    <w:rsid w:val="002E4568"/>
    <w:rsid w:val="002E4576"/>
    <w:rsid w:val="002E4737"/>
    <w:rsid w:val="002E481B"/>
    <w:rsid w:val="002E48FF"/>
    <w:rsid w:val="002E4901"/>
    <w:rsid w:val="002E498E"/>
    <w:rsid w:val="002E4E18"/>
    <w:rsid w:val="002E4E96"/>
    <w:rsid w:val="002E5021"/>
    <w:rsid w:val="002E5172"/>
    <w:rsid w:val="002E5516"/>
    <w:rsid w:val="002E56A8"/>
    <w:rsid w:val="002E56AF"/>
    <w:rsid w:val="002E57A3"/>
    <w:rsid w:val="002E58B4"/>
    <w:rsid w:val="002E5955"/>
    <w:rsid w:val="002E5A3C"/>
    <w:rsid w:val="002E5CB0"/>
    <w:rsid w:val="002E5DBB"/>
    <w:rsid w:val="002E5E75"/>
    <w:rsid w:val="002E5EF5"/>
    <w:rsid w:val="002E5F69"/>
    <w:rsid w:val="002E5FB0"/>
    <w:rsid w:val="002E60F2"/>
    <w:rsid w:val="002E6204"/>
    <w:rsid w:val="002E62B1"/>
    <w:rsid w:val="002E62EF"/>
    <w:rsid w:val="002E636F"/>
    <w:rsid w:val="002E64D7"/>
    <w:rsid w:val="002E64FC"/>
    <w:rsid w:val="002E664B"/>
    <w:rsid w:val="002E669B"/>
    <w:rsid w:val="002E66AA"/>
    <w:rsid w:val="002E6840"/>
    <w:rsid w:val="002E6B31"/>
    <w:rsid w:val="002E6BEE"/>
    <w:rsid w:val="002E6C2A"/>
    <w:rsid w:val="002E6C9E"/>
    <w:rsid w:val="002E6CCB"/>
    <w:rsid w:val="002E6F36"/>
    <w:rsid w:val="002E6FEA"/>
    <w:rsid w:val="002E748E"/>
    <w:rsid w:val="002E750A"/>
    <w:rsid w:val="002E7752"/>
    <w:rsid w:val="002E792F"/>
    <w:rsid w:val="002E7AF5"/>
    <w:rsid w:val="002E7B65"/>
    <w:rsid w:val="002E7E35"/>
    <w:rsid w:val="002E7FC5"/>
    <w:rsid w:val="002F00B8"/>
    <w:rsid w:val="002F014E"/>
    <w:rsid w:val="002F0203"/>
    <w:rsid w:val="002F0334"/>
    <w:rsid w:val="002F041F"/>
    <w:rsid w:val="002F046D"/>
    <w:rsid w:val="002F04A6"/>
    <w:rsid w:val="002F05BD"/>
    <w:rsid w:val="002F05E5"/>
    <w:rsid w:val="002F08E0"/>
    <w:rsid w:val="002F097D"/>
    <w:rsid w:val="002F0A2E"/>
    <w:rsid w:val="002F0B37"/>
    <w:rsid w:val="002F0B68"/>
    <w:rsid w:val="002F0B96"/>
    <w:rsid w:val="002F0E71"/>
    <w:rsid w:val="002F0F46"/>
    <w:rsid w:val="002F1029"/>
    <w:rsid w:val="002F102F"/>
    <w:rsid w:val="002F1078"/>
    <w:rsid w:val="002F10E5"/>
    <w:rsid w:val="002F11FD"/>
    <w:rsid w:val="002F1584"/>
    <w:rsid w:val="002F184F"/>
    <w:rsid w:val="002F18B3"/>
    <w:rsid w:val="002F196C"/>
    <w:rsid w:val="002F1A25"/>
    <w:rsid w:val="002F1BF1"/>
    <w:rsid w:val="002F1DA0"/>
    <w:rsid w:val="002F1DC7"/>
    <w:rsid w:val="002F1E37"/>
    <w:rsid w:val="002F225F"/>
    <w:rsid w:val="002F2325"/>
    <w:rsid w:val="002F23D3"/>
    <w:rsid w:val="002F23F0"/>
    <w:rsid w:val="002F245F"/>
    <w:rsid w:val="002F2481"/>
    <w:rsid w:val="002F25DB"/>
    <w:rsid w:val="002F265C"/>
    <w:rsid w:val="002F2749"/>
    <w:rsid w:val="002F2837"/>
    <w:rsid w:val="002F2884"/>
    <w:rsid w:val="002F2960"/>
    <w:rsid w:val="002F299E"/>
    <w:rsid w:val="002F2A3C"/>
    <w:rsid w:val="002F2AE7"/>
    <w:rsid w:val="002F2AFF"/>
    <w:rsid w:val="002F2B9F"/>
    <w:rsid w:val="002F344D"/>
    <w:rsid w:val="002F3512"/>
    <w:rsid w:val="002F3AE6"/>
    <w:rsid w:val="002F3DBC"/>
    <w:rsid w:val="002F3E49"/>
    <w:rsid w:val="002F40A6"/>
    <w:rsid w:val="002F422A"/>
    <w:rsid w:val="002F42C6"/>
    <w:rsid w:val="002F4382"/>
    <w:rsid w:val="002F4605"/>
    <w:rsid w:val="002F466B"/>
    <w:rsid w:val="002F469E"/>
    <w:rsid w:val="002F46A2"/>
    <w:rsid w:val="002F46D9"/>
    <w:rsid w:val="002F4710"/>
    <w:rsid w:val="002F4770"/>
    <w:rsid w:val="002F48A0"/>
    <w:rsid w:val="002F48CF"/>
    <w:rsid w:val="002F49A6"/>
    <w:rsid w:val="002F49D8"/>
    <w:rsid w:val="002F4A2B"/>
    <w:rsid w:val="002F4AB8"/>
    <w:rsid w:val="002F4B51"/>
    <w:rsid w:val="002F4BEF"/>
    <w:rsid w:val="002F4D12"/>
    <w:rsid w:val="002F5110"/>
    <w:rsid w:val="002F5241"/>
    <w:rsid w:val="002F57E8"/>
    <w:rsid w:val="002F5807"/>
    <w:rsid w:val="002F5A4D"/>
    <w:rsid w:val="002F5B3C"/>
    <w:rsid w:val="002F5B6D"/>
    <w:rsid w:val="002F5C0B"/>
    <w:rsid w:val="002F5D05"/>
    <w:rsid w:val="002F5F2A"/>
    <w:rsid w:val="002F5F45"/>
    <w:rsid w:val="002F6015"/>
    <w:rsid w:val="002F6471"/>
    <w:rsid w:val="002F65D8"/>
    <w:rsid w:val="002F67E5"/>
    <w:rsid w:val="002F6834"/>
    <w:rsid w:val="002F6B26"/>
    <w:rsid w:val="002F70D5"/>
    <w:rsid w:val="002F733B"/>
    <w:rsid w:val="002F751D"/>
    <w:rsid w:val="002F75FF"/>
    <w:rsid w:val="002F782A"/>
    <w:rsid w:val="002F7AD8"/>
    <w:rsid w:val="002F7AEC"/>
    <w:rsid w:val="002F7CFE"/>
    <w:rsid w:val="002F7D25"/>
    <w:rsid w:val="002F7DC4"/>
    <w:rsid w:val="002F7E2A"/>
    <w:rsid w:val="002F7F6A"/>
    <w:rsid w:val="0030000D"/>
    <w:rsid w:val="003000D0"/>
    <w:rsid w:val="00300162"/>
    <w:rsid w:val="003003E5"/>
    <w:rsid w:val="003003FC"/>
    <w:rsid w:val="0030049D"/>
    <w:rsid w:val="0030091F"/>
    <w:rsid w:val="00300AE3"/>
    <w:rsid w:val="00300CCD"/>
    <w:rsid w:val="00300D66"/>
    <w:rsid w:val="00300E76"/>
    <w:rsid w:val="00300F46"/>
    <w:rsid w:val="00300F4A"/>
    <w:rsid w:val="0030116C"/>
    <w:rsid w:val="00301196"/>
    <w:rsid w:val="003013FE"/>
    <w:rsid w:val="00301870"/>
    <w:rsid w:val="00301A34"/>
    <w:rsid w:val="00301C1B"/>
    <w:rsid w:val="00301C82"/>
    <w:rsid w:val="00301CE0"/>
    <w:rsid w:val="00301FE5"/>
    <w:rsid w:val="0030204A"/>
    <w:rsid w:val="0030208C"/>
    <w:rsid w:val="003021D7"/>
    <w:rsid w:val="00302268"/>
    <w:rsid w:val="003023B9"/>
    <w:rsid w:val="003026BD"/>
    <w:rsid w:val="003026EC"/>
    <w:rsid w:val="003027A9"/>
    <w:rsid w:val="0030285F"/>
    <w:rsid w:val="00302AC3"/>
    <w:rsid w:val="00302B0C"/>
    <w:rsid w:val="00302BF8"/>
    <w:rsid w:val="00302E83"/>
    <w:rsid w:val="00302F06"/>
    <w:rsid w:val="00303064"/>
    <w:rsid w:val="00303085"/>
    <w:rsid w:val="00303137"/>
    <w:rsid w:val="003032CB"/>
    <w:rsid w:val="00303372"/>
    <w:rsid w:val="00303439"/>
    <w:rsid w:val="003035C1"/>
    <w:rsid w:val="00303678"/>
    <w:rsid w:val="003036B9"/>
    <w:rsid w:val="00303800"/>
    <w:rsid w:val="00303BE5"/>
    <w:rsid w:val="00303D9F"/>
    <w:rsid w:val="00303E9F"/>
    <w:rsid w:val="00303EFC"/>
    <w:rsid w:val="0030406D"/>
    <w:rsid w:val="0030415F"/>
    <w:rsid w:val="00304196"/>
    <w:rsid w:val="003041F6"/>
    <w:rsid w:val="0030426B"/>
    <w:rsid w:val="00304589"/>
    <w:rsid w:val="00304637"/>
    <w:rsid w:val="0030474D"/>
    <w:rsid w:val="0030477F"/>
    <w:rsid w:val="0030485C"/>
    <w:rsid w:val="003049F4"/>
    <w:rsid w:val="0030501B"/>
    <w:rsid w:val="00305286"/>
    <w:rsid w:val="0030549D"/>
    <w:rsid w:val="003054FF"/>
    <w:rsid w:val="00305698"/>
    <w:rsid w:val="003058D8"/>
    <w:rsid w:val="00305B0D"/>
    <w:rsid w:val="00305CB6"/>
    <w:rsid w:val="00305CEB"/>
    <w:rsid w:val="00306032"/>
    <w:rsid w:val="003060C5"/>
    <w:rsid w:val="00306156"/>
    <w:rsid w:val="00306288"/>
    <w:rsid w:val="00306345"/>
    <w:rsid w:val="003063E5"/>
    <w:rsid w:val="003064A4"/>
    <w:rsid w:val="00306667"/>
    <w:rsid w:val="0030687C"/>
    <w:rsid w:val="003069D6"/>
    <w:rsid w:val="00306B8D"/>
    <w:rsid w:val="00306C23"/>
    <w:rsid w:val="00306EE1"/>
    <w:rsid w:val="00306F30"/>
    <w:rsid w:val="00306F3F"/>
    <w:rsid w:val="00306FDD"/>
    <w:rsid w:val="003071B0"/>
    <w:rsid w:val="003071DA"/>
    <w:rsid w:val="00307852"/>
    <w:rsid w:val="003079D9"/>
    <w:rsid w:val="00307AF2"/>
    <w:rsid w:val="00307B0C"/>
    <w:rsid w:val="00307BD5"/>
    <w:rsid w:val="00307BE7"/>
    <w:rsid w:val="00307C96"/>
    <w:rsid w:val="00307DDD"/>
    <w:rsid w:val="00307E8F"/>
    <w:rsid w:val="00307F79"/>
    <w:rsid w:val="00307FF0"/>
    <w:rsid w:val="003100A8"/>
    <w:rsid w:val="0031013D"/>
    <w:rsid w:val="00310165"/>
    <w:rsid w:val="00310283"/>
    <w:rsid w:val="003103A1"/>
    <w:rsid w:val="00310563"/>
    <w:rsid w:val="0031071E"/>
    <w:rsid w:val="0031078A"/>
    <w:rsid w:val="003108D3"/>
    <w:rsid w:val="00310965"/>
    <w:rsid w:val="00310A0C"/>
    <w:rsid w:val="00310AA1"/>
    <w:rsid w:val="00310B7A"/>
    <w:rsid w:val="003110A4"/>
    <w:rsid w:val="00311123"/>
    <w:rsid w:val="0031113C"/>
    <w:rsid w:val="003113BE"/>
    <w:rsid w:val="00311436"/>
    <w:rsid w:val="003116B1"/>
    <w:rsid w:val="00311776"/>
    <w:rsid w:val="00311884"/>
    <w:rsid w:val="00311BAA"/>
    <w:rsid w:val="00311DB8"/>
    <w:rsid w:val="00311E07"/>
    <w:rsid w:val="00311F4A"/>
    <w:rsid w:val="00311F70"/>
    <w:rsid w:val="00312118"/>
    <w:rsid w:val="00312242"/>
    <w:rsid w:val="0031227C"/>
    <w:rsid w:val="00312347"/>
    <w:rsid w:val="0031244D"/>
    <w:rsid w:val="00312EC5"/>
    <w:rsid w:val="00313067"/>
    <w:rsid w:val="00313074"/>
    <w:rsid w:val="003133AD"/>
    <w:rsid w:val="003133E9"/>
    <w:rsid w:val="00313473"/>
    <w:rsid w:val="003137D6"/>
    <w:rsid w:val="0031383B"/>
    <w:rsid w:val="003138AB"/>
    <w:rsid w:val="00313A27"/>
    <w:rsid w:val="00313B50"/>
    <w:rsid w:val="00313C1A"/>
    <w:rsid w:val="00313CBA"/>
    <w:rsid w:val="00313D7B"/>
    <w:rsid w:val="00313E17"/>
    <w:rsid w:val="00313E62"/>
    <w:rsid w:val="00313FC8"/>
    <w:rsid w:val="0031400A"/>
    <w:rsid w:val="0031400E"/>
    <w:rsid w:val="0031406B"/>
    <w:rsid w:val="0031424E"/>
    <w:rsid w:val="0031428D"/>
    <w:rsid w:val="00314474"/>
    <w:rsid w:val="003144C3"/>
    <w:rsid w:val="0031452B"/>
    <w:rsid w:val="00314629"/>
    <w:rsid w:val="0031478E"/>
    <w:rsid w:val="00314805"/>
    <w:rsid w:val="00314875"/>
    <w:rsid w:val="003148B6"/>
    <w:rsid w:val="00314B71"/>
    <w:rsid w:val="00314CEF"/>
    <w:rsid w:val="00314E58"/>
    <w:rsid w:val="00314F82"/>
    <w:rsid w:val="0031557E"/>
    <w:rsid w:val="003155DE"/>
    <w:rsid w:val="00315672"/>
    <w:rsid w:val="0031580F"/>
    <w:rsid w:val="00315878"/>
    <w:rsid w:val="0031591E"/>
    <w:rsid w:val="0031596A"/>
    <w:rsid w:val="00315A38"/>
    <w:rsid w:val="00315B1E"/>
    <w:rsid w:val="00315CE4"/>
    <w:rsid w:val="00315E2D"/>
    <w:rsid w:val="00315EE4"/>
    <w:rsid w:val="0031606A"/>
    <w:rsid w:val="0031615E"/>
    <w:rsid w:val="00316255"/>
    <w:rsid w:val="003163F4"/>
    <w:rsid w:val="003167BE"/>
    <w:rsid w:val="00316A1A"/>
    <w:rsid w:val="00316A39"/>
    <w:rsid w:val="00316A7F"/>
    <w:rsid w:val="00316C0B"/>
    <w:rsid w:val="00316CB8"/>
    <w:rsid w:val="00316CFB"/>
    <w:rsid w:val="00316D88"/>
    <w:rsid w:val="003170B2"/>
    <w:rsid w:val="003172F0"/>
    <w:rsid w:val="00317373"/>
    <w:rsid w:val="0031740A"/>
    <w:rsid w:val="00317470"/>
    <w:rsid w:val="0031753F"/>
    <w:rsid w:val="00317598"/>
    <w:rsid w:val="0031760A"/>
    <w:rsid w:val="00317674"/>
    <w:rsid w:val="003178B1"/>
    <w:rsid w:val="0031795D"/>
    <w:rsid w:val="00317B6F"/>
    <w:rsid w:val="00317E5B"/>
    <w:rsid w:val="00317F3C"/>
    <w:rsid w:val="00317F9D"/>
    <w:rsid w:val="003201FC"/>
    <w:rsid w:val="0032025B"/>
    <w:rsid w:val="00320262"/>
    <w:rsid w:val="00320297"/>
    <w:rsid w:val="0032042B"/>
    <w:rsid w:val="00320500"/>
    <w:rsid w:val="00320631"/>
    <w:rsid w:val="0032074D"/>
    <w:rsid w:val="003207C1"/>
    <w:rsid w:val="00320814"/>
    <w:rsid w:val="0032083C"/>
    <w:rsid w:val="003208A2"/>
    <w:rsid w:val="00320DCB"/>
    <w:rsid w:val="00320DD1"/>
    <w:rsid w:val="00320DE9"/>
    <w:rsid w:val="003211AF"/>
    <w:rsid w:val="003211B8"/>
    <w:rsid w:val="003211C0"/>
    <w:rsid w:val="003211E4"/>
    <w:rsid w:val="003212A9"/>
    <w:rsid w:val="003212D2"/>
    <w:rsid w:val="0032131E"/>
    <w:rsid w:val="003214C4"/>
    <w:rsid w:val="00321613"/>
    <w:rsid w:val="00321639"/>
    <w:rsid w:val="00321665"/>
    <w:rsid w:val="003216B3"/>
    <w:rsid w:val="003217E2"/>
    <w:rsid w:val="00321869"/>
    <w:rsid w:val="00321BCA"/>
    <w:rsid w:val="00321C73"/>
    <w:rsid w:val="00321EDD"/>
    <w:rsid w:val="00321F1B"/>
    <w:rsid w:val="00321F8B"/>
    <w:rsid w:val="003220F4"/>
    <w:rsid w:val="00322108"/>
    <w:rsid w:val="003224D3"/>
    <w:rsid w:val="00322632"/>
    <w:rsid w:val="00322886"/>
    <w:rsid w:val="0032294F"/>
    <w:rsid w:val="00322957"/>
    <w:rsid w:val="00322A3A"/>
    <w:rsid w:val="00322B61"/>
    <w:rsid w:val="00322B70"/>
    <w:rsid w:val="00322C67"/>
    <w:rsid w:val="00322E0A"/>
    <w:rsid w:val="00322F92"/>
    <w:rsid w:val="0032311C"/>
    <w:rsid w:val="003233F0"/>
    <w:rsid w:val="003234C2"/>
    <w:rsid w:val="003234DC"/>
    <w:rsid w:val="00323851"/>
    <w:rsid w:val="003238BC"/>
    <w:rsid w:val="00323CC3"/>
    <w:rsid w:val="00323E4B"/>
    <w:rsid w:val="00323EE1"/>
    <w:rsid w:val="0032400A"/>
    <w:rsid w:val="00324028"/>
    <w:rsid w:val="003241C2"/>
    <w:rsid w:val="0032425C"/>
    <w:rsid w:val="0032457A"/>
    <w:rsid w:val="0032464F"/>
    <w:rsid w:val="0032473A"/>
    <w:rsid w:val="00324A4E"/>
    <w:rsid w:val="00324AD6"/>
    <w:rsid w:val="00324AF4"/>
    <w:rsid w:val="00324B61"/>
    <w:rsid w:val="00324B64"/>
    <w:rsid w:val="00324DDE"/>
    <w:rsid w:val="00325089"/>
    <w:rsid w:val="003250C6"/>
    <w:rsid w:val="003250C8"/>
    <w:rsid w:val="003253C6"/>
    <w:rsid w:val="00325616"/>
    <w:rsid w:val="0032579F"/>
    <w:rsid w:val="00325931"/>
    <w:rsid w:val="00325F9D"/>
    <w:rsid w:val="0032612F"/>
    <w:rsid w:val="00326389"/>
    <w:rsid w:val="003264DF"/>
    <w:rsid w:val="003265A6"/>
    <w:rsid w:val="0032679F"/>
    <w:rsid w:val="0032683B"/>
    <w:rsid w:val="0032688B"/>
    <w:rsid w:val="0032689D"/>
    <w:rsid w:val="0032694A"/>
    <w:rsid w:val="00326B40"/>
    <w:rsid w:val="00326B6B"/>
    <w:rsid w:val="00326D2B"/>
    <w:rsid w:val="00327027"/>
    <w:rsid w:val="00327094"/>
    <w:rsid w:val="00327269"/>
    <w:rsid w:val="0032762A"/>
    <w:rsid w:val="0032785D"/>
    <w:rsid w:val="003278C9"/>
    <w:rsid w:val="00327A1A"/>
    <w:rsid w:val="00327D0B"/>
    <w:rsid w:val="00327FE2"/>
    <w:rsid w:val="003300C1"/>
    <w:rsid w:val="00330362"/>
    <w:rsid w:val="003304CA"/>
    <w:rsid w:val="0033052B"/>
    <w:rsid w:val="003307FF"/>
    <w:rsid w:val="00330963"/>
    <w:rsid w:val="00331136"/>
    <w:rsid w:val="00331155"/>
    <w:rsid w:val="003311C3"/>
    <w:rsid w:val="003311F7"/>
    <w:rsid w:val="003312AD"/>
    <w:rsid w:val="00331311"/>
    <w:rsid w:val="00331669"/>
    <w:rsid w:val="003316E1"/>
    <w:rsid w:val="00331936"/>
    <w:rsid w:val="00331BDE"/>
    <w:rsid w:val="00331C9E"/>
    <w:rsid w:val="00331DD8"/>
    <w:rsid w:val="00331E0F"/>
    <w:rsid w:val="00331E5C"/>
    <w:rsid w:val="0033218C"/>
    <w:rsid w:val="00332194"/>
    <w:rsid w:val="0033267E"/>
    <w:rsid w:val="003327F9"/>
    <w:rsid w:val="003328C3"/>
    <w:rsid w:val="00332935"/>
    <w:rsid w:val="00332A2C"/>
    <w:rsid w:val="00332C73"/>
    <w:rsid w:val="00333088"/>
    <w:rsid w:val="003330DF"/>
    <w:rsid w:val="0033312C"/>
    <w:rsid w:val="00333703"/>
    <w:rsid w:val="00333AA7"/>
    <w:rsid w:val="00333BDB"/>
    <w:rsid w:val="00333C38"/>
    <w:rsid w:val="00333EC3"/>
    <w:rsid w:val="00333EDC"/>
    <w:rsid w:val="00333F2B"/>
    <w:rsid w:val="00333FB1"/>
    <w:rsid w:val="00333FC9"/>
    <w:rsid w:val="00334001"/>
    <w:rsid w:val="00334031"/>
    <w:rsid w:val="00334069"/>
    <w:rsid w:val="003340B5"/>
    <w:rsid w:val="003341DF"/>
    <w:rsid w:val="00334204"/>
    <w:rsid w:val="00334544"/>
    <w:rsid w:val="003346A5"/>
    <w:rsid w:val="00334741"/>
    <w:rsid w:val="003349EB"/>
    <w:rsid w:val="00334AC4"/>
    <w:rsid w:val="00334E35"/>
    <w:rsid w:val="00334F37"/>
    <w:rsid w:val="00334F79"/>
    <w:rsid w:val="00335084"/>
    <w:rsid w:val="003351D0"/>
    <w:rsid w:val="00335290"/>
    <w:rsid w:val="00335394"/>
    <w:rsid w:val="00335454"/>
    <w:rsid w:val="003355F8"/>
    <w:rsid w:val="0033571B"/>
    <w:rsid w:val="00335756"/>
    <w:rsid w:val="003358FB"/>
    <w:rsid w:val="003359CF"/>
    <w:rsid w:val="00335B43"/>
    <w:rsid w:val="00335BD7"/>
    <w:rsid w:val="00335C56"/>
    <w:rsid w:val="00335E86"/>
    <w:rsid w:val="00335F18"/>
    <w:rsid w:val="00336069"/>
    <w:rsid w:val="00336091"/>
    <w:rsid w:val="003361C4"/>
    <w:rsid w:val="003361DF"/>
    <w:rsid w:val="003362B6"/>
    <w:rsid w:val="00336414"/>
    <w:rsid w:val="003364C3"/>
    <w:rsid w:val="00336585"/>
    <w:rsid w:val="003366E4"/>
    <w:rsid w:val="003367FD"/>
    <w:rsid w:val="003368EF"/>
    <w:rsid w:val="00336ADC"/>
    <w:rsid w:val="00336B7C"/>
    <w:rsid w:val="00336C65"/>
    <w:rsid w:val="00336E9C"/>
    <w:rsid w:val="00337071"/>
    <w:rsid w:val="003370E8"/>
    <w:rsid w:val="00337180"/>
    <w:rsid w:val="0033723D"/>
    <w:rsid w:val="003374BC"/>
    <w:rsid w:val="00337564"/>
    <w:rsid w:val="0033756A"/>
    <w:rsid w:val="003376C9"/>
    <w:rsid w:val="0033772E"/>
    <w:rsid w:val="003377A5"/>
    <w:rsid w:val="0033781B"/>
    <w:rsid w:val="00337D85"/>
    <w:rsid w:val="00337EBE"/>
    <w:rsid w:val="00337FD4"/>
    <w:rsid w:val="00340068"/>
    <w:rsid w:val="00340234"/>
    <w:rsid w:val="00340236"/>
    <w:rsid w:val="003402D6"/>
    <w:rsid w:val="0034064E"/>
    <w:rsid w:val="00340872"/>
    <w:rsid w:val="003408AF"/>
    <w:rsid w:val="0034091A"/>
    <w:rsid w:val="00340B69"/>
    <w:rsid w:val="00340CB1"/>
    <w:rsid w:val="00340DA6"/>
    <w:rsid w:val="00340DD9"/>
    <w:rsid w:val="00340E55"/>
    <w:rsid w:val="00340F7E"/>
    <w:rsid w:val="00341077"/>
    <w:rsid w:val="003412C7"/>
    <w:rsid w:val="0034163E"/>
    <w:rsid w:val="003416A7"/>
    <w:rsid w:val="0034173D"/>
    <w:rsid w:val="00341790"/>
    <w:rsid w:val="0034190B"/>
    <w:rsid w:val="00341A94"/>
    <w:rsid w:val="00341B84"/>
    <w:rsid w:val="00341BF9"/>
    <w:rsid w:val="00341C74"/>
    <w:rsid w:val="00341CB9"/>
    <w:rsid w:val="00341CCF"/>
    <w:rsid w:val="00341CF1"/>
    <w:rsid w:val="0034239A"/>
    <w:rsid w:val="00342411"/>
    <w:rsid w:val="0034241E"/>
    <w:rsid w:val="00342492"/>
    <w:rsid w:val="003424E8"/>
    <w:rsid w:val="003425ED"/>
    <w:rsid w:val="003425FC"/>
    <w:rsid w:val="0034287C"/>
    <w:rsid w:val="00342D1E"/>
    <w:rsid w:val="00342D91"/>
    <w:rsid w:val="00342DEC"/>
    <w:rsid w:val="00342E70"/>
    <w:rsid w:val="00342F14"/>
    <w:rsid w:val="00343134"/>
    <w:rsid w:val="003433FA"/>
    <w:rsid w:val="00343414"/>
    <w:rsid w:val="00343470"/>
    <w:rsid w:val="00343494"/>
    <w:rsid w:val="00343628"/>
    <w:rsid w:val="0034386B"/>
    <w:rsid w:val="00343A1A"/>
    <w:rsid w:val="00343AB8"/>
    <w:rsid w:val="00343AFF"/>
    <w:rsid w:val="00343B13"/>
    <w:rsid w:val="00343B2C"/>
    <w:rsid w:val="00343C93"/>
    <w:rsid w:val="00343CD3"/>
    <w:rsid w:val="00343E4E"/>
    <w:rsid w:val="00343E72"/>
    <w:rsid w:val="00344217"/>
    <w:rsid w:val="003442D0"/>
    <w:rsid w:val="0034446E"/>
    <w:rsid w:val="003449AB"/>
    <w:rsid w:val="00344AC2"/>
    <w:rsid w:val="00344B6E"/>
    <w:rsid w:val="00344B8B"/>
    <w:rsid w:val="00344C17"/>
    <w:rsid w:val="00344C68"/>
    <w:rsid w:val="00344E3C"/>
    <w:rsid w:val="00344E9F"/>
    <w:rsid w:val="00344FC4"/>
    <w:rsid w:val="00344FD6"/>
    <w:rsid w:val="00345037"/>
    <w:rsid w:val="00345216"/>
    <w:rsid w:val="0034525D"/>
    <w:rsid w:val="00345274"/>
    <w:rsid w:val="00345287"/>
    <w:rsid w:val="003453F6"/>
    <w:rsid w:val="00345707"/>
    <w:rsid w:val="0034571A"/>
    <w:rsid w:val="00345833"/>
    <w:rsid w:val="00345CDA"/>
    <w:rsid w:val="00345D51"/>
    <w:rsid w:val="00345DE8"/>
    <w:rsid w:val="00346113"/>
    <w:rsid w:val="003464FC"/>
    <w:rsid w:val="00346551"/>
    <w:rsid w:val="00346624"/>
    <w:rsid w:val="00346657"/>
    <w:rsid w:val="00346A42"/>
    <w:rsid w:val="00346B31"/>
    <w:rsid w:val="00346B66"/>
    <w:rsid w:val="00346BF2"/>
    <w:rsid w:val="00346EB3"/>
    <w:rsid w:val="00347535"/>
    <w:rsid w:val="003476B9"/>
    <w:rsid w:val="00347953"/>
    <w:rsid w:val="00347A19"/>
    <w:rsid w:val="00347EDE"/>
    <w:rsid w:val="00350080"/>
    <w:rsid w:val="00350340"/>
    <w:rsid w:val="00350892"/>
    <w:rsid w:val="003508F2"/>
    <w:rsid w:val="00350977"/>
    <w:rsid w:val="0035098A"/>
    <w:rsid w:val="00350A59"/>
    <w:rsid w:val="00350AC1"/>
    <w:rsid w:val="00350AE2"/>
    <w:rsid w:val="00350DB4"/>
    <w:rsid w:val="00350DE7"/>
    <w:rsid w:val="00351017"/>
    <w:rsid w:val="003510A5"/>
    <w:rsid w:val="00351103"/>
    <w:rsid w:val="00351233"/>
    <w:rsid w:val="0035128F"/>
    <w:rsid w:val="00351591"/>
    <w:rsid w:val="003515C4"/>
    <w:rsid w:val="0035192E"/>
    <w:rsid w:val="00351A00"/>
    <w:rsid w:val="00351B47"/>
    <w:rsid w:val="00351C26"/>
    <w:rsid w:val="00351C64"/>
    <w:rsid w:val="00351C66"/>
    <w:rsid w:val="00351DC5"/>
    <w:rsid w:val="00351EF2"/>
    <w:rsid w:val="00351F6C"/>
    <w:rsid w:val="00351FAE"/>
    <w:rsid w:val="0035210D"/>
    <w:rsid w:val="00352123"/>
    <w:rsid w:val="003521ED"/>
    <w:rsid w:val="00352259"/>
    <w:rsid w:val="0035243B"/>
    <w:rsid w:val="00352470"/>
    <w:rsid w:val="003525B9"/>
    <w:rsid w:val="003526B2"/>
    <w:rsid w:val="003527DD"/>
    <w:rsid w:val="00352B42"/>
    <w:rsid w:val="00352B77"/>
    <w:rsid w:val="00352DAC"/>
    <w:rsid w:val="00352E5B"/>
    <w:rsid w:val="00352E60"/>
    <w:rsid w:val="00352FEE"/>
    <w:rsid w:val="00353069"/>
    <w:rsid w:val="003530F4"/>
    <w:rsid w:val="003531D9"/>
    <w:rsid w:val="0035334C"/>
    <w:rsid w:val="0035338D"/>
    <w:rsid w:val="003533FB"/>
    <w:rsid w:val="0035345C"/>
    <w:rsid w:val="00353703"/>
    <w:rsid w:val="00353964"/>
    <w:rsid w:val="00353A49"/>
    <w:rsid w:val="00353C8D"/>
    <w:rsid w:val="00353C9A"/>
    <w:rsid w:val="00353DD8"/>
    <w:rsid w:val="00353FA8"/>
    <w:rsid w:val="003542FD"/>
    <w:rsid w:val="00354326"/>
    <w:rsid w:val="0035439C"/>
    <w:rsid w:val="003543FC"/>
    <w:rsid w:val="0035481A"/>
    <w:rsid w:val="00354BFE"/>
    <w:rsid w:val="00354CB3"/>
    <w:rsid w:val="00354DC3"/>
    <w:rsid w:val="00354F3C"/>
    <w:rsid w:val="00354F8A"/>
    <w:rsid w:val="00354FD5"/>
    <w:rsid w:val="00355149"/>
    <w:rsid w:val="0035523D"/>
    <w:rsid w:val="00355371"/>
    <w:rsid w:val="0035557C"/>
    <w:rsid w:val="003556D8"/>
    <w:rsid w:val="003556F0"/>
    <w:rsid w:val="00355896"/>
    <w:rsid w:val="00355987"/>
    <w:rsid w:val="003559DF"/>
    <w:rsid w:val="00355CFB"/>
    <w:rsid w:val="00355D10"/>
    <w:rsid w:val="00355D1E"/>
    <w:rsid w:val="00355D5C"/>
    <w:rsid w:val="00355F5D"/>
    <w:rsid w:val="00356081"/>
    <w:rsid w:val="003561EE"/>
    <w:rsid w:val="003564C6"/>
    <w:rsid w:val="0035651B"/>
    <w:rsid w:val="00356561"/>
    <w:rsid w:val="00356563"/>
    <w:rsid w:val="00356616"/>
    <w:rsid w:val="003566CF"/>
    <w:rsid w:val="003566DB"/>
    <w:rsid w:val="00356A71"/>
    <w:rsid w:val="00356AA7"/>
    <w:rsid w:val="00356C4E"/>
    <w:rsid w:val="00356E31"/>
    <w:rsid w:val="00356EEA"/>
    <w:rsid w:val="00357013"/>
    <w:rsid w:val="00357318"/>
    <w:rsid w:val="003574E4"/>
    <w:rsid w:val="0035755C"/>
    <w:rsid w:val="00357665"/>
    <w:rsid w:val="00357735"/>
    <w:rsid w:val="00357B87"/>
    <w:rsid w:val="00357CAB"/>
    <w:rsid w:val="00357D64"/>
    <w:rsid w:val="00357E0A"/>
    <w:rsid w:val="00357E58"/>
    <w:rsid w:val="003601E6"/>
    <w:rsid w:val="00360219"/>
    <w:rsid w:val="00360262"/>
    <w:rsid w:val="00360288"/>
    <w:rsid w:val="00360490"/>
    <w:rsid w:val="0036076B"/>
    <w:rsid w:val="00360840"/>
    <w:rsid w:val="00360948"/>
    <w:rsid w:val="00360BAC"/>
    <w:rsid w:val="00360C53"/>
    <w:rsid w:val="00360D90"/>
    <w:rsid w:val="00360E17"/>
    <w:rsid w:val="00360F24"/>
    <w:rsid w:val="00360F8A"/>
    <w:rsid w:val="0036101A"/>
    <w:rsid w:val="00361059"/>
    <w:rsid w:val="0036128F"/>
    <w:rsid w:val="0036144C"/>
    <w:rsid w:val="00361AAA"/>
    <w:rsid w:val="00361C9C"/>
    <w:rsid w:val="00361CF2"/>
    <w:rsid w:val="00361D52"/>
    <w:rsid w:val="00361D58"/>
    <w:rsid w:val="00361DCD"/>
    <w:rsid w:val="00361F32"/>
    <w:rsid w:val="00362001"/>
    <w:rsid w:val="00362005"/>
    <w:rsid w:val="0036209C"/>
    <w:rsid w:val="00362128"/>
    <w:rsid w:val="00362174"/>
    <w:rsid w:val="0036217C"/>
    <w:rsid w:val="003621B4"/>
    <w:rsid w:val="003621F8"/>
    <w:rsid w:val="003622E0"/>
    <w:rsid w:val="003623CE"/>
    <w:rsid w:val="003626F8"/>
    <w:rsid w:val="00362AAD"/>
    <w:rsid w:val="00362CDE"/>
    <w:rsid w:val="00362D7A"/>
    <w:rsid w:val="00362DBD"/>
    <w:rsid w:val="00363320"/>
    <w:rsid w:val="0036332C"/>
    <w:rsid w:val="0036339F"/>
    <w:rsid w:val="003633A5"/>
    <w:rsid w:val="0036340C"/>
    <w:rsid w:val="00363465"/>
    <w:rsid w:val="00363575"/>
    <w:rsid w:val="00363772"/>
    <w:rsid w:val="0036390C"/>
    <w:rsid w:val="00363947"/>
    <w:rsid w:val="00363AF8"/>
    <w:rsid w:val="00363B20"/>
    <w:rsid w:val="00363BC8"/>
    <w:rsid w:val="00363BEB"/>
    <w:rsid w:val="00363BFC"/>
    <w:rsid w:val="00363F09"/>
    <w:rsid w:val="00364489"/>
    <w:rsid w:val="00364586"/>
    <w:rsid w:val="00364B20"/>
    <w:rsid w:val="00364B52"/>
    <w:rsid w:val="00364DC3"/>
    <w:rsid w:val="00364EC9"/>
    <w:rsid w:val="003650B6"/>
    <w:rsid w:val="00365147"/>
    <w:rsid w:val="00365319"/>
    <w:rsid w:val="003653DE"/>
    <w:rsid w:val="00365408"/>
    <w:rsid w:val="003654AF"/>
    <w:rsid w:val="00365891"/>
    <w:rsid w:val="00365AF4"/>
    <w:rsid w:val="00365F82"/>
    <w:rsid w:val="00365F8F"/>
    <w:rsid w:val="00366324"/>
    <w:rsid w:val="003664A6"/>
    <w:rsid w:val="00366516"/>
    <w:rsid w:val="0036676B"/>
    <w:rsid w:val="0036688C"/>
    <w:rsid w:val="00366B47"/>
    <w:rsid w:val="00366EE8"/>
    <w:rsid w:val="00366F75"/>
    <w:rsid w:val="00367167"/>
    <w:rsid w:val="003672CA"/>
    <w:rsid w:val="00367335"/>
    <w:rsid w:val="003673CA"/>
    <w:rsid w:val="003673E9"/>
    <w:rsid w:val="003674CC"/>
    <w:rsid w:val="003675D7"/>
    <w:rsid w:val="003678E7"/>
    <w:rsid w:val="00367AED"/>
    <w:rsid w:val="00367B33"/>
    <w:rsid w:val="00367D49"/>
    <w:rsid w:val="00367E1C"/>
    <w:rsid w:val="00367FA2"/>
    <w:rsid w:val="0037025F"/>
    <w:rsid w:val="003703AB"/>
    <w:rsid w:val="003706A7"/>
    <w:rsid w:val="003706B1"/>
    <w:rsid w:val="00370783"/>
    <w:rsid w:val="003707DB"/>
    <w:rsid w:val="003707ED"/>
    <w:rsid w:val="00370C47"/>
    <w:rsid w:val="00370F7F"/>
    <w:rsid w:val="0037104D"/>
    <w:rsid w:val="003710E5"/>
    <w:rsid w:val="00371188"/>
    <w:rsid w:val="00371435"/>
    <w:rsid w:val="00371459"/>
    <w:rsid w:val="00371575"/>
    <w:rsid w:val="003715FD"/>
    <w:rsid w:val="003718DC"/>
    <w:rsid w:val="00371D45"/>
    <w:rsid w:val="00371DC9"/>
    <w:rsid w:val="00371EE1"/>
    <w:rsid w:val="00372436"/>
    <w:rsid w:val="00372445"/>
    <w:rsid w:val="003725F1"/>
    <w:rsid w:val="00372662"/>
    <w:rsid w:val="003727A5"/>
    <w:rsid w:val="0037282E"/>
    <w:rsid w:val="00372B24"/>
    <w:rsid w:val="00372E27"/>
    <w:rsid w:val="00372E46"/>
    <w:rsid w:val="00372F4E"/>
    <w:rsid w:val="0037315E"/>
    <w:rsid w:val="00373265"/>
    <w:rsid w:val="003733D5"/>
    <w:rsid w:val="003733E8"/>
    <w:rsid w:val="003734EA"/>
    <w:rsid w:val="0037354C"/>
    <w:rsid w:val="00373579"/>
    <w:rsid w:val="003735C5"/>
    <w:rsid w:val="003736E5"/>
    <w:rsid w:val="00373773"/>
    <w:rsid w:val="00373928"/>
    <w:rsid w:val="00374150"/>
    <w:rsid w:val="00374196"/>
    <w:rsid w:val="00374314"/>
    <w:rsid w:val="00374431"/>
    <w:rsid w:val="0037444D"/>
    <w:rsid w:val="0037445A"/>
    <w:rsid w:val="003744F3"/>
    <w:rsid w:val="00374511"/>
    <w:rsid w:val="00374522"/>
    <w:rsid w:val="00374575"/>
    <w:rsid w:val="00374655"/>
    <w:rsid w:val="00374698"/>
    <w:rsid w:val="00374786"/>
    <w:rsid w:val="003747F4"/>
    <w:rsid w:val="00374900"/>
    <w:rsid w:val="00374B6C"/>
    <w:rsid w:val="00374B90"/>
    <w:rsid w:val="00374BE2"/>
    <w:rsid w:val="00374D48"/>
    <w:rsid w:val="00375232"/>
    <w:rsid w:val="003755D2"/>
    <w:rsid w:val="00375B5E"/>
    <w:rsid w:val="00375DBF"/>
    <w:rsid w:val="0037601F"/>
    <w:rsid w:val="003762A5"/>
    <w:rsid w:val="003762C2"/>
    <w:rsid w:val="003764CF"/>
    <w:rsid w:val="003765FE"/>
    <w:rsid w:val="003766E0"/>
    <w:rsid w:val="00376779"/>
    <w:rsid w:val="00376837"/>
    <w:rsid w:val="00376DD5"/>
    <w:rsid w:val="00377211"/>
    <w:rsid w:val="0037721E"/>
    <w:rsid w:val="0037723F"/>
    <w:rsid w:val="0037751A"/>
    <w:rsid w:val="0037765D"/>
    <w:rsid w:val="00377BD9"/>
    <w:rsid w:val="00377D14"/>
    <w:rsid w:val="00377D65"/>
    <w:rsid w:val="00377F39"/>
    <w:rsid w:val="0038004F"/>
    <w:rsid w:val="00380100"/>
    <w:rsid w:val="003801BC"/>
    <w:rsid w:val="00380310"/>
    <w:rsid w:val="003803DE"/>
    <w:rsid w:val="0038062A"/>
    <w:rsid w:val="00380813"/>
    <w:rsid w:val="00380DA2"/>
    <w:rsid w:val="00380E38"/>
    <w:rsid w:val="0038111A"/>
    <w:rsid w:val="00381142"/>
    <w:rsid w:val="00381167"/>
    <w:rsid w:val="0038116D"/>
    <w:rsid w:val="00381185"/>
    <w:rsid w:val="0038124B"/>
    <w:rsid w:val="00381307"/>
    <w:rsid w:val="00381385"/>
    <w:rsid w:val="0038164D"/>
    <w:rsid w:val="00381682"/>
    <w:rsid w:val="0038197D"/>
    <w:rsid w:val="00381B09"/>
    <w:rsid w:val="00381CBD"/>
    <w:rsid w:val="00381DE2"/>
    <w:rsid w:val="0038201E"/>
    <w:rsid w:val="00382036"/>
    <w:rsid w:val="0038256D"/>
    <w:rsid w:val="00382732"/>
    <w:rsid w:val="0038282F"/>
    <w:rsid w:val="00382A9A"/>
    <w:rsid w:val="00382BD9"/>
    <w:rsid w:val="00382C21"/>
    <w:rsid w:val="00382CC0"/>
    <w:rsid w:val="00383275"/>
    <w:rsid w:val="003832A9"/>
    <w:rsid w:val="0038359A"/>
    <w:rsid w:val="00383889"/>
    <w:rsid w:val="00383909"/>
    <w:rsid w:val="0038391E"/>
    <w:rsid w:val="003839F4"/>
    <w:rsid w:val="00383A12"/>
    <w:rsid w:val="00383A46"/>
    <w:rsid w:val="00383CE3"/>
    <w:rsid w:val="00383D23"/>
    <w:rsid w:val="00384249"/>
    <w:rsid w:val="00384481"/>
    <w:rsid w:val="0038448E"/>
    <w:rsid w:val="00384832"/>
    <w:rsid w:val="003848AE"/>
    <w:rsid w:val="00384BA4"/>
    <w:rsid w:val="00384BDE"/>
    <w:rsid w:val="00384C1C"/>
    <w:rsid w:val="00384CF8"/>
    <w:rsid w:val="00385265"/>
    <w:rsid w:val="00385269"/>
    <w:rsid w:val="003853C9"/>
    <w:rsid w:val="003854EB"/>
    <w:rsid w:val="003854FA"/>
    <w:rsid w:val="0038579D"/>
    <w:rsid w:val="003857A5"/>
    <w:rsid w:val="00385898"/>
    <w:rsid w:val="00385A6C"/>
    <w:rsid w:val="00385CDD"/>
    <w:rsid w:val="00385D05"/>
    <w:rsid w:val="00385D9D"/>
    <w:rsid w:val="00385DFB"/>
    <w:rsid w:val="00385FD2"/>
    <w:rsid w:val="00385FFC"/>
    <w:rsid w:val="003860B2"/>
    <w:rsid w:val="003860E5"/>
    <w:rsid w:val="003861D7"/>
    <w:rsid w:val="003861FB"/>
    <w:rsid w:val="003863B5"/>
    <w:rsid w:val="003864E1"/>
    <w:rsid w:val="003867C8"/>
    <w:rsid w:val="0038681B"/>
    <w:rsid w:val="00386A5D"/>
    <w:rsid w:val="00386A71"/>
    <w:rsid w:val="00386DD6"/>
    <w:rsid w:val="00386DE6"/>
    <w:rsid w:val="00386E5A"/>
    <w:rsid w:val="00386EA6"/>
    <w:rsid w:val="00386F3C"/>
    <w:rsid w:val="00386F77"/>
    <w:rsid w:val="00387084"/>
    <w:rsid w:val="003871DA"/>
    <w:rsid w:val="00387702"/>
    <w:rsid w:val="0038788B"/>
    <w:rsid w:val="00387898"/>
    <w:rsid w:val="003878C2"/>
    <w:rsid w:val="003878E5"/>
    <w:rsid w:val="00387951"/>
    <w:rsid w:val="00387A7A"/>
    <w:rsid w:val="00387BF5"/>
    <w:rsid w:val="00387E4A"/>
    <w:rsid w:val="00387E93"/>
    <w:rsid w:val="00387F85"/>
    <w:rsid w:val="0038BB56"/>
    <w:rsid w:val="00390058"/>
    <w:rsid w:val="00390265"/>
    <w:rsid w:val="00390279"/>
    <w:rsid w:val="0039028B"/>
    <w:rsid w:val="003902C3"/>
    <w:rsid w:val="00390365"/>
    <w:rsid w:val="003903B3"/>
    <w:rsid w:val="003903BC"/>
    <w:rsid w:val="003905FD"/>
    <w:rsid w:val="003906D3"/>
    <w:rsid w:val="00390A5D"/>
    <w:rsid w:val="00390B4E"/>
    <w:rsid w:val="00390BF4"/>
    <w:rsid w:val="00390D57"/>
    <w:rsid w:val="00390F07"/>
    <w:rsid w:val="0039101A"/>
    <w:rsid w:val="00391044"/>
    <w:rsid w:val="00391292"/>
    <w:rsid w:val="0039130F"/>
    <w:rsid w:val="003915A7"/>
    <w:rsid w:val="003915ED"/>
    <w:rsid w:val="00391830"/>
    <w:rsid w:val="003918E8"/>
    <w:rsid w:val="00391AD1"/>
    <w:rsid w:val="00391C58"/>
    <w:rsid w:val="00391DA0"/>
    <w:rsid w:val="00392006"/>
    <w:rsid w:val="0039200C"/>
    <w:rsid w:val="0039208E"/>
    <w:rsid w:val="00392492"/>
    <w:rsid w:val="003928BD"/>
    <w:rsid w:val="003928E7"/>
    <w:rsid w:val="00392AB3"/>
    <w:rsid w:val="00392D0F"/>
    <w:rsid w:val="00392DFD"/>
    <w:rsid w:val="00392E70"/>
    <w:rsid w:val="00392FCC"/>
    <w:rsid w:val="0039316E"/>
    <w:rsid w:val="003935F2"/>
    <w:rsid w:val="0039364A"/>
    <w:rsid w:val="00393717"/>
    <w:rsid w:val="00393756"/>
    <w:rsid w:val="00393968"/>
    <w:rsid w:val="00393A83"/>
    <w:rsid w:val="00393AFB"/>
    <w:rsid w:val="00393C6B"/>
    <w:rsid w:val="00393F5F"/>
    <w:rsid w:val="003941C9"/>
    <w:rsid w:val="00394508"/>
    <w:rsid w:val="0039455F"/>
    <w:rsid w:val="003945EA"/>
    <w:rsid w:val="0039490D"/>
    <w:rsid w:val="00394A4F"/>
    <w:rsid w:val="00394AE3"/>
    <w:rsid w:val="00394C8F"/>
    <w:rsid w:val="00394E48"/>
    <w:rsid w:val="00394EAB"/>
    <w:rsid w:val="00394F10"/>
    <w:rsid w:val="00394F2D"/>
    <w:rsid w:val="00394FB3"/>
    <w:rsid w:val="00395150"/>
    <w:rsid w:val="003952B8"/>
    <w:rsid w:val="00395548"/>
    <w:rsid w:val="00395C4C"/>
    <w:rsid w:val="00395C50"/>
    <w:rsid w:val="00395E1D"/>
    <w:rsid w:val="00395E85"/>
    <w:rsid w:val="00395F63"/>
    <w:rsid w:val="0039624F"/>
    <w:rsid w:val="003964EE"/>
    <w:rsid w:val="00396689"/>
    <w:rsid w:val="00396D5B"/>
    <w:rsid w:val="00396DE8"/>
    <w:rsid w:val="00396DED"/>
    <w:rsid w:val="003971B0"/>
    <w:rsid w:val="00397291"/>
    <w:rsid w:val="0039729B"/>
    <w:rsid w:val="003973A0"/>
    <w:rsid w:val="0039762E"/>
    <w:rsid w:val="0039762F"/>
    <w:rsid w:val="0039775E"/>
    <w:rsid w:val="00397763"/>
    <w:rsid w:val="003977D6"/>
    <w:rsid w:val="00397816"/>
    <w:rsid w:val="0039787C"/>
    <w:rsid w:val="003978BC"/>
    <w:rsid w:val="003A0016"/>
    <w:rsid w:val="003A02CA"/>
    <w:rsid w:val="003A0429"/>
    <w:rsid w:val="003A0438"/>
    <w:rsid w:val="003A05B3"/>
    <w:rsid w:val="003A062A"/>
    <w:rsid w:val="003A073A"/>
    <w:rsid w:val="003A081D"/>
    <w:rsid w:val="003A09D9"/>
    <w:rsid w:val="003A0A74"/>
    <w:rsid w:val="003A0B84"/>
    <w:rsid w:val="003A0C4E"/>
    <w:rsid w:val="003A0E60"/>
    <w:rsid w:val="003A0EA5"/>
    <w:rsid w:val="003A0F58"/>
    <w:rsid w:val="003A10EA"/>
    <w:rsid w:val="003A1179"/>
    <w:rsid w:val="003A1412"/>
    <w:rsid w:val="003A1459"/>
    <w:rsid w:val="003A14EF"/>
    <w:rsid w:val="003A1649"/>
    <w:rsid w:val="003A17CC"/>
    <w:rsid w:val="003A18C4"/>
    <w:rsid w:val="003A1A12"/>
    <w:rsid w:val="003A1CC2"/>
    <w:rsid w:val="003A1EAF"/>
    <w:rsid w:val="003A2057"/>
    <w:rsid w:val="003A227C"/>
    <w:rsid w:val="003A237A"/>
    <w:rsid w:val="003A270E"/>
    <w:rsid w:val="003A27FF"/>
    <w:rsid w:val="003A2A78"/>
    <w:rsid w:val="003A2A88"/>
    <w:rsid w:val="003A2AC6"/>
    <w:rsid w:val="003A2C9D"/>
    <w:rsid w:val="003A2D1A"/>
    <w:rsid w:val="003A2EED"/>
    <w:rsid w:val="003A3014"/>
    <w:rsid w:val="003A32DF"/>
    <w:rsid w:val="003A339C"/>
    <w:rsid w:val="003A345D"/>
    <w:rsid w:val="003A357F"/>
    <w:rsid w:val="003A3655"/>
    <w:rsid w:val="003A378B"/>
    <w:rsid w:val="003A384E"/>
    <w:rsid w:val="003A38BC"/>
    <w:rsid w:val="003A3933"/>
    <w:rsid w:val="003A3C63"/>
    <w:rsid w:val="003A3E25"/>
    <w:rsid w:val="003A3F8C"/>
    <w:rsid w:val="003A3FED"/>
    <w:rsid w:val="003A4096"/>
    <w:rsid w:val="003A42E0"/>
    <w:rsid w:val="003A438E"/>
    <w:rsid w:val="003A4609"/>
    <w:rsid w:val="003A4658"/>
    <w:rsid w:val="003A48B8"/>
    <w:rsid w:val="003A48F9"/>
    <w:rsid w:val="003A4A48"/>
    <w:rsid w:val="003A4ADA"/>
    <w:rsid w:val="003A4B20"/>
    <w:rsid w:val="003A4C16"/>
    <w:rsid w:val="003A4CE2"/>
    <w:rsid w:val="003A4D26"/>
    <w:rsid w:val="003A4DD8"/>
    <w:rsid w:val="003A4E3B"/>
    <w:rsid w:val="003A5071"/>
    <w:rsid w:val="003A5190"/>
    <w:rsid w:val="003A51AF"/>
    <w:rsid w:val="003A5219"/>
    <w:rsid w:val="003A5324"/>
    <w:rsid w:val="003A541D"/>
    <w:rsid w:val="003A5642"/>
    <w:rsid w:val="003A57EA"/>
    <w:rsid w:val="003A58BF"/>
    <w:rsid w:val="003A590A"/>
    <w:rsid w:val="003A59AA"/>
    <w:rsid w:val="003A5BDC"/>
    <w:rsid w:val="003A5C9E"/>
    <w:rsid w:val="003A5DC9"/>
    <w:rsid w:val="003A5F7C"/>
    <w:rsid w:val="003A601B"/>
    <w:rsid w:val="003A6236"/>
    <w:rsid w:val="003A63A0"/>
    <w:rsid w:val="003A6532"/>
    <w:rsid w:val="003A65A9"/>
    <w:rsid w:val="003A66DE"/>
    <w:rsid w:val="003A67CD"/>
    <w:rsid w:val="003A6942"/>
    <w:rsid w:val="003A6E64"/>
    <w:rsid w:val="003A7267"/>
    <w:rsid w:val="003A73E6"/>
    <w:rsid w:val="003A75D3"/>
    <w:rsid w:val="003A7785"/>
    <w:rsid w:val="003A7859"/>
    <w:rsid w:val="003A7964"/>
    <w:rsid w:val="003A7A11"/>
    <w:rsid w:val="003A7A22"/>
    <w:rsid w:val="003A7B11"/>
    <w:rsid w:val="003A7E81"/>
    <w:rsid w:val="003A7EA5"/>
    <w:rsid w:val="003A7FDE"/>
    <w:rsid w:val="003B0020"/>
    <w:rsid w:val="003B006E"/>
    <w:rsid w:val="003B00D7"/>
    <w:rsid w:val="003B02D5"/>
    <w:rsid w:val="003B032B"/>
    <w:rsid w:val="003B04D3"/>
    <w:rsid w:val="003B0512"/>
    <w:rsid w:val="003B059E"/>
    <w:rsid w:val="003B0641"/>
    <w:rsid w:val="003B0703"/>
    <w:rsid w:val="003B0804"/>
    <w:rsid w:val="003B084E"/>
    <w:rsid w:val="003B09F4"/>
    <w:rsid w:val="003B0A30"/>
    <w:rsid w:val="003B0A56"/>
    <w:rsid w:val="003B0C3F"/>
    <w:rsid w:val="003B0C8A"/>
    <w:rsid w:val="003B0D1E"/>
    <w:rsid w:val="003B10D6"/>
    <w:rsid w:val="003B1226"/>
    <w:rsid w:val="003B12DC"/>
    <w:rsid w:val="003B1626"/>
    <w:rsid w:val="003B192A"/>
    <w:rsid w:val="003B1A28"/>
    <w:rsid w:val="003B1C5A"/>
    <w:rsid w:val="003B1E19"/>
    <w:rsid w:val="003B2201"/>
    <w:rsid w:val="003B2211"/>
    <w:rsid w:val="003B2241"/>
    <w:rsid w:val="003B2294"/>
    <w:rsid w:val="003B2317"/>
    <w:rsid w:val="003B240E"/>
    <w:rsid w:val="003B2598"/>
    <w:rsid w:val="003B260D"/>
    <w:rsid w:val="003B2A5C"/>
    <w:rsid w:val="003B2AB7"/>
    <w:rsid w:val="003B2AF8"/>
    <w:rsid w:val="003B2B8C"/>
    <w:rsid w:val="003B2C3C"/>
    <w:rsid w:val="003B2E5E"/>
    <w:rsid w:val="003B3147"/>
    <w:rsid w:val="003B3289"/>
    <w:rsid w:val="003B32EC"/>
    <w:rsid w:val="003B33A6"/>
    <w:rsid w:val="003B3420"/>
    <w:rsid w:val="003B34BA"/>
    <w:rsid w:val="003B37AC"/>
    <w:rsid w:val="003B3AAA"/>
    <w:rsid w:val="003B3B3C"/>
    <w:rsid w:val="003B3C2C"/>
    <w:rsid w:val="003B3FA2"/>
    <w:rsid w:val="003B4079"/>
    <w:rsid w:val="003B40C3"/>
    <w:rsid w:val="003B40CA"/>
    <w:rsid w:val="003B411F"/>
    <w:rsid w:val="003B4281"/>
    <w:rsid w:val="003B4297"/>
    <w:rsid w:val="003B4480"/>
    <w:rsid w:val="003B44A6"/>
    <w:rsid w:val="003B44CA"/>
    <w:rsid w:val="003B4577"/>
    <w:rsid w:val="003B4675"/>
    <w:rsid w:val="003B4792"/>
    <w:rsid w:val="003B47C1"/>
    <w:rsid w:val="003B4A01"/>
    <w:rsid w:val="003B4B37"/>
    <w:rsid w:val="003B4B9B"/>
    <w:rsid w:val="003B4E78"/>
    <w:rsid w:val="003B4F7D"/>
    <w:rsid w:val="003B513D"/>
    <w:rsid w:val="003B53E1"/>
    <w:rsid w:val="003B5805"/>
    <w:rsid w:val="003B582F"/>
    <w:rsid w:val="003B58C5"/>
    <w:rsid w:val="003B58FD"/>
    <w:rsid w:val="003B5938"/>
    <w:rsid w:val="003B59FF"/>
    <w:rsid w:val="003B5A35"/>
    <w:rsid w:val="003B5CE9"/>
    <w:rsid w:val="003B5CF2"/>
    <w:rsid w:val="003B5F82"/>
    <w:rsid w:val="003B61CB"/>
    <w:rsid w:val="003B63FE"/>
    <w:rsid w:val="003B64A1"/>
    <w:rsid w:val="003B64E3"/>
    <w:rsid w:val="003B65F8"/>
    <w:rsid w:val="003B6619"/>
    <w:rsid w:val="003B6716"/>
    <w:rsid w:val="003B6749"/>
    <w:rsid w:val="003B6769"/>
    <w:rsid w:val="003B6931"/>
    <w:rsid w:val="003B6978"/>
    <w:rsid w:val="003B6AD9"/>
    <w:rsid w:val="003B6C27"/>
    <w:rsid w:val="003B6F34"/>
    <w:rsid w:val="003B6F35"/>
    <w:rsid w:val="003B71C8"/>
    <w:rsid w:val="003B720B"/>
    <w:rsid w:val="003B7223"/>
    <w:rsid w:val="003B7322"/>
    <w:rsid w:val="003B7616"/>
    <w:rsid w:val="003B7627"/>
    <w:rsid w:val="003B76E8"/>
    <w:rsid w:val="003B784E"/>
    <w:rsid w:val="003B7C68"/>
    <w:rsid w:val="003B7D4A"/>
    <w:rsid w:val="003B7FA1"/>
    <w:rsid w:val="003C0287"/>
    <w:rsid w:val="003C02EC"/>
    <w:rsid w:val="003C03A9"/>
    <w:rsid w:val="003C04A5"/>
    <w:rsid w:val="003C0565"/>
    <w:rsid w:val="003C05A5"/>
    <w:rsid w:val="003C0685"/>
    <w:rsid w:val="003C0878"/>
    <w:rsid w:val="003C0893"/>
    <w:rsid w:val="003C0D1B"/>
    <w:rsid w:val="003C0DA9"/>
    <w:rsid w:val="003C10B7"/>
    <w:rsid w:val="003C10E3"/>
    <w:rsid w:val="003C133B"/>
    <w:rsid w:val="003C1357"/>
    <w:rsid w:val="003C13F9"/>
    <w:rsid w:val="003C1555"/>
    <w:rsid w:val="003C15B9"/>
    <w:rsid w:val="003C17BE"/>
    <w:rsid w:val="003C1AB9"/>
    <w:rsid w:val="003C1BDA"/>
    <w:rsid w:val="003C1C77"/>
    <w:rsid w:val="003C1EC7"/>
    <w:rsid w:val="003C1F4B"/>
    <w:rsid w:val="003C206E"/>
    <w:rsid w:val="003C214B"/>
    <w:rsid w:val="003C276D"/>
    <w:rsid w:val="003C2812"/>
    <w:rsid w:val="003C2898"/>
    <w:rsid w:val="003C28D3"/>
    <w:rsid w:val="003C28F2"/>
    <w:rsid w:val="003C2918"/>
    <w:rsid w:val="003C29A0"/>
    <w:rsid w:val="003C2D38"/>
    <w:rsid w:val="003C30D0"/>
    <w:rsid w:val="003C31DF"/>
    <w:rsid w:val="003C32B5"/>
    <w:rsid w:val="003C347E"/>
    <w:rsid w:val="003C34D2"/>
    <w:rsid w:val="003C3646"/>
    <w:rsid w:val="003C365C"/>
    <w:rsid w:val="003C3860"/>
    <w:rsid w:val="003C3899"/>
    <w:rsid w:val="003C39D7"/>
    <w:rsid w:val="003C3B17"/>
    <w:rsid w:val="003C3B68"/>
    <w:rsid w:val="003C3CAA"/>
    <w:rsid w:val="003C3D12"/>
    <w:rsid w:val="003C3D70"/>
    <w:rsid w:val="003C3F2F"/>
    <w:rsid w:val="003C3F3D"/>
    <w:rsid w:val="003C3FBA"/>
    <w:rsid w:val="003C4118"/>
    <w:rsid w:val="003C4149"/>
    <w:rsid w:val="003C41C5"/>
    <w:rsid w:val="003C434F"/>
    <w:rsid w:val="003C43B0"/>
    <w:rsid w:val="003C4520"/>
    <w:rsid w:val="003C4610"/>
    <w:rsid w:val="003C46F5"/>
    <w:rsid w:val="003C4806"/>
    <w:rsid w:val="003C4A6C"/>
    <w:rsid w:val="003C4BC7"/>
    <w:rsid w:val="003C4EF1"/>
    <w:rsid w:val="003C4FB2"/>
    <w:rsid w:val="003C5053"/>
    <w:rsid w:val="003C54FE"/>
    <w:rsid w:val="003C5622"/>
    <w:rsid w:val="003C5E16"/>
    <w:rsid w:val="003C5FEA"/>
    <w:rsid w:val="003C6030"/>
    <w:rsid w:val="003C60E6"/>
    <w:rsid w:val="003C616B"/>
    <w:rsid w:val="003C6255"/>
    <w:rsid w:val="003C62A8"/>
    <w:rsid w:val="003C62FD"/>
    <w:rsid w:val="003C6350"/>
    <w:rsid w:val="003C6589"/>
    <w:rsid w:val="003C6609"/>
    <w:rsid w:val="003C6A18"/>
    <w:rsid w:val="003C6A57"/>
    <w:rsid w:val="003C6A76"/>
    <w:rsid w:val="003C6B55"/>
    <w:rsid w:val="003C6C2F"/>
    <w:rsid w:val="003C6CFF"/>
    <w:rsid w:val="003C6D1E"/>
    <w:rsid w:val="003C6FA6"/>
    <w:rsid w:val="003C7231"/>
    <w:rsid w:val="003C7321"/>
    <w:rsid w:val="003C7444"/>
    <w:rsid w:val="003C74E2"/>
    <w:rsid w:val="003C773C"/>
    <w:rsid w:val="003C7743"/>
    <w:rsid w:val="003C7778"/>
    <w:rsid w:val="003C77B5"/>
    <w:rsid w:val="003C7847"/>
    <w:rsid w:val="003C78EA"/>
    <w:rsid w:val="003C7930"/>
    <w:rsid w:val="003C7AB8"/>
    <w:rsid w:val="003C7AC2"/>
    <w:rsid w:val="003C7E14"/>
    <w:rsid w:val="003C7E8F"/>
    <w:rsid w:val="003D0176"/>
    <w:rsid w:val="003D02AA"/>
    <w:rsid w:val="003D039E"/>
    <w:rsid w:val="003D03F4"/>
    <w:rsid w:val="003D0549"/>
    <w:rsid w:val="003D0770"/>
    <w:rsid w:val="003D0841"/>
    <w:rsid w:val="003D085F"/>
    <w:rsid w:val="003D0A8E"/>
    <w:rsid w:val="003D0AD0"/>
    <w:rsid w:val="003D0B93"/>
    <w:rsid w:val="003D0C8F"/>
    <w:rsid w:val="003D0CB5"/>
    <w:rsid w:val="003D0DBE"/>
    <w:rsid w:val="003D0EC3"/>
    <w:rsid w:val="003D0FBF"/>
    <w:rsid w:val="003D1021"/>
    <w:rsid w:val="003D12A9"/>
    <w:rsid w:val="003D12ED"/>
    <w:rsid w:val="003D13EF"/>
    <w:rsid w:val="003D142E"/>
    <w:rsid w:val="003D1458"/>
    <w:rsid w:val="003D1559"/>
    <w:rsid w:val="003D1592"/>
    <w:rsid w:val="003D19BB"/>
    <w:rsid w:val="003D19BC"/>
    <w:rsid w:val="003D1AE3"/>
    <w:rsid w:val="003D1B7C"/>
    <w:rsid w:val="003D1D9F"/>
    <w:rsid w:val="003D201F"/>
    <w:rsid w:val="003D2049"/>
    <w:rsid w:val="003D2361"/>
    <w:rsid w:val="003D2374"/>
    <w:rsid w:val="003D25C0"/>
    <w:rsid w:val="003D2ABC"/>
    <w:rsid w:val="003D2B95"/>
    <w:rsid w:val="003D2BBF"/>
    <w:rsid w:val="003D2CDE"/>
    <w:rsid w:val="003D2ECD"/>
    <w:rsid w:val="003D2EF8"/>
    <w:rsid w:val="003D307D"/>
    <w:rsid w:val="003D3200"/>
    <w:rsid w:val="003D327D"/>
    <w:rsid w:val="003D3340"/>
    <w:rsid w:val="003D33F9"/>
    <w:rsid w:val="003D341F"/>
    <w:rsid w:val="003D342A"/>
    <w:rsid w:val="003D34C0"/>
    <w:rsid w:val="003D3550"/>
    <w:rsid w:val="003D3591"/>
    <w:rsid w:val="003D3664"/>
    <w:rsid w:val="003D37F8"/>
    <w:rsid w:val="003D3899"/>
    <w:rsid w:val="003D3B48"/>
    <w:rsid w:val="003D3C60"/>
    <w:rsid w:val="003D3D6E"/>
    <w:rsid w:val="003D3DD9"/>
    <w:rsid w:val="003D3F93"/>
    <w:rsid w:val="003D415C"/>
    <w:rsid w:val="003D4165"/>
    <w:rsid w:val="003D445B"/>
    <w:rsid w:val="003D463F"/>
    <w:rsid w:val="003D4797"/>
    <w:rsid w:val="003D47AF"/>
    <w:rsid w:val="003D4889"/>
    <w:rsid w:val="003D48D4"/>
    <w:rsid w:val="003D4960"/>
    <w:rsid w:val="003D496D"/>
    <w:rsid w:val="003D4A38"/>
    <w:rsid w:val="003D4D61"/>
    <w:rsid w:val="003D4DC4"/>
    <w:rsid w:val="003D4DF5"/>
    <w:rsid w:val="003D4EAB"/>
    <w:rsid w:val="003D50A9"/>
    <w:rsid w:val="003D50F5"/>
    <w:rsid w:val="003D5115"/>
    <w:rsid w:val="003D5185"/>
    <w:rsid w:val="003D5223"/>
    <w:rsid w:val="003D5395"/>
    <w:rsid w:val="003D548E"/>
    <w:rsid w:val="003D5566"/>
    <w:rsid w:val="003D56C0"/>
    <w:rsid w:val="003D5706"/>
    <w:rsid w:val="003D5755"/>
    <w:rsid w:val="003D5A8E"/>
    <w:rsid w:val="003D5AB5"/>
    <w:rsid w:val="003D5C82"/>
    <w:rsid w:val="003D5D25"/>
    <w:rsid w:val="003D6012"/>
    <w:rsid w:val="003D6132"/>
    <w:rsid w:val="003D622F"/>
    <w:rsid w:val="003D6734"/>
    <w:rsid w:val="003D6888"/>
    <w:rsid w:val="003D6A63"/>
    <w:rsid w:val="003D6DFF"/>
    <w:rsid w:val="003D6E62"/>
    <w:rsid w:val="003D6E80"/>
    <w:rsid w:val="003D6EFC"/>
    <w:rsid w:val="003D708B"/>
    <w:rsid w:val="003D70BD"/>
    <w:rsid w:val="003D7144"/>
    <w:rsid w:val="003D7186"/>
    <w:rsid w:val="003D7232"/>
    <w:rsid w:val="003D75B3"/>
    <w:rsid w:val="003D75D7"/>
    <w:rsid w:val="003D773B"/>
    <w:rsid w:val="003D7855"/>
    <w:rsid w:val="003D78B8"/>
    <w:rsid w:val="003D78F3"/>
    <w:rsid w:val="003D7951"/>
    <w:rsid w:val="003D7C3E"/>
    <w:rsid w:val="003D7C8C"/>
    <w:rsid w:val="003D7E0A"/>
    <w:rsid w:val="003D7FC6"/>
    <w:rsid w:val="003D7FE4"/>
    <w:rsid w:val="003E031F"/>
    <w:rsid w:val="003E04B2"/>
    <w:rsid w:val="003E06F2"/>
    <w:rsid w:val="003E06F5"/>
    <w:rsid w:val="003E08CD"/>
    <w:rsid w:val="003E09BA"/>
    <w:rsid w:val="003E0AF1"/>
    <w:rsid w:val="003E0C18"/>
    <w:rsid w:val="003E147E"/>
    <w:rsid w:val="003E1567"/>
    <w:rsid w:val="003E156C"/>
    <w:rsid w:val="003E15AD"/>
    <w:rsid w:val="003E1656"/>
    <w:rsid w:val="003E1669"/>
    <w:rsid w:val="003E169D"/>
    <w:rsid w:val="003E17DF"/>
    <w:rsid w:val="003E1E11"/>
    <w:rsid w:val="003E1EF9"/>
    <w:rsid w:val="003E200B"/>
    <w:rsid w:val="003E200E"/>
    <w:rsid w:val="003E20C3"/>
    <w:rsid w:val="003E20F7"/>
    <w:rsid w:val="003E2444"/>
    <w:rsid w:val="003E2465"/>
    <w:rsid w:val="003E24A1"/>
    <w:rsid w:val="003E24FC"/>
    <w:rsid w:val="003E2528"/>
    <w:rsid w:val="003E275E"/>
    <w:rsid w:val="003E279D"/>
    <w:rsid w:val="003E2A96"/>
    <w:rsid w:val="003E2C66"/>
    <w:rsid w:val="003E2F70"/>
    <w:rsid w:val="003E3074"/>
    <w:rsid w:val="003E309C"/>
    <w:rsid w:val="003E311B"/>
    <w:rsid w:val="003E332B"/>
    <w:rsid w:val="003E3678"/>
    <w:rsid w:val="003E367B"/>
    <w:rsid w:val="003E368E"/>
    <w:rsid w:val="003E3730"/>
    <w:rsid w:val="003E37E3"/>
    <w:rsid w:val="003E38B3"/>
    <w:rsid w:val="003E3BDA"/>
    <w:rsid w:val="003E3D17"/>
    <w:rsid w:val="003E3DEA"/>
    <w:rsid w:val="003E3E86"/>
    <w:rsid w:val="003E3EDC"/>
    <w:rsid w:val="003E415A"/>
    <w:rsid w:val="003E430A"/>
    <w:rsid w:val="003E446F"/>
    <w:rsid w:val="003E447E"/>
    <w:rsid w:val="003E4538"/>
    <w:rsid w:val="003E4583"/>
    <w:rsid w:val="003E4678"/>
    <w:rsid w:val="003E47C0"/>
    <w:rsid w:val="003E48E9"/>
    <w:rsid w:val="003E496B"/>
    <w:rsid w:val="003E4A0B"/>
    <w:rsid w:val="003E4AD3"/>
    <w:rsid w:val="003E4D67"/>
    <w:rsid w:val="003E4DC7"/>
    <w:rsid w:val="003E4DD1"/>
    <w:rsid w:val="003E4E8E"/>
    <w:rsid w:val="003E4F84"/>
    <w:rsid w:val="003E5026"/>
    <w:rsid w:val="003E5061"/>
    <w:rsid w:val="003E51F5"/>
    <w:rsid w:val="003E535E"/>
    <w:rsid w:val="003E57D2"/>
    <w:rsid w:val="003E5A14"/>
    <w:rsid w:val="003E5DBF"/>
    <w:rsid w:val="003E5F44"/>
    <w:rsid w:val="003E6034"/>
    <w:rsid w:val="003E603B"/>
    <w:rsid w:val="003E63E1"/>
    <w:rsid w:val="003E6570"/>
    <w:rsid w:val="003E65D1"/>
    <w:rsid w:val="003E6699"/>
    <w:rsid w:val="003E6A7C"/>
    <w:rsid w:val="003E6B13"/>
    <w:rsid w:val="003E6B6B"/>
    <w:rsid w:val="003E6CED"/>
    <w:rsid w:val="003E6EE9"/>
    <w:rsid w:val="003E703D"/>
    <w:rsid w:val="003E70EE"/>
    <w:rsid w:val="003E7207"/>
    <w:rsid w:val="003E738C"/>
    <w:rsid w:val="003E7444"/>
    <w:rsid w:val="003E747B"/>
    <w:rsid w:val="003E7640"/>
    <w:rsid w:val="003E76AA"/>
    <w:rsid w:val="003E76DF"/>
    <w:rsid w:val="003E7734"/>
    <w:rsid w:val="003E77AD"/>
    <w:rsid w:val="003E77B7"/>
    <w:rsid w:val="003E7A53"/>
    <w:rsid w:val="003E7ACF"/>
    <w:rsid w:val="003E7BEC"/>
    <w:rsid w:val="003E7D43"/>
    <w:rsid w:val="003E7D68"/>
    <w:rsid w:val="003E7E24"/>
    <w:rsid w:val="003F018D"/>
    <w:rsid w:val="003F0257"/>
    <w:rsid w:val="003F03E4"/>
    <w:rsid w:val="003F0592"/>
    <w:rsid w:val="003F08C8"/>
    <w:rsid w:val="003F093A"/>
    <w:rsid w:val="003F0A4C"/>
    <w:rsid w:val="003F0B11"/>
    <w:rsid w:val="003F0BB3"/>
    <w:rsid w:val="003F0C82"/>
    <w:rsid w:val="003F0D37"/>
    <w:rsid w:val="003F0E6E"/>
    <w:rsid w:val="003F1018"/>
    <w:rsid w:val="003F1176"/>
    <w:rsid w:val="003F11C5"/>
    <w:rsid w:val="003F11D3"/>
    <w:rsid w:val="003F1430"/>
    <w:rsid w:val="003F14FF"/>
    <w:rsid w:val="003F15C7"/>
    <w:rsid w:val="003F16D4"/>
    <w:rsid w:val="003F172E"/>
    <w:rsid w:val="003F18B1"/>
    <w:rsid w:val="003F1ACE"/>
    <w:rsid w:val="003F1BBD"/>
    <w:rsid w:val="003F1D34"/>
    <w:rsid w:val="003F1D86"/>
    <w:rsid w:val="003F1F0F"/>
    <w:rsid w:val="003F20D5"/>
    <w:rsid w:val="003F247C"/>
    <w:rsid w:val="003F24A4"/>
    <w:rsid w:val="003F2681"/>
    <w:rsid w:val="003F287B"/>
    <w:rsid w:val="003F2C9B"/>
    <w:rsid w:val="003F2F2F"/>
    <w:rsid w:val="003F2FD8"/>
    <w:rsid w:val="003F35DA"/>
    <w:rsid w:val="003F36F4"/>
    <w:rsid w:val="003F373C"/>
    <w:rsid w:val="003F385C"/>
    <w:rsid w:val="003F38E1"/>
    <w:rsid w:val="003F38EB"/>
    <w:rsid w:val="003F39E3"/>
    <w:rsid w:val="003F39F7"/>
    <w:rsid w:val="003F3BE0"/>
    <w:rsid w:val="003F3E7F"/>
    <w:rsid w:val="003F3FEF"/>
    <w:rsid w:val="003F3FF8"/>
    <w:rsid w:val="003F433F"/>
    <w:rsid w:val="003F457F"/>
    <w:rsid w:val="003F45E6"/>
    <w:rsid w:val="003F4600"/>
    <w:rsid w:val="003F4683"/>
    <w:rsid w:val="003F46D6"/>
    <w:rsid w:val="003F4924"/>
    <w:rsid w:val="003F4B38"/>
    <w:rsid w:val="003F4B58"/>
    <w:rsid w:val="003F4B7A"/>
    <w:rsid w:val="003F5138"/>
    <w:rsid w:val="003F514C"/>
    <w:rsid w:val="003F51E8"/>
    <w:rsid w:val="003F5337"/>
    <w:rsid w:val="003F5387"/>
    <w:rsid w:val="003F5431"/>
    <w:rsid w:val="003F5451"/>
    <w:rsid w:val="003F548A"/>
    <w:rsid w:val="003F5700"/>
    <w:rsid w:val="003F597B"/>
    <w:rsid w:val="003F5A9F"/>
    <w:rsid w:val="003F5DB1"/>
    <w:rsid w:val="003F5EF2"/>
    <w:rsid w:val="003F5F3A"/>
    <w:rsid w:val="003F5F4F"/>
    <w:rsid w:val="003F5F52"/>
    <w:rsid w:val="003F6131"/>
    <w:rsid w:val="003F61D2"/>
    <w:rsid w:val="003F6229"/>
    <w:rsid w:val="003F6499"/>
    <w:rsid w:val="003F655B"/>
    <w:rsid w:val="003F65C4"/>
    <w:rsid w:val="003F667B"/>
    <w:rsid w:val="003F6B54"/>
    <w:rsid w:val="003F6F87"/>
    <w:rsid w:val="003F6FD8"/>
    <w:rsid w:val="003F7151"/>
    <w:rsid w:val="003F7339"/>
    <w:rsid w:val="003F740B"/>
    <w:rsid w:val="003F74C2"/>
    <w:rsid w:val="003F74D2"/>
    <w:rsid w:val="003F74D7"/>
    <w:rsid w:val="003F775A"/>
    <w:rsid w:val="003F7800"/>
    <w:rsid w:val="003F78E8"/>
    <w:rsid w:val="003F79DF"/>
    <w:rsid w:val="003F79E0"/>
    <w:rsid w:val="003F7B6F"/>
    <w:rsid w:val="003F7E04"/>
    <w:rsid w:val="003F7F64"/>
    <w:rsid w:val="003F7FB0"/>
    <w:rsid w:val="003F7FEF"/>
    <w:rsid w:val="004002CB"/>
    <w:rsid w:val="00400308"/>
    <w:rsid w:val="004005B6"/>
    <w:rsid w:val="004006F2"/>
    <w:rsid w:val="00400744"/>
    <w:rsid w:val="00400959"/>
    <w:rsid w:val="00400A57"/>
    <w:rsid w:val="00400AB7"/>
    <w:rsid w:val="00400ACE"/>
    <w:rsid w:val="00400E09"/>
    <w:rsid w:val="00400F05"/>
    <w:rsid w:val="00400F10"/>
    <w:rsid w:val="00401084"/>
    <w:rsid w:val="00401086"/>
    <w:rsid w:val="004010A0"/>
    <w:rsid w:val="004010E3"/>
    <w:rsid w:val="00401319"/>
    <w:rsid w:val="004013B4"/>
    <w:rsid w:val="00401867"/>
    <w:rsid w:val="004018D1"/>
    <w:rsid w:val="00401A04"/>
    <w:rsid w:val="00401A83"/>
    <w:rsid w:val="00401B39"/>
    <w:rsid w:val="00401C8F"/>
    <w:rsid w:val="00401CD3"/>
    <w:rsid w:val="00401F1E"/>
    <w:rsid w:val="0040205A"/>
    <w:rsid w:val="0040224C"/>
    <w:rsid w:val="00402391"/>
    <w:rsid w:val="004023DB"/>
    <w:rsid w:val="004024AA"/>
    <w:rsid w:val="00402878"/>
    <w:rsid w:val="00402A60"/>
    <w:rsid w:val="00402B30"/>
    <w:rsid w:val="00402F74"/>
    <w:rsid w:val="00403147"/>
    <w:rsid w:val="004031F7"/>
    <w:rsid w:val="0040321D"/>
    <w:rsid w:val="00403244"/>
    <w:rsid w:val="0040345C"/>
    <w:rsid w:val="00403559"/>
    <w:rsid w:val="004037E7"/>
    <w:rsid w:val="0040382C"/>
    <w:rsid w:val="004038CF"/>
    <w:rsid w:val="004038F7"/>
    <w:rsid w:val="004039F1"/>
    <w:rsid w:val="00403A0D"/>
    <w:rsid w:val="00403C21"/>
    <w:rsid w:val="00403D94"/>
    <w:rsid w:val="00403E4F"/>
    <w:rsid w:val="00403E76"/>
    <w:rsid w:val="00403F5D"/>
    <w:rsid w:val="00403F76"/>
    <w:rsid w:val="0040416D"/>
    <w:rsid w:val="004041AE"/>
    <w:rsid w:val="00404366"/>
    <w:rsid w:val="0040444B"/>
    <w:rsid w:val="00404521"/>
    <w:rsid w:val="004045D8"/>
    <w:rsid w:val="004049B2"/>
    <w:rsid w:val="004049DE"/>
    <w:rsid w:val="00404C99"/>
    <w:rsid w:val="00404D24"/>
    <w:rsid w:val="00404D82"/>
    <w:rsid w:val="00404E9F"/>
    <w:rsid w:val="00404F42"/>
    <w:rsid w:val="00404F82"/>
    <w:rsid w:val="00404F93"/>
    <w:rsid w:val="0040504A"/>
    <w:rsid w:val="004050B7"/>
    <w:rsid w:val="00405448"/>
    <w:rsid w:val="00405499"/>
    <w:rsid w:val="004054EE"/>
    <w:rsid w:val="00405718"/>
    <w:rsid w:val="00405733"/>
    <w:rsid w:val="0040573A"/>
    <w:rsid w:val="00405784"/>
    <w:rsid w:val="004059B7"/>
    <w:rsid w:val="004062EA"/>
    <w:rsid w:val="004064A3"/>
    <w:rsid w:val="00406541"/>
    <w:rsid w:val="004065DB"/>
    <w:rsid w:val="00406A47"/>
    <w:rsid w:val="00406E53"/>
    <w:rsid w:val="00406EAB"/>
    <w:rsid w:val="00407000"/>
    <w:rsid w:val="0040701C"/>
    <w:rsid w:val="004070ED"/>
    <w:rsid w:val="00407290"/>
    <w:rsid w:val="00407354"/>
    <w:rsid w:val="004074EA"/>
    <w:rsid w:val="0040763E"/>
    <w:rsid w:val="00407642"/>
    <w:rsid w:val="004077B5"/>
    <w:rsid w:val="00407922"/>
    <w:rsid w:val="00407AB8"/>
    <w:rsid w:val="00407D2C"/>
    <w:rsid w:val="00407EB0"/>
    <w:rsid w:val="00407EF0"/>
    <w:rsid w:val="0040BC23"/>
    <w:rsid w:val="004101D4"/>
    <w:rsid w:val="00410250"/>
    <w:rsid w:val="00410266"/>
    <w:rsid w:val="004102C2"/>
    <w:rsid w:val="00410323"/>
    <w:rsid w:val="004103C7"/>
    <w:rsid w:val="00410622"/>
    <w:rsid w:val="0041082B"/>
    <w:rsid w:val="004109F2"/>
    <w:rsid w:val="00410BBE"/>
    <w:rsid w:val="00410C61"/>
    <w:rsid w:val="00410C75"/>
    <w:rsid w:val="00410D01"/>
    <w:rsid w:val="00410D30"/>
    <w:rsid w:val="00410DB7"/>
    <w:rsid w:val="00410E06"/>
    <w:rsid w:val="00410F49"/>
    <w:rsid w:val="00411055"/>
    <w:rsid w:val="0041105B"/>
    <w:rsid w:val="00411067"/>
    <w:rsid w:val="0041108F"/>
    <w:rsid w:val="00411099"/>
    <w:rsid w:val="0041117E"/>
    <w:rsid w:val="004111B6"/>
    <w:rsid w:val="0041120A"/>
    <w:rsid w:val="004112B8"/>
    <w:rsid w:val="0041141F"/>
    <w:rsid w:val="00411867"/>
    <w:rsid w:val="0041186B"/>
    <w:rsid w:val="00411986"/>
    <w:rsid w:val="00411A27"/>
    <w:rsid w:val="00411B49"/>
    <w:rsid w:val="00411C83"/>
    <w:rsid w:val="00411C9E"/>
    <w:rsid w:val="00411DE8"/>
    <w:rsid w:val="00411E43"/>
    <w:rsid w:val="00411EF2"/>
    <w:rsid w:val="004123E0"/>
    <w:rsid w:val="00412603"/>
    <w:rsid w:val="0041272B"/>
    <w:rsid w:val="0041287F"/>
    <w:rsid w:val="0041298E"/>
    <w:rsid w:val="00412A01"/>
    <w:rsid w:val="00412B91"/>
    <w:rsid w:val="00412CEF"/>
    <w:rsid w:val="00412E61"/>
    <w:rsid w:val="00412F2B"/>
    <w:rsid w:val="00412F6E"/>
    <w:rsid w:val="00412FBC"/>
    <w:rsid w:val="0041316F"/>
    <w:rsid w:val="0041319D"/>
    <w:rsid w:val="004131E6"/>
    <w:rsid w:val="0041376E"/>
    <w:rsid w:val="004137BB"/>
    <w:rsid w:val="004138F7"/>
    <w:rsid w:val="00413B59"/>
    <w:rsid w:val="00413B7E"/>
    <w:rsid w:val="00413C20"/>
    <w:rsid w:val="00413C92"/>
    <w:rsid w:val="00413F34"/>
    <w:rsid w:val="00413FC1"/>
    <w:rsid w:val="004140BF"/>
    <w:rsid w:val="004141BC"/>
    <w:rsid w:val="004141D6"/>
    <w:rsid w:val="004143C8"/>
    <w:rsid w:val="004143DE"/>
    <w:rsid w:val="0041440E"/>
    <w:rsid w:val="00414417"/>
    <w:rsid w:val="0041443F"/>
    <w:rsid w:val="004147FC"/>
    <w:rsid w:val="004148A5"/>
    <w:rsid w:val="00414AAF"/>
    <w:rsid w:val="00414AEF"/>
    <w:rsid w:val="00414C2F"/>
    <w:rsid w:val="00414E14"/>
    <w:rsid w:val="00414E58"/>
    <w:rsid w:val="00414EEE"/>
    <w:rsid w:val="00414EFA"/>
    <w:rsid w:val="00414F25"/>
    <w:rsid w:val="004152D6"/>
    <w:rsid w:val="0041541B"/>
    <w:rsid w:val="00415516"/>
    <w:rsid w:val="00415739"/>
    <w:rsid w:val="004157A8"/>
    <w:rsid w:val="004157B8"/>
    <w:rsid w:val="0041585D"/>
    <w:rsid w:val="00415876"/>
    <w:rsid w:val="004158C9"/>
    <w:rsid w:val="00415CDF"/>
    <w:rsid w:val="00415E9E"/>
    <w:rsid w:val="00415F0E"/>
    <w:rsid w:val="004160CE"/>
    <w:rsid w:val="00416122"/>
    <w:rsid w:val="004161AC"/>
    <w:rsid w:val="004161F9"/>
    <w:rsid w:val="00416258"/>
    <w:rsid w:val="00416570"/>
    <w:rsid w:val="004166D1"/>
    <w:rsid w:val="00416A77"/>
    <w:rsid w:val="00416A7D"/>
    <w:rsid w:val="00416D71"/>
    <w:rsid w:val="00417088"/>
    <w:rsid w:val="0041708A"/>
    <w:rsid w:val="00417393"/>
    <w:rsid w:val="004173B7"/>
    <w:rsid w:val="00417565"/>
    <w:rsid w:val="00417598"/>
    <w:rsid w:val="00417688"/>
    <w:rsid w:val="00417803"/>
    <w:rsid w:val="004178A4"/>
    <w:rsid w:val="004178B3"/>
    <w:rsid w:val="00417A7F"/>
    <w:rsid w:val="00417AE2"/>
    <w:rsid w:val="00417E42"/>
    <w:rsid w:val="00417FAC"/>
    <w:rsid w:val="0042019B"/>
    <w:rsid w:val="00420491"/>
    <w:rsid w:val="00420506"/>
    <w:rsid w:val="00420800"/>
    <w:rsid w:val="00420817"/>
    <w:rsid w:val="004209A7"/>
    <w:rsid w:val="00420BA8"/>
    <w:rsid w:val="00420D3A"/>
    <w:rsid w:val="00421340"/>
    <w:rsid w:val="00421589"/>
    <w:rsid w:val="0042175E"/>
    <w:rsid w:val="004217F9"/>
    <w:rsid w:val="004219C5"/>
    <w:rsid w:val="00421A5F"/>
    <w:rsid w:val="00421BA3"/>
    <w:rsid w:val="00421BD6"/>
    <w:rsid w:val="00421DEC"/>
    <w:rsid w:val="00422049"/>
    <w:rsid w:val="0042214F"/>
    <w:rsid w:val="004223DB"/>
    <w:rsid w:val="0042242A"/>
    <w:rsid w:val="00422559"/>
    <w:rsid w:val="00422715"/>
    <w:rsid w:val="00422792"/>
    <w:rsid w:val="004227DD"/>
    <w:rsid w:val="00422890"/>
    <w:rsid w:val="00422978"/>
    <w:rsid w:val="00422B30"/>
    <w:rsid w:val="00422DFF"/>
    <w:rsid w:val="00422F10"/>
    <w:rsid w:val="0042318A"/>
    <w:rsid w:val="004232EF"/>
    <w:rsid w:val="004233AA"/>
    <w:rsid w:val="004233CE"/>
    <w:rsid w:val="0042347E"/>
    <w:rsid w:val="004236EC"/>
    <w:rsid w:val="00423735"/>
    <w:rsid w:val="00423796"/>
    <w:rsid w:val="004238BA"/>
    <w:rsid w:val="00423A3F"/>
    <w:rsid w:val="00423BDF"/>
    <w:rsid w:val="00423D82"/>
    <w:rsid w:val="00423DDA"/>
    <w:rsid w:val="00423E26"/>
    <w:rsid w:val="00423E8D"/>
    <w:rsid w:val="00423EB1"/>
    <w:rsid w:val="00423EBD"/>
    <w:rsid w:val="004240F9"/>
    <w:rsid w:val="00424592"/>
    <w:rsid w:val="004245B3"/>
    <w:rsid w:val="00424720"/>
    <w:rsid w:val="004249F3"/>
    <w:rsid w:val="00424AA8"/>
    <w:rsid w:val="00424B3B"/>
    <w:rsid w:val="00424DF5"/>
    <w:rsid w:val="00424E58"/>
    <w:rsid w:val="004250A5"/>
    <w:rsid w:val="004251BA"/>
    <w:rsid w:val="004252D6"/>
    <w:rsid w:val="0042562E"/>
    <w:rsid w:val="004257FB"/>
    <w:rsid w:val="004258DE"/>
    <w:rsid w:val="00425966"/>
    <w:rsid w:val="004259E1"/>
    <w:rsid w:val="00425D04"/>
    <w:rsid w:val="00425DA1"/>
    <w:rsid w:val="00425F1E"/>
    <w:rsid w:val="00425FC8"/>
    <w:rsid w:val="00425FCA"/>
    <w:rsid w:val="00426070"/>
    <w:rsid w:val="00426309"/>
    <w:rsid w:val="00426592"/>
    <w:rsid w:val="00426647"/>
    <w:rsid w:val="00426679"/>
    <w:rsid w:val="0042668E"/>
    <w:rsid w:val="00426806"/>
    <w:rsid w:val="0042689B"/>
    <w:rsid w:val="004268BA"/>
    <w:rsid w:val="00426943"/>
    <w:rsid w:val="00426B5C"/>
    <w:rsid w:val="00426D48"/>
    <w:rsid w:val="00426D8E"/>
    <w:rsid w:val="00426E90"/>
    <w:rsid w:val="00426F9C"/>
    <w:rsid w:val="00427033"/>
    <w:rsid w:val="0042717A"/>
    <w:rsid w:val="004272F5"/>
    <w:rsid w:val="0042744D"/>
    <w:rsid w:val="00427510"/>
    <w:rsid w:val="004275B0"/>
    <w:rsid w:val="004275EA"/>
    <w:rsid w:val="00427905"/>
    <w:rsid w:val="00427C9E"/>
    <w:rsid w:val="00427CF7"/>
    <w:rsid w:val="00427DB0"/>
    <w:rsid w:val="00427DC4"/>
    <w:rsid w:val="004300B5"/>
    <w:rsid w:val="00430288"/>
    <w:rsid w:val="004303A3"/>
    <w:rsid w:val="004303DE"/>
    <w:rsid w:val="004305C5"/>
    <w:rsid w:val="004305F0"/>
    <w:rsid w:val="00430704"/>
    <w:rsid w:val="004307D6"/>
    <w:rsid w:val="004307E0"/>
    <w:rsid w:val="0043085D"/>
    <w:rsid w:val="00430C37"/>
    <w:rsid w:val="00430CAE"/>
    <w:rsid w:val="00430D73"/>
    <w:rsid w:val="00430EF4"/>
    <w:rsid w:val="00430F12"/>
    <w:rsid w:val="00431039"/>
    <w:rsid w:val="004311F0"/>
    <w:rsid w:val="0043134F"/>
    <w:rsid w:val="004314F5"/>
    <w:rsid w:val="0043166F"/>
    <w:rsid w:val="004316FB"/>
    <w:rsid w:val="00431853"/>
    <w:rsid w:val="0043198D"/>
    <w:rsid w:val="00431B26"/>
    <w:rsid w:val="00431B85"/>
    <w:rsid w:val="00431C31"/>
    <w:rsid w:val="00431C3E"/>
    <w:rsid w:val="00431EB9"/>
    <w:rsid w:val="00432409"/>
    <w:rsid w:val="0043248E"/>
    <w:rsid w:val="0043254E"/>
    <w:rsid w:val="004326F4"/>
    <w:rsid w:val="00432C28"/>
    <w:rsid w:val="00432D94"/>
    <w:rsid w:val="00432E8D"/>
    <w:rsid w:val="00433119"/>
    <w:rsid w:val="00433161"/>
    <w:rsid w:val="004332C9"/>
    <w:rsid w:val="004332CB"/>
    <w:rsid w:val="004333FA"/>
    <w:rsid w:val="0043347B"/>
    <w:rsid w:val="00433571"/>
    <w:rsid w:val="0043372F"/>
    <w:rsid w:val="004337A6"/>
    <w:rsid w:val="00433BCA"/>
    <w:rsid w:val="00433C8C"/>
    <w:rsid w:val="00433D2F"/>
    <w:rsid w:val="00433D85"/>
    <w:rsid w:val="00433E8D"/>
    <w:rsid w:val="0043426E"/>
    <w:rsid w:val="00434664"/>
    <w:rsid w:val="00434756"/>
    <w:rsid w:val="004349A6"/>
    <w:rsid w:val="004349D3"/>
    <w:rsid w:val="00434B2F"/>
    <w:rsid w:val="00434B60"/>
    <w:rsid w:val="00434C08"/>
    <w:rsid w:val="00434D02"/>
    <w:rsid w:val="00434DAE"/>
    <w:rsid w:val="0043510A"/>
    <w:rsid w:val="004353BD"/>
    <w:rsid w:val="004353C6"/>
    <w:rsid w:val="004354F0"/>
    <w:rsid w:val="00435658"/>
    <w:rsid w:val="004359E9"/>
    <w:rsid w:val="00435A11"/>
    <w:rsid w:val="00435BD7"/>
    <w:rsid w:val="0043622A"/>
    <w:rsid w:val="0043636D"/>
    <w:rsid w:val="00436596"/>
    <w:rsid w:val="00436626"/>
    <w:rsid w:val="004366CD"/>
    <w:rsid w:val="00436762"/>
    <w:rsid w:val="0043677B"/>
    <w:rsid w:val="0043679E"/>
    <w:rsid w:val="00437278"/>
    <w:rsid w:val="00437391"/>
    <w:rsid w:val="00437584"/>
    <w:rsid w:val="0043766D"/>
    <w:rsid w:val="00437718"/>
    <w:rsid w:val="00437735"/>
    <w:rsid w:val="00437873"/>
    <w:rsid w:val="00437900"/>
    <w:rsid w:val="00437A6B"/>
    <w:rsid w:val="00437B50"/>
    <w:rsid w:val="00437DF0"/>
    <w:rsid w:val="00437E67"/>
    <w:rsid w:val="00437FC6"/>
    <w:rsid w:val="0044018A"/>
    <w:rsid w:val="004401CE"/>
    <w:rsid w:val="004403FA"/>
    <w:rsid w:val="00440509"/>
    <w:rsid w:val="00440571"/>
    <w:rsid w:val="0044059D"/>
    <w:rsid w:val="00440748"/>
    <w:rsid w:val="00440786"/>
    <w:rsid w:val="00440879"/>
    <w:rsid w:val="00440899"/>
    <w:rsid w:val="00440A31"/>
    <w:rsid w:val="00440A52"/>
    <w:rsid w:val="00440A62"/>
    <w:rsid w:val="00440AAF"/>
    <w:rsid w:val="00440BD2"/>
    <w:rsid w:val="00440BF8"/>
    <w:rsid w:val="00440DF7"/>
    <w:rsid w:val="00440F81"/>
    <w:rsid w:val="0044103A"/>
    <w:rsid w:val="004410E3"/>
    <w:rsid w:val="0044111D"/>
    <w:rsid w:val="00441286"/>
    <w:rsid w:val="0044129B"/>
    <w:rsid w:val="004412D4"/>
    <w:rsid w:val="004414C8"/>
    <w:rsid w:val="004416CA"/>
    <w:rsid w:val="004418F9"/>
    <w:rsid w:val="00441AD0"/>
    <w:rsid w:val="00441BB1"/>
    <w:rsid w:val="00441C9F"/>
    <w:rsid w:val="00441CB5"/>
    <w:rsid w:val="00441CCC"/>
    <w:rsid w:val="0044226D"/>
    <w:rsid w:val="004424E5"/>
    <w:rsid w:val="004426FE"/>
    <w:rsid w:val="00442A46"/>
    <w:rsid w:val="00442B7A"/>
    <w:rsid w:val="00442BB0"/>
    <w:rsid w:val="00442C04"/>
    <w:rsid w:val="00442C14"/>
    <w:rsid w:val="00442CEC"/>
    <w:rsid w:val="00442CF3"/>
    <w:rsid w:val="00442D02"/>
    <w:rsid w:val="00442E7C"/>
    <w:rsid w:val="004430B4"/>
    <w:rsid w:val="00443292"/>
    <w:rsid w:val="004432C6"/>
    <w:rsid w:val="00443339"/>
    <w:rsid w:val="004436DD"/>
    <w:rsid w:val="00443B77"/>
    <w:rsid w:val="00443D3E"/>
    <w:rsid w:val="00443D46"/>
    <w:rsid w:val="00443D65"/>
    <w:rsid w:val="00443DA5"/>
    <w:rsid w:val="00444298"/>
    <w:rsid w:val="004442C6"/>
    <w:rsid w:val="00444321"/>
    <w:rsid w:val="00444330"/>
    <w:rsid w:val="004443D4"/>
    <w:rsid w:val="00444448"/>
    <w:rsid w:val="00444490"/>
    <w:rsid w:val="00444555"/>
    <w:rsid w:val="00444602"/>
    <w:rsid w:val="00444758"/>
    <w:rsid w:val="004447E9"/>
    <w:rsid w:val="00444852"/>
    <w:rsid w:val="004449B9"/>
    <w:rsid w:val="00444A78"/>
    <w:rsid w:val="00444CAC"/>
    <w:rsid w:val="00444CDF"/>
    <w:rsid w:val="00444E2C"/>
    <w:rsid w:val="00444E97"/>
    <w:rsid w:val="004452CC"/>
    <w:rsid w:val="00445356"/>
    <w:rsid w:val="0044537E"/>
    <w:rsid w:val="0044545C"/>
    <w:rsid w:val="00445948"/>
    <w:rsid w:val="00445AD8"/>
    <w:rsid w:val="00445C33"/>
    <w:rsid w:val="00445E67"/>
    <w:rsid w:val="00445FBB"/>
    <w:rsid w:val="00445FD4"/>
    <w:rsid w:val="00446010"/>
    <w:rsid w:val="004460C2"/>
    <w:rsid w:val="0044614B"/>
    <w:rsid w:val="004461B4"/>
    <w:rsid w:val="004462B4"/>
    <w:rsid w:val="004464F7"/>
    <w:rsid w:val="00446560"/>
    <w:rsid w:val="0044661E"/>
    <w:rsid w:val="0044666C"/>
    <w:rsid w:val="00446692"/>
    <w:rsid w:val="004469D9"/>
    <w:rsid w:val="00446A23"/>
    <w:rsid w:val="00446D2B"/>
    <w:rsid w:val="00446F06"/>
    <w:rsid w:val="00446F5A"/>
    <w:rsid w:val="00446F8A"/>
    <w:rsid w:val="00447362"/>
    <w:rsid w:val="004473A6"/>
    <w:rsid w:val="004474C8"/>
    <w:rsid w:val="004475F1"/>
    <w:rsid w:val="004478AB"/>
    <w:rsid w:val="00447A8F"/>
    <w:rsid w:val="00447AF3"/>
    <w:rsid w:val="00447CA4"/>
    <w:rsid w:val="00447ED9"/>
    <w:rsid w:val="00450333"/>
    <w:rsid w:val="00450488"/>
    <w:rsid w:val="004504FA"/>
    <w:rsid w:val="00450576"/>
    <w:rsid w:val="00450661"/>
    <w:rsid w:val="00450748"/>
    <w:rsid w:val="004507A8"/>
    <w:rsid w:val="00450919"/>
    <w:rsid w:val="00450963"/>
    <w:rsid w:val="0045097F"/>
    <w:rsid w:val="00450A43"/>
    <w:rsid w:val="00450B81"/>
    <w:rsid w:val="00450E0C"/>
    <w:rsid w:val="00450F06"/>
    <w:rsid w:val="004511CA"/>
    <w:rsid w:val="00451347"/>
    <w:rsid w:val="00451367"/>
    <w:rsid w:val="0045150D"/>
    <w:rsid w:val="0045155B"/>
    <w:rsid w:val="0045168B"/>
    <w:rsid w:val="004516C1"/>
    <w:rsid w:val="00451936"/>
    <w:rsid w:val="00451BB1"/>
    <w:rsid w:val="00451CB5"/>
    <w:rsid w:val="00451E23"/>
    <w:rsid w:val="00451EE1"/>
    <w:rsid w:val="00451F11"/>
    <w:rsid w:val="004520C5"/>
    <w:rsid w:val="00452122"/>
    <w:rsid w:val="0045229C"/>
    <w:rsid w:val="0045236F"/>
    <w:rsid w:val="004523B6"/>
    <w:rsid w:val="004523FB"/>
    <w:rsid w:val="004524C8"/>
    <w:rsid w:val="00452574"/>
    <w:rsid w:val="00452698"/>
    <w:rsid w:val="00452755"/>
    <w:rsid w:val="00452876"/>
    <w:rsid w:val="00452A0C"/>
    <w:rsid w:val="00452AD5"/>
    <w:rsid w:val="00452BC2"/>
    <w:rsid w:val="00452C70"/>
    <w:rsid w:val="00452E23"/>
    <w:rsid w:val="00452F05"/>
    <w:rsid w:val="00452F57"/>
    <w:rsid w:val="00453094"/>
    <w:rsid w:val="004531CC"/>
    <w:rsid w:val="004531D1"/>
    <w:rsid w:val="004531D5"/>
    <w:rsid w:val="004531DE"/>
    <w:rsid w:val="0045347A"/>
    <w:rsid w:val="00453604"/>
    <w:rsid w:val="00453630"/>
    <w:rsid w:val="004536E5"/>
    <w:rsid w:val="0045379E"/>
    <w:rsid w:val="00453893"/>
    <w:rsid w:val="0045397C"/>
    <w:rsid w:val="00453B88"/>
    <w:rsid w:val="00453C9F"/>
    <w:rsid w:val="00453D85"/>
    <w:rsid w:val="00453E94"/>
    <w:rsid w:val="0045403C"/>
    <w:rsid w:val="00454115"/>
    <w:rsid w:val="0045424B"/>
    <w:rsid w:val="0045441F"/>
    <w:rsid w:val="00454478"/>
    <w:rsid w:val="00454507"/>
    <w:rsid w:val="00454670"/>
    <w:rsid w:val="0045491B"/>
    <w:rsid w:val="00454ACD"/>
    <w:rsid w:val="00454CAC"/>
    <w:rsid w:val="00454D3B"/>
    <w:rsid w:val="00454E66"/>
    <w:rsid w:val="00454EB3"/>
    <w:rsid w:val="00454FAC"/>
    <w:rsid w:val="00455282"/>
    <w:rsid w:val="00455317"/>
    <w:rsid w:val="004553F8"/>
    <w:rsid w:val="004554CC"/>
    <w:rsid w:val="00455720"/>
    <w:rsid w:val="004559AB"/>
    <w:rsid w:val="004559B0"/>
    <w:rsid w:val="00455D6B"/>
    <w:rsid w:val="00455DA7"/>
    <w:rsid w:val="00455E17"/>
    <w:rsid w:val="00455FD1"/>
    <w:rsid w:val="0045600F"/>
    <w:rsid w:val="004560B3"/>
    <w:rsid w:val="004560DC"/>
    <w:rsid w:val="00456188"/>
    <w:rsid w:val="0045654D"/>
    <w:rsid w:val="004565D3"/>
    <w:rsid w:val="00456610"/>
    <w:rsid w:val="0045661C"/>
    <w:rsid w:val="00456683"/>
    <w:rsid w:val="00456739"/>
    <w:rsid w:val="004568B7"/>
    <w:rsid w:val="004569EB"/>
    <w:rsid w:val="00456AB9"/>
    <w:rsid w:val="00457116"/>
    <w:rsid w:val="004571AF"/>
    <w:rsid w:val="004571B3"/>
    <w:rsid w:val="0045720A"/>
    <w:rsid w:val="0045727C"/>
    <w:rsid w:val="0045729E"/>
    <w:rsid w:val="004572A4"/>
    <w:rsid w:val="0045755F"/>
    <w:rsid w:val="00457641"/>
    <w:rsid w:val="00457AD2"/>
    <w:rsid w:val="00457C19"/>
    <w:rsid w:val="00457E45"/>
    <w:rsid w:val="00460013"/>
    <w:rsid w:val="00460144"/>
    <w:rsid w:val="00460196"/>
    <w:rsid w:val="004601B8"/>
    <w:rsid w:val="004602D0"/>
    <w:rsid w:val="004603FC"/>
    <w:rsid w:val="00460526"/>
    <w:rsid w:val="0046056B"/>
    <w:rsid w:val="00460579"/>
    <w:rsid w:val="00460772"/>
    <w:rsid w:val="0046078D"/>
    <w:rsid w:val="004609BB"/>
    <w:rsid w:val="00460CAC"/>
    <w:rsid w:val="00460E56"/>
    <w:rsid w:val="00461095"/>
    <w:rsid w:val="004610EA"/>
    <w:rsid w:val="004611B7"/>
    <w:rsid w:val="004611C3"/>
    <w:rsid w:val="00461243"/>
    <w:rsid w:val="0046137F"/>
    <w:rsid w:val="004614F5"/>
    <w:rsid w:val="00461674"/>
    <w:rsid w:val="004617CC"/>
    <w:rsid w:val="004619D4"/>
    <w:rsid w:val="00461C38"/>
    <w:rsid w:val="00461C96"/>
    <w:rsid w:val="00461DF0"/>
    <w:rsid w:val="00461E22"/>
    <w:rsid w:val="00461E9D"/>
    <w:rsid w:val="00461EB4"/>
    <w:rsid w:val="00461EE3"/>
    <w:rsid w:val="0046208D"/>
    <w:rsid w:val="00462173"/>
    <w:rsid w:val="00462316"/>
    <w:rsid w:val="004623B7"/>
    <w:rsid w:val="004623F2"/>
    <w:rsid w:val="0046251A"/>
    <w:rsid w:val="00462557"/>
    <w:rsid w:val="004626EA"/>
    <w:rsid w:val="00462740"/>
    <w:rsid w:val="004627AE"/>
    <w:rsid w:val="004628F8"/>
    <w:rsid w:val="0046292D"/>
    <w:rsid w:val="00462A7C"/>
    <w:rsid w:val="00462AA0"/>
    <w:rsid w:val="00462CD0"/>
    <w:rsid w:val="00462CE0"/>
    <w:rsid w:val="00462F0E"/>
    <w:rsid w:val="00462F71"/>
    <w:rsid w:val="00463031"/>
    <w:rsid w:val="0046313C"/>
    <w:rsid w:val="00463152"/>
    <w:rsid w:val="0046326C"/>
    <w:rsid w:val="0046332E"/>
    <w:rsid w:val="00463446"/>
    <w:rsid w:val="004638A9"/>
    <w:rsid w:val="00463B24"/>
    <w:rsid w:val="00463B4E"/>
    <w:rsid w:val="00463E09"/>
    <w:rsid w:val="00463E46"/>
    <w:rsid w:val="004640E4"/>
    <w:rsid w:val="004644FA"/>
    <w:rsid w:val="00464778"/>
    <w:rsid w:val="004649A3"/>
    <w:rsid w:val="004649E3"/>
    <w:rsid w:val="004649E8"/>
    <w:rsid w:val="00464B67"/>
    <w:rsid w:val="00464C3B"/>
    <w:rsid w:val="00464E53"/>
    <w:rsid w:val="00464ED3"/>
    <w:rsid w:val="00464F41"/>
    <w:rsid w:val="0046517B"/>
    <w:rsid w:val="00465249"/>
    <w:rsid w:val="00465276"/>
    <w:rsid w:val="00465370"/>
    <w:rsid w:val="004653B1"/>
    <w:rsid w:val="00465886"/>
    <w:rsid w:val="00465A6C"/>
    <w:rsid w:val="00465A9D"/>
    <w:rsid w:val="00465B0A"/>
    <w:rsid w:val="00465D27"/>
    <w:rsid w:val="00465D47"/>
    <w:rsid w:val="00465F43"/>
    <w:rsid w:val="004661BB"/>
    <w:rsid w:val="00466228"/>
    <w:rsid w:val="00466257"/>
    <w:rsid w:val="004662AB"/>
    <w:rsid w:val="00466354"/>
    <w:rsid w:val="0046635C"/>
    <w:rsid w:val="004667D0"/>
    <w:rsid w:val="0046681F"/>
    <w:rsid w:val="00466979"/>
    <w:rsid w:val="00466CBF"/>
    <w:rsid w:val="00466D25"/>
    <w:rsid w:val="00466D92"/>
    <w:rsid w:val="00466E18"/>
    <w:rsid w:val="00466E47"/>
    <w:rsid w:val="00466F6F"/>
    <w:rsid w:val="00467093"/>
    <w:rsid w:val="004670B4"/>
    <w:rsid w:val="00467217"/>
    <w:rsid w:val="0046721C"/>
    <w:rsid w:val="00467413"/>
    <w:rsid w:val="00467498"/>
    <w:rsid w:val="0046772B"/>
    <w:rsid w:val="00467807"/>
    <w:rsid w:val="0046796A"/>
    <w:rsid w:val="00467B1A"/>
    <w:rsid w:val="00467C61"/>
    <w:rsid w:val="00467D6F"/>
    <w:rsid w:val="00467E92"/>
    <w:rsid w:val="00467F27"/>
    <w:rsid w:val="00467F80"/>
    <w:rsid w:val="004703DF"/>
    <w:rsid w:val="0047057E"/>
    <w:rsid w:val="004705DF"/>
    <w:rsid w:val="0047061A"/>
    <w:rsid w:val="0047084C"/>
    <w:rsid w:val="00470902"/>
    <w:rsid w:val="00470919"/>
    <w:rsid w:val="00470939"/>
    <w:rsid w:val="00470D33"/>
    <w:rsid w:val="00470E93"/>
    <w:rsid w:val="00470F0C"/>
    <w:rsid w:val="00470FF0"/>
    <w:rsid w:val="00471153"/>
    <w:rsid w:val="0047115B"/>
    <w:rsid w:val="0047123B"/>
    <w:rsid w:val="00471259"/>
    <w:rsid w:val="0047147E"/>
    <w:rsid w:val="00471489"/>
    <w:rsid w:val="004714BA"/>
    <w:rsid w:val="00471573"/>
    <w:rsid w:val="00471607"/>
    <w:rsid w:val="00471633"/>
    <w:rsid w:val="00471640"/>
    <w:rsid w:val="004719B4"/>
    <w:rsid w:val="004719CD"/>
    <w:rsid w:val="00471B8A"/>
    <w:rsid w:val="00471BF2"/>
    <w:rsid w:val="00472017"/>
    <w:rsid w:val="0047201F"/>
    <w:rsid w:val="00472170"/>
    <w:rsid w:val="0047219E"/>
    <w:rsid w:val="004722BF"/>
    <w:rsid w:val="004723EE"/>
    <w:rsid w:val="00472603"/>
    <w:rsid w:val="00472768"/>
    <w:rsid w:val="00472875"/>
    <w:rsid w:val="0047296A"/>
    <w:rsid w:val="0047299F"/>
    <w:rsid w:val="00472D6D"/>
    <w:rsid w:val="00472DC4"/>
    <w:rsid w:val="00472E5E"/>
    <w:rsid w:val="00472ED2"/>
    <w:rsid w:val="0047310A"/>
    <w:rsid w:val="0047314B"/>
    <w:rsid w:val="004731D8"/>
    <w:rsid w:val="00473344"/>
    <w:rsid w:val="00473429"/>
    <w:rsid w:val="00473508"/>
    <w:rsid w:val="00473576"/>
    <w:rsid w:val="00473586"/>
    <w:rsid w:val="00473932"/>
    <w:rsid w:val="00473B6C"/>
    <w:rsid w:val="00473C9F"/>
    <w:rsid w:val="00473E48"/>
    <w:rsid w:val="00473EF8"/>
    <w:rsid w:val="00474005"/>
    <w:rsid w:val="00474027"/>
    <w:rsid w:val="00474068"/>
    <w:rsid w:val="00474091"/>
    <w:rsid w:val="004741B8"/>
    <w:rsid w:val="00474227"/>
    <w:rsid w:val="00474301"/>
    <w:rsid w:val="0047431C"/>
    <w:rsid w:val="00474527"/>
    <w:rsid w:val="00474638"/>
    <w:rsid w:val="00474876"/>
    <w:rsid w:val="00474A62"/>
    <w:rsid w:val="00474B8D"/>
    <w:rsid w:val="00474C68"/>
    <w:rsid w:val="00474E61"/>
    <w:rsid w:val="00475228"/>
    <w:rsid w:val="00475249"/>
    <w:rsid w:val="00475696"/>
    <w:rsid w:val="004757B5"/>
    <w:rsid w:val="00475873"/>
    <w:rsid w:val="00475943"/>
    <w:rsid w:val="00475995"/>
    <w:rsid w:val="004759BD"/>
    <w:rsid w:val="00475A62"/>
    <w:rsid w:val="00475B30"/>
    <w:rsid w:val="00475B96"/>
    <w:rsid w:val="00475BFA"/>
    <w:rsid w:val="00475C73"/>
    <w:rsid w:val="00475F5A"/>
    <w:rsid w:val="004760AA"/>
    <w:rsid w:val="004762EE"/>
    <w:rsid w:val="00476369"/>
    <w:rsid w:val="0047641E"/>
    <w:rsid w:val="0047643A"/>
    <w:rsid w:val="00476472"/>
    <w:rsid w:val="00476786"/>
    <w:rsid w:val="004769A2"/>
    <w:rsid w:val="00476A29"/>
    <w:rsid w:val="00476A77"/>
    <w:rsid w:val="00476CD6"/>
    <w:rsid w:val="00476F2F"/>
    <w:rsid w:val="00477080"/>
    <w:rsid w:val="004773DD"/>
    <w:rsid w:val="00477487"/>
    <w:rsid w:val="004776DE"/>
    <w:rsid w:val="0047770F"/>
    <w:rsid w:val="00477A0A"/>
    <w:rsid w:val="00477A83"/>
    <w:rsid w:val="00477AF7"/>
    <w:rsid w:val="00477B81"/>
    <w:rsid w:val="00480185"/>
    <w:rsid w:val="00480309"/>
    <w:rsid w:val="004803DF"/>
    <w:rsid w:val="00480402"/>
    <w:rsid w:val="004805A8"/>
    <w:rsid w:val="004806E9"/>
    <w:rsid w:val="00480AA1"/>
    <w:rsid w:val="00480B68"/>
    <w:rsid w:val="00480CF2"/>
    <w:rsid w:val="00480F80"/>
    <w:rsid w:val="00481049"/>
    <w:rsid w:val="00481368"/>
    <w:rsid w:val="004816ED"/>
    <w:rsid w:val="00481708"/>
    <w:rsid w:val="0048178E"/>
    <w:rsid w:val="00481A0E"/>
    <w:rsid w:val="00481E03"/>
    <w:rsid w:val="00482174"/>
    <w:rsid w:val="0048240B"/>
    <w:rsid w:val="004824A9"/>
    <w:rsid w:val="00482569"/>
    <w:rsid w:val="0048259D"/>
    <w:rsid w:val="00482650"/>
    <w:rsid w:val="004826F1"/>
    <w:rsid w:val="00482D6C"/>
    <w:rsid w:val="00482D88"/>
    <w:rsid w:val="00482E62"/>
    <w:rsid w:val="00482FCF"/>
    <w:rsid w:val="00483195"/>
    <w:rsid w:val="00483291"/>
    <w:rsid w:val="00483419"/>
    <w:rsid w:val="0048341B"/>
    <w:rsid w:val="004834D6"/>
    <w:rsid w:val="0048373C"/>
    <w:rsid w:val="00483839"/>
    <w:rsid w:val="00483842"/>
    <w:rsid w:val="00483847"/>
    <w:rsid w:val="00483862"/>
    <w:rsid w:val="00483991"/>
    <w:rsid w:val="00483B76"/>
    <w:rsid w:val="00483DA6"/>
    <w:rsid w:val="00483F07"/>
    <w:rsid w:val="00483F14"/>
    <w:rsid w:val="0048405C"/>
    <w:rsid w:val="00484124"/>
    <w:rsid w:val="004841A8"/>
    <w:rsid w:val="004841AC"/>
    <w:rsid w:val="0048437A"/>
    <w:rsid w:val="004843F3"/>
    <w:rsid w:val="004844E7"/>
    <w:rsid w:val="00484552"/>
    <w:rsid w:val="004847F1"/>
    <w:rsid w:val="0048489B"/>
    <w:rsid w:val="00484AB3"/>
    <w:rsid w:val="00484B48"/>
    <w:rsid w:val="00484BF2"/>
    <w:rsid w:val="00484CC9"/>
    <w:rsid w:val="00484CCA"/>
    <w:rsid w:val="00484FE9"/>
    <w:rsid w:val="00484FFE"/>
    <w:rsid w:val="00485106"/>
    <w:rsid w:val="0048510C"/>
    <w:rsid w:val="00485324"/>
    <w:rsid w:val="00485464"/>
    <w:rsid w:val="0048554F"/>
    <w:rsid w:val="004855A1"/>
    <w:rsid w:val="0048563A"/>
    <w:rsid w:val="004856A4"/>
    <w:rsid w:val="00485890"/>
    <w:rsid w:val="00485A28"/>
    <w:rsid w:val="00485A56"/>
    <w:rsid w:val="00485A5B"/>
    <w:rsid w:val="00485DEE"/>
    <w:rsid w:val="00485FB5"/>
    <w:rsid w:val="00486043"/>
    <w:rsid w:val="0048622D"/>
    <w:rsid w:val="0048624E"/>
    <w:rsid w:val="004862A5"/>
    <w:rsid w:val="0048642E"/>
    <w:rsid w:val="004864BE"/>
    <w:rsid w:val="004866D0"/>
    <w:rsid w:val="004867DA"/>
    <w:rsid w:val="00486906"/>
    <w:rsid w:val="00486BB7"/>
    <w:rsid w:val="00486BFD"/>
    <w:rsid w:val="00486D8A"/>
    <w:rsid w:val="00486EF6"/>
    <w:rsid w:val="00486FEC"/>
    <w:rsid w:val="00487242"/>
    <w:rsid w:val="00487395"/>
    <w:rsid w:val="0048755D"/>
    <w:rsid w:val="0048766D"/>
    <w:rsid w:val="00487680"/>
    <w:rsid w:val="00487717"/>
    <w:rsid w:val="00487965"/>
    <w:rsid w:val="004879EA"/>
    <w:rsid w:val="00487C8B"/>
    <w:rsid w:val="00487D2E"/>
    <w:rsid w:val="00490008"/>
    <w:rsid w:val="0049001E"/>
    <w:rsid w:val="00490023"/>
    <w:rsid w:val="004901A0"/>
    <w:rsid w:val="004901B7"/>
    <w:rsid w:val="004906A3"/>
    <w:rsid w:val="00490845"/>
    <w:rsid w:val="00490953"/>
    <w:rsid w:val="004909E6"/>
    <w:rsid w:val="004909ED"/>
    <w:rsid w:val="00490B3D"/>
    <w:rsid w:val="00490EB6"/>
    <w:rsid w:val="00490EF0"/>
    <w:rsid w:val="00490F49"/>
    <w:rsid w:val="00491100"/>
    <w:rsid w:val="004911AA"/>
    <w:rsid w:val="004912DE"/>
    <w:rsid w:val="00491389"/>
    <w:rsid w:val="004913EF"/>
    <w:rsid w:val="0049147A"/>
    <w:rsid w:val="004915BF"/>
    <w:rsid w:val="004917B8"/>
    <w:rsid w:val="00491811"/>
    <w:rsid w:val="004919A7"/>
    <w:rsid w:val="00491BE6"/>
    <w:rsid w:val="00491C41"/>
    <w:rsid w:val="00491CB2"/>
    <w:rsid w:val="00491E53"/>
    <w:rsid w:val="00492256"/>
    <w:rsid w:val="004925DA"/>
    <w:rsid w:val="004925E4"/>
    <w:rsid w:val="00492808"/>
    <w:rsid w:val="0049280B"/>
    <w:rsid w:val="0049281F"/>
    <w:rsid w:val="0049285A"/>
    <w:rsid w:val="00492A9A"/>
    <w:rsid w:val="00492ADE"/>
    <w:rsid w:val="00492CBD"/>
    <w:rsid w:val="00492DBB"/>
    <w:rsid w:val="00492FA7"/>
    <w:rsid w:val="004931C0"/>
    <w:rsid w:val="004933F6"/>
    <w:rsid w:val="004934AF"/>
    <w:rsid w:val="00493753"/>
    <w:rsid w:val="00493856"/>
    <w:rsid w:val="0049386C"/>
    <w:rsid w:val="00493900"/>
    <w:rsid w:val="004939A7"/>
    <w:rsid w:val="00493B20"/>
    <w:rsid w:val="00493CE6"/>
    <w:rsid w:val="00493DCA"/>
    <w:rsid w:val="00493EE0"/>
    <w:rsid w:val="0049405E"/>
    <w:rsid w:val="004941C0"/>
    <w:rsid w:val="004942C7"/>
    <w:rsid w:val="004942CD"/>
    <w:rsid w:val="00494419"/>
    <w:rsid w:val="00494557"/>
    <w:rsid w:val="0049456E"/>
    <w:rsid w:val="004945D1"/>
    <w:rsid w:val="0049462B"/>
    <w:rsid w:val="00494911"/>
    <w:rsid w:val="00494913"/>
    <w:rsid w:val="00494B97"/>
    <w:rsid w:val="00494D95"/>
    <w:rsid w:val="00494E16"/>
    <w:rsid w:val="00495156"/>
    <w:rsid w:val="004952E5"/>
    <w:rsid w:val="00495529"/>
    <w:rsid w:val="004955B1"/>
    <w:rsid w:val="0049579E"/>
    <w:rsid w:val="004957F5"/>
    <w:rsid w:val="0049580A"/>
    <w:rsid w:val="00495C48"/>
    <w:rsid w:val="00495D1C"/>
    <w:rsid w:val="00496155"/>
    <w:rsid w:val="00496228"/>
    <w:rsid w:val="00496422"/>
    <w:rsid w:val="0049684F"/>
    <w:rsid w:val="0049699F"/>
    <w:rsid w:val="004969D1"/>
    <w:rsid w:val="00496A14"/>
    <w:rsid w:val="00496A78"/>
    <w:rsid w:val="00496ADA"/>
    <w:rsid w:val="00496BFE"/>
    <w:rsid w:val="00496C7A"/>
    <w:rsid w:val="00496D46"/>
    <w:rsid w:val="00496DEC"/>
    <w:rsid w:val="00496E6B"/>
    <w:rsid w:val="00496EED"/>
    <w:rsid w:val="00496F82"/>
    <w:rsid w:val="004971D8"/>
    <w:rsid w:val="004971FE"/>
    <w:rsid w:val="0049726D"/>
    <w:rsid w:val="00497319"/>
    <w:rsid w:val="004973AC"/>
    <w:rsid w:val="004975D8"/>
    <w:rsid w:val="004979D5"/>
    <w:rsid w:val="00497BD3"/>
    <w:rsid w:val="00497D26"/>
    <w:rsid w:val="00497DE0"/>
    <w:rsid w:val="00497F99"/>
    <w:rsid w:val="00497FA9"/>
    <w:rsid w:val="00497FE6"/>
    <w:rsid w:val="0049FDD9"/>
    <w:rsid w:val="004A00F0"/>
    <w:rsid w:val="004A0122"/>
    <w:rsid w:val="004A0558"/>
    <w:rsid w:val="004A0A63"/>
    <w:rsid w:val="004A0BB9"/>
    <w:rsid w:val="004A0C85"/>
    <w:rsid w:val="004A0E8F"/>
    <w:rsid w:val="004A1227"/>
    <w:rsid w:val="004A139F"/>
    <w:rsid w:val="004A1433"/>
    <w:rsid w:val="004A1441"/>
    <w:rsid w:val="004A1680"/>
    <w:rsid w:val="004A16C2"/>
    <w:rsid w:val="004A1709"/>
    <w:rsid w:val="004A1785"/>
    <w:rsid w:val="004A18BD"/>
    <w:rsid w:val="004A1A87"/>
    <w:rsid w:val="004A1BDC"/>
    <w:rsid w:val="004A1CC2"/>
    <w:rsid w:val="004A1DAE"/>
    <w:rsid w:val="004A1E5D"/>
    <w:rsid w:val="004A20B4"/>
    <w:rsid w:val="004A21FD"/>
    <w:rsid w:val="004A24F8"/>
    <w:rsid w:val="004A2512"/>
    <w:rsid w:val="004A2533"/>
    <w:rsid w:val="004A2632"/>
    <w:rsid w:val="004A26B1"/>
    <w:rsid w:val="004A26E1"/>
    <w:rsid w:val="004A2735"/>
    <w:rsid w:val="004A286D"/>
    <w:rsid w:val="004A28EF"/>
    <w:rsid w:val="004A28F3"/>
    <w:rsid w:val="004A2C3B"/>
    <w:rsid w:val="004A2C5F"/>
    <w:rsid w:val="004A2E5B"/>
    <w:rsid w:val="004A2E6E"/>
    <w:rsid w:val="004A343F"/>
    <w:rsid w:val="004A347A"/>
    <w:rsid w:val="004A3499"/>
    <w:rsid w:val="004A35FB"/>
    <w:rsid w:val="004A36F8"/>
    <w:rsid w:val="004A3727"/>
    <w:rsid w:val="004A3756"/>
    <w:rsid w:val="004A3836"/>
    <w:rsid w:val="004A3A58"/>
    <w:rsid w:val="004A3A66"/>
    <w:rsid w:val="004A3A7B"/>
    <w:rsid w:val="004A3C48"/>
    <w:rsid w:val="004A3CD8"/>
    <w:rsid w:val="004A3F42"/>
    <w:rsid w:val="004A3F6D"/>
    <w:rsid w:val="004A40BC"/>
    <w:rsid w:val="004A419A"/>
    <w:rsid w:val="004A42AB"/>
    <w:rsid w:val="004A4352"/>
    <w:rsid w:val="004A4555"/>
    <w:rsid w:val="004A45F5"/>
    <w:rsid w:val="004A46D2"/>
    <w:rsid w:val="004A4791"/>
    <w:rsid w:val="004A49BB"/>
    <w:rsid w:val="004A4E86"/>
    <w:rsid w:val="004A4F53"/>
    <w:rsid w:val="004A4F96"/>
    <w:rsid w:val="004A4FD2"/>
    <w:rsid w:val="004A5089"/>
    <w:rsid w:val="004A5126"/>
    <w:rsid w:val="004A527B"/>
    <w:rsid w:val="004A5321"/>
    <w:rsid w:val="004A5394"/>
    <w:rsid w:val="004A55A1"/>
    <w:rsid w:val="004A5A4F"/>
    <w:rsid w:val="004A5C39"/>
    <w:rsid w:val="004A5D5E"/>
    <w:rsid w:val="004A5F2D"/>
    <w:rsid w:val="004A5F7F"/>
    <w:rsid w:val="004A63A0"/>
    <w:rsid w:val="004A64C3"/>
    <w:rsid w:val="004A65A0"/>
    <w:rsid w:val="004A6773"/>
    <w:rsid w:val="004A6EDA"/>
    <w:rsid w:val="004A6FF6"/>
    <w:rsid w:val="004A75B3"/>
    <w:rsid w:val="004A77DD"/>
    <w:rsid w:val="004A7920"/>
    <w:rsid w:val="004A7A0E"/>
    <w:rsid w:val="004A7D60"/>
    <w:rsid w:val="004A7FCE"/>
    <w:rsid w:val="004AF80F"/>
    <w:rsid w:val="004B0009"/>
    <w:rsid w:val="004B0438"/>
    <w:rsid w:val="004B0670"/>
    <w:rsid w:val="004B0898"/>
    <w:rsid w:val="004B099B"/>
    <w:rsid w:val="004B0CCF"/>
    <w:rsid w:val="004B0F84"/>
    <w:rsid w:val="004B10ED"/>
    <w:rsid w:val="004B1174"/>
    <w:rsid w:val="004B131C"/>
    <w:rsid w:val="004B1455"/>
    <w:rsid w:val="004B14F2"/>
    <w:rsid w:val="004B176F"/>
    <w:rsid w:val="004B190A"/>
    <w:rsid w:val="004B1B9F"/>
    <w:rsid w:val="004B1C69"/>
    <w:rsid w:val="004B1D11"/>
    <w:rsid w:val="004B1E2E"/>
    <w:rsid w:val="004B1F30"/>
    <w:rsid w:val="004B20CB"/>
    <w:rsid w:val="004B217B"/>
    <w:rsid w:val="004B21C3"/>
    <w:rsid w:val="004B2492"/>
    <w:rsid w:val="004B24EE"/>
    <w:rsid w:val="004B26A0"/>
    <w:rsid w:val="004B26B2"/>
    <w:rsid w:val="004B2775"/>
    <w:rsid w:val="004B2891"/>
    <w:rsid w:val="004B2B93"/>
    <w:rsid w:val="004B2E0D"/>
    <w:rsid w:val="004B2F06"/>
    <w:rsid w:val="004B310C"/>
    <w:rsid w:val="004B35EA"/>
    <w:rsid w:val="004B391B"/>
    <w:rsid w:val="004B3A87"/>
    <w:rsid w:val="004B3AB2"/>
    <w:rsid w:val="004B3BAC"/>
    <w:rsid w:val="004B3D07"/>
    <w:rsid w:val="004B3D34"/>
    <w:rsid w:val="004B3E85"/>
    <w:rsid w:val="004B40F5"/>
    <w:rsid w:val="004B421F"/>
    <w:rsid w:val="004B43F7"/>
    <w:rsid w:val="004B4518"/>
    <w:rsid w:val="004B46A6"/>
    <w:rsid w:val="004B4712"/>
    <w:rsid w:val="004B484F"/>
    <w:rsid w:val="004B4995"/>
    <w:rsid w:val="004B4B42"/>
    <w:rsid w:val="004B4B80"/>
    <w:rsid w:val="004B4C18"/>
    <w:rsid w:val="004B4CE7"/>
    <w:rsid w:val="004B4D11"/>
    <w:rsid w:val="004B4DC0"/>
    <w:rsid w:val="004B51C9"/>
    <w:rsid w:val="004B52A2"/>
    <w:rsid w:val="004B54D7"/>
    <w:rsid w:val="004B54FA"/>
    <w:rsid w:val="004B58F3"/>
    <w:rsid w:val="004B5BBC"/>
    <w:rsid w:val="004B5E31"/>
    <w:rsid w:val="004B5EC3"/>
    <w:rsid w:val="004B5EF0"/>
    <w:rsid w:val="004B616F"/>
    <w:rsid w:val="004B62E5"/>
    <w:rsid w:val="004B6489"/>
    <w:rsid w:val="004B651A"/>
    <w:rsid w:val="004B6553"/>
    <w:rsid w:val="004B66B2"/>
    <w:rsid w:val="004B67A7"/>
    <w:rsid w:val="004B6993"/>
    <w:rsid w:val="004B6A45"/>
    <w:rsid w:val="004B6CF3"/>
    <w:rsid w:val="004B7027"/>
    <w:rsid w:val="004B705C"/>
    <w:rsid w:val="004B70E3"/>
    <w:rsid w:val="004B739B"/>
    <w:rsid w:val="004B75A2"/>
    <w:rsid w:val="004B75BA"/>
    <w:rsid w:val="004B7694"/>
    <w:rsid w:val="004B7813"/>
    <w:rsid w:val="004B79B3"/>
    <w:rsid w:val="004B79EA"/>
    <w:rsid w:val="004B7A0C"/>
    <w:rsid w:val="004B7AFD"/>
    <w:rsid w:val="004B7BF1"/>
    <w:rsid w:val="004B7C2F"/>
    <w:rsid w:val="004B7EB3"/>
    <w:rsid w:val="004B7FB0"/>
    <w:rsid w:val="004B7FE3"/>
    <w:rsid w:val="004C0032"/>
    <w:rsid w:val="004C009B"/>
    <w:rsid w:val="004C0109"/>
    <w:rsid w:val="004C0121"/>
    <w:rsid w:val="004C012C"/>
    <w:rsid w:val="004C01EB"/>
    <w:rsid w:val="004C02A9"/>
    <w:rsid w:val="004C038F"/>
    <w:rsid w:val="004C0687"/>
    <w:rsid w:val="004C0AF1"/>
    <w:rsid w:val="004C0B74"/>
    <w:rsid w:val="004C0BD9"/>
    <w:rsid w:val="004C0C0C"/>
    <w:rsid w:val="004C0C46"/>
    <w:rsid w:val="004C0DEF"/>
    <w:rsid w:val="004C1033"/>
    <w:rsid w:val="004C1082"/>
    <w:rsid w:val="004C10C9"/>
    <w:rsid w:val="004C10D4"/>
    <w:rsid w:val="004C1192"/>
    <w:rsid w:val="004C11A9"/>
    <w:rsid w:val="004C1234"/>
    <w:rsid w:val="004C1264"/>
    <w:rsid w:val="004C127D"/>
    <w:rsid w:val="004C1297"/>
    <w:rsid w:val="004C1323"/>
    <w:rsid w:val="004C1984"/>
    <w:rsid w:val="004C19B8"/>
    <w:rsid w:val="004C1A22"/>
    <w:rsid w:val="004C1C22"/>
    <w:rsid w:val="004C1E4F"/>
    <w:rsid w:val="004C1FED"/>
    <w:rsid w:val="004C219A"/>
    <w:rsid w:val="004C2917"/>
    <w:rsid w:val="004C29BF"/>
    <w:rsid w:val="004C2E7A"/>
    <w:rsid w:val="004C2EE3"/>
    <w:rsid w:val="004C3101"/>
    <w:rsid w:val="004C343B"/>
    <w:rsid w:val="004C34D7"/>
    <w:rsid w:val="004C3576"/>
    <w:rsid w:val="004C3633"/>
    <w:rsid w:val="004C36CB"/>
    <w:rsid w:val="004C36E8"/>
    <w:rsid w:val="004C3763"/>
    <w:rsid w:val="004C3768"/>
    <w:rsid w:val="004C3819"/>
    <w:rsid w:val="004C38D8"/>
    <w:rsid w:val="004C38E9"/>
    <w:rsid w:val="004C399D"/>
    <w:rsid w:val="004C3C16"/>
    <w:rsid w:val="004C3CE0"/>
    <w:rsid w:val="004C3D3D"/>
    <w:rsid w:val="004C3E26"/>
    <w:rsid w:val="004C403F"/>
    <w:rsid w:val="004C406F"/>
    <w:rsid w:val="004C40B8"/>
    <w:rsid w:val="004C490A"/>
    <w:rsid w:val="004C494B"/>
    <w:rsid w:val="004C4AAE"/>
    <w:rsid w:val="004C4B87"/>
    <w:rsid w:val="004C4C7A"/>
    <w:rsid w:val="004C4CD6"/>
    <w:rsid w:val="004C4F39"/>
    <w:rsid w:val="004C4F3E"/>
    <w:rsid w:val="004C51A3"/>
    <w:rsid w:val="004C51E4"/>
    <w:rsid w:val="004C52AE"/>
    <w:rsid w:val="004C53EE"/>
    <w:rsid w:val="004C54D8"/>
    <w:rsid w:val="004C54FD"/>
    <w:rsid w:val="004C5575"/>
    <w:rsid w:val="004C570E"/>
    <w:rsid w:val="004C5838"/>
    <w:rsid w:val="004C5840"/>
    <w:rsid w:val="004C5876"/>
    <w:rsid w:val="004C588B"/>
    <w:rsid w:val="004C5A52"/>
    <w:rsid w:val="004C5AF1"/>
    <w:rsid w:val="004C5B56"/>
    <w:rsid w:val="004C5B65"/>
    <w:rsid w:val="004C5BB8"/>
    <w:rsid w:val="004C5C42"/>
    <w:rsid w:val="004C5CAA"/>
    <w:rsid w:val="004C5CE2"/>
    <w:rsid w:val="004C5D41"/>
    <w:rsid w:val="004C5D48"/>
    <w:rsid w:val="004C5DEA"/>
    <w:rsid w:val="004C5E23"/>
    <w:rsid w:val="004C5F21"/>
    <w:rsid w:val="004C60C3"/>
    <w:rsid w:val="004C61E6"/>
    <w:rsid w:val="004C63D7"/>
    <w:rsid w:val="004C6417"/>
    <w:rsid w:val="004C643B"/>
    <w:rsid w:val="004C645E"/>
    <w:rsid w:val="004C6572"/>
    <w:rsid w:val="004C6584"/>
    <w:rsid w:val="004C6606"/>
    <w:rsid w:val="004C662E"/>
    <w:rsid w:val="004C6686"/>
    <w:rsid w:val="004C66D1"/>
    <w:rsid w:val="004C6703"/>
    <w:rsid w:val="004C694D"/>
    <w:rsid w:val="004C6A9C"/>
    <w:rsid w:val="004C6AF3"/>
    <w:rsid w:val="004C6B0F"/>
    <w:rsid w:val="004C6B32"/>
    <w:rsid w:val="004C6B8C"/>
    <w:rsid w:val="004C6BCA"/>
    <w:rsid w:val="004C6D75"/>
    <w:rsid w:val="004C6DA6"/>
    <w:rsid w:val="004C6F11"/>
    <w:rsid w:val="004C6FDC"/>
    <w:rsid w:val="004C7089"/>
    <w:rsid w:val="004C70E7"/>
    <w:rsid w:val="004C7150"/>
    <w:rsid w:val="004C73A0"/>
    <w:rsid w:val="004C7457"/>
    <w:rsid w:val="004C7552"/>
    <w:rsid w:val="004C75F7"/>
    <w:rsid w:val="004C7654"/>
    <w:rsid w:val="004C77A1"/>
    <w:rsid w:val="004C78A6"/>
    <w:rsid w:val="004C7968"/>
    <w:rsid w:val="004C79EF"/>
    <w:rsid w:val="004C7A0F"/>
    <w:rsid w:val="004C7A1E"/>
    <w:rsid w:val="004C7A47"/>
    <w:rsid w:val="004C7BC9"/>
    <w:rsid w:val="004C7D7A"/>
    <w:rsid w:val="004C7ED4"/>
    <w:rsid w:val="004D01F1"/>
    <w:rsid w:val="004D0336"/>
    <w:rsid w:val="004D0351"/>
    <w:rsid w:val="004D0529"/>
    <w:rsid w:val="004D06A4"/>
    <w:rsid w:val="004D0AAB"/>
    <w:rsid w:val="004D0B2C"/>
    <w:rsid w:val="004D0B40"/>
    <w:rsid w:val="004D0CF6"/>
    <w:rsid w:val="004D0FED"/>
    <w:rsid w:val="004D10D4"/>
    <w:rsid w:val="004D11B1"/>
    <w:rsid w:val="004D129F"/>
    <w:rsid w:val="004D1522"/>
    <w:rsid w:val="004D15C0"/>
    <w:rsid w:val="004D1886"/>
    <w:rsid w:val="004D1D87"/>
    <w:rsid w:val="004D1E35"/>
    <w:rsid w:val="004D1EEA"/>
    <w:rsid w:val="004D1F15"/>
    <w:rsid w:val="004D1FAE"/>
    <w:rsid w:val="004D1FB3"/>
    <w:rsid w:val="004D2032"/>
    <w:rsid w:val="004D2039"/>
    <w:rsid w:val="004D2155"/>
    <w:rsid w:val="004D23F2"/>
    <w:rsid w:val="004D24C1"/>
    <w:rsid w:val="004D2849"/>
    <w:rsid w:val="004D287E"/>
    <w:rsid w:val="004D2892"/>
    <w:rsid w:val="004D2EA0"/>
    <w:rsid w:val="004D2ECF"/>
    <w:rsid w:val="004D3103"/>
    <w:rsid w:val="004D336F"/>
    <w:rsid w:val="004D353A"/>
    <w:rsid w:val="004D3724"/>
    <w:rsid w:val="004D38BC"/>
    <w:rsid w:val="004D3AB8"/>
    <w:rsid w:val="004D3BBE"/>
    <w:rsid w:val="004D3BD0"/>
    <w:rsid w:val="004D3C20"/>
    <w:rsid w:val="004D3CB9"/>
    <w:rsid w:val="004D41E7"/>
    <w:rsid w:val="004D4264"/>
    <w:rsid w:val="004D42EF"/>
    <w:rsid w:val="004D44B5"/>
    <w:rsid w:val="004D5039"/>
    <w:rsid w:val="004D50D5"/>
    <w:rsid w:val="004D52EB"/>
    <w:rsid w:val="004D5502"/>
    <w:rsid w:val="004D5591"/>
    <w:rsid w:val="004D5A48"/>
    <w:rsid w:val="004D5A7A"/>
    <w:rsid w:val="004D5A89"/>
    <w:rsid w:val="004D5AC8"/>
    <w:rsid w:val="004D5BAC"/>
    <w:rsid w:val="004D5C56"/>
    <w:rsid w:val="004D5C7F"/>
    <w:rsid w:val="004D5D5C"/>
    <w:rsid w:val="004D5FC7"/>
    <w:rsid w:val="004D604E"/>
    <w:rsid w:val="004D62D2"/>
    <w:rsid w:val="004D6A30"/>
    <w:rsid w:val="004D6AB9"/>
    <w:rsid w:val="004D6B38"/>
    <w:rsid w:val="004D6EF2"/>
    <w:rsid w:val="004D6F59"/>
    <w:rsid w:val="004D6FE6"/>
    <w:rsid w:val="004D706B"/>
    <w:rsid w:val="004D7207"/>
    <w:rsid w:val="004D7346"/>
    <w:rsid w:val="004D742C"/>
    <w:rsid w:val="004D745C"/>
    <w:rsid w:val="004D74C0"/>
    <w:rsid w:val="004D7604"/>
    <w:rsid w:val="004D760B"/>
    <w:rsid w:val="004D764C"/>
    <w:rsid w:val="004D76CE"/>
    <w:rsid w:val="004D7861"/>
    <w:rsid w:val="004D78DC"/>
    <w:rsid w:val="004D798A"/>
    <w:rsid w:val="004D7A4D"/>
    <w:rsid w:val="004D7A64"/>
    <w:rsid w:val="004D7C1E"/>
    <w:rsid w:val="004D7E40"/>
    <w:rsid w:val="004DA874"/>
    <w:rsid w:val="004DDD7F"/>
    <w:rsid w:val="004E0076"/>
    <w:rsid w:val="004E0102"/>
    <w:rsid w:val="004E03F0"/>
    <w:rsid w:val="004E04C8"/>
    <w:rsid w:val="004E05A1"/>
    <w:rsid w:val="004E05F9"/>
    <w:rsid w:val="004E06D0"/>
    <w:rsid w:val="004E07A7"/>
    <w:rsid w:val="004E07CE"/>
    <w:rsid w:val="004E07D0"/>
    <w:rsid w:val="004E08EC"/>
    <w:rsid w:val="004E0A84"/>
    <w:rsid w:val="004E0AE7"/>
    <w:rsid w:val="004E0B76"/>
    <w:rsid w:val="004E0DDF"/>
    <w:rsid w:val="004E1043"/>
    <w:rsid w:val="004E1349"/>
    <w:rsid w:val="004E14DD"/>
    <w:rsid w:val="004E16E5"/>
    <w:rsid w:val="004E1755"/>
    <w:rsid w:val="004E19C4"/>
    <w:rsid w:val="004E1CE4"/>
    <w:rsid w:val="004E1D15"/>
    <w:rsid w:val="004E1D45"/>
    <w:rsid w:val="004E1D71"/>
    <w:rsid w:val="004E1E4B"/>
    <w:rsid w:val="004E1E56"/>
    <w:rsid w:val="004E20C7"/>
    <w:rsid w:val="004E213B"/>
    <w:rsid w:val="004E2334"/>
    <w:rsid w:val="004E2422"/>
    <w:rsid w:val="004E2424"/>
    <w:rsid w:val="004E2490"/>
    <w:rsid w:val="004E257D"/>
    <w:rsid w:val="004E2593"/>
    <w:rsid w:val="004E2696"/>
    <w:rsid w:val="004E2909"/>
    <w:rsid w:val="004E29C7"/>
    <w:rsid w:val="004E2A2F"/>
    <w:rsid w:val="004E2A34"/>
    <w:rsid w:val="004E2B85"/>
    <w:rsid w:val="004E2C58"/>
    <w:rsid w:val="004E2C7B"/>
    <w:rsid w:val="004E2DFE"/>
    <w:rsid w:val="004E2EA9"/>
    <w:rsid w:val="004E2F16"/>
    <w:rsid w:val="004E3031"/>
    <w:rsid w:val="004E30BB"/>
    <w:rsid w:val="004E310D"/>
    <w:rsid w:val="004E314C"/>
    <w:rsid w:val="004E3390"/>
    <w:rsid w:val="004E34DB"/>
    <w:rsid w:val="004E3522"/>
    <w:rsid w:val="004E352E"/>
    <w:rsid w:val="004E3539"/>
    <w:rsid w:val="004E35F9"/>
    <w:rsid w:val="004E366C"/>
    <w:rsid w:val="004E39BE"/>
    <w:rsid w:val="004E3A69"/>
    <w:rsid w:val="004E3D35"/>
    <w:rsid w:val="004E3D96"/>
    <w:rsid w:val="004E3E1A"/>
    <w:rsid w:val="004E3F90"/>
    <w:rsid w:val="004E40E2"/>
    <w:rsid w:val="004E4109"/>
    <w:rsid w:val="004E4333"/>
    <w:rsid w:val="004E46EF"/>
    <w:rsid w:val="004E477E"/>
    <w:rsid w:val="004E4A27"/>
    <w:rsid w:val="004E4A8F"/>
    <w:rsid w:val="004E4D4B"/>
    <w:rsid w:val="004E4D52"/>
    <w:rsid w:val="004E4E9A"/>
    <w:rsid w:val="004E50AE"/>
    <w:rsid w:val="004E561F"/>
    <w:rsid w:val="004E565F"/>
    <w:rsid w:val="004E5716"/>
    <w:rsid w:val="004E57C5"/>
    <w:rsid w:val="004E57FB"/>
    <w:rsid w:val="004E5971"/>
    <w:rsid w:val="004E5A08"/>
    <w:rsid w:val="004E5AA6"/>
    <w:rsid w:val="004E5AC1"/>
    <w:rsid w:val="004E5B51"/>
    <w:rsid w:val="004E5B86"/>
    <w:rsid w:val="004E5BC7"/>
    <w:rsid w:val="004E5F7D"/>
    <w:rsid w:val="004E6122"/>
    <w:rsid w:val="004E6202"/>
    <w:rsid w:val="004E62A7"/>
    <w:rsid w:val="004E62AB"/>
    <w:rsid w:val="004E62F4"/>
    <w:rsid w:val="004E646C"/>
    <w:rsid w:val="004E6514"/>
    <w:rsid w:val="004E6762"/>
    <w:rsid w:val="004E6870"/>
    <w:rsid w:val="004E694A"/>
    <w:rsid w:val="004E6AED"/>
    <w:rsid w:val="004E6B3C"/>
    <w:rsid w:val="004E6B93"/>
    <w:rsid w:val="004E6C19"/>
    <w:rsid w:val="004E6F9C"/>
    <w:rsid w:val="004E7099"/>
    <w:rsid w:val="004E7288"/>
    <w:rsid w:val="004E72AE"/>
    <w:rsid w:val="004E72DC"/>
    <w:rsid w:val="004E73CE"/>
    <w:rsid w:val="004E7423"/>
    <w:rsid w:val="004E767C"/>
    <w:rsid w:val="004E7689"/>
    <w:rsid w:val="004E76BF"/>
    <w:rsid w:val="004E77AD"/>
    <w:rsid w:val="004E785C"/>
    <w:rsid w:val="004E7906"/>
    <w:rsid w:val="004E7BF0"/>
    <w:rsid w:val="004E7DE0"/>
    <w:rsid w:val="004E7E73"/>
    <w:rsid w:val="004E7F67"/>
    <w:rsid w:val="004F002D"/>
    <w:rsid w:val="004F0093"/>
    <w:rsid w:val="004F02CB"/>
    <w:rsid w:val="004F036F"/>
    <w:rsid w:val="004F03BF"/>
    <w:rsid w:val="004F05E8"/>
    <w:rsid w:val="004F0626"/>
    <w:rsid w:val="004F0940"/>
    <w:rsid w:val="004F0A69"/>
    <w:rsid w:val="004F0BB7"/>
    <w:rsid w:val="004F0DBD"/>
    <w:rsid w:val="004F0EAD"/>
    <w:rsid w:val="004F10DF"/>
    <w:rsid w:val="004F11BC"/>
    <w:rsid w:val="004F1382"/>
    <w:rsid w:val="004F16DC"/>
    <w:rsid w:val="004F17AB"/>
    <w:rsid w:val="004F191B"/>
    <w:rsid w:val="004F1949"/>
    <w:rsid w:val="004F1952"/>
    <w:rsid w:val="004F1992"/>
    <w:rsid w:val="004F1BE8"/>
    <w:rsid w:val="004F1D56"/>
    <w:rsid w:val="004F1E13"/>
    <w:rsid w:val="004F1E14"/>
    <w:rsid w:val="004F1F98"/>
    <w:rsid w:val="004F2100"/>
    <w:rsid w:val="004F221A"/>
    <w:rsid w:val="004F232E"/>
    <w:rsid w:val="004F23CB"/>
    <w:rsid w:val="004F2513"/>
    <w:rsid w:val="004F256B"/>
    <w:rsid w:val="004F26D5"/>
    <w:rsid w:val="004F2708"/>
    <w:rsid w:val="004F2886"/>
    <w:rsid w:val="004F289A"/>
    <w:rsid w:val="004F2948"/>
    <w:rsid w:val="004F2C6E"/>
    <w:rsid w:val="004F2D7F"/>
    <w:rsid w:val="004F2D93"/>
    <w:rsid w:val="004F2E02"/>
    <w:rsid w:val="004F2EA8"/>
    <w:rsid w:val="004F2F02"/>
    <w:rsid w:val="004F2F1B"/>
    <w:rsid w:val="004F3174"/>
    <w:rsid w:val="004F3202"/>
    <w:rsid w:val="004F32CA"/>
    <w:rsid w:val="004F335C"/>
    <w:rsid w:val="004F3458"/>
    <w:rsid w:val="004F34BF"/>
    <w:rsid w:val="004F3581"/>
    <w:rsid w:val="004F362B"/>
    <w:rsid w:val="004F37BC"/>
    <w:rsid w:val="004F395B"/>
    <w:rsid w:val="004F399E"/>
    <w:rsid w:val="004F39F5"/>
    <w:rsid w:val="004F3AE8"/>
    <w:rsid w:val="004F3C94"/>
    <w:rsid w:val="004F3D67"/>
    <w:rsid w:val="004F3D6A"/>
    <w:rsid w:val="004F3F50"/>
    <w:rsid w:val="004F40C4"/>
    <w:rsid w:val="004F420D"/>
    <w:rsid w:val="004F42C2"/>
    <w:rsid w:val="004F4586"/>
    <w:rsid w:val="004F48DD"/>
    <w:rsid w:val="004F4BAC"/>
    <w:rsid w:val="004F4D0B"/>
    <w:rsid w:val="004F4D93"/>
    <w:rsid w:val="004F4DF8"/>
    <w:rsid w:val="004F4F10"/>
    <w:rsid w:val="004F4F49"/>
    <w:rsid w:val="004F523A"/>
    <w:rsid w:val="004F5359"/>
    <w:rsid w:val="004F53AF"/>
    <w:rsid w:val="004F54DE"/>
    <w:rsid w:val="004F5628"/>
    <w:rsid w:val="004F5710"/>
    <w:rsid w:val="004F5ADA"/>
    <w:rsid w:val="004F5C73"/>
    <w:rsid w:val="004F5CD0"/>
    <w:rsid w:val="004F5D0E"/>
    <w:rsid w:val="004F5E92"/>
    <w:rsid w:val="004F5F25"/>
    <w:rsid w:val="004F60EC"/>
    <w:rsid w:val="004F60F4"/>
    <w:rsid w:val="004F63D1"/>
    <w:rsid w:val="004F6434"/>
    <w:rsid w:val="004F6471"/>
    <w:rsid w:val="004F6498"/>
    <w:rsid w:val="004F6561"/>
    <w:rsid w:val="004F67A1"/>
    <w:rsid w:val="004F67E7"/>
    <w:rsid w:val="004F686B"/>
    <w:rsid w:val="004F68B8"/>
    <w:rsid w:val="004F6AF2"/>
    <w:rsid w:val="004F6E21"/>
    <w:rsid w:val="004F6EDE"/>
    <w:rsid w:val="004F6F55"/>
    <w:rsid w:val="004F7125"/>
    <w:rsid w:val="004F7447"/>
    <w:rsid w:val="004F7645"/>
    <w:rsid w:val="004F77F9"/>
    <w:rsid w:val="004F7830"/>
    <w:rsid w:val="004F7A67"/>
    <w:rsid w:val="004F7F3F"/>
    <w:rsid w:val="005000D1"/>
    <w:rsid w:val="00500189"/>
    <w:rsid w:val="00500200"/>
    <w:rsid w:val="00500290"/>
    <w:rsid w:val="0050032B"/>
    <w:rsid w:val="00500334"/>
    <w:rsid w:val="00500490"/>
    <w:rsid w:val="0050059D"/>
    <w:rsid w:val="005005F1"/>
    <w:rsid w:val="00500949"/>
    <w:rsid w:val="00500A15"/>
    <w:rsid w:val="00500A21"/>
    <w:rsid w:val="00500D7D"/>
    <w:rsid w:val="00500E11"/>
    <w:rsid w:val="00501099"/>
    <w:rsid w:val="005010D3"/>
    <w:rsid w:val="005012B1"/>
    <w:rsid w:val="005012CB"/>
    <w:rsid w:val="00501597"/>
    <w:rsid w:val="00501877"/>
    <w:rsid w:val="0050193E"/>
    <w:rsid w:val="00501951"/>
    <w:rsid w:val="005019BB"/>
    <w:rsid w:val="00501BAE"/>
    <w:rsid w:val="00501D5A"/>
    <w:rsid w:val="0050203C"/>
    <w:rsid w:val="0050219B"/>
    <w:rsid w:val="005021EF"/>
    <w:rsid w:val="005021F7"/>
    <w:rsid w:val="005022A6"/>
    <w:rsid w:val="0050261B"/>
    <w:rsid w:val="00502713"/>
    <w:rsid w:val="0050272A"/>
    <w:rsid w:val="00502755"/>
    <w:rsid w:val="005029AF"/>
    <w:rsid w:val="005029BC"/>
    <w:rsid w:val="00502B3C"/>
    <w:rsid w:val="00502B60"/>
    <w:rsid w:val="00502C6E"/>
    <w:rsid w:val="00502D75"/>
    <w:rsid w:val="00503442"/>
    <w:rsid w:val="005034CD"/>
    <w:rsid w:val="005035DF"/>
    <w:rsid w:val="0050387E"/>
    <w:rsid w:val="00503905"/>
    <w:rsid w:val="00503A32"/>
    <w:rsid w:val="00503AA2"/>
    <w:rsid w:val="00503C46"/>
    <w:rsid w:val="00503C68"/>
    <w:rsid w:val="00503CAF"/>
    <w:rsid w:val="00503DB5"/>
    <w:rsid w:val="00503E56"/>
    <w:rsid w:val="00503E63"/>
    <w:rsid w:val="00503F8C"/>
    <w:rsid w:val="00504006"/>
    <w:rsid w:val="00504338"/>
    <w:rsid w:val="00504345"/>
    <w:rsid w:val="0050444E"/>
    <w:rsid w:val="005046A6"/>
    <w:rsid w:val="005047E4"/>
    <w:rsid w:val="0050480A"/>
    <w:rsid w:val="005048AD"/>
    <w:rsid w:val="00504D9D"/>
    <w:rsid w:val="00504FD1"/>
    <w:rsid w:val="0050501C"/>
    <w:rsid w:val="00505118"/>
    <w:rsid w:val="005053A1"/>
    <w:rsid w:val="005059BB"/>
    <w:rsid w:val="00505A3C"/>
    <w:rsid w:val="00505AC5"/>
    <w:rsid w:val="00505B01"/>
    <w:rsid w:val="00505B52"/>
    <w:rsid w:val="00505C96"/>
    <w:rsid w:val="005060D5"/>
    <w:rsid w:val="00506281"/>
    <w:rsid w:val="00506317"/>
    <w:rsid w:val="0050638C"/>
    <w:rsid w:val="005064CE"/>
    <w:rsid w:val="005066A1"/>
    <w:rsid w:val="00506735"/>
    <w:rsid w:val="005067C6"/>
    <w:rsid w:val="00506A39"/>
    <w:rsid w:val="00506AA7"/>
    <w:rsid w:val="00506B37"/>
    <w:rsid w:val="00506B73"/>
    <w:rsid w:val="00506CC6"/>
    <w:rsid w:val="00506EC6"/>
    <w:rsid w:val="005071D9"/>
    <w:rsid w:val="005074C6"/>
    <w:rsid w:val="005076A9"/>
    <w:rsid w:val="005077EB"/>
    <w:rsid w:val="00507846"/>
    <w:rsid w:val="0050787B"/>
    <w:rsid w:val="00507898"/>
    <w:rsid w:val="00507B45"/>
    <w:rsid w:val="00507BB9"/>
    <w:rsid w:val="00507BBB"/>
    <w:rsid w:val="00507D2B"/>
    <w:rsid w:val="00507DE9"/>
    <w:rsid w:val="005101F3"/>
    <w:rsid w:val="005105B7"/>
    <w:rsid w:val="00510966"/>
    <w:rsid w:val="00510AC9"/>
    <w:rsid w:val="00510B37"/>
    <w:rsid w:val="00510C99"/>
    <w:rsid w:val="00510D22"/>
    <w:rsid w:val="0051103F"/>
    <w:rsid w:val="00511075"/>
    <w:rsid w:val="005110B2"/>
    <w:rsid w:val="00511101"/>
    <w:rsid w:val="005111F5"/>
    <w:rsid w:val="005114FD"/>
    <w:rsid w:val="0051150F"/>
    <w:rsid w:val="00511863"/>
    <w:rsid w:val="00511918"/>
    <w:rsid w:val="00511B6C"/>
    <w:rsid w:val="00511C47"/>
    <w:rsid w:val="00511D8D"/>
    <w:rsid w:val="00511FB2"/>
    <w:rsid w:val="0051205E"/>
    <w:rsid w:val="005122B1"/>
    <w:rsid w:val="00512476"/>
    <w:rsid w:val="0051261C"/>
    <w:rsid w:val="005128DA"/>
    <w:rsid w:val="00512928"/>
    <w:rsid w:val="00512DF2"/>
    <w:rsid w:val="00512F2F"/>
    <w:rsid w:val="00513163"/>
    <w:rsid w:val="0051330A"/>
    <w:rsid w:val="0051331A"/>
    <w:rsid w:val="00513388"/>
    <w:rsid w:val="005134F7"/>
    <w:rsid w:val="00513544"/>
    <w:rsid w:val="00513559"/>
    <w:rsid w:val="0051360C"/>
    <w:rsid w:val="00513619"/>
    <w:rsid w:val="005138F8"/>
    <w:rsid w:val="0051392E"/>
    <w:rsid w:val="00513D22"/>
    <w:rsid w:val="00513E1E"/>
    <w:rsid w:val="00513EDA"/>
    <w:rsid w:val="005140C9"/>
    <w:rsid w:val="00514129"/>
    <w:rsid w:val="005141A2"/>
    <w:rsid w:val="005141E0"/>
    <w:rsid w:val="0051422C"/>
    <w:rsid w:val="0051438B"/>
    <w:rsid w:val="005144C8"/>
    <w:rsid w:val="005144DF"/>
    <w:rsid w:val="005145DC"/>
    <w:rsid w:val="0051461F"/>
    <w:rsid w:val="00514892"/>
    <w:rsid w:val="005148D2"/>
    <w:rsid w:val="00514B06"/>
    <w:rsid w:val="00514CEC"/>
    <w:rsid w:val="00514D83"/>
    <w:rsid w:val="00514E1E"/>
    <w:rsid w:val="00514ED9"/>
    <w:rsid w:val="0051506E"/>
    <w:rsid w:val="0051523D"/>
    <w:rsid w:val="005152E8"/>
    <w:rsid w:val="00515638"/>
    <w:rsid w:val="00515699"/>
    <w:rsid w:val="00515773"/>
    <w:rsid w:val="005157C7"/>
    <w:rsid w:val="00515877"/>
    <w:rsid w:val="0051594B"/>
    <w:rsid w:val="00515A72"/>
    <w:rsid w:val="00515DD9"/>
    <w:rsid w:val="00515E6A"/>
    <w:rsid w:val="00515F2C"/>
    <w:rsid w:val="00515F58"/>
    <w:rsid w:val="005160E8"/>
    <w:rsid w:val="00516144"/>
    <w:rsid w:val="0051617E"/>
    <w:rsid w:val="005161B7"/>
    <w:rsid w:val="00516201"/>
    <w:rsid w:val="005164BC"/>
    <w:rsid w:val="005165C4"/>
    <w:rsid w:val="005165CC"/>
    <w:rsid w:val="005165E4"/>
    <w:rsid w:val="00516658"/>
    <w:rsid w:val="00516710"/>
    <w:rsid w:val="00516B73"/>
    <w:rsid w:val="00516BCC"/>
    <w:rsid w:val="00516D2B"/>
    <w:rsid w:val="00516EB5"/>
    <w:rsid w:val="00517096"/>
    <w:rsid w:val="00517161"/>
    <w:rsid w:val="0051727E"/>
    <w:rsid w:val="005175D1"/>
    <w:rsid w:val="0051771B"/>
    <w:rsid w:val="00517994"/>
    <w:rsid w:val="005179D8"/>
    <w:rsid w:val="00517C55"/>
    <w:rsid w:val="00517D6C"/>
    <w:rsid w:val="00517FA2"/>
    <w:rsid w:val="00517FAF"/>
    <w:rsid w:val="00520ACA"/>
    <w:rsid w:val="00520BFD"/>
    <w:rsid w:val="00520D71"/>
    <w:rsid w:val="00520EEA"/>
    <w:rsid w:val="00521157"/>
    <w:rsid w:val="005213FB"/>
    <w:rsid w:val="0052147B"/>
    <w:rsid w:val="00521615"/>
    <w:rsid w:val="00521769"/>
    <w:rsid w:val="00521AA9"/>
    <w:rsid w:val="00521F9D"/>
    <w:rsid w:val="00522299"/>
    <w:rsid w:val="00522317"/>
    <w:rsid w:val="00522336"/>
    <w:rsid w:val="00522434"/>
    <w:rsid w:val="0052243C"/>
    <w:rsid w:val="005227EB"/>
    <w:rsid w:val="00522BCB"/>
    <w:rsid w:val="00522DD0"/>
    <w:rsid w:val="00522ED3"/>
    <w:rsid w:val="005230BE"/>
    <w:rsid w:val="0052312B"/>
    <w:rsid w:val="00523212"/>
    <w:rsid w:val="00523262"/>
    <w:rsid w:val="00523310"/>
    <w:rsid w:val="00523422"/>
    <w:rsid w:val="00523582"/>
    <w:rsid w:val="00523597"/>
    <w:rsid w:val="005235D8"/>
    <w:rsid w:val="0052365A"/>
    <w:rsid w:val="005237EE"/>
    <w:rsid w:val="00523A01"/>
    <w:rsid w:val="00523E36"/>
    <w:rsid w:val="00523E7E"/>
    <w:rsid w:val="00523F2A"/>
    <w:rsid w:val="0052402C"/>
    <w:rsid w:val="00524138"/>
    <w:rsid w:val="0052428E"/>
    <w:rsid w:val="005242D5"/>
    <w:rsid w:val="0052439C"/>
    <w:rsid w:val="00524417"/>
    <w:rsid w:val="00524479"/>
    <w:rsid w:val="00524493"/>
    <w:rsid w:val="005246E9"/>
    <w:rsid w:val="00524790"/>
    <w:rsid w:val="00524870"/>
    <w:rsid w:val="005249C6"/>
    <w:rsid w:val="005249ED"/>
    <w:rsid w:val="00524B87"/>
    <w:rsid w:val="00524BA6"/>
    <w:rsid w:val="00524C3C"/>
    <w:rsid w:val="00524C85"/>
    <w:rsid w:val="00524C8F"/>
    <w:rsid w:val="00524D5A"/>
    <w:rsid w:val="00524E26"/>
    <w:rsid w:val="00524F1B"/>
    <w:rsid w:val="005250A6"/>
    <w:rsid w:val="005253A6"/>
    <w:rsid w:val="005253F6"/>
    <w:rsid w:val="00525428"/>
    <w:rsid w:val="0052590E"/>
    <w:rsid w:val="00525A54"/>
    <w:rsid w:val="00525A98"/>
    <w:rsid w:val="00525C8F"/>
    <w:rsid w:val="00525EFF"/>
    <w:rsid w:val="00525F0E"/>
    <w:rsid w:val="0052623E"/>
    <w:rsid w:val="00526247"/>
    <w:rsid w:val="00526795"/>
    <w:rsid w:val="00526E73"/>
    <w:rsid w:val="00526F02"/>
    <w:rsid w:val="00526FBD"/>
    <w:rsid w:val="005271FA"/>
    <w:rsid w:val="005274B7"/>
    <w:rsid w:val="00527627"/>
    <w:rsid w:val="0052765D"/>
    <w:rsid w:val="00527679"/>
    <w:rsid w:val="005276D9"/>
    <w:rsid w:val="005276DD"/>
    <w:rsid w:val="00527805"/>
    <w:rsid w:val="00527941"/>
    <w:rsid w:val="005279F2"/>
    <w:rsid w:val="00527F4C"/>
    <w:rsid w:val="00527F50"/>
    <w:rsid w:val="00530038"/>
    <w:rsid w:val="005304C2"/>
    <w:rsid w:val="0053058F"/>
    <w:rsid w:val="00530678"/>
    <w:rsid w:val="00530AEF"/>
    <w:rsid w:val="00530C6E"/>
    <w:rsid w:val="00530E5A"/>
    <w:rsid w:val="00531137"/>
    <w:rsid w:val="0053137C"/>
    <w:rsid w:val="00531524"/>
    <w:rsid w:val="0053152C"/>
    <w:rsid w:val="00531701"/>
    <w:rsid w:val="0053171C"/>
    <w:rsid w:val="005317AA"/>
    <w:rsid w:val="005318F2"/>
    <w:rsid w:val="00531A02"/>
    <w:rsid w:val="00531DC4"/>
    <w:rsid w:val="00531FC2"/>
    <w:rsid w:val="005320D8"/>
    <w:rsid w:val="005323DB"/>
    <w:rsid w:val="00532502"/>
    <w:rsid w:val="00532519"/>
    <w:rsid w:val="0053266D"/>
    <w:rsid w:val="005326A5"/>
    <w:rsid w:val="005326CC"/>
    <w:rsid w:val="00532794"/>
    <w:rsid w:val="005327A7"/>
    <w:rsid w:val="005327BC"/>
    <w:rsid w:val="005328D7"/>
    <w:rsid w:val="00532A34"/>
    <w:rsid w:val="00532AAA"/>
    <w:rsid w:val="00532BD6"/>
    <w:rsid w:val="00532D51"/>
    <w:rsid w:val="00532DB1"/>
    <w:rsid w:val="00532DDB"/>
    <w:rsid w:val="00532EE4"/>
    <w:rsid w:val="00532EF2"/>
    <w:rsid w:val="0053305D"/>
    <w:rsid w:val="0053308C"/>
    <w:rsid w:val="00533093"/>
    <w:rsid w:val="005335C4"/>
    <w:rsid w:val="0053366D"/>
    <w:rsid w:val="00533925"/>
    <w:rsid w:val="005339FD"/>
    <w:rsid w:val="00533A01"/>
    <w:rsid w:val="00533E8C"/>
    <w:rsid w:val="005340BB"/>
    <w:rsid w:val="005340EF"/>
    <w:rsid w:val="0053418D"/>
    <w:rsid w:val="0053420C"/>
    <w:rsid w:val="00534323"/>
    <w:rsid w:val="005344D7"/>
    <w:rsid w:val="005345DF"/>
    <w:rsid w:val="00534701"/>
    <w:rsid w:val="0053474B"/>
    <w:rsid w:val="00534DB4"/>
    <w:rsid w:val="00534EFE"/>
    <w:rsid w:val="00534F68"/>
    <w:rsid w:val="00534FF7"/>
    <w:rsid w:val="00535050"/>
    <w:rsid w:val="00535068"/>
    <w:rsid w:val="00535102"/>
    <w:rsid w:val="005351DE"/>
    <w:rsid w:val="0053525F"/>
    <w:rsid w:val="00535773"/>
    <w:rsid w:val="005358AA"/>
    <w:rsid w:val="0053593A"/>
    <w:rsid w:val="00535D01"/>
    <w:rsid w:val="0053600E"/>
    <w:rsid w:val="00536032"/>
    <w:rsid w:val="005360D4"/>
    <w:rsid w:val="005360F1"/>
    <w:rsid w:val="005360FB"/>
    <w:rsid w:val="005361D2"/>
    <w:rsid w:val="0053632E"/>
    <w:rsid w:val="005364AF"/>
    <w:rsid w:val="005365E3"/>
    <w:rsid w:val="00536745"/>
    <w:rsid w:val="0053684F"/>
    <w:rsid w:val="005368F5"/>
    <w:rsid w:val="00536A61"/>
    <w:rsid w:val="00536AC5"/>
    <w:rsid w:val="00536DFD"/>
    <w:rsid w:val="00536ECE"/>
    <w:rsid w:val="0053709D"/>
    <w:rsid w:val="005370F3"/>
    <w:rsid w:val="00537222"/>
    <w:rsid w:val="00537311"/>
    <w:rsid w:val="00537503"/>
    <w:rsid w:val="005376BD"/>
    <w:rsid w:val="00537845"/>
    <w:rsid w:val="00537A08"/>
    <w:rsid w:val="00537AC1"/>
    <w:rsid w:val="00537B21"/>
    <w:rsid w:val="00537CD9"/>
    <w:rsid w:val="00540068"/>
    <w:rsid w:val="0054014F"/>
    <w:rsid w:val="0054024A"/>
    <w:rsid w:val="00540318"/>
    <w:rsid w:val="00540362"/>
    <w:rsid w:val="00540921"/>
    <w:rsid w:val="00540932"/>
    <w:rsid w:val="00540A17"/>
    <w:rsid w:val="00540F9F"/>
    <w:rsid w:val="00541032"/>
    <w:rsid w:val="0054140E"/>
    <w:rsid w:val="0054145D"/>
    <w:rsid w:val="00541632"/>
    <w:rsid w:val="00541770"/>
    <w:rsid w:val="00541855"/>
    <w:rsid w:val="005418E4"/>
    <w:rsid w:val="005418F7"/>
    <w:rsid w:val="00541B9B"/>
    <w:rsid w:val="00541D04"/>
    <w:rsid w:val="00541D65"/>
    <w:rsid w:val="00541E94"/>
    <w:rsid w:val="00541FBB"/>
    <w:rsid w:val="005422FC"/>
    <w:rsid w:val="005423F3"/>
    <w:rsid w:val="005424BF"/>
    <w:rsid w:val="00542530"/>
    <w:rsid w:val="00542626"/>
    <w:rsid w:val="00542878"/>
    <w:rsid w:val="005428C9"/>
    <w:rsid w:val="005429E5"/>
    <w:rsid w:val="00542A6E"/>
    <w:rsid w:val="00542DD3"/>
    <w:rsid w:val="00542F59"/>
    <w:rsid w:val="005430EF"/>
    <w:rsid w:val="005431D0"/>
    <w:rsid w:val="0054321F"/>
    <w:rsid w:val="005432A8"/>
    <w:rsid w:val="00543371"/>
    <w:rsid w:val="0054359C"/>
    <w:rsid w:val="00543605"/>
    <w:rsid w:val="0054378F"/>
    <w:rsid w:val="00543969"/>
    <w:rsid w:val="00543A3F"/>
    <w:rsid w:val="00543AA1"/>
    <w:rsid w:val="00543BF8"/>
    <w:rsid w:val="00543CDD"/>
    <w:rsid w:val="00543DED"/>
    <w:rsid w:val="00543E3E"/>
    <w:rsid w:val="00543F2B"/>
    <w:rsid w:val="00543F6B"/>
    <w:rsid w:val="005440C0"/>
    <w:rsid w:val="005440C8"/>
    <w:rsid w:val="00544146"/>
    <w:rsid w:val="0054427C"/>
    <w:rsid w:val="005442DF"/>
    <w:rsid w:val="0054449E"/>
    <w:rsid w:val="00544716"/>
    <w:rsid w:val="005447E7"/>
    <w:rsid w:val="00544855"/>
    <w:rsid w:val="0054493F"/>
    <w:rsid w:val="005449A3"/>
    <w:rsid w:val="00544AB6"/>
    <w:rsid w:val="00544B93"/>
    <w:rsid w:val="00544D9C"/>
    <w:rsid w:val="00544DA9"/>
    <w:rsid w:val="00544E41"/>
    <w:rsid w:val="00544F69"/>
    <w:rsid w:val="005451EA"/>
    <w:rsid w:val="0054522A"/>
    <w:rsid w:val="005452A8"/>
    <w:rsid w:val="0054541C"/>
    <w:rsid w:val="005454CB"/>
    <w:rsid w:val="005456DE"/>
    <w:rsid w:val="00545745"/>
    <w:rsid w:val="005457D1"/>
    <w:rsid w:val="00545A5A"/>
    <w:rsid w:val="00545CCE"/>
    <w:rsid w:val="00545D52"/>
    <w:rsid w:val="00545DC3"/>
    <w:rsid w:val="00545E7F"/>
    <w:rsid w:val="00545F35"/>
    <w:rsid w:val="00545F77"/>
    <w:rsid w:val="00546049"/>
    <w:rsid w:val="005460B4"/>
    <w:rsid w:val="00546387"/>
    <w:rsid w:val="0054653F"/>
    <w:rsid w:val="00546662"/>
    <w:rsid w:val="0054666D"/>
    <w:rsid w:val="00546733"/>
    <w:rsid w:val="00546A57"/>
    <w:rsid w:val="00546D0D"/>
    <w:rsid w:val="00547010"/>
    <w:rsid w:val="0054708D"/>
    <w:rsid w:val="005470E8"/>
    <w:rsid w:val="005471D5"/>
    <w:rsid w:val="0054730E"/>
    <w:rsid w:val="00547640"/>
    <w:rsid w:val="00547765"/>
    <w:rsid w:val="005479C0"/>
    <w:rsid w:val="00547C22"/>
    <w:rsid w:val="00547C63"/>
    <w:rsid w:val="00547CC7"/>
    <w:rsid w:val="00547EAC"/>
    <w:rsid w:val="00547ECC"/>
    <w:rsid w:val="00547EE3"/>
    <w:rsid w:val="00547F57"/>
    <w:rsid w:val="00547F5F"/>
    <w:rsid w:val="00550094"/>
    <w:rsid w:val="005500E1"/>
    <w:rsid w:val="00550165"/>
    <w:rsid w:val="005502F4"/>
    <w:rsid w:val="005503B5"/>
    <w:rsid w:val="00550484"/>
    <w:rsid w:val="005509D9"/>
    <w:rsid w:val="00550AA2"/>
    <w:rsid w:val="00550B18"/>
    <w:rsid w:val="00550E3D"/>
    <w:rsid w:val="00550E98"/>
    <w:rsid w:val="00550F24"/>
    <w:rsid w:val="0055107B"/>
    <w:rsid w:val="00551482"/>
    <w:rsid w:val="0055174D"/>
    <w:rsid w:val="00551C61"/>
    <w:rsid w:val="00551E95"/>
    <w:rsid w:val="00551FA8"/>
    <w:rsid w:val="00551FC8"/>
    <w:rsid w:val="0055214B"/>
    <w:rsid w:val="005522FA"/>
    <w:rsid w:val="005523FD"/>
    <w:rsid w:val="00552693"/>
    <w:rsid w:val="005526A8"/>
    <w:rsid w:val="00552735"/>
    <w:rsid w:val="00552A00"/>
    <w:rsid w:val="00552DCB"/>
    <w:rsid w:val="00552DE7"/>
    <w:rsid w:val="00552F93"/>
    <w:rsid w:val="0055308F"/>
    <w:rsid w:val="00553220"/>
    <w:rsid w:val="0055335B"/>
    <w:rsid w:val="005533D6"/>
    <w:rsid w:val="00553780"/>
    <w:rsid w:val="005537A7"/>
    <w:rsid w:val="00553821"/>
    <w:rsid w:val="00553861"/>
    <w:rsid w:val="005539A4"/>
    <w:rsid w:val="00553A05"/>
    <w:rsid w:val="00553C3E"/>
    <w:rsid w:val="00553C9E"/>
    <w:rsid w:val="00553DAD"/>
    <w:rsid w:val="00554006"/>
    <w:rsid w:val="005541AA"/>
    <w:rsid w:val="00554252"/>
    <w:rsid w:val="0055430B"/>
    <w:rsid w:val="005544E4"/>
    <w:rsid w:val="0055450F"/>
    <w:rsid w:val="005546D2"/>
    <w:rsid w:val="005547C5"/>
    <w:rsid w:val="00554894"/>
    <w:rsid w:val="005548CB"/>
    <w:rsid w:val="00554909"/>
    <w:rsid w:val="00554AE9"/>
    <w:rsid w:val="00554B48"/>
    <w:rsid w:val="00554BB8"/>
    <w:rsid w:val="00554BB9"/>
    <w:rsid w:val="00554C8E"/>
    <w:rsid w:val="00554F83"/>
    <w:rsid w:val="0055519B"/>
    <w:rsid w:val="005551AF"/>
    <w:rsid w:val="005551CC"/>
    <w:rsid w:val="0055524D"/>
    <w:rsid w:val="0055527D"/>
    <w:rsid w:val="00555317"/>
    <w:rsid w:val="005555D2"/>
    <w:rsid w:val="0055567B"/>
    <w:rsid w:val="005557F0"/>
    <w:rsid w:val="0055594F"/>
    <w:rsid w:val="00555A4E"/>
    <w:rsid w:val="00555BF7"/>
    <w:rsid w:val="00555C28"/>
    <w:rsid w:val="00555DD0"/>
    <w:rsid w:val="00555FAC"/>
    <w:rsid w:val="0055621C"/>
    <w:rsid w:val="00556279"/>
    <w:rsid w:val="00556330"/>
    <w:rsid w:val="005563D9"/>
    <w:rsid w:val="00556496"/>
    <w:rsid w:val="0055690C"/>
    <w:rsid w:val="0055693C"/>
    <w:rsid w:val="00556AA9"/>
    <w:rsid w:val="00556ACD"/>
    <w:rsid w:val="00556AFA"/>
    <w:rsid w:val="00556DDC"/>
    <w:rsid w:val="00556E62"/>
    <w:rsid w:val="00556FDC"/>
    <w:rsid w:val="005570EC"/>
    <w:rsid w:val="00557162"/>
    <w:rsid w:val="005572E7"/>
    <w:rsid w:val="00557499"/>
    <w:rsid w:val="005574CB"/>
    <w:rsid w:val="005574CD"/>
    <w:rsid w:val="005576E9"/>
    <w:rsid w:val="00557793"/>
    <w:rsid w:val="00557A0B"/>
    <w:rsid w:val="00557D3C"/>
    <w:rsid w:val="005600DF"/>
    <w:rsid w:val="00560288"/>
    <w:rsid w:val="0056032D"/>
    <w:rsid w:val="0056062D"/>
    <w:rsid w:val="0056077E"/>
    <w:rsid w:val="005608F0"/>
    <w:rsid w:val="00560904"/>
    <w:rsid w:val="005609D7"/>
    <w:rsid w:val="00560A37"/>
    <w:rsid w:val="00560B96"/>
    <w:rsid w:val="00560BCF"/>
    <w:rsid w:val="00560CBD"/>
    <w:rsid w:val="00560D91"/>
    <w:rsid w:val="00560E2C"/>
    <w:rsid w:val="005610DD"/>
    <w:rsid w:val="005612DB"/>
    <w:rsid w:val="0056130F"/>
    <w:rsid w:val="005613B7"/>
    <w:rsid w:val="00561522"/>
    <w:rsid w:val="0056188D"/>
    <w:rsid w:val="00561BA3"/>
    <w:rsid w:val="00561BB1"/>
    <w:rsid w:val="00561BEF"/>
    <w:rsid w:val="00561C00"/>
    <w:rsid w:val="00561CBC"/>
    <w:rsid w:val="00561F2E"/>
    <w:rsid w:val="00561FE7"/>
    <w:rsid w:val="00562059"/>
    <w:rsid w:val="0056215E"/>
    <w:rsid w:val="005622D9"/>
    <w:rsid w:val="00562352"/>
    <w:rsid w:val="00562449"/>
    <w:rsid w:val="0056248C"/>
    <w:rsid w:val="005624E9"/>
    <w:rsid w:val="00562634"/>
    <w:rsid w:val="00562688"/>
    <w:rsid w:val="0056288B"/>
    <w:rsid w:val="00562A38"/>
    <w:rsid w:val="00562C2D"/>
    <w:rsid w:val="00562C3B"/>
    <w:rsid w:val="00562F12"/>
    <w:rsid w:val="0056318B"/>
    <w:rsid w:val="005631FE"/>
    <w:rsid w:val="005633E9"/>
    <w:rsid w:val="005634CE"/>
    <w:rsid w:val="005636A8"/>
    <w:rsid w:val="00563754"/>
    <w:rsid w:val="005639DB"/>
    <w:rsid w:val="00563B30"/>
    <w:rsid w:val="00563B9E"/>
    <w:rsid w:val="00563C38"/>
    <w:rsid w:val="00563E76"/>
    <w:rsid w:val="005640B7"/>
    <w:rsid w:val="005641E0"/>
    <w:rsid w:val="00564213"/>
    <w:rsid w:val="005642BE"/>
    <w:rsid w:val="00564386"/>
    <w:rsid w:val="005643D7"/>
    <w:rsid w:val="005645B1"/>
    <w:rsid w:val="0056467B"/>
    <w:rsid w:val="00564763"/>
    <w:rsid w:val="0056478E"/>
    <w:rsid w:val="00564880"/>
    <w:rsid w:val="0056489B"/>
    <w:rsid w:val="00564944"/>
    <w:rsid w:val="005649B1"/>
    <w:rsid w:val="005649D2"/>
    <w:rsid w:val="00564A32"/>
    <w:rsid w:val="00564B25"/>
    <w:rsid w:val="00564CA5"/>
    <w:rsid w:val="00564D36"/>
    <w:rsid w:val="00564D9D"/>
    <w:rsid w:val="005650E3"/>
    <w:rsid w:val="00565129"/>
    <w:rsid w:val="005652A0"/>
    <w:rsid w:val="005652E1"/>
    <w:rsid w:val="005652F5"/>
    <w:rsid w:val="005655CB"/>
    <w:rsid w:val="00565BED"/>
    <w:rsid w:val="00565C76"/>
    <w:rsid w:val="0056604A"/>
    <w:rsid w:val="00566132"/>
    <w:rsid w:val="005661DB"/>
    <w:rsid w:val="00566559"/>
    <w:rsid w:val="005667CF"/>
    <w:rsid w:val="005667E4"/>
    <w:rsid w:val="0056681B"/>
    <w:rsid w:val="005668AF"/>
    <w:rsid w:val="00566958"/>
    <w:rsid w:val="00566D53"/>
    <w:rsid w:val="00566D90"/>
    <w:rsid w:val="00566E94"/>
    <w:rsid w:val="00566F6F"/>
    <w:rsid w:val="00567329"/>
    <w:rsid w:val="005674F9"/>
    <w:rsid w:val="00567530"/>
    <w:rsid w:val="005676D6"/>
    <w:rsid w:val="005678E8"/>
    <w:rsid w:val="00567923"/>
    <w:rsid w:val="00567933"/>
    <w:rsid w:val="00567992"/>
    <w:rsid w:val="00567F15"/>
    <w:rsid w:val="005701EC"/>
    <w:rsid w:val="00570301"/>
    <w:rsid w:val="00570361"/>
    <w:rsid w:val="00570399"/>
    <w:rsid w:val="005703C1"/>
    <w:rsid w:val="00570599"/>
    <w:rsid w:val="00570627"/>
    <w:rsid w:val="0057075B"/>
    <w:rsid w:val="0057094B"/>
    <w:rsid w:val="00570A43"/>
    <w:rsid w:val="00570AE0"/>
    <w:rsid w:val="00570DB2"/>
    <w:rsid w:val="005712F1"/>
    <w:rsid w:val="005712F6"/>
    <w:rsid w:val="00571406"/>
    <w:rsid w:val="00571586"/>
    <w:rsid w:val="005716D1"/>
    <w:rsid w:val="00571BC3"/>
    <w:rsid w:val="00571CCF"/>
    <w:rsid w:val="00571DA3"/>
    <w:rsid w:val="00571E0B"/>
    <w:rsid w:val="00572152"/>
    <w:rsid w:val="00572164"/>
    <w:rsid w:val="00572216"/>
    <w:rsid w:val="00572420"/>
    <w:rsid w:val="005724FB"/>
    <w:rsid w:val="00572883"/>
    <w:rsid w:val="00572AC0"/>
    <w:rsid w:val="00572DA8"/>
    <w:rsid w:val="00572F6E"/>
    <w:rsid w:val="00572FF0"/>
    <w:rsid w:val="005730F9"/>
    <w:rsid w:val="005731EA"/>
    <w:rsid w:val="0057332A"/>
    <w:rsid w:val="005734B0"/>
    <w:rsid w:val="005735A6"/>
    <w:rsid w:val="00573849"/>
    <w:rsid w:val="005738C7"/>
    <w:rsid w:val="00573985"/>
    <w:rsid w:val="00573C1C"/>
    <w:rsid w:val="00573CF1"/>
    <w:rsid w:val="00573F3C"/>
    <w:rsid w:val="00573FCE"/>
    <w:rsid w:val="00574166"/>
    <w:rsid w:val="005741DB"/>
    <w:rsid w:val="00574311"/>
    <w:rsid w:val="0057436A"/>
    <w:rsid w:val="005746E9"/>
    <w:rsid w:val="005747B5"/>
    <w:rsid w:val="005747EB"/>
    <w:rsid w:val="00574800"/>
    <w:rsid w:val="005749AE"/>
    <w:rsid w:val="00574AB3"/>
    <w:rsid w:val="00574C70"/>
    <w:rsid w:val="00575451"/>
    <w:rsid w:val="00575546"/>
    <w:rsid w:val="00575555"/>
    <w:rsid w:val="0057566B"/>
    <w:rsid w:val="0057568D"/>
    <w:rsid w:val="0057579F"/>
    <w:rsid w:val="00575972"/>
    <w:rsid w:val="005759E2"/>
    <w:rsid w:val="00575B38"/>
    <w:rsid w:val="00575BEA"/>
    <w:rsid w:val="00575BFE"/>
    <w:rsid w:val="00575D65"/>
    <w:rsid w:val="00575EB4"/>
    <w:rsid w:val="00575F5E"/>
    <w:rsid w:val="005760AD"/>
    <w:rsid w:val="00576100"/>
    <w:rsid w:val="00576670"/>
    <w:rsid w:val="005766A5"/>
    <w:rsid w:val="00576734"/>
    <w:rsid w:val="005767BC"/>
    <w:rsid w:val="00576925"/>
    <w:rsid w:val="0057699A"/>
    <w:rsid w:val="00576AA4"/>
    <w:rsid w:val="00576D1B"/>
    <w:rsid w:val="00576DDD"/>
    <w:rsid w:val="00576E08"/>
    <w:rsid w:val="00576EE6"/>
    <w:rsid w:val="0057708B"/>
    <w:rsid w:val="00577420"/>
    <w:rsid w:val="00577424"/>
    <w:rsid w:val="00577481"/>
    <w:rsid w:val="00577537"/>
    <w:rsid w:val="00577553"/>
    <w:rsid w:val="005775FA"/>
    <w:rsid w:val="00577806"/>
    <w:rsid w:val="00577992"/>
    <w:rsid w:val="00577B40"/>
    <w:rsid w:val="00577E68"/>
    <w:rsid w:val="00577F34"/>
    <w:rsid w:val="00580171"/>
    <w:rsid w:val="0058025D"/>
    <w:rsid w:val="005802C6"/>
    <w:rsid w:val="005804BF"/>
    <w:rsid w:val="005804E4"/>
    <w:rsid w:val="005807F9"/>
    <w:rsid w:val="00580AC3"/>
    <w:rsid w:val="00580BB2"/>
    <w:rsid w:val="00580D78"/>
    <w:rsid w:val="00580E23"/>
    <w:rsid w:val="00580F7C"/>
    <w:rsid w:val="0058102D"/>
    <w:rsid w:val="00581221"/>
    <w:rsid w:val="0058127B"/>
    <w:rsid w:val="005812EC"/>
    <w:rsid w:val="005814CB"/>
    <w:rsid w:val="005816F3"/>
    <w:rsid w:val="0058173C"/>
    <w:rsid w:val="00581980"/>
    <w:rsid w:val="00581B85"/>
    <w:rsid w:val="00581BB8"/>
    <w:rsid w:val="00581BF1"/>
    <w:rsid w:val="00581CA6"/>
    <w:rsid w:val="00581D60"/>
    <w:rsid w:val="00581DDE"/>
    <w:rsid w:val="00581E76"/>
    <w:rsid w:val="00581EAB"/>
    <w:rsid w:val="00581ED6"/>
    <w:rsid w:val="005821DB"/>
    <w:rsid w:val="00582476"/>
    <w:rsid w:val="005826AF"/>
    <w:rsid w:val="00582823"/>
    <w:rsid w:val="005828D8"/>
    <w:rsid w:val="00582944"/>
    <w:rsid w:val="00582ADF"/>
    <w:rsid w:val="00582B93"/>
    <w:rsid w:val="00582F62"/>
    <w:rsid w:val="00583177"/>
    <w:rsid w:val="00583274"/>
    <w:rsid w:val="0058333A"/>
    <w:rsid w:val="0058336F"/>
    <w:rsid w:val="00583450"/>
    <w:rsid w:val="005834DC"/>
    <w:rsid w:val="00583731"/>
    <w:rsid w:val="0058385A"/>
    <w:rsid w:val="00583877"/>
    <w:rsid w:val="00583948"/>
    <w:rsid w:val="00583C94"/>
    <w:rsid w:val="00583CF5"/>
    <w:rsid w:val="00583E33"/>
    <w:rsid w:val="00583E43"/>
    <w:rsid w:val="00583E49"/>
    <w:rsid w:val="0058413B"/>
    <w:rsid w:val="0058417D"/>
    <w:rsid w:val="0058436A"/>
    <w:rsid w:val="00584409"/>
    <w:rsid w:val="005847CD"/>
    <w:rsid w:val="00584B5E"/>
    <w:rsid w:val="00584C31"/>
    <w:rsid w:val="00584C41"/>
    <w:rsid w:val="00584D0B"/>
    <w:rsid w:val="00584D96"/>
    <w:rsid w:val="00584E47"/>
    <w:rsid w:val="00584EB7"/>
    <w:rsid w:val="0058513E"/>
    <w:rsid w:val="005851A0"/>
    <w:rsid w:val="005854F8"/>
    <w:rsid w:val="0058557D"/>
    <w:rsid w:val="0058586D"/>
    <w:rsid w:val="005859A1"/>
    <w:rsid w:val="00585A49"/>
    <w:rsid w:val="00585B47"/>
    <w:rsid w:val="00585C47"/>
    <w:rsid w:val="00585D51"/>
    <w:rsid w:val="00585D6D"/>
    <w:rsid w:val="00585F3B"/>
    <w:rsid w:val="00585FBB"/>
    <w:rsid w:val="00586158"/>
    <w:rsid w:val="005861BB"/>
    <w:rsid w:val="00586223"/>
    <w:rsid w:val="0058626B"/>
    <w:rsid w:val="005862C1"/>
    <w:rsid w:val="00586527"/>
    <w:rsid w:val="00586656"/>
    <w:rsid w:val="00586694"/>
    <w:rsid w:val="00586702"/>
    <w:rsid w:val="0058678A"/>
    <w:rsid w:val="00586C08"/>
    <w:rsid w:val="00586C96"/>
    <w:rsid w:val="00586D61"/>
    <w:rsid w:val="00586DE5"/>
    <w:rsid w:val="00587148"/>
    <w:rsid w:val="005872B3"/>
    <w:rsid w:val="00587393"/>
    <w:rsid w:val="005873F1"/>
    <w:rsid w:val="00587472"/>
    <w:rsid w:val="005878D0"/>
    <w:rsid w:val="005879D1"/>
    <w:rsid w:val="00587ADC"/>
    <w:rsid w:val="00587C97"/>
    <w:rsid w:val="00587D9E"/>
    <w:rsid w:val="00587DE6"/>
    <w:rsid w:val="00587E70"/>
    <w:rsid w:val="00587EA0"/>
    <w:rsid w:val="00587FB8"/>
    <w:rsid w:val="00587FE4"/>
    <w:rsid w:val="0059012D"/>
    <w:rsid w:val="00590160"/>
    <w:rsid w:val="00590204"/>
    <w:rsid w:val="005905F8"/>
    <w:rsid w:val="0059089F"/>
    <w:rsid w:val="00590A29"/>
    <w:rsid w:val="00590BCC"/>
    <w:rsid w:val="00590FB6"/>
    <w:rsid w:val="005911C1"/>
    <w:rsid w:val="0059135B"/>
    <w:rsid w:val="005914BB"/>
    <w:rsid w:val="00591718"/>
    <w:rsid w:val="00591745"/>
    <w:rsid w:val="0059198D"/>
    <w:rsid w:val="005919D0"/>
    <w:rsid w:val="00591A5D"/>
    <w:rsid w:val="00591BAA"/>
    <w:rsid w:val="00591C06"/>
    <w:rsid w:val="00591DE3"/>
    <w:rsid w:val="0059211E"/>
    <w:rsid w:val="0059234A"/>
    <w:rsid w:val="00592358"/>
    <w:rsid w:val="005924F0"/>
    <w:rsid w:val="00592527"/>
    <w:rsid w:val="0059255B"/>
    <w:rsid w:val="005927C6"/>
    <w:rsid w:val="005928B1"/>
    <w:rsid w:val="005928C7"/>
    <w:rsid w:val="00592907"/>
    <w:rsid w:val="00592C89"/>
    <w:rsid w:val="00592E96"/>
    <w:rsid w:val="00592EA9"/>
    <w:rsid w:val="00592FB9"/>
    <w:rsid w:val="005930B0"/>
    <w:rsid w:val="00593172"/>
    <w:rsid w:val="00593227"/>
    <w:rsid w:val="00593320"/>
    <w:rsid w:val="00593424"/>
    <w:rsid w:val="005934B4"/>
    <w:rsid w:val="0059367F"/>
    <w:rsid w:val="00593787"/>
    <w:rsid w:val="00593C56"/>
    <w:rsid w:val="00593C6A"/>
    <w:rsid w:val="00593CBB"/>
    <w:rsid w:val="00593CC2"/>
    <w:rsid w:val="00593CE4"/>
    <w:rsid w:val="00593D0D"/>
    <w:rsid w:val="00593E67"/>
    <w:rsid w:val="00593E97"/>
    <w:rsid w:val="00593F20"/>
    <w:rsid w:val="0059417C"/>
    <w:rsid w:val="0059442F"/>
    <w:rsid w:val="0059457F"/>
    <w:rsid w:val="0059469B"/>
    <w:rsid w:val="0059483D"/>
    <w:rsid w:val="0059492E"/>
    <w:rsid w:val="005949D1"/>
    <w:rsid w:val="00594BB6"/>
    <w:rsid w:val="00594BEA"/>
    <w:rsid w:val="00594DD3"/>
    <w:rsid w:val="00594DFF"/>
    <w:rsid w:val="00594E27"/>
    <w:rsid w:val="005950E2"/>
    <w:rsid w:val="005950F1"/>
    <w:rsid w:val="00595316"/>
    <w:rsid w:val="005953F5"/>
    <w:rsid w:val="00595415"/>
    <w:rsid w:val="00595567"/>
    <w:rsid w:val="00595896"/>
    <w:rsid w:val="005958E9"/>
    <w:rsid w:val="0059590D"/>
    <w:rsid w:val="00595928"/>
    <w:rsid w:val="00595998"/>
    <w:rsid w:val="00595BC5"/>
    <w:rsid w:val="00595E38"/>
    <w:rsid w:val="00595F35"/>
    <w:rsid w:val="00595F63"/>
    <w:rsid w:val="00596082"/>
    <w:rsid w:val="0059652B"/>
    <w:rsid w:val="00596577"/>
    <w:rsid w:val="0059669A"/>
    <w:rsid w:val="005967A1"/>
    <w:rsid w:val="00596CB0"/>
    <w:rsid w:val="00596CC8"/>
    <w:rsid w:val="00596D5F"/>
    <w:rsid w:val="00596E9B"/>
    <w:rsid w:val="005970E6"/>
    <w:rsid w:val="00597111"/>
    <w:rsid w:val="00597307"/>
    <w:rsid w:val="005973C4"/>
    <w:rsid w:val="00597417"/>
    <w:rsid w:val="00597568"/>
    <w:rsid w:val="00597644"/>
    <w:rsid w:val="00597699"/>
    <w:rsid w:val="005976F7"/>
    <w:rsid w:val="0059793E"/>
    <w:rsid w:val="00597C19"/>
    <w:rsid w:val="005A0244"/>
    <w:rsid w:val="005A04CB"/>
    <w:rsid w:val="005A057D"/>
    <w:rsid w:val="005A0926"/>
    <w:rsid w:val="005A0938"/>
    <w:rsid w:val="005A0A61"/>
    <w:rsid w:val="005A0B36"/>
    <w:rsid w:val="005A0BC5"/>
    <w:rsid w:val="005A0D16"/>
    <w:rsid w:val="005A0EB1"/>
    <w:rsid w:val="005A0FDF"/>
    <w:rsid w:val="005A10A6"/>
    <w:rsid w:val="005A1190"/>
    <w:rsid w:val="005A11DE"/>
    <w:rsid w:val="005A1216"/>
    <w:rsid w:val="005A13D0"/>
    <w:rsid w:val="005A1514"/>
    <w:rsid w:val="005A1622"/>
    <w:rsid w:val="005A1626"/>
    <w:rsid w:val="005A1654"/>
    <w:rsid w:val="005A165A"/>
    <w:rsid w:val="005A1822"/>
    <w:rsid w:val="005A187F"/>
    <w:rsid w:val="005A1A26"/>
    <w:rsid w:val="005A1AFC"/>
    <w:rsid w:val="005A1B3E"/>
    <w:rsid w:val="005A1C50"/>
    <w:rsid w:val="005A1DDF"/>
    <w:rsid w:val="005A1EB9"/>
    <w:rsid w:val="005A1F4C"/>
    <w:rsid w:val="005A200C"/>
    <w:rsid w:val="005A20F8"/>
    <w:rsid w:val="005A211C"/>
    <w:rsid w:val="005A2127"/>
    <w:rsid w:val="005A2578"/>
    <w:rsid w:val="005A26C7"/>
    <w:rsid w:val="005A2A3E"/>
    <w:rsid w:val="005A2AD1"/>
    <w:rsid w:val="005A2B7B"/>
    <w:rsid w:val="005A2CEF"/>
    <w:rsid w:val="005A2E43"/>
    <w:rsid w:val="005A2E8C"/>
    <w:rsid w:val="005A2FBD"/>
    <w:rsid w:val="005A2FD4"/>
    <w:rsid w:val="005A3086"/>
    <w:rsid w:val="005A3222"/>
    <w:rsid w:val="005A337C"/>
    <w:rsid w:val="005A33E2"/>
    <w:rsid w:val="005A34D4"/>
    <w:rsid w:val="005A34EA"/>
    <w:rsid w:val="005A35D9"/>
    <w:rsid w:val="005A3A63"/>
    <w:rsid w:val="005A3B8D"/>
    <w:rsid w:val="005A3BDF"/>
    <w:rsid w:val="005A3CAF"/>
    <w:rsid w:val="005A3F9D"/>
    <w:rsid w:val="005A4068"/>
    <w:rsid w:val="005A42B0"/>
    <w:rsid w:val="005A4649"/>
    <w:rsid w:val="005A46A2"/>
    <w:rsid w:val="005A46B3"/>
    <w:rsid w:val="005A471C"/>
    <w:rsid w:val="005A47CB"/>
    <w:rsid w:val="005A4890"/>
    <w:rsid w:val="005A4A08"/>
    <w:rsid w:val="005A4B2F"/>
    <w:rsid w:val="005A4CCC"/>
    <w:rsid w:val="005A4E10"/>
    <w:rsid w:val="005A504F"/>
    <w:rsid w:val="005A5093"/>
    <w:rsid w:val="005A509E"/>
    <w:rsid w:val="005A516B"/>
    <w:rsid w:val="005A546C"/>
    <w:rsid w:val="005A55A6"/>
    <w:rsid w:val="005A584D"/>
    <w:rsid w:val="005A58AE"/>
    <w:rsid w:val="005A5917"/>
    <w:rsid w:val="005A5946"/>
    <w:rsid w:val="005A5C0C"/>
    <w:rsid w:val="005A5D5F"/>
    <w:rsid w:val="005A60D3"/>
    <w:rsid w:val="005A60F1"/>
    <w:rsid w:val="005A62BC"/>
    <w:rsid w:val="005A631A"/>
    <w:rsid w:val="005A631C"/>
    <w:rsid w:val="005A6443"/>
    <w:rsid w:val="005A6646"/>
    <w:rsid w:val="005A67CA"/>
    <w:rsid w:val="005A681A"/>
    <w:rsid w:val="005A68BD"/>
    <w:rsid w:val="005A6A28"/>
    <w:rsid w:val="005A6AEE"/>
    <w:rsid w:val="005A6BCA"/>
    <w:rsid w:val="005A6E03"/>
    <w:rsid w:val="005A6FB3"/>
    <w:rsid w:val="005A703E"/>
    <w:rsid w:val="005A72EF"/>
    <w:rsid w:val="005A73E2"/>
    <w:rsid w:val="005A7406"/>
    <w:rsid w:val="005A74FC"/>
    <w:rsid w:val="005A776F"/>
    <w:rsid w:val="005A7BF7"/>
    <w:rsid w:val="005A7DB0"/>
    <w:rsid w:val="005B02AF"/>
    <w:rsid w:val="005B060E"/>
    <w:rsid w:val="005B06B8"/>
    <w:rsid w:val="005B06D9"/>
    <w:rsid w:val="005B079B"/>
    <w:rsid w:val="005B0856"/>
    <w:rsid w:val="005B0893"/>
    <w:rsid w:val="005B08BA"/>
    <w:rsid w:val="005B08DB"/>
    <w:rsid w:val="005B0956"/>
    <w:rsid w:val="005B0A8E"/>
    <w:rsid w:val="005B0B0A"/>
    <w:rsid w:val="005B0B43"/>
    <w:rsid w:val="005B0CEF"/>
    <w:rsid w:val="005B0D29"/>
    <w:rsid w:val="005B0F5D"/>
    <w:rsid w:val="005B1017"/>
    <w:rsid w:val="005B1067"/>
    <w:rsid w:val="005B1132"/>
    <w:rsid w:val="005B136D"/>
    <w:rsid w:val="005B13AE"/>
    <w:rsid w:val="005B1448"/>
    <w:rsid w:val="005B14E2"/>
    <w:rsid w:val="005B1504"/>
    <w:rsid w:val="005B1634"/>
    <w:rsid w:val="005B184F"/>
    <w:rsid w:val="005B1961"/>
    <w:rsid w:val="005B1B2E"/>
    <w:rsid w:val="005B1B65"/>
    <w:rsid w:val="005B1C9D"/>
    <w:rsid w:val="005B1D14"/>
    <w:rsid w:val="005B1D2C"/>
    <w:rsid w:val="005B1DCE"/>
    <w:rsid w:val="005B1FD1"/>
    <w:rsid w:val="005B2466"/>
    <w:rsid w:val="005B25BC"/>
    <w:rsid w:val="005B2676"/>
    <w:rsid w:val="005B2680"/>
    <w:rsid w:val="005B2959"/>
    <w:rsid w:val="005B297F"/>
    <w:rsid w:val="005B2A2C"/>
    <w:rsid w:val="005B2A62"/>
    <w:rsid w:val="005B2CCE"/>
    <w:rsid w:val="005B2DD6"/>
    <w:rsid w:val="005B2EDD"/>
    <w:rsid w:val="005B2FA2"/>
    <w:rsid w:val="005B30BC"/>
    <w:rsid w:val="005B323D"/>
    <w:rsid w:val="005B33DF"/>
    <w:rsid w:val="005B363F"/>
    <w:rsid w:val="005B3653"/>
    <w:rsid w:val="005B3A80"/>
    <w:rsid w:val="005B3B8A"/>
    <w:rsid w:val="005B4058"/>
    <w:rsid w:val="005B40D9"/>
    <w:rsid w:val="005B427E"/>
    <w:rsid w:val="005B42E5"/>
    <w:rsid w:val="005B4444"/>
    <w:rsid w:val="005B446F"/>
    <w:rsid w:val="005B45AB"/>
    <w:rsid w:val="005B4732"/>
    <w:rsid w:val="005B47D7"/>
    <w:rsid w:val="005B4A5F"/>
    <w:rsid w:val="005B4E5D"/>
    <w:rsid w:val="005B4FF4"/>
    <w:rsid w:val="005B505F"/>
    <w:rsid w:val="005B5478"/>
    <w:rsid w:val="005B56C0"/>
    <w:rsid w:val="005B5AFB"/>
    <w:rsid w:val="005B5C3D"/>
    <w:rsid w:val="005B5CF2"/>
    <w:rsid w:val="005B62D7"/>
    <w:rsid w:val="005B62E4"/>
    <w:rsid w:val="005B6361"/>
    <w:rsid w:val="005B6482"/>
    <w:rsid w:val="005B655D"/>
    <w:rsid w:val="005B6597"/>
    <w:rsid w:val="005B6731"/>
    <w:rsid w:val="005B6A3A"/>
    <w:rsid w:val="005B6B1E"/>
    <w:rsid w:val="005B6B3C"/>
    <w:rsid w:val="005B6B5F"/>
    <w:rsid w:val="005B6C38"/>
    <w:rsid w:val="005B6FE0"/>
    <w:rsid w:val="005B715C"/>
    <w:rsid w:val="005B7171"/>
    <w:rsid w:val="005B71DB"/>
    <w:rsid w:val="005B7244"/>
    <w:rsid w:val="005B7366"/>
    <w:rsid w:val="005B73BE"/>
    <w:rsid w:val="005B7408"/>
    <w:rsid w:val="005B74E5"/>
    <w:rsid w:val="005B77E0"/>
    <w:rsid w:val="005B7B25"/>
    <w:rsid w:val="005B7B65"/>
    <w:rsid w:val="005B7BE6"/>
    <w:rsid w:val="005C00A0"/>
    <w:rsid w:val="005C015F"/>
    <w:rsid w:val="005C02AD"/>
    <w:rsid w:val="005C033A"/>
    <w:rsid w:val="005C04ED"/>
    <w:rsid w:val="005C0642"/>
    <w:rsid w:val="005C079B"/>
    <w:rsid w:val="005C07B8"/>
    <w:rsid w:val="005C0808"/>
    <w:rsid w:val="005C09C6"/>
    <w:rsid w:val="005C09EA"/>
    <w:rsid w:val="005C0A50"/>
    <w:rsid w:val="005C0AEA"/>
    <w:rsid w:val="005C0AEF"/>
    <w:rsid w:val="005C0B2A"/>
    <w:rsid w:val="005C0B7C"/>
    <w:rsid w:val="005C0BDB"/>
    <w:rsid w:val="005C0C24"/>
    <w:rsid w:val="005C0C38"/>
    <w:rsid w:val="005C0D85"/>
    <w:rsid w:val="005C0F6A"/>
    <w:rsid w:val="005C0F88"/>
    <w:rsid w:val="005C0FAB"/>
    <w:rsid w:val="005C100A"/>
    <w:rsid w:val="005C1067"/>
    <w:rsid w:val="005C1068"/>
    <w:rsid w:val="005C112F"/>
    <w:rsid w:val="005C119C"/>
    <w:rsid w:val="005C1203"/>
    <w:rsid w:val="005C1422"/>
    <w:rsid w:val="005C1434"/>
    <w:rsid w:val="005C1453"/>
    <w:rsid w:val="005C14A7"/>
    <w:rsid w:val="005C1649"/>
    <w:rsid w:val="005C165F"/>
    <w:rsid w:val="005C17A1"/>
    <w:rsid w:val="005C18A7"/>
    <w:rsid w:val="005C18EB"/>
    <w:rsid w:val="005C1A62"/>
    <w:rsid w:val="005C1C2D"/>
    <w:rsid w:val="005C1E11"/>
    <w:rsid w:val="005C1E79"/>
    <w:rsid w:val="005C21E5"/>
    <w:rsid w:val="005C21FD"/>
    <w:rsid w:val="005C2286"/>
    <w:rsid w:val="005C2294"/>
    <w:rsid w:val="005C238C"/>
    <w:rsid w:val="005C2427"/>
    <w:rsid w:val="005C25B2"/>
    <w:rsid w:val="005C267C"/>
    <w:rsid w:val="005C26ED"/>
    <w:rsid w:val="005C272D"/>
    <w:rsid w:val="005C2AAC"/>
    <w:rsid w:val="005C3002"/>
    <w:rsid w:val="005C3143"/>
    <w:rsid w:val="005C31BB"/>
    <w:rsid w:val="005C31DC"/>
    <w:rsid w:val="005C3271"/>
    <w:rsid w:val="005C3382"/>
    <w:rsid w:val="005C342A"/>
    <w:rsid w:val="005C346E"/>
    <w:rsid w:val="005C35B0"/>
    <w:rsid w:val="005C373C"/>
    <w:rsid w:val="005C373F"/>
    <w:rsid w:val="005C37F7"/>
    <w:rsid w:val="005C38CA"/>
    <w:rsid w:val="005C390A"/>
    <w:rsid w:val="005C390C"/>
    <w:rsid w:val="005C3A8A"/>
    <w:rsid w:val="005C3BE0"/>
    <w:rsid w:val="005C425E"/>
    <w:rsid w:val="005C4385"/>
    <w:rsid w:val="005C45C4"/>
    <w:rsid w:val="005C469A"/>
    <w:rsid w:val="005C46AD"/>
    <w:rsid w:val="005C46E4"/>
    <w:rsid w:val="005C487F"/>
    <w:rsid w:val="005C49DF"/>
    <w:rsid w:val="005C4B80"/>
    <w:rsid w:val="005C4BAB"/>
    <w:rsid w:val="005C4BE5"/>
    <w:rsid w:val="005C4D43"/>
    <w:rsid w:val="005C4E41"/>
    <w:rsid w:val="005C5106"/>
    <w:rsid w:val="005C5254"/>
    <w:rsid w:val="005C5257"/>
    <w:rsid w:val="005C52F6"/>
    <w:rsid w:val="005C5307"/>
    <w:rsid w:val="005C54BD"/>
    <w:rsid w:val="005C54F5"/>
    <w:rsid w:val="005C571B"/>
    <w:rsid w:val="005C574C"/>
    <w:rsid w:val="005C5849"/>
    <w:rsid w:val="005C59DE"/>
    <w:rsid w:val="005C5AC1"/>
    <w:rsid w:val="005C5BC0"/>
    <w:rsid w:val="005C5D6D"/>
    <w:rsid w:val="005C5E59"/>
    <w:rsid w:val="005C61C2"/>
    <w:rsid w:val="005C62CB"/>
    <w:rsid w:val="005C64B0"/>
    <w:rsid w:val="005C6548"/>
    <w:rsid w:val="005C67DC"/>
    <w:rsid w:val="005C68CC"/>
    <w:rsid w:val="005C6C45"/>
    <w:rsid w:val="005C6C81"/>
    <w:rsid w:val="005C6D58"/>
    <w:rsid w:val="005C6DC3"/>
    <w:rsid w:val="005C6EE1"/>
    <w:rsid w:val="005C70FC"/>
    <w:rsid w:val="005C716F"/>
    <w:rsid w:val="005C71D4"/>
    <w:rsid w:val="005C73AB"/>
    <w:rsid w:val="005C7456"/>
    <w:rsid w:val="005C74A2"/>
    <w:rsid w:val="005C7572"/>
    <w:rsid w:val="005C777A"/>
    <w:rsid w:val="005C78AD"/>
    <w:rsid w:val="005C79DD"/>
    <w:rsid w:val="005C79F5"/>
    <w:rsid w:val="005C7C66"/>
    <w:rsid w:val="005C7D05"/>
    <w:rsid w:val="005C7DDC"/>
    <w:rsid w:val="005C7E98"/>
    <w:rsid w:val="005C7F6F"/>
    <w:rsid w:val="005D007A"/>
    <w:rsid w:val="005D0080"/>
    <w:rsid w:val="005D0082"/>
    <w:rsid w:val="005D0140"/>
    <w:rsid w:val="005D01B5"/>
    <w:rsid w:val="005D01B8"/>
    <w:rsid w:val="005D0230"/>
    <w:rsid w:val="005D03BC"/>
    <w:rsid w:val="005D0553"/>
    <w:rsid w:val="005D059D"/>
    <w:rsid w:val="005D0878"/>
    <w:rsid w:val="005D092B"/>
    <w:rsid w:val="005D0930"/>
    <w:rsid w:val="005D09A1"/>
    <w:rsid w:val="005D0B36"/>
    <w:rsid w:val="005D0C60"/>
    <w:rsid w:val="005D0E38"/>
    <w:rsid w:val="005D0E89"/>
    <w:rsid w:val="005D1113"/>
    <w:rsid w:val="005D1390"/>
    <w:rsid w:val="005D13BA"/>
    <w:rsid w:val="005D1451"/>
    <w:rsid w:val="005D1499"/>
    <w:rsid w:val="005D16A2"/>
    <w:rsid w:val="005D1711"/>
    <w:rsid w:val="005D18FC"/>
    <w:rsid w:val="005D1B41"/>
    <w:rsid w:val="005D1CBA"/>
    <w:rsid w:val="005D1E3A"/>
    <w:rsid w:val="005D1EEF"/>
    <w:rsid w:val="005D1F0D"/>
    <w:rsid w:val="005D20B2"/>
    <w:rsid w:val="005D2167"/>
    <w:rsid w:val="005D234C"/>
    <w:rsid w:val="005D2660"/>
    <w:rsid w:val="005D26D9"/>
    <w:rsid w:val="005D26ED"/>
    <w:rsid w:val="005D2758"/>
    <w:rsid w:val="005D2807"/>
    <w:rsid w:val="005D2838"/>
    <w:rsid w:val="005D28EB"/>
    <w:rsid w:val="005D28F9"/>
    <w:rsid w:val="005D2951"/>
    <w:rsid w:val="005D2C52"/>
    <w:rsid w:val="005D2D89"/>
    <w:rsid w:val="005D2E04"/>
    <w:rsid w:val="005D2E1B"/>
    <w:rsid w:val="005D2E4F"/>
    <w:rsid w:val="005D304E"/>
    <w:rsid w:val="005D30F0"/>
    <w:rsid w:val="005D31E4"/>
    <w:rsid w:val="005D320D"/>
    <w:rsid w:val="005D322F"/>
    <w:rsid w:val="005D3377"/>
    <w:rsid w:val="005D33E1"/>
    <w:rsid w:val="005D3645"/>
    <w:rsid w:val="005D3740"/>
    <w:rsid w:val="005D3872"/>
    <w:rsid w:val="005D38EC"/>
    <w:rsid w:val="005D394E"/>
    <w:rsid w:val="005D3961"/>
    <w:rsid w:val="005D3AB3"/>
    <w:rsid w:val="005D3E01"/>
    <w:rsid w:val="005D3EF6"/>
    <w:rsid w:val="005D3F4C"/>
    <w:rsid w:val="005D408C"/>
    <w:rsid w:val="005D43AA"/>
    <w:rsid w:val="005D43E4"/>
    <w:rsid w:val="005D4412"/>
    <w:rsid w:val="005D4684"/>
    <w:rsid w:val="005D4849"/>
    <w:rsid w:val="005D4982"/>
    <w:rsid w:val="005D49FE"/>
    <w:rsid w:val="005D4A50"/>
    <w:rsid w:val="005D4B25"/>
    <w:rsid w:val="005D4C44"/>
    <w:rsid w:val="005D4DEE"/>
    <w:rsid w:val="005D4DFC"/>
    <w:rsid w:val="005D4ED2"/>
    <w:rsid w:val="005D4EE0"/>
    <w:rsid w:val="005D4FD0"/>
    <w:rsid w:val="005D5012"/>
    <w:rsid w:val="005D5023"/>
    <w:rsid w:val="005D503B"/>
    <w:rsid w:val="005D529E"/>
    <w:rsid w:val="005D52A2"/>
    <w:rsid w:val="005D53AE"/>
    <w:rsid w:val="005D5749"/>
    <w:rsid w:val="005D57E8"/>
    <w:rsid w:val="005D5BA1"/>
    <w:rsid w:val="005D5C0E"/>
    <w:rsid w:val="005D5D2B"/>
    <w:rsid w:val="005D5E1A"/>
    <w:rsid w:val="005D5E20"/>
    <w:rsid w:val="005D6014"/>
    <w:rsid w:val="005D6072"/>
    <w:rsid w:val="005D6077"/>
    <w:rsid w:val="005D6112"/>
    <w:rsid w:val="005D6213"/>
    <w:rsid w:val="005D6274"/>
    <w:rsid w:val="005D66C5"/>
    <w:rsid w:val="005D671F"/>
    <w:rsid w:val="005D6993"/>
    <w:rsid w:val="005D6C03"/>
    <w:rsid w:val="005D6C0C"/>
    <w:rsid w:val="005D6FBA"/>
    <w:rsid w:val="005D721D"/>
    <w:rsid w:val="005D723D"/>
    <w:rsid w:val="005D7363"/>
    <w:rsid w:val="005D73A6"/>
    <w:rsid w:val="005D7579"/>
    <w:rsid w:val="005D7628"/>
    <w:rsid w:val="005D78FE"/>
    <w:rsid w:val="005D797A"/>
    <w:rsid w:val="005D7B43"/>
    <w:rsid w:val="005D7C2D"/>
    <w:rsid w:val="005D7E86"/>
    <w:rsid w:val="005E0080"/>
    <w:rsid w:val="005E015B"/>
    <w:rsid w:val="005E0624"/>
    <w:rsid w:val="005E07D5"/>
    <w:rsid w:val="005E08AD"/>
    <w:rsid w:val="005E0933"/>
    <w:rsid w:val="005E093D"/>
    <w:rsid w:val="005E0956"/>
    <w:rsid w:val="005E0AAC"/>
    <w:rsid w:val="005E0ACC"/>
    <w:rsid w:val="005E0C65"/>
    <w:rsid w:val="005E0E27"/>
    <w:rsid w:val="005E0EFE"/>
    <w:rsid w:val="005E0F3C"/>
    <w:rsid w:val="005E1122"/>
    <w:rsid w:val="005E1277"/>
    <w:rsid w:val="005E135F"/>
    <w:rsid w:val="005E162B"/>
    <w:rsid w:val="005E184A"/>
    <w:rsid w:val="005E1B01"/>
    <w:rsid w:val="005E1B61"/>
    <w:rsid w:val="005E1BAD"/>
    <w:rsid w:val="005E1CEB"/>
    <w:rsid w:val="005E1CF0"/>
    <w:rsid w:val="005E1D2D"/>
    <w:rsid w:val="005E1D42"/>
    <w:rsid w:val="005E1D90"/>
    <w:rsid w:val="005E1F19"/>
    <w:rsid w:val="005E1F63"/>
    <w:rsid w:val="005E24D2"/>
    <w:rsid w:val="005E2539"/>
    <w:rsid w:val="005E2686"/>
    <w:rsid w:val="005E2A73"/>
    <w:rsid w:val="005E2CCE"/>
    <w:rsid w:val="005E2DC4"/>
    <w:rsid w:val="005E2F21"/>
    <w:rsid w:val="005E2FD5"/>
    <w:rsid w:val="005E31A0"/>
    <w:rsid w:val="005E323E"/>
    <w:rsid w:val="005E347E"/>
    <w:rsid w:val="005E3CB1"/>
    <w:rsid w:val="005E3D67"/>
    <w:rsid w:val="005E3F48"/>
    <w:rsid w:val="005E3FF6"/>
    <w:rsid w:val="005E4036"/>
    <w:rsid w:val="005E403A"/>
    <w:rsid w:val="005E4050"/>
    <w:rsid w:val="005E40AB"/>
    <w:rsid w:val="005E43C0"/>
    <w:rsid w:val="005E468B"/>
    <w:rsid w:val="005E474E"/>
    <w:rsid w:val="005E47AF"/>
    <w:rsid w:val="005E48A3"/>
    <w:rsid w:val="005E48BF"/>
    <w:rsid w:val="005E48CE"/>
    <w:rsid w:val="005E4986"/>
    <w:rsid w:val="005E4D3E"/>
    <w:rsid w:val="005E4ED7"/>
    <w:rsid w:val="005E4F35"/>
    <w:rsid w:val="005E521B"/>
    <w:rsid w:val="005E551F"/>
    <w:rsid w:val="005E5613"/>
    <w:rsid w:val="005E5849"/>
    <w:rsid w:val="005E5B8E"/>
    <w:rsid w:val="005E5BB2"/>
    <w:rsid w:val="005E5BEF"/>
    <w:rsid w:val="005E5C00"/>
    <w:rsid w:val="005E5DA0"/>
    <w:rsid w:val="005E5E71"/>
    <w:rsid w:val="005E60BA"/>
    <w:rsid w:val="005E6164"/>
    <w:rsid w:val="005E61D7"/>
    <w:rsid w:val="005E624A"/>
    <w:rsid w:val="005E6286"/>
    <w:rsid w:val="005E63F0"/>
    <w:rsid w:val="005E65C5"/>
    <w:rsid w:val="005E65FD"/>
    <w:rsid w:val="005E6605"/>
    <w:rsid w:val="005E6836"/>
    <w:rsid w:val="005E6917"/>
    <w:rsid w:val="005E6929"/>
    <w:rsid w:val="005E69C5"/>
    <w:rsid w:val="005E6BE8"/>
    <w:rsid w:val="005E6BF6"/>
    <w:rsid w:val="005E6E03"/>
    <w:rsid w:val="005E6EED"/>
    <w:rsid w:val="005E707D"/>
    <w:rsid w:val="005E7090"/>
    <w:rsid w:val="005E7094"/>
    <w:rsid w:val="005E71D6"/>
    <w:rsid w:val="005E731D"/>
    <w:rsid w:val="005E73CE"/>
    <w:rsid w:val="005E741F"/>
    <w:rsid w:val="005E74D5"/>
    <w:rsid w:val="005E7563"/>
    <w:rsid w:val="005E7664"/>
    <w:rsid w:val="005E7829"/>
    <w:rsid w:val="005E78FF"/>
    <w:rsid w:val="005E7B3B"/>
    <w:rsid w:val="005E7BDC"/>
    <w:rsid w:val="005E7CF8"/>
    <w:rsid w:val="005E7F30"/>
    <w:rsid w:val="005F0018"/>
    <w:rsid w:val="005F0074"/>
    <w:rsid w:val="005F01B1"/>
    <w:rsid w:val="005F0311"/>
    <w:rsid w:val="005F0657"/>
    <w:rsid w:val="005F084D"/>
    <w:rsid w:val="005F0947"/>
    <w:rsid w:val="005F09CC"/>
    <w:rsid w:val="005F0AFA"/>
    <w:rsid w:val="005F0B58"/>
    <w:rsid w:val="005F0BD1"/>
    <w:rsid w:val="005F0C41"/>
    <w:rsid w:val="005F0D77"/>
    <w:rsid w:val="005F0D9D"/>
    <w:rsid w:val="005F0E95"/>
    <w:rsid w:val="005F10A9"/>
    <w:rsid w:val="005F10BB"/>
    <w:rsid w:val="005F11FA"/>
    <w:rsid w:val="005F137E"/>
    <w:rsid w:val="005F13E1"/>
    <w:rsid w:val="005F14E6"/>
    <w:rsid w:val="005F1648"/>
    <w:rsid w:val="005F1AD3"/>
    <w:rsid w:val="005F1CA5"/>
    <w:rsid w:val="005F1E40"/>
    <w:rsid w:val="005F1F82"/>
    <w:rsid w:val="005F1FAB"/>
    <w:rsid w:val="005F2025"/>
    <w:rsid w:val="005F2126"/>
    <w:rsid w:val="005F237F"/>
    <w:rsid w:val="005F2564"/>
    <w:rsid w:val="005F25B0"/>
    <w:rsid w:val="005F25B6"/>
    <w:rsid w:val="005F2825"/>
    <w:rsid w:val="005F285A"/>
    <w:rsid w:val="005F288E"/>
    <w:rsid w:val="005F29EA"/>
    <w:rsid w:val="005F2B66"/>
    <w:rsid w:val="005F2EA5"/>
    <w:rsid w:val="005F2F92"/>
    <w:rsid w:val="005F3083"/>
    <w:rsid w:val="005F31FE"/>
    <w:rsid w:val="005F3207"/>
    <w:rsid w:val="005F3233"/>
    <w:rsid w:val="005F3320"/>
    <w:rsid w:val="005F33A1"/>
    <w:rsid w:val="005F33B4"/>
    <w:rsid w:val="005F3550"/>
    <w:rsid w:val="005F35DC"/>
    <w:rsid w:val="005F3613"/>
    <w:rsid w:val="005F3BBF"/>
    <w:rsid w:val="005F3BCC"/>
    <w:rsid w:val="005F3F4D"/>
    <w:rsid w:val="005F40A7"/>
    <w:rsid w:val="005F458F"/>
    <w:rsid w:val="005F461B"/>
    <w:rsid w:val="005F47DA"/>
    <w:rsid w:val="005F49D6"/>
    <w:rsid w:val="005F49E3"/>
    <w:rsid w:val="005F4A30"/>
    <w:rsid w:val="005F4A63"/>
    <w:rsid w:val="005F4A67"/>
    <w:rsid w:val="005F4BFF"/>
    <w:rsid w:val="005F4CA7"/>
    <w:rsid w:val="005F50A8"/>
    <w:rsid w:val="005F50B1"/>
    <w:rsid w:val="005F512B"/>
    <w:rsid w:val="005F518E"/>
    <w:rsid w:val="005F5342"/>
    <w:rsid w:val="005F5349"/>
    <w:rsid w:val="005F53DC"/>
    <w:rsid w:val="005F558D"/>
    <w:rsid w:val="005F5678"/>
    <w:rsid w:val="005F5712"/>
    <w:rsid w:val="005F5799"/>
    <w:rsid w:val="005F584A"/>
    <w:rsid w:val="005F5959"/>
    <w:rsid w:val="005F5A39"/>
    <w:rsid w:val="005F5AEB"/>
    <w:rsid w:val="005F5B43"/>
    <w:rsid w:val="005F5C40"/>
    <w:rsid w:val="005F5D7D"/>
    <w:rsid w:val="005F5EDE"/>
    <w:rsid w:val="005F5F76"/>
    <w:rsid w:val="005F5FB3"/>
    <w:rsid w:val="005F6069"/>
    <w:rsid w:val="005F6266"/>
    <w:rsid w:val="005F630B"/>
    <w:rsid w:val="005F6358"/>
    <w:rsid w:val="005F6452"/>
    <w:rsid w:val="005F64E1"/>
    <w:rsid w:val="005F6541"/>
    <w:rsid w:val="005F656C"/>
    <w:rsid w:val="005F65F8"/>
    <w:rsid w:val="005F6671"/>
    <w:rsid w:val="005F6726"/>
    <w:rsid w:val="005F697E"/>
    <w:rsid w:val="005F6ADB"/>
    <w:rsid w:val="005F6B2B"/>
    <w:rsid w:val="005F6B62"/>
    <w:rsid w:val="005F6D56"/>
    <w:rsid w:val="005F73FC"/>
    <w:rsid w:val="005F75AC"/>
    <w:rsid w:val="005F76A5"/>
    <w:rsid w:val="005F76E5"/>
    <w:rsid w:val="005F7948"/>
    <w:rsid w:val="005F7AB2"/>
    <w:rsid w:val="005F7C2B"/>
    <w:rsid w:val="005F7D18"/>
    <w:rsid w:val="005F7D4E"/>
    <w:rsid w:val="005F7EDC"/>
    <w:rsid w:val="005F7F0B"/>
    <w:rsid w:val="005F7F49"/>
    <w:rsid w:val="005F7F66"/>
    <w:rsid w:val="006000E6"/>
    <w:rsid w:val="0060018B"/>
    <w:rsid w:val="0060032F"/>
    <w:rsid w:val="0060040A"/>
    <w:rsid w:val="006005A7"/>
    <w:rsid w:val="00600A10"/>
    <w:rsid w:val="00600BD3"/>
    <w:rsid w:val="00600E2B"/>
    <w:rsid w:val="00600EA9"/>
    <w:rsid w:val="00600F76"/>
    <w:rsid w:val="00600F83"/>
    <w:rsid w:val="00601057"/>
    <w:rsid w:val="00601070"/>
    <w:rsid w:val="00601461"/>
    <w:rsid w:val="00601468"/>
    <w:rsid w:val="006015B6"/>
    <w:rsid w:val="006017B7"/>
    <w:rsid w:val="006018F4"/>
    <w:rsid w:val="00601A16"/>
    <w:rsid w:val="00601AAD"/>
    <w:rsid w:val="00601BB5"/>
    <w:rsid w:val="00601C62"/>
    <w:rsid w:val="00601EC9"/>
    <w:rsid w:val="006020CC"/>
    <w:rsid w:val="006022CD"/>
    <w:rsid w:val="006023F6"/>
    <w:rsid w:val="00602642"/>
    <w:rsid w:val="006027EF"/>
    <w:rsid w:val="0060287D"/>
    <w:rsid w:val="00602906"/>
    <w:rsid w:val="006029F2"/>
    <w:rsid w:val="00602BF8"/>
    <w:rsid w:val="0060332B"/>
    <w:rsid w:val="006035E3"/>
    <w:rsid w:val="00603661"/>
    <w:rsid w:val="00603730"/>
    <w:rsid w:val="006039B8"/>
    <w:rsid w:val="00603A76"/>
    <w:rsid w:val="00603A8A"/>
    <w:rsid w:val="00603BD9"/>
    <w:rsid w:val="00603BF0"/>
    <w:rsid w:val="00603D79"/>
    <w:rsid w:val="00603D91"/>
    <w:rsid w:val="00603DC2"/>
    <w:rsid w:val="00603ED8"/>
    <w:rsid w:val="00603F49"/>
    <w:rsid w:val="0060447A"/>
    <w:rsid w:val="006044D1"/>
    <w:rsid w:val="0060460D"/>
    <w:rsid w:val="00604C2D"/>
    <w:rsid w:val="00604C8C"/>
    <w:rsid w:val="00604DA4"/>
    <w:rsid w:val="00604E03"/>
    <w:rsid w:val="00604E61"/>
    <w:rsid w:val="00604F17"/>
    <w:rsid w:val="0060501C"/>
    <w:rsid w:val="006050AE"/>
    <w:rsid w:val="0060522A"/>
    <w:rsid w:val="00605252"/>
    <w:rsid w:val="00605257"/>
    <w:rsid w:val="0060527E"/>
    <w:rsid w:val="006054B4"/>
    <w:rsid w:val="006054D7"/>
    <w:rsid w:val="006056CB"/>
    <w:rsid w:val="006056F8"/>
    <w:rsid w:val="00605748"/>
    <w:rsid w:val="00605B8B"/>
    <w:rsid w:val="00605CAE"/>
    <w:rsid w:val="00605D32"/>
    <w:rsid w:val="00605E80"/>
    <w:rsid w:val="006060C0"/>
    <w:rsid w:val="006061B2"/>
    <w:rsid w:val="0060620A"/>
    <w:rsid w:val="00606305"/>
    <w:rsid w:val="0060659F"/>
    <w:rsid w:val="006065CE"/>
    <w:rsid w:val="0060676E"/>
    <w:rsid w:val="006069E0"/>
    <w:rsid w:val="00606BD1"/>
    <w:rsid w:val="00606C61"/>
    <w:rsid w:val="00606D67"/>
    <w:rsid w:val="00606E5D"/>
    <w:rsid w:val="00607145"/>
    <w:rsid w:val="0060723C"/>
    <w:rsid w:val="0060732E"/>
    <w:rsid w:val="006073D9"/>
    <w:rsid w:val="00607454"/>
    <w:rsid w:val="0060751E"/>
    <w:rsid w:val="0060758A"/>
    <w:rsid w:val="00607661"/>
    <w:rsid w:val="006076B6"/>
    <w:rsid w:val="00607AD6"/>
    <w:rsid w:val="00607C56"/>
    <w:rsid w:val="00607CB5"/>
    <w:rsid w:val="00607E17"/>
    <w:rsid w:val="00607F0C"/>
    <w:rsid w:val="00607FA1"/>
    <w:rsid w:val="006102FF"/>
    <w:rsid w:val="0061053A"/>
    <w:rsid w:val="00610566"/>
    <w:rsid w:val="00610614"/>
    <w:rsid w:val="00610641"/>
    <w:rsid w:val="00610700"/>
    <w:rsid w:val="00610777"/>
    <w:rsid w:val="006108FB"/>
    <w:rsid w:val="00610AA6"/>
    <w:rsid w:val="00610CAD"/>
    <w:rsid w:val="00610CFF"/>
    <w:rsid w:val="00610EDF"/>
    <w:rsid w:val="0061155D"/>
    <w:rsid w:val="006116DF"/>
    <w:rsid w:val="00611757"/>
    <w:rsid w:val="006119E7"/>
    <w:rsid w:val="00611B40"/>
    <w:rsid w:val="00611B6B"/>
    <w:rsid w:val="00611C6A"/>
    <w:rsid w:val="00611E73"/>
    <w:rsid w:val="00611ED4"/>
    <w:rsid w:val="0061217D"/>
    <w:rsid w:val="006122F1"/>
    <w:rsid w:val="0061234B"/>
    <w:rsid w:val="00612810"/>
    <w:rsid w:val="006128ED"/>
    <w:rsid w:val="00612901"/>
    <w:rsid w:val="0061291A"/>
    <w:rsid w:val="00612A9A"/>
    <w:rsid w:val="00612AA0"/>
    <w:rsid w:val="00612AE5"/>
    <w:rsid w:val="00612B80"/>
    <w:rsid w:val="00612C3F"/>
    <w:rsid w:val="00612CD9"/>
    <w:rsid w:val="00612EFB"/>
    <w:rsid w:val="00612F62"/>
    <w:rsid w:val="00612FA9"/>
    <w:rsid w:val="00613162"/>
    <w:rsid w:val="00613514"/>
    <w:rsid w:val="006135D2"/>
    <w:rsid w:val="00613655"/>
    <w:rsid w:val="00613A38"/>
    <w:rsid w:val="00613BA6"/>
    <w:rsid w:val="00613C24"/>
    <w:rsid w:val="00613CF7"/>
    <w:rsid w:val="00613EFB"/>
    <w:rsid w:val="00613F93"/>
    <w:rsid w:val="00614094"/>
    <w:rsid w:val="0061422E"/>
    <w:rsid w:val="0061423A"/>
    <w:rsid w:val="00614270"/>
    <w:rsid w:val="00614458"/>
    <w:rsid w:val="0061455E"/>
    <w:rsid w:val="0061464D"/>
    <w:rsid w:val="0061483B"/>
    <w:rsid w:val="0061497E"/>
    <w:rsid w:val="00614A0D"/>
    <w:rsid w:val="00614B22"/>
    <w:rsid w:val="00614BF9"/>
    <w:rsid w:val="00614CCF"/>
    <w:rsid w:val="00614DEB"/>
    <w:rsid w:val="00614E6B"/>
    <w:rsid w:val="00615046"/>
    <w:rsid w:val="006153D5"/>
    <w:rsid w:val="0061552D"/>
    <w:rsid w:val="00615630"/>
    <w:rsid w:val="0061571A"/>
    <w:rsid w:val="006157C0"/>
    <w:rsid w:val="00615816"/>
    <w:rsid w:val="00615850"/>
    <w:rsid w:val="006158B7"/>
    <w:rsid w:val="0061591C"/>
    <w:rsid w:val="00615934"/>
    <w:rsid w:val="00615ABE"/>
    <w:rsid w:val="00615B08"/>
    <w:rsid w:val="00615B60"/>
    <w:rsid w:val="00615E52"/>
    <w:rsid w:val="00615FEC"/>
    <w:rsid w:val="006161F0"/>
    <w:rsid w:val="006163C3"/>
    <w:rsid w:val="00616523"/>
    <w:rsid w:val="006165C3"/>
    <w:rsid w:val="006169F4"/>
    <w:rsid w:val="00616A9A"/>
    <w:rsid w:val="00616B34"/>
    <w:rsid w:val="00616BF8"/>
    <w:rsid w:val="00616BFC"/>
    <w:rsid w:val="00616CBC"/>
    <w:rsid w:val="00616DBE"/>
    <w:rsid w:val="00616DCB"/>
    <w:rsid w:val="00616F32"/>
    <w:rsid w:val="00616FD6"/>
    <w:rsid w:val="006170C3"/>
    <w:rsid w:val="00617109"/>
    <w:rsid w:val="00617393"/>
    <w:rsid w:val="006174A6"/>
    <w:rsid w:val="0061758A"/>
    <w:rsid w:val="0061787F"/>
    <w:rsid w:val="00617A5A"/>
    <w:rsid w:val="00617A6F"/>
    <w:rsid w:val="00617AED"/>
    <w:rsid w:val="00617CE4"/>
    <w:rsid w:val="00617D9A"/>
    <w:rsid w:val="00617DDC"/>
    <w:rsid w:val="00620165"/>
    <w:rsid w:val="00620501"/>
    <w:rsid w:val="0062050C"/>
    <w:rsid w:val="00620586"/>
    <w:rsid w:val="006206E2"/>
    <w:rsid w:val="0062071E"/>
    <w:rsid w:val="00620765"/>
    <w:rsid w:val="0062087D"/>
    <w:rsid w:val="00620886"/>
    <w:rsid w:val="006208DC"/>
    <w:rsid w:val="00620926"/>
    <w:rsid w:val="00620934"/>
    <w:rsid w:val="00620BB0"/>
    <w:rsid w:val="00620BF1"/>
    <w:rsid w:val="00620D05"/>
    <w:rsid w:val="00620DFD"/>
    <w:rsid w:val="00620F7C"/>
    <w:rsid w:val="00620FCB"/>
    <w:rsid w:val="00621062"/>
    <w:rsid w:val="0062127A"/>
    <w:rsid w:val="006212EB"/>
    <w:rsid w:val="00621379"/>
    <w:rsid w:val="006213A4"/>
    <w:rsid w:val="0062160C"/>
    <w:rsid w:val="006216B3"/>
    <w:rsid w:val="00621797"/>
    <w:rsid w:val="00621AF6"/>
    <w:rsid w:val="00621B05"/>
    <w:rsid w:val="00621B76"/>
    <w:rsid w:val="00621D5E"/>
    <w:rsid w:val="00621F25"/>
    <w:rsid w:val="00621F84"/>
    <w:rsid w:val="0062221E"/>
    <w:rsid w:val="00622289"/>
    <w:rsid w:val="00622481"/>
    <w:rsid w:val="006225A2"/>
    <w:rsid w:val="00622B66"/>
    <w:rsid w:val="00622C84"/>
    <w:rsid w:val="00622C9A"/>
    <w:rsid w:val="00622DE2"/>
    <w:rsid w:val="00622E29"/>
    <w:rsid w:val="00622E64"/>
    <w:rsid w:val="00622FE0"/>
    <w:rsid w:val="00622FFF"/>
    <w:rsid w:val="006231C7"/>
    <w:rsid w:val="00623211"/>
    <w:rsid w:val="00623421"/>
    <w:rsid w:val="0062345A"/>
    <w:rsid w:val="00623684"/>
    <w:rsid w:val="0062372C"/>
    <w:rsid w:val="00623AE0"/>
    <w:rsid w:val="00623C28"/>
    <w:rsid w:val="00623CA9"/>
    <w:rsid w:val="00623D2C"/>
    <w:rsid w:val="00623D79"/>
    <w:rsid w:val="00623EA8"/>
    <w:rsid w:val="00624124"/>
    <w:rsid w:val="00624277"/>
    <w:rsid w:val="006242BA"/>
    <w:rsid w:val="00624353"/>
    <w:rsid w:val="006245C9"/>
    <w:rsid w:val="0062463E"/>
    <w:rsid w:val="006249A0"/>
    <w:rsid w:val="00624BE5"/>
    <w:rsid w:val="00624CE4"/>
    <w:rsid w:val="00624D95"/>
    <w:rsid w:val="00624DAB"/>
    <w:rsid w:val="00624DF4"/>
    <w:rsid w:val="00624ED9"/>
    <w:rsid w:val="00624FD3"/>
    <w:rsid w:val="00624FEE"/>
    <w:rsid w:val="00625048"/>
    <w:rsid w:val="006250FF"/>
    <w:rsid w:val="006253E2"/>
    <w:rsid w:val="00625509"/>
    <w:rsid w:val="006259B1"/>
    <w:rsid w:val="00625A1C"/>
    <w:rsid w:val="00625E3D"/>
    <w:rsid w:val="006260AA"/>
    <w:rsid w:val="0062612A"/>
    <w:rsid w:val="00626345"/>
    <w:rsid w:val="00626575"/>
    <w:rsid w:val="00626870"/>
    <w:rsid w:val="0062692C"/>
    <w:rsid w:val="0062694C"/>
    <w:rsid w:val="00626B18"/>
    <w:rsid w:val="00626BBF"/>
    <w:rsid w:val="00626CB7"/>
    <w:rsid w:val="00626D79"/>
    <w:rsid w:val="00627170"/>
    <w:rsid w:val="006271D5"/>
    <w:rsid w:val="006272BB"/>
    <w:rsid w:val="006274D9"/>
    <w:rsid w:val="00627958"/>
    <w:rsid w:val="00627A0A"/>
    <w:rsid w:val="00627A2F"/>
    <w:rsid w:val="00627AFA"/>
    <w:rsid w:val="00627D30"/>
    <w:rsid w:val="00627D3E"/>
    <w:rsid w:val="00630250"/>
    <w:rsid w:val="006302D9"/>
    <w:rsid w:val="0063061A"/>
    <w:rsid w:val="00630789"/>
    <w:rsid w:val="00630E4C"/>
    <w:rsid w:val="00630EEA"/>
    <w:rsid w:val="006310F6"/>
    <w:rsid w:val="0063112F"/>
    <w:rsid w:val="006311F5"/>
    <w:rsid w:val="0063133A"/>
    <w:rsid w:val="00631430"/>
    <w:rsid w:val="006314DA"/>
    <w:rsid w:val="006316B5"/>
    <w:rsid w:val="00631AC1"/>
    <w:rsid w:val="00631C39"/>
    <w:rsid w:val="00631CC0"/>
    <w:rsid w:val="00631DCB"/>
    <w:rsid w:val="00631DE3"/>
    <w:rsid w:val="00631E45"/>
    <w:rsid w:val="00631E54"/>
    <w:rsid w:val="00631E7C"/>
    <w:rsid w:val="0063228D"/>
    <w:rsid w:val="00632492"/>
    <w:rsid w:val="00632A05"/>
    <w:rsid w:val="00632B15"/>
    <w:rsid w:val="00632FD1"/>
    <w:rsid w:val="00632FDA"/>
    <w:rsid w:val="0063334C"/>
    <w:rsid w:val="00633475"/>
    <w:rsid w:val="00633600"/>
    <w:rsid w:val="00633650"/>
    <w:rsid w:val="00633715"/>
    <w:rsid w:val="0063373E"/>
    <w:rsid w:val="00633801"/>
    <w:rsid w:val="006338A5"/>
    <w:rsid w:val="006338E3"/>
    <w:rsid w:val="0063396C"/>
    <w:rsid w:val="00633A08"/>
    <w:rsid w:val="00633C84"/>
    <w:rsid w:val="00633E1B"/>
    <w:rsid w:val="0063413D"/>
    <w:rsid w:val="0063436D"/>
    <w:rsid w:val="0063467E"/>
    <w:rsid w:val="00634761"/>
    <w:rsid w:val="00634892"/>
    <w:rsid w:val="006348AD"/>
    <w:rsid w:val="006348FF"/>
    <w:rsid w:val="00634963"/>
    <w:rsid w:val="00634BD1"/>
    <w:rsid w:val="00634CB5"/>
    <w:rsid w:val="00634DD1"/>
    <w:rsid w:val="00634ED5"/>
    <w:rsid w:val="00634FA7"/>
    <w:rsid w:val="0063520B"/>
    <w:rsid w:val="006357C9"/>
    <w:rsid w:val="00635997"/>
    <w:rsid w:val="00635ABA"/>
    <w:rsid w:val="00635ADF"/>
    <w:rsid w:val="00635B57"/>
    <w:rsid w:val="00635EDA"/>
    <w:rsid w:val="00636098"/>
    <w:rsid w:val="006360CA"/>
    <w:rsid w:val="0063618D"/>
    <w:rsid w:val="006361B1"/>
    <w:rsid w:val="00636261"/>
    <w:rsid w:val="00636491"/>
    <w:rsid w:val="00636588"/>
    <w:rsid w:val="00636968"/>
    <w:rsid w:val="006369BB"/>
    <w:rsid w:val="006369EB"/>
    <w:rsid w:val="00636A26"/>
    <w:rsid w:val="00636A59"/>
    <w:rsid w:val="00636E22"/>
    <w:rsid w:val="006371AA"/>
    <w:rsid w:val="00637245"/>
    <w:rsid w:val="00637261"/>
    <w:rsid w:val="0063734E"/>
    <w:rsid w:val="00637359"/>
    <w:rsid w:val="00637456"/>
    <w:rsid w:val="00637646"/>
    <w:rsid w:val="006376CF"/>
    <w:rsid w:val="006378B9"/>
    <w:rsid w:val="00637BF8"/>
    <w:rsid w:val="00637E72"/>
    <w:rsid w:val="00637E77"/>
    <w:rsid w:val="00637EF6"/>
    <w:rsid w:val="00637F7F"/>
    <w:rsid w:val="00637F99"/>
    <w:rsid w:val="00637FC0"/>
    <w:rsid w:val="006400C1"/>
    <w:rsid w:val="00640139"/>
    <w:rsid w:val="0064019C"/>
    <w:rsid w:val="006401B0"/>
    <w:rsid w:val="006401CB"/>
    <w:rsid w:val="00640218"/>
    <w:rsid w:val="006402EB"/>
    <w:rsid w:val="00640420"/>
    <w:rsid w:val="006405D5"/>
    <w:rsid w:val="0064066E"/>
    <w:rsid w:val="00640689"/>
    <w:rsid w:val="0064077C"/>
    <w:rsid w:val="0064079E"/>
    <w:rsid w:val="006409D1"/>
    <w:rsid w:val="00640BDA"/>
    <w:rsid w:val="00640E08"/>
    <w:rsid w:val="0064123C"/>
    <w:rsid w:val="006413F8"/>
    <w:rsid w:val="00641405"/>
    <w:rsid w:val="0064143C"/>
    <w:rsid w:val="0064175C"/>
    <w:rsid w:val="00641B4D"/>
    <w:rsid w:val="00641B99"/>
    <w:rsid w:val="00641C5F"/>
    <w:rsid w:val="00641D13"/>
    <w:rsid w:val="0064221F"/>
    <w:rsid w:val="006422F1"/>
    <w:rsid w:val="006425A1"/>
    <w:rsid w:val="006426A9"/>
    <w:rsid w:val="006426BE"/>
    <w:rsid w:val="00642703"/>
    <w:rsid w:val="0064273E"/>
    <w:rsid w:val="0064284E"/>
    <w:rsid w:val="006428B9"/>
    <w:rsid w:val="0064294F"/>
    <w:rsid w:val="006429F1"/>
    <w:rsid w:val="00642ABD"/>
    <w:rsid w:val="00642AED"/>
    <w:rsid w:val="00642D86"/>
    <w:rsid w:val="00642D8D"/>
    <w:rsid w:val="0064306A"/>
    <w:rsid w:val="006430ED"/>
    <w:rsid w:val="006431F1"/>
    <w:rsid w:val="006432A4"/>
    <w:rsid w:val="0064330D"/>
    <w:rsid w:val="00643340"/>
    <w:rsid w:val="0064334A"/>
    <w:rsid w:val="006435B5"/>
    <w:rsid w:val="006435D1"/>
    <w:rsid w:val="006436F2"/>
    <w:rsid w:val="00643830"/>
    <w:rsid w:val="0064387C"/>
    <w:rsid w:val="006438BC"/>
    <w:rsid w:val="00643998"/>
    <w:rsid w:val="00643A32"/>
    <w:rsid w:val="00643B65"/>
    <w:rsid w:val="00643BC6"/>
    <w:rsid w:val="00643C7C"/>
    <w:rsid w:val="00643CC4"/>
    <w:rsid w:val="00643D32"/>
    <w:rsid w:val="00643E4C"/>
    <w:rsid w:val="00643E82"/>
    <w:rsid w:val="00644307"/>
    <w:rsid w:val="00644337"/>
    <w:rsid w:val="006443A3"/>
    <w:rsid w:val="006443FA"/>
    <w:rsid w:val="00644548"/>
    <w:rsid w:val="006445A4"/>
    <w:rsid w:val="006445F7"/>
    <w:rsid w:val="00644643"/>
    <w:rsid w:val="00644702"/>
    <w:rsid w:val="0064493C"/>
    <w:rsid w:val="00644996"/>
    <w:rsid w:val="00644BAA"/>
    <w:rsid w:val="00644C8B"/>
    <w:rsid w:val="00644C97"/>
    <w:rsid w:val="006450BC"/>
    <w:rsid w:val="006450FA"/>
    <w:rsid w:val="0064511C"/>
    <w:rsid w:val="00645167"/>
    <w:rsid w:val="00645691"/>
    <w:rsid w:val="00645854"/>
    <w:rsid w:val="0064587D"/>
    <w:rsid w:val="006459B3"/>
    <w:rsid w:val="00645A39"/>
    <w:rsid w:val="00645B65"/>
    <w:rsid w:val="00645BBD"/>
    <w:rsid w:val="00645D25"/>
    <w:rsid w:val="00645F3F"/>
    <w:rsid w:val="0064600C"/>
    <w:rsid w:val="00646244"/>
    <w:rsid w:val="006462DD"/>
    <w:rsid w:val="006463C8"/>
    <w:rsid w:val="0064656D"/>
    <w:rsid w:val="00646650"/>
    <w:rsid w:val="00646752"/>
    <w:rsid w:val="00646784"/>
    <w:rsid w:val="00646ABE"/>
    <w:rsid w:val="00646BCD"/>
    <w:rsid w:val="00646E8B"/>
    <w:rsid w:val="00647046"/>
    <w:rsid w:val="00647053"/>
    <w:rsid w:val="006470BE"/>
    <w:rsid w:val="00647151"/>
    <w:rsid w:val="006473F1"/>
    <w:rsid w:val="00647482"/>
    <w:rsid w:val="0064783F"/>
    <w:rsid w:val="00647A35"/>
    <w:rsid w:val="00647A5D"/>
    <w:rsid w:val="00647E66"/>
    <w:rsid w:val="006500EC"/>
    <w:rsid w:val="006504B5"/>
    <w:rsid w:val="006504D7"/>
    <w:rsid w:val="0065071B"/>
    <w:rsid w:val="00650783"/>
    <w:rsid w:val="00650837"/>
    <w:rsid w:val="00650943"/>
    <w:rsid w:val="006509A2"/>
    <w:rsid w:val="006509FB"/>
    <w:rsid w:val="00650A1C"/>
    <w:rsid w:val="00651020"/>
    <w:rsid w:val="00651035"/>
    <w:rsid w:val="0065103B"/>
    <w:rsid w:val="00651087"/>
    <w:rsid w:val="00651268"/>
    <w:rsid w:val="00651278"/>
    <w:rsid w:val="00651285"/>
    <w:rsid w:val="006513C2"/>
    <w:rsid w:val="0065149B"/>
    <w:rsid w:val="0065158F"/>
    <w:rsid w:val="00651727"/>
    <w:rsid w:val="0065175E"/>
    <w:rsid w:val="006518BD"/>
    <w:rsid w:val="006519EC"/>
    <w:rsid w:val="00651B1B"/>
    <w:rsid w:val="00651C0E"/>
    <w:rsid w:val="00651D30"/>
    <w:rsid w:val="00652520"/>
    <w:rsid w:val="006526BE"/>
    <w:rsid w:val="00652715"/>
    <w:rsid w:val="0065280F"/>
    <w:rsid w:val="00652AD2"/>
    <w:rsid w:val="00652B19"/>
    <w:rsid w:val="00652BE8"/>
    <w:rsid w:val="00653037"/>
    <w:rsid w:val="006530EA"/>
    <w:rsid w:val="00653135"/>
    <w:rsid w:val="006532B1"/>
    <w:rsid w:val="00653332"/>
    <w:rsid w:val="006533D9"/>
    <w:rsid w:val="00653577"/>
    <w:rsid w:val="00653609"/>
    <w:rsid w:val="006536BD"/>
    <w:rsid w:val="00653754"/>
    <w:rsid w:val="00653979"/>
    <w:rsid w:val="00653B67"/>
    <w:rsid w:val="00653D14"/>
    <w:rsid w:val="00653DE1"/>
    <w:rsid w:val="00653E4B"/>
    <w:rsid w:val="0065415B"/>
    <w:rsid w:val="006541BF"/>
    <w:rsid w:val="0065427E"/>
    <w:rsid w:val="00654520"/>
    <w:rsid w:val="00654664"/>
    <w:rsid w:val="00654772"/>
    <w:rsid w:val="006548A3"/>
    <w:rsid w:val="00654BC3"/>
    <w:rsid w:val="00654CA0"/>
    <w:rsid w:val="00654FF1"/>
    <w:rsid w:val="006550EA"/>
    <w:rsid w:val="006552F7"/>
    <w:rsid w:val="006553A1"/>
    <w:rsid w:val="00655486"/>
    <w:rsid w:val="006554E9"/>
    <w:rsid w:val="00655526"/>
    <w:rsid w:val="006555A8"/>
    <w:rsid w:val="00655712"/>
    <w:rsid w:val="006558ED"/>
    <w:rsid w:val="00655BB9"/>
    <w:rsid w:val="00655C3B"/>
    <w:rsid w:val="00655CB5"/>
    <w:rsid w:val="00655D4F"/>
    <w:rsid w:val="0065605E"/>
    <w:rsid w:val="00656061"/>
    <w:rsid w:val="006561A4"/>
    <w:rsid w:val="006561AD"/>
    <w:rsid w:val="006562AD"/>
    <w:rsid w:val="006562B3"/>
    <w:rsid w:val="00656548"/>
    <w:rsid w:val="0065662C"/>
    <w:rsid w:val="00656838"/>
    <w:rsid w:val="00656885"/>
    <w:rsid w:val="0065699E"/>
    <w:rsid w:val="00656CB7"/>
    <w:rsid w:val="00656E88"/>
    <w:rsid w:val="0065730C"/>
    <w:rsid w:val="00657593"/>
    <w:rsid w:val="00657688"/>
    <w:rsid w:val="006577A8"/>
    <w:rsid w:val="006578D2"/>
    <w:rsid w:val="00657921"/>
    <w:rsid w:val="00657A14"/>
    <w:rsid w:val="00657A5A"/>
    <w:rsid w:val="00657A6D"/>
    <w:rsid w:val="00657AE1"/>
    <w:rsid w:val="00657AF6"/>
    <w:rsid w:val="00657D91"/>
    <w:rsid w:val="00657DC6"/>
    <w:rsid w:val="00658D7D"/>
    <w:rsid w:val="00660164"/>
    <w:rsid w:val="006602BB"/>
    <w:rsid w:val="00660512"/>
    <w:rsid w:val="00660769"/>
    <w:rsid w:val="00660A09"/>
    <w:rsid w:val="00660A6A"/>
    <w:rsid w:val="00660AA0"/>
    <w:rsid w:val="00660BB2"/>
    <w:rsid w:val="00660D10"/>
    <w:rsid w:val="00660D9A"/>
    <w:rsid w:val="00660E3A"/>
    <w:rsid w:val="00660F27"/>
    <w:rsid w:val="00660FCD"/>
    <w:rsid w:val="00660FF8"/>
    <w:rsid w:val="00661483"/>
    <w:rsid w:val="00661587"/>
    <w:rsid w:val="00661708"/>
    <w:rsid w:val="00661ACD"/>
    <w:rsid w:val="00661BC1"/>
    <w:rsid w:val="00661CB3"/>
    <w:rsid w:val="00661D63"/>
    <w:rsid w:val="00661E7D"/>
    <w:rsid w:val="00662293"/>
    <w:rsid w:val="006622CE"/>
    <w:rsid w:val="006623BF"/>
    <w:rsid w:val="006623D5"/>
    <w:rsid w:val="00662414"/>
    <w:rsid w:val="00662743"/>
    <w:rsid w:val="0066284A"/>
    <w:rsid w:val="006629C9"/>
    <w:rsid w:val="00662B6F"/>
    <w:rsid w:val="00662C1A"/>
    <w:rsid w:val="00662C22"/>
    <w:rsid w:val="00662C5F"/>
    <w:rsid w:val="00663108"/>
    <w:rsid w:val="00663270"/>
    <w:rsid w:val="00663378"/>
    <w:rsid w:val="00663402"/>
    <w:rsid w:val="00663472"/>
    <w:rsid w:val="0066349B"/>
    <w:rsid w:val="006634FC"/>
    <w:rsid w:val="00663598"/>
    <w:rsid w:val="006635B3"/>
    <w:rsid w:val="006635DA"/>
    <w:rsid w:val="006636B6"/>
    <w:rsid w:val="0066387C"/>
    <w:rsid w:val="00663932"/>
    <w:rsid w:val="00663A66"/>
    <w:rsid w:val="00663ADD"/>
    <w:rsid w:val="00663AE3"/>
    <w:rsid w:val="00663D24"/>
    <w:rsid w:val="00663D84"/>
    <w:rsid w:val="00663DF7"/>
    <w:rsid w:val="00664518"/>
    <w:rsid w:val="00664778"/>
    <w:rsid w:val="00664782"/>
    <w:rsid w:val="00664B5A"/>
    <w:rsid w:val="00664C77"/>
    <w:rsid w:val="00664CB2"/>
    <w:rsid w:val="00664CEF"/>
    <w:rsid w:val="00664CF4"/>
    <w:rsid w:val="00664DE7"/>
    <w:rsid w:val="00664E05"/>
    <w:rsid w:val="00664E06"/>
    <w:rsid w:val="00664F8B"/>
    <w:rsid w:val="006651EB"/>
    <w:rsid w:val="006652F7"/>
    <w:rsid w:val="0066543E"/>
    <w:rsid w:val="00665518"/>
    <w:rsid w:val="006658FF"/>
    <w:rsid w:val="00665C5D"/>
    <w:rsid w:val="00665DB9"/>
    <w:rsid w:val="00666045"/>
    <w:rsid w:val="006660DF"/>
    <w:rsid w:val="00666115"/>
    <w:rsid w:val="0066619D"/>
    <w:rsid w:val="00666279"/>
    <w:rsid w:val="006663BC"/>
    <w:rsid w:val="006663E5"/>
    <w:rsid w:val="00666452"/>
    <w:rsid w:val="0066653A"/>
    <w:rsid w:val="006666B3"/>
    <w:rsid w:val="006667A8"/>
    <w:rsid w:val="006668BC"/>
    <w:rsid w:val="006668DB"/>
    <w:rsid w:val="00666A36"/>
    <w:rsid w:val="00666B27"/>
    <w:rsid w:val="00666D05"/>
    <w:rsid w:val="00666DC2"/>
    <w:rsid w:val="00666F3B"/>
    <w:rsid w:val="0066708A"/>
    <w:rsid w:val="006670E5"/>
    <w:rsid w:val="00667115"/>
    <w:rsid w:val="00667132"/>
    <w:rsid w:val="006673E5"/>
    <w:rsid w:val="006673EE"/>
    <w:rsid w:val="0066746E"/>
    <w:rsid w:val="006674A2"/>
    <w:rsid w:val="00667501"/>
    <w:rsid w:val="0066750C"/>
    <w:rsid w:val="006676EB"/>
    <w:rsid w:val="00667872"/>
    <w:rsid w:val="00667B84"/>
    <w:rsid w:val="00667C81"/>
    <w:rsid w:val="00667CB0"/>
    <w:rsid w:val="00667E33"/>
    <w:rsid w:val="00667FE5"/>
    <w:rsid w:val="00670236"/>
    <w:rsid w:val="006702B8"/>
    <w:rsid w:val="00670315"/>
    <w:rsid w:val="00670524"/>
    <w:rsid w:val="0067052D"/>
    <w:rsid w:val="00670793"/>
    <w:rsid w:val="006707C5"/>
    <w:rsid w:val="006707E6"/>
    <w:rsid w:val="006709BE"/>
    <w:rsid w:val="00670AD5"/>
    <w:rsid w:val="00670AEF"/>
    <w:rsid w:val="00670B43"/>
    <w:rsid w:val="00670D9A"/>
    <w:rsid w:val="00670E61"/>
    <w:rsid w:val="00670F7D"/>
    <w:rsid w:val="00671297"/>
    <w:rsid w:val="0067138E"/>
    <w:rsid w:val="00671618"/>
    <w:rsid w:val="006717D5"/>
    <w:rsid w:val="00671E93"/>
    <w:rsid w:val="00671F4E"/>
    <w:rsid w:val="0067207C"/>
    <w:rsid w:val="006720B5"/>
    <w:rsid w:val="006720B6"/>
    <w:rsid w:val="00672126"/>
    <w:rsid w:val="00672159"/>
    <w:rsid w:val="0067215D"/>
    <w:rsid w:val="006721C4"/>
    <w:rsid w:val="00672336"/>
    <w:rsid w:val="006725BB"/>
    <w:rsid w:val="0067261F"/>
    <w:rsid w:val="006727D9"/>
    <w:rsid w:val="0067291F"/>
    <w:rsid w:val="0067298C"/>
    <w:rsid w:val="00672EFA"/>
    <w:rsid w:val="00673244"/>
    <w:rsid w:val="006733B1"/>
    <w:rsid w:val="006733BB"/>
    <w:rsid w:val="00673638"/>
    <w:rsid w:val="006736AA"/>
    <w:rsid w:val="0067383A"/>
    <w:rsid w:val="00673891"/>
    <w:rsid w:val="00673897"/>
    <w:rsid w:val="006738C5"/>
    <w:rsid w:val="00673968"/>
    <w:rsid w:val="00673982"/>
    <w:rsid w:val="00673C3A"/>
    <w:rsid w:val="00673CDA"/>
    <w:rsid w:val="00673E00"/>
    <w:rsid w:val="00673E5C"/>
    <w:rsid w:val="0067407C"/>
    <w:rsid w:val="00674123"/>
    <w:rsid w:val="0067443D"/>
    <w:rsid w:val="006745DE"/>
    <w:rsid w:val="00674728"/>
    <w:rsid w:val="006747A1"/>
    <w:rsid w:val="00674840"/>
    <w:rsid w:val="0067486F"/>
    <w:rsid w:val="00674874"/>
    <w:rsid w:val="006749CA"/>
    <w:rsid w:val="00674BBC"/>
    <w:rsid w:val="00674D0C"/>
    <w:rsid w:val="00674DE3"/>
    <w:rsid w:val="006750D7"/>
    <w:rsid w:val="006756B7"/>
    <w:rsid w:val="00675841"/>
    <w:rsid w:val="00675853"/>
    <w:rsid w:val="00675955"/>
    <w:rsid w:val="00675B41"/>
    <w:rsid w:val="00675BB3"/>
    <w:rsid w:val="00675D83"/>
    <w:rsid w:val="00675EB9"/>
    <w:rsid w:val="0067610F"/>
    <w:rsid w:val="006761E3"/>
    <w:rsid w:val="006763B6"/>
    <w:rsid w:val="006764D0"/>
    <w:rsid w:val="00676515"/>
    <w:rsid w:val="00676743"/>
    <w:rsid w:val="00676943"/>
    <w:rsid w:val="006769AB"/>
    <w:rsid w:val="00676A8C"/>
    <w:rsid w:val="00676D90"/>
    <w:rsid w:val="00676DC5"/>
    <w:rsid w:val="00676E2F"/>
    <w:rsid w:val="00676E85"/>
    <w:rsid w:val="00676FAD"/>
    <w:rsid w:val="00676FEA"/>
    <w:rsid w:val="0067701D"/>
    <w:rsid w:val="00677041"/>
    <w:rsid w:val="006770DB"/>
    <w:rsid w:val="00677105"/>
    <w:rsid w:val="006771A6"/>
    <w:rsid w:val="006771CB"/>
    <w:rsid w:val="00677240"/>
    <w:rsid w:val="006773D9"/>
    <w:rsid w:val="0067748E"/>
    <w:rsid w:val="006774ED"/>
    <w:rsid w:val="006775E7"/>
    <w:rsid w:val="0067760E"/>
    <w:rsid w:val="00677835"/>
    <w:rsid w:val="006778AA"/>
    <w:rsid w:val="006779E2"/>
    <w:rsid w:val="00677C77"/>
    <w:rsid w:val="00677CCC"/>
    <w:rsid w:val="00677F29"/>
    <w:rsid w:val="00680089"/>
    <w:rsid w:val="0068032A"/>
    <w:rsid w:val="00680388"/>
    <w:rsid w:val="00680421"/>
    <w:rsid w:val="006804F3"/>
    <w:rsid w:val="006805EC"/>
    <w:rsid w:val="00680649"/>
    <w:rsid w:val="006806B9"/>
    <w:rsid w:val="0068072F"/>
    <w:rsid w:val="00680833"/>
    <w:rsid w:val="0068088E"/>
    <w:rsid w:val="006809C1"/>
    <w:rsid w:val="00680A4B"/>
    <w:rsid w:val="00680D2E"/>
    <w:rsid w:val="00680EEB"/>
    <w:rsid w:val="0068101B"/>
    <w:rsid w:val="00681173"/>
    <w:rsid w:val="0068151F"/>
    <w:rsid w:val="0068165D"/>
    <w:rsid w:val="006816F8"/>
    <w:rsid w:val="0068172C"/>
    <w:rsid w:val="006818A4"/>
    <w:rsid w:val="006818F2"/>
    <w:rsid w:val="00681921"/>
    <w:rsid w:val="00681BB4"/>
    <w:rsid w:val="00681C7E"/>
    <w:rsid w:val="00681EF8"/>
    <w:rsid w:val="00681F09"/>
    <w:rsid w:val="00681F27"/>
    <w:rsid w:val="00681FA1"/>
    <w:rsid w:val="00682123"/>
    <w:rsid w:val="0068227E"/>
    <w:rsid w:val="0068227F"/>
    <w:rsid w:val="00682291"/>
    <w:rsid w:val="00682327"/>
    <w:rsid w:val="0068239A"/>
    <w:rsid w:val="006824AA"/>
    <w:rsid w:val="006824E5"/>
    <w:rsid w:val="00682598"/>
    <w:rsid w:val="0068279A"/>
    <w:rsid w:val="00682852"/>
    <w:rsid w:val="0068297E"/>
    <w:rsid w:val="006829A2"/>
    <w:rsid w:val="00682A32"/>
    <w:rsid w:val="00682A34"/>
    <w:rsid w:val="00682ADF"/>
    <w:rsid w:val="00682BC0"/>
    <w:rsid w:val="00682EB4"/>
    <w:rsid w:val="00683203"/>
    <w:rsid w:val="00683395"/>
    <w:rsid w:val="00683661"/>
    <w:rsid w:val="0068373B"/>
    <w:rsid w:val="006837FB"/>
    <w:rsid w:val="006837FE"/>
    <w:rsid w:val="00683A22"/>
    <w:rsid w:val="00683AD1"/>
    <w:rsid w:val="00683AEB"/>
    <w:rsid w:val="00683C89"/>
    <w:rsid w:val="00683D5D"/>
    <w:rsid w:val="00683E55"/>
    <w:rsid w:val="00683E7C"/>
    <w:rsid w:val="00683EE5"/>
    <w:rsid w:val="00683FBB"/>
    <w:rsid w:val="00684018"/>
    <w:rsid w:val="006841E2"/>
    <w:rsid w:val="00684276"/>
    <w:rsid w:val="006843EA"/>
    <w:rsid w:val="00684489"/>
    <w:rsid w:val="00684506"/>
    <w:rsid w:val="006845F8"/>
    <w:rsid w:val="0068473B"/>
    <w:rsid w:val="006847F5"/>
    <w:rsid w:val="00684C14"/>
    <w:rsid w:val="00684E36"/>
    <w:rsid w:val="00684F64"/>
    <w:rsid w:val="00685247"/>
    <w:rsid w:val="0068527B"/>
    <w:rsid w:val="00685282"/>
    <w:rsid w:val="00685532"/>
    <w:rsid w:val="0068561A"/>
    <w:rsid w:val="0068582B"/>
    <w:rsid w:val="00685A79"/>
    <w:rsid w:val="00685AD2"/>
    <w:rsid w:val="0068619C"/>
    <w:rsid w:val="0068643A"/>
    <w:rsid w:val="0068646E"/>
    <w:rsid w:val="00686544"/>
    <w:rsid w:val="006867DA"/>
    <w:rsid w:val="0068684B"/>
    <w:rsid w:val="006868BF"/>
    <w:rsid w:val="0068696E"/>
    <w:rsid w:val="00686A29"/>
    <w:rsid w:val="00686AD1"/>
    <w:rsid w:val="00686AE3"/>
    <w:rsid w:val="00686B06"/>
    <w:rsid w:val="00686B91"/>
    <w:rsid w:val="00686D72"/>
    <w:rsid w:val="00686F43"/>
    <w:rsid w:val="00687085"/>
    <w:rsid w:val="006870D0"/>
    <w:rsid w:val="006873A6"/>
    <w:rsid w:val="00687485"/>
    <w:rsid w:val="0068757E"/>
    <w:rsid w:val="006877FF"/>
    <w:rsid w:val="00687AB8"/>
    <w:rsid w:val="00687AE2"/>
    <w:rsid w:val="00687B9B"/>
    <w:rsid w:val="00687DF2"/>
    <w:rsid w:val="00687E09"/>
    <w:rsid w:val="00687FE8"/>
    <w:rsid w:val="00690022"/>
    <w:rsid w:val="00690038"/>
    <w:rsid w:val="006900A1"/>
    <w:rsid w:val="0069040F"/>
    <w:rsid w:val="00690433"/>
    <w:rsid w:val="0069049A"/>
    <w:rsid w:val="006906CD"/>
    <w:rsid w:val="0069071A"/>
    <w:rsid w:val="00690765"/>
    <w:rsid w:val="006908C8"/>
    <w:rsid w:val="006909CA"/>
    <w:rsid w:val="00690B75"/>
    <w:rsid w:val="00690C9D"/>
    <w:rsid w:val="00690DDA"/>
    <w:rsid w:val="00690EDC"/>
    <w:rsid w:val="00691040"/>
    <w:rsid w:val="00691157"/>
    <w:rsid w:val="0069127C"/>
    <w:rsid w:val="0069150D"/>
    <w:rsid w:val="0069167E"/>
    <w:rsid w:val="0069179A"/>
    <w:rsid w:val="00691840"/>
    <w:rsid w:val="0069196A"/>
    <w:rsid w:val="00691A3D"/>
    <w:rsid w:val="00691C90"/>
    <w:rsid w:val="00691EFE"/>
    <w:rsid w:val="0069240C"/>
    <w:rsid w:val="0069248B"/>
    <w:rsid w:val="0069284F"/>
    <w:rsid w:val="0069286D"/>
    <w:rsid w:val="006928FB"/>
    <w:rsid w:val="00692A0E"/>
    <w:rsid w:val="00692A84"/>
    <w:rsid w:val="00692AAA"/>
    <w:rsid w:val="00692CE8"/>
    <w:rsid w:val="00692D4C"/>
    <w:rsid w:val="00692DC8"/>
    <w:rsid w:val="00692E8D"/>
    <w:rsid w:val="00693188"/>
    <w:rsid w:val="00693209"/>
    <w:rsid w:val="00693439"/>
    <w:rsid w:val="0069356F"/>
    <w:rsid w:val="0069358E"/>
    <w:rsid w:val="006935DE"/>
    <w:rsid w:val="00693612"/>
    <w:rsid w:val="0069366A"/>
    <w:rsid w:val="00693BA4"/>
    <w:rsid w:val="00693BB6"/>
    <w:rsid w:val="00693C1B"/>
    <w:rsid w:val="00693CA8"/>
    <w:rsid w:val="00693D80"/>
    <w:rsid w:val="00693DD7"/>
    <w:rsid w:val="00693DF6"/>
    <w:rsid w:val="00693E22"/>
    <w:rsid w:val="0069405C"/>
    <w:rsid w:val="00694157"/>
    <w:rsid w:val="006943A6"/>
    <w:rsid w:val="0069444C"/>
    <w:rsid w:val="006946FE"/>
    <w:rsid w:val="0069470C"/>
    <w:rsid w:val="006947F0"/>
    <w:rsid w:val="006948CD"/>
    <w:rsid w:val="00694AB9"/>
    <w:rsid w:val="00694DDF"/>
    <w:rsid w:val="00694E73"/>
    <w:rsid w:val="006950F5"/>
    <w:rsid w:val="00695140"/>
    <w:rsid w:val="006951D6"/>
    <w:rsid w:val="00695318"/>
    <w:rsid w:val="00695449"/>
    <w:rsid w:val="00695737"/>
    <w:rsid w:val="00695795"/>
    <w:rsid w:val="006959C8"/>
    <w:rsid w:val="00695AA9"/>
    <w:rsid w:val="00695DDF"/>
    <w:rsid w:val="00695FA3"/>
    <w:rsid w:val="006960E2"/>
    <w:rsid w:val="00696124"/>
    <w:rsid w:val="0069617A"/>
    <w:rsid w:val="00696190"/>
    <w:rsid w:val="00696248"/>
    <w:rsid w:val="006962EE"/>
    <w:rsid w:val="00696410"/>
    <w:rsid w:val="006964A1"/>
    <w:rsid w:val="00696576"/>
    <w:rsid w:val="006965DA"/>
    <w:rsid w:val="00696641"/>
    <w:rsid w:val="006967EC"/>
    <w:rsid w:val="00696A33"/>
    <w:rsid w:val="00696C6D"/>
    <w:rsid w:val="00696CBC"/>
    <w:rsid w:val="00697002"/>
    <w:rsid w:val="00697417"/>
    <w:rsid w:val="00697444"/>
    <w:rsid w:val="006975BB"/>
    <w:rsid w:val="0069760D"/>
    <w:rsid w:val="00697665"/>
    <w:rsid w:val="006977F4"/>
    <w:rsid w:val="00697889"/>
    <w:rsid w:val="00697B81"/>
    <w:rsid w:val="00697C83"/>
    <w:rsid w:val="00697FD3"/>
    <w:rsid w:val="006A000B"/>
    <w:rsid w:val="006A009B"/>
    <w:rsid w:val="006A00B6"/>
    <w:rsid w:val="006A0100"/>
    <w:rsid w:val="006A019A"/>
    <w:rsid w:val="006A01E3"/>
    <w:rsid w:val="006A041F"/>
    <w:rsid w:val="006A044E"/>
    <w:rsid w:val="006A08A5"/>
    <w:rsid w:val="006A08AE"/>
    <w:rsid w:val="006A0984"/>
    <w:rsid w:val="006A0A69"/>
    <w:rsid w:val="006A0FDE"/>
    <w:rsid w:val="006A1198"/>
    <w:rsid w:val="006A1251"/>
    <w:rsid w:val="006A13A6"/>
    <w:rsid w:val="006A13F2"/>
    <w:rsid w:val="006A146C"/>
    <w:rsid w:val="006A14D2"/>
    <w:rsid w:val="006A1642"/>
    <w:rsid w:val="006A164B"/>
    <w:rsid w:val="006A169A"/>
    <w:rsid w:val="006A1927"/>
    <w:rsid w:val="006A1B16"/>
    <w:rsid w:val="006A1F30"/>
    <w:rsid w:val="006A1F58"/>
    <w:rsid w:val="006A20DA"/>
    <w:rsid w:val="006A23CF"/>
    <w:rsid w:val="006A2436"/>
    <w:rsid w:val="006A25C6"/>
    <w:rsid w:val="006A2639"/>
    <w:rsid w:val="006A29F9"/>
    <w:rsid w:val="006A2D4D"/>
    <w:rsid w:val="006A2DE8"/>
    <w:rsid w:val="006A3031"/>
    <w:rsid w:val="006A3273"/>
    <w:rsid w:val="006A35E3"/>
    <w:rsid w:val="006A36BD"/>
    <w:rsid w:val="006A387D"/>
    <w:rsid w:val="006A3884"/>
    <w:rsid w:val="006A3B19"/>
    <w:rsid w:val="006A3C22"/>
    <w:rsid w:val="006A3C46"/>
    <w:rsid w:val="006A3D59"/>
    <w:rsid w:val="006A4022"/>
    <w:rsid w:val="006A40C0"/>
    <w:rsid w:val="006A431B"/>
    <w:rsid w:val="006A4572"/>
    <w:rsid w:val="006A474E"/>
    <w:rsid w:val="006A4789"/>
    <w:rsid w:val="006A47EB"/>
    <w:rsid w:val="006A48E7"/>
    <w:rsid w:val="006A49AC"/>
    <w:rsid w:val="006A49E2"/>
    <w:rsid w:val="006A4A71"/>
    <w:rsid w:val="006A4AF9"/>
    <w:rsid w:val="006A4B16"/>
    <w:rsid w:val="006A4B25"/>
    <w:rsid w:val="006A4D22"/>
    <w:rsid w:val="006A4F5A"/>
    <w:rsid w:val="006A509B"/>
    <w:rsid w:val="006A5283"/>
    <w:rsid w:val="006A5293"/>
    <w:rsid w:val="006A53BE"/>
    <w:rsid w:val="006A5410"/>
    <w:rsid w:val="006A5441"/>
    <w:rsid w:val="006A58AD"/>
    <w:rsid w:val="006A5945"/>
    <w:rsid w:val="006A59AC"/>
    <w:rsid w:val="006A5B79"/>
    <w:rsid w:val="006A5D48"/>
    <w:rsid w:val="006A5D8A"/>
    <w:rsid w:val="006A5E0F"/>
    <w:rsid w:val="006A5EA7"/>
    <w:rsid w:val="006A5EAC"/>
    <w:rsid w:val="006A612D"/>
    <w:rsid w:val="006A63B6"/>
    <w:rsid w:val="006A6512"/>
    <w:rsid w:val="006A6679"/>
    <w:rsid w:val="006A67BE"/>
    <w:rsid w:val="006A68CE"/>
    <w:rsid w:val="006A6953"/>
    <w:rsid w:val="006A6C29"/>
    <w:rsid w:val="006A6E00"/>
    <w:rsid w:val="006A6F34"/>
    <w:rsid w:val="006A702F"/>
    <w:rsid w:val="006A7069"/>
    <w:rsid w:val="006A708E"/>
    <w:rsid w:val="006A7164"/>
    <w:rsid w:val="006A7346"/>
    <w:rsid w:val="006A742C"/>
    <w:rsid w:val="006A76DF"/>
    <w:rsid w:val="006A7773"/>
    <w:rsid w:val="006A77E8"/>
    <w:rsid w:val="006A78FB"/>
    <w:rsid w:val="006A7913"/>
    <w:rsid w:val="006A7923"/>
    <w:rsid w:val="006A7A81"/>
    <w:rsid w:val="006A7AF6"/>
    <w:rsid w:val="006A7CC7"/>
    <w:rsid w:val="006A7D26"/>
    <w:rsid w:val="006AB18F"/>
    <w:rsid w:val="006B00BF"/>
    <w:rsid w:val="006B0273"/>
    <w:rsid w:val="006B028B"/>
    <w:rsid w:val="006B030E"/>
    <w:rsid w:val="006B036B"/>
    <w:rsid w:val="006B0370"/>
    <w:rsid w:val="006B05EE"/>
    <w:rsid w:val="006B0767"/>
    <w:rsid w:val="006B0769"/>
    <w:rsid w:val="006B07CB"/>
    <w:rsid w:val="006B094F"/>
    <w:rsid w:val="006B0EBC"/>
    <w:rsid w:val="006B0EC9"/>
    <w:rsid w:val="006B0F5F"/>
    <w:rsid w:val="006B11E8"/>
    <w:rsid w:val="006B125C"/>
    <w:rsid w:val="006B1699"/>
    <w:rsid w:val="006B17C5"/>
    <w:rsid w:val="006B180D"/>
    <w:rsid w:val="006B1962"/>
    <w:rsid w:val="006B19A8"/>
    <w:rsid w:val="006B1BCB"/>
    <w:rsid w:val="006B1CCA"/>
    <w:rsid w:val="006B1D46"/>
    <w:rsid w:val="006B1E34"/>
    <w:rsid w:val="006B1ECB"/>
    <w:rsid w:val="006B1F42"/>
    <w:rsid w:val="006B2053"/>
    <w:rsid w:val="006B20E2"/>
    <w:rsid w:val="006B220A"/>
    <w:rsid w:val="006B2260"/>
    <w:rsid w:val="006B247F"/>
    <w:rsid w:val="006B24C6"/>
    <w:rsid w:val="006B24E7"/>
    <w:rsid w:val="006B25B1"/>
    <w:rsid w:val="006B26A1"/>
    <w:rsid w:val="006B2729"/>
    <w:rsid w:val="006B277B"/>
    <w:rsid w:val="006B27D1"/>
    <w:rsid w:val="006B28FD"/>
    <w:rsid w:val="006B2C43"/>
    <w:rsid w:val="006B2D71"/>
    <w:rsid w:val="006B2EA6"/>
    <w:rsid w:val="006B2FA2"/>
    <w:rsid w:val="006B30C8"/>
    <w:rsid w:val="006B323B"/>
    <w:rsid w:val="006B326B"/>
    <w:rsid w:val="006B32A8"/>
    <w:rsid w:val="006B3488"/>
    <w:rsid w:val="006B3598"/>
    <w:rsid w:val="006B35C9"/>
    <w:rsid w:val="006B3B5E"/>
    <w:rsid w:val="006B3DBB"/>
    <w:rsid w:val="006B3F06"/>
    <w:rsid w:val="006B453F"/>
    <w:rsid w:val="006B4559"/>
    <w:rsid w:val="006B4657"/>
    <w:rsid w:val="006B4BDA"/>
    <w:rsid w:val="006B4C44"/>
    <w:rsid w:val="006B4CBF"/>
    <w:rsid w:val="006B4DD8"/>
    <w:rsid w:val="006B4E4B"/>
    <w:rsid w:val="006B4EF1"/>
    <w:rsid w:val="006B5008"/>
    <w:rsid w:val="006B51AD"/>
    <w:rsid w:val="006B5275"/>
    <w:rsid w:val="006B52AC"/>
    <w:rsid w:val="006B52E6"/>
    <w:rsid w:val="006B536C"/>
    <w:rsid w:val="006B5401"/>
    <w:rsid w:val="006B54B7"/>
    <w:rsid w:val="006B5663"/>
    <w:rsid w:val="006B5721"/>
    <w:rsid w:val="006B5896"/>
    <w:rsid w:val="006B591D"/>
    <w:rsid w:val="006B5A0B"/>
    <w:rsid w:val="006B5CD2"/>
    <w:rsid w:val="006B5E29"/>
    <w:rsid w:val="006B60FD"/>
    <w:rsid w:val="006B610D"/>
    <w:rsid w:val="006B6157"/>
    <w:rsid w:val="006B62A9"/>
    <w:rsid w:val="006B62FA"/>
    <w:rsid w:val="006B6739"/>
    <w:rsid w:val="006B6984"/>
    <w:rsid w:val="006B6D04"/>
    <w:rsid w:val="006B6E26"/>
    <w:rsid w:val="006B702B"/>
    <w:rsid w:val="006B7038"/>
    <w:rsid w:val="006B7148"/>
    <w:rsid w:val="006B723E"/>
    <w:rsid w:val="006B75E5"/>
    <w:rsid w:val="006B77E8"/>
    <w:rsid w:val="006B78BC"/>
    <w:rsid w:val="006B79C6"/>
    <w:rsid w:val="006B7B09"/>
    <w:rsid w:val="006B7B22"/>
    <w:rsid w:val="006B7B31"/>
    <w:rsid w:val="006B7D1B"/>
    <w:rsid w:val="006B7E64"/>
    <w:rsid w:val="006C010C"/>
    <w:rsid w:val="006C011E"/>
    <w:rsid w:val="006C0238"/>
    <w:rsid w:val="006C03D1"/>
    <w:rsid w:val="006C051F"/>
    <w:rsid w:val="006C0583"/>
    <w:rsid w:val="006C06B4"/>
    <w:rsid w:val="006C0918"/>
    <w:rsid w:val="006C0923"/>
    <w:rsid w:val="006C0947"/>
    <w:rsid w:val="006C0A00"/>
    <w:rsid w:val="006C0A80"/>
    <w:rsid w:val="006C0BA3"/>
    <w:rsid w:val="006C0CC6"/>
    <w:rsid w:val="006C0D38"/>
    <w:rsid w:val="006C0E5A"/>
    <w:rsid w:val="006C0E64"/>
    <w:rsid w:val="006C0E7D"/>
    <w:rsid w:val="006C105B"/>
    <w:rsid w:val="006C10B3"/>
    <w:rsid w:val="006C112A"/>
    <w:rsid w:val="006C1345"/>
    <w:rsid w:val="006C134C"/>
    <w:rsid w:val="006C137E"/>
    <w:rsid w:val="006C13BD"/>
    <w:rsid w:val="006C1881"/>
    <w:rsid w:val="006C18A0"/>
    <w:rsid w:val="006C1AC1"/>
    <w:rsid w:val="006C1AEB"/>
    <w:rsid w:val="006C1B09"/>
    <w:rsid w:val="006C1CCF"/>
    <w:rsid w:val="006C1CD7"/>
    <w:rsid w:val="006C1F33"/>
    <w:rsid w:val="006C1F6F"/>
    <w:rsid w:val="006C21BA"/>
    <w:rsid w:val="006C230F"/>
    <w:rsid w:val="006C2336"/>
    <w:rsid w:val="006C2540"/>
    <w:rsid w:val="006C261D"/>
    <w:rsid w:val="006C26EB"/>
    <w:rsid w:val="006C2765"/>
    <w:rsid w:val="006C27DE"/>
    <w:rsid w:val="006C2BF3"/>
    <w:rsid w:val="006C2BFB"/>
    <w:rsid w:val="006C30F8"/>
    <w:rsid w:val="006C316C"/>
    <w:rsid w:val="006C3170"/>
    <w:rsid w:val="006C321F"/>
    <w:rsid w:val="006C3220"/>
    <w:rsid w:val="006C34B6"/>
    <w:rsid w:val="006C35E5"/>
    <w:rsid w:val="006C365A"/>
    <w:rsid w:val="006C3A63"/>
    <w:rsid w:val="006C3A65"/>
    <w:rsid w:val="006C3AEC"/>
    <w:rsid w:val="006C3BDA"/>
    <w:rsid w:val="006C4014"/>
    <w:rsid w:val="006C41AD"/>
    <w:rsid w:val="006C42BC"/>
    <w:rsid w:val="006C4324"/>
    <w:rsid w:val="006C43A9"/>
    <w:rsid w:val="006C43DF"/>
    <w:rsid w:val="006C43E6"/>
    <w:rsid w:val="006C449B"/>
    <w:rsid w:val="006C44A5"/>
    <w:rsid w:val="006C44B5"/>
    <w:rsid w:val="006C4971"/>
    <w:rsid w:val="006C4983"/>
    <w:rsid w:val="006C49B7"/>
    <w:rsid w:val="006C49C7"/>
    <w:rsid w:val="006C4AC0"/>
    <w:rsid w:val="006C4C9B"/>
    <w:rsid w:val="006C4CDE"/>
    <w:rsid w:val="006C4D00"/>
    <w:rsid w:val="006C4DBE"/>
    <w:rsid w:val="006C4E15"/>
    <w:rsid w:val="006C4E21"/>
    <w:rsid w:val="006C4E61"/>
    <w:rsid w:val="006C4EA3"/>
    <w:rsid w:val="006C502A"/>
    <w:rsid w:val="006C5231"/>
    <w:rsid w:val="006C531A"/>
    <w:rsid w:val="006C532A"/>
    <w:rsid w:val="006C53ED"/>
    <w:rsid w:val="006C557E"/>
    <w:rsid w:val="006C5822"/>
    <w:rsid w:val="006C5945"/>
    <w:rsid w:val="006C5996"/>
    <w:rsid w:val="006C5AAC"/>
    <w:rsid w:val="006C5ABD"/>
    <w:rsid w:val="006C5B6C"/>
    <w:rsid w:val="006C5BD2"/>
    <w:rsid w:val="006C5CEF"/>
    <w:rsid w:val="006C5EBA"/>
    <w:rsid w:val="006C5F8A"/>
    <w:rsid w:val="006C612B"/>
    <w:rsid w:val="006C64A2"/>
    <w:rsid w:val="006C698E"/>
    <w:rsid w:val="006C6CA8"/>
    <w:rsid w:val="006C6D62"/>
    <w:rsid w:val="006C6D63"/>
    <w:rsid w:val="006C6DB8"/>
    <w:rsid w:val="006C6E1F"/>
    <w:rsid w:val="006C6EA3"/>
    <w:rsid w:val="006C6EDE"/>
    <w:rsid w:val="006C7297"/>
    <w:rsid w:val="006C732E"/>
    <w:rsid w:val="006C7332"/>
    <w:rsid w:val="006C73F0"/>
    <w:rsid w:val="006C7A2C"/>
    <w:rsid w:val="006C7ECB"/>
    <w:rsid w:val="006C7F63"/>
    <w:rsid w:val="006D008B"/>
    <w:rsid w:val="006D00B0"/>
    <w:rsid w:val="006D01C0"/>
    <w:rsid w:val="006D0436"/>
    <w:rsid w:val="006D04A5"/>
    <w:rsid w:val="006D0730"/>
    <w:rsid w:val="006D089F"/>
    <w:rsid w:val="006D0925"/>
    <w:rsid w:val="006D0A19"/>
    <w:rsid w:val="006D0AD9"/>
    <w:rsid w:val="006D0AE5"/>
    <w:rsid w:val="006D0D46"/>
    <w:rsid w:val="006D0EFF"/>
    <w:rsid w:val="006D0F2D"/>
    <w:rsid w:val="006D102A"/>
    <w:rsid w:val="006D106C"/>
    <w:rsid w:val="006D136E"/>
    <w:rsid w:val="006D13D6"/>
    <w:rsid w:val="006D1507"/>
    <w:rsid w:val="006D1704"/>
    <w:rsid w:val="006D18D9"/>
    <w:rsid w:val="006D1B07"/>
    <w:rsid w:val="006D1CEE"/>
    <w:rsid w:val="006D1CF3"/>
    <w:rsid w:val="006D1DC1"/>
    <w:rsid w:val="006D1E49"/>
    <w:rsid w:val="006D1E4A"/>
    <w:rsid w:val="006D200C"/>
    <w:rsid w:val="006D2228"/>
    <w:rsid w:val="006D242D"/>
    <w:rsid w:val="006D2461"/>
    <w:rsid w:val="006D248F"/>
    <w:rsid w:val="006D24BE"/>
    <w:rsid w:val="006D24DD"/>
    <w:rsid w:val="006D259A"/>
    <w:rsid w:val="006D2883"/>
    <w:rsid w:val="006D28D2"/>
    <w:rsid w:val="006D2AA7"/>
    <w:rsid w:val="006D2B57"/>
    <w:rsid w:val="006D2B99"/>
    <w:rsid w:val="006D2B9A"/>
    <w:rsid w:val="006D2C09"/>
    <w:rsid w:val="006D2D1A"/>
    <w:rsid w:val="006D2FEE"/>
    <w:rsid w:val="006D3019"/>
    <w:rsid w:val="006D31D5"/>
    <w:rsid w:val="006D31FC"/>
    <w:rsid w:val="006D338F"/>
    <w:rsid w:val="006D33F0"/>
    <w:rsid w:val="006D3541"/>
    <w:rsid w:val="006D3908"/>
    <w:rsid w:val="006D3938"/>
    <w:rsid w:val="006D3A1E"/>
    <w:rsid w:val="006D3DC0"/>
    <w:rsid w:val="006D3DEC"/>
    <w:rsid w:val="006D3DFF"/>
    <w:rsid w:val="006D3E2C"/>
    <w:rsid w:val="006D3E83"/>
    <w:rsid w:val="006D3F7A"/>
    <w:rsid w:val="006D3FFC"/>
    <w:rsid w:val="006D40C9"/>
    <w:rsid w:val="006D416C"/>
    <w:rsid w:val="006D4258"/>
    <w:rsid w:val="006D426A"/>
    <w:rsid w:val="006D4298"/>
    <w:rsid w:val="006D44CC"/>
    <w:rsid w:val="006D476B"/>
    <w:rsid w:val="006D4897"/>
    <w:rsid w:val="006D4993"/>
    <w:rsid w:val="006D49F5"/>
    <w:rsid w:val="006D49FA"/>
    <w:rsid w:val="006D4B18"/>
    <w:rsid w:val="006D4D78"/>
    <w:rsid w:val="006D4DF3"/>
    <w:rsid w:val="006D4E9C"/>
    <w:rsid w:val="006D4EB6"/>
    <w:rsid w:val="006D4EC5"/>
    <w:rsid w:val="006D4FF4"/>
    <w:rsid w:val="006D5265"/>
    <w:rsid w:val="006D5375"/>
    <w:rsid w:val="006D5548"/>
    <w:rsid w:val="006D5567"/>
    <w:rsid w:val="006D5609"/>
    <w:rsid w:val="006D58EC"/>
    <w:rsid w:val="006D58F2"/>
    <w:rsid w:val="006D59F2"/>
    <w:rsid w:val="006D5A36"/>
    <w:rsid w:val="006D5BAD"/>
    <w:rsid w:val="006D5C7D"/>
    <w:rsid w:val="006D5D4C"/>
    <w:rsid w:val="006D5E54"/>
    <w:rsid w:val="006D5EC9"/>
    <w:rsid w:val="006D5EDC"/>
    <w:rsid w:val="006D5EF8"/>
    <w:rsid w:val="006D60E9"/>
    <w:rsid w:val="006D6288"/>
    <w:rsid w:val="006D6380"/>
    <w:rsid w:val="006D6541"/>
    <w:rsid w:val="006D68AA"/>
    <w:rsid w:val="006D6A37"/>
    <w:rsid w:val="006D6B22"/>
    <w:rsid w:val="006D70BF"/>
    <w:rsid w:val="006D70F2"/>
    <w:rsid w:val="006D71FD"/>
    <w:rsid w:val="006D72B4"/>
    <w:rsid w:val="006D74A2"/>
    <w:rsid w:val="006D763A"/>
    <w:rsid w:val="006D78A2"/>
    <w:rsid w:val="006D78EF"/>
    <w:rsid w:val="006D7A4C"/>
    <w:rsid w:val="006D7B99"/>
    <w:rsid w:val="006D7BC8"/>
    <w:rsid w:val="006D7CAE"/>
    <w:rsid w:val="006D7F1D"/>
    <w:rsid w:val="006D7F45"/>
    <w:rsid w:val="006E04D0"/>
    <w:rsid w:val="006E04DB"/>
    <w:rsid w:val="006E05A7"/>
    <w:rsid w:val="006E0749"/>
    <w:rsid w:val="006E074D"/>
    <w:rsid w:val="006E07B0"/>
    <w:rsid w:val="006E0A88"/>
    <w:rsid w:val="006E0EE3"/>
    <w:rsid w:val="006E0F22"/>
    <w:rsid w:val="006E101F"/>
    <w:rsid w:val="006E14B1"/>
    <w:rsid w:val="006E190C"/>
    <w:rsid w:val="006E1977"/>
    <w:rsid w:val="006E1A39"/>
    <w:rsid w:val="006E1A85"/>
    <w:rsid w:val="006E1BCB"/>
    <w:rsid w:val="006E1C7C"/>
    <w:rsid w:val="006E1E08"/>
    <w:rsid w:val="006E1E93"/>
    <w:rsid w:val="006E20A8"/>
    <w:rsid w:val="006E225B"/>
    <w:rsid w:val="006E2300"/>
    <w:rsid w:val="006E2454"/>
    <w:rsid w:val="006E246E"/>
    <w:rsid w:val="006E2501"/>
    <w:rsid w:val="006E25DE"/>
    <w:rsid w:val="006E272F"/>
    <w:rsid w:val="006E276A"/>
    <w:rsid w:val="006E2802"/>
    <w:rsid w:val="006E2880"/>
    <w:rsid w:val="006E2906"/>
    <w:rsid w:val="006E29FC"/>
    <w:rsid w:val="006E2E71"/>
    <w:rsid w:val="006E2EF5"/>
    <w:rsid w:val="006E2FE1"/>
    <w:rsid w:val="006E31CE"/>
    <w:rsid w:val="006E3251"/>
    <w:rsid w:val="006E3290"/>
    <w:rsid w:val="006E3292"/>
    <w:rsid w:val="006E3351"/>
    <w:rsid w:val="006E343F"/>
    <w:rsid w:val="006E34BF"/>
    <w:rsid w:val="006E36A3"/>
    <w:rsid w:val="006E3729"/>
    <w:rsid w:val="006E3777"/>
    <w:rsid w:val="006E3928"/>
    <w:rsid w:val="006E3A01"/>
    <w:rsid w:val="006E3AE0"/>
    <w:rsid w:val="006E3D85"/>
    <w:rsid w:val="006E3DFB"/>
    <w:rsid w:val="006E3F67"/>
    <w:rsid w:val="006E4216"/>
    <w:rsid w:val="006E43BD"/>
    <w:rsid w:val="006E43CD"/>
    <w:rsid w:val="006E4525"/>
    <w:rsid w:val="006E45C5"/>
    <w:rsid w:val="006E4861"/>
    <w:rsid w:val="006E4979"/>
    <w:rsid w:val="006E4993"/>
    <w:rsid w:val="006E4B79"/>
    <w:rsid w:val="006E4B8A"/>
    <w:rsid w:val="006E4D4E"/>
    <w:rsid w:val="006E4E4A"/>
    <w:rsid w:val="006E4EEA"/>
    <w:rsid w:val="006E5073"/>
    <w:rsid w:val="006E5134"/>
    <w:rsid w:val="006E5192"/>
    <w:rsid w:val="006E523F"/>
    <w:rsid w:val="006E5407"/>
    <w:rsid w:val="006E5484"/>
    <w:rsid w:val="006E54D3"/>
    <w:rsid w:val="006E556A"/>
    <w:rsid w:val="006E5AFA"/>
    <w:rsid w:val="006E5B08"/>
    <w:rsid w:val="006E5B51"/>
    <w:rsid w:val="006E5D45"/>
    <w:rsid w:val="006E5DA7"/>
    <w:rsid w:val="006E603C"/>
    <w:rsid w:val="006E60C8"/>
    <w:rsid w:val="006E62B2"/>
    <w:rsid w:val="006E632D"/>
    <w:rsid w:val="006E63B5"/>
    <w:rsid w:val="006E658B"/>
    <w:rsid w:val="006E6815"/>
    <w:rsid w:val="006E69FF"/>
    <w:rsid w:val="006E6C21"/>
    <w:rsid w:val="006E6CD1"/>
    <w:rsid w:val="006E6DEF"/>
    <w:rsid w:val="006E7004"/>
    <w:rsid w:val="006E72A8"/>
    <w:rsid w:val="006E739E"/>
    <w:rsid w:val="006E7527"/>
    <w:rsid w:val="006E7558"/>
    <w:rsid w:val="006E759A"/>
    <w:rsid w:val="006E7671"/>
    <w:rsid w:val="006E7787"/>
    <w:rsid w:val="006E7A88"/>
    <w:rsid w:val="006E7AB4"/>
    <w:rsid w:val="006E7B23"/>
    <w:rsid w:val="006E7D9F"/>
    <w:rsid w:val="006E7F35"/>
    <w:rsid w:val="006E7F8B"/>
    <w:rsid w:val="006F008F"/>
    <w:rsid w:val="006F026B"/>
    <w:rsid w:val="006F0409"/>
    <w:rsid w:val="006F0426"/>
    <w:rsid w:val="006F06BB"/>
    <w:rsid w:val="006F0730"/>
    <w:rsid w:val="006F0B4A"/>
    <w:rsid w:val="006F0B71"/>
    <w:rsid w:val="006F0D80"/>
    <w:rsid w:val="006F1212"/>
    <w:rsid w:val="006F132E"/>
    <w:rsid w:val="006F1494"/>
    <w:rsid w:val="006F15BE"/>
    <w:rsid w:val="006F1627"/>
    <w:rsid w:val="006F167C"/>
    <w:rsid w:val="006F186B"/>
    <w:rsid w:val="006F18B9"/>
    <w:rsid w:val="006F1BFC"/>
    <w:rsid w:val="006F1C45"/>
    <w:rsid w:val="006F1CF4"/>
    <w:rsid w:val="006F1F17"/>
    <w:rsid w:val="006F206A"/>
    <w:rsid w:val="006F211B"/>
    <w:rsid w:val="006F21AE"/>
    <w:rsid w:val="006F2219"/>
    <w:rsid w:val="006F236C"/>
    <w:rsid w:val="006F242C"/>
    <w:rsid w:val="006F2594"/>
    <w:rsid w:val="006F2625"/>
    <w:rsid w:val="006F2AE6"/>
    <w:rsid w:val="006F2BE6"/>
    <w:rsid w:val="006F2CFC"/>
    <w:rsid w:val="006F2E83"/>
    <w:rsid w:val="006F2F5C"/>
    <w:rsid w:val="006F30D6"/>
    <w:rsid w:val="006F3113"/>
    <w:rsid w:val="006F3146"/>
    <w:rsid w:val="006F325E"/>
    <w:rsid w:val="006F32F6"/>
    <w:rsid w:val="006F3367"/>
    <w:rsid w:val="006F35FD"/>
    <w:rsid w:val="006F373F"/>
    <w:rsid w:val="006F3843"/>
    <w:rsid w:val="006F39F6"/>
    <w:rsid w:val="006F39FE"/>
    <w:rsid w:val="006F3A85"/>
    <w:rsid w:val="006F3C8D"/>
    <w:rsid w:val="006F3E6F"/>
    <w:rsid w:val="006F3EE2"/>
    <w:rsid w:val="006F3FA6"/>
    <w:rsid w:val="006F40B3"/>
    <w:rsid w:val="006F4368"/>
    <w:rsid w:val="006F43DC"/>
    <w:rsid w:val="006F4466"/>
    <w:rsid w:val="006F4928"/>
    <w:rsid w:val="006F492D"/>
    <w:rsid w:val="006F49D6"/>
    <w:rsid w:val="006F4B1E"/>
    <w:rsid w:val="006F4FC5"/>
    <w:rsid w:val="006F53F3"/>
    <w:rsid w:val="006F54AF"/>
    <w:rsid w:val="006F56A2"/>
    <w:rsid w:val="006F58CC"/>
    <w:rsid w:val="006F5AFD"/>
    <w:rsid w:val="006F5B5F"/>
    <w:rsid w:val="006F5C60"/>
    <w:rsid w:val="006F5CE7"/>
    <w:rsid w:val="006F5E3D"/>
    <w:rsid w:val="006F6088"/>
    <w:rsid w:val="006F62EB"/>
    <w:rsid w:val="006F634D"/>
    <w:rsid w:val="006F6374"/>
    <w:rsid w:val="006F67D8"/>
    <w:rsid w:val="006F68B7"/>
    <w:rsid w:val="006F6A5D"/>
    <w:rsid w:val="006F6B4D"/>
    <w:rsid w:val="006F6C29"/>
    <w:rsid w:val="006F6E8F"/>
    <w:rsid w:val="006F6F07"/>
    <w:rsid w:val="006F70BE"/>
    <w:rsid w:val="006F73CE"/>
    <w:rsid w:val="006F74B7"/>
    <w:rsid w:val="006F74BC"/>
    <w:rsid w:val="006F7507"/>
    <w:rsid w:val="006F78C5"/>
    <w:rsid w:val="006F795B"/>
    <w:rsid w:val="006F79E2"/>
    <w:rsid w:val="006F7A13"/>
    <w:rsid w:val="006F7B72"/>
    <w:rsid w:val="006F7E5D"/>
    <w:rsid w:val="006F7E7B"/>
    <w:rsid w:val="007000E8"/>
    <w:rsid w:val="0070010B"/>
    <w:rsid w:val="007001FE"/>
    <w:rsid w:val="007002A4"/>
    <w:rsid w:val="007002BE"/>
    <w:rsid w:val="0070038B"/>
    <w:rsid w:val="007003F8"/>
    <w:rsid w:val="007003FC"/>
    <w:rsid w:val="00700531"/>
    <w:rsid w:val="00700748"/>
    <w:rsid w:val="007007B4"/>
    <w:rsid w:val="007007E6"/>
    <w:rsid w:val="007008F5"/>
    <w:rsid w:val="007009C7"/>
    <w:rsid w:val="00700A8C"/>
    <w:rsid w:val="00700AC8"/>
    <w:rsid w:val="00700B68"/>
    <w:rsid w:val="00700D22"/>
    <w:rsid w:val="00700E5C"/>
    <w:rsid w:val="00700F96"/>
    <w:rsid w:val="007012A3"/>
    <w:rsid w:val="0070150A"/>
    <w:rsid w:val="007016B4"/>
    <w:rsid w:val="00701A24"/>
    <w:rsid w:val="00701A3B"/>
    <w:rsid w:val="00701AF0"/>
    <w:rsid w:val="00701C3C"/>
    <w:rsid w:val="00701C7E"/>
    <w:rsid w:val="00701ED3"/>
    <w:rsid w:val="00701F03"/>
    <w:rsid w:val="00702062"/>
    <w:rsid w:val="00702078"/>
    <w:rsid w:val="0070227B"/>
    <w:rsid w:val="00702374"/>
    <w:rsid w:val="00702574"/>
    <w:rsid w:val="007025A7"/>
    <w:rsid w:val="007027AA"/>
    <w:rsid w:val="007027C8"/>
    <w:rsid w:val="00702882"/>
    <w:rsid w:val="007028A2"/>
    <w:rsid w:val="00702AED"/>
    <w:rsid w:val="00702B15"/>
    <w:rsid w:val="00702BEB"/>
    <w:rsid w:val="00702CE6"/>
    <w:rsid w:val="00702DD1"/>
    <w:rsid w:val="00702E87"/>
    <w:rsid w:val="00702EA2"/>
    <w:rsid w:val="00702F59"/>
    <w:rsid w:val="0070303D"/>
    <w:rsid w:val="00703169"/>
    <w:rsid w:val="007031B1"/>
    <w:rsid w:val="007032B5"/>
    <w:rsid w:val="0070353B"/>
    <w:rsid w:val="00703706"/>
    <w:rsid w:val="0070374A"/>
    <w:rsid w:val="00703B1E"/>
    <w:rsid w:val="00704068"/>
    <w:rsid w:val="00704121"/>
    <w:rsid w:val="00704582"/>
    <w:rsid w:val="0070458B"/>
    <w:rsid w:val="007045F5"/>
    <w:rsid w:val="0070463B"/>
    <w:rsid w:val="0070467D"/>
    <w:rsid w:val="00704704"/>
    <w:rsid w:val="00704750"/>
    <w:rsid w:val="00704815"/>
    <w:rsid w:val="00704832"/>
    <w:rsid w:val="00704881"/>
    <w:rsid w:val="00704882"/>
    <w:rsid w:val="00704B9F"/>
    <w:rsid w:val="00704D9E"/>
    <w:rsid w:val="00704FEB"/>
    <w:rsid w:val="00705161"/>
    <w:rsid w:val="0070528E"/>
    <w:rsid w:val="007054BE"/>
    <w:rsid w:val="007055C6"/>
    <w:rsid w:val="0070576C"/>
    <w:rsid w:val="00705A7C"/>
    <w:rsid w:val="00705B70"/>
    <w:rsid w:val="00705D01"/>
    <w:rsid w:val="00705E3B"/>
    <w:rsid w:val="00705EE7"/>
    <w:rsid w:val="00705F42"/>
    <w:rsid w:val="00705F84"/>
    <w:rsid w:val="007060F6"/>
    <w:rsid w:val="00706263"/>
    <w:rsid w:val="00706429"/>
    <w:rsid w:val="00706510"/>
    <w:rsid w:val="0070659F"/>
    <w:rsid w:val="007065C3"/>
    <w:rsid w:val="0070661B"/>
    <w:rsid w:val="00706657"/>
    <w:rsid w:val="0070673C"/>
    <w:rsid w:val="0070677F"/>
    <w:rsid w:val="00706799"/>
    <w:rsid w:val="007067E9"/>
    <w:rsid w:val="0070697B"/>
    <w:rsid w:val="007069FD"/>
    <w:rsid w:val="00706A3F"/>
    <w:rsid w:val="00706C58"/>
    <w:rsid w:val="00706EF5"/>
    <w:rsid w:val="00706FC4"/>
    <w:rsid w:val="0070703B"/>
    <w:rsid w:val="00707099"/>
    <w:rsid w:val="00707238"/>
    <w:rsid w:val="007074D2"/>
    <w:rsid w:val="0070754A"/>
    <w:rsid w:val="00707613"/>
    <w:rsid w:val="007077D5"/>
    <w:rsid w:val="00707A10"/>
    <w:rsid w:val="00707A62"/>
    <w:rsid w:val="00707AAE"/>
    <w:rsid w:val="00707DC1"/>
    <w:rsid w:val="00707E4D"/>
    <w:rsid w:val="00707F8D"/>
    <w:rsid w:val="0071016B"/>
    <w:rsid w:val="0071020E"/>
    <w:rsid w:val="007103E4"/>
    <w:rsid w:val="00710499"/>
    <w:rsid w:val="0071052F"/>
    <w:rsid w:val="007107C5"/>
    <w:rsid w:val="00710C4C"/>
    <w:rsid w:val="00710EE3"/>
    <w:rsid w:val="00710F34"/>
    <w:rsid w:val="00710F7A"/>
    <w:rsid w:val="0071103C"/>
    <w:rsid w:val="00711237"/>
    <w:rsid w:val="007114F1"/>
    <w:rsid w:val="00711682"/>
    <w:rsid w:val="007117C5"/>
    <w:rsid w:val="00711860"/>
    <w:rsid w:val="00711A17"/>
    <w:rsid w:val="00711B9C"/>
    <w:rsid w:val="00711C3B"/>
    <w:rsid w:val="00711FF8"/>
    <w:rsid w:val="0071200D"/>
    <w:rsid w:val="007121C9"/>
    <w:rsid w:val="00712290"/>
    <w:rsid w:val="00712299"/>
    <w:rsid w:val="007122D5"/>
    <w:rsid w:val="0071237E"/>
    <w:rsid w:val="00712429"/>
    <w:rsid w:val="007125EE"/>
    <w:rsid w:val="007125FA"/>
    <w:rsid w:val="00712900"/>
    <w:rsid w:val="00712A97"/>
    <w:rsid w:val="00712AC4"/>
    <w:rsid w:val="00712C60"/>
    <w:rsid w:val="00712DB7"/>
    <w:rsid w:val="00712FDC"/>
    <w:rsid w:val="00713133"/>
    <w:rsid w:val="00713248"/>
    <w:rsid w:val="0071338D"/>
    <w:rsid w:val="00713691"/>
    <w:rsid w:val="007137CF"/>
    <w:rsid w:val="007138AB"/>
    <w:rsid w:val="00713AA5"/>
    <w:rsid w:val="00713B2A"/>
    <w:rsid w:val="00713CF2"/>
    <w:rsid w:val="00713D2A"/>
    <w:rsid w:val="00713DBF"/>
    <w:rsid w:val="00713F1D"/>
    <w:rsid w:val="00714233"/>
    <w:rsid w:val="007145DF"/>
    <w:rsid w:val="00714623"/>
    <w:rsid w:val="0071462A"/>
    <w:rsid w:val="007147BE"/>
    <w:rsid w:val="00714991"/>
    <w:rsid w:val="00714A1F"/>
    <w:rsid w:val="00714CE7"/>
    <w:rsid w:val="00714D50"/>
    <w:rsid w:val="00714D60"/>
    <w:rsid w:val="00714EA8"/>
    <w:rsid w:val="00714F2F"/>
    <w:rsid w:val="00714F8C"/>
    <w:rsid w:val="00715024"/>
    <w:rsid w:val="007150EF"/>
    <w:rsid w:val="007152DB"/>
    <w:rsid w:val="007153C3"/>
    <w:rsid w:val="00715678"/>
    <w:rsid w:val="0071575F"/>
    <w:rsid w:val="007157F1"/>
    <w:rsid w:val="00715A96"/>
    <w:rsid w:val="00715C37"/>
    <w:rsid w:val="00715F8A"/>
    <w:rsid w:val="007163ED"/>
    <w:rsid w:val="00716439"/>
    <w:rsid w:val="00716534"/>
    <w:rsid w:val="0071679E"/>
    <w:rsid w:val="007168FA"/>
    <w:rsid w:val="00716A51"/>
    <w:rsid w:val="00716CCE"/>
    <w:rsid w:val="00716CCF"/>
    <w:rsid w:val="00716CFB"/>
    <w:rsid w:val="00716D81"/>
    <w:rsid w:val="00716E41"/>
    <w:rsid w:val="00717157"/>
    <w:rsid w:val="00717237"/>
    <w:rsid w:val="00717375"/>
    <w:rsid w:val="00717390"/>
    <w:rsid w:val="00717417"/>
    <w:rsid w:val="007174DF"/>
    <w:rsid w:val="0071751F"/>
    <w:rsid w:val="00717559"/>
    <w:rsid w:val="00717564"/>
    <w:rsid w:val="007176C6"/>
    <w:rsid w:val="007177EA"/>
    <w:rsid w:val="00717851"/>
    <w:rsid w:val="0071789A"/>
    <w:rsid w:val="007178D8"/>
    <w:rsid w:val="00717C06"/>
    <w:rsid w:val="00717E4F"/>
    <w:rsid w:val="00717F0B"/>
    <w:rsid w:val="00717F9F"/>
    <w:rsid w:val="007200EA"/>
    <w:rsid w:val="00720196"/>
    <w:rsid w:val="00720398"/>
    <w:rsid w:val="00720502"/>
    <w:rsid w:val="00720526"/>
    <w:rsid w:val="00720596"/>
    <w:rsid w:val="007206D2"/>
    <w:rsid w:val="007207BE"/>
    <w:rsid w:val="00720836"/>
    <w:rsid w:val="0072083E"/>
    <w:rsid w:val="007208DF"/>
    <w:rsid w:val="00720973"/>
    <w:rsid w:val="00720AD1"/>
    <w:rsid w:val="00720DB7"/>
    <w:rsid w:val="00720F85"/>
    <w:rsid w:val="0072108B"/>
    <w:rsid w:val="007210FC"/>
    <w:rsid w:val="007212FE"/>
    <w:rsid w:val="007214FA"/>
    <w:rsid w:val="007217E7"/>
    <w:rsid w:val="007217EC"/>
    <w:rsid w:val="0072182A"/>
    <w:rsid w:val="00721AAA"/>
    <w:rsid w:val="00721C48"/>
    <w:rsid w:val="00721D6B"/>
    <w:rsid w:val="00721E32"/>
    <w:rsid w:val="00721FC5"/>
    <w:rsid w:val="0072200B"/>
    <w:rsid w:val="007221C8"/>
    <w:rsid w:val="007222F1"/>
    <w:rsid w:val="007223EB"/>
    <w:rsid w:val="007224A0"/>
    <w:rsid w:val="00722540"/>
    <w:rsid w:val="00722651"/>
    <w:rsid w:val="0072286F"/>
    <w:rsid w:val="00722879"/>
    <w:rsid w:val="00722D06"/>
    <w:rsid w:val="00722E12"/>
    <w:rsid w:val="00722FD8"/>
    <w:rsid w:val="007230C6"/>
    <w:rsid w:val="007230E0"/>
    <w:rsid w:val="00723333"/>
    <w:rsid w:val="00723509"/>
    <w:rsid w:val="00723584"/>
    <w:rsid w:val="007235D4"/>
    <w:rsid w:val="0072399C"/>
    <w:rsid w:val="007239B7"/>
    <w:rsid w:val="00723B03"/>
    <w:rsid w:val="00723B47"/>
    <w:rsid w:val="00723CE4"/>
    <w:rsid w:val="00723CED"/>
    <w:rsid w:val="00723FFB"/>
    <w:rsid w:val="0072405D"/>
    <w:rsid w:val="00724315"/>
    <w:rsid w:val="007243A0"/>
    <w:rsid w:val="00724491"/>
    <w:rsid w:val="007245F7"/>
    <w:rsid w:val="007246E2"/>
    <w:rsid w:val="007247B4"/>
    <w:rsid w:val="007249AC"/>
    <w:rsid w:val="00724A62"/>
    <w:rsid w:val="00724ABB"/>
    <w:rsid w:val="00724B4E"/>
    <w:rsid w:val="00724EAD"/>
    <w:rsid w:val="0072507A"/>
    <w:rsid w:val="0072519F"/>
    <w:rsid w:val="00725389"/>
    <w:rsid w:val="00725446"/>
    <w:rsid w:val="00725463"/>
    <w:rsid w:val="007254A2"/>
    <w:rsid w:val="007254C5"/>
    <w:rsid w:val="0072553A"/>
    <w:rsid w:val="00725921"/>
    <w:rsid w:val="00725AA1"/>
    <w:rsid w:val="00725AF7"/>
    <w:rsid w:val="00725BB8"/>
    <w:rsid w:val="00725D66"/>
    <w:rsid w:val="00725F18"/>
    <w:rsid w:val="00725FEF"/>
    <w:rsid w:val="0072626B"/>
    <w:rsid w:val="0072629F"/>
    <w:rsid w:val="0072639C"/>
    <w:rsid w:val="0072646E"/>
    <w:rsid w:val="007264B4"/>
    <w:rsid w:val="0072655F"/>
    <w:rsid w:val="00726626"/>
    <w:rsid w:val="007266A5"/>
    <w:rsid w:val="007266F3"/>
    <w:rsid w:val="00726719"/>
    <w:rsid w:val="0072677C"/>
    <w:rsid w:val="0072683A"/>
    <w:rsid w:val="007268D6"/>
    <w:rsid w:val="0072694C"/>
    <w:rsid w:val="007269A2"/>
    <w:rsid w:val="00726B5F"/>
    <w:rsid w:val="00726E00"/>
    <w:rsid w:val="00726FEF"/>
    <w:rsid w:val="00727178"/>
    <w:rsid w:val="00727180"/>
    <w:rsid w:val="0072730E"/>
    <w:rsid w:val="007273D0"/>
    <w:rsid w:val="0072748A"/>
    <w:rsid w:val="007274AF"/>
    <w:rsid w:val="007274D3"/>
    <w:rsid w:val="0072756A"/>
    <w:rsid w:val="007276BE"/>
    <w:rsid w:val="0072772F"/>
    <w:rsid w:val="00727734"/>
    <w:rsid w:val="007277DA"/>
    <w:rsid w:val="00727805"/>
    <w:rsid w:val="0072782A"/>
    <w:rsid w:val="007279CB"/>
    <w:rsid w:val="007279F8"/>
    <w:rsid w:val="00727B5B"/>
    <w:rsid w:val="00727CBE"/>
    <w:rsid w:val="00727D7F"/>
    <w:rsid w:val="00727EC4"/>
    <w:rsid w:val="0073005A"/>
    <w:rsid w:val="007301FF"/>
    <w:rsid w:val="00730238"/>
    <w:rsid w:val="00730252"/>
    <w:rsid w:val="007302CF"/>
    <w:rsid w:val="00730343"/>
    <w:rsid w:val="0073047E"/>
    <w:rsid w:val="0073065A"/>
    <w:rsid w:val="00730845"/>
    <w:rsid w:val="0073088E"/>
    <w:rsid w:val="007308E9"/>
    <w:rsid w:val="00730A5B"/>
    <w:rsid w:val="00730BBE"/>
    <w:rsid w:val="00730BD4"/>
    <w:rsid w:val="00730C7B"/>
    <w:rsid w:val="00730D2C"/>
    <w:rsid w:val="00730E53"/>
    <w:rsid w:val="00730E67"/>
    <w:rsid w:val="00730E7D"/>
    <w:rsid w:val="00730EA6"/>
    <w:rsid w:val="00730EA8"/>
    <w:rsid w:val="007315E4"/>
    <w:rsid w:val="007317B5"/>
    <w:rsid w:val="00731952"/>
    <w:rsid w:val="00731954"/>
    <w:rsid w:val="007319BD"/>
    <w:rsid w:val="00731A04"/>
    <w:rsid w:val="00731A1C"/>
    <w:rsid w:val="00731AB2"/>
    <w:rsid w:val="00731B93"/>
    <w:rsid w:val="00731C77"/>
    <w:rsid w:val="00731D88"/>
    <w:rsid w:val="00731DC4"/>
    <w:rsid w:val="00731EDD"/>
    <w:rsid w:val="007320A0"/>
    <w:rsid w:val="0073213C"/>
    <w:rsid w:val="00732235"/>
    <w:rsid w:val="0073229A"/>
    <w:rsid w:val="0073229F"/>
    <w:rsid w:val="0073257F"/>
    <w:rsid w:val="00732761"/>
    <w:rsid w:val="0073296F"/>
    <w:rsid w:val="00732A9A"/>
    <w:rsid w:val="00732BA5"/>
    <w:rsid w:val="00732BF5"/>
    <w:rsid w:val="00732FF5"/>
    <w:rsid w:val="007335F5"/>
    <w:rsid w:val="0073397D"/>
    <w:rsid w:val="007339B7"/>
    <w:rsid w:val="00733B73"/>
    <w:rsid w:val="00733B83"/>
    <w:rsid w:val="00733C3C"/>
    <w:rsid w:val="00733E21"/>
    <w:rsid w:val="0073400D"/>
    <w:rsid w:val="00734015"/>
    <w:rsid w:val="0073412F"/>
    <w:rsid w:val="00734192"/>
    <w:rsid w:val="007341EB"/>
    <w:rsid w:val="0073425E"/>
    <w:rsid w:val="00734332"/>
    <w:rsid w:val="007343C8"/>
    <w:rsid w:val="00734440"/>
    <w:rsid w:val="00734A55"/>
    <w:rsid w:val="00734AF0"/>
    <w:rsid w:val="00734CE2"/>
    <w:rsid w:val="00734E08"/>
    <w:rsid w:val="00734E4F"/>
    <w:rsid w:val="007352F7"/>
    <w:rsid w:val="00735542"/>
    <w:rsid w:val="00735955"/>
    <w:rsid w:val="00735987"/>
    <w:rsid w:val="00735A04"/>
    <w:rsid w:val="00735B4F"/>
    <w:rsid w:val="00735F42"/>
    <w:rsid w:val="00736084"/>
    <w:rsid w:val="00736132"/>
    <w:rsid w:val="007365DE"/>
    <w:rsid w:val="007369DD"/>
    <w:rsid w:val="00736CF1"/>
    <w:rsid w:val="00736F45"/>
    <w:rsid w:val="00736F84"/>
    <w:rsid w:val="00736FF8"/>
    <w:rsid w:val="00737102"/>
    <w:rsid w:val="007371EC"/>
    <w:rsid w:val="00737245"/>
    <w:rsid w:val="00737246"/>
    <w:rsid w:val="0073724D"/>
    <w:rsid w:val="0073726F"/>
    <w:rsid w:val="00737862"/>
    <w:rsid w:val="00737957"/>
    <w:rsid w:val="007379EF"/>
    <w:rsid w:val="007379FA"/>
    <w:rsid w:val="00737A96"/>
    <w:rsid w:val="00737F7C"/>
    <w:rsid w:val="007400C3"/>
    <w:rsid w:val="007400F0"/>
    <w:rsid w:val="00740333"/>
    <w:rsid w:val="007403DC"/>
    <w:rsid w:val="0074071A"/>
    <w:rsid w:val="00740AB7"/>
    <w:rsid w:val="00740B89"/>
    <w:rsid w:val="00740CE7"/>
    <w:rsid w:val="00740CF8"/>
    <w:rsid w:val="00740ECE"/>
    <w:rsid w:val="007410CE"/>
    <w:rsid w:val="00741313"/>
    <w:rsid w:val="0074141B"/>
    <w:rsid w:val="0074155F"/>
    <w:rsid w:val="007415CE"/>
    <w:rsid w:val="00741AC0"/>
    <w:rsid w:val="00741B65"/>
    <w:rsid w:val="00741BCD"/>
    <w:rsid w:val="00741C01"/>
    <w:rsid w:val="00741C4F"/>
    <w:rsid w:val="00741E1E"/>
    <w:rsid w:val="00741F63"/>
    <w:rsid w:val="00742002"/>
    <w:rsid w:val="00742039"/>
    <w:rsid w:val="00742196"/>
    <w:rsid w:val="00742256"/>
    <w:rsid w:val="00742368"/>
    <w:rsid w:val="0074265C"/>
    <w:rsid w:val="00742781"/>
    <w:rsid w:val="00742842"/>
    <w:rsid w:val="00742AE7"/>
    <w:rsid w:val="00742C52"/>
    <w:rsid w:val="00742D4B"/>
    <w:rsid w:val="00742D6E"/>
    <w:rsid w:val="00742E33"/>
    <w:rsid w:val="00742E66"/>
    <w:rsid w:val="0074306F"/>
    <w:rsid w:val="00743094"/>
    <w:rsid w:val="0074346D"/>
    <w:rsid w:val="00743748"/>
    <w:rsid w:val="007439AF"/>
    <w:rsid w:val="00743C8F"/>
    <w:rsid w:val="00743D9B"/>
    <w:rsid w:val="00743DD0"/>
    <w:rsid w:val="00743E4C"/>
    <w:rsid w:val="00743FF3"/>
    <w:rsid w:val="00744190"/>
    <w:rsid w:val="0074423E"/>
    <w:rsid w:val="00744302"/>
    <w:rsid w:val="00744334"/>
    <w:rsid w:val="007447DB"/>
    <w:rsid w:val="007449A0"/>
    <w:rsid w:val="00744C04"/>
    <w:rsid w:val="00744C45"/>
    <w:rsid w:val="00744CE3"/>
    <w:rsid w:val="00744D21"/>
    <w:rsid w:val="00744D45"/>
    <w:rsid w:val="00744EB4"/>
    <w:rsid w:val="007452B0"/>
    <w:rsid w:val="00745488"/>
    <w:rsid w:val="00745501"/>
    <w:rsid w:val="00745731"/>
    <w:rsid w:val="00745779"/>
    <w:rsid w:val="0074578E"/>
    <w:rsid w:val="00745A3F"/>
    <w:rsid w:val="007460F4"/>
    <w:rsid w:val="0074631D"/>
    <w:rsid w:val="0074649C"/>
    <w:rsid w:val="007464C3"/>
    <w:rsid w:val="007469FD"/>
    <w:rsid w:val="00746A4C"/>
    <w:rsid w:val="00746A74"/>
    <w:rsid w:val="00746BB9"/>
    <w:rsid w:val="00746BE7"/>
    <w:rsid w:val="00746CB6"/>
    <w:rsid w:val="00746CD6"/>
    <w:rsid w:val="00746E53"/>
    <w:rsid w:val="00746E88"/>
    <w:rsid w:val="00746E9A"/>
    <w:rsid w:val="00746F6F"/>
    <w:rsid w:val="00746F8B"/>
    <w:rsid w:val="00747029"/>
    <w:rsid w:val="0074702F"/>
    <w:rsid w:val="007471E9"/>
    <w:rsid w:val="007471F1"/>
    <w:rsid w:val="007472E9"/>
    <w:rsid w:val="007472EB"/>
    <w:rsid w:val="00747567"/>
    <w:rsid w:val="00747754"/>
    <w:rsid w:val="00747808"/>
    <w:rsid w:val="00747996"/>
    <w:rsid w:val="007479DD"/>
    <w:rsid w:val="00747B90"/>
    <w:rsid w:val="00747E59"/>
    <w:rsid w:val="00747E9F"/>
    <w:rsid w:val="00747F7F"/>
    <w:rsid w:val="00747FE8"/>
    <w:rsid w:val="00750114"/>
    <w:rsid w:val="00750496"/>
    <w:rsid w:val="0075057A"/>
    <w:rsid w:val="007505C1"/>
    <w:rsid w:val="0075068F"/>
    <w:rsid w:val="0075070E"/>
    <w:rsid w:val="00750719"/>
    <w:rsid w:val="00750804"/>
    <w:rsid w:val="007508AB"/>
    <w:rsid w:val="007508D7"/>
    <w:rsid w:val="007509A2"/>
    <w:rsid w:val="00750A72"/>
    <w:rsid w:val="00750E0D"/>
    <w:rsid w:val="00750E49"/>
    <w:rsid w:val="007510F9"/>
    <w:rsid w:val="00751127"/>
    <w:rsid w:val="0075133A"/>
    <w:rsid w:val="00751487"/>
    <w:rsid w:val="0075154C"/>
    <w:rsid w:val="007517E0"/>
    <w:rsid w:val="00751CE6"/>
    <w:rsid w:val="00751E0C"/>
    <w:rsid w:val="00751E7C"/>
    <w:rsid w:val="00751F0D"/>
    <w:rsid w:val="007522F2"/>
    <w:rsid w:val="0075256D"/>
    <w:rsid w:val="007525F1"/>
    <w:rsid w:val="0075261C"/>
    <w:rsid w:val="007527CC"/>
    <w:rsid w:val="00752B87"/>
    <w:rsid w:val="00752CB4"/>
    <w:rsid w:val="00752D8B"/>
    <w:rsid w:val="007535B2"/>
    <w:rsid w:val="007538D2"/>
    <w:rsid w:val="007538FA"/>
    <w:rsid w:val="00753942"/>
    <w:rsid w:val="00753987"/>
    <w:rsid w:val="00753A1D"/>
    <w:rsid w:val="00753B06"/>
    <w:rsid w:val="00753C23"/>
    <w:rsid w:val="00753CCF"/>
    <w:rsid w:val="00753EC0"/>
    <w:rsid w:val="00753EC6"/>
    <w:rsid w:val="00753F81"/>
    <w:rsid w:val="00754057"/>
    <w:rsid w:val="0075421D"/>
    <w:rsid w:val="007542D1"/>
    <w:rsid w:val="007543D4"/>
    <w:rsid w:val="007546EF"/>
    <w:rsid w:val="00754B43"/>
    <w:rsid w:val="00754D05"/>
    <w:rsid w:val="00754E7B"/>
    <w:rsid w:val="007550B7"/>
    <w:rsid w:val="007550CE"/>
    <w:rsid w:val="007553F7"/>
    <w:rsid w:val="00755563"/>
    <w:rsid w:val="00755C22"/>
    <w:rsid w:val="00755D32"/>
    <w:rsid w:val="0075616D"/>
    <w:rsid w:val="007563BB"/>
    <w:rsid w:val="007564F8"/>
    <w:rsid w:val="007565EA"/>
    <w:rsid w:val="0075691D"/>
    <w:rsid w:val="0075694E"/>
    <w:rsid w:val="007569A4"/>
    <w:rsid w:val="00756C0E"/>
    <w:rsid w:val="00756DB5"/>
    <w:rsid w:val="00756ED9"/>
    <w:rsid w:val="00756F94"/>
    <w:rsid w:val="0075708F"/>
    <w:rsid w:val="007570FC"/>
    <w:rsid w:val="0075718F"/>
    <w:rsid w:val="007571F8"/>
    <w:rsid w:val="00757372"/>
    <w:rsid w:val="007573FD"/>
    <w:rsid w:val="007574EB"/>
    <w:rsid w:val="0075758E"/>
    <w:rsid w:val="007576FE"/>
    <w:rsid w:val="00757705"/>
    <w:rsid w:val="00757737"/>
    <w:rsid w:val="007577AB"/>
    <w:rsid w:val="007577B5"/>
    <w:rsid w:val="007577C3"/>
    <w:rsid w:val="00757812"/>
    <w:rsid w:val="0075792B"/>
    <w:rsid w:val="00757931"/>
    <w:rsid w:val="00757940"/>
    <w:rsid w:val="0075797D"/>
    <w:rsid w:val="007579E3"/>
    <w:rsid w:val="00757B9C"/>
    <w:rsid w:val="00757BA2"/>
    <w:rsid w:val="00757E18"/>
    <w:rsid w:val="00757EAE"/>
    <w:rsid w:val="00757FA1"/>
    <w:rsid w:val="0075B759"/>
    <w:rsid w:val="00760126"/>
    <w:rsid w:val="0076045A"/>
    <w:rsid w:val="00760578"/>
    <w:rsid w:val="0076059A"/>
    <w:rsid w:val="007606A5"/>
    <w:rsid w:val="0076098B"/>
    <w:rsid w:val="007609AB"/>
    <w:rsid w:val="00760DD6"/>
    <w:rsid w:val="007616CA"/>
    <w:rsid w:val="007617EB"/>
    <w:rsid w:val="0076186B"/>
    <w:rsid w:val="0076192A"/>
    <w:rsid w:val="00761CAD"/>
    <w:rsid w:val="00761CFE"/>
    <w:rsid w:val="00761E29"/>
    <w:rsid w:val="00761E42"/>
    <w:rsid w:val="00761F34"/>
    <w:rsid w:val="00762191"/>
    <w:rsid w:val="007621E9"/>
    <w:rsid w:val="007622DD"/>
    <w:rsid w:val="00762443"/>
    <w:rsid w:val="00762557"/>
    <w:rsid w:val="007626E3"/>
    <w:rsid w:val="00762855"/>
    <w:rsid w:val="00762970"/>
    <w:rsid w:val="00762A95"/>
    <w:rsid w:val="00762F87"/>
    <w:rsid w:val="0076318B"/>
    <w:rsid w:val="007631C1"/>
    <w:rsid w:val="00763323"/>
    <w:rsid w:val="007634F7"/>
    <w:rsid w:val="007635C3"/>
    <w:rsid w:val="0076391A"/>
    <w:rsid w:val="007639C5"/>
    <w:rsid w:val="00763A10"/>
    <w:rsid w:val="00763ADB"/>
    <w:rsid w:val="00763C92"/>
    <w:rsid w:val="00763D93"/>
    <w:rsid w:val="00763DB1"/>
    <w:rsid w:val="00763F03"/>
    <w:rsid w:val="00764088"/>
    <w:rsid w:val="00764236"/>
    <w:rsid w:val="00764278"/>
    <w:rsid w:val="00764527"/>
    <w:rsid w:val="007645CA"/>
    <w:rsid w:val="00764657"/>
    <w:rsid w:val="0076475C"/>
    <w:rsid w:val="007647BB"/>
    <w:rsid w:val="007648FC"/>
    <w:rsid w:val="00764947"/>
    <w:rsid w:val="00764973"/>
    <w:rsid w:val="007649BF"/>
    <w:rsid w:val="00764AA0"/>
    <w:rsid w:val="00764BF2"/>
    <w:rsid w:val="00764BFE"/>
    <w:rsid w:val="00764C23"/>
    <w:rsid w:val="00764C3D"/>
    <w:rsid w:val="00765176"/>
    <w:rsid w:val="0076530C"/>
    <w:rsid w:val="00765758"/>
    <w:rsid w:val="00765766"/>
    <w:rsid w:val="007657E8"/>
    <w:rsid w:val="0076596E"/>
    <w:rsid w:val="00765A15"/>
    <w:rsid w:val="00765A80"/>
    <w:rsid w:val="00765C9B"/>
    <w:rsid w:val="00765FD0"/>
    <w:rsid w:val="0076620F"/>
    <w:rsid w:val="00766736"/>
    <w:rsid w:val="0076684E"/>
    <w:rsid w:val="00766872"/>
    <w:rsid w:val="00766A27"/>
    <w:rsid w:val="00766A2B"/>
    <w:rsid w:val="00766A3B"/>
    <w:rsid w:val="00766B4A"/>
    <w:rsid w:val="00766D19"/>
    <w:rsid w:val="00766EC9"/>
    <w:rsid w:val="00767006"/>
    <w:rsid w:val="00767189"/>
    <w:rsid w:val="00767257"/>
    <w:rsid w:val="0076741E"/>
    <w:rsid w:val="0076743E"/>
    <w:rsid w:val="007675F0"/>
    <w:rsid w:val="007677B9"/>
    <w:rsid w:val="0076786E"/>
    <w:rsid w:val="007679B5"/>
    <w:rsid w:val="00767A00"/>
    <w:rsid w:val="00767A28"/>
    <w:rsid w:val="00767AC6"/>
    <w:rsid w:val="00767C50"/>
    <w:rsid w:val="00767CA4"/>
    <w:rsid w:val="00767CCD"/>
    <w:rsid w:val="00767DE4"/>
    <w:rsid w:val="00767E42"/>
    <w:rsid w:val="00770131"/>
    <w:rsid w:val="00770276"/>
    <w:rsid w:val="007702DD"/>
    <w:rsid w:val="00770313"/>
    <w:rsid w:val="00770483"/>
    <w:rsid w:val="007707B0"/>
    <w:rsid w:val="0077089A"/>
    <w:rsid w:val="00770911"/>
    <w:rsid w:val="007709C6"/>
    <w:rsid w:val="00770D15"/>
    <w:rsid w:val="00770F46"/>
    <w:rsid w:val="007710A6"/>
    <w:rsid w:val="007710DB"/>
    <w:rsid w:val="007713A4"/>
    <w:rsid w:val="00771457"/>
    <w:rsid w:val="007717A6"/>
    <w:rsid w:val="007717E4"/>
    <w:rsid w:val="007717ED"/>
    <w:rsid w:val="00771A1B"/>
    <w:rsid w:val="00771A5E"/>
    <w:rsid w:val="00771B75"/>
    <w:rsid w:val="00772484"/>
    <w:rsid w:val="00772520"/>
    <w:rsid w:val="00772578"/>
    <w:rsid w:val="00772C16"/>
    <w:rsid w:val="00772C23"/>
    <w:rsid w:val="00772DB2"/>
    <w:rsid w:val="00772F80"/>
    <w:rsid w:val="007732EE"/>
    <w:rsid w:val="0077339E"/>
    <w:rsid w:val="007735BF"/>
    <w:rsid w:val="007739D3"/>
    <w:rsid w:val="00773BAD"/>
    <w:rsid w:val="00773BF2"/>
    <w:rsid w:val="00773E5F"/>
    <w:rsid w:val="00774019"/>
    <w:rsid w:val="00774363"/>
    <w:rsid w:val="007743A4"/>
    <w:rsid w:val="007745DD"/>
    <w:rsid w:val="0077485E"/>
    <w:rsid w:val="007749D0"/>
    <w:rsid w:val="00774A5E"/>
    <w:rsid w:val="00774AD5"/>
    <w:rsid w:val="00774E83"/>
    <w:rsid w:val="00775196"/>
    <w:rsid w:val="007751BB"/>
    <w:rsid w:val="00775264"/>
    <w:rsid w:val="007752D0"/>
    <w:rsid w:val="00775333"/>
    <w:rsid w:val="007755DF"/>
    <w:rsid w:val="007756B5"/>
    <w:rsid w:val="00775752"/>
    <w:rsid w:val="007757C5"/>
    <w:rsid w:val="007758F8"/>
    <w:rsid w:val="00775954"/>
    <w:rsid w:val="00775B4F"/>
    <w:rsid w:val="00775BA3"/>
    <w:rsid w:val="00775BD3"/>
    <w:rsid w:val="00775C3C"/>
    <w:rsid w:val="00775ECF"/>
    <w:rsid w:val="00775F7B"/>
    <w:rsid w:val="007760D5"/>
    <w:rsid w:val="007762E3"/>
    <w:rsid w:val="00776730"/>
    <w:rsid w:val="00776755"/>
    <w:rsid w:val="00776804"/>
    <w:rsid w:val="00776997"/>
    <w:rsid w:val="00776CEB"/>
    <w:rsid w:val="00777390"/>
    <w:rsid w:val="007773BF"/>
    <w:rsid w:val="007777BF"/>
    <w:rsid w:val="007778A2"/>
    <w:rsid w:val="00777A3D"/>
    <w:rsid w:val="00777C45"/>
    <w:rsid w:val="00777C50"/>
    <w:rsid w:val="00777DBA"/>
    <w:rsid w:val="00777F9E"/>
    <w:rsid w:val="00780111"/>
    <w:rsid w:val="007801E3"/>
    <w:rsid w:val="00780387"/>
    <w:rsid w:val="0078048D"/>
    <w:rsid w:val="0078049F"/>
    <w:rsid w:val="007805E5"/>
    <w:rsid w:val="00780689"/>
    <w:rsid w:val="00780AC3"/>
    <w:rsid w:val="00780AF6"/>
    <w:rsid w:val="007811A5"/>
    <w:rsid w:val="00781248"/>
    <w:rsid w:val="00781541"/>
    <w:rsid w:val="007816DB"/>
    <w:rsid w:val="0078171D"/>
    <w:rsid w:val="00781765"/>
    <w:rsid w:val="0078176C"/>
    <w:rsid w:val="0078198F"/>
    <w:rsid w:val="00781D43"/>
    <w:rsid w:val="00781E39"/>
    <w:rsid w:val="00781E5E"/>
    <w:rsid w:val="00782031"/>
    <w:rsid w:val="00782397"/>
    <w:rsid w:val="007823B1"/>
    <w:rsid w:val="007823FE"/>
    <w:rsid w:val="00782402"/>
    <w:rsid w:val="00782602"/>
    <w:rsid w:val="00782759"/>
    <w:rsid w:val="0078283E"/>
    <w:rsid w:val="0078295D"/>
    <w:rsid w:val="00782A3A"/>
    <w:rsid w:val="00782CE1"/>
    <w:rsid w:val="00782D02"/>
    <w:rsid w:val="00782D30"/>
    <w:rsid w:val="00782D56"/>
    <w:rsid w:val="00782DD1"/>
    <w:rsid w:val="007831D3"/>
    <w:rsid w:val="00783283"/>
    <w:rsid w:val="00783303"/>
    <w:rsid w:val="0078360B"/>
    <w:rsid w:val="007836D1"/>
    <w:rsid w:val="00783901"/>
    <w:rsid w:val="00783A8F"/>
    <w:rsid w:val="00783AC8"/>
    <w:rsid w:val="00783DD1"/>
    <w:rsid w:val="00783DF0"/>
    <w:rsid w:val="00783EBF"/>
    <w:rsid w:val="00783F4D"/>
    <w:rsid w:val="00783F50"/>
    <w:rsid w:val="00783F76"/>
    <w:rsid w:val="00783F8A"/>
    <w:rsid w:val="00784063"/>
    <w:rsid w:val="007840FD"/>
    <w:rsid w:val="00784318"/>
    <w:rsid w:val="007844A3"/>
    <w:rsid w:val="007844F0"/>
    <w:rsid w:val="007846F7"/>
    <w:rsid w:val="007847BE"/>
    <w:rsid w:val="007848D2"/>
    <w:rsid w:val="00784A7C"/>
    <w:rsid w:val="00784B15"/>
    <w:rsid w:val="00784E11"/>
    <w:rsid w:val="00784E26"/>
    <w:rsid w:val="00784EC1"/>
    <w:rsid w:val="00785050"/>
    <w:rsid w:val="007851DB"/>
    <w:rsid w:val="00785231"/>
    <w:rsid w:val="007852E1"/>
    <w:rsid w:val="0078546C"/>
    <w:rsid w:val="007856C3"/>
    <w:rsid w:val="007857BC"/>
    <w:rsid w:val="007857C2"/>
    <w:rsid w:val="007857C8"/>
    <w:rsid w:val="00785BDF"/>
    <w:rsid w:val="00785D3D"/>
    <w:rsid w:val="007860AD"/>
    <w:rsid w:val="00786396"/>
    <w:rsid w:val="00786695"/>
    <w:rsid w:val="0078686D"/>
    <w:rsid w:val="00786879"/>
    <w:rsid w:val="0078689B"/>
    <w:rsid w:val="007868AC"/>
    <w:rsid w:val="00786A1C"/>
    <w:rsid w:val="00786AC3"/>
    <w:rsid w:val="00786C6F"/>
    <w:rsid w:val="00786EAF"/>
    <w:rsid w:val="00786FED"/>
    <w:rsid w:val="0078704A"/>
    <w:rsid w:val="0078708D"/>
    <w:rsid w:val="00787119"/>
    <w:rsid w:val="00787126"/>
    <w:rsid w:val="0078735B"/>
    <w:rsid w:val="00787395"/>
    <w:rsid w:val="0078752D"/>
    <w:rsid w:val="00787623"/>
    <w:rsid w:val="00787765"/>
    <w:rsid w:val="007879F2"/>
    <w:rsid w:val="00787B8F"/>
    <w:rsid w:val="00787E4A"/>
    <w:rsid w:val="00787FC0"/>
    <w:rsid w:val="00790118"/>
    <w:rsid w:val="007902EB"/>
    <w:rsid w:val="0079037D"/>
    <w:rsid w:val="007903E6"/>
    <w:rsid w:val="007904BC"/>
    <w:rsid w:val="007904FE"/>
    <w:rsid w:val="0079069E"/>
    <w:rsid w:val="007907D7"/>
    <w:rsid w:val="0079090F"/>
    <w:rsid w:val="0079096E"/>
    <w:rsid w:val="00790BBA"/>
    <w:rsid w:val="00790C7F"/>
    <w:rsid w:val="00790D52"/>
    <w:rsid w:val="00790FF9"/>
    <w:rsid w:val="00791104"/>
    <w:rsid w:val="00791112"/>
    <w:rsid w:val="0079113A"/>
    <w:rsid w:val="007911B3"/>
    <w:rsid w:val="00791649"/>
    <w:rsid w:val="0079169D"/>
    <w:rsid w:val="0079174D"/>
    <w:rsid w:val="0079174F"/>
    <w:rsid w:val="0079184E"/>
    <w:rsid w:val="0079192B"/>
    <w:rsid w:val="007919C1"/>
    <w:rsid w:val="007919E7"/>
    <w:rsid w:val="00791E06"/>
    <w:rsid w:val="00791F01"/>
    <w:rsid w:val="00791F3F"/>
    <w:rsid w:val="00791F67"/>
    <w:rsid w:val="007920EC"/>
    <w:rsid w:val="007920F7"/>
    <w:rsid w:val="007921C1"/>
    <w:rsid w:val="0079223B"/>
    <w:rsid w:val="007922DA"/>
    <w:rsid w:val="00792319"/>
    <w:rsid w:val="00792357"/>
    <w:rsid w:val="0079246E"/>
    <w:rsid w:val="00792613"/>
    <w:rsid w:val="0079267C"/>
    <w:rsid w:val="0079288D"/>
    <w:rsid w:val="00792938"/>
    <w:rsid w:val="00792961"/>
    <w:rsid w:val="007929FE"/>
    <w:rsid w:val="00792A06"/>
    <w:rsid w:val="00792A63"/>
    <w:rsid w:val="00793061"/>
    <w:rsid w:val="00793162"/>
    <w:rsid w:val="00793190"/>
    <w:rsid w:val="00793195"/>
    <w:rsid w:val="007932CB"/>
    <w:rsid w:val="007933E6"/>
    <w:rsid w:val="007934D2"/>
    <w:rsid w:val="007935B5"/>
    <w:rsid w:val="007935F9"/>
    <w:rsid w:val="00793948"/>
    <w:rsid w:val="007939FD"/>
    <w:rsid w:val="00793A06"/>
    <w:rsid w:val="00793A69"/>
    <w:rsid w:val="00793E02"/>
    <w:rsid w:val="0079408D"/>
    <w:rsid w:val="00794427"/>
    <w:rsid w:val="00794477"/>
    <w:rsid w:val="007944AD"/>
    <w:rsid w:val="00794602"/>
    <w:rsid w:val="007947F0"/>
    <w:rsid w:val="007947F4"/>
    <w:rsid w:val="00794958"/>
    <w:rsid w:val="00794A4B"/>
    <w:rsid w:val="00794A92"/>
    <w:rsid w:val="00794AAF"/>
    <w:rsid w:val="00794ACF"/>
    <w:rsid w:val="00794D42"/>
    <w:rsid w:val="00794D6C"/>
    <w:rsid w:val="00794E8E"/>
    <w:rsid w:val="00794F8D"/>
    <w:rsid w:val="00795165"/>
    <w:rsid w:val="007951B3"/>
    <w:rsid w:val="007952CA"/>
    <w:rsid w:val="007955E3"/>
    <w:rsid w:val="0079580E"/>
    <w:rsid w:val="00795B19"/>
    <w:rsid w:val="00795CC6"/>
    <w:rsid w:val="00795E3D"/>
    <w:rsid w:val="00795F3C"/>
    <w:rsid w:val="0079640E"/>
    <w:rsid w:val="00796468"/>
    <w:rsid w:val="007968B4"/>
    <w:rsid w:val="00796AF4"/>
    <w:rsid w:val="00796B6A"/>
    <w:rsid w:val="00796C18"/>
    <w:rsid w:val="00796CCF"/>
    <w:rsid w:val="00796D1D"/>
    <w:rsid w:val="00796D42"/>
    <w:rsid w:val="00796D85"/>
    <w:rsid w:val="00797155"/>
    <w:rsid w:val="00797274"/>
    <w:rsid w:val="00797312"/>
    <w:rsid w:val="007973C8"/>
    <w:rsid w:val="00797457"/>
    <w:rsid w:val="007974A9"/>
    <w:rsid w:val="007976D3"/>
    <w:rsid w:val="007977E5"/>
    <w:rsid w:val="007979CD"/>
    <w:rsid w:val="007979DA"/>
    <w:rsid w:val="00797CFF"/>
    <w:rsid w:val="00797D8B"/>
    <w:rsid w:val="00797ED1"/>
    <w:rsid w:val="00797FC3"/>
    <w:rsid w:val="00799817"/>
    <w:rsid w:val="007A0032"/>
    <w:rsid w:val="007A004B"/>
    <w:rsid w:val="007A00CD"/>
    <w:rsid w:val="007A0146"/>
    <w:rsid w:val="007A053F"/>
    <w:rsid w:val="007A065E"/>
    <w:rsid w:val="007A091F"/>
    <w:rsid w:val="007A09ED"/>
    <w:rsid w:val="007A0BAB"/>
    <w:rsid w:val="007A0E60"/>
    <w:rsid w:val="007A0E6A"/>
    <w:rsid w:val="007A10C6"/>
    <w:rsid w:val="007A125C"/>
    <w:rsid w:val="007A126A"/>
    <w:rsid w:val="007A133C"/>
    <w:rsid w:val="007A13B7"/>
    <w:rsid w:val="007A17B9"/>
    <w:rsid w:val="007A1896"/>
    <w:rsid w:val="007A18CD"/>
    <w:rsid w:val="007A1AC5"/>
    <w:rsid w:val="007A1B2F"/>
    <w:rsid w:val="007A1BE3"/>
    <w:rsid w:val="007A1C72"/>
    <w:rsid w:val="007A1E42"/>
    <w:rsid w:val="007A1F36"/>
    <w:rsid w:val="007A20EF"/>
    <w:rsid w:val="007A2137"/>
    <w:rsid w:val="007A2556"/>
    <w:rsid w:val="007A261F"/>
    <w:rsid w:val="007A2642"/>
    <w:rsid w:val="007A2A49"/>
    <w:rsid w:val="007A2B00"/>
    <w:rsid w:val="007A2C17"/>
    <w:rsid w:val="007A2CE1"/>
    <w:rsid w:val="007A2DAD"/>
    <w:rsid w:val="007A2E25"/>
    <w:rsid w:val="007A2E2D"/>
    <w:rsid w:val="007A2ED0"/>
    <w:rsid w:val="007A2F37"/>
    <w:rsid w:val="007A3314"/>
    <w:rsid w:val="007A3501"/>
    <w:rsid w:val="007A36F6"/>
    <w:rsid w:val="007A381C"/>
    <w:rsid w:val="007A38A1"/>
    <w:rsid w:val="007A3A1B"/>
    <w:rsid w:val="007A3ABB"/>
    <w:rsid w:val="007A3B54"/>
    <w:rsid w:val="007A3B98"/>
    <w:rsid w:val="007A3C87"/>
    <w:rsid w:val="007A3C91"/>
    <w:rsid w:val="007A3D18"/>
    <w:rsid w:val="007A3E9F"/>
    <w:rsid w:val="007A3FB0"/>
    <w:rsid w:val="007A4093"/>
    <w:rsid w:val="007A4111"/>
    <w:rsid w:val="007A4689"/>
    <w:rsid w:val="007A46D5"/>
    <w:rsid w:val="007A46F3"/>
    <w:rsid w:val="007A4742"/>
    <w:rsid w:val="007A477E"/>
    <w:rsid w:val="007A4A05"/>
    <w:rsid w:val="007A4C48"/>
    <w:rsid w:val="007A4CE6"/>
    <w:rsid w:val="007A4D3B"/>
    <w:rsid w:val="007A4E3F"/>
    <w:rsid w:val="007A513C"/>
    <w:rsid w:val="007A517C"/>
    <w:rsid w:val="007A52DD"/>
    <w:rsid w:val="007A5521"/>
    <w:rsid w:val="007A564C"/>
    <w:rsid w:val="007A57E0"/>
    <w:rsid w:val="007A5882"/>
    <w:rsid w:val="007A59CD"/>
    <w:rsid w:val="007A5A85"/>
    <w:rsid w:val="007A5C38"/>
    <w:rsid w:val="007A5D71"/>
    <w:rsid w:val="007A5DBF"/>
    <w:rsid w:val="007A5DFC"/>
    <w:rsid w:val="007A5EA5"/>
    <w:rsid w:val="007A5FD7"/>
    <w:rsid w:val="007A6195"/>
    <w:rsid w:val="007A64DE"/>
    <w:rsid w:val="007A6627"/>
    <w:rsid w:val="007A66DF"/>
    <w:rsid w:val="007A66FB"/>
    <w:rsid w:val="007A676A"/>
    <w:rsid w:val="007A678A"/>
    <w:rsid w:val="007A69FF"/>
    <w:rsid w:val="007A6A21"/>
    <w:rsid w:val="007A6C0D"/>
    <w:rsid w:val="007A6C0F"/>
    <w:rsid w:val="007A700E"/>
    <w:rsid w:val="007A70AB"/>
    <w:rsid w:val="007A729E"/>
    <w:rsid w:val="007A7378"/>
    <w:rsid w:val="007A737F"/>
    <w:rsid w:val="007A7412"/>
    <w:rsid w:val="007A77A5"/>
    <w:rsid w:val="007A7A57"/>
    <w:rsid w:val="007A7ADF"/>
    <w:rsid w:val="007A7CE7"/>
    <w:rsid w:val="007A7DC3"/>
    <w:rsid w:val="007A7E58"/>
    <w:rsid w:val="007A7EEE"/>
    <w:rsid w:val="007B0103"/>
    <w:rsid w:val="007B012D"/>
    <w:rsid w:val="007B020C"/>
    <w:rsid w:val="007B0285"/>
    <w:rsid w:val="007B0370"/>
    <w:rsid w:val="007B037B"/>
    <w:rsid w:val="007B038B"/>
    <w:rsid w:val="007B0461"/>
    <w:rsid w:val="007B0536"/>
    <w:rsid w:val="007B06BF"/>
    <w:rsid w:val="007B06D5"/>
    <w:rsid w:val="007B07E6"/>
    <w:rsid w:val="007B0A94"/>
    <w:rsid w:val="007B0CCA"/>
    <w:rsid w:val="007B0DA2"/>
    <w:rsid w:val="007B0DF6"/>
    <w:rsid w:val="007B0E17"/>
    <w:rsid w:val="007B0E55"/>
    <w:rsid w:val="007B0F2C"/>
    <w:rsid w:val="007B1092"/>
    <w:rsid w:val="007B1096"/>
    <w:rsid w:val="007B109A"/>
    <w:rsid w:val="007B1122"/>
    <w:rsid w:val="007B1338"/>
    <w:rsid w:val="007B1379"/>
    <w:rsid w:val="007B1677"/>
    <w:rsid w:val="007B1734"/>
    <w:rsid w:val="007B1743"/>
    <w:rsid w:val="007B17F8"/>
    <w:rsid w:val="007B188D"/>
    <w:rsid w:val="007B1987"/>
    <w:rsid w:val="007B1A6E"/>
    <w:rsid w:val="007B1B59"/>
    <w:rsid w:val="007B1B73"/>
    <w:rsid w:val="007B1BFB"/>
    <w:rsid w:val="007B1D9C"/>
    <w:rsid w:val="007B1E6C"/>
    <w:rsid w:val="007B1EF9"/>
    <w:rsid w:val="007B2035"/>
    <w:rsid w:val="007B20A1"/>
    <w:rsid w:val="007B215B"/>
    <w:rsid w:val="007B222E"/>
    <w:rsid w:val="007B2403"/>
    <w:rsid w:val="007B2424"/>
    <w:rsid w:val="007B250D"/>
    <w:rsid w:val="007B2533"/>
    <w:rsid w:val="007B2537"/>
    <w:rsid w:val="007B25AC"/>
    <w:rsid w:val="007B26C1"/>
    <w:rsid w:val="007B28DF"/>
    <w:rsid w:val="007B2CEA"/>
    <w:rsid w:val="007B2DC8"/>
    <w:rsid w:val="007B2E17"/>
    <w:rsid w:val="007B313D"/>
    <w:rsid w:val="007B3280"/>
    <w:rsid w:val="007B35AD"/>
    <w:rsid w:val="007B3653"/>
    <w:rsid w:val="007B3685"/>
    <w:rsid w:val="007B3711"/>
    <w:rsid w:val="007B3991"/>
    <w:rsid w:val="007B39A8"/>
    <w:rsid w:val="007B39B3"/>
    <w:rsid w:val="007B3D1F"/>
    <w:rsid w:val="007B3D7F"/>
    <w:rsid w:val="007B42A3"/>
    <w:rsid w:val="007B441F"/>
    <w:rsid w:val="007B45C9"/>
    <w:rsid w:val="007B47B5"/>
    <w:rsid w:val="007B48D6"/>
    <w:rsid w:val="007B4A74"/>
    <w:rsid w:val="007B4B88"/>
    <w:rsid w:val="007B4C57"/>
    <w:rsid w:val="007B4D29"/>
    <w:rsid w:val="007B4E3D"/>
    <w:rsid w:val="007B4E59"/>
    <w:rsid w:val="007B4E92"/>
    <w:rsid w:val="007B4F5F"/>
    <w:rsid w:val="007B500E"/>
    <w:rsid w:val="007B510E"/>
    <w:rsid w:val="007B51D0"/>
    <w:rsid w:val="007B523A"/>
    <w:rsid w:val="007B53C1"/>
    <w:rsid w:val="007B5448"/>
    <w:rsid w:val="007B5588"/>
    <w:rsid w:val="007B5685"/>
    <w:rsid w:val="007B579B"/>
    <w:rsid w:val="007B5950"/>
    <w:rsid w:val="007B5A27"/>
    <w:rsid w:val="007B6050"/>
    <w:rsid w:val="007B613A"/>
    <w:rsid w:val="007B636B"/>
    <w:rsid w:val="007B64A1"/>
    <w:rsid w:val="007B6A34"/>
    <w:rsid w:val="007B6C23"/>
    <w:rsid w:val="007B6D0A"/>
    <w:rsid w:val="007B6D71"/>
    <w:rsid w:val="007B6E47"/>
    <w:rsid w:val="007B6EDD"/>
    <w:rsid w:val="007B6EFC"/>
    <w:rsid w:val="007B6F87"/>
    <w:rsid w:val="007B71E1"/>
    <w:rsid w:val="007B746D"/>
    <w:rsid w:val="007B774D"/>
    <w:rsid w:val="007B7855"/>
    <w:rsid w:val="007B799D"/>
    <w:rsid w:val="007B7BA0"/>
    <w:rsid w:val="007B7C04"/>
    <w:rsid w:val="007B7FB2"/>
    <w:rsid w:val="007C0332"/>
    <w:rsid w:val="007C0594"/>
    <w:rsid w:val="007C05E7"/>
    <w:rsid w:val="007C0733"/>
    <w:rsid w:val="007C07C0"/>
    <w:rsid w:val="007C0802"/>
    <w:rsid w:val="007C0857"/>
    <w:rsid w:val="007C09DA"/>
    <w:rsid w:val="007C0C29"/>
    <w:rsid w:val="007C0D43"/>
    <w:rsid w:val="007C0DE3"/>
    <w:rsid w:val="007C0F86"/>
    <w:rsid w:val="007C0F9A"/>
    <w:rsid w:val="007C1017"/>
    <w:rsid w:val="007C12DD"/>
    <w:rsid w:val="007C1332"/>
    <w:rsid w:val="007C142C"/>
    <w:rsid w:val="007C1452"/>
    <w:rsid w:val="007C18A1"/>
    <w:rsid w:val="007C1913"/>
    <w:rsid w:val="007C1C7F"/>
    <w:rsid w:val="007C1CCC"/>
    <w:rsid w:val="007C1FB2"/>
    <w:rsid w:val="007C21FE"/>
    <w:rsid w:val="007C22A6"/>
    <w:rsid w:val="007C251E"/>
    <w:rsid w:val="007C25D7"/>
    <w:rsid w:val="007C25FF"/>
    <w:rsid w:val="007C29C4"/>
    <w:rsid w:val="007C2F15"/>
    <w:rsid w:val="007C2FCD"/>
    <w:rsid w:val="007C30C7"/>
    <w:rsid w:val="007C32C7"/>
    <w:rsid w:val="007C32CD"/>
    <w:rsid w:val="007C3414"/>
    <w:rsid w:val="007C36F6"/>
    <w:rsid w:val="007C384F"/>
    <w:rsid w:val="007C395D"/>
    <w:rsid w:val="007C3A34"/>
    <w:rsid w:val="007C3A91"/>
    <w:rsid w:val="007C3C5D"/>
    <w:rsid w:val="007C3E83"/>
    <w:rsid w:val="007C3F26"/>
    <w:rsid w:val="007C3F6E"/>
    <w:rsid w:val="007C3F7F"/>
    <w:rsid w:val="007C3FB6"/>
    <w:rsid w:val="007C402F"/>
    <w:rsid w:val="007C4047"/>
    <w:rsid w:val="007C407A"/>
    <w:rsid w:val="007C41FC"/>
    <w:rsid w:val="007C4243"/>
    <w:rsid w:val="007C4470"/>
    <w:rsid w:val="007C476C"/>
    <w:rsid w:val="007C4852"/>
    <w:rsid w:val="007C4B57"/>
    <w:rsid w:val="007C4BE3"/>
    <w:rsid w:val="007C4D04"/>
    <w:rsid w:val="007C4F1F"/>
    <w:rsid w:val="007C4F61"/>
    <w:rsid w:val="007C513C"/>
    <w:rsid w:val="007C5155"/>
    <w:rsid w:val="007C5170"/>
    <w:rsid w:val="007C5391"/>
    <w:rsid w:val="007C53E7"/>
    <w:rsid w:val="007C55A0"/>
    <w:rsid w:val="007C5919"/>
    <w:rsid w:val="007C594F"/>
    <w:rsid w:val="007C59B4"/>
    <w:rsid w:val="007C5AA6"/>
    <w:rsid w:val="007C5B97"/>
    <w:rsid w:val="007C5C7F"/>
    <w:rsid w:val="007C5D33"/>
    <w:rsid w:val="007C5DC9"/>
    <w:rsid w:val="007C5E11"/>
    <w:rsid w:val="007C5F17"/>
    <w:rsid w:val="007C5F7F"/>
    <w:rsid w:val="007C5FDD"/>
    <w:rsid w:val="007C608B"/>
    <w:rsid w:val="007C60D3"/>
    <w:rsid w:val="007C61E6"/>
    <w:rsid w:val="007C626F"/>
    <w:rsid w:val="007C629E"/>
    <w:rsid w:val="007C64EC"/>
    <w:rsid w:val="007C6823"/>
    <w:rsid w:val="007C6C1D"/>
    <w:rsid w:val="007C6CF3"/>
    <w:rsid w:val="007C6D0F"/>
    <w:rsid w:val="007C6ED4"/>
    <w:rsid w:val="007C7090"/>
    <w:rsid w:val="007C7177"/>
    <w:rsid w:val="007C7578"/>
    <w:rsid w:val="007C7583"/>
    <w:rsid w:val="007C7729"/>
    <w:rsid w:val="007C78C7"/>
    <w:rsid w:val="007C78C8"/>
    <w:rsid w:val="007C7950"/>
    <w:rsid w:val="007C79C5"/>
    <w:rsid w:val="007C7A5F"/>
    <w:rsid w:val="007C7AE0"/>
    <w:rsid w:val="007C7B77"/>
    <w:rsid w:val="007C7B80"/>
    <w:rsid w:val="007C7C5C"/>
    <w:rsid w:val="007C7D45"/>
    <w:rsid w:val="007C7D5B"/>
    <w:rsid w:val="007C7EE1"/>
    <w:rsid w:val="007C7EF1"/>
    <w:rsid w:val="007C7FD0"/>
    <w:rsid w:val="007D03B9"/>
    <w:rsid w:val="007D049E"/>
    <w:rsid w:val="007D0803"/>
    <w:rsid w:val="007D0A3C"/>
    <w:rsid w:val="007D0AAF"/>
    <w:rsid w:val="007D0BC7"/>
    <w:rsid w:val="007D0DAA"/>
    <w:rsid w:val="007D0E48"/>
    <w:rsid w:val="007D0F2F"/>
    <w:rsid w:val="007D12CC"/>
    <w:rsid w:val="007D12E6"/>
    <w:rsid w:val="007D14B3"/>
    <w:rsid w:val="007D14C6"/>
    <w:rsid w:val="007D1592"/>
    <w:rsid w:val="007D1A97"/>
    <w:rsid w:val="007D1C74"/>
    <w:rsid w:val="007D1D83"/>
    <w:rsid w:val="007D1EC2"/>
    <w:rsid w:val="007D1F23"/>
    <w:rsid w:val="007D1F3B"/>
    <w:rsid w:val="007D21B7"/>
    <w:rsid w:val="007D22B6"/>
    <w:rsid w:val="007D22F7"/>
    <w:rsid w:val="007D2386"/>
    <w:rsid w:val="007D259D"/>
    <w:rsid w:val="007D26CD"/>
    <w:rsid w:val="007D2759"/>
    <w:rsid w:val="007D275D"/>
    <w:rsid w:val="007D282A"/>
    <w:rsid w:val="007D2844"/>
    <w:rsid w:val="007D286C"/>
    <w:rsid w:val="007D29DA"/>
    <w:rsid w:val="007D2B43"/>
    <w:rsid w:val="007D2B44"/>
    <w:rsid w:val="007D2ECB"/>
    <w:rsid w:val="007D2ECE"/>
    <w:rsid w:val="007D2ED6"/>
    <w:rsid w:val="007D3108"/>
    <w:rsid w:val="007D325D"/>
    <w:rsid w:val="007D346D"/>
    <w:rsid w:val="007D3626"/>
    <w:rsid w:val="007D36DA"/>
    <w:rsid w:val="007D37D6"/>
    <w:rsid w:val="007D38E1"/>
    <w:rsid w:val="007D3C61"/>
    <w:rsid w:val="007D3FF4"/>
    <w:rsid w:val="007D404C"/>
    <w:rsid w:val="007D409A"/>
    <w:rsid w:val="007D40C1"/>
    <w:rsid w:val="007D40C9"/>
    <w:rsid w:val="007D425A"/>
    <w:rsid w:val="007D435B"/>
    <w:rsid w:val="007D4600"/>
    <w:rsid w:val="007D466D"/>
    <w:rsid w:val="007D48AF"/>
    <w:rsid w:val="007D4AE7"/>
    <w:rsid w:val="007D4BDB"/>
    <w:rsid w:val="007D4BF1"/>
    <w:rsid w:val="007D4DF4"/>
    <w:rsid w:val="007D4E3B"/>
    <w:rsid w:val="007D4F76"/>
    <w:rsid w:val="007D50CE"/>
    <w:rsid w:val="007D51CA"/>
    <w:rsid w:val="007D5288"/>
    <w:rsid w:val="007D53DE"/>
    <w:rsid w:val="007D5562"/>
    <w:rsid w:val="007D5750"/>
    <w:rsid w:val="007D5793"/>
    <w:rsid w:val="007D57E9"/>
    <w:rsid w:val="007D5A32"/>
    <w:rsid w:val="007D5A8A"/>
    <w:rsid w:val="007D5AF6"/>
    <w:rsid w:val="007D5B61"/>
    <w:rsid w:val="007D5BE3"/>
    <w:rsid w:val="007D5CFA"/>
    <w:rsid w:val="007D5DD0"/>
    <w:rsid w:val="007D5E33"/>
    <w:rsid w:val="007D5E94"/>
    <w:rsid w:val="007D5EC6"/>
    <w:rsid w:val="007D5F5B"/>
    <w:rsid w:val="007D60E7"/>
    <w:rsid w:val="007D6168"/>
    <w:rsid w:val="007D61D9"/>
    <w:rsid w:val="007D6248"/>
    <w:rsid w:val="007D6275"/>
    <w:rsid w:val="007D6D59"/>
    <w:rsid w:val="007D6D99"/>
    <w:rsid w:val="007D6F72"/>
    <w:rsid w:val="007D72D2"/>
    <w:rsid w:val="007D7479"/>
    <w:rsid w:val="007D77A3"/>
    <w:rsid w:val="007D7AFD"/>
    <w:rsid w:val="007D7B1B"/>
    <w:rsid w:val="007D7BAE"/>
    <w:rsid w:val="007D7C42"/>
    <w:rsid w:val="007D7C73"/>
    <w:rsid w:val="007D7DBE"/>
    <w:rsid w:val="007D7E1D"/>
    <w:rsid w:val="007D7EC4"/>
    <w:rsid w:val="007D7ED3"/>
    <w:rsid w:val="007D7FBB"/>
    <w:rsid w:val="007E008E"/>
    <w:rsid w:val="007E00D2"/>
    <w:rsid w:val="007E0241"/>
    <w:rsid w:val="007E0260"/>
    <w:rsid w:val="007E038D"/>
    <w:rsid w:val="007E0493"/>
    <w:rsid w:val="007E0631"/>
    <w:rsid w:val="007E0748"/>
    <w:rsid w:val="007E07B7"/>
    <w:rsid w:val="007E08AA"/>
    <w:rsid w:val="007E0A9D"/>
    <w:rsid w:val="007E0AE0"/>
    <w:rsid w:val="007E0B6F"/>
    <w:rsid w:val="007E0CB9"/>
    <w:rsid w:val="007E0E1C"/>
    <w:rsid w:val="007E0E2F"/>
    <w:rsid w:val="007E0EA1"/>
    <w:rsid w:val="007E0F1A"/>
    <w:rsid w:val="007E103B"/>
    <w:rsid w:val="007E11F4"/>
    <w:rsid w:val="007E1205"/>
    <w:rsid w:val="007E1247"/>
    <w:rsid w:val="007E136A"/>
    <w:rsid w:val="007E14F5"/>
    <w:rsid w:val="007E163E"/>
    <w:rsid w:val="007E16FD"/>
    <w:rsid w:val="007E1787"/>
    <w:rsid w:val="007E191C"/>
    <w:rsid w:val="007E1A3D"/>
    <w:rsid w:val="007E1CDF"/>
    <w:rsid w:val="007E1D0A"/>
    <w:rsid w:val="007E1D25"/>
    <w:rsid w:val="007E1E0B"/>
    <w:rsid w:val="007E20BB"/>
    <w:rsid w:val="007E20E5"/>
    <w:rsid w:val="007E22B2"/>
    <w:rsid w:val="007E24E9"/>
    <w:rsid w:val="007E2709"/>
    <w:rsid w:val="007E27F6"/>
    <w:rsid w:val="007E2908"/>
    <w:rsid w:val="007E2951"/>
    <w:rsid w:val="007E29B1"/>
    <w:rsid w:val="007E29E3"/>
    <w:rsid w:val="007E2B05"/>
    <w:rsid w:val="007E2D0A"/>
    <w:rsid w:val="007E2DFD"/>
    <w:rsid w:val="007E2F72"/>
    <w:rsid w:val="007E31E6"/>
    <w:rsid w:val="007E333A"/>
    <w:rsid w:val="007E340E"/>
    <w:rsid w:val="007E3422"/>
    <w:rsid w:val="007E3441"/>
    <w:rsid w:val="007E34DD"/>
    <w:rsid w:val="007E3576"/>
    <w:rsid w:val="007E36E6"/>
    <w:rsid w:val="007E3707"/>
    <w:rsid w:val="007E373A"/>
    <w:rsid w:val="007E3871"/>
    <w:rsid w:val="007E395B"/>
    <w:rsid w:val="007E3974"/>
    <w:rsid w:val="007E3A2A"/>
    <w:rsid w:val="007E3A6F"/>
    <w:rsid w:val="007E3B83"/>
    <w:rsid w:val="007E3C99"/>
    <w:rsid w:val="007E3D55"/>
    <w:rsid w:val="007E400B"/>
    <w:rsid w:val="007E413A"/>
    <w:rsid w:val="007E4189"/>
    <w:rsid w:val="007E422A"/>
    <w:rsid w:val="007E4381"/>
    <w:rsid w:val="007E4545"/>
    <w:rsid w:val="007E45EA"/>
    <w:rsid w:val="007E45F8"/>
    <w:rsid w:val="007E467D"/>
    <w:rsid w:val="007E49BF"/>
    <w:rsid w:val="007E4B1C"/>
    <w:rsid w:val="007E4D8B"/>
    <w:rsid w:val="007E5343"/>
    <w:rsid w:val="007E54B6"/>
    <w:rsid w:val="007E54E4"/>
    <w:rsid w:val="007E5516"/>
    <w:rsid w:val="007E55D0"/>
    <w:rsid w:val="007E55E3"/>
    <w:rsid w:val="007E5860"/>
    <w:rsid w:val="007E5984"/>
    <w:rsid w:val="007E5A0B"/>
    <w:rsid w:val="007E5B30"/>
    <w:rsid w:val="007E5BF5"/>
    <w:rsid w:val="007E5C05"/>
    <w:rsid w:val="007E5C36"/>
    <w:rsid w:val="007E5DAD"/>
    <w:rsid w:val="007E5E60"/>
    <w:rsid w:val="007E5EA7"/>
    <w:rsid w:val="007E61AE"/>
    <w:rsid w:val="007E621F"/>
    <w:rsid w:val="007E62DD"/>
    <w:rsid w:val="007E6585"/>
    <w:rsid w:val="007E67FB"/>
    <w:rsid w:val="007E6942"/>
    <w:rsid w:val="007E69A2"/>
    <w:rsid w:val="007E6E09"/>
    <w:rsid w:val="007E704B"/>
    <w:rsid w:val="007E7109"/>
    <w:rsid w:val="007E733E"/>
    <w:rsid w:val="007E75CA"/>
    <w:rsid w:val="007E7660"/>
    <w:rsid w:val="007E76E8"/>
    <w:rsid w:val="007E77A6"/>
    <w:rsid w:val="007E780E"/>
    <w:rsid w:val="007E7811"/>
    <w:rsid w:val="007E78A9"/>
    <w:rsid w:val="007E7A35"/>
    <w:rsid w:val="007E7A82"/>
    <w:rsid w:val="007E7C7D"/>
    <w:rsid w:val="007E7CCD"/>
    <w:rsid w:val="007E7DEB"/>
    <w:rsid w:val="007E7E06"/>
    <w:rsid w:val="007E7FC5"/>
    <w:rsid w:val="007E7FE2"/>
    <w:rsid w:val="007F0049"/>
    <w:rsid w:val="007F00A2"/>
    <w:rsid w:val="007F021B"/>
    <w:rsid w:val="007F0290"/>
    <w:rsid w:val="007F02D9"/>
    <w:rsid w:val="007F0597"/>
    <w:rsid w:val="007F066A"/>
    <w:rsid w:val="007F0791"/>
    <w:rsid w:val="007F07A3"/>
    <w:rsid w:val="007F0895"/>
    <w:rsid w:val="007F08E8"/>
    <w:rsid w:val="007F09B8"/>
    <w:rsid w:val="007F09BB"/>
    <w:rsid w:val="007F09DC"/>
    <w:rsid w:val="007F0DE7"/>
    <w:rsid w:val="007F1126"/>
    <w:rsid w:val="007F1136"/>
    <w:rsid w:val="007F12D0"/>
    <w:rsid w:val="007F1424"/>
    <w:rsid w:val="007F1448"/>
    <w:rsid w:val="007F1473"/>
    <w:rsid w:val="007F17E2"/>
    <w:rsid w:val="007F187A"/>
    <w:rsid w:val="007F18D6"/>
    <w:rsid w:val="007F1B0C"/>
    <w:rsid w:val="007F1B1C"/>
    <w:rsid w:val="007F1BC9"/>
    <w:rsid w:val="007F1DCA"/>
    <w:rsid w:val="007F1EBC"/>
    <w:rsid w:val="007F2160"/>
    <w:rsid w:val="007F2327"/>
    <w:rsid w:val="007F234B"/>
    <w:rsid w:val="007F23CA"/>
    <w:rsid w:val="007F24B9"/>
    <w:rsid w:val="007F2856"/>
    <w:rsid w:val="007F2A14"/>
    <w:rsid w:val="007F2BE1"/>
    <w:rsid w:val="007F2CB6"/>
    <w:rsid w:val="007F2D54"/>
    <w:rsid w:val="007F2E65"/>
    <w:rsid w:val="007F2EA5"/>
    <w:rsid w:val="007F2EE1"/>
    <w:rsid w:val="007F2F3A"/>
    <w:rsid w:val="007F2F3E"/>
    <w:rsid w:val="007F2FEC"/>
    <w:rsid w:val="007F30C1"/>
    <w:rsid w:val="007F3162"/>
    <w:rsid w:val="007F3214"/>
    <w:rsid w:val="007F3268"/>
    <w:rsid w:val="007F36C2"/>
    <w:rsid w:val="007F381D"/>
    <w:rsid w:val="007F3929"/>
    <w:rsid w:val="007F3954"/>
    <w:rsid w:val="007F3AA7"/>
    <w:rsid w:val="007F3BC3"/>
    <w:rsid w:val="007F3D72"/>
    <w:rsid w:val="007F3DA9"/>
    <w:rsid w:val="007F3E5C"/>
    <w:rsid w:val="007F41B6"/>
    <w:rsid w:val="007F41F6"/>
    <w:rsid w:val="007F430B"/>
    <w:rsid w:val="007F4313"/>
    <w:rsid w:val="007F434D"/>
    <w:rsid w:val="007F4547"/>
    <w:rsid w:val="007F45A9"/>
    <w:rsid w:val="007F4731"/>
    <w:rsid w:val="007F4860"/>
    <w:rsid w:val="007F4893"/>
    <w:rsid w:val="007F49EE"/>
    <w:rsid w:val="007F4BC9"/>
    <w:rsid w:val="007F4D1B"/>
    <w:rsid w:val="007F4E5D"/>
    <w:rsid w:val="007F50B8"/>
    <w:rsid w:val="007F5266"/>
    <w:rsid w:val="007F540A"/>
    <w:rsid w:val="007F543A"/>
    <w:rsid w:val="007F546C"/>
    <w:rsid w:val="007F5698"/>
    <w:rsid w:val="007F5714"/>
    <w:rsid w:val="007F5A28"/>
    <w:rsid w:val="007F5B9B"/>
    <w:rsid w:val="007F5BAF"/>
    <w:rsid w:val="007F5DBE"/>
    <w:rsid w:val="007F61B4"/>
    <w:rsid w:val="007F63BD"/>
    <w:rsid w:val="007F6490"/>
    <w:rsid w:val="007F65A4"/>
    <w:rsid w:val="007F6647"/>
    <w:rsid w:val="007F66C9"/>
    <w:rsid w:val="007F6A1B"/>
    <w:rsid w:val="007F6B95"/>
    <w:rsid w:val="007F6BE6"/>
    <w:rsid w:val="007F6CF4"/>
    <w:rsid w:val="007F6E8F"/>
    <w:rsid w:val="007F70B5"/>
    <w:rsid w:val="007F7119"/>
    <w:rsid w:val="007F71C6"/>
    <w:rsid w:val="007F71DF"/>
    <w:rsid w:val="007F7440"/>
    <w:rsid w:val="007F757E"/>
    <w:rsid w:val="007F76F1"/>
    <w:rsid w:val="007F79B1"/>
    <w:rsid w:val="007F7A19"/>
    <w:rsid w:val="007F7B30"/>
    <w:rsid w:val="007F7BD2"/>
    <w:rsid w:val="007F7D94"/>
    <w:rsid w:val="007F7DBB"/>
    <w:rsid w:val="007F7F8F"/>
    <w:rsid w:val="007F7FA1"/>
    <w:rsid w:val="00800165"/>
    <w:rsid w:val="0080018C"/>
    <w:rsid w:val="00800389"/>
    <w:rsid w:val="0080069A"/>
    <w:rsid w:val="0080072D"/>
    <w:rsid w:val="00800A0A"/>
    <w:rsid w:val="00800B22"/>
    <w:rsid w:val="00800B55"/>
    <w:rsid w:val="00800B80"/>
    <w:rsid w:val="00800B83"/>
    <w:rsid w:val="00800BEC"/>
    <w:rsid w:val="00800C22"/>
    <w:rsid w:val="00800D07"/>
    <w:rsid w:val="00800D91"/>
    <w:rsid w:val="00800F3D"/>
    <w:rsid w:val="008010CD"/>
    <w:rsid w:val="00801132"/>
    <w:rsid w:val="00801190"/>
    <w:rsid w:val="008014F2"/>
    <w:rsid w:val="00801657"/>
    <w:rsid w:val="008016B6"/>
    <w:rsid w:val="0080174B"/>
    <w:rsid w:val="0080182E"/>
    <w:rsid w:val="008018E8"/>
    <w:rsid w:val="00801920"/>
    <w:rsid w:val="00801AAD"/>
    <w:rsid w:val="00801AD2"/>
    <w:rsid w:val="00801C01"/>
    <w:rsid w:val="00801C19"/>
    <w:rsid w:val="00801E2A"/>
    <w:rsid w:val="00802213"/>
    <w:rsid w:val="00802230"/>
    <w:rsid w:val="00802416"/>
    <w:rsid w:val="0080248A"/>
    <w:rsid w:val="00802589"/>
    <w:rsid w:val="008025D1"/>
    <w:rsid w:val="00802AA6"/>
    <w:rsid w:val="00802AD9"/>
    <w:rsid w:val="00802BAD"/>
    <w:rsid w:val="00802C9C"/>
    <w:rsid w:val="008030BA"/>
    <w:rsid w:val="0080312B"/>
    <w:rsid w:val="00803421"/>
    <w:rsid w:val="00803960"/>
    <w:rsid w:val="00803A33"/>
    <w:rsid w:val="00803ACC"/>
    <w:rsid w:val="00803ACE"/>
    <w:rsid w:val="00803B52"/>
    <w:rsid w:val="00803C08"/>
    <w:rsid w:val="0080405A"/>
    <w:rsid w:val="008040E7"/>
    <w:rsid w:val="00804124"/>
    <w:rsid w:val="0080425F"/>
    <w:rsid w:val="0080433C"/>
    <w:rsid w:val="008048F2"/>
    <w:rsid w:val="0080492A"/>
    <w:rsid w:val="00804CF7"/>
    <w:rsid w:val="00804D16"/>
    <w:rsid w:val="00804DCD"/>
    <w:rsid w:val="00804F58"/>
    <w:rsid w:val="00804F8F"/>
    <w:rsid w:val="0080504E"/>
    <w:rsid w:val="008051DA"/>
    <w:rsid w:val="008053DD"/>
    <w:rsid w:val="008057E6"/>
    <w:rsid w:val="00805851"/>
    <w:rsid w:val="00805A23"/>
    <w:rsid w:val="00805A24"/>
    <w:rsid w:val="00805A86"/>
    <w:rsid w:val="00805DB9"/>
    <w:rsid w:val="00805E46"/>
    <w:rsid w:val="00805E8C"/>
    <w:rsid w:val="00806072"/>
    <w:rsid w:val="0080612B"/>
    <w:rsid w:val="00806220"/>
    <w:rsid w:val="008062AF"/>
    <w:rsid w:val="008063D6"/>
    <w:rsid w:val="008067FB"/>
    <w:rsid w:val="00806880"/>
    <w:rsid w:val="00806BF3"/>
    <w:rsid w:val="00806CE0"/>
    <w:rsid w:val="008070F3"/>
    <w:rsid w:val="008070F5"/>
    <w:rsid w:val="0080729D"/>
    <w:rsid w:val="008073B1"/>
    <w:rsid w:val="00807510"/>
    <w:rsid w:val="008076D1"/>
    <w:rsid w:val="00807748"/>
    <w:rsid w:val="008078F5"/>
    <w:rsid w:val="008079FA"/>
    <w:rsid w:val="00807C66"/>
    <w:rsid w:val="00807D7A"/>
    <w:rsid w:val="00807E08"/>
    <w:rsid w:val="0081004D"/>
    <w:rsid w:val="008101C7"/>
    <w:rsid w:val="0081024A"/>
    <w:rsid w:val="008102F8"/>
    <w:rsid w:val="00810339"/>
    <w:rsid w:val="008103AC"/>
    <w:rsid w:val="008104EF"/>
    <w:rsid w:val="008107CA"/>
    <w:rsid w:val="00810B33"/>
    <w:rsid w:val="00810BDF"/>
    <w:rsid w:val="00810C04"/>
    <w:rsid w:val="00810D58"/>
    <w:rsid w:val="00810DEB"/>
    <w:rsid w:val="00810EB1"/>
    <w:rsid w:val="00810FF3"/>
    <w:rsid w:val="00811141"/>
    <w:rsid w:val="00811158"/>
    <w:rsid w:val="00811274"/>
    <w:rsid w:val="00811399"/>
    <w:rsid w:val="00811448"/>
    <w:rsid w:val="00811453"/>
    <w:rsid w:val="008115C1"/>
    <w:rsid w:val="008116FB"/>
    <w:rsid w:val="00811C0B"/>
    <w:rsid w:val="00811C70"/>
    <w:rsid w:val="00811CCC"/>
    <w:rsid w:val="00811F35"/>
    <w:rsid w:val="00812037"/>
    <w:rsid w:val="0081218C"/>
    <w:rsid w:val="008121E9"/>
    <w:rsid w:val="0081245A"/>
    <w:rsid w:val="00812486"/>
    <w:rsid w:val="008124D7"/>
    <w:rsid w:val="00812BE4"/>
    <w:rsid w:val="00812BEB"/>
    <w:rsid w:val="008130AB"/>
    <w:rsid w:val="0081322C"/>
    <w:rsid w:val="008132A6"/>
    <w:rsid w:val="008132CF"/>
    <w:rsid w:val="008132E1"/>
    <w:rsid w:val="00813373"/>
    <w:rsid w:val="00813658"/>
    <w:rsid w:val="00813681"/>
    <w:rsid w:val="008136C2"/>
    <w:rsid w:val="008137A9"/>
    <w:rsid w:val="008137C2"/>
    <w:rsid w:val="00813C3C"/>
    <w:rsid w:val="00813CDC"/>
    <w:rsid w:val="00813E24"/>
    <w:rsid w:val="00813FAF"/>
    <w:rsid w:val="00814090"/>
    <w:rsid w:val="00814243"/>
    <w:rsid w:val="008143D9"/>
    <w:rsid w:val="008143FE"/>
    <w:rsid w:val="0081442C"/>
    <w:rsid w:val="0081445B"/>
    <w:rsid w:val="0081449E"/>
    <w:rsid w:val="0081466C"/>
    <w:rsid w:val="0081467F"/>
    <w:rsid w:val="008146B3"/>
    <w:rsid w:val="0081479D"/>
    <w:rsid w:val="008147C7"/>
    <w:rsid w:val="0081486F"/>
    <w:rsid w:val="00814B48"/>
    <w:rsid w:val="00814DFB"/>
    <w:rsid w:val="00814E3E"/>
    <w:rsid w:val="00814E42"/>
    <w:rsid w:val="00814E91"/>
    <w:rsid w:val="00814F35"/>
    <w:rsid w:val="00815067"/>
    <w:rsid w:val="00815382"/>
    <w:rsid w:val="008156EA"/>
    <w:rsid w:val="008158AF"/>
    <w:rsid w:val="00815BC4"/>
    <w:rsid w:val="00815D69"/>
    <w:rsid w:val="00815E0F"/>
    <w:rsid w:val="00815ED2"/>
    <w:rsid w:val="0081618F"/>
    <w:rsid w:val="00816256"/>
    <w:rsid w:val="00816257"/>
    <w:rsid w:val="008162F1"/>
    <w:rsid w:val="0081633F"/>
    <w:rsid w:val="008163D7"/>
    <w:rsid w:val="0081642B"/>
    <w:rsid w:val="0081651E"/>
    <w:rsid w:val="00816588"/>
    <w:rsid w:val="0081672A"/>
    <w:rsid w:val="008168AE"/>
    <w:rsid w:val="008168EB"/>
    <w:rsid w:val="00816953"/>
    <w:rsid w:val="00816B34"/>
    <w:rsid w:val="00816BD5"/>
    <w:rsid w:val="00816DA7"/>
    <w:rsid w:val="00816F56"/>
    <w:rsid w:val="00816FCF"/>
    <w:rsid w:val="008170FC"/>
    <w:rsid w:val="00817181"/>
    <w:rsid w:val="00817268"/>
    <w:rsid w:val="00817361"/>
    <w:rsid w:val="008173B1"/>
    <w:rsid w:val="008175EF"/>
    <w:rsid w:val="008176AE"/>
    <w:rsid w:val="00817813"/>
    <w:rsid w:val="00817A4D"/>
    <w:rsid w:val="00817AC5"/>
    <w:rsid w:val="00817ACD"/>
    <w:rsid w:val="00817B56"/>
    <w:rsid w:val="00817B75"/>
    <w:rsid w:val="00817CD2"/>
    <w:rsid w:val="00817E67"/>
    <w:rsid w:val="00817ED6"/>
    <w:rsid w:val="00817FEC"/>
    <w:rsid w:val="0081E7EA"/>
    <w:rsid w:val="00820037"/>
    <w:rsid w:val="0082016E"/>
    <w:rsid w:val="00820235"/>
    <w:rsid w:val="00820276"/>
    <w:rsid w:val="008204C0"/>
    <w:rsid w:val="008204C3"/>
    <w:rsid w:val="008204C6"/>
    <w:rsid w:val="008204EF"/>
    <w:rsid w:val="008204FA"/>
    <w:rsid w:val="00820534"/>
    <w:rsid w:val="0082071A"/>
    <w:rsid w:val="008207F1"/>
    <w:rsid w:val="008208DE"/>
    <w:rsid w:val="00820990"/>
    <w:rsid w:val="00820A04"/>
    <w:rsid w:val="00820A0E"/>
    <w:rsid w:val="00820A3F"/>
    <w:rsid w:val="00820ABB"/>
    <w:rsid w:val="00820BA9"/>
    <w:rsid w:val="00820D80"/>
    <w:rsid w:val="00820DA3"/>
    <w:rsid w:val="00820DFE"/>
    <w:rsid w:val="00820ECE"/>
    <w:rsid w:val="00820F54"/>
    <w:rsid w:val="00821224"/>
    <w:rsid w:val="008213A4"/>
    <w:rsid w:val="00821625"/>
    <w:rsid w:val="0082179B"/>
    <w:rsid w:val="008219B2"/>
    <w:rsid w:val="00821BED"/>
    <w:rsid w:val="00821C5C"/>
    <w:rsid w:val="00821E8B"/>
    <w:rsid w:val="00821EE7"/>
    <w:rsid w:val="00822475"/>
    <w:rsid w:val="008224D0"/>
    <w:rsid w:val="008225D5"/>
    <w:rsid w:val="008225FF"/>
    <w:rsid w:val="0082278F"/>
    <w:rsid w:val="00822861"/>
    <w:rsid w:val="00822982"/>
    <w:rsid w:val="008229AE"/>
    <w:rsid w:val="00822A55"/>
    <w:rsid w:val="00822B61"/>
    <w:rsid w:val="00822E0B"/>
    <w:rsid w:val="00822E6F"/>
    <w:rsid w:val="0082369D"/>
    <w:rsid w:val="00823752"/>
    <w:rsid w:val="00823993"/>
    <w:rsid w:val="00823B99"/>
    <w:rsid w:val="00823BAB"/>
    <w:rsid w:val="00823CBF"/>
    <w:rsid w:val="00823FC3"/>
    <w:rsid w:val="008240FB"/>
    <w:rsid w:val="008242A9"/>
    <w:rsid w:val="008243C2"/>
    <w:rsid w:val="00824645"/>
    <w:rsid w:val="00824716"/>
    <w:rsid w:val="008247B4"/>
    <w:rsid w:val="0082492A"/>
    <w:rsid w:val="00824952"/>
    <w:rsid w:val="008249EF"/>
    <w:rsid w:val="00824D63"/>
    <w:rsid w:val="00824D7C"/>
    <w:rsid w:val="00824DFD"/>
    <w:rsid w:val="00824EC4"/>
    <w:rsid w:val="00824F6A"/>
    <w:rsid w:val="00825125"/>
    <w:rsid w:val="00825180"/>
    <w:rsid w:val="008251D8"/>
    <w:rsid w:val="008254A1"/>
    <w:rsid w:val="008254ED"/>
    <w:rsid w:val="008255BE"/>
    <w:rsid w:val="008255FF"/>
    <w:rsid w:val="00825623"/>
    <w:rsid w:val="00825634"/>
    <w:rsid w:val="008256AD"/>
    <w:rsid w:val="00825880"/>
    <w:rsid w:val="008258F6"/>
    <w:rsid w:val="00825B83"/>
    <w:rsid w:val="00825D37"/>
    <w:rsid w:val="00825D7D"/>
    <w:rsid w:val="00825EF1"/>
    <w:rsid w:val="00825F6E"/>
    <w:rsid w:val="00825FFE"/>
    <w:rsid w:val="00826067"/>
    <w:rsid w:val="0082609C"/>
    <w:rsid w:val="0082610D"/>
    <w:rsid w:val="0082626C"/>
    <w:rsid w:val="00826353"/>
    <w:rsid w:val="008263BC"/>
    <w:rsid w:val="0082648A"/>
    <w:rsid w:val="00826557"/>
    <w:rsid w:val="008265D3"/>
    <w:rsid w:val="008265F3"/>
    <w:rsid w:val="00826654"/>
    <w:rsid w:val="00826762"/>
    <w:rsid w:val="008268ED"/>
    <w:rsid w:val="0082690B"/>
    <w:rsid w:val="00826993"/>
    <w:rsid w:val="00826DAD"/>
    <w:rsid w:val="00826E31"/>
    <w:rsid w:val="00826E89"/>
    <w:rsid w:val="00826EB1"/>
    <w:rsid w:val="00827047"/>
    <w:rsid w:val="008270A5"/>
    <w:rsid w:val="008270D5"/>
    <w:rsid w:val="0082715C"/>
    <w:rsid w:val="0082716B"/>
    <w:rsid w:val="00827265"/>
    <w:rsid w:val="0082728E"/>
    <w:rsid w:val="0082745D"/>
    <w:rsid w:val="00827634"/>
    <w:rsid w:val="0082764A"/>
    <w:rsid w:val="0082765A"/>
    <w:rsid w:val="0082778C"/>
    <w:rsid w:val="008279E3"/>
    <w:rsid w:val="00827A66"/>
    <w:rsid w:val="00827B34"/>
    <w:rsid w:val="00827E50"/>
    <w:rsid w:val="00827F39"/>
    <w:rsid w:val="00830181"/>
    <w:rsid w:val="00830246"/>
    <w:rsid w:val="0083048D"/>
    <w:rsid w:val="00830512"/>
    <w:rsid w:val="00830517"/>
    <w:rsid w:val="00830874"/>
    <w:rsid w:val="00830893"/>
    <w:rsid w:val="008309F4"/>
    <w:rsid w:val="00830A59"/>
    <w:rsid w:val="00830A5B"/>
    <w:rsid w:val="00830DFF"/>
    <w:rsid w:val="00830E44"/>
    <w:rsid w:val="00830E48"/>
    <w:rsid w:val="00830F87"/>
    <w:rsid w:val="00831003"/>
    <w:rsid w:val="008310BD"/>
    <w:rsid w:val="00831319"/>
    <w:rsid w:val="0083154A"/>
    <w:rsid w:val="0083159A"/>
    <w:rsid w:val="00831645"/>
    <w:rsid w:val="00831713"/>
    <w:rsid w:val="00831772"/>
    <w:rsid w:val="0083188D"/>
    <w:rsid w:val="008318C5"/>
    <w:rsid w:val="00831936"/>
    <w:rsid w:val="00831B52"/>
    <w:rsid w:val="00831CC5"/>
    <w:rsid w:val="00831D5C"/>
    <w:rsid w:val="00831E29"/>
    <w:rsid w:val="00831EB9"/>
    <w:rsid w:val="0083202A"/>
    <w:rsid w:val="008321A5"/>
    <w:rsid w:val="00832244"/>
    <w:rsid w:val="008324A6"/>
    <w:rsid w:val="008324EA"/>
    <w:rsid w:val="0083260E"/>
    <w:rsid w:val="0083268E"/>
    <w:rsid w:val="00832797"/>
    <w:rsid w:val="008328B8"/>
    <w:rsid w:val="008328D6"/>
    <w:rsid w:val="00832900"/>
    <w:rsid w:val="00832963"/>
    <w:rsid w:val="00832BD6"/>
    <w:rsid w:val="00832E6B"/>
    <w:rsid w:val="00833097"/>
    <w:rsid w:val="008330B2"/>
    <w:rsid w:val="0083320F"/>
    <w:rsid w:val="0083342C"/>
    <w:rsid w:val="0083370E"/>
    <w:rsid w:val="00833805"/>
    <w:rsid w:val="008338F3"/>
    <w:rsid w:val="008339C9"/>
    <w:rsid w:val="00833BED"/>
    <w:rsid w:val="00833C0B"/>
    <w:rsid w:val="00833D4B"/>
    <w:rsid w:val="00833F9A"/>
    <w:rsid w:val="0083402E"/>
    <w:rsid w:val="0083403C"/>
    <w:rsid w:val="00834124"/>
    <w:rsid w:val="0083415D"/>
    <w:rsid w:val="0083422F"/>
    <w:rsid w:val="00834490"/>
    <w:rsid w:val="00834679"/>
    <w:rsid w:val="008347F1"/>
    <w:rsid w:val="0083480C"/>
    <w:rsid w:val="0083487B"/>
    <w:rsid w:val="00834B2F"/>
    <w:rsid w:val="00834C34"/>
    <w:rsid w:val="00834DAE"/>
    <w:rsid w:val="00834DCC"/>
    <w:rsid w:val="00834E9C"/>
    <w:rsid w:val="00834F9D"/>
    <w:rsid w:val="00835011"/>
    <w:rsid w:val="00835100"/>
    <w:rsid w:val="00835169"/>
    <w:rsid w:val="008351A6"/>
    <w:rsid w:val="008352D1"/>
    <w:rsid w:val="008353C0"/>
    <w:rsid w:val="008353EB"/>
    <w:rsid w:val="008355F6"/>
    <w:rsid w:val="0083582C"/>
    <w:rsid w:val="008359E7"/>
    <w:rsid w:val="00835E40"/>
    <w:rsid w:val="00835F68"/>
    <w:rsid w:val="00836105"/>
    <w:rsid w:val="0083617B"/>
    <w:rsid w:val="008361B6"/>
    <w:rsid w:val="008361E6"/>
    <w:rsid w:val="008361EF"/>
    <w:rsid w:val="00836215"/>
    <w:rsid w:val="008364AA"/>
    <w:rsid w:val="008368A3"/>
    <w:rsid w:val="008368A8"/>
    <w:rsid w:val="008368EA"/>
    <w:rsid w:val="00836BE8"/>
    <w:rsid w:val="00836C36"/>
    <w:rsid w:val="00836CA1"/>
    <w:rsid w:val="00836D21"/>
    <w:rsid w:val="00836D66"/>
    <w:rsid w:val="00836D97"/>
    <w:rsid w:val="00836F12"/>
    <w:rsid w:val="0083706A"/>
    <w:rsid w:val="00837391"/>
    <w:rsid w:val="0083739E"/>
    <w:rsid w:val="0083773E"/>
    <w:rsid w:val="008377CE"/>
    <w:rsid w:val="00837847"/>
    <w:rsid w:val="008378DF"/>
    <w:rsid w:val="00837B57"/>
    <w:rsid w:val="00837FA6"/>
    <w:rsid w:val="008401F2"/>
    <w:rsid w:val="008401F8"/>
    <w:rsid w:val="008402E8"/>
    <w:rsid w:val="00840490"/>
    <w:rsid w:val="0084049B"/>
    <w:rsid w:val="0084072B"/>
    <w:rsid w:val="00840734"/>
    <w:rsid w:val="008408E2"/>
    <w:rsid w:val="00840950"/>
    <w:rsid w:val="008409CB"/>
    <w:rsid w:val="00840CAE"/>
    <w:rsid w:val="00840DC1"/>
    <w:rsid w:val="00841023"/>
    <w:rsid w:val="00841088"/>
    <w:rsid w:val="0084114D"/>
    <w:rsid w:val="00841192"/>
    <w:rsid w:val="00841282"/>
    <w:rsid w:val="00841319"/>
    <w:rsid w:val="00841407"/>
    <w:rsid w:val="0084160B"/>
    <w:rsid w:val="00841618"/>
    <w:rsid w:val="00841757"/>
    <w:rsid w:val="00841808"/>
    <w:rsid w:val="008418C1"/>
    <w:rsid w:val="00841925"/>
    <w:rsid w:val="00841E18"/>
    <w:rsid w:val="0084207E"/>
    <w:rsid w:val="008422A5"/>
    <w:rsid w:val="00842457"/>
    <w:rsid w:val="0084282C"/>
    <w:rsid w:val="00842861"/>
    <w:rsid w:val="0084288F"/>
    <w:rsid w:val="0084290A"/>
    <w:rsid w:val="0084290B"/>
    <w:rsid w:val="00842973"/>
    <w:rsid w:val="00842A84"/>
    <w:rsid w:val="00842C37"/>
    <w:rsid w:val="00842D3C"/>
    <w:rsid w:val="00842D5D"/>
    <w:rsid w:val="00842E26"/>
    <w:rsid w:val="008431C7"/>
    <w:rsid w:val="00843404"/>
    <w:rsid w:val="008438B8"/>
    <w:rsid w:val="00843988"/>
    <w:rsid w:val="00843A09"/>
    <w:rsid w:val="00843A5F"/>
    <w:rsid w:val="00843B71"/>
    <w:rsid w:val="00843DE1"/>
    <w:rsid w:val="00843F5C"/>
    <w:rsid w:val="00844040"/>
    <w:rsid w:val="0084408F"/>
    <w:rsid w:val="00844146"/>
    <w:rsid w:val="008441DD"/>
    <w:rsid w:val="00844226"/>
    <w:rsid w:val="008442FA"/>
    <w:rsid w:val="008443B1"/>
    <w:rsid w:val="008444B6"/>
    <w:rsid w:val="00844551"/>
    <w:rsid w:val="008445C8"/>
    <w:rsid w:val="008445CC"/>
    <w:rsid w:val="008446E4"/>
    <w:rsid w:val="0084493F"/>
    <w:rsid w:val="00844A82"/>
    <w:rsid w:val="00844B02"/>
    <w:rsid w:val="00844F39"/>
    <w:rsid w:val="00845039"/>
    <w:rsid w:val="0084589B"/>
    <w:rsid w:val="0084597C"/>
    <w:rsid w:val="008459C3"/>
    <w:rsid w:val="00845BF9"/>
    <w:rsid w:val="00845C23"/>
    <w:rsid w:val="00845CC4"/>
    <w:rsid w:val="00845DA2"/>
    <w:rsid w:val="00845EA1"/>
    <w:rsid w:val="008461B6"/>
    <w:rsid w:val="008464CB"/>
    <w:rsid w:val="008465BE"/>
    <w:rsid w:val="008467C7"/>
    <w:rsid w:val="00846883"/>
    <w:rsid w:val="00846C47"/>
    <w:rsid w:val="00846D24"/>
    <w:rsid w:val="00846F0A"/>
    <w:rsid w:val="00846F5D"/>
    <w:rsid w:val="00846F76"/>
    <w:rsid w:val="00847042"/>
    <w:rsid w:val="00847151"/>
    <w:rsid w:val="00847165"/>
    <w:rsid w:val="008471C7"/>
    <w:rsid w:val="008473E0"/>
    <w:rsid w:val="008473F6"/>
    <w:rsid w:val="008474CB"/>
    <w:rsid w:val="008474DF"/>
    <w:rsid w:val="008474EA"/>
    <w:rsid w:val="00847708"/>
    <w:rsid w:val="008478C7"/>
    <w:rsid w:val="008478E9"/>
    <w:rsid w:val="008478F8"/>
    <w:rsid w:val="00847934"/>
    <w:rsid w:val="008479D8"/>
    <w:rsid w:val="00847D4D"/>
    <w:rsid w:val="0085008A"/>
    <w:rsid w:val="00850444"/>
    <w:rsid w:val="008504BE"/>
    <w:rsid w:val="008504C0"/>
    <w:rsid w:val="008504F9"/>
    <w:rsid w:val="00850824"/>
    <w:rsid w:val="008508CC"/>
    <w:rsid w:val="0085097C"/>
    <w:rsid w:val="00850ACA"/>
    <w:rsid w:val="00850B2C"/>
    <w:rsid w:val="00850CBF"/>
    <w:rsid w:val="00850D4D"/>
    <w:rsid w:val="00850E80"/>
    <w:rsid w:val="00850F08"/>
    <w:rsid w:val="00851023"/>
    <w:rsid w:val="00851361"/>
    <w:rsid w:val="008513C0"/>
    <w:rsid w:val="0085151A"/>
    <w:rsid w:val="00851544"/>
    <w:rsid w:val="0085183C"/>
    <w:rsid w:val="00851976"/>
    <w:rsid w:val="00851A0F"/>
    <w:rsid w:val="00851AA7"/>
    <w:rsid w:val="00851B67"/>
    <w:rsid w:val="00851B7C"/>
    <w:rsid w:val="00851C8C"/>
    <w:rsid w:val="00851CF0"/>
    <w:rsid w:val="00851D04"/>
    <w:rsid w:val="00851D3C"/>
    <w:rsid w:val="00851D59"/>
    <w:rsid w:val="00851DD1"/>
    <w:rsid w:val="00851F00"/>
    <w:rsid w:val="00851FB0"/>
    <w:rsid w:val="00852244"/>
    <w:rsid w:val="00852446"/>
    <w:rsid w:val="00852453"/>
    <w:rsid w:val="0085254C"/>
    <w:rsid w:val="008525F3"/>
    <w:rsid w:val="00852A70"/>
    <w:rsid w:val="00852C12"/>
    <w:rsid w:val="00852EBF"/>
    <w:rsid w:val="00852EC8"/>
    <w:rsid w:val="00852F89"/>
    <w:rsid w:val="00853317"/>
    <w:rsid w:val="00853471"/>
    <w:rsid w:val="00853525"/>
    <w:rsid w:val="008536E7"/>
    <w:rsid w:val="00853979"/>
    <w:rsid w:val="00853999"/>
    <w:rsid w:val="00853ACB"/>
    <w:rsid w:val="00853FB1"/>
    <w:rsid w:val="00853FF5"/>
    <w:rsid w:val="008540F1"/>
    <w:rsid w:val="00854127"/>
    <w:rsid w:val="0085423C"/>
    <w:rsid w:val="00854276"/>
    <w:rsid w:val="0085436C"/>
    <w:rsid w:val="00854389"/>
    <w:rsid w:val="008545C2"/>
    <w:rsid w:val="00854600"/>
    <w:rsid w:val="0085492C"/>
    <w:rsid w:val="00854992"/>
    <w:rsid w:val="00854AE3"/>
    <w:rsid w:val="00854B93"/>
    <w:rsid w:val="00854C74"/>
    <w:rsid w:val="00854E19"/>
    <w:rsid w:val="00854F62"/>
    <w:rsid w:val="0085517D"/>
    <w:rsid w:val="008551D8"/>
    <w:rsid w:val="0085524A"/>
    <w:rsid w:val="008552F5"/>
    <w:rsid w:val="0085535A"/>
    <w:rsid w:val="008554B2"/>
    <w:rsid w:val="008554CC"/>
    <w:rsid w:val="00855765"/>
    <w:rsid w:val="008558F5"/>
    <w:rsid w:val="008559F3"/>
    <w:rsid w:val="00855A4A"/>
    <w:rsid w:val="00855B4D"/>
    <w:rsid w:val="00855C36"/>
    <w:rsid w:val="00855DCC"/>
    <w:rsid w:val="00855F3C"/>
    <w:rsid w:val="008560A9"/>
    <w:rsid w:val="0085613C"/>
    <w:rsid w:val="008562E3"/>
    <w:rsid w:val="008562FC"/>
    <w:rsid w:val="00856343"/>
    <w:rsid w:val="00856715"/>
    <w:rsid w:val="008567C9"/>
    <w:rsid w:val="008567F1"/>
    <w:rsid w:val="0085689D"/>
    <w:rsid w:val="008569EA"/>
    <w:rsid w:val="008569EC"/>
    <w:rsid w:val="00856B41"/>
    <w:rsid w:val="00856C3B"/>
    <w:rsid w:val="00856C93"/>
    <w:rsid w:val="00856CA3"/>
    <w:rsid w:val="00856E81"/>
    <w:rsid w:val="00856F51"/>
    <w:rsid w:val="00856FAD"/>
    <w:rsid w:val="00856FFD"/>
    <w:rsid w:val="00857021"/>
    <w:rsid w:val="00857170"/>
    <w:rsid w:val="008572C2"/>
    <w:rsid w:val="008572C7"/>
    <w:rsid w:val="008574AE"/>
    <w:rsid w:val="008576A5"/>
    <w:rsid w:val="008576BE"/>
    <w:rsid w:val="00857AA5"/>
    <w:rsid w:val="00857BFE"/>
    <w:rsid w:val="00857D9F"/>
    <w:rsid w:val="00857EB4"/>
    <w:rsid w:val="00860084"/>
    <w:rsid w:val="00860312"/>
    <w:rsid w:val="00860649"/>
    <w:rsid w:val="008607DF"/>
    <w:rsid w:val="00860810"/>
    <w:rsid w:val="008608A5"/>
    <w:rsid w:val="008608BB"/>
    <w:rsid w:val="00860A57"/>
    <w:rsid w:val="00860AB7"/>
    <w:rsid w:val="00860AEF"/>
    <w:rsid w:val="00860BA4"/>
    <w:rsid w:val="00860C72"/>
    <w:rsid w:val="00860C99"/>
    <w:rsid w:val="00860E83"/>
    <w:rsid w:val="00860EEC"/>
    <w:rsid w:val="00860F6E"/>
    <w:rsid w:val="0086116D"/>
    <w:rsid w:val="008611A1"/>
    <w:rsid w:val="008614CE"/>
    <w:rsid w:val="008614FE"/>
    <w:rsid w:val="00861558"/>
    <w:rsid w:val="00861745"/>
    <w:rsid w:val="0086180C"/>
    <w:rsid w:val="0086182B"/>
    <w:rsid w:val="008619C4"/>
    <w:rsid w:val="00861A8C"/>
    <w:rsid w:val="00861B76"/>
    <w:rsid w:val="00861DD7"/>
    <w:rsid w:val="00861E3B"/>
    <w:rsid w:val="00861F41"/>
    <w:rsid w:val="00861FEB"/>
    <w:rsid w:val="00862030"/>
    <w:rsid w:val="00862384"/>
    <w:rsid w:val="0086270B"/>
    <w:rsid w:val="00862848"/>
    <w:rsid w:val="00862BD2"/>
    <w:rsid w:val="00862C7B"/>
    <w:rsid w:val="00862D3D"/>
    <w:rsid w:val="00862D6B"/>
    <w:rsid w:val="00862EF3"/>
    <w:rsid w:val="00862F62"/>
    <w:rsid w:val="00862FE4"/>
    <w:rsid w:val="00863327"/>
    <w:rsid w:val="008636C0"/>
    <w:rsid w:val="00863AE7"/>
    <w:rsid w:val="00863C3C"/>
    <w:rsid w:val="00863C69"/>
    <w:rsid w:val="00863C7F"/>
    <w:rsid w:val="00863CAB"/>
    <w:rsid w:val="00863FE5"/>
    <w:rsid w:val="008640D9"/>
    <w:rsid w:val="008642B0"/>
    <w:rsid w:val="0086442A"/>
    <w:rsid w:val="008645F5"/>
    <w:rsid w:val="00864690"/>
    <w:rsid w:val="00864777"/>
    <w:rsid w:val="0086484A"/>
    <w:rsid w:val="008648C9"/>
    <w:rsid w:val="00864901"/>
    <w:rsid w:val="00864B4B"/>
    <w:rsid w:val="00864B78"/>
    <w:rsid w:val="00864CF6"/>
    <w:rsid w:val="00864CFF"/>
    <w:rsid w:val="00864D50"/>
    <w:rsid w:val="00864E13"/>
    <w:rsid w:val="00864F5C"/>
    <w:rsid w:val="00864F7D"/>
    <w:rsid w:val="008650C3"/>
    <w:rsid w:val="0086517B"/>
    <w:rsid w:val="0086518C"/>
    <w:rsid w:val="00865473"/>
    <w:rsid w:val="00865499"/>
    <w:rsid w:val="008658DA"/>
    <w:rsid w:val="00865A9F"/>
    <w:rsid w:val="00865AE5"/>
    <w:rsid w:val="00865B72"/>
    <w:rsid w:val="00865BC1"/>
    <w:rsid w:val="00865C79"/>
    <w:rsid w:val="00865D01"/>
    <w:rsid w:val="00865D4E"/>
    <w:rsid w:val="00865F2C"/>
    <w:rsid w:val="0086604A"/>
    <w:rsid w:val="00866160"/>
    <w:rsid w:val="008661B2"/>
    <w:rsid w:val="00866355"/>
    <w:rsid w:val="00866451"/>
    <w:rsid w:val="00866500"/>
    <w:rsid w:val="00866503"/>
    <w:rsid w:val="00866627"/>
    <w:rsid w:val="008667DB"/>
    <w:rsid w:val="008669DD"/>
    <w:rsid w:val="00866A68"/>
    <w:rsid w:val="00866AC1"/>
    <w:rsid w:val="00866B1B"/>
    <w:rsid w:val="00866B46"/>
    <w:rsid w:val="00866CC3"/>
    <w:rsid w:val="00866D62"/>
    <w:rsid w:val="00866D66"/>
    <w:rsid w:val="00866F5E"/>
    <w:rsid w:val="00866FE1"/>
    <w:rsid w:val="00866FEC"/>
    <w:rsid w:val="0086714E"/>
    <w:rsid w:val="00867169"/>
    <w:rsid w:val="0086723B"/>
    <w:rsid w:val="00867401"/>
    <w:rsid w:val="008676FC"/>
    <w:rsid w:val="0086775F"/>
    <w:rsid w:val="00867870"/>
    <w:rsid w:val="008678FA"/>
    <w:rsid w:val="00867DCA"/>
    <w:rsid w:val="00867F0D"/>
    <w:rsid w:val="00867FC9"/>
    <w:rsid w:val="00870041"/>
    <w:rsid w:val="008700CA"/>
    <w:rsid w:val="008700D5"/>
    <w:rsid w:val="00870120"/>
    <w:rsid w:val="00870361"/>
    <w:rsid w:val="008704DB"/>
    <w:rsid w:val="0087062E"/>
    <w:rsid w:val="008706A0"/>
    <w:rsid w:val="0087075E"/>
    <w:rsid w:val="008709AF"/>
    <w:rsid w:val="00870A83"/>
    <w:rsid w:val="00870BB4"/>
    <w:rsid w:val="00870BEB"/>
    <w:rsid w:val="00870E75"/>
    <w:rsid w:val="00870F06"/>
    <w:rsid w:val="008711D2"/>
    <w:rsid w:val="008711D7"/>
    <w:rsid w:val="008713B0"/>
    <w:rsid w:val="008713F2"/>
    <w:rsid w:val="0087158F"/>
    <w:rsid w:val="00871642"/>
    <w:rsid w:val="008716CA"/>
    <w:rsid w:val="00871748"/>
    <w:rsid w:val="00871A9F"/>
    <w:rsid w:val="00871CAC"/>
    <w:rsid w:val="008720C3"/>
    <w:rsid w:val="008720F7"/>
    <w:rsid w:val="00872193"/>
    <w:rsid w:val="008721BE"/>
    <w:rsid w:val="008725DE"/>
    <w:rsid w:val="0087287A"/>
    <w:rsid w:val="00872A56"/>
    <w:rsid w:val="00872E1A"/>
    <w:rsid w:val="00872E22"/>
    <w:rsid w:val="0087342F"/>
    <w:rsid w:val="00873873"/>
    <w:rsid w:val="0087387A"/>
    <w:rsid w:val="00873884"/>
    <w:rsid w:val="008739FF"/>
    <w:rsid w:val="00873B82"/>
    <w:rsid w:val="00873CDA"/>
    <w:rsid w:val="00873CE4"/>
    <w:rsid w:val="00873D55"/>
    <w:rsid w:val="00873EB3"/>
    <w:rsid w:val="00873F23"/>
    <w:rsid w:val="00873F70"/>
    <w:rsid w:val="00873FE4"/>
    <w:rsid w:val="00874134"/>
    <w:rsid w:val="00874185"/>
    <w:rsid w:val="0087427F"/>
    <w:rsid w:val="0087444A"/>
    <w:rsid w:val="008744DC"/>
    <w:rsid w:val="00874544"/>
    <w:rsid w:val="0087454E"/>
    <w:rsid w:val="00874574"/>
    <w:rsid w:val="0087460D"/>
    <w:rsid w:val="008747C7"/>
    <w:rsid w:val="0087483C"/>
    <w:rsid w:val="008748E5"/>
    <w:rsid w:val="0087496A"/>
    <w:rsid w:val="00874975"/>
    <w:rsid w:val="008749EF"/>
    <w:rsid w:val="00874AB3"/>
    <w:rsid w:val="00874D76"/>
    <w:rsid w:val="00874E3E"/>
    <w:rsid w:val="00874EFF"/>
    <w:rsid w:val="00874F3F"/>
    <w:rsid w:val="0087503C"/>
    <w:rsid w:val="0087539B"/>
    <w:rsid w:val="0087559F"/>
    <w:rsid w:val="008755CD"/>
    <w:rsid w:val="00875692"/>
    <w:rsid w:val="00875772"/>
    <w:rsid w:val="00875AD1"/>
    <w:rsid w:val="00875AF5"/>
    <w:rsid w:val="00875C8D"/>
    <w:rsid w:val="00875CD0"/>
    <w:rsid w:val="00875E03"/>
    <w:rsid w:val="00875E5E"/>
    <w:rsid w:val="00876000"/>
    <w:rsid w:val="008763A3"/>
    <w:rsid w:val="0087654E"/>
    <w:rsid w:val="0087659F"/>
    <w:rsid w:val="0087663B"/>
    <w:rsid w:val="008769E5"/>
    <w:rsid w:val="00876B69"/>
    <w:rsid w:val="00876D49"/>
    <w:rsid w:val="00876F96"/>
    <w:rsid w:val="008771E1"/>
    <w:rsid w:val="008773F1"/>
    <w:rsid w:val="008775E2"/>
    <w:rsid w:val="00877652"/>
    <w:rsid w:val="00877706"/>
    <w:rsid w:val="00877796"/>
    <w:rsid w:val="00877801"/>
    <w:rsid w:val="0087781F"/>
    <w:rsid w:val="00877A18"/>
    <w:rsid w:val="00877A19"/>
    <w:rsid w:val="00877AD8"/>
    <w:rsid w:val="00877BDC"/>
    <w:rsid w:val="00877D06"/>
    <w:rsid w:val="00877D07"/>
    <w:rsid w:val="00877D43"/>
    <w:rsid w:val="00877E13"/>
    <w:rsid w:val="00877E1C"/>
    <w:rsid w:val="00877EB4"/>
    <w:rsid w:val="00877F85"/>
    <w:rsid w:val="00880444"/>
    <w:rsid w:val="008804C1"/>
    <w:rsid w:val="00880537"/>
    <w:rsid w:val="008806A3"/>
    <w:rsid w:val="008806E4"/>
    <w:rsid w:val="00880719"/>
    <w:rsid w:val="00880AB5"/>
    <w:rsid w:val="00880C75"/>
    <w:rsid w:val="00880CBB"/>
    <w:rsid w:val="00880DB8"/>
    <w:rsid w:val="00880E4D"/>
    <w:rsid w:val="0088106F"/>
    <w:rsid w:val="008810CF"/>
    <w:rsid w:val="00881279"/>
    <w:rsid w:val="00881391"/>
    <w:rsid w:val="00881395"/>
    <w:rsid w:val="008813E3"/>
    <w:rsid w:val="008813EE"/>
    <w:rsid w:val="008817E7"/>
    <w:rsid w:val="00881996"/>
    <w:rsid w:val="00881B40"/>
    <w:rsid w:val="00881CDF"/>
    <w:rsid w:val="00881E10"/>
    <w:rsid w:val="00881FE9"/>
    <w:rsid w:val="008821A1"/>
    <w:rsid w:val="008821A4"/>
    <w:rsid w:val="008821B6"/>
    <w:rsid w:val="0088228E"/>
    <w:rsid w:val="008822A2"/>
    <w:rsid w:val="0088246B"/>
    <w:rsid w:val="008824AF"/>
    <w:rsid w:val="00882567"/>
    <w:rsid w:val="00882717"/>
    <w:rsid w:val="00882AC5"/>
    <w:rsid w:val="00882AFB"/>
    <w:rsid w:val="00882B52"/>
    <w:rsid w:val="00882B82"/>
    <w:rsid w:val="00882DB4"/>
    <w:rsid w:val="00882FF5"/>
    <w:rsid w:val="00883472"/>
    <w:rsid w:val="0088347B"/>
    <w:rsid w:val="008834A1"/>
    <w:rsid w:val="0088361D"/>
    <w:rsid w:val="00883671"/>
    <w:rsid w:val="0088378A"/>
    <w:rsid w:val="008839E8"/>
    <w:rsid w:val="008839EC"/>
    <w:rsid w:val="00883CD5"/>
    <w:rsid w:val="00883E64"/>
    <w:rsid w:val="00883F10"/>
    <w:rsid w:val="00884153"/>
    <w:rsid w:val="00884185"/>
    <w:rsid w:val="008843F1"/>
    <w:rsid w:val="00884419"/>
    <w:rsid w:val="0088449F"/>
    <w:rsid w:val="008846D7"/>
    <w:rsid w:val="008847C3"/>
    <w:rsid w:val="008848F1"/>
    <w:rsid w:val="00884A8B"/>
    <w:rsid w:val="00884B72"/>
    <w:rsid w:val="00884CE8"/>
    <w:rsid w:val="00884DC7"/>
    <w:rsid w:val="00884E72"/>
    <w:rsid w:val="00884E8A"/>
    <w:rsid w:val="00884F41"/>
    <w:rsid w:val="0088508E"/>
    <w:rsid w:val="008850E6"/>
    <w:rsid w:val="00885815"/>
    <w:rsid w:val="0088582B"/>
    <w:rsid w:val="008858ED"/>
    <w:rsid w:val="00885994"/>
    <w:rsid w:val="00885A27"/>
    <w:rsid w:val="00885AE1"/>
    <w:rsid w:val="00885B67"/>
    <w:rsid w:val="00885BE4"/>
    <w:rsid w:val="00885D50"/>
    <w:rsid w:val="00885EA9"/>
    <w:rsid w:val="00885FB5"/>
    <w:rsid w:val="00886071"/>
    <w:rsid w:val="0088630A"/>
    <w:rsid w:val="00886340"/>
    <w:rsid w:val="008864CB"/>
    <w:rsid w:val="00886669"/>
    <w:rsid w:val="00886771"/>
    <w:rsid w:val="00886A71"/>
    <w:rsid w:val="00886C09"/>
    <w:rsid w:val="00886C29"/>
    <w:rsid w:val="00886C88"/>
    <w:rsid w:val="00886D80"/>
    <w:rsid w:val="00886D8C"/>
    <w:rsid w:val="00886F2E"/>
    <w:rsid w:val="00886F63"/>
    <w:rsid w:val="008870D5"/>
    <w:rsid w:val="00887172"/>
    <w:rsid w:val="00887265"/>
    <w:rsid w:val="0088743A"/>
    <w:rsid w:val="00887467"/>
    <w:rsid w:val="0088749C"/>
    <w:rsid w:val="0088752D"/>
    <w:rsid w:val="008875BF"/>
    <w:rsid w:val="00887717"/>
    <w:rsid w:val="0088799E"/>
    <w:rsid w:val="00887B8C"/>
    <w:rsid w:val="00887C08"/>
    <w:rsid w:val="00890022"/>
    <w:rsid w:val="0089006B"/>
    <w:rsid w:val="00890206"/>
    <w:rsid w:val="008902AE"/>
    <w:rsid w:val="008902BC"/>
    <w:rsid w:val="008902F3"/>
    <w:rsid w:val="0089047B"/>
    <w:rsid w:val="008904C0"/>
    <w:rsid w:val="00890528"/>
    <w:rsid w:val="00890791"/>
    <w:rsid w:val="008907B8"/>
    <w:rsid w:val="0089086B"/>
    <w:rsid w:val="008909F1"/>
    <w:rsid w:val="00890E95"/>
    <w:rsid w:val="00890EEE"/>
    <w:rsid w:val="00891018"/>
    <w:rsid w:val="00891107"/>
    <w:rsid w:val="008911D7"/>
    <w:rsid w:val="00891206"/>
    <w:rsid w:val="0089169E"/>
    <w:rsid w:val="00891A6D"/>
    <w:rsid w:val="00891BA1"/>
    <w:rsid w:val="00891C82"/>
    <w:rsid w:val="00891EE9"/>
    <w:rsid w:val="008922C7"/>
    <w:rsid w:val="008924D7"/>
    <w:rsid w:val="008926E2"/>
    <w:rsid w:val="0089273C"/>
    <w:rsid w:val="0089299B"/>
    <w:rsid w:val="00892A61"/>
    <w:rsid w:val="00892D0D"/>
    <w:rsid w:val="00892D23"/>
    <w:rsid w:val="00892E2B"/>
    <w:rsid w:val="00892F2C"/>
    <w:rsid w:val="0089306A"/>
    <w:rsid w:val="0089316E"/>
    <w:rsid w:val="00893175"/>
    <w:rsid w:val="00893215"/>
    <w:rsid w:val="008932F5"/>
    <w:rsid w:val="008932FF"/>
    <w:rsid w:val="008934A1"/>
    <w:rsid w:val="00893550"/>
    <w:rsid w:val="00893650"/>
    <w:rsid w:val="00893718"/>
    <w:rsid w:val="00893B3E"/>
    <w:rsid w:val="00893B42"/>
    <w:rsid w:val="00893D6A"/>
    <w:rsid w:val="00893D7C"/>
    <w:rsid w:val="00894139"/>
    <w:rsid w:val="00894148"/>
    <w:rsid w:val="00894195"/>
    <w:rsid w:val="008941E0"/>
    <w:rsid w:val="008941F7"/>
    <w:rsid w:val="0089432D"/>
    <w:rsid w:val="008946AF"/>
    <w:rsid w:val="00894740"/>
    <w:rsid w:val="008949EF"/>
    <w:rsid w:val="00894A78"/>
    <w:rsid w:val="00894A86"/>
    <w:rsid w:val="00894AA3"/>
    <w:rsid w:val="00894B4E"/>
    <w:rsid w:val="00894B9A"/>
    <w:rsid w:val="00894C19"/>
    <w:rsid w:val="00894D94"/>
    <w:rsid w:val="00894E38"/>
    <w:rsid w:val="00894FF5"/>
    <w:rsid w:val="00895034"/>
    <w:rsid w:val="00895063"/>
    <w:rsid w:val="0089551B"/>
    <w:rsid w:val="0089555F"/>
    <w:rsid w:val="008956B5"/>
    <w:rsid w:val="008957AA"/>
    <w:rsid w:val="0089586E"/>
    <w:rsid w:val="00895A9E"/>
    <w:rsid w:val="00895AB5"/>
    <w:rsid w:val="00895DBC"/>
    <w:rsid w:val="00895EEB"/>
    <w:rsid w:val="00895F59"/>
    <w:rsid w:val="008961FF"/>
    <w:rsid w:val="008962CD"/>
    <w:rsid w:val="008963B7"/>
    <w:rsid w:val="008963C5"/>
    <w:rsid w:val="008963D6"/>
    <w:rsid w:val="008965A8"/>
    <w:rsid w:val="0089689E"/>
    <w:rsid w:val="00896B03"/>
    <w:rsid w:val="00896B6A"/>
    <w:rsid w:val="00896C16"/>
    <w:rsid w:val="00896CF1"/>
    <w:rsid w:val="00896DA5"/>
    <w:rsid w:val="00897004"/>
    <w:rsid w:val="008971A7"/>
    <w:rsid w:val="008971AF"/>
    <w:rsid w:val="008971B2"/>
    <w:rsid w:val="008971DA"/>
    <w:rsid w:val="00897219"/>
    <w:rsid w:val="0089742B"/>
    <w:rsid w:val="00897579"/>
    <w:rsid w:val="008975C4"/>
    <w:rsid w:val="0089782C"/>
    <w:rsid w:val="00897923"/>
    <w:rsid w:val="00897A07"/>
    <w:rsid w:val="00897ADD"/>
    <w:rsid w:val="00897C21"/>
    <w:rsid w:val="00897E39"/>
    <w:rsid w:val="00897E49"/>
    <w:rsid w:val="00897E55"/>
    <w:rsid w:val="00897F56"/>
    <w:rsid w:val="00897F80"/>
    <w:rsid w:val="008A0067"/>
    <w:rsid w:val="008A01F5"/>
    <w:rsid w:val="008A0662"/>
    <w:rsid w:val="008A073D"/>
    <w:rsid w:val="008A0869"/>
    <w:rsid w:val="008A089F"/>
    <w:rsid w:val="008A0905"/>
    <w:rsid w:val="008A0A19"/>
    <w:rsid w:val="008A0B10"/>
    <w:rsid w:val="008A0B1A"/>
    <w:rsid w:val="008A0B53"/>
    <w:rsid w:val="008A0CBD"/>
    <w:rsid w:val="008A0F2A"/>
    <w:rsid w:val="008A0FFF"/>
    <w:rsid w:val="008A10BB"/>
    <w:rsid w:val="008A1193"/>
    <w:rsid w:val="008A11C4"/>
    <w:rsid w:val="008A1209"/>
    <w:rsid w:val="008A1233"/>
    <w:rsid w:val="008A13E4"/>
    <w:rsid w:val="008A14F6"/>
    <w:rsid w:val="008A15C4"/>
    <w:rsid w:val="008A16FA"/>
    <w:rsid w:val="008A17DE"/>
    <w:rsid w:val="008A182D"/>
    <w:rsid w:val="008A1A82"/>
    <w:rsid w:val="008A1A92"/>
    <w:rsid w:val="008A1B8B"/>
    <w:rsid w:val="008A2304"/>
    <w:rsid w:val="008A23AC"/>
    <w:rsid w:val="008A23F0"/>
    <w:rsid w:val="008A24A2"/>
    <w:rsid w:val="008A25E2"/>
    <w:rsid w:val="008A2621"/>
    <w:rsid w:val="008A2A18"/>
    <w:rsid w:val="008A2A2A"/>
    <w:rsid w:val="008A2A7F"/>
    <w:rsid w:val="008A2BC4"/>
    <w:rsid w:val="008A2BD1"/>
    <w:rsid w:val="008A2DD9"/>
    <w:rsid w:val="008A2E72"/>
    <w:rsid w:val="008A2F49"/>
    <w:rsid w:val="008A2F5F"/>
    <w:rsid w:val="008A317D"/>
    <w:rsid w:val="008A3396"/>
    <w:rsid w:val="008A33D4"/>
    <w:rsid w:val="008A3451"/>
    <w:rsid w:val="008A34E5"/>
    <w:rsid w:val="008A3509"/>
    <w:rsid w:val="008A353E"/>
    <w:rsid w:val="008A35B7"/>
    <w:rsid w:val="008A37BD"/>
    <w:rsid w:val="008A3876"/>
    <w:rsid w:val="008A38DD"/>
    <w:rsid w:val="008A3964"/>
    <w:rsid w:val="008A39E1"/>
    <w:rsid w:val="008A3B75"/>
    <w:rsid w:val="008A3B8B"/>
    <w:rsid w:val="008A3B9F"/>
    <w:rsid w:val="008A3BDD"/>
    <w:rsid w:val="008A3D21"/>
    <w:rsid w:val="008A3E1F"/>
    <w:rsid w:val="008A3E73"/>
    <w:rsid w:val="008A3F4F"/>
    <w:rsid w:val="008A4524"/>
    <w:rsid w:val="008A4569"/>
    <w:rsid w:val="008A45A7"/>
    <w:rsid w:val="008A4623"/>
    <w:rsid w:val="008A463F"/>
    <w:rsid w:val="008A4913"/>
    <w:rsid w:val="008A4A5A"/>
    <w:rsid w:val="008A4A84"/>
    <w:rsid w:val="008A4AEE"/>
    <w:rsid w:val="008A4BDF"/>
    <w:rsid w:val="008A4BE8"/>
    <w:rsid w:val="008A4CF6"/>
    <w:rsid w:val="008A4DA4"/>
    <w:rsid w:val="008A4E5A"/>
    <w:rsid w:val="008A4F36"/>
    <w:rsid w:val="008A4F91"/>
    <w:rsid w:val="008A549C"/>
    <w:rsid w:val="008A55C9"/>
    <w:rsid w:val="008A5783"/>
    <w:rsid w:val="008A5A51"/>
    <w:rsid w:val="008A5B40"/>
    <w:rsid w:val="008A5B68"/>
    <w:rsid w:val="008A5EDC"/>
    <w:rsid w:val="008A61D2"/>
    <w:rsid w:val="008A62F8"/>
    <w:rsid w:val="008A63AC"/>
    <w:rsid w:val="008A6441"/>
    <w:rsid w:val="008A65E3"/>
    <w:rsid w:val="008A667E"/>
    <w:rsid w:val="008A692B"/>
    <w:rsid w:val="008A6B8B"/>
    <w:rsid w:val="008A6CCC"/>
    <w:rsid w:val="008A6D6D"/>
    <w:rsid w:val="008A6F32"/>
    <w:rsid w:val="008A7216"/>
    <w:rsid w:val="008A7316"/>
    <w:rsid w:val="008A733E"/>
    <w:rsid w:val="008A75CC"/>
    <w:rsid w:val="008A75E3"/>
    <w:rsid w:val="008A7825"/>
    <w:rsid w:val="008A7C7B"/>
    <w:rsid w:val="008A7D90"/>
    <w:rsid w:val="008A7E1C"/>
    <w:rsid w:val="008A7EA5"/>
    <w:rsid w:val="008A7F48"/>
    <w:rsid w:val="008A7FC6"/>
    <w:rsid w:val="008B003A"/>
    <w:rsid w:val="008B00F6"/>
    <w:rsid w:val="008B02E7"/>
    <w:rsid w:val="008B02F8"/>
    <w:rsid w:val="008B063B"/>
    <w:rsid w:val="008B0663"/>
    <w:rsid w:val="008B0974"/>
    <w:rsid w:val="008B0A3E"/>
    <w:rsid w:val="008B0CA4"/>
    <w:rsid w:val="008B0CBA"/>
    <w:rsid w:val="008B0D55"/>
    <w:rsid w:val="008B0F07"/>
    <w:rsid w:val="008B0F16"/>
    <w:rsid w:val="008B0F73"/>
    <w:rsid w:val="008B0FFD"/>
    <w:rsid w:val="008B10EA"/>
    <w:rsid w:val="008B13D1"/>
    <w:rsid w:val="008B1586"/>
    <w:rsid w:val="008B1822"/>
    <w:rsid w:val="008B1C18"/>
    <w:rsid w:val="008B1CEC"/>
    <w:rsid w:val="008B1D4A"/>
    <w:rsid w:val="008B1D74"/>
    <w:rsid w:val="008B1DA8"/>
    <w:rsid w:val="008B1F10"/>
    <w:rsid w:val="008B2027"/>
    <w:rsid w:val="008B2059"/>
    <w:rsid w:val="008B22D1"/>
    <w:rsid w:val="008B2326"/>
    <w:rsid w:val="008B234E"/>
    <w:rsid w:val="008B2617"/>
    <w:rsid w:val="008B289C"/>
    <w:rsid w:val="008B28AC"/>
    <w:rsid w:val="008B2990"/>
    <w:rsid w:val="008B2A87"/>
    <w:rsid w:val="008B2D45"/>
    <w:rsid w:val="008B33B8"/>
    <w:rsid w:val="008B3449"/>
    <w:rsid w:val="008B34A9"/>
    <w:rsid w:val="008B3A74"/>
    <w:rsid w:val="008B3B83"/>
    <w:rsid w:val="008B3BC5"/>
    <w:rsid w:val="008B3CD9"/>
    <w:rsid w:val="008B4078"/>
    <w:rsid w:val="008B407E"/>
    <w:rsid w:val="008B40A2"/>
    <w:rsid w:val="008B4290"/>
    <w:rsid w:val="008B4303"/>
    <w:rsid w:val="008B4364"/>
    <w:rsid w:val="008B4372"/>
    <w:rsid w:val="008B46F5"/>
    <w:rsid w:val="008B48D4"/>
    <w:rsid w:val="008B4939"/>
    <w:rsid w:val="008B4B0E"/>
    <w:rsid w:val="008B4B99"/>
    <w:rsid w:val="008B4EAD"/>
    <w:rsid w:val="008B4F1E"/>
    <w:rsid w:val="008B4FBB"/>
    <w:rsid w:val="008B50BF"/>
    <w:rsid w:val="008B5108"/>
    <w:rsid w:val="008B5236"/>
    <w:rsid w:val="008B52B9"/>
    <w:rsid w:val="008B54A6"/>
    <w:rsid w:val="008B54E0"/>
    <w:rsid w:val="008B5552"/>
    <w:rsid w:val="008B5657"/>
    <w:rsid w:val="008B56F8"/>
    <w:rsid w:val="008B5975"/>
    <w:rsid w:val="008B599D"/>
    <w:rsid w:val="008B5A98"/>
    <w:rsid w:val="008B5C2B"/>
    <w:rsid w:val="008B5D01"/>
    <w:rsid w:val="008B5D80"/>
    <w:rsid w:val="008B5D91"/>
    <w:rsid w:val="008B5DB6"/>
    <w:rsid w:val="008B5DD9"/>
    <w:rsid w:val="008B5E67"/>
    <w:rsid w:val="008B5F80"/>
    <w:rsid w:val="008B60E3"/>
    <w:rsid w:val="008B6359"/>
    <w:rsid w:val="008B6847"/>
    <w:rsid w:val="008B6913"/>
    <w:rsid w:val="008B6990"/>
    <w:rsid w:val="008B69BE"/>
    <w:rsid w:val="008B69C2"/>
    <w:rsid w:val="008B69FE"/>
    <w:rsid w:val="008B6A14"/>
    <w:rsid w:val="008B6A52"/>
    <w:rsid w:val="008B6B0A"/>
    <w:rsid w:val="008B6BFF"/>
    <w:rsid w:val="008B6CB8"/>
    <w:rsid w:val="008B6DAC"/>
    <w:rsid w:val="008B6F00"/>
    <w:rsid w:val="008B6FCF"/>
    <w:rsid w:val="008B7046"/>
    <w:rsid w:val="008B71CA"/>
    <w:rsid w:val="008B72CF"/>
    <w:rsid w:val="008B72D5"/>
    <w:rsid w:val="008B73C4"/>
    <w:rsid w:val="008B73C6"/>
    <w:rsid w:val="008B7412"/>
    <w:rsid w:val="008B7439"/>
    <w:rsid w:val="008B7574"/>
    <w:rsid w:val="008B7646"/>
    <w:rsid w:val="008B7B2B"/>
    <w:rsid w:val="008C02CF"/>
    <w:rsid w:val="008C05CB"/>
    <w:rsid w:val="008C05DD"/>
    <w:rsid w:val="008C086B"/>
    <w:rsid w:val="008C0882"/>
    <w:rsid w:val="008C09CB"/>
    <w:rsid w:val="008C0F99"/>
    <w:rsid w:val="008C0FEB"/>
    <w:rsid w:val="008C105E"/>
    <w:rsid w:val="008C1084"/>
    <w:rsid w:val="008C12C1"/>
    <w:rsid w:val="008C12F3"/>
    <w:rsid w:val="008C142F"/>
    <w:rsid w:val="008C1548"/>
    <w:rsid w:val="008C15B9"/>
    <w:rsid w:val="008C1766"/>
    <w:rsid w:val="008C19BB"/>
    <w:rsid w:val="008C19E7"/>
    <w:rsid w:val="008C2039"/>
    <w:rsid w:val="008C2065"/>
    <w:rsid w:val="008C21AA"/>
    <w:rsid w:val="008C2465"/>
    <w:rsid w:val="008C2494"/>
    <w:rsid w:val="008C24AF"/>
    <w:rsid w:val="008C24B9"/>
    <w:rsid w:val="008C24FF"/>
    <w:rsid w:val="008C252C"/>
    <w:rsid w:val="008C2691"/>
    <w:rsid w:val="008C29D7"/>
    <w:rsid w:val="008C2A8A"/>
    <w:rsid w:val="008C2B41"/>
    <w:rsid w:val="008C2C28"/>
    <w:rsid w:val="008C2E90"/>
    <w:rsid w:val="008C2F85"/>
    <w:rsid w:val="008C2F99"/>
    <w:rsid w:val="008C30B7"/>
    <w:rsid w:val="008C31FF"/>
    <w:rsid w:val="008C3557"/>
    <w:rsid w:val="008C3741"/>
    <w:rsid w:val="008C38DB"/>
    <w:rsid w:val="008C3923"/>
    <w:rsid w:val="008C3931"/>
    <w:rsid w:val="008C3974"/>
    <w:rsid w:val="008C3A22"/>
    <w:rsid w:val="008C3D9A"/>
    <w:rsid w:val="008C3E5D"/>
    <w:rsid w:val="008C409C"/>
    <w:rsid w:val="008C40A3"/>
    <w:rsid w:val="008C41C2"/>
    <w:rsid w:val="008C4241"/>
    <w:rsid w:val="008C425B"/>
    <w:rsid w:val="008C42D6"/>
    <w:rsid w:val="008C4354"/>
    <w:rsid w:val="008C45C0"/>
    <w:rsid w:val="008C460C"/>
    <w:rsid w:val="008C467E"/>
    <w:rsid w:val="008C46D9"/>
    <w:rsid w:val="008C47D6"/>
    <w:rsid w:val="008C483F"/>
    <w:rsid w:val="008C4923"/>
    <w:rsid w:val="008C4B53"/>
    <w:rsid w:val="008C4B6F"/>
    <w:rsid w:val="008C4C09"/>
    <w:rsid w:val="008C4EF8"/>
    <w:rsid w:val="008C5188"/>
    <w:rsid w:val="008C5291"/>
    <w:rsid w:val="008C532F"/>
    <w:rsid w:val="008C53CA"/>
    <w:rsid w:val="008C5479"/>
    <w:rsid w:val="008C54D2"/>
    <w:rsid w:val="008C55D5"/>
    <w:rsid w:val="008C564B"/>
    <w:rsid w:val="008C5746"/>
    <w:rsid w:val="008C58D9"/>
    <w:rsid w:val="008C5A16"/>
    <w:rsid w:val="008C5AF5"/>
    <w:rsid w:val="008C5D06"/>
    <w:rsid w:val="008C5F91"/>
    <w:rsid w:val="008C61E6"/>
    <w:rsid w:val="008C624E"/>
    <w:rsid w:val="008C62A7"/>
    <w:rsid w:val="008C63CD"/>
    <w:rsid w:val="008C66FE"/>
    <w:rsid w:val="008C671B"/>
    <w:rsid w:val="008C6725"/>
    <w:rsid w:val="008C6748"/>
    <w:rsid w:val="008C6761"/>
    <w:rsid w:val="008C6781"/>
    <w:rsid w:val="008C6830"/>
    <w:rsid w:val="008C68DB"/>
    <w:rsid w:val="008C693D"/>
    <w:rsid w:val="008C69AF"/>
    <w:rsid w:val="008C69D1"/>
    <w:rsid w:val="008C6D96"/>
    <w:rsid w:val="008C6E51"/>
    <w:rsid w:val="008C6E82"/>
    <w:rsid w:val="008C7070"/>
    <w:rsid w:val="008C70AF"/>
    <w:rsid w:val="008C7182"/>
    <w:rsid w:val="008C7262"/>
    <w:rsid w:val="008C72C2"/>
    <w:rsid w:val="008C74F4"/>
    <w:rsid w:val="008C754B"/>
    <w:rsid w:val="008C75CA"/>
    <w:rsid w:val="008C772F"/>
    <w:rsid w:val="008C791F"/>
    <w:rsid w:val="008C7BBF"/>
    <w:rsid w:val="008C7C96"/>
    <w:rsid w:val="008C7F94"/>
    <w:rsid w:val="008D011E"/>
    <w:rsid w:val="008D01FC"/>
    <w:rsid w:val="008D0462"/>
    <w:rsid w:val="008D04EB"/>
    <w:rsid w:val="008D0512"/>
    <w:rsid w:val="008D053D"/>
    <w:rsid w:val="008D0611"/>
    <w:rsid w:val="008D0651"/>
    <w:rsid w:val="008D0861"/>
    <w:rsid w:val="008D094F"/>
    <w:rsid w:val="008D0C79"/>
    <w:rsid w:val="008D0E23"/>
    <w:rsid w:val="008D0FA0"/>
    <w:rsid w:val="008D105C"/>
    <w:rsid w:val="008D1076"/>
    <w:rsid w:val="008D10A0"/>
    <w:rsid w:val="008D1184"/>
    <w:rsid w:val="008D11C1"/>
    <w:rsid w:val="008D1201"/>
    <w:rsid w:val="008D1269"/>
    <w:rsid w:val="008D12C3"/>
    <w:rsid w:val="008D1413"/>
    <w:rsid w:val="008D146D"/>
    <w:rsid w:val="008D1575"/>
    <w:rsid w:val="008D16E6"/>
    <w:rsid w:val="008D1946"/>
    <w:rsid w:val="008D1EA7"/>
    <w:rsid w:val="008D1FD1"/>
    <w:rsid w:val="008D2277"/>
    <w:rsid w:val="008D23F7"/>
    <w:rsid w:val="008D2A46"/>
    <w:rsid w:val="008D2AC3"/>
    <w:rsid w:val="008D2CF8"/>
    <w:rsid w:val="008D2E4F"/>
    <w:rsid w:val="008D2FD4"/>
    <w:rsid w:val="008D31E9"/>
    <w:rsid w:val="008D337B"/>
    <w:rsid w:val="008D33CC"/>
    <w:rsid w:val="008D33CE"/>
    <w:rsid w:val="008D35BB"/>
    <w:rsid w:val="008D36F6"/>
    <w:rsid w:val="008D3815"/>
    <w:rsid w:val="008D3866"/>
    <w:rsid w:val="008D3998"/>
    <w:rsid w:val="008D3A88"/>
    <w:rsid w:val="008D3B04"/>
    <w:rsid w:val="008D3DE5"/>
    <w:rsid w:val="008D3E4F"/>
    <w:rsid w:val="008D3E77"/>
    <w:rsid w:val="008D3FD5"/>
    <w:rsid w:val="008D404F"/>
    <w:rsid w:val="008D414C"/>
    <w:rsid w:val="008D4177"/>
    <w:rsid w:val="008D4201"/>
    <w:rsid w:val="008D42AA"/>
    <w:rsid w:val="008D4438"/>
    <w:rsid w:val="008D44A6"/>
    <w:rsid w:val="008D46AB"/>
    <w:rsid w:val="008D46E7"/>
    <w:rsid w:val="008D4839"/>
    <w:rsid w:val="008D4995"/>
    <w:rsid w:val="008D4C62"/>
    <w:rsid w:val="008D4C90"/>
    <w:rsid w:val="008D4ED8"/>
    <w:rsid w:val="008D4F4E"/>
    <w:rsid w:val="008D50C3"/>
    <w:rsid w:val="008D515E"/>
    <w:rsid w:val="008D520F"/>
    <w:rsid w:val="008D53FC"/>
    <w:rsid w:val="008D549A"/>
    <w:rsid w:val="008D5698"/>
    <w:rsid w:val="008D580D"/>
    <w:rsid w:val="008D5820"/>
    <w:rsid w:val="008D59A4"/>
    <w:rsid w:val="008D5B69"/>
    <w:rsid w:val="008D5BC4"/>
    <w:rsid w:val="008D5C1B"/>
    <w:rsid w:val="008D5C37"/>
    <w:rsid w:val="008D5E76"/>
    <w:rsid w:val="008D6189"/>
    <w:rsid w:val="008D6195"/>
    <w:rsid w:val="008D6456"/>
    <w:rsid w:val="008D6514"/>
    <w:rsid w:val="008D6651"/>
    <w:rsid w:val="008D6A20"/>
    <w:rsid w:val="008D6E92"/>
    <w:rsid w:val="008D6FD8"/>
    <w:rsid w:val="008D725E"/>
    <w:rsid w:val="008D72C4"/>
    <w:rsid w:val="008D72CD"/>
    <w:rsid w:val="008D776C"/>
    <w:rsid w:val="008D779E"/>
    <w:rsid w:val="008D7974"/>
    <w:rsid w:val="008D7A54"/>
    <w:rsid w:val="008D7C90"/>
    <w:rsid w:val="008D7DD5"/>
    <w:rsid w:val="008D7E1F"/>
    <w:rsid w:val="008D7E72"/>
    <w:rsid w:val="008E013F"/>
    <w:rsid w:val="008E01AF"/>
    <w:rsid w:val="008E03DC"/>
    <w:rsid w:val="008E05B9"/>
    <w:rsid w:val="008E05ED"/>
    <w:rsid w:val="008E06FA"/>
    <w:rsid w:val="008E099C"/>
    <w:rsid w:val="008E09DA"/>
    <w:rsid w:val="008E0A37"/>
    <w:rsid w:val="008E0AC6"/>
    <w:rsid w:val="008E0BB7"/>
    <w:rsid w:val="008E0BBD"/>
    <w:rsid w:val="008E0CFC"/>
    <w:rsid w:val="008E113C"/>
    <w:rsid w:val="008E116E"/>
    <w:rsid w:val="008E126D"/>
    <w:rsid w:val="008E129B"/>
    <w:rsid w:val="008E1485"/>
    <w:rsid w:val="008E14CB"/>
    <w:rsid w:val="008E15BD"/>
    <w:rsid w:val="008E1869"/>
    <w:rsid w:val="008E1A84"/>
    <w:rsid w:val="008E1AAE"/>
    <w:rsid w:val="008E1AFD"/>
    <w:rsid w:val="008E1BAC"/>
    <w:rsid w:val="008E1D10"/>
    <w:rsid w:val="008E1E47"/>
    <w:rsid w:val="008E1F90"/>
    <w:rsid w:val="008E1FE4"/>
    <w:rsid w:val="008E24BC"/>
    <w:rsid w:val="008E2671"/>
    <w:rsid w:val="008E295B"/>
    <w:rsid w:val="008E295D"/>
    <w:rsid w:val="008E2A00"/>
    <w:rsid w:val="008E2A7A"/>
    <w:rsid w:val="008E2B10"/>
    <w:rsid w:val="008E2B43"/>
    <w:rsid w:val="008E2C14"/>
    <w:rsid w:val="008E2E96"/>
    <w:rsid w:val="008E2EDC"/>
    <w:rsid w:val="008E30BC"/>
    <w:rsid w:val="008E32A9"/>
    <w:rsid w:val="008E356B"/>
    <w:rsid w:val="008E356E"/>
    <w:rsid w:val="008E3598"/>
    <w:rsid w:val="008E36A9"/>
    <w:rsid w:val="008E36BA"/>
    <w:rsid w:val="008E39B9"/>
    <w:rsid w:val="008E39F1"/>
    <w:rsid w:val="008E3A52"/>
    <w:rsid w:val="008E3B5C"/>
    <w:rsid w:val="008E3BBF"/>
    <w:rsid w:val="008E3C88"/>
    <w:rsid w:val="008E3DE9"/>
    <w:rsid w:val="008E4084"/>
    <w:rsid w:val="008E44F5"/>
    <w:rsid w:val="008E47A4"/>
    <w:rsid w:val="008E49AE"/>
    <w:rsid w:val="008E4B3E"/>
    <w:rsid w:val="008E4B46"/>
    <w:rsid w:val="008E4D10"/>
    <w:rsid w:val="008E4DF0"/>
    <w:rsid w:val="008E4E66"/>
    <w:rsid w:val="008E4E71"/>
    <w:rsid w:val="008E541A"/>
    <w:rsid w:val="008E58C7"/>
    <w:rsid w:val="008E5B43"/>
    <w:rsid w:val="008E5B65"/>
    <w:rsid w:val="008E5E8D"/>
    <w:rsid w:val="008E5E9F"/>
    <w:rsid w:val="008E6022"/>
    <w:rsid w:val="008E61A9"/>
    <w:rsid w:val="008E627E"/>
    <w:rsid w:val="008E67B4"/>
    <w:rsid w:val="008E68F0"/>
    <w:rsid w:val="008E6AFB"/>
    <w:rsid w:val="008E6B46"/>
    <w:rsid w:val="008E6CC1"/>
    <w:rsid w:val="008E6CF8"/>
    <w:rsid w:val="008E6FA2"/>
    <w:rsid w:val="008E7014"/>
    <w:rsid w:val="008E7050"/>
    <w:rsid w:val="008E72DE"/>
    <w:rsid w:val="008E75A0"/>
    <w:rsid w:val="008E7705"/>
    <w:rsid w:val="008E7BB2"/>
    <w:rsid w:val="008E7CDD"/>
    <w:rsid w:val="008E7D41"/>
    <w:rsid w:val="008E7E0C"/>
    <w:rsid w:val="008F0113"/>
    <w:rsid w:val="008F0147"/>
    <w:rsid w:val="008F025C"/>
    <w:rsid w:val="008F02F1"/>
    <w:rsid w:val="008F041B"/>
    <w:rsid w:val="008F0438"/>
    <w:rsid w:val="008F0464"/>
    <w:rsid w:val="008F0472"/>
    <w:rsid w:val="008F04B2"/>
    <w:rsid w:val="008F054E"/>
    <w:rsid w:val="008F07A2"/>
    <w:rsid w:val="008F0830"/>
    <w:rsid w:val="008F09D6"/>
    <w:rsid w:val="008F0A17"/>
    <w:rsid w:val="008F0B8F"/>
    <w:rsid w:val="008F0C00"/>
    <w:rsid w:val="008F0EFC"/>
    <w:rsid w:val="008F0FB1"/>
    <w:rsid w:val="008F0FF7"/>
    <w:rsid w:val="008F1059"/>
    <w:rsid w:val="008F1068"/>
    <w:rsid w:val="008F112A"/>
    <w:rsid w:val="008F14D1"/>
    <w:rsid w:val="008F150F"/>
    <w:rsid w:val="008F15EC"/>
    <w:rsid w:val="008F16EC"/>
    <w:rsid w:val="008F1730"/>
    <w:rsid w:val="008F176F"/>
    <w:rsid w:val="008F1A3D"/>
    <w:rsid w:val="008F1B15"/>
    <w:rsid w:val="008F1CC1"/>
    <w:rsid w:val="008F1D38"/>
    <w:rsid w:val="008F1E47"/>
    <w:rsid w:val="008F20C7"/>
    <w:rsid w:val="008F221E"/>
    <w:rsid w:val="008F2420"/>
    <w:rsid w:val="008F249C"/>
    <w:rsid w:val="008F2692"/>
    <w:rsid w:val="008F2AA9"/>
    <w:rsid w:val="008F2AC7"/>
    <w:rsid w:val="008F2B2A"/>
    <w:rsid w:val="008F2B85"/>
    <w:rsid w:val="008F2BED"/>
    <w:rsid w:val="008F2CDD"/>
    <w:rsid w:val="008F2DF3"/>
    <w:rsid w:val="008F2F89"/>
    <w:rsid w:val="008F2F9B"/>
    <w:rsid w:val="008F30B1"/>
    <w:rsid w:val="008F3827"/>
    <w:rsid w:val="008F38EA"/>
    <w:rsid w:val="008F3BB2"/>
    <w:rsid w:val="008F3C2F"/>
    <w:rsid w:val="008F3CB5"/>
    <w:rsid w:val="008F3DF4"/>
    <w:rsid w:val="008F3F81"/>
    <w:rsid w:val="008F3FE1"/>
    <w:rsid w:val="008F404A"/>
    <w:rsid w:val="008F4095"/>
    <w:rsid w:val="008F40A3"/>
    <w:rsid w:val="008F40B5"/>
    <w:rsid w:val="008F4305"/>
    <w:rsid w:val="008F447B"/>
    <w:rsid w:val="008F4556"/>
    <w:rsid w:val="008F4560"/>
    <w:rsid w:val="008F45C4"/>
    <w:rsid w:val="008F47B3"/>
    <w:rsid w:val="008F47F9"/>
    <w:rsid w:val="008F4C44"/>
    <w:rsid w:val="008F4E9B"/>
    <w:rsid w:val="008F4F43"/>
    <w:rsid w:val="008F50FE"/>
    <w:rsid w:val="008F5337"/>
    <w:rsid w:val="008F54FB"/>
    <w:rsid w:val="008F552D"/>
    <w:rsid w:val="008F55C4"/>
    <w:rsid w:val="008F55DC"/>
    <w:rsid w:val="008F56FC"/>
    <w:rsid w:val="008F57BE"/>
    <w:rsid w:val="008F5911"/>
    <w:rsid w:val="008F5B7B"/>
    <w:rsid w:val="008F5CF2"/>
    <w:rsid w:val="008F5D56"/>
    <w:rsid w:val="008F5D5F"/>
    <w:rsid w:val="008F5F9B"/>
    <w:rsid w:val="008F5FC6"/>
    <w:rsid w:val="008F6077"/>
    <w:rsid w:val="008F6079"/>
    <w:rsid w:val="008F6207"/>
    <w:rsid w:val="008F62CE"/>
    <w:rsid w:val="008F6362"/>
    <w:rsid w:val="008F645B"/>
    <w:rsid w:val="008F65BE"/>
    <w:rsid w:val="008F66E6"/>
    <w:rsid w:val="008F6B60"/>
    <w:rsid w:val="008F6BC1"/>
    <w:rsid w:val="008F6C07"/>
    <w:rsid w:val="008F6D49"/>
    <w:rsid w:val="008F6D70"/>
    <w:rsid w:val="008F726C"/>
    <w:rsid w:val="008F732F"/>
    <w:rsid w:val="008F7513"/>
    <w:rsid w:val="008F764A"/>
    <w:rsid w:val="008F7653"/>
    <w:rsid w:val="008F77A3"/>
    <w:rsid w:val="008F7C8D"/>
    <w:rsid w:val="009000A5"/>
    <w:rsid w:val="009001B5"/>
    <w:rsid w:val="0090025A"/>
    <w:rsid w:val="009002C1"/>
    <w:rsid w:val="00900606"/>
    <w:rsid w:val="00900625"/>
    <w:rsid w:val="009006A0"/>
    <w:rsid w:val="0090076B"/>
    <w:rsid w:val="0090087D"/>
    <w:rsid w:val="009009C9"/>
    <w:rsid w:val="00900A27"/>
    <w:rsid w:val="00900E67"/>
    <w:rsid w:val="00900F0C"/>
    <w:rsid w:val="00900F37"/>
    <w:rsid w:val="0090102C"/>
    <w:rsid w:val="009011C2"/>
    <w:rsid w:val="0090128F"/>
    <w:rsid w:val="009012EC"/>
    <w:rsid w:val="0090150E"/>
    <w:rsid w:val="00901628"/>
    <w:rsid w:val="009016D0"/>
    <w:rsid w:val="0090175D"/>
    <w:rsid w:val="009018E9"/>
    <w:rsid w:val="00901AE8"/>
    <w:rsid w:val="00901B1A"/>
    <w:rsid w:val="00901CCF"/>
    <w:rsid w:val="00901E6A"/>
    <w:rsid w:val="00901EDC"/>
    <w:rsid w:val="00902176"/>
    <w:rsid w:val="009021D2"/>
    <w:rsid w:val="009021F9"/>
    <w:rsid w:val="0090225F"/>
    <w:rsid w:val="009022AD"/>
    <w:rsid w:val="0090239D"/>
    <w:rsid w:val="009026F1"/>
    <w:rsid w:val="00902842"/>
    <w:rsid w:val="00902854"/>
    <w:rsid w:val="009028BE"/>
    <w:rsid w:val="00902998"/>
    <w:rsid w:val="009029E6"/>
    <w:rsid w:val="00902A12"/>
    <w:rsid w:val="00902A91"/>
    <w:rsid w:val="00902B4D"/>
    <w:rsid w:val="00902D98"/>
    <w:rsid w:val="00902E6A"/>
    <w:rsid w:val="00902F03"/>
    <w:rsid w:val="00902FBB"/>
    <w:rsid w:val="009030FE"/>
    <w:rsid w:val="00903148"/>
    <w:rsid w:val="0090318F"/>
    <w:rsid w:val="009032A5"/>
    <w:rsid w:val="00903329"/>
    <w:rsid w:val="00903390"/>
    <w:rsid w:val="009033E5"/>
    <w:rsid w:val="009034FD"/>
    <w:rsid w:val="00903589"/>
    <w:rsid w:val="0090364B"/>
    <w:rsid w:val="00903728"/>
    <w:rsid w:val="00903773"/>
    <w:rsid w:val="00903A3D"/>
    <w:rsid w:val="00903B4D"/>
    <w:rsid w:val="00903C7B"/>
    <w:rsid w:val="00903DC7"/>
    <w:rsid w:val="00903EFF"/>
    <w:rsid w:val="00903F7E"/>
    <w:rsid w:val="00903FA2"/>
    <w:rsid w:val="00903FD3"/>
    <w:rsid w:val="009041ED"/>
    <w:rsid w:val="0090421B"/>
    <w:rsid w:val="009042CA"/>
    <w:rsid w:val="009042D8"/>
    <w:rsid w:val="0090445D"/>
    <w:rsid w:val="00904478"/>
    <w:rsid w:val="00904645"/>
    <w:rsid w:val="009048FE"/>
    <w:rsid w:val="009049E9"/>
    <w:rsid w:val="009049FF"/>
    <w:rsid w:val="00904BAD"/>
    <w:rsid w:val="00904BBB"/>
    <w:rsid w:val="00904EA7"/>
    <w:rsid w:val="00904F75"/>
    <w:rsid w:val="009050D2"/>
    <w:rsid w:val="00905550"/>
    <w:rsid w:val="00905612"/>
    <w:rsid w:val="00905616"/>
    <w:rsid w:val="0090561D"/>
    <w:rsid w:val="0090565C"/>
    <w:rsid w:val="009056CE"/>
    <w:rsid w:val="00905782"/>
    <w:rsid w:val="00905877"/>
    <w:rsid w:val="009058D9"/>
    <w:rsid w:val="00905B03"/>
    <w:rsid w:val="00905B11"/>
    <w:rsid w:val="00905DEB"/>
    <w:rsid w:val="00905E74"/>
    <w:rsid w:val="009060E8"/>
    <w:rsid w:val="00906276"/>
    <w:rsid w:val="00906338"/>
    <w:rsid w:val="009063E8"/>
    <w:rsid w:val="009064E1"/>
    <w:rsid w:val="00906541"/>
    <w:rsid w:val="009067F4"/>
    <w:rsid w:val="009069A5"/>
    <w:rsid w:val="009069BA"/>
    <w:rsid w:val="00906D3E"/>
    <w:rsid w:val="00906FBC"/>
    <w:rsid w:val="009070EB"/>
    <w:rsid w:val="00907233"/>
    <w:rsid w:val="0090735D"/>
    <w:rsid w:val="009073D2"/>
    <w:rsid w:val="0090740F"/>
    <w:rsid w:val="009074A1"/>
    <w:rsid w:val="0090755A"/>
    <w:rsid w:val="0090765B"/>
    <w:rsid w:val="009076DB"/>
    <w:rsid w:val="009077C6"/>
    <w:rsid w:val="00907805"/>
    <w:rsid w:val="00907944"/>
    <w:rsid w:val="00907A88"/>
    <w:rsid w:val="00907B91"/>
    <w:rsid w:val="00907D76"/>
    <w:rsid w:val="00907D7C"/>
    <w:rsid w:val="00907EE2"/>
    <w:rsid w:val="00907F45"/>
    <w:rsid w:val="00910061"/>
    <w:rsid w:val="009100E6"/>
    <w:rsid w:val="00910109"/>
    <w:rsid w:val="00910387"/>
    <w:rsid w:val="009106F9"/>
    <w:rsid w:val="009106FE"/>
    <w:rsid w:val="009107ED"/>
    <w:rsid w:val="00910A5F"/>
    <w:rsid w:val="00910BEE"/>
    <w:rsid w:val="00910C15"/>
    <w:rsid w:val="00910DA9"/>
    <w:rsid w:val="00910E37"/>
    <w:rsid w:val="009111E4"/>
    <w:rsid w:val="00911331"/>
    <w:rsid w:val="00911594"/>
    <w:rsid w:val="00911625"/>
    <w:rsid w:val="00911721"/>
    <w:rsid w:val="009118E0"/>
    <w:rsid w:val="0091195A"/>
    <w:rsid w:val="00911A3C"/>
    <w:rsid w:val="00911BAB"/>
    <w:rsid w:val="00911C04"/>
    <w:rsid w:val="00911E08"/>
    <w:rsid w:val="00911F15"/>
    <w:rsid w:val="00912055"/>
    <w:rsid w:val="00912094"/>
    <w:rsid w:val="00912122"/>
    <w:rsid w:val="00912150"/>
    <w:rsid w:val="00912157"/>
    <w:rsid w:val="009121EF"/>
    <w:rsid w:val="009123AE"/>
    <w:rsid w:val="009124C6"/>
    <w:rsid w:val="009127AB"/>
    <w:rsid w:val="009127CA"/>
    <w:rsid w:val="00912979"/>
    <w:rsid w:val="00912A17"/>
    <w:rsid w:val="00912B4E"/>
    <w:rsid w:val="00912B6C"/>
    <w:rsid w:val="00912BD2"/>
    <w:rsid w:val="00912CBD"/>
    <w:rsid w:val="00912CE0"/>
    <w:rsid w:val="00913148"/>
    <w:rsid w:val="00913282"/>
    <w:rsid w:val="00913349"/>
    <w:rsid w:val="009133E3"/>
    <w:rsid w:val="009134E5"/>
    <w:rsid w:val="009135AB"/>
    <w:rsid w:val="0091370C"/>
    <w:rsid w:val="0091374F"/>
    <w:rsid w:val="009138BF"/>
    <w:rsid w:val="0091396B"/>
    <w:rsid w:val="00913AB4"/>
    <w:rsid w:val="00913C60"/>
    <w:rsid w:val="00913CAD"/>
    <w:rsid w:val="00914106"/>
    <w:rsid w:val="00914240"/>
    <w:rsid w:val="00914595"/>
    <w:rsid w:val="00914892"/>
    <w:rsid w:val="009148BE"/>
    <w:rsid w:val="009148CE"/>
    <w:rsid w:val="00914904"/>
    <w:rsid w:val="0091495E"/>
    <w:rsid w:val="009149E1"/>
    <w:rsid w:val="00914B3C"/>
    <w:rsid w:val="00914B68"/>
    <w:rsid w:val="00914C13"/>
    <w:rsid w:val="00914D8B"/>
    <w:rsid w:val="00914DD5"/>
    <w:rsid w:val="00914E14"/>
    <w:rsid w:val="00914E46"/>
    <w:rsid w:val="00914E7E"/>
    <w:rsid w:val="00914FA9"/>
    <w:rsid w:val="0091502E"/>
    <w:rsid w:val="009150FB"/>
    <w:rsid w:val="0091512D"/>
    <w:rsid w:val="0091523F"/>
    <w:rsid w:val="009154EC"/>
    <w:rsid w:val="0091556A"/>
    <w:rsid w:val="0091572B"/>
    <w:rsid w:val="00915773"/>
    <w:rsid w:val="009157FD"/>
    <w:rsid w:val="00915950"/>
    <w:rsid w:val="00915B4D"/>
    <w:rsid w:val="0091606A"/>
    <w:rsid w:val="009161C9"/>
    <w:rsid w:val="009164BE"/>
    <w:rsid w:val="009168A8"/>
    <w:rsid w:val="009169FF"/>
    <w:rsid w:val="00916C9D"/>
    <w:rsid w:val="00916E91"/>
    <w:rsid w:val="00916E99"/>
    <w:rsid w:val="00916FFF"/>
    <w:rsid w:val="0091711D"/>
    <w:rsid w:val="00917125"/>
    <w:rsid w:val="009171AC"/>
    <w:rsid w:val="009172FC"/>
    <w:rsid w:val="00917433"/>
    <w:rsid w:val="00917450"/>
    <w:rsid w:val="00917525"/>
    <w:rsid w:val="009175F7"/>
    <w:rsid w:val="0091773A"/>
    <w:rsid w:val="0091799D"/>
    <w:rsid w:val="00917AD3"/>
    <w:rsid w:val="00917ADD"/>
    <w:rsid w:val="00917AFD"/>
    <w:rsid w:val="00917C6E"/>
    <w:rsid w:val="00917CEB"/>
    <w:rsid w:val="00917FA9"/>
    <w:rsid w:val="00920397"/>
    <w:rsid w:val="00920571"/>
    <w:rsid w:val="009207BE"/>
    <w:rsid w:val="0092083D"/>
    <w:rsid w:val="0092087A"/>
    <w:rsid w:val="009208E4"/>
    <w:rsid w:val="00920A68"/>
    <w:rsid w:val="00920DD8"/>
    <w:rsid w:val="00920F0E"/>
    <w:rsid w:val="00921076"/>
    <w:rsid w:val="0092149D"/>
    <w:rsid w:val="0092155A"/>
    <w:rsid w:val="009215A0"/>
    <w:rsid w:val="00921617"/>
    <w:rsid w:val="0092167D"/>
    <w:rsid w:val="0092175C"/>
    <w:rsid w:val="009218AD"/>
    <w:rsid w:val="00921953"/>
    <w:rsid w:val="009219A5"/>
    <w:rsid w:val="009219A6"/>
    <w:rsid w:val="009219E8"/>
    <w:rsid w:val="00921AE1"/>
    <w:rsid w:val="00921D3D"/>
    <w:rsid w:val="00921D8E"/>
    <w:rsid w:val="00921E77"/>
    <w:rsid w:val="00921F1C"/>
    <w:rsid w:val="00921F28"/>
    <w:rsid w:val="00921FDC"/>
    <w:rsid w:val="00922048"/>
    <w:rsid w:val="009221E7"/>
    <w:rsid w:val="00922230"/>
    <w:rsid w:val="009223DC"/>
    <w:rsid w:val="00922753"/>
    <w:rsid w:val="009229C4"/>
    <w:rsid w:val="00922EF8"/>
    <w:rsid w:val="00922F79"/>
    <w:rsid w:val="00923451"/>
    <w:rsid w:val="00923489"/>
    <w:rsid w:val="00923585"/>
    <w:rsid w:val="00923607"/>
    <w:rsid w:val="00923649"/>
    <w:rsid w:val="00923711"/>
    <w:rsid w:val="00923944"/>
    <w:rsid w:val="00923974"/>
    <w:rsid w:val="00923C3C"/>
    <w:rsid w:val="00923C64"/>
    <w:rsid w:val="00923D56"/>
    <w:rsid w:val="00923EC4"/>
    <w:rsid w:val="00923FB8"/>
    <w:rsid w:val="00923FD0"/>
    <w:rsid w:val="0092424B"/>
    <w:rsid w:val="00924266"/>
    <w:rsid w:val="0092454A"/>
    <w:rsid w:val="00924766"/>
    <w:rsid w:val="00924AF9"/>
    <w:rsid w:val="00925188"/>
    <w:rsid w:val="0092538D"/>
    <w:rsid w:val="009255F8"/>
    <w:rsid w:val="0092566D"/>
    <w:rsid w:val="0092587C"/>
    <w:rsid w:val="00925A25"/>
    <w:rsid w:val="00925BC4"/>
    <w:rsid w:val="00925D28"/>
    <w:rsid w:val="00925E73"/>
    <w:rsid w:val="00925ECD"/>
    <w:rsid w:val="00925F5F"/>
    <w:rsid w:val="009260B2"/>
    <w:rsid w:val="00926157"/>
    <w:rsid w:val="009261DF"/>
    <w:rsid w:val="0092624D"/>
    <w:rsid w:val="00926255"/>
    <w:rsid w:val="0092625C"/>
    <w:rsid w:val="00926362"/>
    <w:rsid w:val="00926433"/>
    <w:rsid w:val="00926561"/>
    <w:rsid w:val="0092658F"/>
    <w:rsid w:val="00926599"/>
    <w:rsid w:val="009265AB"/>
    <w:rsid w:val="00926911"/>
    <w:rsid w:val="00926AD3"/>
    <w:rsid w:val="00926C43"/>
    <w:rsid w:val="00926C68"/>
    <w:rsid w:val="00926D6D"/>
    <w:rsid w:val="00926F2C"/>
    <w:rsid w:val="00926F3A"/>
    <w:rsid w:val="009270DB"/>
    <w:rsid w:val="009271C8"/>
    <w:rsid w:val="00927438"/>
    <w:rsid w:val="0092743D"/>
    <w:rsid w:val="009274E4"/>
    <w:rsid w:val="00927A8F"/>
    <w:rsid w:val="00927AF8"/>
    <w:rsid w:val="00927DCC"/>
    <w:rsid w:val="00927F40"/>
    <w:rsid w:val="00930028"/>
    <w:rsid w:val="0093024C"/>
    <w:rsid w:val="00930280"/>
    <w:rsid w:val="00930304"/>
    <w:rsid w:val="00930823"/>
    <w:rsid w:val="00930909"/>
    <w:rsid w:val="00930941"/>
    <w:rsid w:val="009309B8"/>
    <w:rsid w:val="00930B4F"/>
    <w:rsid w:val="00930CB3"/>
    <w:rsid w:val="00930D6A"/>
    <w:rsid w:val="00930D72"/>
    <w:rsid w:val="00930E42"/>
    <w:rsid w:val="00930F10"/>
    <w:rsid w:val="00930F36"/>
    <w:rsid w:val="00931117"/>
    <w:rsid w:val="009311C7"/>
    <w:rsid w:val="00931367"/>
    <w:rsid w:val="00931678"/>
    <w:rsid w:val="0093167A"/>
    <w:rsid w:val="00931811"/>
    <w:rsid w:val="009319DA"/>
    <w:rsid w:val="00931B04"/>
    <w:rsid w:val="00931E83"/>
    <w:rsid w:val="009320CB"/>
    <w:rsid w:val="0093216F"/>
    <w:rsid w:val="0093226E"/>
    <w:rsid w:val="009323B7"/>
    <w:rsid w:val="0093247D"/>
    <w:rsid w:val="009327FA"/>
    <w:rsid w:val="00932838"/>
    <w:rsid w:val="00932AB4"/>
    <w:rsid w:val="00932AC8"/>
    <w:rsid w:val="00932D0E"/>
    <w:rsid w:val="00932F45"/>
    <w:rsid w:val="00933027"/>
    <w:rsid w:val="00933138"/>
    <w:rsid w:val="00933324"/>
    <w:rsid w:val="009334E1"/>
    <w:rsid w:val="009334FF"/>
    <w:rsid w:val="00933549"/>
    <w:rsid w:val="009336F9"/>
    <w:rsid w:val="0093370D"/>
    <w:rsid w:val="00933804"/>
    <w:rsid w:val="00933845"/>
    <w:rsid w:val="00933BBD"/>
    <w:rsid w:val="00933C30"/>
    <w:rsid w:val="00933CC2"/>
    <w:rsid w:val="00933CE1"/>
    <w:rsid w:val="00933ED0"/>
    <w:rsid w:val="00933F32"/>
    <w:rsid w:val="00934297"/>
    <w:rsid w:val="009342B8"/>
    <w:rsid w:val="009342EB"/>
    <w:rsid w:val="0093441C"/>
    <w:rsid w:val="009344D1"/>
    <w:rsid w:val="00934631"/>
    <w:rsid w:val="00934645"/>
    <w:rsid w:val="00934648"/>
    <w:rsid w:val="009346C5"/>
    <w:rsid w:val="00934BD0"/>
    <w:rsid w:val="0093510D"/>
    <w:rsid w:val="00935316"/>
    <w:rsid w:val="009355CF"/>
    <w:rsid w:val="009356AE"/>
    <w:rsid w:val="00935814"/>
    <w:rsid w:val="00935AC7"/>
    <w:rsid w:val="00935D2C"/>
    <w:rsid w:val="00935E6C"/>
    <w:rsid w:val="00935E92"/>
    <w:rsid w:val="00936097"/>
    <w:rsid w:val="0093629F"/>
    <w:rsid w:val="009362C5"/>
    <w:rsid w:val="009363B5"/>
    <w:rsid w:val="009363C4"/>
    <w:rsid w:val="009363D1"/>
    <w:rsid w:val="00936437"/>
    <w:rsid w:val="0093651D"/>
    <w:rsid w:val="0093666B"/>
    <w:rsid w:val="0093679E"/>
    <w:rsid w:val="009368F8"/>
    <w:rsid w:val="00936955"/>
    <w:rsid w:val="009369D0"/>
    <w:rsid w:val="00936D56"/>
    <w:rsid w:val="00936FFD"/>
    <w:rsid w:val="00937070"/>
    <w:rsid w:val="0093710F"/>
    <w:rsid w:val="009371B1"/>
    <w:rsid w:val="009371F5"/>
    <w:rsid w:val="00937422"/>
    <w:rsid w:val="0093761A"/>
    <w:rsid w:val="009376A8"/>
    <w:rsid w:val="0093783B"/>
    <w:rsid w:val="00937892"/>
    <w:rsid w:val="00937AB8"/>
    <w:rsid w:val="00937C73"/>
    <w:rsid w:val="00937DF2"/>
    <w:rsid w:val="00937DFD"/>
    <w:rsid w:val="00937FAF"/>
    <w:rsid w:val="00940089"/>
    <w:rsid w:val="00940848"/>
    <w:rsid w:val="009408F1"/>
    <w:rsid w:val="00940BF4"/>
    <w:rsid w:val="00940F06"/>
    <w:rsid w:val="00940FC0"/>
    <w:rsid w:val="00941015"/>
    <w:rsid w:val="009410DF"/>
    <w:rsid w:val="00941119"/>
    <w:rsid w:val="009411C3"/>
    <w:rsid w:val="0094124B"/>
    <w:rsid w:val="009412CE"/>
    <w:rsid w:val="009412FC"/>
    <w:rsid w:val="0094138D"/>
    <w:rsid w:val="009413BE"/>
    <w:rsid w:val="00941558"/>
    <w:rsid w:val="00941655"/>
    <w:rsid w:val="00941947"/>
    <w:rsid w:val="00941AAA"/>
    <w:rsid w:val="00941ADC"/>
    <w:rsid w:val="00941C70"/>
    <w:rsid w:val="00941DB3"/>
    <w:rsid w:val="00941F57"/>
    <w:rsid w:val="00941F60"/>
    <w:rsid w:val="00942023"/>
    <w:rsid w:val="0094207E"/>
    <w:rsid w:val="009420B0"/>
    <w:rsid w:val="00942169"/>
    <w:rsid w:val="00942449"/>
    <w:rsid w:val="009424A0"/>
    <w:rsid w:val="009425B1"/>
    <w:rsid w:val="009425DC"/>
    <w:rsid w:val="00942693"/>
    <w:rsid w:val="0094279D"/>
    <w:rsid w:val="009427E1"/>
    <w:rsid w:val="00942830"/>
    <w:rsid w:val="00942917"/>
    <w:rsid w:val="00942A9E"/>
    <w:rsid w:val="00942AA6"/>
    <w:rsid w:val="00942D12"/>
    <w:rsid w:val="00942DE0"/>
    <w:rsid w:val="00942EFD"/>
    <w:rsid w:val="0094340D"/>
    <w:rsid w:val="00943586"/>
    <w:rsid w:val="00943633"/>
    <w:rsid w:val="009437EA"/>
    <w:rsid w:val="00943A54"/>
    <w:rsid w:val="00943BAE"/>
    <w:rsid w:val="00943DF2"/>
    <w:rsid w:val="00943E80"/>
    <w:rsid w:val="00943EFB"/>
    <w:rsid w:val="00943FB1"/>
    <w:rsid w:val="00943FCD"/>
    <w:rsid w:val="00943FEB"/>
    <w:rsid w:val="00943FED"/>
    <w:rsid w:val="0094406A"/>
    <w:rsid w:val="009440BB"/>
    <w:rsid w:val="009440DD"/>
    <w:rsid w:val="00944213"/>
    <w:rsid w:val="00944253"/>
    <w:rsid w:val="009442E6"/>
    <w:rsid w:val="0094443E"/>
    <w:rsid w:val="0094471B"/>
    <w:rsid w:val="00944733"/>
    <w:rsid w:val="009447AE"/>
    <w:rsid w:val="00944912"/>
    <w:rsid w:val="00944CC8"/>
    <w:rsid w:val="00944E21"/>
    <w:rsid w:val="0094511B"/>
    <w:rsid w:val="00945372"/>
    <w:rsid w:val="0094557C"/>
    <w:rsid w:val="0094585B"/>
    <w:rsid w:val="009459B6"/>
    <w:rsid w:val="00945A4C"/>
    <w:rsid w:val="00945B60"/>
    <w:rsid w:val="00945B90"/>
    <w:rsid w:val="00945C63"/>
    <w:rsid w:val="00945F71"/>
    <w:rsid w:val="00946032"/>
    <w:rsid w:val="00946051"/>
    <w:rsid w:val="009460CC"/>
    <w:rsid w:val="00946150"/>
    <w:rsid w:val="00946355"/>
    <w:rsid w:val="00946370"/>
    <w:rsid w:val="00946491"/>
    <w:rsid w:val="0094651C"/>
    <w:rsid w:val="00946626"/>
    <w:rsid w:val="00946A17"/>
    <w:rsid w:val="00946AE7"/>
    <w:rsid w:val="00946C59"/>
    <w:rsid w:val="00946D81"/>
    <w:rsid w:val="00946D9E"/>
    <w:rsid w:val="00946E0D"/>
    <w:rsid w:val="00946E4F"/>
    <w:rsid w:val="00946E9B"/>
    <w:rsid w:val="00947008"/>
    <w:rsid w:val="0094725E"/>
    <w:rsid w:val="00947330"/>
    <w:rsid w:val="0094735C"/>
    <w:rsid w:val="00947404"/>
    <w:rsid w:val="00947546"/>
    <w:rsid w:val="00947583"/>
    <w:rsid w:val="009476B9"/>
    <w:rsid w:val="00947859"/>
    <w:rsid w:val="00947926"/>
    <w:rsid w:val="00947FB5"/>
    <w:rsid w:val="00950067"/>
    <w:rsid w:val="0095010D"/>
    <w:rsid w:val="009501A6"/>
    <w:rsid w:val="00950436"/>
    <w:rsid w:val="00950655"/>
    <w:rsid w:val="0095070E"/>
    <w:rsid w:val="00950779"/>
    <w:rsid w:val="00950ABF"/>
    <w:rsid w:val="00950BE7"/>
    <w:rsid w:val="00950C03"/>
    <w:rsid w:val="00950C7E"/>
    <w:rsid w:val="00950D16"/>
    <w:rsid w:val="00950DED"/>
    <w:rsid w:val="00950FEF"/>
    <w:rsid w:val="00951007"/>
    <w:rsid w:val="009510BD"/>
    <w:rsid w:val="00951125"/>
    <w:rsid w:val="009511F6"/>
    <w:rsid w:val="0095127D"/>
    <w:rsid w:val="0095134A"/>
    <w:rsid w:val="00951606"/>
    <w:rsid w:val="00951869"/>
    <w:rsid w:val="00951BA2"/>
    <w:rsid w:val="00951CEC"/>
    <w:rsid w:val="00951DD0"/>
    <w:rsid w:val="0095223B"/>
    <w:rsid w:val="0095266B"/>
    <w:rsid w:val="009527E8"/>
    <w:rsid w:val="0095290A"/>
    <w:rsid w:val="00952B4F"/>
    <w:rsid w:val="00952BB7"/>
    <w:rsid w:val="00952BD6"/>
    <w:rsid w:val="00952C04"/>
    <w:rsid w:val="00952D1C"/>
    <w:rsid w:val="00952F42"/>
    <w:rsid w:val="00952FE7"/>
    <w:rsid w:val="009530A1"/>
    <w:rsid w:val="009531B4"/>
    <w:rsid w:val="009535F0"/>
    <w:rsid w:val="0095362D"/>
    <w:rsid w:val="0095366F"/>
    <w:rsid w:val="00953780"/>
    <w:rsid w:val="00953B4F"/>
    <w:rsid w:val="00953B8C"/>
    <w:rsid w:val="00953BEF"/>
    <w:rsid w:val="00953F1F"/>
    <w:rsid w:val="00954070"/>
    <w:rsid w:val="009540BB"/>
    <w:rsid w:val="00954108"/>
    <w:rsid w:val="0095410B"/>
    <w:rsid w:val="0095421D"/>
    <w:rsid w:val="00954370"/>
    <w:rsid w:val="009544FA"/>
    <w:rsid w:val="00954656"/>
    <w:rsid w:val="0095471D"/>
    <w:rsid w:val="00954729"/>
    <w:rsid w:val="00954851"/>
    <w:rsid w:val="0095486C"/>
    <w:rsid w:val="0095490E"/>
    <w:rsid w:val="00954A52"/>
    <w:rsid w:val="00954B5C"/>
    <w:rsid w:val="00954CD1"/>
    <w:rsid w:val="00954DAB"/>
    <w:rsid w:val="00954F45"/>
    <w:rsid w:val="00954F8B"/>
    <w:rsid w:val="00955275"/>
    <w:rsid w:val="0095534E"/>
    <w:rsid w:val="0095564D"/>
    <w:rsid w:val="0095566D"/>
    <w:rsid w:val="00955854"/>
    <w:rsid w:val="00955A57"/>
    <w:rsid w:val="00955A66"/>
    <w:rsid w:val="00955A78"/>
    <w:rsid w:val="00955A89"/>
    <w:rsid w:val="00955B8F"/>
    <w:rsid w:val="00955DAD"/>
    <w:rsid w:val="00955ECB"/>
    <w:rsid w:val="00955EDD"/>
    <w:rsid w:val="00955F39"/>
    <w:rsid w:val="00955F4B"/>
    <w:rsid w:val="00955FEA"/>
    <w:rsid w:val="009561B3"/>
    <w:rsid w:val="0095646A"/>
    <w:rsid w:val="0095654D"/>
    <w:rsid w:val="00956670"/>
    <w:rsid w:val="0095669A"/>
    <w:rsid w:val="00956872"/>
    <w:rsid w:val="0095698D"/>
    <w:rsid w:val="00956A08"/>
    <w:rsid w:val="00956A4A"/>
    <w:rsid w:val="00956AA3"/>
    <w:rsid w:val="00956B2B"/>
    <w:rsid w:val="00956C04"/>
    <w:rsid w:val="00956C74"/>
    <w:rsid w:val="00956D01"/>
    <w:rsid w:val="00956D6F"/>
    <w:rsid w:val="009571B2"/>
    <w:rsid w:val="0095722A"/>
    <w:rsid w:val="009574E7"/>
    <w:rsid w:val="0095753C"/>
    <w:rsid w:val="0095755F"/>
    <w:rsid w:val="0095764C"/>
    <w:rsid w:val="0095770A"/>
    <w:rsid w:val="00957744"/>
    <w:rsid w:val="00957B85"/>
    <w:rsid w:val="00957C95"/>
    <w:rsid w:val="00957F52"/>
    <w:rsid w:val="00960055"/>
    <w:rsid w:val="00960083"/>
    <w:rsid w:val="0096013B"/>
    <w:rsid w:val="009601AC"/>
    <w:rsid w:val="00960326"/>
    <w:rsid w:val="009604A0"/>
    <w:rsid w:val="0096064B"/>
    <w:rsid w:val="00960695"/>
    <w:rsid w:val="00960821"/>
    <w:rsid w:val="00960863"/>
    <w:rsid w:val="00960927"/>
    <w:rsid w:val="00960934"/>
    <w:rsid w:val="0096097D"/>
    <w:rsid w:val="009609BF"/>
    <w:rsid w:val="00960CF0"/>
    <w:rsid w:val="00960E01"/>
    <w:rsid w:val="00960E49"/>
    <w:rsid w:val="00960E54"/>
    <w:rsid w:val="00960E8D"/>
    <w:rsid w:val="009611E9"/>
    <w:rsid w:val="009612BC"/>
    <w:rsid w:val="009614A4"/>
    <w:rsid w:val="009614DC"/>
    <w:rsid w:val="009614E7"/>
    <w:rsid w:val="0096165E"/>
    <w:rsid w:val="00961747"/>
    <w:rsid w:val="0096192D"/>
    <w:rsid w:val="0096196B"/>
    <w:rsid w:val="009619EA"/>
    <w:rsid w:val="00961A39"/>
    <w:rsid w:val="00961A8D"/>
    <w:rsid w:val="00961D01"/>
    <w:rsid w:val="00961E19"/>
    <w:rsid w:val="00961F97"/>
    <w:rsid w:val="0096231A"/>
    <w:rsid w:val="009623D4"/>
    <w:rsid w:val="00962415"/>
    <w:rsid w:val="009624A2"/>
    <w:rsid w:val="009625BC"/>
    <w:rsid w:val="00962688"/>
    <w:rsid w:val="009627E9"/>
    <w:rsid w:val="00962913"/>
    <w:rsid w:val="00962B3B"/>
    <w:rsid w:val="00962CD1"/>
    <w:rsid w:val="00962E6A"/>
    <w:rsid w:val="00962E9F"/>
    <w:rsid w:val="00962F0D"/>
    <w:rsid w:val="009631DD"/>
    <w:rsid w:val="00963268"/>
    <w:rsid w:val="0096328A"/>
    <w:rsid w:val="009632EC"/>
    <w:rsid w:val="0096363C"/>
    <w:rsid w:val="00963A01"/>
    <w:rsid w:val="00963A99"/>
    <w:rsid w:val="00963B4C"/>
    <w:rsid w:val="00963BD2"/>
    <w:rsid w:val="00963C3A"/>
    <w:rsid w:val="00963CA5"/>
    <w:rsid w:val="00963DDD"/>
    <w:rsid w:val="00963EC9"/>
    <w:rsid w:val="00963FE9"/>
    <w:rsid w:val="009643FA"/>
    <w:rsid w:val="00964707"/>
    <w:rsid w:val="00964797"/>
    <w:rsid w:val="009648D7"/>
    <w:rsid w:val="00964A6C"/>
    <w:rsid w:val="00964AC4"/>
    <w:rsid w:val="00964E35"/>
    <w:rsid w:val="00964FB7"/>
    <w:rsid w:val="00965251"/>
    <w:rsid w:val="00965365"/>
    <w:rsid w:val="00965407"/>
    <w:rsid w:val="009659E3"/>
    <w:rsid w:val="00965AB1"/>
    <w:rsid w:val="00965ABA"/>
    <w:rsid w:val="00965BC3"/>
    <w:rsid w:val="00965E55"/>
    <w:rsid w:val="00966057"/>
    <w:rsid w:val="0096608C"/>
    <w:rsid w:val="0096614D"/>
    <w:rsid w:val="009662F7"/>
    <w:rsid w:val="009667B7"/>
    <w:rsid w:val="00966A08"/>
    <w:rsid w:val="00966F56"/>
    <w:rsid w:val="00966F64"/>
    <w:rsid w:val="00966F7F"/>
    <w:rsid w:val="00966F9D"/>
    <w:rsid w:val="00967068"/>
    <w:rsid w:val="0096708C"/>
    <w:rsid w:val="009671C1"/>
    <w:rsid w:val="009672C0"/>
    <w:rsid w:val="0096732B"/>
    <w:rsid w:val="00967750"/>
    <w:rsid w:val="00967752"/>
    <w:rsid w:val="00967773"/>
    <w:rsid w:val="0096781D"/>
    <w:rsid w:val="0096783A"/>
    <w:rsid w:val="0096784F"/>
    <w:rsid w:val="009678E2"/>
    <w:rsid w:val="009679BD"/>
    <w:rsid w:val="00967B8A"/>
    <w:rsid w:val="00967C32"/>
    <w:rsid w:val="00967C71"/>
    <w:rsid w:val="00967D48"/>
    <w:rsid w:val="00967DBD"/>
    <w:rsid w:val="00967EF7"/>
    <w:rsid w:val="009700EC"/>
    <w:rsid w:val="0097015B"/>
    <w:rsid w:val="0097029A"/>
    <w:rsid w:val="00970399"/>
    <w:rsid w:val="009703AC"/>
    <w:rsid w:val="009708AF"/>
    <w:rsid w:val="009708E9"/>
    <w:rsid w:val="00970987"/>
    <w:rsid w:val="009709A1"/>
    <w:rsid w:val="00970A41"/>
    <w:rsid w:val="00970AAE"/>
    <w:rsid w:val="00970BEA"/>
    <w:rsid w:val="00970C7F"/>
    <w:rsid w:val="00970D8D"/>
    <w:rsid w:val="00970DC6"/>
    <w:rsid w:val="00970E10"/>
    <w:rsid w:val="00970F22"/>
    <w:rsid w:val="00970F9B"/>
    <w:rsid w:val="00970FE4"/>
    <w:rsid w:val="00971067"/>
    <w:rsid w:val="009710A8"/>
    <w:rsid w:val="009712B1"/>
    <w:rsid w:val="0097160F"/>
    <w:rsid w:val="0097184B"/>
    <w:rsid w:val="00971A99"/>
    <w:rsid w:val="00971A9D"/>
    <w:rsid w:val="00971B7A"/>
    <w:rsid w:val="00971C7A"/>
    <w:rsid w:val="00972052"/>
    <w:rsid w:val="009722A1"/>
    <w:rsid w:val="00972342"/>
    <w:rsid w:val="00972367"/>
    <w:rsid w:val="009729F8"/>
    <w:rsid w:val="00972B0E"/>
    <w:rsid w:val="00972C88"/>
    <w:rsid w:val="00972E4F"/>
    <w:rsid w:val="00972E57"/>
    <w:rsid w:val="00972FB6"/>
    <w:rsid w:val="00972FCA"/>
    <w:rsid w:val="009732E8"/>
    <w:rsid w:val="009733FB"/>
    <w:rsid w:val="009734A8"/>
    <w:rsid w:val="00973525"/>
    <w:rsid w:val="009736D5"/>
    <w:rsid w:val="00973710"/>
    <w:rsid w:val="009739C8"/>
    <w:rsid w:val="00973AE5"/>
    <w:rsid w:val="00973B2C"/>
    <w:rsid w:val="00973BDB"/>
    <w:rsid w:val="00973BFA"/>
    <w:rsid w:val="00973DE8"/>
    <w:rsid w:val="00973EB6"/>
    <w:rsid w:val="00973EF5"/>
    <w:rsid w:val="00973EF8"/>
    <w:rsid w:val="0097424C"/>
    <w:rsid w:val="009742D1"/>
    <w:rsid w:val="009743A2"/>
    <w:rsid w:val="009748C7"/>
    <w:rsid w:val="0097496C"/>
    <w:rsid w:val="00974A61"/>
    <w:rsid w:val="00974D27"/>
    <w:rsid w:val="00974F20"/>
    <w:rsid w:val="00975619"/>
    <w:rsid w:val="00975698"/>
    <w:rsid w:val="0097574C"/>
    <w:rsid w:val="009759F5"/>
    <w:rsid w:val="00975A8C"/>
    <w:rsid w:val="00975B04"/>
    <w:rsid w:val="00975CE2"/>
    <w:rsid w:val="00975D03"/>
    <w:rsid w:val="00975F90"/>
    <w:rsid w:val="00975FE7"/>
    <w:rsid w:val="00976029"/>
    <w:rsid w:val="0097606C"/>
    <w:rsid w:val="0097616F"/>
    <w:rsid w:val="009769C1"/>
    <w:rsid w:val="00976AC1"/>
    <w:rsid w:val="00976AEC"/>
    <w:rsid w:val="00976CA0"/>
    <w:rsid w:val="00976CDF"/>
    <w:rsid w:val="00976D33"/>
    <w:rsid w:val="00976E28"/>
    <w:rsid w:val="00976EFF"/>
    <w:rsid w:val="0097704E"/>
    <w:rsid w:val="0097705C"/>
    <w:rsid w:val="009771AA"/>
    <w:rsid w:val="00977472"/>
    <w:rsid w:val="009777C3"/>
    <w:rsid w:val="009778C1"/>
    <w:rsid w:val="00977B0E"/>
    <w:rsid w:val="00977BAE"/>
    <w:rsid w:val="00977BAF"/>
    <w:rsid w:val="0098015F"/>
    <w:rsid w:val="00980185"/>
    <w:rsid w:val="0098018A"/>
    <w:rsid w:val="009801A4"/>
    <w:rsid w:val="009802E6"/>
    <w:rsid w:val="00980309"/>
    <w:rsid w:val="009805F5"/>
    <w:rsid w:val="00980632"/>
    <w:rsid w:val="0098078C"/>
    <w:rsid w:val="0098081C"/>
    <w:rsid w:val="00980922"/>
    <w:rsid w:val="00980A11"/>
    <w:rsid w:val="00980BC5"/>
    <w:rsid w:val="00981075"/>
    <w:rsid w:val="009814E7"/>
    <w:rsid w:val="00981550"/>
    <w:rsid w:val="00981703"/>
    <w:rsid w:val="009817BC"/>
    <w:rsid w:val="009818BE"/>
    <w:rsid w:val="00981958"/>
    <w:rsid w:val="00981B44"/>
    <w:rsid w:val="00981C38"/>
    <w:rsid w:val="00981D12"/>
    <w:rsid w:val="00981E4B"/>
    <w:rsid w:val="00982005"/>
    <w:rsid w:val="00982021"/>
    <w:rsid w:val="00982157"/>
    <w:rsid w:val="009821D0"/>
    <w:rsid w:val="00982423"/>
    <w:rsid w:val="00982515"/>
    <w:rsid w:val="0098261B"/>
    <w:rsid w:val="009828A1"/>
    <w:rsid w:val="009828C4"/>
    <w:rsid w:val="00982CFF"/>
    <w:rsid w:val="00983071"/>
    <w:rsid w:val="0098312B"/>
    <w:rsid w:val="009831AC"/>
    <w:rsid w:val="009833B8"/>
    <w:rsid w:val="0098355D"/>
    <w:rsid w:val="009837DA"/>
    <w:rsid w:val="00983857"/>
    <w:rsid w:val="00983946"/>
    <w:rsid w:val="0098399E"/>
    <w:rsid w:val="00983B3C"/>
    <w:rsid w:val="00983B96"/>
    <w:rsid w:val="00983C79"/>
    <w:rsid w:val="00983E02"/>
    <w:rsid w:val="00983FB7"/>
    <w:rsid w:val="00983FBB"/>
    <w:rsid w:val="009840B9"/>
    <w:rsid w:val="00984151"/>
    <w:rsid w:val="0098417F"/>
    <w:rsid w:val="0098428E"/>
    <w:rsid w:val="00984298"/>
    <w:rsid w:val="00984652"/>
    <w:rsid w:val="00984851"/>
    <w:rsid w:val="009848DF"/>
    <w:rsid w:val="0098490F"/>
    <w:rsid w:val="009849B6"/>
    <w:rsid w:val="00984B52"/>
    <w:rsid w:val="00984BAD"/>
    <w:rsid w:val="00984C06"/>
    <w:rsid w:val="00984F09"/>
    <w:rsid w:val="00985010"/>
    <w:rsid w:val="009852C1"/>
    <w:rsid w:val="009853B3"/>
    <w:rsid w:val="00985408"/>
    <w:rsid w:val="00985478"/>
    <w:rsid w:val="009854D6"/>
    <w:rsid w:val="009855CC"/>
    <w:rsid w:val="00985812"/>
    <w:rsid w:val="00985963"/>
    <w:rsid w:val="00985CCD"/>
    <w:rsid w:val="00985D0B"/>
    <w:rsid w:val="00985D50"/>
    <w:rsid w:val="00985E2B"/>
    <w:rsid w:val="00986050"/>
    <w:rsid w:val="00986059"/>
    <w:rsid w:val="0098611C"/>
    <w:rsid w:val="00986125"/>
    <w:rsid w:val="00986242"/>
    <w:rsid w:val="00986267"/>
    <w:rsid w:val="00986577"/>
    <w:rsid w:val="00986669"/>
    <w:rsid w:val="009866FC"/>
    <w:rsid w:val="00986869"/>
    <w:rsid w:val="0098689D"/>
    <w:rsid w:val="00986A46"/>
    <w:rsid w:val="00986C75"/>
    <w:rsid w:val="00986E09"/>
    <w:rsid w:val="00986E70"/>
    <w:rsid w:val="00986F3F"/>
    <w:rsid w:val="00987004"/>
    <w:rsid w:val="0098719C"/>
    <w:rsid w:val="009871B6"/>
    <w:rsid w:val="00987399"/>
    <w:rsid w:val="009874F7"/>
    <w:rsid w:val="0098751D"/>
    <w:rsid w:val="0098765F"/>
    <w:rsid w:val="00987665"/>
    <w:rsid w:val="009876FE"/>
    <w:rsid w:val="009878CE"/>
    <w:rsid w:val="009878D5"/>
    <w:rsid w:val="009878E3"/>
    <w:rsid w:val="0098791C"/>
    <w:rsid w:val="00987D61"/>
    <w:rsid w:val="00987EEE"/>
    <w:rsid w:val="00990370"/>
    <w:rsid w:val="0099040B"/>
    <w:rsid w:val="00990461"/>
    <w:rsid w:val="009904A0"/>
    <w:rsid w:val="00990530"/>
    <w:rsid w:val="0099053F"/>
    <w:rsid w:val="00990623"/>
    <w:rsid w:val="00990646"/>
    <w:rsid w:val="009907FB"/>
    <w:rsid w:val="00990872"/>
    <w:rsid w:val="009908AC"/>
    <w:rsid w:val="009908C3"/>
    <w:rsid w:val="0099090F"/>
    <w:rsid w:val="009909F0"/>
    <w:rsid w:val="009909FA"/>
    <w:rsid w:val="00990BFB"/>
    <w:rsid w:val="00990C21"/>
    <w:rsid w:val="00990E2B"/>
    <w:rsid w:val="0099120F"/>
    <w:rsid w:val="009912D2"/>
    <w:rsid w:val="009913C6"/>
    <w:rsid w:val="00991464"/>
    <w:rsid w:val="00991554"/>
    <w:rsid w:val="00991570"/>
    <w:rsid w:val="009916E4"/>
    <w:rsid w:val="009917B0"/>
    <w:rsid w:val="00991937"/>
    <w:rsid w:val="00991964"/>
    <w:rsid w:val="00991AEA"/>
    <w:rsid w:val="00991CF8"/>
    <w:rsid w:val="00991CF9"/>
    <w:rsid w:val="00991D9D"/>
    <w:rsid w:val="00991F25"/>
    <w:rsid w:val="00992012"/>
    <w:rsid w:val="00992053"/>
    <w:rsid w:val="009921CB"/>
    <w:rsid w:val="009925F4"/>
    <w:rsid w:val="00992701"/>
    <w:rsid w:val="009927F2"/>
    <w:rsid w:val="00992818"/>
    <w:rsid w:val="00992871"/>
    <w:rsid w:val="00992940"/>
    <w:rsid w:val="0099294D"/>
    <w:rsid w:val="00992982"/>
    <w:rsid w:val="00992B2F"/>
    <w:rsid w:val="00992B64"/>
    <w:rsid w:val="00992DC7"/>
    <w:rsid w:val="00992E65"/>
    <w:rsid w:val="00992F11"/>
    <w:rsid w:val="0099333E"/>
    <w:rsid w:val="009933A5"/>
    <w:rsid w:val="009939D8"/>
    <w:rsid w:val="00993A8A"/>
    <w:rsid w:val="00993ACD"/>
    <w:rsid w:val="00993AFF"/>
    <w:rsid w:val="00993BA8"/>
    <w:rsid w:val="00993D0E"/>
    <w:rsid w:val="00993D19"/>
    <w:rsid w:val="00993DD1"/>
    <w:rsid w:val="009945E2"/>
    <w:rsid w:val="00994834"/>
    <w:rsid w:val="0099484E"/>
    <w:rsid w:val="00994C7F"/>
    <w:rsid w:val="00994D79"/>
    <w:rsid w:val="00994D8D"/>
    <w:rsid w:val="00994FCC"/>
    <w:rsid w:val="00995060"/>
    <w:rsid w:val="009950FF"/>
    <w:rsid w:val="009951A3"/>
    <w:rsid w:val="009951E3"/>
    <w:rsid w:val="0099522E"/>
    <w:rsid w:val="00995396"/>
    <w:rsid w:val="009953A7"/>
    <w:rsid w:val="009953AE"/>
    <w:rsid w:val="009953FF"/>
    <w:rsid w:val="00995547"/>
    <w:rsid w:val="009955F4"/>
    <w:rsid w:val="009956F0"/>
    <w:rsid w:val="0099573B"/>
    <w:rsid w:val="00995ABE"/>
    <w:rsid w:val="00995B87"/>
    <w:rsid w:val="00995BA5"/>
    <w:rsid w:val="00995BCB"/>
    <w:rsid w:val="00995BF9"/>
    <w:rsid w:val="00995DEA"/>
    <w:rsid w:val="00996004"/>
    <w:rsid w:val="00996156"/>
    <w:rsid w:val="00996202"/>
    <w:rsid w:val="009966DD"/>
    <w:rsid w:val="0099683A"/>
    <w:rsid w:val="0099697A"/>
    <w:rsid w:val="009969FF"/>
    <w:rsid w:val="00996AA2"/>
    <w:rsid w:val="00996ADD"/>
    <w:rsid w:val="00996AE2"/>
    <w:rsid w:val="00996DF1"/>
    <w:rsid w:val="00996E46"/>
    <w:rsid w:val="009970D5"/>
    <w:rsid w:val="00997105"/>
    <w:rsid w:val="009971F7"/>
    <w:rsid w:val="00997266"/>
    <w:rsid w:val="009972E0"/>
    <w:rsid w:val="0099734C"/>
    <w:rsid w:val="00997376"/>
    <w:rsid w:val="009976D7"/>
    <w:rsid w:val="00997795"/>
    <w:rsid w:val="00997A9B"/>
    <w:rsid w:val="00997C54"/>
    <w:rsid w:val="00997D18"/>
    <w:rsid w:val="00997F88"/>
    <w:rsid w:val="009A00DD"/>
    <w:rsid w:val="009A04E9"/>
    <w:rsid w:val="009A05BF"/>
    <w:rsid w:val="009A06BE"/>
    <w:rsid w:val="009A07C3"/>
    <w:rsid w:val="009A0F70"/>
    <w:rsid w:val="009A0FA0"/>
    <w:rsid w:val="009A1081"/>
    <w:rsid w:val="009A10C7"/>
    <w:rsid w:val="009A1106"/>
    <w:rsid w:val="009A11DC"/>
    <w:rsid w:val="009A12A4"/>
    <w:rsid w:val="009A12F9"/>
    <w:rsid w:val="009A1374"/>
    <w:rsid w:val="009A158C"/>
    <w:rsid w:val="009A16E2"/>
    <w:rsid w:val="009A170B"/>
    <w:rsid w:val="009A1885"/>
    <w:rsid w:val="009A1982"/>
    <w:rsid w:val="009A1A4F"/>
    <w:rsid w:val="009A1DB7"/>
    <w:rsid w:val="009A1E3C"/>
    <w:rsid w:val="009A208A"/>
    <w:rsid w:val="009A2277"/>
    <w:rsid w:val="009A2375"/>
    <w:rsid w:val="009A23AD"/>
    <w:rsid w:val="009A2725"/>
    <w:rsid w:val="009A2996"/>
    <w:rsid w:val="009A2B74"/>
    <w:rsid w:val="009A2C72"/>
    <w:rsid w:val="009A2D29"/>
    <w:rsid w:val="009A2E72"/>
    <w:rsid w:val="009A2F63"/>
    <w:rsid w:val="009A3083"/>
    <w:rsid w:val="009A3097"/>
    <w:rsid w:val="009A30B9"/>
    <w:rsid w:val="009A32ED"/>
    <w:rsid w:val="009A3355"/>
    <w:rsid w:val="009A335B"/>
    <w:rsid w:val="009A35B8"/>
    <w:rsid w:val="009A37DC"/>
    <w:rsid w:val="009A384D"/>
    <w:rsid w:val="009A3C12"/>
    <w:rsid w:val="009A3D17"/>
    <w:rsid w:val="009A3D52"/>
    <w:rsid w:val="009A3E30"/>
    <w:rsid w:val="009A3F4D"/>
    <w:rsid w:val="009A4201"/>
    <w:rsid w:val="009A4359"/>
    <w:rsid w:val="009A438F"/>
    <w:rsid w:val="009A43E2"/>
    <w:rsid w:val="009A4408"/>
    <w:rsid w:val="009A4467"/>
    <w:rsid w:val="009A460D"/>
    <w:rsid w:val="009A48C1"/>
    <w:rsid w:val="009A4A79"/>
    <w:rsid w:val="009A4B3A"/>
    <w:rsid w:val="009A4C6C"/>
    <w:rsid w:val="009A4CD4"/>
    <w:rsid w:val="009A4DAC"/>
    <w:rsid w:val="009A4E4C"/>
    <w:rsid w:val="009A4F40"/>
    <w:rsid w:val="009A4F6D"/>
    <w:rsid w:val="009A5044"/>
    <w:rsid w:val="009A5084"/>
    <w:rsid w:val="009A5150"/>
    <w:rsid w:val="009A515D"/>
    <w:rsid w:val="009A52F7"/>
    <w:rsid w:val="009A5302"/>
    <w:rsid w:val="009A5330"/>
    <w:rsid w:val="009A55BF"/>
    <w:rsid w:val="009A55D0"/>
    <w:rsid w:val="009A55DB"/>
    <w:rsid w:val="009A560B"/>
    <w:rsid w:val="009A56F0"/>
    <w:rsid w:val="009A5799"/>
    <w:rsid w:val="009A57AB"/>
    <w:rsid w:val="009A57C6"/>
    <w:rsid w:val="009A5A13"/>
    <w:rsid w:val="009A5FB3"/>
    <w:rsid w:val="009A6177"/>
    <w:rsid w:val="009A633A"/>
    <w:rsid w:val="009A6433"/>
    <w:rsid w:val="009A65E4"/>
    <w:rsid w:val="009A6725"/>
    <w:rsid w:val="009A692E"/>
    <w:rsid w:val="009A6D39"/>
    <w:rsid w:val="009A6FEB"/>
    <w:rsid w:val="009A70A9"/>
    <w:rsid w:val="009A71E3"/>
    <w:rsid w:val="009A7256"/>
    <w:rsid w:val="009A7494"/>
    <w:rsid w:val="009A764F"/>
    <w:rsid w:val="009A76FA"/>
    <w:rsid w:val="009A79A7"/>
    <w:rsid w:val="009A7AC9"/>
    <w:rsid w:val="009A7B31"/>
    <w:rsid w:val="009A7C54"/>
    <w:rsid w:val="009A7D1C"/>
    <w:rsid w:val="009A7EDE"/>
    <w:rsid w:val="009A7F2A"/>
    <w:rsid w:val="009A7F42"/>
    <w:rsid w:val="009B00B4"/>
    <w:rsid w:val="009B013A"/>
    <w:rsid w:val="009B019D"/>
    <w:rsid w:val="009B01ED"/>
    <w:rsid w:val="009B024F"/>
    <w:rsid w:val="009B027D"/>
    <w:rsid w:val="009B0967"/>
    <w:rsid w:val="009B0AC2"/>
    <w:rsid w:val="009B0C7B"/>
    <w:rsid w:val="009B0E5B"/>
    <w:rsid w:val="009B0EA3"/>
    <w:rsid w:val="009B0F90"/>
    <w:rsid w:val="009B1280"/>
    <w:rsid w:val="009B1299"/>
    <w:rsid w:val="009B12D5"/>
    <w:rsid w:val="009B1351"/>
    <w:rsid w:val="009B1539"/>
    <w:rsid w:val="009B1655"/>
    <w:rsid w:val="009B17D9"/>
    <w:rsid w:val="009B18A5"/>
    <w:rsid w:val="009B18CF"/>
    <w:rsid w:val="009B1965"/>
    <w:rsid w:val="009B1990"/>
    <w:rsid w:val="009B1CB9"/>
    <w:rsid w:val="009B1CFE"/>
    <w:rsid w:val="009B1D49"/>
    <w:rsid w:val="009B1D5B"/>
    <w:rsid w:val="009B1DE8"/>
    <w:rsid w:val="009B1EFA"/>
    <w:rsid w:val="009B21A3"/>
    <w:rsid w:val="009B22E2"/>
    <w:rsid w:val="009B2608"/>
    <w:rsid w:val="009B2666"/>
    <w:rsid w:val="009B2749"/>
    <w:rsid w:val="009B275E"/>
    <w:rsid w:val="009B2877"/>
    <w:rsid w:val="009B28B9"/>
    <w:rsid w:val="009B2A4F"/>
    <w:rsid w:val="009B2AA9"/>
    <w:rsid w:val="009B2F63"/>
    <w:rsid w:val="009B2FE9"/>
    <w:rsid w:val="009B30BD"/>
    <w:rsid w:val="009B3240"/>
    <w:rsid w:val="009B3488"/>
    <w:rsid w:val="009B35BA"/>
    <w:rsid w:val="009B3635"/>
    <w:rsid w:val="009B37F1"/>
    <w:rsid w:val="009B39F1"/>
    <w:rsid w:val="009B3CB7"/>
    <w:rsid w:val="009B3CF8"/>
    <w:rsid w:val="009B3E7F"/>
    <w:rsid w:val="009B3F28"/>
    <w:rsid w:val="009B3FAB"/>
    <w:rsid w:val="009B4039"/>
    <w:rsid w:val="009B4583"/>
    <w:rsid w:val="009B461D"/>
    <w:rsid w:val="009B48CA"/>
    <w:rsid w:val="009B4C6D"/>
    <w:rsid w:val="009B4E4F"/>
    <w:rsid w:val="009B4E97"/>
    <w:rsid w:val="009B4ECD"/>
    <w:rsid w:val="009B4F04"/>
    <w:rsid w:val="009B5246"/>
    <w:rsid w:val="009B534E"/>
    <w:rsid w:val="009B55E6"/>
    <w:rsid w:val="009B5833"/>
    <w:rsid w:val="009B5920"/>
    <w:rsid w:val="009B5C41"/>
    <w:rsid w:val="009B5C5E"/>
    <w:rsid w:val="009B5CF4"/>
    <w:rsid w:val="009B5E56"/>
    <w:rsid w:val="009B5F50"/>
    <w:rsid w:val="009B5F56"/>
    <w:rsid w:val="009B5FA4"/>
    <w:rsid w:val="009B6075"/>
    <w:rsid w:val="009B60CB"/>
    <w:rsid w:val="009B60F6"/>
    <w:rsid w:val="009B61CF"/>
    <w:rsid w:val="009B6223"/>
    <w:rsid w:val="009B640C"/>
    <w:rsid w:val="009B64A9"/>
    <w:rsid w:val="009B65AF"/>
    <w:rsid w:val="009B6671"/>
    <w:rsid w:val="009B6731"/>
    <w:rsid w:val="009B67B7"/>
    <w:rsid w:val="009B68BE"/>
    <w:rsid w:val="009B68C9"/>
    <w:rsid w:val="009B6A1F"/>
    <w:rsid w:val="009B6A87"/>
    <w:rsid w:val="009B6C91"/>
    <w:rsid w:val="009B6CAE"/>
    <w:rsid w:val="009B6E4E"/>
    <w:rsid w:val="009B6E69"/>
    <w:rsid w:val="009B7011"/>
    <w:rsid w:val="009B710D"/>
    <w:rsid w:val="009B719D"/>
    <w:rsid w:val="009B730E"/>
    <w:rsid w:val="009B751D"/>
    <w:rsid w:val="009B75BA"/>
    <w:rsid w:val="009B75BE"/>
    <w:rsid w:val="009B75E2"/>
    <w:rsid w:val="009B764B"/>
    <w:rsid w:val="009B7669"/>
    <w:rsid w:val="009B7745"/>
    <w:rsid w:val="009B77EE"/>
    <w:rsid w:val="009B785B"/>
    <w:rsid w:val="009B79BA"/>
    <w:rsid w:val="009B79F1"/>
    <w:rsid w:val="009B7A4D"/>
    <w:rsid w:val="009B7AC1"/>
    <w:rsid w:val="009B7B91"/>
    <w:rsid w:val="009B7CA2"/>
    <w:rsid w:val="009B7E08"/>
    <w:rsid w:val="009BF6EC"/>
    <w:rsid w:val="009C00BF"/>
    <w:rsid w:val="009C01FF"/>
    <w:rsid w:val="009C03CC"/>
    <w:rsid w:val="009C046E"/>
    <w:rsid w:val="009C04B1"/>
    <w:rsid w:val="009C060B"/>
    <w:rsid w:val="009C086A"/>
    <w:rsid w:val="009C0AEC"/>
    <w:rsid w:val="009C0C23"/>
    <w:rsid w:val="009C0CCC"/>
    <w:rsid w:val="009C0D0A"/>
    <w:rsid w:val="009C0E91"/>
    <w:rsid w:val="009C11F3"/>
    <w:rsid w:val="009C1317"/>
    <w:rsid w:val="009C17F5"/>
    <w:rsid w:val="009C184A"/>
    <w:rsid w:val="009C197C"/>
    <w:rsid w:val="009C1A48"/>
    <w:rsid w:val="009C1BCD"/>
    <w:rsid w:val="009C1C97"/>
    <w:rsid w:val="009C1E41"/>
    <w:rsid w:val="009C2118"/>
    <w:rsid w:val="009C2134"/>
    <w:rsid w:val="009C21F2"/>
    <w:rsid w:val="009C221E"/>
    <w:rsid w:val="009C2310"/>
    <w:rsid w:val="009C2640"/>
    <w:rsid w:val="009C267D"/>
    <w:rsid w:val="009C296A"/>
    <w:rsid w:val="009C2A59"/>
    <w:rsid w:val="009C2BF2"/>
    <w:rsid w:val="009C2DB5"/>
    <w:rsid w:val="009C2DE6"/>
    <w:rsid w:val="009C2F01"/>
    <w:rsid w:val="009C2F19"/>
    <w:rsid w:val="009C2F3C"/>
    <w:rsid w:val="009C33B3"/>
    <w:rsid w:val="009C3409"/>
    <w:rsid w:val="009C35BC"/>
    <w:rsid w:val="009C386A"/>
    <w:rsid w:val="009C3875"/>
    <w:rsid w:val="009C3A88"/>
    <w:rsid w:val="009C3D3F"/>
    <w:rsid w:val="009C3F8B"/>
    <w:rsid w:val="009C4147"/>
    <w:rsid w:val="009C416E"/>
    <w:rsid w:val="009C43C8"/>
    <w:rsid w:val="009C4407"/>
    <w:rsid w:val="009C4551"/>
    <w:rsid w:val="009C4581"/>
    <w:rsid w:val="009C4753"/>
    <w:rsid w:val="009C4810"/>
    <w:rsid w:val="009C4A26"/>
    <w:rsid w:val="009C4DB3"/>
    <w:rsid w:val="009C4F07"/>
    <w:rsid w:val="009C5035"/>
    <w:rsid w:val="009C5048"/>
    <w:rsid w:val="009C532C"/>
    <w:rsid w:val="009C5ADA"/>
    <w:rsid w:val="009C5B0E"/>
    <w:rsid w:val="009C5B9D"/>
    <w:rsid w:val="009C5D09"/>
    <w:rsid w:val="009C5E9A"/>
    <w:rsid w:val="009C6352"/>
    <w:rsid w:val="009C64A7"/>
    <w:rsid w:val="009C64F6"/>
    <w:rsid w:val="009C6886"/>
    <w:rsid w:val="009C6A6E"/>
    <w:rsid w:val="009C6BB6"/>
    <w:rsid w:val="009C6C8A"/>
    <w:rsid w:val="009C6CBD"/>
    <w:rsid w:val="009C6D34"/>
    <w:rsid w:val="009C6F0C"/>
    <w:rsid w:val="009C70E7"/>
    <w:rsid w:val="009C72EA"/>
    <w:rsid w:val="009C7446"/>
    <w:rsid w:val="009C74CE"/>
    <w:rsid w:val="009C760E"/>
    <w:rsid w:val="009C7D47"/>
    <w:rsid w:val="009C7FA6"/>
    <w:rsid w:val="009CC509"/>
    <w:rsid w:val="009D0029"/>
    <w:rsid w:val="009D0165"/>
    <w:rsid w:val="009D026A"/>
    <w:rsid w:val="009D036A"/>
    <w:rsid w:val="009D0476"/>
    <w:rsid w:val="009D053D"/>
    <w:rsid w:val="009D068C"/>
    <w:rsid w:val="009D06DF"/>
    <w:rsid w:val="009D0861"/>
    <w:rsid w:val="009D08BF"/>
    <w:rsid w:val="009D0A4B"/>
    <w:rsid w:val="009D0F56"/>
    <w:rsid w:val="009D116A"/>
    <w:rsid w:val="009D11E6"/>
    <w:rsid w:val="009D12AF"/>
    <w:rsid w:val="009D132F"/>
    <w:rsid w:val="009D1337"/>
    <w:rsid w:val="009D137D"/>
    <w:rsid w:val="009D142E"/>
    <w:rsid w:val="009D15A0"/>
    <w:rsid w:val="009D1642"/>
    <w:rsid w:val="009D1730"/>
    <w:rsid w:val="009D1A9E"/>
    <w:rsid w:val="009D1B0C"/>
    <w:rsid w:val="009D219A"/>
    <w:rsid w:val="009D219E"/>
    <w:rsid w:val="009D2263"/>
    <w:rsid w:val="009D22C6"/>
    <w:rsid w:val="009D241C"/>
    <w:rsid w:val="009D24C8"/>
    <w:rsid w:val="009D2654"/>
    <w:rsid w:val="009D278E"/>
    <w:rsid w:val="009D28AC"/>
    <w:rsid w:val="009D2AEA"/>
    <w:rsid w:val="009D2B09"/>
    <w:rsid w:val="009D2D67"/>
    <w:rsid w:val="009D2EAD"/>
    <w:rsid w:val="009D2F0B"/>
    <w:rsid w:val="009D30B7"/>
    <w:rsid w:val="009D3142"/>
    <w:rsid w:val="009D321A"/>
    <w:rsid w:val="009D365C"/>
    <w:rsid w:val="009D37D8"/>
    <w:rsid w:val="009D3931"/>
    <w:rsid w:val="009D3984"/>
    <w:rsid w:val="009D39B9"/>
    <w:rsid w:val="009D3ADA"/>
    <w:rsid w:val="009D3B11"/>
    <w:rsid w:val="009D3CF6"/>
    <w:rsid w:val="009D3CFD"/>
    <w:rsid w:val="009D3D96"/>
    <w:rsid w:val="009D3DF4"/>
    <w:rsid w:val="009D3E81"/>
    <w:rsid w:val="009D41C6"/>
    <w:rsid w:val="009D41C8"/>
    <w:rsid w:val="009D4510"/>
    <w:rsid w:val="009D4581"/>
    <w:rsid w:val="009D4598"/>
    <w:rsid w:val="009D45B2"/>
    <w:rsid w:val="009D45FC"/>
    <w:rsid w:val="009D460A"/>
    <w:rsid w:val="009D461B"/>
    <w:rsid w:val="009D4861"/>
    <w:rsid w:val="009D4B66"/>
    <w:rsid w:val="009D4B6A"/>
    <w:rsid w:val="009D4DE4"/>
    <w:rsid w:val="009D5094"/>
    <w:rsid w:val="009D51CA"/>
    <w:rsid w:val="009D521B"/>
    <w:rsid w:val="009D5390"/>
    <w:rsid w:val="009D55AC"/>
    <w:rsid w:val="009D55D9"/>
    <w:rsid w:val="009D5830"/>
    <w:rsid w:val="009D585C"/>
    <w:rsid w:val="009D59E1"/>
    <w:rsid w:val="009D59E2"/>
    <w:rsid w:val="009D5A0C"/>
    <w:rsid w:val="009D5C93"/>
    <w:rsid w:val="009D5EAC"/>
    <w:rsid w:val="009D60AD"/>
    <w:rsid w:val="009D60C2"/>
    <w:rsid w:val="009D6134"/>
    <w:rsid w:val="009D61EB"/>
    <w:rsid w:val="009D6558"/>
    <w:rsid w:val="009D6808"/>
    <w:rsid w:val="009D6B74"/>
    <w:rsid w:val="009D6EDA"/>
    <w:rsid w:val="009D6F12"/>
    <w:rsid w:val="009D6FB3"/>
    <w:rsid w:val="009D7152"/>
    <w:rsid w:val="009D7158"/>
    <w:rsid w:val="009D735D"/>
    <w:rsid w:val="009D7384"/>
    <w:rsid w:val="009D7624"/>
    <w:rsid w:val="009D76AE"/>
    <w:rsid w:val="009D77C4"/>
    <w:rsid w:val="009D7821"/>
    <w:rsid w:val="009D7878"/>
    <w:rsid w:val="009D7911"/>
    <w:rsid w:val="009D793C"/>
    <w:rsid w:val="009D7B9E"/>
    <w:rsid w:val="009E01D1"/>
    <w:rsid w:val="009E02D7"/>
    <w:rsid w:val="009E0362"/>
    <w:rsid w:val="009E0398"/>
    <w:rsid w:val="009E05A0"/>
    <w:rsid w:val="009E0629"/>
    <w:rsid w:val="009E079B"/>
    <w:rsid w:val="009E07FB"/>
    <w:rsid w:val="009E081B"/>
    <w:rsid w:val="009E09C4"/>
    <w:rsid w:val="009E09E4"/>
    <w:rsid w:val="009E0ED4"/>
    <w:rsid w:val="009E10BE"/>
    <w:rsid w:val="009E12FA"/>
    <w:rsid w:val="009E1306"/>
    <w:rsid w:val="009E158F"/>
    <w:rsid w:val="009E16A1"/>
    <w:rsid w:val="009E16E1"/>
    <w:rsid w:val="009E1781"/>
    <w:rsid w:val="009E1819"/>
    <w:rsid w:val="009E187C"/>
    <w:rsid w:val="009E18BF"/>
    <w:rsid w:val="009E1943"/>
    <w:rsid w:val="009E1983"/>
    <w:rsid w:val="009E1AAF"/>
    <w:rsid w:val="009E1ADD"/>
    <w:rsid w:val="009E1B8B"/>
    <w:rsid w:val="009E1FE8"/>
    <w:rsid w:val="009E2066"/>
    <w:rsid w:val="009E206A"/>
    <w:rsid w:val="009E2179"/>
    <w:rsid w:val="009E21A4"/>
    <w:rsid w:val="009E220A"/>
    <w:rsid w:val="009E22AC"/>
    <w:rsid w:val="009E234F"/>
    <w:rsid w:val="009E2403"/>
    <w:rsid w:val="009E245E"/>
    <w:rsid w:val="009E2504"/>
    <w:rsid w:val="009E2605"/>
    <w:rsid w:val="009E266D"/>
    <w:rsid w:val="009E26AF"/>
    <w:rsid w:val="009E2873"/>
    <w:rsid w:val="009E2B4E"/>
    <w:rsid w:val="009E2C27"/>
    <w:rsid w:val="009E2C7A"/>
    <w:rsid w:val="009E2CE0"/>
    <w:rsid w:val="009E3172"/>
    <w:rsid w:val="009E3186"/>
    <w:rsid w:val="009E31B6"/>
    <w:rsid w:val="009E320D"/>
    <w:rsid w:val="009E3222"/>
    <w:rsid w:val="009E344F"/>
    <w:rsid w:val="009E34B7"/>
    <w:rsid w:val="009E3735"/>
    <w:rsid w:val="009E37B5"/>
    <w:rsid w:val="009E3927"/>
    <w:rsid w:val="009E3A78"/>
    <w:rsid w:val="009E3B51"/>
    <w:rsid w:val="009E3D10"/>
    <w:rsid w:val="009E3DC6"/>
    <w:rsid w:val="009E3F35"/>
    <w:rsid w:val="009E3F6A"/>
    <w:rsid w:val="009E40F5"/>
    <w:rsid w:val="009E41B4"/>
    <w:rsid w:val="009E4370"/>
    <w:rsid w:val="009E459E"/>
    <w:rsid w:val="009E4653"/>
    <w:rsid w:val="009E4705"/>
    <w:rsid w:val="009E47D5"/>
    <w:rsid w:val="009E4853"/>
    <w:rsid w:val="009E48B4"/>
    <w:rsid w:val="009E48EA"/>
    <w:rsid w:val="009E4922"/>
    <w:rsid w:val="009E4B5F"/>
    <w:rsid w:val="009E4CAF"/>
    <w:rsid w:val="009E4D16"/>
    <w:rsid w:val="009E4DC0"/>
    <w:rsid w:val="009E4E73"/>
    <w:rsid w:val="009E4EBA"/>
    <w:rsid w:val="009E4FB6"/>
    <w:rsid w:val="009E5094"/>
    <w:rsid w:val="009E51D8"/>
    <w:rsid w:val="009E53F2"/>
    <w:rsid w:val="009E55CE"/>
    <w:rsid w:val="009E57C8"/>
    <w:rsid w:val="009E57DF"/>
    <w:rsid w:val="009E5857"/>
    <w:rsid w:val="009E5891"/>
    <w:rsid w:val="009E5928"/>
    <w:rsid w:val="009E5BCA"/>
    <w:rsid w:val="009E5BFB"/>
    <w:rsid w:val="009E5C71"/>
    <w:rsid w:val="009E5EF9"/>
    <w:rsid w:val="009E6083"/>
    <w:rsid w:val="009E60BD"/>
    <w:rsid w:val="009E61C2"/>
    <w:rsid w:val="009E630C"/>
    <w:rsid w:val="009E64B9"/>
    <w:rsid w:val="009E64E5"/>
    <w:rsid w:val="009E64FB"/>
    <w:rsid w:val="009E65F6"/>
    <w:rsid w:val="009E665F"/>
    <w:rsid w:val="009E67C4"/>
    <w:rsid w:val="009E685C"/>
    <w:rsid w:val="009E68FB"/>
    <w:rsid w:val="009E6936"/>
    <w:rsid w:val="009E6945"/>
    <w:rsid w:val="009E6B7A"/>
    <w:rsid w:val="009E6F7C"/>
    <w:rsid w:val="009E6FBE"/>
    <w:rsid w:val="009E7006"/>
    <w:rsid w:val="009E7177"/>
    <w:rsid w:val="009E7582"/>
    <w:rsid w:val="009E7A6E"/>
    <w:rsid w:val="009E7A74"/>
    <w:rsid w:val="009E7D08"/>
    <w:rsid w:val="009E7D09"/>
    <w:rsid w:val="009E7E50"/>
    <w:rsid w:val="009E7EC4"/>
    <w:rsid w:val="009E7F66"/>
    <w:rsid w:val="009F030C"/>
    <w:rsid w:val="009F0485"/>
    <w:rsid w:val="009F07D6"/>
    <w:rsid w:val="009F08F2"/>
    <w:rsid w:val="009F0936"/>
    <w:rsid w:val="009F09C3"/>
    <w:rsid w:val="009F0A4B"/>
    <w:rsid w:val="009F0B0E"/>
    <w:rsid w:val="009F0DDF"/>
    <w:rsid w:val="009F0F6C"/>
    <w:rsid w:val="009F11E5"/>
    <w:rsid w:val="009F139E"/>
    <w:rsid w:val="009F1545"/>
    <w:rsid w:val="009F178F"/>
    <w:rsid w:val="009F1847"/>
    <w:rsid w:val="009F20B5"/>
    <w:rsid w:val="009F2318"/>
    <w:rsid w:val="009F268C"/>
    <w:rsid w:val="009F26CD"/>
    <w:rsid w:val="009F2719"/>
    <w:rsid w:val="009F290D"/>
    <w:rsid w:val="009F2A93"/>
    <w:rsid w:val="009F2C86"/>
    <w:rsid w:val="009F2E44"/>
    <w:rsid w:val="009F32FA"/>
    <w:rsid w:val="009F33BC"/>
    <w:rsid w:val="009F3484"/>
    <w:rsid w:val="009F348F"/>
    <w:rsid w:val="009F3527"/>
    <w:rsid w:val="009F3B31"/>
    <w:rsid w:val="009F3D7D"/>
    <w:rsid w:val="009F4261"/>
    <w:rsid w:val="009F4305"/>
    <w:rsid w:val="009F479D"/>
    <w:rsid w:val="009F4846"/>
    <w:rsid w:val="009F4900"/>
    <w:rsid w:val="009F4A31"/>
    <w:rsid w:val="009F4BBC"/>
    <w:rsid w:val="009F4BC0"/>
    <w:rsid w:val="009F4DA3"/>
    <w:rsid w:val="009F4DB7"/>
    <w:rsid w:val="009F4DF3"/>
    <w:rsid w:val="009F4ECF"/>
    <w:rsid w:val="009F4F2D"/>
    <w:rsid w:val="009F5211"/>
    <w:rsid w:val="009F5311"/>
    <w:rsid w:val="009F54AA"/>
    <w:rsid w:val="009F556C"/>
    <w:rsid w:val="009F5881"/>
    <w:rsid w:val="009F58D5"/>
    <w:rsid w:val="009F58E5"/>
    <w:rsid w:val="009F59CA"/>
    <w:rsid w:val="009F5B51"/>
    <w:rsid w:val="009F5B57"/>
    <w:rsid w:val="009F5C58"/>
    <w:rsid w:val="009F5EC9"/>
    <w:rsid w:val="009F5F25"/>
    <w:rsid w:val="009F62EE"/>
    <w:rsid w:val="009F63C9"/>
    <w:rsid w:val="009F6433"/>
    <w:rsid w:val="009F6486"/>
    <w:rsid w:val="009F65F0"/>
    <w:rsid w:val="009F672F"/>
    <w:rsid w:val="009F6AF8"/>
    <w:rsid w:val="009F6CA0"/>
    <w:rsid w:val="009F6D04"/>
    <w:rsid w:val="009F6E70"/>
    <w:rsid w:val="009F6FA4"/>
    <w:rsid w:val="009F7067"/>
    <w:rsid w:val="009F715F"/>
    <w:rsid w:val="009F71C3"/>
    <w:rsid w:val="009F72DC"/>
    <w:rsid w:val="009F73DB"/>
    <w:rsid w:val="009F747F"/>
    <w:rsid w:val="009F77DF"/>
    <w:rsid w:val="009F7BB2"/>
    <w:rsid w:val="009F7CF1"/>
    <w:rsid w:val="009F7DA5"/>
    <w:rsid w:val="009F7F2E"/>
    <w:rsid w:val="009F7FA8"/>
    <w:rsid w:val="00A001E4"/>
    <w:rsid w:val="00A002F5"/>
    <w:rsid w:val="00A00314"/>
    <w:rsid w:val="00A007A4"/>
    <w:rsid w:val="00A00E05"/>
    <w:rsid w:val="00A00E54"/>
    <w:rsid w:val="00A00EEA"/>
    <w:rsid w:val="00A00F93"/>
    <w:rsid w:val="00A010A9"/>
    <w:rsid w:val="00A0117A"/>
    <w:rsid w:val="00A01246"/>
    <w:rsid w:val="00A0124F"/>
    <w:rsid w:val="00A01314"/>
    <w:rsid w:val="00A0132B"/>
    <w:rsid w:val="00A013C3"/>
    <w:rsid w:val="00A01404"/>
    <w:rsid w:val="00A014F4"/>
    <w:rsid w:val="00A01526"/>
    <w:rsid w:val="00A01740"/>
    <w:rsid w:val="00A017B5"/>
    <w:rsid w:val="00A017EE"/>
    <w:rsid w:val="00A01B1B"/>
    <w:rsid w:val="00A01B31"/>
    <w:rsid w:val="00A01D86"/>
    <w:rsid w:val="00A01F2E"/>
    <w:rsid w:val="00A02021"/>
    <w:rsid w:val="00A0211E"/>
    <w:rsid w:val="00A02162"/>
    <w:rsid w:val="00A02269"/>
    <w:rsid w:val="00A022E4"/>
    <w:rsid w:val="00A02308"/>
    <w:rsid w:val="00A02858"/>
    <w:rsid w:val="00A028DE"/>
    <w:rsid w:val="00A02989"/>
    <w:rsid w:val="00A033A7"/>
    <w:rsid w:val="00A0342C"/>
    <w:rsid w:val="00A03500"/>
    <w:rsid w:val="00A03666"/>
    <w:rsid w:val="00A03A81"/>
    <w:rsid w:val="00A03C83"/>
    <w:rsid w:val="00A03DAB"/>
    <w:rsid w:val="00A03EC6"/>
    <w:rsid w:val="00A04106"/>
    <w:rsid w:val="00A041E0"/>
    <w:rsid w:val="00A043F5"/>
    <w:rsid w:val="00A04426"/>
    <w:rsid w:val="00A044AF"/>
    <w:rsid w:val="00A0453C"/>
    <w:rsid w:val="00A045B8"/>
    <w:rsid w:val="00A045EA"/>
    <w:rsid w:val="00A0461C"/>
    <w:rsid w:val="00A048C5"/>
    <w:rsid w:val="00A0496B"/>
    <w:rsid w:val="00A04986"/>
    <w:rsid w:val="00A04A60"/>
    <w:rsid w:val="00A04A9E"/>
    <w:rsid w:val="00A04ADF"/>
    <w:rsid w:val="00A04AF6"/>
    <w:rsid w:val="00A04B58"/>
    <w:rsid w:val="00A04B95"/>
    <w:rsid w:val="00A04BA1"/>
    <w:rsid w:val="00A04F0F"/>
    <w:rsid w:val="00A04FF2"/>
    <w:rsid w:val="00A051CC"/>
    <w:rsid w:val="00A055AA"/>
    <w:rsid w:val="00A056B5"/>
    <w:rsid w:val="00A05B27"/>
    <w:rsid w:val="00A05BED"/>
    <w:rsid w:val="00A05BF4"/>
    <w:rsid w:val="00A05C62"/>
    <w:rsid w:val="00A05CA6"/>
    <w:rsid w:val="00A05ECA"/>
    <w:rsid w:val="00A060FD"/>
    <w:rsid w:val="00A06184"/>
    <w:rsid w:val="00A062E9"/>
    <w:rsid w:val="00A0640D"/>
    <w:rsid w:val="00A06424"/>
    <w:rsid w:val="00A064EE"/>
    <w:rsid w:val="00A06877"/>
    <w:rsid w:val="00A068E5"/>
    <w:rsid w:val="00A06A20"/>
    <w:rsid w:val="00A06D36"/>
    <w:rsid w:val="00A06E1E"/>
    <w:rsid w:val="00A06E2A"/>
    <w:rsid w:val="00A06E6A"/>
    <w:rsid w:val="00A06EFA"/>
    <w:rsid w:val="00A07161"/>
    <w:rsid w:val="00A07225"/>
    <w:rsid w:val="00A073A8"/>
    <w:rsid w:val="00A07500"/>
    <w:rsid w:val="00A07817"/>
    <w:rsid w:val="00A07CCF"/>
    <w:rsid w:val="00A07CF4"/>
    <w:rsid w:val="00A07DBA"/>
    <w:rsid w:val="00A1010A"/>
    <w:rsid w:val="00A102CC"/>
    <w:rsid w:val="00A1030E"/>
    <w:rsid w:val="00A103FB"/>
    <w:rsid w:val="00A106EB"/>
    <w:rsid w:val="00A10732"/>
    <w:rsid w:val="00A10837"/>
    <w:rsid w:val="00A108F0"/>
    <w:rsid w:val="00A108FF"/>
    <w:rsid w:val="00A10B4D"/>
    <w:rsid w:val="00A10C74"/>
    <w:rsid w:val="00A10D89"/>
    <w:rsid w:val="00A10FB1"/>
    <w:rsid w:val="00A11036"/>
    <w:rsid w:val="00A110B0"/>
    <w:rsid w:val="00A11224"/>
    <w:rsid w:val="00A114FF"/>
    <w:rsid w:val="00A115FF"/>
    <w:rsid w:val="00A1169A"/>
    <w:rsid w:val="00A119B4"/>
    <w:rsid w:val="00A11F57"/>
    <w:rsid w:val="00A1206A"/>
    <w:rsid w:val="00A120A5"/>
    <w:rsid w:val="00A12149"/>
    <w:rsid w:val="00A12169"/>
    <w:rsid w:val="00A122EA"/>
    <w:rsid w:val="00A1238C"/>
    <w:rsid w:val="00A123F4"/>
    <w:rsid w:val="00A12502"/>
    <w:rsid w:val="00A12634"/>
    <w:rsid w:val="00A12639"/>
    <w:rsid w:val="00A127F1"/>
    <w:rsid w:val="00A129A8"/>
    <w:rsid w:val="00A12A8B"/>
    <w:rsid w:val="00A12B09"/>
    <w:rsid w:val="00A12C58"/>
    <w:rsid w:val="00A12EC3"/>
    <w:rsid w:val="00A12EC5"/>
    <w:rsid w:val="00A1305C"/>
    <w:rsid w:val="00A130E4"/>
    <w:rsid w:val="00A131D2"/>
    <w:rsid w:val="00A133F2"/>
    <w:rsid w:val="00A1399F"/>
    <w:rsid w:val="00A13AB5"/>
    <w:rsid w:val="00A13ACE"/>
    <w:rsid w:val="00A13B2A"/>
    <w:rsid w:val="00A13B3B"/>
    <w:rsid w:val="00A13BB3"/>
    <w:rsid w:val="00A13C4C"/>
    <w:rsid w:val="00A13DF8"/>
    <w:rsid w:val="00A13E19"/>
    <w:rsid w:val="00A13E47"/>
    <w:rsid w:val="00A13EB9"/>
    <w:rsid w:val="00A13F8B"/>
    <w:rsid w:val="00A14042"/>
    <w:rsid w:val="00A1404B"/>
    <w:rsid w:val="00A14190"/>
    <w:rsid w:val="00A1443F"/>
    <w:rsid w:val="00A1466B"/>
    <w:rsid w:val="00A146D0"/>
    <w:rsid w:val="00A149E3"/>
    <w:rsid w:val="00A14A65"/>
    <w:rsid w:val="00A14B56"/>
    <w:rsid w:val="00A14D0A"/>
    <w:rsid w:val="00A14E0D"/>
    <w:rsid w:val="00A15107"/>
    <w:rsid w:val="00A15172"/>
    <w:rsid w:val="00A154E3"/>
    <w:rsid w:val="00A15519"/>
    <w:rsid w:val="00A15668"/>
    <w:rsid w:val="00A1577C"/>
    <w:rsid w:val="00A15856"/>
    <w:rsid w:val="00A1598C"/>
    <w:rsid w:val="00A15D35"/>
    <w:rsid w:val="00A15DEE"/>
    <w:rsid w:val="00A1603C"/>
    <w:rsid w:val="00A161A0"/>
    <w:rsid w:val="00A162DB"/>
    <w:rsid w:val="00A16380"/>
    <w:rsid w:val="00A163BD"/>
    <w:rsid w:val="00A165E7"/>
    <w:rsid w:val="00A16646"/>
    <w:rsid w:val="00A1693F"/>
    <w:rsid w:val="00A16AD9"/>
    <w:rsid w:val="00A16B49"/>
    <w:rsid w:val="00A16BF4"/>
    <w:rsid w:val="00A170A2"/>
    <w:rsid w:val="00A1718A"/>
    <w:rsid w:val="00A171FC"/>
    <w:rsid w:val="00A172B0"/>
    <w:rsid w:val="00A173B5"/>
    <w:rsid w:val="00A1742E"/>
    <w:rsid w:val="00A1753F"/>
    <w:rsid w:val="00A17545"/>
    <w:rsid w:val="00A17680"/>
    <w:rsid w:val="00A1775C"/>
    <w:rsid w:val="00A1782E"/>
    <w:rsid w:val="00A17C59"/>
    <w:rsid w:val="00A17D46"/>
    <w:rsid w:val="00A17E9E"/>
    <w:rsid w:val="00A2018E"/>
    <w:rsid w:val="00A20201"/>
    <w:rsid w:val="00A20255"/>
    <w:rsid w:val="00A20278"/>
    <w:rsid w:val="00A20372"/>
    <w:rsid w:val="00A203E8"/>
    <w:rsid w:val="00A20427"/>
    <w:rsid w:val="00A20766"/>
    <w:rsid w:val="00A208B8"/>
    <w:rsid w:val="00A209BD"/>
    <w:rsid w:val="00A20C93"/>
    <w:rsid w:val="00A20CA3"/>
    <w:rsid w:val="00A20FE9"/>
    <w:rsid w:val="00A2131F"/>
    <w:rsid w:val="00A213E3"/>
    <w:rsid w:val="00A2182A"/>
    <w:rsid w:val="00A2190F"/>
    <w:rsid w:val="00A21A36"/>
    <w:rsid w:val="00A21A57"/>
    <w:rsid w:val="00A21A5E"/>
    <w:rsid w:val="00A21ACA"/>
    <w:rsid w:val="00A21BDF"/>
    <w:rsid w:val="00A21DF9"/>
    <w:rsid w:val="00A21F86"/>
    <w:rsid w:val="00A220EE"/>
    <w:rsid w:val="00A220F3"/>
    <w:rsid w:val="00A221C2"/>
    <w:rsid w:val="00A22406"/>
    <w:rsid w:val="00A22456"/>
    <w:rsid w:val="00A22467"/>
    <w:rsid w:val="00A2248D"/>
    <w:rsid w:val="00A224F7"/>
    <w:rsid w:val="00A227FF"/>
    <w:rsid w:val="00A228DB"/>
    <w:rsid w:val="00A22B9C"/>
    <w:rsid w:val="00A22C91"/>
    <w:rsid w:val="00A22D50"/>
    <w:rsid w:val="00A22EB1"/>
    <w:rsid w:val="00A22F40"/>
    <w:rsid w:val="00A23057"/>
    <w:rsid w:val="00A23082"/>
    <w:rsid w:val="00A23119"/>
    <w:rsid w:val="00A23147"/>
    <w:rsid w:val="00A23325"/>
    <w:rsid w:val="00A2356F"/>
    <w:rsid w:val="00A23570"/>
    <w:rsid w:val="00A23703"/>
    <w:rsid w:val="00A23793"/>
    <w:rsid w:val="00A237B6"/>
    <w:rsid w:val="00A23A49"/>
    <w:rsid w:val="00A23ACF"/>
    <w:rsid w:val="00A23B20"/>
    <w:rsid w:val="00A23C7B"/>
    <w:rsid w:val="00A23D44"/>
    <w:rsid w:val="00A23D9D"/>
    <w:rsid w:val="00A24211"/>
    <w:rsid w:val="00A2454D"/>
    <w:rsid w:val="00A24626"/>
    <w:rsid w:val="00A2469C"/>
    <w:rsid w:val="00A247FB"/>
    <w:rsid w:val="00A24925"/>
    <w:rsid w:val="00A249A3"/>
    <w:rsid w:val="00A24A66"/>
    <w:rsid w:val="00A24CCA"/>
    <w:rsid w:val="00A24D6B"/>
    <w:rsid w:val="00A24DD3"/>
    <w:rsid w:val="00A24F09"/>
    <w:rsid w:val="00A25052"/>
    <w:rsid w:val="00A250DC"/>
    <w:rsid w:val="00A2526A"/>
    <w:rsid w:val="00A2537F"/>
    <w:rsid w:val="00A254AD"/>
    <w:rsid w:val="00A2561B"/>
    <w:rsid w:val="00A256D4"/>
    <w:rsid w:val="00A25701"/>
    <w:rsid w:val="00A25803"/>
    <w:rsid w:val="00A2583F"/>
    <w:rsid w:val="00A2587A"/>
    <w:rsid w:val="00A25A71"/>
    <w:rsid w:val="00A25D42"/>
    <w:rsid w:val="00A25DD0"/>
    <w:rsid w:val="00A26015"/>
    <w:rsid w:val="00A26246"/>
    <w:rsid w:val="00A262A8"/>
    <w:rsid w:val="00A26418"/>
    <w:rsid w:val="00A26478"/>
    <w:rsid w:val="00A264CB"/>
    <w:rsid w:val="00A264CF"/>
    <w:rsid w:val="00A266E8"/>
    <w:rsid w:val="00A26A5B"/>
    <w:rsid w:val="00A26C1E"/>
    <w:rsid w:val="00A26D4E"/>
    <w:rsid w:val="00A26D61"/>
    <w:rsid w:val="00A26DF5"/>
    <w:rsid w:val="00A26DF9"/>
    <w:rsid w:val="00A27063"/>
    <w:rsid w:val="00A27245"/>
    <w:rsid w:val="00A27431"/>
    <w:rsid w:val="00A277DF"/>
    <w:rsid w:val="00A27820"/>
    <w:rsid w:val="00A27860"/>
    <w:rsid w:val="00A2787A"/>
    <w:rsid w:val="00A27BA1"/>
    <w:rsid w:val="00A27C8B"/>
    <w:rsid w:val="00A27C95"/>
    <w:rsid w:val="00A27DB3"/>
    <w:rsid w:val="00A30027"/>
    <w:rsid w:val="00A3005F"/>
    <w:rsid w:val="00A300E6"/>
    <w:rsid w:val="00A301B2"/>
    <w:rsid w:val="00A301F6"/>
    <w:rsid w:val="00A303DD"/>
    <w:rsid w:val="00A3041C"/>
    <w:rsid w:val="00A30643"/>
    <w:rsid w:val="00A30956"/>
    <w:rsid w:val="00A30C29"/>
    <w:rsid w:val="00A31096"/>
    <w:rsid w:val="00A3123B"/>
    <w:rsid w:val="00A313A6"/>
    <w:rsid w:val="00A31533"/>
    <w:rsid w:val="00A3153C"/>
    <w:rsid w:val="00A31712"/>
    <w:rsid w:val="00A31771"/>
    <w:rsid w:val="00A317A9"/>
    <w:rsid w:val="00A317E1"/>
    <w:rsid w:val="00A31869"/>
    <w:rsid w:val="00A318E0"/>
    <w:rsid w:val="00A31922"/>
    <w:rsid w:val="00A3197A"/>
    <w:rsid w:val="00A31B6A"/>
    <w:rsid w:val="00A31DA3"/>
    <w:rsid w:val="00A31EE2"/>
    <w:rsid w:val="00A31F34"/>
    <w:rsid w:val="00A320D0"/>
    <w:rsid w:val="00A3210B"/>
    <w:rsid w:val="00A32178"/>
    <w:rsid w:val="00A32266"/>
    <w:rsid w:val="00A322E1"/>
    <w:rsid w:val="00A3248F"/>
    <w:rsid w:val="00A32595"/>
    <w:rsid w:val="00A32811"/>
    <w:rsid w:val="00A32E0A"/>
    <w:rsid w:val="00A32F95"/>
    <w:rsid w:val="00A33052"/>
    <w:rsid w:val="00A330F6"/>
    <w:rsid w:val="00A33107"/>
    <w:rsid w:val="00A33728"/>
    <w:rsid w:val="00A3372C"/>
    <w:rsid w:val="00A3378A"/>
    <w:rsid w:val="00A33825"/>
    <w:rsid w:val="00A338DF"/>
    <w:rsid w:val="00A338E2"/>
    <w:rsid w:val="00A33985"/>
    <w:rsid w:val="00A339F3"/>
    <w:rsid w:val="00A33B4A"/>
    <w:rsid w:val="00A33BB3"/>
    <w:rsid w:val="00A33DC5"/>
    <w:rsid w:val="00A33DF0"/>
    <w:rsid w:val="00A33EB9"/>
    <w:rsid w:val="00A34111"/>
    <w:rsid w:val="00A341F0"/>
    <w:rsid w:val="00A34245"/>
    <w:rsid w:val="00A34321"/>
    <w:rsid w:val="00A3441F"/>
    <w:rsid w:val="00A345A2"/>
    <w:rsid w:val="00A345AA"/>
    <w:rsid w:val="00A3464B"/>
    <w:rsid w:val="00A34725"/>
    <w:rsid w:val="00A3485B"/>
    <w:rsid w:val="00A34AA6"/>
    <w:rsid w:val="00A34AF3"/>
    <w:rsid w:val="00A34B13"/>
    <w:rsid w:val="00A34B57"/>
    <w:rsid w:val="00A34C83"/>
    <w:rsid w:val="00A34C89"/>
    <w:rsid w:val="00A34E17"/>
    <w:rsid w:val="00A34E36"/>
    <w:rsid w:val="00A34E72"/>
    <w:rsid w:val="00A34F74"/>
    <w:rsid w:val="00A34F8A"/>
    <w:rsid w:val="00A351BD"/>
    <w:rsid w:val="00A35296"/>
    <w:rsid w:val="00A352B4"/>
    <w:rsid w:val="00A3546D"/>
    <w:rsid w:val="00A35508"/>
    <w:rsid w:val="00A35677"/>
    <w:rsid w:val="00A3569D"/>
    <w:rsid w:val="00A35751"/>
    <w:rsid w:val="00A35799"/>
    <w:rsid w:val="00A35824"/>
    <w:rsid w:val="00A358F9"/>
    <w:rsid w:val="00A35AF3"/>
    <w:rsid w:val="00A35B44"/>
    <w:rsid w:val="00A360FB"/>
    <w:rsid w:val="00A36147"/>
    <w:rsid w:val="00A36163"/>
    <w:rsid w:val="00A364C6"/>
    <w:rsid w:val="00A36634"/>
    <w:rsid w:val="00A367DB"/>
    <w:rsid w:val="00A36832"/>
    <w:rsid w:val="00A36C49"/>
    <w:rsid w:val="00A36DBF"/>
    <w:rsid w:val="00A36E05"/>
    <w:rsid w:val="00A36E44"/>
    <w:rsid w:val="00A36E5E"/>
    <w:rsid w:val="00A36E7C"/>
    <w:rsid w:val="00A36F53"/>
    <w:rsid w:val="00A371CF"/>
    <w:rsid w:val="00A37210"/>
    <w:rsid w:val="00A372B5"/>
    <w:rsid w:val="00A37411"/>
    <w:rsid w:val="00A37412"/>
    <w:rsid w:val="00A377DC"/>
    <w:rsid w:val="00A3798E"/>
    <w:rsid w:val="00A37BB9"/>
    <w:rsid w:val="00A37C12"/>
    <w:rsid w:val="00A37E74"/>
    <w:rsid w:val="00A37EB0"/>
    <w:rsid w:val="00A37FF4"/>
    <w:rsid w:val="00A400EC"/>
    <w:rsid w:val="00A4012D"/>
    <w:rsid w:val="00A4036C"/>
    <w:rsid w:val="00A4039B"/>
    <w:rsid w:val="00A403A7"/>
    <w:rsid w:val="00A403C6"/>
    <w:rsid w:val="00A404A2"/>
    <w:rsid w:val="00A40518"/>
    <w:rsid w:val="00A405DD"/>
    <w:rsid w:val="00A4070D"/>
    <w:rsid w:val="00A40839"/>
    <w:rsid w:val="00A408A6"/>
    <w:rsid w:val="00A408B1"/>
    <w:rsid w:val="00A40A26"/>
    <w:rsid w:val="00A40BA3"/>
    <w:rsid w:val="00A40E02"/>
    <w:rsid w:val="00A40E37"/>
    <w:rsid w:val="00A40E57"/>
    <w:rsid w:val="00A40E9D"/>
    <w:rsid w:val="00A40EE8"/>
    <w:rsid w:val="00A40FF9"/>
    <w:rsid w:val="00A410A6"/>
    <w:rsid w:val="00A410C6"/>
    <w:rsid w:val="00A4110C"/>
    <w:rsid w:val="00A41116"/>
    <w:rsid w:val="00A41137"/>
    <w:rsid w:val="00A415C8"/>
    <w:rsid w:val="00A415E0"/>
    <w:rsid w:val="00A4169D"/>
    <w:rsid w:val="00A417FE"/>
    <w:rsid w:val="00A4193F"/>
    <w:rsid w:val="00A419A4"/>
    <w:rsid w:val="00A41BC4"/>
    <w:rsid w:val="00A41CF2"/>
    <w:rsid w:val="00A41D6F"/>
    <w:rsid w:val="00A41DC2"/>
    <w:rsid w:val="00A41E1F"/>
    <w:rsid w:val="00A422BB"/>
    <w:rsid w:val="00A422C1"/>
    <w:rsid w:val="00A423B1"/>
    <w:rsid w:val="00A42659"/>
    <w:rsid w:val="00A4272C"/>
    <w:rsid w:val="00A427B0"/>
    <w:rsid w:val="00A429CB"/>
    <w:rsid w:val="00A42B4B"/>
    <w:rsid w:val="00A42B8E"/>
    <w:rsid w:val="00A42B90"/>
    <w:rsid w:val="00A42BF5"/>
    <w:rsid w:val="00A42D12"/>
    <w:rsid w:val="00A42D2B"/>
    <w:rsid w:val="00A42E51"/>
    <w:rsid w:val="00A42F72"/>
    <w:rsid w:val="00A43058"/>
    <w:rsid w:val="00A43111"/>
    <w:rsid w:val="00A43181"/>
    <w:rsid w:val="00A43464"/>
    <w:rsid w:val="00A43486"/>
    <w:rsid w:val="00A4350A"/>
    <w:rsid w:val="00A4366E"/>
    <w:rsid w:val="00A436A1"/>
    <w:rsid w:val="00A437A9"/>
    <w:rsid w:val="00A439B8"/>
    <w:rsid w:val="00A43BDB"/>
    <w:rsid w:val="00A43D4D"/>
    <w:rsid w:val="00A43DF0"/>
    <w:rsid w:val="00A44307"/>
    <w:rsid w:val="00A4445D"/>
    <w:rsid w:val="00A44648"/>
    <w:rsid w:val="00A44650"/>
    <w:rsid w:val="00A44808"/>
    <w:rsid w:val="00A4485D"/>
    <w:rsid w:val="00A44887"/>
    <w:rsid w:val="00A44CC9"/>
    <w:rsid w:val="00A4565F"/>
    <w:rsid w:val="00A45869"/>
    <w:rsid w:val="00A4586D"/>
    <w:rsid w:val="00A45A3C"/>
    <w:rsid w:val="00A45EA1"/>
    <w:rsid w:val="00A46137"/>
    <w:rsid w:val="00A461EB"/>
    <w:rsid w:val="00A46309"/>
    <w:rsid w:val="00A46319"/>
    <w:rsid w:val="00A46332"/>
    <w:rsid w:val="00A46420"/>
    <w:rsid w:val="00A46434"/>
    <w:rsid w:val="00A465D5"/>
    <w:rsid w:val="00A466D1"/>
    <w:rsid w:val="00A468B5"/>
    <w:rsid w:val="00A469FB"/>
    <w:rsid w:val="00A46A46"/>
    <w:rsid w:val="00A46CB4"/>
    <w:rsid w:val="00A46DB6"/>
    <w:rsid w:val="00A47035"/>
    <w:rsid w:val="00A47203"/>
    <w:rsid w:val="00A47258"/>
    <w:rsid w:val="00A47391"/>
    <w:rsid w:val="00A473AC"/>
    <w:rsid w:val="00A4744A"/>
    <w:rsid w:val="00A47481"/>
    <w:rsid w:val="00A47491"/>
    <w:rsid w:val="00A474EE"/>
    <w:rsid w:val="00A4758A"/>
    <w:rsid w:val="00A4772C"/>
    <w:rsid w:val="00A478D4"/>
    <w:rsid w:val="00A47CC0"/>
    <w:rsid w:val="00A50093"/>
    <w:rsid w:val="00A501B7"/>
    <w:rsid w:val="00A5023B"/>
    <w:rsid w:val="00A503B8"/>
    <w:rsid w:val="00A50446"/>
    <w:rsid w:val="00A506BC"/>
    <w:rsid w:val="00A5092D"/>
    <w:rsid w:val="00A50BC7"/>
    <w:rsid w:val="00A50C6D"/>
    <w:rsid w:val="00A50D6D"/>
    <w:rsid w:val="00A50EFC"/>
    <w:rsid w:val="00A51177"/>
    <w:rsid w:val="00A511A8"/>
    <w:rsid w:val="00A5123D"/>
    <w:rsid w:val="00A5141E"/>
    <w:rsid w:val="00A51582"/>
    <w:rsid w:val="00A515BB"/>
    <w:rsid w:val="00A5173F"/>
    <w:rsid w:val="00A5181D"/>
    <w:rsid w:val="00A519B3"/>
    <w:rsid w:val="00A51AA6"/>
    <w:rsid w:val="00A52176"/>
    <w:rsid w:val="00A52260"/>
    <w:rsid w:val="00A52495"/>
    <w:rsid w:val="00A52AAD"/>
    <w:rsid w:val="00A52B57"/>
    <w:rsid w:val="00A52B6D"/>
    <w:rsid w:val="00A52B8E"/>
    <w:rsid w:val="00A52BC5"/>
    <w:rsid w:val="00A52C29"/>
    <w:rsid w:val="00A52EE1"/>
    <w:rsid w:val="00A52F21"/>
    <w:rsid w:val="00A52FB5"/>
    <w:rsid w:val="00A53021"/>
    <w:rsid w:val="00A53023"/>
    <w:rsid w:val="00A53038"/>
    <w:rsid w:val="00A530D9"/>
    <w:rsid w:val="00A532CB"/>
    <w:rsid w:val="00A532DB"/>
    <w:rsid w:val="00A534B8"/>
    <w:rsid w:val="00A534D4"/>
    <w:rsid w:val="00A53582"/>
    <w:rsid w:val="00A535AE"/>
    <w:rsid w:val="00A5362E"/>
    <w:rsid w:val="00A537E7"/>
    <w:rsid w:val="00A5393D"/>
    <w:rsid w:val="00A53A0D"/>
    <w:rsid w:val="00A53AF4"/>
    <w:rsid w:val="00A53B78"/>
    <w:rsid w:val="00A53BD0"/>
    <w:rsid w:val="00A53D1E"/>
    <w:rsid w:val="00A53F03"/>
    <w:rsid w:val="00A54063"/>
    <w:rsid w:val="00A5409F"/>
    <w:rsid w:val="00A54312"/>
    <w:rsid w:val="00A54404"/>
    <w:rsid w:val="00A5461E"/>
    <w:rsid w:val="00A54749"/>
    <w:rsid w:val="00A5479A"/>
    <w:rsid w:val="00A54928"/>
    <w:rsid w:val="00A54936"/>
    <w:rsid w:val="00A549F3"/>
    <w:rsid w:val="00A54B57"/>
    <w:rsid w:val="00A54CBE"/>
    <w:rsid w:val="00A54DB8"/>
    <w:rsid w:val="00A54EBC"/>
    <w:rsid w:val="00A54EF5"/>
    <w:rsid w:val="00A550FE"/>
    <w:rsid w:val="00A55184"/>
    <w:rsid w:val="00A55187"/>
    <w:rsid w:val="00A551E3"/>
    <w:rsid w:val="00A5520B"/>
    <w:rsid w:val="00A552C8"/>
    <w:rsid w:val="00A553EC"/>
    <w:rsid w:val="00A5548A"/>
    <w:rsid w:val="00A554AB"/>
    <w:rsid w:val="00A55D94"/>
    <w:rsid w:val="00A55E9D"/>
    <w:rsid w:val="00A55EAC"/>
    <w:rsid w:val="00A55F57"/>
    <w:rsid w:val="00A55FC2"/>
    <w:rsid w:val="00A5605D"/>
    <w:rsid w:val="00A56174"/>
    <w:rsid w:val="00A561A6"/>
    <w:rsid w:val="00A56206"/>
    <w:rsid w:val="00A56228"/>
    <w:rsid w:val="00A5637A"/>
    <w:rsid w:val="00A5638E"/>
    <w:rsid w:val="00A563C0"/>
    <w:rsid w:val="00A564CE"/>
    <w:rsid w:val="00A5662E"/>
    <w:rsid w:val="00A5666B"/>
    <w:rsid w:val="00A56853"/>
    <w:rsid w:val="00A569EC"/>
    <w:rsid w:val="00A569ED"/>
    <w:rsid w:val="00A56BEC"/>
    <w:rsid w:val="00A56ED0"/>
    <w:rsid w:val="00A56F1B"/>
    <w:rsid w:val="00A57009"/>
    <w:rsid w:val="00A57106"/>
    <w:rsid w:val="00A57460"/>
    <w:rsid w:val="00A5757A"/>
    <w:rsid w:val="00A5769D"/>
    <w:rsid w:val="00A5780F"/>
    <w:rsid w:val="00A57B5D"/>
    <w:rsid w:val="00A57DF7"/>
    <w:rsid w:val="00A6019D"/>
    <w:rsid w:val="00A601EA"/>
    <w:rsid w:val="00A6048D"/>
    <w:rsid w:val="00A605C5"/>
    <w:rsid w:val="00A605C7"/>
    <w:rsid w:val="00A60679"/>
    <w:rsid w:val="00A6088A"/>
    <w:rsid w:val="00A60890"/>
    <w:rsid w:val="00A60896"/>
    <w:rsid w:val="00A608B3"/>
    <w:rsid w:val="00A608EF"/>
    <w:rsid w:val="00A60D60"/>
    <w:rsid w:val="00A6107E"/>
    <w:rsid w:val="00A6117B"/>
    <w:rsid w:val="00A612A7"/>
    <w:rsid w:val="00A612F5"/>
    <w:rsid w:val="00A6144D"/>
    <w:rsid w:val="00A617DD"/>
    <w:rsid w:val="00A6181E"/>
    <w:rsid w:val="00A61AF5"/>
    <w:rsid w:val="00A61C46"/>
    <w:rsid w:val="00A61C4D"/>
    <w:rsid w:val="00A61D6F"/>
    <w:rsid w:val="00A61EFB"/>
    <w:rsid w:val="00A61FA2"/>
    <w:rsid w:val="00A62080"/>
    <w:rsid w:val="00A6210D"/>
    <w:rsid w:val="00A6227D"/>
    <w:rsid w:val="00A62687"/>
    <w:rsid w:val="00A626A8"/>
    <w:rsid w:val="00A62856"/>
    <w:rsid w:val="00A6286C"/>
    <w:rsid w:val="00A62A03"/>
    <w:rsid w:val="00A62B39"/>
    <w:rsid w:val="00A62BBC"/>
    <w:rsid w:val="00A62C90"/>
    <w:rsid w:val="00A62CE1"/>
    <w:rsid w:val="00A62DD0"/>
    <w:rsid w:val="00A63054"/>
    <w:rsid w:val="00A63177"/>
    <w:rsid w:val="00A63229"/>
    <w:rsid w:val="00A63273"/>
    <w:rsid w:val="00A63313"/>
    <w:rsid w:val="00A6338C"/>
    <w:rsid w:val="00A635FF"/>
    <w:rsid w:val="00A63721"/>
    <w:rsid w:val="00A6378B"/>
    <w:rsid w:val="00A638E2"/>
    <w:rsid w:val="00A63905"/>
    <w:rsid w:val="00A639BC"/>
    <w:rsid w:val="00A63AB0"/>
    <w:rsid w:val="00A63D70"/>
    <w:rsid w:val="00A63E4A"/>
    <w:rsid w:val="00A63F35"/>
    <w:rsid w:val="00A642D6"/>
    <w:rsid w:val="00A6448C"/>
    <w:rsid w:val="00A646F0"/>
    <w:rsid w:val="00A64737"/>
    <w:rsid w:val="00A64788"/>
    <w:rsid w:val="00A6481B"/>
    <w:rsid w:val="00A64DB3"/>
    <w:rsid w:val="00A64E65"/>
    <w:rsid w:val="00A6513F"/>
    <w:rsid w:val="00A65229"/>
    <w:rsid w:val="00A6529E"/>
    <w:rsid w:val="00A6532C"/>
    <w:rsid w:val="00A6548E"/>
    <w:rsid w:val="00A6549A"/>
    <w:rsid w:val="00A655B1"/>
    <w:rsid w:val="00A656E2"/>
    <w:rsid w:val="00A6591A"/>
    <w:rsid w:val="00A65934"/>
    <w:rsid w:val="00A6595E"/>
    <w:rsid w:val="00A659D8"/>
    <w:rsid w:val="00A65B79"/>
    <w:rsid w:val="00A65C75"/>
    <w:rsid w:val="00A65DE7"/>
    <w:rsid w:val="00A65F6C"/>
    <w:rsid w:val="00A66091"/>
    <w:rsid w:val="00A6622E"/>
    <w:rsid w:val="00A66697"/>
    <w:rsid w:val="00A666C4"/>
    <w:rsid w:val="00A66EA4"/>
    <w:rsid w:val="00A66ED6"/>
    <w:rsid w:val="00A66EFE"/>
    <w:rsid w:val="00A66F94"/>
    <w:rsid w:val="00A67412"/>
    <w:rsid w:val="00A674CE"/>
    <w:rsid w:val="00A67502"/>
    <w:rsid w:val="00A67566"/>
    <w:rsid w:val="00A675A4"/>
    <w:rsid w:val="00A67603"/>
    <w:rsid w:val="00A67BD5"/>
    <w:rsid w:val="00A67CCB"/>
    <w:rsid w:val="00A67D5C"/>
    <w:rsid w:val="00A67EEB"/>
    <w:rsid w:val="00A67EFE"/>
    <w:rsid w:val="00A67F58"/>
    <w:rsid w:val="00A70069"/>
    <w:rsid w:val="00A7020C"/>
    <w:rsid w:val="00A7025C"/>
    <w:rsid w:val="00A703F6"/>
    <w:rsid w:val="00A70AB5"/>
    <w:rsid w:val="00A70ABE"/>
    <w:rsid w:val="00A70AC3"/>
    <w:rsid w:val="00A70B9D"/>
    <w:rsid w:val="00A70D22"/>
    <w:rsid w:val="00A70F09"/>
    <w:rsid w:val="00A70FCA"/>
    <w:rsid w:val="00A70FCE"/>
    <w:rsid w:val="00A71170"/>
    <w:rsid w:val="00A71253"/>
    <w:rsid w:val="00A7129D"/>
    <w:rsid w:val="00A71310"/>
    <w:rsid w:val="00A71435"/>
    <w:rsid w:val="00A71670"/>
    <w:rsid w:val="00A717A0"/>
    <w:rsid w:val="00A71887"/>
    <w:rsid w:val="00A718DE"/>
    <w:rsid w:val="00A71917"/>
    <w:rsid w:val="00A71C2B"/>
    <w:rsid w:val="00A71C96"/>
    <w:rsid w:val="00A71D03"/>
    <w:rsid w:val="00A71DEA"/>
    <w:rsid w:val="00A720DC"/>
    <w:rsid w:val="00A720E7"/>
    <w:rsid w:val="00A722C5"/>
    <w:rsid w:val="00A723F0"/>
    <w:rsid w:val="00A72564"/>
    <w:rsid w:val="00A72B14"/>
    <w:rsid w:val="00A72B44"/>
    <w:rsid w:val="00A72F23"/>
    <w:rsid w:val="00A72F96"/>
    <w:rsid w:val="00A730C0"/>
    <w:rsid w:val="00A73247"/>
    <w:rsid w:val="00A732A4"/>
    <w:rsid w:val="00A732D4"/>
    <w:rsid w:val="00A733F9"/>
    <w:rsid w:val="00A73543"/>
    <w:rsid w:val="00A73839"/>
    <w:rsid w:val="00A7385F"/>
    <w:rsid w:val="00A739B1"/>
    <w:rsid w:val="00A73C55"/>
    <w:rsid w:val="00A73C6A"/>
    <w:rsid w:val="00A73CD7"/>
    <w:rsid w:val="00A73DC7"/>
    <w:rsid w:val="00A74026"/>
    <w:rsid w:val="00A74116"/>
    <w:rsid w:val="00A74143"/>
    <w:rsid w:val="00A7429E"/>
    <w:rsid w:val="00A7440E"/>
    <w:rsid w:val="00A74506"/>
    <w:rsid w:val="00A74779"/>
    <w:rsid w:val="00A747BD"/>
    <w:rsid w:val="00A748F9"/>
    <w:rsid w:val="00A74E5C"/>
    <w:rsid w:val="00A74FC4"/>
    <w:rsid w:val="00A750F6"/>
    <w:rsid w:val="00A75376"/>
    <w:rsid w:val="00A756E2"/>
    <w:rsid w:val="00A757B6"/>
    <w:rsid w:val="00A75E04"/>
    <w:rsid w:val="00A75E1D"/>
    <w:rsid w:val="00A75F1F"/>
    <w:rsid w:val="00A76142"/>
    <w:rsid w:val="00A76147"/>
    <w:rsid w:val="00A76218"/>
    <w:rsid w:val="00A762AD"/>
    <w:rsid w:val="00A76316"/>
    <w:rsid w:val="00A763E1"/>
    <w:rsid w:val="00A7651D"/>
    <w:rsid w:val="00A767B0"/>
    <w:rsid w:val="00A76A65"/>
    <w:rsid w:val="00A76AC2"/>
    <w:rsid w:val="00A76CE2"/>
    <w:rsid w:val="00A76CEC"/>
    <w:rsid w:val="00A76F49"/>
    <w:rsid w:val="00A77011"/>
    <w:rsid w:val="00A7722F"/>
    <w:rsid w:val="00A7732F"/>
    <w:rsid w:val="00A773E8"/>
    <w:rsid w:val="00A773F3"/>
    <w:rsid w:val="00A775D7"/>
    <w:rsid w:val="00A77814"/>
    <w:rsid w:val="00A7784D"/>
    <w:rsid w:val="00A77A18"/>
    <w:rsid w:val="00A77AF9"/>
    <w:rsid w:val="00A77C02"/>
    <w:rsid w:val="00A77C3D"/>
    <w:rsid w:val="00A77C45"/>
    <w:rsid w:val="00A77D48"/>
    <w:rsid w:val="00A77F11"/>
    <w:rsid w:val="00A77F15"/>
    <w:rsid w:val="00A77F26"/>
    <w:rsid w:val="00A80792"/>
    <w:rsid w:val="00A80806"/>
    <w:rsid w:val="00A80971"/>
    <w:rsid w:val="00A809C8"/>
    <w:rsid w:val="00A80B8A"/>
    <w:rsid w:val="00A80C23"/>
    <w:rsid w:val="00A80C5B"/>
    <w:rsid w:val="00A81077"/>
    <w:rsid w:val="00A81132"/>
    <w:rsid w:val="00A811F8"/>
    <w:rsid w:val="00A812E7"/>
    <w:rsid w:val="00A8149A"/>
    <w:rsid w:val="00A81698"/>
    <w:rsid w:val="00A816E3"/>
    <w:rsid w:val="00A8171A"/>
    <w:rsid w:val="00A81801"/>
    <w:rsid w:val="00A8188D"/>
    <w:rsid w:val="00A81BDB"/>
    <w:rsid w:val="00A81EDE"/>
    <w:rsid w:val="00A82021"/>
    <w:rsid w:val="00A820D2"/>
    <w:rsid w:val="00A82178"/>
    <w:rsid w:val="00A821A3"/>
    <w:rsid w:val="00A8237A"/>
    <w:rsid w:val="00A824AB"/>
    <w:rsid w:val="00A825F5"/>
    <w:rsid w:val="00A825FD"/>
    <w:rsid w:val="00A827AA"/>
    <w:rsid w:val="00A8285C"/>
    <w:rsid w:val="00A828CF"/>
    <w:rsid w:val="00A8296C"/>
    <w:rsid w:val="00A82C4C"/>
    <w:rsid w:val="00A82E16"/>
    <w:rsid w:val="00A830CE"/>
    <w:rsid w:val="00A833CD"/>
    <w:rsid w:val="00A833FC"/>
    <w:rsid w:val="00A835BC"/>
    <w:rsid w:val="00A8363C"/>
    <w:rsid w:val="00A836A3"/>
    <w:rsid w:val="00A83746"/>
    <w:rsid w:val="00A838B6"/>
    <w:rsid w:val="00A83A98"/>
    <w:rsid w:val="00A83B7E"/>
    <w:rsid w:val="00A83BCF"/>
    <w:rsid w:val="00A83CC2"/>
    <w:rsid w:val="00A83D22"/>
    <w:rsid w:val="00A83DB5"/>
    <w:rsid w:val="00A83F00"/>
    <w:rsid w:val="00A83FD5"/>
    <w:rsid w:val="00A84025"/>
    <w:rsid w:val="00A840D3"/>
    <w:rsid w:val="00A840E0"/>
    <w:rsid w:val="00A841BD"/>
    <w:rsid w:val="00A844A7"/>
    <w:rsid w:val="00A84559"/>
    <w:rsid w:val="00A84A5C"/>
    <w:rsid w:val="00A84A72"/>
    <w:rsid w:val="00A84F16"/>
    <w:rsid w:val="00A84FB4"/>
    <w:rsid w:val="00A850B5"/>
    <w:rsid w:val="00A853D5"/>
    <w:rsid w:val="00A853E2"/>
    <w:rsid w:val="00A85673"/>
    <w:rsid w:val="00A8569A"/>
    <w:rsid w:val="00A858F0"/>
    <w:rsid w:val="00A85900"/>
    <w:rsid w:val="00A859FA"/>
    <w:rsid w:val="00A85A4C"/>
    <w:rsid w:val="00A85B8D"/>
    <w:rsid w:val="00A86322"/>
    <w:rsid w:val="00A86332"/>
    <w:rsid w:val="00A86397"/>
    <w:rsid w:val="00A863D2"/>
    <w:rsid w:val="00A863ED"/>
    <w:rsid w:val="00A865D1"/>
    <w:rsid w:val="00A867A9"/>
    <w:rsid w:val="00A86981"/>
    <w:rsid w:val="00A869B2"/>
    <w:rsid w:val="00A86AD6"/>
    <w:rsid w:val="00A86BA8"/>
    <w:rsid w:val="00A86D28"/>
    <w:rsid w:val="00A87059"/>
    <w:rsid w:val="00A8723D"/>
    <w:rsid w:val="00A8728E"/>
    <w:rsid w:val="00A87294"/>
    <w:rsid w:val="00A873E9"/>
    <w:rsid w:val="00A8744C"/>
    <w:rsid w:val="00A874E8"/>
    <w:rsid w:val="00A875F7"/>
    <w:rsid w:val="00A8781B"/>
    <w:rsid w:val="00A87A6E"/>
    <w:rsid w:val="00A87CC5"/>
    <w:rsid w:val="00A9026C"/>
    <w:rsid w:val="00A9037C"/>
    <w:rsid w:val="00A90422"/>
    <w:rsid w:val="00A906A1"/>
    <w:rsid w:val="00A90964"/>
    <w:rsid w:val="00A90A53"/>
    <w:rsid w:val="00A90BC0"/>
    <w:rsid w:val="00A90C86"/>
    <w:rsid w:val="00A90C99"/>
    <w:rsid w:val="00A90CA8"/>
    <w:rsid w:val="00A90CBD"/>
    <w:rsid w:val="00A90DE3"/>
    <w:rsid w:val="00A90E17"/>
    <w:rsid w:val="00A90F5E"/>
    <w:rsid w:val="00A91028"/>
    <w:rsid w:val="00A9114E"/>
    <w:rsid w:val="00A9164A"/>
    <w:rsid w:val="00A91761"/>
    <w:rsid w:val="00A91870"/>
    <w:rsid w:val="00A91A96"/>
    <w:rsid w:val="00A91BE6"/>
    <w:rsid w:val="00A91C1E"/>
    <w:rsid w:val="00A91D31"/>
    <w:rsid w:val="00A91F3F"/>
    <w:rsid w:val="00A921AD"/>
    <w:rsid w:val="00A921FC"/>
    <w:rsid w:val="00A9227C"/>
    <w:rsid w:val="00A922FB"/>
    <w:rsid w:val="00A923A3"/>
    <w:rsid w:val="00A924CB"/>
    <w:rsid w:val="00A92645"/>
    <w:rsid w:val="00A92A33"/>
    <w:rsid w:val="00A92A5F"/>
    <w:rsid w:val="00A92C22"/>
    <w:rsid w:val="00A92CF1"/>
    <w:rsid w:val="00A92D20"/>
    <w:rsid w:val="00A92EED"/>
    <w:rsid w:val="00A92FEC"/>
    <w:rsid w:val="00A9302C"/>
    <w:rsid w:val="00A93044"/>
    <w:rsid w:val="00A934DD"/>
    <w:rsid w:val="00A93524"/>
    <w:rsid w:val="00A93591"/>
    <w:rsid w:val="00A93779"/>
    <w:rsid w:val="00A93780"/>
    <w:rsid w:val="00A93C98"/>
    <w:rsid w:val="00A93F45"/>
    <w:rsid w:val="00A93FBC"/>
    <w:rsid w:val="00A94014"/>
    <w:rsid w:val="00A94069"/>
    <w:rsid w:val="00A94280"/>
    <w:rsid w:val="00A94494"/>
    <w:rsid w:val="00A9459F"/>
    <w:rsid w:val="00A945D1"/>
    <w:rsid w:val="00A94891"/>
    <w:rsid w:val="00A94997"/>
    <w:rsid w:val="00A94999"/>
    <w:rsid w:val="00A94EA2"/>
    <w:rsid w:val="00A94EA9"/>
    <w:rsid w:val="00A9500F"/>
    <w:rsid w:val="00A950EF"/>
    <w:rsid w:val="00A95110"/>
    <w:rsid w:val="00A95123"/>
    <w:rsid w:val="00A95348"/>
    <w:rsid w:val="00A953BC"/>
    <w:rsid w:val="00A953F3"/>
    <w:rsid w:val="00A954AD"/>
    <w:rsid w:val="00A9560C"/>
    <w:rsid w:val="00A957AB"/>
    <w:rsid w:val="00A958FF"/>
    <w:rsid w:val="00A95905"/>
    <w:rsid w:val="00A95D51"/>
    <w:rsid w:val="00A95F0E"/>
    <w:rsid w:val="00A96020"/>
    <w:rsid w:val="00A964F0"/>
    <w:rsid w:val="00A965E3"/>
    <w:rsid w:val="00A96725"/>
    <w:rsid w:val="00A967A1"/>
    <w:rsid w:val="00A96C9B"/>
    <w:rsid w:val="00A96D72"/>
    <w:rsid w:val="00A96E5C"/>
    <w:rsid w:val="00A96F73"/>
    <w:rsid w:val="00A97081"/>
    <w:rsid w:val="00A970DC"/>
    <w:rsid w:val="00A9730B"/>
    <w:rsid w:val="00A97415"/>
    <w:rsid w:val="00A97597"/>
    <w:rsid w:val="00A97697"/>
    <w:rsid w:val="00A976B8"/>
    <w:rsid w:val="00A977F7"/>
    <w:rsid w:val="00A97848"/>
    <w:rsid w:val="00A97851"/>
    <w:rsid w:val="00A97AE7"/>
    <w:rsid w:val="00A97AEA"/>
    <w:rsid w:val="00A97D59"/>
    <w:rsid w:val="00A97F46"/>
    <w:rsid w:val="00A97FB7"/>
    <w:rsid w:val="00AA015D"/>
    <w:rsid w:val="00AA0163"/>
    <w:rsid w:val="00AA02FE"/>
    <w:rsid w:val="00AA04FB"/>
    <w:rsid w:val="00AA07C1"/>
    <w:rsid w:val="00AA0A42"/>
    <w:rsid w:val="00AA0CDD"/>
    <w:rsid w:val="00AA0DDA"/>
    <w:rsid w:val="00AA0EA3"/>
    <w:rsid w:val="00AA0FB4"/>
    <w:rsid w:val="00AA1044"/>
    <w:rsid w:val="00AA121C"/>
    <w:rsid w:val="00AA14EF"/>
    <w:rsid w:val="00AA1514"/>
    <w:rsid w:val="00AA170B"/>
    <w:rsid w:val="00AA17B4"/>
    <w:rsid w:val="00AA1996"/>
    <w:rsid w:val="00AA1A3F"/>
    <w:rsid w:val="00AA1ACB"/>
    <w:rsid w:val="00AA1B2B"/>
    <w:rsid w:val="00AA1BB9"/>
    <w:rsid w:val="00AA1CC8"/>
    <w:rsid w:val="00AA1E0F"/>
    <w:rsid w:val="00AA1F67"/>
    <w:rsid w:val="00AA1F77"/>
    <w:rsid w:val="00AA1FAC"/>
    <w:rsid w:val="00AA2007"/>
    <w:rsid w:val="00AA20CF"/>
    <w:rsid w:val="00AA21D4"/>
    <w:rsid w:val="00AA22D4"/>
    <w:rsid w:val="00AA2412"/>
    <w:rsid w:val="00AA269A"/>
    <w:rsid w:val="00AA2D51"/>
    <w:rsid w:val="00AA2F0D"/>
    <w:rsid w:val="00AA2F61"/>
    <w:rsid w:val="00AA30F9"/>
    <w:rsid w:val="00AA31FB"/>
    <w:rsid w:val="00AA32C7"/>
    <w:rsid w:val="00AA345F"/>
    <w:rsid w:val="00AA3501"/>
    <w:rsid w:val="00AA35C4"/>
    <w:rsid w:val="00AA365F"/>
    <w:rsid w:val="00AA38BB"/>
    <w:rsid w:val="00AA394A"/>
    <w:rsid w:val="00AA3983"/>
    <w:rsid w:val="00AA39B7"/>
    <w:rsid w:val="00AA3F26"/>
    <w:rsid w:val="00AA4028"/>
    <w:rsid w:val="00AA41BB"/>
    <w:rsid w:val="00AA4278"/>
    <w:rsid w:val="00AA433A"/>
    <w:rsid w:val="00AA4359"/>
    <w:rsid w:val="00AA449F"/>
    <w:rsid w:val="00AA44BB"/>
    <w:rsid w:val="00AA476C"/>
    <w:rsid w:val="00AA4784"/>
    <w:rsid w:val="00AA47F2"/>
    <w:rsid w:val="00AA486F"/>
    <w:rsid w:val="00AA49BC"/>
    <w:rsid w:val="00AA4E4B"/>
    <w:rsid w:val="00AA51BD"/>
    <w:rsid w:val="00AA537F"/>
    <w:rsid w:val="00AA5436"/>
    <w:rsid w:val="00AA5462"/>
    <w:rsid w:val="00AA55FB"/>
    <w:rsid w:val="00AA5607"/>
    <w:rsid w:val="00AA56AF"/>
    <w:rsid w:val="00AA56B0"/>
    <w:rsid w:val="00AA5CBA"/>
    <w:rsid w:val="00AA5EDB"/>
    <w:rsid w:val="00AA5FC0"/>
    <w:rsid w:val="00AA6003"/>
    <w:rsid w:val="00AA60CC"/>
    <w:rsid w:val="00AA6133"/>
    <w:rsid w:val="00AA6141"/>
    <w:rsid w:val="00AA62A6"/>
    <w:rsid w:val="00AA64C6"/>
    <w:rsid w:val="00AA64CF"/>
    <w:rsid w:val="00AA65D1"/>
    <w:rsid w:val="00AA6736"/>
    <w:rsid w:val="00AA67A8"/>
    <w:rsid w:val="00AA6847"/>
    <w:rsid w:val="00AA6870"/>
    <w:rsid w:val="00AA6CDC"/>
    <w:rsid w:val="00AA6F2A"/>
    <w:rsid w:val="00AA6F5B"/>
    <w:rsid w:val="00AA6FC7"/>
    <w:rsid w:val="00AA72CC"/>
    <w:rsid w:val="00AA77D2"/>
    <w:rsid w:val="00AA781E"/>
    <w:rsid w:val="00AA78D5"/>
    <w:rsid w:val="00AA7C17"/>
    <w:rsid w:val="00AA7C93"/>
    <w:rsid w:val="00AA7CBA"/>
    <w:rsid w:val="00AA7F3F"/>
    <w:rsid w:val="00AB0210"/>
    <w:rsid w:val="00AB0211"/>
    <w:rsid w:val="00AB0235"/>
    <w:rsid w:val="00AB0368"/>
    <w:rsid w:val="00AB0639"/>
    <w:rsid w:val="00AB0674"/>
    <w:rsid w:val="00AB0703"/>
    <w:rsid w:val="00AB0899"/>
    <w:rsid w:val="00AB0904"/>
    <w:rsid w:val="00AB0910"/>
    <w:rsid w:val="00AB099B"/>
    <w:rsid w:val="00AB09BD"/>
    <w:rsid w:val="00AB0CA2"/>
    <w:rsid w:val="00AB0E8F"/>
    <w:rsid w:val="00AB0ED6"/>
    <w:rsid w:val="00AB0FC9"/>
    <w:rsid w:val="00AB104D"/>
    <w:rsid w:val="00AB1237"/>
    <w:rsid w:val="00AB1380"/>
    <w:rsid w:val="00AB13F4"/>
    <w:rsid w:val="00AB1881"/>
    <w:rsid w:val="00AB18D6"/>
    <w:rsid w:val="00AB18E0"/>
    <w:rsid w:val="00AB19A4"/>
    <w:rsid w:val="00AB19D3"/>
    <w:rsid w:val="00AB1AB2"/>
    <w:rsid w:val="00AB1C14"/>
    <w:rsid w:val="00AB1E0A"/>
    <w:rsid w:val="00AB215D"/>
    <w:rsid w:val="00AB22CE"/>
    <w:rsid w:val="00AB23BE"/>
    <w:rsid w:val="00AB2438"/>
    <w:rsid w:val="00AB281A"/>
    <w:rsid w:val="00AB2938"/>
    <w:rsid w:val="00AB29D8"/>
    <w:rsid w:val="00AB2C2B"/>
    <w:rsid w:val="00AB2CAC"/>
    <w:rsid w:val="00AB2D24"/>
    <w:rsid w:val="00AB2E23"/>
    <w:rsid w:val="00AB3021"/>
    <w:rsid w:val="00AB3095"/>
    <w:rsid w:val="00AB3153"/>
    <w:rsid w:val="00AB3229"/>
    <w:rsid w:val="00AB32A4"/>
    <w:rsid w:val="00AB32EF"/>
    <w:rsid w:val="00AB32FB"/>
    <w:rsid w:val="00AB3333"/>
    <w:rsid w:val="00AB36ED"/>
    <w:rsid w:val="00AB3741"/>
    <w:rsid w:val="00AB3868"/>
    <w:rsid w:val="00AB38B0"/>
    <w:rsid w:val="00AB38B5"/>
    <w:rsid w:val="00AB39F1"/>
    <w:rsid w:val="00AB3AC4"/>
    <w:rsid w:val="00AB3C74"/>
    <w:rsid w:val="00AB3C7D"/>
    <w:rsid w:val="00AB3E1B"/>
    <w:rsid w:val="00AB3F20"/>
    <w:rsid w:val="00AB3F7A"/>
    <w:rsid w:val="00AB41D1"/>
    <w:rsid w:val="00AB4281"/>
    <w:rsid w:val="00AB43D0"/>
    <w:rsid w:val="00AB43F9"/>
    <w:rsid w:val="00AB44DF"/>
    <w:rsid w:val="00AB451E"/>
    <w:rsid w:val="00AB45D9"/>
    <w:rsid w:val="00AB474F"/>
    <w:rsid w:val="00AB4803"/>
    <w:rsid w:val="00AB4929"/>
    <w:rsid w:val="00AB495D"/>
    <w:rsid w:val="00AB499E"/>
    <w:rsid w:val="00AB4A42"/>
    <w:rsid w:val="00AB4B9B"/>
    <w:rsid w:val="00AB4BDE"/>
    <w:rsid w:val="00AB4D8B"/>
    <w:rsid w:val="00AB504D"/>
    <w:rsid w:val="00AB5096"/>
    <w:rsid w:val="00AB509B"/>
    <w:rsid w:val="00AB5438"/>
    <w:rsid w:val="00AB54A2"/>
    <w:rsid w:val="00AB55C6"/>
    <w:rsid w:val="00AB5A12"/>
    <w:rsid w:val="00AB5A45"/>
    <w:rsid w:val="00AB5B48"/>
    <w:rsid w:val="00AB5D89"/>
    <w:rsid w:val="00AB5F1E"/>
    <w:rsid w:val="00AB635E"/>
    <w:rsid w:val="00AB6369"/>
    <w:rsid w:val="00AB6448"/>
    <w:rsid w:val="00AB66DD"/>
    <w:rsid w:val="00AB6781"/>
    <w:rsid w:val="00AB6897"/>
    <w:rsid w:val="00AB68E1"/>
    <w:rsid w:val="00AB6929"/>
    <w:rsid w:val="00AB69BC"/>
    <w:rsid w:val="00AB6D02"/>
    <w:rsid w:val="00AB6D0F"/>
    <w:rsid w:val="00AB6DB8"/>
    <w:rsid w:val="00AB6F6C"/>
    <w:rsid w:val="00AB6FCB"/>
    <w:rsid w:val="00AB6FF5"/>
    <w:rsid w:val="00AB70EF"/>
    <w:rsid w:val="00AB721F"/>
    <w:rsid w:val="00AB7423"/>
    <w:rsid w:val="00AB75C7"/>
    <w:rsid w:val="00AB7830"/>
    <w:rsid w:val="00AB78F9"/>
    <w:rsid w:val="00AB7907"/>
    <w:rsid w:val="00AB7A88"/>
    <w:rsid w:val="00AB7BC8"/>
    <w:rsid w:val="00AB7C55"/>
    <w:rsid w:val="00AC001A"/>
    <w:rsid w:val="00AC011B"/>
    <w:rsid w:val="00AC026F"/>
    <w:rsid w:val="00AC031F"/>
    <w:rsid w:val="00AC0376"/>
    <w:rsid w:val="00AC0396"/>
    <w:rsid w:val="00AC069E"/>
    <w:rsid w:val="00AC0913"/>
    <w:rsid w:val="00AC0A1E"/>
    <w:rsid w:val="00AC0F13"/>
    <w:rsid w:val="00AC1092"/>
    <w:rsid w:val="00AC12B4"/>
    <w:rsid w:val="00AC12B7"/>
    <w:rsid w:val="00AC160B"/>
    <w:rsid w:val="00AC1805"/>
    <w:rsid w:val="00AC1882"/>
    <w:rsid w:val="00AC1989"/>
    <w:rsid w:val="00AC1B6A"/>
    <w:rsid w:val="00AC1B76"/>
    <w:rsid w:val="00AC1D09"/>
    <w:rsid w:val="00AC1E41"/>
    <w:rsid w:val="00AC1E73"/>
    <w:rsid w:val="00AC1FCD"/>
    <w:rsid w:val="00AC2059"/>
    <w:rsid w:val="00AC21C6"/>
    <w:rsid w:val="00AC27D7"/>
    <w:rsid w:val="00AC28B4"/>
    <w:rsid w:val="00AC28D2"/>
    <w:rsid w:val="00AC2948"/>
    <w:rsid w:val="00AC2969"/>
    <w:rsid w:val="00AC2C05"/>
    <w:rsid w:val="00AC2CB5"/>
    <w:rsid w:val="00AC2CCA"/>
    <w:rsid w:val="00AC2D81"/>
    <w:rsid w:val="00AC2D9E"/>
    <w:rsid w:val="00AC3035"/>
    <w:rsid w:val="00AC3156"/>
    <w:rsid w:val="00AC34AC"/>
    <w:rsid w:val="00AC34AF"/>
    <w:rsid w:val="00AC353F"/>
    <w:rsid w:val="00AC3575"/>
    <w:rsid w:val="00AC3882"/>
    <w:rsid w:val="00AC3896"/>
    <w:rsid w:val="00AC38D0"/>
    <w:rsid w:val="00AC38FE"/>
    <w:rsid w:val="00AC39D8"/>
    <w:rsid w:val="00AC3FD5"/>
    <w:rsid w:val="00AC3FF8"/>
    <w:rsid w:val="00AC405A"/>
    <w:rsid w:val="00AC4063"/>
    <w:rsid w:val="00AC424A"/>
    <w:rsid w:val="00AC44B7"/>
    <w:rsid w:val="00AC45A0"/>
    <w:rsid w:val="00AC464D"/>
    <w:rsid w:val="00AC46F2"/>
    <w:rsid w:val="00AC47AA"/>
    <w:rsid w:val="00AC4A58"/>
    <w:rsid w:val="00AC4A9A"/>
    <w:rsid w:val="00AC4A9D"/>
    <w:rsid w:val="00AC4C18"/>
    <w:rsid w:val="00AC4CCA"/>
    <w:rsid w:val="00AC4D1C"/>
    <w:rsid w:val="00AC4DFA"/>
    <w:rsid w:val="00AC4E77"/>
    <w:rsid w:val="00AC5127"/>
    <w:rsid w:val="00AC5353"/>
    <w:rsid w:val="00AC53CA"/>
    <w:rsid w:val="00AC540C"/>
    <w:rsid w:val="00AC5639"/>
    <w:rsid w:val="00AC57FE"/>
    <w:rsid w:val="00AC5851"/>
    <w:rsid w:val="00AC5B83"/>
    <w:rsid w:val="00AC5E1E"/>
    <w:rsid w:val="00AC5F03"/>
    <w:rsid w:val="00AC6142"/>
    <w:rsid w:val="00AC6252"/>
    <w:rsid w:val="00AC637F"/>
    <w:rsid w:val="00AC65A5"/>
    <w:rsid w:val="00AC66F8"/>
    <w:rsid w:val="00AC6761"/>
    <w:rsid w:val="00AC6923"/>
    <w:rsid w:val="00AC6928"/>
    <w:rsid w:val="00AC69A0"/>
    <w:rsid w:val="00AC6D3F"/>
    <w:rsid w:val="00AC6E0D"/>
    <w:rsid w:val="00AC6F92"/>
    <w:rsid w:val="00AC712E"/>
    <w:rsid w:val="00AC71E8"/>
    <w:rsid w:val="00AC72DB"/>
    <w:rsid w:val="00AC7408"/>
    <w:rsid w:val="00AC76E7"/>
    <w:rsid w:val="00AC79B7"/>
    <w:rsid w:val="00AC79E8"/>
    <w:rsid w:val="00AC7ACE"/>
    <w:rsid w:val="00AC7B5F"/>
    <w:rsid w:val="00AD010B"/>
    <w:rsid w:val="00AD01C8"/>
    <w:rsid w:val="00AD031B"/>
    <w:rsid w:val="00AD0746"/>
    <w:rsid w:val="00AD079D"/>
    <w:rsid w:val="00AD0883"/>
    <w:rsid w:val="00AD08AC"/>
    <w:rsid w:val="00AD091C"/>
    <w:rsid w:val="00AD0994"/>
    <w:rsid w:val="00AD0A2F"/>
    <w:rsid w:val="00AD0A4E"/>
    <w:rsid w:val="00AD0B3A"/>
    <w:rsid w:val="00AD0E43"/>
    <w:rsid w:val="00AD118F"/>
    <w:rsid w:val="00AD11B8"/>
    <w:rsid w:val="00AD11E9"/>
    <w:rsid w:val="00AD12FA"/>
    <w:rsid w:val="00AD145D"/>
    <w:rsid w:val="00AD14DC"/>
    <w:rsid w:val="00AD156A"/>
    <w:rsid w:val="00AD1735"/>
    <w:rsid w:val="00AD174D"/>
    <w:rsid w:val="00AD1B29"/>
    <w:rsid w:val="00AD1BFF"/>
    <w:rsid w:val="00AD1E00"/>
    <w:rsid w:val="00AD1E95"/>
    <w:rsid w:val="00AD217E"/>
    <w:rsid w:val="00AD2237"/>
    <w:rsid w:val="00AD2287"/>
    <w:rsid w:val="00AD232F"/>
    <w:rsid w:val="00AD24C5"/>
    <w:rsid w:val="00AD2585"/>
    <w:rsid w:val="00AD25AC"/>
    <w:rsid w:val="00AD25C9"/>
    <w:rsid w:val="00AD27E3"/>
    <w:rsid w:val="00AD2940"/>
    <w:rsid w:val="00AD2980"/>
    <w:rsid w:val="00AD29F8"/>
    <w:rsid w:val="00AD2E3E"/>
    <w:rsid w:val="00AD345C"/>
    <w:rsid w:val="00AD3485"/>
    <w:rsid w:val="00AD3553"/>
    <w:rsid w:val="00AD35B3"/>
    <w:rsid w:val="00AD38C0"/>
    <w:rsid w:val="00AD38CE"/>
    <w:rsid w:val="00AD38D8"/>
    <w:rsid w:val="00AD39AE"/>
    <w:rsid w:val="00AD3A54"/>
    <w:rsid w:val="00AD3A7D"/>
    <w:rsid w:val="00AD3B94"/>
    <w:rsid w:val="00AD3BC2"/>
    <w:rsid w:val="00AD3C5D"/>
    <w:rsid w:val="00AD3E5D"/>
    <w:rsid w:val="00AD3E9C"/>
    <w:rsid w:val="00AD3F91"/>
    <w:rsid w:val="00AD4014"/>
    <w:rsid w:val="00AD4066"/>
    <w:rsid w:val="00AD431B"/>
    <w:rsid w:val="00AD4446"/>
    <w:rsid w:val="00AD4455"/>
    <w:rsid w:val="00AD4A1A"/>
    <w:rsid w:val="00AD4B55"/>
    <w:rsid w:val="00AD4DCB"/>
    <w:rsid w:val="00AD4E08"/>
    <w:rsid w:val="00AD4E99"/>
    <w:rsid w:val="00AD4F13"/>
    <w:rsid w:val="00AD4FF5"/>
    <w:rsid w:val="00AD5075"/>
    <w:rsid w:val="00AD5383"/>
    <w:rsid w:val="00AD53F9"/>
    <w:rsid w:val="00AD54A0"/>
    <w:rsid w:val="00AD559C"/>
    <w:rsid w:val="00AD5666"/>
    <w:rsid w:val="00AD5744"/>
    <w:rsid w:val="00AD57A3"/>
    <w:rsid w:val="00AD5874"/>
    <w:rsid w:val="00AD59C3"/>
    <w:rsid w:val="00AD5B52"/>
    <w:rsid w:val="00AD5C78"/>
    <w:rsid w:val="00AD5C8A"/>
    <w:rsid w:val="00AD5E2C"/>
    <w:rsid w:val="00AD5FBE"/>
    <w:rsid w:val="00AD61EA"/>
    <w:rsid w:val="00AD62D2"/>
    <w:rsid w:val="00AD6353"/>
    <w:rsid w:val="00AD643C"/>
    <w:rsid w:val="00AD6442"/>
    <w:rsid w:val="00AD6719"/>
    <w:rsid w:val="00AD68A7"/>
    <w:rsid w:val="00AD69AE"/>
    <w:rsid w:val="00AD6B99"/>
    <w:rsid w:val="00AD6BA4"/>
    <w:rsid w:val="00AD6D31"/>
    <w:rsid w:val="00AD6D4F"/>
    <w:rsid w:val="00AD6D61"/>
    <w:rsid w:val="00AD6EDB"/>
    <w:rsid w:val="00AD70FC"/>
    <w:rsid w:val="00AD728A"/>
    <w:rsid w:val="00AD734F"/>
    <w:rsid w:val="00AD7609"/>
    <w:rsid w:val="00AD7785"/>
    <w:rsid w:val="00AD79CA"/>
    <w:rsid w:val="00AD7A45"/>
    <w:rsid w:val="00AD7CB8"/>
    <w:rsid w:val="00AD7D1C"/>
    <w:rsid w:val="00AD7FDC"/>
    <w:rsid w:val="00AE007E"/>
    <w:rsid w:val="00AE036C"/>
    <w:rsid w:val="00AE03B7"/>
    <w:rsid w:val="00AE0486"/>
    <w:rsid w:val="00AE048E"/>
    <w:rsid w:val="00AE0510"/>
    <w:rsid w:val="00AE070F"/>
    <w:rsid w:val="00AE0B6E"/>
    <w:rsid w:val="00AE0DE0"/>
    <w:rsid w:val="00AE0E50"/>
    <w:rsid w:val="00AE104B"/>
    <w:rsid w:val="00AE1239"/>
    <w:rsid w:val="00AE12A1"/>
    <w:rsid w:val="00AE138B"/>
    <w:rsid w:val="00AE145F"/>
    <w:rsid w:val="00AE147C"/>
    <w:rsid w:val="00AE1653"/>
    <w:rsid w:val="00AE16BF"/>
    <w:rsid w:val="00AE1910"/>
    <w:rsid w:val="00AE1A41"/>
    <w:rsid w:val="00AE1CC2"/>
    <w:rsid w:val="00AE1CEF"/>
    <w:rsid w:val="00AE1E0A"/>
    <w:rsid w:val="00AE1E24"/>
    <w:rsid w:val="00AE1F97"/>
    <w:rsid w:val="00AE2025"/>
    <w:rsid w:val="00AE2332"/>
    <w:rsid w:val="00AE23B0"/>
    <w:rsid w:val="00AE25F8"/>
    <w:rsid w:val="00AE2810"/>
    <w:rsid w:val="00AE2AB6"/>
    <w:rsid w:val="00AE2C30"/>
    <w:rsid w:val="00AE2C86"/>
    <w:rsid w:val="00AE2C96"/>
    <w:rsid w:val="00AE2CD5"/>
    <w:rsid w:val="00AE2E12"/>
    <w:rsid w:val="00AE31B2"/>
    <w:rsid w:val="00AE33B9"/>
    <w:rsid w:val="00AE340F"/>
    <w:rsid w:val="00AE345E"/>
    <w:rsid w:val="00AE36C2"/>
    <w:rsid w:val="00AE3727"/>
    <w:rsid w:val="00AE382F"/>
    <w:rsid w:val="00AE398D"/>
    <w:rsid w:val="00AE3A77"/>
    <w:rsid w:val="00AE3A89"/>
    <w:rsid w:val="00AE3AF4"/>
    <w:rsid w:val="00AE3CD0"/>
    <w:rsid w:val="00AE3E8F"/>
    <w:rsid w:val="00AE4151"/>
    <w:rsid w:val="00AE41BF"/>
    <w:rsid w:val="00AE41CB"/>
    <w:rsid w:val="00AE42EA"/>
    <w:rsid w:val="00AE43D4"/>
    <w:rsid w:val="00AE4424"/>
    <w:rsid w:val="00AE4495"/>
    <w:rsid w:val="00AE4515"/>
    <w:rsid w:val="00AE45F3"/>
    <w:rsid w:val="00AE469F"/>
    <w:rsid w:val="00AE4760"/>
    <w:rsid w:val="00AE4786"/>
    <w:rsid w:val="00AE4C25"/>
    <w:rsid w:val="00AE4CD9"/>
    <w:rsid w:val="00AE4D7C"/>
    <w:rsid w:val="00AE4D8E"/>
    <w:rsid w:val="00AE4E6E"/>
    <w:rsid w:val="00AE4F73"/>
    <w:rsid w:val="00AE5191"/>
    <w:rsid w:val="00AE51C8"/>
    <w:rsid w:val="00AE52DA"/>
    <w:rsid w:val="00AE52F0"/>
    <w:rsid w:val="00AE5327"/>
    <w:rsid w:val="00AE5457"/>
    <w:rsid w:val="00AE56E9"/>
    <w:rsid w:val="00AE5870"/>
    <w:rsid w:val="00AE5D0B"/>
    <w:rsid w:val="00AE5E00"/>
    <w:rsid w:val="00AE6150"/>
    <w:rsid w:val="00AE6200"/>
    <w:rsid w:val="00AE62F7"/>
    <w:rsid w:val="00AE6331"/>
    <w:rsid w:val="00AE63EB"/>
    <w:rsid w:val="00AE6456"/>
    <w:rsid w:val="00AE653F"/>
    <w:rsid w:val="00AE66DB"/>
    <w:rsid w:val="00AE6A78"/>
    <w:rsid w:val="00AE6ABF"/>
    <w:rsid w:val="00AE6B72"/>
    <w:rsid w:val="00AE6C29"/>
    <w:rsid w:val="00AE6D8C"/>
    <w:rsid w:val="00AE6D99"/>
    <w:rsid w:val="00AE6F61"/>
    <w:rsid w:val="00AE6FE9"/>
    <w:rsid w:val="00AE706A"/>
    <w:rsid w:val="00AE71BC"/>
    <w:rsid w:val="00AE71D2"/>
    <w:rsid w:val="00AE72B3"/>
    <w:rsid w:val="00AE741F"/>
    <w:rsid w:val="00AE75DE"/>
    <w:rsid w:val="00AE7789"/>
    <w:rsid w:val="00AE77A8"/>
    <w:rsid w:val="00AE78FE"/>
    <w:rsid w:val="00AE7916"/>
    <w:rsid w:val="00AE7B0A"/>
    <w:rsid w:val="00AE7F57"/>
    <w:rsid w:val="00AE92B3"/>
    <w:rsid w:val="00AF01DB"/>
    <w:rsid w:val="00AF023B"/>
    <w:rsid w:val="00AF02FD"/>
    <w:rsid w:val="00AF0450"/>
    <w:rsid w:val="00AF0773"/>
    <w:rsid w:val="00AF080C"/>
    <w:rsid w:val="00AF085C"/>
    <w:rsid w:val="00AF08FF"/>
    <w:rsid w:val="00AF090E"/>
    <w:rsid w:val="00AF0B71"/>
    <w:rsid w:val="00AF0C10"/>
    <w:rsid w:val="00AF0CFF"/>
    <w:rsid w:val="00AF0E3B"/>
    <w:rsid w:val="00AF0EEE"/>
    <w:rsid w:val="00AF120C"/>
    <w:rsid w:val="00AF12CB"/>
    <w:rsid w:val="00AF136F"/>
    <w:rsid w:val="00AF1442"/>
    <w:rsid w:val="00AF1524"/>
    <w:rsid w:val="00AF15BD"/>
    <w:rsid w:val="00AF168D"/>
    <w:rsid w:val="00AF18D7"/>
    <w:rsid w:val="00AF1A48"/>
    <w:rsid w:val="00AF1A76"/>
    <w:rsid w:val="00AF1B87"/>
    <w:rsid w:val="00AF1E34"/>
    <w:rsid w:val="00AF1ED1"/>
    <w:rsid w:val="00AF1ED9"/>
    <w:rsid w:val="00AF1FBF"/>
    <w:rsid w:val="00AF2333"/>
    <w:rsid w:val="00AF23D5"/>
    <w:rsid w:val="00AF2770"/>
    <w:rsid w:val="00AF28D6"/>
    <w:rsid w:val="00AF297F"/>
    <w:rsid w:val="00AF2A0D"/>
    <w:rsid w:val="00AF2DCA"/>
    <w:rsid w:val="00AF2E7B"/>
    <w:rsid w:val="00AF2FC4"/>
    <w:rsid w:val="00AF3016"/>
    <w:rsid w:val="00AF3266"/>
    <w:rsid w:val="00AF330C"/>
    <w:rsid w:val="00AF337E"/>
    <w:rsid w:val="00AF33F7"/>
    <w:rsid w:val="00AF3785"/>
    <w:rsid w:val="00AF3910"/>
    <w:rsid w:val="00AF39E1"/>
    <w:rsid w:val="00AF39F1"/>
    <w:rsid w:val="00AF3ED0"/>
    <w:rsid w:val="00AF3F7A"/>
    <w:rsid w:val="00AF4139"/>
    <w:rsid w:val="00AF41F1"/>
    <w:rsid w:val="00AF422D"/>
    <w:rsid w:val="00AF4315"/>
    <w:rsid w:val="00AF4325"/>
    <w:rsid w:val="00AF44AE"/>
    <w:rsid w:val="00AF45CE"/>
    <w:rsid w:val="00AF47BC"/>
    <w:rsid w:val="00AF4BEF"/>
    <w:rsid w:val="00AF4D24"/>
    <w:rsid w:val="00AF4DBC"/>
    <w:rsid w:val="00AF4DD1"/>
    <w:rsid w:val="00AF4DEC"/>
    <w:rsid w:val="00AF4EF9"/>
    <w:rsid w:val="00AF4F4E"/>
    <w:rsid w:val="00AF4FEC"/>
    <w:rsid w:val="00AF5002"/>
    <w:rsid w:val="00AF510F"/>
    <w:rsid w:val="00AF5111"/>
    <w:rsid w:val="00AF58EB"/>
    <w:rsid w:val="00AF58FE"/>
    <w:rsid w:val="00AF59A2"/>
    <w:rsid w:val="00AF5A78"/>
    <w:rsid w:val="00AF5ABD"/>
    <w:rsid w:val="00AF5C23"/>
    <w:rsid w:val="00AF5F51"/>
    <w:rsid w:val="00AF60C8"/>
    <w:rsid w:val="00AF6105"/>
    <w:rsid w:val="00AF618F"/>
    <w:rsid w:val="00AF6271"/>
    <w:rsid w:val="00AF644F"/>
    <w:rsid w:val="00AF64AB"/>
    <w:rsid w:val="00AF6504"/>
    <w:rsid w:val="00AF658B"/>
    <w:rsid w:val="00AF65B8"/>
    <w:rsid w:val="00AF65E9"/>
    <w:rsid w:val="00AF65FC"/>
    <w:rsid w:val="00AF68E3"/>
    <w:rsid w:val="00AF6A31"/>
    <w:rsid w:val="00AF6A6E"/>
    <w:rsid w:val="00AF6B93"/>
    <w:rsid w:val="00AF6BF6"/>
    <w:rsid w:val="00AF6E54"/>
    <w:rsid w:val="00AF6EB6"/>
    <w:rsid w:val="00AF7198"/>
    <w:rsid w:val="00AF739E"/>
    <w:rsid w:val="00AF7417"/>
    <w:rsid w:val="00AF7622"/>
    <w:rsid w:val="00AF7712"/>
    <w:rsid w:val="00AF77A1"/>
    <w:rsid w:val="00AF77BA"/>
    <w:rsid w:val="00AF79A8"/>
    <w:rsid w:val="00AF79B5"/>
    <w:rsid w:val="00AF79FD"/>
    <w:rsid w:val="00AF7A1F"/>
    <w:rsid w:val="00AF7A28"/>
    <w:rsid w:val="00AF7A47"/>
    <w:rsid w:val="00AF7B7C"/>
    <w:rsid w:val="00AF7EF7"/>
    <w:rsid w:val="00B00018"/>
    <w:rsid w:val="00B0022E"/>
    <w:rsid w:val="00B002BF"/>
    <w:rsid w:val="00B00371"/>
    <w:rsid w:val="00B004AD"/>
    <w:rsid w:val="00B00651"/>
    <w:rsid w:val="00B00913"/>
    <w:rsid w:val="00B00B49"/>
    <w:rsid w:val="00B00CCF"/>
    <w:rsid w:val="00B00D79"/>
    <w:rsid w:val="00B00E20"/>
    <w:rsid w:val="00B00F3C"/>
    <w:rsid w:val="00B0126E"/>
    <w:rsid w:val="00B01296"/>
    <w:rsid w:val="00B012A8"/>
    <w:rsid w:val="00B014E1"/>
    <w:rsid w:val="00B01699"/>
    <w:rsid w:val="00B017CD"/>
    <w:rsid w:val="00B019BD"/>
    <w:rsid w:val="00B01AD9"/>
    <w:rsid w:val="00B01B98"/>
    <w:rsid w:val="00B01D86"/>
    <w:rsid w:val="00B01DC9"/>
    <w:rsid w:val="00B01EF0"/>
    <w:rsid w:val="00B01F70"/>
    <w:rsid w:val="00B01FCB"/>
    <w:rsid w:val="00B0205D"/>
    <w:rsid w:val="00B0211F"/>
    <w:rsid w:val="00B02181"/>
    <w:rsid w:val="00B0219F"/>
    <w:rsid w:val="00B021FD"/>
    <w:rsid w:val="00B025AF"/>
    <w:rsid w:val="00B02608"/>
    <w:rsid w:val="00B02662"/>
    <w:rsid w:val="00B026C0"/>
    <w:rsid w:val="00B026E1"/>
    <w:rsid w:val="00B027DB"/>
    <w:rsid w:val="00B02917"/>
    <w:rsid w:val="00B02D42"/>
    <w:rsid w:val="00B02F49"/>
    <w:rsid w:val="00B02F4E"/>
    <w:rsid w:val="00B02FC6"/>
    <w:rsid w:val="00B02FD1"/>
    <w:rsid w:val="00B0303B"/>
    <w:rsid w:val="00B03143"/>
    <w:rsid w:val="00B03152"/>
    <w:rsid w:val="00B032DB"/>
    <w:rsid w:val="00B0338C"/>
    <w:rsid w:val="00B03607"/>
    <w:rsid w:val="00B03633"/>
    <w:rsid w:val="00B0399A"/>
    <w:rsid w:val="00B03BE7"/>
    <w:rsid w:val="00B03C0E"/>
    <w:rsid w:val="00B03C90"/>
    <w:rsid w:val="00B03D4D"/>
    <w:rsid w:val="00B03DA7"/>
    <w:rsid w:val="00B03EDE"/>
    <w:rsid w:val="00B04046"/>
    <w:rsid w:val="00B041D0"/>
    <w:rsid w:val="00B043F6"/>
    <w:rsid w:val="00B044D4"/>
    <w:rsid w:val="00B045C7"/>
    <w:rsid w:val="00B045D0"/>
    <w:rsid w:val="00B04678"/>
    <w:rsid w:val="00B046C3"/>
    <w:rsid w:val="00B0473D"/>
    <w:rsid w:val="00B04781"/>
    <w:rsid w:val="00B047A8"/>
    <w:rsid w:val="00B04975"/>
    <w:rsid w:val="00B04999"/>
    <w:rsid w:val="00B0499D"/>
    <w:rsid w:val="00B04A04"/>
    <w:rsid w:val="00B04AA2"/>
    <w:rsid w:val="00B04C62"/>
    <w:rsid w:val="00B04CE3"/>
    <w:rsid w:val="00B04EC1"/>
    <w:rsid w:val="00B04F62"/>
    <w:rsid w:val="00B05043"/>
    <w:rsid w:val="00B05118"/>
    <w:rsid w:val="00B05144"/>
    <w:rsid w:val="00B05189"/>
    <w:rsid w:val="00B05263"/>
    <w:rsid w:val="00B05383"/>
    <w:rsid w:val="00B056EB"/>
    <w:rsid w:val="00B05948"/>
    <w:rsid w:val="00B05976"/>
    <w:rsid w:val="00B05995"/>
    <w:rsid w:val="00B05A56"/>
    <w:rsid w:val="00B05A84"/>
    <w:rsid w:val="00B05B47"/>
    <w:rsid w:val="00B05B62"/>
    <w:rsid w:val="00B05B83"/>
    <w:rsid w:val="00B05D9D"/>
    <w:rsid w:val="00B05DEF"/>
    <w:rsid w:val="00B05F3A"/>
    <w:rsid w:val="00B0604C"/>
    <w:rsid w:val="00B06245"/>
    <w:rsid w:val="00B062CA"/>
    <w:rsid w:val="00B0637B"/>
    <w:rsid w:val="00B06455"/>
    <w:rsid w:val="00B064D0"/>
    <w:rsid w:val="00B06A93"/>
    <w:rsid w:val="00B06BF1"/>
    <w:rsid w:val="00B06E32"/>
    <w:rsid w:val="00B06E43"/>
    <w:rsid w:val="00B06F5E"/>
    <w:rsid w:val="00B06F61"/>
    <w:rsid w:val="00B07008"/>
    <w:rsid w:val="00B07122"/>
    <w:rsid w:val="00B071CF"/>
    <w:rsid w:val="00B07270"/>
    <w:rsid w:val="00B07332"/>
    <w:rsid w:val="00B0749C"/>
    <w:rsid w:val="00B0753D"/>
    <w:rsid w:val="00B0758B"/>
    <w:rsid w:val="00B07701"/>
    <w:rsid w:val="00B0774E"/>
    <w:rsid w:val="00B07849"/>
    <w:rsid w:val="00B07890"/>
    <w:rsid w:val="00B078F3"/>
    <w:rsid w:val="00B079A0"/>
    <w:rsid w:val="00B07A2C"/>
    <w:rsid w:val="00B07B35"/>
    <w:rsid w:val="00B07C6A"/>
    <w:rsid w:val="00B07FA7"/>
    <w:rsid w:val="00B1012B"/>
    <w:rsid w:val="00B10207"/>
    <w:rsid w:val="00B10249"/>
    <w:rsid w:val="00B102EA"/>
    <w:rsid w:val="00B103C7"/>
    <w:rsid w:val="00B10579"/>
    <w:rsid w:val="00B106AD"/>
    <w:rsid w:val="00B10769"/>
    <w:rsid w:val="00B1097D"/>
    <w:rsid w:val="00B10982"/>
    <w:rsid w:val="00B109A5"/>
    <w:rsid w:val="00B10B16"/>
    <w:rsid w:val="00B10B9B"/>
    <w:rsid w:val="00B10CDC"/>
    <w:rsid w:val="00B1102E"/>
    <w:rsid w:val="00B11218"/>
    <w:rsid w:val="00B11356"/>
    <w:rsid w:val="00B1138A"/>
    <w:rsid w:val="00B11523"/>
    <w:rsid w:val="00B115C4"/>
    <w:rsid w:val="00B116DA"/>
    <w:rsid w:val="00B11B04"/>
    <w:rsid w:val="00B11B2E"/>
    <w:rsid w:val="00B11C1C"/>
    <w:rsid w:val="00B11C2B"/>
    <w:rsid w:val="00B11D40"/>
    <w:rsid w:val="00B11D79"/>
    <w:rsid w:val="00B11E83"/>
    <w:rsid w:val="00B11F34"/>
    <w:rsid w:val="00B12110"/>
    <w:rsid w:val="00B122CC"/>
    <w:rsid w:val="00B12379"/>
    <w:rsid w:val="00B1241E"/>
    <w:rsid w:val="00B12487"/>
    <w:rsid w:val="00B125E8"/>
    <w:rsid w:val="00B12748"/>
    <w:rsid w:val="00B1279D"/>
    <w:rsid w:val="00B1282A"/>
    <w:rsid w:val="00B12993"/>
    <w:rsid w:val="00B129D5"/>
    <w:rsid w:val="00B12AD1"/>
    <w:rsid w:val="00B12B27"/>
    <w:rsid w:val="00B12CB0"/>
    <w:rsid w:val="00B12CFA"/>
    <w:rsid w:val="00B12D35"/>
    <w:rsid w:val="00B12D7D"/>
    <w:rsid w:val="00B12EA2"/>
    <w:rsid w:val="00B12F56"/>
    <w:rsid w:val="00B12FA0"/>
    <w:rsid w:val="00B12FDB"/>
    <w:rsid w:val="00B13082"/>
    <w:rsid w:val="00B131E3"/>
    <w:rsid w:val="00B1327D"/>
    <w:rsid w:val="00B134C7"/>
    <w:rsid w:val="00B1364D"/>
    <w:rsid w:val="00B13659"/>
    <w:rsid w:val="00B136EB"/>
    <w:rsid w:val="00B13779"/>
    <w:rsid w:val="00B13976"/>
    <w:rsid w:val="00B13EB2"/>
    <w:rsid w:val="00B13EFC"/>
    <w:rsid w:val="00B13F11"/>
    <w:rsid w:val="00B140D7"/>
    <w:rsid w:val="00B14395"/>
    <w:rsid w:val="00B14498"/>
    <w:rsid w:val="00B1455E"/>
    <w:rsid w:val="00B14587"/>
    <w:rsid w:val="00B14717"/>
    <w:rsid w:val="00B14985"/>
    <w:rsid w:val="00B149FE"/>
    <w:rsid w:val="00B14C1F"/>
    <w:rsid w:val="00B14D9B"/>
    <w:rsid w:val="00B1517B"/>
    <w:rsid w:val="00B1524A"/>
    <w:rsid w:val="00B1524F"/>
    <w:rsid w:val="00B152CB"/>
    <w:rsid w:val="00B154DC"/>
    <w:rsid w:val="00B1559D"/>
    <w:rsid w:val="00B1581B"/>
    <w:rsid w:val="00B15870"/>
    <w:rsid w:val="00B15909"/>
    <w:rsid w:val="00B15AA0"/>
    <w:rsid w:val="00B15C94"/>
    <w:rsid w:val="00B15EE0"/>
    <w:rsid w:val="00B15FEC"/>
    <w:rsid w:val="00B1617D"/>
    <w:rsid w:val="00B161C0"/>
    <w:rsid w:val="00B16456"/>
    <w:rsid w:val="00B16721"/>
    <w:rsid w:val="00B16E44"/>
    <w:rsid w:val="00B16E92"/>
    <w:rsid w:val="00B170BD"/>
    <w:rsid w:val="00B170CC"/>
    <w:rsid w:val="00B17140"/>
    <w:rsid w:val="00B17154"/>
    <w:rsid w:val="00B17178"/>
    <w:rsid w:val="00B171A9"/>
    <w:rsid w:val="00B17438"/>
    <w:rsid w:val="00B17876"/>
    <w:rsid w:val="00B17A6D"/>
    <w:rsid w:val="00B17B2C"/>
    <w:rsid w:val="00B17B5A"/>
    <w:rsid w:val="00B17EC3"/>
    <w:rsid w:val="00B17F10"/>
    <w:rsid w:val="00B20000"/>
    <w:rsid w:val="00B20094"/>
    <w:rsid w:val="00B2016B"/>
    <w:rsid w:val="00B20217"/>
    <w:rsid w:val="00B202B7"/>
    <w:rsid w:val="00B2036D"/>
    <w:rsid w:val="00B204CA"/>
    <w:rsid w:val="00B20737"/>
    <w:rsid w:val="00B207C1"/>
    <w:rsid w:val="00B20804"/>
    <w:rsid w:val="00B2080B"/>
    <w:rsid w:val="00B2097A"/>
    <w:rsid w:val="00B209B4"/>
    <w:rsid w:val="00B20A7A"/>
    <w:rsid w:val="00B20C4B"/>
    <w:rsid w:val="00B20D98"/>
    <w:rsid w:val="00B20EC2"/>
    <w:rsid w:val="00B20EE2"/>
    <w:rsid w:val="00B20FF4"/>
    <w:rsid w:val="00B210B0"/>
    <w:rsid w:val="00B2121D"/>
    <w:rsid w:val="00B2133C"/>
    <w:rsid w:val="00B213C3"/>
    <w:rsid w:val="00B21498"/>
    <w:rsid w:val="00B217C0"/>
    <w:rsid w:val="00B21857"/>
    <w:rsid w:val="00B21859"/>
    <w:rsid w:val="00B2191F"/>
    <w:rsid w:val="00B219EF"/>
    <w:rsid w:val="00B21DC9"/>
    <w:rsid w:val="00B21DE7"/>
    <w:rsid w:val="00B21E8D"/>
    <w:rsid w:val="00B21EBC"/>
    <w:rsid w:val="00B21F47"/>
    <w:rsid w:val="00B22056"/>
    <w:rsid w:val="00B220A3"/>
    <w:rsid w:val="00B22156"/>
    <w:rsid w:val="00B22166"/>
    <w:rsid w:val="00B2245D"/>
    <w:rsid w:val="00B22610"/>
    <w:rsid w:val="00B22631"/>
    <w:rsid w:val="00B22706"/>
    <w:rsid w:val="00B2285A"/>
    <w:rsid w:val="00B22860"/>
    <w:rsid w:val="00B228F4"/>
    <w:rsid w:val="00B229DD"/>
    <w:rsid w:val="00B22B82"/>
    <w:rsid w:val="00B22CEF"/>
    <w:rsid w:val="00B22D86"/>
    <w:rsid w:val="00B230D1"/>
    <w:rsid w:val="00B2314E"/>
    <w:rsid w:val="00B233AE"/>
    <w:rsid w:val="00B2347F"/>
    <w:rsid w:val="00B234AB"/>
    <w:rsid w:val="00B235C4"/>
    <w:rsid w:val="00B23648"/>
    <w:rsid w:val="00B236F0"/>
    <w:rsid w:val="00B23734"/>
    <w:rsid w:val="00B2378F"/>
    <w:rsid w:val="00B23831"/>
    <w:rsid w:val="00B239CC"/>
    <w:rsid w:val="00B23A1F"/>
    <w:rsid w:val="00B23D54"/>
    <w:rsid w:val="00B23DD8"/>
    <w:rsid w:val="00B23EB0"/>
    <w:rsid w:val="00B23F44"/>
    <w:rsid w:val="00B23FE3"/>
    <w:rsid w:val="00B24104"/>
    <w:rsid w:val="00B24190"/>
    <w:rsid w:val="00B241DB"/>
    <w:rsid w:val="00B24222"/>
    <w:rsid w:val="00B242BD"/>
    <w:rsid w:val="00B2433B"/>
    <w:rsid w:val="00B243C4"/>
    <w:rsid w:val="00B24572"/>
    <w:rsid w:val="00B245B2"/>
    <w:rsid w:val="00B2467F"/>
    <w:rsid w:val="00B24727"/>
    <w:rsid w:val="00B24985"/>
    <w:rsid w:val="00B24AFB"/>
    <w:rsid w:val="00B24CB7"/>
    <w:rsid w:val="00B24E06"/>
    <w:rsid w:val="00B24E0A"/>
    <w:rsid w:val="00B24ED2"/>
    <w:rsid w:val="00B24F02"/>
    <w:rsid w:val="00B24FF4"/>
    <w:rsid w:val="00B2508D"/>
    <w:rsid w:val="00B251DA"/>
    <w:rsid w:val="00B255C4"/>
    <w:rsid w:val="00B2563C"/>
    <w:rsid w:val="00B25666"/>
    <w:rsid w:val="00B256CA"/>
    <w:rsid w:val="00B256EE"/>
    <w:rsid w:val="00B25807"/>
    <w:rsid w:val="00B25A0B"/>
    <w:rsid w:val="00B25BF7"/>
    <w:rsid w:val="00B25FCB"/>
    <w:rsid w:val="00B26098"/>
    <w:rsid w:val="00B2639D"/>
    <w:rsid w:val="00B263A1"/>
    <w:rsid w:val="00B263AE"/>
    <w:rsid w:val="00B2649D"/>
    <w:rsid w:val="00B265B0"/>
    <w:rsid w:val="00B266A8"/>
    <w:rsid w:val="00B266D1"/>
    <w:rsid w:val="00B26AA4"/>
    <w:rsid w:val="00B26AE6"/>
    <w:rsid w:val="00B26B42"/>
    <w:rsid w:val="00B26C50"/>
    <w:rsid w:val="00B26D75"/>
    <w:rsid w:val="00B26DFD"/>
    <w:rsid w:val="00B26F11"/>
    <w:rsid w:val="00B2707B"/>
    <w:rsid w:val="00B270D5"/>
    <w:rsid w:val="00B274ED"/>
    <w:rsid w:val="00B278AB"/>
    <w:rsid w:val="00B278B6"/>
    <w:rsid w:val="00B278E5"/>
    <w:rsid w:val="00B2792F"/>
    <w:rsid w:val="00B27962"/>
    <w:rsid w:val="00B27A08"/>
    <w:rsid w:val="00B27C49"/>
    <w:rsid w:val="00B27D2A"/>
    <w:rsid w:val="00B27EE0"/>
    <w:rsid w:val="00B30066"/>
    <w:rsid w:val="00B30258"/>
    <w:rsid w:val="00B30289"/>
    <w:rsid w:val="00B30336"/>
    <w:rsid w:val="00B30537"/>
    <w:rsid w:val="00B3058F"/>
    <w:rsid w:val="00B307A1"/>
    <w:rsid w:val="00B30880"/>
    <w:rsid w:val="00B309A2"/>
    <w:rsid w:val="00B30A4A"/>
    <w:rsid w:val="00B30B78"/>
    <w:rsid w:val="00B30FBD"/>
    <w:rsid w:val="00B31011"/>
    <w:rsid w:val="00B3114B"/>
    <w:rsid w:val="00B311E9"/>
    <w:rsid w:val="00B31679"/>
    <w:rsid w:val="00B3172A"/>
    <w:rsid w:val="00B3173D"/>
    <w:rsid w:val="00B31748"/>
    <w:rsid w:val="00B3174E"/>
    <w:rsid w:val="00B31758"/>
    <w:rsid w:val="00B31798"/>
    <w:rsid w:val="00B31CE6"/>
    <w:rsid w:val="00B31D3D"/>
    <w:rsid w:val="00B31D6E"/>
    <w:rsid w:val="00B31F1D"/>
    <w:rsid w:val="00B320DF"/>
    <w:rsid w:val="00B320FF"/>
    <w:rsid w:val="00B3211E"/>
    <w:rsid w:val="00B322E5"/>
    <w:rsid w:val="00B32304"/>
    <w:rsid w:val="00B324BE"/>
    <w:rsid w:val="00B3271E"/>
    <w:rsid w:val="00B32860"/>
    <w:rsid w:val="00B32A49"/>
    <w:rsid w:val="00B32D35"/>
    <w:rsid w:val="00B32D64"/>
    <w:rsid w:val="00B32DC5"/>
    <w:rsid w:val="00B32F42"/>
    <w:rsid w:val="00B3300F"/>
    <w:rsid w:val="00B3318A"/>
    <w:rsid w:val="00B331A9"/>
    <w:rsid w:val="00B331D1"/>
    <w:rsid w:val="00B333D4"/>
    <w:rsid w:val="00B3353B"/>
    <w:rsid w:val="00B338EB"/>
    <w:rsid w:val="00B33A13"/>
    <w:rsid w:val="00B33A87"/>
    <w:rsid w:val="00B33AB7"/>
    <w:rsid w:val="00B33B57"/>
    <w:rsid w:val="00B33F07"/>
    <w:rsid w:val="00B340DD"/>
    <w:rsid w:val="00B340F5"/>
    <w:rsid w:val="00B34264"/>
    <w:rsid w:val="00B34273"/>
    <w:rsid w:val="00B343B9"/>
    <w:rsid w:val="00B34585"/>
    <w:rsid w:val="00B345F5"/>
    <w:rsid w:val="00B34617"/>
    <w:rsid w:val="00B347CA"/>
    <w:rsid w:val="00B34895"/>
    <w:rsid w:val="00B348A0"/>
    <w:rsid w:val="00B34956"/>
    <w:rsid w:val="00B34AFD"/>
    <w:rsid w:val="00B34B8D"/>
    <w:rsid w:val="00B34EDD"/>
    <w:rsid w:val="00B35438"/>
    <w:rsid w:val="00B3563C"/>
    <w:rsid w:val="00B3568B"/>
    <w:rsid w:val="00B3572B"/>
    <w:rsid w:val="00B357ED"/>
    <w:rsid w:val="00B35B1D"/>
    <w:rsid w:val="00B35DD1"/>
    <w:rsid w:val="00B35E11"/>
    <w:rsid w:val="00B35E52"/>
    <w:rsid w:val="00B36057"/>
    <w:rsid w:val="00B361AE"/>
    <w:rsid w:val="00B36380"/>
    <w:rsid w:val="00B36408"/>
    <w:rsid w:val="00B365D9"/>
    <w:rsid w:val="00B36792"/>
    <w:rsid w:val="00B3683B"/>
    <w:rsid w:val="00B3685E"/>
    <w:rsid w:val="00B36978"/>
    <w:rsid w:val="00B369EE"/>
    <w:rsid w:val="00B36B37"/>
    <w:rsid w:val="00B36B7C"/>
    <w:rsid w:val="00B36CB4"/>
    <w:rsid w:val="00B36D58"/>
    <w:rsid w:val="00B36F17"/>
    <w:rsid w:val="00B36FBA"/>
    <w:rsid w:val="00B37083"/>
    <w:rsid w:val="00B3710E"/>
    <w:rsid w:val="00B372E8"/>
    <w:rsid w:val="00B37335"/>
    <w:rsid w:val="00B373D5"/>
    <w:rsid w:val="00B3749A"/>
    <w:rsid w:val="00B374A3"/>
    <w:rsid w:val="00B37616"/>
    <w:rsid w:val="00B376B3"/>
    <w:rsid w:val="00B377FF"/>
    <w:rsid w:val="00B37897"/>
    <w:rsid w:val="00B378DC"/>
    <w:rsid w:val="00B378DD"/>
    <w:rsid w:val="00B379A5"/>
    <w:rsid w:val="00B37A90"/>
    <w:rsid w:val="00B37B0B"/>
    <w:rsid w:val="00B37DE5"/>
    <w:rsid w:val="00B37E06"/>
    <w:rsid w:val="00B37EBC"/>
    <w:rsid w:val="00B37F42"/>
    <w:rsid w:val="00B40027"/>
    <w:rsid w:val="00B40130"/>
    <w:rsid w:val="00B4018A"/>
    <w:rsid w:val="00B401CE"/>
    <w:rsid w:val="00B40225"/>
    <w:rsid w:val="00B40450"/>
    <w:rsid w:val="00B40473"/>
    <w:rsid w:val="00B40776"/>
    <w:rsid w:val="00B407F9"/>
    <w:rsid w:val="00B40855"/>
    <w:rsid w:val="00B40881"/>
    <w:rsid w:val="00B408DF"/>
    <w:rsid w:val="00B40A64"/>
    <w:rsid w:val="00B40A77"/>
    <w:rsid w:val="00B40BD4"/>
    <w:rsid w:val="00B40BE5"/>
    <w:rsid w:val="00B40CD2"/>
    <w:rsid w:val="00B40DED"/>
    <w:rsid w:val="00B41074"/>
    <w:rsid w:val="00B4107B"/>
    <w:rsid w:val="00B411F3"/>
    <w:rsid w:val="00B41289"/>
    <w:rsid w:val="00B415B6"/>
    <w:rsid w:val="00B41758"/>
    <w:rsid w:val="00B419DA"/>
    <w:rsid w:val="00B41F28"/>
    <w:rsid w:val="00B41F89"/>
    <w:rsid w:val="00B4213F"/>
    <w:rsid w:val="00B4221F"/>
    <w:rsid w:val="00B422D1"/>
    <w:rsid w:val="00B42425"/>
    <w:rsid w:val="00B42428"/>
    <w:rsid w:val="00B424E9"/>
    <w:rsid w:val="00B424F7"/>
    <w:rsid w:val="00B42B12"/>
    <w:rsid w:val="00B42BD1"/>
    <w:rsid w:val="00B42BE1"/>
    <w:rsid w:val="00B430D1"/>
    <w:rsid w:val="00B43123"/>
    <w:rsid w:val="00B433C3"/>
    <w:rsid w:val="00B434C7"/>
    <w:rsid w:val="00B43600"/>
    <w:rsid w:val="00B43752"/>
    <w:rsid w:val="00B438E4"/>
    <w:rsid w:val="00B43A41"/>
    <w:rsid w:val="00B43C2B"/>
    <w:rsid w:val="00B43C46"/>
    <w:rsid w:val="00B43CF1"/>
    <w:rsid w:val="00B43E0C"/>
    <w:rsid w:val="00B43EC5"/>
    <w:rsid w:val="00B440C9"/>
    <w:rsid w:val="00B44303"/>
    <w:rsid w:val="00B4468A"/>
    <w:rsid w:val="00B446DA"/>
    <w:rsid w:val="00B449E6"/>
    <w:rsid w:val="00B449F8"/>
    <w:rsid w:val="00B44A19"/>
    <w:rsid w:val="00B44B84"/>
    <w:rsid w:val="00B44DB1"/>
    <w:rsid w:val="00B44DEF"/>
    <w:rsid w:val="00B44EE3"/>
    <w:rsid w:val="00B44F64"/>
    <w:rsid w:val="00B44F78"/>
    <w:rsid w:val="00B4527D"/>
    <w:rsid w:val="00B4538D"/>
    <w:rsid w:val="00B4544A"/>
    <w:rsid w:val="00B4550E"/>
    <w:rsid w:val="00B45946"/>
    <w:rsid w:val="00B45BC0"/>
    <w:rsid w:val="00B45BEA"/>
    <w:rsid w:val="00B45D24"/>
    <w:rsid w:val="00B45D97"/>
    <w:rsid w:val="00B45F49"/>
    <w:rsid w:val="00B46033"/>
    <w:rsid w:val="00B46238"/>
    <w:rsid w:val="00B46280"/>
    <w:rsid w:val="00B462CE"/>
    <w:rsid w:val="00B463DC"/>
    <w:rsid w:val="00B46462"/>
    <w:rsid w:val="00B466B4"/>
    <w:rsid w:val="00B466D3"/>
    <w:rsid w:val="00B4672C"/>
    <w:rsid w:val="00B468DE"/>
    <w:rsid w:val="00B46914"/>
    <w:rsid w:val="00B46986"/>
    <w:rsid w:val="00B46A05"/>
    <w:rsid w:val="00B46C04"/>
    <w:rsid w:val="00B46C5D"/>
    <w:rsid w:val="00B46CAC"/>
    <w:rsid w:val="00B46CD8"/>
    <w:rsid w:val="00B46D21"/>
    <w:rsid w:val="00B46E8C"/>
    <w:rsid w:val="00B470ED"/>
    <w:rsid w:val="00B4714E"/>
    <w:rsid w:val="00B471D6"/>
    <w:rsid w:val="00B471E5"/>
    <w:rsid w:val="00B472C5"/>
    <w:rsid w:val="00B472FA"/>
    <w:rsid w:val="00B473D6"/>
    <w:rsid w:val="00B474C9"/>
    <w:rsid w:val="00B47541"/>
    <w:rsid w:val="00B47719"/>
    <w:rsid w:val="00B479B7"/>
    <w:rsid w:val="00B47A5A"/>
    <w:rsid w:val="00B47AD2"/>
    <w:rsid w:val="00B47BB8"/>
    <w:rsid w:val="00B47D5B"/>
    <w:rsid w:val="00B500DB"/>
    <w:rsid w:val="00B50239"/>
    <w:rsid w:val="00B5044C"/>
    <w:rsid w:val="00B50582"/>
    <w:rsid w:val="00B505DC"/>
    <w:rsid w:val="00B507C5"/>
    <w:rsid w:val="00B507F1"/>
    <w:rsid w:val="00B50896"/>
    <w:rsid w:val="00B5090D"/>
    <w:rsid w:val="00B50A30"/>
    <w:rsid w:val="00B50AAE"/>
    <w:rsid w:val="00B50BB9"/>
    <w:rsid w:val="00B50BC8"/>
    <w:rsid w:val="00B50C83"/>
    <w:rsid w:val="00B50D2D"/>
    <w:rsid w:val="00B50EA6"/>
    <w:rsid w:val="00B50EB3"/>
    <w:rsid w:val="00B50EE1"/>
    <w:rsid w:val="00B510D7"/>
    <w:rsid w:val="00B5123F"/>
    <w:rsid w:val="00B51679"/>
    <w:rsid w:val="00B518DC"/>
    <w:rsid w:val="00B51C63"/>
    <w:rsid w:val="00B51CB8"/>
    <w:rsid w:val="00B51DD3"/>
    <w:rsid w:val="00B51DFA"/>
    <w:rsid w:val="00B51F1E"/>
    <w:rsid w:val="00B521AB"/>
    <w:rsid w:val="00B52AA7"/>
    <w:rsid w:val="00B52C67"/>
    <w:rsid w:val="00B52D81"/>
    <w:rsid w:val="00B52E81"/>
    <w:rsid w:val="00B52FA3"/>
    <w:rsid w:val="00B52FD9"/>
    <w:rsid w:val="00B5320C"/>
    <w:rsid w:val="00B5331B"/>
    <w:rsid w:val="00B5354F"/>
    <w:rsid w:val="00B53704"/>
    <w:rsid w:val="00B53922"/>
    <w:rsid w:val="00B53A68"/>
    <w:rsid w:val="00B53B7D"/>
    <w:rsid w:val="00B53BFF"/>
    <w:rsid w:val="00B53E04"/>
    <w:rsid w:val="00B53FCE"/>
    <w:rsid w:val="00B53FFE"/>
    <w:rsid w:val="00B5412C"/>
    <w:rsid w:val="00B541FE"/>
    <w:rsid w:val="00B543F0"/>
    <w:rsid w:val="00B5448E"/>
    <w:rsid w:val="00B5452F"/>
    <w:rsid w:val="00B54585"/>
    <w:rsid w:val="00B54662"/>
    <w:rsid w:val="00B54991"/>
    <w:rsid w:val="00B549D0"/>
    <w:rsid w:val="00B54A79"/>
    <w:rsid w:val="00B54A96"/>
    <w:rsid w:val="00B54BEB"/>
    <w:rsid w:val="00B54E1C"/>
    <w:rsid w:val="00B54EB2"/>
    <w:rsid w:val="00B55078"/>
    <w:rsid w:val="00B5522E"/>
    <w:rsid w:val="00B555E2"/>
    <w:rsid w:val="00B55663"/>
    <w:rsid w:val="00B556A0"/>
    <w:rsid w:val="00B557A9"/>
    <w:rsid w:val="00B55976"/>
    <w:rsid w:val="00B55986"/>
    <w:rsid w:val="00B55A0F"/>
    <w:rsid w:val="00B55E07"/>
    <w:rsid w:val="00B55E36"/>
    <w:rsid w:val="00B55FAE"/>
    <w:rsid w:val="00B5647A"/>
    <w:rsid w:val="00B5665B"/>
    <w:rsid w:val="00B5669F"/>
    <w:rsid w:val="00B567FE"/>
    <w:rsid w:val="00B5696A"/>
    <w:rsid w:val="00B5699F"/>
    <w:rsid w:val="00B56B11"/>
    <w:rsid w:val="00B56BA3"/>
    <w:rsid w:val="00B56DD3"/>
    <w:rsid w:val="00B56F5B"/>
    <w:rsid w:val="00B570C8"/>
    <w:rsid w:val="00B572AB"/>
    <w:rsid w:val="00B574A5"/>
    <w:rsid w:val="00B5761B"/>
    <w:rsid w:val="00B577B6"/>
    <w:rsid w:val="00B577F1"/>
    <w:rsid w:val="00B579D0"/>
    <w:rsid w:val="00B57F47"/>
    <w:rsid w:val="00B60045"/>
    <w:rsid w:val="00B6017D"/>
    <w:rsid w:val="00B60240"/>
    <w:rsid w:val="00B603BE"/>
    <w:rsid w:val="00B60464"/>
    <w:rsid w:val="00B60776"/>
    <w:rsid w:val="00B60853"/>
    <w:rsid w:val="00B608E3"/>
    <w:rsid w:val="00B609B3"/>
    <w:rsid w:val="00B60BAE"/>
    <w:rsid w:val="00B60BFC"/>
    <w:rsid w:val="00B60C84"/>
    <w:rsid w:val="00B60DE3"/>
    <w:rsid w:val="00B60E0A"/>
    <w:rsid w:val="00B60FE9"/>
    <w:rsid w:val="00B61128"/>
    <w:rsid w:val="00B612B0"/>
    <w:rsid w:val="00B61409"/>
    <w:rsid w:val="00B61556"/>
    <w:rsid w:val="00B61677"/>
    <w:rsid w:val="00B61760"/>
    <w:rsid w:val="00B61AE1"/>
    <w:rsid w:val="00B61B30"/>
    <w:rsid w:val="00B61B50"/>
    <w:rsid w:val="00B61C1B"/>
    <w:rsid w:val="00B61C1F"/>
    <w:rsid w:val="00B61C45"/>
    <w:rsid w:val="00B61D42"/>
    <w:rsid w:val="00B61D51"/>
    <w:rsid w:val="00B61DB5"/>
    <w:rsid w:val="00B61FE0"/>
    <w:rsid w:val="00B6221D"/>
    <w:rsid w:val="00B6237B"/>
    <w:rsid w:val="00B62504"/>
    <w:rsid w:val="00B6255E"/>
    <w:rsid w:val="00B62607"/>
    <w:rsid w:val="00B627D0"/>
    <w:rsid w:val="00B62884"/>
    <w:rsid w:val="00B62A0E"/>
    <w:rsid w:val="00B62AB7"/>
    <w:rsid w:val="00B62ABF"/>
    <w:rsid w:val="00B62D29"/>
    <w:rsid w:val="00B62D2D"/>
    <w:rsid w:val="00B62FC7"/>
    <w:rsid w:val="00B62FC9"/>
    <w:rsid w:val="00B632DA"/>
    <w:rsid w:val="00B63316"/>
    <w:rsid w:val="00B634AB"/>
    <w:rsid w:val="00B63705"/>
    <w:rsid w:val="00B6395C"/>
    <w:rsid w:val="00B639E2"/>
    <w:rsid w:val="00B63AAB"/>
    <w:rsid w:val="00B63C7F"/>
    <w:rsid w:val="00B63C85"/>
    <w:rsid w:val="00B63C8A"/>
    <w:rsid w:val="00B63D72"/>
    <w:rsid w:val="00B63DAA"/>
    <w:rsid w:val="00B63FC4"/>
    <w:rsid w:val="00B6407C"/>
    <w:rsid w:val="00B6440E"/>
    <w:rsid w:val="00B64BF6"/>
    <w:rsid w:val="00B64CB4"/>
    <w:rsid w:val="00B64F6E"/>
    <w:rsid w:val="00B651DA"/>
    <w:rsid w:val="00B65452"/>
    <w:rsid w:val="00B656CE"/>
    <w:rsid w:val="00B658B1"/>
    <w:rsid w:val="00B65974"/>
    <w:rsid w:val="00B65A7A"/>
    <w:rsid w:val="00B65A9D"/>
    <w:rsid w:val="00B65B96"/>
    <w:rsid w:val="00B65C06"/>
    <w:rsid w:val="00B65C47"/>
    <w:rsid w:val="00B65D0D"/>
    <w:rsid w:val="00B65D83"/>
    <w:rsid w:val="00B65DB1"/>
    <w:rsid w:val="00B65E43"/>
    <w:rsid w:val="00B66081"/>
    <w:rsid w:val="00B660DD"/>
    <w:rsid w:val="00B662A5"/>
    <w:rsid w:val="00B662AB"/>
    <w:rsid w:val="00B663EA"/>
    <w:rsid w:val="00B66421"/>
    <w:rsid w:val="00B665DD"/>
    <w:rsid w:val="00B66657"/>
    <w:rsid w:val="00B66780"/>
    <w:rsid w:val="00B66939"/>
    <w:rsid w:val="00B66AAC"/>
    <w:rsid w:val="00B66B67"/>
    <w:rsid w:val="00B66D1C"/>
    <w:rsid w:val="00B66E9D"/>
    <w:rsid w:val="00B66F28"/>
    <w:rsid w:val="00B66F9A"/>
    <w:rsid w:val="00B66FEF"/>
    <w:rsid w:val="00B67089"/>
    <w:rsid w:val="00B6750A"/>
    <w:rsid w:val="00B67679"/>
    <w:rsid w:val="00B67753"/>
    <w:rsid w:val="00B677A7"/>
    <w:rsid w:val="00B67821"/>
    <w:rsid w:val="00B6783F"/>
    <w:rsid w:val="00B6790D"/>
    <w:rsid w:val="00B6797A"/>
    <w:rsid w:val="00B6797B"/>
    <w:rsid w:val="00B679A6"/>
    <w:rsid w:val="00B67A98"/>
    <w:rsid w:val="00B67D71"/>
    <w:rsid w:val="00B67DB7"/>
    <w:rsid w:val="00B67E19"/>
    <w:rsid w:val="00B67E45"/>
    <w:rsid w:val="00B67E8B"/>
    <w:rsid w:val="00B67EE4"/>
    <w:rsid w:val="00B700ED"/>
    <w:rsid w:val="00B70194"/>
    <w:rsid w:val="00B701A2"/>
    <w:rsid w:val="00B7025A"/>
    <w:rsid w:val="00B70371"/>
    <w:rsid w:val="00B703E1"/>
    <w:rsid w:val="00B704E7"/>
    <w:rsid w:val="00B70851"/>
    <w:rsid w:val="00B70A94"/>
    <w:rsid w:val="00B70C27"/>
    <w:rsid w:val="00B70D23"/>
    <w:rsid w:val="00B70DD5"/>
    <w:rsid w:val="00B70F00"/>
    <w:rsid w:val="00B70FF5"/>
    <w:rsid w:val="00B712AB"/>
    <w:rsid w:val="00B713F9"/>
    <w:rsid w:val="00B714B9"/>
    <w:rsid w:val="00B71534"/>
    <w:rsid w:val="00B716A2"/>
    <w:rsid w:val="00B7179E"/>
    <w:rsid w:val="00B71D38"/>
    <w:rsid w:val="00B71D63"/>
    <w:rsid w:val="00B725F7"/>
    <w:rsid w:val="00B7284F"/>
    <w:rsid w:val="00B728A8"/>
    <w:rsid w:val="00B72931"/>
    <w:rsid w:val="00B72A93"/>
    <w:rsid w:val="00B732EA"/>
    <w:rsid w:val="00B733AC"/>
    <w:rsid w:val="00B73711"/>
    <w:rsid w:val="00B73881"/>
    <w:rsid w:val="00B739F5"/>
    <w:rsid w:val="00B73B02"/>
    <w:rsid w:val="00B73DBD"/>
    <w:rsid w:val="00B73FEC"/>
    <w:rsid w:val="00B74072"/>
    <w:rsid w:val="00B7424F"/>
    <w:rsid w:val="00B7436F"/>
    <w:rsid w:val="00B743AE"/>
    <w:rsid w:val="00B74427"/>
    <w:rsid w:val="00B74470"/>
    <w:rsid w:val="00B74496"/>
    <w:rsid w:val="00B744DF"/>
    <w:rsid w:val="00B744F1"/>
    <w:rsid w:val="00B74537"/>
    <w:rsid w:val="00B74744"/>
    <w:rsid w:val="00B7479D"/>
    <w:rsid w:val="00B748E6"/>
    <w:rsid w:val="00B74A87"/>
    <w:rsid w:val="00B74C39"/>
    <w:rsid w:val="00B74CD9"/>
    <w:rsid w:val="00B74E10"/>
    <w:rsid w:val="00B74F6A"/>
    <w:rsid w:val="00B74F9E"/>
    <w:rsid w:val="00B74FEC"/>
    <w:rsid w:val="00B75074"/>
    <w:rsid w:val="00B75136"/>
    <w:rsid w:val="00B752EA"/>
    <w:rsid w:val="00B754D1"/>
    <w:rsid w:val="00B75597"/>
    <w:rsid w:val="00B755F1"/>
    <w:rsid w:val="00B756BD"/>
    <w:rsid w:val="00B759A7"/>
    <w:rsid w:val="00B75A38"/>
    <w:rsid w:val="00B75A58"/>
    <w:rsid w:val="00B75AFE"/>
    <w:rsid w:val="00B75C1F"/>
    <w:rsid w:val="00B75C63"/>
    <w:rsid w:val="00B75E9F"/>
    <w:rsid w:val="00B75EB7"/>
    <w:rsid w:val="00B75F14"/>
    <w:rsid w:val="00B760BA"/>
    <w:rsid w:val="00B760DB"/>
    <w:rsid w:val="00B76332"/>
    <w:rsid w:val="00B7639E"/>
    <w:rsid w:val="00B76410"/>
    <w:rsid w:val="00B76495"/>
    <w:rsid w:val="00B76504"/>
    <w:rsid w:val="00B765C9"/>
    <w:rsid w:val="00B7674A"/>
    <w:rsid w:val="00B76803"/>
    <w:rsid w:val="00B76A2A"/>
    <w:rsid w:val="00B76B5D"/>
    <w:rsid w:val="00B76C02"/>
    <w:rsid w:val="00B76D0C"/>
    <w:rsid w:val="00B76FF4"/>
    <w:rsid w:val="00B77183"/>
    <w:rsid w:val="00B77320"/>
    <w:rsid w:val="00B77328"/>
    <w:rsid w:val="00B7739A"/>
    <w:rsid w:val="00B7748B"/>
    <w:rsid w:val="00B7749D"/>
    <w:rsid w:val="00B774EC"/>
    <w:rsid w:val="00B77568"/>
    <w:rsid w:val="00B77652"/>
    <w:rsid w:val="00B777E7"/>
    <w:rsid w:val="00B77814"/>
    <w:rsid w:val="00B77878"/>
    <w:rsid w:val="00B778D7"/>
    <w:rsid w:val="00B77DA1"/>
    <w:rsid w:val="00B77DFB"/>
    <w:rsid w:val="00B77E50"/>
    <w:rsid w:val="00B77E8E"/>
    <w:rsid w:val="00B80046"/>
    <w:rsid w:val="00B80071"/>
    <w:rsid w:val="00B800EC"/>
    <w:rsid w:val="00B8061D"/>
    <w:rsid w:val="00B808C0"/>
    <w:rsid w:val="00B80AAD"/>
    <w:rsid w:val="00B80ADE"/>
    <w:rsid w:val="00B80BB8"/>
    <w:rsid w:val="00B80C07"/>
    <w:rsid w:val="00B80D1A"/>
    <w:rsid w:val="00B80E96"/>
    <w:rsid w:val="00B80EB6"/>
    <w:rsid w:val="00B81189"/>
    <w:rsid w:val="00B812C7"/>
    <w:rsid w:val="00B81540"/>
    <w:rsid w:val="00B8168F"/>
    <w:rsid w:val="00B816C5"/>
    <w:rsid w:val="00B817E4"/>
    <w:rsid w:val="00B81864"/>
    <w:rsid w:val="00B819A7"/>
    <w:rsid w:val="00B81B91"/>
    <w:rsid w:val="00B81C54"/>
    <w:rsid w:val="00B81CF4"/>
    <w:rsid w:val="00B81D76"/>
    <w:rsid w:val="00B81DB6"/>
    <w:rsid w:val="00B81E33"/>
    <w:rsid w:val="00B81E7A"/>
    <w:rsid w:val="00B81E83"/>
    <w:rsid w:val="00B81ED0"/>
    <w:rsid w:val="00B81F57"/>
    <w:rsid w:val="00B81F5B"/>
    <w:rsid w:val="00B81FDF"/>
    <w:rsid w:val="00B8214F"/>
    <w:rsid w:val="00B82201"/>
    <w:rsid w:val="00B82336"/>
    <w:rsid w:val="00B8234B"/>
    <w:rsid w:val="00B82465"/>
    <w:rsid w:val="00B82764"/>
    <w:rsid w:val="00B82805"/>
    <w:rsid w:val="00B82814"/>
    <w:rsid w:val="00B82882"/>
    <w:rsid w:val="00B82B55"/>
    <w:rsid w:val="00B82E55"/>
    <w:rsid w:val="00B82E90"/>
    <w:rsid w:val="00B82F7B"/>
    <w:rsid w:val="00B830A7"/>
    <w:rsid w:val="00B833E4"/>
    <w:rsid w:val="00B83421"/>
    <w:rsid w:val="00B8346A"/>
    <w:rsid w:val="00B8358C"/>
    <w:rsid w:val="00B8362D"/>
    <w:rsid w:val="00B8366C"/>
    <w:rsid w:val="00B836E8"/>
    <w:rsid w:val="00B838AB"/>
    <w:rsid w:val="00B83914"/>
    <w:rsid w:val="00B83982"/>
    <w:rsid w:val="00B83986"/>
    <w:rsid w:val="00B83B27"/>
    <w:rsid w:val="00B83CB5"/>
    <w:rsid w:val="00B83CF1"/>
    <w:rsid w:val="00B84020"/>
    <w:rsid w:val="00B840E7"/>
    <w:rsid w:val="00B8411B"/>
    <w:rsid w:val="00B841D5"/>
    <w:rsid w:val="00B842FC"/>
    <w:rsid w:val="00B84556"/>
    <w:rsid w:val="00B845F0"/>
    <w:rsid w:val="00B846C8"/>
    <w:rsid w:val="00B8479C"/>
    <w:rsid w:val="00B84803"/>
    <w:rsid w:val="00B848E4"/>
    <w:rsid w:val="00B848FA"/>
    <w:rsid w:val="00B84E7A"/>
    <w:rsid w:val="00B84F9E"/>
    <w:rsid w:val="00B84FF8"/>
    <w:rsid w:val="00B8507F"/>
    <w:rsid w:val="00B85159"/>
    <w:rsid w:val="00B851A6"/>
    <w:rsid w:val="00B8528C"/>
    <w:rsid w:val="00B854C6"/>
    <w:rsid w:val="00B85535"/>
    <w:rsid w:val="00B8574A"/>
    <w:rsid w:val="00B8574B"/>
    <w:rsid w:val="00B85A0C"/>
    <w:rsid w:val="00B85A54"/>
    <w:rsid w:val="00B85AD9"/>
    <w:rsid w:val="00B85E70"/>
    <w:rsid w:val="00B85EB8"/>
    <w:rsid w:val="00B85F3E"/>
    <w:rsid w:val="00B85F44"/>
    <w:rsid w:val="00B85F94"/>
    <w:rsid w:val="00B8624A"/>
    <w:rsid w:val="00B865A9"/>
    <w:rsid w:val="00B86651"/>
    <w:rsid w:val="00B86676"/>
    <w:rsid w:val="00B86A43"/>
    <w:rsid w:val="00B86B2A"/>
    <w:rsid w:val="00B86BC2"/>
    <w:rsid w:val="00B86D48"/>
    <w:rsid w:val="00B86E28"/>
    <w:rsid w:val="00B86E66"/>
    <w:rsid w:val="00B87118"/>
    <w:rsid w:val="00B87160"/>
    <w:rsid w:val="00B8738E"/>
    <w:rsid w:val="00B874F3"/>
    <w:rsid w:val="00B87568"/>
    <w:rsid w:val="00B87700"/>
    <w:rsid w:val="00B87A1F"/>
    <w:rsid w:val="00B87A54"/>
    <w:rsid w:val="00B87A83"/>
    <w:rsid w:val="00B87A94"/>
    <w:rsid w:val="00B87D1F"/>
    <w:rsid w:val="00B90031"/>
    <w:rsid w:val="00B9005B"/>
    <w:rsid w:val="00B9010B"/>
    <w:rsid w:val="00B901A1"/>
    <w:rsid w:val="00B90208"/>
    <w:rsid w:val="00B9020B"/>
    <w:rsid w:val="00B902E9"/>
    <w:rsid w:val="00B905BE"/>
    <w:rsid w:val="00B90785"/>
    <w:rsid w:val="00B907CE"/>
    <w:rsid w:val="00B90813"/>
    <w:rsid w:val="00B90C6A"/>
    <w:rsid w:val="00B90E2C"/>
    <w:rsid w:val="00B90F9B"/>
    <w:rsid w:val="00B90FE1"/>
    <w:rsid w:val="00B91033"/>
    <w:rsid w:val="00B9108E"/>
    <w:rsid w:val="00B91138"/>
    <w:rsid w:val="00B91295"/>
    <w:rsid w:val="00B915FD"/>
    <w:rsid w:val="00B91614"/>
    <w:rsid w:val="00B91862"/>
    <w:rsid w:val="00B9198D"/>
    <w:rsid w:val="00B919C7"/>
    <w:rsid w:val="00B91B8B"/>
    <w:rsid w:val="00B91CD7"/>
    <w:rsid w:val="00B91D39"/>
    <w:rsid w:val="00B91E02"/>
    <w:rsid w:val="00B91E99"/>
    <w:rsid w:val="00B91F79"/>
    <w:rsid w:val="00B921FB"/>
    <w:rsid w:val="00B92315"/>
    <w:rsid w:val="00B9232D"/>
    <w:rsid w:val="00B9251C"/>
    <w:rsid w:val="00B9271E"/>
    <w:rsid w:val="00B927FB"/>
    <w:rsid w:val="00B92948"/>
    <w:rsid w:val="00B92A9E"/>
    <w:rsid w:val="00B92AE2"/>
    <w:rsid w:val="00B92ED6"/>
    <w:rsid w:val="00B92F14"/>
    <w:rsid w:val="00B92F62"/>
    <w:rsid w:val="00B932F2"/>
    <w:rsid w:val="00B93309"/>
    <w:rsid w:val="00B93405"/>
    <w:rsid w:val="00B93527"/>
    <w:rsid w:val="00B9371E"/>
    <w:rsid w:val="00B9372A"/>
    <w:rsid w:val="00B93881"/>
    <w:rsid w:val="00B939EE"/>
    <w:rsid w:val="00B93AC0"/>
    <w:rsid w:val="00B93C0D"/>
    <w:rsid w:val="00B93C5C"/>
    <w:rsid w:val="00B93DB3"/>
    <w:rsid w:val="00B93DCB"/>
    <w:rsid w:val="00B93F26"/>
    <w:rsid w:val="00B93F6C"/>
    <w:rsid w:val="00B940C1"/>
    <w:rsid w:val="00B943FA"/>
    <w:rsid w:val="00B94455"/>
    <w:rsid w:val="00B94539"/>
    <w:rsid w:val="00B94643"/>
    <w:rsid w:val="00B94818"/>
    <w:rsid w:val="00B94873"/>
    <w:rsid w:val="00B9490A"/>
    <w:rsid w:val="00B9493A"/>
    <w:rsid w:val="00B949E0"/>
    <w:rsid w:val="00B94A4A"/>
    <w:rsid w:val="00B94BB9"/>
    <w:rsid w:val="00B94C1D"/>
    <w:rsid w:val="00B94C37"/>
    <w:rsid w:val="00B94E1E"/>
    <w:rsid w:val="00B9522A"/>
    <w:rsid w:val="00B9538A"/>
    <w:rsid w:val="00B953D5"/>
    <w:rsid w:val="00B9547F"/>
    <w:rsid w:val="00B9548B"/>
    <w:rsid w:val="00B954E6"/>
    <w:rsid w:val="00B95537"/>
    <w:rsid w:val="00B956CA"/>
    <w:rsid w:val="00B957F5"/>
    <w:rsid w:val="00B958E6"/>
    <w:rsid w:val="00B9593C"/>
    <w:rsid w:val="00B95940"/>
    <w:rsid w:val="00B95B9E"/>
    <w:rsid w:val="00B95BC3"/>
    <w:rsid w:val="00B95BC7"/>
    <w:rsid w:val="00B95FCD"/>
    <w:rsid w:val="00B96299"/>
    <w:rsid w:val="00B96408"/>
    <w:rsid w:val="00B9655B"/>
    <w:rsid w:val="00B965CD"/>
    <w:rsid w:val="00B9664E"/>
    <w:rsid w:val="00B9676A"/>
    <w:rsid w:val="00B96909"/>
    <w:rsid w:val="00B969B6"/>
    <w:rsid w:val="00B96A2E"/>
    <w:rsid w:val="00B96A2F"/>
    <w:rsid w:val="00B96CC8"/>
    <w:rsid w:val="00B96DA7"/>
    <w:rsid w:val="00B96DC1"/>
    <w:rsid w:val="00B96DF0"/>
    <w:rsid w:val="00B96E02"/>
    <w:rsid w:val="00B96FE8"/>
    <w:rsid w:val="00B97039"/>
    <w:rsid w:val="00B97176"/>
    <w:rsid w:val="00B972A6"/>
    <w:rsid w:val="00B97653"/>
    <w:rsid w:val="00B976F2"/>
    <w:rsid w:val="00B97A7E"/>
    <w:rsid w:val="00B97C56"/>
    <w:rsid w:val="00B97C71"/>
    <w:rsid w:val="00BA013D"/>
    <w:rsid w:val="00BA028D"/>
    <w:rsid w:val="00BA0461"/>
    <w:rsid w:val="00BA0782"/>
    <w:rsid w:val="00BA079C"/>
    <w:rsid w:val="00BA08D4"/>
    <w:rsid w:val="00BA0915"/>
    <w:rsid w:val="00BA09EC"/>
    <w:rsid w:val="00BA0B19"/>
    <w:rsid w:val="00BA0FE3"/>
    <w:rsid w:val="00BA1001"/>
    <w:rsid w:val="00BA1522"/>
    <w:rsid w:val="00BA1844"/>
    <w:rsid w:val="00BA19D6"/>
    <w:rsid w:val="00BA1A39"/>
    <w:rsid w:val="00BA1A68"/>
    <w:rsid w:val="00BA1BFE"/>
    <w:rsid w:val="00BA1DD6"/>
    <w:rsid w:val="00BA1DF8"/>
    <w:rsid w:val="00BA1EE9"/>
    <w:rsid w:val="00BA2149"/>
    <w:rsid w:val="00BA22E7"/>
    <w:rsid w:val="00BA22EE"/>
    <w:rsid w:val="00BA2358"/>
    <w:rsid w:val="00BA2373"/>
    <w:rsid w:val="00BA23EA"/>
    <w:rsid w:val="00BA2484"/>
    <w:rsid w:val="00BA252A"/>
    <w:rsid w:val="00BA25A2"/>
    <w:rsid w:val="00BA2671"/>
    <w:rsid w:val="00BA26C2"/>
    <w:rsid w:val="00BA2733"/>
    <w:rsid w:val="00BA2770"/>
    <w:rsid w:val="00BA2884"/>
    <w:rsid w:val="00BA2899"/>
    <w:rsid w:val="00BA290C"/>
    <w:rsid w:val="00BA2ABF"/>
    <w:rsid w:val="00BA2B38"/>
    <w:rsid w:val="00BA2B6C"/>
    <w:rsid w:val="00BA2C32"/>
    <w:rsid w:val="00BA2D53"/>
    <w:rsid w:val="00BA2D58"/>
    <w:rsid w:val="00BA2E06"/>
    <w:rsid w:val="00BA300F"/>
    <w:rsid w:val="00BA3216"/>
    <w:rsid w:val="00BA3339"/>
    <w:rsid w:val="00BA3986"/>
    <w:rsid w:val="00BA39A0"/>
    <w:rsid w:val="00BA3A65"/>
    <w:rsid w:val="00BA3B3D"/>
    <w:rsid w:val="00BA3E2A"/>
    <w:rsid w:val="00BA3F06"/>
    <w:rsid w:val="00BA405D"/>
    <w:rsid w:val="00BA42E2"/>
    <w:rsid w:val="00BA43C8"/>
    <w:rsid w:val="00BA4688"/>
    <w:rsid w:val="00BA49A2"/>
    <w:rsid w:val="00BA4A47"/>
    <w:rsid w:val="00BA4AC6"/>
    <w:rsid w:val="00BA4BD8"/>
    <w:rsid w:val="00BA4F18"/>
    <w:rsid w:val="00BA4F4F"/>
    <w:rsid w:val="00BA5189"/>
    <w:rsid w:val="00BA524B"/>
    <w:rsid w:val="00BA52FF"/>
    <w:rsid w:val="00BA5503"/>
    <w:rsid w:val="00BA559B"/>
    <w:rsid w:val="00BA55D3"/>
    <w:rsid w:val="00BA56F2"/>
    <w:rsid w:val="00BA59F8"/>
    <w:rsid w:val="00BA5A45"/>
    <w:rsid w:val="00BA5C16"/>
    <w:rsid w:val="00BA5EEF"/>
    <w:rsid w:val="00BA60B6"/>
    <w:rsid w:val="00BA60BA"/>
    <w:rsid w:val="00BA6277"/>
    <w:rsid w:val="00BA635E"/>
    <w:rsid w:val="00BA641A"/>
    <w:rsid w:val="00BA6429"/>
    <w:rsid w:val="00BA668B"/>
    <w:rsid w:val="00BA6716"/>
    <w:rsid w:val="00BA671D"/>
    <w:rsid w:val="00BA68D3"/>
    <w:rsid w:val="00BA6A5A"/>
    <w:rsid w:val="00BA6A96"/>
    <w:rsid w:val="00BA6B38"/>
    <w:rsid w:val="00BA6B7E"/>
    <w:rsid w:val="00BA6B94"/>
    <w:rsid w:val="00BA6E56"/>
    <w:rsid w:val="00BA7185"/>
    <w:rsid w:val="00BA71A4"/>
    <w:rsid w:val="00BA71E6"/>
    <w:rsid w:val="00BA7230"/>
    <w:rsid w:val="00BA7277"/>
    <w:rsid w:val="00BA7314"/>
    <w:rsid w:val="00BA73C3"/>
    <w:rsid w:val="00BA73D1"/>
    <w:rsid w:val="00BA7597"/>
    <w:rsid w:val="00BA76B1"/>
    <w:rsid w:val="00BA7709"/>
    <w:rsid w:val="00BA771B"/>
    <w:rsid w:val="00BA790A"/>
    <w:rsid w:val="00BA79E6"/>
    <w:rsid w:val="00BA7A3D"/>
    <w:rsid w:val="00BA7AAB"/>
    <w:rsid w:val="00BA7B8F"/>
    <w:rsid w:val="00BA7D29"/>
    <w:rsid w:val="00BA7F78"/>
    <w:rsid w:val="00BA7F7D"/>
    <w:rsid w:val="00BB03A4"/>
    <w:rsid w:val="00BB0543"/>
    <w:rsid w:val="00BB05A6"/>
    <w:rsid w:val="00BB05A9"/>
    <w:rsid w:val="00BB05FF"/>
    <w:rsid w:val="00BB079B"/>
    <w:rsid w:val="00BB08DA"/>
    <w:rsid w:val="00BB0970"/>
    <w:rsid w:val="00BB0D2E"/>
    <w:rsid w:val="00BB0DDA"/>
    <w:rsid w:val="00BB11A6"/>
    <w:rsid w:val="00BB13EA"/>
    <w:rsid w:val="00BB17BA"/>
    <w:rsid w:val="00BB1AD5"/>
    <w:rsid w:val="00BB1DEF"/>
    <w:rsid w:val="00BB1FC1"/>
    <w:rsid w:val="00BB2059"/>
    <w:rsid w:val="00BB21DC"/>
    <w:rsid w:val="00BB2313"/>
    <w:rsid w:val="00BB23C1"/>
    <w:rsid w:val="00BB25DE"/>
    <w:rsid w:val="00BB265A"/>
    <w:rsid w:val="00BB27DC"/>
    <w:rsid w:val="00BB2824"/>
    <w:rsid w:val="00BB2925"/>
    <w:rsid w:val="00BB292D"/>
    <w:rsid w:val="00BB2A7F"/>
    <w:rsid w:val="00BB2B34"/>
    <w:rsid w:val="00BB2D42"/>
    <w:rsid w:val="00BB2D6D"/>
    <w:rsid w:val="00BB3094"/>
    <w:rsid w:val="00BB3145"/>
    <w:rsid w:val="00BB3190"/>
    <w:rsid w:val="00BB319A"/>
    <w:rsid w:val="00BB3214"/>
    <w:rsid w:val="00BB33AB"/>
    <w:rsid w:val="00BB354F"/>
    <w:rsid w:val="00BB3699"/>
    <w:rsid w:val="00BB36EB"/>
    <w:rsid w:val="00BB378E"/>
    <w:rsid w:val="00BB3856"/>
    <w:rsid w:val="00BB3AFA"/>
    <w:rsid w:val="00BB3BF6"/>
    <w:rsid w:val="00BB3C2B"/>
    <w:rsid w:val="00BB416A"/>
    <w:rsid w:val="00BB4388"/>
    <w:rsid w:val="00BB4492"/>
    <w:rsid w:val="00BB4508"/>
    <w:rsid w:val="00BB4606"/>
    <w:rsid w:val="00BB4713"/>
    <w:rsid w:val="00BB47D5"/>
    <w:rsid w:val="00BB47E1"/>
    <w:rsid w:val="00BB4812"/>
    <w:rsid w:val="00BB4814"/>
    <w:rsid w:val="00BB482C"/>
    <w:rsid w:val="00BB49AB"/>
    <w:rsid w:val="00BB4B4C"/>
    <w:rsid w:val="00BB4CEB"/>
    <w:rsid w:val="00BB4D56"/>
    <w:rsid w:val="00BB4DE7"/>
    <w:rsid w:val="00BB4E1C"/>
    <w:rsid w:val="00BB4E6F"/>
    <w:rsid w:val="00BB4E8C"/>
    <w:rsid w:val="00BB502A"/>
    <w:rsid w:val="00BB5077"/>
    <w:rsid w:val="00BB50A5"/>
    <w:rsid w:val="00BB513A"/>
    <w:rsid w:val="00BB51E7"/>
    <w:rsid w:val="00BB5283"/>
    <w:rsid w:val="00BB572C"/>
    <w:rsid w:val="00BB5778"/>
    <w:rsid w:val="00BB58B9"/>
    <w:rsid w:val="00BB5BAE"/>
    <w:rsid w:val="00BB5D48"/>
    <w:rsid w:val="00BB5E00"/>
    <w:rsid w:val="00BB6078"/>
    <w:rsid w:val="00BB60F9"/>
    <w:rsid w:val="00BB6194"/>
    <w:rsid w:val="00BB61A9"/>
    <w:rsid w:val="00BB61B0"/>
    <w:rsid w:val="00BB6318"/>
    <w:rsid w:val="00BB65BE"/>
    <w:rsid w:val="00BB65F6"/>
    <w:rsid w:val="00BB6698"/>
    <w:rsid w:val="00BB66E8"/>
    <w:rsid w:val="00BB6831"/>
    <w:rsid w:val="00BB6B2C"/>
    <w:rsid w:val="00BB6BB3"/>
    <w:rsid w:val="00BB6E1C"/>
    <w:rsid w:val="00BB6E57"/>
    <w:rsid w:val="00BB6F60"/>
    <w:rsid w:val="00BB6F80"/>
    <w:rsid w:val="00BB6F9D"/>
    <w:rsid w:val="00BB70B1"/>
    <w:rsid w:val="00BB71F7"/>
    <w:rsid w:val="00BB7417"/>
    <w:rsid w:val="00BB752E"/>
    <w:rsid w:val="00BB75CD"/>
    <w:rsid w:val="00BB7895"/>
    <w:rsid w:val="00BB7AAC"/>
    <w:rsid w:val="00BB7F5A"/>
    <w:rsid w:val="00BB7F64"/>
    <w:rsid w:val="00BBAF46"/>
    <w:rsid w:val="00BC023B"/>
    <w:rsid w:val="00BC0700"/>
    <w:rsid w:val="00BC0731"/>
    <w:rsid w:val="00BC085E"/>
    <w:rsid w:val="00BC0875"/>
    <w:rsid w:val="00BC0930"/>
    <w:rsid w:val="00BC0AE0"/>
    <w:rsid w:val="00BC0DCD"/>
    <w:rsid w:val="00BC10BF"/>
    <w:rsid w:val="00BC1123"/>
    <w:rsid w:val="00BC137E"/>
    <w:rsid w:val="00BC1473"/>
    <w:rsid w:val="00BC17C9"/>
    <w:rsid w:val="00BC184D"/>
    <w:rsid w:val="00BC18FB"/>
    <w:rsid w:val="00BC1939"/>
    <w:rsid w:val="00BC1A05"/>
    <w:rsid w:val="00BC1C20"/>
    <w:rsid w:val="00BC1CCA"/>
    <w:rsid w:val="00BC1CD7"/>
    <w:rsid w:val="00BC1D1F"/>
    <w:rsid w:val="00BC1D25"/>
    <w:rsid w:val="00BC2088"/>
    <w:rsid w:val="00BC21A3"/>
    <w:rsid w:val="00BC21F4"/>
    <w:rsid w:val="00BC2330"/>
    <w:rsid w:val="00BC2810"/>
    <w:rsid w:val="00BC2CF2"/>
    <w:rsid w:val="00BC2D96"/>
    <w:rsid w:val="00BC2EF1"/>
    <w:rsid w:val="00BC3079"/>
    <w:rsid w:val="00BC307A"/>
    <w:rsid w:val="00BC31E5"/>
    <w:rsid w:val="00BC3421"/>
    <w:rsid w:val="00BC35D5"/>
    <w:rsid w:val="00BC3AA6"/>
    <w:rsid w:val="00BC3B21"/>
    <w:rsid w:val="00BC3CEA"/>
    <w:rsid w:val="00BC3D2C"/>
    <w:rsid w:val="00BC3DC7"/>
    <w:rsid w:val="00BC3F55"/>
    <w:rsid w:val="00BC40C2"/>
    <w:rsid w:val="00BC40EB"/>
    <w:rsid w:val="00BC425F"/>
    <w:rsid w:val="00BC43E0"/>
    <w:rsid w:val="00BC4433"/>
    <w:rsid w:val="00BC4461"/>
    <w:rsid w:val="00BC453C"/>
    <w:rsid w:val="00BC4617"/>
    <w:rsid w:val="00BC4663"/>
    <w:rsid w:val="00BC46CC"/>
    <w:rsid w:val="00BC47DE"/>
    <w:rsid w:val="00BC495E"/>
    <w:rsid w:val="00BC49D0"/>
    <w:rsid w:val="00BC4A2B"/>
    <w:rsid w:val="00BC4A9C"/>
    <w:rsid w:val="00BC4C04"/>
    <w:rsid w:val="00BC4CA6"/>
    <w:rsid w:val="00BC4CFC"/>
    <w:rsid w:val="00BC4D46"/>
    <w:rsid w:val="00BC4DBB"/>
    <w:rsid w:val="00BC4F53"/>
    <w:rsid w:val="00BC51BA"/>
    <w:rsid w:val="00BC5236"/>
    <w:rsid w:val="00BC5764"/>
    <w:rsid w:val="00BC595E"/>
    <w:rsid w:val="00BC5A6A"/>
    <w:rsid w:val="00BC5AF4"/>
    <w:rsid w:val="00BC5B19"/>
    <w:rsid w:val="00BC5BE8"/>
    <w:rsid w:val="00BC5C34"/>
    <w:rsid w:val="00BC64BC"/>
    <w:rsid w:val="00BC66CA"/>
    <w:rsid w:val="00BC6762"/>
    <w:rsid w:val="00BC6771"/>
    <w:rsid w:val="00BC6773"/>
    <w:rsid w:val="00BC67D4"/>
    <w:rsid w:val="00BC68F8"/>
    <w:rsid w:val="00BC6953"/>
    <w:rsid w:val="00BC6AC9"/>
    <w:rsid w:val="00BC6C33"/>
    <w:rsid w:val="00BC6CF2"/>
    <w:rsid w:val="00BC6D79"/>
    <w:rsid w:val="00BC6E6A"/>
    <w:rsid w:val="00BC709B"/>
    <w:rsid w:val="00BC7137"/>
    <w:rsid w:val="00BC71C6"/>
    <w:rsid w:val="00BC7288"/>
    <w:rsid w:val="00BC7290"/>
    <w:rsid w:val="00BC7291"/>
    <w:rsid w:val="00BC74F1"/>
    <w:rsid w:val="00BC7596"/>
    <w:rsid w:val="00BC76C6"/>
    <w:rsid w:val="00BC795B"/>
    <w:rsid w:val="00BC79BA"/>
    <w:rsid w:val="00BC7A6E"/>
    <w:rsid w:val="00BC7AC2"/>
    <w:rsid w:val="00BC7AFE"/>
    <w:rsid w:val="00BC7E87"/>
    <w:rsid w:val="00BD0008"/>
    <w:rsid w:val="00BD04EF"/>
    <w:rsid w:val="00BD08C5"/>
    <w:rsid w:val="00BD0972"/>
    <w:rsid w:val="00BD098B"/>
    <w:rsid w:val="00BD0A07"/>
    <w:rsid w:val="00BD0B70"/>
    <w:rsid w:val="00BD0B9E"/>
    <w:rsid w:val="00BD0BBD"/>
    <w:rsid w:val="00BD0C49"/>
    <w:rsid w:val="00BD0CF8"/>
    <w:rsid w:val="00BD0F4D"/>
    <w:rsid w:val="00BD0FDE"/>
    <w:rsid w:val="00BD11B3"/>
    <w:rsid w:val="00BD1238"/>
    <w:rsid w:val="00BD143C"/>
    <w:rsid w:val="00BD1522"/>
    <w:rsid w:val="00BD185E"/>
    <w:rsid w:val="00BD188F"/>
    <w:rsid w:val="00BD1929"/>
    <w:rsid w:val="00BD19A9"/>
    <w:rsid w:val="00BD1B8A"/>
    <w:rsid w:val="00BD1E07"/>
    <w:rsid w:val="00BD203D"/>
    <w:rsid w:val="00BD2303"/>
    <w:rsid w:val="00BD2305"/>
    <w:rsid w:val="00BD2502"/>
    <w:rsid w:val="00BD261B"/>
    <w:rsid w:val="00BD2697"/>
    <w:rsid w:val="00BD2986"/>
    <w:rsid w:val="00BD2B6E"/>
    <w:rsid w:val="00BD2B97"/>
    <w:rsid w:val="00BD2CCB"/>
    <w:rsid w:val="00BD2CFC"/>
    <w:rsid w:val="00BD2D3E"/>
    <w:rsid w:val="00BD2D74"/>
    <w:rsid w:val="00BD2ECC"/>
    <w:rsid w:val="00BD32AB"/>
    <w:rsid w:val="00BD3321"/>
    <w:rsid w:val="00BD34FE"/>
    <w:rsid w:val="00BD35D4"/>
    <w:rsid w:val="00BD374D"/>
    <w:rsid w:val="00BD3784"/>
    <w:rsid w:val="00BD3791"/>
    <w:rsid w:val="00BD3829"/>
    <w:rsid w:val="00BD3948"/>
    <w:rsid w:val="00BD3B3B"/>
    <w:rsid w:val="00BD3BD4"/>
    <w:rsid w:val="00BD3DC8"/>
    <w:rsid w:val="00BD3F68"/>
    <w:rsid w:val="00BD4023"/>
    <w:rsid w:val="00BD428D"/>
    <w:rsid w:val="00BD430B"/>
    <w:rsid w:val="00BD4A2F"/>
    <w:rsid w:val="00BD4B05"/>
    <w:rsid w:val="00BD4C03"/>
    <w:rsid w:val="00BD4D0A"/>
    <w:rsid w:val="00BD4D13"/>
    <w:rsid w:val="00BD5333"/>
    <w:rsid w:val="00BD5337"/>
    <w:rsid w:val="00BD5398"/>
    <w:rsid w:val="00BD55F7"/>
    <w:rsid w:val="00BD56B0"/>
    <w:rsid w:val="00BD56E4"/>
    <w:rsid w:val="00BD5AB1"/>
    <w:rsid w:val="00BD5AF2"/>
    <w:rsid w:val="00BD5B0A"/>
    <w:rsid w:val="00BD5C84"/>
    <w:rsid w:val="00BD5E84"/>
    <w:rsid w:val="00BD5FF1"/>
    <w:rsid w:val="00BD61CC"/>
    <w:rsid w:val="00BD65A9"/>
    <w:rsid w:val="00BD6710"/>
    <w:rsid w:val="00BD6955"/>
    <w:rsid w:val="00BD6C78"/>
    <w:rsid w:val="00BD6D9B"/>
    <w:rsid w:val="00BD6DA8"/>
    <w:rsid w:val="00BD7101"/>
    <w:rsid w:val="00BD737F"/>
    <w:rsid w:val="00BD7392"/>
    <w:rsid w:val="00BD7539"/>
    <w:rsid w:val="00BD761A"/>
    <w:rsid w:val="00BD76D6"/>
    <w:rsid w:val="00BD77BB"/>
    <w:rsid w:val="00BD78D6"/>
    <w:rsid w:val="00BD7A28"/>
    <w:rsid w:val="00BD7DFD"/>
    <w:rsid w:val="00BD7F20"/>
    <w:rsid w:val="00BE0388"/>
    <w:rsid w:val="00BE03C4"/>
    <w:rsid w:val="00BE0492"/>
    <w:rsid w:val="00BE0616"/>
    <w:rsid w:val="00BE07F4"/>
    <w:rsid w:val="00BE0819"/>
    <w:rsid w:val="00BE0A8E"/>
    <w:rsid w:val="00BE0D0F"/>
    <w:rsid w:val="00BE1106"/>
    <w:rsid w:val="00BE120A"/>
    <w:rsid w:val="00BE1421"/>
    <w:rsid w:val="00BE1528"/>
    <w:rsid w:val="00BE1531"/>
    <w:rsid w:val="00BE15B4"/>
    <w:rsid w:val="00BE15EF"/>
    <w:rsid w:val="00BE16DD"/>
    <w:rsid w:val="00BE184F"/>
    <w:rsid w:val="00BE1862"/>
    <w:rsid w:val="00BE18DC"/>
    <w:rsid w:val="00BE195B"/>
    <w:rsid w:val="00BE19FF"/>
    <w:rsid w:val="00BE1B43"/>
    <w:rsid w:val="00BE1CB0"/>
    <w:rsid w:val="00BE21B3"/>
    <w:rsid w:val="00BE24C5"/>
    <w:rsid w:val="00BE251D"/>
    <w:rsid w:val="00BE2660"/>
    <w:rsid w:val="00BE2840"/>
    <w:rsid w:val="00BE2AAE"/>
    <w:rsid w:val="00BE2B5C"/>
    <w:rsid w:val="00BE2BA3"/>
    <w:rsid w:val="00BE2C49"/>
    <w:rsid w:val="00BE2C73"/>
    <w:rsid w:val="00BE2EE1"/>
    <w:rsid w:val="00BE300E"/>
    <w:rsid w:val="00BE30E3"/>
    <w:rsid w:val="00BE3641"/>
    <w:rsid w:val="00BE3751"/>
    <w:rsid w:val="00BE3881"/>
    <w:rsid w:val="00BE3945"/>
    <w:rsid w:val="00BE39B7"/>
    <w:rsid w:val="00BE39ED"/>
    <w:rsid w:val="00BE3A48"/>
    <w:rsid w:val="00BE3AD8"/>
    <w:rsid w:val="00BE3C71"/>
    <w:rsid w:val="00BE3D55"/>
    <w:rsid w:val="00BE3FC2"/>
    <w:rsid w:val="00BE447B"/>
    <w:rsid w:val="00BE4551"/>
    <w:rsid w:val="00BE461F"/>
    <w:rsid w:val="00BE469D"/>
    <w:rsid w:val="00BE46ED"/>
    <w:rsid w:val="00BE4780"/>
    <w:rsid w:val="00BE4B6F"/>
    <w:rsid w:val="00BE4B78"/>
    <w:rsid w:val="00BE4C32"/>
    <w:rsid w:val="00BE4C89"/>
    <w:rsid w:val="00BE4CA4"/>
    <w:rsid w:val="00BE4CF6"/>
    <w:rsid w:val="00BE4D0D"/>
    <w:rsid w:val="00BE4F82"/>
    <w:rsid w:val="00BE52EE"/>
    <w:rsid w:val="00BE534A"/>
    <w:rsid w:val="00BE5606"/>
    <w:rsid w:val="00BE5902"/>
    <w:rsid w:val="00BE5C54"/>
    <w:rsid w:val="00BE5D46"/>
    <w:rsid w:val="00BE5DC4"/>
    <w:rsid w:val="00BE5ECD"/>
    <w:rsid w:val="00BE5EDE"/>
    <w:rsid w:val="00BE5FF0"/>
    <w:rsid w:val="00BE6048"/>
    <w:rsid w:val="00BE60A6"/>
    <w:rsid w:val="00BE60EC"/>
    <w:rsid w:val="00BE6280"/>
    <w:rsid w:val="00BE642F"/>
    <w:rsid w:val="00BE64BD"/>
    <w:rsid w:val="00BE6517"/>
    <w:rsid w:val="00BE656B"/>
    <w:rsid w:val="00BE65F9"/>
    <w:rsid w:val="00BE670E"/>
    <w:rsid w:val="00BE68F9"/>
    <w:rsid w:val="00BE697A"/>
    <w:rsid w:val="00BE6AFB"/>
    <w:rsid w:val="00BE6B2C"/>
    <w:rsid w:val="00BE6C87"/>
    <w:rsid w:val="00BE6D58"/>
    <w:rsid w:val="00BE6DD6"/>
    <w:rsid w:val="00BE6EBB"/>
    <w:rsid w:val="00BE6F4B"/>
    <w:rsid w:val="00BE722B"/>
    <w:rsid w:val="00BE730A"/>
    <w:rsid w:val="00BE7390"/>
    <w:rsid w:val="00BE7670"/>
    <w:rsid w:val="00BE777B"/>
    <w:rsid w:val="00BE780A"/>
    <w:rsid w:val="00BE78A0"/>
    <w:rsid w:val="00BE7BCD"/>
    <w:rsid w:val="00BE7D37"/>
    <w:rsid w:val="00BE7DAC"/>
    <w:rsid w:val="00BE7E3C"/>
    <w:rsid w:val="00BF008D"/>
    <w:rsid w:val="00BF02A7"/>
    <w:rsid w:val="00BF0482"/>
    <w:rsid w:val="00BF04A3"/>
    <w:rsid w:val="00BF0528"/>
    <w:rsid w:val="00BF05CD"/>
    <w:rsid w:val="00BF063C"/>
    <w:rsid w:val="00BF0677"/>
    <w:rsid w:val="00BF0809"/>
    <w:rsid w:val="00BF084D"/>
    <w:rsid w:val="00BF0897"/>
    <w:rsid w:val="00BF0940"/>
    <w:rsid w:val="00BF0D17"/>
    <w:rsid w:val="00BF0E33"/>
    <w:rsid w:val="00BF0EA5"/>
    <w:rsid w:val="00BF0F02"/>
    <w:rsid w:val="00BF0F20"/>
    <w:rsid w:val="00BF0F49"/>
    <w:rsid w:val="00BF119D"/>
    <w:rsid w:val="00BF12BA"/>
    <w:rsid w:val="00BF18A7"/>
    <w:rsid w:val="00BF18E2"/>
    <w:rsid w:val="00BF19C6"/>
    <w:rsid w:val="00BF1A92"/>
    <w:rsid w:val="00BF1C36"/>
    <w:rsid w:val="00BF1CFD"/>
    <w:rsid w:val="00BF1D17"/>
    <w:rsid w:val="00BF1D23"/>
    <w:rsid w:val="00BF1D4B"/>
    <w:rsid w:val="00BF1EE0"/>
    <w:rsid w:val="00BF211A"/>
    <w:rsid w:val="00BF2396"/>
    <w:rsid w:val="00BF2685"/>
    <w:rsid w:val="00BF27F9"/>
    <w:rsid w:val="00BF27FB"/>
    <w:rsid w:val="00BF2813"/>
    <w:rsid w:val="00BF28B8"/>
    <w:rsid w:val="00BF28E0"/>
    <w:rsid w:val="00BF2900"/>
    <w:rsid w:val="00BF2955"/>
    <w:rsid w:val="00BF29BC"/>
    <w:rsid w:val="00BF29F3"/>
    <w:rsid w:val="00BF2A39"/>
    <w:rsid w:val="00BF2BF8"/>
    <w:rsid w:val="00BF2DBE"/>
    <w:rsid w:val="00BF2E10"/>
    <w:rsid w:val="00BF2E43"/>
    <w:rsid w:val="00BF2FC5"/>
    <w:rsid w:val="00BF33DC"/>
    <w:rsid w:val="00BF3500"/>
    <w:rsid w:val="00BF35D4"/>
    <w:rsid w:val="00BF36E5"/>
    <w:rsid w:val="00BF37F8"/>
    <w:rsid w:val="00BF3880"/>
    <w:rsid w:val="00BF3A44"/>
    <w:rsid w:val="00BF3B3C"/>
    <w:rsid w:val="00BF3BF4"/>
    <w:rsid w:val="00BF3C0D"/>
    <w:rsid w:val="00BF3CF3"/>
    <w:rsid w:val="00BF3CFE"/>
    <w:rsid w:val="00BF3D25"/>
    <w:rsid w:val="00BF3D4D"/>
    <w:rsid w:val="00BF3D59"/>
    <w:rsid w:val="00BF3F2D"/>
    <w:rsid w:val="00BF40E2"/>
    <w:rsid w:val="00BF410F"/>
    <w:rsid w:val="00BF428D"/>
    <w:rsid w:val="00BF4396"/>
    <w:rsid w:val="00BF450F"/>
    <w:rsid w:val="00BF46C2"/>
    <w:rsid w:val="00BF4705"/>
    <w:rsid w:val="00BF4781"/>
    <w:rsid w:val="00BF4867"/>
    <w:rsid w:val="00BF4A72"/>
    <w:rsid w:val="00BF4BC1"/>
    <w:rsid w:val="00BF4D14"/>
    <w:rsid w:val="00BF4F3D"/>
    <w:rsid w:val="00BF5672"/>
    <w:rsid w:val="00BF56AF"/>
    <w:rsid w:val="00BF56D2"/>
    <w:rsid w:val="00BF5782"/>
    <w:rsid w:val="00BF5841"/>
    <w:rsid w:val="00BF584C"/>
    <w:rsid w:val="00BF5C94"/>
    <w:rsid w:val="00BF5CFF"/>
    <w:rsid w:val="00BF5D2E"/>
    <w:rsid w:val="00BF5EB6"/>
    <w:rsid w:val="00BF6004"/>
    <w:rsid w:val="00BF6340"/>
    <w:rsid w:val="00BF63CD"/>
    <w:rsid w:val="00BF640E"/>
    <w:rsid w:val="00BF6417"/>
    <w:rsid w:val="00BF6767"/>
    <w:rsid w:val="00BF67DB"/>
    <w:rsid w:val="00BF67E3"/>
    <w:rsid w:val="00BF6851"/>
    <w:rsid w:val="00BF6877"/>
    <w:rsid w:val="00BF689C"/>
    <w:rsid w:val="00BF6EFA"/>
    <w:rsid w:val="00BF6F07"/>
    <w:rsid w:val="00BF716A"/>
    <w:rsid w:val="00BF732E"/>
    <w:rsid w:val="00BF735D"/>
    <w:rsid w:val="00BF74A6"/>
    <w:rsid w:val="00BF76BD"/>
    <w:rsid w:val="00BF76D2"/>
    <w:rsid w:val="00BF772C"/>
    <w:rsid w:val="00BF77A4"/>
    <w:rsid w:val="00BF7931"/>
    <w:rsid w:val="00BF7A3A"/>
    <w:rsid w:val="00BF7DB5"/>
    <w:rsid w:val="00BF7E6B"/>
    <w:rsid w:val="00BF7F8D"/>
    <w:rsid w:val="00C00312"/>
    <w:rsid w:val="00C00452"/>
    <w:rsid w:val="00C00580"/>
    <w:rsid w:val="00C008E9"/>
    <w:rsid w:val="00C009A2"/>
    <w:rsid w:val="00C00A3F"/>
    <w:rsid w:val="00C00A56"/>
    <w:rsid w:val="00C00A76"/>
    <w:rsid w:val="00C00AA9"/>
    <w:rsid w:val="00C00AD4"/>
    <w:rsid w:val="00C00B2F"/>
    <w:rsid w:val="00C00BE4"/>
    <w:rsid w:val="00C00D0E"/>
    <w:rsid w:val="00C00D38"/>
    <w:rsid w:val="00C00DBE"/>
    <w:rsid w:val="00C00DC9"/>
    <w:rsid w:val="00C00E01"/>
    <w:rsid w:val="00C00EF6"/>
    <w:rsid w:val="00C01157"/>
    <w:rsid w:val="00C0119A"/>
    <w:rsid w:val="00C01546"/>
    <w:rsid w:val="00C01693"/>
    <w:rsid w:val="00C01701"/>
    <w:rsid w:val="00C017F5"/>
    <w:rsid w:val="00C019A0"/>
    <w:rsid w:val="00C01B6C"/>
    <w:rsid w:val="00C01B7D"/>
    <w:rsid w:val="00C01BC5"/>
    <w:rsid w:val="00C01BE4"/>
    <w:rsid w:val="00C01BFE"/>
    <w:rsid w:val="00C01CFF"/>
    <w:rsid w:val="00C01E88"/>
    <w:rsid w:val="00C02156"/>
    <w:rsid w:val="00C02161"/>
    <w:rsid w:val="00C02449"/>
    <w:rsid w:val="00C026A2"/>
    <w:rsid w:val="00C026C1"/>
    <w:rsid w:val="00C026D4"/>
    <w:rsid w:val="00C02718"/>
    <w:rsid w:val="00C027BE"/>
    <w:rsid w:val="00C02A9C"/>
    <w:rsid w:val="00C02CB2"/>
    <w:rsid w:val="00C02D0A"/>
    <w:rsid w:val="00C02D8D"/>
    <w:rsid w:val="00C030B5"/>
    <w:rsid w:val="00C03170"/>
    <w:rsid w:val="00C034A3"/>
    <w:rsid w:val="00C03775"/>
    <w:rsid w:val="00C037C1"/>
    <w:rsid w:val="00C03840"/>
    <w:rsid w:val="00C0386B"/>
    <w:rsid w:val="00C038D1"/>
    <w:rsid w:val="00C03990"/>
    <w:rsid w:val="00C03B6A"/>
    <w:rsid w:val="00C03CCA"/>
    <w:rsid w:val="00C03FC5"/>
    <w:rsid w:val="00C03FF3"/>
    <w:rsid w:val="00C04277"/>
    <w:rsid w:val="00C043D2"/>
    <w:rsid w:val="00C04517"/>
    <w:rsid w:val="00C0486B"/>
    <w:rsid w:val="00C048FC"/>
    <w:rsid w:val="00C04A32"/>
    <w:rsid w:val="00C04BD6"/>
    <w:rsid w:val="00C04F41"/>
    <w:rsid w:val="00C04F85"/>
    <w:rsid w:val="00C05048"/>
    <w:rsid w:val="00C0507A"/>
    <w:rsid w:val="00C052D6"/>
    <w:rsid w:val="00C053D3"/>
    <w:rsid w:val="00C05579"/>
    <w:rsid w:val="00C05675"/>
    <w:rsid w:val="00C05738"/>
    <w:rsid w:val="00C05938"/>
    <w:rsid w:val="00C0597B"/>
    <w:rsid w:val="00C05A0B"/>
    <w:rsid w:val="00C05AB0"/>
    <w:rsid w:val="00C05BB5"/>
    <w:rsid w:val="00C05DC8"/>
    <w:rsid w:val="00C061FD"/>
    <w:rsid w:val="00C06204"/>
    <w:rsid w:val="00C06255"/>
    <w:rsid w:val="00C06335"/>
    <w:rsid w:val="00C063BE"/>
    <w:rsid w:val="00C06445"/>
    <w:rsid w:val="00C06453"/>
    <w:rsid w:val="00C0654A"/>
    <w:rsid w:val="00C0677C"/>
    <w:rsid w:val="00C06AF6"/>
    <w:rsid w:val="00C06BF2"/>
    <w:rsid w:val="00C06BF3"/>
    <w:rsid w:val="00C06E31"/>
    <w:rsid w:val="00C07357"/>
    <w:rsid w:val="00C07400"/>
    <w:rsid w:val="00C074F3"/>
    <w:rsid w:val="00C07562"/>
    <w:rsid w:val="00C07785"/>
    <w:rsid w:val="00C077D7"/>
    <w:rsid w:val="00C0784D"/>
    <w:rsid w:val="00C0785E"/>
    <w:rsid w:val="00C07C62"/>
    <w:rsid w:val="00C07D73"/>
    <w:rsid w:val="00C1027E"/>
    <w:rsid w:val="00C1035D"/>
    <w:rsid w:val="00C10436"/>
    <w:rsid w:val="00C1045C"/>
    <w:rsid w:val="00C107B1"/>
    <w:rsid w:val="00C109A6"/>
    <w:rsid w:val="00C10DA3"/>
    <w:rsid w:val="00C10DB7"/>
    <w:rsid w:val="00C10FD8"/>
    <w:rsid w:val="00C113D0"/>
    <w:rsid w:val="00C113F4"/>
    <w:rsid w:val="00C11460"/>
    <w:rsid w:val="00C114B4"/>
    <w:rsid w:val="00C114F3"/>
    <w:rsid w:val="00C1175A"/>
    <w:rsid w:val="00C117DD"/>
    <w:rsid w:val="00C11982"/>
    <w:rsid w:val="00C11A45"/>
    <w:rsid w:val="00C11A68"/>
    <w:rsid w:val="00C11AA3"/>
    <w:rsid w:val="00C11B33"/>
    <w:rsid w:val="00C11CCC"/>
    <w:rsid w:val="00C11FB2"/>
    <w:rsid w:val="00C120B1"/>
    <w:rsid w:val="00C122E9"/>
    <w:rsid w:val="00C12306"/>
    <w:rsid w:val="00C1239A"/>
    <w:rsid w:val="00C125DC"/>
    <w:rsid w:val="00C12745"/>
    <w:rsid w:val="00C128A2"/>
    <w:rsid w:val="00C128D8"/>
    <w:rsid w:val="00C1293A"/>
    <w:rsid w:val="00C12A67"/>
    <w:rsid w:val="00C12A8A"/>
    <w:rsid w:val="00C12F6B"/>
    <w:rsid w:val="00C12F80"/>
    <w:rsid w:val="00C1359B"/>
    <w:rsid w:val="00C137A9"/>
    <w:rsid w:val="00C137AF"/>
    <w:rsid w:val="00C137CD"/>
    <w:rsid w:val="00C13979"/>
    <w:rsid w:val="00C13BE8"/>
    <w:rsid w:val="00C1433C"/>
    <w:rsid w:val="00C1434C"/>
    <w:rsid w:val="00C1448D"/>
    <w:rsid w:val="00C1450C"/>
    <w:rsid w:val="00C1451F"/>
    <w:rsid w:val="00C1473F"/>
    <w:rsid w:val="00C14752"/>
    <w:rsid w:val="00C14970"/>
    <w:rsid w:val="00C14A49"/>
    <w:rsid w:val="00C14BB3"/>
    <w:rsid w:val="00C150B0"/>
    <w:rsid w:val="00C15227"/>
    <w:rsid w:val="00C15231"/>
    <w:rsid w:val="00C155A4"/>
    <w:rsid w:val="00C15687"/>
    <w:rsid w:val="00C15734"/>
    <w:rsid w:val="00C15939"/>
    <w:rsid w:val="00C1593C"/>
    <w:rsid w:val="00C15B9E"/>
    <w:rsid w:val="00C15CAF"/>
    <w:rsid w:val="00C15E2F"/>
    <w:rsid w:val="00C160F5"/>
    <w:rsid w:val="00C16593"/>
    <w:rsid w:val="00C165FA"/>
    <w:rsid w:val="00C16681"/>
    <w:rsid w:val="00C1676B"/>
    <w:rsid w:val="00C1698B"/>
    <w:rsid w:val="00C169C1"/>
    <w:rsid w:val="00C16A7E"/>
    <w:rsid w:val="00C16B89"/>
    <w:rsid w:val="00C16BC0"/>
    <w:rsid w:val="00C16D12"/>
    <w:rsid w:val="00C172A3"/>
    <w:rsid w:val="00C17642"/>
    <w:rsid w:val="00C17691"/>
    <w:rsid w:val="00C17755"/>
    <w:rsid w:val="00C17837"/>
    <w:rsid w:val="00C17A6D"/>
    <w:rsid w:val="00C17BFB"/>
    <w:rsid w:val="00C17C01"/>
    <w:rsid w:val="00C17C78"/>
    <w:rsid w:val="00C17E51"/>
    <w:rsid w:val="00C17FDE"/>
    <w:rsid w:val="00C20070"/>
    <w:rsid w:val="00C20393"/>
    <w:rsid w:val="00C20450"/>
    <w:rsid w:val="00C20673"/>
    <w:rsid w:val="00C20679"/>
    <w:rsid w:val="00C206C5"/>
    <w:rsid w:val="00C2092B"/>
    <w:rsid w:val="00C20A80"/>
    <w:rsid w:val="00C20B36"/>
    <w:rsid w:val="00C20E05"/>
    <w:rsid w:val="00C212A1"/>
    <w:rsid w:val="00C214D2"/>
    <w:rsid w:val="00C21567"/>
    <w:rsid w:val="00C2173B"/>
    <w:rsid w:val="00C21768"/>
    <w:rsid w:val="00C21958"/>
    <w:rsid w:val="00C21992"/>
    <w:rsid w:val="00C219B0"/>
    <w:rsid w:val="00C219DC"/>
    <w:rsid w:val="00C21C1E"/>
    <w:rsid w:val="00C21D00"/>
    <w:rsid w:val="00C21D1C"/>
    <w:rsid w:val="00C21D52"/>
    <w:rsid w:val="00C21E35"/>
    <w:rsid w:val="00C21E54"/>
    <w:rsid w:val="00C21FBA"/>
    <w:rsid w:val="00C221A5"/>
    <w:rsid w:val="00C2232C"/>
    <w:rsid w:val="00C223F9"/>
    <w:rsid w:val="00C226C6"/>
    <w:rsid w:val="00C227BC"/>
    <w:rsid w:val="00C228DD"/>
    <w:rsid w:val="00C22917"/>
    <w:rsid w:val="00C22A86"/>
    <w:rsid w:val="00C22CD3"/>
    <w:rsid w:val="00C22DAE"/>
    <w:rsid w:val="00C22E64"/>
    <w:rsid w:val="00C2302C"/>
    <w:rsid w:val="00C23057"/>
    <w:rsid w:val="00C23119"/>
    <w:rsid w:val="00C231CC"/>
    <w:rsid w:val="00C23333"/>
    <w:rsid w:val="00C23355"/>
    <w:rsid w:val="00C2340B"/>
    <w:rsid w:val="00C23704"/>
    <w:rsid w:val="00C2371A"/>
    <w:rsid w:val="00C2381B"/>
    <w:rsid w:val="00C23D30"/>
    <w:rsid w:val="00C23D71"/>
    <w:rsid w:val="00C23F79"/>
    <w:rsid w:val="00C23FBC"/>
    <w:rsid w:val="00C2411F"/>
    <w:rsid w:val="00C24240"/>
    <w:rsid w:val="00C243A9"/>
    <w:rsid w:val="00C243B2"/>
    <w:rsid w:val="00C243E8"/>
    <w:rsid w:val="00C245D4"/>
    <w:rsid w:val="00C24787"/>
    <w:rsid w:val="00C249B9"/>
    <w:rsid w:val="00C24E78"/>
    <w:rsid w:val="00C252E1"/>
    <w:rsid w:val="00C25530"/>
    <w:rsid w:val="00C2584B"/>
    <w:rsid w:val="00C2588A"/>
    <w:rsid w:val="00C259DA"/>
    <w:rsid w:val="00C259DC"/>
    <w:rsid w:val="00C259F9"/>
    <w:rsid w:val="00C25A19"/>
    <w:rsid w:val="00C25B06"/>
    <w:rsid w:val="00C25C24"/>
    <w:rsid w:val="00C25D24"/>
    <w:rsid w:val="00C25F08"/>
    <w:rsid w:val="00C26029"/>
    <w:rsid w:val="00C2604B"/>
    <w:rsid w:val="00C26258"/>
    <w:rsid w:val="00C262B3"/>
    <w:rsid w:val="00C2630C"/>
    <w:rsid w:val="00C26715"/>
    <w:rsid w:val="00C2682B"/>
    <w:rsid w:val="00C268CC"/>
    <w:rsid w:val="00C26A64"/>
    <w:rsid w:val="00C26BD9"/>
    <w:rsid w:val="00C26BF8"/>
    <w:rsid w:val="00C26D73"/>
    <w:rsid w:val="00C26E67"/>
    <w:rsid w:val="00C26F9B"/>
    <w:rsid w:val="00C27149"/>
    <w:rsid w:val="00C2726E"/>
    <w:rsid w:val="00C27647"/>
    <w:rsid w:val="00C2784A"/>
    <w:rsid w:val="00C2786C"/>
    <w:rsid w:val="00C27C1C"/>
    <w:rsid w:val="00C27D08"/>
    <w:rsid w:val="00C27D3B"/>
    <w:rsid w:val="00C27E3D"/>
    <w:rsid w:val="00C300B6"/>
    <w:rsid w:val="00C301C1"/>
    <w:rsid w:val="00C3022A"/>
    <w:rsid w:val="00C304CB"/>
    <w:rsid w:val="00C3054B"/>
    <w:rsid w:val="00C30596"/>
    <w:rsid w:val="00C30739"/>
    <w:rsid w:val="00C30804"/>
    <w:rsid w:val="00C30969"/>
    <w:rsid w:val="00C30A25"/>
    <w:rsid w:val="00C30A3B"/>
    <w:rsid w:val="00C30A5F"/>
    <w:rsid w:val="00C30C1E"/>
    <w:rsid w:val="00C30E62"/>
    <w:rsid w:val="00C30E6F"/>
    <w:rsid w:val="00C3106F"/>
    <w:rsid w:val="00C31193"/>
    <w:rsid w:val="00C3121B"/>
    <w:rsid w:val="00C312AB"/>
    <w:rsid w:val="00C3131C"/>
    <w:rsid w:val="00C31457"/>
    <w:rsid w:val="00C31520"/>
    <w:rsid w:val="00C31522"/>
    <w:rsid w:val="00C315FD"/>
    <w:rsid w:val="00C3161F"/>
    <w:rsid w:val="00C3188B"/>
    <w:rsid w:val="00C31A3C"/>
    <w:rsid w:val="00C31AA0"/>
    <w:rsid w:val="00C31BC0"/>
    <w:rsid w:val="00C31C18"/>
    <w:rsid w:val="00C31CA1"/>
    <w:rsid w:val="00C31EA0"/>
    <w:rsid w:val="00C323B9"/>
    <w:rsid w:val="00C3245F"/>
    <w:rsid w:val="00C32483"/>
    <w:rsid w:val="00C3258C"/>
    <w:rsid w:val="00C325C7"/>
    <w:rsid w:val="00C32801"/>
    <w:rsid w:val="00C32850"/>
    <w:rsid w:val="00C3286C"/>
    <w:rsid w:val="00C32882"/>
    <w:rsid w:val="00C328B5"/>
    <w:rsid w:val="00C329DA"/>
    <w:rsid w:val="00C329F7"/>
    <w:rsid w:val="00C32A97"/>
    <w:rsid w:val="00C32AF6"/>
    <w:rsid w:val="00C32DD6"/>
    <w:rsid w:val="00C32ECA"/>
    <w:rsid w:val="00C32F7D"/>
    <w:rsid w:val="00C33496"/>
    <w:rsid w:val="00C334DB"/>
    <w:rsid w:val="00C3390F"/>
    <w:rsid w:val="00C33981"/>
    <w:rsid w:val="00C33A05"/>
    <w:rsid w:val="00C33A52"/>
    <w:rsid w:val="00C33A84"/>
    <w:rsid w:val="00C33B30"/>
    <w:rsid w:val="00C33D96"/>
    <w:rsid w:val="00C33F0D"/>
    <w:rsid w:val="00C33F82"/>
    <w:rsid w:val="00C340D3"/>
    <w:rsid w:val="00C34338"/>
    <w:rsid w:val="00C343B8"/>
    <w:rsid w:val="00C34432"/>
    <w:rsid w:val="00C347CB"/>
    <w:rsid w:val="00C349E8"/>
    <w:rsid w:val="00C34B2C"/>
    <w:rsid w:val="00C34CBF"/>
    <w:rsid w:val="00C34D2B"/>
    <w:rsid w:val="00C34D71"/>
    <w:rsid w:val="00C3505A"/>
    <w:rsid w:val="00C35147"/>
    <w:rsid w:val="00C35256"/>
    <w:rsid w:val="00C354BC"/>
    <w:rsid w:val="00C354F7"/>
    <w:rsid w:val="00C35546"/>
    <w:rsid w:val="00C355FF"/>
    <w:rsid w:val="00C35693"/>
    <w:rsid w:val="00C35765"/>
    <w:rsid w:val="00C35785"/>
    <w:rsid w:val="00C357B0"/>
    <w:rsid w:val="00C357EA"/>
    <w:rsid w:val="00C35885"/>
    <w:rsid w:val="00C358B0"/>
    <w:rsid w:val="00C35A6A"/>
    <w:rsid w:val="00C35E73"/>
    <w:rsid w:val="00C360E8"/>
    <w:rsid w:val="00C3649A"/>
    <w:rsid w:val="00C36644"/>
    <w:rsid w:val="00C36667"/>
    <w:rsid w:val="00C367E3"/>
    <w:rsid w:val="00C3680F"/>
    <w:rsid w:val="00C369AD"/>
    <w:rsid w:val="00C36C91"/>
    <w:rsid w:val="00C36EF7"/>
    <w:rsid w:val="00C37082"/>
    <w:rsid w:val="00C37116"/>
    <w:rsid w:val="00C371A2"/>
    <w:rsid w:val="00C3722A"/>
    <w:rsid w:val="00C37240"/>
    <w:rsid w:val="00C372F7"/>
    <w:rsid w:val="00C377C7"/>
    <w:rsid w:val="00C3783A"/>
    <w:rsid w:val="00C378A3"/>
    <w:rsid w:val="00C378C1"/>
    <w:rsid w:val="00C37E96"/>
    <w:rsid w:val="00C37F1A"/>
    <w:rsid w:val="00C37FA6"/>
    <w:rsid w:val="00C37FC8"/>
    <w:rsid w:val="00C37FC9"/>
    <w:rsid w:val="00C40142"/>
    <w:rsid w:val="00C40143"/>
    <w:rsid w:val="00C403C5"/>
    <w:rsid w:val="00C40448"/>
    <w:rsid w:val="00C40459"/>
    <w:rsid w:val="00C40617"/>
    <w:rsid w:val="00C40766"/>
    <w:rsid w:val="00C408B5"/>
    <w:rsid w:val="00C408E9"/>
    <w:rsid w:val="00C408F8"/>
    <w:rsid w:val="00C409FE"/>
    <w:rsid w:val="00C40B1A"/>
    <w:rsid w:val="00C40CB1"/>
    <w:rsid w:val="00C410C1"/>
    <w:rsid w:val="00C4124E"/>
    <w:rsid w:val="00C4144F"/>
    <w:rsid w:val="00C415BD"/>
    <w:rsid w:val="00C41822"/>
    <w:rsid w:val="00C418B5"/>
    <w:rsid w:val="00C41A9D"/>
    <w:rsid w:val="00C41ABD"/>
    <w:rsid w:val="00C41D74"/>
    <w:rsid w:val="00C41DCE"/>
    <w:rsid w:val="00C41DE5"/>
    <w:rsid w:val="00C41E1A"/>
    <w:rsid w:val="00C41FC2"/>
    <w:rsid w:val="00C41FC8"/>
    <w:rsid w:val="00C41FCF"/>
    <w:rsid w:val="00C420B9"/>
    <w:rsid w:val="00C420CC"/>
    <w:rsid w:val="00C420E7"/>
    <w:rsid w:val="00C42144"/>
    <w:rsid w:val="00C4223D"/>
    <w:rsid w:val="00C422AF"/>
    <w:rsid w:val="00C4238D"/>
    <w:rsid w:val="00C424E8"/>
    <w:rsid w:val="00C4263D"/>
    <w:rsid w:val="00C42960"/>
    <w:rsid w:val="00C42A97"/>
    <w:rsid w:val="00C42AA2"/>
    <w:rsid w:val="00C42AD1"/>
    <w:rsid w:val="00C42BF5"/>
    <w:rsid w:val="00C430C9"/>
    <w:rsid w:val="00C431B2"/>
    <w:rsid w:val="00C43229"/>
    <w:rsid w:val="00C4326E"/>
    <w:rsid w:val="00C432E4"/>
    <w:rsid w:val="00C435EB"/>
    <w:rsid w:val="00C436AB"/>
    <w:rsid w:val="00C43B1E"/>
    <w:rsid w:val="00C43B89"/>
    <w:rsid w:val="00C43B96"/>
    <w:rsid w:val="00C43C68"/>
    <w:rsid w:val="00C43ECD"/>
    <w:rsid w:val="00C43FF2"/>
    <w:rsid w:val="00C440FC"/>
    <w:rsid w:val="00C44153"/>
    <w:rsid w:val="00C4421D"/>
    <w:rsid w:val="00C44547"/>
    <w:rsid w:val="00C44575"/>
    <w:rsid w:val="00C447FE"/>
    <w:rsid w:val="00C44824"/>
    <w:rsid w:val="00C4498F"/>
    <w:rsid w:val="00C449F8"/>
    <w:rsid w:val="00C44B33"/>
    <w:rsid w:val="00C44B3C"/>
    <w:rsid w:val="00C44B61"/>
    <w:rsid w:val="00C44BC7"/>
    <w:rsid w:val="00C44BCB"/>
    <w:rsid w:val="00C44BE5"/>
    <w:rsid w:val="00C44CA9"/>
    <w:rsid w:val="00C44E19"/>
    <w:rsid w:val="00C44E3B"/>
    <w:rsid w:val="00C45110"/>
    <w:rsid w:val="00C4527B"/>
    <w:rsid w:val="00C45454"/>
    <w:rsid w:val="00C45588"/>
    <w:rsid w:val="00C456FA"/>
    <w:rsid w:val="00C458AD"/>
    <w:rsid w:val="00C459C1"/>
    <w:rsid w:val="00C45AAD"/>
    <w:rsid w:val="00C45BEF"/>
    <w:rsid w:val="00C45E17"/>
    <w:rsid w:val="00C45E91"/>
    <w:rsid w:val="00C46111"/>
    <w:rsid w:val="00C461DF"/>
    <w:rsid w:val="00C4622C"/>
    <w:rsid w:val="00C4628D"/>
    <w:rsid w:val="00C46303"/>
    <w:rsid w:val="00C46448"/>
    <w:rsid w:val="00C464E3"/>
    <w:rsid w:val="00C465FF"/>
    <w:rsid w:val="00C46697"/>
    <w:rsid w:val="00C46B41"/>
    <w:rsid w:val="00C46BBB"/>
    <w:rsid w:val="00C46F21"/>
    <w:rsid w:val="00C46FEA"/>
    <w:rsid w:val="00C47015"/>
    <w:rsid w:val="00C47028"/>
    <w:rsid w:val="00C47155"/>
    <w:rsid w:val="00C4726B"/>
    <w:rsid w:val="00C473D3"/>
    <w:rsid w:val="00C47503"/>
    <w:rsid w:val="00C475BA"/>
    <w:rsid w:val="00C47618"/>
    <w:rsid w:val="00C47667"/>
    <w:rsid w:val="00C476F3"/>
    <w:rsid w:val="00C479F3"/>
    <w:rsid w:val="00C479FA"/>
    <w:rsid w:val="00C47B58"/>
    <w:rsid w:val="00C47E01"/>
    <w:rsid w:val="00C50062"/>
    <w:rsid w:val="00C503BE"/>
    <w:rsid w:val="00C504E6"/>
    <w:rsid w:val="00C505D7"/>
    <w:rsid w:val="00C50894"/>
    <w:rsid w:val="00C508BE"/>
    <w:rsid w:val="00C50B19"/>
    <w:rsid w:val="00C50D17"/>
    <w:rsid w:val="00C50F90"/>
    <w:rsid w:val="00C5123E"/>
    <w:rsid w:val="00C51274"/>
    <w:rsid w:val="00C51424"/>
    <w:rsid w:val="00C516B2"/>
    <w:rsid w:val="00C51710"/>
    <w:rsid w:val="00C517DA"/>
    <w:rsid w:val="00C518C3"/>
    <w:rsid w:val="00C518FD"/>
    <w:rsid w:val="00C518FF"/>
    <w:rsid w:val="00C51AFA"/>
    <w:rsid w:val="00C51B1C"/>
    <w:rsid w:val="00C51ECF"/>
    <w:rsid w:val="00C51FCD"/>
    <w:rsid w:val="00C52001"/>
    <w:rsid w:val="00C520A4"/>
    <w:rsid w:val="00C5213A"/>
    <w:rsid w:val="00C5213F"/>
    <w:rsid w:val="00C52237"/>
    <w:rsid w:val="00C522F1"/>
    <w:rsid w:val="00C525C5"/>
    <w:rsid w:val="00C5261D"/>
    <w:rsid w:val="00C52837"/>
    <w:rsid w:val="00C52B61"/>
    <w:rsid w:val="00C52CD0"/>
    <w:rsid w:val="00C52DA8"/>
    <w:rsid w:val="00C52DAA"/>
    <w:rsid w:val="00C52DC7"/>
    <w:rsid w:val="00C52E15"/>
    <w:rsid w:val="00C52E3B"/>
    <w:rsid w:val="00C52F32"/>
    <w:rsid w:val="00C53020"/>
    <w:rsid w:val="00C53379"/>
    <w:rsid w:val="00C53476"/>
    <w:rsid w:val="00C53910"/>
    <w:rsid w:val="00C53A00"/>
    <w:rsid w:val="00C53CFC"/>
    <w:rsid w:val="00C53D06"/>
    <w:rsid w:val="00C53FDE"/>
    <w:rsid w:val="00C53FF2"/>
    <w:rsid w:val="00C54071"/>
    <w:rsid w:val="00C54353"/>
    <w:rsid w:val="00C5437B"/>
    <w:rsid w:val="00C543A5"/>
    <w:rsid w:val="00C54407"/>
    <w:rsid w:val="00C5446E"/>
    <w:rsid w:val="00C5463A"/>
    <w:rsid w:val="00C5483F"/>
    <w:rsid w:val="00C548AA"/>
    <w:rsid w:val="00C549CA"/>
    <w:rsid w:val="00C549FA"/>
    <w:rsid w:val="00C55000"/>
    <w:rsid w:val="00C55002"/>
    <w:rsid w:val="00C5505D"/>
    <w:rsid w:val="00C550FF"/>
    <w:rsid w:val="00C5529E"/>
    <w:rsid w:val="00C5536B"/>
    <w:rsid w:val="00C5550B"/>
    <w:rsid w:val="00C55526"/>
    <w:rsid w:val="00C55539"/>
    <w:rsid w:val="00C55571"/>
    <w:rsid w:val="00C555E0"/>
    <w:rsid w:val="00C55767"/>
    <w:rsid w:val="00C55984"/>
    <w:rsid w:val="00C55B0F"/>
    <w:rsid w:val="00C55D74"/>
    <w:rsid w:val="00C55D86"/>
    <w:rsid w:val="00C55E03"/>
    <w:rsid w:val="00C5612A"/>
    <w:rsid w:val="00C56131"/>
    <w:rsid w:val="00C561A9"/>
    <w:rsid w:val="00C561CE"/>
    <w:rsid w:val="00C563EF"/>
    <w:rsid w:val="00C5693C"/>
    <w:rsid w:val="00C56940"/>
    <w:rsid w:val="00C56AC6"/>
    <w:rsid w:val="00C56C26"/>
    <w:rsid w:val="00C56D68"/>
    <w:rsid w:val="00C56D8F"/>
    <w:rsid w:val="00C56DFE"/>
    <w:rsid w:val="00C56E5D"/>
    <w:rsid w:val="00C56E65"/>
    <w:rsid w:val="00C56F36"/>
    <w:rsid w:val="00C56FAD"/>
    <w:rsid w:val="00C56FF8"/>
    <w:rsid w:val="00C57072"/>
    <w:rsid w:val="00C570B3"/>
    <w:rsid w:val="00C5715B"/>
    <w:rsid w:val="00C573ED"/>
    <w:rsid w:val="00C57503"/>
    <w:rsid w:val="00C57698"/>
    <w:rsid w:val="00C5771C"/>
    <w:rsid w:val="00C578A2"/>
    <w:rsid w:val="00C57985"/>
    <w:rsid w:val="00C57EA6"/>
    <w:rsid w:val="00C57F4A"/>
    <w:rsid w:val="00C57FE1"/>
    <w:rsid w:val="00C60182"/>
    <w:rsid w:val="00C6039D"/>
    <w:rsid w:val="00C604B2"/>
    <w:rsid w:val="00C605EE"/>
    <w:rsid w:val="00C60ACF"/>
    <w:rsid w:val="00C60C0D"/>
    <w:rsid w:val="00C60C2D"/>
    <w:rsid w:val="00C60CD8"/>
    <w:rsid w:val="00C60F91"/>
    <w:rsid w:val="00C6104B"/>
    <w:rsid w:val="00C611DD"/>
    <w:rsid w:val="00C61475"/>
    <w:rsid w:val="00C614DD"/>
    <w:rsid w:val="00C615DE"/>
    <w:rsid w:val="00C61691"/>
    <w:rsid w:val="00C61ACD"/>
    <w:rsid w:val="00C61B43"/>
    <w:rsid w:val="00C61D55"/>
    <w:rsid w:val="00C61E24"/>
    <w:rsid w:val="00C61E7A"/>
    <w:rsid w:val="00C6207C"/>
    <w:rsid w:val="00C620C8"/>
    <w:rsid w:val="00C6227C"/>
    <w:rsid w:val="00C623FA"/>
    <w:rsid w:val="00C624D7"/>
    <w:rsid w:val="00C6257D"/>
    <w:rsid w:val="00C62B29"/>
    <w:rsid w:val="00C62BEE"/>
    <w:rsid w:val="00C62D75"/>
    <w:rsid w:val="00C62ED7"/>
    <w:rsid w:val="00C62FAB"/>
    <w:rsid w:val="00C63057"/>
    <w:rsid w:val="00C63461"/>
    <w:rsid w:val="00C63494"/>
    <w:rsid w:val="00C634E4"/>
    <w:rsid w:val="00C63546"/>
    <w:rsid w:val="00C635FC"/>
    <w:rsid w:val="00C6367D"/>
    <w:rsid w:val="00C63692"/>
    <w:rsid w:val="00C63769"/>
    <w:rsid w:val="00C637BF"/>
    <w:rsid w:val="00C6385D"/>
    <w:rsid w:val="00C63DC2"/>
    <w:rsid w:val="00C63DD7"/>
    <w:rsid w:val="00C63F27"/>
    <w:rsid w:val="00C63F2E"/>
    <w:rsid w:val="00C640F0"/>
    <w:rsid w:val="00C641DC"/>
    <w:rsid w:val="00C64240"/>
    <w:rsid w:val="00C642E7"/>
    <w:rsid w:val="00C64759"/>
    <w:rsid w:val="00C647CD"/>
    <w:rsid w:val="00C648B8"/>
    <w:rsid w:val="00C649A7"/>
    <w:rsid w:val="00C64A1F"/>
    <w:rsid w:val="00C64C14"/>
    <w:rsid w:val="00C64D23"/>
    <w:rsid w:val="00C64D87"/>
    <w:rsid w:val="00C64F14"/>
    <w:rsid w:val="00C652E7"/>
    <w:rsid w:val="00C652F0"/>
    <w:rsid w:val="00C65311"/>
    <w:rsid w:val="00C65387"/>
    <w:rsid w:val="00C654BC"/>
    <w:rsid w:val="00C654C0"/>
    <w:rsid w:val="00C65921"/>
    <w:rsid w:val="00C65A71"/>
    <w:rsid w:val="00C65E29"/>
    <w:rsid w:val="00C65E6B"/>
    <w:rsid w:val="00C6604E"/>
    <w:rsid w:val="00C6619E"/>
    <w:rsid w:val="00C6622B"/>
    <w:rsid w:val="00C6622C"/>
    <w:rsid w:val="00C662D5"/>
    <w:rsid w:val="00C66372"/>
    <w:rsid w:val="00C663C5"/>
    <w:rsid w:val="00C664DA"/>
    <w:rsid w:val="00C664FC"/>
    <w:rsid w:val="00C66672"/>
    <w:rsid w:val="00C66982"/>
    <w:rsid w:val="00C66A10"/>
    <w:rsid w:val="00C66B33"/>
    <w:rsid w:val="00C66BA4"/>
    <w:rsid w:val="00C66BE8"/>
    <w:rsid w:val="00C66C2B"/>
    <w:rsid w:val="00C66C2F"/>
    <w:rsid w:val="00C66D3B"/>
    <w:rsid w:val="00C66DF8"/>
    <w:rsid w:val="00C6736B"/>
    <w:rsid w:val="00C6740F"/>
    <w:rsid w:val="00C67475"/>
    <w:rsid w:val="00C674A7"/>
    <w:rsid w:val="00C67519"/>
    <w:rsid w:val="00C6783F"/>
    <w:rsid w:val="00C679D7"/>
    <w:rsid w:val="00C67A92"/>
    <w:rsid w:val="00C67C2B"/>
    <w:rsid w:val="00C67D2E"/>
    <w:rsid w:val="00C67DCC"/>
    <w:rsid w:val="00C67E3B"/>
    <w:rsid w:val="00C67FD7"/>
    <w:rsid w:val="00C702F6"/>
    <w:rsid w:val="00C70396"/>
    <w:rsid w:val="00C7047C"/>
    <w:rsid w:val="00C704C5"/>
    <w:rsid w:val="00C7069F"/>
    <w:rsid w:val="00C7078E"/>
    <w:rsid w:val="00C70B3D"/>
    <w:rsid w:val="00C70C44"/>
    <w:rsid w:val="00C70DBF"/>
    <w:rsid w:val="00C70DF5"/>
    <w:rsid w:val="00C70E8D"/>
    <w:rsid w:val="00C70F57"/>
    <w:rsid w:val="00C71101"/>
    <w:rsid w:val="00C712E5"/>
    <w:rsid w:val="00C714F6"/>
    <w:rsid w:val="00C71795"/>
    <w:rsid w:val="00C71805"/>
    <w:rsid w:val="00C719BE"/>
    <w:rsid w:val="00C719E4"/>
    <w:rsid w:val="00C71B4F"/>
    <w:rsid w:val="00C71C50"/>
    <w:rsid w:val="00C72640"/>
    <w:rsid w:val="00C7265A"/>
    <w:rsid w:val="00C7298F"/>
    <w:rsid w:val="00C72A72"/>
    <w:rsid w:val="00C72C79"/>
    <w:rsid w:val="00C72CA5"/>
    <w:rsid w:val="00C72DE0"/>
    <w:rsid w:val="00C72EEC"/>
    <w:rsid w:val="00C72F5B"/>
    <w:rsid w:val="00C73066"/>
    <w:rsid w:val="00C73096"/>
    <w:rsid w:val="00C730A4"/>
    <w:rsid w:val="00C7331C"/>
    <w:rsid w:val="00C73384"/>
    <w:rsid w:val="00C733F4"/>
    <w:rsid w:val="00C738BC"/>
    <w:rsid w:val="00C73B36"/>
    <w:rsid w:val="00C73B4E"/>
    <w:rsid w:val="00C73E34"/>
    <w:rsid w:val="00C73F9D"/>
    <w:rsid w:val="00C741C8"/>
    <w:rsid w:val="00C74209"/>
    <w:rsid w:val="00C7435E"/>
    <w:rsid w:val="00C743B6"/>
    <w:rsid w:val="00C7453E"/>
    <w:rsid w:val="00C7456B"/>
    <w:rsid w:val="00C745F3"/>
    <w:rsid w:val="00C74727"/>
    <w:rsid w:val="00C74767"/>
    <w:rsid w:val="00C747DA"/>
    <w:rsid w:val="00C74EB2"/>
    <w:rsid w:val="00C74ED1"/>
    <w:rsid w:val="00C75009"/>
    <w:rsid w:val="00C752D4"/>
    <w:rsid w:val="00C7547A"/>
    <w:rsid w:val="00C756E3"/>
    <w:rsid w:val="00C75A3B"/>
    <w:rsid w:val="00C75A82"/>
    <w:rsid w:val="00C75AAD"/>
    <w:rsid w:val="00C75B04"/>
    <w:rsid w:val="00C75B2F"/>
    <w:rsid w:val="00C75F6F"/>
    <w:rsid w:val="00C760EF"/>
    <w:rsid w:val="00C761DD"/>
    <w:rsid w:val="00C76747"/>
    <w:rsid w:val="00C76B36"/>
    <w:rsid w:val="00C76B6C"/>
    <w:rsid w:val="00C76F31"/>
    <w:rsid w:val="00C76FAD"/>
    <w:rsid w:val="00C77022"/>
    <w:rsid w:val="00C770B9"/>
    <w:rsid w:val="00C7718B"/>
    <w:rsid w:val="00C77228"/>
    <w:rsid w:val="00C77302"/>
    <w:rsid w:val="00C7737C"/>
    <w:rsid w:val="00C774E5"/>
    <w:rsid w:val="00C77657"/>
    <w:rsid w:val="00C77993"/>
    <w:rsid w:val="00C77AD4"/>
    <w:rsid w:val="00C77D5F"/>
    <w:rsid w:val="00C77F1F"/>
    <w:rsid w:val="00C800F7"/>
    <w:rsid w:val="00C801B6"/>
    <w:rsid w:val="00C801FF"/>
    <w:rsid w:val="00C802BC"/>
    <w:rsid w:val="00C80467"/>
    <w:rsid w:val="00C804B5"/>
    <w:rsid w:val="00C805EC"/>
    <w:rsid w:val="00C80696"/>
    <w:rsid w:val="00C8076B"/>
    <w:rsid w:val="00C8092F"/>
    <w:rsid w:val="00C809B1"/>
    <w:rsid w:val="00C80A71"/>
    <w:rsid w:val="00C80B8D"/>
    <w:rsid w:val="00C80D85"/>
    <w:rsid w:val="00C80F41"/>
    <w:rsid w:val="00C80F8A"/>
    <w:rsid w:val="00C81044"/>
    <w:rsid w:val="00C810F6"/>
    <w:rsid w:val="00C812D2"/>
    <w:rsid w:val="00C81373"/>
    <w:rsid w:val="00C813C6"/>
    <w:rsid w:val="00C8142A"/>
    <w:rsid w:val="00C815DE"/>
    <w:rsid w:val="00C816C4"/>
    <w:rsid w:val="00C81830"/>
    <w:rsid w:val="00C8195B"/>
    <w:rsid w:val="00C81A5F"/>
    <w:rsid w:val="00C81A8F"/>
    <w:rsid w:val="00C81CA3"/>
    <w:rsid w:val="00C81CE8"/>
    <w:rsid w:val="00C81D33"/>
    <w:rsid w:val="00C8203B"/>
    <w:rsid w:val="00C8216A"/>
    <w:rsid w:val="00C822E5"/>
    <w:rsid w:val="00C82491"/>
    <w:rsid w:val="00C82547"/>
    <w:rsid w:val="00C82554"/>
    <w:rsid w:val="00C82810"/>
    <w:rsid w:val="00C82C52"/>
    <w:rsid w:val="00C82F10"/>
    <w:rsid w:val="00C8317A"/>
    <w:rsid w:val="00C832DB"/>
    <w:rsid w:val="00C832FE"/>
    <w:rsid w:val="00C834A4"/>
    <w:rsid w:val="00C83552"/>
    <w:rsid w:val="00C83605"/>
    <w:rsid w:val="00C8363B"/>
    <w:rsid w:val="00C8384E"/>
    <w:rsid w:val="00C839B4"/>
    <w:rsid w:val="00C839D8"/>
    <w:rsid w:val="00C839E3"/>
    <w:rsid w:val="00C83C21"/>
    <w:rsid w:val="00C83C56"/>
    <w:rsid w:val="00C83DCA"/>
    <w:rsid w:val="00C83FDA"/>
    <w:rsid w:val="00C83FFA"/>
    <w:rsid w:val="00C8413A"/>
    <w:rsid w:val="00C84203"/>
    <w:rsid w:val="00C8438D"/>
    <w:rsid w:val="00C84422"/>
    <w:rsid w:val="00C844D5"/>
    <w:rsid w:val="00C8470A"/>
    <w:rsid w:val="00C84753"/>
    <w:rsid w:val="00C848BC"/>
    <w:rsid w:val="00C84ABE"/>
    <w:rsid w:val="00C84B02"/>
    <w:rsid w:val="00C84B97"/>
    <w:rsid w:val="00C84D0C"/>
    <w:rsid w:val="00C84D50"/>
    <w:rsid w:val="00C84DD0"/>
    <w:rsid w:val="00C84F16"/>
    <w:rsid w:val="00C85070"/>
    <w:rsid w:val="00C8543D"/>
    <w:rsid w:val="00C8585C"/>
    <w:rsid w:val="00C85A62"/>
    <w:rsid w:val="00C85A68"/>
    <w:rsid w:val="00C85D1C"/>
    <w:rsid w:val="00C85D67"/>
    <w:rsid w:val="00C85DA4"/>
    <w:rsid w:val="00C85DB6"/>
    <w:rsid w:val="00C85FB9"/>
    <w:rsid w:val="00C86007"/>
    <w:rsid w:val="00C86028"/>
    <w:rsid w:val="00C860A0"/>
    <w:rsid w:val="00C86177"/>
    <w:rsid w:val="00C863D9"/>
    <w:rsid w:val="00C86515"/>
    <w:rsid w:val="00C865A1"/>
    <w:rsid w:val="00C86673"/>
    <w:rsid w:val="00C868CC"/>
    <w:rsid w:val="00C8696A"/>
    <w:rsid w:val="00C86B49"/>
    <w:rsid w:val="00C86C34"/>
    <w:rsid w:val="00C86C4A"/>
    <w:rsid w:val="00C86E48"/>
    <w:rsid w:val="00C86F98"/>
    <w:rsid w:val="00C86FA0"/>
    <w:rsid w:val="00C8725A"/>
    <w:rsid w:val="00C87294"/>
    <w:rsid w:val="00C8738A"/>
    <w:rsid w:val="00C874E1"/>
    <w:rsid w:val="00C87545"/>
    <w:rsid w:val="00C875F9"/>
    <w:rsid w:val="00C876FA"/>
    <w:rsid w:val="00C87C93"/>
    <w:rsid w:val="00C87E1E"/>
    <w:rsid w:val="00C87E79"/>
    <w:rsid w:val="00C90144"/>
    <w:rsid w:val="00C90382"/>
    <w:rsid w:val="00C903BA"/>
    <w:rsid w:val="00C903CF"/>
    <w:rsid w:val="00C904AB"/>
    <w:rsid w:val="00C905E6"/>
    <w:rsid w:val="00C908A2"/>
    <w:rsid w:val="00C90A6E"/>
    <w:rsid w:val="00C90CD7"/>
    <w:rsid w:val="00C90D0B"/>
    <w:rsid w:val="00C90E92"/>
    <w:rsid w:val="00C90EA1"/>
    <w:rsid w:val="00C90FF6"/>
    <w:rsid w:val="00C9110A"/>
    <w:rsid w:val="00C9136A"/>
    <w:rsid w:val="00C91394"/>
    <w:rsid w:val="00C913F7"/>
    <w:rsid w:val="00C91476"/>
    <w:rsid w:val="00C91831"/>
    <w:rsid w:val="00C918B8"/>
    <w:rsid w:val="00C919D8"/>
    <w:rsid w:val="00C91F15"/>
    <w:rsid w:val="00C920DC"/>
    <w:rsid w:val="00C9222F"/>
    <w:rsid w:val="00C92230"/>
    <w:rsid w:val="00C922F0"/>
    <w:rsid w:val="00C922FE"/>
    <w:rsid w:val="00C923BD"/>
    <w:rsid w:val="00C92487"/>
    <w:rsid w:val="00C925E2"/>
    <w:rsid w:val="00C92681"/>
    <w:rsid w:val="00C927D5"/>
    <w:rsid w:val="00C927EA"/>
    <w:rsid w:val="00C928E1"/>
    <w:rsid w:val="00C92A2E"/>
    <w:rsid w:val="00C92AC0"/>
    <w:rsid w:val="00C92E93"/>
    <w:rsid w:val="00C92EA0"/>
    <w:rsid w:val="00C92F24"/>
    <w:rsid w:val="00C92FB4"/>
    <w:rsid w:val="00C930A4"/>
    <w:rsid w:val="00C931CE"/>
    <w:rsid w:val="00C931D3"/>
    <w:rsid w:val="00C93251"/>
    <w:rsid w:val="00C9349E"/>
    <w:rsid w:val="00C934A2"/>
    <w:rsid w:val="00C934A7"/>
    <w:rsid w:val="00C93739"/>
    <w:rsid w:val="00C937EA"/>
    <w:rsid w:val="00C93832"/>
    <w:rsid w:val="00C93930"/>
    <w:rsid w:val="00C9395A"/>
    <w:rsid w:val="00C939B3"/>
    <w:rsid w:val="00C93B25"/>
    <w:rsid w:val="00C93C60"/>
    <w:rsid w:val="00C93D66"/>
    <w:rsid w:val="00C93E06"/>
    <w:rsid w:val="00C9408C"/>
    <w:rsid w:val="00C940A8"/>
    <w:rsid w:val="00C9429E"/>
    <w:rsid w:val="00C94396"/>
    <w:rsid w:val="00C944DA"/>
    <w:rsid w:val="00C947A5"/>
    <w:rsid w:val="00C947F8"/>
    <w:rsid w:val="00C94985"/>
    <w:rsid w:val="00C94C19"/>
    <w:rsid w:val="00C94DB8"/>
    <w:rsid w:val="00C94E29"/>
    <w:rsid w:val="00C94E56"/>
    <w:rsid w:val="00C94EFC"/>
    <w:rsid w:val="00C95042"/>
    <w:rsid w:val="00C952BD"/>
    <w:rsid w:val="00C9542A"/>
    <w:rsid w:val="00C9552E"/>
    <w:rsid w:val="00C95688"/>
    <w:rsid w:val="00C956C6"/>
    <w:rsid w:val="00C957A4"/>
    <w:rsid w:val="00C9595A"/>
    <w:rsid w:val="00C95B8D"/>
    <w:rsid w:val="00C95C81"/>
    <w:rsid w:val="00C95D35"/>
    <w:rsid w:val="00C95E17"/>
    <w:rsid w:val="00C95E49"/>
    <w:rsid w:val="00C96046"/>
    <w:rsid w:val="00C9617B"/>
    <w:rsid w:val="00C967E0"/>
    <w:rsid w:val="00C96929"/>
    <w:rsid w:val="00C96C8E"/>
    <w:rsid w:val="00C96F0F"/>
    <w:rsid w:val="00C96FDC"/>
    <w:rsid w:val="00C9748A"/>
    <w:rsid w:val="00C97543"/>
    <w:rsid w:val="00C97754"/>
    <w:rsid w:val="00C97875"/>
    <w:rsid w:val="00C97B90"/>
    <w:rsid w:val="00C97B91"/>
    <w:rsid w:val="00C97D82"/>
    <w:rsid w:val="00C97DDB"/>
    <w:rsid w:val="00C97EFA"/>
    <w:rsid w:val="00C97F4B"/>
    <w:rsid w:val="00C97F51"/>
    <w:rsid w:val="00CA021C"/>
    <w:rsid w:val="00CA0226"/>
    <w:rsid w:val="00CA0386"/>
    <w:rsid w:val="00CA04DB"/>
    <w:rsid w:val="00CA05A1"/>
    <w:rsid w:val="00CA06BA"/>
    <w:rsid w:val="00CA0879"/>
    <w:rsid w:val="00CA094B"/>
    <w:rsid w:val="00CA0964"/>
    <w:rsid w:val="00CA0B3E"/>
    <w:rsid w:val="00CA0B88"/>
    <w:rsid w:val="00CA0E37"/>
    <w:rsid w:val="00CA10B3"/>
    <w:rsid w:val="00CA1132"/>
    <w:rsid w:val="00CA116A"/>
    <w:rsid w:val="00CA1200"/>
    <w:rsid w:val="00CA123B"/>
    <w:rsid w:val="00CA129F"/>
    <w:rsid w:val="00CA12D0"/>
    <w:rsid w:val="00CA148F"/>
    <w:rsid w:val="00CA1560"/>
    <w:rsid w:val="00CA158F"/>
    <w:rsid w:val="00CA1646"/>
    <w:rsid w:val="00CA16A6"/>
    <w:rsid w:val="00CA181E"/>
    <w:rsid w:val="00CA18C2"/>
    <w:rsid w:val="00CA19AD"/>
    <w:rsid w:val="00CA1A69"/>
    <w:rsid w:val="00CA1C2D"/>
    <w:rsid w:val="00CA1E48"/>
    <w:rsid w:val="00CA1E85"/>
    <w:rsid w:val="00CA1F89"/>
    <w:rsid w:val="00CA1FEA"/>
    <w:rsid w:val="00CA20FA"/>
    <w:rsid w:val="00CA220B"/>
    <w:rsid w:val="00CA241B"/>
    <w:rsid w:val="00CA2671"/>
    <w:rsid w:val="00CA2680"/>
    <w:rsid w:val="00CA2F3F"/>
    <w:rsid w:val="00CA2F53"/>
    <w:rsid w:val="00CA2F7E"/>
    <w:rsid w:val="00CA304D"/>
    <w:rsid w:val="00CA339D"/>
    <w:rsid w:val="00CA33CB"/>
    <w:rsid w:val="00CA36DE"/>
    <w:rsid w:val="00CA39D1"/>
    <w:rsid w:val="00CA3A99"/>
    <w:rsid w:val="00CA3CA9"/>
    <w:rsid w:val="00CA3E52"/>
    <w:rsid w:val="00CA3E56"/>
    <w:rsid w:val="00CA3E93"/>
    <w:rsid w:val="00CA3EE9"/>
    <w:rsid w:val="00CA400A"/>
    <w:rsid w:val="00CA4156"/>
    <w:rsid w:val="00CA419B"/>
    <w:rsid w:val="00CA43B8"/>
    <w:rsid w:val="00CA4409"/>
    <w:rsid w:val="00CA45C5"/>
    <w:rsid w:val="00CA4C24"/>
    <w:rsid w:val="00CA4C4F"/>
    <w:rsid w:val="00CA4CB4"/>
    <w:rsid w:val="00CA4CB8"/>
    <w:rsid w:val="00CA518E"/>
    <w:rsid w:val="00CA5261"/>
    <w:rsid w:val="00CA5323"/>
    <w:rsid w:val="00CA5352"/>
    <w:rsid w:val="00CA5461"/>
    <w:rsid w:val="00CA567F"/>
    <w:rsid w:val="00CA5684"/>
    <w:rsid w:val="00CA570E"/>
    <w:rsid w:val="00CA5817"/>
    <w:rsid w:val="00CA59CB"/>
    <w:rsid w:val="00CA5C70"/>
    <w:rsid w:val="00CA5C73"/>
    <w:rsid w:val="00CA5D44"/>
    <w:rsid w:val="00CA5EE2"/>
    <w:rsid w:val="00CA5F5B"/>
    <w:rsid w:val="00CA60EA"/>
    <w:rsid w:val="00CA611A"/>
    <w:rsid w:val="00CA61CE"/>
    <w:rsid w:val="00CA64D8"/>
    <w:rsid w:val="00CA66AD"/>
    <w:rsid w:val="00CA679E"/>
    <w:rsid w:val="00CA67EE"/>
    <w:rsid w:val="00CA6DC1"/>
    <w:rsid w:val="00CA6F5C"/>
    <w:rsid w:val="00CA7117"/>
    <w:rsid w:val="00CA71F5"/>
    <w:rsid w:val="00CA74FC"/>
    <w:rsid w:val="00CA75D5"/>
    <w:rsid w:val="00CA75E1"/>
    <w:rsid w:val="00CA7685"/>
    <w:rsid w:val="00CA7746"/>
    <w:rsid w:val="00CA7CC9"/>
    <w:rsid w:val="00CA7D49"/>
    <w:rsid w:val="00CA7EB3"/>
    <w:rsid w:val="00CA7F80"/>
    <w:rsid w:val="00CA7FAE"/>
    <w:rsid w:val="00CA7FF7"/>
    <w:rsid w:val="00CB00DD"/>
    <w:rsid w:val="00CB01B7"/>
    <w:rsid w:val="00CB04EE"/>
    <w:rsid w:val="00CB05CF"/>
    <w:rsid w:val="00CB05F5"/>
    <w:rsid w:val="00CB0ABE"/>
    <w:rsid w:val="00CB0D7A"/>
    <w:rsid w:val="00CB0DE8"/>
    <w:rsid w:val="00CB0ED9"/>
    <w:rsid w:val="00CB0F38"/>
    <w:rsid w:val="00CB0FD7"/>
    <w:rsid w:val="00CB1154"/>
    <w:rsid w:val="00CB1159"/>
    <w:rsid w:val="00CB127C"/>
    <w:rsid w:val="00CB12B7"/>
    <w:rsid w:val="00CB1436"/>
    <w:rsid w:val="00CB1453"/>
    <w:rsid w:val="00CB155B"/>
    <w:rsid w:val="00CB16E6"/>
    <w:rsid w:val="00CB1749"/>
    <w:rsid w:val="00CB1BCE"/>
    <w:rsid w:val="00CB1BFD"/>
    <w:rsid w:val="00CB2046"/>
    <w:rsid w:val="00CB205B"/>
    <w:rsid w:val="00CB206F"/>
    <w:rsid w:val="00CB2145"/>
    <w:rsid w:val="00CB21C3"/>
    <w:rsid w:val="00CB2287"/>
    <w:rsid w:val="00CB22E9"/>
    <w:rsid w:val="00CB22F1"/>
    <w:rsid w:val="00CB240B"/>
    <w:rsid w:val="00CB259A"/>
    <w:rsid w:val="00CB2661"/>
    <w:rsid w:val="00CB275C"/>
    <w:rsid w:val="00CB27C3"/>
    <w:rsid w:val="00CB28A1"/>
    <w:rsid w:val="00CB2A0E"/>
    <w:rsid w:val="00CB2A14"/>
    <w:rsid w:val="00CB2EA1"/>
    <w:rsid w:val="00CB303A"/>
    <w:rsid w:val="00CB305C"/>
    <w:rsid w:val="00CB30C3"/>
    <w:rsid w:val="00CB3145"/>
    <w:rsid w:val="00CB3296"/>
    <w:rsid w:val="00CB32A7"/>
    <w:rsid w:val="00CB330B"/>
    <w:rsid w:val="00CB3556"/>
    <w:rsid w:val="00CB36A2"/>
    <w:rsid w:val="00CB3709"/>
    <w:rsid w:val="00CB3887"/>
    <w:rsid w:val="00CB3911"/>
    <w:rsid w:val="00CB3A92"/>
    <w:rsid w:val="00CB3BF9"/>
    <w:rsid w:val="00CB3F88"/>
    <w:rsid w:val="00CB410C"/>
    <w:rsid w:val="00CB4112"/>
    <w:rsid w:val="00CB41A5"/>
    <w:rsid w:val="00CB4215"/>
    <w:rsid w:val="00CB42E7"/>
    <w:rsid w:val="00CB4351"/>
    <w:rsid w:val="00CB440D"/>
    <w:rsid w:val="00CB44D6"/>
    <w:rsid w:val="00CB45F5"/>
    <w:rsid w:val="00CB465D"/>
    <w:rsid w:val="00CB4670"/>
    <w:rsid w:val="00CB46B6"/>
    <w:rsid w:val="00CB4847"/>
    <w:rsid w:val="00CB4859"/>
    <w:rsid w:val="00CB48FA"/>
    <w:rsid w:val="00CB4A39"/>
    <w:rsid w:val="00CB4AD4"/>
    <w:rsid w:val="00CB4CB2"/>
    <w:rsid w:val="00CB4CC4"/>
    <w:rsid w:val="00CB4CC7"/>
    <w:rsid w:val="00CB4D81"/>
    <w:rsid w:val="00CB4EEF"/>
    <w:rsid w:val="00CB4F1D"/>
    <w:rsid w:val="00CB4FED"/>
    <w:rsid w:val="00CB5000"/>
    <w:rsid w:val="00CB5090"/>
    <w:rsid w:val="00CB50EA"/>
    <w:rsid w:val="00CB53CD"/>
    <w:rsid w:val="00CB5646"/>
    <w:rsid w:val="00CB57A4"/>
    <w:rsid w:val="00CB5903"/>
    <w:rsid w:val="00CB59B6"/>
    <w:rsid w:val="00CB5BAF"/>
    <w:rsid w:val="00CB5C4D"/>
    <w:rsid w:val="00CB5E2C"/>
    <w:rsid w:val="00CB5F87"/>
    <w:rsid w:val="00CB6005"/>
    <w:rsid w:val="00CB6039"/>
    <w:rsid w:val="00CB6080"/>
    <w:rsid w:val="00CB6190"/>
    <w:rsid w:val="00CB638C"/>
    <w:rsid w:val="00CB65B4"/>
    <w:rsid w:val="00CB65BC"/>
    <w:rsid w:val="00CB66A2"/>
    <w:rsid w:val="00CB66B0"/>
    <w:rsid w:val="00CB6C8E"/>
    <w:rsid w:val="00CB6CB8"/>
    <w:rsid w:val="00CB6DED"/>
    <w:rsid w:val="00CB73A7"/>
    <w:rsid w:val="00CB73F7"/>
    <w:rsid w:val="00CB7541"/>
    <w:rsid w:val="00CB75D9"/>
    <w:rsid w:val="00CB787B"/>
    <w:rsid w:val="00CB7BF0"/>
    <w:rsid w:val="00CB7FBC"/>
    <w:rsid w:val="00CC0027"/>
    <w:rsid w:val="00CC008C"/>
    <w:rsid w:val="00CC00CC"/>
    <w:rsid w:val="00CC00EF"/>
    <w:rsid w:val="00CC0100"/>
    <w:rsid w:val="00CC012B"/>
    <w:rsid w:val="00CC042B"/>
    <w:rsid w:val="00CC0505"/>
    <w:rsid w:val="00CC0754"/>
    <w:rsid w:val="00CC0792"/>
    <w:rsid w:val="00CC092F"/>
    <w:rsid w:val="00CC096C"/>
    <w:rsid w:val="00CC0E9C"/>
    <w:rsid w:val="00CC12BA"/>
    <w:rsid w:val="00CC13AA"/>
    <w:rsid w:val="00CC14AA"/>
    <w:rsid w:val="00CC14B3"/>
    <w:rsid w:val="00CC156D"/>
    <w:rsid w:val="00CC15CC"/>
    <w:rsid w:val="00CC169F"/>
    <w:rsid w:val="00CC170D"/>
    <w:rsid w:val="00CC17CE"/>
    <w:rsid w:val="00CC18AD"/>
    <w:rsid w:val="00CC1913"/>
    <w:rsid w:val="00CC1B3B"/>
    <w:rsid w:val="00CC1B77"/>
    <w:rsid w:val="00CC1D29"/>
    <w:rsid w:val="00CC1DF5"/>
    <w:rsid w:val="00CC1E2E"/>
    <w:rsid w:val="00CC1EAC"/>
    <w:rsid w:val="00CC205B"/>
    <w:rsid w:val="00CC2286"/>
    <w:rsid w:val="00CC24CB"/>
    <w:rsid w:val="00CC25AD"/>
    <w:rsid w:val="00CC25BE"/>
    <w:rsid w:val="00CC2927"/>
    <w:rsid w:val="00CC29C9"/>
    <w:rsid w:val="00CC2B11"/>
    <w:rsid w:val="00CC2B6A"/>
    <w:rsid w:val="00CC2B9C"/>
    <w:rsid w:val="00CC2DE0"/>
    <w:rsid w:val="00CC2E30"/>
    <w:rsid w:val="00CC2E7F"/>
    <w:rsid w:val="00CC2F23"/>
    <w:rsid w:val="00CC3065"/>
    <w:rsid w:val="00CC3133"/>
    <w:rsid w:val="00CC3189"/>
    <w:rsid w:val="00CC31B9"/>
    <w:rsid w:val="00CC3532"/>
    <w:rsid w:val="00CC3599"/>
    <w:rsid w:val="00CC3868"/>
    <w:rsid w:val="00CC3880"/>
    <w:rsid w:val="00CC38A1"/>
    <w:rsid w:val="00CC38AB"/>
    <w:rsid w:val="00CC38FC"/>
    <w:rsid w:val="00CC3912"/>
    <w:rsid w:val="00CC392F"/>
    <w:rsid w:val="00CC3997"/>
    <w:rsid w:val="00CC3E20"/>
    <w:rsid w:val="00CC3F2F"/>
    <w:rsid w:val="00CC3F44"/>
    <w:rsid w:val="00CC3F81"/>
    <w:rsid w:val="00CC4091"/>
    <w:rsid w:val="00CC4206"/>
    <w:rsid w:val="00CC431A"/>
    <w:rsid w:val="00CC4367"/>
    <w:rsid w:val="00CC44BF"/>
    <w:rsid w:val="00CC45DB"/>
    <w:rsid w:val="00CC46C0"/>
    <w:rsid w:val="00CC4D7D"/>
    <w:rsid w:val="00CC4F37"/>
    <w:rsid w:val="00CC51E9"/>
    <w:rsid w:val="00CC5493"/>
    <w:rsid w:val="00CC54C2"/>
    <w:rsid w:val="00CC54DB"/>
    <w:rsid w:val="00CC564F"/>
    <w:rsid w:val="00CC5879"/>
    <w:rsid w:val="00CC5BEC"/>
    <w:rsid w:val="00CC5D42"/>
    <w:rsid w:val="00CC5DA4"/>
    <w:rsid w:val="00CC5FE3"/>
    <w:rsid w:val="00CC6017"/>
    <w:rsid w:val="00CC6106"/>
    <w:rsid w:val="00CC61C9"/>
    <w:rsid w:val="00CC61DC"/>
    <w:rsid w:val="00CC64CF"/>
    <w:rsid w:val="00CC6517"/>
    <w:rsid w:val="00CC66D3"/>
    <w:rsid w:val="00CC6A1C"/>
    <w:rsid w:val="00CC6B50"/>
    <w:rsid w:val="00CC6EA0"/>
    <w:rsid w:val="00CC6F2D"/>
    <w:rsid w:val="00CC7320"/>
    <w:rsid w:val="00CC73D3"/>
    <w:rsid w:val="00CC73F8"/>
    <w:rsid w:val="00CC73FB"/>
    <w:rsid w:val="00CC744E"/>
    <w:rsid w:val="00CC761B"/>
    <w:rsid w:val="00CC76D6"/>
    <w:rsid w:val="00CC7B6C"/>
    <w:rsid w:val="00CC7DCD"/>
    <w:rsid w:val="00CC7FC1"/>
    <w:rsid w:val="00CC7FC8"/>
    <w:rsid w:val="00CD020E"/>
    <w:rsid w:val="00CD062C"/>
    <w:rsid w:val="00CD0871"/>
    <w:rsid w:val="00CD08A1"/>
    <w:rsid w:val="00CD08C5"/>
    <w:rsid w:val="00CD0BE8"/>
    <w:rsid w:val="00CD0C86"/>
    <w:rsid w:val="00CD0EBF"/>
    <w:rsid w:val="00CD0FF3"/>
    <w:rsid w:val="00CD1314"/>
    <w:rsid w:val="00CD13AD"/>
    <w:rsid w:val="00CD14A4"/>
    <w:rsid w:val="00CD1552"/>
    <w:rsid w:val="00CD1556"/>
    <w:rsid w:val="00CD1889"/>
    <w:rsid w:val="00CD19C7"/>
    <w:rsid w:val="00CD1C32"/>
    <w:rsid w:val="00CD1C8B"/>
    <w:rsid w:val="00CD1E1A"/>
    <w:rsid w:val="00CD1E6F"/>
    <w:rsid w:val="00CD1F99"/>
    <w:rsid w:val="00CD20FF"/>
    <w:rsid w:val="00CD219A"/>
    <w:rsid w:val="00CD2330"/>
    <w:rsid w:val="00CD2375"/>
    <w:rsid w:val="00CD2573"/>
    <w:rsid w:val="00CD263E"/>
    <w:rsid w:val="00CD2AA2"/>
    <w:rsid w:val="00CD2DA1"/>
    <w:rsid w:val="00CD2E03"/>
    <w:rsid w:val="00CD2ED3"/>
    <w:rsid w:val="00CD315D"/>
    <w:rsid w:val="00CD329B"/>
    <w:rsid w:val="00CD3398"/>
    <w:rsid w:val="00CD34BA"/>
    <w:rsid w:val="00CD36D4"/>
    <w:rsid w:val="00CD371C"/>
    <w:rsid w:val="00CD3840"/>
    <w:rsid w:val="00CD3D88"/>
    <w:rsid w:val="00CD4163"/>
    <w:rsid w:val="00CD473C"/>
    <w:rsid w:val="00CD47D1"/>
    <w:rsid w:val="00CD47E1"/>
    <w:rsid w:val="00CD4893"/>
    <w:rsid w:val="00CD4961"/>
    <w:rsid w:val="00CD4A68"/>
    <w:rsid w:val="00CD4BB9"/>
    <w:rsid w:val="00CD4F69"/>
    <w:rsid w:val="00CD4FEC"/>
    <w:rsid w:val="00CD5008"/>
    <w:rsid w:val="00CD55E0"/>
    <w:rsid w:val="00CD56BD"/>
    <w:rsid w:val="00CD572D"/>
    <w:rsid w:val="00CD579E"/>
    <w:rsid w:val="00CD59B2"/>
    <w:rsid w:val="00CD5B4F"/>
    <w:rsid w:val="00CD5B75"/>
    <w:rsid w:val="00CD5D03"/>
    <w:rsid w:val="00CD5EFF"/>
    <w:rsid w:val="00CD60E1"/>
    <w:rsid w:val="00CD63BD"/>
    <w:rsid w:val="00CD65B6"/>
    <w:rsid w:val="00CD6609"/>
    <w:rsid w:val="00CD66A0"/>
    <w:rsid w:val="00CD6723"/>
    <w:rsid w:val="00CD6806"/>
    <w:rsid w:val="00CD69C0"/>
    <w:rsid w:val="00CD6A95"/>
    <w:rsid w:val="00CD6C3A"/>
    <w:rsid w:val="00CD6D2A"/>
    <w:rsid w:val="00CD6F77"/>
    <w:rsid w:val="00CD70D9"/>
    <w:rsid w:val="00CD7120"/>
    <w:rsid w:val="00CD7239"/>
    <w:rsid w:val="00CD726D"/>
    <w:rsid w:val="00CD761F"/>
    <w:rsid w:val="00CD766F"/>
    <w:rsid w:val="00CD76A2"/>
    <w:rsid w:val="00CD781F"/>
    <w:rsid w:val="00CD78D3"/>
    <w:rsid w:val="00CD792D"/>
    <w:rsid w:val="00CD7B6A"/>
    <w:rsid w:val="00CD7BF4"/>
    <w:rsid w:val="00CD7DC7"/>
    <w:rsid w:val="00CE0261"/>
    <w:rsid w:val="00CE02E3"/>
    <w:rsid w:val="00CE0448"/>
    <w:rsid w:val="00CE0494"/>
    <w:rsid w:val="00CE0693"/>
    <w:rsid w:val="00CE0ABF"/>
    <w:rsid w:val="00CE0C6A"/>
    <w:rsid w:val="00CE0DE0"/>
    <w:rsid w:val="00CE0DF1"/>
    <w:rsid w:val="00CE0ED3"/>
    <w:rsid w:val="00CE0FE0"/>
    <w:rsid w:val="00CE10D1"/>
    <w:rsid w:val="00CE11D6"/>
    <w:rsid w:val="00CE11F5"/>
    <w:rsid w:val="00CE1270"/>
    <w:rsid w:val="00CE12E8"/>
    <w:rsid w:val="00CE15A1"/>
    <w:rsid w:val="00CE15E0"/>
    <w:rsid w:val="00CE1821"/>
    <w:rsid w:val="00CE185A"/>
    <w:rsid w:val="00CE1B28"/>
    <w:rsid w:val="00CE1C97"/>
    <w:rsid w:val="00CE1E09"/>
    <w:rsid w:val="00CE1FB8"/>
    <w:rsid w:val="00CE2571"/>
    <w:rsid w:val="00CE2598"/>
    <w:rsid w:val="00CE26BA"/>
    <w:rsid w:val="00CE2761"/>
    <w:rsid w:val="00CE27E5"/>
    <w:rsid w:val="00CE29EA"/>
    <w:rsid w:val="00CE2B91"/>
    <w:rsid w:val="00CE2CFB"/>
    <w:rsid w:val="00CE2D4C"/>
    <w:rsid w:val="00CE2F68"/>
    <w:rsid w:val="00CE3369"/>
    <w:rsid w:val="00CE33F5"/>
    <w:rsid w:val="00CE35B4"/>
    <w:rsid w:val="00CE35D7"/>
    <w:rsid w:val="00CE384F"/>
    <w:rsid w:val="00CE3882"/>
    <w:rsid w:val="00CE3926"/>
    <w:rsid w:val="00CE3982"/>
    <w:rsid w:val="00CE3ACB"/>
    <w:rsid w:val="00CE3ADB"/>
    <w:rsid w:val="00CE3B88"/>
    <w:rsid w:val="00CE3CC7"/>
    <w:rsid w:val="00CE3DC5"/>
    <w:rsid w:val="00CE3DCD"/>
    <w:rsid w:val="00CE3E38"/>
    <w:rsid w:val="00CE3F0C"/>
    <w:rsid w:val="00CE3F79"/>
    <w:rsid w:val="00CE419B"/>
    <w:rsid w:val="00CE429C"/>
    <w:rsid w:val="00CE4435"/>
    <w:rsid w:val="00CE44F1"/>
    <w:rsid w:val="00CE4710"/>
    <w:rsid w:val="00CE4719"/>
    <w:rsid w:val="00CE471D"/>
    <w:rsid w:val="00CE480E"/>
    <w:rsid w:val="00CE48E7"/>
    <w:rsid w:val="00CE4A6C"/>
    <w:rsid w:val="00CE4E13"/>
    <w:rsid w:val="00CE4E4F"/>
    <w:rsid w:val="00CE5174"/>
    <w:rsid w:val="00CE5226"/>
    <w:rsid w:val="00CE5247"/>
    <w:rsid w:val="00CE5351"/>
    <w:rsid w:val="00CE54C4"/>
    <w:rsid w:val="00CE5502"/>
    <w:rsid w:val="00CE5728"/>
    <w:rsid w:val="00CE5828"/>
    <w:rsid w:val="00CE585A"/>
    <w:rsid w:val="00CE5951"/>
    <w:rsid w:val="00CE5A92"/>
    <w:rsid w:val="00CE5AE9"/>
    <w:rsid w:val="00CE5C31"/>
    <w:rsid w:val="00CE5CC3"/>
    <w:rsid w:val="00CE5D8B"/>
    <w:rsid w:val="00CE5F45"/>
    <w:rsid w:val="00CE6063"/>
    <w:rsid w:val="00CE60A7"/>
    <w:rsid w:val="00CE6491"/>
    <w:rsid w:val="00CE6510"/>
    <w:rsid w:val="00CE65D3"/>
    <w:rsid w:val="00CE68D5"/>
    <w:rsid w:val="00CE6A29"/>
    <w:rsid w:val="00CE6A38"/>
    <w:rsid w:val="00CE6A4A"/>
    <w:rsid w:val="00CE6D5A"/>
    <w:rsid w:val="00CE6EAD"/>
    <w:rsid w:val="00CE7054"/>
    <w:rsid w:val="00CE7179"/>
    <w:rsid w:val="00CE71A5"/>
    <w:rsid w:val="00CE720C"/>
    <w:rsid w:val="00CE7593"/>
    <w:rsid w:val="00CE75B4"/>
    <w:rsid w:val="00CE76DD"/>
    <w:rsid w:val="00CE78D7"/>
    <w:rsid w:val="00CE79BF"/>
    <w:rsid w:val="00CE7B07"/>
    <w:rsid w:val="00CE7DD5"/>
    <w:rsid w:val="00CE7E4E"/>
    <w:rsid w:val="00CE7EF2"/>
    <w:rsid w:val="00CE7F50"/>
    <w:rsid w:val="00CF0148"/>
    <w:rsid w:val="00CF02D7"/>
    <w:rsid w:val="00CF037C"/>
    <w:rsid w:val="00CF043C"/>
    <w:rsid w:val="00CF064B"/>
    <w:rsid w:val="00CF06CB"/>
    <w:rsid w:val="00CF0863"/>
    <w:rsid w:val="00CF0B2E"/>
    <w:rsid w:val="00CF0B40"/>
    <w:rsid w:val="00CF0C52"/>
    <w:rsid w:val="00CF0E3E"/>
    <w:rsid w:val="00CF0E92"/>
    <w:rsid w:val="00CF106A"/>
    <w:rsid w:val="00CF10C3"/>
    <w:rsid w:val="00CF1250"/>
    <w:rsid w:val="00CF12A8"/>
    <w:rsid w:val="00CF1751"/>
    <w:rsid w:val="00CF17E3"/>
    <w:rsid w:val="00CF182B"/>
    <w:rsid w:val="00CF184B"/>
    <w:rsid w:val="00CF1871"/>
    <w:rsid w:val="00CF18E7"/>
    <w:rsid w:val="00CF190F"/>
    <w:rsid w:val="00CF1D44"/>
    <w:rsid w:val="00CF1F30"/>
    <w:rsid w:val="00CF1F52"/>
    <w:rsid w:val="00CF1F53"/>
    <w:rsid w:val="00CF1FF7"/>
    <w:rsid w:val="00CF231F"/>
    <w:rsid w:val="00CF24D0"/>
    <w:rsid w:val="00CF2517"/>
    <w:rsid w:val="00CF2698"/>
    <w:rsid w:val="00CF279D"/>
    <w:rsid w:val="00CF2858"/>
    <w:rsid w:val="00CF28B5"/>
    <w:rsid w:val="00CF29BF"/>
    <w:rsid w:val="00CF2B59"/>
    <w:rsid w:val="00CF3100"/>
    <w:rsid w:val="00CF31A1"/>
    <w:rsid w:val="00CF3308"/>
    <w:rsid w:val="00CF3377"/>
    <w:rsid w:val="00CF3587"/>
    <w:rsid w:val="00CF39E2"/>
    <w:rsid w:val="00CF3A9C"/>
    <w:rsid w:val="00CF3D6D"/>
    <w:rsid w:val="00CF4015"/>
    <w:rsid w:val="00CF41C4"/>
    <w:rsid w:val="00CF442D"/>
    <w:rsid w:val="00CF4489"/>
    <w:rsid w:val="00CF47CC"/>
    <w:rsid w:val="00CF47EF"/>
    <w:rsid w:val="00CF4866"/>
    <w:rsid w:val="00CF498B"/>
    <w:rsid w:val="00CF4B73"/>
    <w:rsid w:val="00CF4D7D"/>
    <w:rsid w:val="00CF4EEA"/>
    <w:rsid w:val="00CF50A1"/>
    <w:rsid w:val="00CF516E"/>
    <w:rsid w:val="00CF5203"/>
    <w:rsid w:val="00CF5400"/>
    <w:rsid w:val="00CF5494"/>
    <w:rsid w:val="00CF5557"/>
    <w:rsid w:val="00CF55A8"/>
    <w:rsid w:val="00CF568A"/>
    <w:rsid w:val="00CF569E"/>
    <w:rsid w:val="00CF5A96"/>
    <w:rsid w:val="00CF5BFF"/>
    <w:rsid w:val="00CF5D15"/>
    <w:rsid w:val="00CF5E63"/>
    <w:rsid w:val="00CF5F7D"/>
    <w:rsid w:val="00CF6012"/>
    <w:rsid w:val="00CF604B"/>
    <w:rsid w:val="00CF62FF"/>
    <w:rsid w:val="00CF6308"/>
    <w:rsid w:val="00CF64EB"/>
    <w:rsid w:val="00CF6609"/>
    <w:rsid w:val="00CF67A3"/>
    <w:rsid w:val="00CF67CA"/>
    <w:rsid w:val="00CF689C"/>
    <w:rsid w:val="00CF6909"/>
    <w:rsid w:val="00CF6926"/>
    <w:rsid w:val="00CF694C"/>
    <w:rsid w:val="00CF6BD8"/>
    <w:rsid w:val="00CF6C2C"/>
    <w:rsid w:val="00CF6D0A"/>
    <w:rsid w:val="00CF6F76"/>
    <w:rsid w:val="00CF71C5"/>
    <w:rsid w:val="00CF7210"/>
    <w:rsid w:val="00CF73D9"/>
    <w:rsid w:val="00CF73E9"/>
    <w:rsid w:val="00CF7436"/>
    <w:rsid w:val="00CF752F"/>
    <w:rsid w:val="00CF7978"/>
    <w:rsid w:val="00CF7A82"/>
    <w:rsid w:val="00CF7C46"/>
    <w:rsid w:val="00CF7C8B"/>
    <w:rsid w:val="00CF7D4D"/>
    <w:rsid w:val="00CF7DF2"/>
    <w:rsid w:val="00CF7EE6"/>
    <w:rsid w:val="00CF7F79"/>
    <w:rsid w:val="00D00362"/>
    <w:rsid w:val="00D0044F"/>
    <w:rsid w:val="00D00564"/>
    <w:rsid w:val="00D00714"/>
    <w:rsid w:val="00D00716"/>
    <w:rsid w:val="00D00755"/>
    <w:rsid w:val="00D0077B"/>
    <w:rsid w:val="00D00B82"/>
    <w:rsid w:val="00D00BA0"/>
    <w:rsid w:val="00D00C1D"/>
    <w:rsid w:val="00D00F40"/>
    <w:rsid w:val="00D00FDC"/>
    <w:rsid w:val="00D010FF"/>
    <w:rsid w:val="00D01172"/>
    <w:rsid w:val="00D012A7"/>
    <w:rsid w:val="00D012F8"/>
    <w:rsid w:val="00D01321"/>
    <w:rsid w:val="00D013E8"/>
    <w:rsid w:val="00D013EB"/>
    <w:rsid w:val="00D01444"/>
    <w:rsid w:val="00D01533"/>
    <w:rsid w:val="00D016D7"/>
    <w:rsid w:val="00D01C9C"/>
    <w:rsid w:val="00D01EBC"/>
    <w:rsid w:val="00D01F7D"/>
    <w:rsid w:val="00D020C1"/>
    <w:rsid w:val="00D02103"/>
    <w:rsid w:val="00D02275"/>
    <w:rsid w:val="00D027C6"/>
    <w:rsid w:val="00D02814"/>
    <w:rsid w:val="00D02816"/>
    <w:rsid w:val="00D02859"/>
    <w:rsid w:val="00D02951"/>
    <w:rsid w:val="00D029DF"/>
    <w:rsid w:val="00D02A21"/>
    <w:rsid w:val="00D02CBA"/>
    <w:rsid w:val="00D02E7C"/>
    <w:rsid w:val="00D02FE4"/>
    <w:rsid w:val="00D031A9"/>
    <w:rsid w:val="00D03281"/>
    <w:rsid w:val="00D032AE"/>
    <w:rsid w:val="00D0335A"/>
    <w:rsid w:val="00D03450"/>
    <w:rsid w:val="00D0350F"/>
    <w:rsid w:val="00D03551"/>
    <w:rsid w:val="00D03944"/>
    <w:rsid w:val="00D0395F"/>
    <w:rsid w:val="00D03A56"/>
    <w:rsid w:val="00D03AD2"/>
    <w:rsid w:val="00D03D52"/>
    <w:rsid w:val="00D047A4"/>
    <w:rsid w:val="00D0497A"/>
    <w:rsid w:val="00D049C9"/>
    <w:rsid w:val="00D04A41"/>
    <w:rsid w:val="00D04D72"/>
    <w:rsid w:val="00D0516E"/>
    <w:rsid w:val="00D05274"/>
    <w:rsid w:val="00D05331"/>
    <w:rsid w:val="00D05470"/>
    <w:rsid w:val="00D054A0"/>
    <w:rsid w:val="00D056C5"/>
    <w:rsid w:val="00D0578E"/>
    <w:rsid w:val="00D0584F"/>
    <w:rsid w:val="00D0595B"/>
    <w:rsid w:val="00D059F0"/>
    <w:rsid w:val="00D05A55"/>
    <w:rsid w:val="00D05BFD"/>
    <w:rsid w:val="00D05C43"/>
    <w:rsid w:val="00D05CB5"/>
    <w:rsid w:val="00D05E8C"/>
    <w:rsid w:val="00D05EE5"/>
    <w:rsid w:val="00D06011"/>
    <w:rsid w:val="00D06038"/>
    <w:rsid w:val="00D06163"/>
    <w:rsid w:val="00D062AD"/>
    <w:rsid w:val="00D066FE"/>
    <w:rsid w:val="00D067A1"/>
    <w:rsid w:val="00D06868"/>
    <w:rsid w:val="00D068AB"/>
    <w:rsid w:val="00D069C8"/>
    <w:rsid w:val="00D06C6A"/>
    <w:rsid w:val="00D06E93"/>
    <w:rsid w:val="00D06EA1"/>
    <w:rsid w:val="00D06F46"/>
    <w:rsid w:val="00D06FDB"/>
    <w:rsid w:val="00D06FFE"/>
    <w:rsid w:val="00D070CE"/>
    <w:rsid w:val="00D071A5"/>
    <w:rsid w:val="00D072D0"/>
    <w:rsid w:val="00D07363"/>
    <w:rsid w:val="00D07726"/>
    <w:rsid w:val="00D0772A"/>
    <w:rsid w:val="00D078EA"/>
    <w:rsid w:val="00D079C0"/>
    <w:rsid w:val="00D07B0B"/>
    <w:rsid w:val="00D07C28"/>
    <w:rsid w:val="00D07E16"/>
    <w:rsid w:val="00D07E84"/>
    <w:rsid w:val="00D07FC2"/>
    <w:rsid w:val="00D100E5"/>
    <w:rsid w:val="00D10212"/>
    <w:rsid w:val="00D10245"/>
    <w:rsid w:val="00D10335"/>
    <w:rsid w:val="00D103D5"/>
    <w:rsid w:val="00D1077D"/>
    <w:rsid w:val="00D10AE0"/>
    <w:rsid w:val="00D10DF3"/>
    <w:rsid w:val="00D10E44"/>
    <w:rsid w:val="00D10FDC"/>
    <w:rsid w:val="00D1112F"/>
    <w:rsid w:val="00D1118C"/>
    <w:rsid w:val="00D113C0"/>
    <w:rsid w:val="00D115B4"/>
    <w:rsid w:val="00D11754"/>
    <w:rsid w:val="00D1187F"/>
    <w:rsid w:val="00D11A65"/>
    <w:rsid w:val="00D11CEC"/>
    <w:rsid w:val="00D11FB7"/>
    <w:rsid w:val="00D120D7"/>
    <w:rsid w:val="00D1230C"/>
    <w:rsid w:val="00D126AD"/>
    <w:rsid w:val="00D127C0"/>
    <w:rsid w:val="00D127D2"/>
    <w:rsid w:val="00D1284F"/>
    <w:rsid w:val="00D128CA"/>
    <w:rsid w:val="00D12AF8"/>
    <w:rsid w:val="00D12C54"/>
    <w:rsid w:val="00D12E05"/>
    <w:rsid w:val="00D12F28"/>
    <w:rsid w:val="00D13098"/>
    <w:rsid w:val="00D13173"/>
    <w:rsid w:val="00D13446"/>
    <w:rsid w:val="00D1367C"/>
    <w:rsid w:val="00D136E3"/>
    <w:rsid w:val="00D13858"/>
    <w:rsid w:val="00D1387D"/>
    <w:rsid w:val="00D138D8"/>
    <w:rsid w:val="00D13980"/>
    <w:rsid w:val="00D13C25"/>
    <w:rsid w:val="00D13FA9"/>
    <w:rsid w:val="00D140A6"/>
    <w:rsid w:val="00D14281"/>
    <w:rsid w:val="00D142BB"/>
    <w:rsid w:val="00D143DA"/>
    <w:rsid w:val="00D144C2"/>
    <w:rsid w:val="00D14632"/>
    <w:rsid w:val="00D14886"/>
    <w:rsid w:val="00D148FA"/>
    <w:rsid w:val="00D14DCB"/>
    <w:rsid w:val="00D14F66"/>
    <w:rsid w:val="00D15222"/>
    <w:rsid w:val="00D15250"/>
    <w:rsid w:val="00D1527F"/>
    <w:rsid w:val="00D152DA"/>
    <w:rsid w:val="00D153A4"/>
    <w:rsid w:val="00D1578B"/>
    <w:rsid w:val="00D15A50"/>
    <w:rsid w:val="00D15A52"/>
    <w:rsid w:val="00D15A70"/>
    <w:rsid w:val="00D15F36"/>
    <w:rsid w:val="00D15F47"/>
    <w:rsid w:val="00D15F61"/>
    <w:rsid w:val="00D160D7"/>
    <w:rsid w:val="00D160F9"/>
    <w:rsid w:val="00D16581"/>
    <w:rsid w:val="00D1672B"/>
    <w:rsid w:val="00D16746"/>
    <w:rsid w:val="00D167C2"/>
    <w:rsid w:val="00D16BDD"/>
    <w:rsid w:val="00D16DFB"/>
    <w:rsid w:val="00D16F9C"/>
    <w:rsid w:val="00D16FEA"/>
    <w:rsid w:val="00D1738E"/>
    <w:rsid w:val="00D17440"/>
    <w:rsid w:val="00D175D9"/>
    <w:rsid w:val="00D17656"/>
    <w:rsid w:val="00D17760"/>
    <w:rsid w:val="00D179AB"/>
    <w:rsid w:val="00D17AD1"/>
    <w:rsid w:val="00D17AEB"/>
    <w:rsid w:val="00D17B71"/>
    <w:rsid w:val="00D17BC0"/>
    <w:rsid w:val="00D17D91"/>
    <w:rsid w:val="00D17DB7"/>
    <w:rsid w:val="00D17EB7"/>
    <w:rsid w:val="00D2002B"/>
    <w:rsid w:val="00D200AF"/>
    <w:rsid w:val="00D20177"/>
    <w:rsid w:val="00D20390"/>
    <w:rsid w:val="00D203A3"/>
    <w:rsid w:val="00D2051C"/>
    <w:rsid w:val="00D206D2"/>
    <w:rsid w:val="00D2074E"/>
    <w:rsid w:val="00D20858"/>
    <w:rsid w:val="00D20A8C"/>
    <w:rsid w:val="00D20B5E"/>
    <w:rsid w:val="00D20CA9"/>
    <w:rsid w:val="00D20D72"/>
    <w:rsid w:val="00D210C7"/>
    <w:rsid w:val="00D213CB"/>
    <w:rsid w:val="00D2141E"/>
    <w:rsid w:val="00D214A7"/>
    <w:rsid w:val="00D21650"/>
    <w:rsid w:val="00D21717"/>
    <w:rsid w:val="00D2175F"/>
    <w:rsid w:val="00D21766"/>
    <w:rsid w:val="00D217AA"/>
    <w:rsid w:val="00D21897"/>
    <w:rsid w:val="00D21C24"/>
    <w:rsid w:val="00D21D9C"/>
    <w:rsid w:val="00D21F1D"/>
    <w:rsid w:val="00D22050"/>
    <w:rsid w:val="00D2227D"/>
    <w:rsid w:val="00D2239D"/>
    <w:rsid w:val="00D22485"/>
    <w:rsid w:val="00D224AC"/>
    <w:rsid w:val="00D22A0C"/>
    <w:rsid w:val="00D22CA2"/>
    <w:rsid w:val="00D22CE0"/>
    <w:rsid w:val="00D22D84"/>
    <w:rsid w:val="00D22DA1"/>
    <w:rsid w:val="00D23203"/>
    <w:rsid w:val="00D2321E"/>
    <w:rsid w:val="00D2324A"/>
    <w:rsid w:val="00D23489"/>
    <w:rsid w:val="00D23527"/>
    <w:rsid w:val="00D236AE"/>
    <w:rsid w:val="00D23AFC"/>
    <w:rsid w:val="00D23D1C"/>
    <w:rsid w:val="00D2403C"/>
    <w:rsid w:val="00D2411B"/>
    <w:rsid w:val="00D241C2"/>
    <w:rsid w:val="00D241F3"/>
    <w:rsid w:val="00D2422D"/>
    <w:rsid w:val="00D24354"/>
    <w:rsid w:val="00D2445B"/>
    <w:rsid w:val="00D244E9"/>
    <w:rsid w:val="00D245E1"/>
    <w:rsid w:val="00D246F5"/>
    <w:rsid w:val="00D24A08"/>
    <w:rsid w:val="00D24A5F"/>
    <w:rsid w:val="00D24A8D"/>
    <w:rsid w:val="00D24E27"/>
    <w:rsid w:val="00D24EC5"/>
    <w:rsid w:val="00D24EFC"/>
    <w:rsid w:val="00D24F09"/>
    <w:rsid w:val="00D24FD6"/>
    <w:rsid w:val="00D251D7"/>
    <w:rsid w:val="00D251FA"/>
    <w:rsid w:val="00D258DA"/>
    <w:rsid w:val="00D25A40"/>
    <w:rsid w:val="00D25BAB"/>
    <w:rsid w:val="00D25D2E"/>
    <w:rsid w:val="00D25D50"/>
    <w:rsid w:val="00D25F01"/>
    <w:rsid w:val="00D25F25"/>
    <w:rsid w:val="00D25F2B"/>
    <w:rsid w:val="00D2617E"/>
    <w:rsid w:val="00D261AE"/>
    <w:rsid w:val="00D261DF"/>
    <w:rsid w:val="00D26680"/>
    <w:rsid w:val="00D26698"/>
    <w:rsid w:val="00D266CF"/>
    <w:rsid w:val="00D2696F"/>
    <w:rsid w:val="00D269C6"/>
    <w:rsid w:val="00D26A5C"/>
    <w:rsid w:val="00D26BD2"/>
    <w:rsid w:val="00D26C1C"/>
    <w:rsid w:val="00D26F46"/>
    <w:rsid w:val="00D27395"/>
    <w:rsid w:val="00D275BA"/>
    <w:rsid w:val="00D27602"/>
    <w:rsid w:val="00D279C8"/>
    <w:rsid w:val="00D27A1E"/>
    <w:rsid w:val="00D27A61"/>
    <w:rsid w:val="00D300C2"/>
    <w:rsid w:val="00D3019F"/>
    <w:rsid w:val="00D302B0"/>
    <w:rsid w:val="00D30359"/>
    <w:rsid w:val="00D30422"/>
    <w:rsid w:val="00D30439"/>
    <w:rsid w:val="00D305D0"/>
    <w:rsid w:val="00D30742"/>
    <w:rsid w:val="00D3090A"/>
    <w:rsid w:val="00D30AD3"/>
    <w:rsid w:val="00D30B02"/>
    <w:rsid w:val="00D30B61"/>
    <w:rsid w:val="00D30E0D"/>
    <w:rsid w:val="00D31154"/>
    <w:rsid w:val="00D31237"/>
    <w:rsid w:val="00D312C9"/>
    <w:rsid w:val="00D313BB"/>
    <w:rsid w:val="00D316A2"/>
    <w:rsid w:val="00D31792"/>
    <w:rsid w:val="00D317FD"/>
    <w:rsid w:val="00D31816"/>
    <w:rsid w:val="00D3192D"/>
    <w:rsid w:val="00D319B7"/>
    <w:rsid w:val="00D31B4F"/>
    <w:rsid w:val="00D31CA5"/>
    <w:rsid w:val="00D31D81"/>
    <w:rsid w:val="00D31E35"/>
    <w:rsid w:val="00D32467"/>
    <w:rsid w:val="00D326F7"/>
    <w:rsid w:val="00D327B6"/>
    <w:rsid w:val="00D328F8"/>
    <w:rsid w:val="00D32B11"/>
    <w:rsid w:val="00D32CED"/>
    <w:rsid w:val="00D32DC6"/>
    <w:rsid w:val="00D32E63"/>
    <w:rsid w:val="00D33081"/>
    <w:rsid w:val="00D3330B"/>
    <w:rsid w:val="00D33430"/>
    <w:rsid w:val="00D3350E"/>
    <w:rsid w:val="00D335C1"/>
    <w:rsid w:val="00D33786"/>
    <w:rsid w:val="00D339ED"/>
    <w:rsid w:val="00D33A27"/>
    <w:rsid w:val="00D34000"/>
    <w:rsid w:val="00D3404C"/>
    <w:rsid w:val="00D342DE"/>
    <w:rsid w:val="00D345F0"/>
    <w:rsid w:val="00D34654"/>
    <w:rsid w:val="00D347E2"/>
    <w:rsid w:val="00D34868"/>
    <w:rsid w:val="00D3491F"/>
    <w:rsid w:val="00D34B01"/>
    <w:rsid w:val="00D34DB3"/>
    <w:rsid w:val="00D34DF3"/>
    <w:rsid w:val="00D34E2E"/>
    <w:rsid w:val="00D34FB5"/>
    <w:rsid w:val="00D3502E"/>
    <w:rsid w:val="00D35095"/>
    <w:rsid w:val="00D350B5"/>
    <w:rsid w:val="00D3511C"/>
    <w:rsid w:val="00D353E3"/>
    <w:rsid w:val="00D353E5"/>
    <w:rsid w:val="00D354C6"/>
    <w:rsid w:val="00D357B2"/>
    <w:rsid w:val="00D357F3"/>
    <w:rsid w:val="00D35805"/>
    <w:rsid w:val="00D359D2"/>
    <w:rsid w:val="00D35A6B"/>
    <w:rsid w:val="00D35ABB"/>
    <w:rsid w:val="00D35BFA"/>
    <w:rsid w:val="00D35DBE"/>
    <w:rsid w:val="00D35E4A"/>
    <w:rsid w:val="00D3605F"/>
    <w:rsid w:val="00D36085"/>
    <w:rsid w:val="00D36121"/>
    <w:rsid w:val="00D36684"/>
    <w:rsid w:val="00D3672A"/>
    <w:rsid w:val="00D367F4"/>
    <w:rsid w:val="00D3680D"/>
    <w:rsid w:val="00D3689F"/>
    <w:rsid w:val="00D369F8"/>
    <w:rsid w:val="00D36A98"/>
    <w:rsid w:val="00D36CE0"/>
    <w:rsid w:val="00D36D8D"/>
    <w:rsid w:val="00D36EFE"/>
    <w:rsid w:val="00D36F7B"/>
    <w:rsid w:val="00D36FC0"/>
    <w:rsid w:val="00D3738C"/>
    <w:rsid w:val="00D37435"/>
    <w:rsid w:val="00D3761E"/>
    <w:rsid w:val="00D376D1"/>
    <w:rsid w:val="00D37854"/>
    <w:rsid w:val="00D37966"/>
    <w:rsid w:val="00D37A28"/>
    <w:rsid w:val="00D37AF6"/>
    <w:rsid w:val="00D37AFC"/>
    <w:rsid w:val="00D37BFB"/>
    <w:rsid w:val="00D403C5"/>
    <w:rsid w:val="00D40409"/>
    <w:rsid w:val="00D404AC"/>
    <w:rsid w:val="00D404F4"/>
    <w:rsid w:val="00D40664"/>
    <w:rsid w:val="00D40739"/>
    <w:rsid w:val="00D4077B"/>
    <w:rsid w:val="00D40787"/>
    <w:rsid w:val="00D40844"/>
    <w:rsid w:val="00D408A6"/>
    <w:rsid w:val="00D4094E"/>
    <w:rsid w:val="00D40A11"/>
    <w:rsid w:val="00D40AF8"/>
    <w:rsid w:val="00D40B62"/>
    <w:rsid w:val="00D40CFB"/>
    <w:rsid w:val="00D40F4B"/>
    <w:rsid w:val="00D40FF8"/>
    <w:rsid w:val="00D4106C"/>
    <w:rsid w:val="00D410F7"/>
    <w:rsid w:val="00D4155A"/>
    <w:rsid w:val="00D4155D"/>
    <w:rsid w:val="00D415C9"/>
    <w:rsid w:val="00D416B3"/>
    <w:rsid w:val="00D4180F"/>
    <w:rsid w:val="00D41810"/>
    <w:rsid w:val="00D41848"/>
    <w:rsid w:val="00D41858"/>
    <w:rsid w:val="00D41859"/>
    <w:rsid w:val="00D4186D"/>
    <w:rsid w:val="00D418EF"/>
    <w:rsid w:val="00D41941"/>
    <w:rsid w:val="00D419B1"/>
    <w:rsid w:val="00D41A05"/>
    <w:rsid w:val="00D41D49"/>
    <w:rsid w:val="00D41D68"/>
    <w:rsid w:val="00D4200D"/>
    <w:rsid w:val="00D42183"/>
    <w:rsid w:val="00D42211"/>
    <w:rsid w:val="00D4224E"/>
    <w:rsid w:val="00D42460"/>
    <w:rsid w:val="00D42488"/>
    <w:rsid w:val="00D426B9"/>
    <w:rsid w:val="00D42A54"/>
    <w:rsid w:val="00D42B6C"/>
    <w:rsid w:val="00D42CF8"/>
    <w:rsid w:val="00D42E0A"/>
    <w:rsid w:val="00D42E71"/>
    <w:rsid w:val="00D43035"/>
    <w:rsid w:val="00D43145"/>
    <w:rsid w:val="00D431DF"/>
    <w:rsid w:val="00D432C4"/>
    <w:rsid w:val="00D434BE"/>
    <w:rsid w:val="00D438A8"/>
    <w:rsid w:val="00D438AB"/>
    <w:rsid w:val="00D439DD"/>
    <w:rsid w:val="00D43A35"/>
    <w:rsid w:val="00D43AA5"/>
    <w:rsid w:val="00D43ACF"/>
    <w:rsid w:val="00D43DFB"/>
    <w:rsid w:val="00D43E7C"/>
    <w:rsid w:val="00D43EEC"/>
    <w:rsid w:val="00D43F25"/>
    <w:rsid w:val="00D43F75"/>
    <w:rsid w:val="00D44060"/>
    <w:rsid w:val="00D4434E"/>
    <w:rsid w:val="00D44350"/>
    <w:rsid w:val="00D444A2"/>
    <w:rsid w:val="00D444A4"/>
    <w:rsid w:val="00D44700"/>
    <w:rsid w:val="00D448D7"/>
    <w:rsid w:val="00D44983"/>
    <w:rsid w:val="00D44A2A"/>
    <w:rsid w:val="00D44ABE"/>
    <w:rsid w:val="00D44B29"/>
    <w:rsid w:val="00D44B4A"/>
    <w:rsid w:val="00D44B4F"/>
    <w:rsid w:val="00D44E08"/>
    <w:rsid w:val="00D44ECB"/>
    <w:rsid w:val="00D44ED2"/>
    <w:rsid w:val="00D4508A"/>
    <w:rsid w:val="00D456EA"/>
    <w:rsid w:val="00D456F6"/>
    <w:rsid w:val="00D45785"/>
    <w:rsid w:val="00D45AE8"/>
    <w:rsid w:val="00D45CF1"/>
    <w:rsid w:val="00D46399"/>
    <w:rsid w:val="00D463D0"/>
    <w:rsid w:val="00D463F4"/>
    <w:rsid w:val="00D46664"/>
    <w:rsid w:val="00D46751"/>
    <w:rsid w:val="00D46758"/>
    <w:rsid w:val="00D4692B"/>
    <w:rsid w:val="00D46988"/>
    <w:rsid w:val="00D46BC8"/>
    <w:rsid w:val="00D46D56"/>
    <w:rsid w:val="00D46DCC"/>
    <w:rsid w:val="00D46E7D"/>
    <w:rsid w:val="00D46F5C"/>
    <w:rsid w:val="00D46FC6"/>
    <w:rsid w:val="00D4705A"/>
    <w:rsid w:val="00D470B9"/>
    <w:rsid w:val="00D4713B"/>
    <w:rsid w:val="00D47199"/>
    <w:rsid w:val="00D47261"/>
    <w:rsid w:val="00D474E7"/>
    <w:rsid w:val="00D47616"/>
    <w:rsid w:val="00D4775B"/>
    <w:rsid w:val="00D4776E"/>
    <w:rsid w:val="00D4781D"/>
    <w:rsid w:val="00D47850"/>
    <w:rsid w:val="00D478AB"/>
    <w:rsid w:val="00D47975"/>
    <w:rsid w:val="00D479D5"/>
    <w:rsid w:val="00D47A46"/>
    <w:rsid w:val="00D47AE8"/>
    <w:rsid w:val="00D47B3F"/>
    <w:rsid w:val="00D47BCF"/>
    <w:rsid w:val="00D47C66"/>
    <w:rsid w:val="00D47D88"/>
    <w:rsid w:val="00D47DB8"/>
    <w:rsid w:val="00D47EC2"/>
    <w:rsid w:val="00D500FD"/>
    <w:rsid w:val="00D501C3"/>
    <w:rsid w:val="00D5026C"/>
    <w:rsid w:val="00D50459"/>
    <w:rsid w:val="00D507D2"/>
    <w:rsid w:val="00D507E2"/>
    <w:rsid w:val="00D50940"/>
    <w:rsid w:val="00D509FF"/>
    <w:rsid w:val="00D50A64"/>
    <w:rsid w:val="00D50B5F"/>
    <w:rsid w:val="00D50C28"/>
    <w:rsid w:val="00D50DFE"/>
    <w:rsid w:val="00D50EBA"/>
    <w:rsid w:val="00D50F2B"/>
    <w:rsid w:val="00D510D7"/>
    <w:rsid w:val="00D512D2"/>
    <w:rsid w:val="00D515FB"/>
    <w:rsid w:val="00D5161B"/>
    <w:rsid w:val="00D516E9"/>
    <w:rsid w:val="00D51845"/>
    <w:rsid w:val="00D51856"/>
    <w:rsid w:val="00D518D9"/>
    <w:rsid w:val="00D51B2A"/>
    <w:rsid w:val="00D51B9B"/>
    <w:rsid w:val="00D51D08"/>
    <w:rsid w:val="00D51D43"/>
    <w:rsid w:val="00D51E56"/>
    <w:rsid w:val="00D51EAF"/>
    <w:rsid w:val="00D51FB8"/>
    <w:rsid w:val="00D52021"/>
    <w:rsid w:val="00D520C4"/>
    <w:rsid w:val="00D52396"/>
    <w:rsid w:val="00D523D2"/>
    <w:rsid w:val="00D52403"/>
    <w:rsid w:val="00D52419"/>
    <w:rsid w:val="00D52817"/>
    <w:rsid w:val="00D52AF7"/>
    <w:rsid w:val="00D52CCC"/>
    <w:rsid w:val="00D52CE1"/>
    <w:rsid w:val="00D52EC6"/>
    <w:rsid w:val="00D52FA2"/>
    <w:rsid w:val="00D5333B"/>
    <w:rsid w:val="00D53388"/>
    <w:rsid w:val="00D533B1"/>
    <w:rsid w:val="00D534B3"/>
    <w:rsid w:val="00D534CC"/>
    <w:rsid w:val="00D5352F"/>
    <w:rsid w:val="00D53679"/>
    <w:rsid w:val="00D5374E"/>
    <w:rsid w:val="00D537F8"/>
    <w:rsid w:val="00D5380E"/>
    <w:rsid w:val="00D53A65"/>
    <w:rsid w:val="00D53A7A"/>
    <w:rsid w:val="00D53AAD"/>
    <w:rsid w:val="00D53BB3"/>
    <w:rsid w:val="00D53C1E"/>
    <w:rsid w:val="00D53C71"/>
    <w:rsid w:val="00D53C97"/>
    <w:rsid w:val="00D5401D"/>
    <w:rsid w:val="00D54269"/>
    <w:rsid w:val="00D54925"/>
    <w:rsid w:val="00D54952"/>
    <w:rsid w:val="00D54A7D"/>
    <w:rsid w:val="00D54B70"/>
    <w:rsid w:val="00D54E0D"/>
    <w:rsid w:val="00D5507B"/>
    <w:rsid w:val="00D5509B"/>
    <w:rsid w:val="00D5510C"/>
    <w:rsid w:val="00D55404"/>
    <w:rsid w:val="00D555C4"/>
    <w:rsid w:val="00D556A2"/>
    <w:rsid w:val="00D5576D"/>
    <w:rsid w:val="00D5587F"/>
    <w:rsid w:val="00D55A6D"/>
    <w:rsid w:val="00D55BAA"/>
    <w:rsid w:val="00D55F55"/>
    <w:rsid w:val="00D55F6F"/>
    <w:rsid w:val="00D55F70"/>
    <w:rsid w:val="00D56049"/>
    <w:rsid w:val="00D56145"/>
    <w:rsid w:val="00D56215"/>
    <w:rsid w:val="00D5655F"/>
    <w:rsid w:val="00D56618"/>
    <w:rsid w:val="00D56883"/>
    <w:rsid w:val="00D56A88"/>
    <w:rsid w:val="00D56B97"/>
    <w:rsid w:val="00D570CD"/>
    <w:rsid w:val="00D57135"/>
    <w:rsid w:val="00D571FE"/>
    <w:rsid w:val="00D5720E"/>
    <w:rsid w:val="00D572FD"/>
    <w:rsid w:val="00D5765A"/>
    <w:rsid w:val="00D576A9"/>
    <w:rsid w:val="00D576D4"/>
    <w:rsid w:val="00D5785C"/>
    <w:rsid w:val="00D57BBB"/>
    <w:rsid w:val="00D57D1B"/>
    <w:rsid w:val="00D57DEF"/>
    <w:rsid w:val="00D6021D"/>
    <w:rsid w:val="00D6034A"/>
    <w:rsid w:val="00D603C8"/>
    <w:rsid w:val="00D60408"/>
    <w:rsid w:val="00D60557"/>
    <w:rsid w:val="00D60763"/>
    <w:rsid w:val="00D60769"/>
    <w:rsid w:val="00D60925"/>
    <w:rsid w:val="00D60926"/>
    <w:rsid w:val="00D60A66"/>
    <w:rsid w:val="00D60BBF"/>
    <w:rsid w:val="00D60D0A"/>
    <w:rsid w:val="00D60E00"/>
    <w:rsid w:val="00D60E49"/>
    <w:rsid w:val="00D60ED6"/>
    <w:rsid w:val="00D610AF"/>
    <w:rsid w:val="00D610F3"/>
    <w:rsid w:val="00D6115C"/>
    <w:rsid w:val="00D6117E"/>
    <w:rsid w:val="00D611C5"/>
    <w:rsid w:val="00D611CF"/>
    <w:rsid w:val="00D61441"/>
    <w:rsid w:val="00D614BE"/>
    <w:rsid w:val="00D614D9"/>
    <w:rsid w:val="00D61908"/>
    <w:rsid w:val="00D619DF"/>
    <w:rsid w:val="00D61A1D"/>
    <w:rsid w:val="00D61A63"/>
    <w:rsid w:val="00D61CE0"/>
    <w:rsid w:val="00D61E88"/>
    <w:rsid w:val="00D62033"/>
    <w:rsid w:val="00D62389"/>
    <w:rsid w:val="00D6241D"/>
    <w:rsid w:val="00D6258C"/>
    <w:rsid w:val="00D6265F"/>
    <w:rsid w:val="00D62788"/>
    <w:rsid w:val="00D628A1"/>
    <w:rsid w:val="00D62B80"/>
    <w:rsid w:val="00D62CA8"/>
    <w:rsid w:val="00D62FD9"/>
    <w:rsid w:val="00D6334C"/>
    <w:rsid w:val="00D634B9"/>
    <w:rsid w:val="00D635ED"/>
    <w:rsid w:val="00D636E0"/>
    <w:rsid w:val="00D6383F"/>
    <w:rsid w:val="00D63B5A"/>
    <w:rsid w:val="00D63B5E"/>
    <w:rsid w:val="00D63CA0"/>
    <w:rsid w:val="00D63FB9"/>
    <w:rsid w:val="00D64134"/>
    <w:rsid w:val="00D64180"/>
    <w:rsid w:val="00D642F3"/>
    <w:rsid w:val="00D6444C"/>
    <w:rsid w:val="00D644B2"/>
    <w:rsid w:val="00D645B7"/>
    <w:rsid w:val="00D646EA"/>
    <w:rsid w:val="00D64703"/>
    <w:rsid w:val="00D64781"/>
    <w:rsid w:val="00D64859"/>
    <w:rsid w:val="00D649D8"/>
    <w:rsid w:val="00D64A2F"/>
    <w:rsid w:val="00D64A3C"/>
    <w:rsid w:val="00D64A88"/>
    <w:rsid w:val="00D64B0C"/>
    <w:rsid w:val="00D64B6F"/>
    <w:rsid w:val="00D64C47"/>
    <w:rsid w:val="00D64E7B"/>
    <w:rsid w:val="00D64F0A"/>
    <w:rsid w:val="00D64F15"/>
    <w:rsid w:val="00D6503D"/>
    <w:rsid w:val="00D65088"/>
    <w:rsid w:val="00D650B5"/>
    <w:rsid w:val="00D65154"/>
    <w:rsid w:val="00D652A9"/>
    <w:rsid w:val="00D65400"/>
    <w:rsid w:val="00D654A0"/>
    <w:rsid w:val="00D654F3"/>
    <w:rsid w:val="00D6568E"/>
    <w:rsid w:val="00D656D9"/>
    <w:rsid w:val="00D656EF"/>
    <w:rsid w:val="00D657AB"/>
    <w:rsid w:val="00D65865"/>
    <w:rsid w:val="00D65868"/>
    <w:rsid w:val="00D659A6"/>
    <w:rsid w:val="00D659E5"/>
    <w:rsid w:val="00D65AC5"/>
    <w:rsid w:val="00D65B49"/>
    <w:rsid w:val="00D65B5F"/>
    <w:rsid w:val="00D65BBA"/>
    <w:rsid w:val="00D65E8C"/>
    <w:rsid w:val="00D66019"/>
    <w:rsid w:val="00D66266"/>
    <w:rsid w:val="00D663EF"/>
    <w:rsid w:val="00D664AD"/>
    <w:rsid w:val="00D666FD"/>
    <w:rsid w:val="00D667C7"/>
    <w:rsid w:val="00D66BA8"/>
    <w:rsid w:val="00D66CF1"/>
    <w:rsid w:val="00D66D1E"/>
    <w:rsid w:val="00D66E74"/>
    <w:rsid w:val="00D66EED"/>
    <w:rsid w:val="00D67047"/>
    <w:rsid w:val="00D672F6"/>
    <w:rsid w:val="00D67382"/>
    <w:rsid w:val="00D6738A"/>
    <w:rsid w:val="00D67511"/>
    <w:rsid w:val="00D675D3"/>
    <w:rsid w:val="00D6760E"/>
    <w:rsid w:val="00D67734"/>
    <w:rsid w:val="00D678DB"/>
    <w:rsid w:val="00D6798E"/>
    <w:rsid w:val="00D6799E"/>
    <w:rsid w:val="00D67A7C"/>
    <w:rsid w:val="00D67B5C"/>
    <w:rsid w:val="00D67C1C"/>
    <w:rsid w:val="00D67C9A"/>
    <w:rsid w:val="00D67F12"/>
    <w:rsid w:val="00D700BA"/>
    <w:rsid w:val="00D702EB"/>
    <w:rsid w:val="00D7035E"/>
    <w:rsid w:val="00D705EC"/>
    <w:rsid w:val="00D7067D"/>
    <w:rsid w:val="00D70791"/>
    <w:rsid w:val="00D70971"/>
    <w:rsid w:val="00D70A44"/>
    <w:rsid w:val="00D70AE8"/>
    <w:rsid w:val="00D70E01"/>
    <w:rsid w:val="00D70E2E"/>
    <w:rsid w:val="00D7108D"/>
    <w:rsid w:val="00D7112F"/>
    <w:rsid w:val="00D71145"/>
    <w:rsid w:val="00D7117C"/>
    <w:rsid w:val="00D711D6"/>
    <w:rsid w:val="00D71646"/>
    <w:rsid w:val="00D71652"/>
    <w:rsid w:val="00D716DD"/>
    <w:rsid w:val="00D7178C"/>
    <w:rsid w:val="00D717CA"/>
    <w:rsid w:val="00D7198B"/>
    <w:rsid w:val="00D7199E"/>
    <w:rsid w:val="00D71AD4"/>
    <w:rsid w:val="00D71EEE"/>
    <w:rsid w:val="00D720D4"/>
    <w:rsid w:val="00D721E6"/>
    <w:rsid w:val="00D72281"/>
    <w:rsid w:val="00D7241C"/>
    <w:rsid w:val="00D72420"/>
    <w:rsid w:val="00D7287F"/>
    <w:rsid w:val="00D7297D"/>
    <w:rsid w:val="00D72AFF"/>
    <w:rsid w:val="00D72BC1"/>
    <w:rsid w:val="00D72C17"/>
    <w:rsid w:val="00D72CCD"/>
    <w:rsid w:val="00D72E05"/>
    <w:rsid w:val="00D72F2C"/>
    <w:rsid w:val="00D7315D"/>
    <w:rsid w:val="00D7337A"/>
    <w:rsid w:val="00D7363D"/>
    <w:rsid w:val="00D7377C"/>
    <w:rsid w:val="00D738A0"/>
    <w:rsid w:val="00D738B2"/>
    <w:rsid w:val="00D73A59"/>
    <w:rsid w:val="00D73A64"/>
    <w:rsid w:val="00D73B6F"/>
    <w:rsid w:val="00D73D06"/>
    <w:rsid w:val="00D73E5F"/>
    <w:rsid w:val="00D7402D"/>
    <w:rsid w:val="00D740DB"/>
    <w:rsid w:val="00D7422A"/>
    <w:rsid w:val="00D74285"/>
    <w:rsid w:val="00D74531"/>
    <w:rsid w:val="00D745F4"/>
    <w:rsid w:val="00D74632"/>
    <w:rsid w:val="00D74653"/>
    <w:rsid w:val="00D7467F"/>
    <w:rsid w:val="00D7473F"/>
    <w:rsid w:val="00D74803"/>
    <w:rsid w:val="00D74810"/>
    <w:rsid w:val="00D74856"/>
    <w:rsid w:val="00D74C0E"/>
    <w:rsid w:val="00D74CF0"/>
    <w:rsid w:val="00D74F39"/>
    <w:rsid w:val="00D74FCC"/>
    <w:rsid w:val="00D75448"/>
    <w:rsid w:val="00D754E9"/>
    <w:rsid w:val="00D75521"/>
    <w:rsid w:val="00D7577F"/>
    <w:rsid w:val="00D7598E"/>
    <w:rsid w:val="00D75A28"/>
    <w:rsid w:val="00D75CEF"/>
    <w:rsid w:val="00D75E22"/>
    <w:rsid w:val="00D75F18"/>
    <w:rsid w:val="00D7607E"/>
    <w:rsid w:val="00D76404"/>
    <w:rsid w:val="00D76558"/>
    <w:rsid w:val="00D765AE"/>
    <w:rsid w:val="00D76685"/>
    <w:rsid w:val="00D76CCA"/>
    <w:rsid w:val="00D7715F"/>
    <w:rsid w:val="00D772A8"/>
    <w:rsid w:val="00D77391"/>
    <w:rsid w:val="00D77417"/>
    <w:rsid w:val="00D7761C"/>
    <w:rsid w:val="00D77981"/>
    <w:rsid w:val="00D779B4"/>
    <w:rsid w:val="00D77B09"/>
    <w:rsid w:val="00D77D51"/>
    <w:rsid w:val="00D77D9A"/>
    <w:rsid w:val="00D77E5D"/>
    <w:rsid w:val="00D77F52"/>
    <w:rsid w:val="00D800F9"/>
    <w:rsid w:val="00D80122"/>
    <w:rsid w:val="00D80488"/>
    <w:rsid w:val="00D80534"/>
    <w:rsid w:val="00D8077B"/>
    <w:rsid w:val="00D80C48"/>
    <w:rsid w:val="00D80D06"/>
    <w:rsid w:val="00D80DE9"/>
    <w:rsid w:val="00D80DFB"/>
    <w:rsid w:val="00D80F0C"/>
    <w:rsid w:val="00D80F32"/>
    <w:rsid w:val="00D81010"/>
    <w:rsid w:val="00D81470"/>
    <w:rsid w:val="00D81494"/>
    <w:rsid w:val="00D814EF"/>
    <w:rsid w:val="00D81688"/>
    <w:rsid w:val="00D81721"/>
    <w:rsid w:val="00D8194B"/>
    <w:rsid w:val="00D81993"/>
    <w:rsid w:val="00D819F5"/>
    <w:rsid w:val="00D81A5D"/>
    <w:rsid w:val="00D81A9D"/>
    <w:rsid w:val="00D81C82"/>
    <w:rsid w:val="00D81D03"/>
    <w:rsid w:val="00D81D9A"/>
    <w:rsid w:val="00D81F90"/>
    <w:rsid w:val="00D820F3"/>
    <w:rsid w:val="00D82100"/>
    <w:rsid w:val="00D821E2"/>
    <w:rsid w:val="00D82332"/>
    <w:rsid w:val="00D82342"/>
    <w:rsid w:val="00D8234D"/>
    <w:rsid w:val="00D823B0"/>
    <w:rsid w:val="00D82877"/>
    <w:rsid w:val="00D82B43"/>
    <w:rsid w:val="00D82CDC"/>
    <w:rsid w:val="00D82CE4"/>
    <w:rsid w:val="00D82D5A"/>
    <w:rsid w:val="00D82E71"/>
    <w:rsid w:val="00D82EC9"/>
    <w:rsid w:val="00D82ED1"/>
    <w:rsid w:val="00D831A6"/>
    <w:rsid w:val="00D83230"/>
    <w:rsid w:val="00D8330B"/>
    <w:rsid w:val="00D835A0"/>
    <w:rsid w:val="00D8371A"/>
    <w:rsid w:val="00D838BD"/>
    <w:rsid w:val="00D83945"/>
    <w:rsid w:val="00D83BB1"/>
    <w:rsid w:val="00D83C18"/>
    <w:rsid w:val="00D83D9E"/>
    <w:rsid w:val="00D840C7"/>
    <w:rsid w:val="00D84215"/>
    <w:rsid w:val="00D842AB"/>
    <w:rsid w:val="00D84315"/>
    <w:rsid w:val="00D8468D"/>
    <w:rsid w:val="00D84692"/>
    <w:rsid w:val="00D846F6"/>
    <w:rsid w:val="00D84AEB"/>
    <w:rsid w:val="00D84DF8"/>
    <w:rsid w:val="00D84E5A"/>
    <w:rsid w:val="00D84ECB"/>
    <w:rsid w:val="00D84FAF"/>
    <w:rsid w:val="00D8507C"/>
    <w:rsid w:val="00D85371"/>
    <w:rsid w:val="00D853F7"/>
    <w:rsid w:val="00D8542C"/>
    <w:rsid w:val="00D85A66"/>
    <w:rsid w:val="00D85C5D"/>
    <w:rsid w:val="00D85C7A"/>
    <w:rsid w:val="00D85E6D"/>
    <w:rsid w:val="00D85EBC"/>
    <w:rsid w:val="00D85EBE"/>
    <w:rsid w:val="00D86086"/>
    <w:rsid w:val="00D860BE"/>
    <w:rsid w:val="00D861B4"/>
    <w:rsid w:val="00D864A1"/>
    <w:rsid w:val="00D86722"/>
    <w:rsid w:val="00D867DD"/>
    <w:rsid w:val="00D86A27"/>
    <w:rsid w:val="00D86AFA"/>
    <w:rsid w:val="00D86BFF"/>
    <w:rsid w:val="00D86E0F"/>
    <w:rsid w:val="00D87044"/>
    <w:rsid w:val="00D872B7"/>
    <w:rsid w:val="00D87307"/>
    <w:rsid w:val="00D87342"/>
    <w:rsid w:val="00D87550"/>
    <w:rsid w:val="00D8758E"/>
    <w:rsid w:val="00D8762C"/>
    <w:rsid w:val="00D876AB"/>
    <w:rsid w:val="00D877B5"/>
    <w:rsid w:val="00D87860"/>
    <w:rsid w:val="00D87863"/>
    <w:rsid w:val="00D8791F"/>
    <w:rsid w:val="00D87B1A"/>
    <w:rsid w:val="00D87C5C"/>
    <w:rsid w:val="00D87DF2"/>
    <w:rsid w:val="00D87E77"/>
    <w:rsid w:val="00D90127"/>
    <w:rsid w:val="00D90615"/>
    <w:rsid w:val="00D906AB"/>
    <w:rsid w:val="00D907E0"/>
    <w:rsid w:val="00D9089F"/>
    <w:rsid w:val="00D90B86"/>
    <w:rsid w:val="00D90BA5"/>
    <w:rsid w:val="00D90BC6"/>
    <w:rsid w:val="00D90BCE"/>
    <w:rsid w:val="00D90E35"/>
    <w:rsid w:val="00D9115B"/>
    <w:rsid w:val="00D9127B"/>
    <w:rsid w:val="00D91380"/>
    <w:rsid w:val="00D913B3"/>
    <w:rsid w:val="00D913C1"/>
    <w:rsid w:val="00D913F5"/>
    <w:rsid w:val="00D91459"/>
    <w:rsid w:val="00D914C2"/>
    <w:rsid w:val="00D9151C"/>
    <w:rsid w:val="00D9158C"/>
    <w:rsid w:val="00D9169F"/>
    <w:rsid w:val="00D918D7"/>
    <w:rsid w:val="00D91B8C"/>
    <w:rsid w:val="00D91D81"/>
    <w:rsid w:val="00D91E49"/>
    <w:rsid w:val="00D91EB0"/>
    <w:rsid w:val="00D91F3B"/>
    <w:rsid w:val="00D91F83"/>
    <w:rsid w:val="00D920BA"/>
    <w:rsid w:val="00D92103"/>
    <w:rsid w:val="00D922B0"/>
    <w:rsid w:val="00D9231F"/>
    <w:rsid w:val="00D925FA"/>
    <w:rsid w:val="00D92743"/>
    <w:rsid w:val="00D9278F"/>
    <w:rsid w:val="00D92822"/>
    <w:rsid w:val="00D929B0"/>
    <w:rsid w:val="00D929E0"/>
    <w:rsid w:val="00D92A95"/>
    <w:rsid w:val="00D92B7D"/>
    <w:rsid w:val="00D92E7D"/>
    <w:rsid w:val="00D93087"/>
    <w:rsid w:val="00D9355F"/>
    <w:rsid w:val="00D9365C"/>
    <w:rsid w:val="00D9378F"/>
    <w:rsid w:val="00D939C5"/>
    <w:rsid w:val="00D93A39"/>
    <w:rsid w:val="00D93A54"/>
    <w:rsid w:val="00D93AED"/>
    <w:rsid w:val="00D93C33"/>
    <w:rsid w:val="00D93C9A"/>
    <w:rsid w:val="00D93DAC"/>
    <w:rsid w:val="00D93FE3"/>
    <w:rsid w:val="00D9409F"/>
    <w:rsid w:val="00D940BD"/>
    <w:rsid w:val="00D940D6"/>
    <w:rsid w:val="00D94305"/>
    <w:rsid w:val="00D94354"/>
    <w:rsid w:val="00D9454C"/>
    <w:rsid w:val="00D94744"/>
    <w:rsid w:val="00D94766"/>
    <w:rsid w:val="00D94818"/>
    <w:rsid w:val="00D948C6"/>
    <w:rsid w:val="00D94912"/>
    <w:rsid w:val="00D94B4B"/>
    <w:rsid w:val="00D94D28"/>
    <w:rsid w:val="00D94D73"/>
    <w:rsid w:val="00D94DDF"/>
    <w:rsid w:val="00D94DE1"/>
    <w:rsid w:val="00D95039"/>
    <w:rsid w:val="00D9506C"/>
    <w:rsid w:val="00D9512E"/>
    <w:rsid w:val="00D9516A"/>
    <w:rsid w:val="00D9522F"/>
    <w:rsid w:val="00D95245"/>
    <w:rsid w:val="00D95325"/>
    <w:rsid w:val="00D9548B"/>
    <w:rsid w:val="00D9593E"/>
    <w:rsid w:val="00D95C94"/>
    <w:rsid w:val="00D95D08"/>
    <w:rsid w:val="00D95E4B"/>
    <w:rsid w:val="00D96072"/>
    <w:rsid w:val="00D9608B"/>
    <w:rsid w:val="00D96202"/>
    <w:rsid w:val="00D9622C"/>
    <w:rsid w:val="00D9648A"/>
    <w:rsid w:val="00D9662E"/>
    <w:rsid w:val="00D9670D"/>
    <w:rsid w:val="00D96749"/>
    <w:rsid w:val="00D96815"/>
    <w:rsid w:val="00D96901"/>
    <w:rsid w:val="00D96A7B"/>
    <w:rsid w:val="00D96B58"/>
    <w:rsid w:val="00D96F4C"/>
    <w:rsid w:val="00D9705B"/>
    <w:rsid w:val="00D9713B"/>
    <w:rsid w:val="00D97141"/>
    <w:rsid w:val="00D972CE"/>
    <w:rsid w:val="00D97694"/>
    <w:rsid w:val="00D977E6"/>
    <w:rsid w:val="00D97968"/>
    <w:rsid w:val="00D97AFD"/>
    <w:rsid w:val="00D97B16"/>
    <w:rsid w:val="00D97B95"/>
    <w:rsid w:val="00D97CF4"/>
    <w:rsid w:val="00D97E31"/>
    <w:rsid w:val="00D97E60"/>
    <w:rsid w:val="00D97E70"/>
    <w:rsid w:val="00D97E83"/>
    <w:rsid w:val="00D97FCE"/>
    <w:rsid w:val="00D9FECA"/>
    <w:rsid w:val="00DA00E5"/>
    <w:rsid w:val="00DA019F"/>
    <w:rsid w:val="00DA035F"/>
    <w:rsid w:val="00DA0635"/>
    <w:rsid w:val="00DA06B1"/>
    <w:rsid w:val="00DA0AEA"/>
    <w:rsid w:val="00DA0C14"/>
    <w:rsid w:val="00DA0C86"/>
    <w:rsid w:val="00DA0C97"/>
    <w:rsid w:val="00DA0E8A"/>
    <w:rsid w:val="00DA0EC4"/>
    <w:rsid w:val="00DA0F9B"/>
    <w:rsid w:val="00DA1137"/>
    <w:rsid w:val="00DA1406"/>
    <w:rsid w:val="00DA1A7E"/>
    <w:rsid w:val="00DA1C36"/>
    <w:rsid w:val="00DA1C4A"/>
    <w:rsid w:val="00DA1D77"/>
    <w:rsid w:val="00DA1F68"/>
    <w:rsid w:val="00DA2047"/>
    <w:rsid w:val="00DA2124"/>
    <w:rsid w:val="00DA223A"/>
    <w:rsid w:val="00DA2284"/>
    <w:rsid w:val="00DA228D"/>
    <w:rsid w:val="00DA2418"/>
    <w:rsid w:val="00DA2532"/>
    <w:rsid w:val="00DA253B"/>
    <w:rsid w:val="00DA2853"/>
    <w:rsid w:val="00DA28C4"/>
    <w:rsid w:val="00DA29E2"/>
    <w:rsid w:val="00DA2ABC"/>
    <w:rsid w:val="00DA2C8A"/>
    <w:rsid w:val="00DA305C"/>
    <w:rsid w:val="00DA32E3"/>
    <w:rsid w:val="00DA34E7"/>
    <w:rsid w:val="00DA3764"/>
    <w:rsid w:val="00DA3863"/>
    <w:rsid w:val="00DA3892"/>
    <w:rsid w:val="00DA38A0"/>
    <w:rsid w:val="00DA38D1"/>
    <w:rsid w:val="00DA391F"/>
    <w:rsid w:val="00DA3937"/>
    <w:rsid w:val="00DA3BEF"/>
    <w:rsid w:val="00DA3BF5"/>
    <w:rsid w:val="00DA3DA3"/>
    <w:rsid w:val="00DA3DA5"/>
    <w:rsid w:val="00DA40B4"/>
    <w:rsid w:val="00DA4197"/>
    <w:rsid w:val="00DA4318"/>
    <w:rsid w:val="00DA4340"/>
    <w:rsid w:val="00DA46E8"/>
    <w:rsid w:val="00DA4709"/>
    <w:rsid w:val="00DA485C"/>
    <w:rsid w:val="00DA4928"/>
    <w:rsid w:val="00DA4A87"/>
    <w:rsid w:val="00DA4ADF"/>
    <w:rsid w:val="00DA4C23"/>
    <w:rsid w:val="00DA4CF9"/>
    <w:rsid w:val="00DA4E9A"/>
    <w:rsid w:val="00DA5010"/>
    <w:rsid w:val="00DA5068"/>
    <w:rsid w:val="00DA5237"/>
    <w:rsid w:val="00DA532B"/>
    <w:rsid w:val="00DA5427"/>
    <w:rsid w:val="00DA54C3"/>
    <w:rsid w:val="00DA5734"/>
    <w:rsid w:val="00DA5A3B"/>
    <w:rsid w:val="00DA5BC8"/>
    <w:rsid w:val="00DA5E2A"/>
    <w:rsid w:val="00DA5E46"/>
    <w:rsid w:val="00DA5F90"/>
    <w:rsid w:val="00DA61F5"/>
    <w:rsid w:val="00DA6445"/>
    <w:rsid w:val="00DA6493"/>
    <w:rsid w:val="00DA66F5"/>
    <w:rsid w:val="00DA67E5"/>
    <w:rsid w:val="00DA68C3"/>
    <w:rsid w:val="00DA6A1E"/>
    <w:rsid w:val="00DA6A56"/>
    <w:rsid w:val="00DA6C8C"/>
    <w:rsid w:val="00DA6DB8"/>
    <w:rsid w:val="00DA6E21"/>
    <w:rsid w:val="00DA7002"/>
    <w:rsid w:val="00DA70D4"/>
    <w:rsid w:val="00DA7134"/>
    <w:rsid w:val="00DA717A"/>
    <w:rsid w:val="00DA71CD"/>
    <w:rsid w:val="00DA72C3"/>
    <w:rsid w:val="00DA731B"/>
    <w:rsid w:val="00DA74E7"/>
    <w:rsid w:val="00DA762D"/>
    <w:rsid w:val="00DA7A92"/>
    <w:rsid w:val="00DA7C4D"/>
    <w:rsid w:val="00DA7C72"/>
    <w:rsid w:val="00DA7FAD"/>
    <w:rsid w:val="00DB0056"/>
    <w:rsid w:val="00DB0136"/>
    <w:rsid w:val="00DB0147"/>
    <w:rsid w:val="00DB02DF"/>
    <w:rsid w:val="00DB0590"/>
    <w:rsid w:val="00DB069D"/>
    <w:rsid w:val="00DB0783"/>
    <w:rsid w:val="00DB09AA"/>
    <w:rsid w:val="00DB0A40"/>
    <w:rsid w:val="00DB0DE4"/>
    <w:rsid w:val="00DB0E5B"/>
    <w:rsid w:val="00DB10F7"/>
    <w:rsid w:val="00DB11B8"/>
    <w:rsid w:val="00DB11CD"/>
    <w:rsid w:val="00DB1572"/>
    <w:rsid w:val="00DB1580"/>
    <w:rsid w:val="00DB16BD"/>
    <w:rsid w:val="00DB17C0"/>
    <w:rsid w:val="00DB188C"/>
    <w:rsid w:val="00DB1CC3"/>
    <w:rsid w:val="00DB1E9E"/>
    <w:rsid w:val="00DB2060"/>
    <w:rsid w:val="00DB20FF"/>
    <w:rsid w:val="00DB21B2"/>
    <w:rsid w:val="00DB2226"/>
    <w:rsid w:val="00DB223D"/>
    <w:rsid w:val="00DB232B"/>
    <w:rsid w:val="00DB24C2"/>
    <w:rsid w:val="00DB2539"/>
    <w:rsid w:val="00DB255B"/>
    <w:rsid w:val="00DB2C5A"/>
    <w:rsid w:val="00DB2EEB"/>
    <w:rsid w:val="00DB30DB"/>
    <w:rsid w:val="00DB3101"/>
    <w:rsid w:val="00DB31BA"/>
    <w:rsid w:val="00DB32D8"/>
    <w:rsid w:val="00DB32E4"/>
    <w:rsid w:val="00DB351E"/>
    <w:rsid w:val="00DB35CE"/>
    <w:rsid w:val="00DB3625"/>
    <w:rsid w:val="00DB37AB"/>
    <w:rsid w:val="00DB3A63"/>
    <w:rsid w:val="00DB3A6B"/>
    <w:rsid w:val="00DB3A8A"/>
    <w:rsid w:val="00DB3AB1"/>
    <w:rsid w:val="00DB3B63"/>
    <w:rsid w:val="00DB3C75"/>
    <w:rsid w:val="00DB3ECC"/>
    <w:rsid w:val="00DB3FAB"/>
    <w:rsid w:val="00DB402C"/>
    <w:rsid w:val="00DB40B2"/>
    <w:rsid w:val="00DB4163"/>
    <w:rsid w:val="00DB42A5"/>
    <w:rsid w:val="00DB42E4"/>
    <w:rsid w:val="00DB46FF"/>
    <w:rsid w:val="00DB48DB"/>
    <w:rsid w:val="00DB4A3D"/>
    <w:rsid w:val="00DB4DEF"/>
    <w:rsid w:val="00DB4E73"/>
    <w:rsid w:val="00DB50F3"/>
    <w:rsid w:val="00DB50FC"/>
    <w:rsid w:val="00DB51B3"/>
    <w:rsid w:val="00DB52ED"/>
    <w:rsid w:val="00DB5550"/>
    <w:rsid w:val="00DB55FA"/>
    <w:rsid w:val="00DB5653"/>
    <w:rsid w:val="00DB589E"/>
    <w:rsid w:val="00DB58A1"/>
    <w:rsid w:val="00DB5A50"/>
    <w:rsid w:val="00DB5E86"/>
    <w:rsid w:val="00DB5FCE"/>
    <w:rsid w:val="00DB6021"/>
    <w:rsid w:val="00DB61DC"/>
    <w:rsid w:val="00DB6577"/>
    <w:rsid w:val="00DB6582"/>
    <w:rsid w:val="00DB67D1"/>
    <w:rsid w:val="00DB69AC"/>
    <w:rsid w:val="00DB69C2"/>
    <w:rsid w:val="00DB69E8"/>
    <w:rsid w:val="00DB6A2A"/>
    <w:rsid w:val="00DB6BAA"/>
    <w:rsid w:val="00DB6BAB"/>
    <w:rsid w:val="00DB6C08"/>
    <w:rsid w:val="00DB6C46"/>
    <w:rsid w:val="00DB70F3"/>
    <w:rsid w:val="00DB73C2"/>
    <w:rsid w:val="00DB75C0"/>
    <w:rsid w:val="00DB76ED"/>
    <w:rsid w:val="00DB77E4"/>
    <w:rsid w:val="00DB7B9B"/>
    <w:rsid w:val="00DB7BEF"/>
    <w:rsid w:val="00DB7CB1"/>
    <w:rsid w:val="00DB7EBF"/>
    <w:rsid w:val="00DB7F44"/>
    <w:rsid w:val="00DC0191"/>
    <w:rsid w:val="00DC027D"/>
    <w:rsid w:val="00DC0320"/>
    <w:rsid w:val="00DC050B"/>
    <w:rsid w:val="00DC0596"/>
    <w:rsid w:val="00DC0633"/>
    <w:rsid w:val="00DC071B"/>
    <w:rsid w:val="00DC0758"/>
    <w:rsid w:val="00DC0A04"/>
    <w:rsid w:val="00DC0A41"/>
    <w:rsid w:val="00DC0A5E"/>
    <w:rsid w:val="00DC0B81"/>
    <w:rsid w:val="00DC0D24"/>
    <w:rsid w:val="00DC0D5E"/>
    <w:rsid w:val="00DC0E4E"/>
    <w:rsid w:val="00DC13C9"/>
    <w:rsid w:val="00DC147B"/>
    <w:rsid w:val="00DC14C5"/>
    <w:rsid w:val="00DC164A"/>
    <w:rsid w:val="00DC166A"/>
    <w:rsid w:val="00DC16B4"/>
    <w:rsid w:val="00DC171B"/>
    <w:rsid w:val="00DC176D"/>
    <w:rsid w:val="00DC1AD2"/>
    <w:rsid w:val="00DC1BAB"/>
    <w:rsid w:val="00DC1F06"/>
    <w:rsid w:val="00DC22A6"/>
    <w:rsid w:val="00DC2392"/>
    <w:rsid w:val="00DC23B9"/>
    <w:rsid w:val="00DC256D"/>
    <w:rsid w:val="00DC25CC"/>
    <w:rsid w:val="00DC283B"/>
    <w:rsid w:val="00DC2896"/>
    <w:rsid w:val="00DC2970"/>
    <w:rsid w:val="00DC2993"/>
    <w:rsid w:val="00DC2A25"/>
    <w:rsid w:val="00DC2A4C"/>
    <w:rsid w:val="00DC2A85"/>
    <w:rsid w:val="00DC2AC5"/>
    <w:rsid w:val="00DC2AF4"/>
    <w:rsid w:val="00DC2E9A"/>
    <w:rsid w:val="00DC2E9B"/>
    <w:rsid w:val="00DC2EAE"/>
    <w:rsid w:val="00DC2EFF"/>
    <w:rsid w:val="00DC314F"/>
    <w:rsid w:val="00DC3255"/>
    <w:rsid w:val="00DC33EF"/>
    <w:rsid w:val="00DC3650"/>
    <w:rsid w:val="00DC3795"/>
    <w:rsid w:val="00DC37CF"/>
    <w:rsid w:val="00DC3902"/>
    <w:rsid w:val="00DC3A39"/>
    <w:rsid w:val="00DC3CBA"/>
    <w:rsid w:val="00DC3CC7"/>
    <w:rsid w:val="00DC3EC1"/>
    <w:rsid w:val="00DC3F4E"/>
    <w:rsid w:val="00DC4051"/>
    <w:rsid w:val="00DC406F"/>
    <w:rsid w:val="00DC4214"/>
    <w:rsid w:val="00DC423B"/>
    <w:rsid w:val="00DC425A"/>
    <w:rsid w:val="00DC42B5"/>
    <w:rsid w:val="00DC433A"/>
    <w:rsid w:val="00DC4544"/>
    <w:rsid w:val="00DC4653"/>
    <w:rsid w:val="00DC4715"/>
    <w:rsid w:val="00DC4896"/>
    <w:rsid w:val="00DC4A76"/>
    <w:rsid w:val="00DC4AA9"/>
    <w:rsid w:val="00DC4ACA"/>
    <w:rsid w:val="00DC56CD"/>
    <w:rsid w:val="00DC576A"/>
    <w:rsid w:val="00DC5846"/>
    <w:rsid w:val="00DC59C7"/>
    <w:rsid w:val="00DC6318"/>
    <w:rsid w:val="00DC65BE"/>
    <w:rsid w:val="00DC6742"/>
    <w:rsid w:val="00DC6967"/>
    <w:rsid w:val="00DC6E75"/>
    <w:rsid w:val="00DC6F9C"/>
    <w:rsid w:val="00DC706B"/>
    <w:rsid w:val="00DC73DD"/>
    <w:rsid w:val="00DC74A9"/>
    <w:rsid w:val="00DC74E1"/>
    <w:rsid w:val="00DC775B"/>
    <w:rsid w:val="00DC788D"/>
    <w:rsid w:val="00DC7989"/>
    <w:rsid w:val="00DC7D72"/>
    <w:rsid w:val="00DC7DAF"/>
    <w:rsid w:val="00DC7DF1"/>
    <w:rsid w:val="00DC7E49"/>
    <w:rsid w:val="00DD0040"/>
    <w:rsid w:val="00DD024D"/>
    <w:rsid w:val="00DD02E3"/>
    <w:rsid w:val="00DD0913"/>
    <w:rsid w:val="00DD0A8C"/>
    <w:rsid w:val="00DD0AF8"/>
    <w:rsid w:val="00DD0C21"/>
    <w:rsid w:val="00DD115F"/>
    <w:rsid w:val="00DD13B1"/>
    <w:rsid w:val="00DD157A"/>
    <w:rsid w:val="00DD159D"/>
    <w:rsid w:val="00DD15CF"/>
    <w:rsid w:val="00DD166C"/>
    <w:rsid w:val="00DD1930"/>
    <w:rsid w:val="00DD1974"/>
    <w:rsid w:val="00DD1B78"/>
    <w:rsid w:val="00DD1BF1"/>
    <w:rsid w:val="00DD1EBF"/>
    <w:rsid w:val="00DD21B3"/>
    <w:rsid w:val="00DD22CC"/>
    <w:rsid w:val="00DD2306"/>
    <w:rsid w:val="00DD23FF"/>
    <w:rsid w:val="00DD24C3"/>
    <w:rsid w:val="00DD2568"/>
    <w:rsid w:val="00DD25C4"/>
    <w:rsid w:val="00DD2688"/>
    <w:rsid w:val="00DD277F"/>
    <w:rsid w:val="00DD27E5"/>
    <w:rsid w:val="00DD2B98"/>
    <w:rsid w:val="00DD2DAA"/>
    <w:rsid w:val="00DD2EA2"/>
    <w:rsid w:val="00DD2EE6"/>
    <w:rsid w:val="00DD2F4E"/>
    <w:rsid w:val="00DD2FB6"/>
    <w:rsid w:val="00DD33FD"/>
    <w:rsid w:val="00DD34BE"/>
    <w:rsid w:val="00DD3581"/>
    <w:rsid w:val="00DD35F3"/>
    <w:rsid w:val="00DD3629"/>
    <w:rsid w:val="00DD37CA"/>
    <w:rsid w:val="00DD3901"/>
    <w:rsid w:val="00DD39DC"/>
    <w:rsid w:val="00DD3B07"/>
    <w:rsid w:val="00DD3B8A"/>
    <w:rsid w:val="00DD3BC5"/>
    <w:rsid w:val="00DD3C6F"/>
    <w:rsid w:val="00DD3EFB"/>
    <w:rsid w:val="00DD3FAC"/>
    <w:rsid w:val="00DD403E"/>
    <w:rsid w:val="00DD4422"/>
    <w:rsid w:val="00DD44EC"/>
    <w:rsid w:val="00DD4536"/>
    <w:rsid w:val="00DD4576"/>
    <w:rsid w:val="00DD46BD"/>
    <w:rsid w:val="00DD479F"/>
    <w:rsid w:val="00DD47EB"/>
    <w:rsid w:val="00DD4B52"/>
    <w:rsid w:val="00DD4BDB"/>
    <w:rsid w:val="00DD4D01"/>
    <w:rsid w:val="00DD4EE5"/>
    <w:rsid w:val="00DD4F99"/>
    <w:rsid w:val="00DD5102"/>
    <w:rsid w:val="00DD511E"/>
    <w:rsid w:val="00DD5346"/>
    <w:rsid w:val="00DD5672"/>
    <w:rsid w:val="00DD56BA"/>
    <w:rsid w:val="00DD570C"/>
    <w:rsid w:val="00DD5720"/>
    <w:rsid w:val="00DD5815"/>
    <w:rsid w:val="00DD5869"/>
    <w:rsid w:val="00DD58F9"/>
    <w:rsid w:val="00DD5982"/>
    <w:rsid w:val="00DD5AEE"/>
    <w:rsid w:val="00DD5AEF"/>
    <w:rsid w:val="00DD5B34"/>
    <w:rsid w:val="00DD5B5C"/>
    <w:rsid w:val="00DD5BFD"/>
    <w:rsid w:val="00DD5F41"/>
    <w:rsid w:val="00DD5FB4"/>
    <w:rsid w:val="00DD6148"/>
    <w:rsid w:val="00DD621E"/>
    <w:rsid w:val="00DD6653"/>
    <w:rsid w:val="00DD6667"/>
    <w:rsid w:val="00DD66FB"/>
    <w:rsid w:val="00DD6809"/>
    <w:rsid w:val="00DD6895"/>
    <w:rsid w:val="00DD68E7"/>
    <w:rsid w:val="00DD6A8E"/>
    <w:rsid w:val="00DD6C4F"/>
    <w:rsid w:val="00DD6C7A"/>
    <w:rsid w:val="00DD6D3F"/>
    <w:rsid w:val="00DD6F32"/>
    <w:rsid w:val="00DD6F3B"/>
    <w:rsid w:val="00DD6FE0"/>
    <w:rsid w:val="00DD6FEB"/>
    <w:rsid w:val="00DD7084"/>
    <w:rsid w:val="00DD70AF"/>
    <w:rsid w:val="00DD7164"/>
    <w:rsid w:val="00DD71D9"/>
    <w:rsid w:val="00DD7267"/>
    <w:rsid w:val="00DD752E"/>
    <w:rsid w:val="00DD76FA"/>
    <w:rsid w:val="00DD7826"/>
    <w:rsid w:val="00DD797D"/>
    <w:rsid w:val="00DD7BD4"/>
    <w:rsid w:val="00DD7F3A"/>
    <w:rsid w:val="00DD7F85"/>
    <w:rsid w:val="00DE0183"/>
    <w:rsid w:val="00DE01DE"/>
    <w:rsid w:val="00DE045D"/>
    <w:rsid w:val="00DE04DA"/>
    <w:rsid w:val="00DE05C8"/>
    <w:rsid w:val="00DE07A5"/>
    <w:rsid w:val="00DE086E"/>
    <w:rsid w:val="00DE0A8E"/>
    <w:rsid w:val="00DE0A8F"/>
    <w:rsid w:val="00DE0B18"/>
    <w:rsid w:val="00DE0B9A"/>
    <w:rsid w:val="00DE0D5E"/>
    <w:rsid w:val="00DE0D7C"/>
    <w:rsid w:val="00DE0E27"/>
    <w:rsid w:val="00DE0E7E"/>
    <w:rsid w:val="00DE0EC9"/>
    <w:rsid w:val="00DE0F5D"/>
    <w:rsid w:val="00DE11E5"/>
    <w:rsid w:val="00DE13EC"/>
    <w:rsid w:val="00DE1463"/>
    <w:rsid w:val="00DE15FD"/>
    <w:rsid w:val="00DE1829"/>
    <w:rsid w:val="00DE1B12"/>
    <w:rsid w:val="00DE204F"/>
    <w:rsid w:val="00DE211E"/>
    <w:rsid w:val="00DE212C"/>
    <w:rsid w:val="00DE22AF"/>
    <w:rsid w:val="00DE24D4"/>
    <w:rsid w:val="00DE2ADA"/>
    <w:rsid w:val="00DE2BE6"/>
    <w:rsid w:val="00DE2C5F"/>
    <w:rsid w:val="00DE2CA4"/>
    <w:rsid w:val="00DE2CD3"/>
    <w:rsid w:val="00DE2CE3"/>
    <w:rsid w:val="00DE2DE8"/>
    <w:rsid w:val="00DE2F09"/>
    <w:rsid w:val="00DE2FDA"/>
    <w:rsid w:val="00DE3001"/>
    <w:rsid w:val="00DE32D0"/>
    <w:rsid w:val="00DE338E"/>
    <w:rsid w:val="00DE34E4"/>
    <w:rsid w:val="00DE3534"/>
    <w:rsid w:val="00DE37AE"/>
    <w:rsid w:val="00DE38C4"/>
    <w:rsid w:val="00DE39EC"/>
    <w:rsid w:val="00DE3B3F"/>
    <w:rsid w:val="00DE3B82"/>
    <w:rsid w:val="00DE3D12"/>
    <w:rsid w:val="00DE3D28"/>
    <w:rsid w:val="00DE3D89"/>
    <w:rsid w:val="00DE3E4C"/>
    <w:rsid w:val="00DE3EB9"/>
    <w:rsid w:val="00DE3F52"/>
    <w:rsid w:val="00DE3FDA"/>
    <w:rsid w:val="00DE40AA"/>
    <w:rsid w:val="00DE40FE"/>
    <w:rsid w:val="00DE411B"/>
    <w:rsid w:val="00DE414D"/>
    <w:rsid w:val="00DE41A0"/>
    <w:rsid w:val="00DE427F"/>
    <w:rsid w:val="00DE429D"/>
    <w:rsid w:val="00DE4406"/>
    <w:rsid w:val="00DE44AA"/>
    <w:rsid w:val="00DE45BA"/>
    <w:rsid w:val="00DE4615"/>
    <w:rsid w:val="00DE498E"/>
    <w:rsid w:val="00DE49DD"/>
    <w:rsid w:val="00DE4AF3"/>
    <w:rsid w:val="00DE4DEF"/>
    <w:rsid w:val="00DE52FC"/>
    <w:rsid w:val="00DE53C5"/>
    <w:rsid w:val="00DE55B3"/>
    <w:rsid w:val="00DE569A"/>
    <w:rsid w:val="00DE5807"/>
    <w:rsid w:val="00DE5809"/>
    <w:rsid w:val="00DE59B7"/>
    <w:rsid w:val="00DE5A5C"/>
    <w:rsid w:val="00DE5AC3"/>
    <w:rsid w:val="00DE5AC7"/>
    <w:rsid w:val="00DE5B7D"/>
    <w:rsid w:val="00DE5BB8"/>
    <w:rsid w:val="00DE5C4A"/>
    <w:rsid w:val="00DE5D26"/>
    <w:rsid w:val="00DE5D4E"/>
    <w:rsid w:val="00DE5FF3"/>
    <w:rsid w:val="00DE618E"/>
    <w:rsid w:val="00DE6220"/>
    <w:rsid w:val="00DE6253"/>
    <w:rsid w:val="00DE6346"/>
    <w:rsid w:val="00DE6392"/>
    <w:rsid w:val="00DE644B"/>
    <w:rsid w:val="00DE6521"/>
    <w:rsid w:val="00DE653A"/>
    <w:rsid w:val="00DE65D1"/>
    <w:rsid w:val="00DE65FA"/>
    <w:rsid w:val="00DE66A6"/>
    <w:rsid w:val="00DE677D"/>
    <w:rsid w:val="00DE67DB"/>
    <w:rsid w:val="00DE68ED"/>
    <w:rsid w:val="00DE693F"/>
    <w:rsid w:val="00DE6A18"/>
    <w:rsid w:val="00DE6B2D"/>
    <w:rsid w:val="00DE6B74"/>
    <w:rsid w:val="00DE6BB5"/>
    <w:rsid w:val="00DE6CB4"/>
    <w:rsid w:val="00DE6D4D"/>
    <w:rsid w:val="00DE6EFF"/>
    <w:rsid w:val="00DE6F1E"/>
    <w:rsid w:val="00DE6FD3"/>
    <w:rsid w:val="00DE717E"/>
    <w:rsid w:val="00DE71C6"/>
    <w:rsid w:val="00DE73B9"/>
    <w:rsid w:val="00DE73FE"/>
    <w:rsid w:val="00DE7903"/>
    <w:rsid w:val="00DE7B94"/>
    <w:rsid w:val="00DE7BB5"/>
    <w:rsid w:val="00DE7C6E"/>
    <w:rsid w:val="00DE7C79"/>
    <w:rsid w:val="00DE7DE6"/>
    <w:rsid w:val="00DE7EC7"/>
    <w:rsid w:val="00DE7ED4"/>
    <w:rsid w:val="00DE7F30"/>
    <w:rsid w:val="00DE7FBF"/>
    <w:rsid w:val="00DF01E6"/>
    <w:rsid w:val="00DF029C"/>
    <w:rsid w:val="00DF02D0"/>
    <w:rsid w:val="00DF0461"/>
    <w:rsid w:val="00DF04F7"/>
    <w:rsid w:val="00DF07DA"/>
    <w:rsid w:val="00DF089B"/>
    <w:rsid w:val="00DF0919"/>
    <w:rsid w:val="00DF0926"/>
    <w:rsid w:val="00DF0A71"/>
    <w:rsid w:val="00DF0A90"/>
    <w:rsid w:val="00DF0B97"/>
    <w:rsid w:val="00DF0D17"/>
    <w:rsid w:val="00DF0D40"/>
    <w:rsid w:val="00DF0DCD"/>
    <w:rsid w:val="00DF0F17"/>
    <w:rsid w:val="00DF0F67"/>
    <w:rsid w:val="00DF0FCF"/>
    <w:rsid w:val="00DF110B"/>
    <w:rsid w:val="00DF112E"/>
    <w:rsid w:val="00DF119D"/>
    <w:rsid w:val="00DF12EA"/>
    <w:rsid w:val="00DF131C"/>
    <w:rsid w:val="00DF14BA"/>
    <w:rsid w:val="00DF1611"/>
    <w:rsid w:val="00DF1976"/>
    <w:rsid w:val="00DF197D"/>
    <w:rsid w:val="00DF1987"/>
    <w:rsid w:val="00DF19EA"/>
    <w:rsid w:val="00DF1AEF"/>
    <w:rsid w:val="00DF1BAF"/>
    <w:rsid w:val="00DF1D1A"/>
    <w:rsid w:val="00DF1E44"/>
    <w:rsid w:val="00DF1EFB"/>
    <w:rsid w:val="00DF1F4D"/>
    <w:rsid w:val="00DF2045"/>
    <w:rsid w:val="00DF21A0"/>
    <w:rsid w:val="00DF21D6"/>
    <w:rsid w:val="00DF2434"/>
    <w:rsid w:val="00DF2590"/>
    <w:rsid w:val="00DF26DE"/>
    <w:rsid w:val="00DF2863"/>
    <w:rsid w:val="00DF2896"/>
    <w:rsid w:val="00DF2BBB"/>
    <w:rsid w:val="00DF2CF8"/>
    <w:rsid w:val="00DF2DF2"/>
    <w:rsid w:val="00DF2FEB"/>
    <w:rsid w:val="00DF2FEC"/>
    <w:rsid w:val="00DF3103"/>
    <w:rsid w:val="00DF316D"/>
    <w:rsid w:val="00DF3239"/>
    <w:rsid w:val="00DF3358"/>
    <w:rsid w:val="00DF3555"/>
    <w:rsid w:val="00DF3654"/>
    <w:rsid w:val="00DF3BD3"/>
    <w:rsid w:val="00DF4041"/>
    <w:rsid w:val="00DF40AF"/>
    <w:rsid w:val="00DF40FD"/>
    <w:rsid w:val="00DF419A"/>
    <w:rsid w:val="00DF41B0"/>
    <w:rsid w:val="00DF4248"/>
    <w:rsid w:val="00DF42E7"/>
    <w:rsid w:val="00DF449F"/>
    <w:rsid w:val="00DF452D"/>
    <w:rsid w:val="00DF4555"/>
    <w:rsid w:val="00DF463C"/>
    <w:rsid w:val="00DF48F9"/>
    <w:rsid w:val="00DF49C7"/>
    <w:rsid w:val="00DF4AB1"/>
    <w:rsid w:val="00DF4C64"/>
    <w:rsid w:val="00DF4EE4"/>
    <w:rsid w:val="00DF5081"/>
    <w:rsid w:val="00DF523E"/>
    <w:rsid w:val="00DF545E"/>
    <w:rsid w:val="00DF547A"/>
    <w:rsid w:val="00DF56D0"/>
    <w:rsid w:val="00DF59C2"/>
    <w:rsid w:val="00DF5B69"/>
    <w:rsid w:val="00DF5C2B"/>
    <w:rsid w:val="00DF5C77"/>
    <w:rsid w:val="00DF5C80"/>
    <w:rsid w:val="00DF5D4F"/>
    <w:rsid w:val="00DF5D53"/>
    <w:rsid w:val="00DF6089"/>
    <w:rsid w:val="00DF60E5"/>
    <w:rsid w:val="00DF610B"/>
    <w:rsid w:val="00DF61C9"/>
    <w:rsid w:val="00DF61CE"/>
    <w:rsid w:val="00DF641C"/>
    <w:rsid w:val="00DF641D"/>
    <w:rsid w:val="00DF647A"/>
    <w:rsid w:val="00DF6594"/>
    <w:rsid w:val="00DF65A0"/>
    <w:rsid w:val="00DF65BD"/>
    <w:rsid w:val="00DF661D"/>
    <w:rsid w:val="00DF67FB"/>
    <w:rsid w:val="00DF6890"/>
    <w:rsid w:val="00DF68E3"/>
    <w:rsid w:val="00DF6DD0"/>
    <w:rsid w:val="00DF6E7C"/>
    <w:rsid w:val="00DF6F16"/>
    <w:rsid w:val="00DF6F40"/>
    <w:rsid w:val="00DF70EE"/>
    <w:rsid w:val="00DF71BF"/>
    <w:rsid w:val="00DF7249"/>
    <w:rsid w:val="00DF76D8"/>
    <w:rsid w:val="00DF781B"/>
    <w:rsid w:val="00DF79AD"/>
    <w:rsid w:val="00DF7AF6"/>
    <w:rsid w:val="00DF7B8E"/>
    <w:rsid w:val="00DF7C6D"/>
    <w:rsid w:val="00DF7D0B"/>
    <w:rsid w:val="00DF7D7B"/>
    <w:rsid w:val="00E00323"/>
    <w:rsid w:val="00E0032B"/>
    <w:rsid w:val="00E005B6"/>
    <w:rsid w:val="00E006D3"/>
    <w:rsid w:val="00E00813"/>
    <w:rsid w:val="00E00898"/>
    <w:rsid w:val="00E008EA"/>
    <w:rsid w:val="00E00BF7"/>
    <w:rsid w:val="00E00C15"/>
    <w:rsid w:val="00E00D1D"/>
    <w:rsid w:val="00E00DD7"/>
    <w:rsid w:val="00E00E03"/>
    <w:rsid w:val="00E0126E"/>
    <w:rsid w:val="00E01298"/>
    <w:rsid w:val="00E014A4"/>
    <w:rsid w:val="00E0159C"/>
    <w:rsid w:val="00E017D9"/>
    <w:rsid w:val="00E019DA"/>
    <w:rsid w:val="00E019E4"/>
    <w:rsid w:val="00E01ABC"/>
    <w:rsid w:val="00E01BAD"/>
    <w:rsid w:val="00E01C4E"/>
    <w:rsid w:val="00E01D8B"/>
    <w:rsid w:val="00E01E56"/>
    <w:rsid w:val="00E02025"/>
    <w:rsid w:val="00E020F6"/>
    <w:rsid w:val="00E021E9"/>
    <w:rsid w:val="00E02237"/>
    <w:rsid w:val="00E02547"/>
    <w:rsid w:val="00E0267B"/>
    <w:rsid w:val="00E02A0B"/>
    <w:rsid w:val="00E02E30"/>
    <w:rsid w:val="00E02FDF"/>
    <w:rsid w:val="00E03138"/>
    <w:rsid w:val="00E03218"/>
    <w:rsid w:val="00E03360"/>
    <w:rsid w:val="00E03468"/>
    <w:rsid w:val="00E034E1"/>
    <w:rsid w:val="00E036AD"/>
    <w:rsid w:val="00E0372F"/>
    <w:rsid w:val="00E039AE"/>
    <w:rsid w:val="00E039D6"/>
    <w:rsid w:val="00E03A36"/>
    <w:rsid w:val="00E03A9A"/>
    <w:rsid w:val="00E03C2E"/>
    <w:rsid w:val="00E03CE8"/>
    <w:rsid w:val="00E03ED2"/>
    <w:rsid w:val="00E04045"/>
    <w:rsid w:val="00E04061"/>
    <w:rsid w:val="00E040DA"/>
    <w:rsid w:val="00E040ED"/>
    <w:rsid w:val="00E0420B"/>
    <w:rsid w:val="00E0429B"/>
    <w:rsid w:val="00E04369"/>
    <w:rsid w:val="00E0445A"/>
    <w:rsid w:val="00E04474"/>
    <w:rsid w:val="00E0449E"/>
    <w:rsid w:val="00E044C8"/>
    <w:rsid w:val="00E04848"/>
    <w:rsid w:val="00E04DAF"/>
    <w:rsid w:val="00E04E28"/>
    <w:rsid w:val="00E04E3C"/>
    <w:rsid w:val="00E0574C"/>
    <w:rsid w:val="00E05A91"/>
    <w:rsid w:val="00E05C21"/>
    <w:rsid w:val="00E05E6A"/>
    <w:rsid w:val="00E05F0A"/>
    <w:rsid w:val="00E05F46"/>
    <w:rsid w:val="00E05FA1"/>
    <w:rsid w:val="00E06025"/>
    <w:rsid w:val="00E06183"/>
    <w:rsid w:val="00E0618F"/>
    <w:rsid w:val="00E0639E"/>
    <w:rsid w:val="00E063A4"/>
    <w:rsid w:val="00E063ED"/>
    <w:rsid w:val="00E066E9"/>
    <w:rsid w:val="00E069D8"/>
    <w:rsid w:val="00E06C43"/>
    <w:rsid w:val="00E06CC9"/>
    <w:rsid w:val="00E06F11"/>
    <w:rsid w:val="00E0704C"/>
    <w:rsid w:val="00E07176"/>
    <w:rsid w:val="00E0736E"/>
    <w:rsid w:val="00E07388"/>
    <w:rsid w:val="00E073DF"/>
    <w:rsid w:val="00E07495"/>
    <w:rsid w:val="00E07636"/>
    <w:rsid w:val="00E07660"/>
    <w:rsid w:val="00E07740"/>
    <w:rsid w:val="00E077A5"/>
    <w:rsid w:val="00E07AC9"/>
    <w:rsid w:val="00E07AE3"/>
    <w:rsid w:val="00E07B49"/>
    <w:rsid w:val="00E07DDB"/>
    <w:rsid w:val="00E07F80"/>
    <w:rsid w:val="00E0EE7E"/>
    <w:rsid w:val="00E1018D"/>
    <w:rsid w:val="00E1023B"/>
    <w:rsid w:val="00E10263"/>
    <w:rsid w:val="00E1044E"/>
    <w:rsid w:val="00E104B5"/>
    <w:rsid w:val="00E104C9"/>
    <w:rsid w:val="00E10549"/>
    <w:rsid w:val="00E106DB"/>
    <w:rsid w:val="00E108D5"/>
    <w:rsid w:val="00E109D0"/>
    <w:rsid w:val="00E10B67"/>
    <w:rsid w:val="00E10BFB"/>
    <w:rsid w:val="00E10D78"/>
    <w:rsid w:val="00E1105C"/>
    <w:rsid w:val="00E11175"/>
    <w:rsid w:val="00E112AC"/>
    <w:rsid w:val="00E112C7"/>
    <w:rsid w:val="00E11321"/>
    <w:rsid w:val="00E113B3"/>
    <w:rsid w:val="00E11720"/>
    <w:rsid w:val="00E118E8"/>
    <w:rsid w:val="00E11C2B"/>
    <w:rsid w:val="00E11C53"/>
    <w:rsid w:val="00E11D57"/>
    <w:rsid w:val="00E11F7E"/>
    <w:rsid w:val="00E12052"/>
    <w:rsid w:val="00E12124"/>
    <w:rsid w:val="00E12215"/>
    <w:rsid w:val="00E122B0"/>
    <w:rsid w:val="00E123C9"/>
    <w:rsid w:val="00E12468"/>
    <w:rsid w:val="00E1247F"/>
    <w:rsid w:val="00E12501"/>
    <w:rsid w:val="00E12629"/>
    <w:rsid w:val="00E1269B"/>
    <w:rsid w:val="00E12931"/>
    <w:rsid w:val="00E1297A"/>
    <w:rsid w:val="00E12B6D"/>
    <w:rsid w:val="00E12C46"/>
    <w:rsid w:val="00E12D33"/>
    <w:rsid w:val="00E12D41"/>
    <w:rsid w:val="00E12DAC"/>
    <w:rsid w:val="00E12DDD"/>
    <w:rsid w:val="00E12EC3"/>
    <w:rsid w:val="00E130FF"/>
    <w:rsid w:val="00E13128"/>
    <w:rsid w:val="00E13221"/>
    <w:rsid w:val="00E1325C"/>
    <w:rsid w:val="00E132F1"/>
    <w:rsid w:val="00E132F2"/>
    <w:rsid w:val="00E1343E"/>
    <w:rsid w:val="00E134A9"/>
    <w:rsid w:val="00E13582"/>
    <w:rsid w:val="00E1365F"/>
    <w:rsid w:val="00E13706"/>
    <w:rsid w:val="00E1375A"/>
    <w:rsid w:val="00E138DD"/>
    <w:rsid w:val="00E13AFA"/>
    <w:rsid w:val="00E13D35"/>
    <w:rsid w:val="00E13E3F"/>
    <w:rsid w:val="00E13EAB"/>
    <w:rsid w:val="00E14401"/>
    <w:rsid w:val="00E1448C"/>
    <w:rsid w:val="00E14574"/>
    <w:rsid w:val="00E145E5"/>
    <w:rsid w:val="00E146F2"/>
    <w:rsid w:val="00E14741"/>
    <w:rsid w:val="00E147DB"/>
    <w:rsid w:val="00E148E7"/>
    <w:rsid w:val="00E14977"/>
    <w:rsid w:val="00E14AAC"/>
    <w:rsid w:val="00E14CF0"/>
    <w:rsid w:val="00E14D68"/>
    <w:rsid w:val="00E15244"/>
    <w:rsid w:val="00E15477"/>
    <w:rsid w:val="00E15488"/>
    <w:rsid w:val="00E15973"/>
    <w:rsid w:val="00E15C55"/>
    <w:rsid w:val="00E15D75"/>
    <w:rsid w:val="00E15E57"/>
    <w:rsid w:val="00E15EEB"/>
    <w:rsid w:val="00E15F0F"/>
    <w:rsid w:val="00E15F1C"/>
    <w:rsid w:val="00E15F8F"/>
    <w:rsid w:val="00E161FE"/>
    <w:rsid w:val="00E16310"/>
    <w:rsid w:val="00E164E2"/>
    <w:rsid w:val="00E16598"/>
    <w:rsid w:val="00E167B9"/>
    <w:rsid w:val="00E16A2B"/>
    <w:rsid w:val="00E16C24"/>
    <w:rsid w:val="00E16C46"/>
    <w:rsid w:val="00E16D10"/>
    <w:rsid w:val="00E16E33"/>
    <w:rsid w:val="00E16F98"/>
    <w:rsid w:val="00E1751F"/>
    <w:rsid w:val="00E175F2"/>
    <w:rsid w:val="00E17690"/>
    <w:rsid w:val="00E176E7"/>
    <w:rsid w:val="00E1786E"/>
    <w:rsid w:val="00E17B55"/>
    <w:rsid w:val="00E17B88"/>
    <w:rsid w:val="00E17DAB"/>
    <w:rsid w:val="00E17DF9"/>
    <w:rsid w:val="00E20015"/>
    <w:rsid w:val="00E20053"/>
    <w:rsid w:val="00E200C1"/>
    <w:rsid w:val="00E200C2"/>
    <w:rsid w:val="00E20179"/>
    <w:rsid w:val="00E203AB"/>
    <w:rsid w:val="00E203E7"/>
    <w:rsid w:val="00E203F0"/>
    <w:rsid w:val="00E20477"/>
    <w:rsid w:val="00E205C9"/>
    <w:rsid w:val="00E206BF"/>
    <w:rsid w:val="00E2076F"/>
    <w:rsid w:val="00E209D3"/>
    <w:rsid w:val="00E20D15"/>
    <w:rsid w:val="00E20F44"/>
    <w:rsid w:val="00E20FEC"/>
    <w:rsid w:val="00E21387"/>
    <w:rsid w:val="00E2139C"/>
    <w:rsid w:val="00E21546"/>
    <w:rsid w:val="00E21807"/>
    <w:rsid w:val="00E21A1D"/>
    <w:rsid w:val="00E21DD0"/>
    <w:rsid w:val="00E22446"/>
    <w:rsid w:val="00E22702"/>
    <w:rsid w:val="00E22762"/>
    <w:rsid w:val="00E22DB9"/>
    <w:rsid w:val="00E22F6B"/>
    <w:rsid w:val="00E2310D"/>
    <w:rsid w:val="00E235BE"/>
    <w:rsid w:val="00E23738"/>
    <w:rsid w:val="00E2377C"/>
    <w:rsid w:val="00E23789"/>
    <w:rsid w:val="00E2388D"/>
    <w:rsid w:val="00E238C2"/>
    <w:rsid w:val="00E2391C"/>
    <w:rsid w:val="00E23B63"/>
    <w:rsid w:val="00E23DAE"/>
    <w:rsid w:val="00E23E73"/>
    <w:rsid w:val="00E23EF0"/>
    <w:rsid w:val="00E2403B"/>
    <w:rsid w:val="00E24092"/>
    <w:rsid w:val="00E2415D"/>
    <w:rsid w:val="00E24191"/>
    <w:rsid w:val="00E24268"/>
    <w:rsid w:val="00E24363"/>
    <w:rsid w:val="00E24649"/>
    <w:rsid w:val="00E246B3"/>
    <w:rsid w:val="00E24814"/>
    <w:rsid w:val="00E24837"/>
    <w:rsid w:val="00E248BB"/>
    <w:rsid w:val="00E2497A"/>
    <w:rsid w:val="00E249E0"/>
    <w:rsid w:val="00E24A55"/>
    <w:rsid w:val="00E24C51"/>
    <w:rsid w:val="00E24CEC"/>
    <w:rsid w:val="00E24D9D"/>
    <w:rsid w:val="00E24DB6"/>
    <w:rsid w:val="00E24E34"/>
    <w:rsid w:val="00E24F84"/>
    <w:rsid w:val="00E24F87"/>
    <w:rsid w:val="00E24FD6"/>
    <w:rsid w:val="00E2500A"/>
    <w:rsid w:val="00E250DA"/>
    <w:rsid w:val="00E2522B"/>
    <w:rsid w:val="00E252DF"/>
    <w:rsid w:val="00E25560"/>
    <w:rsid w:val="00E255F2"/>
    <w:rsid w:val="00E258DB"/>
    <w:rsid w:val="00E25B61"/>
    <w:rsid w:val="00E25B67"/>
    <w:rsid w:val="00E25D6D"/>
    <w:rsid w:val="00E25D72"/>
    <w:rsid w:val="00E25EEC"/>
    <w:rsid w:val="00E26043"/>
    <w:rsid w:val="00E261D1"/>
    <w:rsid w:val="00E2622A"/>
    <w:rsid w:val="00E26287"/>
    <w:rsid w:val="00E26807"/>
    <w:rsid w:val="00E26B15"/>
    <w:rsid w:val="00E26BB9"/>
    <w:rsid w:val="00E26CC7"/>
    <w:rsid w:val="00E26E02"/>
    <w:rsid w:val="00E26EB5"/>
    <w:rsid w:val="00E27042"/>
    <w:rsid w:val="00E27144"/>
    <w:rsid w:val="00E273E0"/>
    <w:rsid w:val="00E27477"/>
    <w:rsid w:val="00E274FD"/>
    <w:rsid w:val="00E27739"/>
    <w:rsid w:val="00E2783E"/>
    <w:rsid w:val="00E278C2"/>
    <w:rsid w:val="00E27A56"/>
    <w:rsid w:val="00E27AC2"/>
    <w:rsid w:val="00E300FD"/>
    <w:rsid w:val="00E30460"/>
    <w:rsid w:val="00E30498"/>
    <w:rsid w:val="00E304FC"/>
    <w:rsid w:val="00E308A7"/>
    <w:rsid w:val="00E30C89"/>
    <w:rsid w:val="00E30DBA"/>
    <w:rsid w:val="00E310CC"/>
    <w:rsid w:val="00E3114E"/>
    <w:rsid w:val="00E311A6"/>
    <w:rsid w:val="00E31288"/>
    <w:rsid w:val="00E31510"/>
    <w:rsid w:val="00E31598"/>
    <w:rsid w:val="00E315B3"/>
    <w:rsid w:val="00E31767"/>
    <w:rsid w:val="00E3183A"/>
    <w:rsid w:val="00E318BE"/>
    <w:rsid w:val="00E318D0"/>
    <w:rsid w:val="00E31A34"/>
    <w:rsid w:val="00E31A51"/>
    <w:rsid w:val="00E31ADB"/>
    <w:rsid w:val="00E31B77"/>
    <w:rsid w:val="00E31B98"/>
    <w:rsid w:val="00E31C74"/>
    <w:rsid w:val="00E31EB7"/>
    <w:rsid w:val="00E31EF1"/>
    <w:rsid w:val="00E3227E"/>
    <w:rsid w:val="00E32394"/>
    <w:rsid w:val="00E3266E"/>
    <w:rsid w:val="00E327CD"/>
    <w:rsid w:val="00E32B01"/>
    <w:rsid w:val="00E32ED9"/>
    <w:rsid w:val="00E32F6A"/>
    <w:rsid w:val="00E3305A"/>
    <w:rsid w:val="00E33102"/>
    <w:rsid w:val="00E33254"/>
    <w:rsid w:val="00E333DB"/>
    <w:rsid w:val="00E33415"/>
    <w:rsid w:val="00E33661"/>
    <w:rsid w:val="00E3372C"/>
    <w:rsid w:val="00E3379A"/>
    <w:rsid w:val="00E33A1A"/>
    <w:rsid w:val="00E33C05"/>
    <w:rsid w:val="00E33CBE"/>
    <w:rsid w:val="00E33D0B"/>
    <w:rsid w:val="00E33D7E"/>
    <w:rsid w:val="00E33FA7"/>
    <w:rsid w:val="00E3402B"/>
    <w:rsid w:val="00E34084"/>
    <w:rsid w:val="00E3408D"/>
    <w:rsid w:val="00E3416C"/>
    <w:rsid w:val="00E341B4"/>
    <w:rsid w:val="00E3440F"/>
    <w:rsid w:val="00E344D2"/>
    <w:rsid w:val="00E345EF"/>
    <w:rsid w:val="00E345FD"/>
    <w:rsid w:val="00E34AAD"/>
    <w:rsid w:val="00E34B52"/>
    <w:rsid w:val="00E35121"/>
    <w:rsid w:val="00E3529C"/>
    <w:rsid w:val="00E352A5"/>
    <w:rsid w:val="00E3536D"/>
    <w:rsid w:val="00E35404"/>
    <w:rsid w:val="00E355C7"/>
    <w:rsid w:val="00E357E8"/>
    <w:rsid w:val="00E35820"/>
    <w:rsid w:val="00E35996"/>
    <w:rsid w:val="00E35B27"/>
    <w:rsid w:val="00E35C26"/>
    <w:rsid w:val="00E35C4E"/>
    <w:rsid w:val="00E35D74"/>
    <w:rsid w:val="00E36096"/>
    <w:rsid w:val="00E363A3"/>
    <w:rsid w:val="00E364EB"/>
    <w:rsid w:val="00E36512"/>
    <w:rsid w:val="00E36619"/>
    <w:rsid w:val="00E36683"/>
    <w:rsid w:val="00E36CDA"/>
    <w:rsid w:val="00E36CEE"/>
    <w:rsid w:val="00E36E16"/>
    <w:rsid w:val="00E371A3"/>
    <w:rsid w:val="00E3737D"/>
    <w:rsid w:val="00E3767B"/>
    <w:rsid w:val="00E378A0"/>
    <w:rsid w:val="00E37927"/>
    <w:rsid w:val="00E3797C"/>
    <w:rsid w:val="00E3799B"/>
    <w:rsid w:val="00E37BD2"/>
    <w:rsid w:val="00E37C3E"/>
    <w:rsid w:val="00E37CA1"/>
    <w:rsid w:val="00E37CF2"/>
    <w:rsid w:val="00E37DD4"/>
    <w:rsid w:val="00E37EAD"/>
    <w:rsid w:val="00E37F1E"/>
    <w:rsid w:val="00E37F85"/>
    <w:rsid w:val="00E37FC7"/>
    <w:rsid w:val="00E40078"/>
    <w:rsid w:val="00E400A8"/>
    <w:rsid w:val="00E400F3"/>
    <w:rsid w:val="00E40166"/>
    <w:rsid w:val="00E4017C"/>
    <w:rsid w:val="00E40322"/>
    <w:rsid w:val="00E403EB"/>
    <w:rsid w:val="00E40689"/>
    <w:rsid w:val="00E408C2"/>
    <w:rsid w:val="00E40F65"/>
    <w:rsid w:val="00E40F8D"/>
    <w:rsid w:val="00E40FA6"/>
    <w:rsid w:val="00E4118D"/>
    <w:rsid w:val="00E41444"/>
    <w:rsid w:val="00E415BC"/>
    <w:rsid w:val="00E416CD"/>
    <w:rsid w:val="00E41757"/>
    <w:rsid w:val="00E41AAC"/>
    <w:rsid w:val="00E41B1C"/>
    <w:rsid w:val="00E41B30"/>
    <w:rsid w:val="00E41C6C"/>
    <w:rsid w:val="00E41DB6"/>
    <w:rsid w:val="00E41E76"/>
    <w:rsid w:val="00E42318"/>
    <w:rsid w:val="00E42481"/>
    <w:rsid w:val="00E42562"/>
    <w:rsid w:val="00E4260C"/>
    <w:rsid w:val="00E4272D"/>
    <w:rsid w:val="00E427A7"/>
    <w:rsid w:val="00E42921"/>
    <w:rsid w:val="00E4293E"/>
    <w:rsid w:val="00E42C4B"/>
    <w:rsid w:val="00E42D34"/>
    <w:rsid w:val="00E431B2"/>
    <w:rsid w:val="00E43317"/>
    <w:rsid w:val="00E434B0"/>
    <w:rsid w:val="00E43520"/>
    <w:rsid w:val="00E4387D"/>
    <w:rsid w:val="00E43A21"/>
    <w:rsid w:val="00E43A55"/>
    <w:rsid w:val="00E43A60"/>
    <w:rsid w:val="00E43A9B"/>
    <w:rsid w:val="00E44080"/>
    <w:rsid w:val="00E4409D"/>
    <w:rsid w:val="00E44178"/>
    <w:rsid w:val="00E441BD"/>
    <w:rsid w:val="00E44235"/>
    <w:rsid w:val="00E44261"/>
    <w:rsid w:val="00E44277"/>
    <w:rsid w:val="00E444F5"/>
    <w:rsid w:val="00E44637"/>
    <w:rsid w:val="00E446A6"/>
    <w:rsid w:val="00E446B0"/>
    <w:rsid w:val="00E447EC"/>
    <w:rsid w:val="00E44943"/>
    <w:rsid w:val="00E449FA"/>
    <w:rsid w:val="00E44D9B"/>
    <w:rsid w:val="00E44E4E"/>
    <w:rsid w:val="00E45105"/>
    <w:rsid w:val="00E4519B"/>
    <w:rsid w:val="00E451B0"/>
    <w:rsid w:val="00E45243"/>
    <w:rsid w:val="00E453EB"/>
    <w:rsid w:val="00E455DC"/>
    <w:rsid w:val="00E4564A"/>
    <w:rsid w:val="00E45654"/>
    <w:rsid w:val="00E456F7"/>
    <w:rsid w:val="00E45864"/>
    <w:rsid w:val="00E45A13"/>
    <w:rsid w:val="00E45ADE"/>
    <w:rsid w:val="00E45B5F"/>
    <w:rsid w:val="00E45B88"/>
    <w:rsid w:val="00E45D10"/>
    <w:rsid w:val="00E45D2B"/>
    <w:rsid w:val="00E45D65"/>
    <w:rsid w:val="00E46173"/>
    <w:rsid w:val="00E461B7"/>
    <w:rsid w:val="00E464A1"/>
    <w:rsid w:val="00E46641"/>
    <w:rsid w:val="00E4671E"/>
    <w:rsid w:val="00E46721"/>
    <w:rsid w:val="00E467B7"/>
    <w:rsid w:val="00E4694B"/>
    <w:rsid w:val="00E46AE3"/>
    <w:rsid w:val="00E46C2B"/>
    <w:rsid w:val="00E46CB5"/>
    <w:rsid w:val="00E46E17"/>
    <w:rsid w:val="00E46FAB"/>
    <w:rsid w:val="00E4713F"/>
    <w:rsid w:val="00E471CE"/>
    <w:rsid w:val="00E47404"/>
    <w:rsid w:val="00E47457"/>
    <w:rsid w:val="00E47578"/>
    <w:rsid w:val="00E4758D"/>
    <w:rsid w:val="00E4791F"/>
    <w:rsid w:val="00E479A5"/>
    <w:rsid w:val="00E479C6"/>
    <w:rsid w:val="00E47AE6"/>
    <w:rsid w:val="00E500D6"/>
    <w:rsid w:val="00E50307"/>
    <w:rsid w:val="00E503CB"/>
    <w:rsid w:val="00E50445"/>
    <w:rsid w:val="00E50559"/>
    <w:rsid w:val="00E5055B"/>
    <w:rsid w:val="00E5058E"/>
    <w:rsid w:val="00E505C3"/>
    <w:rsid w:val="00E5064E"/>
    <w:rsid w:val="00E50747"/>
    <w:rsid w:val="00E507AD"/>
    <w:rsid w:val="00E50866"/>
    <w:rsid w:val="00E50902"/>
    <w:rsid w:val="00E50926"/>
    <w:rsid w:val="00E50B0E"/>
    <w:rsid w:val="00E50CC9"/>
    <w:rsid w:val="00E50DC4"/>
    <w:rsid w:val="00E50DFD"/>
    <w:rsid w:val="00E50FF9"/>
    <w:rsid w:val="00E5101D"/>
    <w:rsid w:val="00E51204"/>
    <w:rsid w:val="00E512B8"/>
    <w:rsid w:val="00E512ED"/>
    <w:rsid w:val="00E5137A"/>
    <w:rsid w:val="00E516C2"/>
    <w:rsid w:val="00E51733"/>
    <w:rsid w:val="00E517D6"/>
    <w:rsid w:val="00E5180B"/>
    <w:rsid w:val="00E51919"/>
    <w:rsid w:val="00E51AE4"/>
    <w:rsid w:val="00E51BB6"/>
    <w:rsid w:val="00E51C24"/>
    <w:rsid w:val="00E51E0C"/>
    <w:rsid w:val="00E51E39"/>
    <w:rsid w:val="00E51EE7"/>
    <w:rsid w:val="00E51F1B"/>
    <w:rsid w:val="00E52028"/>
    <w:rsid w:val="00E520AC"/>
    <w:rsid w:val="00E521BC"/>
    <w:rsid w:val="00E522EC"/>
    <w:rsid w:val="00E52560"/>
    <w:rsid w:val="00E525E0"/>
    <w:rsid w:val="00E5280F"/>
    <w:rsid w:val="00E528A4"/>
    <w:rsid w:val="00E52A04"/>
    <w:rsid w:val="00E52AAA"/>
    <w:rsid w:val="00E52B72"/>
    <w:rsid w:val="00E52D08"/>
    <w:rsid w:val="00E52DBB"/>
    <w:rsid w:val="00E53132"/>
    <w:rsid w:val="00E531EA"/>
    <w:rsid w:val="00E531EC"/>
    <w:rsid w:val="00E534A2"/>
    <w:rsid w:val="00E535D4"/>
    <w:rsid w:val="00E5381B"/>
    <w:rsid w:val="00E5388B"/>
    <w:rsid w:val="00E5388D"/>
    <w:rsid w:val="00E53994"/>
    <w:rsid w:val="00E539D1"/>
    <w:rsid w:val="00E53AFE"/>
    <w:rsid w:val="00E53B5C"/>
    <w:rsid w:val="00E5415F"/>
    <w:rsid w:val="00E5417F"/>
    <w:rsid w:val="00E5418E"/>
    <w:rsid w:val="00E5483D"/>
    <w:rsid w:val="00E5487D"/>
    <w:rsid w:val="00E54D70"/>
    <w:rsid w:val="00E54D97"/>
    <w:rsid w:val="00E54EA5"/>
    <w:rsid w:val="00E54EC1"/>
    <w:rsid w:val="00E54ED4"/>
    <w:rsid w:val="00E55029"/>
    <w:rsid w:val="00E551A7"/>
    <w:rsid w:val="00E55282"/>
    <w:rsid w:val="00E552D6"/>
    <w:rsid w:val="00E55509"/>
    <w:rsid w:val="00E55549"/>
    <w:rsid w:val="00E5561C"/>
    <w:rsid w:val="00E55641"/>
    <w:rsid w:val="00E5574F"/>
    <w:rsid w:val="00E557FF"/>
    <w:rsid w:val="00E55839"/>
    <w:rsid w:val="00E559A2"/>
    <w:rsid w:val="00E559F1"/>
    <w:rsid w:val="00E55B4D"/>
    <w:rsid w:val="00E55B66"/>
    <w:rsid w:val="00E55C78"/>
    <w:rsid w:val="00E55DF0"/>
    <w:rsid w:val="00E55EF3"/>
    <w:rsid w:val="00E56020"/>
    <w:rsid w:val="00E5608C"/>
    <w:rsid w:val="00E560B7"/>
    <w:rsid w:val="00E56264"/>
    <w:rsid w:val="00E5632B"/>
    <w:rsid w:val="00E56354"/>
    <w:rsid w:val="00E5685D"/>
    <w:rsid w:val="00E56A5B"/>
    <w:rsid w:val="00E56C50"/>
    <w:rsid w:val="00E56C90"/>
    <w:rsid w:val="00E56DBF"/>
    <w:rsid w:val="00E56F7E"/>
    <w:rsid w:val="00E56FC6"/>
    <w:rsid w:val="00E572E0"/>
    <w:rsid w:val="00E572E4"/>
    <w:rsid w:val="00E57566"/>
    <w:rsid w:val="00E57794"/>
    <w:rsid w:val="00E57A03"/>
    <w:rsid w:val="00E57AF5"/>
    <w:rsid w:val="00E57C51"/>
    <w:rsid w:val="00E57CC2"/>
    <w:rsid w:val="00E57CF1"/>
    <w:rsid w:val="00E57D1F"/>
    <w:rsid w:val="00E57D6F"/>
    <w:rsid w:val="00E57DD9"/>
    <w:rsid w:val="00E57E46"/>
    <w:rsid w:val="00E57EFC"/>
    <w:rsid w:val="00E57F62"/>
    <w:rsid w:val="00E60013"/>
    <w:rsid w:val="00E6027B"/>
    <w:rsid w:val="00E603D1"/>
    <w:rsid w:val="00E604B6"/>
    <w:rsid w:val="00E604B8"/>
    <w:rsid w:val="00E60672"/>
    <w:rsid w:val="00E60812"/>
    <w:rsid w:val="00E608AD"/>
    <w:rsid w:val="00E60922"/>
    <w:rsid w:val="00E6094F"/>
    <w:rsid w:val="00E6095A"/>
    <w:rsid w:val="00E60A53"/>
    <w:rsid w:val="00E60C1A"/>
    <w:rsid w:val="00E60DC0"/>
    <w:rsid w:val="00E60E7D"/>
    <w:rsid w:val="00E60EC2"/>
    <w:rsid w:val="00E60FE5"/>
    <w:rsid w:val="00E6105F"/>
    <w:rsid w:val="00E61148"/>
    <w:rsid w:val="00E61205"/>
    <w:rsid w:val="00E61382"/>
    <w:rsid w:val="00E613FF"/>
    <w:rsid w:val="00E61458"/>
    <w:rsid w:val="00E616A3"/>
    <w:rsid w:val="00E61782"/>
    <w:rsid w:val="00E619BD"/>
    <w:rsid w:val="00E61AE4"/>
    <w:rsid w:val="00E61CE2"/>
    <w:rsid w:val="00E61DA5"/>
    <w:rsid w:val="00E620D1"/>
    <w:rsid w:val="00E6219F"/>
    <w:rsid w:val="00E62225"/>
    <w:rsid w:val="00E625EC"/>
    <w:rsid w:val="00E626D2"/>
    <w:rsid w:val="00E6278C"/>
    <w:rsid w:val="00E62792"/>
    <w:rsid w:val="00E627A7"/>
    <w:rsid w:val="00E6282E"/>
    <w:rsid w:val="00E62AFD"/>
    <w:rsid w:val="00E62B11"/>
    <w:rsid w:val="00E62B7B"/>
    <w:rsid w:val="00E62BB1"/>
    <w:rsid w:val="00E62DC2"/>
    <w:rsid w:val="00E62EE6"/>
    <w:rsid w:val="00E62FBA"/>
    <w:rsid w:val="00E63391"/>
    <w:rsid w:val="00E63D5A"/>
    <w:rsid w:val="00E63D9C"/>
    <w:rsid w:val="00E641ED"/>
    <w:rsid w:val="00E643CF"/>
    <w:rsid w:val="00E64577"/>
    <w:rsid w:val="00E64620"/>
    <w:rsid w:val="00E64641"/>
    <w:rsid w:val="00E64653"/>
    <w:rsid w:val="00E64715"/>
    <w:rsid w:val="00E648BE"/>
    <w:rsid w:val="00E64CF9"/>
    <w:rsid w:val="00E64E4C"/>
    <w:rsid w:val="00E650F1"/>
    <w:rsid w:val="00E651D1"/>
    <w:rsid w:val="00E65225"/>
    <w:rsid w:val="00E652B6"/>
    <w:rsid w:val="00E65719"/>
    <w:rsid w:val="00E65802"/>
    <w:rsid w:val="00E65812"/>
    <w:rsid w:val="00E658A5"/>
    <w:rsid w:val="00E65A62"/>
    <w:rsid w:val="00E65BFA"/>
    <w:rsid w:val="00E65ECF"/>
    <w:rsid w:val="00E65F1B"/>
    <w:rsid w:val="00E66016"/>
    <w:rsid w:val="00E660CA"/>
    <w:rsid w:val="00E66165"/>
    <w:rsid w:val="00E6623B"/>
    <w:rsid w:val="00E665ED"/>
    <w:rsid w:val="00E66C4E"/>
    <w:rsid w:val="00E66CA0"/>
    <w:rsid w:val="00E66E4E"/>
    <w:rsid w:val="00E671BF"/>
    <w:rsid w:val="00E673E3"/>
    <w:rsid w:val="00E674D2"/>
    <w:rsid w:val="00E67644"/>
    <w:rsid w:val="00E678BD"/>
    <w:rsid w:val="00E679B2"/>
    <w:rsid w:val="00E679D8"/>
    <w:rsid w:val="00E67A88"/>
    <w:rsid w:val="00E67DD2"/>
    <w:rsid w:val="00E7015F"/>
    <w:rsid w:val="00E70180"/>
    <w:rsid w:val="00E7048E"/>
    <w:rsid w:val="00E704D6"/>
    <w:rsid w:val="00E704EA"/>
    <w:rsid w:val="00E70669"/>
    <w:rsid w:val="00E70693"/>
    <w:rsid w:val="00E70707"/>
    <w:rsid w:val="00E7073B"/>
    <w:rsid w:val="00E708EA"/>
    <w:rsid w:val="00E70962"/>
    <w:rsid w:val="00E70D43"/>
    <w:rsid w:val="00E70F04"/>
    <w:rsid w:val="00E71116"/>
    <w:rsid w:val="00E71571"/>
    <w:rsid w:val="00E71653"/>
    <w:rsid w:val="00E7171E"/>
    <w:rsid w:val="00E7176F"/>
    <w:rsid w:val="00E71965"/>
    <w:rsid w:val="00E71AEB"/>
    <w:rsid w:val="00E71B05"/>
    <w:rsid w:val="00E71E03"/>
    <w:rsid w:val="00E71F04"/>
    <w:rsid w:val="00E71F85"/>
    <w:rsid w:val="00E7213B"/>
    <w:rsid w:val="00E72195"/>
    <w:rsid w:val="00E72215"/>
    <w:rsid w:val="00E7233B"/>
    <w:rsid w:val="00E7238A"/>
    <w:rsid w:val="00E727E7"/>
    <w:rsid w:val="00E728B1"/>
    <w:rsid w:val="00E72942"/>
    <w:rsid w:val="00E72991"/>
    <w:rsid w:val="00E72A9D"/>
    <w:rsid w:val="00E72FB6"/>
    <w:rsid w:val="00E73022"/>
    <w:rsid w:val="00E730DA"/>
    <w:rsid w:val="00E73181"/>
    <w:rsid w:val="00E73265"/>
    <w:rsid w:val="00E7363E"/>
    <w:rsid w:val="00E73746"/>
    <w:rsid w:val="00E73995"/>
    <w:rsid w:val="00E739B3"/>
    <w:rsid w:val="00E73AC8"/>
    <w:rsid w:val="00E73B49"/>
    <w:rsid w:val="00E73B51"/>
    <w:rsid w:val="00E73BCF"/>
    <w:rsid w:val="00E73BD6"/>
    <w:rsid w:val="00E73DFA"/>
    <w:rsid w:val="00E73F0F"/>
    <w:rsid w:val="00E74152"/>
    <w:rsid w:val="00E741CC"/>
    <w:rsid w:val="00E7421B"/>
    <w:rsid w:val="00E74463"/>
    <w:rsid w:val="00E744D9"/>
    <w:rsid w:val="00E74688"/>
    <w:rsid w:val="00E7489A"/>
    <w:rsid w:val="00E749B6"/>
    <w:rsid w:val="00E74A27"/>
    <w:rsid w:val="00E74AA9"/>
    <w:rsid w:val="00E74C3F"/>
    <w:rsid w:val="00E74F31"/>
    <w:rsid w:val="00E74F5B"/>
    <w:rsid w:val="00E751AB"/>
    <w:rsid w:val="00E7534C"/>
    <w:rsid w:val="00E75465"/>
    <w:rsid w:val="00E757D7"/>
    <w:rsid w:val="00E75807"/>
    <w:rsid w:val="00E7584D"/>
    <w:rsid w:val="00E758BD"/>
    <w:rsid w:val="00E7592A"/>
    <w:rsid w:val="00E75A56"/>
    <w:rsid w:val="00E75B62"/>
    <w:rsid w:val="00E75C76"/>
    <w:rsid w:val="00E760A7"/>
    <w:rsid w:val="00E760D4"/>
    <w:rsid w:val="00E760E3"/>
    <w:rsid w:val="00E76223"/>
    <w:rsid w:val="00E764E1"/>
    <w:rsid w:val="00E7665C"/>
    <w:rsid w:val="00E76684"/>
    <w:rsid w:val="00E766D3"/>
    <w:rsid w:val="00E766EA"/>
    <w:rsid w:val="00E7685B"/>
    <w:rsid w:val="00E7692D"/>
    <w:rsid w:val="00E7695E"/>
    <w:rsid w:val="00E76A75"/>
    <w:rsid w:val="00E76C82"/>
    <w:rsid w:val="00E770AC"/>
    <w:rsid w:val="00E77233"/>
    <w:rsid w:val="00E772A1"/>
    <w:rsid w:val="00E7779D"/>
    <w:rsid w:val="00E778B7"/>
    <w:rsid w:val="00E77CB5"/>
    <w:rsid w:val="00E77F7F"/>
    <w:rsid w:val="00E8010F"/>
    <w:rsid w:val="00E80154"/>
    <w:rsid w:val="00E8028B"/>
    <w:rsid w:val="00E80429"/>
    <w:rsid w:val="00E80BE7"/>
    <w:rsid w:val="00E80D1D"/>
    <w:rsid w:val="00E81038"/>
    <w:rsid w:val="00E8137F"/>
    <w:rsid w:val="00E81493"/>
    <w:rsid w:val="00E81515"/>
    <w:rsid w:val="00E8170D"/>
    <w:rsid w:val="00E818B0"/>
    <w:rsid w:val="00E81924"/>
    <w:rsid w:val="00E819A3"/>
    <w:rsid w:val="00E81A37"/>
    <w:rsid w:val="00E81A56"/>
    <w:rsid w:val="00E81A8C"/>
    <w:rsid w:val="00E820F2"/>
    <w:rsid w:val="00E82181"/>
    <w:rsid w:val="00E821C1"/>
    <w:rsid w:val="00E82230"/>
    <w:rsid w:val="00E823D3"/>
    <w:rsid w:val="00E82460"/>
    <w:rsid w:val="00E824CD"/>
    <w:rsid w:val="00E8268D"/>
    <w:rsid w:val="00E827CF"/>
    <w:rsid w:val="00E82808"/>
    <w:rsid w:val="00E82A9B"/>
    <w:rsid w:val="00E82F9A"/>
    <w:rsid w:val="00E83112"/>
    <w:rsid w:val="00E83115"/>
    <w:rsid w:val="00E8316B"/>
    <w:rsid w:val="00E831F2"/>
    <w:rsid w:val="00E831F8"/>
    <w:rsid w:val="00E8330C"/>
    <w:rsid w:val="00E83410"/>
    <w:rsid w:val="00E834F9"/>
    <w:rsid w:val="00E834FB"/>
    <w:rsid w:val="00E836B2"/>
    <w:rsid w:val="00E836F5"/>
    <w:rsid w:val="00E83830"/>
    <w:rsid w:val="00E83915"/>
    <w:rsid w:val="00E83A2C"/>
    <w:rsid w:val="00E83ABC"/>
    <w:rsid w:val="00E83B01"/>
    <w:rsid w:val="00E83BB0"/>
    <w:rsid w:val="00E83D2F"/>
    <w:rsid w:val="00E83ECE"/>
    <w:rsid w:val="00E84107"/>
    <w:rsid w:val="00E8418A"/>
    <w:rsid w:val="00E84505"/>
    <w:rsid w:val="00E8463F"/>
    <w:rsid w:val="00E8476F"/>
    <w:rsid w:val="00E849B3"/>
    <w:rsid w:val="00E84A91"/>
    <w:rsid w:val="00E84C3D"/>
    <w:rsid w:val="00E84C5C"/>
    <w:rsid w:val="00E84E6A"/>
    <w:rsid w:val="00E84FC7"/>
    <w:rsid w:val="00E85063"/>
    <w:rsid w:val="00E853F8"/>
    <w:rsid w:val="00E85440"/>
    <w:rsid w:val="00E85753"/>
    <w:rsid w:val="00E859F5"/>
    <w:rsid w:val="00E85A4D"/>
    <w:rsid w:val="00E85A91"/>
    <w:rsid w:val="00E85D27"/>
    <w:rsid w:val="00E85D8E"/>
    <w:rsid w:val="00E85D9E"/>
    <w:rsid w:val="00E85FEC"/>
    <w:rsid w:val="00E85FEF"/>
    <w:rsid w:val="00E86166"/>
    <w:rsid w:val="00E8622E"/>
    <w:rsid w:val="00E8648E"/>
    <w:rsid w:val="00E86580"/>
    <w:rsid w:val="00E8659F"/>
    <w:rsid w:val="00E867A5"/>
    <w:rsid w:val="00E867EB"/>
    <w:rsid w:val="00E86D15"/>
    <w:rsid w:val="00E86E6D"/>
    <w:rsid w:val="00E87185"/>
    <w:rsid w:val="00E871A5"/>
    <w:rsid w:val="00E871E4"/>
    <w:rsid w:val="00E872C1"/>
    <w:rsid w:val="00E8731E"/>
    <w:rsid w:val="00E875B8"/>
    <w:rsid w:val="00E87926"/>
    <w:rsid w:val="00E87976"/>
    <w:rsid w:val="00E879EB"/>
    <w:rsid w:val="00E87A0A"/>
    <w:rsid w:val="00E87B08"/>
    <w:rsid w:val="00E87D27"/>
    <w:rsid w:val="00E87DDF"/>
    <w:rsid w:val="00E87F5B"/>
    <w:rsid w:val="00E90003"/>
    <w:rsid w:val="00E900A6"/>
    <w:rsid w:val="00E900F0"/>
    <w:rsid w:val="00E90391"/>
    <w:rsid w:val="00E904E5"/>
    <w:rsid w:val="00E90584"/>
    <w:rsid w:val="00E90685"/>
    <w:rsid w:val="00E907A5"/>
    <w:rsid w:val="00E90894"/>
    <w:rsid w:val="00E90994"/>
    <w:rsid w:val="00E9099E"/>
    <w:rsid w:val="00E90A44"/>
    <w:rsid w:val="00E90BF2"/>
    <w:rsid w:val="00E90F60"/>
    <w:rsid w:val="00E90FB4"/>
    <w:rsid w:val="00E90FE0"/>
    <w:rsid w:val="00E913EF"/>
    <w:rsid w:val="00E913FF"/>
    <w:rsid w:val="00E91748"/>
    <w:rsid w:val="00E918E1"/>
    <w:rsid w:val="00E91926"/>
    <w:rsid w:val="00E91DCB"/>
    <w:rsid w:val="00E9201A"/>
    <w:rsid w:val="00E9218B"/>
    <w:rsid w:val="00E92203"/>
    <w:rsid w:val="00E922C9"/>
    <w:rsid w:val="00E92300"/>
    <w:rsid w:val="00E9242E"/>
    <w:rsid w:val="00E92521"/>
    <w:rsid w:val="00E9254D"/>
    <w:rsid w:val="00E928DE"/>
    <w:rsid w:val="00E92B25"/>
    <w:rsid w:val="00E92D00"/>
    <w:rsid w:val="00E92F94"/>
    <w:rsid w:val="00E934E1"/>
    <w:rsid w:val="00E93742"/>
    <w:rsid w:val="00E93869"/>
    <w:rsid w:val="00E93989"/>
    <w:rsid w:val="00E93B62"/>
    <w:rsid w:val="00E93D41"/>
    <w:rsid w:val="00E93F60"/>
    <w:rsid w:val="00E94079"/>
    <w:rsid w:val="00E941D2"/>
    <w:rsid w:val="00E94309"/>
    <w:rsid w:val="00E9438E"/>
    <w:rsid w:val="00E9447B"/>
    <w:rsid w:val="00E944B9"/>
    <w:rsid w:val="00E94664"/>
    <w:rsid w:val="00E947A3"/>
    <w:rsid w:val="00E948D7"/>
    <w:rsid w:val="00E94B75"/>
    <w:rsid w:val="00E94D2D"/>
    <w:rsid w:val="00E94DBD"/>
    <w:rsid w:val="00E94F0A"/>
    <w:rsid w:val="00E94F39"/>
    <w:rsid w:val="00E94FC9"/>
    <w:rsid w:val="00E95081"/>
    <w:rsid w:val="00E950D9"/>
    <w:rsid w:val="00E95105"/>
    <w:rsid w:val="00E95263"/>
    <w:rsid w:val="00E9531D"/>
    <w:rsid w:val="00E9538B"/>
    <w:rsid w:val="00E955C9"/>
    <w:rsid w:val="00E9566F"/>
    <w:rsid w:val="00E956A9"/>
    <w:rsid w:val="00E9585C"/>
    <w:rsid w:val="00E958DB"/>
    <w:rsid w:val="00E958FA"/>
    <w:rsid w:val="00E95922"/>
    <w:rsid w:val="00E95BC0"/>
    <w:rsid w:val="00E95C58"/>
    <w:rsid w:val="00E95DD6"/>
    <w:rsid w:val="00E95E17"/>
    <w:rsid w:val="00E95EB6"/>
    <w:rsid w:val="00E95F00"/>
    <w:rsid w:val="00E95F2E"/>
    <w:rsid w:val="00E95F7A"/>
    <w:rsid w:val="00E96019"/>
    <w:rsid w:val="00E961B5"/>
    <w:rsid w:val="00E96392"/>
    <w:rsid w:val="00E966B0"/>
    <w:rsid w:val="00E967F8"/>
    <w:rsid w:val="00E9681C"/>
    <w:rsid w:val="00E96896"/>
    <w:rsid w:val="00E968DC"/>
    <w:rsid w:val="00E96902"/>
    <w:rsid w:val="00E96A4E"/>
    <w:rsid w:val="00E96C38"/>
    <w:rsid w:val="00E97190"/>
    <w:rsid w:val="00E9741F"/>
    <w:rsid w:val="00E97592"/>
    <w:rsid w:val="00E975A5"/>
    <w:rsid w:val="00E97817"/>
    <w:rsid w:val="00E978BB"/>
    <w:rsid w:val="00E97BE0"/>
    <w:rsid w:val="00E97EAE"/>
    <w:rsid w:val="00E97EBD"/>
    <w:rsid w:val="00E97F0D"/>
    <w:rsid w:val="00E97F3F"/>
    <w:rsid w:val="00EA0030"/>
    <w:rsid w:val="00EA00FA"/>
    <w:rsid w:val="00EA0422"/>
    <w:rsid w:val="00EA04A0"/>
    <w:rsid w:val="00EA04CE"/>
    <w:rsid w:val="00EA060F"/>
    <w:rsid w:val="00EA068C"/>
    <w:rsid w:val="00EA073F"/>
    <w:rsid w:val="00EA0776"/>
    <w:rsid w:val="00EA07CA"/>
    <w:rsid w:val="00EA090A"/>
    <w:rsid w:val="00EA09AC"/>
    <w:rsid w:val="00EA09B8"/>
    <w:rsid w:val="00EA0A84"/>
    <w:rsid w:val="00EA0B9D"/>
    <w:rsid w:val="00EA0C0A"/>
    <w:rsid w:val="00EA0C47"/>
    <w:rsid w:val="00EA10C5"/>
    <w:rsid w:val="00EA1343"/>
    <w:rsid w:val="00EA157F"/>
    <w:rsid w:val="00EA17ED"/>
    <w:rsid w:val="00EA1895"/>
    <w:rsid w:val="00EA18D6"/>
    <w:rsid w:val="00EA199E"/>
    <w:rsid w:val="00EA1ACC"/>
    <w:rsid w:val="00EA1AD4"/>
    <w:rsid w:val="00EA1B27"/>
    <w:rsid w:val="00EA1F4C"/>
    <w:rsid w:val="00EA21F8"/>
    <w:rsid w:val="00EA22E0"/>
    <w:rsid w:val="00EA231B"/>
    <w:rsid w:val="00EA2365"/>
    <w:rsid w:val="00EA237C"/>
    <w:rsid w:val="00EA2427"/>
    <w:rsid w:val="00EA266F"/>
    <w:rsid w:val="00EA26C3"/>
    <w:rsid w:val="00EA26DB"/>
    <w:rsid w:val="00EA28BC"/>
    <w:rsid w:val="00EA299A"/>
    <w:rsid w:val="00EA2A1C"/>
    <w:rsid w:val="00EA2A7F"/>
    <w:rsid w:val="00EA2AFE"/>
    <w:rsid w:val="00EA2B5E"/>
    <w:rsid w:val="00EA2C25"/>
    <w:rsid w:val="00EA2D02"/>
    <w:rsid w:val="00EA2E99"/>
    <w:rsid w:val="00EA3128"/>
    <w:rsid w:val="00EA3160"/>
    <w:rsid w:val="00EA32DD"/>
    <w:rsid w:val="00EA34BF"/>
    <w:rsid w:val="00EA355F"/>
    <w:rsid w:val="00EA35E7"/>
    <w:rsid w:val="00EA36B6"/>
    <w:rsid w:val="00EA36EC"/>
    <w:rsid w:val="00EA38C7"/>
    <w:rsid w:val="00EA3941"/>
    <w:rsid w:val="00EA3A17"/>
    <w:rsid w:val="00EA3A67"/>
    <w:rsid w:val="00EA3BC0"/>
    <w:rsid w:val="00EA3E0B"/>
    <w:rsid w:val="00EA3FC2"/>
    <w:rsid w:val="00EA4022"/>
    <w:rsid w:val="00EA4134"/>
    <w:rsid w:val="00EA441E"/>
    <w:rsid w:val="00EA446D"/>
    <w:rsid w:val="00EA44B3"/>
    <w:rsid w:val="00EA4534"/>
    <w:rsid w:val="00EA47A0"/>
    <w:rsid w:val="00EA4824"/>
    <w:rsid w:val="00EA4979"/>
    <w:rsid w:val="00EA4A9E"/>
    <w:rsid w:val="00EA4B9C"/>
    <w:rsid w:val="00EA4F4D"/>
    <w:rsid w:val="00EA50F3"/>
    <w:rsid w:val="00EA52B1"/>
    <w:rsid w:val="00EA52D1"/>
    <w:rsid w:val="00EA5560"/>
    <w:rsid w:val="00EA58F7"/>
    <w:rsid w:val="00EA5B58"/>
    <w:rsid w:val="00EA5E56"/>
    <w:rsid w:val="00EA60BD"/>
    <w:rsid w:val="00EA6170"/>
    <w:rsid w:val="00EA626C"/>
    <w:rsid w:val="00EA64C8"/>
    <w:rsid w:val="00EA6A68"/>
    <w:rsid w:val="00EA6AF6"/>
    <w:rsid w:val="00EA6C4F"/>
    <w:rsid w:val="00EA6D92"/>
    <w:rsid w:val="00EA6F65"/>
    <w:rsid w:val="00EA7133"/>
    <w:rsid w:val="00EA73C0"/>
    <w:rsid w:val="00EA74DE"/>
    <w:rsid w:val="00EA7508"/>
    <w:rsid w:val="00EA79A4"/>
    <w:rsid w:val="00EA7A5A"/>
    <w:rsid w:val="00EA7B83"/>
    <w:rsid w:val="00EA7DC6"/>
    <w:rsid w:val="00EA7EE6"/>
    <w:rsid w:val="00EB0127"/>
    <w:rsid w:val="00EB013B"/>
    <w:rsid w:val="00EB01C8"/>
    <w:rsid w:val="00EB0250"/>
    <w:rsid w:val="00EB0491"/>
    <w:rsid w:val="00EB05EE"/>
    <w:rsid w:val="00EB061C"/>
    <w:rsid w:val="00EB06C1"/>
    <w:rsid w:val="00EB072B"/>
    <w:rsid w:val="00EB0823"/>
    <w:rsid w:val="00EB089D"/>
    <w:rsid w:val="00EB0BED"/>
    <w:rsid w:val="00EB0C8F"/>
    <w:rsid w:val="00EB0DE1"/>
    <w:rsid w:val="00EB1459"/>
    <w:rsid w:val="00EB1484"/>
    <w:rsid w:val="00EB16D5"/>
    <w:rsid w:val="00EB172C"/>
    <w:rsid w:val="00EB17C3"/>
    <w:rsid w:val="00EB18B6"/>
    <w:rsid w:val="00EB18DA"/>
    <w:rsid w:val="00EB19A6"/>
    <w:rsid w:val="00EB1A82"/>
    <w:rsid w:val="00EB1B47"/>
    <w:rsid w:val="00EB1DE0"/>
    <w:rsid w:val="00EB1E2E"/>
    <w:rsid w:val="00EB2317"/>
    <w:rsid w:val="00EB2322"/>
    <w:rsid w:val="00EB23C3"/>
    <w:rsid w:val="00EB2514"/>
    <w:rsid w:val="00EB2595"/>
    <w:rsid w:val="00EB2886"/>
    <w:rsid w:val="00EB28E8"/>
    <w:rsid w:val="00EB28F7"/>
    <w:rsid w:val="00EB2923"/>
    <w:rsid w:val="00EB2974"/>
    <w:rsid w:val="00EB324D"/>
    <w:rsid w:val="00EB329F"/>
    <w:rsid w:val="00EB338B"/>
    <w:rsid w:val="00EB340E"/>
    <w:rsid w:val="00EB380E"/>
    <w:rsid w:val="00EB386E"/>
    <w:rsid w:val="00EB3953"/>
    <w:rsid w:val="00EB3B3A"/>
    <w:rsid w:val="00EB3C01"/>
    <w:rsid w:val="00EB3CB2"/>
    <w:rsid w:val="00EB3E64"/>
    <w:rsid w:val="00EB3F7A"/>
    <w:rsid w:val="00EB3FD6"/>
    <w:rsid w:val="00EB4001"/>
    <w:rsid w:val="00EB427E"/>
    <w:rsid w:val="00EB43B4"/>
    <w:rsid w:val="00EB4456"/>
    <w:rsid w:val="00EB44A6"/>
    <w:rsid w:val="00EB4A27"/>
    <w:rsid w:val="00EB4A79"/>
    <w:rsid w:val="00EB4AA7"/>
    <w:rsid w:val="00EB531D"/>
    <w:rsid w:val="00EB58AC"/>
    <w:rsid w:val="00EB5CAE"/>
    <w:rsid w:val="00EB5CBF"/>
    <w:rsid w:val="00EB5D42"/>
    <w:rsid w:val="00EB5DCD"/>
    <w:rsid w:val="00EB5E39"/>
    <w:rsid w:val="00EB6288"/>
    <w:rsid w:val="00EB62C9"/>
    <w:rsid w:val="00EB6840"/>
    <w:rsid w:val="00EB69C0"/>
    <w:rsid w:val="00EB6A13"/>
    <w:rsid w:val="00EB6A4F"/>
    <w:rsid w:val="00EB6AAB"/>
    <w:rsid w:val="00EB6DE4"/>
    <w:rsid w:val="00EB6EF4"/>
    <w:rsid w:val="00EB6F9F"/>
    <w:rsid w:val="00EB71F3"/>
    <w:rsid w:val="00EB730D"/>
    <w:rsid w:val="00EB74AE"/>
    <w:rsid w:val="00EB765B"/>
    <w:rsid w:val="00EB7678"/>
    <w:rsid w:val="00EB7813"/>
    <w:rsid w:val="00EB7856"/>
    <w:rsid w:val="00EB7994"/>
    <w:rsid w:val="00EB7CA6"/>
    <w:rsid w:val="00EB7F1B"/>
    <w:rsid w:val="00EBC6BB"/>
    <w:rsid w:val="00EC005B"/>
    <w:rsid w:val="00EC00E1"/>
    <w:rsid w:val="00EC0154"/>
    <w:rsid w:val="00EC026C"/>
    <w:rsid w:val="00EC02A1"/>
    <w:rsid w:val="00EC0308"/>
    <w:rsid w:val="00EC0357"/>
    <w:rsid w:val="00EC052F"/>
    <w:rsid w:val="00EC05B8"/>
    <w:rsid w:val="00EC05CA"/>
    <w:rsid w:val="00EC066F"/>
    <w:rsid w:val="00EC06F7"/>
    <w:rsid w:val="00EC07FE"/>
    <w:rsid w:val="00EC08BF"/>
    <w:rsid w:val="00EC0A7E"/>
    <w:rsid w:val="00EC0B53"/>
    <w:rsid w:val="00EC0CBF"/>
    <w:rsid w:val="00EC0D71"/>
    <w:rsid w:val="00EC0DE5"/>
    <w:rsid w:val="00EC1094"/>
    <w:rsid w:val="00EC10EC"/>
    <w:rsid w:val="00EC118D"/>
    <w:rsid w:val="00EC137F"/>
    <w:rsid w:val="00EC1526"/>
    <w:rsid w:val="00EC1625"/>
    <w:rsid w:val="00EC16AE"/>
    <w:rsid w:val="00EC1A15"/>
    <w:rsid w:val="00EC1C82"/>
    <w:rsid w:val="00EC1CA2"/>
    <w:rsid w:val="00EC1DC2"/>
    <w:rsid w:val="00EC2128"/>
    <w:rsid w:val="00EC21E5"/>
    <w:rsid w:val="00EC229D"/>
    <w:rsid w:val="00EC251F"/>
    <w:rsid w:val="00EC2893"/>
    <w:rsid w:val="00EC2CE0"/>
    <w:rsid w:val="00EC2E0C"/>
    <w:rsid w:val="00EC2E3D"/>
    <w:rsid w:val="00EC302A"/>
    <w:rsid w:val="00EC3499"/>
    <w:rsid w:val="00EC3551"/>
    <w:rsid w:val="00EC3849"/>
    <w:rsid w:val="00EC3904"/>
    <w:rsid w:val="00EC3913"/>
    <w:rsid w:val="00EC3917"/>
    <w:rsid w:val="00EC3928"/>
    <w:rsid w:val="00EC39BB"/>
    <w:rsid w:val="00EC3FDE"/>
    <w:rsid w:val="00EC4134"/>
    <w:rsid w:val="00EC4199"/>
    <w:rsid w:val="00EC41E1"/>
    <w:rsid w:val="00EC4468"/>
    <w:rsid w:val="00EC456B"/>
    <w:rsid w:val="00EC45EB"/>
    <w:rsid w:val="00EC468E"/>
    <w:rsid w:val="00EC46E5"/>
    <w:rsid w:val="00EC4881"/>
    <w:rsid w:val="00EC494F"/>
    <w:rsid w:val="00EC49BC"/>
    <w:rsid w:val="00EC4A73"/>
    <w:rsid w:val="00EC4C75"/>
    <w:rsid w:val="00EC4C8E"/>
    <w:rsid w:val="00EC4CD9"/>
    <w:rsid w:val="00EC4D60"/>
    <w:rsid w:val="00EC4DA9"/>
    <w:rsid w:val="00EC4DEB"/>
    <w:rsid w:val="00EC4E50"/>
    <w:rsid w:val="00EC4EDA"/>
    <w:rsid w:val="00EC4EF3"/>
    <w:rsid w:val="00EC50B3"/>
    <w:rsid w:val="00EC5137"/>
    <w:rsid w:val="00EC51A7"/>
    <w:rsid w:val="00EC54D7"/>
    <w:rsid w:val="00EC54E8"/>
    <w:rsid w:val="00EC563E"/>
    <w:rsid w:val="00EC56FD"/>
    <w:rsid w:val="00EC579E"/>
    <w:rsid w:val="00EC5853"/>
    <w:rsid w:val="00EC5AE3"/>
    <w:rsid w:val="00EC5F02"/>
    <w:rsid w:val="00EC5FF1"/>
    <w:rsid w:val="00EC612C"/>
    <w:rsid w:val="00EC6209"/>
    <w:rsid w:val="00EC620D"/>
    <w:rsid w:val="00EC630B"/>
    <w:rsid w:val="00EC649E"/>
    <w:rsid w:val="00EC653B"/>
    <w:rsid w:val="00EC653C"/>
    <w:rsid w:val="00EC66AE"/>
    <w:rsid w:val="00EC6819"/>
    <w:rsid w:val="00EC68DD"/>
    <w:rsid w:val="00EC6C07"/>
    <w:rsid w:val="00EC6C32"/>
    <w:rsid w:val="00EC6D2C"/>
    <w:rsid w:val="00EC6F91"/>
    <w:rsid w:val="00EC6FE2"/>
    <w:rsid w:val="00EC710C"/>
    <w:rsid w:val="00EC76C3"/>
    <w:rsid w:val="00EC78DB"/>
    <w:rsid w:val="00EC7906"/>
    <w:rsid w:val="00EC7978"/>
    <w:rsid w:val="00EC7A1C"/>
    <w:rsid w:val="00EC7ACF"/>
    <w:rsid w:val="00EC7D18"/>
    <w:rsid w:val="00EC7E01"/>
    <w:rsid w:val="00EC7E13"/>
    <w:rsid w:val="00EC7ECE"/>
    <w:rsid w:val="00EC7F5A"/>
    <w:rsid w:val="00EC7FFA"/>
    <w:rsid w:val="00ED039A"/>
    <w:rsid w:val="00ED03C8"/>
    <w:rsid w:val="00ED03DC"/>
    <w:rsid w:val="00ED06B3"/>
    <w:rsid w:val="00ED0899"/>
    <w:rsid w:val="00ED08D2"/>
    <w:rsid w:val="00ED0B78"/>
    <w:rsid w:val="00ED0BF5"/>
    <w:rsid w:val="00ED0C7F"/>
    <w:rsid w:val="00ED0CBC"/>
    <w:rsid w:val="00ED0CC7"/>
    <w:rsid w:val="00ED0D87"/>
    <w:rsid w:val="00ED0E89"/>
    <w:rsid w:val="00ED105F"/>
    <w:rsid w:val="00ED1392"/>
    <w:rsid w:val="00ED155A"/>
    <w:rsid w:val="00ED1570"/>
    <w:rsid w:val="00ED15B7"/>
    <w:rsid w:val="00ED1639"/>
    <w:rsid w:val="00ED16C6"/>
    <w:rsid w:val="00ED188B"/>
    <w:rsid w:val="00ED1949"/>
    <w:rsid w:val="00ED197D"/>
    <w:rsid w:val="00ED1A49"/>
    <w:rsid w:val="00ED1AA5"/>
    <w:rsid w:val="00ED1AC3"/>
    <w:rsid w:val="00ED1B8D"/>
    <w:rsid w:val="00ED1CD7"/>
    <w:rsid w:val="00ED1EDE"/>
    <w:rsid w:val="00ED206C"/>
    <w:rsid w:val="00ED2070"/>
    <w:rsid w:val="00ED21F9"/>
    <w:rsid w:val="00ED2210"/>
    <w:rsid w:val="00ED24B8"/>
    <w:rsid w:val="00ED258B"/>
    <w:rsid w:val="00ED2709"/>
    <w:rsid w:val="00ED29A9"/>
    <w:rsid w:val="00ED2C9E"/>
    <w:rsid w:val="00ED316A"/>
    <w:rsid w:val="00ED3246"/>
    <w:rsid w:val="00ED3697"/>
    <w:rsid w:val="00ED36D4"/>
    <w:rsid w:val="00ED3B0E"/>
    <w:rsid w:val="00ED3B35"/>
    <w:rsid w:val="00ED3E19"/>
    <w:rsid w:val="00ED3EC0"/>
    <w:rsid w:val="00ED4008"/>
    <w:rsid w:val="00ED427A"/>
    <w:rsid w:val="00ED4320"/>
    <w:rsid w:val="00ED43E8"/>
    <w:rsid w:val="00ED4536"/>
    <w:rsid w:val="00ED4701"/>
    <w:rsid w:val="00ED4735"/>
    <w:rsid w:val="00ED485F"/>
    <w:rsid w:val="00ED4871"/>
    <w:rsid w:val="00ED48D2"/>
    <w:rsid w:val="00ED4C4C"/>
    <w:rsid w:val="00ED4CA5"/>
    <w:rsid w:val="00ED4E5C"/>
    <w:rsid w:val="00ED542E"/>
    <w:rsid w:val="00ED560E"/>
    <w:rsid w:val="00ED561B"/>
    <w:rsid w:val="00ED56CE"/>
    <w:rsid w:val="00ED588B"/>
    <w:rsid w:val="00ED5B76"/>
    <w:rsid w:val="00ED5DAC"/>
    <w:rsid w:val="00ED5F70"/>
    <w:rsid w:val="00ED6220"/>
    <w:rsid w:val="00ED6340"/>
    <w:rsid w:val="00ED64DA"/>
    <w:rsid w:val="00ED6508"/>
    <w:rsid w:val="00ED6528"/>
    <w:rsid w:val="00ED65C0"/>
    <w:rsid w:val="00ED65C5"/>
    <w:rsid w:val="00ED669C"/>
    <w:rsid w:val="00ED681A"/>
    <w:rsid w:val="00ED6A3C"/>
    <w:rsid w:val="00ED6B96"/>
    <w:rsid w:val="00ED6D55"/>
    <w:rsid w:val="00ED7025"/>
    <w:rsid w:val="00ED70C2"/>
    <w:rsid w:val="00ED714F"/>
    <w:rsid w:val="00ED7242"/>
    <w:rsid w:val="00ED729A"/>
    <w:rsid w:val="00ED7311"/>
    <w:rsid w:val="00ED737C"/>
    <w:rsid w:val="00ED7494"/>
    <w:rsid w:val="00ED7672"/>
    <w:rsid w:val="00ED77EB"/>
    <w:rsid w:val="00ED7830"/>
    <w:rsid w:val="00ED78EB"/>
    <w:rsid w:val="00ED7957"/>
    <w:rsid w:val="00ED7978"/>
    <w:rsid w:val="00ED79A6"/>
    <w:rsid w:val="00ED7A46"/>
    <w:rsid w:val="00ED7A6B"/>
    <w:rsid w:val="00ED7DB1"/>
    <w:rsid w:val="00ED7F54"/>
    <w:rsid w:val="00EE01C9"/>
    <w:rsid w:val="00EE02AC"/>
    <w:rsid w:val="00EE0308"/>
    <w:rsid w:val="00EE03E8"/>
    <w:rsid w:val="00EE0668"/>
    <w:rsid w:val="00EE073B"/>
    <w:rsid w:val="00EE0A7B"/>
    <w:rsid w:val="00EE0AFC"/>
    <w:rsid w:val="00EE0C0B"/>
    <w:rsid w:val="00EE0C77"/>
    <w:rsid w:val="00EE0D67"/>
    <w:rsid w:val="00EE0E3B"/>
    <w:rsid w:val="00EE0E5D"/>
    <w:rsid w:val="00EE0F45"/>
    <w:rsid w:val="00EE1126"/>
    <w:rsid w:val="00EE1168"/>
    <w:rsid w:val="00EE1181"/>
    <w:rsid w:val="00EE1229"/>
    <w:rsid w:val="00EE13EC"/>
    <w:rsid w:val="00EE1437"/>
    <w:rsid w:val="00EE1463"/>
    <w:rsid w:val="00EE15B8"/>
    <w:rsid w:val="00EE17F7"/>
    <w:rsid w:val="00EE1801"/>
    <w:rsid w:val="00EE180B"/>
    <w:rsid w:val="00EE18C8"/>
    <w:rsid w:val="00EE1CCD"/>
    <w:rsid w:val="00EE1CEA"/>
    <w:rsid w:val="00EE1D08"/>
    <w:rsid w:val="00EE2016"/>
    <w:rsid w:val="00EE2120"/>
    <w:rsid w:val="00EE2309"/>
    <w:rsid w:val="00EE231F"/>
    <w:rsid w:val="00EE2356"/>
    <w:rsid w:val="00EE2419"/>
    <w:rsid w:val="00EE244D"/>
    <w:rsid w:val="00EE26CD"/>
    <w:rsid w:val="00EE27B2"/>
    <w:rsid w:val="00EE2954"/>
    <w:rsid w:val="00EE2B00"/>
    <w:rsid w:val="00EE2DDE"/>
    <w:rsid w:val="00EE2F05"/>
    <w:rsid w:val="00EE3042"/>
    <w:rsid w:val="00EE308C"/>
    <w:rsid w:val="00EE32F0"/>
    <w:rsid w:val="00EE32F3"/>
    <w:rsid w:val="00EE3366"/>
    <w:rsid w:val="00EE35C3"/>
    <w:rsid w:val="00EE35D5"/>
    <w:rsid w:val="00EE35E8"/>
    <w:rsid w:val="00EE3B96"/>
    <w:rsid w:val="00EE3BBF"/>
    <w:rsid w:val="00EE3DA8"/>
    <w:rsid w:val="00EE3DE1"/>
    <w:rsid w:val="00EE42D9"/>
    <w:rsid w:val="00EE4558"/>
    <w:rsid w:val="00EE459F"/>
    <w:rsid w:val="00EE45C0"/>
    <w:rsid w:val="00EE461F"/>
    <w:rsid w:val="00EE4964"/>
    <w:rsid w:val="00EE4A09"/>
    <w:rsid w:val="00EE4B91"/>
    <w:rsid w:val="00EE4C8D"/>
    <w:rsid w:val="00EE4DAA"/>
    <w:rsid w:val="00EE4DE0"/>
    <w:rsid w:val="00EE5119"/>
    <w:rsid w:val="00EE53AC"/>
    <w:rsid w:val="00EE54EE"/>
    <w:rsid w:val="00EE54F5"/>
    <w:rsid w:val="00EE550C"/>
    <w:rsid w:val="00EE558A"/>
    <w:rsid w:val="00EE5698"/>
    <w:rsid w:val="00EE577E"/>
    <w:rsid w:val="00EE586F"/>
    <w:rsid w:val="00EE589B"/>
    <w:rsid w:val="00EE58A4"/>
    <w:rsid w:val="00EE5F16"/>
    <w:rsid w:val="00EE6107"/>
    <w:rsid w:val="00EE620B"/>
    <w:rsid w:val="00EE6250"/>
    <w:rsid w:val="00EE62FC"/>
    <w:rsid w:val="00EE6362"/>
    <w:rsid w:val="00EE637B"/>
    <w:rsid w:val="00EE63C2"/>
    <w:rsid w:val="00EE65B2"/>
    <w:rsid w:val="00EE6814"/>
    <w:rsid w:val="00EE6ABA"/>
    <w:rsid w:val="00EE6B79"/>
    <w:rsid w:val="00EE6CEB"/>
    <w:rsid w:val="00EE6D3A"/>
    <w:rsid w:val="00EE6D52"/>
    <w:rsid w:val="00EE70B5"/>
    <w:rsid w:val="00EE70E9"/>
    <w:rsid w:val="00EE7206"/>
    <w:rsid w:val="00EE7295"/>
    <w:rsid w:val="00EE72B7"/>
    <w:rsid w:val="00EE730D"/>
    <w:rsid w:val="00EE76F3"/>
    <w:rsid w:val="00EE77D6"/>
    <w:rsid w:val="00EE78CD"/>
    <w:rsid w:val="00EE7AA9"/>
    <w:rsid w:val="00EE7B27"/>
    <w:rsid w:val="00EE7D3B"/>
    <w:rsid w:val="00EF01CC"/>
    <w:rsid w:val="00EF01FB"/>
    <w:rsid w:val="00EF026C"/>
    <w:rsid w:val="00EF038B"/>
    <w:rsid w:val="00EF0607"/>
    <w:rsid w:val="00EF0742"/>
    <w:rsid w:val="00EF0956"/>
    <w:rsid w:val="00EF0986"/>
    <w:rsid w:val="00EF0A13"/>
    <w:rsid w:val="00EF0CF4"/>
    <w:rsid w:val="00EF0EC4"/>
    <w:rsid w:val="00EF0EFA"/>
    <w:rsid w:val="00EF11FC"/>
    <w:rsid w:val="00EF12BA"/>
    <w:rsid w:val="00EF1454"/>
    <w:rsid w:val="00EF147E"/>
    <w:rsid w:val="00EF14D5"/>
    <w:rsid w:val="00EF1527"/>
    <w:rsid w:val="00EF154E"/>
    <w:rsid w:val="00EF166B"/>
    <w:rsid w:val="00EF1717"/>
    <w:rsid w:val="00EF1718"/>
    <w:rsid w:val="00EF1744"/>
    <w:rsid w:val="00EF1CCB"/>
    <w:rsid w:val="00EF1F35"/>
    <w:rsid w:val="00EF2187"/>
    <w:rsid w:val="00EF22CC"/>
    <w:rsid w:val="00EF24CA"/>
    <w:rsid w:val="00EF24D7"/>
    <w:rsid w:val="00EF24DE"/>
    <w:rsid w:val="00EF24F4"/>
    <w:rsid w:val="00EF256E"/>
    <w:rsid w:val="00EF265C"/>
    <w:rsid w:val="00EF273C"/>
    <w:rsid w:val="00EF2B18"/>
    <w:rsid w:val="00EF2C03"/>
    <w:rsid w:val="00EF2C4D"/>
    <w:rsid w:val="00EF2C8F"/>
    <w:rsid w:val="00EF2E33"/>
    <w:rsid w:val="00EF2FB5"/>
    <w:rsid w:val="00EF2FDF"/>
    <w:rsid w:val="00EF331A"/>
    <w:rsid w:val="00EF358A"/>
    <w:rsid w:val="00EF369F"/>
    <w:rsid w:val="00EF3768"/>
    <w:rsid w:val="00EF3816"/>
    <w:rsid w:val="00EF3BF0"/>
    <w:rsid w:val="00EF3DDF"/>
    <w:rsid w:val="00EF3E12"/>
    <w:rsid w:val="00EF3EDB"/>
    <w:rsid w:val="00EF424B"/>
    <w:rsid w:val="00EF44F7"/>
    <w:rsid w:val="00EF45E5"/>
    <w:rsid w:val="00EF46F8"/>
    <w:rsid w:val="00EF4706"/>
    <w:rsid w:val="00EF4877"/>
    <w:rsid w:val="00EF48CA"/>
    <w:rsid w:val="00EF49D2"/>
    <w:rsid w:val="00EF4A45"/>
    <w:rsid w:val="00EF4B75"/>
    <w:rsid w:val="00EF4BA6"/>
    <w:rsid w:val="00EF4EB8"/>
    <w:rsid w:val="00EF52D5"/>
    <w:rsid w:val="00EF55A2"/>
    <w:rsid w:val="00EF55AF"/>
    <w:rsid w:val="00EF56A1"/>
    <w:rsid w:val="00EF577D"/>
    <w:rsid w:val="00EF578A"/>
    <w:rsid w:val="00EF58D8"/>
    <w:rsid w:val="00EF59C2"/>
    <w:rsid w:val="00EF5AAC"/>
    <w:rsid w:val="00EF5AF8"/>
    <w:rsid w:val="00EF5B56"/>
    <w:rsid w:val="00EF5BC7"/>
    <w:rsid w:val="00EF5C36"/>
    <w:rsid w:val="00EF5CE4"/>
    <w:rsid w:val="00EF637A"/>
    <w:rsid w:val="00EF63E3"/>
    <w:rsid w:val="00EF64EB"/>
    <w:rsid w:val="00EF65FE"/>
    <w:rsid w:val="00EF66D6"/>
    <w:rsid w:val="00EF66DD"/>
    <w:rsid w:val="00EF6763"/>
    <w:rsid w:val="00EF68C8"/>
    <w:rsid w:val="00EF6B0D"/>
    <w:rsid w:val="00EF6B27"/>
    <w:rsid w:val="00EF6DCC"/>
    <w:rsid w:val="00EF6EA8"/>
    <w:rsid w:val="00EF6F6F"/>
    <w:rsid w:val="00EF7042"/>
    <w:rsid w:val="00EF705A"/>
    <w:rsid w:val="00EF70AC"/>
    <w:rsid w:val="00EF7132"/>
    <w:rsid w:val="00EF7261"/>
    <w:rsid w:val="00EF73D7"/>
    <w:rsid w:val="00EF746A"/>
    <w:rsid w:val="00EF7494"/>
    <w:rsid w:val="00EF75F5"/>
    <w:rsid w:val="00EF76FA"/>
    <w:rsid w:val="00EF7729"/>
    <w:rsid w:val="00EF787E"/>
    <w:rsid w:val="00EF78A6"/>
    <w:rsid w:val="00EF78D5"/>
    <w:rsid w:val="00EF7B09"/>
    <w:rsid w:val="00EF7C8C"/>
    <w:rsid w:val="00EF7D34"/>
    <w:rsid w:val="00F0007C"/>
    <w:rsid w:val="00F0015B"/>
    <w:rsid w:val="00F00397"/>
    <w:rsid w:val="00F00472"/>
    <w:rsid w:val="00F004B0"/>
    <w:rsid w:val="00F005F3"/>
    <w:rsid w:val="00F006FD"/>
    <w:rsid w:val="00F00756"/>
    <w:rsid w:val="00F00940"/>
    <w:rsid w:val="00F00DE4"/>
    <w:rsid w:val="00F01046"/>
    <w:rsid w:val="00F010A7"/>
    <w:rsid w:val="00F01387"/>
    <w:rsid w:val="00F01429"/>
    <w:rsid w:val="00F01519"/>
    <w:rsid w:val="00F015D2"/>
    <w:rsid w:val="00F01618"/>
    <w:rsid w:val="00F01657"/>
    <w:rsid w:val="00F01BE8"/>
    <w:rsid w:val="00F01C09"/>
    <w:rsid w:val="00F01E05"/>
    <w:rsid w:val="00F01F96"/>
    <w:rsid w:val="00F0223A"/>
    <w:rsid w:val="00F0231C"/>
    <w:rsid w:val="00F023D1"/>
    <w:rsid w:val="00F023F1"/>
    <w:rsid w:val="00F024CC"/>
    <w:rsid w:val="00F026D8"/>
    <w:rsid w:val="00F0274A"/>
    <w:rsid w:val="00F02AAF"/>
    <w:rsid w:val="00F02AC1"/>
    <w:rsid w:val="00F02AE6"/>
    <w:rsid w:val="00F02B62"/>
    <w:rsid w:val="00F02DDB"/>
    <w:rsid w:val="00F02E2A"/>
    <w:rsid w:val="00F02E41"/>
    <w:rsid w:val="00F02F78"/>
    <w:rsid w:val="00F030CE"/>
    <w:rsid w:val="00F03184"/>
    <w:rsid w:val="00F03223"/>
    <w:rsid w:val="00F0326C"/>
    <w:rsid w:val="00F0340E"/>
    <w:rsid w:val="00F0345D"/>
    <w:rsid w:val="00F039B4"/>
    <w:rsid w:val="00F03B66"/>
    <w:rsid w:val="00F03D72"/>
    <w:rsid w:val="00F03DC6"/>
    <w:rsid w:val="00F03ED9"/>
    <w:rsid w:val="00F03F8A"/>
    <w:rsid w:val="00F0428A"/>
    <w:rsid w:val="00F04471"/>
    <w:rsid w:val="00F047FB"/>
    <w:rsid w:val="00F0497D"/>
    <w:rsid w:val="00F04AA9"/>
    <w:rsid w:val="00F04BE6"/>
    <w:rsid w:val="00F04DB0"/>
    <w:rsid w:val="00F04DD6"/>
    <w:rsid w:val="00F04E73"/>
    <w:rsid w:val="00F04FDE"/>
    <w:rsid w:val="00F05176"/>
    <w:rsid w:val="00F0517A"/>
    <w:rsid w:val="00F0533D"/>
    <w:rsid w:val="00F05762"/>
    <w:rsid w:val="00F057BB"/>
    <w:rsid w:val="00F05854"/>
    <w:rsid w:val="00F0589C"/>
    <w:rsid w:val="00F058A6"/>
    <w:rsid w:val="00F058F4"/>
    <w:rsid w:val="00F0598B"/>
    <w:rsid w:val="00F059FE"/>
    <w:rsid w:val="00F05B09"/>
    <w:rsid w:val="00F05BD3"/>
    <w:rsid w:val="00F05C64"/>
    <w:rsid w:val="00F05CDD"/>
    <w:rsid w:val="00F05EE0"/>
    <w:rsid w:val="00F05EF0"/>
    <w:rsid w:val="00F06133"/>
    <w:rsid w:val="00F06358"/>
    <w:rsid w:val="00F06758"/>
    <w:rsid w:val="00F06C81"/>
    <w:rsid w:val="00F06DDC"/>
    <w:rsid w:val="00F07313"/>
    <w:rsid w:val="00F074BE"/>
    <w:rsid w:val="00F075AD"/>
    <w:rsid w:val="00F07627"/>
    <w:rsid w:val="00F077D4"/>
    <w:rsid w:val="00F07BD7"/>
    <w:rsid w:val="00F07C06"/>
    <w:rsid w:val="00F07D50"/>
    <w:rsid w:val="00F07EBA"/>
    <w:rsid w:val="00F100E2"/>
    <w:rsid w:val="00F10243"/>
    <w:rsid w:val="00F102DE"/>
    <w:rsid w:val="00F1041F"/>
    <w:rsid w:val="00F105C0"/>
    <w:rsid w:val="00F106CE"/>
    <w:rsid w:val="00F109C3"/>
    <w:rsid w:val="00F10C45"/>
    <w:rsid w:val="00F10CAB"/>
    <w:rsid w:val="00F10DD1"/>
    <w:rsid w:val="00F11015"/>
    <w:rsid w:val="00F11034"/>
    <w:rsid w:val="00F112ED"/>
    <w:rsid w:val="00F11467"/>
    <w:rsid w:val="00F118AB"/>
    <w:rsid w:val="00F11A0F"/>
    <w:rsid w:val="00F11AE5"/>
    <w:rsid w:val="00F11B6A"/>
    <w:rsid w:val="00F1240C"/>
    <w:rsid w:val="00F12429"/>
    <w:rsid w:val="00F12526"/>
    <w:rsid w:val="00F12575"/>
    <w:rsid w:val="00F12581"/>
    <w:rsid w:val="00F12689"/>
    <w:rsid w:val="00F1268D"/>
    <w:rsid w:val="00F12889"/>
    <w:rsid w:val="00F12946"/>
    <w:rsid w:val="00F12A45"/>
    <w:rsid w:val="00F12A55"/>
    <w:rsid w:val="00F12B32"/>
    <w:rsid w:val="00F12BA5"/>
    <w:rsid w:val="00F12FE9"/>
    <w:rsid w:val="00F130EA"/>
    <w:rsid w:val="00F134B2"/>
    <w:rsid w:val="00F135A5"/>
    <w:rsid w:val="00F13676"/>
    <w:rsid w:val="00F137E4"/>
    <w:rsid w:val="00F138F9"/>
    <w:rsid w:val="00F13977"/>
    <w:rsid w:val="00F13C08"/>
    <w:rsid w:val="00F13C52"/>
    <w:rsid w:val="00F13D2C"/>
    <w:rsid w:val="00F13D68"/>
    <w:rsid w:val="00F13E9D"/>
    <w:rsid w:val="00F13F0C"/>
    <w:rsid w:val="00F1405E"/>
    <w:rsid w:val="00F14261"/>
    <w:rsid w:val="00F14296"/>
    <w:rsid w:val="00F143C6"/>
    <w:rsid w:val="00F143CF"/>
    <w:rsid w:val="00F147F3"/>
    <w:rsid w:val="00F14C83"/>
    <w:rsid w:val="00F14D33"/>
    <w:rsid w:val="00F14D7F"/>
    <w:rsid w:val="00F14E21"/>
    <w:rsid w:val="00F15138"/>
    <w:rsid w:val="00F15161"/>
    <w:rsid w:val="00F15317"/>
    <w:rsid w:val="00F15399"/>
    <w:rsid w:val="00F153DC"/>
    <w:rsid w:val="00F1541B"/>
    <w:rsid w:val="00F1546F"/>
    <w:rsid w:val="00F1552E"/>
    <w:rsid w:val="00F159D8"/>
    <w:rsid w:val="00F15AE3"/>
    <w:rsid w:val="00F15B1D"/>
    <w:rsid w:val="00F15D18"/>
    <w:rsid w:val="00F15D4F"/>
    <w:rsid w:val="00F15D80"/>
    <w:rsid w:val="00F15F2A"/>
    <w:rsid w:val="00F16007"/>
    <w:rsid w:val="00F16379"/>
    <w:rsid w:val="00F166D8"/>
    <w:rsid w:val="00F16704"/>
    <w:rsid w:val="00F16A1E"/>
    <w:rsid w:val="00F16A7C"/>
    <w:rsid w:val="00F16B04"/>
    <w:rsid w:val="00F16C01"/>
    <w:rsid w:val="00F16E58"/>
    <w:rsid w:val="00F16E70"/>
    <w:rsid w:val="00F170B8"/>
    <w:rsid w:val="00F170E6"/>
    <w:rsid w:val="00F172C0"/>
    <w:rsid w:val="00F1738D"/>
    <w:rsid w:val="00F17396"/>
    <w:rsid w:val="00F174B3"/>
    <w:rsid w:val="00F174B4"/>
    <w:rsid w:val="00F17649"/>
    <w:rsid w:val="00F17A97"/>
    <w:rsid w:val="00F17D5E"/>
    <w:rsid w:val="00F17F02"/>
    <w:rsid w:val="00F2004D"/>
    <w:rsid w:val="00F200FC"/>
    <w:rsid w:val="00F2046C"/>
    <w:rsid w:val="00F2088C"/>
    <w:rsid w:val="00F208AF"/>
    <w:rsid w:val="00F208C5"/>
    <w:rsid w:val="00F20AC8"/>
    <w:rsid w:val="00F20D84"/>
    <w:rsid w:val="00F20FC5"/>
    <w:rsid w:val="00F2105D"/>
    <w:rsid w:val="00F211D7"/>
    <w:rsid w:val="00F211DD"/>
    <w:rsid w:val="00F21414"/>
    <w:rsid w:val="00F2166C"/>
    <w:rsid w:val="00F216E6"/>
    <w:rsid w:val="00F217AA"/>
    <w:rsid w:val="00F218E7"/>
    <w:rsid w:val="00F21932"/>
    <w:rsid w:val="00F219D8"/>
    <w:rsid w:val="00F21BDD"/>
    <w:rsid w:val="00F21C00"/>
    <w:rsid w:val="00F21D1A"/>
    <w:rsid w:val="00F21DD5"/>
    <w:rsid w:val="00F21EEE"/>
    <w:rsid w:val="00F21EF7"/>
    <w:rsid w:val="00F21F80"/>
    <w:rsid w:val="00F2219A"/>
    <w:rsid w:val="00F22215"/>
    <w:rsid w:val="00F22234"/>
    <w:rsid w:val="00F22433"/>
    <w:rsid w:val="00F226C4"/>
    <w:rsid w:val="00F22824"/>
    <w:rsid w:val="00F2296D"/>
    <w:rsid w:val="00F22A70"/>
    <w:rsid w:val="00F22EC8"/>
    <w:rsid w:val="00F22ED5"/>
    <w:rsid w:val="00F23188"/>
    <w:rsid w:val="00F23505"/>
    <w:rsid w:val="00F23647"/>
    <w:rsid w:val="00F23757"/>
    <w:rsid w:val="00F238B7"/>
    <w:rsid w:val="00F239B5"/>
    <w:rsid w:val="00F23A01"/>
    <w:rsid w:val="00F23B5F"/>
    <w:rsid w:val="00F23D13"/>
    <w:rsid w:val="00F23DEA"/>
    <w:rsid w:val="00F240CB"/>
    <w:rsid w:val="00F240F4"/>
    <w:rsid w:val="00F24182"/>
    <w:rsid w:val="00F241FF"/>
    <w:rsid w:val="00F2427D"/>
    <w:rsid w:val="00F24316"/>
    <w:rsid w:val="00F2435F"/>
    <w:rsid w:val="00F24527"/>
    <w:rsid w:val="00F24718"/>
    <w:rsid w:val="00F24832"/>
    <w:rsid w:val="00F2491B"/>
    <w:rsid w:val="00F24970"/>
    <w:rsid w:val="00F24AF5"/>
    <w:rsid w:val="00F24EF3"/>
    <w:rsid w:val="00F25000"/>
    <w:rsid w:val="00F2500F"/>
    <w:rsid w:val="00F25160"/>
    <w:rsid w:val="00F25235"/>
    <w:rsid w:val="00F2523D"/>
    <w:rsid w:val="00F25533"/>
    <w:rsid w:val="00F2553B"/>
    <w:rsid w:val="00F255A7"/>
    <w:rsid w:val="00F25639"/>
    <w:rsid w:val="00F2572D"/>
    <w:rsid w:val="00F2573E"/>
    <w:rsid w:val="00F257F2"/>
    <w:rsid w:val="00F258B6"/>
    <w:rsid w:val="00F25AC0"/>
    <w:rsid w:val="00F25BAE"/>
    <w:rsid w:val="00F25D52"/>
    <w:rsid w:val="00F25D6B"/>
    <w:rsid w:val="00F25D8C"/>
    <w:rsid w:val="00F25F82"/>
    <w:rsid w:val="00F25FEB"/>
    <w:rsid w:val="00F2603C"/>
    <w:rsid w:val="00F2626F"/>
    <w:rsid w:val="00F2631C"/>
    <w:rsid w:val="00F26422"/>
    <w:rsid w:val="00F26460"/>
    <w:rsid w:val="00F26463"/>
    <w:rsid w:val="00F264F0"/>
    <w:rsid w:val="00F265C6"/>
    <w:rsid w:val="00F26640"/>
    <w:rsid w:val="00F2666C"/>
    <w:rsid w:val="00F269D8"/>
    <w:rsid w:val="00F26A51"/>
    <w:rsid w:val="00F26AD3"/>
    <w:rsid w:val="00F26B84"/>
    <w:rsid w:val="00F26BBE"/>
    <w:rsid w:val="00F26CFD"/>
    <w:rsid w:val="00F26D0A"/>
    <w:rsid w:val="00F26DD3"/>
    <w:rsid w:val="00F26E72"/>
    <w:rsid w:val="00F26F07"/>
    <w:rsid w:val="00F2718E"/>
    <w:rsid w:val="00F27338"/>
    <w:rsid w:val="00F27361"/>
    <w:rsid w:val="00F274BC"/>
    <w:rsid w:val="00F274C3"/>
    <w:rsid w:val="00F275C6"/>
    <w:rsid w:val="00F27750"/>
    <w:rsid w:val="00F279DC"/>
    <w:rsid w:val="00F27A65"/>
    <w:rsid w:val="00F27B6C"/>
    <w:rsid w:val="00F3023D"/>
    <w:rsid w:val="00F30277"/>
    <w:rsid w:val="00F30287"/>
    <w:rsid w:val="00F3036D"/>
    <w:rsid w:val="00F303F0"/>
    <w:rsid w:val="00F30521"/>
    <w:rsid w:val="00F30895"/>
    <w:rsid w:val="00F309D4"/>
    <w:rsid w:val="00F30BA5"/>
    <w:rsid w:val="00F30F73"/>
    <w:rsid w:val="00F3130F"/>
    <w:rsid w:val="00F31459"/>
    <w:rsid w:val="00F31522"/>
    <w:rsid w:val="00F317E5"/>
    <w:rsid w:val="00F318B6"/>
    <w:rsid w:val="00F31941"/>
    <w:rsid w:val="00F31A24"/>
    <w:rsid w:val="00F31A2E"/>
    <w:rsid w:val="00F31CEE"/>
    <w:rsid w:val="00F31E8F"/>
    <w:rsid w:val="00F3227B"/>
    <w:rsid w:val="00F32356"/>
    <w:rsid w:val="00F323A1"/>
    <w:rsid w:val="00F323A2"/>
    <w:rsid w:val="00F3250A"/>
    <w:rsid w:val="00F326FA"/>
    <w:rsid w:val="00F327CE"/>
    <w:rsid w:val="00F3291C"/>
    <w:rsid w:val="00F32D85"/>
    <w:rsid w:val="00F32DD7"/>
    <w:rsid w:val="00F33014"/>
    <w:rsid w:val="00F3301F"/>
    <w:rsid w:val="00F330BD"/>
    <w:rsid w:val="00F33155"/>
    <w:rsid w:val="00F332B2"/>
    <w:rsid w:val="00F33368"/>
    <w:rsid w:val="00F333C7"/>
    <w:rsid w:val="00F33825"/>
    <w:rsid w:val="00F3387C"/>
    <w:rsid w:val="00F33A9E"/>
    <w:rsid w:val="00F33BE2"/>
    <w:rsid w:val="00F33C0E"/>
    <w:rsid w:val="00F33DB0"/>
    <w:rsid w:val="00F33F13"/>
    <w:rsid w:val="00F33F17"/>
    <w:rsid w:val="00F33F42"/>
    <w:rsid w:val="00F33FA3"/>
    <w:rsid w:val="00F3400C"/>
    <w:rsid w:val="00F3409F"/>
    <w:rsid w:val="00F3417A"/>
    <w:rsid w:val="00F341F2"/>
    <w:rsid w:val="00F3420C"/>
    <w:rsid w:val="00F34320"/>
    <w:rsid w:val="00F3454B"/>
    <w:rsid w:val="00F3456E"/>
    <w:rsid w:val="00F346EA"/>
    <w:rsid w:val="00F3497C"/>
    <w:rsid w:val="00F349DB"/>
    <w:rsid w:val="00F34A02"/>
    <w:rsid w:val="00F350DB"/>
    <w:rsid w:val="00F35152"/>
    <w:rsid w:val="00F3516F"/>
    <w:rsid w:val="00F35232"/>
    <w:rsid w:val="00F3529D"/>
    <w:rsid w:val="00F352A3"/>
    <w:rsid w:val="00F35382"/>
    <w:rsid w:val="00F353B7"/>
    <w:rsid w:val="00F35AB8"/>
    <w:rsid w:val="00F35BAE"/>
    <w:rsid w:val="00F35D4B"/>
    <w:rsid w:val="00F35D8D"/>
    <w:rsid w:val="00F35DAF"/>
    <w:rsid w:val="00F3601D"/>
    <w:rsid w:val="00F361CB"/>
    <w:rsid w:val="00F362CF"/>
    <w:rsid w:val="00F36327"/>
    <w:rsid w:val="00F364CA"/>
    <w:rsid w:val="00F366FD"/>
    <w:rsid w:val="00F368E1"/>
    <w:rsid w:val="00F36BF3"/>
    <w:rsid w:val="00F36C67"/>
    <w:rsid w:val="00F36CFC"/>
    <w:rsid w:val="00F36EBB"/>
    <w:rsid w:val="00F36EC6"/>
    <w:rsid w:val="00F36EF0"/>
    <w:rsid w:val="00F3712B"/>
    <w:rsid w:val="00F37367"/>
    <w:rsid w:val="00F37374"/>
    <w:rsid w:val="00F373D1"/>
    <w:rsid w:val="00F3763D"/>
    <w:rsid w:val="00F376C2"/>
    <w:rsid w:val="00F37901"/>
    <w:rsid w:val="00F37965"/>
    <w:rsid w:val="00F379DA"/>
    <w:rsid w:val="00F37AA2"/>
    <w:rsid w:val="00F37BD4"/>
    <w:rsid w:val="00F37C44"/>
    <w:rsid w:val="00F37D15"/>
    <w:rsid w:val="00F37D8B"/>
    <w:rsid w:val="00F37E3B"/>
    <w:rsid w:val="00F37F3B"/>
    <w:rsid w:val="00F37FF6"/>
    <w:rsid w:val="00F4034D"/>
    <w:rsid w:val="00F4042F"/>
    <w:rsid w:val="00F40701"/>
    <w:rsid w:val="00F40832"/>
    <w:rsid w:val="00F409A1"/>
    <w:rsid w:val="00F40A2D"/>
    <w:rsid w:val="00F40A79"/>
    <w:rsid w:val="00F40B8F"/>
    <w:rsid w:val="00F40BB5"/>
    <w:rsid w:val="00F40D8B"/>
    <w:rsid w:val="00F40DE3"/>
    <w:rsid w:val="00F40FCD"/>
    <w:rsid w:val="00F40FD8"/>
    <w:rsid w:val="00F40FDA"/>
    <w:rsid w:val="00F41089"/>
    <w:rsid w:val="00F41115"/>
    <w:rsid w:val="00F41225"/>
    <w:rsid w:val="00F413AF"/>
    <w:rsid w:val="00F41570"/>
    <w:rsid w:val="00F415F0"/>
    <w:rsid w:val="00F417A5"/>
    <w:rsid w:val="00F41891"/>
    <w:rsid w:val="00F41B17"/>
    <w:rsid w:val="00F41B44"/>
    <w:rsid w:val="00F41B52"/>
    <w:rsid w:val="00F41B85"/>
    <w:rsid w:val="00F42190"/>
    <w:rsid w:val="00F421DC"/>
    <w:rsid w:val="00F4232E"/>
    <w:rsid w:val="00F42333"/>
    <w:rsid w:val="00F423E4"/>
    <w:rsid w:val="00F4243E"/>
    <w:rsid w:val="00F426DB"/>
    <w:rsid w:val="00F4291E"/>
    <w:rsid w:val="00F42AEA"/>
    <w:rsid w:val="00F42CF9"/>
    <w:rsid w:val="00F42DBA"/>
    <w:rsid w:val="00F42EB3"/>
    <w:rsid w:val="00F42F7D"/>
    <w:rsid w:val="00F43020"/>
    <w:rsid w:val="00F430CA"/>
    <w:rsid w:val="00F431CF"/>
    <w:rsid w:val="00F43255"/>
    <w:rsid w:val="00F432B6"/>
    <w:rsid w:val="00F432C5"/>
    <w:rsid w:val="00F433EB"/>
    <w:rsid w:val="00F43445"/>
    <w:rsid w:val="00F434FD"/>
    <w:rsid w:val="00F4364F"/>
    <w:rsid w:val="00F43674"/>
    <w:rsid w:val="00F436C4"/>
    <w:rsid w:val="00F43796"/>
    <w:rsid w:val="00F43841"/>
    <w:rsid w:val="00F438F0"/>
    <w:rsid w:val="00F43924"/>
    <w:rsid w:val="00F43B35"/>
    <w:rsid w:val="00F43EE5"/>
    <w:rsid w:val="00F440B8"/>
    <w:rsid w:val="00F44143"/>
    <w:rsid w:val="00F44391"/>
    <w:rsid w:val="00F4445C"/>
    <w:rsid w:val="00F44522"/>
    <w:rsid w:val="00F44542"/>
    <w:rsid w:val="00F44646"/>
    <w:rsid w:val="00F44740"/>
    <w:rsid w:val="00F4475E"/>
    <w:rsid w:val="00F44AA2"/>
    <w:rsid w:val="00F44ABB"/>
    <w:rsid w:val="00F44BC3"/>
    <w:rsid w:val="00F44BD6"/>
    <w:rsid w:val="00F44CFE"/>
    <w:rsid w:val="00F44DEB"/>
    <w:rsid w:val="00F44E77"/>
    <w:rsid w:val="00F44F0E"/>
    <w:rsid w:val="00F45152"/>
    <w:rsid w:val="00F452EF"/>
    <w:rsid w:val="00F455C2"/>
    <w:rsid w:val="00F45620"/>
    <w:rsid w:val="00F457B9"/>
    <w:rsid w:val="00F45880"/>
    <w:rsid w:val="00F4594B"/>
    <w:rsid w:val="00F4597E"/>
    <w:rsid w:val="00F4598D"/>
    <w:rsid w:val="00F45A3E"/>
    <w:rsid w:val="00F45C59"/>
    <w:rsid w:val="00F45DAF"/>
    <w:rsid w:val="00F45E9A"/>
    <w:rsid w:val="00F45FAC"/>
    <w:rsid w:val="00F461AD"/>
    <w:rsid w:val="00F46214"/>
    <w:rsid w:val="00F4640A"/>
    <w:rsid w:val="00F465F6"/>
    <w:rsid w:val="00F46679"/>
    <w:rsid w:val="00F468E7"/>
    <w:rsid w:val="00F469A3"/>
    <w:rsid w:val="00F46B4B"/>
    <w:rsid w:val="00F46B6A"/>
    <w:rsid w:val="00F46BF9"/>
    <w:rsid w:val="00F46D10"/>
    <w:rsid w:val="00F46E4C"/>
    <w:rsid w:val="00F46E9F"/>
    <w:rsid w:val="00F47214"/>
    <w:rsid w:val="00F4723F"/>
    <w:rsid w:val="00F477AF"/>
    <w:rsid w:val="00F47861"/>
    <w:rsid w:val="00F47A19"/>
    <w:rsid w:val="00F47A69"/>
    <w:rsid w:val="00F47A9B"/>
    <w:rsid w:val="00F47C05"/>
    <w:rsid w:val="00F47E9C"/>
    <w:rsid w:val="00F47F34"/>
    <w:rsid w:val="00F47F39"/>
    <w:rsid w:val="00F47F9E"/>
    <w:rsid w:val="00F50325"/>
    <w:rsid w:val="00F5032C"/>
    <w:rsid w:val="00F50360"/>
    <w:rsid w:val="00F50A91"/>
    <w:rsid w:val="00F50A9F"/>
    <w:rsid w:val="00F50AE5"/>
    <w:rsid w:val="00F50B0D"/>
    <w:rsid w:val="00F50F99"/>
    <w:rsid w:val="00F5101E"/>
    <w:rsid w:val="00F51029"/>
    <w:rsid w:val="00F510C9"/>
    <w:rsid w:val="00F511E6"/>
    <w:rsid w:val="00F513CF"/>
    <w:rsid w:val="00F514F5"/>
    <w:rsid w:val="00F51736"/>
    <w:rsid w:val="00F5185D"/>
    <w:rsid w:val="00F518C5"/>
    <w:rsid w:val="00F51ADF"/>
    <w:rsid w:val="00F51B39"/>
    <w:rsid w:val="00F51BBF"/>
    <w:rsid w:val="00F51DA8"/>
    <w:rsid w:val="00F51F6C"/>
    <w:rsid w:val="00F52026"/>
    <w:rsid w:val="00F52076"/>
    <w:rsid w:val="00F52088"/>
    <w:rsid w:val="00F52134"/>
    <w:rsid w:val="00F521FD"/>
    <w:rsid w:val="00F522E3"/>
    <w:rsid w:val="00F5236F"/>
    <w:rsid w:val="00F524C5"/>
    <w:rsid w:val="00F52574"/>
    <w:rsid w:val="00F52591"/>
    <w:rsid w:val="00F527A1"/>
    <w:rsid w:val="00F527D8"/>
    <w:rsid w:val="00F52AA0"/>
    <w:rsid w:val="00F52C5B"/>
    <w:rsid w:val="00F52C8C"/>
    <w:rsid w:val="00F52DBD"/>
    <w:rsid w:val="00F52F0E"/>
    <w:rsid w:val="00F52F63"/>
    <w:rsid w:val="00F52FBA"/>
    <w:rsid w:val="00F530EA"/>
    <w:rsid w:val="00F53174"/>
    <w:rsid w:val="00F53252"/>
    <w:rsid w:val="00F534AC"/>
    <w:rsid w:val="00F53572"/>
    <w:rsid w:val="00F5371C"/>
    <w:rsid w:val="00F53909"/>
    <w:rsid w:val="00F539CF"/>
    <w:rsid w:val="00F53C64"/>
    <w:rsid w:val="00F53D90"/>
    <w:rsid w:val="00F53E8C"/>
    <w:rsid w:val="00F54130"/>
    <w:rsid w:val="00F542BE"/>
    <w:rsid w:val="00F543A6"/>
    <w:rsid w:val="00F544CD"/>
    <w:rsid w:val="00F5450E"/>
    <w:rsid w:val="00F54536"/>
    <w:rsid w:val="00F54590"/>
    <w:rsid w:val="00F547FF"/>
    <w:rsid w:val="00F5487D"/>
    <w:rsid w:val="00F5488F"/>
    <w:rsid w:val="00F54B5E"/>
    <w:rsid w:val="00F54B70"/>
    <w:rsid w:val="00F54D06"/>
    <w:rsid w:val="00F54DBF"/>
    <w:rsid w:val="00F54F06"/>
    <w:rsid w:val="00F54FCF"/>
    <w:rsid w:val="00F5512E"/>
    <w:rsid w:val="00F5549B"/>
    <w:rsid w:val="00F554C9"/>
    <w:rsid w:val="00F55792"/>
    <w:rsid w:val="00F55827"/>
    <w:rsid w:val="00F55AA8"/>
    <w:rsid w:val="00F55ADE"/>
    <w:rsid w:val="00F55DA7"/>
    <w:rsid w:val="00F55E1A"/>
    <w:rsid w:val="00F55F3F"/>
    <w:rsid w:val="00F560EB"/>
    <w:rsid w:val="00F561D4"/>
    <w:rsid w:val="00F56234"/>
    <w:rsid w:val="00F56444"/>
    <w:rsid w:val="00F5645E"/>
    <w:rsid w:val="00F566DD"/>
    <w:rsid w:val="00F56867"/>
    <w:rsid w:val="00F5688A"/>
    <w:rsid w:val="00F569D0"/>
    <w:rsid w:val="00F56B3A"/>
    <w:rsid w:val="00F56B52"/>
    <w:rsid w:val="00F56BEE"/>
    <w:rsid w:val="00F56C0B"/>
    <w:rsid w:val="00F56DAE"/>
    <w:rsid w:val="00F56DCD"/>
    <w:rsid w:val="00F56E81"/>
    <w:rsid w:val="00F57226"/>
    <w:rsid w:val="00F57271"/>
    <w:rsid w:val="00F57307"/>
    <w:rsid w:val="00F57584"/>
    <w:rsid w:val="00F576A3"/>
    <w:rsid w:val="00F576C9"/>
    <w:rsid w:val="00F578B8"/>
    <w:rsid w:val="00F57997"/>
    <w:rsid w:val="00F57A6A"/>
    <w:rsid w:val="00F57AA9"/>
    <w:rsid w:val="00F57B23"/>
    <w:rsid w:val="00F57DB9"/>
    <w:rsid w:val="00F57E58"/>
    <w:rsid w:val="00F57E66"/>
    <w:rsid w:val="00F60092"/>
    <w:rsid w:val="00F60356"/>
    <w:rsid w:val="00F603AC"/>
    <w:rsid w:val="00F60447"/>
    <w:rsid w:val="00F60592"/>
    <w:rsid w:val="00F605E9"/>
    <w:rsid w:val="00F606D1"/>
    <w:rsid w:val="00F6074B"/>
    <w:rsid w:val="00F60777"/>
    <w:rsid w:val="00F60988"/>
    <w:rsid w:val="00F60CD5"/>
    <w:rsid w:val="00F60D10"/>
    <w:rsid w:val="00F60E48"/>
    <w:rsid w:val="00F6101C"/>
    <w:rsid w:val="00F6107F"/>
    <w:rsid w:val="00F610BC"/>
    <w:rsid w:val="00F612F9"/>
    <w:rsid w:val="00F61356"/>
    <w:rsid w:val="00F6141F"/>
    <w:rsid w:val="00F61506"/>
    <w:rsid w:val="00F61529"/>
    <w:rsid w:val="00F615E1"/>
    <w:rsid w:val="00F616FC"/>
    <w:rsid w:val="00F61704"/>
    <w:rsid w:val="00F61801"/>
    <w:rsid w:val="00F6195C"/>
    <w:rsid w:val="00F6199E"/>
    <w:rsid w:val="00F61B52"/>
    <w:rsid w:val="00F62036"/>
    <w:rsid w:val="00F620BD"/>
    <w:rsid w:val="00F6213E"/>
    <w:rsid w:val="00F62286"/>
    <w:rsid w:val="00F6242F"/>
    <w:rsid w:val="00F62467"/>
    <w:rsid w:val="00F6271E"/>
    <w:rsid w:val="00F6279D"/>
    <w:rsid w:val="00F627DA"/>
    <w:rsid w:val="00F627F2"/>
    <w:rsid w:val="00F627FE"/>
    <w:rsid w:val="00F628BD"/>
    <w:rsid w:val="00F629AD"/>
    <w:rsid w:val="00F62AC8"/>
    <w:rsid w:val="00F62C8B"/>
    <w:rsid w:val="00F62DEA"/>
    <w:rsid w:val="00F62E12"/>
    <w:rsid w:val="00F62F3F"/>
    <w:rsid w:val="00F62FB2"/>
    <w:rsid w:val="00F63432"/>
    <w:rsid w:val="00F635D3"/>
    <w:rsid w:val="00F6364E"/>
    <w:rsid w:val="00F638DD"/>
    <w:rsid w:val="00F6390F"/>
    <w:rsid w:val="00F639B4"/>
    <w:rsid w:val="00F63ADE"/>
    <w:rsid w:val="00F63B11"/>
    <w:rsid w:val="00F63BCA"/>
    <w:rsid w:val="00F64112"/>
    <w:rsid w:val="00F6418A"/>
    <w:rsid w:val="00F64592"/>
    <w:rsid w:val="00F645E9"/>
    <w:rsid w:val="00F647F7"/>
    <w:rsid w:val="00F64B5D"/>
    <w:rsid w:val="00F64E01"/>
    <w:rsid w:val="00F64F56"/>
    <w:rsid w:val="00F65021"/>
    <w:rsid w:val="00F65312"/>
    <w:rsid w:val="00F65315"/>
    <w:rsid w:val="00F653A5"/>
    <w:rsid w:val="00F656C4"/>
    <w:rsid w:val="00F65787"/>
    <w:rsid w:val="00F65878"/>
    <w:rsid w:val="00F6587F"/>
    <w:rsid w:val="00F659F9"/>
    <w:rsid w:val="00F65A60"/>
    <w:rsid w:val="00F65B7A"/>
    <w:rsid w:val="00F65B7F"/>
    <w:rsid w:val="00F65BA7"/>
    <w:rsid w:val="00F65E46"/>
    <w:rsid w:val="00F6611B"/>
    <w:rsid w:val="00F66145"/>
    <w:rsid w:val="00F66318"/>
    <w:rsid w:val="00F6649F"/>
    <w:rsid w:val="00F664C5"/>
    <w:rsid w:val="00F664E3"/>
    <w:rsid w:val="00F66558"/>
    <w:rsid w:val="00F6655C"/>
    <w:rsid w:val="00F66A0E"/>
    <w:rsid w:val="00F66B9C"/>
    <w:rsid w:val="00F66E8A"/>
    <w:rsid w:val="00F66FB7"/>
    <w:rsid w:val="00F67079"/>
    <w:rsid w:val="00F674C6"/>
    <w:rsid w:val="00F675FF"/>
    <w:rsid w:val="00F676F6"/>
    <w:rsid w:val="00F67719"/>
    <w:rsid w:val="00F67810"/>
    <w:rsid w:val="00F6790F"/>
    <w:rsid w:val="00F67C89"/>
    <w:rsid w:val="00F67FAC"/>
    <w:rsid w:val="00F6D355"/>
    <w:rsid w:val="00F7002C"/>
    <w:rsid w:val="00F700AC"/>
    <w:rsid w:val="00F7022C"/>
    <w:rsid w:val="00F7027F"/>
    <w:rsid w:val="00F702A4"/>
    <w:rsid w:val="00F70438"/>
    <w:rsid w:val="00F70680"/>
    <w:rsid w:val="00F707EE"/>
    <w:rsid w:val="00F708CB"/>
    <w:rsid w:val="00F70986"/>
    <w:rsid w:val="00F709B4"/>
    <w:rsid w:val="00F70BA7"/>
    <w:rsid w:val="00F70C0E"/>
    <w:rsid w:val="00F70D08"/>
    <w:rsid w:val="00F70D82"/>
    <w:rsid w:val="00F7109E"/>
    <w:rsid w:val="00F710EE"/>
    <w:rsid w:val="00F71112"/>
    <w:rsid w:val="00F71557"/>
    <w:rsid w:val="00F7159D"/>
    <w:rsid w:val="00F715FC"/>
    <w:rsid w:val="00F71853"/>
    <w:rsid w:val="00F7187E"/>
    <w:rsid w:val="00F718DA"/>
    <w:rsid w:val="00F718E9"/>
    <w:rsid w:val="00F7194A"/>
    <w:rsid w:val="00F719D3"/>
    <w:rsid w:val="00F71AA7"/>
    <w:rsid w:val="00F71C52"/>
    <w:rsid w:val="00F71CCC"/>
    <w:rsid w:val="00F71CDA"/>
    <w:rsid w:val="00F71EDD"/>
    <w:rsid w:val="00F72062"/>
    <w:rsid w:val="00F722BD"/>
    <w:rsid w:val="00F725C8"/>
    <w:rsid w:val="00F72673"/>
    <w:rsid w:val="00F72816"/>
    <w:rsid w:val="00F72A06"/>
    <w:rsid w:val="00F72BF1"/>
    <w:rsid w:val="00F731CB"/>
    <w:rsid w:val="00F735D2"/>
    <w:rsid w:val="00F73973"/>
    <w:rsid w:val="00F73AC8"/>
    <w:rsid w:val="00F73D05"/>
    <w:rsid w:val="00F73D8E"/>
    <w:rsid w:val="00F73EC4"/>
    <w:rsid w:val="00F73F97"/>
    <w:rsid w:val="00F74285"/>
    <w:rsid w:val="00F742F4"/>
    <w:rsid w:val="00F742FB"/>
    <w:rsid w:val="00F7464C"/>
    <w:rsid w:val="00F74664"/>
    <w:rsid w:val="00F74872"/>
    <w:rsid w:val="00F748BB"/>
    <w:rsid w:val="00F748E9"/>
    <w:rsid w:val="00F74928"/>
    <w:rsid w:val="00F74C6B"/>
    <w:rsid w:val="00F74D63"/>
    <w:rsid w:val="00F74EED"/>
    <w:rsid w:val="00F74F67"/>
    <w:rsid w:val="00F75075"/>
    <w:rsid w:val="00F753F5"/>
    <w:rsid w:val="00F75514"/>
    <w:rsid w:val="00F75591"/>
    <w:rsid w:val="00F755CF"/>
    <w:rsid w:val="00F755E6"/>
    <w:rsid w:val="00F75647"/>
    <w:rsid w:val="00F756DB"/>
    <w:rsid w:val="00F757A4"/>
    <w:rsid w:val="00F75998"/>
    <w:rsid w:val="00F76783"/>
    <w:rsid w:val="00F76869"/>
    <w:rsid w:val="00F768AC"/>
    <w:rsid w:val="00F76BC1"/>
    <w:rsid w:val="00F76C7D"/>
    <w:rsid w:val="00F76FEE"/>
    <w:rsid w:val="00F771C9"/>
    <w:rsid w:val="00F771CD"/>
    <w:rsid w:val="00F772D2"/>
    <w:rsid w:val="00F772F0"/>
    <w:rsid w:val="00F773E3"/>
    <w:rsid w:val="00F77435"/>
    <w:rsid w:val="00F7745F"/>
    <w:rsid w:val="00F774AF"/>
    <w:rsid w:val="00F7757C"/>
    <w:rsid w:val="00F779CD"/>
    <w:rsid w:val="00F77D72"/>
    <w:rsid w:val="00F77DC7"/>
    <w:rsid w:val="00F77F6E"/>
    <w:rsid w:val="00F77FF4"/>
    <w:rsid w:val="00F80027"/>
    <w:rsid w:val="00F802E3"/>
    <w:rsid w:val="00F80413"/>
    <w:rsid w:val="00F80509"/>
    <w:rsid w:val="00F807AE"/>
    <w:rsid w:val="00F80A7E"/>
    <w:rsid w:val="00F80B27"/>
    <w:rsid w:val="00F80C16"/>
    <w:rsid w:val="00F81181"/>
    <w:rsid w:val="00F814CE"/>
    <w:rsid w:val="00F814DB"/>
    <w:rsid w:val="00F8173C"/>
    <w:rsid w:val="00F817D0"/>
    <w:rsid w:val="00F81980"/>
    <w:rsid w:val="00F81A67"/>
    <w:rsid w:val="00F81AE3"/>
    <w:rsid w:val="00F82022"/>
    <w:rsid w:val="00F8211D"/>
    <w:rsid w:val="00F8222E"/>
    <w:rsid w:val="00F823A1"/>
    <w:rsid w:val="00F82420"/>
    <w:rsid w:val="00F82436"/>
    <w:rsid w:val="00F8255F"/>
    <w:rsid w:val="00F826C9"/>
    <w:rsid w:val="00F8270B"/>
    <w:rsid w:val="00F82777"/>
    <w:rsid w:val="00F8278B"/>
    <w:rsid w:val="00F82BAD"/>
    <w:rsid w:val="00F82C61"/>
    <w:rsid w:val="00F830CA"/>
    <w:rsid w:val="00F83228"/>
    <w:rsid w:val="00F832BF"/>
    <w:rsid w:val="00F83428"/>
    <w:rsid w:val="00F83481"/>
    <w:rsid w:val="00F83494"/>
    <w:rsid w:val="00F837B0"/>
    <w:rsid w:val="00F83874"/>
    <w:rsid w:val="00F83B24"/>
    <w:rsid w:val="00F83B79"/>
    <w:rsid w:val="00F83BD4"/>
    <w:rsid w:val="00F840B7"/>
    <w:rsid w:val="00F84270"/>
    <w:rsid w:val="00F84389"/>
    <w:rsid w:val="00F84572"/>
    <w:rsid w:val="00F8462E"/>
    <w:rsid w:val="00F8470D"/>
    <w:rsid w:val="00F84939"/>
    <w:rsid w:val="00F84D4F"/>
    <w:rsid w:val="00F84DA2"/>
    <w:rsid w:val="00F84DCD"/>
    <w:rsid w:val="00F84EA5"/>
    <w:rsid w:val="00F84FA3"/>
    <w:rsid w:val="00F84FBD"/>
    <w:rsid w:val="00F85250"/>
    <w:rsid w:val="00F85298"/>
    <w:rsid w:val="00F8532C"/>
    <w:rsid w:val="00F8537D"/>
    <w:rsid w:val="00F853B2"/>
    <w:rsid w:val="00F8563B"/>
    <w:rsid w:val="00F85692"/>
    <w:rsid w:val="00F856E6"/>
    <w:rsid w:val="00F85713"/>
    <w:rsid w:val="00F857E3"/>
    <w:rsid w:val="00F85903"/>
    <w:rsid w:val="00F85984"/>
    <w:rsid w:val="00F85AB0"/>
    <w:rsid w:val="00F85CCB"/>
    <w:rsid w:val="00F85ED0"/>
    <w:rsid w:val="00F85F65"/>
    <w:rsid w:val="00F85F86"/>
    <w:rsid w:val="00F85FCD"/>
    <w:rsid w:val="00F862D9"/>
    <w:rsid w:val="00F86401"/>
    <w:rsid w:val="00F8642F"/>
    <w:rsid w:val="00F8648E"/>
    <w:rsid w:val="00F865F8"/>
    <w:rsid w:val="00F86652"/>
    <w:rsid w:val="00F866D2"/>
    <w:rsid w:val="00F86761"/>
    <w:rsid w:val="00F86785"/>
    <w:rsid w:val="00F868EC"/>
    <w:rsid w:val="00F86C5D"/>
    <w:rsid w:val="00F86D30"/>
    <w:rsid w:val="00F86E3B"/>
    <w:rsid w:val="00F86FA2"/>
    <w:rsid w:val="00F86FE5"/>
    <w:rsid w:val="00F870B3"/>
    <w:rsid w:val="00F87259"/>
    <w:rsid w:val="00F8789E"/>
    <w:rsid w:val="00F87992"/>
    <w:rsid w:val="00F87A50"/>
    <w:rsid w:val="00F87C53"/>
    <w:rsid w:val="00F87D21"/>
    <w:rsid w:val="00F87D2C"/>
    <w:rsid w:val="00F87F08"/>
    <w:rsid w:val="00F90A63"/>
    <w:rsid w:val="00F90B0B"/>
    <w:rsid w:val="00F90B4F"/>
    <w:rsid w:val="00F90BFC"/>
    <w:rsid w:val="00F90F44"/>
    <w:rsid w:val="00F9110C"/>
    <w:rsid w:val="00F9114D"/>
    <w:rsid w:val="00F91177"/>
    <w:rsid w:val="00F9195F"/>
    <w:rsid w:val="00F91A71"/>
    <w:rsid w:val="00F91BA0"/>
    <w:rsid w:val="00F9205F"/>
    <w:rsid w:val="00F92094"/>
    <w:rsid w:val="00F9213C"/>
    <w:rsid w:val="00F9234E"/>
    <w:rsid w:val="00F92546"/>
    <w:rsid w:val="00F925CB"/>
    <w:rsid w:val="00F92689"/>
    <w:rsid w:val="00F9280B"/>
    <w:rsid w:val="00F928E6"/>
    <w:rsid w:val="00F92911"/>
    <w:rsid w:val="00F929BF"/>
    <w:rsid w:val="00F92C8C"/>
    <w:rsid w:val="00F92CFA"/>
    <w:rsid w:val="00F92CFB"/>
    <w:rsid w:val="00F92D2D"/>
    <w:rsid w:val="00F92F0F"/>
    <w:rsid w:val="00F930C5"/>
    <w:rsid w:val="00F932DC"/>
    <w:rsid w:val="00F9337A"/>
    <w:rsid w:val="00F9366E"/>
    <w:rsid w:val="00F93A6F"/>
    <w:rsid w:val="00F93C68"/>
    <w:rsid w:val="00F93DA4"/>
    <w:rsid w:val="00F93F4E"/>
    <w:rsid w:val="00F9411D"/>
    <w:rsid w:val="00F9411F"/>
    <w:rsid w:val="00F94231"/>
    <w:rsid w:val="00F94259"/>
    <w:rsid w:val="00F9425D"/>
    <w:rsid w:val="00F943D6"/>
    <w:rsid w:val="00F945AA"/>
    <w:rsid w:val="00F945CF"/>
    <w:rsid w:val="00F9465E"/>
    <w:rsid w:val="00F94704"/>
    <w:rsid w:val="00F9473D"/>
    <w:rsid w:val="00F94810"/>
    <w:rsid w:val="00F94AD0"/>
    <w:rsid w:val="00F94B76"/>
    <w:rsid w:val="00F95153"/>
    <w:rsid w:val="00F951B7"/>
    <w:rsid w:val="00F9521A"/>
    <w:rsid w:val="00F952B2"/>
    <w:rsid w:val="00F9537E"/>
    <w:rsid w:val="00F9562A"/>
    <w:rsid w:val="00F9564E"/>
    <w:rsid w:val="00F95899"/>
    <w:rsid w:val="00F95A1E"/>
    <w:rsid w:val="00F95A22"/>
    <w:rsid w:val="00F95BEB"/>
    <w:rsid w:val="00F95E2F"/>
    <w:rsid w:val="00F95EB6"/>
    <w:rsid w:val="00F961CB"/>
    <w:rsid w:val="00F96394"/>
    <w:rsid w:val="00F963D4"/>
    <w:rsid w:val="00F9643C"/>
    <w:rsid w:val="00F96458"/>
    <w:rsid w:val="00F964AA"/>
    <w:rsid w:val="00F9654E"/>
    <w:rsid w:val="00F96787"/>
    <w:rsid w:val="00F96871"/>
    <w:rsid w:val="00F96B6A"/>
    <w:rsid w:val="00F96B9D"/>
    <w:rsid w:val="00F96D77"/>
    <w:rsid w:val="00F97016"/>
    <w:rsid w:val="00F97249"/>
    <w:rsid w:val="00F97255"/>
    <w:rsid w:val="00F97288"/>
    <w:rsid w:val="00F97302"/>
    <w:rsid w:val="00F97369"/>
    <w:rsid w:val="00F9748F"/>
    <w:rsid w:val="00F97539"/>
    <w:rsid w:val="00F9766E"/>
    <w:rsid w:val="00F978ED"/>
    <w:rsid w:val="00F979FD"/>
    <w:rsid w:val="00F97C62"/>
    <w:rsid w:val="00F97D16"/>
    <w:rsid w:val="00F97E1E"/>
    <w:rsid w:val="00F97E37"/>
    <w:rsid w:val="00F97E84"/>
    <w:rsid w:val="00F97F09"/>
    <w:rsid w:val="00F97F1E"/>
    <w:rsid w:val="00F97F61"/>
    <w:rsid w:val="00F97FE6"/>
    <w:rsid w:val="00FA011B"/>
    <w:rsid w:val="00FA02FE"/>
    <w:rsid w:val="00FA040A"/>
    <w:rsid w:val="00FA06A7"/>
    <w:rsid w:val="00FA06F9"/>
    <w:rsid w:val="00FA070A"/>
    <w:rsid w:val="00FA0737"/>
    <w:rsid w:val="00FA0895"/>
    <w:rsid w:val="00FA08E5"/>
    <w:rsid w:val="00FA08FD"/>
    <w:rsid w:val="00FA0905"/>
    <w:rsid w:val="00FA0CAD"/>
    <w:rsid w:val="00FA1162"/>
    <w:rsid w:val="00FA1805"/>
    <w:rsid w:val="00FA1896"/>
    <w:rsid w:val="00FA1B99"/>
    <w:rsid w:val="00FA1C51"/>
    <w:rsid w:val="00FA1D12"/>
    <w:rsid w:val="00FA1D92"/>
    <w:rsid w:val="00FA1E2D"/>
    <w:rsid w:val="00FA1F7B"/>
    <w:rsid w:val="00FA2194"/>
    <w:rsid w:val="00FA22D2"/>
    <w:rsid w:val="00FA2337"/>
    <w:rsid w:val="00FA2343"/>
    <w:rsid w:val="00FA2476"/>
    <w:rsid w:val="00FA27FD"/>
    <w:rsid w:val="00FA2AFE"/>
    <w:rsid w:val="00FA2CD5"/>
    <w:rsid w:val="00FA3155"/>
    <w:rsid w:val="00FA3555"/>
    <w:rsid w:val="00FA35EE"/>
    <w:rsid w:val="00FA3661"/>
    <w:rsid w:val="00FA3933"/>
    <w:rsid w:val="00FA3980"/>
    <w:rsid w:val="00FA3C2F"/>
    <w:rsid w:val="00FA3C8F"/>
    <w:rsid w:val="00FA3DB6"/>
    <w:rsid w:val="00FA3E2F"/>
    <w:rsid w:val="00FA4098"/>
    <w:rsid w:val="00FA414C"/>
    <w:rsid w:val="00FA4224"/>
    <w:rsid w:val="00FA4469"/>
    <w:rsid w:val="00FA466C"/>
    <w:rsid w:val="00FA4770"/>
    <w:rsid w:val="00FA4797"/>
    <w:rsid w:val="00FA4A30"/>
    <w:rsid w:val="00FA4A6E"/>
    <w:rsid w:val="00FA4CC2"/>
    <w:rsid w:val="00FA4CDD"/>
    <w:rsid w:val="00FA4D58"/>
    <w:rsid w:val="00FA4E34"/>
    <w:rsid w:val="00FA4F70"/>
    <w:rsid w:val="00FA5022"/>
    <w:rsid w:val="00FA5119"/>
    <w:rsid w:val="00FA519D"/>
    <w:rsid w:val="00FA5359"/>
    <w:rsid w:val="00FA53EB"/>
    <w:rsid w:val="00FA5769"/>
    <w:rsid w:val="00FA5ABA"/>
    <w:rsid w:val="00FA5BE2"/>
    <w:rsid w:val="00FA6076"/>
    <w:rsid w:val="00FA610B"/>
    <w:rsid w:val="00FA61CE"/>
    <w:rsid w:val="00FA620E"/>
    <w:rsid w:val="00FA6301"/>
    <w:rsid w:val="00FA6343"/>
    <w:rsid w:val="00FA6393"/>
    <w:rsid w:val="00FA6662"/>
    <w:rsid w:val="00FA6759"/>
    <w:rsid w:val="00FA675D"/>
    <w:rsid w:val="00FA6772"/>
    <w:rsid w:val="00FA6998"/>
    <w:rsid w:val="00FA69DF"/>
    <w:rsid w:val="00FA6A0C"/>
    <w:rsid w:val="00FA6A13"/>
    <w:rsid w:val="00FA6CD1"/>
    <w:rsid w:val="00FA6EC8"/>
    <w:rsid w:val="00FA6ED9"/>
    <w:rsid w:val="00FA6FFE"/>
    <w:rsid w:val="00FA7057"/>
    <w:rsid w:val="00FA71B1"/>
    <w:rsid w:val="00FA73C7"/>
    <w:rsid w:val="00FA741A"/>
    <w:rsid w:val="00FA749B"/>
    <w:rsid w:val="00FA75E0"/>
    <w:rsid w:val="00FA760E"/>
    <w:rsid w:val="00FA784D"/>
    <w:rsid w:val="00FA792E"/>
    <w:rsid w:val="00FA794D"/>
    <w:rsid w:val="00FA79F6"/>
    <w:rsid w:val="00FA7A91"/>
    <w:rsid w:val="00FA7CE2"/>
    <w:rsid w:val="00FA7D21"/>
    <w:rsid w:val="00FA7E3B"/>
    <w:rsid w:val="00FA7EE3"/>
    <w:rsid w:val="00FAB141"/>
    <w:rsid w:val="00FB0100"/>
    <w:rsid w:val="00FB01D9"/>
    <w:rsid w:val="00FB021F"/>
    <w:rsid w:val="00FB02F6"/>
    <w:rsid w:val="00FB05E8"/>
    <w:rsid w:val="00FB06BD"/>
    <w:rsid w:val="00FB076C"/>
    <w:rsid w:val="00FB07AC"/>
    <w:rsid w:val="00FB0845"/>
    <w:rsid w:val="00FB091E"/>
    <w:rsid w:val="00FB0939"/>
    <w:rsid w:val="00FB0A1C"/>
    <w:rsid w:val="00FB0A74"/>
    <w:rsid w:val="00FB0ABE"/>
    <w:rsid w:val="00FB0FC0"/>
    <w:rsid w:val="00FB1257"/>
    <w:rsid w:val="00FB127E"/>
    <w:rsid w:val="00FB138F"/>
    <w:rsid w:val="00FB140C"/>
    <w:rsid w:val="00FB15B7"/>
    <w:rsid w:val="00FB1811"/>
    <w:rsid w:val="00FB1865"/>
    <w:rsid w:val="00FB1984"/>
    <w:rsid w:val="00FB1AC6"/>
    <w:rsid w:val="00FB1C71"/>
    <w:rsid w:val="00FB1C8B"/>
    <w:rsid w:val="00FB1CC8"/>
    <w:rsid w:val="00FB1D35"/>
    <w:rsid w:val="00FB1D55"/>
    <w:rsid w:val="00FB1DE7"/>
    <w:rsid w:val="00FB1EFB"/>
    <w:rsid w:val="00FB1F5F"/>
    <w:rsid w:val="00FB1FE5"/>
    <w:rsid w:val="00FB243C"/>
    <w:rsid w:val="00FB28F9"/>
    <w:rsid w:val="00FB29DD"/>
    <w:rsid w:val="00FB2A2C"/>
    <w:rsid w:val="00FB2A33"/>
    <w:rsid w:val="00FB2C04"/>
    <w:rsid w:val="00FB2D6E"/>
    <w:rsid w:val="00FB3517"/>
    <w:rsid w:val="00FB371F"/>
    <w:rsid w:val="00FB377A"/>
    <w:rsid w:val="00FB3909"/>
    <w:rsid w:val="00FB39DF"/>
    <w:rsid w:val="00FB3A4D"/>
    <w:rsid w:val="00FB3A6D"/>
    <w:rsid w:val="00FB3A87"/>
    <w:rsid w:val="00FB3BBE"/>
    <w:rsid w:val="00FB3D11"/>
    <w:rsid w:val="00FB3F50"/>
    <w:rsid w:val="00FB41E6"/>
    <w:rsid w:val="00FB424E"/>
    <w:rsid w:val="00FB43A4"/>
    <w:rsid w:val="00FB469C"/>
    <w:rsid w:val="00FB4704"/>
    <w:rsid w:val="00FB475F"/>
    <w:rsid w:val="00FB4932"/>
    <w:rsid w:val="00FB49E8"/>
    <w:rsid w:val="00FB4B3A"/>
    <w:rsid w:val="00FB4C87"/>
    <w:rsid w:val="00FB4DBD"/>
    <w:rsid w:val="00FB4EAC"/>
    <w:rsid w:val="00FB4FBA"/>
    <w:rsid w:val="00FB50FF"/>
    <w:rsid w:val="00FB5231"/>
    <w:rsid w:val="00FB52F0"/>
    <w:rsid w:val="00FB5513"/>
    <w:rsid w:val="00FB5663"/>
    <w:rsid w:val="00FB5704"/>
    <w:rsid w:val="00FB57DE"/>
    <w:rsid w:val="00FB59EC"/>
    <w:rsid w:val="00FB5A56"/>
    <w:rsid w:val="00FB605A"/>
    <w:rsid w:val="00FB615E"/>
    <w:rsid w:val="00FB6194"/>
    <w:rsid w:val="00FB624F"/>
    <w:rsid w:val="00FB65B5"/>
    <w:rsid w:val="00FB66CC"/>
    <w:rsid w:val="00FB6803"/>
    <w:rsid w:val="00FB684A"/>
    <w:rsid w:val="00FB6A05"/>
    <w:rsid w:val="00FB6B4C"/>
    <w:rsid w:val="00FB6BD2"/>
    <w:rsid w:val="00FB6C85"/>
    <w:rsid w:val="00FB6E97"/>
    <w:rsid w:val="00FB70FE"/>
    <w:rsid w:val="00FB726A"/>
    <w:rsid w:val="00FB73A0"/>
    <w:rsid w:val="00FB73AD"/>
    <w:rsid w:val="00FB749B"/>
    <w:rsid w:val="00FB755C"/>
    <w:rsid w:val="00FB7631"/>
    <w:rsid w:val="00FB7713"/>
    <w:rsid w:val="00FB7789"/>
    <w:rsid w:val="00FB77CE"/>
    <w:rsid w:val="00FB780E"/>
    <w:rsid w:val="00FB7845"/>
    <w:rsid w:val="00FB795A"/>
    <w:rsid w:val="00FB7A52"/>
    <w:rsid w:val="00FB7BF6"/>
    <w:rsid w:val="00FB7C3A"/>
    <w:rsid w:val="00FC00C8"/>
    <w:rsid w:val="00FC0152"/>
    <w:rsid w:val="00FC0686"/>
    <w:rsid w:val="00FC0742"/>
    <w:rsid w:val="00FC0822"/>
    <w:rsid w:val="00FC094A"/>
    <w:rsid w:val="00FC0A90"/>
    <w:rsid w:val="00FC0B1D"/>
    <w:rsid w:val="00FC0B52"/>
    <w:rsid w:val="00FC0D19"/>
    <w:rsid w:val="00FC0DA2"/>
    <w:rsid w:val="00FC0E4A"/>
    <w:rsid w:val="00FC118C"/>
    <w:rsid w:val="00FC1219"/>
    <w:rsid w:val="00FC1228"/>
    <w:rsid w:val="00FC1840"/>
    <w:rsid w:val="00FC1983"/>
    <w:rsid w:val="00FC199F"/>
    <w:rsid w:val="00FC1AF3"/>
    <w:rsid w:val="00FC1E85"/>
    <w:rsid w:val="00FC1EFD"/>
    <w:rsid w:val="00FC1F1D"/>
    <w:rsid w:val="00FC212B"/>
    <w:rsid w:val="00FC2153"/>
    <w:rsid w:val="00FC2173"/>
    <w:rsid w:val="00FC21BC"/>
    <w:rsid w:val="00FC27B6"/>
    <w:rsid w:val="00FC27D2"/>
    <w:rsid w:val="00FC2834"/>
    <w:rsid w:val="00FC2850"/>
    <w:rsid w:val="00FC2AA4"/>
    <w:rsid w:val="00FC2ABB"/>
    <w:rsid w:val="00FC2ACB"/>
    <w:rsid w:val="00FC2C9A"/>
    <w:rsid w:val="00FC32D7"/>
    <w:rsid w:val="00FC3567"/>
    <w:rsid w:val="00FC35D3"/>
    <w:rsid w:val="00FC3633"/>
    <w:rsid w:val="00FC373F"/>
    <w:rsid w:val="00FC38A5"/>
    <w:rsid w:val="00FC39EB"/>
    <w:rsid w:val="00FC3BDC"/>
    <w:rsid w:val="00FC3CA5"/>
    <w:rsid w:val="00FC4393"/>
    <w:rsid w:val="00FC439F"/>
    <w:rsid w:val="00FC4464"/>
    <w:rsid w:val="00FC4651"/>
    <w:rsid w:val="00FC4DB6"/>
    <w:rsid w:val="00FC4E19"/>
    <w:rsid w:val="00FC4E71"/>
    <w:rsid w:val="00FC4ED9"/>
    <w:rsid w:val="00FC52E3"/>
    <w:rsid w:val="00FC5470"/>
    <w:rsid w:val="00FC5509"/>
    <w:rsid w:val="00FC556A"/>
    <w:rsid w:val="00FC5682"/>
    <w:rsid w:val="00FC56C6"/>
    <w:rsid w:val="00FC5761"/>
    <w:rsid w:val="00FC5823"/>
    <w:rsid w:val="00FC5916"/>
    <w:rsid w:val="00FC59DF"/>
    <w:rsid w:val="00FC5A46"/>
    <w:rsid w:val="00FC5EE5"/>
    <w:rsid w:val="00FC5F99"/>
    <w:rsid w:val="00FC611B"/>
    <w:rsid w:val="00FC63CB"/>
    <w:rsid w:val="00FC646B"/>
    <w:rsid w:val="00FC647C"/>
    <w:rsid w:val="00FC6940"/>
    <w:rsid w:val="00FC6947"/>
    <w:rsid w:val="00FC6A1C"/>
    <w:rsid w:val="00FC6A79"/>
    <w:rsid w:val="00FC6A7D"/>
    <w:rsid w:val="00FC6D2E"/>
    <w:rsid w:val="00FC6F6B"/>
    <w:rsid w:val="00FC7038"/>
    <w:rsid w:val="00FC70B5"/>
    <w:rsid w:val="00FC70FC"/>
    <w:rsid w:val="00FC7142"/>
    <w:rsid w:val="00FC767C"/>
    <w:rsid w:val="00FC772D"/>
    <w:rsid w:val="00FC78F1"/>
    <w:rsid w:val="00FC7B92"/>
    <w:rsid w:val="00FC7C4A"/>
    <w:rsid w:val="00FC7E86"/>
    <w:rsid w:val="00FC7F0F"/>
    <w:rsid w:val="00FD0137"/>
    <w:rsid w:val="00FD0266"/>
    <w:rsid w:val="00FD0303"/>
    <w:rsid w:val="00FD03C2"/>
    <w:rsid w:val="00FD050D"/>
    <w:rsid w:val="00FD060B"/>
    <w:rsid w:val="00FD0629"/>
    <w:rsid w:val="00FD07DE"/>
    <w:rsid w:val="00FD095C"/>
    <w:rsid w:val="00FD0A53"/>
    <w:rsid w:val="00FD0A93"/>
    <w:rsid w:val="00FD0AB9"/>
    <w:rsid w:val="00FD0AD7"/>
    <w:rsid w:val="00FD0FDE"/>
    <w:rsid w:val="00FD100A"/>
    <w:rsid w:val="00FD102D"/>
    <w:rsid w:val="00FD16CC"/>
    <w:rsid w:val="00FD16EB"/>
    <w:rsid w:val="00FD1732"/>
    <w:rsid w:val="00FD1738"/>
    <w:rsid w:val="00FD1BB6"/>
    <w:rsid w:val="00FD1C5A"/>
    <w:rsid w:val="00FD1C78"/>
    <w:rsid w:val="00FD1CB0"/>
    <w:rsid w:val="00FD1D61"/>
    <w:rsid w:val="00FD1DD3"/>
    <w:rsid w:val="00FD1EAE"/>
    <w:rsid w:val="00FD2071"/>
    <w:rsid w:val="00FD2084"/>
    <w:rsid w:val="00FD2104"/>
    <w:rsid w:val="00FD2535"/>
    <w:rsid w:val="00FD253D"/>
    <w:rsid w:val="00FD25AC"/>
    <w:rsid w:val="00FD293A"/>
    <w:rsid w:val="00FD2BEE"/>
    <w:rsid w:val="00FD2D53"/>
    <w:rsid w:val="00FD2D6C"/>
    <w:rsid w:val="00FD2E0E"/>
    <w:rsid w:val="00FD2E58"/>
    <w:rsid w:val="00FD2FCB"/>
    <w:rsid w:val="00FD3219"/>
    <w:rsid w:val="00FD3999"/>
    <w:rsid w:val="00FD39D8"/>
    <w:rsid w:val="00FD39DC"/>
    <w:rsid w:val="00FD3AF0"/>
    <w:rsid w:val="00FD3D41"/>
    <w:rsid w:val="00FD3EFD"/>
    <w:rsid w:val="00FD3F74"/>
    <w:rsid w:val="00FD4504"/>
    <w:rsid w:val="00FD45F9"/>
    <w:rsid w:val="00FD46B6"/>
    <w:rsid w:val="00FD474B"/>
    <w:rsid w:val="00FD4808"/>
    <w:rsid w:val="00FD4956"/>
    <w:rsid w:val="00FD4B60"/>
    <w:rsid w:val="00FD4BF3"/>
    <w:rsid w:val="00FD4C3C"/>
    <w:rsid w:val="00FD4EC3"/>
    <w:rsid w:val="00FD4F1E"/>
    <w:rsid w:val="00FD4F92"/>
    <w:rsid w:val="00FD5023"/>
    <w:rsid w:val="00FD513C"/>
    <w:rsid w:val="00FD5244"/>
    <w:rsid w:val="00FD53EA"/>
    <w:rsid w:val="00FD54A5"/>
    <w:rsid w:val="00FD55B5"/>
    <w:rsid w:val="00FD569A"/>
    <w:rsid w:val="00FD5AFD"/>
    <w:rsid w:val="00FD5C0D"/>
    <w:rsid w:val="00FD5E34"/>
    <w:rsid w:val="00FD5F5C"/>
    <w:rsid w:val="00FD5FBB"/>
    <w:rsid w:val="00FD60C8"/>
    <w:rsid w:val="00FD6128"/>
    <w:rsid w:val="00FD64F4"/>
    <w:rsid w:val="00FD6617"/>
    <w:rsid w:val="00FD667E"/>
    <w:rsid w:val="00FD683E"/>
    <w:rsid w:val="00FD69FB"/>
    <w:rsid w:val="00FD6A6E"/>
    <w:rsid w:val="00FD6AAF"/>
    <w:rsid w:val="00FD6BEE"/>
    <w:rsid w:val="00FD6C0E"/>
    <w:rsid w:val="00FD6CBE"/>
    <w:rsid w:val="00FD6F29"/>
    <w:rsid w:val="00FD7105"/>
    <w:rsid w:val="00FD71DE"/>
    <w:rsid w:val="00FD7242"/>
    <w:rsid w:val="00FD72FF"/>
    <w:rsid w:val="00FD73EB"/>
    <w:rsid w:val="00FD760D"/>
    <w:rsid w:val="00FD763E"/>
    <w:rsid w:val="00FD785F"/>
    <w:rsid w:val="00FD79DB"/>
    <w:rsid w:val="00FD7B99"/>
    <w:rsid w:val="00FD7CD5"/>
    <w:rsid w:val="00FD7E6B"/>
    <w:rsid w:val="00FD7E89"/>
    <w:rsid w:val="00FD7EDB"/>
    <w:rsid w:val="00FE0160"/>
    <w:rsid w:val="00FE01CB"/>
    <w:rsid w:val="00FE021B"/>
    <w:rsid w:val="00FE0291"/>
    <w:rsid w:val="00FE02D8"/>
    <w:rsid w:val="00FE0483"/>
    <w:rsid w:val="00FE0492"/>
    <w:rsid w:val="00FE05D4"/>
    <w:rsid w:val="00FE06D2"/>
    <w:rsid w:val="00FE0978"/>
    <w:rsid w:val="00FE09B0"/>
    <w:rsid w:val="00FE0BC6"/>
    <w:rsid w:val="00FE0FFC"/>
    <w:rsid w:val="00FE103F"/>
    <w:rsid w:val="00FE11D7"/>
    <w:rsid w:val="00FE12DE"/>
    <w:rsid w:val="00FE1361"/>
    <w:rsid w:val="00FE1494"/>
    <w:rsid w:val="00FE15EB"/>
    <w:rsid w:val="00FE1704"/>
    <w:rsid w:val="00FE1920"/>
    <w:rsid w:val="00FE1938"/>
    <w:rsid w:val="00FE1B05"/>
    <w:rsid w:val="00FE1F13"/>
    <w:rsid w:val="00FE2196"/>
    <w:rsid w:val="00FE24F1"/>
    <w:rsid w:val="00FE265A"/>
    <w:rsid w:val="00FE2679"/>
    <w:rsid w:val="00FE2839"/>
    <w:rsid w:val="00FE2869"/>
    <w:rsid w:val="00FE29EF"/>
    <w:rsid w:val="00FE2A1D"/>
    <w:rsid w:val="00FE2BD2"/>
    <w:rsid w:val="00FE2BF4"/>
    <w:rsid w:val="00FE2D3F"/>
    <w:rsid w:val="00FE2E83"/>
    <w:rsid w:val="00FE3130"/>
    <w:rsid w:val="00FE32C3"/>
    <w:rsid w:val="00FE340B"/>
    <w:rsid w:val="00FE34B6"/>
    <w:rsid w:val="00FE34D5"/>
    <w:rsid w:val="00FE35A0"/>
    <w:rsid w:val="00FE3949"/>
    <w:rsid w:val="00FE3996"/>
    <w:rsid w:val="00FE39B0"/>
    <w:rsid w:val="00FE3C78"/>
    <w:rsid w:val="00FE3D91"/>
    <w:rsid w:val="00FE3E32"/>
    <w:rsid w:val="00FE3F37"/>
    <w:rsid w:val="00FE3F75"/>
    <w:rsid w:val="00FE3F7D"/>
    <w:rsid w:val="00FE4156"/>
    <w:rsid w:val="00FE4170"/>
    <w:rsid w:val="00FE41D3"/>
    <w:rsid w:val="00FE42F5"/>
    <w:rsid w:val="00FE46B0"/>
    <w:rsid w:val="00FE46FA"/>
    <w:rsid w:val="00FE4755"/>
    <w:rsid w:val="00FE4796"/>
    <w:rsid w:val="00FE47A9"/>
    <w:rsid w:val="00FE4876"/>
    <w:rsid w:val="00FE48E4"/>
    <w:rsid w:val="00FE4C00"/>
    <w:rsid w:val="00FE4D8A"/>
    <w:rsid w:val="00FE5084"/>
    <w:rsid w:val="00FE513C"/>
    <w:rsid w:val="00FE5255"/>
    <w:rsid w:val="00FE52BB"/>
    <w:rsid w:val="00FE52CE"/>
    <w:rsid w:val="00FE52DB"/>
    <w:rsid w:val="00FE535F"/>
    <w:rsid w:val="00FE5458"/>
    <w:rsid w:val="00FE56B1"/>
    <w:rsid w:val="00FE5832"/>
    <w:rsid w:val="00FE584B"/>
    <w:rsid w:val="00FE5967"/>
    <w:rsid w:val="00FE599C"/>
    <w:rsid w:val="00FE5AE7"/>
    <w:rsid w:val="00FE5BD8"/>
    <w:rsid w:val="00FE5C7B"/>
    <w:rsid w:val="00FE5DC0"/>
    <w:rsid w:val="00FE5E0B"/>
    <w:rsid w:val="00FE5E0D"/>
    <w:rsid w:val="00FE5E5E"/>
    <w:rsid w:val="00FE5FCF"/>
    <w:rsid w:val="00FE6036"/>
    <w:rsid w:val="00FE60AE"/>
    <w:rsid w:val="00FE6100"/>
    <w:rsid w:val="00FE610B"/>
    <w:rsid w:val="00FE6440"/>
    <w:rsid w:val="00FE6487"/>
    <w:rsid w:val="00FE673B"/>
    <w:rsid w:val="00FE6757"/>
    <w:rsid w:val="00FE683B"/>
    <w:rsid w:val="00FE68A6"/>
    <w:rsid w:val="00FE6A48"/>
    <w:rsid w:val="00FE6C01"/>
    <w:rsid w:val="00FE6EF9"/>
    <w:rsid w:val="00FE6FEC"/>
    <w:rsid w:val="00FE7016"/>
    <w:rsid w:val="00FE7189"/>
    <w:rsid w:val="00FE720A"/>
    <w:rsid w:val="00FE726E"/>
    <w:rsid w:val="00FE7287"/>
    <w:rsid w:val="00FE7347"/>
    <w:rsid w:val="00FE7354"/>
    <w:rsid w:val="00FE744D"/>
    <w:rsid w:val="00FE74F2"/>
    <w:rsid w:val="00FE7511"/>
    <w:rsid w:val="00FE768E"/>
    <w:rsid w:val="00FE76FC"/>
    <w:rsid w:val="00FE78F5"/>
    <w:rsid w:val="00FE7A4B"/>
    <w:rsid w:val="00FE7AA4"/>
    <w:rsid w:val="00FE7B71"/>
    <w:rsid w:val="00FE7BBF"/>
    <w:rsid w:val="00FE7C0B"/>
    <w:rsid w:val="00FE7C38"/>
    <w:rsid w:val="00FE7D74"/>
    <w:rsid w:val="00FE7E05"/>
    <w:rsid w:val="00FE7E5A"/>
    <w:rsid w:val="00FE7ED8"/>
    <w:rsid w:val="00FECE67"/>
    <w:rsid w:val="00FF004D"/>
    <w:rsid w:val="00FF015E"/>
    <w:rsid w:val="00FF0297"/>
    <w:rsid w:val="00FF02C2"/>
    <w:rsid w:val="00FF0679"/>
    <w:rsid w:val="00FF07E1"/>
    <w:rsid w:val="00FF0855"/>
    <w:rsid w:val="00FF0A08"/>
    <w:rsid w:val="00FF0D31"/>
    <w:rsid w:val="00FF0D3A"/>
    <w:rsid w:val="00FF0E4E"/>
    <w:rsid w:val="00FF0EC0"/>
    <w:rsid w:val="00FF1244"/>
    <w:rsid w:val="00FF12A3"/>
    <w:rsid w:val="00FF12C4"/>
    <w:rsid w:val="00FF131C"/>
    <w:rsid w:val="00FF1372"/>
    <w:rsid w:val="00FF13CB"/>
    <w:rsid w:val="00FF141E"/>
    <w:rsid w:val="00FF144B"/>
    <w:rsid w:val="00FF17DD"/>
    <w:rsid w:val="00FF1889"/>
    <w:rsid w:val="00FF1B62"/>
    <w:rsid w:val="00FF1DC5"/>
    <w:rsid w:val="00FF1EE4"/>
    <w:rsid w:val="00FF1FDD"/>
    <w:rsid w:val="00FF21B0"/>
    <w:rsid w:val="00FF2377"/>
    <w:rsid w:val="00FF24A5"/>
    <w:rsid w:val="00FF24D0"/>
    <w:rsid w:val="00FF25F0"/>
    <w:rsid w:val="00FF270D"/>
    <w:rsid w:val="00FF2713"/>
    <w:rsid w:val="00FF2729"/>
    <w:rsid w:val="00FF274E"/>
    <w:rsid w:val="00FF294C"/>
    <w:rsid w:val="00FF2AD8"/>
    <w:rsid w:val="00FF2B12"/>
    <w:rsid w:val="00FF2CDF"/>
    <w:rsid w:val="00FF2CEB"/>
    <w:rsid w:val="00FF2CFB"/>
    <w:rsid w:val="00FF2E74"/>
    <w:rsid w:val="00FF2F41"/>
    <w:rsid w:val="00FF30A4"/>
    <w:rsid w:val="00FF34B9"/>
    <w:rsid w:val="00FF36E3"/>
    <w:rsid w:val="00FF36F1"/>
    <w:rsid w:val="00FF3713"/>
    <w:rsid w:val="00FF37F6"/>
    <w:rsid w:val="00FF3942"/>
    <w:rsid w:val="00FF39C4"/>
    <w:rsid w:val="00FF3D1E"/>
    <w:rsid w:val="00FF3E79"/>
    <w:rsid w:val="00FF3FCC"/>
    <w:rsid w:val="00FF42BB"/>
    <w:rsid w:val="00FF4365"/>
    <w:rsid w:val="00FF439F"/>
    <w:rsid w:val="00FF455B"/>
    <w:rsid w:val="00FF45F6"/>
    <w:rsid w:val="00FF47B9"/>
    <w:rsid w:val="00FF47D2"/>
    <w:rsid w:val="00FF4808"/>
    <w:rsid w:val="00FF4A7E"/>
    <w:rsid w:val="00FF4ABF"/>
    <w:rsid w:val="00FF4AF0"/>
    <w:rsid w:val="00FF4E0B"/>
    <w:rsid w:val="00FF4E2F"/>
    <w:rsid w:val="00FF4E97"/>
    <w:rsid w:val="00FF5007"/>
    <w:rsid w:val="00FF5079"/>
    <w:rsid w:val="00FF50B0"/>
    <w:rsid w:val="00FF51D6"/>
    <w:rsid w:val="00FF521F"/>
    <w:rsid w:val="00FF53B1"/>
    <w:rsid w:val="00FF53D5"/>
    <w:rsid w:val="00FF5484"/>
    <w:rsid w:val="00FF5486"/>
    <w:rsid w:val="00FF58CB"/>
    <w:rsid w:val="00FF5927"/>
    <w:rsid w:val="00FF5A21"/>
    <w:rsid w:val="00FF5F54"/>
    <w:rsid w:val="00FF6185"/>
    <w:rsid w:val="00FF6371"/>
    <w:rsid w:val="00FF6434"/>
    <w:rsid w:val="00FF660E"/>
    <w:rsid w:val="00FF667D"/>
    <w:rsid w:val="00FF67B5"/>
    <w:rsid w:val="00FF686B"/>
    <w:rsid w:val="00FF68CD"/>
    <w:rsid w:val="00FF696C"/>
    <w:rsid w:val="00FF6A04"/>
    <w:rsid w:val="00FF6A6F"/>
    <w:rsid w:val="00FF6A88"/>
    <w:rsid w:val="00FF6AEB"/>
    <w:rsid w:val="00FF6BC0"/>
    <w:rsid w:val="00FF6C8C"/>
    <w:rsid w:val="00FF6F3B"/>
    <w:rsid w:val="00FF7397"/>
    <w:rsid w:val="00FF7438"/>
    <w:rsid w:val="00FF750A"/>
    <w:rsid w:val="00FF751E"/>
    <w:rsid w:val="00FF7575"/>
    <w:rsid w:val="00FF78EB"/>
    <w:rsid w:val="00FF793D"/>
    <w:rsid w:val="00FF7A3E"/>
    <w:rsid w:val="00FF7A6E"/>
    <w:rsid w:val="00FF7A97"/>
    <w:rsid w:val="01101B1A"/>
    <w:rsid w:val="01101D2B"/>
    <w:rsid w:val="0110ABAE"/>
    <w:rsid w:val="0111BD02"/>
    <w:rsid w:val="0111F93E"/>
    <w:rsid w:val="012320D3"/>
    <w:rsid w:val="012F5487"/>
    <w:rsid w:val="013632FB"/>
    <w:rsid w:val="01552326"/>
    <w:rsid w:val="015730F0"/>
    <w:rsid w:val="01676D58"/>
    <w:rsid w:val="017510FB"/>
    <w:rsid w:val="01888711"/>
    <w:rsid w:val="0191CA3C"/>
    <w:rsid w:val="0196571D"/>
    <w:rsid w:val="0197E4AE"/>
    <w:rsid w:val="01989596"/>
    <w:rsid w:val="01A0B7C2"/>
    <w:rsid w:val="01A55F97"/>
    <w:rsid w:val="01AD0C96"/>
    <w:rsid w:val="01AE3806"/>
    <w:rsid w:val="01B29069"/>
    <w:rsid w:val="01BD6F86"/>
    <w:rsid w:val="01BF8A60"/>
    <w:rsid w:val="01C4578F"/>
    <w:rsid w:val="01C5CC4C"/>
    <w:rsid w:val="01C94248"/>
    <w:rsid w:val="01C9D288"/>
    <w:rsid w:val="01CFF87D"/>
    <w:rsid w:val="01D05AB8"/>
    <w:rsid w:val="01D40854"/>
    <w:rsid w:val="01D78139"/>
    <w:rsid w:val="01D9C876"/>
    <w:rsid w:val="01DDA7CA"/>
    <w:rsid w:val="01DE49B6"/>
    <w:rsid w:val="01F3E636"/>
    <w:rsid w:val="01F4F125"/>
    <w:rsid w:val="01FD24DE"/>
    <w:rsid w:val="01FD69C3"/>
    <w:rsid w:val="0200BEC6"/>
    <w:rsid w:val="020349A3"/>
    <w:rsid w:val="020681F0"/>
    <w:rsid w:val="020DC09B"/>
    <w:rsid w:val="0212308F"/>
    <w:rsid w:val="02129674"/>
    <w:rsid w:val="021C0694"/>
    <w:rsid w:val="02255D06"/>
    <w:rsid w:val="02279F8A"/>
    <w:rsid w:val="022930FC"/>
    <w:rsid w:val="02296F21"/>
    <w:rsid w:val="02304AB1"/>
    <w:rsid w:val="0230810C"/>
    <w:rsid w:val="0236B847"/>
    <w:rsid w:val="025F7D5C"/>
    <w:rsid w:val="0267DF6B"/>
    <w:rsid w:val="026DFBE8"/>
    <w:rsid w:val="026EA4C6"/>
    <w:rsid w:val="026EB8B7"/>
    <w:rsid w:val="026F86E0"/>
    <w:rsid w:val="027CC873"/>
    <w:rsid w:val="02800604"/>
    <w:rsid w:val="02803CD3"/>
    <w:rsid w:val="028B98C5"/>
    <w:rsid w:val="028FE373"/>
    <w:rsid w:val="0292C2DB"/>
    <w:rsid w:val="029AA6DC"/>
    <w:rsid w:val="029E03C8"/>
    <w:rsid w:val="02AC2CBE"/>
    <w:rsid w:val="02B5E4F5"/>
    <w:rsid w:val="02B964DF"/>
    <w:rsid w:val="02BA4FCB"/>
    <w:rsid w:val="02BAB38B"/>
    <w:rsid w:val="02BDA69D"/>
    <w:rsid w:val="02BDFB85"/>
    <w:rsid w:val="02C1C067"/>
    <w:rsid w:val="02C1C960"/>
    <w:rsid w:val="02C5A6EA"/>
    <w:rsid w:val="02D4CE7D"/>
    <w:rsid w:val="02D9C3BA"/>
    <w:rsid w:val="02DE7F7F"/>
    <w:rsid w:val="02E10DF7"/>
    <w:rsid w:val="02E3446B"/>
    <w:rsid w:val="02E72567"/>
    <w:rsid w:val="02EA409E"/>
    <w:rsid w:val="0300681E"/>
    <w:rsid w:val="0305BCD9"/>
    <w:rsid w:val="0307E96C"/>
    <w:rsid w:val="030D0646"/>
    <w:rsid w:val="031A54CF"/>
    <w:rsid w:val="031BEFCA"/>
    <w:rsid w:val="0322E7A1"/>
    <w:rsid w:val="03394238"/>
    <w:rsid w:val="0342FB2E"/>
    <w:rsid w:val="0349FFD1"/>
    <w:rsid w:val="034F3BFD"/>
    <w:rsid w:val="0355AD53"/>
    <w:rsid w:val="035604DF"/>
    <w:rsid w:val="0358CEC8"/>
    <w:rsid w:val="035A8E0A"/>
    <w:rsid w:val="0368B573"/>
    <w:rsid w:val="03761E7D"/>
    <w:rsid w:val="038743A5"/>
    <w:rsid w:val="0388A952"/>
    <w:rsid w:val="03917645"/>
    <w:rsid w:val="03978BD9"/>
    <w:rsid w:val="03A8B6EB"/>
    <w:rsid w:val="03A9EF20"/>
    <w:rsid w:val="03B7ED4C"/>
    <w:rsid w:val="03BC0374"/>
    <w:rsid w:val="03C40AA4"/>
    <w:rsid w:val="03C68ED3"/>
    <w:rsid w:val="03D3FEF5"/>
    <w:rsid w:val="03D6895A"/>
    <w:rsid w:val="03E6ABEC"/>
    <w:rsid w:val="03EA92B5"/>
    <w:rsid w:val="03EC19A1"/>
    <w:rsid w:val="03EF4C6C"/>
    <w:rsid w:val="03F69AC8"/>
    <w:rsid w:val="03F8EFAB"/>
    <w:rsid w:val="040A21B5"/>
    <w:rsid w:val="04106A5D"/>
    <w:rsid w:val="0415A9E6"/>
    <w:rsid w:val="0416F3EE"/>
    <w:rsid w:val="041C0D34"/>
    <w:rsid w:val="041E76D8"/>
    <w:rsid w:val="0426F8BC"/>
    <w:rsid w:val="04287A49"/>
    <w:rsid w:val="0428CE52"/>
    <w:rsid w:val="042FE3A0"/>
    <w:rsid w:val="04309E52"/>
    <w:rsid w:val="0430DE9B"/>
    <w:rsid w:val="0431D928"/>
    <w:rsid w:val="0432091B"/>
    <w:rsid w:val="04348A4F"/>
    <w:rsid w:val="0438AC8A"/>
    <w:rsid w:val="043D6D1B"/>
    <w:rsid w:val="04417CD9"/>
    <w:rsid w:val="044247B9"/>
    <w:rsid w:val="04452C55"/>
    <w:rsid w:val="045E61D9"/>
    <w:rsid w:val="04715F2E"/>
    <w:rsid w:val="0477A541"/>
    <w:rsid w:val="04801216"/>
    <w:rsid w:val="048F3E43"/>
    <w:rsid w:val="049281A8"/>
    <w:rsid w:val="049EA744"/>
    <w:rsid w:val="04A0A51B"/>
    <w:rsid w:val="04A2DB57"/>
    <w:rsid w:val="04A4D9E6"/>
    <w:rsid w:val="04AA74F8"/>
    <w:rsid w:val="04AC020D"/>
    <w:rsid w:val="04B4FFE0"/>
    <w:rsid w:val="04C0CFA5"/>
    <w:rsid w:val="04CADF9F"/>
    <w:rsid w:val="04DF40FC"/>
    <w:rsid w:val="04EB9D94"/>
    <w:rsid w:val="04ED35F1"/>
    <w:rsid w:val="04EED527"/>
    <w:rsid w:val="05073E52"/>
    <w:rsid w:val="050C66CD"/>
    <w:rsid w:val="050E6E66"/>
    <w:rsid w:val="050FFB69"/>
    <w:rsid w:val="0510A092"/>
    <w:rsid w:val="05165936"/>
    <w:rsid w:val="0516C67E"/>
    <w:rsid w:val="052C7BAC"/>
    <w:rsid w:val="05316B12"/>
    <w:rsid w:val="0533F6E9"/>
    <w:rsid w:val="05376B09"/>
    <w:rsid w:val="0538720C"/>
    <w:rsid w:val="05478862"/>
    <w:rsid w:val="054E2EEB"/>
    <w:rsid w:val="054FEA96"/>
    <w:rsid w:val="0553C06D"/>
    <w:rsid w:val="0554ABB2"/>
    <w:rsid w:val="05564FFC"/>
    <w:rsid w:val="05750F66"/>
    <w:rsid w:val="05759765"/>
    <w:rsid w:val="05AB407A"/>
    <w:rsid w:val="05ADE95B"/>
    <w:rsid w:val="05B5CD64"/>
    <w:rsid w:val="05C004E9"/>
    <w:rsid w:val="05C51C20"/>
    <w:rsid w:val="05C5C6A7"/>
    <w:rsid w:val="05CE97C2"/>
    <w:rsid w:val="05D4BA0C"/>
    <w:rsid w:val="05DC39CA"/>
    <w:rsid w:val="05DD817A"/>
    <w:rsid w:val="05DE1DDE"/>
    <w:rsid w:val="05DF66BF"/>
    <w:rsid w:val="05E01F91"/>
    <w:rsid w:val="05E329BC"/>
    <w:rsid w:val="05E62810"/>
    <w:rsid w:val="05E76F95"/>
    <w:rsid w:val="05E7DC04"/>
    <w:rsid w:val="05F68D15"/>
    <w:rsid w:val="06014B9B"/>
    <w:rsid w:val="060D87F9"/>
    <w:rsid w:val="061747E0"/>
    <w:rsid w:val="06196615"/>
    <w:rsid w:val="061E3945"/>
    <w:rsid w:val="0631A4D5"/>
    <w:rsid w:val="06364FFD"/>
    <w:rsid w:val="063B5209"/>
    <w:rsid w:val="064567A0"/>
    <w:rsid w:val="0645690D"/>
    <w:rsid w:val="064851EC"/>
    <w:rsid w:val="064FFF94"/>
    <w:rsid w:val="0656F3DD"/>
    <w:rsid w:val="065DAF91"/>
    <w:rsid w:val="065FE3A3"/>
    <w:rsid w:val="066219DE"/>
    <w:rsid w:val="066AF5D7"/>
    <w:rsid w:val="0671E5B6"/>
    <w:rsid w:val="0676B319"/>
    <w:rsid w:val="06811276"/>
    <w:rsid w:val="06834950"/>
    <w:rsid w:val="0684EF63"/>
    <w:rsid w:val="0687ECCB"/>
    <w:rsid w:val="068C9E92"/>
    <w:rsid w:val="068F3550"/>
    <w:rsid w:val="068FF830"/>
    <w:rsid w:val="06943E59"/>
    <w:rsid w:val="069B81E5"/>
    <w:rsid w:val="06A2760E"/>
    <w:rsid w:val="06A9D422"/>
    <w:rsid w:val="06B38FAC"/>
    <w:rsid w:val="06B63C62"/>
    <w:rsid w:val="06C44D4B"/>
    <w:rsid w:val="06C4D494"/>
    <w:rsid w:val="06CEC6C0"/>
    <w:rsid w:val="06D79CE6"/>
    <w:rsid w:val="06E615F0"/>
    <w:rsid w:val="06EE87FF"/>
    <w:rsid w:val="06EF84C8"/>
    <w:rsid w:val="0709615E"/>
    <w:rsid w:val="070A49E8"/>
    <w:rsid w:val="070B7CE4"/>
    <w:rsid w:val="07217232"/>
    <w:rsid w:val="0721DBDF"/>
    <w:rsid w:val="07272AEB"/>
    <w:rsid w:val="072BA60D"/>
    <w:rsid w:val="072CA4BF"/>
    <w:rsid w:val="072D0342"/>
    <w:rsid w:val="07358BFB"/>
    <w:rsid w:val="07381B9F"/>
    <w:rsid w:val="073864DE"/>
    <w:rsid w:val="073A4538"/>
    <w:rsid w:val="073D203C"/>
    <w:rsid w:val="074101F6"/>
    <w:rsid w:val="0742A415"/>
    <w:rsid w:val="07447D5A"/>
    <w:rsid w:val="074EF620"/>
    <w:rsid w:val="0758B0BA"/>
    <w:rsid w:val="0759EAF1"/>
    <w:rsid w:val="0766BA3A"/>
    <w:rsid w:val="0768C449"/>
    <w:rsid w:val="076AAEE9"/>
    <w:rsid w:val="077C8A44"/>
    <w:rsid w:val="077D1E45"/>
    <w:rsid w:val="077DB7D4"/>
    <w:rsid w:val="077EB218"/>
    <w:rsid w:val="07864010"/>
    <w:rsid w:val="07895EBE"/>
    <w:rsid w:val="07996348"/>
    <w:rsid w:val="07A24467"/>
    <w:rsid w:val="07A9A229"/>
    <w:rsid w:val="07AD0540"/>
    <w:rsid w:val="07AE62E0"/>
    <w:rsid w:val="07B2A10F"/>
    <w:rsid w:val="07BE7B1C"/>
    <w:rsid w:val="07BEF5A8"/>
    <w:rsid w:val="07BF588B"/>
    <w:rsid w:val="07C39543"/>
    <w:rsid w:val="07C6C03E"/>
    <w:rsid w:val="07CF6620"/>
    <w:rsid w:val="07D4D117"/>
    <w:rsid w:val="07DCACBF"/>
    <w:rsid w:val="07E08E95"/>
    <w:rsid w:val="07E0E99A"/>
    <w:rsid w:val="07EB23AD"/>
    <w:rsid w:val="07F2A855"/>
    <w:rsid w:val="0803A8EA"/>
    <w:rsid w:val="080CD7A7"/>
    <w:rsid w:val="0830C3BD"/>
    <w:rsid w:val="08311660"/>
    <w:rsid w:val="0831A95B"/>
    <w:rsid w:val="0834015D"/>
    <w:rsid w:val="083911F6"/>
    <w:rsid w:val="083C2C6A"/>
    <w:rsid w:val="08457790"/>
    <w:rsid w:val="085EA785"/>
    <w:rsid w:val="08729A58"/>
    <w:rsid w:val="08746FA3"/>
    <w:rsid w:val="0884C127"/>
    <w:rsid w:val="08894C5B"/>
    <w:rsid w:val="088D183D"/>
    <w:rsid w:val="088EFB71"/>
    <w:rsid w:val="0898F8FE"/>
    <w:rsid w:val="0899458F"/>
    <w:rsid w:val="089BDC75"/>
    <w:rsid w:val="089CE71E"/>
    <w:rsid w:val="089EE36A"/>
    <w:rsid w:val="089F0A9D"/>
    <w:rsid w:val="08AD3A60"/>
    <w:rsid w:val="08AFA4F6"/>
    <w:rsid w:val="08B1E01D"/>
    <w:rsid w:val="08B8A8E9"/>
    <w:rsid w:val="08C61430"/>
    <w:rsid w:val="08CB5773"/>
    <w:rsid w:val="08CEA200"/>
    <w:rsid w:val="08D21DF7"/>
    <w:rsid w:val="08DAD589"/>
    <w:rsid w:val="08DCB855"/>
    <w:rsid w:val="08DCE2CA"/>
    <w:rsid w:val="08DDBBC8"/>
    <w:rsid w:val="08DF8DB5"/>
    <w:rsid w:val="08E308EF"/>
    <w:rsid w:val="08E340C7"/>
    <w:rsid w:val="08E8FB18"/>
    <w:rsid w:val="08EE9542"/>
    <w:rsid w:val="08F304D7"/>
    <w:rsid w:val="08F94BA6"/>
    <w:rsid w:val="08FB7BAC"/>
    <w:rsid w:val="0904BA73"/>
    <w:rsid w:val="0910F90C"/>
    <w:rsid w:val="0914389F"/>
    <w:rsid w:val="09323A89"/>
    <w:rsid w:val="09338AD4"/>
    <w:rsid w:val="094B6F02"/>
    <w:rsid w:val="094C7082"/>
    <w:rsid w:val="095089EA"/>
    <w:rsid w:val="095503CE"/>
    <w:rsid w:val="0955EA22"/>
    <w:rsid w:val="095B0DBF"/>
    <w:rsid w:val="09687FE9"/>
    <w:rsid w:val="0968C7B1"/>
    <w:rsid w:val="096CA07D"/>
    <w:rsid w:val="096F1F8B"/>
    <w:rsid w:val="09737160"/>
    <w:rsid w:val="0975CFFD"/>
    <w:rsid w:val="0975E211"/>
    <w:rsid w:val="0976D66F"/>
    <w:rsid w:val="09832935"/>
    <w:rsid w:val="09862A94"/>
    <w:rsid w:val="098895DE"/>
    <w:rsid w:val="0994414A"/>
    <w:rsid w:val="09A14BEF"/>
    <w:rsid w:val="09B5868A"/>
    <w:rsid w:val="09BFCF69"/>
    <w:rsid w:val="09C160B6"/>
    <w:rsid w:val="09D575E0"/>
    <w:rsid w:val="09D6DBBB"/>
    <w:rsid w:val="09DC18F2"/>
    <w:rsid w:val="09DF4E48"/>
    <w:rsid w:val="09E13678"/>
    <w:rsid w:val="09E1FB7D"/>
    <w:rsid w:val="09F21CE5"/>
    <w:rsid w:val="09F55A8B"/>
    <w:rsid w:val="09F5FEC6"/>
    <w:rsid w:val="09F71008"/>
    <w:rsid w:val="09F8A696"/>
    <w:rsid w:val="09FD5BD5"/>
    <w:rsid w:val="09FF5E57"/>
    <w:rsid w:val="0A015D48"/>
    <w:rsid w:val="0A03731F"/>
    <w:rsid w:val="0A100572"/>
    <w:rsid w:val="0A15C6A3"/>
    <w:rsid w:val="0A284F6E"/>
    <w:rsid w:val="0A30132A"/>
    <w:rsid w:val="0A3786A5"/>
    <w:rsid w:val="0A44E62D"/>
    <w:rsid w:val="0A57BF2D"/>
    <w:rsid w:val="0A598841"/>
    <w:rsid w:val="0A5D5516"/>
    <w:rsid w:val="0A63B55C"/>
    <w:rsid w:val="0A6438B7"/>
    <w:rsid w:val="0A693E0C"/>
    <w:rsid w:val="0A789BB2"/>
    <w:rsid w:val="0A81889D"/>
    <w:rsid w:val="0A85194A"/>
    <w:rsid w:val="0A8617F5"/>
    <w:rsid w:val="0A907900"/>
    <w:rsid w:val="0A91FC1E"/>
    <w:rsid w:val="0A948F4E"/>
    <w:rsid w:val="0A967365"/>
    <w:rsid w:val="0A96CF84"/>
    <w:rsid w:val="0A990270"/>
    <w:rsid w:val="0A99C395"/>
    <w:rsid w:val="0AA0EF0C"/>
    <w:rsid w:val="0AA376A9"/>
    <w:rsid w:val="0AA37888"/>
    <w:rsid w:val="0AA5F052"/>
    <w:rsid w:val="0AAC33DB"/>
    <w:rsid w:val="0AAF46A9"/>
    <w:rsid w:val="0AC4E49C"/>
    <w:rsid w:val="0AD2E521"/>
    <w:rsid w:val="0AD75A1C"/>
    <w:rsid w:val="0ADB55A5"/>
    <w:rsid w:val="0AE2B9EB"/>
    <w:rsid w:val="0AEB615D"/>
    <w:rsid w:val="0AF75FCE"/>
    <w:rsid w:val="0AF9D58B"/>
    <w:rsid w:val="0AFB1828"/>
    <w:rsid w:val="0AFBBB9D"/>
    <w:rsid w:val="0B049812"/>
    <w:rsid w:val="0B04EABB"/>
    <w:rsid w:val="0B10AD76"/>
    <w:rsid w:val="0B24691F"/>
    <w:rsid w:val="0B2AB653"/>
    <w:rsid w:val="0B2F44E4"/>
    <w:rsid w:val="0B350F40"/>
    <w:rsid w:val="0B406B95"/>
    <w:rsid w:val="0B511ED4"/>
    <w:rsid w:val="0B523AFF"/>
    <w:rsid w:val="0B5AA168"/>
    <w:rsid w:val="0B5AA363"/>
    <w:rsid w:val="0B5E7DE7"/>
    <w:rsid w:val="0B6222CD"/>
    <w:rsid w:val="0B8A7E00"/>
    <w:rsid w:val="0B8C96B8"/>
    <w:rsid w:val="0B96E550"/>
    <w:rsid w:val="0B99743F"/>
    <w:rsid w:val="0B9C5B4D"/>
    <w:rsid w:val="0BAB33BC"/>
    <w:rsid w:val="0BAD6436"/>
    <w:rsid w:val="0BBF70FA"/>
    <w:rsid w:val="0BC2A240"/>
    <w:rsid w:val="0BC34DD9"/>
    <w:rsid w:val="0BC5B913"/>
    <w:rsid w:val="0BCABA91"/>
    <w:rsid w:val="0BD9BC99"/>
    <w:rsid w:val="0BDC81B2"/>
    <w:rsid w:val="0BDE387E"/>
    <w:rsid w:val="0BE134C0"/>
    <w:rsid w:val="0BF12135"/>
    <w:rsid w:val="0BFA6BC7"/>
    <w:rsid w:val="0BFAD9FF"/>
    <w:rsid w:val="0C05065E"/>
    <w:rsid w:val="0C06D595"/>
    <w:rsid w:val="0C07E6C5"/>
    <w:rsid w:val="0C0A59B0"/>
    <w:rsid w:val="0C0BD2E4"/>
    <w:rsid w:val="0C0D05FA"/>
    <w:rsid w:val="0C133F62"/>
    <w:rsid w:val="0C14E44A"/>
    <w:rsid w:val="0C157445"/>
    <w:rsid w:val="0C165195"/>
    <w:rsid w:val="0C1708B3"/>
    <w:rsid w:val="0C17A606"/>
    <w:rsid w:val="0C1859DC"/>
    <w:rsid w:val="0C1B6755"/>
    <w:rsid w:val="0C1E1EB3"/>
    <w:rsid w:val="0C1F5A04"/>
    <w:rsid w:val="0C1FE9D6"/>
    <w:rsid w:val="0C202606"/>
    <w:rsid w:val="0C37891C"/>
    <w:rsid w:val="0C4352E8"/>
    <w:rsid w:val="0C460F06"/>
    <w:rsid w:val="0C48B39A"/>
    <w:rsid w:val="0C4B5D5B"/>
    <w:rsid w:val="0C4D78AD"/>
    <w:rsid w:val="0C547F68"/>
    <w:rsid w:val="0C5E09D6"/>
    <w:rsid w:val="0C6283AF"/>
    <w:rsid w:val="0C654E0C"/>
    <w:rsid w:val="0C706088"/>
    <w:rsid w:val="0C75193A"/>
    <w:rsid w:val="0C7DFE2F"/>
    <w:rsid w:val="0C8467A4"/>
    <w:rsid w:val="0C87DE7E"/>
    <w:rsid w:val="0C970D94"/>
    <w:rsid w:val="0C9E98D7"/>
    <w:rsid w:val="0CB8C835"/>
    <w:rsid w:val="0CBD59DC"/>
    <w:rsid w:val="0CC50003"/>
    <w:rsid w:val="0CC817C9"/>
    <w:rsid w:val="0CC9300A"/>
    <w:rsid w:val="0CD2450D"/>
    <w:rsid w:val="0CD5BBFD"/>
    <w:rsid w:val="0CDA044D"/>
    <w:rsid w:val="0CDC7117"/>
    <w:rsid w:val="0CF01633"/>
    <w:rsid w:val="0CF505B2"/>
    <w:rsid w:val="0CF6C051"/>
    <w:rsid w:val="0CF9A60C"/>
    <w:rsid w:val="0CFBFB64"/>
    <w:rsid w:val="0D18F20C"/>
    <w:rsid w:val="0D1D2C51"/>
    <w:rsid w:val="0D231B7B"/>
    <w:rsid w:val="0D2D63DF"/>
    <w:rsid w:val="0D2EA7F6"/>
    <w:rsid w:val="0D3B457A"/>
    <w:rsid w:val="0D3CEC72"/>
    <w:rsid w:val="0D410141"/>
    <w:rsid w:val="0D47ED86"/>
    <w:rsid w:val="0D487037"/>
    <w:rsid w:val="0D4A94B7"/>
    <w:rsid w:val="0D5833CC"/>
    <w:rsid w:val="0D586391"/>
    <w:rsid w:val="0D5AA810"/>
    <w:rsid w:val="0D5C3A3D"/>
    <w:rsid w:val="0D5DC132"/>
    <w:rsid w:val="0D5E95A9"/>
    <w:rsid w:val="0D674300"/>
    <w:rsid w:val="0D6E3D99"/>
    <w:rsid w:val="0D6E9DC9"/>
    <w:rsid w:val="0D710AE8"/>
    <w:rsid w:val="0D76006F"/>
    <w:rsid w:val="0D7600A3"/>
    <w:rsid w:val="0D77B096"/>
    <w:rsid w:val="0D7C842C"/>
    <w:rsid w:val="0D82A8AA"/>
    <w:rsid w:val="0D837698"/>
    <w:rsid w:val="0D8AB2BA"/>
    <w:rsid w:val="0D8CF067"/>
    <w:rsid w:val="0D8D1B7A"/>
    <w:rsid w:val="0D99C67D"/>
    <w:rsid w:val="0D9A73D0"/>
    <w:rsid w:val="0DA07C5B"/>
    <w:rsid w:val="0DA4EDDA"/>
    <w:rsid w:val="0DA5C92B"/>
    <w:rsid w:val="0DA82FB4"/>
    <w:rsid w:val="0DB11390"/>
    <w:rsid w:val="0DB42896"/>
    <w:rsid w:val="0DBB7669"/>
    <w:rsid w:val="0DBDF908"/>
    <w:rsid w:val="0DC02C31"/>
    <w:rsid w:val="0DD958A8"/>
    <w:rsid w:val="0DEFA892"/>
    <w:rsid w:val="0DFA65CF"/>
    <w:rsid w:val="0DFB1DAC"/>
    <w:rsid w:val="0E067AD4"/>
    <w:rsid w:val="0E0BF5C1"/>
    <w:rsid w:val="0E0C698D"/>
    <w:rsid w:val="0E0CF4F3"/>
    <w:rsid w:val="0E22824F"/>
    <w:rsid w:val="0E23FC19"/>
    <w:rsid w:val="0E26ED5D"/>
    <w:rsid w:val="0E2A53F5"/>
    <w:rsid w:val="0E367D5E"/>
    <w:rsid w:val="0E3E0162"/>
    <w:rsid w:val="0E3F5E56"/>
    <w:rsid w:val="0E484739"/>
    <w:rsid w:val="0E54653C"/>
    <w:rsid w:val="0E58911F"/>
    <w:rsid w:val="0E615379"/>
    <w:rsid w:val="0E699952"/>
    <w:rsid w:val="0E6FBD75"/>
    <w:rsid w:val="0E75FABD"/>
    <w:rsid w:val="0E77A6C4"/>
    <w:rsid w:val="0E7E4FAC"/>
    <w:rsid w:val="0E7F66BE"/>
    <w:rsid w:val="0E9078E2"/>
    <w:rsid w:val="0E992EEB"/>
    <w:rsid w:val="0E99BC65"/>
    <w:rsid w:val="0E9E6036"/>
    <w:rsid w:val="0EAAB928"/>
    <w:rsid w:val="0EBB50CF"/>
    <w:rsid w:val="0EC58213"/>
    <w:rsid w:val="0EC9E11E"/>
    <w:rsid w:val="0EDED905"/>
    <w:rsid w:val="0EE17A34"/>
    <w:rsid w:val="0EE409E5"/>
    <w:rsid w:val="0EEFB2DC"/>
    <w:rsid w:val="0EF28086"/>
    <w:rsid w:val="0EF62697"/>
    <w:rsid w:val="0F0175D6"/>
    <w:rsid w:val="0F06F6AA"/>
    <w:rsid w:val="0F090470"/>
    <w:rsid w:val="0F2D3282"/>
    <w:rsid w:val="0F396934"/>
    <w:rsid w:val="0F42C8D1"/>
    <w:rsid w:val="0F491178"/>
    <w:rsid w:val="0F4D200C"/>
    <w:rsid w:val="0F526DBE"/>
    <w:rsid w:val="0F53CC01"/>
    <w:rsid w:val="0F5A36C2"/>
    <w:rsid w:val="0F5EB761"/>
    <w:rsid w:val="0F5F627A"/>
    <w:rsid w:val="0F60B909"/>
    <w:rsid w:val="0F637BA5"/>
    <w:rsid w:val="0F653CDB"/>
    <w:rsid w:val="0F69339B"/>
    <w:rsid w:val="0F6AC0CF"/>
    <w:rsid w:val="0F6E3485"/>
    <w:rsid w:val="0F73918E"/>
    <w:rsid w:val="0F7A57C8"/>
    <w:rsid w:val="0F7A5B33"/>
    <w:rsid w:val="0F7FECCA"/>
    <w:rsid w:val="0F81B45C"/>
    <w:rsid w:val="0F9D904E"/>
    <w:rsid w:val="0FA07CD3"/>
    <w:rsid w:val="0FA59399"/>
    <w:rsid w:val="0FB22F85"/>
    <w:rsid w:val="0FBC1908"/>
    <w:rsid w:val="0FBF5C49"/>
    <w:rsid w:val="0FBFB69C"/>
    <w:rsid w:val="0FC0FCA9"/>
    <w:rsid w:val="0FC13756"/>
    <w:rsid w:val="0FCD68D0"/>
    <w:rsid w:val="0FD3A40A"/>
    <w:rsid w:val="0FDB7C1F"/>
    <w:rsid w:val="0FEA365C"/>
    <w:rsid w:val="0FEAAFBC"/>
    <w:rsid w:val="0FF2ED99"/>
    <w:rsid w:val="0FF453DB"/>
    <w:rsid w:val="0FF6C5FE"/>
    <w:rsid w:val="0FF9FB74"/>
    <w:rsid w:val="1011E95C"/>
    <w:rsid w:val="1014B8BF"/>
    <w:rsid w:val="10168221"/>
    <w:rsid w:val="101724FF"/>
    <w:rsid w:val="1018C36D"/>
    <w:rsid w:val="1026016A"/>
    <w:rsid w:val="102D30A0"/>
    <w:rsid w:val="1032BC28"/>
    <w:rsid w:val="103477A0"/>
    <w:rsid w:val="10394838"/>
    <w:rsid w:val="103C03D7"/>
    <w:rsid w:val="103CC719"/>
    <w:rsid w:val="10468B55"/>
    <w:rsid w:val="10503E13"/>
    <w:rsid w:val="105698CC"/>
    <w:rsid w:val="1056C689"/>
    <w:rsid w:val="10601CFD"/>
    <w:rsid w:val="10630047"/>
    <w:rsid w:val="106C12C9"/>
    <w:rsid w:val="10814D08"/>
    <w:rsid w:val="10824275"/>
    <w:rsid w:val="108366A8"/>
    <w:rsid w:val="108C6747"/>
    <w:rsid w:val="108F4EA4"/>
    <w:rsid w:val="1095B5FF"/>
    <w:rsid w:val="1099257E"/>
    <w:rsid w:val="10A71D9F"/>
    <w:rsid w:val="10B4D992"/>
    <w:rsid w:val="10BCE85A"/>
    <w:rsid w:val="10C33E5A"/>
    <w:rsid w:val="10C74B1C"/>
    <w:rsid w:val="10CA24D3"/>
    <w:rsid w:val="10CE7838"/>
    <w:rsid w:val="10D0EB70"/>
    <w:rsid w:val="10D7F560"/>
    <w:rsid w:val="10E559DF"/>
    <w:rsid w:val="10F18923"/>
    <w:rsid w:val="10F38C89"/>
    <w:rsid w:val="10F5EA00"/>
    <w:rsid w:val="10F9C186"/>
    <w:rsid w:val="10F9EE51"/>
    <w:rsid w:val="10FC10F7"/>
    <w:rsid w:val="10FD7B79"/>
    <w:rsid w:val="10FE88EB"/>
    <w:rsid w:val="110948A3"/>
    <w:rsid w:val="11114920"/>
    <w:rsid w:val="111AA292"/>
    <w:rsid w:val="111DB066"/>
    <w:rsid w:val="111FB012"/>
    <w:rsid w:val="112E2618"/>
    <w:rsid w:val="1137D18A"/>
    <w:rsid w:val="1137FA61"/>
    <w:rsid w:val="1140DE4E"/>
    <w:rsid w:val="114B0E3B"/>
    <w:rsid w:val="114CD1A7"/>
    <w:rsid w:val="1155C4DC"/>
    <w:rsid w:val="115E6154"/>
    <w:rsid w:val="116AD0FA"/>
    <w:rsid w:val="116DDDB3"/>
    <w:rsid w:val="1175D852"/>
    <w:rsid w:val="1175DF0A"/>
    <w:rsid w:val="1184E090"/>
    <w:rsid w:val="118703A2"/>
    <w:rsid w:val="1188F636"/>
    <w:rsid w:val="119B88B3"/>
    <w:rsid w:val="119BA243"/>
    <w:rsid w:val="119CC201"/>
    <w:rsid w:val="119E8E27"/>
    <w:rsid w:val="11A3DD5D"/>
    <w:rsid w:val="11AA19C5"/>
    <w:rsid w:val="11ACC62A"/>
    <w:rsid w:val="11B443E1"/>
    <w:rsid w:val="11B4864C"/>
    <w:rsid w:val="11BA8AAA"/>
    <w:rsid w:val="11BDCA45"/>
    <w:rsid w:val="11D8A836"/>
    <w:rsid w:val="11E2D72D"/>
    <w:rsid w:val="11EAD4DA"/>
    <w:rsid w:val="11ED389A"/>
    <w:rsid w:val="11ED56BC"/>
    <w:rsid w:val="11F99B1D"/>
    <w:rsid w:val="120E32FE"/>
    <w:rsid w:val="12107E53"/>
    <w:rsid w:val="121DC9CC"/>
    <w:rsid w:val="121FF865"/>
    <w:rsid w:val="122099EB"/>
    <w:rsid w:val="122263C6"/>
    <w:rsid w:val="1229CFE3"/>
    <w:rsid w:val="122E644F"/>
    <w:rsid w:val="12371BC4"/>
    <w:rsid w:val="124B83DA"/>
    <w:rsid w:val="1258B95A"/>
    <w:rsid w:val="12679C89"/>
    <w:rsid w:val="1273146E"/>
    <w:rsid w:val="1279E666"/>
    <w:rsid w:val="127C2A01"/>
    <w:rsid w:val="127FC311"/>
    <w:rsid w:val="12832800"/>
    <w:rsid w:val="12857275"/>
    <w:rsid w:val="128A16EA"/>
    <w:rsid w:val="128E4267"/>
    <w:rsid w:val="12909CBF"/>
    <w:rsid w:val="12960892"/>
    <w:rsid w:val="129619F6"/>
    <w:rsid w:val="129EF463"/>
    <w:rsid w:val="129F67B9"/>
    <w:rsid w:val="12A02489"/>
    <w:rsid w:val="12A7E31F"/>
    <w:rsid w:val="12AB95B4"/>
    <w:rsid w:val="12B2657B"/>
    <w:rsid w:val="12B426D5"/>
    <w:rsid w:val="12B4C166"/>
    <w:rsid w:val="12B57C52"/>
    <w:rsid w:val="12B6A61E"/>
    <w:rsid w:val="12BAA28B"/>
    <w:rsid w:val="12BFF5BC"/>
    <w:rsid w:val="12C29CE4"/>
    <w:rsid w:val="12C4B16E"/>
    <w:rsid w:val="12C8C05D"/>
    <w:rsid w:val="12CCF43C"/>
    <w:rsid w:val="12D016EC"/>
    <w:rsid w:val="12D49BD8"/>
    <w:rsid w:val="12D87E06"/>
    <w:rsid w:val="12DC379E"/>
    <w:rsid w:val="12E1658F"/>
    <w:rsid w:val="12EB2BE4"/>
    <w:rsid w:val="12F00E68"/>
    <w:rsid w:val="12F273DC"/>
    <w:rsid w:val="12F7E7C5"/>
    <w:rsid w:val="130586B9"/>
    <w:rsid w:val="130CCA19"/>
    <w:rsid w:val="131563F1"/>
    <w:rsid w:val="131D6512"/>
    <w:rsid w:val="1321D23D"/>
    <w:rsid w:val="132B688F"/>
    <w:rsid w:val="13355B86"/>
    <w:rsid w:val="133C1173"/>
    <w:rsid w:val="13424681"/>
    <w:rsid w:val="134EE39C"/>
    <w:rsid w:val="1361A0F6"/>
    <w:rsid w:val="1376F26A"/>
    <w:rsid w:val="1378F424"/>
    <w:rsid w:val="1379F515"/>
    <w:rsid w:val="137A91C7"/>
    <w:rsid w:val="138242D8"/>
    <w:rsid w:val="138CF1AA"/>
    <w:rsid w:val="138E9271"/>
    <w:rsid w:val="138F8AEF"/>
    <w:rsid w:val="13A1E436"/>
    <w:rsid w:val="13A3E74E"/>
    <w:rsid w:val="13B55A91"/>
    <w:rsid w:val="13B5C78A"/>
    <w:rsid w:val="13B97779"/>
    <w:rsid w:val="13BAA963"/>
    <w:rsid w:val="13CA2389"/>
    <w:rsid w:val="13D36BBB"/>
    <w:rsid w:val="13D3751C"/>
    <w:rsid w:val="13D7C4E6"/>
    <w:rsid w:val="13D84B1D"/>
    <w:rsid w:val="13DC7F44"/>
    <w:rsid w:val="13EBAAF2"/>
    <w:rsid w:val="13EE776D"/>
    <w:rsid w:val="13EF168D"/>
    <w:rsid w:val="13FB4307"/>
    <w:rsid w:val="13FCD1F7"/>
    <w:rsid w:val="1403367D"/>
    <w:rsid w:val="1410BE98"/>
    <w:rsid w:val="14114529"/>
    <w:rsid w:val="14127BAA"/>
    <w:rsid w:val="1414FBD7"/>
    <w:rsid w:val="1417CA49"/>
    <w:rsid w:val="141B9381"/>
    <w:rsid w:val="143228BA"/>
    <w:rsid w:val="1432FA41"/>
    <w:rsid w:val="143BB17B"/>
    <w:rsid w:val="14418230"/>
    <w:rsid w:val="144638CA"/>
    <w:rsid w:val="14465C42"/>
    <w:rsid w:val="144E0D98"/>
    <w:rsid w:val="144EF999"/>
    <w:rsid w:val="1457CCF3"/>
    <w:rsid w:val="145FAEE9"/>
    <w:rsid w:val="14715117"/>
    <w:rsid w:val="1471BCC7"/>
    <w:rsid w:val="1479BF68"/>
    <w:rsid w:val="147E8EF0"/>
    <w:rsid w:val="147E90F2"/>
    <w:rsid w:val="14843A3B"/>
    <w:rsid w:val="148B364A"/>
    <w:rsid w:val="14942C74"/>
    <w:rsid w:val="149A5096"/>
    <w:rsid w:val="149E0687"/>
    <w:rsid w:val="149F02D0"/>
    <w:rsid w:val="14A2481D"/>
    <w:rsid w:val="14AC390E"/>
    <w:rsid w:val="14B22E98"/>
    <w:rsid w:val="14B5DB01"/>
    <w:rsid w:val="14B83181"/>
    <w:rsid w:val="14C8E158"/>
    <w:rsid w:val="14CFA07D"/>
    <w:rsid w:val="14CFAF97"/>
    <w:rsid w:val="14D02107"/>
    <w:rsid w:val="14D5FDBB"/>
    <w:rsid w:val="14E2F2F1"/>
    <w:rsid w:val="14E38856"/>
    <w:rsid w:val="14E3D995"/>
    <w:rsid w:val="14E4E0F2"/>
    <w:rsid w:val="14EABD47"/>
    <w:rsid w:val="14F7C03F"/>
    <w:rsid w:val="14FEE26A"/>
    <w:rsid w:val="150211FD"/>
    <w:rsid w:val="15036318"/>
    <w:rsid w:val="1504F46D"/>
    <w:rsid w:val="1506EECD"/>
    <w:rsid w:val="15257EE7"/>
    <w:rsid w:val="152A1967"/>
    <w:rsid w:val="152EC81A"/>
    <w:rsid w:val="15501553"/>
    <w:rsid w:val="1553A14F"/>
    <w:rsid w:val="155ECF2A"/>
    <w:rsid w:val="1561C75D"/>
    <w:rsid w:val="1562A636"/>
    <w:rsid w:val="1564C4B0"/>
    <w:rsid w:val="156E98F6"/>
    <w:rsid w:val="156EEBA6"/>
    <w:rsid w:val="1570D350"/>
    <w:rsid w:val="1575462F"/>
    <w:rsid w:val="157DAC7E"/>
    <w:rsid w:val="1588FEB2"/>
    <w:rsid w:val="158D02CE"/>
    <w:rsid w:val="15B2B38E"/>
    <w:rsid w:val="15BE6FEA"/>
    <w:rsid w:val="15BED0B6"/>
    <w:rsid w:val="15C17812"/>
    <w:rsid w:val="15D122C2"/>
    <w:rsid w:val="15D6DEFA"/>
    <w:rsid w:val="15DA1288"/>
    <w:rsid w:val="15DCD52F"/>
    <w:rsid w:val="15DF02D0"/>
    <w:rsid w:val="15E03E25"/>
    <w:rsid w:val="15E2AA98"/>
    <w:rsid w:val="15EEFBAD"/>
    <w:rsid w:val="15F2FEAF"/>
    <w:rsid w:val="15F34B8E"/>
    <w:rsid w:val="15F8F3BE"/>
    <w:rsid w:val="15FC7DE3"/>
    <w:rsid w:val="15FDBAA8"/>
    <w:rsid w:val="16017DC7"/>
    <w:rsid w:val="1607B779"/>
    <w:rsid w:val="1613651E"/>
    <w:rsid w:val="16153D58"/>
    <w:rsid w:val="161FF4CE"/>
    <w:rsid w:val="162000D0"/>
    <w:rsid w:val="162CD996"/>
    <w:rsid w:val="16423130"/>
    <w:rsid w:val="1644FFD1"/>
    <w:rsid w:val="164B5716"/>
    <w:rsid w:val="164B7F3E"/>
    <w:rsid w:val="1652A0FF"/>
    <w:rsid w:val="1654CB42"/>
    <w:rsid w:val="165B8A91"/>
    <w:rsid w:val="165E9B36"/>
    <w:rsid w:val="1662CA71"/>
    <w:rsid w:val="16674D2A"/>
    <w:rsid w:val="166B766D"/>
    <w:rsid w:val="1670274D"/>
    <w:rsid w:val="16897B91"/>
    <w:rsid w:val="1697894E"/>
    <w:rsid w:val="1698CBE1"/>
    <w:rsid w:val="1699615E"/>
    <w:rsid w:val="16B0B379"/>
    <w:rsid w:val="16B17DD9"/>
    <w:rsid w:val="16BA3555"/>
    <w:rsid w:val="16BBB3F4"/>
    <w:rsid w:val="16C8DBC0"/>
    <w:rsid w:val="16CA162B"/>
    <w:rsid w:val="16D1F7E4"/>
    <w:rsid w:val="16D352F1"/>
    <w:rsid w:val="16D3648E"/>
    <w:rsid w:val="16D4A3C3"/>
    <w:rsid w:val="16D57EA1"/>
    <w:rsid w:val="16D7356C"/>
    <w:rsid w:val="16E534A1"/>
    <w:rsid w:val="16F9D7FD"/>
    <w:rsid w:val="17024220"/>
    <w:rsid w:val="17082FE5"/>
    <w:rsid w:val="17133DEE"/>
    <w:rsid w:val="17183ACE"/>
    <w:rsid w:val="171AB612"/>
    <w:rsid w:val="171F11D0"/>
    <w:rsid w:val="1729E6FE"/>
    <w:rsid w:val="17305D8F"/>
    <w:rsid w:val="17343ADB"/>
    <w:rsid w:val="173CC6CD"/>
    <w:rsid w:val="17483CB6"/>
    <w:rsid w:val="174AE340"/>
    <w:rsid w:val="174BA796"/>
    <w:rsid w:val="17522284"/>
    <w:rsid w:val="1758AAF7"/>
    <w:rsid w:val="175A4F76"/>
    <w:rsid w:val="17604694"/>
    <w:rsid w:val="17621EA7"/>
    <w:rsid w:val="17670D21"/>
    <w:rsid w:val="176B9CA1"/>
    <w:rsid w:val="1771FE79"/>
    <w:rsid w:val="1779FED1"/>
    <w:rsid w:val="177FEF03"/>
    <w:rsid w:val="1782F231"/>
    <w:rsid w:val="178D41E5"/>
    <w:rsid w:val="1792A42A"/>
    <w:rsid w:val="179625DA"/>
    <w:rsid w:val="179B3D8A"/>
    <w:rsid w:val="179DD62E"/>
    <w:rsid w:val="179F6243"/>
    <w:rsid w:val="17A5453C"/>
    <w:rsid w:val="17A548AD"/>
    <w:rsid w:val="17A61FB8"/>
    <w:rsid w:val="17A9E8AB"/>
    <w:rsid w:val="17AC5F6F"/>
    <w:rsid w:val="17B79E10"/>
    <w:rsid w:val="17BCA75B"/>
    <w:rsid w:val="17C40DB1"/>
    <w:rsid w:val="17D1CB3D"/>
    <w:rsid w:val="17DBBA19"/>
    <w:rsid w:val="17DC13FD"/>
    <w:rsid w:val="17E8CB9B"/>
    <w:rsid w:val="17EBD35F"/>
    <w:rsid w:val="17EC4ACE"/>
    <w:rsid w:val="17F0B066"/>
    <w:rsid w:val="17F1C094"/>
    <w:rsid w:val="17F63950"/>
    <w:rsid w:val="17F9E505"/>
    <w:rsid w:val="17FB13DB"/>
    <w:rsid w:val="1812B308"/>
    <w:rsid w:val="181C5F12"/>
    <w:rsid w:val="181C7BE6"/>
    <w:rsid w:val="1822B26E"/>
    <w:rsid w:val="182CF9FE"/>
    <w:rsid w:val="182DF2E4"/>
    <w:rsid w:val="182F1526"/>
    <w:rsid w:val="18335673"/>
    <w:rsid w:val="18494C15"/>
    <w:rsid w:val="185144B1"/>
    <w:rsid w:val="185B1852"/>
    <w:rsid w:val="18671020"/>
    <w:rsid w:val="1876AF93"/>
    <w:rsid w:val="1878ABE9"/>
    <w:rsid w:val="18878A52"/>
    <w:rsid w:val="188CF499"/>
    <w:rsid w:val="18929B09"/>
    <w:rsid w:val="189DEF96"/>
    <w:rsid w:val="189E4BA3"/>
    <w:rsid w:val="18ABCDB8"/>
    <w:rsid w:val="18B126CA"/>
    <w:rsid w:val="18B9958E"/>
    <w:rsid w:val="18C0AE16"/>
    <w:rsid w:val="18C1792A"/>
    <w:rsid w:val="18C3034E"/>
    <w:rsid w:val="18C533C2"/>
    <w:rsid w:val="18C58C30"/>
    <w:rsid w:val="18C6F9F4"/>
    <w:rsid w:val="18CCADA3"/>
    <w:rsid w:val="18D181C1"/>
    <w:rsid w:val="18D390BF"/>
    <w:rsid w:val="18D4C88F"/>
    <w:rsid w:val="18D62BE6"/>
    <w:rsid w:val="18D6A2ED"/>
    <w:rsid w:val="18E793CA"/>
    <w:rsid w:val="18E979DE"/>
    <w:rsid w:val="18EC880B"/>
    <w:rsid w:val="18EDE6F6"/>
    <w:rsid w:val="18F0F885"/>
    <w:rsid w:val="18F4F309"/>
    <w:rsid w:val="190106F9"/>
    <w:rsid w:val="190B80BD"/>
    <w:rsid w:val="1910B553"/>
    <w:rsid w:val="191ADB65"/>
    <w:rsid w:val="1922377A"/>
    <w:rsid w:val="1922F011"/>
    <w:rsid w:val="192CBFB6"/>
    <w:rsid w:val="193AA808"/>
    <w:rsid w:val="193EA0D0"/>
    <w:rsid w:val="193F7DC9"/>
    <w:rsid w:val="19402592"/>
    <w:rsid w:val="19508E35"/>
    <w:rsid w:val="19515011"/>
    <w:rsid w:val="19518716"/>
    <w:rsid w:val="1953F7E1"/>
    <w:rsid w:val="1958D5A9"/>
    <w:rsid w:val="195B5F78"/>
    <w:rsid w:val="195DD910"/>
    <w:rsid w:val="19625CA7"/>
    <w:rsid w:val="196B93E8"/>
    <w:rsid w:val="19777A5B"/>
    <w:rsid w:val="197FA4C6"/>
    <w:rsid w:val="19842425"/>
    <w:rsid w:val="198E4E8D"/>
    <w:rsid w:val="19994B84"/>
    <w:rsid w:val="199ADA41"/>
    <w:rsid w:val="199AF396"/>
    <w:rsid w:val="199C304E"/>
    <w:rsid w:val="199DE9AF"/>
    <w:rsid w:val="19A78F5F"/>
    <w:rsid w:val="19AFC6EE"/>
    <w:rsid w:val="19B1D3C7"/>
    <w:rsid w:val="19C1754C"/>
    <w:rsid w:val="19D1B62E"/>
    <w:rsid w:val="19D24BBF"/>
    <w:rsid w:val="19E841B1"/>
    <w:rsid w:val="19EB3CA2"/>
    <w:rsid w:val="19EDB327"/>
    <w:rsid w:val="19F5A85F"/>
    <w:rsid w:val="19FBBD29"/>
    <w:rsid w:val="19FC0675"/>
    <w:rsid w:val="1A02399D"/>
    <w:rsid w:val="1A0C5467"/>
    <w:rsid w:val="1A1C1C1D"/>
    <w:rsid w:val="1A23EC34"/>
    <w:rsid w:val="1A38AFEE"/>
    <w:rsid w:val="1A3998D2"/>
    <w:rsid w:val="1A4231FE"/>
    <w:rsid w:val="1A4B2F78"/>
    <w:rsid w:val="1A4BD6E3"/>
    <w:rsid w:val="1A4C9978"/>
    <w:rsid w:val="1A50F272"/>
    <w:rsid w:val="1A577EC8"/>
    <w:rsid w:val="1A5D93AE"/>
    <w:rsid w:val="1A5FF3BD"/>
    <w:rsid w:val="1A65083F"/>
    <w:rsid w:val="1A70B08F"/>
    <w:rsid w:val="1A7B760C"/>
    <w:rsid w:val="1A7FEC15"/>
    <w:rsid w:val="1A8172AF"/>
    <w:rsid w:val="1A86727F"/>
    <w:rsid w:val="1A877D31"/>
    <w:rsid w:val="1A936C16"/>
    <w:rsid w:val="1AA5A897"/>
    <w:rsid w:val="1AA903ED"/>
    <w:rsid w:val="1AAE0492"/>
    <w:rsid w:val="1AB4FBCC"/>
    <w:rsid w:val="1ABFC2A2"/>
    <w:rsid w:val="1AC1AE01"/>
    <w:rsid w:val="1AC3093A"/>
    <w:rsid w:val="1ACA942C"/>
    <w:rsid w:val="1ACD13A3"/>
    <w:rsid w:val="1ADC899C"/>
    <w:rsid w:val="1ADE4700"/>
    <w:rsid w:val="1ADF6628"/>
    <w:rsid w:val="1AE94F81"/>
    <w:rsid w:val="1AEB5AD1"/>
    <w:rsid w:val="1AEEC428"/>
    <w:rsid w:val="1AEEF7E6"/>
    <w:rsid w:val="1AF4A6BE"/>
    <w:rsid w:val="1AF6AB90"/>
    <w:rsid w:val="1AFD80F6"/>
    <w:rsid w:val="1B02B3CB"/>
    <w:rsid w:val="1B0580F0"/>
    <w:rsid w:val="1B0D9A9D"/>
    <w:rsid w:val="1B112916"/>
    <w:rsid w:val="1B118454"/>
    <w:rsid w:val="1B1A6174"/>
    <w:rsid w:val="1B2E5A4C"/>
    <w:rsid w:val="1B3180C3"/>
    <w:rsid w:val="1B36DA89"/>
    <w:rsid w:val="1B453BC2"/>
    <w:rsid w:val="1B4BB647"/>
    <w:rsid w:val="1B633DE1"/>
    <w:rsid w:val="1B6F5787"/>
    <w:rsid w:val="1B782A21"/>
    <w:rsid w:val="1B78B845"/>
    <w:rsid w:val="1B78F138"/>
    <w:rsid w:val="1B7F9868"/>
    <w:rsid w:val="1B952380"/>
    <w:rsid w:val="1B9AB791"/>
    <w:rsid w:val="1B9CE287"/>
    <w:rsid w:val="1B9D0045"/>
    <w:rsid w:val="1B9EDDE4"/>
    <w:rsid w:val="1B9F5B50"/>
    <w:rsid w:val="1BA257CD"/>
    <w:rsid w:val="1BA37C30"/>
    <w:rsid w:val="1BA4C2AB"/>
    <w:rsid w:val="1BA5DE25"/>
    <w:rsid w:val="1BB3A1EC"/>
    <w:rsid w:val="1BBDA836"/>
    <w:rsid w:val="1BCC57B1"/>
    <w:rsid w:val="1BD111D2"/>
    <w:rsid w:val="1BD274B4"/>
    <w:rsid w:val="1BDA27FD"/>
    <w:rsid w:val="1BDC205D"/>
    <w:rsid w:val="1BEBA913"/>
    <w:rsid w:val="1BEFAB32"/>
    <w:rsid w:val="1BF8DC0D"/>
    <w:rsid w:val="1BF9610B"/>
    <w:rsid w:val="1C102378"/>
    <w:rsid w:val="1C132180"/>
    <w:rsid w:val="1C17C77A"/>
    <w:rsid w:val="1C17F493"/>
    <w:rsid w:val="1C1A7F43"/>
    <w:rsid w:val="1C1DBAEF"/>
    <w:rsid w:val="1C213A93"/>
    <w:rsid w:val="1C25A022"/>
    <w:rsid w:val="1C2B8291"/>
    <w:rsid w:val="1C40E19C"/>
    <w:rsid w:val="1C4F54A1"/>
    <w:rsid w:val="1C58FC29"/>
    <w:rsid w:val="1C754675"/>
    <w:rsid w:val="1C81091C"/>
    <w:rsid w:val="1C86C0E5"/>
    <w:rsid w:val="1CA43206"/>
    <w:rsid w:val="1CA75495"/>
    <w:rsid w:val="1CA96BBE"/>
    <w:rsid w:val="1CAA44FE"/>
    <w:rsid w:val="1CB80F84"/>
    <w:rsid w:val="1CBD77D8"/>
    <w:rsid w:val="1CCCCB3C"/>
    <w:rsid w:val="1CCD55E2"/>
    <w:rsid w:val="1CD5F849"/>
    <w:rsid w:val="1CD7A063"/>
    <w:rsid w:val="1CE6803C"/>
    <w:rsid w:val="1CE7604A"/>
    <w:rsid w:val="1CEA9BB1"/>
    <w:rsid w:val="1D048EAB"/>
    <w:rsid w:val="1D09A564"/>
    <w:rsid w:val="1D0B7C64"/>
    <w:rsid w:val="1D1005AA"/>
    <w:rsid w:val="1D201519"/>
    <w:rsid w:val="1D21AFFE"/>
    <w:rsid w:val="1D284161"/>
    <w:rsid w:val="1D337879"/>
    <w:rsid w:val="1D35BBEF"/>
    <w:rsid w:val="1D36135A"/>
    <w:rsid w:val="1D3CCEE1"/>
    <w:rsid w:val="1D3E3159"/>
    <w:rsid w:val="1D4104DF"/>
    <w:rsid w:val="1D4D96F4"/>
    <w:rsid w:val="1D62A152"/>
    <w:rsid w:val="1D66EA6F"/>
    <w:rsid w:val="1D72D114"/>
    <w:rsid w:val="1D77A9F2"/>
    <w:rsid w:val="1DA387B2"/>
    <w:rsid w:val="1DAAB3B2"/>
    <w:rsid w:val="1DAB63D9"/>
    <w:rsid w:val="1DB161A1"/>
    <w:rsid w:val="1DB27B5D"/>
    <w:rsid w:val="1DB5C790"/>
    <w:rsid w:val="1DB83740"/>
    <w:rsid w:val="1DBBF9CE"/>
    <w:rsid w:val="1DC0FEA4"/>
    <w:rsid w:val="1DD41932"/>
    <w:rsid w:val="1DD45424"/>
    <w:rsid w:val="1DD4B21E"/>
    <w:rsid w:val="1DD80F7A"/>
    <w:rsid w:val="1DDD0EDB"/>
    <w:rsid w:val="1DDF5D76"/>
    <w:rsid w:val="1DE0C6B0"/>
    <w:rsid w:val="1DE1C6A4"/>
    <w:rsid w:val="1DE6C5EF"/>
    <w:rsid w:val="1DEB45D5"/>
    <w:rsid w:val="1DF1E3B0"/>
    <w:rsid w:val="1DF3F0A9"/>
    <w:rsid w:val="1DFDB443"/>
    <w:rsid w:val="1E006CD4"/>
    <w:rsid w:val="1E04068C"/>
    <w:rsid w:val="1E041FA3"/>
    <w:rsid w:val="1E0A3738"/>
    <w:rsid w:val="1E1443AA"/>
    <w:rsid w:val="1E199EE4"/>
    <w:rsid w:val="1E1A5335"/>
    <w:rsid w:val="1E2446A8"/>
    <w:rsid w:val="1E2DF9D3"/>
    <w:rsid w:val="1E335FC1"/>
    <w:rsid w:val="1E412A3A"/>
    <w:rsid w:val="1E43A3DF"/>
    <w:rsid w:val="1E587F7A"/>
    <w:rsid w:val="1E5A4FC2"/>
    <w:rsid w:val="1E671DAA"/>
    <w:rsid w:val="1E6E0914"/>
    <w:rsid w:val="1E7A9A0F"/>
    <w:rsid w:val="1E7B88F8"/>
    <w:rsid w:val="1E868407"/>
    <w:rsid w:val="1E88C2D5"/>
    <w:rsid w:val="1E8C6B03"/>
    <w:rsid w:val="1EA2822E"/>
    <w:rsid w:val="1EBA6CDF"/>
    <w:rsid w:val="1EBBDBEA"/>
    <w:rsid w:val="1EC1B52E"/>
    <w:rsid w:val="1EC2466E"/>
    <w:rsid w:val="1EC5C8F5"/>
    <w:rsid w:val="1EC6D767"/>
    <w:rsid w:val="1ECECD96"/>
    <w:rsid w:val="1ED34C4D"/>
    <w:rsid w:val="1ED4E386"/>
    <w:rsid w:val="1EDAC891"/>
    <w:rsid w:val="1EDB8497"/>
    <w:rsid w:val="1EDE84B0"/>
    <w:rsid w:val="1EDF4E0D"/>
    <w:rsid w:val="1EE1C561"/>
    <w:rsid w:val="1EEA375B"/>
    <w:rsid w:val="1EF079B0"/>
    <w:rsid w:val="1EFAEFFF"/>
    <w:rsid w:val="1EFBB80D"/>
    <w:rsid w:val="1F02BA03"/>
    <w:rsid w:val="1F07F703"/>
    <w:rsid w:val="1F09A20D"/>
    <w:rsid w:val="1F112432"/>
    <w:rsid w:val="1F1CF8CB"/>
    <w:rsid w:val="1F2A23A4"/>
    <w:rsid w:val="1F2F5447"/>
    <w:rsid w:val="1F31A33C"/>
    <w:rsid w:val="1F332EFB"/>
    <w:rsid w:val="1F39B3DB"/>
    <w:rsid w:val="1F3BAB8F"/>
    <w:rsid w:val="1F50D728"/>
    <w:rsid w:val="1F53740D"/>
    <w:rsid w:val="1F54098C"/>
    <w:rsid w:val="1F579E2D"/>
    <w:rsid w:val="1F5B15C3"/>
    <w:rsid w:val="1F6370F3"/>
    <w:rsid w:val="1F70944F"/>
    <w:rsid w:val="1F7D2D20"/>
    <w:rsid w:val="1F80C89A"/>
    <w:rsid w:val="1F849382"/>
    <w:rsid w:val="1F84A65D"/>
    <w:rsid w:val="1F89709F"/>
    <w:rsid w:val="1F8E4489"/>
    <w:rsid w:val="1F987AD7"/>
    <w:rsid w:val="1F9D4339"/>
    <w:rsid w:val="1FB9E633"/>
    <w:rsid w:val="1FBDF354"/>
    <w:rsid w:val="1FC26967"/>
    <w:rsid w:val="1FC39660"/>
    <w:rsid w:val="1FC63BCD"/>
    <w:rsid w:val="1FC76EEF"/>
    <w:rsid w:val="1FCE0C37"/>
    <w:rsid w:val="1FCF3661"/>
    <w:rsid w:val="1FD034C3"/>
    <w:rsid w:val="1FD1DB58"/>
    <w:rsid w:val="1FD729F5"/>
    <w:rsid w:val="1FEE67F6"/>
    <w:rsid w:val="1FF20FEF"/>
    <w:rsid w:val="1FF89AE2"/>
    <w:rsid w:val="2005F991"/>
    <w:rsid w:val="200CB495"/>
    <w:rsid w:val="20112119"/>
    <w:rsid w:val="2012D168"/>
    <w:rsid w:val="2012FFD8"/>
    <w:rsid w:val="201CAB7B"/>
    <w:rsid w:val="20215025"/>
    <w:rsid w:val="2027ADF6"/>
    <w:rsid w:val="202C3637"/>
    <w:rsid w:val="2037AAE4"/>
    <w:rsid w:val="203D8CD8"/>
    <w:rsid w:val="20458453"/>
    <w:rsid w:val="205AFB75"/>
    <w:rsid w:val="205D06AF"/>
    <w:rsid w:val="20641D7F"/>
    <w:rsid w:val="20729AF2"/>
    <w:rsid w:val="20759404"/>
    <w:rsid w:val="208C4A11"/>
    <w:rsid w:val="208D57FB"/>
    <w:rsid w:val="20939A34"/>
    <w:rsid w:val="20942469"/>
    <w:rsid w:val="209BCC47"/>
    <w:rsid w:val="20B47230"/>
    <w:rsid w:val="20B7912A"/>
    <w:rsid w:val="20BF462F"/>
    <w:rsid w:val="20C1E7AD"/>
    <w:rsid w:val="20C264C7"/>
    <w:rsid w:val="20CA192F"/>
    <w:rsid w:val="20CEEB8B"/>
    <w:rsid w:val="20D74FF0"/>
    <w:rsid w:val="20DE1CE3"/>
    <w:rsid w:val="20E8F1FE"/>
    <w:rsid w:val="20EBD745"/>
    <w:rsid w:val="20EDBCDC"/>
    <w:rsid w:val="20F04FA9"/>
    <w:rsid w:val="20F76E9C"/>
    <w:rsid w:val="2119C691"/>
    <w:rsid w:val="2125F08A"/>
    <w:rsid w:val="212C14A5"/>
    <w:rsid w:val="212ED488"/>
    <w:rsid w:val="21324616"/>
    <w:rsid w:val="21481FEE"/>
    <w:rsid w:val="215E2A52"/>
    <w:rsid w:val="2162D1CE"/>
    <w:rsid w:val="21655D9F"/>
    <w:rsid w:val="2170E145"/>
    <w:rsid w:val="2172220B"/>
    <w:rsid w:val="218035F7"/>
    <w:rsid w:val="218DAFB3"/>
    <w:rsid w:val="218E2D2B"/>
    <w:rsid w:val="21928BDC"/>
    <w:rsid w:val="2197E1B7"/>
    <w:rsid w:val="21996845"/>
    <w:rsid w:val="21AF9EF8"/>
    <w:rsid w:val="21BB0C2D"/>
    <w:rsid w:val="21C27FDC"/>
    <w:rsid w:val="21C4FD05"/>
    <w:rsid w:val="21C8CD66"/>
    <w:rsid w:val="21CA2124"/>
    <w:rsid w:val="21CB4207"/>
    <w:rsid w:val="21CB8B12"/>
    <w:rsid w:val="21D148A8"/>
    <w:rsid w:val="21E152EF"/>
    <w:rsid w:val="21F99516"/>
    <w:rsid w:val="21FC3A88"/>
    <w:rsid w:val="22008589"/>
    <w:rsid w:val="2200C66D"/>
    <w:rsid w:val="2209AF57"/>
    <w:rsid w:val="220FD429"/>
    <w:rsid w:val="2211981E"/>
    <w:rsid w:val="2219D43B"/>
    <w:rsid w:val="221AD64D"/>
    <w:rsid w:val="221D201D"/>
    <w:rsid w:val="222BFAC7"/>
    <w:rsid w:val="222E0E85"/>
    <w:rsid w:val="22307CF2"/>
    <w:rsid w:val="2232F7FB"/>
    <w:rsid w:val="22383286"/>
    <w:rsid w:val="223C59EA"/>
    <w:rsid w:val="22448DE4"/>
    <w:rsid w:val="2245DF55"/>
    <w:rsid w:val="2250B20A"/>
    <w:rsid w:val="2254BD0D"/>
    <w:rsid w:val="22550CF2"/>
    <w:rsid w:val="2256082B"/>
    <w:rsid w:val="2258E4DC"/>
    <w:rsid w:val="225F47DB"/>
    <w:rsid w:val="22685958"/>
    <w:rsid w:val="2270950C"/>
    <w:rsid w:val="227517BC"/>
    <w:rsid w:val="2275B75B"/>
    <w:rsid w:val="22787FBE"/>
    <w:rsid w:val="2278D675"/>
    <w:rsid w:val="227F70A1"/>
    <w:rsid w:val="227FDA31"/>
    <w:rsid w:val="22848251"/>
    <w:rsid w:val="2287D37C"/>
    <w:rsid w:val="229997C5"/>
    <w:rsid w:val="22A39565"/>
    <w:rsid w:val="22A9CA43"/>
    <w:rsid w:val="22AC5EAD"/>
    <w:rsid w:val="22B0113B"/>
    <w:rsid w:val="22C3467A"/>
    <w:rsid w:val="22C641A2"/>
    <w:rsid w:val="22DE8603"/>
    <w:rsid w:val="22E8F7DB"/>
    <w:rsid w:val="22ED5F58"/>
    <w:rsid w:val="22ED8215"/>
    <w:rsid w:val="22FF055E"/>
    <w:rsid w:val="22FF6A32"/>
    <w:rsid w:val="2306C82A"/>
    <w:rsid w:val="23083132"/>
    <w:rsid w:val="230F4FA2"/>
    <w:rsid w:val="23135AC4"/>
    <w:rsid w:val="2319986F"/>
    <w:rsid w:val="231DFB4C"/>
    <w:rsid w:val="23205078"/>
    <w:rsid w:val="23288AB9"/>
    <w:rsid w:val="232F12C6"/>
    <w:rsid w:val="2339E990"/>
    <w:rsid w:val="233B4D17"/>
    <w:rsid w:val="233ED8F6"/>
    <w:rsid w:val="23558B0B"/>
    <w:rsid w:val="235843A9"/>
    <w:rsid w:val="23592BC0"/>
    <w:rsid w:val="2362CBCC"/>
    <w:rsid w:val="2362F037"/>
    <w:rsid w:val="2369A46F"/>
    <w:rsid w:val="2372FF3C"/>
    <w:rsid w:val="2376D942"/>
    <w:rsid w:val="2377830B"/>
    <w:rsid w:val="237CCBBB"/>
    <w:rsid w:val="23849500"/>
    <w:rsid w:val="238653AD"/>
    <w:rsid w:val="238B58F7"/>
    <w:rsid w:val="2390616C"/>
    <w:rsid w:val="2394E43A"/>
    <w:rsid w:val="239BF5E6"/>
    <w:rsid w:val="23B508B8"/>
    <w:rsid w:val="23B9EDD0"/>
    <w:rsid w:val="23C697E1"/>
    <w:rsid w:val="23D23A7E"/>
    <w:rsid w:val="23D8DE63"/>
    <w:rsid w:val="23DDD8FB"/>
    <w:rsid w:val="23E50E21"/>
    <w:rsid w:val="23EAB4D1"/>
    <w:rsid w:val="23ED500B"/>
    <w:rsid w:val="23F328CD"/>
    <w:rsid w:val="23F68E7B"/>
    <w:rsid w:val="2407B2D2"/>
    <w:rsid w:val="241CECAE"/>
    <w:rsid w:val="241ECE50"/>
    <w:rsid w:val="2430EB50"/>
    <w:rsid w:val="2431D44E"/>
    <w:rsid w:val="24389DF6"/>
    <w:rsid w:val="243F06BA"/>
    <w:rsid w:val="2440D3AF"/>
    <w:rsid w:val="24416473"/>
    <w:rsid w:val="2446C565"/>
    <w:rsid w:val="24554450"/>
    <w:rsid w:val="2455DE13"/>
    <w:rsid w:val="245ACB47"/>
    <w:rsid w:val="246B0C8B"/>
    <w:rsid w:val="24714CDC"/>
    <w:rsid w:val="247386DD"/>
    <w:rsid w:val="24782474"/>
    <w:rsid w:val="2480D63D"/>
    <w:rsid w:val="2480EA0F"/>
    <w:rsid w:val="24835C12"/>
    <w:rsid w:val="2489BFE6"/>
    <w:rsid w:val="248A39D8"/>
    <w:rsid w:val="24964D46"/>
    <w:rsid w:val="249CEE70"/>
    <w:rsid w:val="24A237E3"/>
    <w:rsid w:val="24A49991"/>
    <w:rsid w:val="24A501C2"/>
    <w:rsid w:val="24AEFACA"/>
    <w:rsid w:val="24B61358"/>
    <w:rsid w:val="24B6DDA1"/>
    <w:rsid w:val="24BE0214"/>
    <w:rsid w:val="24C09C78"/>
    <w:rsid w:val="24CD4CD7"/>
    <w:rsid w:val="24DF1964"/>
    <w:rsid w:val="24E42114"/>
    <w:rsid w:val="24E5796B"/>
    <w:rsid w:val="24F23C11"/>
    <w:rsid w:val="24FEC5A5"/>
    <w:rsid w:val="2502077C"/>
    <w:rsid w:val="250BBCF0"/>
    <w:rsid w:val="25109BEB"/>
    <w:rsid w:val="25112021"/>
    <w:rsid w:val="251EDA7F"/>
    <w:rsid w:val="252403EB"/>
    <w:rsid w:val="252AC48E"/>
    <w:rsid w:val="25361AEB"/>
    <w:rsid w:val="253EBE82"/>
    <w:rsid w:val="254BFD9E"/>
    <w:rsid w:val="257BB56E"/>
    <w:rsid w:val="257EC33A"/>
    <w:rsid w:val="2582679D"/>
    <w:rsid w:val="258AFA68"/>
    <w:rsid w:val="2592B8D9"/>
    <w:rsid w:val="25A7BC6F"/>
    <w:rsid w:val="25B30302"/>
    <w:rsid w:val="25B4432D"/>
    <w:rsid w:val="25B7665A"/>
    <w:rsid w:val="25D2E20F"/>
    <w:rsid w:val="25D51DF4"/>
    <w:rsid w:val="25DC03B0"/>
    <w:rsid w:val="25DCA918"/>
    <w:rsid w:val="25DD24D1"/>
    <w:rsid w:val="25DD8175"/>
    <w:rsid w:val="25EA9AAC"/>
    <w:rsid w:val="25F2DA7F"/>
    <w:rsid w:val="25F472BD"/>
    <w:rsid w:val="2603E7C0"/>
    <w:rsid w:val="2604794B"/>
    <w:rsid w:val="261796BB"/>
    <w:rsid w:val="261ADB50"/>
    <w:rsid w:val="261CA69E"/>
    <w:rsid w:val="261F7BBC"/>
    <w:rsid w:val="262A38AA"/>
    <w:rsid w:val="262AC4E7"/>
    <w:rsid w:val="262E7076"/>
    <w:rsid w:val="263122F5"/>
    <w:rsid w:val="26325F53"/>
    <w:rsid w:val="26328674"/>
    <w:rsid w:val="2633CB58"/>
    <w:rsid w:val="2637186B"/>
    <w:rsid w:val="2637D7C6"/>
    <w:rsid w:val="2655885F"/>
    <w:rsid w:val="26571971"/>
    <w:rsid w:val="26596A3E"/>
    <w:rsid w:val="265975EC"/>
    <w:rsid w:val="26616EAA"/>
    <w:rsid w:val="26642771"/>
    <w:rsid w:val="26740FE5"/>
    <w:rsid w:val="269200D5"/>
    <w:rsid w:val="26988F17"/>
    <w:rsid w:val="26A06381"/>
    <w:rsid w:val="26A68AD6"/>
    <w:rsid w:val="26A8B31A"/>
    <w:rsid w:val="26A904C1"/>
    <w:rsid w:val="26AF1388"/>
    <w:rsid w:val="26BAC8B2"/>
    <w:rsid w:val="26BFB11C"/>
    <w:rsid w:val="26CB6C2B"/>
    <w:rsid w:val="26CD468E"/>
    <w:rsid w:val="26D04D91"/>
    <w:rsid w:val="26D749A3"/>
    <w:rsid w:val="26E17E79"/>
    <w:rsid w:val="26E410B1"/>
    <w:rsid w:val="26E5E7F0"/>
    <w:rsid w:val="26EA2735"/>
    <w:rsid w:val="26EE5DD8"/>
    <w:rsid w:val="26F088FD"/>
    <w:rsid w:val="270801CF"/>
    <w:rsid w:val="27087006"/>
    <w:rsid w:val="270A64E1"/>
    <w:rsid w:val="270C4629"/>
    <w:rsid w:val="2713A59A"/>
    <w:rsid w:val="271ABA4B"/>
    <w:rsid w:val="271D4EE2"/>
    <w:rsid w:val="27283694"/>
    <w:rsid w:val="2730FFC0"/>
    <w:rsid w:val="273158C7"/>
    <w:rsid w:val="27428747"/>
    <w:rsid w:val="2743D0A5"/>
    <w:rsid w:val="2746764C"/>
    <w:rsid w:val="27471968"/>
    <w:rsid w:val="274C1DDA"/>
    <w:rsid w:val="274FC984"/>
    <w:rsid w:val="275301F2"/>
    <w:rsid w:val="275551AD"/>
    <w:rsid w:val="27589A4A"/>
    <w:rsid w:val="275EE7FB"/>
    <w:rsid w:val="2761465C"/>
    <w:rsid w:val="2770EFAC"/>
    <w:rsid w:val="277BF4AB"/>
    <w:rsid w:val="277DA6E3"/>
    <w:rsid w:val="27875D34"/>
    <w:rsid w:val="27888169"/>
    <w:rsid w:val="278AA418"/>
    <w:rsid w:val="278B3781"/>
    <w:rsid w:val="27932E67"/>
    <w:rsid w:val="279542B4"/>
    <w:rsid w:val="279AE62A"/>
    <w:rsid w:val="279E4351"/>
    <w:rsid w:val="27B03DF7"/>
    <w:rsid w:val="27B099FE"/>
    <w:rsid w:val="27B7E03E"/>
    <w:rsid w:val="27BB422D"/>
    <w:rsid w:val="27C91356"/>
    <w:rsid w:val="27C91650"/>
    <w:rsid w:val="27D98B6F"/>
    <w:rsid w:val="27DC460D"/>
    <w:rsid w:val="27E085B5"/>
    <w:rsid w:val="27E5FFD9"/>
    <w:rsid w:val="27EAB0AC"/>
    <w:rsid w:val="27EBB428"/>
    <w:rsid w:val="27F0C06B"/>
    <w:rsid w:val="27F1AE2D"/>
    <w:rsid w:val="27FE9713"/>
    <w:rsid w:val="2811AFA4"/>
    <w:rsid w:val="28253BA1"/>
    <w:rsid w:val="282907B3"/>
    <w:rsid w:val="2829D1D9"/>
    <w:rsid w:val="282E904D"/>
    <w:rsid w:val="283163D6"/>
    <w:rsid w:val="2835E6B5"/>
    <w:rsid w:val="283B5D38"/>
    <w:rsid w:val="284CE9D0"/>
    <w:rsid w:val="284FEFE0"/>
    <w:rsid w:val="286B33FE"/>
    <w:rsid w:val="286D8A32"/>
    <w:rsid w:val="28733D6A"/>
    <w:rsid w:val="287C1922"/>
    <w:rsid w:val="28828A76"/>
    <w:rsid w:val="28849592"/>
    <w:rsid w:val="28857421"/>
    <w:rsid w:val="288F7139"/>
    <w:rsid w:val="28B08604"/>
    <w:rsid w:val="28BAF2EA"/>
    <w:rsid w:val="28BE9338"/>
    <w:rsid w:val="28CC6BE0"/>
    <w:rsid w:val="28CF5CC2"/>
    <w:rsid w:val="28D61258"/>
    <w:rsid w:val="28DC7582"/>
    <w:rsid w:val="28EFBCEB"/>
    <w:rsid w:val="28F75BEC"/>
    <w:rsid w:val="28FF3BF5"/>
    <w:rsid w:val="29082B16"/>
    <w:rsid w:val="29185DE8"/>
    <w:rsid w:val="291B9ACB"/>
    <w:rsid w:val="29289A23"/>
    <w:rsid w:val="292D4C0F"/>
    <w:rsid w:val="29310426"/>
    <w:rsid w:val="293D91BE"/>
    <w:rsid w:val="294711DC"/>
    <w:rsid w:val="2952D8D9"/>
    <w:rsid w:val="2955007E"/>
    <w:rsid w:val="295975F7"/>
    <w:rsid w:val="295DA9A6"/>
    <w:rsid w:val="2960C1CF"/>
    <w:rsid w:val="2967E444"/>
    <w:rsid w:val="297582D1"/>
    <w:rsid w:val="29769475"/>
    <w:rsid w:val="297BB79D"/>
    <w:rsid w:val="297F4B25"/>
    <w:rsid w:val="2981AA86"/>
    <w:rsid w:val="2985212C"/>
    <w:rsid w:val="298A5A18"/>
    <w:rsid w:val="298CEE43"/>
    <w:rsid w:val="298D1309"/>
    <w:rsid w:val="2991377F"/>
    <w:rsid w:val="299900A5"/>
    <w:rsid w:val="2999A609"/>
    <w:rsid w:val="29A4A5C5"/>
    <w:rsid w:val="29A659BB"/>
    <w:rsid w:val="29ADC02C"/>
    <w:rsid w:val="29B4456E"/>
    <w:rsid w:val="29B752FB"/>
    <w:rsid w:val="29C0CE99"/>
    <w:rsid w:val="29C28392"/>
    <w:rsid w:val="29C46DD7"/>
    <w:rsid w:val="29C6EB4D"/>
    <w:rsid w:val="29CCDB6C"/>
    <w:rsid w:val="29D21970"/>
    <w:rsid w:val="29D250B3"/>
    <w:rsid w:val="29DFC96C"/>
    <w:rsid w:val="29E54F97"/>
    <w:rsid w:val="29E64D42"/>
    <w:rsid w:val="29E8F083"/>
    <w:rsid w:val="29EC3D2A"/>
    <w:rsid w:val="29ED6827"/>
    <w:rsid w:val="29F1D768"/>
    <w:rsid w:val="2A0B8945"/>
    <w:rsid w:val="2A0C7AC4"/>
    <w:rsid w:val="2A181188"/>
    <w:rsid w:val="2A19865F"/>
    <w:rsid w:val="2A20B8B9"/>
    <w:rsid w:val="2A247870"/>
    <w:rsid w:val="2A3266FA"/>
    <w:rsid w:val="2A334CAE"/>
    <w:rsid w:val="2A46A8E7"/>
    <w:rsid w:val="2A53C296"/>
    <w:rsid w:val="2A53D896"/>
    <w:rsid w:val="2A7558D6"/>
    <w:rsid w:val="2A781B88"/>
    <w:rsid w:val="2A818366"/>
    <w:rsid w:val="2A87DF2D"/>
    <w:rsid w:val="2A92CF55"/>
    <w:rsid w:val="2A9A7C06"/>
    <w:rsid w:val="2A9AB99F"/>
    <w:rsid w:val="2A9F9F08"/>
    <w:rsid w:val="2AA326A7"/>
    <w:rsid w:val="2AADAAE2"/>
    <w:rsid w:val="2AAFA75C"/>
    <w:rsid w:val="2AB2BAD9"/>
    <w:rsid w:val="2AB68BB6"/>
    <w:rsid w:val="2AB74ED3"/>
    <w:rsid w:val="2ABBD6B0"/>
    <w:rsid w:val="2AC28B26"/>
    <w:rsid w:val="2AD02A52"/>
    <w:rsid w:val="2AD2A26E"/>
    <w:rsid w:val="2AD5011C"/>
    <w:rsid w:val="2AD63840"/>
    <w:rsid w:val="2AE19050"/>
    <w:rsid w:val="2AE4AE10"/>
    <w:rsid w:val="2AE6035E"/>
    <w:rsid w:val="2AF0637F"/>
    <w:rsid w:val="2B002E2F"/>
    <w:rsid w:val="2B0803B4"/>
    <w:rsid w:val="2B1051A4"/>
    <w:rsid w:val="2B125A24"/>
    <w:rsid w:val="2B199796"/>
    <w:rsid w:val="2B255753"/>
    <w:rsid w:val="2B29C9C5"/>
    <w:rsid w:val="2B2C1EAA"/>
    <w:rsid w:val="2B304407"/>
    <w:rsid w:val="2B3676E2"/>
    <w:rsid w:val="2B508E27"/>
    <w:rsid w:val="2B581BC2"/>
    <w:rsid w:val="2B6E52BE"/>
    <w:rsid w:val="2B7835C6"/>
    <w:rsid w:val="2B7BA549"/>
    <w:rsid w:val="2B7C555A"/>
    <w:rsid w:val="2B7EF28C"/>
    <w:rsid w:val="2B85EB0A"/>
    <w:rsid w:val="2B88F711"/>
    <w:rsid w:val="2B91F0F9"/>
    <w:rsid w:val="2B920BD4"/>
    <w:rsid w:val="2B921269"/>
    <w:rsid w:val="2B9E125A"/>
    <w:rsid w:val="2BA6F1BF"/>
    <w:rsid w:val="2BA7A389"/>
    <w:rsid w:val="2BCA1BCD"/>
    <w:rsid w:val="2BD010E3"/>
    <w:rsid w:val="2BDA1E72"/>
    <w:rsid w:val="2BE64B21"/>
    <w:rsid w:val="2BE699BC"/>
    <w:rsid w:val="2BEFB57E"/>
    <w:rsid w:val="2C00D1BA"/>
    <w:rsid w:val="2C0E879B"/>
    <w:rsid w:val="2C1C3EB3"/>
    <w:rsid w:val="2C1E773F"/>
    <w:rsid w:val="2C243EC8"/>
    <w:rsid w:val="2C27C521"/>
    <w:rsid w:val="2C2886B5"/>
    <w:rsid w:val="2C2C53C5"/>
    <w:rsid w:val="2C3FE0A6"/>
    <w:rsid w:val="2C52C346"/>
    <w:rsid w:val="2C552BF0"/>
    <w:rsid w:val="2C71F7FA"/>
    <w:rsid w:val="2C7694CC"/>
    <w:rsid w:val="2C7ADAED"/>
    <w:rsid w:val="2C830ABA"/>
    <w:rsid w:val="2C861440"/>
    <w:rsid w:val="2C86D5BA"/>
    <w:rsid w:val="2C8ACCC6"/>
    <w:rsid w:val="2C8DFAB1"/>
    <w:rsid w:val="2C98574D"/>
    <w:rsid w:val="2C9B0E54"/>
    <w:rsid w:val="2CA43508"/>
    <w:rsid w:val="2CBB7530"/>
    <w:rsid w:val="2CBEBC40"/>
    <w:rsid w:val="2CCDE7AA"/>
    <w:rsid w:val="2CEB680C"/>
    <w:rsid w:val="2CF52BAD"/>
    <w:rsid w:val="2CF78D9F"/>
    <w:rsid w:val="2CFBF121"/>
    <w:rsid w:val="2D0BF6AA"/>
    <w:rsid w:val="2D162BFD"/>
    <w:rsid w:val="2D1BBB01"/>
    <w:rsid w:val="2D1F321C"/>
    <w:rsid w:val="2D2E40A3"/>
    <w:rsid w:val="2D408749"/>
    <w:rsid w:val="2D5D15E1"/>
    <w:rsid w:val="2D5FA715"/>
    <w:rsid w:val="2D61BB12"/>
    <w:rsid w:val="2D673A6D"/>
    <w:rsid w:val="2D6A9DC3"/>
    <w:rsid w:val="2D78910B"/>
    <w:rsid w:val="2D8A35D4"/>
    <w:rsid w:val="2D8AAB1A"/>
    <w:rsid w:val="2D91257B"/>
    <w:rsid w:val="2D929932"/>
    <w:rsid w:val="2D945116"/>
    <w:rsid w:val="2D99FF22"/>
    <w:rsid w:val="2D9A06D8"/>
    <w:rsid w:val="2DA82D71"/>
    <w:rsid w:val="2DA926CD"/>
    <w:rsid w:val="2DB6558F"/>
    <w:rsid w:val="2DB8E08C"/>
    <w:rsid w:val="2DCC7B9F"/>
    <w:rsid w:val="2DD749E4"/>
    <w:rsid w:val="2DD88D5C"/>
    <w:rsid w:val="2DDFD619"/>
    <w:rsid w:val="2DE61A6E"/>
    <w:rsid w:val="2DE6600E"/>
    <w:rsid w:val="2DEFB6D1"/>
    <w:rsid w:val="2DF11DBE"/>
    <w:rsid w:val="2DF14C00"/>
    <w:rsid w:val="2DF9E2D2"/>
    <w:rsid w:val="2DFD5DA9"/>
    <w:rsid w:val="2E07438B"/>
    <w:rsid w:val="2E0A532D"/>
    <w:rsid w:val="2E0C7758"/>
    <w:rsid w:val="2E1337F3"/>
    <w:rsid w:val="2E1F1BCD"/>
    <w:rsid w:val="2E2D0844"/>
    <w:rsid w:val="2E33BEC0"/>
    <w:rsid w:val="2E36C42B"/>
    <w:rsid w:val="2E39B58F"/>
    <w:rsid w:val="2E3D05B3"/>
    <w:rsid w:val="2E41C6A3"/>
    <w:rsid w:val="2E450543"/>
    <w:rsid w:val="2E4A9D20"/>
    <w:rsid w:val="2E546E01"/>
    <w:rsid w:val="2E557694"/>
    <w:rsid w:val="2E5A4CB8"/>
    <w:rsid w:val="2E5CED1F"/>
    <w:rsid w:val="2E5E0D2E"/>
    <w:rsid w:val="2E61E7B1"/>
    <w:rsid w:val="2E6AC0EC"/>
    <w:rsid w:val="2E6AC923"/>
    <w:rsid w:val="2E838302"/>
    <w:rsid w:val="2E868B1C"/>
    <w:rsid w:val="2EA36DEA"/>
    <w:rsid w:val="2EABD45C"/>
    <w:rsid w:val="2EAF84DA"/>
    <w:rsid w:val="2EB09FC7"/>
    <w:rsid w:val="2EB14C8E"/>
    <w:rsid w:val="2EB2FC84"/>
    <w:rsid w:val="2EC2A6A1"/>
    <w:rsid w:val="2ECA1CA3"/>
    <w:rsid w:val="2ED059DC"/>
    <w:rsid w:val="2ED0B32F"/>
    <w:rsid w:val="2ED53FA9"/>
    <w:rsid w:val="2ED8835D"/>
    <w:rsid w:val="2ED91FD2"/>
    <w:rsid w:val="2EDA0BB9"/>
    <w:rsid w:val="2EE14B59"/>
    <w:rsid w:val="2EE45C38"/>
    <w:rsid w:val="2EE505F2"/>
    <w:rsid w:val="2EE8A7D6"/>
    <w:rsid w:val="2EF1BBBD"/>
    <w:rsid w:val="2EF63F34"/>
    <w:rsid w:val="2EF79E67"/>
    <w:rsid w:val="2EF7FDB6"/>
    <w:rsid w:val="2EFA1DE9"/>
    <w:rsid w:val="2EFB9ACD"/>
    <w:rsid w:val="2F02AC82"/>
    <w:rsid w:val="2F09E88F"/>
    <w:rsid w:val="2F0C9C4F"/>
    <w:rsid w:val="2F0F590A"/>
    <w:rsid w:val="2F1241EC"/>
    <w:rsid w:val="2F154C15"/>
    <w:rsid w:val="2F1F3175"/>
    <w:rsid w:val="2F228B9F"/>
    <w:rsid w:val="2F241F18"/>
    <w:rsid w:val="2F254048"/>
    <w:rsid w:val="2F254200"/>
    <w:rsid w:val="2F28C951"/>
    <w:rsid w:val="2F2DF5FC"/>
    <w:rsid w:val="2F3C4B41"/>
    <w:rsid w:val="2F47F1FA"/>
    <w:rsid w:val="2F5140CA"/>
    <w:rsid w:val="2F5FBE5E"/>
    <w:rsid w:val="2F61CE5B"/>
    <w:rsid w:val="2F6985E5"/>
    <w:rsid w:val="2F7B33F1"/>
    <w:rsid w:val="2F7F8B93"/>
    <w:rsid w:val="2F830B41"/>
    <w:rsid w:val="2F88F480"/>
    <w:rsid w:val="2F8F185F"/>
    <w:rsid w:val="2F919A67"/>
    <w:rsid w:val="2F92B477"/>
    <w:rsid w:val="2F944029"/>
    <w:rsid w:val="2FAA2450"/>
    <w:rsid w:val="2FAAC500"/>
    <w:rsid w:val="2FB33F2D"/>
    <w:rsid w:val="2FB49307"/>
    <w:rsid w:val="2FB7084D"/>
    <w:rsid w:val="2FB83123"/>
    <w:rsid w:val="2FBD2A93"/>
    <w:rsid w:val="2FBF2E53"/>
    <w:rsid w:val="2FC4A5FF"/>
    <w:rsid w:val="2FC61B7A"/>
    <w:rsid w:val="2FD233DB"/>
    <w:rsid w:val="2FD9B144"/>
    <w:rsid w:val="2FDE3102"/>
    <w:rsid w:val="2FE04606"/>
    <w:rsid w:val="2FE86D4E"/>
    <w:rsid w:val="2FE94D7A"/>
    <w:rsid w:val="2FE95D1B"/>
    <w:rsid w:val="2FF06AF4"/>
    <w:rsid w:val="2FFA4B98"/>
    <w:rsid w:val="30030F20"/>
    <w:rsid w:val="30072B7E"/>
    <w:rsid w:val="301A36BB"/>
    <w:rsid w:val="3028F7D0"/>
    <w:rsid w:val="302C498C"/>
    <w:rsid w:val="302CAA2F"/>
    <w:rsid w:val="302E85B1"/>
    <w:rsid w:val="303BEA76"/>
    <w:rsid w:val="303C6A9B"/>
    <w:rsid w:val="30439AB1"/>
    <w:rsid w:val="304FDAB9"/>
    <w:rsid w:val="30598A5D"/>
    <w:rsid w:val="30696759"/>
    <w:rsid w:val="306A248C"/>
    <w:rsid w:val="306D4072"/>
    <w:rsid w:val="30892AD1"/>
    <w:rsid w:val="30897901"/>
    <w:rsid w:val="308BDB16"/>
    <w:rsid w:val="308C7D5C"/>
    <w:rsid w:val="308D1E32"/>
    <w:rsid w:val="30907F6B"/>
    <w:rsid w:val="3093FE9C"/>
    <w:rsid w:val="3095BA7C"/>
    <w:rsid w:val="30976B02"/>
    <w:rsid w:val="3097796B"/>
    <w:rsid w:val="3097FC2E"/>
    <w:rsid w:val="309A0ED5"/>
    <w:rsid w:val="309A48A3"/>
    <w:rsid w:val="309E75B3"/>
    <w:rsid w:val="309ED18B"/>
    <w:rsid w:val="30A39FFE"/>
    <w:rsid w:val="30A53D5D"/>
    <w:rsid w:val="30B01EA9"/>
    <w:rsid w:val="30B02796"/>
    <w:rsid w:val="30C077D5"/>
    <w:rsid w:val="30C2C908"/>
    <w:rsid w:val="30C677A1"/>
    <w:rsid w:val="30CE9F8E"/>
    <w:rsid w:val="30D8FE43"/>
    <w:rsid w:val="30DB3C1F"/>
    <w:rsid w:val="30DEA521"/>
    <w:rsid w:val="30DFAA15"/>
    <w:rsid w:val="30E4AB3A"/>
    <w:rsid w:val="30EF0DF2"/>
    <w:rsid w:val="30F454CD"/>
    <w:rsid w:val="31040BD7"/>
    <w:rsid w:val="3108B266"/>
    <w:rsid w:val="310BE278"/>
    <w:rsid w:val="310D600D"/>
    <w:rsid w:val="31310A3A"/>
    <w:rsid w:val="31339ABA"/>
    <w:rsid w:val="3135A890"/>
    <w:rsid w:val="315B8459"/>
    <w:rsid w:val="315D2AD7"/>
    <w:rsid w:val="316381B3"/>
    <w:rsid w:val="316665B5"/>
    <w:rsid w:val="316DC488"/>
    <w:rsid w:val="31756B98"/>
    <w:rsid w:val="318BDB51"/>
    <w:rsid w:val="31A40331"/>
    <w:rsid w:val="31B8B428"/>
    <w:rsid w:val="31BE51C8"/>
    <w:rsid w:val="31C38CA5"/>
    <w:rsid w:val="31CD8A82"/>
    <w:rsid w:val="31D332C9"/>
    <w:rsid w:val="31D3D34D"/>
    <w:rsid w:val="31E43FD1"/>
    <w:rsid w:val="31E68176"/>
    <w:rsid w:val="31F0A8C1"/>
    <w:rsid w:val="31F272E2"/>
    <w:rsid w:val="31F5FA02"/>
    <w:rsid w:val="31F972CC"/>
    <w:rsid w:val="31F9FE3D"/>
    <w:rsid w:val="321D8F51"/>
    <w:rsid w:val="321FC7E0"/>
    <w:rsid w:val="32255401"/>
    <w:rsid w:val="322C092E"/>
    <w:rsid w:val="322D1B38"/>
    <w:rsid w:val="32372C6D"/>
    <w:rsid w:val="3237DC9E"/>
    <w:rsid w:val="323949F2"/>
    <w:rsid w:val="323B6599"/>
    <w:rsid w:val="323BDA80"/>
    <w:rsid w:val="323D3C2E"/>
    <w:rsid w:val="323E4FA2"/>
    <w:rsid w:val="3244A38E"/>
    <w:rsid w:val="324DE0FF"/>
    <w:rsid w:val="32551553"/>
    <w:rsid w:val="325727F9"/>
    <w:rsid w:val="325D2420"/>
    <w:rsid w:val="325DC651"/>
    <w:rsid w:val="325E070A"/>
    <w:rsid w:val="325F25EE"/>
    <w:rsid w:val="325FFF0B"/>
    <w:rsid w:val="32631920"/>
    <w:rsid w:val="32678046"/>
    <w:rsid w:val="3269F247"/>
    <w:rsid w:val="326AB3CE"/>
    <w:rsid w:val="326EE153"/>
    <w:rsid w:val="327BF845"/>
    <w:rsid w:val="3280BF73"/>
    <w:rsid w:val="3282673E"/>
    <w:rsid w:val="328835DD"/>
    <w:rsid w:val="3294F6A8"/>
    <w:rsid w:val="3295B877"/>
    <w:rsid w:val="329D9476"/>
    <w:rsid w:val="32A2378F"/>
    <w:rsid w:val="32A7D37F"/>
    <w:rsid w:val="32AA6AF8"/>
    <w:rsid w:val="32AFA7FB"/>
    <w:rsid w:val="32BDE3C3"/>
    <w:rsid w:val="32C32D4A"/>
    <w:rsid w:val="32CCE31D"/>
    <w:rsid w:val="32CD3539"/>
    <w:rsid w:val="32CD85CC"/>
    <w:rsid w:val="32D39A60"/>
    <w:rsid w:val="32D639E7"/>
    <w:rsid w:val="32F147F6"/>
    <w:rsid w:val="330821E0"/>
    <w:rsid w:val="330D8333"/>
    <w:rsid w:val="33111CB8"/>
    <w:rsid w:val="332A3C46"/>
    <w:rsid w:val="33388168"/>
    <w:rsid w:val="333E9873"/>
    <w:rsid w:val="333F77DC"/>
    <w:rsid w:val="3341471C"/>
    <w:rsid w:val="33483E7D"/>
    <w:rsid w:val="33492AA7"/>
    <w:rsid w:val="3357F46E"/>
    <w:rsid w:val="335B1250"/>
    <w:rsid w:val="335EFDEF"/>
    <w:rsid w:val="335F90C8"/>
    <w:rsid w:val="3363D7A8"/>
    <w:rsid w:val="3377DC06"/>
    <w:rsid w:val="337CE529"/>
    <w:rsid w:val="3390375B"/>
    <w:rsid w:val="3390A3DB"/>
    <w:rsid w:val="33A00096"/>
    <w:rsid w:val="33A14A67"/>
    <w:rsid w:val="33A6BF83"/>
    <w:rsid w:val="33A83BA6"/>
    <w:rsid w:val="33A851B0"/>
    <w:rsid w:val="33AD3B6D"/>
    <w:rsid w:val="33CC83AF"/>
    <w:rsid w:val="33CCD529"/>
    <w:rsid w:val="33D88D20"/>
    <w:rsid w:val="33E1C593"/>
    <w:rsid w:val="33E63C6E"/>
    <w:rsid w:val="33E7E39C"/>
    <w:rsid w:val="33EFE591"/>
    <w:rsid w:val="33F01862"/>
    <w:rsid w:val="33F5DD9A"/>
    <w:rsid w:val="33F62C13"/>
    <w:rsid w:val="34048056"/>
    <w:rsid w:val="340576AA"/>
    <w:rsid w:val="340E175C"/>
    <w:rsid w:val="3410B8DB"/>
    <w:rsid w:val="341641FD"/>
    <w:rsid w:val="341AB62F"/>
    <w:rsid w:val="341BB838"/>
    <w:rsid w:val="341D5A51"/>
    <w:rsid w:val="341E9FE1"/>
    <w:rsid w:val="3422E998"/>
    <w:rsid w:val="34272403"/>
    <w:rsid w:val="34283A40"/>
    <w:rsid w:val="342C2CCD"/>
    <w:rsid w:val="342FCEFA"/>
    <w:rsid w:val="34315774"/>
    <w:rsid w:val="343764B8"/>
    <w:rsid w:val="34389B71"/>
    <w:rsid w:val="343A59AE"/>
    <w:rsid w:val="343DC696"/>
    <w:rsid w:val="343DF931"/>
    <w:rsid w:val="343ED720"/>
    <w:rsid w:val="344A59BD"/>
    <w:rsid w:val="344A6E08"/>
    <w:rsid w:val="3459FBAE"/>
    <w:rsid w:val="34674130"/>
    <w:rsid w:val="346C3811"/>
    <w:rsid w:val="3471142A"/>
    <w:rsid w:val="3474631A"/>
    <w:rsid w:val="347588BC"/>
    <w:rsid w:val="3494CF21"/>
    <w:rsid w:val="349FABE3"/>
    <w:rsid w:val="34A045DF"/>
    <w:rsid w:val="34A268E3"/>
    <w:rsid w:val="34AA0FB7"/>
    <w:rsid w:val="34AAD053"/>
    <w:rsid w:val="34B233F0"/>
    <w:rsid w:val="34C8DBFC"/>
    <w:rsid w:val="34CE9B0B"/>
    <w:rsid w:val="34D6979E"/>
    <w:rsid w:val="34EA92ED"/>
    <w:rsid w:val="34EBBBD8"/>
    <w:rsid w:val="34FDDCCF"/>
    <w:rsid w:val="3509C228"/>
    <w:rsid w:val="35226298"/>
    <w:rsid w:val="352E393A"/>
    <w:rsid w:val="35318180"/>
    <w:rsid w:val="353744E5"/>
    <w:rsid w:val="353E2411"/>
    <w:rsid w:val="3543346A"/>
    <w:rsid w:val="354494D6"/>
    <w:rsid w:val="354B053E"/>
    <w:rsid w:val="355EBEF9"/>
    <w:rsid w:val="355FEAE5"/>
    <w:rsid w:val="35636F2E"/>
    <w:rsid w:val="356FD0D2"/>
    <w:rsid w:val="3570E73C"/>
    <w:rsid w:val="3573654F"/>
    <w:rsid w:val="357DA29E"/>
    <w:rsid w:val="357FB522"/>
    <w:rsid w:val="3587EDF9"/>
    <w:rsid w:val="359BEE29"/>
    <w:rsid w:val="359E4798"/>
    <w:rsid w:val="35ADD208"/>
    <w:rsid w:val="35B053D5"/>
    <w:rsid w:val="35B75E00"/>
    <w:rsid w:val="35D6CEE8"/>
    <w:rsid w:val="35EA0654"/>
    <w:rsid w:val="35EC8EDD"/>
    <w:rsid w:val="35ECC7C2"/>
    <w:rsid w:val="35EE5F98"/>
    <w:rsid w:val="35F1E70A"/>
    <w:rsid w:val="35F9EF20"/>
    <w:rsid w:val="360291C1"/>
    <w:rsid w:val="36063194"/>
    <w:rsid w:val="36069C44"/>
    <w:rsid w:val="360D5B01"/>
    <w:rsid w:val="360D9F8D"/>
    <w:rsid w:val="3614C2E2"/>
    <w:rsid w:val="361CF3D7"/>
    <w:rsid w:val="361F4FD7"/>
    <w:rsid w:val="3624E527"/>
    <w:rsid w:val="3626E30C"/>
    <w:rsid w:val="3626F4AB"/>
    <w:rsid w:val="362D7432"/>
    <w:rsid w:val="36319C37"/>
    <w:rsid w:val="36379777"/>
    <w:rsid w:val="363CD622"/>
    <w:rsid w:val="363F0485"/>
    <w:rsid w:val="3640D99F"/>
    <w:rsid w:val="3642E857"/>
    <w:rsid w:val="3655F97D"/>
    <w:rsid w:val="36602DCB"/>
    <w:rsid w:val="36633104"/>
    <w:rsid w:val="36639F54"/>
    <w:rsid w:val="3669209E"/>
    <w:rsid w:val="3669A1F1"/>
    <w:rsid w:val="366F6281"/>
    <w:rsid w:val="367885D5"/>
    <w:rsid w:val="367DC455"/>
    <w:rsid w:val="367E274D"/>
    <w:rsid w:val="367F647B"/>
    <w:rsid w:val="3684E8B9"/>
    <w:rsid w:val="3685E818"/>
    <w:rsid w:val="368F341D"/>
    <w:rsid w:val="3698E620"/>
    <w:rsid w:val="369CED99"/>
    <w:rsid w:val="36A22E9C"/>
    <w:rsid w:val="36A49AD0"/>
    <w:rsid w:val="36A885F2"/>
    <w:rsid w:val="36AF8C26"/>
    <w:rsid w:val="36BA32B8"/>
    <w:rsid w:val="36C4ECA6"/>
    <w:rsid w:val="36C85269"/>
    <w:rsid w:val="36D16800"/>
    <w:rsid w:val="36D2BDEB"/>
    <w:rsid w:val="36DE8C76"/>
    <w:rsid w:val="36E0351D"/>
    <w:rsid w:val="36F1BFFD"/>
    <w:rsid w:val="36F8B978"/>
    <w:rsid w:val="36F97F76"/>
    <w:rsid w:val="3702F0C6"/>
    <w:rsid w:val="370585F5"/>
    <w:rsid w:val="37070CD8"/>
    <w:rsid w:val="37133E9E"/>
    <w:rsid w:val="37171414"/>
    <w:rsid w:val="37251C32"/>
    <w:rsid w:val="373007D7"/>
    <w:rsid w:val="37316842"/>
    <w:rsid w:val="37416205"/>
    <w:rsid w:val="374D090A"/>
    <w:rsid w:val="375B47FD"/>
    <w:rsid w:val="375BA5C0"/>
    <w:rsid w:val="375CEC59"/>
    <w:rsid w:val="3765F84A"/>
    <w:rsid w:val="37690C52"/>
    <w:rsid w:val="37765FAC"/>
    <w:rsid w:val="3788AB7C"/>
    <w:rsid w:val="3793CF95"/>
    <w:rsid w:val="379C59AF"/>
    <w:rsid w:val="379DDEB8"/>
    <w:rsid w:val="37A65A8C"/>
    <w:rsid w:val="37A6BAE1"/>
    <w:rsid w:val="37A747D8"/>
    <w:rsid w:val="37A77743"/>
    <w:rsid w:val="37B464E9"/>
    <w:rsid w:val="37BAEAF5"/>
    <w:rsid w:val="37BB25BB"/>
    <w:rsid w:val="37D099AC"/>
    <w:rsid w:val="37DF8739"/>
    <w:rsid w:val="37F05384"/>
    <w:rsid w:val="37F11011"/>
    <w:rsid w:val="37F19DA7"/>
    <w:rsid w:val="37F24028"/>
    <w:rsid w:val="37FAA91B"/>
    <w:rsid w:val="37FE3FC2"/>
    <w:rsid w:val="38014F05"/>
    <w:rsid w:val="380436D2"/>
    <w:rsid w:val="38125698"/>
    <w:rsid w:val="381910FB"/>
    <w:rsid w:val="3819BAAD"/>
    <w:rsid w:val="381DCB2A"/>
    <w:rsid w:val="38272DC4"/>
    <w:rsid w:val="3836E6E9"/>
    <w:rsid w:val="383B1985"/>
    <w:rsid w:val="385015F7"/>
    <w:rsid w:val="3850CD48"/>
    <w:rsid w:val="3854DEDD"/>
    <w:rsid w:val="385BB104"/>
    <w:rsid w:val="385D8E51"/>
    <w:rsid w:val="3863B37E"/>
    <w:rsid w:val="386591C9"/>
    <w:rsid w:val="386F7BAA"/>
    <w:rsid w:val="3880D6D8"/>
    <w:rsid w:val="3883E851"/>
    <w:rsid w:val="388C6EA4"/>
    <w:rsid w:val="3895BDCA"/>
    <w:rsid w:val="389A7129"/>
    <w:rsid w:val="38A0B1A8"/>
    <w:rsid w:val="38ABE64D"/>
    <w:rsid w:val="38ABFE73"/>
    <w:rsid w:val="38ADBDDC"/>
    <w:rsid w:val="38AFDEC6"/>
    <w:rsid w:val="38B3195E"/>
    <w:rsid w:val="38C0A67C"/>
    <w:rsid w:val="38D2EFE2"/>
    <w:rsid w:val="38F1391E"/>
    <w:rsid w:val="38F7991D"/>
    <w:rsid w:val="38F881CB"/>
    <w:rsid w:val="38FAD88C"/>
    <w:rsid w:val="390707D9"/>
    <w:rsid w:val="3910974B"/>
    <w:rsid w:val="3918AC97"/>
    <w:rsid w:val="3919A3C3"/>
    <w:rsid w:val="39225FA1"/>
    <w:rsid w:val="392734D8"/>
    <w:rsid w:val="3928A4E3"/>
    <w:rsid w:val="3933D0AC"/>
    <w:rsid w:val="39390930"/>
    <w:rsid w:val="393B1C66"/>
    <w:rsid w:val="393D8080"/>
    <w:rsid w:val="393DEB3B"/>
    <w:rsid w:val="3941EDD1"/>
    <w:rsid w:val="394BC24C"/>
    <w:rsid w:val="39571A1B"/>
    <w:rsid w:val="3957D55F"/>
    <w:rsid w:val="39645F48"/>
    <w:rsid w:val="39698E27"/>
    <w:rsid w:val="3969D88B"/>
    <w:rsid w:val="396BF186"/>
    <w:rsid w:val="397251A6"/>
    <w:rsid w:val="39876300"/>
    <w:rsid w:val="3989B70B"/>
    <w:rsid w:val="398FD11B"/>
    <w:rsid w:val="399B1F4E"/>
    <w:rsid w:val="39AEDA93"/>
    <w:rsid w:val="39B292DF"/>
    <w:rsid w:val="39BA3AB6"/>
    <w:rsid w:val="39C1AF43"/>
    <w:rsid w:val="39C21B34"/>
    <w:rsid w:val="39C37761"/>
    <w:rsid w:val="39C79E20"/>
    <w:rsid w:val="39C7A84F"/>
    <w:rsid w:val="39C9431A"/>
    <w:rsid w:val="39CC4DEE"/>
    <w:rsid w:val="39D69F76"/>
    <w:rsid w:val="39E4B5F2"/>
    <w:rsid w:val="39F486D1"/>
    <w:rsid w:val="39F862C8"/>
    <w:rsid w:val="39FB9A15"/>
    <w:rsid w:val="3A00313F"/>
    <w:rsid w:val="3A0CC310"/>
    <w:rsid w:val="3A16FBF4"/>
    <w:rsid w:val="3A2CB4AA"/>
    <w:rsid w:val="3A2D4924"/>
    <w:rsid w:val="3A2ED2DA"/>
    <w:rsid w:val="3A314C47"/>
    <w:rsid w:val="3A35413B"/>
    <w:rsid w:val="3A3C047A"/>
    <w:rsid w:val="3A3EFFDA"/>
    <w:rsid w:val="3A4173E1"/>
    <w:rsid w:val="3A46BB89"/>
    <w:rsid w:val="3A478E6D"/>
    <w:rsid w:val="3A4C1D67"/>
    <w:rsid w:val="3A4DE021"/>
    <w:rsid w:val="3A4F0CFF"/>
    <w:rsid w:val="3A4F15D7"/>
    <w:rsid w:val="3A508BC0"/>
    <w:rsid w:val="3A51DE25"/>
    <w:rsid w:val="3A5ED5BD"/>
    <w:rsid w:val="3A6CA088"/>
    <w:rsid w:val="3A70E604"/>
    <w:rsid w:val="3A782C66"/>
    <w:rsid w:val="3A7EC396"/>
    <w:rsid w:val="3A7FF482"/>
    <w:rsid w:val="3A809FA0"/>
    <w:rsid w:val="3A889421"/>
    <w:rsid w:val="3A8C9725"/>
    <w:rsid w:val="3A8CEABF"/>
    <w:rsid w:val="3A9030BF"/>
    <w:rsid w:val="3A96BADA"/>
    <w:rsid w:val="3A9C472B"/>
    <w:rsid w:val="3A9F06F1"/>
    <w:rsid w:val="3AA61EB3"/>
    <w:rsid w:val="3AA86426"/>
    <w:rsid w:val="3AB0B79F"/>
    <w:rsid w:val="3AB1096B"/>
    <w:rsid w:val="3AB56094"/>
    <w:rsid w:val="3ABC9C53"/>
    <w:rsid w:val="3ABD5C60"/>
    <w:rsid w:val="3AD7C178"/>
    <w:rsid w:val="3AD91AAF"/>
    <w:rsid w:val="3AD97CDA"/>
    <w:rsid w:val="3ADB7214"/>
    <w:rsid w:val="3AE35FEE"/>
    <w:rsid w:val="3AE4DA26"/>
    <w:rsid w:val="3AE94254"/>
    <w:rsid w:val="3AEF3435"/>
    <w:rsid w:val="3AF773A8"/>
    <w:rsid w:val="3AFD5F1F"/>
    <w:rsid w:val="3B00956C"/>
    <w:rsid w:val="3B036D4B"/>
    <w:rsid w:val="3B0E6022"/>
    <w:rsid w:val="3B118D15"/>
    <w:rsid w:val="3B1BBF62"/>
    <w:rsid w:val="3B1C7EB2"/>
    <w:rsid w:val="3B1FCAAA"/>
    <w:rsid w:val="3B26A7C4"/>
    <w:rsid w:val="3B2710E5"/>
    <w:rsid w:val="3B274EEF"/>
    <w:rsid w:val="3B4BAA7F"/>
    <w:rsid w:val="3B4CB620"/>
    <w:rsid w:val="3B52DCC4"/>
    <w:rsid w:val="3B53B4AE"/>
    <w:rsid w:val="3B56E0A7"/>
    <w:rsid w:val="3B5D9549"/>
    <w:rsid w:val="3B6CE41A"/>
    <w:rsid w:val="3B735F80"/>
    <w:rsid w:val="3B7FDFFE"/>
    <w:rsid w:val="3B8970A6"/>
    <w:rsid w:val="3B8EEA47"/>
    <w:rsid w:val="3B8FD263"/>
    <w:rsid w:val="3B989577"/>
    <w:rsid w:val="3B9AD31E"/>
    <w:rsid w:val="3B9CB3A7"/>
    <w:rsid w:val="3B9CE7E5"/>
    <w:rsid w:val="3BA5B3E4"/>
    <w:rsid w:val="3BAA58BA"/>
    <w:rsid w:val="3BAA97A4"/>
    <w:rsid w:val="3BAE7139"/>
    <w:rsid w:val="3BB36E2D"/>
    <w:rsid w:val="3BB91058"/>
    <w:rsid w:val="3BC3D178"/>
    <w:rsid w:val="3BC3E09A"/>
    <w:rsid w:val="3BC5DD41"/>
    <w:rsid w:val="3BC8BA51"/>
    <w:rsid w:val="3BCB388D"/>
    <w:rsid w:val="3BE40F5C"/>
    <w:rsid w:val="3BE748FA"/>
    <w:rsid w:val="3BEAB00D"/>
    <w:rsid w:val="3BEC615C"/>
    <w:rsid w:val="3BF83B51"/>
    <w:rsid w:val="3BFBAB45"/>
    <w:rsid w:val="3BFBF045"/>
    <w:rsid w:val="3BFC43BF"/>
    <w:rsid w:val="3C003826"/>
    <w:rsid w:val="3C041296"/>
    <w:rsid w:val="3C0E9D0C"/>
    <w:rsid w:val="3C158090"/>
    <w:rsid w:val="3C1E1CFC"/>
    <w:rsid w:val="3C1EB7F0"/>
    <w:rsid w:val="3C2032B4"/>
    <w:rsid w:val="3C2CBE72"/>
    <w:rsid w:val="3C34DCC1"/>
    <w:rsid w:val="3C3577A8"/>
    <w:rsid w:val="3C493B76"/>
    <w:rsid w:val="3C4A89AD"/>
    <w:rsid w:val="3C4CF7C6"/>
    <w:rsid w:val="3C5ABB68"/>
    <w:rsid w:val="3C5CDBAA"/>
    <w:rsid w:val="3C615E13"/>
    <w:rsid w:val="3C70A95D"/>
    <w:rsid w:val="3C70C2CB"/>
    <w:rsid w:val="3C81A9EE"/>
    <w:rsid w:val="3C88A8A5"/>
    <w:rsid w:val="3C8DF657"/>
    <w:rsid w:val="3C9BD836"/>
    <w:rsid w:val="3C9FE4D5"/>
    <w:rsid w:val="3CAE9156"/>
    <w:rsid w:val="3CBE1AB5"/>
    <w:rsid w:val="3CCC2512"/>
    <w:rsid w:val="3CCD4DAB"/>
    <w:rsid w:val="3CD1AAC0"/>
    <w:rsid w:val="3CE54E42"/>
    <w:rsid w:val="3CE6ADEC"/>
    <w:rsid w:val="3CEED2F9"/>
    <w:rsid w:val="3CF36AC0"/>
    <w:rsid w:val="3CF3A2F3"/>
    <w:rsid w:val="3CF71105"/>
    <w:rsid w:val="3CFE4AC4"/>
    <w:rsid w:val="3D10E32A"/>
    <w:rsid w:val="3D12EF0A"/>
    <w:rsid w:val="3D243EF7"/>
    <w:rsid w:val="3D2EBDAE"/>
    <w:rsid w:val="3D361839"/>
    <w:rsid w:val="3D41E1E1"/>
    <w:rsid w:val="3D424235"/>
    <w:rsid w:val="3D6FD2B7"/>
    <w:rsid w:val="3D71BCEA"/>
    <w:rsid w:val="3D761C31"/>
    <w:rsid w:val="3D81F793"/>
    <w:rsid w:val="3D822C40"/>
    <w:rsid w:val="3D83E065"/>
    <w:rsid w:val="3D85D21C"/>
    <w:rsid w:val="3D8B9B5E"/>
    <w:rsid w:val="3D8D0672"/>
    <w:rsid w:val="3D8F9205"/>
    <w:rsid w:val="3DA054B9"/>
    <w:rsid w:val="3DAA155D"/>
    <w:rsid w:val="3DB7E473"/>
    <w:rsid w:val="3DC73748"/>
    <w:rsid w:val="3DD9D81F"/>
    <w:rsid w:val="3DDC1F93"/>
    <w:rsid w:val="3DF4EAA2"/>
    <w:rsid w:val="3DF9F993"/>
    <w:rsid w:val="3E030888"/>
    <w:rsid w:val="3E187782"/>
    <w:rsid w:val="3E1A75CC"/>
    <w:rsid w:val="3E1EA869"/>
    <w:rsid w:val="3E29B295"/>
    <w:rsid w:val="3E33C7B6"/>
    <w:rsid w:val="3E350B41"/>
    <w:rsid w:val="3E39D1C6"/>
    <w:rsid w:val="3E3A0444"/>
    <w:rsid w:val="3E41F0D5"/>
    <w:rsid w:val="3E42D403"/>
    <w:rsid w:val="3E4C3BB1"/>
    <w:rsid w:val="3E5BD8C0"/>
    <w:rsid w:val="3E677F64"/>
    <w:rsid w:val="3E7ECB3B"/>
    <w:rsid w:val="3E7FBF4E"/>
    <w:rsid w:val="3E87A2D8"/>
    <w:rsid w:val="3E8BD0DA"/>
    <w:rsid w:val="3E9035CE"/>
    <w:rsid w:val="3EA1E351"/>
    <w:rsid w:val="3EA1F4CC"/>
    <w:rsid w:val="3EA720EA"/>
    <w:rsid w:val="3EB19515"/>
    <w:rsid w:val="3EB7F1E1"/>
    <w:rsid w:val="3EB8C48C"/>
    <w:rsid w:val="3EBA2AD3"/>
    <w:rsid w:val="3EC02D8B"/>
    <w:rsid w:val="3EC6CD4D"/>
    <w:rsid w:val="3ECE458D"/>
    <w:rsid w:val="3ED0A45B"/>
    <w:rsid w:val="3ED35DCE"/>
    <w:rsid w:val="3ED39B04"/>
    <w:rsid w:val="3ED74606"/>
    <w:rsid w:val="3ED8AFE9"/>
    <w:rsid w:val="3EDA7EED"/>
    <w:rsid w:val="3EDAF9E3"/>
    <w:rsid w:val="3EE564D2"/>
    <w:rsid w:val="3EEB9A14"/>
    <w:rsid w:val="3EF13309"/>
    <w:rsid w:val="3EF4CF4E"/>
    <w:rsid w:val="3EF6972E"/>
    <w:rsid w:val="3EF7058D"/>
    <w:rsid w:val="3EF71B31"/>
    <w:rsid w:val="3EFA9F8D"/>
    <w:rsid w:val="3EFF3941"/>
    <w:rsid w:val="3F015561"/>
    <w:rsid w:val="3F01B313"/>
    <w:rsid w:val="3F020777"/>
    <w:rsid w:val="3F02271C"/>
    <w:rsid w:val="3F034C48"/>
    <w:rsid w:val="3F06E3E0"/>
    <w:rsid w:val="3F0AEC07"/>
    <w:rsid w:val="3F173FF6"/>
    <w:rsid w:val="3F199C9E"/>
    <w:rsid w:val="3F19C139"/>
    <w:rsid w:val="3F1E689C"/>
    <w:rsid w:val="3F262ACD"/>
    <w:rsid w:val="3F26AD7A"/>
    <w:rsid w:val="3F2CB41D"/>
    <w:rsid w:val="3F3038F4"/>
    <w:rsid w:val="3F385915"/>
    <w:rsid w:val="3F3E67E8"/>
    <w:rsid w:val="3F4803F1"/>
    <w:rsid w:val="3F4A89A2"/>
    <w:rsid w:val="3F4CB7E3"/>
    <w:rsid w:val="3F4FEE89"/>
    <w:rsid w:val="3F58CBFA"/>
    <w:rsid w:val="3F5A9EAE"/>
    <w:rsid w:val="3F60AF9D"/>
    <w:rsid w:val="3F6A1750"/>
    <w:rsid w:val="3F6CA4AE"/>
    <w:rsid w:val="3F6D9AF1"/>
    <w:rsid w:val="3F75E546"/>
    <w:rsid w:val="3F78C88D"/>
    <w:rsid w:val="3F7901E8"/>
    <w:rsid w:val="3F7C7B4E"/>
    <w:rsid w:val="3F7E6DAC"/>
    <w:rsid w:val="3F7FE4DA"/>
    <w:rsid w:val="3F80109C"/>
    <w:rsid w:val="3F80FB5D"/>
    <w:rsid w:val="3F82F87E"/>
    <w:rsid w:val="3F8A0B15"/>
    <w:rsid w:val="3F8E79AA"/>
    <w:rsid w:val="3F97EF01"/>
    <w:rsid w:val="3F998E88"/>
    <w:rsid w:val="3FA0B08A"/>
    <w:rsid w:val="3FA71165"/>
    <w:rsid w:val="3FAA9C3D"/>
    <w:rsid w:val="3FC616B2"/>
    <w:rsid w:val="3FD17CEF"/>
    <w:rsid w:val="3FD3C401"/>
    <w:rsid w:val="3FD9717D"/>
    <w:rsid w:val="3FD9AFDC"/>
    <w:rsid w:val="3FDA65E5"/>
    <w:rsid w:val="3FE30544"/>
    <w:rsid w:val="3FE85F5C"/>
    <w:rsid w:val="3FEA53D1"/>
    <w:rsid w:val="3FF0626B"/>
    <w:rsid w:val="3FFEF0EB"/>
    <w:rsid w:val="40073DAE"/>
    <w:rsid w:val="401161C9"/>
    <w:rsid w:val="40169FA9"/>
    <w:rsid w:val="401AA4B4"/>
    <w:rsid w:val="401BA4F5"/>
    <w:rsid w:val="40243D03"/>
    <w:rsid w:val="40248C19"/>
    <w:rsid w:val="402CFE43"/>
    <w:rsid w:val="40470562"/>
    <w:rsid w:val="40491417"/>
    <w:rsid w:val="405004B3"/>
    <w:rsid w:val="4063B128"/>
    <w:rsid w:val="40719CEF"/>
    <w:rsid w:val="407B808B"/>
    <w:rsid w:val="407EB8C1"/>
    <w:rsid w:val="408476E7"/>
    <w:rsid w:val="40932978"/>
    <w:rsid w:val="409625EC"/>
    <w:rsid w:val="40A19C25"/>
    <w:rsid w:val="40A20D44"/>
    <w:rsid w:val="40ACBB33"/>
    <w:rsid w:val="40B8B0A7"/>
    <w:rsid w:val="40C2CF94"/>
    <w:rsid w:val="40C741B7"/>
    <w:rsid w:val="40D3AB82"/>
    <w:rsid w:val="40DF745E"/>
    <w:rsid w:val="40E19C1F"/>
    <w:rsid w:val="40E9036B"/>
    <w:rsid w:val="40F6F970"/>
    <w:rsid w:val="4113D617"/>
    <w:rsid w:val="4114DFDB"/>
    <w:rsid w:val="4123EA75"/>
    <w:rsid w:val="4124BB80"/>
    <w:rsid w:val="412DC048"/>
    <w:rsid w:val="41394C37"/>
    <w:rsid w:val="413F85EA"/>
    <w:rsid w:val="41400876"/>
    <w:rsid w:val="414040C7"/>
    <w:rsid w:val="4140DBA7"/>
    <w:rsid w:val="414436A0"/>
    <w:rsid w:val="4144B63D"/>
    <w:rsid w:val="41451348"/>
    <w:rsid w:val="414D9C35"/>
    <w:rsid w:val="4155A588"/>
    <w:rsid w:val="4157B4BF"/>
    <w:rsid w:val="415962CF"/>
    <w:rsid w:val="41605CD8"/>
    <w:rsid w:val="4160ED18"/>
    <w:rsid w:val="4164F77B"/>
    <w:rsid w:val="416BD30F"/>
    <w:rsid w:val="419412DD"/>
    <w:rsid w:val="4194330E"/>
    <w:rsid w:val="41997F53"/>
    <w:rsid w:val="419D8390"/>
    <w:rsid w:val="41A79EDF"/>
    <w:rsid w:val="41A7F861"/>
    <w:rsid w:val="41BF28C4"/>
    <w:rsid w:val="41CA5D6E"/>
    <w:rsid w:val="41CBC77F"/>
    <w:rsid w:val="41CCAD21"/>
    <w:rsid w:val="41D107FF"/>
    <w:rsid w:val="41D8C18F"/>
    <w:rsid w:val="41D92CBF"/>
    <w:rsid w:val="41DBA0C3"/>
    <w:rsid w:val="41DED87C"/>
    <w:rsid w:val="41E2EE71"/>
    <w:rsid w:val="41EE49DA"/>
    <w:rsid w:val="41EFCBCD"/>
    <w:rsid w:val="41F6295E"/>
    <w:rsid w:val="41F6ACB4"/>
    <w:rsid w:val="41F76BCE"/>
    <w:rsid w:val="41FA021F"/>
    <w:rsid w:val="41FD92EC"/>
    <w:rsid w:val="42035090"/>
    <w:rsid w:val="4206E84C"/>
    <w:rsid w:val="4214E1FB"/>
    <w:rsid w:val="421FBDE6"/>
    <w:rsid w:val="4220A88F"/>
    <w:rsid w:val="422551EF"/>
    <w:rsid w:val="42259E9C"/>
    <w:rsid w:val="42269183"/>
    <w:rsid w:val="4228D62A"/>
    <w:rsid w:val="422A0F02"/>
    <w:rsid w:val="422B48CF"/>
    <w:rsid w:val="42345CB6"/>
    <w:rsid w:val="42373416"/>
    <w:rsid w:val="4241FBC6"/>
    <w:rsid w:val="42440AE3"/>
    <w:rsid w:val="42486C6D"/>
    <w:rsid w:val="42549104"/>
    <w:rsid w:val="425A7718"/>
    <w:rsid w:val="425DFE96"/>
    <w:rsid w:val="42635689"/>
    <w:rsid w:val="426DD2CD"/>
    <w:rsid w:val="426E496C"/>
    <w:rsid w:val="4273A27F"/>
    <w:rsid w:val="42749559"/>
    <w:rsid w:val="42753D4D"/>
    <w:rsid w:val="42891461"/>
    <w:rsid w:val="428D645E"/>
    <w:rsid w:val="429811C0"/>
    <w:rsid w:val="429B3BD1"/>
    <w:rsid w:val="42A91ADD"/>
    <w:rsid w:val="42B02FD2"/>
    <w:rsid w:val="42B0687A"/>
    <w:rsid w:val="42B52733"/>
    <w:rsid w:val="42C5D879"/>
    <w:rsid w:val="42C62303"/>
    <w:rsid w:val="42D51DD8"/>
    <w:rsid w:val="42D83B5B"/>
    <w:rsid w:val="42DE7E0B"/>
    <w:rsid w:val="42EECF85"/>
    <w:rsid w:val="42F8DE15"/>
    <w:rsid w:val="42FFCA36"/>
    <w:rsid w:val="43074C3B"/>
    <w:rsid w:val="4307D037"/>
    <w:rsid w:val="430D4F9C"/>
    <w:rsid w:val="430E84E4"/>
    <w:rsid w:val="43131D56"/>
    <w:rsid w:val="431969C4"/>
    <w:rsid w:val="431DDC3E"/>
    <w:rsid w:val="432EE1CA"/>
    <w:rsid w:val="43345175"/>
    <w:rsid w:val="4337FD60"/>
    <w:rsid w:val="43391667"/>
    <w:rsid w:val="43394D25"/>
    <w:rsid w:val="433B851F"/>
    <w:rsid w:val="433EC76F"/>
    <w:rsid w:val="43463F7D"/>
    <w:rsid w:val="434693F2"/>
    <w:rsid w:val="4351F1AB"/>
    <w:rsid w:val="435A5D56"/>
    <w:rsid w:val="435E3242"/>
    <w:rsid w:val="436D890A"/>
    <w:rsid w:val="437920B3"/>
    <w:rsid w:val="437C491D"/>
    <w:rsid w:val="437C4AFF"/>
    <w:rsid w:val="437C996C"/>
    <w:rsid w:val="437EE05E"/>
    <w:rsid w:val="438A2E6B"/>
    <w:rsid w:val="438B56A5"/>
    <w:rsid w:val="4396ADE2"/>
    <w:rsid w:val="4398C9DA"/>
    <w:rsid w:val="439C6606"/>
    <w:rsid w:val="43A5F34A"/>
    <w:rsid w:val="43A67C98"/>
    <w:rsid w:val="43A6AF17"/>
    <w:rsid w:val="43B2F4FA"/>
    <w:rsid w:val="43B592F8"/>
    <w:rsid w:val="43B84853"/>
    <w:rsid w:val="43CC3D6B"/>
    <w:rsid w:val="43D2D92C"/>
    <w:rsid w:val="43D4F886"/>
    <w:rsid w:val="43D5F5C4"/>
    <w:rsid w:val="43DAB242"/>
    <w:rsid w:val="43DF4046"/>
    <w:rsid w:val="43ED2426"/>
    <w:rsid w:val="43EF959A"/>
    <w:rsid w:val="43FC1561"/>
    <w:rsid w:val="4403DD07"/>
    <w:rsid w:val="440941F5"/>
    <w:rsid w:val="440949F3"/>
    <w:rsid w:val="44152763"/>
    <w:rsid w:val="4419C3D4"/>
    <w:rsid w:val="441F3DCD"/>
    <w:rsid w:val="44209FB7"/>
    <w:rsid w:val="442C8DE5"/>
    <w:rsid w:val="442F77F4"/>
    <w:rsid w:val="4438BAC8"/>
    <w:rsid w:val="4440FA34"/>
    <w:rsid w:val="444713BB"/>
    <w:rsid w:val="4453A9B3"/>
    <w:rsid w:val="44568DB0"/>
    <w:rsid w:val="445B3054"/>
    <w:rsid w:val="44691DC1"/>
    <w:rsid w:val="446CF5E6"/>
    <w:rsid w:val="446DAD46"/>
    <w:rsid w:val="4475E1C7"/>
    <w:rsid w:val="448089BA"/>
    <w:rsid w:val="44825087"/>
    <w:rsid w:val="44999344"/>
    <w:rsid w:val="44B2EA52"/>
    <w:rsid w:val="44C1C749"/>
    <w:rsid w:val="44C37D22"/>
    <w:rsid w:val="44C3968B"/>
    <w:rsid w:val="44C6BB0E"/>
    <w:rsid w:val="44C994D8"/>
    <w:rsid w:val="44C9D481"/>
    <w:rsid w:val="44CDA7B2"/>
    <w:rsid w:val="44CE119D"/>
    <w:rsid w:val="44D0CEBE"/>
    <w:rsid w:val="44DC0772"/>
    <w:rsid w:val="44E0C02D"/>
    <w:rsid w:val="44E93D53"/>
    <w:rsid w:val="44EDBFAD"/>
    <w:rsid w:val="44EFE2E6"/>
    <w:rsid w:val="44F35913"/>
    <w:rsid w:val="44F5D49F"/>
    <w:rsid w:val="44F8F5FC"/>
    <w:rsid w:val="44FA00CF"/>
    <w:rsid w:val="4502FFC6"/>
    <w:rsid w:val="4506DE09"/>
    <w:rsid w:val="450F6E96"/>
    <w:rsid w:val="4519827A"/>
    <w:rsid w:val="451CB657"/>
    <w:rsid w:val="451D6CC2"/>
    <w:rsid w:val="451F0087"/>
    <w:rsid w:val="452726ED"/>
    <w:rsid w:val="452A4A66"/>
    <w:rsid w:val="45361EC8"/>
    <w:rsid w:val="453A2FBC"/>
    <w:rsid w:val="4541BBC8"/>
    <w:rsid w:val="4548DF20"/>
    <w:rsid w:val="454AA0E4"/>
    <w:rsid w:val="45536007"/>
    <w:rsid w:val="455690F4"/>
    <w:rsid w:val="4556FED4"/>
    <w:rsid w:val="45599391"/>
    <w:rsid w:val="455C9FC7"/>
    <w:rsid w:val="455F7BB2"/>
    <w:rsid w:val="45616E1C"/>
    <w:rsid w:val="4578F6CB"/>
    <w:rsid w:val="457CB470"/>
    <w:rsid w:val="457CD15F"/>
    <w:rsid w:val="45864A1B"/>
    <w:rsid w:val="458B4413"/>
    <w:rsid w:val="458F14AB"/>
    <w:rsid w:val="459598EC"/>
    <w:rsid w:val="45A08D2B"/>
    <w:rsid w:val="45A727CA"/>
    <w:rsid w:val="45BB4910"/>
    <w:rsid w:val="45BBB5A0"/>
    <w:rsid w:val="45BBF077"/>
    <w:rsid w:val="45CB0EB0"/>
    <w:rsid w:val="45D37DDF"/>
    <w:rsid w:val="45D3C529"/>
    <w:rsid w:val="45D489DF"/>
    <w:rsid w:val="45D872EA"/>
    <w:rsid w:val="45DC3295"/>
    <w:rsid w:val="45DEBE9E"/>
    <w:rsid w:val="45DF1038"/>
    <w:rsid w:val="45EE0A5B"/>
    <w:rsid w:val="45EF0476"/>
    <w:rsid w:val="45F57B8D"/>
    <w:rsid w:val="46007D6F"/>
    <w:rsid w:val="4603EBEF"/>
    <w:rsid w:val="4605EAC8"/>
    <w:rsid w:val="4608DE15"/>
    <w:rsid w:val="460C4970"/>
    <w:rsid w:val="460C5D71"/>
    <w:rsid w:val="460C637D"/>
    <w:rsid w:val="460DB1CF"/>
    <w:rsid w:val="46118920"/>
    <w:rsid w:val="4611F411"/>
    <w:rsid w:val="4615666A"/>
    <w:rsid w:val="461725C3"/>
    <w:rsid w:val="4624DA55"/>
    <w:rsid w:val="46272398"/>
    <w:rsid w:val="462BD459"/>
    <w:rsid w:val="4630919A"/>
    <w:rsid w:val="463A723D"/>
    <w:rsid w:val="463DD34B"/>
    <w:rsid w:val="463EB654"/>
    <w:rsid w:val="464668BF"/>
    <w:rsid w:val="46529EBB"/>
    <w:rsid w:val="46721DF9"/>
    <w:rsid w:val="46778389"/>
    <w:rsid w:val="467A55FA"/>
    <w:rsid w:val="467F4D36"/>
    <w:rsid w:val="46813495"/>
    <w:rsid w:val="468298CC"/>
    <w:rsid w:val="468CD705"/>
    <w:rsid w:val="468D3A70"/>
    <w:rsid w:val="468D7406"/>
    <w:rsid w:val="468DF184"/>
    <w:rsid w:val="46911D14"/>
    <w:rsid w:val="4699F522"/>
    <w:rsid w:val="469CCD53"/>
    <w:rsid w:val="46A2A976"/>
    <w:rsid w:val="46A63DC9"/>
    <w:rsid w:val="46B2BEB8"/>
    <w:rsid w:val="46B3A324"/>
    <w:rsid w:val="46B5D219"/>
    <w:rsid w:val="46B5D96E"/>
    <w:rsid w:val="46B80ED4"/>
    <w:rsid w:val="46B92108"/>
    <w:rsid w:val="46BB21AA"/>
    <w:rsid w:val="46C6260B"/>
    <w:rsid w:val="46CC8F49"/>
    <w:rsid w:val="46E801BF"/>
    <w:rsid w:val="46EA0228"/>
    <w:rsid w:val="46EA03C7"/>
    <w:rsid w:val="46EBD2ED"/>
    <w:rsid w:val="46FC9E7B"/>
    <w:rsid w:val="4726FBE5"/>
    <w:rsid w:val="472FFCEF"/>
    <w:rsid w:val="47368206"/>
    <w:rsid w:val="4738D190"/>
    <w:rsid w:val="473C39F1"/>
    <w:rsid w:val="473C729F"/>
    <w:rsid w:val="47426D91"/>
    <w:rsid w:val="474D4C53"/>
    <w:rsid w:val="4750BCC4"/>
    <w:rsid w:val="4753359C"/>
    <w:rsid w:val="475DA6E2"/>
    <w:rsid w:val="4763F128"/>
    <w:rsid w:val="4768EF9D"/>
    <w:rsid w:val="476B90EA"/>
    <w:rsid w:val="4770A0FF"/>
    <w:rsid w:val="477EE7A6"/>
    <w:rsid w:val="477EFAF6"/>
    <w:rsid w:val="479B33E3"/>
    <w:rsid w:val="479B824F"/>
    <w:rsid w:val="479C6829"/>
    <w:rsid w:val="479D9A37"/>
    <w:rsid w:val="47AA1CC7"/>
    <w:rsid w:val="47ACE44D"/>
    <w:rsid w:val="47B6D272"/>
    <w:rsid w:val="47C85136"/>
    <w:rsid w:val="47C89BD4"/>
    <w:rsid w:val="47CB0197"/>
    <w:rsid w:val="47CBA5E2"/>
    <w:rsid w:val="47DA005C"/>
    <w:rsid w:val="47DCF17F"/>
    <w:rsid w:val="47E4D9F9"/>
    <w:rsid w:val="47E64CBE"/>
    <w:rsid w:val="47E76EB6"/>
    <w:rsid w:val="47EDD1B4"/>
    <w:rsid w:val="47F44F47"/>
    <w:rsid w:val="47F561BC"/>
    <w:rsid w:val="47FF4C42"/>
    <w:rsid w:val="48001771"/>
    <w:rsid w:val="48015F89"/>
    <w:rsid w:val="4808A92A"/>
    <w:rsid w:val="481CD867"/>
    <w:rsid w:val="481FB0DE"/>
    <w:rsid w:val="482FCA09"/>
    <w:rsid w:val="48311060"/>
    <w:rsid w:val="483FE46C"/>
    <w:rsid w:val="48421B5F"/>
    <w:rsid w:val="48429162"/>
    <w:rsid w:val="48460D12"/>
    <w:rsid w:val="4846221D"/>
    <w:rsid w:val="4848A85B"/>
    <w:rsid w:val="4852BB54"/>
    <w:rsid w:val="4866C1E3"/>
    <w:rsid w:val="486840BD"/>
    <w:rsid w:val="48730918"/>
    <w:rsid w:val="4873B6FA"/>
    <w:rsid w:val="487EA15B"/>
    <w:rsid w:val="487F8589"/>
    <w:rsid w:val="488DE2CD"/>
    <w:rsid w:val="4890901F"/>
    <w:rsid w:val="48940CAE"/>
    <w:rsid w:val="4894951B"/>
    <w:rsid w:val="4898812D"/>
    <w:rsid w:val="489B5F96"/>
    <w:rsid w:val="48A3F754"/>
    <w:rsid w:val="48A75814"/>
    <w:rsid w:val="48AAF204"/>
    <w:rsid w:val="48AE30A4"/>
    <w:rsid w:val="48AF4B06"/>
    <w:rsid w:val="48B18E62"/>
    <w:rsid w:val="48CF2611"/>
    <w:rsid w:val="48D1C4A5"/>
    <w:rsid w:val="48D5FF2B"/>
    <w:rsid w:val="48DCF3C5"/>
    <w:rsid w:val="48E6B9D8"/>
    <w:rsid w:val="48E7B545"/>
    <w:rsid w:val="48E83E6F"/>
    <w:rsid w:val="48F35B57"/>
    <w:rsid w:val="48F59974"/>
    <w:rsid w:val="48FCAC1D"/>
    <w:rsid w:val="48FD280B"/>
    <w:rsid w:val="48FD8B52"/>
    <w:rsid w:val="490C8B1D"/>
    <w:rsid w:val="49114538"/>
    <w:rsid w:val="4918ACA9"/>
    <w:rsid w:val="4924B886"/>
    <w:rsid w:val="4928B9AE"/>
    <w:rsid w:val="49296FD0"/>
    <w:rsid w:val="492D2A9B"/>
    <w:rsid w:val="4933C990"/>
    <w:rsid w:val="493E6AC2"/>
    <w:rsid w:val="493F28E9"/>
    <w:rsid w:val="4948C82E"/>
    <w:rsid w:val="494D5E64"/>
    <w:rsid w:val="49521DC3"/>
    <w:rsid w:val="49562310"/>
    <w:rsid w:val="495CA805"/>
    <w:rsid w:val="495E958E"/>
    <w:rsid w:val="49609899"/>
    <w:rsid w:val="49630291"/>
    <w:rsid w:val="4964F8FF"/>
    <w:rsid w:val="496F6259"/>
    <w:rsid w:val="4977F447"/>
    <w:rsid w:val="497DCC0F"/>
    <w:rsid w:val="497F4AC2"/>
    <w:rsid w:val="4989FA86"/>
    <w:rsid w:val="498DF107"/>
    <w:rsid w:val="4998FDBE"/>
    <w:rsid w:val="499ACFF7"/>
    <w:rsid w:val="499C8A55"/>
    <w:rsid w:val="49A10960"/>
    <w:rsid w:val="49AA30C8"/>
    <w:rsid w:val="49B3058D"/>
    <w:rsid w:val="49D19C98"/>
    <w:rsid w:val="49D32C00"/>
    <w:rsid w:val="49D35C67"/>
    <w:rsid w:val="49D5591C"/>
    <w:rsid w:val="49D99F5B"/>
    <w:rsid w:val="49E53CDD"/>
    <w:rsid w:val="49EBFDAB"/>
    <w:rsid w:val="49F6C94F"/>
    <w:rsid w:val="49F77D27"/>
    <w:rsid w:val="49FEFDA2"/>
    <w:rsid w:val="4A01A15B"/>
    <w:rsid w:val="4A042AB4"/>
    <w:rsid w:val="4A069FBC"/>
    <w:rsid w:val="4A083728"/>
    <w:rsid w:val="4A171FB2"/>
    <w:rsid w:val="4A1A66FB"/>
    <w:rsid w:val="4A1D17E7"/>
    <w:rsid w:val="4A2442B1"/>
    <w:rsid w:val="4A2598D8"/>
    <w:rsid w:val="4A2951D1"/>
    <w:rsid w:val="4A345210"/>
    <w:rsid w:val="4A41424F"/>
    <w:rsid w:val="4A424696"/>
    <w:rsid w:val="4A450A52"/>
    <w:rsid w:val="4A4DCFC7"/>
    <w:rsid w:val="4A55391B"/>
    <w:rsid w:val="4A55AD9A"/>
    <w:rsid w:val="4A677B1C"/>
    <w:rsid w:val="4A7CBEE6"/>
    <w:rsid w:val="4A816609"/>
    <w:rsid w:val="4A84BA2A"/>
    <w:rsid w:val="4A861548"/>
    <w:rsid w:val="4A8B45DA"/>
    <w:rsid w:val="4A9A3825"/>
    <w:rsid w:val="4A9D2F15"/>
    <w:rsid w:val="4A9EE6C6"/>
    <w:rsid w:val="4A9FFFD4"/>
    <w:rsid w:val="4AB60CF1"/>
    <w:rsid w:val="4ABB1EBE"/>
    <w:rsid w:val="4ABD1E10"/>
    <w:rsid w:val="4AC21AC6"/>
    <w:rsid w:val="4AC6747A"/>
    <w:rsid w:val="4ACD0416"/>
    <w:rsid w:val="4ACED400"/>
    <w:rsid w:val="4AE2A0C3"/>
    <w:rsid w:val="4AEB8950"/>
    <w:rsid w:val="4AF265BD"/>
    <w:rsid w:val="4AFB93E6"/>
    <w:rsid w:val="4B13A230"/>
    <w:rsid w:val="4B211990"/>
    <w:rsid w:val="4B2478C9"/>
    <w:rsid w:val="4B2C335A"/>
    <w:rsid w:val="4B337114"/>
    <w:rsid w:val="4B3F801E"/>
    <w:rsid w:val="4B4057F1"/>
    <w:rsid w:val="4B4C8856"/>
    <w:rsid w:val="4B4CE7A9"/>
    <w:rsid w:val="4B4EA94C"/>
    <w:rsid w:val="4B501846"/>
    <w:rsid w:val="4B54B88A"/>
    <w:rsid w:val="4B58BD65"/>
    <w:rsid w:val="4B62ECD1"/>
    <w:rsid w:val="4B633F32"/>
    <w:rsid w:val="4B664A9F"/>
    <w:rsid w:val="4B67274E"/>
    <w:rsid w:val="4B6ED4D4"/>
    <w:rsid w:val="4B7067D7"/>
    <w:rsid w:val="4B7481BA"/>
    <w:rsid w:val="4B7CB485"/>
    <w:rsid w:val="4B7DF10E"/>
    <w:rsid w:val="4B8225C3"/>
    <w:rsid w:val="4B8AF383"/>
    <w:rsid w:val="4B8C0CF9"/>
    <w:rsid w:val="4B8E8792"/>
    <w:rsid w:val="4B91EDA8"/>
    <w:rsid w:val="4B9292FD"/>
    <w:rsid w:val="4B9E347C"/>
    <w:rsid w:val="4BA4A859"/>
    <w:rsid w:val="4BAAD80D"/>
    <w:rsid w:val="4BB30BCC"/>
    <w:rsid w:val="4BB5F8D6"/>
    <w:rsid w:val="4BB61599"/>
    <w:rsid w:val="4BBB444A"/>
    <w:rsid w:val="4BBDC3B1"/>
    <w:rsid w:val="4BBEAAAB"/>
    <w:rsid w:val="4BBF7A43"/>
    <w:rsid w:val="4BBF8087"/>
    <w:rsid w:val="4BBF9C11"/>
    <w:rsid w:val="4BC66B35"/>
    <w:rsid w:val="4BC7DB9C"/>
    <w:rsid w:val="4BC8A27E"/>
    <w:rsid w:val="4BC9C80A"/>
    <w:rsid w:val="4BCAF888"/>
    <w:rsid w:val="4BCFFF95"/>
    <w:rsid w:val="4BD06947"/>
    <w:rsid w:val="4BD91C07"/>
    <w:rsid w:val="4BDFF85D"/>
    <w:rsid w:val="4BE318D6"/>
    <w:rsid w:val="4BE7441B"/>
    <w:rsid w:val="4BEBB172"/>
    <w:rsid w:val="4BF431E7"/>
    <w:rsid w:val="4BF658DC"/>
    <w:rsid w:val="4C0098C5"/>
    <w:rsid w:val="4C0196A1"/>
    <w:rsid w:val="4C09F8A6"/>
    <w:rsid w:val="4C0B813E"/>
    <w:rsid w:val="4C0DE49D"/>
    <w:rsid w:val="4C0EAFA6"/>
    <w:rsid w:val="4C1474A7"/>
    <w:rsid w:val="4C197A66"/>
    <w:rsid w:val="4C1B25E9"/>
    <w:rsid w:val="4C28103D"/>
    <w:rsid w:val="4C286181"/>
    <w:rsid w:val="4C36F15C"/>
    <w:rsid w:val="4C38CEAD"/>
    <w:rsid w:val="4C39DD41"/>
    <w:rsid w:val="4C3EC6A6"/>
    <w:rsid w:val="4C436F29"/>
    <w:rsid w:val="4C4A4ED5"/>
    <w:rsid w:val="4C565A48"/>
    <w:rsid w:val="4C68320E"/>
    <w:rsid w:val="4C6EEA0B"/>
    <w:rsid w:val="4C76E67E"/>
    <w:rsid w:val="4C773835"/>
    <w:rsid w:val="4C832458"/>
    <w:rsid w:val="4C89E69B"/>
    <w:rsid w:val="4C8A5565"/>
    <w:rsid w:val="4C8AD9D1"/>
    <w:rsid w:val="4C8BC772"/>
    <w:rsid w:val="4C8C3F06"/>
    <w:rsid w:val="4C8D6C4B"/>
    <w:rsid w:val="4C907415"/>
    <w:rsid w:val="4C913164"/>
    <w:rsid w:val="4C988455"/>
    <w:rsid w:val="4C994CC7"/>
    <w:rsid w:val="4C9C3AB2"/>
    <w:rsid w:val="4C9E2E31"/>
    <w:rsid w:val="4CA0296E"/>
    <w:rsid w:val="4CA700EB"/>
    <w:rsid w:val="4CA8D030"/>
    <w:rsid w:val="4CB546BE"/>
    <w:rsid w:val="4CB8497C"/>
    <w:rsid w:val="4CB95E71"/>
    <w:rsid w:val="4CBFEB75"/>
    <w:rsid w:val="4CCD5F73"/>
    <w:rsid w:val="4CD25522"/>
    <w:rsid w:val="4CDB09F9"/>
    <w:rsid w:val="4CDCC01F"/>
    <w:rsid w:val="4CDCF51E"/>
    <w:rsid w:val="4CE4B799"/>
    <w:rsid w:val="4CE9F4DE"/>
    <w:rsid w:val="4CEC5DF9"/>
    <w:rsid w:val="4CF6C387"/>
    <w:rsid w:val="4CFEF880"/>
    <w:rsid w:val="4D075EBD"/>
    <w:rsid w:val="4D081BCB"/>
    <w:rsid w:val="4D0C165A"/>
    <w:rsid w:val="4D245D39"/>
    <w:rsid w:val="4D27834A"/>
    <w:rsid w:val="4D281595"/>
    <w:rsid w:val="4D28F1D2"/>
    <w:rsid w:val="4D294A76"/>
    <w:rsid w:val="4D318701"/>
    <w:rsid w:val="4D31E963"/>
    <w:rsid w:val="4D34F68B"/>
    <w:rsid w:val="4D3B8961"/>
    <w:rsid w:val="4D41E0FB"/>
    <w:rsid w:val="4D56D307"/>
    <w:rsid w:val="4D5987C3"/>
    <w:rsid w:val="4D5E0FF7"/>
    <w:rsid w:val="4D6F116A"/>
    <w:rsid w:val="4D6F8B5E"/>
    <w:rsid w:val="4D7D7F76"/>
    <w:rsid w:val="4D7E0AE3"/>
    <w:rsid w:val="4D826E11"/>
    <w:rsid w:val="4D936519"/>
    <w:rsid w:val="4D947921"/>
    <w:rsid w:val="4D9A6FC9"/>
    <w:rsid w:val="4D9EC81B"/>
    <w:rsid w:val="4DAEB24E"/>
    <w:rsid w:val="4DBA642C"/>
    <w:rsid w:val="4DC5C198"/>
    <w:rsid w:val="4DC8E71F"/>
    <w:rsid w:val="4DCEF89E"/>
    <w:rsid w:val="4DD07158"/>
    <w:rsid w:val="4DD1F7FA"/>
    <w:rsid w:val="4DD870FB"/>
    <w:rsid w:val="4DEEAD1D"/>
    <w:rsid w:val="4DF64A33"/>
    <w:rsid w:val="4DF95693"/>
    <w:rsid w:val="4DFDA630"/>
    <w:rsid w:val="4E00C361"/>
    <w:rsid w:val="4E04F853"/>
    <w:rsid w:val="4E0599E2"/>
    <w:rsid w:val="4E140FAC"/>
    <w:rsid w:val="4E16C3DD"/>
    <w:rsid w:val="4E25C30B"/>
    <w:rsid w:val="4E2B6DEE"/>
    <w:rsid w:val="4E3B6A66"/>
    <w:rsid w:val="4E3E50E6"/>
    <w:rsid w:val="4E459AF9"/>
    <w:rsid w:val="4E4C67CC"/>
    <w:rsid w:val="4E5371FF"/>
    <w:rsid w:val="4E5C9691"/>
    <w:rsid w:val="4E692E60"/>
    <w:rsid w:val="4E6AFFA5"/>
    <w:rsid w:val="4E721A0F"/>
    <w:rsid w:val="4E77AEB7"/>
    <w:rsid w:val="4E7E4535"/>
    <w:rsid w:val="4E80CD14"/>
    <w:rsid w:val="4E8934EA"/>
    <w:rsid w:val="4E8AA00A"/>
    <w:rsid w:val="4EB346E8"/>
    <w:rsid w:val="4EB46EDF"/>
    <w:rsid w:val="4EBDC230"/>
    <w:rsid w:val="4EBE63CD"/>
    <w:rsid w:val="4EBE9462"/>
    <w:rsid w:val="4EC38D9B"/>
    <w:rsid w:val="4EC5950F"/>
    <w:rsid w:val="4EC9759B"/>
    <w:rsid w:val="4ECA52E1"/>
    <w:rsid w:val="4ECC8023"/>
    <w:rsid w:val="4EDB8A4D"/>
    <w:rsid w:val="4EE0E8F8"/>
    <w:rsid w:val="4EF033E8"/>
    <w:rsid w:val="4EF05145"/>
    <w:rsid w:val="4EF0563B"/>
    <w:rsid w:val="4EF88D2B"/>
    <w:rsid w:val="4F04A8F4"/>
    <w:rsid w:val="4F05314E"/>
    <w:rsid w:val="4F09CB85"/>
    <w:rsid w:val="4F0CA492"/>
    <w:rsid w:val="4F145235"/>
    <w:rsid w:val="4F1E2CAE"/>
    <w:rsid w:val="4F281195"/>
    <w:rsid w:val="4F2C6FFA"/>
    <w:rsid w:val="4F31A06E"/>
    <w:rsid w:val="4F325199"/>
    <w:rsid w:val="4F35A1F4"/>
    <w:rsid w:val="4F3D9F26"/>
    <w:rsid w:val="4F40BFCE"/>
    <w:rsid w:val="4F4330F3"/>
    <w:rsid w:val="4F4681B6"/>
    <w:rsid w:val="4F48C1AD"/>
    <w:rsid w:val="4F4CD447"/>
    <w:rsid w:val="4F513517"/>
    <w:rsid w:val="4F52D023"/>
    <w:rsid w:val="4F5521CE"/>
    <w:rsid w:val="4F5D1241"/>
    <w:rsid w:val="4F5D8105"/>
    <w:rsid w:val="4F5EE671"/>
    <w:rsid w:val="4F65465A"/>
    <w:rsid w:val="4F67B048"/>
    <w:rsid w:val="4F67E224"/>
    <w:rsid w:val="4F685D02"/>
    <w:rsid w:val="4F6BD22B"/>
    <w:rsid w:val="4F75D08D"/>
    <w:rsid w:val="4F78D137"/>
    <w:rsid w:val="4F7969F8"/>
    <w:rsid w:val="4F7C9D1D"/>
    <w:rsid w:val="4F9EB675"/>
    <w:rsid w:val="4FA14842"/>
    <w:rsid w:val="4FA1DDF8"/>
    <w:rsid w:val="4FA22F3A"/>
    <w:rsid w:val="4FB759C6"/>
    <w:rsid w:val="4FB7D389"/>
    <w:rsid w:val="4FC25D10"/>
    <w:rsid w:val="4FCE2680"/>
    <w:rsid w:val="4FD4F93B"/>
    <w:rsid w:val="4FD5F4CB"/>
    <w:rsid w:val="4FD5F856"/>
    <w:rsid w:val="4FD9C5C4"/>
    <w:rsid w:val="4FE0C92D"/>
    <w:rsid w:val="4FF9E342"/>
    <w:rsid w:val="5008B1FB"/>
    <w:rsid w:val="5009F35E"/>
    <w:rsid w:val="500C4D09"/>
    <w:rsid w:val="5016A8E8"/>
    <w:rsid w:val="50264EAB"/>
    <w:rsid w:val="502AAED3"/>
    <w:rsid w:val="502C6EFF"/>
    <w:rsid w:val="503CCC28"/>
    <w:rsid w:val="5050CEBE"/>
    <w:rsid w:val="505509A3"/>
    <w:rsid w:val="505FA41E"/>
    <w:rsid w:val="506185F7"/>
    <w:rsid w:val="5062A478"/>
    <w:rsid w:val="50665654"/>
    <w:rsid w:val="50686E9D"/>
    <w:rsid w:val="506A27B5"/>
    <w:rsid w:val="506BC82C"/>
    <w:rsid w:val="506C104A"/>
    <w:rsid w:val="507CDD9D"/>
    <w:rsid w:val="50821429"/>
    <w:rsid w:val="50847D23"/>
    <w:rsid w:val="508B3CFB"/>
    <w:rsid w:val="508B67A5"/>
    <w:rsid w:val="508E3AED"/>
    <w:rsid w:val="5094191A"/>
    <w:rsid w:val="50AAA880"/>
    <w:rsid w:val="50AFF6EA"/>
    <w:rsid w:val="50C4AEE7"/>
    <w:rsid w:val="50C879B2"/>
    <w:rsid w:val="50D56765"/>
    <w:rsid w:val="50E4008E"/>
    <w:rsid w:val="50E47A63"/>
    <w:rsid w:val="50E71B14"/>
    <w:rsid w:val="50E99D2B"/>
    <w:rsid w:val="50EB8EAB"/>
    <w:rsid w:val="50EBB3D0"/>
    <w:rsid w:val="50EC2279"/>
    <w:rsid w:val="50EEF990"/>
    <w:rsid w:val="50F45F98"/>
    <w:rsid w:val="50FB73BC"/>
    <w:rsid w:val="51165B75"/>
    <w:rsid w:val="51167CA9"/>
    <w:rsid w:val="51173F20"/>
    <w:rsid w:val="511749E5"/>
    <w:rsid w:val="511C6E18"/>
    <w:rsid w:val="512060C7"/>
    <w:rsid w:val="5126426B"/>
    <w:rsid w:val="512AE9EE"/>
    <w:rsid w:val="512DBDB5"/>
    <w:rsid w:val="512E1C16"/>
    <w:rsid w:val="513BC032"/>
    <w:rsid w:val="51503341"/>
    <w:rsid w:val="51646C3D"/>
    <w:rsid w:val="516D02A0"/>
    <w:rsid w:val="5173274D"/>
    <w:rsid w:val="5185B482"/>
    <w:rsid w:val="518CE242"/>
    <w:rsid w:val="518FADB3"/>
    <w:rsid w:val="51907342"/>
    <w:rsid w:val="519252E8"/>
    <w:rsid w:val="519A17E3"/>
    <w:rsid w:val="519E934C"/>
    <w:rsid w:val="51A53045"/>
    <w:rsid w:val="51AAB1C6"/>
    <w:rsid w:val="51AC1CEB"/>
    <w:rsid w:val="51AEC060"/>
    <w:rsid w:val="51B05741"/>
    <w:rsid w:val="51B3CFED"/>
    <w:rsid w:val="51B42831"/>
    <w:rsid w:val="51B74BCD"/>
    <w:rsid w:val="51B84B20"/>
    <w:rsid w:val="51BEFDC2"/>
    <w:rsid w:val="51C60345"/>
    <w:rsid w:val="51CBCB16"/>
    <w:rsid w:val="51CDFA69"/>
    <w:rsid w:val="51DAA8C2"/>
    <w:rsid w:val="51E59362"/>
    <w:rsid w:val="51EEC51B"/>
    <w:rsid w:val="51FA4585"/>
    <w:rsid w:val="51FF76B4"/>
    <w:rsid w:val="5207C840"/>
    <w:rsid w:val="52097D79"/>
    <w:rsid w:val="520E23BD"/>
    <w:rsid w:val="5212103F"/>
    <w:rsid w:val="521CF685"/>
    <w:rsid w:val="521F4C93"/>
    <w:rsid w:val="521F72A8"/>
    <w:rsid w:val="5221D5DC"/>
    <w:rsid w:val="52237E2E"/>
    <w:rsid w:val="5226125A"/>
    <w:rsid w:val="5233C147"/>
    <w:rsid w:val="523B4627"/>
    <w:rsid w:val="523B7E55"/>
    <w:rsid w:val="52469D11"/>
    <w:rsid w:val="524D539E"/>
    <w:rsid w:val="524D7EEA"/>
    <w:rsid w:val="524D8A91"/>
    <w:rsid w:val="5259EB79"/>
    <w:rsid w:val="525D6045"/>
    <w:rsid w:val="525DA1C3"/>
    <w:rsid w:val="52649615"/>
    <w:rsid w:val="5264DAFB"/>
    <w:rsid w:val="526A7948"/>
    <w:rsid w:val="526F0293"/>
    <w:rsid w:val="526FD67E"/>
    <w:rsid w:val="526FDFF5"/>
    <w:rsid w:val="52706B7A"/>
    <w:rsid w:val="52786359"/>
    <w:rsid w:val="5281A700"/>
    <w:rsid w:val="5283A02E"/>
    <w:rsid w:val="5284C55A"/>
    <w:rsid w:val="528768BC"/>
    <w:rsid w:val="5289C8E0"/>
    <w:rsid w:val="528AE115"/>
    <w:rsid w:val="528B90D4"/>
    <w:rsid w:val="528D5020"/>
    <w:rsid w:val="528DC614"/>
    <w:rsid w:val="5292B0F9"/>
    <w:rsid w:val="52954C02"/>
    <w:rsid w:val="52AE5673"/>
    <w:rsid w:val="52B05AAB"/>
    <w:rsid w:val="52B36B9D"/>
    <w:rsid w:val="52BD8F48"/>
    <w:rsid w:val="52C552EE"/>
    <w:rsid w:val="52CD5B64"/>
    <w:rsid w:val="52CFDEF9"/>
    <w:rsid w:val="52D39564"/>
    <w:rsid w:val="52D496F8"/>
    <w:rsid w:val="52DA47D7"/>
    <w:rsid w:val="52E72B6C"/>
    <w:rsid w:val="52E8C2D9"/>
    <w:rsid w:val="52EF8570"/>
    <w:rsid w:val="52F455CF"/>
    <w:rsid w:val="530209D7"/>
    <w:rsid w:val="5304A25C"/>
    <w:rsid w:val="5309CFCF"/>
    <w:rsid w:val="530A282E"/>
    <w:rsid w:val="5311EF14"/>
    <w:rsid w:val="531DE2CC"/>
    <w:rsid w:val="5325C8D2"/>
    <w:rsid w:val="53269BE0"/>
    <w:rsid w:val="5327E758"/>
    <w:rsid w:val="532AF4C9"/>
    <w:rsid w:val="533178FB"/>
    <w:rsid w:val="5331848C"/>
    <w:rsid w:val="53350116"/>
    <w:rsid w:val="53367042"/>
    <w:rsid w:val="53446B19"/>
    <w:rsid w:val="5349AF47"/>
    <w:rsid w:val="534BB88F"/>
    <w:rsid w:val="534D0DEC"/>
    <w:rsid w:val="53721924"/>
    <w:rsid w:val="5375A6B7"/>
    <w:rsid w:val="53784969"/>
    <w:rsid w:val="53795683"/>
    <w:rsid w:val="537B5264"/>
    <w:rsid w:val="53872127"/>
    <w:rsid w:val="538FFC5B"/>
    <w:rsid w:val="53A2384A"/>
    <w:rsid w:val="53A761E4"/>
    <w:rsid w:val="53AF5CE7"/>
    <w:rsid w:val="53B0209C"/>
    <w:rsid w:val="53B0B0C6"/>
    <w:rsid w:val="53BC0B0E"/>
    <w:rsid w:val="53C5874B"/>
    <w:rsid w:val="53C632D6"/>
    <w:rsid w:val="53CD8F9A"/>
    <w:rsid w:val="53D0AD5C"/>
    <w:rsid w:val="53D86C5C"/>
    <w:rsid w:val="53E30990"/>
    <w:rsid w:val="53E65228"/>
    <w:rsid w:val="53E719F8"/>
    <w:rsid w:val="53EDDEF8"/>
    <w:rsid w:val="53F50B6D"/>
    <w:rsid w:val="53FA4CE8"/>
    <w:rsid w:val="54093574"/>
    <w:rsid w:val="540C0926"/>
    <w:rsid w:val="540F31AF"/>
    <w:rsid w:val="54171851"/>
    <w:rsid w:val="5417DAF6"/>
    <w:rsid w:val="54203683"/>
    <w:rsid w:val="5421BE8E"/>
    <w:rsid w:val="5434C00C"/>
    <w:rsid w:val="5435CFA2"/>
    <w:rsid w:val="543C915A"/>
    <w:rsid w:val="543F595C"/>
    <w:rsid w:val="5442078A"/>
    <w:rsid w:val="54497D91"/>
    <w:rsid w:val="544C9254"/>
    <w:rsid w:val="54587409"/>
    <w:rsid w:val="546513A5"/>
    <w:rsid w:val="547325AA"/>
    <w:rsid w:val="5474DBB3"/>
    <w:rsid w:val="547CA9BF"/>
    <w:rsid w:val="547EBAB5"/>
    <w:rsid w:val="5480BCCE"/>
    <w:rsid w:val="5480FE0A"/>
    <w:rsid w:val="5488329B"/>
    <w:rsid w:val="549B0A6E"/>
    <w:rsid w:val="549D4B64"/>
    <w:rsid w:val="549E003F"/>
    <w:rsid w:val="54A92217"/>
    <w:rsid w:val="54AE31D7"/>
    <w:rsid w:val="54BDBD74"/>
    <w:rsid w:val="54C938A7"/>
    <w:rsid w:val="54CBD394"/>
    <w:rsid w:val="54D375EA"/>
    <w:rsid w:val="54D580AA"/>
    <w:rsid w:val="54E254EB"/>
    <w:rsid w:val="54F00AFC"/>
    <w:rsid w:val="54F2F0D8"/>
    <w:rsid w:val="55037700"/>
    <w:rsid w:val="550B5A70"/>
    <w:rsid w:val="550E8C09"/>
    <w:rsid w:val="551647A9"/>
    <w:rsid w:val="55172E33"/>
    <w:rsid w:val="55286FAB"/>
    <w:rsid w:val="5529D161"/>
    <w:rsid w:val="55320D13"/>
    <w:rsid w:val="5535C979"/>
    <w:rsid w:val="55362992"/>
    <w:rsid w:val="5538FD65"/>
    <w:rsid w:val="55391345"/>
    <w:rsid w:val="553F3578"/>
    <w:rsid w:val="554F25C2"/>
    <w:rsid w:val="5565F197"/>
    <w:rsid w:val="5566CB06"/>
    <w:rsid w:val="5567F791"/>
    <w:rsid w:val="5574EABC"/>
    <w:rsid w:val="55836F40"/>
    <w:rsid w:val="558433F1"/>
    <w:rsid w:val="55858AC6"/>
    <w:rsid w:val="5590E3CA"/>
    <w:rsid w:val="559AAFAD"/>
    <w:rsid w:val="559EA153"/>
    <w:rsid w:val="55A36453"/>
    <w:rsid w:val="55A7DAD1"/>
    <w:rsid w:val="55B56F8B"/>
    <w:rsid w:val="55BD96A5"/>
    <w:rsid w:val="55BED367"/>
    <w:rsid w:val="55C1AB07"/>
    <w:rsid w:val="55C3AA14"/>
    <w:rsid w:val="55C59A50"/>
    <w:rsid w:val="55C9EBB7"/>
    <w:rsid w:val="55CA958E"/>
    <w:rsid w:val="55CB6418"/>
    <w:rsid w:val="55D95DEB"/>
    <w:rsid w:val="55DC0562"/>
    <w:rsid w:val="55E071FB"/>
    <w:rsid w:val="55E146B1"/>
    <w:rsid w:val="55EB59C1"/>
    <w:rsid w:val="55EFE6C4"/>
    <w:rsid w:val="55FFE4F8"/>
    <w:rsid w:val="5604BA8B"/>
    <w:rsid w:val="5604CAED"/>
    <w:rsid w:val="56098EC4"/>
    <w:rsid w:val="560E2696"/>
    <w:rsid w:val="560E4DA3"/>
    <w:rsid w:val="5611BD55"/>
    <w:rsid w:val="56126242"/>
    <w:rsid w:val="5615C8F1"/>
    <w:rsid w:val="561612EF"/>
    <w:rsid w:val="56196DF1"/>
    <w:rsid w:val="563314EF"/>
    <w:rsid w:val="563F74A3"/>
    <w:rsid w:val="564EBFF1"/>
    <w:rsid w:val="5653A82C"/>
    <w:rsid w:val="5669BFA1"/>
    <w:rsid w:val="567B6022"/>
    <w:rsid w:val="5685AF90"/>
    <w:rsid w:val="5688936D"/>
    <w:rsid w:val="568C2018"/>
    <w:rsid w:val="569DE9C4"/>
    <w:rsid w:val="56A20DFE"/>
    <w:rsid w:val="56A2543D"/>
    <w:rsid w:val="56A9E7BC"/>
    <w:rsid w:val="56A9EB9F"/>
    <w:rsid w:val="56AC4B74"/>
    <w:rsid w:val="56C0B9F7"/>
    <w:rsid w:val="56C56631"/>
    <w:rsid w:val="56C70937"/>
    <w:rsid w:val="56CCF0B2"/>
    <w:rsid w:val="56D2DFE4"/>
    <w:rsid w:val="56DB681B"/>
    <w:rsid w:val="56EDBD32"/>
    <w:rsid w:val="56EDE365"/>
    <w:rsid w:val="56EF4650"/>
    <w:rsid w:val="56F2EE1D"/>
    <w:rsid w:val="56F98358"/>
    <w:rsid w:val="57029CC4"/>
    <w:rsid w:val="57051E67"/>
    <w:rsid w:val="57093700"/>
    <w:rsid w:val="570B2C8A"/>
    <w:rsid w:val="570C8440"/>
    <w:rsid w:val="57131D5C"/>
    <w:rsid w:val="57193B98"/>
    <w:rsid w:val="571C1741"/>
    <w:rsid w:val="572697CE"/>
    <w:rsid w:val="572A6FE1"/>
    <w:rsid w:val="573BCA5E"/>
    <w:rsid w:val="573F82EB"/>
    <w:rsid w:val="5746DAC4"/>
    <w:rsid w:val="5748493C"/>
    <w:rsid w:val="5753B963"/>
    <w:rsid w:val="5758DB55"/>
    <w:rsid w:val="576D0AE6"/>
    <w:rsid w:val="5775CB02"/>
    <w:rsid w:val="577F4AC0"/>
    <w:rsid w:val="57810B80"/>
    <w:rsid w:val="57824387"/>
    <w:rsid w:val="5783776B"/>
    <w:rsid w:val="578680A4"/>
    <w:rsid w:val="578F0FB3"/>
    <w:rsid w:val="5790C283"/>
    <w:rsid w:val="57A1F63E"/>
    <w:rsid w:val="57A3CBEA"/>
    <w:rsid w:val="57A56E3C"/>
    <w:rsid w:val="57A5D02D"/>
    <w:rsid w:val="57A991D9"/>
    <w:rsid w:val="57AA1983"/>
    <w:rsid w:val="57ACE03C"/>
    <w:rsid w:val="57B1CB63"/>
    <w:rsid w:val="57B7D34B"/>
    <w:rsid w:val="57BA249D"/>
    <w:rsid w:val="57CBA319"/>
    <w:rsid w:val="57D9890B"/>
    <w:rsid w:val="57E6693C"/>
    <w:rsid w:val="57E673A9"/>
    <w:rsid w:val="57F6FAA1"/>
    <w:rsid w:val="57F8BD6D"/>
    <w:rsid w:val="581F66A8"/>
    <w:rsid w:val="5823D4EC"/>
    <w:rsid w:val="582406C8"/>
    <w:rsid w:val="5825142A"/>
    <w:rsid w:val="5827D803"/>
    <w:rsid w:val="583307BB"/>
    <w:rsid w:val="58366A5D"/>
    <w:rsid w:val="58397A84"/>
    <w:rsid w:val="583A4A12"/>
    <w:rsid w:val="58401D42"/>
    <w:rsid w:val="58408A01"/>
    <w:rsid w:val="5842CCEB"/>
    <w:rsid w:val="58452488"/>
    <w:rsid w:val="584A6916"/>
    <w:rsid w:val="584B9DEC"/>
    <w:rsid w:val="5855585E"/>
    <w:rsid w:val="5859F30A"/>
    <w:rsid w:val="5868C5ED"/>
    <w:rsid w:val="5869F711"/>
    <w:rsid w:val="586AFAE8"/>
    <w:rsid w:val="58771414"/>
    <w:rsid w:val="58783D62"/>
    <w:rsid w:val="58830587"/>
    <w:rsid w:val="588354CE"/>
    <w:rsid w:val="58905783"/>
    <w:rsid w:val="589D8352"/>
    <w:rsid w:val="58A3CE4D"/>
    <w:rsid w:val="58AD091E"/>
    <w:rsid w:val="58B712DD"/>
    <w:rsid w:val="58B8B2F7"/>
    <w:rsid w:val="58BA1E10"/>
    <w:rsid w:val="58BC4D8F"/>
    <w:rsid w:val="58BEC10F"/>
    <w:rsid w:val="58CA064F"/>
    <w:rsid w:val="58D84FD3"/>
    <w:rsid w:val="58DA7BCE"/>
    <w:rsid w:val="58DB39A0"/>
    <w:rsid w:val="58E2EF79"/>
    <w:rsid w:val="58E54390"/>
    <w:rsid w:val="58E7368F"/>
    <w:rsid w:val="58EA5C78"/>
    <w:rsid w:val="58EEE68D"/>
    <w:rsid w:val="58FDED01"/>
    <w:rsid w:val="59003B57"/>
    <w:rsid w:val="59018469"/>
    <w:rsid w:val="5901914E"/>
    <w:rsid w:val="59022052"/>
    <w:rsid w:val="590A9303"/>
    <w:rsid w:val="590AEA5C"/>
    <w:rsid w:val="590EDA24"/>
    <w:rsid w:val="59172A2E"/>
    <w:rsid w:val="5918AEA6"/>
    <w:rsid w:val="591CA92B"/>
    <w:rsid w:val="5925963C"/>
    <w:rsid w:val="592AE834"/>
    <w:rsid w:val="592B6E15"/>
    <w:rsid w:val="592C95BF"/>
    <w:rsid w:val="593270D8"/>
    <w:rsid w:val="5934ABAD"/>
    <w:rsid w:val="59368A0B"/>
    <w:rsid w:val="593B70CF"/>
    <w:rsid w:val="594BA7EB"/>
    <w:rsid w:val="594BF7CB"/>
    <w:rsid w:val="5956856F"/>
    <w:rsid w:val="595CEB4B"/>
    <w:rsid w:val="598177D5"/>
    <w:rsid w:val="598A51D4"/>
    <w:rsid w:val="598B6C55"/>
    <w:rsid w:val="5992CA9F"/>
    <w:rsid w:val="59949B83"/>
    <w:rsid w:val="59963B3E"/>
    <w:rsid w:val="599CA078"/>
    <w:rsid w:val="599E320F"/>
    <w:rsid w:val="59A86C8D"/>
    <w:rsid w:val="59B02D5E"/>
    <w:rsid w:val="59B2F072"/>
    <w:rsid w:val="59BEC73C"/>
    <w:rsid w:val="59C3D51D"/>
    <w:rsid w:val="59C60A2B"/>
    <w:rsid w:val="59C6D636"/>
    <w:rsid w:val="59D25978"/>
    <w:rsid w:val="59E5E169"/>
    <w:rsid w:val="59E79DC3"/>
    <w:rsid w:val="59EFF31E"/>
    <w:rsid w:val="59F443BF"/>
    <w:rsid w:val="59F65AA3"/>
    <w:rsid w:val="59F942C0"/>
    <w:rsid w:val="59FAFF3D"/>
    <w:rsid w:val="5A004B6F"/>
    <w:rsid w:val="5A012A8F"/>
    <w:rsid w:val="5A02F566"/>
    <w:rsid w:val="5A137AC4"/>
    <w:rsid w:val="5A237669"/>
    <w:rsid w:val="5A2AB38D"/>
    <w:rsid w:val="5A3EDFCA"/>
    <w:rsid w:val="5A410792"/>
    <w:rsid w:val="5A49B1A2"/>
    <w:rsid w:val="5A5F137A"/>
    <w:rsid w:val="5A5FB21F"/>
    <w:rsid w:val="5A60A686"/>
    <w:rsid w:val="5A6BA23D"/>
    <w:rsid w:val="5A6DC711"/>
    <w:rsid w:val="5A74009A"/>
    <w:rsid w:val="5A788BE4"/>
    <w:rsid w:val="5A7A3972"/>
    <w:rsid w:val="5A7A83AD"/>
    <w:rsid w:val="5A8E616B"/>
    <w:rsid w:val="5A93E1E6"/>
    <w:rsid w:val="5A98F002"/>
    <w:rsid w:val="5A9B09FC"/>
    <w:rsid w:val="5AA39D0D"/>
    <w:rsid w:val="5AB1A80B"/>
    <w:rsid w:val="5AB4D91F"/>
    <w:rsid w:val="5AB810B5"/>
    <w:rsid w:val="5ABC70DE"/>
    <w:rsid w:val="5ABF00AC"/>
    <w:rsid w:val="5AC14088"/>
    <w:rsid w:val="5AC490CD"/>
    <w:rsid w:val="5ACD7B8A"/>
    <w:rsid w:val="5ACDE4BD"/>
    <w:rsid w:val="5AE07AB5"/>
    <w:rsid w:val="5AE4231B"/>
    <w:rsid w:val="5AE48406"/>
    <w:rsid w:val="5AEB3BC9"/>
    <w:rsid w:val="5B074767"/>
    <w:rsid w:val="5B0768C1"/>
    <w:rsid w:val="5B09C047"/>
    <w:rsid w:val="5B0B105F"/>
    <w:rsid w:val="5B0EE8ED"/>
    <w:rsid w:val="5B126B6A"/>
    <w:rsid w:val="5B14EB39"/>
    <w:rsid w:val="5B1A89A1"/>
    <w:rsid w:val="5B1FDF2E"/>
    <w:rsid w:val="5B26DCDA"/>
    <w:rsid w:val="5B2CC0B5"/>
    <w:rsid w:val="5B31DA0E"/>
    <w:rsid w:val="5B334DA5"/>
    <w:rsid w:val="5B34C292"/>
    <w:rsid w:val="5B37DB24"/>
    <w:rsid w:val="5B3C7685"/>
    <w:rsid w:val="5B48013A"/>
    <w:rsid w:val="5B4A5D5F"/>
    <w:rsid w:val="5B576106"/>
    <w:rsid w:val="5B5993FB"/>
    <w:rsid w:val="5B5E77F6"/>
    <w:rsid w:val="5B5F1342"/>
    <w:rsid w:val="5B6181D8"/>
    <w:rsid w:val="5B622454"/>
    <w:rsid w:val="5B63B364"/>
    <w:rsid w:val="5B7D3F4A"/>
    <w:rsid w:val="5B91F2B4"/>
    <w:rsid w:val="5BA15838"/>
    <w:rsid w:val="5BAD5805"/>
    <w:rsid w:val="5BBA113E"/>
    <w:rsid w:val="5BBB169E"/>
    <w:rsid w:val="5BBDCA5C"/>
    <w:rsid w:val="5BC0019F"/>
    <w:rsid w:val="5BC89892"/>
    <w:rsid w:val="5BC937F5"/>
    <w:rsid w:val="5BE67B51"/>
    <w:rsid w:val="5BE73963"/>
    <w:rsid w:val="5BF209AC"/>
    <w:rsid w:val="5BF2B4D2"/>
    <w:rsid w:val="5BF4042A"/>
    <w:rsid w:val="5BFE5A41"/>
    <w:rsid w:val="5C02600F"/>
    <w:rsid w:val="5C0910EB"/>
    <w:rsid w:val="5C0F3DA7"/>
    <w:rsid w:val="5C1DD858"/>
    <w:rsid w:val="5C20A264"/>
    <w:rsid w:val="5C29314F"/>
    <w:rsid w:val="5C2F5272"/>
    <w:rsid w:val="5C3694D0"/>
    <w:rsid w:val="5C38D29D"/>
    <w:rsid w:val="5C430330"/>
    <w:rsid w:val="5C4AF870"/>
    <w:rsid w:val="5C4F092E"/>
    <w:rsid w:val="5C53ED10"/>
    <w:rsid w:val="5C5A426D"/>
    <w:rsid w:val="5C70B662"/>
    <w:rsid w:val="5C70E1AD"/>
    <w:rsid w:val="5C77043F"/>
    <w:rsid w:val="5C774809"/>
    <w:rsid w:val="5C825F67"/>
    <w:rsid w:val="5C8595CF"/>
    <w:rsid w:val="5C8AD4D2"/>
    <w:rsid w:val="5C8F07E2"/>
    <w:rsid w:val="5C90DA02"/>
    <w:rsid w:val="5C9361A9"/>
    <w:rsid w:val="5C96F842"/>
    <w:rsid w:val="5C9C3D99"/>
    <w:rsid w:val="5CA50E65"/>
    <w:rsid w:val="5CA96A7C"/>
    <w:rsid w:val="5CAC51CC"/>
    <w:rsid w:val="5CAF52ED"/>
    <w:rsid w:val="5CB392BC"/>
    <w:rsid w:val="5CBCD42A"/>
    <w:rsid w:val="5CC297EC"/>
    <w:rsid w:val="5CC421FA"/>
    <w:rsid w:val="5CCD2DD5"/>
    <w:rsid w:val="5CD7D182"/>
    <w:rsid w:val="5CD994D2"/>
    <w:rsid w:val="5CD9CA8A"/>
    <w:rsid w:val="5CDA4DBA"/>
    <w:rsid w:val="5CDF2A5C"/>
    <w:rsid w:val="5CE4BA44"/>
    <w:rsid w:val="5CE62D51"/>
    <w:rsid w:val="5CE9186E"/>
    <w:rsid w:val="5CF8486E"/>
    <w:rsid w:val="5D021C54"/>
    <w:rsid w:val="5D10085A"/>
    <w:rsid w:val="5D110F7B"/>
    <w:rsid w:val="5D17C50C"/>
    <w:rsid w:val="5D247A4B"/>
    <w:rsid w:val="5D25AAFB"/>
    <w:rsid w:val="5D2A435B"/>
    <w:rsid w:val="5D2D2D90"/>
    <w:rsid w:val="5D2DB797"/>
    <w:rsid w:val="5D32B4D5"/>
    <w:rsid w:val="5D33E88C"/>
    <w:rsid w:val="5D350369"/>
    <w:rsid w:val="5D35EF28"/>
    <w:rsid w:val="5D383FD4"/>
    <w:rsid w:val="5D3C228E"/>
    <w:rsid w:val="5D437E11"/>
    <w:rsid w:val="5D438C50"/>
    <w:rsid w:val="5D55DF4B"/>
    <w:rsid w:val="5D5760AB"/>
    <w:rsid w:val="5D5F25A3"/>
    <w:rsid w:val="5D680443"/>
    <w:rsid w:val="5D6F265A"/>
    <w:rsid w:val="5D715351"/>
    <w:rsid w:val="5D717471"/>
    <w:rsid w:val="5D830D22"/>
    <w:rsid w:val="5D97BA5F"/>
    <w:rsid w:val="5DA4BCA7"/>
    <w:rsid w:val="5DB60A80"/>
    <w:rsid w:val="5DB87015"/>
    <w:rsid w:val="5DC6A254"/>
    <w:rsid w:val="5DCAA41F"/>
    <w:rsid w:val="5DD7978F"/>
    <w:rsid w:val="5DDD4872"/>
    <w:rsid w:val="5DE00A94"/>
    <w:rsid w:val="5DE0427A"/>
    <w:rsid w:val="5DE0E028"/>
    <w:rsid w:val="5DE3EA90"/>
    <w:rsid w:val="5DE559DB"/>
    <w:rsid w:val="5DF08FCB"/>
    <w:rsid w:val="5DF166CB"/>
    <w:rsid w:val="5DF5E858"/>
    <w:rsid w:val="5DFEA84B"/>
    <w:rsid w:val="5E039572"/>
    <w:rsid w:val="5E0B7AAC"/>
    <w:rsid w:val="5E126E7A"/>
    <w:rsid w:val="5E145CEB"/>
    <w:rsid w:val="5E14687D"/>
    <w:rsid w:val="5E1CFE42"/>
    <w:rsid w:val="5E1E7B77"/>
    <w:rsid w:val="5E229263"/>
    <w:rsid w:val="5E3665C1"/>
    <w:rsid w:val="5E379931"/>
    <w:rsid w:val="5E5584C0"/>
    <w:rsid w:val="5E5AD869"/>
    <w:rsid w:val="5E5B86EE"/>
    <w:rsid w:val="5E61347B"/>
    <w:rsid w:val="5E6A186D"/>
    <w:rsid w:val="5E6B9F06"/>
    <w:rsid w:val="5E70F00D"/>
    <w:rsid w:val="5E74A626"/>
    <w:rsid w:val="5E762DA3"/>
    <w:rsid w:val="5E76D533"/>
    <w:rsid w:val="5E816B47"/>
    <w:rsid w:val="5E8696D5"/>
    <w:rsid w:val="5E8BA961"/>
    <w:rsid w:val="5E91813C"/>
    <w:rsid w:val="5EA07E52"/>
    <w:rsid w:val="5EA2B536"/>
    <w:rsid w:val="5EAA3E12"/>
    <w:rsid w:val="5EAB181E"/>
    <w:rsid w:val="5EB05D68"/>
    <w:rsid w:val="5EBC39EB"/>
    <w:rsid w:val="5EC26B24"/>
    <w:rsid w:val="5EC89771"/>
    <w:rsid w:val="5ED2CAEC"/>
    <w:rsid w:val="5EE00A9C"/>
    <w:rsid w:val="5EE56667"/>
    <w:rsid w:val="5EE9C754"/>
    <w:rsid w:val="5EEA0081"/>
    <w:rsid w:val="5EEA7471"/>
    <w:rsid w:val="5EF3F813"/>
    <w:rsid w:val="5EF914E2"/>
    <w:rsid w:val="5EF97C7E"/>
    <w:rsid w:val="5EFDE473"/>
    <w:rsid w:val="5F003A32"/>
    <w:rsid w:val="5F14C0CF"/>
    <w:rsid w:val="5F17E026"/>
    <w:rsid w:val="5F1818D0"/>
    <w:rsid w:val="5F1874F2"/>
    <w:rsid w:val="5F1A415B"/>
    <w:rsid w:val="5F1B4F5F"/>
    <w:rsid w:val="5F27C2E5"/>
    <w:rsid w:val="5F2981AC"/>
    <w:rsid w:val="5F367A62"/>
    <w:rsid w:val="5F403014"/>
    <w:rsid w:val="5F465AD3"/>
    <w:rsid w:val="5F481439"/>
    <w:rsid w:val="5F49A75A"/>
    <w:rsid w:val="5F49F4AA"/>
    <w:rsid w:val="5F4F454C"/>
    <w:rsid w:val="5F4F56DA"/>
    <w:rsid w:val="5F5AB164"/>
    <w:rsid w:val="5F5CC991"/>
    <w:rsid w:val="5F71311B"/>
    <w:rsid w:val="5F87C513"/>
    <w:rsid w:val="5F930C62"/>
    <w:rsid w:val="5F95734B"/>
    <w:rsid w:val="5F9FDE22"/>
    <w:rsid w:val="5FA86BFA"/>
    <w:rsid w:val="5FAA5FDC"/>
    <w:rsid w:val="5FAD3220"/>
    <w:rsid w:val="5FB1ACB2"/>
    <w:rsid w:val="5FB2FF11"/>
    <w:rsid w:val="5FB32F7B"/>
    <w:rsid w:val="5FC39634"/>
    <w:rsid w:val="5FCF46BD"/>
    <w:rsid w:val="5FD2563A"/>
    <w:rsid w:val="5FE61444"/>
    <w:rsid w:val="5FEAEBE4"/>
    <w:rsid w:val="5FF31571"/>
    <w:rsid w:val="600648D8"/>
    <w:rsid w:val="60075D3B"/>
    <w:rsid w:val="600B3EC3"/>
    <w:rsid w:val="6010493D"/>
    <w:rsid w:val="6011836A"/>
    <w:rsid w:val="60143141"/>
    <w:rsid w:val="60246DB7"/>
    <w:rsid w:val="602C141B"/>
    <w:rsid w:val="603059B7"/>
    <w:rsid w:val="603B2C59"/>
    <w:rsid w:val="6043232A"/>
    <w:rsid w:val="6056C701"/>
    <w:rsid w:val="605914BB"/>
    <w:rsid w:val="605A7741"/>
    <w:rsid w:val="6072865E"/>
    <w:rsid w:val="607BE77C"/>
    <w:rsid w:val="607E6FA8"/>
    <w:rsid w:val="607F33CD"/>
    <w:rsid w:val="60959F3D"/>
    <w:rsid w:val="609F004C"/>
    <w:rsid w:val="60B578C3"/>
    <w:rsid w:val="60B89404"/>
    <w:rsid w:val="60C5501B"/>
    <w:rsid w:val="60C8F0DE"/>
    <w:rsid w:val="60D72345"/>
    <w:rsid w:val="60DDA695"/>
    <w:rsid w:val="60E77A05"/>
    <w:rsid w:val="60EB6D8D"/>
    <w:rsid w:val="60EC9BA9"/>
    <w:rsid w:val="60F12D4A"/>
    <w:rsid w:val="60F20BFF"/>
    <w:rsid w:val="60F866F6"/>
    <w:rsid w:val="6105374F"/>
    <w:rsid w:val="610655C9"/>
    <w:rsid w:val="610BF7BD"/>
    <w:rsid w:val="610FFAA0"/>
    <w:rsid w:val="6115B2C9"/>
    <w:rsid w:val="611A3DB8"/>
    <w:rsid w:val="611BEC25"/>
    <w:rsid w:val="611CB0F5"/>
    <w:rsid w:val="61309405"/>
    <w:rsid w:val="6150921D"/>
    <w:rsid w:val="615447AF"/>
    <w:rsid w:val="61569FC3"/>
    <w:rsid w:val="6157A1E6"/>
    <w:rsid w:val="6157C1D5"/>
    <w:rsid w:val="615B8323"/>
    <w:rsid w:val="615FE8BA"/>
    <w:rsid w:val="616002A9"/>
    <w:rsid w:val="61694610"/>
    <w:rsid w:val="616CF484"/>
    <w:rsid w:val="618492D3"/>
    <w:rsid w:val="618998CC"/>
    <w:rsid w:val="618DE1C9"/>
    <w:rsid w:val="61917B90"/>
    <w:rsid w:val="61953B2B"/>
    <w:rsid w:val="6197F762"/>
    <w:rsid w:val="61B14918"/>
    <w:rsid w:val="61C3CD60"/>
    <w:rsid w:val="61DA7E9A"/>
    <w:rsid w:val="61DDB44D"/>
    <w:rsid w:val="61DE45DA"/>
    <w:rsid w:val="61E21429"/>
    <w:rsid w:val="61E57391"/>
    <w:rsid w:val="61EED2EA"/>
    <w:rsid w:val="61F6B96B"/>
    <w:rsid w:val="61F85EC1"/>
    <w:rsid w:val="61F9D561"/>
    <w:rsid w:val="61FA6684"/>
    <w:rsid w:val="61FCD579"/>
    <w:rsid w:val="6209F8F4"/>
    <w:rsid w:val="620D2E81"/>
    <w:rsid w:val="62108C07"/>
    <w:rsid w:val="62179D8B"/>
    <w:rsid w:val="622DE2A2"/>
    <w:rsid w:val="6230808D"/>
    <w:rsid w:val="62356F2A"/>
    <w:rsid w:val="623E0067"/>
    <w:rsid w:val="6248E73A"/>
    <w:rsid w:val="62513219"/>
    <w:rsid w:val="62543933"/>
    <w:rsid w:val="62601039"/>
    <w:rsid w:val="627328D3"/>
    <w:rsid w:val="6277408C"/>
    <w:rsid w:val="6278D7DB"/>
    <w:rsid w:val="627AF43B"/>
    <w:rsid w:val="627D1002"/>
    <w:rsid w:val="628BC575"/>
    <w:rsid w:val="628CD415"/>
    <w:rsid w:val="628D4539"/>
    <w:rsid w:val="629264D9"/>
    <w:rsid w:val="62977DB5"/>
    <w:rsid w:val="629E9B25"/>
    <w:rsid w:val="62A1059C"/>
    <w:rsid w:val="62A84FFC"/>
    <w:rsid w:val="62AC7390"/>
    <w:rsid w:val="62B9B816"/>
    <w:rsid w:val="62C97C68"/>
    <w:rsid w:val="62CB42EB"/>
    <w:rsid w:val="62D1DB28"/>
    <w:rsid w:val="62D4C3A0"/>
    <w:rsid w:val="62E1FCF6"/>
    <w:rsid w:val="62E26C73"/>
    <w:rsid w:val="62E96785"/>
    <w:rsid w:val="630C53A5"/>
    <w:rsid w:val="6313B3A4"/>
    <w:rsid w:val="631D722F"/>
    <w:rsid w:val="631F3526"/>
    <w:rsid w:val="631FED28"/>
    <w:rsid w:val="632753E2"/>
    <w:rsid w:val="6328F9FD"/>
    <w:rsid w:val="632BA259"/>
    <w:rsid w:val="632CC83D"/>
    <w:rsid w:val="633465EC"/>
    <w:rsid w:val="633815DC"/>
    <w:rsid w:val="633976F4"/>
    <w:rsid w:val="633991F4"/>
    <w:rsid w:val="633D72E0"/>
    <w:rsid w:val="634025ED"/>
    <w:rsid w:val="6342C828"/>
    <w:rsid w:val="63461688"/>
    <w:rsid w:val="634B3A25"/>
    <w:rsid w:val="634CEA4D"/>
    <w:rsid w:val="635381BC"/>
    <w:rsid w:val="635BE36F"/>
    <w:rsid w:val="635D65E0"/>
    <w:rsid w:val="6362D675"/>
    <w:rsid w:val="6366781E"/>
    <w:rsid w:val="636C2AB4"/>
    <w:rsid w:val="6380F2C0"/>
    <w:rsid w:val="6382F8B7"/>
    <w:rsid w:val="6385CACC"/>
    <w:rsid w:val="63864482"/>
    <w:rsid w:val="63924B86"/>
    <w:rsid w:val="63925389"/>
    <w:rsid w:val="6395895B"/>
    <w:rsid w:val="63971D47"/>
    <w:rsid w:val="63A7F6CF"/>
    <w:rsid w:val="63AF5DF8"/>
    <w:rsid w:val="63B5E939"/>
    <w:rsid w:val="63B95D37"/>
    <w:rsid w:val="63BE94B3"/>
    <w:rsid w:val="63C26FFE"/>
    <w:rsid w:val="63E9CB87"/>
    <w:rsid w:val="63EC3274"/>
    <w:rsid w:val="63F0F207"/>
    <w:rsid w:val="63FDE44D"/>
    <w:rsid w:val="642502BA"/>
    <w:rsid w:val="64293F26"/>
    <w:rsid w:val="64298039"/>
    <w:rsid w:val="642BA377"/>
    <w:rsid w:val="642E2C68"/>
    <w:rsid w:val="6432A1C2"/>
    <w:rsid w:val="6435AAB8"/>
    <w:rsid w:val="6436EE04"/>
    <w:rsid w:val="64376EFC"/>
    <w:rsid w:val="64389C5A"/>
    <w:rsid w:val="643DDF85"/>
    <w:rsid w:val="643E4565"/>
    <w:rsid w:val="64423E56"/>
    <w:rsid w:val="644421BD"/>
    <w:rsid w:val="6445CB68"/>
    <w:rsid w:val="64496870"/>
    <w:rsid w:val="64529DB2"/>
    <w:rsid w:val="6457DF5A"/>
    <w:rsid w:val="645E634C"/>
    <w:rsid w:val="6477D486"/>
    <w:rsid w:val="64798EF5"/>
    <w:rsid w:val="647CFD9B"/>
    <w:rsid w:val="647DEFDD"/>
    <w:rsid w:val="6482BBCF"/>
    <w:rsid w:val="648D991B"/>
    <w:rsid w:val="648EC4D3"/>
    <w:rsid w:val="648F09C2"/>
    <w:rsid w:val="64A2944D"/>
    <w:rsid w:val="64A5EA9A"/>
    <w:rsid w:val="64ACF672"/>
    <w:rsid w:val="64B7C325"/>
    <w:rsid w:val="64B7E8AF"/>
    <w:rsid w:val="64BB7725"/>
    <w:rsid w:val="64BC65E7"/>
    <w:rsid w:val="64C085F7"/>
    <w:rsid w:val="64C6E62B"/>
    <w:rsid w:val="64CC2236"/>
    <w:rsid w:val="64D742AC"/>
    <w:rsid w:val="64DDA4D7"/>
    <w:rsid w:val="64E0275D"/>
    <w:rsid w:val="64E3C845"/>
    <w:rsid w:val="64E5B4F3"/>
    <w:rsid w:val="64E5EF59"/>
    <w:rsid w:val="64E70D3A"/>
    <w:rsid w:val="64E8955F"/>
    <w:rsid w:val="64F4A463"/>
    <w:rsid w:val="64F8D98B"/>
    <w:rsid w:val="64F91605"/>
    <w:rsid w:val="64FB468A"/>
    <w:rsid w:val="64FE007F"/>
    <w:rsid w:val="6509003F"/>
    <w:rsid w:val="6509FF2F"/>
    <w:rsid w:val="650B3356"/>
    <w:rsid w:val="650B6390"/>
    <w:rsid w:val="650C9481"/>
    <w:rsid w:val="6512C30B"/>
    <w:rsid w:val="6515429A"/>
    <w:rsid w:val="6517B17C"/>
    <w:rsid w:val="651A4B6A"/>
    <w:rsid w:val="651BE98C"/>
    <w:rsid w:val="65240E68"/>
    <w:rsid w:val="652690D7"/>
    <w:rsid w:val="652B0C8F"/>
    <w:rsid w:val="652EEBF8"/>
    <w:rsid w:val="65344B22"/>
    <w:rsid w:val="653EB720"/>
    <w:rsid w:val="653F3D65"/>
    <w:rsid w:val="6546196A"/>
    <w:rsid w:val="65468471"/>
    <w:rsid w:val="654D1F19"/>
    <w:rsid w:val="6554BE93"/>
    <w:rsid w:val="6554FE8F"/>
    <w:rsid w:val="655EFAAF"/>
    <w:rsid w:val="6564C063"/>
    <w:rsid w:val="657485B9"/>
    <w:rsid w:val="65749151"/>
    <w:rsid w:val="6574D11E"/>
    <w:rsid w:val="657FED7D"/>
    <w:rsid w:val="6581E7C3"/>
    <w:rsid w:val="6584A679"/>
    <w:rsid w:val="6587B700"/>
    <w:rsid w:val="658BA565"/>
    <w:rsid w:val="65942D50"/>
    <w:rsid w:val="659664C8"/>
    <w:rsid w:val="65B9838F"/>
    <w:rsid w:val="65BCD2DD"/>
    <w:rsid w:val="65C6872E"/>
    <w:rsid w:val="65D4BF8A"/>
    <w:rsid w:val="65D671A1"/>
    <w:rsid w:val="65D695E7"/>
    <w:rsid w:val="65D9AE12"/>
    <w:rsid w:val="65ED350E"/>
    <w:rsid w:val="65F828CF"/>
    <w:rsid w:val="65FCADF2"/>
    <w:rsid w:val="6603ECE3"/>
    <w:rsid w:val="6610B5A2"/>
    <w:rsid w:val="6614610D"/>
    <w:rsid w:val="66475014"/>
    <w:rsid w:val="664E5E47"/>
    <w:rsid w:val="66556C72"/>
    <w:rsid w:val="6657787A"/>
    <w:rsid w:val="6662D06D"/>
    <w:rsid w:val="666A4172"/>
    <w:rsid w:val="666AA166"/>
    <w:rsid w:val="666C3580"/>
    <w:rsid w:val="6670B9D3"/>
    <w:rsid w:val="6671F810"/>
    <w:rsid w:val="667C0556"/>
    <w:rsid w:val="66843B9D"/>
    <w:rsid w:val="668497F7"/>
    <w:rsid w:val="668AFC60"/>
    <w:rsid w:val="66936D3E"/>
    <w:rsid w:val="6696AD7F"/>
    <w:rsid w:val="66979A61"/>
    <w:rsid w:val="669CF6C9"/>
    <w:rsid w:val="66A044ED"/>
    <w:rsid w:val="66A1903F"/>
    <w:rsid w:val="66A971F5"/>
    <w:rsid w:val="66BE7A0D"/>
    <w:rsid w:val="66C794B3"/>
    <w:rsid w:val="66CD394B"/>
    <w:rsid w:val="66D3619C"/>
    <w:rsid w:val="66DE43DB"/>
    <w:rsid w:val="66E3ADFE"/>
    <w:rsid w:val="66E55F58"/>
    <w:rsid w:val="66E6FA3D"/>
    <w:rsid w:val="66F02AEA"/>
    <w:rsid w:val="66F4CE2C"/>
    <w:rsid w:val="66FA0802"/>
    <w:rsid w:val="67088A10"/>
    <w:rsid w:val="670C9E69"/>
    <w:rsid w:val="6718DCD4"/>
    <w:rsid w:val="671BBB62"/>
    <w:rsid w:val="671C6A1D"/>
    <w:rsid w:val="671C8257"/>
    <w:rsid w:val="671FEDFC"/>
    <w:rsid w:val="672FEE3E"/>
    <w:rsid w:val="6734A59A"/>
    <w:rsid w:val="6738EBAC"/>
    <w:rsid w:val="673A6295"/>
    <w:rsid w:val="675C4556"/>
    <w:rsid w:val="6768E5D9"/>
    <w:rsid w:val="676C43F6"/>
    <w:rsid w:val="677A46BD"/>
    <w:rsid w:val="677AE464"/>
    <w:rsid w:val="6789B626"/>
    <w:rsid w:val="678A721E"/>
    <w:rsid w:val="6798D299"/>
    <w:rsid w:val="679B17F2"/>
    <w:rsid w:val="679CBDEA"/>
    <w:rsid w:val="67A4D42D"/>
    <w:rsid w:val="67B2786D"/>
    <w:rsid w:val="67B5AF52"/>
    <w:rsid w:val="67BE0942"/>
    <w:rsid w:val="67C5A9AF"/>
    <w:rsid w:val="67CD5B20"/>
    <w:rsid w:val="67D79A24"/>
    <w:rsid w:val="67D93A01"/>
    <w:rsid w:val="67DCAB2C"/>
    <w:rsid w:val="67E3328B"/>
    <w:rsid w:val="67E3C7AA"/>
    <w:rsid w:val="67E3C9F2"/>
    <w:rsid w:val="67EF11C5"/>
    <w:rsid w:val="67F3670B"/>
    <w:rsid w:val="67FD19FA"/>
    <w:rsid w:val="68008685"/>
    <w:rsid w:val="680170D1"/>
    <w:rsid w:val="6806A8EB"/>
    <w:rsid w:val="680B79C9"/>
    <w:rsid w:val="681247AD"/>
    <w:rsid w:val="68137BEF"/>
    <w:rsid w:val="681C41D3"/>
    <w:rsid w:val="6820B89F"/>
    <w:rsid w:val="6828C7B7"/>
    <w:rsid w:val="683BC141"/>
    <w:rsid w:val="683D34C4"/>
    <w:rsid w:val="683F2BB0"/>
    <w:rsid w:val="684314A7"/>
    <w:rsid w:val="684D2BDD"/>
    <w:rsid w:val="68528D3F"/>
    <w:rsid w:val="68673E55"/>
    <w:rsid w:val="6871F3DA"/>
    <w:rsid w:val="68739D45"/>
    <w:rsid w:val="6874ADAA"/>
    <w:rsid w:val="68765223"/>
    <w:rsid w:val="687A4A2B"/>
    <w:rsid w:val="687D4314"/>
    <w:rsid w:val="6884B8E0"/>
    <w:rsid w:val="688AEC34"/>
    <w:rsid w:val="688B1C34"/>
    <w:rsid w:val="688E1F54"/>
    <w:rsid w:val="68922D36"/>
    <w:rsid w:val="6899E04A"/>
    <w:rsid w:val="689F6CF4"/>
    <w:rsid w:val="689FF75D"/>
    <w:rsid w:val="68A1969E"/>
    <w:rsid w:val="68AB2ECC"/>
    <w:rsid w:val="68AE4825"/>
    <w:rsid w:val="68B44D11"/>
    <w:rsid w:val="68BBF1B3"/>
    <w:rsid w:val="68DEE713"/>
    <w:rsid w:val="68E2E519"/>
    <w:rsid w:val="68E93144"/>
    <w:rsid w:val="68EC4915"/>
    <w:rsid w:val="68EEC31B"/>
    <w:rsid w:val="68F13436"/>
    <w:rsid w:val="68F2B299"/>
    <w:rsid w:val="68F5B995"/>
    <w:rsid w:val="6901467A"/>
    <w:rsid w:val="690257E9"/>
    <w:rsid w:val="6902F363"/>
    <w:rsid w:val="690E9A03"/>
    <w:rsid w:val="6912137D"/>
    <w:rsid w:val="691A0E1D"/>
    <w:rsid w:val="691B203B"/>
    <w:rsid w:val="691B8CB3"/>
    <w:rsid w:val="69214613"/>
    <w:rsid w:val="6927DD05"/>
    <w:rsid w:val="692B4706"/>
    <w:rsid w:val="6932C3E7"/>
    <w:rsid w:val="6936FC8D"/>
    <w:rsid w:val="693ADC86"/>
    <w:rsid w:val="6949169D"/>
    <w:rsid w:val="694B3F10"/>
    <w:rsid w:val="694D7F93"/>
    <w:rsid w:val="69526588"/>
    <w:rsid w:val="695FDA08"/>
    <w:rsid w:val="6962E870"/>
    <w:rsid w:val="6965A5EE"/>
    <w:rsid w:val="697288A0"/>
    <w:rsid w:val="697D6E84"/>
    <w:rsid w:val="698558FA"/>
    <w:rsid w:val="69898CE5"/>
    <w:rsid w:val="698AB3E8"/>
    <w:rsid w:val="6991B240"/>
    <w:rsid w:val="6995D720"/>
    <w:rsid w:val="699C56E6"/>
    <w:rsid w:val="69A0AE7C"/>
    <w:rsid w:val="69A15B93"/>
    <w:rsid w:val="69A2245A"/>
    <w:rsid w:val="69ABD715"/>
    <w:rsid w:val="69ABEBF9"/>
    <w:rsid w:val="69AF543C"/>
    <w:rsid w:val="69B26021"/>
    <w:rsid w:val="69C3763F"/>
    <w:rsid w:val="69C732E2"/>
    <w:rsid w:val="69F25744"/>
    <w:rsid w:val="69F31105"/>
    <w:rsid w:val="69FA81CB"/>
    <w:rsid w:val="69FFC0F3"/>
    <w:rsid w:val="6A040F61"/>
    <w:rsid w:val="6A051495"/>
    <w:rsid w:val="6A089E84"/>
    <w:rsid w:val="6A0A5891"/>
    <w:rsid w:val="6A0EB6C5"/>
    <w:rsid w:val="6A115D84"/>
    <w:rsid w:val="6A170E22"/>
    <w:rsid w:val="6A174971"/>
    <w:rsid w:val="6A17CBB7"/>
    <w:rsid w:val="6A1EDCA1"/>
    <w:rsid w:val="6A242543"/>
    <w:rsid w:val="6A2DC99E"/>
    <w:rsid w:val="6A342B4A"/>
    <w:rsid w:val="6A3D8A65"/>
    <w:rsid w:val="6A3E2E6C"/>
    <w:rsid w:val="6A4AD572"/>
    <w:rsid w:val="6A52BC1B"/>
    <w:rsid w:val="6A564C9A"/>
    <w:rsid w:val="6A5ED384"/>
    <w:rsid w:val="6A6B5AA9"/>
    <w:rsid w:val="6A6D2891"/>
    <w:rsid w:val="6A7F6E88"/>
    <w:rsid w:val="6A8016C5"/>
    <w:rsid w:val="6A81326D"/>
    <w:rsid w:val="6A869809"/>
    <w:rsid w:val="6A8805F6"/>
    <w:rsid w:val="6A8903C4"/>
    <w:rsid w:val="6A89B551"/>
    <w:rsid w:val="6A8C9D6E"/>
    <w:rsid w:val="6A934E9F"/>
    <w:rsid w:val="6A937396"/>
    <w:rsid w:val="6A97F2F5"/>
    <w:rsid w:val="6AA30D18"/>
    <w:rsid w:val="6AA76EB4"/>
    <w:rsid w:val="6AAAD427"/>
    <w:rsid w:val="6AAD0DD0"/>
    <w:rsid w:val="6AB1DC75"/>
    <w:rsid w:val="6AB9C9BB"/>
    <w:rsid w:val="6ABF08F6"/>
    <w:rsid w:val="6AC439A4"/>
    <w:rsid w:val="6AD58C7D"/>
    <w:rsid w:val="6AD74747"/>
    <w:rsid w:val="6ADEE37A"/>
    <w:rsid w:val="6AEAB6EB"/>
    <w:rsid w:val="6AEB21B2"/>
    <w:rsid w:val="6AFCE6A2"/>
    <w:rsid w:val="6AFD4545"/>
    <w:rsid w:val="6B029B6C"/>
    <w:rsid w:val="6B105DE5"/>
    <w:rsid w:val="6B1C6AF8"/>
    <w:rsid w:val="6B1DB42D"/>
    <w:rsid w:val="6B202532"/>
    <w:rsid w:val="6B222AC3"/>
    <w:rsid w:val="6B2558EB"/>
    <w:rsid w:val="6B2A4BEC"/>
    <w:rsid w:val="6B2EABF1"/>
    <w:rsid w:val="6B310140"/>
    <w:rsid w:val="6B3A2E44"/>
    <w:rsid w:val="6B3D9459"/>
    <w:rsid w:val="6B437E62"/>
    <w:rsid w:val="6B47FA11"/>
    <w:rsid w:val="6B4D1A97"/>
    <w:rsid w:val="6B564FAE"/>
    <w:rsid w:val="6B611EF3"/>
    <w:rsid w:val="6B634849"/>
    <w:rsid w:val="6B64E037"/>
    <w:rsid w:val="6B662468"/>
    <w:rsid w:val="6B74938E"/>
    <w:rsid w:val="6B7A5A60"/>
    <w:rsid w:val="6B7A88A4"/>
    <w:rsid w:val="6B7DA363"/>
    <w:rsid w:val="6B862113"/>
    <w:rsid w:val="6B866B16"/>
    <w:rsid w:val="6B868D19"/>
    <w:rsid w:val="6B8727E5"/>
    <w:rsid w:val="6B94EB7D"/>
    <w:rsid w:val="6BA1DA72"/>
    <w:rsid w:val="6BB69037"/>
    <w:rsid w:val="6BC9AB5B"/>
    <w:rsid w:val="6BCC23A5"/>
    <w:rsid w:val="6BDCBB6C"/>
    <w:rsid w:val="6BE3A4D3"/>
    <w:rsid w:val="6BEB813A"/>
    <w:rsid w:val="6BF0FEB8"/>
    <w:rsid w:val="6BF2A9FD"/>
    <w:rsid w:val="6BF45EC9"/>
    <w:rsid w:val="6BFB827E"/>
    <w:rsid w:val="6BFF95C4"/>
    <w:rsid w:val="6C09398B"/>
    <w:rsid w:val="6C1159D6"/>
    <w:rsid w:val="6C119888"/>
    <w:rsid w:val="6C1E122A"/>
    <w:rsid w:val="6C2109EA"/>
    <w:rsid w:val="6C28701B"/>
    <w:rsid w:val="6C347ACA"/>
    <w:rsid w:val="6C424C90"/>
    <w:rsid w:val="6C42526C"/>
    <w:rsid w:val="6C427C43"/>
    <w:rsid w:val="6C47893E"/>
    <w:rsid w:val="6C49F27F"/>
    <w:rsid w:val="6C4B0149"/>
    <w:rsid w:val="6C4D8396"/>
    <w:rsid w:val="6C4DEFAC"/>
    <w:rsid w:val="6C588F7B"/>
    <w:rsid w:val="6C64AAF2"/>
    <w:rsid w:val="6C669B20"/>
    <w:rsid w:val="6C746723"/>
    <w:rsid w:val="6C846BC8"/>
    <w:rsid w:val="6C9DC276"/>
    <w:rsid w:val="6CA2B60D"/>
    <w:rsid w:val="6CA4341F"/>
    <w:rsid w:val="6CA69FD1"/>
    <w:rsid w:val="6CABC87C"/>
    <w:rsid w:val="6CAEB670"/>
    <w:rsid w:val="6CB19491"/>
    <w:rsid w:val="6CB27293"/>
    <w:rsid w:val="6CB800D1"/>
    <w:rsid w:val="6CBAC0ED"/>
    <w:rsid w:val="6CC4AAD7"/>
    <w:rsid w:val="6CC5B002"/>
    <w:rsid w:val="6CCD0C27"/>
    <w:rsid w:val="6CCE25AB"/>
    <w:rsid w:val="6CD31D4E"/>
    <w:rsid w:val="6CDCEDE7"/>
    <w:rsid w:val="6CE419C9"/>
    <w:rsid w:val="6CE4E2C8"/>
    <w:rsid w:val="6CE50704"/>
    <w:rsid w:val="6CE5E691"/>
    <w:rsid w:val="6CF75FF2"/>
    <w:rsid w:val="6CF86E8D"/>
    <w:rsid w:val="6CFFE9A3"/>
    <w:rsid w:val="6D006F98"/>
    <w:rsid w:val="6D00D4EA"/>
    <w:rsid w:val="6D04DBF8"/>
    <w:rsid w:val="6D056A94"/>
    <w:rsid w:val="6D07D37A"/>
    <w:rsid w:val="6D1258E2"/>
    <w:rsid w:val="6D174854"/>
    <w:rsid w:val="6D1B2E60"/>
    <w:rsid w:val="6D1EBFF6"/>
    <w:rsid w:val="6D28AC43"/>
    <w:rsid w:val="6D2CADEA"/>
    <w:rsid w:val="6D33FC49"/>
    <w:rsid w:val="6D355203"/>
    <w:rsid w:val="6D3BD9BD"/>
    <w:rsid w:val="6D3EF133"/>
    <w:rsid w:val="6D6777E2"/>
    <w:rsid w:val="6D69E236"/>
    <w:rsid w:val="6D715739"/>
    <w:rsid w:val="6D71C646"/>
    <w:rsid w:val="6D72059A"/>
    <w:rsid w:val="6D750C63"/>
    <w:rsid w:val="6D7FDA41"/>
    <w:rsid w:val="6D80DC23"/>
    <w:rsid w:val="6D850A92"/>
    <w:rsid w:val="6D8DA028"/>
    <w:rsid w:val="6D8FC917"/>
    <w:rsid w:val="6D9A79C2"/>
    <w:rsid w:val="6D9C8BCF"/>
    <w:rsid w:val="6DB51A83"/>
    <w:rsid w:val="6DD7FCA1"/>
    <w:rsid w:val="6DE03D7A"/>
    <w:rsid w:val="6DE4AE92"/>
    <w:rsid w:val="6DE7F277"/>
    <w:rsid w:val="6DEFEFBC"/>
    <w:rsid w:val="6DF5E1C1"/>
    <w:rsid w:val="6E00D10A"/>
    <w:rsid w:val="6E07AB53"/>
    <w:rsid w:val="6E0B1372"/>
    <w:rsid w:val="6E135855"/>
    <w:rsid w:val="6E1AB54A"/>
    <w:rsid w:val="6E1E0352"/>
    <w:rsid w:val="6E39EDDE"/>
    <w:rsid w:val="6E3CCC3F"/>
    <w:rsid w:val="6E3D6F03"/>
    <w:rsid w:val="6E4C5D77"/>
    <w:rsid w:val="6E50A8C8"/>
    <w:rsid w:val="6E533ABA"/>
    <w:rsid w:val="6E579F9D"/>
    <w:rsid w:val="6E662876"/>
    <w:rsid w:val="6E664DCB"/>
    <w:rsid w:val="6E696D3D"/>
    <w:rsid w:val="6E6E2539"/>
    <w:rsid w:val="6E73FF67"/>
    <w:rsid w:val="6E847EF0"/>
    <w:rsid w:val="6E849092"/>
    <w:rsid w:val="6E86A093"/>
    <w:rsid w:val="6E8B47F5"/>
    <w:rsid w:val="6E8F85E5"/>
    <w:rsid w:val="6E98C25D"/>
    <w:rsid w:val="6E999721"/>
    <w:rsid w:val="6EA17645"/>
    <w:rsid w:val="6EA1ADA9"/>
    <w:rsid w:val="6EA2C5C5"/>
    <w:rsid w:val="6EA42724"/>
    <w:rsid w:val="6EAE3546"/>
    <w:rsid w:val="6EAF6B4F"/>
    <w:rsid w:val="6EB0C739"/>
    <w:rsid w:val="6EBAA81F"/>
    <w:rsid w:val="6EC432F1"/>
    <w:rsid w:val="6EC59E10"/>
    <w:rsid w:val="6EC89F51"/>
    <w:rsid w:val="6EC8C1F3"/>
    <w:rsid w:val="6ED1270A"/>
    <w:rsid w:val="6ED15915"/>
    <w:rsid w:val="6ED4FE83"/>
    <w:rsid w:val="6ED9BDD0"/>
    <w:rsid w:val="6EE297EB"/>
    <w:rsid w:val="6EE61869"/>
    <w:rsid w:val="6EE7EDA0"/>
    <w:rsid w:val="6EE85079"/>
    <w:rsid w:val="6EEDE0EC"/>
    <w:rsid w:val="6EF2AF99"/>
    <w:rsid w:val="6F05B028"/>
    <w:rsid w:val="6F0BEA6B"/>
    <w:rsid w:val="6F118E1A"/>
    <w:rsid w:val="6F17E3D5"/>
    <w:rsid w:val="6F19FEDD"/>
    <w:rsid w:val="6F1DA607"/>
    <w:rsid w:val="6F21ABAC"/>
    <w:rsid w:val="6F225993"/>
    <w:rsid w:val="6F2FA0FE"/>
    <w:rsid w:val="6F31B72A"/>
    <w:rsid w:val="6F3C4F41"/>
    <w:rsid w:val="6F3FFCA1"/>
    <w:rsid w:val="6F5590B8"/>
    <w:rsid w:val="6F5C2CDC"/>
    <w:rsid w:val="6F638354"/>
    <w:rsid w:val="6F648AFF"/>
    <w:rsid w:val="6F737809"/>
    <w:rsid w:val="6F7A9235"/>
    <w:rsid w:val="6F81E274"/>
    <w:rsid w:val="6F85718F"/>
    <w:rsid w:val="6F8A0DB7"/>
    <w:rsid w:val="6F8CC69F"/>
    <w:rsid w:val="6F97D31C"/>
    <w:rsid w:val="6F9A552E"/>
    <w:rsid w:val="6FA62853"/>
    <w:rsid w:val="6FA84DC1"/>
    <w:rsid w:val="6FB11DED"/>
    <w:rsid w:val="6FB2CF0F"/>
    <w:rsid w:val="6FB5B58E"/>
    <w:rsid w:val="6FBB7BCD"/>
    <w:rsid w:val="6FC3EA1C"/>
    <w:rsid w:val="6FD02E94"/>
    <w:rsid w:val="6FD4E553"/>
    <w:rsid w:val="6FD6BF9A"/>
    <w:rsid w:val="6FDBE62D"/>
    <w:rsid w:val="6FE0D5D1"/>
    <w:rsid w:val="6FE18368"/>
    <w:rsid w:val="6FE5B09B"/>
    <w:rsid w:val="6FEAED2C"/>
    <w:rsid w:val="6FF2785E"/>
    <w:rsid w:val="6FF72C94"/>
    <w:rsid w:val="6FF818EF"/>
    <w:rsid w:val="7007F60B"/>
    <w:rsid w:val="70089660"/>
    <w:rsid w:val="700CDD91"/>
    <w:rsid w:val="700CF0A9"/>
    <w:rsid w:val="70141FC4"/>
    <w:rsid w:val="701D152B"/>
    <w:rsid w:val="701DC9DF"/>
    <w:rsid w:val="70202847"/>
    <w:rsid w:val="7022BE91"/>
    <w:rsid w:val="70262E97"/>
    <w:rsid w:val="7026DFE2"/>
    <w:rsid w:val="702A9157"/>
    <w:rsid w:val="70390254"/>
    <w:rsid w:val="703E1F2F"/>
    <w:rsid w:val="703F01C1"/>
    <w:rsid w:val="70418E62"/>
    <w:rsid w:val="7042BB0D"/>
    <w:rsid w:val="704995FC"/>
    <w:rsid w:val="7051E7F3"/>
    <w:rsid w:val="7056BF49"/>
    <w:rsid w:val="70580BA2"/>
    <w:rsid w:val="705DF833"/>
    <w:rsid w:val="70655FB5"/>
    <w:rsid w:val="706EE813"/>
    <w:rsid w:val="70702376"/>
    <w:rsid w:val="7071599D"/>
    <w:rsid w:val="708B0490"/>
    <w:rsid w:val="7092B76C"/>
    <w:rsid w:val="709A48EE"/>
    <w:rsid w:val="70ACE1D2"/>
    <w:rsid w:val="70B9045D"/>
    <w:rsid w:val="70BA7269"/>
    <w:rsid w:val="70BB8FFB"/>
    <w:rsid w:val="70BF69A5"/>
    <w:rsid w:val="70C0B5F6"/>
    <w:rsid w:val="70C53C34"/>
    <w:rsid w:val="70C8F8F2"/>
    <w:rsid w:val="70CBCC51"/>
    <w:rsid w:val="70CCF91A"/>
    <w:rsid w:val="70D34D37"/>
    <w:rsid w:val="70D6B5AF"/>
    <w:rsid w:val="70DEB113"/>
    <w:rsid w:val="70E23D34"/>
    <w:rsid w:val="70E85C93"/>
    <w:rsid w:val="70EB4E84"/>
    <w:rsid w:val="70ECB2CB"/>
    <w:rsid w:val="70ECEB59"/>
    <w:rsid w:val="70ED6551"/>
    <w:rsid w:val="70EDB545"/>
    <w:rsid w:val="70EF1E58"/>
    <w:rsid w:val="70F8EF05"/>
    <w:rsid w:val="710A7CFE"/>
    <w:rsid w:val="710F79A6"/>
    <w:rsid w:val="711094A4"/>
    <w:rsid w:val="71177CC6"/>
    <w:rsid w:val="711806F0"/>
    <w:rsid w:val="71210A90"/>
    <w:rsid w:val="71326ABC"/>
    <w:rsid w:val="71448D2D"/>
    <w:rsid w:val="71483B89"/>
    <w:rsid w:val="714C429B"/>
    <w:rsid w:val="714F3330"/>
    <w:rsid w:val="714F8E6B"/>
    <w:rsid w:val="71592F79"/>
    <w:rsid w:val="7159C624"/>
    <w:rsid w:val="716EAC49"/>
    <w:rsid w:val="71734238"/>
    <w:rsid w:val="71795FB0"/>
    <w:rsid w:val="7180A0B3"/>
    <w:rsid w:val="7181A2B7"/>
    <w:rsid w:val="7183FC25"/>
    <w:rsid w:val="718B8910"/>
    <w:rsid w:val="7190C034"/>
    <w:rsid w:val="719A47B4"/>
    <w:rsid w:val="71A13E5F"/>
    <w:rsid w:val="71AB5D8B"/>
    <w:rsid w:val="71CA0F17"/>
    <w:rsid w:val="71CAB4B1"/>
    <w:rsid w:val="71D80BE2"/>
    <w:rsid w:val="71DB9854"/>
    <w:rsid w:val="71E7DBF3"/>
    <w:rsid w:val="71EC2BFF"/>
    <w:rsid w:val="71F088DC"/>
    <w:rsid w:val="71F273C2"/>
    <w:rsid w:val="71F332E5"/>
    <w:rsid w:val="72039B5D"/>
    <w:rsid w:val="72054243"/>
    <w:rsid w:val="72060ACA"/>
    <w:rsid w:val="72126CF7"/>
    <w:rsid w:val="7214027D"/>
    <w:rsid w:val="721E398B"/>
    <w:rsid w:val="7222367D"/>
    <w:rsid w:val="722CDE4D"/>
    <w:rsid w:val="723789D6"/>
    <w:rsid w:val="723CACEA"/>
    <w:rsid w:val="724BC559"/>
    <w:rsid w:val="724DCFB0"/>
    <w:rsid w:val="7251E828"/>
    <w:rsid w:val="72533C99"/>
    <w:rsid w:val="7262CCF7"/>
    <w:rsid w:val="7267AABE"/>
    <w:rsid w:val="727123DA"/>
    <w:rsid w:val="72734B9E"/>
    <w:rsid w:val="728A0A80"/>
    <w:rsid w:val="728A8648"/>
    <w:rsid w:val="728F9D6C"/>
    <w:rsid w:val="72904B76"/>
    <w:rsid w:val="72918257"/>
    <w:rsid w:val="72A1621E"/>
    <w:rsid w:val="72AA27DC"/>
    <w:rsid w:val="72AD2D56"/>
    <w:rsid w:val="72AF029F"/>
    <w:rsid w:val="72B735F1"/>
    <w:rsid w:val="72BB4EA3"/>
    <w:rsid w:val="72BFD562"/>
    <w:rsid w:val="72C50E2A"/>
    <w:rsid w:val="72C591FE"/>
    <w:rsid w:val="72C76B46"/>
    <w:rsid w:val="72C8D1E3"/>
    <w:rsid w:val="72D8DD30"/>
    <w:rsid w:val="72DDA0CA"/>
    <w:rsid w:val="72EF06D5"/>
    <w:rsid w:val="7300D18A"/>
    <w:rsid w:val="7300E304"/>
    <w:rsid w:val="7307EB3B"/>
    <w:rsid w:val="7312A6A1"/>
    <w:rsid w:val="7314E0E9"/>
    <w:rsid w:val="7319802A"/>
    <w:rsid w:val="7320788B"/>
    <w:rsid w:val="7327767C"/>
    <w:rsid w:val="732EC1FD"/>
    <w:rsid w:val="733E17C6"/>
    <w:rsid w:val="73448900"/>
    <w:rsid w:val="734DD17D"/>
    <w:rsid w:val="7353569D"/>
    <w:rsid w:val="73535794"/>
    <w:rsid w:val="735E0155"/>
    <w:rsid w:val="7364C439"/>
    <w:rsid w:val="7368E57A"/>
    <w:rsid w:val="736CD217"/>
    <w:rsid w:val="7370FD5F"/>
    <w:rsid w:val="7381CD03"/>
    <w:rsid w:val="738EE2CC"/>
    <w:rsid w:val="739187BD"/>
    <w:rsid w:val="73A10CE2"/>
    <w:rsid w:val="73A4F516"/>
    <w:rsid w:val="73AB4014"/>
    <w:rsid w:val="73AD54EA"/>
    <w:rsid w:val="73B649CF"/>
    <w:rsid w:val="73C0B1A4"/>
    <w:rsid w:val="73D79494"/>
    <w:rsid w:val="73DF044A"/>
    <w:rsid w:val="73DF8136"/>
    <w:rsid w:val="73E34867"/>
    <w:rsid w:val="73F230D8"/>
    <w:rsid w:val="73F62781"/>
    <w:rsid w:val="74025755"/>
    <w:rsid w:val="7402AEC1"/>
    <w:rsid w:val="7406C4CD"/>
    <w:rsid w:val="7408C980"/>
    <w:rsid w:val="740C930A"/>
    <w:rsid w:val="7428B67A"/>
    <w:rsid w:val="744A835F"/>
    <w:rsid w:val="744BEB23"/>
    <w:rsid w:val="744D8FD7"/>
    <w:rsid w:val="744F0EA7"/>
    <w:rsid w:val="7455D33A"/>
    <w:rsid w:val="745DEDB8"/>
    <w:rsid w:val="745FE72F"/>
    <w:rsid w:val="74618095"/>
    <w:rsid w:val="74656A8A"/>
    <w:rsid w:val="746E5AD2"/>
    <w:rsid w:val="747AC33B"/>
    <w:rsid w:val="748DAB13"/>
    <w:rsid w:val="7491801B"/>
    <w:rsid w:val="74A4A25F"/>
    <w:rsid w:val="74A5D753"/>
    <w:rsid w:val="74B5779C"/>
    <w:rsid w:val="74BA17ED"/>
    <w:rsid w:val="74D0D180"/>
    <w:rsid w:val="74D5289F"/>
    <w:rsid w:val="74DA8B9D"/>
    <w:rsid w:val="74DBAF6A"/>
    <w:rsid w:val="74E05AC5"/>
    <w:rsid w:val="74E2C577"/>
    <w:rsid w:val="74F67CAC"/>
    <w:rsid w:val="74F90E6E"/>
    <w:rsid w:val="7501FD64"/>
    <w:rsid w:val="7508A278"/>
    <w:rsid w:val="750970BB"/>
    <w:rsid w:val="750B744C"/>
    <w:rsid w:val="751C8452"/>
    <w:rsid w:val="751CB057"/>
    <w:rsid w:val="751CB781"/>
    <w:rsid w:val="7526B2A8"/>
    <w:rsid w:val="752CBAA4"/>
    <w:rsid w:val="752D812B"/>
    <w:rsid w:val="753A6E90"/>
    <w:rsid w:val="753AC3ED"/>
    <w:rsid w:val="753E4C79"/>
    <w:rsid w:val="75402ADA"/>
    <w:rsid w:val="754F03EB"/>
    <w:rsid w:val="7552AB8D"/>
    <w:rsid w:val="755459D7"/>
    <w:rsid w:val="755B1784"/>
    <w:rsid w:val="7560D39A"/>
    <w:rsid w:val="7571D8D4"/>
    <w:rsid w:val="7578632A"/>
    <w:rsid w:val="757FCBCC"/>
    <w:rsid w:val="75804982"/>
    <w:rsid w:val="75863B5D"/>
    <w:rsid w:val="758AF557"/>
    <w:rsid w:val="75924505"/>
    <w:rsid w:val="7594FF52"/>
    <w:rsid w:val="75956C89"/>
    <w:rsid w:val="7599B04A"/>
    <w:rsid w:val="759B59E4"/>
    <w:rsid w:val="759B5F27"/>
    <w:rsid w:val="75A6B7F8"/>
    <w:rsid w:val="75B161C2"/>
    <w:rsid w:val="75B1CDAD"/>
    <w:rsid w:val="75B70C2B"/>
    <w:rsid w:val="75BDA615"/>
    <w:rsid w:val="75C098E3"/>
    <w:rsid w:val="75C172E7"/>
    <w:rsid w:val="75CCD8C6"/>
    <w:rsid w:val="75CF4643"/>
    <w:rsid w:val="75CF7692"/>
    <w:rsid w:val="75D3B4B9"/>
    <w:rsid w:val="75D99A9B"/>
    <w:rsid w:val="75E1F518"/>
    <w:rsid w:val="75EB9D2A"/>
    <w:rsid w:val="75EDF433"/>
    <w:rsid w:val="75F4A0C1"/>
    <w:rsid w:val="75F7ADFD"/>
    <w:rsid w:val="75F89FFA"/>
    <w:rsid w:val="75F9925D"/>
    <w:rsid w:val="7603EC0C"/>
    <w:rsid w:val="760B1D80"/>
    <w:rsid w:val="760D1CAB"/>
    <w:rsid w:val="7617D050"/>
    <w:rsid w:val="7618B05A"/>
    <w:rsid w:val="761B1D00"/>
    <w:rsid w:val="7620006C"/>
    <w:rsid w:val="762577F7"/>
    <w:rsid w:val="7626690B"/>
    <w:rsid w:val="762968C1"/>
    <w:rsid w:val="76301D20"/>
    <w:rsid w:val="7636611B"/>
    <w:rsid w:val="763BBA98"/>
    <w:rsid w:val="763C16E8"/>
    <w:rsid w:val="764C8CED"/>
    <w:rsid w:val="764C8F18"/>
    <w:rsid w:val="765F6597"/>
    <w:rsid w:val="7662DD53"/>
    <w:rsid w:val="767BFA1B"/>
    <w:rsid w:val="7690A059"/>
    <w:rsid w:val="7693D457"/>
    <w:rsid w:val="7698A72F"/>
    <w:rsid w:val="769DDE4B"/>
    <w:rsid w:val="76A328B5"/>
    <w:rsid w:val="76AA163B"/>
    <w:rsid w:val="76B64B7B"/>
    <w:rsid w:val="76BB06AB"/>
    <w:rsid w:val="76BE2378"/>
    <w:rsid w:val="76C1AC09"/>
    <w:rsid w:val="76C5229B"/>
    <w:rsid w:val="76C5ECF4"/>
    <w:rsid w:val="76CE1DFF"/>
    <w:rsid w:val="76D1F92D"/>
    <w:rsid w:val="76D3C7A7"/>
    <w:rsid w:val="76D546D4"/>
    <w:rsid w:val="76D800C1"/>
    <w:rsid w:val="76DD07E2"/>
    <w:rsid w:val="76DF7CE2"/>
    <w:rsid w:val="76E1646B"/>
    <w:rsid w:val="76EDDC1C"/>
    <w:rsid w:val="76F14886"/>
    <w:rsid w:val="76F30DD9"/>
    <w:rsid w:val="76F343B9"/>
    <w:rsid w:val="76F35151"/>
    <w:rsid w:val="76F622BF"/>
    <w:rsid w:val="76F8D65E"/>
    <w:rsid w:val="770678DC"/>
    <w:rsid w:val="771B2DBF"/>
    <w:rsid w:val="772CBDC2"/>
    <w:rsid w:val="772D9276"/>
    <w:rsid w:val="772DF230"/>
    <w:rsid w:val="773A7A3B"/>
    <w:rsid w:val="773B2936"/>
    <w:rsid w:val="7746C861"/>
    <w:rsid w:val="7749BE6D"/>
    <w:rsid w:val="774B1C8F"/>
    <w:rsid w:val="774E07A4"/>
    <w:rsid w:val="774EC844"/>
    <w:rsid w:val="7750FF86"/>
    <w:rsid w:val="7754784C"/>
    <w:rsid w:val="775949EA"/>
    <w:rsid w:val="775EE234"/>
    <w:rsid w:val="77615F35"/>
    <w:rsid w:val="776CF628"/>
    <w:rsid w:val="777B08B9"/>
    <w:rsid w:val="77809FDA"/>
    <w:rsid w:val="7782EDC6"/>
    <w:rsid w:val="778A1E76"/>
    <w:rsid w:val="7796A23A"/>
    <w:rsid w:val="779C3952"/>
    <w:rsid w:val="779C8A56"/>
    <w:rsid w:val="77A899EF"/>
    <w:rsid w:val="77AE2C5B"/>
    <w:rsid w:val="77B81F50"/>
    <w:rsid w:val="77BE30B0"/>
    <w:rsid w:val="77C68041"/>
    <w:rsid w:val="77D03B2A"/>
    <w:rsid w:val="77D333F9"/>
    <w:rsid w:val="77E048D8"/>
    <w:rsid w:val="77E64C80"/>
    <w:rsid w:val="77EB9CB8"/>
    <w:rsid w:val="77F0DAA6"/>
    <w:rsid w:val="77FB35CC"/>
    <w:rsid w:val="780163A0"/>
    <w:rsid w:val="781495E2"/>
    <w:rsid w:val="781981C9"/>
    <w:rsid w:val="78262E52"/>
    <w:rsid w:val="7838720D"/>
    <w:rsid w:val="783A1B97"/>
    <w:rsid w:val="784042C5"/>
    <w:rsid w:val="7842ACC2"/>
    <w:rsid w:val="7850816F"/>
    <w:rsid w:val="78516C9E"/>
    <w:rsid w:val="78531688"/>
    <w:rsid w:val="78558BD8"/>
    <w:rsid w:val="785E975D"/>
    <w:rsid w:val="78637E7C"/>
    <w:rsid w:val="78654B17"/>
    <w:rsid w:val="78688557"/>
    <w:rsid w:val="7874D64F"/>
    <w:rsid w:val="788019F5"/>
    <w:rsid w:val="7890AC75"/>
    <w:rsid w:val="789533CC"/>
    <w:rsid w:val="78961B13"/>
    <w:rsid w:val="789E3BA4"/>
    <w:rsid w:val="789FDF86"/>
    <w:rsid w:val="78A299B4"/>
    <w:rsid w:val="78AE049F"/>
    <w:rsid w:val="78B9ADCA"/>
    <w:rsid w:val="78C1C327"/>
    <w:rsid w:val="78C6CE63"/>
    <w:rsid w:val="78C6D9AC"/>
    <w:rsid w:val="78CCF258"/>
    <w:rsid w:val="78CFD167"/>
    <w:rsid w:val="78D46ADF"/>
    <w:rsid w:val="78D9CE46"/>
    <w:rsid w:val="78DAE7A4"/>
    <w:rsid w:val="78DF4B66"/>
    <w:rsid w:val="78E06DD9"/>
    <w:rsid w:val="78ECAE91"/>
    <w:rsid w:val="78F6F131"/>
    <w:rsid w:val="78F93BB4"/>
    <w:rsid w:val="79002C4B"/>
    <w:rsid w:val="79023E12"/>
    <w:rsid w:val="790E5BBA"/>
    <w:rsid w:val="79171CA5"/>
    <w:rsid w:val="791C421B"/>
    <w:rsid w:val="79207FC2"/>
    <w:rsid w:val="792736F4"/>
    <w:rsid w:val="79324DB5"/>
    <w:rsid w:val="79338762"/>
    <w:rsid w:val="7933C7BA"/>
    <w:rsid w:val="793907CC"/>
    <w:rsid w:val="793B3898"/>
    <w:rsid w:val="793B78C5"/>
    <w:rsid w:val="793EEBD3"/>
    <w:rsid w:val="793F002C"/>
    <w:rsid w:val="794093E5"/>
    <w:rsid w:val="794627DB"/>
    <w:rsid w:val="79479B7C"/>
    <w:rsid w:val="79486F50"/>
    <w:rsid w:val="795AB7B1"/>
    <w:rsid w:val="795D9EBF"/>
    <w:rsid w:val="79611FB2"/>
    <w:rsid w:val="7982A04F"/>
    <w:rsid w:val="798A55B0"/>
    <w:rsid w:val="798CC02C"/>
    <w:rsid w:val="7999469D"/>
    <w:rsid w:val="79A4EBE8"/>
    <w:rsid w:val="79A54DBA"/>
    <w:rsid w:val="79A62965"/>
    <w:rsid w:val="79A888E3"/>
    <w:rsid w:val="79AC0A98"/>
    <w:rsid w:val="79AE97A1"/>
    <w:rsid w:val="79B222AA"/>
    <w:rsid w:val="79C323E9"/>
    <w:rsid w:val="79C4D37E"/>
    <w:rsid w:val="79C6F6A7"/>
    <w:rsid w:val="79C73E53"/>
    <w:rsid w:val="79CADFDC"/>
    <w:rsid w:val="79CB3DF3"/>
    <w:rsid w:val="79CD3FFE"/>
    <w:rsid w:val="79D4B0D2"/>
    <w:rsid w:val="79E1F959"/>
    <w:rsid w:val="79E3CA94"/>
    <w:rsid w:val="79F13F8C"/>
    <w:rsid w:val="79F67E49"/>
    <w:rsid w:val="79F8CB8C"/>
    <w:rsid w:val="7A0B4FE4"/>
    <w:rsid w:val="7A12CB76"/>
    <w:rsid w:val="7A1F33DC"/>
    <w:rsid w:val="7A217CE1"/>
    <w:rsid w:val="7A2260EF"/>
    <w:rsid w:val="7A280F90"/>
    <w:rsid w:val="7A2A7635"/>
    <w:rsid w:val="7A2FA586"/>
    <w:rsid w:val="7A375E8B"/>
    <w:rsid w:val="7A3DFE33"/>
    <w:rsid w:val="7A4AB874"/>
    <w:rsid w:val="7A524035"/>
    <w:rsid w:val="7A66B061"/>
    <w:rsid w:val="7A6F5127"/>
    <w:rsid w:val="7A7142AC"/>
    <w:rsid w:val="7A72598C"/>
    <w:rsid w:val="7A731B57"/>
    <w:rsid w:val="7A735B03"/>
    <w:rsid w:val="7A78CDF8"/>
    <w:rsid w:val="7A82F683"/>
    <w:rsid w:val="7A860CE4"/>
    <w:rsid w:val="7A8EB97B"/>
    <w:rsid w:val="7A905F4B"/>
    <w:rsid w:val="7A95290F"/>
    <w:rsid w:val="7A975CF4"/>
    <w:rsid w:val="7A9C4522"/>
    <w:rsid w:val="7AAE7373"/>
    <w:rsid w:val="7AB482E9"/>
    <w:rsid w:val="7AB6176F"/>
    <w:rsid w:val="7AB82040"/>
    <w:rsid w:val="7AB8D4BA"/>
    <w:rsid w:val="7AC6AF66"/>
    <w:rsid w:val="7ACE697B"/>
    <w:rsid w:val="7AD72AE4"/>
    <w:rsid w:val="7AE11CA6"/>
    <w:rsid w:val="7AE5D36E"/>
    <w:rsid w:val="7AE5D6F0"/>
    <w:rsid w:val="7AEE3D91"/>
    <w:rsid w:val="7AEF34E2"/>
    <w:rsid w:val="7AFB8FA9"/>
    <w:rsid w:val="7B01534C"/>
    <w:rsid w:val="7B06186C"/>
    <w:rsid w:val="7B0690C8"/>
    <w:rsid w:val="7B07D56F"/>
    <w:rsid w:val="7B0B14AC"/>
    <w:rsid w:val="7B102130"/>
    <w:rsid w:val="7B13D643"/>
    <w:rsid w:val="7B164ED3"/>
    <w:rsid w:val="7B290A1A"/>
    <w:rsid w:val="7B31AE0A"/>
    <w:rsid w:val="7B31CA9C"/>
    <w:rsid w:val="7B573661"/>
    <w:rsid w:val="7B61B2CC"/>
    <w:rsid w:val="7B6587E4"/>
    <w:rsid w:val="7B684441"/>
    <w:rsid w:val="7B68BDFC"/>
    <w:rsid w:val="7B6FD543"/>
    <w:rsid w:val="7B715DEE"/>
    <w:rsid w:val="7B872FB4"/>
    <w:rsid w:val="7B8B02DE"/>
    <w:rsid w:val="7B90FA36"/>
    <w:rsid w:val="7B95D7FD"/>
    <w:rsid w:val="7B95EE3F"/>
    <w:rsid w:val="7B97D873"/>
    <w:rsid w:val="7B9EC6B9"/>
    <w:rsid w:val="7B9FE056"/>
    <w:rsid w:val="7BA64021"/>
    <w:rsid w:val="7BA68097"/>
    <w:rsid w:val="7BAC1ACC"/>
    <w:rsid w:val="7BACA57C"/>
    <w:rsid w:val="7BB9BFE0"/>
    <w:rsid w:val="7BC886BA"/>
    <w:rsid w:val="7BCF2549"/>
    <w:rsid w:val="7BD2C979"/>
    <w:rsid w:val="7BD8B629"/>
    <w:rsid w:val="7BDF1B64"/>
    <w:rsid w:val="7BE080D0"/>
    <w:rsid w:val="7BE43747"/>
    <w:rsid w:val="7BE4552C"/>
    <w:rsid w:val="7BEAC221"/>
    <w:rsid w:val="7BF5610C"/>
    <w:rsid w:val="7BF79C6A"/>
    <w:rsid w:val="7BF84D50"/>
    <w:rsid w:val="7BFAD2E8"/>
    <w:rsid w:val="7C084A15"/>
    <w:rsid w:val="7C126E9B"/>
    <w:rsid w:val="7C15C427"/>
    <w:rsid w:val="7C1D92B0"/>
    <w:rsid w:val="7C29C858"/>
    <w:rsid w:val="7C4B6913"/>
    <w:rsid w:val="7C551100"/>
    <w:rsid w:val="7C5A0FBF"/>
    <w:rsid w:val="7C5CF1EB"/>
    <w:rsid w:val="7C714CB3"/>
    <w:rsid w:val="7C72D8E0"/>
    <w:rsid w:val="7C75F87A"/>
    <w:rsid w:val="7C77FE51"/>
    <w:rsid w:val="7C8E34F8"/>
    <w:rsid w:val="7C9530FF"/>
    <w:rsid w:val="7C98ECCE"/>
    <w:rsid w:val="7C9979DD"/>
    <w:rsid w:val="7C99829B"/>
    <w:rsid w:val="7C9996DC"/>
    <w:rsid w:val="7C9A9C2C"/>
    <w:rsid w:val="7CA799C0"/>
    <w:rsid w:val="7CABF38B"/>
    <w:rsid w:val="7CAC1123"/>
    <w:rsid w:val="7CBB6C98"/>
    <w:rsid w:val="7CBCFE91"/>
    <w:rsid w:val="7CC47146"/>
    <w:rsid w:val="7CC80DC2"/>
    <w:rsid w:val="7CC93C27"/>
    <w:rsid w:val="7CD05010"/>
    <w:rsid w:val="7CD6F501"/>
    <w:rsid w:val="7CE078FC"/>
    <w:rsid w:val="7CE10A84"/>
    <w:rsid w:val="7CE5ADB1"/>
    <w:rsid w:val="7CE638E5"/>
    <w:rsid w:val="7CEC7871"/>
    <w:rsid w:val="7CEECCE9"/>
    <w:rsid w:val="7CF5B544"/>
    <w:rsid w:val="7CF7A7C8"/>
    <w:rsid w:val="7CFA8C00"/>
    <w:rsid w:val="7CFFADB1"/>
    <w:rsid w:val="7D007E52"/>
    <w:rsid w:val="7D0779EA"/>
    <w:rsid w:val="7D097D26"/>
    <w:rsid w:val="7D0F0801"/>
    <w:rsid w:val="7D0FEC9B"/>
    <w:rsid w:val="7D140F4B"/>
    <w:rsid w:val="7D1863F6"/>
    <w:rsid w:val="7D22F0E3"/>
    <w:rsid w:val="7D351C29"/>
    <w:rsid w:val="7D3B8105"/>
    <w:rsid w:val="7D3D4F9D"/>
    <w:rsid w:val="7D3E07CD"/>
    <w:rsid w:val="7D4176DE"/>
    <w:rsid w:val="7D4AA3FF"/>
    <w:rsid w:val="7D4DE6BF"/>
    <w:rsid w:val="7D4FC2C5"/>
    <w:rsid w:val="7D531C59"/>
    <w:rsid w:val="7D589495"/>
    <w:rsid w:val="7D5B99E2"/>
    <w:rsid w:val="7D5D314E"/>
    <w:rsid w:val="7D5E66D0"/>
    <w:rsid w:val="7D62193E"/>
    <w:rsid w:val="7D65C7DC"/>
    <w:rsid w:val="7D65EEB9"/>
    <w:rsid w:val="7D6767FE"/>
    <w:rsid w:val="7D73C283"/>
    <w:rsid w:val="7D7E59C8"/>
    <w:rsid w:val="7D83B4C3"/>
    <w:rsid w:val="7D8C7199"/>
    <w:rsid w:val="7D978519"/>
    <w:rsid w:val="7D9795C9"/>
    <w:rsid w:val="7D9E42FC"/>
    <w:rsid w:val="7D9ED38F"/>
    <w:rsid w:val="7DACC3A1"/>
    <w:rsid w:val="7DC00F46"/>
    <w:rsid w:val="7DD75302"/>
    <w:rsid w:val="7DD9829E"/>
    <w:rsid w:val="7DD9EF29"/>
    <w:rsid w:val="7DDAEE81"/>
    <w:rsid w:val="7DDC1B23"/>
    <w:rsid w:val="7DDD8B75"/>
    <w:rsid w:val="7DE282E5"/>
    <w:rsid w:val="7DF76605"/>
    <w:rsid w:val="7DFA4878"/>
    <w:rsid w:val="7E02BFE2"/>
    <w:rsid w:val="7E0569AE"/>
    <w:rsid w:val="7E062EE0"/>
    <w:rsid w:val="7E0ACCD9"/>
    <w:rsid w:val="7E1242D0"/>
    <w:rsid w:val="7E124848"/>
    <w:rsid w:val="7E156100"/>
    <w:rsid w:val="7E217A3A"/>
    <w:rsid w:val="7E2C342C"/>
    <w:rsid w:val="7E2D18B8"/>
    <w:rsid w:val="7E3320E0"/>
    <w:rsid w:val="7E340715"/>
    <w:rsid w:val="7E4202B6"/>
    <w:rsid w:val="7E434613"/>
    <w:rsid w:val="7E4A84A8"/>
    <w:rsid w:val="7E518680"/>
    <w:rsid w:val="7E596162"/>
    <w:rsid w:val="7E5E5FF2"/>
    <w:rsid w:val="7E6411CC"/>
    <w:rsid w:val="7E6D6BAC"/>
    <w:rsid w:val="7E7891C4"/>
    <w:rsid w:val="7E79C29C"/>
    <w:rsid w:val="7E7D68B2"/>
    <w:rsid w:val="7E8023B2"/>
    <w:rsid w:val="7E815442"/>
    <w:rsid w:val="7E8A7859"/>
    <w:rsid w:val="7E916622"/>
    <w:rsid w:val="7E9C374E"/>
    <w:rsid w:val="7EB0DC5C"/>
    <w:rsid w:val="7EB21D92"/>
    <w:rsid w:val="7EB7B2AC"/>
    <w:rsid w:val="7EBAFDB2"/>
    <w:rsid w:val="7EC3BCC7"/>
    <w:rsid w:val="7EDD9303"/>
    <w:rsid w:val="7EFEC5BD"/>
    <w:rsid w:val="7F0C630D"/>
    <w:rsid w:val="7F0C6926"/>
    <w:rsid w:val="7F122BBC"/>
    <w:rsid w:val="7F1627F9"/>
    <w:rsid w:val="7F18E008"/>
    <w:rsid w:val="7F19D301"/>
    <w:rsid w:val="7F1BB67E"/>
    <w:rsid w:val="7F23EAF0"/>
    <w:rsid w:val="7F2545C4"/>
    <w:rsid w:val="7F330EA8"/>
    <w:rsid w:val="7F33380F"/>
    <w:rsid w:val="7F3B9B28"/>
    <w:rsid w:val="7F3CE423"/>
    <w:rsid w:val="7F45BD4F"/>
    <w:rsid w:val="7F4A417F"/>
    <w:rsid w:val="7F553E66"/>
    <w:rsid w:val="7F5837AC"/>
    <w:rsid w:val="7F66ADE2"/>
    <w:rsid w:val="7F69ECDF"/>
    <w:rsid w:val="7F6B0C65"/>
    <w:rsid w:val="7F6B7329"/>
    <w:rsid w:val="7F73E292"/>
    <w:rsid w:val="7F885177"/>
    <w:rsid w:val="7F88FCCB"/>
    <w:rsid w:val="7F94E86D"/>
    <w:rsid w:val="7F95B41C"/>
    <w:rsid w:val="7FA520D0"/>
    <w:rsid w:val="7FAD9734"/>
    <w:rsid w:val="7FB30848"/>
    <w:rsid w:val="7FBA79CB"/>
    <w:rsid w:val="7FC59A81"/>
    <w:rsid w:val="7FD2D1A6"/>
    <w:rsid w:val="7FE33212"/>
    <w:rsid w:val="7FE4AC64"/>
    <w:rsid w:val="7FE76E30"/>
    <w:rsid w:val="7FEB6343"/>
    <w:rsid w:val="7FEE858F"/>
    <w:rsid w:val="7FF4A8C2"/>
    <w:rsid w:val="7FFD9CA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F019B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qFormat="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qFormat="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93E0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93E06"/>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93E0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93E0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93E0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93E06"/>
    <w:pPr>
      <w:keepNext/>
      <w:outlineLvl w:val="4"/>
    </w:pPr>
    <w:rPr>
      <w:b/>
      <w:szCs w:val="32"/>
    </w:rPr>
  </w:style>
  <w:style w:type="paragraph" w:styleId="Heading6">
    <w:name w:val="heading 6"/>
    <w:next w:val="Normal"/>
    <w:link w:val="Heading6Char"/>
    <w:uiPriority w:val="9"/>
    <w:semiHidden/>
    <w:rsid w:val="00454507"/>
    <w:pPr>
      <w:keepLines/>
      <w:suppressAutoHyphens/>
      <w:spacing w:before="120" w:after="120" w:line="260" w:lineRule="exact"/>
      <w:ind w:right="1588"/>
      <w:outlineLvl w:val="5"/>
    </w:pPr>
    <w:rPr>
      <w:rFonts w:asciiTheme="majorHAnsi" w:eastAsiaTheme="majorEastAsia" w:hAnsiTheme="majorHAnsi" w:cstheme="majorBidi"/>
      <w:b/>
      <w:i/>
      <w:color w:val="000000" w:themeColor="text1"/>
      <w:lang w:eastAsia="zh-CN"/>
    </w:rPr>
  </w:style>
  <w:style w:type="paragraph" w:styleId="Heading7">
    <w:name w:val="heading 7"/>
    <w:next w:val="Normal"/>
    <w:link w:val="Heading7Char"/>
    <w:uiPriority w:val="9"/>
    <w:semiHidden/>
    <w:rsid w:val="00454507"/>
    <w:pPr>
      <w:keepLines/>
      <w:suppressAutoHyphens/>
      <w:spacing w:before="120" w:after="120" w:line="260" w:lineRule="exact"/>
      <w:ind w:right="1588"/>
      <w:outlineLvl w:val="6"/>
    </w:pPr>
    <w:rPr>
      <w:rFonts w:asciiTheme="majorHAnsi" w:eastAsiaTheme="majorEastAsia" w:hAnsiTheme="majorHAnsi" w:cstheme="majorBidi"/>
      <w:i/>
      <w:iCs/>
      <w:color w:val="000000" w:themeColor="text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93E06"/>
    <w:pPr>
      <w:keepNext/>
      <w:spacing w:after="200" w:line="240" w:lineRule="auto"/>
    </w:pPr>
    <w:rPr>
      <w:iCs/>
      <w:color w:val="002664"/>
      <w:sz w:val="18"/>
      <w:szCs w:val="18"/>
    </w:rPr>
  </w:style>
  <w:style w:type="table" w:customStyle="1" w:styleId="Tableheader">
    <w:name w:val="ŠTable header"/>
    <w:basedOn w:val="TableNormal"/>
    <w:uiPriority w:val="99"/>
    <w:rsid w:val="00C93E0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93E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93E06"/>
    <w:pPr>
      <w:numPr>
        <w:numId w:val="9"/>
      </w:numPr>
    </w:pPr>
  </w:style>
  <w:style w:type="paragraph" w:styleId="ListNumber2">
    <w:name w:val="List Number 2"/>
    <w:aliases w:val="ŠList Number 2"/>
    <w:basedOn w:val="Normal"/>
    <w:uiPriority w:val="8"/>
    <w:qFormat/>
    <w:rsid w:val="00C93E06"/>
    <w:pPr>
      <w:numPr>
        <w:numId w:val="8"/>
      </w:numPr>
    </w:pPr>
  </w:style>
  <w:style w:type="paragraph" w:styleId="ListBullet">
    <w:name w:val="List Bullet"/>
    <w:aliases w:val="ŠList Bullet"/>
    <w:basedOn w:val="Normal"/>
    <w:uiPriority w:val="9"/>
    <w:qFormat/>
    <w:rsid w:val="00C93E06"/>
    <w:pPr>
      <w:numPr>
        <w:numId w:val="7"/>
      </w:numPr>
    </w:pPr>
  </w:style>
  <w:style w:type="paragraph" w:styleId="ListBullet2">
    <w:name w:val="List Bullet 2"/>
    <w:aliases w:val="ŠList Bullet 2"/>
    <w:basedOn w:val="Normal"/>
    <w:uiPriority w:val="10"/>
    <w:qFormat/>
    <w:rsid w:val="00C93E06"/>
    <w:pPr>
      <w:numPr>
        <w:numId w:val="5"/>
      </w:numPr>
    </w:pPr>
  </w:style>
  <w:style w:type="paragraph" w:customStyle="1" w:styleId="FeatureBox4">
    <w:name w:val="ŠFeature Box 4"/>
    <w:basedOn w:val="FeatureBox2"/>
    <w:next w:val="Normal"/>
    <w:uiPriority w:val="14"/>
    <w:qFormat/>
    <w:rsid w:val="00C93E06"/>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29"/>
    <w:qFormat/>
    <w:rsid w:val="00371EE1"/>
    <w:pPr>
      <w:keepNext/>
      <w:spacing w:before="200" w:after="200" w:line="240" w:lineRule="atLeast"/>
      <w:ind w:left="567" w:right="567"/>
    </w:pPr>
  </w:style>
  <w:style w:type="paragraph" w:customStyle="1" w:styleId="Documentname">
    <w:name w:val="ŠDocument name"/>
    <w:basedOn w:val="Normal"/>
    <w:next w:val="Normal"/>
    <w:uiPriority w:val="17"/>
    <w:qFormat/>
    <w:rsid w:val="00C93E06"/>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C93E06"/>
    <w:pPr>
      <w:spacing w:after="0"/>
    </w:pPr>
    <w:rPr>
      <w:sz w:val="18"/>
      <w:szCs w:val="18"/>
    </w:rPr>
  </w:style>
  <w:style w:type="character" w:customStyle="1" w:styleId="QuoteChar">
    <w:name w:val="Quote Char"/>
    <w:aliases w:val="ŠQuote Char"/>
    <w:basedOn w:val="DefaultParagraphFont"/>
    <w:link w:val="Quote"/>
    <w:uiPriority w:val="29"/>
    <w:rsid w:val="00371EE1"/>
    <w:rPr>
      <w:rFonts w:ascii="Arial" w:hAnsi="Arial" w:cs="Arial"/>
      <w:szCs w:val="24"/>
    </w:rPr>
  </w:style>
  <w:style w:type="paragraph" w:customStyle="1" w:styleId="FeatureBox2">
    <w:name w:val="ŠFeature Box 2"/>
    <w:basedOn w:val="Normal"/>
    <w:next w:val="Normal"/>
    <w:link w:val="FeatureBox2Char"/>
    <w:uiPriority w:val="12"/>
    <w:qFormat/>
    <w:rsid w:val="00C93E0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C93E0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C93E0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93E0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93E0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C93E06"/>
    <w:rPr>
      <w:color w:val="2F5496" w:themeColor="accent1" w:themeShade="BF"/>
      <w:u w:val="single"/>
    </w:rPr>
  </w:style>
  <w:style w:type="paragraph" w:customStyle="1" w:styleId="Logo">
    <w:name w:val="ŠLogo"/>
    <w:basedOn w:val="Normal"/>
    <w:uiPriority w:val="18"/>
    <w:qFormat/>
    <w:rsid w:val="00C93E0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93E06"/>
    <w:pPr>
      <w:tabs>
        <w:tab w:val="right" w:leader="dot" w:pos="14570"/>
      </w:tabs>
      <w:spacing w:before="0"/>
    </w:pPr>
    <w:rPr>
      <w:b/>
      <w:noProof/>
    </w:rPr>
  </w:style>
  <w:style w:type="paragraph" w:styleId="TOC2">
    <w:name w:val="toc 2"/>
    <w:aliases w:val="ŠTOC 2"/>
    <w:basedOn w:val="Normal"/>
    <w:next w:val="Normal"/>
    <w:uiPriority w:val="39"/>
    <w:unhideWhenUsed/>
    <w:rsid w:val="00C93E06"/>
    <w:pPr>
      <w:tabs>
        <w:tab w:val="right" w:leader="dot" w:pos="14570"/>
      </w:tabs>
      <w:spacing w:before="0"/>
    </w:pPr>
    <w:rPr>
      <w:noProof/>
    </w:rPr>
  </w:style>
  <w:style w:type="paragraph" w:styleId="TOC3">
    <w:name w:val="toc 3"/>
    <w:aliases w:val="ŠTOC 3"/>
    <w:basedOn w:val="Normal"/>
    <w:next w:val="Normal"/>
    <w:uiPriority w:val="39"/>
    <w:unhideWhenUsed/>
    <w:rsid w:val="00C93E06"/>
    <w:pPr>
      <w:spacing w:before="0"/>
      <w:ind w:left="244"/>
    </w:pPr>
  </w:style>
  <w:style w:type="paragraph" w:styleId="Title">
    <w:name w:val="Title"/>
    <w:aliases w:val="ŠTitle"/>
    <w:basedOn w:val="Normal"/>
    <w:next w:val="Normal"/>
    <w:link w:val="TitleChar"/>
    <w:uiPriority w:val="1"/>
    <w:rsid w:val="00C93E0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93E0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C93E06"/>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93E0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93E06"/>
    <w:pPr>
      <w:spacing w:after="240"/>
      <w:outlineLvl w:val="9"/>
    </w:pPr>
    <w:rPr>
      <w:szCs w:val="40"/>
    </w:rPr>
  </w:style>
  <w:style w:type="paragraph" w:styleId="Footer">
    <w:name w:val="footer"/>
    <w:aliases w:val="ŠFooter"/>
    <w:basedOn w:val="Normal"/>
    <w:link w:val="FooterChar"/>
    <w:uiPriority w:val="19"/>
    <w:rsid w:val="00C93E0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93E06"/>
    <w:rPr>
      <w:rFonts w:ascii="Arial" w:hAnsi="Arial" w:cs="Arial"/>
      <w:sz w:val="18"/>
      <w:szCs w:val="18"/>
    </w:rPr>
  </w:style>
  <w:style w:type="paragraph" w:styleId="Header">
    <w:name w:val="header"/>
    <w:aliases w:val="ŠHeader"/>
    <w:basedOn w:val="Normal"/>
    <w:link w:val="HeaderChar"/>
    <w:uiPriority w:val="16"/>
    <w:rsid w:val="00C93E06"/>
    <w:rPr>
      <w:noProof/>
      <w:color w:val="002664"/>
      <w:sz w:val="28"/>
      <w:szCs w:val="28"/>
    </w:rPr>
  </w:style>
  <w:style w:type="character" w:customStyle="1" w:styleId="HeaderChar">
    <w:name w:val="Header Char"/>
    <w:aliases w:val="ŠHeader Char"/>
    <w:basedOn w:val="DefaultParagraphFont"/>
    <w:link w:val="Header"/>
    <w:uiPriority w:val="16"/>
    <w:rsid w:val="00C93E0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93E0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C93E0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C93E06"/>
    <w:rPr>
      <w:rFonts w:ascii="Arial" w:hAnsi="Arial" w:cs="Arial"/>
      <w:b/>
      <w:szCs w:val="32"/>
    </w:rPr>
  </w:style>
  <w:style w:type="character" w:styleId="UnresolvedMention">
    <w:name w:val="Unresolved Mention"/>
    <w:basedOn w:val="DefaultParagraphFont"/>
    <w:uiPriority w:val="99"/>
    <w:semiHidden/>
    <w:unhideWhenUsed/>
    <w:rsid w:val="00C93E06"/>
    <w:rPr>
      <w:color w:val="605E5C"/>
      <w:shd w:val="clear" w:color="auto" w:fill="E1DFDD"/>
    </w:rPr>
  </w:style>
  <w:style w:type="character" w:styleId="SubtleEmphasis">
    <w:name w:val="Subtle Emphasis"/>
    <w:basedOn w:val="DefaultParagraphFont"/>
    <w:uiPriority w:val="19"/>
    <w:semiHidden/>
    <w:qFormat/>
    <w:rsid w:val="00C93E06"/>
    <w:rPr>
      <w:i/>
      <w:iCs/>
      <w:color w:val="404040" w:themeColor="text1" w:themeTint="BF"/>
    </w:rPr>
  </w:style>
  <w:style w:type="paragraph" w:styleId="TOC4">
    <w:name w:val="toc 4"/>
    <w:aliases w:val="ŠTOC 4"/>
    <w:basedOn w:val="Normal"/>
    <w:next w:val="Normal"/>
    <w:autoRedefine/>
    <w:uiPriority w:val="39"/>
    <w:unhideWhenUsed/>
    <w:rsid w:val="00C93E06"/>
    <w:pPr>
      <w:spacing w:before="0"/>
      <w:ind w:left="488"/>
    </w:pPr>
  </w:style>
  <w:style w:type="character" w:styleId="CommentReference">
    <w:name w:val="annotation reference"/>
    <w:basedOn w:val="DefaultParagraphFont"/>
    <w:uiPriority w:val="99"/>
    <w:semiHidden/>
    <w:unhideWhenUsed/>
    <w:rsid w:val="00C93E06"/>
    <w:rPr>
      <w:sz w:val="16"/>
      <w:szCs w:val="16"/>
    </w:rPr>
  </w:style>
  <w:style w:type="paragraph" w:styleId="CommentText">
    <w:name w:val="annotation text"/>
    <w:basedOn w:val="Normal"/>
    <w:link w:val="CommentTextChar"/>
    <w:uiPriority w:val="99"/>
    <w:unhideWhenUsed/>
    <w:rsid w:val="00171EEE"/>
    <w:pPr>
      <w:spacing w:line="240" w:lineRule="auto"/>
    </w:pPr>
    <w:rPr>
      <w:sz w:val="20"/>
      <w:szCs w:val="20"/>
    </w:rPr>
  </w:style>
  <w:style w:type="character" w:customStyle="1" w:styleId="CommentTextChar">
    <w:name w:val="Comment Text Char"/>
    <w:basedOn w:val="DefaultParagraphFont"/>
    <w:link w:val="CommentText"/>
    <w:uiPriority w:val="99"/>
    <w:rsid w:val="00171EEE"/>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C93E06"/>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C93E06"/>
    <w:rPr>
      <w:rFonts w:ascii="Arial" w:hAnsi="Arial" w:cs="Arial"/>
      <w:b/>
      <w:bCs/>
      <w:sz w:val="20"/>
      <w:szCs w:val="20"/>
    </w:rPr>
  </w:style>
  <w:style w:type="character" w:styleId="Strong">
    <w:name w:val="Strong"/>
    <w:aliases w:val="ŠStrong,Bold"/>
    <w:qFormat/>
    <w:rsid w:val="00C93E06"/>
    <w:rPr>
      <w:b/>
      <w:bCs/>
    </w:rPr>
  </w:style>
  <w:style w:type="character" w:styleId="Emphasis">
    <w:name w:val="Emphasis"/>
    <w:aliases w:val="ŠEmphasis,Italic"/>
    <w:qFormat/>
    <w:rsid w:val="00C93E06"/>
    <w:rPr>
      <w:i/>
      <w:iCs/>
    </w:rPr>
  </w:style>
  <w:style w:type="character" w:styleId="FollowedHyperlink">
    <w:name w:val="FollowedHyperlink"/>
    <w:basedOn w:val="DefaultParagraphFont"/>
    <w:uiPriority w:val="99"/>
    <w:semiHidden/>
    <w:unhideWhenUsed/>
    <w:rsid w:val="00C93E06"/>
    <w:rPr>
      <w:color w:val="954F72" w:themeColor="followedHyperlink"/>
      <w:u w:val="single"/>
    </w:rPr>
  </w:style>
  <w:style w:type="paragraph" w:styleId="ListParagraph">
    <w:name w:val="List Paragraph"/>
    <w:aliases w:val="ŠList Paragraph"/>
    <w:basedOn w:val="Normal"/>
    <w:link w:val="ListParagraphChar"/>
    <w:uiPriority w:val="34"/>
    <w:unhideWhenUsed/>
    <w:qFormat/>
    <w:rsid w:val="00C93E06"/>
    <w:pPr>
      <w:ind w:left="567"/>
    </w:pPr>
  </w:style>
  <w:style w:type="paragraph" w:styleId="Date">
    <w:name w:val="Date"/>
    <w:aliases w:val="ŠDate"/>
    <w:basedOn w:val="Normal"/>
    <w:next w:val="Normal"/>
    <w:link w:val="DateChar"/>
    <w:uiPriority w:val="99"/>
    <w:rsid w:val="00371EE1"/>
    <w:pPr>
      <w:spacing w:before="0" w:line="720" w:lineRule="atLeast"/>
    </w:pPr>
  </w:style>
  <w:style w:type="character" w:customStyle="1" w:styleId="DateChar">
    <w:name w:val="Date Char"/>
    <w:aliases w:val="ŠDate Char"/>
    <w:basedOn w:val="DefaultParagraphFont"/>
    <w:link w:val="Date"/>
    <w:uiPriority w:val="99"/>
    <w:rsid w:val="00371EE1"/>
    <w:rPr>
      <w:rFonts w:ascii="Arial" w:hAnsi="Arial" w:cs="Arial"/>
      <w:szCs w:val="24"/>
    </w:rPr>
  </w:style>
  <w:style w:type="paragraph" w:styleId="Signature">
    <w:name w:val="Signature"/>
    <w:aliases w:val="ŠSignature"/>
    <w:basedOn w:val="Normal"/>
    <w:link w:val="SignatureChar"/>
    <w:uiPriority w:val="99"/>
    <w:rsid w:val="00371EE1"/>
    <w:pPr>
      <w:spacing w:before="0" w:line="720" w:lineRule="atLeast"/>
    </w:pPr>
  </w:style>
  <w:style w:type="character" w:customStyle="1" w:styleId="SignatureChar">
    <w:name w:val="Signature Char"/>
    <w:aliases w:val="ŠSignature Char"/>
    <w:basedOn w:val="DefaultParagraphFont"/>
    <w:link w:val="Signature"/>
    <w:uiPriority w:val="99"/>
    <w:rsid w:val="00371EE1"/>
    <w:rPr>
      <w:rFonts w:ascii="Arial" w:hAnsi="Arial" w:cs="Arial"/>
      <w:szCs w:val="24"/>
    </w:rPr>
  </w:style>
  <w:style w:type="character" w:styleId="SubtleReference">
    <w:name w:val="Subtle Reference"/>
    <w:aliases w:val="ŠSubtle Reference"/>
    <w:uiPriority w:val="31"/>
    <w:qFormat/>
    <w:rsid w:val="00371EE1"/>
    <w:rPr>
      <w:rFonts w:ascii="Arial" w:hAnsi="Arial"/>
      <w:sz w:val="22"/>
    </w:rPr>
  </w:style>
  <w:style w:type="paragraph" w:styleId="Revision">
    <w:name w:val="Revision"/>
    <w:hidden/>
    <w:uiPriority w:val="99"/>
    <w:semiHidden/>
    <w:rsid w:val="00E82A9B"/>
    <w:pPr>
      <w:spacing w:after="0" w:line="240" w:lineRule="auto"/>
    </w:pPr>
    <w:rPr>
      <w:rFonts w:ascii="Arial" w:hAnsi="Arial" w:cs="Arial"/>
      <w:sz w:val="24"/>
      <w:szCs w:val="24"/>
    </w:rPr>
  </w:style>
  <w:style w:type="character" w:customStyle="1" w:styleId="ImageattributioncaptionChar">
    <w:name w:val="ŠImage attribution caption Char"/>
    <w:basedOn w:val="DefaultParagraphFont"/>
    <w:link w:val="Imageattributioncaption"/>
    <w:uiPriority w:val="15"/>
    <w:rsid w:val="00371EE1"/>
    <w:rPr>
      <w:rFonts w:ascii="Arial" w:hAnsi="Arial" w:cs="Arial"/>
      <w:sz w:val="18"/>
      <w:szCs w:val="18"/>
    </w:rPr>
  </w:style>
  <w:style w:type="paragraph" w:styleId="NormalWeb">
    <w:name w:val="Normal (Web)"/>
    <w:basedOn w:val="Normal"/>
    <w:uiPriority w:val="99"/>
    <w:semiHidden/>
    <w:unhideWhenUsed/>
    <w:rsid w:val="00371EE1"/>
    <w:pPr>
      <w:spacing w:before="100" w:beforeAutospacing="1" w:afterAutospacing="1" w:line="240" w:lineRule="auto"/>
    </w:pPr>
    <w:rPr>
      <w:rFonts w:ascii="Times New Roman" w:eastAsia="Times New Roman" w:hAnsi="Times New Roman" w:cs="Times New Roman"/>
      <w:lang w:eastAsia="en-AU"/>
    </w:rPr>
  </w:style>
  <w:style w:type="table" w:styleId="GridTable1Light">
    <w:name w:val="Grid Table 1 Light"/>
    <w:basedOn w:val="TableNormal"/>
    <w:uiPriority w:val="46"/>
    <w:rsid w:val="00371EE1"/>
    <w:pPr>
      <w:spacing w:after="0" w:line="240" w:lineRule="auto"/>
    </w:pPr>
    <w:tblPr>
      <w:tblStyleRowBandSize w:val="1"/>
      <w:tblStyleColBandSize w:val="1"/>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aliases w:val="ŠList table 1"/>
    <w:basedOn w:val="Normal"/>
    <w:uiPriority w:val="99"/>
    <w:qFormat/>
    <w:rsid w:val="00371EE1"/>
    <w:pPr>
      <w:spacing w:line="276" w:lineRule="auto"/>
    </w:pPr>
    <w:rPr>
      <w:rFonts w:cstheme="minorBidi"/>
    </w:rPr>
  </w:style>
  <w:style w:type="paragraph" w:styleId="ListBullet3">
    <w:name w:val="List Bullet 3"/>
    <w:aliases w:val="ŠList Bullet 3"/>
    <w:basedOn w:val="Normal"/>
    <w:uiPriority w:val="10"/>
    <w:rsid w:val="00C93E06"/>
    <w:pPr>
      <w:numPr>
        <w:numId w:val="6"/>
      </w:numPr>
    </w:pPr>
  </w:style>
  <w:style w:type="paragraph" w:styleId="ListNumber3">
    <w:name w:val="List Number 3"/>
    <w:aliases w:val="ŠList Number 3"/>
    <w:basedOn w:val="ListBullet3"/>
    <w:uiPriority w:val="8"/>
    <w:rsid w:val="00C93E06"/>
    <w:pPr>
      <w:numPr>
        <w:ilvl w:val="2"/>
        <w:numId w:val="8"/>
      </w:numPr>
    </w:pPr>
  </w:style>
  <w:style w:type="character" w:styleId="PlaceholderText">
    <w:name w:val="Placeholder Text"/>
    <w:basedOn w:val="DefaultParagraphFont"/>
    <w:uiPriority w:val="99"/>
    <w:semiHidden/>
    <w:rsid w:val="00C93E06"/>
    <w:rPr>
      <w:color w:val="808080"/>
    </w:rPr>
  </w:style>
  <w:style w:type="character" w:customStyle="1" w:styleId="BoldItalic">
    <w:name w:val="ŠBold Italic"/>
    <w:basedOn w:val="DefaultParagraphFont"/>
    <w:uiPriority w:val="1"/>
    <w:qFormat/>
    <w:rsid w:val="00C93E06"/>
    <w:rPr>
      <w:b/>
      <w:i/>
      <w:iCs/>
    </w:rPr>
  </w:style>
  <w:style w:type="paragraph" w:customStyle="1" w:styleId="Pulloutquote">
    <w:name w:val="ŠPull out quote"/>
    <w:basedOn w:val="Normal"/>
    <w:next w:val="Normal"/>
    <w:uiPriority w:val="20"/>
    <w:qFormat/>
    <w:rsid w:val="00C93E06"/>
    <w:pPr>
      <w:keepNext/>
      <w:ind w:left="567" w:right="57"/>
    </w:pPr>
    <w:rPr>
      <w:szCs w:val="22"/>
    </w:rPr>
  </w:style>
  <w:style w:type="paragraph" w:customStyle="1" w:styleId="Subtitle0">
    <w:name w:val="ŠSubtitle"/>
    <w:basedOn w:val="Normal"/>
    <w:link w:val="SubtitleChar0"/>
    <w:uiPriority w:val="2"/>
    <w:qFormat/>
    <w:rsid w:val="00C93E06"/>
    <w:pPr>
      <w:spacing w:before="360"/>
    </w:pPr>
    <w:rPr>
      <w:color w:val="002664"/>
      <w:sz w:val="44"/>
      <w:szCs w:val="48"/>
    </w:rPr>
  </w:style>
  <w:style w:type="character" w:customStyle="1" w:styleId="SubtitleChar0">
    <w:name w:val="ŠSubtitle Char"/>
    <w:basedOn w:val="DefaultParagraphFont"/>
    <w:link w:val="Subtitle0"/>
    <w:uiPriority w:val="2"/>
    <w:rsid w:val="00C93E06"/>
    <w:rPr>
      <w:rFonts w:ascii="Arial" w:hAnsi="Arial" w:cs="Arial"/>
      <w:color w:val="002664"/>
      <w:sz w:val="44"/>
      <w:szCs w:val="48"/>
    </w:rPr>
  </w:style>
  <w:style w:type="character" w:customStyle="1" w:styleId="ListParagraphChar">
    <w:name w:val="List Paragraph Char"/>
    <w:aliases w:val="ŠList Paragraph Char"/>
    <w:basedOn w:val="DefaultParagraphFont"/>
    <w:link w:val="ListParagraph"/>
    <w:uiPriority w:val="34"/>
    <w:rsid w:val="00371EE1"/>
    <w:rPr>
      <w:rFonts w:ascii="Arial" w:hAnsi="Arial" w:cs="Arial"/>
      <w:szCs w:val="24"/>
    </w:rPr>
  </w:style>
  <w:style w:type="character" w:customStyle="1" w:styleId="FeatureBox2Char">
    <w:name w:val="ŠFeature Box 2 Char"/>
    <w:basedOn w:val="DefaultParagraphFont"/>
    <w:link w:val="FeatureBox2"/>
    <w:uiPriority w:val="12"/>
    <w:rsid w:val="00371EE1"/>
    <w:rPr>
      <w:rFonts w:ascii="Arial" w:hAnsi="Arial" w:cs="Arial"/>
      <w:szCs w:val="24"/>
      <w:shd w:val="clear" w:color="auto" w:fill="CCEDFC"/>
    </w:rPr>
  </w:style>
  <w:style w:type="character" w:styleId="FootnoteReference">
    <w:name w:val="footnote reference"/>
    <w:basedOn w:val="DefaultParagraphFont"/>
    <w:uiPriority w:val="99"/>
    <w:semiHidden/>
    <w:rsid w:val="00454507"/>
    <w:rPr>
      <w:vertAlign w:val="superscript"/>
    </w:rPr>
  </w:style>
  <w:style w:type="paragraph" w:styleId="FootnoteText">
    <w:name w:val="footnote text"/>
    <w:link w:val="FootnoteTextChar"/>
    <w:uiPriority w:val="99"/>
    <w:semiHidden/>
    <w:rsid w:val="00454507"/>
    <w:pPr>
      <w:spacing w:before="60" w:after="60" w:line="240" w:lineRule="auto"/>
    </w:pPr>
    <w:rPr>
      <w:rFonts w:eastAsiaTheme="minorEastAsia"/>
      <w:color w:val="000000" w:themeColor="text1"/>
      <w:sz w:val="20"/>
      <w:szCs w:val="20"/>
      <w:lang w:eastAsia="zh-CN"/>
    </w:rPr>
  </w:style>
  <w:style w:type="character" w:customStyle="1" w:styleId="FootnoteTextChar">
    <w:name w:val="Footnote Text Char"/>
    <w:basedOn w:val="DefaultParagraphFont"/>
    <w:link w:val="FootnoteText"/>
    <w:uiPriority w:val="99"/>
    <w:semiHidden/>
    <w:rsid w:val="00454507"/>
    <w:rPr>
      <w:rFonts w:eastAsiaTheme="minorEastAsia"/>
      <w:color w:val="000000" w:themeColor="text1"/>
      <w:sz w:val="20"/>
      <w:szCs w:val="20"/>
      <w:lang w:eastAsia="zh-CN"/>
    </w:rPr>
  </w:style>
  <w:style w:type="table" w:styleId="GridTable1Light-Accent6">
    <w:name w:val="Grid Table 1 Light Accent 6"/>
    <w:basedOn w:val="TableNormal"/>
    <w:uiPriority w:val="46"/>
    <w:rsid w:val="00454507"/>
    <w:pPr>
      <w:spacing w:after="0" w:line="240" w:lineRule="auto"/>
    </w:pPr>
    <w:rPr>
      <w:rFonts w:eastAsiaTheme="minorEastAsia"/>
      <w:lang w:eastAsia="zh-CN"/>
    </w:rPr>
    <w:tblPr>
      <w:tblStyleRowBandSize w:val="1"/>
      <w:tblStyleColBandSize w:val="1"/>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Heading6Char">
    <w:name w:val="Heading 6 Char"/>
    <w:basedOn w:val="DefaultParagraphFont"/>
    <w:link w:val="Heading6"/>
    <w:uiPriority w:val="9"/>
    <w:semiHidden/>
    <w:rsid w:val="00454507"/>
    <w:rPr>
      <w:rFonts w:asciiTheme="majorHAnsi" w:eastAsiaTheme="majorEastAsia" w:hAnsiTheme="majorHAnsi" w:cstheme="majorBidi"/>
      <w:b/>
      <w:i/>
      <w:color w:val="000000" w:themeColor="text1"/>
      <w:lang w:eastAsia="zh-CN"/>
    </w:rPr>
  </w:style>
  <w:style w:type="character" w:customStyle="1" w:styleId="Heading7Char">
    <w:name w:val="Heading 7 Char"/>
    <w:basedOn w:val="DefaultParagraphFont"/>
    <w:link w:val="Heading7"/>
    <w:uiPriority w:val="9"/>
    <w:semiHidden/>
    <w:rsid w:val="00454507"/>
    <w:rPr>
      <w:rFonts w:asciiTheme="majorHAnsi" w:eastAsiaTheme="majorEastAsia" w:hAnsiTheme="majorHAnsi" w:cstheme="majorBidi"/>
      <w:i/>
      <w:iCs/>
      <w:color w:val="000000" w:themeColor="text1"/>
      <w:lang w:eastAsia="zh-CN"/>
    </w:rPr>
  </w:style>
  <w:style w:type="paragraph" w:styleId="Index1">
    <w:name w:val="index 1"/>
    <w:basedOn w:val="Normal"/>
    <w:next w:val="Normal"/>
    <w:uiPriority w:val="99"/>
    <w:semiHidden/>
    <w:rsid w:val="00454507"/>
    <w:pPr>
      <w:ind w:left="220" w:hanging="220"/>
    </w:pPr>
  </w:style>
  <w:style w:type="paragraph" w:styleId="Index2">
    <w:name w:val="index 2"/>
    <w:basedOn w:val="Normal"/>
    <w:next w:val="Normal"/>
    <w:uiPriority w:val="99"/>
    <w:semiHidden/>
    <w:rsid w:val="00454507"/>
    <w:pPr>
      <w:ind w:left="440" w:hanging="220"/>
    </w:pPr>
  </w:style>
  <w:style w:type="paragraph" w:styleId="Index3">
    <w:name w:val="index 3"/>
    <w:basedOn w:val="Normal"/>
    <w:next w:val="Normal"/>
    <w:uiPriority w:val="99"/>
    <w:semiHidden/>
    <w:rsid w:val="00454507"/>
    <w:pPr>
      <w:ind w:left="660" w:hanging="220"/>
    </w:pPr>
  </w:style>
  <w:style w:type="paragraph" w:styleId="Index4">
    <w:name w:val="index 4"/>
    <w:basedOn w:val="Normal"/>
    <w:next w:val="Normal"/>
    <w:uiPriority w:val="99"/>
    <w:semiHidden/>
    <w:rsid w:val="00454507"/>
    <w:pPr>
      <w:ind w:left="880" w:hanging="220"/>
    </w:pPr>
  </w:style>
  <w:style w:type="paragraph" w:styleId="Index5">
    <w:name w:val="index 5"/>
    <w:basedOn w:val="Normal"/>
    <w:next w:val="Normal"/>
    <w:uiPriority w:val="99"/>
    <w:semiHidden/>
    <w:rsid w:val="00454507"/>
    <w:pPr>
      <w:ind w:left="1100" w:hanging="220"/>
    </w:pPr>
  </w:style>
  <w:style w:type="paragraph" w:styleId="Index6">
    <w:name w:val="index 6"/>
    <w:basedOn w:val="Normal"/>
    <w:next w:val="Normal"/>
    <w:uiPriority w:val="99"/>
    <w:semiHidden/>
    <w:rsid w:val="00454507"/>
    <w:pPr>
      <w:ind w:left="1320" w:hanging="220"/>
    </w:pPr>
  </w:style>
  <w:style w:type="paragraph" w:styleId="Index7">
    <w:name w:val="index 7"/>
    <w:basedOn w:val="Normal"/>
    <w:next w:val="Normal"/>
    <w:uiPriority w:val="99"/>
    <w:semiHidden/>
    <w:rsid w:val="00454507"/>
    <w:pPr>
      <w:ind w:left="1540" w:hanging="220"/>
    </w:pPr>
  </w:style>
  <w:style w:type="paragraph" w:styleId="Index8">
    <w:name w:val="index 8"/>
    <w:basedOn w:val="Normal"/>
    <w:next w:val="Normal"/>
    <w:uiPriority w:val="99"/>
    <w:semiHidden/>
    <w:rsid w:val="00454507"/>
    <w:pPr>
      <w:ind w:left="1760" w:hanging="220"/>
    </w:pPr>
  </w:style>
  <w:style w:type="paragraph" w:styleId="Index9">
    <w:name w:val="index 9"/>
    <w:basedOn w:val="Normal"/>
    <w:next w:val="Normal"/>
    <w:uiPriority w:val="99"/>
    <w:semiHidden/>
    <w:rsid w:val="00454507"/>
    <w:pPr>
      <w:ind w:left="1980" w:hanging="220"/>
    </w:pPr>
  </w:style>
  <w:style w:type="table" w:styleId="ListTable3">
    <w:name w:val="List Table 3"/>
    <w:basedOn w:val="TableNormal"/>
    <w:uiPriority w:val="48"/>
    <w:rsid w:val="00454507"/>
    <w:pPr>
      <w:spacing w:after="0" w:line="240" w:lineRule="auto"/>
    </w:pPr>
    <w:rPr>
      <w:rFonts w:eastAsiaTheme="minorEastAsia"/>
      <w:lang w:eastAsia="zh-CN"/>
    </w:rPr>
    <w:tblPr>
      <w:tblStyleRowBandSize w:val="1"/>
      <w:tblStyleColBandSize w:val="1"/>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54507"/>
    <w:pPr>
      <w:spacing w:after="0" w:line="240" w:lineRule="auto"/>
    </w:pPr>
    <w:rPr>
      <w:rFonts w:eastAsiaTheme="minorEastAsia"/>
      <w:lang w:eastAsia="zh-CN"/>
    </w:rPr>
    <w:tblPr>
      <w:tblStyleRowBandSize w:val="1"/>
      <w:tblStyleColBandSize w:val="1"/>
    </w:tblPr>
    <w:tcPr>
      <w:tcBorders>
        <w:right w:val="single" w:sz="4" w:space="0" w:color="4472C4" w:themeColor="accent1"/>
      </w:tcBorders>
    </w:tc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shd w:val="clear" w:color="auto" w:fill="E5E5E5" w:themeFill="text1" w:themeFillTint="1A"/>
      </w:tcPr>
    </w:tblStylePr>
    <w:tblStylePr w:type="lastCol">
      <w:rPr>
        <w:b/>
        <w:bCs/>
      </w:rPr>
      <w:tblPr/>
      <w:tcPr>
        <w:tcBorders>
          <w:left w:val="nil"/>
        </w:tcBorders>
        <w:shd w:val="clear" w:color="auto" w:fill="FFFFFF" w:themeFill="background1"/>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2">
    <w:name w:val="List Table 3 Accent 2"/>
    <w:basedOn w:val="TableNormal"/>
    <w:uiPriority w:val="48"/>
    <w:rsid w:val="00454507"/>
    <w:pPr>
      <w:spacing w:after="0" w:line="240" w:lineRule="auto"/>
    </w:pPr>
    <w:rPr>
      <w:rFonts w:eastAsiaTheme="minorEastAsia"/>
      <w:lang w:eastAsia="zh-CN"/>
    </w:rPr>
    <w:tblPr>
      <w:tblStyleRowBandSize w:val="1"/>
      <w:tblStyleColBandSize w:val="1"/>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454507"/>
    <w:pPr>
      <w:spacing w:after="0" w:line="240" w:lineRule="auto"/>
    </w:pPr>
    <w:rPr>
      <w:rFonts w:eastAsiaTheme="minorEastAsia"/>
      <w:sz w:val="20"/>
      <w:lang w:eastAsia="zh-CN"/>
    </w:rPr>
    <w:tblPr>
      <w:tblStyleRowBandSize w:val="1"/>
      <w:tblStyleColBandSize w:val="1"/>
    </w:tblPr>
    <w:tcPr>
      <w:shd w:val="clear" w:color="auto" w:fill="FFFFFF" w:themeFill="background1"/>
    </w:tcPr>
    <w:tblStylePr w:type="firstRow">
      <w:rPr>
        <w:b/>
        <w:bCs/>
        <w:color w:val="FFFFFF" w:themeColor="background1"/>
      </w:rPr>
      <w:tblPr/>
      <w:trPr>
        <w:tblHeader/>
      </w:trPr>
      <w:tcPr>
        <w:tc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cBorders>
        <w:shd w:val="clear" w:color="auto" w:fill="A5A5A5" w:themeFill="accent3"/>
      </w:tcPr>
    </w:tblStylePr>
    <w:tblStylePr w:type="lastRow">
      <w:rPr>
        <w:b w:val="0"/>
        <w:bCs/>
      </w:rPr>
      <w:tblPr/>
      <w:tcPr>
        <w:tc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cBorders>
        <w:shd w:val="clear" w:color="auto" w:fill="FFFFFF" w:themeFill="background1"/>
      </w:tcPr>
    </w:tblStylePr>
    <w:tblStylePr w:type="firstCol">
      <w:rPr>
        <w:b w:val="0"/>
        <w:bCs/>
      </w:rPr>
      <w:tblPr/>
      <w:tcPr>
        <w:tc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cBorders>
        <w:shd w:val="clear" w:color="auto" w:fill="FFFFFF" w:themeFill="background1"/>
      </w:tcPr>
    </w:tblStylePr>
    <w:tblStylePr w:type="lastCol">
      <w:rPr>
        <w:b w:val="0"/>
        <w:bCs/>
      </w:rPr>
      <w:tblPr/>
      <w:tcPr>
        <w:tc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cBorders>
        <w:shd w:val="clear" w:color="auto" w:fill="FFFFFF" w:themeFill="background1"/>
      </w:tcPr>
    </w:tblStylePr>
    <w:tblStylePr w:type="band1Vert">
      <w:tblPr/>
      <w:tcPr>
        <w:tc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cBorders>
      </w:tcPr>
    </w:tblStylePr>
    <w:tblStylePr w:type="band2Vert">
      <w:tblPr/>
      <w:tcPr>
        <w:tc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cBorders>
      </w:tcPr>
    </w:tblStylePr>
    <w:tblStylePr w:type="band1Horz">
      <w:tblPr/>
      <w:tcPr>
        <w:tc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cBorders>
      </w:tcPr>
    </w:tblStylePr>
    <w:tblStylePr w:type="band2Horz">
      <w:tblPr/>
      <w:tcPr>
        <w:tc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cBorders>
      </w:tcPr>
    </w:tblStylePr>
    <w:tblStylePr w:type="neCell">
      <w:tblPr/>
      <w:tcPr>
        <w:tc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cBorders>
      </w:tcPr>
    </w:tblStylePr>
    <w:tblStylePr w:type="nwCell">
      <w:tblPr/>
      <w:tcPr>
        <w:tc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cBorders>
      </w:tcPr>
    </w:tblStylePr>
    <w:tblStylePr w:type="seCell">
      <w:tblPr/>
      <w:tcPr>
        <w:tc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cBorders>
      </w:tcPr>
    </w:tblStylePr>
    <w:tblStylePr w:type="swCell">
      <w:tblPr/>
      <w:tcPr>
        <w:tc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cBorders>
      </w:tcPr>
    </w:tblStylePr>
  </w:style>
  <w:style w:type="table" w:styleId="ListTable3-Accent4">
    <w:name w:val="List Table 3 Accent 4"/>
    <w:basedOn w:val="TableNormal"/>
    <w:uiPriority w:val="48"/>
    <w:rsid w:val="00454507"/>
    <w:pPr>
      <w:spacing w:after="0" w:line="240" w:lineRule="auto"/>
    </w:pPr>
    <w:rPr>
      <w:rFonts w:eastAsiaTheme="minorEastAsia"/>
      <w:sz w:val="20"/>
      <w:lang w:eastAsia="zh-CN"/>
    </w:rPr>
    <w:tblPr>
      <w:tblStyleRowBandSize w:val="1"/>
      <w:tblStyleColBandSize w:val="1"/>
    </w:tblPr>
    <w:tcPr>
      <w:shd w:val="clear" w:color="auto" w:fill="FFFFFF" w:themeFill="background1"/>
    </w:tcPr>
    <w:tblStylePr w:type="firstRow">
      <w:rPr>
        <w:b/>
        <w:bCs/>
        <w:color w:val="FFFFFF" w:themeColor="background1"/>
      </w:rPr>
      <w:tblPr/>
      <w:trPr>
        <w:tblHeader/>
      </w:tr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cBorders>
        <w:shd w:val="clear" w:color="auto" w:fill="FFC000" w:themeFill="accent4"/>
      </w:tcPr>
    </w:tblStylePr>
    <w:tblStylePr w:type="lastRow">
      <w:rPr>
        <w:b w:val="0"/>
        <w:bCs/>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cBorders>
        <w:shd w:val="clear" w:color="auto" w:fill="FFFFFF" w:themeFill="background1"/>
      </w:tcPr>
    </w:tblStylePr>
    <w:tblStylePr w:type="firstCol">
      <w:rPr>
        <w:b w:val="0"/>
        <w:bCs/>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cBorders>
        <w:shd w:val="clear" w:color="auto" w:fill="FFFFFF" w:themeFill="background1"/>
      </w:tcPr>
    </w:tblStylePr>
    <w:tblStylePr w:type="lastCol">
      <w:rPr>
        <w:b w:val="0"/>
        <w:bCs/>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cBorders>
        <w:shd w:val="clear" w:color="auto" w:fill="FFFFFF" w:themeFill="background1"/>
      </w:tcPr>
    </w:tblStylePr>
    <w:tblStylePr w:type="band1Vert">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cBorders>
      </w:tcPr>
    </w:tblStylePr>
    <w:tblStylePr w:type="band2Vert">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cBorders>
      </w:tcPr>
    </w:tblStylePr>
    <w:tblStylePr w:type="band1Horz">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cBorders>
      </w:tcPr>
    </w:tblStylePr>
    <w:tblStylePr w:type="band2Horz">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cBorders>
      </w:tcPr>
    </w:tblStylePr>
    <w:tblStylePr w:type="neCell">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cBorders>
      </w:tcPr>
    </w:tblStylePr>
    <w:tblStylePr w:type="nwCell">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cBorders>
      </w:tcPr>
    </w:tblStylePr>
    <w:tblStylePr w:type="seCell">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cBorders>
      </w:tcPr>
    </w:tblStylePr>
    <w:tblStylePr w:type="swCell">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cBorders>
      </w:tcPr>
    </w:tblStylePr>
  </w:style>
  <w:style w:type="table" w:styleId="ListTable3-Accent5">
    <w:name w:val="List Table 3 Accent 5"/>
    <w:basedOn w:val="TableNormal"/>
    <w:uiPriority w:val="48"/>
    <w:rsid w:val="00454507"/>
    <w:pPr>
      <w:spacing w:after="0" w:line="240" w:lineRule="auto"/>
    </w:pPr>
    <w:rPr>
      <w:rFonts w:eastAsiaTheme="minorEastAsia"/>
      <w:sz w:val="20"/>
      <w:lang w:eastAsia="zh-CN"/>
    </w:rPr>
    <w:tblPr>
      <w:tblStyleRowBandSize w:val="1"/>
      <w:tblStyleColBandSize w:val="1"/>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tblStylePr w:type="firstRow">
      <w:rPr>
        <w:b/>
        <w:bCs/>
        <w:color w:val="FFFFFF" w:themeColor="background1"/>
      </w:rPr>
      <w:tblPr/>
      <w:trPr>
        <w:tblHeader/>
      </w:trPr>
      <w:tcPr>
        <w:shd w:val="clear" w:color="auto" w:fill="F2F2F2" w:themeFill="background1" w:themeFillShade="F2"/>
      </w:tcPr>
    </w:tblStylePr>
    <w:tblStylePr w:type="lastRow">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firstCol">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lastCol">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1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2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neCell">
      <w:tblPr/>
      <w:tcPr>
        <w:shd w:val="clear" w:color="auto" w:fill="F2F2F2" w:themeFill="background1" w:themeFillShade="F2"/>
      </w:tcPr>
    </w:tblStylePr>
    <w:tblStylePr w:type="nwCell">
      <w:tblPr/>
      <w:tcPr>
        <w:shd w:val="clear" w:color="auto" w:fill="F2F2F2" w:themeFill="background1" w:themeFillShade="F2"/>
      </w:tcPr>
    </w:tblStylePr>
    <w:tblStylePr w:type="seCel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swCel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style>
  <w:style w:type="table" w:styleId="ListTable3-Accent6">
    <w:name w:val="List Table 3 Accent 6"/>
    <w:basedOn w:val="TableNormal"/>
    <w:uiPriority w:val="48"/>
    <w:rsid w:val="00454507"/>
    <w:pPr>
      <w:spacing w:after="0" w:line="240" w:lineRule="auto"/>
    </w:pPr>
    <w:rPr>
      <w:rFonts w:eastAsiaTheme="minorEastAsia"/>
      <w:sz w:val="20"/>
      <w:lang w:eastAsia="zh-CN"/>
    </w:rPr>
    <w:tblPr>
      <w:tblStyleRowBandSize w:val="1"/>
      <w:tblStyleColBandSize w:val="1"/>
    </w:tblPr>
    <w:tcPr>
      <w:shd w:val="clear" w:color="auto" w:fill="FFFFFF" w:themeFill="background1"/>
    </w:tcPr>
    <w:tblStylePr w:type="firstRow">
      <w:rPr>
        <w:b/>
        <w:bCs/>
        <w:color w:val="FFFFFF" w:themeColor="background1"/>
      </w:rPr>
      <w:tblPr/>
      <w:trPr>
        <w:tblHeader/>
      </w:trPr>
      <w:tcPr>
        <w:shd w:val="clear" w:color="auto" w:fill="70AD47" w:themeFill="accent6"/>
      </w:tcPr>
    </w:tblStylePr>
    <w:tblStylePr w:type="lastRow">
      <w:rPr>
        <w:b w:val="0"/>
        <w:bCs/>
      </w:rPr>
      <w:tblPr/>
      <w:tcPr>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cBorders>
        <w:shd w:val="clear" w:color="auto" w:fill="FFFFFF" w:themeFill="background1"/>
      </w:tcPr>
    </w:tblStylePr>
    <w:tblStylePr w:type="firstCol">
      <w:rPr>
        <w:b w:val="0"/>
        <w:bCs/>
      </w:rPr>
      <w:tblPr/>
      <w:tcPr>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cBorders>
        <w:shd w:val="clear" w:color="auto" w:fill="FFFFFF" w:themeFill="background1"/>
      </w:tcPr>
    </w:tblStylePr>
    <w:tblStylePr w:type="lastCol">
      <w:rPr>
        <w:b w:val="0"/>
        <w:bCs/>
      </w:rPr>
      <w:tblPr/>
      <w:tcPr>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cBorders>
        <w:shd w:val="clear" w:color="auto" w:fill="FFFFFF" w:themeFill="background1"/>
      </w:tcPr>
    </w:tblStylePr>
    <w:tblStylePr w:type="band1Vert">
      <w:tblPr/>
      <w:tcPr>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cBorders>
      </w:tcPr>
    </w:tblStylePr>
    <w:tblStylePr w:type="band2Vert">
      <w:tblPr/>
      <w:tcPr>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cBorders>
      </w:tcPr>
    </w:tblStylePr>
    <w:tblStylePr w:type="band1Horz">
      <w:tblPr/>
      <w:tcPr>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cBorders>
      </w:tcPr>
    </w:tblStylePr>
    <w:tblStylePr w:type="band2Horz">
      <w:tblPr/>
      <w:tcPr>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cBorders>
      </w:tcPr>
    </w:tblStylePr>
    <w:tblStylePr w:type="neCell">
      <w:tblPr/>
      <w:tcPr>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cBorders>
      </w:tcPr>
    </w:tblStylePr>
    <w:tblStylePr w:type="nwCell">
      <w:tblPr/>
      <w:tcPr>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cBorders>
      </w:tcPr>
    </w:tblStylePr>
    <w:tblStylePr w:type="seCell">
      <w:tblPr/>
      <w:tcPr>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cBorders>
      </w:tcPr>
    </w:tblStylePr>
    <w:tblStylePr w:type="swCell">
      <w:tblPr/>
      <w:tcPr>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cBorders>
      </w:tcPr>
    </w:tblStylePr>
  </w:style>
  <w:style w:type="character" w:styleId="PageNumber">
    <w:name w:val="page number"/>
    <w:basedOn w:val="DefaultParagraphFont"/>
    <w:uiPriority w:val="99"/>
    <w:semiHidden/>
    <w:rsid w:val="00454507"/>
  </w:style>
  <w:style w:type="paragraph" w:styleId="TOC5">
    <w:name w:val="toc 5"/>
    <w:basedOn w:val="Normal"/>
    <w:next w:val="Normal"/>
    <w:uiPriority w:val="39"/>
    <w:semiHidden/>
    <w:rsid w:val="00454507"/>
    <w:pPr>
      <w:spacing w:after="100"/>
      <w:ind w:left="880"/>
    </w:pPr>
  </w:style>
  <w:style w:type="paragraph" w:styleId="TOC6">
    <w:name w:val="toc 6"/>
    <w:basedOn w:val="Normal"/>
    <w:next w:val="Normal"/>
    <w:uiPriority w:val="39"/>
    <w:semiHidden/>
    <w:rsid w:val="00454507"/>
    <w:pPr>
      <w:spacing w:after="100"/>
      <w:ind w:left="1100"/>
    </w:pPr>
  </w:style>
  <w:style w:type="paragraph" w:styleId="TOC7">
    <w:name w:val="toc 7"/>
    <w:basedOn w:val="Normal"/>
    <w:next w:val="Normal"/>
    <w:uiPriority w:val="39"/>
    <w:semiHidden/>
    <w:rsid w:val="00454507"/>
    <w:pPr>
      <w:spacing w:after="100"/>
      <w:ind w:left="1320"/>
    </w:pPr>
  </w:style>
  <w:style w:type="paragraph" w:styleId="TOC8">
    <w:name w:val="toc 8"/>
    <w:basedOn w:val="Normal"/>
    <w:next w:val="Normal"/>
    <w:uiPriority w:val="39"/>
    <w:semiHidden/>
    <w:rsid w:val="00454507"/>
    <w:pPr>
      <w:spacing w:after="100"/>
      <w:ind w:left="1540"/>
    </w:pPr>
  </w:style>
  <w:style w:type="paragraph" w:styleId="TOC9">
    <w:name w:val="toc 9"/>
    <w:basedOn w:val="Normal"/>
    <w:next w:val="Normal"/>
    <w:uiPriority w:val="39"/>
    <w:semiHidden/>
    <w:rsid w:val="00454507"/>
    <w:pPr>
      <w:spacing w:after="100"/>
      <w:ind w:left="1760"/>
    </w:pPr>
  </w:style>
  <w:style w:type="table" w:styleId="PlainTable1">
    <w:name w:val="Plain Table 1"/>
    <w:basedOn w:val="TableNormal"/>
    <w:uiPriority w:val="41"/>
    <w:rsid w:val="006C0BA3"/>
    <w:pPr>
      <w:spacing w:after="0" w:line="240" w:lineRule="auto"/>
    </w:pPr>
    <w:tblPr>
      <w:tblStyleColBandSize w:val="1"/>
    </w:tblPr>
    <w:tblStylePr w:type="firstRow">
      <w:rPr>
        <w:b/>
        <w:bCs/>
      </w:rPr>
    </w:tblStylePr>
    <w:tblStylePr w:type="lastRow">
      <w:rPr>
        <w:b/>
        <w:bCs/>
      </w:r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CC60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header1">
    <w:name w:val="ŠTable header1"/>
    <w:basedOn w:val="TableNormal"/>
    <w:uiPriority w:val="99"/>
    <w:rsid w:val="00CC601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customStyle="1" w:styleId="TableGrid2">
    <w:name w:val="Table Grid2"/>
    <w:basedOn w:val="TableNormal"/>
    <w:next w:val="TableGrid"/>
    <w:uiPriority w:val="39"/>
    <w:rsid w:val="00CC60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C60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C60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1071">
      <w:bodyDiv w:val="1"/>
      <w:marLeft w:val="0"/>
      <w:marRight w:val="0"/>
      <w:marTop w:val="0"/>
      <w:marBottom w:val="0"/>
      <w:divBdr>
        <w:top w:val="none" w:sz="0" w:space="0" w:color="auto"/>
        <w:left w:val="none" w:sz="0" w:space="0" w:color="auto"/>
        <w:bottom w:val="none" w:sz="0" w:space="0" w:color="auto"/>
        <w:right w:val="none" w:sz="0" w:space="0" w:color="auto"/>
      </w:divBdr>
    </w:div>
    <w:div w:id="23559439">
      <w:bodyDiv w:val="1"/>
      <w:marLeft w:val="0"/>
      <w:marRight w:val="0"/>
      <w:marTop w:val="0"/>
      <w:marBottom w:val="0"/>
      <w:divBdr>
        <w:top w:val="none" w:sz="0" w:space="0" w:color="auto"/>
        <w:left w:val="none" w:sz="0" w:space="0" w:color="auto"/>
        <w:bottom w:val="none" w:sz="0" w:space="0" w:color="auto"/>
        <w:right w:val="none" w:sz="0" w:space="0" w:color="auto"/>
      </w:divBdr>
      <w:divsChild>
        <w:div w:id="260067936">
          <w:marLeft w:val="0"/>
          <w:marRight w:val="0"/>
          <w:marTop w:val="0"/>
          <w:marBottom w:val="0"/>
          <w:divBdr>
            <w:top w:val="single" w:sz="2" w:space="0" w:color="auto"/>
            <w:left w:val="single" w:sz="2" w:space="0" w:color="auto"/>
            <w:bottom w:val="single" w:sz="2" w:space="0" w:color="auto"/>
            <w:right w:val="single" w:sz="2" w:space="0" w:color="auto"/>
          </w:divBdr>
        </w:div>
        <w:div w:id="854073746">
          <w:marLeft w:val="0"/>
          <w:marRight w:val="0"/>
          <w:marTop w:val="0"/>
          <w:marBottom w:val="0"/>
          <w:divBdr>
            <w:top w:val="single" w:sz="2" w:space="0" w:color="auto"/>
            <w:left w:val="single" w:sz="2" w:space="0" w:color="auto"/>
            <w:bottom w:val="single" w:sz="2" w:space="0" w:color="auto"/>
            <w:right w:val="single" w:sz="2" w:space="0" w:color="auto"/>
          </w:divBdr>
        </w:div>
      </w:divsChild>
    </w:div>
    <w:div w:id="33889551">
      <w:bodyDiv w:val="1"/>
      <w:marLeft w:val="0"/>
      <w:marRight w:val="0"/>
      <w:marTop w:val="0"/>
      <w:marBottom w:val="0"/>
      <w:divBdr>
        <w:top w:val="none" w:sz="0" w:space="0" w:color="auto"/>
        <w:left w:val="none" w:sz="0" w:space="0" w:color="auto"/>
        <w:bottom w:val="none" w:sz="0" w:space="0" w:color="auto"/>
        <w:right w:val="none" w:sz="0" w:space="0" w:color="auto"/>
      </w:divBdr>
    </w:div>
    <w:div w:id="41637694">
      <w:bodyDiv w:val="1"/>
      <w:marLeft w:val="0"/>
      <w:marRight w:val="0"/>
      <w:marTop w:val="0"/>
      <w:marBottom w:val="0"/>
      <w:divBdr>
        <w:top w:val="none" w:sz="0" w:space="0" w:color="auto"/>
        <w:left w:val="none" w:sz="0" w:space="0" w:color="auto"/>
        <w:bottom w:val="none" w:sz="0" w:space="0" w:color="auto"/>
        <w:right w:val="none" w:sz="0" w:space="0" w:color="auto"/>
      </w:divBdr>
    </w:div>
    <w:div w:id="43217693">
      <w:bodyDiv w:val="1"/>
      <w:marLeft w:val="0"/>
      <w:marRight w:val="0"/>
      <w:marTop w:val="0"/>
      <w:marBottom w:val="0"/>
      <w:divBdr>
        <w:top w:val="none" w:sz="0" w:space="0" w:color="auto"/>
        <w:left w:val="none" w:sz="0" w:space="0" w:color="auto"/>
        <w:bottom w:val="none" w:sz="0" w:space="0" w:color="auto"/>
        <w:right w:val="none" w:sz="0" w:space="0" w:color="auto"/>
      </w:divBdr>
    </w:div>
    <w:div w:id="43218716">
      <w:bodyDiv w:val="1"/>
      <w:marLeft w:val="0"/>
      <w:marRight w:val="0"/>
      <w:marTop w:val="0"/>
      <w:marBottom w:val="0"/>
      <w:divBdr>
        <w:top w:val="none" w:sz="0" w:space="0" w:color="auto"/>
        <w:left w:val="none" w:sz="0" w:space="0" w:color="auto"/>
        <w:bottom w:val="none" w:sz="0" w:space="0" w:color="auto"/>
        <w:right w:val="none" w:sz="0" w:space="0" w:color="auto"/>
      </w:divBdr>
    </w:div>
    <w:div w:id="63374748">
      <w:bodyDiv w:val="1"/>
      <w:marLeft w:val="0"/>
      <w:marRight w:val="0"/>
      <w:marTop w:val="0"/>
      <w:marBottom w:val="0"/>
      <w:divBdr>
        <w:top w:val="none" w:sz="0" w:space="0" w:color="auto"/>
        <w:left w:val="none" w:sz="0" w:space="0" w:color="auto"/>
        <w:bottom w:val="none" w:sz="0" w:space="0" w:color="auto"/>
        <w:right w:val="none" w:sz="0" w:space="0" w:color="auto"/>
      </w:divBdr>
    </w:div>
    <w:div w:id="65298298">
      <w:bodyDiv w:val="1"/>
      <w:marLeft w:val="0"/>
      <w:marRight w:val="0"/>
      <w:marTop w:val="0"/>
      <w:marBottom w:val="0"/>
      <w:divBdr>
        <w:top w:val="none" w:sz="0" w:space="0" w:color="auto"/>
        <w:left w:val="none" w:sz="0" w:space="0" w:color="auto"/>
        <w:bottom w:val="none" w:sz="0" w:space="0" w:color="auto"/>
        <w:right w:val="none" w:sz="0" w:space="0" w:color="auto"/>
      </w:divBdr>
      <w:divsChild>
        <w:div w:id="1514107355">
          <w:marLeft w:val="0"/>
          <w:marRight w:val="0"/>
          <w:marTop w:val="0"/>
          <w:marBottom w:val="0"/>
          <w:divBdr>
            <w:top w:val="none" w:sz="0" w:space="0" w:color="auto"/>
            <w:left w:val="none" w:sz="0" w:space="0" w:color="auto"/>
            <w:bottom w:val="none" w:sz="0" w:space="0" w:color="auto"/>
            <w:right w:val="none" w:sz="0" w:space="0" w:color="auto"/>
          </w:divBdr>
        </w:div>
        <w:div w:id="2002198123">
          <w:marLeft w:val="0"/>
          <w:marRight w:val="0"/>
          <w:marTop w:val="0"/>
          <w:marBottom w:val="0"/>
          <w:divBdr>
            <w:top w:val="none" w:sz="0" w:space="0" w:color="auto"/>
            <w:left w:val="none" w:sz="0" w:space="0" w:color="auto"/>
            <w:bottom w:val="none" w:sz="0" w:space="0" w:color="auto"/>
            <w:right w:val="none" w:sz="0" w:space="0" w:color="auto"/>
          </w:divBdr>
        </w:div>
      </w:divsChild>
    </w:div>
    <w:div w:id="67270994">
      <w:bodyDiv w:val="1"/>
      <w:marLeft w:val="0"/>
      <w:marRight w:val="0"/>
      <w:marTop w:val="0"/>
      <w:marBottom w:val="0"/>
      <w:divBdr>
        <w:top w:val="none" w:sz="0" w:space="0" w:color="auto"/>
        <w:left w:val="none" w:sz="0" w:space="0" w:color="auto"/>
        <w:bottom w:val="none" w:sz="0" w:space="0" w:color="auto"/>
        <w:right w:val="none" w:sz="0" w:space="0" w:color="auto"/>
      </w:divBdr>
    </w:div>
    <w:div w:id="89129919">
      <w:bodyDiv w:val="1"/>
      <w:marLeft w:val="0"/>
      <w:marRight w:val="0"/>
      <w:marTop w:val="0"/>
      <w:marBottom w:val="0"/>
      <w:divBdr>
        <w:top w:val="none" w:sz="0" w:space="0" w:color="auto"/>
        <w:left w:val="none" w:sz="0" w:space="0" w:color="auto"/>
        <w:bottom w:val="none" w:sz="0" w:space="0" w:color="auto"/>
        <w:right w:val="none" w:sz="0" w:space="0" w:color="auto"/>
      </w:divBdr>
    </w:div>
    <w:div w:id="106631511">
      <w:bodyDiv w:val="1"/>
      <w:marLeft w:val="0"/>
      <w:marRight w:val="0"/>
      <w:marTop w:val="0"/>
      <w:marBottom w:val="0"/>
      <w:divBdr>
        <w:top w:val="none" w:sz="0" w:space="0" w:color="auto"/>
        <w:left w:val="none" w:sz="0" w:space="0" w:color="auto"/>
        <w:bottom w:val="none" w:sz="0" w:space="0" w:color="auto"/>
        <w:right w:val="none" w:sz="0" w:space="0" w:color="auto"/>
      </w:divBdr>
    </w:div>
    <w:div w:id="165949810">
      <w:bodyDiv w:val="1"/>
      <w:marLeft w:val="0"/>
      <w:marRight w:val="0"/>
      <w:marTop w:val="0"/>
      <w:marBottom w:val="0"/>
      <w:divBdr>
        <w:top w:val="none" w:sz="0" w:space="0" w:color="auto"/>
        <w:left w:val="none" w:sz="0" w:space="0" w:color="auto"/>
        <w:bottom w:val="none" w:sz="0" w:space="0" w:color="auto"/>
        <w:right w:val="none" w:sz="0" w:space="0" w:color="auto"/>
      </w:divBdr>
    </w:div>
    <w:div w:id="177163216">
      <w:bodyDiv w:val="1"/>
      <w:marLeft w:val="0"/>
      <w:marRight w:val="0"/>
      <w:marTop w:val="0"/>
      <w:marBottom w:val="0"/>
      <w:divBdr>
        <w:top w:val="none" w:sz="0" w:space="0" w:color="auto"/>
        <w:left w:val="none" w:sz="0" w:space="0" w:color="auto"/>
        <w:bottom w:val="none" w:sz="0" w:space="0" w:color="auto"/>
        <w:right w:val="none" w:sz="0" w:space="0" w:color="auto"/>
      </w:divBdr>
    </w:div>
    <w:div w:id="190534333">
      <w:bodyDiv w:val="1"/>
      <w:marLeft w:val="0"/>
      <w:marRight w:val="0"/>
      <w:marTop w:val="0"/>
      <w:marBottom w:val="0"/>
      <w:divBdr>
        <w:top w:val="none" w:sz="0" w:space="0" w:color="auto"/>
        <w:left w:val="none" w:sz="0" w:space="0" w:color="auto"/>
        <w:bottom w:val="none" w:sz="0" w:space="0" w:color="auto"/>
        <w:right w:val="none" w:sz="0" w:space="0" w:color="auto"/>
      </w:divBdr>
      <w:divsChild>
        <w:div w:id="74479318">
          <w:marLeft w:val="0"/>
          <w:marRight w:val="0"/>
          <w:marTop w:val="0"/>
          <w:marBottom w:val="0"/>
          <w:divBdr>
            <w:top w:val="none" w:sz="0" w:space="0" w:color="auto"/>
            <w:left w:val="none" w:sz="0" w:space="0" w:color="auto"/>
            <w:bottom w:val="none" w:sz="0" w:space="0" w:color="auto"/>
            <w:right w:val="none" w:sz="0" w:space="0" w:color="auto"/>
          </w:divBdr>
        </w:div>
        <w:div w:id="265238263">
          <w:marLeft w:val="0"/>
          <w:marRight w:val="0"/>
          <w:marTop w:val="0"/>
          <w:marBottom w:val="0"/>
          <w:divBdr>
            <w:top w:val="none" w:sz="0" w:space="0" w:color="auto"/>
            <w:left w:val="none" w:sz="0" w:space="0" w:color="auto"/>
            <w:bottom w:val="none" w:sz="0" w:space="0" w:color="auto"/>
            <w:right w:val="none" w:sz="0" w:space="0" w:color="auto"/>
          </w:divBdr>
        </w:div>
        <w:div w:id="534197749">
          <w:marLeft w:val="0"/>
          <w:marRight w:val="0"/>
          <w:marTop w:val="0"/>
          <w:marBottom w:val="0"/>
          <w:divBdr>
            <w:top w:val="none" w:sz="0" w:space="0" w:color="auto"/>
            <w:left w:val="none" w:sz="0" w:space="0" w:color="auto"/>
            <w:bottom w:val="none" w:sz="0" w:space="0" w:color="auto"/>
            <w:right w:val="none" w:sz="0" w:space="0" w:color="auto"/>
          </w:divBdr>
          <w:divsChild>
            <w:div w:id="1153716097">
              <w:marLeft w:val="-75"/>
              <w:marRight w:val="0"/>
              <w:marTop w:val="30"/>
              <w:marBottom w:val="30"/>
              <w:divBdr>
                <w:top w:val="none" w:sz="0" w:space="0" w:color="auto"/>
                <w:left w:val="none" w:sz="0" w:space="0" w:color="auto"/>
                <w:bottom w:val="none" w:sz="0" w:space="0" w:color="auto"/>
                <w:right w:val="none" w:sz="0" w:space="0" w:color="auto"/>
              </w:divBdr>
              <w:divsChild>
                <w:div w:id="43256590">
                  <w:marLeft w:val="0"/>
                  <w:marRight w:val="0"/>
                  <w:marTop w:val="0"/>
                  <w:marBottom w:val="0"/>
                  <w:divBdr>
                    <w:top w:val="none" w:sz="0" w:space="0" w:color="auto"/>
                    <w:left w:val="none" w:sz="0" w:space="0" w:color="auto"/>
                    <w:bottom w:val="none" w:sz="0" w:space="0" w:color="auto"/>
                    <w:right w:val="none" w:sz="0" w:space="0" w:color="auto"/>
                  </w:divBdr>
                  <w:divsChild>
                    <w:div w:id="732315442">
                      <w:marLeft w:val="0"/>
                      <w:marRight w:val="0"/>
                      <w:marTop w:val="0"/>
                      <w:marBottom w:val="0"/>
                      <w:divBdr>
                        <w:top w:val="none" w:sz="0" w:space="0" w:color="auto"/>
                        <w:left w:val="none" w:sz="0" w:space="0" w:color="auto"/>
                        <w:bottom w:val="none" w:sz="0" w:space="0" w:color="auto"/>
                        <w:right w:val="none" w:sz="0" w:space="0" w:color="auto"/>
                      </w:divBdr>
                    </w:div>
                  </w:divsChild>
                </w:div>
                <w:div w:id="74786566">
                  <w:marLeft w:val="0"/>
                  <w:marRight w:val="0"/>
                  <w:marTop w:val="0"/>
                  <w:marBottom w:val="0"/>
                  <w:divBdr>
                    <w:top w:val="none" w:sz="0" w:space="0" w:color="auto"/>
                    <w:left w:val="none" w:sz="0" w:space="0" w:color="auto"/>
                    <w:bottom w:val="none" w:sz="0" w:space="0" w:color="auto"/>
                    <w:right w:val="none" w:sz="0" w:space="0" w:color="auto"/>
                  </w:divBdr>
                  <w:divsChild>
                    <w:div w:id="273634797">
                      <w:marLeft w:val="0"/>
                      <w:marRight w:val="0"/>
                      <w:marTop w:val="0"/>
                      <w:marBottom w:val="0"/>
                      <w:divBdr>
                        <w:top w:val="none" w:sz="0" w:space="0" w:color="auto"/>
                        <w:left w:val="none" w:sz="0" w:space="0" w:color="auto"/>
                        <w:bottom w:val="none" w:sz="0" w:space="0" w:color="auto"/>
                        <w:right w:val="none" w:sz="0" w:space="0" w:color="auto"/>
                      </w:divBdr>
                    </w:div>
                  </w:divsChild>
                </w:div>
                <w:div w:id="263921379">
                  <w:marLeft w:val="0"/>
                  <w:marRight w:val="0"/>
                  <w:marTop w:val="0"/>
                  <w:marBottom w:val="0"/>
                  <w:divBdr>
                    <w:top w:val="none" w:sz="0" w:space="0" w:color="auto"/>
                    <w:left w:val="none" w:sz="0" w:space="0" w:color="auto"/>
                    <w:bottom w:val="none" w:sz="0" w:space="0" w:color="auto"/>
                    <w:right w:val="none" w:sz="0" w:space="0" w:color="auto"/>
                  </w:divBdr>
                  <w:divsChild>
                    <w:div w:id="180246418">
                      <w:marLeft w:val="0"/>
                      <w:marRight w:val="0"/>
                      <w:marTop w:val="0"/>
                      <w:marBottom w:val="0"/>
                      <w:divBdr>
                        <w:top w:val="none" w:sz="0" w:space="0" w:color="auto"/>
                        <w:left w:val="none" w:sz="0" w:space="0" w:color="auto"/>
                        <w:bottom w:val="none" w:sz="0" w:space="0" w:color="auto"/>
                        <w:right w:val="none" w:sz="0" w:space="0" w:color="auto"/>
                      </w:divBdr>
                    </w:div>
                  </w:divsChild>
                </w:div>
                <w:div w:id="322975464">
                  <w:marLeft w:val="0"/>
                  <w:marRight w:val="0"/>
                  <w:marTop w:val="0"/>
                  <w:marBottom w:val="0"/>
                  <w:divBdr>
                    <w:top w:val="none" w:sz="0" w:space="0" w:color="auto"/>
                    <w:left w:val="none" w:sz="0" w:space="0" w:color="auto"/>
                    <w:bottom w:val="none" w:sz="0" w:space="0" w:color="auto"/>
                    <w:right w:val="none" w:sz="0" w:space="0" w:color="auto"/>
                  </w:divBdr>
                  <w:divsChild>
                    <w:div w:id="99111769">
                      <w:marLeft w:val="0"/>
                      <w:marRight w:val="0"/>
                      <w:marTop w:val="0"/>
                      <w:marBottom w:val="0"/>
                      <w:divBdr>
                        <w:top w:val="none" w:sz="0" w:space="0" w:color="auto"/>
                        <w:left w:val="none" w:sz="0" w:space="0" w:color="auto"/>
                        <w:bottom w:val="none" w:sz="0" w:space="0" w:color="auto"/>
                        <w:right w:val="none" w:sz="0" w:space="0" w:color="auto"/>
                      </w:divBdr>
                    </w:div>
                  </w:divsChild>
                </w:div>
                <w:div w:id="425614577">
                  <w:marLeft w:val="0"/>
                  <w:marRight w:val="0"/>
                  <w:marTop w:val="0"/>
                  <w:marBottom w:val="0"/>
                  <w:divBdr>
                    <w:top w:val="none" w:sz="0" w:space="0" w:color="auto"/>
                    <w:left w:val="none" w:sz="0" w:space="0" w:color="auto"/>
                    <w:bottom w:val="none" w:sz="0" w:space="0" w:color="auto"/>
                    <w:right w:val="none" w:sz="0" w:space="0" w:color="auto"/>
                  </w:divBdr>
                  <w:divsChild>
                    <w:div w:id="1194880445">
                      <w:marLeft w:val="0"/>
                      <w:marRight w:val="0"/>
                      <w:marTop w:val="0"/>
                      <w:marBottom w:val="0"/>
                      <w:divBdr>
                        <w:top w:val="none" w:sz="0" w:space="0" w:color="auto"/>
                        <w:left w:val="none" w:sz="0" w:space="0" w:color="auto"/>
                        <w:bottom w:val="none" w:sz="0" w:space="0" w:color="auto"/>
                        <w:right w:val="none" w:sz="0" w:space="0" w:color="auto"/>
                      </w:divBdr>
                    </w:div>
                  </w:divsChild>
                </w:div>
                <w:div w:id="448551916">
                  <w:marLeft w:val="0"/>
                  <w:marRight w:val="0"/>
                  <w:marTop w:val="0"/>
                  <w:marBottom w:val="0"/>
                  <w:divBdr>
                    <w:top w:val="none" w:sz="0" w:space="0" w:color="auto"/>
                    <w:left w:val="none" w:sz="0" w:space="0" w:color="auto"/>
                    <w:bottom w:val="none" w:sz="0" w:space="0" w:color="auto"/>
                    <w:right w:val="none" w:sz="0" w:space="0" w:color="auto"/>
                  </w:divBdr>
                  <w:divsChild>
                    <w:div w:id="985626152">
                      <w:marLeft w:val="0"/>
                      <w:marRight w:val="0"/>
                      <w:marTop w:val="0"/>
                      <w:marBottom w:val="0"/>
                      <w:divBdr>
                        <w:top w:val="none" w:sz="0" w:space="0" w:color="auto"/>
                        <w:left w:val="none" w:sz="0" w:space="0" w:color="auto"/>
                        <w:bottom w:val="none" w:sz="0" w:space="0" w:color="auto"/>
                        <w:right w:val="none" w:sz="0" w:space="0" w:color="auto"/>
                      </w:divBdr>
                    </w:div>
                  </w:divsChild>
                </w:div>
                <w:div w:id="502861639">
                  <w:marLeft w:val="0"/>
                  <w:marRight w:val="0"/>
                  <w:marTop w:val="0"/>
                  <w:marBottom w:val="0"/>
                  <w:divBdr>
                    <w:top w:val="none" w:sz="0" w:space="0" w:color="auto"/>
                    <w:left w:val="none" w:sz="0" w:space="0" w:color="auto"/>
                    <w:bottom w:val="none" w:sz="0" w:space="0" w:color="auto"/>
                    <w:right w:val="none" w:sz="0" w:space="0" w:color="auto"/>
                  </w:divBdr>
                  <w:divsChild>
                    <w:div w:id="1014648364">
                      <w:marLeft w:val="0"/>
                      <w:marRight w:val="0"/>
                      <w:marTop w:val="0"/>
                      <w:marBottom w:val="0"/>
                      <w:divBdr>
                        <w:top w:val="none" w:sz="0" w:space="0" w:color="auto"/>
                        <w:left w:val="none" w:sz="0" w:space="0" w:color="auto"/>
                        <w:bottom w:val="none" w:sz="0" w:space="0" w:color="auto"/>
                        <w:right w:val="none" w:sz="0" w:space="0" w:color="auto"/>
                      </w:divBdr>
                    </w:div>
                  </w:divsChild>
                </w:div>
                <w:div w:id="853108324">
                  <w:marLeft w:val="0"/>
                  <w:marRight w:val="0"/>
                  <w:marTop w:val="0"/>
                  <w:marBottom w:val="0"/>
                  <w:divBdr>
                    <w:top w:val="none" w:sz="0" w:space="0" w:color="auto"/>
                    <w:left w:val="none" w:sz="0" w:space="0" w:color="auto"/>
                    <w:bottom w:val="none" w:sz="0" w:space="0" w:color="auto"/>
                    <w:right w:val="none" w:sz="0" w:space="0" w:color="auto"/>
                  </w:divBdr>
                  <w:divsChild>
                    <w:div w:id="320474588">
                      <w:marLeft w:val="0"/>
                      <w:marRight w:val="0"/>
                      <w:marTop w:val="0"/>
                      <w:marBottom w:val="0"/>
                      <w:divBdr>
                        <w:top w:val="none" w:sz="0" w:space="0" w:color="auto"/>
                        <w:left w:val="none" w:sz="0" w:space="0" w:color="auto"/>
                        <w:bottom w:val="none" w:sz="0" w:space="0" w:color="auto"/>
                        <w:right w:val="none" w:sz="0" w:space="0" w:color="auto"/>
                      </w:divBdr>
                    </w:div>
                  </w:divsChild>
                </w:div>
                <w:div w:id="913003329">
                  <w:marLeft w:val="0"/>
                  <w:marRight w:val="0"/>
                  <w:marTop w:val="0"/>
                  <w:marBottom w:val="0"/>
                  <w:divBdr>
                    <w:top w:val="none" w:sz="0" w:space="0" w:color="auto"/>
                    <w:left w:val="none" w:sz="0" w:space="0" w:color="auto"/>
                    <w:bottom w:val="none" w:sz="0" w:space="0" w:color="auto"/>
                    <w:right w:val="none" w:sz="0" w:space="0" w:color="auto"/>
                  </w:divBdr>
                  <w:divsChild>
                    <w:div w:id="64911833">
                      <w:marLeft w:val="0"/>
                      <w:marRight w:val="0"/>
                      <w:marTop w:val="0"/>
                      <w:marBottom w:val="0"/>
                      <w:divBdr>
                        <w:top w:val="none" w:sz="0" w:space="0" w:color="auto"/>
                        <w:left w:val="none" w:sz="0" w:space="0" w:color="auto"/>
                        <w:bottom w:val="none" w:sz="0" w:space="0" w:color="auto"/>
                        <w:right w:val="none" w:sz="0" w:space="0" w:color="auto"/>
                      </w:divBdr>
                    </w:div>
                  </w:divsChild>
                </w:div>
                <w:div w:id="1057431199">
                  <w:marLeft w:val="0"/>
                  <w:marRight w:val="0"/>
                  <w:marTop w:val="0"/>
                  <w:marBottom w:val="0"/>
                  <w:divBdr>
                    <w:top w:val="none" w:sz="0" w:space="0" w:color="auto"/>
                    <w:left w:val="none" w:sz="0" w:space="0" w:color="auto"/>
                    <w:bottom w:val="none" w:sz="0" w:space="0" w:color="auto"/>
                    <w:right w:val="none" w:sz="0" w:space="0" w:color="auto"/>
                  </w:divBdr>
                  <w:divsChild>
                    <w:div w:id="810827869">
                      <w:marLeft w:val="0"/>
                      <w:marRight w:val="0"/>
                      <w:marTop w:val="0"/>
                      <w:marBottom w:val="0"/>
                      <w:divBdr>
                        <w:top w:val="none" w:sz="0" w:space="0" w:color="auto"/>
                        <w:left w:val="none" w:sz="0" w:space="0" w:color="auto"/>
                        <w:bottom w:val="none" w:sz="0" w:space="0" w:color="auto"/>
                        <w:right w:val="none" w:sz="0" w:space="0" w:color="auto"/>
                      </w:divBdr>
                    </w:div>
                  </w:divsChild>
                </w:div>
                <w:div w:id="1203597450">
                  <w:marLeft w:val="0"/>
                  <w:marRight w:val="0"/>
                  <w:marTop w:val="0"/>
                  <w:marBottom w:val="0"/>
                  <w:divBdr>
                    <w:top w:val="none" w:sz="0" w:space="0" w:color="auto"/>
                    <w:left w:val="none" w:sz="0" w:space="0" w:color="auto"/>
                    <w:bottom w:val="none" w:sz="0" w:space="0" w:color="auto"/>
                    <w:right w:val="none" w:sz="0" w:space="0" w:color="auto"/>
                  </w:divBdr>
                  <w:divsChild>
                    <w:div w:id="1758285908">
                      <w:marLeft w:val="0"/>
                      <w:marRight w:val="0"/>
                      <w:marTop w:val="0"/>
                      <w:marBottom w:val="0"/>
                      <w:divBdr>
                        <w:top w:val="none" w:sz="0" w:space="0" w:color="auto"/>
                        <w:left w:val="none" w:sz="0" w:space="0" w:color="auto"/>
                        <w:bottom w:val="none" w:sz="0" w:space="0" w:color="auto"/>
                        <w:right w:val="none" w:sz="0" w:space="0" w:color="auto"/>
                      </w:divBdr>
                    </w:div>
                  </w:divsChild>
                </w:div>
                <w:div w:id="1207721713">
                  <w:marLeft w:val="0"/>
                  <w:marRight w:val="0"/>
                  <w:marTop w:val="0"/>
                  <w:marBottom w:val="0"/>
                  <w:divBdr>
                    <w:top w:val="none" w:sz="0" w:space="0" w:color="auto"/>
                    <w:left w:val="none" w:sz="0" w:space="0" w:color="auto"/>
                    <w:bottom w:val="none" w:sz="0" w:space="0" w:color="auto"/>
                    <w:right w:val="none" w:sz="0" w:space="0" w:color="auto"/>
                  </w:divBdr>
                  <w:divsChild>
                    <w:div w:id="839124574">
                      <w:marLeft w:val="0"/>
                      <w:marRight w:val="0"/>
                      <w:marTop w:val="0"/>
                      <w:marBottom w:val="0"/>
                      <w:divBdr>
                        <w:top w:val="none" w:sz="0" w:space="0" w:color="auto"/>
                        <w:left w:val="none" w:sz="0" w:space="0" w:color="auto"/>
                        <w:bottom w:val="none" w:sz="0" w:space="0" w:color="auto"/>
                        <w:right w:val="none" w:sz="0" w:space="0" w:color="auto"/>
                      </w:divBdr>
                    </w:div>
                  </w:divsChild>
                </w:div>
                <w:div w:id="1599866349">
                  <w:marLeft w:val="0"/>
                  <w:marRight w:val="0"/>
                  <w:marTop w:val="0"/>
                  <w:marBottom w:val="0"/>
                  <w:divBdr>
                    <w:top w:val="none" w:sz="0" w:space="0" w:color="auto"/>
                    <w:left w:val="none" w:sz="0" w:space="0" w:color="auto"/>
                    <w:bottom w:val="none" w:sz="0" w:space="0" w:color="auto"/>
                    <w:right w:val="none" w:sz="0" w:space="0" w:color="auto"/>
                  </w:divBdr>
                  <w:divsChild>
                    <w:div w:id="56364532">
                      <w:marLeft w:val="0"/>
                      <w:marRight w:val="0"/>
                      <w:marTop w:val="0"/>
                      <w:marBottom w:val="0"/>
                      <w:divBdr>
                        <w:top w:val="none" w:sz="0" w:space="0" w:color="auto"/>
                        <w:left w:val="none" w:sz="0" w:space="0" w:color="auto"/>
                        <w:bottom w:val="none" w:sz="0" w:space="0" w:color="auto"/>
                        <w:right w:val="none" w:sz="0" w:space="0" w:color="auto"/>
                      </w:divBdr>
                    </w:div>
                  </w:divsChild>
                </w:div>
                <w:div w:id="1638802422">
                  <w:marLeft w:val="0"/>
                  <w:marRight w:val="0"/>
                  <w:marTop w:val="0"/>
                  <w:marBottom w:val="0"/>
                  <w:divBdr>
                    <w:top w:val="none" w:sz="0" w:space="0" w:color="auto"/>
                    <w:left w:val="none" w:sz="0" w:space="0" w:color="auto"/>
                    <w:bottom w:val="none" w:sz="0" w:space="0" w:color="auto"/>
                    <w:right w:val="none" w:sz="0" w:space="0" w:color="auto"/>
                  </w:divBdr>
                  <w:divsChild>
                    <w:div w:id="1771850626">
                      <w:marLeft w:val="0"/>
                      <w:marRight w:val="0"/>
                      <w:marTop w:val="0"/>
                      <w:marBottom w:val="0"/>
                      <w:divBdr>
                        <w:top w:val="none" w:sz="0" w:space="0" w:color="auto"/>
                        <w:left w:val="none" w:sz="0" w:space="0" w:color="auto"/>
                        <w:bottom w:val="none" w:sz="0" w:space="0" w:color="auto"/>
                        <w:right w:val="none" w:sz="0" w:space="0" w:color="auto"/>
                      </w:divBdr>
                    </w:div>
                  </w:divsChild>
                </w:div>
                <w:div w:id="1697534935">
                  <w:marLeft w:val="0"/>
                  <w:marRight w:val="0"/>
                  <w:marTop w:val="0"/>
                  <w:marBottom w:val="0"/>
                  <w:divBdr>
                    <w:top w:val="none" w:sz="0" w:space="0" w:color="auto"/>
                    <w:left w:val="none" w:sz="0" w:space="0" w:color="auto"/>
                    <w:bottom w:val="none" w:sz="0" w:space="0" w:color="auto"/>
                    <w:right w:val="none" w:sz="0" w:space="0" w:color="auto"/>
                  </w:divBdr>
                  <w:divsChild>
                    <w:div w:id="469902651">
                      <w:marLeft w:val="0"/>
                      <w:marRight w:val="0"/>
                      <w:marTop w:val="0"/>
                      <w:marBottom w:val="0"/>
                      <w:divBdr>
                        <w:top w:val="none" w:sz="0" w:space="0" w:color="auto"/>
                        <w:left w:val="none" w:sz="0" w:space="0" w:color="auto"/>
                        <w:bottom w:val="none" w:sz="0" w:space="0" w:color="auto"/>
                        <w:right w:val="none" w:sz="0" w:space="0" w:color="auto"/>
                      </w:divBdr>
                    </w:div>
                  </w:divsChild>
                </w:div>
                <w:div w:id="1776048137">
                  <w:marLeft w:val="0"/>
                  <w:marRight w:val="0"/>
                  <w:marTop w:val="0"/>
                  <w:marBottom w:val="0"/>
                  <w:divBdr>
                    <w:top w:val="none" w:sz="0" w:space="0" w:color="auto"/>
                    <w:left w:val="none" w:sz="0" w:space="0" w:color="auto"/>
                    <w:bottom w:val="none" w:sz="0" w:space="0" w:color="auto"/>
                    <w:right w:val="none" w:sz="0" w:space="0" w:color="auto"/>
                  </w:divBdr>
                  <w:divsChild>
                    <w:div w:id="2063602962">
                      <w:marLeft w:val="0"/>
                      <w:marRight w:val="0"/>
                      <w:marTop w:val="0"/>
                      <w:marBottom w:val="0"/>
                      <w:divBdr>
                        <w:top w:val="none" w:sz="0" w:space="0" w:color="auto"/>
                        <w:left w:val="none" w:sz="0" w:space="0" w:color="auto"/>
                        <w:bottom w:val="none" w:sz="0" w:space="0" w:color="auto"/>
                        <w:right w:val="none" w:sz="0" w:space="0" w:color="auto"/>
                      </w:divBdr>
                    </w:div>
                  </w:divsChild>
                </w:div>
                <w:div w:id="1837455630">
                  <w:marLeft w:val="0"/>
                  <w:marRight w:val="0"/>
                  <w:marTop w:val="0"/>
                  <w:marBottom w:val="0"/>
                  <w:divBdr>
                    <w:top w:val="none" w:sz="0" w:space="0" w:color="auto"/>
                    <w:left w:val="none" w:sz="0" w:space="0" w:color="auto"/>
                    <w:bottom w:val="none" w:sz="0" w:space="0" w:color="auto"/>
                    <w:right w:val="none" w:sz="0" w:space="0" w:color="auto"/>
                  </w:divBdr>
                  <w:divsChild>
                    <w:div w:id="1866284816">
                      <w:marLeft w:val="0"/>
                      <w:marRight w:val="0"/>
                      <w:marTop w:val="0"/>
                      <w:marBottom w:val="0"/>
                      <w:divBdr>
                        <w:top w:val="none" w:sz="0" w:space="0" w:color="auto"/>
                        <w:left w:val="none" w:sz="0" w:space="0" w:color="auto"/>
                        <w:bottom w:val="none" w:sz="0" w:space="0" w:color="auto"/>
                        <w:right w:val="none" w:sz="0" w:space="0" w:color="auto"/>
                      </w:divBdr>
                    </w:div>
                  </w:divsChild>
                </w:div>
                <w:div w:id="1860853838">
                  <w:marLeft w:val="0"/>
                  <w:marRight w:val="0"/>
                  <w:marTop w:val="0"/>
                  <w:marBottom w:val="0"/>
                  <w:divBdr>
                    <w:top w:val="none" w:sz="0" w:space="0" w:color="auto"/>
                    <w:left w:val="none" w:sz="0" w:space="0" w:color="auto"/>
                    <w:bottom w:val="none" w:sz="0" w:space="0" w:color="auto"/>
                    <w:right w:val="none" w:sz="0" w:space="0" w:color="auto"/>
                  </w:divBdr>
                  <w:divsChild>
                    <w:div w:id="432557855">
                      <w:marLeft w:val="0"/>
                      <w:marRight w:val="0"/>
                      <w:marTop w:val="0"/>
                      <w:marBottom w:val="0"/>
                      <w:divBdr>
                        <w:top w:val="none" w:sz="0" w:space="0" w:color="auto"/>
                        <w:left w:val="none" w:sz="0" w:space="0" w:color="auto"/>
                        <w:bottom w:val="none" w:sz="0" w:space="0" w:color="auto"/>
                        <w:right w:val="none" w:sz="0" w:space="0" w:color="auto"/>
                      </w:divBdr>
                    </w:div>
                  </w:divsChild>
                </w:div>
                <w:div w:id="1866862075">
                  <w:marLeft w:val="0"/>
                  <w:marRight w:val="0"/>
                  <w:marTop w:val="0"/>
                  <w:marBottom w:val="0"/>
                  <w:divBdr>
                    <w:top w:val="none" w:sz="0" w:space="0" w:color="auto"/>
                    <w:left w:val="none" w:sz="0" w:space="0" w:color="auto"/>
                    <w:bottom w:val="none" w:sz="0" w:space="0" w:color="auto"/>
                    <w:right w:val="none" w:sz="0" w:space="0" w:color="auto"/>
                  </w:divBdr>
                  <w:divsChild>
                    <w:div w:id="1854106287">
                      <w:marLeft w:val="0"/>
                      <w:marRight w:val="0"/>
                      <w:marTop w:val="0"/>
                      <w:marBottom w:val="0"/>
                      <w:divBdr>
                        <w:top w:val="none" w:sz="0" w:space="0" w:color="auto"/>
                        <w:left w:val="none" w:sz="0" w:space="0" w:color="auto"/>
                        <w:bottom w:val="none" w:sz="0" w:space="0" w:color="auto"/>
                        <w:right w:val="none" w:sz="0" w:space="0" w:color="auto"/>
                      </w:divBdr>
                    </w:div>
                  </w:divsChild>
                </w:div>
                <w:div w:id="1874802011">
                  <w:marLeft w:val="0"/>
                  <w:marRight w:val="0"/>
                  <w:marTop w:val="0"/>
                  <w:marBottom w:val="0"/>
                  <w:divBdr>
                    <w:top w:val="none" w:sz="0" w:space="0" w:color="auto"/>
                    <w:left w:val="none" w:sz="0" w:space="0" w:color="auto"/>
                    <w:bottom w:val="none" w:sz="0" w:space="0" w:color="auto"/>
                    <w:right w:val="none" w:sz="0" w:space="0" w:color="auto"/>
                  </w:divBdr>
                  <w:divsChild>
                    <w:div w:id="829635337">
                      <w:marLeft w:val="0"/>
                      <w:marRight w:val="0"/>
                      <w:marTop w:val="0"/>
                      <w:marBottom w:val="0"/>
                      <w:divBdr>
                        <w:top w:val="none" w:sz="0" w:space="0" w:color="auto"/>
                        <w:left w:val="none" w:sz="0" w:space="0" w:color="auto"/>
                        <w:bottom w:val="none" w:sz="0" w:space="0" w:color="auto"/>
                        <w:right w:val="none" w:sz="0" w:space="0" w:color="auto"/>
                      </w:divBdr>
                    </w:div>
                  </w:divsChild>
                </w:div>
                <w:div w:id="1946889290">
                  <w:marLeft w:val="0"/>
                  <w:marRight w:val="0"/>
                  <w:marTop w:val="0"/>
                  <w:marBottom w:val="0"/>
                  <w:divBdr>
                    <w:top w:val="none" w:sz="0" w:space="0" w:color="auto"/>
                    <w:left w:val="none" w:sz="0" w:space="0" w:color="auto"/>
                    <w:bottom w:val="none" w:sz="0" w:space="0" w:color="auto"/>
                    <w:right w:val="none" w:sz="0" w:space="0" w:color="auto"/>
                  </w:divBdr>
                  <w:divsChild>
                    <w:div w:id="32390495">
                      <w:marLeft w:val="0"/>
                      <w:marRight w:val="0"/>
                      <w:marTop w:val="0"/>
                      <w:marBottom w:val="0"/>
                      <w:divBdr>
                        <w:top w:val="none" w:sz="0" w:space="0" w:color="auto"/>
                        <w:left w:val="none" w:sz="0" w:space="0" w:color="auto"/>
                        <w:bottom w:val="none" w:sz="0" w:space="0" w:color="auto"/>
                        <w:right w:val="none" w:sz="0" w:space="0" w:color="auto"/>
                      </w:divBdr>
                    </w:div>
                  </w:divsChild>
                </w:div>
                <w:div w:id="2080402894">
                  <w:marLeft w:val="0"/>
                  <w:marRight w:val="0"/>
                  <w:marTop w:val="0"/>
                  <w:marBottom w:val="0"/>
                  <w:divBdr>
                    <w:top w:val="none" w:sz="0" w:space="0" w:color="auto"/>
                    <w:left w:val="none" w:sz="0" w:space="0" w:color="auto"/>
                    <w:bottom w:val="none" w:sz="0" w:space="0" w:color="auto"/>
                    <w:right w:val="none" w:sz="0" w:space="0" w:color="auto"/>
                  </w:divBdr>
                  <w:divsChild>
                    <w:div w:id="60523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919734">
          <w:marLeft w:val="0"/>
          <w:marRight w:val="0"/>
          <w:marTop w:val="0"/>
          <w:marBottom w:val="0"/>
          <w:divBdr>
            <w:top w:val="none" w:sz="0" w:space="0" w:color="auto"/>
            <w:left w:val="none" w:sz="0" w:space="0" w:color="auto"/>
            <w:bottom w:val="none" w:sz="0" w:space="0" w:color="auto"/>
            <w:right w:val="none" w:sz="0" w:space="0" w:color="auto"/>
          </w:divBdr>
        </w:div>
        <w:div w:id="871268149">
          <w:marLeft w:val="0"/>
          <w:marRight w:val="0"/>
          <w:marTop w:val="0"/>
          <w:marBottom w:val="0"/>
          <w:divBdr>
            <w:top w:val="none" w:sz="0" w:space="0" w:color="auto"/>
            <w:left w:val="none" w:sz="0" w:space="0" w:color="auto"/>
            <w:bottom w:val="none" w:sz="0" w:space="0" w:color="auto"/>
            <w:right w:val="none" w:sz="0" w:space="0" w:color="auto"/>
          </w:divBdr>
        </w:div>
        <w:div w:id="1066147680">
          <w:marLeft w:val="0"/>
          <w:marRight w:val="0"/>
          <w:marTop w:val="0"/>
          <w:marBottom w:val="0"/>
          <w:divBdr>
            <w:top w:val="none" w:sz="0" w:space="0" w:color="auto"/>
            <w:left w:val="none" w:sz="0" w:space="0" w:color="auto"/>
            <w:bottom w:val="none" w:sz="0" w:space="0" w:color="auto"/>
            <w:right w:val="none" w:sz="0" w:space="0" w:color="auto"/>
          </w:divBdr>
        </w:div>
        <w:div w:id="1443644514">
          <w:marLeft w:val="0"/>
          <w:marRight w:val="0"/>
          <w:marTop w:val="0"/>
          <w:marBottom w:val="0"/>
          <w:divBdr>
            <w:top w:val="none" w:sz="0" w:space="0" w:color="auto"/>
            <w:left w:val="none" w:sz="0" w:space="0" w:color="auto"/>
            <w:bottom w:val="none" w:sz="0" w:space="0" w:color="auto"/>
            <w:right w:val="none" w:sz="0" w:space="0" w:color="auto"/>
          </w:divBdr>
          <w:divsChild>
            <w:div w:id="692345057">
              <w:marLeft w:val="-75"/>
              <w:marRight w:val="0"/>
              <w:marTop w:val="30"/>
              <w:marBottom w:val="30"/>
              <w:divBdr>
                <w:top w:val="none" w:sz="0" w:space="0" w:color="auto"/>
                <w:left w:val="none" w:sz="0" w:space="0" w:color="auto"/>
                <w:bottom w:val="none" w:sz="0" w:space="0" w:color="auto"/>
                <w:right w:val="none" w:sz="0" w:space="0" w:color="auto"/>
              </w:divBdr>
              <w:divsChild>
                <w:div w:id="18940347">
                  <w:marLeft w:val="0"/>
                  <w:marRight w:val="0"/>
                  <w:marTop w:val="0"/>
                  <w:marBottom w:val="0"/>
                  <w:divBdr>
                    <w:top w:val="none" w:sz="0" w:space="0" w:color="auto"/>
                    <w:left w:val="none" w:sz="0" w:space="0" w:color="auto"/>
                    <w:bottom w:val="none" w:sz="0" w:space="0" w:color="auto"/>
                    <w:right w:val="none" w:sz="0" w:space="0" w:color="auto"/>
                  </w:divBdr>
                  <w:divsChild>
                    <w:div w:id="430274538">
                      <w:marLeft w:val="0"/>
                      <w:marRight w:val="0"/>
                      <w:marTop w:val="0"/>
                      <w:marBottom w:val="0"/>
                      <w:divBdr>
                        <w:top w:val="none" w:sz="0" w:space="0" w:color="auto"/>
                        <w:left w:val="none" w:sz="0" w:space="0" w:color="auto"/>
                        <w:bottom w:val="none" w:sz="0" w:space="0" w:color="auto"/>
                        <w:right w:val="none" w:sz="0" w:space="0" w:color="auto"/>
                      </w:divBdr>
                    </w:div>
                  </w:divsChild>
                </w:div>
                <w:div w:id="60909328">
                  <w:marLeft w:val="0"/>
                  <w:marRight w:val="0"/>
                  <w:marTop w:val="0"/>
                  <w:marBottom w:val="0"/>
                  <w:divBdr>
                    <w:top w:val="none" w:sz="0" w:space="0" w:color="auto"/>
                    <w:left w:val="none" w:sz="0" w:space="0" w:color="auto"/>
                    <w:bottom w:val="none" w:sz="0" w:space="0" w:color="auto"/>
                    <w:right w:val="none" w:sz="0" w:space="0" w:color="auto"/>
                  </w:divBdr>
                  <w:divsChild>
                    <w:div w:id="314191535">
                      <w:marLeft w:val="0"/>
                      <w:marRight w:val="0"/>
                      <w:marTop w:val="0"/>
                      <w:marBottom w:val="0"/>
                      <w:divBdr>
                        <w:top w:val="none" w:sz="0" w:space="0" w:color="auto"/>
                        <w:left w:val="none" w:sz="0" w:space="0" w:color="auto"/>
                        <w:bottom w:val="none" w:sz="0" w:space="0" w:color="auto"/>
                        <w:right w:val="none" w:sz="0" w:space="0" w:color="auto"/>
                      </w:divBdr>
                    </w:div>
                  </w:divsChild>
                </w:div>
                <w:div w:id="78446744">
                  <w:marLeft w:val="0"/>
                  <w:marRight w:val="0"/>
                  <w:marTop w:val="0"/>
                  <w:marBottom w:val="0"/>
                  <w:divBdr>
                    <w:top w:val="none" w:sz="0" w:space="0" w:color="auto"/>
                    <w:left w:val="none" w:sz="0" w:space="0" w:color="auto"/>
                    <w:bottom w:val="none" w:sz="0" w:space="0" w:color="auto"/>
                    <w:right w:val="none" w:sz="0" w:space="0" w:color="auto"/>
                  </w:divBdr>
                  <w:divsChild>
                    <w:div w:id="80684148">
                      <w:marLeft w:val="0"/>
                      <w:marRight w:val="0"/>
                      <w:marTop w:val="0"/>
                      <w:marBottom w:val="0"/>
                      <w:divBdr>
                        <w:top w:val="none" w:sz="0" w:space="0" w:color="auto"/>
                        <w:left w:val="none" w:sz="0" w:space="0" w:color="auto"/>
                        <w:bottom w:val="none" w:sz="0" w:space="0" w:color="auto"/>
                        <w:right w:val="none" w:sz="0" w:space="0" w:color="auto"/>
                      </w:divBdr>
                    </w:div>
                  </w:divsChild>
                </w:div>
                <w:div w:id="84502069">
                  <w:marLeft w:val="0"/>
                  <w:marRight w:val="0"/>
                  <w:marTop w:val="0"/>
                  <w:marBottom w:val="0"/>
                  <w:divBdr>
                    <w:top w:val="none" w:sz="0" w:space="0" w:color="auto"/>
                    <w:left w:val="none" w:sz="0" w:space="0" w:color="auto"/>
                    <w:bottom w:val="none" w:sz="0" w:space="0" w:color="auto"/>
                    <w:right w:val="none" w:sz="0" w:space="0" w:color="auto"/>
                  </w:divBdr>
                  <w:divsChild>
                    <w:div w:id="340937139">
                      <w:marLeft w:val="0"/>
                      <w:marRight w:val="0"/>
                      <w:marTop w:val="0"/>
                      <w:marBottom w:val="0"/>
                      <w:divBdr>
                        <w:top w:val="none" w:sz="0" w:space="0" w:color="auto"/>
                        <w:left w:val="none" w:sz="0" w:space="0" w:color="auto"/>
                        <w:bottom w:val="none" w:sz="0" w:space="0" w:color="auto"/>
                        <w:right w:val="none" w:sz="0" w:space="0" w:color="auto"/>
                      </w:divBdr>
                    </w:div>
                  </w:divsChild>
                </w:div>
                <w:div w:id="92169997">
                  <w:marLeft w:val="0"/>
                  <w:marRight w:val="0"/>
                  <w:marTop w:val="0"/>
                  <w:marBottom w:val="0"/>
                  <w:divBdr>
                    <w:top w:val="none" w:sz="0" w:space="0" w:color="auto"/>
                    <w:left w:val="none" w:sz="0" w:space="0" w:color="auto"/>
                    <w:bottom w:val="none" w:sz="0" w:space="0" w:color="auto"/>
                    <w:right w:val="none" w:sz="0" w:space="0" w:color="auto"/>
                  </w:divBdr>
                  <w:divsChild>
                    <w:div w:id="827943206">
                      <w:marLeft w:val="0"/>
                      <w:marRight w:val="0"/>
                      <w:marTop w:val="0"/>
                      <w:marBottom w:val="0"/>
                      <w:divBdr>
                        <w:top w:val="none" w:sz="0" w:space="0" w:color="auto"/>
                        <w:left w:val="none" w:sz="0" w:space="0" w:color="auto"/>
                        <w:bottom w:val="none" w:sz="0" w:space="0" w:color="auto"/>
                        <w:right w:val="none" w:sz="0" w:space="0" w:color="auto"/>
                      </w:divBdr>
                    </w:div>
                  </w:divsChild>
                </w:div>
                <w:div w:id="120265904">
                  <w:marLeft w:val="0"/>
                  <w:marRight w:val="0"/>
                  <w:marTop w:val="0"/>
                  <w:marBottom w:val="0"/>
                  <w:divBdr>
                    <w:top w:val="none" w:sz="0" w:space="0" w:color="auto"/>
                    <w:left w:val="none" w:sz="0" w:space="0" w:color="auto"/>
                    <w:bottom w:val="none" w:sz="0" w:space="0" w:color="auto"/>
                    <w:right w:val="none" w:sz="0" w:space="0" w:color="auto"/>
                  </w:divBdr>
                  <w:divsChild>
                    <w:div w:id="2116516399">
                      <w:marLeft w:val="0"/>
                      <w:marRight w:val="0"/>
                      <w:marTop w:val="0"/>
                      <w:marBottom w:val="0"/>
                      <w:divBdr>
                        <w:top w:val="none" w:sz="0" w:space="0" w:color="auto"/>
                        <w:left w:val="none" w:sz="0" w:space="0" w:color="auto"/>
                        <w:bottom w:val="none" w:sz="0" w:space="0" w:color="auto"/>
                        <w:right w:val="none" w:sz="0" w:space="0" w:color="auto"/>
                      </w:divBdr>
                    </w:div>
                  </w:divsChild>
                </w:div>
                <w:div w:id="263853573">
                  <w:marLeft w:val="0"/>
                  <w:marRight w:val="0"/>
                  <w:marTop w:val="0"/>
                  <w:marBottom w:val="0"/>
                  <w:divBdr>
                    <w:top w:val="none" w:sz="0" w:space="0" w:color="auto"/>
                    <w:left w:val="none" w:sz="0" w:space="0" w:color="auto"/>
                    <w:bottom w:val="none" w:sz="0" w:space="0" w:color="auto"/>
                    <w:right w:val="none" w:sz="0" w:space="0" w:color="auto"/>
                  </w:divBdr>
                  <w:divsChild>
                    <w:div w:id="39205279">
                      <w:marLeft w:val="0"/>
                      <w:marRight w:val="0"/>
                      <w:marTop w:val="0"/>
                      <w:marBottom w:val="0"/>
                      <w:divBdr>
                        <w:top w:val="none" w:sz="0" w:space="0" w:color="auto"/>
                        <w:left w:val="none" w:sz="0" w:space="0" w:color="auto"/>
                        <w:bottom w:val="none" w:sz="0" w:space="0" w:color="auto"/>
                        <w:right w:val="none" w:sz="0" w:space="0" w:color="auto"/>
                      </w:divBdr>
                    </w:div>
                  </w:divsChild>
                </w:div>
                <w:div w:id="323970436">
                  <w:marLeft w:val="0"/>
                  <w:marRight w:val="0"/>
                  <w:marTop w:val="0"/>
                  <w:marBottom w:val="0"/>
                  <w:divBdr>
                    <w:top w:val="none" w:sz="0" w:space="0" w:color="auto"/>
                    <w:left w:val="none" w:sz="0" w:space="0" w:color="auto"/>
                    <w:bottom w:val="none" w:sz="0" w:space="0" w:color="auto"/>
                    <w:right w:val="none" w:sz="0" w:space="0" w:color="auto"/>
                  </w:divBdr>
                  <w:divsChild>
                    <w:div w:id="2142922633">
                      <w:marLeft w:val="0"/>
                      <w:marRight w:val="0"/>
                      <w:marTop w:val="0"/>
                      <w:marBottom w:val="0"/>
                      <w:divBdr>
                        <w:top w:val="none" w:sz="0" w:space="0" w:color="auto"/>
                        <w:left w:val="none" w:sz="0" w:space="0" w:color="auto"/>
                        <w:bottom w:val="none" w:sz="0" w:space="0" w:color="auto"/>
                        <w:right w:val="none" w:sz="0" w:space="0" w:color="auto"/>
                      </w:divBdr>
                    </w:div>
                  </w:divsChild>
                </w:div>
                <w:div w:id="342822262">
                  <w:marLeft w:val="0"/>
                  <w:marRight w:val="0"/>
                  <w:marTop w:val="0"/>
                  <w:marBottom w:val="0"/>
                  <w:divBdr>
                    <w:top w:val="none" w:sz="0" w:space="0" w:color="auto"/>
                    <w:left w:val="none" w:sz="0" w:space="0" w:color="auto"/>
                    <w:bottom w:val="none" w:sz="0" w:space="0" w:color="auto"/>
                    <w:right w:val="none" w:sz="0" w:space="0" w:color="auto"/>
                  </w:divBdr>
                  <w:divsChild>
                    <w:div w:id="1600408542">
                      <w:marLeft w:val="0"/>
                      <w:marRight w:val="0"/>
                      <w:marTop w:val="0"/>
                      <w:marBottom w:val="0"/>
                      <w:divBdr>
                        <w:top w:val="none" w:sz="0" w:space="0" w:color="auto"/>
                        <w:left w:val="none" w:sz="0" w:space="0" w:color="auto"/>
                        <w:bottom w:val="none" w:sz="0" w:space="0" w:color="auto"/>
                        <w:right w:val="none" w:sz="0" w:space="0" w:color="auto"/>
                      </w:divBdr>
                    </w:div>
                  </w:divsChild>
                </w:div>
                <w:div w:id="380373328">
                  <w:marLeft w:val="0"/>
                  <w:marRight w:val="0"/>
                  <w:marTop w:val="0"/>
                  <w:marBottom w:val="0"/>
                  <w:divBdr>
                    <w:top w:val="none" w:sz="0" w:space="0" w:color="auto"/>
                    <w:left w:val="none" w:sz="0" w:space="0" w:color="auto"/>
                    <w:bottom w:val="none" w:sz="0" w:space="0" w:color="auto"/>
                    <w:right w:val="none" w:sz="0" w:space="0" w:color="auto"/>
                  </w:divBdr>
                  <w:divsChild>
                    <w:div w:id="956762493">
                      <w:marLeft w:val="0"/>
                      <w:marRight w:val="0"/>
                      <w:marTop w:val="0"/>
                      <w:marBottom w:val="0"/>
                      <w:divBdr>
                        <w:top w:val="none" w:sz="0" w:space="0" w:color="auto"/>
                        <w:left w:val="none" w:sz="0" w:space="0" w:color="auto"/>
                        <w:bottom w:val="none" w:sz="0" w:space="0" w:color="auto"/>
                        <w:right w:val="none" w:sz="0" w:space="0" w:color="auto"/>
                      </w:divBdr>
                    </w:div>
                  </w:divsChild>
                </w:div>
                <w:div w:id="397361555">
                  <w:marLeft w:val="0"/>
                  <w:marRight w:val="0"/>
                  <w:marTop w:val="0"/>
                  <w:marBottom w:val="0"/>
                  <w:divBdr>
                    <w:top w:val="none" w:sz="0" w:space="0" w:color="auto"/>
                    <w:left w:val="none" w:sz="0" w:space="0" w:color="auto"/>
                    <w:bottom w:val="none" w:sz="0" w:space="0" w:color="auto"/>
                    <w:right w:val="none" w:sz="0" w:space="0" w:color="auto"/>
                  </w:divBdr>
                  <w:divsChild>
                    <w:div w:id="2035181175">
                      <w:marLeft w:val="0"/>
                      <w:marRight w:val="0"/>
                      <w:marTop w:val="0"/>
                      <w:marBottom w:val="0"/>
                      <w:divBdr>
                        <w:top w:val="none" w:sz="0" w:space="0" w:color="auto"/>
                        <w:left w:val="none" w:sz="0" w:space="0" w:color="auto"/>
                        <w:bottom w:val="none" w:sz="0" w:space="0" w:color="auto"/>
                        <w:right w:val="none" w:sz="0" w:space="0" w:color="auto"/>
                      </w:divBdr>
                    </w:div>
                  </w:divsChild>
                </w:div>
                <w:div w:id="439491323">
                  <w:marLeft w:val="0"/>
                  <w:marRight w:val="0"/>
                  <w:marTop w:val="0"/>
                  <w:marBottom w:val="0"/>
                  <w:divBdr>
                    <w:top w:val="none" w:sz="0" w:space="0" w:color="auto"/>
                    <w:left w:val="none" w:sz="0" w:space="0" w:color="auto"/>
                    <w:bottom w:val="none" w:sz="0" w:space="0" w:color="auto"/>
                    <w:right w:val="none" w:sz="0" w:space="0" w:color="auto"/>
                  </w:divBdr>
                  <w:divsChild>
                    <w:div w:id="1663119944">
                      <w:marLeft w:val="0"/>
                      <w:marRight w:val="0"/>
                      <w:marTop w:val="0"/>
                      <w:marBottom w:val="0"/>
                      <w:divBdr>
                        <w:top w:val="none" w:sz="0" w:space="0" w:color="auto"/>
                        <w:left w:val="none" w:sz="0" w:space="0" w:color="auto"/>
                        <w:bottom w:val="none" w:sz="0" w:space="0" w:color="auto"/>
                        <w:right w:val="none" w:sz="0" w:space="0" w:color="auto"/>
                      </w:divBdr>
                    </w:div>
                  </w:divsChild>
                </w:div>
                <w:div w:id="602811032">
                  <w:marLeft w:val="0"/>
                  <w:marRight w:val="0"/>
                  <w:marTop w:val="0"/>
                  <w:marBottom w:val="0"/>
                  <w:divBdr>
                    <w:top w:val="none" w:sz="0" w:space="0" w:color="auto"/>
                    <w:left w:val="none" w:sz="0" w:space="0" w:color="auto"/>
                    <w:bottom w:val="none" w:sz="0" w:space="0" w:color="auto"/>
                    <w:right w:val="none" w:sz="0" w:space="0" w:color="auto"/>
                  </w:divBdr>
                  <w:divsChild>
                    <w:div w:id="1416584893">
                      <w:marLeft w:val="0"/>
                      <w:marRight w:val="0"/>
                      <w:marTop w:val="0"/>
                      <w:marBottom w:val="0"/>
                      <w:divBdr>
                        <w:top w:val="none" w:sz="0" w:space="0" w:color="auto"/>
                        <w:left w:val="none" w:sz="0" w:space="0" w:color="auto"/>
                        <w:bottom w:val="none" w:sz="0" w:space="0" w:color="auto"/>
                        <w:right w:val="none" w:sz="0" w:space="0" w:color="auto"/>
                      </w:divBdr>
                    </w:div>
                  </w:divsChild>
                </w:div>
                <w:div w:id="843936629">
                  <w:marLeft w:val="0"/>
                  <w:marRight w:val="0"/>
                  <w:marTop w:val="0"/>
                  <w:marBottom w:val="0"/>
                  <w:divBdr>
                    <w:top w:val="none" w:sz="0" w:space="0" w:color="auto"/>
                    <w:left w:val="none" w:sz="0" w:space="0" w:color="auto"/>
                    <w:bottom w:val="none" w:sz="0" w:space="0" w:color="auto"/>
                    <w:right w:val="none" w:sz="0" w:space="0" w:color="auto"/>
                  </w:divBdr>
                  <w:divsChild>
                    <w:div w:id="1848326629">
                      <w:marLeft w:val="0"/>
                      <w:marRight w:val="0"/>
                      <w:marTop w:val="0"/>
                      <w:marBottom w:val="0"/>
                      <w:divBdr>
                        <w:top w:val="none" w:sz="0" w:space="0" w:color="auto"/>
                        <w:left w:val="none" w:sz="0" w:space="0" w:color="auto"/>
                        <w:bottom w:val="none" w:sz="0" w:space="0" w:color="auto"/>
                        <w:right w:val="none" w:sz="0" w:space="0" w:color="auto"/>
                      </w:divBdr>
                    </w:div>
                  </w:divsChild>
                </w:div>
                <w:div w:id="853030416">
                  <w:marLeft w:val="0"/>
                  <w:marRight w:val="0"/>
                  <w:marTop w:val="0"/>
                  <w:marBottom w:val="0"/>
                  <w:divBdr>
                    <w:top w:val="none" w:sz="0" w:space="0" w:color="auto"/>
                    <w:left w:val="none" w:sz="0" w:space="0" w:color="auto"/>
                    <w:bottom w:val="none" w:sz="0" w:space="0" w:color="auto"/>
                    <w:right w:val="none" w:sz="0" w:space="0" w:color="auto"/>
                  </w:divBdr>
                  <w:divsChild>
                    <w:div w:id="1596590822">
                      <w:marLeft w:val="0"/>
                      <w:marRight w:val="0"/>
                      <w:marTop w:val="0"/>
                      <w:marBottom w:val="0"/>
                      <w:divBdr>
                        <w:top w:val="none" w:sz="0" w:space="0" w:color="auto"/>
                        <w:left w:val="none" w:sz="0" w:space="0" w:color="auto"/>
                        <w:bottom w:val="none" w:sz="0" w:space="0" w:color="auto"/>
                        <w:right w:val="none" w:sz="0" w:space="0" w:color="auto"/>
                      </w:divBdr>
                    </w:div>
                  </w:divsChild>
                </w:div>
                <w:div w:id="877164222">
                  <w:marLeft w:val="0"/>
                  <w:marRight w:val="0"/>
                  <w:marTop w:val="0"/>
                  <w:marBottom w:val="0"/>
                  <w:divBdr>
                    <w:top w:val="none" w:sz="0" w:space="0" w:color="auto"/>
                    <w:left w:val="none" w:sz="0" w:space="0" w:color="auto"/>
                    <w:bottom w:val="none" w:sz="0" w:space="0" w:color="auto"/>
                    <w:right w:val="none" w:sz="0" w:space="0" w:color="auto"/>
                  </w:divBdr>
                  <w:divsChild>
                    <w:div w:id="1166021825">
                      <w:marLeft w:val="0"/>
                      <w:marRight w:val="0"/>
                      <w:marTop w:val="0"/>
                      <w:marBottom w:val="0"/>
                      <w:divBdr>
                        <w:top w:val="none" w:sz="0" w:space="0" w:color="auto"/>
                        <w:left w:val="none" w:sz="0" w:space="0" w:color="auto"/>
                        <w:bottom w:val="none" w:sz="0" w:space="0" w:color="auto"/>
                        <w:right w:val="none" w:sz="0" w:space="0" w:color="auto"/>
                      </w:divBdr>
                    </w:div>
                  </w:divsChild>
                </w:div>
                <w:div w:id="954141864">
                  <w:marLeft w:val="0"/>
                  <w:marRight w:val="0"/>
                  <w:marTop w:val="0"/>
                  <w:marBottom w:val="0"/>
                  <w:divBdr>
                    <w:top w:val="none" w:sz="0" w:space="0" w:color="auto"/>
                    <w:left w:val="none" w:sz="0" w:space="0" w:color="auto"/>
                    <w:bottom w:val="none" w:sz="0" w:space="0" w:color="auto"/>
                    <w:right w:val="none" w:sz="0" w:space="0" w:color="auto"/>
                  </w:divBdr>
                  <w:divsChild>
                    <w:div w:id="705568912">
                      <w:marLeft w:val="0"/>
                      <w:marRight w:val="0"/>
                      <w:marTop w:val="0"/>
                      <w:marBottom w:val="0"/>
                      <w:divBdr>
                        <w:top w:val="none" w:sz="0" w:space="0" w:color="auto"/>
                        <w:left w:val="none" w:sz="0" w:space="0" w:color="auto"/>
                        <w:bottom w:val="none" w:sz="0" w:space="0" w:color="auto"/>
                        <w:right w:val="none" w:sz="0" w:space="0" w:color="auto"/>
                      </w:divBdr>
                    </w:div>
                  </w:divsChild>
                </w:div>
                <w:div w:id="967667856">
                  <w:marLeft w:val="0"/>
                  <w:marRight w:val="0"/>
                  <w:marTop w:val="0"/>
                  <w:marBottom w:val="0"/>
                  <w:divBdr>
                    <w:top w:val="none" w:sz="0" w:space="0" w:color="auto"/>
                    <w:left w:val="none" w:sz="0" w:space="0" w:color="auto"/>
                    <w:bottom w:val="none" w:sz="0" w:space="0" w:color="auto"/>
                    <w:right w:val="none" w:sz="0" w:space="0" w:color="auto"/>
                  </w:divBdr>
                  <w:divsChild>
                    <w:div w:id="1642612435">
                      <w:marLeft w:val="0"/>
                      <w:marRight w:val="0"/>
                      <w:marTop w:val="0"/>
                      <w:marBottom w:val="0"/>
                      <w:divBdr>
                        <w:top w:val="none" w:sz="0" w:space="0" w:color="auto"/>
                        <w:left w:val="none" w:sz="0" w:space="0" w:color="auto"/>
                        <w:bottom w:val="none" w:sz="0" w:space="0" w:color="auto"/>
                        <w:right w:val="none" w:sz="0" w:space="0" w:color="auto"/>
                      </w:divBdr>
                    </w:div>
                  </w:divsChild>
                </w:div>
                <w:div w:id="1037270990">
                  <w:marLeft w:val="0"/>
                  <w:marRight w:val="0"/>
                  <w:marTop w:val="0"/>
                  <w:marBottom w:val="0"/>
                  <w:divBdr>
                    <w:top w:val="none" w:sz="0" w:space="0" w:color="auto"/>
                    <w:left w:val="none" w:sz="0" w:space="0" w:color="auto"/>
                    <w:bottom w:val="none" w:sz="0" w:space="0" w:color="auto"/>
                    <w:right w:val="none" w:sz="0" w:space="0" w:color="auto"/>
                  </w:divBdr>
                  <w:divsChild>
                    <w:div w:id="705259545">
                      <w:marLeft w:val="0"/>
                      <w:marRight w:val="0"/>
                      <w:marTop w:val="0"/>
                      <w:marBottom w:val="0"/>
                      <w:divBdr>
                        <w:top w:val="none" w:sz="0" w:space="0" w:color="auto"/>
                        <w:left w:val="none" w:sz="0" w:space="0" w:color="auto"/>
                        <w:bottom w:val="none" w:sz="0" w:space="0" w:color="auto"/>
                        <w:right w:val="none" w:sz="0" w:space="0" w:color="auto"/>
                      </w:divBdr>
                    </w:div>
                  </w:divsChild>
                </w:div>
                <w:div w:id="1196966322">
                  <w:marLeft w:val="0"/>
                  <w:marRight w:val="0"/>
                  <w:marTop w:val="0"/>
                  <w:marBottom w:val="0"/>
                  <w:divBdr>
                    <w:top w:val="none" w:sz="0" w:space="0" w:color="auto"/>
                    <w:left w:val="none" w:sz="0" w:space="0" w:color="auto"/>
                    <w:bottom w:val="none" w:sz="0" w:space="0" w:color="auto"/>
                    <w:right w:val="none" w:sz="0" w:space="0" w:color="auto"/>
                  </w:divBdr>
                  <w:divsChild>
                    <w:div w:id="580869071">
                      <w:marLeft w:val="0"/>
                      <w:marRight w:val="0"/>
                      <w:marTop w:val="0"/>
                      <w:marBottom w:val="0"/>
                      <w:divBdr>
                        <w:top w:val="none" w:sz="0" w:space="0" w:color="auto"/>
                        <w:left w:val="none" w:sz="0" w:space="0" w:color="auto"/>
                        <w:bottom w:val="none" w:sz="0" w:space="0" w:color="auto"/>
                        <w:right w:val="none" w:sz="0" w:space="0" w:color="auto"/>
                      </w:divBdr>
                    </w:div>
                  </w:divsChild>
                </w:div>
                <w:div w:id="1345865903">
                  <w:marLeft w:val="0"/>
                  <w:marRight w:val="0"/>
                  <w:marTop w:val="0"/>
                  <w:marBottom w:val="0"/>
                  <w:divBdr>
                    <w:top w:val="none" w:sz="0" w:space="0" w:color="auto"/>
                    <w:left w:val="none" w:sz="0" w:space="0" w:color="auto"/>
                    <w:bottom w:val="none" w:sz="0" w:space="0" w:color="auto"/>
                    <w:right w:val="none" w:sz="0" w:space="0" w:color="auto"/>
                  </w:divBdr>
                  <w:divsChild>
                    <w:div w:id="1892233545">
                      <w:marLeft w:val="0"/>
                      <w:marRight w:val="0"/>
                      <w:marTop w:val="0"/>
                      <w:marBottom w:val="0"/>
                      <w:divBdr>
                        <w:top w:val="none" w:sz="0" w:space="0" w:color="auto"/>
                        <w:left w:val="none" w:sz="0" w:space="0" w:color="auto"/>
                        <w:bottom w:val="none" w:sz="0" w:space="0" w:color="auto"/>
                        <w:right w:val="none" w:sz="0" w:space="0" w:color="auto"/>
                      </w:divBdr>
                    </w:div>
                  </w:divsChild>
                </w:div>
                <w:div w:id="1406563960">
                  <w:marLeft w:val="0"/>
                  <w:marRight w:val="0"/>
                  <w:marTop w:val="0"/>
                  <w:marBottom w:val="0"/>
                  <w:divBdr>
                    <w:top w:val="none" w:sz="0" w:space="0" w:color="auto"/>
                    <w:left w:val="none" w:sz="0" w:space="0" w:color="auto"/>
                    <w:bottom w:val="none" w:sz="0" w:space="0" w:color="auto"/>
                    <w:right w:val="none" w:sz="0" w:space="0" w:color="auto"/>
                  </w:divBdr>
                  <w:divsChild>
                    <w:div w:id="1138958157">
                      <w:marLeft w:val="0"/>
                      <w:marRight w:val="0"/>
                      <w:marTop w:val="0"/>
                      <w:marBottom w:val="0"/>
                      <w:divBdr>
                        <w:top w:val="none" w:sz="0" w:space="0" w:color="auto"/>
                        <w:left w:val="none" w:sz="0" w:space="0" w:color="auto"/>
                        <w:bottom w:val="none" w:sz="0" w:space="0" w:color="auto"/>
                        <w:right w:val="none" w:sz="0" w:space="0" w:color="auto"/>
                      </w:divBdr>
                    </w:div>
                  </w:divsChild>
                </w:div>
                <w:div w:id="1498493284">
                  <w:marLeft w:val="0"/>
                  <w:marRight w:val="0"/>
                  <w:marTop w:val="0"/>
                  <w:marBottom w:val="0"/>
                  <w:divBdr>
                    <w:top w:val="none" w:sz="0" w:space="0" w:color="auto"/>
                    <w:left w:val="none" w:sz="0" w:space="0" w:color="auto"/>
                    <w:bottom w:val="none" w:sz="0" w:space="0" w:color="auto"/>
                    <w:right w:val="none" w:sz="0" w:space="0" w:color="auto"/>
                  </w:divBdr>
                  <w:divsChild>
                    <w:div w:id="1859781468">
                      <w:marLeft w:val="0"/>
                      <w:marRight w:val="0"/>
                      <w:marTop w:val="0"/>
                      <w:marBottom w:val="0"/>
                      <w:divBdr>
                        <w:top w:val="none" w:sz="0" w:space="0" w:color="auto"/>
                        <w:left w:val="none" w:sz="0" w:space="0" w:color="auto"/>
                        <w:bottom w:val="none" w:sz="0" w:space="0" w:color="auto"/>
                        <w:right w:val="none" w:sz="0" w:space="0" w:color="auto"/>
                      </w:divBdr>
                    </w:div>
                  </w:divsChild>
                </w:div>
                <w:div w:id="1518737591">
                  <w:marLeft w:val="0"/>
                  <w:marRight w:val="0"/>
                  <w:marTop w:val="0"/>
                  <w:marBottom w:val="0"/>
                  <w:divBdr>
                    <w:top w:val="none" w:sz="0" w:space="0" w:color="auto"/>
                    <w:left w:val="none" w:sz="0" w:space="0" w:color="auto"/>
                    <w:bottom w:val="none" w:sz="0" w:space="0" w:color="auto"/>
                    <w:right w:val="none" w:sz="0" w:space="0" w:color="auto"/>
                  </w:divBdr>
                  <w:divsChild>
                    <w:div w:id="416634588">
                      <w:marLeft w:val="0"/>
                      <w:marRight w:val="0"/>
                      <w:marTop w:val="0"/>
                      <w:marBottom w:val="0"/>
                      <w:divBdr>
                        <w:top w:val="none" w:sz="0" w:space="0" w:color="auto"/>
                        <w:left w:val="none" w:sz="0" w:space="0" w:color="auto"/>
                        <w:bottom w:val="none" w:sz="0" w:space="0" w:color="auto"/>
                        <w:right w:val="none" w:sz="0" w:space="0" w:color="auto"/>
                      </w:divBdr>
                    </w:div>
                  </w:divsChild>
                </w:div>
                <w:div w:id="1650015944">
                  <w:marLeft w:val="0"/>
                  <w:marRight w:val="0"/>
                  <w:marTop w:val="0"/>
                  <w:marBottom w:val="0"/>
                  <w:divBdr>
                    <w:top w:val="none" w:sz="0" w:space="0" w:color="auto"/>
                    <w:left w:val="none" w:sz="0" w:space="0" w:color="auto"/>
                    <w:bottom w:val="none" w:sz="0" w:space="0" w:color="auto"/>
                    <w:right w:val="none" w:sz="0" w:space="0" w:color="auto"/>
                  </w:divBdr>
                  <w:divsChild>
                    <w:div w:id="487211322">
                      <w:marLeft w:val="0"/>
                      <w:marRight w:val="0"/>
                      <w:marTop w:val="0"/>
                      <w:marBottom w:val="0"/>
                      <w:divBdr>
                        <w:top w:val="none" w:sz="0" w:space="0" w:color="auto"/>
                        <w:left w:val="none" w:sz="0" w:space="0" w:color="auto"/>
                        <w:bottom w:val="none" w:sz="0" w:space="0" w:color="auto"/>
                        <w:right w:val="none" w:sz="0" w:space="0" w:color="auto"/>
                      </w:divBdr>
                    </w:div>
                  </w:divsChild>
                </w:div>
                <w:div w:id="1899394860">
                  <w:marLeft w:val="0"/>
                  <w:marRight w:val="0"/>
                  <w:marTop w:val="0"/>
                  <w:marBottom w:val="0"/>
                  <w:divBdr>
                    <w:top w:val="none" w:sz="0" w:space="0" w:color="auto"/>
                    <w:left w:val="none" w:sz="0" w:space="0" w:color="auto"/>
                    <w:bottom w:val="none" w:sz="0" w:space="0" w:color="auto"/>
                    <w:right w:val="none" w:sz="0" w:space="0" w:color="auto"/>
                  </w:divBdr>
                  <w:divsChild>
                    <w:div w:id="1691030008">
                      <w:marLeft w:val="0"/>
                      <w:marRight w:val="0"/>
                      <w:marTop w:val="0"/>
                      <w:marBottom w:val="0"/>
                      <w:divBdr>
                        <w:top w:val="none" w:sz="0" w:space="0" w:color="auto"/>
                        <w:left w:val="none" w:sz="0" w:space="0" w:color="auto"/>
                        <w:bottom w:val="none" w:sz="0" w:space="0" w:color="auto"/>
                        <w:right w:val="none" w:sz="0" w:space="0" w:color="auto"/>
                      </w:divBdr>
                    </w:div>
                  </w:divsChild>
                </w:div>
                <w:div w:id="1968512790">
                  <w:marLeft w:val="0"/>
                  <w:marRight w:val="0"/>
                  <w:marTop w:val="0"/>
                  <w:marBottom w:val="0"/>
                  <w:divBdr>
                    <w:top w:val="none" w:sz="0" w:space="0" w:color="auto"/>
                    <w:left w:val="none" w:sz="0" w:space="0" w:color="auto"/>
                    <w:bottom w:val="none" w:sz="0" w:space="0" w:color="auto"/>
                    <w:right w:val="none" w:sz="0" w:space="0" w:color="auto"/>
                  </w:divBdr>
                  <w:divsChild>
                    <w:div w:id="2122339013">
                      <w:marLeft w:val="0"/>
                      <w:marRight w:val="0"/>
                      <w:marTop w:val="0"/>
                      <w:marBottom w:val="0"/>
                      <w:divBdr>
                        <w:top w:val="none" w:sz="0" w:space="0" w:color="auto"/>
                        <w:left w:val="none" w:sz="0" w:space="0" w:color="auto"/>
                        <w:bottom w:val="none" w:sz="0" w:space="0" w:color="auto"/>
                        <w:right w:val="none" w:sz="0" w:space="0" w:color="auto"/>
                      </w:divBdr>
                    </w:div>
                  </w:divsChild>
                </w:div>
                <w:div w:id="1982423466">
                  <w:marLeft w:val="0"/>
                  <w:marRight w:val="0"/>
                  <w:marTop w:val="0"/>
                  <w:marBottom w:val="0"/>
                  <w:divBdr>
                    <w:top w:val="none" w:sz="0" w:space="0" w:color="auto"/>
                    <w:left w:val="none" w:sz="0" w:space="0" w:color="auto"/>
                    <w:bottom w:val="none" w:sz="0" w:space="0" w:color="auto"/>
                    <w:right w:val="none" w:sz="0" w:space="0" w:color="auto"/>
                  </w:divBdr>
                  <w:divsChild>
                    <w:div w:id="1936404163">
                      <w:marLeft w:val="0"/>
                      <w:marRight w:val="0"/>
                      <w:marTop w:val="0"/>
                      <w:marBottom w:val="0"/>
                      <w:divBdr>
                        <w:top w:val="none" w:sz="0" w:space="0" w:color="auto"/>
                        <w:left w:val="none" w:sz="0" w:space="0" w:color="auto"/>
                        <w:bottom w:val="none" w:sz="0" w:space="0" w:color="auto"/>
                        <w:right w:val="none" w:sz="0" w:space="0" w:color="auto"/>
                      </w:divBdr>
                    </w:div>
                  </w:divsChild>
                </w:div>
                <w:div w:id="2017413758">
                  <w:marLeft w:val="0"/>
                  <w:marRight w:val="0"/>
                  <w:marTop w:val="0"/>
                  <w:marBottom w:val="0"/>
                  <w:divBdr>
                    <w:top w:val="none" w:sz="0" w:space="0" w:color="auto"/>
                    <w:left w:val="none" w:sz="0" w:space="0" w:color="auto"/>
                    <w:bottom w:val="none" w:sz="0" w:space="0" w:color="auto"/>
                    <w:right w:val="none" w:sz="0" w:space="0" w:color="auto"/>
                  </w:divBdr>
                  <w:divsChild>
                    <w:div w:id="1947541039">
                      <w:marLeft w:val="0"/>
                      <w:marRight w:val="0"/>
                      <w:marTop w:val="0"/>
                      <w:marBottom w:val="0"/>
                      <w:divBdr>
                        <w:top w:val="none" w:sz="0" w:space="0" w:color="auto"/>
                        <w:left w:val="none" w:sz="0" w:space="0" w:color="auto"/>
                        <w:bottom w:val="none" w:sz="0" w:space="0" w:color="auto"/>
                        <w:right w:val="none" w:sz="0" w:space="0" w:color="auto"/>
                      </w:divBdr>
                    </w:div>
                  </w:divsChild>
                </w:div>
                <w:div w:id="2058553254">
                  <w:marLeft w:val="0"/>
                  <w:marRight w:val="0"/>
                  <w:marTop w:val="0"/>
                  <w:marBottom w:val="0"/>
                  <w:divBdr>
                    <w:top w:val="none" w:sz="0" w:space="0" w:color="auto"/>
                    <w:left w:val="none" w:sz="0" w:space="0" w:color="auto"/>
                    <w:bottom w:val="none" w:sz="0" w:space="0" w:color="auto"/>
                    <w:right w:val="none" w:sz="0" w:space="0" w:color="auto"/>
                  </w:divBdr>
                  <w:divsChild>
                    <w:div w:id="547566328">
                      <w:marLeft w:val="0"/>
                      <w:marRight w:val="0"/>
                      <w:marTop w:val="0"/>
                      <w:marBottom w:val="0"/>
                      <w:divBdr>
                        <w:top w:val="none" w:sz="0" w:space="0" w:color="auto"/>
                        <w:left w:val="none" w:sz="0" w:space="0" w:color="auto"/>
                        <w:bottom w:val="none" w:sz="0" w:space="0" w:color="auto"/>
                        <w:right w:val="none" w:sz="0" w:space="0" w:color="auto"/>
                      </w:divBdr>
                    </w:div>
                  </w:divsChild>
                </w:div>
                <w:div w:id="2131631539">
                  <w:marLeft w:val="0"/>
                  <w:marRight w:val="0"/>
                  <w:marTop w:val="0"/>
                  <w:marBottom w:val="0"/>
                  <w:divBdr>
                    <w:top w:val="none" w:sz="0" w:space="0" w:color="auto"/>
                    <w:left w:val="none" w:sz="0" w:space="0" w:color="auto"/>
                    <w:bottom w:val="none" w:sz="0" w:space="0" w:color="auto"/>
                    <w:right w:val="none" w:sz="0" w:space="0" w:color="auto"/>
                  </w:divBdr>
                  <w:divsChild>
                    <w:div w:id="525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06999">
      <w:bodyDiv w:val="1"/>
      <w:marLeft w:val="0"/>
      <w:marRight w:val="0"/>
      <w:marTop w:val="0"/>
      <w:marBottom w:val="0"/>
      <w:divBdr>
        <w:top w:val="none" w:sz="0" w:space="0" w:color="auto"/>
        <w:left w:val="none" w:sz="0" w:space="0" w:color="auto"/>
        <w:bottom w:val="none" w:sz="0" w:space="0" w:color="auto"/>
        <w:right w:val="none" w:sz="0" w:space="0" w:color="auto"/>
      </w:divBdr>
      <w:divsChild>
        <w:div w:id="1444300467">
          <w:marLeft w:val="0"/>
          <w:marRight w:val="0"/>
          <w:marTop w:val="0"/>
          <w:marBottom w:val="0"/>
          <w:divBdr>
            <w:top w:val="single" w:sz="2" w:space="0" w:color="auto"/>
            <w:left w:val="single" w:sz="2" w:space="0" w:color="auto"/>
            <w:bottom w:val="single" w:sz="2" w:space="0" w:color="auto"/>
            <w:right w:val="single" w:sz="2" w:space="0" w:color="auto"/>
          </w:divBdr>
        </w:div>
        <w:div w:id="2096438584">
          <w:marLeft w:val="0"/>
          <w:marRight w:val="0"/>
          <w:marTop w:val="0"/>
          <w:marBottom w:val="0"/>
          <w:divBdr>
            <w:top w:val="single" w:sz="2" w:space="0" w:color="auto"/>
            <w:left w:val="single" w:sz="2" w:space="0" w:color="auto"/>
            <w:bottom w:val="single" w:sz="2" w:space="0" w:color="auto"/>
            <w:right w:val="single" w:sz="2" w:space="0" w:color="auto"/>
          </w:divBdr>
        </w:div>
      </w:divsChild>
    </w:div>
    <w:div w:id="197545441">
      <w:bodyDiv w:val="1"/>
      <w:marLeft w:val="0"/>
      <w:marRight w:val="0"/>
      <w:marTop w:val="0"/>
      <w:marBottom w:val="0"/>
      <w:divBdr>
        <w:top w:val="none" w:sz="0" w:space="0" w:color="auto"/>
        <w:left w:val="none" w:sz="0" w:space="0" w:color="auto"/>
        <w:bottom w:val="none" w:sz="0" w:space="0" w:color="auto"/>
        <w:right w:val="none" w:sz="0" w:space="0" w:color="auto"/>
      </w:divBdr>
    </w:div>
    <w:div w:id="207382161">
      <w:bodyDiv w:val="1"/>
      <w:marLeft w:val="0"/>
      <w:marRight w:val="0"/>
      <w:marTop w:val="0"/>
      <w:marBottom w:val="0"/>
      <w:divBdr>
        <w:top w:val="none" w:sz="0" w:space="0" w:color="auto"/>
        <w:left w:val="none" w:sz="0" w:space="0" w:color="auto"/>
        <w:bottom w:val="none" w:sz="0" w:space="0" w:color="auto"/>
        <w:right w:val="none" w:sz="0" w:space="0" w:color="auto"/>
      </w:divBdr>
    </w:div>
    <w:div w:id="213200531">
      <w:bodyDiv w:val="1"/>
      <w:marLeft w:val="0"/>
      <w:marRight w:val="0"/>
      <w:marTop w:val="0"/>
      <w:marBottom w:val="0"/>
      <w:divBdr>
        <w:top w:val="none" w:sz="0" w:space="0" w:color="auto"/>
        <w:left w:val="none" w:sz="0" w:space="0" w:color="auto"/>
        <w:bottom w:val="none" w:sz="0" w:space="0" w:color="auto"/>
        <w:right w:val="none" w:sz="0" w:space="0" w:color="auto"/>
      </w:divBdr>
    </w:div>
    <w:div w:id="223686991">
      <w:bodyDiv w:val="1"/>
      <w:marLeft w:val="0"/>
      <w:marRight w:val="0"/>
      <w:marTop w:val="0"/>
      <w:marBottom w:val="0"/>
      <w:divBdr>
        <w:top w:val="none" w:sz="0" w:space="0" w:color="auto"/>
        <w:left w:val="none" w:sz="0" w:space="0" w:color="auto"/>
        <w:bottom w:val="none" w:sz="0" w:space="0" w:color="auto"/>
        <w:right w:val="none" w:sz="0" w:space="0" w:color="auto"/>
      </w:divBdr>
      <w:divsChild>
        <w:div w:id="2033871146">
          <w:marLeft w:val="0"/>
          <w:marRight w:val="0"/>
          <w:marTop w:val="0"/>
          <w:marBottom w:val="0"/>
          <w:divBdr>
            <w:top w:val="single" w:sz="2" w:space="0" w:color="auto"/>
            <w:left w:val="single" w:sz="2" w:space="0" w:color="auto"/>
            <w:bottom w:val="single" w:sz="2" w:space="0" w:color="auto"/>
            <w:right w:val="single" w:sz="2" w:space="0" w:color="auto"/>
          </w:divBdr>
        </w:div>
      </w:divsChild>
    </w:div>
    <w:div w:id="240916801">
      <w:bodyDiv w:val="1"/>
      <w:marLeft w:val="0"/>
      <w:marRight w:val="0"/>
      <w:marTop w:val="0"/>
      <w:marBottom w:val="0"/>
      <w:divBdr>
        <w:top w:val="none" w:sz="0" w:space="0" w:color="auto"/>
        <w:left w:val="none" w:sz="0" w:space="0" w:color="auto"/>
        <w:bottom w:val="none" w:sz="0" w:space="0" w:color="auto"/>
        <w:right w:val="none" w:sz="0" w:space="0" w:color="auto"/>
      </w:divBdr>
    </w:div>
    <w:div w:id="246768268">
      <w:bodyDiv w:val="1"/>
      <w:marLeft w:val="0"/>
      <w:marRight w:val="0"/>
      <w:marTop w:val="0"/>
      <w:marBottom w:val="0"/>
      <w:divBdr>
        <w:top w:val="none" w:sz="0" w:space="0" w:color="auto"/>
        <w:left w:val="none" w:sz="0" w:space="0" w:color="auto"/>
        <w:bottom w:val="none" w:sz="0" w:space="0" w:color="auto"/>
        <w:right w:val="none" w:sz="0" w:space="0" w:color="auto"/>
      </w:divBdr>
    </w:div>
    <w:div w:id="250817464">
      <w:bodyDiv w:val="1"/>
      <w:marLeft w:val="0"/>
      <w:marRight w:val="0"/>
      <w:marTop w:val="0"/>
      <w:marBottom w:val="0"/>
      <w:divBdr>
        <w:top w:val="none" w:sz="0" w:space="0" w:color="auto"/>
        <w:left w:val="none" w:sz="0" w:space="0" w:color="auto"/>
        <w:bottom w:val="none" w:sz="0" w:space="0" w:color="auto"/>
        <w:right w:val="none" w:sz="0" w:space="0" w:color="auto"/>
      </w:divBdr>
      <w:divsChild>
        <w:div w:id="986277490">
          <w:marLeft w:val="0"/>
          <w:marRight w:val="0"/>
          <w:marTop w:val="0"/>
          <w:marBottom w:val="0"/>
          <w:divBdr>
            <w:top w:val="single" w:sz="2" w:space="0" w:color="auto"/>
            <w:left w:val="single" w:sz="2" w:space="0" w:color="auto"/>
            <w:bottom w:val="single" w:sz="2" w:space="0" w:color="auto"/>
            <w:right w:val="single" w:sz="2" w:space="0" w:color="auto"/>
          </w:divBdr>
        </w:div>
        <w:div w:id="1764573369">
          <w:marLeft w:val="0"/>
          <w:marRight w:val="0"/>
          <w:marTop w:val="0"/>
          <w:marBottom w:val="0"/>
          <w:divBdr>
            <w:top w:val="single" w:sz="2" w:space="0" w:color="auto"/>
            <w:left w:val="single" w:sz="2" w:space="0" w:color="auto"/>
            <w:bottom w:val="single" w:sz="2" w:space="0" w:color="auto"/>
            <w:right w:val="single" w:sz="2" w:space="0" w:color="auto"/>
          </w:divBdr>
        </w:div>
      </w:divsChild>
    </w:div>
    <w:div w:id="258678404">
      <w:bodyDiv w:val="1"/>
      <w:marLeft w:val="0"/>
      <w:marRight w:val="0"/>
      <w:marTop w:val="0"/>
      <w:marBottom w:val="0"/>
      <w:divBdr>
        <w:top w:val="none" w:sz="0" w:space="0" w:color="auto"/>
        <w:left w:val="none" w:sz="0" w:space="0" w:color="auto"/>
        <w:bottom w:val="none" w:sz="0" w:space="0" w:color="auto"/>
        <w:right w:val="none" w:sz="0" w:space="0" w:color="auto"/>
      </w:divBdr>
    </w:div>
    <w:div w:id="261764746">
      <w:bodyDiv w:val="1"/>
      <w:marLeft w:val="0"/>
      <w:marRight w:val="0"/>
      <w:marTop w:val="0"/>
      <w:marBottom w:val="0"/>
      <w:divBdr>
        <w:top w:val="none" w:sz="0" w:space="0" w:color="auto"/>
        <w:left w:val="none" w:sz="0" w:space="0" w:color="auto"/>
        <w:bottom w:val="none" w:sz="0" w:space="0" w:color="auto"/>
        <w:right w:val="none" w:sz="0" w:space="0" w:color="auto"/>
      </w:divBdr>
    </w:div>
    <w:div w:id="268659241">
      <w:bodyDiv w:val="1"/>
      <w:marLeft w:val="0"/>
      <w:marRight w:val="0"/>
      <w:marTop w:val="0"/>
      <w:marBottom w:val="0"/>
      <w:divBdr>
        <w:top w:val="none" w:sz="0" w:space="0" w:color="auto"/>
        <w:left w:val="none" w:sz="0" w:space="0" w:color="auto"/>
        <w:bottom w:val="none" w:sz="0" w:space="0" w:color="auto"/>
        <w:right w:val="none" w:sz="0" w:space="0" w:color="auto"/>
      </w:divBdr>
      <w:divsChild>
        <w:div w:id="81266762">
          <w:marLeft w:val="0"/>
          <w:marRight w:val="0"/>
          <w:marTop w:val="0"/>
          <w:marBottom w:val="0"/>
          <w:divBdr>
            <w:top w:val="single" w:sz="2" w:space="0" w:color="auto"/>
            <w:left w:val="single" w:sz="2" w:space="0" w:color="auto"/>
            <w:bottom w:val="single" w:sz="2" w:space="0" w:color="auto"/>
            <w:right w:val="single" w:sz="2" w:space="0" w:color="auto"/>
          </w:divBdr>
        </w:div>
        <w:div w:id="590700741">
          <w:marLeft w:val="0"/>
          <w:marRight w:val="0"/>
          <w:marTop w:val="0"/>
          <w:marBottom w:val="0"/>
          <w:divBdr>
            <w:top w:val="single" w:sz="2" w:space="0" w:color="auto"/>
            <w:left w:val="single" w:sz="2" w:space="0" w:color="auto"/>
            <w:bottom w:val="single" w:sz="2" w:space="0" w:color="auto"/>
            <w:right w:val="single" w:sz="2" w:space="0" w:color="auto"/>
          </w:divBdr>
        </w:div>
      </w:divsChild>
    </w:div>
    <w:div w:id="279580388">
      <w:bodyDiv w:val="1"/>
      <w:marLeft w:val="0"/>
      <w:marRight w:val="0"/>
      <w:marTop w:val="0"/>
      <w:marBottom w:val="0"/>
      <w:divBdr>
        <w:top w:val="none" w:sz="0" w:space="0" w:color="auto"/>
        <w:left w:val="none" w:sz="0" w:space="0" w:color="auto"/>
        <w:bottom w:val="none" w:sz="0" w:space="0" w:color="auto"/>
        <w:right w:val="none" w:sz="0" w:space="0" w:color="auto"/>
      </w:divBdr>
      <w:divsChild>
        <w:div w:id="1669669521">
          <w:marLeft w:val="0"/>
          <w:marRight w:val="0"/>
          <w:marTop w:val="0"/>
          <w:marBottom w:val="0"/>
          <w:divBdr>
            <w:top w:val="single" w:sz="2" w:space="0" w:color="auto"/>
            <w:left w:val="single" w:sz="2" w:space="0" w:color="auto"/>
            <w:bottom w:val="single" w:sz="2" w:space="0" w:color="auto"/>
            <w:right w:val="single" w:sz="2" w:space="0" w:color="auto"/>
          </w:divBdr>
        </w:div>
        <w:div w:id="2088767586">
          <w:marLeft w:val="0"/>
          <w:marRight w:val="0"/>
          <w:marTop w:val="0"/>
          <w:marBottom w:val="0"/>
          <w:divBdr>
            <w:top w:val="single" w:sz="2" w:space="0" w:color="auto"/>
            <w:left w:val="single" w:sz="2" w:space="0" w:color="auto"/>
            <w:bottom w:val="single" w:sz="2" w:space="0" w:color="auto"/>
            <w:right w:val="single" w:sz="2" w:space="0" w:color="auto"/>
          </w:divBdr>
        </w:div>
      </w:divsChild>
    </w:div>
    <w:div w:id="287005973">
      <w:bodyDiv w:val="1"/>
      <w:marLeft w:val="0"/>
      <w:marRight w:val="0"/>
      <w:marTop w:val="0"/>
      <w:marBottom w:val="0"/>
      <w:divBdr>
        <w:top w:val="none" w:sz="0" w:space="0" w:color="auto"/>
        <w:left w:val="none" w:sz="0" w:space="0" w:color="auto"/>
        <w:bottom w:val="none" w:sz="0" w:space="0" w:color="auto"/>
        <w:right w:val="none" w:sz="0" w:space="0" w:color="auto"/>
      </w:divBdr>
    </w:div>
    <w:div w:id="301620296">
      <w:bodyDiv w:val="1"/>
      <w:marLeft w:val="0"/>
      <w:marRight w:val="0"/>
      <w:marTop w:val="0"/>
      <w:marBottom w:val="0"/>
      <w:divBdr>
        <w:top w:val="none" w:sz="0" w:space="0" w:color="auto"/>
        <w:left w:val="none" w:sz="0" w:space="0" w:color="auto"/>
        <w:bottom w:val="none" w:sz="0" w:space="0" w:color="auto"/>
        <w:right w:val="none" w:sz="0" w:space="0" w:color="auto"/>
      </w:divBdr>
      <w:divsChild>
        <w:div w:id="4864798">
          <w:marLeft w:val="0"/>
          <w:marRight w:val="0"/>
          <w:marTop w:val="0"/>
          <w:marBottom w:val="0"/>
          <w:divBdr>
            <w:top w:val="single" w:sz="2" w:space="0" w:color="auto"/>
            <w:left w:val="single" w:sz="2" w:space="0" w:color="auto"/>
            <w:bottom w:val="single" w:sz="2" w:space="0" w:color="auto"/>
            <w:right w:val="single" w:sz="2" w:space="0" w:color="auto"/>
          </w:divBdr>
        </w:div>
        <w:div w:id="811294765">
          <w:marLeft w:val="0"/>
          <w:marRight w:val="0"/>
          <w:marTop w:val="0"/>
          <w:marBottom w:val="0"/>
          <w:divBdr>
            <w:top w:val="single" w:sz="2" w:space="0" w:color="auto"/>
            <w:left w:val="single" w:sz="2" w:space="0" w:color="auto"/>
            <w:bottom w:val="single" w:sz="2" w:space="0" w:color="auto"/>
            <w:right w:val="single" w:sz="2" w:space="0" w:color="auto"/>
          </w:divBdr>
        </w:div>
      </w:divsChild>
    </w:div>
    <w:div w:id="309483090">
      <w:bodyDiv w:val="1"/>
      <w:marLeft w:val="0"/>
      <w:marRight w:val="0"/>
      <w:marTop w:val="0"/>
      <w:marBottom w:val="0"/>
      <w:divBdr>
        <w:top w:val="none" w:sz="0" w:space="0" w:color="auto"/>
        <w:left w:val="none" w:sz="0" w:space="0" w:color="auto"/>
        <w:bottom w:val="none" w:sz="0" w:space="0" w:color="auto"/>
        <w:right w:val="none" w:sz="0" w:space="0" w:color="auto"/>
      </w:divBdr>
    </w:div>
    <w:div w:id="313416521">
      <w:bodyDiv w:val="1"/>
      <w:marLeft w:val="0"/>
      <w:marRight w:val="0"/>
      <w:marTop w:val="0"/>
      <w:marBottom w:val="0"/>
      <w:divBdr>
        <w:top w:val="none" w:sz="0" w:space="0" w:color="auto"/>
        <w:left w:val="none" w:sz="0" w:space="0" w:color="auto"/>
        <w:bottom w:val="none" w:sz="0" w:space="0" w:color="auto"/>
        <w:right w:val="none" w:sz="0" w:space="0" w:color="auto"/>
      </w:divBdr>
    </w:div>
    <w:div w:id="316567573">
      <w:bodyDiv w:val="1"/>
      <w:marLeft w:val="0"/>
      <w:marRight w:val="0"/>
      <w:marTop w:val="0"/>
      <w:marBottom w:val="0"/>
      <w:divBdr>
        <w:top w:val="none" w:sz="0" w:space="0" w:color="auto"/>
        <w:left w:val="none" w:sz="0" w:space="0" w:color="auto"/>
        <w:bottom w:val="none" w:sz="0" w:space="0" w:color="auto"/>
        <w:right w:val="none" w:sz="0" w:space="0" w:color="auto"/>
      </w:divBdr>
    </w:div>
    <w:div w:id="317349351">
      <w:bodyDiv w:val="1"/>
      <w:marLeft w:val="0"/>
      <w:marRight w:val="0"/>
      <w:marTop w:val="0"/>
      <w:marBottom w:val="0"/>
      <w:divBdr>
        <w:top w:val="none" w:sz="0" w:space="0" w:color="auto"/>
        <w:left w:val="none" w:sz="0" w:space="0" w:color="auto"/>
        <w:bottom w:val="none" w:sz="0" w:space="0" w:color="auto"/>
        <w:right w:val="none" w:sz="0" w:space="0" w:color="auto"/>
      </w:divBdr>
    </w:div>
    <w:div w:id="328290599">
      <w:bodyDiv w:val="1"/>
      <w:marLeft w:val="0"/>
      <w:marRight w:val="0"/>
      <w:marTop w:val="0"/>
      <w:marBottom w:val="0"/>
      <w:divBdr>
        <w:top w:val="none" w:sz="0" w:space="0" w:color="auto"/>
        <w:left w:val="none" w:sz="0" w:space="0" w:color="auto"/>
        <w:bottom w:val="none" w:sz="0" w:space="0" w:color="auto"/>
        <w:right w:val="none" w:sz="0" w:space="0" w:color="auto"/>
      </w:divBdr>
      <w:divsChild>
        <w:div w:id="123743856">
          <w:marLeft w:val="0"/>
          <w:marRight w:val="0"/>
          <w:marTop w:val="0"/>
          <w:marBottom w:val="0"/>
          <w:divBdr>
            <w:top w:val="single" w:sz="2" w:space="0" w:color="auto"/>
            <w:left w:val="single" w:sz="2" w:space="0" w:color="auto"/>
            <w:bottom w:val="single" w:sz="2" w:space="0" w:color="auto"/>
            <w:right w:val="single" w:sz="2" w:space="0" w:color="auto"/>
          </w:divBdr>
        </w:div>
        <w:div w:id="337927870">
          <w:marLeft w:val="0"/>
          <w:marRight w:val="0"/>
          <w:marTop w:val="0"/>
          <w:marBottom w:val="0"/>
          <w:divBdr>
            <w:top w:val="single" w:sz="2" w:space="0" w:color="auto"/>
            <w:left w:val="single" w:sz="2" w:space="0" w:color="auto"/>
            <w:bottom w:val="single" w:sz="2" w:space="0" w:color="auto"/>
            <w:right w:val="single" w:sz="2" w:space="0" w:color="auto"/>
          </w:divBdr>
        </w:div>
        <w:div w:id="470177959">
          <w:marLeft w:val="0"/>
          <w:marRight w:val="0"/>
          <w:marTop w:val="0"/>
          <w:marBottom w:val="0"/>
          <w:divBdr>
            <w:top w:val="single" w:sz="2" w:space="0" w:color="auto"/>
            <w:left w:val="single" w:sz="2" w:space="0" w:color="auto"/>
            <w:bottom w:val="single" w:sz="2" w:space="0" w:color="auto"/>
            <w:right w:val="single" w:sz="2" w:space="0" w:color="auto"/>
          </w:divBdr>
        </w:div>
        <w:div w:id="944389678">
          <w:marLeft w:val="0"/>
          <w:marRight w:val="0"/>
          <w:marTop w:val="0"/>
          <w:marBottom w:val="0"/>
          <w:divBdr>
            <w:top w:val="single" w:sz="2" w:space="0" w:color="auto"/>
            <w:left w:val="single" w:sz="2" w:space="0" w:color="auto"/>
            <w:bottom w:val="single" w:sz="2" w:space="0" w:color="auto"/>
            <w:right w:val="single" w:sz="2" w:space="0" w:color="auto"/>
          </w:divBdr>
        </w:div>
        <w:div w:id="1724281875">
          <w:marLeft w:val="0"/>
          <w:marRight w:val="0"/>
          <w:marTop w:val="0"/>
          <w:marBottom w:val="0"/>
          <w:divBdr>
            <w:top w:val="single" w:sz="2" w:space="0" w:color="auto"/>
            <w:left w:val="single" w:sz="2" w:space="0" w:color="auto"/>
            <w:bottom w:val="single" w:sz="2" w:space="0" w:color="auto"/>
            <w:right w:val="single" w:sz="2" w:space="0" w:color="auto"/>
          </w:divBdr>
        </w:div>
        <w:div w:id="1735658963">
          <w:marLeft w:val="0"/>
          <w:marRight w:val="0"/>
          <w:marTop w:val="0"/>
          <w:marBottom w:val="0"/>
          <w:divBdr>
            <w:top w:val="single" w:sz="2" w:space="0" w:color="auto"/>
            <w:left w:val="single" w:sz="2" w:space="0" w:color="auto"/>
            <w:bottom w:val="single" w:sz="2" w:space="0" w:color="auto"/>
            <w:right w:val="single" w:sz="2" w:space="0" w:color="auto"/>
          </w:divBdr>
        </w:div>
        <w:div w:id="1896236501">
          <w:marLeft w:val="0"/>
          <w:marRight w:val="0"/>
          <w:marTop w:val="0"/>
          <w:marBottom w:val="0"/>
          <w:divBdr>
            <w:top w:val="single" w:sz="2" w:space="0" w:color="auto"/>
            <w:left w:val="single" w:sz="2" w:space="0" w:color="auto"/>
            <w:bottom w:val="single" w:sz="2" w:space="0" w:color="auto"/>
            <w:right w:val="single" w:sz="2" w:space="0" w:color="auto"/>
          </w:divBdr>
        </w:div>
      </w:divsChild>
    </w:div>
    <w:div w:id="331836072">
      <w:bodyDiv w:val="1"/>
      <w:marLeft w:val="0"/>
      <w:marRight w:val="0"/>
      <w:marTop w:val="0"/>
      <w:marBottom w:val="0"/>
      <w:divBdr>
        <w:top w:val="none" w:sz="0" w:space="0" w:color="auto"/>
        <w:left w:val="none" w:sz="0" w:space="0" w:color="auto"/>
        <w:bottom w:val="none" w:sz="0" w:space="0" w:color="auto"/>
        <w:right w:val="none" w:sz="0" w:space="0" w:color="auto"/>
      </w:divBdr>
    </w:div>
    <w:div w:id="336419083">
      <w:bodyDiv w:val="1"/>
      <w:marLeft w:val="0"/>
      <w:marRight w:val="0"/>
      <w:marTop w:val="0"/>
      <w:marBottom w:val="0"/>
      <w:divBdr>
        <w:top w:val="none" w:sz="0" w:space="0" w:color="auto"/>
        <w:left w:val="none" w:sz="0" w:space="0" w:color="auto"/>
        <w:bottom w:val="none" w:sz="0" w:space="0" w:color="auto"/>
        <w:right w:val="none" w:sz="0" w:space="0" w:color="auto"/>
      </w:divBdr>
    </w:div>
    <w:div w:id="346255615">
      <w:bodyDiv w:val="1"/>
      <w:marLeft w:val="0"/>
      <w:marRight w:val="0"/>
      <w:marTop w:val="0"/>
      <w:marBottom w:val="0"/>
      <w:divBdr>
        <w:top w:val="none" w:sz="0" w:space="0" w:color="auto"/>
        <w:left w:val="none" w:sz="0" w:space="0" w:color="auto"/>
        <w:bottom w:val="none" w:sz="0" w:space="0" w:color="auto"/>
        <w:right w:val="none" w:sz="0" w:space="0" w:color="auto"/>
      </w:divBdr>
    </w:div>
    <w:div w:id="347223479">
      <w:bodyDiv w:val="1"/>
      <w:marLeft w:val="0"/>
      <w:marRight w:val="0"/>
      <w:marTop w:val="0"/>
      <w:marBottom w:val="0"/>
      <w:divBdr>
        <w:top w:val="none" w:sz="0" w:space="0" w:color="auto"/>
        <w:left w:val="none" w:sz="0" w:space="0" w:color="auto"/>
        <w:bottom w:val="none" w:sz="0" w:space="0" w:color="auto"/>
        <w:right w:val="none" w:sz="0" w:space="0" w:color="auto"/>
      </w:divBdr>
      <w:divsChild>
        <w:div w:id="430584211">
          <w:marLeft w:val="0"/>
          <w:marRight w:val="0"/>
          <w:marTop w:val="0"/>
          <w:marBottom w:val="0"/>
          <w:divBdr>
            <w:top w:val="single" w:sz="2" w:space="0" w:color="auto"/>
            <w:left w:val="single" w:sz="2" w:space="0" w:color="auto"/>
            <w:bottom w:val="single" w:sz="2" w:space="0" w:color="auto"/>
            <w:right w:val="single" w:sz="2" w:space="0" w:color="auto"/>
          </w:divBdr>
        </w:div>
        <w:div w:id="1283346985">
          <w:marLeft w:val="0"/>
          <w:marRight w:val="0"/>
          <w:marTop w:val="0"/>
          <w:marBottom w:val="0"/>
          <w:divBdr>
            <w:top w:val="single" w:sz="2" w:space="0" w:color="auto"/>
            <w:left w:val="single" w:sz="2" w:space="0" w:color="auto"/>
            <w:bottom w:val="single" w:sz="2" w:space="0" w:color="auto"/>
            <w:right w:val="single" w:sz="2" w:space="0" w:color="auto"/>
          </w:divBdr>
        </w:div>
      </w:divsChild>
    </w:div>
    <w:div w:id="347416027">
      <w:bodyDiv w:val="1"/>
      <w:marLeft w:val="0"/>
      <w:marRight w:val="0"/>
      <w:marTop w:val="0"/>
      <w:marBottom w:val="0"/>
      <w:divBdr>
        <w:top w:val="none" w:sz="0" w:space="0" w:color="auto"/>
        <w:left w:val="none" w:sz="0" w:space="0" w:color="auto"/>
        <w:bottom w:val="none" w:sz="0" w:space="0" w:color="auto"/>
        <w:right w:val="none" w:sz="0" w:space="0" w:color="auto"/>
      </w:divBdr>
    </w:div>
    <w:div w:id="356734246">
      <w:bodyDiv w:val="1"/>
      <w:marLeft w:val="0"/>
      <w:marRight w:val="0"/>
      <w:marTop w:val="0"/>
      <w:marBottom w:val="0"/>
      <w:divBdr>
        <w:top w:val="none" w:sz="0" w:space="0" w:color="auto"/>
        <w:left w:val="none" w:sz="0" w:space="0" w:color="auto"/>
        <w:bottom w:val="none" w:sz="0" w:space="0" w:color="auto"/>
        <w:right w:val="none" w:sz="0" w:space="0" w:color="auto"/>
      </w:divBdr>
    </w:div>
    <w:div w:id="361441691">
      <w:bodyDiv w:val="1"/>
      <w:marLeft w:val="0"/>
      <w:marRight w:val="0"/>
      <w:marTop w:val="0"/>
      <w:marBottom w:val="0"/>
      <w:divBdr>
        <w:top w:val="none" w:sz="0" w:space="0" w:color="auto"/>
        <w:left w:val="none" w:sz="0" w:space="0" w:color="auto"/>
        <w:bottom w:val="none" w:sz="0" w:space="0" w:color="auto"/>
        <w:right w:val="none" w:sz="0" w:space="0" w:color="auto"/>
      </w:divBdr>
      <w:divsChild>
        <w:div w:id="774641506">
          <w:marLeft w:val="0"/>
          <w:marRight w:val="0"/>
          <w:marTop w:val="0"/>
          <w:marBottom w:val="0"/>
          <w:divBdr>
            <w:top w:val="single" w:sz="2" w:space="0" w:color="auto"/>
            <w:left w:val="single" w:sz="2" w:space="0" w:color="auto"/>
            <w:bottom w:val="single" w:sz="2" w:space="0" w:color="auto"/>
            <w:right w:val="single" w:sz="2" w:space="0" w:color="auto"/>
          </w:divBdr>
        </w:div>
        <w:div w:id="1173686829">
          <w:marLeft w:val="0"/>
          <w:marRight w:val="0"/>
          <w:marTop w:val="0"/>
          <w:marBottom w:val="0"/>
          <w:divBdr>
            <w:top w:val="single" w:sz="2" w:space="0" w:color="auto"/>
            <w:left w:val="single" w:sz="2" w:space="0" w:color="auto"/>
            <w:bottom w:val="single" w:sz="2" w:space="0" w:color="auto"/>
            <w:right w:val="single" w:sz="2" w:space="0" w:color="auto"/>
          </w:divBdr>
        </w:div>
        <w:div w:id="1250044051">
          <w:marLeft w:val="0"/>
          <w:marRight w:val="0"/>
          <w:marTop w:val="0"/>
          <w:marBottom w:val="0"/>
          <w:divBdr>
            <w:top w:val="single" w:sz="2" w:space="0" w:color="auto"/>
            <w:left w:val="single" w:sz="2" w:space="0" w:color="auto"/>
            <w:bottom w:val="single" w:sz="2" w:space="0" w:color="auto"/>
            <w:right w:val="single" w:sz="2" w:space="0" w:color="auto"/>
          </w:divBdr>
        </w:div>
        <w:div w:id="1500854368">
          <w:marLeft w:val="0"/>
          <w:marRight w:val="0"/>
          <w:marTop w:val="0"/>
          <w:marBottom w:val="0"/>
          <w:divBdr>
            <w:top w:val="single" w:sz="2" w:space="0" w:color="auto"/>
            <w:left w:val="single" w:sz="2" w:space="0" w:color="auto"/>
            <w:bottom w:val="single" w:sz="2" w:space="0" w:color="auto"/>
            <w:right w:val="single" w:sz="2" w:space="0" w:color="auto"/>
          </w:divBdr>
        </w:div>
        <w:div w:id="1649750304">
          <w:marLeft w:val="0"/>
          <w:marRight w:val="0"/>
          <w:marTop w:val="0"/>
          <w:marBottom w:val="0"/>
          <w:divBdr>
            <w:top w:val="single" w:sz="2" w:space="0" w:color="auto"/>
            <w:left w:val="single" w:sz="2" w:space="0" w:color="auto"/>
            <w:bottom w:val="single" w:sz="2" w:space="0" w:color="auto"/>
            <w:right w:val="single" w:sz="2" w:space="0" w:color="auto"/>
          </w:divBdr>
        </w:div>
        <w:div w:id="1949465604">
          <w:marLeft w:val="0"/>
          <w:marRight w:val="0"/>
          <w:marTop w:val="0"/>
          <w:marBottom w:val="0"/>
          <w:divBdr>
            <w:top w:val="single" w:sz="2" w:space="0" w:color="auto"/>
            <w:left w:val="single" w:sz="2" w:space="0" w:color="auto"/>
            <w:bottom w:val="single" w:sz="2" w:space="0" w:color="auto"/>
            <w:right w:val="single" w:sz="2" w:space="0" w:color="auto"/>
          </w:divBdr>
        </w:div>
      </w:divsChild>
    </w:div>
    <w:div w:id="376589201">
      <w:bodyDiv w:val="1"/>
      <w:marLeft w:val="0"/>
      <w:marRight w:val="0"/>
      <w:marTop w:val="0"/>
      <w:marBottom w:val="0"/>
      <w:divBdr>
        <w:top w:val="none" w:sz="0" w:space="0" w:color="auto"/>
        <w:left w:val="none" w:sz="0" w:space="0" w:color="auto"/>
        <w:bottom w:val="none" w:sz="0" w:space="0" w:color="auto"/>
        <w:right w:val="none" w:sz="0" w:space="0" w:color="auto"/>
      </w:divBdr>
      <w:divsChild>
        <w:div w:id="151457292">
          <w:marLeft w:val="0"/>
          <w:marRight w:val="0"/>
          <w:marTop w:val="0"/>
          <w:marBottom w:val="0"/>
          <w:divBdr>
            <w:top w:val="single" w:sz="2" w:space="0" w:color="auto"/>
            <w:left w:val="single" w:sz="2" w:space="0" w:color="auto"/>
            <w:bottom w:val="single" w:sz="2" w:space="0" w:color="auto"/>
            <w:right w:val="single" w:sz="2" w:space="0" w:color="auto"/>
          </w:divBdr>
        </w:div>
        <w:div w:id="294795215">
          <w:marLeft w:val="0"/>
          <w:marRight w:val="0"/>
          <w:marTop w:val="0"/>
          <w:marBottom w:val="0"/>
          <w:divBdr>
            <w:top w:val="single" w:sz="2" w:space="0" w:color="auto"/>
            <w:left w:val="single" w:sz="2" w:space="0" w:color="auto"/>
            <w:bottom w:val="single" w:sz="2" w:space="0" w:color="auto"/>
            <w:right w:val="single" w:sz="2" w:space="0" w:color="auto"/>
          </w:divBdr>
        </w:div>
        <w:div w:id="1379667496">
          <w:marLeft w:val="0"/>
          <w:marRight w:val="0"/>
          <w:marTop w:val="0"/>
          <w:marBottom w:val="0"/>
          <w:divBdr>
            <w:top w:val="single" w:sz="2" w:space="0" w:color="auto"/>
            <w:left w:val="single" w:sz="2" w:space="0" w:color="auto"/>
            <w:bottom w:val="single" w:sz="2" w:space="0" w:color="auto"/>
            <w:right w:val="single" w:sz="2" w:space="0" w:color="auto"/>
          </w:divBdr>
        </w:div>
        <w:div w:id="2091929040">
          <w:marLeft w:val="0"/>
          <w:marRight w:val="0"/>
          <w:marTop w:val="0"/>
          <w:marBottom w:val="0"/>
          <w:divBdr>
            <w:top w:val="single" w:sz="2" w:space="0" w:color="auto"/>
            <w:left w:val="single" w:sz="2" w:space="0" w:color="auto"/>
            <w:bottom w:val="single" w:sz="2" w:space="0" w:color="auto"/>
            <w:right w:val="single" w:sz="2" w:space="0" w:color="auto"/>
          </w:divBdr>
        </w:div>
      </w:divsChild>
    </w:div>
    <w:div w:id="392705545">
      <w:bodyDiv w:val="1"/>
      <w:marLeft w:val="0"/>
      <w:marRight w:val="0"/>
      <w:marTop w:val="0"/>
      <w:marBottom w:val="0"/>
      <w:divBdr>
        <w:top w:val="none" w:sz="0" w:space="0" w:color="auto"/>
        <w:left w:val="none" w:sz="0" w:space="0" w:color="auto"/>
        <w:bottom w:val="none" w:sz="0" w:space="0" w:color="auto"/>
        <w:right w:val="none" w:sz="0" w:space="0" w:color="auto"/>
      </w:divBdr>
    </w:div>
    <w:div w:id="396169493">
      <w:bodyDiv w:val="1"/>
      <w:marLeft w:val="0"/>
      <w:marRight w:val="0"/>
      <w:marTop w:val="0"/>
      <w:marBottom w:val="0"/>
      <w:divBdr>
        <w:top w:val="none" w:sz="0" w:space="0" w:color="auto"/>
        <w:left w:val="none" w:sz="0" w:space="0" w:color="auto"/>
        <w:bottom w:val="none" w:sz="0" w:space="0" w:color="auto"/>
        <w:right w:val="none" w:sz="0" w:space="0" w:color="auto"/>
      </w:divBdr>
    </w:div>
    <w:div w:id="397822360">
      <w:bodyDiv w:val="1"/>
      <w:marLeft w:val="0"/>
      <w:marRight w:val="0"/>
      <w:marTop w:val="0"/>
      <w:marBottom w:val="0"/>
      <w:divBdr>
        <w:top w:val="none" w:sz="0" w:space="0" w:color="auto"/>
        <w:left w:val="none" w:sz="0" w:space="0" w:color="auto"/>
        <w:bottom w:val="none" w:sz="0" w:space="0" w:color="auto"/>
        <w:right w:val="none" w:sz="0" w:space="0" w:color="auto"/>
      </w:divBdr>
    </w:div>
    <w:div w:id="425469132">
      <w:bodyDiv w:val="1"/>
      <w:marLeft w:val="0"/>
      <w:marRight w:val="0"/>
      <w:marTop w:val="0"/>
      <w:marBottom w:val="0"/>
      <w:divBdr>
        <w:top w:val="none" w:sz="0" w:space="0" w:color="auto"/>
        <w:left w:val="none" w:sz="0" w:space="0" w:color="auto"/>
        <w:bottom w:val="none" w:sz="0" w:space="0" w:color="auto"/>
        <w:right w:val="none" w:sz="0" w:space="0" w:color="auto"/>
      </w:divBdr>
      <w:divsChild>
        <w:div w:id="316803802">
          <w:marLeft w:val="0"/>
          <w:marRight w:val="0"/>
          <w:marTop w:val="0"/>
          <w:marBottom w:val="0"/>
          <w:divBdr>
            <w:top w:val="single" w:sz="2" w:space="0" w:color="auto"/>
            <w:left w:val="single" w:sz="2" w:space="0" w:color="auto"/>
            <w:bottom w:val="single" w:sz="2" w:space="0" w:color="auto"/>
            <w:right w:val="single" w:sz="2" w:space="0" w:color="auto"/>
          </w:divBdr>
        </w:div>
        <w:div w:id="398282731">
          <w:marLeft w:val="0"/>
          <w:marRight w:val="0"/>
          <w:marTop w:val="0"/>
          <w:marBottom w:val="0"/>
          <w:divBdr>
            <w:top w:val="single" w:sz="2" w:space="0" w:color="auto"/>
            <w:left w:val="single" w:sz="2" w:space="0" w:color="auto"/>
            <w:bottom w:val="single" w:sz="2" w:space="0" w:color="auto"/>
            <w:right w:val="single" w:sz="2" w:space="0" w:color="auto"/>
          </w:divBdr>
        </w:div>
      </w:divsChild>
    </w:div>
    <w:div w:id="430317250">
      <w:bodyDiv w:val="1"/>
      <w:marLeft w:val="0"/>
      <w:marRight w:val="0"/>
      <w:marTop w:val="0"/>
      <w:marBottom w:val="0"/>
      <w:divBdr>
        <w:top w:val="none" w:sz="0" w:space="0" w:color="auto"/>
        <w:left w:val="none" w:sz="0" w:space="0" w:color="auto"/>
        <w:bottom w:val="none" w:sz="0" w:space="0" w:color="auto"/>
        <w:right w:val="none" w:sz="0" w:space="0" w:color="auto"/>
      </w:divBdr>
    </w:div>
    <w:div w:id="442459736">
      <w:bodyDiv w:val="1"/>
      <w:marLeft w:val="0"/>
      <w:marRight w:val="0"/>
      <w:marTop w:val="0"/>
      <w:marBottom w:val="0"/>
      <w:divBdr>
        <w:top w:val="none" w:sz="0" w:space="0" w:color="auto"/>
        <w:left w:val="none" w:sz="0" w:space="0" w:color="auto"/>
        <w:bottom w:val="none" w:sz="0" w:space="0" w:color="auto"/>
        <w:right w:val="none" w:sz="0" w:space="0" w:color="auto"/>
      </w:divBdr>
    </w:div>
    <w:div w:id="446046314">
      <w:bodyDiv w:val="1"/>
      <w:marLeft w:val="0"/>
      <w:marRight w:val="0"/>
      <w:marTop w:val="0"/>
      <w:marBottom w:val="0"/>
      <w:divBdr>
        <w:top w:val="none" w:sz="0" w:space="0" w:color="auto"/>
        <w:left w:val="none" w:sz="0" w:space="0" w:color="auto"/>
        <w:bottom w:val="none" w:sz="0" w:space="0" w:color="auto"/>
        <w:right w:val="none" w:sz="0" w:space="0" w:color="auto"/>
      </w:divBdr>
      <w:divsChild>
        <w:div w:id="83379542">
          <w:marLeft w:val="0"/>
          <w:marRight w:val="0"/>
          <w:marTop w:val="0"/>
          <w:marBottom w:val="0"/>
          <w:divBdr>
            <w:top w:val="single" w:sz="2" w:space="0" w:color="auto"/>
            <w:left w:val="single" w:sz="2" w:space="0" w:color="auto"/>
            <w:bottom w:val="single" w:sz="2" w:space="0" w:color="auto"/>
            <w:right w:val="single" w:sz="2" w:space="0" w:color="auto"/>
          </w:divBdr>
        </w:div>
        <w:div w:id="1880362300">
          <w:marLeft w:val="0"/>
          <w:marRight w:val="0"/>
          <w:marTop w:val="0"/>
          <w:marBottom w:val="0"/>
          <w:divBdr>
            <w:top w:val="single" w:sz="2" w:space="0" w:color="auto"/>
            <w:left w:val="single" w:sz="2" w:space="0" w:color="auto"/>
            <w:bottom w:val="single" w:sz="2" w:space="0" w:color="auto"/>
            <w:right w:val="single" w:sz="2" w:space="0" w:color="auto"/>
          </w:divBdr>
        </w:div>
      </w:divsChild>
    </w:div>
    <w:div w:id="447508199">
      <w:bodyDiv w:val="1"/>
      <w:marLeft w:val="0"/>
      <w:marRight w:val="0"/>
      <w:marTop w:val="0"/>
      <w:marBottom w:val="0"/>
      <w:divBdr>
        <w:top w:val="none" w:sz="0" w:space="0" w:color="auto"/>
        <w:left w:val="none" w:sz="0" w:space="0" w:color="auto"/>
        <w:bottom w:val="none" w:sz="0" w:space="0" w:color="auto"/>
        <w:right w:val="none" w:sz="0" w:space="0" w:color="auto"/>
      </w:divBdr>
      <w:divsChild>
        <w:div w:id="1474904930">
          <w:marLeft w:val="0"/>
          <w:marRight w:val="0"/>
          <w:marTop w:val="0"/>
          <w:marBottom w:val="0"/>
          <w:divBdr>
            <w:top w:val="none" w:sz="0" w:space="0" w:color="auto"/>
            <w:left w:val="none" w:sz="0" w:space="0" w:color="auto"/>
            <w:bottom w:val="none" w:sz="0" w:space="0" w:color="auto"/>
            <w:right w:val="none" w:sz="0" w:space="0" w:color="auto"/>
          </w:divBdr>
        </w:div>
        <w:div w:id="1805150431">
          <w:marLeft w:val="0"/>
          <w:marRight w:val="0"/>
          <w:marTop w:val="0"/>
          <w:marBottom w:val="0"/>
          <w:divBdr>
            <w:top w:val="none" w:sz="0" w:space="0" w:color="auto"/>
            <w:left w:val="none" w:sz="0" w:space="0" w:color="auto"/>
            <w:bottom w:val="none" w:sz="0" w:space="0" w:color="auto"/>
            <w:right w:val="none" w:sz="0" w:space="0" w:color="auto"/>
          </w:divBdr>
        </w:div>
      </w:divsChild>
    </w:div>
    <w:div w:id="449203709">
      <w:bodyDiv w:val="1"/>
      <w:marLeft w:val="0"/>
      <w:marRight w:val="0"/>
      <w:marTop w:val="0"/>
      <w:marBottom w:val="0"/>
      <w:divBdr>
        <w:top w:val="none" w:sz="0" w:space="0" w:color="auto"/>
        <w:left w:val="none" w:sz="0" w:space="0" w:color="auto"/>
        <w:bottom w:val="none" w:sz="0" w:space="0" w:color="auto"/>
        <w:right w:val="none" w:sz="0" w:space="0" w:color="auto"/>
      </w:divBdr>
    </w:div>
    <w:div w:id="450982179">
      <w:bodyDiv w:val="1"/>
      <w:marLeft w:val="0"/>
      <w:marRight w:val="0"/>
      <w:marTop w:val="0"/>
      <w:marBottom w:val="0"/>
      <w:divBdr>
        <w:top w:val="none" w:sz="0" w:space="0" w:color="auto"/>
        <w:left w:val="none" w:sz="0" w:space="0" w:color="auto"/>
        <w:bottom w:val="none" w:sz="0" w:space="0" w:color="auto"/>
        <w:right w:val="none" w:sz="0" w:space="0" w:color="auto"/>
      </w:divBdr>
    </w:div>
    <w:div w:id="457451500">
      <w:bodyDiv w:val="1"/>
      <w:marLeft w:val="0"/>
      <w:marRight w:val="0"/>
      <w:marTop w:val="0"/>
      <w:marBottom w:val="0"/>
      <w:divBdr>
        <w:top w:val="none" w:sz="0" w:space="0" w:color="auto"/>
        <w:left w:val="none" w:sz="0" w:space="0" w:color="auto"/>
        <w:bottom w:val="none" w:sz="0" w:space="0" w:color="auto"/>
        <w:right w:val="none" w:sz="0" w:space="0" w:color="auto"/>
      </w:divBdr>
    </w:div>
    <w:div w:id="461729159">
      <w:bodyDiv w:val="1"/>
      <w:marLeft w:val="0"/>
      <w:marRight w:val="0"/>
      <w:marTop w:val="0"/>
      <w:marBottom w:val="0"/>
      <w:divBdr>
        <w:top w:val="none" w:sz="0" w:space="0" w:color="auto"/>
        <w:left w:val="none" w:sz="0" w:space="0" w:color="auto"/>
        <w:bottom w:val="none" w:sz="0" w:space="0" w:color="auto"/>
        <w:right w:val="none" w:sz="0" w:space="0" w:color="auto"/>
      </w:divBdr>
    </w:div>
    <w:div w:id="465658012">
      <w:bodyDiv w:val="1"/>
      <w:marLeft w:val="0"/>
      <w:marRight w:val="0"/>
      <w:marTop w:val="0"/>
      <w:marBottom w:val="0"/>
      <w:divBdr>
        <w:top w:val="none" w:sz="0" w:space="0" w:color="auto"/>
        <w:left w:val="none" w:sz="0" w:space="0" w:color="auto"/>
        <w:bottom w:val="none" w:sz="0" w:space="0" w:color="auto"/>
        <w:right w:val="none" w:sz="0" w:space="0" w:color="auto"/>
      </w:divBdr>
    </w:div>
    <w:div w:id="479427684">
      <w:bodyDiv w:val="1"/>
      <w:marLeft w:val="0"/>
      <w:marRight w:val="0"/>
      <w:marTop w:val="0"/>
      <w:marBottom w:val="0"/>
      <w:divBdr>
        <w:top w:val="none" w:sz="0" w:space="0" w:color="auto"/>
        <w:left w:val="none" w:sz="0" w:space="0" w:color="auto"/>
        <w:bottom w:val="none" w:sz="0" w:space="0" w:color="auto"/>
        <w:right w:val="none" w:sz="0" w:space="0" w:color="auto"/>
      </w:divBdr>
      <w:divsChild>
        <w:div w:id="69498399">
          <w:marLeft w:val="0"/>
          <w:marRight w:val="0"/>
          <w:marTop w:val="0"/>
          <w:marBottom w:val="0"/>
          <w:divBdr>
            <w:top w:val="single" w:sz="2" w:space="0" w:color="auto"/>
            <w:left w:val="single" w:sz="2" w:space="0" w:color="auto"/>
            <w:bottom w:val="single" w:sz="2" w:space="0" w:color="auto"/>
            <w:right w:val="single" w:sz="2" w:space="0" w:color="auto"/>
          </w:divBdr>
        </w:div>
        <w:div w:id="436216263">
          <w:marLeft w:val="0"/>
          <w:marRight w:val="0"/>
          <w:marTop w:val="0"/>
          <w:marBottom w:val="0"/>
          <w:divBdr>
            <w:top w:val="single" w:sz="2" w:space="0" w:color="auto"/>
            <w:left w:val="single" w:sz="2" w:space="0" w:color="auto"/>
            <w:bottom w:val="single" w:sz="2" w:space="0" w:color="auto"/>
            <w:right w:val="single" w:sz="2" w:space="0" w:color="auto"/>
          </w:divBdr>
        </w:div>
        <w:div w:id="837185994">
          <w:marLeft w:val="0"/>
          <w:marRight w:val="0"/>
          <w:marTop w:val="0"/>
          <w:marBottom w:val="0"/>
          <w:divBdr>
            <w:top w:val="single" w:sz="2" w:space="0" w:color="auto"/>
            <w:left w:val="single" w:sz="2" w:space="0" w:color="auto"/>
            <w:bottom w:val="single" w:sz="2" w:space="0" w:color="auto"/>
            <w:right w:val="single" w:sz="2" w:space="0" w:color="auto"/>
          </w:divBdr>
        </w:div>
        <w:div w:id="1064333816">
          <w:marLeft w:val="0"/>
          <w:marRight w:val="0"/>
          <w:marTop w:val="0"/>
          <w:marBottom w:val="0"/>
          <w:divBdr>
            <w:top w:val="single" w:sz="2" w:space="0" w:color="auto"/>
            <w:left w:val="single" w:sz="2" w:space="0" w:color="auto"/>
            <w:bottom w:val="single" w:sz="2" w:space="0" w:color="auto"/>
            <w:right w:val="single" w:sz="2" w:space="0" w:color="auto"/>
          </w:divBdr>
        </w:div>
        <w:div w:id="1522818818">
          <w:marLeft w:val="0"/>
          <w:marRight w:val="0"/>
          <w:marTop w:val="0"/>
          <w:marBottom w:val="0"/>
          <w:divBdr>
            <w:top w:val="single" w:sz="2" w:space="0" w:color="auto"/>
            <w:left w:val="single" w:sz="2" w:space="0" w:color="auto"/>
            <w:bottom w:val="single" w:sz="2" w:space="0" w:color="auto"/>
            <w:right w:val="single" w:sz="2" w:space="0" w:color="auto"/>
          </w:divBdr>
        </w:div>
        <w:div w:id="2016029016">
          <w:marLeft w:val="0"/>
          <w:marRight w:val="0"/>
          <w:marTop w:val="0"/>
          <w:marBottom w:val="0"/>
          <w:divBdr>
            <w:top w:val="single" w:sz="2" w:space="0" w:color="auto"/>
            <w:left w:val="single" w:sz="2" w:space="0" w:color="auto"/>
            <w:bottom w:val="single" w:sz="2" w:space="0" w:color="auto"/>
            <w:right w:val="single" w:sz="2" w:space="0" w:color="auto"/>
          </w:divBdr>
        </w:div>
      </w:divsChild>
    </w:div>
    <w:div w:id="497111707">
      <w:bodyDiv w:val="1"/>
      <w:marLeft w:val="0"/>
      <w:marRight w:val="0"/>
      <w:marTop w:val="0"/>
      <w:marBottom w:val="0"/>
      <w:divBdr>
        <w:top w:val="none" w:sz="0" w:space="0" w:color="auto"/>
        <w:left w:val="none" w:sz="0" w:space="0" w:color="auto"/>
        <w:bottom w:val="none" w:sz="0" w:space="0" w:color="auto"/>
        <w:right w:val="none" w:sz="0" w:space="0" w:color="auto"/>
      </w:divBdr>
      <w:divsChild>
        <w:div w:id="541093584">
          <w:marLeft w:val="0"/>
          <w:marRight w:val="0"/>
          <w:marTop w:val="0"/>
          <w:marBottom w:val="0"/>
          <w:divBdr>
            <w:top w:val="single" w:sz="2" w:space="0" w:color="auto"/>
            <w:left w:val="single" w:sz="2" w:space="0" w:color="auto"/>
            <w:bottom w:val="single" w:sz="2" w:space="0" w:color="auto"/>
            <w:right w:val="single" w:sz="2" w:space="0" w:color="auto"/>
          </w:divBdr>
        </w:div>
        <w:div w:id="991373362">
          <w:marLeft w:val="0"/>
          <w:marRight w:val="0"/>
          <w:marTop w:val="0"/>
          <w:marBottom w:val="0"/>
          <w:divBdr>
            <w:top w:val="single" w:sz="2" w:space="0" w:color="auto"/>
            <w:left w:val="single" w:sz="2" w:space="0" w:color="auto"/>
            <w:bottom w:val="single" w:sz="2" w:space="0" w:color="auto"/>
            <w:right w:val="single" w:sz="2" w:space="0" w:color="auto"/>
          </w:divBdr>
        </w:div>
      </w:divsChild>
    </w:div>
    <w:div w:id="501160234">
      <w:bodyDiv w:val="1"/>
      <w:marLeft w:val="0"/>
      <w:marRight w:val="0"/>
      <w:marTop w:val="0"/>
      <w:marBottom w:val="0"/>
      <w:divBdr>
        <w:top w:val="none" w:sz="0" w:space="0" w:color="auto"/>
        <w:left w:val="none" w:sz="0" w:space="0" w:color="auto"/>
        <w:bottom w:val="none" w:sz="0" w:space="0" w:color="auto"/>
        <w:right w:val="none" w:sz="0" w:space="0" w:color="auto"/>
      </w:divBdr>
      <w:divsChild>
        <w:div w:id="1617055300">
          <w:marLeft w:val="0"/>
          <w:marRight w:val="0"/>
          <w:marTop w:val="0"/>
          <w:marBottom w:val="0"/>
          <w:divBdr>
            <w:top w:val="single" w:sz="2" w:space="0" w:color="auto"/>
            <w:left w:val="single" w:sz="2" w:space="0" w:color="auto"/>
            <w:bottom w:val="single" w:sz="2" w:space="0" w:color="auto"/>
            <w:right w:val="single" w:sz="2" w:space="0" w:color="auto"/>
          </w:divBdr>
        </w:div>
      </w:divsChild>
    </w:div>
    <w:div w:id="521286092">
      <w:bodyDiv w:val="1"/>
      <w:marLeft w:val="0"/>
      <w:marRight w:val="0"/>
      <w:marTop w:val="0"/>
      <w:marBottom w:val="0"/>
      <w:divBdr>
        <w:top w:val="none" w:sz="0" w:space="0" w:color="auto"/>
        <w:left w:val="none" w:sz="0" w:space="0" w:color="auto"/>
        <w:bottom w:val="none" w:sz="0" w:space="0" w:color="auto"/>
        <w:right w:val="none" w:sz="0" w:space="0" w:color="auto"/>
      </w:divBdr>
      <w:divsChild>
        <w:div w:id="100414713">
          <w:marLeft w:val="0"/>
          <w:marRight w:val="0"/>
          <w:marTop w:val="0"/>
          <w:marBottom w:val="0"/>
          <w:divBdr>
            <w:top w:val="none" w:sz="0" w:space="0" w:color="auto"/>
            <w:left w:val="none" w:sz="0" w:space="0" w:color="auto"/>
            <w:bottom w:val="none" w:sz="0" w:space="0" w:color="auto"/>
            <w:right w:val="none" w:sz="0" w:space="0" w:color="auto"/>
          </w:divBdr>
          <w:divsChild>
            <w:div w:id="1351837350">
              <w:marLeft w:val="0"/>
              <w:marRight w:val="0"/>
              <w:marTop w:val="0"/>
              <w:marBottom w:val="0"/>
              <w:divBdr>
                <w:top w:val="none" w:sz="0" w:space="0" w:color="auto"/>
                <w:left w:val="none" w:sz="0" w:space="0" w:color="auto"/>
                <w:bottom w:val="none" w:sz="0" w:space="0" w:color="auto"/>
                <w:right w:val="none" w:sz="0" w:space="0" w:color="auto"/>
              </w:divBdr>
            </w:div>
          </w:divsChild>
        </w:div>
        <w:div w:id="184945499">
          <w:marLeft w:val="0"/>
          <w:marRight w:val="0"/>
          <w:marTop w:val="0"/>
          <w:marBottom w:val="0"/>
          <w:divBdr>
            <w:top w:val="none" w:sz="0" w:space="0" w:color="auto"/>
            <w:left w:val="none" w:sz="0" w:space="0" w:color="auto"/>
            <w:bottom w:val="none" w:sz="0" w:space="0" w:color="auto"/>
            <w:right w:val="none" w:sz="0" w:space="0" w:color="auto"/>
          </w:divBdr>
          <w:divsChild>
            <w:div w:id="430319078">
              <w:marLeft w:val="0"/>
              <w:marRight w:val="0"/>
              <w:marTop w:val="0"/>
              <w:marBottom w:val="0"/>
              <w:divBdr>
                <w:top w:val="none" w:sz="0" w:space="0" w:color="auto"/>
                <w:left w:val="none" w:sz="0" w:space="0" w:color="auto"/>
                <w:bottom w:val="none" w:sz="0" w:space="0" w:color="auto"/>
                <w:right w:val="none" w:sz="0" w:space="0" w:color="auto"/>
              </w:divBdr>
            </w:div>
          </w:divsChild>
        </w:div>
        <w:div w:id="253824702">
          <w:marLeft w:val="0"/>
          <w:marRight w:val="0"/>
          <w:marTop w:val="0"/>
          <w:marBottom w:val="0"/>
          <w:divBdr>
            <w:top w:val="none" w:sz="0" w:space="0" w:color="auto"/>
            <w:left w:val="none" w:sz="0" w:space="0" w:color="auto"/>
            <w:bottom w:val="none" w:sz="0" w:space="0" w:color="auto"/>
            <w:right w:val="none" w:sz="0" w:space="0" w:color="auto"/>
          </w:divBdr>
          <w:divsChild>
            <w:div w:id="1855269998">
              <w:marLeft w:val="0"/>
              <w:marRight w:val="0"/>
              <w:marTop w:val="0"/>
              <w:marBottom w:val="0"/>
              <w:divBdr>
                <w:top w:val="none" w:sz="0" w:space="0" w:color="auto"/>
                <w:left w:val="none" w:sz="0" w:space="0" w:color="auto"/>
                <w:bottom w:val="none" w:sz="0" w:space="0" w:color="auto"/>
                <w:right w:val="none" w:sz="0" w:space="0" w:color="auto"/>
              </w:divBdr>
            </w:div>
          </w:divsChild>
        </w:div>
        <w:div w:id="475798176">
          <w:marLeft w:val="0"/>
          <w:marRight w:val="0"/>
          <w:marTop w:val="0"/>
          <w:marBottom w:val="0"/>
          <w:divBdr>
            <w:top w:val="none" w:sz="0" w:space="0" w:color="auto"/>
            <w:left w:val="none" w:sz="0" w:space="0" w:color="auto"/>
            <w:bottom w:val="none" w:sz="0" w:space="0" w:color="auto"/>
            <w:right w:val="none" w:sz="0" w:space="0" w:color="auto"/>
          </w:divBdr>
          <w:divsChild>
            <w:div w:id="1193109228">
              <w:marLeft w:val="0"/>
              <w:marRight w:val="0"/>
              <w:marTop w:val="0"/>
              <w:marBottom w:val="0"/>
              <w:divBdr>
                <w:top w:val="none" w:sz="0" w:space="0" w:color="auto"/>
                <w:left w:val="none" w:sz="0" w:space="0" w:color="auto"/>
                <w:bottom w:val="none" w:sz="0" w:space="0" w:color="auto"/>
                <w:right w:val="none" w:sz="0" w:space="0" w:color="auto"/>
              </w:divBdr>
            </w:div>
          </w:divsChild>
        </w:div>
        <w:div w:id="650447398">
          <w:marLeft w:val="0"/>
          <w:marRight w:val="0"/>
          <w:marTop w:val="0"/>
          <w:marBottom w:val="0"/>
          <w:divBdr>
            <w:top w:val="none" w:sz="0" w:space="0" w:color="auto"/>
            <w:left w:val="none" w:sz="0" w:space="0" w:color="auto"/>
            <w:bottom w:val="none" w:sz="0" w:space="0" w:color="auto"/>
            <w:right w:val="none" w:sz="0" w:space="0" w:color="auto"/>
          </w:divBdr>
          <w:divsChild>
            <w:div w:id="588587465">
              <w:marLeft w:val="0"/>
              <w:marRight w:val="0"/>
              <w:marTop w:val="0"/>
              <w:marBottom w:val="0"/>
              <w:divBdr>
                <w:top w:val="none" w:sz="0" w:space="0" w:color="auto"/>
                <w:left w:val="none" w:sz="0" w:space="0" w:color="auto"/>
                <w:bottom w:val="none" w:sz="0" w:space="0" w:color="auto"/>
                <w:right w:val="none" w:sz="0" w:space="0" w:color="auto"/>
              </w:divBdr>
            </w:div>
          </w:divsChild>
        </w:div>
        <w:div w:id="683092888">
          <w:marLeft w:val="0"/>
          <w:marRight w:val="0"/>
          <w:marTop w:val="0"/>
          <w:marBottom w:val="0"/>
          <w:divBdr>
            <w:top w:val="none" w:sz="0" w:space="0" w:color="auto"/>
            <w:left w:val="none" w:sz="0" w:space="0" w:color="auto"/>
            <w:bottom w:val="none" w:sz="0" w:space="0" w:color="auto"/>
            <w:right w:val="none" w:sz="0" w:space="0" w:color="auto"/>
          </w:divBdr>
          <w:divsChild>
            <w:div w:id="1149715578">
              <w:marLeft w:val="0"/>
              <w:marRight w:val="0"/>
              <w:marTop w:val="0"/>
              <w:marBottom w:val="0"/>
              <w:divBdr>
                <w:top w:val="none" w:sz="0" w:space="0" w:color="auto"/>
                <w:left w:val="none" w:sz="0" w:space="0" w:color="auto"/>
                <w:bottom w:val="none" w:sz="0" w:space="0" w:color="auto"/>
                <w:right w:val="none" w:sz="0" w:space="0" w:color="auto"/>
              </w:divBdr>
            </w:div>
          </w:divsChild>
        </w:div>
        <w:div w:id="816604040">
          <w:marLeft w:val="0"/>
          <w:marRight w:val="0"/>
          <w:marTop w:val="0"/>
          <w:marBottom w:val="0"/>
          <w:divBdr>
            <w:top w:val="none" w:sz="0" w:space="0" w:color="auto"/>
            <w:left w:val="none" w:sz="0" w:space="0" w:color="auto"/>
            <w:bottom w:val="none" w:sz="0" w:space="0" w:color="auto"/>
            <w:right w:val="none" w:sz="0" w:space="0" w:color="auto"/>
          </w:divBdr>
          <w:divsChild>
            <w:div w:id="1963531064">
              <w:marLeft w:val="0"/>
              <w:marRight w:val="0"/>
              <w:marTop w:val="0"/>
              <w:marBottom w:val="0"/>
              <w:divBdr>
                <w:top w:val="none" w:sz="0" w:space="0" w:color="auto"/>
                <w:left w:val="none" w:sz="0" w:space="0" w:color="auto"/>
                <w:bottom w:val="none" w:sz="0" w:space="0" w:color="auto"/>
                <w:right w:val="none" w:sz="0" w:space="0" w:color="auto"/>
              </w:divBdr>
            </w:div>
          </w:divsChild>
        </w:div>
        <w:div w:id="848983897">
          <w:marLeft w:val="0"/>
          <w:marRight w:val="0"/>
          <w:marTop w:val="0"/>
          <w:marBottom w:val="0"/>
          <w:divBdr>
            <w:top w:val="none" w:sz="0" w:space="0" w:color="auto"/>
            <w:left w:val="none" w:sz="0" w:space="0" w:color="auto"/>
            <w:bottom w:val="none" w:sz="0" w:space="0" w:color="auto"/>
            <w:right w:val="none" w:sz="0" w:space="0" w:color="auto"/>
          </w:divBdr>
          <w:divsChild>
            <w:div w:id="542446097">
              <w:marLeft w:val="0"/>
              <w:marRight w:val="0"/>
              <w:marTop w:val="0"/>
              <w:marBottom w:val="0"/>
              <w:divBdr>
                <w:top w:val="none" w:sz="0" w:space="0" w:color="auto"/>
                <w:left w:val="none" w:sz="0" w:space="0" w:color="auto"/>
                <w:bottom w:val="none" w:sz="0" w:space="0" w:color="auto"/>
                <w:right w:val="none" w:sz="0" w:space="0" w:color="auto"/>
              </w:divBdr>
            </w:div>
          </w:divsChild>
        </w:div>
        <w:div w:id="896815575">
          <w:marLeft w:val="0"/>
          <w:marRight w:val="0"/>
          <w:marTop w:val="0"/>
          <w:marBottom w:val="0"/>
          <w:divBdr>
            <w:top w:val="none" w:sz="0" w:space="0" w:color="auto"/>
            <w:left w:val="none" w:sz="0" w:space="0" w:color="auto"/>
            <w:bottom w:val="none" w:sz="0" w:space="0" w:color="auto"/>
            <w:right w:val="none" w:sz="0" w:space="0" w:color="auto"/>
          </w:divBdr>
          <w:divsChild>
            <w:div w:id="810825483">
              <w:marLeft w:val="0"/>
              <w:marRight w:val="0"/>
              <w:marTop w:val="0"/>
              <w:marBottom w:val="0"/>
              <w:divBdr>
                <w:top w:val="none" w:sz="0" w:space="0" w:color="auto"/>
                <w:left w:val="none" w:sz="0" w:space="0" w:color="auto"/>
                <w:bottom w:val="none" w:sz="0" w:space="0" w:color="auto"/>
                <w:right w:val="none" w:sz="0" w:space="0" w:color="auto"/>
              </w:divBdr>
            </w:div>
          </w:divsChild>
        </w:div>
        <w:div w:id="954598301">
          <w:marLeft w:val="0"/>
          <w:marRight w:val="0"/>
          <w:marTop w:val="0"/>
          <w:marBottom w:val="0"/>
          <w:divBdr>
            <w:top w:val="none" w:sz="0" w:space="0" w:color="auto"/>
            <w:left w:val="none" w:sz="0" w:space="0" w:color="auto"/>
            <w:bottom w:val="none" w:sz="0" w:space="0" w:color="auto"/>
            <w:right w:val="none" w:sz="0" w:space="0" w:color="auto"/>
          </w:divBdr>
          <w:divsChild>
            <w:div w:id="603347519">
              <w:marLeft w:val="0"/>
              <w:marRight w:val="0"/>
              <w:marTop w:val="0"/>
              <w:marBottom w:val="0"/>
              <w:divBdr>
                <w:top w:val="none" w:sz="0" w:space="0" w:color="auto"/>
                <w:left w:val="none" w:sz="0" w:space="0" w:color="auto"/>
                <w:bottom w:val="none" w:sz="0" w:space="0" w:color="auto"/>
                <w:right w:val="none" w:sz="0" w:space="0" w:color="auto"/>
              </w:divBdr>
            </w:div>
          </w:divsChild>
        </w:div>
        <w:div w:id="970787515">
          <w:marLeft w:val="0"/>
          <w:marRight w:val="0"/>
          <w:marTop w:val="0"/>
          <w:marBottom w:val="0"/>
          <w:divBdr>
            <w:top w:val="none" w:sz="0" w:space="0" w:color="auto"/>
            <w:left w:val="none" w:sz="0" w:space="0" w:color="auto"/>
            <w:bottom w:val="none" w:sz="0" w:space="0" w:color="auto"/>
            <w:right w:val="none" w:sz="0" w:space="0" w:color="auto"/>
          </w:divBdr>
          <w:divsChild>
            <w:div w:id="1433626576">
              <w:marLeft w:val="0"/>
              <w:marRight w:val="0"/>
              <w:marTop w:val="0"/>
              <w:marBottom w:val="0"/>
              <w:divBdr>
                <w:top w:val="none" w:sz="0" w:space="0" w:color="auto"/>
                <w:left w:val="none" w:sz="0" w:space="0" w:color="auto"/>
                <w:bottom w:val="none" w:sz="0" w:space="0" w:color="auto"/>
                <w:right w:val="none" w:sz="0" w:space="0" w:color="auto"/>
              </w:divBdr>
            </w:div>
          </w:divsChild>
        </w:div>
        <w:div w:id="1121536573">
          <w:marLeft w:val="0"/>
          <w:marRight w:val="0"/>
          <w:marTop w:val="0"/>
          <w:marBottom w:val="0"/>
          <w:divBdr>
            <w:top w:val="none" w:sz="0" w:space="0" w:color="auto"/>
            <w:left w:val="none" w:sz="0" w:space="0" w:color="auto"/>
            <w:bottom w:val="none" w:sz="0" w:space="0" w:color="auto"/>
            <w:right w:val="none" w:sz="0" w:space="0" w:color="auto"/>
          </w:divBdr>
          <w:divsChild>
            <w:div w:id="1940407472">
              <w:marLeft w:val="0"/>
              <w:marRight w:val="0"/>
              <w:marTop w:val="0"/>
              <w:marBottom w:val="0"/>
              <w:divBdr>
                <w:top w:val="none" w:sz="0" w:space="0" w:color="auto"/>
                <w:left w:val="none" w:sz="0" w:space="0" w:color="auto"/>
                <w:bottom w:val="none" w:sz="0" w:space="0" w:color="auto"/>
                <w:right w:val="none" w:sz="0" w:space="0" w:color="auto"/>
              </w:divBdr>
            </w:div>
          </w:divsChild>
        </w:div>
        <w:div w:id="1167790878">
          <w:marLeft w:val="0"/>
          <w:marRight w:val="0"/>
          <w:marTop w:val="0"/>
          <w:marBottom w:val="0"/>
          <w:divBdr>
            <w:top w:val="none" w:sz="0" w:space="0" w:color="auto"/>
            <w:left w:val="none" w:sz="0" w:space="0" w:color="auto"/>
            <w:bottom w:val="none" w:sz="0" w:space="0" w:color="auto"/>
            <w:right w:val="none" w:sz="0" w:space="0" w:color="auto"/>
          </w:divBdr>
          <w:divsChild>
            <w:div w:id="308367327">
              <w:marLeft w:val="0"/>
              <w:marRight w:val="0"/>
              <w:marTop w:val="0"/>
              <w:marBottom w:val="0"/>
              <w:divBdr>
                <w:top w:val="none" w:sz="0" w:space="0" w:color="auto"/>
                <w:left w:val="none" w:sz="0" w:space="0" w:color="auto"/>
                <w:bottom w:val="none" w:sz="0" w:space="0" w:color="auto"/>
                <w:right w:val="none" w:sz="0" w:space="0" w:color="auto"/>
              </w:divBdr>
            </w:div>
          </w:divsChild>
        </w:div>
        <w:div w:id="1317875937">
          <w:marLeft w:val="0"/>
          <w:marRight w:val="0"/>
          <w:marTop w:val="0"/>
          <w:marBottom w:val="0"/>
          <w:divBdr>
            <w:top w:val="none" w:sz="0" w:space="0" w:color="auto"/>
            <w:left w:val="none" w:sz="0" w:space="0" w:color="auto"/>
            <w:bottom w:val="none" w:sz="0" w:space="0" w:color="auto"/>
            <w:right w:val="none" w:sz="0" w:space="0" w:color="auto"/>
          </w:divBdr>
          <w:divsChild>
            <w:div w:id="1371684497">
              <w:marLeft w:val="0"/>
              <w:marRight w:val="0"/>
              <w:marTop w:val="0"/>
              <w:marBottom w:val="0"/>
              <w:divBdr>
                <w:top w:val="none" w:sz="0" w:space="0" w:color="auto"/>
                <w:left w:val="none" w:sz="0" w:space="0" w:color="auto"/>
                <w:bottom w:val="none" w:sz="0" w:space="0" w:color="auto"/>
                <w:right w:val="none" w:sz="0" w:space="0" w:color="auto"/>
              </w:divBdr>
            </w:div>
          </w:divsChild>
        </w:div>
        <w:div w:id="1369794337">
          <w:marLeft w:val="0"/>
          <w:marRight w:val="0"/>
          <w:marTop w:val="0"/>
          <w:marBottom w:val="0"/>
          <w:divBdr>
            <w:top w:val="none" w:sz="0" w:space="0" w:color="auto"/>
            <w:left w:val="none" w:sz="0" w:space="0" w:color="auto"/>
            <w:bottom w:val="none" w:sz="0" w:space="0" w:color="auto"/>
            <w:right w:val="none" w:sz="0" w:space="0" w:color="auto"/>
          </w:divBdr>
          <w:divsChild>
            <w:div w:id="2142570322">
              <w:marLeft w:val="0"/>
              <w:marRight w:val="0"/>
              <w:marTop w:val="0"/>
              <w:marBottom w:val="0"/>
              <w:divBdr>
                <w:top w:val="none" w:sz="0" w:space="0" w:color="auto"/>
                <w:left w:val="none" w:sz="0" w:space="0" w:color="auto"/>
                <w:bottom w:val="none" w:sz="0" w:space="0" w:color="auto"/>
                <w:right w:val="none" w:sz="0" w:space="0" w:color="auto"/>
              </w:divBdr>
            </w:div>
          </w:divsChild>
        </w:div>
        <w:div w:id="1388332627">
          <w:marLeft w:val="0"/>
          <w:marRight w:val="0"/>
          <w:marTop w:val="0"/>
          <w:marBottom w:val="0"/>
          <w:divBdr>
            <w:top w:val="none" w:sz="0" w:space="0" w:color="auto"/>
            <w:left w:val="none" w:sz="0" w:space="0" w:color="auto"/>
            <w:bottom w:val="none" w:sz="0" w:space="0" w:color="auto"/>
            <w:right w:val="none" w:sz="0" w:space="0" w:color="auto"/>
          </w:divBdr>
          <w:divsChild>
            <w:div w:id="1873616366">
              <w:marLeft w:val="0"/>
              <w:marRight w:val="0"/>
              <w:marTop w:val="0"/>
              <w:marBottom w:val="0"/>
              <w:divBdr>
                <w:top w:val="none" w:sz="0" w:space="0" w:color="auto"/>
                <w:left w:val="none" w:sz="0" w:space="0" w:color="auto"/>
                <w:bottom w:val="none" w:sz="0" w:space="0" w:color="auto"/>
                <w:right w:val="none" w:sz="0" w:space="0" w:color="auto"/>
              </w:divBdr>
            </w:div>
          </w:divsChild>
        </w:div>
        <w:div w:id="1414231823">
          <w:marLeft w:val="0"/>
          <w:marRight w:val="0"/>
          <w:marTop w:val="0"/>
          <w:marBottom w:val="0"/>
          <w:divBdr>
            <w:top w:val="none" w:sz="0" w:space="0" w:color="auto"/>
            <w:left w:val="none" w:sz="0" w:space="0" w:color="auto"/>
            <w:bottom w:val="none" w:sz="0" w:space="0" w:color="auto"/>
            <w:right w:val="none" w:sz="0" w:space="0" w:color="auto"/>
          </w:divBdr>
          <w:divsChild>
            <w:div w:id="689377156">
              <w:marLeft w:val="0"/>
              <w:marRight w:val="0"/>
              <w:marTop w:val="0"/>
              <w:marBottom w:val="0"/>
              <w:divBdr>
                <w:top w:val="none" w:sz="0" w:space="0" w:color="auto"/>
                <w:left w:val="none" w:sz="0" w:space="0" w:color="auto"/>
                <w:bottom w:val="none" w:sz="0" w:space="0" w:color="auto"/>
                <w:right w:val="none" w:sz="0" w:space="0" w:color="auto"/>
              </w:divBdr>
            </w:div>
          </w:divsChild>
        </w:div>
        <w:div w:id="1533878712">
          <w:marLeft w:val="0"/>
          <w:marRight w:val="0"/>
          <w:marTop w:val="0"/>
          <w:marBottom w:val="0"/>
          <w:divBdr>
            <w:top w:val="none" w:sz="0" w:space="0" w:color="auto"/>
            <w:left w:val="none" w:sz="0" w:space="0" w:color="auto"/>
            <w:bottom w:val="none" w:sz="0" w:space="0" w:color="auto"/>
            <w:right w:val="none" w:sz="0" w:space="0" w:color="auto"/>
          </w:divBdr>
          <w:divsChild>
            <w:div w:id="669523892">
              <w:marLeft w:val="0"/>
              <w:marRight w:val="0"/>
              <w:marTop w:val="0"/>
              <w:marBottom w:val="0"/>
              <w:divBdr>
                <w:top w:val="none" w:sz="0" w:space="0" w:color="auto"/>
                <w:left w:val="none" w:sz="0" w:space="0" w:color="auto"/>
                <w:bottom w:val="none" w:sz="0" w:space="0" w:color="auto"/>
                <w:right w:val="none" w:sz="0" w:space="0" w:color="auto"/>
              </w:divBdr>
            </w:div>
          </w:divsChild>
        </w:div>
        <w:div w:id="1554923071">
          <w:marLeft w:val="0"/>
          <w:marRight w:val="0"/>
          <w:marTop w:val="0"/>
          <w:marBottom w:val="0"/>
          <w:divBdr>
            <w:top w:val="none" w:sz="0" w:space="0" w:color="auto"/>
            <w:left w:val="none" w:sz="0" w:space="0" w:color="auto"/>
            <w:bottom w:val="none" w:sz="0" w:space="0" w:color="auto"/>
            <w:right w:val="none" w:sz="0" w:space="0" w:color="auto"/>
          </w:divBdr>
          <w:divsChild>
            <w:div w:id="2044476316">
              <w:marLeft w:val="0"/>
              <w:marRight w:val="0"/>
              <w:marTop w:val="0"/>
              <w:marBottom w:val="0"/>
              <w:divBdr>
                <w:top w:val="none" w:sz="0" w:space="0" w:color="auto"/>
                <w:left w:val="none" w:sz="0" w:space="0" w:color="auto"/>
                <w:bottom w:val="none" w:sz="0" w:space="0" w:color="auto"/>
                <w:right w:val="none" w:sz="0" w:space="0" w:color="auto"/>
              </w:divBdr>
            </w:div>
          </w:divsChild>
        </w:div>
        <w:div w:id="1709601844">
          <w:marLeft w:val="0"/>
          <w:marRight w:val="0"/>
          <w:marTop w:val="0"/>
          <w:marBottom w:val="0"/>
          <w:divBdr>
            <w:top w:val="none" w:sz="0" w:space="0" w:color="auto"/>
            <w:left w:val="none" w:sz="0" w:space="0" w:color="auto"/>
            <w:bottom w:val="none" w:sz="0" w:space="0" w:color="auto"/>
            <w:right w:val="none" w:sz="0" w:space="0" w:color="auto"/>
          </w:divBdr>
          <w:divsChild>
            <w:div w:id="984315761">
              <w:marLeft w:val="0"/>
              <w:marRight w:val="0"/>
              <w:marTop w:val="0"/>
              <w:marBottom w:val="0"/>
              <w:divBdr>
                <w:top w:val="none" w:sz="0" w:space="0" w:color="auto"/>
                <w:left w:val="none" w:sz="0" w:space="0" w:color="auto"/>
                <w:bottom w:val="none" w:sz="0" w:space="0" w:color="auto"/>
                <w:right w:val="none" w:sz="0" w:space="0" w:color="auto"/>
              </w:divBdr>
            </w:div>
          </w:divsChild>
        </w:div>
        <w:div w:id="1750686706">
          <w:marLeft w:val="0"/>
          <w:marRight w:val="0"/>
          <w:marTop w:val="0"/>
          <w:marBottom w:val="0"/>
          <w:divBdr>
            <w:top w:val="none" w:sz="0" w:space="0" w:color="auto"/>
            <w:left w:val="none" w:sz="0" w:space="0" w:color="auto"/>
            <w:bottom w:val="none" w:sz="0" w:space="0" w:color="auto"/>
            <w:right w:val="none" w:sz="0" w:space="0" w:color="auto"/>
          </w:divBdr>
          <w:divsChild>
            <w:div w:id="971254139">
              <w:marLeft w:val="0"/>
              <w:marRight w:val="0"/>
              <w:marTop w:val="0"/>
              <w:marBottom w:val="0"/>
              <w:divBdr>
                <w:top w:val="none" w:sz="0" w:space="0" w:color="auto"/>
                <w:left w:val="none" w:sz="0" w:space="0" w:color="auto"/>
                <w:bottom w:val="none" w:sz="0" w:space="0" w:color="auto"/>
                <w:right w:val="none" w:sz="0" w:space="0" w:color="auto"/>
              </w:divBdr>
            </w:div>
          </w:divsChild>
        </w:div>
        <w:div w:id="1757288263">
          <w:marLeft w:val="0"/>
          <w:marRight w:val="0"/>
          <w:marTop w:val="0"/>
          <w:marBottom w:val="0"/>
          <w:divBdr>
            <w:top w:val="none" w:sz="0" w:space="0" w:color="auto"/>
            <w:left w:val="none" w:sz="0" w:space="0" w:color="auto"/>
            <w:bottom w:val="none" w:sz="0" w:space="0" w:color="auto"/>
            <w:right w:val="none" w:sz="0" w:space="0" w:color="auto"/>
          </w:divBdr>
          <w:divsChild>
            <w:div w:id="1829324554">
              <w:marLeft w:val="0"/>
              <w:marRight w:val="0"/>
              <w:marTop w:val="0"/>
              <w:marBottom w:val="0"/>
              <w:divBdr>
                <w:top w:val="none" w:sz="0" w:space="0" w:color="auto"/>
                <w:left w:val="none" w:sz="0" w:space="0" w:color="auto"/>
                <w:bottom w:val="none" w:sz="0" w:space="0" w:color="auto"/>
                <w:right w:val="none" w:sz="0" w:space="0" w:color="auto"/>
              </w:divBdr>
            </w:div>
          </w:divsChild>
        </w:div>
        <w:div w:id="1847671734">
          <w:marLeft w:val="0"/>
          <w:marRight w:val="0"/>
          <w:marTop w:val="0"/>
          <w:marBottom w:val="0"/>
          <w:divBdr>
            <w:top w:val="none" w:sz="0" w:space="0" w:color="auto"/>
            <w:left w:val="none" w:sz="0" w:space="0" w:color="auto"/>
            <w:bottom w:val="none" w:sz="0" w:space="0" w:color="auto"/>
            <w:right w:val="none" w:sz="0" w:space="0" w:color="auto"/>
          </w:divBdr>
          <w:divsChild>
            <w:div w:id="1875845248">
              <w:marLeft w:val="0"/>
              <w:marRight w:val="0"/>
              <w:marTop w:val="0"/>
              <w:marBottom w:val="0"/>
              <w:divBdr>
                <w:top w:val="none" w:sz="0" w:space="0" w:color="auto"/>
                <w:left w:val="none" w:sz="0" w:space="0" w:color="auto"/>
                <w:bottom w:val="none" w:sz="0" w:space="0" w:color="auto"/>
                <w:right w:val="none" w:sz="0" w:space="0" w:color="auto"/>
              </w:divBdr>
            </w:div>
          </w:divsChild>
        </w:div>
        <w:div w:id="1920022547">
          <w:marLeft w:val="0"/>
          <w:marRight w:val="0"/>
          <w:marTop w:val="0"/>
          <w:marBottom w:val="0"/>
          <w:divBdr>
            <w:top w:val="none" w:sz="0" w:space="0" w:color="auto"/>
            <w:left w:val="none" w:sz="0" w:space="0" w:color="auto"/>
            <w:bottom w:val="none" w:sz="0" w:space="0" w:color="auto"/>
            <w:right w:val="none" w:sz="0" w:space="0" w:color="auto"/>
          </w:divBdr>
          <w:divsChild>
            <w:div w:id="242956188">
              <w:marLeft w:val="0"/>
              <w:marRight w:val="0"/>
              <w:marTop w:val="0"/>
              <w:marBottom w:val="0"/>
              <w:divBdr>
                <w:top w:val="none" w:sz="0" w:space="0" w:color="auto"/>
                <w:left w:val="none" w:sz="0" w:space="0" w:color="auto"/>
                <w:bottom w:val="none" w:sz="0" w:space="0" w:color="auto"/>
                <w:right w:val="none" w:sz="0" w:space="0" w:color="auto"/>
              </w:divBdr>
            </w:div>
          </w:divsChild>
        </w:div>
        <w:div w:id="1930237191">
          <w:marLeft w:val="0"/>
          <w:marRight w:val="0"/>
          <w:marTop w:val="0"/>
          <w:marBottom w:val="0"/>
          <w:divBdr>
            <w:top w:val="none" w:sz="0" w:space="0" w:color="auto"/>
            <w:left w:val="none" w:sz="0" w:space="0" w:color="auto"/>
            <w:bottom w:val="none" w:sz="0" w:space="0" w:color="auto"/>
            <w:right w:val="none" w:sz="0" w:space="0" w:color="auto"/>
          </w:divBdr>
          <w:divsChild>
            <w:div w:id="76133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836373">
      <w:bodyDiv w:val="1"/>
      <w:marLeft w:val="0"/>
      <w:marRight w:val="0"/>
      <w:marTop w:val="0"/>
      <w:marBottom w:val="0"/>
      <w:divBdr>
        <w:top w:val="none" w:sz="0" w:space="0" w:color="auto"/>
        <w:left w:val="none" w:sz="0" w:space="0" w:color="auto"/>
        <w:bottom w:val="none" w:sz="0" w:space="0" w:color="auto"/>
        <w:right w:val="none" w:sz="0" w:space="0" w:color="auto"/>
      </w:divBdr>
    </w:div>
    <w:div w:id="534655728">
      <w:bodyDiv w:val="1"/>
      <w:marLeft w:val="0"/>
      <w:marRight w:val="0"/>
      <w:marTop w:val="0"/>
      <w:marBottom w:val="0"/>
      <w:divBdr>
        <w:top w:val="none" w:sz="0" w:space="0" w:color="auto"/>
        <w:left w:val="none" w:sz="0" w:space="0" w:color="auto"/>
        <w:bottom w:val="none" w:sz="0" w:space="0" w:color="auto"/>
        <w:right w:val="none" w:sz="0" w:space="0" w:color="auto"/>
      </w:divBdr>
      <w:divsChild>
        <w:div w:id="211620796">
          <w:marLeft w:val="0"/>
          <w:marRight w:val="0"/>
          <w:marTop w:val="0"/>
          <w:marBottom w:val="0"/>
          <w:divBdr>
            <w:top w:val="single" w:sz="2" w:space="0" w:color="auto"/>
            <w:left w:val="single" w:sz="2" w:space="0" w:color="auto"/>
            <w:bottom w:val="single" w:sz="2" w:space="0" w:color="auto"/>
            <w:right w:val="single" w:sz="2" w:space="0" w:color="auto"/>
          </w:divBdr>
        </w:div>
      </w:divsChild>
    </w:div>
    <w:div w:id="551161775">
      <w:bodyDiv w:val="1"/>
      <w:marLeft w:val="0"/>
      <w:marRight w:val="0"/>
      <w:marTop w:val="0"/>
      <w:marBottom w:val="0"/>
      <w:divBdr>
        <w:top w:val="none" w:sz="0" w:space="0" w:color="auto"/>
        <w:left w:val="none" w:sz="0" w:space="0" w:color="auto"/>
        <w:bottom w:val="none" w:sz="0" w:space="0" w:color="auto"/>
        <w:right w:val="none" w:sz="0" w:space="0" w:color="auto"/>
      </w:divBdr>
    </w:div>
    <w:div w:id="554586263">
      <w:bodyDiv w:val="1"/>
      <w:marLeft w:val="0"/>
      <w:marRight w:val="0"/>
      <w:marTop w:val="0"/>
      <w:marBottom w:val="0"/>
      <w:divBdr>
        <w:top w:val="none" w:sz="0" w:space="0" w:color="auto"/>
        <w:left w:val="none" w:sz="0" w:space="0" w:color="auto"/>
        <w:bottom w:val="none" w:sz="0" w:space="0" w:color="auto"/>
        <w:right w:val="none" w:sz="0" w:space="0" w:color="auto"/>
      </w:divBdr>
      <w:divsChild>
        <w:div w:id="10694127">
          <w:marLeft w:val="0"/>
          <w:marRight w:val="0"/>
          <w:marTop w:val="0"/>
          <w:marBottom w:val="0"/>
          <w:divBdr>
            <w:top w:val="single" w:sz="2" w:space="0" w:color="auto"/>
            <w:left w:val="single" w:sz="2" w:space="0" w:color="auto"/>
            <w:bottom w:val="single" w:sz="2" w:space="0" w:color="auto"/>
            <w:right w:val="single" w:sz="2" w:space="0" w:color="auto"/>
          </w:divBdr>
        </w:div>
        <w:div w:id="318389324">
          <w:marLeft w:val="0"/>
          <w:marRight w:val="0"/>
          <w:marTop w:val="0"/>
          <w:marBottom w:val="0"/>
          <w:divBdr>
            <w:top w:val="single" w:sz="2" w:space="0" w:color="auto"/>
            <w:left w:val="single" w:sz="2" w:space="0" w:color="auto"/>
            <w:bottom w:val="single" w:sz="2" w:space="0" w:color="auto"/>
            <w:right w:val="single" w:sz="2" w:space="0" w:color="auto"/>
          </w:divBdr>
        </w:div>
        <w:div w:id="1084373000">
          <w:marLeft w:val="0"/>
          <w:marRight w:val="0"/>
          <w:marTop w:val="0"/>
          <w:marBottom w:val="0"/>
          <w:divBdr>
            <w:top w:val="single" w:sz="2" w:space="0" w:color="auto"/>
            <w:left w:val="single" w:sz="2" w:space="0" w:color="auto"/>
            <w:bottom w:val="single" w:sz="2" w:space="0" w:color="auto"/>
            <w:right w:val="single" w:sz="2" w:space="0" w:color="auto"/>
          </w:divBdr>
        </w:div>
        <w:div w:id="1334261791">
          <w:marLeft w:val="0"/>
          <w:marRight w:val="0"/>
          <w:marTop w:val="0"/>
          <w:marBottom w:val="0"/>
          <w:divBdr>
            <w:top w:val="single" w:sz="2" w:space="0" w:color="auto"/>
            <w:left w:val="single" w:sz="2" w:space="0" w:color="auto"/>
            <w:bottom w:val="single" w:sz="2" w:space="0" w:color="auto"/>
            <w:right w:val="single" w:sz="2" w:space="0" w:color="auto"/>
          </w:divBdr>
        </w:div>
      </w:divsChild>
    </w:div>
    <w:div w:id="561646482">
      <w:bodyDiv w:val="1"/>
      <w:marLeft w:val="0"/>
      <w:marRight w:val="0"/>
      <w:marTop w:val="0"/>
      <w:marBottom w:val="0"/>
      <w:divBdr>
        <w:top w:val="none" w:sz="0" w:space="0" w:color="auto"/>
        <w:left w:val="none" w:sz="0" w:space="0" w:color="auto"/>
        <w:bottom w:val="none" w:sz="0" w:space="0" w:color="auto"/>
        <w:right w:val="none" w:sz="0" w:space="0" w:color="auto"/>
      </w:divBdr>
      <w:divsChild>
        <w:div w:id="1264460676">
          <w:marLeft w:val="0"/>
          <w:marRight w:val="0"/>
          <w:marTop w:val="0"/>
          <w:marBottom w:val="0"/>
          <w:divBdr>
            <w:top w:val="single" w:sz="2" w:space="0" w:color="auto"/>
            <w:left w:val="single" w:sz="2" w:space="0" w:color="auto"/>
            <w:bottom w:val="single" w:sz="2" w:space="0" w:color="auto"/>
            <w:right w:val="single" w:sz="2" w:space="0" w:color="auto"/>
          </w:divBdr>
        </w:div>
      </w:divsChild>
    </w:div>
    <w:div w:id="567957512">
      <w:bodyDiv w:val="1"/>
      <w:marLeft w:val="0"/>
      <w:marRight w:val="0"/>
      <w:marTop w:val="0"/>
      <w:marBottom w:val="0"/>
      <w:divBdr>
        <w:top w:val="none" w:sz="0" w:space="0" w:color="auto"/>
        <w:left w:val="none" w:sz="0" w:space="0" w:color="auto"/>
        <w:bottom w:val="none" w:sz="0" w:space="0" w:color="auto"/>
        <w:right w:val="none" w:sz="0" w:space="0" w:color="auto"/>
      </w:divBdr>
    </w:div>
    <w:div w:id="590088021">
      <w:bodyDiv w:val="1"/>
      <w:marLeft w:val="0"/>
      <w:marRight w:val="0"/>
      <w:marTop w:val="0"/>
      <w:marBottom w:val="0"/>
      <w:divBdr>
        <w:top w:val="none" w:sz="0" w:space="0" w:color="auto"/>
        <w:left w:val="none" w:sz="0" w:space="0" w:color="auto"/>
        <w:bottom w:val="none" w:sz="0" w:space="0" w:color="auto"/>
        <w:right w:val="none" w:sz="0" w:space="0" w:color="auto"/>
      </w:divBdr>
    </w:div>
    <w:div w:id="602808630">
      <w:bodyDiv w:val="1"/>
      <w:marLeft w:val="0"/>
      <w:marRight w:val="0"/>
      <w:marTop w:val="0"/>
      <w:marBottom w:val="0"/>
      <w:divBdr>
        <w:top w:val="none" w:sz="0" w:space="0" w:color="auto"/>
        <w:left w:val="none" w:sz="0" w:space="0" w:color="auto"/>
        <w:bottom w:val="none" w:sz="0" w:space="0" w:color="auto"/>
        <w:right w:val="none" w:sz="0" w:space="0" w:color="auto"/>
      </w:divBdr>
    </w:div>
    <w:div w:id="604003015">
      <w:bodyDiv w:val="1"/>
      <w:marLeft w:val="0"/>
      <w:marRight w:val="0"/>
      <w:marTop w:val="0"/>
      <w:marBottom w:val="0"/>
      <w:divBdr>
        <w:top w:val="none" w:sz="0" w:space="0" w:color="auto"/>
        <w:left w:val="none" w:sz="0" w:space="0" w:color="auto"/>
        <w:bottom w:val="none" w:sz="0" w:space="0" w:color="auto"/>
        <w:right w:val="none" w:sz="0" w:space="0" w:color="auto"/>
      </w:divBdr>
    </w:div>
    <w:div w:id="604535156">
      <w:bodyDiv w:val="1"/>
      <w:marLeft w:val="0"/>
      <w:marRight w:val="0"/>
      <w:marTop w:val="0"/>
      <w:marBottom w:val="0"/>
      <w:divBdr>
        <w:top w:val="none" w:sz="0" w:space="0" w:color="auto"/>
        <w:left w:val="none" w:sz="0" w:space="0" w:color="auto"/>
        <w:bottom w:val="none" w:sz="0" w:space="0" w:color="auto"/>
        <w:right w:val="none" w:sz="0" w:space="0" w:color="auto"/>
      </w:divBdr>
      <w:divsChild>
        <w:div w:id="101658478">
          <w:marLeft w:val="0"/>
          <w:marRight w:val="0"/>
          <w:marTop w:val="0"/>
          <w:marBottom w:val="0"/>
          <w:divBdr>
            <w:top w:val="single" w:sz="2" w:space="0" w:color="auto"/>
            <w:left w:val="single" w:sz="2" w:space="0" w:color="auto"/>
            <w:bottom w:val="single" w:sz="2" w:space="0" w:color="auto"/>
            <w:right w:val="single" w:sz="2" w:space="0" w:color="auto"/>
          </w:divBdr>
        </w:div>
      </w:divsChild>
    </w:div>
    <w:div w:id="625162281">
      <w:bodyDiv w:val="1"/>
      <w:marLeft w:val="0"/>
      <w:marRight w:val="0"/>
      <w:marTop w:val="0"/>
      <w:marBottom w:val="0"/>
      <w:divBdr>
        <w:top w:val="none" w:sz="0" w:space="0" w:color="auto"/>
        <w:left w:val="none" w:sz="0" w:space="0" w:color="auto"/>
        <w:bottom w:val="none" w:sz="0" w:space="0" w:color="auto"/>
        <w:right w:val="none" w:sz="0" w:space="0" w:color="auto"/>
      </w:divBdr>
    </w:div>
    <w:div w:id="631593049">
      <w:bodyDiv w:val="1"/>
      <w:marLeft w:val="0"/>
      <w:marRight w:val="0"/>
      <w:marTop w:val="0"/>
      <w:marBottom w:val="0"/>
      <w:divBdr>
        <w:top w:val="none" w:sz="0" w:space="0" w:color="auto"/>
        <w:left w:val="none" w:sz="0" w:space="0" w:color="auto"/>
        <w:bottom w:val="none" w:sz="0" w:space="0" w:color="auto"/>
        <w:right w:val="none" w:sz="0" w:space="0" w:color="auto"/>
      </w:divBdr>
    </w:div>
    <w:div w:id="659238938">
      <w:bodyDiv w:val="1"/>
      <w:marLeft w:val="0"/>
      <w:marRight w:val="0"/>
      <w:marTop w:val="0"/>
      <w:marBottom w:val="0"/>
      <w:divBdr>
        <w:top w:val="none" w:sz="0" w:space="0" w:color="auto"/>
        <w:left w:val="none" w:sz="0" w:space="0" w:color="auto"/>
        <w:bottom w:val="none" w:sz="0" w:space="0" w:color="auto"/>
        <w:right w:val="none" w:sz="0" w:space="0" w:color="auto"/>
      </w:divBdr>
    </w:div>
    <w:div w:id="665985165">
      <w:bodyDiv w:val="1"/>
      <w:marLeft w:val="0"/>
      <w:marRight w:val="0"/>
      <w:marTop w:val="0"/>
      <w:marBottom w:val="0"/>
      <w:divBdr>
        <w:top w:val="none" w:sz="0" w:space="0" w:color="auto"/>
        <w:left w:val="none" w:sz="0" w:space="0" w:color="auto"/>
        <w:bottom w:val="none" w:sz="0" w:space="0" w:color="auto"/>
        <w:right w:val="none" w:sz="0" w:space="0" w:color="auto"/>
      </w:divBdr>
    </w:div>
    <w:div w:id="668561883">
      <w:bodyDiv w:val="1"/>
      <w:marLeft w:val="0"/>
      <w:marRight w:val="0"/>
      <w:marTop w:val="0"/>
      <w:marBottom w:val="0"/>
      <w:divBdr>
        <w:top w:val="none" w:sz="0" w:space="0" w:color="auto"/>
        <w:left w:val="none" w:sz="0" w:space="0" w:color="auto"/>
        <w:bottom w:val="none" w:sz="0" w:space="0" w:color="auto"/>
        <w:right w:val="none" w:sz="0" w:space="0" w:color="auto"/>
      </w:divBdr>
      <w:divsChild>
        <w:div w:id="31805625">
          <w:marLeft w:val="0"/>
          <w:marRight w:val="0"/>
          <w:marTop w:val="0"/>
          <w:marBottom w:val="0"/>
          <w:divBdr>
            <w:top w:val="none" w:sz="0" w:space="0" w:color="auto"/>
            <w:left w:val="none" w:sz="0" w:space="0" w:color="auto"/>
            <w:bottom w:val="none" w:sz="0" w:space="0" w:color="auto"/>
            <w:right w:val="none" w:sz="0" w:space="0" w:color="auto"/>
          </w:divBdr>
        </w:div>
        <w:div w:id="46690207">
          <w:marLeft w:val="0"/>
          <w:marRight w:val="0"/>
          <w:marTop w:val="0"/>
          <w:marBottom w:val="0"/>
          <w:divBdr>
            <w:top w:val="none" w:sz="0" w:space="0" w:color="auto"/>
            <w:left w:val="none" w:sz="0" w:space="0" w:color="auto"/>
            <w:bottom w:val="none" w:sz="0" w:space="0" w:color="auto"/>
            <w:right w:val="none" w:sz="0" w:space="0" w:color="auto"/>
          </w:divBdr>
        </w:div>
        <w:div w:id="74863371">
          <w:marLeft w:val="0"/>
          <w:marRight w:val="0"/>
          <w:marTop w:val="0"/>
          <w:marBottom w:val="0"/>
          <w:divBdr>
            <w:top w:val="none" w:sz="0" w:space="0" w:color="auto"/>
            <w:left w:val="none" w:sz="0" w:space="0" w:color="auto"/>
            <w:bottom w:val="none" w:sz="0" w:space="0" w:color="auto"/>
            <w:right w:val="none" w:sz="0" w:space="0" w:color="auto"/>
          </w:divBdr>
        </w:div>
        <w:div w:id="168643113">
          <w:marLeft w:val="0"/>
          <w:marRight w:val="0"/>
          <w:marTop w:val="0"/>
          <w:marBottom w:val="0"/>
          <w:divBdr>
            <w:top w:val="none" w:sz="0" w:space="0" w:color="auto"/>
            <w:left w:val="none" w:sz="0" w:space="0" w:color="auto"/>
            <w:bottom w:val="none" w:sz="0" w:space="0" w:color="auto"/>
            <w:right w:val="none" w:sz="0" w:space="0" w:color="auto"/>
          </w:divBdr>
        </w:div>
        <w:div w:id="173493078">
          <w:marLeft w:val="0"/>
          <w:marRight w:val="0"/>
          <w:marTop w:val="0"/>
          <w:marBottom w:val="0"/>
          <w:divBdr>
            <w:top w:val="none" w:sz="0" w:space="0" w:color="auto"/>
            <w:left w:val="none" w:sz="0" w:space="0" w:color="auto"/>
            <w:bottom w:val="none" w:sz="0" w:space="0" w:color="auto"/>
            <w:right w:val="none" w:sz="0" w:space="0" w:color="auto"/>
          </w:divBdr>
        </w:div>
        <w:div w:id="321392892">
          <w:marLeft w:val="0"/>
          <w:marRight w:val="0"/>
          <w:marTop w:val="0"/>
          <w:marBottom w:val="0"/>
          <w:divBdr>
            <w:top w:val="none" w:sz="0" w:space="0" w:color="auto"/>
            <w:left w:val="none" w:sz="0" w:space="0" w:color="auto"/>
            <w:bottom w:val="none" w:sz="0" w:space="0" w:color="auto"/>
            <w:right w:val="none" w:sz="0" w:space="0" w:color="auto"/>
          </w:divBdr>
        </w:div>
        <w:div w:id="372392812">
          <w:marLeft w:val="0"/>
          <w:marRight w:val="0"/>
          <w:marTop w:val="0"/>
          <w:marBottom w:val="0"/>
          <w:divBdr>
            <w:top w:val="none" w:sz="0" w:space="0" w:color="auto"/>
            <w:left w:val="none" w:sz="0" w:space="0" w:color="auto"/>
            <w:bottom w:val="none" w:sz="0" w:space="0" w:color="auto"/>
            <w:right w:val="none" w:sz="0" w:space="0" w:color="auto"/>
          </w:divBdr>
        </w:div>
        <w:div w:id="433063342">
          <w:marLeft w:val="0"/>
          <w:marRight w:val="0"/>
          <w:marTop w:val="0"/>
          <w:marBottom w:val="0"/>
          <w:divBdr>
            <w:top w:val="none" w:sz="0" w:space="0" w:color="auto"/>
            <w:left w:val="none" w:sz="0" w:space="0" w:color="auto"/>
            <w:bottom w:val="none" w:sz="0" w:space="0" w:color="auto"/>
            <w:right w:val="none" w:sz="0" w:space="0" w:color="auto"/>
          </w:divBdr>
        </w:div>
        <w:div w:id="593323237">
          <w:marLeft w:val="0"/>
          <w:marRight w:val="0"/>
          <w:marTop w:val="0"/>
          <w:marBottom w:val="0"/>
          <w:divBdr>
            <w:top w:val="none" w:sz="0" w:space="0" w:color="auto"/>
            <w:left w:val="none" w:sz="0" w:space="0" w:color="auto"/>
            <w:bottom w:val="none" w:sz="0" w:space="0" w:color="auto"/>
            <w:right w:val="none" w:sz="0" w:space="0" w:color="auto"/>
          </w:divBdr>
        </w:div>
        <w:div w:id="741372911">
          <w:marLeft w:val="0"/>
          <w:marRight w:val="0"/>
          <w:marTop w:val="0"/>
          <w:marBottom w:val="0"/>
          <w:divBdr>
            <w:top w:val="none" w:sz="0" w:space="0" w:color="auto"/>
            <w:left w:val="none" w:sz="0" w:space="0" w:color="auto"/>
            <w:bottom w:val="none" w:sz="0" w:space="0" w:color="auto"/>
            <w:right w:val="none" w:sz="0" w:space="0" w:color="auto"/>
          </w:divBdr>
        </w:div>
        <w:div w:id="765271509">
          <w:marLeft w:val="0"/>
          <w:marRight w:val="0"/>
          <w:marTop w:val="0"/>
          <w:marBottom w:val="0"/>
          <w:divBdr>
            <w:top w:val="none" w:sz="0" w:space="0" w:color="auto"/>
            <w:left w:val="none" w:sz="0" w:space="0" w:color="auto"/>
            <w:bottom w:val="none" w:sz="0" w:space="0" w:color="auto"/>
            <w:right w:val="none" w:sz="0" w:space="0" w:color="auto"/>
          </w:divBdr>
        </w:div>
        <w:div w:id="838423332">
          <w:marLeft w:val="0"/>
          <w:marRight w:val="0"/>
          <w:marTop w:val="0"/>
          <w:marBottom w:val="0"/>
          <w:divBdr>
            <w:top w:val="none" w:sz="0" w:space="0" w:color="auto"/>
            <w:left w:val="none" w:sz="0" w:space="0" w:color="auto"/>
            <w:bottom w:val="none" w:sz="0" w:space="0" w:color="auto"/>
            <w:right w:val="none" w:sz="0" w:space="0" w:color="auto"/>
          </w:divBdr>
        </w:div>
        <w:div w:id="868952143">
          <w:marLeft w:val="0"/>
          <w:marRight w:val="0"/>
          <w:marTop w:val="0"/>
          <w:marBottom w:val="0"/>
          <w:divBdr>
            <w:top w:val="none" w:sz="0" w:space="0" w:color="auto"/>
            <w:left w:val="none" w:sz="0" w:space="0" w:color="auto"/>
            <w:bottom w:val="none" w:sz="0" w:space="0" w:color="auto"/>
            <w:right w:val="none" w:sz="0" w:space="0" w:color="auto"/>
          </w:divBdr>
        </w:div>
        <w:div w:id="996109783">
          <w:marLeft w:val="0"/>
          <w:marRight w:val="0"/>
          <w:marTop w:val="0"/>
          <w:marBottom w:val="0"/>
          <w:divBdr>
            <w:top w:val="none" w:sz="0" w:space="0" w:color="auto"/>
            <w:left w:val="none" w:sz="0" w:space="0" w:color="auto"/>
            <w:bottom w:val="none" w:sz="0" w:space="0" w:color="auto"/>
            <w:right w:val="none" w:sz="0" w:space="0" w:color="auto"/>
          </w:divBdr>
        </w:div>
        <w:div w:id="1035697612">
          <w:marLeft w:val="0"/>
          <w:marRight w:val="0"/>
          <w:marTop w:val="0"/>
          <w:marBottom w:val="0"/>
          <w:divBdr>
            <w:top w:val="none" w:sz="0" w:space="0" w:color="auto"/>
            <w:left w:val="none" w:sz="0" w:space="0" w:color="auto"/>
            <w:bottom w:val="none" w:sz="0" w:space="0" w:color="auto"/>
            <w:right w:val="none" w:sz="0" w:space="0" w:color="auto"/>
          </w:divBdr>
        </w:div>
        <w:div w:id="1082334331">
          <w:marLeft w:val="0"/>
          <w:marRight w:val="0"/>
          <w:marTop w:val="0"/>
          <w:marBottom w:val="0"/>
          <w:divBdr>
            <w:top w:val="none" w:sz="0" w:space="0" w:color="auto"/>
            <w:left w:val="none" w:sz="0" w:space="0" w:color="auto"/>
            <w:bottom w:val="none" w:sz="0" w:space="0" w:color="auto"/>
            <w:right w:val="none" w:sz="0" w:space="0" w:color="auto"/>
          </w:divBdr>
        </w:div>
        <w:div w:id="1102263140">
          <w:marLeft w:val="0"/>
          <w:marRight w:val="0"/>
          <w:marTop w:val="0"/>
          <w:marBottom w:val="0"/>
          <w:divBdr>
            <w:top w:val="none" w:sz="0" w:space="0" w:color="auto"/>
            <w:left w:val="none" w:sz="0" w:space="0" w:color="auto"/>
            <w:bottom w:val="none" w:sz="0" w:space="0" w:color="auto"/>
            <w:right w:val="none" w:sz="0" w:space="0" w:color="auto"/>
          </w:divBdr>
        </w:div>
        <w:div w:id="1600021165">
          <w:marLeft w:val="0"/>
          <w:marRight w:val="0"/>
          <w:marTop w:val="0"/>
          <w:marBottom w:val="0"/>
          <w:divBdr>
            <w:top w:val="none" w:sz="0" w:space="0" w:color="auto"/>
            <w:left w:val="none" w:sz="0" w:space="0" w:color="auto"/>
            <w:bottom w:val="none" w:sz="0" w:space="0" w:color="auto"/>
            <w:right w:val="none" w:sz="0" w:space="0" w:color="auto"/>
          </w:divBdr>
        </w:div>
        <w:div w:id="1606691438">
          <w:marLeft w:val="0"/>
          <w:marRight w:val="0"/>
          <w:marTop w:val="0"/>
          <w:marBottom w:val="0"/>
          <w:divBdr>
            <w:top w:val="none" w:sz="0" w:space="0" w:color="auto"/>
            <w:left w:val="none" w:sz="0" w:space="0" w:color="auto"/>
            <w:bottom w:val="none" w:sz="0" w:space="0" w:color="auto"/>
            <w:right w:val="none" w:sz="0" w:space="0" w:color="auto"/>
          </w:divBdr>
        </w:div>
        <w:div w:id="1636257375">
          <w:marLeft w:val="0"/>
          <w:marRight w:val="0"/>
          <w:marTop w:val="0"/>
          <w:marBottom w:val="0"/>
          <w:divBdr>
            <w:top w:val="none" w:sz="0" w:space="0" w:color="auto"/>
            <w:left w:val="none" w:sz="0" w:space="0" w:color="auto"/>
            <w:bottom w:val="none" w:sz="0" w:space="0" w:color="auto"/>
            <w:right w:val="none" w:sz="0" w:space="0" w:color="auto"/>
          </w:divBdr>
        </w:div>
        <w:div w:id="1779636688">
          <w:marLeft w:val="0"/>
          <w:marRight w:val="0"/>
          <w:marTop w:val="0"/>
          <w:marBottom w:val="0"/>
          <w:divBdr>
            <w:top w:val="none" w:sz="0" w:space="0" w:color="auto"/>
            <w:left w:val="none" w:sz="0" w:space="0" w:color="auto"/>
            <w:bottom w:val="none" w:sz="0" w:space="0" w:color="auto"/>
            <w:right w:val="none" w:sz="0" w:space="0" w:color="auto"/>
          </w:divBdr>
        </w:div>
        <w:div w:id="1829902120">
          <w:marLeft w:val="0"/>
          <w:marRight w:val="0"/>
          <w:marTop w:val="0"/>
          <w:marBottom w:val="0"/>
          <w:divBdr>
            <w:top w:val="none" w:sz="0" w:space="0" w:color="auto"/>
            <w:left w:val="none" w:sz="0" w:space="0" w:color="auto"/>
            <w:bottom w:val="none" w:sz="0" w:space="0" w:color="auto"/>
            <w:right w:val="none" w:sz="0" w:space="0" w:color="auto"/>
          </w:divBdr>
        </w:div>
        <w:div w:id="1917980676">
          <w:marLeft w:val="0"/>
          <w:marRight w:val="0"/>
          <w:marTop w:val="0"/>
          <w:marBottom w:val="0"/>
          <w:divBdr>
            <w:top w:val="none" w:sz="0" w:space="0" w:color="auto"/>
            <w:left w:val="none" w:sz="0" w:space="0" w:color="auto"/>
            <w:bottom w:val="none" w:sz="0" w:space="0" w:color="auto"/>
            <w:right w:val="none" w:sz="0" w:space="0" w:color="auto"/>
          </w:divBdr>
        </w:div>
        <w:div w:id="1976135014">
          <w:marLeft w:val="0"/>
          <w:marRight w:val="0"/>
          <w:marTop w:val="0"/>
          <w:marBottom w:val="0"/>
          <w:divBdr>
            <w:top w:val="none" w:sz="0" w:space="0" w:color="auto"/>
            <w:left w:val="none" w:sz="0" w:space="0" w:color="auto"/>
            <w:bottom w:val="none" w:sz="0" w:space="0" w:color="auto"/>
            <w:right w:val="none" w:sz="0" w:space="0" w:color="auto"/>
          </w:divBdr>
        </w:div>
        <w:div w:id="1999653362">
          <w:marLeft w:val="0"/>
          <w:marRight w:val="0"/>
          <w:marTop w:val="0"/>
          <w:marBottom w:val="0"/>
          <w:divBdr>
            <w:top w:val="none" w:sz="0" w:space="0" w:color="auto"/>
            <w:left w:val="none" w:sz="0" w:space="0" w:color="auto"/>
            <w:bottom w:val="none" w:sz="0" w:space="0" w:color="auto"/>
            <w:right w:val="none" w:sz="0" w:space="0" w:color="auto"/>
          </w:divBdr>
        </w:div>
        <w:div w:id="2006282625">
          <w:marLeft w:val="0"/>
          <w:marRight w:val="0"/>
          <w:marTop w:val="0"/>
          <w:marBottom w:val="0"/>
          <w:divBdr>
            <w:top w:val="none" w:sz="0" w:space="0" w:color="auto"/>
            <w:left w:val="none" w:sz="0" w:space="0" w:color="auto"/>
            <w:bottom w:val="none" w:sz="0" w:space="0" w:color="auto"/>
            <w:right w:val="none" w:sz="0" w:space="0" w:color="auto"/>
          </w:divBdr>
        </w:div>
        <w:div w:id="2102212468">
          <w:marLeft w:val="0"/>
          <w:marRight w:val="0"/>
          <w:marTop w:val="0"/>
          <w:marBottom w:val="0"/>
          <w:divBdr>
            <w:top w:val="none" w:sz="0" w:space="0" w:color="auto"/>
            <w:left w:val="none" w:sz="0" w:space="0" w:color="auto"/>
            <w:bottom w:val="none" w:sz="0" w:space="0" w:color="auto"/>
            <w:right w:val="none" w:sz="0" w:space="0" w:color="auto"/>
          </w:divBdr>
        </w:div>
        <w:div w:id="2112122643">
          <w:marLeft w:val="0"/>
          <w:marRight w:val="0"/>
          <w:marTop w:val="0"/>
          <w:marBottom w:val="0"/>
          <w:divBdr>
            <w:top w:val="none" w:sz="0" w:space="0" w:color="auto"/>
            <w:left w:val="none" w:sz="0" w:space="0" w:color="auto"/>
            <w:bottom w:val="none" w:sz="0" w:space="0" w:color="auto"/>
            <w:right w:val="none" w:sz="0" w:space="0" w:color="auto"/>
          </w:divBdr>
        </w:div>
        <w:div w:id="2125036422">
          <w:marLeft w:val="0"/>
          <w:marRight w:val="0"/>
          <w:marTop w:val="0"/>
          <w:marBottom w:val="0"/>
          <w:divBdr>
            <w:top w:val="none" w:sz="0" w:space="0" w:color="auto"/>
            <w:left w:val="none" w:sz="0" w:space="0" w:color="auto"/>
            <w:bottom w:val="none" w:sz="0" w:space="0" w:color="auto"/>
            <w:right w:val="none" w:sz="0" w:space="0" w:color="auto"/>
          </w:divBdr>
        </w:div>
      </w:divsChild>
    </w:div>
    <w:div w:id="681129442">
      <w:bodyDiv w:val="1"/>
      <w:marLeft w:val="0"/>
      <w:marRight w:val="0"/>
      <w:marTop w:val="0"/>
      <w:marBottom w:val="0"/>
      <w:divBdr>
        <w:top w:val="none" w:sz="0" w:space="0" w:color="auto"/>
        <w:left w:val="none" w:sz="0" w:space="0" w:color="auto"/>
        <w:bottom w:val="none" w:sz="0" w:space="0" w:color="auto"/>
        <w:right w:val="none" w:sz="0" w:space="0" w:color="auto"/>
      </w:divBdr>
      <w:divsChild>
        <w:div w:id="597566984">
          <w:marLeft w:val="0"/>
          <w:marRight w:val="0"/>
          <w:marTop w:val="0"/>
          <w:marBottom w:val="0"/>
          <w:divBdr>
            <w:top w:val="single" w:sz="2" w:space="0" w:color="auto"/>
            <w:left w:val="single" w:sz="2" w:space="0" w:color="auto"/>
            <w:bottom w:val="single" w:sz="2" w:space="0" w:color="auto"/>
            <w:right w:val="single" w:sz="2" w:space="0" w:color="auto"/>
          </w:divBdr>
        </w:div>
        <w:div w:id="992104628">
          <w:marLeft w:val="0"/>
          <w:marRight w:val="0"/>
          <w:marTop w:val="0"/>
          <w:marBottom w:val="0"/>
          <w:divBdr>
            <w:top w:val="single" w:sz="2" w:space="0" w:color="auto"/>
            <w:left w:val="single" w:sz="2" w:space="0" w:color="auto"/>
            <w:bottom w:val="single" w:sz="2" w:space="0" w:color="auto"/>
            <w:right w:val="single" w:sz="2" w:space="0" w:color="auto"/>
          </w:divBdr>
        </w:div>
        <w:div w:id="994262812">
          <w:marLeft w:val="0"/>
          <w:marRight w:val="0"/>
          <w:marTop w:val="0"/>
          <w:marBottom w:val="0"/>
          <w:divBdr>
            <w:top w:val="single" w:sz="2" w:space="0" w:color="auto"/>
            <w:left w:val="single" w:sz="2" w:space="0" w:color="auto"/>
            <w:bottom w:val="single" w:sz="2" w:space="0" w:color="auto"/>
            <w:right w:val="single" w:sz="2" w:space="0" w:color="auto"/>
          </w:divBdr>
        </w:div>
        <w:div w:id="1807121004">
          <w:marLeft w:val="0"/>
          <w:marRight w:val="0"/>
          <w:marTop w:val="0"/>
          <w:marBottom w:val="0"/>
          <w:divBdr>
            <w:top w:val="single" w:sz="2" w:space="0" w:color="auto"/>
            <w:left w:val="single" w:sz="2" w:space="0" w:color="auto"/>
            <w:bottom w:val="single" w:sz="2" w:space="0" w:color="auto"/>
            <w:right w:val="single" w:sz="2" w:space="0" w:color="auto"/>
          </w:divBdr>
        </w:div>
      </w:divsChild>
    </w:div>
    <w:div w:id="686443935">
      <w:bodyDiv w:val="1"/>
      <w:marLeft w:val="0"/>
      <w:marRight w:val="0"/>
      <w:marTop w:val="0"/>
      <w:marBottom w:val="0"/>
      <w:divBdr>
        <w:top w:val="none" w:sz="0" w:space="0" w:color="auto"/>
        <w:left w:val="none" w:sz="0" w:space="0" w:color="auto"/>
        <w:bottom w:val="none" w:sz="0" w:space="0" w:color="auto"/>
        <w:right w:val="none" w:sz="0" w:space="0" w:color="auto"/>
      </w:divBdr>
    </w:div>
    <w:div w:id="717316817">
      <w:bodyDiv w:val="1"/>
      <w:marLeft w:val="0"/>
      <w:marRight w:val="0"/>
      <w:marTop w:val="0"/>
      <w:marBottom w:val="0"/>
      <w:divBdr>
        <w:top w:val="none" w:sz="0" w:space="0" w:color="auto"/>
        <w:left w:val="none" w:sz="0" w:space="0" w:color="auto"/>
        <w:bottom w:val="none" w:sz="0" w:space="0" w:color="auto"/>
        <w:right w:val="none" w:sz="0" w:space="0" w:color="auto"/>
      </w:divBdr>
    </w:div>
    <w:div w:id="759328011">
      <w:bodyDiv w:val="1"/>
      <w:marLeft w:val="0"/>
      <w:marRight w:val="0"/>
      <w:marTop w:val="0"/>
      <w:marBottom w:val="0"/>
      <w:divBdr>
        <w:top w:val="none" w:sz="0" w:space="0" w:color="auto"/>
        <w:left w:val="none" w:sz="0" w:space="0" w:color="auto"/>
        <w:bottom w:val="none" w:sz="0" w:space="0" w:color="auto"/>
        <w:right w:val="none" w:sz="0" w:space="0" w:color="auto"/>
      </w:divBdr>
    </w:div>
    <w:div w:id="764038863">
      <w:bodyDiv w:val="1"/>
      <w:marLeft w:val="0"/>
      <w:marRight w:val="0"/>
      <w:marTop w:val="0"/>
      <w:marBottom w:val="0"/>
      <w:divBdr>
        <w:top w:val="none" w:sz="0" w:space="0" w:color="auto"/>
        <w:left w:val="none" w:sz="0" w:space="0" w:color="auto"/>
        <w:bottom w:val="none" w:sz="0" w:space="0" w:color="auto"/>
        <w:right w:val="none" w:sz="0" w:space="0" w:color="auto"/>
      </w:divBdr>
      <w:divsChild>
        <w:div w:id="1359814352">
          <w:marLeft w:val="0"/>
          <w:marRight w:val="0"/>
          <w:marTop w:val="0"/>
          <w:marBottom w:val="0"/>
          <w:divBdr>
            <w:top w:val="single" w:sz="2" w:space="0" w:color="auto"/>
            <w:left w:val="single" w:sz="2" w:space="0" w:color="auto"/>
            <w:bottom w:val="single" w:sz="2" w:space="0" w:color="auto"/>
            <w:right w:val="single" w:sz="2" w:space="0" w:color="auto"/>
          </w:divBdr>
        </w:div>
        <w:div w:id="1943222877">
          <w:marLeft w:val="0"/>
          <w:marRight w:val="0"/>
          <w:marTop w:val="0"/>
          <w:marBottom w:val="0"/>
          <w:divBdr>
            <w:top w:val="single" w:sz="2" w:space="0" w:color="auto"/>
            <w:left w:val="single" w:sz="2" w:space="0" w:color="auto"/>
            <w:bottom w:val="single" w:sz="2" w:space="0" w:color="auto"/>
            <w:right w:val="single" w:sz="2" w:space="0" w:color="auto"/>
          </w:divBdr>
        </w:div>
      </w:divsChild>
    </w:div>
    <w:div w:id="772631535">
      <w:bodyDiv w:val="1"/>
      <w:marLeft w:val="0"/>
      <w:marRight w:val="0"/>
      <w:marTop w:val="0"/>
      <w:marBottom w:val="0"/>
      <w:divBdr>
        <w:top w:val="none" w:sz="0" w:space="0" w:color="auto"/>
        <w:left w:val="none" w:sz="0" w:space="0" w:color="auto"/>
        <w:bottom w:val="none" w:sz="0" w:space="0" w:color="auto"/>
        <w:right w:val="none" w:sz="0" w:space="0" w:color="auto"/>
      </w:divBdr>
    </w:div>
    <w:div w:id="774599567">
      <w:bodyDiv w:val="1"/>
      <w:marLeft w:val="0"/>
      <w:marRight w:val="0"/>
      <w:marTop w:val="0"/>
      <w:marBottom w:val="0"/>
      <w:divBdr>
        <w:top w:val="none" w:sz="0" w:space="0" w:color="auto"/>
        <w:left w:val="none" w:sz="0" w:space="0" w:color="auto"/>
        <w:bottom w:val="none" w:sz="0" w:space="0" w:color="auto"/>
        <w:right w:val="none" w:sz="0" w:space="0" w:color="auto"/>
      </w:divBdr>
      <w:divsChild>
        <w:div w:id="1161625895">
          <w:marLeft w:val="0"/>
          <w:marRight w:val="0"/>
          <w:marTop w:val="0"/>
          <w:marBottom w:val="0"/>
          <w:divBdr>
            <w:top w:val="single" w:sz="2" w:space="0" w:color="auto"/>
            <w:left w:val="single" w:sz="2" w:space="0" w:color="auto"/>
            <w:bottom w:val="single" w:sz="2" w:space="0" w:color="auto"/>
            <w:right w:val="single" w:sz="2" w:space="0" w:color="auto"/>
          </w:divBdr>
        </w:div>
      </w:divsChild>
    </w:div>
    <w:div w:id="782916507">
      <w:bodyDiv w:val="1"/>
      <w:marLeft w:val="0"/>
      <w:marRight w:val="0"/>
      <w:marTop w:val="0"/>
      <w:marBottom w:val="0"/>
      <w:divBdr>
        <w:top w:val="none" w:sz="0" w:space="0" w:color="auto"/>
        <w:left w:val="none" w:sz="0" w:space="0" w:color="auto"/>
        <w:bottom w:val="none" w:sz="0" w:space="0" w:color="auto"/>
        <w:right w:val="none" w:sz="0" w:space="0" w:color="auto"/>
      </w:divBdr>
    </w:div>
    <w:div w:id="783502347">
      <w:bodyDiv w:val="1"/>
      <w:marLeft w:val="0"/>
      <w:marRight w:val="0"/>
      <w:marTop w:val="0"/>
      <w:marBottom w:val="0"/>
      <w:divBdr>
        <w:top w:val="none" w:sz="0" w:space="0" w:color="auto"/>
        <w:left w:val="none" w:sz="0" w:space="0" w:color="auto"/>
        <w:bottom w:val="none" w:sz="0" w:space="0" w:color="auto"/>
        <w:right w:val="none" w:sz="0" w:space="0" w:color="auto"/>
      </w:divBdr>
      <w:divsChild>
        <w:div w:id="981542522">
          <w:marLeft w:val="0"/>
          <w:marRight w:val="0"/>
          <w:marTop w:val="0"/>
          <w:marBottom w:val="0"/>
          <w:divBdr>
            <w:top w:val="single" w:sz="2" w:space="0" w:color="auto"/>
            <w:left w:val="single" w:sz="2" w:space="0" w:color="auto"/>
            <w:bottom w:val="single" w:sz="2" w:space="0" w:color="auto"/>
            <w:right w:val="single" w:sz="2" w:space="0" w:color="auto"/>
          </w:divBdr>
        </w:div>
      </w:divsChild>
    </w:div>
    <w:div w:id="786893610">
      <w:bodyDiv w:val="1"/>
      <w:marLeft w:val="0"/>
      <w:marRight w:val="0"/>
      <w:marTop w:val="0"/>
      <w:marBottom w:val="0"/>
      <w:divBdr>
        <w:top w:val="none" w:sz="0" w:space="0" w:color="auto"/>
        <w:left w:val="none" w:sz="0" w:space="0" w:color="auto"/>
        <w:bottom w:val="none" w:sz="0" w:space="0" w:color="auto"/>
        <w:right w:val="none" w:sz="0" w:space="0" w:color="auto"/>
      </w:divBdr>
    </w:div>
    <w:div w:id="798954759">
      <w:bodyDiv w:val="1"/>
      <w:marLeft w:val="0"/>
      <w:marRight w:val="0"/>
      <w:marTop w:val="0"/>
      <w:marBottom w:val="0"/>
      <w:divBdr>
        <w:top w:val="none" w:sz="0" w:space="0" w:color="auto"/>
        <w:left w:val="none" w:sz="0" w:space="0" w:color="auto"/>
        <w:bottom w:val="none" w:sz="0" w:space="0" w:color="auto"/>
        <w:right w:val="none" w:sz="0" w:space="0" w:color="auto"/>
      </w:divBdr>
    </w:div>
    <w:div w:id="803693523">
      <w:bodyDiv w:val="1"/>
      <w:marLeft w:val="0"/>
      <w:marRight w:val="0"/>
      <w:marTop w:val="0"/>
      <w:marBottom w:val="0"/>
      <w:divBdr>
        <w:top w:val="none" w:sz="0" w:space="0" w:color="auto"/>
        <w:left w:val="none" w:sz="0" w:space="0" w:color="auto"/>
        <w:bottom w:val="none" w:sz="0" w:space="0" w:color="auto"/>
        <w:right w:val="none" w:sz="0" w:space="0" w:color="auto"/>
      </w:divBdr>
      <w:divsChild>
        <w:div w:id="787433051">
          <w:marLeft w:val="0"/>
          <w:marRight w:val="0"/>
          <w:marTop w:val="0"/>
          <w:marBottom w:val="0"/>
          <w:divBdr>
            <w:top w:val="none" w:sz="0" w:space="0" w:color="auto"/>
            <w:left w:val="none" w:sz="0" w:space="0" w:color="auto"/>
            <w:bottom w:val="none" w:sz="0" w:space="0" w:color="auto"/>
            <w:right w:val="none" w:sz="0" w:space="0" w:color="auto"/>
          </w:divBdr>
        </w:div>
        <w:div w:id="1199590220">
          <w:marLeft w:val="0"/>
          <w:marRight w:val="0"/>
          <w:marTop w:val="0"/>
          <w:marBottom w:val="0"/>
          <w:divBdr>
            <w:top w:val="none" w:sz="0" w:space="0" w:color="auto"/>
            <w:left w:val="none" w:sz="0" w:space="0" w:color="auto"/>
            <w:bottom w:val="none" w:sz="0" w:space="0" w:color="auto"/>
            <w:right w:val="none" w:sz="0" w:space="0" w:color="auto"/>
          </w:divBdr>
        </w:div>
      </w:divsChild>
    </w:div>
    <w:div w:id="821970677">
      <w:bodyDiv w:val="1"/>
      <w:marLeft w:val="0"/>
      <w:marRight w:val="0"/>
      <w:marTop w:val="0"/>
      <w:marBottom w:val="0"/>
      <w:divBdr>
        <w:top w:val="none" w:sz="0" w:space="0" w:color="auto"/>
        <w:left w:val="none" w:sz="0" w:space="0" w:color="auto"/>
        <w:bottom w:val="none" w:sz="0" w:space="0" w:color="auto"/>
        <w:right w:val="none" w:sz="0" w:space="0" w:color="auto"/>
      </w:divBdr>
    </w:div>
    <w:div w:id="833110499">
      <w:bodyDiv w:val="1"/>
      <w:marLeft w:val="0"/>
      <w:marRight w:val="0"/>
      <w:marTop w:val="0"/>
      <w:marBottom w:val="0"/>
      <w:divBdr>
        <w:top w:val="none" w:sz="0" w:space="0" w:color="auto"/>
        <w:left w:val="none" w:sz="0" w:space="0" w:color="auto"/>
        <w:bottom w:val="none" w:sz="0" w:space="0" w:color="auto"/>
        <w:right w:val="none" w:sz="0" w:space="0" w:color="auto"/>
      </w:divBdr>
    </w:div>
    <w:div w:id="850490937">
      <w:bodyDiv w:val="1"/>
      <w:marLeft w:val="0"/>
      <w:marRight w:val="0"/>
      <w:marTop w:val="0"/>
      <w:marBottom w:val="0"/>
      <w:divBdr>
        <w:top w:val="none" w:sz="0" w:space="0" w:color="auto"/>
        <w:left w:val="none" w:sz="0" w:space="0" w:color="auto"/>
        <w:bottom w:val="none" w:sz="0" w:space="0" w:color="auto"/>
        <w:right w:val="none" w:sz="0" w:space="0" w:color="auto"/>
      </w:divBdr>
      <w:divsChild>
        <w:div w:id="90317254">
          <w:marLeft w:val="0"/>
          <w:marRight w:val="0"/>
          <w:marTop w:val="0"/>
          <w:marBottom w:val="0"/>
          <w:divBdr>
            <w:top w:val="none" w:sz="0" w:space="0" w:color="auto"/>
            <w:left w:val="none" w:sz="0" w:space="0" w:color="auto"/>
            <w:bottom w:val="none" w:sz="0" w:space="0" w:color="auto"/>
            <w:right w:val="none" w:sz="0" w:space="0" w:color="auto"/>
          </w:divBdr>
        </w:div>
        <w:div w:id="1220479175">
          <w:marLeft w:val="0"/>
          <w:marRight w:val="0"/>
          <w:marTop w:val="0"/>
          <w:marBottom w:val="0"/>
          <w:divBdr>
            <w:top w:val="none" w:sz="0" w:space="0" w:color="auto"/>
            <w:left w:val="none" w:sz="0" w:space="0" w:color="auto"/>
            <w:bottom w:val="none" w:sz="0" w:space="0" w:color="auto"/>
            <w:right w:val="none" w:sz="0" w:space="0" w:color="auto"/>
          </w:divBdr>
        </w:div>
        <w:div w:id="1477993455">
          <w:marLeft w:val="0"/>
          <w:marRight w:val="0"/>
          <w:marTop w:val="0"/>
          <w:marBottom w:val="0"/>
          <w:divBdr>
            <w:top w:val="none" w:sz="0" w:space="0" w:color="auto"/>
            <w:left w:val="none" w:sz="0" w:space="0" w:color="auto"/>
            <w:bottom w:val="none" w:sz="0" w:space="0" w:color="auto"/>
            <w:right w:val="none" w:sz="0" w:space="0" w:color="auto"/>
          </w:divBdr>
        </w:div>
        <w:div w:id="1642542465">
          <w:marLeft w:val="0"/>
          <w:marRight w:val="0"/>
          <w:marTop w:val="0"/>
          <w:marBottom w:val="0"/>
          <w:divBdr>
            <w:top w:val="none" w:sz="0" w:space="0" w:color="auto"/>
            <w:left w:val="none" w:sz="0" w:space="0" w:color="auto"/>
            <w:bottom w:val="none" w:sz="0" w:space="0" w:color="auto"/>
            <w:right w:val="none" w:sz="0" w:space="0" w:color="auto"/>
          </w:divBdr>
        </w:div>
      </w:divsChild>
    </w:div>
    <w:div w:id="852837051">
      <w:bodyDiv w:val="1"/>
      <w:marLeft w:val="0"/>
      <w:marRight w:val="0"/>
      <w:marTop w:val="0"/>
      <w:marBottom w:val="0"/>
      <w:divBdr>
        <w:top w:val="none" w:sz="0" w:space="0" w:color="auto"/>
        <w:left w:val="none" w:sz="0" w:space="0" w:color="auto"/>
        <w:bottom w:val="none" w:sz="0" w:space="0" w:color="auto"/>
        <w:right w:val="none" w:sz="0" w:space="0" w:color="auto"/>
      </w:divBdr>
    </w:div>
    <w:div w:id="854733361">
      <w:bodyDiv w:val="1"/>
      <w:marLeft w:val="0"/>
      <w:marRight w:val="0"/>
      <w:marTop w:val="0"/>
      <w:marBottom w:val="0"/>
      <w:divBdr>
        <w:top w:val="none" w:sz="0" w:space="0" w:color="auto"/>
        <w:left w:val="none" w:sz="0" w:space="0" w:color="auto"/>
        <w:bottom w:val="none" w:sz="0" w:space="0" w:color="auto"/>
        <w:right w:val="none" w:sz="0" w:space="0" w:color="auto"/>
      </w:divBdr>
      <w:divsChild>
        <w:div w:id="1866095967">
          <w:marLeft w:val="0"/>
          <w:marRight w:val="0"/>
          <w:marTop w:val="0"/>
          <w:marBottom w:val="0"/>
          <w:divBdr>
            <w:top w:val="single" w:sz="2" w:space="0" w:color="auto"/>
            <w:left w:val="single" w:sz="2" w:space="0" w:color="auto"/>
            <w:bottom w:val="single" w:sz="2" w:space="0" w:color="auto"/>
            <w:right w:val="single" w:sz="2" w:space="0" w:color="auto"/>
          </w:divBdr>
        </w:div>
      </w:divsChild>
    </w:div>
    <w:div w:id="862131436">
      <w:bodyDiv w:val="1"/>
      <w:marLeft w:val="0"/>
      <w:marRight w:val="0"/>
      <w:marTop w:val="0"/>
      <w:marBottom w:val="0"/>
      <w:divBdr>
        <w:top w:val="none" w:sz="0" w:space="0" w:color="auto"/>
        <w:left w:val="none" w:sz="0" w:space="0" w:color="auto"/>
        <w:bottom w:val="none" w:sz="0" w:space="0" w:color="auto"/>
        <w:right w:val="none" w:sz="0" w:space="0" w:color="auto"/>
      </w:divBdr>
      <w:divsChild>
        <w:div w:id="11805186">
          <w:marLeft w:val="0"/>
          <w:marRight w:val="0"/>
          <w:marTop w:val="0"/>
          <w:marBottom w:val="0"/>
          <w:divBdr>
            <w:top w:val="single" w:sz="2" w:space="0" w:color="auto"/>
            <w:left w:val="single" w:sz="2" w:space="0" w:color="auto"/>
            <w:bottom w:val="single" w:sz="2" w:space="0" w:color="auto"/>
            <w:right w:val="single" w:sz="2" w:space="0" w:color="auto"/>
          </w:divBdr>
        </w:div>
        <w:div w:id="2117745233">
          <w:marLeft w:val="0"/>
          <w:marRight w:val="0"/>
          <w:marTop w:val="0"/>
          <w:marBottom w:val="0"/>
          <w:divBdr>
            <w:top w:val="single" w:sz="2" w:space="0" w:color="auto"/>
            <w:left w:val="single" w:sz="2" w:space="0" w:color="auto"/>
            <w:bottom w:val="single" w:sz="2" w:space="0" w:color="auto"/>
            <w:right w:val="single" w:sz="2" w:space="0" w:color="auto"/>
          </w:divBdr>
        </w:div>
      </w:divsChild>
    </w:div>
    <w:div w:id="865866476">
      <w:bodyDiv w:val="1"/>
      <w:marLeft w:val="0"/>
      <w:marRight w:val="0"/>
      <w:marTop w:val="0"/>
      <w:marBottom w:val="0"/>
      <w:divBdr>
        <w:top w:val="none" w:sz="0" w:space="0" w:color="auto"/>
        <w:left w:val="none" w:sz="0" w:space="0" w:color="auto"/>
        <w:bottom w:val="none" w:sz="0" w:space="0" w:color="auto"/>
        <w:right w:val="none" w:sz="0" w:space="0" w:color="auto"/>
      </w:divBdr>
    </w:div>
    <w:div w:id="868299359">
      <w:bodyDiv w:val="1"/>
      <w:marLeft w:val="0"/>
      <w:marRight w:val="0"/>
      <w:marTop w:val="0"/>
      <w:marBottom w:val="0"/>
      <w:divBdr>
        <w:top w:val="none" w:sz="0" w:space="0" w:color="auto"/>
        <w:left w:val="none" w:sz="0" w:space="0" w:color="auto"/>
        <w:bottom w:val="none" w:sz="0" w:space="0" w:color="auto"/>
        <w:right w:val="none" w:sz="0" w:space="0" w:color="auto"/>
      </w:divBdr>
      <w:divsChild>
        <w:div w:id="21706614">
          <w:marLeft w:val="0"/>
          <w:marRight w:val="0"/>
          <w:marTop w:val="0"/>
          <w:marBottom w:val="0"/>
          <w:divBdr>
            <w:top w:val="single" w:sz="2" w:space="0" w:color="auto"/>
            <w:left w:val="single" w:sz="2" w:space="0" w:color="auto"/>
            <w:bottom w:val="single" w:sz="2" w:space="0" w:color="auto"/>
            <w:right w:val="single" w:sz="2" w:space="0" w:color="auto"/>
          </w:divBdr>
        </w:div>
        <w:div w:id="1369643585">
          <w:marLeft w:val="0"/>
          <w:marRight w:val="0"/>
          <w:marTop w:val="0"/>
          <w:marBottom w:val="0"/>
          <w:divBdr>
            <w:top w:val="single" w:sz="2" w:space="0" w:color="auto"/>
            <w:left w:val="single" w:sz="2" w:space="0" w:color="auto"/>
            <w:bottom w:val="single" w:sz="2" w:space="0" w:color="auto"/>
            <w:right w:val="single" w:sz="2" w:space="0" w:color="auto"/>
          </w:divBdr>
        </w:div>
        <w:div w:id="1574927840">
          <w:marLeft w:val="0"/>
          <w:marRight w:val="0"/>
          <w:marTop w:val="0"/>
          <w:marBottom w:val="0"/>
          <w:divBdr>
            <w:top w:val="single" w:sz="2" w:space="0" w:color="auto"/>
            <w:left w:val="single" w:sz="2" w:space="0" w:color="auto"/>
            <w:bottom w:val="single" w:sz="2" w:space="0" w:color="auto"/>
            <w:right w:val="single" w:sz="2" w:space="0" w:color="auto"/>
          </w:divBdr>
        </w:div>
      </w:divsChild>
    </w:div>
    <w:div w:id="868496053">
      <w:bodyDiv w:val="1"/>
      <w:marLeft w:val="0"/>
      <w:marRight w:val="0"/>
      <w:marTop w:val="0"/>
      <w:marBottom w:val="0"/>
      <w:divBdr>
        <w:top w:val="none" w:sz="0" w:space="0" w:color="auto"/>
        <w:left w:val="none" w:sz="0" w:space="0" w:color="auto"/>
        <w:bottom w:val="none" w:sz="0" w:space="0" w:color="auto"/>
        <w:right w:val="none" w:sz="0" w:space="0" w:color="auto"/>
      </w:divBdr>
    </w:div>
    <w:div w:id="872353281">
      <w:bodyDiv w:val="1"/>
      <w:marLeft w:val="0"/>
      <w:marRight w:val="0"/>
      <w:marTop w:val="0"/>
      <w:marBottom w:val="0"/>
      <w:divBdr>
        <w:top w:val="none" w:sz="0" w:space="0" w:color="auto"/>
        <w:left w:val="none" w:sz="0" w:space="0" w:color="auto"/>
        <w:bottom w:val="none" w:sz="0" w:space="0" w:color="auto"/>
        <w:right w:val="none" w:sz="0" w:space="0" w:color="auto"/>
      </w:divBdr>
      <w:divsChild>
        <w:div w:id="45766041">
          <w:marLeft w:val="0"/>
          <w:marRight w:val="0"/>
          <w:marTop w:val="0"/>
          <w:marBottom w:val="0"/>
          <w:divBdr>
            <w:top w:val="single" w:sz="2" w:space="0" w:color="auto"/>
            <w:left w:val="single" w:sz="2" w:space="0" w:color="auto"/>
            <w:bottom w:val="single" w:sz="2" w:space="0" w:color="auto"/>
            <w:right w:val="single" w:sz="2" w:space="0" w:color="auto"/>
          </w:divBdr>
        </w:div>
        <w:div w:id="1867020127">
          <w:marLeft w:val="0"/>
          <w:marRight w:val="0"/>
          <w:marTop w:val="0"/>
          <w:marBottom w:val="0"/>
          <w:divBdr>
            <w:top w:val="single" w:sz="2" w:space="0" w:color="auto"/>
            <w:left w:val="single" w:sz="2" w:space="0" w:color="auto"/>
            <w:bottom w:val="single" w:sz="2" w:space="0" w:color="auto"/>
            <w:right w:val="single" w:sz="2" w:space="0" w:color="auto"/>
          </w:divBdr>
        </w:div>
      </w:divsChild>
    </w:div>
    <w:div w:id="909660312">
      <w:bodyDiv w:val="1"/>
      <w:marLeft w:val="0"/>
      <w:marRight w:val="0"/>
      <w:marTop w:val="0"/>
      <w:marBottom w:val="0"/>
      <w:divBdr>
        <w:top w:val="none" w:sz="0" w:space="0" w:color="auto"/>
        <w:left w:val="none" w:sz="0" w:space="0" w:color="auto"/>
        <w:bottom w:val="none" w:sz="0" w:space="0" w:color="auto"/>
        <w:right w:val="none" w:sz="0" w:space="0" w:color="auto"/>
      </w:divBdr>
    </w:div>
    <w:div w:id="938442178">
      <w:bodyDiv w:val="1"/>
      <w:marLeft w:val="0"/>
      <w:marRight w:val="0"/>
      <w:marTop w:val="0"/>
      <w:marBottom w:val="0"/>
      <w:divBdr>
        <w:top w:val="none" w:sz="0" w:space="0" w:color="auto"/>
        <w:left w:val="none" w:sz="0" w:space="0" w:color="auto"/>
        <w:bottom w:val="none" w:sz="0" w:space="0" w:color="auto"/>
        <w:right w:val="none" w:sz="0" w:space="0" w:color="auto"/>
      </w:divBdr>
    </w:div>
    <w:div w:id="971980980">
      <w:bodyDiv w:val="1"/>
      <w:marLeft w:val="0"/>
      <w:marRight w:val="0"/>
      <w:marTop w:val="0"/>
      <w:marBottom w:val="0"/>
      <w:divBdr>
        <w:top w:val="none" w:sz="0" w:space="0" w:color="auto"/>
        <w:left w:val="none" w:sz="0" w:space="0" w:color="auto"/>
        <w:bottom w:val="none" w:sz="0" w:space="0" w:color="auto"/>
        <w:right w:val="none" w:sz="0" w:space="0" w:color="auto"/>
      </w:divBdr>
    </w:div>
    <w:div w:id="981692717">
      <w:bodyDiv w:val="1"/>
      <w:marLeft w:val="0"/>
      <w:marRight w:val="0"/>
      <w:marTop w:val="0"/>
      <w:marBottom w:val="0"/>
      <w:divBdr>
        <w:top w:val="none" w:sz="0" w:space="0" w:color="auto"/>
        <w:left w:val="none" w:sz="0" w:space="0" w:color="auto"/>
        <w:bottom w:val="none" w:sz="0" w:space="0" w:color="auto"/>
        <w:right w:val="none" w:sz="0" w:space="0" w:color="auto"/>
      </w:divBdr>
    </w:div>
    <w:div w:id="982200208">
      <w:bodyDiv w:val="1"/>
      <w:marLeft w:val="0"/>
      <w:marRight w:val="0"/>
      <w:marTop w:val="0"/>
      <w:marBottom w:val="0"/>
      <w:divBdr>
        <w:top w:val="none" w:sz="0" w:space="0" w:color="auto"/>
        <w:left w:val="none" w:sz="0" w:space="0" w:color="auto"/>
        <w:bottom w:val="none" w:sz="0" w:space="0" w:color="auto"/>
        <w:right w:val="none" w:sz="0" w:space="0" w:color="auto"/>
      </w:divBdr>
      <w:divsChild>
        <w:div w:id="1433283452">
          <w:marLeft w:val="0"/>
          <w:marRight w:val="0"/>
          <w:marTop w:val="0"/>
          <w:marBottom w:val="0"/>
          <w:divBdr>
            <w:top w:val="single" w:sz="2" w:space="0" w:color="auto"/>
            <w:left w:val="single" w:sz="2" w:space="0" w:color="auto"/>
            <w:bottom w:val="single" w:sz="2" w:space="0" w:color="auto"/>
            <w:right w:val="single" w:sz="2" w:space="0" w:color="auto"/>
          </w:divBdr>
        </w:div>
        <w:div w:id="1662736875">
          <w:marLeft w:val="0"/>
          <w:marRight w:val="0"/>
          <w:marTop w:val="0"/>
          <w:marBottom w:val="0"/>
          <w:divBdr>
            <w:top w:val="single" w:sz="2" w:space="0" w:color="auto"/>
            <w:left w:val="single" w:sz="2" w:space="0" w:color="auto"/>
            <w:bottom w:val="single" w:sz="2" w:space="0" w:color="auto"/>
            <w:right w:val="single" w:sz="2" w:space="0" w:color="auto"/>
          </w:divBdr>
        </w:div>
      </w:divsChild>
    </w:div>
    <w:div w:id="991448130">
      <w:bodyDiv w:val="1"/>
      <w:marLeft w:val="0"/>
      <w:marRight w:val="0"/>
      <w:marTop w:val="0"/>
      <w:marBottom w:val="0"/>
      <w:divBdr>
        <w:top w:val="none" w:sz="0" w:space="0" w:color="auto"/>
        <w:left w:val="none" w:sz="0" w:space="0" w:color="auto"/>
        <w:bottom w:val="none" w:sz="0" w:space="0" w:color="auto"/>
        <w:right w:val="none" w:sz="0" w:space="0" w:color="auto"/>
      </w:divBdr>
      <w:divsChild>
        <w:div w:id="393478944">
          <w:marLeft w:val="0"/>
          <w:marRight w:val="0"/>
          <w:marTop w:val="0"/>
          <w:marBottom w:val="0"/>
          <w:divBdr>
            <w:top w:val="single" w:sz="2" w:space="0" w:color="auto"/>
            <w:left w:val="single" w:sz="2" w:space="0" w:color="auto"/>
            <w:bottom w:val="single" w:sz="2" w:space="0" w:color="auto"/>
            <w:right w:val="single" w:sz="2" w:space="0" w:color="auto"/>
          </w:divBdr>
        </w:div>
        <w:div w:id="905914102">
          <w:marLeft w:val="0"/>
          <w:marRight w:val="0"/>
          <w:marTop w:val="0"/>
          <w:marBottom w:val="0"/>
          <w:divBdr>
            <w:top w:val="single" w:sz="2" w:space="0" w:color="auto"/>
            <w:left w:val="single" w:sz="2" w:space="0" w:color="auto"/>
            <w:bottom w:val="single" w:sz="2" w:space="0" w:color="auto"/>
            <w:right w:val="single" w:sz="2" w:space="0" w:color="auto"/>
          </w:divBdr>
        </w:div>
      </w:divsChild>
    </w:div>
    <w:div w:id="1040938412">
      <w:bodyDiv w:val="1"/>
      <w:marLeft w:val="0"/>
      <w:marRight w:val="0"/>
      <w:marTop w:val="0"/>
      <w:marBottom w:val="0"/>
      <w:divBdr>
        <w:top w:val="none" w:sz="0" w:space="0" w:color="auto"/>
        <w:left w:val="none" w:sz="0" w:space="0" w:color="auto"/>
        <w:bottom w:val="none" w:sz="0" w:space="0" w:color="auto"/>
        <w:right w:val="none" w:sz="0" w:space="0" w:color="auto"/>
      </w:divBdr>
      <w:divsChild>
        <w:div w:id="25718701">
          <w:marLeft w:val="0"/>
          <w:marRight w:val="0"/>
          <w:marTop w:val="0"/>
          <w:marBottom w:val="0"/>
          <w:divBdr>
            <w:top w:val="single" w:sz="2" w:space="0" w:color="auto"/>
            <w:left w:val="single" w:sz="2" w:space="0" w:color="auto"/>
            <w:bottom w:val="single" w:sz="2" w:space="0" w:color="auto"/>
            <w:right w:val="single" w:sz="2" w:space="0" w:color="auto"/>
          </w:divBdr>
        </w:div>
        <w:div w:id="265432095">
          <w:marLeft w:val="0"/>
          <w:marRight w:val="0"/>
          <w:marTop w:val="0"/>
          <w:marBottom w:val="0"/>
          <w:divBdr>
            <w:top w:val="single" w:sz="2" w:space="0" w:color="auto"/>
            <w:left w:val="single" w:sz="2" w:space="0" w:color="auto"/>
            <w:bottom w:val="single" w:sz="2" w:space="0" w:color="auto"/>
            <w:right w:val="single" w:sz="2" w:space="0" w:color="auto"/>
          </w:divBdr>
        </w:div>
        <w:div w:id="315185770">
          <w:marLeft w:val="0"/>
          <w:marRight w:val="0"/>
          <w:marTop w:val="0"/>
          <w:marBottom w:val="0"/>
          <w:divBdr>
            <w:top w:val="single" w:sz="2" w:space="0" w:color="auto"/>
            <w:left w:val="single" w:sz="2" w:space="0" w:color="auto"/>
            <w:bottom w:val="single" w:sz="2" w:space="0" w:color="auto"/>
            <w:right w:val="single" w:sz="2" w:space="0" w:color="auto"/>
          </w:divBdr>
        </w:div>
        <w:div w:id="1192111185">
          <w:marLeft w:val="0"/>
          <w:marRight w:val="0"/>
          <w:marTop w:val="0"/>
          <w:marBottom w:val="0"/>
          <w:divBdr>
            <w:top w:val="single" w:sz="2" w:space="0" w:color="auto"/>
            <w:left w:val="single" w:sz="2" w:space="0" w:color="auto"/>
            <w:bottom w:val="single" w:sz="2" w:space="0" w:color="auto"/>
            <w:right w:val="single" w:sz="2" w:space="0" w:color="auto"/>
          </w:divBdr>
        </w:div>
        <w:div w:id="1894538981">
          <w:marLeft w:val="0"/>
          <w:marRight w:val="0"/>
          <w:marTop w:val="0"/>
          <w:marBottom w:val="0"/>
          <w:divBdr>
            <w:top w:val="single" w:sz="2" w:space="0" w:color="auto"/>
            <w:left w:val="single" w:sz="2" w:space="0" w:color="auto"/>
            <w:bottom w:val="single" w:sz="2" w:space="0" w:color="auto"/>
            <w:right w:val="single" w:sz="2" w:space="0" w:color="auto"/>
          </w:divBdr>
        </w:div>
      </w:divsChild>
    </w:div>
    <w:div w:id="1058432941">
      <w:bodyDiv w:val="1"/>
      <w:marLeft w:val="0"/>
      <w:marRight w:val="0"/>
      <w:marTop w:val="0"/>
      <w:marBottom w:val="0"/>
      <w:divBdr>
        <w:top w:val="none" w:sz="0" w:space="0" w:color="auto"/>
        <w:left w:val="none" w:sz="0" w:space="0" w:color="auto"/>
        <w:bottom w:val="none" w:sz="0" w:space="0" w:color="auto"/>
        <w:right w:val="none" w:sz="0" w:space="0" w:color="auto"/>
      </w:divBdr>
    </w:div>
    <w:div w:id="1061368338">
      <w:bodyDiv w:val="1"/>
      <w:marLeft w:val="0"/>
      <w:marRight w:val="0"/>
      <w:marTop w:val="0"/>
      <w:marBottom w:val="0"/>
      <w:divBdr>
        <w:top w:val="none" w:sz="0" w:space="0" w:color="auto"/>
        <w:left w:val="none" w:sz="0" w:space="0" w:color="auto"/>
        <w:bottom w:val="none" w:sz="0" w:space="0" w:color="auto"/>
        <w:right w:val="none" w:sz="0" w:space="0" w:color="auto"/>
      </w:divBdr>
    </w:div>
    <w:div w:id="1081482567">
      <w:bodyDiv w:val="1"/>
      <w:marLeft w:val="0"/>
      <w:marRight w:val="0"/>
      <w:marTop w:val="0"/>
      <w:marBottom w:val="0"/>
      <w:divBdr>
        <w:top w:val="none" w:sz="0" w:space="0" w:color="auto"/>
        <w:left w:val="none" w:sz="0" w:space="0" w:color="auto"/>
        <w:bottom w:val="none" w:sz="0" w:space="0" w:color="auto"/>
        <w:right w:val="none" w:sz="0" w:space="0" w:color="auto"/>
      </w:divBdr>
    </w:div>
    <w:div w:id="1092436295">
      <w:bodyDiv w:val="1"/>
      <w:marLeft w:val="0"/>
      <w:marRight w:val="0"/>
      <w:marTop w:val="0"/>
      <w:marBottom w:val="0"/>
      <w:divBdr>
        <w:top w:val="none" w:sz="0" w:space="0" w:color="auto"/>
        <w:left w:val="none" w:sz="0" w:space="0" w:color="auto"/>
        <w:bottom w:val="none" w:sz="0" w:space="0" w:color="auto"/>
        <w:right w:val="none" w:sz="0" w:space="0" w:color="auto"/>
      </w:divBdr>
      <w:divsChild>
        <w:div w:id="807403929">
          <w:marLeft w:val="0"/>
          <w:marRight w:val="0"/>
          <w:marTop w:val="0"/>
          <w:marBottom w:val="0"/>
          <w:divBdr>
            <w:top w:val="single" w:sz="2" w:space="0" w:color="auto"/>
            <w:left w:val="single" w:sz="2" w:space="0" w:color="auto"/>
            <w:bottom w:val="single" w:sz="2" w:space="0" w:color="auto"/>
            <w:right w:val="single" w:sz="2" w:space="0" w:color="auto"/>
          </w:divBdr>
        </w:div>
      </w:divsChild>
    </w:div>
    <w:div w:id="1103452189">
      <w:bodyDiv w:val="1"/>
      <w:marLeft w:val="0"/>
      <w:marRight w:val="0"/>
      <w:marTop w:val="0"/>
      <w:marBottom w:val="0"/>
      <w:divBdr>
        <w:top w:val="none" w:sz="0" w:space="0" w:color="auto"/>
        <w:left w:val="none" w:sz="0" w:space="0" w:color="auto"/>
        <w:bottom w:val="none" w:sz="0" w:space="0" w:color="auto"/>
        <w:right w:val="none" w:sz="0" w:space="0" w:color="auto"/>
      </w:divBdr>
      <w:divsChild>
        <w:div w:id="2009020388">
          <w:marLeft w:val="0"/>
          <w:marRight w:val="0"/>
          <w:marTop w:val="0"/>
          <w:marBottom w:val="0"/>
          <w:divBdr>
            <w:top w:val="single" w:sz="2" w:space="0" w:color="auto"/>
            <w:left w:val="single" w:sz="2" w:space="0" w:color="auto"/>
            <w:bottom w:val="single" w:sz="2" w:space="0" w:color="auto"/>
            <w:right w:val="single" w:sz="2" w:space="0" w:color="auto"/>
          </w:divBdr>
        </w:div>
      </w:divsChild>
    </w:div>
    <w:div w:id="1107385469">
      <w:bodyDiv w:val="1"/>
      <w:marLeft w:val="0"/>
      <w:marRight w:val="0"/>
      <w:marTop w:val="0"/>
      <w:marBottom w:val="0"/>
      <w:divBdr>
        <w:top w:val="none" w:sz="0" w:space="0" w:color="auto"/>
        <w:left w:val="none" w:sz="0" w:space="0" w:color="auto"/>
        <w:bottom w:val="none" w:sz="0" w:space="0" w:color="auto"/>
        <w:right w:val="none" w:sz="0" w:space="0" w:color="auto"/>
      </w:divBdr>
      <w:divsChild>
        <w:div w:id="1402294541">
          <w:marLeft w:val="0"/>
          <w:marRight w:val="0"/>
          <w:marTop w:val="0"/>
          <w:marBottom w:val="0"/>
          <w:divBdr>
            <w:top w:val="single" w:sz="2" w:space="0" w:color="auto"/>
            <w:left w:val="single" w:sz="2" w:space="0" w:color="auto"/>
            <w:bottom w:val="single" w:sz="2" w:space="0" w:color="auto"/>
            <w:right w:val="single" w:sz="2" w:space="0" w:color="auto"/>
          </w:divBdr>
        </w:div>
        <w:div w:id="1974747195">
          <w:marLeft w:val="0"/>
          <w:marRight w:val="0"/>
          <w:marTop w:val="0"/>
          <w:marBottom w:val="0"/>
          <w:divBdr>
            <w:top w:val="single" w:sz="2" w:space="0" w:color="auto"/>
            <w:left w:val="single" w:sz="2" w:space="0" w:color="auto"/>
            <w:bottom w:val="single" w:sz="2" w:space="0" w:color="auto"/>
            <w:right w:val="single" w:sz="2" w:space="0" w:color="auto"/>
          </w:divBdr>
        </w:div>
      </w:divsChild>
    </w:div>
    <w:div w:id="1125319470">
      <w:bodyDiv w:val="1"/>
      <w:marLeft w:val="0"/>
      <w:marRight w:val="0"/>
      <w:marTop w:val="0"/>
      <w:marBottom w:val="0"/>
      <w:divBdr>
        <w:top w:val="none" w:sz="0" w:space="0" w:color="auto"/>
        <w:left w:val="none" w:sz="0" w:space="0" w:color="auto"/>
        <w:bottom w:val="none" w:sz="0" w:space="0" w:color="auto"/>
        <w:right w:val="none" w:sz="0" w:space="0" w:color="auto"/>
      </w:divBdr>
      <w:divsChild>
        <w:div w:id="166865654">
          <w:marLeft w:val="0"/>
          <w:marRight w:val="0"/>
          <w:marTop w:val="0"/>
          <w:marBottom w:val="0"/>
          <w:divBdr>
            <w:top w:val="single" w:sz="2" w:space="0" w:color="auto"/>
            <w:left w:val="single" w:sz="2" w:space="0" w:color="auto"/>
            <w:bottom w:val="single" w:sz="2" w:space="0" w:color="auto"/>
            <w:right w:val="single" w:sz="2" w:space="0" w:color="auto"/>
          </w:divBdr>
        </w:div>
        <w:div w:id="648899479">
          <w:marLeft w:val="0"/>
          <w:marRight w:val="0"/>
          <w:marTop w:val="0"/>
          <w:marBottom w:val="0"/>
          <w:divBdr>
            <w:top w:val="single" w:sz="2" w:space="0" w:color="auto"/>
            <w:left w:val="single" w:sz="2" w:space="0" w:color="auto"/>
            <w:bottom w:val="single" w:sz="2" w:space="0" w:color="auto"/>
            <w:right w:val="single" w:sz="2" w:space="0" w:color="auto"/>
          </w:divBdr>
        </w:div>
      </w:divsChild>
    </w:div>
    <w:div w:id="1125351032">
      <w:bodyDiv w:val="1"/>
      <w:marLeft w:val="0"/>
      <w:marRight w:val="0"/>
      <w:marTop w:val="0"/>
      <w:marBottom w:val="0"/>
      <w:divBdr>
        <w:top w:val="none" w:sz="0" w:space="0" w:color="auto"/>
        <w:left w:val="none" w:sz="0" w:space="0" w:color="auto"/>
        <w:bottom w:val="none" w:sz="0" w:space="0" w:color="auto"/>
        <w:right w:val="none" w:sz="0" w:space="0" w:color="auto"/>
      </w:divBdr>
    </w:div>
    <w:div w:id="1127120658">
      <w:bodyDiv w:val="1"/>
      <w:marLeft w:val="0"/>
      <w:marRight w:val="0"/>
      <w:marTop w:val="0"/>
      <w:marBottom w:val="0"/>
      <w:divBdr>
        <w:top w:val="none" w:sz="0" w:space="0" w:color="auto"/>
        <w:left w:val="none" w:sz="0" w:space="0" w:color="auto"/>
        <w:bottom w:val="none" w:sz="0" w:space="0" w:color="auto"/>
        <w:right w:val="none" w:sz="0" w:space="0" w:color="auto"/>
      </w:divBdr>
      <w:divsChild>
        <w:div w:id="1621186161">
          <w:marLeft w:val="0"/>
          <w:marRight w:val="0"/>
          <w:marTop w:val="0"/>
          <w:marBottom w:val="0"/>
          <w:divBdr>
            <w:top w:val="single" w:sz="2" w:space="0" w:color="auto"/>
            <w:left w:val="single" w:sz="2" w:space="0" w:color="auto"/>
            <w:bottom w:val="single" w:sz="2" w:space="0" w:color="auto"/>
            <w:right w:val="single" w:sz="2" w:space="0" w:color="auto"/>
          </w:divBdr>
        </w:div>
        <w:div w:id="2098751292">
          <w:marLeft w:val="0"/>
          <w:marRight w:val="0"/>
          <w:marTop w:val="0"/>
          <w:marBottom w:val="0"/>
          <w:divBdr>
            <w:top w:val="single" w:sz="2" w:space="0" w:color="auto"/>
            <w:left w:val="single" w:sz="2" w:space="0" w:color="auto"/>
            <w:bottom w:val="single" w:sz="2" w:space="0" w:color="auto"/>
            <w:right w:val="single" w:sz="2" w:space="0" w:color="auto"/>
          </w:divBdr>
        </w:div>
      </w:divsChild>
    </w:div>
    <w:div w:id="1158813625">
      <w:bodyDiv w:val="1"/>
      <w:marLeft w:val="0"/>
      <w:marRight w:val="0"/>
      <w:marTop w:val="0"/>
      <w:marBottom w:val="0"/>
      <w:divBdr>
        <w:top w:val="none" w:sz="0" w:space="0" w:color="auto"/>
        <w:left w:val="none" w:sz="0" w:space="0" w:color="auto"/>
        <w:bottom w:val="none" w:sz="0" w:space="0" w:color="auto"/>
        <w:right w:val="none" w:sz="0" w:space="0" w:color="auto"/>
      </w:divBdr>
    </w:div>
    <w:div w:id="1166288455">
      <w:bodyDiv w:val="1"/>
      <w:marLeft w:val="0"/>
      <w:marRight w:val="0"/>
      <w:marTop w:val="0"/>
      <w:marBottom w:val="0"/>
      <w:divBdr>
        <w:top w:val="none" w:sz="0" w:space="0" w:color="auto"/>
        <w:left w:val="none" w:sz="0" w:space="0" w:color="auto"/>
        <w:bottom w:val="none" w:sz="0" w:space="0" w:color="auto"/>
        <w:right w:val="none" w:sz="0" w:space="0" w:color="auto"/>
      </w:divBdr>
      <w:divsChild>
        <w:div w:id="27803234">
          <w:marLeft w:val="0"/>
          <w:marRight w:val="0"/>
          <w:marTop w:val="0"/>
          <w:marBottom w:val="0"/>
          <w:divBdr>
            <w:top w:val="none" w:sz="0" w:space="0" w:color="auto"/>
            <w:left w:val="none" w:sz="0" w:space="0" w:color="auto"/>
            <w:bottom w:val="none" w:sz="0" w:space="0" w:color="auto"/>
            <w:right w:val="none" w:sz="0" w:space="0" w:color="auto"/>
          </w:divBdr>
        </w:div>
        <w:div w:id="193421600">
          <w:marLeft w:val="0"/>
          <w:marRight w:val="0"/>
          <w:marTop w:val="0"/>
          <w:marBottom w:val="0"/>
          <w:divBdr>
            <w:top w:val="none" w:sz="0" w:space="0" w:color="auto"/>
            <w:left w:val="none" w:sz="0" w:space="0" w:color="auto"/>
            <w:bottom w:val="none" w:sz="0" w:space="0" w:color="auto"/>
            <w:right w:val="none" w:sz="0" w:space="0" w:color="auto"/>
          </w:divBdr>
        </w:div>
        <w:div w:id="205023798">
          <w:marLeft w:val="0"/>
          <w:marRight w:val="0"/>
          <w:marTop w:val="0"/>
          <w:marBottom w:val="0"/>
          <w:divBdr>
            <w:top w:val="none" w:sz="0" w:space="0" w:color="auto"/>
            <w:left w:val="none" w:sz="0" w:space="0" w:color="auto"/>
            <w:bottom w:val="none" w:sz="0" w:space="0" w:color="auto"/>
            <w:right w:val="none" w:sz="0" w:space="0" w:color="auto"/>
          </w:divBdr>
        </w:div>
        <w:div w:id="481848450">
          <w:marLeft w:val="0"/>
          <w:marRight w:val="0"/>
          <w:marTop w:val="0"/>
          <w:marBottom w:val="0"/>
          <w:divBdr>
            <w:top w:val="none" w:sz="0" w:space="0" w:color="auto"/>
            <w:left w:val="none" w:sz="0" w:space="0" w:color="auto"/>
            <w:bottom w:val="none" w:sz="0" w:space="0" w:color="auto"/>
            <w:right w:val="none" w:sz="0" w:space="0" w:color="auto"/>
          </w:divBdr>
        </w:div>
        <w:div w:id="1047024287">
          <w:marLeft w:val="0"/>
          <w:marRight w:val="0"/>
          <w:marTop w:val="0"/>
          <w:marBottom w:val="0"/>
          <w:divBdr>
            <w:top w:val="none" w:sz="0" w:space="0" w:color="auto"/>
            <w:left w:val="none" w:sz="0" w:space="0" w:color="auto"/>
            <w:bottom w:val="none" w:sz="0" w:space="0" w:color="auto"/>
            <w:right w:val="none" w:sz="0" w:space="0" w:color="auto"/>
          </w:divBdr>
        </w:div>
        <w:div w:id="1142117462">
          <w:marLeft w:val="0"/>
          <w:marRight w:val="0"/>
          <w:marTop w:val="0"/>
          <w:marBottom w:val="0"/>
          <w:divBdr>
            <w:top w:val="none" w:sz="0" w:space="0" w:color="auto"/>
            <w:left w:val="none" w:sz="0" w:space="0" w:color="auto"/>
            <w:bottom w:val="none" w:sz="0" w:space="0" w:color="auto"/>
            <w:right w:val="none" w:sz="0" w:space="0" w:color="auto"/>
          </w:divBdr>
        </w:div>
        <w:div w:id="1158763896">
          <w:marLeft w:val="0"/>
          <w:marRight w:val="0"/>
          <w:marTop w:val="0"/>
          <w:marBottom w:val="0"/>
          <w:divBdr>
            <w:top w:val="none" w:sz="0" w:space="0" w:color="auto"/>
            <w:left w:val="none" w:sz="0" w:space="0" w:color="auto"/>
            <w:bottom w:val="none" w:sz="0" w:space="0" w:color="auto"/>
            <w:right w:val="none" w:sz="0" w:space="0" w:color="auto"/>
          </w:divBdr>
        </w:div>
        <w:div w:id="1543665904">
          <w:marLeft w:val="0"/>
          <w:marRight w:val="0"/>
          <w:marTop w:val="0"/>
          <w:marBottom w:val="0"/>
          <w:divBdr>
            <w:top w:val="none" w:sz="0" w:space="0" w:color="auto"/>
            <w:left w:val="none" w:sz="0" w:space="0" w:color="auto"/>
            <w:bottom w:val="none" w:sz="0" w:space="0" w:color="auto"/>
            <w:right w:val="none" w:sz="0" w:space="0" w:color="auto"/>
          </w:divBdr>
        </w:div>
        <w:div w:id="1716932142">
          <w:marLeft w:val="0"/>
          <w:marRight w:val="0"/>
          <w:marTop w:val="0"/>
          <w:marBottom w:val="0"/>
          <w:divBdr>
            <w:top w:val="none" w:sz="0" w:space="0" w:color="auto"/>
            <w:left w:val="none" w:sz="0" w:space="0" w:color="auto"/>
            <w:bottom w:val="none" w:sz="0" w:space="0" w:color="auto"/>
            <w:right w:val="none" w:sz="0" w:space="0" w:color="auto"/>
          </w:divBdr>
        </w:div>
      </w:divsChild>
    </w:div>
    <w:div w:id="1174225123">
      <w:bodyDiv w:val="1"/>
      <w:marLeft w:val="0"/>
      <w:marRight w:val="0"/>
      <w:marTop w:val="0"/>
      <w:marBottom w:val="0"/>
      <w:divBdr>
        <w:top w:val="none" w:sz="0" w:space="0" w:color="auto"/>
        <w:left w:val="none" w:sz="0" w:space="0" w:color="auto"/>
        <w:bottom w:val="none" w:sz="0" w:space="0" w:color="auto"/>
        <w:right w:val="none" w:sz="0" w:space="0" w:color="auto"/>
      </w:divBdr>
      <w:divsChild>
        <w:div w:id="2025202282">
          <w:marLeft w:val="0"/>
          <w:marRight w:val="0"/>
          <w:marTop w:val="0"/>
          <w:marBottom w:val="0"/>
          <w:divBdr>
            <w:top w:val="single" w:sz="2" w:space="0" w:color="auto"/>
            <w:left w:val="single" w:sz="2" w:space="0" w:color="auto"/>
            <w:bottom w:val="single" w:sz="2" w:space="0" w:color="auto"/>
            <w:right w:val="single" w:sz="2" w:space="0" w:color="auto"/>
          </w:divBdr>
        </w:div>
      </w:divsChild>
    </w:div>
    <w:div w:id="1174686778">
      <w:bodyDiv w:val="1"/>
      <w:marLeft w:val="0"/>
      <w:marRight w:val="0"/>
      <w:marTop w:val="0"/>
      <w:marBottom w:val="0"/>
      <w:divBdr>
        <w:top w:val="none" w:sz="0" w:space="0" w:color="auto"/>
        <w:left w:val="none" w:sz="0" w:space="0" w:color="auto"/>
        <w:bottom w:val="none" w:sz="0" w:space="0" w:color="auto"/>
        <w:right w:val="none" w:sz="0" w:space="0" w:color="auto"/>
      </w:divBdr>
      <w:divsChild>
        <w:div w:id="74134291">
          <w:marLeft w:val="0"/>
          <w:marRight w:val="0"/>
          <w:marTop w:val="0"/>
          <w:marBottom w:val="0"/>
          <w:divBdr>
            <w:top w:val="none" w:sz="0" w:space="0" w:color="auto"/>
            <w:left w:val="none" w:sz="0" w:space="0" w:color="auto"/>
            <w:bottom w:val="none" w:sz="0" w:space="0" w:color="auto"/>
            <w:right w:val="none" w:sz="0" w:space="0" w:color="auto"/>
          </w:divBdr>
        </w:div>
        <w:div w:id="179206529">
          <w:marLeft w:val="0"/>
          <w:marRight w:val="0"/>
          <w:marTop w:val="0"/>
          <w:marBottom w:val="0"/>
          <w:divBdr>
            <w:top w:val="none" w:sz="0" w:space="0" w:color="auto"/>
            <w:left w:val="none" w:sz="0" w:space="0" w:color="auto"/>
            <w:bottom w:val="none" w:sz="0" w:space="0" w:color="auto"/>
            <w:right w:val="none" w:sz="0" w:space="0" w:color="auto"/>
          </w:divBdr>
        </w:div>
        <w:div w:id="304162441">
          <w:marLeft w:val="0"/>
          <w:marRight w:val="0"/>
          <w:marTop w:val="0"/>
          <w:marBottom w:val="0"/>
          <w:divBdr>
            <w:top w:val="none" w:sz="0" w:space="0" w:color="auto"/>
            <w:left w:val="none" w:sz="0" w:space="0" w:color="auto"/>
            <w:bottom w:val="none" w:sz="0" w:space="0" w:color="auto"/>
            <w:right w:val="none" w:sz="0" w:space="0" w:color="auto"/>
          </w:divBdr>
        </w:div>
        <w:div w:id="349838376">
          <w:marLeft w:val="0"/>
          <w:marRight w:val="0"/>
          <w:marTop w:val="0"/>
          <w:marBottom w:val="0"/>
          <w:divBdr>
            <w:top w:val="none" w:sz="0" w:space="0" w:color="auto"/>
            <w:left w:val="none" w:sz="0" w:space="0" w:color="auto"/>
            <w:bottom w:val="none" w:sz="0" w:space="0" w:color="auto"/>
            <w:right w:val="none" w:sz="0" w:space="0" w:color="auto"/>
          </w:divBdr>
        </w:div>
        <w:div w:id="684987707">
          <w:marLeft w:val="0"/>
          <w:marRight w:val="0"/>
          <w:marTop w:val="0"/>
          <w:marBottom w:val="0"/>
          <w:divBdr>
            <w:top w:val="none" w:sz="0" w:space="0" w:color="auto"/>
            <w:left w:val="none" w:sz="0" w:space="0" w:color="auto"/>
            <w:bottom w:val="none" w:sz="0" w:space="0" w:color="auto"/>
            <w:right w:val="none" w:sz="0" w:space="0" w:color="auto"/>
          </w:divBdr>
        </w:div>
        <w:div w:id="904024664">
          <w:marLeft w:val="0"/>
          <w:marRight w:val="0"/>
          <w:marTop w:val="0"/>
          <w:marBottom w:val="0"/>
          <w:divBdr>
            <w:top w:val="none" w:sz="0" w:space="0" w:color="auto"/>
            <w:left w:val="none" w:sz="0" w:space="0" w:color="auto"/>
            <w:bottom w:val="none" w:sz="0" w:space="0" w:color="auto"/>
            <w:right w:val="none" w:sz="0" w:space="0" w:color="auto"/>
          </w:divBdr>
        </w:div>
        <w:div w:id="1588534619">
          <w:marLeft w:val="0"/>
          <w:marRight w:val="0"/>
          <w:marTop w:val="0"/>
          <w:marBottom w:val="0"/>
          <w:divBdr>
            <w:top w:val="none" w:sz="0" w:space="0" w:color="auto"/>
            <w:left w:val="none" w:sz="0" w:space="0" w:color="auto"/>
            <w:bottom w:val="none" w:sz="0" w:space="0" w:color="auto"/>
            <w:right w:val="none" w:sz="0" w:space="0" w:color="auto"/>
          </w:divBdr>
        </w:div>
        <w:div w:id="1781022661">
          <w:marLeft w:val="0"/>
          <w:marRight w:val="0"/>
          <w:marTop w:val="0"/>
          <w:marBottom w:val="0"/>
          <w:divBdr>
            <w:top w:val="none" w:sz="0" w:space="0" w:color="auto"/>
            <w:left w:val="none" w:sz="0" w:space="0" w:color="auto"/>
            <w:bottom w:val="none" w:sz="0" w:space="0" w:color="auto"/>
            <w:right w:val="none" w:sz="0" w:space="0" w:color="auto"/>
          </w:divBdr>
        </w:div>
        <w:div w:id="2098282534">
          <w:marLeft w:val="0"/>
          <w:marRight w:val="0"/>
          <w:marTop w:val="0"/>
          <w:marBottom w:val="0"/>
          <w:divBdr>
            <w:top w:val="none" w:sz="0" w:space="0" w:color="auto"/>
            <w:left w:val="none" w:sz="0" w:space="0" w:color="auto"/>
            <w:bottom w:val="none" w:sz="0" w:space="0" w:color="auto"/>
            <w:right w:val="none" w:sz="0" w:space="0" w:color="auto"/>
          </w:divBdr>
        </w:div>
      </w:divsChild>
    </w:div>
    <w:div w:id="1181505827">
      <w:bodyDiv w:val="1"/>
      <w:marLeft w:val="0"/>
      <w:marRight w:val="0"/>
      <w:marTop w:val="0"/>
      <w:marBottom w:val="0"/>
      <w:divBdr>
        <w:top w:val="none" w:sz="0" w:space="0" w:color="auto"/>
        <w:left w:val="none" w:sz="0" w:space="0" w:color="auto"/>
        <w:bottom w:val="none" w:sz="0" w:space="0" w:color="auto"/>
        <w:right w:val="none" w:sz="0" w:space="0" w:color="auto"/>
      </w:divBdr>
    </w:div>
    <w:div w:id="1201743349">
      <w:bodyDiv w:val="1"/>
      <w:marLeft w:val="0"/>
      <w:marRight w:val="0"/>
      <w:marTop w:val="0"/>
      <w:marBottom w:val="0"/>
      <w:divBdr>
        <w:top w:val="none" w:sz="0" w:space="0" w:color="auto"/>
        <w:left w:val="none" w:sz="0" w:space="0" w:color="auto"/>
        <w:bottom w:val="none" w:sz="0" w:space="0" w:color="auto"/>
        <w:right w:val="none" w:sz="0" w:space="0" w:color="auto"/>
      </w:divBdr>
    </w:div>
    <w:div w:id="1204488028">
      <w:bodyDiv w:val="1"/>
      <w:marLeft w:val="0"/>
      <w:marRight w:val="0"/>
      <w:marTop w:val="0"/>
      <w:marBottom w:val="0"/>
      <w:divBdr>
        <w:top w:val="none" w:sz="0" w:space="0" w:color="auto"/>
        <w:left w:val="none" w:sz="0" w:space="0" w:color="auto"/>
        <w:bottom w:val="none" w:sz="0" w:space="0" w:color="auto"/>
        <w:right w:val="none" w:sz="0" w:space="0" w:color="auto"/>
      </w:divBdr>
      <w:divsChild>
        <w:div w:id="1703091794">
          <w:marLeft w:val="0"/>
          <w:marRight w:val="0"/>
          <w:marTop w:val="0"/>
          <w:marBottom w:val="0"/>
          <w:divBdr>
            <w:top w:val="single" w:sz="2" w:space="0" w:color="auto"/>
            <w:left w:val="single" w:sz="2" w:space="0" w:color="auto"/>
            <w:bottom w:val="single" w:sz="2" w:space="0" w:color="auto"/>
            <w:right w:val="single" w:sz="2" w:space="0" w:color="auto"/>
          </w:divBdr>
        </w:div>
      </w:divsChild>
    </w:div>
    <w:div w:id="1209103878">
      <w:bodyDiv w:val="1"/>
      <w:marLeft w:val="0"/>
      <w:marRight w:val="0"/>
      <w:marTop w:val="0"/>
      <w:marBottom w:val="0"/>
      <w:divBdr>
        <w:top w:val="none" w:sz="0" w:space="0" w:color="auto"/>
        <w:left w:val="none" w:sz="0" w:space="0" w:color="auto"/>
        <w:bottom w:val="none" w:sz="0" w:space="0" w:color="auto"/>
        <w:right w:val="none" w:sz="0" w:space="0" w:color="auto"/>
      </w:divBdr>
      <w:divsChild>
        <w:div w:id="220677897">
          <w:marLeft w:val="0"/>
          <w:marRight w:val="0"/>
          <w:marTop w:val="0"/>
          <w:marBottom w:val="0"/>
          <w:divBdr>
            <w:top w:val="single" w:sz="2" w:space="0" w:color="auto"/>
            <w:left w:val="single" w:sz="2" w:space="0" w:color="auto"/>
            <w:bottom w:val="single" w:sz="2" w:space="0" w:color="auto"/>
            <w:right w:val="single" w:sz="2" w:space="0" w:color="auto"/>
          </w:divBdr>
        </w:div>
        <w:div w:id="718864637">
          <w:marLeft w:val="0"/>
          <w:marRight w:val="0"/>
          <w:marTop w:val="0"/>
          <w:marBottom w:val="0"/>
          <w:divBdr>
            <w:top w:val="single" w:sz="2" w:space="0" w:color="auto"/>
            <w:left w:val="single" w:sz="2" w:space="0" w:color="auto"/>
            <w:bottom w:val="single" w:sz="2" w:space="0" w:color="auto"/>
            <w:right w:val="single" w:sz="2" w:space="0" w:color="auto"/>
          </w:divBdr>
        </w:div>
      </w:divsChild>
    </w:div>
    <w:div w:id="1220627765">
      <w:bodyDiv w:val="1"/>
      <w:marLeft w:val="0"/>
      <w:marRight w:val="0"/>
      <w:marTop w:val="0"/>
      <w:marBottom w:val="0"/>
      <w:divBdr>
        <w:top w:val="none" w:sz="0" w:space="0" w:color="auto"/>
        <w:left w:val="none" w:sz="0" w:space="0" w:color="auto"/>
        <w:bottom w:val="none" w:sz="0" w:space="0" w:color="auto"/>
        <w:right w:val="none" w:sz="0" w:space="0" w:color="auto"/>
      </w:divBdr>
    </w:div>
    <w:div w:id="1243953656">
      <w:bodyDiv w:val="1"/>
      <w:marLeft w:val="0"/>
      <w:marRight w:val="0"/>
      <w:marTop w:val="0"/>
      <w:marBottom w:val="0"/>
      <w:divBdr>
        <w:top w:val="none" w:sz="0" w:space="0" w:color="auto"/>
        <w:left w:val="none" w:sz="0" w:space="0" w:color="auto"/>
        <w:bottom w:val="none" w:sz="0" w:space="0" w:color="auto"/>
        <w:right w:val="none" w:sz="0" w:space="0" w:color="auto"/>
      </w:divBdr>
    </w:div>
    <w:div w:id="1266615082">
      <w:bodyDiv w:val="1"/>
      <w:marLeft w:val="0"/>
      <w:marRight w:val="0"/>
      <w:marTop w:val="0"/>
      <w:marBottom w:val="0"/>
      <w:divBdr>
        <w:top w:val="none" w:sz="0" w:space="0" w:color="auto"/>
        <w:left w:val="none" w:sz="0" w:space="0" w:color="auto"/>
        <w:bottom w:val="none" w:sz="0" w:space="0" w:color="auto"/>
        <w:right w:val="none" w:sz="0" w:space="0" w:color="auto"/>
      </w:divBdr>
      <w:divsChild>
        <w:div w:id="443578301">
          <w:marLeft w:val="0"/>
          <w:marRight w:val="0"/>
          <w:marTop w:val="0"/>
          <w:marBottom w:val="0"/>
          <w:divBdr>
            <w:top w:val="none" w:sz="0" w:space="0" w:color="auto"/>
            <w:left w:val="none" w:sz="0" w:space="0" w:color="auto"/>
            <w:bottom w:val="none" w:sz="0" w:space="0" w:color="auto"/>
            <w:right w:val="none" w:sz="0" w:space="0" w:color="auto"/>
          </w:divBdr>
        </w:div>
        <w:div w:id="1469007457">
          <w:marLeft w:val="0"/>
          <w:marRight w:val="0"/>
          <w:marTop w:val="0"/>
          <w:marBottom w:val="0"/>
          <w:divBdr>
            <w:top w:val="none" w:sz="0" w:space="0" w:color="auto"/>
            <w:left w:val="none" w:sz="0" w:space="0" w:color="auto"/>
            <w:bottom w:val="none" w:sz="0" w:space="0" w:color="auto"/>
            <w:right w:val="none" w:sz="0" w:space="0" w:color="auto"/>
          </w:divBdr>
        </w:div>
      </w:divsChild>
    </w:div>
    <w:div w:id="1293247683">
      <w:bodyDiv w:val="1"/>
      <w:marLeft w:val="0"/>
      <w:marRight w:val="0"/>
      <w:marTop w:val="0"/>
      <w:marBottom w:val="0"/>
      <w:divBdr>
        <w:top w:val="none" w:sz="0" w:space="0" w:color="auto"/>
        <w:left w:val="none" w:sz="0" w:space="0" w:color="auto"/>
        <w:bottom w:val="none" w:sz="0" w:space="0" w:color="auto"/>
        <w:right w:val="none" w:sz="0" w:space="0" w:color="auto"/>
      </w:divBdr>
    </w:div>
    <w:div w:id="1293749216">
      <w:bodyDiv w:val="1"/>
      <w:marLeft w:val="0"/>
      <w:marRight w:val="0"/>
      <w:marTop w:val="0"/>
      <w:marBottom w:val="0"/>
      <w:divBdr>
        <w:top w:val="none" w:sz="0" w:space="0" w:color="auto"/>
        <w:left w:val="none" w:sz="0" w:space="0" w:color="auto"/>
        <w:bottom w:val="none" w:sz="0" w:space="0" w:color="auto"/>
        <w:right w:val="none" w:sz="0" w:space="0" w:color="auto"/>
      </w:divBdr>
    </w:div>
    <w:div w:id="1294479072">
      <w:bodyDiv w:val="1"/>
      <w:marLeft w:val="0"/>
      <w:marRight w:val="0"/>
      <w:marTop w:val="0"/>
      <w:marBottom w:val="0"/>
      <w:divBdr>
        <w:top w:val="none" w:sz="0" w:space="0" w:color="auto"/>
        <w:left w:val="none" w:sz="0" w:space="0" w:color="auto"/>
        <w:bottom w:val="none" w:sz="0" w:space="0" w:color="auto"/>
        <w:right w:val="none" w:sz="0" w:space="0" w:color="auto"/>
      </w:divBdr>
      <w:divsChild>
        <w:div w:id="59599665">
          <w:marLeft w:val="0"/>
          <w:marRight w:val="0"/>
          <w:marTop w:val="0"/>
          <w:marBottom w:val="0"/>
          <w:divBdr>
            <w:top w:val="single" w:sz="2" w:space="0" w:color="auto"/>
            <w:left w:val="single" w:sz="2" w:space="0" w:color="auto"/>
            <w:bottom w:val="single" w:sz="2" w:space="0" w:color="auto"/>
            <w:right w:val="single" w:sz="2" w:space="0" w:color="auto"/>
          </w:divBdr>
        </w:div>
        <w:div w:id="751777506">
          <w:marLeft w:val="0"/>
          <w:marRight w:val="0"/>
          <w:marTop w:val="0"/>
          <w:marBottom w:val="0"/>
          <w:divBdr>
            <w:top w:val="single" w:sz="2" w:space="0" w:color="auto"/>
            <w:left w:val="single" w:sz="2" w:space="0" w:color="auto"/>
            <w:bottom w:val="single" w:sz="2" w:space="0" w:color="auto"/>
            <w:right w:val="single" w:sz="2" w:space="0" w:color="auto"/>
          </w:divBdr>
        </w:div>
        <w:div w:id="1505969456">
          <w:marLeft w:val="0"/>
          <w:marRight w:val="0"/>
          <w:marTop w:val="0"/>
          <w:marBottom w:val="0"/>
          <w:divBdr>
            <w:top w:val="single" w:sz="2" w:space="0" w:color="auto"/>
            <w:left w:val="single" w:sz="2" w:space="0" w:color="auto"/>
            <w:bottom w:val="single" w:sz="2" w:space="0" w:color="auto"/>
            <w:right w:val="single" w:sz="2" w:space="0" w:color="auto"/>
          </w:divBdr>
        </w:div>
        <w:div w:id="2117283949">
          <w:marLeft w:val="0"/>
          <w:marRight w:val="0"/>
          <w:marTop w:val="0"/>
          <w:marBottom w:val="0"/>
          <w:divBdr>
            <w:top w:val="single" w:sz="2" w:space="0" w:color="auto"/>
            <w:left w:val="single" w:sz="2" w:space="0" w:color="auto"/>
            <w:bottom w:val="single" w:sz="2" w:space="0" w:color="auto"/>
            <w:right w:val="single" w:sz="2" w:space="0" w:color="auto"/>
          </w:divBdr>
        </w:div>
      </w:divsChild>
    </w:div>
    <w:div w:id="1310668097">
      <w:bodyDiv w:val="1"/>
      <w:marLeft w:val="0"/>
      <w:marRight w:val="0"/>
      <w:marTop w:val="0"/>
      <w:marBottom w:val="0"/>
      <w:divBdr>
        <w:top w:val="none" w:sz="0" w:space="0" w:color="auto"/>
        <w:left w:val="none" w:sz="0" w:space="0" w:color="auto"/>
        <w:bottom w:val="none" w:sz="0" w:space="0" w:color="auto"/>
        <w:right w:val="none" w:sz="0" w:space="0" w:color="auto"/>
      </w:divBdr>
    </w:div>
    <w:div w:id="1321347272">
      <w:bodyDiv w:val="1"/>
      <w:marLeft w:val="0"/>
      <w:marRight w:val="0"/>
      <w:marTop w:val="0"/>
      <w:marBottom w:val="0"/>
      <w:divBdr>
        <w:top w:val="none" w:sz="0" w:space="0" w:color="auto"/>
        <w:left w:val="none" w:sz="0" w:space="0" w:color="auto"/>
        <w:bottom w:val="none" w:sz="0" w:space="0" w:color="auto"/>
        <w:right w:val="none" w:sz="0" w:space="0" w:color="auto"/>
      </w:divBdr>
      <w:divsChild>
        <w:div w:id="713388085">
          <w:marLeft w:val="0"/>
          <w:marRight w:val="0"/>
          <w:marTop w:val="0"/>
          <w:marBottom w:val="0"/>
          <w:divBdr>
            <w:top w:val="none" w:sz="0" w:space="0" w:color="auto"/>
            <w:left w:val="none" w:sz="0" w:space="0" w:color="auto"/>
            <w:bottom w:val="none" w:sz="0" w:space="0" w:color="auto"/>
            <w:right w:val="none" w:sz="0" w:space="0" w:color="auto"/>
          </w:divBdr>
        </w:div>
        <w:div w:id="1013342190">
          <w:marLeft w:val="0"/>
          <w:marRight w:val="0"/>
          <w:marTop w:val="0"/>
          <w:marBottom w:val="0"/>
          <w:divBdr>
            <w:top w:val="none" w:sz="0" w:space="0" w:color="auto"/>
            <w:left w:val="none" w:sz="0" w:space="0" w:color="auto"/>
            <w:bottom w:val="none" w:sz="0" w:space="0" w:color="auto"/>
            <w:right w:val="none" w:sz="0" w:space="0" w:color="auto"/>
          </w:divBdr>
        </w:div>
      </w:divsChild>
    </w:div>
    <w:div w:id="1337460526">
      <w:bodyDiv w:val="1"/>
      <w:marLeft w:val="0"/>
      <w:marRight w:val="0"/>
      <w:marTop w:val="0"/>
      <w:marBottom w:val="0"/>
      <w:divBdr>
        <w:top w:val="none" w:sz="0" w:space="0" w:color="auto"/>
        <w:left w:val="none" w:sz="0" w:space="0" w:color="auto"/>
        <w:bottom w:val="none" w:sz="0" w:space="0" w:color="auto"/>
        <w:right w:val="none" w:sz="0" w:space="0" w:color="auto"/>
      </w:divBdr>
    </w:div>
    <w:div w:id="1374648081">
      <w:bodyDiv w:val="1"/>
      <w:marLeft w:val="0"/>
      <w:marRight w:val="0"/>
      <w:marTop w:val="0"/>
      <w:marBottom w:val="0"/>
      <w:divBdr>
        <w:top w:val="none" w:sz="0" w:space="0" w:color="auto"/>
        <w:left w:val="none" w:sz="0" w:space="0" w:color="auto"/>
        <w:bottom w:val="none" w:sz="0" w:space="0" w:color="auto"/>
        <w:right w:val="none" w:sz="0" w:space="0" w:color="auto"/>
      </w:divBdr>
      <w:divsChild>
        <w:div w:id="1328095627">
          <w:marLeft w:val="0"/>
          <w:marRight w:val="0"/>
          <w:marTop w:val="0"/>
          <w:marBottom w:val="0"/>
          <w:divBdr>
            <w:top w:val="single" w:sz="2" w:space="0" w:color="auto"/>
            <w:left w:val="single" w:sz="2" w:space="0" w:color="auto"/>
            <w:bottom w:val="single" w:sz="2" w:space="0" w:color="auto"/>
            <w:right w:val="single" w:sz="2" w:space="0" w:color="auto"/>
          </w:divBdr>
        </w:div>
      </w:divsChild>
    </w:div>
    <w:div w:id="1374963941">
      <w:bodyDiv w:val="1"/>
      <w:marLeft w:val="0"/>
      <w:marRight w:val="0"/>
      <w:marTop w:val="0"/>
      <w:marBottom w:val="0"/>
      <w:divBdr>
        <w:top w:val="none" w:sz="0" w:space="0" w:color="auto"/>
        <w:left w:val="none" w:sz="0" w:space="0" w:color="auto"/>
        <w:bottom w:val="none" w:sz="0" w:space="0" w:color="auto"/>
        <w:right w:val="none" w:sz="0" w:space="0" w:color="auto"/>
      </w:divBdr>
    </w:div>
    <w:div w:id="1401098317">
      <w:bodyDiv w:val="1"/>
      <w:marLeft w:val="0"/>
      <w:marRight w:val="0"/>
      <w:marTop w:val="0"/>
      <w:marBottom w:val="0"/>
      <w:divBdr>
        <w:top w:val="none" w:sz="0" w:space="0" w:color="auto"/>
        <w:left w:val="none" w:sz="0" w:space="0" w:color="auto"/>
        <w:bottom w:val="none" w:sz="0" w:space="0" w:color="auto"/>
        <w:right w:val="none" w:sz="0" w:space="0" w:color="auto"/>
      </w:divBdr>
      <w:divsChild>
        <w:div w:id="70393256">
          <w:marLeft w:val="0"/>
          <w:marRight w:val="0"/>
          <w:marTop w:val="0"/>
          <w:marBottom w:val="0"/>
          <w:divBdr>
            <w:top w:val="single" w:sz="2" w:space="0" w:color="auto"/>
            <w:left w:val="single" w:sz="2" w:space="0" w:color="auto"/>
            <w:bottom w:val="single" w:sz="2" w:space="0" w:color="auto"/>
            <w:right w:val="single" w:sz="2" w:space="0" w:color="auto"/>
          </w:divBdr>
        </w:div>
        <w:div w:id="2057581693">
          <w:marLeft w:val="0"/>
          <w:marRight w:val="0"/>
          <w:marTop w:val="0"/>
          <w:marBottom w:val="0"/>
          <w:divBdr>
            <w:top w:val="single" w:sz="2" w:space="0" w:color="auto"/>
            <w:left w:val="single" w:sz="2" w:space="0" w:color="auto"/>
            <w:bottom w:val="single" w:sz="2" w:space="0" w:color="auto"/>
            <w:right w:val="single" w:sz="2" w:space="0" w:color="auto"/>
          </w:divBdr>
        </w:div>
      </w:divsChild>
    </w:div>
    <w:div w:id="1412238306">
      <w:bodyDiv w:val="1"/>
      <w:marLeft w:val="0"/>
      <w:marRight w:val="0"/>
      <w:marTop w:val="0"/>
      <w:marBottom w:val="0"/>
      <w:divBdr>
        <w:top w:val="none" w:sz="0" w:space="0" w:color="auto"/>
        <w:left w:val="none" w:sz="0" w:space="0" w:color="auto"/>
        <w:bottom w:val="none" w:sz="0" w:space="0" w:color="auto"/>
        <w:right w:val="none" w:sz="0" w:space="0" w:color="auto"/>
      </w:divBdr>
    </w:div>
    <w:div w:id="1413350397">
      <w:bodyDiv w:val="1"/>
      <w:marLeft w:val="0"/>
      <w:marRight w:val="0"/>
      <w:marTop w:val="0"/>
      <w:marBottom w:val="0"/>
      <w:divBdr>
        <w:top w:val="none" w:sz="0" w:space="0" w:color="auto"/>
        <w:left w:val="none" w:sz="0" w:space="0" w:color="auto"/>
        <w:bottom w:val="none" w:sz="0" w:space="0" w:color="auto"/>
        <w:right w:val="none" w:sz="0" w:space="0" w:color="auto"/>
      </w:divBdr>
    </w:div>
    <w:div w:id="1454054635">
      <w:bodyDiv w:val="1"/>
      <w:marLeft w:val="0"/>
      <w:marRight w:val="0"/>
      <w:marTop w:val="0"/>
      <w:marBottom w:val="0"/>
      <w:divBdr>
        <w:top w:val="none" w:sz="0" w:space="0" w:color="auto"/>
        <w:left w:val="none" w:sz="0" w:space="0" w:color="auto"/>
        <w:bottom w:val="none" w:sz="0" w:space="0" w:color="auto"/>
        <w:right w:val="none" w:sz="0" w:space="0" w:color="auto"/>
      </w:divBdr>
    </w:div>
    <w:div w:id="1456212610">
      <w:bodyDiv w:val="1"/>
      <w:marLeft w:val="0"/>
      <w:marRight w:val="0"/>
      <w:marTop w:val="0"/>
      <w:marBottom w:val="0"/>
      <w:divBdr>
        <w:top w:val="none" w:sz="0" w:space="0" w:color="auto"/>
        <w:left w:val="none" w:sz="0" w:space="0" w:color="auto"/>
        <w:bottom w:val="none" w:sz="0" w:space="0" w:color="auto"/>
        <w:right w:val="none" w:sz="0" w:space="0" w:color="auto"/>
      </w:divBdr>
    </w:div>
    <w:div w:id="1475029025">
      <w:bodyDiv w:val="1"/>
      <w:marLeft w:val="0"/>
      <w:marRight w:val="0"/>
      <w:marTop w:val="0"/>
      <w:marBottom w:val="0"/>
      <w:divBdr>
        <w:top w:val="none" w:sz="0" w:space="0" w:color="auto"/>
        <w:left w:val="none" w:sz="0" w:space="0" w:color="auto"/>
        <w:bottom w:val="none" w:sz="0" w:space="0" w:color="auto"/>
        <w:right w:val="none" w:sz="0" w:space="0" w:color="auto"/>
      </w:divBdr>
      <w:divsChild>
        <w:div w:id="1102186205">
          <w:marLeft w:val="0"/>
          <w:marRight w:val="0"/>
          <w:marTop w:val="0"/>
          <w:marBottom w:val="0"/>
          <w:divBdr>
            <w:top w:val="single" w:sz="2" w:space="0" w:color="auto"/>
            <w:left w:val="single" w:sz="2" w:space="0" w:color="auto"/>
            <w:bottom w:val="single" w:sz="2" w:space="0" w:color="auto"/>
            <w:right w:val="single" w:sz="2" w:space="0" w:color="auto"/>
          </w:divBdr>
        </w:div>
        <w:div w:id="1680425168">
          <w:marLeft w:val="0"/>
          <w:marRight w:val="0"/>
          <w:marTop w:val="0"/>
          <w:marBottom w:val="0"/>
          <w:divBdr>
            <w:top w:val="single" w:sz="2" w:space="0" w:color="auto"/>
            <w:left w:val="single" w:sz="2" w:space="0" w:color="auto"/>
            <w:bottom w:val="single" w:sz="2" w:space="0" w:color="auto"/>
            <w:right w:val="single" w:sz="2" w:space="0" w:color="auto"/>
          </w:divBdr>
        </w:div>
      </w:divsChild>
    </w:div>
    <w:div w:id="1476340776">
      <w:bodyDiv w:val="1"/>
      <w:marLeft w:val="0"/>
      <w:marRight w:val="0"/>
      <w:marTop w:val="0"/>
      <w:marBottom w:val="0"/>
      <w:divBdr>
        <w:top w:val="none" w:sz="0" w:space="0" w:color="auto"/>
        <w:left w:val="none" w:sz="0" w:space="0" w:color="auto"/>
        <w:bottom w:val="none" w:sz="0" w:space="0" w:color="auto"/>
        <w:right w:val="none" w:sz="0" w:space="0" w:color="auto"/>
      </w:divBdr>
    </w:div>
    <w:div w:id="1478299622">
      <w:bodyDiv w:val="1"/>
      <w:marLeft w:val="0"/>
      <w:marRight w:val="0"/>
      <w:marTop w:val="0"/>
      <w:marBottom w:val="0"/>
      <w:divBdr>
        <w:top w:val="none" w:sz="0" w:space="0" w:color="auto"/>
        <w:left w:val="none" w:sz="0" w:space="0" w:color="auto"/>
        <w:bottom w:val="none" w:sz="0" w:space="0" w:color="auto"/>
        <w:right w:val="none" w:sz="0" w:space="0" w:color="auto"/>
      </w:divBdr>
      <w:divsChild>
        <w:div w:id="997922513">
          <w:marLeft w:val="0"/>
          <w:marRight w:val="0"/>
          <w:marTop w:val="0"/>
          <w:marBottom w:val="0"/>
          <w:divBdr>
            <w:top w:val="single" w:sz="2" w:space="0" w:color="auto"/>
            <w:left w:val="single" w:sz="2" w:space="0" w:color="auto"/>
            <w:bottom w:val="single" w:sz="2" w:space="0" w:color="auto"/>
            <w:right w:val="single" w:sz="2" w:space="0" w:color="auto"/>
          </w:divBdr>
        </w:div>
        <w:div w:id="1452362742">
          <w:marLeft w:val="0"/>
          <w:marRight w:val="0"/>
          <w:marTop w:val="0"/>
          <w:marBottom w:val="0"/>
          <w:divBdr>
            <w:top w:val="single" w:sz="2" w:space="0" w:color="auto"/>
            <w:left w:val="single" w:sz="2" w:space="0" w:color="auto"/>
            <w:bottom w:val="single" w:sz="2" w:space="0" w:color="auto"/>
            <w:right w:val="single" w:sz="2" w:space="0" w:color="auto"/>
          </w:divBdr>
        </w:div>
      </w:divsChild>
    </w:div>
    <w:div w:id="1480341319">
      <w:bodyDiv w:val="1"/>
      <w:marLeft w:val="0"/>
      <w:marRight w:val="0"/>
      <w:marTop w:val="0"/>
      <w:marBottom w:val="0"/>
      <w:divBdr>
        <w:top w:val="none" w:sz="0" w:space="0" w:color="auto"/>
        <w:left w:val="none" w:sz="0" w:space="0" w:color="auto"/>
        <w:bottom w:val="none" w:sz="0" w:space="0" w:color="auto"/>
        <w:right w:val="none" w:sz="0" w:space="0" w:color="auto"/>
      </w:divBdr>
      <w:divsChild>
        <w:div w:id="1106578809">
          <w:marLeft w:val="0"/>
          <w:marRight w:val="0"/>
          <w:marTop w:val="0"/>
          <w:marBottom w:val="0"/>
          <w:divBdr>
            <w:top w:val="single" w:sz="2" w:space="0" w:color="auto"/>
            <w:left w:val="single" w:sz="2" w:space="0" w:color="auto"/>
            <w:bottom w:val="single" w:sz="2" w:space="0" w:color="auto"/>
            <w:right w:val="single" w:sz="2" w:space="0" w:color="auto"/>
          </w:divBdr>
        </w:div>
        <w:div w:id="2094692567">
          <w:marLeft w:val="0"/>
          <w:marRight w:val="0"/>
          <w:marTop w:val="0"/>
          <w:marBottom w:val="0"/>
          <w:divBdr>
            <w:top w:val="single" w:sz="2" w:space="0" w:color="auto"/>
            <w:left w:val="single" w:sz="2" w:space="0" w:color="auto"/>
            <w:bottom w:val="single" w:sz="2" w:space="0" w:color="auto"/>
            <w:right w:val="single" w:sz="2" w:space="0" w:color="auto"/>
          </w:divBdr>
        </w:div>
      </w:divsChild>
    </w:div>
    <w:div w:id="1485585028">
      <w:bodyDiv w:val="1"/>
      <w:marLeft w:val="0"/>
      <w:marRight w:val="0"/>
      <w:marTop w:val="0"/>
      <w:marBottom w:val="0"/>
      <w:divBdr>
        <w:top w:val="none" w:sz="0" w:space="0" w:color="auto"/>
        <w:left w:val="none" w:sz="0" w:space="0" w:color="auto"/>
        <w:bottom w:val="none" w:sz="0" w:space="0" w:color="auto"/>
        <w:right w:val="none" w:sz="0" w:space="0" w:color="auto"/>
      </w:divBdr>
    </w:div>
    <w:div w:id="1498423842">
      <w:bodyDiv w:val="1"/>
      <w:marLeft w:val="0"/>
      <w:marRight w:val="0"/>
      <w:marTop w:val="0"/>
      <w:marBottom w:val="0"/>
      <w:divBdr>
        <w:top w:val="none" w:sz="0" w:space="0" w:color="auto"/>
        <w:left w:val="none" w:sz="0" w:space="0" w:color="auto"/>
        <w:bottom w:val="none" w:sz="0" w:space="0" w:color="auto"/>
        <w:right w:val="none" w:sz="0" w:space="0" w:color="auto"/>
      </w:divBdr>
    </w:div>
    <w:div w:id="1506284684">
      <w:bodyDiv w:val="1"/>
      <w:marLeft w:val="0"/>
      <w:marRight w:val="0"/>
      <w:marTop w:val="0"/>
      <w:marBottom w:val="0"/>
      <w:divBdr>
        <w:top w:val="none" w:sz="0" w:space="0" w:color="auto"/>
        <w:left w:val="none" w:sz="0" w:space="0" w:color="auto"/>
        <w:bottom w:val="none" w:sz="0" w:space="0" w:color="auto"/>
        <w:right w:val="none" w:sz="0" w:space="0" w:color="auto"/>
      </w:divBdr>
      <w:divsChild>
        <w:div w:id="660348443">
          <w:marLeft w:val="0"/>
          <w:marRight w:val="0"/>
          <w:marTop w:val="0"/>
          <w:marBottom w:val="0"/>
          <w:divBdr>
            <w:top w:val="none" w:sz="0" w:space="0" w:color="auto"/>
            <w:left w:val="none" w:sz="0" w:space="0" w:color="auto"/>
            <w:bottom w:val="none" w:sz="0" w:space="0" w:color="auto"/>
            <w:right w:val="none" w:sz="0" w:space="0" w:color="auto"/>
          </w:divBdr>
          <w:divsChild>
            <w:div w:id="1691177814">
              <w:marLeft w:val="-75"/>
              <w:marRight w:val="0"/>
              <w:marTop w:val="30"/>
              <w:marBottom w:val="30"/>
              <w:divBdr>
                <w:top w:val="none" w:sz="0" w:space="0" w:color="auto"/>
                <w:left w:val="none" w:sz="0" w:space="0" w:color="auto"/>
                <w:bottom w:val="none" w:sz="0" w:space="0" w:color="auto"/>
                <w:right w:val="none" w:sz="0" w:space="0" w:color="auto"/>
              </w:divBdr>
              <w:divsChild>
                <w:div w:id="113065548">
                  <w:marLeft w:val="0"/>
                  <w:marRight w:val="0"/>
                  <w:marTop w:val="0"/>
                  <w:marBottom w:val="0"/>
                  <w:divBdr>
                    <w:top w:val="none" w:sz="0" w:space="0" w:color="auto"/>
                    <w:left w:val="none" w:sz="0" w:space="0" w:color="auto"/>
                    <w:bottom w:val="none" w:sz="0" w:space="0" w:color="auto"/>
                    <w:right w:val="none" w:sz="0" w:space="0" w:color="auto"/>
                  </w:divBdr>
                  <w:divsChild>
                    <w:div w:id="381368387">
                      <w:marLeft w:val="0"/>
                      <w:marRight w:val="0"/>
                      <w:marTop w:val="0"/>
                      <w:marBottom w:val="0"/>
                      <w:divBdr>
                        <w:top w:val="none" w:sz="0" w:space="0" w:color="auto"/>
                        <w:left w:val="none" w:sz="0" w:space="0" w:color="auto"/>
                        <w:bottom w:val="none" w:sz="0" w:space="0" w:color="auto"/>
                        <w:right w:val="none" w:sz="0" w:space="0" w:color="auto"/>
                      </w:divBdr>
                    </w:div>
                  </w:divsChild>
                </w:div>
                <w:div w:id="144399729">
                  <w:marLeft w:val="0"/>
                  <w:marRight w:val="0"/>
                  <w:marTop w:val="0"/>
                  <w:marBottom w:val="0"/>
                  <w:divBdr>
                    <w:top w:val="none" w:sz="0" w:space="0" w:color="auto"/>
                    <w:left w:val="none" w:sz="0" w:space="0" w:color="auto"/>
                    <w:bottom w:val="none" w:sz="0" w:space="0" w:color="auto"/>
                    <w:right w:val="none" w:sz="0" w:space="0" w:color="auto"/>
                  </w:divBdr>
                  <w:divsChild>
                    <w:div w:id="301929427">
                      <w:marLeft w:val="0"/>
                      <w:marRight w:val="0"/>
                      <w:marTop w:val="0"/>
                      <w:marBottom w:val="0"/>
                      <w:divBdr>
                        <w:top w:val="none" w:sz="0" w:space="0" w:color="auto"/>
                        <w:left w:val="none" w:sz="0" w:space="0" w:color="auto"/>
                        <w:bottom w:val="none" w:sz="0" w:space="0" w:color="auto"/>
                        <w:right w:val="none" w:sz="0" w:space="0" w:color="auto"/>
                      </w:divBdr>
                    </w:div>
                  </w:divsChild>
                </w:div>
                <w:div w:id="554705004">
                  <w:marLeft w:val="0"/>
                  <w:marRight w:val="0"/>
                  <w:marTop w:val="0"/>
                  <w:marBottom w:val="0"/>
                  <w:divBdr>
                    <w:top w:val="none" w:sz="0" w:space="0" w:color="auto"/>
                    <w:left w:val="none" w:sz="0" w:space="0" w:color="auto"/>
                    <w:bottom w:val="none" w:sz="0" w:space="0" w:color="auto"/>
                    <w:right w:val="none" w:sz="0" w:space="0" w:color="auto"/>
                  </w:divBdr>
                  <w:divsChild>
                    <w:div w:id="197862143">
                      <w:marLeft w:val="0"/>
                      <w:marRight w:val="0"/>
                      <w:marTop w:val="0"/>
                      <w:marBottom w:val="0"/>
                      <w:divBdr>
                        <w:top w:val="none" w:sz="0" w:space="0" w:color="auto"/>
                        <w:left w:val="none" w:sz="0" w:space="0" w:color="auto"/>
                        <w:bottom w:val="none" w:sz="0" w:space="0" w:color="auto"/>
                        <w:right w:val="none" w:sz="0" w:space="0" w:color="auto"/>
                      </w:divBdr>
                    </w:div>
                  </w:divsChild>
                </w:div>
                <w:div w:id="714348721">
                  <w:marLeft w:val="0"/>
                  <w:marRight w:val="0"/>
                  <w:marTop w:val="0"/>
                  <w:marBottom w:val="0"/>
                  <w:divBdr>
                    <w:top w:val="none" w:sz="0" w:space="0" w:color="auto"/>
                    <w:left w:val="none" w:sz="0" w:space="0" w:color="auto"/>
                    <w:bottom w:val="none" w:sz="0" w:space="0" w:color="auto"/>
                    <w:right w:val="none" w:sz="0" w:space="0" w:color="auto"/>
                  </w:divBdr>
                  <w:divsChild>
                    <w:div w:id="84347882">
                      <w:marLeft w:val="0"/>
                      <w:marRight w:val="0"/>
                      <w:marTop w:val="0"/>
                      <w:marBottom w:val="0"/>
                      <w:divBdr>
                        <w:top w:val="none" w:sz="0" w:space="0" w:color="auto"/>
                        <w:left w:val="none" w:sz="0" w:space="0" w:color="auto"/>
                        <w:bottom w:val="none" w:sz="0" w:space="0" w:color="auto"/>
                        <w:right w:val="none" w:sz="0" w:space="0" w:color="auto"/>
                      </w:divBdr>
                    </w:div>
                  </w:divsChild>
                </w:div>
                <w:div w:id="818039645">
                  <w:marLeft w:val="0"/>
                  <w:marRight w:val="0"/>
                  <w:marTop w:val="0"/>
                  <w:marBottom w:val="0"/>
                  <w:divBdr>
                    <w:top w:val="none" w:sz="0" w:space="0" w:color="auto"/>
                    <w:left w:val="none" w:sz="0" w:space="0" w:color="auto"/>
                    <w:bottom w:val="none" w:sz="0" w:space="0" w:color="auto"/>
                    <w:right w:val="none" w:sz="0" w:space="0" w:color="auto"/>
                  </w:divBdr>
                  <w:divsChild>
                    <w:div w:id="389887558">
                      <w:marLeft w:val="0"/>
                      <w:marRight w:val="0"/>
                      <w:marTop w:val="0"/>
                      <w:marBottom w:val="0"/>
                      <w:divBdr>
                        <w:top w:val="none" w:sz="0" w:space="0" w:color="auto"/>
                        <w:left w:val="none" w:sz="0" w:space="0" w:color="auto"/>
                        <w:bottom w:val="none" w:sz="0" w:space="0" w:color="auto"/>
                        <w:right w:val="none" w:sz="0" w:space="0" w:color="auto"/>
                      </w:divBdr>
                    </w:div>
                  </w:divsChild>
                </w:div>
                <w:div w:id="820075473">
                  <w:marLeft w:val="0"/>
                  <w:marRight w:val="0"/>
                  <w:marTop w:val="0"/>
                  <w:marBottom w:val="0"/>
                  <w:divBdr>
                    <w:top w:val="none" w:sz="0" w:space="0" w:color="auto"/>
                    <w:left w:val="none" w:sz="0" w:space="0" w:color="auto"/>
                    <w:bottom w:val="none" w:sz="0" w:space="0" w:color="auto"/>
                    <w:right w:val="none" w:sz="0" w:space="0" w:color="auto"/>
                  </w:divBdr>
                  <w:divsChild>
                    <w:div w:id="1368143373">
                      <w:marLeft w:val="0"/>
                      <w:marRight w:val="0"/>
                      <w:marTop w:val="0"/>
                      <w:marBottom w:val="0"/>
                      <w:divBdr>
                        <w:top w:val="none" w:sz="0" w:space="0" w:color="auto"/>
                        <w:left w:val="none" w:sz="0" w:space="0" w:color="auto"/>
                        <w:bottom w:val="none" w:sz="0" w:space="0" w:color="auto"/>
                        <w:right w:val="none" w:sz="0" w:space="0" w:color="auto"/>
                      </w:divBdr>
                    </w:div>
                  </w:divsChild>
                </w:div>
                <w:div w:id="898588815">
                  <w:marLeft w:val="0"/>
                  <w:marRight w:val="0"/>
                  <w:marTop w:val="0"/>
                  <w:marBottom w:val="0"/>
                  <w:divBdr>
                    <w:top w:val="none" w:sz="0" w:space="0" w:color="auto"/>
                    <w:left w:val="none" w:sz="0" w:space="0" w:color="auto"/>
                    <w:bottom w:val="none" w:sz="0" w:space="0" w:color="auto"/>
                    <w:right w:val="none" w:sz="0" w:space="0" w:color="auto"/>
                  </w:divBdr>
                  <w:divsChild>
                    <w:div w:id="470942822">
                      <w:marLeft w:val="0"/>
                      <w:marRight w:val="0"/>
                      <w:marTop w:val="0"/>
                      <w:marBottom w:val="0"/>
                      <w:divBdr>
                        <w:top w:val="none" w:sz="0" w:space="0" w:color="auto"/>
                        <w:left w:val="none" w:sz="0" w:space="0" w:color="auto"/>
                        <w:bottom w:val="none" w:sz="0" w:space="0" w:color="auto"/>
                        <w:right w:val="none" w:sz="0" w:space="0" w:color="auto"/>
                      </w:divBdr>
                    </w:div>
                  </w:divsChild>
                </w:div>
                <w:div w:id="952514835">
                  <w:marLeft w:val="0"/>
                  <w:marRight w:val="0"/>
                  <w:marTop w:val="0"/>
                  <w:marBottom w:val="0"/>
                  <w:divBdr>
                    <w:top w:val="none" w:sz="0" w:space="0" w:color="auto"/>
                    <w:left w:val="none" w:sz="0" w:space="0" w:color="auto"/>
                    <w:bottom w:val="none" w:sz="0" w:space="0" w:color="auto"/>
                    <w:right w:val="none" w:sz="0" w:space="0" w:color="auto"/>
                  </w:divBdr>
                  <w:divsChild>
                    <w:div w:id="1048457261">
                      <w:marLeft w:val="0"/>
                      <w:marRight w:val="0"/>
                      <w:marTop w:val="0"/>
                      <w:marBottom w:val="0"/>
                      <w:divBdr>
                        <w:top w:val="none" w:sz="0" w:space="0" w:color="auto"/>
                        <w:left w:val="none" w:sz="0" w:space="0" w:color="auto"/>
                        <w:bottom w:val="none" w:sz="0" w:space="0" w:color="auto"/>
                        <w:right w:val="none" w:sz="0" w:space="0" w:color="auto"/>
                      </w:divBdr>
                    </w:div>
                  </w:divsChild>
                </w:div>
                <w:div w:id="958415236">
                  <w:marLeft w:val="0"/>
                  <w:marRight w:val="0"/>
                  <w:marTop w:val="0"/>
                  <w:marBottom w:val="0"/>
                  <w:divBdr>
                    <w:top w:val="none" w:sz="0" w:space="0" w:color="auto"/>
                    <w:left w:val="none" w:sz="0" w:space="0" w:color="auto"/>
                    <w:bottom w:val="none" w:sz="0" w:space="0" w:color="auto"/>
                    <w:right w:val="none" w:sz="0" w:space="0" w:color="auto"/>
                  </w:divBdr>
                  <w:divsChild>
                    <w:div w:id="1324158505">
                      <w:marLeft w:val="0"/>
                      <w:marRight w:val="0"/>
                      <w:marTop w:val="0"/>
                      <w:marBottom w:val="0"/>
                      <w:divBdr>
                        <w:top w:val="none" w:sz="0" w:space="0" w:color="auto"/>
                        <w:left w:val="none" w:sz="0" w:space="0" w:color="auto"/>
                        <w:bottom w:val="none" w:sz="0" w:space="0" w:color="auto"/>
                        <w:right w:val="none" w:sz="0" w:space="0" w:color="auto"/>
                      </w:divBdr>
                    </w:div>
                  </w:divsChild>
                </w:div>
                <w:div w:id="1088424664">
                  <w:marLeft w:val="0"/>
                  <w:marRight w:val="0"/>
                  <w:marTop w:val="0"/>
                  <w:marBottom w:val="0"/>
                  <w:divBdr>
                    <w:top w:val="none" w:sz="0" w:space="0" w:color="auto"/>
                    <w:left w:val="none" w:sz="0" w:space="0" w:color="auto"/>
                    <w:bottom w:val="none" w:sz="0" w:space="0" w:color="auto"/>
                    <w:right w:val="none" w:sz="0" w:space="0" w:color="auto"/>
                  </w:divBdr>
                  <w:divsChild>
                    <w:div w:id="1874464344">
                      <w:marLeft w:val="0"/>
                      <w:marRight w:val="0"/>
                      <w:marTop w:val="0"/>
                      <w:marBottom w:val="0"/>
                      <w:divBdr>
                        <w:top w:val="none" w:sz="0" w:space="0" w:color="auto"/>
                        <w:left w:val="none" w:sz="0" w:space="0" w:color="auto"/>
                        <w:bottom w:val="none" w:sz="0" w:space="0" w:color="auto"/>
                        <w:right w:val="none" w:sz="0" w:space="0" w:color="auto"/>
                      </w:divBdr>
                    </w:div>
                  </w:divsChild>
                </w:div>
                <w:div w:id="1148933297">
                  <w:marLeft w:val="0"/>
                  <w:marRight w:val="0"/>
                  <w:marTop w:val="0"/>
                  <w:marBottom w:val="0"/>
                  <w:divBdr>
                    <w:top w:val="none" w:sz="0" w:space="0" w:color="auto"/>
                    <w:left w:val="none" w:sz="0" w:space="0" w:color="auto"/>
                    <w:bottom w:val="none" w:sz="0" w:space="0" w:color="auto"/>
                    <w:right w:val="none" w:sz="0" w:space="0" w:color="auto"/>
                  </w:divBdr>
                  <w:divsChild>
                    <w:div w:id="274946676">
                      <w:marLeft w:val="0"/>
                      <w:marRight w:val="0"/>
                      <w:marTop w:val="0"/>
                      <w:marBottom w:val="0"/>
                      <w:divBdr>
                        <w:top w:val="none" w:sz="0" w:space="0" w:color="auto"/>
                        <w:left w:val="none" w:sz="0" w:space="0" w:color="auto"/>
                        <w:bottom w:val="none" w:sz="0" w:space="0" w:color="auto"/>
                        <w:right w:val="none" w:sz="0" w:space="0" w:color="auto"/>
                      </w:divBdr>
                    </w:div>
                  </w:divsChild>
                </w:div>
                <w:div w:id="1172725079">
                  <w:marLeft w:val="0"/>
                  <w:marRight w:val="0"/>
                  <w:marTop w:val="0"/>
                  <w:marBottom w:val="0"/>
                  <w:divBdr>
                    <w:top w:val="none" w:sz="0" w:space="0" w:color="auto"/>
                    <w:left w:val="none" w:sz="0" w:space="0" w:color="auto"/>
                    <w:bottom w:val="none" w:sz="0" w:space="0" w:color="auto"/>
                    <w:right w:val="none" w:sz="0" w:space="0" w:color="auto"/>
                  </w:divBdr>
                  <w:divsChild>
                    <w:div w:id="1324818936">
                      <w:marLeft w:val="0"/>
                      <w:marRight w:val="0"/>
                      <w:marTop w:val="0"/>
                      <w:marBottom w:val="0"/>
                      <w:divBdr>
                        <w:top w:val="none" w:sz="0" w:space="0" w:color="auto"/>
                        <w:left w:val="none" w:sz="0" w:space="0" w:color="auto"/>
                        <w:bottom w:val="none" w:sz="0" w:space="0" w:color="auto"/>
                        <w:right w:val="none" w:sz="0" w:space="0" w:color="auto"/>
                      </w:divBdr>
                    </w:div>
                  </w:divsChild>
                </w:div>
                <w:div w:id="1179544347">
                  <w:marLeft w:val="0"/>
                  <w:marRight w:val="0"/>
                  <w:marTop w:val="0"/>
                  <w:marBottom w:val="0"/>
                  <w:divBdr>
                    <w:top w:val="none" w:sz="0" w:space="0" w:color="auto"/>
                    <w:left w:val="none" w:sz="0" w:space="0" w:color="auto"/>
                    <w:bottom w:val="none" w:sz="0" w:space="0" w:color="auto"/>
                    <w:right w:val="none" w:sz="0" w:space="0" w:color="auto"/>
                  </w:divBdr>
                  <w:divsChild>
                    <w:div w:id="400105152">
                      <w:marLeft w:val="0"/>
                      <w:marRight w:val="0"/>
                      <w:marTop w:val="0"/>
                      <w:marBottom w:val="0"/>
                      <w:divBdr>
                        <w:top w:val="none" w:sz="0" w:space="0" w:color="auto"/>
                        <w:left w:val="none" w:sz="0" w:space="0" w:color="auto"/>
                        <w:bottom w:val="none" w:sz="0" w:space="0" w:color="auto"/>
                        <w:right w:val="none" w:sz="0" w:space="0" w:color="auto"/>
                      </w:divBdr>
                    </w:div>
                  </w:divsChild>
                </w:div>
                <w:div w:id="1260674814">
                  <w:marLeft w:val="0"/>
                  <w:marRight w:val="0"/>
                  <w:marTop w:val="0"/>
                  <w:marBottom w:val="0"/>
                  <w:divBdr>
                    <w:top w:val="none" w:sz="0" w:space="0" w:color="auto"/>
                    <w:left w:val="none" w:sz="0" w:space="0" w:color="auto"/>
                    <w:bottom w:val="none" w:sz="0" w:space="0" w:color="auto"/>
                    <w:right w:val="none" w:sz="0" w:space="0" w:color="auto"/>
                  </w:divBdr>
                  <w:divsChild>
                    <w:div w:id="1471242382">
                      <w:marLeft w:val="0"/>
                      <w:marRight w:val="0"/>
                      <w:marTop w:val="0"/>
                      <w:marBottom w:val="0"/>
                      <w:divBdr>
                        <w:top w:val="none" w:sz="0" w:space="0" w:color="auto"/>
                        <w:left w:val="none" w:sz="0" w:space="0" w:color="auto"/>
                        <w:bottom w:val="none" w:sz="0" w:space="0" w:color="auto"/>
                        <w:right w:val="none" w:sz="0" w:space="0" w:color="auto"/>
                      </w:divBdr>
                    </w:div>
                  </w:divsChild>
                </w:div>
                <w:div w:id="1299263966">
                  <w:marLeft w:val="0"/>
                  <w:marRight w:val="0"/>
                  <w:marTop w:val="0"/>
                  <w:marBottom w:val="0"/>
                  <w:divBdr>
                    <w:top w:val="none" w:sz="0" w:space="0" w:color="auto"/>
                    <w:left w:val="none" w:sz="0" w:space="0" w:color="auto"/>
                    <w:bottom w:val="none" w:sz="0" w:space="0" w:color="auto"/>
                    <w:right w:val="none" w:sz="0" w:space="0" w:color="auto"/>
                  </w:divBdr>
                  <w:divsChild>
                    <w:div w:id="638338378">
                      <w:marLeft w:val="0"/>
                      <w:marRight w:val="0"/>
                      <w:marTop w:val="0"/>
                      <w:marBottom w:val="0"/>
                      <w:divBdr>
                        <w:top w:val="none" w:sz="0" w:space="0" w:color="auto"/>
                        <w:left w:val="none" w:sz="0" w:space="0" w:color="auto"/>
                        <w:bottom w:val="none" w:sz="0" w:space="0" w:color="auto"/>
                        <w:right w:val="none" w:sz="0" w:space="0" w:color="auto"/>
                      </w:divBdr>
                    </w:div>
                  </w:divsChild>
                </w:div>
                <w:div w:id="1316834533">
                  <w:marLeft w:val="0"/>
                  <w:marRight w:val="0"/>
                  <w:marTop w:val="0"/>
                  <w:marBottom w:val="0"/>
                  <w:divBdr>
                    <w:top w:val="none" w:sz="0" w:space="0" w:color="auto"/>
                    <w:left w:val="none" w:sz="0" w:space="0" w:color="auto"/>
                    <w:bottom w:val="none" w:sz="0" w:space="0" w:color="auto"/>
                    <w:right w:val="none" w:sz="0" w:space="0" w:color="auto"/>
                  </w:divBdr>
                  <w:divsChild>
                    <w:div w:id="1732800365">
                      <w:marLeft w:val="0"/>
                      <w:marRight w:val="0"/>
                      <w:marTop w:val="0"/>
                      <w:marBottom w:val="0"/>
                      <w:divBdr>
                        <w:top w:val="none" w:sz="0" w:space="0" w:color="auto"/>
                        <w:left w:val="none" w:sz="0" w:space="0" w:color="auto"/>
                        <w:bottom w:val="none" w:sz="0" w:space="0" w:color="auto"/>
                        <w:right w:val="none" w:sz="0" w:space="0" w:color="auto"/>
                      </w:divBdr>
                    </w:div>
                  </w:divsChild>
                </w:div>
                <w:div w:id="1493526679">
                  <w:marLeft w:val="0"/>
                  <w:marRight w:val="0"/>
                  <w:marTop w:val="0"/>
                  <w:marBottom w:val="0"/>
                  <w:divBdr>
                    <w:top w:val="none" w:sz="0" w:space="0" w:color="auto"/>
                    <w:left w:val="none" w:sz="0" w:space="0" w:color="auto"/>
                    <w:bottom w:val="none" w:sz="0" w:space="0" w:color="auto"/>
                    <w:right w:val="none" w:sz="0" w:space="0" w:color="auto"/>
                  </w:divBdr>
                  <w:divsChild>
                    <w:div w:id="67657173">
                      <w:marLeft w:val="0"/>
                      <w:marRight w:val="0"/>
                      <w:marTop w:val="0"/>
                      <w:marBottom w:val="0"/>
                      <w:divBdr>
                        <w:top w:val="none" w:sz="0" w:space="0" w:color="auto"/>
                        <w:left w:val="none" w:sz="0" w:space="0" w:color="auto"/>
                        <w:bottom w:val="none" w:sz="0" w:space="0" w:color="auto"/>
                        <w:right w:val="none" w:sz="0" w:space="0" w:color="auto"/>
                      </w:divBdr>
                    </w:div>
                  </w:divsChild>
                </w:div>
                <w:div w:id="1513450905">
                  <w:marLeft w:val="0"/>
                  <w:marRight w:val="0"/>
                  <w:marTop w:val="0"/>
                  <w:marBottom w:val="0"/>
                  <w:divBdr>
                    <w:top w:val="none" w:sz="0" w:space="0" w:color="auto"/>
                    <w:left w:val="none" w:sz="0" w:space="0" w:color="auto"/>
                    <w:bottom w:val="none" w:sz="0" w:space="0" w:color="auto"/>
                    <w:right w:val="none" w:sz="0" w:space="0" w:color="auto"/>
                  </w:divBdr>
                  <w:divsChild>
                    <w:div w:id="1903900878">
                      <w:marLeft w:val="0"/>
                      <w:marRight w:val="0"/>
                      <w:marTop w:val="0"/>
                      <w:marBottom w:val="0"/>
                      <w:divBdr>
                        <w:top w:val="none" w:sz="0" w:space="0" w:color="auto"/>
                        <w:left w:val="none" w:sz="0" w:space="0" w:color="auto"/>
                        <w:bottom w:val="none" w:sz="0" w:space="0" w:color="auto"/>
                        <w:right w:val="none" w:sz="0" w:space="0" w:color="auto"/>
                      </w:divBdr>
                    </w:div>
                  </w:divsChild>
                </w:div>
                <w:div w:id="1751927186">
                  <w:marLeft w:val="0"/>
                  <w:marRight w:val="0"/>
                  <w:marTop w:val="0"/>
                  <w:marBottom w:val="0"/>
                  <w:divBdr>
                    <w:top w:val="none" w:sz="0" w:space="0" w:color="auto"/>
                    <w:left w:val="none" w:sz="0" w:space="0" w:color="auto"/>
                    <w:bottom w:val="none" w:sz="0" w:space="0" w:color="auto"/>
                    <w:right w:val="none" w:sz="0" w:space="0" w:color="auto"/>
                  </w:divBdr>
                  <w:divsChild>
                    <w:div w:id="1698896163">
                      <w:marLeft w:val="0"/>
                      <w:marRight w:val="0"/>
                      <w:marTop w:val="0"/>
                      <w:marBottom w:val="0"/>
                      <w:divBdr>
                        <w:top w:val="none" w:sz="0" w:space="0" w:color="auto"/>
                        <w:left w:val="none" w:sz="0" w:space="0" w:color="auto"/>
                        <w:bottom w:val="none" w:sz="0" w:space="0" w:color="auto"/>
                        <w:right w:val="none" w:sz="0" w:space="0" w:color="auto"/>
                      </w:divBdr>
                    </w:div>
                  </w:divsChild>
                </w:div>
                <w:div w:id="1818958832">
                  <w:marLeft w:val="0"/>
                  <w:marRight w:val="0"/>
                  <w:marTop w:val="0"/>
                  <w:marBottom w:val="0"/>
                  <w:divBdr>
                    <w:top w:val="none" w:sz="0" w:space="0" w:color="auto"/>
                    <w:left w:val="none" w:sz="0" w:space="0" w:color="auto"/>
                    <w:bottom w:val="none" w:sz="0" w:space="0" w:color="auto"/>
                    <w:right w:val="none" w:sz="0" w:space="0" w:color="auto"/>
                  </w:divBdr>
                  <w:divsChild>
                    <w:div w:id="886451543">
                      <w:marLeft w:val="0"/>
                      <w:marRight w:val="0"/>
                      <w:marTop w:val="0"/>
                      <w:marBottom w:val="0"/>
                      <w:divBdr>
                        <w:top w:val="none" w:sz="0" w:space="0" w:color="auto"/>
                        <w:left w:val="none" w:sz="0" w:space="0" w:color="auto"/>
                        <w:bottom w:val="none" w:sz="0" w:space="0" w:color="auto"/>
                        <w:right w:val="none" w:sz="0" w:space="0" w:color="auto"/>
                      </w:divBdr>
                    </w:div>
                  </w:divsChild>
                </w:div>
                <w:div w:id="1905098001">
                  <w:marLeft w:val="0"/>
                  <w:marRight w:val="0"/>
                  <w:marTop w:val="0"/>
                  <w:marBottom w:val="0"/>
                  <w:divBdr>
                    <w:top w:val="none" w:sz="0" w:space="0" w:color="auto"/>
                    <w:left w:val="none" w:sz="0" w:space="0" w:color="auto"/>
                    <w:bottom w:val="none" w:sz="0" w:space="0" w:color="auto"/>
                    <w:right w:val="none" w:sz="0" w:space="0" w:color="auto"/>
                  </w:divBdr>
                  <w:divsChild>
                    <w:div w:id="1120031593">
                      <w:marLeft w:val="0"/>
                      <w:marRight w:val="0"/>
                      <w:marTop w:val="0"/>
                      <w:marBottom w:val="0"/>
                      <w:divBdr>
                        <w:top w:val="none" w:sz="0" w:space="0" w:color="auto"/>
                        <w:left w:val="none" w:sz="0" w:space="0" w:color="auto"/>
                        <w:bottom w:val="none" w:sz="0" w:space="0" w:color="auto"/>
                        <w:right w:val="none" w:sz="0" w:space="0" w:color="auto"/>
                      </w:divBdr>
                    </w:div>
                  </w:divsChild>
                </w:div>
                <w:div w:id="2001226624">
                  <w:marLeft w:val="0"/>
                  <w:marRight w:val="0"/>
                  <w:marTop w:val="0"/>
                  <w:marBottom w:val="0"/>
                  <w:divBdr>
                    <w:top w:val="none" w:sz="0" w:space="0" w:color="auto"/>
                    <w:left w:val="none" w:sz="0" w:space="0" w:color="auto"/>
                    <w:bottom w:val="none" w:sz="0" w:space="0" w:color="auto"/>
                    <w:right w:val="none" w:sz="0" w:space="0" w:color="auto"/>
                  </w:divBdr>
                  <w:divsChild>
                    <w:div w:id="209619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249036">
          <w:marLeft w:val="0"/>
          <w:marRight w:val="0"/>
          <w:marTop w:val="0"/>
          <w:marBottom w:val="0"/>
          <w:divBdr>
            <w:top w:val="none" w:sz="0" w:space="0" w:color="auto"/>
            <w:left w:val="none" w:sz="0" w:space="0" w:color="auto"/>
            <w:bottom w:val="none" w:sz="0" w:space="0" w:color="auto"/>
            <w:right w:val="none" w:sz="0" w:space="0" w:color="auto"/>
          </w:divBdr>
        </w:div>
        <w:div w:id="854000965">
          <w:marLeft w:val="0"/>
          <w:marRight w:val="0"/>
          <w:marTop w:val="0"/>
          <w:marBottom w:val="0"/>
          <w:divBdr>
            <w:top w:val="none" w:sz="0" w:space="0" w:color="auto"/>
            <w:left w:val="none" w:sz="0" w:space="0" w:color="auto"/>
            <w:bottom w:val="none" w:sz="0" w:space="0" w:color="auto"/>
            <w:right w:val="none" w:sz="0" w:space="0" w:color="auto"/>
          </w:divBdr>
          <w:divsChild>
            <w:div w:id="1816920255">
              <w:marLeft w:val="-75"/>
              <w:marRight w:val="0"/>
              <w:marTop w:val="30"/>
              <w:marBottom w:val="30"/>
              <w:divBdr>
                <w:top w:val="none" w:sz="0" w:space="0" w:color="auto"/>
                <w:left w:val="none" w:sz="0" w:space="0" w:color="auto"/>
                <w:bottom w:val="none" w:sz="0" w:space="0" w:color="auto"/>
                <w:right w:val="none" w:sz="0" w:space="0" w:color="auto"/>
              </w:divBdr>
              <w:divsChild>
                <w:div w:id="75787819">
                  <w:marLeft w:val="0"/>
                  <w:marRight w:val="0"/>
                  <w:marTop w:val="0"/>
                  <w:marBottom w:val="0"/>
                  <w:divBdr>
                    <w:top w:val="none" w:sz="0" w:space="0" w:color="auto"/>
                    <w:left w:val="none" w:sz="0" w:space="0" w:color="auto"/>
                    <w:bottom w:val="none" w:sz="0" w:space="0" w:color="auto"/>
                    <w:right w:val="none" w:sz="0" w:space="0" w:color="auto"/>
                  </w:divBdr>
                  <w:divsChild>
                    <w:div w:id="183860369">
                      <w:marLeft w:val="0"/>
                      <w:marRight w:val="0"/>
                      <w:marTop w:val="0"/>
                      <w:marBottom w:val="0"/>
                      <w:divBdr>
                        <w:top w:val="none" w:sz="0" w:space="0" w:color="auto"/>
                        <w:left w:val="none" w:sz="0" w:space="0" w:color="auto"/>
                        <w:bottom w:val="none" w:sz="0" w:space="0" w:color="auto"/>
                        <w:right w:val="none" w:sz="0" w:space="0" w:color="auto"/>
                      </w:divBdr>
                    </w:div>
                  </w:divsChild>
                </w:div>
                <w:div w:id="105467896">
                  <w:marLeft w:val="0"/>
                  <w:marRight w:val="0"/>
                  <w:marTop w:val="0"/>
                  <w:marBottom w:val="0"/>
                  <w:divBdr>
                    <w:top w:val="none" w:sz="0" w:space="0" w:color="auto"/>
                    <w:left w:val="none" w:sz="0" w:space="0" w:color="auto"/>
                    <w:bottom w:val="none" w:sz="0" w:space="0" w:color="auto"/>
                    <w:right w:val="none" w:sz="0" w:space="0" w:color="auto"/>
                  </w:divBdr>
                  <w:divsChild>
                    <w:div w:id="193691303">
                      <w:marLeft w:val="0"/>
                      <w:marRight w:val="0"/>
                      <w:marTop w:val="0"/>
                      <w:marBottom w:val="0"/>
                      <w:divBdr>
                        <w:top w:val="none" w:sz="0" w:space="0" w:color="auto"/>
                        <w:left w:val="none" w:sz="0" w:space="0" w:color="auto"/>
                        <w:bottom w:val="none" w:sz="0" w:space="0" w:color="auto"/>
                        <w:right w:val="none" w:sz="0" w:space="0" w:color="auto"/>
                      </w:divBdr>
                    </w:div>
                  </w:divsChild>
                </w:div>
                <w:div w:id="173081710">
                  <w:marLeft w:val="0"/>
                  <w:marRight w:val="0"/>
                  <w:marTop w:val="0"/>
                  <w:marBottom w:val="0"/>
                  <w:divBdr>
                    <w:top w:val="none" w:sz="0" w:space="0" w:color="auto"/>
                    <w:left w:val="none" w:sz="0" w:space="0" w:color="auto"/>
                    <w:bottom w:val="none" w:sz="0" w:space="0" w:color="auto"/>
                    <w:right w:val="none" w:sz="0" w:space="0" w:color="auto"/>
                  </w:divBdr>
                  <w:divsChild>
                    <w:div w:id="152719055">
                      <w:marLeft w:val="0"/>
                      <w:marRight w:val="0"/>
                      <w:marTop w:val="0"/>
                      <w:marBottom w:val="0"/>
                      <w:divBdr>
                        <w:top w:val="none" w:sz="0" w:space="0" w:color="auto"/>
                        <w:left w:val="none" w:sz="0" w:space="0" w:color="auto"/>
                        <w:bottom w:val="none" w:sz="0" w:space="0" w:color="auto"/>
                        <w:right w:val="none" w:sz="0" w:space="0" w:color="auto"/>
                      </w:divBdr>
                    </w:div>
                  </w:divsChild>
                </w:div>
                <w:div w:id="284624915">
                  <w:marLeft w:val="0"/>
                  <w:marRight w:val="0"/>
                  <w:marTop w:val="0"/>
                  <w:marBottom w:val="0"/>
                  <w:divBdr>
                    <w:top w:val="none" w:sz="0" w:space="0" w:color="auto"/>
                    <w:left w:val="none" w:sz="0" w:space="0" w:color="auto"/>
                    <w:bottom w:val="none" w:sz="0" w:space="0" w:color="auto"/>
                    <w:right w:val="none" w:sz="0" w:space="0" w:color="auto"/>
                  </w:divBdr>
                  <w:divsChild>
                    <w:div w:id="1488858175">
                      <w:marLeft w:val="0"/>
                      <w:marRight w:val="0"/>
                      <w:marTop w:val="0"/>
                      <w:marBottom w:val="0"/>
                      <w:divBdr>
                        <w:top w:val="none" w:sz="0" w:space="0" w:color="auto"/>
                        <w:left w:val="none" w:sz="0" w:space="0" w:color="auto"/>
                        <w:bottom w:val="none" w:sz="0" w:space="0" w:color="auto"/>
                        <w:right w:val="none" w:sz="0" w:space="0" w:color="auto"/>
                      </w:divBdr>
                    </w:div>
                  </w:divsChild>
                </w:div>
                <w:div w:id="332026459">
                  <w:marLeft w:val="0"/>
                  <w:marRight w:val="0"/>
                  <w:marTop w:val="0"/>
                  <w:marBottom w:val="0"/>
                  <w:divBdr>
                    <w:top w:val="none" w:sz="0" w:space="0" w:color="auto"/>
                    <w:left w:val="none" w:sz="0" w:space="0" w:color="auto"/>
                    <w:bottom w:val="none" w:sz="0" w:space="0" w:color="auto"/>
                    <w:right w:val="none" w:sz="0" w:space="0" w:color="auto"/>
                  </w:divBdr>
                  <w:divsChild>
                    <w:div w:id="2095473568">
                      <w:marLeft w:val="0"/>
                      <w:marRight w:val="0"/>
                      <w:marTop w:val="0"/>
                      <w:marBottom w:val="0"/>
                      <w:divBdr>
                        <w:top w:val="none" w:sz="0" w:space="0" w:color="auto"/>
                        <w:left w:val="none" w:sz="0" w:space="0" w:color="auto"/>
                        <w:bottom w:val="none" w:sz="0" w:space="0" w:color="auto"/>
                        <w:right w:val="none" w:sz="0" w:space="0" w:color="auto"/>
                      </w:divBdr>
                    </w:div>
                  </w:divsChild>
                </w:div>
                <w:div w:id="358506938">
                  <w:marLeft w:val="0"/>
                  <w:marRight w:val="0"/>
                  <w:marTop w:val="0"/>
                  <w:marBottom w:val="0"/>
                  <w:divBdr>
                    <w:top w:val="none" w:sz="0" w:space="0" w:color="auto"/>
                    <w:left w:val="none" w:sz="0" w:space="0" w:color="auto"/>
                    <w:bottom w:val="none" w:sz="0" w:space="0" w:color="auto"/>
                    <w:right w:val="none" w:sz="0" w:space="0" w:color="auto"/>
                  </w:divBdr>
                  <w:divsChild>
                    <w:div w:id="1811899463">
                      <w:marLeft w:val="0"/>
                      <w:marRight w:val="0"/>
                      <w:marTop w:val="0"/>
                      <w:marBottom w:val="0"/>
                      <w:divBdr>
                        <w:top w:val="none" w:sz="0" w:space="0" w:color="auto"/>
                        <w:left w:val="none" w:sz="0" w:space="0" w:color="auto"/>
                        <w:bottom w:val="none" w:sz="0" w:space="0" w:color="auto"/>
                        <w:right w:val="none" w:sz="0" w:space="0" w:color="auto"/>
                      </w:divBdr>
                    </w:div>
                  </w:divsChild>
                </w:div>
                <w:div w:id="507521685">
                  <w:marLeft w:val="0"/>
                  <w:marRight w:val="0"/>
                  <w:marTop w:val="0"/>
                  <w:marBottom w:val="0"/>
                  <w:divBdr>
                    <w:top w:val="none" w:sz="0" w:space="0" w:color="auto"/>
                    <w:left w:val="none" w:sz="0" w:space="0" w:color="auto"/>
                    <w:bottom w:val="none" w:sz="0" w:space="0" w:color="auto"/>
                    <w:right w:val="none" w:sz="0" w:space="0" w:color="auto"/>
                  </w:divBdr>
                  <w:divsChild>
                    <w:div w:id="166554789">
                      <w:marLeft w:val="0"/>
                      <w:marRight w:val="0"/>
                      <w:marTop w:val="0"/>
                      <w:marBottom w:val="0"/>
                      <w:divBdr>
                        <w:top w:val="none" w:sz="0" w:space="0" w:color="auto"/>
                        <w:left w:val="none" w:sz="0" w:space="0" w:color="auto"/>
                        <w:bottom w:val="none" w:sz="0" w:space="0" w:color="auto"/>
                        <w:right w:val="none" w:sz="0" w:space="0" w:color="auto"/>
                      </w:divBdr>
                    </w:div>
                  </w:divsChild>
                </w:div>
                <w:div w:id="857698538">
                  <w:marLeft w:val="0"/>
                  <w:marRight w:val="0"/>
                  <w:marTop w:val="0"/>
                  <w:marBottom w:val="0"/>
                  <w:divBdr>
                    <w:top w:val="none" w:sz="0" w:space="0" w:color="auto"/>
                    <w:left w:val="none" w:sz="0" w:space="0" w:color="auto"/>
                    <w:bottom w:val="none" w:sz="0" w:space="0" w:color="auto"/>
                    <w:right w:val="none" w:sz="0" w:space="0" w:color="auto"/>
                  </w:divBdr>
                  <w:divsChild>
                    <w:div w:id="1806005684">
                      <w:marLeft w:val="0"/>
                      <w:marRight w:val="0"/>
                      <w:marTop w:val="0"/>
                      <w:marBottom w:val="0"/>
                      <w:divBdr>
                        <w:top w:val="none" w:sz="0" w:space="0" w:color="auto"/>
                        <w:left w:val="none" w:sz="0" w:space="0" w:color="auto"/>
                        <w:bottom w:val="none" w:sz="0" w:space="0" w:color="auto"/>
                        <w:right w:val="none" w:sz="0" w:space="0" w:color="auto"/>
                      </w:divBdr>
                    </w:div>
                  </w:divsChild>
                </w:div>
                <w:div w:id="930427180">
                  <w:marLeft w:val="0"/>
                  <w:marRight w:val="0"/>
                  <w:marTop w:val="0"/>
                  <w:marBottom w:val="0"/>
                  <w:divBdr>
                    <w:top w:val="none" w:sz="0" w:space="0" w:color="auto"/>
                    <w:left w:val="none" w:sz="0" w:space="0" w:color="auto"/>
                    <w:bottom w:val="none" w:sz="0" w:space="0" w:color="auto"/>
                    <w:right w:val="none" w:sz="0" w:space="0" w:color="auto"/>
                  </w:divBdr>
                  <w:divsChild>
                    <w:div w:id="2062513512">
                      <w:marLeft w:val="0"/>
                      <w:marRight w:val="0"/>
                      <w:marTop w:val="0"/>
                      <w:marBottom w:val="0"/>
                      <w:divBdr>
                        <w:top w:val="none" w:sz="0" w:space="0" w:color="auto"/>
                        <w:left w:val="none" w:sz="0" w:space="0" w:color="auto"/>
                        <w:bottom w:val="none" w:sz="0" w:space="0" w:color="auto"/>
                        <w:right w:val="none" w:sz="0" w:space="0" w:color="auto"/>
                      </w:divBdr>
                    </w:div>
                  </w:divsChild>
                </w:div>
                <w:div w:id="953365440">
                  <w:marLeft w:val="0"/>
                  <w:marRight w:val="0"/>
                  <w:marTop w:val="0"/>
                  <w:marBottom w:val="0"/>
                  <w:divBdr>
                    <w:top w:val="none" w:sz="0" w:space="0" w:color="auto"/>
                    <w:left w:val="none" w:sz="0" w:space="0" w:color="auto"/>
                    <w:bottom w:val="none" w:sz="0" w:space="0" w:color="auto"/>
                    <w:right w:val="none" w:sz="0" w:space="0" w:color="auto"/>
                  </w:divBdr>
                  <w:divsChild>
                    <w:div w:id="719204277">
                      <w:marLeft w:val="0"/>
                      <w:marRight w:val="0"/>
                      <w:marTop w:val="0"/>
                      <w:marBottom w:val="0"/>
                      <w:divBdr>
                        <w:top w:val="none" w:sz="0" w:space="0" w:color="auto"/>
                        <w:left w:val="none" w:sz="0" w:space="0" w:color="auto"/>
                        <w:bottom w:val="none" w:sz="0" w:space="0" w:color="auto"/>
                        <w:right w:val="none" w:sz="0" w:space="0" w:color="auto"/>
                      </w:divBdr>
                    </w:div>
                  </w:divsChild>
                </w:div>
                <w:div w:id="1006206808">
                  <w:marLeft w:val="0"/>
                  <w:marRight w:val="0"/>
                  <w:marTop w:val="0"/>
                  <w:marBottom w:val="0"/>
                  <w:divBdr>
                    <w:top w:val="none" w:sz="0" w:space="0" w:color="auto"/>
                    <w:left w:val="none" w:sz="0" w:space="0" w:color="auto"/>
                    <w:bottom w:val="none" w:sz="0" w:space="0" w:color="auto"/>
                    <w:right w:val="none" w:sz="0" w:space="0" w:color="auto"/>
                  </w:divBdr>
                  <w:divsChild>
                    <w:div w:id="1717511929">
                      <w:marLeft w:val="0"/>
                      <w:marRight w:val="0"/>
                      <w:marTop w:val="0"/>
                      <w:marBottom w:val="0"/>
                      <w:divBdr>
                        <w:top w:val="none" w:sz="0" w:space="0" w:color="auto"/>
                        <w:left w:val="none" w:sz="0" w:space="0" w:color="auto"/>
                        <w:bottom w:val="none" w:sz="0" w:space="0" w:color="auto"/>
                        <w:right w:val="none" w:sz="0" w:space="0" w:color="auto"/>
                      </w:divBdr>
                    </w:div>
                  </w:divsChild>
                </w:div>
                <w:div w:id="1012417444">
                  <w:marLeft w:val="0"/>
                  <w:marRight w:val="0"/>
                  <w:marTop w:val="0"/>
                  <w:marBottom w:val="0"/>
                  <w:divBdr>
                    <w:top w:val="none" w:sz="0" w:space="0" w:color="auto"/>
                    <w:left w:val="none" w:sz="0" w:space="0" w:color="auto"/>
                    <w:bottom w:val="none" w:sz="0" w:space="0" w:color="auto"/>
                    <w:right w:val="none" w:sz="0" w:space="0" w:color="auto"/>
                  </w:divBdr>
                  <w:divsChild>
                    <w:div w:id="381944113">
                      <w:marLeft w:val="0"/>
                      <w:marRight w:val="0"/>
                      <w:marTop w:val="0"/>
                      <w:marBottom w:val="0"/>
                      <w:divBdr>
                        <w:top w:val="none" w:sz="0" w:space="0" w:color="auto"/>
                        <w:left w:val="none" w:sz="0" w:space="0" w:color="auto"/>
                        <w:bottom w:val="none" w:sz="0" w:space="0" w:color="auto"/>
                        <w:right w:val="none" w:sz="0" w:space="0" w:color="auto"/>
                      </w:divBdr>
                    </w:div>
                  </w:divsChild>
                </w:div>
                <w:div w:id="1017929688">
                  <w:marLeft w:val="0"/>
                  <w:marRight w:val="0"/>
                  <w:marTop w:val="0"/>
                  <w:marBottom w:val="0"/>
                  <w:divBdr>
                    <w:top w:val="none" w:sz="0" w:space="0" w:color="auto"/>
                    <w:left w:val="none" w:sz="0" w:space="0" w:color="auto"/>
                    <w:bottom w:val="none" w:sz="0" w:space="0" w:color="auto"/>
                    <w:right w:val="none" w:sz="0" w:space="0" w:color="auto"/>
                  </w:divBdr>
                  <w:divsChild>
                    <w:div w:id="865292198">
                      <w:marLeft w:val="0"/>
                      <w:marRight w:val="0"/>
                      <w:marTop w:val="0"/>
                      <w:marBottom w:val="0"/>
                      <w:divBdr>
                        <w:top w:val="none" w:sz="0" w:space="0" w:color="auto"/>
                        <w:left w:val="none" w:sz="0" w:space="0" w:color="auto"/>
                        <w:bottom w:val="none" w:sz="0" w:space="0" w:color="auto"/>
                        <w:right w:val="none" w:sz="0" w:space="0" w:color="auto"/>
                      </w:divBdr>
                    </w:div>
                  </w:divsChild>
                </w:div>
                <w:div w:id="1024595231">
                  <w:marLeft w:val="0"/>
                  <w:marRight w:val="0"/>
                  <w:marTop w:val="0"/>
                  <w:marBottom w:val="0"/>
                  <w:divBdr>
                    <w:top w:val="none" w:sz="0" w:space="0" w:color="auto"/>
                    <w:left w:val="none" w:sz="0" w:space="0" w:color="auto"/>
                    <w:bottom w:val="none" w:sz="0" w:space="0" w:color="auto"/>
                    <w:right w:val="none" w:sz="0" w:space="0" w:color="auto"/>
                  </w:divBdr>
                  <w:divsChild>
                    <w:div w:id="72289082">
                      <w:marLeft w:val="0"/>
                      <w:marRight w:val="0"/>
                      <w:marTop w:val="0"/>
                      <w:marBottom w:val="0"/>
                      <w:divBdr>
                        <w:top w:val="none" w:sz="0" w:space="0" w:color="auto"/>
                        <w:left w:val="none" w:sz="0" w:space="0" w:color="auto"/>
                        <w:bottom w:val="none" w:sz="0" w:space="0" w:color="auto"/>
                        <w:right w:val="none" w:sz="0" w:space="0" w:color="auto"/>
                      </w:divBdr>
                    </w:div>
                  </w:divsChild>
                </w:div>
                <w:div w:id="1157922091">
                  <w:marLeft w:val="0"/>
                  <w:marRight w:val="0"/>
                  <w:marTop w:val="0"/>
                  <w:marBottom w:val="0"/>
                  <w:divBdr>
                    <w:top w:val="none" w:sz="0" w:space="0" w:color="auto"/>
                    <w:left w:val="none" w:sz="0" w:space="0" w:color="auto"/>
                    <w:bottom w:val="none" w:sz="0" w:space="0" w:color="auto"/>
                    <w:right w:val="none" w:sz="0" w:space="0" w:color="auto"/>
                  </w:divBdr>
                  <w:divsChild>
                    <w:div w:id="1949267785">
                      <w:marLeft w:val="0"/>
                      <w:marRight w:val="0"/>
                      <w:marTop w:val="0"/>
                      <w:marBottom w:val="0"/>
                      <w:divBdr>
                        <w:top w:val="none" w:sz="0" w:space="0" w:color="auto"/>
                        <w:left w:val="none" w:sz="0" w:space="0" w:color="auto"/>
                        <w:bottom w:val="none" w:sz="0" w:space="0" w:color="auto"/>
                        <w:right w:val="none" w:sz="0" w:space="0" w:color="auto"/>
                      </w:divBdr>
                    </w:div>
                  </w:divsChild>
                </w:div>
                <w:div w:id="1252855862">
                  <w:marLeft w:val="0"/>
                  <w:marRight w:val="0"/>
                  <w:marTop w:val="0"/>
                  <w:marBottom w:val="0"/>
                  <w:divBdr>
                    <w:top w:val="none" w:sz="0" w:space="0" w:color="auto"/>
                    <w:left w:val="none" w:sz="0" w:space="0" w:color="auto"/>
                    <w:bottom w:val="none" w:sz="0" w:space="0" w:color="auto"/>
                    <w:right w:val="none" w:sz="0" w:space="0" w:color="auto"/>
                  </w:divBdr>
                  <w:divsChild>
                    <w:div w:id="220868543">
                      <w:marLeft w:val="0"/>
                      <w:marRight w:val="0"/>
                      <w:marTop w:val="0"/>
                      <w:marBottom w:val="0"/>
                      <w:divBdr>
                        <w:top w:val="none" w:sz="0" w:space="0" w:color="auto"/>
                        <w:left w:val="none" w:sz="0" w:space="0" w:color="auto"/>
                        <w:bottom w:val="none" w:sz="0" w:space="0" w:color="auto"/>
                        <w:right w:val="none" w:sz="0" w:space="0" w:color="auto"/>
                      </w:divBdr>
                    </w:div>
                  </w:divsChild>
                </w:div>
                <w:div w:id="1271939637">
                  <w:marLeft w:val="0"/>
                  <w:marRight w:val="0"/>
                  <w:marTop w:val="0"/>
                  <w:marBottom w:val="0"/>
                  <w:divBdr>
                    <w:top w:val="none" w:sz="0" w:space="0" w:color="auto"/>
                    <w:left w:val="none" w:sz="0" w:space="0" w:color="auto"/>
                    <w:bottom w:val="none" w:sz="0" w:space="0" w:color="auto"/>
                    <w:right w:val="none" w:sz="0" w:space="0" w:color="auto"/>
                  </w:divBdr>
                  <w:divsChild>
                    <w:div w:id="1977449292">
                      <w:marLeft w:val="0"/>
                      <w:marRight w:val="0"/>
                      <w:marTop w:val="0"/>
                      <w:marBottom w:val="0"/>
                      <w:divBdr>
                        <w:top w:val="none" w:sz="0" w:space="0" w:color="auto"/>
                        <w:left w:val="none" w:sz="0" w:space="0" w:color="auto"/>
                        <w:bottom w:val="none" w:sz="0" w:space="0" w:color="auto"/>
                        <w:right w:val="none" w:sz="0" w:space="0" w:color="auto"/>
                      </w:divBdr>
                    </w:div>
                  </w:divsChild>
                </w:div>
                <w:div w:id="1428651164">
                  <w:marLeft w:val="0"/>
                  <w:marRight w:val="0"/>
                  <w:marTop w:val="0"/>
                  <w:marBottom w:val="0"/>
                  <w:divBdr>
                    <w:top w:val="none" w:sz="0" w:space="0" w:color="auto"/>
                    <w:left w:val="none" w:sz="0" w:space="0" w:color="auto"/>
                    <w:bottom w:val="none" w:sz="0" w:space="0" w:color="auto"/>
                    <w:right w:val="none" w:sz="0" w:space="0" w:color="auto"/>
                  </w:divBdr>
                  <w:divsChild>
                    <w:div w:id="1985044889">
                      <w:marLeft w:val="0"/>
                      <w:marRight w:val="0"/>
                      <w:marTop w:val="0"/>
                      <w:marBottom w:val="0"/>
                      <w:divBdr>
                        <w:top w:val="none" w:sz="0" w:space="0" w:color="auto"/>
                        <w:left w:val="none" w:sz="0" w:space="0" w:color="auto"/>
                        <w:bottom w:val="none" w:sz="0" w:space="0" w:color="auto"/>
                        <w:right w:val="none" w:sz="0" w:space="0" w:color="auto"/>
                      </w:divBdr>
                    </w:div>
                  </w:divsChild>
                </w:div>
                <w:div w:id="1438988113">
                  <w:marLeft w:val="0"/>
                  <w:marRight w:val="0"/>
                  <w:marTop w:val="0"/>
                  <w:marBottom w:val="0"/>
                  <w:divBdr>
                    <w:top w:val="none" w:sz="0" w:space="0" w:color="auto"/>
                    <w:left w:val="none" w:sz="0" w:space="0" w:color="auto"/>
                    <w:bottom w:val="none" w:sz="0" w:space="0" w:color="auto"/>
                    <w:right w:val="none" w:sz="0" w:space="0" w:color="auto"/>
                  </w:divBdr>
                  <w:divsChild>
                    <w:div w:id="1080909823">
                      <w:marLeft w:val="0"/>
                      <w:marRight w:val="0"/>
                      <w:marTop w:val="0"/>
                      <w:marBottom w:val="0"/>
                      <w:divBdr>
                        <w:top w:val="none" w:sz="0" w:space="0" w:color="auto"/>
                        <w:left w:val="none" w:sz="0" w:space="0" w:color="auto"/>
                        <w:bottom w:val="none" w:sz="0" w:space="0" w:color="auto"/>
                        <w:right w:val="none" w:sz="0" w:space="0" w:color="auto"/>
                      </w:divBdr>
                    </w:div>
                  </w:divsChild>
                </w:div>
                <w:div w:id="1446198693">
                  <w:marLeft w:val="0"/>
                  <w:marRight w:val="0"/>
                  <w:marTop w:val="0"/>
                  <w:marBottom w:val="0"/>
                  <w:divBdr>
                    <w:top w:val="none" w:sz="0" w:space="0" w:color="auto"/>
                    <w:left w:val="none" w:sz="0" w:space="0" w:color="auto"/>
                    <w:bottom w:val="none" w:sz="0" w:space="0" w:color="auto"/>
                    <w:right w:val="none" w:sz="0" w:space="0" w:color="auto"/>
                  </w:divBdr>
                  <w:divsChild>
                    <w:div w:id="1981496386">
                      <w:marLeft w:val="0"/>
                      <w:marRight w:val="0"/>
                      <w:marTop w:val="0"/>
                      <w:marBottom w:val="0"/>
                      <w:divBdr>
                        <w:top w:val="none" w:sz="0" w:space="0" w:color="auto"/>
                        <w:left w:val="none" w:sz="0" w:space="0" w:color="auto"/>
                        <w:bottom w:val="none" w:sz="0" w:space="0" w:color="auto"/>
                        <w:right w:val="none" w:sz="0" w:space="0" w:color="auto"/>
                      </w:divBdr>
                    </w:div>
                  </w:divsChild>
                </w:div>
                <w:div w:id="1456867840">
                  <w:marLeft w:val="0"/>
                  <w:marRight w:val="0"/>
                  <w:marTop w:val="0"/>
                  <w:marBottom w:val="0"/>
                  <w:divBdr>
                    <w:top w:val="none" w:sz="0" w:space="0" w:color="auto"/>
                    <w:left w:val="none" w:sz="0" w:space="0" w:color="auto"/>
                    <w:bottom w:val="none" w:sz="0" w:space="0" w:color="auto"/>
                    <w:right w:val="none" w:sz="0" w:space="0" w:color="auto"/>
                  </w:divBdr>
                  <w:divsChild>
                    <w:div w:id="72052376">
                      <w:marLeft w:val="0"/>
                      <w:marRight w:val="0"/>
                      <w:marTop w:val="0"/>
                      <w:marBottom w:val="0"/>
                      <w:divBdr>
                        <w:top w:val="none" w:sz="0" w:space="0" w:color="auto"/>
                        <w:left w:val="none" w:sz="0" w:space="0" w:color="auto"/>
                        <w:bottom w:val="none" w:sz="0" w:space="0" w:color="auto"/>
                        <w:right w:val="none" w:sz="0" w:space="0" w:color="auto"/>
                      </w:divBdr>
                    </w:div>
                  </w:divsChild>
                </w:div>
                <w:div w:id="1576165464">
                  <w:marLeft w:val="0"/>
                  <w:marRight w:val="0"/>
                  <w:marTop w:val="0"/>
                  <w:marBottom w:val="0"/>
                  <w:divBdr>
                    <w:top w:val="none" w:sz="0" w:space="0" w:color="auto"/>
                    <w:left w:val="none" w:sz="0" w:space="0" w:color="auto"/>
                    <w:bottom w:val="none" w:sz="0" w:space="0" w:color="auto"/>
                    <w:right w:val="none" w:sz="0" w:space="0" w:color="auto"/>
                  </w:divBdr>
                  <w:divsChild>
                    <w:div w:id="33237017">
                      <w:marLeft w:val="0"/>
                      <w:marRight w:val="0"/>
                      <w:marTop w:val="0"/>
                      <w:marBottom w:val="0"/>
                      <w:divBdr>
                        <w:top w:val="none" w:sz="0" w:space="0" w:color="auto"/>
                        <w:left w:val="none" w:sz="0" w:space="0" w:color="auto"/>
                        <w:bottom w:val="none" w:sz="0" w:space="0" w:color="auto"/>
                        <w:right w:val="none" w:sz="0" w:space="0" w:color="auto"/>
                      </w:divBdr>
                    </w:div>
                  </w:divsChild>
                </w:div>
                <w:div w:id="1671253233">
                  <w:marLeft w:val="0"/>
                  <w:marRight w:val="0"/>
                  <w:marTop w:val="0"/>
                  <w:marBottom w:val="0"/>
                  <w:divBdr>
                    <w:top w:val="none" w:sz="0" w:space="0" w:color="auto"/>
                    <w:left w:val="none" w:sz="0" w:space="0" w:color="auto"/>
                    <w:bottom w:val="none" w:sz="0" w:space="0" w:color="auto"/>
                    <w:right w:val="none" w:sz="0" w:space="0" w:color="auto"/>
                  </w:divBdr>
                  <w:divsChild>
                    <w:div w:id="1645046013">
                      <w:marLeft w:val="0"/>
                      <w:marRight w:val="0"/>
                      <w:marTop w:val="0"/>
                      <w:marBottom w:val="0"/>
                      <w:divBdr>
                        <w:top w:val="none" w:sz="0" w:space="0" w:color="auto"/>
                        <w:left w:val="none" w:sz="0" w:space="0" w:color="auto"/>
                        <w:bottom w:val="none" w:sz="0" w:space="0" w:color="auto"/>
                        <w:right w:val="none" w:sz="0" w:space="0" w:color="auto"/>
                      </w:divBdr>
                    </w:div>
                  </w:divsChild>
                </w:div>
                <w:div w:id="1686636173">
                  <w:marLeft w:val="0"/>
                  <w:marRight w:val="0"/>
                  <w:marTop w:val="0"/>
                  <w:marBottom w:val="0"/>
                  <w:divBdr>
                    <w:top w:val="none" w:sz="0" w:space="0" w:color="auto"/>
                    <w:left w:val="none" w:sz="0" w:space="0" w:color="auto"/>
                    <w:bottom w:val="none" w:sz="0" w:space="0" w:color="auto"/>
                    <w:right w:val="none" w:sz="0" w:space="0" w:color="auto"/>
                  </w:divBdr>
                  <w:divsChild>
                    <w:div w:id="476848293">
                      <w:marLeft w:val="0"/>
                      <w:marRight w:val="0"/>
                      <w:marTop w:val="0"/>
                      <w:marBottom w:val="0"/>
                      <w:divBdr>
                        <w:top w:val="none" w:sz="0" w:space="0" w:color="auto"/>
                        <w:left w:val="none" w:sz="0" w:space="0" w:color="auto"/>
                        <w:bottom w:val="none" w:sz="0" w:space="0" w:color="auto"/>
                        <w:right w:val="none" w:sz="0" w:space="0" w:color="auto"/>
                      </w:divBdr>
                    </w:div>
                  </w:divsChild>
                </w:div>
                <w:div w:id="1791893361">
                  <w:marLeft w:val="0"/>
                  <w:marRight w:val="0"/>
                  <w:marTop w:val="0"/>
                  <w:marBottom w:val="0"/>
                  <w:divBdr>
                    <w:top w:val="none" w:sz="0" w:space="0" w:color="auto"/>
                    <w:left w:val="none" w:sz="0" w:space="0" w:color="auto"/>
                    <w:bottom w:val="none" w:sz="0" w:space="0" w:color="auto"/>
                    <w:right w:val="none" w:sz="0" w:space="0" w:color="auto"/>
                  </w:divBdr>
                  <w:divsChild>
                    <w:div w:id="705108883">
                      <w:marLeft w:val="0"/>
                      <w:marRight w:val="0"/>
                      <w:marTop w:val="0"/>
                      <w:marBottom w:val="0"/>
                      <w:divBdr>
                        <w:top w:val="none" w:sz="0" w:space="0" w:color="auto"/>
                        <w:left w:val="none" w:sz="0" w:space="0" w:color="auto"/>
                        <w:bottom w:val="none" w:sz="0" w:space="0" w:color="auto"/>
                        <w:right w:val="none" w:sz="0" w:space="0" w:color="auto"/>
                      </w:divBdr>
                    </w:div>
                  </w:divsChild>
                </w:div>
                <w:div w:id="1855149855">
                  <w:marLeft w:val="0"/>
                  <w:marRight w:val="0"/>
                  <w:marTop w:val="0"/>
                  <w:marBottom w:val="0"/>
                  <w:divBdr>
                    <w:top w:val="none" w:sz="0" w:space="0" w:color="auto"/>
                    <w:left w:val="none" w:sz="0" w:space="0" w:color="auto"/>
                    <w:bottom w:val="none" w:sz="0" w:space="0" w:color="auto"/>
                    <w:right w:val="none" w:sz="0" w:space="0" w:color="auto"/>
                  </w:divBdr>
                  <w:divsChild>
                    <w:div w:id="2038970862">
                      <w:marLeft w:val="0"/>
                      <w:marRight w:val="0"/>
                      <w:marTop w:val="0"/>
                      <w:marBottom w:val="0"/>
                      <w:divBdr>
                        <w:top w:val="none" w:sz="0" w:space="0" w:color="auto"/>
                        <w:left w:val="none" w:sz="0" w:space="0" w:color="auto"/>
                        <w:bottom w:val="none" w:sz="0" w:space="0" w:color="auto"/>
                        <w:right w:val="none" w:sz="0" w:space="0" w:color="auto"/>
                      </w:divBdr>
                    </w:div>
                  </w:divsChild>
                </w:div>
                <w:div w:id="1878926418">
                  <w:marLeft w:val="0"/>
                  <w:marRight w:val="0"/>
                  <w:marTop w:val="0"/>
                  <w:marBottom w:val="0"/>
                  <w:divBdr>
                    <w:top w:val="none" w:sz="0" w:space="0" w:color="auto"/>
                    <w:left w:val="none" w:sz="0" w:space="0" w:color="auto"/>
                    <w:bottom w:val="none" w:sz="0" w:space="0" w:color="auto"/>
                    <w:right w:val="none" w:sz="0" w:space="0" w:color="auto"/>
                  </w:divBdr>
                  <w:divsChild>
                    <w:div w:id="882517965">
                      <w:marLeft w:val="0"/>
                      <w:marRight w:val="0"/>
                      <w:marTop w:val="0"/>
                      <w:marBottom w:val="0"/>
                      <w:divBdr>
                        <w:top w:val="none" w:sz="0" w:space="0" w:color="auto"/>
                        <w:left w:val="none" w:sz="0" w:space="0" w:color="auto"/>
                        <w:bottom w:val="none" w:sz="0" w:space="0" w:color="auto"/>
                        <w:right w:val="none" w:sz="0" w:space="0" w:color="auto"/>
                      </w:divBdr>
                    </w:div>
                  </w:divsChild>
                </w:div>
                <w:div w:id="1929078514">
                  <w:marLeft w:val="0"/>
                  <w:marRight w:val="0"/>
                  <w:marTop w:val="0"/>
                  <w:marBottom w:val="0"/>
                  <w:divBdr>
                    <w:top w:val="none" w:sz="0" w:space="0" w:color="auto"/>
                    <w:left w:val="none" w:sz="0" w:space="0" w:color="auto"/>
                    <w:bottom w:val="none" w:sz="0" w:space="0" w:color="auto"/>
                    <w:right w:val="none" w:sz="0" w:space="0" w:color="auto"/>
                  </w:divBdr>
                  <w:divsChild>
                    <w:div w:id="752899194">
                      <w:marLeft w:val="0"/>
                      <w:marRight w:val="0"/>
                      <w:marTop w:val="0"/>
                      <w:marBottom w:val="0"/>
                      <w:divBdr>
                        <w:top w:val="none" w:sz="0" w:space="0" w:color="auto"/>
                        <w:left w:val="none" w:sz="0" w:space="0" w:color="auto"/>
                        <w:bottom w:val="none" w:sz="0" w:space="0" w:color="auto"/>
                        <w:right w:val="none" w:sz="0" w:space="0" w:color="auto"/>
                      </w:divBdr>
                    </w:div>
                  </w:divsChild>
                </w:div>
                <w:div w:id="1933513593">
                  <w:marLeft w:val="0"/>
                  <w:marRight w:val="0"/>
                  <w:marTop w:val="0"/>
                  <w:marBottom w:val="0"/>
                  <w:divBdr>
                    <w:top w:val="none" w:sz="0" w:space="0" w:color="auto"/>
                    <w:left w:val="none" w:sz="0" w:space="0" w:color="auto"/>
                    <w:bottom w:val="none" w:sz="0" w:space="0" w:color="auto"/>
                    <w:right w:val="none" w:sz="0" w:space="0" w:color="auto"/>
                  </w:divBdr>
                  <w:divsChild>
                    <w:div w:id="1320425690">
                      <w:marLeft w:val="0"/>
                      <w:marRight w:val="0"/>
                      <w:marTop w:val="0"/>
                      <w:marBottom w:val="0"/>
                      <w:divBdr>
                        <w:top w:val="none" w:sz="0" w:space="0" w:color="auto"/>
                        <w:left w:val="none" w:sz="0" w:space="0" w:color="auto"/>
                        <w:bottom w:val="none" w:sz="0" w:space="0" w:color="auto"/>
                        <w:right w:val="none" w:sz="0" w:space="0" w:color="auto"/>
                      </w:divBdr>
                    </w:div>
                  </w:divsChild>
                </w:div>
                <w:div w:id="1978340582">
                  <w:marLeft w:val="0"/>
                  <w:marRight w:val="0"/>
                  <w:marTop w:val="0"/>
                  <w:marBottom w:val="0"/>
                  <w:divBdr>
                    <w:top w:val="none" w:sz="0" w:space="0" w:color="auto"/>
                    <w:left w:val="none" w:sz="0" w:space="0" w:color="auto"/>
                    <w:bottom w:val="none" w:sz="0" w:space="0" w:color="auto"/>
                    <w:right w:val="none" w:sz="0" w:space="0" w:color="auto"/>
                  </w:divBdr>
                  <w:divsChild>
                    <w:div w:id="1233849611">
                      <w:marLeft w:val="0"/>
                      <w:marRight w:val="0"/>
                      <w:marTop w:val="0"/>
                      <w:marBottom w:val="0"/>
                      <w:divBdr>
                        <w:top w:val="none" w:sz="0" w:space="0" w:color="auto"/>
                        <w:left w:val="none" w:sz="0" w:space="0" w:color="auto"/>
                        <w:bottom w:val="none" w:sz="0" w:space="0" w:color="auto"/>
                        <w:right w:val="none" w:sz="0" w:space="0" w:color="auto"/>
                      </w:divBdr>
                    </w:div>
                  </w:divsChild>
                </w:div>
                <w:div w:id="2130273732">
                  <w:marLeft w:val="0"/>
                  <w:marRight w:val="0"/>
                  <w:marTop w:val="0"/>
                  <w:marBottom w:val="0"/>
                  <w:divBdr>
                    <w:top w:val="none" w:sz="0" w:space="0" w:color="auto"/>
                    <w:left w:val="none" w:sz="0" w:space="0" w:color="auto"/>
                    <w:bottom w:val="none" w:sz="0" w:space="0" w:color="auto"/>
                    <w:right w:val="none" w:sz="0" w:space="0" w:color="auto"/>
                  </w:divBdr>
                  <w:divsChild>
                    <w:div w:id="94727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528106">
          <w:marLeft w:val="0"/>
          <w:marRight w:val="0"/>
          <w:marTop w:val="0"/>
          <w:marBottom w:val="0"/>
          <w:divBdr>
            <w:top w:val="none" w:sz="0" w:space="0" w:color="auto"/>
            <w:left w:val="none" w:sz="0" w:space="0" w:color="auto"/>
            <w:bottom w:val="none" w:sz="0" w:space="0" w:color="auto"/>
            <w:right w:val="none" w:sz="0" w:space="0" w:color="auto"/>
          </w:divBdr>
        </w:div>
        <w:div w:id="1265263550">
          <w:marLeft w:val="0"/>
          <w:marRight w:val="0"/>
          <w:marTop w:val="0"/>
          <w:marBottom w:val="0"/>
          <w:divBdr>
            <w:top w:val="none" w:sz="0" w:space="0" w:color="auto"/>
            <w:left w:val="none" w:sz="0" w:space="0" w:color="auto"/>
            <w:bottom w:val="none" w:sz="0" w:space="0" w:color="auto"/>
            <w:right w:val="none" w:sz="0" w:space="0" w:color="auto"/>
          </w:divBdr>
        </w:div>
        <w:div w:id="1914119302">
          <w:marLeft w:val="0"/>
          <w:marRight w:val="0"/>
          <w:marTop w:val="0"/>
          <w:marBottom w:val="0"/>
          <w:divBdr>
            <w:top w:val="none" w:sz="0" w:space="0" w:color="auto"/>
            <w:left w:val="none" w:sz="0" w:space="0" w:color="auto"/>
            <w:bottom w:val="none" w:sz="0" w:space="0" w:color="auto"/>
            <w:right w:val="none" w:sz="0" w:space="0" w:color="auto"/>
          </w:divBdr>
        </w:div>
        <w:div w:id="2139905942">
          <w:marLeft w:val="0"/>
          <w:marRight w:val="0"/>
          <w:marTop w:val="0"/>
          <w:marBottom w:val="0"/>
          <w:divBdr>
            <w:top w:val="none" w:sz="0" w:space="0" w:color="auto"/>
            <w:left w:val="none" w:sz="0" w:space="0" w:color="auto"/>
            <w:bottom w:val="none" w:sz="0" w:space="0" w:color="auto"/>
            <w:right w:val="none" w:sz="0" w:space="0" w:color="auto"/>
          </w:divBdr>
        </w:div>
      </w:divsChild>
    </w:div>
    <w:div w:id="1512793471">
      <w:bodyDiv w:val="1"/>
      <w:marLeft w:val="0"/>
      <w:marRight w:val="0"/>
      <w:marTop w:val="0"/>
      <w:marBottom w:val="0"/>
      <w:divBdr>
        <w:top w:val="none" w:sz="0" w:space="0" w:color="auto"/>
        <w:left w:val="none" w:sz="0" w:space="0" w:color="auto"/>
        <w:bottom w:val="none" w:sz="0" w:space="0" w:color="auto"/>
        <w:right w:val="none" w:sz="0" w:space="0" w:color="auto"/>
      </w:divBdr>
      <w:divsChild>
        <w:div w:id="312216951">
          <w:marLeft w:val="0"/>
          <w:marRight w:val="0"/>
          <w:marTop w:val="0"/>
          <w:marBottom w:val="0"/>
          <w:divBdr>
            <w:top w:val="none" w:sz="0" w:space="0" w:color="auto"/>
            <w:left w:val="none" w:sz="0" w:space="0" w:color="auto"/>
            <w:bottom w:val="none" w:sz="0" w:space="0" w:color="auto"/>
            <w:right w:val="none" w:sz="0" w:space="0" w:color="auto"/>
          </w:divBdr>
        </w:div>
        <w:div w:id="411783386">
          <w:marLeft w:val="0"/>
          <w:marRight w:val="0"/>
          <w:marTop w:val="0"/>
          <w:marBottom w:val="0"/>
          <w:divBdr>
            <w:top w:val="none" w:sz="0" w:space="0" w:color="auto"/>
            <w:left w:val="none" w:sz="0" w:space="0" w:color="auto"/>
            <w:bottom w:val="none" w:sz="0" w:space="0" w:color="auto"/>
            <w:right w:val="none" w:sz="0" w:space="0" w:color="auto"/>
          </w:divBdr>
          <w:divsChild>
            <w:div w:id="88892100">
              <w:marLeft w:val="-75"/>
              <w:marRight w:val="0"/>
              <w:marTop w:val="30"/>
              <w:marBottom w:val="30"/>
              <w:divBdr>
                <w:top w:val="none" w:sz="0" w:space="0" w:color="auto"/>
                <w:left w:val="none" w:sz="0" w:space="0" w:color="auto"/>
                <w:bottom w:val="none" w:sz="0" w:space="0" w:color="auto"/>
                <w:right w:val="none" w:sz="0" w:space="0" w:color="auto"/>
              </w:divBdr>
              <w:divsChild>
                <w:div w:id="170682285">
                  <w:marLeft w:val="0"/>
                  <w:marRight w:val="0"/>
                  <w:marTop w:val="0"/>
                  <w:marBottom w:val="0"/>
                  <w:divBdr>
                    <w:top w:val="none" w:sz="0" w:space="0" w:color="auto"/>
                    <w:left w:val="none" w:sz="0" w:space="0" w:color="auto"/>
                    <w:bottom w:val="none" w:sz="0" w:space="0" w:color="auto"/>
                    <w:right w:val="none" w:sz="0" w:space="0" w:color="auto"/>
                  </w:divBdr>
                  <w:divsChild>
                    <w:div w:id="1091052667">
                      <w:marLeft w:val="0"/>
                      <w:marRight w:val="0"/>
                      <w:marTop w:val="0"/>
                      <w:marBottom w:val="0"/>
                      <w:divBdr>
                        <w:top w:val="none" w:sz="0" w:space="0" w:color="auto"/>
                        <w:left w:val="none" w:sz="0" w:space="0" w:color="auto"/>
                        <w:bottom w:val="none" w:sz="0" w:space="0" w:color="auto"/>
                        <w:right w:val="none" w:sz="0" w:space="0" w:color="auto"/>
                      </w:divBdr>
                    </w:div>
                  </w:divsChild>
                </w:div>
                <w:div w:id="182981908">
                  <w:marLeft w:val="0"/>
                  <w:marRight w:val="0"/>
                  <w:marTop w:val="0"/>
                  <w:marBottom w:val="0"/>
                  <w:divBdr>
                    <w:top w:val="none" w:sz="0" w:space="0" w:color="auto"/>
                    <w:left w:val="none" w:sz="0" w:space="0" w:color="auto"/>
                    <w:bottom w:val="none" w:sz="0" w:space="0" w:color="auto"/>
                    <w:right w:val="none" w:sz="0" w:space="0" w:color="auto"/>
                  </w:divBdr>
                  <w:divsChild>
                    <w:div w:id="2113426435">
                      <w:marLeft w:val="0"/>
                      <w:marRight w:val="0"/>
                      <w:marTop w:val="0"/>
                      <w:marBottom w:val="0"/>
                      <w:divBdr>
                        <w:top w:val="none" w:sz="0" w:space="0" w:color="auto"/>
                        <w:left w:val="none" w:sz="0" w:space="0" w:color="auto"/>
                        <w:bottom w:val="none" w:sz="0" w:space="0" w:color="auto"/>
                        <w:right w:val="none" w:sz="0" w:space="0" w:color="auto"/>
                      </w:divBdr>
                    </w:div>
                  </w:divsChild>
                </w:div>
                <w:div w:id="191577969">
                  <w:marLeft w:val="0"/>
                  <w:marRight w:val="0"/>
                  <w:marTop w:val="0"/>
                  <w:marBottom w:val="0"/>
                  <w:divBdr>
                    <w:top w:val="none" w:sz="0" w:space="0" w:color="auto"/>
                    <w:left w:val="none" w:sz="0" w:space="0" w:color="auto"/>
                    <w:bottom w:val="none" w:sz="0" w:space="0" w:color="auto"/>
                    <w:right w:val="none" w:sz="0" w:space="0" w:color="auto"/>
                  </w:divBdr>
                  <w:divsChild>
                    <w:div w:id="1445540908">
                      <w:marLeft w:val="0"/>
                      <w:marRight w:val="0"/>
                      <w:marTop w:val="0"/>
                      <w:marBottom w:val="0"/>
                      <w:divBdr>
                        <w:top w:val="none" w:sz="0" w:space="0" w:color="auto"/>
                        <w:left w:val="none" w:sz="0" w:space="0" w:color="auto"/>
                        <w:bottom w:val="none" w:sz="0" w:space="0" w:color="auto"/>
                        <w:right w:val="none" w:sz="0" w:space="0" w:color="auto"/>
                      </w:divBdr>
                    </w:div>
                  </w:divsChild>
                </w:div>
                <w:div w:id="196890647">
                  <w:marLeft w:val="0"/>
                  <w:marRight w:val="0"/>
                  <w:marTop w:val="0"/>
                  <w:marBottom w:val="0"/>
                  <w:divBdr>
                    <w:top w:val="none" w:sz="0" w:space="0" w:color="auto"/>
                    <w:left w:val="none" w:sz="0" w:space="0" w:color="auto"/>
                    <w:bottom w:val="none" w:sz="0" w:space="0" w:color="auto"/>
                    <w:right w:val="none" w:sz="0" w:space="0" w:color="auto"/>
                  </w:divBdr>
                  <w:divsChild>
                    <w:div w:id="377172228">
                      <w:marLeft w:val="0"/>
                      <w:marRight w:val="0"/>
                      <w:marTop w:val="0"/>
                      <w:marBottom w:val="0"/>
                      <w:divBdr>
                        <w:top w:val="none" w:sz="0" w:space="0" w:color="auto"/>
                        <w:left w:val="none" w:sz="0" w:space="0" w:color="auto"/>
                        <w:bottom w:val="none" w:sz="0" w:space="0" w:color="auto"/>
                        <w:right w:val="none" w:sz="0" w:space="0" w:color="auto"/>
                      </w:divBdr>
                    </w:div>
                  </w:divsChild>
                </w:div>
                <w:div w:id="204098020">
                  <w:marLeft w:val="0"/>
                  <w:marRight w:val="0"/>
                  <w:marTop w:val="0"/>
                  <w:marBottom w:val="0"/>
                  <w:divBdr>
                    <w:top w:val="none" w:sz="0" w:space="0" w:color="auto"/>
                    <w:left w:val="none" w:sz="0" w:space="0" w:color="auto"/>
                    <w:bottom w:val="none" w:sz="0" w:space="0" w:color="auto"/>
                    <w:right w:val="none" w:sz="0" w:space="0" w:color="auto"/>
                  </w:divBdr>
                  <w:divsChild>
                    <w:div w:id="182207116">
                      <w:marLeft w:val="0"/>
                      <w:marRight w:val="0"/>
                      <w:marTop w:val="0"/>
                      <w:marBottom w:val="0"/>
                      <w:divBdr>
                        <w:top w:val="none" w:sz="0" w:space="0" w:color="auto"/>
                        <w:left w:val="none" w:sz="0" w:space="0" w:color="auto"/>
                        <w:bottom w:val="none" w:sz="0" w:space="0" w:color="auto"/>
                        <w:right w:val="none" w:sz="0" w:space="0" w:color="auto"/>
                      </w:divBdr>
                    </w:div>
                  </w:divsChild>
                </w:div>
                <w:div w:id="310986490">
                  <w:marLeft w:val="0"/>
                  <w:marRight w:val="0"/>
                  <w:marTop w:val="0"/>
                  <w:marBottom w:val="0"/>
                  <w:divBdr>
                    <w:top w:val="none" w:sz="0" w:space="0" w:color="auto"/>
                    <w:left w:val="none" w:sz="0" w:space="0" w:color="auto"/>
                    <w:bottom w:val="none" w:sz="0" w:space="0" w:color="auto"/>
                    <w:right w:val="none" w:sz="0" w:space="0" w:color="auto"/>
                  </w:divBdr>
                  <w:divsChild>
                    <w:div w:id="2045864661">
                      <w:marLeft w:val="0"/>
                      <w:marRight w:val="0"/>
                      <w:marTop w:val="0"/>
                      <w:marBottom w:val="0"/>
                      <w:divBdr>
                        <w:top w:val="none" w:sz="0" w:space="0" w:color="auto"/>
                        <w:left w:val="none" w:sz="0" w:space="0" w:color="auto"/>
                        <w:bottom w:val="none" w:sz="0" w:space="0" w:color="auto"/>
                        <w:right w:val="none" w:sz="0" w:space="0" w:color="auto"/>
                      </w:divBdr>
                    </w:div>
                  </w:divsChild>
                </w:div>
                <w:div w:id="442116327">
                  <w:marLeft w:val="0"/>
                  <w:marRight w:val="0"/>
                  <w:marTop w:val="0"/>
                  <w:marBottom w:val="0"/>
                  <w:divBdr>
                    <w:top w:val="none" w:sz="0" w:space="0" w:color="auto"/>
                    <w:left w:val="none" w:sz="0" w:space="0" w:color="auto"/>
                    <w:bottom w:val="none" w:sz="0" w:space="0" w:color="auto"/>
                    <w:right w:val="none" w:sz="0" w:space="0" w:color="auto"/>
                  </w:divBdr>
                  <w:divsChild>
                    <w:div w:id="852765339">
                      <w:marLeft w:val="0"/>
                      <w:marRight w:val="0"/>
                      <w:marTop w:val="0"/>
                      <w:marBottom w:val="0"/>
                      <w:divBdr>
                        <w:top w:val="none" w:sz="0" w:space="0" w:color="auto"/>
                        <w:left w:val="none" w:sz="0" w:space="0" w:color="auto"/>
                        <w:bottom w:val="none" w:sz="0" w:space="0" w:color="auto"/>
                        <w:right w:val="none" w:sz="0" w:space="0" w:color="auto"/>
                      </w:divBdr>
                    </w:div>
                  </w:divsChild>
                </w:div>
                <w:div w:id="471287618">
                  <w:marLeft w:val="0"/>
                  <w:marRight w:val="0"/>
                  <w:marTop w:val="0"/>
                  <w:marBottom w:val="0"/>
                  <w:divBdr>
                    <w:top w:val="none" w:sz="0" w:space="0" w:color="auto"/>
                    <w:left w:val="none" w:sz="0" w:space="0" w:color="auto"/>
                    <w:bottom w:val="none" w:sz="0" w:space="0" w:color="auto"/>
                    <w:right w:val="none" w:sz="0" w:space="0" w:color="auto"/>
                  </w:divBdr>
                  <w:divsChild>
                    <w:div w:id="669869657">
                      <w:marLeft w:val="0"/>
                      <w:marRight w:val="0"/>
                      <w:marTop w:val="0"/>
                      <w:marBottom w:val="0"/>
                      <w:divBdr>
                        <w:top w:val="none" w:sz="0" w:space="0" w:color="auto"/>
                        <w:left w:val="none" w:sz="0" w:space="0" w:color="auto"/>
                        <w:bottom w:val="none" w:sz="0" w:space="0" w:color="auto"/>
                        <w:right w:val="none" w:sz="0" w:space="0" w:color="auto"/>
                      </w:divBdr>
                    </w:div>
                  </w:divsChild>
                </w:div>
                <w:div w:id="485516377">
                  <w:marLeft w:val="0"/>
                  <w:marRight w:val="0"/>
                  <w:marTop w:val="0"/>
                  <w:marBottom w:val="0"/>
                  <w:divBdr>
                    <w:top w:val="none" w:sz="0" w:space="0" w:color="auto"/>
                    <w:left w:val="none" w:sz="0" w:space="0" w:color="auto"/>
                    <w:bottom w:val="none" w:sz="0" w:space="0" w:color="auto"/>
                    <w:right w:val="none" w:sz="0" w:space="0" w:color="auto"/>
                  </w:divBdr>
                  <w:divsChild>
                    <w:div w:id="696392033">
                      <w:marLeft w:val="0"/>
                      <w:marRight w:val="0"/>
                      <w:marTop w:val="0"/>
                      <w:marBottom w:val="0"/>
                      <w:divBdr>
                        <w:top w:val="none" w:sz="0" w:space="0" w:color="auto"/>
                        <w:left w:val="none" w:sz="0" w:space="0" w:color="auto"/>
                        <w:bottom w:val="none" w:sz="0" w:space="0" w:color="auto"/>
                        <w:right w:val="none" w:sz="0" w:space="0" w:color="auto"/>
                      </w:divBdr>
                    </w:div>
                  </w:divsChild>
                </w:div>
                <w:div w:id="501547096">
                  <w:marLeft w:val="0"/>
                  <w:marRight w:val="0"/>
                  <w:marTop w:val="0"/>
                  <w:marBottom w:val="0"/>
                  <w:divBdr>
                    <w:top w:val="none" w:sz="0" w:space="0" w:color="auto"/>
                    <w:left w:val="none" w:sz="0" w:space="0" w:color="auto"/>
                    <w:bottom w:val="none" w:sz="0" w:space="0" w:color="auto"/>
                    <w:right w:val="none" w:sz="0" w:space="0" w:color="auto"/>
                  </w:divBdr>
                  <w:divsChild>
                    <w:div w:id="1523981852">
                      <w:marLeft w:val="0"/>
                      <w:marRight w:val="0"/>
                      <w:marTop w:val="0"/>
                      <w:marBottom w:val="0"/>
                      <w:divBdr>
                        <w:top w:val="none" w:sz="0" w:space="0" w:color="auto"/>
                        <w:left w:val="none" w:sz="0" w:space="0" w:color="auto"/>
                        <w:bottom w:val="none" w:sz="0" w:space="0" w:color="auto"/>
                        <w:right w:val="none" w:sz="0" w:space="0" w:color="auto"/>
                      </w:divBdr>
                    </w:div>
                  </w:divsChild>
                </w:div>
                <w:div w:id="650988427">
                  <w:marLeft w:val="0"/>
                  <w:marRight w:val="0"/>
                  <w:marTop w:val="0"/>
                  <w:marBottom w:val="0"/>
                  <w:divBdr>
                    <w:top w:val="none" w:sz="0" w:space="0" w:color="auto"/>
                    <w:left w:val="none" w:sz="0" w:space="0" w:color="auto"/>
                    <w:bottom w:val="none" w:sz="0" w:space="0" w:color="auto"/>
                    <w:right w:val="none" w:sz="0" w:space="0" w:color="auto"/>
                  </w:divBdr>
                  <w:divsChild>
                    <w:div w:id="1695185472">
                      <w:marLeft w:val="0"/>
                      <w:marRight w:val="0"/>
                      <w:marTop w:val="0"/>
                      <w:marBottom w:val="0"/>
                      <w:divBdr>
                        <w:top w:val="none" w:sz="0" w:space="0" w:color="auto"/>
                        <w:left w:val="none" w:sz="0" w:space="0" w:color="auto"/>
                        <w:bottom w:val="none" w:sz="0" w:space="0" w:color="auto"/>
                        <w:right w:val="none" w:sz="0" w:space="0" w:color="auto"/>
                      </w:divBdr>
                    </w:div>
                  </w:divsChild>
                </w:div>
                <w:div w:id="768820498">
                  <w:marLeft w:val="0"/>
                  <w:marRight w:val="0"/>
                  <w:marTop w:val="0"/>
                  <w:marBottom w:val="0"/>
                  <w:divBdr>
                    <w:top w:val="none" w:sz="0" w:space="0" w:color="auto"/>
                    <w:left w:val="none" w:sz="0" w:space="0" w:color="auto"/>
                    <w:bottom w:val="none" w:sz="0" w:space="0" w:color="auto"/>
                    <w:right w:val="none" w:sz="0" w:space="0" w:color="auto"/>
                  </w:divBdr>
                  <w:divsChild>
                    <w:div w:id="1113985133">
                      <w:marLeft w:val="0"/>
                      <w:marRight w:val="0"/>
                      <w:marTop w:val="0"/>
                      <w:marBottom w:val="0"/>
                      <w:divBdr>
                        <w:top w:val="none" w:sz="0" w:space="0" w:color="auto"/>
                        <w:left w:val="none" w:sz="0" w:space="0" w:color="auto"/>
                        <w:bottom w:val="none" w:sz="0" w:space="0" w:color="auto"/>
                        <w:right w:val="none" w:sz="0" w:space="0" w:color="auto"/>
                      </w:divBdr>
                    </w:div>
                  </w:divsChild>
                </w:div>
                <w:div w:id="783117650">
                  <w:marLeft w:val="0"/>
                  <w:marRight w:val="0"/>
                  <w:marTop w:val="0"/>
                  <w:marBottom w:val="0"/>
                  <w:divBdr>
                    <w:top w:val="none" w:sz="0" w:space="0" w:color="auto"/>
                    <w:left w:val="none" w:sz="0" w:space="0" w:color="auto"/>
                    <w:bottom w:val="none" w:sz="0" w:space="0" w:color="auto"/>
                    <w:right w:val="none" w:sz="0" w:space="0" w:color="auto"/>
                  </w:divBdr>
                  <w:divsChild>
                    <w:div w:id="1153453940">
                      <w:marLeft w:val="0"/>
                      <w:marRight w:val="0"/>
                      <w:marTop w:val="0"/>
                      <w:marBottom w:val="0"/>
                      <w:divBdr>
                        <w:top w:val="none" w:sz="0" w:space="0" w:color="auto"/>
                        <w:left w:val="none" w:sz="0" w:space="0" w:color="auto"/>
                        <w:bottom w:val="none" w:sz="0" w:space="0" w:color="auto"/>
                        <w:right w:val="none" w:sz="0" w:space="0" w:color="auto"/>
                      </w:divBdr>
                    </w:div>
                  </w:divsChild>
                </w:div>
                <w:div w:id="855924607">
                  <w:marLeft w:val="0"/>
                  <w:marRight w:val="0"/>
                  <w:marTop w:val="0"/>
                  <w:marBottom w:val="0"/>
                  <w:divBdr>
                    <w:top w:val="none" w:sz="0" w:space="0" w:color="auto"/>
                    <w:left w:val="none" w:sz="0" w:space="0" w:color="auto"/>
                    <w:bottom w:val="none" w:sz="0" w:space="0" w:color="auto"/>
                    <w:right w:val="none" w:sz="0" w:space="0" w:color="auto"/>
                  </w:divBdr>
                  <w:divsChild>
                    <w:div w:id="2028869551">
                      <w:marLeft w:val="0"/>
                      <w:marRight w:val="0"/>
                      <w:marTop w:val="0"/>
                      <w:marBottom w:val="0"/>
                      <w:divBdr>
                        <w:top w:val="none" w:sz="0" w:space="0" w:color="auto"/>
                        <w:left w:val="none" w:sz="0" w:space="0" w:color="auto"/>
                        <w:bottom w:val="none" w:sz="0" w:space="0" w:color="auto"/>
                        <w:right w:val="none" w:sz="0" w:space="0" w:color="auto"/>
                      </w:divBdr>
                    </w:div>
                  </w:divsChild>
                </w:div>
                <w:div w:id="883322765">
                  <w:marLeft w:val="0"/>
                  <w:marRight w:val="0"/>
                  <w:marTop w:val="0"/>
                  <w:marBottom w:val="0"/>
                  <w:divBdr>
                    <w:top w:val="none" w:sz="0" w:space="0" w:color="auto"/>
                    <w:left w:val="none" w:sz="0" w:space="0" w:color="auto"/>
                    <w:bottom w:val="none" w:sz="0" w:space="0" w:color="auto"/>
                    <w:right w:val="none" w:sz="0" w:space="0" w:color="auto"/>
                  </w:divBdr>
                  <w:divsChild>
                    <w:div w:id="1732578126">
                      <w:marLeft w:val="0"/>
                      <w:marRight w:val="0"/>
                      <w:marTop w:val="0"/>
                      <w:marBottom w:val="0"/>
                      <w:divBdr>
                        <w:top w:val="none" w:sz="0" w:space="0" w:color="auto"/>
                        <w:left w:val="none" w:sz="0" w:space="0" w:color="auto"/>
                        <w:bottom w:val="none" w:sz="0" w:space="0" w:color="auto"/>
                        <w:right w:val="none" w:sz="0" w:space="0" w:color="auto"/>
                      </w:divBdr>
                    </w:div>
                  </w:divsChild>
                </w:div>
                <w:div w:id="1049454325">
                  <w:marLeft w:val="0"/>
                  <w:marRight w:val="0"/>
                  <w:marTop w:val="0"/>
                  <w:marBottom w:val="0"/>
                  <w:divBdr>
                    <w:top w:val="none" w:sz="0" w:space="0" w:color="auto"/>
                    <w:left w:val="none" w:sz="0" w:space="0" w:color="auto"/>
                    <w:bottom w:val="none" w:sz="0" w:space="0" w:color="auto"/>
                    <w:right w:val="none" w:sz="0" w:space="0" w:color="auto"/>
                  </w:divBdr>
                  <w:divsChild>
                    <w:div w:id="845679131">
                      <w:marLeft w:val="0"/>
                      <w:marRight w:val="0"/>
                      <w:marTop w:val="0"/>
                      <w:marBottom w:val="0"/>
                      <w:divBdr>
                        <w:top w:val="none" w:sz="0" w:space="0" w:color="auto"/>
                        <w:left w:val="none" w:sz="0" w:space="0" w:color="auto"/>
                        <w:bottom w:val="none" w:sz="0" w:space="0" w:color="auto"/>
                        <w:right w:val="none" w:sz="0" w:space="0" w:color="auto"/>
                      </w:divBdr>
                    </w:div>
                  </w:divsChild>
                </w:div>
                <w:div w:id="1064791598">
                  <w:marLeft w:val="0"/>
                  <w:marRight w:val="0"/>
                  <w:marTop w:val="0"/>
                  <w:marBottom w:val="0"/>
                  <w:divBdr>
                    <w:top w:val="none" w:sz="0" w:space="0" w:color="auto"/>
                    <w:left w:val="none" w:sz="0" w:space="0" w:color="auto"/>
                    <w:bottom w:val="none" w:sz="0" w:space="0" w:color="auto"/>
                    <w:right w:val="none" w:sz="0" w:space="0" w:color="auto"/>
                  </w:divBdr>
                  <w:divsChild>
                    <w:div w:id="1418944597">
                      <w:marLeft w:val="0"/>
                      <w:marRight w:val="0"/>
                      <w:marTop w:val="0"/>
                      <w:marBottom w:val="0"/>
                      <w:divBdr>
                        <w:top w:val="none" w:sz="0" w:space="0" w:color="auto"/>
                        <w:left w:val="none" w:sz="0" w:space="0" w:color="auto"/>
                        <w:bottom w:val="none" w:sz="0" w:space="0" w:color="auto"/>
                        <w:right w:val="none" w:sz="0" w:space="0" w:color="auto"/>
                      </w:divBdr>
                    </w:div>
                  </w:divsChild>
                </w:div>
                <w:div w:id="1342242967">
                  <w:marLeft w:val="0"/>
                  <w:marRight w:val="0"/>
                  <w:marTop w:val="0"/>
                  <w:marBottom w:val="0"/>
                  <w:divBdr>
                    <w:top w:val="none" w:sz="0" w:space="0" w:color="auto"/>
                    <w:left w:val="none" w:sz="0" w:space="0" w:color="auto"/>
                    <w:bottom w:val="none" w:sz="0" w:space="0" w:color="auto"/>
                    <w:right w:val="none" w:sz="0" w:space="0" w:color="auto"/>
                  </w:divBdr>
                  <w:divsChild>
                    <w:div w:id="967591446">
                      <w:marLeft w:val="0"/>
                      <w:marRight w:val="0"/>
                      <w:marTop w:val="0"/>
                      <w:marBottom w:val="0"/>
                      <w:divBdr>
                        <w:top w:val="none" w:sz="0" w:space="0" w:color="auto"/>
                        <w:left w:val="none" w:sz="0" w:space="0" w:color="auto"/>
                        <w:bottom w:val="none" w:sz="0" w:space="0" w:color="auto"/>
                        <w:right w:val="none" w:sz="0" w:space="0" w:color="auto"/>
                      </w:divBdr>
                    </w:div>
                  </w:divsChild>
                </w:div>
                <w:div w:id="1373728808">
                  <w:marLeft w:val="0"/>
                  <w:marRight w:val="0"/>
                  <w:marTop w:val="0"/>
                  <w:marBottom w:val="0"/>
                  <w:divBdr>
                    <w:top w:val="none" w:sz="0" w:space="0" w:color="auto"/>
                    <w:left w:val="none" w:sz="0" w:space="0" w:color="auto"/>
                    <w:bottom w:val="none" w:sz="0" w:space="0" w:color="auto"/>
                    <w:right w:val="none" w:sz="0" w:space="0" w:color="auto"/>
                  </w:divBdr>
                  <w:divsChild>
                    <w:div w:id="391974001">
                      <w:marLeft w:val="0"/>
                      <w:marRight w:val="0"/>
                      <w:marTop w:val="0"/>
                      <w:marBottom w:val="0"/>
                      <w:divBdr>
                        <w:top w:val="none" w:sz="0" w:space="0" w:color="auto"/>
                        <w:left w:val="none" w:sz="0" w:space="0" w:color="auto"/>
                        <w:bottom w:val="none" w:sz="0" w:space="0" w:color="auto"/>
                        <w:right w:val="none" w:sz="0" w:space="0" w:color="auto"/>
                      </w:divBdr>
                    </w:div>
                  </w:divsChild>
                </w:div>
                <w:div w:id="1698459330">
                  <w:marLeft w:val="0"/>
                  <w:marRight w:val="0"/>
                  <w:marTop w:val="0"/>
                  <w:marBottom w:val="0"/>
                  <w:divBdr>
                    <w:top w:val="none" w:sz="0" w:space="0" w:color="auto"/>
                    <w:left w:val="none" w:sz="0" w:space="0" w:color="auto"/>
                    <w:bottom w:val="none" w:sz="0" w:space="0" w:color="auto"/>
                    <w:right w:val="none" w:sz="0" w:space="0" w:color="auto"/>
                  </w:divBdr>
                  <w:divsChild>
                    <w:div w:id="689381731">
                      <w:marLeft w:val="0"/>
                      <w:marRight w:val="0"/>
                      <w:marTop w:val="0"/>
                      <w:marBottom w:val="0"/>
                      <w:divBdr>
                        <w:top w:val="none" w:sz="0" w:space="0" w:color="auto"/>
                        <w:left w:val="none" w:sz="0" w:space="0" w:color="auto"/>
                        <w:bottom w:val="none" w:sz="0" w:space="0" w:color="auto"/>
                        <w:right w:val="none" w:sz="0" w:space="0" w:color="auto"/>
                      </w:divBdr>
                    </w:div>
                  </w:divsChild>
                </w:div>
                <w:div w:id="1951277663">
                  <w:marLeft w:val="0"/>
                  <w:marRight w:val="0"/>
                  <w:marTop w:val="0"/>
                  <w:marBottom w:val="0"/>
                  <w:divBdr>
                    <w:top w:val="none" w:sz="0" w:space="0" w:color="auto"/>
                    <w:left w:val="none" w:sz="0" w:space="0" w:color="auto"/>
                    <w:bottom w:val="none" w:sz="0" w:space="0" w:color="auto"/>
                    <w:right w:val="none" w:sz="0" w:space="0" w:color="auto"/>
                  </w:divBdr>
                  <w:divsChild>
                    <w:div w:id="882867689">
                      <w:marLeft w:val="0"/>
                      <w:marRight w:val="0"/>
                      <w:marTop w:val="0"/>
                      <w:marBottom w:val="0"/>
                      <w:divBdr>
                        <w:top w:val="none" w:sz="0" w:space="0" w:color="auto"/>
                        <w:left w:val="none" w:sz="0" w:space="0" w:color="auto"/>
                        <w:bottom w:val="none" w:sz="0" w:space="0" w:color="auto"/>
                        <w:right w:val="none" w:sz="0" w:space="0" w:color="auto"/>
                      </w:divBdr>
                    </w:div>
                  </w:divsChild>
                </w:div>
                <w:div w:id="2092769952">
                  <w:marLeft w:val="0"/>
                  <w:marRight w:val="0"/>
                  <w:marTop w:val="0"/>
                  <w:marBottom w:val="0"/>
                  <w:divBdr>
                    <w:top w:val="none" w:sz="0" w:space="0" w:color="auto"/>
                    <w:left w:val="none" w:sz="0" w:space="0" w:color="auto"/>
                    <w:bottom w:val="none" w:sz="0" w:space="0" w:color="auto"/>
                    <w:right w:val="none" w:sz="0" w:space="0" w:color="auto"/>
                  </w:divBdr>
                  <w:divsChild>
                    <w:div w:id="142075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371790">
          <w:marLeft w:val="0"/>
          <w:marRight w:val="0"/>
          <w:marTop w:val="0"/>
          <w:marBottom w:val="0"/>
          <w:divBdr>
            <w:top w:val="none" w:sz="0" w:space="0" w:color="auto"/>
            <w:left w:val="none" w:sz="0" w:space="0" w:color="auto"/>
            <w:bottom w:val="none" w:sz="0" w:space="0" w:color="auto"/>
            <w:right w:val="none" w:sz="0" w:space="0" w:color="auto"/>
          </w:divBdr>
        </w:div>
        <w:div w:id="1156800407">
          <w:marLeft w:val="0"/>
          <w:marRight w:val="0"/>
          <w:marTop w:val="0"/>
          <w:marBottom w:val="0"/>
          <w:divBdr>
            <w:top w:val="none" w:sz="0" w:space="0" w:color="auto"/>
            <w:left w:val="none" w:sz="0" w:space="0" w:color="auto"/>
            <w:bottom w:val="none" w:sz="0" w:space="0" w:color="auto"/>
            <w:right w:val="none" w:sz="0" w:space="0" w:color="auto"/>
          </w:divBdr>
        </w:div>
        <w:div w:id="1277516583">
          <w:marLeft w:val="0"/>
          <w:marRight w:val="0"/>
          <w:marTop w:val="0"/>
          <w:marBottom w:val="0"/>
          <w:divBdr>
            <w:top w:val="none" w:sz="0" w:space="0" w:color="auto"/>
            <w:left w:val="none" w:sz="0" w:space="0" w:color="auto"/>
            <w:bottom w:val="none" w:sz="0" w:space="0" w:color="auto"/>
            <w:right w:val="none" w:sz="0" w:space="0" w:color="auto"/>
          </w:divBdr>
        </w:div>
        <w:div w:id="1330325969">
          <w:marLeft w:val="0"/>
          <w:marRight w:val="0"/>
          <w:marTop w:val="0"/>
          <w:marBottom w:val="0"/>
          <w:divBdr>
            <w:top w:val="none" w:sz="0" w:space="0" w:color="auto"/>
            <w:left w:val="none" w:sz="0" w:space="0" w:color="auto"/>
            <w:bottom w:val="none" w:sz="0" w:space="0" w:color="auto"/>
            <w:right w:val="none" w:sz="0" w:space="0" w:color="auto"/>
          </w:divBdr>
          <w:divsChild>
            <w:div w:id="1290362018">
              <w:marLeft w:val="-75"/>
              <w:marRight w:val="0"/>
              <w:marTop w:val="30"/>
              <w:marBottom w:val="30"/>
              <w:divBdr>
                <w:top w:val="none" w:sz="0" w:space="0" w:color="auto"/>
                <w:left w:val="none" w:sz="0" w:space="0" w:color="auto"/>
                <w:bottom w:val="none" w:sz="0" w:space="0" w:color="auto"/>
                <w:right w:val="none" w:sz="0" w:space="0" w:color="auto"/>
              </w:divBdr>
              <w:divsChild>
                <w:div w:id="128399538">
                  <w:marLeft w:val="0"/>
                  <w:marRight w:val="0"/>
                  <w:marTop w:val="0"/>
                  <w:marBottom w:val="0"/>
                  <w:divBdr>
                    <w:top w:val="none" w:sz="0" w:space="0" w:color="auto"/>
                    <w:left w:val="none" w:sz="0" w:space="0" w:color="auto"/>
                    <w:bottom w:val="none" w:sz="0" w:space="0" w:color="auto"/>
                    <w:right w:val="none" w:sz="0" w:space="0" w:color="auto"/>
                  </w:divBdr>
                  <w:divsChild>
                    <w:div w:id="371736264">
                      <w:marLeft w:val="0"/>
                      <w:marRight w:val="0"/>
                      <w:marTop w:val="0"/>
                      <w:marBottom w:val="0"/>
                      <w:divBdr>
                        <w:top w:val="none" w:sz="0" w:space="0" w:color="auto"/>
                        <w:left w:val="none" w:sz="0" w:space="0" w:color="auto"/>
                        <w:bottom w:val="none" w:sz="0" w:space="0" w:color="auto"/>
                        <w:right w:val="none" w:sz="0" w:space="0" w:color="auto"/>
                      </w:divBdr>
                    </w:div>
                  </w:divsChild>
                </w:div>
                <w:div w:id="329404238">
                  <w:marLeft w:val="0"/>
                  <w:marRight w:val="0"/>
                  <w:marTop w:val="0"/>
                  <w:marBottom w:val="0"/>
                  <w:divBdr>
                    <w:top w:val="none" w:sz="0" w:space="0" w:color="auto"/>
                    <w:left w:val="none" w:sz="0" w:space="0" w:color="auto"/>
                    <w:bottom w:val="none" w:sz="0" w:space="0" w:color="auto"/>
                    <w:right w:val="none" w:sz="0" w:space="0" w:color="auto"/>
                  </w:divBdr>
                  <w:divsChild>
                    <w:div w:id="259458636">
                      <w:marLeft w:val="0"/>
                      <w:marRight w:val="0"/>
                      <w:marTop w:val="0"/>
                      <w:marBottom w:val="0"/>
                      <w:divBdr>
                        <w:top w:val="none" w:sz="0" w:space="0" w:color="auto"/>
                        <w:left w:val="none" w:sz="0" w:space="0" w:color="auto"/>
                        <w:bottom w:val="none" w:sz="0" w:space="0" w:color="auto"/>
                        <w:right w:val="none" w:sz="0" w:space="0" w:color="auto"/>
                      </w:divBdr>
                    </w:div>
                  </w:divsChild>
                </w:div>
                <w:div w:id="412942561">
                  <w:marLeft w:val="0"/>
                  <w:marRight w:val="0"/>
                  <w:marTop w:val="0"/>
                  <w:marBottom w:val="0"/>
                  <w:divBdr>
                    <w:top w:val="none" w:sz="0" w:space="0" w:color="auto"/>
                    <w:left w:val="none" w:sz="0" w:space="0" w:color="auto"/>
                    <w:bottom w:val="none" w:sz="0" w:space="0" w:color="auto"/>
                    <w:right w:val="none" w:sz="0" w:space="0" w:color="auto"/>
                  </w:divBdr>
                  <w:divsChild>
                    <w:div w:id="535167774">
                      <w:marLeft w:val="0"/>
                      <w:marRight w:val="0"/>
                      <w:marTop w:val="0"/>
                      <w:marBottom w:val="0"/>
                      <w:divBdr>
                        <w:top w:val="none" w:sz="0" w:space="0" w:color="auto"/>
                        <w:left w:val="none" w:sz="0" w:space="0" w:color="auto"/>
                        <w:bottom w:val="none" w:sz="0" w:space="0" w:color="auto"/>
                        <w:right w:val="none" w:sz="0" w:space="0" w:color="auto"/>
                      </w:divBdr>
                    </w:div>
                  </w:divsChild>
                </w:div>
                <w:div w:id="543833819">
                  <w:marLeft w:val="0"/>
                  <w:marRight w:val="0"/>
                  <w:marTop w:val="0"/>
                  <w:marBottom w:val="0"/>
                  <w:divBdr>
                    <w:top w:val="none" w:sz="0" w:space="0" w:color="auto"/>
                    <w:left w:val="none" w:sz="0" w:space="0" w:color="auto"/>
                    <w:bottom w:val="none" w:sz="0" w:space="0" w:color="auto"/>
                    <w:right w:val="none" w:sz="0" w:space="0" w:color="auto"/>
                  </w:divBdr>
                  <w:divsChild>
                    <w:div w:id="1704746034">
                      <w:marLeft w:val="0"/>
                      <w:marRight w:val="0"/>
                      <w:marTop w:val="0"/>
                      <w:marBottom w:val="0"/>
                      <w:divBdr>
                        <w:top w:val="none" w:sz="0" w:space="0" w:color="auto"/>
                        <w:left w:val="none" w:sz="0" w:space="0" w:color="auto"/>
                        <w:bottom w:val="none" w:sz="0" w:space="0" w:color="auto"/>
                        <w:right w:val="none" w:sz="0" w:space="0" w:color="auto"/>
                      </w:divBdr>
                    </w:div>
                  </w:divsChild>
                </w:div>
                <w:div w:id="574361208">
                  <w:marLeft w:val="0"/>
                  <w:marRight w:val="0"/>
                  <w:marTop w:val="0"/>
                  <w:marBottom w:val="0"/>
                  <w:divBdr>
                    <w:top w:val="none" w:sz="0" w:space="0" w:color="auto"/>
                    <w:left w:val="none" w:sz="0" w:space="0" w:color="auto"/>
                    <w:bottom w:val="none" w:sz="0" w:space="0" w:color="auto"/>
                    <w:right w:val="none" w:sz="0" w:space="0" w:color="auto"/>
                  </w:divBdr>
                  <w:divsChild>
                    <w:div w:id="1151167840">
                      <w:marLeft w:val="0"/>
                      <w:marRight w:val="0"/>
                      <w:marTop w:val="0"/>
                      <w:marBottom w:val="0"/>
                      <w:divBdr>
                        <w:top w:val="none" w:sz="0" w:space="0" w:color="auto"/>
                        <w:left w:val="none" w:sz="0" w:space="0" w:color="auto"/>
                        <w:bottom w:val="none" w:sz="0" w:space="0" w:color="auto"/>
                        <w:right w:val="none" w:sz="0" w:space="0" w:color="auto"/>
                      </w:divBdr>
                    </w:div>
                  </w:divsChild>
                </w:div>
                <w:div w:id="603808088">
                  <w:marLeft w:val="0"/>
                  <w:marRight w:val="0"/>
                  <w:marTop w:val="0"/>
                  <w:marBottom w:val="0"/>
                  <w:divBdr>
                    <w:top w:val="none" w:sz="0" w:space="0" w:color="auto"/>
                    <w:left w:val="none" w:sz="0" w:space="0" w:color="auto"/>
                    <w:bottom w:val="none" w:sz="0" w:space="0" w:color="auto"/>
                    <w:right w:val="none" w:sz="0" w:space="0" w:color="auto"/>
                  </w:divBdr>
                  <w:divsChild>
                    <w:div w:id="2005937543">
                      <w:marLeft w:val="0"/>
                      <w:marRight w:val="0"/>
                      <w:marTop w:val="0"/>
                      <w:marBottom w:val="0"/>
                      <w:divBdr>
                        <w:top w:val="none" w:sz="0" w:space="0" w:color="auto"/>
                        <w:left w:val="none" w:sz="0" w:space="0" w:color="auto"/>
                        <w:bottom w:val="none" w:sz="0" w:space="0" w:color="auto"/>
                        <w:right w:val="none" w:sz="0" w:space="0" w:color="auto"/>
                      </w:divBdr>
                    </w:div>
                  </w:divsChild>
                </w:div>
                <w:div w:id="620574060">
                  <w:marLeft w:val="0"/>
                  <w:marRight w:val="0"/>
                  <w:marTop w:val="0"/>
                  <w:marBottom w:val="0"/>
                  <w:divBdr>
                    <w:top w:val="none" w:sz="0" w:space="0" w:color="auto"/>
                    <w:left w:val="none" w:sz="0" w:space="0" w:color="auto"/>
                    <w:bottom w:val="none" w:sz="0" w:space="0" w:color="auto"/>
                    <w:right w:val="none" w:sz="0" w:space="0" w:color="auto"/>
                  </w:divBdr>
                  <w:divsChild>
                    <w:div w:id="854613543">
                      <w:marLeft w:val="0"/>
                      <w:marRight w:val="0"/>
                      <w:marTop w:val="0"/>
                      <w:marBottom w:val="0"/>
                      <w:divBdr>
                        <w:top w:val="none" w:sz="0" w:space="0" w:color="auto"/>
                        <w:left w:val="none" w:sz="0" w:space="0" w:color="auto"/>
                        <w:bottom w:val="none" w:sz="0" w:space="0" w:color="auto"/>
                        <w:right w:val="none" w:sz="0" w:space="0" w:color="auto"/>
                      </w:divBdr>
                    </w:div>
                  </w:divsChild>
                </w:div>
                <w:div w:id="622419388">
                  <w:marLeft w:val="0"/>
                  <w:marRight w:val="0"/>
                  <w:marTop w:val="0"/>
                  <w:marBottom w:val="0"/>
                  <w:divBdr>
                    <w:top w:val="none" w:sz="0" w:space="0" w:color="auto"/>
                    <w:left w:val="none" w:sz="0" w:space="0" w:color="auto"/>
                    <w:bottom w:val="none" w:sz="0" w:space="0" w:color="auto"/>
                    <w:right w:val="none" w:sz="0" w:space="0" w:color="auto"/>
                  </w:divBdr>
                  <w:divsChild>
                    <w:div w:id="414933266">
                      <w:marLeft w:val="0"/>
                      <w:marRight w:val="0"/>
                      <w:marTop w:val="0"/>
                      <w:marBottom w:val="0"/>
                      <w:divBdr>
                        <w:top w:val="none" w:sz="0" w:space="0" w:color="auto"/>
                        <w:left w:val="none" w:sz="0" w:space="0" w:color="auto"/>
                        <w:bottom w:val="none" w:sz="0" w:space="0" w:color="auto"/>
                        <w:right w:val="none" w:sz="0" w:space="0" w:color="auto"/>
                      </w:divBdr>
                    </w:div>
                  </w:divsChild>
                </w:div>
                <w:div w:id="644700799">
                  <w:marLeft w:val="0"/>
                  <w:marRight w:val="0"/>
                  <w:marTop w:val="0"/>
                  <w:marBottom w:val="0"/>
                  <w:divBdr>
                    <w:top w:val="none" w:sz="0" w:space="0" w:color="auto"/>
                    <w:left w:val="none" w:sz="0" w:space="0" w:color="auto"/>
                    <w:bottom w:val="none" w:sz="0" w:space="0" w:color="auto"/>
                    <w:right w:val="none" w:sz="0" w:space="0" w:color="auto"/>
                  </w:divBdr>
                  <w:divsChild>
                    <w:div w:id="1515682021">
                      <w:marLeft w:val="0"/>
                      <w:marRight w:val="0"/>
                      <w:marTop w:val="0"/>
                      <w:marBottom w:val="0"/>
                      <w:divBdr>
                        <w:top w:val="none" w:sz="0" w:space="0" w:color="auto"/>
                        <w:left w:val="none" w:sz="0" w:space="0" w:color="auto"/>
                        <w:bottom w:val="none" w:sz="0" w:space="0" w:color="auto"/>
                        <w:right w:val="none" w:sz="0" w:space="0" w:color="auto"/>
                      </w:divBdr>
                    </w:div>
                  </w:divsChild>
                </w:div>
                <w:div w:id="701711988">
                  <w:marLeft w:val="0"/>
                  <w:marRight w:val="0"/>
                  <w:marTop w:val="0"/>
                  <w:marBottom w:val="0"/>
                  <w:divBdr>
                    <w:top w:val="none" w:sz="0" w:space="0" w:color="auto"/>
                    <w:left w:val="none" w:sz="0" w:space="0" w:color="auto"/>
                    <w:bottom w:val="none" w:sz="0" w:space="0" w:color="auto"/>
                    <w:right w:val="none" w:sz="0" w:space="0" w:color="auto"/>
                  </w:divBdr>
                  <w:divsChild>
                    <w:div w:id="1217277309">
                      <w:marLeft w:val="0"/>
                      <w:marRight w:val="0"/>
                      <w:marTop w:val="0"/>
                      <w:marBottom w:val="0"/>
                      <w:divBdr>
                        <w:top w:val="none" w:sz="0" w:space="0" w:color="auto"/>
                        <w:left w:val="none" w:sz="0" w:space="0" w:color="auto"/>
                        <w:bottom w:val="none" w:sz="0" w:space="0" w:color="auto"/>
                        <w:right w:val="none" w:sz="0" w:space="0" w:color="auto"/>
                      </w:divBdr>
                    </w:div>
                  </w:divsChild>
                </w:div>
                <w:div w:id="792097735">
                  <w:marLeft w:val="0"/>
                  <w:marRight w:val="0"/>
                  <w:marTop w:val="0"/>
                  <w:marBottom w:val="0"/>
                  <w:divBdr>
                    <w:top w:val="none" w:sz="0" w:space="0" w:color="auto"/>
                    <w:left w:val="none" w:sz="0" w:space="0" w:color="auto"/>
                    <w:bottom w:val="none" w:sz="0" w:space="0" w:color="auto"/>
                    <w:right w:val="none" w:sz="0" w:space="0" w:color="auto"/>
                  </w:divBdr>
                  <w:divsChild>
                    <w:div w:id="176234072">
                      <w:marLeft w:val="0"/>
                      <w:marRight w:val="0"/>
                      <w:marTop w:val="0"/>
                      <w:marBottom w:val="0"/>
                      <w:divBdr>
                        <w:top w:val="none" w:sz="0" w:space="0" w:color="auto"/>
                        <w:left w:val="none" w:sz="0" w:space="0" w:color="auto"/>
                        <w:bottom w:val="none" w:sz="0" w:space="0" w:color="auto"/>
                        <w:right w:val="none" w:sz="0" w:space="0" w:color="auto"/>
                      </w:divBdr>
                    </w:div>
                  </w:divsChild>
                </w:div>
                <w:div w:id="892930361">
                  <w:marLeft w:val="0"/>
                  <w:marRight w:val="0"/>
                  <w:marTop w:val="0"/>
                  <w:marBottom w:val="0"/>
                  <w:divBdr>
                    <w:top w:val="none" w:sz="0" w:space="0" w:color="auto"/>
                    <w:left w:val="none" w:sz="0" w:space="0" w:color="auto"/>
                    <w:bottom w:val="none" w:sz="0" w:space="0" w:color="auto"/>
                    <w:right w:val="none" w:sz="0" w:space="0" w:color="auto"/>
                  </w:divBdr>
                  <w:divsChild>
                    <w:div w:id="208347837">
                      <w:marLeft w:val="0"/>
                      <w:marRight w:val="0"/>
                      <w:marTop w:val="0"/>
                      <w:marBottom w:val="0"/>
                      <w:divBdr>
                        <w:top w:val="none" w:sz="0" w:space="0" w:color="auto"/>
                        <w:left w:val="none" w:sz="0" w:space="0" w:color="auto"/>
                        <w:bottom w:val="none" w:sz="0" w:space="0" w:color="auto"/>
                        <w:right w:val="none" w:sz="0" w:space="0" w:color="auto"/>
                      </w:divBdr>
                    </w:div>
                  </w:divsChild>
                </w:div>
                <w:div w:id="922030743">
                  <w:marLeft w:val="0"/>
                  <w:marRight w:val="0"/>
                  <w:marTop w:val="0"/>
                  <w:marBottom w:val="0"/>
                  <w:divBdr>
                    <w:top w:val="none" w:sz="0" w:space="0" w:color="auto"/>
                    <w:left w:val="none" w:sz="0" w:space="0" w:color="auto"/>
                    <w:bottom w:val="none" w:sz="0" w:space="0" w:color="auto"/>
                    <w:right w:val="none" w:sz="0" w:space="0" w:color="auto"/>
                  </w:divBdr>
                  <w:divsChild>
                    <w:div w:id="384763575">
                      <w:marLeft w:val="0"/>
                      <w:marRight w:val="0"/>
                      <w:marTop w:val="0"/>
                      <w:marBottom w:val="0"/>
                      <w:divBdr>
                        <w:top w:val="none" w:sz="0" w:space="0" w:color="auto"/>
                        <w:left w:val="none" w:sz="0" w:space="0" w:color="auto"/>
                        <w:bottom w:val="none" w:sz="0" w:space="0" w:color="auto"/>
                        <w:right w:val="none" w:sz="0" w:space="0" w:color="auto"/>
                      </w:divBdr>
                    </w:div>
                  </w:divsChild>
                </w:div>
                <w:div w:id="941105297">
                  <w:marLeft w:val="0"/>
                  <w:marRight w:val="0"/>
                  <w:marTop w:val="0"/>
                  <w:marBottom w:val="0"/>
                  <w:divBdr>
                    <w:top w:val="none" w:sz="0" w:space="0" w:color="auto"/>
                    <w:left w:val="none" w:sz="0" w:space="0" w:color="auto"/>
                    <w:bottom w:val="none" w:sz="0" w:space="0" w:color="auto"/>
                    <w:right w:val="none" w:sz="0" w:space="0" w:color="auto"/>
                  </w:divBdr>
                  <w:divsChild>
                    <w:div w:id="619455989">
                      <w:marLeft w:val="0"/>
                      <w:marRight w:val="0"/>
                      <w:marTop w:val="0"/>
                      <w:marBottom w:val="0"/>
                      <w:divBdr>
                        <w:top w:val="none" w:sz="0" w:space="0" w:color="auto"/>
                        <w:left w:val="none" w:sz="0" w:space="0" w:color="auto"/>
                        <w:bottom w:val="none" w:sz="0" w:space="0" w:color="auto"/>
                        <w:right w:val="none" w:sz="0" w:space="0" w:color="auto"/>
                      </w:divBdr>
                    </w:div>
                  </w:divsChild>
                </w:div>
                <w:div w:id="989407177">
                  <w:marLeft w:val="0"/>
                  <w:marRight w:val="0"/>
                  <w:marTop w:val="0"/>
                  <w:marBottom w:val="0"/>
                  <w:divBdr>
                    <w:top w:val="none" w:sz="0" w:space="0" w:color="auto"/>
                    <w:left w:val="none" w:sz="0" w:space="0" w:color="auto"/>
                    <w:bottom w:val="none" w:sz="0" w:space="0" w:color="auto"/>
                    <w:right w:val="none" w:sz="0" w:space="0" w:color="auto"/>
                  </w:divBdr>
                  <w:divsChild>
                    <w:div w:id="54280225">
                      <w:marLeft w:val="0"/>
                      <w:marRight w:val="0"/>
                      <w:marTop w:val="0"/>
                      <w:marBottom w:val="0"/>
                      <w:divBdr>
                        <w:top w:val="none" w:sz="0" w:space="0" w:color="auto"/>
                        <w:left w:val="none" w:sz="0" w:space="0" w:color="auto"/>
                        <w:bottom w:val="none" w:sz="0" w:space="0" w:color="auto"/>
                        <w:right w:val="none" w:sz="0" w:space="0" w:color="auto"/>
                      </w:divBdr>
                    </w:div>
                  </w:divsChild>
                </w:div>
                <w:div w:id="1092778911">
                  <w:marLeft w:val="0"/>
                  <w:marRight w:val="0"/>
                  <w:marTop w:val="0"/>
                  <w:marBottom w:val="0"/>
                  <w:divBdr>
                    <w:top w:val="none" w:sz="0" w:space="0" w:color="auto"/>
                    <w:left w:val="none" w:sz="0" w:space="0" w:color="auto"/>
                    <w:bottom w:val="none" w:sz="0" w:space="0" w:color="auto"/>
                    <w:right w:val="none" w:sz="0" w:space="0" w:color="auto"/>
                  </w:divBdr>
                  <w:divsChild>
                    <w:div w:id="2100562803">
                      <w:marLeft w:val="0"/>
                      <w:marRight w:val="0"/>
                      <w:marTop w:val="0"/>
                      <w:marBottom w:val="0"/>
                      <w:divBdr>
                        <w:top w:val="none" w:sz="0" w:space="0" w:color="auto"/>
                        <w:left w:val="none" w:sz="0" w:space="0" w:color="auto"/>
                        <w:bottom w:val="none" w:sz="0" w:space="0" w:color="auto"/>
                        <w:right w:val="none" w:sz="0" w:space="0" w:color="auto"/>
                      </w:divBdr>
                    </w:div>
                  </w:divsChild>
                </w:div>
                <w:div w:id="1177428088">
                  <w:marLeft w:val="0"/>
                  <w:marRight w:val="0"/>
                  <w:marTop w:val="0"/>
                  <w:marBottom w:val="0"/>
                  <w:divBdr>
                    <w:top w:val="none" w:sz="0" w:space="0" w:color="auto"/>
                    <w:left w:val="none" w:sz="0" w:space="0" w:color="auto"/>
                    <w:bottom w:val="none" w:sz="0" w:space="0" w:color="auto"/>
                    <w:right w:val="none" w:sz="0" w:space="0" w:color="auto"/>
                  </w:divBdr>
                  <w:divsChild>
                    <w:div w:id="649604301">
                      <w:marLeft w:val="0"/>
                      <w:marRight w:val="0"/>
                      <w:marTop w:val="0"/>
                      <w:marBottom w:val="0"/>
                      <w:divBdr>
                        <w:top w:val="none" w:sz="0" w:space="0" w:color="auto"/>
                        <w:left w:val="none" w:sz="0" w:space="0" w:color="auto"/>
                        <w:bottom w:val="none" w:sz="0" w:space="0" w:color="auto"/>
                        <w:right w:val="none" w:sz="0" w:space="0" w:color="auto"/>
                      </w:divBdr>
                    </w:div>
                  </w:divsChild>
                </w:div>
                <w:div w:id="1285576931">
                  <w:marLeft w:val="0"/>
                  <w:marRight w:val="0"/>
                  <w:marTop w:val="0"/>
                  <w:marBottom w:val="0"/>
                  <w:divBdr>
                    <w:top w:val="none" w:sz="0" w:space="0" w:color="auto"/>
                    <w:left w:val="none" w:sz="0" w:space="0" w:color="auto"/>
                    <w:bottom w:val="none" w:sz="0" w:space="0" w:color="auto"/>
                    <w:right w:val="none" w:sz="0" w:space="0" w:color="auto"/>
                  </w:divBdr>
                  <w:divsChild>
                    <w:div w:id="977345633">
                      <w:marLeft w:val="0"/>
                      <w:marRight w:val="0"/>
                      <w:marTop w:val="0"/>
                      <w:marBottom w:val="0"/>
                      <w:divBdr>
                        <w:top w:val="none" w:sz="0" w:space="0" w:color="auto"/>
                        <w:left w:val="none" w:sz="0" w:space="0" w:color="auto"/>
                        <w:bottom w:val="none" w:sz="0" w:space="0" w:color="auto"/>
                        <w:right w:val="none" w:sz="0" w:space="0" w:color="auto"/>
                      </w:divBdr>
                    </w:div>
                  </w:divsChild>
                </w:div>
                <w:div w:id="1352104779">
                  <w:marLeft w:val="0"/>
                  <w:marRight w:val="0"/>
                  <w:marTop w:val="0"/>
                  <w:marBottom w:val="0"/>
                  <w:divBdr>
                    <w:top w:val="none" w:sz="0" w:space="0" w:color="auto"/>
                    <w:left w:val="none" w:sz="0" w:space="0" w:color="auto"/>
                    <w:bottom w:val="none" w:sz="0" w:space="0" w:color="auto"/>
                    <w:right w:val="none" w:sz="0" w:space="0" w:color="auto"/>
                  </w:divBdr>
                  <w:divsChild>
                    <w:div w:id="2009284281">
                      <w:marLeft w:val="0"/>
                      <w:marRight w:val="0"/>
                      <w:marTop w:val="0"/>
                      <w:marBottom w:val="0"/>
                      <w:divBdr>
                        <w:top w:val="none" w:sz="0" w:space="0" w:color="auto"/>
                        <w:left w:val="none" w:sz="0" w:space="0" w:color="auto"/>
                        <w:bottom w:val="none" w:sz="0" w:space="0" w:color="auto"/>
                        <w:right w:val="none" w:sz="0" w:space="0" w:color="auto"/>
                      </w:divBdr>
                    </w:div>
                  </w:divsChild>
                </w:div>
                <w:div w:id="1402143784">
                  <w:marLeft w:val="0"/>
                  <w:marRight w:val="0"/>
                  <w:marTop w:val="0"/>
                  <w:marBottom w:val="0"/>
                  <w:divBdr>
                    <w:top w:val="none" w:sz="0" w:space="0" w:color="auto"/>
                    <w:left w:val="none" w:sz="0" w:space="0" w:color="auto"/>
                    <w:bottom w:val="none" w:sz="0" w:space="0" w:color="auto"/>
                    <w:right w:val="none" w:sz="0" w:space="0" w:color="auto"/>
                  </w:divBdr>
                  <w:divsChild>
                    <w:div w:id="209923764">
                      <w:marLeft w:val="0"/>
                      <w:marRight w:val="0"/>
                      <w:marTop w:val="0"/>
                      <w:marBottom w:val="0"/>
                      <w:divBdr>
                        <w:top w:val="none" w:sz="0" w:space="0" w:color="auto"/>
                        <w:left w:val="none" w:sz="0" w:space="0" w:color="auto"/>
                        <w:bottom w:val="none" w:sz="0" w:space="0" w:color="auto"/>
                        <w:right w:val="none" w:sz="0" w:space="0" w:color="auto"/>
                      </w:divBdr>
                    </w:div>
                  </w:divsChild>
                </w:div>
                <w:div w:id="1446079898">
                  <w:marLeft w:val="0"/>
                  <w:marRight w:val="0"/>
                  <w:marTop w:val="0"/>
                  <w:marBottom w:val="0"/>
                  <w:divBdr>
                    <w:top w:val="none" w:sz="0" w:space="0" w:color="auto"/>
                    <w:left w:val="none" w:sz="0" w:space="0" w:color="auto"/>
                    <w:bottom w:val="none" w:sz="0" w:space="0" w:color="auto"/>
                    <w:right w:val="none" w:sz="0" w:space="0" w:color="auto"/>
                  </w:divBdr>
                  <w:divsChild>
                    <w:div w:id="458115156">
                      <w:marLeft w:val="0"/>
                      <w:marRight w:val="0"/>
                      <w:marTop w:val="0"/>
                      <w:marBottom w:val="0"/>
                      <w:divBdr>
                        <w:top w:val="none" w:sz="0" w:space="0" w:color="auto"/>
                        <w:left w:val="none" w:sz="0" w:space="0" w:color="auto"/>
                        <w:bottom w:val="none" w:sz="0" w:space="0" w:color="auto"/>
                        <w:right w:val="none" w:sz="0" w:space="0" w:color="auto"/>
                      </w:divBdr>
                    </w:div>
                  </w:divsChild>
                </w:div>
                <w:div w:id="1477529680">
                  <w:marLeft w:val="0"/>
                  <w:marRight w:val="0"/>
                  <w:marTop w:val="0"/>
                  <w:marBottom w:val="0"/>
                  <w:divBdr>
                    <w:top w:val="none" w:sz="0" w:space="0" w:color="auto"/>
                    <w:left w:val="none" w:sz="0" w:space="0" w:color="auto"/>
                    <w:bottom w:val="none" w:sz="0" w:space="0" w:color="auto"/>
                    <w:right w:val="none" w:sz="0" w:space="0" w:color="auto"/>
                  </w:divBdr>
                  <w:divsChild>
                    <w:div w:id="674309822">
                      <w:marLeft w:val="0"/>
                      <w:marRight w:val="0"/>
                      <w:marTop w:val="0"/>
                      <w:marBottom w:val="0"/>
                      <w:divBdr>
                        <w:top w:val="none" w:sz="0" w:space="0" w:color="auto"/>
                        <w:left w:val="none" w:sz="0" w:space="0" w:color="auto"/>
                        <w:bottom w:val="none" w:sz="0" w:space="0" w:color="auto"/>
                        <w:right w:val="none" w:sz="0" w:space="0" w:color="auto"/>
                      </w:divBdr>
                    </w:div>
                  </w:divsChild>
                </w:div>
                <w:div w:id="1517380333">
                  <w:marLeft w:val="0"/>
                  <w:marRight w:val="0"/>
                  <w:marTop w:val="0"/>
                  <w:marBottom w:val="0"/>
                  <w:divBdr>
                    <w:top w:val="none" w:sz="0" w:space="0" w:color="auto"/>
                    <w:left w:val="none" w:sz="0" w:space="0" w:color="auto"/>
                    <w:bottom w:val="none" w:sz="0" w:space="0" w:color="auto"/>
                    <w:right w:val="none" w:sz="0" w:space="0" w:color="auto"/>
                  </w:divBdr>
                  <w:divsChild>
                    <w:div w:id="1272082515">
                      <w:marLeft w:val="0"/>
                      <w:marRight w:val="0"/>
                      <w:marTop w:val="0"/>
                      <w:marBottom w:val="0"/>
                      <w:divBdr>
                        <w:top w:val="none" w:sz="0" w:space="0" w:color="auto"/>
                        <w:left w:val="none" w:sz="0" w:space="0" w:color="auto"/>
                        <w:bottom w:val="none" w:sz="0" w:space="0" w:color="auto"/>
                        <w:right w:val="none" w:sz="0" w:space="0" w:color="auto"/>
                      </w:divBdr>
                    </w:div>
                  </w:divsChild>
                </w:div>
                <w:div w:id="1632397422">
                  <w:marLeft w:val="0"/>
                  <w:marRight w:val="0"/>
                  <w:marTop w:val="0"/>
                  <w:marBottom w:val="0"/>
                  <w:divBdr>
                    <w:top w:val="none" w:sz="0" w:space="0" w:color="auto"/>
                    <w:left w:val="none" w:sz="0" w:space="0" w:color="auto"/>
                    <w:bottom w:val="none" w:sz="0" w:space="0" w:color="auto"/>
                    <w:right w:val="none" w:sz="0" w:space="0" w:color="auto"/>
                  </w:divBdr>
                  <w:divsChild>
                    <w:div w:id="1875119581">
                      <w:marLeft w:val="0"/>
                      <w:marRight w:val="0"/>
                      <w:marTop w:val="0"/>
                      <w:marBottom w:val="0"/>
                      <w:divBdr>
                        <w:top w:val="none" w:sz="0" w:space="0" w:color="auto"/>
                        <w:left w:val="none" w:sz="0" w:space="0" w:color="auto"/>
                        <w:bottom w:val="none" w:sz="0" w:space="0" w:color="auto"/>
                        <w:right w:val="none" w:sz="0" w:space="0" w:color="auto"/>
                      </w:divBdr>
                    </w:div>
                  </w:divsChild>
                </w:div>
                <w:div w:id="1632439901">
                  <w:marLeft w:val="0"/>
                  <w:marRight w:val="0"/>
                  <w:marTop w:val="0"/>
                  <w:marBottom w:val="0"/>
                  <w:divBdr>
                    <w:top w:val="none" w:sz="0" w:space="0" w:color="auto"/>
                    <w:left w:val="none" w:sz="0" w:space="0" w:color="auto"/>
                    <w:bottom w:val="none" w:sz="0" w:space="0" w:color="auto"/>
                    <w:right w:val="none" w:sz="0" w:space="0" w:color="auto"/>
                  </w:divBdr>
                  <w:divsChild>
                    <w:div w:id="1011419546">
                      <w:marLeft w:val="0"/>
                      <w:marRight w:val="0"/>
                      <w:marTop w:val="0"/>
                      <w:marBottom w:val="0"/>
                      <w:divBdr>
                        <w:top w:val="none" w:sz="0" w:space="0" w:color="auto"/>
                        <w:left w:val="none" w:sz="0" w:space="0" w:color="auto"/>
                        <w:bottom w:val="none" w:sz="0" w:space="0" w:color="auto"/>
                        <w:right w:val="none" w:sz="0" w:space="0" w:color="auto"/>
                      </w:divBdr>
                    </w:div>
                  </w:divsChild>
                </w:div>
                <w:div w:id="1648171055">
                  <w:marLeft w:val="0"/>
                  <w:marRight w:val="0"/>
                  <w:marTop w:val="0"/>
                  <w:marBottom w:val="0"/>
                  <w:divBdr>
                    <w:top w:val="none" w:sz="0" w:space="0" w:color="auto"/>
                    <w:left w:val="none" w:sz="0" w:space="0" w:color="auto"/>
                    <w:bottom w:val="none" w:sz="0" w:space="0" w:color="auto"/>
                    <w:right w:val="none" w:sz="0" w:space="0" w:color="auto"/>
                  </w:divBdr>
                  <w:divsChild>
                    <w:div w:id="1300839401">
                      <w:marLeft w:val="0"/>
                      <w:marRight w:val="0"/>
                      <w:marTop w:val="0"/>
                      <w:marBottom w:val="0"/>
                      <w:divBdr>
                        <w:top w:val="none" w:sz="0" w:space="0" w:color="auto"/>
                        <w:left w:val="none" w:sz="0" w:space="0" w:color="auto"/>
                        <w:bottom w:val="none" w:sz="0" w:space="0" w:color="auto"/>
                        <w:right w:val="none" w:sz="0" w:space="0" w:color="auto"/>
                      </w:divBdr>
                    </w:div>
                  </w:divsChild>
                </w:div>
                <w:div w:id="1655599972">
                  <w:marLeft w:val="0"/>
                  <w:marRight w:val="0"/>
                  <w:marTop w:val="0"/>
                  <w:marBottom w:val="0"/>
                  <w:divBdr>
                    <w:top w:val="none" w:sz="0" w:space="0" w:color="auto"/>
                    <w:left w:val="none" w:sz="0" w:space="0" w:color="auto"/>
                    <w:bottom w:val="none" w:sz="0" w:space="0" w:color="auto"/>
                    <w:right w:val="none" w:sz="0" w:space="0" w:color="auto"/>
                  </w:divBdr>
                  <w:divsChild>
                    <w:div w:id="1194610159">
                      <w:marLeft w:val="0"/>
                      <w:marRight w:val="0"/>
                      <w:marTop w:val="0"/>
                      <w:marBottom w:val="0"/>
                      <w:divBdr>
                        <w:top w:val="none" w:sz="0" w:space="0" w:color="auto"/>
                        <w:left w:val="none" w:sz="0" w:space="0" w:color="auto"/>
                        <w:bottom w:val="none" w:sz="0" w:space="0" w:color="auto"/>
                        <w:right w:val="none" w:sz="0" w:space="0" w:color="auto"/>
                      </w:divBdr>
                    </w:div>
                  </w:divsChild>
                </w:div>
                <w:div w:id="1785005076">
                  <w:marLeft w:val="0"/>
                  <w:marRight w:val="0"/>
                  <w:marTop w:val="0"/>
                  <w:marBottom w:val="0"/>
                  <w:divBdr>
                    <w:top w:val="none" w:sz="0" w:space="0" w:color="auto"/>
                    <w:left w:val="none" w:sz="0" w:space="0" w:color="auto"/>
                    <w:bottom w:val="none" w:sz="0" w:space="0" w:color="auto"/>
                    <w:right w:val="none" w:sz="0" w:space="0" w:color="auto"/>
                  </w:divBdr>
                  <w:divsChild>
                    <w:div w:id="1896310464">
                      <w:marLeft w:val="0"/>
                      <w:marRight w:val="0"/>
                      <w:marTop w:val="0"/>
                      <w:marBottom w:val="0"/>
                      <w:divBdr>
                        <w:top w:val="none" w:sz="0" w:space="0" w:color="auto"/>
                        <w:left w:val="none" w:sz="0" w:space="0" w:color="auto"/>
                        <w:bottom w:val="none" w:sz="0" w:space="0" w:color="auto"/>
                        <w:right w:val="none" w:sz="0" w:space="0" w:color="auto"/>
                      </w:divBdr>
                    </w:div>
                  </w:divsChild>
                </w:div>
                <w:div w:id="1888830799">
                  <w:marLeft w:val="0"/>
                  <w:marRight w:val="0"/>
                  <w:marTop w:val="0"/>
                  <w:marBottom w:val="0"/>
                  <w:divBdr>
                    <w:top w:val="none" w:sz="0" w:space="0" w:color="auto"/>
                    <w:left w:val="none" w:sz="0" w:space="0" w:color="auto"/>
                    <w:bottom w:val="none" w:sz="0" w:space="0" w:color="auto"/>
                    <w:right w:val="none" w:sz="0" w:space="0" w:color="auto"/>
                  </w:divBdr>
                  <w:divsChild>
                    <w:div w:id="1567909801">
                      <w:marLeft w:val="0"/>
                      <w:marRight w:val="0"/>
                      <w:marTop w:val="0"/>
                      <w:marBottom w:val="0"/>
                      <w:divBdr>
                        <w:top w:val="none" w:sz="0" w:space="0" w:color="auto"/>
                        <w:left w:val="none" w:sz="0" w:space="0" w:color="auto"/>
                        <w:bottom w:val="none" w:sz="0" w:space="0" w:color="auto"/>
                        <w:right w:val="none" w:sz="0" w:space="0" w:color="auto"/>
                      </w:divBdr>
                    </w:div>
                  </w:divsChild>
                </w:div>
                <w:div w:id="2102947425">
                  <w:marLeft w:val="0"/>
                  <w:marRight w:val="0"/>
                  <w:marTop w:val="0"/>
                  <w:marBottom w:val="0"/>
                  <w:divBdr>
                    <w:top w:val="none" w:sz="0" w:space="0" w:color="auto"/>
                    <w:left w:val="none" w:sz="0" w:space="0" w:color="auto"/>
                    <w:bottom w:val="none" w:sz="0" w:space="0" w:color="auto"/>
                    <w:right w:val="none" w:sz="0" w:space="0" w:color="auto"/>
                  </w:divBdr>
                  <w:divsChild>
                    <w:div w:id="1013651921">
                      <w:marLeft w:val="0"/>
                      <w:marRight w:val="0"/>
                      <w:marTop w:val="0"/>
                      <w:marBottom w:val="0"/>
                      <w:divBdr>
                        <w:top w:val="none" w:sz="0" w:space="0" w:color="auto"/>
                        <w:left w:val="none" w:sz="0" w:space="0" w:color="auto"/>
                        <w:bottom w:val="none" w:sz="0" w:space="0" w:color="auto"/>
                        <w:right w:val="none" w:sz="0" w:space="0" w:color="auto"/>
                      </w:divBdr>
                    </w:div>
                  </w:divsChild>
                </w:div>
                <w:div w:id="2122020408">
                  <w:marLeft w:val="0"/>
                  <w:marRight w:val="0"/>
                  <w:marTop w:val="0"/>
                  <w:marBottom w:val="0"/>
                  <w:divBdr>
                    <w:top w:val="none" w:sz="0" w:space="0" w:color="auto"/>
                    <w:left w:val="none" w:sz="0" w:space="0" w:color="auto"/>
                    <w:bottom w:val="none" w:sz="0" w:space="0" w:color="auto"/>
                    <w:right w:val="none" w:sz="0" w:space="0" w:color="auto"/>
                  </w:divBdr>
                  <w:divsChild>
                    <w:div w:id="161994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392258">
          <w:marLeft w:val="0"/>
          <w:marRight w:val="0"/>
          <w:marTop w:val="0"/>
          <w:marBottom w:val="0"/>
          <w:divBdr>
            <w:top w:val="none" w:sz="0" w:space="0" w:color="auto"/>
            <w:left w:val="none" w:sz="0" w:space="0" w:color="auto"/>
            <w:bottom w:val="none" w:sz="0" w:space="0" w:color="auto"/>
            <w:right w:val="none" w:sz="0" w:space="0" w:color="auto"/>
          </w:divBdr>
        </w:div>
      </w:divsChild>
    </w:div>
    <w:div w:id="1527328989">
      <w:bodyDiv w:val="1"/>
      <w:marLeft w:val="0"/>
      <w:marRight w:val="0"/>
      <w:marTop w:val="0"/>
      <w:marBottom w:val="0"/>
      <w:divBdr>
        <w:top w:val="none" w:sz="0" w:space="0" w:color="auto"/>
        <w:left w:val="none" w:sz="0" w:space="0" w:color="auto"/>
        <w:bottom w:val="none" w:sz="0" w:space="0" w:color="auto"/>
        <w:right w:val="none" w:sz="0" w:space="0" w:color="auto"/>
      </w:divBdr>
    </w:div>
    <w:div w:id="1535728422">
      <w:bodyDiv w:val="1"/>
      <w:marLeft w:val="0"/>
      <w:marRight w:val="0"/>
      <w:marTop w:val="0"/>
      <w:marBottom w:val="0"/>
      <w:divBdr>
        <w:top w:val="none" w:sz="0" w:space="0" w:color="auto"/>
        <w:left w:val="none" w:sz="0" w:space="0" w:color="auto"/>
        <w:bottom w:val="none" w:sz="0" w:space="0" w:color="auto"/>
        <w:right w:val="none" w:sz="0" w:space="0" w:color="auto"/>
      </w:divBdr>
      <w:divsChild>
        <w:div w:id="475074270">
          <w:marLeft w:val="0"/>
          <w:marRight w:val="0"/>
          <w:marTop w:val="0"/>
          <w:marBottom w:val="0"/>
          <w:divBdr>
            <w:top w:val="single" w:sz="2" w:space="0" w:color="auto"/>
            <w:left w:val="single" w:sz="2" w:space="0" w:color="auto"/>
            <w:bottom w:val="single" w:sz="2" w:space="0" w:color="auto"/>
            <w:right w:val="single" w:sz="2" w:space="0" w:color="auto"/>
          </w:divBdr>
        </w:div>
        <w:div w:id="701443899">
          <w:marLeft w:val="0"/>
          <w:marRight w:val="0"/>
          <w:marTop w:val="0"/>
          <w:marBottom w:val="0"/>
          <w:divBdr>
            <w:top w:val="single" w:sz="2" w:space="0" w:color="auto"/>
            <w:left w:val="single" w:sz="2" w:space="0" w:color="auto"/>
            <w:bottom w:val="single" w:sz="2" w:space="0" w:color="auto"/>
            <w:right w:val="single" w:sz="2" w:space="0" w:color="auto"/>
          </w:divBdr>
        </w:div>
        <w:div w:id="1275794249">
          <w:marLeft w:val="0"/>
          <w:marRight w:val="0"/>
          <w:marTop w:val="0"/>
          <w:marBottom w:val="0"/>
          <w:divBdr>
            <w:top w:val="single" w:sz="2" w:space="0" w:color="auto"/>
            <w:left w:val="single" w:sz="2" w:space="0" w:color="auto"/>
            <w:bottom w:val="single" w:sz="2" w:space="0" w:color="auto"/>
            <w:right w:val="single" w:sz="2" w:space="0" w:color="auto"/>
          </w:divBdr>
        </w:div>
        <w:div w:id="1645349506">
          <w:marLeft w:val="0"/>
          <w:marRight w:val="0"/>
          <w:marTop w:val="0"/>
          <w:marBottom w:val="0"/>
          <w:divBdr>
            <w:top w:val="single" w:sz="2" w:space="0" w:color="auto"/>
            <w:left w:val="single" w:sz="2" w:space="0" w:color="auto"/>
            <w:bottom w:val="single" w:sz="2" w:space="0" w:color="auto"/>
            <w:right w:val="single" w:sz="2" w:space="0" w:color="auto"/>
          </w:divBdr>
        </w:div>
      </w:divsChild>
    </w:div>
    <w:div w:id="1608193325">
      <w:bodyDiv w:val="1"/>
      <w:marLeft w:val="0"/>
      <w:marRight w:val="0"/>
      <w:marTop w:val="0"/>
      <w:marBottom w:val="0"/>
      <w:divBdr>
        <w:top w:val="none" w:sz="0" w:space="0" w:color="auto"/>
        <w:left w:val="none" w:sz="0" w:space="0" w:color="auto"/>
        <w:bottom w:val="none" w:sz="0" w:space="0" w:color="auto"/>
        <w:right w:val="none" w:sz="0" w:space="0" w:color="auto"/>
      </w:divBdr>
    </w:div>
    <w:div w:id="1619486964">
      <w:bodyDiv w:val="1"/>
      <w:marLeft w:val="0"/>
      <w:marRight w:val="0"/>
      <w:marTop w:val="0"/>
      <w:marBottom w:val="0"/>
      <w:divBdr>
        <w:top w:val="none" w:sz="0" w:space="0" w:color="auto"/>
        <w:left w:val="none" w:sz="0" w:space="0" w:color="auto"/>
        <w:bottom w:val="none" w:sz="0" w:space="0" w:color="auto"/>
        <w:right w:val="none" w:sz="0" w:space="0" w:color="auto"/>
      </w:divBdr>
    </w:div>
    <w:div w:id="1636132827">
      <w:bodyDiv w:val="1"/>
      <w:marLeft w:val="0"/>
      <w:marRight w:val="0"/>
      <w:marTop w:val="0"/>
      <w:marBottom w:val="0"/>
      <w:divBdr>
        <w:top w:val="none" w:sz="0" w:space="0" w:color="auto"/>
        <w:left w:val="none" w:sz="0" w:space="0" w:color="auto"/>
        <w:bottom w:val="none" w:sz="0" w:space="0" w:color="auto"/>
        <w:right w:val="none" w:sz="0" w:space="0" w:color="auto"/>
      </w:divBdr>
      <w:divsChild>
        <w:div w:id="387463650">
          <w:marLeft w:val="0"/>
          <w:marRight w:val="0"/>
          <w:marTop w:val="0"/>
          <w:marBottom w:val="0"/>
          <w:divBdr>
            <w:top w:val="single" w:sz="2" w:space="0" w:color="auto"/>
            <w:left w:val="single" w:sz="2" w:space="0" w:color="auto"/>
            <w:bottom w:val="single" w:sz="2" w:space="0" w:color="auto"/>
            <w:right w:val="single" w:sz="2" w:space="0" w:color="auto"/>
          </w:divBdr>
        </w:div>
        <w:div w:id="758260798">
          <w:marLeft w:val="0"/>
          <w:marRight w:val="0"/>
          <w:marTop w:val="0"/>
          <w:marBottom w:val="0"/>
          <w:divBdr>
            <w:top w:val="single" w:sz="2" w:space="0" w:color="auto"/>
            <w:left w:val="single" w:sz="2" w:space="0" w:color="auto"/>
            <w:bottom w:val="single" w:sz="2" w:space="0" w:color="auto"/>
            <w:right w:val="single" w:sz="2" w:space="0" w:color="auto"/>
          </w:divBdr>
        </w:div>
      </w:divsChild>
    </w:div>
    <w:div w:id="1659265263">
      <w:bodyDiv w:val="1"/>
      <w:marLeft w:val="0"/>
      <w:marRight w:val="0"/>
      <w:marTop w:val="0"/>
      <w:marBottom w:val="0"/>
      <w:divBdr>
        <w:top w:val="none" w:sz="0" w:space="0" w:color="auto"/>
        <w:left w:val="none" w:sz="0" w:space="0" w:color="auto"/>
        <w:bottom w:val="none" w:sz="0" w:space="0" w:color="auto"/>
        <w:right w:val="none" w:sz="0" w:space="0" w:color="auto"/>
      </w:divBdr>
    </w:div>
    <w:div w:id="1668947193">
      <w:bodyDiv w:val="1"/>
      <w:marLeft w:val="0"/>
      <w:marRight w:val="0"/>
      <w:marTop w:val="0"/>
      <w:marBottom w:val="0"/>
      <w:divBdr>
        <w:top w:val="none" w:sz="0" w:space="0" w:color="auto"/>
        <w:left w:val="none" w:sz="0" w:space="0" w:color="auto"/>
        <w:bottom w:val="none" w:sz="0" w:space="0" w:color="auto"/>
        <w:right w:val="none" w:sz="0" w:space="0" w:color="auto"/>
      </w:divBdr>
    </w:div>
    <w:div w:id="1670864750">
      <w:bodyDiv w:val="1"/>
      <w:marLeft w:val="0"/>
      <w:marRight w:val="0"/>
      <w:marTop w:val="0"/>
      <w:marBottom w:val="0"/>
      <w:divBdr>
        <w:top w:val="none" w:sz="0" w:space="0" w:color="auto"/>
        <w:left w:val="none" w:sz="0" w:space="0" w:color="auto"/>
        <w:bottom w:val="none" w:sz="0" w:space="0" w:color="auto"/>
        <w:right w:val="none" w:sz="0" w:space="0" w:color="auto"/>
      </w:divBdr>
    </w:div>
    <w:div w:id="1693994484">
      <w:bodyDiv w:val="1"/>
      <w:marLeft w:val="0"/>
      <w:marRight w:val="0"/>
      <w:marTop w:val="0"/>
      <w:marBottom w:val="0"/>
      <w:divBdr>
        <w:top w:val="none" w:sz="0" w:space="0" w:color="auto"/>
        <w:left w:val="none" w:sz="0" w:space="0" w:color="auto"/>
        <w:bottom w:val="none" w:sz="0" w:space="0" w:color="auto"/>
        <w:right w:val="none" w:sz="0" w:space="0" w:color="auto"/>
      </w:divBdr>
      <w:divsChild>
        <w:div w:id="140078417">
          <w:marLeft w:val="0"/>
          <w:marRight w:val="0"/>
          <w:marTop w:val="0"/>
          <w:marBottom w:val="0"/>
          <w:divBdr>
            <w:top w:val="single" w:sz="2" w:space="0" w:color="auto"/>
            <w:left w:val="single" w:sz="2" w:space="0" w:color="auto"/>
            <w:bottom w:val="single" w:sz="2" w:space="0" w:color="auto"/>
            <w:right w:val="single" w:sz="2" w:space="0" w:color="auto"/>
          </w:divBdr>
        </w:div>
        <w:div w:id="234239658">
          <w:marLeft w:val="0"/>
          <w:marRight w:val="0"/>
          <w:marTop w:val="0"/>
          <w:marBottom w:val="0"/>
          <w:divBdr>
            <w:top w:val="single" w:sz="2" w:space="0" w:color="auto"/>
            <w:left w:val="single" w:sz="2" w:space="0" w:color="auto"/>
            <w:bottom w:val="single" w:sz="2" w:space="0" w:color="auto"/>
            <w:right w:val="single" w:sz="2" w:space="0" w:color="auto"/>
          </w:divBdr>
        </w:div>
        <w:div w:id="728965865">
          <w:marLeft w:val="0"/>
          <w:marRight w:val="0"/>
          <w:marTop w:val="0"/>
          <w:marBottom w:val="0"/>
          <w:divBdr>
            <w:top w:val="single" w:sz="2" w:space="0" w:color="auto"/>
            <w:left w:val="single" w:sz="2" w:space="0" w:color="auto"/>
            <w:bottom w:val="single" w:sz="2" w:space="0" w:color="auto"/>
            <w:right w:val="single" w:sz="2" w:space="0" w:color="auto"/>
          </w:divBdr>
        </w:div>
        <w:div w:id="1038360055">
          <w:marLeft w:val="0"/>
          <w:marRight w:val="0"/>
          <w:marTop w:val="0"/>
          <w:marBottom w:val="0"/>
          <w:divBdr>
            <w:top w:val="single" w:sz="2" w:space="0" w:color="auto"/>
            <w:left w:val="single" w:sz="2" w:space="0" w:color="auto"/>
            <w:bottom w:val="single" w:sz="2" w:space="0" w:color="auto"/>
            <w:right w:val="single" w:sz="2" w:space="0" w:color="auto"/>
          </w:divBdr>
        </w:div>
        <w:div w:id="1119683904">
          <w:marLeft w:val="0"/>
          <w:marRight w:val="0"/>
          <w:marTop w:val="0"/>
          <w:marBottom w:val="0"/>
          <w:divBdr>
            <w:top w:val="single" w:sz="2" w:space="0" w:color="auto"/>
            <w:left w:val="single" w:sz="2" w:space="0" w:color="auto"/>
            <w:bottom w:val="single" w:sz="2" w:space="0" w:color="auto"/>
            <w:right w:val="single" w:sz="2" w:space="0" w:color="auto"/>
          </w:divBdr>
        </w:div>
        <w:div w:id="1525047566">
          <w:marLeft w:val="0"/>
          <w:marRight w:val="0"/>
          <w:marTop w:val="0"/>
          <w:marBottom w:val="0"/>
          <w:divBdr>
            <w:top w:val="single" w:sz="2" w:space="0" w:color="auto"/>
            <w:left w:val="single" w:sz="2" w:space="0" w:color="auto"/>
            <w:bottom w:val="single" w:sz="2" w:space="0" w:color="auto"/>
            <w:right w:val="single" w:sz="2" w:space="0" w:color="auto"/>
          </w:divBdr>
        </w:div>
      </w:divsChild>
    </w:div>
    <w:div w:id="1698504119">
      <w:bodyDiv w:val="1"/>
      <w:marLeft w:val="0"/>
      <w:marRight w:val="0"/>
      <w:marTop w:val="0"/>
      <w:marBottom w:val="0"/>
      <w:divBdr>
        <w:top w:val="none" w:sz="0" w:space="0" w:color="auto"/>
        <w:left w:val="none" w:sz="0" w:space="0" w:color="auto"/>
        <w:bottom w:val="none" w:sz="0" w:space="0" w:color="auto"/>
        <w:right w:val="none" w:sz="0" w:space="0" w:color="auto"/>
      </w:divBdr>
      <w:divsChild>
        <w:div w:id="1823502089">
          <w:marLeft w:val="0"/>
          <w:marRight w:val="0"/>
          <w:marTop w:val="0"/>
          <w:marBottom w:val="0"/>
          <w:divBdr>
            <w:top w:val="single" w:sz="2" w:space="0" w:color="auto"/>
            <w:left w:val="single" w:sz="2" w:space="0" w:color="auto"/>
            <w:bottom w:val="single" w:sz="2" w:space="0" w:color="auto"/>
            <w:right w:val="single" w:sz="2" w:space="0" w:color="auto"/>
          </w:divBdr>
        </w:div>
      </w:divsChild>
    </w:div>
    <w:div w:id="1701320446">
      <w:bodyDiv w:val="1"/>
      <w:marLeft w:val="0"/>
      <w:marRight w:val="0"/>
      <w:marTop w:val="0"/>
      <w:marBottom w:val="0"/>
      <w:divBdr>
        <w:top w:val="none" w:sz="0" w:space="0" w:color="auto"/>
        <w:left w:val="none" w:sz="0" w:space="0" w:color="auto"/>
        <w:bottom w:val="none" w:sz="0" w:space="0" w:color="auto"/>
        <w:right w:val="none" w:sz="0" w:space="0" w:color="auto"/>
      </w:divBdr>
      <w:divsChild>
        <w:div w:id="1098907852">
          <w:marLeft w:val="0"/>
          <w:marRight w:val="0"/>
          <w:marTop w:val="0"/>
          <w:marBottom w:val="0"/>
          <w:divBdr>
            <w:top w:val="none" w:sz="0" w:space="0" w:color="auto"/>
            <w:left w:val="none" w:sz="0" w:space="0" w:color="auto"/>
            <w:bottom w:val="none" w:sz="0" w:space="0" w:color="auto"/>
            <w:right w:val="none" w:sz="0" w:space="0" w:color="auto"/>
          </w:divBdr>
        </w:div>
        <w:div w:id="1470244889">
          <w:marLeft w:val="0"/>
          <w:marRight w:val="0"/>
          <w:marTop w:val="0"/>
          <w:marBottom w:val="0"/>
          <w:divBdr>
            <w:top w:val="none" w:sz="0" w:space="0" w:color="auto"/>
            <w:left w:val="none" w:sz="0" w:space="0" w:color="auto"/>
            <w:bottom w:val="none" w:sz="0" w:space="0" w:color="auto"/>
            <w:right w:val="none" w:sz="0" w:space="0" w:color="auto"/>
          </w:divBdr>
        </w:div>
        <w:div w:id="1817843840">
          <w:marLeft w:val="0"/>
          <w:marRight w:val="0"/>
          <w:marTop w:val="0"/>
          <w:marBottom w:val="0"/>
          <w:divBdr>
            <w:top w:val="none" w:sz="0" w:space="0" w:color="auto"/>
            <w:left w:val="none" w:sz="0" w:space="0" w:color="auto"/>
            <w:bottom w:val="none" w:sz="0" w:space="0" w:color="auto"/>
            <w:right w:val="none" w:sz="0" w:space="0" w:color="auto"/>
          </w:divBdr>
        </w:div>
        <w:div w:id="1961376887">
          <w:marLeft w:val="0"/>
          <w:marRight w:val="0"/>
          <w:marTop w:val="0"/>
          <w:marBottom w:val="0"/>
          <w:divBdr>
            <w:top w:val="none" w:sz="0" w:space="0" w:color="auto"/>
            <w:left w:val="none" w:sz="0" w:space="0" w:color="auto"/>
            <w:bottom w:val="none" w:sz="0" w:space="0" w:color="auto"/>
            <w:right w:val="none" w:sz="0" w:space="0" w:color="auto"/>
          </w:divBdr>
        </w:div>
      </w:divsChild>
    </w:div>
    <w:div w:id="1705865829">
      <w:bodyDiv w:val="1"/>
      <w:marLeft w:val="0"/>
      <w:marRight w:val="0"/>
      <w:marTop w:val="0"/>
      <w:marBottom w:val="0"/>
      <w:divBdr>
        <w:top w:val="none" w:sz="0" w:space="0" w:color="auto"/>
        <w:left w:val="none" w:sz="0" w:space="0" w:color="auto"/>
        <w:bottom w:val="none" w:sz="0" w:space="0" w:color="auto"/>
        <w:right w:val="none" w:sz="0" w:space="0" w:color="auto"/>
      </w:divBdr>
    </w:div>
    <w:div w:id="1706247640">
      <w:bodyDiv w:val="1"/>
      <w:marLeft w:val="0"/>
      <w:marRight w:val="0"/>
      <w:marTop w:val="0"/>
      <w:marBottom w:val="0"/>
      <w:divBdr>
        <w:top w:val="none" w:sz="0" w:space="0" w:color="auto"/>
        <w:left w:val="none" w:sz="0" w:space="0" w:color="auto"/>
        <w:bottom w:val="none" w:sz="0" w:space="0" w:color="auto"/>
        <w:right w:val="none" w:sz="0" w:space="0" w:color="auto"/>
      </w:divBdr>
    </w:div>
    <w:div w:id="1710255345">
      <w:bodyDiv w:val="1"/>
      <w:marLeft w:val="0"/>
      <w:marRight w:val="0"/>
      <w:marTop w:val="0"/>
      <w:marBottom w:val="0"/>
      <w:divBdr>
        <w:top w:val="none" w:sz="0" w:space="0" w:color="auto"/>
        <w:left w:val="none" w:sz="0" w:space="0" w:color="auto"/>
        <w:bottom w:val="none" w:sz="0" w:space="0" w:color="auto"/>
        <w:right w:val="none" w:sz="0" w:space="0" w:color="auto"/>
      </w:divBdr>
    </w:div>
    <w:div w:id="1722629127">
      <w:bodyDiv w:val="1"/>
      <w:marLeft w:val="0"/>
      <w:marRight w:val="0"/>
      <w:marTop w:val="0"/>
      <w:marBottom w:val="0"/>
      <w:divBdr>
        <w:top w:val="none" w:sz="0" w:space="0" w:color="auto"/>
        <w:left w:val="none" w:sz="0" w:space="0" w:color="auto"/>
        <w:bottom w:val="none" w:sz="0" w:space="0" w:color="auto"/>
        <w:right w:val="none" w:sz="0" w:space="0" w:color="auto"/>
      </w:divBdr>
    </w:div>
    <w:div w:id="1737894944">
      <w:bodyDiv w:val="1"/>
      <w:marLeft w:val="0"/>
      <w:marRight w:val="0"/>
      <w:marTop w:val="0"/>
      <w:marBottom w:val="0"/>
      <w:divBdr>
        <w:top w:val="none" w:sz="0" w:space="0" w:color="auto"/>
        <w:left w:val="none" w:sz="0" w:space="0" w:color="auto"/>
        <w:bottom w:val="none" w:sz="0" w:space="0" w:color="auto"/>
        <w:right w:val="none" w:sz="0" w:space="0" w:color="auto"/>
      </w:divBdr>
    </w:div>
    <w:div w:id="1739553396">
      <w:bodyDiv w:val="1"/>
      <w:marLeft w:val="0"/>
      <w:marRight w:val="0"/>
      <w:marTop w:val="0"/>
      <w:marBottom w:val="0"/>
      <w:divBdr>
        <w:top w:val="none" w:sz="0" w:space="0" w:color="auto"/>
        <w:left w:val="none" w:sz="0" w:space="0" w:color="auto"/>
        <w:bottom w:val="none" w:sz="0" w:space="0" w:color="auto"/>
        <w:right w:val="none" w:sz="0" w:space="0" w:color="auto"/>
      </w:divBdr>
      <w:divsChild>
        <w:div w:id="1346327961">
          <w:marLeft w:val="0"/>
          <w:marRight w:val="0"/>
          <w:marTop w:val="0"/>
          <w:marBottom w:val="0"/>
          <w:divBdr>
            <w:top w:val="single" w:sz="2" w:space="0" w:color="auto"/>
            <w:left w:val="single" w:sz="2" w:space="0" w:color="auto"/>
            <w:bottom w:val="single" w:sz="2" w:space="0" w:color="auto"/>
            <w:right w:val="single" w:sz="2" w:space="0" w:color="auto"/>
          </w:divBdr>
        </w:div>
        <w:div w:id="1879194480">
          <w:marLeft w:val="0"/>
          <w:marRight w:val="0"/>
          <w:marTop w:val="0"/>
          <w:marBottom w:val="0"/>
          <w:divBdr>
            <w:top w:val="single" w:sz="2" w:space="0" w:color="auto"/>
            <w:left w:val="single" w:sz="2" w:space="0" w:color="auto"/>
            <w:bottom w:val="single" w:sz="2" w:space="0" w:color="auto"/>
            <w:right w:val="single" w:sz="2" w:space="0" w:color="auto"/>
          </w:divBdr>
        </w:div>
      </w:divsChild>
    </w:div>
    <w:div w:id="1760053596">
      <w:bodyDiv w:val="1"/>
      <w:marLeft w:val="0"/>
      <w:marRight w:val="0"/>
      <w:marTop w:val="0"/>
      <w:marBottom w:val="0"/>
      <w:divBdr>
        <w:top w:val="none" w:sz="0" w:space="0" w:color="auto"/>
        <w:left w:val="none" w:sz="0" w:space="0" w:color="auto"/>
        <w:bottom w:val="none" w:sz="0" w:space="0" w:color="auto"/>
        <w:right w:val="none" w:sz="0" w:space="0" w:color="auto"/>
      </w:divBdr>
      <w:divsChild>
        <w:div w:id="1630473463">
          <w:marLeft w:val="0"/>
          <w:marRight w:val="0"/>
          <w:marTop w:val="0"/>
          <w:marBottom w:val="0"/>
          <w:divBdr>
            <w:top w:val="single" w:sz="2" w:space="0" w:color="auto"/>
            <w:left w:val="single" w:sz="2" w:space="0" w:color="auto"/>
            <w:bottom w:val="single" w:sz="2" w:space="0" w:color="auto"/>
            <w:right w:val="single" w:sz="2" w:space="0" w:color="auto"/>
          </w:divBdr>
        </w:div>
        <w:div w:id="1769547201">
          <w:marLeft w:val="0"/>
          <w:marRight w:val="0"/>
          <w:marTop w:val="0"/>
          <w:marBottom w:val="0"/>
          <w:divBdr>
            <w:top w:val="single" w:sz="2" w:space="0" w:color="auto"/>
            <w:left w:val="single" w:sz="2" w:space="0" w:color="auto"/>
            <w:bottom w:val="single" w:sz="2" w:space="0" w:color="auto"/>
            <w:right w:val="single" w:sz="2" w:space="0" w:color="auto"/>
          </w:divBdr>
        </w:div>
        <w:div w:id="2121218265">
          <w:marLeft w:val="0"/>
          <w:marRight w:val="0"/>
          <w:marTop w:val="0"/>
          <w:marBottom w:val="0"/>
          <w:divBdr>
            <w:top w:val="single" w:sz="2" w:space="0" w:color="auto"/>
            <w:left w:val="single" w:sz="2" w:space="0" w:color="auto"/>
            <w:bottom w:val="single" w:sz="2" w:space="0" w:color="auto"/>
            <w:right w:val="single" w:sz="2" w:space="0" w:color="auto"/>
          </w:divBdr>
        </w:div>
      </w:divsChild>
    </w:div>
    <w:div w:id="1763254198">
      <w:bodyDiv w:val="1"/>
      <w:marLeft w:val="0"/>
      <w:marRight w:val="0"/>
      <w:marTop w:val="0"/>
      <w:marBottom w:val="0"/>
      <w:divBdr>
        <w:top w:val="none" w:sz="0" w:space="0" w:color="auto"/>
        <w:left w:val="none" w:sz="0" w:space="0" w:color="auto"/>
        <w:bottom w:val="none" w:sz="0" w:space="0" w:color="auto"/>
        <w:right w:val="none" w:sz="0" w:space="0" w:color="auto"/>
      </w:divBdr>
      <w:divsChild>
        <w:div w:id="152065713">
          <w:marLeft w:val="0"/>
          <w:marRight w:val="0"/>
          <w:marTop w:val="0"/>
          <w:marBottom w:val="0"/>
          <w:divBdr>
            <w:top w:val="single" w:sz="2" w:space="0" w:color="auto"/>
            <w:left w:val="single" w:sz="2" w:space="0" w:color="auto"/>
            <w:bottom w:val="single" w:sz="2" w:space="0" w:color="auto"/>
            <w:right w:val="single" w:sz="2" w:space="0" w:color="auto"/>
          </w:divBdr>
        </w:div>
        <w:div w:id="272784460">
          <w:marLeft w:val="0"/>
          <w:marRight w:val="0"/>
          <w:marTop w:val="0"/>
          <w:marBottom w:val="0"/>
          <w:divBdr>
            <w:top w:val="single" w:sz="2" w:space="0" w:color="auto"/>
            <w:left w:val="single" w:sz="2" w:space="0" w:color="auto"/>
            <w:bottom w:val="single" w:sz="2" w:space="0" w:color="auto"/>
            <w:right w:val="single" w:sz="2" w:space="0" w:color="auto"/>
          </w:divBdr>
        </w:div>
        <w:div w:id="1912108570">
          <w:marLeft w:val="0"/>
          <w:marRight w:val="0"/>
          <w:marTop w:val="0"/>
          <w:marBottom w:val="0"/>
          <w:divBdr>
            <w:top w:val="single" w:sz="2" w:space="0" w:color="auto"/>
            <w:left w:val="single" w:sz="2" w:space="0" w:color="auto"/>
            <w:bottom w:val="single" w:sz="2" w:space="0" w:color="auto"/>
            <w:right w:val="single" w:sz="2" w:space="0" w:color="auto"/>
          </w:divBdr>
        </w:div>
      </w:divsChild>
    </w:div>
    <w:div w:id="1781485217">
      <w:bodyDiv w:val="1"/>
      <w:marLeft w:val="0"/>
      <w:marRight w:val="0"/>
      <w:marTop w:val="0"/>
      <w:marBottom w:val="0"/>
      <w:divBdr>
        <w:top w:val="none" w:sz="0" w:space="0" w:color="auto"/>
        <w:left w:val="none" w:sz="0" w:space="0" w:color="auto"/>
        <w:bottom w:val="none" w:sz="0" w:space="0" w:color="auto"/>
        <w:right w:val="none" w:sz="0" w:space="0" w:color="auto"/>
      </w:divBdr>
    </w:div>
    <w:div w:id="1805810957">
      <w:bodyDiv w:val="1"/>
      <w:marLeft w:val="0"/>
      <w:marRight w:val="0"/>
      <w:marTop w:val="0"/>
      <w:marBottom w:val="0"/>
      <w:divBdr>
        <w:top w:val="none" w:sz="0" w:space="0" w:color="auto"/>
        <w:left w:val="none" w:sz="0" w:space="0" w:color="auto"/>
        <w:bottom w:val="none" w:sz="0" w:space="0" w:color="auto"/>
        <w:right w:val="none" w:sz="0" w:space="0" w:color="auto"/>
      </w:divBdr>
    </w:div>
    <w:div w:id="1807163834">
      <w:bodyDiv w:val="1"/>
      <w:marLeft w:val="0"/>
      <w:marRight w:val="0"/>
      <w:marTop w:val="0"/>
      <w:marBottom w:val="0"/>
      <w:divBdr>
        <w:top w:val="none" w:sz="0" w:space="0" w:color="auto"/>
        <w:left w:val="none" w:sz="0" w:space="0" w:color="auto"/>
        <w:bottom w:val="none" w:sz="0" w:space="0" w:color="auto"/>
        <w:right w:val="none" w:sz="0" w:space="0" w:color="auto"/>
      </w:divBdr>
    </w:div>
    <w:div w:id="1808476571">
      <w:bodyDiv w:val="1"/>
      <w:marLeft w:val="0"/>
      <w:marRight w:val="0"/>
      <w:marTop w:val="0"/>
      <w:marBottom w:val="0"/>
      <w:divBdr>
        <w:top w:val="none" w:sz="0" w:space="0" w:color="auto"/>
        <w:left w:val="none" w:sz="0" w:space="0" w:color="auto"/>
        <w:bottom w:val="none" w:sz="0" w:space="0" w:color="auto"/>
        <w:right w:val="none" w:sz="0" w:space="0" w:color="auto"/>
      </w:divBdr>
      <w:divsChild>
        <w:div w:id="793717984">
          <w:marLeft w:val="0"/>
          <w:marRight w:val="0"/>
          <w:marTop w:val="0"/>
          <w:marBottom w:val="0"/>
          <w:divBdr>
            <w:top w:val="single" w:sz="2" w:space="0" w:color="auto"/>
            <w:left w:val="single" w:sz="2" w:space="0" w:color="auto"/>
            <w:bottom w:val="single" w:sz="2" w:space="0" w:color="auto"/>
            <w:right w:val="single" w:sz="2" w:space="0" w:color="auto"/>
          </w:divBdr>
        </w:div>
        <w:div w:id="2030638855">
          <w:marLeft w:val="0"/>
          <w:marRight w:val="0"/>
          <w:marTop w:val="0"/>
          <w:marBottom w:val="0"/>
          <w:divBdr>
            <w:top w:val="single" w:sz="2" w:space="0" w:color="auto"/>
            <w:left w:val="single" w:sz="2" w:space="0" w:color="auto"/>
            <w:bottom w:val="single" w:sz="2" w:space="0" w:color="auto"/>
            <w:right w:val="single" w:sz="2" w:space="0" w:color="auto"/>
          </w:divBdr>
        </w:div>
      </w:divsChild>
    </w:div>
    <w:div w:id="1820341148">
      <w:bodyDiv w:val="1"/>
      <w:marLeft w:val="0"/>
      <w:marRight w:val="0"/>
      <w:marTop w:val="0"/>
      <w:marBottom w:val="0"/>
      <w:divBdr>
        <w:top w:val="none" w:sz="0" w:space="0" w:color="auto"/>
        <w:left w:val="none" w:sz="0" w:space="0" w:color="auto"/>
        <w:bottom w:val="none" w:sz="0" w:space="0" w:color="auto"/>
        <w:right w:val="none" w:sz="0" w:space="0" w:color="auto"/>
      </w:divBdr>
    </w:div>
    <w:div w:id="1833640543">
      <w:bodyDiv w:val="1"/>
      <w:marLeft w:val="0"/>
      <w:marRight w:val="0"/>
      <w:marTop w:val="0"/>
      <w:marBottom w:val="0"/>
      <w:divBdr>
        <w:top w:val="none" w:sz="0" w:space="0" w:color="auto"/>
        <w:left w:val="none" w:sz="0" w:space="0" w:color="auto"/>
        <w:bottom w:val="none" w:sz="0" w:space="0" w:color="auto"/>
        <w:right w:val="none" w:sz="0" w:space="0" w:color="auto"/>
      </w:divBdr>
      <w:divsChild>
        <w:div w:id="834102194">
          <w:marLeft w:val="0"/>
          <w:marRight w:val="0"/>
          <w:marTop w:val="0"/>
          <w:marBottom w:val="0"/>
          <w:divBdr>
            <w:top w:val="none" w:sz="0" w:space="0" w:color="auto"/>
            <w:left w:val="none" w:sz="0" w:space="0" w:color="auto"/>
            <w:bottom w:val="none" w:sz="0" w:space="0" w:color="auto"/>
            <w:right w:val="none" w:sz="0" w:space="0" w:color="auto"/>
          </w:divBdr>
        </w:div>
        <w:div w:id="1214924454">
          <w:marLeft w:val="0"/>
          <w:marRight w:val="0"/>
          <w:marTop w:val="0"/>
          <w:marBottom w:val="0"/>
          <w:divBdr>
            <w:top w:val="none" w:sz="0" w:space="0" w:color="auto"/>
            <w:left w:val="none" w:sz="0" w:space="0" w:color="auto"/>
            <w:bottom w:val="none" w:sz="0" w:space="0" w:color="auto"/>
            <w:right w:val="none" w:sz="0" w:space="0" w:color="auto"/>
          </w:divBdr>
        </w:div>
      </w:divsChild>
    </w:div>
    <w:div w:id="1834490133">
      <w:bodyDiv w:val="1"/>
      <w:marLeft w:val="0"/>
      <w:marRight w:val="0"/>
      <w:marTop w:val="0"/>
      <w:marBottom w:val="0"/>
      <w:divBdr>
        <w:top w:val="none" w:sz="0" w:space="0" w:color="auto"/>
        <w:left w:val="none" w:sz="0" w:space="0" w:color="auto"/>
        <w:bottom w:val="none" w:sz="0" w:space="0" w:color="auto"/>
        <w:right w:val="none" w:sz="0" w:space="0" w:color="auto"/>
      </w:divBdr>
      <w:divsChild>
        <w:div w:id="501505881">
          <w:marLeft w:val="0"/>
          <w:marRight w:val="0"/>
          <w:marTop w:val="0"/>
          <w:marBottom w:val="0"/>
          <w:divBdr>
            <w:top w:val="single" w:sz="2" w:space="0" w:color="auto"/>
            <w:left w:val="single" w:sz="2" w:space="0" w:color="auto"/>
            <w:bottom w:val="single" w:sz="2" w:space="0" w:color="auto"/>
            <w:right w:val="single" w:sz="2" w:space="0" w:color="auto"/>
          </w:divBdr>
        </w:div>
      </w:divsChild>
    </w:div>
    <w:div w:id="1840080176">
      <w:bodyDiv w:val="1"/>
      <w:marLeft w:val="0"/>
      <w:marRight w:val="0"/>
      <w:marTop w:val="0"/>
      <w:marBottom w:val="0"/>
      <w:divBdr>
        <w:top w:val="none" w:sz="0" w:space="0" w:color="auto"/>
        <w:left w:val="none" w:sz="0" w:space="0" w:color="auto"/>
        <w:bottom w:val="none" w:sz="0" w:space="0" w:color="auto"/>
        <w:right w:val="none" w:sz="0" w:space="0" w:color="auto"/>
      </w:divBdr>
    </w:div>
    <w:div w:id="1842699335">
      <w:bodyDiv w:val="1"/>
      <w:marLeft w:val="0"/>
      <w:marRight w:val="0"/>
      <w:marTop w:val="0"/>
      <w:marBottom w:val="0"/>
      <w:divBdr>
        <w:top w:val="none" w:sz="0" w:space="0" w:color="auto"/>
        <w:left w:val="none" w:sz="0" w:space="0" w:color="auto"/>
        <w:bottom w:val="none" w:sz="0" w:space="0" w:color="auto"/>
        <w:right w:val="none" w:sz="0" w:space="0" w:color="auto"/>
      </w:divBdr>
    </w:div>
    <w:div w:id="1846165488">
      <w:bodyDiv w:val="1"/>
      <w:marLeft w:val="0"/>
      <w:marRight w:val="0"/>
      <w:marTop w:val="0"/>
      <w:marBottom w:val="0"/>
      <w:divBdr>
        <w:top w:val="none" w:sz="0" w:space="0" w:color="auto"/>
        <w:left w:val="none" w:sz="0" w:space="0" w:color="auto"/>
        <w:bottom w:val="none" w:sz="0" w:space="0" w:color="auto"/>
        <w:right w:val="none" w:sz="0" w:space="0" w:color="auto"/>
      </w:divBdr>
    </w:div>
    <w:div w:id="1851555400">
      <w:bodyDiv w:val="1"/>
      <w:marLeft w:val="0"/>
      <w:marRight w:val="0"/>
      <w:marTop w:val="0"/>
      <w:marBottom w:val="0"/>
      <w:divBdr>
        <w:top w:val="none" w:sz="0" w:space="0" w:color="auto"/>
        <w:left w:val="none" w:sz="0" w:space="0" w:color="auto"/>
        <w:bottom w:val="none" w:sz="0" w:space="0" w:color="auto"/>
        <w:right w:val="none" w:sz="0" w:space="0" w:color="auto"/>
      </w:divBdr>
    </w:div>
    <w:div w:id="1857380214">
      <w:bodyDiv w:val="1"/>
      <w:marLeft w:val="0"/>
      <w:marRight w:val="0"/>
      <w:marTop w:val="0"/>
      <w:marBottom w:val="0"/>
      <w:divBdr>
        <w:top w:val="none" w:sz="0" w:space="0" w:color="auto"/>
        <w:left w:val="none" w:sz="0" w:space="0" w:color="auto"/>
        <w:bottom w:val="none" w:sz="0" w:space="0" w:color="auto"/>
        <w:right w:val="none" w:sz="0" w:space="0" w:color="auto"/>
      </w:divBdr>
      <w:divsChild>
        <w:div w:id="426467127">
          <w:marLeft w:val="0"/>
          <w:marRight w:val="0"/>
          <w:marTop w:val="0"/>
          <w:marBottom w:val="0"/>
          <w:divBdr>
            <w:top w:val="single" w:sz="2" w:space="0" w:color="auto"/>
            <w:left w:val="single" w:sz="2" w:space="0" w:color="auto"/>
            <w:bottom w:val="single" w:sz="2" w:space="0" w:color="auto"/>
            <w:right w:val="single" w:sz="2" w:space="0" w:color="auto"/>
          </w:divBdr>
        </w:div>
        <w:div w:id="577981345">
          <w:marLeft w:val="0"/>
          <w:marRight w:val="0"/>
          <w:marTop w:val="0"/>
          <w:marBottom w:val="0"/>
          <w:divBdr>
            <w:top w:val="single" w:sz="2" w:space="0" w:color="auto"/>
            <w:left w:val="single" w:sz="2" w:space="0" w:color="auto"/>
            <w:bottom w:val="single" w:sz="2" w:space="0" w:color="auto"/>
            <w:right w:val="single" w:sz="2" w:space="0" w:color="auto"/>
          </w:divBdr>
        </w:div>
      </w:divsChild>
    </w:div>
    <w:div w:id="1869223113">
      <w:bodyDiv w:val="1"/>
      <w:marLeft w:val="0"/>
      <w:marRight w:val="0"/>
      <w:marTop w:val="0"/>
      <w:marBottom w:val="0"/>
      <w:divBdr>
        <w:top w:val="none" w:sz="0" w:space="0" w:color="auto"/>
        <w:left w:val="none" w:sz="0" w:space="0" w:color="auto"/>
        <w:bottom w:val="none" w:sz="0" w:space="0" w:color="auto"/>
        <w:right w:val="none" w:sz="0" w:space="0" w:color="auto"/>
      </w:divBdr>
    </w:div>
    <w:div w:id="1869879281">
      <w:bodyDiv w:val="1"/>
      <w:marLeft w:val="0"/>
      <w:marRight w:val="0"/>
      <w:marTop w:val="0"/>
      <w:marBottom w:val="0"/>
      <w:divBdr>
        <w:top w:val="none" w:sz="0" w:space="0" w:color="auto"/>
        <w:left w:val="none" w:sz="0" w:space="0" w:color="auto"/>
        <w:bottom w:val="none" w:sz="0" w:space="0" w:color="auto"/>
        <w:right w:val="none" w:sz="0" w:space="0" w:color="auto"/>
      </w:divBdr>
      <w:divsChild>
        <w:div w:id="725418681">
          <w:marLeft w:val="0"/>
          <w:marRight w:val="0"/>
          <w:marTop w:val="0"/>
          <w:marBottom w:val="0"/>
          <w:divBdr>
            <w:top w:val="single" w:sz="2" w:space="0" w:color="auto"/>
            <w:left w:val="single" w:sz="2" w:space="0" w:color="auto"/>
            <w:bottom w:val="single" w:sz="2" w:space="0" w:color="auto"/>
            <w:right w:val="single" w:sz="2" w:space="0" w:color="auto"/>
          </w:divBdr>
        </w:div>
      </w:divsChild>
    </w:div>
    <w:div w:id="1873491251">
      <w:bodyDiv w:val="1"/>
      <w:marLeft w:val="0"/>
      <w:marRight w:val="0"/>
      <w:marTop w:val="0"/>
      <w:marBottom w:val="0"/>
      <w:divBdr>
        <w:top w:val="none" w:sz="0" w:space="0" w:color="auto"/>
        <w:left w:val="none" w:sz="0" w:space="0" w:color="auto"/>
        <w:bottom w:val="none" w:sz="0" w:space="0" w:color="auto"/>
        <w:right w:val="none" w:sz="0" w:space="0" w:color="auto"/>
      </w:divBdr>
      <w:divsChild>
        <w:div w:id="38283330">
          <w:marLeft w:val="0"/>
          <w:marRight w:val="0"/>
          <w:marTop w:val="0"/>
          <w:marBottom w:val="0"/>
          <w:divBdr>
            <w:top w:val="single" w:sz="2" w:space="0" w:color="auto"/>
            <w:left w:val="single" w:sz="2" w:space="0" w:color="auto"/>
            <w:bottom w:val="single" w:sz="2" w:space="0" w:color="auto"/>
            <w:right w:val="single" w:sz="2" w:space="0" w:color="auto"/>
          </w:divBdr>
        </w:div>
        <w:div w:id="1393037576">
          <w:marLeft w:val="0"/>
          <w:marRight w:val="0"/>
          <w:marTop w:val="0"/>
          <w:marBottom w:val="0"/>
          <w:divBdr>
            <w:top w:val="single" w:sz="2" w:space="0" w:color="auto"/>
            <w:left w:val="single" w:sz="2" w:space="0" w:color="auto"/>
            <w:bottom w:val="single" w:sz="2" w:space="0" w:color="auto"/>
            <w:right w:val="single" w:sz="2" w:space="0" w:color="auto"/>
          </w:divBdr>
        </w:div>
      </w:divsChild>
    </w:div>
    <w:div w:id="1880587042">
      <w:bodyDiv w:val="1"/>
      <w:marLeft w:val="0"/>
      <w:marRight w:val="0"/>
      <w:marTop w:val="0"/>
      <w:marBottom w:val="0"/>
      <w:divBdr>
        <w:top w:val="none" w:sz="0" w:space="0" w:color="auto"/>
        <w:left w:val="none" w:sz="0" w:space="0" w:color="auto"/>
        <w:bottom w:val="none" w:sz="0" w:space="0" w:color="auto"/>
        <w:right w:val="none" w:sz="0" w:space="0" w:color="auto"/>
      </w:divBdr>
      <w:divsChild>
        <w:div w:id="572661154">
          <w:marLeft w:val="0"/>
          <w:marRight w:val="0"/>
          <w:marTop w:val="0"/>
          <w:marBottom w:val="0"/>
          <w:divBdr>
            <w:top w:val="single" w:sz="2" w:space="0" w:color="auto"/>
            <w:left w:val="single" w:sz="2" w:space="0" w:color="auto"/>
            <w:bottom w:val="single" w:sz="2" w:space="0" w:color="auto"/>
            <w:right w:val="single" w:sz="2" w:space="0" w:color="auto"/>
          </w:divBdr>
        </w:div>
        <w:div w:id="595482910">
          <w:marLeft w:val="0"/>
          <w:marRight w:val="0"/>
          <w:marTop w:val="0"/>
          <w:marBottom w:val="0"/>
          <w:divBdr>
            <w:top w:val="single" w:sz="2" w:space="0" w:color="auto"/>
            <w:left w:val="single" w:sz="2" w:space="0" w:color="auto"/>
            <w:bottom w:val="single" w:sz="2" w:space="0" w:color="auto"/>
            <w:right w:val="single" w:sz="2" w:space="0" w:color="auto"/>
          </w:divBdr>
        </w:div>
      </w:divsChild>
    </w:div>
    <w:div w:id="1907758073">
      <w:bodyDiv w:val="1"/>
      <w:marLeft w:val="0"/>
      <w:marRight w:val="0"/>
      <w:marTop w:val="0"/>
      <w:marBottom w:val="0"/>
      <w:divBdr>
        <w:top w:val="none" w:sz="0" w:space="0" w:color="auto"/>
        <w:left w:val="none" w:sz="0" w:space="0" w:color="auto"/>
        <w:bottom w:val="none" w:sz="0" w:space="0" w:color="auto"/>
        <w:right w:val="none" w:sz="0" w:space="0" w:color="auto"/>
      </w:divBdr>
      <w:divsChild>
        <w:div w:id="340622740">
          <w:marLeft w:val="0"/>
          <w:marRight w:val="0"/>
          <w:marTop w:val="0"/>
          <w:marBottom w:val="0"/>
          <w:divBdr>
            <w:top w:val="single" w:sz="2" w:space="0" w:color="auto"/>
            <w:left w:val="single" w:sz="2" w:space="0" w:color="auto"/>
            <w:bottom w:val="single" w:sz="2" w:space="0" w:color="auto"/>
            <w:right w:val="single" w:sz="2" w:space="0" w:color="auto"/>
          </w:divBdr>
        </w:div>
        <w:div w:id="588585626">
          <w:marLeft w:val="0"/>
          <w:marRight w:val="0"/>
          <w:marTop w:val="0"/>
          <w:marBottom w:val="0"/>
          <w:divBdr>
            <w:top w:val="single" w:sz="2" w:space="0" w:color="auto"/>
            <w:left w:val="single" w:sz="2" w:space="0" w:color="auto"/>
            <w:bottom w:val="single" w:sz="2" w:space="0" w:color="auto"/>
            <w:right w:val="single" w:sz="2" w:space="0" w:color="auto"/>
          </w:divBdr>
        </w:div>
        <w:div w:id="1010793901">
          <w:marLeft w:val="0"/>
          <w:marRight w:val="0"/>
          <w:marTop w:val="0"/>
          <w:marBottom w:val="0"/>
          <w:divBdr>
            <w:top w:val="single" w:sz="2" w:space="0" w:color="auto"/>
            <w:left w:val="single" w:sz="2" w:space="0" w:color="auto"/>
            <w:bottom w:val="single" w:sz="2" w:space="0" w:color="auto"/>
            <w:right w:val="single" w:sz="2" w:space="0" w:color="auto"/>
          </w:divBdr>
        </w:div>
        <w:div w:id="1188328362">
          <w:marLeft w:val="0"/>
          <w:marRight w:val="0"/>
          <w:marTop w:val="0"/>
          <w:marBottom w:val="0"/>
          <w:divBdr>
            <w:top w:val="single" w:sz="2" w:space="0" w:color="auto"/>
            <w:left w:val="single" w:sz="2" w:space="0" w:color="auto"/>
            <w:bottom w:val="single" w:sz="2" w:space="0" w:color="auto"/>
            <w:right w:val="single" w:sz="2" w:space="0" w:color="auto"/>
          </w:divBdr>
        </w:div>
        <w:div w:id="1270704286">
          <w:marLeft w:val="0"/>
          <w:marRight w:val="0"/>
          <w:marTop w:val="0"/>
          <w:marBottom w:val="0"/>
          <w:divBdr>
            <w:top w:val="single" w:sz="2" w:space="0" w:color="auto"/>
            <w:left w:val="single" w:sz="2" w:space="0" w:color="auto"/>
            <w:bottom w:val="single" w:sz="2" w:space="0" w:color="auto"/>
            <w:right w:val="single" w:sz="2" w:space="0" w:color="auto"/>
          </w:divBdr>
        </w:div>
        <w:div w:id="1459228170">
          <w:marLeft w:val="0"/>
          <w:marRight w:val="0"/>
          <w:marTop w:val="0"/>
          <w:marBottom w:val="0"/>
          <w:divBdr>
            <w:top w:val="single" w:sz="2" w:space="0" w:color="auto"/>
            <w:left w:val="single" w:sz="2" w:space="0" w:color="auto"/>
            <w:bottom w:val="single" w:sz="2" w:space="0" w:color="auto"/>
            <w:right w:val="single" w:sz="2" w:space="0" w:color="auto"/>
          </w:divBdr>
        </w:div>
        <w:div w:id="1487549712">
          <w:marLeft w:val="0"/>
          <w:marRight w:val="0"/>
          <w:marTop w:val="0"/>
          <w:marBottom w:val="0"/>
          <w:divBdr>
            <w:top w:val="single" w:sz="2" w:space="0" w:color="auto"/>
            <w:left w:val="single" w:sz="2" w:space="0" w:color="auto"/>
            <w:bottom w:val="single" w:sz="2" w:space="0" w:color="auto"/>
            <w:right w:val="single" w:sz="2" w:space="0" w:color="auto"/>
          </w:divBdr>
        </w:div>
        <w:div w:id="1653831914">
          <w:marLeft w:val="0"/>
          <w:marRight w:val="0"/>
          <w:marTop w:val="0"/>
          <w:marBottom w:val="0"/>
          <w:divBdr>
            <w:top w:val="single" w:sz="2" w:space="0" w:color="auto"/>
            <w:left w:val="single" w:sz="2" w:space="0" w:color="auto"/>
            <w:bottom w:val="single" w:sz="2" w:space="0" w:color="auto"/>
            <w:right w:val="single" w:sz="2" w:space="0" w:color="auto"/>
          </w:divBdr>
        </w:div>
      </w:divsChild>
    </w:div>
    <w:div w:id="1915318044">
      <w:bodyDiv w:val="1"/>
      <w:marLeft w:val="0"/>
      <w:marRight w:val="0"/>
      <w:marTop w:val="0"/>
      <w:marBottom w:val="0"/>
      <w:divBdr>
        <w:top w:val="none" w:sz="0" w:space="0" w:color="auto"/>
        <w:left w:val="none" w:sz="0" w:space="0" w:color="auto"/>
        <w:bottom w:val="none" w:sz="0" w:space="0" w:color="auto"/>
        <w:right w:val="none" w:sz="0" w:space="0" w:color="auto"/>
      </w:divBdr>
    </w:div>
    <w:div w:id="1921015401">
      <w:bodyDiv w:val="1"/>
      <w:marLeft w:val="0"/>
      <w:marRight w:val="0"/>
      <w:marTop w:val="0"/>
      <w:marBottom w:val="0"/>
      <w:divBdr>
        <w:top w:val="none" w:sz="0" w:space="0" w:color="auto"/>
        <w:left w:val="none" w:sz="0" w:space="0" w:color="auto"/>
        <w:bottom w:val="none" w:sz="0" w:space="0" w:color="auto"/>
        <w:right w:val="none" w:sz="0" w:space="0" w:color="auto"/>
      </w:divBdr>
      <w:divsChild>
        <w:div w:id="1336493816">
          <w:marLeft w:val="0"/>
          <w:marRight w:val="0"/>
          <w:marTop w:val="0"/>
          <w:marBottom w:val="0"/>
          <w:divBdr>
            <w:top w:val="single" w:sz="2" w:space="0" w:color="auto"/>
            <w:left w:val="single" w:sz="2" w:space="0" w:color="auto"/>
            <w:bottom w:val="single" w:sz="2" w:space="0" w:color="auto"/>
            <w:right w:val="single" w:sz="2" w:space="0" w:color="auto"/>
          </w:divBdr>
        </w:div>
        <w:div w:id="1489251574">
          <w:marLeft w:val="0"/>
          <w:marRight w:val="0"/>
          <w:marTop w:val="0"/>
          <w:marBottom w:val="0"/>
          <w:divBdr>
            <w:top w:val="single" w:sz="2" w:space="0" w:color="auto"/>
            <w:left w:val="single" w:sz="2" w:space="0" w:color="auto"/>
            <w:bottom w:val="single" w:sz="2" w:space="0" w:color="auto"/>
            <w:right w:val="single" w:sz="2" w:space="0" w:color="auto"/>
          </w:divBdr>
        </w:div>
        <w:div w:id="1996030872">
          <w:marLeft w:val="0"/>
          <w:marRight w:val="0"/>
          <w:marTop w:val="0"/>
          <w:marBottom w:val="0"/>
          <w:divBdr>
            <w:top w:val="single" w:sz="2" w:space="0" w:color="auto"/>
            <w:left w:val="single" w:sz="2" w:space="0" w:color="auto"/>
            <w:bottom w:val="single" w:sz="2" w:space="0" w:color="auto"/>
            <w:right w:val="single" w:sz="2" w:space="0" w:color="auto"/>
          </w:divBdr>
        </w:div>
      </w:divsChild>
    </w:div>
    <w:div w:id="1928225546">
      <w:bodyDiv w:val="1"/>
      <w:marLeft w:val="0"/>
      <w:marRight w:val="0"/>
      <w:marTop w:val="0"/>
      <w:marBottom w:val="0"/>
      <w:divBdr>
        <w:top w:val="none" w:sz="0" w:space="0" w:color="auto"/>
        <w:left w:val="none" w:sz="0" w:space="0" w:color="auto"/>
        <w:bottom w:val="none" w:sz="0" w:space="0" w:color="auto"/>
        <w:right w:val="none" w:sz="0" w:space="0" w:color="auto"/>
      </w:divBdr>
      <w:divsChild>
        <w:div w:id="156769628">
          <w:marLeft w:val="0"/>
          <w:marRight w:val="0"/>
          <w:marTop w:val="0"/>
          <w:marBottom w:val="0"/>
          <w:divBdr>
            <w:top w:val="single" w:sz="2" w:space="0" w:color="auto"/>
            <w:left w:val="single" w:sz="2" w:space="0" w:color="auto"/>
            <w:bottom w:val="single" w:sz="2" w:space="0" w:color="auto"/>
            <w:right w:val="single" w:sz="2" w:space="0" w:color="auto"/>
          </w:divBdr>
        </w:div>
        <w:div w:id="885947969">
          <w:marLeft w:val="0"/>
          <w:marRight w:val="0"/>
          <w:marTop w:val="0"/>
          <w:marBottom w:val="0"/>
          <w:divBdr>
            <w:top w:val="single" w:sz="2" w:space="0" w:color="auto"/>
            <w:left w:val="single" w:sz="2" w:space="0" w:color="auto"/>
            <w:bottom w:val="single" w:sz="2" w:space="0" w:color="auto"/>
            <w:right w:val="single" w:sz="2" w:space="0" w:color="auto"/>
          </w:divBdr>
        </w:div>
      </w:divsChild>
    </w:div>
    <w:div w:id="1930847443">
      <w:bodyDiv w:val="1"/>
      <w:marLeft w:val="0"/>
      <w:marRight w:val="0"/>
      <w:marTop w:val="0"/>
      <w:marBottom w:val="0"/>
      <w:divBdr>
        <w:top w:val="none" w:sz="0" w:space="0" w:color="auto"/>
        <w:left w:val="none" w:sz="0" w:space="0" w:color="auto"/>
        <w:bottom w:val="none" w:sz="0" w:space="0" w:color="auto"/>
        <w:right w:val="none" w:sz="0" w:space="0" w:color="auto"/>
      </w:divBdr>
    </w:div>
    <w:div w:id="1966889082">
      <w:bodyDiv w:val="1"/>
      <w:marLeft w:val="0"/>
      <w:marRight w:val="0"/>
      <w:marTop w:val="0"/>
      <w:marBottom w:val="0"/>
      <w:divBdr>
        <w:top w:val="none" w:sz="0" w:space="0" w:color="auto"/>
        <w:left w:val="none" w:sz="0" w:space="0" w:color="auto"/>
        <w:bottom w:val="none" w:sz="0" w:space="0" w:color="auto"/>
        <w:right w:val="none" w:sz="0" w:space="0" w:color="auto"/>
      </w:divBdr>
      <w:divsChild>
        <w:div w:id="1932817489">
          <w:marLeft w:val="0"/>
          <w:marRight w:val="0"/>
          <w:marTop w:val="0"/>
          <w:marBottom w:val="0"/>
          <w:divBdr>
            <w:top w:val="single" w:sz="2" w:space="0" w:color="auto"/>
            <w:left w:val="single" w:sz="2" w:space="0" w:color="auto"/>
            <w:bottom w:val="single" w:sz="2" w:space="0" w:color="auto"/>
            <w:right w:val="single" w:sz="2" w:space="0" w:color="auto"/>
          </w:divBdr>
        </w:div>
      </w:divsChild>
    </w:div>
    <w:div w:id="1970477001">
      <w:bodyDiv w:val="1"/>
      <w:marLeft w:val="0"/>
      <w:marRight w:val="0"/>
      <w:marTop w:val="0"/>
      <w:marBottom w:val="0"/>
      <w:divBdr>
        <w:top w:val="none" w:sz="0" w:space="0" w:color="auto"/>
        <w:left w:val="none" w:sz="0" w:space="0" w:color="auto"/>
        <w:bottom w:val="none" w:sz="0" w:space="0" w:color="auto"/>
        <w:right w:val="none" w:sz="0" w:space="0" w:color="auto"/>
      </w:divBdr>
      <w:divsChild>
        <w:div w:id="746071536">
          <w:marLeft w:val="0"/>
          <w:marRight w:val="0"/>
          <w:marTop w:val="0"/>
          <w:marBottom w:val="0"/>
          <w:divBdr>
            <w:top w:val="single" w:sz="2" w:space="0" w:color="auto"/>
            <w:left w:val="single" w:sz="2" w:space="0" w:color="auto"/>
            <w:bottom w:val="single" w:sz="2" w:space="0" w:color="auto"/>
            <w:right w:val="single" w:sz="2" w:space="0" w:color="auto"/>
          </w:divBdr>
        </w:div>
        <w:div w:id="1340279332">
          <w:marLeft w:val="0"/>
          <w:marRight w:val="0"/>
          <w:marTop w:val="0"/>
          <w:marBottom w:val="0"/>
          <w:divBdr>
            <w:top w:val="single" w:sz="2" w:space="0" w:color="auto"/>
            <w:left w:val="single" w:sz="2" w:space="0" w:color="auto"/>
            <w:bottom w:val="single" w:sz="2" w:space="0" w:color="auto"/>
            <w:right w:val="single" w:sz="2" w:space="0" w:color="auto"/>
          </w:divBdr>
        </w:div>
        <w:div w:id="2093502617">
          <w:marLeft w:val="0"/>
          <w:marRight w:val="0"/>
          <w:marTop w:val="0"/>
          <w:marBottom w:val="0"/>
          <w:divBdr>
            <w:top w:val="single" w:sz="2" w:space="0" w:color="auto"/>
            <w:left w:val="single" w:sz="2" w:space="0" w:color="auto"/>
            <w:bottom w:val="single" w:sz="2" w:space="0" w:color="auto"/>
            <w:right w:val="single" w:sz="2" w:space="0" w:color="auto"/>
          </w:divBdr>
        </w:div>
      </w:divsChild>
    </w:div>
    <w:div w:id="1974555809">
      <w:bodyDiv w:val="1"/>
      <w:marLeft w:val="0"/>
      <w:marRight w:val="0"/>
      <w:marTop w:val="0"/>
      <w:marBottom w:val="0"/>
      <w:divBdr>
        <w:top w:val="none" w:sz="0" w:space="0" w:color="auto"/>
        <w:left w:val="none" w:sz="0" w:space="0" w:color="auto"/>
        <w:bottom w:val="none" w:sz="0" w:space="0" w:color="auto"/>
        <w:right w:val="none" w:sz="0" w:space="0" w:color="auto"/>
      </w:divBdr>
    </w:div>
    <w:div w:id="1989281648">
      <w:bodyDiv w:val="1"/>
      <w:marLeft w:val="0"/>
      <w:marRight w:val="0"/>
      <w:marTop w:val="0"/>
      <w:marBottom w:val="0"/>
      <w:divBdr>
        <w:top w:val="none" w:sz="0" w:space="0" w:color="auto"/>
        <w:left w:val="none" w:sz="0" w:space="0" w:color="auto"/>
        <w:bottom w:val="none" w:sz="0" w:space="0" w:color="auto"/>
        <w:right w:val="none" w:sz="0" w:space="0" w:color="auto"/>
      </w:divBdr>
      <w:divsChild>
        <w:div w:id="161044580">
          <w:marLeft w:val="0"/>
          <w:marRight w:val="0"/>
          <w:marTop w:val="0"/>
          <w:marBottom w:val="0"/>
          <w:divBdr>
            <w:top w:val="none" w:sz="0" w:space="0" w:color="auto"/>
            <w:left w:val="none" w:sz="0" w:space="0" w:color="auto"/>
            <w:bottom w:val="none" w:sz="0" w:space="0" w:color="auto"/>
            <w:right w:val="none" w:sz="0" w:space="0" w:color="auto"/>
          </w:divBdr>
        </w:div>
        <w:div w:id="317345992">
          <w:marLeft w:val="0"/>
          <w:marRight w:val="0"/>
          <w:marTop w:val="0"/>
          <w:marBottom w:val="0"/>
          <w:divBdr>
            <w:top w:val="none" w:sz="0" w:space="0" w:color="auto"/>
            <w:left w:val="none" w:sz="0" w:space="0" w:color="auto"/>
            <w:bottom w:val="none" w:sz="0" w:space="0" w:color="auto"/>
            <w:right w:val="none" w:sz="0" w:space="0" w:color="auto"/>
          </w:divBdr>
        </w:div>
        <w:div w:id="323551859">
          <w:marLeft w:val="0"/>
          <w:marRight w:val="0"/>
          <w:marTop w:val="0"/>
          <w:marBottom w:val="0"/>
          <w:divBdr>
            <w:top w:val="none" w:sz="0" w:space="0" w:color="auto"/>
            <w:left w:val="none" w:sz="0" w:space="0" w:color="auto"/>
            <w:bottom w:val="none" w:sz="0" w:space="0" w:color="auto"/>
            <w:right w:val="none" w:sz="0" w:space="0" w:color="auto"/>
          </w:divBdr>
        </w:div>
        <w:div w:id="464661185">
          <w:marLeft w:val="0"/>
          <w:marRight w:val="0"/>
          <w:marTop w:val="0"/>
          <w:marBottom w:val="0"/>
          <w:divBdr>
            <w:top w:val="none" w:sz="0" w:space="0" w:color="auto"/>
            <w:left w:val="none" w:sz="0" w:space="0" w:color="auto"/>
            <w:bottom w:val="none" w:sz="0" w:space="0" w:color="auto"/>
            <w:right w:val="none" w:sz="0" w:space="0" w:color="auto"/>
          </w:divBdr>
        </w:div>
        <w:div w:id="674115515">
          <w:marLeft w:val="0"/>
          <w:marRight w:val="0"/>
          <w:marTop w:val="0"/>
          <w:marBottom w:val="0"/>
          <w:divBdr>
            <w:top w:val="none" w:sz="0" w:space="0" w:color="auto"/>
            <w:left w:val="none" w:sz="0" w:space="0" w:color="auto"/>
            <w:bottom w:val="none" w:sz="0" w:space="0" w:color="auto"/>
            <w:right w:val="none" w:sz="0" w:space="0" w:color="auto"/>
          </w:divBdr>
        </w:div>
        <w:div w:id="1044255385">
          <w:marLeft w:val="0"/>
          <w:marRight w:val="0"/>
          <w:marTop w:val="0"/>
          <w:marBottom w:val="0"/>
          <w:divBdr>
            <w:top w:val="none" w:sz="0" w:space="0" w:color="auto"/>
            <w:left w:val="none" w:sz="0" w:space="0" w:color="auto"/>
            <w:bottom w:val="none" w:sz="0" w:space="0" w:color="auto"/>
            <w:right w:val="none" w:sz="0" w:space="0" w:color="auto"/>
          </w:divBdr>
        </w:div>
        <w:div w:id="1860125531">
          <w:marLeft w:val="0"/>
          <w:marRight w:val="0"/>
          <w:marTop w:val="0"/>
          <w:marBottom w:val="0"/>
          <w:divBdr>
            <w:top w:val="none" w:sz="0" w:space="0" w:color="auto"/>
            <w:left w:val="none" w:sz="0" w:space="0" w:color="auto"/>
            <w:bottom w:val="none" w:sz="0" w:space="0" w:color="auto"/>
            <w:right w:val="none" w:sz="0" w:space="0" w:color="auto"/>
          </w:divBdr>
        </w:div>
      </w:divsChild>
    </w:div>
    <w:div w:id="2017419165">
      <w:bodyDiv w:val="1"/>
      <w:marLeft w:val="0"/>
      <w:marRight w:val="0"/>
      <w:marTop w:val="0"/>
      <w:marBottom w:val="0"/>
      <w:divBdr>
        <w:top w:val="none" w:sz="0" w:space="0" w:color="auto"/>
        <w:left w:val="none" w:sz="0" w:space="0" w:color="auto"/>
        <w:bottom w:val="none" w:sz="0" w:space="0" w:color="auto"/>
        <w:right w:val="none" w:sz="0" w:space="0" w:color="auto"/>
      </w:divBdr>
      <w:divsChild>
        <w:div w:id="448933701">
          <w:marLeft w:val="0"/>
          <w:marRight w:val="0"/>
          <w:marTop w:val="0"/>
          <w:marBottom w:val="0"/>
          <w:divBdr>
            <w:top w:val="single" w:sz="2" w:space="0" w:color="auto"/>
            <w:left w:val="single" w:sz="2" w:space="0" w:color="auto"/>
            <w:bottom w:val="single" w:sz="2" w:space="0" w:color="auto"/>
            <w:right w:val="single" w:sz="2" w:space="0" w:color="auto"/>
          </w:divBdr>
        </w:div>
      </w:divsChild>
    </w:div>
    <w:div w:id="2030136716">
      <w:bodyDiv w:val="1"/>
      <w:marLeft w:val="0"/>
      <w:marRight w:val="0"/>
      <w:marTop w:val="0"/>
      <w:marBottom w:val="0"/>
      <w:divBdr>
        <w:top w:val="none" w:sz="0" w:space="0" w:color="auto"/>
        <w:left w:val="none" w:sz="0" w:space="0" w:color="auto"/>
        <w:bottom w:val="none" w:sz="0" w:space="0" w:color="auto"/>
        <w:right w:val="none" w:sz="0" w:space="0" w:color="auto"/>
      </w:divBdr>
      <w:divsChild>
        <w:div w:id="325986829">
          <w:marLeft w:val="0"/>
          <w:marRight w:val="0"/>
          <w:marTop w:val="0"/>
          <w:marBottom w:val="0"/>
          <w:divBdr>
            <w:top w:val="single" w:sz="2" w:space="0" w:color="auto"/>
            <w:left w:val="single" w:sz="2" w:space="0" w:color="auto"/>
            <w:bottom w:val="single" w:sz="2" w:space="0" w:color="auto"/>
            <w:right w:val="single" w:sz="2" w:space="0" w:color="auto"/>
          </w:divBdr>
        </w:div>
        <w:div w:id="1435174109">
          <w:marLeft w:val="0"/>
          <w:marRight w:val="0"/>
          <w:marTop w:val="0"/>
          <w:marBottom w:val="0"/>
          <w:divBdr>
            <w:top w:val="single" w:sz="2" w:space="0" w:color="auto"/>
            <w:left w:val="single" w:sz="2" w:space="0" w:color="auto"/>
            <w:bottom w:val="single" w:sz="2" w:space="0" w:color="auto"/>
            <w:right w:val="single" w:sz="2" w:space="0" w:color="auto"/>
          </w:divBdr>
        </w:div>
        <w:div w:id="1455783264">
          <w:marLeft w:val="0"/>
          <w:marRight w:val="0"/>
          <w:marTop w:val="0"/>
          <w:marBottom w:val="0"/>
          <w:divBdr>
            <w:top w:val="single" w:sz="2" w:space="0" w:color="auto"/>
            <w:left w:val="single" w:sz="2" w:space="0" w:color="auto"/>
            <w:bottom w:val="single" w:sz="2" w:space="0" w:color="auto"/>
            <w:right w:val="single" w:sz="2" w:space="0" w:color="auto"/>
          </w:divBdr>
        </w:div>
        <w:div w:id="1945377410">
          <w:marLeft w:val="0"/>
          <w:marRight w:val="0"/>
          <w:marTop w:val="0"/>
          <w:marBottom w:val="0"/>
          <w:divBdr>
            <w:top w:val="single" w:sz="2" w:space="0" w:color="auto"/>
            <w:left w:val="single" w:sz="2" w:space="0" w:color="auto"/>
            <w:bottom w:val="single" w:sz="2" w:space="0" w:color="auto"/>
            <w:right w:val="single" w:sz="2" w:space="0" w:color="auto"/>
          </w:divBdr>
        </w:div>
      </w:divsChild>
    </w:div>
    <w:div w:id="2032955656">
      <w:bodyDiv w:val="1"/>
      <w:marLeft w:val="0"/>
      <w:marRight w:val="0"/>
      <w:marTop w:val="0"/>
      <w:marBottom w:val="0"/>
      <w:divBdr>
        <w:top w:val="none" w:sz="0" w:space="0" w:color="auto"/>
        <w:left w:val="none" w:sz="0" w:space="0" w:color="auto"/>
        <w:bottom w:val="none" w:sz="0" w:space="0" w:color="auto"/>
        <w:right w:val="none" w:sz="0" w:space="0" w:color="auto"/>
      </w:divBdr>
      <w:divsChild>
        <w:div w:id="291058697">
          <w:marLeft w:val="0"/>
          <w:marRight w:val="0"/>
          <w:marTop w:val="0"/>
          <w:marBottom w:val="0"/>
          <w:divBdr>
            <w:top w:val="single" w:sz="2" w:space="0" w:color="auto"/>
            <w:left w:val="single" w:sz="2" w:space="0" w:color="auto"/>
            <w:bottom w:val="single" w:sz="2" w:space="0" w:color="auto"/>
            <w:right w:val="single" w:sz="2" w:space="0" w:color="auto"/>
          </w:divBdr>
        </w:div>
        <w:div w:id="788623231">
          <w:marLeft w:val="0"/>
          <w:marRight w:val="0"/>
          <w:marTop w:val="0"/>
          <w:marBottom w:val="0"/>
          <w:divBdr>
            <w:top w:val="single" w:sz="2" w:space="0" w:color="auto"/>
            <w:left w:val="single" w:sz="2" w:space="0" w:color="auto"/>
            <w:bottom w:val="single" w:sz="2" w:space="0" w:color="auto"/>
            <w:right w:val="single" w:sz="2" w:space="0" w:color="auto"/>
          </w:divBdr>
        </w:div>
      </w:divsChild>
    </w:div>
    <w:div w:id="2033797512">
      <w:bodyDiv w:val="1"/>
      <w:marLeft w:val="0"/>
      <w:marRight w:val="0"/>
      <w:marTop w:val="0"/>
      <w:marBottom w:val="0"/>
      <w:divBdr>
        <w:top w:val="none" w:sz="0" w:space="0" w:color="auto"/>
        <w:left w:val="none" w:sz="0" w:space="0" w:color="auto"/>
        <w:bottom w:val="none" w:sz="0" w:space="0" w:color="auto"/>
        <w:right w:val="none" w:sz="0" w:space="0" w:color="auto"/>
      </w:divBdr>
    </w:div>
    <w:div w:id="2037121910">
      <w:bodyDiv w:val="1"/>
      <w:marLeft w:val="0"/>
      <w:marRight w:val="0"/>
      <w:marTop w:val="0"/>
      <w:marBottom w:val="0"/>
      <w:divBdr>
        <w:top w:val="none" w:sz="0" w:space="0" w:color="auto"/>
        <w:left w:val="none" w:sz="0" w:space="0" w:color="auto"/>
        <w:bottom w:val="none" w:sz="0" w:space="0" w:color="auto"/>
        <w:right w:val="none" w:sz="0" w:space="0" w:color="auto"/>
      </w:divBdr>
      <w:divsChild>
        <w:div w:id="411396280">
          <w:marLeft w:val="0"/>
          <w:marRight w:val="0"/>
          <w:marTop w:val="0"/>
          <w:marBottom w:val="0"/>
          <w:divBdr>
            <w:top w:val="single" w:sz="2" w:space="0" w:color="auto"/>
            <w:left w:val="single" w:sz="2" w:space="0" w:color="auto"/>
            <w:bottom w:val="single" w:sz="2" w:space="0" w:color="auto"/>
            <w:right w:val="single" w:sz="2" w:space="0" w:color="auto"/>
          </w:divBdr>
        </w:div>
        <w:div w:id="902177137">
          <w:marLeft w:val="0"/>
          <w:marRight w:val="0"/>
          <w:marTop w:val="0"/>
          <w:marBottom w:val="0"/>
          <w:divBdr>
            <w:top w:val="single" w:sz="2" w:space="0" w:color="auto"/>
            <w:left w:val="single" w:sz="2" w:space="0" w:color="auto"/>
            <w:bottom w:val="single" w:sz="2" w:space="0" w:color="auto"/>
            <w:right w:val="single" w:sz="2" w:space="0" w:color="auto"/>
          </w:divBdr>
        </w:div>
      </w:divsChild>
    </w:div>
    <w:div w:id="2050063094">
      <w:bodyDiv w:val="1"/>
      <w:marLeft w:val="0"/>
      <w:marRight w:val="0"/>
      <w:marTop w:val="0"/>
      <w:marBottom w:val="0"/>
      <w:divBdr>
        <w:top w:val="none" w:sz="0" w:space="0" w:color="auto"/>
        <w:left w:val="none" w:sz="0" w:space="0" w:color="auto"/>
        <w:bottom w:val="none" w:sz="0" w:space="0" w:color="auto"/>
        <w:right w:val="none" w:sz="0" w:space="0" w:color="auto"/>
      </w:divBdr>
      <w:divsChild>
        <w:div w:id="2830283">
          <w:marLeft w:val="0"/>
          <w:marRight w:val="0"/>
          <w:marTop w:val="0"/>
          <w:marBottom w:val="0"/>
          <w:divBdr>
            <w:top w:val="none" w:sz="0" w:space="0" w:color="auto"/>
            <w:left w:val="none" w:sz="0" w:space="0" w:color="auto"/>
            <w:bottom w:val="none" w:sz="0" w:space="0" w:color="auto"/>
            <w:right w:val="none" w:sz="0" w:space="0" w:color="auto"/>
          </w:divBdr>
        </w:div>
        <w:div w:id="41365340">
          <w:marLeft w:val="0"/>
          <w:marRight w:val="0"/>
          <w:marTop w:val="0"/>
          <w:marBottom w:val="0"/>
          <w:divBdr>
            <w:top w:val="none" w:sz="0" w:space="0" w:color="auto"/>
            <w:left w:val="none" w:sz="0" w:space="0" w:color="auto"/>
            <w:bottom w:val="none" w:sz="0" w:space="0" w:color="auto"/>
            <w:right w:val="none" w:sz="0" w:space="0" w:color="auto"/>
          </w:divBdr>
        </w:div>
        <w:div w:id="119809600">
          <w:marLeft w:val="0"/>
          <w:marRight w:val="0"/>
          <w:marTop w:val="0"/>
          <w:marBottom w:val="0"/>
          <w:divBdr>
            <w:top w:val="none" w:sz="0" w:space="0" w:color="auto"/>
            <w:left w:val="none" w:sz="0" w:space="0" w:color="auto"/>
            <w:bottom w:val="none" w:sz="0" w:space="0" w:color="auto"/>
            <w:right w:val="none" w:sz="0" w:space="0" w:color="auto"/>
          </w:divBdr>
        </w:div>
        <w:div w:id="190530895">
          <w:marLeft w:val="0"/>
          <w:marRight w:val="0"/>
          <w:marTop w:val="0"/>
          <w:marBottom w:val="0"/>
          <w:divBdr>
            <w:top w:val="none" w:sz="0" w:space="0" w:color="auto"/>
            <w:left w:val="none" w:sz="0" w:space="0" w:color="auto"/>
            <w:bottom w:val="none" w:sz="0" w:space="0" w:color="auto"/>
            <w:right w:val="none" w:sz="0" w:space="0" w:color="auto"/>
          </w:divBdr>
        </w:div>
        <w:div w:id="226260869">
          <w:marLeft w:val="0"/>
          <w:marRight w:val="0"/>
          <w:marTop w:val="0"/>
          <w:marBottom w:val="0"/>
          <w:divBdr>
            <w:top w:val="none" w:sz="0" w:space="0" w:color="auto"/>
            <w:left w:val="none" w:sz="0" w:space="0" w:color="auto"/>
            <w:bottom w:val="none" w:sz="0" w:space="0" w:color="auto"/>
            <w:right w:val="none" w:sz="0" w:space="0" w:color="auto"/>
          </w:divBdr>
        </w:div>
        <w:div w:id="368379506">
          <w:marLeft w:val="0"/>
          <w:marRight w:val="0"/>
          <w:marTop w:val="0"/>
          <w:marBottom w:val="0"/>
          <w:divBdr>
            <w:top w:val="none" w:sz="0" w:space="0" w:color="auto"/>
            <w:left w:val="none" w:sz="0" w:space="0" w:color="auto"/>
            <w:bottom w:val="none" w:sz="0" w:space="0" w:color="auto"/>
            <w:right w:val="none" w:sz="0" w:space="0" w:color="auto"/>
          </w:divBdr>
        </w:div>
        <w:div w:id="392310491">
          <w:marLeft w:val="0"/>
          <w:marRight w:val="0"/>
          <w:marTop w:val="0"/>
          <w:marBottom w:val="0"/>
          <w:divBdr>
            <w:top w:val="none" w:sz="0" w:space="0" w:color="auto"/>
            <w:left w:val="none" w:sz="0" w:space="0" w:color="auto"/>
            <w:bottom w:val="none" w:sz="0" w:space="0" w:color="auto"/>
            <w:right w:val="none" w:sz="0" w:space="0" w:color="auto"/>
          </w:divBdr>
        </w:div>
        <w:div w:id="465776742">
          <w:marLeft w:val="0"/>
          <w:marRight w:val="0"/>
          <w:marTop w:val="0"/>
          <w:marBottom w:val="0"/>
          <w:divBdr>
            <w:top w:val="none" w:sz="0" w:space="0" w:color="auto"/>
            <w:left w:val="none" w:sz="0" w:space="0" w:color="auto"/>
            <w:bottom w:val="none" w:sz="0" w:space="0" w:color="auto"/>
            <w:right w:val="none" w:sz="0" w:space="0" w:color="auto"/>
          </w:divBdr>
        </w:div>
        <w:div w:id="595361633">
          <w:marLeft w:val="0"/>
          <w:marRight w:val="0"/>
          <w:marTop w:val="0"/>
          <w:marBottom w:val="0"/>
          <w:divBdr>
            <w:top w:val="none" w:sz="0" w:space="0" w:color="auto"/>
            <w:left w:val="none" w:sz="0" w:space="0" w:color="auto"/>
            <w:bottom w:val="none" w:sz="0" w:space="0" w:color="auto"/>
            <w:right w:val="none" w:sz="0" w:space="0" w:color="auto"/>
          </w:divBdr>
        </w:div>
        <w:div w:id="669021783">
          <w:marLeft w:val="0"/>
          <w:marRight w:val="0"/>
          <w:marTop w:val="0"/>
          <w:marBottom w:val="0"/>
          <w:divBdr>
            <w:top w:val="none" w:sz="0" w:space="0" w:color="auto"/>
            <w:left w:val="none" w:sz="0" w:space="0" w:color="auto"/>
            <w:bottom w:val="none" w:sz="0" w:space="0" w:color="auto"/>
            <w:right w:val="none" w:sz="0" w:space="0" w:color="auto"/>
          </w:divBdr>
        </w:div>
        <w:div w:id="722945894">
          <w:marLeft w:val="0"/>
          <w:marRight w:val="0"/>
          <w:marTop w:val="0"/>
          <w:marBottom w:val="0"/>
          <w:divBdr>
            <w:top w:val="none" w:sz="0" w:space="0" w:color="auto"/>
            <w:left w:val="none" w:sz="0" w:space="0" w:color="auto"/>
            <w:bottom w:val="none" w:sz="0" w:space="0" w:color="auto"/>
            <w:right w:val="none" w:sz="0" w:space="0" w:color="auto"/>
          </w:divBdr>
        </w:div>
        <w:div w:id="735325414">
          <w:marLeft w:val="0"/>
          <w:marRight w:val="0"/>
          <w:marTop w:val="0"/>
          <w:marBottom w:val="0"/>
          <w:divBdr>
            <w:top w:val="none" w:sz="0" w:space="0" w:color="auto"/>
            <w:left w:val="none" w:sz="0" w:space="0" w:color="auto"/>
            <w:bottom w:val="none" w:sz="0" w:space="0" w:color="auto"/>
            <w:right w:val="none" w:sz="0" w:space="0" w:color="auto"/>
          </w:divBdr>
        </w:div>
        <w:div w:id="768160698">
          <w:marLeft w:val="0"/>
          <w:marRight w:val="0"/>
          <w:marTop w:val="0"/>
          <w:marBottom w:val="0"/>
          <w:divBdr>
            <w:top w:val="none" w:sz="0" w:space="0" w:color="auto"/>
            <w:left w:val="none" w:sz="0" w:space="0" w:color="auto"/>
            <w:bottom w:val="none" w:sz="0" w:space="0" w:color="auto"/>
            <w:right w:val="none" w:sz="0" w:space="0" w:color="auto"/>
          </w:divBdr>
        </w:div>
        <w:div w:id="821773774">
          <w:marLeft w:val="0"/>
          <w:marRight w:val="0"/>
          <w:marTop w:val="0"/>
          <w:marBottom w:val="0"/>
          <w:divBdr>
            <w:top w:val="none" w:sz="0" w:space="0" w:color="auto"/>
            <w:left w:val="none" w:sz="0" w:space="0" w:color="auto"/>
            <w:bottom w:val="none" w:sz="0" w:space="0" w:color="auto"/>
            <w:right w:val="none" w:sz="0" w:space="0" w:color="auto"/>
          </w:divBdr>
        </w:div>
        <w:div w:id="870647929">
          <w:marLeft w:val="0"/>
          <w:marRight w:val="0"/>
          <w:marTop w:val="0"/>
          <w:marBottom w:val="0"/>
          <w:divBdr>
            <w:top w:val="none" w:sz="0" w:space="0" w:color="auto"/>
            <w:left w:val="none" w:sz="0" w:space="0" w:color="auto"/>
            <w:bottom w:val="none" w:sz="0" w:space="0" w:color="auto"/>
            <w:right w:val="none" w:sz="0" w:space="0" w:color="auto"/>
          </w:divBdr>
        </w:div>
        <w:div w:id="890769801">
          <w:marLeft w:val="0"/>
          <w:marRight w:val="0"/>
          <w:marTop w:val="0"/>
          <w:marBottom w:val="0"/>
          <w:divBdr>
            <w:top w:val="none" w:sz="0" w:space="0" w:color="auto"/>
            <w:left w:val="none" w:sz="0" w:space="0" w:color="auto"/>
            <w:bottom w:val="none" w:sz="0" w:space="0" w:color="auto"/>
            <w:right w:val="none" w:sz="0" w:space="0" w:color="auto"/>
          </w:divBdr>
        </w:div>
        <w:div w:id="1213616622">
          <w:marLeft w:val="0"/>
          <w:marRight w:val="0"/>
          <w:marTop w:val="0"/>
          <w:marBottom w:val="0"/>
          <w:divBdr>
            <w:top w:val="none" w:sz="0" w:space="0" w:color="auto"/>
            <w:left w:val="none" w:sz="0" w:space="0" w:color="auto"/>
            <w:bottom w:val="none" w:sz="0" w:space="0" w:color="auto"/>
            <w:right w:val="none" w:sz="0" w:space="0" w:color="auto"/>
          </w:divBdr>
        </w:div>
        <w:div w:id="1273053195">
          <w:marLeft w:val="0"/>
          <w:marRight w:val="0"/>
          <w:marTop w:val="0"/>
          <w:marBottom w:val="0"/>
          <w:divBdr>
            <w:top w:val="none" w:sz="0" w:space="0" w:color="auto"/>
            <w:left w:val="none" w:sz="0" w:space="0" w:color="auto"/>
            <w:bottom w:val="none" w:sz="0" w:space="0" w:color="auto"/>
            <w:right w:val="none" w:sz="0" w:space="0" w:color="auto"/>
          </w:divBdr>
        </w:div>
        <w:div w:id="1343778969">
          <w:marLeft w:val="0"/>
          <w:marRight w:val="0"/>
          <w:marTop w:val="0"/>
          <w:marBottom w:val="0"/>
          <w:divBdr>
            <w:top w:val="none" w:sz="0" w:space="0" w:color="auto"/>
            <w:left w:val="none" w:sz="0" w:space="0" w:color="auto"/>
            <w:bottom w:val="none" w:sz="0" w:space="0" w:color="auto"/>
            <w:right w:val="none" w:sz="0" w:space="0" w:color="auto"/>
          </w:divBdr>
        </w:div>
        <w:div w:id="1408112519">
          <w:marLeft w:val="0"/>
          <w:marRight w:val="0"/>
          <w:marTop w:val="0"/>
          <w:marBottom w:val="0"/>
          <w:divBdr>
            <w:top w:val="none" w:sz="0" w:space="0" w:color="auto"/>
            <w:left w:val="none" w:sz="0" w:space="0" w:color="auto"/>
            <w:bottom w:val="none" w:sz="0" w:space="0" w:color="auto"/>
            <w:right w:val="none" w:sz="0" w:space="0" w:color="auto"/>
          </w:divBdr>
        </w:div>
        <w:div w:id="1474759577">
          <w:marLeft w:val="0"/>
          <w:marRight w:val="0"/>
          <w:marTop w:val="0"/>
          <w:marBottom w:val="0"/>
          <w:divBdr>
            <w:top w:val="none" w:sz="0" w:space="0" w:color="auto"/>
            <w:left w:val="none" w:sz="0" w:space="0" w:color="auto"/>
            <w:bottom w:val="none" w:sz="0" w:space="0" w:color="auto"/>
            <w:right w:val="none" w:sz="0" w:space="0" w:color="auto"/>
          </w:divBdr>
        </w:div>
        <w:div w:id="1586264928">
          <w:marLeft w:val="0"/>
          <w:marRight w:val="0"/>
          <w:marTop w:val="0"/>
          <w:marBottom w:val="0"/>
          <w:divBdr>
            <w:top w:val="none" w:sz="0" w:space="0" w:color="auto"/>
            <w:left w:val="none" w:sz="0" w:space="0" w:color="auto"/>
            <w:bottom w:val="none" w:sz="0" w:space="0" w:color="auto"/>
            <w:right w:val="none" w:sz="0" w:space="0" w:color="auto"/>
          </w:divBdr>
        </w:div>
        <w:div w:id="1781099366">
          <w:marLeft w:val="0"/>
          <w:marRight w:val="0"/>
          <w:marTop w:val="0"/>
          <w:marBottom w:val="0"/>
          <w:divBdr>
            <w:top w:val="none" w:sz="0" w:space="0" w:color="auto"/>
            <w:left w:val="none" w:sz="0" w:space="0" w:color="auto"/>
            <w:bottom w:val="none" w:sz="0" w:space="0" w:color="auto"/>
            <w:right w:val="none" w:sz="0" w:space="0" w:color="auto"/>
          </w:divBdr>
        </w:div>
        <w:div w:id="1798599780">
          <w:marLeft w:val="0"/>
          <w:marRight w:val="0"/>
          <w:marTop w:val="0"/>
          <w:marBottom w:val="0"/>
          <w:divBdr>
            <w:top w:val="none" w:sz="0" w:space="0" w:color="auto"/>
            <w:left w:val="none" w:sz="0" w:space="0" w:color="auto"/>
            <w:bottom w:val="none" w:sz="0" w:space="0" w:color="auto"/>
            <w:right w:val="none" w:sz="0" w:space="0" w:color="auto"/>
          </w:divBdr>
        </w:div>
        <w:div w:id="1812096884">
          <w:marLeft w:val="0"/>
          <w:marRight w:val="0"/>
          <w:marTop w:val="0"/>
          <w:marBottom w:val="0"/>
          <w:divBdr>
            <w:top w:val="none" w:sz="0" w:space="0" w:color="auto"/>
            <w:left w:val="none" w:sz="0" w:space="0" w:color="auto"/>
            <w:bottom w:val="none" w:sz="0" w:space="0" w:color="auto"/>
            <w:right w:val="none" w:sz="0" w:space="0" w:color="auto"/>
          </w:divBdr>
        </w:div>
        <w:div w:id="1997225379">
          <w:marLeft w:val="0"/>
          <w:marRight w:val="0"/>
          <w:marTop w:val="0"/>
          <w:marBottom w:val="0"/>
          <w:divBdr>
            <w:top w:val="none" w:sz="0" w:space="0" w:color="auto"/>
            <w:left w:val="none" w:sz="0" w:space="0" w:color="auto"/>
            <w:bottom w:val="none" w:sz="0" w:space="0" w:color="auto"/>
            <w:right w:val="none" w:sz="0" w:space="0" w:color="auto"/>
          </w:divBdr>
        </w:div>
        <w:div w:id="2049521923">
          <w:marLeft w:val="0"/>
          <w:marRight w:val="0"/>
          <w:marTop w:val="0"/>
          <w:marBottom w:val="0"/>
          <w:divBdr>
            <w:top w:val="none" w:sz="0" w:space="0" w:color="auto"/>
            <w:left w:val="none" w:sz="0" w:space="0" w:color="auto"/>
            <w:bottom w:val="none" w:sz="0" w:space="0" w:color="auto"/>
            <w:right w:val="none" w:sz="0" w:space="0" w:color="auto"/>
          </w:divBdr>
        </w:div>
        <w:div w:id="2067989204">
          <w:marLeft w:val="0"/>
          <w:marRight w:val="0"/>
          <w:marTop w:val="0"/>
          <w:marBottom w:val="0"/>
          <w:divBdr>
            <w:top w:val="none" w:sz="0" w:space="0" w:color="auto"/>
            <w:left w:val="none" w:sz="0" w:space="0" w:color="auto"/>
            <w:bottom w:val="none" w:sz="0" w:space="0" w:color="auto"/>
            <w:right w:val="none" w:sz="0" w:space="0" w:color="auto"/>
          </w:divBdr>
        </w:div>
        <w:div w:id="2098744001">
          <w:marLeft w:val="0"/>
          <w:marRight w:val="0"/>
          <w:marTop w:val="0"/>
          <w:marBottom w:val="0"/>
          <w:divBdr>
            <w:top w:val="none" w:sz="0" w:space="0" w:color="auto"/>
            <w:left w:val="none" w:sz="0" w:space="0" w:color="auto"/>
            <w:bottom w:val="none" w:sz="0" w:space="0" w:color="auto"/>
            <w:right w:val="none" w:sz="0" w:space="0" w:color="auto"/>
          </w:divBdr>
        </w:div>
      </w:divsChild>
    </w:div>
    <w:div w:id="2060591218">
      <w:bodyDiv w:val="1"/>
      <w:marLeft w:val="0"/>
      <w:marRight w:val="0"/>
      <w:marTop w:val="0"/>
      <w:marBottom w:val="0"/>
      <w:divBdr>
        <w:top w:val="none" w:sz="0" w:space="0" w:color="auto"/>
        <w:left w:val="none" w:sz="0" w:space="0" w:color="auto"/>
        <w:bottom w:val="none" w:sz="0" w:space="0" w:color="auto"/>
        <w:right w:val="none" w:sz="0" w:space="0" w:color="auto"/>
      </w:divBdr>
    </w:div>
    <w:div w:id="2065595434">
      <w:bodyDiv w:val="1"/>
      <w:marLeft w:val="0"/>
      <w:marRight w:val="0"/>
      <w:marTop w:val="0"/>
      <w:marBottom w:val="0"/>
      <w:divBdr>
        <w:top w:val="none" w:sz="0" w:space="0" w:color="auto"/>
        <w:left w:val="none" w:sz="0" w:space="0" w:color="auto"/>
        <w:bottom w:val="none" w:sz="0" w:space="0" w:color="auto"/>
        <w:right w:val="none" w:sz="0" w:space="0" w:color="auto"/>
      </w:divBdr>
      <w:divsChild>
        <w:div w:id="761070590">
          <w:marLeft w:val="0"/>
          <w:marRight w:val="0"/>
          <w:marTop w:val="0"/>
          <w:marBottom w:val="0"/>
          <w:divBdr>
            <w:top w:val="none" w:sz="0" w:space="0" w:color="auto"/>
            <w:left w:val="none" w:sz="0" w:space="0" w:color="auto"/>
            <w:bottom w:val="none" w:sz="0" w:space="0" w:color="auto"/>
            <w:right w:val="none" w:sz="0" w:space="0" w:color="auto"/>
          </w:divBdr>
        </w:div>
        <w:div w:id="858542470">
          <w:marLeft w:val="0"/>
          <w:marRight w:val="0"/>
          <w:marTop w:val="0"/>
          <w:marBottom w:val="0"/>
          <w:divBdr>
            <w:top w:val="none" w:sz="0" w:space="0" w:color="auto"/>
            <w:left w:val="none" w:sz="0" w:space="0" w:color="auto"/>
            <w:bottom w:val="none" w:sz="0" w:space="0" w:color="auto"/>
            <w:right w:val="none" w:sz="0" w:space="0" w:color="auto"/>
          </w:divBdr>
        </w:div>
        <w:div w:id="1263878258">
          <w:marLeft w:val="0"/>
          <w:marRight w:val="0"/>
          <w:marTop w:val="0"/>
          <w:marBottom w:val="0"/>
          <w:divBdr>
            <w:top w:val="none" w:sz="0" w:space="0" w:color="auto"/>
            <w:left w:val="none" w:sz="0" w:space="0" w:color="auto"/>
            <w:bottom w:val="none" w:sz="0" w:space="0" w:color="auto"/>
            <w:right w:val="none" w:sz="0" w:space="0" w:color="auto"/>
          </w:divBdr>
        </w:div>
        <w:div w:id="1379474312">
          <w:marLeft w:val="0"/>
          <w:marRight w:val="0"/>
          <w:marTop w:val="0"/>
          <w:marBottom w:val="0"/>
          <w:divBdr>
            <w:top w:val="none" w:sz="0" w:space="0" w:color="auto"/>
            <w:left w:val="none" w:sz="0" w:space="0" w:color="auto"/>
            <w:bottom w:val="none" w:sz="0" w:space="0" w:color="auto"/>
            <w:right w:val="none" w:sz="0" w:space="0" w:color="auto"/>
          </w:divBdr>
        </w:div>
        <w:div w:id="1607074883">
          <w:marLeft w:val="0"/>
          <w:marRight w:val="0"/>
          <w:marTop w:val="0"/>
          <w:marBottom w:val="0"/>
          <w:divBdr>
            <w:top w:val="none" w:sz="0" w:space="0" w:color="auto"/>
            <w:left w:val="none" w:sz="0" w:space="0" w:color="auto"/>
            <w:bottom w:val="none" w:sz="0" w:space="0" w:color="auto"/>
            <w:right w:val="none" w:sz="0" w:space="0" w:color="auto"/>
          </w:divBdr>
        </w:div>
        <w:div w:id="1682849978">
          <w:marLeft w:val="0"/>
          <w:marRight w:val="0"/>
          <w:marTop w:val="0"/>
          <w:marBottom w:val="0"/>
          <w:divBdr>
            <w:top w:val="none" w:sz="0" w:space="0" w:color="auto"/>
            <w:left w:val="none" w:sz="0" w:space="0" w:color="auto"/>
            <w:bottom w:val="none" w:sz="0" w:space="0" w:color="auto"/>
            <w:right w:val="none" w:sz="0" w:space="0" w:color="auto"/>
          </w:divBdr>
        </w:div>
        <w:div w:id="1949043488">
          <w:marLeft w:val="0"/>
          <w:marRight w:val="0"/>
          <w:marTop w:val="0"/>
          <w:marBottom w:val="0"/>
          <w:divBdr>
            <w:top w:val="none" w:sz="0" w:space="0" w:color="auto"/>
            <w:left w:val="none" w:sz="0" w:space="0" w:color="auto"/>
            <w:bottom w:val="none" w:sz="0" w:space="0" w:color="auto"/>
            <w:right w:val="none" w:sz="0" w:space="0" w:color="auto"/>
          </w:divBdr>
        </w:div>
      </w:divsChild>
    </w:div>
    <w:div w:id="2079404203">
      <w:bodyDiv w:val="1"/>
      <w:marLeft w:val="0"/>
      <w:marRight w:val="0"/>
      <w:marTop w:val="0"/>
      <w:marBottom w:val="0"/>
      <w:divBdr>
        <w:top w:val="none" w:sz="0" w:space="0" w:color="auto"/>
        <w:left w:val="none" w:sz="0" w:space="0" w:color="auto"/>
        <w:bottom w:val="none" w:sz="0" w:space="0" w:color="auto"/>
        <w:right w:val="none" w:sz="0" w:space="0" w:color="auto"/>
      </w:divBdr>
      <w:divsChild>
        <w:div w:id="29503061">
          <w:marLeft w:val="0"/>
          <w:marRight w:val="0"/>
          <w:marTop w:val="0"/>
          <w:marBottom w:val="0"/>
          <w:divBdr>
            <w:top w:val="none" w:sz="0" w:space="0" w:color="auto"/>
            <w:left w:val="none" w:sz="0" w:space="0" w:color="auto"/>
            <w:bottom w:val="none" w:sz="0" w:space="0" w:color="auto"/>
            <w:right w:val="none" w:sz="0" w:space="0" w:color="auto"/>
          </w:divBdr>
          <w:divsChild>
            <w:div w:id="1503156400">
              <w:marLeft w:val="0"/>
              <w:marRight w:val="0"/>
              <w:marTop w:val="0"/>
              <w:marBottom w:val="0"/>
              <w:divBdr>
                <w:top w:val="none" w:sz="0" w:space="0" w:color="auto"/>
                <w:left w:val="none" w:sz="0" w:space="0" w:color="auto"/>
                <w:bottom w:val="none" w:sz="0" w:space="0" w:color="auto"/>
                <w:right w:val="none" w:sz="0" w:space="0" w:color="auto"/>
              </w:divBdr>
            </w:div>
          </w:divsChild>
        </w:div>
        <w:div w:id="122046301">
          <w:marLeft w:val="0"/>
          <w:marRight w:val="0"/>
          <w:marTop w:val="0"/>
          <w:marBottom w:val="0"/>
          <w:divBdr>
            <w:top w:val="none" w:sz="0" w:space="0" w:color="auto"/>
            <w:left w:val="none" w:sz="0" w:space="0" w:color="auto"/>
            <w:bottom w:val="none" w:sz="0" w:space="0" w:color="auto"/>
            <w:right w:val="none" w:sz="0" w:space="0" w:color="auto"/>
          </w:divBdr>
          <w:divsChild>
            <w:div w:id="548420832">
              <w:marLeft w:val="0"/>
              <w:marRight w:val="0"/>
              <w:marTop w:val="0"/>
              <w:marBottom w:val="0"/>
              <w:divBdr>
                <w:top w:val="none" w:sz="0" w:space="0" w:color="auto"/>
                <w:left w:val="none" w:sz="0" w:space="0" w:color="auto"/>
                <w:bottom w:val="none" w:sz="0" w:space="0" w:color="auto"/>
                <w:right w:val="none" w:sz="0" w:space="0" w:color="auto"/>
              </w:divBdr>
            </w:div>
          </w:divsChild>
        </w:div>
        <w:div w:id="191381272">
          <w:marLeft w:val="0"/>
          <w:marRight w:val="0"/>
          <w:marTop w:val="0"/>
          <w:marBottom w:val="0"/>
          <w:divBdr>
            <w:top w:val="none" w:sz="0" w:space="0" w:color="auto"/>
            <w:left w:val="none" w:sz="0" w:space="0" w:color="auto"/>
            <w:bottom w:val="none" w:sz="0" w:space="0" w:color="auto"/>
            <w:right w:val="none" w:sz="0" w:space="0" w:color="auto"/>
          </w:divBdr>
          <w:divsChild>
            <w:div w:id="1514223510">
              <w:marLeft w:val="0"/>
              <w:marRight w:val="0"/>
              <w:marTop w:val="0"/>
              <w:marBottom w:val="0"/>
              <w:divBdr>
                <w:top w:val="none" w:sz="0" w:space="0" w:color="auto"/>
                <w:left w:val="none" w:sz="0" w:space="0" w:color="auto"/>
                <w:bottom w:val="none" w:sz="0" w:space="0" w:color="auto"/>
                <w:right w:val="none" w:sz="0" w:space="0" w:color="auto"/>
              </w:divBdr>
            </w:div>
          </w:divsChild>
        </w:div>
        <w:div w:id="248544868">
          <w:marLeft w:val="0"/>
          <w:marRight w:val="0"/>
          <w:marTop w:val="0"/>
          <w:marBottom w:val="0"/>
          <w:divBdr>
            <w:top w:val="none" w:sz="0" w:space="0" w:color="auto"/>
            <w:left w:val="none" w:sz="0" w:space="0" w:color="auto"/>
            <w:bottom w:val="none" w:sz="0" w:space="0" w:color="auto"/>
            <w:right w:val="none" w:sz="0" w:space="0" w:color="auto"/>
          </w:divBdr>
          <w:divsChild>
            <w:div w:id="2111273002">
              <w:marLeft w:val="0"/>
              <w:marRight w:val="0"/>
              <w:marTop w:val="0"/>
              <w:marBottom w:val="0"/>
              <w:divBdr>
                <w:top w:val="none" w:sz="0" w:space="0" w:color="auto"/>
                <w:left w:val="none" w:sz="0" w:space="0" w:color="auto"/>
                <w:bottom w:val="none" w:sz="0" w:space="0" w:color="auto"/>
                <w:right w:val="none" w:sz="0" w:space="0" w:color="auto"/>
              </w:divBdr>
            </w:div>
          </w:divsChild>
        </w:div>
        <w:div w:id="567226174">
          <w:marLeft w:val="0"/>
          <w:marRight w:val="0"/>
          <w:marTop w:val="0"/>
          <w:marBottom w:val="0"/>
          <w:divBdr>
            <w:top w:val="none" w:sz="0" w:space="0" w:color="auto"/>
            <w:left w:val="none" w:sz="0" w:space="0" w:color="auto"/>
            <w:bottom w:val="none" w:sz="0" w:space="0" w:color="auto"/>
            <w:right w:val="none" w:sz="0" w:space="0" w:color="auto"/>
          </w:divBdr>
          <w:divsChild>
            <w:div w:id="940408315">
              <w:marLeft w:val="0"/>
              <w:marRight w:val="0"/>
              <w:marTop w:val="0"/>
              <w:marBottom w:val="0"/>
              <w:divBdr>
                <w:top w:val="none" w:sz="0" w:space="0" w:color="auto"/>
                <w:left w:val="none" w:sz="0" w:space="0" w:color="auto"/>
                <w:bottom w:val="none" w:sz="0" w:space="0" w:color="auto"/>
                <w:right w:val="none" w:sz="0" w:space="0" w:color="auto"/>
              </w:divBdr>
            </w:div>
          </w:divsChild>
        </w:div>
        <w:div w:id="601106457">
          <w:marLeft w:val="0"/>
          <w:marRight w:val="0"/>
          <w:marTop w:val="0"/>
          <w:marBottom w:val="0"/>
          <w:divBdr>
            <w:top w:val="none" w:sz="0" w:space="0" w:color="auto"/>
            <w:left w:val="none" w:sz="0" w:space="0" w:color="auto"/>
            <w:bottom w:val="none" w:sz="0" w:space="0" w:color="auto"/>
            <w:right w:val="none" w:sz="0" w:space="0" w:color="auto"/>
          </w:divBdr>
          <w:divsChild>
            <w:div w:id="2030133963">
              <w:marLeft w:val="0"/>
              <w:marRight w:val="0"/>
              <w:marTop w:val="0"/>
              <w:marBottom w:val="0"/>
              <w:divBdr>
                <w:top w:val="none" w:sz="0" w:space="0" w:color="auto"/>
                <w:left w:val="none" w:sz="0" w:space="0" w:color="auto"/>
                <w:bottom w:val="none" w:sz="0" w:space="0" w:color="auto"/>
                <w:right w:val="none" w:sz="0" w:space="0" w:color="auto"/>
              </w:divBdr>
            </w:div>
          </w:divsChild>
        </w:div>
        <w:div w:id="603339330">
          <w:marLeft w:val="0"/>
          <w:marRight w:val="0"/>
          <w:marTop w:val="0"/>
          <w:marBottom w:val="0"/>
          <w:divBdr>
            <w:top w:val="none" w:sz="0" w:space="0" w:color="auto"/>
            <w:left w:val="none" w:sz="0" w:space="0" w:color="auto"/>
            <w:bottom w:val="none" w:sz="0" w:space="0" w:color="auto"/>
            <w:right w:val="none" w:sz="0" w:space="0" w:color="auto"/>
          </w:divBdr>
          <w:divsChild>
            <w:div w:id="242495392">
              <w:marLeft w:val="0"/>
              <w:marRight w:val="0"/>
              <w:marTop w:val="0"/>
              <w:marBottom w:val="0"/>
              <w:divBdr>
                <w:top w:val="none" w:sz="0" w:space="0" w:color="auto"/>
                <w:left w:val="none" w:sz="0" w:space="0" w:color="auto"/>
                <w:bottom w:val="none" w:sz="0" w:space="0" w:color="auto"/>
                <w:right w:val="none" w:sz="0" w:space="0" w:color="auto"/>
              </w:divBdr>
            </w:div>
          </w:divsChild>
        </w:div>
        <w:div w:id="905068330">
          <w:marLeft w:val="0"/>
          <w:marRight w:val="0"/>
          <w:marTop w:val="0"/>
          <w:marBottom w:val="0"/>
          <w:divBdr>
            <w:top w:val="none" w:sz="0" w:space="0" w:color="auto"/>
            <w:left w:val="none" w:sz="0" w:space="0" w:color="auto"/>
            <w:bottom w:val="none" w:sz="0" w:space="0" w:color="auto"/>
            <w:right w:val="none" w:sz="0" w:space="0" w:color="auto"/>
          </w:divBdr>
          <w:divsChild>
            <w:div w:id="2075883453">
              <w:marLeft w:val="0"/>
              <w:marRight w:val="0"/>
              <w:marTop w:val="0"/>
              <w:marBottom w:val="0"/>
              <w:divBdr>
                <w:top w:val="none" w:sz="0" w:space="0" w:color="auto"/>
                <w:left w:val="none" w:sz="0" w:space="0" w:color="auto"/>
                <w:bottom w:val="none" w:sz="0" w:space="0" w:color="auto"/>
                <w:right w:val="none" w:sz="0" w:space="0" w:color="auto"/>
              </w:divBdr>
            </w:div>
          </w:divsChild>
        </w:div>
        <w:div w:id="907422690">
          <w:marLeft w:val="0"/>
          <w:marRight w:val="0"/>
          <w:marTop w:val="0"/>
          <w:marBottom w:val="0"/>
          <w:divBdr>
            <w:top w:val="none" w:sz="0" w:space="0" w:color="auto"/>
            <w:left w:val="none" w:sz="0" w:space="0" w:color="auto"/>
            <w:bottom w:val="none" w:sz="0" w:space="0" w:color="auto"/>
            <w:right w:val="none" w:sz="0" w:space="0" w:color="auto"/>
          </w:divBdr>
          <w:divsChild>
            <w:div w:id="1575092679">
              <w:marLeft w:val="0"/>
              <w:marRight w:val="0"/>
              <w:marTop w:val="0"/>
              <w:marBottom w:val="0"/>
              <w:divBdr>
                <w:top w:val="none" w:sz="0" w:space="0" w:color="auto"/>
                <w:left w:val="none" w:sz="0" w:space="0" w:color="auto"/>
                <w:bottom w:val="none" w:sz="0" w:space="0" w:color="auto"/>
                <w:right w:val="none" w:sz="0" w:space="0" w:color="auto"/>
              </w:divBdr>
            </w:div>
          </w:divsChild>
        </w:div>
        <w:div w:id="1053846263">
          <w:marLeft w:val="0"/>
          <w:marRight w:val="0"/>
          <w:marTop w:val="0"/>
          <w:marBottom w:val="0"/>
          <w:divBdr>
            <w:top w:val="none" w:sz="0" w:space="0" w:color="auto"/>
            <w:left w:val="none" w:sz="0" w:space="0" w:color="auto"/>
            <w:bottom w:val="none" w:sz="0" w:space="0" w:color="auto"/>
            <w:right w:val="none" w:sz="0" w:space="0" w:color="auto"/>
          </w:divBdr>
          <w:divsChild>
            <w:div w:id="349452634">
              <w:marLeft w:val="0"/>
              <w:marRight w:val="0"/>
              <w:marTop w:val="0"/>
              <w:marBottom w:val="0"/>
              <w:divBdr>
                <w:top w:val="none" w:sz="0" w:space="0" w:color="auto"/>
                <w:left w:val="none" w:sz="0" w:space="0" w:color="auto"/>
                <w:bottom w:val="none" w:sz="0" w:space="0" w:color="auto"/>
                <w:right w:val="none" w:sz="0" w:space="0" w:color="auto"/>
              </w:divBdr>
            </w:div>
          </w:divsChild>
        </w:div>
        <w:div w:id="1196849941">
          <w:marLeft w:val="0"/>
          <w:marRight w:val="0"/>
          <w:marTop w:val="0"/>
          <w:marBottom w:val="0"/>
          <w:divBdr>
            <w:top w:val="none" w:sz="0" w:space="0" w:color="auto"/>
            <w:left w:val="none" w:sz="0" w:space="0" w:color="auto"/>
            <w:bottom w:val="none" w:sz="0" w:space="0" w:color="auto"/>
            <w:right w:val="none" w:sz="0" w:space="0" w:color="auto"/>
          </w:divBdr>
          <w:divsChild>
            <w:div w:id="301271359">
              <w:marLeft w:val="0"/>
              <w:marRight w:val="0"/>
              <w:marTop w:val="0"/>
              <w:marBottom w:val="0"/>
              <w:divBdr>
                <w:top w:val="none" w:sz="0" w:space="0" w:color="auto"/>
                <w:left w:val="none" w:sz="0" w:space="0" w:color="auto"/>
                <w:bottom w:val="none" w:sz="0" w:space="0" w:color="auto"/>
                <w:right w:val="none" w:sz="0" w:space="0" w:color="auto"/>
              </w:divBdr>
            </w:div>
          </w:divsChild>
        </w:div>
        <w:div w:id="1256285603">
          <w:marLeft w:val="0"/>
          <w:marRight w:val="0"/>
          <w:marTop w:val="0"/>
          <w:marBottom w:val="0"/>
          <w:divBdr>
            <w:top w:val="none" w:sz="0" w:space="0" w:color="auto"/>
            <w:left w:val="none" w:sz="0" w:space="0" w:color="auto"/>
            <w:bottom w:val="none" w:sz="0" w:space="0" w:color="auto"/>
            <w:right w:val="none" w:sz="0" w:space="0" w:color="auto"/>
          </w:divBdr>
          <w:divsChild>
            <w:div w:id="790904381">
              <w:marLeft w:val="0"/>
              <w:marRight w:val="0"/>
              <w:marTop w:val="0"/>
              <w:marBottom w:val="0"/>
              <w:divBdr>
                <w:top w:val="none" w:sz="0" w:space="0" w:color="auto"/>
                <w:left w:val="none" w:sz="0" w:space="0" w:color="auto"/>
                <w:bottom w:val="none" w:sz="0" w:space="0" w:color="auto"/>
                <w:right w:val="none" w:sz="0" w:space="0" w:color="auto"/>
              </w:divBdr>
            </w:div>
          </w:divsChild>
        </w:div>
        <w:div w:id="1294678219">
          <w:marLeft w:val="0"/>
          <w:marRight w:val="0"/>
          <w:marTop w:val="0"/>
          <w:marBottom w:val="0"/>
          <w:divBdr>
            <w:top w:val="none" w:sz="0" w:space="0" w:color="auto"/>
            <w:left w:val="none" w:sz="0" w:space="0" w:color="auto"/>
            <w:bottom w:val="none" w:sz="0" w:space="0" w:color="auto"/>
            <w:right w:val="none" w:sz="0" w:space="0" w:color="auto"/>
          </w:divBdr>
          <w:divsChild>
            <w:div w:id="2003392373">
              <w:marLeft w:val="0"/>
              <w:marRight w:val="0"/>
              <w:marTop w:val="0"/>
              <w:marBottom w:val="0"/>
              <w:divBdr>
                <w:top w:val="none" w:sz="0" w:space="0" w:color="auto"/>
                <w:left w:val="none" w:sz="0" w:space="0" w:color="auto"/>
                <w:bottom w:val="none" w:sz="0" w:space="0" w:color="auto"/>
                <w:right w:val="none" w:sz="0" w:space="0" w:color="auto"/>
              </w:divBdr>
            </w:div>
          </w:divsChild>
        </w:div>
        <w:div w:id="1513184394">
          <w:marLeft w:val="0"/>
          <w:marRight w:val="0"/>
          <w:marTop w:val="0"/>
          <w:marBottom w:val="0"/>
          <w:divBdr>
            <w:top w:val="none" w:sz="0" w:space="0" w:color="auto"/>
            <w:left w:val="none" w:sz="0" w:space="0" w:color="auto"/>
            <w:bottom w:val="none" w:sz="0" w:space="0" w:color="auto"/>
            <w:right w:val="none" w:sz="0" w:space="0" w:color="auto"/>
          </w:divBdr>
          <w:divsChild>
            <w:div w:id="1414813154">
              <w:marLeft w:val="0"/>
              <w:marRight w:val="0"/>
              <w:marTop w:val="0"/>
              <w:marBottom w:val="0"/>
              <w:divBdr>
                <w:top w:val="none" w:sz="0" w:space="0" w:color="auto"/>
                <w:left w:val="none" w:sz="0" w:space="0" w:color="auto"/>
                <w:bottom w:val="none" w:sz="0" w:space="0" w:color="auto"/>
                <w:right w:val="none" w:sz="0" w:space="0" w:color="auto"/>
              </w:divBdr>
            </w:div>
          </w:divsChild>
        </w:div>
        <w:div w:id="1644694229">
          <w:marLeft w:val="0"/>
          <w:marRight w:val="0"/>
          <w:marTop w:val="0"/>
          <w:marBottom w:val="0"/>
          <w:divBdr>
            <w:top w:val="none" w:sz="0" w:space="0" w:color="auto"/>
            <w:left w:val="none" w:sz="0" w:space="0" w:color="auto"/>
            <w:bottom w:val="none" w:sz="0" w:space="0" w:color="auto"/>
            <w:right w:val="none" w:sz="0" w:space="0" w:color="auto"/>
          </w:divBdr>
          <w:divsChild>
            <w:div w:id="205141609">
              <w:marLeft w:val="0"/>
              <w:marRight w:val="0"/>
              <w:marTop w:val="0"/>
              <w:marBottom w:val="0"/>
              <w:divBdr>
                <w:top w:val="none" w:sz="0" w:space="0" w:color="auto"/>
                <w:left w:val="none" w:sz="0" w:space="0" w:color="auto"/>
                <w:bottom w:val="none" w:sz="0" w:space="0" w:color="auto"/>
                <w:right w:val="none" w:sz="0" w:space="0" w:color="auto"/>
              </w:divBdr>
            </w:div>
          </w:divsChild>
        </w:div>
        <w:div w:id="1647391480">
          <w:marLeft w:val="0"/>
          <w:marRight w:val="0"/>
          <w:marTop w:val="0"/>
          <w:marBottom w:val="0"/>
          <w:divBdr>
            <w:top w:val="none" w:sz="0" w:space="0" w:color="auto"/>
            <w:left w:val="none" w:sz="0" w:space="0" w:color="auto"/>
            <w:bottom w:val="none" w:sz="0" w:space="0" w:color="auto"/>
            <w:right w:val="none" w:sz="0" w:space="0" w:color="auto"/>
          </w:divBdr>
          <w:divsChild>
            <w:div w:id="1196307322">
              <w:marLeft w:val="0"/>
              <w:marRight w:val="0"/>
              <w:marTop w:val="0"/>
              <w:marBottom w:val="0"/>
              <w:divBdr>
                <w:top w:val="none" w:sz="0" w:space="0" w:color="auto"/>
                <w:left w:val="none" w:sz="0" w:space="0" w:color="auto"/>
                <w:bottom w:val="none" w:sz="0" w:space="0" w:color="auto"/>
                <w:right w:val="none" w:sz="0" w:space="0" w:color="auto"/>
              </w:divBdr>
            </w:div>
          </w:divsChild>
        </w:div>
        <w:div w:id="1664045542">
          <w:marLeft w:val="0"/>
          <w:marRight w:val="0"/>
          <w:marTop w:val="0"/>
          <w:marBottom w:val="0"/>
          <w:divBdr>
            <w:top w:val="none" w:sz="0" w:space="0" w:color="auto"/>
            <w:left w:val="none" w:sz="0" w:space="0" w:color="auto"/>
            <w:bottom w:val="none" w:sz="0" w:space="0" w:color="auto"/>
            <w:right w:val="none" w:sz="0" w:space="0" w:color="auto"/>
          </w:divBdr>
          <w:divsChild>
            <w:div w:id="406609749">
              <w:marLeft w:val="0"/>
              <w:marRight w:val="0"/>
              <w:marTop w:val="0"/>
              <w:marBottom w:val="0"/>
              <w:divBdr>
                <w:top w:val="none" w:sz="0" w:space="0" w:color="auto"/>
                <w:left w:val="none" w:sz="0" w:space="0" w:color="auto"/>
                <w:bottom w:val="none" w:sz="0" w:space="0" w:color="auto"/>
                <w:right w:val="none" w:sz="0" w:space="0" w:color="auto"/>
              </w:divBdr>
            </w:div>
          </w:divsChild>
        </w:div>
        <w:div w:id="1708138032">
          <w:marLeft w:val="0"/>
          <w:marRight w:val="0"/>
          <w:marTop w:val="0"/>
          <w:marBottom w:val="0"/>
          <w:divBdr>
            <w:top w:val="none" w:sz="0" w:space="0" w:color="auto"/>
            <w:left w:val="none" w:sz="0" w:space="0" w:color="auto"/>
            <w:bottom w:val="none" w:sz="0" w:space="0" w:color="auto"/>
            <w:right w:val="none" w:sz="0" w:space="0" w:color="auto"/>
          </w:divBdr>
          <w:divsChild>
            <w:div w:id="354307133">
              <w:marLeft w:val="0"/>
              <w:marRight w:val="0"/>
              <w:marTop w:val="0"/>
              <w:marBottom w:val="0"/>
              <w:divBdr>
                <w:top w:val="none" w:sz="0" w:space="0" w:color="auto"/>
                <w:left w:val="none" w:sz="0" w:space="0" w:color="auto"/>
                <w:bottom w:val="none" w:sz="0" w:space="0" w:color="auto"/>
                <w:right w:val="none" w:sz="0" w:space="0" w:color="auto"/>
              </w:divBdr>
            </w:div>
          </w:divsChild>
        </w:div>
        <w:div w:id="1726220382">
          <w:marLeft w:val="0"/>
          <w:marRight w:val="0"/>
          <w:marTop w:val="0"/>
          <w:marBottom w:val="0"/>
          <w:divBdr>
            <w:top w:val="none" w:sz="0" w:space="0" w:color="auto"/>
            <w:left w:val="none" w:sz="0" w:space="0" w:color="auto"/>
            <w:bottom w:val="none" w:sz="0" w:space="0" w:color="auto"/>
            <w:right w:val="none" w:sz="0" w:space="0" w:color="auto"/>
          </w:divBdr>
          <w:divsChild>
            <w:div w:id="289672142">
              <w:marLeft w:val="0"/>
              <w:marRight w:val="0"/>
              <w:marTop w:val="0"/>
              <w:marBottom w:val="0"/>
              <w:divBdr>
                <w:top w:val="none" w:sz="0" w:space="0" w:color="auto"/>
                <w:left w:val="none" w:sz="0" w:space="0" w:color="auto"/>
                <w:bottom w:val="none" w:sz="0" w:space="0" w:color="auto"/>
                <w:right w:val="none" w:sz="0" w:space="0" w:color="auto"/>
              </w:divBdr>
            </w:div>
          </w:divsChild>
        </w:div>
        <w:div w:id="1791780498">
          <w:marLeft w:val="0"/>
          <w:marRight w:val="0"/>
          <w:marTop w:val="0"/>
          <w:marBottom w:val="0"/>
          <w:divBdr>
            <w:top w:val="none" w:sz="0" w:space="0" w:color="auto"/>
            <w:left w:val="none" w:sz="0" w:space="0" w:color="auto"/>
            <w:bottom w:val="none" w:sz="0" w:space="0" w:color="auto"/>
            <w:right w:val="none" w:sz="0" w:space="0" w:color="auto"/>
          </w:divBdr>
          <w:divsChild>
            <w:div w:id="1360349515">
              <w:marLeft w:val="0"/>
              <w:marRight w:val="0"/>
              <w:marTop w:val="0"/>
              <w:marBottom w:val="0"/>
              <w:divBdr>
                <w:top w:val="none" w:sz="0" w:space="0" w:color="auto"/>
                <w:left w:val="none" w:sz="0" w:space="0" w:color="auto"/>
                <w:bottom w:val="none" w:sz="0" w:space="0" w:color="auto"/>
                <w:right w:val="none" w:sz="0" w:space="0" w:color="auto"/>
              </w:divBdr>
            </w:div>
          </w:divsChild>
        </w:div>
        <w:div w:id="2022975984">
          <w:marLeft w:val="0"/>
          <w:marRight w:val="0"/>
          <w:marTop w:val="0"/>
          <w:marBottom w:val="0"/>
          <w:divBdr>
            <w:top w:val="none" w:sz="0" w:space="0" w:color="auto"/>
            <w:left w:val="none" w:sz="0" w:space="0" w:color="auto"/>
            <w:bottom w:val="none" w:sz="0" w:space="0" w:color="auto"/>
            <w:right w:val="none" w:sz="0" w:space="0" w:color="auto"/>
          </w:divBdr>
          <w:divsChild>
            <w:div w:id="851260403">
              <w:marLeft w:val="0"/>
              <w:marRight w:val="0"/>
              <w:marTop w:val="0"/>
              <w:marBottom w:val="0"/>
              <w:divBdr>
                <w:top w:val="none" w:sz="0" w:space="0" w:color="auto"/>
                <w:left w:val="none" w:sz="0" w:space="0" w:color="auto"/>
                <w:bottom w:val="none" w:sz="0" w:space="0" w:color="auto"/>
                <w:right w:val="none" w:sz="0" w:space="0" w:color="auto"/>
              </w:divBdr>
            </w:div>
          </w:divsChild>
        </w:div>
        <w:div w:id="2046979558">
          <w:marLeft w:val="0"/>
          <w:marRight w:val="0"/>
          <w:marTop w:val="0"/>
          <w:marBottom w:val="0"/>
          <w:divBdr>
            <w:top w:val="none" w:sz="0" w:space="0" w:color="auto"/>
            <w:left w:val="none" w:sz="0" w:space="0" w:color="auto"/>
            <w:bottom w:val="none" w:sz="0" w:space="0" w:color="auto"/>
            <w:right w:val="none" w:sz="0" w:space="0" w:color="auto"/>
          </w:divBdr>
          <w:divsChild>
            <w:div w:id="1810827231">
              <w:marLeft w:val="0"/>
              <w:marRight w:val="0"/>
              <w:marTop w:val="0"/>
              <w:marBottom w:val="0"/>
              <w:divBdr>
                <w:top w:val="none" w:sz="0" w:space="0" w:color="auto"/>
                <w:left w:val="none" w:sz="0" w:space="0" w:color="auto"/>
                <w:bottom w:val="none" w:sz="0" w:space="0" w:color="auto"/>
                <w:right w:val="none" w:sz="0" w:space="0" w:color="auto"/>
              </w:divBdr>
            </w:div>
          </w:divsChild>
        </w:div>
        <w:div w:id="2076002633">
          <w:marLeft w:val="0"/>
          <w:marRight w:val="0"/>
          <w:marTop w:val="0"/>
          <w:marBottom w:val="0"/>
          <w:divBdr>
            <w:top w:val="none" w:sz="0" w:space="0" w:color="auto"/>
            <w:left w:val="none" w:sz="0" w:space="0" w:color="auto"/>
            <w:bottom w:val="none" w:sz="0" w:space="0" w:color="auto"/>
            <w:right w:val="none" w:sz="0" w:space="0" w:color="auto"/>
          </w:divBdr>
          <w:divsChild>
            <w:div w:id="695543177">
              <w:marLeft w:val="0"/>
              <w:marRight w:val="0"/>
              <w:marTop w:val="0"/>
              <w:marBottom w:val="0"/>
              <w:divBdr>
                <w:top w:val="none" w:sz="0" w:space="0" w:color="auto"/>
                <w:left w:val="none" w:sz="0" w:space="0" w:color="auto"/>
                <w:bottom w:val="none" w:sz="0" w:space="0" w:color="auto"/>
                <w:right w:val="none" w:sz="0" w:space="0" w:color="auto"/>
              </w:divBdr>
            </w:div>
          </w:divsChild>
        </w:div>
        <w:div w:id="2123457758">
          <w:marLeft w:val="0"/>
          <w:marRight w:val="0"/>
          <w:marTop w:val="0"/>
          <w:marBottom w:val="0"/>
          <w:divBdr>
            <w:top w:val="none" w:sz="0" w:space="0" w:color="auto"/>
            <w:left w:val="none" w:sz="0" w:space="0" w:color="auto"/>
            <w:bottom w:val="none" w:sz="0" w:space="0" w:color="auto"/>
            <w:right w:val="none" w:sz="0" w:space="0" w:color="auto"/>
          </w:divBdr>
          <w:divsChild>
            <w:div w:id="211505718">
              <w:marLeft w:val="0"/>
              <w:marRight w:val="0"/>
              <w:marTop w:val="0"/>
              <w:marBottom w:val="0"/>
              <w:divBdr>
                <w:top w:val="none" w:sz="0" w:space="0" w:color="auto"/>
                <w:left w:val="none" w:sz="0" w:space="0" w:color="auto"/>
                <w:bottom w:val="none" w:sz="0" w:space="0" w:color="auto"/>
                <w:right w:val="none" w:sz="0" w:space="0" w:color="auto"/>
              </w:divBdr>
            </w:div>
          </w:divsChild>
        </w:div>
        <w:div w:id="2126652260">
          <w:marLeft w:val="0"/>
          <w:marRight w:val="0"/>
          <w:marTop w:val="0"/>
          <w:marBottom w:val="0"/>
          <w:divBdr>
            <w:top w:val="none" w:sz="0" w:space="0" w:color="auto"/>
            <w:left w:val="none" w:sz="0" w:space="0" w:color="auto"/>
            <w:bottom w:val="none" w:sz="0" w:space="0" w:color="auto"/>
            <w:right w:val="none" w:sz="0" w:space="0" w:color="auto"/>
          </w:divBdr>
          <w:divsChild>
            <w:div w:id="162977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348354">
      <w:bodyDiv w:val="1"/>
      <w:marLeft w:val="0"/>
      <w:marRight w:val="0"/>
      <w:marTop w:val="0"/>
      <w:marBottom w:val="0"/>
      <w:divBdr>
        <w:top w:val="none" w:sz="0" w:space="0" w:color="auto"/>
        <w:left w:val="none" w:sz="0" w:space="0" w:color="auto"/>
        <w:bottom w:val="none" w:sz="0" w:space="0" w:color="auto"/>
        <w:right w:val="none" w:sz="0" w:space="0" w:color="auto"/>
      </w:divBdr>
    </w:div>
    <w:div w:id="2117166694">
      <w:bodyDiv w:val="1"/>
      <w:marLeft w:val="0"/>
      <w:marRight w:val="0"/>
      <w:marTop w:val="0"/>
      <w:marBottom w:val="0"/>
      <w:divBdr>
        <w:top w:val="none" w:sz="0" w:space="0" w:color="auto"/>
        <w:left w:val="none" w:sz="0" w:space="0" w:color="auto"/>
        <w:bottom w:val="none" w:sz="0" w:space="0" w:color="auto"/>
        <w:right w:val="none" w:sz="0" w:space="0" w:color="auto"/>
      </w:divBdr>
    </w:div>
    <w:div w:id="2124879079">
      <w:bodyDiv w:val="1"/>
      <w:marLeft w:val="0"/>
      <w:marRight w:val="0"/>
      <w:marTop w:val="0"/>
      <w:marBottom w:val="0"/>
      <w:divBdr>
        <w:top w:val="none" w:sz="0" w:space="0" w:color="auto"/>
        <w:left w:val="none" w:sz="0" w:space="0" w:color="auto"/>
        <w:bottom w:val="none" w:sz="0" w:space="0" w:color="auto"/>
        <w:right w:val="none" w:sz="0" w:space="0" w:color="auto"/>
      </w:divBdr>
    </w:div>
    <w:div w:id="2138791863">
      <w:bodyDiv w:val="1"/>
      <w:marLeft w:val="0"/>
      <w:marRight w:val="0"/>
      <w:marTop w:val="0"/>
      <w:marBottom w:val="0"/>
      <w:divBdr>
        <w:top w:val="none" w:sz="0" w:space="0" w:color="auto"/>
        <w:left w:val="none" w:sz="0" w:space="0" w:color="auto"/>
        <w:bottom w:val="none" w:sz="0" w:space="0" w:color="auto"/>
        <w:right w:val="none" w:sz="0" w:space="0" w:color="auto"/>
      </w:divBdr>
      <w:divsChild>
        <w:div w:id="571742046">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ites.google.com/education.nsw.gov.au/prompt-library/home" TargetMode="External"/><Relationship Id="rId21" Type="http://schemas.openxmlformats.org/officeDocument/2006/relationships/hyperlink" Target="https://app.education.nsw.gov.au/digital-learning-selector/LearningActivity/Card/562?clearCache=ec5880-67b5-7ada-288a-231d3903fc3f" TargetMode="External"/><Relationship Id="rId42" Type="http://schemas.openxmlformats.org/officeDocument/2006/relationships/hyperlink" Target="https://www.youtube.com/watch?v=L-FmL7Xq2rE" TargetMode="External"/><Relationship Id="rId47" Type="http://schemas.openxmlformats.org/officeDocument/2006/relationships/image" Target="media/image5.jpeg"/><Relationship Id="rId63" Type="http://schemas.openxmlformats.org/officeDocument/2006/relationships/hyperlink" Target="https://education.nsw.gov.au/teaching-and-learning/curriculum/planning-programming-and-assessing-k-12/planning-programming-and-assessing-7-12" TargetMode="External"/><Relationship Id="rId68" Type="http://schemas.openxmlformats.org/officeDocument/2006/relationships/hyperlink" Target="https://education.nsw.gov.au/policy-library/policies/pd-2016-0468" TargetMode="External"/><Relationship Id="rId84" Type="http://schemas.openxmlformats.org/officeDocument/2006/relationships/hyperlink" Target="https://healthymadetasty.com.au/builder/" TargetMode="External"/><Relationship Id="rId89" Type="http://schemas.openxmlformats.org/officeDocument/2006/relationships/hyperlink" Target="https://butterfly.org.au/eating-disorders-body-image/" TargetMode="External"/><Relationship Id="rId16" Type="http://schemas.openxmlformats.org/officeDocument/2006/relationships/hyperlink" Target="https://curriculum.nsw.edu.au/learning-areas/pdhpe/pdhpe-7-10-2024/glossary" TargetMode="External"/><Relationship Id="rId11" Type="http://schemas.openxmlformats.org/officeDocument/2006/relationships/hyperlink" Target="https://curriculum.nsw.edu.au/learning-areas/pdhpe/pdhpe-7-10-2024/overview" TargetMode="External"/><Relationship Id="rId32" Type="http://schemas.openxmlformats.org/officeDocument/2006/relationships/hyperlink" Target="https://www.calm.com/blog/the-feelings-wheel" TargetMode="External"/><Relationship Id="rId37" Type="http://schemas.openxmlformats.org/officeDocument/2006/relationships/hyperlink" Target="https://sites.google.com/education.nsw.gov.au/prompt-library/home" TargetMode="External"/><Relationship Id="rId53" Type="http://schemas.openxmlformats.org/officeDocument/2006/relationships/image" Target="media/image11.jpeg"/><Relationship Id="rId58" Type="http://schemas.openxmlformats.org/officeDocument/2006/relationships/hyperlink" Target="https://forms.office.com/Pages/ResponsePage.aspx?id=muagBYpBwUecJZOHJhv5kcZIkB2akZtFurqIFPALR_FUM1JGTjI3Uk9VNzZDQ09MSTNRMzNZRjhMWS4u" TargetMode="External"/><Relationship Id="rId74" Type="http://schemas.openxmlformats.org/officeDocument/2006/relationships/hyperlink" Target="https://curriculum.nsw.edu.au" TargetMode="External"/><Relationship Id="rId79" Type="http://schemas.openxmlformats.org/officeDocument/2006/relationships/hyperlink" Target="https://www.aihw.gov.au/reports/children-youth/nutrition" TargetMode="External"/><Relationship Id="rId102" Type="http://schemas.openxmlformats.org/officeDocument/2006/relationships/header" Target="header5.xml"/><Relationship Id="rId5" Type="http://schemas.openxmlformats.org/officeDocument/2006/relationships/webSettings" Target="webSettings.xml"/><Relationship Id="rId90" Type="http://schemas.openxmlformats.org/officeDocument/2006/relationships/hyperlink" Target="https://www.who.int/about/governance/constitution" TargetMode="External"/><Relationship Id="rId95" Type="http://schemas.openxmlformats.org/officeDocument/2006/relationships/footer" Target="footer2.xml"/><Relationship Id="rId22" Type="http://schemas.openxmlformats.org/officeDocument/2006/relationships/hyperlink" Target="https://www.eatforhealth.gov.au/guidelines/australian-guide-healthy-eating" TargetMode="External"/><Relationship Id="rId27" Type="http://schemas.openxmlformats.org/officeDocument/2006/relationships/hyperlink" Target="https://www.eatforhealth.gov.au/guidelines/guidelines" TargetMode="External"/><Relationship Id="rId43" Type="http://schemas.openxmlformats.org/officeDocument/2006/relationships/image" Target="media/image1.png"/><Relationship Id="rId48" Type="http://schemas.openxmlformats.org/officeDocument/2006/relationships/image" Target="media/image6.jpeg"/><Relationship Id="rId64" Type="http://schemas.openxmlformats.org/officeDocument/2006/relationships/hyperlink" Target="https://education.nsw.gov.au/teaching-and-learning/curriculum/planning-programming-and-assessing-k-12/planning-programming-and-assessing-7-12/classroom-assessment-advice-7-10-" TargetMode="External"/><Relationship Id="rId69" Type="http://schemas.openxmlformats.org/officeDocument/2006/relationships/hyperlink" Target="https://education.nsw.gov.au/about-us/strategies-and-reports/plan-for-nsw-public-education" TargetMode="External"/><Relationship Id="rId80" Type="http://schemas.openxmlformats.org/officeDocument/2006/relationships/hyperlink" Target="https://www.aihw.gov.au/reports/children-youth/nutrition" TargetMode="External"/><Relationship Id="rId85" Type="http://schemas.openxmlformats.org/officeDocument/2006/relationships/hyperlink" Target="https://www.healthdirect.gov.au/eating-disorders" TargetMode="External"/><Relationship Id="rId12" Type="http://schemas.openxmlformats.org/officeDocument/2006/relationships/hyperlink" Target="https://education.nsw.gov.au/policy-library/policies/pd-2005-0290-03" TargetMode="External"/><Relationship Id="rId17" Type="http://schemas.openxmlformats.org/officeDocument/2006/relationships/hyperlink" Target="https://chat.education.nsw.gov.au/ft/" TargetMode="External"/><Relationship Id="rId33" Type="http://schemas.openxmlformats.org/officeDocument/2006/relationships/hyperlink" Target="https://education.nsw.gov.au/teaching-and-learning/curriculum/pdhpe/planning-programming-and-assessing-pdhpe-k-12/learning-environment" TargetMode="External"/><Relationship Id="rId38" Type="http://schemas.openxmlformats.org/officeDocument/2006/relationships/hyperlink" Target="https://butterfly.org.au/eating-disorders-body-image/" TargetMode="External"/><Relationship Id="rId59" Type="http://schemas.openxmlformats.org/officeDocument/2006/relationships/hyperlink" Target="mailto:PDHPEcurriculum@det.nsw.edu.au" TargetMode="External"/><Relationship Id="rId103" Type="http://schemas.openxmlformats.org/officeDocument/2006/relationships/footer" Target="footer5.xml"/><Relationship Id="rId20" Type="http://schemas.openxmlformats.org/officeDocument/2006/relationships/hyperlink" Target="https://app.education.nsw.gov.au/digital-learning-selector/LearningActivity/Card/562?clearCache=ec5880-67b5-7ada-288a-231d3903fc3f" TargetMode="External"/><Relationship Id="rId41" Type="http://schemas.openxmlformats.org/officeDocument/2006/relationships/hyperlink" Target="https://www.healthdirect.gov.au/what-is-addiction" TargetMode="External"/><Relationship Id="rId54" Type="http://schemas.openxmlformats.org/officeDocument/2006/relationships/image" Target="media/image12.png"/><Relationship Id="rId62" Type="http://schemas.openxmlformats.org/officeDocument/2006/relationships/hyperlink" Target="https://education.nsw.gov.au/teaching-and-learning/curriculum/planning-programming-and-assessing-k-12/planning-programming-and-assessing-7-12/inclusion-and-differentiation-advice-7-10" TargetMode="External"/><Relationship Id="rId70" Type="http://schemas.openxmlformats.org/officeDocument/2006/relationships/hyperlink" Target="https://education.nsw.gov.au/inside-the-department/school-excellence" TargetMode="External"/><Relationship Id="rId75" Type="http://schemas.openxmlformats.org/officeDocument/2006/relationships/hyperlink" Target="https://curriculum.nsw.edu.au/learning-areas/pdhpe/pdhpe-7-10-2024/overview" TargetMode="External"/><Relationship Id="rId83" Type="http://schemas.openxmlformats.org/officeDocument/2006/relationships/hyperlink" Target="https://www.calm.com/blog/the-feelings-wheel" TargetMode="External"/><Relationship Id="rId88" Type="http://schemas.openxmlformats.org/officeDocument/2006/relationships/hyperlink" Target="https://www.health.nsw.gov.au/aod/resources/Pages/energy-drinks.aspx" TargetMode="External"/><Relationship Id="rId91" Type="http://schemas.openxmlformats.org/officeDocument/2006/relationships/hyperlink" Target="https://www.who.int/news-room/fact-sheets/detail/mental-health-strengthening-our-response" TargetMode="External"/><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PDHPEcurriculum@det.nsw.edu.au" TargetMode="External"/><Relationship Id="rId23" Type="http://schemas.openxmlformats.org/officeDocument/2006/relationships/hyperlink" Target="https://www.eatforhealth.gov.au/" TargetMode="External"/><Relationship Id="rId28" Type="http://schemas.openxmlformats.org/officeDocument/2006/relationships/hyperlink" Target="https://healthymadetasty.com.au/builder/" TargetMode="External"/><Relationship Id="rId36" Type="http://schemas.openxmlformats.org/officeDocument/2006/relationships/hyperlink" Target="https://chat.education.nsw.gov.au/ft/" TargetMode="External"/><Relationship Id="rId49" Type="http://schemas.openxmlformats.org/officeDocument/2006/relationships/image" Target="media/image7.jpeg"/><Relationship Id="rId57" Type="http://schemas.openxmlformats.org/officeDocument/2006/relationships/image" Target="media/image15.png"/><Relationship Id="rId10" Type="http://schemas.openxmlformats.org/officeDocument/2006/relationships/hyperlink" Target="https://education.nsw.gov.au/teaching-and-learning/curriculum/pdhpe/planning-programming-and-assessing-pdhpe-k-12/planning-programming-and-assessing-pdhpe-7-10" TargetMode="External"/><Relationship Id="rId31" Type="http://schemas.openxmlformats.org/officeDocument/2006/relationships/hyperlink" Target="https://sites.google.com/education.nsw.gov.au/prompt-library/home" TargetMode="External"/><Relationship Id="rId44" Type="http://schemas.openxmlformats.org/officeDocument/2006/relationships/image" Target="media/image2.png"/><Relationship Id="rId52" Type="http://schemas.openxmlformats.org/officeDocument/2006/relationships/image" Target="media/image10.jpeg"/><Relationship Id="rId60" Type="http://schemas.openxmlformats.org/officeDocument/2006/relationships/hyperlink" Target="mailto:PDHPEcurriculum@det.nsw.edu.au" TargetMode="External"/><Relationship Id="rId65" Type="http://schemas.openxmlformats.org/officeDocument/2006/relationships/hyperlink" Target="https://education.nsw.gov.au/teaching-and-learning/curriculum/planning-programming-and-assessing-k-12/planning-programming-and-assessing-7-12/assessment-task-advice-7-10" TargetMode="External"/><Relationship Id="rId73" Type="http://schemas.openxmlformats.org/officeDocument/2006/relationships/hyperlink" Target="https://www.nsw.gov.au/education-and-training/nesa" TargetMode="External"/><Relationship Id="rId78" Type="http://schemas.openxmlformats.org/officeDocument/2006/relationships/hyperlink" Target="https://www.health.gov.au/topics/drugs/about-drugs/types-of-drugs" TargetMode="External"/><Relationship Id="rId81" Type="http://schemas.openxmlformats.org/officeDocument/2006/relationships/hyperlink" Target="https://www.aihw.gov.au/reports/children-youth/young-people-alcohol-smoking-drugs" TargetMode="External"/><Relationship Id="rId86" Type="http://schemas.openxmlformats.org/officeDocument/2006/relationships/hyperlink" Target="https://www.healthdirect.gov.au/what-is-addiction" TargetMode="External"/><Relationship Id="rId94" Type="http://schemas.openxmlformats.org/officeDocument/2006/relationships/footer" Target="footer1.xml"/><Relationship Id="rId99" Type="http://schemas.openxmlformats.org/officeDocument/2006/relationships/image" Target="media/image16.png"/><Relationship Id="rId10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curriculum.nsw.edu.au/learning-areas/pdhpe/pdhpe-7-10-2024/overview" TargetMode="External"/><Relationship Id="rId13" Type="http://schemas.openxmlformats.org/officeDocument/2006/relationships/hyperlink" Target="https://education.nsw.gov.au/teaching-and-learning/curriculum/pdhpe/planning-programming-and-assessing-pdhpe-k-12/learning-environment" TargetMode="External"/><Relationship Id="rId18" Type="http://schemas.openxmlformats.org/officeDocument/2006/relationships/hyperlink" Target="https://sites.google.com/education.nsw.gov.au/prompt-library/home" TargetMode="External"/><Relationship Id="rId39" Type="http://schemas.openxmlformats.org/officeDocument/2006/relationships/hyperlink" Target="https://www.aihw.gov.au/reports/children-youth/young-people-alcohol-smoking-drugs" TargetMode="External"/><Relationship Id="rId34" Type="http://schemas.openxmlformats.org/officeDocument/2006/relationships/hyperlink" Target="https://www.youtube.com/watch?v=GlPjUajkJ7w" TargetMode="External"/><Relationship Id="rId50" Type="http://schemas.openxmlformats.org/officeDocument/2006/relationships/image" Target="media/image8.png"/><Relationship Id="rId55" Type="http://schemas.openxmlformats.org/officeDocument/2006/relationships/image" Target="media/image13.png"/><Relationship Id="rId76" Type="http://schemas.openxmlformats.org/officeDocument/2006/relationships/hyperlink" Target="https://www.eatforhealth.gov.au/guidelines/australian-guide-healthy-eating" TargetMode="External"/><Relationship Id="rId97" Type="http://schemas.openxmlformats.org/officeDocument/2006/relationships/footer" Target="footer3.xm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nsw.gov.au/education-and-training/nesa/teacher-accreditation/proficient-teacher/standard-descriptors" TargetMode="External"/><Relationship Id="rId9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https://www.health.nsw.gov.au/aod/resources/Pages/energy-drinks.aspx" TargetMode="External"/><Relationship Id="rId24" Type="http://schemas.openxmlformats.org/officeDocument/2006/relationships/hyperlink" Target="https://www.aihw.gov.au/reports/children-youth/nutrition" TargetMode="External"/><Relationship Id="rId40" Type="http://schemas.openxmlformats.org/officeDocument/2006/relationships/hyperlink" Target="https://www.health.gov.au/topics/drugs/about-drugs/types-of-drugs" TargetMode="External"/><Relationship Id="rId45" Type="http://schemas.openxmlformats.org/officeDocument/2006/relationships/image" Target="media/image3.jpeg"/><Relationship Id="rId66" Type="http://schemas.openxmlformats.org/officeDocument/2006/relationships/hyperlink" Target="https://education.nsw.gov.au/teaching-and-learning/curriculum/explicit-teaching" TargetMode="External"/><Relationship Id="rId87" Type="http://schemas.openxmlformats.org/officeDocument/2006/relationships/hyperlink" Target="https://curriculum.nsw.edu.au/learning-areas/pdhpe/pdhpe-7-10-2024/glossary" TargetMode="External"/><Relationship Id="rId61" Type="http://schemas.openxmlformats.org/officeDocument/2006/relationships/hyperlink" Target="https://education.nsw.gov.au/teaching-and-learning/curriculum/planning-programming-and-assessing-k-12/planning-programming-and-assessing-7-12" TargetMode="External"/><Relationship Id="rId82" Type="http://schemas.openxmlformats.org/officeDocument/2006/relationships/hyperlink" Target="https://www.youtube.com/watch?v=uidH9W2CJdE" TargetMode="External"/><Relationship Id="rId19" Type="http://schemas.openxmlformats.org/officeDocument/2006/relationships/hyperlink" Target="https://support.microsoft.com/en-au/office/add-a-pie-chart-1a5f08ae-ba40-46f2-9ed0-ff84873b7863" TargetMode="External"/><Relationship Id="rId14" Type="http://schemas.openxmlformats.org/officeDocument/2006/relationships/hyperlink" Target="https://education.nsw.gov.au/teaching-and-learning/curriculum/pdhpe/planning-programming-and-assessing-pdhpe-k-12/pdhpe-communicating-with-parents-and-carers" TargetMode="External"/><Relationship Id="rId30" Type="http://schemas.openxmlformats.org/officeDocument/2006/relationships/hyperlink" Target="https://chat.education.nsw.gov.au/ft/" TargetMode="External"/><Relationship Id="rId35" Type="http://schemas.openxmlformats.org/officeDocument/2006/relationships/hyperlink" Target="https://www.healthdirect.gov.au/eating-disorders" TargetMode="External"/><Relationship Id="rId56" Type="http://schemas.openxmlformats.org/officeDocument/2006/relationships/image" Target="media/image14.png"/><Relationship Id="rId77" Type="http://schemas.openxmlformats.org/officeDocument/2006/relationships/hyperlink" Target="https://www.eatforhealth.gov.au/guidelines/guidelines" TargetMode="External"/><Relationship Id="rId100" Type="http://schemas.openxmlformats.org/officeDocument/2006/relationships/header" Target="header4.xml"/><Relationship Id="rId105" Type="http://schemas.openxmlformats.org/officeDocument/2006/relationships/theme" Target="theme/theme1.xml"/><Relationship Id="rId8" Type="http://schemas.openxmlformats.org/officeDocument/2006/relationships/hyperlink" Target="https://curriculum.nsw.edu.au/learning-areas/pdhpe/pdhpe-7-10-2024/overview" TargetMode="External"/><Relationship Id="rId51" Type="http://schemas.openxmlformats.org/officeDocument/2006/relationships/image" Target="media/image9.jpeg"/><Relationship Id="rId72" Type="http://schemas.openxmlformats.org/officeDocument/2006/relationships/hyperlink" Target="https://www.nsw.gov.au/education-and-training/nesa/copyright" TargetMode="External"/><Relationship Id="rId93" Type="http://schemas.openxmlformats.org/officeDocument/2006/relationships/header" Target="header2.xml"/><Relationship Id="rId98" Type="http://schemas.openxmlformats.org/officeDocument/2006/relationships/hyperlink" Target="https://creativecommons.org/licenses/by/4.0/" TargetMode="External"/><Relationship Id="rId3" Type="http://schemas.openxmlformats.org/officeDocument/2006/relationships/styles" Target="styles.xml"/><Relationship Id="rId25" Type="http://schemas.openxmlformats.org/officeDocument/2006/relationships/hyperlink" Target="https://chat.education.nsw.gov.au/ft/" TargetMode="External"/><Relationship Id="rId46" Type="http://schemas.openxmlformats.org/officeDocument/2006/relationships/image" Target="media/image4.png"/><Relationship Id="rId67" Type="http://schemas.openxmlformats.org/officeDocument/2006/relationships/hyperlink" Target="https://education.nsw.gov.au/about-us/education-data-and-research/cese/publications/research-reports/what-works-best-2020-update/explicit-teaching-driving-learning-and-engagemen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9.svg"/><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A3D61-DDC2-417A-8BC0-F5D92F28C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135</Pages>
  <Words>20038</Words>
  <Characters>114219</Characters>
  <Application>Microsoft Office Word</Application>
  <DocSecurity>0</DocSecurity>
  <Lines>951</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PDHPE Year 9 – thriving in health and wellness program</dc:title>
  <dc:subject/>
  <dc:creator>NSW Department of Education</dc:creator>
  <cp:keywords/>
  <dc:description/>
  <cp:lastModifiedBy/>
  <cp:revision>1</cp:revision>
  <dcterms:created xsi:type="dcterms:W3CDTF">2026-02-09T04:51:00Z</dcterms:created>
  <dcterms:modified xsi:type="dcterms:W3CDTF">2026-02-09T04:51:00Z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2026-02-09T04:51:19Z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b9c2dc82-d487-4a26-977e-f042b9976c20</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