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C7679" w14:textId="129CFA13" w:rsidR="004F5361" w:rsidRPr="004F5361" w:rsidRDefault="004F5361" w:rsidP="004F5361">
      <w:pPr>
        <w:pStyle w:val="Title"/>
      </w:pPr>
      <w:r w:rsidRPr="004F5361">
        <w:t>Health and movement science Stage 6</w:t>
      </w:r>
    </w:p>
    <w:p w14:paraId="0E07A1E6" w14:textId="72DF3E0E" w:rsidR="004D331C" w:rsidRPr="004F5361" w:rsidRDefault="000D37FD" w:rsidP="004F5361">
      <w:pPr>
        <w:pStyle w:val="Subtitle0"/>
      </w:pPr>
      <w:r w:rsidRPr="004F5361">
        <w:t xml:space="preserve">The </w:t>
      </w:r>
      <w:r w:rsidR="00517070">
        <w:t>C</w:t>
      </w:r>
      <w:r w:rsidR="004D331C" w:rsidRPr="004F5361">
        <w:t>ollaborative</w:t>
      </w:r>
      <w:r w:rsidR="00F37908" w:rsidRPr="004F5361">
        <w:t xml:space="preserve"> </w:t>
      </w:r>
      <w:r w:rsidR="004D331C" w:rsidRPr="004F5361">
        <w:t>Classroom</w:t>
      </w:r>
      <w:r w:rsidR="00B74686" w:rsidRPr="004F5361">
        <w:t xml:space="preserve"> – </w:t>
      </w:r>
      <w:r w:rsidR="006D5E34" w:rsidRPr="004F5361">
        <w:t>a framework for a</w:t>
      </w:r>
      <w:r w:rsidR="345C407E" w:rsidRPr="004F5361">
        <w:t>ssessing</w:t>
      </w:r>
      <w:r w:rsidR="00631402" w:rsidRPr="004F5361">
        <w:t xml:space="preserve"> collaboration</w:t>
      </w:r>
    </w:p>
    <w:p w14:paraId="76C6B1E0" w14:textId="6A4C42EE" w:rsidR="00C02F82" w:rsidRPr="00EB3AF3" w:rsidRDefault="00C02F82" w:rsidP="00EB3AF3">
      <w:r>
        <w:br w:type="page"/>
      </w:r>
    </w:p>
    <w:p w14:paraId="3FA2D13E" w14:textId="77777777" w:rsidR="00447B6A" w:rsidRPr="002506EE" w:rsidRDefault="00447B6A" w:rsidP="00D1618C">
      <w:pPr>
        <w:pStyle w:val="TOCHeading"/>
      </w:pPr>
      <w:r>
        <w:lastRenderedPageBreak/>
        <w:t>Contents</w:t>
      </w:r>
    </w:p>
    <w:p w14:paraId="1278E21E" w14:textId="6454C0A1" w:rsidR="00B40C51" w:rsidRDefault="00B40C5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2034731" w:history="1">
        <w:r w:rsidRPr="007D57CB">
          <w:rPr>
            <w:rStyle w:val="Hyperlink"/>
          </w:rPr>
          <w:t>Overview</w:t>
        </w:r>
        <w:r>
          <w:rPr>
            <w:webHidden/>
          </w:rPr>
          <w:tab/>
        </w:r>
        <w:r>
          <w:rPr>
            <w:webHidden/>
          </w:rPr>
          <w:fldChar w:fldCharType="begin"/>
        </w:r>
        <w:r>
          <w:rPr>
            <w:webHidden/>
          </w:rPr>
          <w:instrText xml:space="preserve"> PAGEREF _Toc212034731 \h </w:instrText>
        </w:r>
        <w:r>
          <w:rPr>
            <w:webHidden/>
          </w:rPr>
        </w:r>
        <w:r>
          <w:rPr>
            <w:webHidden/>
          </w:rPr>
          <w:fldChar w:fldCharType="separate"/>
        </w:r>
        <w:r>
          <w:rPr>
            <w:webHidden/>
          </w:rPr>
          <w:t>3</w:t>
        </w:r>
        <w:r>
          <w:rPr>
            <w:webHidden/>
          </w:rPr>
          <w:fldChar w:fldCharType="end"/>
        </w:r>
      </w:hyperlink>
    </w:p>
    <w:p w14:paraId="4287585D" w14:textId="11728634"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32" w:history="1">
        <w:r w:rsidRPr="007D57CB">
          <w:rPr>
            <w:rStyle w:val="Hyperlink"/>
            <w:rFonts w:eastAsia="Arial"/>
          </w:rPr>
          <w:t>What is collaboration?</w:t>
        </w:r>
        <w:r>
          <w:rPr>
            <w:webHidden/>
          </w:rPr>
          <w:tab/>
        </w:r>
        <w:r>
          <w:rPr>
            <w:webHidden/>
          </w:rPr>
          <w:fldChar w:fldCharType="begin"/>
        </w:r>
        <w:r>
          <w:rPr>
            <w:webHidden/>
          </w:rPr>
          <w:instrText xml:space="preserve"> PAGEREF _Toc212034732 \h </w:instrText>
        </w:r>
        <w:r>
          <w:rPr>
            <w:webHidden/>
          </w:rPr>
        </w:r>
        <w:r>
          <w:rPr>
            <w:webHidden/>
          </w:rPr>
          <w:fldChar w:fldCharType="separate"/>
        </w:r>
        <w:r>
          <w:rPr>
            <w:webHidden/>
          </w:rPr>
          <w:t>3</w:t>
        </w:r>
        <w:r>
          <w:rPr>
            <w:webHidden/>
          </w:rPr>
          <w:fldChar w:fldCharType="end"/>
        </w:r>
      </w:hyperlink>
    </w:p>
    <w:p w14:paraId="5D55BBDA" w14:textId="34FA70C1" w:rsidR="00B40C51" w:rsidRDefault="00B40C51">
      <w:pPr>
        <w:pStyle w:val="TOC1"/>
        <w:rPr>
          <w:rFonts w:asciiTheme="minorHAnsi" w:eastAsiaTheme="minorEastAsia" w:hAnsiTheme="minorHAnsi" w:cstheme="minorBidi"/>
          <w:b w:val="0"/>
          <w:kern w:val="2"/>
          <w:sz w:val="24"/>
          <w:lang w:eastAsia="en-AU"/>
          <w14:ligatures w14:val="standardContextual"/>
        </w:rPr>
      </w:pPr>
      <w:hyperlink w:anchor="_Toc212034733" w:history="1">
        <w:r w:rsidRPr="007D57CB">
          <w:rPr>
            <w:rStyle w:val="Hyperlink"/>
          </w:rPr>
          <w:t>A framework for assessing collaboration</w:t>
        </w:r>
        <w:r>
          <w:rPr>
            <w:webHidden/>
          </w:rPr>
          <w:tab/>
        </w:r>
        <w:r>
          <w:rPr>
            <w:webHidden/>
          </w:rPr>
          <w:fldChar w:fldCharType="begin"/>
        </w:r>
        <w:r>
          <w:rPr>
            <w:webHidden/>
          </w:rPr>
          <w:instrText xml:space="preserve"> PAGEREF _Toc212034733 \h </w:instrText>
        </w:r>
        <w:r>
          <w:rPr>
            <w:webHidden/>
          </w:rPr>
        </w:r>
        <w:r>
          <w:rPr>
            <w:webHidden/>
          </w:rPr>
          <w:fldChar w:fldCharType="separate"/>
        </w:r>
        <w:r>
          <w:rPr>
            <w:webHidden/>
          </w:rPr>
          <w:t>4</w:t>
        </w:r>
        <w:r>
          <w:rPr>
            <w:webHidden/>
          </w:rPr>
          <w:fldChar w:fldCharType="end"/>
        </w:r>
      </w:hyperlink>
    </w:p>
    <w:p w14:paraId="3D1492C1" w14:textId="3866F4E7"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34" w:history="1">
        <w:r w:rsidRPr="007D57CB">
          <w:rPr>
            <w:rStyle w:val="Hyperlink"/>
          </w:rPr>
          <w:t>Element 1 – group dynamic</w:t>
        </w:r>
        <w:r>
          <w:rPr>
            <w:webHidden/>
          </w:rPr>
          <w:tab/>
        </w:r>
        <w:r>
          <w:rPr>
            <w:webHidden/>
          </w:rPr>
          <w:fldChar w:fldCharType="begin"/>
        </w:r>
        <w:r>
          <w:rPr>
            <w:webHidden/>
          </w:rPr>
          <w:instrText xml:space="preserve"> PAGEREF _Toc212034734 \h </w:instrText>
        </w:r>
        <w:r>
          <w:rPr>
            <w:webHidden/>
          </w:rPr>
        </w:r>
        <w:r>
          <w:rPr>
            <w:webHidden/>
          </w:rPr>
          <w:fldChar w:fldCharType="separate"/>
        </w:r>
        <w:r>
          <w:rPr>
            <w:webHidden/>
          </w:rPr>
          <w:t>5</w:t>
        </w:r>
        <w:r>
          <w:rPr>
            <w:webHidden/>
          </w:rPr>
          <w:fldChar w:fldCharType="end"/>
        </w:r>
      </w:hyperlink>
    </w:p>
    <w:p w14:paraId="594ED9EB" w14:textId="5BBB8DCA"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35" w:history="1">
        <w:r w:rsidRPr="007D57CB">
          <w:rPr>
            <w:rStyle w:val="Hyperlink"/>
          </w:rPr>
          <w:t>Element 2 – mutual regulation</w:t>
        </w:r>
        <w:r>
          <w:rPr>
            <w:webHidden/>
          </w:rPr>
          <w:tab/>
        </w:r>
        <w:r>
          <w:rPr>
            <w:webHidden/>
          </w:rPr>
          <w:fldChar w:fldCharType="begin"/>
        </w:r>
        <w:r>
          <w:rPr>
            <w:webHidden/>
          </w:rPr>
          <w:instrText xml:space="preserve"> PAGEREF _Toc212034735 \h </w:instrText>
        </w:r>
        <w:r>
          <w:rPr>
            <w:webHidden/>
          </w:rPr>
        </w:r>
        <w:r>
          <w:rPr>
            <w:webHidden/>
          </w:rPr>
          <w:fldChar w:fldCharType="separate"/>
        </w:r>
        <w:r>
          <w:rPr>
            <w:webHidden/>
          </w:rPr>
          <w:t>9</w:t>
        </w:r>
        <w:r>
          <w:rPr>
            <w:webHidden/>
          </w:rPr>
          <w:fldChar w:fldCharType="end"/>
        </w:r>
      </w:hyperlink>
    </w:p>
    <w:p w14:paraId="410AE41D" w14:textId="1160CC9F"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36" w:history="1">
        <w:r w:rsidRPr="007D57CB">
          <w:rPr>
            <w:rStyle w:val="Hyperlink"/>
          </w:rPr>
          <w:t>Element 3 – shared understanding</w:t>
        </w:r>
        <w:r>
          <w:rPr>
            <w:webHidden/>
          </w:rPr>
          <w:tab/>
        </w:r>
        <w:r>
          <w:rPr>
            <w:webHidden/>
          </w:rPr>
          <w:fldChar w:fldCharType="begin"/>
        </w:r>
        <w:r>
          <w:rPr>
            <w:webHidden/>
          </w:rPr>
          <w:instrText xml:space="preserve"> PAGEREF _Toc212034736 \h </w:instrText>
        </w:r>
        <w:r>
          <w:rPr>
            <w:webHidden/>
          </w:rPr>
        </w:r>
        <w:r>
          <w:rPr>
            <w:webHidden/>
          </w:rPr>
          <w:fldChar w:fldCharType="separate"/>
        </w:r>
        <w:r>
          <w:rPr>
            <w:webHidden/>
          </w:rPr>
          <w:t>13</w:t>
        </w:r>
        <w:r>
          <w:rPr>
            <w:webHidden/>
          </w:rPr>
          <w:fldChar w:fldCharType="end"/>
        </w:r>
      </w:hyperlink>
    </w:p>
    <w:p w14:paraId="59DDFAE9" w14:textId="362048E1" w:rsidR="00B40C51" w:rsidRDefault="00B40C51">
      <w:pPr>
        <w:pStyle w:val="TOC1"/>
        <w:rPr>
          <w:rFonts w:asciiTheme="minorHAnsi" w:eastAsiaTheme="minorEastAsia" w:hAnsiTheme="minorHAnsi" w:cstheme="minorBidi"/>
          <w:b w:val="0"/>
          <w:kern w:val="2"/>
          <w:sz w:val="24"/>
          <w:lang w:eastAsia="en-AU"/>
          <w14:ligatures w14:val="standardContextual"/>
        </w:rPr>
      </w:pPr>
      <w:hyperlink w:anchor="_Toc212034737" w:history="1">
        <w:r w:rsidRPr="007D57CB">
          <w:rPr>
            <w:rStyle w:val="Hyperlink"/>
          </w:rPr>
          <w:t>Assessing the nature and extent of student collaboration</w:t>
        </w:r>
        <w:r>
          <w:rPr>
            <w:webHidden/>
          </w:rPr>
          <w:tab/>
        </w:r>
        <w:r>
          <w:rPr>
            <w:webHidden/>
          </w:rPr>
          <w:fldChar w:fldCharType="begin"/>
        </w:r>
        <w:r>
          <w:rPr>
            <w:webHidden/>
          </w:rPr>
          <w:instrText xml:space="preserve"> PAGEREF _Toc212034737 \h </w:instrText>
        </w:r>
        <w:r>
          <w:rPr>
            <w:webHidden/>
          </w:rPr>
        </w:r>
        <w:r>
          <w:rPr>
            <w:webHidden/>
          </w:rPr>
          <w:fldChar w:fldCharType="separate"/>
        </w:r>
        <w:r>
          <w:rPr>
            <w:webHidden/>
          </w:rPr>
          <w:t>17</w:t>
        </w:r>
        <w:r>
          <w:rPr>
            <w:webHidden/>
          </w:rPr>
          <w:fldChar w:fldCharType="end"/>
        </w:r>
      </w:hyperlink>
    </w:p>
    <w:p w14:paraId="33EF9656" w14:textId="71CC2C28"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38" w:history="1">
        <w:r w:rsidRPr="007D57CB">
          <w:rPr>
            <w:rStyle w:val="Hyperlink"/>
          </w:rPr>
          <w:t>Student and teacher logbooks</w:t>
        </w:r>
        <w:r>
          <w:rPr>
            <w:webHidden/>
          </w:rPr>
          <w:tab/>
        </w:r>
        <w:r>
          <w:rPr>
            <w:webHidden/>
          </w:rPr>
          <w:fldChar w:fldCharType="begin"/>
        </w:r>
        <w:r>
          <w:rPr>
            <w:webHidden/>
          </w:rPr>
          <w:instrText xml:space="preserve"> PAGEREF _Toc212034738 \h </w:instrText>
        </w:r>
        <w:r>
          <w:rPr>
            <w:webHidden/>
          </w:rPr>
        </w:r>
        <w:r>
          <w:rPr>
            <w:webHidden/>
          </w:rPr>
          <w:fldChar w:fldCharType="separate"/>
        </w:r>
        <w:r>
          <w:rPr>
            <w:webHidden/>
          </w:rPr>
          <w:t>17</w:t>
        </w:r>
        <w:r>
          <w:rPr>
            <w:webHidden/>
          </w:rPr>
          <w:fldChar w:fldCharType="end"/>
        </w:r>
      </w:hyperlink>
    </w:p>
    <w:p w14:paraId="096724FB" w14:textId="2D34888B" w:rsidR="00B40C51" w:rsidRDefault="00B40C51">
      <w:pPr>
        <w:pStyle w:val="TOC1"/>
        <w:rPr>
          <w:rFonts w:asciiTheme="minorHAnsi" w:eastAsiaTheme="minorEastAsia" w:hAnsiTheme="minorHAnsi" w:cstheme="minorBidi"/>
          <w:b w:val="0"/>
          <w:kern w:val="2"/>
          <w:sz w:val="24"/>
          <w:lang w:eastAsia="en-AU"/>
          <w14:ligatures w14:val="standardContextual"/>
        </w:rPr>
      </w:pPr>
      <w:hyperlink w:anchor="_Toc212034739" w:history="1">
        <w:r w:rsidRPr="007D57CB">
          <w:rPr>
            <w:rStyle w:val="Hyperlink"/>
          </w:rPr>
          <w:t>Additional information</w:t>
        </w:r>
        <w:r>
          <w:rPr>
            <w:webHidden/>
          </w:rPr>
          <w:tab/>
        </w:r>
        <w:r>
          <w:rPr>
            <w:webHidden/>
          </w:rPr>
          <w:fldChar w:fldCharType="begin"/>
        </w:r>
        <w:r>
          <w:rPr>
            <w:webHidden/>
          </w:rPr>
          <w:instrText xml:space="preserve"> PAGEREF _Toc212034739 \h </w:instrText>
        </w:r>
        <w:r>
          <w:rPr>
            <w:webHidden/>
          </w:rPr>
        </w:r>
        <w:r>
          <w:rPr>
            <w:webHidden/>
          </w:rPr>
          <w:fldChar w:fldCharType="separate"/>
        </w:r>
        <w:r>
          <w:rPr>
            <w:webHidden/>
          </w:rPr>
          <w:t>20</w:t>
        </w:r>
        <w:r>
          <w:rPr>
            <w:webHidden/>
          </w:rPr>
          <w:fldChar w:fldCharType="end"/>
        </w:r>
      </w:hyperlink>
    </w:p>
    <w:p w14:paraId="55026C73" w14:textId="347796ED" w:rsidR="00B40C51" w:rsidRDefault="00B40C51">
      <w:pPr>
        <w:pStyle w:val="TOC2"/>
        <w:rPr>
          <w:rFonts w:asciiTheme="minorHAnsi" w:eastAsiaTheme="minorEastAsia" w:hAnsiTheme="minorHAnsi" w:cstheme="minorBidi"/>
          <w:kern w:val="2"/>
          <w:sz w:val="24"/>
          <w:lang w:eastAsia="en-AU"/>
          <w14:ligatures w14:val="standardContextual"/>
        </w:rPr>
      </w:pPr>
      <w:hyperlink w:anchor="_Toc212034740" w:history="1">
        <w:r w:rsidRPr="007D57CB">
          <w:rPr>
            <w:rStyle w:val="Hyperlink"/>
          </w:rPr>
          <w:t>Support and alignment</w:t>
        </w:r>
        <w:r>
          <w:rPr>
            <w:webHidden/>
          </w:rPr>
          <w:tab/>
        </w:r>
        <w:r>
          <w:rPr>
            <w:webHidden/>
          </w:rPr>
          <w:fldChar w:fldCharType="begin"/>
        </w:r>
        <w:r>
          <w:rPr>
            <w:webHidden/>
          </w:rPr>
          <w:instrText xml:space="preserve"> PAGEREF _Toc212034740 \h </w:instrText>
        </w:r>
        <w:r>
          <w:rPr>
            <w:webHidden/>
          </w:rPr>
        </w:r>
        <w:r>
          <w:rPr>
            <w:webHidden/>
          </w:rPr>
          <w:fldChar w:fldCharType="separate"/>
        </w:r>
        <w:r>
          <w:rPr>
            <w:webHidden/>
          </w:rPr>
          <w:t>20</w:t>
        </w:r>
        <w:r>
          <w:rPr>
            <w:webHidden/>
          </w:rPr>
          <w:fldChar w:fldCharType="end"/>
        </w:r>
      </w:hyperlink>
    </w:p>
    <w:p w14:paraId="59076B9E" w14:textId="0B4824FF" w:rsidR="00B40C51" w:rsidRDefault="00B40C51">
      <w:pPr>
        <w:pStyle w:val="TOC1"/>
        <w:rPr>
          <w:rFonts w:asciiTheme="minorHAnsi" w:eastAsiaTheme="minorEastAsia" w:hAnsiTheme="minorHAnsi" w:cstheme="minorBidi"/>
          <w:b w:val="0"/>
          <w:kern w:val="2"/>
          <w:sz w:val="24"/>
          <w:lang w:eastAsia="en-AU"/>
          <w14:ligatures w14:val="standardContextual"/>
        </w:rPr>
      </w:pPr>
      <w:hyperlink w:anchor="_Toc212034741" w:history="1">
        <w:r w:rsidRPr="007D57CB">
          <w:rPr>
            <w:rStyle w:val="Hyperlink"/>
          </w:rPr>
          <w:t>References</w:t>
        </w:r>
        <w:r>
          <w:rPr>
            <w:webHidden/>
          </w:rPr>
          <w:tab/>
        </w:r>
        <w:r>
          <w:rPr>
            <w:webHidden/>
          </w:rPr>
          <w:fldChar w:fldCharType="begin"/>
        </w:r>
        <w:r>
          <w:rPr>
            <w:webHidden/>
          </w:rPr>
          <w:instrText xml:space="preserve"> PAGEREF _Toc212034741 \h </w:instrText>
        </w:r>
        <w:r>
          <w:rPr>
            <w:webHidden/>
          </w:rPr>
        </w:r>
        <w:r>
          <w:rPr>
            <w:webHidden/>
          </w:rPr>
          <w:fldChar w:fldCharType="separate"/>
        </w:r>
        <w:r>
          <w:rPr>
            <w:webHidden/>
          </w:rPr>
          <w:t>21</w:t>
        </w:r>
        <w:r>
          <w:rPr>
            <w:webHidden/>
          </w:rPr>
          <w:fldChar w:fldCharType="end"/>
        </w:r>
      </w:hyperlink>
    </w:p>
    <w:p w14:paraId="69860EC2" w14:textId="0CB85F33" w:rsidR="0077279A" w:rsidRPr="00B74686" w:rsidRDefault="00B40C51" w:rsidP="00B74686">
      <w:r>
        <w:rPr>
          <w:noProof/>
        </w:rPr>
        <w:fldChar w:fldCharType="end"/>
      </w:r>
    </w:p>
    <w:p w14:paraId="54A41C2B" w14:textId="72886F59" w:rsidR="00C02F82" w:rsidRDefault="00C02F82" w:rsidP="0049390C">
      <w:pPr>
        <w:pStyle w:val="FeatureBox2"/>
      </w:pPr>
      <w:r w:rsidRPr="40CA8838">
        <w:rPr>
          <w:rFonts w:eastAsia="Arial"/>
          <w:color w:val="000000" w:themeColor="text1"/>
          <w:szCs w:val="22"/>
        </w:rPr>
        <w:t xml:space="preserve">This resource has been developed to assist teachers in NSW Department of Education schools to create learning that is contextualised to their classroom. It can be used as a basis for the teacher’s own </w:t>
      </w:r>
      <w:r w:rsidR="78DD41E3" w:rsidRPr="40CA8838">
        <w:rPr>
          <w:rFonts w:eastAsia="Arial"/>
          <w:color w:val="000000" w:themeColor="text1"/>
          <w:szCs w:val="22"/>
        </w:rPr>
        <w:t>programs, assessments</w:t>
      </w:r>
      <w:r w:rsidRPr="40CA8838">
        <w:rPr>
          <w:rFonts w:eastAsia="Arial"/>
          <w:color w:val="000000" w:themeColor="text1"/>
          <w:szCs w:val="22"/>
        </w:rPr>
        <w:t xml:space="preserve">, or scope and </w:t>
      </w:r>
      <w:r w:rsidR="78DD41E3" w:rsidRPr="40CA8838">
        <w:rPr>
          <w:rFonts w:eastAsia="Arial"/>
          <w:color w:val="000000" w:themeColor="text1"/>
          <w:szCs w:val="22"/>
        </w:rPr>
        <w:t>sequences</w:t>
      </w:r>
      <w:r w:rsidRPr="40CA8838">
        <w:rPr>
          <w:rFonts w:eastAsia="Arial"/>
          <w:color w:val="000000" w:themeColor="text1"/>
          <w:szCs w:val="22"/>
        </w:rPr>
        <w:t>, or be used as an example of how the new curriculum could be implemented.</w:t>
      </w:r>
    </w:p>
    <w:p w14:paraId="336EAB0A" w14:textId="77777777" w:rsidR="006D5E34" w:rsidRDefault="006D5E34" w:rsidP="00B74686">
      <w:r>
        <w:br w:type="page"/>
      </w:r>
    </w:p>
    <w:p w14:paraId="28FD105F" w14:textId="7C450B5B" w:rsidR="00D30B4C" w:rsidRPr="00D24B3F" w:rsidRDefault="00D30B4C" w:rsidP="00D30B4C">
      <w:pPr>
        <w:pStyle w:val="FeatureBox4"/>
        <w:rPr>
          <w:rStyle w:val="BoldItalic"/>
        </w:rPr>
      </w:pPr>
      <w:r w:rsidRPr="00D24B3F">
        <w:rPr>
          <w:rStyle w:val="BoldItalic"/>
        </w:rPr>
        <w:lastRenderedPageBreak/>
        <w:t>‘The Collaborative Classroom’ series</w:t>
      </w:r>
    </w:p>
    <w:p w14:paraId="130893C5" w14:textId="4E60EFBF" w:rsidR="00663296" w:rsidRDefault="00663296" w:rsidP="00663296">
      <w:pPr>
        <w:pStyle w:val="FeatureBox4"/>
      </w:pPr>
      <w:r>
        <w:t>This document is the</w:t>
      </w:r>
      <w:r w:rsidRPr="033C0F31">
        <w:t xml:space="preserve"> </w:t>
      </w:r>
      <w:r>
        <w:t xml:space="preserve">third resource in a </w:t>
      </w:r>
      <w:r w:rsidR="00CD0CFA">
        <w:t xml:space="preserve">3-part </w:t>
      </w:r>
      <w:r>
        <w:t xml:space="preserve">series designed to provide teachers with valuable tools and insights for enhancing collaborative classroom practice in </w:t>
      </w:r>
      <w:r w:rsidR="00014425">
        <w:t xml:space="preserve">Health and movement science (11–12). </w:t>
      </w:r>
      <w:r w:rsidR="00014425" w:rsidRPr="033C0F31">
        <w:rPr>
          <w:rFonts w:eastAsia="Arial"/>
          <w:color w:val="000000" w:themeColor="text1"/>
          <w:szCs w:val="22"/>
        </w:rPr>
        <w:t>Each resource in the series addresses</w:t>
      </w:r>
      <w:r w:rsidR="00014425">
        <w:rPr>
          <w:rFonts w:eastAsia="Arial"/>
          <w:color w:val="000000" w:themeColor="text1"/>
          <w:szCs w:val="22"/>
        </w:rPr>
        <w:t xml:space="preserve"> a</w:t>
      </w:r>
      <w:r w:rsidR="00014425" w:rsidRPr="033C0F31">
        <w:rPr>
          <w:rFonts w:eastAsia="Arial"/>
          <w:color w:val="000000" w:themeColor="text1"/>
          <w:szCs w:val="22"/>
        </w:rPr>
        <w:t xml:space="preserve"> key aspect of collaboration in the classroom</w:t>
      </w:r>
      <w:r w:rsidR="00014425" w:rsidRPr="033C0F31" w:rsidDel="0039598F">
        <w:rPr>
          <w:rFonts w:eastAsia="Arial"/>
          <w:color w:val="000000" w:themeColor="text1"/>
          <w:szCs w:val="22"/>
        </w:rPr>
        <w:t>.</w:t>
      </w:r>
    </w:p>
    <w:p w14:paraId="46B67203" w14:textId="77777777" w:rsidR="00014425" w:rsidRDefault="00014425" w:rsidP="00041BEC">
      <w:pPr>
        <w:pStyle w:val="FeatureBox4"/>
        <w:numPr>
          <w:ilvl w:val="0"/>
          <w:numId w:val="3"/>
        </w:numPr>
        <w:ind w:left="567" w:hanging="567"/>
      </w:pPr>
      <w:bookmarkStart w:id="0" w:name="_Hlk210376004"/>
      <w:bookmarkStart w:id="1" w:name="_Toc112681289"/>
      <w:r w:rsidRPr="005A4CF8">
        <w:rPr>
          <w:rStyle w:val="Strong"/>
        </w:rPr>
        <w:t>The Collaborative Classroom</w:t>
      </w:r>
      <w:r>
        <w:rPr>
          <w:rStyle w:val="Strong"/>
        </w:rPr>
        <w:t xml:space="preserve"> –</w:t>
      </w:r>
      <w:r w:rsidRPr="005A4CF8">
        <w:rPr>
          <w:rStyle w:val="Strong"/>
        </w:rPr>
        <w:t xml:space="preserve"> understanding collaboration</w:t>
      </w:r>
      <w:r>
        <w:t xml:space="preserve"> </w:t>
      </w:r>
      <w:bookmarkEnd w:id="0"/>
      <w:r>
        <w:t>– this discussion paper focuses on what collaboration is, why it matters and the skills that support successful collaboration in the classroom. Drawing on contemporary research in education and collaborative learning, it helps teachers reflect on the nature of collaboration and the social, intellectual and emotional skills that underpin meaningful collaborative practice.</w:t>
      </w:r>
      <w:bookmarkStart w:id="2" w:name="_Hlk210376011"/>
    </w:p>
    <w:bookmarkEnd w:id="2"/>
    <w:p w14:paraId="6040A70B" w14:textId="77777777" w:rsidR="00014425" w:rsidRDefault="00014425" w:rsidP="00041BEC">
      <w:pPr>
        <w:pStyle w:val="FeatureBox4"/>
        <w:numPr>
          <w:ilvl w:val="0"/>
          <w:numId w:val="3"/>
        </w:numPr>
        <w:ind w:left="567" w:hanging="567"/>
      </w:pPr>
      <w:r w:rsidRPr="003062A2">
        <w:rPr>
          <w:rStyle w:val="Strong"/>
        </w:rPr>
        <w:t>The Collaborative Classroom</w:t>
      </w:r>
      <w:r>
        <w:rPr>
          <w:rStyle w:val="Strong"/>
        </w:rPr>
        <w:t xml:space="preserve"> –</w:t>
      </w:r>
      <w:r w:rsidRPr="003062A2">
        <w:rPr>
          <w:rStyle w:val="Strong"/>
        </w:rPr>
        <w:t xml:space="preserve"> </w:t>
      </w:r>
      <w:r>
        <w:rPr>
          <w:rStyle w:val="Strong"/>
        </w:rPr>
        <w:t>a practical approach to collaborative skill development</w:t>
      </w:r>
      <w:r w:rsidRPr="001B4740">
        <w:rPr>
          <w:rStyle w:val="Strong"/>
          <w:b w:val="0"/>
          <w:bCs w:val="0"/>
        </w:rPr>
        <w:t xml:space="preserve"> </w:t>
      </w:r>
      <w:r>
        <w:t>–</w:t>
      </w:r>
      <w:r w:rsidDel="00F1550F">
        <w:t xml:space="preserve"> </w:t>
      </w:r>
      <w:r>
        <w:t xml:space="preserve">focuses on developing students’ collaborative abilities through syllabus-aligned teaching and learning activities that build the skills, </w:t>
      </w:r>
      <w:r w:rsidRPr="003062A2">
        <w:t xml:space="preserve">behaviours and mindsets needed for effective collaboration. In addition, </w:t>
      </w:r>
      <w:bookmarkStart w:id="3" w:name="_Hlk210376111"/>
      <w:r w:rsidRPr="003062A2">
        <w:t xml:space="preserve">the </w:t>
      </w:r>
      <w:bookmarkEnd w:id="3"/>
      <w:r w:rsidRPr="003062A2">
        <w:t>paper offers guidance on group management protocols, including group contracts, accountability measures, conflict resolution strategies and progress tracking, ensuring that collaborative learning experiences are well-structured, equitable and productive.</w:t>
      </w:r>
    </w:p>
    <w:p w14:paraId="2B55358D" w14:textId="77777777" w:rsidR="00014425" w:rsidRPr="00CB1BAB" w:rsidRDefault="00014425" w:rsidP="00041BEC">
      <w:pPr>
        <w:pStyle w:val="FeatureBox4"/>
        <w:numPr>
          <w:ilvl w:val="0"/>
          <w:numId w:val="3"/>
        </w:numPr>
        <w:ind w:left="567" w:hanging="567"/>
      </w:pPr>
      <w:r w:rsidRPr="004F134B">
        <w:rPr>
          <w:rStyle w:val="Strong"/>
        </w:rPr>
        <w:t xml:space="preserve">The </w:t>
      </w:r>
      <w:r>
        <w:rPr>
          <w:rStyle w:val="Strong"/>
        </w:rPr>
        <w:t>C</w:t>
      </w:r>
      <w:r w:rsidRPr="004F134B">
        <w:rPr>
          <w:rStyle w:val="Strong"/>
        </w:rPr>
        <w:t xml:space="preserve">ollaborative </w:t>
      </w:r>
      <w:r>
        <w:rPr>
          <w:rStyle w:val="Strong"/>
        </w:rPr>
        <w:t>C</w:t>
      </w:r>
      <w:r w:rsidRPr="004F134B">
        <w:rPr>
          <w:rStyle w:val="Strong"/>
        </w:rPr>
        <w:t>lassroom</w:t>
      </w:r>
      <w:r>
        <w:rPr>
          <w:rStyle w:val="Strong"/>
        </w:rPr>
        <w:t xml:space="preserve"> –</w:t>
      </w:r>
      <w:r w:rsidRPr="004F134B">
        <w:rPr>
          <w:rStyle w:val="Strong"/>
        </w:rPr>
        <w:t xml:space="preserve"> a framework for assessing collaboration</w:t>
      </w:r>
      <w:r w:rsidRPr="001B4740">
        <w:rPr>
          <w:rStyle w:val="Strong"/>
          <w:b w:val="0"/>
          <w:bCs w:val="0"/>
        </w:rPr>
        <w:t xml:space="preserve"> </w:t>
      </w:r>
      <w:r w:rsidRPr="005D4CC4">
        <w:rPr>
          <w:rStyle w:val="Strong"/>
          <w:b w:val="0"/>
          <w:bCs w:val="0"/>
        </w:rPr>
        <w:t>–</w:t>
      </w:r>
      <w:r w:rsidDel="00F1550F">
        <w:t xml:space="preserve"> </w:t>
      </w:r>
      <w:r w:rsidRPr="00CB1BAB">
        <w:t xml:space="preserve">focuses on </w:t>
      </w:r>
      <w:r>
        <w:t>providing</w:t>
      </w:r>
      <w:r w:rsidRPr="00CB1BAB">
        <w:t xml:space="preserve"> teachers</w:t>
      </w:r>
      <w:r>
        <w:t xml:space="preserve"> with</w:t>
      </w:r>
      <w:r w:rsidRPr="00CB1BAB">
        <w:t xml:space="preserve"> strategies, tools, and approaches for observing, measuring and evaluating students’</w:t>
      </w:r>
      <w:r>
        <w:t xml:space="preserve"> ability to collaborate. </w:t>
      </w:r>
      <w:r w:rsidRPr="00CB1BAB">
        <w:t xml:space="preserve">By exploring both formative and summative methods, it </w:t>
      </w:r>
      <w:r>
        <w:t>supports</w:t>
      </w:r>
      <w:r w:rsidRPr="00CB1BAB">
        <w:t xml:space="preserve"> teachers </w:t>
      </w:r>
      <w:r>
        <w:t xml:space="preserve">in </w:t>
      </w:r>
      <w:r w:rsidRPr="00CB1BAB">
        <w:t>gather</w:t>
      </w:r>
      <w:r>
        <w:t>ing</w:t>
      </w:r>
      <w:r w:rsidRPr="00CB1BAB">
        <w:t xml:space="preserve"> meaningful evidence of student</w:t>
      </w:r>
      <w:r>
        <w:t xml:space="preserve"> </w:t>
      </w:r>
      <w:r w:rsidRPr="00CB1BAB">
        <w:t>development</w:t>
      </w:r>
      <w:r>
        <w:t>,</w:t>
      </w:r>
      <w:r w:rsidRPr="00CB1BAB">
        <w:t xml:space="preserve"> and</w:t>
      </w:r>
      <w:r>
        <w:t xml:space="preserve"> in</w:t>
      </w:r>
      <w:r w:rsidRPr="00CB1BAB">
        <w:t xml:space="preserve"> mak</w:t>
      </w:r>
      <w:r>
        <w:t xml:space="preserve">ing </w:t>
      </w:r>
      <w:r w:rsidRPr="00CB1BAB">
        <w:t xml:space="preserve">informed decisions to </w:t>
      </w:r>
      <w:r>
        <w:t xml:space="preserve">foster </w:t>
      </w:r>
      <w:r w:rsidRPr="00CB1BAB">
        <w:t>ongoing growth in collaborative practice.</w:t>
      </w:r>
    </w:p>
    <w:p w14:paraId="7EF432EB" w14:textId="77777777" w:rsidR="00014425" w:rsidRPr="0024519E" w:rsidRDefault="00014425" w:rsidP="00014425">
      <w:pPr>
        <w:pStyle w:val="FeatureBox4"/>
        <w:rPr>
          <w:rFonts w:eastAsia="Arial"/>
          <w:color w:val="000000" w:themeColor="text1"/>
          <w:szCs w:val="22"/>
        </w:rPr>
      </w:pPr>
      <w:r w:rsidRPr="033C0F31">
        <w:rPr>
          <w:rFonts w:eastAsia="Arial"/>
          <w:color w:val="000000" w:themeColor="text1"/>
          <w:szCs w:val="22"/>
        </w:rPr>
        <w:t xml:space="preserve">We encourage you to explore all </w:t>
      </w:r>
      <w:r>
        <w:rPr>
          <w:rFonts w:eastAsia="Arial"/>
          <w:color w:val="000000" w:themeColor="text1"/>
          <w:szCs w:val="22"/>
        </w:rPr>
        <w:t>3</w:t>
      </w:r>
      <w:r w:rsidRPr="033C0F31">
        <w:rPr>
          <w:rFonts w:eastAsia="Arial"/>
          <w:color w:val="000000" w:themeColor="text1"/>
          <w:szCs w:val="22"/>
        </w:rPr>
        <w:t xml:space="preserve"> documents to gain a comprehensive understanding and make the most of the collective strategies, support and ideas shared throughout the series.</w:t>
      </w:r>
      <w:r>
        <w:rPr>
          <w:rFonts w:eastAsia="Arial"/>
          <w:color w:val="000000" w:themeColor="text1"/>
          <w:szCs w:val="22"/>
        </w:rPr>
        <w:t xml:space="preserve"> </w:t>
      </w:r>
      <w:r w:rsidRPr="0024519E">
        <w:rPr>
          <w:rFonts w:eastAsia="Arial"/>
          <w:color w:val="000000" w:themeColor="text1"/>
          <w:szCs w:val="22"/>
        </w:rPr>
        <w:t xml:space="preserve">The following documents can be found on the </w:t>
      </w:r>
      <w:hyperlink r:id="rId11" w:history="1">
        <w:r w:rsidRPr="00637229">
          <w:rPr>
            <w:rStyle w:val="Hyperlink"/>
            <w:rFonts w:eastAsia="Arial"/>
            <w:szCs w:val="22"/>
          </w:rPr>
          <w:t>Year 11 HMS Collaborative investigation support</w:t>
        </w:r>
      </w:hyperlink>
      <w:r w:rsidRPr="00637229">
        <w:rPr>
          <w:rFonts w:eastAsia="Arial"/>
          <w:color w:val="000000" w:themeColor="text1"/>
          <w:szCs w:val="22"/>
        </w:rPr>
        <w:t xml:space="preserve"> </w:t>
      </w:r>
      <w:r w:rsidRPr="00C86E3E">
        <w:rPr>
          <w:rFonts w:eastAsia="Arial"/>
          <w:color w:val="000000" w:themeColor="text1"/>
          <w:szCs w:val="22"/>
        </w:rPr>
        <w:t xml:space="preserve">and the </w:t>
      </w:r>
      <w:hyperlink r:id="rId12" w:history="1">
        <w:r w:rsidRPr="00C86E3E">
          <w:rPr>
            <w:rStyle w:val="Hyperlink"/>
            <w:rFonts w:eastAsia="Arial"/>
            <w:szCs w:val="22"/>
          </w:rPr>
          <w:t>Planning Programming and Assessing PDHPE 11</w:t>
        </w:r>
        <w:r>
          <w:rPr>
            <w:rStyle w:val="Hyperlink"/>
            <w:rFonts w:eastAsia="Arial"/>
            <w:szCs w:val="22"/>
          </w:rPr>
          <w:t>–</w:t>
        </w:r>
        <w:r w:rsidRPr="00C86E3E">
          <w:rPr>
            <w:rStyle w:val="Hyperlink"/>
            <w:rFonts w:eastAsia="Arial"/>
            <w:szCs w:val="22"/>
          </w:rPr>
          <w:t>12</w:t>
        </w:r>
      </w:hyperlink>
      <w:r>
        <w:rPr>
          <w:rFonts w:eastAsia="Arial"/>
          <w:color w:val="000000" w:themeColor="text1"/>
          <w:szCs w:val="22"/>
        </w:rPr>
        <w:t xml:space="preserve"> </w:t>
      </w:r>
      <w:r w:rsidRPr="00637229">
        <w:rPr>
          <w:rFonts w:eastAsia="Arial"/>
          <w:color w:val="000000" w:themeColor="text1"/>
          <w:szCs w:val="22"/>
        </w:rPr>
        <w:t>webpage</w:t>
      </w:r>
      <w:r>
        <w:rPr>
          <w:rFonts w:eastAsia="Arial"/>
          <w:color w:val="000000" w:themeColor="text1"/>
          <w:szCs w:val="22"/>
        </w:rPr>
        <w:t>s</w:t>
      </w:r>
      <w:r w:rsidRPr="0024519E">
        <w:rPr>
          <w:rFonts w:eastAsia="Arial"/>
          <w:color w:val="000000" w:themeColor="text1"/>
          <w:szCs w:val="22"/>
        </w:rPr>
        <w:t>.</w:t>
      </w:r>
    </w:p>
    <w:p w14:paraId="79525342" w14:textId="77777777" w:rsidR="00014425" w:rsidRPr="001B4740" w:rsidRDefault="00014425" w:rsidP="00041BEC">
      <w:pPr>
        <w:pStyle w:val="FeatureBox4"/>
        <w:numPr>
          <w:ilvl w:val="0"/>
          <w:numId w:val="9"/>
        </w:numPr>
        <w:ind w:left="567" w:hanging="567"/>
      </w:pPr>
      <w:bookmarkStart w:id="4" w:name="_Hlk210376196"/>
      <w:bookmarkStart w:id="5" w:name="_Hlk210728292"/>
      <w:r w:rsidRPr="001B4740">
        <w:t xml:space="preserve">The </w:t>
      </w:r>
      <w:r>
        <w:t>C</w:t>
      </w:r>
      <w:r w:rsidRPr="001B4740">
        <w:t xml:space="preserve">ollaborative </w:t>
      </w:r>
      <w:r>
        <w:t>C</w:t>
      </w:r>
      <w:r w:rsidRPr="001B4740">
        <w:t>lassroom – understanding collaboration</w:t>
      </w:r>
    </w:p>
    <w:p w14:paraId="66510EC6" w14:textId="77777777" w:rsidR="00014425" w:rsidRPr="001B4740" w:rsidRDefault="00014425" w:rsidP="00041BEC">
      <w:pPr>
        <w:pStyle w:val="FeatureBox4"/>
        <w:numPr>
          <w:ilvl w:val="0"/>
          <w:numId w:val="9"/>
        </w:numPr>
        <w:ind w:left="567" w:hanging="567"/>
      </w:pPr>
      <w:r w:rsidRPr="001B4740">
        <w:t xml:space="preserve">The </w:t>
      </w:r>
      <w:r>
        <w:t>C</w:t>
      </w:r>
      <w:r w:rsidRPr="001B4740">
        <w:t xml:space="preserve">ollaborative </w:t>
      </w:r>
      <w:r>
        <w:t>C</w:t>
      </w:r>
      <w:r w:rsidRPr="001B4740">
        <w:t>lassroom – a practical approach to collaborative skill development</w:t>
      </w:r>
    </w:p>
    <w:p w14:paraId="4EB0AF40" w14:textId="77777777" w:rsidR="00014425" w:rsidRPr="001B4740" w:rsidRDefault="00014425" w:rsidP="00041BEC">
      <w:pPr>
        <w:pStyle w:val="FeatureBox4"/>
        <w:numPr>
          <w:ilvl w:val="0"/>
          <w:numId w:val="9"/>
        </w:numPr>
        <w:ind w:left="567" w:hanging="567"/>
      </w:pPr>
      <w:r w:rsidRPr="001B4740">
        <w:t xml:space="preserve">The </w:t>
      </w:r>
      <w:r>
        <w:t>C</w:t>
      </w:r>
      <w:r w:rsidRPr="001B4740">
        <w:t xml:space="preserve">ollaborative </w:t>
      </w:r>
      <w:r>
        <w:t>C</w:t>
      </w:r>
      <w:r w:rsidRPr="001B4740">
        <w:t>lassroom – a framework for assessing collaboration</w:t>
      </w:r>
      <w:bookmarkEnd w:id="4"/>
    </w:p>
    <w:p w14:paraId="36D9755D" w14:textId="3AE18864" w:rsidR="00C02F82" w:rsidRDefault="00C02F82" w:rsidP="002E595F">
      <w:pPr>
        <w:pStyle w:val="Heading1"/>
        <w:pageBreakBefore/>
      </w:pPr>
      <w:bookmarkStart w:id="6" w:name="_Toc212034731"/>
      <w:bookmarkEnd w:id="5"/>
      <w:r>
        <w:lastRenderedPageBreak/>
        <w:t>Overview</w:t>
      </w:r>
      <w:bookmarkEnd w:id="1"/>
      <w:bookmarkEnd w:id="6"/>
    </w:p>
    <w:p w14:paraId="587B068D" w14:textId="4EF5782C" w:rsidR="006E0BF4" w:rsidRDefault="006E0BF4" w:rsidP="006E0BF4">
      <w:pPr>
        <w:pStyle w:val="Heading2"/>
        <w:rPr>
          <w:rFonts w:eastAsia="Arial"/>
          <w:szCs w:val="36"/>
          <w:lang w:val="en-US"/>
        </w:rPr>
      </w:pPr>
      <w:bookmarkStart w:id="7" w:name="_Toc212034732"/>
      <w:r w:rsidRPr="56A327D6">
        <w:rPr>
          <w:rFonts w:eastAsia="Arial"/>
          <w:szCs w:val="36"/>
        </w:rPr>
        <w:t>What is collaboration?</w:t>
      </w:r>
      <w:bookmarkEnd w:id="7"/>
    </w:p>
    <w:p w14:paraId="491F17F0" w14:textId="6811BE84" w:rsidR="03F1E1F6" w:rsidRDefault="03F1E1F6" w:rsidP="56A327D6">
      <w:pPr>
        <w:rPr>
          <w:rFonts w:eastAsia="Arial"/>
          <w:color w:val="000000" w:themeColor="text1"/>
          <w:szCs w:val="22"/>
          <w:lang w:val="en-US"/>
        </w:rPr>
      </w:pPr>
      <w:r w:rsidRPr="56A327D6">
        <w:rPr>
          <w:rFonts w:eastAsia="Arial"/>
          <w:color w:val="000000" w:themeColor="text1"/>
          <w:szCs w:val="22"/>
        </w:rPr>
        <w:t>Collaboration involves students working together to achieve a common purpose or goal</w:t>
      </w:r>
      <w:r w:rsidR="00D41E2D">
        <w:rPr>
          <w:rFonts w:eastAsia="Arial"/>
          <w:color w:val="000000" w:themeColor="text1"/>
          <w:szCs w:val="22"/>
        </w:rPr>
        <w:t>. I</w:t>
      </w:r>
      <w:r w:rsidRPr="56A327D6">
        <w:rPr>
          <w:rFonts w:eastAsia="Arial"/>
          <w:color w:val="000000" w:themeColor="text1"/>
          <w:szCs w:val="22"/>
        </w:rPr>
        <w:t>t provides an opportunity for students to build and use social and communication skills</w:t>
      </w:r>
      <w:r w:rsidR="00D41E2D">
        <w:rPr>
          <w:rFonts w:eastAsia="Arial"/>
          <w:color w:val="000000" w:themeColor="text1"/>
          <w:szCs w:val="22"/>
        </w:rPr>
        <w:t>,</w:t>
      </w:r>
      <w:r w:rsidRPr="56A327D6">
        <w:rPr>
          <w:rFonts w:eastAsia="Arial"/>
          <w:color w:val="000000" w:themeColor="text1"/>
          <w:szCs w:val="22"/>
        </w:rPr>
        <w:t xml:space="preserve"> including working with others, sharing ideas, discussing differences and learning to deal with conflict in ways that are positive and respectful.</w:t>
      </w:r>
    </w:p>
    <w:p w14:paraId="68C5F427" w14:textId="293F8CCC" w:rsidR="03F1E1F6" w:rsidRPr="00512E5C" w:rsidRDefault="03F1E1F6" w:rsidP="56A327D6">
      <w:r w:rsidRPr="56A327D6">
        <w:rPr>
          <w:rFonts w:eastAsia="Arial"/>
          <w:color w:val="000000" w:themeColor="text1"/>
          <w:szCs w:val="22"/>
        </w:rPr>
        <w:t xml:space="preserve">Effective collaboration relies on a range of teachable skills that can be strategically developed and assessed over time. Many of these are embedded within the interpersonal and self-management skill domains of the </w:t>
      </w:r>
      <w:hyperlink r:id="rId13" w:history="1">
        <w:r w:rsidR="00DE490F" w:rsidRPr="00192802">
          <w:rPr>
            <w:rStyle w:val="Hyperlink"/>
            <w:rFonts w:eastAsia="Arial"/>
            <w:szCs w:val="22"/>
          </w:rPr>
          <w:t>Personal Development, Health and Physical Education 7–10</w:t>
        </w:r>
        <w:r w:rsidR="00CA2607" w:rsidRPr="00192802">
          <w:rPr>
            <w:rStyle w:val="Hyperlink"/>
            <w:rFonts w:eastAsia="Arial"/>
            <w:szCs w:val="22"/>
          </w:rPr>
          <w:t xml:space="preserve"> </w:t>
        </w:r>
        <w:r w:rsidR="00DE490F" w:rsidRPr="00192802">
          <w:rPr>
            <w:rStyle w:val="Hyperlink"/>
            <w:rFonts w:eastAsia="Arial"/>
            <w:szCs w:val="22"/>
          </w:rPr>
          <w:t>S</w:t>
        </w:r>
        <w:r w:rsidRPr="00192802">
          <w:rPr>
            <w:rStyle w:val="Hyperlink"/>
            <w:rFonts w:eastAsia="Arial"/>
            <w:szCs w:val="22"/>
          </w:rPr>
          <w:t>yllabus</w:t>
        </w:r>
      </w:hyperlink>
      <w:r w:rsidRPr="56A327D6">
        <w:rPr>
          <w:rFonts w:eastAsia="Arial"/>
          <w:color w:val="000000" w:themeColor="text1"/>
          <w:szCs w:val="22"/>
        </w:rPr>
        <w:t xml:space="preserve">, as well as within the </w:t>
      </w:r>
      <w:r w:rsidR="00E731CB">
        <w:rPr>
          <w:rFonts w:eastAsia="Arial"/>
          <w:color w:val="000000" w:themeColor="text1"/>
          <w:szCs w:val="22"/>
        </w:rPr>
        <w:t>2</w:t>
      </w:r>
      <w:r w:rsidR="00E731CB" w:rsidRPr="56A327D6">
        <w:rPr>
          <w:rFonts w:eastAsia="Arial"/>
          <w:color w:val="000000" w:themeColor="text1"/>
          <w:szCs w:val="22"/>
        </w:rPr>
        <w:t xml:space="preserve"> </w:t>
      </w:r>
      <w:r w:rsidRPr="56A327D6">
        <w:rPr>
          <w:rFonts w:eastAsia="Arial"/>
          <w:color w:val="000000" w:themeColor="text1"/>
          <w:szCs w:val="22"/>
        </w:rPr>
        <w:t xml:space="preserve">evidence-based educational frameworks mentioned above: ACER’s </w:t>
      </w:r>
      <w:hyperlink r:id="rId14" w:history="1">
        <w:r w:rsidRPr="00512E5C">
          <w:rPr>
            <w:rStyle w:val="Hyperlink"/>
          </w:rPr>
          <w:t xml:space="preserve">Collaboration: </w:t>
        </w:r>
        <w:r w:rsidR="00553612" w:rsidRPr="00512E5C">
          <w:rPr>
            <w:rStyle w:val="Hyperlink"/>
          </w:rPr>
          <w:t>S</w:t>
        </w:r>
        <w:r w:rsidRPr="00512E5C">
          <w:rPr>
            <w:rStyle w:val="Hyperlink"/>
          </w:rPr>
          <w:t>kill development framework</w:t>
        </w:r>
      </w:hyperlink>
      <w:r w:rsidRPr="00512E5C">
        <w:t xml:space="preserve"> and the </w:t>
      </w:r>
      <w:hyperlink r:id="rId15" w:history="1">
        <w:r w:rsidR="00512E5C" w:rsidRPr="0024029F">
          <w:rPr>
            <w:rStyle w:val="Hyperlink"/>
          </w:rPr>
          <w:t>Cambridge Life Competencies: how to integrate Collaboration into your lessons</w:t>
        </w:r>
      </w:hyperlink>
      <w:r w:rsidRPr="00512E5C">
        <w:t>.</w:t>
      </w:r>
    </w:p>
    <w:p w14:paraId="25E32B5F" w14:textId="19EBD62C" w:rsidR="03F1E1F6" w:rsidRDefault="03F1E1F6" w:rsidP="08B4CAA2">
      <w:r w:rsidRPr="08B4CAA2">
        <w:rPr>
          <w:rFonts w:eastAsia="Arial"/>
          <w:color w:val="000000" w:themeColor="text1"/>
          <w:szCs w:val="22"/>
        </w:rPr>
        <w:t>Following an extensive review of contemporary research and best practice in collaboration, the NSW Department of Education’s PDHPE Curriculum team has condensed the key indicators and competencies from these contemporary sources into a list of eight essential skills for effective collaboration</w:t>
      </w:r>
      <w:r w:rsidR="5ECB80ED" w:rsidRPr="08B4CAA2">
        <w:rPr>
          <w:rFonts w:eastAsia="Arial"/>
          <w:color w:val="000000" w:themeColor="text1"/>
          <w:szCs w:val="22"/>
        </w:rPr>
        <w:t xml:space="preserve">, which are referred to throughout this document. For a more </w:t>
      </w:r>
      <w:r w:rsidR="544F103F" w:rsidRPr="08B4CAA2">
        <w:rPr>
          <w:rFonts w:eastAsia="Arial"/>
          <w:color w:val="000000" w:themeColor="text1"/>
          <w:szCs w:val="22"/>
        </w:rPr>
        <w:t>comprehensive discussion of</w:t>
      </w:r>
      <w:r w:rsidR="5ECB80ED" w:rsidRPr="08B4CAA2">
        <w:rPr>
          <w:rFonts w:eastAsia="Arial"/>
          <w:color w:val="000000" w:themeColor="text1"/>
          <w:szCs w:val="22"/>
        </w:rPr>
        <w:t xml:space="preserve"> </w:t>
      </w:r>
      <w:r w:rsidR="5127A496" w:rsidRPr="08B4CAA2">
        <w:rPr>
          <w:rFonts w:eastAsia="Arial"/>
          <w:color w:val="000000" w:themeColor="text1"/>
          <w:szCs w:val="22"/>
        </w:rPr>
        <w:t xml:space="preserve">these </w:t>
      </w:r>
      <w:r w:rsidR="5ECB80ED" w:rsidRPr="08B4CAA2">
        <w:rPr>
          <w:rFonts w:eastAsia="Arial"/>
          <w:color w:val="000000" w:themeColor="text1"/>
          <w:szCs w:val="22"/>
        </w:rPr>
        <w:t xml:space="preserve">skills and the evidence base </w:t>
      </w:r>
      <w:r w:rsidR="5E4673C7" w:rsidRPr="08B4CAA2">
        <w:rPr>
          <w:rFonts w:eastAsia="Arial"/>
          <w:color w:val="000000" w:themeColor="text1"/>
          <w:szCs w:val="22"/>
        </w:rPr>
        <w:t>which supports</w:t>
      </w:r>
      <w:r w:rsidR="00878301" w:rsidRPr="08B4CAA2">
        <w:rPr>
          <w:rFonts w:eastAsia="Arial"/>
          <w:color w:val="000000" w:themeColor="text1"/>
          <w:szCs w:val="22"/>
        </w:rPr>
        <w:t xml:space="preserve"> them</w:t>
      </w:r>
      <w:r w:rsidR="5ECB80ED" w:rsidRPr="08B4CAA2">
        <w:rPr>
          <w:rFonts w:eastAsia="Arial"/>
          <w:color w:val="000000" w:themeColor="text1"/>
          <w:szCs w:val="22"/>
        </w:rPr>
        <w:t xml:space="preserve">, </w:t>
      </w:r>
      <w:r w:rsidR="005A590C" w:rsidRPr="00D41E2D">
        <w:rPr>
          <w:rFonts w:eastAsia="Arial"/>
          <w:szCs w:val="22"/>
        </w:rPr>
        <w:t xml:space="preserve">see </w:t>
      </w:r>
      <w:r w:rsidR="005A590C" w:rsidRPr="00D41E2D">
        <w:rPr>
          <w:rStyle w:val="Hyperlink"/>
          <w:color w:val="auto"/>
          <w:u w:val="none"/>
        </w:rPr>
        <w:t xml:space="preserve">The </w:t>
      </w:r>
      <w:r w:rsidR="00596F67">
        <w:rPr>
          <w:rStyle w:val="Hyperlink"/>
          <w:color w:val="auto"/>
          <w:u w:val="none"/>
        </w:rPr>
        <w:t>C</w:t>
      </w:r>
      <w:r w:rsidR="005A590C" w:rsidRPr="00D41E2D">
        <w:rPr>
          <w:rStyle w:val="Hyperlink"/>
          <w:color w:val="auto"/>
          <w:u w:val="none"/>
        </w:rPr>
        <w:t xml:space="preserve">ollaborative </w:t>
      </w:r>
      <w:r w:rsidR="00596F67">
        <w:rPr>
          <w:rStyle w:val="Hyperlink"/>
          <w:color w:val="auto"/>
          <w:u w:val="none"/>
        </w:rPr>
        <w:t>C</w:t>
      </w:r>
      <w:r w:rsidR="005A590C" w:rsidRPr="00D41E2D">
        <w:rPr>
          <w:rStyle w:val="Hyperlink"/>
          <w:color w:val="auto"/>
          <w:u w:val="none"/>
        </w:rPr>
        <w:t>lassroom</w:t>
      </w:r>
      <w:r w:rsidR="003A5625" w:rsidRPr="00D41E2D">
        <w:rPr>
          <w:rStyle w:val="Hyperlink"/>
          <w:color w:val="auto"/>
          <w:u w:val="none"/>
        </w:rPr>
        <w:t xml:space="preserve"> –</w:t>
      </w:r>
      <w:r w:rsidR="005A590C" w:rsidRPr="00D41E2D">
        <w:rPr>
          <w:rStyle w:val="Hyperlink"/>
          <w:color w:val="auto"/>
          <w:u w:val="none"/>
        </w:rPr>
        <w:t xml:space="preserve"> understanding collaboration</w:t>
      </w:r>
      <w:r w:rsidR="00B61606">
        <w:rPr>
          <w:rStyle w:val="Hyperlink"/>
          <w:color w:val="auto"/>
          <w:u w:val="none"/>
        </w:rPr>
        <w:t xml:space="preserve"> </w:t>
      </w:r>
      <w:r w:rsidR="00B61606">
        <w:t xml:space="preserve">on the </w:t>
      </w:r>
      <w:hyperlink r:id="rId16" w:history="1">
        <w:r w:rsidR="00B61606" w:rsidRPr="002104E1">
          <w:rPr>
            <w:rStyle w:val="Hyperlink"/>
            <w:rFonts w:eastAsia="Arial"/>
            <w:szCs w:val="22"/>
          </w:rPr>
          <w:t>Year 11 HMS Collaborative investigation support</w:t>
        </w:r>
      </w:hyperlink>
      <w:r w:rsidR="00B61606" w:rsidRPr="0024519E">
        <w:rPr>
          <w:rFonts w:eastAsia="Arial"/>
          <w:b/>
          <w:bCs/>
          <w:color w:val="000000" w:themeColor="text1"/>
          <w:szCs w:val="22"/>
        </w:rPr>
        <w:t xml:space="preserve"> </w:t>
      </w:r>
      <w:r w:rsidR="00B61606" w:rsidRPr="0024519E">
        <w:rPr>
          <w:rFonts w:eastAsia="Arial"/>
          <w:color w:val="000000" w:themeColor="text1"/>
          <w:szCs w:val="22"/>
        </w:rPr>
        <w:t>webpage</w:t>
      </w:r>
      <w:r w:rsidR="00E731CB" w:rsidRPr="00D41E2D">
        <w:t>.</w:t>
      </w:r>
    </w:p>
    <w:p w14:paraId="0027340F" w14:textId="4BA3965F" w:rsidR="00D7505D" w:rsidRDefault="00D7505D">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7C83922B" w14:textId="0D013C08" w:rsidR="10952AEF" w:rsidRDefault="10952AEF" w:rsidP="00785BA8">
      <w:pPr>
        <w:pStyle w:val="Heading1"/>
      </w:pPr>
      <w:bookmarkStart w:id="8" w:name="_Toc212034733"/>
      <w:r>
        <w:lastRenderedPageBreak/>
        <w:t xml:space="preserve">A framework for </w:t>
      </w:r>
      <w:r w:rsidRPr="00785BA8">
        <w:t>assessing</w:t>
      </w:r>
      <w:r>
        <w:t xml:space="preserve"> collaboration</w:t>
      </w:r>
      <w:bookmarkEnd w:id="8"/>
    </w:p>
    <w:p w14:paraId="17E35059" w14:textId="286C740A" w:rsidR="00526B41" w:rsidRDefault="7619C4A0" w:rsidP="00785BA8">
      <w:bookmarkStart w:id="9" w:name="_Toc112681291"/>
      <w:r>
        <w:t>T</w:t>
      </w:r>
      <w:r w:rsidR="00526B41">
        <w:t xml:space="preserve">he NSW Department of Education’s PDHPE </w:t>
      </w:r>
      <w:r w:rsidR="00BC1FA2">
        <w:t xml:space="preserve">Secondary </w:t>
      </w:r>
      <w:r w:rsidR="00526B41">
        <w:t>Curriculum team</w:t>
      </w:r>
      <w:r w:rsidR="00C3245D">
        <w:t xml:space="preserve"> </w:t>
      </w:r>
      <w:r w:rsidR="01A80546">
        <w:t xml:space="preserve">has </w:t>
      </w:r>
      <w:r w:rsidR="00C3245D">
        <w:t>developed the following framework</w:t>
      </w:r>
      <w:r w:rsidR="00526B41">
        <w:t xml:space="preserve"> to support teachers </w:t>
      </w:r>
      <w:r w:rsidR="5B07C54A">
        <w:t>who wish to</w:t>
      </w:r>
      <w:r w:rsidR="002A1950">
        <w:t xml:space="preserve"> assess </w:t>
      </w:r>
      <w:r w:rsidR="00526B41">
        <w:t xml:space="preserve">outcome HM-11-05 </w:t>
      </w:r>
      <w:r w:rsidR="00C3245D">
        <w:t>within</w:t>
      </w:r>
      <w:r w:rsidR="00526B41">
        <w:t xml:space="preserve"> </w:t>
      </w:r>
      <w:r w:rsidR="002A1950">
        <w:t xml:space="preserve">the </w:t>
      </w:r>
      <w:r w:rsidR="3C01B481">
        <w:t>scope of the</w:t>
      </w:r>
      <w:r w:rsidR="002A1950">
        <w:t xml:space="preserve"> </w:t>
      </w:r>
      <w:hyperlink r:id="rId17" w:history="1">
        <w:r w:rsidR="00526B41" w:rsidRPr="008A07B3">
          <w:rPr>
            <w:rStyle w:val="Hyperlink"/>
          </w:rPr>
          <w:t xml:space="preserve">Health and </w:t>
        </w:r>
        <w:r w:rsidR="002A1950" w:rsidRPr="008A07B3">
          <w:rPr>
            <w:rStyle w:val="Hyperlink"/>
          </w:rPr>
          <w:t>M</w:t>
        </w:r>
        <w:r w:rsidR="00526B41" w:rsidRPr="008A07B3">
          <w:rPr>
            <w:rStyle w:val="Hyperlink"/>
          </w:rPr>
          <w:t xml:space="preserve">ovement </w:t>
        </w:r>
        <w:r w:rsidR="002A1950" w:rsidRPr="008A07B3">
          <w:rPr>
            <w:rStyle w:val="Hyperlink"/>
          </w:rPr>
          <w:t>S</w:t>
        </w:r>
        <w:r w:rsidR="00526B41" w:rsidRPr="008A07B3">
          <w:rPr>
            <w:rStyle w:val="Hyperlink"/>
          </w:rPr>
          <w:t>cience</w:t>
        </w:r>
        <w:r w:rsidR="38CC2A82" w:rsidRPr="008A07B3">
          <w:rPr>
            <w:rStyle w:val="Hyperlink"/>
          </w:rPr>
          <w:t xml:space="preserve"> 11</w:t>
        </w:r>
        <w:r w:rsidR="00BC1FA2" w:rsidRPr="008A07B3">
          <w:rPr>
            <w:rStyle w:val="Hyperlink"/>
          </w:rPr>
          <w:t>–</w:t>
        </w:r>
        <w:r w:rsidR="38CC2A82" w:rsidRPr="008A07B3">
          <w:rPr>
            <w:rStyle w:val="Hyperlink"/>
          </w:rPr>
          <w:t>12</w:t>
        </w:r>
        <w:r w:rsidR="002A1950" w:rsidRPr="008A07B3">
          <w:rPr>
            <w:rStyle w:val="Hyperlink"/>
          </w:rPr>
          <w:t xml:space="preserve"> </w:t>
        </w:r>
        <w:r w:rsidR="00BC1FA2" w:rsidRPr="008A07B3">
          <w:rPr>
            <w:rStyle w:val="Hyperlink"/>
          </w:rPr>
          <w:t>Syllabus</w:t>
        </w:r>
      </w:hyperlink>
      <w:r w:rsidR="00BC1FA2">
        <w:t xml:space="preserve"> </w:t>
      </w:r>
      <w:r w:rsidR="002A1950">
        <w:t>coursework.</w:t>
      </w:r>
    </w:p>
    <w:p w14:paraId="3F161D59" w14:textId="7799BE91" w:rsidR="009A2A86" w:rsidRPr="00EB5F76" w:rsidRDefault="009A2A86" w:rsidP="00EB5F76">
      <w:r w:rsidRPr="009A2A86">
        <w:t>The framework</w:t>
      </w:r>
      <w:r w:rsidR="00D957AA">
        <w:t xml:space="preserve"> (see </w:t>
      </w:r>
      <w:r w:rsidR="00D957AA">
        <w:fldChar w:fldCharType="begin"/>
      </w:r>
      <w:r w:rsidR="00D957AA">
        <w:instrText xml:space="preserve"> REF _Ref210823616 \h </w:instrText>
      </w:r>
      <w:r w:rsidR="00D957AA">
        <w:fldChar w:fldCharType="separate"/>
      </w:r>
      <w:r w:rsidR="00D957AA">
        <w:t xml:space="preserve">Figure </w:t>
      </w:r>
      <w:r w:rsidR="00D957AA">
        <w:rPr>
          <w:noProof/>
        </w:rPr>
        <w:t>1</w:t>
      </w:r>
      <w:r w:rsidR="00D957AA">
        <w:fldChar w:fldCharType="end"/>
      </w:r>
      <w:r w:rsidR="00D957AA">
        <w:t>)</w:t>
      </w:r>
      <w:r w:rsidRPr="009A2A86">
        <w:t xml:space="preserve"> divides collaboration into </w:t>
      </w:r>
      <w:r w:rsidR="00BC1FA2">
        <w:t>3</w:t>
      </w:r>
      <w:r w:rsidR="00BC1FA2" w:rsidRPr="009A2A86">
        <w:t xml:space="preserve"> </w:t>
      </w:r>
      <w:r w:rsidRPr="009A2A86">
        <w:t>interconnected elements, each closely aligned with the components of outcome HM-11-05</w:t>
      </w:r>
      <w:r w:rsidR="00BC1FA2">
        <w:t>:</w:t>
      </w:r>
    </w:p>
    <w:p w14:paraId="17274D5A" w14:textId="6030B5F0" w:rsidR="00526B41" w:rsidRPr="009E74A3" w:rsidRDefault="00526B41" w:rsidP="00C40B78">
      <w:pPr>
        <w:pStyle w:val="ListBullet"/>
      </w:pPr>
      <w:r w:rsidRPr="009E74A3">
        <w:t xml:space="preserve">Element 1 is </w:t>
      </w:r>
      <w:r w:rsidR="009A2A86">
        <w:t xml:space="preserve">focused on </w:t>
      </w:r>
      <w:r w:rsidRPr="009E74A3">
        <w:t>group dynamic</w:t>
      </w:r>
    </w:p>
    <w:p w14:paraId="59CF4199" w14:textId="4897836D" w:rsidR="00526B41" w:rsidRPr="009E74A3" w:rsidRDefault="00526B41" w:rsidP="00C40B78">
      <w:pPr>
        <w:pStyle w:val="ListBullet"/>
      </w:pPr>
      <w:r w:rsidRPr="009E74A3">
        <w:t xml:space="preserve">Element 2 is </w:t>
      </w:r>
      <w:r w:rsidR="009A2A86">
        <w:t>focused on</w:t>
      </w:r>
      <w:r w:rsidRPr="009E74A3">
        <w:t xml:space="preserve"> mutual regulation</w:t>
      </w:r>
    </w:p>
    <w:p w14:paraId="7F14647E" w14:textId="13DD0E1D" w:rsidR="00526B41" w:rsidRPr="009E74A3" w:rsidRDefault="00526B41" w:rsidP="00C40B78">
      <w:pPr>
        <w:pStyle w:val="ListBullet"/>
      </w:pPr>
      <w:r w:rsidRPr="009E74A3">
        <w:t xml:space="preserve">Element 3 is </w:t>
      </w:r>
      <w:r w:rsidR="009A2A86">
        <w:t>focused on</w:t>
      </w:r>
      <w:r w:rsidRPr="009E74A3">
        <w:t xml:space="preserve"> shared understanding.</w:t>
      </w:r>
    </w:p>
    <w:p w14:paraId="4C6034C7" w14:textId="584A4A40" w:rsidR="00526B41" w:rsidRDefault="00526B41" w:rsidP="00C40B78">
      <w:r>
        <w:t>For each element</w:t>
      </w:r>
      <w:r w:rsidR="3DE58D64">
        <w:t xml:space="preserve"> and the associated skills</w:t>
      </w:r>
      <w:r>
        <w:t xml:space="preserve">, a range of </w:t>
      </w:r>
      <w:r w:rsidR="00FD2C6D">
        <w:t>collaborative actions</w:t>
      </w:r>
      <w:r>
        <w:t xml:space="preserve"> have been identified. These </w:t>
      </w:r>
      <w:r w:rsidR="00FD2C6D">
        <w:t>collaborative actions</w:t>
      </w:r>
      <w:r>
        <w:t xml:space="preserve"> </w:t>
      </w:r>
      <w:r w:rsidR="2C80918A">
        <w:t>are to</w:t>
      </w:r>
      <w:r>
        <w:t xml:space="preserve"> be applied by students as part of effective collaborati</w:t>
      </w:r>
      <w:r w:rsidR="00C35DF0">
        <w:t>ve practices</w:t>
      </w:r>
      <w:r>
        <w:t xml:space="preserve">. </w:t>
      </w:r>
      <w:r w:rsidR="11303B6B">
        <w:t xml:space="preserve">The </w:t>
      </w:r>
      <w:r w:rsidR="00C35DF0">
        <w:t>actions</w:t>
      </w:r>
      <w:r>
        <w:t xml:space="preserve"> are listed in order of complexity</w:t>
      </w:r>
      <w:r w:rsidR="6E2F9B81">
        <w:t xml:space="preserve"> and</w:t>
      </w:r>
      <w:r w:rsidR="008C51A7">
        <w:t xml:space="preserve"> are accompanied by</w:t>
      </w:r>
      <w:r>
        <w:t xml:space="preserve"> </w:t>
      </w:r>
      <w:r w:rsidR="008C51A7">
        <w:t>examples of observable</w:t>
      </w:r>
      <w:r>
        <w:t xml:space="preserve"> evidence of learning</w:t>
      </w:r>
      <w:r w:rsidR="008C51A7">
        <w:t xml:space="preserve"> for teachers</w:t>
      </w:r>
      <w:r w:rsidR="353AE3D2">
        <w:t xml:space="preserve"> to make on-balance</w:t>
      </w:r>
      <w:r w:rsidR="31EA35D8">
        <w:t>d</w:t>
      </w:r>
      <w:r w:rsidR="353AE3D2">
        <w:t xml:space="preserve"> judgements about student progress.</w:t>
      </w:r>
    </w:p>
    <w:p w14:paraId="2A59B648" w14:textId="433B965E" w:rsidR="229D7AA4" w:rsidRDefault="229D7AA4" w:rsidP="40CA8838">
      <w:pPr>
        <w:rPr>
          <w:rFonts w:eastAsia="Arial"/>
          <w:szCs w:val="22"/>
        </w:rPr>
      </w:pPr>
      <w:r w:rsidRPr="40CA8838">
        <w:rPr>
          <w:rFonts w:eastAsia="Arial"/>
          <w:color w:val="000000" w:themeColor="text1"/>
          <w:szCs w:val="22"/>
        </w:rPr>
        <w:t>The collaborative skills referenced throughout this document were introduced and explored in depth in</w:t>
      </w:r>
      <w:r w:rsidR="005A69FB">
        <w:rPr>
          <w:rFonts w:eastAsia="Arial"/>
          <w:color w:val="000000" w:themeColor="text1"/>
          <w:szCs w:val="22"/>
        </w:rPr>
        <w:t xml:space="preserve"> the first discussion paper</w:t>
      </w:r>
      <w:r w:rsidRPr="40CA8838">
        <w:rPr>
          <w:rFonts w:eastAsia="Arial"/>
          <w:color w:val="000000" w:themeColor="text1"/>
          <w:szCs w:val="22"/>
        </w:rPr>
        <w:t xml:space="preserve"> </w:t>
      </w:r>
      <w:r w:rsidR="005A590C" w:rsidRPr="00100E7A">
        <w:t>The Collaborative Classroom</w:t>
      </w:r>
      <w:r w:rsidR="003A5625" w:rsidRPr="00100E7A">
        <w:t xml:space="preserve"> –</w:t>
      </w:r>
      <w:r w:rsidR="005A590C" w:rsidRPr="00100E7A">
        <w:t xml:space="preserve"> understanding collaboration</w:t>
      </w:r>
      <w:r w:rsidR="001954E6" w:rsidRPr="00100E7A">
        <w:t>.</w:t>
      </w:r>
    </w:p>
    <w:p w14:paraId="21D58BA3" w14:textId="60047448" w:rsidR="00526B41" w:rsidRPr="00CD1EFC" w:rsidRDefault="0068587D" w:rsidP="009D665D">
      <w:pPr>
        <w:pStyle w:val="FeatureBox2"/>
      </w:pPr>
      <w:r>
        <w:rPr>
          <w:rStyle w:val="Strong"/>
        </w:rPr>
        <w:t>N</w:t>
      </w:r>
      <w:r w:rsidR="008C51A7" w:rsidRPr="4FF73010">
        <w:rPr>
          <w:rStyle w:val="Strong"/>
        </w:rPr>
        <w:t>ote:</w:t>
      </w:r>
      <w:r w:rsidR="008C51A7">
        <w:t xml:space="preserve"> t</w:t>
      </w:r>
      <w:r w:rsidR="00526B41">
        <w:t xml:space="preserve">hese </w:t>
      </w:r>
      <w:r w:rsidR="00925060">
        <w:t xml:space="preserve">collaboration actions are </w:t>
      </w:r>
      <w:r w:rsidR="00526B41">
        <w:t xml:space="preserve">a guide. Teachers can determine their own </w:t>
      </w:r>
      <w:r w:rsidR="00925060">
        <w:t>collaborative actions</w:t>
      </w:r>
      <w:r w:rsidR="00526B41">
        <w:t xml:space="preserve"> or evidence of learning for assessment.</w:t>
      </w:r>
    </w:p>
    <w:p w14:paraId="185AC1C9" w14:textId="2F00AA64" w:rsidR="00526B41" w:rsidRPr="008149B9" w:rsidRDefault="0068587D" w:rsidP="0068587D">
      <w:pPr>
        <w:pStyle w:val="Caption"/>
      </w:pPr>
      <w:bookmarkStart w:id="10" w:name="_Ref210823616"/>
      <w:r>
        <w:t xml:space="preserve">Figure </w:t>
      </w:r>
      <w:r>
        <w:fldChar w:fldCharType="begin"/>
      </w:r>
      <w:r>
        <w:instrText xml:space="preserve"> SEQ Figure \* ARABIC </w:instrText>
      </w:r>
      <w:r>
        <w:fldChar w:fldCharType="separate"/>
      </w:r>
      <w:r>
        <w:rPr>
          <w:noProof/>
        </w:rPr>
        <w:t>1</w:t>
      </w:r>
      <w:r>
        <w:fldChar w:fldCharType="end"/>
      </w:r>
      <w:bookmarkEnd w:id="10"/>
      <w:r>
        <w:t xml:space="preserve"> </w:t>
      </w:r>
      <w:r w:rsidR="008149B9">
        <w:t>–</w:t>
      </w:r>
      <w:r w:rsidR="00526B41" w:rsidRPr="008149B9">
        <w:t xml:space="preserve"> </w:t>
      </w:r>
      <w:r w:rsidR="00B04604">
        <w:t>t</w:t>
      </w:r>
      <w:r w:rsidR="00526B41" w:rsidRPr="008149B9">
        <w:t xml:space="preserve">he </w:t>
      </w:r>
      <w:r w:rsidR="00293B07">
        <w:t>3</w:t>
      </w:r>
      <w:r w:rsidR="00293B07" w:rsidRPr="008149B9">
        <w:t xml:space="preserve"> </w:t>
      </w:r>
      <w:r w:rsidR="00526B41" w:rsidRPr="008149B9">
        <w:t>elements of the collaboration framework</w:t>
      </w:r>
    </w:p>
    <w:p w14:paraId="6CC90020" w14:textId="77777777" w:rsidR="00526B41" w:rsidRDefault="00526B41" w:rsidP="00BA4C12">
      <w:r w:rsidRPr="00BA4C12">
        <w:rPr>
          <w:noProof/>
        </w:rPr>
        <w:drawing>
          <wp:inline distT="0" distB="0" distL="0" distR="0" wp14:anchorId="4D3FF89B" wp14:editId="7EE5649D">
            <wp:extent cx="4425872" cy="2309150"/>
            <wp:effectExtent l="0" t="0" r="0" b="0"/>
            <wp:docPr id="1722347329" name="Picture 1722347329" descr="The 3 elements of the collaboration framework: group dynamic, mutual regulation and shared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7329" name="Picture 1722347329" descr="The 3 elements of the collaboration framework: group dynamic, mutual regulation and shared understanding."/>
                    <pic:cNvPicPr/>
                  </pic:nvPicPr>
                  <pic:blipFill>
                    <a:blip r:embed="rId18"/>
                    <a:stretch>
                      <a:fillRect/>
                    </a:stretch>
                  </pic:blipFill>
                  <pic:spPr>
                    <a:xfrm>
                      <a:off x="0" y="0"/>
                      <a:ext cx="4466703" cy="2330453"/>
                    </a:xfrm>
                    <a:prstGeom prst="rect">
                      <a:avLst/>
                    </a:prstGeom>
                  </pic:spPr>
                </pic:pic>
              </a:graphicData>
            </a:graphic>
          </wp:inline>
        </w:drawing>
      </w:r>
    </w:p>
    <w:p w14:paraId="643A2E50" w14:textId="193CC21D" w:rsidR="00526B41" w:rsidRPr="00B32197" w:rsidRDefault="00526B41" w:rsidP="00BA4C12">
      <w:r>
        <w:lastRenderedPageBreak/>
        <w:t xml:space="preserve">To use </w:t>
      </w:r>
      <w:r w:rsidRPr="00BA4C12">
        <w:t>the</w:t>
      </w:r>
      <w:r>
        <w:t xml:space="preserve"> framework to teach or assess collaboration, teachers should </w:t>
      </w:r>
      <w:r w:rsidR="00FD6395">
        <w:t>identify</w:t>
      </w:r>
      <w:r>
        <w:t xml:space="preserve"> a minimum of one </w:t>
      </w:r>
      <w:r w:rsidR="00FD6395">
        <w:t>collaborative action</w:t>
      </w:r>
      <w:r>
        <w:t xml:space="preserve"> from each element</w:t>
      </w:r>
      <w:r w:rsidR="007246F3">
        <w:t xml:space="preserve"> to assess</w:t>
      </w:r>
      <w:r>
        <w:t xml:space="preserve">. This </w:t>
      </w:r>
      <w:r w:rsidR="007246F3">
        <w:t xml:space="preserve">action </w:t>
      </w:r>
      <w:r>
        <w:t>could be a</w:t>
      </w:r>
      <w:r w:rsidR="247B6C5C">
        <w:t>ssessed</w:t>
      </w:r>
      <w:r>
        <w:t xml:space="preserve"> </w:t>
      </w:r>
      <w:r w:rsidR="00BA4C12">
        <w:t xml:space="preserve">3 </w:t>
      </w:r>
      <w:r w:rsidR="1D50CA0D">
        <w:t xml:space="preserve">or </w:t>
      </w:r>
      <w:r w:rsidR="00BA4C12">
        <w:t xml:space="preserve">4 </w:t>
      </w:r>
      <w:r>
        <w:t>times across a task th</w:t>
      </w:r>
      <w:r w:rsidR="000C3ECB">
        <w:t>r</w:t>
      </w:r>
      <w:r>
        <w:t>ough checkpoints</w:t>
      </w:r>
      <w:r w:rsidR="00D21F5F">
        <w:t xml:space="preserve"> or other formative measures</w:t>
      </w:r>
      <w:r>
        <w:t xml:space="preserve"> to give observable and valid evidence of achievement </w:t>
      </w:r>
      <w:r w:rsidR="00D21F5F">
        <w:t>and</w:t>
      </w:r>
      <w:r>
        <w:t xml:space="preserve"> progress.</w:t>
      </w:r>
    </w:p>
    <w:p w14:paraId="270FAE2C" w14:textId="25EDC9B8" w:rsidR="00526B41" w:rsidRPr="00AD065C" w:rsidRDefault="00526B41" w:rsidP="00BA4C12">
      <w:r>
        <w:t xml:space="preserve">Teachers should make </w:t>
      </w:r>
      <w:r w:rsidRPr="00BA4C12">
        <w:t>modifications</w:t>
      </w:r>
      <w:r>
        <w:t xml:space="preserve"> and adjustments</w:t>
      </w:r>
      <w:r w:rsidR="00A87A98">
        <w:t xml:space="preserve"> to their lesson design and delivery</w:t>
      </w:r>
      <w:r>
        <w:t xml:space="preserve"> based on evidence of student strengths and areas for growth. A combination of assessment strategies can be used to make judgements on student collaboration and collect evidence of learning for each strategy, including peer</w:t>
      </w:r>
      <w:r w:rsidR="00132803">
        <w:t xml:space="preserve"> </w:t>
      </w:r>
      <w:r>
        <w:t>assessment, self-assessment, teacher observation and logbooks or reflecti</w:t>
      </w:r>
      <w:r w:rsidR="00A71CBE">
        <w:t>ve</w:t>
      </w:r>
      <w:r>
        <w:t xml:space="preserve"> journals.</w:t>
      </w:r>
    </w:p>
    <w:p w14:paraId="618960B3" w14:textId="068C0819" w:rsidR="00526B41" w:rsidRPr="008B7021" w:rsidRDefault="00526B41" w:rsidP="00132803">
      <w:pPr>
        <w:pStyle w:val="Heading2"/>
      </w:pPr>
      <w:bookmarkStart w:id="11" w:name="_Toc148954151"/>
      <w:bookmarkStart w:id="12" w:name="_Toc212034734"/>
      <w:r>
        <w:t xml:space="preserve">Element 1 – </w:t>
      </w:r>
      <w:r w:rsidR="004558E4">
        <w:t xml:space="preserve">group </w:t>
      </w:r>
      <w:r>
        <w:t>dynamic</w:t>
      </w:r>
      <w:bookmarkEnd w:id="11"/>
      <w:bookmarkEnd w:id="12"/>
    </w:p>
    <w:p w14:paraId="08DF1764" w14:textId="37ED661F" w:rsidR="007900F2" w:rsidRPr="00AD065C" w:rsidRDefault="007900F2" w:rsidP="00132803">
      <w:r w:rsidRPr="007900F2">
        <w:t xml:space="preserve">This element focuses on </w:t>
      </w:r>
      <w:r>
        <w:t>effective and positive</w:t>
      </w:r>
      <w:r w:rsidRPr="007900F2">
        <w:t xml:space="preserve"> interactions within the group. Group members become acquainted </w:t>
      </w:r>
      <w:r w:rsidR="002016B5">
        <w:t xml:space="preserve">and oriented </w:t>
      </w:r>
      <w:r w:rsidRPr="007900F2">
        <w:t>with each other by recogni</w:t>
      </w:r>
      <w:r>
        <w:t>s</w:t>
      </w:r>
      <w:r w:rsidRPr="007900F2">
        <w:t>ing and understanding their individual motivations, strengths, weaknesses, boundaries and needs. By acknowledging these personal factors, the group can develop a greater sense of respect and mutual understanding. This process of working together and building group cohesion creates an environment where each member feels value</w:t>
      </w:r>
      <w:r w:rsidR="00C15480">
        <w:t>d, respected</w:t>
      </w:r>
      <w:r w:rsidRPr="007900F2">
        <w:t xml:space="preserve"> and supported. As a result, the group is better equipped to perform efficiently and effectively throughout the course of the investigation.</w:t>
      </w:r>
    </w:p>
    <w:p w14:paraId="2EA0E079" w14:textId="05CD2312" w:rsidR="00526B41" w:rsidRDefault="00526B41" w:rsidP="00132803">
      <w:r>
        <w:t>Skills which support this element include, but are not limited to:</w:t>
      </w:r>
    </w:p>
    <w:p w14:paraId="1F458781" w14:textId="7E59DA69" w:rsidR="2D147446" w:rsidRDefault="00765123" w:rsidP="00803B18">
      <w:pPr>
        <w:pStyle w:val="ListBullet"/>
        <w:rPr>
          <w:szCs w:val="22"/>
        </w:rPr>
      </w:pPr>
      <w:r w:rsidRPr="00803B18">
        <w:t>self-awareness and reflection</w:t>
      </w:r>
    </w:p>
    <w:p w14:paraId="1ED1D222" w14:textId="689A61F5" w:rsidR="2D147446" w:rsidRDefault="00765123" w:rsidP="00803B18">
      <w:pPr>
        <w:pStyle w:val="ListBullet"/>
        <w:rPr>
          <w:szCs w:val="22"/>
        </w:rPr>
      </w:pPr>
      <w:r w:rsidRPr="6FF58D65">
        <w:rPr>
          <w:szCs w:val="22"/>
        </w:rPr>
        <w:t>emotional regulation and empathy</w:t>
      </w:r>
    </w:p>
    <w:p w14:paraId="62E96C0E" w14:textId="2E607056" w:rsidR="702D0EEA" w:rsidRDefault="00765123" w:rsidP="00803B18">
      <w:pPr>
        <w:pStyle w:val="ListBullet"/>
        <w:rPr>
          <w:szCs w:val="22"/>
        </w:rPr>
      </w:pPr>
      <w:r w:rsidRPr="6FF58D65">
        <w:rPr>
          <w:szCs w:val="22"/>
        </w:rPr>
        <w:t>respect and relationship</w:t>
      </w:r>
      <w:r w:rsidR="002536B7">
        <w:rPr>
          <w:szCs w:val="22"/>
        </w:rPr>
        <w:t xml:space="preserve"> </w:t>
      </w:r>
      <w:r w:rsidRPr="6FF58D65">
        <w:rPr>
          <w:szCs w:val="22"/>
        </w:rPr>
        <w:t>building</w:t>
      </w:r>
    </w:p>
    <w:p w14:paraId="0A7A89AD" w14:textId="5350F993" w:rsidR="2D147446" w:rsidRDefault="00765123" w:rsidP="00803B18">
      <w:pPr>
        <w:pStyle w:val="ListBullet"/>
        <w:rPr>
          <w:szCs w:val="22"/>
        </w:rPr>
      </w:pPr>
      <w:r w:rsidRPr="6FF58D65">
        <w:rPr>
          <w:szCs w:val="22"/>
        </w:rPr>
        <w:t>effective communication</w:t>
      </w:r>
    </w:p>
    <w:p w14:paraId="249F85A1" w14:textId="17F17DAC" w:rsidR="3E7FEB08" w:rsidRPr="00803B18" w:rsidRDefault="00765123" w:rsidP="00132803">
      <w:pPr>
        <w:pStyle w:val="ListBullet"/>
      </w:pPr>
      <w:r w:rsidRPr="00132803">
        <w:t>decision</w:t>
      </w:r>
      <w:r w:rsidRPr="00803B18">
        <w:t>-making and problem-solving.</w:t>
      </w:r>
    </w:p>
    <w:p w14:paraId="1242114B" w14:textId="211878FD" w:rsidR="00526B41" w:rsidRDefault="00132803" w:rsidP="00132803">
      <w:pPr>
        <w:pStyle w:val="Caption"/>
      </w:pPr>
      <w:r>
        <w:t xml:space="preserve">Table </w:t>
      </w:r>
      <w:r>
        <w:fldChar w:fldCharType="begin"/>
      </w:r>
      <w:r>
        <w:instrText xml:space="preserve"> SEQ Table \* ARABIC </w:instrText>
      </w:r>
      <w:r>
        <w:fldChar w:fldCharType="separate"/>
      </w:r>
      <w:r w:rsidR="00C02996">
        <w:rPr>
          <w:noProof/>
        </w:rPr>
        <w:t>1</w:t>
      </w:r>
      <w:r>
        <w:fldChar w:fldCharType="end"/>
      </w:r>
      <w:r>
        <w:t xml:space="preserve"> </w:t>
      </w:r>
      <w:r w:rsidR="000B0C88">
        <w:t>–</w:t>
      </w:r>
      <w:r w:rsidR="00526B41" w:rsidRPr="00AD065C">
        <w:t xml:space="preserve"> </w:t>
      </w:r>
      <w:r w:rsidR="00032F82">
        <w:t>g</w:t>
      </w:r>
      <w:r w:rsidR="00032F82" w:rsidRPr="00AD065C">
        <w:t xml:space="preserve">roup </w:t>
      </w:r>
      <w:r w:rsidR="00526B41" w:rsidRPr="00AD065C">
        <w:t>dynamic strategies and evidence of learning</w:t>
      </w:r>
    </w:p>
    <w:tbl>
      <w:tblPr>
        <w:tblStyle w:val="Tableheader"/>
        <w:tblW w:w="5000" w:type="pct"/>
        <w:tblLayout w:type="fixed"/>
        <w:tblLook w:val="0420" w:firstRow="1" w:lastRow="0" w:firstColumn="0" w:lastColumn="0" w:noHBand="0" w:noVBand="1"/>
        <w:tblDescription w:val="Table outlining various group dynamic strategies, collaborative actions, evidence of learning and skills."/>
      </w:tblPr>
      <w:tblGrid>
        <w:gridCol w:w="3210"/>
        <w:gridCol w:w="3211"/>
        <w:gridCol w:w="3209"/>
      </w:tblGrid>
      <w:tr w:rsidR="00CD52FC" w:rsidRPr="008E23EA" w14:paraId="21413D34" w14:textId="255C9391" w:rsidTr="009B4BFB">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5753532" w14:textId="3BE9C87A" w:rsidR="00CD52FC" w:rsidRPr="00BD3317" w:rsidRDefault="00803B18" w:rsidP="00CD52FC">
            <w:pPr>
              <w:rPr>
                <w:rStyle w:val="Strong"/>
                <w:b/>
                <w:bCs w:val="0"/>
              </w:rPr>
            </w:pPr>
            <w:r w:rsidRPr="00BD3317">
              <w:rPr>
                <w:rStyle w:val="Strong"/>
                <w:b/>
                <w:bCs w:val="0"/>
              </w:rPr>
              <w:t>Collaborative action</w:t>
            </w:r>
          </w:p>
        </w:tc>
        <w:tc>
          <w:tcPr>
            <w:tcW w:w="1667" w:type="pct"/>
          </w:tcPr>
          <w:p w14:paraId="0C868FA4" w14:textId="3644EC71" w:rsidR="00CD52FC" w:rsidRPr="00BD3317" w:rsidRDefault="00CD52FC" w:rsidP="00CD52FC">
            <w:pPr>
              <w:rPr>
                <w:rStyle w:val="Strong"/>
                <w:b/>
                <w:bCs w:val="0"/>
              </w:rPr>
            </w:pPr>
            <w:r w:rsidRPr="00BD3317">
              <w:rPr>
                <w:rStyle w:val="Strong"/>
                <w:b/>
                <w:bCs w:val="0"/>
              </w:rPr>
              <w:t>Evidence of learning</w:t>
            </w:r>
          </w:p>
        </w:tc>
        <w:tc>
          <w:tcPr>
            <w:tcW w:w="1667" w:type="pct"/>
          </w:tcPr>
          <w:p w14:paraId="6B95DE4A" w14:textId="086EE4E6" w:rsidR="00CD52FC" w:rsidRPr="00BD3317" w:rsidRDefault="00CD52FC" w:rsidP="00C463C0">
            <w:pPr>
              <w:tabs>
                <w:tab w:val="center" w:pos="1451"/>
              </w:tabs>
              <w:rPr>
                <w:rStyle w:val="Strong"/>
                <w:b/>
                <w:bCs w:val="0"/>
              </w:rPr>
            </w:pPr>
            <w:r w:rsidRPr="00BD3317">
              <w:rPr>
                <w:rStyle w:val="Strong"/>
                <w:b/>
                <w:bCs w:val="0"/>
              </w:rPr>
              <w:t>Skill</w:t>
            </w:r>
          </w:p>
        </w:tc>
      </w:tr>
      <w:tr w:rsidR="00CD52FC" w:rsidRPr="00BE0286" w14:paraId="353D40B8" w14:textId="1424162D" w:rsidTr="009B4BF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C022702" w14:textId="3D49B11A" w:rsidR="00760851" w:rsidRPr="00BC6EFF" w:rsidRDefault="00760851" w:rsidP="00803B18">
            <w:pPr>
              <w:pStyle w:val="ListBullet"/>
              <w:numPr>
                <w:ilvl w:val="0"/>
                <w:numId w:val="0"/>
              </w:numPr>
              <w:ind w:left="567" w:hanging="567"/>
              <w:rPr>
                <w:rStyle w:val="Strong"/>
              </w:rPr>
            </w:pPr>
            <w:r w:rsidRPr="00BC6EFF">
              <w:rPr>
                <w:rStyle w:val="Strong"/>
              </w:rPr>
              <w:t>Leverag</w:t>
            </w:r>
            <w:r w:rsidR="000A2EDB">
              <w:rPr>
                <w:rStyle w:val="Strong"/>
              </w:rPr>
              <w:t>ing</w:t>
            </w:r>
            <w:r w:rsidRPr="00BC6EFF">
              <w:rPr>
                <w:rStyle w:val="Strong"/>
              </w:rPr>
              <w:t xml:space="preserve"> </w:t>
            </w:r>
            <w:r w:rsidR="0027536C">
              <w:rPr>
                <w:rStyle w:val="Strong"/>
              </w:rPr>
              <w:t>s</w:t>
            </w:r>
            <w:r w:rsidR="00127004" w:rsidRPr="00BC6EFF">
              <w:rPr>
                <w:rStyle w:val="Strong"/>
              </w:rPr>
              <w:t>trengths</w:t>
            </w:r>
          </w:p>
          <w:p w14:paraId="47E6D746" w14:textId="4C34ADF3" w:rsidR="00CD52FC" w:rsidRPr="00BE0286" w:rsidRDefault="00CD52FC" w:rsidP="00041BEC">
            <w:pPr>
              <w:pStyle w:val="ListBullet"/>
              <w:numPr>
                <w:ilvl w:val="0"/>
                <w:numId w:val="2"/>
              </w:numPr>
            </w:pPr>
            <w:r w:rsidRPr="00BE0286">
              <w:t xml:space="preserve">Communicate needs </w:t>
            </w:r>
            <w:r w:rsidRPr="00BE0286">
              <w:lastRenderedPageBreak/>
              <w:t>and how they can be met</w:t>
            </w:r>
          </w:p>
          <w:p w14:paraId="7DDD7663" w14:textId="77777777" w:rsidR="00CD52FC" w:rsidRPr="00BE0286" w:rsidRDefault="00CD52FC" w:rsidP="00041BEC">
            <w:pPr>
              <w:pStyle w:val="ListBullet"/>
              <w:numPr>
                <w:ilvl w:val="0"/>
                <w:numId w:val="2"/>
              </w:numPr>
            </w:pPr>
            <w:r w:rsidRPr="00BE0286">
              <w:t>Identify and apply own strengths to participate in the group</w:t>
            </w:r>
          </w:p>
          <w:p w14:paraId="3413ABA0" w14:textId="77777777" w:rsidR="00CD52FC" w:rsidRPr="00BE0286" w:rsidRDefault="00CD52FC" w:rsidP="00041BEC">
            <w:pPr>
              <w:pStyle w:val="ListBullet"/>
              <w:numPr>
                <w:ilvl w:val="0"/>
                <w:numId w:val="2"/>
              </w:numPr>
            </w:pPr>
            <w:r w:rsidRPr="00BE0286">
              <w:t>Assess own ability and contribut</w:t>
            </w:r>
            <w:r>
              <w:t>ions</w:t>
            </w:r>
            <w:r w:rsidRPr="00BE0286">
              <w:t xml:space="preserve"> back to </w:t>
            </w:r>
            <w:r>
              <w:t xml:space="preserve">the </w:t>
            </w:r>
            <w:r w:rsidRPr="00BE0286">
              <w:t>group</w:t>
            </w:r>
          </w:p>
        </w:tc>
        <w:tc>
          <w:tcPr>
            <w:tcW w:w="1667" w:type="pct"/>
          </w:tcPr>
          <w:p w14:paraId="71ABF61C" w14:textId="77777777" w:rsidR="00CD52FC" w:rsidRPr="00BE0286" w:rsidRDefault="00CD52FC" w:rsidP="00041BEC">
            <w:pPr>
              <w:pStyle w:val="ListBullet"/>
              <w:numPr>
                <w:ilvl w:val="0"/>
                <w:numId w:val="2"/>
              </w:numPr>
            </w:pPr>
            <w:r w:rsidRPr="00BE0286">
              <w:lastRenderedPageBreak/>
              <w:t xml:space="preserve">Shares information about own ability and </w:t>
            </w:r>
            <w:r w:rsidRPr="00BE0286">
              <w:lastRenderedPageBreak/>
              <w:t>needs</w:t>
            </w:r>
          </w:p>
          <w:p w14:paraId="6D0D79F8" w14:textId="3DA139F1" w:rsidR="00CD52FC" w:rsidRPr="00BE0286" w:rsidRDefault="007D2AFB" w:rsidP="00041BEC">
            <w:pPr>
              <w:pStyle w:val="ListBullet"/>
              <w:numPr>
                <w:ilvl w:val="0"/>
                <w:numId w:val="2"/>
              </w:numPr>
            </w:pPr>
            <w:r>
              <w:t>Uses</w:t>
            </w:r>
            <w:r w:rsidR="00CD52FC" w:rsidRPr="00BE0286">
              <w:t xml:space="preserve"> strengths to contribute to </w:t>
            </w:r>
            <w:r w:rsidR="00CD52FC">
              <w:t xml:space="preserve">the </w:t>
            </w:r>
            <w:r w:rsidR="00CD52FC" w:rsidRPr="00BE0286">
              <w:t>group</w:t>
            </w:r>
          </w:p>
          <w:p w14:paraId="390D0B37" w14:textId="77777777" w:rsidR="00CD52FC" w:rsidRPr="00BE0286" w:rsidRDefault="00CD52FC" w:rsidP="00041BEC">
            <w:pPr>
              <w:pStyle w:val="ListBullet"/>
              <w:numPr>
                <w:ilvl w:val="0"/>
                <w:numId w:val="2"/>
              </w:numPr>
            </w:pPr>
            <w:r w:rsidRPr="00BE0286">
              <w:t xml:space="preserve">Participates in </w:t>
            </w:r>
            <w:r>
              <w:t xml:space="preserve">the </w:t>
            </w:r>
            <w:r w:rsidRPr="00BE0286">
              <w:t>group with confidence</w:t>
            </w:r>
          </w:p>
          <w:p w14:paraId="44741B04" w14:textId="75E4507A" w:rsidR="00CD52FC" w:rsidRPr="00BE0286" w:rsidRDefault="00CD52FC" w:rsidP="00041BEC">
            <w:pPr>
              <w:pStyle w:val="ListBullet"/>
              <w:numPr>
                <w:ilvl w:val="0"/>
                <w:numId w:val="2"/>
              </w:numPr>
            </w:pPr>
            <w:r w:rsidRPr="00BE0286">
              <w:t>Demonstrates adaptability and flexibility to promote group cohesion and task completion</w:t>
            </w:r>
          </w:p>
        </w:tc>
        <w:tc>
          <w:tcPr>
            <w:tcW w:w="1667" w:type="pct"/>
          </w:tcPr>
          <w:p w14:paraId="4773876D" w14:textId="36C3F047" w:rsidR="00CD52FC" w:rsidRPr="00BE0286" w:rsidRDefault="00CD52FC" w:rsidP="00041BEC">
            <w:pPr>
              <w:pStyle w:val="ListBullet"/>
              <w:numPr>
                <w:ilvl w:val="0"/>
                <w:numId w:val="2"/>
              </w:numPr>
            </w:pPr>
            <w:r>
              <w:lastRenderedPageBreak/>
              <w:t>Self-awareness and reflection</w:t>
            </w:r>
          </w:p>
        </w:tc>
      </w:tr>
      <w:tr w:rsidR="00CD52FC" w:rsidRPr="00BE0286" w14:paraId="45155D87" w14:textId="089AF299" w:rsidTr="009B4BFB">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FCC9FA7" w14:textId="2B0EB066" w:rsidR="00127004" w:rsidRPr="000A2EDB" w:rsidRDefault="00127004" w:rsidP="000A2EDB">
            <w:pPr>
              <w:rPr>
                <w:rStyle w:val="Strong"/>
              </w:rPr>
            </w:pPr>
            <w:r w:rsidRPr="000A2EDB">
              <w:rPr>
                <w:rStyle w:val="Strong"/>
              </w:rPr>
              <w:t>Leverag</w:t>
            </w:r>
            <w:r w:rsidR="000A2EDB">
              <w:rPr>
                <w:rStyle w:val="Strong"/>
              </w:rPr>
              <w:t>ing</w:t>
            </w:r>
            <w:r w:rsidRPr="000A2EDB">
              <w:rPr>
                <w:rStyle w:val="Strong"/>
              </w:rPr>
              <w:t xml:space="preserve"> </w:t>
            </w:r>
            <w:r w:rsidR="0027536C" w:rsidRPr="000A2EDB">
              <w:rPr>
                <w:rStyle w:val="Strong"/>
              </w:rPr>
              <w:t>other</w:t>
            </w:r>
            <w:r w:rsidR="0028494E">
              <w:rPr>
                <w:rStyle w:val="Strong"/>
              </w:rPr>
              <w:t xml:space="preserve">s’ </w:t>
            </w:r>
            <w:r w:rsidR="0027536C" w:rsidRPr="000A2EDB">
              <w:rPr>
                <w:rStyle w:val="Strong"/>
              </w:rPr>
              <w:t>strengths</w:t>
            </w:r>
          </w:p>
          <w:p w14:paraId="1EB88ACF" w14:textId="758EBBEE" w:rsidR="00CD52FC" w:rsidRPr="00BE0286" w:rsidRDefault="00CD52FC" w:rsidP="00041BEC">
            <w:pPr>
              <w:pStyle w:val="ListBullet"/>
              <w:numPr>
                <w:ilvl w:val="0"/>
                <w:numId w:val="2"/>
              </w:numPr>
            </w:pPr>
            <w:r w:rsidRPr="00BE0286">
              <w:t>Assess the ability, needs and strengths of others for group success</w:t>
            </w:r>
          </w:p>
        </w:tc>
        <w:tc>
          <w:tcPr>
            <w:tcW w:w="1667" w:type="pct"/>
          </w:tcPr>
          <w:p w14:paraId="28B1F02E" w14:textId="35B89E46" w:rsidR="00CD52FC" w:rsidRPr="00BE0286" w:rsidRDefault="00CD52FC" w:rsidP="00041BEC">
            <w:pPr>
              <w:pStyle w:val="ListBullet"/>
              <w:numPr>
                <w:ilvl w:val="0"/>
                <w:numId w:val="2"/>
              </w:numPr>
            </w:pPr>
            <w:r w:rsidRPr="00BE0286">
              <w:t xml:space="preserve">Recognises </w:t>
            </w:r>
            <w:r w:rsidR="00C303BD">
              <w:t xml:space="preserve">the needs, strengths and/or </w:t>
            </w:r>
            <w:r w:rsidRPr="00BE0286">
              <w:t>contributions of others verbally and non-verbally</w:t>
            </w:r>
          </w:p>
          <w:p w14:paraId="1FA2932D" w14:textId="77777777" w:rsidR="00CD52FC" w:rsidRPr="00BE0286" w:rsidRDefault="00CD52FC" w:rsidP="00041BEC">
            <w:pPr>
              <w:pStyle w:val="ListBullet"/>
              <w:numPr>
                <w:ilvl w:val="0"/>
                <w:numId w:val="2"/>
              </w:numPr>
            </w:pPr>
            <w:r w:rsidRPr="00BE0286">
              <w:t>Supports others to apply their abilities and strengths to work towards group goals</w:t>
            </w:r>
          </w:p>
          <w:p w14:paraId="3AF4E3D7" w14:textId="77777777" w:rsidR="00CD52FC" w:rsidRPr="00BE0286" w:rsidRDefault="00CD52FC" w:rsidP="00041BEC">
            <w:pPr>
              <w:pStyle w:val="ListBullet"/>
              <w:numPr>
                <w:ilvl w:val="0"/>
                <w:numId w:val="2"/>
              </w:numPr>
            </w:pPr>
            <w:r w:rsidRPr="00BE0286">
              <w:t xml:space="preserve">Assesses the type of interaction needed and </w:t>
            </w:r>
            <w:proofErr w:type="gramStart"/>
            <w:r w:rsidRPr="00BE0286">
              <w:t>makes adjustments</w:t>
            </w:r>
            <w:proofErr w:type="gramEnd"/>
          </w:p>
          <w:p w14:paraId="1B025F79" w14:textId="0031909C" w:rsidR="00CD52FC" w:rsidRPr="00BE0286" w:rsidRDefault="00CD52FC" w:rsidP="00041BEC">
            <w:pPr>
              <w:pStyle w:val="ListBullet"/>
              <w:numPr>
                <w:ilvl w:val="0"/>
                <w:numId w:val="2"/>
              </w:numPr>
            </w:pPr>
            <w:r w:rsidRPr="00BE0286">
              <w:t>Encourages and supports others to communicate and contribute to discussions</w:t>
            </w:r>
            <w:r w:rsidR="00320120">
              <w:t xml:space="preserve"> and/or work</w:t>
            </w:r>
          </w:p>
        </w:tc>
        <w:tc>
          <w:tcPr>
            <w:tcW w:w="1667" w:type="pct"/>
          </w:tcPr>
          <w:p w14:paraId="6736F5CE" w14:textId="77777777" w:rsidR="00CD52FC" w:rsidRDefault="00CD52FC" w:rsidP="00041BEC">
            <w:pPr>
              <w:pStyle w:val="ListBullet"/>
              <w:numPr>
                <w:ilvl w:val="0"/>
                <w:numId w:val="2"/>
              </w:numPr>
            </w:pPr>
            <w:r>
              <w:t>Emotional regulation and empathy</w:t>
            </w:r>
          </w:p>
          <w:p w14:paraId="3B598032" w14:textId="4280D7DF" w:rsidR="00CD52FC" w:rsidRPr="00BE0286" w:rsidRDefault="00CD52FC" w:rsidP="00041BEC">
            <w:pPr>
              <w:pStyle w:val="ListBullet"/>
              <w:numPr>
                <w:ilvl w:val="0"/>
                <w:numId w:val="2"/>
              </w:numPr>
            </w:pPr>
            <w:r>
              <w:t>Respect and relationship building</w:t>
            </w:r>
          </w:p>
        </w:tc>
      </w:tr>
      <w:tr w:rsidR="00CD52FC" w:rsidRPr="00BE0286" w14:paraId="02D2A295" w14:textId="66B43D7D" w:rsidTr="009B4BF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1F87B6D" w14:textId="1551D703" w:rsidR="00CB6138" w:rsidRPr="0027536C" w:rsidRDefault="0028494E" w:rsidP="0027536C">
            <w:pPr>
              <w:pStyle w:val="ListBullet"/>
              <w:numPr>
                <w:ilvl w:val="0"/>
                <w:numId w:val="0"/>
              </w:numPr>
              <w:ind w:left="567" w:hanging="567"/>
              <w:rPr>
                <w:rStyle w:val="Strong"/>
              </w:rPr>
            </w:pPr>
            <w:r>
              <w:rPr>
                <w:rStyle w:val="Strong"/>
              </w:rPr>
              <w:t>Effective communication</w:t>
            </w:r>
          </w:p>
          <w:p w14:paraId="46660F97" w14:textId="61793523" w:rsidR="00CD52FC" w:rsidRPr="00BE0286" w:rsidRDefault="00CD52FC" w:rsidP="00041BEC">
            <w:pPr>
              <w:pStyle w:val="ListBullet"/>
              <w:numPr>
                <w:ilvl w:val="0"/>
                <w:numId w:val="2"/>
              </w:numPr>
            </w:pPr>
            <w:r w:rsidRPr="00BE0286">
              <w:lastRenderedPageBreak/>
              <w:t>Initiate communication with others suitable to the purpose of the task</w:t>
            </w:r>
          </w:p>
          <w:p w14:paraId="5470FB8E" w14:textId="77777777" w:rsidR="00CD52FC" w:rsidRPr="00BE0286" w:rsidRDefault="00CD52FC" w:rsidP="00041BEC">
            <w:pPr>
              <w:pStyle w:val="ListBullet"/>
              <w:numPr>
                <w:ilvl w:val="0"/>
                <w:numId w:val="2"/>
              </w:numPr>
            </w:pPr>
            <w:r w:rsidRPr="00BE0286">
              <w:t>Actively listen to understand others</w:t>
            </w:r>
          </w:p>
          <w:p w14:paraId="0D6F5F6A" w14:textId="77777777" w:rsidR="00CD52FC" w:rsidRPr="00BE0286" w:rsidRDefault="00CD52FC" w:rsidP="00041BEC">
            <w:pPr>
              <w:pStyle w:val="ListBullet"/>
              <w:numPr>
                <w:ilvl w:val="0"/>
                <w:numId w:val="2"/>
              </w:numPr>
            </w:pPr>
            <w:r w:rsidRPr="00BE0286">
              <w:t>Modify communication style where necessary</w:t>
            </w:r>
          </w:p>
          <w:p w14:paraId="04AC1D69" w14:textId="77777777" w:rsidR="00CD52FC" w:rsidRPr="00BE0286" w:rsidRDefault="00CD52FC" w:rsidP="00041BEC">
            <w:pPr>
              <w:pStyle w:val="ListBullet"/>
              <w:numPr>
                <w:ilvl w:val="0"/>
                <w:numId w:val="2"/>
              </w:numPr>
            </w:pPr>
            <w:r w:rsidRPr="00BE0286">
              <w:t xml:space="preserve">Tailor explanations </w:t>
            </w:r>
            <w:r>
              <w:t>to</w:t>
            </w:r>
            <w:r w:rsidRPr="00BE0286">
              <w:t xml:space="preserve"> different group members</w:t>
            </w:r>
          </w:p>
          <w:p w14:paraId="59F0E596" w14:textId="4D13369F" w:rsidR="00CD52FC" w:rsidRPr="00BE0286" w:rsidRDefault="00CD52FC" w:rsidP="00041BEC">
            <w:pPr>
              <w:pStyle w:val="ListBullet"/>
              <w:numPr>
                <w:ilvl w:val="0"/>
                <w:numId w:val="2"/>
              </w:numPr>
            </w:pPr>
            <w:r w:rsidRPr="00BE0286">
              <w:t>Provide constructive feedback on others</w:t>
            </w:r>
            <w:r w:rsidR="00385DA1">
              <w:t>’</w:t>
            </w:r>
            <w:r w:rsidRPr="00BE0286">
              <w:t xml:space="preserve"> participation </w:t>
            </w:r>
            <w:r>
              <w:t xml:space="preserve">and communication </w:t>
            </w:r>
            <w:r w:rsidRPr="00BE0286">
              <w:t>in</w:t>
            </w:r>
            <w:r>
              <w:t xml:space="preserve"> the</w:t>
            </w:r>
            <w:r w:rsidRPr="00BE0286">
              <w:t xml:space="preserve"> group </w:t>
            </w:r>
          </w:p>
        </w:tc>
        <w:tc>
          <w:tcPr>
            <w:tcW w:w="1667" w:type="pct"/>
          </w:tcPr>
          <w:p w14:paraId="09A49E49" w14:textId="0AC55956" w:rsidR="00CD52FC" w:rsidRPr="00BE0286" w:rsidRDefault="00CD52FC" w:rsidP="00041BEC">
            <w:pPr>
              <w:pStyle w:val="ListBullet"/>
              <w:numPr>
                <w:ilvl w:val="0"/>
                <w:numId w:val="2"/>
              </w:numPr>
            </w:pPr>
            <w:r w:rsidRPr="00BE0286">
              <w:lastRenderedPageBreak/>
              <w:t xml:space="preserve">Expresses ideas with </w:t>
            </w:r>
            <w:r w:rsidRPr="00BE0286">
              <w:lastRenderedPageBreak/>
              <w:t>confidence and clarity</w:t>
            </w:r>
          </w:p>
          <w:p w14:paraId="0B59147D" w14:textId="77777777" w:rsidR="00CD52FC" w:rsidRPr="00BE0286" w:rsidRDefault="00CD52FC" w:rsidP="00041BEC">
            <w:pPr>
              <w:pStyle w:val="ListBullet"/>
              <w:numPr>
                <w:ilvl w:val="0"/>
                <w:numId w:val="2"/>
              </w:numPr>
            </w:pPr>
            <w:r w:rsidRPr="00BE0286">
              <w:t xml:space="preserve">Asks questions </w:t>
            </w:r>
            <w:r>
              <w:t>f</w:t>
            </w:r>
            <w:r w:rsidRPr="00BE0286">
              <w:t>or clarification</w:t>
            </w:r>
          </w:p>
          <w:p w14:paraId="7373BB33" w14:textId="77777777" w:rsidR="00CD52FC" w:rsidRPr="00BE0286" w:rsidRDefault="00CD52FC" w:rsidP="00041BEC">
            <w:pPr>
              <w:pStyle w:val="ListBullet"/>
              <w:numPr>
                <w:ilvl w:val="0"/>
                <w:numId w:val="2"/>
              </w:numPr>
            </w:pPr>
            <w:r w:rsidRPr="00BE0286">
              <w:t>Responds to requests or questions verbally and non-verbally</w:t>
            </w:r>
          </w:p>
          <w:p w14:paraId="39E191C8" w14:textId="77777777" w:rsidR="00CD52FC" w:rsidRPr="00BE0286" w:rsidRDefault="00CD52FC" w:rsidP="00041BEC">
            <w:pPr>
              <w:pStyle w:val="ListBullet"/>
              <w:numPr>
                <w:ilvl w:val="0"/>
                <w:numId w:val="2"/>
              </w:numPr>
            </w:pPr>
            <w:r w:rsidRPr="00BE0286">
              <w:t>Acts on message</w:t>
            </w:r>
            <w:r>
              <w:t>s</w:t>
            </w:r>
            <w:r w:rsidRPr="00BE0286">
              <w:t xml:space="preserve"> received appropriately</w:t>
            </w:r>
          </w:p>
          <w:p w14:paraId="7E63B868" w14:textId="77777777" w:rsidR="00CD52FC" w:rsidRPr="00BE0286" w:rsidRDefault="00CD52FC" w:rsidP="00041BEC">
            <w:pPr>
              <w:pStyle w:val="ListBullet"/>
              <w:numPr>
                <w:ilvl w:val="0"/>
                <w:numId w:val="2"/>
              </w:numPr>
            </w:pPr>
            <w:r w:rsidRPr="00BE0286">
              <w:t>Uses verbal and non-verbal communication to validate or show understanding of messages received</w:t>
            </w:r>
          </w:p>
          <w:p w14:paraId="52A67ADF" w14:textId="77777777" w:rsidR="00CD52FC" w:rsidRPr="00BE0286" w:rsidRDefault="00CD52FC" w:rsidP="00041BEC">
            <w:pPr>
              <w:pStyle w:val="ListBullet"/>
              <w:numPr>
                <w:ilvl w:val="0"/>
                <w:numId w:val="2"/>
              </w:numPr>
            </w:pPr>
            <w:r w:rsidRPr="00BE0286">
              <w:t>Adapts tone when contributing towards discussion (online or offline)</w:t>
            </w:r>
          </w:p>
          <w:p w14:paraId="57C4980C" w14:textId="529F8EEE" w:rsidR="00CD52FC" w:rsidRPr="00BE0286" w:rsidRDefault="00CD52FC" w:rsidP="00041BEC">
            <w:pPr>
              <w:pStyle w:val="ListBullet"/>
              <w:numPr>
                <w:ilvl w:val="0"/>
                <w:numId w:val="2"/>
              </w:numPr>
            </w:pPr>
            <w:r w:rsidRPr="00BE0286">
              <w:t>Participates in the group</w:t>
            </w:r>
            <w:r w:rsidR="00385DA1">
              <w:t>,</w:t>
            </w:r>
            <w:r w:rsidRPr="00BE0286">
              <w:t xml:space="preserve"> respective to their role</w:t>
            </w:r>
          </w:p>
          <w:p w14:paraId="2C09F8CD" w14:textId="77777777" w:rsidR="00CD52FC" w:rsidRPr="00BE0286" w:rsidRDefault="00CD52FC" w:rsidP="00041BEC">
            <w:pPr>
              <w:pStyle w:val="ListBullet"/>
              <w:numPr>
                <w:ilvl w:val="0"/>
                <w:numId w:val="2"/>
              </w:numPr>
            </w:pPr>
            <w:r w:rsidRPr="00BE0286">
              <w:t>Communicates respectfully during monitoring and resolution of group work</w:t>
            </w:r>
          </w:p>
          <w:p w14:paraId="159A8E4B" w14:textId="77777777" w:rsidR="00CD52FC" w:rsidRPr="00BE0286" w:rsidRDefault="00CD52FC" w:rsidP="00041BEC">
            <w:pPr>
              <w:pStyle w:val="ListBullet"/>
              <w:numPr>
                <w:ilvl w:val="0"/>
                <w:numId w:val="2"/>
              </w:numPr>
            </w:pPr>
            <w:r w:rsidRPr="00BE0286">
              <w:t>Evaluates how others are communicating and participating in the group</w:t>
            </w:r>
          </w:p>
          <w:p w14:paraId="6551811A" w14:textId="77777777" w:rsidR="00CD52FC" w:rsidRPr="00BE0286" w:rsidRDefault="00CD52FC" w:rsidP="00041BEC">
            <w:pPr>
              <w:pStyle w:val="ListBullet"/>
              <w:numPr>
                <w:ilvl w:val="0"/>
                <w:numId w:val="2"/>
              </w:numPr>
            </w:pPr>
            <w:r w:rsidRPr="00BE0286">
              <w:t xml:space="preserve">Offers feedback to maintain or improve a </w:t>
            </w:r>
            <w:r w:rsidRPr="00BE0286">
              <w:lastRenderedPageBreak/>
              <w:t>member’s contribution and participation in the group</w:t>
            </w:r>
          </w:p>
        </w:tc>
        <w:tc>
          <w:tcPr>
            <w:tcW w:w="1667" w:type="pct"/>
          </w:tcPr>
          <w:p w14:paraId="2BA7E271" w14:textId="6BA859E9" w:rsidR="00CD52FC" w:rsidRPr="00BE0286" w:rsidRDefault="00CD52FC" w:rsidP="00041BEC">
            <w:pPr>
              <w:pStyle w:val="ListBullet"/>
              <w:numPr>
                <w:ilvl w:val="0"/>
                <w:numId w:val="2"/>
              </w:numPr>
            </w:pPr>
            <w:r>
              <w:lastRenderedPageBreak/>
              <w:t>Effective communication</w:t>
            </w:r>
          </w:p>
        </w:tc>
      </w:tr>
      <w:tr w:rsidR="00CD52FC" w:rsidRPr="00BE0286" w14:paraId="70F2BC95" w14:textId="44D144C9" w:rsidTr="009B4BFB">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F8CF77B" w14:textId="3DF06516" w:rsidR="00C62EF5" w:rsidRPr="00922A3D" w:rsidRDefault="0028494E" w:rsidP="00922A3D">
            <w:pPr>
              <w:pStyle w:val="ListBullet"/>
              <w:numPr>
                <w:ilvl w:val="0"/>
                <w:numId w:val="0"/>
              </w:numPr>
              <w:ind w:left="567" w:hanging="567"/>
              <w:rPr>
                <w:rStyle w:val="Strong"/>
              </w:rPr>
            </w:pPr>
            <w:r>
              <w:rPr>
                <w:rStyle w:val="Strong"/>
              </w:rPr>
              <w:lastRenderedPageBreak/>
              <w:t>Consensus building</w:t>
            </w:r>
          </w:p>
          <w:p w14:paraId="61006896" w14:textId="687A86A9" w:rsidR="00CD52FC" w:rsidRPr="00BE0286" w:rsidRDefault="00CD52FC" w:rsidP="00041BEC">
            <w:pPr>
              <w:pStyle w:val="ListBullet"/>
              <w:numPr>
                <w:ilvl w:val="0"/>
                <w:numId w:val="2"/>
              </w:numPr>
            </w:pPr>
            <w:r w:rsidRPr="00BE0286">
              <w:t>Establish clear boundaries and expectations</w:t>
            </w:r>
          </w:p>
          <w:p w14:paraId="67B93129" w14:textId="77777777" w:rsidR="00CD52FC" w:rsidRPr="00BE0286" w:rsidRDefault="00CD52FC" w:rsidP="00041BEC">
            <w:pPr>
              <w:pStyle w:val="ListBullet"/>
              <w:numPr>
                <w:ilvl w:val="0"/>
                <w:numId w:val="2"/>
              </w:numPr>
            </w:pPr>
            <w:r w:rsidRPr="00BE0286">
              <w:t>Discuss difference of opinion or perspective</w:t>
            </w:r>
          </w:p>
          <w:p w14:paraId="469FD699" w14:textId="75234C0C" w:rsidR="00CD52FC" w:rsidRPr="00BE0286" w:rsidRDefault="00CD52FC" w:rsidP="00041BEC">
            <w:pPr>
              <w:pStyle w:val="ListBullet"/>
              <w:numPr>
                <w:ilvl w:val="0"/>
                <w:numId w:val="2"/>
              </w:numPr>
            </w:pPr>
            <w:r w:rsidRPr="00BE0286">
              <w:t>Come to an agreement where opinions differ or conflict arises</w:t>
            </w:r>
          </w:p>
          <w:p w14:paraId="7CF88A37" w14:textId="77777777" w:rsidR="00CD52FC" w:rsidRPr="00BE0286" w:rsidRDefault="00CD52FC" w:rsidP="00041BEC">
            <w:pPr>
              <w:pStyle w:val="ListBullet"/>
              <w:numPr>
                <w:ilvl w:val="0"/>
                <w:numId w:val="2"/>
              </w:numPr>
            </w:pPr>
            <w:r w:rsidRPr="00BE0286">
              <w:t xml:space="preserve">Negotiate the most effective approach to completing the task for </w:t>
            </w:r>
            <w:r>
              <w:t xml:space="preserve">the </w:t>
            </w:r>
            <w:r w:rsidRPr="00BE0286">
              <w:t>greater good of the group</w:t>
            </w:r>
          </w:p>
        </w:tc>
        <w:tc>
          <w:tcPr>
            <w:tcW w:w="1667" w:type="pct"/>
          </w:tcPr>
          <w:p w14:paraId="65DB49A1" w14:textId="77777777" w:rsidR="00CD52FC" w:rsidRPr="00BE0286" w:rsidRDefault="00CD52FC" w:rsidP="00041BEC">
            <w:pPr>
              <w:pStyle w:val="ListBullet"/>
              <w:numPr>
                <w:ilvl w:val="0"/>
                <w:numId w:val="2"/>
              </w:numPr>
            </w:pPr>
            <w:r w:rsidRPr="00BE0286">
              <w:t>Establishes group and individual processes or ways of working together</w:t>
            </w:r>
          </w:p>
          <w:p w14:paraId="28A483D3" w14:textId="77777777" w:rsidR="00CD52FC" w:rsidRPr="00BE0286" w:rsidRDefault="00CD52FC" w:rsidP="00041BEC">
            <w:pPr>
              <w:pStyle w:val="ListBullet"/>
              <w:numPr>
                <w:ilvl w:val="0"/>
                <w:numId w:val="2"/>
              </w:numPr>
            </w:pPr>
            <w:r w:rsidRPr="00BE0286">
              <w:t>Contributes to the development of group expectations and boundaries</w:t>
            </w:r>
          </w:p>
          <w:p w14:paraId="4A62036D" w14:textId="77777777" w:rsidR="00CD52FC" w:rsidRPr="00BE0286" w:rsidRDefault="00CD52FC" w:rsidP="00041BEC">
            <w:pPr>
              <w:pStyle w:val="ListBullet"/>
              <w:numPr>
                <w:ilvl w:val="0"/>
                <w:numId w:val="2"/>
              </w:numPr>
            </w:pPr>
            <w:r w:rsidRPr="00BE0286">
              <w:t>Identifies differences of opinion or perspectives</w:t>
            </w:r>
          </w:p>
          <w:p w14:paraId="2D2A5B45" w14:textId="77777777" w:rsidR="00CD52FC" w:rsidRPr="00BE0286" w:rsidRDefault="00CD52FC" w:rsidP="00041BEC">
            <w:pPr>
              <w:pStyle w:val="ListBullet"/>
              <w:numPr>
                <w:ilvl w:val="0"/>
                <w:numId w:val="2"/>
              </w:numPr>
            </w:pPr>
            <w:r w:rsidRPr="00BE0286">
              <w:t>Shows respect for the differing opinion or perspectives of others</w:t>
            </w:r>
          </w:p>
          <w:p w14:paraId="4CFC2468" w14:textId="77777777" w:rsidR="00CD52FC" w:rsidRPr="00BE0286" w:rsidRDefault="00CD52FC" w:rsidP="00041BEC">
            <w:pPr>
              <w:pStyle w:val="ListBullet"/>
              <w:numPr>
                <w:ilvl w:val="0"/>
                <w:numId w:val="2"/>
              </w:numPr>
            </w:pPr>
            <w:r w:rsidRPr="00BE0286">
              <w:t>Incorporates and addresses differences of opinion and perspectives into discussion</w:t>
            </w:r>
          </w:p>
          <w:p w14:paraId="000D886B" w14:textId="77777777" w:rsidR="00CD52FC" w:rsidRPr="00BE0286" w:rsidRDefault="00CD52FC" w:rsidP="00041BEC">
            <w:pPr>
              <w:pStyle w:val="ListBullet"/>
              <w:numPr>
                <w:ilvl w:val="0"/>
                <w:numId w:val="2"/>
              </w:numPr>
            </w:pPr>
            <w:r w:rsidRPr="00BE0286">
              <w:t>Works towards compromise where conflict or disagreement occurs</w:t>
            </w:r>
          </w:p>
          <w:p w14:paraId="28662052" w14:textId="16B95019" w:rsidR="00CD52FC" w:rsidRPr="00BE0286" w:rsidRDefault="00CD52FC" w:rsidP="00041BEC">
            <w:pPr>
              <w:pStyle w:val="ListBullet"/>
              <w:numPr>
                <w:ilvl w:val="0"/>
                <w:numId w:val="2"/>
              </w:numPr>
            </w:pPr>
            <w:r w:rsidRPr="00BE0286">
              <w:t xml:space="preserve">Addresses and manages conflict in the group to maintain a productive group </w:t>
            </w:r>
            <w:r w:rsidRPr="00BE0286">
              <w:lastRenderedPageBreak/>
              <w:t>dynamic</w:t>
            </w:r>
          </w:p>
        </w:tc>
        <w:tc>
          <w:tcPr>
            <w:tcW w:w="1667" w:type="pct"/>
          </w:tcPr>
          <w:p w14:paraId="17887620" w14:textId="77777777" w:rsidR="00CD52FC" w:rsidRDefault="00CD52FC" w:rsidP="00041BEC">
            <w:pPr>
              <w:pStyle w:val="ListBullet"/>
              <w:numPr>
                <w:ilvl w:val="0"/>
                <w:numId w:val="2"/>
              </w:numPr>
            </w:pPr>
            <w:r>
              <w:lastRenderedPageBreak/>
              <w:t>Decision-making and problem-solving</w:t>
            </w:r>
          </w:p>
          <w:p w14:paraId="69286C3C" w14:textId="77777777" w:rsidR="00CD52FC" w:rsidRDefault="00CD52FC" w:rsidP="00041BEC">
            <w:pPr>
              <w:pStyle w:val="ListBullet"/>
              <w:numPr>
                <w:ilvl w:val="0"/>
                <w:numId w:val="2"/>
              </w:numPr>
            </w:pPr>
            <w:r>
              <w:t>Emotional regulation and empathy</w:t>
            </w:r>
          </w:p>
          <w:p w14:paraId="2B48B82D" w14:textId="4ECD25FE" w:rsidR="00CD52FC" w:rsidRPr="00BE0286" w:rsidRDefault="00CD52FC" w:rsidP="00041BEC">
            <w:pPr>
              <w:pStyle w:val="ListBullet"/>
              <w:numPr>
                <w:ilvl w:val="0"/>
                <w:numId w:val="2"/>
              </w:numPr>
            </w:pPr>
            <w:r>
              <w:t>Effective communication</w:t>
            </w:r>
          </w:p>
        </w:tc>
      </w:tr>
    </w:tbl>
    <w:p w14:paraId="52C26137" w14:textId="03B5AB4B" w:rsidR="00526B41" w:rsidRPr="00B423F5" w:rsidRDefault="00526B41" w:rsidP="00311D3D">
      <w:pPr>
        <w:pStyle w:val="Heading2"/>
      </w:pPr>
      <w:bookmarkStart w:id="13" w:name="_Toc148954152"/>
      <w:bookmarkStart w:id="14" w:name="_Toc212034735"/>
      <w:r>
        <w:t xml:space="preserve">Element 2 – </w:t>
      </w:r>
      <w:r w:rsidR="004558E4">
        <w:t>m</w:t>
      </w:r>
      <w:r>
        <w:t xml:space="preserve">utual </w:t>
      </w:r>
      <w:r w:rsidRPr="00311D3D">
        <w:t>regulation</w:t>
      </w:r>
      <w:bookmarkEnd w:id="13"/>
      <w:bookmarkEnd w:id="14"/>
    </w:p>
    <w:p w14:paraId="47D15A68" w14:textId="6A643A3C" w:rsidR="00DE368D" w:rsidRPr="00AD065C" w:rsidRDefault="00DE368D" w:rsidP="00311D3D">
      <w:r>
        <w:t xml:space="preserve">This element is </w:t>
      </w:r>
      <w:r w:rsidR="004E0B00">
        <w:t>centred</w:t>
      </w:r>
      <w:r>
        <w:t xml:space="preserve"> around </w:t>
      </w:r>
      <w:r w:rsidR="22960965">
        <w:t>the principles of</w:t>
      </w:r>
      <w:r>
        <w:t xml:space="preserve"> self-management and social management, acknowledging that for collaboration to truly be effective, </w:t>
      </w:r>
      <w:proofErr w:type="gramStart"/>
      <w:r>
        <w:t>each individual</w:t>
      </w:r>
      <w:proofErr w:type="gramEnd"/>
      <w:r>
        <w:t xml:space="preserve"> in the group must actively contribute to </w:t>
      </w:r>
      <w:r w:rsidR="00B81630">
        <w:t>the work of the</w:t>
      </w:r>
      <w:r>
        <w:t xml:space="preserve"> team. In addition to making meaningful contributions</w:t>
      </w:r>
      <w:r w:rsidR="00B81630">
        <w:t xml:space="preserve"> to the task or project at hand</w:t>
      </w:r>
      <w:r>
        <w:t>, members must also respect and value the input of others</w:t>
      </w:r>
      <w:r w:rsidR="00063643">
        <w:t>.</w:t>
      </w:r>
      <w:r>
        <w:t xml:space="preserve"> Each</w:t>
      </w:r>
      <w:r w:rsidR="004E47FB">
        <w:t xml:space="preserve"> group member</w:t>
      </w:r>
      <w:r w:rsidR="12714FC1">
        <w:t xml:space="preserve"> </w:t>
      </w:r>
      <w:r>
        <w:t>must</w:t>
      </w:r>
      <w:r w:rsidR="004E47FB">
        <w:t xml:space="preserve"> also</w:t>
      </w:r>
      <w:r>
        <w:t xml:space="preserve"> take responsibility for completing the tasks assigned to their roles and work collaboratively within the group’s defined boundaries</w:t>
      </w:r>
      <w:r w:rsidR="00331D4A">
        <w:t xml:space="preserve"> and expectations.</w:t>
      </w:r>
    </w:p>
    <w:p w14:paraId="6DFC53A6" w14:textId="77777777" w:rsidR="00526B41" w:rsidRDefault="00526B41" w:rsidP="00C40B78">
      <w:r>
        <w:t>Skills which support this element include, but are not limited to:</w:t>
      </w:r>
    </w:p>
    <w:p w14:paraId="6B02ABFE" w14:textId="3C26D7C1" w:rsidR="394D1C28" w:rsidRDefault="00765123" w:rsidP="6FF58D65">
      <w:pPr>
        <w:pStyle w:val="ListBullet"/>
        <w:rPr>
          <w:szCs w:val="22"/>
        </w:rPr>
      </w:pPr>
      <w:r>
        <w:t>self-awareness and reflection</w:t>
      </w:r>
    </w:p>
    <w:p w14:paraId="679D77B8" w14:textId="7B4ED3E6" w:rsidR="6A212EF3" w:rsidRDefault="00765123" w:rsidP="6FF58D65">
      <w:pPr>
        <w:pStyle w:val="ListBullet"/>
        <w:rPr>
          <w:szCs w:val="22"/>
        </w:rPr>
      </w:pPr>
      <w:r>
        <w:t>initiative and responsibility</w:t>
      </w:r>
    </w:p>
    <w:p w14:paraId="26CA6437" w14:textId="746CA4DD" w:rsidR="283118A2" w:rsidRDefault="00765123" w:rsidP="6FF58D65">
      <w:pPr>
        <w:pStyle w:val="ListBullet"/>
        <w:rPr>
          <w:szCs w:val="22"/>
        </w:rPr>
      </w:pPr>
      <w:r w:rsidRPr="6FF58D65">
        <w:rPr>
          <w:szCs w:val="22"/>
        </w:rPr>
        <w:t>resilience and adaptability</w:t>
      </w:r>
    </w:p>
    <w:p w14:paraId="7BF98300" w14:textId="49AD4582" w:rsidR="6A212EF3" w:rsidRDefault="00765123" w:rsidP="6FF58D65">
      <w:pPr>
        <w:pStyle w:val="ListBullet"/>
        <w:rPr>
          <w:szCs w:val="22"/>
        </w:rPr>
      </w:pPr>
      <w:r>
        <w:t>goal setting and tracking</w:t>
      </w:r>
    </w:p>
    <w:p w14:paraId="32842681" w14:textId="662963D7" w:rsidR="6A212EF3" w:rsidRDefault="00765123" w:rsidP="6C6981D4">
      <w:pPr>
        <w:pStyle w:val="ListBullet"/>
      </w:pPr>
      <w:r>
        <w:t>respect and relationship</w:t>
      </w:r>
      <w:r w:rsidR="002536B7">
        <w:t xml:space="preserve"> </w:t>
      </w:r>
      <w:r>
        <w:t>building</w:t>
      </w:r>
    </w:p>
    <w:p w14:paraId="1B9D7BE2" w14:textId="2BDC2B51" w:rsidR="6D8DCB26" w:rsidRDefault="00765123" w:rsidP="6C6981D4">
      <w:pPr>
        <w:pStyle w:val="ListBullet"/>
      </w:pPr>
      <w:r>
        <w:t>effective communication.</w:t>
      </w:r>
    </w:p>
    <w:p w14:paraId="26919E37" w14:textId="0FA5BC91" w:rsidR="00526B41" w:rsidRDefault="00311D3D" w:rsidP="00311D3D">
      <w:pPr>
        <w:pStyle w:val="Caption"/>
      </w:pPr>
      <w:r>
        <w:t xml:space="preserve">Table </w:t>
      </w:r>
      <w:r>
        <w:fldChar w:fldCharType="begin"/>
      </w:r>
      <w:r>
        <w:instrText xml:space="preserve"> SEQ Table \* ARABIC </w:instrText>
      </w:r>
      <w:r>
        <w:fldChar w:fldCharType="separate"/>
      </w:r>
      <w:r w:rsidR="00C02996">
        <w:rPr>
          <w:noProof/>
        </w:rPr>
        <w:t>2</w:t>
      </w:r>
      <w:r>
        <w:fldChar w:fldCharType="end"/>
      </w:r>
      <w:r>
        <w:t xml:space="preserve"> </w:t>
      </w:r>
      <w:r w:rsidR="00B423F5">
        <w:t>–</w:t>
      </w:r>
      <w:r w:rsidR="00526B41" w:rsidRPr="00AD065C">
        <w:t xml:space="preserve"> </w:t>
      </w:r>
      <w:r w:rsidR="00FB5BC7">
        <w:t>m</w:t>
      </w:r>
      <w:r w:rsidR="00FB5BC7" w:rsidRPr="00AD065C">
        <w:t xml:space="preserve">utual </w:t>
      </w:r>
      <w:r w:rsidR="00526B41" w:rsidRPr="00AD065C">
        <w:t>regulation strategies and evidence of learning</w:t>
      </w:r>
    </w:p>
    <w:tbl>
      <w:tblPr>
        <w:tblStyle w:val="Tableheader"/>
        <w:tblW w:w="5000" w:type="pct"/>
        <w:tblLayout w:type="fixed"/>
        <w:tblLook w:val="0420" w:firstRow="1" w:lastRow="0" w:firstColumn="0" w:lastColumn="0" w:noHBand="0" w:noVBand="1"/>
        <w:tblDescription w:val="Table outlining various mutual regulation strategies, collaborative actions, evidence of learning and skills."/>
      </w:tblPr>
      <w:tblGrid>
        <w:gridCol w:w="3210"/>
        <w:gridCol w:w="3211"/>
        <w:gridCol w:w="3209"/>
      </w:tblGrid>
      <w:tr w:rsidR="008904F2" w:rsidRPr="008904F2" w14:paraId="41AA34E8" w14:textId="7B1EFFF4" w:rsidTr="009F09F8">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EFA2DF1" w14:textId="061382D9" w:rsidR="008904F2" w:rsidRPr="009F09F8" w:rsidRDefault="005C5AE8" w:rsidP="008904F2">
            <w:pPr>
              <w:rPr>
                <w:rStyle w:val="Strong"/>
                <w:b/>
                <w:bCs w:val="0"/>
              </w:rPr>
            </w:pPr>
            <w:r w:rsidRPr="009F09F8">
              <w:rPr>
                <w:rStyle w:val="Strong"/>
                <w:b/>
                <w:bCs w:val="0"/>
              </w:rPr>
              <w:t>Collaborative action</w:t>
            </w:r>
          </w:p>
        </w:tc>
        <w:tc>
          <w:tcPr>
            <w:tcW w:w="1667" w:type="pct"/>
          </w:tcPr>
          <w:p w14:paraId="2EC11E0A" w14:textId="5A140181" w:rsidR="008904F2" w:rsidRPr="009F09F8" w:rsidRDefault="008904F2" w:rsidP="008904F2">
            <w:pPr>
              <w:rPr>
                <w:rStyle w:val="Strong"/>
                <w:b/>
                <w:bCs w:val="0"/>
              </w:rPr>
            </w:pPr>
            <w:r w:rsidRPr="009F09F8">
              <w:rPr>
                <w:rStyle w:val="Strong"/>
                <w:b/>
                <w:bCs w:val="0"/>
              </w:rPr>
              <w:t>Evidence of learning</w:t>
            </w:r>
          </w:p>
        </w:tc>
        <w:tc>
          <w:tcPr>
            <w:tcW w:w="1667" w:type="pct"/>
          </w:tcPr>
          <w:p w14:paraId="6F4E2634" w14:textId="274F1E39" w:rsidR="008904F2" w:rsidRPr="009F09F8" w:rsidRDefault="008904F2" w:rsidP="008904F2">
            <w:pPr>
              <w:rPr>
                <w:rStyle w:val="Strong"/>
                <w:b/>
                <w:bCs w:val="0"/>
              </w:rPr>
            </w:pPr>
            <w:r w:rsidRPr="009F09F8">
              <w:rPr>
                <w:rStyle w:val="Strong"/>
                <w:b/>
                <w:bCs w:val="0"/>
              </w:rPr>
              <w:t>Skill</w:t>
            </w:r>
          </w:p>
        </w:tc>
      </w:tr>
      <w:tr w:rsidR="008904F2" w:rsidRPr="00BE0286" w14:paraId="1F4B22BD" w14:textId="0C4543AE" w:rsidTr="009F09F8">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1679059" w14:textId="3ED396F1" w:rsidR="00030C14" w:rsidRPr="005C5AE8" w:rsidRDefault="00030C14" w:rsidP="005C5AE8">
            <w:pPr>
              <w:pStyle w:val="ListBullet"/>
              <w:numPr>
                <w:ilvl w:val="0"/>
                <w:numId w:val="0"/>
              </w:numPr>
              <w:ind w:left="567" w:hanging="567"/>
              <w:rPr>
                <w:rStyle w:val="Strong"/>
              </w:rPr>
            </w:pPr>
            <w:r w:rsidRPr="005C5AE8">
              <w:rPr>
                <w:rStyle w:val="Strong"/>
              </w:rPr>
              <w:t>Shar</w:t>
            </w:r>
            <w:r w:rsidR="0028494E">
              <w:rPr>
                <w:rStyle w:val="Strong"/>
              </w:rPr>
              <w:t>ed</w:t>
            </w:r>
            <w:r w:rsidRPr="005C5AE8">
              <w:rPr>
                <w:rStyle w:val="Strong"/>
              </w:rPr>
              <w:t xml:space="preserve"> responsibility</w:t>
            </w:r>
          </w:p>
          <w:p w14:paraId="4BC9D45F" w14:textId="18C53AA5" w:rsidR="008904F2" w:rsidRPr="00BE0286" w:rsidRDefault="008904F2" w:rsidP="00041BEC">
            <w:pPr>
              <w:pStyle w:val="ListBullet"/>
              <w:numPr>
                <w:ilvl w:val="0"/>
                <w:numId w:val="2"/>
              </w:numPr>
            </w:pPr>
            <w:r w:rsidRPr="00BE0286">
              <w:t>Evaluate own strengths and weaknesses in relation to the group</w:t>
            </w:r>
          </w:p>
          <w:p w14:paraId="18E53075" w14:textId="77777777" w:rsidR="008904F2" w:rsidRPr="00BE0286" w:rsidRDefault="008904F2" w:rsidP="00041BEC">
            <w:pPr>
              <w:pStyle w:val="ListBullet"/>
              <w:numPr>
                <w:ilvl w:val="0"/>
                <w:numId w:val="2"/>
              </w:numPr>
            </w:pPr>
            <w:r w:rsidRPr="00BE0286">
              <w:t xml:space="preserve">Share responsibility for the tasks to reach </w:t>
            </w:r>
            <w:r>
              <w:t xml:space="preserve">a </w:t>
            </w:r>
            <w:r w:rsidRPr="00BE0286">
              <w:t>common goal</w:t>
            </w:r>
          </w:p>
          <w:p w14:paraId="10A7C041" w14:textId="77777777" w:rsidR="008904F2" w:rsidRDefault="008904F2" w:rsidP="00041BEC">
            <w:pPr>
              <w:pStyle w:val="ListBullet"/>
              <w:numPr>
                <w:ilvl w:val="0"/>
                <w:numId w:val="1"/>
              </w:numPr>
            </w:pPr>
            <w:r w:rsidRPr="00BE0286">
              <w:lastRenderedPageBreak/>
              <w:t>Match responsibilities with expertise where possible</w:t>
            </w:r>
          </w:p>
          <w:p w14:paraId="2B80BA38" w14:textId="7CBC02B5" w:rsidR="008904F2" w:rsidRPr="00BE0286" w:rsidRDefault="00115A51" w:rsidP="00041BEC">
            <w:pPr>
              <w:pStyle w:val="ListBullet"/>
              <w:numPr>
                <w:ilvl w:val="0"/>
                <w:numId w:val="2"/>
              </w:numPr>
            </w:pPr>
            <w:r w:rsidRPr="00BE0286">
              <w:t>Monitor own and others’ contribution</w:t>
            </w:r>
            <w:r>
              <w:t>s</w:t>
            </w:r>
            <w:r w:rsidRPr="00BE0286">
              <w:t xml:space="preserve"> to the group and overall progress</w:t>
            </w:r>
          </w:p>
        </w:tc>
        <w:tc>
          <w:tcPr>
            <w:tcW w:w="1667" w:type="pct"/>
          </w:tcPr>
          <w:p w14:paraId="0474B54A" w14:textId="77777777" w:rsidR="008904F2" w:rsidRPr="00BE0286" w:rsidRDefault="008904F2" w:rsidP="00041BEC">
            <w:pPr>
              <w:pStyle w:val="ListBullet"/>
              <w:numPr>
                <w:ilvl w:val="0"/>
                <w:numId w:val="2"/>
              </w:numPr>
            </w:pPr>
            <w:r w:rsidRPr="00BE0286">
              <w:lastRenderedPageBreak/>
              <w:t>Recognises limits of own personal knowledge or skills</w:t>
            </w:r>
          </w:p>
          <w:p w14:paraId="0C5B7B2D" w14:textId="77777777" w:rsidR="008904F2" w:rsidRPr="00BE0286" w:rsidRDefault="008904F2" w:rsidP="00041BEC">
            <w:pPr>
              <w:pStyle w:val="ListBullet"/>
              <w:numPr>
                <w:ilvl w:val="0"/>
                <w:numId w:val="2"/>
              </w:numPr>
            </w:pPr>
            <w:r w:rsidRPr="00BE0286">
              <w:t xml:space="preserve">Contributes to development of role descriptions, including allocation of tasks to </w:t>
            </w:r>
            <w:r w:rsidRPr="00BE0286">
              <w:lastRenderedPageBreak/>
              <w:t>roles</w:t>
            </w:r>
          </w:p>
          <w:p w14:paraId="2C913608" w14:textId="77777777" w:rsidR="008904F2" w:rsidRPr="00BE0286" w:rsidRDefault="008904F2" w:rsidP="00041BEC">
            <w:pPr>
              <w:pStyle w:val="ListBullet"/>
              <w:numPr>
                <w:ilvl w:val="0"/>
                <w:numId w:val="2"/>
              </w:numPr>
            </w:pPr>
            <w:r w:rsidRPr="00BE0286">
              <w:t>Nominates or adopts roles suitable to strengths and expertise</w:t>
            </w:r>
          </w:p>
          <w:p w14:paraId="59D28BB9" w14:textId="77777777" w:rsidR="008904F2" w:rsidRPr="00BE0286" w:rsidRDefault="008904F2" w:rsidP="00041BEC">
            <w:pPr>
              <w:pStyle w:val="ListBullet"/>
              <w:numPr>
                <w:ilvl w:val="0"/>
                <w:numId w:val="2"/>
              </w:numPr>
            </w:pPr>
            <w:r w:rsidRPr="00BE0286">
              <w:t>Discusses the allocation of roles within the group</w:t>
            </w:r>
          </w:p>
          <w:p w14:paraId="7D472899" w14:textId="77777777" w:rsidR="008904F2" w:rsidRPr="00BE0286" w:rsidRDefault="008904F2" w:rsidP="00041BEC">
            <w:pPr>
              <w:pStyle w:val="ListBullet"/>
              <w:numPr>
                <w:ilvl w:val="0"/>
                <w:numId w:val="2"/>
              </w:numPr>
            </w:pPr>
            <w:r w:rsidRPr="00BE0286">
              <w:t>Applies knowledge of strengths and abilities of self and others to role allocations</w:t>
            </w:r>
          </w:p>
          <w:p w14:paraId="390143D2" w14:textId="141CDDF5" w:rsidR="008904F2" w:rsidRDefault="008904F2" w:rsidP="5430F7F8">
            <w:pPr>
              <w:pStyle w:val="ListBullet"/>
            </w:pPr>
            <w:r w:rsidRPr="00BE0286">
              <w:t>Encourages or supports others to adopt roles based on their expertise</w:t>
            </w:r>
          </w:p>
          <w:p w14:paraId="100F67C5" w14:textId="18E1C603" w:rsidR="004728AD" w:rsidRDefault="004728AD" w:rsidP="5430F7F8">
            <w:pPr>
              <w:pStyle w:val="ListBullet"/>
            </w:pPr>
            <w:r w:rsidRPr="00BE0286">
              <w:t>Monitors and evaluates the work and contribution</w:t>
            </w:r>
            <w:r>
              <w:t>s</w:t>
            </w:r>
            <w:r w:rsidRPr="00BE0286">
              <w:t xml:space="preserve"> of self and others through self and peer assessment</w:t>
            </w:r>
          </w:p>
          <w:p w14:paraId="06B31577" w14:textId="59439620" w:rsidR="008904F2" w:rsidRPr="00BE0286" w:rsidRDefault="00FD622E" w:rsidP="00041BEC">
            <w:pPr>
              <w:pStyle w:val="ListBullet"/>
              <w:numPr>
                <w:ilvl w:val="0"/>
                <w:numId w:val="2"/>
              </w:numPr>
            </w:pPr>
            <w:r w:rsidRPr="00BE0286">
              <w:t>Acknowledges own and others’ successes and areas for improvement in relation to the investigation process and outcomes</w:t>
            </w:r>
          </w:p>
        </w:tc>
        <w:tc>
          <w:tcPr>
            <w:tcW w:w="1667" w:type="pct"/>
          </w:tcPr>
          <w:p w14:paraId="2147483A" w14:textId="77777777" w:rsidR="008904F2" w:rsidRDefault="008904F2" w:rsidP="00041BEC">
            <w:pPr>
              <w:pStyle w:val="ListBullet"/>
              <w:numPr>
                <w:ilvl w:val="0"/>
                <w:numId w:val="2"/>
              </w:numPr>
            </w:pPr>
            <w:r>
              <w:lastRenderedPageBreak/>
              <w:t>Self-awareness and reflection</w:t>
            </w:r>
          </w:p>
          <w:p w14:paraId="584226FA" w14:textId="46AA928A" w:rsidR="008904F2" w:rsidRPr="00BE0286" w:rsidRDefault="008904F2" w:rsidP="00041BEC">
            <w:pPr>
              <w:pStyle w:val="ListBullet"/>
              <w:numPr>
                <w:ilvl w:val="0"/>
                <w:numId w:val="2"/>
              </w:numPr>
            </w:pPr>
            <w:r>
              <w:t>Initiative and responsibility</w:t>
            </w:r>
          </w:p>
        </w:tc>
      </w:tr>
      <w:tr w:rsidR="008904F2" w:rsidRPr="00BE0286" w14:paraId="45CBE5D3" w14:textId="07B02942" w:rsidTr="009F09F8">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04C017BB" w14:textId="476D1587" w:rsidR="00F175CD" w:rsidRPr="00837259" w:rsidRDefault="00F175CD" w:rsidP="00837259">
            <w:pPr>
              <w:pStyle w:val="ListBullet"/>
              <w:numPr>
                <w:ilvl w:val="0"/>
                <w:numId w:val="0"/>
              </w:numPr>
              <w:ind w:left="567" w:hanging="567"/>
              <w:rPr>
                <w:rStyle w:val="Strong"/>
              </w:rPr>
            </w:pPr>
            <w:r w:rsidRPr="00837259">
              <w:rPr>
                <w:rStyle w:val="Strong"/>
              </w:rPr>
              <w:t>Personal responsibility</w:t>
            </w:r>
          </w:p>
          <w:p w14:paraId="54B05147" w14:textId="0135B728" w:rsidR="008904F2" w:rsidRPr="00BE0286" w:rsidRDefault="008904F2" w:rsidP="00041BEC">
            <w:pPr>
              <w:pStyle w:val="ListBullet"/>
              <w:numPr>
                <w:ilvl w:val="0"/>
                <w:numId w:val="2"/>
              </w:numPr>
            </w:pPr>
            <w:r w:rsidRPr="00BE0286">
              <w:t>Make quality and relevant contributions</w:t>
            </w:r>
          </w:p>
          <w:p w14:paraId="79BA85CE" w14:textId="2D7EF904" w:rsidR="00FD622E" w:rsidRDefault="008904F2" w:rsidP="5430F7F8">
            <w:pPr>
              <w:pStyle w:val="ListBullet"/>
            </w:pPr>
            <w:r w:rsidRPr="00BE0286">
              <w:t xml:space="preserve">Persist with tasks when </w:t>
            </w:r>
            <w:r w:rsidRPr="00BE0286">
              <w:lastRenderedPageBreak/>
              <w:t>challenged</w:t>
            </w:r>
          </w:p>
          <w:p w14:paraId="0956FB4F" w14:textId="6507948D" w:rsidR="00FD622E" w:rsidRPr="00BE0286" w:rsidRDefault="00FD622E" w:rsidP="5430F7F8">
            <w:pPr>
              <w:pStyle w:val="ListBullet"/>
            </w:pPr>
            <w:r w:rsidRPr="00BE0286">
              <w:t>Take personal responsibility</w:t>
            </w:r>
          </w:p>
          <w:p w14:paraId="68F3CA7B" w14:textId="0DB8979D" w:rsidR="00FD622E" w:rsidRPr="00BE0286" w:rsidRDefault="00FD622E" w:rsidP="5430F7F8">
            <w:pPr>
              <w:pStyle w:val="ListBullet"/>
            </w:pPr>
            <w:r w:rsidRPr="00BE0286">
              <w:t xml:space="preserve">Perform responsibilities assigned by </w:t>
            </w:r>
            <w:r>
              <w:t xml:space="preserve">the </w:t>
            </w:r>
            <w:r w:rsidRPr="00BE0286">
              <w:t>collective group</w:t>
            </w:r>
          </w:p>
          <w:p w14:paraId="09750F25" w14:textId="40BE3C1B" w:rsidR="008904F2" w:rsidRPr="00BE0286" w:rsidRDefault="00FD622E" w:rsidP="005407CA">
            <w:pPr>
              <w:pStyle w:val="ListBullet"/>
            </w:pPr>
            <w:r w:rsidRPr="00BE0286">
              <w:t>Set goals based on individual responsibility and group progress</w:t>
            </w:r>
          </w:p>
        </w:tc>
        <w:tc>
          <w:tcPr>
            <w:tcW w:w="1667" w:type="pct"/>
          </w:tcPr>
          <w:p w14:paraId="6AD2C672" w14:textId="77777777" w:rsidR="008904F2" w:rsidRPr="00BE0286" w:rsidRDefault="008904F2" w:rsidP="00041BEC">
            <w:pPr>
              <w:pStyle w:val="ListBullet"/>
              <w:numPr>
                <w:ilvl w:val="0"/>
                <w:numId w:val="2"/>
              </w:numPr>
            </w:pPr>
            <w:r w:rsidRPr="00BE0286">
              <w:lastRenderedPageBreak/>
              <w:t xml:space="preserve">Makes contributions that support or progress the investigation towards the group goal or a deeper understanding of the </w:t>
            </w:r>
            <w:r w:rsidRPr="00BE0286">
              <w:lastRenderedPageBreak/>
              <w:t>investigation focus</w:t>
            </w:r>
          </w:p>
          <w:p w14:paraId="3313F29C" w14:textId="77777777" w:rsidR="008904F2" w:rsidRPr="00BE0286" w:rsidRDefault="008904F2" w:rsidP="00041BEC">
            <w:pPr>
              <w:pStyle w:val="ListBullet"/>
              <w:numPr>
                <w:ilvl w:val="0"/>
                <w:numId w:val="2"/>
              </w:numPr>
            </w:pPr>
            <w:r w:rsidRPr="00BE0286">
              <w:t>Identifies what has and has not been contributed to progress the investigation</w:t>
            </w:r>
          </w:p>
          <w:p w14:paraId="1F4F136E" w14:textId="77777777" w:rsidR="008904F2" w:rsidRPr="00BE0286" w:rsidRDefault="008904F2" w:rsidP="00041BEC">
            <w:pPr>
              <w:pStyle w:val="ListBullet"/>
              <w:numPr>
                <w:ilvl w:val="0"/>
                <w:numId w:val="2"/>
              </w:numPr>
            </w:pPr>
            <w:r w:rsidRPr="00BE0286">
              <w:t>Adapts behaviour for task completion</w:t>
            </w:r>
          </w:p>
          <w:p w14:paraId="37A924C0" w14:textId="77777777" w:rsidR="008904F2" w:rsidRPr="00BE0286" w:rsidRDefault="008904F2" w:rsidP="00041BEC">
            <w:pPr>
              <w:pStyle w:val="ListBullet"/>
              <w:numPr>
                <w:ilvl w:val="0"/>
                <w:numId w:val="2"/>
              </w:numPr>
            </w:pPr>
            <w:r w:rsidRPr="00BE0286">
              <w:t>Provides constructive updates on own progress</w:t>
            </w:r>
          </w:p>
          <w:p w14:paraId="6EF39FA8" w14:textId="7B3D678E" w:rsidR="008904F2" w:rsidRPr="00BE0286" w:rsidRDefault="008904F2" w:rsidP="00041BEC">
            <w:pPr>
              <w:pStyle w:val="ListBullet"/>
              <w:numPr>
                <w:ilvl w:val="0"/>
                <w:numId w:val="2"/>
              </w:numPr>
            </w:pPr>
            <w:r w:rsidRPr="00BE0286">
              <w:t>Monitors and evaluates the work and contribution</w:t>
            </w:r>
            <w:r>
              <w:t>s</w:t>
            </w:r>
            <w:r w:rsidRPr="00BE0286">
              <w:t xml:space="preserve"> of self and others through self and peer assessment</w:t>
            </w:r>
          </w:p>
          <w:p w14:paraId="1340DBEE" w14:textId="77777777" w:rsidR="008904F2" w:rsidRPr="00BE0286" w:rsidRDefault="008904F2" w:rsidP="00041BEC">
            <w:pPr>
              <w:pStyle w:val="ListBullet"/>
              <w:numPr>
                <w:ilvl w:val="0"/>
                <w:numId w:val="2"/>
              </w:numPr>
            </w:pPr>
            <w:r w:rsidRPr="00BE0286">
              <w:t>Assesses the extent to which individual roles and responsibilities enhance group cohesion and the achievement of personal and group objectives</w:t>
            </w:r>
          </w:p>
          <w:p w14:paraId="36ADD00B" w14:textId="77777777" w:rsidR="005F2176" w:rsidRPr="00BE0286" w:rsidRDefault="005F2176" w:rsidP="00041BEC">
            <w:pPr>
              <w:pStyle w:val="ListBullet"/>
              <w:numPr>
                <w:ilvl w:val="0"/>
                <w:numId w:val="1"/>
              </w:numPr>
            </w:pPr>
            <w:r w:rsidRPr="00BE0286">
              <w:t>Meets deadlines and works within the group boundaries and expectations</w:t>
            </w:r>
          </w:p>
          <w:p w14:paraId="451310E2" w14:textId="77777777" w:rsidR="005F2176" w:rsidRPr="00BE0286" w:rsidRDefault="005F2176" w:rsidP="00041BEC">
            <w:pPr>
              <w:pStyle w:val="ListBullet"/>
              <w:numPr>
                <w:ilvl w:val="0"/>
                <w:numId w:val="1"/>
              </w:numPr>
            </w:pPr>
            <w:r w:rsidRPr="00BE0286">
              <w:t xml:space="preserve">Demonstrates </w:t>
            </w:r>
            <w:r>
              <w:t xml:space="preserve">that </w:t>
            </w:r>
            <w:r w:rsidRPr="00BE0286">
              <w:t>they are prepared for group tasks</w:t>
            </w:r>
          </w:p>
          <w:p w14:paraId="077B949B" w14:textId="77777777" w:rsidR="005F2176" w:rsidRPr="00BE0286" w:rsidRDefault="005F2176" w:rsidP="00041BEC">
            <w:pPr>
              <w:pStyle w:val="ListBullet"/>
              <w:numPr>
                <w:ilvl w:val="0"/>
                <w:numId w:val="1"/>
              </w:numPr>
            </w:pPr>
            <w:r w:rsidRPr="00BE0286">
              <w:lastRenderedPageBreak/>
              <w:t>Performs the actions of an assigned role</w:t>
            </w:r>
          </w:p>
          <w:p w14:paraId="2B00C45E" w14:textId="5CE81621" w:rsidR="005F2176" w:rsidRPr="00BE0286" w:rsidRDefault="005F2176" w:rsidP="00041BEC">
            <w:pPr>
              <w:pStyle w:val="ListBullet"/>
              <w:numPr>
                <w:ilvl w:val="0"/>
                <w:numId w:val="1"/>
              </w:numPr>
            </w:pPr>
            <w:r w:rsidRPr="00BE0286">
              <w:t>Creates and works towards individual short</w:t>
            </w:r>
            <w:r w:rsidR="00C31522">
              <w:t>-</w:t>
            </w:r>
            <w:r w:rsidRPr="00BE0286">
              <w:t>term and long-term goals to complete required tasks for</w:t>
            </w:r>
            <w:r>
              <w:t xml:space="preserve"> each</w:t>
            </w:r>
            <w:r w:rsidRPr="00BE0286">
              <w:t xml:space="preserve"> role</w:t>
            </w:r>
          </w:p>
          <w:p w14:paraId="11675F9E" w14:textId="76A7EFF9" w:rsidR="008904F2" w:rsidRPr="00BE0286" w:rsidRDefault="005F2176" w:rsidP="00041BEC">
            <w:pPr>
              <w:pStyle w:val="ListBullet"/>
              <w:numPr>
                <w:ilvl w:val="0"/>
                <w:numId w:val="2"/>
              </w:numPr>
            </w:pPr>
            <w:r w:rsidRPr="00BE0286">
              <w:t>Contributes to the development, monitoring and achievement of group goals</w:t>
            </w:r>
          </w:p>
        </w:tc>
        <w:tc>
          <w:tcPr>
            <w:tcW w:w="1667" w:type="pct"/>
          </w:tcPr>
          <w:p w14:paraId="336DA253" w14:textId="77777777" w:rsidR="008904F2" w:rsidRDefault="008904F2" w:rsidP="00041BEC">
            <w:pPr>
              <w:pStyle w:val="ListBullet"/>
              <w:numPr>
                <w:ilvl w:val="0"/>
                <w:numId w:val="2"/>
              </w:numPr>
            </w:pPr>
            <w:r>
              <w:lastRenderedPageBreak/>
              <w:t>Resilience and adaptability</w:t>
            </w:r>
          </w:p>
          <w:p w14:paraId="3BB78EB2" w14:textId="589D0BED" w:rsidR="008904F2" w:rsidRPr="00BE0286" w:rsidRDefault="008904F2" w:rsidP="3EF05999">
            <w:pPr>
              <w:pStyle w:val="ListBullet"/>
            </w:pPr>
            <w:r>
              <w:t>Goal setting and tracking</w:t>
            </w:r>
          </w:p>
          <w:p w14:paraId="0C2B8D17" w14:textId="0657010D" w:rsidR="008904F2" w:rsidRPr="00BE0286" w:rsidRDefault="3A6CC435" w:rsidP="008904F2">
            <w:pPr>
              <w:pStyle w:val="ListBullet"/>
            </w:pPr>
            <w:r>
              <w:lastRenderedPageBreak/>
              <w:t>Initiative and responsibility</w:t>
            </w:r>
          </w:p>
        </w:tc>
      </w:tr>
      <w:tr w:rsidR="00837259" w:rsidRPr="00BE0286" w14:paraId="23E6A235" w14:textId="6C0AD6F4" w:rsidTr="009F09F8">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6682894" w14:textId="4C333F9E" w:rsidR="00837259" w:rsidRPr="004C05E7" w:rsidRDefault="00837259" w:rsidP="00837259">
            <w:pPr>
              <w:pStyle w:val="ListBullet"/>
              <w:numPr>
                <w:ilvl w:val="0"/>
                <w:numId w:val="0"/>
              </w:numPr>
              <w:ind w:left="567" w:hanging="567"/>
              <w:rPr>
                <w:rStyle w:val="Strong"/>
              </w:rPr>
            </w:pPr>
            <w:r w:rsidRPr="004C05E7">
              <w:rPr>
                <w:rStyle w:val="Strong"/>
              </w:rPr>
              <w:lastRenderedPageBreak/>
              <w:t xml:space="preserve">Role </w:t>
            </w:r>
            <w:r w:rsidR="004C05E7" w:rsidRPr="004C05E7">
              <w:rPr>
                <w:rStyle w:val="Strong"/>
              </w:rPr>
              <w:t>coordination</w:t>
            </w:r>
          </w:p>
          <w:p w14:paraId="24E99BAC" w14:textId="77777777" w:rsidR="00837259" w:rsidRPr="00BE0286" w:rsidRDefault="00837259" w:rsidP="00041BEC">
            <w:pPr>
              <w:pStyle w:val="ListBullet"/>
              <w:numPr>
                <w:ilvl w:val="0"/>
                <w:numId w:val="2"/>
              </w:numPr>
            </w:pPr>
            <w:r w:rsidRPr="00BE0286">
              <w:t>Discuss individual and group responsibilities at different steps of the investigation</w:t>
            </w:r>
          </w:p>
          <w:p w14:paraId="3105CA29" w14:textId="77777777" w:rsidR="00837259" w:rsidRPr="00BE0286" w:rsidRDefault="00837259" w:rsidP="00041BEC">
            <w:pPr>
              <w:pStyle w:val="ListBullet"/>
              <w:numPr>
                <w:ilvl w:val="0"/>
                <w:numId w:val="2"/>
              </w:numPr>
            </w:pPr>
            <w:r w:rsidRPr="00BE0286">
              <w:t>Share roles between group members</w:t>
            </w:r>
          </w:p>
          <w:p w14:paraId="531936F2" w14:textId="462954F8" w:rsidR="00837259" w:rsidRPr="00BE0286" w:rsidRDefault="00837259" w:rsidP="00041BEC">
            <w:pPr>
              <w:pStyle w:val="ListBullet"/>
              <w:numPr>
                <w:ilvl w:val="0"/>
                <w:numId w:val="2"/>
              </w:numPr>
            </w:pPr>
            <w:r w:rsidRPr="00BE0286">
              <w:t>Adapt roles or group composition if necessary</w:t>
            </w:r>
          </w:p>
        </w:tc>
        <w:tc>
          <w:tcPr>
            <w:tcW w:w="1667" w:type="pct"/>
          </w:tcPr>
          <w:p w14:paraId="3AAD9246" w14:textId="4EA5E6D3" w:rsidR="00837259" w:rsidRPr="00BE0286" w:rsidRDefault="00837259" w:rsidP="00041BEC">
            <w:pPr>
              <w:pStyle w:val="ListBullet"/>
              <w:numPr>
                <w:ilvl w:val="0"/>
                <w:numId w:val="2"/>
              </w:numPr>
            </w:pPr>
            <w:r w:rsidRPr="00BE0286">
              <w:t>Identifies tasks and subtasks at different points of investigation</w:t>
            </w:r>
          </w:p>
          <w:p w14:paraId="2FD15BA7" w14:textId="77777777" w:rsidR="00837259" w:rsidRPr="00BE0286" w:rsidRDefault="00837259" w:rsidP="00041BEC">
            <w:pPr>
              <w:pStyle w:val="ListBullet"/>
              <w:numPr>
                <w:ilvl w:val="0"/>
                <w:numId w:val="2"/>
              </w:numPr>
            </w:pPr>
            <w:r w:rsidRPr="00BE0286">
              <w:t>Contributes constructively to discussions about roles and responsibilities, including task allocation and change of roles at different points of the investigation</w:t>
            </w:r>
          </w:p>
          <w:p w14:paraId="08258EDE" w14:textId="0DB5CF71" w:rsidR="00837259" w:rsidRPr="00BE0286" w:rsidRDefault="00837259" w:rsidP="00041BEC">
            <w:pPr>
              <w:pStyle w:val="ListBullet"/>
              <w:numPr>
                <w:ilvl w:val="0"/>
                <w:numId w:val="2"/>
              </w:numPr>
            </w:pPr>
            <w:r w:rsidRPr="00BE0286">
              <w:t>Understands and communicates who does what, how, why and when in line with the group goals and investigation process</w:t>
            </w:r>
          </w:p>
        </w:tc>
        <w:tc>
          <w:tcPr>
            <w:tcW w:w="1667" w:type="pct"/>
          </w:tcPr>
          <w:p w14:paraId="12E3D741" w14:textId="77777777" w:rsidR="00355CED" w:rsidRDefault="00837259" w:rsidP="00041BEC">
            <w:pPr>
              <w:pStyle w:val="ListBullet"/>
              <w:numPr>
                <w:ilvl w:val="0"/>
                <w:numId w:val="2"/>
              </w:numPr>
            </w:pPr>
            <w:r>
              <w:t>Respect and relationship building</w:t>
            </w:r>
          </w:p>
          <w:p w14:paraId="76E53930" w14:textId="49C58ABD" w:rsidR="00837259" w:rsidRPr="00BE0286" w:rsidRDefault="00837259" w:rsidP="00041BEC">
            <w:pPr>
              <w:pStyle w:val="ListBullet"/>
              <w:numPr>
                <w:ilvl w:val="0"/>
                <w:numId w:val="2"/>
              </w:numPr>
            </w:pPr>
            <w:r>
              <w:t>Effective communication</w:t>
            </w:r>
          </w:p>
        </w:tc>
      </w:tr>
    </w:tbl>
    <w:p w14:paraId="0E05A48A" w14:textId="2199FA25" w:rsidR="00526B41" w:rsidRPr="00D1618C" w:rsidRDefault="00526B41" w:rsidP="00F83B2D">
      <w:pPr>
        <w:pStyle w:val="Heading2"/>
      </w:pPr>
      <w:bookmarkStart w:id="15" w:name="_Toc148954153"/>
      <w:bookmarkStart w:id="16" w:name="_Toc212034736"/>
      <w:r>
        <w:lastRenderedPageBreak/>
        <w:t xml:space="preserve">Element 3 – </w:t>
      </w:r>
      <w:r w:rsidR="00E7621F" w:rsidRPr="00F83B2D">
        <w:t>s</w:t>
      </w:r>
      <w:r w:rsidRPr="00F83B2D">
        <w:t>hared</w:t>
      </w:r>
      <w:r>
        <w:t xml:space="preserve"> </w:t>
      </w:r>
      <w:r w:rsidRPr="00D62A62">
        <w:t>understanding</w:t>
      </w:r>
      <w:bookmarkEnd w:id="15"/>
      <w:bookmarkEnd w:id="16"/>
    </w:p>
    <w:p w14:paraId="3A0FEFB8" w14:textId="7708BEF6" w:rsidR="00DF0636" w:rsidRPr="00AD065C" w:rsidRDefault="00DF0636" w:rsidP="00F83B2D">
      <w:r>
        <w:t xml:space="preserve">This element </w:t>
      </w:r>
      <w:r w:rsidR="00044F13">
        <w:t>places a strong emphasis on</w:t>
      </w:r>
      <w:r>
        <w:t xml:space="preserve"> the active engagement of all group members in contributing to the collective </w:t>
      </w:r>
      <w:r w:rsidRPr="00F83B2D">
        <w:t>knowledge</w:t>
      </w:r>
      <w:r>
        <w:t xml:space="preserve"> and understanding of the group</w:t>
      </w:r>
      <w:r w:rsidR="00C36D4A">
        <w:t>. For collaboration to be effective, it is essential that all members actively participate and share their insights</w:t>
      </w:r>
      <w:r w:rsidR="009B01C0">
        <w:t xml:space="preserve"> as part of the</w:t>
      </w:r>
      <w:r w:rsidR="0067248E">
        <w:t xml:space="preserve"> </w:t>
      </w:r>
      <w:r w:rsidR="000B5450">
        <w:t xml:space="preserve">desire for </w:t>
      </w:r>
      <w:r w:rsidR="0067248E">
        <w:t xml:space="preserve">collaborative </w:t>
      </w:r>
      <w:r>
        <w:t>progress</w:t>
      </w:r>
      <w:r w:rsidR="0040185A">
        <w:t>ion</w:t>
      </w:r>
      <w:r>
        <w:t>. Specifically,</w:t>
      </w:r>
      <w:r w:rsidR="003B52C8">
        <w:t xml:space="preserve"> this element</w:t>
      </w:r>
      <w:r>
        <w:t xml:space="preserve"> </w:t>
      </w:r>
      <w:r w:rsidR="0067248E">
        <w:t>underscores</w:t>
      </w:r>
      <w:r>
        <w:t xml:space="preserve"> the importance of each group member's actions in developing a</w:t>
      </w:r>
      <w:r w:rsidR="003B52C8">
        <w:t xml:space="preserve"> deep and nuanced </w:t>
      </w:r>
      <w:r w:rsidR="5E6F30EA">
        <w:t xml:space="preserve">collective </w:t>
      </w:r>
      <w:r>
        <w:t xml:space="preserve">understanding of key health and movement concepts. </w:t>
      </w:r>
      <w:r w:rsidR="009B01C0">
        <w:t xml:space="preserve">By doing so, members help to ensure that the group's efforts are grounded in a solid foundation of </w:t>
      </w:r>
      <w:r w:rsidR="001D5A74">
        <w:t xml:space="preserve">collective </w:t>
      </w:r>
      <w:r w:rsidR="009B01C0">
        <w:t>knowledge that directly supports their goals and objectives.</w:t>
      </w:r>
    </w:p>
    <w:p w14:paraId="72FB558A" w14:textId="77777777" w:rsidR="00526B41" w:rsidRPr="00AD065C" w:rsidRDefault="00526B41" w:rsidP="00D62A62">
      <w:r>
        <w:t>Skills which support this element include, but are not limited to:</w:t>
      </w:r>
    </w:p>
    <w:p w14:paraId="4B7A74EC" w14:textId="01763D2B" w:rsidR="2CA6B4B0" w:rsidRDefault="00DE1D58" w:rsidP="6FF58D65">
      <w:pPr>
        <w:pStyle w:val="ListBullet"/>
        <w:rPr>
          <w:szCs w:val="22"/>
        </w:rPr>
      </w:pPr>
      <w:r>
        <w:t>initiative and responsibility</w:t>
      </w:r>
    </w:p>
    <w:p w14:paraId="2BF99B0C" w14:textId="3C5F06E3" w:rsidR="6FF58D65" w:rsidRDefault="00DE1D58" w:rsidP="0041764A">
      <w:pPr>
        <w:pStyle w:val="ListBullet"/>
      </w:pPr>
      <w:r>
        <w:t xml:space="preserve">effective </w:t>
      </w:r>
      <w:r w:rsidRPr="00F83B2D">
        <w:t>communication</w:t>
      </w:r>
    </w:p>
    <w:p w14:paraId="76388D01" w14:textId="74A335FE" w:rsidR="36536678" w:rsidRDefault="00DE1D58" w:rsidP="6C6981D4">
      <w:pPr>
        <w:pStyle w:val="ListBullet"/>
      </w:pPr>
      <w:r>
        <w:t>emotional regulation and empathy</w:t>
      </w:r>
    </w:p>
    <w:p w14:paraId="11D32E8E" w14:textId="2F263D80" w:rsidR="36536678" w:rsidRDefault="00DE1D58" w:rsidP="6C6981D4">
      <w:pPr>
        <w:pStyle w:val="ListBullet"/>
      </w:pPr>
      <w:r>
        <w:t>self-awareness and reflection</w:t>
      </w:r>
    </w:p>
    <w:p w14:paraId="0A174B40" w14:textId="7580BBE0" w:rsidR="36536678" w:rsidRDefault="00DE1D58" w:rsidP="6C6981D4">
      <w:pPr>
        <w:pStyle w:val="ListBullet"/>
      </w:pPr>
      <w:r>
        <w:t>resilience and adaptability</w:t>
      </w:r>
    </w:p>
    <w:p w14:paraId="6C5FF0CC" w14:textId="189A5D08" w:rsidR="36536678" w:rsidRDefault="00DE1D58" w:rsidP="6C6981D4">
      <w:pPr>
        <w:pStyle w:val="ListBullet"/>
      </w:pPr>
      <w:r>
        <w:t>decision-making and problem-solving</w:t>
      </w:r>
      <w:r w:rsidR="00E617E3">
        <w:t>.</w:t>
      </w:r>
    </w:p>
    <w:p w14:paraId="2607B675" w14:textId="49D17C44" w:rsidR="00526B41" w:rsidRPr="00AD065C" w:rsidRDefault="00C02996" w:rsidP="00C02996">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D1618C">
        <w:t xml:space="preserve">– </w:t>
      </w:r>
      <w:r w:rsidR="006D6DED">
        <w:t>s</w:t>
      </w:r>
      <w:r w:rsidR="006D6DED" w:rsidRPr="00AD065C">
        <w:t xml:space="preserve">hared </w:t>
      </w:r>
      <w:r w:rsidR="00526B41" w:rsidRPr="00AD065C">
        <w:t>understanding strategies and evidence of learning</w:t>
      </w:r>
    </w:p>
    <w:tbl>
      <w:tblPr>
        <w:tblStyle w:val="Tableheader"/>
        <w:tblW w:w="5000" w:type="pct"/>
        <w:tblLayout w:type="fixed"/>
        <w:tblLook w:val="0420" w:firstRow="1" w:lastRow="0" w:firstColumn="0" w:lastColumn="0" w:noHBand="0" w:noVBand="1"/>
        <w:tblDescription w:val="Table outlining various shared understanding strategies, collaborative actions, evidence of learning and skills."/>
      </w:tblPr>
      <w:tblGrid>
        <w:gridCol w:w="3210"/>
        <w:gridCol w:w="3211"/>
        <w:gridCol w:w="3209"/>
      </w:tblGrid>
      <w:tr w:rsidR="000974E5" w:rsidRPr="00FA7BC8" w14:paraId="6AA53CD4" w14:textId="36EE297F" w:rsidTr="00C0299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D823D19" w14:textId="2707E6CD" w:rsidR="000974E5" w:rsidRPr="00203FEE" w:rsidRDefault="001C1C02" w:rsidP="000974E5">
            <w:pPr>
              <w:rPr>
                <w:rStyle w:val="Strong"/>
                <w:b/>
                <w:bCs w:val="0"/>
              </w:rPr>
            </w:pPr>
            <w:r w:rsidRPr="00203FEE">
              <w:rPr>
                <w:rStyle w:val="Strong"/>
                <w:b/>
                <w:bCs w:val="0"/>
              </w:rPr>
              <w:t>Collaborative action</w:t>
            </w:r>
          </w:p>
        </w:tc>
        <w:tc>
          <w:tcPr>
            <w:tcW w:w="1667" w:type="pct"/>
          </w:tcPr>
          <w:p w14:paraId="186EB868" w14:textId="62ABB63D" w:rsidR="000974E5" w:rsidRPr="00203FEE" w:rsidRDefault="000974E5" w:rsidP="000974E5">
            <w:pPr>
              <w:rPr>
                <w:rStyle w:val="Strong"/>
                <w:b/>
                <w:bCs w:val="0"/>
              </w:rPr>
            </w:pPr>
            <w:r w:rsidRPr="00203FEE">
              <w:rPr>
                <w:rStyle w:val="Strong"/>
                <w:b/>
                <w:bCs w:val="0"/>
              </w:rPr>
              <w:t>Evidence of learning</w:t>
            </w:r>
          </w:p>
        </w:tc>
        <w:tc>
          <w:tcPr>
            <w:tcW w:w="1667" w:type="pct"/>
          </w:tcPr>
          <w:p w14:paraId="69BABFC8" w14:textId="63C82569" w:rsidR="000974E5" w:rsidRPr="00203FEE" w:rsidRDefault="000974E5" w:rsidP="000974E5">
            <w:pPr>
              <w:rPr>
                <w:rStyle w:val="Strong"/>
                <w:b/>
                <w:bCs w:val="0"/>
              </w:rPr>
            </w:pPr>
            <w:r w:rsidRPr="00203FEE">
              <w:rPr>
                <w:rStyle w:val="Strong"/>
                <w:b/>
                <w:bCs w:val="0"/>
              </w:rPr>
              <w:t>Skills</w:t>
            </w:r>
          </w:p>
        </w:tc>
      </w:tr>
      <w:tr w:rsidR="000974E5" w:rsidRPr="00BE0286" w14:paraId="6F862F7A" w14:textId="4DB65B04" w:rsidTr="00C0299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0B9E02F" w14:textId="419EE182" w:rsidR="00DB5AC7" w:rsidRPr="002F347A" w:rsidRDefault="00037ABE" w:rsidP="00167752">
            <w:pPr>
              <w:pStyle w:val="ListBullet"/>
              <w:numPr>
                <w:ilvl w:val="0"/>
                <w:numId w:val="0"/>
              </w:numPr>
              <w:ind w:left="567" w:hanging="567"/>
              <w:rPr>
                <w:rStyle w:val="Strong"/>
              </w:rPr>
            </w:pPr>
            <w:r>
              <w:rPr>
                <w:rStyle w:val="Strong"/>
              </w:rPr>
              <w:t xml:space="preserve">Meaningful </w:t>
            </w:r>
            <w:r w:rsidR="002F347A" w:rsidRPr="002F347A">
              <w:rPr>
                <w:rStyle w:val="Strong"/>
              </w:rPr>
              <w:t>contribution</w:t>
            </w:r>
          </w:p>
          <w:p w14:paraId="2C7BBC82" w14:textId="0CA36FA2" w:rsidR="000974E5" w:rsidRPr="00BE0286" w:rsidRDefault="000974E5" w:rsidP="00041BEC">
            <w:pPr>
              <w:pStyle w:val="ListBullet"/>
              <w:numPr>
                <w:ilvl w:val="0"/>
                <w:numId w:val="2"/>
              </w:numPr>
            </w:pPr>
            <w:r w:rsidRPr="00BE0286">
              <w:t>Pool resources and information, including</w:t>
            </w:r>
          </w:p>
          <w:p w14:paraId="21FB9B60" w14:textId="77777777" w:rsidR="000974E5" w:rsidRPr="00BE0286" w:rsidRDefault="000974E5" w:rsidP="000974E5">
            <w:pPr>
              <w:pStyle w:val="ListBullet2"/>
              <w:ind w:left="1165"/>
            </w:pPr>
            <w:r w:rsidRPr="00BE0286">
              <w:t>tangible resources such as equipment, space, technology</w:t>
            </w:r>
          </w:p>
          <w:p w14:paraId="4C8464AD" w14:textId="77777777" w:rsidR="000974E5" w:rsidRPr="00BE0286" w:rsidRDefault="000974E5" w:rsidP="000974E5">
            <w:pPr>
              <w:pStyle w:val="ListBullet2"/>
              <w:ind w:left="1165"/>
            </w:pPr>
            <w:r w:rsidRPr="00BE0286">
              <w:t xml:space="preserve">primary and secondary </w:t>
            </w:r>
            <w:r w:rsidRPr="00BE0286">
              <w:lastRenderedPageBreak/>
              <w:t>knowledge and understanding, skills, expertise</w:t>
            </w:r>
          </w:p>
        </w:tc>
        <w:tc>
          <w:tcPr>
            <w:tcW w:w="1667" w:type="pct"/>
          </w:tcPr>
          <w:p w14:paraId="0E172089" w14:textId="77777777" w:rsidR="000974E5" w:rsidRPr="00BE0286" w:rsidRDefault="000974E5" w:rsidP="00041BEC">
            <w:pPr>
              <w:pStyle w:val="ListBullet"/>
              <w:numPr>
                <w:ilvl w:val="0"/>
                <w:numId w:val="2"/>
              </w:numPr>
            </w:pPr>
            <w:r w:rsidRPr="00BE0286">
              <w:lastRenderedPageBreak/>
              <w:t>Shares information and resources with others</w:t>
            </w:r>
          </w:p>
          <w:p w14:paraId="2847D986" w14:textId="77777777" w:rsidR="000974E5" w:rsidRPr="00BE0286" w:rsidRDefault="000974E5" w:rsidP="00041BEC">
            <w:pPr>
              <w:pStyle w:val="ListBullet"/>
              <w:numPr>
                <w:ilvl w:val="0"/>
                <w:numId w:val="2"/>
              </w:numPr>
            </w:pPr>
            <w:r w:rsidRPr="00BE0286">
              <w:t>Contributes relevant points and ideas throughout a discussion or group task</w:t>
            </w:r>
          </w:p>
          <w:p w14:paraId="6770B488" w14:textId="77777777" w:rsidR="000974E5" w:rsidRPr="00BE0286" w:rsidRDefault="000974E5" w:rsidP="00041BEC">
            <w:pPr>
              <w:pStyle w:val="ListBullet"/>
              <w:numPr>
                <w:ilvl w:val="0"/>
                <w:numId w:val="2"/>
              </w:numPr>
            </w:pPr>
            <w:r w:rsidRPr="00BE0286">
              <w:t>Asks for perspectives and input from group members</w:t>
            </w:r>
          </w:p>
          <w:p w14:paraId="69CAB0DA" w14:textId="77777777" w:rsidR="000974E5" w:rsidRPr="00BE0286" w:rsidRDefault="000974E5" w:rsidP="00041BEC">
            <w:pPr>
              <w:pStyle w:val="ListBullet"/>
              <w:numPr>
                <w:ilvl w:val="0"/>
                <w:numId w:val="2"/>
              </w:numPr>
            </w:pPr>
            <w:r w:rsidRPr="00BE0286">
              <w:lastRenderedPageBreak/>
              <w:t>Discusses the investigation and data to facilitate deeper analysis and understanding</w:t>
            </w:r>
          </w:p>
          <w:p w14:paraId="43214CA5" w14:textId="5E1E2A90" w:rsidR="000974E5" w:rsidRPr="00BE0286" w:rsidRDefault="000974E5" w:rsidP="00041BEC">
            <w:pPr>
              <w:pStyle w:val="ListBullet"/>
              <w:numPr>
                <w:ilvl w:val="0"/>
                <w:numId w:val="2"/>
              </w:numPr>
            </w:pPr>
            <w:r w:rsidRPr="00BE0286">
              <w:t>Challenges or critiques different perspectives or ways of working to advance the work or draw conclusions</w:t>
            </w:r>
          </w:p>
        </w:tc>
        <w:tc>
          <w:tcPr>
            <w:tcW w:w="1667" w:type="pct"/>
          </w:tcPr>
          <w:p w14:paraId="105010F4" w14:textId="77777777" w:rsidR="000974E5" w:rsidRDefault="000974E5" w:rsidP="00041BEC">
            <w:pPr>
              <w:pStyle w:val="ListBullet"/>
              <w:numPr>
                <w:ilvl w:val="0"/>
                <w:numId w:val="2"/>
              </w:numPr>
            </w:pPr>
            <w:r>
              <w:lastRenderedPageBreak/>
              <w:t>Initiative and responsibility</w:t>
            </w:r>
          </w:p>
          <w:p w14:paraId="67CE9360" w14:textId="6AA71204" w:rsidR="000974E5" w:rsidRPr="00BE0286" w:rsidRDefault="000974E5" w:rsidP="00041BEC">
            <w:pPr>
              <w:pStyle w:val="ListBullet"/>
              <w:numPr>
                <w:ilvl w:val="0"/>
                <w:numId w:val="2"/>
              </w:numPr>
            </w:pPr>
            <w:r>
              <w:t>Effective communication</w:t>
            </w:r>
          </w:p>
        </w:tc>
      </w:tr>
      <w:tr w:rsidR="000974E5" w:rsidRPr="00BE0286" w14:paraId="0DE88D60" w14:textId="0AC8CD60" w:rsidTr="00C02996">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442A422" w14:textId="5A9EC4B6" w:rsidR="009A050C" w:rsidRPr="00C537B2" w:rsidRDefault="00FC63ED" w:rsidP="00037ABE">
            <w:pPr>
              <w:pStyle w:val="ListBullet"/>
              <w:numPr>
                <w:ilvl w:val="0"/>
                <w:numId w:val="0"/>
              </w:numPr>
              <w:ind w:left="567" w:hanging="567"/>
              <w:rPr>
                <w:rStyle w:val="Strong"/>
              </w:rPr>
            </w:pPr>
            <w:r w:rsidRPr="00C537B2">
              <w:rPr>
                <w:rStyle w:val="Strong"/>
              </w:rPr>
              <w:t>Perspective building</w:t>
            </w:r>
          </w:p>
          <w:p w14:paraId="0DCCE971" w14:textId="5A80A4E4" w:rsidR="000974E5" w:rsidRPr="00BE0286" w:rsidRDefault="000974E5" w:rsidP="00041BEC">
            <w:pPr>
              <w:pStyle w:val="ListBullet"/>
              <w:numPr>
                <w:ilvl w:val="0"/>
                <w:numId w:val="2"/>
              </w:numPr>
            </w:pPr>
            <w:r w:rsidRPr="00BE0286">
              <w:t>Acknowledge others’ perspectives</w:t>
            </w:r>
          </w:p>
          <w:p w14:paraId="09243F4A" w14:textId="77777777" w:rsidR="000974E5" w:rsidRPr="00BE0286" w:rsidRDefault="000974E5" w:rsidP="00041BEC">
            <w:pPr>
              <w:pStyle w:val="ListBullet"/>
              <w:numPr>
                <w:ilvl w:val="0"/>
                <w:numId w:val="2"/>
              </w:numPr>
            </w:pPr>
            <w:r w:rsidRPr="00BE0286">
              <w:t>Comprehend others’ understanding</w:t>
            </w:r>
          </w:p>
          <w:p w14:paraId="4E9CA5F1" w14:textId="452E0EDA" w:rsidR="000974E5" w:rsidRPr="00BE0286" w:rsidRDefault="000974E5" w:rsidP="00041BEC">
            <w:pPr>
              <w:pStyle w:val="ListBullet"/>
              <w:numPr>
                <w:ilvl w:val="0"/>
                <w:numId w:val="2"/>
              </w:numPr>
            </w:pPr>
            <w:r w:rsidRPr="00BE0286">
              <w:t xml:space="preserve">Enhance own understanding </w:t>
            </w:r>
            <w:proofErr w:type="gramStart"/>
            <w:r w:rsidRPr="00BE0286">
              <w:t>as a result of</w:t>
            </w:r>
            <w:proofErr w:type="gramEnd"/>
            <w:r w:rsidRPr="00BE0286">
              <w:t xml:space="preserve"> the perspectives, understanding or contributions of others</w:t>
            </w:r>
          </w:p>
        </w:tc>
        <w:tc>
          <w:tcPr>
            <w:tcW w:w="1667" w:type="pct"/>
          </w:tcPr>
          <w:p w14:paraId="6A96E0E5" w14:textId="77777777" w:rsidR="000974E5" w:rsidRPr="00BE0286" w:rsidRDefault="000974E5" w:rsidP="00041BEC">
            <w:pPr>
              <w:pStyle w:val="ListBullet"/>
              <w:numPr>
                <w:ilvl w:val="0"/>
                <w:numId w:val="2"/>
              </w:numPr>
            </w:pPr>
            <w:r w:rsidRPr="00BE0286">
              <w:t>Identifies differences of opinion or perspectives in relation to the investigation process, research, findings or conclusions</w:t>
            </w:r>
          </w:p>
          <w:p w14:paraId="393EA2EF" w14:textId="77777777" w:rsidR="000974E5" w:rsidRPr="00BE0286" w:rsidRDefault="000974E5" w:rsidP="00041BEC">
            <w:pPr>
              <w:pStyle w:val="ListBullet"/>
              <w:numPr>
                <w:ilvl w:val="0"/>
                <w:numId w:val="2"/>
              </w:numPr>
            </w:pPr>
            <w:r w:rsidRPr="00BE0286">
              <w:t>Asks relevant questions to deepen individual and group understanding of the content, findings or investigation processes</w:t>
            </w:r>
          </w:p>
          <w:p w14:paraId="32FD7A53" w14:textId="77777777" w:rsidR="000974E5" w:rsidRPr="00BE0286" w:rsidRDefault="000974E5" w:rsidP="00041BEC">
            <w:pPr>
              <w:pStyle w:val="ListBullet"/>
              <w:numPr>
                <w:ilvl w:val="0"/>
                <w:numId w:val="2"/>
              </w:numPr>
            </w:pPr>
            <w:r w:rsidRPr="00BE0286">
              <w:t>Considers perspectives, opinions and contributions from others in relation to group goals</w:t>
            </w:r>
          </w:p>
          <w:p w14:paraId="414A9147" w14:textId="77777777" w:rsidR="000974E5" w:rsidRPr="00BE0286" w:rsidRDefault="000974E5" w:rsidP="00041BEC">
            <w:pPr>
              <w:pStyle w:val="ListBullet"/>
              <w:numPr>
                <w:ilvl w:val="0"/>
                <w:numId w:val="2"/>
              </w:numPr>
            </w:pPr>
            <w:r w:rsidRPr="00BE0286">
              <w:t>Discusses different opinions and perspectives to enhance their own learning</w:t>
            </w:r>
          </w:p>
          <w:p w14:paraId="64B42370" w14:textId="77777777" w:rsidR="000974E5" w:rsidRPr="00BE0286" w:rsidRDefault="000974E5" w:rsidP="00041BEC">
            <w:pPr>
              <w:pStyle w:val="ListBullet"/>
              <w:numPr>
                <w:ilvl w:val="0"/>
                <w:numId w:val="2"/>
              </w:numPr>
            </w:pPr>
            <w:r w:rsidRPr="00BE0286">
              <w:t xml:space="preserve">Makes links and connections between </w:t>
            </w:r>
            <w:r w:rsidRPr="00BE0286">
              <w:lastRenderedPageBreak/>
              <w:t>ideas to include the contribution of others</w:t>
            </w:r>
          </w:p>
          <w:p w14:paraId="0939EA92" w14:textId="305A5666" w:rsidR="000974E5" w:rsidRPr="00BE0286" w:rsidRDefault="000974E5" w:rsidP="00041BEC">
            <w:pPr>
              <w:pStyle w:val="ListBullet"/>
              <w:numPr>
                <w:ilvl w:val="0"/>
                <w:numId w:val="2"/>
              </w:numPr>
            </w:pPr>
            <w:r w:rsidRPr="00BE0286">
              <w:t>Critiques perspectives, opinions and contributions from others to enhance the learning in the group</w:t>
            </w:r>
          </w:p>
        </w:tc>
        <w:tc>
          <w:tcPr>
            <w:tcW w:w="1667" w:type="pct"/>
          </w:tcPr>
          <w:p w14:paraId="4A326D1E" w14:textId="77777777" w:rsidR="000974E5" w:rsidRDefault="000974E5" w:rsidP="00041BEC">
            <w:pPr>
              <w:pStyle w:val="ListBullet"/>
              <w:numPr>
                <w:ilvl w:val="0"/>
                <w:numId w:val="2"/>
              </w:numPr>
            </w:pPr>
            <w:r>
              <w:lastRenderedPageBreak/>
              <w:t>Emotional regulation and empathy</w:t>
            </w:r>
          </w:p>
          <w:p w14:paraId="547B8AEE" w14:textId="0B90F32A" w:rsidR="000974E5" w:rsidRPr="00BE0286" w:rsidRDefault="000974E5" w:rsidP="00041BEC">
            <w:pPr>
              <w:pStyle w:val="ListBullet"/>
              <w:numPr>
                <w:ilvl w:val="0"/>
                <w:numId w:val="2"/>
              </w:numPr>
            </w:pPr>
            <w:r>
              <w:t>Self-awareness and reflection</w:t>
            </w:r>
          </w:p>
        </w:tc>
      </w:tr>
      <w:tr w:rsidR="000974E5" w:rsidRPr="00BE0286" w14:paraId="409B9880" w14:textId="212CDC66" w:rsidTr="00C0299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DBE10A8" w14:textId="4FDF3A32" w:rsidR="005D0EA4" w:rsidRPr="00A9502F" w:rsidRDefault="00FB4697" w:rsidP="00A9502F">
            <w:pPr>
              <w:rPr>
                <w:rStyle w:val="Strong"/>
              </w:rPr>
            </w:pPr>
            <w:r w:rsidRPr="00A9502F">
              <w:rPr>
                <w:rStyle w:val="Strong"/>
              </w:rPr>
              <w:t>Collaborative problem solving</w:t>
            </w:r>
          </w:p>
          <w:p w14:paraId="7DBD1370" w14:textId="4B762033" w:rsidR="000974E5" w:rsidRPr="00BE0286" w:rsidRDefault="000974E5" w:rsidP="00041BEC">
            <w:pPr>
              <w:pStyle w:val="ListBullet"/>
              <w:numPr>
                <w:ilvl w:val="0"/>
                <w:numId w:val="2"/>
              </w:numPr>
            </w:pPr>
            <w:r w:rsidRPr="00BE0286">
              <w:t>Identify and evaluate different options and pathways towards the common goal</w:t>
            </w:r>
          </w:p>
        </w:tc>
        <w:tc>
          <w:tcPr>
            <w:tcW w:w="1667" w:type="pct"/>
          </w:tcPr>
          <w:p w14:paraId="599FA972" w14:textId="77777777" w:rsidR="000974E5" w:rsidRPr="00BE0286" w:rsidRDefault="000974E5" w:rsidP="00041BEC">
            <w:pPr>
              <w:pStyle w:val="ListBullet"/>
              <w:numPr>
                <w:ilvl w:val="0"/>
                <w:numId w:val="2"/>
              </w:numPr>
            </w:pPr>
            <w:r w:rsidRPr="00BE0286">
              <w:t>Suggests improvements in methods used for investigations or communication of findings</w:t>
            </w:r>
          </w:p>
          <w:p w14:paraId="5D345AB2" w14:textId="77777777" w:rsidR="000974E5" w:rsidRPr="00BE0286" w:rsidRDefault="000974E5" w:rsidP="00041BEC">
            <w:pPr>
              <w:pStyle w:val="ListBullet"/>
              <w:numPr>
                <w:ilvl w:val="0"/>
                <w:numId w:val="2"/>
              </w:numPr>
            </w:pPr>
            <w:r w:rsidRPr="00BE0286">
              <w:t>Offers solutions and either an explanation of how</w:t>
            </w:r>
            <w:r>
              <w:t xml:space="preserve"> or </w:t>
            </w:r>
            <w:r w:rsidRPr="00BE0286">
              <w:t>why it works or the benefit</w:t>
            </w:r>
            <w:r>
              <w:t xml:space="preserve"> or </w:t>
            </w:r>
            <w:r w:rsidRPr="00BE0286">
              <w:t>consequences of the solution for the group or the task</w:t>
            </w:r>
          </w:p>
          <w:p w14:paraId="233B9A4F" w14:textId="16F73B01" w:rsidR="000974E5" w:rsidRPr="00BE0286" w:rsidRDefault="000974E5" w:rsidP="00041BEC">
            <w:pPr>
              <w:pStyle w:val="ListBullet"/>
              <w:numPr>
                <w:ilvl w:val="0"/>
                <w:numId w:val="2"/>
              </w:numPr>
            </w:pPr>
            <w:r w:rsidRPr="00BE0286">
              <w:t>Demonstrates flexibility in how they work for the benefit of the group or progress in the investigation</w:t>
            </w:r>
          </w:p>
        </w:tc>
        <w:tc>
          <w:tcPr>
            <w:tcW w:w="1667" w:type="pct"/>
          </w:tcPr>
          <w:p w14:paraId="45E3D3AE" w14:textId="77777777" w:rsidR="000974E5" w:rsidRDefault="000974E5" w:rsidP="00041BEC">
            <w:pPr>
              <w:pStyle w:val="ListBullet"/>
              <w:numPr>
                <w:ilvl w:val="0"/>
                <w:numId w:val="2"/>
              </w:numPr>
            </w:pPr>
            <w:r>
              <w:t>Resilience and adaptability</w:t>
            </w:r>
          </w:p>
          <w:p w14:paraId="510FEA67" w14:textId="503CA32F" w:rsidR="000974E5" w:rsidRPr="00BE0286" w:rsidRDefault="000974E5" w:rsidP="00041BEC">
            <w:pPr>
              <w:pStyle w:val="ListBullet"/>
              <w:numPr>
                <w:ilvl w:val="0"/>
                <w:numId w:val="2"/>
              </w:numPr>
            </w:pPr>
            <w:r>
              <w:t>Decision-making and problem-solving</w:t>
            </w:r>
          </w:p>
        </w:tc>
      </w:tr>
      <w:tr w:rsidR="000974E5" w:rsidRPr="00BE0286" w14:paraId="586A2474" w14:textId="33B2DB54" w:rsidTr="00C02996">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1D36CA8" w14:textId="443F456F" w:rsidR="0089134B" w:rsidRPr="00A9502F" w:rsidRDefault="0089134B" w:rsidP="00A9502F">
            <w:pPr>
              <w:pStyle w:val="ListBullet"/>
              <w:numPr>
                <w:ilvl w:val="0"/>
                <w:numId w:val="0"/>
              </w:numPr>
              <w:ind w:left="567" w:hanging="567"/>
              <w:rPr>
                <w:rStyle w:val="Strong"/>
              </w:rPr>
            </w:pPr>
            <w:r w:rsidRPr="00A9502F">
              <w:rPr>
                <w:rStyle w:val="Strong"/>
              </w:rPr>
              <w:t>Peer support</w:t>
            </w:r>
            <w:r w:rsidR="00C13C91">
              <w:rPr>
                <w:rStyle w:val="Strong"/>
              </w:rPr>
              <w:t xml:space="preserve"> and guidance</w:t>
            </w:r>
          </w:p>
          <w:p w14:paraId="65FF3D1F" w14:textId="2122DF0B" w:rsidR="000974E5" w:rsidRPr="00BE0286" w:rsidRDefault="000974E5" w:rsidP="00041BEC">
            <w:pPr>
              <w:pStyle w:val="ListBullet"/>
              <w:numPr>
                <w:ilvl w:val="0"/>
                <w:numId w:val="2"/>
              </w:numPr>
            </w:pPr>
            <w:r w:rsidRPr="00BE0286">
              <w:t>Support others to understand the task or perform their role</w:t>
            </w:r>
          </w:p>
        </w:tc>
        <w:tc>
          <w:tcPr>
            <w:tcW w:w="1667" w:type="pct"/>
          </w:tcPr>
          <w:p w14:paraId="0BD8CBEC" w14:textId="77777777" w:rsidR="000974E5" w:rsidRPr="00BE0286" w:rsidRDefault="000974E5" w:rsidP="00041BEC">
            <w:pPr>
              <w:pStyle w:val="ListBullet"/>
              <w:numPr>
                <w:ilvl w:val="0"/>
                <w:numId w:val="2"/>
              </w:numPr>
            </w:pPr>
            <w:r w:rsidRPr="00BE0286">
              <w:t>Directs the conversation or seeks clarification about the task or discussion</w:t>
            </w:r>
          </w:p>
          <w:p w14:paraId="1713C14D" w14:textId="77777777" w:rsidR="000974E5" w:rsidRPr="00BE0286" w:rsidRDefault="000974E5" w:rsidP="00041BEC">
            <w:pPr>
              <w:pStyle w:val="ListBullet"/>
              <w:numPr>
                <w:ilvl w:val="0"/>
                <w:numId w:val="2"/>
              </w:numPr>
            </w:pPr>
            <w:r w:rsidRPr="00BE0286">
              <w:t>Provides constructive feedback</w:t>
            </w:r>
          </w:p>
          <w:p w14:paraId="42A89508" w14:textId="23001710" w:rsidR="000974E5" w:rsidRPr="00BE0286" w:rsidRDefault="000974E5" w:rsidP="00041BEC">
            <w:pPr>
              <w:pStyle w:val="ListBullet"/>
              <w:numPr>
                <w:ilvl w:val="0"/>
                <w:numId w:val="2"/>
              </w:numPr>
            </w:pPr>
            <w:r w:rsidRPr="00BE0286">
              <w:lastRenderedPageBreak/>
              <w:t>Shares ideas and solutions in ways that help group progress</w:t>
            </w:r>
          </w:p>
        </w:tc>
        <w:tc>
          <w:tcPr>
            <w:tcW w:w="1667" w:type="pct"/>
          </w:tcPr>
          <w:p w14:paraId="01829826" w14:textId="77777777" w:rsidR="000974E5" w:rsidRDefault="000974E5" w:rsidP="00041BEC">
            <w:pPr>
              <w:pStyle w:val="ListBullet"/>
              <w:numPr>
                <w:ilvl w:val="0"/>
                <w:numId w:val="2"/>
              </w:numPr>
            </w:pPr>
            <w:r>
              <w:lastRenderedPageBreak/>
              <w:t>Effective communication</w:t>
            </w:r>
          </w:p>
          <w:p w14:paraId="6F94E5F4" w14:textId="0A139C16" w:rsidR="000974E5" w:rsidRPr="00BE0286" w:rsidRDefault="000974E5" w:rsidP="00041BEC">
            <w:pPr>
              <w:pStyle w:val="ListBullet"/>
              <w:numPr>
                <w:ilvl w:val="0"/>
                <w:numId w:val="2"/>
              </w:numPr>
            </w:pPr>
            <w:r>
              <w:t>Decision-making and problem-solving</w:t>
            </w:r>
          </w:p>
        </w:tc>
      </w:tr>
    </w:tbl>
    <w:p w14:paraId="76A7D1E3" w14:textId="77777777" w:rsidR="00FF2B58" w:rsidRPr="00A770C6" w:rsidRDefault="00FF2B58" w:rsidP="00A770C6">
      <w:r>
        <w:br w:type="page"/>
      </w:r>
    </w:p>
    <w:p w14:paraId="366D2970" w14:textId="42C54BF3" w:rsidR="1794E4FB" w:rsidRDefault="1794E4FB" w:rsidP="00A770C6">
      <w:pPr>
        <w:pStyle w:val="Heading1"/>
      </w:pPr>
      <w:bookmarkStart w:id="17" w:name="_Toc212034737"/>
      <w:r>
        <w:lastRenderedPageBreak/>
        <w:t xml:space="preserve">Assessing the nature and extent of student </w:t>
      </w:r>
      <w:r w:rsidRPr="00A770C6">
        <w:t>collaboration</w:t>
      </w:r>
      <w:bookmarkEnd w:id="17"/>
    </w:p>
    <w:p w14:paraId="35330481" w14:textId="4D8FF42E" w:rsidR="00B74B88" w:rsidRDefault="00B74B88" w:rsidP="006D2D4D">
      <w:r w:rsidRPr="00AD065C">
        <w:t xml:space="preserve">A combination of assessment strategies can be used to </w:t>
      </w:r>
      <w:r w:rsidR="00B83E3A">
        <w:t>make judgements and reflect on the nature and extent of st</w:t>
      </w:r>
      <w:r w:rsidRPr="00AD065C">
        <w:t>udent collaboration</w:t>
      </w:r>
      <w:r>
        <w:t>. These may include:</w:t>
      </w:r>
    </w:p>
    <w:p w14:paraId="2419AE52" w14:textId="0B39C6F3" w:rsidR="00B74B88" w:rsidRPr="00381E56" w:rsidRDefault="00B83E3A" w:rsidP="00041BEC">
      <w:pPr>
        <w:pStyle w:val="ListBullet"/>
        <w:numPr>
          <w:ilvl w:val="0"/>
          <w:numId w:val="1"/>
        </w:numPr>
      </w:pPr>
      <w:r>
        <w:t>peer and self-assessment strategies</w:t>
      </w:r>
    </w:p>
    <w:p w14:paraId="08413D16" w14:textId="67696B12" w:rsidR="00B74B88" w:rsidRPr="00381E56" w:rsidRDefault="00B74B88" w:rsidP="00041BEC">
      <w:pPr>
        <w:pStyle w:val="ListBullet"/>
        <w:numPr>
          <w:ilvl w:val="0"/>
          <w:numId w:val="1"/>
        </w:numPr>
      </w:pPr>
      <w:r>
        <w:t>t</w:t>
      </w:r>
      <w:r w:rsidRPr="00381E56">
        <w:t>eacher observation</w:t>
      </w:r>
      <w:r w:rsidR="00B83E3A">
        <w:t>s in the classroom</w:t>
      </w:r>
    </w:p>
    <w:p w14:paraId="49D123EF" w14:textId="46B1DC7C" w:rsidR="00B74B88" w:rsidRPr="00381E56" w:rsidRDefault="00FB6267" w:rsidP="00E017B2">
      <w:pPr>
        <w:pStyle w:val="ListBullet"/>
      </w:pPr>
      <w:r>
        <w:t xml:space="preserve">reflective tools such </w:t>
      </w:r>
      <w:r w:rsidRPr="00E017B2">
        <w:t>as</w:t>
      </w:r>
      <w:r>
        <w:t xml:space="preserve"> </w:t>
      </w:r>
      <w:r w:rsidR="00B74B88">
        <w:t>l</w:t>
      </w:r>
      <w:r w:rsidR="00B74B88" w:rsidRPr="00381E56">
        <w:t>ogbooks or journals</w:t>
      </w:r>
      <w:r w:rsidR="00B74B88">
        <w:t>.</w:t>
      </w:r>
    </w:p>
    <w:p w14:paraId="775C6D16" w14:textId="3BD460DF" w:rsidR="00B74B88" w:rsidRPr="00090EDE" w:rsidRDefault="00B74B88" w:rsidP="00E017B2">
      <w:pPr>
        <w:pStyle w:val="Heading2"/>
      </w:pPr>
      <w:bookmarkStart w:id="18" w:name="_Toc1716492903"/>
      <w:bookmarkStart w:id="19" w:name="_Toc149560395"/>
      <w:bookmarkStart w:id="20" w:name="_Toc212034738"/>
      <w:r>
        <w:t>Student</w:t>
      </w:r>
      <w:r w:rsidR="6E5736B3">
        <w:t xml:space="preserve"> and teacher</w:t>
      </w:r>
      <w:r>
        <w:t xml:space="preserve"> </w:t>
      </w:r>
      <w:r w:rsidRPr="00E017B2">
        <w:t>logbook</w:t>
      </w:r>
      <w:r w:rsidR="16AF7531" w:rsidRPr="00E017B2">
        <w:t>s</w:t>
      </w:r>
      <w:bookmarkEnd w:id="18"/>
      <w:bookmarkEnd w:id="19"/>
      <w:bookmarkEnd w:id="20"/>
    </w:p>
    <w:p w14:paraId="2FD1E4AC" w14:textId="4D849109" w:rsidR="00B74B88" w:rsidRDefault="00B74B88" w:rsidP="00E017B2">
      <w:r>
        <w:t xml:space="preserve">A logbook is a tool to record and monitor collaboration in a group work context. Students can use a logbook to reflect on their learning and record observations throughout a </w:t>
      </w:r>
      <w:r w:rsidR="00596F67">
        <w:t>H</w:t>
      </w:r>
      <w:r>
        <w:t xml:space="preserve">ealth and </w:t>
      </w:r>
      <w:r w:rsidR="00C07CB8">
        <w:t>m</w:t>
      </w:r>
      <w:r>
        <w:t xml:space="preserve">ovement </w:t>
      </w:r>
      <w:r w:rsidR="00C07CB8">
        <w:t>s</w:t>
      </w:r>
      <w:r>
        <w:t xml:space="preserve">cience </w:t>
      </w:r>
      <w:r w:rsidR="2BF7E6C0">
        <w:t>11</w:t>
      </w:r>
      <w:r w:rsidR="007B3609">
        <w:t>–</w:t>
      </w:r>
      <w:r w:rsidR="2BF7E6C0">
        <w:t xml:space="preserve">12 </w:t>
      </w:r>
      <w:r w:rsidR="007B3609">
        <w:t>C</w:t>
      </w:r>
      <w:r>
        <w:t xml:space="preserve">ollaborative </w:t>
      </w:r>
      <w:r w:rsidR="007B3609">
        <w:t>I</w:t>
      </w:r>
      <w:r>
        <w:t>nvestigation.</w:t>
      </w:r>
    </w:p>
    <w:p w14:paraId="223E61BE" w14:textId="7BCD4226" w:rsidR="00B74B88" w:rsidRDefault="00B74B88" w:rsidP="00B74B88">
      <w:r w:rsidRPr="00787BD9">
        <w:t xml:space="preserve">By the end of the </w:t>
      </w:r>
      <w:r w:rsidR="007B3609">
        <w:t>C</w:t>
      </w:r>
      <w:r w:rsidRPr="00787BD9">
        <w:t xml:space="preserve">ollaborative </w:t>
      </w:r>
      <w:r w:rsidR="007B3609">
        <w:t>I</w:t>
      </w:r>
      <w:r w:rsidRPr="00787BD9">
        <w:t>nvestigation</w:t>
      </w:r>
      <w:r>
        <w:t>,</w:t>
      </w:r>
      <w:r w:rsidRPr="00787BD9">
        <w:t xml:space="preserve"> </w:t>
      </w:r>
      <w:r>
        <w:t>a logbook</w:t>
      </w:r>
      <w:r w:rsidRPr="00787BD9">
        <w:t xml:space="preserve"> should be filled with reflective writing, evaluation, ideas</w:t>
      </w:r>
      <w:r>
        <w:t xml:space="preserve"> and</w:t>
      </w:r>
      <w:r w:rsidRPr="00787BD9">
        <w:t xml:space="preserve"> </w:t>
      </w:r>
      <w:r>
        <w:t>opinions. These could include:</w:t>
      </w:r>
    </w:p>
    <w:p w14:paraId="4E3885E5" w14:textId="77777777" w:rsidR="00B74B88" w:rsidRPr="00381E56" w:rsidRDefault="00B74B88" w:rsidP="00D20558">
      <w:pPr>
        <w:pStyle w:val="ListBullet"/>
      </w:pPr>
      <w:r w:rsidRPr="00381E56">
        <w:t xml:space="preserve">responses and reflections on draft work, including research, plans and analysis in relation to a student’s role or the </w:t>
      </w:r>
      <w:r w:rsidRPr="00D20558">
        <w:t>group’s</w:t>
      </w:r>
      <w:r w:rsidRPr="00381E56">
        <w:t xml:space="preserve"> progress</w:t>
      </w:r>
    </w:p>
    <w:p w14:paraId="69759428" w14:textId="77777777" w:rsidR="00B74B88" w:rsidRPr="00381E56" w:rsidRDefault="00B74B88" w:rsidP="00041BEC">
      <w:pPr>
        <w:pStyle w:val="ListBullet"/>
        <w:numPr>
          <w:ilvl w:val="0"/>
          <w:numId w:val="1"/>
        </w:numPr>
      </w:pPr>
      <w:r w:rsidRPr="00381E56">
        <w:t>images, diagrams, verbal responses or other ways to communicate creatively about aspects of the collaboration and group work</w:t>
      </w:r>
    </w:p>
    <w:p w14:paraId="5EC1A6EF" w14:textId="0C6F93BC" w:rsidR="00B74B88" w:rsidRPr="00381E56" w:rsidRDefault="00B74B88" w:rsidP="40CA8838">
      <w:pPr>
        <w:pStyle w:val="ListBullet"/>
      </w:pPr>
      <w:r w:rsidRPr="00381E56">
        <w:t>reflections and evaluations of group cohesion, decision</w:t>
      </w:r>
      <w:r w:rsidR="00D20558">
        <w:t>-</w:t>
      </w:r>
      <w:r w:rsidRPr="00381E56">
        <w:t>making, risks, challenges and solutions throughout the process.</w:t>
      </w:r>
    </w:p>
    <w:p w14:paraId="462E07F3" w14:textId="2F834460" w:rsidR="00B74B88" w:rsidRPr="00501533" w:rsidRDefault="00B74B88" w:rsidP="00B74B88">
      <w:r>
        <w:t>A logbook is a working record of students</w:t>
      </w:r>
      <w:r w:rsidR="00D608D4">
        <w:t>’</w:t>
      </w:r>
      <w:r>
        <w:t xml:space="preserve"> reflections, evaluations, ideas and opinions. It is also a way for teachers to collect evidence and make judgements about how students are developing and applying the skills needed to positively interact with others and work together to develop their understanding of </w:t>
      </w:r>
      <w:r w:rsidR="0DEB4B3D">
        <w:t>health</w:t>
      </w:r>
      <w:r>
        <w:t xml:space="preserve"> and movement concepts.</w:t>
      </w:r>
    </w:p>
    <w:p w14:paraId="6EF3C90B" w14:textId="339FD48A" w:rsidR="00B74B88" w:rsidRDefault="00B74B88" w:rsidP="00B74B88">
      <w:r>
        <w:t>Teachers may use structured questions, statements or sentence starters for students to respond to in their logbook at certain points</w:t>
      </w:r>
      <w:r w:rsidDel="00FE6BC6">
        <w:t xml:space="preserve"> </w:t>
      </w:r>
      <w:r w:rsidR="006F111A">
        <w:t xml:space="preserve">throughout </w:t>
      </w:r>
      <w:r>
        <w:t xml:space="preserve">the </w:t>
      </w:r>
      <w:r w:rsidR="007B3609">
        <w:t>C</w:t>
      </w:r>
      <w:r>
        <w:t xml:space="preserve">ollaborative </w:t>
      </w:r>
      <w:r w:rsidR="007B3609">
        <w:t>I</w:t>
      </w:r>
      <w:r>
        <w:t>nvestigation</w:t>
      </w:r>
      <w:r w:rsidR="006F111A">
        <w:t xml:space="preserve"> or teaching and </w:t>
      </w:r>
      <w:r w:rsidR="006F111A">
        <w:lastRenderedPageBreak/>
        <w:t>learning activity</w:t>
      </w:r>
      <w:r>
        <w:t xml:space="preserve">. The best way for students to use a logbook is to contribute to it in the last 10 minutes of </w:t>
      </w:r>
      <w:r w:rsidR="00B04BE0">
        <w:t>a lesson or as an ‘at</w:t>
      </w:r>
      <w:r w:rsidR="0037754C">
        <w:t>-</w:t>
      </w:r>
      <w:r w:rsidR="00B04BE0">
        <w:t xml:space="preserve">home’ task for </w:t>
      </w:r>
      <w:r w:rsidR="00936F68">
        <w:t xml:space="preserve">later that </w:t>
      </w:r>
      <w:r w:rsidR="00B04BE0">
        <w:t>same day.</w:t>
      </w:r>
    </w:p>
    <w:p w14:paraId="1974AE0C" w14:textId="77777777" w:rsidR="00B74B88" w:rsidRPr="00501533" w:rsidRDefault="00B74B88" w:rsidP="00B74B88">
      <w:r w:rsidRPr="00501533">
        <w:t xml:space="preserve">Using </w:t>
      </w:r>
      <w:r>
        <w:t>a</w:t>
      </w:r>
      <w:r w:rsidRPr="00501533">
        <w:t xml:space="preserve"> logbook allows </w:t>
      </w:r>
      <w:r>
        <w:t>students</w:t>
      </w:r>
      <w:r w:rsidRPr="00501533">
        <w:t xml:space="preserve"> to:</w:t>
      </w:r>
    </w:p>
    <w:p w14:paraId="2C45D05C" w14:textId="77777777" w:rsidR="00B74B88" w:rsidRPr="00381E56" w:rsidRDefault="00B74B88" w:rsidP="00041BEC">
      <w:pPr>
        <w:pStyle w:val="ListBullet"/>
        <w:numPr>
          <w:ilvl w:val="0"/>
          <w:numId w:val="1"/>
        </w:numPr>
      </w:pPr>
      <w:r w:rsidRPr="00381E56">
        <w:t>develop their skills in speculating, critiquing, analysing, interpreting and constructing possible meanings for their own and others’ health, physical activity levels and performance</w:t>
      </w:r>
    </w:p>
    <w:p w14:paraId="0D5736A3" w14:textId="77777777" w:rsidR="00B74B88" w:rsidRPr="00381E56" w:rsidRDefault="00B74B88" w:rsidP="00041BEC">
      <w:pPr>
        <w:pStyle w:val="ListBullet"/>
        <w:numPr>
          <w:ilvl w:val="0"/>
          <w:numId w:val="1"/>
        </w:numPr>
      </w:pPr>
      <w:r w:rsidRPr="00381E56">
        <w:t>record and reflect on their experiences to positively interact with others and work collaboratively to reach agreements and decisions</w:t>
      </w:r>
    </w:p>
    <w:p w14:paraId="65D7BD31" w14:textId="77777777" w:rsidR="00B74B88" w:rsidRPr="00381E56" w:rsidRDefault="00B74B88" w:rsidP="00041BEC">
      <w:pPr>
        <w:pStyle w:val="ListBullet"/>
        <w:numPr>
          <w:ilvl w:val="0"/>
          <w:numId w:val="1"/>
        </w:numPr>
      </w:pPr>
      <w:r w:rsidRPr="00381E56">
        <w:t>record and reflect on their ability to manage their own learning and to become flexible, critical thinkers, problem-solvers and decision-makers</w:t>
      </w:r>
    </w:p>
    <w:p w14:paraId="2081E090" w14:textId="77777777" w:rsidR="00B74B88" w:rsidRPr="00381E56" w:rsidRDefault="00B74B88" w:rsidP="00041BEC">
      <w:pPr>
        <w:pStyle w:val="ListBullet"/>
        <w:numPr>
          <w:ilvl w:val="0"/>
          <w:numId w:val="1"/>
        </w:numPr>
      </w:pPr>
      <w:r w:rsidRPr="00381E56">
        <w:t>record and reflect on their experiences to negotiate plans and tasks, distribute leadership,</w:t>
      </w:r>
      <w:r>
        <w:t xml:space="preserve"> and</w:t>
      </w:r>
      <w:r w:rsidRPr="00381E56">
        <w:t xml:space="preserve"> create and maintain a positive group environment</w:t>
      </w:r>
    </w:p>
    <w:p w14:paraId="3190AD09" w14:textId="77777777" w:rsidR="00B74B88" w:rsidRPr="00381E56" w:rsidRDefault="00B74B88" w:rsidP="00041BEC">
      <w:pPr>
        <w:pStyle w:val="ListBullet"/>
        <w:numPr>
          <w:ilvl w:val="0"/>
          <w:numId w:val="1"/>
        </w:numPr>
      </w:pPr>
      <w:r w:rsidRPr="00381E56">
        <w:t>record and reflect how they can work with others and maintain the academic integrity of their own work</w:t>
      </w:r>
    </w:p>
    <w:p w14:paraId="164AF901" w14:textId="77777777" w:rsidR="00B74B88" w:rsidRPr="00381E56" w:rsidRDefault="00B74B88" w:rsidP="00041BEC">
      <w:pPr>
        <w:pStyle w:val="ListBullet"/>
        <w:numPr>
          <w:ilvl w:val="0"/>
          <w:numId w:val="1"/>
        </w:numPr>
      </w:pPr>
      <w:r w:rsidRPr="00381E56">
        <w:t>offer constructive feedback and critical analysis of their own work and the work of others</w:t>
      </w:r>
    </w:p>
    <w:p w14:paraId="553F60D2" w14:textId="236BCCA4" w:rsidR="00B74B88" w:rsidRPr="00381E56" w:rsidRDefault="00B74B88" w:rsidP="00041BEC">
      <w:pPr>
        <w:pStyle w:val="ListBullet"/>
        <w:numPr>
          <w:ilvl w:val="0"/>
          <w:numId w:val="1"/>
        </w:numPr>
      </w:pPr>
      <w:r w:rsidRPr="00381E56">
        <w:t xml:space="preserve">keep track of the development of their </w:t>
      </w:r>
      <w:r w:rsidR="007B3609">
        <w:t>C</w:t>
      </w:r>
      <w:r w:rsidRPr="00381E56">
        <w:t xml:space="preserve">ollaborative </w:t>
      </w:r>
      <w:r w:rsidR="007B3609">
        <w:t>I</w:t>
      </w:r>
      <w:r w:rsidRPr="00381E56">
        <w:t>nvestigation</w:t>
      </w:r>
    </w:p>
    <w:p w14:paraId="7B7240BC" w14:textId="1C8A9D6B" w:rsidR="00B74B88" w:rsidRPr="00381E56" w:rsidRDefault="00B74B88" w:rsidP="00041BEC">
      <w:pPr>
        <w:pStyle w:val="ListBullet"/>
        <w:numPr>
          <w:ilvl w:val="0"/>
          <w:numId w:val="1"/>
        </w:numPr>
      </w:pPr>
      <w:r w:rsidRPr="00381E56">
        <w:t xml:space="preserve">celebrate their achievements in the </w:t>
      </w:r>
      <w:r w:rsidR="007B3609">
        <w:t>C</w:t>
      </w:r>
      <w:r w:rsidRPr="00381E56">
        <w:t xml:space="preserve">ollaborative </w:t>
      </w:r>
      <w:r w:rsidR="007B3609">
        <w:t>I</w:t>
      </w:r>
      <w:r w:rsidRPr="00381E56">
        <w:t>nvestigation product and process</w:t>
      </w:r>
    </w:p>
    <w:p w14:paraId="692A7470" w14:textId="1ED103B9" w:rsidR="00B74B88" w:rsidRPr="00381E56" w:rsidRDefault="00B74B88" w:rsidP="00041BEC">
      <w:pPr>
        <w:pStyle w:val="ListBullet"/>
        <w:numPr>
          <w:ilvl w:val="0"/>
          <w:numId w:val="1"/>
        </w:numPr>
      </w:pPr>
      <w:r w:rsidRPr="00381E56">
        <w:t xml:space="preserve">share their feelings and experiences as they progress in the </w:t>
      </w:r>
      <w:r w:rsidR="007B3609">
        <w:t>C</w:t>
      </w:r>
      <w:r w:rsidRPr="00381E56">
        <w:t xml:space="preserve">ollaborative </w:t>
      </w:r>
      <w:r w:rsidR="007B3609">
        <w:t>I</w:t>
      </w:r>
      <w:r w:rsidRPr="00381E56">
        <w:t>nvestigation.</w:t>
      </w:r>
    </w:p>
    <w:p w14:paraId="1CC1EE8A" w14:textId="77777777" w:rsidR="00B74B88" w:rsidRPr="00A5174B" w:rsidRDefault="00B74B88" w:rsidP="00B74B88">
      <w:r>
        <w:t>L</w:t>
      </w:r>
      <w:r w:rsidRPr="00A5174B">
        <w:t>ogbook</w:t>
      </w:r>
      <w:r>
        <w:t xml:space="preserve">s can </w:t>
      </w:r>
      <w:r w:rsidRPr="00A5174B">
        <w:t>help teacher</w:t>
      </w:r>
      <w:r>
        <w:t>s</w:t>
      </w:r>
      <w:r w:rsidRPr="00A5174B">
        <w:t xml:space="preserve"> to:</w:t>
      </w:r>
    </w:p>
    <w:p w14:paraId="56E8F5A7" w14:textId="77777777" w:rsidR="00B74B88" w:rsidRPr="00381E56" w:rsidRDefault="00B74B88" w:rsidP="00041BEC">
      <w:pPr>
        <w:pStyle w:val="ListBullet"/>
        <w:numPr>
          <w:ilvl w:val="0"/>
          <w:numId w:val="1"/>
        </w:numPr>
      </w:pPr>
      <w:r w:rsidRPr="00381E56">
        <w:t>get to know how students learn and work with others</w:t>
      </w:r>
    </w:p>
    <w:p w14:paraId="4224F97C" w14:textId="3B63B1E1" w:rsidR="00B74B88" w:rsidRPr="00381E56" w:rsidRDefault="00B74B88" w:rsidP="00041BEC">
      <w:pPr>
        <w:pStyle w:val="ListBullet"/>
        <w:numPr>
          <w:ilvl w:val="0"/>
          <w:numId w:val="1"/>
        </w:numPr>
      </w:pPr>
      <w:r w:rsidRPr="00381E56">
        <w:t xml:space="preserve">gain insight into student contributions to the </w:t>
      </w:r>
      <w:r w:rsidR="007B3609">
        <w:t>C</w:t>
      </w:r>
      <w:r w:rsidRPr="00381E56">
        <w:t xml:space="preserve">ollaborative </w:t>
      </w:r>
      <w:r w:rsidR="007B3609">
        <w:t>I</w:t>
      </w:r>
      <w:r w:rsidRPr="00381E56">
        <w:t>nvestigation product and process</w:t>
      </w:r>
    </w:p>
    <w:p w14:paraId="1F83E084" w14:textId="77777777" w:rsidR="00B74B88" w:rsidRPr="00381E56" w:rsidRDefault="00B74B88" w:rsidP="00041BEC">
      <w:pPr>
        <w:pStyle w:val="ListBullet"/>
        <w:numPr>
          <w:ilvl w:val="0"/>
          <w:numId w:val="1"/>
        </w:numPr>
      </w:pPr>
      <w:r w:rsidRPr="00381E56">
        <w:t>get another perspective on the collaborative process across and within groups</w:t>
      </w:r>
    </w:p>
    <w:p w14:paraId="2148F2F5" w14:textId="77777777" w:rsidR="00B74B88" w:rsidRPr="00381E56" w:rsidRDefault="00B74B88" w:rsidP="00041BEC">
      <w:pPr>
        <w:pStyle w:val="ListBullet"/>
        <w:numPr>
          <w:ilvl w:val="0"/>
          <w:numId w:val="1"/>
        </w:numPr>
      </w:pPr>
      <w:r w:rsidRPr="00381E56">
        <w:t>assess strategies and actions that may not always be visible in lessons</w:t>
      </w:r>
    </w:p>
    <w:p w14:paraId="069D7407" w14:textId="77777777" w:rsidR="00B74B88" w:rsidRPr="00381E56" w:rsidRDefault="00B74B88" w:rsidP="00041BEC">
      <w:pPr>
        <w:pStyle w:val="ListBullet"/>
        <w:numPr>
          <w:ilvl w:val="0"/>
          <w:numId w:val="1"/>
        </w:numPr>
      </w:pPr>
      <w:r w:rsidRPr="00381E56">
        <w:t>identify student strengths and areas for improvement in their writing and work with others</w:t>
      </w:r>
    </w:p>
    <w:p w14:paraId="6178EDE8" w14:textId="77777777" w:rsidR="00B74B88" w:rsidRPr="00381E56" w:rsidRDefault="00B74B88" w:rsidP="00041BEC">
      <w:pPr>
        <w:pStyle w:val="ListBullet"/>
        <w:numPr>
          <w:ilvl w:val="0"/>
          <w:numId w:val="1"/>
        </w:numPr>
      </w:pPr>
      <w:r w:rsidRPr="00381E56">
        <w:t xml:space="preserve">learn from honest evaluation of the learning experiences and </w:t>
      </w:r>
      <w:proofErr w:type="gramStart"/>
      <w:r w:rsidRPr="00381E56">
        <w:t>make adjustments</w:t>
      </w:r>
      <w:proofErr w:type="gramEnd"/>
    </w:p>
    <w:p w14:paraId="774BD46A" w14:textId="77777777" w:rsidR="00B74B88" w:rsidRPr="00381E56" w:rsidRDefault="00B74B88" w:rsidP="00041BEC">
      <w:pPr>
        <w:pStyle w:val="ListBullet"/>
        <w:numPr>
          <w:ilvl w:val="0"/>
          <w:numId w:val="1"/>
        </w:numPr>
      </w:pPr>
      <w:r w:rsidRPr="00381E56">
        <w:t>celebrate student and group strengths – even those they may not see themselves.</w:t>
      </w:r>
    </w:p>
    <w:p w14:paraId="3320DF5E" w14:textId="7AABD762" w:rsidR="00B74B88" w:rsidRDefault="00B74B88" w:rsidP="00B74B88">
      <w:r>
        <w:lastRenderedPageBreak/>
        <w:t xml:space="preserve">The evidence collected should assist students to show </w:t>
      </w:r>
      <w:r w:rsidR="5EB6F2CD">
        <w:t xml:space="preserve">their </w:t>
      </w:r>
      <w:r>
        <w:t>working towards outcome HM-11-05</w:t>
      </w:r>
      <w:r w:rsidR="2F7420B8">
        <w:t xml:space="preserve">: </w:t>
      </w:r>
      <w:proofErr w:type="gramStart"/>
      <w:r w:rsidR="2F7420B8">
        <w:t>Collaboration</w:t>
      </w:r>
      <w:r w:rsidR="009D013D">
        <w:t>:</w:t>
      </w:r>
      <w:proofErr w:type="gramEnd"/>
      <w:r w:rsidR="2F7420B8">
        <w:t xml:space="preserve"> </w:t>
      </w:r>
      <w:r>
        <w:t>demonstrates strategies to positively interact with others to develop an understanding of health and movement concepts.</w:t>
      </w:r>
    </w:p>
    <w:p w14:paraId="3DD6665C" w14:textId="1F2A6C6A" w:rsidR="00B74B88" w:rsidRPr="003708CA" w:rsidRDefault="00B74B88" w:rsidP="003708CA">
      <w:r>
        <w:t xml:space="preserve">Sample logbook guides for teachers and students can be accessed on the </w:t>
      </w:r>
      <w:hyperlink r:id="rId19" w:history="1">
        <w:r w:rsidRPr="007B5412">
          <w:rPr>
            <w:rStyle w:val="Hyperlink"/>
          </w:rPr>
          <w:t>Planning, programming and assessing PDHPE 11–12</w:t>
        </w:r>
      </w:hyperlink>
      <w:r w:rsidRPr="007B5412">
        <w:t xml:space="preserve"> curriculum webpages.</w:t>
      </w:r>
    </w:p>
    <w:p w14:paraId="6C7B47CC" w14:textId="77777777" w:rsidR="003708CA" w:rsidRPr="00FF2B58" w:rsidRDefault="003708CA" w:rsidP="00FF2B58">
      <w:r>
        <w:br w:type="page"/>
      </w:r>
    </w:p>
    <w:p w14:paraId="62F1C714" w14:textId="0E870298" w:rsidR="00C02F82" w:rsidRPr="00D1618C" w:rsidRDefault="00C02F82" w:rsidP="00D1618C">
      <w:pPr>
        <w:pStyle w:val="Heading1"/>
      </w:pPr>
      <w:bookmarkStart w:id="21" w:name="_Toc212034739"/>
      <w:r>
        <w:lastRenderedPageBreak/>
        <w:t>Additional information</w:t>
      </w:r>
      <w:bookmarkEnd w:id="9"/>
      <w:bookmarkEnd w:id="21"/>
    </w:p>
    <w:p w14:paraId="1F1BD80B" w14:textId="77777777" w:rsidR="004042BF" w:rsidRDefault="004042BF" w:rsidP="004042BF">
      <w:r w:rsidRPr="00A12C29">
        <w:t xml:space="preserve">The information below can be used to support teachers when using this teaching resource for </w:t>
      </w:r>
      <w:r>
        <w:t>Health and movement science.</w:t>
      </w:r>
    </w:p>
    <w:p w14:paraId="0A3BD047" w14:textId="77777777" w:rsidR="004042BF" w:rsidRPr="00090EDE" w:rsidRDefault="004042BF" w:rsidP="004042BF">
      <w:pPr>
        <w:pStyle w:val="Heading2"/>
      </w:pPr>
      <w:bookmarkStart w:id="22" w:name="_Toc211353415"/>
      <w:bookmarkStart w:id="23" w:name="_Toc212034740"/>
      <w:r>
        <w:t>Support and alignment</w:t>
      </w:r>
      <w:bookmarkEnd w:id="22"/>
      <w:bookmarkEnd w:id="23"/>
    </w:p>
    <w:p w14:paraId="33B1E2B3" w14:textId="77777777" w:rsidR="004042BF" w:rsidRPr="009C15B1" w:rsidRDefault="004042BF" w:rsidP="004042BF">
      <w:r w:rsidRPr="005A5639">
        <w:rPr>
          <w:rStyle w:val="Strong"/>
        </w:rPr>
        <w:t>Resource evaluation and support</w:t>
      </w:r>
      <w:r w:rsidRPr="00675692">
        <w:rPr>
          <w:rStyle w:val="Strong"/>
          <w:b w:val="0"/>
          <w:bCs w:val="0"/>
        </w:rPr>
        <w:t xml:space="preserve">: </w:t>
      </w:r>
      <w:r>
        <w:rPr>
          <w:rFonts w:eastAsia="Arial"/>
        </w:rPr>
        <w:t>a</w:t>
      </w:r>
      <w:r w:rsidRPr="6667E0D0">
        <w:rPr>
          <w:rFonts w:eastAsia="Arial"/>
        </w:rPr>
        <w:t>ll curriculum resources are prepared through a rigorous process. Resources are periodically reviewed as part of our ongoing evaluation plan to ensure currency, relevance and effectiveness. For additional support or advice</w:t>
      </w:r>
      <w:r w:rsidRPr="000F3CC9">
        <w:rPr>
          <w:rFonts w:eastAsia="Arial"/>
        </w:rPr>
        <w:t>, or to provide feedback,</w:t>
      </w:r>
      <w:r w:rsidRPr="6667E0D0">
        <w:rPr>
          <w:rFonts w:eastAsia="Arial"/>
        </w:rPr>
        <w:t xml:space="preserve"> contact the </w:t>
      </w:r>
      <w:r>
        <w:rPr>
          <w:rFonts w:eastAsia="Arial"/>
        </w:rPr>
        <w:t xml:space="preserve">PDHPE Secondary </w:t>
      </w:r>
      <w:r w:rsidRPr="6667E0D0">
        <w:rPr>
          <w:rFonts w:eastAsia="Arial"/>
        </w:rPr>
        <w:t xml:space="preserve">Curriculum team by emailing </w:t>
      </w:r>
      <w:hyperlink r:id="rId20" w:history="1">
        <w:r w:rsidRPr="008508CC">
          <w:rPr>
            <w:rStyle w:val="Hyperlink"/>
          </w:rPr>
          <w:t>PDHPEcurriculum@det.nsw.edu.au</w:t>
        </w:r>
      </w:hyperlink>
      <w:r>
        <w:t>.</w:t>
      </w:r>
    </w:p>
    <w:p w14:paraId="4A52BBA0" w14:textId="77777777" w:rsidR="004042BF" w:rsidRPr="00C82E19" w:rsidRDefault="004042BF" w:rsidP="004042BF">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1">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62F4D7B8" w14:textId="77777777" w:rsidR="004042BF" w:rsidRDefault="004042BF" w:rsidP="004042BF">
      <w:r w:rsidRPr="008D17D0">
        <w:rPr>
          <w:rStyle w:val="Strong"/>
        </w:rPr>
        <w:t>Assessment</w:t>
      </w:r>
      <w:r w:rsidRPr="008D17D0">
        <w:t xml:space="preserve">: </w:t>
      </w:r>
      <w:r w:rsidRPr="19B962B9">
        <w:rPr>
          <w:rFonts w:eastAsia="Arial"/>
        </w:rPr>
        <w:t xml:space="preserve">further advice to support formative assessment is available on the </w:t>
      </w:r>
      <w:hyperlink r:id="rId23">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4" w:history="1">
        <w:r>
          <w:rPr>
            <w:rStyle w:val="Hyperlink"/>
          </w:rPr>
          <w:t>Classroom assessment advice 7–10</w:t>
        </w:r>
      </w:hyperlink>
      <w:r>
        <w:t xml:space="preserve">. For summative assessment tasks, the </w:t>
      </w:r>
      <w:hyperlink r:id="rId25" w:history="1">
        <w:r>
          <w:rPr>
            <w:rStyle w:val="Hyperlink"/>
          </w:rPr>
          <w:t>Assessment task advice 7–10</w:t>
        </w:r>
      </w:hyperlink>
      <w:r>
        <w:t xml:space="preserve"> webpage is available.</w:t>
      </w:r>
    </w:p>
    <w:p w14:paraId="66048B94" w14:textId="77777777" w:rsidR="004042BF" w:rsidRDefault="004042BF" w:rsidP="004042BF">
      <w:r w:rsidRPr="008D17D0">
        <w:rPr>
          <w:rStyle w:val="Strong"/>
        </w:rPr>
        <w:t>Explicit teaching</w:t>
      </w:r>
      <w:r w:rsidRPr="008D17D0">
        <w:t xml:space="preserve">: </w:t>
      </w:r>
      <w:r w:rsidRPr="002E73A5">
        <w:t xml:space="preserve">further advice to support explicit teaching is available on the </w:t>
      </w:r>
      <w:hyperlink r:id="rId26" w:history="1">
        <w:r w:rsidRPr="002E73A5">
          <w:rPr>
            <w:rStyle w:val="Hyperlink"/>
          </w:rPr>
          <w:t>Explicit teaching</w:t>
        </w:r>
      </w:hyperlink>
      <w:r w:rsidRPr="002E73A5">
        <w:t xml:space="preserve"> webpage. This includes the CESE </w:t>
      </w:r>
      <w:hyperlink r:id="rId27" w:history="1">
        <w:r w:rsidRPr="002E73A5">
          <w:rPr>
            <w:rStyle w:val="Hyperlink"/>
          </w:rPr>
          <w:t>Explicit teaching – Driving learning and engagement</w:t>
        </w:r>
      </w:hyperlink>
      <w:r w:rsidRPr="002E73A5">
        <w:t xml:space="preserve"> webpage.</w:t>
      </w:r>
    </w:p>
    <w:p w14:paraId="576B8F85" w14:textId="77777777" w:rsidR="004042BF" w:rsidRPr="009E0D25" w:rsidRDefault="004042BF" w:rsidP="004042BF">
      <w:r w:rsidRPr="005A5639">
        <w:rPr>
          <w:rStyle w:val="Strong"/>
        </w:rPr>
        <w:t>Alignment to system priorities and/or needs</w:t>
      </w:r>
      <w:r w:rsidRPr="00675692">
        <w:rPr>
          <w:rStyle w:val="Strong"/>
          <w:b w:val="0"/>
          <w:bCs w:val="0"/>
        </w:rPr>
        <w:t>:</w:t>
      </w:r>
      <w:r w:rsidRPr="6667E0D0">
        <w:rPr>
          <w:rFonts w:eastAsia="Arial"/>
        </w:rPr>
        <w:t xml:space="preserve"> </w:t>
      </w:r>
      <w:hyperlink r:id="rId28">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29" w:tgtFrame="_blank" w:history="1">
        <w:r w:rsidRPr="00DA52AD">
          <w:rPr>
            <w:rStyle w:val="Hyperlink"/>
          </w:rPr>
          <w:t>Our Plan for NSW Public Education</w:t>
        </w:r>
      </w:hyperlink>
    </w:p>
    <w:p w14:paraId="546DCA97" w14:textId="77777777" w:rsidR="004042BF" w:rsidRPr="009E0D25" w:rsidRDefault="004042BF" w:rsidP="004042BF">
      <w:r w:rsidRPr="005A5639">
        <w:rPr>
          <w:rStyle w:val="Strong"/>
        </w:rPr>
        <w:t>Alignment to the School Excellence Framework</w:t>
      </w:r>
      <w:r w:rsidRPr="00675692">
        <w:rPr>
          <w:rStyle w:val="Strong"/>
          <w:b w:val="0"/>
          <w:bCs w:val="0"/>
        </w:rPr>
        <w:t>:</w:t>
      </w:r>
      <w:r w:rsidRPr="6667E0D0">
        <w:rPr>
          <w:rFonts w:eastAsia="Arial"/>
        </w:rPr>
        <w:t xml:space="preserve"> </w:t>
      </w:r>
      <w:r>
        <w:rPr>
          <w:rFonts w:eastAsia="Arial"/>
        </w:rPr>
        <w:t>t</w:t>
      </w:r>
      <w:r w:rsidRPr="6667E0D0">
        <w:rPr>
          <w:rFonts w:eastAsia="Arial"/>
        </w:rPr>
        <w:t xml:space="preserve">his resource supports the </w:t>
      </w:r>
      <w:hyperlink r:id="rId30" w:history="1">
        <w:r>
          <w:rPr>
            <w:rStyle w:val="Hyperlink"/>
          </w:rPr>
          <w:t>School Excellence Framework</w:t>
        </w:r>
      </w:hyperlink>
      <w:r w:rsidRPr="0088250A">
        <w:t xml:space="preserve"> </w:t>
      </w:r>
      <w:r w:rsidRPr="006E3821">
        <w:rPr>
          <w:rFonts w:eastAsia="Arial"/>
        </w:rPr>
        <w:t>elements of curriculum (curriculum provision) and effective classroom practice (lesson planning, explicit teaching).</w:t>
      </w:r>
    </w:p>
    <w:p w14:paraId="61C91DBA" w14:textId="65A1D70B" w:rsidR="00C02F82" w:rsidRPr="004042BF" w:rsidRDefault="004042BF" w:rsidP="009E0D25">
      <w:pPr>
        <w:rPr>
          <w:highlight w:val="yellow"/>
        </w:rPr>
      </w:pPr>
      <w:r w:rsidRPr="005A5639">
        <w:rPr>
          <w:rStyle w:val="Strong"/>
        </w:rPr>
        <w:t>Alignment to Australian Professional Standards</w:t>
      </w:r>
      <w:r>
        <w:rPr>
          <w:rStyle w:val="Strong"/>
        </w:rPr>
        <w:t xml:space="preserve"> for teachers</w:t>
      </w:r>
      <w:r w:rsidRPr="00675692">
        <w:rPr>
          <w:rStyle w:val="Strong"/>
          <w:b w:val="0"/>
          <w:bCs w:val="0"/>
        </w:rPr>
        <w:t>:</w:t>
      </w:r>
      <w:r w:rsidRPr="6667E0D0">
        <w:rPr>
          <w:rFonts w:eastAsia="Arial"/>
        </w:rPr>
        <w:t xml:space="preserve"> </w:t>
      </w:r>
      <w:r>
        <w:rPr>
          <w:rFonts w:eastAsia="Arial"/>
        </w:rPr>
        <w:t>t</w:t>
      </w:r>
      <w:r w:rsidRPr="6667E0D0">
        <w:rPr>
          <w:rFonts w:eastAsia="Arial"/>
        </w:rPr>
        <w:t>his resource supports teachers to address</w:t>
      </w:r>
      <w:r>
        <w:rPr>
          <w:rFonts w:eastAsia="Arial"/>
        </w:rPr>
        <w:t xml:space="preserve"> </w:t>
      </w:r>
      <w:hyperlink r:id="rId31">
        <w:r>
          <w:rPr>
            <w:rStyle w:val="Hyperlink"/>
          </w:rPr>
          <w:t>Proficient Teacher Standard Descriptors</w:t>
        </w:r>
      </w:hyperlink>
      <w:r w:rsidRPr="6667E0D0">
        <w:rPr>
          <w:rFonts w:eastAsia="Arial"/>
        </w:rPr>
        <w:t xml:space="preserve"> </w:t>
      </w:r>
      <w:r w:rsidRPr="006E3821">
        <w:rPr>
          <w:rFonts w:eastAsia="Arial"/>
        </w:rPr>
        <w:t>3.2.2, 3.3.2.</w:t>
      </w:r>
    </w:p>
    <w:p w14:paraId="1B69D0D4" w14:textId="180992C1" w:rsidR="003708CA" w:rsidRDefault="00C02F82" w:rsidP="009E0D25">
      <w:pPr>
        <w:rPr>
          <w:rFonts w:eastAsia="Calibri" w:cs="Times New Roman"/>
        </w:rPr>
      </w:pPr>
      <w:r w:rsidRPr="00C86948">
        <w:rPr>
          <w:rStyle w:val="Strong"/>
        </w:rPr>
        <w:t>Creation date:</w:t>
      </w:r>
      <w:r w:rsidRPr="00B77D47">
        <w:t xml:space="preserve"> </w:t>
      </w:r>
      <w:r w:rsidR="00A82153">
        <w:rPr>
          <w:rFonts w:eastAsia="Calibri" w:cs="Times New Roman"/>
        </w:rPr>
        <w:t>23</w:t>
      </w:r>
      <w:r w:rsidR="00D706AB">
        <w:rPr>
          <w:rFonts w:eastAsia="Calibri" w:cs="Times New Roman"/>
        </w:rPr>
        <w:t xml:space="preserve"> </w:t>
      </w:r>
      <w:r w:rsidR="00A82153">
        <w:rPr>
          <w:rFonts w:eastAsia="Calibri" w:cs="Times New Roman"/>
        </w:rPr>
        <w:t>October</w:t>
      </w:r>
      <w:r w:rsidR="00D706AB">
        <w:rPr>
          <w:rFonts w:eastAsia="Calibri" w:cs="Times New Roman"/>
        </w:rPr>
        <w:t xml:space="preserve"> 2023</w:t>
      </w:r>
    </w:p>
    <w:p w14:paraId="7ACA8457" w14:textId="33C931EC" w:rsidR="00C02F82" w:rsidRPr="000156B0" w:rsidRDefault="003708CA" w:rsidP="009E0D25">
      <w:pPr>
        <w:rPr>
          <w:rFonts w:eastAsia="Calibri" w:cs="Times New Roman"/>
        </w:rPr>
      </w:pPr>
      <w:r>
        <w:rPr>
          <w:rStyle w:val="Strong"/>
        </w:rPr>
        <w:t xml:space="preserve">Updated: </w:t>
      </w:r>
      <w:r w:rsidR="004042BF">
        <w:t>17</w:t>
      </w:r>
      <w:r w:rsidR="0265A880">
        <w:t xml:space="preserve"> </w:t>
      </w:r>
      <w:r w:rsidR="004042BF">
        <w:t>October</w:t>
      </w:r>
      <w:r w:rsidR="000A4D3D" w:rsidRPr="000A4D3D">
        <w:t xml:space="preserve"> 2025</w:t>
      </w:r>
      <w:r w:rsidR="00C02F82">
        <w:br w:type="page"/>
      </w:r>
    </w:p>
    <w:p w14:paraId="27624582" w14:textId="77777777" w:rsidR="009F6033" w:rsidRDefault="009F6033" w:rsidP="00743DB9">
      <w:pPr>
        <w:pStyle w:val="Heading1"/>
      </w:pPr>
      <w:bookmarkStart w:id="24" w:name="_Toc143261465"/>
      <w:bookmarkStart w:id="25" w:name="_Toc212034741"/>
      <w:r>
        <w:lastRenderedPageBreak/>
        <w:t>References</w:t>
      </w:r>
      <w:bookmarkEnd w:id="24"/>
      <w:bookmarkEnd w:id="25"/>
    </w:p>
    <w:p w14:paraId="66CF055E" w14:textId="77777777" w:rsidR="009525B6" w:rsidRDefault="009525B6" w:rsidP="009525B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0DD0F3" w14:textId="77777777" w:rsidR="009525B6" w:rsidRDefault="009525B6" w:rsidP="009525B6">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4015C009" w14:textId="77777777" w:rsidR="009525B6" w:rsidRDefault="009525B6" w:rsidP="009525B6">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714097E4" w14:textId="77777777" w:rsidR="00124C40" w:rsidRDefault="00124C40" w:rsidP="00124C40">
      <w:hyperlink r:id="rId35" w:history="1">
        <w:r>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7F1A4C3E" w14:textId="77777777" w:rsidR="00C11D14" w:rsidRDefault="00C11D14" w:rsidP="00C11D14">
      <w:r>
        <w:t xml:space="preserve">Cambridge University Press &amp; Assessment (2023) </w:t>
      </w:r>
      <w:hyperlink r:id="rId36" w:anchor="helping-learners-achieve" w:history="1">
        <w:r w:rsidRPr="002C59AC">
          <w:rPr>
            <w:rStyle w:val="Hyperlink"/>
            <w:i/>
            <w:iCs/>
          </w:rPr>
          <w:t>Cambridge Life Competencies Framework</w:t>
        </w:r>
      </w:hyperlink>
      <w:r>
        <w:t>,</w:t>
      </w:r>
      <w:r w:rsidRPr="007503CA">
        <w:t xml:space="preserve"> </w:t>
      </w:r>
      <w:r w:rsidRPr="003F2665">
        <w:t xml:space="preserve">Cambridge University website, </w:t>
      </w:r>
      <w:r w:rsidRPr="00B91682">
        <w:t>accessed 27 October 2023.</w:t>
      </w:r>
    </w:p>
    <w:p w14:paraId="2EEBDA10" w14:textId="77777777" w:rsidR="00C11D14" w:rsidRDefault="00C11D14" w:rsidP="00C11D14">
      <w:r w:rsidRPr="00FA5FD9">
        <w:t xml:space="preserve">Hattie J (2009) </w:t>
      </w:r>
      <w:r w:rsidRPr="008A63B8">
        <w:rPr>
          <w:rStyle w:val="Emphasis"/>
        </w:rPr>
        <w:t>Visible Learning: A synthesis of over 800 meta-analyses relating to achievement</w:t>
      </w:r>
      <w:r w:rsidRPr="00FA5FD9">
        <w:t xml:space="preserve">, </w:t>
      </w:r>
      <w:r w:rsidRPr="008A63B8">
        <w:t>Routledge</w:t>
      </w:r>
      <w:r>
        <w:t>,</w:t>
      </w:r>
      <w:r w:rsidRPr="008A63B8">
        <w:t xml:space="preserve"> </w:t>
      </w:r>
      <w:r w:rsidRPr="00FA5FD9">
        <w:t>Milton Park, UK.</w:t>
      </w:r>
    </w:p>
    <w:p w14:paraId="754E96B2" w14:textId="77777777" w:rsidR="00C11D14" w:rsidRDefault="00C11D14" w:rsidP="00C11D14">
      <w:r w:rsidRPr="003608B1">
        <w:t>Scoular C (2025</w:t>
      </w:r>
      <w:r>
        <w:t>)</w:t>
      </w:r>
      <w:r w:rsidRPr="003608B1">
        <w:t xml:space="preserve"> </w:t>
      </w:r>
      <w:r w:rsidRPr="00053361">
        <w:t>‘</w:t>
      </w:r>
      <w:hyperlink r:id="rId37" w:history="1">
        <w:r w:rsidRPr="00053361">
          <w:rPr>
            <w:rStyle w:val="Hyperlink"/>
          </w:rPr>
          <w:t>Essential skills for learning</w:t>
        </w:r>
      </w:hyperlink>
      <w:r>
        <w:rPr>
          <w:i/>
          <w:iCs/>
        </w:rPr>
        <w:t>’</w:t>
      </w:r>
      <w:r>
        <w:t xml:space="preserve">, </w:t>
      </w:r>
      <w:r w:rsidRPr="002C59AC">
        <w:rPr>
          <w:i/>
          <w:iCs/>
        </w:rPr>
        <w:t>Assessment and Reporting</w:t>
      </w:r>
      <w:r>
        <w:t xml:space="preserve">, </w:t>
      </w:r>
      <w:r w:rsidRPr="00D11F01">
        <w:rPr>
          <w:i/>
          <w:iCs/>
        </w:rPr>
        <w:t>ACER (Australian Council for Educational Research)</w:t>
      </w:r>
      <w:r>
        <w:t>,</w:t>
      </w:r>
      <w:r w:rsidRPr="00D11F01">
        <w:t xml:space="preserve"> </w:t>
      </w:r>
      <w:r>
        <w:t xml:space="preserve">76, </w:t>
      </w:r>
      <w:r w:rsidRPr="002C59AC">
        <w:t>doi</w:t>
      </w:r>
      <w:r>
        <w:t>:</w:t>
      </w:r>
      <w:r w:rsidRPr="002C59AC">
        <w:t>10.37517/978-1-74286-748-9</w:t>
      </w:r>
      <w:r>
        <w:t>, accessed 2 October 2025.</w:t>
      </w:r>
    </w:p>
    <w:p w14:paraId="62F820C0" w14:textId="77777777" w:rsidR="00C11D14" w:rsidRDefault="00C11D14" w:rsidP="00C11D14">
      <w:bookmarkStart w:id="26" w:name="_Hlk210821058"/>
      <w:r>
        <w:t>Scoular C, Duckworth D, Heard J and Ramalingam D (2020) ‘</w:t>
      </w:r>
      <w:hyperlink r:id="rId38" w:history="1">
        <w:r w:rsidRPr="00A67886">
          <w:rPr>
            <w:rStyle w:val="Hyperlink"/>
          </w:rPr>
          <w:t>Collaboration: Skill development framework. 2nd edition</w:t>
        </w:r>
      </w:hyperlink>
      <w:r>
        <w:t xml:space="preserve">’, </w:t>
      </w:r>
      <w:r w:rsidRPr="002C59AC">
        <w:rPr>
          <w:i/>
          <w:iCs/>
        </w:rPr>
        <w:t>Assessment and Reporting</w:t>
      </w:r>
      <w:r w:rsidRPr="00D11F01">
        <w:rPr>
          <w:i/>
          <w:iCs/>
        </w:rPr>
        <w:t>, ACER,</w:t>
      </w:r>
      <w:r>
        <w:t xml:space="preserve"> 42, </w:t>
      </w:r>
      <w:r w:rsidRPr="00BD7B98">
        <w:t>doi</w:t>
      </w:r>
      <w:r>
        <w:t>:</w:t>
      </w:r>
      <w:r w:rsidRPr="00BD7B98">
        <w:t>10.37517/978-1-74286-751-9</w:t>
      </w:r>
      <w:r>
        <w:t xml:space="preserve">, accessed </w:t>
      </w:r>
      <w:r w:rsidRPr="00B91682">
        <w:t>2 October 202</w:t>
      </w:r>
      <w:r>
        <w:t>5.</w:t>
      </w:r>
    </w:p>
    <w:p w14:paraId="640D49C7" w14:textId="77777777" w:rsidR="00C11D14" w:rsidRPr="00FA5FD9" w:rsidRDefault="00C11D14" w:rsidP="00C11D14">
      <w:r w:rsidRPr="000C0111">
        <w:t xml:space="preserve">Scoular C, Ramalingam D, Duckworth D </w:t>
      </w:r>
      <w:r>
        <w:t>and</w:t>
      </w:r>
      <w:r w:rsidRPr="000C0111">
        <w:t xml:space="preserve"> Heard J (2020) </w:t>
      </w:r>
      <w:r>
        <w:t>‘</w:t>
      </w:r>
      <w:hyperlink r:id="rId39" w:history="1">
        <w:r w:rsidRPr="001770A9">
          <w:rPr>
            <w:rStyle w:val="Hyperlink"/>
          </w:rPr>
          <w:t>Assessment of General Capabilities: Skills for the 21st-century learner. Final report</w:t>
        </w:r>
      </w:hyperlink>
      <w:r>
        <w:t xml:space="preserve">’, </w:t>
      </w:r>
      <w:r w:rsidRPr="00685163">
        <w:rPr>
          <w:i/>
          <w:iCs/>
        </w:rPr>
        <w:t>Assessment and Reporting</w:t>
      </w:r>
      <w:r w:rsidRPr="002C59AC">
        <w:rPr>
          <w:i/>
          <w:iCs/>
        </w:rPr>
        <w:t>, ACER</w:t>
      </w:r>
      <w:r>
        <w:t>, 47, accessed 2 October 2025.</w:t>
      </w:r>
    </w:p>
    <w:p w14:paraId="406B32E7" w14:textId="77777777" w:rsidR="00C11D14" w:rsidRDefault="00C11D14" w:rsidP="00C11D14">
      <w:bookmarkStart w:id="27" w:name="_Hlk212032722"/>
      <w:bookmarkEnd w:id="26"/>
      <w:r>
        <w:t>Silver J (25 November 2020) ‘</w:t>
      </w:r>
      <w:hyperlink r:id="rId40" w:history="1">
        <w:r w:rsidRPr="000A0CE7">
          <w:rPr>
            <w:rStyle w:val="Hyperlink"/>
          </w:rPr>
          <w:t>Cambridge Life Competencies: how to integrate Collaboration into your lessons</w:t>
        </w:r>
      </w:hyperlink>
      <w:r>
        <w:t xml:space="preserve">’, </w:t>
      </w:r>
      <w:r w:rsidRPr="008A7C71">
        <w:rPr>
          <w:rStyle w:val="Emphasis"/>
        </w:rPr>
        <w:t>Cambridge English blog</w:t>
      </w:r>
      <w:r>
        <w:t>, accessed 2 October 2025.</w:t>
      </w:r>
    </w:p>
    <w:p w14:paraId="5389A517" w14:textId="77777777" w:rsidR="00C11D14" w:rsidRPr="008045A5" w:rsidRDefault="00C11D14" w:rsidP="00C11D14">
      <w:bookmarkStart w:id="28" w:name="_Hlk210722637"/>
      <w:bookmarkStart w:id="29" w:name="_Hlk212032733"/>
      <w:bookmarkEnd w:id="27"/>
      <w:r w:rsidRPr="00C2280D">
        <w:lastRenderedPageBreak/>
        <w:t xml:space="preserve">State of Victoria </w:t>
      </w:r>
      <w:r>
        <w:t>(</w:t>
      </w:r>
      <w:r w:rsidRPr="00C2280D">
        <w:t>Department of Education</w:t>
      </w:r>
      <w:r>
        <w:t xml:space="preserve">) (2020) </w:t>
      </w:r>
      <w:hyperlink r:id="rId41" w:history="1">
        <w:r w:rsidRPr="002C59AC">
          <w:rPr>
            <w:rStyle w:val="Hyperlink"/>
            <w:i/>
            <w:iCs/>
          </w:rPr>
          <w:t>High Impact Teaching Strategies (HITS) (original VTLM)</w:t>
        </w:r>
      </w:hyperlink>
      <w:r>
        <w:t xml:space="preserve">, Arc, </w:t>
      </w:r>
      <w:r w:rsidRPr="0073188B">
        <w:t>State of Victoria (Department of Education)</w:t>
      </w:r>
      <w:r>
        <w:t xml:space="preserve"> website, accessed </w:t>
      </w:r>
      <w:r w:rsidRPr="00B91682">
        <w:t>7 October 202</w:t>
      </w:r>
      <w:r>
        <w:t>5</w:t>
      </w:r>
      <w:r w:rsidRPr="008045A5">
        <w:t>.</w:t>
      </w:r>
      <w:bookmarkEnd w:id="28"/>
    </w:p>
    <w:bookmarkEnd w:id="29"/>
    <w:p w14:paraId="42FE0C49" w14:textId="659632E9" w:rsidR="00C11D14" w:rsidRDefault="00C11D14" w:rsidP="009F6033">
      <w:pPr>
        <w:sectPr w:rsidR="00C11D14" w:rsidSect="001B10BA">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pgNumType w:start="0"/>
          <w:cols w:space="708"/>
          <w:titlePg/>
          <w:docGrid w:linePitch="360"/>
        </w:sectPr>
      </w:pPr>
    </w:p>
    <w:p w14:paraId="73E636E4" w14:textId="77777777" w:rsidR="004C737D" w:rsidRPr="004E3F3E" w:rsidRDefault="004C737D" w:rsidP="004C737D">
      <w:pPr>
        <w:rPr>
          <w:rStyle w:val="Strong"/>
          <w:szCs w:val="22"/>
        </w:rPr>
      </w:pPr>
      <w:r w:rsidRPr="004E3F3E">
        <w:rPr>
          <w:rStyle w:val="Strong"/>
          <w:szCs w:val="22"/>
        </w:rPr>
        <w:lastRenderedPageBreak/>
        <w:t>© State of New South Wales (Department of Education), 2023</w:t>
      </w:r>
    </w:p>
    <w:p w14:paraId="61D4BB9E" w14:textId="77777777" w:rsidR="004C737D" w:rsidRDefault="004C737D" w:rsidP="004C737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92E80BA" w14:textId="77777777" w:rsidR="004C737D" w:rsidRDefault="004C737D" w:rsidP="004C737D">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480D41BA" w14:textId="77777777" w:rsidR="004C737D" w:rsidRDefault="004C737D" w:rsidP="004C737D">
      <w:r>
        <w:rPr>
          <w:noProof/>
        </w:rPr>
        <w:drawing>
          <wp:inline distT="0" distB="0" distL="0" distR="0" wp14:anchorId="2A3A5DB8" wp14:editId="1C2A1996">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9F5476" w14:textId="77777777" w:rsidR="004C737D" w:rsidRDefault="004C737D" w:rsidP="004C737D">
      <w:r>
        <w:t>This license allows you to share and adapt the material for any purpose, even commercially.</w:t>
      </w:r>
    </w:p>
    <w:p w14:paraId="5E780F2D" w14:textId="77777777" w:rsidR="004C737D" w:rsidRDefault="004C737D" w:rsidP="004C737D">
      <w:r>
        <w:t>Attribution should be given to © State of New South Wales (Department of Education), 2023.</w:t>
      </w:r>
    </w:p>
    <w:p w14:paraId="3EEB2929" w14:textId="77777777" w:rsidR="004C737D" w:rsidRDefault="004C737D" w:rsidP="004C737D">
      <w:r>
        <w:t>Material in this resource not available under a Creative Commons license:</w:t>
      </w:r>
    </w:p>
    <w:p w14:paraId="5E96CE61" w14:textId="77777777" w:rsidR="004C737D" w:rsidRDefault="004C737D" w:rsidP="00041BEC">
      <w:pPr>
        <w:pStyle w:val="ListBullet"/>
        <w:numPr>
          <w:ilvl w:val="0"/>
          <w:numId w:val="1"/>
        </w:numPr>
      </w:pPr>
      <w:r>
        <w:t>the NSW Department of Education logo, other logos and trademark-protected material</w:t>
      </w:r>
    </w:p>
    <w:p w14:paraId="5A7839D3" w14:textId="77777777" w:rsidR="004C737D" w:rsidRDefault="004C737D" w:rsidP="00041BEC">
      <w:pPr>
        <w:pStyle w:val="ListBullet"/>
        <w:numPr>
          <w:ilvl w:val="0"/>
          <w:numId w:val="1"/>
        </w:numPr>
      </w:pPr>
      <w:r>
        <w:t>material owned by a third party that has been reproduced with permission. You will need to obtain permission from the third party to reuse its material.</w:t>
      </w:r>
    </w:p>
    <w:p w14:paraId="514F44A5" w14:textId="77777777" w:rsidR="004C737D" w:rsidRPr="003B3E41" w:rsidRDefault="004C737D" w:rsidP="004C737D">
      <w:pPr>
        <w:pStyle w:val="FeatureBox2"/>
        <w:rPr>
          <w:rStyle w:val="Strong"/>
        </w:rPr>
      </w:pPr>
      <w:r w:rsidRPr="003B3E41">
        <w:rPr>
          <w:rStyle w:val="Strong"/>
        </w:rPr>
        <w:t>Links to third-party material and websites</w:t>
      </w:r>
    </w:p>
    <w:p w14:paraId="6909447B" w14:textId="77777777" w:rsidR="004C737D" w:rsidRDefault="004C737D" w:rsidP="004C737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63ED300D" w:rsidR="009F6033" w:rsidRPr="00064E4E" w:rsidRDefault="004C737D" w:rsidP="004C737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F6033" w:rsidRPr="00064E4E" w:rsidSect="00C02F82">
      <w:headerReference w:type="first" r:id="rId49"/>
      <w:footerReference w:type="firs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EC8A2" w14:textId="77777777" w:rsidR="006540BC" w:rsidRDefault="006540BC" w:rsidP="00E51733">
      <w:r>
        <w:separator/>
      </w:r>
    </w:p>
  </w:endnote>
  <w:endnote w:type="continuationSeparator" w:id="0">
    <w:p w14:paraId="4B3E245F" w14:textId="77777777" w:rsidR="006540BC" w:rsidRDefault="006540BC" w:rsidP="00E51733">
      <w:r>
        <w:continuationSeparator/>
      </w:r>
    </w:p>
  </w:endnote>
  <w:endnote w:type="continuationNotice" w:id="1">
    <w:p w14:paraId="4A9EE457" w14:textId="77777777" w:rsidR="006540BC" w:rsidRDefault="006540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A70F9EE-C38C-4CEF-A862-31CEF7AF127C}"/>
  </w:font>
  <w:font w:name="Calibri">
    <w:panose1 w:val="020F0502020204030204"/>
    <w:charset w:val="00"/>
    <w:family w:val="swiss"/>
    <w:pitch w:val="variable"/>
    <w:sig w:usb0="E4002EFF" w:usb1="C200247B" w:usb2="00000009" w:usb3="00000000" w:csb0="000001FF" w:csb1="00000000"/>
    <w:embedRegular r:id="rId2" w:fontKey="{8457649F-D447-40BF-A5F3-C32E9A0E7A42}"/>
    <w:embedBold r:id="rId3" w:fontKey="{C1608587-0F50-46C9-AB57-A9F80A93CFDA}"/>
    <w:embedItalic r:id="rId4" w:fontKey="{BAA15710-A0D7-479F-A701-35C499F1AAF4}"/>
    <w:embedBoldItalic r:id="rId5" w:fontKey="{D06290B1-9A17-4596-9790-5216759A1352}"/>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B832B25F-B8EE-4BC5-A41F-FBF2EAB6D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410BE04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37870">
      <w:rPr>
        <w:noProof/>
      </w:rPr>
      <w:t>Nov-25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F436" w14:textId="623ED5A6" w:rsidR="00E559A1" w:rsidRPr="00123A38" w:rsidRDefault="00E559A1" w:rsidP="00E559A1">
    <w:pPr>
      <w:pStyle w:val="Footer"/>
    </w:pPr>
    <w:r>
      <w:t>© NSW Department of Education, Oct-25</w:t>
    </w:r>
    <w:r>
      <w:ptab w:relativeTo="margin" w:alignment="right" w:leader="none"/>
    </w:r>
    <w:r>
      <w:rPr>
        <w:b/>
        <w:noProof/>
        <w:sz w:val="28"/>
        <w:szCs w:val="28"/>
      </w:rPr>
      <w:drawing>
        <wp:inline distT="0" distB="0" distL="0" distR="0" wp14:anchorId="4F357CCE" wp14:editId="5201C5B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4E17" w14:textId="77777777" w:rsidR="00AD404F" w:rsidRPr="002F375A" w:rsidRDefault="00AD404F" w:rsidP="00AD404F">
    <w:pPr>
      <w:pStyle w:val="Logo"/>
      <w:tabs>
        <w:tab w:val="clear" w:pos="10200"/>
        <w:tab w:val="right" w:pos="9639"/>
      </w:tabs>
      <w:ind w:right="-1"/>
      <w:jc w:val="right"/>
    </w:pPr>
    <w:r w:rsidRPr="008426B6">
      <w:rPr>
        <w:noProof/>
      </w:rPr>
      <w:drawing>
        <wp:inline distT="0" distB="0" distL="0" distR="0" wp14:anchorId="3B649BFA" wp14:editId="1DC0949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B65843" w:rsidRDefault="001A4FEA" w:rsidP="00B658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D6BE0" w14:textId="77777777" w:rsidR="006540BC" w:rsidRDefault="006540BC" w:rsidP="00E51733">
      <w:r>
        <w:separator/>
      </w:r>
    </w:p>
  </w:footnote>
  <w:footnote w:type="continuationSeparator" w:id="0">
    <w:p w14:paraId="5D0D0B84" w14:textId="77777777" w:rsidR="006540BC" w:rsidRDefault="006540BC" w:rsidP="00E51733">
      <w:r>
        <w:continuationSeparator/>
      </w:r>
    </w:p>
  </w:footnote>
  <w:footnote w:type="continuationNotice" w:id="1">
    <w:p w14:paraId="35FFFE1F" w14:textId="77777777" w:rsidR="006540BC" w:rsidRDefault="006540B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3F36AB31" w:rsidR="00C06917" w:rsidRDefault="004F5361" w:rsidP="00C06917">
    <w:pPr>
      <w:pStyle w:val="Documentname"/>
    </w:pPr>
    <w:r>
      <w:t>Health and movement science Stage 6</w:t>
    </w:r>
    <w:r w:rsidR="00517070">
      <w:t xml:space="preserve"> </w:t>
    </w:r>
    <w:r>
      <w:t xml:space="preserve">– </w:t>
    </w:r>
    <w:r w:rsidR="00517070">
      <w:t>T</w:t>
    </w:r>
    <w:r w:rsidR="00CF2E0F">
      <w:t xml:space="preserve">he </w:t>
    </w:r>
    <w:r w:rsidR="00517070">
      <w:t>C</w:t>
    </w:r>
    <w:r w:rsidR="00CF2E0F">
      <w:t xml:space="preserve">ollaborative </w:t>
    </w:r>
    <w:r w:rsidR="00517070">
      <w:t>C</w:t>
    </w:r>
    <w:r w:rsidR="00CF2E0F">
      <w:t>lassroom</w:t>
    </w:r>
    <w:r w:rsidR="00AD404F">
      <w:t xml:space="preserve"> –</w:t>
    </w:r>
    <w:r w:rsidR="00CF2E0F">
      <w:t xml:space="preserve"> </w:t>
    </w:r>
    <w:r w:rsidR="006D5E34">
      <w:t>a framework for a</w:t>
    </w:r>
    <w:r w:rsidR="40CA8838">
      <w:t>ssessing</w:t>
    </w:r>
    <w:r w:rsidR="00CF2E0F">
      <w:t xml:space="preserve"> collaboration </w:t>
    </w:r>
    <w:r w:rsidR="40CA8838">
      <w:t>|</w:t>
    </w:r>
    <w:r w:rsidR="00C06917">
      <w:fldChar w:fldCharType="begin"/>
    </w:r>
    <w:r w:rsidR="00C06917">
      <w:instrText xml:space="preserve"> PAGE   \* MERGEFORMAT </w:instrText>
    </w:r>
    <w:r w:rsidR="00C06917">
      <w:fldChar w:fldCharType="separate"/>
    </w:r>
    <w:r w:rsidR="00C06917">
      <w:t>3</w:t>
    </w:r>
    <w:r w:rsidR="00C0691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85BC" w14:textId="77777777" w:rsidR="00AD404F" w:rsidRPr="00FA6449" w:rsidRDefault="00837870" w:rsidP="00AD404F">
    <w:pPr>
      <w:pStyle w:val="Header"/>
      <w:spacing w:after="0"/>
    </w:pPr>
    <w:r>
      <w:pict w14:anchorId="2BF44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D404F" w:rsidRPr="009D43DD">
      <w:t>NSW Department of Education</w:t>
    </w:r>
    <w:r w:rsidR="00AD404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B65843" w:rsidRDefault="00994B91" w:rsidP="00B65843"/>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97A37D5"/>
    <w:multiLevelType w:val="hybridMultilevel"/>
    <w:tmpl w:val="69FC6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8E420E4"/>
    <w:multiLevelType w:val="hybridMultilevel"/>
    <w:tmpl w:val="B1988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57118973">
    <w:abstractNumId w:val="1"/>
  </w:num>
  <w:num w:numId="2" w16cid:durableId="1740058899">
    <w:abstractNumId w:val="1"/>
  </w:num>
  <w:num w:numId="3" w16cid:durableId="980883316">
    <w:abstractNumId w:val="6"/>
  </w:num>
  <w:num w:numId="4" w16cid:durableId="155877909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879822506">
    <w:abstractNumId w:val="0"/>
  </w:num>
  <w:num w:numId="6" w16cid:durableId="1745570899">
    <w:abstractNumId w:val="1"/>
  </w:num>
  <w:num w:numId="7" w16cid:durableId="1420296936">
    <w:abstractNumId w:val="5"/>
  </w:num>
  <w:num w:numId="8" w16cid:durableId="507797169">
    <w:abstractNumId w:val="2"/>
  </w:num>
  <w:num w:numId="9" w16cid:durableId="89400174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17E7"/>
    <w:rsid w:val="0000273A"/>
    <w:rsid w:val="00007470"/>
    <w:rsid w:val="00010A18"/>
    <w:rsid w:val="00013FF2"/>
    <w:rsid w:val="00014425"/>
    <w:rsid w:val="000156B0"/>
    <w:rsid w:val="00016996"/>
    <w:rsid w:val="0001729E"/>
    <w:rsid w:val="00023D65"/>
    <w:rsid w:val="000252CB"/>
    <w:rsid w:val="00025E22"/>
    <w:rsid w:val="00030C14"/>
    <w:rsid w:val="00032177"/>
    <w:rsid w:val="00032F82"/>
    <w:rsid w:val="00037877"/>
    <w:rsid w:val="00037ABE"/>
    <w:rsid w:val="00041BEC"/>
    <w:rsid w:val="00042BCF"/>
    <w:rsid w:val="000439FB"/>
    <w:rsid w:val="00044F13"/>
    <w:rsid w:val="000452AA"/>
    <w:rsid w:val="00045E43"/>
    <w:rsid w:val="00045F0D"/>
    <w:rsid w:val="0004750C"/>
    <w:rsid w:val="00047862"/>
    <w:rsid w:val="000525DF"/>
    <w:rsid w:val="00053D13"/>
    <w:rsid w:val="00054D26"/>
    <w:rsid w:val="0005734A"/>
    <w:rsid w:val="00060521"/>
    <w:rsid w:val="00061D5B"/>
    <w:rsid w:val="00063643"/>
    <w:rsid w:val="00066020"/>
    <w:rsid w:val="00066C5D"/>
    <w:rsid w:val="00071D92"/>
    <w:rsid w:val="000747B0"/>
    <w:rsid w:val="00074F0F"/>
    <w:rsid w:val="000778B3"/>
    <w:rsid w:val="0008232D"/>
    <w:rsid w:val="0008237C"/>
    <w:rsid w:val="0008312F"/>
    <w:rsid w:val="00083A8C"/>
    <w:rsid w:val="00085802"/>
    <w:rsid w:val="0008766A"/>
    <w:rsid w:val="00091674"/>
    <w:rsid w:val="00091B9F"/>
    <w:rsid w:val="00093486"/>
    <w:rsid w:val="000961A7"/>
    <w:rsid w:val="00096586"/>
    <w:rsid w:val="00096F03"/>
    <w:rsid w:val="000974E5"/>
    <w:rsid w:val="00097FBA"/>
    <w:rsid w:val="000A2EDB"/>
    <w:rsid w:val="000A4D3D"/>
    <w:rsid w:val="000B0C88"/>
    <w:rsid w:val="000B1019"/>
    <w:rsid w:val="000B5273"/>
    <w:rsid w:val="000B5450"/>
    <w:rsid w:val="000B6D21"/>
    <w:rsid w:val="000C0C3E"/>
    <w:rsid w:val="000C1B93"/>
    <w:rsid w:val="000C24ED"/>
    <w:rsid w:val="000C28BA"/>
    <w:rsid w:val="000C39E0"/>
    <w:rsid w:val="000C3ECB"/>
    <w:rsid w:val="000C6F04"/>
    <w:rsid w:val="000D37FD"/>
    <w:rsid w:val="000D3BBE"/>
    <w:rsid w:val="000D6583"/>
    <w:rsid w:val="000D724F"/>
    <w:rsid w:val="000D7466"/>
    <w:rsid w:val="000E068B"/>
    <w:rsid w:val="000F2ACF"/>
    <w:rsid w:val="000F6637"/>
    <w:rsid w:val="00100A6B"/>
    <w:rsid w:val="00100A88"/>
    <w:rsid w:val="00100E7A"/>
    <w:rsid w:val="00102543"/>
    <w:rsid w:val="00102630"/>
    <w:rsid w:val="0010592A"/>
    <w:rsid w:val="001063DD"/>
    <w:rsid w:val="001112F7"/>
    <w:rsid w:val="001122A3"/>
    <w:rsid w:val="00112528"/>
    <w:rsid w:val="00113490"/>
    <w:rsid w:val="00114870"/>
    <w:rsid w:val="00115A51"/>
    <w:rsid w:val="001169B2"/>
    <w:rsid w:val="00124C40"/>
    <w:rsid w:val="00125C0A"/>
    <w:rsid w:val="00126470"/>
    <w:rsid w:val="00127004"/>
    <w:rsid w:val="00131600"/>
    <w:rsid w:val="00132803"/>
    <w:rsid w:val="00134F24"/>
    <w:rsid w:val="0013563E"/>
    <w:rsid w:val="0013588A"/>
    <w:rsid w:val="001360DC"/>
    <w:rsid w:val="00136D57"/>
    <w:rsid w:val="001408DC"/>
    <w:rsid w:val="00141531"/>
    <w:rsid w:val="00143EF8"/>
    <w:rsid w:val="00145CBC"/>
    <w:rsid w:val="001479FF"/>
    <w:rsid w:val="00147A2B"/>
    <w:rsid w:val="00150FE5"/>
    <w:rsid w:val="00153F13"/>
    <w:rsid w:val="00157F6F"/>
    <w:rsid w:val="001604BA"/>
    <w:rsid w:val="00167752"/>
    <w:rsid w:val="00171ECB"/>
    <w:rsid w:val="00172608"/>
    <w:rsid w:val="0017436B"/>
    <w:rsid w:val="001753DA"/>
    <w:rsid w:val="001805C4"/>
    <w:rsid w:val="00181970"/>
    <w:rsid w:val="00181FDD"/>
    <w:rsid w:val="00183DAA"/>
    <w:rsid w:val="00190C6F"/>
    <w:rsid w:val="00192802"/>
    <w:rsid w:val="001954E6"/>
    <w:rsid w:val="001976FB"/>
    <w:rsid w:val="001A0DCD"/>
    <w:rsid w:val="001A2D64"/>
    <w:rsid w:val="001A3009"/>
    <w:rsid w:val="001A4DCA"/>
    <w:rsid w:val="001A4FEA"/>
    <w:rsid w:val="001A50E0"/>
    <w:rsid w:val="001B00D6"/>
    <w:rsid w:val="001B10BA"/>
    <w:rsid w:val="001B35A7"/>
    <w:rsid w:val="001C1C02"/>
    <w:rsid w:val="001C3DBC"/>
    <w:rsid w:val="001C443C"/>
    <w:rsid w:val="001C7E97"/>
    <w:rsid w:val="001C7F5F"/>
    <w:rsid w:val="001D4B29"/>
    <w:rsid w:val="001D5230"/>
    <w:rsid w:val="001D5A74"/>
    <w:rsid w:val="001D6DFB"/>
    <w:rsid w:val="001E0E69"/>
    <w:rsid w:val="001E5C56"/>
    <w:rsid w:val="001E78F1"/>
    <w:rsid w:val="001F0A48"/>
    <w:rsid w:val="001F2D78"/>
    <w:rsid w:val="001F56E7"/>
    <w:rsid w:val="002016B5"/>
    <w:rsid w:val="002039A0"/>
    <w:rsid w:val="00203FEE"/>
    <w:rsid w:val="00206041"/>
    <w:rsid w:val="00210560"/>
    <w:rsid w:val="002105AD"/>
    <w:rsid w:val="00211623"/>
    <w:rsid w:val="00214AC7"/>
    <w:rsid w:val="00224B55"/>
    <w:rsid w:val="00226B43"/>
    <w:rsid w:val="002273E3"/>
    <w:rsid w:val="0024242F"/>
    <w:rsid w:val="00242F2A"/>
    <w:rsid w:val="00245758"/>
    <w:rsid w:val="00250242"/>
    <w:rsid w:val="002536B7"/>
    <w:rsid w:val="002539E8"/>
    <w:rsid w:val="0025499D"/>
    <w:rsid w:val="0025529F"/>
    <w:rsid w:val="002557EF"/>
    <w:rsid w:val="0025592F"/>
    <w:rsid w:val="00255F2D"/>
    <w:rsid w:val="00260716"/>
    <w:rsid w:val="00260919"/>
    <w:rsid w:val="00260B15"/>
    <w:rsid w:val="002613E9"/>
    <w:rsid w:val="0026548C"/>
    <w:rsid w:val="00266207"/>
    <w:rsid w:val="00267A02"/>
    <w:rsid w:val="0027370C"/>
    <w:rsid w:val="0027536C"/>
    <w:rsid w:val="00275936"/>
    <w:rsid w:val="00275FDB"/>
    <w:rsid w:val="002810B8"/>
    <w:rsid w:val="002810F7"/>
    <w:rsid w:val="00282994"/>
    <w:rsid w:val="0028494E"/>
    <w:rsid w:val="00290E47"/>
    <w:rsid w:val="00290EB4"/>
    <w:rsid w:val="00290EBA"/>
    <w:rsid w:val="002916E7"/>
    <w:rsid w:val="00291E1E"/>
    <w:rsid w:val="002925DF"/>
    <w:rsid w:val="00292A2D"/>
    <w:rsid w:val="00293B07"/>
    <w:rsid w:val="00296ADD"/>
    <w:rsid w:val="00297251"/>
    <w:rsid w:val="002A1950"/>
    <w:rsid w:val="002A1B9B"/>
    <w:rsid w:val="002A28B4"/>
    <w:rsid w:val="002A2B8C"/>
    <w:rsid w:val="002A35CF"/>
    <w:rsid w:val="002A475D"/>
    <w:rsid w:val="002A6A4C"/>
    <w:rsid w:val="002B0475"/>
    <w:rsid w:val="002B22F7"/>
    <w:rsid w:val="002B50F2"/>
    <w:rsid w:val="002B7018"/>
    <w:rsid w:val="002C1AA7"/>
    <w:rsid w:val="002D05D2"/>
    <w:rsid w:val="002D46D9"/>
    <w:rsid w:val="002D7D9B"/>
    <w:rsid w:val="002E1ED5"/>
    <w:rsid w:val="002E2368"/>
    <w:rsid w:val="002E3495"/>
    <w:rsid w:val="002E595F"/>
    <w:rsid w:val="002E6D76"/>
    <w:rsid w:val="002F28A5"/>
    <w:rsid w:val="002F347A"/>
    <w:rsid w:val="002F35AF"/>
    <w:rsid w:val="002F4F8E"/>
    <w:rsid w:val="002F78F6"/>
    <w:rsid w:val="002F7CFE"/>
    <w:rsid w:val="003017A0"/>
    <w:rsid w:val="0030180B"/>
    <w:rsid w:val="0030196D"/>
    <w:rsid w:val="00301BC1"/>
    <w:rsid w:val="00302E49"/>
    <w:rsid w:val="00303085"/>
    <w:rsid w:val="00306C23"/>
    <w:rsid w:val="00310160"/>
    <w:rsid w:val="003108BB"/>
    <w:rsid w:val="00311D3D"/>
    <w:rsid w:val="00320120"/>
    <w:rsid w:val="00321E01"/>
    <w:rsid w:val="0032761D"/>
    <w:rsid w:val="00331D4A"/>
    <w:rsid w:val="00332096"/>
    <w:rsid w:val="00337C91"/>
    <w:rsid w:val="00340DD9"/>
    <w:rsid w:val="00343580"/>
    <w:rsid w:val="00343E0C"/>
    <w:rsid w:val="00345058"/>
    <w:rsid w:val="0035039E"/>
    <w:rsid w:val="00354C03"/>
    <w:rsid w:val="00355CED"/>
    <w:rsid w:val="00360E17"/>
    <w:rsid w:val="0036209C"/>
    <w:rsid w:val="00367C74"/>
    <w:rsid w:val="003708CA"/>
    <w:rsid w:val="00371E95"/>
    <w:rsid w:val="003720C4"/>
    <w:rsid w:val="0037754C"/>
    <w:rsid w:val="003803DA"/>
    <w:rsid w:val="003819AA"/>
    <w:rsid w:val="003824BE"/>
    <w:rsid w:val="00382D02"/>
    <w:rsid w:val="00384C1D"/>
    <w:rsid w:val="00385DA1"/>
    <w:rsid w:val="00385DFB"/>
    <w:rsid w:val="00390839"/>
    <w:rsid w:val="00390B2A"/>
    <w:rsid w:val="00390ECA"/>
    <w:rsid w:val="003958F1"/>
    <w:rsid w:val="003A0171"/>
    <w:rsid w:val="003A1A88"/>
    <w:rsid w:val="003A5190"/>
    <w:rsid w:val="003A5625"/>
    <w:rsid w:val="003A6ECD"/>
    <w:rsid w:val="003B11BA"/>
    <w:rsid w:val="003B240E"/>
    <w:rsid w:val="003B52C8"/>
    <w:rsid w:val="003B69E9"/>
    <w:rsid w:val="003C3AB3"/>
    <w:rsid w:val="003D0817"/>
    <w:rsid w:val="003D13EF"/>
    <w:rsid w:val="003D1D75"/>
    <w:rsid w:val="003D275E"/>
    <w:rsid w:val="003E189B"/>
    <w:rsid w:val="003E23B3"/>
    <w:rsid w:val="003E6F20"/>
    <w:rsid w:val="003F09AC"/>
    <w:rsid w:val="003F4D19"/>
    <w:rsid w:val="003F79A4"/>
    <w:rsid w:val="0040023D"/>
    <w:rsid w:val="00401084"/>
    <w:rsid w:val="0040185A"/>
    <w:rsid w:val="004042BF"/>
    <w:rsid w:val="00404AE9"/>
    <w:rsid w:val="004064D5"/>
    <w:rsid w:val="00407EF0"/>
    <w:rsid w:val="00412F2B"/>
    <w:rsid w:val="0041395F"/>
    <w:rsid w:val="004153FE"/>
    <w:rsid w:val="00415609"/>
    <w:rsid w:val="0041764A"/>
    <w:rsid w:val="0041775D"/>
    <w:rsid w:val="004178B3"/>
    <w:rsid w:val="00417DAA"/>
    <w:rsid w:val="0042054D"/>
    <w:rsid w:val="004251B5"/>
    <w:rsid w:val="00430F12"/>
    <w:rsid w:val="004328CE"/>
    <w:rsid w:val="00447B6A"/>
    <w:rsid w:val="0045285E"/>
    <w:rsid w:val="00454F01"/>
    <w:rsid w:val="004556F5"/>
    <w:rsid w:val="004558E4"/>
    <w:rsid w:val="00455F8E"/>
    <w:rsid w:val="00456FA4"/>
    <w:rsid w:val="00462793"/>
    <w:rsid w:val="0046470E"/>
    <w:rsid w:val="00465D9D"/>
    <w:rsid w:val="004662AB"/>
    <w:rsid w:val="004705DB"/>
    <w:rsid w:val="004728AD"/>
    <w:rsid w:val="00472A02"/>
    <w:rsid w:val="00474249"/>
    <w:rsid w:val="004750C4"/>
    <w:rsid w:val="004753F2"/>
    <w:rsid w:val="00480185"/>
    <w:rsid w:val="0048024A"/>
    <w:rsid w:val="00481907"/>
    <w:rsid w:val="00482481"/>
    <w:rsid w:val="0048250F"/>
    <w:rsid w:val="00482D0C"/>
    <w:rsid w:val="0048642E"/>
    <w:rsid w:val="00491389"/>
    <w:rsid w:val="0049390C"/>
    <w:rsid w:val="0049543C"/>
    <w:rsid w:val="00496405"/>
    <w:rsid w:val="004A5DBB"/>
    <w:rsid w:val="004B0E29"/>
    <w:rsid w:val="004B136F"/>
    <w:rsid w:val="004B1896"/>
    <w:rsid w:val="004B4424"/>
    <w:rsid w:val="004B484F"/>
    <w:rsid w:val="004B4C18"/>
    <w:rsid w:val="004B78CA"/>
    <w:rsid w:val="004C05E7"/>
    <w:rsid w:val="004C11A9"/>
    <w:rsid w:val="004C737D"/>
    <w:rsid w:val="004C75EB"/>
    <w:rsid w:val="004D2519"/>
    <w:rsid w:val="004D2F33"/>
    <w:rsid w:val="004D331C"/>
    <w:rsid w:val="004D5B11"/>
    <w:rsid w:val="004D658E"/>
    <w:rsid w:val="004E0B00"/>
    <w:rsid w:val="004E2877"/>
    <w:rsid w:val="004E3F3E"/>
    <w:rsid w:val="004E47FB"/>
    <w:rsid w:val="004F02DB"/>
    <w:rsid w:val="004F03BE"/>
    <w:rsid w:val="004F3382"/>
    <w:rsid w:val="004F363A"/>
    <w:rsid w:val="004F48DD"/>
    <w:rsid w:val="004F5361"/>
    <w:rsid w:val="004F6AF2"/>
    <w:rsid w:val="005017B9"/>
    <w:rsid w:val="00503662"/>
    <w:rsid w:val="00511863"/>
    <w:rsid w:val="00512A49"/>
    <w:rsid w:val="00512B46"/>
    <w:rsid w:val="00512CCD"/>
    <w:rsid w:val="00512E5C"/>
    <w:rsid w:val="00517070"/>
    <w:rsid w:val="00520D1E"/>
    <w:rsid w:val="00521B61"/>
    <w:rsid w:val="00526795"/>
    <w:rsid w:val="00526B41"/>
    <w:rsid w:val="00532FE4"/>
    <w:rsid w:val="00533F1D"/>
    <w:rsid w:val="0053500B"/>
    <w:rsid w:val="005407CA"/>
    <w:rsid w:val="00541FBB"/>
    <w:rsid w:val="00543832"/>
    <w:rsid w:val="00544967"/>
    <w:rsid w:val="00553612"/>
    <w:rsid w:val="00556AC4"/>
    <w:rsid w:val="00557738"/>
    <w:rsid w:val="005649D2"/>
    <w:rsid w:val="00564F5B"/>
    <w:rsid w:val="005653D8"/>
    <w:rsid w:val="00574642"/>
    <w:rsid w:val="00575E50"/>
    <w:rsid w:val="00576B9F"/>
    <w:rsid w:val="00576CE4"/>
    <w:rsid w:val="005772E6"/>
    <w:rsid w:val="0058102D"/>
    <w:rsid w:val="00583731"/>
    <w:rsid w:val="00584D01"/>
    <w:rsid w:val="00586F23"/>
    <w:rsid w:val="005911AD"/>
    <w:rsid w:val="005931A5"/>
    <w:rsid w:val="005934B4"/>
    <w:rsid w:val="00593929"/>
    <w:rsid w:val="00596F67"/>
    <w:rsid w:val="00597644"/>
    <w:rsid w:val="005A2B68"/>
    <w:rsid w:val="005A2CDC"/>
    <w:rsid w:val="005A34D4"/>
    <w:rsid w:val="005A590C"/>
    <w:rsid w:val="005A67CA"/>
    <w:rsid w:val="005A69FB"/>
    <w:rsid w:val="005A7B70"/>
    <w:rsid w:val="005B184F"/>
    <w:rsid w:val="005B1C88"/>
    <w:rsid w:val="005B292B"/>
    <w:rsid w:val="005B5B7D"/>
    <w:rsid w:val="005B77E0"/>
    <w:rsid w:val="005BC752"/>
    <w:rsid w:val="005C14A7"/>
    <w:rsid w:val="005C184B"/>
    <w:rsid w:val="005C308F"/>
    <w:rsid w:val="005C42B4"/>
    <w:rsid w:val="005C5AE8"/>
    <w:rsid w:val="005C5D8A"/>
    <w:rsid w:val="005C62CD"/>
    <w:rsid w:val="005D0140"/>
    <w:rsid w:val="005D0EA4"/>
    <w:rsid w:val="005D216F"/>
    <w:rsid w:val="005D49FE"/>
    <w:rsid w:val="005D70CB"/>
    <w:rsid w:val="005D70E8"/>
    <w:rsid w:val="005E1F63"/>
    <w:rsid w:val="005E73B5"/>
    <w:rsid w:val="005F2176"/>
    <w:rsid w:val="005F6E65"/>
    <w:rsid w:val="005F7EA3"/>
    <w:rsid w:val="006029D1"/>
    <w:rsid w:val="00611269"/>
    <w:rsid w:val="006171D9"/>
    <w:rsid w:val="006175E2"/>
    <w:rsid w:val="00620E85"/>
    <w:rsid w:val="00621853"/>
    <w:rsid w:val="00626BBF"/>
    <w:rsid w:val="006275A6"/>
    <w:rsid w:val="00631402"/>
    <w:rsid w:val="00631D44"/>
    <w:rsid w:val="00635D2E"/>
    <w:rsid w:val="0064273E"/>
    <w:rsid w:val="00642B44"/>
    <w:rsid w:val="006434F1"/>
    <w:rsid w:val="00643CC4"/>
    <w:rsid w:val="0064458F"/>
    <w:rsid w:val="006456E4"/>
    <w:rsid w:val="006475F1"/>
    <w:rsid w:val="00653842"/>
    <w:rsid w:val="006539E7"/>
    <w:rsid w:val="006540BC"/>
    <w:rsid w:val="00656A4F"/>
    <w:rsid w:val="00661F59"/>
    <w:rsid w:val="00663296"/>
    <w:rsid w:val="006638C0"/>
    <w:rsid w:val="0066400F"/>
    <w:rsid w:val="00667D64"/>
    <w:rsid w:val="00670460"/>
    <w:rsid w:val="0067248E"/>
    <w:rsid w:val="006732AD"/>
    <w:rsid w:val="006759AF"/>
    <w:rsid w:val="00675EB6"/>
    <w:rsid w:val="00677835"/>
    <w:rsid w:val="00680388"/>
    <w:rsid w:val="006812A1"/>
    <w:rsid w:val="0068254C"/>
    <w:rsid w:val="00683249"/>
    <w:rsid w:val="00683866"/>
    <w:rsid w:val="00683970"/>
    <w:rsid w:val="0068451A"/>
    <w:rsid w:val="0068587D"/>
    <w:rsid w:val="00685DA9"/>
    <w:rsid w:val="00696410"/>
    <w:rsid w:val="00697C7D"/>
    <w:rsid w:val="00697E34"/>
    <w:rsid w:val="006A0BC9"/>
    <w:rsid w:val="006A0F62"/>
    <w:rsid w:val="006A26C2"/>
    <w:rsid w:val="006A3884"/>
    <w:rsid w:val="006A4852"/>
    <w:rsid w:val="006A4FBB"/>
    <w:rsid w:val="006A52F4"/>
    <w:rsid w:val="006A79B9"/>
    <w:rsid w:val="006B0AB3"/>
    <w:rsid w:val="006B3488"/>
    <w:rsid w:val="006C0423"/>
    <w:rsid w:val="006C1984"/>
    <w:rsid w:val="006C46D6"/>
    <w:rsid w:val="006C6C49"/>
    <w:rsid w:val="006D00B0"/>
    <w:rsid w:val="006D0FF1"/>
    <w:rsid w:val="006D1CF3"/>
    <w:rsid w:val="006D22F3"/>
    <w:rsid w:val="006D2D4D"/>
    <w:rsid w:val="006D3368"/>
    <w:rsid w:val="006D33CE"/>
    <w:rsid w:val="006D5E34"/>
    <w:rsid w:val="006D6DED"/>
    <w:rsid w:val="006E0BF4"/>
    <w:rsid w:val="006E2F3C"/>
    <w:rsid w:val="006E3AE5"/>
    <w:rsid w:val="006E4614"/>
    <w:rsid w:val="006E4C5F"/>
    <w:rsid w:val="006E54D3"/>
    <w:rsid w:val="006E7538"/>
    <w:rsid w:val="006F02D6"/>
    <w:rsid w:val="006F05F6"/>
    <w:rsid w:val="006F111A"/>
    <w:rsid w:val="006F25FB"/>
    <w:rsid w:val="00700440"/>
    <w:rsid w:val="007007EC"/>
    <w:rsid w:val="00700C1E"/>
    <w:rsid w:val="007018B7"/>
    <w:rsid w:val="00702B90"/>
    <w:rsid w:val="00703F2B"/>
    <w:rsid w:val="00704832"/>
    <w:rsid w:val="00706C7D"/>
    <w:rsid w:val="00711461"/>
    <w:rsid w:val="00712AA2"/>
    <w:rsid w:val="00717237"/>
    <w:rsid w:val="00721AC6"/>
    <w:rsid w:val="00722AB5"/>
    <w:rsid w:val="00722D11"/>
    <w:rsid w:val="0072413F"/>
    <w:rsid w:val="007246F3"/>
    <w:rsid w:val="00730B34"/>
    <w:rsid w:val="00730B53"/>
    <w:rsid w:val="00731F05"/>
    <w:rsid w:val="007366CD"/>
    <w:rsid w:val="0074377C"/>
    <w:rsid w:val="00743DB9"/>
    <w:rsid w:val="007449B5"/>
    <w:rsid w:val="007454A9"/>
    <w:rsid w:val="00746C1F"/>
    <w:rsid w:val="00755BB7"/>
    <w:rsid w:val="007564F8"/>
    <w:rsid w:val="00757A2A"/>
    <w:rsid w:val="00760851"/>
    <w:rsid w:val="00763E64"/>
    <w:rsid w:val="00765123"/>
    <w:rsid w:val="00766BF1"/>
    <w:rsid w:val="00766D19"/>
    <w:rsid w:val="00767CA4"/>
    <w:rsid w:val="0077279A"/>
    <w:rsid w:val="00776F53"/>
    <w:rsid w:val="0077703A"/>
    <w:rsid w:val="0078088E"/>
    <w:rsid w:val="00785BA8"/>
    <w:rsid w:val="00786530"/>
    <w:rsid w:val="007900F2"/>
    <w:rsid w:val="00795C49"/>
    <w:rsid w:val="007A1991"/>
    <w:rsid w:val="007A3281"/>
    <w:rsid w:val="007A567A"/>
    <w:rsid w:val="007B020C"/>
    <w:rsid w:val="007B3609"/>
    <w:rsid w:val="007B39FD"/>
    <w:rsid w:val="007B523A"/>
    <w:rsid w:val="007B5F82"/>
    <w:rsid w:val="007B789B"/>
    <w:rsid w:val="007C61E6"/>
    <w:rsid w:val="007C674E"/>
    <w:rsid w:val="007C698C"/>
    <w:rsid w:val="007D2680"/>
    <w:rsid w:val="007D2AFB"/>
    <w:rsid w:val="007D4B54"/>
    <w:rsid w:val="007D6364"/>
    <w:rsid w:val="007E15E3"/>
    <w:rsid w:val="007E46DE"/>
    <w:rsid w:val="007F066A"/>
    <w:rsid w:val="007F6AA3"/>
    <w:rsid w:val="007F6BE6"/>
    <w:rsid w:val="00802392"/>
    <w:rsid w:val="0080248A"/>
    <w:rsid w:val="00803307"/>
    <w:rsid w:val="00803B18"/>
    <w:rsid w:val="00804F58"/>
    <w:rsid w:val="0080515D"/>
    <w:rsid w:val="008073B1"/>
    <w:rsid w:val="0080799F"/>
    <w:rsid w:val="00807E7B"/>
    <w:rsid w:val="00813CB2"/>
    <w:rsid w:val="008149B9"/>
    <w:rsid w:val="00823006"/>
    <w:rsid w:val="008258A7"/>
    <w:rsid w:val="008260FD"/>
    <w:rsid w:val="00833185"/>
    <w:rsid w:val="0083358C"/>
    <w:rsid w:val="00833895"/>
    <w:rsid w:val="00834901"/>
    <w:rsid w:val="00836AC9"/>
    <w:rsid w:val="00837259"/>
    <w:rsid w:val="00837707"/>
    <w:rsid w:val="00837870"/>
    <w:rsid w:val="0084301A"/>
    <w:rsid w:val="0084485F"/>
    <w:rsid w:val="00845D90"/>
    <w:rsid w:val="00846879"/>
    <w:rsid w:val="00846DC7"/>
    <w:rsid w:val="00855225"/>
    <w:rsid w:val="008559F3"/>
    <w:rsid w:val="00856CA3"/>
    <w:rsid w:val="008603DC"/>
    <w:rsid w:val="008621A7"/>
    <w:rsid w:val="00862BDF"/>
    <w:rsid w:val="00862E13"/>
    <w:rsid w:val="008631DC"/>
    <w:rsid w:val="00863724"/>
    <w:rsid w:val="00865365"/>
    <w:rsid w:val="00865BC1"/>
    <w:rsid w:val="0087496A"/>
    <w:rsid w:val="00874F2B"/>
    <w:rsid w:val="00878301"/>
    <w:rsid w:val="0088266F"/>
    <w:rsid w:val="00882F0C"/>
    <w:rsid w:val="008904F2"/>
    <w:rsid w:val="00890EEE"/>
    <w:rsid w:val="00890F47"/>
    <w:rsid w:val="008911D6"/>
    <w:rsid w:val="0089134B"/>
    <w:rsid w:val="0089316E"/>
    <w:rsid w:val="00894217"/>
    <w:rsid w:val="00894F59"/>
    <w:rsid w:val="008957EB"/>
    <w:rsid w:val="008A07B3"/>
    <w:rsid w:val="008A141E"/>
    <w:rsid w:val="008A235C"/>
    <w:rsid w:val="008A407A"/>
    <w:rsid w:val="008A4CF6"/>
    <w:rsid w:val="008B0B4C"/>
    <w:rsid w:val="008B0C45"/>
    <w:rsid w:val="008B3A19"/>
    <w:rsid w:val="008B7021"/>
    <w:rsid w:val="008C3B51"/>
    <w:rsid w:val="008C51A7"/>
    <w:rsid w:val="008C739B"/>
    <w:rsid w:val="008D08E7"/>
    <w:rsid w:val="008D66C2"/>
    <w:rsid w:val="008E0293"/>
    <w:rsid w:val="008E23EA"/>
    <w:rsid w:val="008E316B"/>
    <w:rsid w:val="008E3DE9"/>
    <w:rsid w:val="008F079F"/>
    <w:rsid w:val="008F134C"/>
    <w:rsid w:val="008F67A6"/>
    <w:rsid w:val="00904F57"/>
    <w:rsid w:val="009107ED"/>
    <w:rsid w:val="00910F92"/>
    <w:rsid w:val="009138BF"/>
    <w:rsid w:val="00920DF9"/>
    <w:rsid w:val="00922A3D"/>
    <w:rsid w:val="009231E8"/>
    <w:rsid w:val="00925060"/>
    <w:rsid w:val="00925307"/>
    <w:rsid w:val="009312F8"/>
    <w:rsid w:val="00932DFD"/>
    <w:rsid w:val="009354EC"/>
    <w:rsid w:val="0093679E"/>
    <w:rsid w:val="00936F68"/>
    <w:rsid w:val="0094511B"/>
    <w:rsid w:val="00945B94"/>
    <w:rsid w:val="009525B6"/>
    <w:rsid w:val="00954539"/>
    <w:rsid w:val="009549DF"/>
    <w:rsid w:val="00960884"/>
    <w:rsid w:val="009709B9"/>
    <w:rsid w:val="00971E23"/>
    <w:rsid w:val="009739C8"/>
    <w:rsid w:val="00974C01"/>
    <w:rsid w:val="009769B2"/>
    <w:rsid w:val="009809FA"/>
    <w:rsid w:val="00982157"/>
    <w:rsid w:val="0099295B"/>
    <w:rsid w:val="00994B91"/>
    <w:rsid w:val="009958AA"/>
    <w:rsid w:val="009A050C"/>
    <w:rsid w:val="009A2A86"/>
    <w:rsid w:val="009A35CB"/>
    <w:rsid w:val="009A579C"/>
    <w:rsid w:val="009A5B00"/>
    <w:rsid w:val="009A7E34"/>
    <w:rsid w:val="009B01C0"/>
    <w:rsid w:val="009B0BD8"/>
    <w:rsid w:val="009B1280"/>
    <w:rsid w:val="009B46DC"/>
    <w:rsid w:val="009B4BFB"/>
    <w:rsid w:val="009C1C0A"/>
    <w:rsid w:val="009C2DB5"/>
    <w:rsid w:val="009C3FAC"/>
    <w:rsid w:val="009C55CE"/>
    <w:rsid w:val="009C5B0E"/>
    <w:rsid w:val="009D013D"/>
    <w:rsid w:val="009D1515"/>
    <w:rsid w:val="009D665D"/>
    <w:rsid w:val="009D68B4"/>
    <w:rsid w:val="009D6EA1"/>
    <w:rsid w:val="009E0D25"/>
    <w:rsid w:val="009E2858"/>
    <w:rsid w:val="009E2B0A"/>
    <w:rsid w:val="009E5058"/>
    <w:rsid w:val="009E6FBE"/>
    <w:rsid w:val="009E74A3"/>
    <w:rsid w:val="009E74BA"/>
    <w:rsid w:val="009F09F8"/>
    <w:rsid w:val="009F2E68"/>
    <w:rsid w:val="009F34D7"/>
    <w:rsid w:val="009F4ECF"/>
    <w:rsid w:val="009F6033"/>
    <w:rsid w:val="00A01247"/>
    <w:rsid w:val="00A01F34"/>
    <w:rsid w:val="00A05191"/>
    <w:rsid w:val="00A067A3"/>
    <w:rsid w:val="00A119B4"/>
    <w:rsid w:val="00A12B04"/>
    <w:rsid w:val="00A14688"/>
    <w:rsid w:val="00A16354"/>
    <w:rsid w:val="00A170A2"/>
    <w:rsid w:val="00A171DA"/>
    <w:rsid w:val="00A2261E"/>
    <w:rsid w:val="00A24CCE"/>
    <w:rsid w:val="00A2528D"/>
    <w:rsid w:val="00A30498"/>
    <w:rsid w:val="00A5151F"/>
    <w:rsid w:val="00A527DB"/>
    <w:rsid w:val="00A534B8"/>
    <w:rsid w:val="00A54063"/>
    <w:rsid w:val="00A5409F"/>
    <w:rsid w:val="00A57460"/>
    <w:rsid w:val="00A61859"/>
    <w:rsid w:val="00A61B32"/>
    <w:rsid w:val="00A63054"/>
    <w:rsid w:val="00A6372B"/>
    <w:rsid w:val="00A65483"/>
    <w:rsid w:val="00A7048E"/>
    <w:rsid w:val="00A71CBE"/>
    <w:rsid w:val="00A73E00"/>
    <w:rsid w:val="00A770C6"/>
    <w:rsid w:val="00A82153"/>
    <w:rsid w:val="00A8587B"/>
    <w:rsid w:val="00A85E6C"/>
    <w:rsid w:val="00A87A98"/>
    <w:rsid w:val="00A916D5"/>
    <w:rsid w:val="00A9502F"/>
    <w:rsid w:val="00A960E1"/>
    <w:rsid w:val="00A973A6"/>
    <w:rsid w:val="00A97B6B"/>
    <w:rsid w:val="00AA1EFF"/>
    <w:rsid w:val="00AA358A"/>
    <w:rsid w:val="00AA4E29"/>
    <w:rsid w:val="00AA6C48"/>
    <w:rsid w:val="00AA7532"/>
    <w:rsid w:val="00AB0550"/>
    <w:rsid w:val="00AB099B"/>
    <w:rsid w:val="00AB1F81"/>
    <w:rsid w:val="00AB439A"/>
    <w:rsid w:val="00AB6902"/>
    <w:rsid w:val="00AB7186"/>
    <w:rsid w:val="00AB7BA2"/>
    <w:rsid w:val="00AC4BAE"/>
    <w:rsid w:val="00AD305C"/>
    <w:rsid w:val="00AD404F"/>
    <w:rsid w:val="00AE0150"/>
    <w:rsid w:val="00AE42F8"/>
    <w:rsid w:val="00AE4760"/>
    <w:rsid w:val="00AE6087"/>
    <w:rsid w:val="00B006CC"/>
    <w:rsid w:val="00B0453E"/>
    <w:rsid w:val="00B04604"/>
    <w:rsid w:val="00B04BE0"/>
    <w:rsid w:val="00B0518B"/>
    <w:rsid w:val="00B07396"/>
    <w:rsid w:val="00B10C91"/>
    <w:rsid w:val="00B12CDA"/>
    <w:rsid w:val="00B1613A"/>
    <w:rsid w:val="00B17B95"/>
    <w:rsid w:val="00B2036D"/>
    <w:rsid w:val="00B21DFE"/>
    <w:rsid w:val="00B26C50"/>
    <w:rsid w:val="00B304DD"/>
    <w:rsid w:val="00B32114"/>
    <w:rsid w:val="00B32E79"/>
    <w:rsid w:val="00B33FAF"/>
    <w:rsid w:val="00B34EE4"/>
    <w:rsid w:val="00B40C51"/>
    <w:rsid w:val="00B4123F"/>
    <w:rsid w:val="00B423F5"/>
    <w:rsid w:val="00B46033"/>
    <w:rsid w:val="00B46433"/>
    <w:rsid w:val="00B47E12"/>
    <w:rsid w:val="00B5258E"/>
    <w:rsid w:val="00B53474"/>
    <w:rsid w:val="00B53FCE"/>
    <w:rsid w:val="00B55048"/>
    <w:rsid w:val="00B57D97"/>
    <w:rsid w:val="00B61606"/>
    <w:rsid w:val="00B62FFD"/>
    <w:rsid w:val="00B65452"/>
    <w:rsid w:val="00B65843"/>
    <w:rsid w:val="00B70022"/>
    <w:rsid w:val="00B70E2C"/>
    <w:rsid w:val="00B72931"/>
    <w:rsid w:val="00B74686"/>
    <w:rsid w:val="00B74B88"/>
    <w:rsid w:val="00B80AAD"/>
    <w:rsid w:val="00B80ADE"/>
    <w:rsid w:val="00B80F59"/>
    <w:rsid w:val="00B81630"/>
    <w:rsid w:val="00B824D5"/>
    <w:rsid w:val="00B83E3A"/>
    <w:rsid w:val="00B86018"/>
    <w:rsid w:val="00B86C79"/>
    <w:rsid w:val="00B9160A"/>
    <w:rsid w:val="00B979AF"/>
    <w:rsid w:val="00BA17F5"/>
    <w:rsid w:val="00BA3EEA"/>
    <w:rsid w:val="00BA4C12"/>
    <w:rsid w:val="00BA7230"/>
    <w:rsid w:val="00BA7AAB"/>
    <w:rsid w:val="00BB4DCF"/>
    <w:rsid w:val="00BB7D4C"/>
    <w:rsid w:val="00BC1FA2"/>
    <w:rsid w:val="00BC1FD9"/>
    <w:rsid w:val="00BC2B02"/>
    <w:rsid w:val="00BC3DA3"/>
    <w:rsid w:val="00BC6EFF"/>
    <w:rsid w:val="00BC7AB5"/>
    <w:rsid w:val="00BD3317"/>
    <w:rsid w:val="00BD3456"/>
    <w:rsid w:val="00BD4189"/>
    <w:rsid w:val="00BD4A6F"/>
    <w:rsid w:val="00BD7E61"/>
    <w:rsid w:val="00BE0286"/>
    <w:rsid w:val="00BE30D3"/>
    <w:rsid w:val="00BE6628"/>
    <w:rsid w:val="00BE734A"/>
    <w:rsid w:val="00BF11C6"/>
    <w:rsid w:val="00BF35D4"/>
    <w:rsid w:val="00BF46B9"/>
    <w:rsid w:val="00BF70F1"/>
    <w:rsid w:val="00BF732E"/>
    <w:rsid w:val="00C02996"/>
    <w:rsid w:val="00C02F82"/>
    <w:rsid w:val="00C06917"/>
    <w:rsid w:val="00C07CB8"/>
    <w:rsid w:val="00C11D14"/>
    <w:rsid w:val="00C11E70"/>
    <w:rsid w:val="00C125D9"/>
    <w:rsid w:val="00C130AF"/>
    <w:rsid w:val="00C13C91"/>
    <w:rsid w:val="00C15480"/>
    <w:rsid w:val="00C25D3D"/>
    <w:rsid w:val="00C2767B"/>
    <w:rsid w:val="00C303BD"/>
    <w:rsid w:val="00C3100A"/>
    <w:rsid w:val="00C31522"/>
    <w:rsid w:val="00C31709"/>
    <w:rsid w:val="00C3245D"/>
    <w:rsid w:val="00C34BF7"/>
    <w:rsid w:val="00C34E54"/>
    <w:rsid w:val="00C35DF0"/>
    <w:rsid w:val="00C36C24"/>
    <w:rsid w:val="00C36D4A"/>
    <w:rsid w:val="00C37E36"/>
    <w:rsid w:val="00C37EB8"/>
    <w:rsid w:val="00C40B78"/>
    <w:rsid w:val="00C42765"/>
    <w:rsid w:val="00C436AB"/>
    <w:rsid w:val="00C463C0"/>
    <w:rsid w:val="00C500B2"/>
    <w:rsid w:val="00C537B2"/>
    <w:rsid w:val="00C53D41"/>
    <w:rsid w:val="00C55EC0"/>
    <w:rsid w:val="00C57FFC"/>
    <w:rsid w:val="00C62B29"/>
    <w:rsid w:val="00C62EF5"/>
    <w:rsid w:val="00C637C9"/>
    <w:rsid w:val="00C64846"/>
    <w:rsid w:val="00C664FC"/>
    <w:rsid w:val="00C70C44"/>
    <w:rsid w:val="00C73E7A"/>
    <w:rsid w:val="00C7766C"/>
    <w:rsid w:val="00C81100"/>
    <w:rsid w:val="00C90207"/>
    <w:rsid w:val="00C90E2A"/>
    <w:rsid w:val="00C94536"/>
    <w:rsid w:val="00C9722F"/>
    <w:rsid w:val="00CA0050"/>
    <w:rsid w:val="00CA0226"/>
    <w:rsid w:val="00CA2607"/>
    <w:rsid w:val="00CA2C4B"/>
    <w:rsid w:val="00CA5127"/>
    <w:rsid w:val="00CA7591"/>
    <w:rsid w:val="00CB0EAB"/>
    <w:rsid w:val="00CB2145"/>
    <w:rsid w:val="00CB266E"/>
    <w:rsid w:val="00CB6138"/>
    <w:rsid w:val="00CB66B0"/>
    <w:rsid w:val="00CC03E8"/>
    <w:rsid w:val="00CC4624"/>
    <w:rsid w:val="00CC71BF"/>
    <w:rsid w:val="00CD0CFA"/>
    <w:rsid w:val="00CD1796"/>
    <w:rsid w:val="00CD501D"/>
    <w:rsid w:val="00CD52FC"/>
    <w:rsid w:val="00CD6723"/>
    <w:rsid w:val="00CD7A95"/>
    <w:rsid w:val="00CE16B9"/>
    <w:rsid w:val="00CE5951"/>
    <w:rsid w:val="00CE6F79"/>
    <w:rsid w:val="00CF0212"/>
    <w:rsid w:val="00CF0805"/>
    <w:rsid w:val="00CF2225"/>
    <w:rsid w:val="00CF2E0F"/>
    <w:rsid w:val="00CF4618"/>
    <w:rsid w:val="00CF73E9"/>
    <w:rsid w:val="00CF748A"/>
    <w:rsid w:val="00D02068"/>
    <w:rsid w:val="00D03618"/>
    <w:rsid w:val="00D05CFD"/>
    <w:rsid w:val="00D0724A"/>
    <w:rsid w:val="00D1013F"/>
    <w:rsid w:val="00D1104D"/>
    <w:rsid w:val="00D1223F"/>
    <w:rsid w:val="00D136E3"/>
    <w:rsid w:val="00D14CF8"/>
    <w:rsid w:val="00D15A52"/>
    <w:rsid w:val="00D1618C"/>
    <w:rsid w:val="00D20558"/>
    <w:rsid w:val="00D20582"/>
    <w:rsid w:val="00D215B3"/>
    <w:rsid w:val="00D21F5F"/>
    <w:rsid w:val="00D25004"/>
    <w:rsid w:val="00D30B4C"/>
    <w:rsid w:val="00D31E35"/>
    <w:rsid w:val="00D33BC5"/>
    <w:rsid w:val="00D35175"/>
    <w:rsid w:val="00D41DF8"/>
    <w:rsid w:val="00D41E2D"/>
    <w:rsid w:val="00D42492"/>
    <w:rsid w:val="00D507E2"/>
    <w:rsid w:val="00D52404"/>
    <w:rsid w:val="00D534B3"/>
    <w:rsid w:val="00D5465A"/>
    <w:rsid w:val="00D608D4"/>
    <w:rsid w:val="00D61239"/>
    <w:rsid w:val="00D61CE0"/>
    <w:rsid w:val="00D62A62"/>
    <w:rsid w:val="00D65326"/>
    <w:rsid w:val="00D678DB"/>
    <w:rsid w:val="00D706AB"/>
    <w:rsid w:val="00D725FF"/>
    <w:rsid w:val="00D7487A"/>
    <w:rsid w:val="00D74C70"/>
    <w:rsid w:val="00D7505D"/>
    <w:rsid w:val="00D84097"/>
    <w:rsid w:val="00D86D14"/>
    <w:rsid w:val="00D920DD"/>
    <w:rsid w:val="00D92D29"/>
    <w:rsid w:val="00D957AA"/>
    <w:rsid w:val="00D95CDD"/>
    <w:rsid w:val="00D96D89"/>
    <w:rsid w:val="00DA2883"/>
    <w:rsid w:val="00DB37A1"/>
    <w:rsid w:val="00DB487F"/>
    <w:rsid w:val="00DB5AC7"/>
    <w:rsid w:val="00DC74E1"/>
    <w:rsid w:val="00DD121D"/>
    <w:rsid w:val="00DD1576"/>
    <w:rsid w:val="00DD15C7"/>
    <w:rsid w:val="00DD2F4E"/>
    <w:rsid w:val="00DD62C0"/>
    <w:rsid w:val="00DD7694"/>
    <w:rsid w:val="00DE07A5"/>
    <w:rsid w:val="00DE1D58"/>
    <w:rsid w:val="00DE2CE3"/>
    <w:rsid w:val="00DE368D"/>
    <w:rsid w:val="00DE3692"/>
    <w:rsid w:val="00DE490F"/>
    <w:rsid w:val="00DE5FDD"/>
    <w:rsid w:val="00DE695E"/>
    <w:rsid w:val="00DF0636"/>
    <w:rsid w:val="00DF28AA"/>
    <w:rsid w:val="00DF7B54"/>
    <w:rsid w:val="00E017B2"/>
    <w:rsid w:val="00E04DAF"/>
    <w:rsid w:val="00E0610F"/>
    <w:rsid w:val="00E0633A"/>
    <w:rsid w:val="00E110D1"/>
    <w:rsid w:val="00E112C7"/>
    <w:rsid w:val="00E134B0"/>
    <w:rsid w:val="00E141C0"/>
    <w:rsid w:val="00E22F6B"/>
    <w:rsid w:val="00E278EB"/>
    <w:rsid w:val="00E32525"/>
    <w:rsid w:val="00E358CB"/>
    <w:rsid w:val="00E368A7"/>
    <w:rsid w:val="00E3774A"/>
    <w:rsid w:val="00E4272D"/>
    <w:rsid w:val="00E47BF5"/>
    <w:rsid w:val="00E47D0A"/>
    <w:rsid w:val="00E5058E"/>
    <w:rsid w:val="00E51733"/>
    <w:rsid w:val="00E559A1"/>
    <w:rsid w:val="00E56264"/>
    <w:rsid w:val="00E604B6"/>
    <w:rsid w:val="00E617E3"/>
    <w:rsid w:val="00E64D8C"/>
    <w:rsid w:val="00E66CA0"/>
    <w:rsid w:val="00E67EC7"/>
    <w:rsid w:val="00E710B3"/>
    <w:rsid w:val="00E71ABB"/>
    <w:rsid w:val="00E731CB"/>
    <w:rsid w:val="00E75503"/>
    <w:rsid w:val="00E7621F"/>
    <w:rsid w:val="00E779CC"/>
    <w:rsid w:val="00E836F5"/>
    <w:rsid w:val="00E87754"/>
    <w:rsid w:val="00E87799"/>
    <w:rsid w:val="00E90664"/>
    <w:rsid w:val="00E91B57"/>
    <w:rsid w:val="00E9220C"/>
    <w:rsid w:val="00E9360C"/>
    <w:rsid w:val="00E93E40"/>
    <w:rsid w:val="00E94D40"/>
    <w:rsid w:val="00EA00DB"/>
    <w:rsid w:val="00EA3273"/>
    <w:rsid w:val="00EA41B8"/>
    <w:rsid w:val="00EA424A"/>
    <w:rsid w:val="00EA79E4"/>
    <w:rsid w:val="00EB24CB"/>
    <w:rsid w:val="00EB3AF3"/>
    <w:rsid w:val="00EB5BB9"/>
    <w:rsid w:val="00EB5F76"/>
    <w:rsid w:val="00EC11F4"/>
    <w:rsid w:val="00EC75DB"/>
    <w:rsid w:val="00ED05AE"/>
    <w:rsid w:val="00ED60E6"/>
    <w:rsid w:val="00ED650B"/>
    <w:rsid w:val="00ED6FC6"/>
    <w:rsid w:val="00ED75DE"/>
    <w:rsid w:val="00EE0EF8"/>
    <w:rsid w:val="00EE67D1"/>
    <w:rsid w:val="00EE6C39"/>
    <w:rsid w:val="00F123C6"/>
    <w:rsid w:val="00F124A3"/>
    <w:rsid w:val="00F12709"/>
    <w:rsid w:val="00F12FD8"/>
    <w:rsid w:val="00F14D7F"/>
    <w:rsid w:val="00F175CD"/>
    <w:rsid w:val="00F20AC8"/>
    <w:rsid w:val="00F2176C"/>
    <w:rsid w:val="00F24B09"/>
    <w:rsid w:val="00F24F9C"/>
    <w:rsid w:val="00F2512B"/>
    <w:rsid w:val="00F27D4B"/>
    <w:rsid w:val="00F3133A"/>
    <w:rsid w:val="00F3454B"/>
    <w:rsid w:val="00F36950"/>
    <w:rsid w:val="00F37030"/>
    <w:rsid w:val="00F3756D"/>
    <w:rsid w:val="00F37908"/>
    <w:rsid w:val="00F40915"/>
    <w:rsid w:val="00F522E3"/>
    <w:rsid w:val="00F544C1"/>
    <w:rsid w:val="00F54F06"/>
    <w:rsid w:val="00F55EAB"/>
    <w:rsid w:val="00F56FFE"/>
    <w:rsid w:val="00F570B8"/>
    <w:rsid w:val="00F60807"/>
    <w:rsid w:val="00F627FD"/>
    <w:rsid w:val="00F63365"/>
    <w:rsid w:val="00F66145"/>
    <w:rsid w:val="00F67719"/>
    <w:rsid w:val="00F7148A"/>
    <w:rsid w:val="00F71942"/>
    <w:rsid w:val="00F73EF2"/>
    <w:rsid w:val="00F7402A"/>
    <w:rsid w:val="00F81980"/>
    <w:rsid w:val="00F83B2D"/>
    <w:rsid w:val="00F91384"/>
    <w:rsid w:val="00F94232"/>
    <w:rsid w:val="00F952BE"/>
    <w:rsid w:val="00FA263F"/>
    <w:rsid w:val="00FA3555"/>
    <w:rsid w:val="00FA569A"/>
    <w:rsid w:val="00FA7508"/>
    <w:rsid w:val="00FA7BC8"/>
    <w:rsid w:val="00FB12BC"/>
    <w:rsid w:val="00FB4697"/>
    <w:rsid w:val="00FB5BC7"/>
    <w:rsid w:val="00FB6267"/>
    <w:rsid w:val="00FB6FC7"/>
    <w:rsid w:val="00FC0E4A"/>
    <w:rsid w:val="00FC1AFC"/>
    <w:rsid w:val="00FC63ED"/>
    <w:rsid w:val="00FD01BB"/>
    <w:rsid w:val="00FD04E9"/>
    <w:rsid w:val="00FD0A93"/>
    <w:rsid w:val="00FD201A"/>
    <w:rsid w:val="00FD2C6D"/>
    <w:rsid w:val="00FD622E"/>
    <w:rsid w:val="00FD6395"/>
    <w:rsid w:val="00FD7C24"/>
    <w:rsid w:val="00FE15C6"/>
    <w:rsid w:val="00FE19B1"/>
    <w:rsid w:val="00FE2A79"/>
    <w:rsid w:val="00FE3879"/>
    <w:rsid w:val="00FE404C"/>
    <w:rsid w:val="00FE4A1E"/>
    <w:rsid w:val="00FE5E0D"/>
    <w:rsid w:val="00FE621F"/>
    <w:rsid w:val="00FE6BC6"/>
    <w:rsid w:val="00FF1AF3"/>
    <w:rsid w:val="00FF2B58"/>
    <w:rsid w:val="00FF396B"/>
    <w:rsid w:val="00FF5F07"/>
    <w:rsid w:val="00FF6282"/>
    <w:rsid w:val="016C7C20"/>
    <w:rsid w:val="01A80546"/>
    <w:rsid w:val="0265A880"/>
    <w:rsid w:val="03AF3F3F"/>
    <w:rsid w:val="03F1E1F6"/>
    <w:rsid w:val="048167C4"/>
    <w:rsid w:val="04A21C0D"/>
    <w:rsid w:val="04ADFB54"/>
    <w:rsid w:val="05BEA19B"/>
    <w:rsid w:val="066DB631"/>
    <w:rsid w:val="069E296A"/>
    <w:rsid w:val="06AFD98F"/>
    <w:rsid w:val="08726315"/>
    <w:rsid w:val="08B4CAA2"/>
    <w:rsid w:val="0AC6BC22"/>
    <w:rsid w:val="0BD88008"/>
    <w:rsid w:val="0CC76C75"/>
    <w:rsid w:val="0DEB4B3D"/>
    <w:rsid w:val="0ED87AD9"/>
    <w:rsid w:val="10952AEF"/>
    <w:rsid w:val="11303B6B"/>
    <w:rsid w:val="1171513D"/>
    <w:rsid w:val="12403E91"/>
    <w:rsid w:val="12714FC1"/>
    <w:rsid w:val="139D55AB"/>
    <w:rsid w:val="15D7FBBB"/>
    <w:rsid w:val="16AF7531"/>
    <w:rsid w:val="1794E4FB"/>
    <w:rsid w:val="17C93ACA"/>
    <w:rsid w:val="18B3978C"/>
    <w:rsid w:val="190EFDDB"/>
    <w:rsid w:val="1A400789"/>
    <w:rsid w:val="1B3FF9FD"/>
    <w:rsid w:val="1CAB6910"/>
    <w:rsid w:val="1D39F62A"/>
    <w:rsid w:val="1D50CA0D"/>
    <w:rsid w:val="1D5FC344"/>
    <w:rsid w:val="1DF7E226"/>
    <w:rsid w:val="1EB414C5"/>
    <w:rsid w:val="1EFFD3F1"/>
    <w:rsid w:val="1FFDF7E8"/>
    <w:rsid w:val="20432F0C"/>
    <w:rsid w:val="20F748BF"/>
    <w:rsid w:val="219C6738"/>
    <w:rsid w:val="227C5B0D"/>
    <w:rsid w:val="228A9E2A"/>
    <w:rsid w:val="22960965"/>
    <w:rsid w:val="229D7AA4"/>
    <w:rsid w:val="247B6C5C"/>
    <w:rsid w:val="24C7FD9F"/>
    <w:rsid w:val="27ACE28E"/>
    <w:rsid w:val="283118A2"/>
    <w:rsid w:val="293B6EAD"/>
    <w:rsid w:val="2972BF33"/>
    <w:rsid w:val="2A9646B6"/>
    <w:rsid w:val="2AC1CA6B"/>
    <w:rsid w:val="2B99D7A9"/>
    <w:rsid w:val="2BF7E6C0"/>
    <w:rsid w:val="2C80918A"/>
    <w:rsid w:val="2C8E8A08"/>
    <w:rsid w:val="2CA6B4B0"/>
    <w:rsid w:val="2CDED350"/>
    <w:rsid w:val="2D1407DB"/>
    <w:rsid w:val="2D147446"/>
    <w:rsid w:val="2E426071"/>
    <w:rsid w:val="2F7420B8"/>
    <w:rsid w:val="3039DE78"/>
    <w:rsid w:val="31BEF2B0"/>
    <w:rsid w:val="31EA35D8"/>
    <w:rsid w:val="323D822A"/>
    <w:rsid w:val="33EED324"/>
    <w:rsid w:val="3436205A"/>
    <w:rsid w:val="3458BD4F"/>
    <w:rsid w:val="345C407E"/>
    <w:rsid w:val="34CCB671"/>
    <w:rsid w:val="353AE3D2"/>
    <w:rsid w:val="35A8B0EC"/>
    <w:rsid w:val="35AB9A2C"/>
    <w:rsid w:val="3641363A"/>
    <w:rsid w:val="36536678"/>
    <w:rsid w:val="37691301"/>
    <w:rsid w:val="38408D40"/>
    <w:rsid w:val="38CC2A82"/>
    <w:rsid w:val="392956FC"/>
    <w:rsid w:val="392D97E6"/>
    <w:rsid w:val="394D1C28"/>
    <w:rsid w:val="3A6CC435"/>
    <w:rsid w:val="3A7B7417"/>
    <w:rsid w:val="3B09D6C0"/>
    <w:rsid w:val="3C01B481"/>
    <w:rsid w:val="3C0C255E"/>
    <w:rsid w:val="3DE58D64"/>
    <w:rsid w:val="3E24FBAC"/>
    <w:rsid w:val="3E7FEB08"/>
    <w:rsid w:val="3EAE433F"/>
    <w:rsid w:val="3EF05999"/>
    <w:rsid w:val="3F24B87C"/>
    <w:rsid w:val="3F70006B"/>
    <w:rsid w:val="3FB535FC"/>
    <w:rsid w:val="405E22F0"/>
    <w:rsid w:val="40CA8838"/>
    <w:rsid w:val="40F68D47"/>
    <w:rsid w:val="4153611E"/>
    <w:rsid w:val="41808866"/>
    <w:rsid w:val="4183B767"/>
    <w:rsid w:val="433D7FD8"/>
    <w:rsid w:val="449AFEF9"/>
    <w:rsid w:val="45374429"/>
    <w:rsid w:val="45CE5C55"/>
    <w:rsid w:val="45D17D1C"/>
    <w:rsid w:val="46300A43"/>
    <w:rsid w:val="47DEF04C"/>
    <w:rsid w:val="49B043D4"/>
    <w:rsid w:val="4B1D5B72"/>
    <w:rsid w:val="4C28AB8B"/>
    <w:rsid w:val="4C37BBF2"/>
    <w:rsid w:val="4EB24D4D"/>
    <w:rsid w:val="4ECBDAF0"/>
    <w:rsid w:val="4ECFBF36"/>
    <w:rsid w:val="4EF32DA6"/>
    <w:rsid w:val="4FF73010"/>
    <w:rsid w:val="5127A496"/>
    <w:rsid w:val="51484274"/>
    <w:rsid w:val="51704438"/>
    <w:rsid w:val="53B5D94F"/>
    <w:rsid w:val="5430F7F8"/>
    <w:rsid w:val="544F103F"/>
    <w:rsid w:val="54C63F1D"/>
    <w:rsid w:val="56A327D6"/>
    <w:rsid w:val="56BBAF7B"/>
    <w:rsid w:val="56E2AFA8"/>
    <w:rsid w:val="583F1A01"/>
    <w:rsid w:val="58F12C12"/>
    <w:rsid w:val="5B07C54A"/>
    <w:rsid w:val="5B2119A1"/>
    <w:rsid w:val="5BE12287"/>
    <w:rsid w:val="5C31F2C8"/>
    <w:rsid w:val="5CFFD5CA"/>
    <w:rsid w:val="5D0DE0B5"/>
    <w:rsid w:val="5E19837A"/>
    <w:rsid w:val="5E4673C7"/>
    <w:rsid w:val="5E6F30EA"/>
    <w:rsid w:val="5EB6F2CD"/>
    <w:rsid w:val="5ECB80ED"/>
    <w:rsid w:val="5F22E0E4"/>
    <w:rsid w:val="613F7EB7"/>
    <w:rsid w:val="632C86D8"/>
    <w:rsid w:val="654AA095"/>
    <w:rsid w:val="657CC950"/>
    <w:rsid w:val="688781C1"/>
    <w:rsid w:val="68E6FD06"/>
    <w:rsid w:val="69621C59"/>
    <w:rsid w:val="69AA8EF0"/>
    <w:rsid w:val="6A00764E"/>
    <w:rsid w:val="6A212EF3"/>
    <w:rsid w:val="6A36AAC0"/>
    <w:rsid w:val="6BA22EDC"/>
    <w:rsid w:val="6C6981D4"/>
    <w:rsid w:val="6D8DCB26"/>
    <w:rsid w:val="6E15B014"/>
    <w:rsid w:val="6E2F9B81"/>
    <w:rsid w:val="6E5736B3"/>
    <w:rsid w:val="6FF58D65"/>
    <w:rsid w:val="702D0EEA"/>
    <w:rsid w:val="7040C05B"/>
    <w:rsid w:val="706A0200"/>
    <w:rsid w:val="7247EEBF"/>
    <w:rsid w:val="727AB2B0"/>
    <w:rsid w:val="731A6294"/>
    <w:rsid w:val="731E711B"/>
    <w:rsid w:val="73A14A03"/>
    <w:rsid w:val="741EDE84"/>
    <w:rsid w:val="752199E6"/>
    <w:rsid w:val="76151556"/>
    <w:rsid w:val="7619C4A0"/>
    <w:rsid w:val="771C8D62"/>
    <w:rsid w:val="78CE3A0B"/>
    <w:rsid w:val="78DD41E3"/>
    <w:rsid w:val="7C6286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158BEA96-DDE3-400F-8460-BE633241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2B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F2B5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F2B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2B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2B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2B5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F2B58"/>
    <w:pPr>
      <w:keepNext/>
      <w:spacing w:after="200" w:line="240" w:lineRule="auto"/>
    </w:pPr>
    <w:rPr>
      <w:iCs/>
      <w:color w:val="002664"/>
      <w:sz w:val="18"/>
      <w:szCs w:val="18"/>
    </w:rPr>
  </w:style>
  <w:style w:type="table" w:customStyle="1" w:styleId="Tableheader">
    <w:name w:val="ŠTable header"/>
    <w:basedOn w:val="TableNormal"/>
    <w:uiPriority w:val="99"/>
    <w:rsid w:val="00FF2B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F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F2B58"/>
    <w:pPr>
      <w:numPr>
        <w:numId w:val="8"/>
      </w:numPr>
    </w:pPr>
  </w:style>
  <w:style w:type="paragraph" w:styleId="ListNumber2">
    <w:name w:val="List Number 2"/>
    <w:aliases w:val="ŠList Number 2"/>
    <w:basedOn w:val="Normal"/>
    <w:uiPriority w:val="8"/>
    <w:qFormat/>
    <w:rsid w:val="00FF2B58"/>
    <w:pPr>
      <w:numPr>
        <w:numId w:val="7"/>
      </w:numPr>
    </w:pPr>
  </w:style>
  <w:style w:type="paragraph" w:styleId="ListBullet">
    <w:name w:val="List Bullet"/>
    <w:aliases w:val="ŠList Bullet"/>
    <w:basedOn w:val="Normal"/>
    <w:uiPriority w:val="9"/>
    <w:qFormat/>
    <w:rsid w:val="00FF2B58"/>
    <w:pPr>
      <w:numPr>
        <w:numId w:val="6"/>
      </w:numPr>
    </w:pPr>
  </w:style>
  <w:style w:type="paragraph" w:styleId="ListBullet2">
    <w:name w:val="List Bullet 2"/>
    <w:aliases w:val="ŠList Bullet 2"/>
    <w:basedOn w:val="Normal"/>
    <w:uiPriority w:val="10"/>
    <w:qFormat/>
    <w:rsid w:val="00FF2B58"/>
    <w:pPr>
      <w:numPr>
        <w:numId w:val="4"/>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F2B58"/>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FF2B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F2B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F2B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F2B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F2B58"/>
    <w:rPr>
      <w:color w:val="2F5496" w:themeColor="accent1" w:themeShade="BF"/>
      <w:u w:val="single"/>
    </w:rPr>
  </w:style>
  <w:style w:type="paragraph" w:customStyle="1" w:styleId="Logo">
    <w:name w:val="ŠLogo"/>
    <w:basedOn w:val="Normal"/>
    <w:uiPriority w:val="18"/>
    <w:qFormat/>
    <w:rsid w:val="00FF2B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F2B58"/>
    <w:pPr>
      <w:tabs>
        <w:tab w:val="right" w:leader="dot" w:pos="14570"/>
      </w:tabs>
      <w:spacing w:before="0"/>
    </w:pPr>
    <w:rPr>
      <w:b/>
      <w:noProof/>
    </w:rPr>
  </w:style>
  <w:style w:type="paragraph" w:styleId="TOC2">
    <w:name w:val="toc 2"/>
    <w:aliases w:val="ŠTOC 2"/>
    <w:basedOn w:val="Normal"/>
    <w:next w:val="Normal"/>
    <w:uiPriority w:val="39"/>
    <w:unhideWhenUsed/>
    <w:rsid w:val="00FF2B58"/>
    <w:pPr>
      <w:tabs>
        <w:tab w:val="right" w:leader="dot" w:pos="14570"/>
      </w:tabs>
      <w:spacing w:before="0"/>
    </w:pPr>
    <w:rPr>
      <w:noProof/>
    </w:rPr>
  </w:style>
  <w:style w:type="paragraph" w:styleId="TOC3">
    <w:name w:val="toc 3"/>
    <w:aliases w:val="ŠTOC 3"/>
    <w:basedOn w:val="Normal"/>
    <w:next w:val="Normal"/>
    <w:uiPriority w:val="39"/>
    <w:unhideWhenUsed/>
    <w:rsid w:val="00FF2B58"/>
    <w:pPr>
      <w:spacing w:before="0"/>
      <w:ind w:left="244"/>
    </w:pPr>
  </w:style>
  <w:style w:type="paragraph" w:styleId="Title">
    <w:name w:val="Title"/>
    <w:aliases w:val="ŠTitle"/>
    <w:basedOn w:val="Normal"/>
    <w:next w:val="Normal"/>
    <w:link w:val="TitleChar"/>
    <w:uiPriority w:val="1"/>
    <w:rsid w:val="00FF2B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2B5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F2B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F2B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F2B58"/>
    <w:pPr>
      <w:spacing w:after="240"/>
      <w:outlineLvl w:val="9"/>
    </w:pPr>
    <w:rPr>
      <w:szCs w:val="40"/>
    </w:rPr>
  </w:style>
  <w:style w:type="paragraph" w:styleId="Footer">
    <w:name w:val="footer"/>
    <w:aliases w:val="ŠFooter"/>
    <w:basedOn w:val="Normal"/>
    <w:link w:val="FooterChar"/>
    <w:uiPriority w:val="19"/>
    <w:rsid w:val="00FF2B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2B58"/>
    <w:rPr>
      <w:rFonts w:ascii="Arial" w:hAnsi="Arial" w:cs="Arial"/>
      <w:sz w:val="18"/>
      <w:szCs w:val="18"/>
    </w:rPr>
  </w:style>
  <w:style w:type="paragraph" w:styleId="Header">
    <w:name w:val="header"/>
    <w:aliases w:val="ŠHeader"/>
    <w:basedOn w:val="Normal"/>
    <w:link w:val="HeaderChar"/>
    <w:uiPriority w:val="16"/>
    <w:rsid w:val="00FF2B58"/>
    <w:rPr>
      <w:noProof/>
      <w:color w:val="002664"/>
      <w:sz w:val="28"/>
      <w:szCs w:val="28"/>
    </w:rPr>
  </w:style>
  <w:style w:type="character" w:customStyle="1" w:styleId="HeaderChar">
    <w:name w:val="Header Char"/>
    <w:aliases w:val="ŠHeader Char"/>
    <w:basedOn w:val="DefaultParagraphFont"/>
    <w:link w:val="Header"/>
    <w:uiPriority w:val="16"/>
    <w:rsid w:val="00FF2B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F2B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F2B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F2B58"/>
    <w:rPr>
      <w:rFonts w:ascii="Arial" w:hAnsi="Arial" w:cs="Arial"/>
      <w:b/>
      <w:szCs w:val="32"/>
    </w:rPr>
  </w:style>
  <w:style w:type="character" w:styleId="UnresolvedMention">
    <w:name w:val="Unresolved Mention"/>
    <w:basedOn w:val="DefaultParagraphFont"/>
    <w:uiPriority w:val="99"/>
    <w:semiHidden/>
    <w:unhideWhenUsed/>
    <w:rsid w:val="00803B18"/>
    <w:rPr>
      <w:color w:val="605E5C"/>
      <w:shd w:val="clear" w:color="auto" w:fill="E1DFDD"/>
    </w:rPr>
  </w:style>
  <w:style w:type="character" w:styleId="Emphasis">
    <w:name w:val="Emphasis"/>
    <w:aliases w:val="ŠEmphasis,Italic"/>
    <w:qFormat/>
    <w:rsid w:val="00FF2B58"/>
    <w:rPr>
      <w:i/>
      <w:iCs/>
    </w:rPr>
  </w:style>
  <w:style w:type="character" w:styleId="SubtleEmphasis">
    <w:name w:val="Subtle Emphasis"/>
    <w:basedOn w:val="DefaultParagraphFont"/>
    <w:uiPriority w:val="19"/>
    <w:semiHidden/>
    <w:qFormat/>
    <w:rsid w:val="00FF2B58"/>
    <w:rPr>
      <w:i/>
      <w:iCs/>
      <w:color w:val="404040" w:themeColor="text1" w:themeTint="BF"/>
    </w:rPr>
  </w:style>
  <w:style w:type="paragraph" w:styleId="TOC4">
    <w:name w:val="toc 4"/>
    <w:aliases w:val="ŠTOC 4"/>
    <w:basedOn w:val="Normal"/>
    <w:next w:val="Normal"/>
    <w:autoRedefine/>
    <w:uiPriority w:val="39"/>
    <w:unhideWhenUsed/>
    <w:rsid w:val="00FF2B58"/>
    <w:pPr>
      <w:spacing w:before="0"/>
      <w:ind w:left="488"/>
    </w:pPr>
  </w:style>
  <w:style w:type="character" w:styleId="CommentReference">
    <w:name w:val="annotation reference"/>
    <w:basedOn w:val="DefaultParagraphFont"/>
    <w:uiPriority w:val="99"/>
    <w:semiHidden/>
    <w:unhideWhenUsed/>
    <w:rsid w:val="00FF2B58"/>
    <w:rPr>
      <w:sz w:val="16"/>
      <w:szCs w:val="16"/>
    </w:rPr>
  </w:style>
  <w:style w:type="paragraph" w:styleId="CommentText">
    <w:name w:val="annotation text"/>
    <w:basedOn w:val="Normal"/>
    <w:link w:val="CommentTextChar"/>
    <w:uiPriority w:val="99"/>
    <w:unhideWhenUsed/>
    <w:rsid w:val="00FF2B58"/>
    <w:pPr>
      <w:spacing w:line="240" w:lineRule="auto"/>
    </w:pPr>
    <w:rPr>
      <w:sz w:val="20"/>
      <w:szCs w:val="20"/>
    </w:rPr>
  </w:style>
  <w:style w:type="character" w:customStyle="1" w:styleId="CommentTextChar">
    <w:name w:val="Comment Text Char"/>
    <w:basedOn w:val="DefaultParagraphFont"/>
    <w:link w:val="CommentText"/>
    <w:uiPriority w:val="99"/>
    <w:rsid w:val="00FF2B5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F2B58"/>
    <w:rPr>
      <w:b/>
      <w:bCs/>
    </w:rPr>
  </w:style>
  <w:style w:type="character" w:customStyle="1" w:styleId="CommentSubjectChar">
    <w:name w:val="Comment Subject Char"/>
    <w:basedOn w:val="CommentTextChar"/>
    <w:link w:val="CommentSubject"/>
    <w:uiPriority w:val="99"/>
    <w:semiHidden/>
    <w:rsid w:val="00FF2B58"/>
    <w:rPr>
      <w:rFonts w:ascii="Arial" w:hAnsi="Arial" w:cs="Arial"/>
      <w:b/>
      <w:bCs/>
      <w:sz w:val="20"/>
      <w:szCs w:val="20"/>
    </w:rPr>
  </w:style>
  <w:style w:type="character" w:styleId="FollowedHyperlink">
    <w:name w:val="FollowedHyperlink"/>
    <w:basedOn w:val="DefaultParagraphFont"/>
    <w:uiPriority w:val="99"/>
    <w:semiHidden/>
    <w:unhideWhenUsed/>
    <w:rsid w:val="00FF2B5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FF2B58"/>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FF2B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F2B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F2B58"/>
    <w:pPr>
      <w:spacing w:after="0"/>
    </w:pPr>
    <w:rPr>
      <w:sz w:val="18"/>
      <w:szCs w:val="18"/>
    </w:rPr>
  </w:style>
  <w:style w:type="paragraph" w:styleId="ListParagraph">
    <w:name w:val="List Paragraph"/>
    <w:aliases w:val="ŠList Paragraph"/>
    <w:basedOn w:val="Normal"/>
    <w:link w:val="ListParagraphChar"/>
    <w:uiPriority w:val="34"/>
    <w:unhideWhenUsed/>
    <w:qFormat/>
    <w:rsid w:val="00FF2B58"/>
    <w:pPr>
      <w:ind w:left="567"/>
    </w:pPr>
  </w:style>
  <w:style w:type="paragraph" w:styleId="ListBullet3">
    <w:name w:val="List Bullet 3"/>
    <w:aliases w:val="ŠList Bullet 3"/>
    <w:basedOn w:val="Normal"/>
    <w:uiPriority w:val="10"/>
    <w:rsid w:val="00FF2B58"/>
    <w:pPr>
      <w:numPr>
        <w:numId w:val="5"/>
      </w:numPr>
      <w:ind w:left="1701" w:hanging="567"/>
    </w:pPr>
  </w:style>
  <w:style w:type="paragraph" w:styleId="ListNumber3">
    <w:name w:val="List Number 3"/>
    <w:aliases w:val="ŠList Number 3"/>
    <w:basedOn w:val="ListBullet3"/>
    <w:uiPriority w:val="8"/>
    <w:rsid w:val="00FF2B58"/>
    <w:pPr>
      <w:numPr>
        <w:ilvl w:val="2"/>
        <w:numId w:val="7"/>
      </w:numPr>
      <w:ind w:left="1701" w:hanging="567"/>
    </w:pPr>
  </w:style>
  <w:style w:type="character" w:styleId="PlaceholderText">
    <w:name w:val="Placeholder Text"/>
    <w:basedOn w:val="DefaultParagraphFont"/>
    <w:uiPriority w:val="99"/>
    <w:semiHidden/>
    <w:rsid w:val="00FF2B58"/>
    <w:rPr>
      <w:color w:val="808080"/>
    </w:rPr>
  </w:style>
  <w:style w:type="character" w:customStyle="1" w:styleId="BoldItalic">
    <w:name w:val="ŠBold Italic"/>
    <w:basedOn w:val="DefaultParagraphFont"/>
    <w:uiPriority w:val="1"/>
    <w:qFormat/>
    <w:rsid w:val="00FF2B58"/>
    <w:rPr>
      <w:b/>
      <w:i/>
      <w:iCs/>
    </w:rPr>
  </w:style>
  <w:style w:type="paragraph" w:customStyle="1" w:styleId="Pulloutquote">
    <w:name w:val="ŠPull out quote"/>
    <w:basedOn w:val="Normal"/>
    <w:next w:val="Normal"/>
    <w:uiPriority w:val="20"/>
    <w:qFormat/>
    <w:rsid w:val="00FF2B58"/>
    <w:pPr>
      <w:keepNext/>
      <w:ind w:left="567" w:right="57"/>
    </w:pPr>
    <w:rPr>
      <w:szCs w:val="22"/>
    </w:rPr>
  </w:style>
  <w:style w:type="paragraph" w:customStyle="1" w:styleId="Subtitle0">
    <w:name w:val="ŠSubtitle"/>
    <w:basedOn w:val="Normal"/>
    <w:link w:val="SubtitleChar0"/>
    <w:uiPriority w:val="2"/>
    <w:qFormat/>
    <w:rsid w:val="00FF2B58"/>
    <w:pPr>
      <w:spacing w:before="360"/>
    </w:pPr>
    <w:rPr>
      <w:color w:val="002664"/>
      <w:sz w:val="44"/>
      <w:szCs w:val="48"/>
    </w:rPr>
  </w:style>
  <w:style w:type="character" w:customStyle="1" w:styleId="SubtitleChar0">
    <w:name w:val="ŠSubtitle Char"/>
    <w:basedOn w:val="DefaultParagraphFont"/>
    <w:link w:val="Subtitle0"/>
    <w:uiPriority w:val="2"/>
    <w:rsid w:val="00FF2B58"/>
    <w:rPr>
      <w:rFonts w:ascii="Arial" w:hAnsi="Arial" w:cs="Arial"/>
      <w:color w:val="002664"/>
      <w:sz w:val="44"/>
      <w:szCs w:val="48"/>
    </w:rPr>
  </w:style>
  <w:style w:type="character" w:styleId="FootnoteReference">
    <w:name w:val="footnote reference"/>
    <w:basedOn w:val="DefaultParagraphFont"/>
    <w:uiPriority w:val="99"/>
    <w:semiHidden/>
    <w:unhideWhenUsed/>
    <w:rsid w:val="006C6C49"/>
    <w:rPr>
      <w:vertAlign w:val="superscript"/>
    </w:rPr>
  </w:style>
  <w:style w:type="paragraph" w:styleId="FootnoteText">
    <w:name w:val="footnote text"/>
    <w:basedOn w:val="Normal"/>
    <w:link w:val="FootnoteTextChar"/>
    <w:uiPriority w:val="99"/>
    <w:semiHidden/>
    <w:unhideWhenUsed/>
    <w:rsid w:val="006C6C4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C6C49"/>
    <w:rPr>
      <w:rFonts w:ascii="Arial" w:hAnsi="Arial" w:cs="Arial"/>
      <w:sz w:val="20"/>
      <w:szCs w:val="20"/>
    </w:rPr>
  </w:style>
  <w:style w:type="character" w:customStyle="1" w:styleId="ListParagraphChar">
    <w:name w:val="List Paragraph Char"/>
    <w:aliases w:val="ŠList Paragraph Char"/>
    <w:basedOn w:val="DefaultParagraphFont"/>
    <w:link w:val="ListParagraph"/>
    <w:uiPriority w:val="34"/>
    <w:rsid w:val="006C6C49"/>
    <w:rPr>
      <w:rFonts w:ascii="Arial" w:hAnsi="Arial" w:cs="Arial"/>
      <w:szCs w:val="24"/>
    </w:rPr>
  </w:style>
  <w:style w:type="character" w:styleId="Mention">
    <w:name w:val="Mention"/>
    <w:basedOn w:val="DefaultParagraphFont"/>
    <w:uiPriority w:val="99"/>
    <w:unhideWhenUsed/>
    <w:rsid w:val="006C6C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pdhpe/pdhpe-7-10-2024/overview" TargetMode="External"/><Relationship Id="rId18" Type="http://schemas.openxmlformats.org/officeDocument/2006/relationships/image" Target="media/image1.png"/><Relationship Id="rId26" Type="http://schemas.openxmlformats.org/officeDocument/2006/relationships/hyperlink" Target="https://education.nsw.gov.au/teaching-and-learning/curriculum/explicit-teaching" TargetMode="External"/><Relationship Id="rId39" Type="http://schemas.openxmlformats.org/officeDocument/2006/relationships/hyperlink" Target="https://research.acer.edu.au/ar_misc/47/" TargetMode="Externa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openxmlformats.org/officeDocument/2006/relationships/header" Target="header1.xm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dhpe/pdhpe-curriculum-resources-k-12/pdhpe-11-12-curriculum-resources/collaborative-investigation-s6-health-and-movement-science"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education.nsw.gov.au/teaching-and-learning/curriculum/pdhpe/pdhpe-curriculum-resources-k-12/pdhpe-11-12-curriculum-resources/collaborative-investigation-s6-health-and-movement-science"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research.acer.edu.au/ar_misc/76/" TargetMode="External"/><Relationship Id="rId40" Type="http://schemas.openxmlformats.org/officeDocument/2006/relationships/hyperlink" Target="https://www.cambridge.org/elt/blog/2020/11/25/cambridge-life-competencies-collaboration/" TargetMode="External"/><Relationship Id="rId45" Type="http://schemas.openxmlformats.org/officeDocument/2006/relationships/header" Target="header2.xm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nsw.gov.au/teaching-and-learning/curriculum/pdhpe/planning-programming-and-assessing-pdhpe-k-12/planning-programming-and-assessing-pdhpe-11-12"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earch.acer.edu.au/ar_misc/42/" TargetMode="External"/><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inside-the-department/school-excellence" TargetMode="External"/><Relationship Id="rId35" Type="http://schemas.openxmlformats.org/officeDocument/2006/relationships/hyperlink" Target="https://curriculum.nsw.edu.au/learning-areas/pdhpe/health-and-movement-science-11-12-2023/overview" TargetMode="External"/><Relationship Id="rId43" Type="http://schemas.openxmlformats.org/officeDocument/2006/relationships/footer" Target="footer1.xml"/><Relationship Id="rId48"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teaching-and-learning/curriculum/pdhpe/planning-programming-and-assessing-pdhpe-k-12/planning-programming-and-assessing-pdhpe-11-12" TargetMode="External"/><Relationship Id="rId17" Type="http://schemas.openxmlformats.org/officeDocument/2006/relationships/hyperlink" Target="https://curriculum.nsw.edu.au/learning-areas/pdhpe/health-and-movement-science-11-12-2023/overview" TargetMode="External"/><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educationstandards.nsw.edu.au" TargetMode="External"/><Relationship Id="rId38" Type="http://schemas.openxmlformats.org/officeDocument/2006/relationships/hyperlink" Target="https://research.acer.edu.au/ar_misc/42/" TargetMode="External"/><Relationship Id="rId46" Type="http://schemas.openxmlformats.org/officeDocument/2006/relationships/footer" Target="footer3.xml"/><Relationship Id="rId20" Type="http://schemas.openxmlformats.org/officeDocument/2006/relationships/hyperlink" Target="mailto:PDHPEcurriculum@det.nsw.edu.au" TargetMode="External"/><Relationship Id="rId41" Type="http://schemas.openxmlformats.org/officeDocument/2006/relationships/hyperlink" Target="https://arc.educationapps.vic.gov.au/learning/resource/6824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bridge.org/elt/blog/2020/11/25/cambridge-life-competencies-collaboration/" TargetMode="Externa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www.cambridge.org/cambridgeenglish/research-insights?nestedTab=-life-competencies-framework"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4F9394-1406-4767-80E0-2F0CB1268060}">
  <ds:schemaRefs>
    <ds:schemaRef ds:uri="http://schemas.microsoft.com/office/infopath/2007/PartnerControls"/>
    <ds:schemaRef ds:uri="http://schemas.microsoft.com/office/2006/metadata/properties"/>
    <ds:schemaRef ds:uri="http://schemas.microsoft.com/office/2006/documentManagement/types"/>
    <ds:schemaRef ds:uri="http://purl.org/dc/dcmitype/"/>
    <ds:schemaRef ds:uri="dc8e8e5b-739f-45b7-ac3b-35c761c30811"/>
    <ds:schemaRef ds:uri="http://purl.org/dc/elements/1.1/"/>
    <ds:schemaRef ds:uri="a29d17d1-33f7-48a9-910c-2d0362ea3916"/>
    <ds:schemaRef ds:uri="http://www.w3.org/XML/1998/namespac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1736C3DD-ED5A-4FE7-B5C8-9E2FAAE7E249}">
  <ds:schemaRefs>
    <ds:schemaRef ds:uri="http://schemas.openxmlformats.org/officeDocument/2006/bibliography"/>
  </ds:schemaRefs>
</ds:datastoreItem>
</file>

<file path=customXml/itemProps3.xml><?xml version="1.0" encoding="utf-8"?>
<ds:datastoreItem xmlns:ds="http://schemas.openxmlformats.org/officeDocument/2006/customXml" ds:itemID="{67F18998-BB61-4766-AA79-8020B15F26B2}">
  <ds:schemaRefs>
    <ds:schemaRef ds:uri="http://schemas.microsoft.com/sharepoint/v3/contenttype/forms"/>
  </ds:schemaRefs>
</ds:datastoreItem>
</file>

<file path=customXml/itemProps4.xml><?xml version="1.0" encoding="utf-8"?>
<ds:datastoreItem xmlns:ds="http://schemas.openxmlformats.org/officeDocument/2006/customXml" ds:itemID="{2456B3D0-0F7D-4A20-82A3-2E30CF7DF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4705</Words>
  <Characters>26820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Health and movement science Stage 6 – The Collaborative Classroom – a framework for assessing collaboration</vt:lpstr>
    </vt:vector>
  </TitlesOfParts>
  <Company/>
  <LinksUpToDate>false</LinksUpToDate>
  <CharactersWithSpaces>31463</CharactersWithSpaces>
  <SharedDoc>false</SharedDoc>
  <HLinks>
    <vt:vector size="192" baseType="variant">
      <vt:variant>
        <vt:i4>5308424</vt:i4>
      </vt:variant>
      <vt:variant>
        <vt:i4>141</vt:i4>
      </vt:variant>
      <vt:variant>
        <vt:i4>0</vt:i4>
      </vt:variant>
      <vt:variant>
        <vt:i4>5</vt:i4>
      </vt:variant>
      <vt:variant>
        <vt:lpwstr>https://creativecommons.org/licenses/by/4.0/</vt:lpwstr>
      </vt:variant>
      <vt:variant>
        <vt:lpwstr/>
      </vt:variant>
      <vt:variant>
        <vt:i4>7995437</vt:i4>
      </vt:variant>
      <vt:variant>
        <vt:i4>138</vt:i4>
      </vt:variant>
      <vt:variant>
        <vt:i4>0</vt:i4>
      </vt:variant>
      <vt:variant>
        <vt:i4>5</vt:i4>
      </vt:variant>
      <vt:variant>
        <vt:lpwstr>https://www.education.vic.gov.au/school/teachers/teachingresources/practice/improve/Pages/hits.aspx</vt:lpwstr>
      </vt:variant>
      <vt:variant>
        <vt:lpwstr/>
      </vt:variant>
      <vt:variant>
        <vt:i4>3211347</vt:i4>
      </vt:variant>
      <vt:variant>
        <vt:i4>135</vt:i4>
      </vt:variant>
      <vt:variant>
        <vt:i4>0</vt:i4>
      </vt:variant>
      <vt:variant>
        <vt:i4>5</vt:i4>
      </vt:variant>
      <vt:variant>
        <vt:lpwstr>https://research.acer.edu.au/ar_misc/42/</vt:lpwstr>
      </vt:variant>
      <vt:variant>
        <vt:lpwstr/>
      </vt:variant>
      <vt:variant>
        <vt:i4>1966177</vt:i4>
      </vt:variant>
      <vt:variant>
        <vt:i4>132</vt:i4>
      </vt:variant>
      <vt:variant>
        <vt:i4>0</vt:i4>
      </vt:variant>
      <vt:variant>
        <vt:i4>5</vt:i4>
      </vt:variant>
      <vt:variant>
        <vt:lpwstr>https://research.acer.edu.au/ar_misc/47</vt:lpwstr>
      </vt:variant>
      <vt:variant>
        <vt:lpwstr/>
      </vt:variant>
      <vt:variant>
        <vt:i4>3735676</vt:i4>
      </vt:variant>
      <vt:variant>
        <vt:i4>129</vt:i4>
      </vt:variant>
      <vt:variant>
        <vt:i4>0</vt:i4>
      </vt:variant>
      <vt:variant>
        <vt:i4>5</vt:i4>
      </vt:variant>
      <vt:variant>
        <vt:lpwstr>https://doi.org/10.37517/978-1-74286-748-9</vt:lpwstr>
      </vt:variant>
      <vt:variant>
        <vt:lpwstr/>
      </vt:variant>
      <vt:variant>
        <vt:i4>2752563</vt:i4>
      </vt:variant>
      <vt:variant>
        <vt:i4>126</vt:i4>
      </vt:variant>
      <vt:variant>
        <vt:i4>0</vt:i4>
      </vt:variant>
      <vt:variant>
        <vt:i4>5</vt:i4>
      </vt:variant>
      <vt:variant>
        <vt:lpwstr>https://languageresearch.cambridge.org/images/Language_Research/CamFLiC/CLCF_Collaboration.pdf</vt:lpwstr>
      </vt:variant>
      <vt:variant>
        <vt:lpwstr/>
      </vt:variant>
      <vt:variant>
        <vt:i4>2359404</vt:i4>
      </vt:variant>
      <vt:variant>
        <vt:i4>123</vt:i4>
      </vt:variant>
      <vt:variant>
        <vt:i4>0</vt:i4>
      </vt:variant>
      <vt:variant>
        <vt:i4>5</vt:i4>
      </vt:variant>
      <vt:variant>
        <vt:lpwstr>https://www.cambridge.org/cambridgeenglish/research-insights?nestedTab=-life-competencies-framework</vt:lpwstr>
      </vt:variant>
      <vt:variant>
        <vt:lpwstr>helping-learners-achieve</vt:lpwstr>
      </vt:variant>
      <vt:variant>
        <vt:i4>2228349</vt:i4>
      </vt:variant>
      <vt:variant>
        <vt:i4>120</vt:i4>
      </vt:variant>
      <vt:variant>
        <vt:i4>0</vt:i4>
      </vt:variant>
      <vt:variant>
        <vt:i4>5</vt:i4>
      </vt:variant>
      <vt:variant>
        <vt:lpwstr>https://curriculum.nsw.edu.au/learning-areas/pdhpe/health-and-movement-science-11-12-2023/overview</vt:lpwstr>
      </vt:variant>
      <vt:variant>
        <vt:lpwstr/>
      </vt:variant>
      <vt:variant>
        <vt:i4>3342452</vt:i4>
      </vt:variant>
      <vt:variant>
        <vt:i4>117</vt:i4>
      </vt:variant>
      <vt:variant>
        <vt:i4>0</vt:i4>
      </vt:variant>
      <vt:variant>
        <vt:i4>5</vt:i4>
      </vt:variant>
      <vt:variant>
        <vt:lpwstr>https://curriculum.nsw.edu.au/</vt:lpwstr>
      </vt:variant>
      <vt:variant>
        <vt:lpwstr/>
      </vt:variant>
      <vt:variant>
        <vt:i4>2949164</vt:i4>
      </vt:variant>
      <vt:variant>
        <vt:i4>114</vt:i4>
      </vt:variant>
      <vt:variant>
        <vt:i4>0</vt:i4>
      </vt:variant>
      <vt:variant>
        <vt:i4>5</vt:i4>
      </vt:variant>
      <vt:variant>
        <vt:lpwstr>https://educationstandards.nsw.edu.au/wps/portal/nesa/home</vt:lpwstr>
      </vt:variant>
      <vt:variant>
        <vt:lpwstr/>
      </vt:variant>
      <vt:variant>
        <vt:i4>7536744</vt:i4>
      </vt:variant>
      <vt:variant>
        <vt:i4>111</vt:i4>
      </vt:variant>
      <vt:variant>
        <vt:i4>0</vt:i4>
      </vt:variant>
      <vt:variant>
        <vt:i4>5</vt:i4>
      </vt:variant>
      <vt:variant>
        <vt:lpwstr>https://educationstandards.nsw.edu.au/wps/portal/nesa/mini-footer/copyright</vt:lpwstr>
      </vt:variant>
      <vt:variant>
        <vt:lpwstr/>
      </vt:variant>
      <vt:variant>
        <vt:i4>1376330</vt:i4>
      </vt:variant>
      <vt:variant>
        <vt:i4>108</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5963789</vt:i4>
      </vt:variant>
      <vt:variant>
        <vt:i4>105</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102</vt:i4>
      </vt:variant>
      <vt:variant>
        <vt:i4>0</vt:i4>
      </vt:variant>
      <vt:variant>
        <vt:i4>5</vt:i4>
      </vt:variant>
      <vt:variant>
        <vt:lpwstr>https://hschub.nsw.edu.au/</vt:lpwstr>
      </vt:variant>
      <vt:variant>
        <vt:lpwstr/>
      </vt:variant>
      <vt:variant>
        <vt:i4>1638488</vt:i4>
      </vt:variant>
      <vt:variant>
        <vt:i4>99</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4522007</vt:i4>
      </vt:variant>
      <vt:variant>
        <vt:i4>96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93</vt:i4>
      </vt:variant>
      <vt:variant>
        <vt:i4>0</vt:i4>
      </vt:variant>
      <vt:variant>
        <vt:i4>5</vt:i4>
      </vt:variant>
      <vt:variant>
        <vt:lpwstr>https://education.nsw.gov.au/policy-library/policies/pd-2016-0468</vt:lpwstr>
      </vt:variant>
      <vt:variant>
        <vt:lpwstr/>
      </vt:variant>
      <vt:variant>
        <vt:i4>8257568</vt:i4>
      </vt:variant>
      <vt:variant>
        <vt:i4>90</vt:i4>
      </vt:variant>
      <vt:variant>
        <vt:i4>0</vt:i4>
      </vt:variant>
      <vt:variant>
        <vt:i4>5</vt:i4>
      </vt:variant>
      <vt:variant>
        <vt:lpwstr>https://education.nsw.gov.au/public-schools/school-success-model/school-success-model-explained</vt:lpwstr>
      </vt:variant>
      <vt:variant>
        <vt:lpwstr/>
      </vt:variant>
      <vt:variant>
        <vt:i4>2031698</vt:i4>
      </vt:variant>
      <vt:variant>
        <vt:i4>87</vt:i4>
      </vt:variant>
      <vt:variant>
        <vt:i4>0</vt:i4>
      </vt:variant>
      <vt:variant>
        <vt:i4>5</vt:i4>
      </vt:variant>
      <vt:variant>
        <vt:lpwstr>https://education.nsw.gov.au/policy-library/policies/pd-2016-0468</vt:lpwstr>
      </vt:variant>
      <vt:variant>
        <vt:lpwstr/>
      </vt:variant>
      <vt:variant>
        <vt:i4>131130</vt:i4>
      </vt:variant>
      <vt:variant>
        <vt:i4>84</vt:i4>
      </vt:variant>
      <vt:variant>
        <vt:i4>0</vt:i4>
      </vt:variant>
      <vt:variant>
        <vt:i4>5</vt:i4>
      </vt:variant>
      <vt:variant>
        <vt:lpwstr>mailto:PDHPEcurriculum@det.nsw.edu.au</vt:lpwstr>
      </vt:variant>
      <vt:variant>
        <vt:lpwstr/>
      </vt:variant>
      <vt:variant>
        <vt:i4>1638488</vt:i4>
      </vt:variant>
      <vt:variant>
        <vt:i4>81</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1572921</vt:i4>
      </vt:variant>
      <vt:variant>
        <vt:i4>62</vt:i4>
      </vt:variant>
      <vt:variant>
        <vt:i4>0</vt:i4>
      </vt:variant>
      <vt:variant>
        <vt:i4>5</vt:i4>
      </vt:variant>
      <vt:variant>
        <vt:lpwstr/>
      </vt:variant>
      <vt:variant>
        <vt:lpwstr>_Toc208840770</vt:lpwstr>
      </vt:variant>
      <vt:variant>
        <vt:i4>1638457</vt:i4>
      </vt:variant>
      <vt:variant>
        <vt:i4>56</vt:i4>
      </vt:variant>
      <vt:variant>
        <vt:i4>0</vt:i4>
      </vt:variant>
      <vt:variant>
        <vt:i4>5</vt:i4>
      </vt:variant>
      <vt:variant>
        <vt:lpwstr/>
      </vt:variant>
      <vt:variant>
        <vt:lpwstr>_Toc208840769</vt:lpwstr>
      </vt:variant>
      <vt:variant>
        <vt:i4>1638457</vt:i4>
      </vt:variant>
      <vt:variant>
        <vt:i4>50</vt:i4>
      </vt:variant>
      <vt:variant>
        <vt:i4>0</vt:i4>
      </vt:variant>
      <vt:variant>
        <vt:i4>5</vt:i4>
      </vt:variant>
      <vt:variant>
        <vt:lpwstr/>
      </vt:variant>
      <vt:variant>
        <vt:lpwstr>_Toc208840768</vt:lpwstr>
      </vt:variant>
      <vt:variant>
        <vt:i4>1638457</vt:i4>
      </vt:variant>
      <vt:variant>
        <vt:i4>44</vt:i4>
      </vt:variant>
      <vt:variant>
        <vt:i4>0</vt:i4>
      </vt:variant>
      <vt:variant>
        <vt:i4>5</vt:i4>
      </vt:variant>
      <vt:variant>
        <vt:lpwstr/>
      </vt:variant>
      <vt:variant>
        <vt:lpwstr>_Toc208840767</vt:lpwstr>
      </vt:variant>
      <vt:variant>
        <vt:i4>1638457</vt:i4>
      </vt:variant>
      <vt:variant>
        <vt:i4>38</vt:i4>
      </vt:variant>
      <vt:variant>
        <vt:i4>0</vt:i4>
      </vt:variant>
      <vt:variant>
        <vt:i4>5</vt:i4>
      </vt:variant>
      <vt:variant>
        <vt:lpwstr/>
      </vt:variant>
      <vt:variant>
        <vt:lpwstr>_Toc208840766</vt:lpwstr>
      </vt:variant>
      <vt:variant>
        <vt:i4>1638457</vt:i4>
      </vt:variant>
      <vt:variant>
        <vt:i4>32</vt:i4>
      </vt:variant>
      <vt:variant>
        <vt:i4>0</vt:i4>
      </vt:variant>
      <vt:variant>
        <vt:i4>5</vt:i4>
      </vt:variant>
      <vt:variant>
        <vt:lpwstr/>
      </vt:variant>
      <vt:variant>
        <vt:lpwstr>_Toc208840765</vt:lpwstr>
      </vt:variant>
      <vt:variant>
        <vt:i4>1638457</vt:i4>
      </vt:variant>
      <vt:variant>
        <vt:i4>26</vt:i4>
      </vt:variant>
      <vt:variant>
        <vt:i4>0</vt:i4>
      </vt:variant>
      <vt:variant>
        <vt:i4>5</vt:i4>
      </vt:variant>
      <vt:variant>
        <vt:lpwstr/>
      </vt:variant>
      <vt:variant>
        <vt:lpwstr>_Toc208840764</vt:lpwstr>
      </vt:variant>
      <vt:variant>
        <vt:i4>1638457</vt:i4>
      </vt:variant>
      <vt:variant>
        <vt:i4>20</vt:i4>
      </vt:variant>
      <vt:variant>
        <vt:i4>0</vt:i4>
      </vt:variant>
      <vt:variant>
        <vt:i4>5</vt:i4>
      </vt:variant>
      <vt:variant>
        <vt:lpwstr/>
      </vt:variant>
      <vt:variant>
        <vt:lpwstr>_Toc208840763</vt:lpwstr>
      </vt:variant>
      <vt:variant>
        <vt:i4>1638457</vt:i4>
      </vt:variant>
      <vt:variant>
        <vt:i4>14</vt:i4>
      </vt:variant>
      <vt:variant>
        <vt:i4>0</vt:i4>
      </vt:variant>
      <vt:variant>
        <vt:i4>5</vt:i4>
      </vt:variant>
      <vt:variant>
        <vt:lpwstr/>
      </vt:variant>
      <vt:variant>
        <vt:lpwstr>_Toc208840762</vt:lpwstr>
      </vt:variant>
      <vt:variant>
        <vt:i4>1638457</vt:i4>
      </vt:variant>
      <vt:variant>
        <vt:i4>8</vt:i4>
      </vt:variant>
      <vt:variant>
        <vt:i4>0</vt:i4>
      </vt:variant>
      <vt:variant>
        <vt:i4>5</vt:i4>
      </vt:variant>
      <vt:variant>
        <vt:lpwstr/>
      </vt:variant>
      <vt:variant>
        <vt:lpwstr>_Toc208840761</vt:lpwstr>
      </vt:variant>
      <vt:variant>
        <vt:i4>1638457</vt:i4>
      </vt:variant>
      <vt:variant>
        <vt:i4>2</vt:i4>
      </vt:variant>
      <vt:variant>
        <vt:i4>0</vt:i4>
      </vt:variant>
      <vt:variant>
        <vt:i4>5</vt:i4>
      </vt:variant>
      <vt:variant>
        <vt:lpwstr/>
      </vt:variant>
      <vt:variant>
        <vt:lpwstr>_Toc208840760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 assessing collaboration, Science S6</dc:title>
  <dc:subject/>
  <dc:creator>NSW Department of Education</dc:creator>
  <cp:keywords/>
  <dc:description/>
  <dcterms:created xsi:type="dcterms:W3CDTF">2025-11-05T04:00:00Z</dcterms:created>
  <dcterms:modified xsi:type="dcterms:W3CDTF">2025-11-05T04:00:00Z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cedef25f-1070-445e-b34b-a321a13c5ce9</vt:lpwstr>
  </property>
  <property fmtid="{D5CDD505-2E9C-101B-9397-08002B2CF9AE}" pid="8" name="MSIP_Label_b603dfd7-d93a-4381-a340-2995d8282205_ContentBits">
    <vt:lpwstr>0</vt:lpwstr>
  </property>
  <property fmtid="{D5CDD505-2E9C-101B-9397-08002B2CF9AE}" pid="9" name="ContentTypeId">
    <vt:lpwstr>0x010100BE54A4EE700FF54E9B4F463A62CB9170</vt:lpwstr>
  </property>
  <property fmtid="{D5CDD505-2E9C-101B-9397-08002B2CF9AE}" pid="10" name="MediaServiceImageTags">
    <vt:lpwstr/>
  </property>
</Properties>
</file>