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332B8" w14:textId="77777777" w:rsidR="00BB4FBA" w:rsidRDefault="00EB157E" w:rsidP="009F049B">
      <w:pPr>
        <w:pStyle w:val="Title"/>
      </w:pPr>
      <w:r>
        <w:t>Depth studies planning template</w:t>
      </w:r>
    </w:p>
    <w:p w14:paraId="7A4D7E2E" w14:textId="77777777" w:rsidR="00666CBF" w:rsidRDefault="00EB157E" w:rsidP="00EC22E4">
      <w:pPr>
        <w:pStyle w:val="Subtitle0"/>
      </w:pPr>
      <w:r>
        <w:t>A template to use with the depth studies design tool</w:t>
      </w:r>
    </w:p>
    <w:p w14:paraId="09EE938A" w14:textId="77777777" w:rsidR="00EC22E4" w:rsidRDefault="00EC22E4">
      <w:pPr>
        <w:suppressAutoHyphens w:val="0"/>
        <w:spacing w:before="0" w:after="160" w:line="259" w:lineRule="auto"/>
        <w:rPr>
          <w:color w:val="002664"/>
          <w:sz w:val="44"/>
          <w:szCs w:val="48"/>
        </w:rPr>
      </w:pPr>
      <w:r>
        <w:br w:type="page"/>
      </w:r>
    </w:p>
    <w:sdt>
      <w:sdtPr>
        <w:rPr>
          <w:rFonts w:eastAsiaTheme="minorHAnsi"/>
          <w:bCs w:val="0"/>
          <w:color w:val="auto"/>
          <w:sz w:val="22"/>
          <w:szCs w:val="24"/>
        </w:rPr>
        <w:id w:val="-142819753"/>
        <w:docPartObj>
          <w:docPartGallery w:val="Table of Contents"/>
          <w:docPartUnique/>
        </w:docPartObj>
      </w:sdtPr>
      <w:sdtEndPr>
        <w:rPr>
          <w:b/>
          <w:noProof/>
        </w:rPr>
      </w:sdtEndPr>
      <w:sdtContent>
        <w:p w14:paraId="209ECD1B" w14:textId="77777777" w:rsidR="00C772D7" w:rsidRDefault="00C772D7">
          <w:pPr>
            <w:pStyle w:val="TOCHeading"/>
          </w:pPr>
          <w:r>
            <w:t>Table of Contents</w:t>
          </w:r>
        </w:p>
        <w:p w14:paraId="072F5297" w14:textId="77777777" w:rsidR="00C772D7" w:rsidRDefault="00C772D7">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1375655" w:history="1">
            <w:r w:rsidRPr="00207E73">
              <w:rPr>
                <w:rStyle w:val="Hyperlink"/>
              </w:rPr>
              <w:t>Depth studies planning template</w:t>
            </w:r>
            <w:r>
              <w:rPr>
                <w:webHidden/>
              </w:rPr>
              <w:tab/>
            </w:r>
            <w:r>
              <w:rPr>
                <w:webHidden/>
              </w:rPr>
              <w:fldChar w:fldCharType="begin"/>
            </w:r>
            <w:r>
              <w:rPr>
                <w:webHidden/>
              </w:rPr>
              <w:instrText xml:space="preserve"> PAGEREF _Toc151375655 \h </w:instrText>
            </w:r>
            <w:r>
              <w:rPr>
                <w:webHidden/>
              </w:rPr>
            </w:r>
            <w:r>
              <w:rPr>
                <w:webHidden/>
              </w:rPr>
              <w:fldChar w:fldCharType="separate"/>
            </w:r>
            <w:r>
              <w:rPr>
                <w:webHidden/>
              </w:rPr>
              <w:t>3</w:t>
            </w:r>
            <w:r>
              <w:rPr>
                <w:webHidden/>
              </w:rPr>
              <w:fldChar w:fldCharType="end"/>
            </w:r>
          </w:hyperlink>
        </w:p>
        <w:p w14:paraId="3D800CCC" w14:textId="77777777" w:rsidR="00C772D7" w:rsidRDefault="00C772D7">
          <w:r>
            <w:rPr>
              <w:b/>
              <w:bCs/>
              <w:noProof/>
            </w:rPr>
            <w:fldChar w:fldCharType="end"/>
          </w:r>
        </w:p>
      </w:sdtContent>
    </w:sdt>
    <w:p w14:paraId="7477D2CF" w14:textId="77777777" w:rsidR="00EC22E4" w:rsidRDefault="00EC22E4">
      <w:pPr>
        <w:suppressAutoHyphens w:val="0"/>
        <w:spacing w:before="0" w:after="160" w:line="259" w:lineRule="auto"/>
        <w:rPr>
          <w:color w:val="002664"/>
          <w:sz w:val="44"/>
          <w:szCs w:val="48"/>
        </w:rPr>
      </w:pPr>
      <w:r>
        <w:br w:type="page"/>
      </w:r>
    </w:p>
    <w:p w14:paraId="33DF5433" w14:textId="77777777" w:rsidR="00EC22E4" w:rsidRDefault="00D92DD3" w:rsidP="00C772D7">
      <w:pPr>
        <w:pStyle w:val="Heading2"/>
      </w:pPr>
      <w:bookmarkStart w:id="0" w:name="_Toc151375655"/>
      <w:r>
        <w:lastRenderedPageBreak/>
        <w:t xml:space="preserve">Depth studies </w:t>
      </w:r>
      <w:r w:rsidRPr="00637739">
        <w:t>planning</w:t>
      </w:r>
      <w:r>
        <w:t xml:space="preserve"> template</w:t>
      </w:r>
      <w:bookmarkEnd w:id="0"/>
      <w:r w:rsidR="00C772D7">
        <w:t xml:space="preserve"> - purpose</w:t>
      </w:r>
    </w:p>
    <w:p w14:paraId="19ADEBE4" w14:textId="77777777" w:rsidR="00D92DD3" w:rsidRDefault="00DD5E83" w:rsidP="00637739">
      <w:r>
        <w:t xml:space="preserve">This template has been created to </w:t>
      </w:r>
      <w:r w:rsidR="00D92DD3">
        <w:t xml:space="preserve">support the development of </w:t>
      </w:r>
      <w:r w:rsidR="00637739">
        <w:t>a</w:t>
      </w:r>
      <w:r w:rsidR="00D92DD3">
        <w:t xml:space="preserve"> depth study</w:t>
      </w:r>
      <w:r>
        <w:t>. It is intended as</w:t>
      </w:r>
      <w:r w:rsidR="00637739">
        <w:t xml:space="preserve"> a</w:t>
      </w:r>
      <w:r>
        <w:t xml:space="preserve"> planning document </w:t>
      </w:r>
      <w:r w:rsidR="00637739">
        <w:t>to be used</w:t>
      </w:r>
      <w:r w:rsidR="00D92DD3">
        <w:t xml:space="preserve"> in conjunction with the depth study design tool.</w:t>
      </w:r>
      <w:r w:rsidR="00D0229F">
        <w:t xml:space="preserve"> The planning template includes planning spaces for the </w:t>
      </w:r>
      <w:r w:rsidR="00637739">
        <w:t xml:space="preserve">steps of the design tool and include the following headings. </w:t>
      </w:r>
    </w:p>
    <w:p w14:paraId="403F489E" w14:textId="77777777" w:rsidR="00D0229F" w:rsidRDefault="00D0229F" w:rsidP="00637739">
      <w:pPr>
        <w:pStyle w:val="ListBullet"/>
        <w:rPr>
          <w:rFonts w:cs="Times New Roman"/>
          <w:szCs w:val="22"/>
        </w:rPr>
      </w:pPr>
      <w:r>
        <w:t>Student factors to consider</w:t>
      </w:r>
    </w:p>
    <w:p w14:paraId="56D1B77A" w14:textId="77777777" w:rsidR="00D0229F" w:rsidRDefault="00D0229F" w:rsidP="00637739">
      <w:pPr>
        <w:pStyle w:val="ListBullet"/>
      </w:pPr>
      <w:r>
        <w:t>Focus of learning</w:t>
      </w:r>
    </w:p>
    <w:p w14:paraId="4678BA9B" w14:textId="77777777" w:rsidR="00D0229F" w:rsidRDefault="00D0229F" w:rsidP="00637739">
      <w:pPr>
        <w:pStyle w:val="ListBullet2"/>
      </w:pPr>
      <w:r>
        <w:t>Purpose (consolidate/extend)</w:t>
      </w:r>
    </w:p>
    <w:p w14:paraId="209BACBE" w14:textId="77777777" w:rsidR="00D0229F" w:rsidRDefault="00D0229F" w:rsidP="00637739">
      <w:pPr>
        <w:pStyle w:val="ListBullet2"/>
      </w:pPr>
      <w:r>
        <w:t>Assessment (summative/formative, self or peer assessment)</w:t>
      </w:r>
    </w:p>
    <w:p w14:paraId="0F3EC619" w14:textId="77777777" w:rsidR="00D0229F" w:rsidRDefault="00D0229F" w:rsidP="00637739">
      <w:pPr>
        <w:pStyle w:val="ListBullet2"/>
      </w:pPr>
      <w:r>
        <w:t>Task (evidence of learning)</w:t>
      </w:r>
    </w:p>
    <w:p w14:paraId="76427516" w14:textId="77777777" w:rsidR="00D0229F" w:rsidRDefault="00D0229F" w:rsidP="00637739">
      <w:pPr>
        <w:pStyle w:val="ListBullet"/>
      </w:pPr>
      <w:r>
        <w:t>Outcomes and content</w:t>
      </w:r>
    </w:p>
    <w:p w14:paraId="6E92BC2F" w14:textId="77777777" w:rsidR="00D0229F" w:rsidRDefault="00D0229F" w:rsidP="00637739">
      <w:pPr>
        <w:pStyle w:val="ListBullet"/>
      </w:pPr>
      <w:r>
        <w:t>Model of delivery (modelled, guided or independent)</w:t>
      </w:r>
    </w:p>
    <w:p w14:paraId="0E4A4632" w14:textId="77777777" w:rsidR="00D0229F" w:rsidRDefault="00D0229F" w:rsidP="00637739">
      <w:pPr>
        <w:pStyle w:val="ListBullet"/>
      </w:pPr>
      <w:r>
        <w:t>Time allocation (when, time frame)</w:t>
      </w:r>
    </w:p>
    <w:p w14:paraId="5273AE06" w14:textId="77777777" w:rsidR="00D0229F" w:rsidRDefault="00D0229F" w:rsidP="00637739">
      <w:pPr>
        <w:pStyle w:val="ListBullet"/>
      </w:pPr>
      <w:r>
        <w:t>Experiences, tasks and resources</w:t>
      </w:r>
    </w:p>
    <w:p w14:paraId="3AE80F6C" w14:textId="77777777" w:rsidR="00D0229F" w:rsidRDefault="00D0229F" w:rsidP="00D92DD3">
      <w:pPr>
        <w:pStyle w:val="DoEbodytext2018"/>
      </w:pPr>
    </w:p>
    <w:p w14:paraId="73A463A5" w14:textId="77777777" w:rsidR="00C772D7" w:rsidRDefault="00C772D7" w:rsidP="00D92DD3">
      <w:pPr>
        <w:pStyle w:val="DoEbodytext2018"/>
      </w:pPr>
    </w:p>
    <w:p w14:paraId="048FA0BD" w14:textId="77777777" w:rsidR="00C772D7" w:rsidRDefault="00C772D7" w:rsidP="00D92DD3">
      <w:pPr>
        <w:pStyle w:val="DoEbodytext2018"/>
      </w:pPr>
    </w:p>
    <w:p w14:paraId="15162670" w14:textId="77777777" w:rsidR="00C772D7" w:rsidRDefault="00133A8F" w:rsidP="00C772D7">
      <w:pPr>
        <w:pStyle w:val="Heading2"/>
      </w:pPr>
      <w:r>
        <w:rPr>
          <w:noProof/>
        </w:rPr>
        <w:lastRenderedPageBreak/>
        <mc:AlternateContent>
          <mc:Choice Requires="wps">
            <w:drawing>
              <wp:anchor distT="45720" distB="45720" distL="114300" distR="114300" simplePos="0" relativeHeight="251661312" behindDoc="0" locked="0" layoutInCell="1" allowOverlap="1" wp14:anchorId="712C57EB" wp14:editId="4D35BE1E">
                <wp:simplePos x="0" y="0"/>
                <wp:positionH relativeFrom="column">
                  <wp:posOffset>5107305</wp:posOffset>
                </wp:positionH>
                <wp:positionV relativeFrom="paragraph">
                  <wp:posOffset>470535</wp:posOffset>
                </wp:positionV>
                <wp:extent cx="4549140" cy="1501140"/>
                <wp:effectExtent l="0" t="0" r="22860" b="22860"/>
                <wp:wrapSquare wrapText="bothSides"/>
                <wp:docPr id="945276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15011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A6EE3C6" w14:textId="77777777" w:rsidR="00133A8F" w:rsidRPr="002F6B29" w:rsidRDefault="00133A8F" w:rsidP="00133A8F">
                            <w:pPr>
                              <w:rPr>
                                <w:rFonts w:ascii="Public Sans" w:hAnsi="Public Sans"/>
                                <w:b/>
                                <w:bCs/>
                              </w:rPr>
                            </w:pPr>
                            <w:r w:rsidRPr="002F6B29">
                              <w:rPr>
                                <w:rFonts w:ascii="Public Sans" w:hAnsi="Public Sans"/>
                                <w:b/>
                                <w:bCs/>
                              </w:rPr>
                              <w:t>Outcomes and content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C57EB" id="_x0000_t202" coordsize="21600,21600" o:spt="202" path="m,l,21600r21600,l21600,xe">
                <v:stroke joinstyle="miter"/>
                <v:path gradientshapeok="t" o:connecttype="rect"/>
              </v:shapetype>
              <v:shape id="Text Box 2" o:spid="_x0000_s1026" type="#_x0000_t202" style="position:absolute;margin-left:402.15pt;margin-top:37.05pt;width:358.2pt;height:118.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" fillcolor="white [3201]" strokecolor="#002664 [3204]" strokeweight="1pt">
                <v:textbox>
                  <w:txbxContent>
                    <w:p w14:paraId="6A6EE3C6" w14:textId="77777777" w:rsidR="00133A8F" w:rsidRPr="002F6B29" w:rsidRDefault="00133A8F" w:rsidP="00133A8F">
                      <w:pPr>
                        <w:rPr>
                          <w:rFonts w:ascii="Public Sans" w:hAnsi="Public Sans"/>
                          <w:b/>
                          <w:bCs/>
                        </w:rPr>
                      </w:pPr>
                      <w:r w:rsidRPr="002F6B29">
                        <w:rPr>
                          <w:rFonts w:ascii="Public Sans" w:hAnsi="Public Sans"/>
                          <w:b/>
                          <w:bCs/>
                        </w:rPr>
                        <w:t>Outcomes and content</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21CB6688" wp14:editId="13293CE3">
                <wp:simplePos x="0" y="0"/>
                <wp:positionH relativeFrom="margin">
                  <wp:posOffset>-187960</wp:posOffset>
                </wp:positionH>
                <wp:positionV relativeFrom="paragraph">
                  <wp:posOffset>4701540</wp:posOffset>
                </wp:positionV>
                <wp:extent cx="5142230" cy="1132205"/>
                <wp:effectExtent l="0" t="0" r="20320" b="10795"/>
                <wp:wrapSquare wrapText="bothSides"/>
                <wp:docPr id="90894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11322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9FB49F3" w14:textId="77777777" w:rsidR="00133A8F" w:rsidRPr="002F6B29" w:rsidRDefault="00133A8F" w:rsidP="00133A8F">
                            <w:pPr>
                              <w:rPr>
                                <w:rFonts w:ascii="Public Sans" w:hAnsi="Public Sans"/>
                                <w:b/>
                                <w:bCs/>
                              </w:rPr>
                            </w:pPr>
                            <w:r w:rsidRPr="002F6B29">
                              <w:rPr>
                                <w:rFonts w:ascii="Public Sans" w:hAnsi="Public Sans"/>
                                <w:b/>
                                <w:bCs/>
                              </w:rPr>
                              <w:t>Model of delivery (modelled, guided or independent)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B6688" id="_x0000_s1027" type="#_x0000_t202" style="position:absolute;margin-left:-14.8pt;margin-top:370.2pt;width:404.9pt;height:89.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" fillcolor="white [3201]" strokecolor="#002664 [3204]" strokeweight="1pt">
                <v:textbox>
                  <w:txbxContent>
                    <w:p w14:paraId="19FB49F3" w14:textId="77777777" w:rsidR="00133A8F" w:rsidRPr="002F6B29" w:rsidRDefault="00133A8F" w:rsidP="00133A8F">
                      <w:pPr>
                        <w:rPr>
                          <w:rFonts w:ascii="Public Sans" w:hAnsi="Public Sans"/>
                          <w:b/>
                          <w:bCs/>
                        </w:rPr>
                      </w:pPr>
                      <w:r w:rsidRPr="002F6B29">
                        <w:rPr>
                          <w:rFonts w:ascii="Public Sans" w:hAnsi="Public Sans"/>
                          <w:b/>
                          <w:bCs/>
                        </w:rPr>
                        <w:t>Model of delivery (modelled, guided or independent)</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1" locked="0" layoutInCell="1" allowOverlap="1" wp14:anchorId="30117CE6" wp14:editId="29F15262">
                <wp:simplePos x="0" y="0"/>
                <wp:positionH relativeFrom="margin">
                  <wp:posOffset>5107305</wp:posOffset>
                </wp:positionH>
                <wp:positionV relativeFrom="paragraph">
                  <wp:posOffset>3446145</wp:posOffset>
                </wp:positionV>
                <wp:extent cx="4530725" cy="2388235"/>
                <wp:effectExtent l="0" t="0" r="22225" b="12065"/>
                <wp:wrapTight wrapText="bothSides">
                  <wp:wrapPolygon edited="0">
                    <wp:start x="0" y="0"/>
                    <wp:lineTo x="0" y="21537"/>
                    <wp:lineTo x="21615" y="21537"/>
                    <wp:lineTo x="21615" y="0"/>
                    <wp:lineTo x="0" y="0"/>
                  </wp:wrapPolygon>
                </wp:wrapTight>
                <wp:docPr id="457985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0725" cy="23882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ACDDD46" w14:textId="77777777" w:rsidR="00133A8F" w:rsidRPr="002F6B29" w:rsidRDefault="00133A8F" w:rsidP="00133A8F">
                            <w:pPr>
                              <w:rPr>
                                <w:rFonts w:ascii="Public Sans" w:hAnsi="Public Sans"/>
                                <w:b/>
                                <w:bCs/>
                              </w:rPr>
                            </w:pPr>
                            <w:r w:rsidRPr="002F6B29">
                              <w:rPr>
                                <w:rFonts w:ascii="Public Sans" w:hAnsi="Public Sans"/>
                                <w:b/>
                                <w:bCs/>
                              </w:rPr>
                              <w:t>Experiences, tasks and resources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17CE6" id="_x0000_s1028" type="#_x0000_t202" style="position:absolute;margin-left:402.15pt;margin-top:271.35pt;width:356.75pt;height:188.0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" fillcolor="white [3201]" strokecolor="#002664 [3204]" strokeweight="1pt">
                <v:textbox>
                  <w:txbxContent>
                    <w:p w14:paraId="2ACDDD46" w14:textId="77777777" w:rsidR="00133A8F" w:rsidRPr="002F6B29" w:rsidRDefault="00133A8F" w:rsidP="00133A8F">
                      <w:pPr>
                        <w:rPr>
                          <w:rFonts w:ascii="Public Sans" w:hAnsi="Public Sans"/>
                          <w:b/>
                          <w:bCs/>
                        </w:rPr>
                      </w:pPr>
                      <w:r w:rsidRPr="002F6B29">
                        <w:rPr>
                          <w:rFonts w:ascii="Public Sans" w:hAnsi="Public Sans"/>
                          <w:b/>
                          <w:bCs/>
                        </w:rPr>
                        <w:t>Experiences, tasks and resources</w:t>
                      </w:r>
                    </w:p>
                  </w:txbxContent>
                </v:textbox>
                <w10:wrap type="tight" anchorx="margin"/>
              </v:shape>
            </w:pict>
          </mc:Fallback>
        </mc:AlternateContent>
      </w:r>
      <w:r>
        <w:rPr>
          <w:noProof/>
        </w:rPr>
        <mc:AlternateContent>
          <mc:Choice Requires="wps">
            <w:drawing>
              <wp:anchor distT="45720" distB="45720" distL="114300" distR="114300" simplePos="0" relativeHeight="251667456" behindDoc="0" locked="0" layoutInCell="1" allowOverlap="1" wp14:anchorId="29F23060" wp14:editId="4B36A43F">
                <wp:simplePos x="0" y="0"/>
                <wp:positionH relativeFrom="column">
                  <wp:posOffset>5093335</wp:posOffset>
                </wp:positionH>
                <wp:positionV relativeFrom="paragraph">
                  <wp:posOffset>2081530</wp:posOffset>
                </wp:positionV>
                <wp:extent cx="4562475" cy="1228090"/>
                <wp:effectExtent l="0" t="0" r="28575" b="10160"/>
                <wp:wrapSquare wrapText="bothSides"/>
                <wp:docPr id="1302118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22809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4166AEF" w14:textId="77777777" w:rsidR="00133A8F" w:rsidRPr="002F6B29" w:rsidRDefault="00133A8F" w:rsidP="00133A8F">
                            <w:pPr>
                              <w:rPr>
                                <w:rFonts w:ascii="Public Sans" w:hAnsi="Public Sans"/>
                                <w:b/>
                                <w:bCs/>
                              </w:rPr>
                            </w:pPr>
                            <w:r w:rsidRPr="002F6B29">
                              <w:rPr>
                                <w:rFonts w:ascii="Public Sans" w:hAnsi="Public Sans"/>
                                <w:b/>
                                <w:bCs/>
                              </w:rPr>
                              <w:t>Time allocation (when, time frame)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F23060" id="_x0000_s1029" type="#_x0000_t202" style="position:absolute;margin-left:401.05pt;margin-top:163.9pt;width:359.25pt;height:96.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" fillcolor="white [3201]" strokecolor="#002664 [3204]" strokeweight="1pt">
                <v:textbox>
                  <w:txbxContent>
                    <w:p w14:paraId="64166AEF" w14:textId="77777777" w:rsidR="00133A8F" w:rsidRPr="002F6B29" w:rsidRDefault="00133A8F" w:rsidP="00133A8F">
                      <w:pPr>
                        <w:rPr>
                          <w:rFonts w:ascii="Public Sans" w:hAnsi="Public Sans"/>
                          <w:b/>
                          <w:bCs/>
                        </w:rPr>
                      </w:pPr>
                      <w:r w:rsidRPr="002F6B29">
                        <w:rPr>
                          <w:rFonts w:ascii="Public Sans" w:hAnsi="Public Sans"/>
                          <w:b/>
                          <w:bCs/>
                        </w:rPr>
                        <w:t>Time allocation (when, time frame)</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0A47E8C5" wp14:editId="03B985EB">
                <wp:simplePos x="0" y="0"/>
                <wp:positionH relativeFrom="column">
                  <wp:posOffset>-187960</wp:posOffset>
                </wp:positionH>
                <wp:positionV relativeFrom="paragraph">
                  <wp:posOffset>1972310</wp:posOffset>
                </wp:positionV>
                <wp:extent cx="5142230" cy="2633980"/>
                <wp:effectExtent l="0" t="0" r="2032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230" cy="26339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199F180" w14:textId="77777777" w:rsidR="00133A8F" w:rsidRPr="002F6B29" w:rsidRDefault="00133A8F" w:rsidP="00133A8F">
                            <w:pPr>
                              <w:rPr>
                                <w:rFonts w:ascii="Public Sans" w:hAnsi="Public Sans"/>
                                <w:b/>
                                <w:bCs/>
                              </w:rPr>
                            </w:pPr>
                            <w:r w:rsidRPr="002F6B29">
                              <w:rPr>
                                <w:rFonts w:ascii="Public Sans" w:hAnsi="Public Sans"/>
                                <w:b/>
                                <w:bCs/>
                              </w:rPr>
                              <w:t>Focus of the learning:</w:t>
                            </w:r>
                          </w:p>
                          <w:p w14:paraId="39D29CC2" w14:textId="77777777" w:rsidR="00133A8F" w:rsidRPr="00133A8F" w:rsidRDefault="00133A8F" w:rsidP="00133A8F">
                            <w:pPr>
                              <w:pStyle w:val="DoEbodytext2018"/>
                              <w:numPr>
                                <w:ilvl w:val="0"/>
                                <w:numId w:val="38"/>
                              </w:numPr>
                              <w:rPr>
                                <w:rFonts w:ascii="Public Sans" w:hAnsi="Public Sans"/>
                                <w:b/>
                                <w:bCs/>
                                <w:sz w:val="22"/>
                              </w:rPr>
                            </w:pPr>
                            <w:r w:rsidRPr="00133A8F">
                              <w:rPr>
                                <w:rFonts w:ascii="Public Sans" w:hAnsi="Public Sans"/>
                                <w:b/>
                                <w:bCs/>
                                <w:sz w:val="22"/>
                              </w:rPr>
                              <w:t>Purpose (consolidate/extend)</w:t>
                            </w:r>
                          </w:p>
                          <w:p w14:paraId="5FD48F9F" w14:textId="77777777" w:rsidR="00133A8F" w:rsidRPr="00133A8F" w:rsidRDefault="00133A8F" w:rsidP="00133A8F">
                            <w:pPr>
                              <w:pStyle w:val="DoEbodytext2018"/>
                              <w:numPr>
                                <w:ilvl w:val="0"/>
                                <w:numId w:val="38"/>
                              </w:numPr>
                              <w:rPr>
                                <w:rFonts w:ascii="Public Sans" w:hAnsi="Public Sans"/>
                                <w:b/>
                                <w:bCs/>
                                <w:sz w:val="22"/>
                              </w:rPr>
                            </w:pPr>
                            <w:r w:rsidRPr="00133A8F">
                              <w:rPr>
                                <w:rFonts w:ascii="Public Sans" w:hAnsi="Public Sans"/>
                                <w:b/>
                                <w:bCs/>
                                <w:sz w:val="22"/>
                              </w:rPr>
                              <w:t>Assessment (summative/formative, self or peer assessment)</w:t>
                            </w:r>
                          </w:p>
                          <w:p w14:paraId="7896BC19" w14:textId="77777777" w:rsidR="00133A8F" w:rsidRPr="00133A8F" w:rsidRDefault="00133A8F" w:rsidP="00133A8F">
                            <w:pPr>
                              <w:pStyle w:val="DoEbodytext2018"/>
                              <w:numPr>
                                <w:ilvl w:val="0"/>
                                <w:numId w:val="38"/>
                              </w:numPr>
                              <w:rPr>
                                <w:rFonts w:ascii="Public Sans" w:hAnsi="Public Sans"/>
                                <w:b/>
                                <w:bCs/>
                                <w:sz w:val="22"/>
                              </w:rPr>
                            </w:pPr>
                            <w:r w:rsidRPr="00133A8F">
                              <w:rPr>
                                <w:rFonts w:ascii="Public Sans" w:hAnsi="Public Sans"/>
                                <w:b/>
                                <w:bCs/>
                                <w:sz w:val="22"/>
                              </w:rPr>
                              <w:t>Task (evidence of learning)</w:t>
                            </w:r>
                          </w:p>
                          <w:p w14:paraId="49BAF628" w14:textId="77777777" w:rsidR="00133A8F" w:rsidRPr="002F6B29" w:rsidRDefault="00133A8F" w:rsidP="00133A8F">
                            <w:pPr>
                              <w:pStyle w:val="DoEbodytext2018"/>
                              <w:ind w:left="720"/>
                              <w:rPr>
                                <w:rFonts w:ascii="Public Sans" w:hAnsi="Public Sans"/>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7E8C5" id="_x0000_s1030" type="#_x0000_t202" style="position:absolute;margin-left:-14.8pt;margin-top:155.3pt;width:404.9pt;height:20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" fillcolor="white [3201]" strokecolor="#002664 [3204]" strokeweight="1pt">
                <v:textbox>
                  <w:txbxContent>
                    <w:p w14:paraId="7199F180" w14:textId="77777777" w:rsidR="00133A8F" w:rsidRPr="002F6B29" w:rsidRDefault="00133A8F" w:rsidP="00133A8F">
                      <w:pPr>
                        <w:rPr>
                          <w:rFonts w:ascii="Public Sans" w:hAnsi="Public Sans"/>
                          <w:b/>
                          <w:bCs/>
                        </w:rPr>
                      </w:pPr>
                      <w:r w:rsidRPr="002F6B29">
                        <w:rPr>
                          <w:rFonts w:ascii="Public Sans" w:hAnsi="Public Sans"/>
                          <w:b/>
                          <w:bCs/>
                        </w:rPr>
                        <w:t>Focus of the learning:</w:t>
                      </w:r>
                    </w:p>
                    <w:p w14:paraId="39D29CC2" w14:textId="77777777" w:rsidR="00133A8F" w:rsidRPr="00133A8F" w:rsidRDefault="00133A8F" w:rsidP="00133A8F">
                      <w:pPr>
                        <w:pStyle w:val="DoEbodytext2018"/>
                        <w:numPr>
                          <w:ilvl w:val="0"/>
                          <w:numId w:val="38"/>
                        </w:numPr>
                        <w:rPr>
                          <w:rFonts w:ascii="Public Sans" w:hAnsi="Public Sans"/>
                          <w:b/>
                          <w:bCs/>
                          <w:sz w:val="22"/>
                        </w:rPr>
                      </w:pPr>
                      <w:r w:rsidRPr="00133A8F">
                        <w:rPr>
                          <w:rFonts w:ascii="Public Sans" w:hAnsi="Public Sans"/>
                          <w:b/>
                          <w:bCs/>
                          <w:sz w:val="22"/>
                        </w:rPr>
                        <w:t>Purpose (consolidate/extend)</w:t>
                      </w:r>
                    </w:p>
                    <w:p w14:paraId="5FD48F9F" w14:textId="77777777" w:rsidR="00133A8F" w:rsidRPr="00133A8F" w:rsidRDefault="00133A8F" w:rsidP="00133A8F">
                      <w:pPr>
                        <w:pStyle w:val="DoEbodytext2018"/>
                        <w:numPr>
                          <w:ilvl w:val="0"/>
                          <w:numId w:val="38"/>
                        </w:numPr>
                        <w:rPr>
                          <w:rFonts w:ascii="Public Sans" w:hAnsi="Public Sans"/>
                          <w:b/>
                          <w:bCs/>
                          <w:sz w:val="22"/>
                        </w:rPr>
                      </w:pPr>
                      <w:r w:rsidRPr="00133A8F">
                        <w:rPr>
                          <w:rFonts w:ascii="Public Sans" w:hAnsi="Public Sans"/>
                          <w:b/>
                          <w:bCs/>
                          <w:sz w:val="22"/>
                        </w:rPr>
                        <w:t>Assessment (summative/formative, self or peer assessment)</w:t>
                      </w:r>
                    </w:p>
                    <w:p w14:paraId="7896BC19" w14:textId="77777777" w:rsidR="00133A8F" w:rsidRPr="00133A8F" w:rsidRDefault="00133A8F" w:rsidP="00133A8F">
                      <w:pPr>
                        <w:pStyle w:val="DoEbodytext2018"/>
                        <w:numPr>
                          <w:ilvl w:val="0"/>
                          <w:numId w:val="38"/>
                        </w:numPr>
                        <w:rPr>
                          <w:rFonts w:ascii="Public Sans" w:hAnsi="Public Sans"/>
                          <w:b/>
                          <w:bCs/>
                          <w:sz w:val="22"/>
                        </w:rPr>
                      </w:pPr>
                      <w:r w:rsidRPr="00133A8F">
                        <w:rPr>
                          <w:rFonts w:ascii="Public Sans" w:hAnsi="Public Sans"/>
                          <w:b/>
                          <w:bCs/>
                          <w:sz w:val="22"/>
                        </w:rPr>
                        <w:t>Task (evidence of learning)</w:t>
                      </w:r>
                    </w:p>
                    <w:p w14:paraId="49BAF628" w14:textId="77777777" w:rsidR="00133A8F" w:rsidRPr="002F6B29" w:rsidRDefault="00133A8F" w:rsidP="00133A8F">
                      <w:pPr>
                        <w:pStyle w:val="DoEbodytext2018"/>
                        <w:ind w:left="720"/>
                        <w:rPr>
                          <w:rFonts w:ascii="Public Sans" w:hAnsi="Public Sans"/>
                          <w:b/>
                          <w:bCs/>
                        </w:rPr>
                      </w:pP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F532C42" wp14:editId="34D5E068">
                <wp:simplePos x="0" y="0"/>
                <wp:positionH relativeFrom="column">
                  <wp:posOffset>-187960</wp:posOffset>
                </wp:positionH>
                <wp:positionV relativeFrom="paragraph">
                  <wp:posOffset>457200</wp:posOffset>
                </wp:positionV>
                <wp:extent cx="5168900" cy="1432560"/>
                <wp:effectExtent l="0" t="0" r="12700" b="15240"/>
                <wp:wrapSquare wrapText="bothSides"/>
                <wp:docPr id="909980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143256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FEE88E5" w14:textId="77777777" w:rsidR="00133A8F" w:rsidRDefault="00133A8F" w:rsidP="00133A8F">
                            <w:pPr>
                              <w:rPr>
                                <w:rFonts w:ascii="Public Sans" w:hAnsi="Public Sans"/>
                                <w:b/>
                                <w:bCs/>
                              </w:rPr>
                            </w:pPr>
                            <w:r w:rsidRPr="002F6B29">
                              <w:rPr>
                                <w:rFonts w:ascii="Public Sans" w:hAnsi="Public Sans"/>
                                <w:b/>
                                <w:bCs/>
                              </w:rPr>
                              <w:t>Student factors</w:t>
                            </w:r>
                          </w:p>
                          <w:p w14:paraId="6D068CBC" w14:textId="77777777" w:rsidR="00C54706" w:rsidRPr="002F6B29" w:rsidRDefault="00C54706" w:rsidP="00133A8F">
                            <w:pPr>
                              <w:rPr>
                                <w:rFonts w:ascii="Public Sans" w:hAnsi="Public Sans"/>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32C42" id="_x0000_s1031" type="#_x0000_t202" style="position:absolute;margin-left:-14.8pt;margin-top:36pt;width:407pt;height:112.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" fillcolor="white [3201]" strokecolor="#002664 [3204]" strokeweight="1pt">
                <v:textbox>
                  <w:txbxContent>
                    <w:p w14:paraId="2FEE88E5" w14:textId="77777777" w:rsidR="00133A8F" w:rsidRDefault="00133A8F" w:rsidP="00133A8F">
                      <w:pPr>
                        <w:rPr>
                          <w:rFonts w:ascii="Public Sans" w:hAnsi="Public Sans"/>
                          <w:b/>
                          <w:bCs/>
                        </w:rPr>
                      </w:pPr>
                      <w:r w:rsidRPr="002F6B29">
                        <w:rPr>
                          <w:rFonts w:ascii="Public Sans" w:hAnsi="Public Sans"/>
                          <w:b/>
                          <w:bCs/>
                        </w:rPr>
                        <w:t>Student factors</w:t>
                      </w:r>
                    </w:p>
                    <w:p w14:paraId="6D068CBC" w14:textId="77777777" w:rsidR="00C54706" w:rsidRPr="002F6B29" w:rsidRDefault="00C54706" w:rsidP="00133A8F">
                      <w:pPr>
                        <w:rPr>
                          <w:rFonts w:ascii="Public Sans" w:hAnsi="Public Sans"/>
                          <w:b/>
                          <w:bCs/>
                        </w:rPr>
                      </w:pPr>
                    </w:p>
                  </w:txbxContent>
                </v:textbox>
                <w10:wrap type="square"/>
              </v:shape>
            </w:pict>
          </mc:Fallback>
        </mc:AlternateContent>
      </w:r>
      <w:r w:rsidR="00C772D7">
        <w:t xml:space="preserve">Depth studies </w:t>
      </w:r>
      <w:r w:rsidR="00C772D7" w:rsidRPr="00637739">
        <w:t>planning</w:t>
      </w:r>
      <w:r w:rsidR="00C772D7">
        <w:t xml:space="preserve"> template</w:t>
      </w:r>
    </w:p>
    <w:p w14:paraId="0DCD5DDF" w14:textId="77777777" w:rsidR="008D1745" w:rsidRPr="008D1745" w:rsidRDefault="008D1745" w:rsidP="008D1745">
      <w:pPr>
        <w:sectPr w:rsidR="008D1745" w:rsidRPr="008D1745" w:rsidSect="00A06F31">
          <w:headerReference w:type="even" r:id="rId11"/>
          <w:headerReference w:type="default" r:id="rId12"/>
          <w:footerReference w:type="default" r:id="rId13"/>
          <w:headerReference w:type="first" r:id="rId14"/>
          <w:footerReference w:type="first" r:id="rId15"/>
          <w:pgSz w:w="16838" w:h="11906" w:orient="landscape"/>
          <w:pgMar w:top="1134" w:right="1134" w:bottom="1134" w:left="1134" w:header="709" w:footer="709" w:gutter="0"/>
          <w:pgNumType w:start="1"/>
          <w:cols w:space="708"/>
          <w:titlePg/>
          <w:docGrid w:linePitch="360"/>
        </w:sectPr>
      </w:pPr>
    </w:p>
    <w:p w14:paraId="1A96FCEB" w14:textId="77777777" w:rsidR="002D3434" w:rsidRPr="003B3E41" w:rsidRDefault="002D3434" w:rsidP="002D3434">
      <w:pPr>
        <w:spacing w:before="0" w:after="0"/>
        <w:rPr>
          <w:rStyle w:val="Strong"/>
          <w:sz w:val="24"/>
        </w:rPr>
      </w:pPr>
      <w:r w:rsidRPr="003B3E41">
        <w:rPr>
          <w:rStyle w:val="Strong"/>
          <w:sz w:val="24"/>
        </w:rPr>
        <w:lastRenderedPageBreak/>
        <w:t>© State of New South Wales (Department of Education), 2023</w:t>
      </w:r>
    </w:p>
    <w:p w14:paraId="2D719319" w14:textId="77777777" w:rsidR="002D3434" w:rsidRDefault="002D3434" w:rsidP="002D3434">
      <w:pPr>
        <w:spacing w:line="276" w:lineRule="auto"/>
      </w:pPr>
      <w:r>
        <w:t xml:space="preserve">The copyright material published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7924E3BF" w14:textId="77777777" w:rsidR="002D3434" w:rsidRDefault="002D3434" w:rsidP="002D3434">
      <w:pPr>
        <w:spacing w:line="276" w:lineRule="auto"/>
      </w:pPr>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17420309" w14:textId="77777777" w:rsidR="002D3434" w:rsidRDefault="002D3434" w:rsidP="002D3434">
      <w:pPr>
        <w:spacing w:line="276" w:lineRule="auto"/>
      </w:pPr>
      <w:r>
        <w:t xml:space="preserve"> </w:t>
      </w:r>
      <w:r>
        <w:rPr>
          <w:noProof/>
        </w:rPr>
        <w:drawing>
          <wp:inline distT="0" distB="0" distL="0" distR="0" wp14:anchorId="0C0EB626" wp14:editId="2B6E8468">
            <wp:extent cx="1228725" cy="428625"/>
            <wp:effectExtent l="0" t="0" r="9525" b="9525"/>
            <wp:docPr id="32" name="Picture 32" descr="Creative Commons Attribution licenc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A7B326E" w14:textId="77777777" w:rsidR="002D3434" w:rsidRPr="002D3434" w:rsidRDefault="002D3434" w:rsidP="002D3434">
      <w:pPr>
        <w:spacing w:line="276" w:lineRule="auto"/>
      </w:pPr>
      <w:r w:rsidRPr="002D3434">
        <w:t>This license allows you to share and adapt the material for any purpose, even commercially.</w:t>
      </w:r>
    </w:p>
    <w:p w14:paraId="434A8EB6" w14:textId="77777777" w:rsidR="002D3434" w:rsidRPr="002D3434" w:rsidRDefault="002D3434" w:rsidP="002D3434">
      <w:pPr>
        <w:spacing w:line="276" w:lineRule="auto"/>
      </w:pPr>
      <w:r w:rsidRPr="002D3434">
        <w:t>Attribution should be given to © State of New South Wales (Department of Education), 2023.</w:t>
      </w:r>
    </w:p>
    <w:p w14:paraId="1E51B369" w14:textId="77777777" w:rsidR="002D3434" w:rsidRPr="002D3434" w:rsidRDefault="002D3434" w:rsidP="002D3434">
      <w:pPr>
        <w:spacing w:line="276" w:lineRule="auto"/>
      </w:pPr>
      <w:r w:rsidRPr="002D3434">
        <w:t>Material in this resource not available under a Creative Commons license:</w:t>
      </w:r>
    </w:p>
    <w:p w14:paraId="3F5C8E13" w14:textId="77777777" w:rsidR="002D3434" w:rsidRPr="002D3434" w:rsidRDefault="002D3434" w:rsidP="002D3434">
      <w:pPr>
        <w:pStyle w:val="ListBullet"/>
        <w:spacing w:line="276" w:lineRule="auto"/>
      </w:pPr>
      <w:r w:rsidRPr="002D3434">
        <w:t>the NSW Department of Education logo, other logos and trademark-protected material</w:t>
      </w:r>
    </w:p>
    <w:p w14:paraId="5CC33AF4" w14:textId="77777777" w:rsidR="002D3434" w:rsidRPr="002D3434" w:rsidRDefault="002D3434" w:rsidP="002D3434">
      <w:pPr>
        <w:pStyle w:val="ListBullet"/>
        <w:spacing w:line="276" w:lineRule="auto"/>
      </w:pPr>
      <w:r w:rsidRPr="002D3434">
        <w:t>material owned by a third party that has been reproduced with permission. You will need to obtain permission from the third party to reuse its material.</w:t>
      </w:r>
    </w:p>
    <w:p w14:paraId="48B98A7E"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1102D42D"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27201"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EC22E4" w:rsidRPr="00EC22E4" w:rsidSect="00A06F31">
      <w:headerReference w:type="default" r:id="rId18"/>
      <w:footerReference w:type="default" r:id="rId19"/>
      <w:headerReference w:type="first" r:id="rId20"/>
      <w:footerReference w:type="first" r:id="rId2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9CF2B" w14:textId="77777777" w:rsidR="004064B1" w:rsidRDefault="004064B1" w:rsidP="00843DF5">
      <w:r>
        <w:separator/>
      </w:r>
    </w:p>
    <w:p w14:paraId="66BD7E75" w14:textId="77777777" w:rsidR="004064B1" w:rsidRDefault="004064B1" w:rsidP="00843DF5"/>
    <w:p w14:paraId="0EA9468B" w14:textId="77777777" w:rsidR="004064B1" w:rsidRDefault="004064B1" w:rsidP="00843DF5"/>
  </w:endnote>
  <w:endnote w:type="continuationSeparator" w:id="0">
    <w:p w14:paraId="25EEE3E8" w14:textId="77777777" w:rsidR="004064B1" w:rsidRDefault="004064B1" w:rsidP="00843DF5">
      <w:r>
        <w:continuationSeparator/>
      </w:r>
    </w:p>
    <w:p w14:paraId="58AA0708" w14:textId="77777777" w:rsidR="004064B1" w:rsidRDefault="004064B1" w:rsidP="00843DF5"/>
    <w:p w14:paraId="0DDCB040" w14:textId="77777777" w:rsidR="004064B1" w:rsidRDefault="004064B1"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ublic Sans Light">
    <w:panose1 w:val="00000000000000000000"/>
    <w:charset w:val="00"/>
    <w:family w:val="auto"/>
    <w:pitch w:val="variable"/>
    <w:sig w:usb0="A00000FF" w:usb1="4000205B" w:usb2="00000000" w:usb3="00000000" w:csb0="00000193" w:csb1="00000000"/>
    <w:embedRegular r:id="rId1" w:fontKey="{876ACDB0-B6D3-4AFD-AC43-AFB095AFD940}"/>
  </w:font>
  <w:font w:name="Calibri">
    <w:panose1 w:val="020F0502020204030204"/>
    <w:charset w:val="00"/>
    <w:family w:val="swiss"/>
    <w:pitch w:val="variable"/>
    <w:sig w:usb0="E4002EFF" w:usb1="C200247B" w:usb2="00000009" w:usb3="00000000" w:csb0="000001FF" w:csb1="00000000"/>
    <w:embedRegular r:id="rId2" w:fontKey="{443393A4-ADCC-4DC8-9E62-5D9AEC2BF52D}"/>
    <w:embedBold r:id="rId3" w:fontKey="{FAD0BB3B-900D-4C50-BBDF-3621DCE4A5EC}"/>
    <w:embedItalic r:id="rId4" w:fontKey="{C9082359-8120-4807-8C18-4027540FADC3}"/>
  </w:font>
  <w:font w:name="Public Sans">
    <w:panose1 w:val="00000000000000000000"/>
    <w:charset w:val="00"/>
    <w:family w:val="auto"/>
    <w:pitch w:val="variable"/>
    <w:sig w:usb0="A00000FF" w:usb1="4000205B" w:usb2="00000000" w:usb3="00000000" w:csb0="00000193" w:csb1="00000000"/>
    <w:embedBold r:id="rId5" w:fontKey="{3D2F56DA-9BF6-498E-9577-6C7995858441}"/>
  </w:font>
  <w:font w:name="Calibri Light">
    <w:panose1 w:val="020F0302020204030204"/>
    <w:charset w:val="00"/>
    <w:family w:val="swiss"/>
    <w:pitch w:val="variable"/>
    <w:sig w:usb0="E4002EFF" w:usb1="C200247B" w:usb2="00000009" w:usb3="00000000" w:csb0="000001FF" w:csb1="00000000"/>
    <w:embedRegular r:id="rId6" w:fontKey="{B599E5A3-C868-491D-B69A-F81D772367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4E4D" w14:textId="62794BDC"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652AA2">
      <w:rPr>
        <w:noProof/>
      </w:rPr>
      <w:t>Mar-26</w:t>
    </w:r>
    <w:r>
      <w:fldChar w:fldCharType="end"/>
    </w:r>
    <w:r>
      <w:ptab w:relativeTo="margin" w:alignment="right" w:leader="none"/>
    </w:r>
    <w:r>
      <w:t xml:space="preserve"> </w:t>
    </w:r>
    <w:r>
      <w:rPr>
        <w:b/>
        <w:noProof/>
        <w:sz w:val="28"/>
        <w:szCs w:val="28"/>
      </w:rPr>
      <w:drawing>
        <wp:inline distT="0" distB="0" distL="0" distR="0" wp14:anchorId="3950F9DF" wp14:editId="728EAC49">
          <wp:extent cx="571500" cy="190500"/>
          <wp:effectExtent l="0" t="0" r="0" b="0"/>
          <wp:docPr id="2" name="Picture 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E5720" w14:textId="77777777" w:rsidR="009B3D61" w:rsidRPr="002F375A" w:rsidRDefault="002F375A" w:rsidP="002F375A">
    <w:pPr>
      <w:pStyle w:val="Logo"/>
      <w:jc w:val="right"/>
    </w:pPr>
    <w:r w:rsidRPr="008426B6">
      <w:rPr>
        <w:noProof/>
      </w:rPr>
      <w:drawing>
        <wp:inline distT="0" distB="0" distL="0" distR="0" wp14:anchorId="1AF78CE8" wp14:editId="25E55808">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35AB"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B60F" w14:textId="77777777" w:rsidR="002424B5" w:rsidRPr="002F375A" w:rsidRDefault="002424B5" w:rsidP="002D3434">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ABF5F" w14:textId="77777777" w:rsidR="004064B1" w:rsidRDefault="004064B1" w:rsidP="00843DF5">
      <w:r>
        <w:separator/>
      </w:r>
    </w:p>
    <w:p w14:paraId="64CC6A5D" w14:textId="77777777" w:rsidR="004064B1" w:rsidRDefault="004064B1" w:rsidP="00843DF5"/>
    <w:p w14:paraId="11195D3C" w14:textId="77777777" w:rsidR="004064B1" w:rsidRDefault="004064B1" w:rsidP="00843DF5"/>
  </w:footnote>
  <w:footnote w:type="continuationSeparator" w:id="0">
    <w:p w14:paraId="368941CE" w14:textId="77777777" w:rsidR="004064B1" w:rsidRDefault="004064B1" w:rsidP="00843DF5">
      <w:r>
        <w:continuationSeparator/>
      </w:r>
    </w:p>
    <w:p w14:paraId="4AAE5560" w14:textId="77777777" w:rsidR="004064B1" w:rsidRDefault="004064B1" w:rsidP="00843DF5"/>
    <w:p w14:paraId="1D0E200A" w14:textId="77777777" w:rsidR="004064B1" w:rsidRDefault="004064B1"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ED6E" w14:textId="77777777" w:rsidR="00AA6327" w:rsidRDefault="00000000">
    <w:pPr>
      <w:pStyle w:val="Header"/>
    </w:pPr>
    <w:r>
      <w:pict w14:anchorId="2215C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7216;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27CEE" w14:textId="77777777" w:rsidR="008A353C" w:rsidRDefault="001E6B05" w:rsidP="00843DF5">
    <w:pPr>
      <w:pStyle w:val="Documentname"/>
    </w:pPr>
    <w:r>
      <w:t xml:space="preserve">Draft - </w:t>
    </w:r>
    <w:r w:rsidR="00EB157E">
      <w:t>Depth studies planning template</w:t>
    </w:r>
    <w:r w:rsidR="00B222FB" w:rsidRPr="00D2403C">
      <w:t xml:space="preserve"> |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A3ED7" w14:textId="77777777" w:rsidR="003B3E41" w:rsidRPr="00FA6449" w:rsidRDefault="00000000" w:rsidP="00577787">
    <w:pPr>
      <w:pStyle w:val="Header"/>
      <w:spacing w:after="0"/>
    </w:pPr>
    <w:r>
      <w:pict w14:anchorId="66746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240;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r w:rsidR="00577787" w:rsidRPr="009D43DD">
      <w:t xml:space="preserve"> </w:t>
    </w:r>
    <w:r w:rsidR="0099399A" w:rsidRPr="009D43DD">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E6E7"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A793" w14:textId="77777777" w:rsidR="002424B5" w:rsidRPr="00FA6449" w:rsidRDefault="002424B5" w:rsidP="002D3434">
    <w:pPr>
      <w:pStyle w:val="Header"/>
      <w:spacing w:before="0" w:after="0"/>
    </w:pP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2C8CD9E"/>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69714C"/>
    <w:multiLevelType w:val="hybridMultilevel"/>
    <w:tmpl w:val="58F64AA0"/>
    <w:lvl w:ilvl="0" w:tplc="B1383D26">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F86195D"/>
    <w:multiLevelType w:val="hybridMultilevel"/>
    <w:tmpl w:val="03402270"/>
    <w:lvl w:ilvl="0" w:tplc="7A1643DE">
      <w:numFmt w:val="bullet"/>
      <w:lvlText w:val="-"/>
      <w:lvlJc w:val="left"/>
      <w:pPr>
        <w:ind w:left="720" w:hanging="360"/>
      </w:pPr>
      <w:rPr>
        <w:rFonts w:ascii="Arial" w:eastAsia="SimSu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7"/>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7"/>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7"/>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31997077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425999795">
    <w:abstractNumId w:val="1"/>
  </w:num>
  <w:num w:numId="26" w16cid:durableId="169878189">
    <w:abstractNumId w:val="3"/>
  </w:num>
  <w:num w:numId="27" w16cid:durableId="2012105028">
    <w:abstractNumId w:val="7"/>
  </w:num>
  <w:num w:numId="28" w16cid:durableId="1859083150">
    <w:abstractNumId w:val="7"/>
  </w:num>
  <w:num w:numId="29" w16cid:durableId="705101906">
    <w:abstractNumId w:val="4"/>
  </w:num>
  <w:num w:numId="30" w16cid:durableId="19630310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249729004">
    <w:abstractNumId w:val="1"/>
  </w:num>
  <w:num w:numId="32" w16cid:durableId="1946225777">
    <w:abstractNumId w:val="3"/>
  </w:num>
  <w:num w:numId="33" w16cid:durableId="1934165602">
    <w:abstractNumId w:val="7"/>
  </w:num>
  <w:num w:numId="34" w16cid:durableId="68233603">
    <w:abstractNumId w:val="7"/>
  </w:num>
  <w:num w:numId="35" w16cid:durableId="958073485">
    <w:abstractNumId w:val="4"/>
  </w:num>
  <w:num w:numId="36" w16cid:durableId="1507553880">
    <w:abstractNumId w:val="8"/>
  </w:num>
  <w:num w:numId="37" w16cid:durableId="684290839">
    <w:abstractNumId w:val="8"/>
  </w:num>
  <w:num w:numId="38" w16cid:durableId="128846844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EDB"/>
    <w:rsid w:val="00003EFA"/>
    <w:rsid w:val="00004183"/>
    <w:rsid w:val="000077BF"/>
    <w:rsid w:val="00013FF2"/>
    <w:rsid w:val="00017B07"/>
    <w:rsid w:val="000252CB"/>
    <w:rsid w:val="000257A4"/>
    <w:rsid w:val="00045F0D"/>
    <w:rsid w:val="0004719E"/>
    <w:rsid w:val="0004750C"/>
    <w:rsid w:val="00047862"/>
    <w:rsid w:val="00051080"/>
    <w:rsid w:val="00054D26"/>
    <w:rsid w:val="00061D5B"/>
    <w:rsid w:val="000673B7"/>
    <w:rsid w:val="00070384"/>
    <w:rsid w:val="00070804"/>
    <w:rsid w:val="00072E86"/>
    <w:rsid w:val="000733A1"/>
    <w:rsid w:val="00074F0F"/>
    <w:rsid w:val="000769CC"/>
    <w:rsid w:val="000B5E95"/>
    <w:rsid w:val="000C1B93"/>
    <w:rsid w:val="000C24ED"/>
    <w:rsid w:val="000C4344"/>
    <w:rsid w:val="000C5481"/>
    <w:rsid w:val="000D1EB7"/>
    <w:rsid w:val="000D3BBE"/>
    <w:rsid w:val="000D7466"/>
    <w:rsid w:val="000D7E5E"/>
    <w:rsid w:val="00103E4F"/>
    <w:rsid w:val="00112528"/>
    <w:rsid w:val="00113093"/>
    <w:rsid w:val="00123A38"/>
    <w:rsid w:val="00125DFF"/>
    <w:rsid w:val="0012654C"/>
    <w:rsid w:val="00133A8F"/>
    <w:rsid w:val="00153D13"/>
    <w:rsid w:val="001613E4"/>
    <w:rsid w:val="0017408C"/>
    <w:rsid w:val="00181F54"/>
    <w:rsid w:val="00190C6F"/>
    <w:rsid w:val="001A2D64"/>
    <w:rsid w:val="001A3009"/>
    <w:rsid w:val="001C0997"/>
    <w:rsid w:val="001C7E97"/>
    <w:rsid w:val="001D5230"/>
    <w:rsid w:val="001E103F"/>
    <w:rsid w:val="001E3497"/>
    <w:rsid w:val="001E6B05"/>
    <w:rsid w:val="001E761A"/>
    <w:rsid w:val="001F2668"/>
    <w:rsid w:val="001F2D78"/>
    <w:rsid w:val="001F5F7B"/>
    <w:rsid w:val="002075BD"/>
    <w:rsid w:val="002105AD"/>
    <w:rsid w:val="00216244"/>
    <w:rsid w:val="002178F4"/>
    <w:rsid w:val="002227AD"/>
    <w:rsid w:val="002300CD"/>
    <w:rsid w:val="002424B5"/>
    <w:rsid w:val="00242D98"/>
    <w:rsid w:val="0024474D"/>
    <w:rsid w:val="0025522A"/>
    <w:rsid w:val="0025592F"/>
    <w:rsid w:val="0026327B"/>
    <w:rsid w:val="0026548C"/>
    <w:rsid w:val="00266207"/>
    <w:rsid w:val="0027370C"/>
    <w:rsid w:val="0028344F"/>
    <w:rsid w:val="002A28B4"/>
    <w:rsid w:val="002A2B8C"/>
    <w:rsid w:val="002A30D8"/>
    <w:rsid w:val="002A35CF"/>
    <w:rsid w:val="002A475D"/>
    <w:rsid w:val="002B316A"/>
    <w:rsid w:val="002B50F2"/>
    <w:rsid w:val="002D3434"/>
    <w:rsid w:val="002E781A"/>
    <w:rsid w:val="002F375A"/>
    <w:rsid w:val="002F7CFE"/>
    <w:rsid w:val="00302680"/>
    <w:rsid w:val="00303085"/>
    <w:rsid w:val="00306C23"/>
    <w:rsid w:val="003355E2"/>
    <w:rsid w:val="00340DD9"/>
    <w:rsid w:val="00360E17"/>
    <w:rsid w:val="0036209C"/>
    <w:rsid w:val="003701B5"/>
    <w:rsid w:val="00371F68"/>
    <w:rsid w:val="0038536D"/>
    <w:rsid w:val="00385DFB"/>
    <w:rsid w:val="00391396"/>
    <w:rsid w:val="003A0CFB"/>
    <w:rsid w:val="003A5190"/>
    <w:rsid w:val="003B0768"/>
    <w:rsid w:val="003B240E"/>
    <w:rsid w:val="003B3E41"/>
    <w:rsid w:val="003D13EF"/>
    <w:rsid w:val="003D1F70"/>
    <w:rsid w:val="003F5A78"/>
    <w:rsid w:val="003F6E52"/>
    <w:rsid w:val="00400ACE"/>
    <w:rsid w:val="00401084"/>
    <w:rsid w:val="004064B1"/>
    <w:rsid w:val="00407CAD"/>
    <w:rsid w:val="00407EF0"/>
    <w:rsid w:val="00412F2B"/>
    <w:rsid w:val="004178B3"/>
    <w:rsid w:val="004235EB"/>
    <w:rsid w:val="00430F12"/>
    <w:rsid w:val="00442345"/>
    <w:rsid w:val="00453EC1"/>
    <w:rsid w:val="00454159"/>
    <w:rsid w:val="00456066"/>
    <w:rsid w:val="004662AB"/>
    <w:rsid w:val="00474E4B"/>
    <w:rsid w:val="00476F64"/>
    <w:rsid w:val="00480185"/>
    <w:rsid w:val="0048642E"/>
    <w:rsid w:val="00491389"/>
    <w:rsid w:val="004A29D0"/>
    <w:rsid w:val="004B13C5"/>
    <w:rsid w:val="004B484F"/>
    <w:rsid w:val="004B723A"/>
    <w:rsid w:val="004C11A9"/>
    <w:rsid w:val="004C4B48"/>
    <w:rsid w:val="004C68E7"/>
    <w:rsid w:val="004E1043"/>
    <w:rsid w:val="004F2AC5"/>
    <w:rsid w:val="004F48DD"/>
    <w:rsid w:val="004F6AF2"/>
    <w:rsid w:val="00511863"/>
    <w:rsid w:val="005128E7"/>
    <w:rsid w:val="00526795"/>
    <w:rsid w:val="00541FBB"/>
    <w:rsid w:val="005500B1"/>
    <w:rsid w:val="005608F0"/>
    <w:rsid w:val="005649D2"/>
    <w:rsid w:val="005651B7"/>
    <w:rsid w:val="00571D4D"/>
    <w:rsid w:val="00577787"/>
    <w:rsid w:val="0058102D"/>
    <w:rsid w:val="00583731"/>
    <w:rsid w:val="005934B4"/>
    <w:rsid w:val="005957FA"/>
    <w:rsid w:val="00597644"/>
    <w:rsid w:val="005A34D4"/>
    <w:rsid w:val="005A67CA"/>
    <w:rsid w:val="005B184F"/>
    <w:rsid w:val="005B2710"/>
    <w:rsid w:val="005B4B00"/>
    <w:rsid w:val="005B57F5"/>
    <w:rsid w:val="005B76BC"/>
    <w:rsid w:val="005B77E0"/>
    <w:rsid w:val="005C14A7"/>
    <w:rsid w:val="005C344B"/>
    <w:rsid w:val="005C513F"/>
    <w:rsid w:val="005D0140"/>
    <w:rsid w:val="005D1384"/>
    <w:rsid w:val="005D49FE"/>
    <w:rsid w:val="005E1F63"/>
    <w:rsid w:val="005F0447"/>
    <w:rsid w:val="005F49D6"/>
    <w:rsid w:val="005F4F2E"/>
    <w:rsid w:val="00612EDB"/>
    <w:rsid w:val="00613017"/>
    <w:rsid w:val="00624D13"/>
    <w:rsid w:val="00626BBF"/>
    <w:rsid w:val="00627A57"/>
    <w:rsid w:val="00637739"/>
    <w:rsid w:val="0064273E"/>
    <w:rsid w:val="00643CC4"/>
    <w:rsid w:val="00652AA2"/>
    <w:rsid w:val="00666CBF"/>
    <w:rsid w:val="00677835"/>
    <w:rsid w:val="00680388"/>
    <w:rsid w:val="00691121"/>
    <w:rsid w:val="0069617A"/>
    <w:rsid w:val="00696410"/>
    <w:rsid w:val="006A046F"/>
    <w:rsid w:val="006A1F08"/>
    <w:rsid w:val="006A3884"/>
    <w:rsid w:val="006B3488"/>
    <w:rsid w:val="006D00B0"/>
    <w:rsid w:val="006D1CF3"/>
    <w:rsid w:val="006E2D7E"/>
    <w:rsid w:val="006E54D3"/>
    <w:rsid w:val="006F1CF4"/>
    <w:rsid w:val="00717237"/>
    <w:rsid w:val="0072638E"/>
    <w:rsid w:val="00752ED5"/>
    <w:rsid w:val="007564F8"/>
    <w:rsid w:val="0076669D"/>
    <w:rsid w:val="00766D19"/>
    <w:rsid w:val="00767CA4"/>
    <w:rsid w:val="00773CDB"/>
    <w:rsid w:val="0079523E"/>
    <w:rsid w:val="00795985"/>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42EB"/>
    <w:rsid w:val="00824F5A"/>
    <w:rsid w:val="00836838"/>
    <w:rsid w:val="008426B6"/>
    <w:rsid w:val="00843DF5"/>
    <w:rsid w:val="008559F3"/>
    <w:rsid w:val="00856CA3"/>
    <w:rsid w:val="00864528"/>
    <w:rsid w:val="00865BC1"/>
    <w:rsid w:val="0087496A"/>
    <w:rsid w:val="00881ED0"/>
    <w:rsid w:val="00890EEE"/>
    <w:rsid w:val="0089316E"/>
    <w:rsid w:val="008A353C"/>
    <w:rsid w:val="008A4CF6"/>
    <w:rsid w:val="008A57F1"/>
    <w:rsid w:val="008B1946"/>
    <w:rsid w:val="008D1745"/>
    <w:rsid w:val="008D5C37"/>
    <w:rsid w:val="008E3DE9"/>
    <w:rsid w:val="008E4E66"/>
    <w:rsid w:val="009107ED"/>
    <w:rsid w:val="009138BF"/>
    <w:rsid w:val="00915B46"/>
    <w:rsid w:val="00921FDC"/>
    <w:rsid w:val="0093679E"/>
    <w:rsid w:val="00941947"/>
    <w:rsid w:val="00942F88"/>
    <w:rsid w:val="0094511B"/>
    <w:rsid w:val="00945B9D"/>
    <w:rsid w:val="009560E5"/>
    <w:rsid w:val="0097042E"/>
    <w:rsid w:val="009739C8"/>
    <w:rsid w:val="00975C8C"/>
    <w:rsid w:val="00982157"/>
    <w:rsid w:val="0099399A"/>
    <w:rsid w:val="00995C6E"/>
    <w:rsid w:val="009B1280"/>
    <w:rsid w:val="009B3D61"/>
    <w:rsid w:val="009C2DB5"/>
    <w:rsid w:val="009C5B0E"/>
    <w:rsid w:val="009D43DD"/>
    <w:rsid w:val="009E6FBE"/>
    <w:rsid w:val="009F049B"/>
    <w:rsid w:val="00A06F31"/>
    <w:rsid w:val="00A10577"/>
    <w:rsid w:val="00A119B4"/>
    <w:rsid w:val="00A12159"/>
    <w:rsid w:val="00A170A2"/>
    <w:rsid w:val="00A2629A"/>
    <w:rsid w:val="00A33F5C"/>
    <w:rsid w:val="00A534B8"/>
    <w:rsid w:val="00A54063"/>
    <w:rsid w:val="00A5409F"/>
    <w:rsid w:val="00A56811"/>
    <w:rsid w:val="00A57460"/>
    <w:rsid w:val="00A63054"/>
    <w:rsid w:val="00A6693C"/>
    <w:rsid w:val="00A74A54"/>
    <w:rsid w:val="00A76FB9"/>
    <w:rsid w:val="00A83D41"/>
    <w:rsid w:val="00A873E9"/>
    <w:rsid w:val="00A9004C"/>
    <w:rsid w:val="00AA6327"/>
    <w:rsid w:val="00AB099B"/>
    <w:rsid w:val="00AB3116"/>
    <w:rsid w:val="00AB3C97"/>
    <w:rsid w:val="00AB5F89"/>
    <w:rsid w:val="00AE28A7"/>
    <w:rsid w:val="00AE4760"/>
    <w:rsid w:val="00AF4D33"/>
    <w:rsid w:val="00B03CCC"/>
    <w:rsid w:val="00B05292"/>
    <w:rsid w:val="00B17E70"/>
    <w:rsid w:val="00B2036D"/>
    <w:rsid w:val="00B222FB"/>
    <w:rsid w:val="00B26C50"/>
    <w:rsid w:val="00B42E51"/>
    <w:rsid w:val="00B46033"/>
    <w:rsid w:val="00B53FCE"/>
    <w:rsid w:val="00B56BFE"/>
    <w:rsid w:val="00B57D39"/>
    <w:rsid w:val="00B65452"/>
    <w:rsid w:val="00B656BE"/>
    <w:rsid w:val="00B6716A"/>
    <w:rsid w:val="00B727CB"/>
    <w:rsid w:val="00B72931"/>
    <w:rsid w:val="00B80AAD"/>
    <w:rsid w:val="00B80ADE"/>
    <w:rsid w:val="00B816F5"/>
    <w:rsid w:val="00B868BA"/>
    <w:rsid w:val="00BA7230"/>
    <w:rsid w:val="00BA7AAB"/>
    <w:rsid w:val="00BB4FBA"/>
    <w:rsid w:val="00BC1208"/>
    <w:rsid w:val="00BC7C1F"/>
    <w:rsid w:val="00BF35D4"/>
    <w:rsid w:val="00BF732E"/>
    <w:rsid w:val="00C10F25"/>
    <w:rsid w:val="00C2168A"/>
    <w:rsid w:val="00C436AB"/>
    <w:rsid w:val="00C43F7A"/>
    <w:rsid w:val="00C54706"/>
    <w:rsid w:val="00C55B7A"/>
    <w:rsid w:val="00C62B29"/>
    <w:rsid w:val="00C664FC"/>
    <w:rsid w:val="00C70C44"/>
    <w:rsid w:val="00C772D7"/>
    <w:rsid w:val="00C84DB5"/>
    <w:rsid w:val="00C92FDF"/>
    <w:rsid w:val="00CA0226"/>
    <w:rsid w:val="00CB2145"/>
    <w:rsid w:val="00CB4CB2"/>
    <w:rsid w:val="00CB66B0"/>
    <w:rsid w:val="00CD3C47"/>
    <w:rsid w:val="00CD65CC"/>
    <w:rsid w:val="00CD6723"/>
    <w:rsid w:val="00CE5951"/>
    <w:rsid w:val="00CF3B77"/>
    <w:rsid w:val="00CF73E9"/>
    <w:rsid w:val="00D0229F"/>
    <w:rsid w:val="00D136E3"/>
    <w:rsid w:val="00D14573"/>
    <w:rsid w:val="00D15A52"/>
    <w:rsid w:val="00D2225D"/>
    <w:rsid w:val="00D2403C"/>
    <w:rsid w:val="00D26176"/>
    <w:rsid w:val="00D31E35"/>
    <w:rsid w:val="00D411BE"/>
    <w:rsid w:val="00D41D01"/>
    <w:rsid w:val="00D507E2"/>
    <w:rsid w:val="00D534B3"/>
    <w:rsid w:val="00D61CE0"/>
    <w:rsid w:val="00D678DB"/>
    <w:rsid w:val="00D7649E"/>
    <w:rsid w:val="00D924E7"/>
    <w:rsid w:val="00D92DD3"/>
    <w:rsid w:val="00DA016D"/>
    <w:rsid w:val="00DB32F3"/>
    <w:rsid w:val="00DC66B8"/>
    <w:rsid w:val="00DC6BCA"/>
    <w:rsid w:val="00DC74E1"/>
    <w:rsid w:val="00DD1132"/>
    <w:rsid w:val="00DD2F4E"/>
    <w:rsid w:val="00DD5E83"/>
    <w:rsid w:val="00DE07A5"/>
    <w:rsid w:val="00DE2CE3"/>
    <w:rsid w:val="00E04DAF"/>
    <w:rsid w:val="00E112C7"/>
    <w:rsid w:val="00E15C44"/>
    <w:rsid w:val="00E22F6B"/>
    <w:rsid w:val="00E32ED9"/>
    <w:rsid w:val="00E4272D"/>
    <w:rsid w:val="00E4707A"/>
    <w:rsid w:val="00E5058E"/>
    <w:rsid w:val="00E51733"/>
    <w:rsid w:val="00E56264"/>
    <w:rsid w:val="00E604B6"/>
    <w:rsid w:val="00E66CA0"/>
    <w:rsid w:val="00E836F5"/>
    <w:rsid w:val="00E87132"/>
    <w:rsid w:val="00E904DB"/>
    <w:rsid w:val="00EA07C6"/>
    <w:rsid w:val="00EB157E"/>
    <w:rsid w:val="00EC22E4"/>
    <w:rsid w:val="00EC59D6"/>
    <w:rsid w:val="00ED1EDE"/>
    <w:rsid w:val="00F04295"/>
    <w:rsid w:val="00F1353E"/>
    <w:rsid w:val="00F14D7F"/>
    <w:rsid w:val="00F20AC8"/>
    <w:rsid w:val="00F3454B"/>
    <w:rsid w:val="00F522E3"/>
    <w:rsid w:val="00F54F06"/>
    <w:rsid w:val="00F620A7"/>
    <w:rsid w:val="00F65B7F"/>
    <w:rsid w:val="00F66145"/>
    <w:rsid w:val="00F67719"/>
    <w:rsid w:val="00F814BD"/>
    <w:rsid w:val="00F81980"/>
    <w:rsid w:val="00FA30A6"/>
    <w:rsid w:val="00FA3555"/>
    <w:rsid w:val="00FA6449"/>
    <w:rsid w:val="00FB70C2"/>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55992"/>
  <w15:chartTrackingRefBased/>
  <w15:docId w15:val="{F1943CEC-A5FF-4432-96D9-832A4B037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C513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C513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C513F"/>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C513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C513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C513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C513F"/>
    <w:pPr>
      <w:keepNext/>
      <w:spacing w:after="200" w:line="240" w:lineRule="auto"/>
    </w:pPr>
    <w:rPr>
      <w:iCs/>
      <w:color w:val="002664"/>
      <w:sz w:val="18"/>
      <w:szCs w:val="18"/>
    </w:rPr>
  </w:style>
  <w:style w:type="table" w:customStyle="1" w:styleId="Tableheader">
    <w:name w:val="ŠTable header"/>
    <w:basedOn w:val="TableNormal"/>
    <w:uiPriority w:val="99"/>
    <w:rsid w:val="005C513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C5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C513F"/>
    <w:pPr>
      <w:numPr>
        <w:numId w:val="35"/>
      </w:numPr>
    </w:pPr>
  </w:style>
  <w:style w:type="paragraph" w:styleId="ListNumber2">
    <w:name w:val="List Number 2"/>
    <w:aliases w:val="ŠList Number 2"/>
    <w:basedOn w:val="Normal"/>
    <w:uiPriority w:val="8"/>
    <w:qFormat/>
    <w:rsid w:val="005C513F"/>
    <w:pPr>
      <w:numPr>
        <w:numId w:val="34"/>
      </w:numPr>
    </w:pPr>
  </w:style>
  <w:style w:type="paragraph" w:styleId="ListBullet">
    <w:name w:val="List Bullet"/>
    <w:aliases w:val="ŠList Bullet"/>
    <w:basedOn w:val="Normal"/>
    <w:uiPriority w:val="9"/>
    <w:qFormat/>
    <w:rsid w:val="005C513F"/>
    <w:pPr>
      <w:numPr>
        <w:numId w:val="32"/>
      </w:numPr>
    </w:pPr>
  </w:style>
  <w:style w:type="paragraph" w:styleId="ListBullet2">
    <w:name w:val="List Bullet 2"/>
    <w:aliases w:val="ŠList Bullet 2"/>
    <w:basedOn w:val="Normal"/>
    <w:uiPriority w:val="10"/>
    <w:qFormat/>
    <w:rsid w:val="005C513F"/>
    <w:pPr>
      <w:numPr>
        <w:numId w:val="30"/>
      </w:numPr>
    </w:pPr>
  </w:style>
  <w:style w:type="paragraph" w:customStyle="1" w:styleId="FeatureBox4">
    <w:name w:val="ŠFeature Box 4"/>
    <w:basedOn w:val="FeatureBox2"/>
    <w:next w:val="Normal"/>
    <w:uiPriority w:val="14"/>
    <w:qFormat/>
    <w:rsid w:val="005C513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C513F"/>
    <w:pPr>
      <w:keepNext/>
      <w:ind w:left="567" w:right="57"/>
    </w:pPr>
    <w:rPr>
      <w:szCs w:val="22"/>
    </w:rPr>
  </w:style>
  <w:style w:type="paragraph" w:customStyle="1" w:styleId="Documentname">
    <w:name w:val="ŠDocument name"/>
    <w:basedOn w:val="Normal"/>
    <w:next w:val="Normal"/>
    <w:uiPriority w:val="17"/>
    <w:qFormat/>
    <w:rsid w:val="005C513F"/>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5C513F"/>
    <w:pPr>
      <w:spacing w:after="0"/>
    </w:pPr>
    <w:rPr>
      <w:sz w:val="18"/>
      <w:szCs w:val="18"/>
    </w:rPr>
  </w:style>
  <w:style w:type="paragraph" w:customStyle="1" w:styleId="FeatureBox2">
    <w:name w:val="ŠFeature Box 2"/>
    <w:basedOn w:val="Normal"/>
    <w:next w:val="Normal"/>
    <w:uiPriority w:val="12"/>
    <w:qFormat/>
    <w:rsid w:val="005C513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5C513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5C513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C513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C513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C513F"/>
    <w:rPr>
      <w:color w:val="001C4A" w:themeColor="accent1" w:themeShade="BF"/>
      <w:u w:val="single"/>
    </w:rPr>
  </w:style>
  <w:style w:type="paragraph" w:customStyle="1" w:styleId="Logo">
    <w:name w:val="ŠLogo"/>
    <w:basedOn w:val="Normal"/>
    <w:uiPriority w:val="18"/>
    <w:qFormat/>
    <w:rsid w:val="005C513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C513F"/>
    <w:pPr>
      <w:tabs>
        <w:tab w:val="right" w:leader="dot" w:pos="14570"/>
      </w:tabs>
      <w:spacing w:before="0"/>
    </w:pPr>
    <w:rPr>
      <w:b/>
      <w:noProof/>
    </w:rPr>
  </w:style>
  <w:style w:type="paragraph" w:styleId="TOC2">
    <w:name w:val="toc 2"/>
    <w:aliases w:val="ŠTOC 2"/>
    <w:basedOn w:val="Normal"/>
    <w:next w:val="Normal"/>
    <w:uiPriority w:val="39"/>
    <w:unhideWhenUsed/>
    <w:rsid w:val="005C513F"/>
    <w:pPr>
      <w:tabs>
        <w:tab w:val="right" w:leader="dot" w:pos="14570"/>
      </w:tabs>
      <w:spacing w:before="0"/>
    </w:pPr>
    <w:rPr>
      <w:noProof/>
    </w:rPr>
  </w:style>
  <w:style w:type="paragraph" w:styleId="TOC3">
    <w:name w:val="toc 3"/>
    <w:aliases w:val="ŠTOC 3"/>
    <w:basedOn w:val="Normal"/>
    <w:next w:val="Normal"/>
    <w:uiPriority w:val="39"/>
    <w:unhideWhenUsed/>
    <w:rsid w:val="005C513F"/>
    <w:pPr>
      <w:spacing w:before="0"/>
      <w:ind w:left="244"/>
    </w:pPr>
  </w:style>
  <w:style w:type="character" w:customStyle="1" w:styleId="BoldItalic">
    <w:name w:val="ŠBold Italic"/>
    <w:basedOn w:val="DefaultParagraphFont"/>
    <w:uiPriority w:val="1"/>
    <w:qFormat/>
    <w:rsid w:val="005C513F"/>
    <w:rPr>
      <w:b/>
      <w:i/>
      <w:iCs/>
    </w:rPr>
  </w:style>
  <w:style w:type="character" w:customStyle="1" w:styleId="Heading1Char">
    <w:name w:val="Heading 1 Char"/>
    <w:aliases w:val="ŠHeading 1 Char"/>
    <w:basedOn w:val="DefaultParagraphFont"/>
    <w:link w:val="Heading1"/>
    <w:uiPriority w:val="3"/>
    <w:rsid w:val="005C513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C513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5C513F"/>
    <w:pPr>
      <w:spacing w:after="240"/>
      <w:outlineLvl w:val="9"/>
    </w:pPr>
    <w:rPr>
      <w:szCs w:val="40"/>
    </w:rPr>
  </w:style>
  <w:style w:type="paragraph" w:styleId="Footer">
    <w:name w:val="footer"/>
    <w:aliases w:val="ŠFooter"/>
    <w:basedOn w:val="Normal"/>
    <w:link w:val="FooterChar"/>
    <w:uiPriority w:val="19"/>
    <w:rsid w:val="005C513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C513F"/>
    <w:rPr>
      <w:rFonts w:ascii="Arial" w:hAnsi="Arial" w:cs="Arial"/>
      <w:sz w:val="18"/>
      <w:szCs w:val="18"/>
    </w:rPr>
  </w:style>
  <w:style w:type="paragraph" w:styleId="Header">
    <w:name w:val="header"/>
    <w:aliases w:val="ŠHeader"/>
    <w:basedOn w:val="Normal"/>
    <w:link w:val="HeaderChar"/>
    <w:uiPriority w:val="16"/>
    <w:rsid w:val="005C513F"/>
    <w:rPr>
      <w:noProof/>
      <w:color w:val="002664"/>
      <w:sz w:val="28"/>
      <w:szCs w:val="28"/>
    </w:rPr>
  </w:style>
  <w:style w:type="character" w:customStyle="1" w:styleId="HeaderChar">
    <w:name w:val="Header Char"/>
    <w:aliases w:val="ŠHeader Char"/>
    <w:basedOn w:val="DefaultParagraphFont"/>
    <w:link w:val="Header"/>
    <w:uiPriority w:val="16"/>
    <w:rsid w:val="005C513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C513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C513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C513F"/>
    <w:rPr>
      <w:rFonts w:ascii="Arial" w:hAnsi="Arial" w:cs="Arial"/>
      <w:b/>
      <w:szCs w:val="32"/>
    </w:rPr>
  </w:style>
  <w:style w:type="character" w:styleId="UnresolvedMention">
    <w:name w:val="Unresolved Mention"/>
    <w:basedOn w:val="DefaultParagraphFont"/>
    <w:uiPriority w:val="99"/>
    <w:semiHidden/>
    <w:unhideWhenUsed/>
    <w:rsid w:val="005C513F"/>
    <w:rPr>
      <w:color w:val="605E5C"/>
      <w:shd w:val="clear" w:color="auto" w:fill="E1DFDD"/>
    </w:rPr>
  </w:style>
  <w:style w:type="character" w:styleId="SubtleEmphasis">
    <w:name w:val="Subtle Emphasis"/>
    <w:basedOn w:val="DefaultParagraphFont"/>
    <w:uiPriority w:val="19"/>
    <w:semiHidden/>
    <w:qFormat/>
    <w:rsid w:val="005C513F"/>
    <w:rPr>
      <w:i/>
      <w:iCs/>
      <w:color w:val="404040" w:themeColor="text1" w:themeTint="BF"/>
    </w:rPr>
  </w:style>
  <w:style w:type="paragraph" w:styleId="TOC4">
    <w:name w:val="toc 4"/>
    <w:aliases w:val="ŠTOC 4"/>
    <w:basedOn w:val="Normal"/>
    <w:next w:val="Normal"/>
    <w:autoRedefine/>
    <w:uiPriority w:val="39"/>
    <w:unhideWhenUsed/>
    <w:rsid w:val="005C513F"/>
    <w:pPr>
      <w:spacing w:before="0"/>
      <w:ind w:left="488"/>
    </w:pPr>
  </w:style>
  <w:style w:type="character" w:styleId="CommentReference">
    <w:name w:val="annotation reference"/>
    <w:basedOn w:val="DefaultParagraphFont"/>
    <w:uiPriority w:val="99"/>
    <w:semiHidden/>
    <w:unhideWhenUsed/>
    <w:rsid w:val="005C513F"/>
    <w:rPr>
      <w:sz w:val="16"/>
      <w:szCs w:val="16"/>
    </w:rPr>
  </w:style>
  <w:style w:type="paragraph" w:styleId="CommentText">
    <w:name w:val="annotation text"/>
    <w:basedOn w:val="Normal"/>
    <w:link w:val="CommentTextChar"/>
    <w:uiPriority w:val="99"/>
    <w:semiHidden/>
    <w:unhideWhenUsed/>
    <w:rsid w:val="005C513F"/>
    <w:pPr>
      <w:spacing w:line="240" w:lineRule="auto"/>
    </w:pPr>
    <w:rPr>
      <w:sz w:val="20"/>
      <w:szCs w:val="20"/>
    </w:rPr>
  </w:style>
  <w:style w:type="character" w:customStyle="1" w:styleId="CommentTextChar">
    <w:name w:val="Comment Text Char"/>
    <w:basedOn w:val="DefaultParagraphFont"/>
    <w:link w:val="CommentText"/>
    <w:uiPriority w:val="99"/>
    <w:semiHidden/>
    <w:rsid w:val="005C513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C513F"/>
    <w:rPr>
      <w:b/>
      <w:bCs/>
    </w:rPr>
  </w:style>
  <w:style w:type="character" w:customStyle="1" w:styleId="CommentSubjectChar">
    <w:name w:val="Comment Subject Char"/>
    <w:basedOn w:val="CommentTextChar"/>
    <w:link w:val="CommentSubject"/>
    <w:uiPriority w:val="99"/>
    <w:semiHidden/>
    <w:rsid w:val="005C513F"/>
    <w:rPr>
      <w:rFonts w:ascii="Arial" w:hAnsi="Arial" w:cs="Arial"/>
      <w:b/>
      <w:bCs/>
      <w:sz w:val="20"/>
      <w:szCs w:val="20"/>
    </w:rPr>
  </w:style>
  <w:style w:type="character" w:styleId="Strong">
    <w:name w:val="Strong"/>
    <w:aliases w:val="ŠStrong,Bold"/>
    <w:qFormat/>
    <w:rsid w:val="005C513F"/>
    <w:rPr>
      <w:b/>
      <w:bCs/>
    </w:rPr>
  </w:style>
  <w:style w:type="character" w:styleId="Emphasis">
    <w:name w:val="Emphasis"/>
    <w:aliases w:val="ŠEmphasis,Italic"/>
    <w:qFormat/>
    <w:rsid w:val="005C513F"/>
    <w:rPr>
      <w:i/>
      <w:iCs/>
    </w:rPr>
  </w:style>
  <w:style w:type="paragraph" w:styleId="ListNumber3">
    <w:name w:val="List Number 3"/>
    <w:aliases w:val="ŠList Number 3"/>
    <w:basedOn w:val="ListBullet3"/>
    <w:uiPriority w:val="8"/>
    <w:rsid w:val="005C513F"/>
    <w:pPr>
      <w:numPr>
        <w:ilvl w:val="2"/>
        <w:numId w:val="34"/>
      </w:numPr>
    </w:pPr>
  </w:style>
  <w:style w:type="paragraph" w:styleId="ListBullet3">
    <w:name w:val="List Bullet 3"/>
    <w:aliases w:val="ŠList Bullet 3"/>
    <w:basedOn w:val="Normal"/>
    <w:uiPriority w:val="10"/>
    <w:rsid w:val="005C513F"/>
    <w:pPr>
      <w:numPr>
        <w:numId w:val="31"/>
      </w:numPr>
    </w:pPr>
  </w:style>
  <w:style w:type="character" w:styleId="PlaceholderText">
    <w:name w:val="Placeholder Text"/>
    <w:basedOn w:val="DefaultParagraphFont"/>
    <w:uiPriority w:val="99"/>
    <w:semiHidden/>
    <w:rsid w:val="005C513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5C513F"/>
    <w:pPr>
      <w:spacing w:before="360"/>
    </w:pPr>
    <w:rPr>
      <w:color w:val="002664"/>
      <w:sz w:val="44"/>
      <w:szCs w:val="48"/>
    </w:rPr>
  </w:style>
  <w:style w:type="character" w:customStyle="1" w:styleId="SubtitleChar0">
    <w:name w:val="ŠSubtitle Char"/>
    <w:basedOn w:val="DefaultParagraphFont"/>
    <w:link w:val="Subtitle0"/>
    <w:uiPriority w:val="2"/>
    <w:rsid w:val="005C513F"/>
    <w:rPr>
      <w:rFonts w:ascii="Arial" w:hAnsi="Arial" w:cs="Arial"/>
      <w:color w:val="002664"/>
      <w:sz w:val="44"/>
      <w:szCs w:val="48"/>
    </w:rPr>
  </w:style>
  <w:style w:type="paragraph" w:styleId="Title">
    <w:name w:val="Title"/>
    <w:aliases w:val="ŠTitle"/>
    <w:basedOn w:val="Normal"/>
    <w:next w:val="Normal"/>
    <w:link w:val="TitleChar"/>
    <w:uiPriority w:val="1"/>
    <w:rsid w:val="005C513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C513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5C513F"/>
    <w:pPr>
      <w:ind w:left="567"/>
    </w:pPr>
  </w:style>
  <w:style w:type="paragraph" w:customStyle="1" w:styleId="DoEbodytext2018">
    <w:name w:val="DoE body text 2018"/>
    <w:basedOn w:val="Normal"/>
    <w:qFormat/>
    <w:rsid w:val="00D92DD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uppressAutoHyphens w:val="0"/>
      <w:spacing w:after="0" w:line="276" w:lineRule="auto"/>
    </w:pPr>
    <w:rPr>
      <w:rFonts w:eastAsia="SimSun" w:cs="Times New Roman"/>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81317">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978214925">
      <w:bodyDiv w:val="1"/>
      <w:marLeft w:val="0"/>
      <w:marRight w:val="0"/>
      <w:marTop w:val="0"/>
      <w:marBottom w:val="0"/>
      <w:divBdr>
        <w:top w:val="none" w:sz="0" w:space="0" w:color="auto"/>
        <w:left w:val="none" w:sz="0" w:space="0" w:color="auto"/>
        <w:bottom w:val="none" w:sz="0" w:space="0" w:color="auto"/>
        <w:right w:val="none" w:sz="0" w:space="0" w:color="auto"/>
      </w:divBdr>
    </w:div>
    <w:div w:id="2000621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creativecommons.org/licenses/by/4.0/"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est\Downloads\HMS%20-%20Depth-studies-planning-template.docx%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8FDE5DBCBA534E870DBE59B5A4F9FC" ma:contentTypeVersion="25" ma:contentTypeDescription="Create a new document." ma:contentTypeScope="" ma:versionID="9f660f4da430093e80a85af70f7f1750">
  <xsd:schema xmlns:xsd="http://www.w3.org/2001/XMLSchema" xmlns:xs="http://www.w3.org/2001/XMLSchema" xmlns:p="http://schemas.microsoft.com/office/2006/metadata/properties" xmlns:ns2="729102eb-32e8-4496-b66e-1bd77a5a6f45" targetNamespace="http://schemas.microsoft.com/office/2006/metadata/properties" ma:root="true" ma:fieldsID="d550ef5878bcfaa5307de16443113f7c" ns2:_="">
    <xsd:import namespace="729102eb-32e8-4496-b66e-1bd77a5a6f45"/>
    <xsd:element name="properties">
      <xsd:complexType>
        <xsd:sequence>
          <xsd:element name="documentManagement">
            <xsd:complexType>
              <xsd:all>
                <xsd:element ref="ns2:Course" minOccurs="0"/>
                <xsd:element ref="ns2:Resource" minOccurs="0"/>
                <xsd:element ref="ns2:Stage" minOccurs="0"/>
                <xsd:element ref="ns2:Learningfocus" minOccurs="0"/>
                <xsd:element ref="ns2:Creator" minOccurs="0"/>
                <xsd:element ref="ns2:Testsyllabus" minOccurs="0"/>
                <xsd:element ref="ns2:Options" minOccurs="0"/>
                <xsd:element ref="ns2:Focus_x0028_PASS_x0029_" minOccurs="0"/>
                <xsd:element ref="ns2:Focus_x0028_ChildStudies_x0029_" minOccurs="0"/>
                <xsd:element ref="ns2:Focus_x0028_CAFS_x0029_" minOccurs="0"/>
                <xsd:element ref="ns2:Focus_x0028_DAE_x0029_" minOccurs="0"/>
                <xsd:element ref="ns2:Focus_x0028_SLR_x0029_" minOccurs="0"/>
                <xsd:element ref="ns2:Focus_x0028_EEC_x0029_"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Metadata" minOccurs="0"/>
                <xsd:element ref="ns2:MediaServiceFastMetadata" minOccurs="0"/>
                <xsd:element ref="ns2:SMEReviewed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102eb-32e8-4496-b66e-1bd77a5a6f45" elementFormDefault="qualified">
    <xsd:import namespace="http://schemas.microsoft.com/office/2006/documentManagement/types"/>
    <xsd:import namespace="http://schemas.microsoft.com/office/infopath/2007/PartnerControls"/>
    <xsd:element name="Course" ma:index="2" nillable="true" ma:displayName="Syllabus" ma:format="Dropdown" ma:internalName="Course" ma:readOnly="false">
      <xsd:complexType>
        <xsd:complexContent>
          <xsd:extension base="dms:MultiChoice">
            <xsd:sequence>
              <xsd:element name="Value" maxOccurs="unbounded" minOccurs="0" nillable="true">
                <xsd:simpleType>
                  <xsd:restriction base="dms:Choice">
                    <xsd:enumeration value="PDHPE K-10 (2018)"/>
                    <xsd:enumeration value="PDHPE K-10 Life Skills (2018)"/>
                    <xsd:enumeration value="PDHPE 7-10 (2024)"/>
                    <xsd:enumeration value="Health and Movement Science (2023)"/>
                    <xsd:enumeration value="HMS Life Skills (2023)"/>
                    <xsd:enumeration value="PASS (2019)"/>
                    <xsd:enumeration value="Child Studies (2019)"/>
                    <xsd:enumeration value="Child Studies (2025)"/>
                    <xsd:enumeration value="Outdoor Education - DAE"/>
                    <xsd:enumeration value="CAFS (2022)"/>
                    <xsd:enumeration value="CAFS Life skills (2013)"/>
                    <xsd:enumeration value="SLR studies (2007)"/>
                    <xsd:enumeration value="EEC (2007)"/>
                  </xsd:restriction>
                </xsd:simpleType>
              </xsd:element>
            </xsd:sequence>
          </xsd:extension>
        </xsd:complexContent>
      </xsd:complexType>
    </xsd:element>
    <xsd:element name="Resource" ma:index="3" nillable="true" ma:displayName="Resource type" ma:format="Dropdown" ma:internalName="Resource" ma:readOnly="false">
      <xsd:complexType>
        <xsd:complexContent>
          <xsd:extension base="dms:MultiChoice">
            <xsd:sequence>
              <xsd:element name="Value" maxOccurs="unbounded" minOccurs="0" nillable="true">
                <xsd:simpleType>
                  <xsd:restriction base="dms:Choice">
                    <xsd:enumeration value="Scope and sequence"/>
                    <xsd:enumeration value="Program of learning"/>
                    <xsd:enumeration value="Learning sequence"/>
                    <xsd:enumeration value="Assessment task"/>
                    <xsd:enumeration value="Support document"/>
                    <xsd:enumeration value="Discussion paper"/>
                    <xsd:enumeration value="Teaching and learning activity"/>
                    <xsd:enumeration value="Website"/>
                    <xsd:enumeration value="Professional learning"/>
                    <xsd:enumeration value="Teaching advice and support"/>
                    <xsd:enumeration value="Resource in focus"/>
                    <xsd:enumeration value="Slide deck"/>
                    <xsd:enumeration value="Case Study"/>
                    <xsd:enumeration value="Example"/>
                    <xsd:enumeration value="Support video"/>
                  </xsd:restriction>
                </xsd:simpleType>
              </xsd:element>
            </xsd:sequence>
          </xsd:extension>
        </xsd:complexContent>
      </xsd:complexType>
    </xsd:element>
    <xsd:element name="Stage" ma:index="4" nillable="true" ma:displayName="Stage" ma:format="Dropdown" ma:internalName="Stage" ma:readOnly="false">
      <xsd:complexType>
        <xsd:complexContent>
          <xsd:extension base="dms:MultiChoice">
            <xsd:sequence>
              <xsd:element name="Value" maxOccurs="unbounded" minOccurs="0" nillable="true">
                <xsd:simpleType>
                  <xsd:restriction base="dms:Choice">
                    <xsd:enumeration value="Stage 4"/>
                    <xsd:enumeration value="Stage 5"/>
                    <xsd:enumeration value="Stage 6"/>
                  </xsd:restriction>
                </xsd:simpleType>
              </xsd:element>
            </xsd:sequence>
          </xsd:extension>
        </xsd:complexContent>
      </xsd:complexType>
    </xsd:element>
    <xsd:element name="Learningfocus" ma:index="5" nillable="true" ma:displayName="Focus (PDHPE)" ma:format="Dropdown" ma:internalName="Learningfocus">
      <xsd:complexType>
        <xsd:complexContent>
          <xsd:extension base="dms:MultiChoice">
            <xsd:sequence>
              <xsd:element name="Value" maxOccurs="unbounded" minOccurs="0" nillable="true">
                <xsd:simpleType>
                  <xsd:restriction base="dms:Choice">
                    <xsd:enumeration value="Drugs and alcohol"/>
                    <xsd:enumeration value="Online safety"/>
                    <xsd:enumeration value="Mental health"/>
                    <xsd:enumeration value="Wellbeing"/>
                    <xsd:enumeration value="Road Safety"/>
                    <xsd:enumeration value="Respectful relationships"/>
                    <xsd:enumeration value="Sexuality and sexual health education"/>
                    <xsd:enumeration value="Vaping"/>
                    <xsd:enumeration value="Food/nutrition"/>
                    <xsd:enumeration value="Active lifestyles"/>
                    <xsd:enumeration value="Safety"/>
                    <xsd:enumeration value="Rhythmic and expressive movement"/>
                    <xsd:enumeration value="Lifelong PA"/>
                    <xsd:enumeration value="Changes"/>
                    <xsd:enumeration value="Fundamental movement skills"/>
                    <xsd:enumeration value="Initiative/challenge physical abilities"/>
                    <xsd:enumeration value="Diversity and inclusion"/>
                    <xsd:enumeration value="Advertsity and resilience"/>
                    <xsd:enumeration value="Media literacy"/>
                    <xsd:enumeration value="Literacy"/>
                    <xsd:enumeration value="Numeracy"/>
                    <xsd:enumeration value="Critical thinking"/>
                    <xsd:enumeration value="Physical literacy"/>
                    <xsd:enumeration value="Propositions"/>
                    <xsd:enumeration value="Territory games"/>
                    <xsd:enumeration value="Net/court games"/>
                    <xsd:enumeration value="Striking and fielding games"/>
                    <xsd:enumeration value="Target games"/>
                    <xsd:enumeration value="Sports admin"/>
                  </xsd:restriction>
                </xsd:simpleType>
              </xsd:element>
            </xsd:sequence>
          </xsd:extension>
        </xsd:complexContent>
      </xsd:complexType>
    </xsd:element>
    <xsd:element name="Creator" ma:index="6" nillable="true" ma:displayName="Creator" ma:format="Dropdown" ma:internalName="Creator" ma:readOnly="false">
      <xsd:simpleType>
        <xsd:restriction base="dms:Choice">
          <xsd:enumeration value="PDHPE Curriculum Team"/>
          <xsd:enumeration value="PDHPE Teacher"/>
          <xsd:enumeration value="NESA"/>
          <xsd:enumeration value="Department of Education"/>
          <xsd:enumeration value="External agency"/>
        </xsd:restriction>
      </xsd:simpleType>
    </xsd:element>
    <xsd:element name="Testsyllabus" ma:index="7" nillable="true" ma:displayName="Focus (HMS)" ma:format="Dropdown" ma:internalName="Testsyllabus" ma:readOnly="false">
      <xsd:complexType>
        <xsd:complexContent>
          <xsd:extension base="dms:MultiChoice">
            <xsd:sequence>
              <xsd:element name="Value" maxOccurs="unbounded" minOccurs="0" nillable="true">
                <xsd:simpleType>
                  <xsd:restriction base="dms:Choice">
                    <xsd:enumeration value="Health for individuals and communities"/>
                    <xsd:enumeration value="The body and mind in motion"/>
                    <xsd:enumeration value="Health in an Australian and global context"/>
                    <xsd:enumeration value="Training for improved performance"/>
                    <xsd:enumeration value="Collaborative investigation"/>
                    <xsd:enumeration value="Depth studies"/>
                    <xsd:enumeration value="Collaboration skills"/>
                    <xsd:enumeration value="Research skills"/>
                    <xsd:enumeration value="Familiarisation"/>
                    <xsd:enumeration value="SDGs"/>
                  </xsd:restriction>
                </xsd:simpleType>
              </xsd:element>
            </xsd:sequence>
          </xsd:extension>
        </xsd:complexContent>
      </xsd:complexType>
    </xsd:element>
    <xsd:element name="Options" ma:index="8" nillable="true" ma:displayName="Focus (PL)" ma:format="Dropdown" ma:internalName="Options" ma:readOnly="false">
      <xsd:complexType>
        <xsd:complexContent>
          <xsd:extension base="dms:MultiChoice">
            <xsd:sequence>
              <xsd:element name="Value" maxOccurs="unbounded" minOccurs="0" nillable="true">
                <xsd:simpleType>
                  <xsd:restriction base="dms:Choice">
                    <xsd:enumeration value="Literacy"/>
                    <xsd:enumeration value="Numeracy"/>
                    <xsd:enumeration value="Skills"/>
                    <xsd:enumeration value="Collaboration"/>
                    <xsd:enumeration value="Research"/>
                    <xsd:enumeration value="Writing"/>
                    <xsd:enumeration value="Familiarisation"/>
                    <xsd:enumeration value="Explicit teaching"/>
                    <xsd:enumeration value="Critical thinking"/>
                    <xsd:enumeration value="Aboriginal histories and cultures"/>
                    <xsd:enumeration value="Leadership"/>
                    <xsd:enumeration value="Assessment"/>
                    <xsd:enumeration value="Quality programming"/>
                    <xsd:enumeration value="Case Study"/>
                    <xsd:enumeration value="Physical literacy"/>
                    <xsd:enumeration value="HPGE"/>
                    <xsd:enumeration value="EAL/D"/>
                    <xsd:enumeration value="Differentiation"/>
                    <xsd:enumeration value="Evaluation"/>
                  </xsd:restriction>
                </xsd:simpleType>
              </xsd:element>
            </xsd:sequence>
          </xsd:extension>
        </xsd:complexContent>
      </xsd:complexType>
    </xsd:element>
    <xsd:element name="Focus_x0028_PASS_x0029_" ma:index="9" nillable="true" ma:displayName="Focus (PASS)" ma:format="Dropdown" ma:internalName="Focus_x0028_PASS_x0029_" ma:readOnly="false">
      <xsd:complexType>
        <xsd:complexContent>
          <xsd:extension base="dms:MultiChoice">
            <xsd:sequence>
              <xsd:element name="Value" maxOccurs="unbounded" minOccurs="0" nillable="true">
                <xsd:simpleType>
                  <xsd:restriction base="dms:Choice">
                    <xsd:enumeration value="Body systems and energy for physical activity"/>
                    <xsd:enumeration value="Physical activity for health"/>
                    <xsd:enumeration value="Physical fitness"/>
                    <xsd:enumeration value="Fundamentals of movement skill development"/>
                    <xsd:enumeration value="Nutrition and physical activity"/>
                    <xsd:enumeration value="Participating safely"/>
                    <xsd:enumeration value="Australia's sporting identity"/>
                    <xsd:enumeration value="Lifestyle, leisure and recreation"/>
                    <xsd:enumeration value="Physical activity and sport for specific groups"/>
                    <xsd:enumeration value="Opportunities and pathways in physical activity and sport"/>
                    <xsd:enumeration value="Issues in physical activity and sport"/>
                    <xsd:enumeration value="Event management"/>
                    <xsd:enumeration value="Technology, participation and performance"/>
                    <xsd:enumeration value="Enhancing performance - strategies and techniques"/>
                    <xsd:enumeration value="Promoting active lifestyles"/>
                    <xsd:enumeration value="Coaching"/>
                  </xsd:restriction>
                </xsd:simpleType>
              </xsd:element>
            </xsd:sequence>
          </xsd:extension>
        </xsd:complexContent>
      </xsd:complexType>
    </xsd:element>
    <xsd:element name="Focus_x0028_ChildStudies_x0029_" ma:index="10" nillable="true" ma:displayName="Focus (CS)" ma:format="Dropdown" ma:internalName="Focus_x0028_ChildStudies_x0029_" ma:readOnly="false">
      <xsd:complexType>
        <xsd:complexContent>
          <xsd:extension base="dms:MultiChoice">
            <xsd:sequence>
              <xsd:element name="Value" maxOccurs="unbounded" minOccurs="0" nillable="true">
                <xsd:simpleType>
                  <xsd:restriction base="dms:Choice">
                    <xsd:enumeration value="Module 1: Preparing for parenthood"/>
                    <xsd:enumeration value="Module 2: Conception to birth"/>
                    <xsd:enumeration value="Module 3: Family interactions"/>
                    <xsd:enumeration value="Module 4: Newborn care"/>
                    <xsd:enumeration value="Module 5: Growth and development"/>
                    <xsd:enumeration value="Module 6: Play and the developing child"/>
                    <xsd:enumeration value="Module 7: Health and safety in childhood"/>
                    <xsd:enumeration value="Module 8: Food and nutrition in childhood"/>
                    <xsd:enumeration value="Module 9: The diverse needs of children"/>
                    <xsd:enumeration value="Module 10: Children and culture"/>
                    <xsd:enumeration value="Module 11: Media and technology in childhood"/>
                    <xsd:enumeration value="Module 12: Aboriginal cultures and childhood"/>
                    <xsd:enumeration value="Module 13: Childcare services and career opportunities"/>
                    <xsd:enumeration value="2025 Depth study"/>
                    <xsd:enumeration value="2025 The mental health and wellbeing of children (option)"/>
                    <xsd:enumeration value="2025 Growth, development and care (core)"/>
                    <xsd:enumeration value="2025 Promoting growth and development (core)"/>
                    <xsd:enumeration value="2025 Children globally (option)"/>
                    <xsd:enumeration value="2025 Health and safety of children (core)"/>
                    <xsd:enumeration value="2025 Play and learning (core)"/>
                    <xsd:enumeration value="2025 Birth to 5 years (option)"/>
                    <xsd:enumeration value="2025 Early childhood education and care (option)"/>
                  </xsd:restriction>
                </xsd:simpleType>
              </xsd:element>
            </xsd:sequence>
          </xsd:extension>
        </xsd:complexContent>
      </xsd:complexType>
    </xsd:element>
    <xsd:element name="Focus_x0028_CAFS_x0029_" ma:index="11" nillable="true" ma:displayName="Focus (CAFS)" ma:format="Dropdown" ma:internalName="Focus_x0028_CAFS_x0029_" ma:readOnly="false">
      <xsd:complexType>
        <xsd:complexContent>
          <xsd:extension base="dms:MultiChoice">
            <xsd:sequence>
              <xsd:element name="Value" maxOccurs="unbounded" minOccurs="0" nillable="true">
                <xsd:simpleType>
                  <xsd:restriction base="dms:Choice">
                    <xsd:enumeration value="Resource management"/>
                    <xsd:enumeration value="Individuals and groups"/>
                    <xsd:enumeration value="Families and communities"/>
                    <xsd:enumeration value="Research methodology"/>
                    <xsd:enumeration value="Groups in context"/>
                    <xsd:enumeration value="Parenting and caring"/>
                    <xsd:enumeration value="Family and societal interactions"/>
                    <xsd:enumeration value="Social impact of technology"/>
                    <xsd:enumeration value="IRP"/>
                    <xsd:enumeration value="Individuals and work"/>
                  </xsd:restriction>
                </xsd:simpleType>
              </xsd:element>
            </xsd:sequence>
          </xsd:extension>
        </xsd:complexContent>
      </xsd:complexType>
    </xsd:element>
    <xsd:element name="Focus_x0028_DAE_x0029_" ma:index="12" nillable="true" ma:displayName="Focus (DAE)" ma:format="Dropdown" ma:internalName="Focus_x0028_DAE_x0029_" ma:readOnly="false">
      <xsd:complexType>
        <xsd:complexContent>
          <xsd:extension base="dms:MultiChoice">
            <xsd:sequence>
              <xsd:element name="Value" maxOccurs="unbounded" minOccurs="0" nillable="true">
                <xsd:simpleType>
                  <xsd:restriction base="dms:Choice">
                    <xsd:enumeration value="Core: Experiencing the outdoors"/>
                    <xsd:enumeration value="Option 1 - Bushcraft and navigation in the outdoors"/>
                    <xsd:enumeration value="Option 2 - First aid in outdoor environments"/>
                    <xsd:enumeration value="Option 3 - Survival in outdoor environments"/>
                    <xsd:enumeration value="Option 4 - Environment and conversation"/>
                    <xsd:enumeration value="Option 5 - Building connection"/>
                    <xsd:enumeration value="Option 6 - Mental and physical preparation for the outdoors"/>
                    <xsd:enumeration value="Option 7 - Expedition preparation"/>
                    <xsd:enumeration value="Option 8 - Climbing and rope activities"/>
                    <xsd:enumeration value="Option 9 - Bushwalking, orienteering and mountain biking"/>
                    <xsd:enumeration value="Option 10 - Snorkelling, surfing and beach activities"/>
                    <xsd:enumeration value="Option 11 - Kayaking, canoeing, sailing and sailboarding"/>
                    <xsd:enumeration value="Option 12 - Snow sports"/>
                    <xsd:enumeration value="Choice 14"/>
                  </xsd:restriction>
                </xsd:simpleType>
              </xsd:element>
            </xsd:sequence>
          </xsd:extension>
        </xsd:complexContent>
      </xsd:complexType>
    </xsd:element>
    <xsd:element name="Focus_x0028_SLR_x0029_" ma:index="13" nillable="true" ma:displayName="Focus (SLR)" ma:format="Dropdown" ma:internalName="Focus_x0028_SLR_x0029_" ma:readOnly="false">
      <xsd:complexType>
        <xsd:complexContent>
          <xsd:extension base="dms:MultiChoice">
            <xsd:sequence>
              <xsd:element name="Value" maxOccurs="unbounded" minOccurs="0" nillable="true">
                <xsd:simpleType>
                  <xsd:restriction base="dms:Choice">
                    <xsd:enumeration value="Aquatics"/>
                    <xsd:enumeration value="Athletics"/>
                    <xsd:enumeration value="Dance"/>
                    <xsd:enumeration value="First Aid and Sports Injuries"/>
                    <xsd:enumeration value="Fitness"/>
                    <xsd:enumeration value="Games and Sports Applications 1"/>
                    <xsd:enumeration value="Games and Sports Applications 2"/>
                    <xsd:enumeration value="Gymnastics"/>
                    <xsd:enumeration value="Healthy Lifestyle"/>
                    <xsd:enumeration value="Individual Games and Sports Applications"/>
                    <xsd:enumeration value="Outdoor Recreation"/>
                    <xsd:enumeration value="Resistance Training"/>
                    <xsd:enumeration value="Sports Administration"/>
                    <xsd:enumeration value="Sports Coaching and Training"/>
                    <xsd:enumeration value="Social Perspectives of Games and Sports"/>
                  </xsd:restriction>
                </xsd:simpleType>
              </xsd:element>
            </xsd:sequence>
          </xsd:extension>
        </xsd:complexContent>
      </xsd:complexType>
    </xsd:element>
    <xsd:element name="Focus_x0028_EEC_x0029_" ma:index="14" nillable="true" ma:displayName="Focus (EEC)" ma:format="Dropdown" ma:internalName="Focus_x0028_EEC_x0029_" ma:readOnly="false">
      <xsd:complexType>
        <xsd:complexContent>
          <xsd:extension base="dms:MultiChoice">
            <xsd:sequence>
              <xsd:element name="Value" maxOccurs="unbounded" minOccurs="0" nillable="true">
                <xsd:simpleType>
                  <xsd:restriction base="dms:Choice">
                    <xsd:enumeration value="Learning Experiences for Young Childre"/>
                    <xsd:enumeration value="Play and the Developing Child"/>
                    <xsd:enumeration value="Starting School"/>
                    <xsd:enumeration value="Gender and Young Children"/>
                    <xsd:enumeration value="Children and Change"/>
                    <xsd:enumeration value="Children of Aboriginal and Torres Strait Islander Communities"/>
                    <xsd:enumeration value="Historical and Cultural Contexts of Childhood"/>
                    <xsd:enumeration value="The Children’s Services Industry"/>
                    <xsd:enumeration value="Young Children and Media"/>
                    <xsd:enumeration value="Young Children and the Law"/>
                    <xsd:enumeration value="Children’s Literature"/>
                    <xsd:enumeration value="Food and Nutrition"/>
                    <xsd:enumeration value="Child Health and Safety"/>
                    <xsd:enumeration value="Young Children with Special Needs"/>
                  </xsd:restriction>
                </xsd:simpleType>
              </xsd:element>
            </xsd:sequence>
          </xsd:extension>
        </xsd:complexContent>
      </xsd:complex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SMEReviewedtags" ma:index="29" nillable="true" ma:displayName="SME Reviewed tags" ma:default="0" ma:format="Dropdown" ma:hidden="true" ma:internalName="SMEReviewedtags" ma:readOnly="fals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reator xmlns="729102eb-32e8-4496-b66e-1bd77a5a6f45">PDHPE Curriculum Team</Creator>
    <Course xmlns="729102eb-32e8-4496-b66e-1bd77a5a6f45">
      <Value>Health and Movement Science (2023)</Value>
    </Course>
    <Stage xmlns="729102eb-32e8-4496-b66e-1bd77a5a6f45">
      <Value>Stage 6</Value>
    </Stage>
    <Resource xmlns="729102eb-32e8-4496-b66e-1bd77a5a6f45">
      <Value>Support document</Value>
    </Resource>
    <Learningfocus xmlns="729102eb-32e8-4496-b66e-1bd77a5a6f45" xsi:nil="true"/>
    <Options xmlns="729102eb-32e8-4496-b66e-1bd77a5a6f45" xsi:nil="true"/>
    <Testsyllabus xmlns="729102eb-32e8-4496-b66e-1bd77a5a6f45">
      <Value>Depth studies</Value>
    </Testsyllabus>
    <Focus_x0028_PASS_x0029_ xmlns="729102eb-32e8-4496-b66e-1bd77a5a6f45" xsi:nil="true"/>
    <Focus_x0028_DAE_x0029_ xmlns="729102eb-32e8-4496-b66e-1bd77a5a6f45" xsi:nil="true"/>
    <Focus_x0028_CAFS_x0029_ xmlns="729102eb-32e8-4496-b66e-1bd77a5a6f45" xsi:nil="true"/>
    <Focus_x0028_ChildStudies_x0029_ xmlns="729102eb-32e8-4496-b66e-1bd77a5a6f45" xsi:nil="true"/>
    <Focus_x0028_SLR_x0029_ xmlns="729102eb-32e8-4496-b66e-1bd77a5a6f45" xsi:nil="true"/>
    <Focus_x0028_EEC_x0029_ xmlns="729102eb-32e8-4496-b66e-1bd77a5a6f45" xsi:nil="true"/>
    <SMEReviewedtags xmlns="729102eb-32e8-4496-b66e-1bd77a5a6f45">false</SMEReviewedtags>
  </documentManagement>
</p:properties>
</file>

<file path=customXml/itemProps1.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2.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3.xml><?xml version="1.0" encoding="utf-8"?>
<ds:datastoreItem xmlns:ds="http://schemas.openxmlformats.org/officeDocument/2006/customXml" ds:itemID="{1E6A40B6-B963-4DFD-A200-35C1B8CEB7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102eb-32e8-4496-b66e-1bd77a5a6f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729102eb-32e8-4496-b66e-1bd77a5a6f45"/>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HMS - Depth-studies-planning-template.docx (2).dotx</Template>
  <TotalTime>3</TotalTime>
  <Pages>5</Pages>
  <Words>440</Words>
  <Characters>2329</Characters>
  <Application>Microsoft Office Word</Application>
  <DocSecurity>0</DocSecurity>
  <Lines>72</Lines>
  <Paragraphs>42</Paragraphs>
  <ScaleCrop>false</ScaleCrop>
  <HeadingPairs>
    <vt:vector size="2" baseType="variant">
      <vt:variant>
        <vt:lpstr>Title</vt:lpstr>
      </vt:variant>
      <vt:variant>
        <vt:i4>1</vt:i4>
      </vt:variant>
    </vt:vector>
  </HeadingPairs>
  <TitlesOfParts>
    <vt:vector size="1" baseType="lpstr">
      <vt:lpstr>Depth studies planning template</vt:lpstr>
    </vt:vector>
  </TitlesOfParts>
  <Company/>
  <LinksUpToDate>false</LinksUpToDate>
  <CharactersWithSpaces>2727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Depth studies planning template</dc:title>
  <dc:subject/>
  <dc:creator>NSW Department of Education</dc:creator>
  <cp:keywords/>
  <dc:description/>
  <dcterms:created xsi:type="dcterms:W3CDTF">2026-03-30T03:18:00Z</dcterms:created>
  <dcterms:modified xsi:type="dcterms:W3CDTF">2026-03-30T03:25:00Z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0x010100448FDE5DBCBA534E870DBE59B5A4F9FC</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y fmtid="{D5CDD505-2E9C-101B-9397-08002B2CF9AE}" pid="17" name="Order">
    <vt:r8>1343500</vt:r8>
  </property>
  <property fmtid="{D5CDD505-2E9C-101B-9397-08002B2CF9AE}" pid="18" name="Resourcetype">
    <vt:lpwstr>Tool to support</vt:lpwstr>
  </property>
  <property fmtid="{D5CDD505-2E9C-101B-9397-08002B2CF9AE}" pid="19" name="Focusarea">
    <vt:lpwstr>Depth studies</vt:lpwstr>
  </property>
  <property fmtid="{D5CDD505-2E9C-101B-9397-08002B2CF9AE}" pid="20" name="test">
    <vt:lpwstr>HMS (2023)</vt:lpwstr>
  </property>
</Properties>
</file>