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276B1DC" w:rsidR="053C4FF3" w:rsidRPr="00F63959" w:rsidRDefault="0086548D" w:rsidP="00F63959">
      <w:pPr>
        <w:pStyle w:val="Heading1"/>
      </w:pPr>
      <w:r>
        <w:t>Blood alcohol content</w:t>
      </w:r>
    </w:p>
    <w:p w14:paraId="08F2CB7F" w14:textId="1533E0C1" w:rsidR="003E7EE3" w:rsidRDefault="003E7EE3" w:rsidP="00F33FDE">
      <w:r w:rsidRPr="003E7EE3">
        <w:t xml:space="preserve">This lesson introduces students to the concept of </w:t>
      </w:r>
      <w:r w:rsidR="008B5195">
        <w:t>b</w:t>
      </w:r>
      <w:r w:rsidRPr="003E7EE3">
        <w:t xml:space="preserve">lood </w:t>
      </w:r>
      <w:r w:rsidR="008B5195">
        <w:t>a</w:t>
      </w:r>
      <w:r w:rsidRPr="003E7EE3">
        <w:t xml:space="preserve">lcohol </w:t>
      </w:r>
      <w:r w:rsidR="008B5195">
        <w:t>c</w:t>
      </w:r>
      <w:r w:rsidRPr="003E7EE3">
        <w:t xml:space="preserve">ontent (BAC) and how it is </w:t>
      </w:r>
      <w:r w:rsidR="0013377E">
        <w:t>estimated</w:t>
      </w:r>
      <w:r w:rsidR="0013377E" w:rsidRPr="003E7EE3">
        <w:t xml:space="preserve"> </w:t>
      </w:r>
      <w:r w:rsidRPr="003E7EE3">
        <w:t xml:space="preserve">using given formulas. </w:t>
      </w:r>
      <w:r>
        <w:t>S</w:t>
      </w:r>
      <w:r w:rsidRPr="003E7EE3">
        <w:t xml:space="preserve">tudents </w:t>
      </w:r>
      <w:r>
        <w:t>consider</w:t>
      </w:r>
      <w:r w:rsidRPr="003E7EE3">
        <w:t xml:space="preserve"> how variables such as sex, body weight and time influence BAC. The learning connects algebraic manipulation to real-world applications in safe driving and decision-making.</w:t>
      </w:r>
    </w:p>
    <w:p w14:paraId="763601FE" w14:textId="59F52274" w:rsidR="00A070D4" w:rsidRPr="005E7B88" w:rsidRDefault="00A070D4" w:rsidP="00F33FDE">
      <w:pPr>
        <w:pStyle w:val="FeatureBox2"/>
      </w:pPr>
      <w:r>
        <w:t xml:space="preserve">Students will need at least one digital device per pair to interact with </w:t>
      </w:r>
      <w:r w:rsidR="000F601E">
        <w:t>a</w:t>
      </w:r>
      <w:r w:rsidR="00A73BCF">
        <w:t xml:space="preserve"> Google site</w:t>
      </w:r>
      <w:r w:rsidR="003E7EE3">
        <w:t>.</w:t>
      </w:r>
    </w:p>
    <w:p w14:paraId="531BF1E6" w14:textId="535F59C1" w:rsidR="00A51D10" w:rsidRPr="00CE6CDC" w:rsidRDefault="00A51D10" w:rsidP="00D2589B">
      <w:pPr>
        <w:pStyle w:val="Heading2"/>
      </w:pPr>
      <w:r>
        <w:t>Learning intentions</w:t>
      </w:r>
    </w:p>
    <w:p w14:paraId="4F108056" w14:textId="100BA28A" w:rsidR="007723C7" w:rsidRDefault="005C5356" w:rsidP="003102C3">
      <w:pPr>
        <w:pStyle w:val="ListBullet"/>
        <w:rPr>
          <w:lang w:eastAsia="zh-CN"/>
        </w:rPr>
      </w:pPr>
      <w:r>
        <w:rPr>
          <w:lang w:eastAsia="zh-CN"/>
        </w:rPr>
        <w:t xml:space="preserve">To know what </w:t>
      </w:r>
      <w:r w:rsidR="00D025C5" w:rsidRPr="00742985">
        <w:rPr>
          <w:rFonts w:cs="Times New Roman"/>
          <w:szCs w:val="22"/>
        </w:rPr>
        <w:t xml:space="preserve">blood alcohol content </w:t>
      </w:r>
      <w:r>
        <w:rPr>
          <w:lang w:eastAsia="zh-CN"/>
        </w:rPr>
        <w:t>(BAC) represents.</w:t>
      </w:r>
    </w:p>
    <w:p w14:paraId="7B5F5D2C" w14:textId="00547DFD" w:rsidR="005C5356" w:rsidRDefault="005C5356" w:rsidP="005C5356">
      <w:pPr>
        <w:pStyle w:val="ListBullet"/>
        <w:rPr>
          <w:lang w:eastAsia="zh-CN"/>
        </w:rPr>
      </w:pPr>
      <w:r>
        <w:rPr>
          <w:lang w:eastAsia="zh-CN"/>
        </w:rPr>
        <w:t xml:space="preserve">To be able to use the BAC formula to model real situations. </w:t>
      </w:r>
    </w:p>
    <w:p w14:paraId="31580410" w14:textId="77777777" w:rsidR="00A51D10" w:rsidRDefault="00A51D10" w:rsidP="00D2589B">
      <w:pPr>
        <w:pStyle w:val="Heading2"/>
      </w:pPr>
      <w:r>
        <w:t>Success criteria</w:t>
      </w:r>
    </w:p>
    <w:p w14:paraId="32DE575E" w14:textId="0334669F" w:rsidR="00EE3475" w:rsidRDefault="00D01CAE" w:rsidP="005C5356">
      <w:pPr>
        <w:pStyle w:val="ListBullet"/>
      </w:pPr>
      <w:r>
        <w:t xml:space="preserve">I can </w:t>
      </w:r>
      <w:r w:rsidR="005C5356">
        <w:t>calculate BAC for given scenarios using the formula.</w:t>
      </w:r>
    </w:p>
    <w:p w14:paraId="4EA18D8C" w14:textId="77777777" w:rsidR="005C5356" w:rsidRDefault="005C5356" w:rsidP="005C5356">
      <w:pPr>
        <w:pStyle w:val="ListBullet"/>
      </w:pPr>
      <w:r>
        <w:t>I can describe factors that influence a person’s BAC.</w:t>
      </w:r>
    </w:p>
    <w:p w14:paraId="184D66A7" w14:textId="2ED3E4D8" w:rsidR="005C5356" w:rsidRDefault="005C5356" w:rsidP="005C5356">
      <w:pPr>
        <w:pStyle w:val="ListBullet"/>
      </w:pPr>
      <w:r>
        <w:t xml:space="preserve">I can explain the limitations of methods used to estimate BAC. </w:t>
      </w:r>
    </w:p>
    <w:p w14:paraId="07B7BB56" w14:textId="77777777" w:rsidR="005C5356" w:rsidRDefault="005C5356" w:rsidP="007C0B45">
      <w:pPr>
        <w:pStyle w:val="ListBullet"/>
        <w:numPr>
          <w:ilvl w:val="0"/>
          <w:numId w:val="0"/>
        </w:numPr>
        <w:ind w:left="567" w:hanging="567"/>
      </w:pPr>
    </w:p>
    <w:p w14:paraId="68DDF37A" w14:textId="110A65C2" w:rsidR="007C0B45" w:rsidRDefault="007C0B45" w:rsidP="007C0B45">
      <w:pPr>
        <w:pStyle w:val="ListBullet"/>
        <w:numPr>
          <w:ilvl w:val="0"/>
          <w:numId w:val="0"/>
        </w:numPr>
        <w:ind w:left="567" w:hanging="567"/>
        <w:sectPr w:rsidR="007C0B4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73D6D35E" w14:textId="1D099DFA" w:rsidR="00A51D10" w:rsidRDefault="00B77335" w:rsidP="0013045C">
      <w:pPr>
        <w:pStyle w:val="Heading2"/>
      </w:pPr>
      <w:r>
        <w:lastRenderedPageBreak/>
        <w:t>O</w:t>
      </w:r>
      <w:r w:rsidR="00A51D10">
        <w:t>utcomes</w:t>
      </w:r>
    </w:p>
    <w:p w14:paraId="75EDE8C2" w14:textId="5DD7599F" w:rsidR="00E863D8" w:rsidRPr="00E863D8" w:rsidRDefault="00E863D8" w:rsidP="00E863D8">
      <w:r>
        <w:t>A student:</w:t>
      </w:r>
    </w:p>
    <w:p w14:paraId="5BF7E6AD" w14:textId="102179F6"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596F5FFD" w14:textId="778C30D4" w:rsidR="00F71B6C" w:rsidRDefault="00F71B6C" w:rsidP="00122C30">
      <w:pPr>
        <w:pStyle w:val="ListBullet"/>
        <w:rPr>
          <w:b/>
          <w:bCs/>
        </w:rPr>
      </w:pPr>
      <w:r w:rsidRPr="00F71B6C">
        <w:t>selects and applies algebraic techniques to solve problems involving equations and formulas</w:t>
      </w:r>
      <w:r w:rsidR="00D01CAE">
        <w:t xml:space="preserve"> </w:t>
      </w:r>
      <w:r>
        <w:rPr>
          <w:b/>
          <w:bCs/>
        </w:rPr>
        <w:t>MST-11-01</w:t>
      </w:r>
    </w:p>
    <w:p w14:paraId="712434FE" w14:textId="0958F20A" w:rsidR="00D2589B" w:rsidRPr="00D2589B" w:rsidRDefault="00D2589B" w:rsidP="00D2589B">
      <w:pPr>
        <w:pStyle w:val="Imageattributioncaption"/>
      </w:pPr>
      <w:hyperlink r:id="rId13" w:history="1">
        <w:r>
          <w:rPr>
            <w:rStyle w:val="Hyperlink"/>
            <w:szCs w:val="22"/>
          </w:rPr>
          <w:t xml:space="preserve">Mathematics Standard 11–12 Syllabus </w:t>
        </w:r>
      </w:hyperlink>
      <w:r w:rsidRPr="00C12AC4">
        <w:t>© NSW Education Standards Authority (NESA) for and on behalf of the Crown in right of the State of New South Wales, 2024.</w:t>
      </w:r>
    </w:p>
    <w:p w14:paraId="48124703" w14:textId="77777777" w:rsidR="00D2589B" w:rsidRDefault="00D2589B" w:rsidP="00D2589B">
      <w:pPr>
        <w:pStyle w:val="Heading3"/>
      </w:pPr>
      <w:r w:rsidRPr="00212EAD">
        <w:t>Associated numeracy outcomes</w:t>
      </w:r>
    </w:p>
    <w:p w14:paraId="003B0DAB" w14:textId="77777777" w:rsidR="00D2589B" w:rsidRPr="00F63F07" w:rsidRDefault="00D2589B" w:rsidP="00D2589B">
      <w:r>
        <w:t>A student:</w:t>
      </w:r>
    </w:p>
    <w:p w14:paraId="748808D9" w14:textId="77777777" w:rsidR="00D2589B" w:rsidRDefault="00D2589B" w:rsidP="00D2589B">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21C861B9" w14:textId="77777777" w:rsidR="00D2589B" w:rsidRDefault="00D2589B" w:rsidP="00D2589B">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1F59C5DC" w14:textId="1A6D0693" w:rsidR="00D2589B" w:rsidRPr="00C12AC4" w:rsidRDefault="00D2589B" w:rsidP="00D2589B">
      <w:pPr>
        <w:pStyle w:val="Imageattributioncaption"/>
      </w:pPr>
      <w:hyperlink r:id="rId14" w:history="1">
        <w:r w:rsidRPr="00B63F5E">
          <w:rPr>
            <w:rStyle w:val="Hyperlink"/>
            <w:szCs w:val="22"/>
          </w:rPr>
          <w:t xml:space="preserve">Numeracy </w:t>
        </w:r>
        <w:r w:rsidRPr="00D2589B">
          <w:rPr>
            <w:rStyle w:val="Hyperlink"/>
            <w:szCs w:val="22"/>
          </w:rPr>
          <w:t>Stage 6</w:t>
        </w:r>
        <w:r>
          <w:rPr>
            <w:rStyle w:val="Hyperlink"/>
            <w:szCs w:val="22"/>
          </w:rPr>
          <w:t xml:space="preserve"> (</w:t>
        </w:r>
        <w:r w:rsidRPr="00B63F5E">
          <w:rPr>
            <w:rStyle w:val="Hyperlink"/>
            <w:szCs w:val="22"/>
          </w:rPr>
          <w:t>CEC</w:t>
        </w:r>
        <w:r>
          <w:rPr>
            <w:rStyle w:val="Hyperlink"/>
            <w:szCs w:val="22"/>
          </w:rPr>
          <w:t>)</w:t>
        </w:r>
        <w:r w:rsidRPr="00B63F5E">
          <w:rPr>
            <w:rStyle w:val="Hyperlink"/>
            <w:szCs w:val="22"/>
          </w:rPr>
          <w:t xml:space="preserve"> Syllabus</w:t>
        </w:r>
      </w:hyperlink>
      <w:r w:rsidRPr="00B63F5E">
        <w:rPr>
          <w:szCs w:val="22"/>
        </w:rPr>
        <w:t xml:space="preserve"> </w:t>
      </w:r>
      <w:r w:rsidRPr="00C12AC4">
        <w:t>© NSW Education Standards Authority (NESA) for and on behalf of the Crown in right of the State of New South Wales, 202</w:t>
      </w:r>
      <w:r>
        <w:t>1</w:t>
      </w:r>
      <w:r w:rsidRPr="00C12AC4">
        <w:t>.</w:t>
      </w:r>
    </w:p>
    <w:p w14:paraId="216B5866" w14:textId="0F9CE859" w:rsidR="00D2589B" w:rsidRDefault="00D2589B">
      <w:pPr>
        <w:suppressAutoHyphens w:val="0"/>
        <w:spacing w:after="0" w:line="276" w:lineRule="auto"/>
        <w:rPr>
          <w:color w:val="002664"/>
          <w:sz w:val="32"/>
          <w:szCs w:val="40"/>
        </w:rPr>
      </w:pPr>
      <w:r>
        <w:br w:type="page"/>
      </w:r>
    </w:p>
    <w:p w14:paraId="57E4CA50" w14:textId="585A75F0" w:rsidR="00530BD7" w:rsidRPr="00530BD7" w:rsidRDefault="00BD56BE" w:rsidP="00E1378A">
      <w:pPr>
        <w:pStyle w:val="Heading3"/>
        <w:numPr>
          <w:ilvl w:val="2"/>
          <w:numId w:val="1"/>
        </w:numPr>
        <w:ind w:left="0"/>
        <w:rPr>
          <w:rFonts w:eastAsiaTheme="majorEastAsia"/>
          <w:sz w:val="36"/>
          <w:szCs w:val="36"/>
        </w:rPr>
      </w:pPr>
      <w:r>
        <w:lastRenderedPageBreak/>
        <w:t>Content</w:t>
      </w:r>
    </w:p>
    <w:p w14:paraId="0C097D35" w14:textId="35B42D1D" w:rsidR="00184BE8" w:rsidRDefault="00B57E49" w:rsidP="00184BE8">
      <w:pPr>
        <w:pStyle w:val="Heading4"/>
      </w:pPr>
      <w:r>
        <w:t xml:space="preserve">Formulas and </w:t>
      </w:r>
      <w:r w:rsidR="00391ECE">
        <w:t>equations</w:t>
      </w:r>
    </w:p>
    <w:p w14:paraId="54A244D7" w14:textId="77777777" w:rsidR="00B57E49" w:rsidRDefault="00B57E49" w:rsidP="00B57E49">
      <w:pPr>
        <w:pStyle w:val="ListBullet"/>
        <w:rPr>
          <w:rFonts w:cs="Times New Roman"/>
          <w:sz w:val="24"/>
        </w:rPr>
      </w:pPr>
      <w:r>
        <w:t>Substitute numbers into linear and non-linear algebraic expressions, equations and formulas</w:t>
      </w:r>
    </w:p>
    <w:p w14:paraId="0D472971" w14:textId="77777777" w:rsidR="004F42B1" w:rsidRPr="004F42B1" w:rsidRDefault="004F42B1" w:rsidP="004F42B1">
      <w:pPr>
        <w:pStyle w:val="ListBullet"/>
        <w:rPr>
          <w:rFonts w:cs="Times New Roman"/>
          <w:sz w:val="24"/>
        </w:rPr>
      </w:pPr>
      <w:r>
        <w:t>Evaluate the subject of a formula, given the value of other pronumerals in the formula</w:t>
      </w:r>
    </w:p>
    <w:p w14:paraId="0137B2C3" w14:textId="220F3C85" w:rsidR="00742985" w:rsidRPr="00742985" w:rsidRDefault="00742985" w:rsidP="00742985">
      <w:pPr>
        <w:pStyle w:val="ListBullet"/>
        <w:rPr>
          <w:rFonts w:cs="Times New Roman"/>
          <w:szCs w:val="22"/>
        </w:rPr>
      </w:pPr>
      <w:r w:rsidRPr="00742985">
        <w:rPr>
          <w:rFonts w:cs="Times New Roman"/>
          <w:szCs w:val="22"/>
        </w:rPr>
        <w:t xml:space="preserve">Apply the formulas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6.8M</m:t>
            </m:r>
          </m:den>
        </m:f>
      </m:oMath>
      <w:r w:rsidRPr="00742985">
        <w:rPr>
          <w:rFonts w:cs="Times New Roman"/>
          <w:szCs w:val="22"/>
        </w:rPr>
        <w:t xml:space="preserve"> and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female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5.5M</m:t>
            </m:r>
          </m:den>
        </m:f>
      </m:oMath>
      <w:r w:rsidRPr="00742985">
        <w:rPr>
          <w:rFonts w:cs="Times New Roman"/>
          <w:szCs w:val="22"/>
        </w:rPr>
        <w:t xml:space="preserve"> to calculate and interpret blood alcohol content (BAC) based on drink consumption and body weight, where </w:t>
      </w:r>
      <m:oMath>
        <m:r>
          <w:rPr>
            <w:rFonts w:ascii="Cambria Math" w:hAnsi="Cambria Math" w:cs="Times New Roman"/>
            <w:szCs w:val="22"/>
          </w:rPr>
          <m:t>N</m:t>
        </m:r>
      </m:oMath>
      <w:r w:rsidRPr="00742985">
        <w:rPr>
          <w:rFonts w:cs="Times New Roman"/>
          <w:szCs w:val="22"/>
        </w:rPr>
        <w:t xml:space="preserve"> is the number of standard drinks consumed, </w:t>
      </w:r>
      <m:oMath>
        <m:r>
          <w:rPr>
            <w:rFonts w:ascii="Cambria Math" w:hAnsi="Cambria Math" w:cs="Times New Roman"/>
            <w:szCs w:val="22"/>
          </w:rPr>
          <m:t>H</m:t>
        </m:r>
      </m:oMath>
      <w:r w:rsidRPr="00742985">
        <w:rPr>
          <w:rFonts w:cs="Times New Roman"/>
          <w:szCs w:val="22"/>
        </w:rPr>
        <w:t xml:space="preserve"> is the number of hours of drinking and </w:t>
      </w:r>
      <m:oMath>
        <m:r>
          <w:rPr>
            <w:rFonts w:ascii="Cambria Math" w:hAnsi="Cambria Math" w:cs="Times New Roman"/>
            <w:szCs w:val="22"/>
          </w:rPr>
          <m:t>M</m:t>
        </m:r>
      </m:oMath>
      <w:r w:rsidRPr="00742985">
        <w:rPr>
          <w:rFonts w:cs="Times New Roman"/>
          <w:szCs w:val="22"/>
        </w:rPr>
        <w:t xml:space="preserve"> is the person’s weight in kilograms</w:t>
      </w:r>
    </w:p>
    <w:p w14:paraId="7E722672" w14:textId="77777777" w:rsidR="00C84BF0" w:rsidRPr="00E67399" w:rsidRDefault="00C84BF0" w:rsidP="00C84BF0">
      <w:pPr>
        <w:pStyle w:val="ListBullet"/>
        <w:rPr>
          <w:rFonts w:cs="Times New Roman"/>
          <w:sz w:val="24"/>
        </w:rPr>
      </w:pPr>
      <w:r>
        <w:t>Identify and explain the limitations of methods used to estimate BAC</w:t>
      </w:r>
    </w:p>
    <w:p w14:paraId="1261BB06" w14:textId="48717B50" w:rsidR="00184BE8" w:rsidRDefault="00E67399" w:rsidP="00184BE8">
      <w:pPr>
        <w:pStyle w:val="ListBullet"/>
      </w:pPr>
      <w:r w:rsidRPr="00DA6E80">
        <w:rPr>
          <w:rFonts w:cs="Times New Roman"/>
          <w:szCs w:val="22"/>
        </w:rPr>
        <w:t>Apply given formulas to solve problems in a variety of context</w:t>
      </w:r>
      <w:r w:rsidR="002B3CF8" w:rsidRPr="00DA6E80">
        <w:rPr>
          <w:rFonts w:cs="Times New Roman"/>
          <w:szCs w:val="22"/>
        </w:rPr>
        <w:t>s</w:t>
      </w:r>
    </w:p>
    <w:p w14:paraId="6B2F9567" w14:textId="46B5140C" w:rsidR="0013045C" w:rsidRDefault="008D6B7D" w:rsidP="00184BE8">
      <w:pPr>
        <w:pStyle w:val="Imageattributioncaption"/>
        <w:rPr>
          <w:szCs w:val="22"/>
        </w:rPr>
      </w:pPr>
      <w:hyperlink r:id="rId15" w:history="1">
        <w:r>
          <w:rPr>
            <w:rStyle w:val="Hyperlink"/>
            <w:szCs w:val="22"/>
          </w:rPr>
          <w:t>Mathematics Standard 11</w:t>
        </w:r>
        <w:r w:rsidR="00D2589B">
          <w:rPr>
            <w:rStyle w:val="Hyperlink"/>
            <w:szCs w:val="22"/>
          </w:rPr>
          <w:t>–</w:t>
        </w:r>
        <w:r>
          <w:rPr>
            <w:rStyle w:val="Hyperlink"/>
            <w:szCs w:val="22"/>
          </w:rPr>
          <w:t xml:space="preserve">12 Syllabus </w:t>
        </w:r>
      </w:hyperlink>
      <w:r w:rsidR="00184BE8" w:rsidRPr="00C12AC4">
        <w:rPr>
          <w:szCs w:val="22"/>
        </w:rPr>
        <w:t>© NSW Education Standards Authority (NESA) for and on behalf of the Crown in right of the State of New South Wales, 2024.</w:t>
      </w:r>
    </w:p>
    <w:p w14:paraId="4DDD44D2" w14:textId="77777777" w:rsidR="00617C6B" w:rsidRDefault="00617C6B" w:rsidP="00617C6B"/>
    <w:p w14:paraId="12B0DC7B" w14:textId="3F91611B" w:rsidR="00617C6B" w:rsidRPr="00617C6B" w:rsidRDefault="00617C6B" w:rsidP="00617C6B">
      <w:pPr>
        <w:sectPr w:rsidR="00617C6B" w:rsidRPr="00617C6B" w:rsidSect="0013045C">
          <w:pgSz w:w="11900" w:h="16840"/>
          <w:pgMar w:top="1134" w:right="1134" w:bottom="1134" w:left="1134" w:header="709" w:footer="709" w:gutter="0"/>
          <w:cols w:space="708"/>
          <w:docGrid w:linePitch="360"/>
        </w:sectPr>
      </w:pPr>
    </w:p>
    <w:p w14:paraId="33CE989F" w14:textId="46B2FFB6" w:rsidR="0013045C" w:rsidRDefault="0013045C" w:rsidP="0013045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5247E">
        <w:t>l</w:t>
      </w:r>
      <w:r>
        <w:t xml:space="preserve">esson summary </w:t>
      </w:r>
    </w:p>
    <w:tbl>
      <w:tblPr>
        <w:tblStyle w:val="Tableheader1"/>
        <w:tblW w:w="14562" w:type="dxa"/>
        <w:tblLook w:val="04A0" w:firstRow="1" w:lastRow="0" w:firstColumn="1" w:lastColumn="0" w:noHBand="0" w:noVBand="1"/>
        <w:tblDescription w:val="A summary of the activities in the lesson, the teaching strategies and the teaching points."/>
      </w:tblPr>
      <w:tblGrid>
        <w:gridCol w:w="1980"/>
        <w:gridCol w:w="5670"/>
        <w:gridCol w:w="3271"/>
        <w:gridCol w:w="3641"/>
      </w:tblGrid>
      <w:tr w:rsidR="0013045C" w14:paraId="7941B76C" w14:textId="77777777" w:rsidTr="0085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C1E59B" w14:textId="77777777" w:rsidR="0013045C" w:rsidRDefault="0013045C" w:rsidP="003F0C3D">
            <w:pPr>
              <w:spacing w:line="276" w:lineRule="auto"/>
            </w:pPr>
            <w:r>
              <w:t>Section</w:t>
            </w:r>
          </w:p>
        </w:tc>
        <w:tc>
          <w:tcPr>
            <w:tcW w:w="5670" w:type="dxa"/>
          </w:tcPr>
          <w:p w14:paraId="0492169F" w14:textId="77777777" w:rsidR="0013045C" w:rsidRDefault="0013045C" w:rsidP="003F0C3D">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71" w:type="dxa"/>
          </w:tcPr>
          <w:p w14:paraId="737A84C9" w14:textId="13BA0AFB" w:rsidR="0013045C" w:rsidRDefault="0013045C" w:rsidP="003F0C3D">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A86002">
              <w:t>ies</w:t>
            </w:r>
          </w:p>
        </w:tc>
        <w:tc>
          <w:tcPr>
            <w:tcW w:w="3641" w:type="dxa"/>
          </w:tcPr>
          <w:p w14:paraId="3E45079C" w14:textId="77777777" w:rsidR="0013045C" w:rsidRDefault="0013045C" w:rsidP="003F0C3D">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13045C" w14:paraId="1ECD53BE" w14:textId="77777777" w:rsidTr="0085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269C93" w14:textId="77777777" w:rsidR="0013045C" w:rsidRPr="00853339" w:rsidRDefault="0013045C" w:rsidP="003F0C3D">
            <w:pPr>
              <w:spacing w:line="276" w:lineRule="auto"/>
              <w:rPr>
                <w:b/>
                <w:bCs/>
                <w:sz w:val="20"/>
                <w:szCs w:val="20"/>
              </w:rPr>
            </w:pPr>
            <w:r w:rsidRPr="00853339">
              <w:rPr>
                <w:b/>
                <w:bCs/>
                <w:sz w:val="20"/>
                <w:szCs w:val="20"/>
              </w:rPr>
              <w:t>Activating prior knowledge</w:t>
            </w:r>
          </w:p>
        </w:tc>
        <w:tc>
          <w:tcPr>
            <w:tcW w:w="5670" w:type="dxa"/>
          </w:tcPr>
          <w:p w14:paraId="09519470" w14:textId="141783CF"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Students consider a variety of drink driving advertisements to check their prior understanding of blood alcohol content (BAC). Using slide 5</w:t>
            </w:r>
            <w:r w:rsidR="00DF1451" w:rsidRPr="00853339">
              <w:rPr>
                <w:sz w:val="20"/>
                <w:szCs w:val="20"/>
              </w:rPr>
              <w:t xml:space="preserve"> of the PowerPoint</w:t>
            </w:r>
            <w:r w:rsidR="006A6D45">
              <w:rPr>
                <w:sz w:val="20"/>
                <w:szCs w:val="20"/>
              </w:rPr>
              <w:t xml:space="preserve"> </w:t>
            </w:r>
            <w:r w:rsidR="006A6D45" w:rsidRPr="006A6D45">
              <w:rPr>
                <w:i/>
                <w:iCs/>
                <w:sz w:val="20"/>
                <w:szCs w:val="20"/>
              </w:rPr>
              <w:t>Blood alcohol content</w:t>
            </w:r>
            <w:r w:rsidRPr="006A6D45">
              <w:rPr>
                <w:sz w:val="18"/>
                <w:szCs w:val="18"/>
              </w:rPr>
              <w:t>,</w:t>
            </w:r>
            <w:r w:rsidRPr="00853339">
              <w:rPr>
                <w:sz w:val="20"/>
                <w:szCs w:val="20"/>
              </w:rPr>
              <w:t xml:space="preserve"> students are provided with the NESA definition of BAC and link this to the legality of driving. </w:t>
            </w:r>
          </w:p>
        </w:tc>
        <w:tc>
          <w:tcPr>
            <w:tcW w:w="3271" w:type="dxa"/>
          </w:tcPr>
          <w:p w14:paraId="19B848C8"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Think-Pair-Share</w:t>
            </w:r>
          </w:p>
          <w:p w14:paraId="4DCCEE0F"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Notice and wonder</w:t>
            </w:r>
          </w:p>
        </w:tc>
        <w:tc>
          <w:tcPr>
            <w:tcW w:w="3641" w:type="dxa"/>
          </w:tcPr>
          <w:p w14:paraId="49D58147" w14:textId="0B60109F"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 xml:space="preserve">This activity ensures students recall prior understanding of alcohol’s impact on driving and begin connecting the </w:t>
            </w:r>
            <w:r w:rsidR="00783903">
              <w:rPr>
                <w:sz w:val="20"/>
                <w:szCs w:val="20"/>
              </w:rPr>
              <w:t>0.05</w:t>
            </w:r>
            <w:r w:rsidRPr="00853339">
              <w:rPr>
                <w:sz w:val="20"/>
                <w:szCs w:val="20"/>
              </w:rPr>
              <w:t xml:space="preserve"> limit to legal and safety considerations.</w:t>
            </w:r>
          </w:p>
        </w:tc>
      </w:tr>
      <w:tr w:rsidR="0013045C" w14:paraId="2A50CD76" w14:textId="77777777" w:rsidTr="00853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12566C" w14:textId="77777777" w:rsidR="0013045C" w:rsidRPr="00853339" w:rsidRDefault="0013045C" w:rsidP="003F0C3D">
            <w:pPr>
              <w:spacing w:before="100" w:line="276" w:lineRule="auto"/>
              <w:rPr>
                <w:b/>
                <w:bCs/>
                <w:sz w:val="20"/>
                <w:szCs w:val="20"/>
              </w:rPr>
            </w:pPr>
            <w:r w:rsidRPr="00853339">
              <w:rPr>
                <w:b/>
                <w:bCs/>
                <w:sz w:val="20"/>
                <w:szCs w:val="20"/>
              </w:rPr>
              <w:t>Connecting learning</w:t>
            </w:r>
          </w:p>
        </w:tc>
        <w:tc>
          <w:tcPr>
            <w:tcW w:w="5670" w:type="dxa"/>
          </w:tcPr>
          <w:p w14:paraId="488A4221" w14:textId="40D595B6"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 xml:space="preserve">Using slide 7, students consider a general rule for estimating BAC and how this may be inaccurate based on sex or body composition. </w:t>
            </w:r>
            <w:r w:rsidR="001E0FF1" w:rsidRPr="00853339">
              <w:rPr>
                <w:sz w:val="20"/>
                <w:szCs w:val="20"/>
              </w:rPr>
              <w:t>Slide</w:t>
            </w:r>
            <w:r w:rsidRPr="00853339">
              <w:rPr>
                <w:sz w:val="20"/>
                <w:szCs w:val="20"/>
              </w:rPr>
              <w:t xml:space="preserve"> 8 provides students with </w:t>
            </w:r>
            <w:r w:rsidR="00DF1451" w:rsidRPr="00853339">
              <w:rPr>
                <w:sz w:val="20"/>
                <w:szCs w:val="20"/>
              </w:rPr>
              <w:t>2</w:t>
            </w:r>
            <w:r w:rsidRPr="00853339">
              <w:rPr>
                <w:sz w:val="20"/>
                <w:szCs w:val="20"/>
              </w:rPr>
              <w:t xml:space="preserve"> BAC formulas</w:t>
            </w:r>
            <w:r w:rsidR="001E0FF1" w:rsidRPr="00853339">
              <w:rPr>
                <w:sz w:val="20"/>
                <w:szCs w:val="20"/>
              </w:rPr>
              <w:t>. S</w:t>
            </w:r>
            <w:r w:rsidRPr="00853339">
              <w:rPr>
                <w:sz w:val="20"/>
                <w:szCs w:val="20"/>
              </w:rPr>
              <w:t>lide</w:t>
            </w:r>
            <w:r w:rsidR="000D78D8" w:rsidRPr="00853339">
              <w:rPr>
                <w:sz w:val="20"/>
                <w:szCs w:val="20"/>
              </w:rPr>
              <w:t>s</w:t>
            </w:r>
            <w:r w:rsidRPr="00853339">
              <w:rPr>
                <w:sz w:val="20"/>
                <w:szCs w:val="20"/>
              </w:rPr>
              <w:t xml:space="preserve"> 9–11 appl</w:t>
            </w:r>
            <w:r w:rsidR="001504C5" w:rsidRPr="00853339">
              <w:rPr>
                <w:sz w:val="20"/>
                <w:szCs w:val="20"/>
              </w:rPr>
              <w:t>y</w:t>
            </w:r>
            <w:r w:rsidRPr="00853339">
              <w:rPr>
                <w:sz w:val="20"/>
                <w:szCs w:val="20"/>
              </w:rPr>
              <w:t xml:space="preserve"> this formula to a contextual situation. Student</w:t>
            </w:r>
            <w:r w:rsidR="001504C5" w:rsidRPr="00853339">
              <w:rPr>
                <w:sz w:val="20"/>
                <w:szCs w:val="20"/>
              </w:rPr>
              <w:t>s</w:t>
            </w:r>
            <w:r w:rsidRPr="00853339">
              <w:rPr>
                <w:sz w:val="20"/>
                <w:szCs w:val="20"/>
              </w:rPr>
              <w:t xml:space="preserve"> then access </w:t>
            </w:r>
            <w:r w:rsidR="000D78D8" w:rsidRPr="00853339">
              <w:rPr>
                <w:sz w:val="20"/>
                <w:szCs w:val="20"/>
              </w:rPr>
              <w:t xml:space="preserve">a </w:t>
            </w:r>
            <w:r w:rsidRPr="00853339">
              <w:rPr>
                <w:sz w:val="20"/>
                <w:szCs w:val="20"/>
              </w:rPr>
              <w:t>Google site that simulates conducting a random breath test as a police officer. Using slide</w:t>
            </w:r>
            <w:r w:rsidR="000D78D8" w:rsidRPr="00853339">
              <w:rPr>
                <w:sz w:val="20"/>
                <w:szCs w:val="20"/>
              </w:rPr>
              <w:t>s</w:t>
            </w:r>
            <w:r w:rsidRPr="00853339">
              <w:rPr>
                <w:sz w:val="20"/>
                <w:szCs w:val="20"/>
              </w:rPr>
              <w:t xml:space="preserve"> 12–15 students consider the number of standard drinks different alcoholic beverages contain</w:t>
            </w:r>
            <w:r w:rsidR="00C413A6" w:rsidRPr="00853339">
              <w:rPr>
                <w:sz w:val="20"/>
                <w:szCs w:val="20"/>
              </w:rPr>
              <w:t>,</w:t>
            </w:r>
            <w:r w:rsidRPr="00853339">
              <w:rPr>
                <w:sz w:val="20"/>
                <w:szCs w:val="20"/>
              </w:rPr>
              <w:t xml:space="preserve"> then calculate </w:t>
            </w:r>
            <w:r w:rsidR="00C413A6" w:rsidRPr="00853339">
              <w:rPr>
                <w:sz w:val="20"/>
                <w:szCs w:val="20"/>
              </w:rPr>
              <w:t xml:space="preserve">the </w:t>
            </w:r>
            <w:r w:rsidRPr="00853339">
              <w:rPr>
                <w:sz w:val="20"/>
                <w:szCs w:val="20"/>
              </w:rPr>
              <w:t>BAC</w:t>
            </w:r>
            <w:r w:rsidR="00C413A6" w:rsidRPr="00853339">
              <w:rPr>
                <w:sz w:val="20"/>
                <w:szCs w:val="20"/>
              </w:rPr>
              <w:t>.</w:t>
            </w:r>
          </w:p>
        </w:tc>
        <w:tc>
          <w:tcPr>
            <w:tcW w:w="3271" w:type="dxa"/>
          </w:tcPr>
          <w:p w14:paraId="7B17BE1B"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Pose-Pause-Pounce-Bounce</w:t>
            </w:r>
          </w:p>
          <w:p w14:paraId="58E51502"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Think-Pair-Share</w:t>
            </w:r>
          </w:p>
          <w:p w14:paraId="6763C9A9" w14:textId="3B106553"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Worked example (</w:t>
            </w:r>
            <w:r w:rsidR="00810C9C">
              <w:rPr>
                <w:sz w:val="20"/>
                <w:szCs w:val="20"/>
              </w:rPr>
              <w:t>Y</w:t>
            </w:r>
            <w:r w:rsidRPr="00853339">
              <w:rPr>
                <w:sz w:val="20"/>
                <w:szCs w:val="20"/>
              </w:rPr>
              <w:t>our turn)</w:t>
            </w:r>
          </w:p>
          <w:p w14:paraId="7A3C53B9"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Visibly random groups of 3</w:t>
            </w:r>
          </w:p>
          <w:p w14:paraId="7764DFA8"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Vertical non-permanent surfaces</w:t>
            </w:r>
          </w:p>
          <w:p w14:paraId="73E52F2F"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 xml:space="preserve">Notice and wonder </w:t>
            </w:r>
          </w:p>
        </w:tc>
        <w:tc>
          <w:tcPr>
            <w:tcW w:w="3641" w:type="dxa"/>
          </w:tcPr>
          <w:p w14:paraId="3A50015B" w14:textId="385B94D4" w:rsidR="0013045C" w:rsidRPr="00853339" w:rsidRDefault="00A5755B"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This section deepens conceptual understanding by contrasting informal rules with formal models, highlighting the factors that influence BAC, and giving students structured practice applying the formula in varied contexts.</w:t>
            </w:r>
          </w:p>
        </w:tc>
      </w:tr>
      <w:tr w:rsidR="0013045C" w14:paraId="12E97338" w14:textId="77777777" w:rsidTr="0085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E6F3B1" w14:textId="77777777" w:rsidR="0013045C" w:rsidRPr="00853339" w:rsidRDefault="0013045C" w:rsidP="003F0C3D">
            <w:pPr>
              <w:spacing w:before="100" w:line="276" w:lineRule="auto"/>
              <w:rPr>
                <w:b/>
                <w:bCs/>
                <w:sz w:val="20"/>
                <w:szCs w:val="20"/>
              </w:rPr>
            </w:pPr>
            <w:r w:rsidRPr="00853339">
              <w:rPr>
                <w:b/>
                <w:bCs/>
                <w:sz w:val="20"/>
                <w:szCs w:val="20"/>
              </w:rPr>
              <w:t>Releasing responsibility</w:t>
            </w:r>
          </w:p>
        </w:tc>
        <w:tc>
          <w:tcPr>
            <w:tcW w:w="5670" w:type="dxa"/>
          </w:tcPr>
          <w:p w14:paraId="4F1FC69C" w14:textId="465CC318"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 xml:space="preserve">Students discuss why simple drink-counting rules are unreliable. In groups, students will use </w:t>
            </w:r>
            <w:hyperlink w:anchor="_Scavenger_hunt" w:history="1">
              <w:r w:rsidRPr="00853339">
                <w:rPr>
                  <w:rStyle w:val="Hyperlink"/>
                  <w:sz w:val="20"/>
                  <w:szCs w:val="20"/>
                </w:rPr>
                <w:t>Appendix A</w:t>
              </w:r>
            </w:hyperlink>
            <w:r w:rsidRPr="00853339">
              <w:rPr>
                <w:sz w:val="20"/>
                <w:szCs w:val="20"/>
              </w:rPr>
              <w:t xml:space="preserve"> to create notes for themselves then complete a scavenger hunt using </w:t>
            </w:r>
            <w:hyperlink w:anchor="_Four_quadrant_notes" w:history="1">
              <w:r w:rsidRPr="00853339">
                <w:rPr>
                  <w:rStyle w:val="Hyperlink"/>
                  <w:sz w:val="20"/>
                  <w:szCs w:val="20"/>
                </w:rPr>
                <w:t>Appendix B</w:t>
              </w:r>
            </w:hyperlink>
            <w:r w:rsidR="00C5247E" w:rsidRPr="00853339">
              <w:rPr>
                <w:sz w:val="20"/>
                <w:szCs w:val="20"/>
              </w:rPr>
              <w:t>.</w:t>
            </w:r>
            <w:r w:rsidRPr="00853339">
              <w:rPr>
                <w:sz w:val="20"/>
                <w:szCs w:val="20"/>
              </w:rPr>
              <w:t xml:space="preserve"> </w:t>
            </w:r>
          </w:p>
        </w:tc>
        <w:tc>
          <w:tcPr>
            <w:tcW w:w="3271" w:type="dxa"/>
          </w:tcPr>
          <w:p w14:paraId="11132B83"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Pose-Pause-Pounce-Bounce</w:t>
            </w:r>
          </w:p>
          <w:p w14:paraId="2778F617"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Four quadrant notes</w:t>
            </w:r>
          </w:p>
          <w:p w14:paraId="66859E5B"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Visibly random groups of 3</w:t>
            </w:r>
          </w:p>
          <w:p w14:paraId="2F18E645"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 xml:space="preserve">Vertical non-permanent surfaces </w:t>
            </w:r>
          </w:p>
          <w:p w14:paraId="6946BD68"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Scavenger hunt</w:t>
            </w:r>
          </w:p>
        </w:tc>
        <w:tc>
          <w:tcPr>
            <w:tcW w:w="3641" w:type="dxa"/>
          </w:tcPr>
          <w:p w14:paraId="59DD1E8A" w14:textId="77777777" w:rsidR="0013045C" w:rsidRPr="00853339" w:rsidRDefault="0013045C" w:rsidP="003F0C3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3339">
              <w:rPr>
                <w:sz w:val="20"/>
                <w:szCs w:val="20"/>
              </w:rPr>
              <w:t>This section supports students to consolidate their learning by summarising key ideas, identifying misconceptions, and applying the BAC formula to a variety of scenarios with reduced scaffolding.</w:t>
            </w:r>
          </w:p>
        </w:tc>
      </w:tr>
      <w:tr w:rsidR="0013045C" w14:paraId="106DEBFA" w14:textId="77777777" w:rsidTr="00853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F5F214" w14:textId="77777777" w:rsidR="0013045C" w:rsidRPr="00853339" w:rsidRDefault="0013045C" w:rsidP="003F0C3D">
            <w:pPr>
              <w:spacing w:before="100" w:line="276" w:lineRule="auto"/>
              <w:rPr>
                <w:b/>
                <w:bCs/>
                <w:sz w:val="20"/>
                <w:szCs w:val="20"/>
              </w:rPr>
            </w:pPr>
            <w:r w:rsidRPr="00853339">
              <w:rPr>
                <w:b/>
                <w:bCs/>
                <w:sz w:val="20"/>
                <w:szCs w:val="20"/>
              </w:rPr>
              <w:t>Independent practice</w:t>
            </w:r>
          </w:p>
        </w:tc>
        <w:tc>
          <w:tcPr>
            <w:tcW w:w="5670" w:type="dxa"/>
          </w:tcPr>
          <w:p w14:paraId="1654AEBA" w14:textId="224B98D4"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 xml:space="preserve">Using </w:t>
            </w:r>
            <w:hyperlink w:anchor="_Exit_ticket" w:history="1">
              <w:r w:rsidRPr="00853339">
                <w:rPr>
                  <w:rStyle w:val="Hyperlink"/>
                  <w:sz w:val="20"/>
                  <w:szCs w:val="20"/>
                </w:rPr>
                <w:t>Appendix C</w:t>
              </w:r>
            </w:hyperlink>
            <w:r w:rsidRPr="00853339">
              <w:rPr>
                <w:sz w:val="20"/>
                <w:szCs w:val="20"/>
              </w:rPr>
              <w:t xml:space="preserve">, students complete past HSC questions, </w:t>
            </w:r>
            <w:r w:rsidR="00B75FB6" w:rsidRPr="00853339">
              <w:rPr>
                <w:sz w:val="20"/>
                <w:szCs w:val="20"/>
              </w:rPr>
              <w:t xml:space="preserve">and </w:t>
            </w:r>
            <w:r w:rsidRPr="00853339">
              <w:rPr>
                <w:sz w:val="20"/>
                <w:szCs w:val="20"/>
              </w:rPr>
              <w:t>hav</w:t>
            </w:r>
            <w:r w:rsidR="00B75FB6" w:rsidRPr="00853339">
              <w:rPr>
                <w:sz w:val="20"/>
                <w:szCs w:val="20"/>
              </w:rPr>
              <w:t>e</w:t>
            </w:r>
            <w:r w:rsidRPr="00853339">
              <w:rPr>
                <w:sz w:val="20"/>
                <w:szCs w:val="20"/>
              </w:rPr>
              <w:t xml:space="preserve"> a peer review their solution and provide targeted feedback. </w:t>
            </w:r>
          </w:p>
        </w:tc>
        <w:tc>
          <w:tcPr>
            <w:tcW w:w="3271" w:type="dxa"/>
          </w:tcPr>
          <w:p w14:paraId="49BFD7A8"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Exit ticket</w:t>
            </w:r>
          </w:p>
        </w:tc>
        <w:tc>
          <w:tcPr>
            <w:tcW w:w="3641" w:type="dxa"/>
          </w:tcPr>
          <w:p w14:paraId="5FC129D0" w14:textId="77777777" w:rsidR="0013045C" w:rsidRPr="00853339" w:rsidRDefault="0013045C" w:rsidP="003F0C3D">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53339">
              <w:rPr>
                <w:sz w:val="20"/>
                <w:szCs w:val="20"/>
              </w:rPr>
              <w:t>Students apply their learning to unfamiliar problems, receive targeted peer feedback, and demonstrate individual understanding of BAC calculations and standard drink interpretation.</w:t>
            </w:r>
          </w:p>
        </w:tc>
      </w:tr>
    </w:tbl>
    <w:p w14:paraId="6402A05F" w14:textId="77777777" w:rsidR="0013045C" w:rsidRPr="00D56D4A" w:rsidRDefault="0013045C" w:rsidP="0013045C">
      <w:pPr>
        <w:pStyle w:val="ListBullet"/>
        <w:numPr>
          <w:ilvl w:val="0"/>
          <w:numId w:val="0"/>
        </w:numPr>
        <w:sectPr w:rsidR="0013045C" w:rsidRPr="00D56D4A" w:rsidSect="0013045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9ABBFA4" w:rsidR="00F40DC4" w:rsidRPr="003C2AC4" w:rsidRDefault="00F40DC4" w:rsidP="00F40DC4">
      <w:pPr>
        <w:pStyle w:val="FeatureBox2"/>
      </w:pPr>
      <w:r>
        <w:t xml:space="preserve">Please use the associated PowerPoint </w:t>
      </w:r>
      <w:r w:rsidR="00A04498">
        <w:rPr>
          <w:i/>
          <w:iCs/>
        </w:rPr>
        <w:t>Blood alcohol content</w:t>
      </w:r>
      <w:r>
        <w:t xml:space="preserve"> to display images in this lesson.</w:t>
      </w:r>
    </w:p>
    <w:p w14:paraId="453957C7" w14:textId="2CD31240" w:rsidR="00D01CAE" w:rsidRDefault="00FD5257" w:rsidP="00E1378A">
      <w:pPr>
        <w:pStyle w:val="Heading3"/>
        <w:numPr>
          <w:ilvl w:val="2"/>
          <w:numId w:val="1"/>
        </w:numPr>
        <w:ind w:left="0"/>
      </w:pPr>
      <w:r>
        <w:t>Activat</w:t>
      </w:r>
      <w:r w:rsidR="0065706C">
        <w:t>ing</w:t>
      </w:r>
      <w:r>
        <w:t xml:space="preserve"> prior knowledge</w:t>
      </w:r>
    </w:p>
    <w:p w14:paraId="5D002209" w14:textId="392E7827" w:rsidR="00184BE8" w:rsidRPr="00552CD5" w:rsidRDefault="00CA7A70" w:rsidP="00E1378A">
      <w:pPr>
        <w:pStyle w:val="ListNumber"/>
        <w:numPr>
          <w:ilvl w:val="0"/>
          <w:numId w:val="10"/>
        </w:numPr>
        <w:rPr>
          <w:rFonts w:eastAsia="Times New Roman"/>
          <w:color w:val="000000"/>
          <w:szCs w:val="22"/>
        </w:rPr>
      </w:pPr>
      <w:r w:rsidRPr="00552CD5">
        <w:rPr>
          <w:rFonts w:eastAsia="Times New Roman"/>
          <w:color w:val="000000"/>
          <w:szCs w:val="22"/>
        </w:rPr>
        <w:t>Show students the following drink driving advert</w:t>
      </w:r>
      <w:r w:rsidR="005632F5" w:rsidRPr="00552CD5">
        <w:rPr>
          <w:rFonts w:eastAsia="Times New Roman"/>
          <w:color w:val="000000"/>
          <w:szCs w:val="22"/>
        </w:rPr>
        <w:t xml:space="preserve"> (</w:t>
      </w:r>
      <w:hyperlink r:id="rId16" w:history="1">
        <w:r w:rsidR="005632F5" w:rsidRPr="00552CD5">
          <w:rPr>
            <w:rStyle w:val="Hyperlink"/>
            <w:rFonts w:eastAsia="Times New Roman"/>
            <w:szCs w:val="22"/>
          </w:rPr>
          <w:t>bit.ly/DrinkDrivingAdvert</w:t>
        </w:r>
      </w:hyperlink>
      <w:r w:rsidR="005632F5" w:rsidRPr="00552CD5">
        <w:rPr>
          <w:rFonts w:eastAsia="Times New Roman"/>
          <w:color w:val="000000"/>
          <w:szCs w:val="22"/>
        </w:rPr>
        <w:t>)</w:t>
      </w:r>
      <w:r w:rsidR="00C5247E">
        <w:rPr>
          <w:rFonts w:eastAsia="Times New Roman"/>
          <w:color w:val="000000"/>
          <w:szCs w:val="22"/>
        </w:rPr>
        <w:t>.</w:t>
      </w:r>
    </w:p>
    <w:p w14:paraId="042677F8" w14:textId="688D3942" w:rsidR="008E3B90" w:rsidRPr="00552CD5" w:rsidRDefault="001025FD" w:rsidP="00E1378A">
      <w:pPr>
        <w:pStyle w:val="ListNumber"/>
        <w:numPr>
          <w:ilvl w:val="0"/>
          <w:numId w:val="10"/>
        </w:numPr>
        <w:rPr>
          <w:rFonts w:eastAsia="Times New Roman"/>
          <w:color w:val="000000"/>
          <w:szCs w:val="22"/>
        </w:rPr>
      </w:pPr>
      <w:r w:rsidRPr="00552CD5">
        <w:rPr>
          <w:rFonts w:eastAsia="Times New Roman"/>
          <w:color w:val="000000"/>
          <w:szCs w:val="22"/>
        </w:rPr>
        <w:t>In a Think-Pair-Share</w:t>
      </w:r>
      <w:r w:rsidR="00681308" w:rsidRPr="00552CD5">
        <w:rPr>
          <w:rFonts w:eastAsia="Times New Roman"/>
          <w:color w:val="000000"/>
          <w:szCs w:val="22"/>
        </w:rPr>
        <w:t xml:space="preserve"> </w:t>
      </w:r>
      <w:r w:rsidR="00681308" w:rsidRPr="00173A29">
        <w:rPr>
          <w:szCs w:val="22"/>
        </w:rPr>
        <w:t>(</w:t>
      </w:r>
      <w:hyperlink r:id="rId17">
        <w:r w:rsidR="00681308" w:rsidRPr="00173A29">
          <w:rPr>
            <w:rStyle w:val="Hyperlink"/>
            <w:szCs w:val="22"/>
          </w:rPr>
          <w:t>bit.ly/thinkpairsharestrategy</w:t>
        </w:r>
      </w:hyperlink>
      <w:r w:rsidR="00681308" w:rsidRPr="00173A29">
        <w:rPr>
          <w:szCs w:val="22"/>
        </w:rPr>
        <w:t>)</w:t>
      </w:r>
      <w:r w:rsidRPr="00552CD5">
        <w:rPr>
          <w:rFonts w:eastAsia="Times New Roman"/>
          <w:color w:val="000000"/>
          <w:szCs w:val="22"/>
        </w:rPr>
        <w:t xml:space="preserve">, ask students </w:t>
      </w:r>
      <w:r w:rsidR="002E57E0" w:rsidRPr="00552CD5">
        <w:rPr>
          <w:rFonts w:eastAsia="Times New Roman"/>
          <w:color w:val="000000"/>
          <w:szCs w:val="22"/>
        </w:rPr>
        <w:t xml:space="preserve">what </w:t>
      </w:r>
      <w:r w:rsidR="002A6E27">
        <w:rPr>
          <w:rFonts w:eastAsia="Times New Roman"/>
          <w:color w:val="000000"/>
          <w:szCs w:val="22"/>
        </w:rPr>
        <w:t>e</w:t>
      </w:r>
      <w:r w:rsidR="002A6E27" w:rsidRPr="00552CD5">
        <w:rPr>
          <w:rFonts w:eastAsia="Times New Roman"/>
          <w:color w:val="000000"/>
          <w:szCs w:val="22"/>
        </w:rPr>
        <w:t xml:space="preserve">ffect </w:t>
      </w:r>
      <w:r w:rsidR="002E57E0" w:rsidRPr="00552CD5">
        <w:rPr>
          <w:rFonts w:eastAsia="Times New Roman"/>
          <w:color w:val="000000"/>
          <w:szCs w:val="22"/>
        </w:rPr>
        <w:t xml:space="preserve">alcohol may have on a </w:t>
      </w:r>
      <w:r w:rsidR="001060B7" w:rsidRPr="00552CD5">
        <w:rPr>
          <w:rFonts w:eastAsia="Times New Roman"/>
          <w:color w:val="000000"/>
          <w:szCs w:val="22"/>
        </w:rPr>
        <w:t>person’s</w:t>
      </w:r>
      <w:r w:rsidR="002E57E0" w:rsidRPr="00552CD5">
        <w:rPr>
          <w:rFonts w:eastAsia="Times New Roman"/>
          <w:color w:val="000000"/>
          <w:szCs w:val="22"/>
        </w:rPr>
        <w:t xml:space="preserve"> ability to drive. </w:t>
      </w:r>
    </w:p>
    <w:p w14:paraId="48F3DDB6" w14:textId="6BE88762" w:rsidR="00281127" w:rsidRPr="00173A29" w:rsidRDefault="00AC58B1" w:rsidP="00552CD5">
      <w:pPr>
        <w:pStyle w:val="FeatureBox"/>
        <w:rPr>
          <w:szCs w:val="22"/>
        </w:rPr>
      </w:pPr>
      <w:r w:rsidRPr="00173A29">
        <w:rPr>
          <w:szCs w:val="22"/>
        </w:rPr>
        <w:t xml:space="preserve">Students may </w:t>
      </w:r>
      <w:r w:rsidR="007D7458" w:rsidRPr="00173A29">
        <w:rPr>
          <w:szCs w:val="22"/>
        </w:rPr>
        <w:t>share how alcohol may affect</w:t>
      </w:r>
      <w:r w:rsidR="00B725B5" w:rsidRPr="00173A29">
        <w:rPr>
          <w:szCs w:val="22"/>
        </w:rPr>
        <w:t xml:space="preserve"> coordination, judgement and reaction time. </w:t>
      </w:r>
    </w:p>
    <w:p w14:paraId="23EEBE1B" w14:textId="0067B614" w:rsidR="004A14D0" w:rsidRPr="00552CD5" w:rsidRDefault="008662E8" w:rsidP="00E1378A">
      <w:pPr>
        <w:pStyle w:val="ListNumber"/>
        <w:numPr>
          <w:ilvl w:val="0"/>
          <w:numId w:val="10"/>
        </w:numPr>
        <w:rPr>
          <w:rFonts w:eastAsia="Times New Roman"/>
          <w:color w:val="000000"/>
          <w:szCs w:val="22"/>
        </w:rPr>
      </w:pPr>
      <w:r w:rsidRPr="00552CD5">
        <w:rPr>
          <w:rFonts w:eastAsia="Times New Roman"/>
          <w:color w:val="000000"/>
          <w:szCs w:val="22"/>
        </w:rPr>
        <w:t>Display slide</w:t>
      </w:r>
      <w:r w:rsidR="00B04BDF" w:rsidRPr="00552CD5">
        <w:rPr>
          <w:rFonts w:eastAsia="Times New Roman"/>
          <w:color w:val="000000"/>
          <w:szCs w:val="22"/>
        </w:rPr>
        <w:t xml:space="preserve"> </w:t>
      </w:r>
      <w:r w:rsidR="00F13D73" w:rsidRPr="00552CD5">
        <w:rPr>
          <w:rFonts w:eastAsia="Times New Roman"/>
          <w:color w:val="000000"/>
          <w:szCs w:val="22"/>
        </w:rPr>
        <w:t>4</w:t>
      </w:r>
      <w:r w:rsidR="00B04BDF" w:rsidRPr="00552CD5">
        <w:rPr>
          <w:rFonts w:eastAsia="Times New Roman"/>
          <w:color w:val="000000"/>
          <w:szCs w:val="22"/>
        </w:rPr>
        <w:t xml:space="preserve"> </w:t>
      </w:r>
      <w:r w:rsidR="009322D6">
        <w:rPr>
          <w:rFonts w:eastAsia="Times New Roman"/>
          <w:color w:val="000000"/>
          <w:szCs w:val="22"/>
        </w:rPr>
        <w:t xml:space="preserve">of the PowerPoint </w:t>
      </w:r>
      <w:r w:rsidR="00B04BDF" w:rsidRPr="00552CD5">
        <w:rPr>
          <w:rFonts w:eastAsia="Times New Roman"/>
          <w:color w:val="000000"/>
          <w:szCs w:val="22"/>
        </w:rPr>
        <w:t>and ask students what they notice and wonder</w:t>
      </w:r>
      <w:r w:rsidR="00F17AE0" w:rsidRPr="00552CD5">
        <w:rPr>
          <w:rFonts w:eastAsia="Times New Roman"/>
          <w:color w:val="000000"/>
          <w:szCs w:val="22"/>
        </w:rPr>
        <w:t xml:space="preserve"> </w:t>
      </w:r>
      <w:r w:rsidR="00F17AE0" w:rsidRPr="00173A29">
        <w:rPr>
          <w:szCs w:val="22"/>
        </w:rPr>
        <w:t>(</w:t>
      </w:r>
      <w:hyperlink r:id="rId18">
        <w:r w:rsidR="00F17AE0" w:rsidRPr="00173A29">
          <w:rPr>
            <w:rStyle w:val="Hyperlink"/>
            <w:szCs w:val="22"/>
          </w:rPr>
          <w:t>bit.ly/noticewonderstrategy</w:t>
        </w:r>
      </w:hyperlink>
      <w:r w:rsidR="00F17AE0" w:rsidRPr="00173A29">
        <w:rPr>
          <w:szCs w:val="22"/>
        </w:rPr>
        <w:t>) about the graphics</w:t>
      </w:r>
      <w:r w:rsidR="00B04BDF" w:rsidRPr="00552CD5">
        <w:rPr>
          <w:rFonts w:eastAsia="Times New Roman"/>
          <w:color w:val="000000"/>
          <w:szCs w:val="22"/>
        </w:rPr>
        <w:t xml:space="preserve">. </w:t>
      </w:r>
    </w:p>
    <w:p w14:paraId="6BAFF1B4" w14:textId="4620EA3B" w:rsidR="002A1CD4" w:rsidRDefault="002A14C2" w:rsidP="0084642F">
      <w:pPr>
        <w:pStyle w:val="FeatureBox"/>
        <w:spacing w:line="276" w:lineRule="auto"/>
      </w:pPr>
      <w:r>
        <w:t>Students may notice</w:t>
      </w:r>
      <w:r w:rsidR="00C13E91">
        <w:t>:</w:t>
      </w:r>
      <w:r>
        <w:t xml:space="preserve"> </w:t>
      </w:r>
    </w:p>
    <w:p w14:paraId="275A51DD" w14:textId="77777777" w:rsidR="00D67E13" w:rsidRPr="00D67E13" w:rsidRDefault="00352DC3" w:rsidP="00783903">
      <w:pPr>
        <w:pStyle w:val="FeatureBox"/>
        <w:numPr>
          <w:ilvl w:val="0"/>
          <w:numId w:val="25"/>
        </w:numPr>
        <w:spacing w:line="276" w:lineRule="auto"/>
        <w:ind w:left="567" w:hanging="567"/>
        <w:rPr>
          <w:szCs w:val="22"/>
        </w:rPr>
      </w:pPr>
      <w:r w:rsidRPr="002A14C2">
        <w:t>Both images compare alcohol with everyday things such as water and food.</w:t>
      </w:r>
    </w:p>
    <w:p w14:paraId="5643E846" w14:textId="38CC4B76" w:rsidR="00D67E13" w:rsidRPr="00D67E13" w:rsidRDefault="00D67E13" w:rsidP="00783903">
      <w:pPr>
        <w:pStyle w:val="FeatureBox"/>
        <w:numPr>
          <w:ilvl w:val="0"/>
          <w:numId w:val="25"/>
        </w:numPr>
        <w:spacing w:line="276" w:lineRule="auto"/>
        <w:ind w:left="567" w:hanging="567"/>
        <w:rPr>
          <w:szCs w:val="22"/>
        </w:rPr>
      </w:pPr>
      <w:r w:rsidRPr="002A14C2">
        <w:t xml:space="preserve">The phrase </w:t>
      </w:r>
      <w:r>
        <w:t>‘</w:t>
      </w:r>
      <w:r w:rsidRPr="002A14C2">
        <w:t xml:space="preserve">won’t keep you </w:t>
      </w:r>
      <w:r w:rsidR="00921B2B" w:rsidRPr="002A14C2">
        <w:t>under</w:t>
      </w:r>
      <w:r w:rsidR="00B1395F">
        <w:t xml:space="preserve"> </w:t>
      </w:r>
      <w:r w:rsidR="009B1C84">
        <w:t>0.05</w:t>
      </w:r>
      <w:r w:rsidR="004F04CE">
        <w:t>’</w:t>
      </w:r>
      <w:r w:rsidRPr="002A14C2">
        <w:t xml:space="preserve"> appears on both images</w:t>
      </w:r>
      <w:r w:rsidR="00C5247E">
        <w:t>.</w:t>
      </w:r>
    </w:p>
    <w:p w14:paraId="69FDED45" w14:textId="77777777" w:rsidR="001E64DD" w:rsidRPr="001E64DD" w:rsidRDefault="00D67E13" w:rsidP="00783903">
      <w:pPr>
        <w:pStyle w:val="FeatureBox"/>
        <w:numPr>
          <w:ilvl w:val="0"/>
          <w:numId w:val="25"/>
        </w:numPr>
        <w:spacing w:line="276" w:lineRule="auto"/>
        <w:ind w:left="567" w:hanging="567"/>
        <w:rPr>
          <w:szCs w:val="22"/>
        </w:rPr>
      </w:pPr>
      <w:r w:rsidRPr="002A14C2">
        <w:t>There is alcohol in each image such as a glass of wine, a beer, or a drink beside a meal.</w:t>
      </w:r>
    </w:p>
    <w:p w14:paraId="485EC630" w14:textId="7ED1E29D" w:rsidR="001E64DD" w:rsidRPr="001E64DD" w:rsidRDefault="00D67E13" w:rsidP="00783903">
      <w:pPr>
        <w:pStyle w:val="FeatureBox"/>
        <w:numPr>
          <w:ilvl w:val="0"/>
          <w:numId w:val="25"/>
        </w:numPr>
        <w:spacing w:line="276" w:lineRule="auto"/>
        <w:ind w:left="567" w:hanging="567"/>
        <w:rPr>
          <w:szCs w:val="22"/>
        </w:rPr>
      </w:pPr>
      <w:r w:rsidRPr="002A14C2">
        <w:t>The number</w:t>
      </w:r>
      <w:r w:rsidR="009B1C84">
        <w:t xml:space="preserve"> 0.05 </w:t>
      </w:r>
      <w:r w:rsidRPr="002A14C2">
        <w:t>seems important but is not explained.</w:t>
      </w:r>
    </w:p>
    <w:p w14:paraId="4F8D9495" w14:textId="4BD40812" w:rsidR="001E64DD" w:rsidRPr="001E64DD" w:rsidRDefault="00D67E13" w:rsidP="00783903">
      <w:pPr>
        <w:pStyle w:val="FeatureBox"/>
        <w:numPr>
          <w:ilvl w:val="0"/>
          <w:numId w:val="25"/>
        </w:numPr>
        <w:spacing w:line="276" w:lineRule="auto"/>
        <w:ind w:left="567" w:hanging="567"/>
        <w:rPr>
          <w:szCs w:val="22"/>
        </w:rPr>
      </w:pPr>
      <w:r w:rsidRPr="002A14C2">
        <w:t>The setting looks like a restaurant or pub, a typical place where people might drink.</w:t>
      </w:r>
    </w:p>
    <w:p w14:paraId="64B37111" w14:textId="1F5664BC" w:rsidR="001E64DD" w:rsidRDefault="00957CB0" w:rsidP="00783903">
      <w:pPr>
        <w:pStyle w:val="FeatureBox"/>
        <w:spacing w:line="276" w:lineRule="auto"/>
        <w:ind w:left="567" w:hanging="567"/>
      </w:pPr>
      <w:r>
        <w:t>Students may wonder</w:t>
      </w:r>
      <w:r w:rsidR="00C13E91">
        <w:t>:</w:t>
      </w:r>
    </w:p>
    <w:p w14:paraId="617D9366" w14:textId="3A2098F4" w:rsidR="001E64DD" w:rsidRDefault="00957CB0" w:rsidP="00783903">
      <w:pPr>
        <w:pStyle w:val="FeatureBox"/>
        <w:numPr>
          <w:ilvl w:val="0"/>
          <w:numId w:val="25"/>
        </w:numPr>
        <w:spacing w:line="276" w:lineRule="auto"/>
        <w:ind w:left="567" w:hanging="567"/>
      </w:pPr>
      <w:r w:rsidRPr="00957CB0">
        <w:t>What does</w:t>
      </w:r>
      <w:r w:rsidR="009B1C84">
        <w:t xml:space="preserve"> 0.05 </w:t>
      </w:r>
      <w:r w:rsidRPr="00957CB0">
        <w:t>mean?</w:t>
      </w:r>
    </w:p>
    <w:p w14:paraId="2A574A77" w14:textId="42868A91" w:rsidR="00083E9F" w:rsidRDefault="00957CB0" w:rsidP="00783903">
      <w:pPr>
        <w:pStyle w:val="FeatureBox"/>
        <w:numPr>
          <w:ilvl w:val="0"/>
          <w:numId w:val="25"/>
        </w:numPr>
        <w:spacing w:line="276" w:lineRule="auto"/>
        <w:ind w:left="567" w:hanging="567"/>
      </w:pPr>
      <w:r w:rsidRPr="00957CB0">
        <w:t xml:space="preserve">Why would someone need to stay </w:t>
      </w:r>
      <w:r>
        <w:t>‘</w:t>
      </w:r>
      <w:r w:rsidRPr="00957CB0">
        <w:t>under</w:t>
      </w:r>
      <w:r>
        <w:t>’</w:t>
      </w:r>
      <w:r w:rsidR="009B1C84">
        <w:t xml:space="preserve"> 0.05?</w:t>
      </w:r>
    </w:p>
    <w:p w14:paraId="57CB27E2" w14:textId="3EF77C3B" w:rsidR="00184A27" w:rsidRPr="00184A27" w:rsidRDefault="00184A27" w:rsidP="00783903">
      <w:pPr>
        <w:pStyle w:val="FeatureBox"/>
        <w:numPr>
          <w:ilvl w:val="0"/>
          <w:numId w:val="25"/>
        </w:numPr>
        <w:spacing w:line="276" w:lineRule="auto"/>
        <w:ind w:left="567" w:hanging="567"/>
        <w:rPr>
          <w:szCs w:val="22"/>
        </w:rPr>
      </w:pPr>
      <w:r w:rsidRPr="00173A29">
        <w:rPr>
          <w:szCs w:val="22"/>
        </w:rPr>
        <w:t xml:space="preserve">How might body weight and </w:t>
      </w:r>
      <w:r>
        <w:rPr>
          <w:szCs w:val="22"/>
        </w:rPr>
        <w:t xml:space="preserve">gender </w:t>
      </w:r>
      <w:r w:rsidRPr="00173A29">
        <w:rPr>
          <w:szCs w:val="22"/>
        </w:rPr>
        <w:t>affect a person’s BAC?</w:t>
      </w:r>
    </w:p>
    <w:p w14:paraId="55CD90D5" w14:textId="1F442A7E" w:rsidR="00184A27" w:rsidRPr="00184A27" w:rsidRDefault="00083E9F" w:rsidP="00783903">
      <w:pPr>
        <w:pStyle w:val="FeatureBox"/>
        <w:numPr>
          <w:ilvl w:val="0"/>
          <w:numId w:val="25"/>
        </w:numPr>
        <w:spacing w:line="276" w:lineRule="auto"/>
        <w:ind w:left="567" w:hanging="567"/>
      </w:pPr>
      <w:r>
        <w:rPr>
          <w:szCs w:val="22"/>
        </w:rPr>
        <w:t>Whether</w:t>
      </w:r>
      <w:r w:rsidRPr="00173A29">
        <w:rPr>
          <w:szCs w:val="22"/>
        </w:rPr>
        <w:t xml:space="preserve"> the theory ‘two in the first hour and one every hour after’ would keep everyone under </w:t>
      </w:r>
      <w:r w:rsidR="009B1C84">
        <w:t>0.05</w:t>
      </w:r>
      <w:r w:rsidR="009B1C84">
        <w:rPr>
          <w:szCs w:val="22"/>
        </w:rPr>
        <w:t>?</w:t>
      </w:r>
    </w:p>
    <w:p w14:paraId="5CABA750" w14:textId="5374D9A8" w:rsidR="00083E9F" w:rsidRPr="00184A27" w:rsidRDefault="00184A27" w:rsidP="00783903">
      <w:pPr>
        <w:pStyle w:val="FeatureBox"/>
        <w:numPr>
          <w:ilvl w:val="0"/>
          <w:numId w:val="25"/>
        </w:numPr>
        <w:spacing w:line="276" w:lineRule="auto"/>
        <w:ind w:left="567" w:hanging="567"/>
      </w:pPr>
      <w:r w:rsidRPr="00173A29">
        <w:rPr>
          <w:szCs w:val="22"/>
        </w:rPr>
        <w:t>Why might relying on simple drinking ‘rules’ be risky when deciding whether to drive?</w:t>
      </w:r>
    </w:p>
    <w:p w14:paraId="2BA9BE7A" w14:textId="1B814501" w:rsidR="001E64DD" w:rsidRDefault="00957CB0" w:rsidP="00783903">
      <w:pPr>
        <w:pStyle w:val="FeatureBox"/>
        <w:numPr>
          <w:ilvl w:val="0"/>
          <w:numId w:val="25"/>
        </w:numPr>
        <w:spacing w:line="276" w:lineRule="auto"/>
        <w:ind w:left="567" w:hanging="567"/>
      </w:pPr>
      <w:r w:rsidRPr="00957CB0">
        <w:lastRenderedPageBreak/>
        <w:t>How does drinking alcohol affect your body or your ability to do things like drive?</w:t>
      </w:r>
    </w:p>
    <w:p w14:paraId="418AD003" w14:textId="494109B6" w:rsidR="001E64DD" w:rsidRDefault="00957CB0" w:rsidP="00783903">
      <w:pPr>
        <w:pStyle w:val="FeatureBox"/>
        <w:numPr>
          <w:ilvl w:val="0"/>
          <w:numId w:val="25"/>
        </w:numPr>
        <w:spacing w:line="276" w:lineRule="auto"/>
        <w:ind w:left="567" w:hanging="567"/>
      </w:pPr>
      <w:r w:rsidRPr="00957CB0">
        <w:t>Does eating or drinking water change how alcohol affects you?</w:t>
      </w:r>
    </w:p>
    <w:p w14:paraId="5BC63D1F" w14:textId="5F1E567E" w:rsidR="001E64DD" w:rsidRDefault="00957CB0" w:rsidP="00783903">
      <w:pPr>
        <w:pStyle w:val="FeatureBox"/>
        <w:numPr>
          <w:ilvl w:val="0"/>
          <w:numId w:val="25"/>
        </w:numPr>
        <w:spacing w:line="276" w:lineRule="auto"/>
        <w:ind w:left="567" w:hanging="567"/>
      </w:pPr>
      <w:r w:rsidRPr="00957CB0">
        <w:t>Why might people think these things help?</w:t>
      </w:r>
    </w:p>
    <w:p w14:paraId="03920F98" w14:textId="6B56D0E8" w:rsidR="002A14C2" w:rsidRPr="002A14C2" w:rsidRDefault="00957CB0" w:rsidP="00783903">
      <w:pPr>
        <w:pStyle w:val="FeatureBox"/>
        <w:numPr>
          <w:ilvl w:val="0"/>
          <w:numId w:val="25"/>
        </w:numPr>
        <w:spacing w:line="276" w:lineRule="auto"/>
        <w:ind w:left="567" w:hanging="567"/>
      </w:pPr>
      <w:r w:rsidRPr="00957CB0">
        <w:t>How could we measure or calculate something like</w:t>
      </w:r>
      <w:r w:rsidR="009B1C84">
        <w:t xml:space="preserve"> 0.05?</w:t>
      </w:r>
    </w:p>
    <w:p w14:paraId="21CFFACA" w14:textId="2BC335E5" w:rsidR="00815CD3" w:rsidRPr="00552CD5" w:rsidRDefault="00062754" w:rsidP="00E1378A">
      <w:pPr>
        <w:pStyle w:val="ListNumber"/>
        <w:numPr>
          <w:ilvl w:val="0"/>
          <w:numId w:val="10"/>
        </w:numPr>
        <w:rPr>
          <w:rFonts w:eastAsia="Times New Roman"/>
          <w:color w:val="000000"/>
          <w:szCs w:val="22"/>
        </w:rPr>
      </w:pPr>
      <w:r w:rsidRPr="00552CD5">
        <w:rPr>
          <w:rFonts w:eastAsia="Times New Roman"/>
          <w:color w:val="000000"/>
          <w:szCs w:val="22"/>
        </w:rPr>
        <w:t>In a class discussion, ask students what the</w:t>
      </w:r>
      <w:r w:rsidR="003C728C">
        <w:rPr>
          <w:rFonts w:eastAsia="Times New Roman"/>
          <w:color w:val="000000"/>
          <w:szCs w:val="22"/>
        </w:rPr>
        <w:t xml:space="preserve">y think </w:t>
      </w:r>
      <w:r w:rsidRPr="00552CD5">
        <w:rPr>
          <w:rFonts w:eastAsia="Times New Roman"/>
          <w:color w:val="000000"/>
          <w:szCs w:val="22"/>
        </w:rPr>
        <w:t>the</w:t>
      </w:r>
      <w:r w:rsidR="009B1C84">
        <w:rPr>
          <w:rFonts w:eastAsia="Times New Roman"/>
          <w:color w:val="000000"/>
          <w:szCs w:val="22"/>
        </w:rPr>
        <w:t xml:space="preserve"> </w:t>
      </w:r>
      <w:r w:rsidR="009B1C84">
        <w:t>0.05</w:t>
      </w:r>
      <w:r w:rsidR="009B1C84">
        <w:rPr>
          <w:rFonts w:eastAsia="Times New Roman"/>
          <w:color w:val="000000"/>
          <w:szCs w:val="22"/>
        </w:rPr>
        <w:t xml:space="preserve"> </w:t>
      </w:r>
      <w:r w:rsidRPr="00552CD5">
        <w:rPr>
          <w:rFonts w:eastAsia="Times New Roman"/>
          <w:color w:val="000000"/>
          <w:szCs w:val="22"/>
        </w:rPr>
        <w:t xml:space="preserve">is referring to. </w:t>
      </w:r>
    </w:p>
    <w:p w14:paraId="5F0BA9FE" w14:textId="003E1A5A" w:rsidR="00A25EE3" w:rsidRPr="00552CD5" w:rsidRDefault="008A4ABB" w:rsidP="00E1378A">
      <w:pPr>
        <w:pStyle w:val="ListNumber"/>
        <w:numPr>
          <w:ilvl w:val="0"/>
          <w:numId w:val="10"/>
        </w:numPr>
        <w:rPr>
          <w:rFonts w:eastAsia="Times New Roman"/>
          <w:color w:val="000000"/>
          <w:szCs w:val="22"/>
        </w:rPr>
      </w:pPr>
      <w:r w:rsidRPr="00552CD5">
        <w:rPr>
          <w:rFonts w:eastAsia="Times New Roman"/>
          <w:color w:val="000000"/>
          <w:szCs w:val="22"/>
        </w:rPr>
        <w:t>Progress to slide 5</w:t>
      </w:r>
      <w:r w:rsidR="00927A10" w:rsidRPr="00552CD5">
        <w:rPr>
          <w:rFonts w:eastAsia="Times New Roman"/>
          <w:color w:val="000000"/>
          <w:szCs w:val="22"/>
        </w:rPr>
        <w:t xml:space="preserve"> to show students t</w:t>
      </w:r>
      <w:r w:rsidR="008C11CB" w:rsidRPr="00552CD5">
        <w:rPr>
          <w:rFonts w:eastAsia="Times New Roman"/>
          <w:color w:val="000000"/>
          <w:szCs w:val="22"/>
        </w:rPr>
        <w:t>he NESA defini</w:t>
      </w:r>
      <w:r w:rsidR="00B62C70" w:rsidRPr="00552CD5">
        <w:rPr>
          <w:rFonts w:eastAsia="Times New Roman"/>
          <w:color w:val="000000"/>
          <w:szCs w:val="22"/>
        </w:rPr>
        <w:t xml:space="preserve">tion of </w:t>
      </w:r>
      <w:r w:rsidR="0001290A">
        <w:rPr>
          <w:rFonts w:eastAsia="Times New Roman"/>
          <w:color w:val="000000"/>
          <w:szCs w:val="22"/>
        </w:rPr>
        <w:t>‘b</w:t>
      </w:r>
      <w:r w:rsidR="00BB2061" w:rsidRPr="00552CD5">
        <w:rPr>
          <w:rFonts w:eastAsia="Times New Roman"/>
          <w:color w:val="000000"/>
          <w:szCs w:val="22"/>
        </w:rPr>
        <w:t xml:space="preserve">lood </w:t>
      </w:r>
      <w:r w:rsidR="0001290A">
        <w:rPr>
          <w:rFonts w:eastAsia="Times New Roman"/>
          <w:color w:val="000000"/>
          <w:szCs w:val="22"/>
        </w:rPr>
        <w:t>a</w:t>
      </w:r>
      <w:r w:rsidR="00BB2061" w:rsidRPr="00552CD5">
        <w:rPr>
          <w:rFonts w:eastAsia="Times New Roman"/>
          <w:color w:val="000000"/>
          <w:szCs w:val="22"/>
        </w:rPr>
        <w:t xml:space="preserve">lcohol </w:t>
      </w:r>
      <w:r w:rsidR="0001290A">
        <w:rPr>
          <w:rFonts w:eastAsia="Times New Roman"/>
          <w:color w:val="000000"/>
          <w:szCs w:val="22"/>
        </w:rPr>
        <w:t>c</w:t>
      </w:r>
      <w:r w:rsidR="00BB2061" w:rsidRPr="00552CD5">
        <w:rPr>
          <w:rFonts w:eastAsia="Times New Roman"/>
          <w:color w:val="000000"/>
          <w:szCs w:val="22"/>
        </w:rPr>
        <w:t>ontent</w:t>
      </w:r>
      <w:r w:rsidR="0001290A">
        <w:rPr>
          <w:rFonts w:eastAsia="Times New Roman"/>
          <w:color w:val="000000"/>
          <w:szCs w:val="22"/>
        </w:rPr>
        <w:t>’</w:t>
      </w:r>
      <w:r w:rsidR="00632F6F" w:rsidRPr="00552CD5">
        <w:rPr>
          <w:rFonts w:eastAsia="Times New Roman"/>
          <w:color w:val="000000"/>
          <w:szCs w:val="22"/>
        </w:rPr>
        <w:t>, then animate</w:t>
      </w:r>
      <w:r w:rsidR="006305F8">
        <w:rPr>
          <w:rFonts w:eastAsia="Times New Roman"/>
          <w:color w:val="000000"/>
          <w:szCs w:val="22"/>
        </w:rPr>
        <w:t xml:space="preserve"> the slide</w:t>
      </w:r>
      <w:r w:rsidR="00632F6F" w:rsidRPr="00552CD5">
        <w:rPr>
          <w:rFonts w:eastAsia="Times New Roman"/>
          <w:color w:val="000000"/>
          <w:szCs w:val="22"/>
        </w:rPr>
        <w:t xml:space="preserve"> </w:t>
      </w:r>
      <w:r w:rsidR="006D643E" w:rsidRPr="00552CD5">
        <w:rPr>
          <w:rFonts w:eastAsia="Times New Roman"/>
          <w:color w:val="000000"/>
          <w:szCs w:val="22"/>
        </w:rPr>
        <w:t xml:space="preserve">to </w:t>
      </w:r>
      <w:r w:rsidR="0000149F" w:rsidRPr="00552CD5">
        <w:rPr>
          <w:rFonts w:eastAsia="Times New Roman"/>
          <w:color w:val="000000"/>
          <w:szCs w:val="22"/>
        </w:rPr>
        <w:t xml:space="preserve">display the </w:t>
      </w:r>
      <w:r w:rsidR="00900D1E" w:rsidRPr="00552CD5">
        <w:rPr>
          <w:rFonts w:eastAsia="Times New Roman"/>
          <w:color w:val="000000"/>
          <w:szCs w:val="22"/>
        </w:rPr>
        <w:t xml:space="preserve">BAC limits for driving in NSW. </w:t>
      </w:r>
      <w:r w:rsidR="00603B5E" w:rsidRPr="00552CD5">
        <w:rPr>
          <w:rFonts w:eastAsia="Times New Roman"/>
          <w:color w:val="000000"/>
          <w:szCs w:val="22"/>
        </w:rPr>
        <w:t xml:space="preserve">The </w:t>
      </w:r>
      <w:r w:rsidR="00493427">
        <w:rPr>
          <w:rFonts w:eastAsia="Times New Roman"/>
          <w:color w:val="000000"/>
          <w:szCs w:val="22"/>
        </w:rPr>
        <w:t xml:space="preserve">information </w:t>
      </w:r>
      <w:r w:rsidR="00493427" w:rsidRPr="00552CD5">
        <w:rPr>
          <w:rFonts w:eastAsia="Times New Roman"/>
          <w:color w:val="000000"/>
          <w:szCs w:val="22"/>
        </w:rPr>
        <w:t>box</w:t>
      </w:r>
      <w:r w:rsidR="00603B5E" w:rsidRPr="00552CD5">
        <w:rPr>
          <w:rFonts w:eastAsia="Times New Roman"/>
          <w:color w:val="000000"/>
          <w:szCs w:val="22"/>
        </w:rPr>
        <w:t xml:space="preserve"> below provides </w:t>
      </w:r>
      <w:r w:rsidR="00F17AE0" w:rsidRPr="00552CD5">
        <w:rPr>
          <w:rFonts w:eastAsia="Times New Roman"/>
          <w:color w:val="000000"/>
          <w:szCs w:val="22"/>
        </w:rPr>
        <w:t>supplementary information</w:t>
      </w:r>
      <w:r w:rsidR="00603B5E" w:rsidRPr="00552CD5">
        <w:rPr>
          <w:rFonts w:eastAsia="Times New Roman"/>
          <w:color w:val="000000"/>
          <w:szCs w:val="22"/>
        </w:rPr>
        <w:t xml:space="preserve"> regarding BAC. </w:t>
      </w:r>
    </w:p>
    <w:p w14:paraId="7355322D" w14:textId="5DA7876A" w:rsidR="00DF2DFE" w:rsidRPr="00173A29" w:rsidRDefault="00DF2DFE" w:rsidP="00DF2DFE">
      <w:pPr>
        <w:pStyle w:val="FeatureBox"/>
        <w:rPr>
          <w:szCs w:val="22"/>
        </w:rPr>
      </w:pPr>
      <w:r w:rsidRPr="00173A29">
        <w:rPr>
          <w:szCs w:val="22"/>
        </w:rPr>
        <w:t xml:space="preserve">A </w:t>
      </w:r>
      <w:r w:rsidR="00D2260A">
        <w:rPr>
          <w:szCs w:val="22"/>
        </w:rPr>
        <w:t>BAC</w:t>
      </w:r>
      <w:r w:rsidR="00B834F1">
        <w:rPr>
          <w:szCs w:val="22"/>
        </w:rPr>
        <w:t xml:space="preserve"> </w:t>
      </w:r>
      <w:r w:rsidRPr="00173A29">
        <w:rPr>
          <w:szCs w:val="22"/>
        </w:rPr>
        <w:t>of</w:t>
      </w:r>
      <w:r w:rsidR="009B1C84">
        <w:rPr>
          <w:szCs w:val="22"/>
        </w:rPr>
        <w:t xml:space="preserve"> </w:t>
      </w:r>
      <w:r w:rsidR="009B1C84">
        <w:t>0.05</w:t>
      </w:r>
      <w:r w:rsidRPr="00173A29">
        <w:rPr>
          <w:szCs w:val="22"/>
        </w:rPr>
        <w:t xml:space="preserve"> means there is</w:t>
      </w:r>
      <w:r w:rsidR="009B1C84">
        <w:rPr>
          <w:szCs w:val="22"/>
        </w:rPr>
        <w:t xml:space="preserve"> 0.05 grams </w:t>
      </w:r>
      <w:r w:rsidRPr="00173A29">
        <w:rPr>
          <w:szCs w:val="22"/>
        </w:rPr>
        <w:t>of alcohol in every</w:t>
      </w:r>
      <w:r w:rsidR="009B1C84">
        <w:rPr>
          <w:szCs w:val="22"/>
        </w:rPr>
        <w:t xml:space="preserve"> 100 </w:t>
      </w:r>
      <w:r w:rsidR="00761C18">
        <w:rPr>
          <w:szCs w:val="22"/>
        </w:rPr>
        <w:t>millilitres</w:t>
      </w:r>
      <w:r w:rsidR="009B1C84">
        <w:rPr>
          <w:szCs w:val="22"/>
        </w:rPr>
        <w:t xml:space="preserve"> </w:t>
      </w:r>
      <w:r w:rsidRPr="00173A29">
        <w:rPr>
          <w:szCs w:val="22"/>
        </w:rPr>
        <w:t>of blood in your body.</w:t>
      </w:r>
    </w:p>
    <w:p w14:paraId="1F593187" w14:textId="408F739C" w:rsidR="00DF2DFE" w:rsidRPr="00173A29" w:rsidRDefault="00DF2DFE" w:rsidP="00DF2DFE">
      <w:pPr>
        <w:pStyle w:val="FeatureBox"/>
        <w:rPr>
          <w:szCs w:val="22"/>
        </w:rPr>
      </w:pPr>
      <w:r w:rsidRPr="00173A29">
        <w:rPr>
          <w:szCs w:val="22"/>
        </w:rPr>
        <w:t>In simple terms, it measures how much alcohol is in your bloodstream.</w:t>
      </w:r>
    </w:p>
    <w:p w14:paraId="63261ADE" w14:textId="04EE6AD9" w:rsidR="00DF2DFE" w:rsidRPr="00173A29" w:rsidRDefault="00733110" w:rsidP="00DF2DFE">
      <w:pPr>
        <w:pStyle w:val="FeatureBox"/>
        <w:rPr>
          <w:szCs w:val="22"/>
        </w:rPr>
      </w:pPr>
      <w:r>
        <w:rPr>
          <w:szCs w:val="22"/>
        </w:rPr>
        <w:t>As</w:t>
      </w:r>
      <w:r w:rsidR="00DF2DFE" w:rsidRPr="00173A29">
        <w:rPr>
          <w:szCs w:val="22"/>
        </w:rPr>
        <w:t xml:space="preserve"> your BAC </w:t>
      </w:r>
      <w:r>
        <w:rPr>
          <w:szCs w:val="22"/>
        </w:rPr>
        <w:t>moves towards</w:t>
      </w:r>
      <w:r w:rsidR="009B1C84">
        <w:rPr>
          <w:szCs w:val="22"/>
        </w:rPr>
        <w:t xml:space="preserve"> 0.05,</w:t>
      </w:r>
      <w:r w:rsidR="00DF2DFE" w:rsidRPr="00173A29">
        <w:rPr>
          <w:szCs w:val="22"/>
        </w:rPr>
        <w:t xml:space="preserve"> your brain and body start to slow down</w:t>
      </w:r>
      <w:r w:rsidR="008A3975" w:rsidRPr="00173A29">
        <w:rPr>
          <w:szCs w:val="22"/>
        </w:rPr>
        <w:t>. Y</w:t>
      </w:r>
      <w:r w:rsidR="00DF2DFE" w:rsidRPr="00173A29">
        <w:rPr>
          <w:szCs w:val="22"/>
        </w:rPr>
        <w:t>our reaction time, coordination, and judgement are affected. That is why</w:t>
      </w:r>
      <w:r w:rsidR="009B1C84">
        <w:rPr>
          <w:szCs w:val="22"/>
        </w:rPr>
        <w:t xml:space="preserve"> 0.05 i</w:t>
      </w:r>
      <w:r w:rsidR="00DF2DFE" w:rsidRPr="00173A29">
        <w:rPr>
          <w:szCs w:val="22"/>
        </w:rPr>
        <w:t>s the legal limit for driving in most parts of Australia.</w:t>
      </w:r>
      <w:r w:rsidR="00E01693">
        <w:rPr>
          <w:szCs w:val="22"/>
        </w:rPr>
        <w:t xml:space="preserve"> </w:t>
      </w:r>
      <w:r w:rsidR="00D8726A">
        <w:rPr>
          <w:szCs w:val="22"/>
        </w:rPr>
        <w:t>M</w:t>
      </w:r>
      <w:r w:rsidR="00E01693">
        <w:rPr>
          <w:szCs w:val="22"/>
        </w:rPr>
        <w:t xml:space="preserve">ore information can be found here </w:t>
      </w:r>
      <w:hyperlink r:id="rId19" w:history="1">
        <w:r w:rsidR="00E01693" w:rsidRPr="00DD61A7">
          <w:rPr>
            <w:rStyle w:val="Hyperlink"/>
            <w:szCs w:val="22"/>
          </w:rPr>
          <w:t>https://adf.org.au/reducing-risk/aod-and-driving/alcohol-driving/</w:t>
        </w:r>
      </w:hyperlink>
      <w:r w:rsidR="00E01693">
        <w:rPr>
          <w:szCs w:val="22"/>
        </w:rPr>
        <w:t xml:space="preserve"> if the teacher wants to further students’ understanding.</w:t>
      </w:r>
    </w:p>
    <w:p w14:paraId="597C6763" w14:textId="5E69555E" w:rsidR="008363F3" w:rsidRDefault="00BE2AF9" w:rsidP="00DF2DFE">
      <w:pPr>
        <w:pStyle w:val="FeatureBox"/>
        <w:rPr>
          <w:szCs w:val="22"/>
        </w:rPr>
      </w:pPr>
      <w:r w:rsidRPr="00173A29">
        <w:rPr>
          <w:szCs w:val="22"/>
        </w:rPr>
        <w:t>If</w:t>
      </w:r>
      <w:r w:rsidR="00DF2DFE" w:rsidRPr="00173A29">
        <w:rPr>
          <w:szCs w:val="22"/>
        </w:rPr>
        <w:t xml:space="preserve"> someone’s BAC is higher than</w:t>
      </w:r>
      <w:r w:rsidR="009B1C84">
        <w:rPr>
          <w:szCs w:val="22"/>
        </w:rPr>
        <w:t xml:space="preserve"> 0.05,</w:t>
      </w:r>
      <w:r w:rsidR="00DF2DFE" w:rsidRPr="00173A29">
        <w:rPr>
          <w:szCs w:val="22"/>
        </w:rPr>
        <w:t xml:space="preserve"> it means they have too much alcohol in their system to drive safely.</w:t>
      </w:r>
    </w:p>
    <w:p w14:paraId="6290D9F1" w14:textId="63BC9B6F" w:rsidR="00DF2DFE" w:rsidRPr="00173A29" w:rsidRDefault="002415F6" w:rsidP="00DF2DFE">
      <w:pPr>
        <w:pStyle w:val="FeatureBox"/>
        <w:rPr>
          <w:szCs w:val="22"/>
        </w:rPr>
      </w:pPr>
      <w:r>
        <w:rPr>
          <w:szCs w:val="22"/>
        </w:rPr>
        <w:t>Teachers can also supplement the information</w:t>
      </w:r>
      <w:r w:rsidR="00800C77">
        <w:rPr>
          <w:szCs w:val="22"/>
        </w:rPr>
        <w:t xml:space="preserve"> by discussing that </w:t>
      </w:r>
      <w:r w:rsidR="00F833F5">
        <w:rPr>
          <w:szCs w:val="22"/>
        </w:rPr>
        <w:t>a BAC of less than</w:t>
      </w:r>
      <w:r w:rsidR="009B1C84">
        <w:rPr>
          <w:szCs w:val="22"/>
        </w:rPr>
        <w:t xml:space="preserve"> 0.02 </w:t>
      </w:r>
      <w:r w:rsidR="00F833F5">
        <w:rPr>
          <w:szCs w:val="22"/>
        </w:rPr>
        <w:t xml:space="preserve">applies for truck drivers or drivers of buses and taxis. </w:t>
      </w:r>
    </w:p>
    <w:p w14:paraId="05537C0B" w14:textId="45D9CD3B" w:rsidR="003024CB" w:rsidRDefault="00097721" w:rsidP="00E1378A">
      <w:pPr>
        <w:pStyle w:val="Heading3"/>
        <w:numPr>
          <w:ilvl w:val="2"/>
          <w:numId w:val="1"/>
        </w:numPr>
        <w:ind w:left="0"/>
      </w:pPr>
      <w:r>
        <w:t>Connecting learning</w:t>
      </w:r>
    </w:p>
    <w:p w14:paraId="2FF2740F" w14:textId="2DB9B9EB" w:rsidR="00722224" w:rsidRPr="00722224" w:rsidRDefault="00722224" w:rsidP="00552CD5">
      <w:pPr>
        <w:pStyle w:val="Heading4"/>
      </w:pPr>
      <w:r>
        <w:t>Blood alcohol content formula</w:t>
      </w:r>
    </w:p>
    <w:p w14:paraId="757D8230" w14:textId="28D2C25F" w:rsidR="00514212" w:rsidRDefault="00C8316E" w:rsidP="00514212">
      <w:pPr>
        <w:pStyle w:val="ListNumber"/>
        <w:numPr>
          <w:ilvl w:val="0"/>
          <w:numId w:val="9"/>
        </w:numPr>
        <w:rPr>
          <w:szCs w:val="22"/>
        </w:rPr>
      </w:pPr>
      <w:r w:rsidRPr="00552CD5">
        <w:rPr>
          <w:rFonts w:eastAsia="Times New Roman"/>
          <w:color w:val="000000"/>
          <w:szCs w:val="22"/>
        </w:rPr>
        <w:t xml:space="preserve">Display slide </w:t>
      </w:r>
      <w:r w:rsidR="0001739A">
        <w:rPr>
          <w:rFonts w:eastAsia="Times New Roman"/>
          <w:color w:val="000000"/>
          <w:szCs w:val="22"/>
        </w:rPr>
        <w:t>7</w:t>
      </w:r>
      <w:r w:rsidR="00F75E0C" w:rsidRPr="00552CD5">
        <w:rPr>
          <w:rFonts w:eastAsia="Times New Roman"/>
          <w:color w:val="000000"/>
          <w:szCs w:val="22"/>
        </w:rPr>
        <w:t xml:space="preserve">. Explain that this is a common method that people use to estimate their ability to </w:t>
      </w:r>
      <w:r w:rsidR="00EA3C4A" w:rsidRPr="00552CD5">
        <w:rPr>
          <w:rFonts w:eastAsia="Times New Roman"/>
          <w:color w:val="000000"/>
          <w:szCs w:val="22"/>
        </w:rPr>
        <w:t>drive after drinking. U</w:t>
      </w:r>
      <w:r w:rsidR="002C28EC" w:rsidRPr="00173A29">
        <w:rPr>
          <w:szCs w:val="22"/>
        </w:rPr>
        <w:t>sing the Pose-Pause-Pounce-Bounce</w:t>
      </w:r>
      <w:r w:rsidR="00422B98" w:rsidRPr="00552CD5">
        <w:rPr>
          <w:szCs w:val="22"/>
        </w:rPr>
        <w:t xml:space="preserve"> </w:t>
      </w:r>
      <w:r w:rsidR="009C4282" w:rsidRPr="00173A29">
        <w:rPr>
          <w:szCs w:val="22"/>
        </w:rPr>
        <w:t>questioning strategy</w:t>
      </w:r>
      <w:r w:rsidR="009C4282" w:rsidRPr="00173A29">
        <w:rPr>
          <w:rFonts w:eastAsia="Arial"/>
          <w:szCs w:val="22"/>
        </w:rPr>
        <w:t xml:space="preserve"> </w:t>
      </w:r>
      <w:r w:rsidR="009C4282" w:rsidRPr="009C4282">
        <w:rPr>
          <w:rFonts w:eastAsia="Arial"/>
          <w:szCs w:val="22"/>
        </w:rPr>
        <w:t>(PDF 557</w:t>
      </w:r>
      <w:r w:rsidR="009C4282">
        <w:rPr>
          <w:rFonts w:eastAsia="Arial"/>
          <w:szCs w:val="22"/>
        </w:rPr>
        <w:t> </w:t>
      </w:r>
      <w:r w:rsidR="009C4282" w:rsidRPr="009C4282">
        <w:rPr>
          <w:rFonts w:eastAsia="Arial"/>
          <w:szCs w:val="22"/>
        </w:rPr>
        <w:t xml:space="preserve">KB) </w:t>
      </w:r>
      <w:r w:rsidR="00422B98" w:rsidRPr="00173A29">
        <w:rPr>
          <w:rFonts w:eastAsia="Arial"/>
          <w:szCs w:val="22"/>
        </w:rPr>
        <w:t>(</w:t>
      </w:r>
      <w:hyperlink r:id="rId20" w:history="1">
        <w:r w:rsidR="00422B98" w:rsidRPr="00173A29">
          <w:rPr>
            <w:rStyle w:val="Hyperlink"/>
            <w:szCs w:val="22"/>
          </w:rPr>
          <w:t>bit.ly/posepausepouncebounce</w:t>
        </w:r>
      </w:hyperlink>
      <w:r w:rsidR="00422B98" w:rsidRPr="00173A29">
        <w:rPr>
          <w:rFonts w:eastAsia="Arial"/>
          <w:szCs w:val="22"/>
        </w:rPr>
        <w:t>)</w:t>
      </w:r>
      <w:r w:rsidR="002C28EC" w:rsidRPr="00173A29">
        <w:rPr>
          <w:szCs w:val="22"/>
        </w:rPr>
        <w:t>, ask the following questions</w:t>
      </w:r>
      <w:r w:rsidR="0028777C">
        <w:rPr>
          <w:szCs w:val="22"/>
        </w:rPr>
        <w:t>:</w:t>
      </w:r>
    </w:p>
    <w:p w14:paraId="2E5708D8" w14:textId="3FE96023" w:rsidR="00CE50BF" w:rsidRPr="00927156" w:rsidRDefault="00CE50BF" w:rsidP="005E52A4">
      <w:pPr>
        <w:pStyle w:val="ListBullet2"/>
        <w:rPr>
          <w:rStyle w:val="BoldItalic"/>
          <w:b w:val="0"/>
          <w:i w:val="0"/>
        </w:rPr>
      </w:pPr>
      <w:r w:rsidRPr="00514212">
        <w:rPr>
          <w:rStyle w:val="BoldItalic"/>
          <w:b w:val="0"/>
          <w:i w:val="0"/>
        </w:rPr>
        <w:t>Do you think the theory ‘</w:t>
      </w:r>
      <w:r w:rsidR="009F5DB8">
        <w:rPr>
          <w:rStyle w:val="BoldItalic"/>
          <w:rFonts w:eastAsiaTheme="minorEastAsia"/>
          <w:b w:val="0"/>
          <w:i w:val="0"/>
          <w:iCs w:val="0"/>
        </w:rPr>
        <w:t>2</w:t>
      </w:r>
      <w:r w:rsidRPr="00514212">
        <w:rPr>
          <w:rStyle w:val="BoldItalic"/>
          <w:b w:val="0"/>
          <w:i w:val="0"/>
        </w:rPr>
        <w:t xml:space="preserve"> </w:t>
      </w:r>
      <w:r w:rsidR="006E7E7F" w:rsidRPr="00514212">
        <w:rPr>
          <w:rStyle w:val="BoldItalic"/>
          <w:b w:val="0"/>
          <w:i w:val="0"/>
        </w:rPr>
        <w:t>standard drinks</w:t>
      </w:r>
      <w:r w:rsidRPr="00514212">
        <w:rPr>
          <w:rStyle w:val="BoldItalic"/>
          <w:b w:val="0"/>
          <w:i w:val="0"/>
        </w:rPr>
        <w:t xml:space="preserve"> in the first hour and one </w:t>
      </w:r>
      <w:r w:rsidRPr="005E52A4">
        <w:rPr>
          <w:rStyle w:val="BoldItalic"/>
          <w:b w:val="0"/>
          <w:i w:val="0"/>
          <w:iCs w:val="0"/>
        </w:rPr>
        <w:t>every</w:t>
      </w:r>
      <w:r w:rsidRPr="00514212">
        <w:rPr>
          <w:rStyle w:val="BoldItalic"/>
          <w:b w:val="0"/>
          <w:i w:val="0"/>
        </w:rPr>
        <w:t xml:space="preserve"> hour after’ </w:t>
      </w:r>
      <w:r w:rsidR="002A2D94" w:rsidRPr="00514212">
        <w:rPr>
          <w:rStyle w:val="BoldItalic"/>
          <w:b w:val="0"/>
          <w:i w:val="0"/>
        </w:rPr>
        <w:t>would keep everyone under</w:t>
      </w:r>
      <w:r w:rsidR="009B1C84">
        <w:rPr>
          <w:rStyle w:val="BoldItalic"/>
          <w:b w:val="0"/>
          <w:i w:val="0"/>
        </w:rPr>
        <w:t xml:space="preserve"> 0.05?</w:t>
      </w:r>
    </w:p>
    <w:p w14:paraId="089694FA" w14:textId="754EA25C" w:rsidR="002A2D94" w:rsidRPr="00927156" w:rsidRDefault="002A2D94" w:rsidP="005E52A4">
      <w:pPr>
        <w:pStyle w:val="ListBullet2"/>
        <w:rPr>
          <w:rStyle w:val="BoldItalic"/>
          <w:b w:val="0"/>
          <w:i w:val="0"/>
        </w:rPr>
      </w:pPr>
      <w:r w:rsidRPr="00927156">
        <w:rPr>
          <w:rStyle w:val="BoldItalic"/>
          <w:b w:val="0"/>
          <w:i w:val="0"/>
        </w:rPr>
        <w:lastRenderedPageBreak/>
        <w:t xml:space="preserve">How might body </w:t>
      </w:r>
      <w:r w:rsidR="00BE66C1">
        <w:rPr>
          <w:rStyle w:val="BoldItalic"/>
          <w:b w:val="0"/>
          <w:i w:val="0"/>
        </w:rPr>
        <w:t>weight</w:t>
      </w:r>
      <w:r w:rsidRPr="00927156">
        <w:rPr>
          <w:rStyle w:val="BoldItalic"/>
          <w:b w:val="0"/>
          <w:i w:val="0"/>
        </w:rPr>
        <w:t xml:space="preserve"> and </w:t>
      </w:r>
      <w:r w:rsidR="009F5DB8">
        <w:rPr>
          <w:rStyle w:val="BoldItalic"/>
          <w:b w:val="0"/>
          <w:i w:val="0"/>
        </w:rPr>
        <w:t>gender</w:t>
      </w:r>
      <w:r w:rsidRPr="00927156">
        <w:rPr>
          <w:rStyle w:val="BoldItalic"/>
          <w:b w:val="0"/>
          <w:i w:val="0"/>
        </w:rPr>
        <w:t xml:space="preserve"> affect a person’s BAC?</w:t>
      </w:r>
    </w:p>
    <w:p w14:paraId="2C77F4F5" w14:textId="62A5AACE" w:rsidR="00816EB3" w:rsidRPr="00927156" w:rsidRDefault="00816EB3" w:rsidP="005E52A4">
      <w:pPr>
        <w:pStyle w:val="ListBullet2"/>
        <w:rPr>
          <w:rStyle w:val="BoldItalic"/>
          <w:b w:val="0"/>
          <w:i w:val="0"/>
        </w:rPr>
      </w:pPr>
      <w:r w:rsidRPr="00927156">
        <w:rPr>
          <w:rStyle w:val="BoldItalic"/>
          <w:b w:val="0"/>
          <w:i w:val="0"/>
        </w:rPr>
        <w:t>Why might relying on simple drinking ‘rules’ be risky when deciding whether to drive?</w:t>
      </w:r>
    </w:p>
    <w:p w14:paraId="709EEAF8" w14:textId="299464ED" w:rsidR="00184BE8" w:rsidRPr="00552CD5" w:rsidRDefault="003C1B10" w:rsidP="00E1378A">
      <w:pPr>
        <w:pStyle w:val="ListNumber"/>
        <w:numPr>
          <w:ilvl w:val="0"/>
          <w:numId w:val="9"/>
        </w:numPr>
        <w:rPr>
          <w:rFonts w:eastAsia="Times New Roman"/>
          <w:color w:val="000000"/>
          <w:szCs w:val="22"/>
        </w:rPr>
      </w:pPr>
      <w:r>
        <w:rPr>
          <w:rFonts w:eastAsia="Times New Roman"/>
          <w:color w:val="000000"/>
          <w:szCs w:val="22"/>
        </w:rPr>
        <w:t>A</w:t>
      </w:r>
      <w:r w:rsidR="00345C7F" w:rsidRPr="00552CD5">
        <w:rPr>
          <w:rFonts w:eastAsia="Times New Roman"/>
          <w:color w:val="000000"/>
          <w:szCs w:val="22"/>
        </w:rPr>
        <w:t>nimate the slide and in a Think</w:t>
      </w:r>
      <w:r w:rsidR="00F30E08" w:rsidRPr="00552CD5">
        <w:rPr>
          <w:rFonts w:eastAsia="Times New Roman"/>
          <w:color w:val="000000"/>
          <w:szCs w:val="22"/>
        </w:rPr>
        <w:t xml:space="preserve">-Pair-Share, ask students, ‘If Brian and Hayley each had </w:t>
      </w:r>
      <w:r w:rsidR="0057194C">
        <w:rPr>
          <w:rFonts w:eastAsia="Times New Roman"/>
          <w:color w:val="000000"/>
          <w:szCs w:val="22"/>
        </w:rPr>
        <w:t xml:space="preserve">4 </w:t>
      </w:r>
      <w:r w:rsidR="00F30E08" w:rsidRPr="00552CD5">
        <w:rPr>
          <w:rFonts w:eastAsia="Times New Roman"/>
          <w:color w:val="000000"/>
          <w:szCs w:val="22"/>
        </w:rPr>
        <w:t xml:space="preserve">standard drinks over </w:t>
      </w:r>
      <w:r w:rsidR="009F5DB8">
        <w:rPr>
          <w:rFonts w:eastAsia="Times New Roman"/>
          <w:color w:val="000000"/>
          <w:szCs w:val="22"/>
        </w:rPr>
        <w:t>3 hours</w:t>
      </w:r>
      <w:r w:rsidR="00F30E08" w:rsidRPr="00552CD5">
        <w:rPr>
          <w:rFonts w:eastAsia="Times New Roman"/>
          <w:color w:val="000000"/>
          <w:szCs w:val="22"/>
        </w:rPr>
        <w:t xml:space="preserve"> would their BACs be the same?</w:t>
      </w:r>
      <w:r w:rsidR="00AF0780" w:rsidRPr="00552CD5">
        <w:rPr>
          <w:rFonts w:eastAsia="Times New Roman"/>
          <w:color w:val="000000"/>
          <w:szCs w:val="22"/>
        </w:rPr>
        <w:t xml:space="preserve"> Why/why not?’</w:t>
      </w:r>
    </w:p>
    <w:p w14:paraId="0C215CCF" w14:textId="2BAEC857" w:rsidR="00184BE8" w:rsidRPr="00552CD5" w:rsidRDefault="00A40B4B" w:rsidP="00E1378A">
      <w:pPr>
        <w:pStyle w:val="ListNumber"/>
        <w:numPr>
          <w:ilvl w:val="0"/>
          <w:numId w:val="9"/>
        </w:numPr>
        <w:rPr>
          <w:rFonts w:eastAsia="Times New Roman"/>
          <w:color w:val="000000"/>
          <w:szCs w:val="22"/>
        </w:rPr>
      </w:pPr>
      <w:r w:rsidRPr="00552CD5">
        <w:rPr>
          <w:rFonts w:eastAsia="Times New Roman"/>
          <w:color w:val="000000"/>
          <w:szCs w:val="22"/>
        </w:rPr>
        <w:t xml:space="preserve">Lead a class discussion with students to </w:t>
      </w:r>
      <w:r w:rsidR="00123B73" w:rsidRPr="00552CD5">
        <w:rPr>
          <w:rFonts w:eastAsia="Times New Roman"/>
          <w:color w:val="000000"/>
          <w:szCs w:val="22"/>
        </w:rPr>
        <w:t xml:space="preserve">talk about some of the factors which may </w:t>
      </w:r>
      <w:r w:rsidR="00F620BE" w:rsidRPr="00552CD5">
        <w:rPr>
          <w:rFonts w:eastAsia="Times New Roman"/>
          <w:color w:val="000000"/>
          <w:szCs w:val="22"/>
        </w:rPr>
        <w:t xml:space="preserve">affect </w:t>
      </w:r>
      <w:r w:rsidR="005A74AD" w:rsidRPr="00552CD5">
        <w:rPr>
          <w:rFonts w:eastAsia="Times New Roman"/>
          <w:color w:val="000000"/>
          <w:szCs w:val="22"/>
        </w:rPr>
        <w:t>how someone absorbs alcohol</w:t>
      </w:r>
      <w:r w:rsidR="00126C3A" w:rsidRPr="00552CD5">
        <w:rPr>
          <w:rFonts w:eastAsia="Times New Roman"/>
          <w:color w:val="000000"/>
          <w:szCs w:val="22"/>
        </w:rPr>
        <w:t>.</w:t>
      </w:r>
    </w:p>
    <w:p w14:paraId="28CB9D4D" w14:textId="77777777" w:rsidR="00C5247E" w:rsidRDefault="000011A9" w:rsidP="00126C3A">
      <w:pPr>
        <w:pStyle w:val="FeatureBox"/>
      </w:pPr>
      <w:r>
        <w:t>The main f</w:t>
      </w:r>
      <w:r w:rsidR="00F620BE">
        <w:t xml:space="preserve">actors </w:t>
      </w:r>
      <w:r w:rsidR="00676882">
        <w:t>that can be discussed includ</w:t>
      </w:r>
      <w:r w:rsidR="00F8221E">
        <w:t>e</w:t>
      </w:r>
      <w:r w:rsidR="00676882">
        <w:t xml:space="preserve"> </w:t>
      </w:r>
      <w:r w:rsidR="0057194C">
        <w:t>gender</w:t>
      </w:r>
      <w:r w:rsidR="00676882">
        <w:t xml:space="preserve">, </w:t>
      </w:r>
      <w:r w:rsidR="00F8221E">
        <w:t>mass</w:t>
      </w:r>
      <w:r w:rsidR="00BE66C1">
        <w:t>/weight</w:t>
      </w:r>
      <w:r w:rsidR="00776F52">
        <w:t xml:space="preserve">, </w:t>
      </w:r>
      <w:r>
        <w:t>time of drinking. Secondary factors include age,</w:t>
      </w:r>
      <w:r w:rsidR="002B2EC6">
        <w:t xml:space="preserve"> metabolism,</w:t>
      </w:r>
      <w:r>
        <w:t xml:space="preserve"> </w:t>
      </w:r>
      <w:r w:rsidR="00032985">
        <w:t>additional medications, body comp</w:t>
      </w:r>
      <w:r w:rsidR="004D3B56">
        <w:t>osition</w:t>
      </w:r>
      <w:r w:rsidR="008C3513">
        <w:t>.</w:t>
      </w:r>
      <w:r w:rsidR="0037011F">
        <w:t xml:space="preserve"> </w:t>
      </w:r>
    </w:p>
    <w:p w14:paraId="6B4725A7" w14:textId="7784F028" w:rsidR="00F90EB7" w:rsidRDefault="005C2C6E" w:rsidP="00126C3A">
      <w:pPr>
        <w:pStyle w:val="FeatureBox"/>
      </w:pPr>
      <w:r>
        <w:t>It can also be highlighted that a male and female of the same height and weigh</w:t>
      </w:r>
      <w:r w:rsidR="002346E2">
        <w:t>t</w:t>
      </w:r>
      <w:r>
        <w:t xml:space="preserve"> would have different BACs as, generally, </w:t>
      </w:r>
      <w:r w:rsidR="00540F66" w:rsidRPr="00540F66">
        <w:t>females have a higher percentage of body fat and lower total body water than males of the same weight.</w:t>
      </w:r>
      <w:r w:rsidR="00540F66">
        <w:t xml:space="preserve"> </w:t>
      </w:r>
      <w:r w:rsidR="00540F66" w:rsidRPr="00540F66">
        <w:t>This means the alcohol is less diluted in females, so the same amount of alcohol results in a higher BAC.</w:t>
      </w:r>
    </w:p>
    <w:p w14:paraId="42F42E22" w14:textId="47305649" w:rsidR="00126C3A" w:rsidRPr="00810FC0" w:rsidRDefault="0037011F" w:rsidP="00126C3A">
      <w:pPr>
        <w:pStyle w:val="FeatureBox"/>
      </w:pPr>
      <w:r w:rsidRPr="00AE5D25">
        <w:rPr>
          <w:rStyle w:val="Strong"/>
        </w:rPr>
        <w:t>Note:</w:t>
      </w:r>
      <w:r>
        <w:t xml:space="preserve"> </w:t>
      </w:r>
      <w:r w:rsidR="00AE5D25">
        <w:t xml:space="preserve">the </w:t>
      </w:r>
      <w:r>
        <w:t>term</w:t>
      </w:r>
      <w:r w:rsidR="008C1846">
        <w:t>s</w:t>
      </w:r>
      <w:r>
        <w:t xml:space="preserve"> mass and weight have been used </w:t>
      </w:r>
      <w:r w:rsidR="00F90EB7">
        <w:t>interchangeably</w:t>
      </w:r>
      <w:r>
        <w:t xml:space="preserve"> in</w:t>
      </w:r>
      <w:r w:rsidR="00F90EB7">
        <w:t xml:space="preserve"> past</w:t>
      </w:r>
      <w:r>
        <w:t xml:space="preserve"> HSC questions</w:t>
      </w:r>
      <w:r w:rsidR="00F90EB7">
        <w:t xml:space="preserve"> involving BAC calculations.</w:t>
      </w:r>
    </w:p>
    <w:p w14:paraId="20105A10" w14:textId="243615CB" w:rsidR="00091E51" w:rsidRDefault="00091E51" w:rsidP="00E1378A">
      <w:pPr>
        <w:pStyle w:val="ListNumber"/>
        <w:numPr>
          <w:ilvl w:val="0"/>
          <w:numId w:val="9"/>
        </w:numPr>
      </w:pPr>
      <w:r>
        <w:t xml:space="preserve">Display slide </w:t>
      </w:r>
      <w:r w:rsidR="009D5D76">
        <w:t xml:space="preserve">8 </w:t>
      </w:r>
      <w:r w:rsidR="00631E4E">
        <w:t xml:space="preserve">and discuss </w:t>
      </w:r>
      <w:r w:rsidR="00A25176">
        <w:t>what is similar and different between</w:t>
      </w:r>
      <w:r w:rsidR="00C31123">
        <w:t xml:space="preserve"> </w:t>
      </w:r>
      <w:r w:rsidR="00631E4E">
        <w:t xml:space="preserve">the </w:t>
      </w:r>
      <w:r w:rsidR="002E47E5">
        <w:t>2</w:t>
      </w:r>
      <w:r w:rsidR="00631E4E">
        <w:t xml:space="preserve"> formulas for determining BAC</w:t>
      </w:r>
      <w:r w:rsidR="00B1035D">
        <w:t>.</w:t>
      </w:r>
    </w:p>
    <w:p w14:paraId="40753E2E" w14:textId="3BD74D7A" w:rsidR="001F19FE" w:rsidRDefault="00CA7079" w:rsidP="001F19FE">
      <w:pPr>
        <w:pStyle w:val="FeatureBox"/>
      </w:pPr>
      <w:r>
        <w:t xml:space="preserve">The definition </w:t>
      </w:r>
      <w:r w:rsidR="00D2483E">
        <w:t xml:space="preserve">for </w:t>
      </w:r>
      <w:r w:rsidR="00BA0C05">
        <w:t xml:space="preserve">a </w:t>
      </w:r>
      <w:r w:rsidR="00D2483E">
        <w:t>sta</w:t>
      </w:r>
      <w:r w:rsidR="005A7F6B">
        <w:t xml:space="preserve">ndard drink will be addressed in a later scenario. An informal definition for </w:t>
      </w:r>
      <w:r w:rsidR="00D66460">
        <w:t>‘</w:t>
      </w:r>
      <w:r w:rsidR="005A7F6B">
        <w:t>standard drink</w:t>
      </w:r>
      <w:r w:rsidR="00D66460">
        <w:t>’</w:t>
      </w:r>
      <w:r w:rsidR="005A7F6B">
        <w:t xml:space="preserve"> can be pr</w:t>
      </w:r>
      <w:r w:rsidR="00D66460">
        <w:t>ovided in the interim.</w:t>
      </w:r>
      <w:r w:rsidR="00F87924">
        <w:t xml:space="preserve"> ‘A standard drink is just a simple way to compare how</w:t>
      </w:r>
      <w:r w:rsidR="00C31123">
        <w:t xml:space="preserve"> much pure alcohol is in different drinks, no matter the type.’</w:t>
      </w:r>
    </w:p>
    <w:p w14:paraId="12EB3823" w14:textId="4C9906AC" w:rsidR="004B31CA" w:rsidRDefault="00A46276" w:rsidP="00E1378A">
      <w:pPr>
        <w:pStyle w:val="ListNumber"/>
        <w:numPr>
          <w:ilvl w:val="0"/>
          <w:numId w:val="9"/>
        </w:numPr>
      </w:pPr>
      <w:r>
        <w:t>Us</w:t>
      </w:r>
      <w:r w:rsidR="006A25D1">
        <w:t>e slides</w:t>
      </w:r>
      <w:r w:rsidR="00B26802">
        <w:t xml:space="preserve"> </w:t>
      </w:r>
      <w:r w:rsidR="009D5D76">
        <w:t>9</w:t>
      </w:r>
      <w:r>
        <w:t>–</w:t>
      </w:r>
      <w:r w:rsidR="009D5D76">
        <w:t>10</w:t>
      </w:r>
      <w:r w:rsidR="006A25D1">
        <w:t xml:space="preserve"> </w:t>
      </w:r>
      <w:r w:rsidR="004C24C9">
        <w:t xml:space="preserve">to model how </w:t>
      </w:r>
      <w:r w:rsidR="00181D5D">
        <w:t>to</w:t>
      </w:r>
      <w:r w:rsidR="002C6EAB">
        <w:t xml:space="preserve"> </w:t>
      </w:r>
      <w:r w:rsidR="00CB2A8B">
        <w:t xml:space="preserve">calculate the </w:t>
      </w:r>
      <w:r w:rsidR="002C6EAB">
        <w:t>BAC</w:t>
      </w:r>
      <w:r w:rsidR="00CB53FF">
        <w:t xml:space="preserve"> for Ha</w:t>
      </w:r>
      <w:r w:rsidR="00FF7F95">
        <w:t>y</w:t>
      </w:r>
      <w:r w:rsidR="00CB53FF">
        <w:t>ley and Brian</w:t>
      </w:r>
      <w:r w:rsidR="004C24C9">
        <w:t xml:space="preserve"> using the </w:t>
      </w:r>
      <w:r w:rsidR="004C14C1">
        <w:t>W</w:t>
      </w:r>
      <w:r w:rsidR="004C24C9">
        <w:t>orked examples (</w:t>
      </w:r>
      <w:r w:rsidR="004C14C1">
        <w:t>Y</w:t>
      </w:r>
      <w:r w:rsidR="004C24C9">
        <w:t>our turn</w:t>
      </w:r>
      <w:r w:rsidR="004F3A1A">
        <w:t xml:space="preserve">) method </w:t>
      </w:r>
      <w:r w:rsidR="002C6EAB">
        <w:t>(</w:t>
      </w:r>
      <w:hyperlink r:id="rId21">
        <w:r w:rsidR="002C6EAB" w:rsidRPr="40BD2BEE">
          <w:rPr>
            <w:rStyle w:val="Hyperlink"/>
          </w:rPr>
          <w:t>bit.ly/supportingstrategies</w:t>
        </w:r>
      </w:hyperlink>
      <w:r w:rsidR="002C6EAB">
        <w:t>)</w:t>
      </w:r>
      <w:r w:rsidR="00B26802">
        <w:t xml:space="preserve">. </w:t>
      </w:r>
    </w:p>
    <w:p w14:paraId="568D83EB" w14:textId="306424A6" w:rsidR="00E125D5" w:rsidRDefault="00814B56" w:rsidP="00E1378A">
      <w:pPr>
        <w:pStyle w:val="ListNumber"/>
        <w:numPr>
          <w:ilvl w:val="0"/>
          <w:numId w:val="9"/>
        </w:numPr>
      </w:pPr>
      <w:r>
        <w:t>Progress to slide 11</w:t>
      </w:r>
      <w:r w:rsidR="004C5ADF">
        <w:t>.</w:t>
      </w:r>
      <w:r>
        <w:t xml:space="preserve"> </w:t>
      </w:r>
      <w:r w:rsidR="004C5ADF" w:rsidRPr="004C5ADF">
        <w:t xml:space="preserve">Discuss with students that Brian and Hayley both followed the </w:t>
      </w:r>
      <w:r w:rsidR="00105D4D">
        <w:t>popular theory</w:t>
      </w:r>
      <w:r w:rsidR="004C5ADF" w:rsidRPr="004C5ADF">
        <w:t xml:space="preserve"> </w:t>
      </w:r>
      <w:r w:rsidR="006D3C06" w:rsidRPr="004C5ADF">
        <w:t>of</w:t>
      </w:r>
      <w:r w:rsidR="004C5ADF" w:rsidRPr="004C5ADF">
        <w:t xml:space="preserve"> </w:t>
      </w:r>
      <w:r w:rsidR="00411DE3">
        <w:t>‘</w:t>
      </w:r>
      <w:r w:rsidR="00450238">
        <w:t>2</w:t>
      </w:r>
      <w:r w:rsidR="004C5ADF" w:rsidRPr="004C5ADF">
        <w:t xml:space="preserve"> drinks in the first hour and one every hour after that</w:t>
      </w:r>
      <w:r w:rsidR="00CB53FF">
        <w:t>.’</w:t>
      </w:r>
      <w:r w:rsidR="004C5ADF" w:rsidRPr="004C5ADF">
        <w:t xml:space="preserve"> </w:t>
      </w:r>
      <w:r w:rsidR="008E4350">
        <w:t>H</w:t>
      </w:r>
      <w:r w:rsidR="008E4350" w:rsidRPr="004C5ADF">
        <w:t>owever,</w:t>
      </w:r>
      <w:r w:rsidR="004C5ADF" w:rsidRPr="004C5ADF">
        <w:t xml:space="preserve"> they had very different BAC</w:t>
      </w:r>
      <w:r w:rsidR="00CB53FF">
        <w:t xml:space="preserve"> estimations</w:t>
      </w:r>
      <w:r w:rsidR="004C5ADF" w:rsidRPr="004C5ADF">
        <w:t>. Lead a discussion with students as to why this may be the case.</w:t>
      </w:r>
    </w:p>
    <w:p w14:paraId="62B3D620" w14:textId="60108A52" w:rsidR="00AA7C64" w:rsidRDefault="00AA7C64" w:rsidP="00E1378A">
      <w:pPr>
        <w:pStyle w:val="ListNumber"/>
        <w:numPr>
          <w:ilvl w:val="0"/>
          <w:numId w:val="9"/>
        </w:numPr>
      </w:pPr>
      <w:r>
        <w:t xml:space="preserve">In a Think-Pair-Share, have students consider </w:t>
      </w:r>
      <w:r w:rsidR="00411DE3">
        <w:t>an amendment to the theory for ‘</w:t>
      </w:r>
      <w:r w:rsidR="005C55F8">
        <w:t xml:space="preserve">2 </w:t>
      </w:r>
      <w:r w:rsidR="00411DE3" w:rsidRPr="004C5ADF">
        <w:t>drinks in the first hour and one every hour after that</w:t>
      </w:r>
      <w:r w:rsidR="00411DE3">
        <w:t xml:space="preserve">’ </w:t>
      </w:r>
      <w:r w:rsidR="005C55F8">
        <w:t>for a female.</w:t>
      </w:r>
    </w:p>
    <w:p w14:paraId="2CBD507E" w14:textId="49D8B087" w:rsidR="005C55F8" w:rsidRDefault="005C55F8" w:rsidP="006B7BE1">
      <w:pPr>
        <w:pStyle w:val="FeatureBox"/>
      </w:pPr>
      <w:r>
        <w:lastRenderedPageBreak/>
        <w:t>Students may amend the rule to ‘one drink in the first hour and one drink every hour after that.’</w:t>
      </w:r>
    </w:p>
    <w:p w14:paraId="291552ED" w14:textId="1C47AF0A" w:rsidR="0062301F" w:rsidRDefault="0062301F" w:rsidP="00E1378A">
      <w:pPr>
        <w:pStyle w:val="ListNumber"/>
        <w:numPr>
          <w:ilvl w:val="0"/>
          <w:numId w:val="9"/>
        </w:numPr>
      </w:pPr>
      <w:r>
        <w:t xml:space="preserve">With a device between pairs, direct students to </w:t>
      </w:r>
      <w:r w:rsidR="003235B2">
        <w:t xml:space="preserve">the following Google site </w:t>
      </w:r>
      <w:r w:rsidR="004C14C1">
        <w:t>(</w:t>
      </w:r>
      <w:hyperlink r:id="rId22" w:history="1">
        <w:r w:rsidR="00334C5B">
          <w:rPr>
            <w:rStyle w:val="Hyperlink"/>
          </w:rPr>
          <w:t>bit.ly/BACRBTActivity</w:t>
        </w:r>
      </w:hyperlink>
      <w:r w:rsidR="004C14C1">
        <w:t>)</w:t>
      </w:r>
      <w:r w:rsidR="00BA1A3C">
        <w:t xml:space="preserve"> which is an activity that simulate</w:t>
      </w:r>
      <w:r w:rsidR="00574A07">
        <w:t xml:space="preserve">s collecting roadside </w:t>
      </w:r>
      <w:r w:rsidR="005A1E67">
        <w:t>BAC readings</w:t>
      </w:r>
      <w:r w:rsidR="00DB4EF8">
        <w:t>.</w:t>
      </w:r>
    </w:p>
    <w:p w14:paraId="69E61233" w14:textId="51F64B3D" w:rsidR="000E4F81" w:rsidRDefault="000E4F81" w:rsidP="00E1378A">
      <w:pPr>
        <w:pStyle w:val="ListNumber"/>
        <w:numPr>
          <w:ilvl w:val="0"/>
          <w:numId w:val="9"/>
        </w:numPr>
      </w:pPr>
      <w:r>
        <w:t>St</w:t>
      </w:r>
      <w:r w:rsidR="00AB2540">
        <w:t>udents are to complete the tutori</w:t>
      </w:r>
      <w:r w:rsidR="00297CD2">
        <w:t>al mode</w:t>
      </w:r>
      <w:r w:rsidR="0070119C">
        <w:t xml:space="preserve"> </w:t>
      </w:r>
      <w:r w:rsidR="00CC2CC4">
        <w:t>then move to the patrol mode.</w:t>
      </w:r>
    </w:p>
    <w:p w14:paraId="4B965ED2" w14:textId="77777777" w:rsidR="0063038A" w:rsidRDefault="0062373B" w:rsidP="0062373B">
      <w:pPr>
        <w:pStyle w:val="FeatureBox"/>
      </w:pPr>
      <w:r>
        <w:t xml:space="preserve">The premise of this </w:t>
      </w:r>
      <w:r w:rsidR="00F65749">
        <w:t xml:space="preserve">activity is that students assume the role of a </w:t>
      </w:r>
      <w:r w:rsidR="0063038A">
        <w:t xml:space="preserve">police officer conducting random breath testing. </w:t>
      </w:r>
    </w:p>
    <w:p w14:paraId="2F7BA340" w14:textId="77777777" w:rsidR="00B8528E" w:rsidRDefault="0063038A" w:rsidP="000E4F81">
      <w:pPr>
        <w:pStyle w:val="FeatureBox"/>
      </w:pPr>
      <w:r>
        <w:t xml:space="preserve">Students will start in the </w:t>
      </w:r>
      <w:r w:rsidR="00A649F0">
        <w:rPr>
          <w:b/>
          <w:bCs/>
        </w:rPr>
        <w:t xml:space="preserve">tutorial mode </w:t>
      </w:r>
      <w:r w:rsidR="00A649F0">
        <w:t xml:space="preserve">which </w:t>
      </w:r>
      <w:r w:rsidR="00AC2B97">
        <w:t xml:space="preserve">employs the faded example strategy </w:t>
      </w:r>
      <w:r w:rsidR="001E2E11">
        <w:t>(</w:t>
      </w:r>
      <w:hyperlink r:id="rId23">
        <w:r w:rsidR="001E2E11" w:rsidRPr="69AA0A1C">
          <w:rPr>
            <w:rStyle w:val="Hyperlink"/>
          </w:rPr>
          <w:t>bit.ly/fadedexamplesstrategy</w:t>
        </w:r>
      </w:hyperlink>
      <w:r w:rsidR="001E2E11">
        <w:t xml:space="preserve">) </w:t>
      </w:r>
      <w:r w:rsidR="00AC2B97">
        <w:t>through a series of scenarios</w:t>
      </w:r>
      <w:r w:rsidR="006E3552">
        <w:t xml:space="preserve">. They will need to select </w:t>
      </w:r>
      <w:r w:rsidR="006E3552">
        <w:rPr>
          <w:b/>
          <w:bCs/>
        </w:rPr>
        <w:t>close</w:t>
      </w:r>
      <w:r w:rsidR="00D75D86">
        <w:t xml:space="preserve"> at the conclusion of each scenario of the tutorial mode </w:t>
      </w:r>
      <w:r w:rsidR="00AD5397">
        <w:t>to</w:t>
      </w:r>
      <w:r w:rsidR="00D75D86">
        <w:t xml:space="preserve"> receive the next question. </w:t>
      </w:r>
    </w:p>
    <w:p w14:paraId="226C2B33" w14:textId="31936E1C" w:rsidR="00AD5397" w:rsidRDefault="0038206A" w:rsidP="000E4F81">
      <w:pPr>
        <w:pStyle w:val="FeatureBox"/>
      </w:pPr>
      <w:r>
        <w:t>On completion of the tutorial mode, students</w:t>
      </w:r>
      <w:r w:rsidR="0097091C">
        <w:t xml:space="preserve"> are to select </w:t>
      </w:r>
      <w:r w:rsidR="0097091C">
        <w:rPr>
          <w:b/>
          <w:bCs/>
        </w:rPr>
        <w:t>patrol mode</w:t>
      </w:r>
      <w:r w:rsidR="002C03D3" w:rsidRPr="004C14C1">
        <w:t>.</w:t>
      </w:r>
      <w:r w:rsidR="002C03D3">
        <w:t xml:space="preserve"> In this mode, students are </w:t>
      </w:r>
      <w:r w:rsidR="00A3297E">
        <w:t>required to determine the BAC of a driver given the number of st</w:t>
      </w:r>
      <w:r w:rsidR="00AD5397">
        <w:t>andard</w:t>
      </w:r>
      <w:r w:rsidR="00A3297E">
        <w:t xml:space="preserve"> drinks they have consumed, hours drinking and weight</w:t>
      </w:r>
      <w:r w:rsidR="00AB0E05">
        <w:t xml:space="preserve">. On determination of the BAC, they are required to make a judgement on whether the driver is </w:t>
      </w:r>
      <w:r w:rsidR="00D813A6">
        <w:t>safe to drive</w:t>
      </w:r>
      <w:r w:rsidR="002A10EB">
        <w:t xml:space="preserve"> or to be charged with a</w:t>
      </w:r>
      <w:r w:rsidR="00D813A6">
        <w:t xml:space="preserve"> </w:t>
      </w:r>
      <w:r w:rsidR="002A10EB">
        <w:t xml:space="preserve">low range, </w:t>
      </w:r>
      <w:r w:rsidR="001E7F30">
        <w:t>mid-range</w:t>
      </w:r>
      <w:r w:rsidR="002A10EB">
        <w:t xml:space="preserve"> or high range drink driving offence.</w:t>
      </w:r>
    </w:p>
    <w:p w14:paraId="7EA7CEF0" w14:textId="6087BD06" w:rsidR="0038206A" w:rsidRDefault="00AD5397" w:rsidP="000E4F81">
      <w:pPr>
        <w:pStyle w:val="FeatureBox"/>
      </w:pPr>
      <w:r w:rsidRPr="004C14C1">
        <w:rPr>
          <w:rStyle w:val="Strong"/>
        </w:rPr>
        <w:t>Note:</w:t>
      </w:r>
      <w:r>
        <w:t xml:space="preserve"> </w:t>
      </w:r>
      <w:r w:rsidR="004C14C1">
        <w:t>t</w:t>
      </w:r>
      <w:r>
        <w:t xml:space="preserve">here </w:t>
      </w:r>
      <w:r w:rsidR="00F976CB">
        <w:t>are</w:t>
      </w:r>
      <w:r>
        <w:t xml:space="preserve"> no set number of </w:t>
      </w:r>
      <w:r w:rsidR="00CC2CC4">
        <w:t xml:space="preserve">questions to complete in the patrol mode. Teachers are therefore advised to set a reasonable time for students to complete </w:t>
      </w:r>
      <w:r w:rsidR="00941EE6">
        <w:t>a satisfactory number of questions.</w:t>
      </w:r>
      <w:r w:rsidR="00CC2CC4">
        <w:t xml:space="preserve"> </w:t>
      </w:r>
    </w:p>
    <w:p w14:paraId="495A4F5D" w14:textId="06169C90" w:rsidR="00D72852" w:rsidRPr="00D72852" w:rsidRDefault="00EB3820" w:rsidP="00552CD5">
      <w:pPr>
        <w:pStyle w:val="Heading4"/>
      </w:pPr>
      <w:r>
        <w:t>Standard drinks</w:t>
      </w:r>
    </w:p>
    <w:p w14:paraId="3DE3B4FA" w14:textId="1BA2A8BA" w:rsidR="0033106B" w:rsidRDefault="0033106B" w:rsidP="0033106B">
      <w:pPr>
        <w:pStyle w:val="ListNumber"/>
        <w:numPr>
          <w:ilvl w:val="0"/>
          <w:numId w:val="9"/>
        </w:numPr>
      </w:pPr>
      <w:r>
        <w:t>Display slide 1</w:t>
      </w:r>
      <w:r w:rsidR="00B13FEE">
        <w:t>2</w:t>
      </w:r>
      <w:r>
        <w:t xml:space="preserve">, and using a Pose-Pause-Pounce-Bounce </w:t>
      </w:r>
      <w:r w:rsidR="00B418C3">
        <w:t xml:space="preserve">questioning </w:t>
      </w:r>
      <w:r>
        <w:t>strategy, ask the following questions</w:t>
      </w:r>
      <w:r w:rsidR="00B8528E">
        <w:t>:</w:t>
      </w:r>
    </w:p>
    <w:p w14:paraId="7034DE75" w14:textId="76A8C27E" w:rsidR="0033106B" w:rsidRDefault="00F565CF" w:rsidP="00B418C3">
      <w:pPr>
        <w:pStyle w:val="ListBullet2"/>
      </w:pPr>
      <w:r>
        <w:t>Might</w:t>
      </w:r>
      <w:r w:rsidR="0033106B">
        <w:t xml:space="preserve"> all these drinks (beer, wine, champagne, cocktail) count as one standard drink?</w:t>
      </w:r>
    </w:p>
    <w:p w14:paraId="7532DAF8" w14:textId="77777777" w:rsidR="0033106B" w:rsidRDefault="0033106B" w:rsidP="00B418C3">
      <w:pPr>
        <w:pStyle w:val="ListBullet2"/>
      </w:pPr>
      <w:r>
        <w:t xml:space="preserve">What factors might make one of these drinks contain </w:t>
      </w:r>
      <w:proofErr w:type="gramStart"/>
      <w:r>
        <w:t>more or less alcohol</w:t>
      </w:r>
      <w:proofErr w:type="gramEnd"/>
      <w:r>
        <w:t xml:space="preserve"> than another?</w:t>
      </w:r>
    </w:p>
    <w:p w14:paraId="2047F128" w14:textId="77777777" w:rsidR="0033106B" w:rsidRDefault="0033106B" w:rsidP="00B418C3">
      <w:pPr>
        <w:pStyle w:val="ListBullet2"/>
      </w:pPr>
      <w:r>
        <w:t>Why do you think people often underestimate how many standard drinks they’ve had?</w:t>
      </w:r>
    </w:p>
    <w:p w14:paraId="7B9EA20B" w14:textId="77777777" w:rsidR="0033106B" w:rsidRDefault="0033106B" w:rsidP="00B418C3">
      <w:pPr>
        <w:pStyle w:val="ListBullet2"/>
      </w:pPr>
      <w:r>
        <w:t>How could knowing the concept of a standard drink help someone make safer choices?</w:t>
      </w:r>
    </w:p>
    <w:p w14:paraId="52019D8C" w14:textId="23C1D189" w:rsidR="0033106B" w:rsidRDefault="0033106B" w:rsidP="00B418C3">
      <w:pPr>
        <w:pStyle w:val="ListBullet2"/>
      </w:pPr>
      <w:r>
        <w:lastRenderedPageBreak/>
        <w:t>If a friend said, ‘I’ve only had one drink’</w:t>
      </w:r>
      <w:r w:rsidR="008363F3">
        <w:t>,</w:t>
      </w:r>
      <w:r>
        <w:t xml:space="preserve"> what </w:t>
      </w:r>
      <w:r w:rsidR="00334B3E">
        <w:t>extra</w:t>
      </w:r>
      <w:r>
        <w:t xml:space="preserve"> information would you need to know to </w:t>
      </w:r>
      <w:r w:rsidR="00927506">
        <w:t>find</w:t>
      </w:r>
      <w:r>
        <w:t xml:space="preserve"> their actual alcohol intake?</w:t>
      </w:r>
    </w:p>
    <w:p w14:paraId="2305EAAA" w14:textId="67908E45" w:rsidR="0033106B" w:rsidRDefault="0033106B" w:rsidP="007363EE">
      <w:pPr>
        <w:pStyle w:val="ListNumber"/>
        <w:numPr>
          <w:ilvl w:val="0"/>
          <w:numId w:val="9"/>
        </w:numPr>
      </w:pPr>
      <w:r>
        <w:t>Display slides 1</w:t>
      </w:r>
      <w:r w:rsidR="00B13FEE">
        <w:t>3</w:t>
      </w:r>
      <w:r>
        <w:t>–1</w:t>
      </w:r>
      <w:r w:rsidR="00B13FEE">
        <w:t>4</w:t>
      </w:r>
      <w:r>
        <w:t xml:space="preserve">, asking students what they notice and wonder about the graphics. </w:t>
      </w:r>
    </w:p>
    <w:p w14:paraId="5124EE1C" w14:textId="77777777" w:rsidR="00EF5512" w:rsidRDefault="0033106B" w:rsidP="006B7BE1">
      <w:pPr>
        <w:pStyle w:val="FeatureBox"/>
        <w:spacing w:line="276" w:lineRule="auto"/>
        <w:rPr>
          <w:b/>
          <w:bCs/>
        </w:rPr>
      </w:pPr>
      <w:r w:rsidRPr="00992F1E">
        <w:t>Students may notice</w:t>
      </w:r>
      <w:r w:rsidR="007D3FE0" w:rsidRPr="00EF5512">
        <w:t>:</w:t>
      </w:r>
    </w:p>
    <w:p w14:paraId="242599B4" w14:textId="77777777" w:rsidR="008D67CE" w:rsidRPr="008D67CE" w:rsidRDefault="008D67CE" w:rsidP="008363F3">
      <w:pPr>
        <w:pStyle w:val="FeatureBox"/>
        <w:numPr>
          <w:ilvl w:val="0"/>
          <w:numId w:val="25"/>
        </w:numPr>
        <w:spacing w:line="276" w:lineRule="auto"/>
        <w:ind w:left="567" w:hanging="567"/>
        <w:rPr>
          <w:szCs w:val="22"/>
        </w:rPr>
      </w:pPr>
      <w:r w:rsidRPr="00CF4EA0">
        <w:t>Different drinks have very different amounts of alcohol, even when the glass or can looks similar.</w:t>
      </w:r>
    </w:p>
    <w:p w14:paraId="24F7F8F1" w14:textId="426353D0" w:rsidR="00A01E31" w:rsidRPr="00D67E13" w:rsidRDefault="008D67CE" w:rsidP="008363F3">
      <w:pPr>
        <w:pStyle w:val="FeatureBox"/>
        <w:numPr>
          <w:ilvl w:val="0"/>
          <w:numId w:val="25"/>
        </w:numPr>
        <w:spacing w:line="276" w:lineRule="auto"/>
        <w:ind w:left="567" w:hanging="567"/>
        <w:rPr>
          <w:szCs w:val="22"/>
        </w:rPr>
      </w:pPr>
      <w:r w:rsidRPr="00CF4EA0">
        <w:t xml:space="preserve">A </w:t>
      </w:r>
      <w:r>
        <w:t>large glass</w:t>
      </w:r>
      <w:r w:rsidRPr="00CF4EA0">
        <w:t xml:space="preserve"> of full-strength beer can contain </w:t>
      </w:r>
      <w:r>
        <w:t>nearly</w:t>
      </w:r>
      <w:r w:rsidR="009B1C84">
        <w:t xml:space="preserve"> 2 </w:t>
      </w:r>
      <w:r w:rsidRPr="00CF4EA0">
        <w:t>standard drinks.</w:t>
      </w:r>
    </w:p>
    <w:p w14:paraId="64165498" w14:textId="77777777" w:rsidR="006F5EC7" w:rsidRPr="006F5EC7" w:rsidRDefault="008D67CE" w:rsidP="008363F3">
      <w:pPr>
        <w:pStyle w:val="FeatureBox"/>
        <w:numPr>
          <w:ilvl w:val="0"/>
          <w:numId w:val="25"/>
        </w:numPr>
        <w:spacing w:line="276" w:lineRule="auto"/>
        <w:ind w:left="567" w:hanging="567"/>
        <w:rPr>
          <w:szCs w:val="22"/>
        </w:rPr>
      </w:pPr>
      <w:r w:rsidRPr="00CF4EA0">
        <w:t>Some pre-mixed drinks (RTDs) have more alcohol than a standard glass of wine.</w:t>
      </w:r>
    </w:p>
    <w:p w14:paraId="5DA78B8C" w14:textId="3A80CA28" w:rsidR="00A01E31" w:rsidRPr="001E64DD" w:rsidRDefault="006F5EC7" w:rsidP="008363F3">
      <w:pPr>
        <w:pStyle w:val="FeatureBox"/>
        <w:numPr>
          <w:ilvl w:val="0"/>
          <w:numId w:val="25"/>
        </w:numPr>
        <w:spacing w:line="276" w:lineRule="auto"/>
        <w:ind w:left="567" w:hanging="567"/>
        <w:rPr>
          <w:szCs w:val="22"/>
        </w:rPr>
      </w:pPr>
      <w:r w:rsidRPr="00CF4EA0">
        <w:t>The size of the container (can, schooner, bottle, glass) makes a big difference to standard drink count</w:t>
      </w:r>
      <w:r w:rsidR="00A01E31" w:rsidRPr="002A14C2">
        <w:t>.</w:t>
      </w:r>
    </w:p>
    <w:p w14:paraId="09139FCF" w14:textId="5225B0DD" w:rsidR="00017413" w:rsidRDefault="006F5EC7" w:rsidP="008363F3">
      <w:pPr>
        <w:pStyle w:val="FeatureBox"/>
        <w:numPr>
          <w:ilvl w:val="0"/>
          <w:numId w:val="25"/>
        </w:numPr>
        <w:spacing w:line="276" w:lineRule="auto"/>
        <w:ind w:left="567" w:hanging="567"/>
      </w:pPr>
      <w:r w:rsidRPr="00CF4EA0">
        <w:t xml:space="preserve">A </w:t>
      </w:r>
      <w:r w:rsidR="008C5EF9">
        <w:t>‘</w:t>
      </w:r>
      <w:r w:rsidRPr="00CF4EA0">
        <w:t>standard drink</w:t>
      </w:r>
      <w:r w:rsidR="008C5EF9">
        <w:t>’</w:t>
      </w:r>
      <w:r w:rsidRPr="00CF4EA0">
        <w:t xml:space="preserve"> is often less than what’s typically poured or sold</w:t>
      </w:r>
      <w:r w:rsidR="00A01E31" w:rsidRPr="002A14C2">
        <w:t>.</w:t>
      </w:r>
      <w:r w:rsidR="00017413" w:rsidRPr="00017413">
        <w:t xml:space="preserve"> </w:t>
      </w:r>
    </w:p>
    <w:p w14:paraId="01E424DE" w14:textId="409AAE0B" w:rsidR="006F5EC7" w:rsidRPr="006F5EC7" w:rsidRDefault="00017413" w:rsidP="008363F3">
      <w:pPr>
        <w:pStyle w:val="FeatureBox"/>
        <w:numPr>
          <w:ilvl w:val="0"/>
          <w:numId w:val="25"/>
        </w:numPr>
        <w:spacing w:line="276" w:lineRule="auto"/>
        <w:ind w:left="567" w:hanging="567"/>
      </w:pPr>
      <w:r w:rsidRPr="00CF4EA0">
        <w:t>Spirits in small volumes can equal a whole can of beer in alcohol content.</w:t>
      </w:r>
    </w:p>
    <w:p w14:paraId="67503CC0" w14:textId="46D8EBDF" w:rsidR="00017413" w:rsidRDefault="0033106B" w:rsidP="00B418C3">
      <w:pPr>
        <w:pStyle w:val="FeatureBox"/>
      </w:pPr>
      <w:r w:rsidRPr="00B86E90">
        <w:t>Students may wonder</w:t>
      </w:r>
      <w:r w:rsidR="007D3FE0" w:rsidRPr="00B86E90">
        <w:t>:</w:t>
      </w:r>
    </w:p>
    <w:p w14:paraId="2B280D86" w14:textId="3D0908F6" w:rsidR="00017413" w:rsidRPr="00017413" w:rsidRDefault="00017413" w:rsidP="008363F3">
      <w:pPr>
        <w:pStyle w:val="FeatureBox"/>
        <w:numPr>
          <w:ilvl w:val="0"/>
          <w:numId w:val="25"/>
        </w:numPr>
        <w:spacing w:line="276" w:lineRule="auto"/>
        <w:ind w:left="567" w:hanging="567"/>
        <w:rPr>
          <w:szCs w:val="22"/>
        </w:rPr>
      </w:pPr>
      <w:r w:rsidRPr="00D27A5F">
        <w:t xml:space="preserve">Why isn’t a </w:t>
      </w:r>
      <w:r w:rsidR="00A43AEB">
        <w:t>‘</w:t>
      </w:r>
      <w:r w:rsidRPr="00D27A5F">
        <w:t>drink</w:t>
      </w:r>
      <w:r w:rsidR="00A43AEB">
        <w:t xml:space="preserve">’ </w:t>
      </w:r>
      <w:r w:rsidRPr="00D27A5F">
        <w:t>always equal to one standard drink?</w:t>
      </w:r>
    </w:p>
    <w:p w14:paraId="20785985" w14:textId="77777777" w:rsidR="00017413" w:rsidRPr="00017413" w:rsidRDefault="00017413" w:rsidP="008363F3">
      <w:pPr>
        <w:pStyle w:val="FeatureBox"/>
        <w:numPr>
          <w:ilvl w:val="0"/>
          <w:numId w:val="25"/>
        </w:numPr>
        <w:spacing w:line="276" w:lineRule="auto"/>
        <w:ind w:left="567" w:hanging="567"/>
        <w:rPr>
          <w:szCs w:val="22"/>
        </w:rPr>
      </w:pPr>
      <w:r w:rsidRPr="00D27A5F">
        <w:t>How do they decide what counts as one standard drink?</w:t>
      </w:r>
    </w:p>
    <w:p w14:paraId="52343DCB" w14:textId="77777777" w:rsidR="00017413" w:rsidRPr="00017413" w:rsidRDefault="00017413" w:rsidP="008363F3">
      <w:pPr>
        <w:pStyle w:val="FeatureBox"/>
        <w:numPr>
          <w:ilvl w:val="0"/>
          <w:numId w:val="25"/>
        </w:numPr>
        <w:spacing w:line="276" w:lineRule="auto"/>
        <w:ind w:left="567" w:hanging="567"/>
        <w:rPr>
          <w:szCs w:val="22"/>
        </w:rPr>
      </w:pPr>
      <w:r w:rsidRPr="00D27A5F">
        <w:t>Why do some drinks show the number of standard drinks on the label while others don’t?</w:t>
      </w:r>
    </w:p>
    <w:p w14:paraId="6ABE80C1" w14:textId="3CA618E3" w:rsidR="00017413" w:rsidRPr="00017413" w:rsidRDefault="00017413" w:rsidP="008363F3">
      <w:pPr>
        <w:pStyle w:val="FeatureBox"/>
        <w:numPr>
          <w:ilvl w:val="0"/>
          <w:numId w:val="25"/>
        </w:numPr>
        <w:spacing w:line="276" w:lineRule="auto"/>
        <w:ind w:left="567" w:hanging="567"/>
        <w:rPr>
          <w:szCs w:val="22"/>
        </w:rPr>
      </w:pPr>
      <w:r w:rsidRPr="00D27A5F">
        <w:t>How can you keep track of how many standard drinks you’ve had when sizes and strengths vary so much?</w:t>
      </w:r>
    </w:p>
    <w:p w14:paraId="13DEDFBD" w14:textId="368237DE" w:rsidR="00017413" w:rsidRPr="00017413" w:rsidRDefault="00017413" w:rsidP="008363F3">
      <w:pPr>
        <w:pStyle w:val="FeatureBox"/>
        <w:numPr>
          <w:ilvl w:val="0"/>
          <w:numId w:val="25"/>
        </w:numPr>
        <w:spacing w:line="276" w:lineRule="auto"/>
        <w:ind w:left="567" w:hanging="567"/>
        <w:rPr>
          <w:szCs w:val="22"/>
        </w:rPr>
      </w:pPr>
      <w:r w:rsidRPr="00D27A5F">
        <w:t>Would people drink differently if they understood how many standard drinks were in what they’re drinking?</w:t>
      </w:r>
    </w:p>
    <w:p w14:paraId="173F5481" w14:textId="0BD63D0F" w:rsidR="0033106B" w:rsidRPr="00017413" w:rsidRDefault="00017413" w:rsidP="008363F3">
      <w:pPr>
        <w:pStyle w:val="FeatureBox"/>
        <w:numPr>
          <w:ilvl w:val="0"/>
          <w:numId w:val="25"/>
        </w:numPr>
        <w:spacing w:line="276" w:lineRule="auto"/>
        <w:ind w:left="567" w:hanging="567"/>
        <w:rPr>
          <w:szCs w:val="22"/>
        </w:rPr>
      </w:pPr>
      <w:r w:rsidRPr="00D27A5F">
        <w:t>How much can someone’s BAC rise if they misjudge what counts as one standard drink?</w:t>
      </w:r>
    </w:p>
    <w:p w14:paraId="73999B2C" w14:textId="388CFE79" w:rsidR="0033106B" w:rsidRDefault="0033106B" w:rsidP="007363EE">
      <w:pPr>
        <w:pStyle w:val="ListNumber"/>
        <w:numPr>
          <w:ilvl w:val="0"/>
          <w:numId w:val="9"/>
        </w:numPr>
      </w:pPr>
      <w:r>
        <w:t>Progress to slide 1</w:t>
      </w:r>
      <w:r w:rsidR="00B13FEE">
        <w:t>5</w:t>
      </w:r>
      <w:r>
        <w:t xml:space="preserve"> and, in a Think-Pair-Share, ask students how they might be able to calculate the number </w:t>
      </w:r>
      <w:r w:rsidR="009A0E6D">
        <w:t>of standard drinks consumed</w:t>
      </w:r>
      <w:r>
        <w:t xml:space="preserve"> given the beer label and the quote. </w:t>
      </w:r>
    </w:p>
    <w:p w14:paraId="66E2DDAB" w14:textId="0036A090" w:rsidR="0033106B" w:rsidRPr="007F277B" w:rsidRDefault="00A94112" w:rsidP="0033106B">
      <w:pPr>
        <w:pStyle w:val="FeatureBox"/>
      </w:pPr>
      <w:r>
        <w:t>Students should note that they need to multiply the number of drinks consumed by the standard drinks contain</w:t>
      </w:r>
      <w:r w:rsidR="000A5193">
        <w:t>ed</w:t>
      </w:r>
      <w:r>
        <w:t xml:space="preserve"> in the </w:t>
      </w:r>
      <w:r w:rsidR="000C5ACA">
        <w:t xml:space="preserve">beer. </w:t>
      </w:r>
      <w:r w:rsidR="0033106B">
        <w:t xml:space="preserve">The teacher may decide to return to slides 12 and 13 </w:t>
      </w:r>
      <w:r w:rsidR="00D67420">
        <w:t xml:space="preserve">to </w:t>
      </w:r>
      <w:r w:rsidR="0033106B">
        <w:t xml:space="preserve">provide students with some further consolidation of calculating the number of standard drinks that have been consumed. </w:t>
      </w:r>
    </w:p>
    <w:p w14:paraId="4741C684" w14:textId="5770ED7A" w:rsidR="00D20016" w:rsidRDefault="0033106B" w:rsidP="007363EE">
      <w:pPr>
        <w:pStyle w:val="ListNumber"/>
        <w:numPr>
          <w:ilvl w:val="0"/>
          <w:numId w:val="9"/>
        </w:numPr>
      </w:pPr>
      <w:r>
        <w:lastRenderedPageBreak/>
        <w:t xml:space="preserve">Assign students to </w:t>
      </w:r>
      <w:r w:rsidR="000D1A75" w:rsidRPr="00B30CA4">
        <w:rPr>
          <w:color w:val="000000"/>
          <w:shd w:val="clear" w:color="auto" w:fill="FFFFFF"/>
        </w:rPr>
        <w:t>visibly random groups of 3 (</w:t>
      </w:r>
      <w:hyperlink r:id="rId24" w:tgtFrame="_blank" w:history="1">
        <w:r w:rsidR="000D1A75" w:rsidRPr="00B30CA4">
          <w:rPr>
            <w:color w:val="2F5496"/>
            <w:u w:val="single"/>
            <w:shd w:val="clear" w:color="auto" w:fill="FFFFFF"/>
          </w:rPr>
          <w:t>bit.ly/visiblegroups</w:t>
        </w:r>
      </w:hyperlink>
      <w:r w:rsidR="000D1A75" w:rsidRPr="00B30CA4">
        <w:rPr>
          <w:color w:val="000000"/>
          <w:shd w:val="clear" w:color="auto" w:fill="FFFFFF"/>
        </w:rPr>
        <w:t xml:space="preserve">) </w:t>
      </w:r>
      <w:r w:rsidR="000D1A75">
        <w:rPr>
          <w:color w:val="000000"/>
          <w:shd w:val="clear" w:color="auto" w:fill="FFFFFF"/>
        </w:rPr>
        <w:t>at</w:t>
      </w:r>
      <w:r w:rsidR="000D1A75" w:rsidRPr="00B30CA4">
        <w:rPr>
          <w:color w:val="000000"/>
          <w:shd w:val="clear" w:color="auto" w:fill="FFFFFF"/>
        </w:rPr>
        <w:t xml:space="preserve"> vertical non-permanent surfaces (</w:t>
      </w:r>
      <w:hyperlink r:id="rId25" w:tgtFrame="_blank" w:history="1">
        <w:r w:rsidR="000D1A75" w:rsidRPr="00B30CA4">
          <w:rPr>
            <w:color w:val="2F5496"/>
            <w:u w:val="single"/>
            <w:shd w:val="clear" w:color="auto" w:fill="FFFFFF"/>
          </w:rPr>
          <w:t>bit.ly/VNPSstrategy</w:t>
        </w:r>
      </w:hyperlink>
      <w:r w:rsidR="000D1A75" w:rsidRPr="00B30CA4">
        <w:rPr>
          <w:color w:val="000000"/>
          <w:shd w:val="clear" w:color="auto" w:fill="FFFFFF"/>
        </w:rPr>
        <w:t>)</w:t>
      </w:r>
      <w:r w:rsidR="00D20016">
        <w:rPr>
          <w:color w:val="000000"/>
          <w:shd w:val="clear" w:color="auto" w:fill="FFFFFF"/>
        </w:rPr>
        <w:t>.</w:t>
      </w:r>
      <w:r>
        <w:t xml:space="preserve"> </w:t>
      </w:r>
    </w:p>
    <w:p w14:paraId="23FFFDB8" w14:textId="77777777" w:rsidR="00CF272B" w:rsidRDefault="00CF272B" w:rsidP="00CF272B">
      <w:pPr>
        <w:pStyle w:val="ListNumber"/>
        <w:numPr>
          <w:ilvl w:val="0"/>
          <w:numId w:val="9"/>
        </w:numPr>
      </w:pPr>
      <w:r>
        <w:t xml:space="preserve">Display slide 16 and inform student groups that they are going to calculate the BAC of the person, noting that the person consumes alcoholic drinks that are not 1.0 standard drinks, and provide the groups with time to discuss and plan a solution and to consider what mistakes people could make with this calculation. </w:t>
      </w:r>
    </w:p>
    <w:p w14:paraId="520D7D0B" w14:textId="7E7E6394" w:rsidR="004236E2" w:rsidRDefault="004236E2" w:rsidP="004236E2">
      <w:pPr>
        <w:pStyle w:val="ListNumber"/>
        <w:numPr>
          <w:ilvl w:val="0"/>
          <w:numId w:val="9"/>
        </w:numPr>
      </w:pPr>
      <w:r>
        <w:t>Using the Pose-Pause-Pounce-Bounce question</w:t>
      </w:r>
      <w:r w:rsidR="00064378">
        <w:t>ing</w:t>
      </w:r>
      <w:r>
        <w:t xml:space="preserve"> strategy, discuss with student groups their plans for the solution and mistake students could make.</w:t>
      </w:r>
    </w:p>
    <w:p w14:paraId="5A8BF972" w14:textId="19C7E907" w:rsidR="0033106B" w:rsidRDefault="0033106B" w:rsidP="007363EE">
      <w:pPr>
        <w:pStyle w:val="ListNumber"/>
        <w:numPr>
          <w:ilvl w:val="0"/>
          <w:numId w:val="9"/>
        </w:numPr>
      </w:pPr>
      <w:r>
        <w:t>On completion, allow student groups to discuss their solution. Slide 1</w:t>
      </w:r>
      <w:r w:rsidR="00540A42">
        <w:t>7</w:t>
      </w:r>
      <w:r>
        <w:t xml:space="preserve"> can be displayed to verify students’ solution.</w:t>
      </w:r>
    </w:p>
    <w:p w14:paraId="0245B37B" w14:textId="7DDDA35D" w:rsidR="00035A50" w:rsidRDefault="00035A50" w:rsidP="00AF4817">
      <w:pPr>
        <w:pStyle w:val="Heading3"/>
        <w:tabs>
          <w:tab w:val="left" w:pos="5828"/>
        </w:tabs>
      </w:pPr>
      <w:r>
        <w:t>Releasing responsibility</w:t>
      </w:r>
    </w:p>
    <w:p w14:paraId="33F8227E" w14:textId="071B7AAA" w:rsidR="00F661B2" w:rsidRDefault="00166E76" w:rsidP="00F661B2">
      <w:pPr>
        <w:pStyle w:val="ListNumber"/>
        <w:numPr>
          <w:ilvl w:val="0"/>
          <w:numId w:val="20"/>
        </w:numPr>
      </w:pPr>
      <w:r>
        <w:t>Us</w:t>
      </w:r>
      <w:r w:rsidR="008A515A">
        <w:t>e</w:t>
      </w:r>
      <w:r>
        <w:t xml:space="preserve"> the Pose-Pause-Pounce-Bounce question</w:t>
      </w:r>
      <w:r w:rsidR="00623346">
        <w:t>ing</w:t>
      </w:r>
      <w:r>
        <w:t xml:space="preserve"> strategy </w:t>
      </w:r>
      <w:r w:rsidR="006C2133">
        <w:t>to summarise the learnings of the lesson.</w:t>
      </w:r>
      <w:r w:rsidR="00F661B2">
        <w:t xml:space="preserve"> </w:t>
      </w:r>
      <w:r w:rsidR="00DD5F96">
        <w:t>Questions c</w:t>
      </w:r>
      <w:r w:rsidR="00F661B2">
        <w:t>ould</w:t>
      </w:r>
      <w:r w:rsidR="00DD5F96">
        <w:t xml:space="preserve"> include</w:t>
      </w:r>
      <w:r w:rsidR="00F661B2">
        <w:t xml:space="preserve">: </w:t>
      </w:r>
    </w:p>
    <w:p w14:paraId="607686E4" w14:textId="383E7CDB" w:rsidR="00F661B2" w:rsidRDefault="00DD5F96" w:rsidP="00B418C3">
      <w:pPr>
        <w:pStyle w:val="ListBullet2"/>
      </w:pPr>
      <w:r w:rsidRPr="00DD5F96">
        <w:t xml:space="preserve">Why might rules like </w:t>
      </w:r>
      <w:r w:rsidRPr="00B418C3">
        <w:t>‘</w:t>
      </w:r>
      <w:r w:rsidR="000F5F81" w:rsidRPr="00B418C3">
        <w:t>2</w:t>
      </w:r>
      <w:r w:rsidRPr="00B418C3">
        <w:t xml:space="preserve"> in the first hour and one every hour after’</w:t>
      </w:r>
      <w:r w:rsidRPr="00DD5F96">
        <w:t xml:space="preserve"> be unreliable for keeping someone under</w:t>
      </w:r>
      <w:r w:rsidR="009B1C84">
        <w:t xml:space="preserve"> 0.05?</w:t>
      </w:r>
    </w:p>
    <w:p w14:paraId="7A41E467" w14:textId="77777777" w:rsidR="00F661B2" w:rsidRDefault="000D1587" w:rsidP="00B418C3">
      <w:pPr>
        <w:pStyle w:val="ListBullet2"/>
      </w:pPr>
      <w:r>
        <w:t>W</w:t>
      </w:r>
      <w:r w:rsidRPr="000D1587">
        <w:t>hat’s one reason this method might not always work?</w:t>
      </w:r>
    </w:p>
    <w:p w14:paraId="288E13DC" w14:textId="77777777" w:rsidR="00F661B2" w:rsidRDefault="000D1587" w:rsidP="00B418C3">
      <w:pPr>
        <w:pStyle w:val="ListBullet2"/>
      </w:pPr>
      <w:r w:rsidRPr="000D1587">
        <w:t>What else could make someone’s BAC different even if they drank the same amount?</w:t>
      </w:r>
    </w:p>
    <w:p w14:paraId="415C257E" w14:textId="77777777" w:rsidR="00F661B2" w:rsidRDefault="000D1587" w:rsidP="00B418C3">
      <w:pPr>
        <w:pStyle w:val="ListBullet2"/>
      </w:pPr>
      <w:r w:rsidRPr="000D1587">
        <w:t>Does one drink always equal one standard drink?</w:t>
      </w:r>
    </w:p>
    <w:p w14:paraId="30EB67E5" w14:textId="07173323" w:rsidR="006C2133" w:rsidRDefault="00021FAC" w:rsidP="00B418C3">
      <w:pPr>
        <w:pStyle w:val="ListBullet2"/>
      </w:pPr>
      <w:r w:rsidRPr="00021FAC">
        <w:t>How might the size or strength of the drink change the actual alcohol content?</w:t>
      </w:r>
    </w:p>
    <w:p w14:paraId="0264C2A2" w14:textId="58BDE248" w:rsidR="001562C7" w:rsidRDefault="00F95590" w:rsidP="001562C7">
      <w:pPr>
        <w:pStyle w:val="ListNumber"/>
        <w:numPr>
          <w:ilvl w:val="0"/>
          <w:numId w:val="20"/>
        </w:numPr>
      </w:pPr>
      <w:r>
        <w:t>Continuing in the</w:t>
      </w:r>
      <w:r w:rsidR="008A093F">
        <w:t xml:space="preserve">ir </w:t>
      </w:r>
      <w:r w:rsidR="00D503C6">
        <w:t xml:space="preserve">visibly random groups of 3 </w:t>
      </w:r>
      <w:r w:rsidR="008A093F">
        <w:t xml:space="preserve">at </w:t>
      </w:r>
      <w:r w:rsidR="00D503C6">
        <w:t>vertical non-permanent surfaces</w:t>
      </w:r>
      <w:r w:rsidR="008A093F">
        <w:t xml:space="preserve">, </w:t>
      </w:r>
      <w:r w:rsidR="00D503C6">
        <w:t xml:space="preserve">students are </w:t>
      </w:r>
      <w:r w:rsidR="001562C7">
        <w:t>to complete f</w:t>
      </w:r>
      <w:r w:rsidR="001562C7" w:rsidRPr="00F27055">
        <w:t xml:space="preserve">our quadrant notes </w:t>
      </w:r>
      <w:r w:rsidR="001562C7">
        <w:t>(</w:t>
      </w:r>
      <w:hyperlink r:id="rId26" w:history="1">
        <w:r w:rsidR="001562C7" w:rsidRPr="007227E2">
          <w:rPr>
            <w:rStyle w:val="Hyperlink"/>
          </w:rPr>
          <w:t>bit.ly/supportingstrategies</w:t>
        </w:r>
      </w:hyperlink>
      <w:r w:rsidR="001562C7">
        <w:t xml:space="preserve">) from Appendix </w:t>
      </w:r>
      <w:r w:rsidR="00920420">
        <w:t>A</w:t>
      </w:r>
      <w:r w:rsidR="001562C7">
        <w:t xml:space="preserve"> ‘Four quadrant notes’ on a vertical non-permanent surface </w:t>
      </w:r>
      <w:r w:rsidR="001562C7" w:rsidRPr="009821E2">
        <w:t>(</w:t>
      </w:r>
      <w:hyperlink r:id="rId27" w:history="1">
        <w:r w:rsidR="001562C7" w:rsidRPr="00F16778">
          <w:rPr>
            <w:rStyle w:val="Hyperlink"/>
          </w:rPr>
          <w:t>bit.ly/VNPSstrategy</w:t>
        </w:r>
      </w:hyperlink>
      <w:r w:rsidR="001562C7" w:rsidRPr="009821E2">
        <w:t>).</w:t>
      </w:r>
    </w:p>
    <w:p w14:paraId="0D2B6E06" w14:textId="2A81867F" w:rsidR="003516A4" w:rsidRDefault="003516A4">
      <w:pPr>
        <w:pStyle w:val="FeatureBox"/>
      </w:pPr>
      <w:r>
        <w:t>Students</w:t>
      </w:r>
      <w:r w:rsidR="00DF3BF6" w:rsidRPr="00DF3BF6">
        <w:t xml:space="preserve"> are encouraged to complete practice questions from an existing resource where they calculate BAC in situations where the number of drinks consumed does not equal the number of standard drinks, for example </w:t>
      </w:r>
      <w:r w:rsidR="00A85324">
        <w:t>one</w:t>
      </w:r>
      <w:r w:rsidR="00DF3BF6" w:rsidRPr="00DF3BF6">
        <w:t xml:space="preserve"> glass of wine equals</w:t>
      </w:r>
      <w:r w:rsidR="009B1C84">
        <w:t xml:space="preserve"> 0.8 </w:t>
      </w:r>
      <w:r w:rsidR="00DF3BF6" w:rsidRPr="00DF3BF6">
        <w:t>standard drinks.</w:t>
      </w:r>
    </w:p>
    <w:p w14:paraId="2BE602B7" w14:textId="2115C3BC" w:rsidR="009040AE" w:rsidRPr="00552CD5" w:rsidRDefault="00394E7B" w:rsidP="00394E7B">
      <w:pPr>
        <w:pStyle w:val="ListNumber"/>
        <w:numPr>
          <w:ilvl w:val="0"/>
          <w:numId w:val="20"/>
        </w:numPr>
      </w:pPr>
      <w:r>
        <w:t xml:space="preserve">Continuing in their visibly random groups of 3, students are to complete the scavenger hunt from Appendix </w:t>
      </w:r>
      <w:r w:rsidR="00271061">
        <w:t>B</w:t>
      </w:r>
      <w:r>
        <w:t xml:space="preserve"> ‘Scavenger hunt</w:t>
      </w:r>
      <w:r w:rsidR="003A65F2">
        <w:t>’</w:t>
      </w:r>
      <w:r w:rsidR="00B8528E">
        <w:t>.</w:t>
      </w:r>
    </w:p>
    <w:p w14:paraId="2F468947" w14:textId="2EACD79F" w:rsidR="00A51D10" w:rsidRDefault="00035A50" w:rsidP="00AF4817">
      <w:pPr>
        <w:pStyle w:val="Heading3"/>
        <w:tabs>
          <w:tab w:val="left" w:pos="5828"/>
        </w:tabs>
      </w:pPr>
      <w:r>
        <w:lastRenderedPageBreak/>
        <w:t xml:space="preserve">Independent </w:t>
      </w:r>
      <w:r w:rsidR="0074782C">
        <w:t>practice</w:t>
      </w:r>
      <w:r w:rsidR="00097C6D">
        <w:t xml:space="preserve"> </w:t>
      </w:r>
    </w:p>
    <w:p w14:paraId="650B3A4D" w14:textId="4126613E" w:rsidR="009C4D06" w:rsidRDefault="009C4D06" w:rsidP="00E1378A">
      <w:pPr>
        <w:pStyle w:val="ListNumber"/>
        <w:numPr>
          <w:ilvl w:val="0"/>
          <w:numId w:val="4"/>
        </w:numPr>
      </w:pPr>
      <w:r>
        <w:t xml:space="preserve">Consolidate learning by </w:t>
      </w:r>
      <w:r w:rsidR="00C61497">
        <w:t xml:space="preserve">having students individually complete </w:t>
      </w:r>
      <w:r>
        <w:t>the exit ticket (</w:t>
      </w:r>
      <w:hyperlink r:id="rId28" w:tgtFrame="_blank" w:history="1">
        <w:r w:rsidRPr="009C4D06">
          <w:rPr>
            <w:color w:val="2F5496"/>
            <w:u w:val="single"/>
            <w:shd w:val="clear" w:color="auto" w:fill="FFFFFF"/>
          </w:rPr>
          <w:t>bit.ly/exitticketstrategy</w:t>
        </w:r>
      </w:hyperlink>
      <w:r w:rsidRPr="009C4D06">
        <w:rPr>
          <w:shd w:val="clear" w:color="auto" w:fill="FFFFFF"/>
        </w:rPr>
        <w:t>)</w:t>
      </w:r>
      <w:r>
        <w:t xml:space="preserve"> </w:t>
      </w:r>
      <w:r w:rsidR="00C61497">
        <w:t>from</w:t>
      </w:r>
      <w:r>
        <w:t xml:space="preserve"> Appendix </w:t>
      </w:r>
      <w:r w:rsidR="00957A8D">
        <w:t>C</w:t>
      </w:r>
      <w:r>
        <w:t xml:space="preserve"> ‘Exit ticket’ which </w:t>
      </w:r>
      <w:r w:rsidR="00D27615">
        <w:t xml:space="preserve">is </w:t>
      </w:r>
      <w:r w:rsidR="005318C7">
        <w:t>based on past HSC questions.</w:t>
      </w:r>
    </w:p>
    <w:p w14:paraId="5B963702" w14:textId="18DB0F0E" w:rsidR="0075308B" w:rsidRDefault="0075308B" w:rsidP="00E1378A">
      <w:pPr>
        <w:pStyle w:val="ListNumber"/>
        <w:numPr>
          <w:ilvl w:val="0"/>
          <w:numId w:val="4"/>
        </w:numPr>
      </w:pPr>
      <w:r>
        <w:t xml:space="preserve">On completion, </w:t>
      </w:r>
      <w:r w:rsidR="00400F0F">
        <w:t>have students swap with a partner</w:t>
      </w:r>
      <w:r w:rsidR="00331A94">
        <w:t xml:space="preserve"> to review their solutions. Students can use </w:t>
      </w:r>
      <w:r w:rsidR="009453B1">
        <w:t>highlighters to provide feedback</w:t>
      </w:r>
      <w:r w:rsidR="00325F44">
        <w:t>.</w:t>
      </w:r>
    </w:p>
    <w:p w14:paraId="58C45D80" w14:textId="5CEF5F0C" w:rsidR="0055743B" w:rsidRDefault="0055743B" w:rsidP="0055743B">
      <w:pPr>
        <w:pStyle w:val="FeatureBox"/>
      </w:pPr>
      <w:r>
        <w:t>Orange – have a rethink about the problem</w:t>
      </w:r>
      <w:r w:rsidR="00C61497">
        <w:t>.</w:t>
      </w:r>
    </w:p>
    <w:p w14:paraId="0043EA85" w14:textId="1D678E07" w:rsidR="0055743B" w:rsidRDefault="0055743B" w:rsidP="0055743B">
      <w:pPr>
        <w:pStyle w:val="FeatureBox"/>
      </w:pPr>
      <w:r>
        <w:t>Yellow – there may be a slight mistake here, check your working</w:t>
      </w:r>
      <w:r w:rsidR="00C61497">
        <w:t>.</w:t>
      </w:r>
    </w:p>
    <w:p w14:paraId="452314D6" w14:textId="34F12A3D" w:rsidR="003141DB" w:rsidRDefault="0055743B" w:rsidP="00F56C27">
      <w:pPr>
        <w:pStyle w:val="FeatureBox"/>
      </w:pPr>
      <w:r>
        <w:t>Green – I love your work, keep going.</w:t>
      </w:r>
    </w:p>
    <w:p w14:paraId="2FF35A19" w14:textId="2799A64E" w:rsidR="00F818CF" w:rsidRPr="00907038" w:rsidRDefault="003141DB" w:rsidP="00F56C27">
      <w:pPr>
        <w:pStyle w:val="FeatureBox"/>
      </w:pPr>
      <w:r w:rsidRPr="007F29C1">
        <w:rPr>
          <w:rStyle w:val="Strong"/>
        </w:rPr>
        <w:t>Note:</w:t>
      </w:r>
      <w:r>
        <w:t xml:space="preserve"> </w:t>
      </w:r>
      <w:r w:rsidR="00991DA5">
        <w:t>students can substitute symbols (star, triangle, square) for the highlighters.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4D11741A" w:rsidR="0074782C" w:rsidRPr="00FA4284" w:rsidRDefault="00AE2C96" w:rsidP="0074782C">
      <w:pPr>
        <w:pStyle w:val="ListBullet"/>
        <w:rPr>
          <w:b/>
        </w:rPr>
      </w:pPr>
      <w:r>
        <w:t xml:space="preserve">Offer students sentence starters </w:t>
      </w:r>
      <w:r w:rsidR="00ED77A8">
        <w:t>from</w:t>
      </w:r>
      <w:r>
        <w:t xml:space="preserve"> a word bank (reaction time, coordination, legal limit) to support students in the Think-Pair-Share.</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30868AFB" w:rsidR="009A7D6E" w:rsidRPr="00FA4284" w:rsidRDefault="00901C28" w:rsidP="009A7D6E">
      <w:pPr>
        <w:pStyle w:val="ListBullet"/>
        <w:rPr>
          <w:b/>
        </w:rPr>
      </w:pPr>
      <w:r>
        <w:t xml:space="preserve">Provide alternative representations of the </w:t>
      </w:r>
      <w:r w:rsidR="00B66260">
        <w:t>BAC formulas (</w:t>
      </w:r>
      <w:r w:rsidR="00B31BE3">
        <w:t xml:space="preserve">colour-coded, unpacked step-by-step or annotated), so students can select the level of structure that suits them. </w:t>
      </w:r>
    </w:p>
    <w:p w14:paraId="1CFC2036" w14:textId="6C2B59E7" w:rsidR="009A7D6E" w:rsidRDefault="00757FA9" w:rsidP="009A7D6E">
      <w:pPr>
        <w:rPr>
          <w:rStyle w:val="Strong"/>
        </w:rPr>
      </w:pPr>
      <w:r>
        <w:rPr>
          <w:rStyle w:val="Strong"/>
        </w:rPr>
        <w:t>Releasing responsibility</w:t>
      </w:r>
    </w:p>
    <w:p w14:paraId="071A3A2B" w14:textId="5CD57E2D" w:rsidR="00757FA9" w:rsidRPr="00FA4284" w:rsidRDefault="008A5490" w:rsidP="00757FA9">
      <w:pPr>
        <w:pStyle w:val="ListBullet"/>
        <w:rPr>
          <w:b/>
        </w:rPr>
      </w:pPr>
      <w:r>
        <w:t xml:space="preserve">Provide students with </w:t>
      </w:r>
      <w:r w:rsidR="00A0383F">
        <w:t xml:space="preserve">hint cards during the vertical non-permanent </w:t>
      </w:r>
      <w:r w:rsidR="001E7F30">
        <w:t>surfaces’</w:t>
      </w:r>
      <w:r w:rsidR="00A0383F">
        <w:t xml:space="preserve"> activity</w:t>
      </w:r>
      <w:r w:rsidR="00B81B2B">
        <w:t xml:space="preserve">. </w:t>
      </w:r>
    </w:p>
    <w:p w14:paraId="14362D36" w14:textId="2A24DD84" w:rsidR="00757FA9" w:rsidRPr="00843163" w:rsidRDefault="00843163" w:rsidP="002164F9">
      <w:pPr>
        <w:pStyle w:val="ListBullet"/>
        <w:rPr>
          <w:b/>
        </w:rPr>
      </w:pPr>
      <w:r w:rsidRPr="00843163">
        <w:t>Provide structured self-explanation prompts for students who need additional scaffolding while removing prompts for advanced learners.</w:t>
      </w:r>
    </w:p>
    <w:p w14:paraId="5E2330F6" w14:textId="604F6BF8" w:rsidR="00757FA9" w:rsidRDefault="00757FA9" w:rsidP="009A7D6E">
      <w:pPr>
        <w:rPr>
          <w:rStyle w:val="Strong"/>
        </w:rPr>
      </w:pPr>
      <w:r>
        <w:rPr>
          <w:rStyle w:val="Strong"/>
        </w:rPr>
        <w:t>Independent practice</w:t>
      </w:r>
    </w:p>
    <w:p w14:paraId="7EDD4026" w14:textId="23FB16BB" w:rsidR="00757FA9" w:rsidRPr="00FA4284" w:rsidRDefault="00B81B2B" w:rsidP="00757FA9">
      <w:pPr>
        <w:pStyle w:val="ListBullet"/>
        <w:rPr>
          <w:b/>
        </w:rPr>
      </w:pPr>
      <w:r>
        <w:t>Allow students to use the</w:t>
      </w:r>
      <w:r w:rsidR="00F3387F">
        <w:t xml:space="preserve"> Google site for checking or scaffolding. </w:t>
      </w:r>
    </w:p>
    <w:p w14:paraId="7DE2BF99" w14:textId="08ACEDF3" w:rsidR="00757FA9" w:rsidRDefault="009F2FBD" w:rsidP="009636C3">
      <w:pPr>
        <w:pStyle w:val="ListBullet"/>
        <w:rPr>
          <w:rStyle w:val="Strong"/>
        </w:rPr>
      </w:pPr>
      <w:r>
        <w:t xml:space="preserve">Provide </w:t>
      </w:r>
      <w:r w:rsidR="00525B26">
        <w:t>additional challenge through advancing questioning,</w:t>
      </w:r>
      <w:r w:rsidR="00B8528E">
        <w:t xml:space="preserve"> for example,</w:t>
      </w:r>
      <w:r w:rsidR="00525B26">
        <w:t xml:space="preserve"> ‘</w:t>
      </w:r>
      <w:r w:rsidR="007F29C1">
        <w:t>W</w:t>
      </w:r>
      <w:r w:rsidR="00525B26">
        <w:t>hat would happen if time doubled</w:t>
      </w:r>
      <w:r w:rsidR="00843163">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766C6E4A" w:rsidR="00757FA9" w:rsidRPr="00FA4284" w:rsidRDefault="00843163" w:rsidP="00757FA9">
      <w:pPr>
        <w:pStyle w:val="ListBullet"/>
        <w:rPr>
          <w:b/>
        </w:rPr>
      </w:pPr>
      <w:r>
        <w:t xml:space="preserve">Observe and record contributions during the Think-Pair-Share to assess baseline understanding of alcohol’s effect on driving. </w:t>
      </w:r>
    </w:p>
    <w:p w14:paraId="0C29E22E" w14:textId="12C0F6FC" w:rsidR="00757FA9" w:rsidRPr="009A7D6E" w:rsidRDefault="00447925" w:rsidP="00757FA9">
      <w:pPr>
        <w:pStyle w:val="ListBullet"/>
        <w:rPr>
          <w:rStyle w:val="Strong"/>
          <w:bCs w:val="0"/>
        </w:rPr>
      </w:pPr>
      <w:r w:rsidRPr="00447925">
        <w:t xml:space="preserve">Use student responses from the </w:t>
      </w:r>
      <w:r w:rsidR="001E69A1">
        <w:t>‘</w:t>
      </w:r>
      <w:r w:rsidRPr="00447925">
        <w:t>notice and wonder</w:t>
      </w:r>
      <w:r w:rsidR="001E69A1">
        <w:t>’</w:t>
      </w:r>
      <w:r w:rsidRPr="00447925">
        <w:t xml:space="preserve"> activity to gauge familiarity with key terminology (</w:t>
      </w:r>
      <w:r w:rsidR="00E7235E">
        <w:t>f</w:t>
      </w:r>
      <w:r w:rsidR="00F81C79">
        <w:t>or example</w:t>
      </w:r>
      <w:r w:rsidR="003F164C">
        <w:t>:</w:t>
      </w:r>
      <w:r w:rsidRPr="00447925">
        <w:t xml:space="preserve"> BAC,</w:t>
      </w:r>
      <w:r w:rsidR="009B1C84">
        <w:t xml:space="preserve"> 0.05)</w:t>
      </w:r>
      <w:r w:rsidR="003F164C">
        <w:t>.</w:t>
      </w:r>
    </w:p>
    <w:p w14:paraId="3DD6AF31" w14:textId="77777777" w:rsidR="00757FA9" w:rsidRDefault="00757FA9" w:rsidP="00757FA9">
      <w:pPr>
        <w:rPr>
          <w:rStyle w:val="Strong"/>
        </w:rPr>
      </w:pPr>
      <w:r>
        <w:rPr>
          <w:rStyle w:val="Strong"/>
        </w:rPr>
        <w:t xml:space="preserve">Connecting learning </w:t>
      </w:r>
    </w:p>
    <w:p w14:paraId="700BBDC8" w14:textId="176527FC" w:rsidR="00757FA9" w:rsidRPr="00FA4284" w:rsidRDefault="00447925" w:rsidP="00757FA9">
      <w:pPr>
        <w:pStyle w:val="ListBullet"/>
        <w:rPr>
          <w:b/>
        </w:rPr>
      </w:pPr>
      <w:r w:rsidRPr="00447925">
        <w:t>Check understanding through responses to the Pose-Pause-Pounce-Bounce questions on factors influencing BAC</w:t>
      </w:r>
      <w:r w:rsidR="003F164C">
        <w:t>.</w:t>
      </w:r>
    </w:p>
    <w:p w14:paraId="0D7C950D" w14:textId="2279ACDE" w:rsidR="00757FA9" w:rsidRPr="00A81B75" w:rsidRDefault="00180FF4" w:rsidP="00757FA9">
      <w:pPr>
        <w:pStyle w:val="ListBullet"/>
        <w:rPr>
          <w:b/>
        </w:rPr>
      </w:pPr>
      <w:r w:rsidRPr="00180FF4">
        <w:t>Monitor completion and accuracy of digital tutorial mode questions to assess application of the BAC formula</w:t>
      </w:r>
      <w:r w:rsidR="003F164C">
        <w:t>.</w:t>
      </w:r>
    </w:p>
    <w:p w14:paraId="7F6EBCB4" w14:textId="77777777" w:rsidR="00757FA9" w:rsidRDefault="00757FA9" w:rsidP="00757FA9">
      <w:pPr>
        <w:rPr>
          <w:rStyle w:val="Strong"/>
        </w:rPr>
      </w:pPr>
      <w:r>
        <w:rPr>
          <w:rStyle w:val="Strong"/>
        </w:rPr>
        <w:t>Releasing responsibility</w:t>
      </w:r>
    </w:p>
    <w:p w14:paraId="564A534E" w14:textId="57FFCE57" w:rsidR="00757FA9" w:rsidRPr="00FA4284" w:rsidRDefault="00180FF4" w:rsidP="00757FA9">
      <w:pPr>
        <w:pStyle w:val="ListBullet"/>
        <w:rPr>
          <w:b/>
        </w:rPr>
      </w:pPr>
      <w:r w:rsidRPr="00180FF4">
        <w:t xml:space="preserve">Collect student reasoning during the </w:t>
      </w:r>
      <w:r w:rsidR="007F29C1">
        <w:t>F</w:t>
      </w:r>
      <w:r w:rsidRPr="00180FF4">
        <w:t xml:space="preserve">our </w:t>
      </w:r>
      <w:r w:rsidR="007367E4">
        <w:t>q</w:t>
      </w:r>
      <w:r w:rsidRPr="00180FF4">
        <w:t xml:space="preserve">uadrant </w:t>
      </w:r>
      <w:r w:rsidR="007367E4">
        <w:t>n</w:t>
      </w:r>
      <w:r w:rsidRPr="00180FF4">
        <w:t>otes to assess conceptual understanding and misconceptions.</w:t>
      </w:r>
    </w:p>
    <w:p w14:paraId="7C6AB25F" w14:textId="0F4FC366" w:rsidR="00757FA9" w:rsidRPr="00A81B75" w:rsidRDefault="00180FF4" w:rsidP="00757FA9">
      <w:pPr>
        <w:pStyle w:val="ListBullet"/>
        <w:rPr>
          <w:b/>
        </w:rPr>
      </w:pPr>
      <w:r w:rsidRPr="00180FF4">
        <w:t>Use informal questioning to evaluate student ability to transfer the BAC concept to unfamiliar examples</w:t>
      </w:r>
      <w:r w:rsidR="007367E4">
        <w:t>.</w:t>
      </w:r>
    </w:p>
    <w:p w14:paraId="2449DAF4" w14:textId="77777777" w:rsidR="00757FA9" w:rsidRDefault="00757FA9" w:rsidP="00757FA9">
      <w:pPr>
        <w:rPr>
          <w:rStyle w:val="Strong"/>
        </w:rPr>
      </w:pPr>
      <w:r>
        <w:rPr>
          <w:rStyle w:val="Strong"/>
        </w:rPr>
        <w:t>Independent practice</w:t>
      </w:r>
    </w:p>
    <w:p w14:paraId="4061809B" w14:textId="068F89BC" w:rsidR="00757FA9" w:rsidRPr="00FA4284" w:rsidRDefault="005815B7" w:rsidP="00757FA9">
      <w:pPr>
        <w:pStyle w:val="ListBullet"/>
        <w:rPr>
          <w:b/>
        </w:rPr>
      </w:pPr>
      <w:r w:rsidRPr="005815B7">
        <w:t>Review banner task calculations for procedural fluency and correct use of formulas.</w:t>
      </w:r>
    </w:p>
    <w:p w14:paraId="2C86FF6B" w14:textId="68C79F34" w:rsidR="0084631E" w:rsidRDefault="00D1126B" w:rsidP="00D1126B">
      <w:pPr>
        <w:pStyle w:val="ListBullet"/>
      </w:pPr>
      <w:r w:rsidRPr="00D1126B">
        <w:t xml:space="preserve">Use the </w:t>
      </w:r>
      <w:r w:rsidR="007367E4">
        <w:t>e</w:t>
      </w:r>
      <w:r w:rsidRPr="00D1126B">
        <w:t xml:space="preserve">xit </w:t>
      </w:r>
      <w:r w:rsidR="007367E4">
        <w:t>t</w:t>
      </w:r>
      <w:r w:rsidRPr="00D1126B">
        <w:t>icket responses and peer feedback (traffic light system) to assess individual understanding and reflection.</w:t>
      </w:r>
      <w:r w:rsidRPr="00D1126B" w:rsidDel="00D1126B">
        <w:t xml:space="preserve"> </w:t>
      </w:r>
      <w:r w:rsidR="0084631E">
        <w:br w:type="page"/>
      </w:r>
    </w:p>
    <w:p w14:paraId="3423BA9A" w14:textId="77777777" w:rsidR="006124F3" w:rsidRDefault="006124F3" w:rsidP="00691FE5">
      <w:pPr>
        <w:pStyle w:val="Heading2"/>
        <w:sectPr w:rsidR="006124F3" w:rsidSect="008771BA">
          <w:pgSz w:w="11900" w:h="16840"/>
          <w:pgMar w:top="1134" w:right="1134" w:bottom="1134" w:left="1134" w:header="709" w:footer="709" w:gutter="0"/>
          <w:cols w:space="708"/>
          <w:docGrid w:linePitch="360"/>
        </w:sectPr>
      </w:pPr>
    </w:p>
    <w:p w14:paraId="7CC08582" w14:textId="77777777" w:rsidR="00691FE5" w:rsidRPr="00552CD5" w:rsidRDefault="00691FE5" w:rsidP="00691FE5">
      <w:pPr>
        <w:pStyle w:val="Heading2"/>
        <w:rPr>
          <w:rStyle w:val="Heading2Char"/>
        </w:rPr>
      </w:pPr>
      <w:r w:rsidRPr="00552CD5">
        <w:lastRenderedPageBreak/>
        <w:t xml:space="preserve">Appendix A </w:t>
      </w:r>
    </w:p>
    <w:p w14:paraId="00CECBAF" w14:textId="3C42F58D" w:rsidR="00691FE5" w:rsidRDefault="00691FE5" w:rsidP="00691FE5">
      <w:pPr>
        <w:pStyle w:val="Heading3"/>
      </w:pPr>
      <w:bookmarkStart w:id="0" w:name="_Scavenger_hunt"/>
      <w:bookmarkEnd w:id="0"/>
      <w:r w:rsidRPr="00552CD5">
        <w:t>Scavenger hunt</w:t>
      </w:r>
    </w:p>
    <w:tbl>
      <w:tblPr>
        <w:tblStyle w:val="TableGrid"/>
        <w:tblW w:w="14172" w:type="dxa"/>
        <w:tblLook w:val="04A0" w:firstRow="1" w:lastRow="0" w:firstColumn="1" w:lastColumn="0" w:noHBand="0" w:noVBand="1"/>
        <w:tblDescription w:val="Scavenger hunt cards. Some cells have been left blank intentionally for layout purposes."/>
      </w:tblPr>
      <w:tblGrid>
        <w:gridCol w:w="4535"/>
        <w:gridCol w:w="283"/>
        <w:gridCol w:w="4535"/>
        <w:gridCol w:w="284"/>
        <w:gridCol w:w="4535"/>
      </w:tblGrid>
      <w:tr w:rsidR="002A0409" w14:paraId="1B4E9F73" w14:textId="77777777" w:rsidTr="00382A64">
        <w:trPr>
          <w:trHeight w:val="4342"/>
        </w:trPr>
        <w:tc>
          <w:tcPr>
            <w:tcW w:w="4535" w:type="dxa"/>
          </w:tcPr>
          <w:p w14:paraId="6EF1125C" w14:textId="77777777" w:rsidR="002A0409" w:rsidRPr="00AF44DE" w:rsidDel="005D244B" w:rsidRDefault="002A0409" w:rsidP="002A0409">
            <w:pPr>
              <w:spacing w:before="120" w:after="720"/>
              <w:jc w:val="center"/>
              <w:rPr>
                <w:rStyle w:val="BoldItalic"/>
                <w:sz w:val="72"/>
                <w:szCs w:val="96"/>
              </w:rPr>
            </w:pPr>
            <w:r w:rsidRPr="00AF44DE">
              <w:rPr>
                <w:rStyle w:val="BoldItalic"/>
                <w:sz w:val="72"/>
                <w:szCs w:val="96"/>
              </w:rPr>
              <w:t>0.0</w:t>
            </w:r>
            <w:r>
              <w:rPr>
                <w:rStyle w:val="BoldItalic"/>
                <w:sz w:val="72"/>
                <w:szCs w:val="96"/>
              </w:rPr>
              <w:t>55</w:t>
            </w:r>
          </w:p>
          <w:p w14:paraId="315A3488" w14:textId="77777777" w:rsidR="002A0409" w:rsidRDefault="002A0409" w:rsidP="002A0409">
            <w:pPr>
              <w:spacing w:before="600"/>
            </w:pPr>
            <w:r w:rsidRPr="00552CD5">
              <w:t>Alex, an</w:t>
            </w:r>
            <w:r>
              <w:t xml:space="preserve"> 82 kg </w:t>
            </w:r>
            <w:r w:rsidRPr="00552CD5">
              <w:t>male, drinks</w:t>
            </w:r>
            <w:r>
              <w:t xml:space="preserve"> 4 </w:t>
            </w:r>
            <w:r w:rsidRPr="00552CD5">
              <w:t>bottles of craft beer at a BBQ over</w:t>
            </w:r>
            <w:r>
              <w:t xml:space="preserve"> 3</w:t>
            </w:r>
            <m:oMath>
              <m:r>
                <m:rPr>
                  <m:sty m:val="p"/>
                </m:rPr>
                <w:rPr>
                  <w:rFonts w:ascii="Cambria Math" w:hAnsi="Cambria Math"/>
                </w:rPr>
                <m:t xml:space="preserve"> </m:t>
              </m:r>
            </m:oMath>
            <w:r>
              <w:t xml:space="preserve"> hours.</w:t>
            </w:r>
            <w:r w:rsidRPr="00552CD5">
              <w:t xml:space="preserve"> </w:t>
            </w:r>
          </w:p>
          <w:p w14:paraId="6C9E0877" w14:textId="77777777" w:rsidR="002A0409" w:rsidRDefault="002A0409" w:rsidP="002A0409">
            <w:pPr>
              <w:spacing w:before="600"/>
            </w:pPr>
            <w:r w:rsidRPr="00552CD5">
              <w:t>Note: there are</w:t>
            </w:r>
            <w:r>
              <w:t xml:space="preserve"> 1.4</w:t>
            </w:r>
            <w:r>
              <w:rPr>
                <w:rStyle w:val="Strong"/>
                <w:b w:val="0"/>
                <w:bCs w:val="0"/>
              </w:rPr>
              <w:t xml:space="preserve"> </w:t>
            </w:r>
            <w:r w:rsidRPr="00552CD5">
              <w:rPr>
                <w:rStyle w:val="Strong"/>
                <w:b w:val="0"/>
                <w:bCs w:val="0"/>
              </w:rPr>
              <w:t>standard drinks</w:t>
            </w:r>
            <w:r w:rsidRPr="00552CD5">
              <w:rPr>
                <w:b/>
                <w:bCs/>
              </w:rPr>
              <w:t xml:space="preserve"> </w:t>
            </w:r>
            <w:r w:rsidRPr="00552CD5">
              <w:t xml:space="preserve">in one bottle of this craft beer. </w:t>
            </w:r>
          </w:p>
          <w:p w14:paraId="05B7ACE1" w14:textId="77777777" w:rsidR="002A0409" w:rsidRDefault="002A0409" w:rsidP="002A0409">
            <w:pPr>
              <w:spacing w:before="600"/>
            </w:pPr>
            <w:r w:rsidRPr="00552CD5">
              <w:t>Calculate Alex’s BAC at the end of the BBQ, correct to 3 decimal places.</w:t>
            </w:r>
          </w:p>
          <w:p w14:paraId="3C9A083F" w14:textId="77777777" w:rsidR="002A0409" w:rsidRDefault="002A0409" w:rsidP="002A0409"/>
        </w:tc>
        <w:tc>
          <w:tcPr>
            <w:tcW w:w="283" w:type="dxa"/>
            <w:tcBorders>
              <w:top w:val="nil"/>
              <w:bottom w:val="nil"/>
            </w:tcBorders>
          </w:tcPr>
          <w:p w14:paraId="7C3B3A71" w14:textId="77777777" w:rsidR="002A0409" w:rsidRDefault="002A0409" w:rsidP="002A0409"/>
        </w:tc>
        <w:tc>
          <w:tcPr>
            <w:tcW w:w="4535" w:type="dxa"/>
          </w:tcPr>
          <w:p w14:paraId="12B1A611" w14:textId="77777777" w:rsidR="002A0409" w:rsidRPr="008A7953" w:rsidRDefault="002A0409" w:rsidP="002A0409">
            <w:pPr>
              <w:spacing w:before="120" w:after="840"/>
              <w:jc w:val="center"/>
              <w:rPr>
                <w:rStyle w:val="BoldItalic"/>
                <w:sz w:val="72"/>
                <w:szCs w:val="96"/>
              </w:rPr>
            </w:pPr>
            <w:r w:rsidRPr="00552CD5">
              <w:rPr>
                <w:rStyle w:val="BoldItalic"/>
                <w:sz w:val="72"/>
                <w:szCs w:val="96"/>
              </w:rPr>
              <w:t>0.060</w:t>
            </w:r>
          </w:p>
          <w:p w14:paraId="443C9B5D" w14:textId="77777777" w:rsidR="002A0409" w:rsidRDefault="002A0409" w:rsidP="002A0409">
            <w:r w:rsidRPr="00552CD5">
              <w:t>Maya, a</w:t>
            </w:r>
            <w:r>
              <w:t xml:space="preserve"> 55 kg </w:t>
            </w:r>
            <w:r w:rsidRPr="00552CD5">
              <w:t>female, drinks</w:t>
            </w:r>
            <w:r>
              <w:t xml:space="preserve"> 2 </w:t>
            </w:r>
            <w:r w:rsidRPr="00552CD5">
              <w:t>cocktails and</w:t>
            </w:r>
            <w:r>
              <w:t xml:space="preserve"> 1 </w:t>
            </w:r>
            <w:r w:rsidRPr="00552CD5">
              <w:t>small bottle of beer at a birthday party over</w:t>
            </w:r>
            <w:r>
              <w:t xml:space="preserve"> 2</w:t>
            </w:r>
            <m:oMath>
              <m:r>
                <w:rPr>
                  <w:rFonts w:ascii="Cambria Math" w:hAnsi="Cambria Math"/>
                </w:rPr>
                <m:t xml:space="preserve"> </m:t>
              </m:r>
            </m:oMath>
            <w:r>
              <w:t>hours.</w:t>
            </w:r>
            <w:r w:rsidRPr="00552CD5">
              <w:t xml:space="preserve"> </w:t>
            </w:r>
          </w:p>
          <w:p w14:paraId="642119AC" w14:textId="77777777" w:rsidR="002A0409" w:rsidRDefault="002A0409" w:rsidP="002A0409">
            <w:r w:rsidRPr="00552CD5">
              <w:t xml:space="preserve">Note: each cocktail </w:t>
            </w:r>
            <w:r>
              <w:t xml:space="preserve">is 1.8 </w:t>
            </w:r>
            <w:r w:rsidRPr="00552CD5">
              <w:t xml:space="preserve">standard drinks; the small bottle of beer </w:t>
            </w:r>
            <w:r>
              <w:t>is</w:t>
            </w:r>
            <w:r w:rsidRPr="00552CD5">
              <w:t xml:space="preserve"> </w:t>
            </w:r>
            <w:r>
              <w:t>0.8</w:t>
            </w:r>
            <m:oMath>
              <m:r>
                <w:rPr>
                  <w:rFonts w:ascii="Cambria Math" w:hAnsi="Cambria Math"/>
                </w:rPr>
                <m:t xml:space="preserve"> </m:t>
              </m:r>
            </m:oMath>
            <w:r>
              <w:t xml:space="preserve"> s</w:t>
            </w:r>
            <w:r w:rsidRPr="00552CD5">
              <w:t xml:space="preserve">tandard drinks. </w:t>
            </w:r>
          </w:p>
          <w:p w14:paraId="64E2C1FC" w14:textId="77777777" w:rsidR="002A0409" w:rsidRPr="00552CD5" w:rsidRDefault="002A0409" w:rsidP="002A0409">
            <w:r w:rsidRPr="00552CD5">
              <w:t>Calculate Maya’s BAC at the end of the party, correct to 3 decimal places.</w:t>
            </w:r>
          </w:p>
          <w:p w14:paraId="073DEDED" w14:textId="77777777" w:rsidR="002A0409" w:rsidRDefault="002A0409" w:rsidP="002A0409"/>
        </w:tc>
        <w:tc>
          <w:tcPr>
            <w:tcW w:w="284" w:type="dxa"/>
            <w:tcBorders>
              <w:top w:val="nil"/>
              <w:bottom w:val="nil"/>
            </w:tcBorders>
          </w:tcPr>
          <w:p w14:paraId="6DDD4DB9" w14:textId="77777777" w:rsidR="002A0409" w:rsidRDefault="002A0409" w:rsidP="002A0409"/>
        </w:tc>
        <w:tc>
          <w:tcPr>
            <w:tcW w:w="4535" w:type="dxa"/>
          </w:tcPr>
          <w:p w14:paraId="2107551D" w14:textId="77777777" w:rsidR="002A0409" w:rsidRPr="00AF44DE" w:rsidRDefault="002A0409" w:rsidP="002A0409">
            <w:pPr>
              <w:spacing w:before="120" w:after="840"/>
              <w:jc w:val="center"/>
              <w:rPr>
                <w:rStyle w:val="BoldItalic"/>
                <w:sz w:val="72"/>
                <w:szCs w:val="96"/>
              </w:rPr>
            </w:pPr>
            <w:r w:rsidRPr="00AF44DE">
              <w:rPr>
                <w:rStyle w:val="BoldItalic"/>
                <w:sz w:val="72"/>
                <w:szCs w:val="96"/>
              </w:rPr>
              <w:t>0.0</w:t>
            </w:r>
            <w:r>
              <w:rPr>
                <w:rStyle w:val="BoldItalic"/>
                <w:sz w:val="72"/>
                <w:szCs w:val="96"/>
              </w:rPr>
              <w:t>96</w:t>
            </w:r>
          </w:p>
          <w:p w14:paraId="315905E3" w14:textId="77777777" w:rsidR="002A0409" w:rsidRDefault="002A0409" w:rsidP="002A0409">
            <w:pPr>
              <w:spacing w:before="120"/>
            </w:pPr>
            <w:r w:rsidRPr="00552CD5">
              <w:t>Liam, a</w:t>
            </w:r>
            <w:r>
              <w:t xml:space="preserve"> 72 kg </w:t>
            </w:r>
            <w:r w:rsidRPr="00552CD5">
              <w:t>male, has</w:t>
            </w:r>
            <w:r>
              <w:t xml:space="preserve"> 5 </w:t>
            </w:r>
            <w:r w:rsidRPr="00552CD5">
              <w:t>shots of spirit over</w:t>
            </w:r>
            <w:r>
              <w:t xml:space="preserve"> 1.5 hours.</w:t>
            </w:r>
          </w:p>
          <w:p w14:paraId="3F43B2D3" w14:textId="77777777" w:rsidR="002A0409" w:rsidRDefault="002A0409" w:rsidP="002A0409">
            <w:r w:rsidRPr="00552CD5">
              <w:t xml:space="preserve">Note: each shot </w:t>
            </w:r>
            <w:r>
              <w:t xml:space="preserve">is 0.6 </w:t>
            </w:r>
            <w:r w:rsidRPr="00552CD5">
              <w:t xml:space="preserve">standard drinks. </w:t>
            </w:r>
          </w:p>
          <w:p w14:paraId="23302EEE" w14:textId="77777777" w:rsidR="002A0409" w:rsidRPr="00552CD5" w:rsidRDefault="002A0409" w:rsidP="002A0409">
            <w:r w:rsidRPr="00552CD5">
              <w:t xml:space="preserve">Calculate Liam’s BAC at the end of the </w:t>
            </w:r>
            <w:r>
              <w:t>1.5 hours,</w:t>
            </w:r>
            <w:r w:rsidRPr="00552CD5">
              <w:t xml:space="preserve"> correct to 3 decimal places</w:t>
            </w:r>
            <w:r>
              <w:t>.</w:t>
            </w:r>
          </w:p>
          <w:p w14:paraId="5DFBADFD" w14:textId="77777777" w:rsidR="002A0409" w:rsidRDefault="002A0409" w:rsidP="002A0409"/>
        </w:tc>
      </w:tr>
      <w:tr w:rsidR="002A0409" w14:paraId="5D5C91BF" w14:textId="77777777" w:rsidTr="00C645EC">
        <w:trPr>
          <w:trHeight w:val="7931"/>
        </w:trPr>
        <w:tc>
          <w:tcPr>
            <w:tcW w:w="4535" w:type="dxa"/>
            <w:tcBorders>
              <w:bottom w:val="single" w:sz="4" w:space="0" w:color="auto"/>
            </w:tcBorders>
          </w:tcPr>
          <w:p w14:paraId="24293193" w14:textId="77777777" w:rsidR="002A0409" w:rsidRPr="00AF44DE" w:rsidRDefault="002A0409" w:rsidP="002A0409">
            <w:pPr>
              <w:jc w:val="center"/>
              <w:rPr>
                <w:rStyle w:val="BoldItalic"/>
                <w:sz w:val="72"/>
                <w:szCs w:val="96"/>
              </w:rPr>
            </w:pPr>
            <w:r w:rsidRPr="00AF44DE">
              <w:rPr>
                <w:rStyle w:val="BoldItalic"/>
                <w:sz w:val="72"/>
                <w:szCs w:val="96"/>
              </w:rPr>
              <w:lastRenderedPageBreak/>
              <w:t>0.0</w:t>
            </w:r>
            <w:r>
              <w:rPr>
                <w:rStyle w:val="BoldItalic"/>
                <w:sz w:val="72"/>
                <w:szCs w:val="96"/>
              </w:rPr>
              <w:t>38</w:t>
            </w:r>
          </w:p>
          <w:p w14:paraId="5B5F96CA" w14:textId="5F3742D8" w:rsidR="002A0409" w:rsidRDefault="002A0409" w:rsidP="006A67A1">
            <w:pPr>
              <w:spacing w:before="600"/>
            </w:pPr>
            <w:r w:rsidRPr="00552CD5">
              <w:t>Priya, a</w:t>
            </w:r>
            <w:r>
              <w:t xml:space="preserve"> 63 kg </w:t>
            </w:r>
            <w:r w:rsidRPr="00552CD5">
              <w:t>female, drinks</w:t>
            </w:r>
            <w:r>
              <w:t xml:space="preserve"> 3 </w:t>
            </w:r>
            <w:r w:rsidRPr="00552CD5">
              <w:t>glasses of wine and half a pint of cider during dinner over</w:t>
            </w:r>
            <w:r>
              <w:t xml:space="preserve"> 2 hours.</w:t>
            </w:r>
            <w:r w:rsidRPr="00552CD5">
              <w:t xml:space="preserve"> </w:t>
            </w:r>
          </w:p>
          <w:p w14:paraId="7D289AAC" w14:textId="5E7DA844" w:rsidR="002A0409" w:rsidRDefault="002A0409" w:rsidP="006A67A1">
            <w:pPr>
              <w:spacing w:before="600"/>
            </w:pPr>
            <w:r w:rsidRPr="00552CD5">
              <w:t xml:space="preserve">Note: each glass of wine </w:t>
            </w:r>
            <w:r>
              <w:t xml:space="preserve">is 1.2 </w:t>
            </w:r>
            <w:r w:rsidRPr="00552CD5">
              <w:t>standard drinks</w:t>
            </w:r>
            <w:r>
              <w:t xml:space="preserve"> and </w:t>
            </w:r>
            <w:r w:rsidRPr="00552CD5">
              <w:t xml:space="preserve">half-pint of cider </w:t>
            </w:r>
            <w:r>
              <w:t xml:space="preserve">is 0.9 </w:t>
            </w:r>
            <w:r w:rsidRPr="00552CD5">
              <w:t xml:space="preserve">standard drinks. </w:t>
            </w:r>
          </w:p>
          <w:p w14:paraId="763FE425" w14:textId="25252681" w:rsidR="002A0409" w:rsidRDefault="002A0409" w:rsidP="006A67A1">
            <w:pPr>
              <w:spacing w:before="600"/>
            </w:pPr>
            <w:r w:rsidRPr="00552CD5">
              <w:t>Calculate Priya’s BAC at the end of dinner, correct to 3 decimal places.</w:t>
            </w:r>
          </w:p>
        </w:tc>
        <w:tc>
          <w:tcPr>
            <w:tcW w:w="283" w:type="dxa"/>
            <w:tcBorders>
              <w:top w:val="nil"/>
              <w:bottom w:val="nil"/>
            </w:tcBorders>
          </w:tcPr>
          <w:p w14:paraId="0C206425" w14:textId="125A4C90" w:rsidR="002A0409" w:rsidRDefault="002A0409" w:rsidP="002A0409"/>
        </w:tc>
        <w:tc>
          <w:tcPr>
            <w:tcW w:w="4535" w:type="dxa"/>
            <w:tcBorders>
              <w:bottom w:val="single" w:sz="4" w:space="0" w:color="auto"/>
            </w:tcBorders>
          </w:tcPr>
          <w:p w14:paraId="26D4B5C2" w14:textId="77777777" w:rsidR="002A0409" w:rsidRPr="00AF44DE" w:rsidRDefault="002A0409" w:rsidP="002A0409">
            <w:pPr>
              <w:jc w:val="center"/>
              <w:rPr>
                <w:rStyle w:val="BoldItalic"/>
                <w:sz w:val="72"/>
                <w:szCs w:val="96"/>
              </w:rPr>
            </w:pPr>
            <w:r w:rsidRPr="00AF44DE">
              <w:rPr>
                <w:rStyle w:val="BoldItalic"/>
                <w:sz w:val="72"/>
                <w:szCs w:val="96"/>
              </w:rPr>
              <w:t>0.0</w:t>
            </w:r>
            <w:r>
              <w:rPr>
                <w:rStyle w:val="BoldItalic"/>
                <w:sz w:val="72"/>
                <w:szCs w:val="96"/>
              </w:rPr>
              <w:t>87</w:t>
            </w:r>
          </w:p>
          <w:p w14:paraId="494DA4EC" w14:textId="77777777" w:rsidR="002A0409" w:rsidRDefault="002A0409" w:rsidP="006A67A1">
            <w:pPr>
              <w:spacing w:before="600"/>
            </w:pPr>
            <w:r w:rsidRPr="00552CD5">
              <w:t>Noah, a</w:t>
            </w:r>
            <w:r>
              <w:t xml:space="preserve"> 95 kg </w:t>
            </w:r>
            <w:r w:rsidRPr="00552CD5">
              <w:t>male, consumes</w:t>
            </w:r>
            <w:r>
              <w:t xml:space="preserve"> 2 </w:t>
            </w:r>
            <w:r w:rsidRPr="00552CD5">
              <w:t>large bottles of beer and</w:t>
            </w:r>
            <w:r>
              <w:t xml:space="preserve"> 1 </w:t>
            </w:r>
            <w:r w:rsidRPr="00552CD5">
              <w:t xml:space="preserve">can of premixed </w:t>
            </w:r>
            <w:r>
              <w:t>spirits</w:t>
            </w:r>
            <w:r w:rsidRPr="00552CD5">
              <w:t xml:space="preserve"> over</w:t>
            </w:r>
            <w:r>
              <w:t xml:space="preserve"> 4 hours.</w:t>
            </w:r>
            <w:r w:rsidRPr="00552CD5">
              <w:t xml:space="preserve"> </w:t>
            </w:r>
          </w:p>
          <w:p w14:paraId="42BCDC95" w14:textId="77777777" w:rsidR="002A0409" w:rsidRDefault="002A0409" w:rsidP="006A67A1">
            <w:pPr>
              <w:spacing w:before="600"/>
            </w:pPr>
            <w:r w:rsidRPr="00552CD5">
              <w:t xml:space="preserve">Note: each large bottle </w:t>
            </w:r>
            <w:r>
              <w:t xml:space="preserve">is 1.6 </w:t>
            </w:r>
            <w:r w:rsidRPr="00552CD5">
              <w:t>standard drinks</w:t>
            </w:r>
            <w:r>
              <w:t xml:space="preserve"> and a</w:t>
            </w:r>
            <w:r w:rsidRPr="00552CD5">
              <w:t xml:space="preserve"> can of </w:t>
            </w:r>
            <w:r>
              <w:t>premixed spirits</w:t>
            </w:r>
            <w:r w:rsidRPr="00552CD5">
              <w:t xml:space="preserve"> </w:t>
            </w:r>
            <w:r>
              <w:t xml:space="preserve">is 1.3 </w:t>
            </w:r>
            <w:r w:rsidRPr="00552CD5">
              <w:t xml:space="preserve">standard drinks. </w:t>
            </w:r>
          </w:p>
          <w:p w14:paraId="51AE86EE" w14:textId="1D42E8C6" w:rsidR="002A0409" w:rsidRDefault="002A0409" w:rsidP="006A67A1">
            <w:pPr>
              <w:spacing w:before="600"/>
            </w:pPr>
            <w:r w:rsidRPr="00552CD5">
              <w:t xml:space="preserve">Calculate Noah’s BAC at the end of the </w:t>
            </w:r>
            <w:r>
              <w:t>4 hours,</w:t>
            </w:r>
            <w:r w:rsidRPr="00552CD5">
              <w:t xml:space="preserve"> correct to 3 decimal places.</w:t>
            </w:r>
          </w:p>
        </w:tc>
        <w:tc>
          <w:tcPr>
            <w:tcW w:w="284" w:type="dxa"/>
            <w:tcBorders>
              <w:top w:val="nil"/>
              <w:bottom w:val="nil"/>
            </w:tcBorders>
          </w:tcPr>
          <w:p w14:paraId="2F7B27BD" w14:textId="77777777" w:rsidR="002A0409" w:rsidRDefault="002A0409" w:rsidP="002A0409"/>
        </w:tc>
        <w:tc>
          <w:tcPr>
            <w:tcW w:w="4535" w:type="dxa"/>
            <w:tcBorders>
              <w:bottom w:val="single" w:sz="4" w:space="0" w:color="auto"/>
            </w:tcBorders>
          </w:tcPr>
          <w:p w14:paraId="2BC8ED6C" w14:textId="77777777" w:rsidR="002A0409" w:rsidRPr="00AF44DE" w:rsidRDefault="002A0409" w:rsidP="002A0409">
            <w:pPr>
              <w:jc w:val="center"/>
              <w:rPr>
                <w:rStyle w:val="BoldItalic"/>
                <w:sz w:val="72"/>
                <w:szCs w:val="96"/>
              </w:rPr>
            </w:pPr>
            <w:r w:rsidRPr="00AF44DE">
              <w:rPr>
                <w:rStyle w:val="BoldItalic"/>
                <w:sz w:val="72"/>
                <w:szCs w:val="96"/>
              </w:rPr>
              <w:t>0.0</w:t>
            </w:r>
            <w:r>
              <w:rPr>
                <w:rStyle w:val="BoldItalic"/>
                <w:sz w:val="72"/>
                <w:szCs w:val="96"/>
              </w:rPr>
              <w:t>23</w:t>
            </w:r>
          </w:p>
          <w:p w14:paraId="56491BB4" w14:textId="77777777" w:rsidR="002A0409" w:rsidRDefault="002A0409" w:rsidP="006A67A1">
            <w:pPr>
              <w:spacing w:before="600"/>
            </w:pPr>
            <w:r w:rsidRPr="00552CD5">
              <w:t>Isabella, a</w:t>
            </w:r>
            <w:r>
              <w:t xml:space="preserve"> 48 kg </w:t>
            </w:r>
            <w:r w:rsidRPr="00552CD5">
              <w:t>female, has 1 glass of dessert wine and</w:t>
            </w:r>
            <w:r>
              <w:t xml:space="preserve"> 2 </w:t>
            </w:r>
            <w:r w:rsidRPr="00552CD5">
              <w:t>small cocktails over</w:t>
            </w:r>
            <w:r>
              <w:t xml:space="preserve"> 1.75 hours.</w:t>
            </w:r>
          </w:p>
          <w:p w14:paraId="4DB8AF91" w14:textId="77777777" w:rsidR="002A0409" w:rsidRDefault="002A0409" w:rsidP="006A67A1">
            <w:pPr>
              <w:spacing w:before="600"/>
            </w:pPr>
            <w:r w:rsidRPr="00552CD5">
              <w:t xml:space="preserve">Note: dessert wine </w:t>
            </w:r>
            <w:r>
              <w:t xml:space="preserve">is 0.7 </w:t>
            </w:r>
            <w:r w:rsidRPr="00552CD5">
              <w:t>standard drinks,</w:t>
            </w:r>
            <w:r>
              <w:t xml:space="preserve"> and </w:t>
            </w:r>
            <w:r w:rsidRPr="00552CD5">
              <w:t xml:space="preserve">each small cocktail </w:t>
            </w:r>
            <w:r>
              <w:t xml:space="preserve">is 1.5 </w:t>
            </w:r>
            <w:r w:rsidRPr="00552CD5">
              <w:t xml:space="preserve">standard drinks. </w:t>
            </w:r>
          </w:p>
          <w:p w14:paraId="22B037E2" w14:textId="2AE8B977" w:rsidR="002A0409" w:rsidRDefault="002A0409" w:rsidP="006A67A1">
            <w:pPr>
              <w:spacing w:before="600"/>
            </w:pPr>
            <w:r w:rsidRPr="00552CD5">
              <w:t xml:space="preserve">Calculate Isabella’s BAC at the end of the </w:t>
            </w:r>
            <w:r>
              <w:t>1.75 hours,</w:t>
            </w:r>
            <w:r w:rsidRPr="00552CD5">
              <w:t xml:space="preserve"> correct to 3 decimal places.</w:t>
            </w:r>
          </w:p>
        </w:tc>
      </w:tr>
      <w:tr w:rsidR="002A0409" w14:paraId="773F43E5" w14:textId="77777777" w:rsidTr="00C645EC">
        <w:trPr>
          <w:trHeight w:val="7937"/>
        </w:trPr>
        <w:tc>
          <w:tcPr>
            <w:tcW w:w="4535" w:type="dxa"/>
            <w:tcBorders>
              <w:bottom w:val="nil"/>
            </w:tcBorders>
          </w:tcPr>
          <w:p w14:paraId="7162584D" w14:textId="6085255E" w:rsidR="002A0409" w:rsidRPr="00382A64" w:rsidRDefault="002A0409" w:rsidP="00382A64">
            <w:pPr>
              <w:jc w:val="center"/>
              <w:rPr>
                <w:b/>
                <w:i/>
                <w:iCs/>
                <w:sz w:val="72"/>
                <w:szCs w:val="96"/>
              </w:rPr>
            </w:pPr>
            <w:r w:rsidRPr="00AF44DE">
              <w:rPr>
                <w:rStyle w:val="BoldItalic"/>
                <w:sz w:val="72"/>
                <w:szCs w:val="96"/>
              </w:rPr>
              <w:lastRenderedPageBreak/>
              <w:t>0.0</w:t>
            </w:r>
            <w:r>
              <w:rPr>
                <w:rStyle w:val="BoldItalic"/>
                <w:sz w:val="72"/>
                <w:szCs w:val="96"/>
              </w:rPr>
              <w:t>90</w:t>
            </w:r>
          </w:p>
          <w:p w14:paraId="64E26DB8" w14:textId="77777777" w:rsidR="002A0409" w:rsidRDefault="002A0409" w:rsidP="006A67A1">
            <w:pPr>
              <w:spacing w:before="600"/>
            </w:pPr>
            <w:r w:rsidRPr="00552CD5">
              <w:t>Ethan, an</w:t>
            </w:r>
            <w:r>
              <w:t xml:space="preserve"> 88 kg </w:t>
            </w:r>
            <w:r w:rsidRPr="00552CD5">
              <w:t>male, drinks</w:t>
            </w:r>
            <w:r>
              <w:t xml:space="preserve"> 3 </w:t>
            </w:r>
            <w:r w:rsidRPr="00552CD5">
              <w:t xml:space="preserve">cans of heavy lager and 1 bottle of kombucha-based alcoholic drink over </w:t>
            </w:r>
            <w:r>
              <w:t>2.5 hours.</w:t>
            </w:r>
            <w:r w:rsidRPr="00552CD5">
              <w:t xml:space="preserve"> </w:t>
            </w:r>
          </w:p>
          <w:p w14:paraId="5D980D79" w14:textId="77777777" w:rsidR="002A0409" w:rsidRDefault="002A0409" w:rsidP="006A67A1">
            <w:pPr>
              <w:spacing w:before="600"/>
            </w:pPr>
            <w:r w:rsidRPr="00552CD5">
              <w:t xml:space="preserve">Note: each can of heavy lager </w:t>
            </w:r>
            <w:r>
              <w:t xml:space="preserve">is 1.7 </w:t>
            </w:r>
            <w:r w:rsidRPr="00552CD5">
              <w:t>standard drinks</w:t>
            </w:r>
            <w:r>
              <w:t xml:space="preserve"> and</w:t>
            </w:r>
            <w:r w:rsidRPr="00552CD5">
              <w:t xml:space="preserve"> the kombucha alcoholic bottle </w:t>
            </w:r>
            <w:r>
              <w:t xml:space="preserve">is 1.1 </w:t>
            </w:r>
            <w:r w:rsidRPr="00552CD5">
              <w:t xml:space="preserve">standard drinks. </w:t>
            </w:r>
          </w:p>
          <w:p w14:paraId="667C2A25" w14:textId="3D1FD349" w:rsidR="002A0409" w:rsidRDefault="002A0409" w:rsidP="006A67A1">
            <w:pPr>
              <w:spacing w:before="600"/>
            </w:pPr>
            <w:r w:rsidRPr="00552CD5">
              <w:t xml:space="preserve">Calculate Ethan’s BAC at the end of the </w:t>
            </w:r>
            <w:r>
              <w:t xml:space="preserve">2.5 </w:t>
            </w:r>
            <w:r w:rsidRPr="00552CD5">
              <w:t>hours, correct to 3 decimal places.</w:t>
            </w:r>
          </w:p>
        </w:tc>
        <w:tc>
          <w:tcPr>
            <w:tcW w:w="283" w:type="dxa"/>
            <w:tcBorders>
              <w:top w:val="nil"/>
              <w:bottom w:val="nil"/>
            </w:tcBorders>
          </w:tcPr>
          <w:p w14:paraId="4469C913" w14:textId="77777777" w:rsidR="002A0409" w:rsidRDefault="002A0409" w:rsidP="002A0409"/>
        </w:tc>
        <w:tc>
          <w:tcPr>
            <w:tcW w:w="4535" w:type="dxa"/>
            <w:tcBorders>
              <w:bottom w:val="single" w:sz="4" w:space="0" w:color="auto"/>
            </w:tcBorders>
          </w:tcPr>
          <w:p w14:paraId="46D91662" w14:textId="6EF76D33" w:rsidR="002A0409" w:rsidRPr="00382A64" w:rsidRDefault="002A0409" w:rsidP="00382A64">
            <w:pPr>
              <w:jc w:val="center"/>
              <w:rPr>
                <w:b/>
                <w:i/>
                <w:iCs/>
                <w:sz w:val="72"/>
                <w:szCs w:val="96"/>
              </w:rPr>
            </w:pPr>
            <w:r w:rsidRPr="00AF44DE">
              <w:rPr>
                <w:rStyle w:val="BoldItalic"/>
                <w:sz w:val="72"/>
                <w:szCs w:val="96"/>
              </w:rPr>
              <w:t>0.0</w:t>
            </w:r>
            <w:r>
              <w:rPr>
                <w:rStyle w:val="BoldItalic"/>
                <w:sz w:val="72"/>
                <w:szCs w:val="96"/>
              </w:rPr>
              <w:t>72</w:t>
            </w:r>
          </w:p>
          <w:p w14:paraId="113C8712" w14:textId="77777777" w:rsidR="002A0409" w:rsidRDefault="002A0409" w:rsidP="006A67A1">
            <w:pPr>
              <w:spacing w:before="600"/>
            </w:pPr>
            <w:r w:rsidRPr="00552CD5">
              <w:t>Chloe, a</w:t>
            </w:r>
            <w:r>
              <w:t xml:space="preserve"> 70 kg </w:t>
            </w:r>
            <w:r w:rsidRPr="00552CD5">
              <w:t>female, consumes</w:t>
            </w:r>
            <w:r>
              <w:t xml:space="preserve"> 2</w:t>
            </w:r>
            <w:r w:rsidRPr="00552CD5">
              <w:t xml:space="preserve">glasses of champagne and </w:t>
            </w:r>
            <w:r>
              <w:t>one</w:t>
            </w:r>
            <w:r w:rsidRPr="00552CD5">
              <w:t xml:space="preserve"> small beer during a celebration over</w:t>
            </w:r>
            <w:r>
              <w:t xml:space="preserve"> 1 hour.</w:t>
            </w:r>
            <w:r w:rsidRPr="00552CD5">
              <w:t xml:space="preserve"> </w:t>
            </w:r>
          </w:p>
          <w:p w14:paraId="5A166C5E" w14:textId="77777777" w:rsidR="002A0409" w:rsidRDefault="002A0409" w:rsidP="006A67A1">
            <w:pPr>
              <w:spacing w:before="600"/>
            </w:pPr>
            <w:r w:rsidRPr="00552CD5">
              <w:t xml:space="preserve">Note: each glass of champagne </w:t>
            </w:r>
            <w:r>
              <w:t xml:space="preserve">is 1.3 </w:t>
            </w:r>
            <w:r w:rsidRPr="00552CD5">
              <w:t>standard drinks,</w:t>
            </w:r>
            <w:r>
              <w:t xml:space="preserve"> and</w:t>
            </w:r>
            <w:r w:rsidRPr="00552CD5">
              <w:t xml:space="preserve"> the small beer </w:t>
            </w:r>
            <w:r>
              <w:t>is</w:t>
            </w:r>
            <w:r w:rsidRPr="00552CD5">
              <w:t xml:space="preserve"> </w:t>
            </w:r>
            <w:r>
              <w:t>0.9</w:t>
            </w:r>
            <m:oMath>
              <m:r>
                <m:rPr>
                  <m:sty m:val="p"/>
                </m:rPr>
                <w:rPr>
                  <w:rFonts w:ascii="Cambria Math" w:hAnsi="Cambria Math"/>
                </w:rPr>
                <m:t xml:space="preserve"> </m:t>
              </m:r>
            </m:oMath>
            <w:r>
              <w:t xml:space="preserve"> s</w:t>
            </w:r>
            <w:r w:rsidRPr="00552CD5">
              <w:t xml:space="preserve">tandard drinks. </w:t>
            </w:r>
          </w:p>
          <w:p w14:paraId="2953AC81" w14:textId="08F9752F" w:rsidR="002A0409" w:rsidRDefault="002A0409" w:rsidP="006A67A1">
            <w:pPr>
              <w:spacing w:before="600"/>
            </w:pPr>
            <w:r w:rsidRPr="00552CD5">
              <w:t>Calculate Chloe’s BAC at the end of the celebration, correct to 3 decimal places.</w:t>
            </w:r>
          </w:p>
        </w:tc>
        <w:tc>
          <w:tcPr>
            <w:tcW w:w="284" w:type="dxa"/>
            <w:tcBorders>
              <w:top w:val="nil"/>
              <w:bottom w:val="nil"/>
            </w:tcBorders>
          </w:tcPr>
          <w:p w14:paraId="0A0D9919" w14:textId="77777777" w:rsidR="002A0409" w:rsidRDefault="002A0409" w:rsidP="002A0409"/>
        </w:tc>
        <w:tc>
          <w:tcPr>
            <w:tcW w:w="4535" w:type="dxa"/>
            <w:tcBorders>
              <w:bottom w:val="single" w:sz="4" w:space="0" w:color="auto"/>
            </w:tcBorders>
          </w:tcPr>
          <w:p w14:paraId="5801FAC1" w14:textId="77777777" w:rsidR="002A0409" w:rsidRDefault="002A0409" w:rsidP="002A0409">
            <w:pPr>
              <w:jc w:val="center"/>
              <w:rPr>
                <w:rStyle w:val="BoldItalic"/>
                <w:sz w:val="72"/>
                <w:szCs w:val="96"/>
              </w:rPr>
            </w:pPr>
            <w:r w:rsidRPr="00AF44DE">
              <w:rPr>
                <w:rStyle w:val="BoldItalic"/>
                <w:sz w:val="72"/>
                <w:szCs w:val="96"/>
              </w:rPr>
              <w:t>0.0</w:t>
            </w:r>
            <w:r>
              <w:rPr>
                <w:rStyle w:val="BoldItalic"/>
                <w:sz w:val="72"/>
                <w:szCs w:val="96"/>
              </w:rPr>
              <w:t>71</w:t>
            </w:r>
          </w:p>
          <w:p w14:paraId="5EFDAAD5" w14:textId="77777777" w:rsidR="002A0409" w:rsidRDefault="002A0409" w:rsidP="006A67A1">
            <w:pPr>
              <w:spacing w:before="600"/>
            </w:pPr>
            <w:r w:rsidRPr="00552CD5">
              <w:t>Jackson, a</w:t>
            </w:r>
            <w:r>
              <w:t xml:space="preserve"> 78 kg </w:t>
            </w:r>
            <w:r w:rsidRPr="00552CD5">
              <w:t>male, has</w:t>
            </w:r>
            <w:r>
              <w:t xml:space="preserve"> 6 </w:t>
            </w:r>
            <w:r w:rsidRPr="00552CD5">
              <w:t>bottles of low-alcohol beer across</w:t>
            </w:r>
            <w:r>
              <w:t xml:space="preserve"> 3 </w:t>
            </w:r>
            <w:r w:rsidRPr="00552CD5">
              <w:t>hours.</w:t>
            </w:r>
            <w:r>
              <w:t xml:space="preserve"> </w:t>
            </w:r>
            <w:r w:rsidRPr="00552CD5">
              <w:t xml:space="preserve">Note: each bottle </w:t>
            </w:r>
            <w:r>
              <w:t xml:space="preserve">is 0.4 </w:t>
            </w:r>
            <w:r w:rsidRPr="00552CD5">
              <w:t xml:space="preserve">standard drinks. </w:t>
            </w:r>
          </w:p>
          <w:p w14:paraId="46B70B74" w14:textId="793E7910" w:rsidR="002A0409" w:rsidRDefault="002A0409" w:rsidP="006A67A1">
            <w:pPr>
              <w:spacing w:before="600"/>
            </w:pPr>
            <w:r w:rsidRPr="00552CD5">
              <w:t>Calculate Jackson’s BAC at the end of the</w:t>
            </w:r>
            <w:r>
              <w:t xml:space="preserve"> 5 hours,</w:t>
            </w:r>
            <w:r w:rsidRPr="00552CD5">
              <w:t xml:space="preserve"> correct to 3 decimal places.</w:t>
            </w:r>
          </w:p>
        </w:tc>
      </w:tr>
      <w:tr w:rsidR="00C645EC" w:rsidRPr="00C645EC" w14:paraId="29DAB461" w14:textId="77777777" w:rsidTr="00C645EC">
        <w:trPr>
          <w:trHeight w:val="170"/>
        </w:trPr>
        <w:tc>
          <w:tcPr>
            <w:tcW w:w="4535" w:type="dxa"/>
            <w:tcBorders>
              <w:top w:val="nil"/>
              <w:left w:val="single" w:sz="4" w:space="0" w:color="auto"/>
              <w:bottom w:val="single" w:sz="4" w:space="0" w:color="auto"/>
              <w:right w:val="single" w:sz="4" w:space="0" w:color="auto"/>
            </w:tcBorders>
          </w:tcPr>
          <w:p w14:paraId="1E91240F" w14:textId="77777777" w:rsidR="00C645EC" w:rsidRPr="00C645EC" w:rsidRDefault="00C645EC" w:rsidP="00C645EC"/>
        </w:tc>
        <w:tc>
          <w:tcPr>
            <w:tcW w:w="283" w:type="dxa"/>
            <w:tcBorders>
              <w:top w:val="nil"/>
              <w:left w:val="single" w:sz="4" w:space="0" w:color="auto"/>
              <w:bottom w:val="nil"/>
              <w:right w:val="nil"/>
            </w:tcBorders>
          </w:tcPr>
          <w:p w14:paraId="412126D8" w14:textId="77777777" w:rsidR="00C645EC" w:rsidRPr="00C645EC" w:rsidRDefault="00C645EC" w:rsidP="00C645EC"/>
        </w:tc>
        <w:tc>
          <w:tcPr>
            <w:tcW w:w="4535" w:type="dxa"/>
            <w:tcBorders>
              <w:top w:val="single" w:sz="4" w:space="0" w:color="auto"/>
              <w:left w:val="nil"/>
              <w:bottom w:val="nil"/>
              <w:right w:val="nil"/>
            </w:tcBorders>
          </w:tcPr>
          <w:p w14:paraId="2FDC0CAE" w14:textId="77777777" w:rsidR="00C645EC" w:rsidRPr="00C645EC" w:rsidRDefault="00C645EC" w:rsidP="00C645EC"/>
        </w:tc>
        <w:tc>
          <w:tcPr>
            <w:tcW w:w="284" w:type="dxa"/>
            <w:tcBorders>
              <w:top w:val="nil"/>
              <w:left w:val="nil"/>
              <w:bottom w:val="nil"/>
              <w:right w:val="nil"/>
            </w:tcBorders>
          </w:tcPr>
          <w:p w14:paraId="27DF2B61" w14:textId="77777777" w:rsidR="00C645EC" w:rsidRPr="00C645EC" w:rsidRDefault="00C645EC" w:rsidP="00C645EC"/>
        </w:tc>
        <w:tc>
          <w:tcPr>
            <w:tcW w:w="4535" w:type="dxa"/>
            <w:tcBorders>
              <w:top w:val="single" w:sz="4" w:space="0" w:color="auto"/>
              <w:left w:val="nil"/>
              <w:bottom w:val="nil"/>
              <w:right w:val="nil"/>
            </w:tcBorders>
          </w:tcPr>
          <w:p w14:paraId="378FFC9C" w14:textId="77777777" w:rsidR="00C645EC" w:rsidRPr="00C645EC" w:rsidRDefault="00C645EC" w:rsidP="00C645EC"/>
        </w:tc>
      </w:tr>
      <w:tr w:rsidR="00382A64" w14:paraId="069C76A4" w14:textId="77777777" w:rsidTr="00C645EC">
        <w:trPr>
          <w:trHeight w:val="843"/>
        </w:trPr>
        <w:tc>
          <w:tcPr>
            <w:tcW w:w="4535" w:type="dxa"/>
            <w:tcBorders>
              <w:top w:val="single" w:sz="4" w:space="0" w:color="auto"/>
              <w:right w:val="single" w:sz="4" w:space="0" w:color="auto"/>
            </w:tcBorders>
          </w:tcPr>
          <w:p w14:paraId="29D2688C" w14:textId="77777777" w:rsidR="00382A64" w:rsidRPr="00382A64" w:rsidRDefault="00382A64" w:rsidP="00382A64">
            <w:pPr>
              <w:jc w:val="center"/>
              <w:rPr>
                <w:b/>
                <w:i/>
                <w:iCs/>
                <w:sz w:val="72"/>
                <w:szCs w:val="96"/>
              </w:rPr>
            </w:pPr>
            <w:r w:rsidRPr="00AF44DE">
              <w:rPr>
                <w:rStyle w:val="BoldItalic"/>
                <w:sz w:val="72"/>
                <w:szCs w:val="96"/>
              </w:rPr>
              <w:lastRenderedPageBreak/>
              <w:t>0.0</w:t>
            </w:r>
            <w:r>
              <w:rPr>
                <w:rStyle w:val="BoldItalic"/>
                <w:sz w:val="72"/>
                <w:szCs w:val="96"/>
              </w:rPr>
              <w:t>03</w:t>
            </w:r>
          </w:p>
          <w:p w14:paraId="080198F5" w14:textId="77777777" w:rsidR="00382A64" w:rsidRDefault="00382A64" w:rsidP="006A67A1">
            <w:pPr>
              <w:spacing w:before="600"/>
            </w:pPr>
            <w:r w:rsidRPr="00552CD5">
              <w:t xml:space="preserve">Nadia, a </w:t>
            </w:r>
            <w:r>
              <w:t xml:space="preserve">58 kg </w:t>
            </w:r>
            <w:r w:rsidRPr="00552CD5">
              <w:t xml:space="preserve">female, drinks </w:t>
            </w:r>
            <w:r>
              <w:t>one</w:t>
            </w:r>
            <w:r w:rsidRPr="00552CD5">
              <w:t xml:space="preserve"> large cocktail and</w:t>
            </w:r>
            <w:r>
              <w:t xml:space="preserve"> 2 </w:t>
            </w:r>
            <w:r w:rsidRPr="00552CD5">
              <w:t>small glasses of fortified wine over</w:t>
            </w:r>
            <w:r>
              <w:t xml:space="preserve"> 3 </w:t>
            </w:r>
            <w:r w:rsidRPr="00552CD5">
              <w:t xml:space="preserve">hours. </w:t>
            </w:r>
          </w:p>
          <w:p w14:paraId="4055972A" w14:textId="77777777" w:rsidR="00382A64" w:rsidRDefault="00382A64" w:rsidP="006A67A1">
            <w:pPr>
              <w:spacing w:before="600"/>
            </w:pPr>
            <w:r w:rsidRPr="00552CD5">
              <w:t xml:space="preserve">Note: the large cocktail </w:t>
            </w:r>
            <w:r>
              <w:t xml:space="preserve">is 2.2 </w:t>
            </w:r>
            <w:r w:rsidRPr="00552CD5">
              <w:t xml:space="preserve">standard drinks; each small glass of fortified wine </w:t>
            </w:r>
            <w:r>
              <w:t>is</w:t>
            </w:r>
            <w:r w:rsidRPr="00552CD5">
              <w:t xml:space="preserve"> </w:t>
            </w:r>
            <w:r>
              <w:t xml:space="preserve">0.9 </w:t>
            </w:r>
            <w:r w:rsidRPr="00552CD5">
              <w:t xml:space="preserve">standard drinks. </w:t>
            </w:r>
          </w:p>
          <w:p w14:paraId="6172008B" w14:textId="274278F6" w:rsidR="00382A64" w:rsidRPr="00382A64" w:rsidRDefault="00382A64" w:rsidP="006A67A1">
            <w:pPr>
              <w:spacing w:before="600"/>
            </w:pPr>
            <w:r w:rsidRPr="00552CD5">
              <w:t>Calculate Nadia’s BAC at the end of the</w:t>
            </w:r>
            <w:r>
              <w:t xml:space="preserve"> 3 </w:t>
            </w:r>
            <w:r w:rsidRPr="00552CD5">
              <w:t xml:space="preserve">hours, correct to 3 decimal places. </w:t>
            </w:r>
          </w:p>
        </w:tc>
        <w:tc>
          <w:tcPr>
            <w:tcW w:w="283" w:type="dxa"/>
            <w:tcBorders>
              <w:top w:val="nil"/>
              <w:left w:val="single" w:sz="4" w:space="0" w:color="auto"/>
              <w:bottom w:val="nil"/>
              <w:right w:val="nil"/>
            </w:tcBorders>
          </w:tcPr>
          <w:p w14:paraId="6D8BB53A" w14:textId="77777777" w:rsidR="00382A64" w:rsidRPr="00382A64" w:rsidRDefault="00382A64" w:rsidP="00382A64"/>
        </w:tc>
        <w:tc>
          <w:tcPr>
            <w:tcW w:w="4535" w:type="dxa"/>
            <w:tcBorders>
              <w:top w:val="nil"/>
              <w:left w:val="nil"/>
              <w:bottom w:val="nil"/>
              <w:right w:val="nil"/>
            </w:tcBorders>
          </w:tcPr>
          <w:p w14:paraId="23B45F05" w14:textId="77777777" w:rsidR="00382A64" w:rsidRPr="00382A64" w:rsidRDefault="00382A64" w:rsidP="00382A64"/>
        </w:tc>
        <w:tc>
          <w:tcPr>
            <w:tcW w:w="284" w:type="dxa"/>
            <w:tcBorders>
              <w:top w:val="nil"/>
              <w:left w:val="nil"/>
              <w:bottom w:val="nil"/>
              <w:right w:val="nil"/>
            </w:tcBorders>
          </w:tcPr>
          <w:p w14:paraId="59ADFA7D" w14:textId="77777777" w:rsidR="00382A64" w:rsidRPr="00382A64" w:rsidRDefault="00382A64" w:rsidP="00382A64"/>
        </w:tc>
        <w:tc>
          <w:tcPr>
            <w:tcW w:w="4535" w:type="dxa"/>
            <w:tcBorders>
              <w:top w:val="nil"/>
              <w:left w:val="nil"/>
              <w:bottom w:val="nil"/>
              <w:right w:val="nil"/>
            </w:tcBorders>
          </w:tcPr>
          <w:p w14:paraId="026F65AE" w14:textId="77777777" w:rsidR="00382A64" w:rsidRPr="00382A64" w:rsidRDefault="00382A64" w:rsidP="00382A64"/>
        </w:tc>
      </w:tr>
    </w:tbl>
    <w:p w14:paraId="0077DE9F" w14:textId="3C273163" w:rsidR="00CA450C" w:rsidRPr="005E21BD" w:rsidRDefault="00CA450C" w:rsidP="00552CD5"/>
    <w:p w14:paraId="6B2CD0AA" w14:textId="3AF2027B" w:rsidR="006124F3" w:rsidRDefault="006124F3" w:rsidP="00F057AB">
      <w:pPr>
        <w:pStyle w:val="ListNumber"/>
        <w:spacing w:line="240" w:lineRule="auto"/>
        <w:sectPr w:rsidR="006124F3" w:rsidSect="006124F3">
          <w:pgSz w:w="16840" w:h="11900" w:orient="landscape"/>
          <w:pgMar w:top="1134" w:right="1134" w:bottom="1134" w:left="1134" w:header="709" w:footer="709" w:gutter="0"/>
          <w:cols w:space="708"/>
          <w:docGrid w:linePitch="360"/>
        </w:sectPr>
      </w:pPr>
      <w:bookmarkStart w:id="1" w:name="_Hlk215666725"/>
    </w:p>
    <w:bookmarkEnd w:id="1"/>
    <w:p w14:paraId="384D4571" w14:textId="2726DCE6" w:rsidR="00381A35" w:rsidRDefault="00381A35" w:rsidP="00381A35">
      <w:pPr>
        <w:pStyle w:val="Heading2"/>
        <w:rPr>
          <w:rStyle w:val="Heading2Char"/>
        </w:rPr>
      </w:pPr>
      <w:r>
        <w:lastRenderedPageBreak/>
        <w:t xml:space="preserve">Appendix </w:t>
      </w:r>
      <w:r w:rsidR="003A65F2">
        <w:t>B</w:t>
      </w:r>
      <w:r>
        <w:t xml:space="preserve"> </w:t>
      </w:r>
    </w:p>
    <w:p w14:paraId="076DC969" w14:textId="1F72D741" w:rsidR="00381A35" w:rsidRPr="00B27C56" w:rsidRDefault="00381A35" w:rsidP="00381A35">
      <w:pPr>
        <w:pStyle w:val="Heading3"/>
      </w:pPr>
      <w:bookmarkStart w:id="2" w:name="_Four_quadrant_notes"/>
      <w:bookmarkEnd w:id="2"/>
      <w:r>
        <w:t>Four quadrant notes</w:t>
      </w:r>
    </w:p>
    <w:tbl>
      <w:tblPr>
        <w:tblStyle w:val="TableGrid10"/>
        <w:tblW w:w="0" w:type="auto"/>
        <w:tblLook w:val="04A0" w:firstRow="1" w:lastRow="0" w:firstColumn="1" w:lastColumn="0" w:noHBand="0" w:noVBand="1"/>
        <w:tblDescription w:val="Four quadrant notes for calculating BAC as per the support document."/>
      </w:tblPr>
      <w:tblGrid>
        <w:gridCol w:w="4811"/>
        <w:gridCol w:w="4811"/>
      </w:tblGrid>
      <w:tr w:rsidR="005F346A" w:rsidRPr="005F346A" w14:paraId="22D42869" w14:textId="77777777">
        <w:trPr>
          <w:trHeight w:val="5431"/>
        </w:trPr>
        <w:tc>
          <w:tcPr>
            <w:tcW w:w="4811" w:type="dxa"/>
          </w:tcPr>
          <w:p w14:paraId="6275F721" w14:textId="5CC31423" w:rsidR="005F346A" w:rsidRPr="005F346A" w:rsidRDefault="005F346A" w:rsidP="005F346A">
            <w:pPr>
              <w:rPr>
                <w:b/>
                <w:bCs/>
              </w:rPr>
            </w:pPr>
            <w:r w:rsidRPr="005F346A">
              <w:rPr>
                <w:b/>
                <w:bCs/>
              </w:rPr>
              <w:t>Example 1</w:t>
            </w:r>
          </w:p>
          <w:p w14:paraId="23C5AC69" w14:textId="1F0F53C2" w:rsidR="00E809CD" w:rsidRDefault="001239D5" w:rsidP="005F346A">
            <w:pPr>
              <w:rPr>
                <w:rFonts w:eastAsiaTheme="minorEastAsia"/>
              </w:rPr>
            </w:pPr>
            <w:r>
              <w:rPr>
                <w:rFonts w:eastAsiaTheme="minorEastAsia"/>
              </w:rPr>
              <w:t>Rita is a female who weighs</w:t>
            </w:r>
            <w:r w:rsidR="00596D5F">
              <w:rPr>
                <w:rFonts w:eastAsiaTheme="minorEastAsia"/>
              </w:rPr>
              <w:t xml:space="preserve"> 57</w:t>
            </w:r>
            <w:r w:rsidR="00C73AED">
              <w:rPr>
                <w:rFonts w:eastAsiaTheme="minorEastAsia"/>
              </w:rPr>
              <w:t> </w:t>
            </w:r>
            <w:r w:rsidR="00596D5F">
              <w:rPr>
                <w:rFonts w:eastAsiaTheme="minorEastAsia"/>
              </w:rPr>
              <w:t>kg.</w:t>
            </w:r>
            <w:r w:rsidR="00265CE6">
              <w:rPr>
                <w:rFonts w:eastAsiaTheme="minorEastAsia"/>
              </w:rPr>
              <w:t xml:space="preserve"> </w:t>
            </w:r>
            <w:r w:rsidR="00314071">
              <w:rPr>
                <w:rFonts w:eastAsiaTheme="minorEastAsia"/>
              </w:rPr>
              <w:t>At a sporting event</w:t>
            </w:r>
            <w:r w:rsidR="004852A7">
              <w:rPr>
                <w:rFonts w:eastAsiaTheme="minorEastAsia"/>
              </w:rPr>
              <w:t>, between</w:t>
            </w:r>
            <w:r w:rsidR="00596D5F">
              <w:rPr>
                <w:rFonts w:eastAsiaTheme="minorEastAsia"/>
              </w:rPr>
              <w:t xml:space="preserve"> 12</w:t>
            </w:r>
            <w:r w:rsidR="00C73AED">
              <w:rPr>
                <w:rFonts w:eastAsiaTheme="minorEastAsia"/>
              </w:rPr>
              <w:t> </w:t>
            </w:r>
            <w:r w:rsidR="00596D5F">
              <w:rPr>
                <w:rFonts w:eastAsiaTheme="minorEastAsia"/>
              </w:rPr>
              <w:t xml:space="preserve">pm </w:t>
            </w:r>
            <w:r w:rsidR="004852A7">
              <w:rPr>
                <w:rFonts w:eastAsiaTheme="minorEastAsia"/>
              </w:rPr>
              <w:t>and</w:t>
            </w:r>
            <w:r w:rsidR="00596D5F">
              <w:rPr>
                <w:rFonts w:eastAsiaTheme="minorEastAsia"/>
              </w:rPr>
              <w:t xml:space="preserve"> 5</w:t>
            </w:r>
            <w:r w:rsidR="00C73AED">
              <w:rPr>
                <w:rFonts w:eastAsiaTheme="minorEastAsia"/>
              </w:rPr>
              <w:t> </w:t>
            </w:r>
            <w:r w:rsidR="00596D5F">
              <w:rPr>
                <w:rFonts w:eastAsiaTheme="minorEastAsia"/>
              </w:rPr>
              <w:t xml:space="preserve">pm, </w:t>
            </w:r>
            <w:r w:rsidR="004852A7">
              <w:rPr>
                <w:rFonts w:eastAsiaTheme="minorEastAsia"/>
              </w:rPr>
              <w:t xml:space="preserve">she </w:t>
            </w:r>
            <w:r w:rsidR="00C306E7">
              <w:rPr>
                <w:rFonts w:eastAsiaTheme="minorEastAsia"/>
              </w:rPr>
              <w:t>consumed</w:t>
            </w:r>
            <w:r w:rsidR="00596D5F">
              <w:rPr>
                <w:rFonts w:eastAsiaTheme="minorEastAsia"/>
              </w:rPr>
              <w:t xml:space="preserve"> 7 </w:t>
            </w:r>
            <w:r w:rsidR="00BE7433">
              <w:rPr>
                <w:rFonts w:eastAsiaTheme="minorEastAsia"/>
              </w:rPr>
              <w:t xml:space="preserve">standard drinks. </w:t>
            </w:r>
          </w:p>
          <w:p w14:paraId="46812A14" w14:textId="52308B17" w:rsidR="00C306E7" w:rsidRDefault="00BE7433" w:rsidP="005F346A">
            <w:pPr>
              <w:rPr>
                <w:rFonts w:eastAsiaTheme="minorEastAsia"/>
              </w:rPr>
            </w:pPr>
            <w:r>
              <w:rPr>
                <w:rFonts w:eastAsiaTheme="minorEastAsia"/>
              </w:rPr>
              <w:t xml:space="preserve">Calculate her </w:t>
            </w:r>
            <w:r w:rsidR="00271284">
              <w:rPr>
                <w:rFonts w:eastAsiaTheme="minorEastAsia"/>
              </w:rPr>
              <w:t>BAC</w:t>
            </w:r>
            <w:r w:rsidR="0095220C">
              <w:rPr>
                <w:rFonts w:eastAsiaTheme="minorEastAsia"/>
              </w:rPr>
              <w:t>, given the formula</w:t>
            </w:r>
            <w:r w:rsidR="001631E3">
              <w:rPr>
                <w:rFonts w:eastAsiaTheme="minorEastAsia"/>
              </w:rPr>
              <w:t>:</w:t>
            </w:r>
            <w:r w:rsidR="005827EF">
              <w:rPr>
                <w:rFonts w:eastAsiaTheme="minorEastAsia"/>
              </w:rPr>
              <w:t xml:space="preserve"> </w:t>
            </w:r>
          </w:p>
          <w:p w14:paraId="45D5ECA2" w14:textId="3D08BE40" w:rsidR="005F346A" w:rsidRPr="005F346A" w:rsidRDefault="00000000" w:rsidP="005F346A">
            <w:pPr>
              <w:rPr>
                <w:rFonts w:eastAsiaTheme="minorEastAsia"/>
              </w:rPr>
            </w:pPr>
            <m:oMathPara>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10N-7.5H</m:t>
                    </m:r>
                  </m:num>
                  <m:den>
                    <m:r>
                      <w:rPr>
                        <w:rFonts w:ascii="Cambria Math" w:eastAsiaTheme="minorEastAsia" w:hAnsi="Cambria Math"/>
                      </w:rPr>
                      <m:t>5.5M</m:t>
                    </m:r>
                  </m:den>
                </m:f>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10×⎕-7.5×⎕</m:t>
                    </m:r>
                  </m:num>
                  <m:den>
                    <m:r>
                      <w:rPr>
                        <w:rFonts w:ascii="Cambria Math" w:eastAsiaTheme="minorEastAsia" w:hAnsi="Cambria Math"/>
                      </w:rPr>
                      <m:t>5.5×⎕</m:t>
                    </m:r>
                  </m:den>
                </m:f>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w:rPr>
                    <w:rFonts w:ascii="Cambria Math" w:eastAsiaTheme="minorEastAsia" w:hAnsi="Cambria Math"/>
                  </w:rPr>
                  <m:t>=⎕….</m:t>
                </m:r>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w:rPr>
                    <w:rFonts w:ascii="Cambria Math" w:eastAsiaTheme="minorEastAsia" w:hAnsi="Cambria Math"/>
                  </w:rPr>
                  <m:t>=⎕</m:t>
                </m:r>
                <m:r>
                  <m:rPr>
                    <m:sty m:val="p"/>
                  </m:rPr>
                  <w:rPr>
                    <w:rFonts w:ascii="Cambria Math" w:hAnsi="Cambria Math"/>
                  </w:rPr>
                  <w:br/>
                </m:r>
              </m:oMath>
            </m:oMathPara>
          </w:p>
        </w:tc>
        <w:tc>
          <w:tcPr>
            <w:tcW w:w="4811" w:type="dxa"/>
          </w:tcPr>
          <w:p w14:paraId="3AE3DCFE" w14:textId="77777777" w:rsidR="005F346A" w:rsidRPr="005F346A" w:rsidRDefault="005F346A" w:rsidP="005F346A">
            <w:pPr>
              <w:rPr>
                <w:b/>
                <w:bCs/>
              </w:rPr>
            </w:pPr>
            <w:r w:rsidRPr="005F346A">
              <w:rPr>
                <w:b/>
                <w:bCs/>
              </w:rPr>
              <w:t>Example 2</w:t>
            </w:r>
          </w:p>
          <w:p w14:paraId="516CFEC4" w14:textId="290DDB49" w:rsidR="006542F8" w:rsidRDefault="00C306E7" w:rsidP="005F346A">
            <w:r>
              <w:t>Jak</w:t>
            </w:r>
            <w:r w:rsidR="0046576E">
              <w:t>e is a male</w:t>
            </w:r>
            <w:r w:rsidR="000B3D07">
              <w:t xml:space="preserve"> who </w:t>
            </w:r>
            <w:r w:rsidR="00913DEC">
              <w:t xml:space="preserve">weighs </w:t>
            </w:r>
            <w:r w:rsidR="00596D5F">
              <w:t>75</w:t>
            </w:r>
            <w:r w:rsidR="00C73AED">
              <w:t> </w:t>
            </w:r>
            <w:r w:rsidR="00596D5F">
              <w:t>kg.</w:t>
            </w:r>
            <w:r w:rsidR="006673E1">
              <w:t xml:space="preserve"> </w:t>
            </w:r>
            <w:r w:rsidR="0058699D">
              <w:t>At a music festival</w:t>
            </w:r>
            <w:r w:rsidR="00C334F4">
              <w:t>, he consumed</w:t>
            </w:r>
            <w:r w:rsidR="00596D5F">
              <w:t xml:space="preserve"> 8 </w:t>
            </w:r>
            <w:r w:rsidR="00F37A3B">
              <w:t xml:space="preserve">bottles of premix spirits. </w:t>
            </w:r>
          </w:p>
          <w:p w14:paraId="6BE18453" w14:textId="01429388" w:rsidR="005F346A" w:rsidRDefault="00F37A3B" w:rsidP="005F346A">
            <w:r>
              <w:t>If each bottle contains</w:t>
            </w:r>
            <w:r w:rsidR="00596D5F">
              <w:t xml:space="preserve"> 1.2 </w:t>
            </w:r>
            <w:r w:rsidR="000247D0">
              <w:t>standard drinks</w:t>
            </w:r>
            <w:r w:rsidR="00851978">
              <w:t xml:space="preserve">, calculate Jake’s BAC if he </w:t>
            </w:r>
            <w:r w:rsidR="00F70F4C">
              <w:t>consumed alcohol from</w:t>
            </w:r>
            <w:r w:rsidR="00596D5F">
              <w:t xml:space="preserve"> 1:30</w:t>
            </w:r>
            <w:r w:rsidR="00C73AED">
              <w:t> </w:t>
            </w:r>
            <w:r w:rsidR="001268E4">
              <w:t xml:space="preserve">pm </w:t>
            </w:r>
            <w:r w:rsidR="00596D5F">
              <w:t>t</w:t>
            </w:r>
            <w:r w:rsidR="00406688">
              <w:t>o</w:t>
            </w:r>
            <w:r w:rsidR="00596D5F">
              <w:t xml:space="preserve"> 9</w:t>
            </w:r>
            <w:r w:rsidR="00C73AED">
              <w:t> </w:t>
            </w:r>
            <w:r w:rsidR="00596D5F">
              <w:t>pm.</w:t>
            </w:r>
            <w:r w:rsidR="00406688">
              <w:t xml:space="preserve"> </w:t>
            </w:r>
          </w:p>
          <w:p w14:paraId="52A1C374" w14:textId="4B06F767" w:rsidR="005960F8" w:rsidRPr="005F346A" w:rsidRDefault="00000000" w:rsidP="005F346A">
            <m:oMathPara>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m:t>
                </m:r>
                <m:f>
                  <m:fPr>
                    <m:ctrlPr>
                      <w:rPr>
                        <w:rFonts w:ascii="Cambria Math" w:hAnsi="Cambria Math"/>
                        <w:i/>
                        <w:iCs/>
                      </w:rPr>
                    </m:ctrlPr>
                  </m:fPr>
                  <m:num>
                    <m:r>
                      <w:rPr>
                        <w:rFonts w:ascii="Cambria Math" w:hAnsi="Cambria Math"/>
                      </w:rPr>
                      <m:t>10N-7.5H</m:t>
                    </m:r>
                  </m:num>
                  <m:den>
                    <m:r>
                      <w:rPr>
                        <w:rFonts w:ascii="Cambria Math" w:hAnsi="Cambria Math"/>
                      </w:rPr>
                      <m:t>6.8M</m:t>
                    </m:r>
                  </m:den>
                </m:f>
              </m:oMath>
            </m:oMathPara>
          </w:p>
        </w:tc>
      </w:tr>
      <w:tr w:rsidR="005F346A" w:rsidRPr="005F346A" w14:paraId="4B484C7E" w14:textId="77777777">
        <w:trPr>
          <w:trHeight w:val="6090"/>
        </w:trPr>
        <w:tc>
          <w:tcPr>
            <w:tcW w:w="4811" w:type="dxa"/>
          </w:tcPr>
          <w:p w14:paraId="401F13DE" w14:textId="77777777" w:rsidR="005F346A" w:rsidRPr="005F346A" w:rsidRDefault="005F346A" w:rsidP="005F346A">
            <w:pPr>
              <w:rPr>
                <w:b/>
                <w:bCs/>
              </w:rPr>
            </w:pPr>
            <w:r w:rsidRPr="005F346A">
              <w:rPr>
                <w:b/>
                <w:bCs/>
              </w:rPr>
              <w:t>Things to remember</w:t>
            </w:r>
          </w:p>
        </w:tc>
        <w:tc>
          <w:tcPr>
            <w:tcW w:w="4811" w:type="dxa"/>
          </w:tcPr>
          <w:p w14:paraId="034A0FAF" w14:textId="77777777" w:rsidR="005F346A" w:rsidRPr="005F346A" w:rsidRDefault="005F346A" w:rsidP="005F346A">
            <w:pPr>
              <w:rPr>
                <w:b/>
                <w:bCs/>
              </w:rPr>
            </w:pPr>
            <w:r w:rsidRPr="005F346A">
              <w:rPr>
                <w:b/>
                <w:bCs/>
              </w:rPr>
              <w:t>Example 3</w:t>
            </w:r>
          </w:p>
        </w:tc>
      </w:tr>
    </w:tbl>
    <w:p w14:paraId="7919C419" w14:textId="574EDE98" w:rsidR="0038146D" w:rsidRDefault="0038146D">
      <w:pPr>
        <w:suppressAutoHyphens w:val="0"/>
        <w:spacing w:after="0" w:line="276" w:lineRule="auto"/>
      </w:pPr>
      <w:r>
        <w:br w:type="page"/>
      </w:r>
    </w:p>
    <w:p w14:paraId="30D5B11A" w14:textId="58E8F48B" w:rsidR="0038146D" w:rsidRDefault="0038146D" w:rsidP="0038146D">
      <w:pPr>
        <w:pStyle w:val="Heading2"/>
        <w:rPr>
          <w:rStyle w:val="Heading2Char"/>
        </w:rPr>
      </w:pPr>
      <w:r>
        <w:lastRenderedPageBreak/>
        <w:t xml:space="preserve">Appendix </w:t>
      </w:r>
      <w:r w:rsidR="003A65F2">
        <w:t>C</w:t>
      </w:r>
      <w:r w:rsidR="00D85BC6">
        <w:t xml:space="preserve"> </w:t>
      </w:r>
    </w:p>
    <w:p w14:paraId="10F80565" w14:textId="352B5597" w:rsidR="0038146D" w:rsidRDefault="0038146D" w:rsidP="0038146D">
      <w:pPr>
        <w:pStyle w:val="Heading3"/>
      </w:pPr>
      <w:bookmarkStart w:id="3" w:name="_Exit_ticket"/>
      <w:bookmarkEnd w:id="3"/>
      <w:r>
        <w:t>Exit ticket</w:t>
      </w:r>
    </w:p>
    <w:p w14:paraId="6FADE192" w14:textId="0637F96C" w:rsidR="005C3E1C" w:rsidRDefault="00F25A2B" w:rsidP="00552CD5">
      <w:pPr>
        <w:pStyle w:val="ListNumber"/>
        <w:numPr>
          <w:ilvl w:val="0"/>
          <w:numId w:val="21"/>
        </w:numPr>
      </w:pPr>
      <w:r>
        <w:t>Jodie drinks</w:t>
      </w:r>
      <w:r w:rsidR="00AB10D8">
        <w:t xml:space="preserve"> </w:t>
      </w:r>
      <w:r w:rsidR="00EB7850">
        <w:t xml:space="preserve">2 </w:t>
      </w:r>
      <w:r w:rsidR="00AB10D8">
        <w:t>small bottles of wine over a</w:t>
      </w:r>
      <w:r w:rsidR="00596D5F">
        <w:t xml:space="preserve"> </w:t>
      </w:r>
      <w:r w:rsidR="00A22EF5">
        <w:t>4-hour</w:t>
      </w:r>
      <w:r w:rsidR="00596D5F">
        <w:t xml:space="preserve"> </w:t>
      </w:r>
      <w:r w:rsidR="00AB10D8">
        <w:t>period. Each of these bottles contains</w:t>
      </w:r>
      <w:r w:rsidR="00596D5F">
        <w:t xml:space="preserve"> 2.5 </w:t>
      </w:r>
      <w:r w:rsidR="00AB10D8">
        <w:t>standard drinks. Jodie weighs</w:t>
      </w:r>
      <w:r w:rsidR="00596D5F">
        <w:t xml:space="preserve"> 5.7 kg.</w:t>
      </w:r>
      <w:r w:rsidR="00AB10D8">
        <w:t xml:space="preserve"> </w:t>
      </w:r>
    </w:p>
    <w:p w14:paraId="5BC17E3A" w14:textId="289ED068" w:rsidR="006F5085" w:rsidRDefault="001040DD" w:rsidP="009A6EB9">
      <w:pPr>
        <w:pStyle w:val="ListNumber"/>
      </w:pPr>
      <w:r>
        <w:t>Using the formula below, what is Jodie’s approximate blood alcohol content (BAC) at the end of this period</w:t>
      </w:r>
      <w:r w:rsidR="004A49A5">
        <w:t>,</w:t>
      </w:r>
      <w:r w:rsidR="004A49A5" w:rsidRPr="004A49A5">
        <w:t xml:space="preserve"> </w:t>
      </w:r>
      <w:r w:rsidR="004A49A5">
        <w:t>correct to 3 decimal places?</w:t>
      </w:r>
    </w:p>
    <w:p w14:paraId="285CE77E" w14:textId="7A2E4EF3" w:rsidR="006F5085" w:rsidRPr="00D077B4" w:rsidRDefault="00000000" w:rsidP="009A6EB9">
      <w:pPr>
        <w:pStyle w:val="ListNumber"/>
        <w:rPr>
          <w:rFonts w:eastAsiaTheme="minorEastAsia"/>
        </w:rPr>
      </w:pPr>
      <m:oMath>
        <m:sSub>
          <m:sSubPr>
            <m:ctrlPr>
              <w:rPr>
                <w:rFonts w:ascii="Cambria Math" w:hAnsi="Cambria Math"/>
              </w:rPr>
            </m:ctrlPr>
          </m:sSubPr>
          <m:e>
            <m:r>
              <w:rPr>
                <w:rFonts w:ascii="Cambria Math" w:hAnsi="Cambria Math"/>
              </w:rPr>
              <m:t>BAC</m:t>
            </m:r>
          </m:e>
          <m:sub>
            <m:r>
              <w:rPr>
                <w:rFonts w:ascii="Cambria Math" w:hAnsi="Cambria Math"/>
              </w:rPr>
              <m:t>female</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r>
              <w:rPr>
                <w:rFonts w:ascii="Cambria Math" w:hAnsi="Cambria Math"/>
              </w:rPr>
              <m:t>N</m:t>
            </m:r>
            <m:r>
              <m:rPr>
                <m:sty m:val="p"/>
              </m:rPr>
              <w:rPr>
                <w:rFonts w:ascii="Cambria Math" w:hAnsi="Cambria Math"/>
              </w:rPr>
              <m:t>-7.5</m:t>
            </m:r>
            <m:r>
              <w:rPr>
                <w:rFonts w:ascii="Cambria Math" w:hAnsi="Cambria Math"/>
              </w:rPr>
              <m:t>H</m:t>
            </m:r>
          </m:num>
          <m:den>
            <m:r>
              <m:rPr>
                <m:sty m:val="p"/>
              </m:rPr>
              <w:rPr>
                <w:rFonts w:ascii="Cambria Math" w:hAnsi="Cambria Math"/>
              </w:rPr>
              <m:t>5.5</m:t>
            </m:r>
            <m:r>
              <w:rPr>
                <w:rFonts w:ascii="Cambria Math" w:hAnsi="Cambria Math"/>
              </w:rPr>
              <m:t>M</m:t>
            </m:r>
          </m:den>
        </m:f>
      </m:oMath>
    </w:p>
    <w:p w14:paraId="12F5E0DE" w14:textId="39AC9D93" w:rsidR="00D077B4" w:rsidRDefault="00685D1D" w:rsidP="0063306B">
      <w:pPr>
        <w:pStyle w:val="ListNumber"/>
        <w:numPr>
          <w:ilvl w:val="0"/>
          <w:numId w:val="21"/>
        </w:numPr>
      </w:pPr>
      <w:r>
        <w:t xml:space="preserve">The </w:t>
      </w:r>
      <w:r w:rsidRPr="00D77C11">
        <w:t>number</w:t>
      </w:r>
      <w:r>
        <w:t xml:space="preserve"> of standard drinks in various </w:t>
      </w:r>
      <w:r w:rsidR="0095498A">
        <w:t>glasses</w:t>
      </w:r>
      <w:r>
        <w:t xml:space="preserve"> of beer is shown.</w:t>
      </w:r>
    </w:p>
    <w:p w14:paraId="5E88929D" w14:textId="7B1F9967" w:rsidR="007C753C" w:rsidRDefault="007C753C" w:rsidP="009A6EB9">
      <w:pPr>
        <w:pStyle w:val="ListNumber"/>
      </w:pPr>
      <w:r>
        <w:t>Number of standard drinks</w:t>
      </w:r>
    </w:p>
    <w:tbl>
      <w:tblPr>
        <w:tblStyle w:val="TableGrid"/>
        <w:tblW w:w="0" w:type="auto"/>
        <w:tblInd w:w="567" w:type="dxa"/>
        <w:tblLook w:val="04A0" w:firstRow="1" w:lastRow="0" w:firstColumn="1" w:lastColumn="0" w:noHBand="0" w:noVBand="1"/>
        <w:tblDescription w:val="Table showing the number of standard drinks in different sized glasses."/>
      </w:tblPr>
      <w:tblGrid>
        <w:gridCol w:w="2264"/>
        <w:gridCol w:w="2263"/>
        <w:gridCol w:w="2264"/>
        <w:gridCol w:w="2264"/>
      </w:tblGrid>
      <w:tr w:rsidR="00143100" w14:paraId="43C4902D" w14:textId="77777777" w:rsidTr="00552CD5">
        <w:tc>
          <w:tcPr>
            <w:tcW w:w="2264" w:type="dxa"/>
          </w:tcPr>
          <w:p w14:paraId="1DD1E1E1" w14:textId="5E173D5D" w:rsidR="00143100" w:rsidRDefault="00143100" w:rsidP="00EB7850">
            <w:pPr>
              <w:pStyle w:val="ListNumber"/>
              <w:numPr>
                <w:ilvl w:val="0"/>
                <w:numId w:val="0"/>
              </w:numPr>
            </w:pPr>
            <w:r>
              <w:t>Pony</w:t>
            </w:r>
          </w:p>
        </w:tc>
        <w:tc>
          <w:tcPr>
            <w:tcW w:w="2263" w:type="dxa"/>
          </w:tcPr>
          <w:p w14:paraId="17D33B40" w14:textId="02A135FA" w:rsidR="00143100" w:rsidRDefault="00143100" w:rsidP="00EB7850">
            <w:pPr>
              <w:pStyle w:val="ListNumber"/>
              <w:numPr>
                <w:ilvl w:val="0"/>
                <w:numId w:val="0"/>
              </w:numPr>
            </w:pPr>
            <w:r>
              <w:t>Middy</w:t>
            </w:r>
          </w:p>
        </w:tc>
        <w:tc>
          <w:tcPr>
            <w:tcW w:w="2264" w:type="dxa"/>
          </w:tcPr>
          <w:p w14:paraId="1D94B6CE" w14:textId="7DA05C3B" w:rsidR="00143100" w:rsidRDefault="00143100" w:rsidP="00EB7850">
            <w:pPr>
              <w:pStyle w:val="ListNumber"/>
              <w:numPr>
                <w:ilvl w:val="0"/>
                <w:numId w:val="0"/>
              </w:numPr>
            </w:pPr>
            <w:r>
              <w:t>Schooner</w:t>
            </w:r>
          </w:p>
        </w:tc>
        <w:tc>
          <w:tcPr>
            <w:tcW w:w="2264" w:type="dxa"/>
          </w:tcPr>
          <w:p w14:paraId="6D35CB49" w14:textId="0BFF4E48" w:rsidR="00143100" w:rsidRDefault="00143100" w:rsidP="00EB7850">
            <w:pPr>
              <w:pStyle w:val="ListNumber"/>
              <w:numPr>
                <w:ilvl w:val="0"/>
                <w:numId w:val="0"/>
              </w:numPr>
            </w:pPr>
            <w:r>
              <w:t>Pint</w:t>
            </w:r>
          </w:p>
        </w:tc>
      </w:tr>
      <w:tr w:rsidR="001E62B4" w14:paraId="1B5A74DC" w14:textId="77777777" w:rsidTr="00552CD5">
        <w:tc>
          <w:tcPr>
            <w:tcW w:w="2264" w:type="dxa"/>
          </w:tcPr>
          <w:p w14:paraId="40225ABE" w14:textId="2D9F8116" w:rsidR="001E62B4" w:rsidRDefault="001E62B4" w:rsidP="001E62B4">
            <w:pPr>
              <w:pStyle w:val="ListNumber"/>
              <w:numPr>
                <w:ilvl w:val="0"/>
                <w:numId w:val="0"/>
              </w:numPr>
            </w:pPr>
            <w:r w:rsidRPr="00B34047">
              <w:t>0.64</w:t>
            </w:r>
          </w:p>
        </w:tc>
        <w:tc>
          <w:tcPr>
            <w:tcW w:w="2263" w:type="dxa"/>
          </w:tcPr>
          <w:p w14:paraId="01000FBB" w14:textId="5B27FB1D" w:rsidR="001E62B4" w:rsidRDefault="001E62B4" w:rsidP="001E62B4">
            <w:pPr>
              <w:pStyle w:val="ListNumber"/>
              <w:numPr>
                <w:ilvl w:val="0"/>
                <w:numId w:val="0"/>
              </w:numPr>
            </w:pPr>
            <w:r w:rsidRPr="00B34047">
              <w:t>1.3</w:t>
            </w:r>
          </w:p>
        </w:tc>
        <w:tc>
          <w:tcPr>
            <w:tcW w:w="2264" w:type="dxa"/>
          </w:tcPr>
          <w:p w14:paraId="7A683134" w14:textId="27D96460" w:rsidR="001E62B4" w:rsidRDefault="001E62B4" w:rsidP="001E62B4">
            <w:pPr>
              <w:pStyle w:val="ListNumber"/>
              <w:numPr>
                <w:ilvl w:val="0"/>
                <w:numId w:val="0"/>
              </w:numPr>
            </w:pPr>
            <w:r w:rsidRPr="00B34047">
              <w:t>1.96</w:t>
            </w:r>
          </w:p>
        </w:tc>
        <w:tc>
          <w:tcPr>
            <w:tcW w:w="2264" w:type="dxa"/>
          </w:tcPr>
          <w:p w14:paraId="0A34818B" w14:textId="59EC6C5F" w:rsidR="001E62B4" w:rsidRDefault="001E62B4" w:rsidP="001E62B4">
            <w:pPr>
              <w:pStyle w:val="ListNumber"/>
              <w:numPr>
                <w:ilvl w:val="0"/>
                <w:numId w:val="0"/>
              </w:numPr>
            </w:pPr>
            <w:r w:rsidRPr="00B34047">
              <w:t>2.62</w:t>
            </w:r>
          </w:p>
        </w:tc>
      </w:tr>
    </w:tbl>
    <w:p w14:paraId="195F0068" w14:textId="4B4B65F9" w:rsidR="00365688" w:rsidRDefault="00A77224" w:rsidP="009A6EB9">
      <w:pPr>
        <w:pStyle w:val="ListNumber"/>
        <w:numPr>
          <w:ilvl w:val="0"/>
          <w:numId w:val="42"/>
        </w:numPr>
      </w:pPr>
      <w:r>
        <w:t xml:space="preserve">A </w:t>
      </w:r>
      <w:r w:rsidR="00A35F08">
        <w:t>man weighing</w:t>
      </w:r>
      <w:r w:rsidR="00596D5F">
        <w:t xml:space="preserve"> 75</w:t>
      </w:r>
      <w:r w:rsidR="00EB7850">
        <w:t> </w:t>
      </w:r>
      <w:r w:rsidR="00596D5F">
        <w:t xml:space="preserve">kg </w:t>
      </w:r>
      <w:r w:rsidR="00A35F08">
        <w:t>drinks</w:t>
      </w:r>
      <w:r w:rsidR="00596D5F">
        <w:t xml:space="preserve"> 3 </w:t>
      </w:r>
      <w:r w:rsidR="00A35F08">
        <w:t>beers from a pony glass</w:t>
      </w:r>
      <w:r w:rsidR="00FE1556">
        <w:t>, one from a schooner and</w:t>
      </w:r>
      <w:r w:rsidR="00596D5F">
        <w:t xml:space="preserve"> 2 </w:t>
      </w:r>
      <w:r w:rsidR="00FE1556">
        <w:t>from a pint between</w:t>
      </w:r>
      <w:r w:rsidR="00596D5F">
        <w:t xml:space="preserve"> 7:30</w:t>
      </w:r>
      <w:r w:rsidR="00EB7850">
        <w:t> </w:t>
      </w:r>
      <w:r w:rsidR="00596D5F">
        <w:t xml:space="preserve">pm </w:t>
      </w:r>
      <w:r w:rsidR="00FE1556">
        <w:t>and</w:t>
      </w:r>
      <w:r w:rsidR="00596D5F">
        <w:t xml:space="preserve"> 12</w:t>
      </w:r>
      <w:r w:rsidR="00EB7850">
        <w:t> </w:t>
      </w:r>
      <w:r w:rsidR="00596D5F">
        <w:t>am.</w:t>
      </w:r>
      <w:r w:rsidR="009708E2">
        <w:t xml:space="preserve"> </w:t>
      </w:r>
    </w:p>
    <w:p w14:paraId="133A97C5" w14:textId="57BA70CC" w:rsidR="0095498A" w:rsidRDefault="009708E2" w:rsidP="009A6EB9">
      <w:pPr>
        <w:pStyle w:val="ListNumber"/>
      </w:pPr>
      <w:r>
        <w:t xml:space="preserve">Using the formula for calculating </w:t>
      </w:r>
      <w:r w:rsidR="001631E3">
        <w:t>BAC</w:t>
      </w:r>
      <w:r>
        <w:t xml:space="preserve"> </w:t>
      </w:r>
      <w:r w:rsidR="00781888">
        <w:t>below</w:t>
      </w:r>
      <w:r>
        <w:t xml:space="preserve">, what would be his </w:t>
      </w:r>
      <w:r w:rsidR="001631E3">
        <w:t xml:space="preserve">BAC </w:t>
      </w:r>
      <w:r>
        <w:t>estimate at</w:t>
      </w:r>
      <w:r w:rsidR="00596D5F">
        <w:t xml:space="preserve"> 12</w:t>
      </w:r>
      <w:r w:rsidR="00A22EF5">
        <w:t> </w:t>
      </w:r>
      <w:r w:rsidR="00596D5F">
        <w:t>am,</w:t>
      </w:r>
      <w:r>
        <w:t xml:space="preserve"> correct to </w:t>
      </w:r>
      <w:r w:rsidR="00C9311C">
        <w:t>3</w:t>
      </w:r>
      <w:r>
        <w:t xml:space="preserve"> decimal places?</w:t>
      </w:r>
    </w:p>
    <w:p w14:paraId="7AE2F603" w14:textId="5C02F25E" w:rsidR="00A81C8E" w:rsidRPr="0038146D" w:rsidRDefault="00000000" w:rsidP="00A81C8E">
      <w:pPr>
        <w:pStyle w:val="ListNumber"/>
      </w:pPr>
      <m:oMath>
        <m:sSub>
          <m:sSubPr>
            <m:ctrlPr>
              <w:rPr>
                <w:rFonts w:ascii="Cambria Math" w:hAnsi="Cambria Math"/>
                <w:i/>
                <w:iCs/>
              </w:rPr>
            </m:ctrlPr>
          </m:sSubPr>
          <m:e>
            <m:r>
              <w:rPr>
                <w:rFonts w:ascii="Cambria Math" w:hAnsi="Cambria Math"/>
              </w:rPr>
              <m:t xml:space="preserve">BAC </m:t>
            </m:r>
          </m:e>
          <m:sub>
            <m:r>
              <w:rPr>
                <w:rFonts w:ascii="Cambria Math" w:hAnsi="Cambria Math"/>
              </w:rPr>
              <m:t>male</m:t>
            </m:r>
          </m:sub>
        </m:sSub>
        <m:r>
          <w:rPr>
            <w:rFonts w:ascii="Cambria Math" w:hAnsi="Cambria Math"/>
          </w:rPr>
          <m:t>=</m:t>
        </m:r>
        <m:f>
          <m:fPr>
            <m:ctrlPr>
              <w:rPr>
                <w:rFonts w:ascii="Cambria Math" w:hAnsi="Cambria Math"/>
                <w:i/>
                <w:iCs/>
              </w:rPr>
            </m:ctrlPr>
          </m:fPr>
          <m:num>
            <m:r>
              <w:rPr>
                <w:rFonts w:ascii="Cambria Math" w:hAnsi="Cambria Math"/>
              </w:rPr>
              <m:t>10N-7.5H</m:t>
            </m:r>
          </m:num>
          <m:den>
            <m:r>
              <w:rPr>
                <w:rFonts w:ascii="Cambria Math" w:hAnsi="Cambria Math"/>
              </w:rPr>
              <m:t>6.8M</m:t>
            </m:r>
          </m:den>
        </m:f>
      </m:oMath>
    </w:p>
    <w:p w14:paraId="3428F80C" w14:textId="1B8A7823" w:rsidR="008B71D5" w:rsidRDefault="008B71D5" w:rsidP="00E1378A">
      <w:pPr>
        <w:pStyle w:val="ListNumbe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62BF14EB" w14:textId="2146B428" w:rsidR="003524FC" w:rsidRDefault="002E4DFE" w:rsidP="003B6720">
      <w:pPr>
        <w:pStyle w:val="Heading3"/>
      </w:pPr>
      <w:r>
        <w:t>Appendix B – Four quadrant notes</w:t>
      </w:r>
    </w:p>
    <w:tbl>
      <w:tblPr>
        <w:tblStyle w:val="TableGrid10"/>
        <w:tblW w:w="0" w:type="auto"/>
        <w:tblLook w:val="04A0" w:firstRow="1" w:lastRow="0" w:firstColumn="1" w:lastColumn="0" w:noHBand="0" w:noVBand="1"/>
        <w:tblDescription w:val="Sample solutions to Appendix B."/>
      </w:tblPr>
      <w:tblGrid>
        <w:gridCol w:w="4811"/>
        <w:gridCol w:w="4811"/>
      </w:tblGrid>
      <w:tr w:rsidR="002E4DFE" w:rsidRPr="005F346A" w14:paraId="607110DF" w14:textId="77777777" w:rsidTr="001B79AD">
        <w:trPr>
          <w:trHeight w:val="5431"/>
        </w:trPr>
        <w:tc>
          <w:tcPr>
            <w:tcW w:w="4811" w:type="dxa"/>
          </w:tcPr>
          <w:p w14:paraId="1A36A41E" w14:textId="77777777" w:rsidR="002E4DFE" w:rsidRPr="005F346A" w:rsidRDefault="002E4DFE" w:rsidP="001B79AD">
            <w:pPr>
              <w:rPr>
                <w:b/>
                <w:bCs/>
              </w:rPr>
            </w:pPr>
            <w:r w:rsidRPr="005F346A">
              <w:rPr>
                <w:b/>
                <w:bCs/>
              </w:rPr>
              <w:t>Example 1</w:t>
            </w:r>
          </w:p>
          <w:p w14:paraId="3D42E1F3" w14:textId="699A8E63" w:rsidR="002E4DFE" w:rsidRDefault="002E4DFE" w:rsidP="001B79AD">
            <w:pPr>
              <w:rPr>
                <w:rFonts w:eastAsiaTheme="minorEastAsia"/>
              </w:rPr>
            </w:pPr>
            <w:r>
              <w:rPr>
                <w:rFonts w:eastAsiaTheme="minorEastAsia"/>
              </w:rPr>
              <w:t>Rita is a female who weighs</w:t>
            </w:r>
            <w:r w:rsidR="00596D5F">
              <w:rPr>
                <w:rFonts w:eastAsiaTheme="minorEastAsia"/>
              </w:rPr>
              <w:t xml:space="preserve"> 57</w:t>
            </w:r>
            <w:r w:rsidR="001E62B4">
              <w:rPr>
                <w:rFonts w:eastAsiaTheme="minorEastAsia"/>
              </w:rPr>
              <w:t> </w:t>
            </w:r>
            <w:r w:rsidR="00596D5F">
              <w:rPr>
                <w:rFonts w:eastAsiaTheme="minorEastAsia"/>
              </w:rPr>
              <w:t>kg.</w:t>
            </w:r>
            <w:r>
              <w:rPr>
                <w:rFonts w:eastAsiaTheme="minorEastAsia"/>
              </w:rPr>
              <w:t xml:space="preserve"> At a sporting event, between</w:t>
            </w:r>
            <w:r w:rsidR="00596D5F">
              <w:rPr>
                <w:rFonts w:eastAsiaTheme="minorEastAsia"/>
              </w:rPr>
              <w:t xml:space="preserve"> 12</w:t>
            </w:r>
            <w:r w:rsidR="001E62B4">
              <w:rPr>
                <w:rFonts w:eastAsiaTheme="minorEastAsia"/>
              </w:rPr>
              <w:t> </w:t>
            </w:r>
            <w:r w:rsidR="00596D5F">
              <w:rPr>
                <w:rFonts w:eastAsiaTheme="minorEastAsia"/>
              </w:rPr>
              <w:t>pm a</w:t>
            </w:r>
            <w:r>
              <w:rPr>
                <w:rFonts w:eastAsiaTheme="minorEastAsia"/>
              </w:rPr>
              <w:t>nd</w:t>
            </w:r>
            <w:r w:rsidR="00596D5F">
              <w:rPr>
                <w:rFonts w:eastAsiaTheme="minorEastAsia"/>
              </w:rPr>
              <w:t xml:space="preserve"> 5</w:t>
            </w:r>
            <w:r w:rsidR="001E62B4">
              <w:rPr>
                <w:rFonts w:eastAsiaTheme="minorEastAsia"/>
              </w:rPr>
              <w:t> </w:t>
            </w:r>
            <w:r w:rsidR="00596D5F">
              <w:rPr>
                <w:rFonts w:eastAsiaTheme="minorEastAsia"/>
              </w:rPr>
              <w:t>pm,</w:t>
            </w:r>
            <w:r>
              <w:rPr>
                <w:rFonts w:eastAsiaTheme="minorEastAsia"/>
              </w:rPr>
              <w:t xml:space="preserve"> she consumed</w:t>
            </w:r>
            <w:r w:rsidR="00596D5F">
              <w:rPr>
                <w:rFonts w:eastAsiaTheme="minorEastAsia"/>
              </w:rPr>
              <w:t xml:space="preserve"> 7 </w:t>
            </w:r>
            <w:r>
              <w:rPr>
                <w:rFonts w:eastAsiaTheme="minorEastAsia"/>
              </w:rPr>
              <w:t xml:space="preserve">standard drinks. </w:t>
            </w:r>
          </w:p>
          <w:p w14:paraId="49E2F2F4" w14:textId="5F30305D" w:rsidR="002E4DFE" w:rsidRDefault="002E4DFE" w:rsidP="001B79AD">
            <w:pPr>
              <w:rPr>
                <w:rFonts w:eastAsiaTheme="minorEastAsia"/>
              </w:rPr>
            </w:pPr>
            <w:r>
              <w:rPr>
                <w:rFonts w:eastAsiaTheme="minorEastAsia"/>
              </w:rPr>
              <w:t>Calculate her BAC, given the formula</w:t>
            </w:r>
            <w:r w:rsidR="001631E3">
              <w:rPr>
                <w:rFonts w:eastAsiaTheme="minorEastAsia"/>
              </w:rPr>
              <w:t>:</w:t>
            </w:r>
            <w:r>
              <w:rPr>
                <w:rFonts w:eastAsiaTheme="minorEastAsia"/>
              </w:rPr>
              <w:t xml:space="preserve"> </w:t>
            </w:r>
          </w:p>
          <w:p w14:paraId="228F6604" w14:textId="77777777" w:rsidR="002E4DFE" w:rsidRPr="005F346A" w:rsidRDefault="00000000" w:rsidP="001B79AD">
            <w:pPr>
              <w:rPr>
                <w:rFonts w:eastAsiaTheme="minorEastAsia"/>
              </w:rPr>
            </w:pPr>
            <m:oMathPara>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10N-7.5H</m:t>
                    </m:r>
                  </m:num>
                  <m:den>
                    <m:r>
                      <w:rPr>
                        <w:rFonts w:ascii="Cambria Math" w:eastAsiaTheme="minorEastAsia" w:hAnsi="Cambria Math"/>
                      </w:rPr>
                      <m:t>5.5M</m:t>
                    </m:r>
                  </m:den>
                </m:f>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10×7-7.5×5</m:t>
                    </m:r>
                  </m:num>
                  <m:den>
                    <m:r>
                      <w:rPr>
                        <w:rFonts w:ascii="Cambria Math" w:eastAsiaTheme="minorEastAsia" w:hAnsi="Cambria Math"/>
                      </w:rPr>
                      <m:t>5.5×57</m:t>
                    </m:r>
                  </m:den>
                </m:f>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w:rPr>
                    <w:rFonts w:ascii="Cambria Math" w:eastAsiaTheme="minorEastAsia" w:hAnsi="Cambria Math"/>
                  </w:rPr>
                  <m:t>=0.103668….</m:t>
                </m:r>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BAC</m:t>
                    </m:r>
                  </m:e>
                  <m:sub>
                    <m:r>
                      <w:rPr>
                        <w:rFonts w:ascii="Cambria Math" w:eastAsiaTheme="minorEastAsia" w:hAnsi="Cambria Math"/>
                      </w:rPr>
                      <m:t>female</m:t>
                    </m:r>
                  </m:sub>
                </m:sSub>
                <m:r>
                  <w:rPr>
                    <w:rFonts w:ascii="Cambria Math" w:eastAsiaTheme="minorEastAsia" w:hAnsi="Cambria Math"/>
                  </w:rPr>
                  <m:t>=0.104</m:t>
                </m:r>
                <m:r>
                  <m:rPr>
                    <m:sty m:val="p"/>
                  </m:rPr>
                  <w:rPr>
                    <w:rFonts w:ascii="Cambria Math" w:hAnsi="Cambria Math"/>
                  </w:rPr>
                  <w:br/>
                </m:r>
              </m:oMath>
            </m:oMathPara>
          </w:p>
        </w:tc>
        <w:tc>
          <w:tcPr>
            <w:tcW w:w="4811" w:type="dxa"/>
          </w:tcPr>
          <w:p w14:paraId="72496617" w14:textId="77777777" w:rsidR="002E4DFE" w:rsidRPr="005F346A" w:rsidRDefault="002E4DFE" w:rsidP="001B79AD">
            <w:pPr>
              <w:rPr>
                <w:b/>
                <w:bCs/>
              </w:rPr>
            </w:pPr>
            <w:r w:rsidRPr="005F346A">
              <w:rPr>
                <w:b/>
                <w:bCs/>
              </w:rPr>
              <w:t>Example 2</w:t>
            </w:r>
          </w:p>
          <w:p w14:paraId="04DE7ADE" w14:textId="155A8464" w:rsidR="002E4DFE" w:rsidRDefault="002E4DFE" w:rsidP="001B79AD">
            <w:r>
              <w:t>Jake is a male who w</w:t>
            </w:r>
            <w:r w:rsidR="001268E4">
              <w:t>eighs 75</w:t>
            </w:r>
            <w:r w:rsidR="001E62B4">
              <w:t> </w:t>
            </w:r>
            <w:r w:rsidR="001268E4">
              <w:t>kg.</w:t>
            </w:r>
            <w:r>
              <w:t xml:space="preserve"> At a music festival, he consumed</w:t>
            </w:r>
            <w:r w:rsidR="001268E4">
              <w:t xml:space="preserve"> 8 </w:t>
            </w:r>
            <w:r>
              <w:t xml:space="preserve">bottles of premix spirits. </w:t>
            </w:r>
          </w:p>
          <w:p w14:paraId="661C4986" w14:textId="0C9D1EAC" w:rsidR="002E4DFE" w:rsidRDefault="002E4DFE" w:rsidP="001B79AD">
            <w:r>
              <w:t>If each bottle contains</w:t>
            </w:r>
            <w:r w:rsidR="001268E4">
              <w:t xml:space="preserve"> 1.2 </w:t>
            </w:r>
            <w:r>
              <w:t>standard drinks, calculate Jake’s BAC if he consumed alcohol from</w:t>
            </w:r>
            <w:r w:rsidR="001268E4">
              <w:t xml:space="preserve"> 1:30</w:t>
            </w:r>
            <w:r w:rsidR="001E62B4">
              <w:t> </w:t>
            </w:r>
            <w:r w:rsidR="001268E4">
              <w:t xml:space="preserve">pm </w:t>
            </w:r>
            <w:r>
              <w:t>to</w:t>
            </w:r>
            <w:r w:rsidR="001268E4">
              <w:t xml:space="preserve"> 9</w:t>
            </w:r>
            <w:r w:rsidR="001E62B4">
              <w:t> </w:t>
            </w:r>
            <w:r w:rsidR="001268E4">
              <w:t>pm.</w:t>
            </w:r>
            <w:r>
              <w:t xml:space="preserve"> </w:t>
            </w:r>
          </w:p>
          <w:p w14:paraId="663D8054" w14:textId="63F8BAE3" w:rsidR="002E4DFE" w:rsidRPr="005F346A" w:rsidRDefault="00000000" w:rsidP="001B79AD">
            <m:oMathPara>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m:t>
                </m:r>
                <m:f>
                  <m:fPr>
                    <m:ctrlPr>
                      <w:rPr>
                        <w:rFonts w:ascii="Cambria Math" w:hAnsi="Cambria Math"/>
                        <w:i/>
                        <w:iCs/>
                      </w:rPr>
                    </m:ctrlPr>
                  </m:fPr>
                  <m:num>
                    <m:r>
                      <w:rPr>
                        <w:rFonts w:ascii="Cambria Math" w:hAnsi="Cambria Math"/>
                      </w:rPr>
                      <m:t>10N-7.5H</m:t>
                    </m:r>
                  </m:num>
                  <m:den>
                    <m:r>
                      <w:rPr>
                        <w:rFonts w:ascii="Cambria Math" w:hAnsi="Cambria Math"/>
                      </w:rPr>
                      <m:t>6.8M</m:t>
                    </m:r>
                  </m:den>
                </m:f>
                <m:r>
                  <m:rPr>
                    <m:sty m:val="p"/>
                  </m:rPr>
                  <w:rPr>
                    <w:rFonts w:ascii="Cambria Math" w:hAnsi="Cambria Math"/>
                  </w:rPr>
                  <w:br/>
                </m:r>
              </m:oMath>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m:t>
                </m:r>
                <m:f>
                  <m:fPr>
                    <m:ctrlPr>
                      <w:rPr>
                        <w:rFonts w:ascii="Cambria Math" w:hAnsi="Cambria Math"/>
                        <w:i/>
                        <w:iCs/>
                      </w:rPr>
                    </m:ctrlPr>
                  </m:fPr>
                  <m:num>
                    <m:r>
                      <w:rPr>
                        <w:rFonts w:ascii="Cambria Math" w:hAnsi="Cambria Math"/>
                      </w:rPr>
                      <m:t>10×</m:t>
                    </m:r>
                    <m:d>
                      <m:dPr>
                        <m:ctrlPr>
                          <w:rPr>
                            <w:rFonts w:ascii="Cambria Math" w:hAnsi="Cambria Math"/>
                            <w:i/>
                          </w:rPr>
                        </m:ctrlPr>
                      </m:dPr>
                      <m:e>
                        <m:r>
                          <w:rPr>
                            <w:rFonts w:ascii="Cambria Math" w:hAnsi="Cambria Math"/>
                          </w:rPr>
                          <m:t>8×1.2</m:t>
                        </m:r>
                      </m:e>
                    </m:d>
                    <m:r>
                      <w:rPr>
                        <w:rFonts w:ascii="Cambria Math" w:hAnsi="Cambria Math"/>
                      </w:rPr>
                      <m:t>-7.5×7.5</m:t>
                    </m:r>
                  </m:num>
                  <m:den>
                    <m:r>
                      <w:rPr>
                        <w:rFonts w:ascii="Cambria Math" w:hAnsi="Cambria Math"/>
                      </w:rPr>
                      <m:t>6.8×75</m:t>
                    </m:r>
                  </m:den>
                </m:f>
                <m:r>
                  <m:rPr>
                    <m:sty m:val="p"/>
                  </m:rPr>
                  <w:rPr>
                    <w:rFonts w:ascii="Cambria Math" w:hAnsi="Cambria Math"/>
                  </w:rPr>
                  <w:br/>
                </m:r>
              </m:oMath>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=0.07794…….</m:t>
                </m:r>
                <m:r>
                  <m:rPr>
                    <m:sty m:val="p"/>
                  </m:rPr>
                  <w:rPr>
                    <w:rFonts w:ascii="Cambria Math" w:hAnsi="Cambria Math"/>
                  </w:rPr>
                  <w:br/>
                </m:r>
              </m:oMath>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=0.078</m:t>
                </m:r>
              </m:oMath>
            </m:oMathPara>
          </w:p>
        </w:tc>
      </w:tr>
    </w:tbl>
    <w:p w14:paraId="1D7F4C1A" w14:textId="09FD0776" w:rsidR="001E265E" w:rsidRDefault="008B71D5" w:rsidP="006856F4">
      <w:pPr>
        <w:pStyle w:val="Heading3"/>
      </w:pPr>
      <w:r>
        <w:t xml:space="preserve">Appendix </w:t>
      </w:r>
      <w:r w:rsidR="00351D08">
        <w:t>C</w:t>
      </w:r>
      <w:r w:rsidR="00F57095">
        <w:t xml:space="preserve"> </w:t>
      </w:r>
      <w:r>
        <w:t xml:space="preserve">– </w:t>
      </w:r>
      <w:r w:rsidR="001E62B4">
        <w:t>e</w:t>
      </w:r>
      <w:r w:rsidR="00F57095">
        <w:t>xit ticket</w:t>
      </w:r>
    </w:p>
    <w:p w14:paraId="5D3F0C19" w14:textId="5C03F0A5" w:rsidR="00365688" w:rsidRDefault="00020EB1" w:rsidP="00020EB1">
      <w:pPr>
        <w:pStyle w:val="ListNumber"/>
        <w:numPr>
          <w:ilvl w:val="0"/>
          <w:numId w:val="23"/>
        </w:numPr>
      </w:pPr>
      <w:r>
        <w:t>Jodie drinks</w:t>
      </w:r>
      <w:r w:rsidR="001268E4">
        <w:t xml:space="preserve"> 2 </w:t>
      </w:r>
      <w:r>
        <w:t>small bottles of wine over a</w:t>
      </w:r>
      <w:r w:rsidR="001268E4">
        <w:t xml:space="preserve"> </w:t>
      </w:r>
      <w:proofErr w:type="gramStart"/>
      <w:r w:rsidR="001268E4">
        <w:t xml:space="preserve">4 </w:t>
      </w:r>
      <w:r w:rsidR="00B7689A">
        <w:t>hour</w:t>
      </w:r>
      <w:proofErr w:type="gramEnd"/>
      <w:r>
        <w:t xml:space="preserve"> period. Each of these bottles contains</w:t>
      </w:r>
      <w:r w:rsidR="001268E4">
        <w:t xml:space="preserve"> 2.5 </w:t>
      </w:r>
      <w:r>
        <w:t>standard drinks. Jodie weighs</w:t>
      </w:r>
      <w:r w:rsidR="001268E4">
        <w:t xml:space="preserve"> 57</w:t>
      </w:r>
      <w:r w:rsidR="001E62B4">
        <w:t> </w:t>
      </w:r>
      <w:r w:rsidR="001268E4">
        <w:t>kg.</w:t>
      </w:r>
      <w:r>
        <w:t xml:space="preserve"> </w:t>
      </w:r>
    </w:p>
    <w:p w14:paraId="3F9BDD08" w14:textId="1550F120" w:rsidR="00020EB1" w:rsidRDefault="00020EB1" w:rsidP="009A6EB9">
      <w:pPr>
        <w:pStyle w:val="ListNumber"/>
      </w:pPr>
      <w:r>
        <w:t>Using the formula below, what is Jodie’s approximate blood alcohol content (BAC) at the end of this period</w:t>
      </w:r>
      <w:r w:rsidR="004A49A5">
        <w:t>, correct to 3 decimal places</w:t>
      </w:r>
      <w:r>
        <w:t>?</w:t>
      </w:r>
    </w:p>
    <w:p w14:paraId="26782DDE" w14:textId="1B4AC81C" w:rsidR="00032FE1" w:rsidRPr="00B66CED" w:rsidRDefault="00000000" w:rsidP="009A6EB9">
      <w:pPr>
        <w:pStyle w:val="ListNumber"/>
        <w:rPr>
          <w:rFonts w:eastAsiaTheme="minorEastAsia"/>
        </w:rPr>
      </w:pPr>
      <m:oMath>
        <m:sSub>
          <m:sSubPr>
            <m:ctrlPr>
              <w:rPr>
                <w:rFonts w:ascii="Cambria Math" w:hAnsi="Cambria Math"/>
              </w:rPr>
            </m:ctrlPr>
          </m:sSubPr>
          <m:e>
            <m:r>
              <w:rPr>
                <w:rFonts w:ascii="Cambria Math" w:hAnsi="Cambria Math"/>
              </w:rPr>
              <m:t>BAC</m:t>
            </m:r>
          </m:e>
          <m:sub>
            <m:r>
              <w:rPr>
                <w:rFonts w:ascii="Cambria Math" w:hAnsi="Cambria Math"/>
              </w:rPr>
              <m:t>female</m:t>
            </m:r>
          </m:sub>
        </m:sSub>
        <m:r>
          <m:rPr>
            <m:sty m:val="p"/>
            <m:aln/>
          </m:rPr>
          <w:rPr>
            <w:rFonts w:ascii="Cambria Math" w:hAnsi="Cambria Math"/>
          </w:rPr>
          <m:t>=</m:t>
        </m:r>
        <m:f>
          <m:fPr>
            <m:ctrlPr>
              <w:rPr>
                <w:rFonts w:ascii="Cambria Math" w:hAnsi="Cambria Math"/>
              </w:rPr>
            </m:ctrlPr>
          </m:fPr>
          <m:num>
            <m:r>
              <m:rPr>
                <m:sty m:val="p"/>
              </m:rPr>
              <w:rPr>
                <w:rFonts w:ascii="Cambria Math" w:hAnsi="Cambria Math"/>
              </w:rPr>
              <m:t>10</m:t>
            </m:r>
            <m:r>
              <w:rPr>
                <w:rFonts w:ascii="Cambria Math" w:hAnsi="Cambria Math"/>
              </w:rPr>
              <m:t>N</m:t>
            </m:r>
            <m:r>
              <m:rPr>
                <m:sty m:val="p"/>
              </m:rPr>
              <w:rPr>
                <w:rFonts w:ascii="Cambria Math" w:hAnsi="Cambria Math"/>
              </w:rPr>
              <m:t>-7.5</m:t>
            </m:r>
            <m:r>
              <w:rPr>
                <w:rFonts w:ascii="Cambria Math" w:hAnsi="Cambria Math"/>
              </w:rPr>
              <m:t>H</m:t>
            </m:r>
          </m:num>
          <m:den>
            <m:r>
              <m:rPr>
                <m:sty m:val="p"/>
              </m:rPr>
              <w:rPr>
                <w:rFonts w:ascii="Cambria Math" w:hAnsi="Cambria Math"/>
              </w:rPr>
              <m:t>5.5</m:t>
            </m:r>
            <m:r>
              <w:rPr>
                <w:rFonts w:ascii="Cambria Math" w:hAnsi="Cambria Math"/>
              </w:rPr>
              <m:t>M</m:t>
            </m:r>
          </m:den>
        </m:f>
        <m:r>
          <m:rPr>
            <m:sty m:val="p"/>
          </m:rPr>
          <w:rPr>
            <w:rFonts w:ascii="Cambria Math" w:hAnsi="Cambria Math"/>
          </w:rPr>
          <w:br/>
        </m:r>
      </m:oMath>
      <m:oMathPara>
        <m:oMath>
          <m:r>
            <w:rPr>
              <w:rFonts w:ascii="Cambria Math" w:hAnsi="Cambria Math"/>
            </w:rPr>
            <m:t>N</m:t>
          </m:r>
          <m:r>
            <m:rPr>
              <m:sty m:val="p"/>
              <m:aln/>
            </m:rPr>
            <w:rPr>
              <w:rFonts w:ascii="Cambria Math" w:hAnsi="Cambria Math"/>
            </w:rPr>
            <m:t>=2×2.5=5</m:t>
          </m:r>
          <m:r>
            <m:rPr>
              <m:sty m:val="p"/>
            </m:rPr>
            <w:rPr>
              <w:rFonts w:ascii="Cambria Math" w:hAnsi="Cambria Math"/>
            </w:rPr>
            <w:br/>
          </m:r>
        </m:oMath>
        <m:oMath>
          <m:r>
            <w:rPr>
              <w:rFonts w:ascii="Cambria Math" w:eastAsiaTheme="minorEastAsia" w:hAnsi="Cambria Math"/>
            </w:rPr>
            <m:t>H</m:t>
          </m:r>
          <m:r>
            <m:rPr>
              <m:sty m:val="p"/>
              <m:aln/>
            </m:rPr>
            <w:rPr>
              <w:rFonts w:ascii="Cambria Math" w:eastAsiaTheme="minorEastAsia" w:hAnsi="Cambria Math"/>
            </w:rPr>
            <m:t>=4</m:t>
          </m:r>
          <m:r>
            <m:rPr>
              <m:sty m:val="p"/>
            </m:rPr>
            <w:rPr>
              <w:rFonts w:ascii="Cambria Math" w:eastAsiaTheme="minorEastAsia" w:hAnsi="Cambria Math"/>
            </w:rPr>
            <w:br/>
          </m:r>
        </m:oMath>
        <m:oMath>
          <m:r>
            <w:rPr>
              <w:rFonts w:ascii="Cambria Math" w:eastAsiaTheme="minorEastAsia" w:hAnsi="Cambria Math"/>
            </w:rPr>
            <m:t>M</m:t>
          </m:r>
          <m:r>
            <m:rPr>
              <m:sty m:val="p"/>
              <m:aln/>
            </m:rPr>
            <w:rPr>
              <w:rFonts w:ascii="Cambria Math" w:eastAsiaTheme="minorEastAsia" w:hAnsi="Cambria Math"/>
            </w:rPr>
            <m:t>=57</m:t>
          </m:r>
          <m:r>
            <m:rPr>
              <m:sty m:val="p"/>
            </m:rPr>
            <w:rPr>
              <w:rFonts w:ascii="Cambria Math" w:eastAsiaTheme="minorEastAsia" w:hAnsi="Cambria Math"/>
            </w:rPr>
            <w:br/>
          </m:r>
        </m:oMath>
        <m:oMath>
          <m:sSub>
            <m:sSubPr>
              <m:ctrlPr>
                <w:rPr>
                  <w:rFonts w:ascii="Cambria Math" w:hAnsi="Cambria Math"/>
                </w:rPr>
              </m:ctrlPr>
            </m:sSubPr>
            <m:e>
              <m:r>
                <w:rPr>
                  <w:rFonts w:ascii="Cambria Math" w:hAnsi="Cambria Math"/>
                </w:rPr>
                <m:t>BAC</m:t>
              </m:r>
            </m:e>
            <m:sub>
              <m:r>
                <w:rPr>
                  <w:rFonts w:ascii="Cambria Math" w:hAnsi="Cambria Math"/>
                </w:rPr>
                <m:t>female</m:t>
              </m:r>
            </m:sub>
          </m:sSub>
          <m:r>
            <m:rPr>
              <m:sty m:val="p"/>
              <m:aln/>
            </m:rPr>
            <w:rPr>
              <w:rFonts w:ascii="Cambria Math" w:hAnsi="Cambria Math"/>
            </w:rPr>
            <m:t>=</m:t>
          </m:r>
          <m:f>
            <m:fPr>
              <m:ctrlPr>
                <w:rPr>
                  <w:rFonts w:ascii="Cambria Math" w:hAnsi="Cambria Math"/>
                </w:rPr>
              </m:ctrlPr>
            </m:fPr>
            <m:num>
              <m:r>
                <m:rPr>
                  <m:sty m:val="p"/>
                </m:rPr>
                <w:rPr>
                  <w:rFonts w:ascii="Cambria Math" w:hAnsi="Cambria Math"/>
                </w:rPr>
                <m:t>10×5-7.5×4</m:t>
              </m:r>
            </m:num>
            <m:den>
              <m:r>
                <m:rPr>
                  <m:sty m:val="p"/>
                </m:rPr>
                <w:rPr>
                  <w:rFonts w:ascii="Cambria Math" w:hAnsi="Cambria Math"/>
                </w:rPr>
                <m:t>5.5×57</m:t>
              </m:r>
            </m:den>
          </m:f>
          <m:r>
            <m:rPr>
              <m:sty m:val="p"/>
            </m:rPr>
            <w:rPr>
              <w:rFonts w:ascii="Cambria Math" w:hAnsi="Cambria Math"/>
            </w:rPr>
            <w:br/>
          </m:r>
        </m:oMath>
        <m:oMath>
          <m:sSub>
            <m:sSubPr>
              <m:ctrlPr>
                <w:rPr>
                  <w:rFonts w:ascii="Cambria Math" w:hAnsi="Cambria Math"/>
                </w:rPr>
              </m:ctrlPr>
            </m:sSubPr>
            <m:e>
              <m:r>
                <w:rPr>
                  <w:rFonts w:ascii="Cambria Math" w:hAnsi="Cambria Math"/>
                </w:rPr>
                <m:t>BAC</m:t>
              </m:r>
            </m:e>
            <m:sub>
              <m:r>
                <w:rPr>
                  <w:rFonts w:ascii="Cambria Math" w:hAnsi="Cambria Math"/>
                </w:rPr>
                <m:t>female</m:t>
              </m:r>
            </m:sub>
          </m:sSub>
          <m:r>
            <m:rPr>
              <m:sty m:val="p"/>
            </m:rPr>
            <w:rPr>
              <w:rFonts w:ascii="Cambria Math" w:hAnsi="Cambria Math"/>
            </w:rPr>
            <m:t>=0.064</m:t>
          </m:r>
        </m:oMath>
      </m:oMathPara>
    </w:p>
    <w:p w14:paraId="1CC9704A" w14:textId="01F5D4C0" w:rsidR="003E2653" w:rsidRDefault="003E2653" w:rsidP="0063306B">
      <w:pPr>
        <w:pStyle w:val="ListNumber"/>
        <w:numPr>
          <w:ilvl w:val="0"/>
          <w:numId w:val="23"/>
        </w:numPr>
      </w:pPr>
      <w:r>
        <w:t xml:space="preserve">The </w:t>
      </w:r>
      <w:r w:rsidRPr="00D77C11">
        <w:t>number</w:t>
      </w:r>
      <w:r>
        <w:t xml:space="preserve"> of standard drinks in various glasses of beer is shown.</w:t>
      </w:r>
    </w:p>
    <w:p w14:paraId="76E57C01" w14:textId="77777777" w:rsidR="003E2653" w:rsidRDefault="003E2653" w:rsidP="009A6EB9">
      <w:pPr>
        <w:pStyle w:val="ListNumber"/>
      </w:pPr>
      <w:r>
        <w:t>Number of standard drinks</w:t>
      </w:r>
    </w:p>
    <w:tbl>
      <w:tblPr>
        <w:tblStyle w:val="TableGrid"/>
        <w:tblW w:w="0" w:type="auto"/>
        <w:tblInd w:w="567" w:type="dxa"/>
        <w:tblLook w:val="04A0" w:firstRow="1" w:lastRow="0" w:firstColumn="1" w:lastColumn="0" w:noHBand="0" w:noVBand="1"/>
        <w:tblDescription w:val="Sample solutions to Appendix C."/>
      </w:tblPr>
      <w:tblGrid>
        <w:gridCol w:w="2264"/>
        <w:gridCol w:w="2263"/>
        <w:gridCol w:w="2264"/>
        <w:gridCol w:w="2264"/>
      </w:tblGrid>
      <w:tr w:rsidR="003E2653" w14:paraId="34FB8C1F" w14:textId="77777777">
        <w:tc>
          <w:tcPr>
            <w:tcW w:w="2264" w:type="dxa"/>
          </w:tcPr>
          <w:p w14:paraId="5CD32A3F" w14:textId="77777777" w:rsidR="003E2653" w:rsidRDefault="003E2653" w:rsidP="001E62B4">
            <w:pPr>
              <w:pStyle w:val="ListNumber"/>
              <w:numPr>
                <w:ilvl w:val="0"/>
                <w:numId w:val="0"/>
              </w:numPr>
            </w:pPr>
            <w:r>
              <w:lastRenderedPageBreak/>
              <w:t>Pony</w:t>
            </w:r>
          </w:p>
        </w:tc>
        <w:tc>
          <w:tcPr>
            <w:tcW w:w="2263" w:type="dxa"/>
          </w:tcPr>
          <w:p w14:paraId="2C08A4B4" w14:textId="77777777" w:rsidR="003E2653" w:rsidRDefault="003E2653" w:rsidP="001E62B4">
            <w:pPr>
              <w:pStyle w:val="ListNumber"/>
              <w:numPr>
                <w:ilvl w:val="0"/>
                <w:numId w:val="0"/>
              </w:numPr>
            </w:pPr>
            <w:r>
              <w:t>Middy</w:t>
            </w:r>
          </w:p>
        </w:tc>
        <w:tc>
          <w:tcPr>
            <w:tcW w:w="2264" w:type="dxa"/>
          </w:tcPr>
          <w:p w14:paraId="62A363DB" w14:textId="77777777" w:rsidR="003E2653" w:rsidRDefault="003E2653" w:rsidP="001E62B4">
            <w:pPr>
              <w:pStyle w:val="ListNumber"/>
              <w:numPr>
                <w:ilvl w:val="0"/>
                <w:numId w:val="0"/>
              </w:numPr>
            </w:pPr>
            <w:r>
              <w:t>Schooner</w:t>
            </w:r>
          </w:p>
        </w:tc>
        <w:tc>
          <w:tcPr>
            <w:tcW w:w="2264" w:type="dxa"/>
          </w:tcPr>
          <w:p w14:paraId="313AB9ED" w14:textId="77777777" w:rsidR="003E2653" w:rsidRDefault="003E2653" w:rsidP="001E62B4">
            <w:pPr>
              <w:pStyle w:val="ListNumber"/>
              <w:numPr>
                <w:ilvl w:val="0"/>
                <w:numId w:val="0"/>
              </w:numPr>
            </w:pPr>
            <w:r>
              <w:t>Pint</w:t>
            </w:r>
          </w:p>
        </w:tc>
      </w:tr>
      <w:tr w:rsidR="001E62B4" w14:paraId="3CF174B5" w14:textId="77777777">
        <w:tc>
          <w:tcPr>
            <w:tcW w:w="2264" w:type="dxa"/>
          </w:tcPr>
          <w:p w14:paraId="313B3EA1" w14:textId="30706226" w:rsidR="001E62B4" w:rsidRDefault="001E62B4" w:rsidP="001E62B4">
            <w:pPr>
              <w:pStyle w:val="ListNumber"/>
              <w:numPr>
                <w:ilvl w:val="0"/>
                <w:numId w:val="0"/>
              </w:numPr>
            </w:pPr>
            <w:r w:rsidRPr="00BE1817">
              <w:t>0.64</w:t>
            </w:r>
          </w:p>
        </w:tc>
        <w:tc>
          <w:tcPr>
            <w:tcW w:w="2263" w:type="dxa"/>
          </w:tcPr>
          <w:p w14:paraId="48DE7743" w14:textId="62721EC0" w:rsidR="001E62B4" w:rsidRDefault="001E62B4" w:rsidP="001E62B4">
            <w:pPr>
              <w:pStyle w:val="ListNumber"/>
              <w:numPr>
                <w:ilvl w:val="0"/>
                <w:numId w:val="0"/>
              </w:numPr>
            </w:pPr>
            <w:r w:rsidRPr="00BE1817">
              <w:t>1.3</w:t>
            </w:r>
          </w:p>
        </w:tc>
        <w:tc>
          <w:tcPr>
            <w:tcW w:w="2264" w:type="dxa"/>
          </w:tcPr>
          <w:p w14:paraId="199217D7" w14:textId="4F128883" w:rsidR="001E62B4" w:rsidRDefault="001E62B4" w:rsidP="001E62B4">
            <w:pPr>
              <w:pStyle w:val="ListNumber"/>
              <w:numPr>
                <w:ilvl w:val="0"/>
                <w:numId w:val="0"/>
              </w:numPr>
            </w:pPr>
            <w:r w:rsidRPr="00BE1817">
              <w:t>1.96</w:t>
            </w:r>
          </w:p>
        </w:tc>
        <w:tc>
          <w:tcPr>
            <w:tcW w:w="2264" w:type="dxa"/>
          </w:tcPr>
          <w:p w14:paraId="14A9460F" w14:textId="150BDE7D" w:rsidR="001E62B4" w:rsidRDefault="001E62B4" w:rsidP="001E62B4">
            <w:pPr>
              <w:pStyle w:val="ListNumber"/>
              <w:numPr>
                <w:ilvl w:val="0"/>
                <w:numId w:val="0"/>
              </w:numPr>
            </w:pPr>
            <w:r w:rsidRPr="00BE1817">
              <w:t>2.62</w:t>
            </w:r>
          </w:p>
        </w:tc>
      </w:tr>
    </w:tbl>
    <w:p w14:paraId="21AA3F4A" w14:textId="6CB7661F" w:rsidR="00365688" w:rsidRDefault="003E2653" w:rsidP="001E62B4">
      <w:pPr>
        <w:pStyle w:val="ListNumber"/>
      </w:pPr>
      <w:r>
        <w:t>A man weighing</w:t>
      </w:r>
      <w:r w:rsidR="001268E4">
        <w:t xml:space="preserve"> 75</w:t>
      </w:r>
      <w:r w:rsidR="001E62B4">
        <w:t> </w:t>
      </w:r>
      <w:r w:rsidR="001268E4">
        <w:t xml:space="preserve">kg </w:t>
      </w:r>
      <w:r>
        <w:t>drinks</w:t>
      </w:r>
      <w:r w:rsidR="001268E4">
        <w:t xml:space="preserve"> 3 </w:t>
      </w:r>
      <w:r>
        <w:t>beers from a pony glass, one from a schooner and</w:t>
      </w:r>
      <w:r w:rsidR="001268E4">
        <w:t xml:space="preserve"> 2 </w:t>
      </w:r>
      <w:r>
        <w:t>from a pint between</w:t>
      </w:r>
      <w:r w:rsidR="001268E4">
        <w:t xml:space="preserve"> 7:30</w:t>
      </w:r>
      <w:r w:rsidR="001E62B4">
        <w:t> </w:t>
      </w:r>
      <w:r w:rsidR="001268E4">
        <w:t xml:space="preserve">pm </w:t>
      </w:r>
      <w:r>
        <w:t>and</w:t>
      </w:r>
      <w:r w:rsidR="001268E4">
        <w:t xml:space="preserve"> 12</w:t>
      </w:r>
      <w:r w:rsidR="001E62B4">
        <w:t> </w:t>
      </w:r>
      <w:r w:rsidR="001268E4">
        <w:t>am.</w:t>
      </w:r>
      <w:r>
        <w:t xml:space="preserve"> </w:t>
      </w:r>
    </w:p>
    <w:p w14:paraId="161713A1" w14:textId="0BD42400" w:rsidR="003E2653" w:rsidRDefault="003E2653" w:rsidP="009A6EB9">
      <w:pPr>
        <w:pStyle w:val="ListNumber"/>
      </w:pPr>
      <w:r>
        <w:t xml:space="preserve">Using the formula for calculating </w:t>
      </w:r>
      <w:r w:rsidR="001631E3">
        <w:t>BAC</w:t>
      </w:r>
      <w:r>
        <w:t xml:space="preserve"> below, what would be his </w:t>
      </w:r>
      <w:r w:rsidR="001631E3">
        <w:t>BAC</w:t>
      </w:r>
      <w:r>
        <w:t xml:space="preserve"> estimate at</w:t>
      </w:r>
      <w:r w:rsidR="001268E4">
        <w:t xml:space="preserve"> 12</w:t>
      </w:r>
      <w:r w:rsidR="001E62B4">
        <w:t> </w:t>
      </w:r>
      <w:r w:rsidR="001268E4">
        <w:t>am,</w:t>
      </w:r>
      <w:r>
        <w:t xml:space="preserve"> correct to </w:t>
      </w:r>
      <w:r w:rsidR="005E45F2">
        <w:t>3</w:t>
      </w:r>
      <w:r>
        <w:t xml:space="preserve"> decimal places?</w:t>
      </w:r>
    </w:p>
    <w:p w14:paraId="61D37202" w14:textId="025256CA" w:rsidR="00407329" w:rsidRPr="006856F4" w:rsidRDefault="00000000" w:rsidP="00365688">
      <w:pPr>
        <w:pStyle w:val="ListNumber"/>
      </w:pPr>
      <m:oMath>
        <m:sSub>
          <m:sSubPr>
            <m:ctrlPr>
              <w:rPr>
                <w:rFonts w:ascii="Cambria Math" w:hAnsi="Cambria Math"/>
                <w:i/>
                <w:iCs/>
              </w:rPr>
            </m:ctrlPr>
          </m:sSubPr>
          <m:e>
            <m:r>
              <w:rPr>
                <w:rFonts w:ascii="Cambria Math" w:hAnsi="Cambria Math"/>
              </w:rPr>
              <m:t>BAC</m:t>
            </m:r>
          </m:e>
          <m:sub>
            <m:r>
              <w:rPr>
                <w:rFonts w:ascii="Cambria Math" w:hAnsi="Cambria Math"/>
              </w:rPr>
              <m:t>male</m:t>
            </m:r>
          </m:sub>
        </m:sSub>
        <m:r>
          <m:rPr>
            <m:aln/>
          </m:rPr>
          <w:rPr>
            <w:rFonts w:ascii="Cambria Math" w:hAnsi="Cambria Math"/>
          </w:rPr>
          <m:t>=</m:t>
        </m:r>
        <m:f>
          <m:fPr>
            <m:ctrlPr>
              <w:rPr>
                <w:rFonts w:ascii="Cambria Math" w:hAnsi="Cambria Math"/>
                <w:i/>
                <w:iCs/>
              </w:rPr>
            </m:ctrlPr>
          </m:fPr>
          <m:num>
            <m:r>
              <w:rPr>
                <w:rFonts w:ascii="Cambria Math" w:hAnsi="Cambria Math"/>
              </w:rPr>
              <m:t>10N-7.5H</m:t>
            </m:r>
          </m:num>
          <m:den>
            <m:r>
              <w:rPr>
                <w:rFonts w:ascii="Cambria Math" w:hAnsi="Cambria Math"/>
              </w:rPr>
              <m:t>6.8M</m:t>
            </m:r>
          </m:den>
        </m:f>
        <m:r>
          <m:rPr>
            <m:sty m:val="p"/>
          </m:rPr>
          <w:rPr>
            <w:rFonts w:ascii="Cambria Math" w:hAnsi="Cambria Math"/>
          </w:rPr>
          <w:br/>
        </m:r>
      </m:oMath>
      <m:oMathPara>
        <m:oMath>
          <m:r>
            <w:rPr>
              <w:rFonts w:ascii="Cambria Math" w:hAnsi="Cambria Math"/>
            </w:rPr>
            <m:t>N</m:t>
          </m:r>
          <m:r>
            <m:rPr>
              <m:aln/>
            </m:rPr>
            <w:rPr>
              <w:rFonts w:ascii="Cambria Math" w:hAnsi="Cambria Math"/>
            </w:rPr>
            <m:t>=3×0.64+1.96+2×2.62=9.12</m:t>
          </m:r>
          <m:r>
            <m:rPr>
              <m:sty m:val="p"/>
            </m:rPr>
            <w:rPr>
              <w:rFonts w:ascii="Cambria Math" w:hAnsi="Cambria Math"/>
            </w:rPr>
            <w:br/>
          </m:r>
        </m:oMath>
        <m:oMath>
          <m:r>
            <w:rPr>
              <w:rFonts w:ascii="Cambria Math" w:hAnsi="Cambria Math"/>
            </w:rPr>
            <m:t>H</m:t>
          </m:r>
          <m:r>
            <m:rPr>
              <m:aln/>
            </m:rPr>
            <w:rPr>
              <w:rFonts w:ascii="Cambria Math" w:hAnsi="Cambria Math"/>
            </w:rPr>
            <m:t>=4.5</m:t>
          </m:r>
          <m:r>
            <m:rPr>
              <m:sty m:val="p"/>
            </m:rPr>
            <w:rPr>
              <w:rFonts w:ascii="Cambria Math" w:hAnsi="Cambria Math"/>
            </w:rPr>
            <w:br/>
          </m:r>
        </m:oMath>
        <m:oMath>
          <m:r>
            <w:rPr>
              <w:rFonts w:ascii="Cambria Math" w:hAnsi="Cambria Math"/>
            </w:rPr>
            <m:t>M</m:t>
          </m:r>
          <m:r>
            <m:rPr>
              <m:aln/>
            </m:rPr>
            <w:rPr>
              <w:rFonts w:ascii="Cambria Math" w:hAnsi="Cambria Math"/>
            </w:rPr>
            <m:t>=75</m:t>
          </m:r>
          <m:r>
            <m:rPr>
              <m:sty m:val="p"/>
            </m:rPr>
            <w:rPr>
              <w:rFonts w:ascii="Cambria Math" w:hAnsi="Cambria Math"/>
            </w:rPr>
            <w:br/>
          </m:r>
        </m:oMath>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m:t>
          </m:r>
          <m:f>
            <m:fPr>
              <m:ctrlPr>
                <w:rPr>
                  <w:rFonts w:ascii="Cambria Math" w:hAnsi="Cambria Math"/>
                  <w:i/>
                  <w:iCs/>
                </w:rPr>
              </m:ctrlPr>
            </m:fPr>
            <m:num>
              <m:r>
                <w:rPr>
                  <w:rFonts w:ascii="Cambria Math" w:hAnsi="Cambria Math"/>
                </w:rPr>
                <m:t>10×9.12-7.5×4.5</m:t>
              </m:r>
            </m:num>
            <m:den>
              <m:r>
                <w:rPr>
                  <w:rFonts w:ascii="Cambria Math" w:hAnsi="Cambria Math"/>
                </w:rPr>
                <m:t>6.8×75</m:t>
              </m:r>
            </m:den>
          </m:f>
          <m:r>
            <m:rPr>
              <m:sty m:val="p"/>
            </m:rPr>
            <w:rPr>
              <w:rFonts w:ascii="Cambria Math" w:hAnsi="Cambria Math"/>
            </w:rPr>
            <w:br/>
          </m:r>
        </m:oMath>
        <m:oMath>
          <m:sSub>
            <m:sSubPr>
              <m:ctrlPr>
                <w:rPr>
                  <w:rFonts w:ascii="Cambria Math" w:hAnsi="Cambria Math"/>
                  <w:i/>
                  <w:iCs/>
                </w:rPr>
              </m:ctrlPr>
            </m:sSubPr>
            <m:e>
              <m:r>
                <w:rPr>
                  <w:rFonts w:ascii="Cambria Math" w:hAnsi="Cambria Math"/>
                </w:rPr>
                <m:t>BAC</m:t>
              </m:r>
            </m:e>
            <m:sub>
              <m:r>
                <w:rPr>
                  <w:rFonts w:ascii="Cambria Math" w:hAnsi="Cambria Math"/>
                </w:rPr>
                <m:t>male</m:t>
              </m:r>
            </m:sub>
          </m:sSub>
          <m:r>
            <w:rPr>
              <w:rFonts w:ascii="Cambria Math" w:hAnsi="Cambria Math"/>
            </w:rPr>
            <m:t>=0.113</m:t>
          </m:r>
        </m:oMath>
      </m:oMathPara>
    </w:p>
    <w:p w14:paraId="12C53AD6" w14:textId="77777777" w:rsidR="00B50D0E" w:rsidRDefault="00B50D0E">
      <w:pPr>
        <w:suppressAutoHyphens w:val="0"/>
        <w:spacing w:after="0" w:line="276" w:lineRule="auto"/>
        <w:rPr>
          <w:rFonts w:eastAsiaTheme="majorEastAsia"/>
          <w:bCs/>
          <w:color w:val="002664"/>
          <w:sz w:val="36"/>
          <w:szCs w:val="48"/>
        </w:rPr>
      </w:pPr>
      <w:r>
        <w:br w:type="page"/>
      </w:r>
    </w:p>
    <w:p w14:paraId="39CDE9F5" w14:textId="0A9860C6" w:rsidR="00407329" w:rsidRDefault="00407329" w:rsidP="00407329">
      <w:pPr>
        <w:pStyle w:val="Heading2"/>
      </w:pPr>
      <w:r w:rsidRPr="00C41110">
        <w:lastRenderedPageBreak/>
        <w:t>References</w:t>
      </w:r>
    </w:p>
    <w:p w14:paraId="1358FC1B" w14:textId="77777777" w:rsidR="00902721" w:rsidRPr="00F03742" w:rsidRDefault="00902721" w:rsidP="00902721">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7CC4D3B" w14:textId="77777777" w:rsidR="00902721" w:rsidRPr="00F03742" w:rsidRDefault="00902721" w:rsidP="00902721">
      <w:pPr>
        <w:pStyle w:val="FeatureBox2"/>
      </w:pPr>
      <w:r w:rsidRPr="00F03742">
        <w:t xml:space="preserve">Please refer to the NESA Copyright Disclaimer for more information </w:t>
      </w:r>
      <w:hyperlink r:id="rId29" w:history="1">
        <w:r w:rsidRPr="00BC7AFD">
          <w:rPr>
            <w:rStyle w:val="Hyperlink"/>
          </w:rPr>
          <w:t>https://www.nsw.gov.au/education-and-training/nesa/copyright</w:t>
        </w:r>
      </w:hyperlink>
      <w:r>
        <w:t>.</w:t>
      </w:r>
      <w:r w:rsidRPr="00F03742">
        <w:t xml:space="preserve"> </w:t>
      </w:r>
    </w:p>
    <w:p w14:paraId="53BBBDD4" w14:textId="77777777" w:rsidR="00902721" w:rsidRDefault="00902721" w:rsidP="00902721">
      <w:pPr>
        <w:pStyle w:val="FeatureBox2"/>
      </w:pPr>
      <w:r w:rsidRPr="00F03742">
        <w:t xml:space="preserve">NESA holds the only official and up-to-date versions of the NSW Curriculum and syllabus documents. Please visit NESA </w:t>
      </w:r>
      <w:hyperlink r:id="rId30" w:history="1">
        <w:r w:rsidRPr="00BC7AFD">
          <w:rPr>
            <w:rStyle w:val="Hyperlink"/>
          </w:rPr>
          <w:t>https://www.nsw.gov.au/education-and-training/nesa</w:t>
        </w:r>
      </w:hyperlink>
      <w:r>
        <w:t xml:space="preserve"> </w:t>
      </w:r>
      <w:r w:rsidRPr="00F03742">
        <w:t xml:space="preserve">and NSW Curriculum </w:t>
      </w:r>
      <w:hyperlink r:id="rId31" w:history="1">
        <w:r w:rsidRPr="00F03742">
          <w:rPr>
            <w:rStyle w:val="Hyperlink"/>
          </w:rPr>
          <w:t>https://curriculum.nsw.edu.au</w:t>
        </w:r>
      </w:hyperlink>
      <w:r w:rsidRPr="00F03742">
        <w:t>.</w:t>
      </w:r>
    </w:p>
    <w:p w14:paraId="14FEFBD9" w14:textId="6FEBADB9" w:rsidR="003102C3" w:rsidRPr="000E26A1" w:rsidRDefault="008D6B7D" w:rsidP="00DA237B">
      <w:pPr>
        <w:rPr>
          <w:szCs w:val="22"/>
        </w:rPr>
      </w:pPr>
      <w:hyperlink r:id="rId32" w:history="1">
        <w:r>
          <w:rPr>
            <w:rStyle w:val="Hyperlink"/>
            <w:szCs w:val="22"/>
          </w:rPr>
          <w:t>Mathematics Standard 11</w:t>
        </w:r>
        <w:r w:rsidR="00415D64">
          <w:rPr>
            <w:rStyle w:val="Hyperlink"/>
            <w:szCs w:val="22"/>
          </w:rPr>
          <w:t>–</w:t>
        </w:r>
        <w:r>
          <w:rPr>
            <w:rStyle w:val="Hyperlink"/>
            <w:szCs w:val="22"/>
          </w:rPr>
          <w:t xml:space="preserve">12 Syllabus </w:t>
        </w:r>
      </w:hyperlink>
      <w:r w:rsidR="00184BE8" w:rsidRPr="00C12AC4">
        <w:rPr>
          <w:szCs w:val="22"/>
        </w:rPr>
        <w:t>© NSW Education Standards Authority (NESA) for and on behalf of the Crown in right of the State of New South Wales, 2024.</w:t>
      </w:r>
    </w:p>
    <w:p w14:paraId="151077A5" w14:textId="717972D9" w:rsidR="002956C3" w:rsidRDefault="002956C3" w:rsidP="002956C3">
      <w:pPr>
        <w:sectPr w:rsidR="002956C3" w:rsidSect="002956C3">
          <w:pgSz w:w="11900" w:h="16840"/>
          <w:pgMar w:top="1134" w:right="1134" w:bottom="1134" w:left="1134" w:header="709" w:footer="709" w:gutter="0"/>
          <w:cols w:space="708"/>
          <w:docGrid w:linePitch="360"/>
        </w:sectPr>
      </w:pPr>
      <w:r w:rsidRPr="00AC7A32">
        <w:t>NESA (NSW Education Standards Authority (2024)</w:t>
      </w:r>
      <w:r w:rsidR="00415D64">
        <w:t xml:space="preserve"> </w:t>
      </w:r>
      <w:hyperlink r:id="rId33" w:tgtFrame="_blank" w:history="1">
        <w:r w:rsidRPr="00AC7A32">
          <w:rPr>
            <w:rStyle w:val="Hyperlink"/>
          </w:rPr>
          <w:t>‘Glossary’</w:t>
        </w:r>
      </w:hyperlink>
      <w:r w:rsidRPr="00AC7A32">
        <w:t>,</w:t>
      </w:r>
      <w:r w:rsidR="00415D64">
        <w:t xml:space="preserve"> </w:t>
      </w:r>
      <w:r w:rsidRPr="00AC7A32">
        <w:rPr>
          <w:i/>
          <w:iCs/>
        </w:rPr>
        <w:t xml:space="preserve">Mathematics </w:t>
      </w:r>
      <w:r>
        <w:rPr>
          <w:i/>
          <w:iCs/>
        </w:rPr>
        <w:t>Standard</w:t>
      </w:r>
      <w:r w:rsidRPr="00AC7A32">
        <w:rPr>
          <w:i/>
          <w:iCs/>
        </w:rPr>
        <w:t xml:space="preserve"> 11–12 (2024)</w:t>
      </w:r>
      <w:r w:rsidRPr="00AC7A32">
        <w:t>, NESA website, accessed 2</w:t>
      </w:r>
      <w:r>
        <w:t>3</w:t>
      </w:r>
      <w:r w:rsidRPr="00AC7A32">
        <w:t xml:space="preserve"> </w:t>
      </w:r>
      <w:r>
        <w:t>January</w:t>
      </w:r>
      <w:r w:rsidRPr="00AC7A32">
        <w:t xml:space="preserve"> 202</w:t>
      </w:r>
      <w:r>
        <w:t>6</w:t>
      </w:r>
      <w:r w:rsidRPr="00AC7A32">
        <w:t>.</w:t>
      </w:r>
    </w:p>
    <w:p w14:paraId="773D3404" w14:textId="4C68EF3F" w:rsidR="00F63959" w:rsidRPr="009310DD" w:rsidRDefault="00F63959" w:rsidP="00F63959">
      <w:pPr>
        <w:rPr>
          <w:rStyle w:val="Strong"/>
          <w:szCs w:val="22"/>
        </w:rPr>
      </w:pPr>
      <w:r w:rsidRPr="009310DD">
        <w:rPr>
          <w:rStyle w:val="Strong"/>
          <w:szCs w:val="22"/>
        </w:rPr>
        <w:lastRenderedPageBreak/>
        <w:t>© State of New South Wales (Department of Education), 202</w:t>
      </w:r>
      <w:r w:rsidR="008730CA">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28977B4" w:rsidR="00F63959" w:rsidRDefault="00F63959" w:rsidP="00F63959">
      <w:r>
        <w:t>Attribution should be given to © State of New South Wales (Department of Education), 202</w:t>
      </w:r>
      <w:r w:rsidR="008730CA">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1378A">
      <w:pPr>
        <w:pStyle w:val="ListBullet"/>
        <w:numPr>
          <w:ilvl w:val="0"/>
          <w:numId w:val="3"/>
        </w:numPr>
      </w:pPr>
      <w:r>
        <w:t>the NSW Department of Education logo, other logos and trademark-protected material</w:t>
      </w:r>
    </w:p>
    <w:p w14:paraId="2405BAF5" w14:textId="77777777" w:rsidR="00F63959" w:rsidRDefault="00F63959" w:rsidP="00E1378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375AF" w14:textId="77777777" w:rsidR="005E51BA" w:rsidRDefault="005E51BA">
      <w:r>
        <w:separator/>
      </w:r>
    </w:p>
    <w:p w14:paraId="2BF67FBC" w14:textId="77777777" w:rsidR="005E51BA" w:rsidRDefault="005E51BA"/>
    <w:p w14:paraId="2A8F1BE0" w14:textId="77777777" w:rsidR="005E51BA" w:rsidRDefault="005E51BA"/>
  </w:endnote>
  <w:endnote w:type="continuationSeparator" w:id="0">
    <w:p w14:paraId="130879B6" w14:textId="77777777" w:rsidR="005E51BA" w:rsidRDefault="005E51BA">
      <w:r>
        <w:continuationSeparator/>
      </w:r>
    </w:p>
    <w:p w14:paraId="4731ED65" w14:textId="77777777" w:rsidR="005E51BA" w:rsidRDefault="005E51BA"/>
    <w:p w14:paraId="616D10F5" w14:textId="77777777" w:rsidR="005E51BA" w:rsidRDefault="005E51BA"/>
  </w:endnote>
  <w:endnote w:type="continuationNotice" w:id="1">
    <w:p w14:paraId="4F10A153" w14:textId="77777777" w:rsidR="005E51BA" w:rsidRDefault="005E51BA">
      <w:pPr>
        <w:spacing w:before="0" w:line="240" w:lineRule="auto"/>
      </w:pPr>
    </w:p>
    <w:p w14:paraId="4C09CAE3" w14:textId="77777777" w:rsidR="005E51BA" w:rsidRDefault="005E5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75AB2FD-C725-43D7-84A3-3FC6ECBB6907}"/>
  </w:font>
  <w:font w:name="Calibri">
    <w:panose1 w:val="020F0502020204030204"/>
    <w:charset w:val="00"/>
    <w:family w:val="swiss"/>
    <w:pitch w:val="variable"/>
    <w:sig w:usb0="E4002EFF" w:usb1="C200247B" w:usb2="00000009" w:usb3="00000000" w:csb0="000001FF" w:csb1="00000000"/>
    <w:embedRegular r:id="rId2" w:fontKey="{7B82801B-0833-464F-A0D0-2FCB3A8C91FA}"/>
    <w:embedBold r:id="rId3" w:fontKey="{CDFF22F2-511D-418F-B8AA-2E2A4BC03A8C}"/>
    <w:embedItalic r:id="rId4" w:fontKey="{08C38D8D-C517-421C-BFE2-741231C341F2}"/>
    <w:embedBoldItalic r:id="rId5" w:fontKey="{2AD4EF5B-15D9-4EFF-8318-271FBC32091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4AA6DCF-DA70-4F7D-A279-4F0F6D7C0D98}"/>
    <w:embedItalic r:id="rId7" w:fontKey="{A23ED330-CFB4-4002-B3BE-E3A4B83A560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AA2B3536-4E99-4CC6-A85C-D65A38A529AB}"/>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466050AC-AB0C-4820-B952-DBA49B38DE80}"/>
    <w:embedItalic r:id="rId10" w:fontKey="{704B51D8-FD38-4A76-9892-6EB78412CC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DA36A2F" w:rsidR="007A3356" w:rsidRPr="00F63959" w:rsidRDefault="00F63959" w:rsidP="00F63959">
    <w:pPr>
      <w:pStyle w:val="Footer"/>
    </w:pPr>
    <w:r>
      <w:t>© NSW Department of Education,</w:t>
    </w:r>
    <w:r w:rsidR="00415D64">
      <w:t xml:space="preserve"> Mar-26 </w:t>
    </w:r>
    <w:r>
      <w:ptab w:relativeTo="margin" w:alignment="right" w:leader="none"/>
    </w:r>
    <w:r>
      <w:rPr>
        <w:b/>
        <w:noProof/>
        <w:sz w:val="28"/>
        <w:szCs w:val="28"/>
      </w:rPr>
      <w:drawing>
        <wp:inline distT="0" distB="0" distL="0" distR="0" wp14:anchorId="42897EBD" wp14:editId="17DA7CA8">
          <wp:extent cx="571500" cy="190500"/>
          <wp:effectExtent l="0" t="0" r="0" b="0"/>
          <wp:docPr id="612955695" name="Picture 6129556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7F655" w14:textId="77777777" w:rsidR="005E51BA" w:rsidRDefault="005E51BA">
      <w:r>
        <w:separator/>
      </w:r>
    </w:p>
    <w:p w14:paraId="07F1D301" w14:textId="77777777" w:rsidR="005E51BA" w:rsidRDefault="005E51BA"/>
    <w:p w14:paraId="633882B6" w14:textId="77777777" w:rsidR="005E51BA" w:rsidRDefault="005E51BA"/>
  </w:footnote>
  <w:footnote w:type="continuationSeparator" w:id="0">
    <w:p w14:paraId="0C99C7F4" w14:textId="77777777" w:rsidR="005E51BA" w:rsidRDefault="005E51BA">
      <w:r>
        <w:continuationSeparator/>
      </w:r>
    </w:p>
    <w:p w14:paraId="02988CDF" w14:textId="77777777" w:rsidR="005E51BA" w:rsidRDefault="005E51BA"/>
    <w:p w14:paraId="31610774" w14:textId="77777777" w:rsidR="005E51BA" w:rsidRDefault="005E51BA"/>
  </w:footnote>
  <w:footnote w:type="continuationNotice" w:id="1">
    <w:p w14:paraId="0DC0281C" w14:textId="77777777" w:rsidR="005E51BA" w:rsidRDefault="005E51BA">
      <w:pPr>
        <w:spacing w:before="0" w:line="240" w:lineRule="auto"/>
      </w:pPr>
    </w:p>
    <w:p w14:paraId="1FCF737F" w14:textId="77777777" w:rsidR="005E51BA" w:rsidRDefault="005E51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78C8436" w:rsidR="0084631E" w:rsidRDefault="00E31FEE" w:rsidP="0084631E">
    <w:pPr>
      <w:pStyle w:val="Documentname"/>
    </w:pPr>
    <w:r>
      <w:t>Blood alcohol content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60512958" name="Graphic 16051295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7B2338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872F2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FC4930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0D259A"/>
    <w:multiLevelType w:val="hybridMultilevel"/>
    <w:tmpl w:val="59B03F80"/>
    <w:lvl w:ilvl="0" w:tplc="5DCA87DC">
      <w:start w:val="1"/>
      <w:numFmt w:val="bullet"/>
      <w:lvlText w:val=""/>
      <w:lvlJc w:val="left"/>
      <w:pPr>
        <w:ind w:left="1280" w:hanging="360"/>
      </w:pPr>
      <w:rPr>
        <w:rFonts w:ascii="Symbol" w:hAnsi="Symbol"/>
      </w:rPr>
    </w:lvl>
    <w:lvl w:ilvl="1" w:tplc="A412ED7E">
      <w:start w:val="1"/>
      <w:numFmt w:val="bullet"/>
      <w:lvlText w:val=""/>
      <w:lvlJc w:val="left"/>
      <w:pPr>
        <w:ind w:left="1280" w:hanging="360"/>
      </w:pPr>
      <w:rPr>
        <w:rFonts w:ascii="Symbol" w:hAnsi="Symbol"/>
      </w:rPr>
    </w:lvl>
    <w:lvl w:ilvl="2" w:tplc="994EDC30">
      <w:start w:val="1"/>
      <w:numFmt w:val="bullet"/>
      <w:lvlText w:val=""/>
      <w:lvlJc w:val="left"/>
      <w:pPr>
        <w:ind w:left="1280" w:hanging="360"/>
      </w:pPr>
      <w:rPr>
        <w:rFonts w:ascii="Symbol" w:hAnsi="Symbol"/>
      </w:rPr>
    </w:lvl>
    <w:lvl w:ilvl="3" w:tplc="D49C0C90">
      <w:start w:val="1"/>
      <w:numFmt w:val="bullet"/>
      <w:lvlText w:val=""/>
      <w:lvlJc w:val="left"/>
      <w:pPr>
        <w:ind w:left="1280" w:hanging="360"/>
      </w:pPr>
      <w:rPr>
        <w:rFonts w:ascii="Symbol" w:hAnsi="Symbol"/>
      </w:rPr>
    </w:lvl>
    <w:lvl w:ilvl="4" w:tplc="73E6AE08">
      <w:start w:val="1"/>
      <w:numFmt w:val="bullet"/>
      <w:lvlText w:val=""/>
      <w:lvlJc w:val="left"/>
      <w:pPr>
        <w:ind w:left="1280" w:hanging="360"/>
      </w:pPr>
      <w:rPr>
        <w:rFonts w:ascii="Symbol" w:hAnsi="Symbol"/>
      </w:rPr>
    </w:lvl>
    <w:lvl w:ilvl="5" w:tplc="140A4806">
      <w:start w:val="1"/>
      <w:numFmt w:val="bullet"/>
      <w:lvlText w:val=""/>
      <w:lvlJc w:val="left"/>
      <w:pPr>
        <w:ind w:left="1280" w:hanging="360"/>
      </w:pPr>
      <w:rPr>
        <w:rFonts w:ascii="Symbol" w:hAnsi="Symbol"/>
      </w:rPr>
    </w:lvl>
    <w:lvl w:ilvl="6" w:tplc="82F0DAAE">
      <w:start w:val="1"/>
      <w:numFmt w:val="bullet"/>
      <w:lvlText w:val=""/>
      <w:lvlJc w:val="left"/>
      <w:pPr>
        <w:ind w:left="1280" w:hanging="360"/>
      </w:pPr>
      <w:rPr>
        <w:rFonts w:ascii="Symbol" w:hAnsi="Symbol"/>
      </w:rPr>
    </w:lvl>
    <w:lvl w:ilvl="7" w:tplc="FAA052A0">
      <w:start w:val="1"/>
      <w:numFmt w:val="bullet"/>
      <w:lvlText w:val=""/>
      <w:lvlJc w:val="left"/>
      <w:pPr>
        <w:ind w:left="1280" w:hanging="360"/>
      </w:pPr>
      <w:rPr>
        <w:rFonts w:ascii="Symbol" w:hAnsi="Symbol"/>
      </w:rPr>
    </w:lvl>
    <w:lvl w:ilvl="8" w:tplc="3C2A9352">
      <w:start w:val="1"/>
      <w:numFmt w:val="bullet"/>
      <w:lvlText w:val=""/>
      <w:lvlJc w:val="left"/>
      <w:pPr>
        <w:ind w:left="1280" w:hanging="360"/>
      </w:pPr>
      <w:rPr>
        <w:rFonts w:ascii="Symbol" w:hAnsi="Symbol"/>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20C8F8B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05C810E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041022"/>
    <w:multiLevelType w:val="hybridMultilevel"/>
    <w:tmpl w:val="12989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0"/>
  </w:num>
  <w:num w:numId="9"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61834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4508639">
    <w:abstractNumId w:val="6"/>
  </w:num>
  <w:num w:numId="12" w16cid:durableId="7595252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5311252">
    <w:abstractNumId w:val="6"/>
  </w:num>
  <w:num w:numId="14" w16cid:durableId="522088332">
    <w:abstractNumId w:val="4"/>
  </w:num>
  <w:num w:numId="15" w16cid:durableId="1859928556">
    <w:abstractNumId w:val="2"/>
  </w:num>
  <w:num w:numId="16" w16cid:durableId="684140352">
    <w:abstractNumId w:val="6"/>
  </w:num>
  <w:num w:numId="17" w16cid:durableId="1408575267">
    <w:abstractNumId w:val="1"/>
  </w:num>
  <w:num w:numId="18" w16cid:durableId="436217388">
    <w:abstractNumId w:val="2"/>
  </w:num>
  <w:num w:numId="19" w16cid:durableId="230626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58488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63986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2418388">
    <w:abstractNumId w:val="2"/>
  </w:num>
  <w:num w:numId="23" w16cid:durableId="19328569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3070702">
    <w:abstractNumId w:val="3"/>
  </w:num>
  <w:num w:numId="25" w16cid:durableId="1564175983">
    <w:abstractNumId w:val="9"/>
  </w:num>
  <w:num w:numId="26" w16cid:durableId="1404379192">
    <w:abstractNumId w:val="2"/>
  </w:num>
  <w:num w:numId="27" w16cid:durableId="1226571952">
    <w:abstractNumId w:val="2"/>
  </w:num>
  <w:num w:numId="28" w16cid:durableId="1131292566">
    <w:abstractNumId w:val="6"/>
  </w:num>
  <w:num w:numId="29" w16cid:durableId="1355040415">
    <w:abstractNumId w:val="2"/>
  </w:num>
  <w:num w:numId="30" w16cid:durableId="1971087195">
    <w:abstractNumId w:val="7"/>
  </w:num>
  <w:num w:numId="31" w16cid:durableId="1104375338">
    <w:abstractNumId w:val="7"/>
  </w:num>
  <w:num w:numId="32" w16cid:durableId="1251698648">
    <w:abstractNumId w:val="7"/>
  </w:num>
  <w:num w:numId="33" w16cid:durableId="1568419352">
    <w:abstractNumId w:val="7"/>
  </w:num>
  <w:num w:numId="34" w16cid:durableId="100423805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081869860">
    <w:abstractNumId w:val="0"/>
  </w:num>
  <w:num w:numId="36" w16cid:durableId="1227296625">
    <w:abstractNumId w:val="5"/>
  </w:num>
  <w:num w:numId="37" w16cid:durableId="438766617">
    <w:abstractNumId w:val="10"/>
  </w:num>
  <w:num w:numId="38" w16cid:durableId="1559053841">
    <w:abstractNumId w:val="10"/>
  </w:num>
  <w:num w:numId="39" w16cid:durableId="1146118522">
    <w:abstractNumId w:val="6"/>
  </w:num>
  <w:num w:numId="40" w16cid:durableId="1527870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520976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261578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714432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223876366">
    <w:abstractNumId w:val="0"/>
  </w:num>
  <w:num w:numId="45" w16cid:durableId="2071884209">
    <w:abstractNumId w:val="5"/>
  </w:num>
  <w:num w:numId="46" w16cid:durableId="1772778743">
    <w:abstractNumId w:val="10"/>
  </w:num>
  <w:num w:numId="47" w16cid:durableId="59645710">
    <w:abstractNumId w:val="10"/>
  </w:num>
  <w:num w:numId="48" w16cid:durableId="398359549">
    <w:abstractNumId w:val="6"/>
  </w:num>
  <w:num w:numId="49" w16cid:durableId="790249085">
    <w:abstractNumId w:val="2"/>
  </w:num>
  <w:num w:numId="50" w16cid:durableId="484011870">
    <w:abstractNumId w:val="2"/>
  </w:num>
  <w:num w:numId="51" w16cid:durableId="149267402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A9"/>
    <w:rsid w:val="0000149F"/>
    <w:rsid w:val="00001945"/>
    <w:rsid w:val="00001C08"/>
    <w:rsid w:val="00002BF1"/>
    <w:rsid w:val="00005C01"/>
    <w:rsid w:val="00006220"/>
    <w:rsid w:val="00006CD7"/>
    <w:rsid w:val="00007461"/>
    <w:rsid w:val="000103FC"/>
    <w:rsid w:val="00010746"/>
    <w:rsid w:val="0001198F"/>
    <w:rsid w:val="00012683"/>
    <w:rsid w:val="0001290A"/>
    <w:rsid w:val="00013F61"/>
    <w:rsid w:val="000143DF"/>
    <w:rsid w:val="000151F8"/>
    <w:rsid w:val="00015D43"/>
    <w:rsid w:val="000166EF"/>
    <w:rsid w:val="00016801"/>
    <w:rsid w:val="00016CA5"/>
    <w:rsid w:val="0001739A"/>
    <w:rsid w:val="00017413"/>
    <w:rsid w:val="000209AB"/>
    <w:rsid w:val="00020EB1"/>
    <w:rsid w:val="00021171"/>
    <w:rsid w:val="00021FAC"/>
    <w:rsid w:val="00022D45"/>
    <w:rsid w:val="000232B5"/>
    <w:rsid w:val="00023790"/>
    <w:rsid w:val="00024602"/>
    <w:rsid w:val="000247D0"/>
    <w:rsid w:val="000252FF"/>
    <w:rsid w:val="000253AE"/>
    <w:rsid w:val="00027181"/>
    <w:rsid w:val="00030C4B"/>
    <w:rsid w:val="00030EBC"/>
    <w:rsid w:val="000317F0"/>
    <w:rsid w:val="00032985"/>
    <w:rsid w:val="00032FE1"/>
    <w:rsid w:val="000331B6"/>
    <w:rsid w:val="00034F5E"/>
    <w:rsid w:val="0003541F"/>
    <w:rsid w:val="00035A50"/>
    <w:rsid w:val="00037C5C"/>
    <w:rsid w:val="00040BF3"/>
    <w:rsid w:val="00041EB6"/>
    <w:rsid w:val="00042114"/>
    <w:rsid w:val="000423E3"/>
    <w:rsid w:val="0004292D"/>
    <w:rsid w:val="00042D30"/>
    <w:rsid w:val="00043F14"/>
    <w:rsid w:val="00043FA0"/>
    <w:rsid w:val="00044002"/>
    <w:rsid w:val="00044C5D"/>
    <w:rsid w:val="00044D23"/>
    <w:rsid w:val="00045373"/>
    <w:rsid w:val="00046473"/>
    <w:rsid w:val="000470B7"/>
    <w:rsid w:val="000501A5"/>
    <w:rsid w:val="000507E6"/>
    <w:rsid w:val="0005163D"/>
    <w:rsid w:val="00051BC4"/>
    <w:rsid w:val="00051BF0"/>
    <w:rsid w:val="000534F4"/>
    <w:rsid w:val="000535B7"/>
    <w:rsid w:val="00053726"/>
    <w:rsid w:val="0005548B"/>
    <w:rsid w:val="00055EA8"/>
    <w:rsid w:val="000562A7"/>
    <w:rsid w:val="000564F8"/>
    <w:rsid w:val="000568C7"/>
    <w:rsid w:val="00057BC8"/>
    <w:rsid w:val="000604B9"/>
    <w:rsid w:val="00061232"/>
    <w:rsid w:val="000613C4"/>
    <w:rsid w:val="000620E8"/>
    <w:rsid w:val="00062708"/>
    <w:rsid w:val="00062754"/>
    <w:rsid w:val="00064378"/>
    <w:rsid w:val="00064F19"/>
    <w:rsid w:val="000652CA"/>
    <w:rsid w:val="00065A16"/>
    <w:rsid w:val="00066E55"/>
    <w:rsid w:val="000674AF"/>
    <w:rsid w:val="00067502"/>
    <w:rsid w:val="00070416"/>
    <w:rsid w:val="00071D06"/>
    <w:rsid w:val="0007214A"/>
    <w:rsid w:val="00072B6E"/>
    <w:rsid w:val="00072CF8"/>
    <w:rsid w:val="00072DFB"/>
    <w:rsid w:val="000735FE"/>
    <w:rsid w:val="00074BD3"/>
    <w:rsid w:val="00074E40"/>
    <w:rsid w:val="00075B4E"/>
    <w:rsid w:val="0007708D"/>
    <w:rsid w:val="00077A7C"/>
    <w:rsid w:val="000822CB"/>
    <w:rsid w:val="00082E53"/>
    <w:rsid w:val="00083891"/>
    <w:rsid w:val="00083E9F"/>
    <w:rsid w:val="000844F9"/>
    <w:rsid w:val="00084628"/>
    <w:rsid w:val="00084830"/>
    <w:rsid w:val="0008606A"/>
    <w:rsid w:val="00086656"/>
    <w:rsid w:val="00086D87"/>
    <w:rsid w:val="000872D6"/>
    <w:rsid w:val="00090628"/>
    <w:rsid w:val="00091510"/>
    <w:rsid w:val="000919BC"/>
    <w:rsid w:val="00091B2A"/>
    <w:rsid w:val="00091E51"/>
    <w:rsid w:val="000922D6"/>
    <w:rsid w:val="00092F78"/>
    <w:rsid w:val="00093752"/>
    <w:rsid w:val="0009452F"/>
    <w:rsid w:val="00094C28"/>
    <w:rsid w:val="00094EE6"/>
    <w:rsid w:val="00096064"/>
    <w:rsid w:val="00096701"/>
    <w:rsid w:val="000969E9"/>
    <w:rsid w:val="00097721"/>
    <w:rsid w:val="00097C6D"/>
    <w:rsid w:val="000A0C05"/>
    <w:rsid w:val="000A10DD"/>
    <w:rsid w:val="000A1FA3"/>
    <w:rsid w:val="000A2134"/>
    <w:rsid w:val="000A33D4"/>
    <w:rsid w:val="000A41E7"/>
    <w:rsid w:val="000A451E"/>
    <w:rsid w:val="000A5193"/>
    <w:rsid w:val="000A6D4F"/>
    <w:rsid w:val="000A6FD0"/>
    <w:rsid w:val="000A7090"/>
    <w:rsid w:val="000A796C"/>
    <w:rsid w:val="000A7A61"/>
    <w:rsid w:val="000B09C8"/>
    <w:rsid w:val="000B19BE"/>
    <w:rsid w:val="000B1A3F"/>
    <w:rsid w:val="000B1FC2"/>
    <w:rsid w:val="000B24E3"/>
    <w:rsid w:val="000B2886"/>
    <w:rsid w:val="000B2A8F"/>
    <w:rsid w:val="000B30E1"/>
    <w:rsid w:val="000B3D07"/>
    <w:rsid w:val="000B4F65"/>
    <w:rsid w:val="000B66B8"/>
    <w:rsid w:val="000B67B2"/>
    <w:rsid w:val="000B75CB"/>
    <w:rsid w:val="000B7D49"/>
    <w:rsid w:val="000C07B7"/>
    <w:rsid w:val="000C0D3E"/>
    <w:rsid w:val="000C0FB5"/>
    <w:rsid w:val="000C1078"/>
    <w:rsid w:val="000C10B0"/>
    <w:rsid w:val="000C16A7"/>
    <w:rsid w:val="000C1BCD"/>
    <w:rsid w:val="000C250C"/>
    <w:rsid w:val="000C3704"/>
    <w:rsid w:val="000C43DF"/>
    <w:rsid w:val="000C45AA"/>
    <w:rsid w:val="000C575E"/>
    <w:rsid w:val="000C5ACA"/>
    <w:rsid w:val="000C61FB"/>
    <w:rsid w:val="000C6F89"/>
    <w:rsid w:val="000C7521"/>
    <w:rsid w:val="000C7627"/>
    <w:rsid w:val="000C7B11"/>
    <w:rsid w:val="000C7D4F"/>
    <w:rsid w:val="000D1587"/>
    <w:rsid w:val="000D1A75"/>
    <w:rsid w:val="000D2063"/>
    <w:rsid w:val="000D24EC"/>
    <w:rsid w:val="000D2770"/>
    <w:rsid w:val="000D2C3A"/>
    <w:rsid w:val="000D361D"/>
    <w:rsid w:val="000D3D9E"/>
    <w:rsid w:val="000D3DD3"/>
    <w:rsid w:val="000D3E75"/>
    <w:rsid w:val="000D3F06"/>
    <w:rsid w:val="000D48A8"/>
    <w:rsid w:val="000D4B5A"/>
    <w:rsid w:val="000D55B1"/>
    <w:rsid w:val="000D64D8"/>
    <w:rsid w:val="000D78D8"/>
    <w:rsid w:val="000D7C3F"/>
    <w:rsid w:val="000E07F5"/>
    <w:rsid w:val="000E20B4"/>
    <w:rsid w:val="000E26A1"/>
    <w:rsid w:val="000E2C4E"/>
    <w:rsid w:val="000E3800"/>
    <w:rsid w:val="000E3C1C"/>
    <w:rsid w:val="000E41B7"/>
    <w:rsid w:val="000E4F81"/>
    <w:rsid w:val="000E52B0"/>
    <w:rsid w:val="000E6BA0"/>
    <w:rsid w:val="000F174A"/>
    <w:rsid w:val="000F257F"/>
    <w:rsid w:val="000F2824"/>
    <w:rsid w:val="000F377D"/>
    <w:rsid w:val="000F488A"/>
    <w:rsid w:val="000F52B8"/>
    <w:rsid w:val="000F5EC7"/>
    <w:rsid w:val="000F5F81"/>
    <w:rsid w:val="000F601E"/>
    <w:rsid w:val="000F61F3"/>
    <w:rsid w:val="000F6A9C"/>
    <w:rsid w:val="000F7220"/>
    <w:rsid w:val="000F7960"/>
    <w:rsid w:val="000F7B0F"/>
    <w:rsid w:val="00100B59"/>
    <w:rsid w:val="00100DC5"/>
    <w:rsid w:val="00100E27"/>
    <w:rsid w:val="00100E5A"/>
    <w:rsid w:val="0010105B"/>
    <w:rsid w:val="00101135"/>
    <w:rsid w:val="0010259B"/>
    <w:rsid w:val="001025FD"/>
    <w:rsid w:val="00102D25"/>
    <w:rsid w:val="00102D36"/>
    <w:rsid w:val="00103D80"/>
    <w:rsid w:val="001040DD"/>
    <w:rsid w:val="00104528"/>
    <w:rsid w:val="00104A05"/>
    <w:rsid w:val="00105D4D"/>
    <w:rsid w:val="00106009"/>
    <w:rsid w:val="001060B7"/>
    <w:rsid w:val="001061F9"/>
    <w:rsid w:val="0010663E"/>
    <w:rsid w:val="001068B3"/>
    <w:rsid w:val="00106A3B"/>
    <w:rsid w:val="0011011D"/>
    <w:rsid w:val="001103FC"/>
    <w:rsid w:val="001113CC"/>
    <w:rsid w:val="00111F7A"/>
    <w:rsid w:val="00113727"/>
    <w:rsid w:val="00113763"/>
    <w:rsid w:val="00114194"/>
    <w:rsid w:val="0011437C"/>
    <w:rsid w:val="001147A5"/>
    <w:rsid w:val="00114B7D"/>
    <w:rsid w:val="001175B4"/>
    <w:rsid w:val="001175E3"/>
    <w:rsid w:val="001177C4"/>
    <w:rsid w:val="00117B7D"/>
    <w:rsid w:val="00117EF0"/>
    <w:rsid w:val="00117FF3"/>
    <w:rsid w:val="001208EA"/>
    <w:rsid w:val="0012093E"/>
    <w:rsid w:val="00122A6B"/>
    <w:rsid w:val="00122C30"/>
    <w:rsid w:val="001231F0"/>
    <w:rsid w:val="001239D5"/>
    <w:rsid w:val="00123B73"/>
    <w:rsid w:val="00123CAB"/>
    <w:rsid w:val="00125C6C"/>
    <w:rsid w:val="001268E4"/>
    <w:rsid w:val="00126C3A"/>
    <w:rsid w:val="00127648"/>
    <w:rsid w:val="0013032B"/>
    <w:rsid w:val="0013045C"/>
    <w:rsid w:val="001305EA"/>
    <w:rsid w:val="00130630"/>
    <w:rsid w:val="00130DBC"/>
    <w:rsid w:val="001324C3"/>
    <w:rsid w:val="001328FA"/>
    <w:rsid w:val="001331D9"/>
    <w:rsid w:val="0013377E"/>
    <w:rsid w:val="0013419A"/>
    <w:rsid w:val="00134700"/>
    <w:rsid w:val="00134E23"/>
    <w:rsid w:val="00135E80"/>
    <w:rsid w:val="00140753"/>
    <w:rsid w:val="0014239C"/>
    <w:rsid w:val="00143004"/>
    <w:rsid w:val="00143100"/>
    <w:rsid w:val="0014352F"/>
    <w:rsid w:val="001437E2"/>
    <w:rsid w:val="00143921"/>
    <w:rsid w:val="00144060"/>
    <w:rsid w:val="00144BC8"/>
    <w:rsid w:val="00145860"/>
    <w:rsid w:val="00146515"/>
    <w:rsid w:val="00146F04"/>
    <w:rsid w:val="00147407"/>
    <w:rsid w:val="00147C68"/>
    <w:rsid w:val="00147E93"/>
    <w:rsid w:val="001504C5"/>
    <w:rsid w:val="0015092A"/>
    <w:rsid w:val="00150EBC"/>
    <w:rsid w:val="001512FF"/>
    <w:rsid w:val="001520B0"/>
    <w:rsid w:val="00152CCF"/>
    <w:rsid w:val="0015446A"/>
    <w:rsid w:val="0015487C"/>
    <w:rsid w:val="00154894"/>
    <w:rsid w:val="00155000"/>
    <w:rsid w:val="00155144"/>
    <w:rsid w:val="001562C7"/>
    <w:rsid w:val="001564ED"/>
    <w:rsid w:val="00156956"/>
    <w:rsid w:val="0015712E"/>
    <w:rsid w:val="00157322"/>
    <w:rsid w:val="00160299"/>
    <w:rsid w:val="001613F7"/>
    <w:rsid w:val="00161A3D"/>
    <w:rsid w:val="00161F8D"/>
    <w:rsid w:val="00162926"/>
    <w:rsid w:val="00162C3A"/>
    <w:rsid w:val="001631E3"/>
    <w:rsid w:val="00165463"/>
    <w:rsid w:val="00165B83"/>
    <w:rsid w:val="00165FF0"/>
    <w:rsid w:val="00166E76"/>
    <w:rsid w:val="001672F5"/>
    <w:rsid w:val="0017075C"/>
    <w:rsid w:val="00170CB5"/>
    <w:rsid w:val="00170CC6"/>
    <w:rsid w:val="00171601"/>
    <w:rsid w:val="00172EC4"/>
    <w:rsid w:val="001734EF"/>
    <w:rsid w:val="00173A29"/>
    <w:rsid w:val="00174183"/>
    <w:rsid w:val="00174DFA"/>
    <w:rsid w:val="00176194"/>
    <w:rsid w:val="00176C65"/>
    <w:rsid w:val="0018036C"/>
    <w:rsid w:val="00180A15"/>
    <w:rsid w:val="00180FF4"/>
    <w:rsid w:val="001810F4"/>
    <w:rsid w:val="00181128"/>
    <w:rsid w:val="0018179E"/>
    <w:rsid w:val="00181D5D"/>
    <w:rsid w:val="00182B46"/>
    <w:rsid w:val="001839A3"/>
    <w:rsid w:val="001839C3"/>
    <w:rsid w:val="00183B80"/>
    <w:rsid w:val="00183DB2"/>
    <w:rsid w:val="00183E9C"/>
    <w:rsid w:val="001841F1"/>
    <w:rsid w:val="00184A27"/>
    <w:rsid w:val="00184BE8"/>
    <w:rsid w:val="0018571A"/>
    <w:rsid w:val="001857E7"/>
    <w:rsid w:val="00185801"/>
    <w:rsid w:val="001859B6"/>
    <w:rsid w:val="001864BD"/>
    <w:rsid w:val="001870CE"/>
    <w:rsid w:val="0018720A"/>
    <w:rsid w:val="00187FFC"/>
    <w:rsid w:val="00191BF2"/>
    <w:rsid w:val="00191D2F"/>
    <w:rsid w:val="00191F45"/>
    <w:rsid w:val="00193503"/>
    <w:rsid w:val="001939CA"/>
    <w:rsid w:val="00193B82"/>
    <w:rsid w:val="00193C1F"/>
    <w:rsid w:val="00195079"/>
    <w:rsid w:val="00195E7E"/>
    <w:rsid w:val="0019600C"/>
    <w:rsid w:val="00196569"/>
    <w:rsid w:val="00196592"/>
    <w:rsid w:val="00196CF1"/>
    <w:rsid w:val="00197777"/>
    <w:rsid w:val="001977C5"/>
    <w:rsid w:val="00197ADC"/>
    <w:rsid w:val="00197B41"/>
    <w:rsid w:val="001A03EA"/>
    <w:rsid w:val="001A0AF7"/>
    <w:rsid w:val="001A25AF"/>
    <w:rsid w:val="001A3627"/>
    <w:rsid w:val="001A6EF1"/>
    <w:rsid w:val="001B18FF"/>
    <w:rsid w:val="001B3065"/>
    <w:rsid w:val="001B33C0"/>
    <w:rsid w:val="001B3F01"/>
    <w:rsid w:val="001B4175"/>
    <w:rsid w:val="001B4A46"/>
    <w:rsid w:val="001B5E34"/>
    <w:rsid w:val="001B68DA"/>
    <w:rsid w:val="001B6B1E"/>
    <w:rsid w:val="001B7100"/>
    <w:rsid w:val="001B7267"/>
    <w:rsid w:val="001C2997"/>
    <w:rsid w:val="001C489E"/>
    <w:rsid w:val="001C48AB"/>
    <w:rsid w:val="001C4DA6"/>
    <w:rsid w:val="001C4DB7"/>
    <w:rsid w:val="001C5908"/>
    <w:rsid w:val="001C6C9B"/>
    <w:rsid w:val="001D10B2"/>
    <w:rsid w:val="001D3092"/>
    <w:rsid w:val="001D31F9"/>
    <w:rsid w:val="001D4CD1"/>
    <w:rsid w:val="001D5BA2"/>
    <w:rsid w:val="001D66C2"/>
    <w:rsid w:val="001D6877"/>
    <w:rsid w:val="001E0DAF"/>
    <w:rsid w:val="001E0FF1"/>
    <w:rsid w:val="001E0FFC"/>
    <w:rsid w:val="001E1845"/>
    <w:rsid w:val="001E1F93"/>
    <w:rsid w:val="001E24CF"/>
    <w:rsid w:val="001E265E"/>
    <w:rsid w:val="001E2E11"/>
    <w:rsid w:val="001E3097"/>
    <w:rsid w:val="001E3B5E"/>
    <w:rsid w:val="001E4B06"/>
    <w:rsid w:val="001E5F98"/>
    <w:rsid w:val="001E6185"/>
    <w:rsid w:val="001E61CC"/>
    <w:rsid w:val="001E62B4"/>
    <w:rsid w:val="001E6443"/>
    <w:rsid w:val="001E64DD"/>
    <w:rsid w:val="001E69A1"/>
    <w:rsid w:val="001E7F30"/>
    <w:rsid w:val="001F01F4"/>
    <w:rsid w:val="001F0F26"/>
    <w:rsid w:val="001F19FE"/>
    <w:rsid w:val="001F2232"/>
    <w:rsid w:val="001F4EF0"/>
    <w:rsid w:val="001F64BE"/>
    <w:rsid w:val="001F6D7B"/>
    <w:rsid w:val="001F7070"/>
    <w:rsid w:val="001F7807"/>
    <w:rsid w:val="002001CD"/>
    <w:rsid w:val="002007C8"/>
    <w:rsid w:val="00200AD3"/>
    <w:rsid w:val="00200EF2"/>
    <w:rsid w:val="002016B9"/>
    <w:rsid w:val="00201825"/>
    <w:rsid w:val="00201A8B"/>
    <w:rsid w:val="00201CB2"/>
    <w:rsid w:val="00202266"/>
    <w:rsid w:val="00202A32"/>
    <w:rsid w:val="002046F7"/>
    <w:rsid w:val="0020478D"/>
    <w:rsid w:val="002054D0"/>
    <w:rsid w:val="002061CF"/>
    <w:rsid w:val="002066C6"/>
    <w:rsid w:val="00206CE0"/>
    <w:rsid w:val="00206EFD"/>
    <w:rsid w:val="00207037"/>
    <w:rsid w:val="0020756A"/>
    <w:rsid w:val="00210B5C"/>
    <w:rsid w:val="00210D95"/>
    <w:rsid w:val="002110DF"/>
    <w:rsid w:val="0021214A"/>
    <w:rsid w:val="00213316"/>
    <w:rsid w:val="002136B3"/>
    <w:rsid w:val="002164F9"/>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31DC3"/>
    <w:rsid w:val="00231E53"/>
    <w:rsid w:val="002346E2"/>
    <w:rsid w:val="00234830"/>
    <w:rsid w:val="002368BF"/>
    <w:rsid w:val="002368C7"/>
    <w:rsid w:val="0023726F"/>
    <w:rsid w:val="0024041A"/>
    <w:rsid w:val="002410C8"/>
    <w:rsid w:val="002415F6"/>
    <w:rsid w:val="002415FA"/>
    <w:rsid w:val="002416F4"/>
    <w:rsid w:val="00241C93"/>
    <w:rsid w:val="0024214A"/>
    <w:rsid w:val="002429F3"/>
    <w:rsid w:val="002441F2"/>
    <w:rsid w:val="0024438F"/>
    <w:rsid w:val="002447C2"/>
    <w:rsid w:val="002458D0"/>
    <w:rsid w:val="00245EC0"/>
    <w:rsid w:val="002462B7"/>
    <w:rsid w:val="00247FF0"/>
    <w:rsid w:val="0025069E"/>
    <w:rsid w:val="00250C2E"/>
    <w:rsid w:val="00250F4A"/>
    <w:rsid w:val="00250FBA"/>
    <w:rsid w:val="00251349"/>
    <w:rsid w:val="002513F7"/>
    <w:rsid w:val="00251452"/>
    <w:rsid w:val="00251D2A"/>
    <w:rsid w:val="00253532"/>
    <w:rsid w:val="002540D3"/>
    <w:rsid w:val="00254B2A"/>
    <w:rsid w:val="002556DB"/>
    <w:rsid w:val="00256D4F"/>
    <w:rsid w:val="00260DCF"/>
    <w:rsid w:val="00260EE8"/>
    <w:rsid w:val="00260F28"/>
    <w:rsid w:val="0026131D"/>
    <w:rsid w:val="00263542"/>
    <w:rsid w:val="00264DCF"/>
    <w:rsid w:val="00265158"/>
    <w:rsid w:val="00265CE6"/>
    <w:rsid w:val="00266738"/>
    <w:rsid w:val="0026691A"/>
    <w:rsid w:val="00266D0C"/>
    <w:rsid w:val="00267D90"/>
    <w:rsid w:val="00271061"/>
    <w:rsid w:val="00271284"/>
    <w:rsid w:val="002717AE"/>
    <w:rsid w:val="00273F94"/>
    <w:rsid w:val="002751D4"/>
    <w:rsid w:val="002760B7"/>
    <w:rsid w:val="0027707D"/>
    <w:rsid w:val="002810D3"/>
    <w:rsid w:val="00281127"/>
    <w:rsid w:val="002827A5"/>
    <w:rsid w:val="00283768"/>
    <w:rsid w:val="002847AE"/>
    <w:rsid w:val="002847DD"/>
    <w:rsid w:val="002854DE"/>
    <w:rsid w:val="00286057"/>
    <w:rsid w:val="002870F2"/>
    <w:rsid w:val="00287513"/>
    <w:rsid w:val="00287650"/>
    <w:rsid w:val="002876AA"/>
    <w:rsid w:val="0028777C"/>
    <w:rsid w:val="00287796"/>
    <w:rsid w:val="0029008E"/>
    <w:rsid w:val="00290154"/>
    <w:rsid w:val="00292AB4"/>
    <w:rsid w:val="00294CE6"/>
    <w:rsid w:val="00294F88"/>
    <w:rsid w:val="00294FCC"/>
    <w:rsid w:val="00295516"/>
    <w:rsid w:val="002956C3"/>
    <w:rsid w:val="00295906"/>
    <w:rsid w:val="0029733C"/>
    <w:rsid w:val="00297CD2"/>
    <w:rsid w:val="002A0409"/>
    <w:rsid w:val="002A10A1"/>
    <w:rsid w:val="002A10EB"/>
    <w:rsid w:val="002A12C5"/>
    <w:rsid w:val="002A14C2"/>
    <w:rsid w:val="002A1CD4"/>
    <w:rsid w:val="002A2D94"/>
    <w:rsid w:val="002A3161"/>
    <w:rsid w:val="002A3410"/>
    <w:rsid w:val="002A44D1"/>
    <w:rsid w:val="002A4631"/>
    <w:rsid w:val="002A5BA6"/>
    <w:rsid w:val="002A6E27"/>
    <w:rsid w:val="002A6EA6"/>
    <w:rsid w:val="002B108B"/>
    <w:rsid w:val="002B12DE"/>
    <w:rsid w:val="002B270D"/>
    <w:rsid w:val="002B2ADE"/>
    <w:rsid w:val="002B2EC6"/>
    <w:rsid w:val="002B3375"/>
    <w:rsid w:val="002B3CF8"/>
    <w:rsid w:val="002B43C7"/>
    <w:rsid w:val="002B4558"/>
    <w:rsid w:val="002B4745"/>
    <w:rsid w:val="002B480D"/>
    <w:rsid w:val="002B4845"/>
    <w:rsid w:val="002B4AC3"/>
    <w:rsid w:val="002B6267"/>
    <w:rsid w:val="002B69AE"/>
    <w:rsid w:val="002B6FDA"/>
    <w:rsid w:val="002B7744"/>
    <w:rsid w:val="002C03D3"/>
    <w:rsid w:val="002C05AC"/>
    <w:rsid w:val="002C28EC"/>
    <w:rsid w:val="002C3953"/>
    <w:rsid w:val="002C56A0"/>
    <w:rsid w:val="002C57F4"/>
    <w:rsid w:val="002C6EAB"/>
    <w:rsid w:val="002C7496"/>
    <w:rsid w:val="002C7E54"/>
    <w:rsid w:val="002C7ED7"/>
    <w:rsid w:val="002D12FF"/>
    <w:rsid w:val="002D1504"/>
    <w:rsid w:val="002D21A5"/>
    <w:rsid w:val="002D4413"/>
    <w:rsid w:val="002D64C0"/>
    <w:rsid w:val="002D7247"/>
    <w:rsid w:val="002E23E3"/>
    <w:rsid w:val="002E247B"/>
    <w:rsid w:val="002E26F3"/>
    <w:rsid w:val="002E30BA"/>
    <w:rsid w:val="002E34CB"/>
    <w:rsid w:val="002E3EA8"/>
    <w:rsid w:val="002E4059"/>
    <w:rsid w:val="002E47E5"/>
    <w:rsid w:val="002E4D5B"/>
    <w:rsid w:val="002E4DFE"/>
    <w:rsid w:val="002E5474"/>
    <w:rsid w:val="002E5699"/>
    <w:rsid w:val="002E57E0"/>
    <w:rsid w:val="002E5832"/>
    <w:rsid w:val="002E633F"/>
    <w:rsid w:val="002E65E2"/>
    <w:rsid w:val="002E7971"/>
    <w:rsid w:val="002F0BF7"/>
    <w:rsid w:val="002F0D60"/>
    <w:rsid w:val="002F104E"/>
    <w:rsid w:val="002F1BD9"/>
    <w:rsid w:val="002F3A6D"/>
    <w:rsid w:val="002F4A92"/>
    <w:rsid w:val="002F4EBA"/>
    <w:rsid w:val="002F4F94"/>
    <w:rsid w:val="002F5FD2"/>
    <w:rsid w:val="002F6DC2"/>
    <w:rsid w:val="002F7486"/>
    <w:rsid w:val="002F749C"/>
    <w:rsid w:val="002F75FA"/>
    <w:rsid w:val="00301AC2"/>
    <w:rsid w:val="00301F3F"/>
    <w:rsid w:val="003024CB"/>
    <w:rsid w:val="00302936"/>
    <w:rsid w:val="00303813"/>
    <w:rsid w:val="00303AF4"/>
    <w:rsid w:val="003041F4"/>
    <w:rsid w:val="00305072"/>
    <w:rsid w:val="00306F73"/>
    <w:rsid w:val="0030716E"/>
    <w:rsid w:val="003102C3"/>
    <w:rsid w:val="00310348"/>
    <w:rsid w:val="00310431"/>
    <w:rsid w:val="00310EDE"/>
    <w:rsid w:val="00310EE6"/>
    <w:rsid w:val="00311628"/>
    <w:rsid w:val="00311860"/>
    <w:rsid w:val="00311E73"/>
    <w:rsid w:val="0031221D"/>
    <w:rsid w:val="003123F7"/>
    <w:rsid w:val="00314071"/>
    <w:rsid w:val="003141DB"/>
    <w:rsid w:val="00314A01"/>
    <w:rsid w:val="00314B9D"/>
    <w:rsid w:val="00314DD8"/>
    <w:rsid w:val="003155A3"/>
    <w:rsid w:val="00315B35"/>
    <w:rsid w:val="0031602B"/>
    <w:rsid w:val="00316A7F"/>
    <w:rsid w:val="003179F5"/>
    <w:rsid w:val="00317B24"/>
    <w:rsid w:val="00317D8E"/>
    <w:rsid w:val="00317E8F"/>
    <w:rsid w:val="00320752"/>
    <w:rsid w:val="003209E8"/>
    <w:rsid w:val="003211F4"/>
    <w:rsid w:val="0032193F"/>
    <w:rsid w:val="00322186"/>
    <w:rsid w:val="00322962"/>
    <w:rsid w:val="003235B2"/>
    <w:rsid w:val="0032403E"/>
    <w:rsid w:val="00324D73"/>
    <w:rsid w:val="003257F8"/>
    <w:rsid w:val="00325B7B"/>
    <w:rsid w:val="00325F44"/>
    <w:rsid w:val="0033106B"/>
    <w:rsid w:val="003311A6"/>
    <w:rsid w:val="0033193C"/>
    <w:rsid w:val="00331A94"/>
    <w:rsid w:val="00331EF7"/>
    <w:rsid w:val="00332B30"/>
    <w:rsid w:val="00332BF1"/>
    <w:rsid w:val="00333BA4"/>
    <w:rsid w:val="00334B3E"/>
    <w:rsid w:val="00334C5B"/>
    <w:rsid w:val="00334EE8"/>
    <w:rsid w:val="0033532B"/>
    <w:rsid w:val="00336799"/>
    <w:rsid w:val="0033685E"/>
    <w:rsid w:val="00337929"/>
    <w:rsid w:val="00337AD4"/>
    <w:rsid w:val="00340003"/>
    <w:rsid w:val="00341168"/>
    <w:rsid w:val="00341CD3"/>
    <w:rsid w:val="003429B7"/>
    <w:rsid w:val="00342B8E"/>
    <w:rsid w:val="00342B92"/>
    <w:rsid w:val="00343B23"/>
    <w:rsid w:val="00343B25"/>
    <w:rsid w:val="00344455"/>
    <w:rsid w:val="003444A9"/>
    <w:rsid w:val="003445F2"/>
    <w:rsid w:val="00345C7F"/>
    <w:rsid w:val="00345EB0"/>
    <w:rsid w:val="0034764B"/>
    <w:rsid w:val="0034780A"/>
    <w:rsid w:val="00347CBE"/>
    <w:rsid w:val="003503AC"/>
    <w:rsid w:val="003506BA"/>
    <w:rsid w:val="003516A4"/>
    <w:rsid w:val="00351D08"/>
    <w:rsid w:val="0035228A"/>
    <w:rsid w:val="003524FC"/>
    <w:rsid w:val="00352686"/>
    <w:rsid w:val="00352DC3"/>
    <w:rsid w:val="00353437"/>
    <w:rsid w:val="003534AD"/>
    <w:rsid w:val="0035353A"/>
    <w:rsid w:val="00353DD4"/>
    <w:rsid w:val="0035424F"/>
    <w:rsid w:val="00355EE4"/>
    <w:rsid w:val="00357136"/>
    <w:rsid w:val="003576EB"/>
    <w:rsid w:val="00360431"/>
    <w:rsid w:val="00360C67"/>
    <w:rsid w:val="00360E65"/>
    <w:rsid w:val="00362DCB"/>
    <w:rsid w:val="00362FF9"/>
    <w:rsid w:val="0036308C"/>
    <w:rsid w:val="00363E8F"/>
    <w:rsid w:val="0036467E"/>
    <w:rsid w:val="00364ADA"/>
    <w:rsid w:val="00364B63"/>
    <w:rsid w:val="00365118"/>
    <w:rsid w:val="00365688"/>
    <w:rsid w:val="00365968"/>
    <w:rsid w:val="00366467"/>
    <w:rsid w:val="00367331"/>
    <w:rsid w:val="0037011F"/>
    <w:rsid w:val="00370563"/>
    <w:rsid w:val="003713D2"/>
    <w:rsid w:val="003717EC"/>
    <w:rsid w:val="00371AF4"/>
    <w:rsid w:val="00372A4F"/>
    <w:rsid w:val="00372B9F"/>
    <w:rsid w:val="00373265"/>
    <w:rsid w:val="003733C2"/>
    <w:rsid w:val="0037384B"/>
    <w:rsid w:val="00373892"/>
    <w:rsid w:val="00373B99"/>
    <w:rsid w:val="003743CE"/>
    <w:rsid w:val="003807AF"/>
    <w:rsid w:val="00380856"/>
    <w:rsid w:val="00380E60"/>
    <w:rsid w:val="00380EAE"/>
    <w:rsid w:val="0038146D"/>
    <w:rsid w:val="0038198C"/>
    <w:rsid w:val="00381A35"/>
    <w:rsid w:val="0038206A"/>
    <w:rsid w:val="00382A64"/>
    <w:rsid w:val="00382A6F"/>
    <w:rsid w:val="00382C57"/>
    <w:rsid w:val="0038316E"/>
    <w:rsid w:val="00383B5F"/>
    <w:rsid w:val="00384483"/>
    <w:rsid w:val="0038499A"/>
    <w:rsid w:val="00384F53"/>
    <w:rsid w:val="00386D58"/>
    <w:rsid w:val="00387053"/>
    <w:rsid w:val="0039107B"/>
    <w:rsid w:val="00391ECE"/>
    <w:rsid w:val="00392C0F"/>
    <w:rsid w:val="00394CFC"/>
    <w:rsid w:val="00394E7B"/>
    <w:rsid w:val="00395451"/>
    <w:rsid w:val="00395633"/>
    <w:rsid w:val="00395716"/>
    <w:rsid w:val="00396B0E"/>
    <w:rsid w:val="0039766F"/>
    <w:rsid w:val="00397CB8"/>
    <w:rsid w:val="003A01C8"/>
    <w:rsid w:val="003A06C2"/>
    <w:rsid w:val="003A1238"/>
    <w:rsid w:val="003A1937"/>
    <w:rsid w:val="003A3024"/>
    <w:rsid w:val="003A43B0"/>
    <w:rsid w:val="003A4F65"/>
    <w:rsid w:val="003A5964"/>
    <w:rsid w:val="003A5E30"/>
    <w:rsid w:val="003A6344"/>
    <w:rsid w:val="003A65F2"/>
    <w:rsid w:val="003A6624"/>
    <w:rsid w:val="003A695D"/>
    <w:rsid w:val="003A6A25"/>
    <w:rsid w:val="003A6F6B"/>
    <w:rsid w:val="003A7A17"/>
    <w:rsid w:val="003B0057"/>
    <w:rsid w:val="003B2126"/>
    <w:rsid w:val="003B225F"/>
    <w:rsid w:val="003B299F"/>
    <w:rsid w:val="003B3CB0"/>
    <w:rsid w:val="003B4A18"/>
    <w:rsid w:val="003B6720"/>
    <w:rsid w:val="003B6F75"/>
    <w:rsid w:val="003B7BBB"/>
    <w:rsid w:val="003C0FB3"/>
    <w:rsid w:val="003C1B10"/>
    <w:rsid w:val="003C3398"/>
    <w:rsid w:val="003C3990"/>
    <w:rsid w:val="003C434B"/>
    <w:rsid w:val="003C489D"/>
    <w:rsid w:val="003C54B8"/>
    <w:rsid w:val="003C687F"/>
    <w:rsid w:val="003C723C"/>
    <w:rsid w:val="003C728C"/>
    <w:rsid w:val="003C755C"/>
    <w:rsid w:val="003D0F7F"/>
    <w:rsid w:val="003D349F"/>
    <w:rsid w:val="003D3507"/>
    <w:rsid w:val="003D3CF0"/>
    <w:rsid w:val="003D4587"/>
    <w:rsid w:val="003D4FEB"/>
    <w:rsid w:val="003D53BF"/>
    <w:rsid w:val="003D5665"/>
    <w:rsid w:val="003D5C0C"/>
    <w:rsid w:val="003D6797"/>
    <w:rsid w:val="003D68D2"/>
    <w:rsid w:val="003D779D"/>
    <w:rsid w:val="003D7846"/>
    <w:rsid w:val="003D78A2"/>
    <w:rsid w:val="003E03FD"/>
    <w:rsid w:val="003E15EE"/>
    <w:rsid w:val="003E1FC3"/>
    <w:rsid w:val="003E2653"/>
    <w:rsid w:val="003E313A"/>
    <w:rsid w:val="003E3B31"/>
    <w:rsid w:val="003E4AED"/>
    <w:rsid w:val="003E6AE0"/>
    <w:rsid w:val="003E7EE3"/>
    <w:rsid w:val="003F03D1"/>
    <w:rsid w:val="003F0971"/>
    <w:rsid w:val="003F0C3D"/>
    <w:rsid w:val="003F0D57"/>
    <w:rsid w:val="003F0EB8"/>
    <w:rsid w:val="003F164C"/>
    <w:rsid w:val="003F1F74"/>
    <w:rsid w:val="003F22F3"/>
    <w:rsid w:val="003F28DA"/>
    <w:rsid w:val="003F2B6E"/>
    <w:rsid w:val="003F2C2F"/>
    <w:rsid w:val="003F35B8"/>
    <w:rsid w:val="003F3F97"/>
    <w:rsid w:val="003F42CF"/>
    <w:rsid w:val="003F4EA0"/>
    <w:rsid w:val="003F514A"/>
    <w:rsid w:val="003F6066"/>
    <w:rsid w:val="003F66AD"/>
    <w:rsid w:val="003F6991"/>
    <w:rsid w:val="003F69BE"/>
    <w:rsid w:val="003F6F4A"/>
    <w:rsid w:val="003F74B6"/>
    <w:rsid w:val="003F7D20"/>
    <w:rsid w:val="00400EB0"/>
    <w:rsid w:val="00400F0F"/>
    <w:rsid w:val="00401026"/>
    <w:rsid w:val="004013F6"/>
    <w:rsid w:val="004025CE"/>
    <w:rsid w:val="00402FCF"/>
    <w:rsid w:val="004042F8"/>
    <w:rsid w:val="00404409"/>
    <w:rsid w:val="004048C9"/>
    <w:rsid w:val="00405801"/>
    <w:rsid w:val="00405AEB"/>
    <w:rsid w:val="004062AA"/>
    <w:rsid w:val="00406688"/>
    <w:rsid w:val="004070AA"/>
    <w:rsid w:val="00407329"/>
    <w:rsid w:val="00407389"/>
    <w:rsid w:val="00407474"/>
    <w:rsid w:val="00407ED4"/>
    <w:rsid w:val="00407F31"/>
    <w:rsid w:val="00410D03"/>
    <w:rsid w:val="00411DE3"/>
    <w:rsid w:val="004125FD"/>
    <w:rsid w:val="004128F0"/>
    <w:rsid w:val="0041393F"/>
    <w:rsid w:val="00414D5B"/>
    <w:rsid w:val="004155E9"/>
    <w:rsid w:val="00415D64"/>
    <w:rsid w:val="004163AD"/>
    <w:rsid w:val="0041645A"/>
    <w:rsid w:val="00416BE5"/>
    <w:rsid w:val="00417BB8"/>
    <w:rsid w:val="00420300"/>
    <w:rsid w:val="00421CC4"/>
    <w:rsid w:val="00422B98"/>
    <w:rsid w:val="0042354D"/>
    <w:rsid w:val="004236E2"/>
    <w:rsid w:val="00423AB8"/>
    <w:rsid w:val="00423FFF"/>
    <w:rsid w:val="004245D2"/>
    <w:rsid w:val="004259A6"/>
    <w:rsid w:val="00425CCF"/>
    <w:rsid w:val="00427C77"/>
    <w:rsid w:val="00430D80"/>
    <w:rsid w:val="004317B5"/>
    <w:rsid w:val="00431E3D"/>
    <w:rsid w:val="00431F7A"/>
    <w:rsid w:val="004350B0"/>
    <w:rsid w:val="00435259"/>
    <w:rsid w:val="004361FB"/>
    <w:rsid w:val="00436B21"/>
    <w:rsid w:val="00436B23"/>
    <w:rsid w:val="00436E88"/>
    <w:rsid w:val="004400C2"/>
    <w:rsid w:val="00440977"/>
    <w:rsid w:val="0044175B"/>
    <w:rsid w:val="00441C88"/>
    <w:rsid w:val="00442026"/>
    <w:rsid w:val="00442448"/>
    <w:rsid w:val="00442A00"/>
    <w:rsid w:val="00443CD4"/>
    <w:rsid w:val="004440BB"/>
    <w:rsid w:val="004450B6"/>
    <w:rsid w:val="00445612"/>
    <w:rsid w:val="00446AA3"/>
    <w:rsid w:val="00447020"/>
    <w:rsid w:val="00447925"/>
    <w:rsid w:val="004479D8"/>
    <w:rsid w:val="00447C97"/>
    <w:rsid w:val="00450238"/>
    <w:rsid w:val="004504D5"/>
    <w:rsid w:val="00451168"/>
    <w:rsid w:val="00451506"/>
    <w:rsid w:val="00452D84"/>
    <w:rsid w:val="00453739"/>
    <w:rsid w:val="00454553"/>
    <w:rsid w:val="00454FF1"/>
    <w:rsid w:val="0045627B"/>
    <w:rsid w:val="00456C90"/>
    <w:rsid w:val="00457160"/>
    <w:rsid w:val="004573F0"/>
    <w:rsid w:val="004578CC"/>
    <w:rsid w:val="00463BFC"/>
    <w:rsid w:val="0046576E"/>
    <w:rsid w:val="004657D6"/>
    <w:rsid w:val="00465CB3"/>
    <w:rsid w:val="00465E5F"/>
    <w:rsid w:val="004672B5"/>
    <w:rsid w:val="00471049"/>
    <w:rsid w:val="00471F39"/>
    <w:rsid w:val="004728AA"/>
    <w:rsid w:val="00472A5E"/>
    <w:rsid w:val="00473346"/>
    <w:rsid w:val="00476168"/>
    <w:rsid w:val="00476284"/>
    <w:rsid w:val="00476B6D"/>
    <w:rsid w:val="0047758F"/>
    <w:rsid w:val="00477E0A"/>
    <w:rsid w:val="0048084F"/>
    <w:rsid w:val="00481041"/>
    <w:rsid w:val="004810BD"/>
    <w:rsid w:val="004813A2"/>
    <w:rsid w:val="0048175E"/>
    <w:rsid w:val="00482868"/>
    <w:rsid w:val="00483B44"/>
    <w:rsid w:val="00483CA9"/>
    <w:rsid w:val="00484480"/>
    <w:rsid w:val="004850B9"/>
    <w:rsid w:val="0048525B"/>
    <w:rsid w:val="004852A7"/>
    <w:rsid w:val="00485A51"/>
    <w:rsid w:val="00485CCD"/>
    <w:rsid w:val="00485DB5"/>
    <w:rsid w:val="004860C5"/>
    <w:rsid w:val="00486D2B"/>
    <w:rsid w:val="00487A0E"/>
    <w:rsid w:val="00490D60"/>
    <w:rsid w:val="00492076"/>
    <w:rsid w:val="00493120"/>
    <w:rsid w:val="00493427"/>
    <w:rsid w:val="004949C7"/>
    <w:rsid w:val="00494FDC"/>
    <w:rsid w:val="004973B1"/>
    <w:rsid w:val="004977CF"/>
    <w:rsid w:val="004A0489"/>
    <w:rsid w:val="004A0AD9"/>
    <w:rsid w:val="004A0FEB"/>
    <w:rsid w:val="004A1213"/>
    <w:rsid w:val="004A14D0"/>
    <w:rsid w:val="004A161B"/>
    <w:rsid w:val="004A2CD3"/>
    <w:rsid w:val="004A34A8"/>
    <w:rsid w:val="004A4106"/>
    <w:rsid w:val="004A4146"/>
    <w:rsid w:val="004A47DB"/>
    <w:rsid w:val="004A49A5"/>
    <w:rsid w:val="004A4F6C"/>
    <w:rsid w:val="004A5AAE"/>
    <w:rsid w:val="004A6AB7"/>
    <w:rsid w:val="004A7054"/>
    <w:rsid w:val="004A7284"/>
    <w:rsid w:val="004A752E"/>
    <w:rsid w:val="004A7E1A"/>
    <w:rsid w:val="004B005E"/>
    <w:rsid w:val="004B0073"/>
    <w:rsid w:val="004B0F3C"/>
    <w:rsid w:val="004B1541"/>
    <w:rsid w:val="004B240E"/>
    <w:rsid w:val="004B29F4"/>
    <w:rsid w:val="004B31CA"/>
    <w:rsid w:val="004B4C27"/>
    <w:rsid w:val="004B4E08"/>
    <w:rsid w:val="004B6407"/>
    <w:rsid w:val="004B67A2"/>
    <w:rsid w:val="004B6923"/>
    <w:rsid w:val="004B7240"/>
    <w:rsid w:val="004B7495"/>
    <w:rsid w:val="004B780F"/>
    <w:rsid w:val="004B7A29"/>
    <w:rsid w:val="004B7B56"/>
    <w:rsid w:val="004B7EE9"/>
    <w:rsid w:val="004B7F09"/>
    <w:rsid w:val="004C098E"/>
    <w:rsid w:val="004C1139"/>
    <w:rsid w:val="004C14C1"/>
    <w:rsid w:val="004C17B6"/>
    <w:rsid w:val="004C20CF"/>
    <w:rsid w:val="004C24C9"/>
    <w:rsid w:val="004C299C"/>
    <w:rsid w:val="004C2E2E"/>
    <w:rsid w:val="004C3080"/>
    <w:rsid w:val="004C38A9"/>
    <w:rsid w:val="004C4970"/>
    <w:rsid w:val="004C4D54"/>
    <w:rsid w:val="004C5422"/>
    <w:rsid w:val="004C5ADF"/>
    <w:rsid w:val="004C7023"/>
    <w:rsid w:val="004C7513"/>
    <w:rsid w:val="004D02AC"/>
    <w:rsid w:val="004D0383"/>
    <w:rsid w:val="004D1F3F"/>
    <w:rsid w:val="004D24BE"/>
    <w:rsid w:val="004D333E"/>
    <w:rsid w:val="004D3A72"/>
    <w:rsid w:val="004D3B56"/>
    <w:rsid w:val="004D3EE2"/>
    <w:rsid w:val="004D5BBA"/>
    <w:rsid w:val="004D6540"/>
    <w:rsid w:val="004D66E9"/>
    <w:rsid w:val="004E0BB0"/>
    <w:rsid w:val="004E0E64"/>
    <w:rsid w:val="004E14EB"/>
    <w:rsid w:val="004E1961"/>
    <w:rsid w:val="004E1C2A"/>
    <w:rsid w:val="004E1EFA"/>
    <w:rsid w:val="004E265D"/>
    <w:rsid w:val="004E2ACB"/>
    <w:rsid w:val="004E2E7B"/>
    <w:rsid w:val="004E38B0"/>
    <w:rsid w:val="004E3C28"/>
    <w:rsid w:val="004E4332"/>
    <w:rsid w:val="004E4D9B"/>
    <w:rsid w:val="004E4E0B"/>
    <w:rsid w:val="004E5594"/>
    <w:rsid w:val="004E5C4A"/>
    <w:rsid w:val="004E6856"/>
    <w:rsid w:val="004E6FB4"/>
    <w:rsid w:val="004F04CE"/>
    <w:rsid w:val="004F093D"/>
    <w:rsid w:val="004F0977"/>
    <w:rsid w:val="004F1408"/>
    <w:rsid w:val="004F2C2F"/>
    <w:rsid w:val="004F3A1A"/>
    <w:rsid w:val="004F42B1"/>
    <w:rsid w:val="004F4A05"/>
    <w:rsid w:val="004F4DF3"/>
    <w:rsid w:val="004F4E1D"/>
    <w:rsid w:val="004F5B53"/>
    <w:rsid w:val="004F616E"/>
    <w:rsid w:val="004F6257"/>
    <w:rsid w:val="004F651B"/>
    <w:rsid w:val="004F6A25"/>
    <w:rsid w:val="004F6AB0"/>
    <w:rsid w:val="004F6B4D"/>
    <w:rsid w:val="004F6F40"/>
    <w:rsid w:val="00500045"/>
    <w:rsid w:val="005000BD"/>
    <w:rsid w:val="005000DD"/>
    <w:rsid w:val="00503948"/>
    <w:rsid w:val="00503B09"/>
    <w:rsid w:val="00504F5C"/>
    <w:rsid w:val="00505262"/>
    <w:rsid w:val="0050597B"/>
    <w:rsid w:val="00506DF8"/>
    <w:rsid w:val="00507451"/>
    <w:rsid w:val="00511935"/>
    <w:rsid w:val="00511F4D"/>
    <w:rsid w:val="00514212"/>
    <w:rsid w:val="00514D6B"/>
    <w:rsid w:val="0051574E"/>
    <w:rsid w:val="0051725F"/>
    <w:rsid w:val="00520095"/>
    <w:rsid w:val="00520645"/>
    <w:rsid w:val="0052168D"/>
    <w:rsid w:val="0052282F"/>
    <w:rsid w:val="0052396A"/>
    <w:rsid w:val="00524603"/>
    <w:rsid w:val="005246F1"/>
    <w:rsid w:val="00525B26"/>
    <w:rsid w:val="0052734E"/>
    <w:rsid w:val="0052782C"/>
    <w:rsid w:val="00527A41"/>
    <w:rsid w:val="00530BD7"/>
    <w:rsid w:val="00530E46"/>
    <w:rsid w:val="00530E62"/>
    <w:rsid w:val="005318C7"/>
    <w:rsid w:val="005324EF"/>
    <w:rsid w:val="0053286B"/>
    <w:rsid w:val="005336BD"/>
    <w:rsid w:val="00534ADC"/>
    <w:rsid w:val="005354EE"/>
    <w:rsid w:val="00536369"/>
    <w:rsid w:val="005363A7"/>
    <w:rsid w:val="0053758A"/>
    <w:rsid w:val="005400FF"/>
    <w:rsid w:val="00540A42"/>
    <w:rsid w:val="00540CB6"/>
    <w:rsid w:val="00540E99"/>
    <w:rsid w:val="00540F66"/>
    <w:rsid w:val="00541130"/>
    <w:rsid w:val="00542CAC"/>
    <w:rsid w:val="00543CDB"/>
    <w:rsid w:val="005447BE"/>
    <w:rsid w:val="0054510C"/>
    <w:rsid w:val="0054609C"/>
    <w:rsid w:val="00546A8B"/>
    <w:rsid w:val="00546D5E"/>
    <w:rsid w:val="00546F02"/>
    <w:rsid w:val="00547051"/>
    <w:rsid w:val="0054770B"/>
    <w:rsid w:val="00547E6A"/>
    <w:rsid w:val="00550D72"/>
    <w:rsid w:val="00551073"/>
    <w:rsid w:val="00551DA4"/>
    <w:rsid w:val="0055213A"/>
    <w:rsid w:val="00552CD5"/>
    <w:rsid w:val="00554956"/>
    <w:rsid w:val="00554E0C"/>
    <w:rsid w:val="00557108"/>
    <w:rsid w:val="0055743B"/>
    <w:rsid w:val="005577BF"/>
    <w:rsid w:val="00557BE6"/>
    <w:rsid w:val="005600BC"/>
    <w:rsid w:val="0056262B"/>
    <w:rsid w:val="00563104"/>
    <w:rsid w:val="005632F5"/>
    <w:rsid w:val="005646C1"/>
    <w:rsid w:val="005646CC"/>
    <w:rsid w:val="005652E4"/>
    <w:rsid w:val="00565730"/>
    <w:rsid w:val="005661D4"/>
    <w:rsid w:val="00566671"/>
    <w:rsid w:val="005673A5"/>
    <w:rsid w:val="00567B22"/>
    <w:rsid w:val="0057134C"/>
    <w:rsid w:val="0057194C"/>
    <w:rsid w:val="0057331C"/>
    <w:rsid w:val="00573328"/>
    <w:rsid w:val="00573F07"/>
    <w:rsid w:val="00574754"/>
    <w:rsid w:val="0057478F"/>
    <w:rsid w:val="005747FF"/>
    <w:rsid w:val="00574A07"/>
    <w:rsid w:val="005760B0"/>
    <w:rsid w:val="00576415"/>
    <w:rsid w:val="0058039E"/>
    <w:rsid w:val="00580D0F"/>
    <w:rsid w:val="00581521"/>
    <w:rsid w:val="005815B7"/>
    <w:rsid w:val="00581F3D"/>
    <w:rsid w:val="005824C0"/>
    <w:rsid w:val="00582560"/>
    <w:rsid w:val="005827EF"/>
    <w:rsid w:val="00582FD7"/>
    <w:rsid w:val="005832ED"/>
    <w:rsid w:val="00583524"/>
    <w:rsid w:val="005835A2"/>
    <w:rsid w:val="00583853"/>
    <w:rsid w:val="00583C45"/>
    <w:rsid w:val="00584BDB"/>
    <w:rsid w:val="00585065"/>
    <w:rsid w:val="005857A8"/>
    <w:rsid w:val="0058699D"/>
    <w:rsid w:val="0058713B"/>
    <w:rsid w:val="005876D2"/>
    <w:rsid w:val="0059056C"/>
    <w:rsid w:val="005906CB"/>
    <w:rsid w:val="0059130B"/>
    <w:rsid w:val="00593F04"/>
    <w:rsid w:val="00594705"/>
    <w:rsid w:val="005960AD"/>
    <w:rsid w:val="005960F8"/>
    <w:rsid w:val="00596689"/>
    <w:rsid w:val="00596D5F"/>
    <w:rsid w:val="00597676"/>
    <w:rsid w:val="005A0BBC"/>
    <w:rsid w:val="005A16FB"/>
    <w:rsid w:val="005A1A68"/>
    <w:rsid w:val="005A1D50"/>
    <w:rsid w:val="005A1E67"/>
    <w:rsid w:val="005A2985"/>
    <w:rsid w:val="005A2A5A"/>
    <w:rsid w:val="005A3076"/>
    <w:rsid w:val="005A39FC"/>
    <w:rsid w:val="005A3B66"/>
    <w:rsid w:val="005A42E3"/>
    <w:rsid w:val="005A5058"/>
    <w:rsid w:val="005A5F04"/>
    <w:rsid w:val="005A6400"/>
    <w:rsid w:val="005A6DC2"/>
    <w:rsid w:val="005A74AD"/>
    <w:rsid w:val="005A7F6B"/>
    <w:rsid w:val="005B0870"/>
    <w:rsid w:val="005B1762"/>
    <w:rsid w:val="005B4B88"/>
    <w:rsid w:val="005B5605"/>
    <w:rsid w:val="005B5D60"/>
    <w:rsid w:val="005B5E31"/>
    <w:rsid w:val="005B64AE"/>
    <w:rsid w:val="005B6E3D"/>
    <w:rsid w:val="005B6F61"/>
    <w:rsid w:val="005B7298"/>
    <w:rsid w:val="005C1BFC"/>
    <w:rsid w:val="005C2C6E"/>
    <w:rsid w:val="005C3E1C"/>
    <w:rsid w:val="005C5356"/>
    <w:rsid w:val="005C55F8"/>
    <w:rsid w:val="005C6E52"/>
    <w:rsid w:val="005C6FAE"/>
    <w:rsid w:val="005C7B55"/>
    <w:rsid w:val="005D0175"/>
    <w:rsid w:val="005D1CC4"/>
    <w:rsid w:val="005D244B"/>
    <w:rsid w:val="005D2D62"/>
    <w:rsid w:val="005D5A78"/>
    <w:rsid w:val="005D5DB0"/>
    <w:rsid w:val="005D6864"/>
    <w:rsid w:val="005D7A00"/>
    <w:rsid w:val="005E0B43"/>
    <w:rsid w:val="005E1533"/>
    <w:rsid w:val="005E21BD"/>
    <w:rsid w:val="005E45F2"/>
    <w:rsid w:val="005E4742"/>
    <w:rsid w:val="005E51BA"/>
    <w:rsid w:val="005E52A4"/>
    <w:rsid w:val="005E5BA0"/>
    <w:rsid w:val="005E6829"/>
    <w:rsid w:val="005E7281"/>
    <w:rsid w:val="005F10D4"/>
    <w:rsid w:val="005F19D4"/>
    <w:rsid w:val="005F26E8"/>
    <w:rsid w:val="005F275A"/>
    <w:rsid w:val="005F2E08"/>
    <w:rsid w:val="005F2F5D"/>
    <w:rsid w:val="005F346A"/>
    <w:rsid w:val="005F7834"/>
    <w:rsid w:val="005F78DD"/>
    <w:rsid w:val="005F7A4D"/>
    <w:rsid w:val="006019F0"/>
    <w:rsid w:val="00601B68"/>
    <w:rsid w:val="006026BA"/>
    <w:rsid w:val="0060359B"/>
    <w:rsid w:val="00603B5E"/>
    <w:rsid w:val="00603F69"/>
    <w:rsid w:val="006040DA"/>
    <w:rsid w:val="006047BD"/>
    <w:rsid w:val="00607675"/>
    <w:rsid w:val="0060771A"/>
    <w:rsid w:val="00610F53"/>
    <w:rsid w:val="006112AF"/>
    <w:rsid w:val="00611D75"/>
    <w:rsid w:val="0061209B"/>
    <w:rsid w:val="006124F3"/>
    <w:rsid w:val="00612E3F"/>
    <w:rsid w:val="00613208"/>
    <w:rsid w:val="0061460A"/>
    <w:rsid w:val="00616767"/>
    <w:rsid w:val="0061698B"/>
    <w:rsid w:val="00616F61"/>
    <w:rsid w:val="00617A54"/>
    <w:rsid w:val="00617C6B"/>
    <w:rsid w:val="00620917"/>
    <w:rsid w:val="00620B51"/>
    <w:rsid w:val="0062163D"/>
    <w:rsid w:val="00621BCB"/>
    <w:rsid w:val="0062301F"/>
    <w:rsid w:val="00623346"/>
    <w:rsid w:val="0062373B"/>
    <w:rsid w:val="00623A9E"/>
    <w:rsid w:val="00624A20"/>
    <w:rsid w:val="00624C9B"/>
    <w:rsid w:val="006251EB"/>
    <w:rsid w:val="0062541D"/>
    <w:rsid w:val="0063038A"/>
    <w:rsid w:val="006305F8"/>
    <w:rsid w:val="00630BB3"/>
    <w:rsid w:val="00631E4E"/>
    <w:rsid w:val="00632182"/>
    <w:rsid w:val="006328E9"/>
    <w:rsid w:val="00632F6F"/>
    <w:rsid w:val="0063306B"/>
    <w:rsid w:val="006331BF"/>
    <w:rsid w:val="006335DF"/>
    <w:rsid w:val="00633A4A"/>
    <w:rsid w:val="00634717"/>
    <w:rsid w:val="00635459"/>
    <w:rsid w:val="0063670E"/>
    <w:rsid w:val="00637181"/>
    <w:rsid w:val="00637AF8"/>
    <w:rsid w:val="00637E95"/>
    <w:rsid w:val="006412BE"/>
    <w:rsid w:val="0064144D"/>
    <w:rsid w:val="00641609"/>
    <w:rsid w:val="0064160E"/>
    <w:rsid w:val="00642389"/>
    <w:rsid w:val="00642E70"/>
    <w:rsid w:val="006439ED"/>
    <w:rsid w:val="0064405D"/>
    <w:rsid w:val="00644306"/>
    <w:rsid w:val="00644EAB"/>
    <w:rsid w:val="006450E2"/>
    <w:rsid w:val="006453D8"/>
    <w:rsid w:val="006457A5"/>
    <w:rsid w:val="00650229"/>
    <w:rsid w:val="00650503"/>
    <w:rsid w:val="00651A1C"/>
    <w:rsid w:val="00651E73"/>
    <w:rsid w:val="00652037"/>
    <w:rsid w:val="006522EF"/>
    <w:rsid w:val="006522FD"/>
    <w:rsid w:val="00652800"/>
    <w:rsid w:val="00653AB0"/>
    <w:rsid w:val="00653C5D"/>
    <w:rsid w:val="006542F8"/>
    <w:rsid w:val="006544A7"/>
    <w:rsid w:val="006552BE"/>
    <w:rsid w:val="0065706C"/>
    <w:rsid w:val="00657E45"/>
    <w:rsid w:val="006604A0"/>
    <w:rsid w:val="00661413"/>
    <w:rsid w:val="0066173B"/>
    <w:rsid w:val="00661741"/>
    <w:rsid w:val="006618E3"/>
    <w:rsid w:val="00661D06"/>
    <w:rsid w:val="00661EB6"/>
    <w:rsid w:val="00661FC8"/>
    <w:rsid w:val="006638B4"/>
    <w:rsid w:val="0066400D"/>
    <w:rsid w:val="0066418A"/>
    <w:rsid w:val="006641B3"/>
    <w:rsid w:val="006644C4"/>
    <w:rsid w:val="006648EA"/>
    <w:rsid w:val="00664CB7"/>
    <w:rsid w:val="00665324"/>
    <w:rsid w:val="00665F1A"/>
    <w:rsid w:val="0066665B"/>
    <w:rsid w:val="00666B3B"/>
    <w:rsid w:val="006673E1"/>
    <w:rsid w:val="00670EE3"/>
    <w:rsid w:val="00670F39"/>
    <w:rsid w:val="00670FDD"/>
    <w:rsid w:val="00671717"/>
    <w:rsid w:val="00671735"/>
    <w:rsid w:val="00672130"/>
    <w:rsid w:val="00672902"/>
    <w:rsid w:val="00673149"/>
    <w:rsid w:val="0067331F"/>
    <w:rsid w:val="006742E8"/>
    <w:rsid w:val="0067482E"/>
    <w:rsid w:val="00674C61"/>
    <w:rsid w:val="00675260"/>
    <w:rsid w:val="00675B0B"/>
    <w:rsid w:val="006761F3"/>
    <w:rsid w:val="00676882"/>
    <w:rsid w:val="00677DDB"/>
    <w:rsid w:val="00677EF0"/>
    <w:rsid w:val="00681308"/>
    <w:rsid w:val="006814BF"/>
    <w:rsid w:val="00681DCF"/>
    <w:rsid w:val="00681F32"/>
    <w:rsid w:val="006826B1"/>
    <w:rsid w:val="00683204"/>
    <w:rsid w:val="00683AEC"/>
    <w:rsid w:val="00683DCE"/>
    <w:rsid w:val="006840CE"/>
    <w:rsid w:val="00684672"/>
    <w:rsid w:val="0068481E"/>
    <w:rsid w:val="00684875"/>
    <w:rsid w:val="006856F4"/>
    <w:rsid w:val="00685D1D"/>
    <w:rsid w:val="0068666F"/>
    <w:rsid w:val="006877E5"/>
    <w:rsid w:val="0068780A"/>
    <w:rsid w:val="00690267"/>
    <w:rsid w:val="006906E7"/>
    <w:rsid w:val="00691526"/>
    <w:rsid w:val="00691FE5"/>
    <w:rsid w:val="006920A0"/>
    <w:rsid w:val="006931D4"/>
    <w:rsid w:val="00694485"/>
    <w:rsid w:val="00694E70"/>
    <w:rsid w:val="006954D4"/>
    <w:rsid w:val="0069598B"/>
    <w:rsid w:val="00695AF0"/>
    <w:rsid w:val="00695E20"/>
    <w:rsid w:val="0069757D"/>
    <w:rsid w:val="0069772C"/>
    <w:rsid w:val="006A1A8E"/>
    <w:rsid w:val="006A1CF6"/>
    <w:rsid w:val="006A25D1"/>
    <w:rsid w:val="006A2D9E"/>
    <w:rsid w:val="006A36DB"/>
    <w:rsid w:val="006A3EF2"/>
    <w:rsid w:val="006A44D0"/>
    <w:rsid w:val="006A48C1"/>
    <w:rsid w:val="006A510D"/>
    <w:rsid w:val="006A51A4"/>
    <w:rsid w:val="006A57F3"/>
    <w:rsid w:val="006A5EAB"/>
    <w:rsid w:val="006A67A1"/>
    <w:rsid w:val="006A6D45"/>
    <w:rsid w:val="006A78CC"/>
    <w:rsid w:val="006B0291"/>
    <w:rsid w:val="006B06B2"/>
    <w:rsid w:val="006B1FE6"/>
    <w:rsid w:val="006B1FFA"/>
    <w:rsid w:val="006B20FA"/>
    <w:rsid w:val="006B3564"/>
    <w:rsid w:val="006B37E6"/>
    <w:rsid w:val="006B3D8F"/>
    <w:rsid w:val="006B42E3"/>
    <w:rsid w:val="006B44E9"/>
    <w:rsid w:val="006B73E5"/>
    <w:rsid w:val="006B74C7"/>
    <w:rsid w:val="006B7BE1"/>
    <w:rsid w:val="006C00A3"/>
    <w:rsid w:val="006C072A"/>
    <w:rsid w:val="006C10FC"/>
    <w:rsid w:val="006C2133"/>
    <w:rsid w:val="006C4B47"/>
    <w:rsid w:val="006C4FBB"/>
    <w:rsid w:val="006C4FEE"/>
    <w:rsid w:val="006C615D"/>
    <w:rsid w:val="006C66CE"/>
    <w:rsid w:val="006C67CA"/>
    <w:rsid w:val="006C6D43"/>
    <w:rsid w:val="006C7AB5"/>
    <w:rsid w:val="006D062E"/>
    <w:rsid w:val="006D0817"/>
    <w:rsid w:val="006D0996"/>
    <w:rsid w:val="006D1C5B"/>
    <w:rsid w:val="006D2405"/>
    <w:rsid w:val="006D3A0E"/>
    <w:rsid w:val="006D3BAC"/>
    <w:rsid w:val="006D3C06"/>
    <w:rsid w:val="006D4A39"/>
    <w:rsid w:val="006D53A4"/>
    <w:rsid w:val="006D5817"/>
    <w:rsid w:val="006D621A"/>
    <w:rsid w:val="006D643E"/>
    <w:rsid w:val="006D6748"/>
    <w:rsid w:val="006E056F"/>
    <w:rsid w:val="006E08A7"/>
    <w:rsid w:val="006E08C4"/>
    <w:rsid w:val="006E091B"/>
    <w:rsid w:val="006E1703"/>
    <w:rsid w:val="006E2552"/>
    <w:rsid w:val="006E282E"/>
    <w:rsid w:val="006E3552"/>
    <w:rsid w:val="006E3689"/>
    <w:rsid w:val="006E42C8"/>
    <w:rsid w:val="006E4800"/>
    <w:rsid w:val="006E5500"/>
    <w:rsid w:val="006E560F"/>
    <w:rsid w:val="006E5B90"/>
    <w:rsid w:val="006E5D24"/>
    <w:rsid w:val="006E5F38"/>
    <w:rsid w:val="006E60D3"/>
    <w:rsid w:val="006E79B6"/>
    <w:rsid w:val="006E7E7F"/>
    <w:rsid w:val="006F054E"/>
    <w:rsid w:val="006F15D8"/>
    <w:rsid w:val="006F1B19"/>
    <w:rsid w:val="006F2CB0"/>
    <w:rsid w:val="006F3613"/>
    <w:rsid w:val="006F3839"/>
    <w:rsid w:val="006F4503"/>
    <w:rsid w:val="006F4BFA"/>
    <w:rsid w:val="006F4FDB"/>
    <w:rsid w:val="006F5085"/>
    <w:rsid w:val="006F5A51"/>
    <w:rsid w:val="006F5D74"/>
    <w:rsid w:val="006F5EC7"/>
    <w:rsid w:val="006F6C37"/>
    <w:rsid w:val="006F76D7"/>
    <w:rsid w:val="00700048"/>
    <w:rsid w:val="00700346"/>
    <w:rsid w:val="00700B95"/>
    <w:rsid w:val="0070119C"/>
    <w:rsid w:val="0070190E"/>
    <w:rsid w:val="00701DAC"/>
    <w:rsid w:val="00703206"/>
    <w:rsid w:val="00703F16"/>
    <w:rsid w:val="00704694"/>
    <w:rsid w:val="00704F48"/>
    <w:rsid w:val="007058CD"/>
    <w:rsid w:val="00705D75"/>
    <w:rsid w:val="00706293"/>
    <w:rsid w:val="007071D8"/>
    <w:rsid w:val="0070723B"/>
    <w:rsid w:val="00710C98"/>
    <w:rsid w:val="0071130D"/>
    <w:rsid w:val="00711757"/>
    <w:rsid w:val="007121AF"/>
    <w:rsid w:val="007124A7"/>
    <w:rsid w:val="00712DA7"/>
    <w:rsid w:val="00713DB9"/>
    <w:rsid w:val="007141E0"/>
    <w:rsid w:val="00714956"/>
    <w:rsid w:val="00714BF2"/>
    <w:rsid w:val="00715F89"/>
    <w:rsid w:val="00716E38"/>
    <w:rsid w:val="00716FB7"/>
    <w:rsid w:val="00717C66"/>
    <w:rsid w:val="0072144B"/>
    <w:rsid w:val="00722224"/>
    <w:rsid w:val="00722D6B"/>
    <w:rsid w:val="00723382"/>
    <w:rsid w:val="0072360C"/>
    <w:rsid w:val="00723956"/>
    <w:rsid w:val="00723EC6"/>
    <w:rsid w:val="00724203"/>
    <w:rsid w:val="00725C3B"/>
    <w:rsid w:val="00725D14"/>
    <w:rsid w:val="007266FB"/>
    <w:rsid w:val="00730041"/>
    <w:rsid w:val="0073212B"/>
    <w:rsid w:val="00732907"/>
    <w:rsid w:val="00732FF2"/>
    <w:rsid w:val="00733110"/>
    <w:rsid w:val="0073364D"/>
    <w:rsid w:val="00733B99"/>
    <w:rsid w:val="00733D6A"/>
    <w:rsid w:val="00734065"/>
    <w:rsid w:val="007343E6"/>
    <w:rsid w:val="00734894"/>
    <w:rsid w:val="00735327"/>
    <w:rsid w:val="00735451"/>
    <w:rsid w:val="0073637A"/>
    <w:rsid w:val="007363EE"/>
    <w:rsid w:val="007367E4"/>
    <w:rsid w:val="00736F68"/>
    <w:rsid w:val="00740573"/>
    <w:rsid w:val="007408C4"/>
    <w:rsid w:val="00741479"/>
    <w:rsid w:val="007414DA"/>
    <w:rsid w:val="00741ACA"/>
    <w:rsid w:val="00742985"/>
    <w:rsid w:val="007448D2"/>
    <w:rsid w:val="00744A73"/>
    <w:rsid w:val="00744DB8"/>
    <w:rsid w:val="00745C28"/>
    <w:rsid w:val="007460FF"/>
    <w:rsid w:val="00746C83"/>
    <w:rsid w:val="007474D4"/>
    <w:rsid w:val="0074782C"/>
    <w:rsid w:val="007508D7"/>
    <w:rsid w:val="0075308B"/>
    <w:rsid w:val="0075322D"/>
    <w:rsid w:val="007536D6"/>
    <w:rsid w:val="00753D56"/>
    <w:rsid w:val="007559A8"/>
    <w:rsid w:val="00755BD8"/>
    <w:rsid w:val="007564AE"/>
    <w:rsid w:val="0075684E"/>
    <w:rsid w:val="00757591"/>
    <w:rsid w:val="00757633"/>
    <w:rsid w:val="00757A59"/>
    <w:rsid w:val="00757DD5"/>
    <w:rsid w:val="00757FA9"/>
    <w:rsid w:val="007617A7"/>
    <w:rsid w:val="00761815"/>
    <w:rsid w:val="007618DD"/>
    <w:rsid w:val="00761C18"/>
    <w:rsid w:val="00761C8A"/>
    <w:rsid w:val="00762125"/>
    <w:rsid w:val="00762411"/>
    <w:rsid w:val="007635C3"/>
    <w:rsid w:val="00765717"/>
    <w:rsid w:val="00765E06"/>
    <w:rsid w:val="00765F79"/>
    <w:rsid w:val="00766A1D"/>
    <w:rsid w:val="00766BC2"/>
    <w:rsid w:val="00767DFC"/>
    <w:rsid w:val="00770223"/>
    <w:rsid w:val="007706FF"/>
    <w:rsid w:val="00770891"/>
    <w:rsid w:val="00770C61"/>
    <w:rsid w:val="00771FD8"/>
    <w:rsid w:val="007723C7"/>
    <w:rsid w:val="00772BA3"/>
    <w:rsid w:val="00773C35"/>
    <w:rsid w:val="0077489D"/>
    <w:rsid w:val="007763FE"/>
    <w:rsid w:val="00776998"/>
    <w:rsid w:val="007769A7"/>
    <w:rsid w:val="00776AC3"/>
    <w:rsid w:val="00776F52"/>
    <w:rsid w:val="00777558"/>
    <w:rsid w:val="007776A2"/>
    <w:rsid w:val="00777817"/>
    <w:rsid w:val="00777849"/>
    <w:rsid w:val="00780A99"/>
    <w:rsid w:val="00781888"/>
    <w:rsid w:val="00781966"/>
    <w:rsid w:val="00781A70"/>
    <w:rsid w:val="00781C4F"/>
    <w:rsid w:val="00782487"/>
    <w:rsid w:val="00782A2E"/>
    <w:rsid w:val="00782B11"/>
    <w:rsid w:val="0078315D"/>
    <w:rsid w:val="007831B8"/>
    <w:rsid w:val="007836C0"/>
    <w:rsid w:val="00783903"/>
    <w:rsid w:val="00783CF7"/>
    <w:rsid w:val="00783D18"/>
    <w:rsid w:val="00783F8F"/>
    <w:rsid w:val="00785BE0"/>
    <w:rsid w:val="00785D51"/>
    <w:rsid w:val="00785E4F"/>
    <w:rsid w:val="0078637D"/>
    <w:rsid w:val="0078667E"/>
    <w:rsid w:val="007878BE"/>
    <w:rsid w:val="00790EEC"/>
    <w:rsid w:val="007919C8"/>
    <w:rsid w:val="007919DC"/>
    <w:rsid w:val="00791B72"/>
    <w:rsid w:val="00791C7F"/>
    <w:rsid w:val="0079205B"/>
    <w:rsid w:val="00796256"/>
    <w:rsid w:val="00796888"/>
    <w:rsid w:val="007A00E0"/>
    <w:rsid w:val="007A1326"/>
    <w:rsid w:val="007A1A30"/>
    <w:rsid w:val="007A1AA1"/>
    <w:rsid w:val="007A2B7B"/>
    <w:rsid w:val="007A3356"/>
    <w:rsid w:val="007A36F3"/>
    <w:rsid w:val="007A475D"/>
    <w:rsid w:val="007A4CEF"/>
    <w:rsid w:val="007A5047"/>
    <w:rsid w:val="007A55A8"/>
    <w:rsid w:val="007B1F4A"/>
    <w:rsid w:val="007B24C4"/>
    <w:rsid w:val="007B50E4"/>
    <w:rsid w:val="007B5236"/>
    <w:rsid w:val="007B5C1F"/>
    <w:rsid w:val="007B6741"/>
    <w:rsid w:val="007B6B2F"/>
    <w:rsid w:val="007C001D"/>
    <w:rsid w:val="007C057B"/>
    <w:rsid w:val="007C0B45"/>
    <w:rsid w:val="007C0B56"/>
    <w:rsid w:val="007C0C0A"/>
    <w:rsid w:val="007C1661"/>
    <w:rsid w:val="007C167E"/>
    <w:rsid w:val="007C1A9E"/>
    <w:rsid w:val="007C4922"/>
    <w:rsid w:val="007C6E38"/>
    <w:rsid w:val="007C753C"/>
    <w:rsid w:val="007D0C1F"/>
    <w:rsid w:val="007D212E"/>
    <w:rsid w:val="007D3FE0"/>
    <w:rsid w:val="007D4194"/>
    <w:rsid w:val="007D458F"/>
    <w:rsid w:val="007D5655"/>
    <w:rsid w:val="007D581D"/>
    <w:rsid w:val="007D5A52"/>
    <w:rsid w:val="007D73C0"/>
    <w:rsid w:val="007D7458"/>
    <w:rsid w:val="007D7CF5"/>
    <w:rsid w:val="007D7E58"/>
    <w:rsid w:val="007E41AD"/>
    <w:rsid w:val="007E497E"/>
    <w:rsid w:val="007E51F4"/>
    <w:rsid w:val="007E5E9E"/>
    <w:rsid w:val="007E7486"/>
    <w:rsid w:val="007E7851"/>
    <w:rsid w:val="007F105B"/>
    <w:rsid w:val="007F12AA"/>
    <w:rsid w:val="007F1493"/>
    <w:rsid w:val="007F15BC"/>
    <w:rsid w:val="007F277B"/>
    <w:rsid w:val="007F29C1"/>
    <w:rsid w:val="007F34CF"/>
    <w:rsid w:val="007F3524"/>
    <w:rsid w:val="007F3B8F"/>
    <w:rsid w:val="007F43F6"/>
    <w:rsid w:val="007F576D"/>
    <w:rsid w:val="007F5DEF"/>
    <w:rsid w:val="007F60DB"/>
    <w:rsid w:val="007F637A"/>
    <w:rsid w:val="007F66A6"/>
    <w:rsid w:val="007F68BA"/>
    <w:rsid w:val="007F76BF"/>
    <w:rsid w:val="008003CD"/>
    <w:rsid w:val="00800512"/>
    <w:rsid w:val="00800C77"/>
    <w:rsid w:val="00801331"/>
    <w:rsid w:val="00801687"/>
    <w:rsid w:val="008019EE"/>
    <w:rsid w:val="00802022"/>
    <w:rsid w:val="0080207C"/>
    <w:rsid w:val="008028A3"/>
    <w:rsid w:val="00802A41"/>
    <w:rsid w:val="008059C1"/>
    <w:rsid w:val="00805BD6"/>
    <w:rsid w:val="008060A0"/>
    <w:rsid w:val="0080662F"/>
    <w:rsid w:val="00806C91"/>
    <w:rsid w:val="0081051E"/>
    <w:rsid w:val="0081065F"/>
    <w:rsid w:val="0081071A"/>
    <w:rsid w:val="00810C9C"/>
    <w:rsid w:val="00810E72"/>
    <w:rsid w:val="00810FC0"/>
    <w:rsid w:val="0081179B"/>
    <w:rsid w:val="00811C45"/>
    <w:rsid w:val="00812755"/>
    <w:rsid w:val="00812DCB"/>
    <w:rsid w:val="00813497"/>
    <w:rsid w:val="00813FA5"/>
    <w:rsid w:val="00814B56"/>
    <w:rsid w:val="0081508B"/>
    <w:rsid w:val="0081523F"/>
    <w:rsid w:val="00815CD3"/>
    <w:rsid w:val="00816151"/>
    <w:rsid w:val="00816858"/>
    <w:rsid w:val="00816EB3"/>
    <w:rsid w:val="00817268"/>
    <w:rsid w:val="008203B7"/>
    <w:rsid w:val="00820BB7"/>
    <w:rsid w:val="008212BE"/>
    <w:rsid w:val="008218CF"/>
    <w:rsid w:val="00822533"/>
    <w:rsid w:val="008226C8"/>
    <w:rsid w:val="00823BC3"/>
    <w:rsid w:val="00824303"/>
    <w:rsid w:val="008248E7"/>
    <w:rsid w:val="00824F02"/>
    <w:rsid w:val="00825595"/>
    <w:rsid w:val="00826BD1"/>
    <w:rsid w:val="00826C4F"/>
    <w:rsid w:val="00827E38"/>
    <w:rsid w:val="0083000C"/>
    <w:rsid w:val="00830A48"/>
    <w:rsid w:val="008319A2"/>
    <w:rsid w:val="00831C89"/>
    <w:rsid w:val="00832DA5"/>
    <w:rsid w:val="00832F4B"/>
    <w:rsid w:val="00833A2E"/>
    <w:rsid w:val="00833EDF"/>
    <w:rsid w:val="00834038"/>
    <w:rsid w:val="00836372"/>
    <w:rsid w:val="008363F3"/>
    <w:rsid w:val="008377AF"/>
    <w:rsid w:val="008404C4"/>
    <w:rsid w:val="0084056D"/>
    <w:rsid w:val="00841080"/>
    <w:rsid w:val="008412F7"/>
    <w:rsid w:val="008414BB"/>
    <w:rsid w:val="00841B54"/>
    <w:rsid w:val="00843163"/>
    <w:rsid w:val="008434A7"/>
    <w:rsid w:val="00843ED1"/>
    <w:rsid w:val="008444AF"/>
    <w:rsid w:val="008455DA"/>
    <w:rsid w:val="008457AA"/>
    <w:rsid w:val="00845F4C"/>
    <w:rsid w:val="0084631E"/>
    <w:rsid w:val="0084642F"/>
    <w:rsid w:val="008467D0"/>
    <w:rsid w:val="008470D0"/>
    <w:rsid w:val="008505DC"/>
    <w:rsid w:val="008509F0"/>
    <w:rsid w:val="00850DD6"/>
    <w:rsid w:val="00851875"/>
    <w:rsid w:val="00851978"/>
    <w:rsid w:val="00852357"/>
    <w:rsid w:val="00852B7B"/>
    <w:rsid w:val="00853339"/>
    <w:rsid w:val="0085448C"/>
    <w:rsid w:val="00855048"/>
    <w:rsid w:val="008563D3"/>
    <w:rsid w:val="00856776"/>
    <w:rsid w:val="00856E64"/>
    <w:rsid w:val="008604CD"/>
    <w:rsid w:val="00860A52"/>
    <w:rsid w:val="00862960"/>
    <w:rsid w:val="00863532"/>
    <w:rsid w:val="008641E8"/>
    <w:rsid w:val="00864336"/>
    <w:rsid w:val="0086548D"/>
    <w:rsid w:val="00865EC3"/>
    <w:rsid w:val="0086629C"/>
    <w:rsid w:val="008662E8"/>
    <w:rsid w:val="00866415"/>
    <w:rsid w:val="0086672A"/>
    <w:rsid w:val="00867469"/>
    <w:rsid w:val="00870838"/>
    <w:rsid w:val="00870A3D"/>
    <w:rsid w:val="008730CA"/>
    <w:rsid w:val="008736AC"/>
    <w:rsid w:val="00873771"/>
    <w:rsid w:val="0087420A"/>
    <w:rsid w:val="00874C1F"/>
    <w:rsid w:val="00876210"/>
    <w:rsid w:val="008771BA"/>
    <w:rsid w:val="008773F6"/>
    <w:rsid w:val="00880A08"/>
    <w:rsid w:val="008813A0"/>
    <w:rsid w:val="00881760"/>
    <w:rsid w:val="00881A00"/>
    <w:rsid w:val="00881B33"/>
    <w:rsid w:val="00881B53"/>
    <w:rsid w:val="00882E98"/>
    <w:rsid w:val="00883242"/>
    <w:rsid w:val="00883A53"/>
    <w:rsid w:val="0088526C"/>
    <w:rsid w:val="00885C59"/>
    <w:rsid w:val="00885F34"/>
    <w:rsid w:val="0089012C"/>
    <w:rsid w:val="00890B9C"/>
    <w:rsid w:val="00890C14"/>
    <w:rsid w:val="00890C47"/>
    <w:rsid w:val="0089256F"/>
    <w:rsid w:val="0089350A"/>
    <w:rsid w:val="00893CDB"/>
    <w:rsid w:val="00893D12"/>
    <w:rsid w:val="0089468F"/>
    <w:rsid w:val="00894873"/>
    <w:rsid w:val="00895105"/>
    <w:rsid w:val="00895316"/>
    <w:rsid w:val="00895861"/>
    <w:rsid w:val="00897B91"/>
    <w:rsid w:val="008A00A0"/>
    <w:rsid w:val="008A0836"/>
    <w:rsid w:val="008A08A9"/>
    <w:rsid w:val="008A093F"/>
    <w:rsid w:val="008A1693"/>
    <w:rsid w:val="008A21F0"/>
    <w:rsid w:val="008A2B20"/>
    <w:rsid w:val="008A3975"/>
    <w:rsid w:val="008A44E9"/>
    <w:rsid w:val="008A4ABB"/>
    <w:rsid w:val="008A515A"/>
    <w:rsid w:val="008A5490"/>
    <w:rsid w:val="008A5DE5"/>
    <w:rsid w:val="008A7953"/>
    <w:rsid w:val="008B11F9"/>
    <w:rsid w:val="008B17E8"/>
    <w:rsid w:val="008B1FDB"/>
    <w:rsid w:val="008B218D"/>
    <w:rsid w:val="008B2210"/>
    <w:rsid w:val="008B2A5B"/>
    <w:rsid w:val="008B367A"/>
    <w:rsid w:val="008B430F"/>
    <w:rsid w:val="008B44C9"/>
    <w:rsid w:val="008B4DA3"/>
    <w:rsid w:val="008B4FF4"/>
    <w:rsid w:val="008B5195"/>
    <w:rsid w:val="008B5E9F"/>
    <w:rsid w:val="008B62A0"/>
    <w:rsid w:val="008B6729"/>
    <w:rsid w:val="008B71D5"/>
    <w:rsid w:val="008B7377"/>
    <w:rsid w:val="008B7A44"/>
    <w:rsid w:val="008B7F83"/>
    <w:rsid w:val="008C0358"/>
    <w:rsid w:val="008C085A"/>
    <w:rsid w:val="008C11CB"/>
    <w:rsid w:val="008C1846"/>
    <w:rsid w:val="008C1A20"/>
    <w:rsid w:val="008C2FB5"/>
    <w:rsid w:val="008C302C"/>
    <w:rsid w:val="008C3513"/>
    <w:rsid w:val="008C4C9D"/>
    <w:rsid w:val="008C4CAB"/>
    <w:rsid w:val="008C5EF9"/>
    <w:rsid w:val="008C625B"/>
    <w:rsid w:val="008C6461"/>
    <w:rsid w:val="008C69AC"/>
    <w:rsid w:val="008C6A74"/>
    <w:rsid w:val="008C6BA4"/>
    <w:rsid w:val="008C6F82"/>
    <w:rsid w:val="008C7CBC"/>
    <w:rsid w:val="008D0067"/>
    <w:rsid w:val="008D125E"/>
    <w:rsid w:val="008D142E"/>
    <w:rsid w:val="008D4171"/>
    <w:rsid w:val="008D5161"/>
    <w:rsid w:val="008D5308"/>
    <w:rsid w:val="008D55BF"/>
    <w:rsid w:val="008D61E0"/>
    <w:rsid w:val="008D6722"/>
    <w:rsid w:val="008D67CE"/>
    <w:rsid w:val="008D6B7D"/>
    <w:rsid w:val="008D6E1D"/>
    <w:rsid w:val="008D7AB2"/>
    <w:rsid w:val="008E0259"/>
    <w:rsid w:val="008E131D"/>
    <w:rsid w:val="008E2937"/>
    <w:rsid w:val="008E2A32"/>
    <w:rsid w:val="008E3B90"/>
    <w:rsid w:val="008E4350"/>
    <w:rsid w:val="008E43E0"/>
    <w:rsid w:val="008E4A0E"/>
    <w:rsid w:val="008E4E59"/>
    <w:rsid w:val="008E55E9"/>
    <w:rsid w:val="008F0115"/>
    <w:rsid w:val="008F0383"/>
    <w:rsid w:val="008F0FCA"/>
    <w:rsid w:val="008F1C84"/>
    <w:rsid w:val="008F1F6A"/>
    <w:rsid w:val="008F20BC"/>
    <w:rsid w:val="008F28E7"/>
    <w:rsid w:val="008F3A79"/>
    <w:rsid w:val="008F3EDF"/>
    <w:rsid w:val="008F47B9"/>
    <w:rsid w:val="008F4FC6"/>
    <w:rsid w:val="008F56DB"/>
    <w:rsid w:val="008F5866"/>
    <w:rsid w:val="0090053B"/>
    <w:rsid w:val="00900D1E"/>
    <w:rsid w:val="00900E59"/>
    <w:rsid w:val="00900FCF"/>
    <w:rsid w:val="0090113A"/>
    <w:rsid w:val="00901298"/>
    <w:rsid w:val="009019BB"/>
    <w:rsid w:val="00901C28"/>
    <w:rsid w:val="00902721"/>
    <w:rsid w:val="00902919"/>
    <w:rsid w:val="009030AB"/>
    <w:rsid w:val="0090315B"/>
    <w:rsid w:val="0090322E"/>
    <w:rsid w:val="009033B0"/>
    <w:rsid w:val="009040AE"/>
    <w:rsid w:val="00904350"/>
    <w:rsid w:val="00904D31"/>
    <w:rsid w:val="00905926"/>
    <w:rsid w:val="00905E6C"/>
    <w:rsid w:val="0090604A"/>
    <w:rsid w:val="00906291"/>
    <w:rsid w:val="00907038"/>
    <w:rsid w:val="009078AB"/>
    <w:rsid w:val="0091055E"/>
    <w:rsid w:val="00911249"/>
    <w:rsid w:val="00912C5D"/>
    <w:rsid w:val="00912EC7"/>
    <w:rsid w:val="009133F5"/>
    <w:rsid w:val="00913D40"/>
    <w:rsid w:val="00913DEC"/>
    <w:rsid w:val="00913F89"/>
    <w:rsid w:val="00914D5C"/>
    <w:rsid w:val="00915222"/>
    <w:rsid w:val="009153A2"/>
    <w:rsid w:val="0091571A"/>
    <w:rsid w:val="00915AC4"/>
    <w:rsid w:val="00916855"/>
    <w:rsid w:val="009169DC"/>
    <w:rsid w:val="00920404"/>
    <w:rsid w:val="00920420"/>
    <w:rsid w:val="00920A1E"/>
    <w:rsid w:val="00920C71"/>
    <w:rsid w:val="009213DE"/>
    <w:rsid w:val="00921B2B"/>
    <w:rsid w:val="009221AD"/>
    <w:rsid w:val="009227D2"/>
    <w:rsid w:val="009227DD"/>
    <w:rsid w:val="00923015"/>
    <w:rsid w:val="009234D0"/>
    <w:rsid w:val="00925013"/>
    <w:rsid w:val="00925024"/>
    <w:rsid w:val="00925655"/>
    <w:rsid w:val="00925733"/>
    <w:rsid w:val="009257A8"/>
    <w:rsid w:val="009261C8"/>
    <w:rsid w:val="009262A3"/>
    <w:rsid w:val="00926D03"/>
    <w:rsid w:val="00926F76"/>
    <w:rsid w:val="0092703B"/>
    <w:rsid w:val="00927156"/>
    <w:rsid w:val="00927506"/>
    <w:rsid w:val="00927A10"/>
    <w:rsid w:val="00927DB3"/>
    <w:rsid w:val="00927E08"/>
    <w:rsid w:val="00930BAF"/>
    <w:rsid w:val="00930D17"/>
    <w:rsid w:val="00930ED6"/>
    <w:rsid w:val="009310DD"/>
    <w:rsid w:val="00931206"/>
    <w:rsid w:val="00932077"/>
    <w:rsid w:val="009322D6"/>
    <w:rsid w:val="00932A03"/>
    <w:rsid w:val="00932F68"/>
    <w:rsid w:val="0093313E"/>
    <w:rsid w:val="0093316E"/>
    <w:rsid w:val="009331F9"/>
    <w:rsid w:val="00934012"/>
    <w:rsid w:val="00934B12"/>
    <w:rsid w:val="0093530F"/>
    <w:rsid w:val="0093592F"/>
    <w:rsid w:val="00935E65"/>
    <w:rsid w:val="009363F0"/>
    <w:rsid w:val="009363F7"/>
    <w:rsid w:val="00936657"/>
    <w:rsid w:val="0093688D"/>
    <w:rsid w:val="009376CB"/>
    <w:rsid w:val="00941504"/>
    <w:rsid w:val="0094165A"/>
    <w:rsid w:val="00941EE6"/>
    <w:rsid w:val="00942056"/>
    <w:rsid w:val="009429D1"/>
    <w:rsid w:val="00942E67"/>
    <w:rsid w:val="00943299"/>
    <w:rsid w:val="009438A7"/>
    <w:rsid w:val="009453B1"/>
    <w:rsid w:val="009458AF"/>
    <w:rsid w:val="00946555"/>
    <w:rsid w:val="00946DA4"/>
    <w:rsid w:val="009520A1"/>
    <w:rsid w:val="0095220C"/>
    <w:rsid w:val="009522E2"/>
    <w:rsid w:val="0095259D"/>
    <w:rsid w:val="009528C1"/>
    <w:rsid w:val="009532C7"/>
    <w:rsid w:val="009536C7"/>
    <w:rsid w:val="00953891"/>
    <w:rsid w:val="00953E82"/>
    <w:rsid w:val="0095498A"/>
    <w:rsid w:val="00955D6C"/>
    <w:rsid w:val="00957107"/>
    <w:rsid w:val="009572BF"/>
    <w:rsid w:val="00957A8D"/>
    <w:rsid w:val="00957CB0"/>
    <w:rsid w:val="00960547"/>
    <w:rsid w:val="00960CCA"/>
    <w:rsid w:val="00960E03"/>
    <w:rsid w:val="009612BC"/>
    <w:rsid w:val="009624AB"/>
    <w:rsid w:val="009634F6"/>
    <w:rsid w:val="00963579"/>
    <w:rsid w:val="009636C3"/>
    <w:rsid w:val="00963FEC"/>
    <w:rsid w:val="0096422F"/>
    <w:rsid w:val="009646D1"/>
    <w:rsid w:val="00964AE3"/>
    <w:rsid w:val="009651F7"/>
    <w:rsid w:val="009657BC"/>
    <w:rsid w:val="009658AD"/>
    <w:rsid w:val="00965F05"/>
    <w:rsid w:val="009670D4"/>
    <w:rsid w:val="0096720F"/>
    <w:rsid w:val="0096762D"/>
    <w:rsid w:val="00967D5D"/>
    <w:rsid w:val="0097036E"/>
    <w:rsid w:val="00970533"/>
    <w:rsid w:val="009708E2"/>
    <w:rsid w:val="0097091C"/>
    <w:rsid w:val="00970968"/>
    <w:rsid w:val="00970E86"/>
    <w:rsid w:val="009718BF"/>
    <w:rsid w:val="00972CD1"/>
    <w:rsid w:val="00973DB2"/>
    <w:rsid w:val="00973EF2"/>
    <w:rsid w:val="009771A9"/>
    <w:rsid w:val="00981475"/>
    <w:rsid w:val="00981668"/>
    <w:rsid w:val="0098267D"/>
    <w:rsid w:val="009832DA"/>
    <w:rsid w:val="00984331"/>
    <w:rsid w:val="00984C07"/>
    <w:rsid w:val="00985C96"/>
    <w:rsid w:val="00985F69"/>
    <w:rsid w:val="00986E99"/>
    <w:rsid w:val="00986FFB"/>
    <w:rsid w:val="00987813"/>
    <w:rsid w:val="00990C18"/>
    <w:rsid w:val="00990C46"/>
    <w:rsid w:val="00991DA5"/>
    <w:rsid w:val="00991DEF"/>
    <w:rsid w:val="00992659"/>
    <w:rsid w:val="0099278D"/>
    <w:rsid w:val="00992F1E"/>
    <w:rsid w:val="009930E1"/>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0E6D"/>
    <w:rsid w:val="009A1946"/>
    <w:rsid w:val="009A1BBC"/>
    <w:rsid w:val="009A2864"/>
    <w:rsid w:val="009A313E"/>
    <w:rsid w:val="009A3EAC"/>
    <w:rsid w:val="009A40D9"/>
    <w:rsid w:val="009A6EB9"/>
    <w:rsid w:val="009A73B8"/>
    <w:rsid w:val="009A7551"/>
    <w:rsid w:val="009A7D6E"/>
    <w:rsid w:val="009B046B"/>
    <w:rsid w:val="009B08F7"/>
    <w:rsid w:val="009B1478"/>
    <w:rsid w:val="009B165F"/>
    <w:rsid w:val="009B1C84"/>
    <w:rsid w:val="009B2E67"/>
    <w:rsid w:val="009B38DA"/>
    <w:rsid w:val="009B417F"/>
    <w:rsid w:val="009B4483"/>
    <w:rsid w:val="009B4E5C"/>
    <w:rsid w:val="009B5879"/>
    <w:rsid w:val="009B5A96"/>
    <w:rsid w:val="009B6030"/>
    <w:rsid w:val="009C0698"/>
    <w:rsid w:val="009C098A"/>
    <w:rsid w:val="009C0DA0"/>
    <w:rsid w:val="009C1693"/>
    <w:rsid w:val="009C1AD9"/>
    <w:rsid w:val="009C1FCA"/>
    <w:rsid w:val="009C3001"/>
    <w:rsid w:val="009C4282"/>
    <w:rsid w:val="009C44C9"/>
    <w:rsid w:val="009C4D06"/>
    <w:rsid w:val="009C575A"/>
    <w:rsid w:val="009C5BF4"/>
    <w:rsid w:val="009C5EB7"/>
    <w:rsid w:val="009C65D7"/>
    <w:rsid w:val="009C6822"/>
    <w:rsid w:val="009C69B7"/>
    <w:rsid w:val="009C72FE"/>
    <w:rsid w:val="009C7340"/>
    <w:rsid w:val="009C7379"/>
    <w:rsid w:val="009D081A"/>
    <w:rsid w:val="009D0C17"/>
    <w:rsid w:val="009D1EBE"/>
    <w:rsid w:val="009D2409"/>
    <w:rsid w:val="009D277C"/>
    <w:rsid w:val="009D2983"/>
    <w:rsid w:val="009D2C2D"/>
    <w:rsid w:val="009D358F"/>
    <w:rsid w:val="009D36ED"/>
    <w:rsid w:val="009D4F4A"/>
    <w:rsid w:val="009D4FF0"/>
    <w:rsid w:val="009D572A"/>
    <w:rsid w:val="009D5D76"/>
    <w:rsid w:val="009D6050"/>
    <w:rsid w:val="009D67D9"/>
    <w:rsid w:val="009D752E"/>
    <w:rsid w:val="009D7742"/>
    <w:rsid w:val="009D7D50"/>
    <w:rsid w:val="009E037B"/>
    <w:rsid w:val="009E05EC"/>
    <w:rsid w:val="009E0CF8"/>
    <w:rsid w:val="009E16BB"/>
    <w:rsid w:val="009E3679"/>
    <w:rsid w:val="009E4D22"/>
    <w:rsid w:val="009E56EB"/>
    <w:rsid w:val="009E5E28"/>
    <w:rsid w:val="009E6AB6"/>
    <w:rsid w:val="009E6B21"/>
    <w:rsid w:val="009E7F27"/>
    <w:rsid w:val="009F0867"/>
    <w:rsid w:val="009F1A7D"/>
    <w:rsid w:val="009F25A7"/>
    <w:rsid w:val="009F2FBD"/>
    <w:rsid w:val="009F3431"/>
    <w:rsid w:val="009F3838"/>
    <w:rsid w:val="009F3ECD"/>
    <w:rsid w:val="009F4B19"/>
    <w:rsid w:val="009F5DB8"/>
    <w:rsid w:val="009F5F05"/>
    <w:rsid w:val="009F68EF"/>
    <w:rsid w:val="009F7315"/>
    <w:rsid w:val="009F73D1"/>
    <w:rsid w:val="009F7A9E"/>
    <w:rsid w:val="00A005F9"/>
    <w:rsid w:val="00A00D40"/>
    <w:rsid w:val="00A01215"/>
    <w:rsid w:val="00A01E31"/>
    <w:rsid w:val="00A01FE7"/>
    <w:rsid w:val="00A0383F"/>
    <w:rsid w:val="00A03D8C"/>
    <w:rsid w:val="00A04498"/>
    <w:rsid w:val="00A04A93"/>
    <w:rsid w:val="00A070D4"/>
    <w:rsid w:val="00A07569"/>
    <w:rsid w:val="00A07749"/>
    <w:rsid w:val="00A078FB"/>
    <w:rsid w:val="00A10CE1"/>
    <w:rsid w:val="00A10CED"/>
    <w:rsid w:val="00A11A30"/>
    <w:rsid w:val="00A128C6"/>
    <w:rsid w:val="00A13BC6"/>
    <w:rsid w:val="00A143CE"/>
    <w:rsid w:val="00A157EE"/>
    <w:rsid w:val="00A16D9B"/>
    <w:rsid w:val="00A17569"/>
    <w:rsid w:val="00A21A49"/>
    <w:rsid w:val="00A21E1C"/>
    <w:rsid w:val="00A22BE3"/>
    <w:rsid w:val="00A22EF5"/>
    <w:rsid w:val="00A231E9"/>
    <w:rsid w:val="00A23647"/>
    <w:rsid w:val="00A245FE"/>
    <w:rsid w:val="00A247AC"/>
    <w:rsid w:val="00A25176"/>
    <w:rsid w:val="00A25EE3"/>
    <w:rsid w:val="00A26506"/>
    <w:rsid w:val="00A27E8C"/>
    <w:rsid w:val="00A30056"/>
    <w:rsid w:val="00A307AE"/>
    <w:rsid w:val="00A31018"/>
    <w:rsid w:val="00A3297E"/>
    <w:rsid w:val="00A33978"/>
    <w:rsid w:val="00A350CB"/>
    <w:rsid w:val="00A3511D"/>
    <w:rsid w:val="00A35E8B"/>
    <w:rsid w:val="00A35F08"/>
    <w:rsid w:val="00A36070"/>
    <w:rsid w:val="00A361C6"/>
    <w:rsid w:val="00A3669F"/>
    <w:rsid w:val="00A36918"/>
    <w:rsid w:val="00A3780D"/>
    <w:rsid w:val="00A37D04"/>
    <w:rsid w:val="00A40B4B"/>
    <w:rsid w:val="00A40BF6"/>
    <w:rsid w:val="00A41A01"/>
    <w:rsid w:val="00A429A9"/>
    <w:rsid w:val="00A42C43"/>
    <w:rsid w:val="00A43AEB"/>
    <w:rsid w:val="00A43CFF"/>
    <w:rsid w:val="00A45541"/>
    <w:rsid w:val="00A46276"/>
    <w:rsid w:val="00A47719"/>
    <w:rsid w:val="00A478E0"/>
    <w:rsid w:val="00A47D98"/>
    <w:rsid w:val="00A47EAB"/>
    <w:rsid w:val="00A504D2"/>
    <w:rsid w:val="00A50510"/>
    <w:rsid w:val="00A50682"/>
    <w:rsid w:val="00A5068D"/>
    <w:rsid w:val="00A509B4"/>
    <w:rsid w:val="00A513BE"/>
    <w:rsid w:val="00A51D10"/>
    <w:rsid w:val="00A5427A"/>
    <w:rsid w:val="00A54C7B"/>
    <w:rsid w:val="00A54CFD"/>
    <w:rsid w:val="00A5589D"/>
    <w:rsid w:val="00A561B7"/>
    <w:rsid w:val="00A5639F"/>
    <w:rsid w:val="00A5675E"/>
    <w:rsid w:val="00A56AD1"/>
    <w:rsid w:val="00A57040"/>
    <w:rsid w:val="00A5755B"/>
    <w:rsid w:val="00A60064"/>
    <w:rsid w:val="00A6044F"/>
    <w:rsid w:val="00A60655"/>
    <w:rsid w:val="00A60D26"/>
    <w:rsid w:val="00A624A6"/>
    <w:rsid w:val="00A62A45"/>
    <w:rsid w:val="00A649F0"/>
    <w:rsid w:val="00A64EC4"/>
    <w:rsid w:val="00A64F90"/>
    <w:rsid w:val="00A65A2B"/>
    <w:rsid w:val="00A66A42"/>
    <w:rsid w:val="00A67884"/>
    <w:rsid w:val="00A70170"/>
    <w:rsid w:val="00A70372"/>
    <w:rsid w:val="00A7203A"/>
    <w:rsid w:val="00A72659"/>
    <w:rsid w:val="00A726C7"/>
    <w:rsid w:val="00A73BCF"/>
    <w:rsid w:val="00A7409C"/>
    <w:rsid w:val="00A752B5"/>
    <w:rsid w:val="00A75321"/>
    <w:rsid w:val="00A75DBC"/>
    <w:rsid w:val="00A76B4F"/>
    <w:rsid w:val="00A77224"/>
    <w:rsid w:val="00A774B4"/>
    <w:rsid w:val="00A77927"/>
    <w:rsid w:val="00A81734"/>
    <w:rsid w:val="00A81791"/>
    <w:rsid w:val="00A8195D"/>
    <w:rsid w:val="00A81B75"/>
    <w:rsid w:val="00A81C8E"/>
    <w:rsid w:val="00A81DC9"/>
    <w:rsid w:val="00A82241"/>
    <w:rsid w:val="00A82923"/>
    <w:rsid w:val="00A83170"/>
    <w:rsid w:val="00A83203"/>
    <w:rsid w:val="00A83439"/>
    <w:rsid w:val="00A8356E"/>
    <w:rsid w:val="00A83653"/>
    <w:rsid w:val="00A8372C"/>
    <w:rsid w:val="00A85324"/>
    <w:rsid w:val="00A855FA"/>
    <w:rsid w:val="00A86002"/>
    <w:rsid w:val="00A905C6"/>
    <w:rsid w:val="00A90A0B"/>
    <w:rsid w:val="00A912FE"/>
    <w:rsid w:val="00A91418"/>
    <w:rsid w:val="00A91A18"/>
    <w:rsid w:val="00A91B40"/>
    <w:rsid w:val="00A9244B"/>
    <w:rsid w:val="00A92F5C"/>
    <w:rsid w:val="00A9300E"/>
    <w:rsid w:val="00A932DF"/>
    <w:rsid w:val="00A93AC1"/>
    <w:rsid w:val="00A94112"/>
    <w:rsid w:val="00A947CF"/>
    <w:rsid w:val="00A951BC"/>
    <w:rsid w:val="00A95F5B"/>
    <w:rsid w:val="00A96BDA"/>
    <w:rsid w:val="00A96D9C"/>
    <w:rsid w:val="00A97222"/>
    <w:rsid w:val="00A976A8"/>
    <w:rsid w:val="00A9772A"/>
    <w:rsid w:val="00AA18E2"/>
    <w:rsid w:val="00AA22B0"/>
    <w:rsid w:val="00AA2B19"/>
    <w:rsid w:val="00AA2C8B"/>
    <w:rsid w:val="00AA32D1"/>
    <w:rsid w:val="00AA3B89"/>
    <w:rsid w:val="00AA5AE4"/>
    <w:rsid w:val="00AA5E50"/>
    <w:rsid w:val="00AA642B"/>
    <w:rsid w:val="00AA7C64"/>
    <w:rsid w:val="00AB0677"/>
    <w:rsid w:val="00AB0B02"/>
    <w:rsid w:val="00AB0E05"/>
    <w:rsid w:val="00AB10D8"/>
    <w:rsid w:val="00AB1844"/>
    <w:rsid w:val="00AB1983"/>
    <w:rsid w:val="00AB1B33"/>
    <w:rsid w:val="00AB23C3"/>
    <w:rsid w:val="00AB24DB"/>
    <w:rsid w:val="00AB2540"/>
    <w:rsid w:val="00AB27AB"/>
    <w:rsid w:val="00AB35D0"/>
    <w:rsid w:val="00AB6B59"/>
    <w:rsid w:val="00AB77E7"/>
    <w:rsid w:val="00AC1076"/>
    <w:rsid w:val="00AC1DCF"/>
    <w:rsid w:val="00AC23B1"/>
    <w:rsid w:val="00AC260E"/>
    <w:rsid w:val="00AC2AF9"/>
    <w:rsid w:val="00AC2B42"/>
    <w:rsid w:val="00AC2B97"/>
    <w:rsid w:val="00AC2F71"/>
    <w:rsid w:val="00AC47A6"/>
    <w:rsid w:val="00AC58B1"/>
    <w:rsid w:val="00AC60C5"/>
    <w:rsid w:val="00AC64E6"/>
    <w:rsid w:val="00AC67E9"/>
    <w:rsid w:val="00AC78ED"/>
    <w:rsid w:val="00AD02D3"/>
    <w:rsid w:val="00AD188E"/>
    <w:rsid w:val="00AD3675"/>
    <w:rsid w:val="00AD413C"/>
    <w:rsid w:val="00AD5397"/>
    <w:rsid w:val="00AD56A9"/>
    <w:rsid w:val="00AD6231"/>
    <w:rsid w:val="00AD69C4"/>
    <w:rsid w:val="00AD6F0C"/>
    <w:rsid w:val="00AE06FC"/>
    <w:rsid w:val="00AE1C5F"/>
    <w:rsid w:val="00AE23DD"/>
    <w:rsid w:val="00AE2C96"/>
    <w:rsid w:val="00AE2D9D"/>
    <w:rsid w:val="00AE31DB"/>
    <w:rsid w:val="00AE3266"/>
    <w:rsid w:val="00AE3899"/>
    <w:rsid w:val="00AE561A"/>
    <w:rsid w:val="00AE59FA"/>
    <w:rsid w:val="00AE5D25"/>
    <w:rsid w:val="00AE6CD2"/>
    <w:rsid w:val="00AE776A"/>
    <w:rsid w:val="00AF0780"/>
    <w:rsid w:val="00AF150E"/>
    <w:rsid w:val="00AF1F68"/>
    <w:rsid w:val="00AF2546"/>
    <w:rsid w:val="00AF27B7"/>
    <w:rsid w:val="00AF2BB2"/>
    <w:rsid w:val="00AF2E43"/>
    <w:rsid w:val="00AF3C5D"/>
    <w:rsid w:val="00AF3CF8"/>
    <w:rsid w:val="00AF4817"/>
    <w:rsid w:val="00AF505A"/>
    <w:rsid w:val="00AF726A"/>
    <w:rsid w:val="00AF7AB4"/>
    <w:rsid w:val="00AF7B91"/>
    <w:rsid w:val="00B00015"/>
    <w:rsid w:val="00B0033A"/>
    <w:rsid w:val="00B01A1C"/>
    <w:rsid w:val="00B01B47"/>
    <w:rsid w:val="00B01B62"/>
    <w:rsid w:val="00B0295B"/>
    <w:rsid w:val="00B031F6"/>
    <w:rsid w:val="00B043A6"/>
    <w:rsid w:val="00B04BDF"/>
    <w:rsid w:val="00B06DE8"/>
    <w:rsid w:val="00B077AD"/>
    <w:rsid w:val="00B07AE1"/>
    <w:rsid w:val="00B07D23"/>
    <w:rsid w:val="00B1035D"/>
    <w:rsid w:val="00B1214B"/>
    <w:rsid w:val="00B124F5"/>
    <w:rsid w:val="00B12968"/>
    <w:rsid w:val="00B131FF"/>
    <w:rsid w:val="00B13498"/>
    <w:rsid w:val="00B1395F"/>
    <w:rsid w:val="00B13DA2"/>
    <w:rsid w:val="00B13FEE"/>
    <w:rsid w:val="00B14BD8"/>
    <w:rsid w:val="00B1672A"/>
    <w:rsid w:val="00B16A2F"/>
    <w:rsid w:val="00B16E71"/>
    <w:rsid w:val="00B174BD"/>
    <w:rsid w:val="00B20690"/>
    <w:rsid w:val="00B20B2A"/>
    <w:rsid w:val="00B21179"/>
    <w:rsid w:val="00B2129B"/>
    <w:rsid w:val="00B21413"/>
    <w:rsid w:val="00B215A8"/>
    <w:rsid w:val="00B22735"/>
    <w:rsid w:val="00B22FA7"/>
    <w:rsid w:val="00B239C4"/>
    <w:rsid w:val="00B23C5A"/>
    <w:rsid w:val="00B23D5E"/>
    <w:rsid w:val="00B23D86"/>
    <w:rsid w:val="00B24845"/>
    <w:rsid w:val="00B26370"/>
    <w:rsid w:val="00B26802"/>
    <w:rsid w:val="00B27039"/>
    <w:rsid w:val="00B27C56"/>
    <w:rsid w:val="00B27D18"/>
    <w:rsid w:val="00B300DB"/>
    <w:rsid w:val="00B3049C"/>
    <w:rsid w:val="00B31BE3"/>
    <w:rsid w:val="00B32BEC"/>
    <w:rsid w:val="00B32CFA"/>
    <w:rsid w:val="00B34857"/>
    <w:rsid w:val="00B35B87"/>
    <w:rsid w:val="00B36A1A"/>
    <w:rsid w:val="00B36C8D"/>
    <w:rsid w:val="00B37103"/>
    <w:rsid w:val="00B401EB"/>
    <w:rsid w:val="00B40556"/>
    <w:rsid w:val="00B418C3"/>
    <w:rsid w:val="00B41D0C"/>
    <w:rsid w:val="00B42EC8"/>
    <w:rsid w:val="00B43107"/>
    <w:rsid w:val="00B459CF"/>
    <w:rsid w:val="00B45AC4"/>
    <w:rsid w:val="00B45E0A"/>
    <w:rsid w:val="00B47A18"/>
    <w:rsid w:val="00B50190"/>
    <w:rsid w:val="00B50D0E"/>
    <w:rsid w:val="00B51CD5"/>
    <w:rsid w:val="00B53017"/>
    <w:rsid w:val="00B53824"/>
    <w:rsid w:val="00B53857"/>
    <w:rsid w:val="00B54009"/>
    <w:rsid w:val="00B54B6C"/>
    <w:rsid w:val="00B55A04"/>
    <w:rsid w:val="00B55CEE"/>
    <w:rsid w:val="00B5622C"/>
    <w:rsid w:val="00B56FB1"/>
    <w:rsid w:val="00B57E49"/>
    <w:rsid w:val="00B6083F"/>
    <w:rsid w:val="00B61504"/>
    <w:rsid w:val="00B61A76"/>
    <w:rsid w:val="00B620AE"/>
    <w:rsid w:val="00B62C70"/>
    <w:rsid w:val="00B62E95"/>
    <w:rsid w:val="00B63ABC"/>
    <w:rsid w:val="00B64D3D"/>
    <w:rsid w:val="00B64F0A"/>
    <w:rsid w:val="00B6562C"/>
    <w:rsid w:val="00B66260"/>
    <w:rsid w:val="00B66CED"/>
    <w:rsid w:val="00B6729E"/>
    <w:rsid w:val="00B720C9"/>
    <w:rsid w:val="00B725B5"/>
    <w:rsid w:val="00B7391B"/>
    <w:rsid w:val="00B73ACC"/>
    <w:rsid w:val="00B743E7"/>
    <w:rsid w:val="00B748EB"/>
    <w:rsid w:val="00B74B80"/>
    <w:rsid w:val="00B7567D"/>
    <w:rsid w:val="00B75FAB"/>
    <w:rsid w:val="00B75FB6"/>
    <w:rsid w:val="00B7689A"/>
    <w:rsid w:val="00B768A9"/>
    <w:rsid w:val="00B76E90"/>
    <w:rsid w:val="00B77335"/>
    <w:rsid w:val="00B7756D"/>
    <w:rsid w:val="00B8005C"/>
    <w:rsid w:val="00B81B2B"/>
    <w:rsid w:val="00B82E3A"/>
    <w:rsid w:val="00B82E5F"/>
    <w:rsid w:val="00B834F1"/>
    <w:rsid w:val="00B8528E"/>
    <w:rsid w:val="00B85C5E"/>
    <w:rsid w:val="00B86230"/>
    <w:rsid w:val="00B8666B"/>
    <w:rsid w:val="00B86C64"/>
    <w:rsid w:val="00B86E90"/>
    <w:rsid w:val="00B904F4"/>
    <w:rsid w:val="00B90BD1"/>
    <w:rsid w:val="00B92536"/>
    <w:rsid w:val="00B9274D"/>
    <w:rsid w:val="00B93BC2"/>
    <w:rsid w:val="00B94207"/>
    <w:rsid w:val="00B945D4"/>
    <w:rsid w:val="00B9506C"/>
    <w:rsid w:val="00B96173"/>
    <w:rsid w:val="00B96F2C"/>
    <w:rsid w:val="00B97B50"/>
    <w:rsid w:val="00BA0C05"/>
    <w:rsid w:val="00BA1A3C"/>
    <w:rsid w:val="00BA3608"/>
    <w:rsid w:val="00BA3959"/>
    <w:rsid w:val="00BA4081"/>
    <w:rsid w:val="00BA563D"/>
    <w:rsid w:val="00BA5BCC"/>
    <w:rsid w:val="00BA5E63"/>
    <w:rsid w:val="00BB1855"/>
    <w:rsid w:val="00BB2061"/>
    <w:rsid w:val="00BB2332"/>
    <w:rsid w:val="00BB239F"/>
    <w:rsid w:val="00BB2494"/>
    <w:rsid w:val="00BB2522"/>
    <w:rsid w:val="00BB28A3"/>
    <w:rsid w:val="00BB3498"/>
    <w:rsid w:val="00BB39B1"/>
    <w:rsid w:val="00BB5218"/>
    <w:rsid w:val="00BB58C7"/>
    <w:rsid w:val="00BB72C0"/>
    <w:rsid w:val="00BB7699"/>
    <w:rsid w:val="00BB7FF3"/>
    <w:rsid w:val="00BC0AF1"/>
    <w:rsid w:val="00BC25EB"/>
    <w:rsid w:val="00BC27BE"/>
    <w:rsid w:val="00BC3779"/>
    <w:rsid w:val="00BC41A0"/>
    <w:rsid w:val="00BC43D8"/>
    <w:rsid w:val="00BC5254"/>
    <w:rsid w:val="00BC5A86"/>
    <w:rsid w:val="00BC6317"/>
    <w:rsid w:val="00BC7AB9"/>
    <w:rsid w:val="00BD0186"/>
    <w:rsid w:val="00BD059C"/>
    <w:rsid w:val="00BD06A1"/>
    <w:rsid w:val="00BD0D32"/>
    <w:rsid w:val="00BD1661"/>
    <w:rsid w:val="00BD56BE"/>
    <w:rsid w:val="00BD6178"/>
    <w:rsid w:val="00BD6348"/>
    <w:rsid w:val="00BD7990"/>
    <w:rsid w:val="00BE147F"/>
    <w:rsid w:val="00BE1655"/>
    <w:rsid w:val="00BE1BBC"/>
    <w:rsid w:val="00BE2AF9"/>
    <w:rsid w:val="00BE383C"/>
    <w:rsid w:val="00BE3B5D"/>
    <w:rsid w:val="00BE46B5"/>
    <w:rsid w:val="00BE6663"/>
    <w:rsid w:val="00BE66C1"/>
    <w:rsid w:val="00BE69B7"/>
    <w:rsid w:val="00BE6E4A"/>
    <w:rsid w:val="00BE7433"/>
    <w:rsid w:val="00BF0917"/>
    <w:rsid w:val="00BF0CD7"/>
    <w:rsid w:val="00BF0F60"/>
    <w:rsid w:val="00BF143E"/>
    <w:rsid w:val="00BF15CE"/>
    <w:rsid w:val="00BF1901"/>
    <w:rsid w:val="00BF2157"/>
    <w:rsid w:val="00BF2BEE"/>
    <w:rsid w:val="00BF2FC3"/>
    <w:rsid w:val="00BF3551"/>
    <w:rsid w:val="00BF37C3"/>
    <w:rsid w:val="00BF3AE7"/>
    <w:rsid w:val="00BF4C86"/>
    <w:rsid w:val="00BF4F07"/>
    <w:rsid w:val="00BF695B"/>
    <w:rsid w:val="00BF6A14"/>
    <w:rsid w:val="00BF71B0"/>
    <w:rsid w:val="00BF75B8"/>
    <w:rsid w:val="00C000E4"/>
    <w:rsid w:val="00C0153B"/>
    <w:rsid w:val="00C0161F"/>
    <w:rsid w:val="00C022FC"/>
    <w:rsid w:val="00C024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0B1D"/>
    <w:rsid w:val="00C1140E"/>
    <w:rsid w:val="00C12061"/>
    <w:rsid w:val="00C12AC4"/>
    <w:rsid w:val="00C1358F"/>
    <w:rsid w:val="00C1393C"/>
    <w:rsid w:val="00C13C2A"/>
    <w:rsid w:val="00C13CE8"/>
    <w:rsid w:val="00C13E91"/>
    <w:rsid w:val="00C13F64"/>
    <w:rsid w:val="00C14187"/>
    <w:rsid w:val="00C15151"/>
    <w:rsid w:val="00C1663D"/>
    <w:rsid w:val="00C16B6B"/>
    <w:rsid w:val="00C179BC"/>
    <w:rsid w:val="00C17F8C"/>
    <w:rsid w:val="00C211E6"/>
    <w:rsid w:val="00C22446"/>
    <w:rsid w:val="00C22681"/>
    <w:rsid w:val="00C22FB5"/>
    <w:rsid w:val="00C24236"/>
    <w:rsid w:val="00C24CBF"/>
    <w:rsid w:val="00C25351"/>
    <w:rsid w:val="00C25533"/>
    <w:rsid w:val="00C25C66"/>
    <w:rsid w:val="00C2710B"/>
    <w:rsid w:val="00C279C2"/>
    <w:rsid w:val="00C27C02"/>
    <w:rsid w:val="00C300A3"/>
    <w:rsid w:val="00C306E7"/>
    <w:rsid w:val="00C308D8"/>
    <w:rsid w:val="00C31123"/>
    <w:rsid w:val="00C3183E"/>
    <w:rsid w:val="00C31E79"/>
    <w:rsid w:val="00C334F4"/>
    <w:rsid w:val="00C33531"/>
    <w:rsid w:val="00C33B9E"/>
    <w:rsid w:val="00C34194"/>
    <w:rsid w:val="00C35482"/>
    <w:rsid w:val="00C35EF7"/>
    <w:rsid w:val="00C37BAE"/>
    <w:rsid w:val="00C4043D"/>
    <w:rsid w:val="00C40DAA"/>
    <w:rsid w:val="00C41110"/>
    <w:rsid w:val="00C413A6"/>
    <w:rsid w:val="00C41F7E"/>
    <w:rsid w:val="00C42A1B"/>
    <w:rsid w:val="00C42B41"/>
    <w:rsid w:val="00C42C1F"/>
    <w:rsid w:val="00C44A8D"/>
    <w:rsid w:val="00C44CF8"/>
    <w:rsid w:val="00C45B91"/>
    <w:rsid w:val="00C460A1"/>
    <w:rsid w:val="00C467BC"/>
    <w:rsid w:val="00C4789C"/>
    <w:rsid w:val="00C523C4"/>
    <w:rsid w:val="00C5247E"/>
    <w:rsid w:val="00C52C02"/>
    <w:rsid w:val="00C52DCB"/>
    <w:rsid w:val="00C533B5"/>
    <w:rsid w:val="00C565FA"/>
    <w:rsid w:val="00C57EE8"/>
    <w:rsid w:val="00C608B7"/>
    <w:rsid w:val="00C61072"/>
    <w:rsid w:val="00C61497"/>
    <w:rsid w:val="00C61CFF"/>
    <w:rsid w:val="00C62215"/>
    <w:rsid w:val="00C6243C"/>
    <w:rsid w:val="00C62F54"/>
    <w:rsid w:val="00C63AEA"/>
    <w:rsid w:val="00C645EC"/>
    <w:rsid w:val="00C64652"/>
    <w:rsid w:val="00C64DE9"/>
    <w:rsid w:val="00C65700"/>
    <w:rsid w:val="00C664B9"/>
    <w:rsid w:val="00C672F4"/>
    <w:rsid w:val="00C67BBF"/>
    <w:rsid w:val="00C70168"/>
    <w:rsid w:val="00C702F1"/>
    <w:rsid w:val="00C71155"/>
    <w:rsid w:val="00C718DD"/>
    <w:rsid w:val="00C71AFB"/>
    <w:rsid w:val="00C71F0F"/>
    <w:rsid w:val="00C73AED"/>
    <w:rsid w:val="00C74707"/>
    <w:rsid w:val="00C74906"/>
    <w:rsid w:val="00C75619"/>
    <w:rsid w:val="00C75930"/>
    <w:rsid w:val="00C76145"/>
    <w:rsid w:val="00C767C7"/>
    <w:rsid w:val="00C76D5C"/>
    <w:rsid w:val="00C779FD"/>
    <w:rsid w:val="00C77D84"/>
    <w:rsid w:val="00C80B9E"/>
    <w:rsid w:val="00C8168E"/>
    <w:rsid w:val="00C81C01"/>
    <w:rsid w:val="00C8316E"/>
    <w:rsid w:val="00C841B7"/>
    <w:rsid w:val="00C84A6C"/>
    <w:rsid w:val="00C84BF0"/>
    <w:rsid w:val="00C84D33"/>
    <w:rsid w:val="00C8667D"/>
    <w:rsid w:val="00C86967"/>
    <w:rsid w:val="00C91281"/>
    <w:rsid w:val="00C928A8"/>
    <w:rsid w:val="00C93044"/>
    <w:rsid w:val="00C9311C"/>
    <w:rsid w:val="00C93825"/>
    <w:rsid w:val="00C95246"/>
    <w:rsid w:val="00CA007B"/>
    <w:rsid w:val="00CA03AA"/>
    <w:rsid w:val="00CA0FF7"/>
    <w:rsid w:val="00CA103E"/>
    <w:rsid w:val="00CA1EF0"/>
    <w:rsid w:val="00CA3AA3"/>
    <w:rsid w:val="00CA450C"/>
    <w:rsid w:val="00CA4A12"/>
    <w:rsid w:val="00CA6303"/>
    <w:rsid w:val="00CA6C45"/>
    <w:rsid w:val="00CA7079"/>
    <w:rsid w:val="00CA74F6"/>
    <w:rsid w:val="00CA7603"/>
    <w:rsid w:val="00CA7A70"/>
    <w:rsid w:val="00CB04F1"/>
    <w:rsid w:val="00CB0717"/>
    <w:rsid w:val="00CB2A8B"/>
    <w:rsid w:val="00CB364E"/>
    <w:rsid w:val="00CB37B8"/>
    <w:rsid w:val="00CB4F1A"/>
    <w:rsid w:val="00CB53FF"/>
    <w:rsid w:val="00CB58B4"/>
    <w:rsid w:val="00CB6577"/>
    <w:rsid w:val="00CB6768"/>
    <w:rsid w:val="00CB74C7"/>
    <w:rsid w:val="00CB7558"/>
    <w:rsid w:val="00CC06A0"/>
    <w:rsid w:val="00CC0A54"/>
    <w:rsid w:val="00CC1FE9"/>
    <w:rsid w:val="00CC2CC4"/>
    <w:rsid w:val="00CC3B49"/>
    <w:rsid w:val="00CC3D04"/>
    <w:rsid w:val="00CC4AF7"/>
    <w:rsid w:val="00CC54E5"/>
    <w:rsid w:val="00CC5E34"/>
    <w:rsid w:val="00CC6228"/>
    <w:rsid w:val="00CC6B96"/>
    <w:rsid w:val="00CC6F04"/>
    <w:rsid w:val="00CC6FB7"/>
    <w:rsid w:val="00CC7B94"/>
    <w:rsid w:val="00CD28C6"/>
    <w:rsid w:val="00CD39BC"/>
    <w:rsid w:val="00CD500C"/>
    <w:rsid w:val="00CD571B"/>
    <w:rsid w:val="00CD5A94"/>
    <w:rsid w:val="00CD6E8E"/>
    <w:rsid w:val="00CD7C84"/>
    <w:rsid w:val="00CE00E5"/>
    <w:rsid w:val="00CE0A2C"/>
    <w:rsid w:val="00CE161F"/>
    <w:rsid w:val="00CE1A3B"/>
    <w:rsid w:val="00CE2A1B"/>
    <w:rsid w:val="00CE2CC6"/>
    <w:rsid w:val="00CE3529"/>
    <w:rsid w:val="00CE4320"/>
    <w:rsid w:val="00CE50BF"/>
    <w:rsid w:val="00CE5D9A"/>
    <w:rsid w:val="00CE76CD"/>
    <w:rsid w:val="00CE7D22"/>
    <w:rsid w:val="00CF0B65"/>
    <w:rsid w:val="00CF19F3"/>
    <w:rsid w:val="00CF1C1F"/>
    <w:rsid w:val="00CF272B"/>
    <w:rsid w:val="00CF3B5E"/>
    <w:rsid w:val="00CF3BA6"/>
    <w:rsid w:val="00CF4530"/>
    <w:rsid w:val="00CF4598"/>
    <w:rsid w:val="00CF4688"/>
    <w:rsid w:val="00CF4E8C"/>
    <w:rsid w:val="00CF4EA0"/>
    <w:rsid w:val="00CF5BA0"/>
    <w:rsid w:val="00CF6913"/>
    <w:rsid w:val="00CF7A9F"/>
    <w:rsid w:val="00CF7AA7"/>
    <w:rsid w:val="00D006CF"/>
    <w:rsid w:val="00D007DF"/>
    <w:rsid w:val="00D008A6"/>
    <w:rsid w:val="00D00960"/>
    <w:rsid w:val="00D00B74"/>
    <w:rsid w:val="00D015F0"/>
    <w:rsid w:val="00D01B30"/>
    <w:rsid w:val="00D01CAE"/>
    <w:rsid w:val="00D02065"/>
    <w:rsid w:val="00D025C5"/>
    <w:rsid w:val="00D042D0"/>
    <w:rsid w:val="00D0447B"/>
    <w:rsid w:val="00D04894"/>
    <w:rsid w:val="00D048A2"/>
    <w:rsid w:val="00D053CE"/>
    <w:rsid w:val="00D055EB"/>
    <w:rsid w:val="00D056FE"/>
    <w:rsid w:val="00D05B56"/>
    <w:rsid w:val="00D05D60"/>
    <w:rsid w:val="00D0614C"/>
    <w:rsid w:val="00D066CD"/>
    <w:rsid w:val="00D06FBE"/>
    <w:rsid w:val="00D0738E"/>
    <w:rsid w:val="00D077B4"/>
    <w:rsid w:val="00D1126B"/>
    <w:rsid w:val="00D114B2"/>
    <w:rsid w:val="00D11890"/>
    <w:rsid w:val="00D121C4"/>
    <w:rsid w:val="00D14274"/>
    <w:rsid w:val="00D15E5B"/>
    <w:rsid w:val="00D1657A"/>
    <w:rsid w:val="00D169D7"/>
    <w:rsid w:val="00D16DD7"/>
    <w:rsid w:val="00D17C62"/>
    <w:rsid w:val="00D20016"/>
    <w:rsid w:val="00D20BF7"/>
    <w:rsid w:val="00D21586"/>
    <w:rsid w:val="00D21BC9"/>
    <w:rsid w:val="00D21EA5"/>
    <w:rsid w:val="00D2260A"/>
    <w:rsid w:val="00D22A34"/>
    <w:rsid w:val="00D22BF6"/>
    <w:rsid w:val="00D23A38"/>
    <w:rsid w:val="00D2483E"/>
    <w:rsid w:val="00D254F6"/>
    <w:rsid w:val="00D2574C"/>
    <w:rsid w:val="00D2589B"/>
    <w:rsid w:val="00D26A5C"/>
    <w:rsid w:val="00D26D79"/>
    <w:rsid w:val="00D27615"/>
    <w:rsid w:val="00D27A5F"/>
    <w:rsid w:val="00D27C2B"/>
    <w:rsid w:val="00D300CC"/>
    <w:rsid w:val="00D30BF4"/>
    <w:rsid w:val="00D32383"/>
    <w:rsid w:val="00D3291C"/>
    <w:rsid w:val="00D3327E"/>
    <w:rsid w:val="00D33363"/>
    <w:rsid w:val="00D34529"/>
    <w:rsid w:val="00D34943"/>
    <w:rsid w:val="00D34A2B"/>
    <w:rsid w:val="00D35409"/>
    <w:rsid w:val="00D359D4"/>
    <w:rsid w:val="00D36A60"/>
    <w:rsid w:val="00D378CD"/>
    <w:rsid w:val="00D4066F"/>
    <w:rsid w:val="00D41978"/>
    <w:rsid w:val="00D41B88"/>
    <w:rsid w:val="00D41E23"/>
    <w:rsid w:val="00D429EC"/>
    <w:rsid w:val="00D43D44"/>
    <w:rsid w:val="00D43EBB"/>
    <w:rsid w:val="00D44E4E"/>
    <w:rsid w:val="00D45A28"/>
    <w:rsid w:val="00D46D26"/>
    <w:rsid w:val="00D46EEC"/>
    <w:rsid w:val="00D47B84"/>
    <w:rsid w:val="00D503C6"/>
    <w:rsid w:val="00D50F11"/>
    <w:rsid w:val="00D51254"/>
    <w:rsid w:val="00D513A8"/>
    <w:rsid w:val="00D5156F"/>
    <w:rsid w:val="00D51627"/>
    <w:rsid w:val="00D51633"/>
    <w:rsid w:val="00D51E1A"/>
    <w:rsid w:val="00D52344"/>
    <w:rsid w:val="00D5267F"/>
    <w:rsid w:val="00D532DA"/>
    <w:rsid w:val="00D54AAC"/>
    <w:rsid w:val="00D54B32"/>
    <w:rsid w:val="00D54E2D"/>
    <w:rsid w:val="00D552E3"/>
    <w:rsid w:val="00D55423"/>
    <w:rsid w:val="00D55C39"/>
    <w:rsid w:val="00D55DF0"/>
    <w:rsid w:val="00D563E1"/>
    <w:rsid w:val="00D56BB6"/>
    <w:rsid w:val="00D56D4A"/>
    <w:rsid w:val="00D57D4D"/>
    <w:rsid w:val="00D60172"/>
    <w:rsid w:val="00D6022B"/>
    <w:rsid w:val="00D60C40"/>
    <w:rsid w:val="00D6138D"/>
    <w:rsid w:val="00D6166E"/>
    <w:rsid w:val="00D61F1D"/>
    <w:rsid w:val="00D63126"/>
    <w:rsid w:val="00D635AF"/>
    <w:rsid w:val="00D63A67"/>
    <w:rsid w:val="00D646C9"/>
    <w:rsid w:val="00D648C6"/>
    <w:rsid w:val="00D6492E"/>
    <w:rsid w:val="00D64B05"/>
    <w:rsid w:val="00D655FF"/>
    <w:rsid w:val="00D65845"/>
    <w:rsid w:val="00D66460"/>
    <w:rsid w:val="00D66B7A"/>
    <w:rsid w:val="00D67420"/>
    <w:rsid w:val="00D67E13"/>
    <w:rsid w:val="00D70087"/>
    <w:rsid w:val="00D7079E"/>
    <w:rsid w:val="00D70823"/>
    <w:rsid w:val="00D70AB1"/>
    <w:rsid w:val="00D70F23"/>
    <w:rsid w:val="00D71367"/>
    <w:rsid w:val="00D719A5"/>
    <w:rsid w:val="00D72852"/>
    <w:rsid w:val="00D73DD6"/>
    <w:rsid w:val="00D745F5"/>
    <w:rsid w:val="00D75392"/>
    <w:rsid w:val="00D7585E"/>
    <w:rsid w:val="00D759A3"/>
    <w:rsid w:val="00D75D86"/>
    <w:rsid w:val="00D76B0E"/>
    <w:rsid w:val="00D77C11"/>
    <w:rsid w:val="00D8123C"/>
    <w:rsid w:val="00D813A6"/>
    <w:rsid w:val="00D8176E"/>
    <w:rsid w:val="00D82E32"/>
    <w:rsid w:val="00D83974"/>
    <w:rsid w:val="00D84133"/>
    <w:rsid w:val="00D8431C"/>
    <w:rsid w:val="00D85133"/>
    <w:rsid w:val="00D85334"/>
    <w:rsid w:val="00D85BC6"/>
    <w:rsid w:val="00D8726A"/>
    <w:rsid w:val="00D8790C"/>
    <w:rsid w:val="00D91607"/>
    <w:rsid w:val="00D92C82"/>
    <w:rsid w:val="00D93336"/>
    <w:rsid w:val="00D94314"/>
    <w:rsid w:val="00D954C6"/>
    <w:rsid w:val="00D95BC7"/>
    <w:rsid w:val="00D95C17"/>
    <w:rsid w:val="00D96043"/>
    <w:rsid w:val="00D966B9"/>
    <w:rsid w:val="00D967FF"/>
    <w:rsid w:val="00D974BF"/>
    <w:rsid w:val="00D97779"/>
    <w:rsid w:val="00D97975"/>
    <w:rsid w:val="00DA14AB"/>
    <w:rsid w:val="00DA237B"/>
    <w:rsid w:val="00DA2551"/>
    <w:rsid w:val="00DA3DCB"/>
    <w:rsid w:val="00DA52F5"/>
    <w:rsid w:val="00DA65A3"/>
    <w:rsid w:val="00DA6E4D"/>
    <w:rsid w:val="00DA6E80"/>
    <w:rsid w:val="00DA73A3"/>
    <w:rsid w:val="00DA76DD"/>
    <w:rsid w:val="00DB0DBB"/>
    <w:rsid w:val="00DB1424"/>
    <w:rsid w:val="00DB3080"/>
    <w:rsid w:val="00DB4E12"/>
    <w:rsid w:val="00DB4EF8"/>
    <w:rsid w:val="00DB5771"/>
    <w:rsid w:val="00DB586E"/>
    <w:rsid w:val="00DC0AB6"/>
    <w:rsid w:val="00DC19ED"/>
    <w:rsid w:val="00DC21CF"/>
    <w:rsid w:val="00DC29AD"/>
    <w:rsid w:val="00DC3395"/>
    <w:rsid w:val="00DC3664"/>
    <w:rsid w:val="00DC44DB"/>
    <w:rsid w:val="00DC4B5F"/>
    <w:rsid w:val="00DC4B9B"/>
    <w:rsid w:val="00DC4F84"/>
    <w:rsid w:val="00DC592A"/>
    <w:rsid w:val="00DC6162"/>
    <w:rsid w:val="00DC646B"/>
    <w:rsid w:val="00DC6EFC"/>
    <w:rsid w:val="00DC7005"/>
    <w:rsid w:val="00DC7CDE"/>
    <w:rsid w:val="00DD0E44"/>
    <w:rsid w:val="00DD195B"/>
    <w:rsid w:val="00DD2419"/>
    <w:rsid w:val="00DD243F"/>
    <w:rsid w:val="00DD2C10"/>
    <w:rsid w:val="00DD30BD"/>
    <w:rsid w:val="00DD46E9"/>
    <w:rsid w:val="00DD4711"/>
    <w:rsid w:val="00DD4812"/>
    <w:rsid w:val="00DD4CA7"/>
    <w:rsid w:val="00DD5F96"/>
    <w:rsid w:val="00DD607B"/>
    <w:rsid w:val="00DD65BD"/>
    <w:rsid w:val="00DE0097"/>
    <w:rsid w:val="00DE05AE"/>
    <w:rsid w:val="00DE0979"/>
    <w:rsid w:val="00DE12E9"/>
    <w:rsid w:val="00DE22E9"/>
    <w:rsid w:val="00DE2B00"/>
    <w:rsid w:val="00DE301D"/>
    <w:rsid w:val="00DE33EC"/>
    <w:rsid w:val="00DE43F4"/>
    <w:rsid w:val="00DE47CE"/>
    <w:rsid w:val="00DE5391"/>
    <w:rsid w:val="00DE53F8"/>
    <w:rsid w:val="00DE5A51"/>
    <w:rsid w:val="00DE60E6"/>
    <w:rsid w:val="00DE6C9B"/>
    <w:rsid w:val="00DE74DC"/>
    <w:rsid w:val="00DE7D5A"/>
    <w:rsid w:val="00DF00B2"/>
    <w:rsid w:val="00DF1451"/>
    <w:rsid w:val="00DF1EC4"/>
    <w:rsid w:val="00DF20BE"/>
    <w:rsid w:val="00DF247C"/>
    <w:rsid w:val="00DF2DFE"/>
    <w:rsid w:val="00DF3BF6"/>
    <w:rsid w:val="00DF3F4F"/>
    <w:rsid w:val="00DF6003"/>
    <w:rsid w:val="00DF707E"/>
    <w:rsid w:val="00DF70A1"/>
    <w:rsid w:val="00DF759D"/>
    <w:rsid w:val="00E003AF"/>
    <w:rsid w:val="00E00482"/>
    <w:rsid w:val="00E00AA0"/>
    <w:rsid w:val="00E00C58"/>
    <w:rsid w:val="00E01693"/>
    <w:rsid w:val="00E018C3"/>
    <w:rsid w:val="00E01C15"/>
    <w:rsid w:val="00E02CD2"/>
    <w:rsid w:val="00E0388A"/>
    <w:rsid w:val="00E04DEA"/>
    <w:rsid w:val="00E04F37"/>
    <w:rsid w:val="00E052B1"/>
    <w:rsid w:val="00E05886"/>
    <w:rsid w:val="00E07A33"/>
    <w:rsid w:val="00E07D08"/>
    <w:rsid w:val="00E104C6"/>
    <w:rsid w:val="00E10C02"/>
    <w:rsid w:val="00E11D3E"/>
    <w:rsid w:val="00E11E6A"/>
    <w:rsid w:val="00E125D5"/>
    <w:rsid w:val="00E134D8"/>
    <w:rsid w:val="00E1378A"/>
    <w:rsid w:val="00E137F4"/>
    <w:rsid w:val="00E164F2"/>
    <w:rsid w:val="00E16F61"/>
    <w:rsid w:val="00E17614"/>
    <w:rsid w:val="00E178A7"/>
    <w:rsid w:val="00E20170"/>
    <w:rsid w:val="00E20E97"/>
    <w:rsid w:val="00E20F6A"/>
    <w:rsid w:val="00E21A25"/>
    <w:rsid w:val="00E23303"/>
    <w:rsid w:val="00E239E0"/>
    <w:rsid w:val="00E24071"/>
    <w:rsid w:val="00E24660"/>
    <w:rsid w:val="00E253CA"/>
    <w:rsid w:val="00E2771C"/>
    <w:rsid w:val="00E31D50"/>
    <w:rsid w:val="00E31FEE"/>
    <w:rsid w:val="00E324D9"/>
    <w:rsid w:val="00E331FB"/>
    <w:rsid w:val="00E33DF4"/>
    <w:rsid w:val="00E34460"/>
    <w:rsid w:val="00E35EDE"/>
    <w:rsid w:val="00E364AA"/>
    <w:rsid w:val="00E36528"/>
    <w:rsid w:val="00E409B4"/>
    <w:rsid w:val="00E40CF7"/>
    <w:rsid w:val="00E413B8"/>
    <w:rsid w:val="00E41568"/>
    <w:rsid w:val="00E434EB"/>
    <w:rsid w:val="00E440C0"/>
    <w:rsid w:val="00E44750"/>
    <w:rsid w:val="00E45260"/>
    <w:rsid w:val="00E46083"/>
    <w:rsid w:val="00E4683D"/>
    <w:rsid w:val="00E46CA0"/>
    <w:rsid w:val="00E47578"/>
    <w:rsid w:val="00E4765C"/>
    <w:rsid w:val="00E47C16"/>
    <w:rsid w:val="00E504A1"/>
    <w:rsid w:val="00E51231"/>
    <w:rsid w:val="00E51431"/>
    <w:rsid w:val="00E52A67"/>
    <w:rsid w:val="00E52C72"/>
    <w:rsid w:val="00E56DB6"/>
    <w:rsid w:val="00E602A7"/>
    <w:rsid w:val="00E6170F"/>
    <w:rsid w:val="00E619E1"/>
    <w:rsid w:val="00E62FBE"/>
    <w:rsid w:val="00E63389"/>
    <w:rsid w:val="00E64597"/>
    <w:rsid w:val="00E65780"/>
    <w:rsid w:val="00E65D92"/>
    <w:rsid w:val="00E66AA1"/>
    <w:rsid w:val="00E66B6A"/>
    <w:rsid w:val="00E67399"/>
    <w:rsid w:val="00E67855"/>
    <w:rsid w:val="00E71243"/>
    <w:rsid w:val="00E71362"/>
    <w:rsid w:val="00E714D8"/>
    <w:rsid w:val="00E7168A"/>
    <w:rsid w:val="00E71D25"/>
    <w:rsid w:val="00E7235E"/>
    <w:rsid w:val="00E7295C"/>
    <w:rsid w:val="00E73306"/>
    <w:rsid w:val="00E73590"/>
    <w:rsid w:val="00E74817"/>
    <w:rsid w:val="00E74FE4"/>
    <w:rsid w:val="00E7553D"/>
    <w:rsid w:val="00E7596D"/>
    <w:rsid w:val="00E7691A"/>
    <w:rsid w:val="00E76CD3"/>
    <w:rsid w:val="00E7738D"/>
    <w:rsid w:val="00E7751C"/>
    <w:rsid w:val="00E809CD"/>
    <w:rsid w:val="00E80EF3"/>
    <w:rsid w:val="00E81633"/>
    <w:rsid w:val="00E82503"/>
    <w:rsid w:val="00E82AED"/>
    <w:rsid w:val="00E82FCC"/>
    <w:rsid w:val="00E831A3"/>
    <w:rsid w:val="00E862B5"/>
    <w:rsid w:val="00E863D8"/>
    <w:rsid w:val="00E86733"/>
    <w:rsid w:val="00E86927"/>
    <w:rsid w:val="00E8700D"/>
    <w:rsid w:val="00E87094"/>
    <w:rsid w:val="00E90C8D"/>
    <w:rsid w:val="00E9108A"/>
    <w:rsid w:val="00E93541"/>
    <w:rsid w:val="00E9441C"/>
    <w:rsid w:val="00E9479C"/>
    <w:rsid w:val="00E94803"/>
    <w:rsid w:val="00E94B69"/>
    <w:rsid w:val="00E94DAA"/>
    <w:rsid w:val="00E9588E"/>
    <w:rsid w:val="00E96813"/>
    <w:rsid w:val="00EA17B9"/>
    <w:rsid w:val="00EA279E"/>
    <w:rsid w:val="00EA2BA6"/>
    <w:rsid w:val="00EA2FD7"/>
    <w:rsid w:val="00EA33B1"/>
    <w:rsid w:val="00EA3C4A"/>
    <w:rsid w:val="00EA577C"/>
    <w:rsid w:val="00EA70DA"/>
    <w:rsid w:val="00EA74F2"/>
    <w:rsid w:val="00EA7552"/>
    <w:rsid w:val="00EA7F5C"/>
    <w:rsid w:val="00EB0989"/>
    <w:rsid w:val="00EB193D"/>
    <w:rsid w:val="00EB2A71"/>
    <w:rsid w:val="00EB2C57"/>
    <w:rsid w:val="00EB32CF"/>
    <w:rsid w:val="00EB37D1"/>
    <w:rsid w:val="00EB3820"/>
    <w:rsid w:val="00EB411D"/>
    <w:rsid w:val="00EB4DDA"/>
    <w:rsid w:val="00EB73E4"/>
    <w:rsid w:val="00EB7598"/>
    <w:rsid w:val="00EB7850"/>
    <w:rsid w:val="00EB7885"/>
    <w:rsid w:val="00EC0011"/>
    <w:rsid w:val="00EC01C1"/>
    <w:rsid w:val="00EC0998"/>
    <w:rsid w:val="00EC0C21"/>
    <w:rsid w:val="00EC13D9"/>
    <w:rsid w:val="00EC2805"/>
    <w:rsid w:val="00EC3100"/>
    <w:rsid w:val="00EC3D02"/>
    <w:rsid w:val="00EC437B"/>
    <w:rsid w:val="00EC4CBD"/>
    <w:rsid w:val="00EC5CAC"/>
    <w:rsid w:val="00EC703B"/>
    <w:rsid w:val="00EC70D8"/>
    <w:rsid w:val="00EC78F8"/>
    <w:rsid w:val="00EC7BB1"/>
    <w:rsid w:val="00ED074E"/>
    <w:rsid w:val="00ED0A68"/>
    <w:rsid w:val="00ED1008"/>
    <w:rsid w:val="00ED1338"/>
    <w:rsid w:val="00ED1475"/>
    <w:rsid w:val="00ED1AB4"/>
    <w:rsid w:val="00ED2869"/>
    <w:rsid w:val="00ED288C"/>
    <w:rsid w:val="00ED2C23"/>
    <w:rsid w:val="00ED2CF0"/>
    <w:rsid w:val="00ED561D"/>
    <w:rsid w:val="00ED6D87"/>
    <w:rsid w:val="00ED77A8"/>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9E4"/>
    <w:rsid w:val="00EF2D5C"/>
    <w:rsid w:val="00EF3C7F"/>
    <w:rsid w:val="00EF406F"/>
    <w:rsid w:val="00EF430A"/>
    <w:rsid w:val="00EF4CB1"/>
    <w:rsid w:val="00EF5512"/>
    <w:rsid w:val="00EF5798"/>
    <w:rsid w:val="00EF60A5"/>
    <w:rsid w:val="00EF60E5"/>
    <w:rsid w:val="00EF6A0C"/>
    <w:rsid w:val="00EF6E7F"/>
    <w:rsid w:val="00EF6F99"/>
    <w:rsid w:val="00EF7ADB"/>
    <w:rsid w:val="00F01D8F"/>
    <w:rsid w:val="00F01D93"/>
    <w:rsid w:val="00F0316E"/>
    <w:rsid w:val="00F04E2B"/>
    <w:rsid w:val="00F057AB"/>
    <w:rsid w:val="00F05A4D"/>
    <w:rsid w:val="00F068F1"/>
    <w:rsid w:val="00F06BB9"/>
    <w:rsid w:val="00F10BCF"/>
    <w:rsid w:val="00F121C4"/>
    <w:rsid w:val="00F13D73"/>
    <w:rsid w:val="00F14004"/>
    <w:rsid w:val="00F15577"/>
    <w:rsid w:val="00F16658"/>
    <w:rsid w:val="00F17235"/>
    <w:rsid w:val="00F17AE0"/>
    <w:rsid w:val="00F20B40"/>
    <w:rsid w:val="00F211C4"/>
    <w:rsid w:val="00F21A38"/>
    <w:rsid w:val="00F21F78"/>
    <w:rsid w:val="00F2269A"/>
    <w:rsid w:val="00F22775"/>
    <w:rsid w:val="00F228A5"/>
    <w:rsid w:val="00F2307F"/>
    <w:rsid w:val="00F246D4"/>
    <w:rsid w:val="00F24DE6"/>
    <w:rsid w:val="00F25A2B"/>
    <w:rsid w:val="00F2624A"/>
    <w:rsid w:val="00F269DC"/>
    <w:rsid w:val="00F27DFC"/>
    <w:rsid w:val="00F309E2"/>
    <w:rsid w:val="00F30C2D"/>
    <w:rsid w:val="00F30E08"/>
    <w:rsid w:val="00F318BD"/>
    <w:rsid w:val="00F31D8F"/>
    <w:rsid w:val="00F32557"/>
    <w:rsid w:val="00F327FF"/>
    <w:rsid w:val="00F32CE9"/>
    <w:rsid w:val="00F3300A"/>
    <w:rsid w:val="00F332EF"/>
    <w:rsid w:val="00F3387F"/>
    <w:rsid w:val="00F33A6A"/>
    <w:rsid w:val="00F33FDE"/>
    <w:rsid w:val="00F3411F"/>
    <w:rsid w:val="00F34336"/>
    <w:rsid w:val="00F34D8E"/>
    <w:rsid w:val="00F3515A"/>
    <w:rsid w:val="00F35383"/>
    <w:rsid w:val="00F3674D"/>
    <w:rsid w:val="00F37587"/>
    <w:rsid w:val="00F37A3B"/>
    <w:rsid w:val="00F4079E"/>
    <w:rsid w:val="00F409F4"/>
    <w:rsid w:val="00F40B14"/>
    <w:rsid w:val="00F40DC4"/>
    <w:rsid w:val="00F42101"/>
    <w:rsid w:val="00F42EAA"/>
    <w:rsid w:val="00F42EE0"/>
    <w:rsid w:val="00F434A9"/>
    <w:rsid w:val="00F434D2"/>
    <w:rsid w:val="00F437C4"/>
    <w:rsid w:val="00F446A0"/>
    <w:rsid w:val="00F45014"/>
    <w:rsid w:val="00F45962"/>
    <w:rsid w:val="00F4739C"/>
    <w:rsid w:val="00F47A0A"/>
    <w:rsid w:val="00F47A79"/>
    <w:rsid w:val="00F47F5C"/>
    <w:rsid w:val="00F50AD8"/>
    <w:rsid w:val="00F50CF7"/>
    <w:rsid w:val="00F51220"/>
    <w:rsid w:val="00F51928"/>
    <w:rsid w:val="00F543B3"/>
    <w:rsid w:val="00F5467A"/>
    <w:rsid w:val="00F5643A"/>
    <w:rsid w:val="00F56596"/>
    <w:rsid w:val="00F565CF"/>
    <w:rsid w:val="00F56C27"/>
    <w:rsid w:val="00F57085"/>
    <w:rsid w:val="00F57095"/>
    <w:rsid w:val="00F6034D"/>
    <w:rsid w:val="00F60C52"/>
    <w:rsid w:val="00F620BE"/>
    <w:rsid w:val="00F62236"/>
    <w:rsid w:val="00F63959"/>
    <w:rsid w:val="00F63CDF"/>
    <w:rsid w:val="00F642AF"/>
    <w:rsid w:val="00F649CB"/>
    <w:rsid w:val="00F650B4"/>
    <w:rsid w:val="00F65192"/>
    <w:rsid w:val="00F65749"/>
    <w:rsid w:val="00F65901"/>
    <w:rsid w:val="00F661B2"/>
    <w:rsid w:val="00F66B95"/>
    <w:rsid w:val="00F6788C"/>
    <w:rsid w:val="00F67C40"/>
    <w:rsid w:val="00F706AA"/>
    <w:rsid w:val="00F70F4C"/>
    <w:rsid w:val="00F715D0"/>
    <w:rsid w:val="00F717E7"/>
    <w:rsid w:val="00F71B6C"/>
    <w:rsid w:val="00F724A1"/>
    <w:rsid w:val="00F7288E"/>
    <w:rsid w:val="00F740FA"/>
    <w:rsid w:val="00F74A7A"/>
    <w:rsid w:val="00F75E0C"/>
    <w:rsid w:val="00F7632C"/>
    <w:rsid w:val="00F76FDC"/>
    <w:rsid w:val="00F771C6"/>
    <w:rsid w:val="00F779E0"/>
    <w:rsid w:val="00F77B6B"/>
    <w:rsid w:val="00F77E4A"/>
    <w:rsid w:val="00F77ED7"/>
    <w:rsid w:val="00F80F5D"/>
    <w:rsid w:val="00F818CF"/>
    <w:rsid w:val="00F81C79"/>
    <w:rsid w:val="00F81EB6"/>
    <w:rsid w:val="00F8221E"/>
    <w:rsid w:val="00F83143"/>
    <w:rsid w:val="00F833F5"/>
    <w:rsid w:val="00F83F0E"/>
    <w:rsid w:val="00F8419A"/>
    <w:rsid w:val="00F84564"/>
    <w:rsid w:val="00F84620"/>
    <w:rsid w:val="00F853F3"/>
    <w:rsid w:val="00F85853"/>
    <w:rsid w:val="00F8591B"/>
    <w:rsid w:val="00F8655C"/>
    <w:rsid w:val="00F87924"/>
    <w:rsid w:val="00F90BCA"/>
    <w:rsid w:val="00F90E1A"/>
    <w:rsid w:val="00F90EB7"/>
    <w:rsid w:val="00F91B79"/>
    <w:rsid w:val="00F92F20"/>
    <w:rsid w:val="00F94B27"/>
    <w:rsid w:val="00F95590"/>
    <w:rsid w:val="00F96626"/>
    <w:rsid w:val="00F96946"/>
    <w:rsid w:val="00F97131"/>
    <w:rsid w:val="00F9720F"/>
    <w:rsid w:val="00F976CB"/>
    <w:rsid w:val="00F97B4B"/>
    <w:rsid w:val="00F97C84"/>
    <w:rsid w:val="00F97DB3"/>
    <w:rsid w:val="00FA0156"/>
    <w:rsid w:val="00FA062A"/>
    <w:rsid w:val="00FA0D81"/>
    <w:rsid w:val="00FA166A"/>
    <w:rsid w:val="00FA1840"/>
    <w:rsid w:val="00FA2CF6"/>
    <w:rsid w:val="00FA2D55"/>
    <w:rsid w:val="00FA3065"/>
    <w:rsid w:val="00FA325E"/>
    <w:rsid w:val="00FA3EBB"/>
    <w:rsid w:val="00FA4284"/>
    <w:rsid w:val="00FA52F9"/>
    <w:rsid w:val="00FA54D8"/>
    <w:rsid w:val="00FB0346"/>
    <w:rsid w:val="00FB0E61"/>
    <w:rsid w:val="00FB10FF"/>
    <w:rsid w:val="00FB1AF9"/>
    <w:rsid w:val="00FB1D69"/>
    <w:rsid w:val="00FB2812"/>
    <w:rsid w:val="00FB2EBE"/>
    <w:rsid w:val="00FB2FBB"/>
    <w:rsid w:val="00FB332B"/>
    <w:rsid w:val="00FB3570"/>
    <w:rsid w:val="00FB4D46"/>
    <w:rsid w:val="00FB4D6D"/>
    <w:rsid w:val="00FB5C4D"/>
    <w:rsid w:val="00FB6193"/>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848"/>
    <w:rsid w:val="00FD495B"/>
    <w:rsid w:val="00FD5257"/>
    <w:rsid w:val="00FD5BC6"/>
    <w:rsid w:val="00FD7EC3"/>
    <w:rsid w:val="00FE0BDE"/>
    <w:rsid w:val="00FE0C73"/>
    <w:rsid w:val="00FE0F38"/>
    <w:rsid w:val="00FE108E"/>
    <w:rsid w:val="00FE10F9"/>
    <w:rsid w:val="00FE126B"/>
    <w:rsid w:val="00FE1556"/>
    <w:rsid w:val="00FE1913"/>
    <w:rsid w:val="00FE2356"/>
    <w:rsid w:val="00FE2433"/>
    <w:rsid w:val="00FE2629"/>
    <w:rsid w:val="00FE36BF"/>
    <w:rsid w:val="00FE40B5"/>
    <w:rsid w:val="00FE660C"/>
    <w:rsid w:val="00FE7774"/>
    <w:rsid w:val="00FF0F2A"/>
    <w:rsid w:val="00FF3C31"/>
    <w:rsid w:val="00FF492B"/>
    <w:rsid w:val="00FF5EC7"/>
    <w:rsid w:val="00FF6125"/>
    <w:rsid w:val="00FF6302"/>
    <w:rsid w:val="00FF63EF"/>
    <w:rsid w:val="00FF7815"/>
    <w:rsid w:val="00FF7892"/>
    <w:rsid w:val="00FF7F95"/>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0F3A0B3-44E5-48D7-9084-A31EF3EC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E52A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E52A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E52A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52A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52A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52A4"/>
    <w:pPr>
      <w:keepNext/>
      <w:outlineLvl w:val="4"/>
    </w:pPr>
    <w:rPr>
      <w:b/>
      <w:szCs w:val="32"/>
    </w:rPr>
  </w:style>
  <w:style w:type="paragraph" w:styleId="Heading6">
    <w:name w:val="heading 6"/>
    <w:aliases w:val="ŠHeading 6"/>
    <w:basedOn w:val="Normal"/>
    <w:next w:val="Normal"/>
    <w:link w:val="Heading6Char"/>
    <w:uiPriority w:val="99"/>
    <w:semiHidden/>
    <w:qFormat/>
    <w:rsid w:val="00C5247E"/>
    <w:pPr>
      <w:keepNext/>
      <w:keepLines/>
      <w:numPr>
        <w:ilvl w:val="5"/>
        <w:numId w:val="3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C5247E"/>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C5247E"/>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5247E"/>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E52A4"/>
    <w:pPr>
      <w:tabs>
        <w:tab w:val="right" w:leader="dot" w:pos="14570"/>
      </w:tabs>
      <w:spacing w:before="0"/>
    </w:pPr>
    <w:rPr>
      <w:b/>
      <w:noProof/>
    </w:rPr>
  </w:style>
  <w:style w:type="paragraph" w:styleId="TOC2">
    <w:name w:val="toc 2"/>
    <w:aliases w:val="ŠTOC 2"/>
    <w:basedOn w:val="Normal"/>
    <w:next w:val="Normal"/>
    <w:uiPriority w:val="39"/>
    <w:unhideWhenUsed/>
    <w:rsid w:val="005E52A4"/>
    <w:pPr>
      <w:tabs>
        <w:tab w:val="right" w:leader="dot" w:pos="14570"/>
      </w:tabs>
      <w:spacing w:before="0"/>
    </w:pPr>
    <w:rPr>
      <w:noProof/>
    </w:rPr>
  </w:style>
  <w:style w:type="paragraph" w:styleId="Header">
    <w:name w:val="header"/>
    <w:aliases w:val="ŠHeader"/>
    <w:basedOn w:val="Normal"/>
    <w:link w:val="HeaderChar"/>
    <w:uiPriority w:val="16"/>
    <w:rsid w:val="005E52A4"/>
    <w:rPr>
      <w:noProof/>
      <w:color w:val="002664"/>
      <w:sz w:val="28"/>
      <w:szCs w:val="28"/>
    </w:rPr>
  </w:style>
  <w:style w:type="character" w:customStyle="1" w:styleId="Heading5Char">
    <w:name w:val="Heading 5 Char"/>
    <w:aliases w:val="ŠHeading 5 Char"/>
    <w:basedOn w:val="DefaultParagraphFont"/>
    <w:link w:val="Heading5"/>
    <w:uiPriority w:val="6"/>
    <w:rsid w:val="005E52A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E52A4"/>
    <w:rPr>
      <w:rFonts w:ascii="Arial" w:hAnsi="Arial" w:cs="Arial"/>
      <w:noProof/>
      <w:color w:val="002664"/>
      <w:sz w:val="28"/>
      <w:szCs w:val="28"/>
      <w:lang w:val="en-AU"/>
    </w:rPr>
  </w:style>
  <w:style w:type="paragraph" w:styleId="Footer">
    <w:name w:val="footer"/>
    <w:aliases w:val="ŠFooter"/>
    <w:basedOn w:val="Normal"/>
    <w:link w:val="FooterChar"/>
    <w:uiPriority w:val="19"/>
    <w:rsid w:val="005E52A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52A4"/>
    <w:rPr>
      <w:rFonts w:ascii="Arial" w:hAnsi="Arial" w:cs="Arial"/>
      <w:sz w:val="18"/>
      <w:szCs w:val="18"/>
      <w:lang w:val="en-AU"/>
    </w:rPr>
  </w:style>
  <w:style w:type="paragraph" w:styleId="Caption">
    <w:name w:val="caption"/>
    <w:aliases w:val="ŠCaption"/>
    <w:basedOn w:val="Normal"/>
    <w:next w:val="Normal"/>
    <w:uiPriority w:val="20"/>
    <w:qFormat/>
    <w:rsid w:val="005E52A4"/>
    <w:pPr>
      <w:keepNext/>
      <w:spacing w:after="200" w:line="240" w:lineRule="auto"/>
    </w:pPr>
    <w:rPr>
      <w:iCs/>
      <w:color w:val="002664"/>
      <w:sz w:val="18"/>
      <w:szCs w:val="18"/>
    </w:rPr>
  </w:style>
  <w:style w:type="paragraph" w:customStyle="1" w:styleId="Logo">
    <w:name w:val="ŠLogo"/>
    <w:basedOn w:val="Normal"/>
    <w:uiPriority w:val="18"/>
    <w:qFormat/>
    <w:rsid w:val="005E52A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C5247E"/>
    <w:rPr>
      <w:rFonts w:ascii="Arial" w:eastAsiaTheme="majorEastAsia" w:hAnsi="Arial" w:cstheme="majorBidi"/>
      <w:sz w:val="28"/>
      <w:lang w:val="en-AU"/>
    </w:rPr>
  </w:style>
  <w:style w:type="paragraph" w:styleId="TOC3">
    <w:name w:val="toc 3"/>
    <w:aliases w:val="ŠTOC 3"/>
    <w:basedOn w:val="Normal"/>
    <w:next w:val="Normal"/>
    <w:uiPriority w:val="39"/>
    <w:unhideWhenUsed/>
    <w:rsid w:val="005E52A4"/>
    <w:pPr>
      <w:spacing w:before="0"/>
      <w:ind w:left="244"/>
    </w:pPr>
  </w:style>
  <w:style w:type="character" w:styleId="Hyperlink">
    <w:name w:val="Hyperlink"/>
    <w:aliases w:val="ŠHyperlink"/>
    <w:basedOn w:val="DefaultParagraphFont"/>
    <w:uiPriority w:val="99"/>
    <w:unhideWhenUsed/>
    <w:rsid w:val="005E52A4"/>
    <w:rPr>
      <w:color w:val="2F5496" w:themeColor="accent1" w:themeShade="BF"/>
      <w:u w:val="single"/>
    </w:rPr>
  </w:style>
  <w:style w:type="character" w:customStyle="1" w:styleId="UnresolvedMention1">
    <w:name w:val="Unresolved Mention1"/>
    <w:basedOn w:val="DefaultParagraphFont"/>
    <w:uiPriority w:val="99"/>
    <w:semiHidden/>
    <w:unhideWhenUsed/>
    <w:rsid w:val="00C5247E"/>
    <w:rPr>
      <w:color w:val="605E5C"/>
      <w:shd w:val="clear" w:color="auto" w:fill="E1DFDD"/>
    </w:rPr>
  </w:style>
  <w:style w:type="character" w:customStyle="1" w:styleId="Heading1Char">
    <w:name w:val="Heading 1 Char"/>
    <w:aliases w:val="ŠHeading 1 Char"/>
    <w:basedOn w:val="DefaultParagraphFont"/>
    <w:link w:val="Heading1"/>
    <w:uiPriority w:val="3"/>
    <w:rsid w:val="005E52A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E52A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E52A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E52A4"/>
    <w:rPr>
      <w:rFonts w:ascii="Arial" w:hAnsi="Arial" w:cs="Arial"/>
      <w:color w:val="002664"/>
      <w:sz w:val="28"/>
      <w:szCs w:val="36"/>
      <w:lang w:val="en-AU"/>
    </w:rPr>
  </w:style>
  <w:style w:type="table" w:customStyle="1" w:styleId="Tableheader">
    <w:name w:val="ŠTable header"/>
    <w:basedOn w:val="TableNormal"/>
    <w:uiPriority w:val="99"/>
    <w:rsid w:val="005E52A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E52A4"/>
    <w:pPr>
      <w:numPr>
        <w:numId w:val="47"/>
      </w:numPr>
    </w:pPr>
  </w:style>
  <w:style w:type="character" w:customStyle="1" w:styleId="Heading7Char">
    <w:name w:val="Heading 7 Char"/>
    <w:basedOn w:val="DefaultParagraphFont"/>
    <w:link w:val="Heading7"/>
    <w:uiPriority w:val="99"/>
    <w:semiHidden/>
    <w:rsid w:val="00C5247E"/>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C5247E"/>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E52A4"/>
    <w:pPr>
      <w:numPr>
        <w:numId w:val="43"/>
      </w:numPr>
      <w:ind w:left="1134" w:hanging="567"/>
    </w:pPr>
  </w:style>
  <w:style w:type="character" w:customStyle="1" w:styleId="Heading9Char">
    <w:name w:val="Heading 9 Char"/>
    <w:basedOn w:val="DefaultParagraphFont"/>
    <w:link w:val="Heading9"/>
    <w:uiPriority w:val="99"/>
    <w:semiHidden/>
    <w:rsid w:val="00C5247E"/>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E52A4"/>
    <w:pPr>
      <w:numPr>
        <w:numId w:val="48"/>
      </w:numPr>
    </w:pPr>
  </w:style>
  <w:style w:type="character" w:styleId="Strong">
    <w:name w:val="Strong"/>
    <w:aliases w:val="ŠStrong,Bold"/>
    <w:qFormat/>
    <w:rsid w:val="005E52A4"/>
    <w:rPr>
      <w:b/>
      <w:bCs/>
    </w:rPr>
  </w:style>
  <w:style w:type="paragraph" w:styleId="ListBullet">
    <w:name w:val="List Bullet"/>
    <w:aliases w:val="ŠList Bullet"/>
    <w:basedOn w:val="Normal"/>
    <w:uiPriority w:val="9"/>
    <w:qFormat/>
    <w:rsid w:val="005E52A4"/>
    <w:pPr>
      <w:numPr>
        <w:numId w:val="45"/>
      </w:numPr>
    </w:pPr>
  </w:style>
  <w:style w:type="character" w:styleId="Emphasis">
    <w:name w:val="Emphasis"/>
    <w:aliases w:val="ŠEmphasis,Italic"/>
    <w:qFormat/>
    <w:rsid w:val="005E52A4"/>
    <w:rPr>
      <w:i/>
      <w:iCs/>
    </w:rPr>
  </w:style>
  <w:style w:type="paragraph" w:styleId="Title">
    <w:name w:val="Title"/>
    <w:aliases w:val="ŠTitle"/>
    <w:basedOn w:val="Normal"/>
    <w:next w:val="Normal"/>
    <w:link w:val="TitleChar"/>
    <w:uiPriority w:val="1"/>
    <w:rsid w:val="005E52A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52A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E52A4"/>
    <w:pPr>
      <w:spacing w:line="240" w:lineRule="auto"/>
    </w:pPr>
    <w:rPr>
      <w:sz w:val="20"/>
      <w:szCs w:val="20"/>
    </w:rPr>
  </w:style>
  <w:style w:type="table" w:styleId="TableGrid">
    <w:name w:val="Table Grid"/>
    <w:basedOn w:val="TableNormal"/>
    <w:uiPriority w:val="39"/>
    <w:rsid w:val="005E52A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C5247E"/>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E52A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E52A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E52A4"/>
    <w:rPr>
      <w:rFonts w:ascii="Arial" w:hAnsi="Arial" w:cs="Arial"/>
      <w:sz w:val="20"/>
      <w:szCs w:val="20"/>
      <w:lang w:val="en-AU"/>
    </w:rPr>
  </w:style>
  <w:style w:type="character" w:styleId="CommentReference">
    <w:name w:val="annotation reference"/>
    <w:basedOn w:val="DefaultParagraphFont"/>
    <w:uiPriority w:val="99"/>
    <w:semiHidden/>
    <w:unhideWhenUsed/>
    <w:rsid w:val="005E52A4"/>
    <w:rPr>
      <w:sz w:val="16"/>
      <w:szCs w:val="16"/>
    </w:rPr>
  </w:style>
  <w:style w:type="paragraph" w:styleId="CommentSubject">
    <w:name w:val="annotation subject"/>
    <w:basedOn w:val="CommentText"/>
    <w:next w:val="CommentText"/>
    <w:link w:val="CommentSubjectChar"/>
    <w:uiPriority w:val="99"/>
    <w:semiHidden/>
    <w:unhideWhenUsed/>
    <w:rsid w:val="005E52A4"/>
    <w:rPr>
      <w:b/>
      <w:bCs/>
    </w:rPr>
  </w:style>
  <w:style w:type="character" w:customStyle="1" w:styleId="CommentSubjectChar">
    <w:name w:val="Comment Subject Char"/>
    <w:basedOn w:val="CommentTextChar"/>
    <w:link w:val="CommentSubject"/>
    <w:uiPriority w:val="99"/>
    <w:semiHidden/>
    <w:rsid w:val="005E52A4"/>
    <w:rPr>
      <w:rFonts w:ascii="Arial" w:hAnsi="Arial" w:cs="Arial"/>
      <w:b/>
      <w:bCs/>
      <w:sz w:val="20"/>
      <w:szCs w:val="20"/>
      <w:lang w:val="en-AU"/>
    </w:rPr>
  </w:style>
  <w:style w:type="paragraph" w:styleId="BalloonText">
    <w:name w:val="Balloon Text"/>
    <w:basedOn w:val="Normal"/>
    <w:link w:val="BalloonTextChar"/>
    <w:uiPriority w:val="99"/>
    <w:semiHidden/>
    <w:unhideWhenUsed/>
    <w:rsid w:val="00C5247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47E"/>
    <w:rPr>
      <w:rFonts w:ascii="Segoe UI" w:hAnsi="Segoe UI" w:cs="Segoe UI"/>
      <w:sz w:val="18"/>
      <w:szCs w:val="18"/>
      <w:lang w:val="en-AU"/>
    </w:rPr>
  </w:style>
  <w:style w:type="character" w:styleId="UnresolvedMention">
    <w:name w:val="Unresolved Mention"/>
    <w:basedOn w:val="DefaultParagraphFont"/>
    <w:uiPriority w:val="99"/>
    <w:semiHidden/>
    <w:unhideWhenUsed/>
    <w:rsid w:val="005E52A4"/>
    <w:rPr>
      <w:color w:val="605E5C"/>
      <w:shd w:val="clear" w:color="auto" w:fill="E1DFDD"/>
    </w:rPr>
  </w:style>
  <w:style w:type="paragraph" w:styleId="ListParagraph">
    <w:name w:val="List Paragraph"/>
    <w:aliases w:val="ŠList Paragraph"/>
    <w:basedOn w:val="Normal"/>
    <w:uiPriority w:val="34"/>
    <w:unhideWhenUsed/>
    <w:qFormat/>
    <w:rsid w:val="005E52A4"/>
    <w:pPr>
      <w:ind w:left="567"/>
    </w:pPr>
  </w:style>
  <w:style w:type="character" w:styleId="PlaceholderText">
    <w:name w:val="Placeholder Text"/>
    <w:basedOn w:val="DefaultParagraphFont"/>
    <w:uiPriority w:val="99"/>
    <w:semiHidden/>
    <w:rsid w:val="005E52A4"/>
    <w:rPr>
      <w:color w:val="808080"/>
    </w:rPr>
  </w:style>
  <w:style w:type="character" w:styleId="FollowedHyperlink">
    <w:name w:val="FollowedHyperlink"/>
    <w:basedOn w:val="DefaultParagraphFont"/>
    <w:uiPriority w:val="99"/>
    <w:semiHidden/>
    <w:unhideWhenUsed/>
    <w:rsid w:val="005E52A4"/>
    <w:rPr>
      <w:color w:val="954F72" w:themeColor="followedHyperlink"/>
      <w:u w:val="single"/>
    </w:rPr>
  </w:style>
  <w:style w:type="paragraph" w:styleId="Subtitle">
    <w:name w:val="Subtitle"/>
    <w:basedOn w:val="Normal"/>
    <w:next w:val="Normal"/>
    <w:link w:val="SubtitleChar"/>
    <w:uiPriority w:val="11"/>
    <w:semiHidden/>
    <w:qFormat/>
    <w:rsid w:val="005E52A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52A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E52A4"/>
    <w:rPr>
      <w:i/>
      <w:iCs/>
      <w:color w:val="404040" w:themeColor="text1" w:themeTint="BF"/>
    </w:rPr>
  </w:style>
  <w:style w:type="paragraph" w:styleId="TOC4">
    <w:name w:val="toc 4"/>
    <w:aliases w:val="ŠTOC 4"/>
    <w:basedOn w:val="Normal"/>
    <w:next w:val="Normal"/>
    <w:autoRedefine/>
    <w:uiPriority w:val="39"/>
    <w:unhideWhenUsed/>
    <w:rsid w:val="005E52A4"/>
    <w:pPr>
      <w:spacing w:before="0"/>
      <w:ind w:left="488"/>
    </w:pPr>
  </w:style>
  <w:style w:type="paragraph" w:styleId="TOCHeading">
    <w:name w:val="TOC Heading"/>
    <w:aliases w:val="ŠTOC Heading"/>
    <w:basedOn w:val="Heading1"/>
    <w:next w:val="Normal"/>
    <w:uiPriority w:val="38"/>
    <w:qFormat/>
    <w:rsid w:val="005E52A4"/>
    <w:pPr>
      <w:spacing w:after="240"/>
      <w:outlineLvl w:val="9"/>
    </w:pPr>
    <w:rPr>
      <w:szCs w:val="40"/>
    </w:rPr>
  </w:style>
  <w:style w:type="character" w:styleId="FootnoteReference">
    <w:name w:val="footnote reference"/>
    <w:basedOn w:val="DefaultParagraphFont"/>
    <w:uiPriority w:val="99"/>
    <w:semiHidden/>
    <w:unhideWhenUsed/>
    <w:rsid w:val="00C5247E"/>
    <w:rPr>
      <w:vertAlign w:val="superscript"/>
    </w:rPr>
  </w:style>
  <w:style w:type="paragraph" w:styleId="FootnoteText">
    <w:name w:val="footnote text"/>
    <w:basedOn w:val="Normal"/>
    <w:link w:val="FootnoteTextChar"/>
    <w:uiPriority w:val="99"/>
    <w:semiHidden/>
    <w:unhideWhenUsed/>
    <w:rsid w:val="00C5247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5247E"/>
    <w:rPr>
      <w:rFonts w:ascii="Arial" w:hAnsi="Arial" w:cs="Arial"/>
      <w:sz w:val="20"/>
      <w:szCs w:val="20"/>
      <w:lang w:val="en-AU"/>
    </w:rPr>
  </w:style>
  <w:style w:type="paragraph" w:customStyle="1" w:styleId="Documentname">
    <w:name w:val="ŠDocument name"/>
    <w:basedOn w:val="Normal"/>
    <w:next w:val="Normal"/>
    <w:uiPriority w:val="17"/>
    <w:qFormat/>
    <w:rsid w:val="005E52A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E52A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5247E"/>
    <w:rPr>
      <w:rFonts w:ascii="Arial" w:hAnsi="Arial" w:cs="Arial"/>
      <w:sz w:val="18"/>
      <w:szCs w:val="18"/>
      <w:lang w:val="en-AU"/>
    </w:rPr>
  </w:style>
  <w:style w:type="paragraph" w:styleId="ListBullet3">
    <w:name w:val="List Bullet 3"/>
    <w:aliases w:val="ŠList Bullet 3"/>
    <w:basedOn w:val="Normal"/>
    <w:uiPriority w:val="10"/>
    <w:rsid w:val="005E52A4"/>
    <w:pPr>
      <w:numPr>
        <w:numId w:val="44"/>
      </w:numPr>
    </w:pPr>
  </w:style>
  <w:style w:type="paragraph" w:styleId="ListNumber3">
    <w:name w:val="List Number 3"/>
    <w:aliases w:val="ŠList Number 3"/>
    <w:basedOn w:val="ListBullet3"/>
    <w:uiPriority w:val="8"/>
    <w:rsid w:val="005E52A4"/>
    <w:pPr>
      <w:numPr>
        <w:ilvl w:val="2"/>
        <w:numId w:val="47"/>
      </w:numPr>
    </w:pPr>
  </w:style>
  <w:style w:type="character" w:customStyle="1" w:styleId="BoldItalic">
    <w:name w:val="ŠBold Italic"/>
    <w:basedOn w:val="DefaultParagraphFont"/>
    <w:uiPriority w:val="1"/>
    <w:qFormat/>
    <w:rsid w:val="005E52A4"/>
    <w:rPr>
      <w:b/>
      <w:i/>
      <w:iCs/>
    </w:rPr>
  </w:style>
  <w:style w:type="paragraph" w:customStyle="1" w:styleId="FeatureBox3">
    <w:name w:val="ŠFeature Box 3"/>
    <w:basedOn w:val="Normal"/>
    <w:next w:val="Normal"/>
    <w:uiPriority w:val="13"/>
    <w:qFormat/>
    <w:rsid w:val="005E52A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E52A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52A4"/>
    <w:pPr>
      <w:keepNext/>
      <w:ind w:left="567" w:right="57"/>
    </w:pPr>
    <w:rPr>
      <w:szCs w:val="22"/>
    </w:rPr>
  </w:style>
  <w:style w:type="paragraph" w:customStyle="1" w:styleId="Subtitle0">
    <w:name w:val="ŠSubtitle"/>
    <w:basedOn w:val="Normal"/>
    <w:link w:val="SubtitleChar0"/>
    <w:uiPriority w:val="2"/>
    <w:qFormat/>
    <w:rsid w:val="005E52A4"/>
    <w:pPr>
      <w:spacing w:before="360"/>
    </w:pPr>
    <w:rPr>
      <w:color w:val="002664"/>
      <w:sz w:val="44"/>
      <w:szCs w:val="48"/>
    </w:rPr>
  </w:style>
  <w:style w:type="character" w:customStyle="1" w:styleId="SubtitleChar0">
    <w:name w:val="ŠSubtitle Char"/>
    <w:basedOn w:val="DefaultParagraphFont"/>
    <w:link w:val="Subtitle0"/>
    <w:uiPriority w:val="2"/>
    <w:rsid w:val="005E52A4"/>
    <w:rPr>
      <w:rFonts w:ascii="Arial" w:hAnsi="Arial" w:cs="Arial"/>
      <w:color w:val="002664"/>
      <w:sz w:val="44"/>
      <w:szCs w:val="48"/>
      <w:lang w:val="en-AU"/>
    </w:rPr>
  </w:style>
  <w:style w:type="paragraph" w:styleId="NormalWeb">
    <w:name w:val="Normal (Web)"/>
    <w:basedOn w:val="Normal"/>
    <w:uiPriority w:val="99"/>
    <w:semiHidden/>
    <w:unhideWhenUsed/>
    <w:rsid w:val="00B57E4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customStyle="1" w:styleId="TableGrid10">
    <w:name w:val="Table Grid1"/>
    <w:basedOn w:val="TableNormal"/>
    <w:next w:val="TableGrid"/>
    <w:uiPriority w:val="39"/>
    <w:rsid w:val="005F346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
    <w:name w:val="ŠTable header1"/>
    <w:basedOn w:val="TableNormal"/>
    <w:uiPriority w:val="99"/>
    <w:rsid w:val="004A705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Mention">
    <w:name w:val="Mention"/>
    <w:basedOn w:val="DefaultParagraphFont"/>
    <w:uiPriority w:val="99"/>
    <w:unhideWhenUsed/>
    <w:rsid w:val="00C524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83191765">
      <w:bodyDiv w:val="1"/>
      <w:marLeft w:val="0"/>
      <w:marRight w:val="0"/>
      <w:marTop w:val="0"/>
      <w:marBottom w:val="0"/>
      <w:divBdr>
        <w:top w:val="none" w:sz="0" w:space="0" w:color="auto"/>
        <w:left w:val="none" w:sz="0" w:space="0" w:color="auto"/>
        <w:bottom w:val="none" w:sz="0" w:space="0" w:color="auto"/>
        <w:right w:val="none" w:sz="0" w:space="0" w:color="auto"/>
      </w:divBdr>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566114786">
      <w:bodyDiv w:val="1"/>
      <w:marLeft w:val="0"/>
      <w:marRight w:val="0"/>
      <w:marTop w:val="0"/>
      <w:marBottom w:val="0"/>
      <w:divBdr>
        <w:top w:val="none" w:sz="0" w:space="0" w:color="auto"/>
        <w:left w:val="none" w:sz="0" w:space="0" w:color="auto"/>
        <w:bottom w:val="none" w:sz="0" w:space="0" w:color="auto"/>
        <w:right w:val="none" w:sz="0" w:space="0" w:color="auto"/>
      </w:divBdr>
    </w:div>
    <w:div w:id="619341565">
      <w:bodyDiv w:val="1"/>
      <w:marLeft w:val="0"/>
      <w:marRight w:val="0"/>
      <w:marTop w:val="0"/>
      <w:marBottom w:val="0"/>
      <w:divBdr>
        <w:top w:val="none" w:sz="0" w:space="0" w:color="auto"/>
        <w:left w:val="none" w:sz="0" w:space="0" w:color="auto"/>
        <w:bottom w:val="none" w:sz="0" w:space="0" w:color="auto"/>
        <w:right w:val="none" w:sz="0" w:space="0" w:color="auto"/>
      </w:divBdr>
    </w:div>
    <w:div w:id="649208481">
      <w:bodyDiv w:val="1"/>
      <w:marLeft w:val="0"/>
      <w:marRight w:val="0"/>
      <w:marTop w:val="0"/>
      <w:marBottom w:val="0"/>
      <w:divBdr>
        <w:top w:val="none" w:sz="0" w:space="0" w:color="auto"/>
        <w:left w:val="none" w:sz="0" w:space="0" w:color="auto"/>
        <w:bottom w:val="none" w:sz="0" w:space="0" w:color="auto"/>
        <w:right w:val="none" w:sz="0" w:space="0" w:color="auto"/>
      </w:divBdr>
    </w:div>
    <w:div w:id="720131638">
      <w:bodyDiv w:val="1"/>
      <w:marLeft w:val="0"/>
      <w:marRight w:val="0"/>
      <w:marTop w:val="0"/>
      <w:marBottom w:val="0"/>
      <w:divBdr>
        <w:top w:val="none" w:sz="0" w:space="0" w:color="auto"/>
        <w:left w:val="none" w:sz="0" w:space="0" w:color="auto"/>
        <w:bottom w:val="none" w:sz="0" w:space="0" w:color="auto"/>
        <w:right w:val="none" w:sz="0" w:space="0" w:color="auto"/>
      </w:divBdr>
      <w:divsChild>
        <w:div w:id="5529313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37483260">
      <w:bodyDiv w:val="1"/>
      <w:marLeft w:val="0"/>
      <w:marRight w:val="0"/>
      <w:marTop w:val="0"/>
      <w:marBottom w:val="0"/>
      <w:divBdr>
        <w:top w:val="none" w:sz="0" w:space="0" w:color="auto"/>
        <w:left w:val="none" w:sz="0" w:space="0" w:color="auto"/>
        <w:bottom w:val="none" w:sz="0" w:space="0" w:color="auto"/>
        <w:right w:val="none" w:sz="0" w:space="0" w:color="auto"/>
      </w:divBdr>
    </w:div>
    <w:div w:id="866797014">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150243946">
      <w:bodyDiv w:val="1"/>
      <w:marLeft w:val="0"/>
      <w:marRight w:val="0"/>
      <w:marTop w:val="0"/>
      <w:marBottom w:val="0"/>
      <w:divBdr>
        <w:top w:val="none" w:sz="0" w:space="0" w:color="auto"/>
        <w:left w:val="none" w:sz="0" w:space="0" w:color="auto"/>
        <w:bottom w:val="none" w:sz="0" w:space="0" w:color="auto"/>
        <w:right w:val="none" w:sz="0" w:space="0" w:color="auto"/>
      </w:divBdr>
      <w:divsChild>
        <w:div w:id="17755158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20744847">
      <w:bodyDiv w:val="1"/>
      <w:marLeft w:val="0"/>
      <w:marRight w:val="0"/>
      <w:marTop w:val="0"/>
      <w:marBottom w:val="0"/>
      <w:divBdr>
        <w:top w:val="none" w:sz="0" w:space="0" w:color="auto"/>
        <w:left w:val="none" w:sz="0" w:space="0" w:color="auto"/>
        <w:bottom w:val="none" w:sz="0" w:space="0" w:color="auto"/>
        <w:right w:val="none" w:sz="0" w:space="0" w:color="auto"/>
      </w:divBdr>
    </w:div>
    <w:div w:id="1241982344">
      <w:bodyDiv w:val="1"/>
      <w:marLeft w:val="0"/>
      <w:marRight w:val="0"/>
      <w:marTop w:val="0"/>
      <w:marBottom w:val="0"/>
      <w:divBdr>
        <w:top w:val="none" w:sz="0" w:space="0" w:color="auto"/>
        <w:left w:val="none" w:sz="0" w:space="0" w:color="auto"/>
        <w:bottom w:val="none" w:sz="0" w:space="0" w:color="auto"/>
        <w:right w:val="none" w:sz="0" w:space="0" w:color="auto"/>
      </w:divBdr>
    </w:div>
    <w:div w:id="1254434161">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8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704590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4736543">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23221823">
      <w:bodyDiv w:val="1"/>
      <w:marLeft w:val="0"/>
      <w:marRight w:val="0"/>
      <w:marTop w:val="0"/>
      <w:marBottom w:val="0"/>
      <w:divBdr>
        <w:top w:val="none" w:sz="0" w:space="0" w:color="auto"/>
        <w:left w:val="none" w:sz="0" w:space="0" w:color="auto"/>
        <w:bottom w:val="none" w:sz="0" w:space="0" w:color="auto"/>
        <w:right w:val="none" w:sz="0" w:space="0" w:color="auto"/>
      </w:divBdr>
    </w:div>
    <w:div w:id="1701856544">
      <w:bodyDiv w:val="1"/>
      <w:marLeft w:val="0"/>
      <w:marRight w:val="0"/>
      <w:marTop w:val="0"/>
      <w:marBottom w:val="0"/>
      <w:divBdr>
        <w:top w:val="none" w:sz="0" w:space="0" w:color="auto"/>
        <w:left w:val="none" w:sz="0" w:space="0" w:color="auto"/>
        <w:bottom w:val="none" w:sz="0" w:space="0" w:color="auto"/>
        <w:right w:val="none" w:sz="0" w:space="0" w:color="auto"/>
      </w:divBdr>
    </w:div>
    <w:div w:id="1730572273">
      <w:bodyDiv w:val="1"/>
      <w:marLeft w:val="0"/>
      <w:marRight w:val="0"/>
      <w:marTop w:val="0"/>
      <w:marBottom w:val="0"/>
      <w:divBdr>
        <w:top w:val="none" w:sz="0" w:space="0" w:color="auto"/>
        <w:left w:val="none" w:sz="0" w:space="0" w:color="auto"/>
        <w:bottom w:val="none" w:sz="0" w:space="0" w:color="auto"/>
        <w:right w:val="none" w:sz="0" w:space="0" w:color="auto"/>
      </w:divBdr>
      <w:divsChild>
        <w:div w:id="818302107">
          <w:marLeft w:val="0"/>
          <w:marRight w:val="0"/>
          <w:marTop w:val="0"/>
          <w:marBottom w:val="0"/>
          <w:divBdr>
            <w:top w:val="single" w:sz="2" w:space="0" w:color="CDD3D6"/>
            <w:left w:val="single" w:sz="2" w:space="0" w:color="CDD3D6"/>
            <w:bottom w:val="single" w:sz="2" w:space="0" w:color="CDD3D6"/>
            <w:right w:val="single" w:sz="2" w:space="0" w:color="CDD3D6"/>
          </w:divBdr>
          <w:divsChild>
            <w:div w:id="971180931">
              <w:marLeft w:val="0"/>
              <w:marRight w:val="0"/>
              <w:marTop w:val="0"/>
              <w:marBottom w:val="0"/>
              <w:divBdr>
                <w:top w:val="single" w:sz="2" w:space="0" w:color="CDD3D6"/>
                <w:left w:val="single" w:sz="2" w:space="0" w:color="CDD3D6"/>
                <w:bottom w:val="single" w:sz="2" w:space="0" w:color="CDD3D6"/>
                <w:right w:val="single" w:sz="2" w:space="0" w:color="CDD3D6"/>
              </w:divBdr>
              <w:divsChild>
                <w:div w:id="15184287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75551371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5166180">
      <w:bodyDiv w:val="1"/>
      <w:marLeft w:val="0"/>
      <w:marRight w:val="0"/>
      <w:marTop w:val="0"/>
      <w:marBottom w:val="0"/>
      <w:divBdr>
        <w:top w:val="none" w:sz="0" w:space="0" w:color="auto"/>
        <w:left w:val="none" w:sz="0" w:space="0" w:color="auto"/>
        <w:bottom w:val="none" w:sz="0" w:space="0" w:color="auto"/>
        <w:right w:val="none" w:sz="0" w:space="0" w:color="auto"/>
      </w:divBdr>
    </w:div>
    <w:div w:id="192028948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noticewonderstrategy" TargetMode="External"/><Relationship Id="rId26" Type="http://schemas.openxmlformats.org/officeDocument/2006/relationships/hyperlink" Target="https://bit.ly/supportingstrategies" TargetMode="External"/><Relationship Id="rId39" Type="http://schemas.openxmlformats.org/officeDocument/2006/relationships/theme" Target="theme/theme1.xml"/><Relationship Id="rId21" Type="http://schemas.openxmlformats.org/officeDocument/2006/relationships/hyperlink" Target="https://bit.ly/supportingstrategies"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thinkpairsharestrategy" TargetMode="External"/><Relationship Id="rId25" Type="http://schemas.openxmlformats.org/officeDocument/2006/relationships/hyperlink" Target="https://bit.ly/VNPSstrategy" TargetMode="External"/><Relationship Id="rId33" Type="http://schemas.openxmlformats.org/officeDocument/2006/relationships/hyperlink" Target="https://curriculum.nsw.edu.au/learning-areas/mathematics/mathematics-standard-11-12-2024/glossar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OSJeExt5xQg&amp;t=30s" TargetMode="External"/><Relationship Id="rId20" Type="http://schemas.openxmlformats.org/officeDocument/2006/relationships/hyperlink" Target="https://bit.ly/posepausepouncebounce"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visiblegroups" TargetMode="External"/><Relationship Id="rId32" Type="http://schemas.openxmlformats.org/officeDocument/2006/relationships/hyperlink" Target="https://curriculum.nsw.edu.au/learning-areas/mathematics/mathematics-standard-11-12-2024/overview"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learning-areas/mathematics/mathematics-standard-11-12-2024/overview" TargetMode="External"/><Relationship Id="rId23" Type="http://schemas.openxmlformats.org/officeDocument/2006/relationships/hyperlink" Target="https://bit.ly/fadedexamplesstrategy" TargetMode="External"/><Relationship Id="rId28" Type="http://schemas.openxmlformats.org/officeDocument/2006/relationships/hyperlink" Target="https://bit.ly/exitticketstrategy" TargetMode="Externa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adf.org.au/reducing-risk/aod-and-driving/alcohol-driving/" TargetMode="External"/><Relationship Id="rId31"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urriculum.nsw.edu.au/learning-areas/mathematics/numeracy-stage-6-cec-2021/overview" TargetMode="External"/><Relationship Id="rId22" Type="http://schemas.openxmlformats.org/officeDocument/2006/relationships/hyperlink" Target="https://bit.ly/BACRBTActivity" TargetMode="External"/><Relationship Id="rId27" Type="http://schemas.openxmlformats.org/officeDocument/2006/relationships/hyperlink" Target="https://bit.ly/VNPSstrategy" TargetMode="External"/><Relationship Id="rId30" Type="http://schemas.openxmlformats.org/officeDocument/2006/relationships/hyperlink" Target="https://www.nsw.gov.au/education-and-training/nesa" TargetMode="External"/><Relationship Id="rId35" Type="http://schemas.openxmlformats.org/officeDocument/2006/relationships/image" Target="media/image1.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81E16-0506-4A8C-952E-79596C82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4172</Words>
  <Characters>23782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Blood alcohol content</vt:lpstr>
    </vt:vector>
  </TitlesOfParts>
  <Manager/>
  <Company/>
  <LinksUpToDate>false</LinksUpToDate>
  <CharactersWithSpaces>27899</CharactersWithSpaces>
  <SharedDoc>false</SharedDoc>
  <HyperlinkBase/>
  <HLinks>
    <vt:vector size="120"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42</vt:i4>
      </vt:variant>
      <vt:variant>
        <vt:i4>0</vt:i4>
      </vt:variant>
      <vt:variant>
        <vt:i4>5</vt:i4>
      </vt:variant>
      <vt:variant>
        <vt:lpwstr>https://bit.ly/exitticketstrategy</vt:lpwstr>
      </vt:variant>
      <vt:variant>
        <vt:lpwstr/>
      </vt:variant>
      <vt:variant>
        <vt:i4>3866744</vt:i4>
      </vt:variant>
      <vt:variant>
        <vt:i4>39</vt:i4>
      </vt:variant>
      <vt:variant>
        <vt:i4>0</vt:i4>
      </vt:variant>
      <vt:variant>
        <vt:i4>5</vt:i4>
      </vt:variant>
      <vt:variant>
        <vt:lpwstr>https://bit.ly/VNPSstrategy</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4849682</vt:i4>
      </vt:variant>
      <vt:variant>
        <vt:i4>27</vt:i4>
      </vt:variant>
      <vt:variant>
        <vt:i4>0</vt:i4>
      </vt:variant>
      <vt:variant>
        <vt:i4>5</vt:i4>
      </vt:variant>
      <vt:variant>
        <vt:lpwstr>https://bit.ly/fadedexamplesstrategy</vt:lpwstr>
      </vt:variant>
      <vt:variant>
        <vt:lpwstr/>
      </vt:variant>
      <vt:variant>
        <vt:i4>5963793</vt:i4>
      </vt:variant>
      <vt:variant>
        <vt:i4>24</vt:i4>
      </vt:variant>
      <vt:variant>
        <vt:i4>0</vt:i4>
      </vt:variant>
      <vt:variant>
        <vt:i4>5</vt:i4>
      </vt:variant>
      <vt:variant>
        <vt:lpwstr>https://bit.ly/BACRBTActivity</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4194398</vt:i4>
      </vt:variant>
      <vt:variant>
        <vt:i4>15</vt:i4>
      </vt:variant>
      <vt:variant>
        <vt:i4>0</vt:i4>
      </vt:variant>
      <vt:variant>
        <vt:i4>5</vt:i4>
      </vt:variant>
      <vt:variant>
        <vt:lpwstr>https://adf.org.au/reducing-risk/aod-and-driving/alcohol-driving/</vt:lpwstr>
      </vt:variant>
      <vt:variant>
        <vt:lpwstr/>
      </vt:variant>
      <vt:variant>
        <vt:i4>3670143</vt:i4>
      </vt:variant>
      <vt:variant>
        <vt:i4>12</vt:i4>
      </vt:variant>
      <vt:variant>
        <vt:i4>0</vt:i4>
      </vt:variant>
      <vt:variant>
        <vt:i4>5</vt:i4>
      </vt:variant>
      <vt:variant>
        <vt:lpwstr>https://bit.ly/noticewonderstrategy</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6160387</vt:i4>
      </vt:variant>
      <vt:variant>
        <vt:i4>6</vt:i4>
      </vt:variant>
      <vt:variant>
        <vt:i4>0</vt:i4>
      </vt:variant>
      <vt:variant>
        <vt:i4>5</vt:i4>
      </vt:variant>
      <vt:variant>
        <vt:lpwstr>https://www.youtube.com/watch?v=OSJeExt5xQg&amp;t=30s</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8257591</vt:i4>
      </vt:variant>
      <vt:variant>
        <vt:i4>0</vt:i4>
      </vt:variant>
      <vt:variant>
        <vt:i4>0</vt:i4>
      </vt:variant>
      <vt:variant>
        <vt:i4>5</vt:i4>
      </vt:variant>
      <vt:variant>
        <vt:lpwstr>https://www.transport.nsw.gov.au/roadsafety/topics-tips/alcohol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10 – Blood alcohol content – Mathematics Standard</dc:title>
  <dc:subject/>
  <dc:creator>NSW Department of Education</dc:creator>
  <cp:keywords/>
  <dc:description/>
  <dcterms:created xsi:type="dcterms:W3CDTF">2026-03-23T00:01:00Z</dcterms:created>
  <dcterms:modified xsi:type="dcterms:W3CDTF">2026-03-24T04:43:00Z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2026-03-23T00:01:46Z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e847118d-6c83-49c3-81fe-e8ffd2054cf7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69ee6d91-c9cd-4e84-bd94-4899ce384ab2</vt:lpwstr>
  </property>
</Properties>
</file>