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7C1BFD2" w:rsidR="053C4FF3" w:rsidRPr="00B52F84" w:rsidRDefault="00DE351F" w:rsidP="00132079">
      <w:pPr>
        <w:pStyle w:val="Heading1"/>
      </w:pPr>
      <w:r w:rsidRPr="00B52F84">
        <w:t>Quadratic formulas</w:t>
      </w:r>
    </w:p>
    <w:p w14:paraId="470008B8" w14:textId="52686710" w:rsidR="00F33FDE" w:rsidRPr="00B52F84" w:rsidRDefault="00910B43" w:rsidP="00F33FDE">
      <w:r>
        <w:t>Student</w:t>
      </w:r>
      <w:r w:rsidR="00345DF4">
        <w:t>s</w:t>
      </w:r>
      <w:r>
        <w:t xml:space="preserve"> will use </w:t>
      </w:r>
      <w:r w:rsidR="004F2F0E">
        <w:t xml:space="preserve">quadratic formulas to </w:t>
      </w:r>
      <w:r w:rsidR="009168FB">
        <w:t>analyse</w:t>
      </w:r>
      <w:r w:rsidR="004F2F0E">
        <w:t xml:space="preserve"> aspects of driving safely, including </w:t>
      </w:r>
      <w:r w:rsidR="00F20CF5">
        <w:t xml:space="preserve">pedestrian safety, the benefits of wearing seatbelts </w:t>
      </w:r>
      <w:r w:rsidR="003E02A9">
        <w:t xml:space="preserve">and the use of crumple zones to protect </w:t>
      </w:r>
      <w:r w:rsidR="009E45AC">
        <w:t>passengers in a car</w:t>
      </w:r>
      <w:r w:rsidR="004F4DF3" w:rsidRPr="00B52F84">
        <w:t>.</w:t>
      </w:r>
    </w:p>
    <w:p w14:paraId="531BF1E6" w14:textId="0FA8F757" w:rsidR="00A51D10" w:rsidRPr="00B52F84" w:rsidRDefault="00A51D10" w:rsidP="009C0E48">
      <w:pPr>
        <w:pStyle w:val="Heading2"/>
      </w:pPr>
      <w:r w:rsidRPr="00B52F84">
        <w:t>Learning intention</w:t>
      </w:r>
    </w:p>
    <w:p w14:paraId="7921FBAC" w14:textId="678AB055" w:rsidR="00D01CAE" w:rsidRPr="00B52F84" w:rsidRDefault="00CA6D69" w:rsidP="00CA6D69">
      <w:pPr>
        <w:pStyle w:val="ListBullet"/>
        <w:rPr>
          <w:lang w:eastAsia="zh-CN"/>
        </w:rPr>
      </w:pPr>
      <w:r w:rsidRPr="00B52F84">
        <w:rPr>
          <w:lang w:eastAsia="zh-CN"/>
        </w:rPr>
        <w:t>To be able to solve problems involving quadratic formulas</w:t>
      </w:r>
      <w:r w:rsidR="004A2F76">
        <w:rPr>
          <w:lang w:eastAsia="zh-CN"/>
        </w:rPr>
        <w:t xml:space="preserve"> </w:t>
      </w:r>
      <w:r w:rsidR="004A2F76" w:rsidRPr="00B52F84">
        <w:t xml:space="preserve">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B52F84">
        <w:rPr>
          <w:lang w:eastAsia="zh-CN"/>
        </w:rPr>
        <w:t>.</w:t>
      </w:r>
    </w:p>
    <w:p w14:paraId="31580410" w14:textId="77777777" w:rsidR="00A51D10" w:rsidRPr="00B52F84" w:rsidRDefault="00A51D10" w:rsidP="009C0E48">
      <w:pPr>
        <w:pStyle w:val="Heading2"/>
      </w:pPr>
      <w:r w:rsidRPr="00B52F84">
        <w:t>Success criteria</w:t>
      </w:r>
    </w:p>
    <w:p w14:paraId="685DDC3C" w14:textId="3353BE59" w:rsidR="00A51D10" w:rsidRPr="00B52F84" w:rsidRDefault="00D01CAE" w:rsidP="00165B83">
      <w:pPr>
        <w:pStyle w:val="ListBullet"/>
      </w:pPr>
      <w:r w:rsidRPr="00B52F84">
        <w:t>I can</w:t>
      </w:r>
      <w:r w:rsidR="00CA6D69" w:rsidRPr="00B52F84">
        <w:t xml:space="preserve"> </w:t>
      </w:r>
      <w:r w:rsidR="00BE511F" w:rsidRPr="00B52F84">
        <w:t>substitute values into a quadratic formula</w:t>
      </w:r>
      <w:r w:rsidR="00F8419A" w:rsidRPr="00B52F84">
        <w:t>.</w:t>
      </w:r>
    </w:p>
    <w:p w14:paraId="228EA04C" w14:textId="4475D57D" w:rsidR="00D01CAE" w:rsidRPr="00B52F84" w:rsidRDefault="00D01CAE" w:rsidP="00D01CAE">
      <w:pPr>
        <w:pStyle w:val="ListBullet"/>
      </w:pPr>
      <w:r w:rsidRPr="00B52F84">
        <w:t xml:space="preserve">I can </w:t>
      </w:r>
      <w:r w:rsidR="00BE511F" w:rsidRPr="00B52F84">
        <w:t>change the subject of quadratic formula</w:t>
      </w:r>
      <w:r w:rsidR="00741808">
        <w:t xml:space="preserve">s </w:t>
      </w:r>
      <w:r w:rsidR="00741808" w:rsidRPr="00B52F84">
        <w:t xml:space="preserve">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00F8419A" w:rsidRPr="00B52F84">
        <w:t>.</w:t>
      </w:r>
    </w:p>
    <w:p w14:paraId="68DDF37A" w14:textId="7086BDB3" w:rsidR="002D412F" w:rsidRPr="00B52F84" w:rsidRDefault="00D01CAE" w:rsidP="003102C3">
      <w:pPr>
        <w:pStyle w:val="ListBullet"/>
      </w:pPr>
      <w:r w:rsidRPr="00B52F84">
        <w:t xml:space="preserve">I can </w:t>
      </w:r>
      <w:r w:rsidR="006B20C5" w:rsidRPr="00B52F84">
        <w:t>make decision</w:t>
      </w:r>
      <w:r w:rsidR="0096017E">
        <w:t>s</w:t>
      </w:r>
      <w:r w:rsidR="006B20C5" w:rsidRPr="00B52F84">
        <w:t xml:space="preserve"> about the solution of </w:t>
      </w:r>
      <w:r w:rsidR="00F03A9B" w:rsidRPr="00B52F84">
        <w:t>a problem involving a quadratic formula</w:t>
      </w:r>
      <w:r w:rsidR="00F8419A" w:rsidRPr="00B52F84">
        <w:t>.</w:t>
      </w:r>
    </w:p>
    <w:p w14:paraId="44E83099" w14:textId="77777777" w:rsidR="002D412F" w:rsidRPr="00B52F84" w:rsidRDefault="002D412F">
      <w:pPr>
        <w:suppressAutoHyphens w:val="0"/>
        <w:spacing w:after="0" w:line="276" w:lineRule="auto"/>
      </w:pPr>
      <w:r w:rsidRPr="00B52F84">
        <w:br w:type="page"/>
      </w:r>
    </w:p>
    <w:p w14:paraId="334E71F2" w14:textId="77777777" w:rsidR="002D412F" w:rsidRPr="00B52F84" w:rsidRDefault="002D412F" w:rsidP="009C0E48">
      <w:pPr>
        <w:pStyle w:val="Heading2"/>
      </w:pPr>
      <w:r w:rsidRPr="00B52F84">
        <w:lastRenderedPageBreak/>
        <w:t>Outcomes</w:t>
      </w:r>
    </w:p>
    <w:p w14:paraId="637630AC" w14:textId="77777777" w:rsidR="002D412F" w:rsidRPr="00B52F84" w:rsidRDefault="002D412F" w:rsidP="002D412F">
      <w:r w:rsidRPr="00B52F84">
        <w:t>A student:</w:t>
      </w:r>
    </w:p>
    <w:p w14:paraId="48361591" w14:textId="0B586E06" w:rsidR="002D412F" w:rsidRPr="00B52F84" w:rsidRDefault="002D412F" w:rsidP="002D412F">
      <w:pPr>
        <w:pStyle w:val="ListBullet"/>
        <w:rPr>
          <w:b/>
          <w:bCs/>
        </w:rPr>
      </w:pPr>
      <w:r w:rsidRPr="00B52F84">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B52F84">
        <w:rPr>
          <w:b/>
          <w:bCs/>
          <w:lang w:val="en-GB"/>
        </w:rPr>
        <w:t>MAO-WM-01</w:t>
      </w:r>
      <w:r w:rsidRPr="00B52F84">
        <w:rPr>
          <w:lang w:val="en-GB"/>
        </w:rPr>
        <w:t> </w:t>
      </w:r>
    </w:p>
    <w:p w14:paraId="75DC5ED4" w14:textId="52D04367" w:rsidR="003E3DBB" w:rsidRPr="00B52F84" w:rsidRDefault="003E3DBB" w:rsidP="003E3DBB">
      <w:pPr>
        <w:pStyle w:val="ListBullet"/>
        <w:rPr>
          <w:b/>
          <w:bCs/>
        </w:rPr>
      </w:pPr>
      <w:r w:rsidRPr="00B52F84">
        <w:t xml:space="preserve">selects and applies algebraic techniques to solve problems involving equations and formulas </w:t>
      </w:r>
      <w:r w:rsidRPr="00B52F84">
        <w:rPr>
          <w:b/>
          <w:bCs/>
        </w:rPr>
        <w:t>MST-11-01</w:t>
      </w:r>
    </w:p>
    <w:p w14:paraId="3D339FFD" w14:textId="77777777" w:rsidR="002D412F" w:rsidRPr="009C0E48" w:rsidRDefault="002D412F" w:rsidP="009C0E48">
      <w:pPr>
        <w:pStyle w:val="Heading2"/>
      </w:pPr>
      <w:r w:rsidRPr="009C0E48">
        <w:t>Content</w:t>
      </w:r>
    </w:p>
    <w:p w14:paraId="723C2148" w14:textId="2A9AE4B2" w:rsidR="009F6170" w:rsidRPr="004916BC" w:rsidRDefault="00240997" w:rsidP="009C0E48">
      <w:pPr>
        <w:pStyle w:val="Heading3"/>
      </w:pPr>
      <w:r>
        <w:t>Formulas and equations</w:t>
      </w:r>
    </w:p>
    <w:p w14:paraId="3EA6295A" w14:textId="4DCAA41E" w:rsidR="006D62C5" w:rsidRDefault="006D62C5" w:rsidP="00931145">
      <w:pPr>
        <w:pStyle w:val="ListBullet"/>
      </w:pPr>
      <w:r w:rsidRPr="00B52F84">
        <w:t>Substitute numbers into linear and non-linear algebraic expressions, equations and formulas</w:t>
      </w:r>
    </w:p>
    <w:p w14:paraId="38883AE0" w14:textId="40A89DB9" w:rsidR="000B42D3" w:rsidRPr="00617A1C" w:rsidRDefault="000B42D3" w:rsidP="00617A1C">
      <w:pPr>
        <w:pStyle w:val="ListBullet"/>
      </w:pPr>
      <w:r w:rsidRPr="00617A1C">
        <w:t>Evaluate the subject of a formula, given the value of other pronumerals in the formula</w:t>
      </w:r>
    </w:p>
    <w:p w14:paraId="21EF78B0" w14:textId="24BF7203" w:rsidR="009B2776" w:rsidRPr="00617A1C" w:rsidRDefault="009B2776" w:rsidP="00617A1C">
      <w:pPr>
        <w:pStyle w:val="ListBullet"/>
      </w:pPr>
      <w:r w:rsidRPr="00617A1C">
        <w:t>Apply given formulas to solve problems in a variety of contexts</w:t>
      </w:r>
    </w:p>
    <w:p w14:paraId="7E4F2E3D" w14:textId="20877528" w:rsidR="00931145" w:rsidRPr="00B52F84" w:rsidRDefault="00931145" w:rsidP="00E37EE8">
      <w:pPr>
        <w:pStyle w:val="ListBullet"/>
      </w:pPr>
      <w:r w:rsidRPr="00B52F84">
        <w:t xml:space="preserve">Change the subject of linear and non-linear formulas limited to quadratics of the form </w:t>
      </w:r>
      <w:r w:rsidR="00064A6E">
        <w:br/>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B52F84">
        <w:t xml:space="preserve"> to solve problems and make decisions about solutions in the context of the problem</w:t>
      </w:r>
    </w:p>
    <w:p w14:paraId="1F3C3B07" w14:textId="4CF7FAB1" w:rsidR="00D62A8A" w:rsidRPr="00B52F84" w:rsidRDefault="00E266C9" w:rsidP="00D62A8A">
      <w:pPr>
        <w:pStyle w:val="Imageattributioncaption"/>
      </w:pPr>
      <w:hyperlink r:id="rId8" w:history="1">
        <w:r w:rsidRPr="00B52F84">
          <w:rPr>
            <w:rStyle w:val="Hyperlink"/>
          </w:rPr>
          <w:t>Mathematics Standard 11</w:t>
        </w:r>
        <w:r w:rsidR="00617A1C">
          <w:rPr>
            <w:rStyle w:val="Hyperlink"/>
          </w:rPr>
          <w:t>–</w:t>
        </w:r>
        <w:r w:rsidRPr="00B52F84">
          <w:rPr>
            <w:rStyle w:val="Hyperlink"/>
          </w:rPr>
          <w:t>12 Syllabus</w:t>
        </w:r>
      </w:hyperlink>
      <w:r w:rsidRPr="00B52F84">
        <w:t xml:space="preserve"> © NSW Education Standards Authority (NESA) for and on behalf of the Crown in right of the State of New South Wales, 2024.</w:t>
      </w:r>
    </w:p>
    <w:p w14:paraId="05234AAF" w14:textId="7B91B0E5" w:rsidR="002D412F" w:rsidRPr="00B52F84" w:rsidRDefault="002D412F" w:rsidP="002D412F">
      <w:pPr>
        <w:pStyle w:val="Imageattributioncaption"/>
      </w:pPr>
      <w:r w:rsidRPr="00B52F84">
        <w:br w:type="page"/>
      </w:r>
    </w:p>
    <w:p w14:paraId="41D6460E" w14:textId="77777777" w:rsidR="00EE3475" w:rsidRPr="00B52F84" w:rsidRDefault="00EE3475" w:rsidP="003102C3">
      <w:pPr>
        <w:pStyle w:val="ListBullet"/>
        <w:sectPr w:rsidR="00EE3475" w:rsidRPr="00B52F84"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585BB66C" w14:textId="5A5DEFCF" w:rsidR="00D242FC" w:rsidRPr="00B52F84" w:rsidRDefault="00D242FC" w:rsidP="00D242FC">
      <w:pPr>
        <w:pStyle w:val="Caption"/>
      </w:pPr>
      <w:r w:rsidRPr="00B52F84">
        <w:lastRenderedPageBreak/>
        <w:t xml:space="preserve">Table </w:t>
      </w:r>
      <w:r w:rsidRPr="00B52F84">
        <w:fldChar w:fldCharType="begin"/>
      </w:r>
      <w:r w:rsidRPr="00B52F84">
        <w:instrText xml:space="preserve"> SEQ Table \* ARABIC </w:instrText>
      </w:r>
      <w:r w:rsidRPr="00B52F84">
        <w:fldChar w:fldCharType="separate"/>
      </w:r>
      <w:r w:rsidRPr="00B52F84">
        <w:rPr>
          <w:noProof/>
        </w:rPr>
        <w:t>1</w:t>
      </w:r>
      <w:r w:rsidRPr="00B52F84">
        <w:fldChar w:fldCharType="end"/>
      </w:r>
      <w:r w:rsidRPr="00B52F84">
        <w:t xml:space="preserve">: </w:t>
      </w:r>
      <w:r w:rsidR="000E5388">
        <w:t>l</w:t>
      </w:r>
      <w:r w:rsidRPr="00B52F84">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980"/>
        <w:gridCol w:w="5103"/>
        <w:gridCol w:w="3260"/>
        <w:gridCol w:w="4221"/>
      </w:tblGrid>
      <w:tr w:rsidR="00D56D4A" w:rsidRPr="00B52F84" w14:paraId="1BC3BB9F" w14:textId="77777777" w:rsidTr="00273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Pr="00B52F84" w:rsidRDefault="00D56D4A" w:rsidP="00273888">
            <w:pPr>
              <w:spacing w:line="276" w:lineRule="auto"/>
            </w:pPr>
            <w:r w:rsidRPr="00B52F84">
              <w:t>Section</w:t>
            </w:r>
          </w:p>
        </w:tc>
        <w:tc>
          <w:tcPr>
            <w:tcW w:w="5103" w:type="dxa"/>
          </w:tcPr>
          <w:p w14:paraId="45ED31BE" w14:textId="4781F76F" w:rsidR="00D56D4A" w:rsidRPr="00B52F84" w:rsidRDefault="00D56D4A" w:rsidP="00273888">
            <w:pPr>
              <w:spacing w:line="276" w:lineRule="auto"/>
              <w:cnfStyle w:val="100000000000" w:firstRow="1" w:lastRow="0" w:firstColumn="0" w:lastColumn="0" w:oddVBand="0" w:evenVBand="0" w:oddHBand="0" w:evenHBand="0" w:firstRowFirstColumn="0" w:firstRowLastColumn="0" w:lastRowFirstColumn="0" w:lastRowLastColumn="0"/>
            </w:pPr>
            <w:r w:rsidRPr="00B52F84">
              <w:t>Summary of activity</w:t>
            </w:r>
          </w:p>
        </w:tc>
        <w:tc>
          <w:tcPr>
            <w:tcW w:w="3260" w:type="dxa"/>
          </w:tcPr>
          <w:p w14:paraId="379A0D35" w14:textId="60C5AED1" w:rsidR="00D56D4A" w:rsidRPr="00B52F84" w:rsidRDefault="00D56D4A" w:rsidP="00273888">
            <w:pPr>
              <w:spacing w:line="276" w:lineRule="auto"/>
              <w:cnfStyle w:val="100000000000" w:firstRow="1" w:lastRow="0" w:firstColumn="0" w:lastColumn="0" w:oddVBand="0" w:evenVBand="0" w:oddHBand="0" w:evenHBand="0" w:firstRowFirstColumn="0" w:firstRowLastColumn="0" w:lastRowFirstColumn="0" w:lastRowLastColumn="0"/>
            </w:pPr>
            <w:r w:rsidRPr="00B52F84">
              <w:t>Teaching strateg</w:t>
            </w:r>
            <w:r w:rsidR="000E5388">
              <w:t>ies</w:t>
            </w:r>
          </w:p>
        </w:tc>
        <w:tc>
          <w:tcPr>
            <w:tcW w:w="4221" w:type="dxa"/>
          </w:tcPr>
          <w:p w14:paraId="2BF97329" w14:textId="4752F965" w:rsidR="00D56D4A" w:rsidRPr="00B52F84" w:rsidRDefault="00D56D4A" w:rsidP="00273888">
            <w:pPr>
              <w:spacing w:line="276" w:lineRule="auto"/>
              <w:cnfStyle w:val="100000000000" w:firstRow="1" w:lastRow="0" w:firstColumn="0" w:lastColumn="0" w:oddVBand="0" w:evenVBand="0" w:oddHBand="0" w:evenHBand="0" w:firstRowFirstColumn="0" w:firstRowLastColumn="0" w:lastRowFirstColumn="0" w:lastRowLastColumn="0"/>
            </w:pPr>
            <w:r w:rsidRPr="00B52F84">
              <w:t>Teaching points</w:t>
            </w:r>
          </w:p>
        </w:tc>
      </w:tr>
      <w:tr w:rsidR="00D56D4A" w:rsidRPr="00B52F84" w14:paraId="4AAACBAF" w14:textId="77777777" w:rsidTr="0027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1BEB594A" w:rsidR="00D56D4A" w:rsidRPr="00334BF0" w:rsidRDefault="7D3347C2" w:rsidP="00273888">
            <w:pPr>
              <w:spacing w:line="276" w:lineRule="auto"/>
              <w:rPr>
                <w:b w:val="0"/>
                <w:bCs/>
              </w:rPr>
            </w:pPr>
            <w:r w:rsidRPr="00334BF0">
              <w:rPr>
                <w:bCs/>
              </w:rPr>
              <w:t>Activat</w:t>
            </w:r>
            <w:r w:rsidR="00A31670" w:rsidRPr="00334BF0">
              <w:rPr>
                <w:bCs/>
              </w:rPr>
              <w:t>ing</w:t>
            </w:r>
            <w:r w:rsidRPr="00334BF0">
              <w:rPr>
                <w:bCs/>
              </w:rPr>
              <w:t xml:space="preserve"> prior knowledge</w:t>
            </w:r>
          </w:p>
        </w:tc>
        <w:tc>
          <w:tcPr>
            <w:tcW w:w="5103" w:type="dxa"/>
          </w:tcPr>
          <w:p w14:paraId="37A8C23F" w14:textId="1AD060DE" w:rsidR="00D56D4A" w:rsidRPr="00B52F84" w:rsidRDefault="000D1AAC" w:rsidP="00273888">
            <w:pPr>
              <w:spacing w:line="276" w:lineRule="auto"/>
              <w:cnfStyle w:val="000000100000" w:firstRow="0" w:lastRow="0" w:firstColumn="0" w:lastColumn="0" w:oddVBand="0" w:evenVBand="0" w:oddHBand="1" w:evenHBand="0" w:firstRowFirstColumn="0" w:firstRowLastColumn="0" w:lastRowFirstColumn="0" w:lastRowLastColumn="0"/>
            </w:pPr>
            <w:r>
              <w:t>Use</w:t>
            </w:r>
            <w:r w:rsidR="00F00D78" w:rsidRPr="00F00D78">
              <w:t xml:space="preserve"> slides 4–6</w:t>
            </w:r>
            <w:r>
              <w:t xml:space="preserve"> from the PowerPoint </w:t>
            </w:r>
            <w:r w:rsidR="00EB1537">
              <w:rPr>
                <w:i/>
                <w:iCs/>
              </w:rPr>
              <w:t>Quadratic formulas</w:t>
            </w:r>
            <w:r w:rsidR="00EB1537" w:rsidRPr="00B52F84">
              <w:t xml:space="preserve"> </w:t>
            </w:r>
            <w:r>
              <w:t xml:space="preserve">to </w:t>
            </w:r>
            <w:r w:rsidR="00F00D78" w:rsidRPr="00F00D78">
              <w:t>identify inverse operations, solve 1–2 step linear equations using inverse operations, and classify solutions as positive, negative or zero.</w:t>
            </w:r>
          </w:p>
        </w:tc>
        <w:tc>
          <w:tcPr>
            <w:tcW w:w="3260" w:type="dxa"/>
          </w:tcPr>
          <w:p w14:paraId="1DCA8CE5" w14:textId="77777777" w:rsidR="00D56D4A" w:rsidRDefault="004A21DA" w:rsidP="00273888">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6030ACE6" w14:textId="526BCDAC" w:rsidR="001449BC" w:rsidRPr="00B52F84" w:rsidRDefault="001449BC" w:rsidP="00273888">
            <w:pPr>
              <w:spacing w:line="276" w:lineRule="auto"/>
              <w:cnfStyle w:val="000000100000" w:firstRow="0" w:lastRow="0" w:firstColumn="0" w:lastColumn="0" w:oddVBand="0" w:evenVBand="0" w:oddHBand="1" w:evenHBand="0" w:firstRowFirstColumn="0" w:firstRowLastColumn="0" w:lastRowFirstColumn="0" w:lastRowLastColumn="0"/>
            </w:pPr>
            <w:r>
              <w:t>Pose</w:t>
            </w:r>
            <w:r w:rsidR="00F00D78">
              <w:t>-</w:t>
            </w:r>
            <w:r>
              <w:t>Pause</w:t>
            </w:r>
            <w:r w:rsidR="00F00D78">
              <w:t>-</w:t>
            </w:r>
            <w:r>
              <w:t>Pounce</w:t>
            </w:r>
            <w:r w:rsidR="00F00D78">
              <w:t>-</w:t>
            </w:r>
            <w:r w:rsidR="00E90D43">
              <w:t xml:space="preserve">Bounce </w:t>
            </w:r>
          </w:p>
        </w:tc>
        <w:tc>
          <w:tcPr>
            <w:tcW w:w="4221" w:type="dxa"/>
          </w:tcPr>
          <w:p w14:paraId="4665CE5E" w14:textId="3C9A58D9" w:rsidR="001449BC" w:rsidRPr="00B52F84" w:rsidRDefault="00F26B93" w:rsidP="00273888">
            <w:pPr>
              <w:spacing w:line="276" w:lineRule="auto"/>
              <w:cnfStyle w:val="000000100000" w:firstRow="0" w:lastRow="0" w:firstColumn="0" w:lastColumn="0" w:oddVBand="0" w:evenVBand="0" w:oddHBand="1" w:evenHBand="0" w:firstRowFirstColumn="0" w:firstRowLastColumn="0" w:lastRowFirstColumn="0" w:lastRowLastColumn="0"/>
            </w:pPr>
            <w:r>
              <w:t xml:space="preserve">This activity </w:t>
            </w:r>
            <w:r w:rsidR="00115A7D">
              <w:t xml:space="preserve">encourages students to consider their prior learning on solving equations using inverse </w:t>
            </w:r>
            <w:r w:rsidR="00E5024B">
              <w:t>operations and</w:t>
            </w:r>
            <w:r w:rsidR="00115A7D">
              <w:t xml:space="preserve"> </w:t>
            </w:r>
            <w:r w:rsidR="00115F1C">
              <w:t>apply their thinking to the real world.</w:t>
            </w:r>
            <w:r w:rsidR="00E51507">
              <w:t xml:space="preserve"> </w:t>
            </w:r>
            <w:r w:rsidR="00E51507" w:rsidRPr="00E51507">
              <w:t>Key misconceptions to address include confusion over negative solutions and interpreting division as a fraction.</w:t>
            </w:r>
          </w:p>
        </w:tc>
      </w:tr>
      <w:tr w:rsidR="00D56D4A" w:rsidRPr="00B52F84" w14:paraId="342CE91E" w14:textId="77777777" w:rsidTr="00273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334BF0" w:rsidRDefault="00581521" w:rsidP="00273888">
            <w:pPr>
              <w:spacing w:before="100" w:line="276" w:lineRule="auto"/>
              <w:rPr>
                <w:b w:val="0"/>
                <w:bCs/>
              </w:rPr>
            </w:pPr>
            <w:r w:rsidRPr="00334BF0">
              <w:rPr>
                <w:bCs/>
              </w:rPr>
              <w:t>Connecting</w:t>
            </w:r>
            <w:r w:rsidR="00DD2C10" w:rsidRPr="00334BF0">
              <w:rPr>
                <w:bCs/>
              </w:rPr>
              <w:t xml:space="preserve"> learning</w:t>
            </w:r>
          </w:p>
        </w:tc>
        <w:tc>
          <w:tcPr>
            <w:tcW w:w="5103" w:type="dxa"/>
          </w:tcPr>
          <w:p w14:paraId="6FC03935" w14:textId="5AC3F91B" w:rsidR="00D56D4A" w:rsidRPr="00B52F84" w:rsidRDefault="006A7102" w:rsidP="00273888">
            <w:pPr>
              <w:spacing w:line="276" w:lineRule="auto"/>
              <w:cnfStyle w:val="000000010000" w:firstRow="0" w:lastRow="0" w:firstColumn="0" w:lastColumn="0" w:oddVBand="0" w:evenVBand="0" w:oddHBand="0" w:evenHBand="1" w:firstRowFirstColumn="0" w:firstRowLastColumn="0" w:lastRowFirstColumn="0" w:lastRowLastColumn="0"/>
            </w:pPr>
            <w:r w:rsidRPr="006A7102">
              <w:t>Students watch a short video on car safety</w:t>
            </w:r>
            <w:r w:rsidR="009C0E48">
              <w:t xml:space="preserve"> ‘</w:t>
            </w:r>
            <w:r w:rsidR="009C0E48" w:rsidRPr="009C0E48">
              <w:t>These Crashes Show the Difference 20 Years Has Made to Car Safety | WIRED</w:t>
            </w:r>
            <w:r w:rsidR="009C0E48">
              <w:t>’ (2:19)</w:t>
            </w:r>
            <w:r w:rsidRPr="006A7102">
              <w:t xml:space="preserve"> </w:t>
            </w:r>
            <w:hyperlink r:id="rId14" w:history="1">
              <w:r w:rsidRPr="006A7102">
                <w:rPr>
                  <w:rStyle w:val="Hyperlink"/>
                </w:rPr>
                <w:t>bit.ly/20yearcarsafety</w:t>
              </w:r>
            </w:hyperlink>
            <w:r>
              <w:t xml:space="preserve"> and </w:t>
            </w:r>
            <w:r w:rsidR="00CC13CF">
              <w:t xml:space="preserve">use slide 8 </w:t>
            </w:r>
            <w:r w:rsidR="00EB1537">
              <w:t xml:space="preserve">of the PowerPoint </w:t>
            </w:r>
            <w:r w:rsidR="00CC13CF">
              <w:t xml:space="preserve">to </w:t>
            </w:r>
            <w:r w:rsidRPr="006A7102">
              <w:t>discuss kinetic energy concepts and explore its real-life impact in crashes. Us</w:t>
            </w:r>
            <w:r w:rsidR="00A04D90">
              <w:t>e</w:t>
            </w:r>
            <w:r w:rsidRPr="006A7102">
              <w:t xml:space="preserve"> slides 9–1</w:t>
            </w:r>
            <w:r w:rsidR="00F030BE">
              <w:t>1</w:t>
            </w:r>
            <w:r w:rsidRPr="006A7102">
              <w:t xml:space="preserve"> and </w:t>
            </w:r>
            <w:hyperlink w:anchor="_Appendix_A" w:history="1">
              <w:r w:rsidR="00F030BE" w:rsidRPr="00F030BE">
                <w:rPr>
                  <w:rStyle w:val="Hyperlink"/>
                </w:rPr>
                <w:t>A</w:t>
              </w:r>
              <w:r w:rsidRPr="00F030BE">
                <w:rPr>
                  <w:rStyle w:val="Hyperlink"/>
                </w:rPr>
                <w:t>ppendi</w:t>
              </w:r>
              <w:r w:rsidR="00F030BE" w:rsidRPr="00F030BE">
                <w:rPr>
                  <w:rStyle w:val="Hyperlink"/>
                </w:rPr>
                <w:t>x</w:t>
              </w:r>
              <w:r w:rsidRPr="00F030BE">
                <w:rPr>
                  <w:rStyle w:val="Hyperlink"/>
                </w:rPr>
                <w:t xml:space="preserve"> A</w:t>
              </w:r>
            </w:hyperlink>
            <w:r w:rsidRPr="006A7102">
              <w:t xml:space="preserve"> </w:t>
            </w:r>
            <w:r w:rsidR="00F030BE">
              <w:t xml:space="preserve">to solve problems. </w:t>
            </w:r>
            <w:hyperlink w:anchor="_Appendix_B" w:history="1">
              <w:r w:rsidR="00F030BE" w:rsidRPr="00154318">
                <w:rPr>
                  <w:rStyle w:val="Hyperlink"/>
                </w:rPr>
                <w:t>Appendix B</w:t>
              </w:r>
            </w:hyperlink>
            <w:r w:rsidR="00F030BE">
              <w:t xml:space="preserve"> and slide 12 are used to consider the question of determining maximum speed given a maximum kinetic energy, considering pedestrian safety with larger vehicles.</w:t>
            </w:r>
            <w:r w:rsidR="001C5167">
              <w:t xml:space="preserve"> </w:t>
            </w:r>
          </w:p>
        </w:tc>
        <w:tc>
          <w:tcPr>
            <w:tcW w:w="3260" w:type="dxa"/>
          </w:tcPr>
          <w:p w14:paraId="591E0A90" w14:textId="77777777" w:rsidR="00A1703F" w:rsidRDefault="00A1703F" w:rsidP="00273888">
            <w:pPr>
              <w:spacing w:line="276" w:lineRule="auto"/>
              <w:cnfStyle w:val="000000010000" w:firstRow="0" w:lastRow="0" w:firstColumn="0" w:lastColumn="0" w:oddVBand="0" w:evenVBand="0" w:oddHBand="0" w:evenHBand="1" w:firstRowFirstColumn="0" w:firstRowLastColumn="0" w:lastRowFirstColumn="0" w:lastRowLastColumn="0"/>
            </w:pPr>
            <w:r>
              <w:t>Mini whiteboards</w:t>
            </w:r>
          </w:p>
          <w:p w14:paraId="34635950" w14:textId="24765057" w:rsidR="00D56D4A" w:rsidRDefault="00A1703F" w:rsidP="00273888">
            <w:pPr>
              <w:spacing w:line="276" w:lineRule="auto"/>
              <w:cnfStyle w:val="000000010000" w:firstRow="0" w:lastRow="0" w:firstColumn="0" w:lastColumn="0" w:oddVBand="0" w:evenVBand="0" w:oddHBand="0" w:evenHBand="1" w:firstRowFirstColumn="0" w:firstRowLastColumn="0" w:lastRowFirstColumn="0" w:lastRowLastColumn="0"/>
            </w:pPr>
            <w:r>
              <w:t>Pose</w:t>
            </w:r>
            <w:r w:rsidR="00F030BE">
              <w:t>-</w:t>
            </w:r>
            <w:r>
              <w:t>Pause</w:t>
            </w:r>
            <w:r w:rsidR="00F030BE">
              <w:t>-</w:t>
            </w:r>
            <w:r>
              <w:t>Pounce</w:t>
            </w:r>
            <w:r w:rsidR="00F030BE">
              <w:t>-</w:t>
            </w:r>
            <w:r>
              <w:t>Bounce</w:t>
            </w:r>
          </w:p>
          <w:p w14:paraId="4D7B55FA" w14:textId="0ED95768" w:rsidR="00A1703F" w:rsidRDefault="00181997" w:rsidP="00273888">
            <w:pPr>
              <w:spacing w:line="276" w:lineRule="auto"/>
              <w:cnfStyle w:val="000000010000" w:firstRow="0" w:lastRow="0" w:firstColumn="0" w:lastColumn="0" w:oddVBand="0" w:evenVBand="0" w:oddHBand="0" w:evenHBand="1" w:firstRowFirstColumn="0" w:firstRowLastColumn="0" w:lastRowFirstColumn="0" w:lastRowLastColumn="0"/>
            </w:pPr>
            <w:r>
              <w:t>Think</w:t>
            </w:r>
            <w:r w:rsidR="00F030BE">
              <w:t>-</w:t>
            </w:r>
            <w:r w:rsidR="00753A27">
              <w:t>Pair</w:t>
            </w:r>
            <w:r w:rsidR="00F030BE">
              <w:t>-</w:t>
            </w:r>
            <w:r w:rsidR="00753A27">
              <w:t xml:space="preserve">Share </w:t>
            </w:r>
          </w:p>
          <w:p w14:paraId="3C5F90F4" w14:textId="10F4D92D" w:rsidR="00FE6BF8" w:rsidRPr="00B52F84" w:rsidRDefault="00FE6BF8" w:rsidP="00273888">
            <w:pPr>
              <w:spacing w:line="276" w:lineRule="auto"/>
              <w:cnfStyle w:val="000000010000" w:firstRow="0" w:lastRow="0" w:firstColumn="0" w:lastColumn="0" w:oddVBand="0" w:evenVBand="0" w:oddHBand="0" w:evenHBand="1" w:firstRowFirstColumn="0" w:firstRowLastColumn="0" w:lastRowFirstColumn="0" w:lastRowLastColumn="0"/>
            </w:pPr>
          </w:p>
        </w:tc>
        <w:tc>
          <w:tcPr>
            <w:tcW w:w="4221" w:type="dxa"/>
          </w:tcPr>
          <w:p w14:paraId="3948AD4B" w14:textId="6C41BD93" w:rsidR="00D56D4A" w:rsidRPr="00B52F84" w:rsidRDefault="002A313D" w:rsidP="00273888">
            <w:pPr>
              <w:spacing w:line="276" w:lineRule="auto"/>
              <w:cnfStyle w:val="000000010000" w:firstRow="0" w:lastRow="0" w:firstColumn="0" w:lastColumn="0" w:oddVBand="0" w:evenVBand="0" w:oddHBand="0" w:evenHBand="1" w:firstRowFirstColumn="0" w:firstRowLastColumn="0" w:lastRowFirstColumn="0" w:lastRowLastColumn="0"/>
            </w:pPr>
            <w:r w:rsidRPr="002A313D">
              <w:t>Students consolidate their ability to interpret results, make comparisons, and reason quantitatively, addressing common misconceptions such as incorrectly doubling speed and expecting linear increases in energy.</w:t>
            </w:r>
          </w:p>
        </w:tc>
      </w:tr>
      <w:tr w:rsidR="00F45014" w:rsidRPr="00B52F84" w14:paraId="7FBDD507" w14:textId="77777777" w:rsidTr="0027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334BF0" w:rsidRDefault="00DD2C10" w:rsidP="00273888">
            <w:pPr>
              <w:spacing w:before="100" w:line="276" w:lineRule="auto"/>
              <w:rPr>
                <w:b w:val="0"/>
                <w:bCs/>
              </w:rPr>
            </w:pPr>
            <w:r w:rsidRPr="00334BF0">
              <w:rPr>
                <w:bCs/>
              </w:rPr>
              <w:t>Releasing responsibility</w:t>
            </w:r>
          </w:p>
        </w:tc>
        <w:tc>
          <w:tcPr>
            <w:tcW w:w="5103" w:type="dxa"/>
          </w:tcPr>
          <w:p w14:paraId="7F745B73" w14:textId="7AE04426" w:rsidR="00F45014" w:rsidRPr="00EF7460" w:rsidRDefault="001C75F6" w:rsidP="00273888">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t>Using slide 14</w:t>
            </w:r>
            <w:r w:rsidR="00EB1537">
              <w:t xml:space="preserve"> of the PowerPoint</w:t>
            </w:r>
            <w:r>
              <w:t xml:space="preserve">, </w:t>
            </w:r>
            <w:r w:rsidR="00EF7460">
              <w:t xml:space="preserve">model changing the subject of the formula before substituting and </w:t>
            </w:r>
            <w:r w:rsidR="007A39A7">
              <w:t xml:space="preserve">allow </w:t>
            </w:r>
            <w:r w:rsidR="00EF7460">
              <w:t xml:space="preserve">students </w:t>
            </w:r>
            <w:r w:rsidR="007A39A7">
              <w:t xml:space="preserve">to </w:t>
            </w:r>
            <w:r w:rsidR="00EF7460">
              <w:t xml:space="preserve">compare and discuss this </w:t>
            </w:r>
            <w:r>
              <w:t xml:space="preserve">method compared to </w:t>
            </w:r>
            <w:r w:rsidR="00EF7460">
              <w:t>substituting and then solving</w:t>
            </w:r>
            <w:r w:rsidR="001E2ED6">
              <w:t xml:space="preserve"> on slide 15. </w:t>
            </w:r>
            <w:r w:rsidR="00EF7460">
              <w:t>Slides 16–19 model solving quadratic equation</w:t>
            </w:r>
            <w:r w:rsidR="001E2ED6">
              <w:t>s</w:t>
            </w:r>
            <w:r w:rsidR="00EF7460">
              <w:t xml:space="preserve"> of the form </w:t>
            </w:r>
            <m:oMath>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m:t>
              </m:r>
            </m:oMath>
            <w:r w:rsidR="001E2ED6">
              <w:rPr>
                <w:rFonts w:eastAsiaTheme="minorEastAsia"/>
              </w:rPr>
              <w:t xml:space="preserve">. </w:t>
            </w:r>
            <w:r w:rsidR="006523ED">
              <w:rPr>
                <w:rFonts w:eastAsiaTheme="minorEastAsia"/>
              </w:rPr>
              <w:t>Students</w:t>
            </w:r>
            <w:r w:rsidR="00EF7460">
              <w:rPr>
                <w:rFonts w:eastAsiaTheme="minorEastAsia"/>
              </w:rPr>
              <w:t xml:space="preserve"> complete </w:t>
            </w:r>
            <w:hyperlink w:anchor="_Appendix_C" w:history="1">
              <w:r w:rsidR="00EF7460" w:rsidRPr="00154318">
                <w:rPr>
                  <w:rStyle w:val="Hyperlink"/>
                  <w:rFonts w:eastAsiaTheme="minorEastAsia"/>
                </w:rPr>
                <w:t>Appendix C</w:t>
              </w:r>
            </w:hyperlink>
            <w:r w:rsidR="00EF7460">
              <w:rPr>
                <w:rFonts w:eastAsiaTheme="minorEastAsia"/>
              </w:rPr>
              <w:t xml:space="preserve">. </w:t>
            </w:r>
          </w:p>
        </w:tc>
        <w:tc>
          <w:tcPr>
            <w:tcW w:w="3260" w:type="dxa"/>
          </w:tcPr>
          <w:p w14:paraId="77702967" w14:textId="381CDF40" w:rsidR="00111505" w:rsidRDefault="00111505" w:rsidP="00273888">
            <w:pPr>
              <w:spacing w:line="276" w:lineRule="auto"/>
              <w:cnfStyle w:val="000000100000" w:firstRow="0" w:lastRow="0" w:firstColumn="0" w:lastColumn="0" w:oddVBand="0" w:evenVBand="0" w:oddHBand="1" w:evenHBand="0" w:firstRowFirstColumn="0" w:firstRowLastColumn="0" w:lastRowFirstColumn="0" w:lastRowLastColumn="0"/>
            </w:pPr>
            <w:r>
              <w:t>Worked examples (Your turn)</w:t>
            </w:r>
          </w:p>
          <w:p w14:paraId="22A3F05E" w14:textId="7FBFD27B" w:rsidR="00FF0373" w:rsidRDefault="00FF0373" w:rsidP="00273888">
            <w:pPr>
              <w:spacing w:line="276" w:lineRule="auto"/>
              <w:cnfStyle w:val="000000100000" w:firstRow="0" w:lastRow="0" w:firstColumn="0" w:lastColumn="0" w:oddVBand="0" w:evenVBand="0" w:oddHBand="1" w:evenHBand="0" w:firstRowFirstColumn="0" w:firstRowLastColumn="0" w:lastRowFirstColumn="0" w:lastRowLastColumn="0"/>
            </w:pPr>
            <w:r>
              <w:t>Pose</w:t>
            </w:r>
            <w:r w:rsidR="00F030BE">
              <w:t>-</w:t>
            </w:r>
            <w:r>
              <w:t>Pause</w:t>
            </w:r>
            <w:r w:rsidR="00F030BE">
              <w:t>-</w:t>
            </w:r>
            <w:r>
              <w:t>Pounce</w:t>
            </w:r>
            <w:r w:rsidR="00F030BE">
              <w:t>-</w:t>
            </w:r>
            <w:r>
              <w:t>Bounce</w:t>
            </w:r>
          </w:p>
          <w:p w14:paraId="064915F3" w14:textId="17A5D198" w:rsidR="00FF0373" w:rsidRDefault="00FF0373" w:rsidP="00273888">
            <w:pPr>
              <w:spacing w:line="276" w:lineRule="auto"/>
              <w:cnfStyle w:val="000000100000" w:firstRow="0" w:lastRow="0" w:firstColumn="0" w:lastColumn="0" w:oddVBand="0" w:evenVBand="0" w:oddHBand="1" w:evenHBand="0" w:firstRowFirstColumn="0" w:firstRowLastColumn="0" w:lastRowFirstColumn="0" w:lastRowLastColumn="0"/>
            </w:pPr>
            <w:r>
              <w:t>Think</w:t>
            </w:r>
            <w:r w:rsidR="00F030BE">
              <w:t>-</w:t>
            </w:r>
            <w:r>
              <w:t>Pair</w:t>
            </w:r>
            <w:r w:rsidR="00F030BE">
              <w:t>-</w:t>
            </w:r>
            <w:r>
              <w:t>Share</w:t>
            </w:r>
          </w:p>
          <w:p w14:paraId="2DE5413E" w14:textId="77777777" w:rsidR="00F45014" w:rsidRPr="00B52F84" w:rsidRDefault="00F45014" w:rsidP="00273888">
            <w:pPr>
              <w:spacing w:line="276" w:lineRule="auto"/>
              <w:cnfStyle w:val="000000100000" w:firstRow="0" w:lastRow="0" w:firstColumn="0" w:lastColumn="0" w:oddVBand="0" w:evenVBand="0" w:oddHBand="1" w:evenHBand="0" w:firstRowFirstColumn="0" w:firstRowLastColumn="0" w:lastRowFirstColumn="0" w:lastRowLastColumn="0"/>
            </w:pPr>
          </w:p>
        </w:tc>
        <w:tc>
          <w:tcPr>
            <w:tcW w:w="4221" w:type="dxa"/>
          </w:tcPr>
          <w:p w14:paraId="4F04A1BE" w14:textId="771AD0F6" w:rsidR="00F45014" w:rsidRPr="00B52F84" w:rsidRDefault="00EE3E6E" w:rsidP="00273888">
            <w:pPr>
              <w:spacing w:line="276" w:lineRule="auto"/>
              <w:cnfStyle w:val="000000100000" w:firstRow="0" w:lastRow="0" w:firstColumn="0" w:lastColumn="0" w:oddVBand="0" w:evenVBand="0" w:oddHBand="1" w:evenHBand="0" w:firstRowFirstColumn="0" w:firstRowLastColumn="0" w:lastRowFirstColumn="0" w:lastRowLastColumn="0"/>
            </w:pPr>
            <w:r>
              <w:t xml:space="preserve">This activity encourages students to </w:t>
            </w:r>
            <w:r w:rsidR="00D578E0">
              <w:t xml:space="preserve">compare and </w:t>
            </w:r>
            <w:r w:rsidR="00EE22E6">
              <w:t>make decisions on different methods</w:t>
            </w:r>
            <w:r w:rsidR="00AE6FA1">
              <w:t xml:space="preserve">, then extends their </w:t>
            </w:r>
            <w:r w:rsidR="00026D44">
              <w:t xml:space="preserve">understanding to </w:t>
            </w:r>
            <w:r w:rsidR="00F03E75">
              <w:t>more complex quadratic equation</w:t>
            </w:r>
            <w:r w:rsidR="00B70E7D">
              <w:t>s</w:t>
            </w:r>
            <w:r w:rsidR="00976C17">
              <w:t>.</w:t>
            </w:r>
          </w:p>
        </w:tc>
      </w:tr>
      <w:tr w:rsidR="00D56D4A" w:rsidRPr="00B52F84" w14:paraId="2316F2F2" w14:textId="77777777" w:rsidTr="00273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334BF0" w:rsidRDefault="00DD2C10" w:rsidP="00273888">
            <w:pPr>
              <w:spacing w:before="100" w:line="276" w:lineRule="auto"/>
              <w:rPr>
                <w:b w:val="0"/>
                <w:bCs/>
              </w:rPr>
            </w:pPr>
            <w:r w:rsidRPr="00334BF0">
              <w:rPr>
                <w:bCs/>
              </w:rPr>
              <w:lastRenderedPageBreak/>
              <w:t>Independent practice</w:t>
            </w:r>
          </w:p>
        </w:tc>
        <w:tc>
          <w:tcPr>
            <w:tcW w:w="5103" w:type="dxa"/>
          </w:tcPr>
          <w:p w14:paraId="7932D450" w14:textId="4720EF6D" w:rsidR="00D56D4A" w:rsidRPr="00334BF0" w:rsidRDefault="00A905F1" w:rsidP="00273888">
            <w:pPr>
              <w:spacing w:line="276" w:lineRule="auto"/>
              <w:cnfStyle w:val="000000010000" w:firstRow="0" w:lastRow="0" w:firstColumn="0" w:lastColumn="0" w:oddVBand="0" w:evenVBand="0" w:oddHBand="0" w:evenHBand="1" w:firstRowFirstColumn="0" w:firstRowLastColumn="0" w:lastRowFirstColumn="0" w:lastRowLastColumn="0"/>
            </w:pPr>
            <w:r w:rsidRPr="00334BF0">
              <w:t>Students apply their knowledge to real-</w:t>
            </w:r>
            <w:r w:rsidR="007E6FF1" w:rsidRPr="00334BF0">
              <w:t xml:space="preserve">world scenarios in </w:t>
            </w:r>
            <w:hyperlink w:anchor="_Appendix_D" w:history="1">
              <w:r w:rsidR="007E6FF1" w:rsidRPr="00334BF0">
                <w:rPr>
                  <w:rStyle w:val="Hyperlink"/>
                </w:rPr>
                <w:t>Appendix D</w:t>
              </w:r>
            </w:hyperlink>
            <w:r w:rsidR="00DE6558" w:rsidRPr="00334BF0">
              <w:t xml:space="preserve">. A scaffold is provided on </w:t>
            </w:r>
            <w:r w:rsidR="00EB1537">
              <w:t>s</w:t>
            </w:r>
            <w:r w:rsidR="00EB1537" w:rsidRPr="00334BF0">
              <w:t xml:space="preserve">lide </w:t>
            </w:r>
            <w:r w:rsidR="00DE6558" w:rsidRPr="00334BF0">
              <w:t xml:space="preserve">21 </w:t>
            </w:r>
            <w:r w:rsidR="00EB1537">
              <w:t xml:space="preserve">of the PowerPoint </w:t>
            </w:r>
            <w:r w:rsidR="00DE6558" w:rsidRPr="00334BF0">
              <w:t>to support them</w:t>
            </w:r>
            <w:r w:rsidR="0025441E" w:rsidRPr="00334BF0">
              <w:t>.</w:t>
            </w:r>
          </w:p>
        </w:tc>
        <w:tc>
          <w:tcPr>
            <w:tcW w:w="3260" w:type="dxa"/>
          </w:tcPr>
          <w:p w14:paraId="2E07F92D" w14:textId="772DAA2C" w:rsidR="00D56D4A" w:rsidRPr="00334BF0" w:rsidRDefault="00D56D4A" w:rsidP="00273888">
            <w:pPr>
              <w:spacing w:line="276" w:lineRule="auto"/>
              <w:cnfStyle w:val="000000010000" w:firstRow="0" w:lastRow="0" w:firstColumn="0" w:lastColumn="0" w:oddVBand="0" w:evenVBand="0" w:oddHBand="0" w:evenHBand="1" w:firstRowFirstColumn="0" w:firstRowLastColumn="0" w:lastRowFirstColumn="0" w:lastRowLastColumn="0"/>
            </w:pPr>
          </w:p>
        </w:tc>
        <w:tc>
          <w:tcPr>
            <w:tcW w:w="4221" w:type="dxa"/>
          </w:tcPr>
          <w:p w14:paraId="02EEED6C" w14:textId="6CD7D543" w:rsidR="00D56D4A" w:rsidRPr="00334BF0" w:rsidRDefault="004E6476" w:rsidP="00273888">
            <w:pPr>
              <w:spacing w:line="276" w:lineRule="auto"/>
              <w:cnfStyle w:val="000000010000" w:firstRow="0" w:lastRow="0" w:firstColumn="0" w:lastColumn="0" w:oddVBand="0" w:evenVBand="0" w:oddHBand="0" w:evenHBand="1" w:firstRowFirstColumn="0" w:firstRowLastColumn="0" w:lastRowFirstColumn="0" w:lastRowLastColumn="0"/>
            </w:pPr>
            <w:r w:rsidRPr="00334BF0">
              <w:t xml:space="preserve">This activity supports students to </w:t>
            </w:r>
            <w:r w:rsidR="00375388" w:rsidRPr="00334BF0">
              <w:t xml:space="preserve">interpret and solve word problems based on </w:t>
            </w:r>
            <w:r w:rsidR="004F7C09" w:rsidRPr="00334BF0">
              <w:t>safety information.</w:t>
            </w:r>
          </w:p>
        </w:tc>
      </w:tr>
    </w:tbl>
    <w:p w14:paraId="4432ACB1" w14:textId="77777777" w:rsidR="00D56D4A" w:rsidRPr="00B52F84" w:rsidRDefault="00D56D4A" w:rsidP="09AC1D10">
      <w:pPr>
        <w:pStyle w:val="ListBullet"/>
        <w:numPr>
          <w:ilvl w:val="0"/>
          <w:numId w:val="0"/>
        </w:numPr>
        <w:sectPr w:rsidR="00D56D4A" w:rsidRPr="00B52F84" w:rsidSect="002D412F">
          <w:pgSz w:w="16840" w:h="11900" w:orient="landscape"/>
          <w:pgMar w:top="1134" w:right="1134" w:bottom="1134" w:left="1134" w:header="709" w:footer="709" w:gutter="0"/>
          <w:cols w:space="708"/>
          <w:docGrid w:linePitch="360"/>
        </w:sectPr>
      </w:pPr>
    </w:p>
    <w:p w14:paraId="73435BE4" w14:textId="37C5D904" w:rsidR="00A51D10" w:rsidRPr="00B52F84" w:rsidRDefault="00A51D10" w:rsidP="00D76B0E">
      <w:pPr>
        <w:pStyle w:val="Heading2"/>
      </w:pPr>
      <w:r w:rsidRPr="00B52F84">
        <w:lastRenderedPageBreak/>
        <w:t>Activity structure</w:t>
      </w:r>
    </w:p>
    <w:p w14:paraId="34A3E694" w14:textId="1F6AA192" w:rsidR="00F40DC4" w:rsidRPr="00B52F84" w:rsidRDefault="00F40DC4" w:rsidP="00F40DC4">
      <w:pPr>
        <w:pStyle w:val="FeatureBox2"/>
      </w:pPr>
      <w:r w:rsidRPr="00B52F84">
        <w:t xml:space="preserve">Please use the associated PowerPoint </w:t>
      </w:r>
      <w:r w:rsidR="00F700BF">
        <w:rPr>
          <w:i/>
          <w:iCs/>
        </w:rPr>
        <w:t>Quadratic formulas</w:t>
      </w:r>
      <w:r w:rsidRPr="00B52F84">
        <w:t xml:space="preserve"> to display images in this lesson</w:t>
      </w:r>
      <w:r w:rsidR="007B14B4" w:rsidRPr="00B52F84">
        <w:t xml:space="preserve">. </w:t>
      </w:r>
    </w:p>
    <w:p w14:paraId="7BD49621" w14:textId="77777777" w:rsidR="004A20D3" w:rsidRPr="003C2AC4" w:rsidRDefault="004A20D3" w:rsidP="00273888">
      <w:pPr>
        <w:pStyle w:val="FeatureBox"/>
      </w:pPr>
      <w:r w:rsidRPr="003A1F61">
        <w:t>Please be mindful that this lesson contains video</w:t>
      </w:r>
      <w:r>
        <w:t>s</w:t>
      </w:r>
      <w:r w:rsidRPr="003A1F61">
        <w:t xml:space="preserve"> with car accident</w:t>
      </w:r>
      <w:r>
        <w:t>s</w:t>
      </w:r>
      <w:r w:rsidRPr="003A1F61">
        <w:t>, which may be distressing for some students. Consider any students who may have experienced trauma related to accidents or loss. You may wish to provide a content warning prior to viewing, allow students to opt out if needed, and create space for follow-up discussion or support.</w:t>
      </w:r>
    </w:p>
    <w:p w14:paraId="453957C7" w14:textId="606D51DF" w:rsidR="00D01CAE" w:rsidRPr="00B52F84" w:rsidRDefault="00FD5257" w:rsidP="00AA4CDE">
      <w:pPr>
        <w:pStyle w:val="Heading3"/>
        <w:numPr>
          <w:ilvl w:val="2"/>
          <w:numId w:val="1"/>
        </w:numPr>
        <w:ind w:left="0"/>
      </w:pPr>
      <w:r w:rsidRPr="00B52F84">
        <w:t>Activat</w:t>
      </w:r>
      <w:r w:rsidR="0065706C" w:rsidRPr="00B52F84">
        <w:t>ing</w:t>
      </w:r>
      <w:r w:rsidRPr="00B52F84">
        <w:t xml:space="preserve"> prior knowledge</w:t>
      </w:r>
    </w:p>
    <w:p w14:paraId="21B03BBB" w14:textId="4A18625A" w:rsidR="000C45D5" w:rsidRPr="00B52F84" w:rsidRDefault="00FE7669" w:rsidP="0017477E">
      <w:pPr>
        <w:pStyle w:val="ListNumber"/>
        <w:numPr>
          <w:ilvl w:val="0"/>
          <w:numId w:val="10"/>
        </w:numPr>
      </w:pPr>
      <w:r w:rsidRPr="00B52F84">
        <w:t xml:space="preserve">Distribute mini whiteboards </w:t>
      </w:r>
      <w:r w:rsidR="000C45D5" w:rsidRPr="00B52F84">
        <w:t>(</w:t>
      </w:r>
      <w:hyperlink r:id="rId15" w:history="1">
        <w:r w:rsidR="000C45D5" w:rsidRPr="00B52F84">
          <w:rPr>
            <w:rStyle w:val="Hyperlink"/>
          </w:rPr>
          <w:t>bit.ly/miniwhiteboards</w:t>
        </w:r>
      </w:hyperlink>
      <w:r w:rsidR="000C45D5" w:rsidRPr="00B52F84">
        <w:rPr>
          <w:rStyle w:val="Hyperlink"/>
          <w:color w:val="auto"/>
          <w:u w:val="none"/>
        </w:rPr>
        <w:t xml:space="preserve">) </w:t>
      </w:r>
      <w:r w:rsidRPr="00B52F84">
        <w:t>to students</w:t>
      </w:r>
      <w:r w:rsidR="000C45D5" w:rsidRPr="00B52F84">
        <w:t xml:space="preserve"> and d</w:t>
      </w:r>
      <w:r w:rsidR="00F2791A" w:rsidRPr="00B52F84">
        <w:t>isplay slide 4</w:t>
      </w:r>
      <w:r w:rsidR="000C45D5" w:rsidRPr="00B52F84">
        <w:t xml:space="preserve"> </w:t>
      </w:r>
      <w:r w:rsidR="001E79D8">
        <w:t>of</w:t>
      </w:r>
      <w:r w:rsidR="001E79D8" w:rsidRPr="00B52F84">
        <w:t xml:space="preserve"> </w:t>
      </w:r>
      <w:r w:rsidR="000C45D5" w:rsidRPr="00B52F84">
        <w:t>the PowerPoint.</w:t>
      </w:r>
    </w:p>
    <w:p w14:paraId="69918FE6" w14:textId="1A8955E0" w:rsidR="000E03F3" w:rsidRPr="00B52F84" w:rsidRDefault="000C45D5" w:rsidP="0017477E">
      <w:pPr>
        <w:pStyle w:val="ListNumber"/>
        <w:numPr>
          <w:ilvl w:val="0"/>
          <w:numId w:val="10"/>
        </w:numPr>
      </w:pPr>
      <w:r w:rsidRPr="00B52F84">
        <w:t>E</w:t>
      </w:r>
      <w:r w:rsidR="005F2F8B" w:rsidRPr="00B52F84">
        <w:t xml:space="preserve">xplain to students that you </w:t>
      </w:r>
      <w:r w:rsidR="00F37CBC" w:rsidRPr="00B52F84">
        <w:t xml:space="preserve">are going to display some </w:t>
      </w:r>
      <w:r w:rsidR="00EE38B1" w:rsidRPr="00B52F84">
        <w:t xml:space="preserve">operations and they are going to </w:t>
      </w:r>
      <w:r w:rsidR="00FE7669" w:rsidRPr="00B52F84">
        <w:t xml:space="preserve">write the inverse operation </w:t>
      </w:r>
      <w:r w:rsidR="00960893" w:rsidRPr="00B52F84">
        <w:t>on their mini whiteboard.</w:t>
      </w:r>
    </w:p>
    <w:p w14:paraId="35E5FC90" w14:textId="6BC29819" w:rsidR="00A45604" w:rsidRPr="00B52F84" w:rsidRDefault="00A45604" w:rsidP="0017477E">
      <w:pPr>
        <w:pStyle w:val="ListNumber"/>
        <w:numPr>
          <w:ilvl w:val="0"/>
          <w:numId w:val="10"/>
        </w:numPr>
      </w:pPr>
      <w:r w:rsidRPr="00B52F84">
        <w:t>Animate the slide</w:t>
      </w:r>
      <w:r w:rsidR="00AB4677" w:rsidRPr="00B52F84">
        <w:t xml:space="preserve"> to reveal</w:t>
      </w:r>
      <w:r w:rsidR="00764E80">
        <w:t>, one at a time,</w:t>
      </w:r>
      <w:r w:rsidR="00AB4677" w:rsidRPr="00B52F84">
        <w:t xml:space="preserve"> 10 operations and then the </w:t>
      </w:r>
      <w:r w:rsidR="003267AC">
        <w:t>inverse</w:t>
      </w:r>
      <w:r w:rsidR="00D675DF" w:rsidRPr="00B52F84">
        <w:t xml:space="preserve"> </w:t>
      </w:r>
      <w:r w:rsidR="001E79D8">
        <w:t xml:space="preserve">operation </w:t>
      </w:r>
      <w:r w:rsidR="00D675DF" w:rsidRPr="00B52F84">
        <w:t>for</w:t>
      </w:r>
      <w:r w:rsidR="00764E80">
        <w:t xml:space="preserve"> each one.</w:t>
      </w:r>
      <w:r w:rsidR="00E63428" w:rsidRPr="00B52F84">
        <w:t xml:space="preserve"> </w:t>
      </w:r>
      <w:r w:rsidR="00764E80">
        <w:t>P</w:t>
      </w:r>
      <w:r w:rsidR="00E63428" w:rsidRPr="00B52F84">
        <w:t>aus</w:t>
      </w:r>
      <w:r w:rsidR="00A8061C">
        <w:t>e</w:t>
      </w:r>
      <w:r w:rsidR="00E63428" w:rsidRPr="00B52F84">
        <w:t xml:space="preserve"> to discuss</w:t>
      </w:r>
      <w:r w:rsidR="005F76F6" w:rsidRPr="00B52F84">
        <w:t xml:space="preserve"> the operations and their inverses and provid</w:t>
      </w:r>
      <w:r w:rsidR="00764E80">
        <w:t>e</w:t>
      </w:r>
      <w:r w:rsidR="005F76F6" w:rsidRPr="00B52F84">
        <w:t xml:space="preserve"> an opportunity for students to </w:t>
      </w:r>
      <w:r w:rsidR="002F3EB7" w:rsidRPr="00B52F84">
        <w:t>further explore inverse operations.</w:t>
      </w:r>
    </w:p>
    <w:p w14:paraId="591CE9A6" w14:textId="71B41E2A" w:rsidR="00C1570E" w:rsidRPr="00B52F84" w:rsidRDefault="00C1570E" w:rsidP="00C1570E">
      <w:pPr>
        <w:pStyle w:val="FeatureBox"/>
      </w:pPr>
      <w:r w:rsidRPr="00B52F84">
        <w:t xml:space="preserve">Students might </w:t>
      </w:r>
      <w:r w:rsidR="0095338A" w:rsidRPr="00B52F84">
        <w:t>benefit fr</w:t>
      </w:r>
      <w:r w:rsidR="005C48FF" w:rsidRPr="00B52F84">
        <w:t>o</w:t>
      </w:r>
      <w:r w:rsidR="0095338A" w:rsidRPr="00B52F84">
        <w:t xml:space="preserve">m </w:t>
      </w:r>
      <w:r w:rsidR="00FA3398" w:rsidRPr="00B52F84">
        <w:t>a discussion about how</w:t>
      </w:r>
      <w:r w:rsidR="001A7B98" w:rsidRPr="00B52F84">
        <w:t xml:space="preserve"> division can be written as a fraction</w:t>
      </w:r>
      <w:r w:rsidR="00F74F92" w:rsidRPr="00B52F84">
        <w:t xml:space="preserve"> and </w:t>
      </w:r>
      <w:r w:rsidR="00C428CB" w:rsidRPr="00B52F84">
        <w:t>what the inverse of that looks like</w:t>
      </w:r>
      <w:r w:rsidR="00BF6003">
        <w:t>.</w:t>
      </w:r>
    </w:p>
    <w:p w14:paraId="30DF201C" w14:textId="77777777" w:rsidR="004F60D1" w:rsidRPr="00B52F84" w:rsidRDefault="00772AED" w:rsidP="0017477E">
      <w:pPr>
        <w:pStyle w:val="ListNumber"/>
        <w:numPr>
          <w:ilvl w:val="0"/>
          <w:numId w:val="10"/>
        </w:numPr>
      </w:pPr>
      <w:r w:rsidRPr="00B52F84">
        <w:t>Display slide 5</w:t>
      </w:r>
      <w:r w:rsidR="00F22700" w:rsidRPr="00B52F84">
        <w:t>, which shows a simple 2-step linear equation.</w:t>
      </w:r>
      <w:r w:rsidR="004F174C" w:rsidRPr="00B52F84">
        <w:t xml:space="preserve"> Ask students how they might use inverse operations to solve the equation.</w:t>
      </w:r>
    </w:p>
    <w:p w14:paraId="079BF28A" w14:textId="77777777" w:rsidR="000C7185" w:rsidRPr="00B52F84" w:rsidRDefault="004F60D1" w:rsidP="0017477E">
      <w:pPr>
        <w:pStyle w:val="ListNumber"/>
        <w:numPr>
          <w:ilvl w:val="0"/>
          <w:numId w:val="10"/>
        </w:numPr>
      </w:pPr>
      <w:r w:rsidRPr="00B52F84">
        <w:t xml:space="preserve">Animate the slide and ask students to read the solution, then animate the slide again and </w:t>
      </w:r>
      <w:r w:rsidR="000C7185" w:rsidRPr="00B52F84">
        <w:t>discuss the solution using the question prompts.</w:t>
      </w:r>
    </w:p>
    <w:p w14:paraId="51A9C30C" w14:textId="563C5089" w:rsidR="002417C2" w:rsidRDefault="001263C7" w:rsidP="0017477E">
      <w:pPr>
        <w:pStyle w:val="ListNumber"/>
        <w:numPr>
          <w:ilvl w:val="0"/>
          <w:numId w:val="10"/>
        </w:numPr>
      </w:pPr>
      <w:r w:rsidRPr="00B52F84">
        <w:t xml:space="preserve">Repeat the process for </w:t>
      </w:r>
      <w:r w:rsidR="006730A4">
        <w:t xml:space="preserve">the next 2 </w:t>
      </w:r>
      <w:r w:rsidRPr="00B52F84">
        <w:t>question</w:t>
      </w:r>
      <w:r w:rsidR="006730A4">
        <w:t>s</w:t>
      </w:r>
      <w:r w:rsidR="00A0664D" w:rsidRPr="00B52F84">
        <w:t xml:space="preserve"> on the slide</w:t>
      </w:r>
      <w:r w:rsidRPr="00B52F84">
        <w:t>.</w:t>
      </w:r>
    </w:p>
    <w:p w14:paraId="293EC471" w14:textId="1150F239" w:rsidR="00AC68FE" w:rsidRPr="00B52F84" w:rsidRDefault="00AE1D6E" w:rsidP="0017477E">
      <w:pPr>
        <w:pStyle w:val="ListNumber"/>
        <w:numPr>
          <w:ilvl w:val="0"/>
          <w:numId w:val="10"/>
        </w:numPr>
      </w:pPr>
      <w:r>
        <w:t xml:space="preserve">Use a Pose-Pause-Pounce-Bounce questioning strategy </w:t>
      </w:r>
      <w:r w:rsidR="00C17EDB">
        <w:t>(</w:t>
      </w:r>
      <w:r w:rsidR="005146B2" w:rsidRPr="005146B2">
        <w:t>PDF 557</w:t>
      </w:r>
      <w:r w:rsidR="001E79D8">
        <w:t> </w:t>
      </w:r>
      <w:r w:rsidR="005146B2" w:rsidRPr="005146B2">
        <w:t>KB</w:t>
      </w:r>
      <w:r w:rsidR="00C17EDB">
        <w:t>)</w:t>
      </w:r>
      <w:r w:rsidR="005146B2" w:rsidRPr="005146B2">
        <w:t xml:space="preserve"> (</w:t>
      </w:r>
      <w:hyperlink r:id="rId16" w:tgtFrame="_blank" w:history="1">
        <w:r w:rsidR="005146B2" w:rsidRPr="005146B2">
          <w:rPr>
            <w:rStyle w:val="Hyperlink"/>
          </w:rPr>
          <w:t>bit.ly/posepausepouncebounce</w:t>
        </w:r>
      </w:hyperlink>
      <w:r w:rsidR="001E79D8" w:rsidRPr="005146B2">
        <w:t>)</w:t>
      </w:r>
      <w:r w:rsidR="001E79D8">
        <w:t xml:space="preserve"> </w:t>
      </w:r>
      <w:r w:rsidR="001B76B4">
        <w:t>to discuss why there are 2 answers to the third question.</w:t>
      </w:r>
    </w:p>
    <w:p w14:paraId="5C6655D3" w14:textId="44E488EE" w:rsidR="008831E1" w:rsidRPr="00B52F84" w:rsidRDefault="00280DE2" w:rsidP="0017477E">
      <w:pPr>
        <w:pStyle w:val="ListNumber"/>
        <w:numPr>
          <w:ilvl w:val="0"/>
          <w:numId w:val="10"/>
        </w:numPr>
      </w:pPr>
      <w:r w:rsidRPr="00B52F84">
        <w:lastRenderedPageBreak/>
        <w:t>Display slide 6.</w:t>
      </w:r>
      <w:r w:rsidR="00423A29" w:rsidRPr="00B52F84">
        <w:t xml:space="preserve"> Instruct students that </w:t>
      </w:r>
      <w:r w:rsidR="00AA54AD" w:rsidRPr="00B52F84">
        <w:t xml:space="preserve">for each situation, </w:t>
      </w:r>
      <w:r w:rsidR="00547E14">
        <w:t xml:space="preserve">they are </w:t>
      </w:r>
      <w:r w:rsidR="00AA54AD" w:rsidRPr="00B52F84">
        <w:t>to write on their mini whiteboard whether the solution could have a</w:t>
      </w:r>
      <w:r w:rsidR="00120891" w:rsidRPr="00B52F84">
        <w:t xml:space="preserve"> positive, negative or a zero answer.</w:t>
      </w:r>
    </w:p>
    <w:p w14:paraId="3C475444" w14:textId="335263F1" w:rsidR="000A10DD" w:rsidRPr="00B52F84" w:rsidRDefault="0052083F" w:rsidP="000A10DD">
      <w:pPr>
        <w:pStyle w:val="FeatureBox"/>
      </w:pPr>
      <w:r w:rsidRPr="00B52F84">
        <w:t>The solutions are</w:t>
      </w:r>
      <w:r w:rsidR="005B1BA3">
        <w:t>:</w:t>
      </w:r>
    </w:p>
    <w:p w14:paraId="60716A41" w14:textId="77777777" w:rsidR="00FE723E" w:rsidRPr="00B52F84" w:rsidRDefault="000B0883" w:rsidP="0017477E">
      <w:pPr>
        <w:pStyle w:val="FeatureBox"/>
        <w:numPr>
          <w:ilvl w:val="0"/>
          <w:numId w:val="9"/>
        </w:numPr>
        <w:ind w:left="567" w:hanging="567"/>
      </w:pPr>
      <w:r w:rsidRPr="00B52F84">
        <w:t xml:space="preserve">Positive </w:t>
      </w:r>
    </w:p>
    <w:p w14:paraId="116857F8" w14:textId="77777777" w:rsidR="00FE723E" w:rsidRPr="00B52F84" w:rsidRDefault="000B0883" w:rsidP="0017477E">
      <w:pPr>
        <w:pStyle w:val="FeatureBox"/>
        <w:numPr>
          <w:ilvl w:val="0"/>
          <w:numId w:val="9"/>
        </w:numPr>
        <w:ind w:left="567" w:hanging="567"/>
      </w:pPr>
      <w:r w:rsidRPr="00B52F84">
        <w:t>Positive, negative or zero</w:t>
      </w:r>
    </w:p>
    <w:p w14:paraId="266312FC" w14:textId="77777777" w:rsidR="00FE723E" w:rsidRPr="00B52F84" w:rsidRDefault="00FE723E" w:rsidP="0017477E">
      <w:pPr>
        <w:pStyle w:val="FeatureBox"/>
        <w:numPr>
          <w:ilvl w:val="0"/>
          <w:numId w:val="9"/>
        </w:numPr>
        <w:ind w:left="567" w:hanging="567"/>
      </w:pPr>
      <w:r w:rsidRPr="00B52F84">
        <w:t>Positive</w:t>
      </w:r>
    </w:p>
    <w:p w14:paraId="4B31DF5B" w14:textId="7F514046" w:rsidR="000B0883" w:rsidRPr="00B52F84" w:rsidRDefault="00FE723E" w:rsidP="0017477E">
      <w:pPr>
        <w:pStyle w:val="FeatureBox"/>
        <w:numPr>
          <w:ilvl w:val="0"/>
          <w:numId w:val="9"/>
        </w:numPr>
        <w:ind w:left="567" w:hanging="567"/>
      </w:pPr>
      <w:r w:rsidRPr="00B52F84">
        <w:t>Negative</w:t>
      </w:r>
      <w:r w:rsidR="001E79D8">
        <w:t>.</w:t>
      </w:r>
    </w:p>
    <w:p w14:paraId="279A463E" w14:textId="5433E3E0" w:rsidR="00AA5238" w:rsidRDefault="00AA5238" w:rsidP="0017477E">
      <w:pPr>
        <w:pStyle w:val="ListNumber"/>
        <w:numPr>
          <w:ilvl w:val="0"/>
          <w:numId w:val="10"/>
        </w:numPr>
      </w:pPr>
      <w:r>
        <w:t xml:space="preserve">Have a discussion with the class regarding the solution to </w:t>
      </w:r>
      <w:r w:rsidR="00405FEC">
        <w:t>the second question and</w:t>
      </w:r>
      <w:r w:rsidR="000337D7">
        <w:t xml:space="preserve"> why </w:t>
      </w:r>
      <w:r w:rsidR="00405FEC">
        <w:t xml:space="preserve">the </w:t>
      </w:r>
      <w:r w:rsidR="000337D7">
        <w:t>solution may be positive</w:t>
      </w:r>
      <w:r w:rsidR="00405FEC">
        <w:t>,</w:t>
      </w:r>
      <w:r w:rsidR="000337D7">
        <w:t xml:space="preserve"> negative or </w:t>
      </w:r>
      <w:r w:rsidR="00405FEC">
        <w:t>zero</w:t>
      </w:r>
      <w:r w:rsidR="000337D7">
        <w:t xml:space="preserve">. </w:t>
      </w:r>
    </w:p>
    <w:p w14:paraId="0E815A15" w14:textId="48DD0BC0" w:rsidR="00882AAC" w:rsidRDefault="00882AAC" w:rsidP="0017477E">
      <w:pPr>
        <w:pStyle w:val="ListNumber"/>
        <w:numPr>
          <w:ilvl w:val="0"/>
          <w:numId w:val="10"/>
        </w:numPr>
      </w:pPr>
      <w:r>
        <w:t xml:space="preserve">Ask students to </w:t>
      </w:r>
      <w:r w:rsidR="00871018">
        <w:t>share</w:t>
      </w:r>
      <w:r w:rsidR="00E10F52">
        <w:t xml:space="preserve"> with the class </w:t>
      </w:r>
      <w:r>
        <w:t xml:space="preserve">other </w:t>
      </w:r>
      <w:r w:rsidR="009901E3">
        <w:t>real-life</w:t>
      </w:r>
      <w:r>
        <w:t xml:space="preserve"> contexts that </w:t>
      </w:r>
      <w:r w:rsidR="00A078BA">
        <w:t>would fit into each of the 3 categories.</w:t>
      </w:r>
      <w:r>
        <w:t xml:space="preserve"> </w:t>
      </w:r>
    </w:p>
    <w:p w14:paraId="05537C0B" w14:textId="179371CC" w:rsidR="003024CB" w:rsidRPr="00B52F84" w:rsidRDefault="00097721" w:rsidP="00AA4CDE">
      <w:pPr>
        <w:pStyle w:val="Heading3"/>
        <w:numPr>
          <w:ilvl w:val="2"/>
          <w:numId w:val="1"/>
        </w:numPr>
        <w:ind w:left="0"/>
      </w:pPr>
      <w:r w:rsidRPr="00B52F84">
        <w:t>Connecting learning</w:t>
      </w:r>
    </w:p>
    <w:p w14:paraId="313D5D1D" w14:textId="66171528" w:rsidR="008A7594" w:rsidRDefault="008A7594" w:rsidP="0017477E">
      <w:pPr>
        <w:pStyle w:val="ListNumber"/>
        <w:numPr>
          <w:ilvl w:val="0"/>
          <w:numId w:val="8"/>
        </w:numPr>
      </w:pPr>
      <w:r>
        <w:t>Show the video ‘</w:t>
      </w:r>
      <w:r w:rsidRPr="00F85CC2">
        <w:t>These Crashes Show the Difference 20 Years Has Made to Car Safety | WIRED</w:t>
      </w:r>
      <w:r>
        <w:t>’ (2</w:t>
      </w:r>
      <w:r w:rsidR="0017761F">
        <w:t>:</w:t>
      </w:r>
      <w:r>
        <w:t>19)</w:t>
      </w:r>
      <w:r w:rsidR="0017761F">
        <w:t xml:space="preserve"> (</w:t>
      </w:r>
      <w:hyperlink r:id="rId17" w:history="1">
        <w:r w:rsidR="00EF2B65" w:rsidRPr="00EF2B65">
          <w:rPr>
            <w:rStyle w:val="Hyperlink"/>
          </w:rPr>
          <w:t>bit.ly/20yearcarsafety</w:t>
        </w:r>
      </w:hyperlink>
      <w:r w:rsidR="0017761F">
        <w:t>)</w:t>
      </w:r>
      <w:r w:rsidR="00C54321">
        <w:t>.</w:t>
      </w:r>
    </w:p>
    <w:p w14:paraId="7839D576" w14:textId="34FF5FAA" w:rsidR="008D4824" w:rsidRDefault="008D4824" w:rsidP="0017477E">
      <w:pPr>
        <w:pStyle w:val="ListNumber"/>
        <w:numPr>
          <w:ilvl w:val="0"/>
          <w:numId w:val="8"/>
        </w:numPr>
      </w:pPr>
      <w:r>
        <w:t>Explain to students that kinetic energy is the energy something has because it is moving. It is measured in joules. If something is not moving, it has no kinetic energy. The faster something moves, the more kinetic energy it has.</w:t>
      </w:r>
    </w:p>
    <w:p w14:paraId="5E0B0953" w14:textId="6C756981" w:rsidR="00EF45E1" w:rsidRDefault="00EF45E1" w:rsidP="0017477E">
      <w:pPr>
        <w:pStyle w:val="ListNumber"/>
        <w:numPr>
          <w:ilvl w:val="0"/>
          <w:numId w:val="8"/>
        </w:numPr>
      </w:pPr>
      <w:r w:rsidRPr="00B52F84">
        <w:t xml:space="preserve">Display slide 8 to </w:t>
      </w:r>
      <w:r>
        <w:t xml:space="preserve">explain </w:t>
      </w:r>
      <w:r w:rsidR="008A7594">
        <w:t>what happens to kinetic energy in the event of a car crash</w:t>
      </w:r>
      <w:r>
        <w:t>.</w:t>
      </w:r>
    </w:p>
    <w:p w14:paraId="61926C36" w14:textId="5CC95C8C" w:rsidR="00A07E8E" w:rsidRPr="00B52F84" w:rsidRDefault="00B50AEF" w:rsidP="0017477E">
      <w:pPr>
        <w:pStyle w:val="ListNumber"/>
        <w:numPr>
          <w:ilvl w:val="0"/>
          <w:numId w:val="8"/>
        </w:numPr>
      </w:pPr>
      <w:r w:rsidRPr="00B52F84">
        <w:t xml:space="preserve">Use a class discussion to </w:t>
      </w:r>
      <w:r w:rsidR="00D87166" w:rsidRPr="00B52F84">
        <w:t xml:space="preserve">ensure students </w:t>
      </w:r>
      <w:r w:rsidR="005A4D67" w:rsidRPr="00B52F84">
        <w:t xml:space="preserve">understand the key concept, </w:t>
      </w:r>
      <w:r w:rsidR="008E4CCE" w:rsidRPr="00B52F84">
        <w:t xml:space="preserve">that when a car </w:t>
      </w:r>
      <w:r w:rsidR="000D63BE" w:rsidRPr="00B52F84">
        <w:t xml:space="preserve">crashes, the </w:t>
      </w:r>
      <w:r w:rsidR="00A07E8E" w:rsidRPr="00B52F84">
        <w:t xml:space="preserve">amount of </w:t>
      </w:r>
      <w:r w:rsidR="00F46077">
        <w:t>k</w:t>
      </w:r>
      <w:r w:rsidR="000D63BE" w:rsidRPr="00B52F84">
        <w:t>inetic energy</w:t>
      </w:r>
      <w:r w:rsidR="00A07E8E" w:rsidRPr="00B52F84">
        <w:t xml:space="preserve"> the car has influences the severity of the outcome.</w:t>
      </w:r>
    </w:p>
    <w:p w14:paraId="4736D445" w14:textId="3D2FB147" w:rsidR="00A07E8E" w:rsidRPr="00B52F84" w:rsidRDefault="00D037A0" w:rsidP="00A07E8E">
      <w:pPr>
        <w:pStyle w:val="FeatureBox"/>
      </w:pPr>
      <w:r w:rsidRPr="00B52F84">
        <w:t xml:space="preserve">Students might benefit from considering the difference between </w:t>
      </w:r>
      <w:r w:rsidR="00082418" w:rsidRPr="00B52F84">
        <w:t>d</w:t>
      </w:r>
      <w:r w:rsidR="00255DFF" w:rsidRPr="00B52F84">
        <w:t xml:space="preserve">ropping a phone from </w:t>
      </w:r>
      <w:r w:rsidR="00082418" w:rsidRPr="00B52F84">
        <w:t>thei</w:t>
      </w:r>
      <w:r w:rsidR="00255DFF" w:rsidRPr="00B52F84">
        <w:t>r hand</w:t>
      </w:r>
      <w:r w:rsidR="00082418" w:rsidRPr="00B52F84">
        <w:t xml:space="preserve">, which might </w:t>
      </w:r>
      <w:r w:rsidR="00255DFF" w:rsidRPr="00B52F84">
        <w:t>crack it</w:t>
      </w:r>
      <w:r w:rsidR="00082418" w:rsidRPr="00B52F84">
        <w:t>, and d</w:t>
      </w:r>
      <w:r w:rsidR="00255DFF" w:rsidRPr="00B52F84">
        <w:t>ropping it from a second-storey window</w:t>
      </w:r>
      <w:r w:rsidR="00082418" w:rsidRPr="00B52F84">
        <w:t>, which</w:t>
      </w:r>
      <w:r w:rsidR="00255DFF" w:rsidRPr="00B52F84">
        <w:t xml:space="preserve"> will shatter it</w:t>
      </w:r>
      <w:r w:rsidR="00082418" w:rsidRPr="00B52F84">
        <w:t>, to recognise that t</w:t>
      </w:r>
      <w:r w:rsidR="00255DFF" w:rsidRPr="00B52F84">
        <w:t>he difference isn’t the phone</w:t>
      </w:r>
      <w:r w:rsidR="00082418" w:rsidRPr="00B52F84">
        <w:t>,</w:t>
      </w:r>
      <w:r w:rsidR="00255DFF" w:rsidRPr="00B52F84">
        <w:t xml:space="preserve"> it’s the kinetic energy.</w:t>
      </w:r>
    </w:p>
    <w:p w14:paraId="7F61F4AA" w14:textId="506B19CD" w:rsidR="007432EE" w:rsidRDefault="00915394" w:rsidP="0017477E">
      <w:pPr>
        <w:pStyle w:val="ListNumber"/>
        <w:numPr>
          <w:ilvl w:val="0"/>
          <w:numId w:val="8"/>
        </w:numPr>
      </w:pPr>
      <w:r w:rsidRPr="00B52F84">
        <w:t xml:space="preserve">Display slide </w:t>
      </w:r>
      <w:r w:rsidR="00930ED8">
        <w:t>9</w:t>
      </w:r>
      <w:r w:rsidRPr="00B52F84">
        <w:t xml:space="preserve">, </w:t>
      </w:r>
      <w:r w:rsidR="00135798" w:rsidRPr="00B52F84">
        <w:t>which shows the</w:t>
      </w:r>
      <w:r w:rsidRPr="00B52F84">
        <w:t xml:space="preserve"> formula</w:t>
      </w:r>
      <w:r w:rsidR="00722E9C" w:rsidRPr="00B52F84">
        <w:t xml:space="preserve"> </w:t>
      </w:r>
      <w:r w:rsidR="00135798" w:rsidRPr="00B52F84">
        <w:t xml:space="preserve">for calculating </w:t>
      </w:r>
      <w:r w:rsidR="002B79B2">
        <w:t>k</w:t>
      </w:r>
      <w:r w:rsidR="00135798" w:rsidRPr="00B52F84">
        <w:t>inetic energy</w:t>
      </w:r>
      <w:r w:rsidR="00767433">
        <w:t>,</w:t>
      </w:r>
      <w:r w:rsidR="00165D12" w:rsidRPr="00B52F84">
        <w:t xml:space="preserve"> </w:t>
      </w: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oMath>
    </w:p>
    <w:p w14:paraId="30778434" w14:textId="6E6389F0" w:rsidR="00FC03F3" w:rsidRPr="00B52F84" w:rsidRDefault="00FC03F3" w:rsidP="0017477E">
      <w:pPr>
        <w:pStyle w:val="ListNumber"/>
        <w:numPr>
          <w:ilvl w:val="0"/>
          <w:numId w:val="8"/>
        </w:numPr>
      </w:pPr>
      <w:r>
        <w:lastRenderedPageBreak/>
        <w:t xml:space="preserve">Animate the </w:t>
      </w:r>
      <w:r w:rsidR="00560DD3">
        <w:t xml:space="preserve">slide </w:t>
      </w:r>
      <w:r w:rsidR="00F2663D">
        <w:t xml:space="preserve">and </w:t>
      </w:r>
      <w:r w:rsidR="00F44636">
        <w:t>use</w:t>
      </w:r>
      <w:r w:rsidR="00F2663D">
        <w:t xml:space="preserve"> the information in the tex</w:t>
      </w:r>
      <w:r w:rsidR="00560DD3">
        <w:t xml:space="preserve">t box to support </w:t>
      </w:r>
      <w:r w:rsidR="00F44636">
        <w:t xml:space="preserve">a discussion to ensure </w:t>
      </w:r>
      <w:r w:rsidR="00560DD3">
        <w:t>students understand what a joule is</w:t>
      </w:r>
      <w:r w:rsidR="003B51B3">
        <w:t>.</w:t>
      </w:r>
    </w:p>
    <w:p w14:paraId="76A998EB" w14:textId="449238AB" w:rsidR="00DA05A1" w:rsidRDefault="007840B4" w:rsidP="0017477E">
      <w:pPr>
        <w:pStyle w:val="ListNumber"/>
        <w:numPr>
          <w:ilvl w:val="0"/>
          <w:numId w:val="8"/>
        </w:numPr>
      </w:pPr>
      <w:r>
        <w:t>Ask students to consider why the speed for school zones is</w:t>
      </w:r>
      <w:r w:rsidR="0021305A" w:rsidRPr="00B52F84">
        <w:t xml:space="preserve"> 40</w:t>
      </w:r>
      <w:r w:rsidR="00B878DA">
        <w:t> </w:t>
      </w:r>
      <w:r w:rsidR="0021305A" w:rsidRPr="00B52F84">
        <w:t>km/h.</w:t>
      </w:r>
    </w:p>
    <w:p w14:paraId="434B139C" w14:textId="706CFD87" w:rsidR="00452231" w:rsidRDefault="00DA05A1" w:rsidP="00DA05A1">
      <w:pPr>
        <w:pStyle w:val="FeatureBox"/>
      </w:pPr>
      <w:r>
        <w:t>Students should suggest the stopping distance is shorter</w:t>
      </w:r>
      <w:r w:rsidR="008A121C">
        <w:t>, which they analysed in Lesson 7 – stopping distance, of this unit</w:t>
      </w:r>
      <w:r w:rsidR="00E23373">
        <w:t xml:space="preserve">, along with whether </w:t>
      </w:r>
      <w:r w:rsidR="006523ED" w:rsidRPr="000D45E5">
        <w:rPr>
          <w:rFonts w:eastAsiaTheme="minorEastAsia"/>
        </w:rPr>
        <w:t>40</w:t>
      </w:r>
      <w:r w:rsidR="006523ED">
        <w:rPr>
          <w:rFonts w:eastAsiaTheme="minorEastAsia"/>
        </w:rPr>
        <w:t> </w:t>
      </w:r>
      <w:r w:rsidR="006523ED" w:rsidRPr="000D45E5">
        <w:rPr>
          <w:rFonts w:eastAsiaTheme="minorEastAsia"/>
        </w:rPr>
        <w:t>km/h</w:t>
      </w:r>
      <w:r w:rsidR="006523ED">
        <w:rPr>
          <w:rFonts w:eastAsiaTheme="minorEastAsia"/>
        </w:rPr>
        <w:t xml:space="preserve"> </w:t>
      </w:r>
      <w:r w:rsidR="00E23373">
        <w:rPr>
          <w:rFonts w:eastAsiaTheme="minorEastAsia"/>
        </w:rPr>
        <w:t>was a safe speed for a school zone</w:t>
      </w:r>
      <w:r>
        <w:t xml:space="preserve">. </w:t>
      </w:r>
    </w:p>
    <w:p w14:paraId="45695D51" w14:textId="5ADF4AF2" w:rsidR="00DA05A1" w:rsidRDefault="00DA05A1" w:rsidP="00DA05A1">
      <w:pPr>
        <w:pStyle w:val="FeatureBox"/>
      </w:pPr>
      <w:r>
        <w:t>Prompt them to also consider what would happen if a driver did hit another car or pedestrian.</w:t>
      </w:r>
    </w:p>
    <w:p w14:paraId="60A03B59" w14:textId="2DDCDA82" w:rsidR="0021305A" w:rsidRPr="00601CF3" w:rsidRDefault="00157A31" w:rsidP="0017477E">
      <w:pPr>
        <w:pStyle w:val="ListNumber"/>
        <w:numPr>
          <w:ilvl w:val="0"/>
          <w:numId w:val="8"/>
        </w:numPr>
      </w:pPr>
      <w:r>
        <w:rPr>
          <w:rFonts w:eastAsiaTheme="minorEastAsia"/>
        </w:rPr>
        <w:t>Use slide 1</w:t>
      </w:r>
      <w:r w:rsidR="0053197A">
        <w:rPr>
          <w:rFonts w:eastAsiaTheme="minorEastAsia"/>
        </w:rPr>
        <w:t>0</w:t>
      </w:r>
      <w:r w:rsidR="00FB5C46" w:rsidRPr="0021305A">
        <w:rPr>
          <w:rFonts w:eastAsiaTheme="minorEastAsia"/>
        </w:rPr>
        <w:t xml:space="preserve">, </w:t>
      </w:r>
      <w:r>
        <w:rPr>
          <w:rFonts w:eastAsiaTheme="minorEastAsia"/>
        </w:rPr>
        <w:t>to</w:t>
      </w:r>
      <w:r w:rsidR="00FB5C46" w:rsidRPr="0021305A">
        <w:rPr>
          <w:rFonts w:eastAsiaTheme="minorEastAsia"/>
        </w:rPr>
        <w:t xml:space="preserve"> show</w:t>
      </w:r>
      <w:r>
        <w:rPr>
          <w:rFonts w:eastAsiaTheme="minorEastAsia"/>
        </w:rPr>
        <w:t xml:space="preserve"> </w:t>
      </w:r>
      <w:r w:rsidR="0039788C">
        <w:rPr>
          <w:rFonts w:eastAsiaTheme="minorEastAsia"/>
        </w:rPr>
        <w:t xml:space="preserve">how to calculate the </w:t>
      </w:r>
      <w:r w:rsidR="002B79B2">
        <w:rPr>
          <w:rFonts w:eastAsiaTheme="minorEastAsia"/>
        </w:rPr>
        <w:t>k</w:t>
      </w:r>
      <w:r w:rsidR="002B050A" w:rsidRPr="0021305A">
        <w:rPr>
          <w:rFonts w:eastAsiaTheme="minorEastAsia"/>
        </w:rPr>
        <w:t>inetic energy</w:t>
      </w:r>
      <w:r w:rsidR="00FB5C46" w:rsidRPr="0021305A">
        <w:rPr>
          <w:rFonts w:eastAsiaTheme="minorEastAsia"/>
        </w:rPr>
        <w:t xml:space="preserve"> </w:t>
      </w:r>
      <w:r w:rsidR="0039788C">
        <w:rPr>
          <w:rFonts w:eastAsiaTheme="minorEastAsia"/>
        </w:rPr>
        <w:t>for a car travelling at</w:t>
      </w:r>
      <w:r w:rsidR="000D45E5">
        <w:rPr>
          <w:rFonts w:eastAsiaTheme="minorEastAsia"/>
        </w:rPr>
        <w:t xml:space="preserve"> </w:t>
      </w:r>
      <w:r w:rsidR="000D45E5" w:rsidRPr="000D45E5">
        <w:rPr>
          <w:rFonts w:eastAsiaTheme="minorEastAsia"/>
        </w:rPr>
        <w:t>40</w:t>
      </w:r>
      <w:r w:rsidR="000D45E5">
        <w:rPr>
          <w:rFonts w:eastAsiaTheme="minorEastAsia"/>
        </w:rPr>
        <w:t> </w:t>
      </w:r>
      <w:r w:rsidR="000D45E5" w:rsidRPr="000D45E5">
        <w:rPr>
          <w:rFonts w:eastAsiaTheme="minorEastAsia"/>
        </w:rPr>
        <w:t>km/h</w:t>
      </w:r>
      <w:r w:rsidR="0021305A">
        <w:rPr>
          <w:rFonts w:eastAsiaTheme="minorEastAsia"/>
        </w:rPr>
        <w:t>.</w:t>
      </w:r>
    </w:p>
    <w:p w14:paraId="3A52C701" w14:textId="24D03371" w:rsidR="00B7090B" w:rsidRPr="00B52F84" w:rsidRDefault="00131294" w:rsidP="0017477E">
      <w:pPr>
        <w:pStyle w:val="ListNumber"/>
        <w:numPr>
          <w:ilvl w:val="0"/>
          <w:numId w:val="8"/>
        </w:numPr>
      </w:pPr>
      <w:r>
        <w:t>Ask students</w:t>
      </w:r>
      <w:r w:rsidR="00CA691D">
        <w:t xml:space="preserve"> to now </w:t>
      </w:r>
      <w:r w:rsidR="0053197A">
        <w:t>calculate, on their mini whiteboards, the</w:t>
      </w:r>
      <w:r w:rsidR="00CA691D">
        <w:t xml:space="preserve"> kinetic energy of </w:t>
      </w:r>
      <w:r w:rsidR="00B8405D">
        <w:t xml:space="preserve">the same </w:t>
      </w:r>
      <w:r w:rsidR="00CA691D">
        <w:t>car</w:t>
      </w:r>
      <w:r w:rsidR="00B8405D">
        <w:t xml:space="preserve"> travelling at</w:t>
      </w:r>
      <w:r w:rsidR="000D45E5">
        <w:t xml:space="preserve"> </w:t>
      </w:r>
      <w:r w:rsidR="000D45E5" w:rsidRPr="000D45E5">
        <w:t>80</w:t>
      </w:r>
      <w:r w:rsidR="000D45E5">
        <w:t> </w:t>
      </w:r>
      <w:r w:rsidR="000D45E5" w:rsidRPr="000D45E5">
        <w:t>km</w:t>
      </w:r>
      <w:r w:rsidR="000D45E5">
        <w:t>/</w:t>
      </w:r>
      <w:r w:rsidR="000D45E5" w:rsidRPr="000D45E5">
        <w:t>h</w:t>
      </w:r>
      <w:r w:rsidR="00F145E8">
        <w:rPr>
          <w:rFonts w:eastAsiaTheme="minorEastAsia"/>
        </w:rPr>
        <w:t xml:space="preserve">. </w:t>
      </w:r>
    </w:p>
    <w:p w14:paraId="46BDF83B" w14:textId="77777777" w:rsidR="00B97720" w:rsidRDefault="00B54322" w:rsidP="0017477E">
      <w:pPr>
        <w:pStyle w:val="ListNumber"/>
        <w:numPr>
          <w:ilvl w:val="0"/>
          <w:numId w:val="8"/>
        </w:numPr>
      </w:pPr>
      <w:r w:rsidRPr="00B52F84">
        <w:t>Display slide 1</w:t>
      </w:r>
      <w:r w:rsidR="00B97720">
        <w:t>1</w:t>
      </w:r>
      <w:r w:rsidRPr="00B52F84">
        <w:t xml:space="preserve">, </w:t>
      </w:r>
      <w:r w:rsidR="00B97720">
        <w:t>so students can check their answers.</w:t>
      </w:r>
    </w:p>
    <w:p w14:paraId="5F924CE0" w14:textId="00E8C215" w:rsidR="009F2B35" w:rsidRDefault="00B97720" w:rsidP="0017477E">
      <w:pPr>
        <w:pStyle w:val="ListNumber"/>
        <w:numPr>
          <w:ilvl w:val="0"/>
          <w:numId w:val="8"/>
        </w:numPr>
      </w:pPr>
      <w:r>
        <w:t>U</w:t>
      </w:r>
      <w:r w:rsidR="00844321">
        <w:t>se the Pose-Pause-Pounce-Bounce questioning strategy to</w:t>
      </w:r>
      <w:r w:rsidR="009A3F2B">
        <w:t xml:space="preserve"> discuss the scenarios. Useful question prompts may include:</w:t>
      </w:r>
    </w:p>
    <w:p w14:paraId="5B657CD6" w14:textId="0F89C24C" w:rsidR="008B1534" w:rsidRDefault="00170D78" w:rsidP="00161CAB">
      <w:pPr>
        <w:pStyle w:val="ListBullet2"/>
      </w:pPr>
      <w:r>
        <w:t>Why isn’t the energy doubled when the speed is doubled?</w:t>
      </w:r>
    </w:p>
    <w:p w14:paraId="281D72BB" w14:textId="4F5E4689" w:rsidR="008B1534" w:rsidRPr="00B52F84" w:rsidRDefault="00E603FA" w:rsidP="00161CAB">
      <w:pPr>
        <w:pStyle w:val="ListBullet2"/>
      </w:pPr>
      <w:r>
        <w:t>If you drew a graph for the kinetic energy equation, what would it look like</w:t>
      </w:r>
      <w:r w:rsidR="00206706">
        <w:t>?</w:t>
      </w:r>
    </w:p>
    <w:p w14:paraId="47ACC60B" w14:textId="24CD5474" w:rsidR="003366FC" w:rsidRDefault="0052327F" w:rsidP="0017477E">
      <w:pPr>
        <w:pStyle w:val="ListNumber"/>
        <w:numPr>
          <w:ilvl w:val="0"/>
          <w:numId w:val="8"/>
        </w:numPr>
      </w:pPr>
      <w:r>
        <w:t>Distribute a copy of Appendix A</w:t>
      </w:r>
      <w:r w:rsidR="00A93201">
        <w:t xml:space="preserve"> ‘Pedestrian safety’</w:t>
      </w:r>
      <w:r>
        <w:t xml:space="preserve"> to pairs of students and ask them to </w:t>
      </w:r>
      <w:r w:rsidR="00BE4D07">
        <w:t>calculate the kinetic energy of different sized cars travelling at</w:t>
      </w:r>
      <w:r w:rsidR="007C7427">
        <w:t xml:space="preserve"> </w:t>
      </w:r>
      <w:r w:rsidR="007C7427" w:rsidRPr="007C7427">
        <w:t>40</w:t>
      </w:r>
      <w:r w:rsidR="007C7427">
        <w:t> </w:t>
      </w:r>
      <w:r w:rsidR="007C7427" w:rsidRPr="007C7427">
        <w:t>km/h.</w:t>
      </w:r>
      <w:r w:rsidR="00BE4D07">
        <w:t xml:space="preserve"> </w:t>
      </w:r>
    </w:p>
    <w:p w14:paraId="2FDC3CAE" w14:textId="4DC89B30" w:rsidR="00E3733B" w:rsidRDefault="00203726" w:rsidP="0017477E">
      <w:pPr>
        <w:pStyle w:val="ListNumber"/>
        <w:numPr>
          <w:ilvl w:val="0"/>
          <w:numId w:val="8"/>
        </w:numPr>
      </w:pPr>
      <w:r w:rsidRPr="00B52F84">
        <w:t>Tell students that</w:t>
      </w:r>
      <w:r w:rsidR="003D68CE">
        <w:t xml:space="preserve"> when considering</w:t>
      </w:r>
      <w:r w:rsidRPr="00B52F84">
        <w:t xml:space="preserve"> pedestrian safety</w:t>
      </w:r>
      <w:r w:rsidR="00F05A16">
        <w:rPr>
          <w:rStyle w:val="CommentReference"/>
          <w:sz w:val="22"/>
          <w:szCs w:val="24"/>
        </w:rPr>
        <w:t>,</w:t>
      </w:r>
      <w:r w:rsidR="003D68CE">
        <w:rPr>
          <w:rStyle w:val="CommentReference"/>
          <w:sz w:val="22"/>
          <w:szCs w:val="24"/>
        </w:rPr>
        <w:t xml:space="preserve"> </w:t>
      </w:r>
      <w:r w:rsidR="00E3733B">
        <w:rPr>
          <w:rStyle w:val="CommentReference"/>
          <w:sz w:val="22"/>
          <w:szCs w:val="24"/>
        </w:rPr>
        <w:t>cars with kinetic energy of more than</w:t>
      </w:r>
      <w:r w:rsidR="00CC7F3E">
        <w:rPr>
          <w:rStyle w:val="CommentReference"/>
          <w:sz w:val="22"/>
          <w:szCs w:val="24"/>
        </w:rPr>
        <w:t xml:space="preserve"> 100</w:t>
      </w:r>
      <w:r w:rsidR="007C7427">
        <w:rPr>
          <w:rStyle w:val="CommentReference"/>
          <w:sz w:val="22"/>
          <w:szCs w:val="24"/>
        </w:rPr>
        <w:t> </w:t>
      </w:r>
      <w:r w:rsidR="00CC7F3E">
        <w:rPr>
          <w:rStyle w:val="CommentReference"/>
          <w:sz w:val="22"/>
          <w:szCs w:val="24"/>
        </w:rPr>
        <w:t>000 joules</w:t>
      </w:r>
      <w:r w:rsidRPr="00B52F84">
        <w:t xml:space="preserve"> greatly increase the chance of serious injury</w:t>
      </w:r>
      <w:r w:rsidR="00E3733B">
        <w:t xml:space="preserve"> in the event of an accident.</w:t>
      </w:r>
    </w:p>
    <w:p w14:paraId="23A3F91D" w14:textId="025FEAF8" w:rsidR="000B123D" w:rsidRPr="00B52F84" w:rsidRDefault="00E3733B" w:rsidP="0017477E">
      <w:pPr>
        <w:pStyle w:val="ListNumber"/>
        <w:numPr>
          <w:ilvl w:val="0"/>
          <w:numId w:val="8"/>
        </w:numPr>
      </w:pPr>
      <w:r>
        <w:t>U</w:t>
      </w:r>
      <w:r w:rsidR="006466FE" w:rsidRPr="00B52F84">
        <w:t xml:space="preserve">se </w:t>
      </w:r>
      <w:r w:rsidR="00A951A6">
        <w:t>the</w:t>
      </w:r>
      <w:r w:rsidR="006466FE" w:rsidRPr="00B52F84">
        <w:t xml:space="preserve"> Pose-Pause-Pounce-Bounce </w:t>
      </w:r>
      <w:r>
        <w:t xml:space="preserve">questioning strategy for students </w:t>
      </w:r>
      <w:r w:rsidR="006466FE" w:rsidRPr="00B52F84">
        <w:t xml:space="preserve">to </w:t>
      </w:r>
      <w:r w:rsidR="00B36589" w:rsidRPr="00B52F84">
        <w:t xml:space="preserve">discuss </w:t>
      </w:r>
      <w:r w:rsidR="00365631" w:rsidRPr="00B52F84">
        <w:t>if they believe</w:t>
      </w:r>
      <w:r w:rsidR="00563658" w:rsidRPr="00B52F84">
        <w:t xml:space="preserve"> the speed limit of</w:t>
      </w:r>
      <w:r w:rsidR="007C7427">
        <w:t xml:space="preserve"> </w:t>
      </w:r>
      <w:r w:rsidR="007C7427" w:rsidRPr="007C7427">
        <w:t>40</w:t>
      </w:r>
      <w:r w:rsidR="007C7427">
        <w:t> </w:t>
      </w:r>
      <w:r w:rsidR="007C7427" w:rsidRPr="007C7427">
        <w:t>km/h</w:t>
      </w:r>
      <w:r w:rsidR="00DD6F89">
        <w:rPr>
          <w:rFonts w:eastAsiaTheme="minorEastAsia"/>
        </w:rPr>
        <w:t xml:space="preserve">, which is equivalent to travelling at </w:t>
      </w:r>
      <m:oMath>
        <m:r>
          <m:rPr>
            <m:nor/>
          </m:rPr>
          <w:rPr>
            <w:rFonts w:eastAsiaTheme="minorEastAsia"/>
          </w:rPr>
          <m:t>11.111</m:t>
        </m:r>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r>
          <m:rPr>
            <m:nor/>
          </m:rPr>
          <w:rPr>
            <w:rFonts w:eastAsiaTheme="minorEastAsia"/>
          </w:rPr>
          <m:t>m/s</m:t>
        </m:r>
      </m:oMath>
      <w:r w:rsidR="00D1248B" w:rsidRPr="000A3C99">
        <w:rPr>
          <w:rFonts w:eastAsiaTheme="minorEastAsia"/>
        </w:rPr>
        <w:t>,</w:t>
      </w:r>
      <w:r w:rsidR="00563658" w:rsidRPr="00B52F84">
        <w:t xml:space="preserve"> is appropriate for </w:t>
      </w:r>
      <w:r w:rsidR="00DB2073" w:rsidRPr="00B52F84">
        <w:t>school zones</w:t>
      </w:r>
      <w:r w:rsidR="00563658" w:rsidRPr="00B52F84">
        <w:t xml:space="preserve">. </w:t>
      </w:r>
      <w:r w:rsidR="00BA10B0">
        <w:t>U</w:t>
      </w:r>
      <w:r w:rsidR="00563658" w:rsidRPr="00B52F84">
        <w:t>seful question prompts may include:</w:t>
      </w:r>
    </w:p>
    <w:p w14:paraId="5EBDB683" w14:textId="2ED12F39" w:rsidR="00563658" w:rsidRPr="00B52F84" w:rsidRDefault="00287353" w:rsidP="00161CAB">
      <w:pPr>
        <w:pStyle w:val="ListBullet2"/>
      </w:pPr>
      <w:r w:rsidRPr="00B52F84">
        <w:t>Can you explain why</w:t>
      </w:r>
      <m:oMath>
        <m:r>
          <m:rPr>
            <m:nor/>
          </m:rPr>
          <w:rPr>
            <w:rFonts w:ascii="Cambria Math"/>
          </w:rPr>
          <m:t xml:space="preserve"> </m:t>
        </m:r>
      </m:oMath>
      <w:r w:rsidR="000A3C99">
        <w:rPr>
          <w:rFonts w:eastAsiaTheme="minorEastAsia"/>
        </w:rPr>
        <w:t>40</w:t>
      </w:r>
      <w:r w:rsidR="00B878DA">
        <w:rPr>
          <w:rFonts w:eastAsiaTheme="minorEastAsia"/>
        </w:rPr>
        <w:t> </w:t>
      </w:r>
      <w:r w:rsidR="000A3C99">
        <w:rPr>
          <w:rFonts w:eastAsiaTheme="minorEastAsia"/>
        </w:rPr>
        <w:t xml:space="preserve">km/h </w:t>
      </w:r>
      <w:r w:rsidR="000A3C99">
        <w:t>m</w:t>
      </w:r>
      <w:r w:rsidR="00D93273">
        <w:t>ight</w:t>
      </w:r>
      <w:r w:rsidR="00BA10B0">
        <w:t xml:space="preserve"> be considered</w:t>
      </w:r>
      <w:r w:rsidRPr="00B52F84">
        <w:t xml:space="preserve"> an appropriate limit for school zones?</w:t>
      </w:r>
    </w:p>
    <w:p w14:paraId="3ABC0A3D" w14:textId="75ACA589" w:rsidR="00287353" w:rsidRPr="00B52F84" w:rsidRDefault="00B93D95" w:rsidP="00161CAB">
      <w:pPr>
        <w:pStyle w:val="ListBullet2"/>
      </w:pPr>
      <w:r w:rsidRPr="00B52F84">
        <w:t xml:space="preserve">Why might some people </w:t>
      </w:r>
      <w:r w:rsidR="00BD61B8">
        <w:t>suggest</w:t>
      </w:r>
      <w:r w:rsidRPr="00B52F84">
        <w:t xml:space="preserve"> that a lower limit would be more appropriate?</w:t>
      </w:r>
    </w:p>
    <w:p w14:paraId="5E939CC3" w14:textId="2CD02BB8" w:rsidR="006130C6" w:rsidRDefault="00D83663" w:rsidP="00161CAB">
      <w:pPr>
        <w:pStyle w:val="ListBullet2"/>
      </w:pPr>
      <w:r w:rsidRPr="00B52F84">
        <w:t>How</w:t>
      </w:r>
      <w:r w:rsidR="006130C6" w:rsidRPr="00B52F84">
        <w:t xml:space="preserve"> might </w:t>
      </w:r>
      <w:r w:rsidR="00E24261" w:rsidRPr="00B52F84">
        <w:t xml:space="preserve">an increase </w:t>
      </w:r>
      <w:r w:rsidRPr="00B52F84">
        <w:t xml:space="preserve">in the number of SUVs and </w:t>
      </w:r>
      <w:r w:rsidR="005E261F">
        <w:t>four</w:t>
      </w:r>
      <w:r w:rsidR="00757203" w:rsidRPr="00B52F84">
        <w:t>-</w:t>
      </w:r>
      <w:r w:rsidRPr="00B52F84">
        <w:t>wheel drives i</w:t>
      </w:r>
      <w:r w:rsidR="00757203" w:rsidRPr="00B52F84">
        <w:t>mpact future decisions about speed limits?</w:t>
      </w:r>
    </w:p>
    <w:p w14:paraId="28CEFB5B" w14:textId="2F3D8F8B" w:rsidR="008913EF" w:rsidRDefault="008913EF" w:rsidP="00161CAB">
      <w:pPr>
        <w:pStyle w:val="ListBullet2"/>
      </w:pPr>
      <w:r>
        <w:lastRenderedPageBreak/>
        <w:t>What speed would you recommend, based on your calculations, for areas of high pedestrian activity?</w:t>
      </w:r>
    </w:p>
    <w:p w14:paraId="4EDB39C6" w14:textId="63384195" w:rsidR="00884ECA" w:rsidRPr="00B52F84" w:rsidRDefault="00884ECA" w:rsidP="00884ECA">
      <w:pPr>
        <w:pStyle w:val="FeatureBox"/>
      </w:pPr>
      <w:r>
        <w:t>Students could combine their knowledge of stopping distances with their new knowledge of kinetic energy to support their answers to the question prompts.</w:t>
      </w:r>
    </w:p>
    <w:p w14:paraId="173172FC" w14:textId="280C93DF" w:rsidR="00635B80" w:rsidRPr="00884ECA" w:rsidRDefault="007E657A" w:rsidP="0017477E">
      <w:pPr>
        <w:pStyle w:val="ListNumber"/>
        <w:numPr>
          <w:ilvl w:val="0"/>
          <w:numId w:val="8"/>
        </w:numPr>
      </w:pPr>
      <w:r>
        <w:t>U</w:t>
      </w:r>
      <w:r w:rsidRPr="00B52F84">
        <w:t>se a Think-Pair-Share</w:t>
      </w:r>
      <w:r w:rsidR="00BD61B8">
        <w:t xml:space="preserve"> </w:t>
      </w:r>
      <w:r w:rsidR="00D942FE" w:rsidRPr="00D942FE">
        <w:t>(</w:t>
      </w:r>
      <w:hyperlink r:id="rId18" w:tgtFrame="_blank" w:history="1">
        <w:r w:rsidR="00D942FE" w:rsidRPr="00D942FE">
          <w:rPr>
            <w:rStyle w:val="Hyperlink"/>
          </w:rPr>
          <w:t>bit.ly/thinkpairsharestrategy</w:t>
        </w:r>
      </w:hyperlink>
      <w:r w:rsidR="00D942FE" w:rsidRPr="00D942FE">
        <w:t>)</w:t>
      </w:r>
      <w:r w:rsidRPr="00B52F84">
        <w:t xml:space="preserve"> for students to</w:t>
      </w:r>
      <w:r w:rsidR="00D65A61" w:rsidRPr="00B52F84">
        <w:t xml:space="preserve"> </w:t>
      </w:r>
      <w:r>
        <w:t xml:space="preserve">discuss </w:t>
      </w:r>
      <w:r w:rsidR="00587192" w:rsidRPr="00B52F84">
        <w:t xml:space="preserve">the question </w:t>
      </w:r>
      <w:r w:rsidR="00B878DA">
        <w:t>‘</w:t>
      </w:r>
      <w:r w:rsidR="00D65A61" w:rsidRPr="00B52F84">
        <w:t xml:space="preserve">How can we </w:t>
      </w:r>
      <w:r w:rsidR="00323222">
        <w:t>calculat</w:t>
      </w:r>
      <w:r w:rsidR="00D65A61" w:rsidRPr="00B52F84">
        <w:t>e</w:t>
      </w:r>
      <w:r w:rsidR="00E858CB" w:rsidRPr="00B52F84">
        <w:t xml:space="preserve"> the maximum speed a</w:t>
      </w:r>
      <w:r w:rsidR="00976762">
        <w:t xml:space="preserve"> </w:t>
      </w:r>
      <w:r w:rsidR="00224942">
        <w:t>2200 </w:t>
      </w:r>
      <w:r w:rsidR="00976762">
        <w:t xml:space="preserve">kg </w:t>
      </w:r>
      <w:r w:rsidR="00BE23A3">
        <w:t>four-wheel</w:t>
      </w:r>
      <w:r w:rsidR="008341F8">
        <w:t xml:space="preserve"> drive </w:t>
      </w:r>
      <w:r w:rsidR="00E858CB" w:rsidRPr="00B52F84">
        <w:t xml:space="preserve">can travel to keep the </w:t>
      </w:r>
      <w:r w:rsidR="002B79B2">
        <w:t>k</w:t>
      </w:r>
      <w:r w:rsidR="00D65A61" w:rsidRPr="00B52F84">
        <w:t>inetic energy below the threshold of</w:t>
      </w:r>
      <w:r w:rsidR="00976762">
        <w:t xml:space="preserve"> </w:t>
      </w:r>
      <w:r w:rsidR="00224942">
        <w:t>100 </w:t>
      </w:r>
      <w:r w:rsidR="00976762">
        <w:t>000 joules</w:t>
      </w:r>
      <w:r w:rsidR="00B878DA">
        <w:t>’</w:t>
      </w:r>
      <w:r w:rsidR="00240027" w:rsidRPr="00884ECA">
        <w:t>.</w:t>
      </w:r>
    </w:p>
    <w:p w14:paraId="1A1EB276" w14:textId="63BAC93E" w:rsidR="00B52F84" w:rsidRPr="00ED3DE4" w:rsidRDefault="00B52F84" w:rsidP="00B52F84">
      <w:pPr>
        <w:pStyle w:val="FeatureBox"/>
        <w:rPr>
          <w:rStyle w:val="Strong"/>
          <w:b w:val="0"/>
          <w:bCs w:val="0"/>
          <w:szCs w:val="22"/>
        </w:rPr>
      </w:pPr>
      <w:r w:rsidRPr="00ED3DE4">
        <w:rPr>
          <w:rStyle w:val="Strong"/>
          <w:b w:val="0"/>
          <w:bCs w:val="0"/>
          <w:szCs w:val="22"/>
        </w:rPr>
        <w:t>Students should recognise that the</w:t>
      </w:r>
      <w:r w:rsidR="00BE23A3">
        <w:rPr>
          <w:rStyle w:val="Strong"/>
          <w:b w:val="0"/>
          <w:bCs w:val="0"/>
          <w:szCs w:val="22"/>
        </w:rPr>
        <w:t>y can use the same</w:t>
      </w:r>
      <w:r w:rsidRPr="00ED3DE4">
        <w:rPr>
          <w:rStyle w:val="Strong"/>
          <w:b w:val="0"/>
          <w:bCs w:val="0"/>
          <w:szCs w:val="22"/>
        </w:rPr>
        <w:t xml:space="preserve"> formula they </w:t>
      </w:r>
      <w:r w:rsidR="00CF04CF" w:rsidRPr="00ED3DE4">
        <w:rPr>
          <w:rStyle w:val="Strong"/>
          <w:b w:val="0"/>
          <w:bCs w:val="0"/>
          <w:szCs w:val="22"/>
        </w:rPr>
        <w:t>have been using</w:t>
      </w:r>
      <w:r w:rsidR="00CF04CF" w:rsidRPr="00CF04CF">
        <w:rPr>
          <w:rStyle w:val="Strong"/>
          <w:b w:val="0"/>
          <w:bCs w:val="0"/>
          <w:szCs w:val="22"/>
        </w:rPr>
        <w:t xml:space="preserve"> </w:t>
      </w:r>
      <w:r w:rsidR="00BE23A3">
        <w:rPr>
          <w:rStyle w:val="Strong"/>
          <w:b w:val="0"/>
          <w:bCs w:val="0"/>
          <w:szCs w:val="22"/>
        </w:rPr>
        <w:t>but they will need to rearrange it once they have substituted the necessary values</w:t>
      </w:r>
      <w:r w:rsidR="00CC0DF2" w:rsidRPr="00ED3DE4">
        <w:rPr>
          <w:rStyle w:val="Strong"/>
          <w:b w:val="0"/>
          <w:bCs w:val="0"/>
          <w:szCs w:val="22"/>
        </w:rPr>
        <w:t>.</w:t>
      </w:r>
    </w:p>
    <w:p w14:paraId="06A6B6C8" w14:textId="0476B4A9" w:rsidR="00981E0D" w:rsidRDefault="00981E0D" w:rsidP="0017477E">
      <w:pPr>
        <w:pStyle w:val="ListNumber"/>
        <w:numPr>
          <w:ilvl w:val="0"/>
          <w:numId w:val="8"/>
        </w:numPr>
      </w:pPr>
      <w:r>
        <w:t xml:space="preserve">Distribute a copy of Appendix B ‘Speed of a car’ and ask students to complete it in </w:t>
      </w:r>
      <w:r w:rsidR="000F2237">
        <w:t>pairs</w:t>
      </w:r>
      <w:r>
        <w:t>.</w:t>
      </w:r>
    </w:p>
    <w:p w14:paraId="37EB5EBA" w14:textId="25DC8795" w:rsidR="007156E8" w:rsidRDefault="007156E8" w:rsidP="00273888">
      <w:pPr>
        <w:pStyle w:val="FeatureBox"/>
      </w:pPr>
      <w:r w:rsidRPr="006523ED">
        <w:rPr>
          <w:rStyle w:val="Strong"/>
        </w:rPr>
        <w:t>Note:</w:t>
      </w:r>
      <w:r>
        <w:t xml:space="preserve"> </w:t>
      </w:r>
      <w:r w:rsidR="00C35078">
        <w:t xml:space="preserve">some </w:t>
      </w:r>
      <w:r w:rsidR="00083439">
        <w:t xml:space="preserve">questions in Appendix </w:t>
      </w:r>
      <w:r w:rsidR="00B878DA">
        <w:t xml:space="preserve">B </w:t>
      </w:r>
      <w:r w:rsidR="00083439">
        <w:t xml:space="preserve">require finding a maximum that results in a </w:t>
      </w:r>
      <w:r w:rsidR="008C5C3C">
        <w:t>non-terminating decimal</w:t>
      </w:r>
      <w:r w:rsidR="00F34AF8">
        <w:t xml:space="preserve">. Students must round down their final answer to ensure the </w:t>
      </w:r>
      <w:r w:rsidR="008C5C3C">
        <w:t>calculations do not exceed</w:t>
      </w:r>
      <w:r w:rsidR="00E402E5">
        <w:t xml:space="preserve"> the given energy requirement.</w:t>
      </w:r>
    </w:p>
    <w:p w14:paraId="474BE865" w14:textId="3BD49A8D" w:rsidR="008C111F" w:rsidRDefault="000F2237" w:rsidP="0017477E">
      <w:pPr>
        <w:pStyle w:val="ListNumber"/>
        <w:numPr>
          <w:ilvl w:val="0"/>
          <w:numId w:val="8"/>
        </w:numPr>
      </w:pPr>
      <w:r>
        <w:t xml:space="preserve">Encourage students to compare their solutions </w:t>
      </w:r>
      <w:r w:rsidR="00851207">
        <w:t xml:space="preserve">with a </w:t>
      </w:r>
      <w:r>
        <w:t>neighbouring pair to compare strategies of solving the questions.</w:t>
      </w:r>
    </w:p>
    <w:p w14:paraId="45A9FDD4" w14:textId="5E9C1F56" w:rsidR="00534456" w:rsidRPr="007C0067" w:rsidRDefault="00C674AD" w:rsidP="0017477E">
      <w:pPr>
        <w:pStyle w:val="ListNumber"/>
        <w:numPr>
          <w:ilvl w:val="0"/>
          <w:numId w:val="8"/>
        </w:numPr>
      </w:pPr>
      <w:r>
        <w:t>Use</w:t>
      </w:r>
      <w:r w:rsidR="003611D5" w:rsidRPr="007C0067">
        <w:t xml:space="preserve"> slide </w:t>
      </w:r>
      <w:r>
        <w:t xml:space="preserve">12 </w:t>
      </w:r>
      <w:r w:rsidR="003611D5" w:rsidRPr="007C0067">
        <w:t xml:space="preserve">to reveal </w:t>
      </w:r>
      <w:r w:rsidR="003D2C14">
        <w:t>one</w:t>
      </w:r>
      <w:r w:rsidR="00DE6A73" w:rsidRPr="007C0067">
        <w:t xml:space="preserve"> </w:t>
      </w:r>
      <w:r w:rsidR="003D2C14">
        <w:t>method. U</w:t>
      </w:r>
      <w:r w:rsidR="00534456" w:rsidRPr="007C0067">
        <w:t>se the Pose-Pause-Pounce-Bounce questioning strategy to</w:t>
      </w:r>
      <w:r w:rsidR="003D2C14">
        <w:t xml:space="preserve"> discuss the solution and to highlight the answer</w:t>
      </w:r>
      <w:r w:rsidR="00534456" w:rsidRPr="007C0067">
        <w:t>. Useful question prompts</w:t>
      </w:r>
      <w:r w:rsidR="0018252A" w:rsidRPr="007C0067">
        <w:t xml:space="preserve"> m</w:t>
      </w:r>
      <w:r w:rsidR="00534456" w:rsidRPr="007C0067">
        <w:t>ay include:</w:t>
      </w:r>
      <w:r w:rsidR="00191A31">
        <w:t xml:space="preserve"> </w:t>
      </w:r>
    </w:p>
    <w:p w14:paraId="17CD5A3E" w14:textId="3C0BB6E5" w:rsidR="00DE3623" w:rsidRDefault="00DE3623" w:rsidP="00161CAB">
      <w:pPr>
        <w:pStyle w:val="ListBullet2"/>
      </w:pPr>
      <w:r>
        <w:t>How does this compare to the method you used?</w:t>
      </w:r>
    </w:p>
    <w:p w14:paraId="0D3073FE" w14:textId="2CC032D4" w:rsidR="001D0054" w:rsidRDefault="00385F31" w:rsidP="00161CAB">
      <w:pPr>
        <w:pStyle w:val="ListBullet2"/>
      </w:pPr>
      <w:r>
        <w:t xml:space="preserve">Why is the </w:t>
      </w:r>
      <w:r w:rsidR="00191A31">
        <w:t>‘</w:t>
      </w:r>
      <w:r>
        <w:t>plus minus</w:t>
      </w:r>
      <w:r w:rsidR="00191A31">
        <w:t>’</w:t>
      </w:r>
      <w:r>
        <w:t xml:space="preserve"> symbol</w:t>
      </w:r>
      <w:r w:rsidR="00086A5F">
        <w:t xml:space="preserve"> there?</w:t>
      </w:r>
    </w:p>
    <w:p w14:paraId="2341BE51" w14:textId="64546851" w:rsidR="002C30AA" w:rsidRDefault="00FD4142" w:rsidP="00161CAB">
      <w:pPr>
        <w:pStyle w:val="ListBullet2"/>
      </w:pPr>
      <w:r w:rsidRPr="00FD4142">
        <w:t xml:space="preserve">Why can we ignore the negative solution </w:t>
      </w:r>
      <w:r w:rsidR="0011166A">
        <w:t>in this case?</w:t>
      </w:r>
    </w:p>
    <w:p w14:paraId="06F821E4" w14:textId="6E3EF0AD" w:rsidR="00647834" w:rsidRDefault="00647834" w:rsidP="00161CAB">
      <w:pPr>
        <w:pStyle w:val="ListBullet2"/>
      </w:pPr>
      <w:r>
        <w:t>What situations can you think of where we would use the negative answer instead of the positive? What situations would we need to keep both answers?</w:t>
      </w:r>
    </w:p>
    <w:p w14:paraId="4A256F1C" w14:textId="1062481B" w:rsidR="008D2552" w:rsidRDefault="008D2552" w:rsidP="00E0432B">
      <w:pPr>
        <w:pStyle w:val="FeatureBox"/>
      </w:pPr>
      <w:r>
        <w:lastRenderedPageBreak/>
        <w:t>Students should realise that in most contexts they will be working with</w:t>
      </w:r>
      <w:r w:rsidR="00B878DA">
        <w:t xml:space="preserve">, such as </w:t>
      </w:r>
      <w:r w:rsidR="00E0432B">
        <w:t>length, mass, age</w:t>
      </w:r>
      <w:r>
        <w:t xml:space="preserve">, the negative solution </w:t>
      </w:r>
      <w:r w:rsidR="00E0432B">
        <w:t>can be disregarded.</w:t>
      </w:r>
    </w:p>
    <w:p w14:paraId="4DD06162" w14:textId="69CC833E" w:rsidR="00A53314" w:rsidRPr="00B52F84" w:rsidRDefault="00DF42B7" w:rsidP="00DF42B7">
      <w:pPr>
        <w:pStyle w:val="Heading3"/>
        <w:tabs>
          <w:tab w:val="left" w:pos="5828"/>
        </w:tabs>
      </w:pPr>
      <w:r w:rsidRPr="00B52F84">
        <w:t>Releasing responsibility</w:t>
      </w:r>
    </w:p>
    <w:p w14:paraId="7962E008" w14:textId="6639F41A" w:rsidR="00003CB4" w:rsidRDefault="00003CB4" w:rsidP="0017477E">
      <w:pPr>
        <w:pStyle w:val="ListNumber"/>
        <w:numPr>
          <w:ilvl w:val="0"/>
          <w:numId w:val="20"/>
        </w:numPr>
        <w:rPr>
          <w:rFonts w:eastAsiaTheme="minorEastAsia"/>
        </w:rPr>
      </w:pPr>
      <w:r>
        <w:rPr>
          <w:rFonts w:eastAsiaTheme="minorEastAsia"/>
        </w:rPr>
        <w:t xml:space="preserve">Display slide 14 </w:t>
      </w:r>
      <w:r w:rsidR="007E2D44">
        <w:rPr>
          <w:rFonts w:eastAsiaTheme="minorEastAsia"/>
        </w:rPr>
        <w:t xml:space="preserve">of the PowerPoint </w:t>
      </w:r>
      <w:r>
        <w:rPr>
          <w:rFonts w:eastAsiaTheme="minorEastAsia"/>
        </w:rPr>
        <w:t xml:space="preserve">and explain to students that </w:t>
      </w:r>
      <w:r w:rsidR="00FA7648">
        <w:rPr>
          <w:rFonts w:eastAsiaTheme="minorEastAsia"/>
        </w:rPr>
        <w:t xml:space="preserve">this shows an alternate method </w:t>
      </w:r>
      <w:r w:rsidR="00393508">
        <w:rPr>
          <w:rFonts w:eastAsiaTheme="minorEastAsia"/>
        </w:rPr>
        <w:t>of</w:t>
      </w:r>
      <w:r w:rsidR="00FA7648">
        <w:rPr>
          <w:rFonts w:eastAsiaTheme="minorEastAsia"/>
        </w:rPr>
        <w:t xml:space="preserve"> finding the speed, where the formulas has been </w:t>
      </w:r>
      <w:r>
        <w:rPr>
          <w:rFonts w:eastAsiaTheme="minorEastAsia"/>
        </w:rPr>
        <w:t xml:space="preserve">rearranged first before </w:t>
      </w:r>
      <w:r w:rsidR="00FA7648">
        <w:rPr>
          <w:rFonts w:eastAsiaTheme="minorEastAsia"/>
        </w:rPr>
        <w:t xml:space="preserve">values are </w:t>
      </w:r>
      <w:r>
        <w:rPr>
          <w:rFonts w:eastAsiaTheme="minorEastAsia"/>
        </w:rPr>
        <w:t>substituted. Use a Think-Pair-Share to discuss the benefits of this method.</w:t>
      </w:r>
    </w:p>
    <w:p w14:paraId="71912E33" w14:textId="49F16AF5" w:rsidR="006D4298" w:rsidRDefault="00003CB4" w:rsidP="000522BD">
      <w:pPr>
        <w:pStyle w:val="FeatureBox"/>
      </w:pPr>
      <w:r>
        <w:t xml:space="preserve">Students might acknowledge that if you had many questions to answer where you had to find the speed, rearranging the </w:t>
      </w:r>
      <w:r w:rsidR="008F579A">
        <w:t>formula</w:t>
      </w:r>
      <w:r>
        <w:t xml:space="preserve"> </w:t>
      </w:r>
      <w:r w:rsidR="000522BD">
        <w:t>once at the start would be beneficial.</w:t>
      </w:r>
    </w:p>
    <w:p w14:paraId="669BC1B9" w14:textId="72F073C4" w:rsidR="00003CB4" w:rsidRDefault="000522BD" w:rsidP="000522BD">
      <w:pPr>
        <w:pStyle w:val="FeatureBox"/>
      </w:pPr>
      <w:r>
        <w:t xml:space="preserve">Many students find this a difficult skill. Unless a question specifically asks students to make </w:t>
      </w:r>
      <m:oMath>
        <m:r>
          <m:rPr>
            <m:sty m:val="p"/>
          </m:rPr>
          <w:rPr>
            <w:rFonts w:ascii="Cambria Math" w:eastAsiaTheme="minorEastAsia" w:hAnsi="Cambria Math"/>
          </w:rPr>
          <m:t>‘</m:t>
        </m:r>
        <m:r>
          <w:rPr>
            <w:rFonts w:ascii="Cambria Math" w:hAnsi="Cambria Math"/>
          </w:rPr>
          <m:t>v</m:t>
        </m:r>
        <m:r>
          <m:rPr>
            <m:sty m:val="p"/>
          </m:rPr>
          <w:rPr>
            <w:rFonts w:ascii="Cambria Math" w:eastAsiaTheme="minorEastAsia" w:hAnsi="Cambria Math"/>
          </w:rPr>
          <m:t>’</m:t>
        </m:r>
      </m:oMath>
      <w:r w:rsidR="00563B7E">
        <w:rPr>
          <w:rFonts w:eastAsiaTheme="minorEastAsia"/>
        </w:rPr>
        <w:t xml:space="preserve"> the subject, most students will find it easier to substitute first and then rearrange.</w:t>
      </w:r>
    </w:p>
    <w:p w14:paraId="45F9D150" w14:textId="2B56EF50" w:rsidR="00A642CC" w:rsidRDefault="009343C2" w:rsidP="0017477E">
      <w:pPr>
        <w:pStyle w:val="ListNumber"/>
        <w:numPr>
          <w:ilvl w:val="0"/>
          <w:numId w:val="20"/>
        </w:numPr>
        <w:rPr>
          <w:rFonts w:eastAsiaTheme="minorEastAsia"/>
        </w:rPr>
      </w:pPr>
      <w:r w:rsidRPr="009343C2">
        <w:rPr>
          <w:rFonts w:eastAsiaTheme="minorEastAsia"/>
        </w:rPr>
        <w:t xml:space="preserve">Display slide 15 and have students attempt the question using both methods. Animate the slide to first reveal </w:t>
      </w:r>
      <w:r w:rsidR="002979A3">
        <w:rPr>
          <w:rFonts w:eastAsiaTheme="minorEastAsia"/>
        </w:rPr>
        <w:t>‘</w:t>
      </w:r>
      <w:r w:rsidRPr="005107B9">
        <w:rPr>
          <w:rFonts w:eastAsiaTheme="minorEastAsia"/>
        </w:rPr>
        <w:t>Method 1</w:t>
      </w:r>
      <w:r w:rsidR="002979A3">
        <w:rPr>
          <w:rFonts w:eastAsiaTheme="minorEastAsia"/>
        </w:rPr>
        <w:t>’</w:t>
      </w:r>
      <w:r w:rsidRPr="009343C2">
        <w:rPr>
          <w:rFonts w:eastAsiaTheme="minorEastAsia"/>
        </w:rPr>
        <w:t xml:space="preserve">, which involves changing the subject of the formula, and then animate it again to reveal </w:t>
      </w:r>
      <w:r w:rsidR="002979A3">
        <w:rPr>
          <w:rFonts w:eastAsiaTheme="minorEastAsia"/>
        </w:rPr>
        <w:t>‘</w:t>
      </w:r>
      <w:r w:rsidRPr="005107B9">
        <w:rPr>
          <w:rFonts w:eastAsiaTheme="minorEastAsia"/>
        </w:rPr>
        <w:t>Method 2</w:t>
      </w:r>
      <w:r w:rsidR="002979A3">
        <w:rPr>
          <w:rFonts w:eastAsiaTheme="minorEastAsia"/>
        </w:rPr>
        <w:t>’</w:t>
      </w:r>
      <w:r w:rsidRPr="009343C2">
        <w:rPr>
          <w:rFonts w:eastAsiaTheme="minorEastAsia"/>
        </w:rPr>
        <w:t>, which substitutes values before rearranging the equation</w:t>
      </w:r>
      <w:r w:rsidR="004401ED">
        <w:rPr>
          <w:rFonts w:eastAsiaTheme="minorEastAsia"/>
        </w:rPr>
        <w:t>.</w:t>
      </w:r>
    </w:p>
    <w:p w14:paraId="753A8499" w14:textId="6FE35FDB" w:rsidR="00C500A3" w:rsidRDefault="0090768A" w:rsidP="0017477E">
      <w:pPr>
        <w:pStyle w:val="ListNumber"/>
        <w:numPr>
          <w:ilvl w:val="0"/>
          <w:numId w:val="20"/>
        </w:numPr>
        <w:rPr>
          <w:rFonts w:eastAsiaTheme="minorEastAsia"/>
        </w:rPr>
      </w:pPr>
      <w:r w:rsidRPr="00187F55">
        <w:rPr>
          <w:rFonts w:eastAsiaTheme="minorEastAsia"/>
        </w:rPr>
        <w:t>U</w:t>
      </w:r>
      <w:r w:rsidR="00500482" w:rsidRPr="00187F55">
        <w:rPr>
          <w:rFonts w:eastAsiaTheme="minorEastAsia"/>
        </w:rPr>
        <w:t>se</w:t>
      </w:r>
      <w:r w:rsidR="00C500A3" w:rsidRPr="00187F55">
        <w:rPr>
          <w:rFonts w:eastAsiaTheme="minorEastAsia"/>
        </w:rPr>
        <w:t xml:space="preserve"> slides </w:t>
      </w:r>
      <w:r w:rsidRPr="00187F55">
        <w:rPr>
          <w:rFonts w:eastAsiaTheme="minorEastAsia"/>
        </w:rPr>
        <w:t>1</w:t>
      </w:r>
      <w:r w:rsidR="00A4595A">
        <w:rPr>
          <w:rFonts w:eastAsiaTheme="minorEastAsia"/>
        </w:rPr>
        <w:t>6</w:t>
      </w:r>
      <w:r w:rsidR="009343C2">
        <w:rPr>
          <w:rFonts w:eastAsiaTheme="minorEastAsia"/>
        </w:rPr>
        <w:t>–</w:t>
      </w:r>
      <w:r w:rsidR="00A4595A">
        <w:rPr>
          <w:rFonts w:eastAsiaTheme="minorEastAsia"/>
        </w:rPr>
        <w:t>1</w:t>
      </w:r>
      <w:r w:rsidR="00563DA2">
        <w:rPr>
          <w:rFonts w:eastAsiaTheme="minorEastAsia"/>
        </w:rPr>
        <w:t>9</w:t>
      </w:r>
      <w:r w:rsidR="00C500A3" w:rsidRPr="00187F55">
        <w:rPr>
          <w:rFonts w:eastAsiaTheme="minorEastAsia"/>
        </w:rPr>
        <w:t xml:space="preserve"> to model worked example</w:t>
      </w:r>
      <w:r w:rsidR="00ED1116">
        <w:rPr>
          <w:rFonts w:eastAsiaTheme="minorEastAsia"/>
        </w:rPr>
        <w:t>s</w:t>
      </w:r>
      <w:r w:rsidR="00C500A3" w:rsidRPr="00187F55">
        <w:rPr>
          <w:rFonts w:eastAsiaTheme="minorEastAsia"/>
        </w:rPr>
        <w:t xml:space="preserve"> of </w:t>
      </w:r>
      <w:r w:rsidR="00F56A87" w:rsidRPr="00187F55">
        <w:rPr>
          <w:rFonts w:eastAsiaTheme="minorEastAsia"/>
        </w:rPr>
        <w:t xml:space="preserve">solving a quadratic equation in the form </w:t>
      </w:r>
      <m:oMath>
        <m:r>
          <m:rPr>
            <m:sty m:val="p"/>
          </m:rPr>
          <w:rPr>
            <w:rFonts w:ascii="Cambria Math" w:eastAsiaTheme="minorEastAsia" w:hAnsi="Cambria Math"/>
          </w:rPr>
          <w:br/>
        </m:r>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m:t>
        </m:r>
      </m:oMath>
      <w:r w:rsidR="004B0733" w:rsidRPr="00187F55">
        <w:rPr>
          <w:rFonts w:eastAsiaTheme="minorEastAsia"/>
        </w:rPr>
        <w:t xml:space="preserve">, </w:t>
      </w:r>
      <w:r w:rsidR="00C500A3" w:rsidRPr="00187F55">
        <w:rPr>
          <w:rFonts w:eastAsiaTheme="minorEastAsia"/>
        </w:rPr>
        <w:t>using the Worked examples (</w:t>
      </w:r>
      <w:r w:rsidR="00111505">
        <w:rPr>
          <w:rFonts w:eastAsiaTheme="minorEastAsia"/>
        </w:rPr>
        <w:t>Y</w:t>
      </w:r>
      <w:r w:rsidR="00C500A3" w:rsidRPr="00187F55">
        <w:rPr>
          <w:rFonts w:eastAsiaTheme="minorEastAsia"/>
        </w:rPr>
        <w:t>our turn) method (</w:t>
      </w:r>
      <w:hyperlink r:id="rId19" w:tgtFrame="_blank" w:history="1">
        <w:r w:rsidR="009B0AC9" w:rsidRPr="009B0AC9">
          <w:rPr>
            <w:rStyle w:val="Hyperlink"/>
            <w:rFonts w:eastAsiaTheme="minorEastAsia"/>
          </w:rPr>
          <w:t>bit.ly/supportingstrategies</w:t>
        </w:r>
      </w:hyperlink>
      <w:r w:rsidR="009B0AC9" w:rsidRPr="009B0AC9">
        <w:rPr>
          <w:rFonts w:eastAsiaTheme="minorEastAsia"/>
        </w:rPr>
        <w:t>)</w:t>
      </w:r>
      <w:r w:rsidR="00C500A3" w:rsidRPr="00187F55">
        <w:rPr>
          <w:rFonts w:eastAsiaTheme="minorEastAsia"/>
        </w:rPr>
        <w:t>.</w:t>
      </w:r>
      <w:r w:rsidR="0087653D">
        <w:rPr>
          <w:rFonts w:eastAsiaTheme="minorEastAsia"/>
        </w:rPr>
        <w:t xml:space="preserve"> </w:t>
      </w:r>
      <w:r w:rsidR="003D5233" w:rsidRPr="003D5233">
        <w:rPr>
          <w:rFonts w:eastAsiaTheme="minorEastAsia"/>
        </w:rPr>
        <w:t>Ask students to apply both methods demonstrated on the previous slide</w:t>
      </w:r>
      <w:r w:rsidR="0087653D">
        <w:rPr>
          <w:rFonts w:eastAsiaTheme="minorEastAsia"/>
        </w:rPr>
        <w:t xml:space="preserve">. </w:t>
      </w:r>
    </w:p>
    <w:p w14:paraId="545FB9F3" w14:textId="774F0731" w:rsidR="00063340" w:rsidRPr="005107B9" w:rsidRDefault="00F31AFE" w:rsidP="0017477E">
      <w:pPr>
        <w:pStyle w:val="ListNumber"/>
        <w:numPr>
          <w:ilvl w:val="0"/>
          <w:numId w:val="20"/>
        </w:numPr>
        <w:rPr>
          <w:rFonts w:eastAsiaTheme="minorEastAsia"/>
        </w:rPr>
      </w:pPr>
      <w:r w:rsidRPr="00F31AFE">
        <w:rPr>
          <w:rFonts w:eastAsiaTheme="minorEastAsia"/>
        </w:rPr>
        <w:t>Have students decide which method they prefer, reminding them that it is not necessary to change the subject of the formula first unless the question specifically requires it</w:t>
      </w:r>
      <w:r w:rsidR="00063340">
        <w:rPr>
          <w:rFonts w:eastAsiaTheme="minorEastAsia"/>
        </w:rPr>
        <w:t>.</w:t>
      </w:r>
    </w:p>
    <w:p w14:paraId="21E56572" w14:textId="0F08B131" w:rsidR="00187F55" w:rsidRDefault="00187F55" w:rsidP="0017477E">
      <w:pPr>
        <w:pStyle w:val="ListNumber"/>
        <w:numPr>
          <w:ilvl w:val="0"/>
          <w:numId w:val="8"/>
        </w:numPr>
      </w:pPr>
      <w:r>
        <w:t>Distribute Appendix C ‘</w:t>
      </w:r>
      <w:r w:rsidR="001F5E4B">
        <w:t>S</w:t>
      </w:r>
      <w:r>
        <w:t>eatbelts in a collision’ and ask students to complete in pairs.</w:t>
      </w:r>
    </w:p>
    <w:p w14:paraId="78719430" w14:textId="77777777" w:rsidR="00187F55" w:rsidRDefault="00187F55" w:rsidP="0017477E">
      <w:pPr>
        <w:pStyle w:val="ListNumber"/>
        <w:numPr>
          <w:ilvl w:val="0"/>
          <w:numId w:val="8"/>
        </w:numPr>
      </w:pPr>
      <w:r>
        <w:t>Use the Pose-Pause-Pounce-Bounce questioning strategy to discuss the calculations in the appendix. Useful question prompts may include:</w:t>
      </w:r>
    </w:p>
    <w:p w14:paraId="384EE41B" w14:textId="58980AE8" w:rsidR="00187F55" w:rsidRDefault="00187F55" w:rsidP="006D4298">
      <w:pPr>
        <w:pStyle w:val="ListBullet2"/>
      </w:pPr>
      <w:r>
        <w:t xml:space="preserve">Which passenger do you think is more likely to </w:t>
      </w:r>
      <w:r w:rsidR="0002210F">
        <w:t>survive if</w:t>
      </w:r>
      <w:r>
        <w:t xml:space="preserve"> the speed is the same?</w:t>
      </w:r>
    </w:p>
    <w:p w14:paraId="042F9419" w14:textId="77777777" w:rsidR="00187F55" w:rsidRDefault="00187F55" w:rsidP="006D4298">
      <w:pPr>
        <w:pStyle w:val="ListBullet2"/>
      </w:pPr>
      <w:r>
        <w:t>What do the calculations tell us about seatbelts?</w:t>
      </w:r>
    </w:p>
    <w:p w14:paraId="7A57A6BC" w14:textId="59154225" w:rsidR="00C43932" w:rsidRPr="006D4298" w:rsidRDefault="00187F55" w:rsidP="006D4298">
      <w:pPr>
        <w:pStyle w:val="ListBullet2"/>
        <w:rPr>
          <w:color w:val="002664"/>
          <w:sz w:val="32"/>
          <w:szCs w:val="40"/>
        </w:rPr>
      </w:pPr>
      <w:r>
        <w:t>Why are speed limits still important even with seatbelts?</w:t>
      </w:r>
      <w:r w:rsidR="00C43932">
        <w:br w:type="page"/>
      </w:r>
    </w:p>
    <w:p w14:paraId="2F468947" w14:textId="76356B05" w:rsidR="00A51D10" w:rsidRPr="00431815" w:rsidRDefault="00035A50" w:rsidP="00AF4817">
      <w:pPr>
        <w:pStyle w:val="Heading3"/>
        <w:tabs>
          <w:tab w:val="left" w:pos="5828"/>
        </w:tabs>
      </w:pPr>
      <w:r w:rsidRPr="00431815">
        <w:lastRenderedPageBreak/>
        <w:t xml:space="preserve">Independent </w:t>
      </w:r>
      <w:r w:rsidR="0074782C" w:rsidRPr="00431815">
        <w:t>practice</w:t>
      </w:r>
    </w:p>
    <w:p w14:paraId="2CE5E8A2" w14:textId="3757DFE9" w:rsidR="00E55767" w:rsidRPr="00431815" w:rsidRDefault="003360DC" w:rsidP="0017477E">
      <w:pPr>
        <w:pStyle w:val="ListNumber"/>
        <w:numPr>
          <w:ilvl w:val="0"/>
          <w:numId w:val="12"/>
        </w:numPr>
      </w:pPr>
      <w:r w:rsidRPr="00431815">
        <w:t xml:space="preserve">Distribute </w:t>
      </w:r>
      <w:r w:rsidR="00613A7F" w:rsidRPr="00431815">
        <w:t xml:space="preserve">Appendix </w:t>
      </w:r>
      <w:r w:rsidR="00B81D55" w:rsidRPr="00431815">
        <w:t>D</w:t>
      </w:r>
      <w:r w:rsidR="005652E2" w:rsidRPr="00431815">
        <w:t xml:space="preserve"> ‘Safety matters’</w:t>
      </w:r>
      <w:r w:rsidR="003E131C" w:rsidRPr="00431815">
        <w:t xml:space="preserve"> and ask students to solve the problems independently.</w:t>
      </w:r>
    </w:p>
    <w:p w14:paraId="5BBCCDE2" w14:textId="6E4C3183" w:rsidR="00D40712" w:rsidRPr="00431815" w:rsidRDefault="00D6197A" w:rsidP="0017477E">
      <w:pPr>
        <w:pStyle w:val="ListNumber"/>
        <w:numPr>
          <w:ilvl w:val="0"/>
          <w:numId w:val="12"/>
        </w:numPr>
      </w:pPr>
      <w:r w:rsidRPr="00431815">
        <w:t xml:space="preserve">Ask students to </w:t>
      </w:r>
      <w:r w:rsidR="00CC1D25" w:rsidRPr="00431815">
        <w:t>compare their answers with others</w:t>
      </w:r>
      <w:r w:rsidR="002F765E" w:rsidRPr="00431815">
        <w:t xml:space="preserve"> and discuss their approach.</w:t>
      </w:r>
    </w:p>
    <w:p w14:paraId="2FF35A19" w14:textId="5B45A324" w:rsidR="00F818CF" w:rsidRPr="00B52F84" w:rsidRDefault="00F818CF" w:rsidP="00B3239A">
      <w:pPr>
        <w:pStyle w:val="FeatureBox"/>
        <w:ind w:left="567"/>
      </w:pPr>
      <w:r w:rsidRPr="00B52F84">
        <w:br w:type="page"/>
      </w:r>
    </w:p>
    <w:p w14:paraId="140858F5" w14:textId="233BC912" w:rsidR="00D042D0" w:rsidRPr="00533D34" w:rsidRDefault="00D042D0" w:rsidP="00DA237B">
      <w:pPr>
        <w:pStyle w:val="Heading2"/>
      </w:pPr>
      <w:r w:rsidRPr="00533D34">
        <w:lastRenderedPageBreak/>
        <w:t xml:space="preserve">Assessment and </w:t>
      </w:r>
      <w:r w:rsidR="001564ED" w:rsidRPr="00533D34">
        <w:t>d</w:t>
      </w:r>
      <w:r w:rsidRPr="00533D34">
        <w:t>ifferentiation</w:t>
      </w:r>
    </w:p>
    <w:p w14:paraId="61046856" w14:textId="77777777" w:rsidR="00355EE4" w:rsidRPr="00533D34" w:rsidRDefault="00355EE4" w:rsidP="00355EE4">
      <w:pPr>
        <w:pStyle w:val="Heading3"/>
      </w:pPr>
      <w:r w:rsidRPr="00533D34">
        <w:t>Suggested opportunities for differentiation</w:t>
      </w:r>
    </w:p>
    <w:p w14:paraId="520BB518" w14:textId="2CC7F7C8" w:rsidR="0074782C" w:rsidRPr="00533D34" w:rsidRDefault="005C6E52" w:rsidP="00E364AA">
      <w:pPr>
        <w:rPr>
          <w:rStyle w:val="Strong"/>
        </w:rPr>
      </w:pPr>
      <w:r w:rsidRPr="00533D34">
        <w:rPr>
          <w:rStyle w:val="Strong"/>
        </w:rPr>
        <w:t>Activat</w:t>
      </w:r>
      <w:r w:rsidR="0074782C" w:rsidRPr="00533D34">
        <w:rPr>
          <w:rStyle w:val="Strong"/>
        </w:rPr>
        <w:t>ing</w:t>
      </w:r>
      <w:r w:rsidRPr="00533D34">
        <w:rPr>
          <w:rStyle w:val="Strong"/>
        </w:rPr>
        <w:t xml:space="preserve"> prior knowledge</w:t>
      </w:r>
      <w:r w:rsidR="00A81B75" w:rsidRPr="00533D34">
        <w:rPr>
          <w:rStyle w:val="Strong"/>
        </w:rPr>
        <w:t xml:space="preserve"> </w:t>
      </w:r>
    </w:p>
    <w:p w14:paraId="3A3528B7" w14:textId="72BDC005" w:rsidR="00533D34" w:rsidRPr="00B52F84" w:rsidRDefault="00B17920" w:rsidP="00533D34">
      <w:pPr>
        <w:pStyle w:val="ListBullet"/>
      </w:pPr>
      <w:r>
        <w:t xml:space="preserve">Students may be extended to consider the </w:t>
      </w:r>
      <w:r w:rsidR="00533D34" w:rsidRPr="00B52F84">
        <w:t>inverse operation of cubes and cube roots</w:t>
      </w:r>
      <w:r w:rsidR="00755DF6">
        <w:t>.</w:t>
      </w:r>
    </w:p>
    <w:p w14:paraId="1CCEBD4B" w14:textId="2EF9E637" w:rsidR="003727EA" w:rsidRPr="006D2C90" w:rsidRDefault="003727EA" w:rsidP="003727EA">
      <w:pPr>
        <w:pStyle w:val="ListBullet"/>
      </w:pPr>
      <w:r>
        <w:t>Provide worked examples for students who need extra scaffolding.</w:t>
      </w:r>
    </w:p>
    <w:p w14:paraId="4240ADBA" w14:textId="78347387" w:rsidR="003727EA" w:rsidRDefault="003727EA" w:rsidP="003727EA">
      <w:pPr>
        <w:pStyle w:val="ListBullet"/>
      </w:pPr>
      <w:r>
        <w:t>Challenge students by asking for additional real-life examples or extensions to 3-step equations.</w:t>
      </w:r>
    </w:p>
    <w:p w14:paraId="7DEF913B" w14:textId="77777777" w:rsidR="009A7D6E" w:rsidRPr="00533D34" w:rsidRDefault="009A7D6E" w:rsidP="00431815">
      <w:pPr>
        <w:pStyle w:val="ListBullet"/>
        <w:numPr>
          <w:ilvl w:val="0"/>
          <w:numId w:val="0"/>
        </w:numPr>
        <w:rPr>
          <w:rStyle w:val="Strong"/>
        </w:rPr>
      </w:pPr>
      <w:r w:rsidRPr="00533D34">
        <w:rPr>
          <w:rStyle w:val="Strong"/>
        </w:rPr>
        <w:t>Connecting learning</w:t>
      </w:r>
      <w:r w:rsidR="005C6E52" w:rsidRPr="00533D34">
        <w:rPr>
          <w:rStyle w:val="Strong"/>
        </w:rPr>
        <w:t xml:space="preserve"> </w:t>
      </w:r>
    </w:p>
    <w:p w14:paraId="22407591" w14:textId="0A1F602A" w:rsidR="00435BF5" w:rsidRPr="006D2C90" w:rsidRDefault="00435BF5" w:rsidP="00435BF5">
      <w:pPr>
        <w:pStyle w:val="ListBullet"/>
      </w:pPr>
      <w:r>
        <w:t>Provide additional scaffolds for calculations</w:t>
      </w:r>
      <w:r w:rsidR="00CB4C46">
        <w:t>.</w:t>
      </w:r>
      <w:r>
        <w:t xml:space="preserve"> </w:t>
      </w:r>
      <w:r w:rsidR="00CB4C46">
        <w:t>T</w:t>
      </w:r>
      <w:r>
        <w:t>his could include partially completed tables in Appendix A and/or B</w:t>
      </w:r>
      <w:r w:rsidRPr="006D2C90">
        <w:t>.</w:t>
      </w:r>
    </w:p>
    <w:p w14:paraId="1DEB008A" w14:textId="2D3E5913" w:rsidR="00435BF5" w:rsidRDefault="00435BF5" w:rsidP="00435BF5">
      <w:pPr>
        <w:pStyle w:val="ListBullet"/>
      </w:pPr>
      <w:r>
        <w:t>Challenge students to consider how vehicle mass variations affect kinetic energy.</w:t>
      </w:r>
    </w:p>
    <w:p w14:paraId="1CFC2036" w14:textId="6C2B59E7" w:rsidR="009A7D6E" w:rsidRPr="00533D34" w:rsidRDefault="00757FA9" w:rsidP="009A7D6E">
      <w:pPr>
        <w:rPr>
          <w:rStyle w:val="Strong"/>
        </w:rPr>
      </w:pPr>
      <w:r w:rsidRPr="00533D34">
        <w:rPr>
          <w:rStyle w:val="Strong"/>
        </w:rPr>
        <w:t>Releasing responsibility</w:t>
      </w:r>
    </w:p>
    <w:p w14:paraId="4D663E7C" w14:textId="328DC36E" w:rsidR="00661C7B" w:rsidRPr="006D2C90" w:rsidRDefault="00661C7B" w:rsidP="00661C7B">
      <w:pPr>
        <w:pStyle w:val="ListBullet"/>
      </w:pPr>
      <w:r>
        <w:t>Provide scaffolded steps for students needing support with rearranging formulas</w:t>
      </w:r>
      <w:r w:rsidRPr="006D2C90">
        <w:t>.</w:t>
      </w:r>
    </w:p>
    <w:p w14:paraId="66780931" w14:textId="56D45B32" w:rsidR="00661C7B" w:rsidRDefault="00661C7B" w:rsidP="00661C7B">
      <w:pPr>
        <w:pStyle w:val="ListBullet"/>
      </w:pPr>
      <w:r>
        <w:t>Extend students by asking them to solve additional or more complex problems.</w:t>
      </w:r>
    </w:p>
    <w:p w14:paraId="5E2330F6" w14:textId="604F6BF8" w:rsidR="00757FA9" w:rsidRPr="00431815" w:rsidRDefault="00757FA9" w:rsidP="009A7D6E">
      <w:pPr>
        <w:rPr>
          <w:rStyle w:val="Strong"/>
        </w:rPr>
      </w:pPr>
      <w:r w:rsidRPr="00431815">
        <w:rPr>
          <w:rStyle w:val="Strong"/>
        </w:rPr>
        <w:t>Independent practice</w:t>
      </w:r>
    </w:p>
    <w:p w14:paraId="67BC3BAD" w14:textId="77777777" w:rsidR="00836EC6" w:rsidRPr="00836EC6" w:rsidRDefault="00836EC6" w:rsidP="00757FA9">
      <w:pPr>
        <w:pStyle w:val="ListBullet"/>
        <w:rPr>
          <w:b/>
        </w:rPr>
      </w:pPr>
      <w:r w:rsidRPr="00836EC6">
        <w:t>Support students by providing a step</w:t>
      </w:r>
      <w:r w:rsidRPr="00836EC6">
        <w:noBreakHyphen/>
        <w:t>by</w:t>
      </w:r>
      <w:r w:rsidRPr="00836EC6">
        <w:noBreakHyphen/>
        <w:t xml:space="preserve">step scaffold for rearranging formulas before substitution. </w:t>
      </w:r>
    </w:p>
    <w:p w14:paraId="7DE2BF99" w14:textId="3A792AAE" w:rsidR="00757FA9" w:rsidRPr="00533D34" w:rsidRDefault="00836EC6" w:rsidP="00836EC6">
      <w:pPr>
        <w:pStyle w:val="ListBullet"/>
        <w:rPr>
          <w:rStyle w:val="Strong"/>
        </w:rPr>
      </w:pPr>
      <w:r w:rsidRPr="00836EC6">
        <w:t>Extend students by asking them to justify their solutions using graphs or by comparing multiple quadratic models.</w:t>
      </w:r>
    </w:p>
    <w:p w14:paraId="0913B20B" w14:textId="77777777" w:rsidR="00757FA9" w:rsidRPr="00B52F84" w:rsidRDefault="00757FA9">
      <w:pPr>
        <w:suppressAutoHyphens w:val="0"/>
        <w:spacing w:after="0" w:line="276" w:lineRule="auto"/>
        <w:rPr>
          <w:color w:val="002664"/>
          <w:sz w:val="32"/>
          <w:szCs w:val="40"/>
        </w:rPr>
      </w:pPr>
      <w:r w:rsidRPr="00B52F84">
        <w:br w:type="page"/>
      </w:r>
    </w:p>
    <w:p w14:paraId="7EF5CAC5" w14:textId="26CFB306" w:rsidR="00633A4A" w:rsidRPr="00B52F84" w:rsidRDefault="00633A4A" w:rsidP="00E44750">
      <w:pPr>
        <w:pStyle w:val="Heading3"/>
      </w:pPr>
      <w:r w:rsidRPr="00B52F84">
        <w:lastRenderedPageBreak/>
        <w:t>Suggested opportunities for assessment</w:t>
      </w:r>
    </w:p>
    <w:p w14:paraId="5282D982" w14:textId="77777777" w:rsidR="00757FA9" w:rsidRPr="00B52F84" w:rsidRDefault="00757FA9" w:rsidP="00757FA9">
      <w:pPr>
        <w:rPr>
          <w:rStyle w:val="Strong"/>
        </w:rPr>
      </w:pPr>
      <w:r w:rsidRPr="00B52F84">
        <w:rPr>
          <w:rStyle w:val="Strong"/>
        </w:rPr>
        <w:t xml:space="preserve">Activating prior knowledge </w:t>
      </w:r>
    </w:p>
    <w:p w14:paraId="3CAB87ED" w14:textId="42120F69" w:rsidR="00F43C2B" w:rsidRPr="006D4298" w:rsidRDefault="00F43C2B" w:rsidP="006D4298">
      <w:pPr>
        <w:pStyle w:val="ListBullet"/>
      </w:pPr>
      <w:r>
        <w:t xml:space="preserve">Observe mini whiteboard responses to check understanding of inverse </w:t>
      </w:r>
      <w:r w:rsidRPr="006D4298">
        <w:t>operations.</w:t>
      </w:r>
    </w:p>
    <w:p w14:paraId="3DD6AF31" w14:textId="77777777" w:rsidR="00757FA9" w:rsidRPr="00B52F84" w:rsidRDefault="00757FA9" w:rsidP="00757FA9">
      <w:pPr>
        <w:rPr>
          <w:rStyle w:val="Strong"/>
        </w:rPr>
      </w:pPr>
      <w:r w:rsidRPr="00B52F84">
        <w:rPr>
          <w:rStyle w:val="Strong"/>
        </w:rPr>
        <w:t xml:space="preserve">Connecting learning </w:t>
      </w:r>
    </w:p>
    <w:p w14:paraId="509C2929" w14:textId="62F0F073" w:rsidR="00CD641F" w:rsidRPr="006D4298" w:rsidRDefault="00CD641F" w:rsidP="00CD641F">
      <w:pPr>
        <w:pStyle w:val="ListBullet"/>
      </w:pPr>
      <w:r>
        <w:t>Check mini whiteboard calculations for accuracy.</w:t>
      </w:r>
    </w:p>
    <w:p w14:paraId="11E3F917" w14:textId="42FD9ADD" w:rsidR="00CD641F" w:rsidRPr="006D4298" w:rsidRDefault="00CD641F" w:rsidP="00CD641F">
      <w:pPr>
        <w:pStyle w:val="ListBullet"/>
      </w:pPr>
      <w:r>
        <w:t>Observe discussions during Think-Pair-Share for reasoning</w:t>
      </w:r>
      <w:r w:rsidRPr="006D4298">
        <w:t>.</w:t>
      </w:r>
    </w:p>
    <w:p w14:paraId="7F6EBCB4" w14:textId="77777777" w:rsidR="00757FA9" w:rsidRPr="00B52F84" w:rsidRDefault="00757FA9" w:rsidP="00757FA9">
      <w:pPr>
        <w:rPr>
          <w:rStyle w:val="Strong"/>
        </w:rPr>
      </w:pPr>
      <w:r w:rsidRPr="00B52F84">
        <w:rPr>
          <w:rStyle w:val="Strong"/>
        </w:rPr>
        <w:t>Releasing responsibility</w:t>
      </w:r>
    </w:p>
    <w:p w14:paraId="443FD9C6" w14:textId="2910FD07" w:rsidR="00EA398D" w:rsidRPr="006D4298" w:rsidRDefault="00EA398D" w:rsidP="00EA398D">
      <w:pPr>
        <w:pStyle w:val="ListBullet"/>
      </w:pPr>
      <w:r>
        <w:t>Observe students’ method choice and reasoning</w:t>
      </w:r>
      <w:r w:rsidRPr="006D4298">
        <w:t>.</w:t>
      </w:r>
    </w:p>
    <w:p w14:paraId="609252D3" w14:textId="0313E5BE" w:rsidR="00EA398D" w:rsidRDefault="00EA398D" w:rsidP="00EA398D">
      <w:pPr>
        <w:pStyle w:val="ListBullet"/>
      </w:pPr>
      <w:r>
        <w:t>Use Pose-Pause-Pounce-Bounce questioning to assess understanding of method advantages and negative solution contexts.</w:t>
      </w:r>
    </w:p>
    <w:p w14:paraId="688056F2" w14:textId="46DF409D" w:rsidR="00EA398D" w:rsidRDefault="00EA398D" w:rsidP="00EA398D">
      <w:pPr>
        <w:pStyle w:val="ListBullet"/>
      </w:pPr>
      <w:r>
        <w:t>Review Appendix C for accuracy in calculations and conceptual understanding.</w:t>
      </w:r>
    </w:p>
    <w:p w14:paraId="2449DAF4" w14:textId="77777777" w:rsidR="00757FA9" w:rsidRPr="00B52F84" w:rsidRDefault="00757FA9" w:rsidP="00757FA9">
      <w:pPr>
        <w:rPr>
          <w:rStyle w:val="Strong"/>
        </w:rPr>
      </w:pPr>
      <w:r w:rsidRPr="00B52F84">
        <w:rPr>
          <w:rStyle w:val="Strong"/>
        </w:rPr>
        <w:t>Independent practice</w:t>
      </w:r>
    </w:p>
    <w:p w14:paraId="778F9C76" w14:textId="4DA1B712" w:rsidR="00757FA9" w:rsidRPr="00B52F84" w:rsidRDefault="00D0327E" w:rsidP="00757FA9">
      <w:pPr>
        <w:pStyle w:val="ListBullet"/>
        <w:rPr>
          <w:b/>
        </w:rPr>
      </w:pPr>
      <w:r>
        <w:t>Appendix D can be collected to check students understanding of solving quadratic equations and rearranging quadratic formulas</w:t>
      </w:r>
      <w:r w:rsidR="00757FA9" w:rsidRPr="00B52F84">
        <w:t>.</w:t>
      </w:r>
    </w:p>
    <w:p w14:paraId="2C86FF6B" w14:textId="5F508FBE" w:rsidR="0084631E" w:rsidRPr="00B52F84" w:rsidRDefault="0084631E" w:rsidP="0084631E">
      <w:r w:rsidRPr="00B52F84">
        <w:br w:type="page"/>
      </w:r>
    </w:p>
    <w:p w14:paraId="4411E85B" w14:textId="77777777" w:rsidR="007B1BFD" w:rsidRPr="00B52F84" w:rsidRDefault="007B1BFD" w:rsidP="007B1BFD">
      <w:pPr>
        <w:pStyle w:val="Heading2"/>
        <w:rPr>
          <w:rStyle w:val="Heading2Char"/>
        </w:rPr>
      </w:pPr>
      <w:bookmarkStart w:id="0" w:name="_Appendix_A"/>
      <w:bookmarkEnd w:id="0"/>
      <w:r w:rsidRPr="00B52F84">
        <w:lastRenderedPageBreak/>
        <w:t xml:space="preserve">Appendix A </w:t>
      </w:r>
    </w:p>
    <w:p w14:paraId="7E0BB78F" w14:textId="5AFC5763" w:rsidR="007B1BFD" w:rsidRDefault="007B1BFD" w:rsidP="007B1BFD">
      <w:pPr>
        <w:pStyle w:val="Heading3"/>
      </w:pPr>
      <w:r>
        <w:t>Pedestrian safety</w:t>
      </w:r>
    </w:p>
    <w:p w14:paraId="5D08E81D" w14:textId="0766CFE2" w:rsidR="003621FD" w:rsidRDefault="00845E92" w:rsidP="00431F9E">
      <w:r>
        <w:t xml:space="preserve">Calculate the </w:t>
      </w:r>
      <w:r w:rsidR="003D606C">
        <w:t xml:space="preserve">kinetic </w:t>
      </w:r>
      <w:r>
        <w:t>energy of the following cars</w:t>
      </w:r>
      <w:r w:rsidR="00134EF2">
        <w:t>, using the formula</w:t>
      </w:r>
      <w:r w:rsidR="00CA12C0">
        <w:t xml:space="preserve"> </w:t>
      </w: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009363E5" w:rsidRPr="001418A2">
        <w:rPr>
          <w:rFonts w:eastAsiaTheme="minorEastAsia"/>
        </w:rPr>
        <w:t xml:space="preserve">, </w:t>
      </w:r>
      <w:r w:rsidR="00CA12C0">
        <w:t xml:space="preserve">when travelling at a speed of </w:t>
      </w:r>
      <w:r w:rsidR="00D55DA5" w:rsidRPr="00D55DA5">
        <w:t>40</w:t>
      </w:r>
      <w:r w:rsidR="00D55DA5">
        <w:t> </w:t>
      </w:r>
      <w:r w:rsidR="00D55DA5" w:rsidRPr="00D55DA5">
        <w:t xml:space="preserve">km/h </w:t>
      </w:r>
      <w:r w:rsidR="00E603FA" w:rsidRPr="005B4519">
        <w:t>(</w:t>
      </w:r>
      <m:oMath>
        <m:r>
          <w:rPr>
            <w:rFonts w:ascii="Cambria Math" w:hAnsi="Cambria Math"/>
          </w:rPr>
          <m:t xml:space="preserve">11.111… </m:t>
        </m:r>
        <m:r>
          <m:rPr>
            <m:nor/>
          </m:rPr>
          <m:t>m/s</m:t>
        </m:r>
      </m:oMath>
      <w:r w:rsidR="00E603FA" w:rsidRPr="00273888">
        <w:t>)</w:t>
      </w:r>
      <w:r w:rsidR="001C1B59" w:rsidRPr="005B4519">
        <w:t>.</w:t>
      </w:r>
    </w:p>
    <w:tbl>
      <w:tblPr>
        <w:tblStyle w:val="Tableheader"/>
        <w:tblW w:w="0" w:type="auto"/>
        <w:tblLook w:val="04A0" w:firstRow="1" w:lastRow="0" w:firstColumn="1" w:lastColumn="0" w:noHBand="0" w:noVBand="1"/>
        <w:tblDescription w:val="Table listing the car type and car weight and providing space for students to calculate kinetic energy."/>
      </w:tblPr>
      <w:tblGrid>
        <w:gridCol w:w="2122"/>
        <w:gridCol w:w="2126"/>
        <w:gridCol w:w="5374"/>
      </w:tblGrid>
      <w:tr w:rsidR="00A62733" w14:paraId="5B6F55DF" w14:textId="77777777" w:rsidTr="001F721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22" w:type="dxa"/>
          </w:tcPr>
          <w:p w14:paraId="537FE402" w14:textId="00F395B9" w:rsidR="00A62733" w:rsidRDefault="00A62733">
            <w:pPr>
              <w:suppressAutoHyphens w:val="0"/>
              <w:spacing w:after="0" w:line="276" w:lineRule="auto"/>
            </w:pPr>
            <w:r>
              <w:t>Car type</w:t>
            </w:r>
          </w:p>
        </w:tc>
        <w:tc>
          <w:tcPr>
            <w:tcW w:w="2126" w:type="dxa"/>
          </w:tcPr>
          <w:p w14:paraId="6C5AFA90" w14:textId="2F37E668" w:rsidR="00A62733" w:rsidRDefault="00337F62">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Weight</w:t>
            </w:r>
            <w:r w:rsidR="00A62733">
              <w:t xml:space="preserve"> of car</w:t>
            </w:r>
          </w:p>
        </w:tc>
        <w:tc>
          <w:tcPr>
            <w:tcW w:w="5374" w:type="dxa"/>
          </w:tcPr>
          <w:p w14:paraId="794B5E58" w14:textId="2777443E" w:rsidR="00A62733" w:rsidRDefault="003D606C">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Kinetic e</w:t>
            </w:r>
            <w:r w:rsidR="00337F62">
              <w:t xml:space="preserve">nergy at </w:t>
            </w:r>
            <m:oMath>
              <m:r>
                <m:rPr>
                  <m:sty m:val="bi"/>
                </m:rPr>
                <w:rPr>
                  <w:rFonts w:ascii="Cambria Math" w:hAnsi="Cambria Math"/>
                </w:rPr>
                <m:t>11.111 </m:t>
              </m:r>
              <m:r>
                <m:rPr>
                  <m:nor/>
                </m:rPr>
                <w:rPr>
                  <w:rFonts w:ascii="Cambria Math" w:hAnsi="Cambria Math"/>
                </w:rPr>
                <m:t>m/s</m:t>
              </m:r>
            </m:oMath>
          </w:p>
        </w:tc>
      </w:tr>
      <w:tr w:rsidR="00D55DA5" w14:paraId="305FCFDD" w14:textId="77777777" w:rsidTr="00646CFB">
        <w:trPr>
          <w:cnfStyle w:val="000000100000" w:firstRow="0" w:lastRow="0" w:firstColumn="0" w:lastColumn="0" w:oddVBand="0" w:evenVBand="0" w:oddHBand="1" w:evenHBand="0" w:firstRowFirstColumn="0" w:firstRowLastColumn="0" w:lastRowFirstColumn="0" w:lastRowLastColumn="0"/>
          <w:trHeight w:val="1616"/>
        </w:trPr>
        <w:tc>
          <w:tcPr>
            <w:cnfStyle w:val="001000000000" w:firstRow="0" w:lastRow="0" w:firstColumn="1" w:lastColumn="0" w:oddVBand="0" w:evenVBand="0" w:oddHBand="0" w:evenHBand="0" w:firstRowFirstColumn="0" w:firstRowLastColumn="0" w:lastRowFirstColumn="0" w:lastRowLastColumn="0"/>
            <w:tcW w:w="2122" w:type="dxa"/>
          </w:tcPr>
          <w:p w14:paraId="4B35DBA3" w14:textId="5246EEA6" w:rsidR="00D55DA5" w:rsidRDefault="00D55DA5" w:rsidP="00D55DA5">
            <w:pPr>
              <w:suppressAutoHyphens w:val="0"/>
              <w:spacing w:after="0" w:line="276" w:lineRule="auto"/>
            </w:pPr>
            <w:r>
              <w:t>Medium sedan</w:t>
            </w:r>
          </w:p>
        </w:tc>
        <w:tc>
          <w:tcPr>
            <w:tcW w:w="2126" w:type="dxa"/>
          </w:tcPr>
          <w:p w14:paraId="6C37D77A" w14:textId="7D2488B6" w:rsidR="00D55DA5" w:rsidRDefault="00D55DA5" w:rsidP="00D55DA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sidRPr="00B50AE8">
              <w:t>1500</w:t>
            </w:r>
            <w:r>
              <w:t> </w:t>
            </w:r>
            <w:r w:rsidRPr="00B50AE8">
              <w:t>kg</w:t>
            </w:r>
          </w:p>
        </w:tc>
        <w:tc>
          <w:tcPr>
            <w:tcW w:w="5374" w:type="dxa"/>
          </w:tcPr>
          <w:p w14:paraId="3552464D" w14:textId="77777777" w:rsidR="00D55DA5" w:rsidRDefault="00D55DA5" w:rsidP="00D55DA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r w:rsidR="00D55DA5" w14:paraId="0889F8BB" w14:textId="77777777" w:rsidTr="00646CFB">
        <w:trPr>
          <w:cnfStyle w:val="000000010000" w:firstRow="0" w:lastRow="0" w:firstColumn="0" w:lastColumn="0" w:oddVBand="0" w:evenVBand="0" w:oddHBand="0" w:evenHBand="1"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2122" w:type="dxa"/>
          </w:tcPr>
          <w:p w14:paraId="2478F1B9" w14:textId="60944360" w:rsidR="00D55DA5" w:rsidRDefault="00D55DA5" w:rsidP="00D55DA5">
            <w:pPr>
              <w:suppressAutoHyphens w:val="0"/>
              <w:spacing w:after="0" w:line="276" w:lineRule="auto"/>
            </w:pPr>
            <w:r>
              <w:t>SUV</w:t>
            </w:r>
          </w:p>
        </w:tc>
        <w:tc>
          <w:tcPr>
            <w:tcW w:w="2126" w:type="dxa"/>
          </w:tcPr>
          <w:p w14:paraId="4EDE1628" w14:textId="663AE9B4" w:rsidR="00D55DA5" w:rsidRDefault="00D55DA5" w:rsidP="00D55DA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sidRPr="00B50AE8">
              <w:t>1900</w:t>
            </w:r>
            <w:r>
              <w:t> </w:t>
            </w:r>
            <w:r w:rsidRPr="00B50AE8">
              <w:t>kg</w:t>
            </w:r>
          </w:p>
        </w:tc>
        <w:tc>
          <w:tcPr>
            <w:tcW w:w="5374" w:type="dxa"/>
          </w:tcPr>
          <w:p w14:paraId="3904CF1A" w14:textId="77777777" w:rsidR="00D55DA5" w:rsidRDefault="00D55DA5" w:rsidP="00D55DA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r>
      <w:tr w:rsidR="00D55DA5" w14:paraId="4DC38E90" w14:textId="77777777" w:rsidTr="00646CFB">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2122" w:type="dxa"/>
          </w:tcPr>
          <w:p w14:paraId="707482BE" w14:textId="0D6045F6" w:rsidR="00D55DA5" w:rsidRDefault="00D55DA5" w:rsidP="00D55DA5">
            <w:pPr>
              <w:suppressAutoHyphens w:val="0"/>
              <w:spacing w:after="0" w:line="276" w:lineRule="auto"/>
            </w:pPr>
            <w:r>
              <w:t>Four-wheel drive</w:t>
            </w:r>
          </w:p>
        </w:tc>
        <w:tc>
          <w:tcPr>
            <w:tcW w:w="2126" w:type="dxa"/>
          </w:tcPr>
          <w:p w14:paraId="40C8B0FA" w14:textId="23C2824C" w:rsidR="00D55DA5" w:rsidRDefault="00D55DA5" w:rsidP="00D55DA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sidRPr="00B50AE8">
              <w:t>2200</w:t>
            </w:r>
            <w:r>
              <w:t> </w:t>
            </w:r>
            <w:r w:rsidRPr="00B50AE8">
              <w:t>kg</w:t>
            </w:r>
          </w:p>
        </w:tc>
        <w:tc>
          <w:tcPr>
            <w:tcW w:w="5374" w:type="dxa"/>
          </w:tcPr>
          <w:p w14:paraId="6E3A4DB2" w14:textId="77777777" w:rsidR="00D55DA5" w:rsidRDefault="00D55DA5" w:rsidP="00D55DA5">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bl>
    <w:p w14:paraId="2296AFD9" w14:textId="77777777" w:rsidR="001E36B5" w:rsidRDefault="001E36B5">
      <w:pPr>
        <w:suppressAutoHyphens w:val="0"/>
        <w:spacing w:after="0" w:line="276" w:lineRule="auto"/>
      </w:pPr>
      <w:r>
        <w:br w:type="page"/>
      </w:r>
    </w:p>
    <w:p w14:paraId="09E4D0A2" w14:textId="0755E7EA" w:rsidR="001E36B5" w:rsidRPr="00B52F84" w:rsidRDefault="001E36B5" w:rsidP="001E36B5">
      <w:pPr>
        <w:pStyle w:val="Heading2"/>
        <w:rPr>
          <w:rStyle w:val="Heading2Char"/>
        </w:rPr>
      </w:pPr>
      <w:bookmarkStart w:id="1" w:name="_Appendix_B"/>
      <w:bookmarkEnd w:id="1"/>
      <w:r w:rsidRPr="00B52F84">
        <w:lastRenderedPageBreak/>
        <w:t xml:space="preserve">Appendix </w:t>
      </w:r>
      <w:r>
        <w:t>B</w:t>
      </w:r>
      <w:r w:rsidRPr="00B52F84">
        <w:t xml:space="preserve"> </w:t>
      </w:r>
    </w:p>
    <w:p w14:paraId="2A247E31" w14:textId="0CC63289" w:rsidR="001E36B5" w:rsidRDefault="00E42198" w:rsidP="001E36B5">
      <w:pPr>
        <w:pStyle w:val="Heading3"/>
      </w:pPr>
      <w:r>
        <w:t>Speed of a car</w:t>
      </w:r>
    </w:p>
    <w:p w14:paraId="28BF5551" w14:textId="100DDE43" w:rsidR="00646CFB" w:rsidRPr="00646CFB" w:rsidRDefault="00B845A7" w:rsidP="00161CAB">
      <w:r w:rsidRPr="00B845A7">
        <w:t>U</w:t>
      </w:r>
      <w:r w:rsidR="00E646C7" w:rsidRPr="00B845A7">
        <w:t>se the</w:t>
      </w:r>
      <w:r w:rsidR="00E646C7">
        <w:t xml:space="preserve"> kinetic energy formula, </w:t>
      </w: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00E646C7">
        <w:t xml:space="preserve"> to find the maximum speed the</w:t>
      </w:r>
      <w:r w:rsidR="001A0457">
        <w:t>se</w:t>
      </w:r>
      <w:r w:rsidR="00E646C7">
        <w:t xml:space="preserve"> cars can travel to produce no more than </w:t>
      </w:r>
      <m:oMath>
        <m:r>
          <w:rPr>
            <w:rFonts w:ascii="Cambria Math" w:hAnsi="Cambria Math"/>
          </w:rPr>
          <m:t xml:space="preserve">100 000 </m:t>
        </m:r>
        <m:r>
          <m:rPr>
            <m:nor/>
          </m:rPr>
          <m:t>joules</m:t>
        </m:r>
      </m:oMath>
      <w:r w:rsidR="00E646C7">
        <w:t xml:space="preserve"> of energy</w:t>
      </w:r>
      <w:r>
        <w:t>.</w:t>
      </w:r>
    </w:p>
    <w:tbl>
      <w:tblPr>
        <w:tblStyle w:val="Tableheader"/>
        <w:tblW w:w="0" w:type="auto"/>
        <w:tblLook w:val="04A0" w:firstRow="1" w:lastRow="0" w:firstColumn="1" w:lastColumn="0" w:noHBand="0" w:noVBand="1"/>
        <w:tblDescription w:val="Table listing car type and speed of each car type. Students are required to calculate the speed of the car."/>
      </w:tblPr>
      <w:tblGrid>
        <w:gridCol w:w="3207"/>
        <w:gridCol w:w="3207"/>
        <w:gridCol w:w="3208"/>
      </w:tblGrid>
      <w:tr w:rsidR="00646CFB" w14:paraId="49F21D95" w14:textId="77777777" w:rsidTr="00B84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263B139" w14:textId="6123DAC3" w:rsidR="00646CFB" w:rsidRPr="00B845A7" w:rsidRDefault="00646CFB" w:rsidP="00B845A7">
            <w:r w:rsidRPr="00B845A7">
              <w:t>Car type</w:t>
            </w:r>
          </w:p>
        </w:tc>
        <w:tc>
          <w:tcPr>
            <w:tcW w:w="3207" w:type="dxa"/>
          </w:tcPr>
          <w:p w14:paraId="45929599" w14:textId="378C4AC0" w:rsidR="00646CFB" w:rsidRPr="00B845A7" w:rsidRDefault="00646CFB" w:rsidP="00B845A7">
            <w:pPr>
              <w:cnfStyle w:val="100000000000" w:firstRow="1" w:lastRow="0" w:firstColumn="0" w:lastColumn="0" w:oddVBand="0" w:evenVBand="0" w:oddHBand="0" w:evenHBand="0" w:firstRowFirstColumn="0" w:firstRowLastColumn="0" w:lastRowFirstColumn="0" w:lastRowLastColumn="0"/>
            </w:pPr>
            <w:r w:rsidRPr="00B845A7">
              <w:t>Weight of car</w:t>
            </w:r>
          </w:p>
        </w:tc>
        <w:tc>
          <w:tcPr>
            <w:tcW w:w="3208" w:type="dxa"/>
          </w:tcPr>
          <w:p w14:paraId="2381E9C6" w14:textId="71B6375A" w:rsidR="00646CFB" w:rsidRPr="00B845A7" w:rsidRDefault="00646CFB" w:rsidP="00B845A7">
            <w:pPr>
              <w:cnfStyle w:val="100000000000" w:firstRow="1" w:lastRow="0" w:firstColumn="0" w:lastColumn="0" w:oddVBand="0" w:evenVBand="0" w:oddHBand="0" w:evenHBand="0" w:firstRowFirstColumn="0" w:firstRowLastColumn="0" w:lastRowFirstColumn="0" w:lastRowLastColumn="0"/>
            </w:pPr>
            <w:r w:rsidRPr="00B845A7">
              <w:t>Speed of car</w:t>
            </w:r>
            <w:r w:rsidR="00531E6D">
              <w:t xml:space="preserve"> </w:t>
            </w:r>
            <w:r w:rsidRPr="00B845A7">
              <w:t>(</w:t>
            </w:r>
            <m:oMath>
              <m:f>
                <m:fPr>
                  <m:type m:val="lin"/>
                  <m:ctrlPr>
                    <w:rPr>
                      <w:rFonts w:ascii="Cambria Math" w:hAnsi="Cambria Math"/>
                    </w:rPr>
                  </m:ctrlPr>
                </m:fPr>
                <m:num>
                  <m:r>
                    <m:rPr>
                      <m:sty m:val="b"/>
                    </m:rPr>
                    <w:rPr>
                      <w:rFonts w:ascii="Cambria Math" w:hAnsi="Cambria Math"/>
                    </w:rPr>
                    <m:t>m</m:t>
                  </m:r>
                </m:num>
                <m:den>
                  <m:r>
                    <m:rPr>
                      <m:sty m:val="b"/>
                    </m:rPr>
                    <w:rPr>
                      <w:rFonts w:ascii="Cambria Math" w:hAnsi="Cambria Math"/>
                    </w:rPr>
                    <m:t>s</m:t>
                  </m:r>
                </m:den>
              </m:f>
            </m:oMath>
            <w:r w:rsidR="0026288B" w:rsidRPr="00B845A7">
              <w:t>)</w:t>
            </w:r>
          </w:p>
        </w:tc>
      </w:tr>
      <w:tr w:rsidR="00DE4236" w14:paraId="12CA6B97" w14:textId="77777777" w:rsidTr="00B845A7">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207" w:type="dxa"/>
          </w:tcPr>
          <w:p w14:paraId="6865AFFF" w14:textId="1C1C6E69" w:rsidR="00DE4236" w:rsidRPr="00B845A7" w:rsidRDefault="00DE4236" w:rsidP="00DE4236">
            <w:r w:rsidRPr="00B845A7">
              <w:t>Medium sedan</w:t>
            </w:r>
          </w:p>
        </w:tc>
        <w:tc>
          <w:tcPr>
            <w:tcW w:w="3207" w:type="dxa"/>
          </w:tcPr>
          <w:p w14:paraId="201DC5CC" w14:textId="1BE9B166" w:rsidR="00DE4236" w:rsidRPr="00B845A7" w:rsidRDefault="00DE4236" w:rsidP="00DE4236">
            <w:pPr>
              <w:cnfStyle w:val="000000100000" w:firstRow="0" w:lastRow="0" w:firstColumn="0" w:lastColumn="0" w:oddVBand="0" w:evenVBand="0" w:oddHBand="1" w:evenHBand="0" w:firstRowFirstColumn="0" w:firstRowLastColumn="0" w:lastRowFirstColumn="0" w:lastRowLastColumn="0"/>
            </w:pPr>
            <w:r w:rsidRPr="000143A5">
              <w:t>1650</w:t>
            </w:r>
            <w:r>
              <w:t> </w:t>
            </w:r>
            <w:r w:rsidRPr="000143A5">
              <w:t>kg</w:t>
            </w:r>
          </w:p>
        </w:tc>
        <w:tc>
          <w:tcPr>
            <w:tcW w:w="3208" w:type="dxa"/>
          </w:tcPr>
          <w:p w14:paraId="3139D5C3" w14:textId="77777777" w:rsidR="00DE4236" w:rsidRPr="00B845A7" w:rsidRDefault="00DE4236" w:rsidP="00DE4236">
            <w:pPr>
              <w:cnfStyle w:val="000000100000" w:firstRow="0" w:lastRow="0" w:firstColumn="0" w:lastColumn="0" w:oddVBand="0" w:evenVBand="0" w:oddHBand="1" w:evenHBand="0" w:firstRowFirstColumn="0" w:firstRowLastColumn="0" w:lastRowFirstColumn="0" w:lastRowLastColumn="0"/>
            </w:pPr>
          </w:p>
        </w:tc>
      </w:tr>
      <w:tr w:rsidR="00DE4236" w14:paraId="3D0FC5C6" w14:textId="77777777" w:rsidTr="00B845A7">
        <w:trPr>
          <w:cnfStyle w:val="000000010000" w:firstRow="0" w:lastRow="0" w:firstColumn="0" w:lastColumn="0" w:oddVBand="0" w:evenVBand="0" w:oddHBand="0" w:evenHBand="1"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207" w:type="dxa"/>
          </w:tcPr>
          <w:p w14:paraId="7A8E39D9" w14:textId="5021E36C" w:rsidR="00DE4236" w:rsidRPr="00B845A7" w:rsidRDefault="00DE4236" w:rsidP="00DE4236">
            <w:r w:rsidRPr="00B845A7">
              <w:t>SUV</w:t>
            </w:r>
          </w:p>
        </w:tc>
        <w:tc>
          <w:tcPr>
            <w:tcW w:w="3207" w:type="dxa"/>
          </w:tcPr>
          <w:p w14:paraId="3D4E2A4D" w14:textId="76392EC4" w:rsidR="00DE4236" w:rsidRPr="00B845A7" w:rsidRDefault="00DE4236" w:rsidP="00DE4236">
            <w:pPr>
              <w:cnfStyle w:val="000000010000" w:firstRow="0" w:lastRow="0" w:firstColumn="0" w:lastColumn="0" w:oddVBand="0" w:evenVBand="0" w:oddHBand="0" w:evenHBand="1" w:firstRowFirstColumn="0" w:firstRowLastColumn="0" w:lastRowFirstColumn="0" w:lastRowLastColumn="0"/>
            </w:pPr>
            <w:r w:rsidRPr="000143A5">
              <w:t>2100</w:t>
            </w:r>
            <w:r>
              <w:t> </w:t>
            </w:r>
            <w:r w:rsidRPr="000143A5">
              <w:t>kg</w:t>
            </w:r>
          </w:p>
        </w:tc>
        <w:tc>
          <w:tcPr>
            <w:tcW w:w="3208" w:type="dxa"/>
          </w:tcPr>
          <w:p w14:paraId="7AB9982C" w14:textId="77777777" w:rsidR="00DE4236" w:rsidRPr="00B845A7" w:rsidRDefault="00DE4236" w:rsidP="00DE4236">
            <w:pPr>
              <w:cnfStyle w:val="000000010000" w:firstRow="0" w:lastRow="0" w:firstColumn="0" w:lastColumn="0" w:oddVBand="0" w:evenVBand="0" w:oddHBand="0" w:evenHBand="1" w:firstRowFirstColumn="0" w:firstRowLastColumn="0" w:lastRowFirstColumn="0" w:lastRowLastColumn="0"/>
            </w:pPr>
          </w:p>
        </w:tc>
      </w:tr>
      <w:tr w:rsidR="00DE4236" w14:paraId="29C22F74" w14:textId="77777777" w:rsidTr="00B845A7">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207" w:type="dxa"/>
          </w:tcPr>
          <w:p w14:paraId="6B6EA13C" w14:textId="36C35F3A" w:rsidR="00DE4236" w:rsidRPr="00B845A7" w:rsidRDefault="00DE4236" w:rsidP="00DE4236">
            <w:r w:rsidRPr="00B845A7">
              <w:t>Minibus</w:t>
            </w:r>
          </w:p>
        </w:tc>
        <w:tc>
          <w:tcPr>
            <w:tcW w:w="3207" w:type="dxa"/>
          </w:tcPr>
          <w:p w14:paraId="0E2C78C2" w14:textId="3275A9E1" w:rsidR="00DE4236" w:rsidRPr="00B845A7" w:rsidRDefault="00DE4236" w:rsidP="00DE4236">
            <w:pPr>
              <w:cnfStyle w:val="000000100000" w:firstRow="0" w:lastRow="0" w:firstColumn="0" w:lastColumn="0" w:oddVBand="0" w:evenVBand="0" w:oddHBand="1" w:evenHBand="0" w:firstRowFirstColumn="0" w:firstRowLastColumn="0" w:lastRowFirstColumn="0" w:lastRowLastColumn="0"/>
            </w:pPr>
            <w:r w:rsidRPr="000143A5">
              <w:t>3400</w:t>
            </w:r>
            <w:r>
              <w:t> </w:t>
            </w:r>
            <w:r w:rsidRPr="000143A5">
              <w:t>kg</w:t>
            </w:r>
          </w:p>
        </w:tc>
        <w:tc>
          <w:tcPr>
            <w:tcW w:w="3208" w:type="dxa"/>
          </w:tcPr>
          <w:p w14:paraId="5B215B8E" w14:textId="77777777" w:rsidR="00DE4236" w:rsidRPr="00B845A7" w:rsidRDefault="00DE4236" w:rsidP="00DE4236">
            <w:pPr>
              <w:cnfStyle w:val="000000100000" w:firstRow="0" w:lastRow="0" w:firstColumn="0" w:lastColumn="0" w:oddVBand="0" w:evenVBand="0" w:oddHBand="1" w:evenHBand="0" w:firstRowFirstColumn="0" w:firstRowLastColumn="0" w:lastRowFirstColumn="0" w:lastRowLastColumn="0"/>
            </w:pPr>
          </w:p>
        </w:tc>
      </w:tr>
    </w:tbl>
    <w:p w14:paraId="0B002B98" w14:textId="77777777" w:rsidR="005A5CAE" w:rsidRDefault="005A5CAE">
      <w:pPr>
        <w:suppressAutoHyphens w:val="0"/>
        <w:spacing w:after="0" w:line="276" w:lineRule="auto"/>
        <w:rPr>
          <w:rFonts w:eastAsiaTheme="majorEastAsia"/>
          <w:bCs/>
          <w:color w:val="002664"/>
          <w:sz w:val="36"/>
          <w:szCs w:val="48"/>
        </w:rPr>
      </w:pPr>
      <w:r>
        <w:br w:type="page"/>
      </w:r>
    </w:p>
    <w:p w14:paraId="3AA64228" w14:textId="2742BAD7" w:rsidR="00D974BF" w:rsidRPr="00B52F84" w:rsidRDefault="0070190E" w:rsidP="095C3ACB">
      <w:pPr>
        <w:pStyle w:val="Heading2"/>
        <w:rPr>
          <w:rStyle w:val="Heading2Char"/>
        </w:rPr>
      </w:pPr>
      <w:bookmarkStart w:id="2" w:name="_Appendix_C"/>
      <w:bookmarkEnd w:id="2"/>
      <w:r w:rsidRPr="00B52F84">
        <w:lastRenderedPageBreak/>
        <w:t>Appendix</w:t>
      </w:r>
      <w:r w:rsidR="00783D18" w:rsidRPr="00B52F84">
        <w:t xml:space="preserve"> </w:t>
      </w:r>
      <w:r w:rsidR="00C126DF">
        <w:t>C</w:t>
      </w:r>
      <w:r w:rsidR="00A01FE7" w:rsidRPr="00B52F84">
        <w:t xml:space="preserve"> </w:t>
      </w:r>
    </w:p>
    <w:p w14:paraId="0077DE9F" w14:textId="0EB8AA0B" w:rsidR="00CA450C" w:rsidRDefault="008B062A" w:rsidP="095C3ACB">
      <w:pPr>
        <w:pStyle w:val="Heading3"/>
      </w:pPr>
      <w:r>
        <w:t>Seatbelts</w:t>
      </w:r>
      <w:r w:rsidR="00D44174">
        <w:t xml:space="preserve"> in a collision</w:t>
      </w:r>
    </w:p>
    <w:p w14:paraId="48090A9D" w14:textId="53F0C17B" w:rsidR="00D44174" w:rsidRDefault="00D44174" w:rsidP="00D44174">
      <w:r>
        <w:t>A</w:t>
      </w:r>
      <w:r w:rsidRPr="00D44174">
        <w:t xml:space="preserve"> simpl</w:t>
      </w:r>
      <w:r w:rsidR="004752A3">
        <w:t>e</w:t>
      </w:r>
      <w:r w:rsidRPr="00D44174">
        <w:t xml:space="preserve"> mathematical model for the average force on a passenger during a crash</w:t>
      </w:r>
      <w:r>
        <w:t xml:space="preserve"> </w:t>
      </w:r>
      <w:r w:rsidR="006211AE">
        <w:t>is the formula:</w:t>
      </w:r>
    </w:p>
    <w:p w14:paraId="03C43B00" w14:textId="5EB8D45D" w:rsidR="006211AE" w:rsidRPr="00D44174" w:rsidRDefault="006211AE" w:rsidP="00D44174">
      <m:oMathPara>
        <m:oMath>
          <m:r>
            <w:rPr>
              <w:rFonts w:ascii="Cambria Math" w:hAnsi="Cambria Math"/>
            </w:rPr>
            <m:t>F=a</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+c</m:t>
          </m:r>
        </m:oMath>
      </m:oMathPara>
    </w:p>
    <w:p w14:paraId="1DE901AD" w14:textId="29AA1AC6" w:rsidR="00D44174" w:rsidRPr="00D44174" w:rsidRDefault="006211AE" w:rsidP="00D44174">
      <w:r>
        <w:t>Where</w:t>
      </w:r>
      <w:r w:rsidR="00D44174" w:rsidRPr="00D44174">
        <w:t>:</w:t>
      </w:r>
    </w:p>
    <w:p w14:paraId="3D84741A" w14:textId="4004C12B" w:rsidR="00871F52" w:rsidRPr="00D44174" w:rsidRDefault="00871F52" w:rsidP="002C4146">
      <w:pPr>
        <w:pStyle w:val="ListBullet"/>
      </w:pPr>
      <m:oMath>
        <m:r>
          <w:rPr>
            <w:rFonts w:ascii="Cambria Math" w:hAnsi="Cambria Math"/>
          </w:rPr>
          <m:t>F</m:t>
        </m:r>
      </m:oMath>
      <w:r>
        <w:rPr>
          <w:rFonts w:eastAsiaTheme="minorEastAsia"/>
        </w:rPr>
        <w:t xml:space="preserve"> is the</w:t>
      </w:r>
      <w:r w:rsidRPr="00D44174">
        <w:t xml:space="preserve"> average force on your body</w:t>
      </w:r>
      <w:r>
        <w:t>, in Newtons (</w:t>
      </w:r>
      <m:oMath>
        <m:r>
          <m:rPr>
            <m:nor/>
          </m:rPr>
          <w:rPr>
            <w:rFonts w:ascii="Cambria Math" w:hAnsi="Cambria Math"/>
          </w:rPr>
          <m:t>N</m:t>
        </m:r>
      </m:oMath>
      <w:r>
        <w:t>)</w:t>
      </w:r>
    </w:p>
    <w:p w14:paraId="1D66DAE5" w14:textId="11737786" w:rsidR="00871F52" w:rsidRPr="00E329E9" w:rsidRDefault="00871F52" w:rsidP="002C4146">
      <w:pPr>
        <w:pStyle w:val="ListBullet"/>
      </w:pPr>
      <m:oMath>
        <m:r>
          <w:rPr>
            <w:rFonts w:ascii="Cambria Math" w:hAnsi="Cambria Math"/>
          </w:rPr>
          <m:t>a</m:t>
        </m:r>
      </m:oMath>
      <w:r>
        <w:t xml:space="preserve"> is the distance your body travels to stop, in metres</w:t>
      </w:r>
    </w:p>
    <w:p w14:paraId="630AA165" w14:textId="15BD0E8C" w:rsidR="00871F52" w:rsidRDefault="00871F52" w:rsidP="003C6CA6">
      <w:pPr>
        <w:pStyle w:val="ListBullet"/>
      </w:pPr>
      <m:oMath>
        <m:r>
          <w:rPr>
            <w:rFonts w:ascii="Cambria Math" w:hAnsi="Cambria Math"/>
          </w:rPr>
          <m:t>v</m:t>
        </m:r>
      </m:oMath>
      <w:r>
        <w:t xml:space="preserve"> is the</w:t>
      </w:r>
      <w:r w:rsidRPr="00D44174">
        <w:t xml:space="preserve"> speed of the car</w:t>
      </w:r>
      <w:r>
        <w:t>, in metres per second</w:t>
      </w:r>
    </w:p>
    <w:p w14:paraId="2DAA51AC" w14:textId="3A64E81E" w:rsidR="00D44174" w:rsidRDefault="00871F52" w:rsidP="003C6CA6">
      <w:pPr>
        <w:pStyle w:val="ListBullet"/>
      </w:pPr>
      <m:oMath>
        <m:r>
          <w:rPr>
            <w:rFonts w:ascii="Cambria Math" w:hAnsi="Cambria Math"/>
          </w:rPr>
          <m:t>c</m:t>
        </m:r>
      </m:oMath>
      <w:r>
        <w:t xml:space="preserve"> is the</w:t>
      </w:r>
      <w:r w:rsidRPr="00D44174">
        <w:t xml:space="preserve"> force from airbag deployment</w:t>
      </w:r>
      <w:r>
        <w:t>, in Newtons (</w:t>
      </w:r>
      <m:oMath>
        <m:r>
          <m:rPr>
            <m:nor/>
          </m:rPr>
          <w:rPr>
            <w:rFonts w:ascii="Cambria Math" w:hAnsi="Cambria Math"/>
          </w:rPr>
          <m:t>N</m:t>
        </m:r>
      </m:oMath>
      <w:r>
        <w:t>).</w:t>
      </w:r>
    </w:p>
    <w:p w14:paraId="74A9E8FA" w14:textId="528DD047" w:rsidR="00A01B46" w:rsidRDefault="00871F52" w:rsidP="0017477E">
      <w:pPr>
        <w:pStyle w:val="ListNumber"/>
        <w:numPr>
          <w:ilvl w:val="0"/>
          <w:numId w:val="11"/>
        </w:numPr>
      </w:pPr>
      <w:r>
        <w:t xml:space="preserve">Use the formula to compare the average force, </w:t>
      </w:r>
      <m:oMath>
        <m:r>
          <w:rPr>
            <w:rFonts w:ascii="Cambria Math" w:hAnsi="Cambria Math"/>
          </w:rPr>
          <m:t>F</m:t>
        </m:r>
      </m:oMath>
      <w:r>
        <w:rPr>
          <w:rFonts w:eastAsiaTheme="minorEastAsia"/>
        </w:rPr>
        <w:t>,</w:t>
      </w:r>
      <w:r>
        <w:t xml:space="preserve"> on a passenger during a crash with and without a seatbelt</w:t>
      </w:r>
      <w:r w:rsidR="0012159B">
        <w:t>.</w:t>
      </w:r>
    </w:p>
    <w:tbl>
      <w:tblPr>
        <w:tblStyle w:val="Tableheader"/>
        <w:tblW w:w="0" w:type="auto"/>
        <w:tblLook w:val="0420" w:firstRow="1" w:lastRow="0" w:firstColumn="0" w:lastColumn="0" w:noHBand="0" w:noVBand="1"/>
        <w:tblDescription w:val="Table compares the average force with and without a seatbelt. "/>
      </w:tblPr>
      <w:tblGrid>
        <w:gridCol w:w="4811"/>
        <w:gridCol w:w="4811"/>
      </w:tblGrid>
      <w:tr w:rsidR="0012159B" w14:paraId="3C056F9C" w14:textId="77777777" w:rsidTr="006E6440">
        <w:trPr>
          <w:cnfStyle w:val="100000000000" w:firstRow="1" w:lastRow="0" w:firstColumn="0" w:lastColumn="0" w:oddVBand="0" w:evenVBand="0" w:oddHBand="0" w:evenHBand="0" w:firstRowFirstColumn="0" w:firstRowLastColumn="0" w:lastRowFirstColumn="0" w:lastRowLastColumn="0"/>
        </w:trPr>
        <w:tc>
          <w:tcPr>
            <w:tcW w:w="4811" w:type="dxa"/>
          </w:tcPr>
          <w:p w14:paraId="34468E7E" w14:textId="64FA5BF9" w:rsidR="0012159B" w:rsidRDefault="0012159B" w:rsidP="006E6440">
            <w:pPr>
              <w:jc w:val="center"/>
            </w:pPr>
            <w:r>
              <w:t>With a seatbelt</w:t>
            </w:r>
          </w:p>
        </w:tc>
        <w:tc>
          <w:tcPr>
            <w:tcW w:w="4811" w:type="dxa"/>
          </w:tcPr>
          <w:p w14:paraId="11D53957" w14:textId="007427DF" w:rsidR="0012159B" w:rsidRDefault="0012159B" w:rsidP="006E6440">
            <w:pPr>
              <w:jc w:val="center"/>
            </w:pPr>
            <w:r>
              <w:t>Without a seatbelt</w:t>
            </w:r>
          </w:p>
        </w:tc>
      </w:tr>
      <w:tr w:rsidR="0012159B" w14:paraId="59E18751" w14:textId="77777777" w:rsidTr="006E6440">
        <w:trPr>
          <w:cnfStyle w:val="000000100000" w:firstRow="0" w:lastRow="0" w:firstColumn="0" w:lastColumn="0" w:oddVBand="0" w:evenVBand="0" w:oddHBand="1" w:evenHBand="0" w:firstRowFirstColumn="0" w:firstRowLastColumn="0" w:lastRowFirstColumn="0" w:lastRowLastColumn="0"/>
        </w:trPr>
        <w:tc>
          <w:tcPr>
            <w:tcW w:w="4811" w:type="dxa"/>
          </w:tcPr>
          <w:p w14:paraId="616C80AD" w14:textId="6FAC1660" w:rsidR="0012159B" w:rsidRPr="006E6440" w:rsidRDefault="006E6440" w:rsidP="0012159B">
            <w:pPr>
              <w:rPr>
                <w:rFonts w:eastAsiaTheme="minorEastAsia"/>
                <w:bCs/>
              </w:rPr>
            </w:pPr>
            <m:oMathPara>
              <m:oMath>
                <m:r>
                  <w:rPr>
                    <w:rFonts w:ascii="Cambria Math" w:hAnsi="Cambria Math"/>
                  </w:rPr>
                  <m:t>a=0.8 </m:t>
                </m:r>
                <m:r>
                  <m:rPr>
                    <m:sty m:val="p"/>
                  </m:rPr>
                  <w:rPr>
                    <w:rFonts w:ascii="Cambria Math" w:eastAsiaTheme="minorEastAsia" w:hAnsi="Cambria Math"/>
                  </w:rPr>
                  <m:t>m</m:t>
                </m:r>
              </m:oMath>
            </m:oMathPara>
          </w:p>
          <w:p w14:paraId="44E09CE9" w14:textId="5E158BA4" w:rsidR="00E37824" w:rsidRPr="006E6440" w:rsidRDefault="006E6440" w:rsidP="0012159B">
            <w:pPr>
              <w:rPr>
                <w:rFonts w:eastAsiaTheme="minorEastAsia"/>
                <w:bCs/>
              </w:rPr>
            </w:pPr>
            <m:oMathPara>
              <m:oMath>
                <m:r>
                  <w:rPr>
                    <w:rFonts w:ascii="Cambria Math" w:hAnsi="Cambria Math"/>
                  </w:rPr>
                  <m:t>v=20 </m:t>
                </m:r>
                <m:f>
                  <m:fPr>
                    <m:type m:val="lin"/>
                    <m:ctrlPr>
                      <w:rPr>
                        <w:rFonts w:ascii="Cambria Math" w:hAnsi="Cambria Math"/>
                        <w:bCs/>
                        <w:iCs/>
                      </w:rPr>
                    </m:ctrlPr>
                  </m:fPr>
                  <m:num>
                    <m:r>
                      <m:rPr>
                        <m:sty m:val="p"/>
                      </m:rPr>
                      <w:rPr>
                        <w:rFonts w:ascii="Cambria Math" w:hAnsi="Cambria Math"/>
                      </w:rPr>
                      <m:t>m</m:t>
                    </m:r>
                  </m:num>
                  <m:den>
                    <m:r>
                      <m:rPr>
                        <m:sty m:val="p"/>
                      </m:rPr>
                      <w:rPr>
                        <w:rFonts w:ascii="Cambria Math" w:hAnsi="Cambria Math"/>
                      </w:rPr>
                      <m:t>s</m:t>
                    </m:r>
                  </m:den>
                </m:f>
              </m:oMath>
            </m:oMathPara>
          </w:p>
          <w:p w14:paraId="37978592" w14:textId="32D3DF11" w:rsidR="00EE5BA9" w:rsidRDefault="006E6440" w:rsidP="0012159B">
            <m:oMathPara>
              <m:oMath>
                <m:r>
                  <w:rPr>
                    <w:rFonts w:ascii="Cambria Math" w:hAnsi="Cambria Math"/>
                  </w:rPr>
                  <m:t>c=500 </m:t>
                </m:r>
                <m:r>
                  <m:rPr>
                    <m:sty m:val="p"/>
                  </m:rPr>
                  <w:rPr>
                    <w:rFonts w:ascii="Cambria Math" w:hAnsi="Cambria Math"/>
                  </w:rPr>
                  <m:t>N</m:t>
                </m:r>
              </m:oMath>
            </m:oMathPara>
          </w:p>
        </w:tc>
        <w:tc>
          <w:tcPr>
            <w:tcW w:w="4811" w:type="dxa"/>
          </w:tcPr>
          <w:p w14:paraId="31A58135" w14:textId="1AC98F2C" w:rsidR="00547282" w:rsidRPr="00E37824" w:rsidRDefault="00017EF3" w:rsidP="00547282">
            <w:pPr>
              <w:rPr>
                <w:rFonts w:eastAsiaTheme="minorEastAsia"/>
              </w:rPr>
            </w:pPr>
            <m:oMathPara>
              <m:oMath>
                <m:r>
                  <w:rPr>
                    <w:rFonts w:ascii="Cambria Math" w:hAnsi="Cambria Math"/>
                  </w:rPr>
                  <m:t>a=2.5 </m:t>
                </m:r>
                <m:r>
                  <m:rPr>
                    <m:sty m:val="p"/>
                  </m:rPr>
                  <w:rPr>
                    <w:rFonts w:ascii="Cambria Math" w:eastAsiaTheme="minorEastAsia" w:hAnsi="Cambria Math"/>
                  </w:rPr>
                  <m:t>m</m:t>
                </m:r>
              </m:oMath>
            </m:oMathPara>
          </w:p>
          <w:p w14:paraId="355AADB7" w14:textId="57D7725D" w:rsidR="00547282" w:rsidRPr="00EE5BA9" w:rsidRDefault="00017EF3" w:rsidP="00547282">
            <w:pPr>
              <w:rPr>
                <w:rFonts w:eastAsiaTheme="minorEastAsia"/>
              </w:rPr>
            </w:pPr>
            <m:oMathPara>
              <m:oMath>
                <m:r>
                  <w:rPr>
                    <w:rFonts w:ascii="Cambria Math" w:hAnsi="Cambria Math"/>
                  </w:rPr>
                  <m:t>v=20 </m:t>
                </m:r>
                <m:f>
                  <m:fPr>
                    <m:type m:val="lin"/>
                    <m:ctrlPr>
                      <w:rPr>
                        <w:rFonts w:ascii="Cambria Math" w:hAnsi="Cambria Math"/>
                        <w:iCs/>
                      </w:rPr>
                    </m:ctrlPr>
                  </m:fPr>
                  <m:num>
                    <m:r>
                      <m:rPr>
                        <m:sty m:val="p"/>
                      </m:rPr>
                      <w:rPr>
                        <w:rFonts w:ascii="Cambria Math" w:hAnsi="Cambria Math"/>
                      </w:rPr>
                      <m:t>m</m:t>
                    </m:r>
                  </m:num>
                  <m:den>
                    <m:r>
                      <m:rPr>
                        <m:sty m:val="p"/>
                      </m:rPr>
                      <w:rPr>
                        <w:rFonts w:ascii="Cambria Math" w:hAnsi="Cambria Math"/>
                      </w:rPr>
                      <m:t>s</m:t>
                    </m:r>
                  </m:den>
                </m:f>
              </m:oMath>
            </m:oMathPara>
          </w:p>
          <w:p w14:paraId="4AEBF9F8" w14:textId="045B838A" w:rsidR="0012159B" w:rsidRDefault="00017EF3" w:rsidP="00547282">
            <m:oMathPara>
              <m:oMath>
                <m:r>
                  <w:rPr>
                    <w:rFonts w:ascii="Cambria Math" w:hAnsi="Cambria Math"/>
                  </w:rPr>
                  <m:t>c=500 </m:t>
                </m:r>
                <m:r>
                  <m:rPr>
                    <m:sty m:val="p"/>
                  </m:rPr>
                  <w:rPr>
                    <w:rFonts w:ascii="Cambria Math" w:hAnsi="Cambria Math"/>
                  </w:rPr>
                  <m:t>N</m:t>
                </m:r>
              </m:oMath>
            </m:oMathPara>
          </w:p>
        </w:tc>
      </w:tr>
      <w:tr w:rsidR="0012159B" w14:paraId="18487734" w14:textId="77777777" w:rsidTr="006E6440">
        <w:trPr>
          <w:cnfStyle w:val="000000010000" w:firstRow="0" w:lastRow="0" w:firstColumn="0" w:lastColumn="0" w:oddVBand="0" w:evenVBand="0" w:oddHBand="0" w:evenHBand="1" w:firstRowFirstColumn="0" w:firstRowLastColumn="0" w:lastRowFirstColumn="0" w:lastRowLastColumn="0"/>
          <w:trHeight w:val="3569"/>
        </w:trPr>
        <w:tc>
          <w:tcPr>
            <w:tcW w:w="4811" w:type="dxa"/>
          </w:tcPr>
          <w:p w14:paraId="3C1121AB" w14:textId="77777777" w:rsidR="0012159B" w:rsidRDefault="0012159B" w:rsidP="0012159B"/>
        </w:tc>
        <w:tc>
          <w:tcPr>
            <w:tcW w:w="4811" w:type="dxa"/>
          </w:tcPr>
          <w:p w14:paraId="78455E88" w14:textId="77777777" w:rsidR="0012159B" w:rsidRDefault="0012159B" w:rsidP="0012159B"/>
        </w:tc>
      </w:tr>
    </w:tbl>
    <w:p w14:paraId="26A5189F" w14:textId="250735A7" w:rsidR="00185430" w:rsidRDefault="00185430">
      <w:pPr>
        <w:suppressAutoHyphens w:val="0"/>
        <w:spacing w:after="0" w:line="276" w:lineRule="auto"/>
      </w:pPr>
      <w:r>
        <w:br w:type="page"/>
      </w:r>
    </w:p>
    <w:p w14:paraId="6BB8D031" w14:textId="626C3DB7" w:rsidR="00D96F99" w:rsidRDefault="00D96F99" w:rsidP="00095F5D">
      <w:pPr>
        <w:pStyle w:val="ListNumber"/>
      </w:pPr>
      <w:r>
        <w:lastRenderedPageBreak/>
        <w:t>F</w:t>
      </w:r>
      <w:r w:rsidRPr="00D96F99">
        <w:t xml:space="preserve">orces above </w:t>
      </w:r>
      <m:oMath>
        <m:r>
          <w:rPr>
            <w:rFonts w:ascii="Cambria Math" w:hAnsi="Cambria Math"/>
          </w:rPr>
          <m:t>4000 </m:t>
        </m:r>
        <m:r>
          <m:rPr>
            <m:nor/>
          </m:rPr>
          <w:rPr>
            <w:rFonts w:ascii="Cambria Math" w:hAnsi="Cambria Math"/>
          </w:rPr>
          <m:t>N</m:t>
        </m:r>
      </m:oMath>
      <w:r w:rsidR="00B845A7" w:rsidRPr="00D96F99">
        <w:t xml:space="preserve"> </w:t>
      </w:r>
      <w:r w:rsidRPr="00D96F99">
        <w:t>are likely to cause severe injury</w:t>
      </w:r>
      <w:r>
        <w:t>.</w:t>
      </w:r>
    </w:p>
    <w:p w14:paraId="78F877AA" w14:textId="7D572831" w:rsidR="00B9324B" w:rsidRDefault="00095F5D" w:rsidP="0017477E">
      <w:pPr>
        <w:pStyle w:val="ListNumber"/>
        <w:numPr>
          <w:ilvl w:val="0"/>
          <w:numId w:val="11"/>
        </w:numPr>
      </w:pPr>
      <w:r>
        <w:t xml:space="preserve">Change the subject of the formula to </w:t>
      </w:r>
      <w:r w:rsidR="00A934E6">
        <w:t>calculate the speed,</w:t>
      </w:r>
      <w:r w:rsidR="00A934E6" w:rsidRPr="00514825">
        <w:t xml:space="preserve"> </w:t>
      </w:r>
      <w:r w:rsidR="00A934E6">
        <w:t xml:space="preserve">in metres per second, a car is travelling, to achieve a force of </w:t>
      </w:r>
      <m:oMath>
        <m:r>
          <w:rPr>
            <w:rFonts w:ascii="Cambria Math" w:hAnsi="Cambria Math"/>
          </w:rPr>
          <m:t>4000 </m:t>
        </m:r>
        <m:r>
          <m:rPr>
            <m:nor/>
          </m:rPr>
          <w:rPr>
            <w:rFonts w:ascii="Cambria Math" w:hAnsi="Cambria Math"/>
          </w:rPr>
          <m:t>N</m:t>
        </m:r>
      </m:oMath>
      <w:r w:rsidR="00A934E6">
        <w:t>, with and without a seatbelt</w:t>
      </w:r>
      <w:r w:rsidR="00B9324B">
        <w:t>.</w:t>
      </w:r>
    </w:p>
    <w:tbl>
      <w:tblPr>
        <w:tblStyle w:val="Tableheader"/>
        <w:tblW w:w="0" w:type="auto"/>
        <w:tblLook w:val="0420" w:firstRow="1" w:lastRow="0" w:firstColumn="0" w:lastColumn="0" w:noHBand="0" w:noVBand="1"/>
        <w:tblCaption w:val="Changing the subject"/>
        <w:tblDescription w:val="Comparing the average force with and without a seatbelt. "/>
      </w:tblPr>
      <w:tblGrid>
        <w:gridCol w:w="4811"/>
        <w:gridCol w:w="4811"/>
      </w:tblGrid>
      <w:tr w:rsidR="00B9324B" w14:paraId="2110B03B" w14:textId="77777777" w:rsidTr="006E6440">
        <w:trPr>
          <w:cnfStyle w:val="100000000000" w:firstRow="1" w:lastRow="0" w:firstColumn="0" w:lastColumn="0" w:oddVBand="0" w:evenVBand="0" w:oddHBand="0" w:evenHBand="0" w:firstRowFirstColumn="0" w:firstRowLastColumn="0" w:lastRowFirstColumn="0" w:lastRowLastColumn="0"/>
        </w:trPr>
        <w:tc>
          <w:tcPr>
            <w:tcW w:w="4811" w:type="dxa"/>
          </w:tcPr>
          <w:p w14:paraId="17DED5CE" w14:textId="77777777" w:rsidR="00B9324B" w:rsidRDefault="00B9324B" w:rsidP="006E6440">
            <w:pPr>
              <w:jc w:val="center"/>
            </w:pPr>
            <w:r>
              <w:t>With a seatbelt</w:t>
            </w:r>
          </w:p>
        </w:tc>
        <w:tc>
          <w:tcPr>
            <w:tcW w:w="4811" w:type="dxa"/>
          </w:tcPr>
          <w:p w14:paraId="5ABD090A" w14:textId="77777777" w:rsidR="00B9324B" w:rsidRDefault="00B9324B" w:rsidP="006E6440">
            <w:pPr>
              <w:jc w:val="center"/>
            </w:pPr>
            <w:r>
              <w:t>Without a seatbelt</w:t>
            </w:r>
          </w:p>
        </w:tc>
      </w:tr>
      <w:tr w:rsidR="00B9324B" w14:paraId="4C379B1B" w14:textId="77777777" w:rsidTr="006E6440">
        <w:trPr>
          <w:cnfStyle w:val="000000100000" w:firstRow="0" w:lastRow="0" w:firstColumn="0" w:lastColumn="0" w:oddVBand="0" w:evenVBand="0" w:oddHBand="1" w:evenHBand="0" w:firstRowFirstColumn="0" w:firstRowLastColumn="0" w:lastRowFirstColumn="0" w:lastRowLastColumn="0"/>
        </w:trPr>
        <w:tc>
          <w:tcPr>
            <w:tcW w:w="4811" w:type="dxa"/>
          </w:tcPr>
          <w:p w14:paraId="51B68A9D" w14:textId="7EDCFF9D" w:rsidR="00B36ADE" w:rsidRPr="006E6440" w:rsidRDefault="006E6440">
            <w:pPr>
              <w:rPr>
                <w:rFonts w:eastAsiaTheme="minorEastAsia"/>
                <w:bCs/>
              </w:rPr>
            </w:pPr>
            <m:oMathPara>
              <m:oMath>
                <m:r>
                  <w:rPr>
                    <w:rFonts w:ascii="Cambria Math" w:eastAsiaTheme="minorEastAsia" w:hAnsi="Cambria Math"/>
                  </w:rPr>
                  <m:t>F=4000 </m:t>
                </m:r>
                <m:r>
                  <m:rPr>
                    <m:sty m:val="p"/>
                  </m:rPr>
                  <w:rPr>
                    <w:rFonts w:ascii="Cambria Math" w:eastAsiaTheme="minorEastAsia" w:hAnsi="Cambria Math"/>
                  </w:rPr>
                  <m:t>N</m:t>
                </m:r>
              </m:oMath>
            </m:oMathPara>
          </w:p>
          <w:p w14:paraId="415756F7" w14:textId="3CBFAD6F" w:rsidR="00B9324B" w:rsidRPr="006E6440" w:rsidRDefault="006E6440">
            <w:pPr>
              <w:rPr>
                <w:rFonts w:eastAsiaTheme="minorEastAsia"/>
                <w:bCs/>
              </w:rPr>
            </w:pPr>
            <m:oMathPara>
              <m:oMath>
                <m:r>
                  <w:rPr>
                    <w:rFonts w:ascii="Cambria Math" w:hAnsi="Cambria Math"/>
                  </w:rPr>
                  <m:t>a=0.8 </m:t>
                </m:r>
                <m:r>
                  <m:rPr>
                    <m:sty m:val="p"/>
                  </m:rPr>
                  <w:rPr>
                    <w:rFonts w:ascii="Cambria Math" w:eastAsiaTheme="minorEastAsia" w:hAnsi="Cambria Math"/>
                  </w:rPr>
                  <m:t>m</m:t>
                </m:r>
              </m:oMath>
            </m:oMathPara>
          </w:p>
          <w:p w14:paraId="4EB01C05" w14:textId="47C9F07F" w:rsidR="00B9324B" w:rsidRDefault="006E6440">
            <m:oMathPara>
              <m:oMath>
                <m:r>
                  <w:rPr>
                    <w:rFonts w:ascii="Cambria Math" w:hAnsi="Cambria Math"/>
                  </w:rPr>
                  <m:t>c=500 </m:t>
                </m:r>
                <m:r>
                  <m:rPr>
                    <m:sty m:val="p"/>
                  </m:rPr>
                  <w:rPr>
                    <w:rFonts w:ascii="Cambria Math" w:hAnsi="Cambria Math"/>
                  </w:rPr>
                  <m:t>N</m:t>
                </m:r>
              </m:oMath>
            </m:oMathPara>
          </w:p>
        </w:tc>
        <w:tc>
          <w:tcPr>
            <w:tcW w:w="4811" w:type="dxa"/>
          </w:tcPr>
          <w:p w14:paraId="306CF9E4" w14:textId="2DEB5E8C" w:rsidR="00B36ADE" w:rsidRDefault="00017EF3">
            <w:pPr>
              <w:rPr>
                <w:rFonts w:eastAsiaTheme="minorEastAsia"/>
              </w:rPr>
            </w:pPr>
            <m:oMathPara>
              <m:oMath>
                <m:r>
                  <w:rPr>
                    <w:rFonts w:ascii="Cambria Math" w:eastAsiaTheme="minorEastAsia" w:hAnsi="Cambria Math"/>
                  </w:rPr>
                  <m:t>F=4000 </m:t>
                </m:r>
                <m:r>
                  <m:rPr>
                    <m:sty m:val="p"/>
                  </m:rPr>
                  <w:rPr>
                    <w:rFonts w:ascii="Cambria Math" w:eastAsiaTheme="minorEastAsia" w:hAnsi="Cambria Math"/>
                  </w:rPr>
                  <m:t>N</m:t>
                </m:r>
              </m:oMath>
            </m:oMathPara>
          </w:p>
          <w:p w14:paraId="552FC0EF" w14:textId="6BC9C87D" w:rsidR="00B9324B" w:rsidRPr="00E37824" w:rsidRDefault="00017EF3">
            <w:pPr>
              <w:rPr>
                <w:rFonts w:eastAsiaTheme="minorEastAsia"/>
              </w:rPr>
            </w:pPr>
            <m:oMathPara>
              <m:oMath>
                <m:r>
                  <w:rPr>
                    <w:rFonts w:ascii="Cambria Math" w:hAnsi="Cambria Math"/>
                  </w:rPr>
                  <m:t>a=2.</m:t>
                </m:r>
                <m:r>
                  <m:rPr>
                    <m:sty m:val="p"/>
                  </m:rPr>
                  <w:rPr>
                    <w:rFonts w:ascii="Cambria Math" w:hAnsi="Cambria Math"/>
                  </w:rPr>
                  <m:t>5</m:t>
                </m:r>
                <m:r>
                  <w:rPr>
                    <w:rFonts w:ascii="Cambria Math" w:hAnsi="Cambria Math"/>
                  </w:rPr>
                  <m:t> </m:t>
                </m:r>
                <m:r>
                  <m:rPr>
                    <m:sty m:val="p"/>
                  </m:rPr>
                  <w:rPr>
                    <w:rFonts w:ascii="Cambria Math" w:hAnsi="Cambria Math"/>
                  </w:rPr>
                  <m:t>m</m:t>
                </m:r>
              </m:oMath>
            </m:oMathPara>
          </w:p>
          <w:p w14:paraId="1A47B6AC" w14:textId="79C05B07" w:rsidR="00B9324B" w:rsidRDefault="00017EF3">
            <m:oMathPara>
              <m:oMath>
                <m:r>
                  <w:rPr>
                    <w:rFonts w:ascii="Cambria Math" w:hAnsi="Cambria Math"/>
                  </w:rPr>
                  <m:t>c=500 </m:t>
                </m:r>
                <m:r>
                  <m:rPr>
                    <m:sty m:val="p"/>
                  </m:rPr>
                  <w:rPr>
                    <w:rFonts w:ascii="Cambria Math" w:hAnsi="Cambria Math"/>
                  </w:rPr>
                  <m:t>N</m:t>
                </m:r>
              </m:oMath>
            </m:oMathPara>
          </w:p>
        </w:tc>
      </w:tr>
      <w:tr w:rsidR="00B9324B" w14:paraId="14428BED" w14:textId="77777777" w:rsidTr="006E6440">
        <w:trPr>
          <w:cnfStyle w:val="000000010000" w:firstRow="0" w:lastRow="0" w:firstColumn="0" w:lastColumn="0" w:oddVBand="0" w:evenVBand="0" w:oddHBand="0" w:evenHBand="1" w:firstRowFirstColumn="0" w:firstRowLastColumn="0" w:lastRowFirstColumn="0" w:lastRowLastColumn="0"/>
          <w:trHeight w:val="2846"/>
        </w:trPr>
        <w:tc>
          <w:tcPr>
            <w:tcW w:w="4811" w:type="dxa"/>
          </w:tcPr>
          <w:p w14:paraId="0C46449C" w14:textId="77777777" w:rsidR="00B9324B" w:rsidRDefault="00B9324B"/>
        </w:tc>
        <w:tc>
          <w:tcPr>
            <w:tcW w:w="4811" w:type="dxa"/>
          </w:tcPr>
          <w:p w14:paraId="7EC2DA6D" w14:textId="77777777" w:rsidR="00B9324B" w:rsidRDefault="00B9324B"/>
        </w:tc>
      </w:tr>
    </w:tbl>
    <w:p w14:paraId="0BF36827" w14:textId="77777777" w:rsidR="00AD2FA6" w:rsidRDefault="00AD2FA6">
      <w:pPr>
        <w:suppressAutoHyphens w:val="0"/>
        <w:spacing w:after="0" w:line="276" w:lineRule="auto"/>
      </w:pPr>
      <w:r>
        <w:br w:type="page"/>
      </w:r>
    </w:p>
    <w:p w14:paraId="5C42ED51" w14:textId="78FDF266" w:rsidR="001A358F" w:rsidRPr="00B52F84" w:rsidRDefault="001A358F" w:rsidP="001A358F">
      <w:pPr>
        <w:pStyle w:val="Heading2"/>
        <w:rPr>
          <w:rStyle w:val="Heading2Char"/>
        </w:rPr>
      </w:pPr>
      <w:bookmarkStart w:id="3" w:name="_Appendix_D"/>
      <w:bookmarkEnd w:id="3"/>
      <w:r w:rsidRPr="00B52F84">
        <w:lastRenderedPageBreak/>
        <w:t xml:space="preserve">Appendix </w:t>
      </w:r>
      <w:r w:rsidR="007420F7">
        <w:t>D</w:t>
      </w:r>
      <w:r w:rsidRPr="00B52F84">
        <w:t xml:space="preserve"> </w:t>
      </w:r>
    </w:p>
    <w:p w14:paraId="157749FC" w14:textId="58F3A462" w:rsidR="00B04ADE" w:rsidRDefault="00E0729D" w:rsidP="008C0EFE">
      <w:pPr>
        <w:pStyle w:val="Heading3"/>
      </w:pPr>
      <w:r>
        <w:t>Safety matters</w:t>
      </w:r>
    </w:p>
    <w:p w14:paraId="336357B8" w14:textId="219CBFD0" w:rsidR="0036708E" w:rsidRPr="0036708E" w:rsidRDefault="0036708E" w:rsidP="0017477E">
      <w:pPr>
        <w:pStyle w:val="ListNumber"/>
        <w:numPr>
          <w:ilvl w:val="0"/>
          <w:numId w:val="21"/>
        </w:numPr>
        <w:spacing w:before="120"/>
      </w:pPr>
      <w:r w:rsidRPr="0036708E">
        <w:t>The average force on a passenger wearing a seatbelt is modelled by:</w:t>
      </w:r>
    </w:p>
    <w:p w14:paraId="122F9537" w14:textId="1632FCC7" w:rsidR="0036708E" w:rsidRPr="0036708E" w:rsidRDefault="0036708E" w:rsidP="006E6440">
      <w:pPr>
        <w:ind w:left="567"/>
      </w:pPr>
      <m:oMathPara>
        <m:oMath>
          <m:r>
            <w:rPr>
              <w:rFonts w:ascii="Cambria Math" w:hAnsi="Cambria Math"/>
            </w:rPr>
            <m:t>F</m:t>
          </m:r>
          <m:r>
            <m:rPr>
              <m:sty m:val="p"/>
            </m:rPr>
            <w:rPr>
              <w:rFonts w:ascii="Cambria Math" w:hAnsi="Cambria Math"/>
            </w:rPr>
            <m:t>=0.8</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+500</m:t>
          </m:r>
          <m:r>
            <m:rPr>
              <m:sty m:val="p"/>
            </m:rPr>
            <w:rPr>
              <w:rFonts w:ascii="Cambria Math" w:hAnsi="Cambria Math"/>
            </w:rPr>
            <w:br/>
          </m:r>
        </m:oMath>
      </m:oMathPara>
      <w:r w:rsidR="006E6440">
        <w:t>w</w:t>
      </w:r>
      <w:r w:rsidR="006E6440" w:rsidRPr="0036708E">
        <w:t>here</w:t>
      </w:r>
      <w:r w:rsidRPr="0036708E">
        <w:t>:</w:t>
      </w:r>
    </w:p>
    <w:p w14:paraId="467C1767" w14:textId="4E860655" w:rsidR="0036708E" w:rsidRPr="0036708E" w:rsidRDefault="0036708E" w:rsidP="006E6440">
      <w:pPr>
        <w:pStyle w:val="ListBullet2"/>
      </w:pPr>
      <m:oMath>
        <m:r>
          <w:rPr>
            <w:rFonts w:ascii="Cambria Math" w:hAnsi="Cambria Math"/>
          </w:rPr>
          <m:t>F</m:t>
        </m:r>
      </m:oMath>
      <w:r w:rsidRPr="0036708E">
        <w:t xml:space="preserve"> </w:t>
      </w:r>
      <w:r w:rsidR="00510282">
        <w:t xml:space="preserve">is the </w:t>
      </w:r>
      <w:r w:rsidRPr="0036708E">
        <w:t xml:space="preserve">force on the passenger </w:t>
      </w:r>
      <m:oMath>
        <m:r>
          <w:rPr>
            <w:rFonts w:ascii="Cambria Math" w:hAnsi="Cambria Math"/>
          </w:rPr>
          <m:t>(</m:t>
        </m:r>
        <m:r>
          <m:rPr>
            <m:nor/>
          </m:rPr>
          <w:rPr>
            <w:rFonts w:ascii="Cambria Math" w:hAnsi="Cambria Math"/>
          </w:rPr>
          <m:t>N</m:t>
        </m:r>
        <m:r>
          <w:rPr>
            <w:rFonts w:ascii="Cambria Math" w:hAnsi="Cambria Math"/>
          </w:rPr>
          <m:t>)</m:t>
        </m:r>
      </m:oMath>
    </w:p>
    <w:p w14:paraId="4351B885" w14:textId="3DB34A6D" w:rsidR="0036708E" w:rsidRPr="0036708E" w:rsidRDefault="0036708E" w:rsidP="006E6440">
      <w:pPr>
        <w:pStyle w:val="ListBullet2"/>
      </w:pPr>
      <m:oMath>
        <m:r>
          <w:rPr>
            <w:rFonts w:ascii="Cambria Math" w:hAnsi="Cambria Math"/>
          </w:rPr>
          <m:t>v</m:t>
        </m:r>
      </m:oMath>
      <w:r w:rsidR="00510282">
        <w:t xml:space="preserve"> is the </w:t>
      </w:r>
      <w:r w:rsidRPr="0036708E">
        <w:t xml:space="preserve">speed </w:t>
      </w:r>
      <w:r w:rsidR="00510282">
        <w:t xml:space="preserve">of the car </w:t>
      </w:r>
      <m:oMath>
        <m:r>
          <w:rPr>
            <w:rFonts w:ascii="Cambria Math" w:hAnsi="Cambria Math"/>
          </w:rPr>
          <m:t>(</m:t>
        </m:r>
        <m:r>
          <m:rPr>
            <m:nor/>
          </m:rPr>
          <w:rPr>
            <w:rFonts w:ascii="Cambria Math" w:hAnsi="Cambria Math"/>
          </w:rPr>
          <m:t>km/h</m:t>
        </m:r>
        <m:r>
          <w:rPr>
            <w:rFonts w:ascii="Cambria Math" w:hAnsi="Cambria Math"/>
          </w:rPr>
          <m:t>)</m:t>
        </m:r>
      </m:oMath>
      <w:r w:rsidR="00BA15A3">
        <w:rPr>
          <w:rFonts w:eastAsiaTheme="minorEastAsia"/>
        </w:rPr>
        <w:t>.</w:t>
      </w:r>
    </w:p>
    <w:p w14:paraId="3120AD45" w14:textId="20D1E36E" w:rsidR="0036708E" w:rsidRPr="0036708E" w:rsidRDefault="0036708E" w:rsidP="0017477E">
      <w:pPr>
        <w:pStyle w:val="ListNumber2"/>
        <w:numPr>
          <w:ilvl w:val="0"/>
          <w:numId w:val="13"/>
        </w:numPr>
        <w:spacing w:before="120"/>
      </w:pPr>
      <w:r w:rsidRPr="0036708E">
        <w:t xml:space="preserve">Find the force when the car is travelling at </w:t>
      </w:r>
      <m:oMath>
        <m:r>
          <w:rPr>
            <w:rFonts w:ascii="Cambria Math" w:hAnsi="Cambria Math"/>
          </w:rPr>
          <m:t>60 </m:t>
        </m:r>
        <m:r>
          <m:rPr>
            <m:nor/>
          </m:rPr>
          <w:rPr>
            <w:rFonts w:ascii="Cambria Math" w:hAnsi="Cambria Math"/>
          </w:rPr>
          <m:t>km/h</m:t>
        </m:r>
      </m:oMath>
      <w:r w:rsidRPr="0036708E">
        <w:t>.</w:t>
      </w:r>
    </w:p>
    <w:p w14:paraId="4DA3F992" w14:textId="63CE3D6C" w:rsidR="0036708E" w:rsidRPr="0036708E" w:rsidRDefault="0036708E" w:rsidP="002809EE">
      <w:pPr>
        <w:pStyle w:val="ListNumber2"/>
        <w:spacing w:before="120"/>
      </w:pPr>
      <w:r w:rsidRPr="0036708E">
        <w:t xml:space="preserve">Find the force when the car is travelling at </w:t>
      </w:r>
      <m:oMath>
        <m:r>
          <w:rPr>
            <w:rFonts w:ascii="Cambria Math" w:hAnsi="Cambria Math"/>
          </w:rPr>
          <m:t>100 </m:t>
        </m:r>
        <m:r>
          <m:rPr>
            <m:nor/>
          </m:rPr>
          <w:rPr>
            <w:rFonts w:ascii="Cambria Math" w:hAnsi="Cambria Math"/>
          </w:rPr>
          <m:t>km/h</m:t>
        </m:r>
      </m:oMath>
      <w:r w:rsidRPr="0036708E">
        <w:t>.</w:t>
      </w:r>
    </w:p>
    <w:p w14:paraId="26AA3726" w14:textId="72555FF5" w:rsidR="0036708E" w:rsidRPr="0036708E" w:rsidRDefault="0036708E" w:rsidP="002809EE">
      <w:pPr>
        <w:pStyle w:val="ListNumber2"/>
        <w:spacing w:before="120"/>
      </w:pPr>
      <w:r w:rsidRPr="0036708E">
        <w:t>Explain why the force increases much faster than the speed.</w:t>
      </w:r>
    </w:p>
    <w:p w14:paraId="5FEEDBE2" w14:textId="25AAAE73" w:rsidR="00384CFC" w:rsidRPr="007420F7" w:rsidRDefault="00384CFC" w:rsidP="00BA0801">
      <w:pPr>
        <w:pStyle w:val="ListNumber"/>
        <w:numPr>
          <w:ilvl w:val="0"/>
          <w:numId w:val="21"/>
        </w:numPr>
        <w:spacing w:before="480"/>
      </w:pPr>
      <w:r>
        <w:t>For a particular car, the force on passengers is modelled by:</w:t>
      </w:r>
    </w:p>
    <w:p w14:paraId="03F1E813" w14:textId="77777777" w:rsidR="00A604A5" w:rsidRPr="00A604A5" w:rsidRDefault="00384CFC" w:rsidP="002809EE">
      <w:pPr>
        <w:pStyle w:val="ListNumber2"/>
        <w:numPr>
          <w:ilvl w:val="0"/>
          <w:numId w:val="0"/>
        </w:numPr>
        <w:spacing w:before="120"/>
        <w:ind w:left="567"/>
        <w:rPr>
          <w:rFonts w:eastAsiaTheme="minorEastAsia"/>
        </w:rPr>
      </w:pPr>
      <m:oMathPara>
        <m:oMath>
          <m:r>
            <w:rPr>
              <w:rFonts w:ascii="Cambria Math" w:hAnsi="Cambria Math"/>
            </w:rPr>
            <m:t>F</m:t>
          </m:r>
          <m:r>
            <m:rPr>
              <m:sty m:val="p"/>
            </m:rPr>
            <w:rPr>
              <w:rFonts w:ascii="Cambria Math" w:hAnsi="Cambria Math"/>
            </w:rPr>
            <m:t>=0.35</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+400</m:t>
          </m:r>
        </m:oMath>
      </m:oMathPara>
    </w:p>
    <w:p w14:paraId="2E6B1888" w14:textId="27BF65B4" w:rsidR="00FE35AF" w:rsidRPr="0036708E" w:rsidRDefault="00FE35AF" w:rsidP="006D0971">
      <w:pPr>
        <w:pStyle w:val="ListNumber2"/>
        <w:numPr>
          <w:ilvl w:val="0"/>
          <w:numId w:val="0"/>
        </w:numPr>
        <w:spacing w:before="120"/>
        <w:ind w:left="567"/>
      </w:pPr>
      <w:r>
        <w:t>where</w:t>
      </w:r>
      <w:r w:rsidR="007716B8">
        <w:t xml:space="preserve"> </w:t>
      </w:r>
      <m:oMath>
        <m:r>
          <w:rPr>
            <w:rFonts w:ascii="Cambria Math" w:hAnsi="Cambria Math"/>
          </w:rPr>
          <m:t>F</m:t>
        </m:r>
      </m:oMath>
      <w:r w:rsidRPr="0036708E">
        <w:t xml:space="preserve"> </w:t>
      </w:r>
      <w:r>
        <w:t xml:space="preserve">is the </w:t>
      </w:r>
      <w:r w:rsidRPr="0036708E">
        <w:t xml:space="preserve">force on the passenger </w:t>
      </w:r>
      <m:oMath>
        <m:r>
          <w:rPr>
            <w:rFonts w:ascii="Cambria Math" w:hAnsi="Cambria Math"/>
          </w:rPr>
          <m:t>(</m:t>
        </m:r>
        <m:r>
          <m:rPr>
            <m:nor/>
          </m:rPr>
          <w:rPr>
            <w:rFonts w:ascii="Cambria Math" w:hAnsi="Cambria Math"/>
          </w:rPr>
          <m:t>N</m:t>
        </m:r>
        <m:r>
          <w:rPr>
            <w:rFonts w:ascii="Cambria Math" w:hAnsi="Cambria Math"/>
          </w:rPr>
          <m:t>)</m:t>
        </m:r>
      </m:oMath>
      <w:r w:rsidR="006D0971">
        <w:rPr>
          <w:rFonts w:eastAsiaTheme="minorEastAsia"/>
        </w:rPr>
        <w:t xml:space="preserve"> and </w:t>
      </w:r>
      <m:oMath>
        <m:r>
          <w:rPr>
            <w:rFonts w:ascii="Cambria Math" w:hAnsi="Cambria Math"/>
          </w:rPr>
          <m:t>v</m:t>
        </m:r>
      </m:oMath>
      <w:r>
        <w:t xml:space="preserve"> is the </w:t>
      </w:r>
      <w:r w:rsidRPr="0036708E">
        <w:t xml:space="preserve">speed </w:t>
      </w:r>
      <w:r>
        <w:t xml:space="preserve">of the car </w:t>
      </w:r>
      <m:oMath>
        <m:r>
          <w:rPr>
            <w:rFonts w:ascii="Cambria Math" w:hAnsi="Cambria Math"/>
          </w:rPr>
          <m:t>(</m:t>
        </m:r>
        <m:r>
          <m:rPr>
            <m:nor/>
          </m:rPr>
          <w:rPr>
            <w:rFonts w:ascii="Cambria Math" w:hAnsi="Cambria Math"/>
          </w:rPr>
          <m:t>km/h</m:t>
        </m:r>
        <m:r>
          <w:rPr>
            <w:rFonts w:ascii="Cambria Math" w:hAnsi="Cambria Math"/>
          </w:rPr>
          <m:t>)</m:t>
        </m:r>
      </m:oMath>
      <w:r w:rsidR="006D0971">
        <w:rPr>
          <w:rFonts w:eastAsiaTheme="minorEastAsia"/>
        </w:rPr>
        <w:t>.</w:t>
      </w:r>
    </w:p>
    <w:p w14:paraId="2631698C" w14:textId="4AB98E3B" w:rsidR="00384CFC" w:rsidRDefault="00384CFC" w:rsidP="002809EE">
      <w:pPr>
        <w:pStyle w:val="ListNumber2"/>
        <w:numPr>
          <w:ilvl w:val="0"/>
          <w:numId w:val="0"/>
        </w:numPr>
        <w:spacing w:before="120"/>
        <w:ind w:left="567"/>
      </w:pPr>
      <w:r>
        <w:t xml:space="preserve">Doctors say forces above </w:t>
      </w:r>
      <m:oMath>
        <m:r>
          <w:rPr>
            <w:rStyle w:val="Strong"/>
            <w:rFonts w:ascii="Cambria Math" w:hAnsi="Cambria Math"/>
          </w:rPr>
          <m:t>5000 </m:t>
        </m:r>
        <m:r>
          <m:rPr>
            <m:nor/>
          </m:rPr>
          <w:rPr>
            <w:rStyle w:val="Strong"/>
            <w:rFonts w:ascii="Cambria Math" w:hAnsi="Cambria Math"/>
            <w:b w:val="0"/>
            <w:bCs w:val="0"/>
          </w:rPr>
          <m:t>N</m:t>
        </m:r>
      </m:oMath>
      <w:r>
        <w:t xml:space="preserve"> greatly increase the risk of severe injury.</w:t>
      </w:r>
    </w:p>
    <w:p w14:paraId="50AAD97B" w14:textId="786299EA" w:rsidR="00384CFC" w:rsidRDefault="00384CFC" w:rsidP="0017477E">
      <w:pPr>
        <w:pStyle w:val="ListNumber2"/>
        <w:numPr>
          <w:ilvl w:val="0"/>
          <w:numId w:val="14"/>
        </w:numPr>
        <w:spacing w:before="120"/>
      </w:pPr>
      <w:r>
        <w:t>Set up an equation to find the maximum safe speed.</w:t>
      </w:r>
    </w:p>
    <w:p w14:paraId="4566114F" w14:textId="05AE4235" w:rsidR="00384CFC" w:rsidRDefault="00384CFC" w:rsidP="002809EE">
      <w:pPr>
        <w:pStyle w:val="ListNumber2"/>
        <w:spacing w:before="120"/>
      </w:pPr>
      <w:r>
        <w:t xml:space="preserve">Change the subject and find the maximum value of </w:t>
      </w:r>
      <m:oMath>
        <m:r>
          <w:rPr>
            <w:rFonts w:ascii="Cambria Math" w:hAnsi="Cambria Math"/>
          </w:rPr>
          <m:t>v</m:t>
        </m:r>
      </m:oMath>
      <w:r>
        <w:t>.</w:t>
      </w:r>
    </w:p>
    <w:p w14:paraId="623337A8" w14:textId="0A90D94C" w:rsidR="007420F7" w:rsidRDefault="00384CFC" w:rsidP="008C0EFE">
      <w:pPr>
        <w:pStyle w:val="ListNumber2"/>
        <w:spacing w:before="120"/>
      </w:pPr>
      <w:r>
        <w:t>What does this tell you about safe speeds for this car?</w:t>
      </w:r>
    </w:p>
    <w:p w14:paraId="611496B0" w14:textId="71ECE51E" w:rsidR="00216885" w:rsidRPr="007420F7" w:rsidRDefault="00216885" w:rsidP="00BA0801">
      <w:pPr>
        <w:pStyle w:val="ListNumber"/>
        <w:numPr>
          <w:ilvl w:val="0"/>
          <w:numId w:val="21"/>
        </w:numPr>
        <w:spacing w:before="480"/>
      </w:pPr>
      <w:r>
        <w:t>Two models are used for the same crash:</w:t>
      </w:r>
    </w:p>
    <w:p w14:paraId="6DE5D4B2" w14:textId="77777777" w:rsidR="00216885" w:rsidRDefault="00216885" w:rsidP="008C0EFE">
      <w:pPr>
        <w:pStyle w:val="ListNumber2"/>
        <w:numPr>
          <w:ilvl w:val="0"/>
          <w:numId w:val="0"/>
        </w:numPr>
        <w:spacing w:before="120" w:line="276" w:lineRule="auto"/>
        <w:ind w:left="567"/>
      </w:pPr>
      <w:r>
        <w:t>With a seatbelt:</w:t>
      </w:r>
    </w:p>
    <w:p w14:paraId="7E846CEA" w14:textId="17023F5D" w:rsidR="00216885" w:rsidRDefault="00216885" w:rsidP="008C0EFE">
      <w:pPr>
        <w:pStyle w:val="ListNumber2"/>
        <w:numPr>
          <w:ilvl w:val="0"/>
          <w:numId w:val="0"/>
        </w:numPr>
        <w:spacing w:before="120" w:line="276" w:lineRule="auto"/>
        <w:ind w:left="567"/>
      </w:pPr>
      <m:oMathPara>
        <m:oMath>
          <m:r>
            <w:rPr>
              <w:rFonts w:ascii="Cambria Math" w:hAnsi="Cambria Math"/>
            </w:rPr>
            <m:t>F</m:t>
          </m:r>
          <m:r>
            <m:rPr>
              <m:sty m:val="p"/>
            </m:rPr>
            <w:rPr>
              <w:rFonts w:ascii="Cambria Math" w:hAnsi="Cambria Math"/>
            </w:rPr>
            <m:t>=0.8</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+600</m:t>
          </m:r>
          <m:r>
            <m:rPr>
              <m:sty m:val="p"/>
            </m:rPr>
            <w:br/>
          </m:r>
        </m:oMath>
      </m:oMathPara>
      <w:r>
        <w:t>Without a seatbelt:</w:t>
      </w:r>
    </w:p>
    <w:p w14:paraId="464790EF" w14:textId="44B9D223" w:rsidR="006D0971" w:rsidRPr="0036708E" w:rsidRDefault="00216885" w:rsidP="006D0971">
      <w:pPr>
        <w:pStyle w:val="ListNumber2"/>
        <w:numPr>
          <w:ilvl w:val="0"/>
          <w:numId w:val="0"/>
        </w:numPr>
        <w:spacing w:before="120"/>
        <w:ind w:left="567"/>
      </w:pPr>
      <m:oMathPara>
        <m:oMath>
          <m:r>
            <w:rPr>
              <w:rFonts w:ascii="Cambria Math" w:hAnsi="Cambria Math"/>
            </w:rPr>
            <m:t>F</m:t>
          </m:r>
          <m:r>
            <m:rPr>
              <m:sty m:val="p"/>
            </m:rPr>
            <w:rPr>
              <w:rFonts w:ascii="Cambria Math" w:hAnsi="Cambria Math"/>
            </w:rPr>
            <m:t>=2.5</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+500</m:t>
          </m:r>
          <m:r>
            <m:rPr>
              <m:sty m:val="p"/>
            </m:rPr>
            <w:br/>
          </m:r>
        </m:oMath>
      </m:oMathPara>
      <w:r w:rsidR="006D0971">
        <w:t xml:space="preserve">where </w:t>
      </w:r>
      <m:oMath>
        <m:r>
          <w:rPr>
            <w:rFonts w:ascii="Cambria Math" w:hAnsi="Cambria Math"/>
          </w:rPr>
          <m:t>F</m:t>
        </m:r>
      </m:oMath>
      <w:r w:rsidR="006D0971" w:rsidRPr="0036708E">
        <w:t xml:space="preserve"> </w:t>
      </w:r>
      <w:r w:rsidR="006D0971">
        <w:t xml:space="preserve">is the </w:t>
      </w:r>
      <w:r w:rsidR="006D0971" w:rsidRPr="0036708E">
        <w:t xml:space="preserve">force on the passenger </w:t>
      </w:r>
      <m:oMath>
        <m:r>
          <w:rPr>
            <w:rFonts w:ascii="Cambria Math" w:hAnsi="Cambria Math"/>
          </w:rPr>
          <m:t>(</m:t>
        </m:r>
        <m:r>
          <m:rPr>
            <m:nor/>
          </m:rPr>
          <w:rPr>
            <w:rFonts w:ascii="Cambria Math" w:hAnsi="Cambria Math"/>
          </w:rPr>
          <m:t>N</m:t>
        </m:r>
        <m:r>
          <w:rPr>
            <w:rFonts w:ascii="Cambria Math" w:hAnsi="Cambria Math"/>
          </w:rPr>
          <m:t>)</m:t>
        </m:r>
      </m:oMath>
      <w:r w:rsidR="006D0971">
        <w:rPr>
          <w:rFonts w:eastAsiaTheme="minorEastAsia"/>
        </w:rPr>
        <w:t xml:space="preserve"> and </w:t>
      </w:r>
      <m:oMath>
        <m:r>
          <w:rPr>
            <w:rFonts w:ascii="Cambria Math" w:hAnsi="Cambria Math"/>
          </w:rPr>
          <m:t>v</m:t>
        </m:r>
      </m:oMath>
      <w:r w:rsidR="006D0971">
        <w:t xml:space="preserve"> is the </w:t>
      </w:r>
      <w:r w:rsidR="006D0971" w:rsidRPr="0036708E">
        <w:t xml:space="preserve">speed </w:t>
      </w:r>
      <w:r w:rsidR="006D0971">
        <w:t xml:space="preserve">of the car </w:t>
      </w:r>
      <m:oMath>
        <m:r>
          <w:rPr>
            <w:rFonts w:ascii="Cambria Math" w:hAnsi="Cambria Math"/>
          </w:rPr>
          <m:t>(</m:t>
        </m:r>
        <m:r>
          <m:rPr>
            <m:nor/>
          </m:rPr>
          <w:rPr>
            <w:rFonts w:ascii="Cambria Math" w:hAnsi="Cambria Math"/>
          </w:rPr>
          <m:t>km/h</m:t>
        </m:r>
        <m:r>
          <w:rPr>
            <w:rFonts w:ascii="Cambria Math" w:hAnsi="Cambria Math"/>
          </w:rPr>
          <m:t>)</m:t>
        </m:r>
      </m:oMath>
      <w:r w:rsidR="006D0971">
        <w:rPr>
          <w:rFonts w:eastAsiaTheme="minorEastAsia"/>
        </w:rPr>
        <w:t>.</w:t>
      </w:r>
    </w:p>
    <w:p w14:paraId="6875DDDC" w14:textId="0015FFC9" w:rsidR="00216885" w:rsidRDefault="00216885" w:rsidP="008C0EFE">
      <w:pPr>
        <w:pStyle w:val="ListNumber2"/>
        <w:numPr>
          <w:ilvl w:val="0"/>
          <w:numId w:val="0"/>
        </w:numPr>
        <w:spacing w:before="120" w:line="276" w:lineRule="auto"/>
        <w:ind w:left="567"/>
      </w:pPr>
      <w:r>
        <w:t xml:space="preserve">Assume the injury limit is </w:t>
      </w:r>
      <m:oMath>
        <m:r>
          <w:rPr>
            <w:rStyle w:val="Strong"/>
            <w:rFonts w:ascii="Cambria Math" w:hAnsi="Cambria Math"/>
          </w:rPr>
          <m:t>4000 </m:t>
        </m:r>
        <m:r>
          <m:rPr>
            <m:nor/>
          </m:rPr>
          <w:rPr>
            <w:rStyle w:val="Strong"/>
            <w:rFonts w:ascii="Cambria Math" w:hAnsi="Cambria Math"/>
            <w:b w:val="0"/>
            <w:bCs w:val="0"/>
          </w:rPr>
          <m:t>N</m:t>
        </m:r>
      </m:oMath>
      <w:r>
        <w:t>.</w:t>
      </w:r>
    </w:p>
    <w:p w14:paraId="0CCD3A16" w14:textId="5BA14640" w:rsidR="00216885" w:rsidRDefault="00216885" w:rsidP="0017477E">
      <w:pPr>
        <w:pStyle w:val="ListNumber2"/>
        <w:numPr>
          <w:ilvl w:val="0"/>
          <w:numId w:val="15"/>
        </w:numPr>
        <w:spacing w:before="120"/>
      </w:pPr>
      <w:r>
        <w:t>For the seatbelt model, find the maximum safe speed.</w:t>
      </w:r>
    </w:p>
    <w:p w14:paraId="383A0674" w14:textId="14641594" w:rsidR="00216885" w:rsidRDefault="00216885" w:rsidP="002809EE">
      <w:pPr>
        <w:pStyle w:val="ListNumber2"/>
        <w:spacing w:before="120"/>
      </w:pPr>
      <w:r>
        <w:t>For the no-seatbelt model, find the maximum safe speed.</w:t>
      </w:r>
    </w:p>
    <w:p w14:paraId="476E032D" w14:textId="5180BE19" w:rsidR="00B04ADE" w:rsidRDefault="00216885" w:rsidP="00273888">
      <w:pPr>
        <w:pStyle w:val="ListNumber2"/>
        <w:spacing w:before="120"/>
      </w:pPr>
      <w:r>
        <w:lastRenderedPageBreak/>
        <w:t>Which passenger can travel faster before reaching the same injury risk?</w:t>
      </w:r>
      <w:r w:rsidR="00A129F4">
        <w:t xml:space="preserve"> Justify with calculations.</w:t>
      </w:r>
    </w:p>
    <w:p w14:paraId="710F4FEB" w14:textId="4C8C8F9B" w:rsidR="001B5E1D" w:rsidRPr="001B5E1D" w:rsidRDefault="001B5E1D" w:rsidP="006E6440">
      <w:pPr>
        <w:pStyle w:val="ListNumber"/>
        <w:numPr>
          <w:ilvl w:val="0"/>
          <w:numId w:val="21"/>
        </w:numPr>
        <w:spacing w:before="480"/>
      </w:pPr>
      <w:r w:rsidRPr="001B5E1D">
        <w:t>A simplified pedestrian risk model is:</w:t>
      </w:r>
    </w:p>
    <w:p w14:paraId="2659E476" w14:textId="4C250DBD" w:rsidR="001B5E1D" w:rsidRPr="001B5E1D" w:rsidRDefault="001B5E1D" w:rsidP="00DD59C4">
      <w:pPr>
        <w:pStyle w:val="ListNumber2"/>
        <w:numPr>
          <w:ilvl w:val="0"/>
          <w:numId w:val="0"/>
        </w:numPr>
        <w:spacing w:before="120"/>
        <w:ind w:left="567"/>
      </w:pPr>
      <m:oMathPara>
        <m:oMath>
          <m:r>
            <w:rPr>
              <w:rFonts w:ascii="Cambria Math" w:hAnsi="Cambria Math"/>
            </w:rPr>
            <m:t>R=0.04</m:t>
          </m:r>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+10</m:t>
          </m:r>
          <m:r>
            <m:rPr>
              <m:sty m:val="p"/>
            </m:rPr>
            <w:br/>
          </m:r>
        </m:oMath>
      </m:oMathPara>
      <w:r w:rsidRPr="001B5E1D">
        <w:t>where:</w:t>
      </w:r>
    </w:p>
    <w:p w14:paraId="619E591C" w14:textId="0BB79F41" w:rsidR="001B5E1D" w:rsidRPr="001B5E1D" w:rsidRDefault="001B5E1D" w:rsidP="007D105D">
      <w:pPr>
        <w:pStyle w:val="ListBullet2"/>
      </w:pPr>
      <m:oMath>
        <m:r>
          <w:rPr>
            <w:rFonts w:ascii="Cambria Math" w:hAnsi="Cambria Math"/>
          </w:rPr>
          <m:t>R</m:t>
        </m:r>
      </m:oMath>
      <w:r w:rsidR="00641411">
        <w:t xml:space="preserve"> is the</w:t>
      </w:r>
      <w:r w:rsidRPr="001B5E1D">
        <w:t xml:space="preserve"> injury risk score</w:t>
      </w:r>
    </w:p>
    <w:p w14:paraId="12CD63A3" w14:textId="223B0DFE" w:rsidR="001B5E1D" w:rsidRPr="001B5E1D" w:rsidRDefault="001B5E1D" w:rsidP="007D105D">
      <w:pPr>
        <w:pStyle w:val="ListBullet2"/>
      </w:pPr>
      <m:oMath>
        <m:r>
          <w:rPr>
            <w:rFonts w:ascii="Cambria Math" w:hAnsi="Cambria Math"/>
          </w:rPr>
          <m:t>v</m:t>
        </m:r>
      </m:oMath>
      <w:r w:rsidR="00641411">
        <w:t xml:space="preserve"> is the</w:t>
      </w:r>
      <w:r w:rsidRPr="001B5E1D">
        <w:t xml:space="preserve"> impact speed </w:t>
      </w:r>
      <m:oMath>
        <m:r>
          <w:rPr>
            <w:rFonts w:ascii="Cambria Math" w:hAnsi="Cambria Math"/>
          </w:rPr>
          <m:t>(</m:t>
        </m:r>
        <m:r>
          <m:rPr>
            <m:nor/>
          </m:rPr>
          <w:rPr>
            <w:rFonts w:ascii="Cambria Math" w:hAnsi="Cambria Math"/>
          </w:rPr>
          <m:t>km/h</m:t>
        </m:r>
        <m:r>
          <w:rPr>
            <w:rFonts w:ascii="Cambria Math" w:hAnsi="Cambria Math"/>
          </w:rPr>
          <m:t>)</m:t>
        </m:r>
      </m:oMath>
      <w:r w:rsidR="00BA15A3">
        <w:rPr>
          <w:rFonts w:eastAsiaTheme="minorEastAsia"/>
        </w:rPr>
        <w:t>.</w:t>
      </w:r>
    </w:p>
    <w:p w14:paraId="3D926967" w14:textId="66D5B135" w:rsidR="001B5E1D" w:rsidRPr="001B5E1D" w:rsidRDefault="001B5E1D" w:rsidP="002809EE">
      <w:pPr>
        <w:pStyle w:val="ListNumber2"/>
        <w:numPr>
          <w:ilvl w:val="0"/>
          <w:numId w:val="0"/>
        </w:numPr>
        <w:spacing w:before="120"/>
        <w:ind w:left="360"/>
      </w:pPr>
      <w:r w:rsidRPr="001B5E1D">
        <w:t xml:space="preserve">Serious injury is likely when </w:t>
      </w:r>
      <m:oMath>
        <m:r>
          <w:rPr>
            <w:rFonts w:ascii="Cambria Math" w:hAnsi="Cambria Math"/>
          </w:rPr>
          <m:t>R=50</m:t>
        </m:r>
      </m:oMath>
      <w:r w:rsidRPr="001B5E1D">
        <w:t>.</w:t>
      </w:r>
    </w:p>
    <w:p w14:paraId="34E26FC2" w14:textId="7A6F7D17" w:rsidR="001B5E1D" w:rsidRPr="001B5E1D" w:rsidRDefault="001B5E1D" w:rsidP="0017477E">
      <w:pPr>
        <w:pStyle w:val="ListNumber2"/>
        <w:numPr>
          <w:ilvl w:val="0"/>
          <w:numId w:val="17"/>
        </w:numPr>
        <w:spacing w:before="120"/>
      </w:pPr>
      <w:r w:rsidRPr="001B5E1D">
        <w:t>Set up and solve an equation to find the impact speed.</w:t>
      </w:r>
    </w:p>
    <w:p w14:paraId="6DE6290F" w14:textId="33FDE6D8" w:rsidR="001B5E1D" w:rsidRPr="001B5E1D" w:rsidRDefault="001B5E1D" w:rsidP="0017477E">
      <w:pPr>
        <w:pStyle w:val="ListNumber2"/>
        <w:numPr>
          <w:ilvl w:val="0"/>
          <w:numId w:val="17"/>
        </w:numPr>
        <w:spacing w:before="120"/>
      </w:pPr>
      <w:r w:rsidRPr="001B5E1D">
        <w:t xml:space="preserve">Why does the equation </w:t>
      </w:r>
      <w:r w:rsidR="00412529">
        <w:t>generat</w:t>
      </w:r>
      <w:r w:rsidRPr="001B5E1D">
        <w:t xml:space="preserve">e </w:t>
      </w:r>
      <w:r w:rsidR="00BA15A3">
        <w:t>2</w:t>
      </w:r>
      <w:r w:rsidRPr="001B5E1D">
        <w:t xml:space="preserve"> solutions?</w:t>
      </w:r>
    </w:p>
    <w:p w14:paraId="31C21E82" w14:textId="687AB22D" w:rsidR="001B5E1D" w:rsidRPr="001B5E1D" w:rsidRDefault="001B5E1D" w:rsidP="0017477E">
      <w:pPr>
        <w:pStyle w:val="ListNumber2"/>
        <w:numPr>
          <w:ilvl w:val="0"/>
          <w:numId w:val="17"/>
        </w:numPr>
        <w:spacing w:before="120"/>
      </w:pPr>
      <w:r w:rsidRPr="001B5E1D">
        <w:t>Which solution(s) make sense in this context? Explain.</w:t>
      </w:r>
    </w:p>
    <w:p w14:paraId="7643176C" w14:textId="711336A9" w:rsidR="004D582B" w:rsidRPr="004D582B" w:rsidRDefault="004D582B" w:rsidP="006E6440">
      <w:pPr>
        <w:pStyle w:val="ListNumber"/>
        <w:numPr>
          <w:ilvl w:val="0"/>
          <w:numId w:val="21"/>
        </w:numPr>
        <w:spacing w:before="480"/>
      </w:pPr>
      <w:r>
        <w:t>E</w:t>
      </w:r>
      <w:r w:rsidRPr="004D582B">
        <w:t>ngineers model the injury risk when an electric scooter hits a pedestrian by:</w:t>
      </w:r>
    </w:p>
    <w:p w14:paraId="524BDF9C" w14:textId="1DA14EA1" w:rsidR="004D582B" w:rsidRPr="004D582B" w:rsidRDefault="004D582B" w:rsidP="002809EE">
      <w:pPr>
        <w:pStyle w:val="ListNumber2"/>
        <w:numPr>
          <w:ilvl w:val="0"/>
          <w:numId w:val="0"/>
        </w:numPr>
        <w:spacing w:before="120"/>
        <w:ind w:left="567"/>
      </w:pPr>
      <m:oMathPara>
        <m:oMath>
          <m:r>
            <w:rPr>
              <w:rFonts w:ascii="Cambria Math" w:hAnsi="Cambria Math"/>
            </w:rPr>
            <m:t>R=0.06</m:t>
          </m:r>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+5</m:t>
          </m:r>
          <m:r>
            <m:rPr>
              <m:sty m:val="p"/>
            </m:rPr>
            <w:br/>
          </m:r>
        </m:oMath>
      </m:oMathPara>
      <w:r w:rsidRPr="004D582B">
        <w:t>where:</w:t>
      </w:r>
    </w:p>
    <w:p w14:paraId="43CE4C6C" w14:textId="139FBCE6" w:rsidR="004D582B" w:rsidRPr="004D582B" w:rsidRDefault="004D582B" w:rsidP="007D105D">
      <w:pPr>
        <w:pStyle w:val="ListBullet2"/>
      </w:pPr>
      <m:oMath>
        <m:r>
          <w:rPr>
            <w:rFonts w:ascii="Cambria Math" w:hAnsi="Cambria Math"/>
          </w:rPr>
          <m:t>R</m:t>
        </m:r>
      </m:oMath>
      <w:r w:rsidRPr="004D582B">
        <w:t xml:space="preserve"> </w:t>
      </w:r>
      <w:r w:rsidR="00622002">
        <w:t xml:space="preserve">is the </w:t>
      </w:r>
      <w:r w:rsidRPr="004D582B">
        <w:t>injury risk score</w:t>
      </w:r>
    </w:p>
    <w:p w14:paraId="5C56A286" w14:textId="215637DB" w:rsidR="004D582B" w:rsidRPr="004D582B" w:rsidRDefault="004D582B" w:rsidP="007D105D">
      <w:pPr>
        <w:pStyle w:val="ListBullet2"/>
      </w:pPr>
      <m:oMath>
        <m:r>
          <w:rPr>
            <w:rFonts w:ascii="Cambria Math" w:hAnsi="Cambria Math"/>
          </w:rPr>
          <m:t>v</m:t>
        </m:r>
      </m:oMath>
      <w:r w:rsidR="00622002">
        <w:t xml:space="preserve"> is the </w:t>
      </w:r>
      <w:r w:rsidRPr="004D582B">
        <w:t xml:space="preserve">scooter speed </w:t>
      </w:r>
      <m:oMath>
        <m:r>
          <w:rPr>
            <w:rFonts w:ascii="Cambria Math" w:hAnsi="Cambria Math"/>
          </w:rPr>
          <m:t>(</m:t>
        </m:r>
        <m:r>
          <m:rPr>
            <m:nor/>
          </m:rPr>
          <w:rPr>
            <w:rFonts w:ascii="Cambria Math" w:hAnsi="Cambria Math"/>
          </w:rPr>
          <m:t>km/h</m:t>
        </m:r>
        <m:r>
          <w:rPr>
            <w:rFonts w:ascii="Cambria Math" w:hAnsi="Cambria Math"/>
          </w:rPr>
          <m:t>)</m:t>
        </m:r>
      </m:oMath>
    </w:p>
    <w:p w14:paraId="308E1F83" w14:textId="6EAE2D45" w:rsidR="004D582B" w:rsidRPr="004D582B" w:rsidRDefault="004D582B" w:rsidP="002809EE">
      <w:pPr>
        <w:pStyle w:val="ListNumber2"/>
        <w:numPr>
          <w:ilvl w:val="0"/>
          <w:numId w:val="0"/>
        </w:numPr>
        <w:spacing w:before="120"/>
        <w:ind w:left="567"/>
      </w:pPr>
      <w:r w:rsidRPr="004D582B">
        <w:t xml:space="preserve">Injury becomes likely when </w:t>
      </w:r>
      <m:oMath>
        <m:r>
          <w:rPr>
            <w:rFonts w:ascii="Cambria Math" w:hAnsi="Cambria Math"/>
          </w:rPr>
          <m:t>R≥35</m:t>
        </m:r>
      </m:oMath>
      <w:r w:rsidRPr="004D582B">
        <w:t>.</w:t>
      </w:r>
    </w:p>
    <w:p w14:paraId="33403A8C" w14:textId="24B61857" w:rsidR="00F115DB" w:rsidRPr="007420F7" w:rsidRDefault="004D582B" w:rsidP="000F3AC1">
      <w:pPr>
        <w:ind w:left="567"/>
      </w:pPr>
      <w:r w:rsidRPr="004D582B">
        <w:t xml:space="preserve">Change the subject to find the speed at which </w:t>
      </w:r>
      <m:oMath>
        <m:r>
          <w:rPr>
            <w:rFonts w:ascii="Cambria Math" w:hAnsi="Cambria Math"/>
          </w:rPr>
          <m:t>R=35</m:t>
        </m:r>
      </m:oMath>
      <w:r w:rsidR="002809EE">
        <w:rPr>
          <w:rFonts w:eastAsiaTheme="minorEastAsia"/>
        </w:rPr>
        <w:t xml:space="preserve"> and use your answer to </w:t>
      </w:r>
      <w:r w:rsidRPr="004D582B">
        <w:t>suggest a safe speed limit for scooters on sidewalks.</w:t>
      </w:r>
      <w:r w:rsidR="00F115DB">
        <w:br w:type="page"/>
      </w:r>
    </w:p>
    <w:p w14:paraId="1216C7C8" w14:textId="06547F2D" w:rsidR="008B71D5" w:rsidRPr="00B52F84" w:rsidRDefault="008B71D5" w:rsidP="008B71D5">
      <w:pPr>
        <w:pStyle w:val="Heading2"/>
      </w:pPr>
      <w:r w:rsidRPr="00B52F84">
        <w:lastRenderedPageBreak/>
        <w:t>Sam</w:t>
      </w:r>
      <w:r w:rsidR="00393D0B">
        <w:t>p</w:t>
      </w:r>
      <w:r w:rsidRPr="00B52F84">
        <w:t>le solutions</w:t>
      </w:r>
    </w:p>
    <w:p w14:paraId="45071B5D" w14:textId="124F8282" w:rsidR="00CB3104" w:rsidRDefault="008B71D5" w:rsidP="00CB3104">
      <w:pPr>
        <w:pStyle w:val="Heading3"/>
      </w:pPr>
      <w:r w:rsidRPr="00B52F84">
        <w:t>Appendix</w:t>
      </w:r>
      <w:r w:rsidR="00CB3104">
        <w:t xml:space="preserve"> A –</w:t>
      </w:r>
      <w:r w:rsidRPr="00B52F84">
        <w:t xml:space="preserve"> </w:t>
      </w:r>
      <w:r w:rsidR="00FA296E">
        <w:t>p</w:t>
      </w:r>
      <w:r w:rsidR="00CB3104">
        <w:t>edestrian safety</w:t>
      </w:r>
    </w:p>
    <w:p w14:paraId="3CB19BEC" w14:textId="15DDACFC" w:rsidR="00CB3104" w:rsidRDefault="00CB3104" w:rsidP="007D105D">
      <w:r>
        <w:t xml:space="preserve">Calculate the kinetic energy of the following cars using the formula </w:t>
      </w: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Pr="001418A2">
        <w:rPr>
          <w:rFonts w:eastAsiaTheme="minorEastAsia"/>
        </w:rPr>
        <w:t xml:space="preserve"> </w:t>
      </w:r>
      <w:r>
        <w:t>when travelling at a speed of</w:t>
      </w:r>
      <w:r w:rsidR="00AC2B91">
        <w:t xml:space="preserve"> </w:t>
      </w:r>
      <w:r w:rsidR="00AC2B91" w:rsidRPr="00AC2B91">
        <w:t>40</w:t>
      </w:r>
      <w:r w:rsidR="00AC2B91">
        <w:t> </w:t>
      </w:r>
      <w:r w:rsidR="00AC2B91" w:rsidRPr="00AC2B91">
        <w:t xml:space="preserve">km/h </w:t>
      </w:r>
      <m:oMath>
        <m:r>
          <w:rPr>
            <w:rFonts w:ascii="Cambria Math" w:hAnsi="Cambria Math"/>
          </w:rPr>
          <m:t xml:space="preserve"> </m:t>
        </m:r>
      </m:oMath>
      <w:r>
        <w:t>(</w:t>
      </w:r>
      <m:oMath>
        <m:r>
          <w:rPr>
            <w:rFonts w:ascii="Cambria Math" w:hAnsi="Cambria Math"/>
          </w:rPr>
          <m:t xml:space="preserve">11.111… </m:t>
        </m:r>
        <m:r>
          <m:rPr>
            <m:nor/>
          </m:rPr>
          <w:rPr>
            <w:rFonts w:ascii="Cambria Math" w:hAnsi="Cambria Math"/>
          </w:rPr>
          <m:t>m/s</m:t>
        </m:r>
      </m:oMath>
      <w:r>
        <w:rPr>
          <w:rFonts w:eastAsiaTheme="minorEastAsia"/>
        </w:rPr>
        <w:t>)</w:t>
      </w:r>
      <w:r>
        <w:t>.</w:t>
      </w:r>
    </w:p>
    <w:tbl>
      <w:tblPr>
        <w:tblStyle w:val="Tableheader"/>
        <w:tblW w:w="9631" w:type="dxa"/>
        <w:tblLook w:val="04A0" w:firstRow="1" w:lastRow="0" w:firstColumn="1" w:lastColumn="0" w:noHBand="0" w:noVBand="1"/>
        <w:tblDescription w:val="Sample solutions to Appendix A."/>
      </w:tblPr>
      <w:tblGrid>
        <w:gridCol w:w="1982"/>
        <w:gridCol w:w="1702"/>
        <w:gridCol w:w="5947"/>
      </w:tblGrid>
      <w:tr w:rsidR="00CB3104" w14:paraId="295F4D8F" w14:textId="77777777" w:rsidTr="00052257">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82" w:type="dxa"/>
          </w:tcPr>
          <w:p w14:paraId="04B77E1C" w14:textId="77777777" w:rsidR="00CB3104" w:rsidRDefault="00CB3104" w:rsidP="00C61616">
            <w:pPr>
              <w:suppressAutoHyphens w:val="0"/>
              <w:spacing w:after="0" w:line="276" w:lineRule="auto"/>
            </w:pPr>
            <w:r>
              <w:t>Car type</w:t>
            </w:r>
          </w:p>
        </w:tc>
        <w:tc>
          <w:tcPr>
            <w:tcW w:w="1702" w:type="dxa"/>
          </w:tcPr>
          <w:p w14:paraId="0E6DB5B1" w14:textId="77777777" w:rsidR="00CB3104" w:rsidRDefault="00CB3104" w:rsidP="00C6161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Weight of car</w:t>
            </w:r>
          </w:p>
        </w:tc>
        <w:tc>
          <w:tcPr>
            <w:tcW w:w="5947" w:type="dxa"/>
          </w:tcPr>
          <w:p w14:paraId="21DFFFA6" w14:textId="77777777" w:rsidR="00CB3104" w:rsidRDefault="00CB3104" w:rsidP="00C6161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 xml:space="preserve">Kinetic energy at </w:t>
            </w:r>
            <m:oMath>
              <m:r>
                <m:rPr>
                  <m:sty m:val="bi"/>
                </m:rPr>
                <w:rPr>
                  <w:rFonts w:ascii="Cambria Math" w:hAnsi="Cambria Math"/>
                </w:rPr>
                <m:t xml:space="preserve">11.111 </m:t>
              </m:r>
              <m:r>
                <m:rPr>
                  <m:nor/>
                </m:rPr>
                <w:rPr>
                  <w:rFonts w:ascii="Cambria Math" w:hAnsi="Cambria Math"/>
                </w:rPr>
                <m:t>m/s</m:t>
              </m:r>
            </m:oMath>
          </w:p>
        </w:tc>
      </w:tr>
      <w:tr w:rsidR="00AC2B91" w14:paraId="121A4028" w14:textId="77777777" w:rsidTr="00052257">
        <w:trPr>
          <w:cnfStyle w:val="000000100000" w:firstRow="0" w:lastRow="0" w:firstColumn="0" w:lastColumn="0" w:oddVBand="0" w:evenVBand="0" w:oddHBand="1" w:evenHBand="0" w:firstRowFirstColumn="0" w:firstRowLastColumn="0" w:lastRowFirstColumn="0" w:lastRowLastColumn="0"/>
          <w:trHeight w:val="2069"/>
        </w:trPr>
        <w:tc>
          <w:tcPr>
            <w:cnfStyle w:val="001000000000" w:firstRow="0" w:lastRow="0" w:firstColumn="1" w:lastColumn="0" w:oddVBand="0" w:evenVBand="0" w:oddHBand="0" w:evenHBand="0" w:firstRowFirstColumn="0" w:firstRowLastColumn="0" w:lastRowFirstColumn="0" w:lastRowLastColumn="0"/>
            <w:tcW w:w="1982" w:type="dxa"/>
          </w:tcPr>
          <w:p w14:paraId="482F4103" w14:textId="77777777" w:rsidR="00AC2B91" w:rsidRDefault="00AC2B91" w:rsidP="00AC2B91">
            <w:pPr>
              <w:suppressAutoHyphens w:val="0"/>
              <w:spacing w:after="0" w:line="276" w:lineRule="auto"/>
            </w:pPr>
            <w:r>
              <w:t>Medium sedan</w:t>
            </w:r>
          </w:p>
        </w:tc>
        <w:tc>
          <w:tcPr>
            <w:tcW w:w="1702" w:type="dxa"/>
          </w:tcPr>
          <w:p w14:paraId="57DDF6AA" w14:textId="5ADC4604" w:rsidR="00AC2B91" w:rsidRDefault="00AC2B91" w:rsidP="00AC2B9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sidRPr="00D95C4F">
              <w:t>1500</w:t>
            </w:r>
            <w:r>
              <w:t> </w:t>
            </w:r>
            <w:r w:rsidRPr="00D95C4F">
              <w:t>kg</w:t>
            </w:r>
          </w:p>
        </w:tc>
        <w:tc>
          <w:tcPr>
            <w:tcW w:w="5947" w:type="dxa"/>
          </w:tcPr>
          <w:p w14:paraId="11ABF91E" w14:textId="77777777" w:rsidR="00AC2B91" w:rsidRPr="00052257" w:rsidRDefault="00AC2B91" w:rsidP="00AC2B9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13AFD780" w14:textId="77777777" w:rsidR="00AC2B91" w:rsidRPr="00052257" w:rsidRDefault="00AC2B91" w:rsidP="00AC2B91">
            <w:pPr>
              <w:suppressAutoHyphens w:val="0"/>
              <w:spacing w:after="0" w:line="276" w:lineRule="auto"/>
              <w:ind w:left="176"/>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×1500×</m:t>
                </m:r>
                <m:sSup>
                  <m:sSupPr>
                    <m:ctrlPr>
                      <w:rPr>
                        <w:rFonts w:ascii="Cambria Math" w:eastAsiaTheme="minorEastAsia" w:hAnsi="Cambria Math"/>
                        <w:i/>
                      </w:rPr>
                    </m:ctrlPr>
                  </m:sSupPr>
                  <m:e>
                    <m:r>
                      <w:rPr>
                        <w:rFonts w:ascii="Cambria Math" w:eastAsiaTheme="minorEastAsia" w:hAnsi="Cambria Math"/>
                      </w:rPr>
                      <m:t>11.111</m:t>
                    </m:r>
                  </m:e>
                  <m:sup>
                    <m:r>
                      <w:rPr>
                        <w:rFonts w:ascii="Cambria Math" w:eastAsiaTheme="minorEastAsia" w:hAnsi="Cambria Math"/>
                      </w:rPr>
                      <m:t>2</m:t>
                    </m:r>
                  </m:sup>
                </m:sSup>
              </m:oMath>
            </m:oMathPara>
          </w:p>
          <w:p w14:paraId="794CCB25" w14:textId="09DBA478" w:rsidR="00AC2B91" w:rsidRPr="00052257" w:rsidRDefault="00AC2B91" w:rsidP="00AC2B91">
            <w:pPr>
              <w:suppressAutoHyphens w:val="0"/>
              <w:spacing w:after="0" w:line="276" w:lineRule="auto"/>
              <w:ind w:left="176"/>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eastAsiaTheme="minorEastAsia" w:hAnsi="Cambria Math"/>
                </w:rPr>
                <m:t>≈92 591 </m:t>
              </m:r>
            </m:oMath>
            <w:r>
              <w:rPr>
                <w:rFonts w:eastAsiaTheme="minorEastAsia"/>
              </w:rPr>
              <w:t xml:space="preserve">joules, rounded to the nearest whole number. </w:t>
            </w:r>
          </w:p>
        </w:tc>
      </w:tr>
      <w:tr w:rsidR="00AC2B91" w14:paraId="7E4A2AF2" w14:textId="77777777" w:rsidTr="00052257">
        <w:trPr>
          <w:cnfStyle w:val="000000010000" w:firstRow="0" w:lastRow="0" w:firstColumn="0" w:lastColumn="0" w:oddVBand="0" w:evenVBand="0" w:oddHBand="0" w:evenHBand="1"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1982" w:type="dxa"/>
          </w:tcPr>
          <w:p w14:paraId="141BFFCC" w14:textId="77777777" w:rsidR="00AC2B91" w:rsidRDefault="00AC2B91" w:rsidP="00AC2B91">
            <w:pPr>
              <w:suppressAutoHyphens w:val="0"/>
              <w:spacing w:after="0" w:line="276" w:lineRule="auto"/>
            </w:pPr>
            <w:r>
              <w:t>SUV</w:t>
            </w:r>
          </w:p>
        </w:tc>
        <w:tc>
          <w:tcPr>
            <w:tcW w:w="1702" w:type="dxa"/>
          </w:tcPr>
          <w:p w14:paraId="1130F09B" w14:textId="228A9F6F" w:rsidR="00AC2B91" w:rsidRDefault="00AC2B91" w:rsidP="00AC2B9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sidRPr="00D95C4F">
              <w:t>1900</w:t>
            </w:r>
            <w:r>
              <w:t> </w:t>
            </w:r>
            <w:r w:rsidRPr="00D95C4F">
              <w:t>kg</w:t>
            </w:r>
          </w:p>
        </w:tc>
        <w:tc>
          <w:tcPr>
            <w:tcW w:w="5947" w:type="dxa"/>
          </w:tcPr>
          <w:p w14:paraId="4E3CD1F9" w14:textId="77777777" w:rsidR="00AC2B91" w:rsidRPr="00E329E9" w:rsidRDefault="00AC2B91" w:rsidP="00AC2B9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0E5016C6" w14:textId="630DE209" w:rsidR="00AC2B91" w:rsidRPr="00E329E9" w:rsidRDefault="00AC2B91" w:rsidP="00AC2B91">
            <w:pPr>
              <w:suppressAutoHyphens w:val="0"/>
              <w:spacing w:after="0" w:line="276" w:lineRule="auto"/>
              <w:ind w:left="176"/>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×1900×</m:t>
                </m:r>
                <m:sSup>
                  <m:sSupPr>
                    <m:ctrlPr>
                      <w:rPr>
                        <w:rFonts w:ascii="Cambria Math" w:eastAsiaTheme="minorEastAsia" w:hAnsi="Cambria Math"/>
                        <w:i/>
                      </w:rPr>
                    </m:ctrlPr>
                  </m:sSupPr>
                  <m:e>
                    <m:r>
                      <w:rPr>
                        <w:rFonts w:ascii="Cambria Math" w:eastAsiaTheme="minorEastAsia" w:hAnsi="Cambria Math"/>
                      </w:rPr>
                      <m:t>11.111</m:t>
                    </m:r>
                  </m:e>
                  <m:sup>
                    <m:r>
                      <w:rPr>
                        <w:rFonts w:ascii="Cambria Math" w:eastAsiaTheme="minorEastAsia" w:hAnsi="Cambria Math"/>
                      </w:rPr>
                      <m:t>2</m:t>
                    </m:r>
                  </m:sup>
                </m:sSup>
              </m:oMath>
            </m:oMathPara>
          </w:p>
          <w:p w14:paraId="1D8B2654" w14:textId="5324488D" w:rsidR="00AC2B91" w:rsidRDefault="00AC2B91" w:rsidP="00AC2B91">
            <w:pPr>
              <w:suppressAutoHyphens w:val="0"/>
              <w:spacing w:after="0" w:line="276" w:lineRule="auto"/>
              <w:ind w:left="169"/>
              <w:cnfStyle w:val="000000010000" w:firstRow="0" w:lastRow="0" w:firstColumn="0" w:lastColumn="0" w:oddVBand="0" w:evenVBand="0" w:oddHBand="0" w:evenHBand="1" w:firstRowFirstColumn="0" w:firstRowLastColumn="0" w:lastRowFirstColumn="0" w:lastRowLastColumn="0"/>
            </w:pPr>
            <m:oMath>
              <m:r>
                <w:rPr>
                  <w:rFonts w:ascii="Cambria Math" w:eastAsiaTheme="minorEastAsia" w:hAnsi="Cambria Math"/>
                </w:rPr>
                <m:t>≈117 282</m:t>
              </m:r>
            </m:oMath>
            <w:r>
              <w:rPr>
                <w:rFonts w:eastAsiaTheme="minorEastAsia"/>
              </w:rPr>
              <w:t xml:space="preserve"> joules, rounded to the nearest whole number.</w:t>
            </w:r>
          </w:p>
        </w:tc>
      </w:tr>
      <w:tr w:rsidR="00AC2B91" w14:paraId="5477392E" w14:textId="77777777" w:rsidTr="00052257">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1982" w:type="dxa"/>
          </w:tcPr>
          <w:p w14:paraId="7E5E7C39" w14:textId="77777777" w:rsidR="00AC2B91" w:rsidRDefault="00AC2B91" w:rsidP="00AC2B91">
            <w:pPr>
              <w:suppressAutoHyphens w:val="0"/>
              <w:spacing w:after="0" w:line="276" w:lineRule="auto"/>
            </w:pPr>
            <w:r>
              <w:t>Four-wheel drive</w:t>
            </w:r>
          </w:p>
        </w:tc>
        <w:tc>
          <w:tcPr>
            <w:tcW w:w="1702" w:type="dxa"/>
          </w:tcPr>
          <w:p w14:paraId="09D08FB8" w14:textId="66DEFFD1" w:rsidR="00AC2B91" w:rsidRDefault="00AC2B91" w:rsidP="00AC2B9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sidRPr="00D95C4F">
              <w:t>2200</w:t>
            </w:r>
            <w:r>
              <w:t> </w:t>
            </w:r>
            <w:r w:rsidRPr="00D95C4F">
              <w:t>kg</w:t>
            </w:r>
          </w:p>
        </w:tc>
        <w:tc>
          <w:tcPr>
            <w:tcW w:w="5947" w:type="dxa"/>
          </w:tcPr>
          <w:p w14:paraId="7F8183F6" w14:textId="77777777" w:rsidR="00AC2B91" w:rsidRPr="00E329E9" w:rsidRDefault="00AC2B91" w:rsidP="00AC2B9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26B07818" w14:textId="67440FA5" w:rsidR="00AC2B91" w:rsidRPr="00E329E9" w:rsidRDefault="00AC2B91" w:rsidP="00AC2B91">
            <w:pPr>
              <w:suppressAutoHyphens w:val="0"/>
              <w:spacing w:after="0" w:line="276" w:lineRule="auto"/>
              <w:ind w:left="176"/>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×2200×</m:t>
                </m:r>
                <m:sSup>
                  <m:sSupPr>
                    <m:ctrlPr>
                      <w:rPr>
                        <w:rFonts w:ascii="Cambria Math" w:eastAsiaTheme="minorEastAsia" w:hAnsi="Cambria Math"/>
                        <w:i/>
                      </w:rPr>
                    </m:ctrlPr>
                  </m:sSupPr>
                  <m:e>
                    <m:r>
                      <w:rPr>
                        <w:rFonts w:ascii="Cambria Math" w:eastAsiaTheme="minorEastAsia" w:hAnsi="Cambria Math"/>
                      </w:rPr>
                      <m:t>11.111</m:t>
                    </m:r>
                  </m:e>
                  <m:sup>
                    <m:r>
                      <w:rPr>
                        <w:rFonts w:ascii="Cambria Math" w:eastAsiaTheme="minorEastAsia" w:hAnsi="Cambria Math"/>
                      </w:rPr>
                      <m:t>2</m:t>
                    </m:r>
                  </m:sup>
                </m:sSup>
              </m:oMath>
            </m:oMathPara>
          </w:p>
          <w:p w14:paraId="212646CF" w14:textId="181F885F" w:rsidR="00AC2B91" w:rsidRDefault="00AC2B91" w:rsidP="00AC2B91">
            <w:pPr>
              <w:suppressAutoHyphens w:val="0"/>
              <w:spacing w:after="0" w:line="276" w:lineRule="auto"/>
              <w:ind w:left="169"/>
              <w:cnfStyle w:val="000000100000" w:firstRow="0" w:lastRow="0" w:firstColumn="0" w:lastColumn="0" w:oddVBand="0" w:evenVBand="0" w:oddHBand="1" w:evenHBand="0" w:firstRowFirstColumn="0" w:firstRowLastColumn="0" w:lastRowFirstColumn="0" w:lastRowLastColumn="0"/>
            </w:pPr>
            <m:oMath>
              <m:r>
                <w:rPr>
                  <w:rFonts w:ascii="Cambria Math" w:eastAsiaTheme="minorEastAsia" w:hAnsi="Cambria Math"/>
                </w:rPr>
                <m:t>≈135 800 </m:t>
              </m:r>
            </m:oMath>
            <w:r>
              <w:rPr>
                <w:rFonts w:eastAsiaTheme="minorEastAsia"/>
              </w:rPr>
              <w:t>joules, rounded to the nearest whole number.</w:t>
            </w:r>
          </w:p>
        </w:tc>
      </w:tr>
    </w:tbl>
    <w:p w14:paraId="12C3B455" w14:textId="77777777" w:rsidR="009B480D" w:rsidRDefault="009B480D">
      <w:pPr>
        <w:suppressAutoHyphens w:val="0"/>
        <w:spacing w:after="0" w:line="276" w:lineRule="auto"/>
        <w:rPr>
          <w:color w:val="002664"/>
          <w:sz w:val="32"/>
          <w:szCs w:val="40"/>
        </w:rPr>
      </w:pPr>
      <w:r>
        <w:br w:type="page"/>
      </w:r>
    </w:p>
    <w:p w14:paraId="34DF776F" w14:textId="2254B955" w:rsidR="009B480D" w:rsidRDefault="009B480D" w:rsidP="009B480D">
      <w:pPr>
        <w:pStyle w:val="Heading3"/>
      </w:pPr>
      <w:bookmarkStart w:id="4" w:name="_Appendix_B_–"/>
      <w:bookmarkEnd w:id="4"/>
      <w:r>
        <w:lastRenderedPageBreak/>
        <w:t xml:space="preserve">Appendix B – </w:t>
      </w:r>
      <w:r w:rsidR="00FA296E">
        <w:t>s</w:t>
      </w:r>
      <w:r>
        <w:t>peed of a car</w:t>
      </w:r>
    </w:p>
    <w:p w14:paraId="7BF59AEA" w14:textId="74DE4781" w:rsidR="009B480D" w:rsidRPr="008B3B16" w:rsidRDefault="009B480D" w:rsidP="008B3B16">
      <w:r>
        <w:t>Use the kinetic energy formula</w:t>
      </w:r>
      <w:r w:rsidR="00824D53">
        <w:t xml:space="preserve">, </w:t>
      </w: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to find the maximum speed the</w:t>
      </w:r>
      <w:r w:rsidR="00C10A01">
        <w:t>se</w:t>
      </w:r>
      <w:r>
        <w:t xml:space="preserve"> cars can travel to produce no more than </w:t>
      </w:r>
      <m:oMath>
        <m:r>
          <w:rPr>
            <w:rFonts w:ascii="Cambria Math" w:hAnsi="Cambria Math"/>
          </w:rPr>
          <m:t xml:space="preserve">100 000 </m:t>
        </m:r>
        <m:r>
          <m:rPr>
            <m:nor/>
          </m:rPr>
          <w:rPr>
            <w:rFonts w:ascii="Cambria Math" w:hAnsi="Cambria Math"/>
          </w:rPr>
          <m:t>joules</m:t>
        </m:r>
      </m:oMath>
      <w:r>
        <w:t xml:space="preserve"> of energy.</w:t>
      </w:r>
    </w:p>
    <w:tbl>
      <w:tblPr>
        <w:tblStyle w:val="Tableheader"/>
        <w:tblW w:w="0" w:type="auto"/>
        <w:tblLook w:val="04A0" w:firstRow="1" w:lastRow="0" w:firstColumn="1" w:lastColumn="0" w:noHBand="0" w:noVBand="1"/>
        <w:tblDescription w:val="Sample solutions to Appendix B."/>
      </w:tblPr>
      <w:tblGrid>
        <w:gridCol w:w="2122"/>
        <w:gridCol w:w="1984"/>
        <w:gridCol w:w="5516"/>
      </w:tblGrid>
      <w:tr w:rsidR="009B480D" w14:paraId="4C87C220" w14:textId="77777777" w:rsidTr="00052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44FFB1" w14:textId="77777777" w:rsidR="009B480D" w:rsidRDefault="009B480D" w:rsidP="00CA07E4">
            <w:pPr>
              <w:pStyle w:val="ListNumber"/>
              <w:numPr>
                <w:ilvl w:val="0"/>
                <w:numId w:val="0"/>
              </w:numPr>
            </w:pPr>
            <w:r>
              <w:t>Car type</w:t>
            </w:r>
          </w:p>
        </w:tc>
        <w:tc>
          <w:tcPr>
            <w:tcW w:w="1984" w:type="dxa"/>
          </w:tcPr>
          <w:p w14:paraId="2A11E65E" w14:textId="77777777" w:rsidR="009B480D" w:rsidRDefault="009B480D" w:rsidP="00CA07E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Weight of car</w:t>
            </w:r>
          </w:p>
        </w:tc>
        <w:tc>
          <w:tcPr>
            <w:tcW w:w="5516" w:type="dxa"/>
          </w:tcPr>
          <w:p w14:paraId="0BBF7F6A" w14:textId="494BBD5B" w:rsidR="009B480D" w:rsidRDefault="009B480D" w:rsidP="00CA07E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Speed of car (</w:t>
            </w:r>
            <m:oMath>
              <m:f>
                <m:fPr>
                  <m:type m:val="lin"/>
                  <m:ctrlPr>
                    <w:rPr>
                      <w:rFonts w:ascii="Cambria Math" w:hAnsi="Cambria Math"/>
                      <w:i/>
                    </w:rPr>
                  </m:ctrlPr>
                </m:fPr>
                <m:num>
                  <m:r>
                    <m:rPr>
                      <m:nor/>
                    </m:rPr>
                    <w:rPr>
                      <w:rFonts w:ascii="Cambria Math" w:hAnsi="Cambria Math"/>
                    </w:rPr>
                    <m:t>m</m:t>
                  </m:r>
                </m:num>
                <m:den>
                  <m:r>
                    <m:rPr>
                      <m:nor/>
                    </m:rPr>
                    <w:rPr>
                      <w:rFonts w:ascii="Cambria Math" w:hAnsi="Cambria Math"/>
                    </w:rPr>
                    <m:t>s</m:t>
                  </m:r>
                </m:den>
              </m:f>
            </m:oMath>
            <w:r>
              <w:rPr>
                <w:rFonts w:eastAsiaTheme="minorEastAsia"/>
              </w:rPr>
              <w:t>)</w:t>
            </w:r>
          </w:p>
        </w:tc>
      </w:tr>
      <w:tr w:rsidR="00AC2B91" w14:paraId="1CB65B74" w14:textId="77777777" w:rsidTr="00052257">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2122" w:type="dxa"/>
          </w:tcPr>
          <w:p w14:paraId="0F2F1D72" w14:textId="77777777" w:rsidR="00AC2B91" w:rsidRDefault="00AC2B91" w:rsidP="00AC2B91">
            <w:pPr>
              <w:pStyle w:val="ListNumber"/>
              <w:numPr>
                <w:ilvl w:val="0"/>
                <w:numId w:val="0"/>
              </w:numPr>
            </w:pPr>
            <w:r>
              <w:t>Medium sedan</w:t>
            </w:r>
          </w:p>
        </w:tc>
        <w:tc>
          <w:tcPr>
            <w:tcW w:w="1984" w:type="dxa"/>
          </w:tcPr>
          <w:p w14:paraId="1D894D66" w14:textId="423BFD1B" w:rsidR="00AC2B91" w:rsidRDefault="00AC2B91" w:rsidP="00AC2B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D91BA6">
              <w:t>1650</w:t>
            </w:r>
            <w:r>
              <w:t> </w:t>
            </w:r>
            <w:r w:rsidRPr="00D91BA6">
              <w:t>kg</w:t>
            </w:r>
          </w:p>
        </w:tc>
        <w:tc>
          <w:tcPr>
            <w:tcW w:w="5516" w:type="dxa"/>
          </w:tcPr>
          <w:p w14:paraId="51D73CA7" w14:textId="6F7EB4CE" w:rsidR="00AC2B91" w:rsidRPr="00B36643" w:rsidRDefault="00AC2B91" w:rsidP="00AC2B91">
            <w:pPr>
              <w:pStyle w:val="ListNumber"/>
              <w:numPr>
                <w:ilvl w:val="0"/>
                <w:numId w:val="0"/>
              </w:numPr>
              <w:spacing w:before="60" w:after="60" w:line="276" w:lineRule="auto"/>
              <w:ind w:left="33"/>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E</m:t>
                </m:r>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r>
                  <w:rPr>
                    <w:rFonts w:ascii="Cambria Math" w:hAnsi="Cambria Math"/>
                  </w:rPr>
                  <m:t>100 000</m:t>
                </m:r>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×1650×</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r>
                  <w:rPr>
                    <w:rFonts w:ascii="Cambria Math" w:hAnsi="Cambria Math"/>
                  </w:rPr>
                  <m:t>100 000</m:t>
                </m:r>
                <m:r>
                  <m:rPr>
                    <m:aln/>
                  </m:rPr>
                  <w:rPr>
                    <w:rFonts w:ascii="Cambria Math" w:hAnsi="Cambria Math"/>
                  </w:rPr>
                  <m:t>=825×</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sSup>
                  <m:sSupPr>
                    <m:ctrlPr>
                      <w:rPr>
                        <w:rFonts w:ascii="Cambria Math" w:hAnsi="Cambria Math"/>
                        <w:i/>
                        <w:iCs/>
                      </w:rPr>
                    </m:ctrlPr>
                  </m:sSupPr>
                  <m:e>
                    <m:r>
                      <w:rPr>
                        <w:rFonts w:ascii="Cambria Math" w:hAnsi="Cambria Math"/>
                      </w:rPr>
                      <m:t>v</m:t>
                    </m:r>
                  </m:e>
                  <m:sup>
                    <m:r>
                      <w:rPr>
                        <w:rFonts w:ascii="Cambria Math" w:hAnsi="Cambria Math"/>
                      </w:rPr>
                      <m:t>2</m:t>
                    </m:r>
                  </m:sup>
                </m:sSup>
                <m:r>
                  <m:rPr>
                    <m:aln/>
                  </m:rPr>
                  <w:rPr>
                    <w:rFonts w:ascii="Cambria Math" w:hAnsi="Cambria Math"/>
                  </w:rPr>
                  <m:t>=</m:t>
                </m:r>
                <m:f>
                  <m:fPr>
                    <m:ctrlPr>
                      <w:rPr>
                        <w:rFonts w:ascii="Cambria Math" w:hAnsi="Cambria Math"/>
                        <w:i/>
                        <w:iCs/>
                      </w:rPr>
                    </m:ctrlPr>
                  </m:fPr>
                  <m:num>
                    <m:r>
                      <w:rPr>
                        <w:rFonts w:ascii="Cambria Math" w:hAnsi="Cambria Math"/>
                      </w:rPr>
                      <m:t>100 000</m:t>
                    </m:r>
                  </m:num>
                  <m:den>
                    <m:r>
                      <w:rPr>
                        <w:rFonts w:ascii="Cambria Math" w:hAnsi="Cambria Math"/>
                      </w:rPr>
                      <m:t>825</m:t>
                    </m:r>
                  </m:den>
                </m:f>
                <m:r>
                  <m:rPr>
                    <m:sty m:val="p"/>
                  </m:rPr>
                  <w:rPr>
                    <w:rFonts w:ascii="Cambria Math" w:eastAsiaTheme="minorEastAsia" w:hAnsi="Cambria Math"/>
                  </w:rPr>
                  <w:br/>
                </m:r>
              </m:oMath>
              <m:oMath>
                <m:r>
                  <w:rPr>
                    <w:rFonts w:ascii="Cambria Math" w:hAnsi="Cambria Math"/>
                  </w:rPr>
                  <m:t>v</m:t>
                </m:r>
                <m:r>
                  <m:rPr>
                    <m:aln/>
                  </m:rP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100 000</m:t>
                        </m:r>
                      </m:num>
                      <m:den>
                        <m:r>
                          <w:rPr>
                            <w:rFonts w:ascii="Cambria Math" w:hAnsi="Cambria Math"/>
                          </w:rPr>
                          <m:t>825</m:t>
                        </m:r>
                      </m:den>
                    </m:f>
                  </m:e>
                </m:rad>
                <m:r>
                  <m:rPr>
                    <m:sty m:val="p"/>
                  </m:rPr>
                  <w:rPr>
                    <w:rFonts w:ascii="Cambria Math" w:eastAsiaTheme="minorEastAsia" w:hAnsi="Cambria Math"/>
                  </w:rPr>
                  <w:br/>
                </m:r>
              </m:oMath>
              <m:oMath>
                <m:r>
                  <m:rPr>
                    <m:aln/>
                  </m:rPr>
                  <w:rPr>
                    <w:rFonts w:ascii="Cambria Math" w:hAnsi="Cambria Math"/>
                  </w:rPr>
                  <m:t>=±11.009… </m:t>
                </m:r>
                <m:r>
                  <m:rPr>
                    <m:nor/>
                  </m:rPr>
                  <w:rPr>
                    <w:rFonts w:ascii="Cambria Math" w:hAnsi="Cambria Math"/>
                    <w:iCs/>
                  </w:rPr>
                  <m:t>m/s</m:t>
                </m:r>
              </m:oMath>
            </m:oMathPara>
          </w:p>
          <w:p w14:paraId="376AF143" w14:textId="0BAAE82A" w:rsidR="00AC2B91" w:rsidRDefault="00AC2B91" w:rsidP="00AC2B91">
            <w:pPr>
              <w:pStyle w:val="ListNumber"/>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The maximum speed the car can travel is </w:t>
            </w:r>
            <m:oMath>
              <m:r>
                <w:rPr>
                  <w:rFonts w:ascii="Cambria Math" w:eastAsiaTheme="minorEastAsia" w:hAnsi="Cambria Math"/>
                </w:rPr>
                <m:t>11.0 </m:t>
              </m:r>
              <m:r>
                <m:rPr>
                  <m:nor/>
                </m:rPr>
                <w:rPr>
                  <w:rFonts w:ascii="Cambria Math" w:eastAsiaTheme="minorEastAsia" w:hAnsi="Cambria Math"/>
                </w:rPr>
                <m:t>m/s</m:t>
              </m:r>
            </m:oMath>
            <w:r>
              <w:t>.</w:t>
            </w:r>
          </w:p>
        </w:tc>
      </w:tr>
      <w:tr w:rsidR="00AC2B91" w14:paraId="035C3E66" w14:textId="77777777" w:rsidTr="00052257">
        <w:trPr>
          <w:cnfStyle w:val="000000010000" w:firstRow="0" w:lastRow="0" w:firstColumn="0" w:lastColumn="0" w:oddVBand="0" w:evenVBand="0" w:oddHBand="0" w:evenHBand="1"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2122" w:type="dxa"/>
          </w:tcPr>
          <w:p w14:paraId="1ADF28E4" w14:textId="77777777" w:rsidR="00AC2B91" w:rsidRDefault="00AC2B91" w:rsidP="00AC2B91">
            <w:pPr>
              <w:pStyle w:val="ListNumber"/>
              <w:numPr>
                <w:ilvl w:val="0"/>
                <w:numId w:val="0"/>
              </w:numPr>
            </w:pPr>
            <w:r>
              <w:t>SUV</w:t>
            </w:r>
          </w:p>
        </w:tc>
        <w:tc>
          <w:tcPr>
            <w:tcW w:w="1984" w:type="dxa"/>
          </w:tcPr>
          <w:p w14:paraId="7E306BB2" w14:textId="516F120B" w:rsidR="00AC2B91" w:rsidRDefault="00AC2B91" w:rsidP="00AC2B9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D91BA6">
              <w:t>2100</w:t>
            </w:r>
            <w:r>
              <w:t> </w:t>
            </w:r>
            <w:r w:rsidRPr="00D91BA6">
              <w:t>kg</w:t>
            </w:r>
          </w:p>
        </w:tc>
        <w:tc>
          <w:tcPr>
            <w:tcW w:w="5516" w:type="dxa"/>
          </w:tcPr>
          <w:p w14:paraId="48C96D48" w14:textId="5BBECD66" w:rsidR="00AC2B91" w:rsidRPr="00B36643" w:rsidRDefault="00AC2B91" w:rsidP="00AC2B91">
            <w:pPr>
              <w:pStyle w:val="ListNumber"/>
              <w:numPr>
                <w:ilvl w:val="0"/>
                <w:numId w:val="0"/>
              </w:numPr>
              <w:spacing w:before="60" w:after="60" w:line="276" w:lineRule="auto"/>
              <w:ind w:left="33"/>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E</m:t>
                </m:r>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r>
                  <w:rPr>
                    <w:rFonts w:ascii="Cambria Math" w:hAnsi="Cambria Math"/>
                  </w:rPr>
                  <m:t>100 000</m:t>
                </m:r>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×2100×</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r>
                  <w:rPr>
                    <w:rFonts w:ascii="Cambria Math" w:hAnsi="Cambria Math"/>
                  </w:rPr>
                  <m:t>100 000</m:t>
                </m:r>
                <m:r>
                  <m:rPr>
                    <m:aln/>
                  </m:rPr>
                  <w:rPr>
                    <w:rFonts w:ascii="Cambria Math" w:hAnsi="Cambria Math"/>
                  </w:rPr>
                  <m:t>=1050×</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sSup>
                  <m:sSupPr>
                    <m:ctrlPr>
                      <w:rPr>
                        <w:rFonts w:ascii="Cambria Math" w:hAnsi="Cambria Math"/>
                        <w:i/>
                        <w:iCs/>
                      </w:rPr>
                    </m:ctrlPr>
                  </m:sSupPr>
                  <m:e>
                    <m:r>
                      <w:rPr>
                        <w:rFonts w:ascii="Cambria Math" w:hAnsi="Cambria Math"/>
                      </w:rPr>
                      <m:t>v</m:t>
                    </m:r>
                  </m:e>
                  <m:sup>
                    <m:r>
                      <w:rPr>
                        <w:rFonts w:ascii="Cambria Math" w:hAnsi="Cambria Math"/>
                      </w:rPr>
                      <m:t>2</m:t>
                    </m:r>
                  </m:sup>
                </m:sSup>
                <m:r>
                  <m:rPr>
                    <m:aln/>
                  </m:rPr>
                  <w:rPr>
                    <w:rFonts w:ascii="Cambria Math" w:hAnsi="Cambria Math"/>
                  </w:rPr>
                  <m:t>=</m:t>
                </m:r>
                <m:f>
                  <m:fPr>
                    <m:ctrlPr>
                      <w:rPr>
                        <w:rFonts w:ascii="Cambria Math" w:hAnsi="Cambria Math"/>
                        <w:i/>
                        <w:iCs/>
                      </w:rPr>
                    </m:ctrlPr>
                  </m:fPr>
                  <m:num>
                    <m:r>
                      <w:rPr>
                        <w:rFonts w:ascii="Cambria Math" w:hAnsi="Cambria Math"/>
                      </w:rPr>
                      <m:t>100 000</m:t>
                    </m:r>
                  </m:num>
                  <m:den>
                    <m:r>
                      <w:rPr>
                        <w:rFonts w:ascii="Cambria Math" w:hAnsi="Cambria Math"/>
                      </w:rPr>
                      <m:t>1050</m:t>
                    </m:r>
                  </m:den>
                </m:f>
                <m:r>
                  <m:rPr>
                    <m:sty m:val="p"/>
                  </m:rPr>
                  <w:rPr>
                    <w:rFonts w:ascii="Cambria Math" w:eastAsiaTheme="minorEastAsia" w:hAnsi="Cambria Math"/>
                  </w:rPr>
                  <w:br/>
                </m:r>
              </m:oMath>
              <m:oMath>
                <m:r>
                  <w:rPr>
                    <w:rFonts w:ascii="Cambria Math" w:hAnsi="Cambria Math"/>
                  </w:rPr>
                  <m:t>v</m:t>
                </m:r>
                <m:r>
                  <m:rPr>
                    <m:aln/>
                  </m:rP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100 000</m:t>
                        </m:r>
                      </m:num>
                      <m:den>
                        <m:r>
                          <w:rPr>
                            <w:rFonts w:ascii="Cambria Math" w:hAnsi="Cambria Math"/>
                          </w:rPr>
                          <m:t>1050</m:t>
                        </m:r>
                      </m:den>
                    </m:f>
                  </m:e>
                </m:rad>
                <m:r>
                  <m:rPr>
                    <m:sty m:val="p"/>
                  </m:rPr>
                  <w:rPr>
                    <w:rFonts w:ascii="Cambria Math" w:eastAsiaTheme="minorEastAsia" w:hAnsi="Cambria Math"/>
                  </w:rPr>
                  <w:br/>
                </m:r>
              </m:oMath>
              <m:oMath>
                <m:r>
                  <m:rPr>
                    <m:aln/>
                  </m:rPr>
                  <w:rPr>
                    <w:rFonts w:ascii="Cambria Math" w:hAnsi="Cambria Math"/>
                  </w:rPr>
                  <m:t>=±9.759… </m:t>
                </m:r>
                <m:r>
                  <m:rPr>
                    <m:nor/>
                  </m:rPr>
                  <w:rPr>
                    <w:rFonts w:ascii="Cambria Math" w:hAnsi="Cambria Math"/>
                    <w:iCs/>
                  </w:rPr>
                  <m:t>m/s</m:t>
                </m:r>
              </m:oMath>
            </m:oMathPara>
          </w:p>
          <w:p w14:paraId="22A086B3" w14:textId="33383514" w:rsidR="00AC2B91" w:rsidRDefault="00AC2B91" w:rsidP="00AC2B91">
            <w:pPr>
              <w:pStyle w:val="ListNumber"/>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pPr>
            <w:r>
              <w:t>The maximum speed the car can travel is 9.7 </w:t>
            </w:r>
            <m:oMath>
              <m:r>
                <m:rPr>
                  <m:nor/>
                </m:rPr>
                <w:rPr>
                  <w:rFonts w:ascii="Cambria Math" w:eastAsiaTheme="minorEastAsia" w:hAnsi="Cambria Math"/>
                </w:rPr>
                <m:t>m/s</m:t>
              </m:r>
            </m:oMath>
            <w:r>
              <w:t>.</w:t>
            </w:r>
          </w:p>
        </w:tc>
      </w:tr>
      <w:tr w:rsidR="00AC2B91" w14:paraId="4B4A1FB9" w14:textId="77777777" w:rsidTr="00052257">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2122" w:type="dxa"/>
          </w:tcPr>
          <w:p w14:paraId="04D27978" w14:textId="3ED15A4E" w:rsidR="00AC2B91" w:rsidRDefault="00AC2B91" w:rsidP="00AC2B91">
            <w:pPr>
              <w:pStyle w:val="ListNumber"/>
              <w:numPr>
                <w:ilvl w:val="0"/>
                <w:numId w:val="0"/>
              </w:numPr>
            </w:pPr>
            <w:r>
              <w:t>Minibus</w:t>
            </w:r>
          </w:p>
        </w:tc>
        <w:tc>
          <w:tcPr>
            <w:tcW w:w="1984" w:type="dxa"/>
          </w:tcPr>
          <w:p w14:paraId="198A9CBB" w14:textId="01C7755C" w:rsidR="00AC2B91" w:rsidRDefault="00AC2B91" w:rsidP="00AC2B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D91BA6">
              <w:t>3400</w:t>
            </w:r>
            <w:r>
              <w:t> </w:t>
            </w:r>
            <w:r w:rsidRPr="00D91BA6">
              <w:t>kg</w:t>
            </w:r>
          </w:p>
        </w:tc>
        <w:tc>
          <w:tcPr>
            <w:tcW w:w="5516" w:type="dxa"/>
          </w:tcPr>
          <w:p w14:paraId="2B7E85F5" w14:textId="405782FB" w:rsidR="00AC2B91" w:rsidRPr="00B36643" w:rsidRDefault="00AC2B91" w:rsidP="00AC2B91">
            <w:pPr>
              <w:pStyle w:val="ListNumber"/>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E</m:t>
                </m:r>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r>
                  <w:rPr>
                    <w:rFonts w:ascii="Cambria Math" w:hAnsi="Cambria Math"/>
                  </w:rPr>
                  <m:t>100 000</m:t>
                </m:r>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×3400×</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r>
                  <w:rPr>
                    <w:rFonts w:ascii="Cambria Math" w:hAnsi="Cambria Math"/>
                  </w:rPr>
                  <m:t>100 000</m:t>
                </m:r>
                <m:r>
                  <m:rPr>
                    <m:aln/>
                  </m:rPr>
                  <w:rPr>
                    <w:rFonts w:ascii="Cambria Math" w:hAnsi="Cambria Math"/>
                  </w:rPr>
                  <m:t>=1700×</m:t>
                </m:r>
                <m:sSup>
                  <m:sSupPr>
                    <m:ctrlPr>
                      <w:rPr>
                        <w:rFonts w:ascii="Cambria Math" w:hAnsi="Cambria Math"/>
                        <w:i/>
                        <w:iCs/>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sSup>
                  <m:sSupPr>
                    <m:ctrlPr>
                      <w:rPr>
                        <w:rFonts w:ascii="Cambria Math" w:hAnsi="Cambria Math"/>
                        <w:i/>
                        <w:iCs/>
                      </w:rPr>
                    </m:ctrlPr>
                  </m:sSupPr>
                  <m:e>
                    <m:r>
                      <w:rPr>
                        <w:rFonts w:ascii="Cambria Math" w:hAnsi="Cambria Math"/>
                      </w:rPr>
                      <m:t>v</m:t>
                    </m:r>
                  </m:e>
                  <m:sup>
                    <m:r>
                      <w:rPr>
                        <w:rFonts w:ascii="Cambria Math" w:hAnsi="Cambria Math"/>
                      </w:rPr>
                      <m:t>2</m:t>
                    </m:r>
                  </m:sup>
                </m:sSup>
                <m:r>
                  <m:rPr>
                    <m:aln/>
                  </m:rPr>
                  <w:rPr>
                    <w:rFonts w:ascii="Cambria Math" w:hAnsi="Cambria Math"/>
                  </w:rPr>
                  <m:t>=</m:t>
                </m:r>
                <m:f>
                  <m:fPr>
                    <m:ctrlPr>
                      <w:rPr>
                        <w:rFonts w:ascii="Cambria Math" w:hAnsi="Cambria Math"/>
                        <w:i/>
                        <w:iCs/>
                      </w:rPr>
                    </m:ctrlPr>
                  </m:fPr>
                  <m:num>
                    <m:r>
                      <w:rPr>
                        <w:rFonts w:ascii="Cambria Math" w:hAnsi="Cambria Math"/>
                      </w:rPr>
                      <m:t>100 000</m:t>
                    </m:r>
                  </m:num>
                  <m:den>
                    <m:r>
                      <w:rPr>
                        <w:rFonts w:ascii="Cambria Math" w:hAnsi="Cambria Math"/>
                      </w:rPr>
                      <m:t>1700</m:t>
                    </m:r>
                  </m:den>
                </m:f>
                <m:r>
                  <m:rPr>
                    <m:sty m:val="p"/>
                  </m:rPr>
                  <w:rPr>
                    <w:rFonts w:ascii="Cambria Math" w:eastAsiaTheme="minorEastAsia" w:hAnsi="Cambria Math"/>
                  </w:rPr>
                  <w:br/>
                </m:r>
              </m:oMath>
              <m:oMath>
                <m:r>
                  <w:rPr>
                    <w:rFonts w:ascii="Cambria Math" w:hAnsi="Cambria Math"/>
                  </w:rPr>
                  <m:t>v</m:t>
                </m:r>
                <m:r>
                  <m:rPr>
                    <m:aln/>
                  </m:rP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100 000</m:t>
                        </m:r>
                      </m:num>
                      <m:den>
                        <m:r>
                          <w:rPr>
                            <w:rFonts w:ascii="Cambria Math" w:hAnsi="Cambria Math"/>
                          </w:rPr>
                          <m:t>1700</m:t>
                        </m:r>
                      </m:den>
                    </m:f>
                  </m:e>
                </m:rad>
                <m:r>
                  <m:rPr>
                    <m:sty m:val="p"/>
                  </m:rPr>
                  <w:rPr>
                    <w:rFonts w:ascii="Cambria Math" w:eastAsiaTheme="minorEastAsia" w:hAnsi="Cambria Math"/>
                  </w:rPr>
                  <w:br/>
                </m:r>
              </m:oMath>
              <m:oMath>
                <m:r>
                  <m:rPr>
                    <m:aln/>
                  </m:rPr>
                  <w:rPr>
                    <w:rFonts w:ascii="Cambria Math" w:hAnsi="Cambria Math"/>
                  </w:rPr>
                  <m:t>=±7.669… </m:t>
                </m:r>
                <m:r>
                  <m:rPr>
                    <m:nor/>
                  </m:rPr>
                  <w:rPr>
                    <w:rFonts w:ascii="Cambria Math" w:hAnsi="Cambria Math"/>
                    <w:iCs/>
                  </w:rPr>
                  <m:t>m/s</m:t>
                </m:r>
              </m:oMath>
            </m:oMathPara>
          </w:p>
          <w:p w14:paraId="75AB64E2" w14:textId="0B25F12A" w:rsidR="00AC2B91" w:rsidRDefault="00AC2B91" w:rsidP="00AC2B91">
            <w:pPr>
              <w:pStyle w:val="ListNumber"/>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The maximum speed the car can travel is </w:t>
            </w:r>
            <m:oMath>
              <m:r>
                <w:rPr>
                  <w:rFonts w:ascii="Cambria Math" w:hAnsi="Cambria Math"/>
                </w:rPr>
                <m:t>7</m:t>
              </m:r>
              <m:r>
                <w:rPr>
                  <w:rFonts w:ascii="Cambria Math" w:eastAsiaTheme="minorEastAsia" w:hAnsi="Cambria Math"/>
                </w:rPr>
                <m:t>.6 </m:t>
              </m:r>
              <m:r>
                <m:rPr>
                  <m:nor/>
                </m:rPr>
                <w:rPr>
                  <w:rFonts w:ascii="Cambria Math" w:eastAsiaTheme="minorEastAsia" w:hAnsi="Cambria Math"/>
                </w:rPr>
                <m:t>m/s</m:t>
              </m:r>
            </m:oMath>
            <w:r>
              <w:t>.</w:t>
            </w:r>
          </w:p>
        </w:tc>
      </w:tr>
    </w:tbl>
    <w:p w14:paraId="5E5422BC" w14:textId="398CCC19" w:rsidR="00B047ED" w:rsidRDefault="009B480D" w:rsidP="00CA07E4">
      <w:r w:rsidRPr="00B52F84" w:rsidDel="00CB3104">
        <w:t xml:space="preserve"> </w:t>
      </w:r>
      <w:r w:rsidR="00B047ED">
        <w:br w:type="page"/>
      </w:r>
    </w:p>
    <w:p w14:paraId="6A62D0B2" w14:textId="04690B9C" w:rsidR="00B047ED" w:rsidRDefault="00B047ED" w:rsidP="00B047ED">
      <w:pPr>
        <w:pStyle w:val="Heading3"/>
      </w:pPr>
      <w:r>
        <w:lastRenderedPageBreak/>
        <w:t xml:space="preserve">Appendix C – </w:t>
      </w:r>
      <w:r w:rsidR="00FA296E">
        <w:t>s</w:t>
      </w:r>
      <w:r>
        <w:t>eatbelts in a collision</w:t>
      </w:r>
    </w:p>
    <w:p w14:paraId="6BED3C90" w14:textId="77777777" w:rsidR="00B047ED" w:rsidRDefault="00B047ED" w:rsidP="00B047ED">
      <w:r>
        <w:t>A</w:t>
      </w:r>
      <w:r w:rsidRPr="00D44174">
        <w:t xml:space="preserve"> simpl</w:t>
      </w:r>
      <w:r>
        <w:t>e</w:t>
      </w:r>
      <w:r w:rsidRPr="00D44174">
        <w:t xml:space="preserve"> mathematical model for the average force on a passenger during a crash</w:t>
      </w:r>
      <w:r>
        <w:t xml:space="preserve"> is the formula:</w:t>
      </w:r>
    </w:p>
    <w:p w14:paraId="073962D7" w14:textId="77777777" w:rsidR="00B047ED" w:rsidRPr="00D44174" w:rsidRDefault="00B047ED" w:rsidP="00B047ED">
      <m:oMathPara>
        <m:oMath>
          <m:r>
            <w:rPr>
              <w:rFonts w:ascii="Cambria Math" w:hAnsi="Cambria Math"/>
            </w:rPr>
            <m:t>F=a</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+c</m:t>
          </m:r>
        </m:oMath>
      </m:oMathPara>
    </w:p>
    <w:p w14:paraId="3F9195C4" w14:textId="5BF59334" w:rsidR="00B047ED" w:rsidRPr="00D44174" w:rsidRDefault="00BA0801" w:rsidP="00B047ED">
      <w:r>
        <w:t>w</w:t>
      </w:r>
      <w:r w:rsidR="00B047ED">
        <w:t>here</w:t>
      </w:r>
      <w:r w:rsidR="00B047ED" w:rsidRPr="00D44174">
        <w:t>:</w:t>
      </w:r>
    </w:p>
    <w:p w14:paraId="4F2B5ADE" w14:textId="33488BF2" w:rsidR="00B047ED" w:rsidRPr="00D44174" w:rsidRDefault="00B047ED" w:rsidP="002E1002">
      <w:pPr>
        <w:pStyle w:val="ListBullet"/>
      </w:pPr>
      <m:oMath>
        <m:r>
          <w:rPr>
            <w:rFonts w:ascii="Cambria Math" w:hAnsi="Cambria Math"/>
          </w:rPr>
          <m:t>F</m:t>
        </m:r>
      </m:oMath>
      <w:r>
        <w:rPr>
          <w:rFonts w:eastAsiaTheme="minorEastAsia"/>
        </w:rPr>
        <w:t xml:space="preserve"> is the</w:t>
      </w:r>
      <w:r w:rsidRPr="00D44174">
        <w:t xml:space="preserve"> average force on your body</w:t>
      </w:r>
      <w:r>
        <w:t>, in Newtons</w:t>
      </w:r>
      <w:r w:rsidR="00527E4B">
        <w:t xml:space="preserve"> (</w:t>
      </w:r>
      <m:oMath>
        <m:r>
          <m:rPr>
            <m:nor/>
          </m:rPr>
          <w:rPr>
            <w:rFonts w:ascii="Cambria Math" w:hAnsi="Cambria Math"/>
          </w:rPr>
          <m:t>N</m:t>
        </m:r>
      </m:oMath>
      <w:r w:rsidR="00527E4B">
        <w:t>)</w:t>
      </w:r>
    </w:p>
    <w:p w14:paraId="21A2B5AB" w14:textId="57B0C37E" w:rsidR="00F86FA3" w:rsidRPr="002E1002" w:rsidRDefault="00F86FA3" w:rsidP="002E1002">
      <w:pPr>
        <w:pStyle w:val="ListBullet"/>
      </w:pPr>
      <m:oMath>
        <m:r>
          <w:rPr>
            <w:rFonts w:ascii="Cambria Math" w:hAnsi="Cambria Math"/>
          </w:rPr>
          <m:t>a</m:t>
        </m:r>
      </m:oMath>
      <w:r>
        <w:t xml:space="preserve"> is the distance your body travels to stop, in metres</w:t>
      </w:r>
    </w:p>
    <w:p w14:paraId="4D49C83F" w14:textId="49A19A7F" w:rsidR="00B047ED" w:rsidRPr="00D44174" w:rsidRDefault="00B047ED" w:rsidP="002E1002">
      <w:pPr>
        <w:pStyle w:val="ListBullet"/>
      </w:pPr>
      <m:oMath>
        <m:r>
          <w:rPr>
            <w:rFonts w:ascii="Cambria Math" w:hAnsi="Cambria Math"/>
          </w:rPr>
          <m:t>v</m:t>
        </m:r>
      </m:oMath>
      <w:r>
        <w:t xml:space="preserve"> is the</w:t>
      </w:r>
      <w:r w:rsidRPr="00D44174">
        <w:t xml:space="preserve"> speed of the car</w:t>
      </w:r>
      <w:r>
        <w:t>, in metres per second</w:t>
      </w:r>
    </w:p>
    <w:p w14:paraId="1FB7080C" w14:textId="3FA718FD" w:rsidR="00B047ED" w:rsidRDefault="00B047ED" w:rsidP="002E1002">
      <w:pPr>
        <w:pStyle w:val="ListBullet"/>
      </w:pPr>
      <m:oMath>
        <m:r>
          <w:rPr>
            <w:rFonts w:ascii="Cambria Math" w:hAnsi="Cambria Math"/>
          </w:rPr>
          <m:t>c</m:t>
        </m:r>
      </m:oMath>
      <w:r>
        <w:t xml:space="preserve"> is the</w:t>
      </w:r>
      <w:r w:rsidRPr="00D44174">
        <w:t xml:space="preserve"> force from airbag deployment</w:t>
      </w:r>
      <w:r>
        <w:t>, in Newtons</w:t>
      </w:r>
      <w:r w:rsidR="00527E4B">
        <w:t xml:space="preserve"> (</w:t>
      </w:r>
      <m:oMath>
        <m:r>
          <m:rPr>
            <m:nor/>
          </m:rPr>
          <w:rPr>
            <w:rFonts w:ascii="Cambria Math" w:hAnsi="Cambria Math"/>
          </w:rPr>
          <m:t>N</m:t>
        </m:r>
      </m:oMath>
      <w:r w:rsidR="00527E4B">
        <w:t>).</w:t>
      </w:r>
    </w:p>
    <w:p w14:paraId="4BBC7FBD" w14:textId="27EE397E" w:rsidR="00B047ED" w:rsidRDefault="00B047ED" w:rsidP="0017477E">
      <w:pPr>
        <w:pStyle w:val="ListNumber"/>
        <w:numPr>
          <w:ilvl w:val="0"/>
          <w:numId w:val="22"/>
        </w:numPr>
      </w:pPr>
      <w:r>
        <w:t xml:space="preserve">Use the formula to compare the </w:t>
      </w:r>
      <w:r w:rsidR="00514825">
        <w:t xml:space="preserve">average </w:t>
      </w:r>
      <w:r>
        <w:t>force</w:t>
      </w:r>
      <w:r w:rsidR="00514825">
        <w:t xml:space="preserve">, </w:t>
      </w:r>
      <m:oMath>
        <m:r>
          <w:rPr>
            <w:rFonts w:ascii="Cambria Math" w:hAnsi="Cambria Math"/>
          </w:rPr>
          <m:t>F</m:t>
        </m:r>
      </m:oMath>
      <w:r w:rsidR="00514825">
        <w:rPr>
          <w:rFonts w:eastAsiaTheme="minorEastAsia"/>
        </w:rPr>
        <w:t>,</w:t>
      </w:r>
      <w:r>
        <w:t xml:space="preserve"> on a passenger</w:t>
      </w:r>
      <w:r w:rsidR="00871F52">
        <w:t xml:space="preserve"> during a crash</w:t>
      </w:r>
      <w:r>
        <w:t xml:space="preserve"> with and without a seatbelt.</w:t>
      </w:r>
    </w:p>
    <w:tbl>
      <w:tblPr>
        <w:tblStyle w:val="Tableheader"/>
        <w:tblW w:w="0" w:type="auto"/>
        <w:tblLook w:val="04A0" w:firstRow="1" w:lastRow="0" w:firstColumn="1" w:lastColumn="0" w:noHBand="0" w:noVBand="1"/>
        <w:tblDescription w:val="Sample solutions for Appendix C."/>
      </w:tblPr>
      <w:tblGrid>
        <w:gridCol w:w="4811"/>
        <w:gridCol w:w="4811"/>
      </w:tblGrid>
      <w:tr w:rsidR="00B047ED" w14:paraId="3B746377" w14:textId="77777777" w:rsidTr="00C61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97D4529" w14:textId="77777777" w:rsidR="00B047ED" w:rsidRDefault="00B047ED" w:rsidP="00BA0801">
            <w:pPr>
              <w:jc w:val="center"/>
            </w:pPr>
            <w:r>
              <w:t>With a seatbelt</w:t>
            </w:r>
          </w:p>
        </w:tc>
        <w:tc>
          <w:tcPr>
            <w:tcW w:w="4811" w:type="dxa"/>
          </w:tcPr>
          <w:p w14:paraId="75D30504" w14:textId="77777777" w:rsidR="00B047ED" w:rsidRDefault="00B047ED" w:rsidP="00BA0801">
            <w:pPr>
              <w:jc w:val="center"/>
              <w:cnfStyle w:val="100000000000" w:firstRow="1" w:lastRow="0" w:firstColumn="0" w:lastColumn="0" w:oddVBand="0" w:evenVBand="0" w:oddHBand="0" w:evenHBand="0" w:firstRowFirstColumn="0" w:firstRowLastColumn="0" w:lastRowFirstColumn="0" w:lastRowLastColumn="0"/>
            </w:pPr>
            <w:r>
              <w:t>Without a seatbelt</w:t>
            </w:r>
          </w:p>
        </w:tc>
      </w:tr>
      <w:tr w:rsidR="00B047ED" w14:paraId="3771F56D" w14:textId="77777777" w:rsidTr="00C61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B188D31" w14:textId="28A25C63" w:rsidR="00B047ED" w:rsidRPr="00E37824" w:rsidRDefault="00B047ED" w:rsidP="00C61616">
            <w:pPr>
              <w:rPr>
                <w:rFonts w:eastAsiaTheme="minorEastAsia"/>
              </w:rPr>
            </w:pPr>
            <m:oMathPara>
              <m:oMath>
                <m:r>
                  <m:rPr>
                    <m:sty m:val="bi"/>
                  </m:rPr>
                  <w:rPr>
                    <w:rFonts w:ascii="Cambria Math" w:hAnsi="Cambria Math"/>
                  </w:rPr>
                  <m:t>a=0.8 </m:t>
                </m:r>
                <m:r>
                  <m:rPr>
                    <m:nor/>
                  </m:rPr>
                  <w:rPr>
                    <w:rFonts w:ascii="Cambria Math" w:eastAsiaTheme="minorEastAsia" w:hAnsi="Cambria Math"/>
                  </w:rPr>
                  <m:t>m</m:t>
                </m:r>
              </m:oMath>
            </m:oMathPara>
          </w:p>
          <w:p w14:paraId="77ED7D25" w14:textId="51BFA55D" w:rsidR="00B047ED" w:rsidRPr="00EE5BA9" w:rsidRDefault="00B047ED" w:rsidP="00C61616">
            <w:pPr>
              <w:rPr>
                <w:rFonts w:eastAsiaTheme="minorEastAsia"/>
              </w:rPr>
            </w:pPr>
            <m:oMathPara>
              <m:oMath>
                <m:r>
                  <m:rPr>
                    <m:sty m:val="bi"/>
                  </m:rPr>
                  <w:rPr>
                    <w:rFonts w:ascii="Cambria Math" w:hAnsi="Cambria Math"/>
                  </w:rPr>
                  <m:t>v=20 </m:t>
                </m:r>
                <m:f>
                  <m:fPr>
                    <m:type m:val="lin"/>
                    <m:ctrlPr>
                      <w:rPr>
                        <w:rFonts w:ascii="Cambria Math" w:hAnsi="Cambria Math"/>
                        <w:i/>
                      </w:rPr>
                    </m:ctrlPr>
                  </m:fPr>
                  <m:num>
                    <m:r>
                      <m:rPr>
                        <m:nor/>
                      </m:rPr>
                      <w:rPr>
                        <w:rFonts w:ascii="Cambria Math" w:hAnsi="Cambria Math"/>
                      </w:rPr>
                      <m:t>m</m:t>
                    </m:r>
                  </m:num>
                  <m:den>
                    <m:r>
                      <m:rPr>
                        <m:nor/>
                      </m:rPr>
                      <w:rPr>
                        <w:rFonts w:ascii="Cambria Math" w:hAnsi="Cambria Math"/>
                      </w:rPr>
                      <m:t>s</m:t>
                    </m:r>
                  </m:den>
                </m:f>
              </m:oMath>
            </m:oMathPara>
          </w:p>
          <w:p w14:paraId="6CE6E774" w14:textId="364FAEAB" w:rsidR="00B047ED" w:rsidRDefault="00B047ED" w:rsidP="00C61616">
            <m:oMathPara>
              <m:oMath>
                <m:r>
                  <m:rPr>
                    <m:sty m:val="bi"/>
                  </m:rPr>
                  <w:rPr>
                    <w:rFonts w:ascii="Cambria Math" w:hAnsi="Cambria Math"/>
                  </w:rPr>
                  <m:t>c=500 </m:t>
                </m:r>
                <m:r>
                  <m:rPr>
                    <m:nor/>
                  </m:rPr>
                  <w:rPr>
                    <w:rFonts w:ascii="Cambria Math" w:hAnsi="Cambria Math"/>
                  </w:rPr>
                  <m:t>N</m:t>
                </m:r>
              </m:oMath>
            </m:oMathPara>
          </w:p>
        </w:tc>
        <w:tc>
          <w:tcPr>
            <w:tcW w:w="4811" w:type="dxa"/>
          </w:tcPr>
          <w:p w14:paraId="714A4672" w14:textId="19DC8D48" w:rsidR="00B047ED" w:rsidRPr="00E37824" w:rsidRDefault="00B047ED" w:rsidP="00C61616">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a=2.5 </m:t>
                </m:r>
                <m:r>
                  <m:rPr>
                    <m:nor/>
                  </m:rPr>
                  <w:rPr>
                    <w:rFonts w:ascii="Cambria Math" w:eastAsiaTheme="minorEastAsia" w:hAnsi="Cambria Math"/>
                  </w:rPr>
                  <m:t>m</m:t>
                </m:r>
              </m:oMath>
            </m:oMathPara>
          </w:p>
          <w:p w14:paraId="497D869D" w14:textId="483C6B75" w:rsidR="00B047ED" w:rsidRPr="00EE5BA9" w:rsidRDefault="00B047ED" w:rsidP="00C61616">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v=20 </m:t>
                </m:r>
                <m:f>
                  <m:fPr>
                    <m:type m:val="lin"/>
                    <m:ctrlPr>
                      <w:rPr>
                        <w:rFonts w:ascii="Cambria Math" w:hAnsi="Cambria Math"/>
                        <w:i/>
                      </w:rPr>
                    </m:ctrlPr>
                  </m:fPr>
                  <m:num>
                    <m:r>
                      <m:rPr>
                        <m:nor/>
                      </m:rPr>
                      <w:rPr>
                        <w:rFonts w:ascii="Cambria Math" w:hAnsi="Cambria Math"/>
                      </w:rPr>
                      <m:t>m</m:t>
                    </m:r>
                  </m:num>
                  <m:den>
                    <m:r>
                      <m:rPr>
                        <m:nor/>
                      </m:rPr>
                      <w:rPr>
                        <w:rFonts w:ascii="Cambria Math" w:hAnsi="Cambria Math"/>
                      </w:rPr>
                      <m:t>s</m:t>
                    </m:r>
                  </m:den>
                </m:f>
              </m:oMath>
            </m:oMathPara>
          </w:p>
          <w:p w14:paraId="6FA210F8" w14:textId="205DB04A" w:rsidR="00B047ED" w:rsidRDefault="00B047ED" w:rsidP="00C6161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c=500 </m:t>
                </m:r>
                <m:r>
                  <m:rPr>
                    <m:nor/>
                  </m:rPr>
                  <w:rPr>
                    <w:rFonts w:ascii="Cambria Math" w:hAnsi="Cambria Math"/>
                  </w:rPr>
                  <m:t>N</m:t>
                </m:r>
              </m:oMath>
            </m:oMathPara>
          </w:p>
        </w:tc>
      </w:tr>
      <w:tr w:rsidR="00B047ED" w14:paraId="59C2F5AF" w14:textId="77777777" w:rsidTr="00C61616">
        <w:trPr>
          <w:cnfStyle w:val="000000010000" w:firstRow="0" w:lastRow="0" w:firstColumn="0" w:lastColumn="0" w:oddVBand="0" w:evenVBand="0" w:oddHBand="0" w:evenHBand="1" w:firstRowFirstColumn="0" w:firstRowLastColumn="0" w:lastRowFirstColumn="0" w:lastRowLastColumn="0"/>
          <w:trHeight w:val="3569"/>
        </w:trPr>
        <w:tc>
          <w:tcPr>
            <w:cnfStyle w:val="001000000000" w:firstRow="0" w:lastRow="0" w:firstColumn="1" w:lastColumn="0" w:oddVBand="0" w:evenVBand="0" w:oddHBand="0" w:evenHBand="0" w:firstRowFirstColumn="0" w:firstRowLastColumn="0" w:lastRowFirstColumn="0" w:lastRowLastColumn="0"/>
            <w:tcW w:w="4811" w:type="dxa"/>
          </w:tcPr>
          <w:p w14:paraId="4E2CD983" w14:textId="77777777" w:rsidR="00B047ED" w:rsidRPr="00F31AFE" w:rsidRDefault="00B047ED" w:rsidP="00B047ED">
            <w:pPr>
              <w:rPr>
                <w:rFonts w:eastAsiaTheme="minorEastAsia"/>
              </w:rPr>
            </w:pPr>
            <m:oMathPara>
              <m:oMath>
                <m:r>
                  <m:rPr>
                    <m:sty m:val="bi"/>
                  </m:rPr>
                  <w:rPr>
                    <w:rFonts w:ascii="Cambria Math" w:hAnsi="Cambria Math"/>
                  </w:rPr>
                  <m:t>F=a</m:t>
                </m:r>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2</m:t>
                    </m:r>
                  </m:sup>
                </m:sSup>
                <m:r>
                  <m:rPr>
                    <m:sty m:val="bi"/>
                  </m:rPr>
                  <w:rPr>
                    <w:rFonts w:ascii="Cambria Math" w:hAnsi="Cambria Math"/>
                  </w:rPr>
                  <m:t>+c</m:t>
                </m:r>
              </m:oMath>
            </m:oMathPara>
          </w:p>
          <w:p w14:paraId="54AEF5CA" w14:textId="055B1187" w:rsidR="00F31AFE" w:rsidRPr="00F86FA3" w:rsidRDefault="00F31AFE" w:rsidP="002E1002">
            <w:pPr>
              <w:ind w:left="741"/>
              <w:rPr>
                <w:rFonts w:eastAsiaTheme="minorEastAsia"/>
              </w:rPr>
            </w:pPr>
            <m:oMathPara>
              <m:oMath>
                <m:r>
                  <m:rPr>
                    <m:sty m:val="bi"/>
                  </m:rPr>
                  <w:rPr>
                    <w:rFonts w:ascii="Cambria Math" w:hAnsi="Cambria Math"/>
                  </w:rPr>
                  <m:t>F=0.8×</m:t>
                </m:r>
                <m:sSup>
                  <m:sSupPr>
                    <m:ctrlPr>
                      <w:rPr>
                        <w:rFonts w:ascii="Cambria Math" w:hAnsi="Cambria Math"/>
                        <w:i/>
                      </w:rPr>
                    </m:ctrlPr>
                  </m:sSupPr>
                  <m:e>
                    <m:r>
                      <m:rPr>
                        <m:sty m:val="bi"/>
                      </m:rPr>
                      <w:rPr>
                        <w:rFonts w:ascii="Cambria Math" w:hAnsi="Cambria Math"/>
                      </w:rPr>
                      <m:t>20</m:t>
                    </m:r>
                  </m:e>
                  <m:sup>
                    <m:r>
                      <m:rPr>
                        <m:sty m:val="bi"/>
                      </m:rPr>
                      <w:rPr>
                        <w:rFonts w:ascii="Cambria Math" w:hAnsi="Cambria Math"/>
                      </w:rPr>
                      <m:t>2</m:t>
                    </m:r>
                  </m:sup>
                </m:sSup>
                <m:r>
                  <m:rPr>
                    <m:sty m:val="bi"/>
                  </m:rPr>
                  <w:rPr>
                    <w:rFonts w:ascii="Cambria Math" w:hAnsi="Cambria Math"/>
                  </w:rPr>
                  <m:t>+500</m:t>
                </m:r>
              </m:oMath>
            </m:oMathPara>
          </w:p>
          <w:p w14:paraId="2227B29C" w14:textId="74D18872" w:rsidR="00F86FA3" w:rsidRPr="00D44174" w:rsidRDefault="00F86FA3" w:rsidP="00B047ED">
            <m:oMathPara>
              <m:oMath>
                <m:r>
                  <m:rPr>
                    <m:sty m:val="bi"/>
                  </m:rPr>
                  <w:rPr>
                    <w:rFonts w:ascii="Cambria Math" w:hAnsi="Cambria Math"/>
                  </w:rPr>
                  <m:t>=</m:t>
                </m:r>
                <m:r>
                  <m:rPr>
                    <m:sty m:val="bi"/>
                  </m:rPr>
                  <w:rPr>
                    <w:rFonts w:ascii="Cambria Math" w:eastAsiaTheme="minorEastAsia" w:hAnsi="Cambria Math"/>
                  </w:rPr>
                  <m:t>820 </m:t>
                </m:r>
                <m:r>
                  <m:rPr>
                    <m:nor/>
                  </m:rPr>
                  <w:rPr>
                    <w:rFonts w:ascii="Cambria Math" w:eastAsiaTheme="minorEastAsia" w:hAnsi="Cambria Math"/>
                  </w:rPr>
                  <m:t>N</m:t>
                </m:r>
              </m:oMath>
            </m:oMathPara>
          </w:p>
          <w:p w14:paraId="29E12FD7" w14:textId="77777777" w:rsidR="00B047ED" w:rsidRDefault="00B047ED" w:rsidP="00C61616"/>
        </w:tc>
        <w:tc>
          <w:tcPr>
            <w:tcW w:w="4811" w:type="dxa"/>
          </w:tcPr>
          <w:p w14:paraId="151E2A2A" w14:textId="77777777" w:rsidR="00527E4B" w:rsidRPr="00F31AFE" w:rsidRDefault="00527E4B" w:rsidP="00527E4B">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F=a</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+c</m:t>
                </m:r>
              </m:oMath>
            </m:oMathPara>
          </w:p>
          <w:p w14:paraId="41444F58" w14:textId="4205A5DA" w:rsidR="00527E4B" w:rsidRPr="00F86FA3" w:rsidRDefault="00527E4B" w:rsidP="00527E4B">
            <w:pPr>
              <w:ind w:left="741"/>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F=2.5×</m:t>
                </m:r>
                <m:sSup>
                  <m:sSupPr>
                    <m:ctrlPr>
                      <w:rPr>
                        <w:rFonts w:ascii="Cambria Math" w:hAnsi="Cambria Math"/>
                        <w:i/>
                      </w:rPr>
                    </m:ctrlPr>
                  </m:sSupPr>
                  <m:e>
                    <m:r>
                      <w:rPr>
                        <w:rFonts w:ascii="Cambria Math" w:hAnsi="Cambria Math"/>
                      </w:rPr>
                      <m:t>20</m:t>
                    </m:r>
                  </m:e>
                  <m:sup>
                    <m:r>
                      <w:rPr>
                        <w:rFonts w:ascii="Cambria Math" w:hAnsi="Cambria Math"/>
                      </w:rPr>
                      <m:t>2</m:t>
                    </m:r>
                  </m:sup>
                </m:sSup>
                <m:r>
                  <w:rPr>
                    <w:rFonts w:ascii="Cambria Math" w:hAnsi="Cambria Math"/>
                  </w:rPr>
                  <m:t>+500</m:t>
                </m:r>
              </m:oMath>
            </m:oMathPara>
          </w:p>
          <w:p w14:paraId="74A4C4BF" w14:textId="5F9908D3" w:rsidR="00527E4B" w:rsidRPr="00D44174" w:rsidRDefault="00527E4B" w:rsidP="002E1002">
            <w:pPr>
              <w:ind w:left="42"/>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=1500 </m:t>
                </m:r>
                <m:r>
                  <m:rPr>
                    <m:nor/>
                  </m:rPr>
                  <w:rPr>
                    <w:rFonts w:ascii="Cambria Math" w:eastAsiaTheme="minorEastAsia" w:hAnsi="Cambria Math"/>
                  </w:rPr>
                  <m:t>N</m:t>
                </m:r>
              </m:oMath>
            </m:oMathPara>
          </w:p>
          <w:p w14:paraId="3EF50B65" w14:textId="77777777" w:rsidR="00B047ED" w:rsidRDefault="00B047ED" w:rsidP="00C61616">
            <w:pPr>
              <w:cnfStyle w:val="000000010000" w:firstRow="0" w:lastRow="0" w:firstColumn="0" w:lastColumn="0" w:oddVBand="0" w:evenVBand="0" w:oddHBand="0" w:evenHBand="1" w:firstRowFirstColumn="0" w:firstRowLastColumn="0" w:lastRowFirstColumn="0" w:lastRowLastColumn="0"/>
            </w:pPr>
          </w:p>
        </w:tc>
      </w:tr>
    </w:tbl>
    <w:p w14:paraId="7CA32F2E" w14:textId="77777777" w:rsidR="00B047ED" w:rsidRDefault="00B047ED" w:rsidP="00B047ED">
      <w:pPr>
        <w:suppressAutoHyphens w:val="0"/>
        <w:spacing w:after="0" w:line="276" w:lineRule="auto"/>
      </w:pPr>
      <w:r>
        <w:br w:type="page"/>
      </w:r>
    </w:p>
    <w:p w14:paraId="4C07A847" w14:textId="18B31617" w:rsidR="00BF0F3D" w:rsidRDefault="00B047ED" w:rsidP="00BF0F3D">
      <w:pPr>
        <w:pStyle w:val="ListNumber"/>
        <w:numPr>
          <w:ilvl w:val="0"/>
          <w:numId w:val="57"/>
        </w:numPr>
      </w:pPr>
      <w:r>
        <w:lastRenderedPageBreak/>
        <w:t>F</w:t>
      </w:r>
      <w:r w:rsidRPr="00D96F99">
        <w:t xml:space="preserve">orces above </w:t>
      </w:r>
      <m:oMath>
        <m:r>
          <w:rPr>
            <w:rFonts w:ascii="Cambria Math" w:hAnsi="Cambria Math"/>
          </w:rPr>
          <m:t>4000 </m:t>
        </m:r>
        <m:r>
          <m:rPr>
            <m:nor/>
          </m:rPr>
          <w:rPr>
            <w:rFonts w:ascii="Cambria Math" w:hAnsi="Cambria Math"/>
          </w:rPr>
          <m:t>N</m:t>
        </m:r>
      </m:oMath>
      <w:r w:rsidRPr="00D96F99">
        <w:t xml:space="preserve"> are likely to cause severe injury</w:t>
      </w:r>
      <w:r>
        <w:t>.</w:t>
      </w:r>
    </w:p>
    <w:p w14:paraId="4BB5C219" w14:textId="5EDAAC16" w:rsidR="00B047ED" w:rsidRDefault="00B047ED" w:rsidP="00BF0F3D">
      <w:pPr>
        <w:pStyle w:val="ListNumber"/>
        <w:numPr>
          <w:ilvl w:val="0"/>
          <w:numId w:val="57"/>
        </w:numPr>
      </w:pPr>
      <w:r>
        <w:t>Change the subject of the formula to calculate the speed</w:t>
      </w:r>
      <w:r w:rsidR="00514825">
        <w:t>,</w:t>
      </w:r>
      <w:r w:rsidR="00514825" w:rsidRPr="00514825">
        <w:t xml:space="preserve"> </w:t>
      </w:r>
      <w:r w:rsidR="00514825">
        <w:t>in metres per second,</w:t>
      </w:r>
      <w:r>
        <w:t xml:space="preserve"> a car is travelling, to achieve a force of </w:t>
      </w:r>
      <m:oMath>
        <m:r>
          <w:rPr>
            <w:rFonts w:ascii="Cambria Math" w:hAnsi="Cambria Math"/>
          </w:rPr>
          <m:t>4000 </m:t>
        </m:r>
        <m:r>
          <m:rPr>
            <m:nor/>
          </m:rPr>
          <w:rPr>
            <w:rFonts w:ascii="Cambria Math" w:hAnsi="Cambria Math"/>
          </w:rPr>
          <m:t>N</m:t>
        </m:r>
      </m:oMath>
      <w:r>
        <w:t>, with and without a seatbelt.</w:t>
      </w:r>
    </w:p>
    <w:tbl>
      <w:tblPr>
        <w:tblStyle w:val="Tableheader"/>
        <w:tblW w:w="0" w:type="auto"/>
        <w:tblLook w:val="0420" w:firstRow="1" w:lastRow="0" w:firstColumn="0" w:lastColumn="0" w:noHBand="0" w:noVBand="1"/>
        <w:tblDescription w:val="Sample solutions for Appendix C."/>
      </w:tblPr>
      <w:tblGrid>
        <w:gridCol w:w="4811"/>
        <w:gridCol w:w="4811"/>
      </w:tblGrid>
      <w:tr w:rsidR="00B047ED" w14:paraId="165FB7F8" w14:textId="77777777" w:rsidTr="006523ED">
        <w:trPr>
          <w:cnfStyle w:val="100000000000" w:firstRow="1" w:lastRow="0" w:firstColumn="0" w:lastColumn="0" w:oddVBand="0" w:evenVBand="0" w:oddHBand="0" w:evenHBand="0" w:firstRowFirstColumn="0" w:firstRowLastColumn="0" w:lastRowFirstColumn="0" w:lastRowLastColumn="0"/>
        </w:trPr>
        <w:tc>
          <w:tcPr>
            <w:tcW w:w="4811" w:type="dxa"/>
          </w:tcPr>
          <w:p w14:paraId="16E40EF4" w14:textId="77777777" w:rsidR="00B047ED" w:rsidRDefault="00B047ED" w:rsidP="006523ED">
            <w:pPr>
              <w:jc w:val="center"/>
            </w:pPr>
            <w:r>
              <w:t>With a seatbelt</w:t>
            </w:r>
          </w:p>
        </w:tc>
        <w:tc>
          <w:tcPr>
            <w:tcW w:w="4811" w:type="dxa"/>
          </w:tcPr>
          <w:p w14:paraId="461E6043" w14:textId="77777777" w:rsidR="00B047ED" w:rsidRDefault="00B047ED" w:rsidP="006523ED">
            <w:pPr>
              <w:jc w:val="center"/>
            </w:pPr>
            <w:r>
              <w:t>Without a seatbelt</w:t>
            </w:r>
          </w:p>
        </w:tc>
      </w:tr>
      <w:tr w:rsidR="00B047ED" w14:paraId="749C0B73" w14:textId="77777777" w:rsidTr="006523ED">
        <w:trPr>
          <w:cnfStyle w:val="000000100000" w:firstRow="0" w:lastRow="0" w:firstColumn="0" w:lastColumn="0" w:oddVBand="0" w:evenVBand="0" w:oddHBand="1" w:evenHBand="0" w:firstRowFirstColumn="0" w:firstRowLastColumn="0" w:lastRowFirstColumn="0" w:lastRowLastColumn="0"/>
        </w:trPr>
        <w:tc>
          <w:tcPr>
            <w:tcW w:w="4811" w:type="dxa"/>
          </w:tcPr>
          <w:p w14:paraId="71215F76" w14:textId="2397A3B0" w:rsidR="00B047ED" w:rsidRPr="006523ED" w:rsidRDefault="006523ED" w:rsidP="00C61616">
            <w:pPr>
              <w:rPr>
                <w:rFonts w:eastAsiaTheme="minorEastAsia"/>
                <w:bCs/>
              </w:rPr>
            </w:pPr>
            <m:oMathPara>
              <m:oMath>
                <m:r>
                  <w:rPr>
                    <w:rFonts w:ascii="Cambria Math" w:eastAsiaTheme="minorEastAsia" w:hAnsi="Cambria Math"/>
                  </w:rPr>
                  <m:t>F=4000 </m:t>
                </m:r>
                <m:r>
                  <m:rPr>
                    <m:nor/>
                  </m:rPr>
                  <w:rPr>
                    <w:rFonts w:ascii="Cambria Math" w:eastAsiaTheme="minorEastAsia" w:hAnsi="Cambria Math"/>
                    <w:bCs/>
                  </w:rPr>
                  <m:t>N</m:t>
                </m:r>
              </m:oMath>
            </m:oMathPara>
          </w:p>
          <w:p w14:paraId="28581ED1" w14:textId="7CF2E61F" w:rsidR="00B047ED" w:rsidRPr="006523ED" w:rsidRDefault="006523ED" w:rsidP="00C61616">
            <w:pPr>
              <w:rPr>
                <w:rFonts w:eastAsiaTheme="minorEastAsia"/>
                <w:bCs/>
              </w:rPr>
            </w:pPr>
            <m:oMathPara>
              <m:oMath>
                <m:r>
                  <w:rPr>
                    <w:rFonts w:ascii="Cambria Math" w:hAnsi="Cambria Math"/>
                  </w:rPr>
                  <m:t>a=0.8 </m:t>
                </m:r>
                <m:r>
                  <m:rPr>
                    <m:nor/>
                  </m:rPr>
                  <w:rPr>
                    <w:rFonts w:ascii="Cambria Math" w:eastAsiaTheme="minorEastAsia" w:hAnsi="Cambria Math"/>
                    <w:bCs/>
                  </w:rPr>
                  <m:t>m</m:t>
                </m:r>
              </m:oMath>
            </m:oMathPara>
          </w:p>
          <w:p w14:paraId="57A2EF99" w14:textId="3D791B7F" w:rsidR="00B047ED" w:rsidRPr="006523ED" w:rsidRDefault="006523ED" w:rsidP="00C61616">
            <w:pPr>
              <w:rPr>
                <w:bCs/>
              </w:rPr>
            </w:pPr>
            <m:oMathPara>
              <m:oMath>
                <m:r>
                  <w:rPr>
                    <w:rFonts w:ascii="Cambria Math" w:hAnsi="Cambria Math"/>
                  </w:rPr>
                  <m:t>c=500 </m:t>
                </m:r>
                <m:r>
                  <m:rPr>
                    <m:nor/>
                  </m:rPr>
                  <w:rPr>
                    <w:rFonts w:ascii="Cambria Math" w:eastAsiaTheme="minorEastAsia" w:hAnsi="Cambria Math"/>
                    <w:bCs/>
                  </w:rPr>
                  <m:t>N</m:t>
                </m:r>
              </m:oMath>
            </m:oMathPara>
          </w:p>
        </w:tc>
        <w:tc>
          <w:tcPr>
            <w:tcW w:w="4811" w:type="dxa"/>
          </w:tcPr>
          <w:p w14:paraId="20CE98DA" w14:textId="3288ABE3" w:rsidR="00B047ED" w:rsidRDefault="006523ED" w:rsidP="00C61616">
            <w:pPr>
              <w:rPr>
                <w:rFonts w:eastAsiaTheme="minorEastAsia"/>
              </w:rPr>
            </w:pPr>
            <m:oMathPara>
              <m:oMath>
                <m:r>
                  <w:rPr>
                    <w:rFonts w:ascii="Cambria Math" w:eastAsiaTheme="minorEastAsia" w:hAnsi="Cambria Math"/>
                  </w:rPr>
                  <m:t>F=4000 </m:t>
                </m:r>
                <m:r>
                  <m:rPr>
                    <m:nor/>
                  </m:rPr>
                  <w:rPr>
                    <w:rFonts w:ascii="Cambria Math" w:eastAsiaTheme="minorEastAsia" w:hAnsi="Cambria Math"/>
                  </w:rPr>
                  <m:t>N</m:t>
                </m:r>
              </m:oMath>
            </m:oMathPara>
          </w:p>
          <w:p w14:paraId="30CA95A0" w14:textId="56DE6B30" w:rsidR="00B047ED" w:rsidRPr="00E37824" w:rsidRDefault="006523ED" w:rsidP="00C61616">
            <w:pPr>
              <w:rPr>
                <w:rFonts w:eastAsiaTheme="minorEastAsia"/>
              </w:rPr>
            </w:pPr>
            <m:oMathPara>
              <m:oMath>
                <m:r>
                  <w:rPr>
                    <w:rFonts w:ascii="Cambria Math" w:hAnsi="Cambria Math"/>
                  </w:rPr>
                  <m:t>a=3.5 </m:t>
                </m:r>
                <m:r>
                  <m:rPr>
                    <m:nor/>
                  </m:rPr>
                  <w:rPr>
                    <w:rFonts w:ascii="Cambria Math" w:eastAsiaTheme="minorEastAsia" w:hAnsi="Cambria Math"/>
                  </w:rPr>
                  <m:t>m</m:t>
                </m:r>
              </m:oMath>
            </m:oMathPara>
          </w:p>
          <w:p w14:paraId="66DAD7F7" w14:textId="69FB86F7" w:rsidR="00B047ED" w:rsidRDefault="006523ED" w:rsidP="00C61616">
            <m:oMathPara>
              <m:oMath>
                <m:r>
                  <w:rPr>
                    <w:rFonts w:ascii="Cambria Math" w:hAnsi="Cambria Math"/>
                  </w:rPr>
                  <m:t>c=500 </m:t>
                </m:r>
                <m:r>
                  <m:rPr>
                    <m:nor/>
                  </m:rPr>
                  <w:rPr>
                    <w:rFonts w:ascii="Cambria Math" w:hAnsi="Cambria Math"/>
                  </w:rPr>
                  <m:t>N</m:t>
                </m:r>
              </m:oMath>
            </m:oMathPara>
          </w:p>
        </w:tc>
      </w:tr>
      <w:tr w:rsidR="00B047ED" w14:paraId="6EE5D94A" w14:textId="77777777" w:rsidTr="006523ED">
        <w:trPr>
          <w:cnfStyle w:val="000000010000" w:firstRow="0" w:lastRow="0" w:firstColumn="0" w:lastColumn="0" w:oddVBand="0" w:evenVBand="0" w:oddHBand="0" w:evenHBand="1" w:firstRowFirstColumn="0" w:firstRowLastColumn="0" w:lastRowFirstColumn="0" w:lastRowLastColumn="0"/>
          <w:trHeight w:val="2846"/>
        </w:trPr>
        <w:tc>
          <w:tcPr>
            <w:tcW w:w="4811" w:type="dxa"/>
          </w:tcPr>
          <w:p w14:paraId="7BC2FB6D" w14:textId="682CCD88" w:rsidR="00CE038C" w:rsidRPr="006523ED" w:rsidRDefault="006523ED" w:rsidP="00C61616">
            <w:pPr>
              <w:rPr>
                <w:rFonts w:eastAsiaTheme="minorEastAsia"/>
                <w:bCs/>
              </w:rPr>
            </w:pPr>
            <m:oMathPara>
              <m:oMath>
                <m:r>
                  <w:rPr>
                    <w:rFonts w:ascii="Cambria Math" w:hAnsi="Cambria Math"/>
                  </w:rPr>
                  <m:t>F=a</m:t>
                </m:r>
                <m:sSup>
                  <m:sSupPr>
                    <m:ctrlPr>
                      <w:rPr>
                        <w:rFonts w:ascii="Cambria Math" w:hAnsi="Cambria Math"/>
                        <w:bCs/>
                        <w:i/>
                      </w:rPr>
                    </m:ctrlPr>
                  </m:sSupPr>
                  <m:e>
                    <m:r>
                      <w:rPr>
                        <w:rFonts w:ascii="Cambria Math" w:hAnsi="Cambria Math"/>
                      </w:rPr>
                      <m:t>v</m:t>
                    </m:r>
                  </m:e>
                  <m:sup>
                    <m:r>
                      <w:rPr>
                        <w:rFonts w:ascii="Cambria Math" w:hAnsi="Cambria Math"/>
                      </w:rPr>
                      <m:t>2</m:t>
                    </m:r>
                  </m:sup>
                </m:sSup>
                <m:r>
                  <w:rPr>
                    <w:rFonts w:ascii="Cambria Math" w:hAnsi="Cambria Math"/>
                  </w:rPr>
                  <m:t>+c</m:t>
                </m:r>
                <m:r>
                  <m:rPr>
                    <m:sty m:val="p"/>
                  </m:rPr>
                  <w:rPr>
                    <w:rFonts w:ascii="Cambria Math" w:eastAsiaTheme="minorEastAsia" w:hAnsi="Cambria Math"/>
                  </w:rPr>
                  <w:br/>
                </m:r>
              </m:oMath>
              <m:oMath>
                <m:r>
                  <w:rPr>
                    <w:rFonts w:ascii="Cambria Math" w:hAnsi="Cambria Math"/>
                  </w:rPr>
                  <m:t>F-c=a</m:t>
                </m:r>
                <m:sSup>
                  <m:sSupPr>
                    <m:ctrlPr>
                      <w:rPr>
                        <w:rFonts w:ascii="Cambria Math" w:hAnsi="Cambria Math"/>
                        <w:bCs/>
                        <w:i/>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sSup>
                  <m:sSupPr>
                    <m:ctrlPr>
                      <w:rPr>
                        <w:rFonts w:ascii="Cambria Math" w:eastAsiaTheme="minorEastAsia" w:hAnsi="Cambria Math"/>
                        <w:bCs/>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F-c</m:t>
                    </m:r>
                  </m:num>
                  <m:den>
                    <m:r>
                      <w:rPr>
                        <w:rFonts w:ascii="Cambria Math" w:eastAsiaTheme="minorEastAsia" w:hAnsi="Cambria Math"/>
                      </w:rPr>
                      <m:t>a</m:t>
                    </m:r>
                  </m:den>
                </m:f>
                <m:r>
                  <m:rPr>
                    <m:sty m:val="p"/>
                  </m:rPr>
                  <w:rPr>
                    <w:rFonts w:ascii="Cambria Math" w:eastAsiaTheme="minorEastAsia" w:hAnsi="Cambria Math"/>
                  </w:rPr>
                  <w:br/>
                </m:r>
              </m:oMath>
              <m:oMath>
                <m:r>
                  <w:rPr>
                    <w:rFonts w:ascii="Cambria Math" w:eastAsiaTheme="minorEastAsia" w:hAnsi="Cambria Math"/>
                  </w:rPr>
                  <m:t>v=±</m:t>
                </m:r>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F-c</m:t>
                        </m:r>
                      </m:num>
                      <m:den>
                        <m:r>
                          <w:rPr>
                            <w:rFonts w:ascii="Cambria Math" w:eastAsiaTheme="minorEastAsia" w:hAnsi="Cambria Math"/>
                          </w:rPr>
                          <m:t>a</m:t>
                        </m:r>
                      </m:den>
                    </m:f>
                  </m:e>
                </m:rad>
              </m:oMath>
            </m:oMathPara>
          </w:p>
          <w:p w14:paraId="123C2111" w14:textId="566D9DE0" w:rsidR="00CE038C" w:rsidRPr="006523ED" w:rsidRDefault="00CE038C" w:rsidP="00C61616">
            <w:pPr>
              <w:rPr>
                <w:rFonts w:eastAsiaTheme="minorEastAsia"/>
                <w:bCs/>
              </w:rPr>
            </w:pPr>
            <w:r w:rsidRPr="006523ED">
              <w:rPr>
                <w:rFonts w:eastAsiaTheme="minorEastAsia"/>
                <w:bCs/>
              </w:rPr>
              <w:t>Substitute in values</w:t>
            </w:r>
            <w:r w:rsidR="00BF0F3D" w:rsidRPr="006523ED">
              <w:rPr>
                <w:rFonts w:eastAsiaTheme="minorEastAsia"/>
                <w:bCs/>
              </w:rPr>
              <w:t>:</w:t>
            </w:r>
            <w:r w:rsidRPr="006523ED">
              <w:rPr>
                <w:rFonts w:eastAsiaTheme="minorEastAsia"/>
                <w:bCs/>
              </w:rPr>
              <w:t xml:space="preserve"> </w:t>
            </w:r>
          </w:p>
          <w:p w14:paraId="7AB1A8DC" w14:textId="5A31DB3E" w:rsidR="004D1C47" w:rsidRPr="006523ED" w:rsidRDefault="006523ED" w:rsidP="00C61616">
            <w:pPr>
              <w:rPr>
                <w:rFonts w:eastAsiaTheme="minorEastAsia"/>
                <w:bCs/>
              </w:rPr>
            </w:pPr>
            <m:oMathPara>
              <m:oMath>
                <m:r>
                  <w:rPr>
                    <w:rFonts w:ascii="Cambria Math" w:eastAsiaTheme="minorEastAsia" w:hAnsi="Cambria Math"/>
                  </w:rPr>
                  <m:t>v=±</m:t>
                </m:r>
                <m:rad>
                  <m:radPr>
                    <m:degHide m:val="1"/>
                    <m:ctrlPr>
                      <w:rPr>
                        <w:rFonts w:ascii="Cambria Math" w:eastAsiaTheme="minorEastAsia" w:hAnsi="Cambria Math"/>
                        <w:bCs/>
                        <w:i/>
                      </w:rPr>
                    </m:ctrlPr>
                  </m:radPr>
                  <m:deg/>
                  <m:e>
                    <m:f>
                      <m:fPr>
                        <m:ctrlPr>
                          <w:rPr>
                            <w:rFonts w:ascii="Cambria Math" w:eastAsiaTheme="minorEastAsia" w:hAnsi="Cambria Math"/>
                            <w:bCs/>
                            <w:i/>
                          </w:rPr>
                        </m:ctrlPr>
                      </m:fPr>
                      <m:num>
                        <m:r>
                          <w:rPr>
                            <w:rFonts w:ascii="Cambria Math" w:eastAsiaTheme="minorEastAsia" w:hAnsi="Cambria Math"/>
                          </w:rPr>
                          <m:t>4000-500</m:t>
                        </m:r>
                      </m:num>
                      <m:den>
                        <m:r>
                          <w:rPr>
                            <w:rFonts w:ascii="Cambria Math" w:eastAsiaTheme="minorEastAsia" w:hAnsi="Cambria Math"/>
                          </w:rPr>
                          <m:t>0.8</m:t>
                        </m:r>
                      </m:den>
                    </m:f>
                  </m:e>
                </m:rad>
                <m:r>
                  <m:rPr>
                    <m:sty m:val="p"/>
                  </m:rPr>
                  <w:rPr>
                    <w:rFonts w:ascii="Cambria Math" w:eastAsiaTheme="minorEastAsia" w:hAnsi="Cambria Math"/>
                  </w:rPr>
                  <w:br/>
                </m:r>
              </m:oMath>
              <m:oMath>
                <m:r>
                  <w:rPr>
                    <w:rFonts w:ascii="Cambria Math" w:eastAsiaTheme="minorEastAsia" w:hAnsi="Cambria Math"/>
                  </w:rPr>
                  <m:t>=±66.14…</m:t>
                </m:r>
              </m:oMath>
            </m:oMathPara>
          </w:p>
          <w:p w14:paraId="21702A1F" w14:textId="012D8E39" w:rsidR="00CE038C" w:rsidRPr="006523ED" w:rsidRDefault="006523ED" w:rsidP="00C61616">
            <w:pPr>
              <w:rPr>
                <w:rFonts w:eastAsiaTheme="minorEastAsia"/>
                <w:bCs/>
              </w:rPr>
            </w:pPr>
            <m:oMath>
              <m:r>
                <w:rPr>
                  <w:rFonts w:ascii="Cambria Math" w:eastAsiaTheme="minorEastAsia" w:hAnsi="Cambria Math"/>
                </w:rPr>
                <m:t>∴</m:t>
              </m:r>
            </m:oMath>
            <w:r w:rsidR="004D1C47" w:rsidRPr="006523ED">
              <w:rPr>
                <w:rFonts w:eastAsiaTheme="minorEastAsia"/>
                <w:bCs/>
              </w:rPr>
              <w:t xml:space="preserve"> The car is travelling at a speed of </w:t>
            </w:r>
            <w:r w:rsidR="00406E06" w:rsidRPr="006523ED">
              <w:rPr>
                <w:rFonts w:eastAsiaTheme="minorEastAsia"/>
                <w:bCs/>
              </w:rPr>
              <w:t>66</w:t>
            </w:r>
            <w:r w:rsidR="00BF0F3D" w:rsidRPr="006523ED">
              <w:rPr>
                <w:rFonts w:eastAsiaTheme="minorEastAsia"/>
                <w:bCs/>
              </w:rPr>
              <w:t> </w:t>
            </w:r>
            <w:r w:rsidR="00406E06" w:rsidRPr="006523ED">
              <w:rPr>
                <w:rFonts w:eastAsiaTheme="minorEastAsia"/>
                <w:bCs/>
              </w:rPr>
              <w:t xml:space="preserve">m/s. </w:t>
            </w:r>
          </w:p>
        </w:tc>
        <w:tc>
          <w:tcPr>
            <w:tcW w:w="4811" w:type="dxa"/>
          </w:tcPr>
          <w:p w14:paraId="264351DD" w14:textId="467373E7" w:rsidR="001332C1" w:rsidRPr="00CE038C" w:rsidRDefault="006523ED" w:rsidP="001332C1">
            <w:pPr>
              <w:rPr>
                <w:rFonts w:eastAsiaTheme="minorEastAsia"/>
              </w:rPr>
            </w:pPr>
            <m:oMathPara>
              <m:oMath>
                <m:r>
                  <w:rPr>
                    <w:rFonts w:ascii="Cambria Math" w:hAnsi="Cambria Math"/>
                  </w:rPr>
                  <m:t>F=a</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+c</m:t>
                </m:r>
                <m:r>
                  <m:rPr>
                    <m:sty m:val="p"/>
                  </m:rPr>
                  <w:rPr>
                    <w:rFonts w:ascii="Cambria Math" w:eastAsiaTheme="minorEastAsia" w:hAnsi="Cambria Math"/>
                  </w:rPr>
                  <w:br/>
                </m:r>
              </m:oMath>
              <m:oMath>
                <m:r>
                  <w:rPr>
                    <w:rFonts w:ascii="Cambria Math" w:hAnsi="Cambria Math"/>
                  </w:rPr>
                  <m:t>F-c=a</m:t>
                </m:r>
                <m:sSup>
                  <m:sSupPr>
                    <m:ctrlPr>
                      <w:rPr>
                        <w:rFonts w:ascii="Cambria Math" w:hAnsi="Cambria Math"/>
                        <w:i/>
                      </w:rPr>
                    </m:ctrlPr>
                  </m:sSupPr>
                  <m:e>
                    <m:r>
                      <w:rPr>
                        <w:rFonts w:ascii="Cambria Math" w:hAnsi="Cambria Math"/>
                      </w:rPr>
                      <m:t>v</m:t>
                    </m:r>
                  </m:e>
                  <m:sup>
                    <m:r>
                      <w:rPr>
                        <w:rFonts w:ascii="Cambria Math"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F-c</m:t>
                    </m:r>
                  </m:num>
                  <m:den>
                    <m:r>
                      <w:rPr>
                        <w:rFonts w:ascii="Cambria Math" w:eastAsiaTheme="minorEastAsia" w:hAnsi="Cambria Math"/>
                      </w:rPr>
                      <m:t>a</m:t>
                    </m:r>
                  </m:den>
                </m:f>
                <m:r>
                  <m:rPr>
                    <m:sty m:val="p"/>
                  </m:rPr>
                  <w:rPr>
                    <w:rFonts w:ascii="Cambria Math" w:eastAsiaTheme="minorEastAsia" w:hAnsi="Cambria Math"/>
                  </w:rPr>
                  <w:br/>
                </m:r>
              </m:oMath>
              <m:oMath>
                <m:r>
                  <w:rPr>
                    <w:rFonts w:ascii="Cambria Math" w:eastAsiaTheme="minorEastAsia" w:hAnsi="Cambria Math"/>
                  </w:rPr>
                  <m:t>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F-c</m:t>
                        </m:r>
                      </m:num>
                      <m:den>
                        <m:r>
                          <w:rPr>
                            <w:rFonts w:ascii="Cambria Math" w:eastAsiaTheme="minorEastAsia" w:hAnsi="Cambria Math"/>
                          </w:rPr>
                          <m:t>a</m:t>
                        </m:r>
                      </m:den>
                    </m:f>
                  </m:e>
                </m:rad>
              </m:oMath>
            </m:oMathPara>
          </w:p>
          <w:p w14:paraId="7FA85802" w14:textId="464E82AD" w:rsidR="001332C1" w:rsidRDefault="001332C1" w:rsidP="001332C1">
            <w:pPr>
              <w:rPr>
                <w:rFonts w:eastAsiaTheme="minorEastAsia"/>
              </w:rPr>
            </w:pPr>
            <w:r>
              <w:rPr>
                <w:rFonts w:eastAsiaTheme="minorEastAsia"/>
              </w:rPr>
              <w:t>Substitute in values</w:t>
            </w:r>
            <w:r w:rsidR="00BF0F3D">
              <w:rPr>
                <w:rFonts w:eastAsiaTheme="minorEastAsia"/>
              </w:rPr>
              <w:t>:</w:t>
            </w:r>
            <w:r>
              <w:rPr>
                <w:rFonts w:eastAsiaTheme="minorEastAsia"/>
              </w:rPr>
              <w:t xml:space="preserve"> </w:t>
            </w:r>
          </w:p>
          <w:p w14:paraId="14723036" w14:textId="6D2A0684" w:rsidR="001332C1" w:rsidRPr="004D1C47" w:rsidRDefault="006523ED" w:rsidP="001332C1">
            <w:pPr>
              <w:rPr>
                <w:rFonts w:eastAsiaTheme="minorEastAsia"/>
              </w:rPr>
            </w:pPr>
            <m:oMathPara>
              <m:oMath>
                <m:r>
                  <w:rPr>
                    <w:rFonts w:ascii="Cambria Math" w:eastAsiaTheme="minorEastAsia" w:hAnsi="Cambria Math"/>
                  </w:rPr>
                  <m:t>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4000-500</m:t>
                        </m:r>
                      </m:num>
                      <m:den>
                        <m:r>
                          <w:rPr>
                            <w:rFonts w:ascii="Cambria Math" w:eastAsiaTheme="minorEastAsia" w:hAnsi="Cambria Math"/>
                          </w:rPr>
                          <m:t>3.5</m:t>
                        </m:r>
                      </m:den>
                    </m:f>
                  </m:e>
                </m:rad>
                <m:r>
                  <m:rPr>
                    <m:sty m:val="p"/>
                  </m:rPr>
                  <w:rPr>
                    <w:rFonts w:ascii="Cambria Math" w:eastAsiaTheme="minorEastAsia" w:hAnsi="Cambria Math"/>
                  </w:rPr>
                  <w:br/>
                </m:r>
              </m:oMath>
              <m:oMath>
                <m:r>
                  <w:rPr>
                    <w:rFonts w:ascii="Cambria Math" w:eastAsiaTheme="minorEastAsia" w:hAnsi="Cambria Math"/>
                  </w:rPr>
                  <m:t>=±31.6</m:t>
                </m:r>
              </m:oMath>
            </m:oMathPara>
          </w:p>
          <w:p w14:paraId="670CBE1A" w14:textId="4BB5C2E0" w:rsidR="00B047ED" w:rsidRPr="00BA15A3" w:rsidRDefault="006523ED" w:rsidP="00C61616">
            <w:pPr>
              <w:rPr>
                <w:rFonts w:eastAsiaTheme="minorEastAsia"/>
              </w:rPr>
            </w:pPr>
            <m:oMath>
              <m:r>
                <w:rPr>
                  <w:rFonts w:ascii="Cambria Math" w:eastAsiaTheme="minorEastAsia" w:hAnsi="Cambria Math"/>
                </w:rPr>
                <m:t>∴</m:t>
              </m:r>
            </m:oMath>
            <w:r w:rsidR="001332C1">
              <w:rPr>
                <w:rFonts w:eastAsiaTheme="minorEastAsia"/>
              </w:rPr>
              <w:t xml:space="preserve"> The car is travelling at a speed of </w:t>
            </w:r>
            <w:r w:rsidR="00563B56">
              <w:rPr>
                <w:rFonts w:eastAsiaTheme="minorEastAsia"/>
              </w:rPr>
              <w:t>3</w:t>
            </w:r>
            <w:r w:rsidR="00D76951">
              <w:rPr>
                <w:rFonts w:eastAsiaTheme="minorEastAsia"/>
              </w:rPr>
              <w:t>1.6</w:t>
            </w:r>
            <w:r w:rsidR="00BF0F3D">
              <w:rPr>
                <w:rFonts w:eastAsiaTheme="minorEastAsia"/>
              </w:rPr>
              <w:t> </w:t>
            </w:r>
            <w:r w:rsidR="001332C1">
              <w:rPr>
                <w:rFonts w:eastAsiaTheme="minorEastAsia"/>
              </w:rPr>
              <w:t xml:space="preserve">m/s. </w:t>
            </w:r>
          </w:p>
        </w:tc>
      </w:tr>
    </w:tbl>
    <w:p w14:paraId="402FF803" w14:textId="77777777" w:rsidR="006016C2" w:rsidRDefault="006016C2">
      <w:pPr>
        <w:suppressAutoHyphens w:val="0"/>
        <w:spacing w:after="0" w:line="276" w:lineRule="auto"/>
      </w:pPr>
      <w:r>
        <w:br w:type="page"/>
      </w:r>
    </w:p>
    <w:p w14:paraId="6A41D437" w14:textId="35230DA2" w:rsidR="006016C2" w:rsidRDefault="006016C2" w:rsidP="006016C2">
      <w:pPr>
        <w:pStyle w:val="Heading3"/>
      </w:pPr>
      <w:r>
        <w:lastRenderedPageBreak/>
        <w:t xml:space="preserve">Appendix D – </w:t>
      </w:r>
      <w:r w:rsidR="00FA296E">
        <w:t>s</w:t>
      </w:r>
      <w:r>
        <w:t>afety matters</w:t>
      </w:r>
    </w:p>
    <w:p w14:paraId="3C41A99B" w14:textId="77777777" w:rsidR="006016C2" w:rsidRPr="0036708E" w:rsidRDefault="006016C2" w:rsidP="0017477E">
      <w:pPr>
        <w:pStyle w:val="ListNumber"/>
        <w:numPr>
          <w:ilvl w:val="0"/>
          <w:numId w:val="23"/>
        </w:numPr>
        <w:spacing w:before="120"/>
      </w:pPr>
      <w:r w:rsidRPr="0036708E">
        <w:t>The average force on a passenger wearing a seatbelt is modelled by:</w:t>
      </w:r>
    </w:p>
    <w:p w14:paraId="3E14733B" w14:textId="56B17251" w:rsidR="006016C2" w:rsidRPr="0036708E" w:rsidRDefault="006016C2" w:rsidP="005847DA">
      <w:pPr>
        <w:pStyle w:val="ListNumber"/>
        <w:numPr>
          <w:ilvl w:val="0"/>
          <w:numId w:val="0"/>
        </w:numPr>
        <w:spacing w:before="120"/>
        <w:ind w:left="567"/>
      </w:pPr>
      <m:oMathPara>
        <m:oMath>
          <m:r>
            <w:rPr>
              <w:rFonts w:ascii="Cambria Math" w:hAnsi="Cambria Math"/>
            </w:rPr>
            <m:t>F=0.8</m:t>
          </m:r>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+500</m:t>
          </m:r>
          <m:r>
            <m:rPr>
              <m:sty m:val="p"/>
            </m:rPr>
            <w:br/>
          </m:r>
        </m:oMath>
      </m:oMathPara>
      <w:r w:rsidR="00BA0801">
        <w:t>w</w:t>
      </w:r>
      <w:r w:rsidR="00BA0801" w:rsidRPr="0036708E">
        <w:t>here</w:t>
      </w:r>
      <w:r w:rsidRPr="0036708E">
        <w:t>:</w:t>
      </w:r>
    </w:p>
    <w:p w14:paraId="319562B2" w14:textId="77777777" w:rsidR="006016C2" w:rsidRPr="0036708E" w:rsidRDefault="006016C2" w:rsidP="00E6482E">
      <w:pPr>
        <w:pStyle w:val="ListBullet2"/>
      </w:pPr>
      <m:oMath>
        <m:r>
          <w:rPr>
            <w:rFonts w:ascii="Cambria Math" w:hAnsi="Cambria Math"/>
          </w:rPr>
          <m:t>F</m:t>
        </m:r>
      </m:oMath>
      <w:r w:rsidRPr="0036708E">
        <w:t xml:space="preserve"> </w:t>
      </w:r>
      <w:r>
        <w:t xml:space="preserve">is the </w:t>
      </w:r>
      <w:r w:rsidRPr="0036708E">
        <w:t xml:space="preserve">force on the passenger </w:t>
      </w:r>
      <m:oMath>
        <m:r>
          <w:rPr>
            <w:rFonts w:ascii="Cambria Math" w:hAnsi="Cambria Math"/>
          </w:rPr>
          <m:t>(</m:t>
        </m:r>
        <m:r>
          <m:rPr>
            <m:nor/>
          </m:rPr>
          <w:rPr>
            <w:rFonts w:ascii="Cambria Math" w:hAnsi="Cambria Math"/>
          </w:rPr>
          <m:t>N</m:t>
        </m:r>
        <m:r>
          <w:rPr>
            <w:rFonts w:ascii="Cambria Math" w:hAnsi="Cambria Math"/>
          </w:rPr>
          <m:t>)</m:t>
        </m:r>
      </m:oMath>
    </w:p>
    <w:p w14:paraId="4AF80C59" w14:textId="1701DEA0" w:rsidR="006016C2" w:rsidRPr="0036708E" w:rsidRDefault="006016C2" w:rsidP="00E6482E">
      <w:pPr>
        <w:pStyle w:val="ListBullet2"/>
      </w:pPr>
      <m:oMath>
        <m:r>
          <w:rPr>
            <w:rFonts w:ascii="Cambria Math" w:hAnsi="Cambria Math"/>
          </w:rPr>
          <m:t>v</m:t>
        </m:r>
      </m:oMath>
      <w:r>
        <w:t xml:space="preserve"> is the </w:t>
      </w:r>
      <w:r w:rsidRPr="0036708E">
        <w:t xml:space="preserve">speed </w:t>
      </w:r>
      <w:r>
        <w:t xml:space="preserve">of the car </w:t>
      </w:r>
      <m:oMath>
        <m:r>
          <w:rPr>
            <w:rFonts w:ascii="Cambria Math" w:hAnsi="Cambria Math"/>
          </w:rPr>
          <m:t>(</m:t>
        </m:r>
        <m:r>
          <m:rPr>
            <m:nor/>
          </m:rPr>
          <w:rPr>
            <w:rFonts w:ascii="Cambria Math" w:hAnsi="Cambria Math"/>
          </w:rPr>
          <m:t>km/h</m:t>
        </m:r>
        <m:r>
          <w:rPr>
            <w:rFonts w:ascii="Cambria Math" w:hAnsi="Cambria Math"/>
          </w:rPr>
          <m:t>)</m:t>
        </m:r>
      </m:oMath>
      <w:r w:rsidR="00BA15A3">
        <w:rPr>
          <w:rFonts w:eastAsiaTheme="minorEastAsia"/>
        </w:rPr>
        <w:t>.</w:t>
      </w:r>
    </w:p>
    <w:p w14:paraId="28FE8953" w14:textId="595C1B2A" w:rsidR="006016C2" w:rsidRPr="0036708E" w:rsidRDefault="006016C2" w:rsidP="0017477E">
      <w:pPr>
        <w:pStyle w:val="ListNumber2"/>
        <w:numPr>
          <w:ilvl w:val="0"/>
          <w:numId w:val="25"/>
        </w:numPr>
        <w:spacing w:before="120"/>
      </w:pPr>
      <w:r w:rsidRPr="0036708E">
        <w:t xml:space="preserve">Find the force when the car is travelling at </w:t>
      </w:r>
      <m:oMath>
        <m:r>
          <w:rPr>
            <w:rFonts w:ascii="Cambria Math" w:hAnsi="Cambria Math"/>
          </w:rPr>
          <m:t>60 </m:t>
        </m:r>
        <m:r>
          <m:rPr>
            <m:nor/>
          </m:rPr>
          <w:rPr>
            <w:rFonts w:ascii="Cambria Math" w:hAnsi="Cambria Math"/>
          </w:rPr>
          <m:t>km/h</m:t>
        </m:r>
      </m:oMath>
      <w:r w:rsidRPr="0036708E">
        <w:t>.</w:t>
      </w:r>
    </w:p>
    <w:p w14:paraId="17192878" w14:textId="7C00C780" w:rsidR="008C61AE" w:rsidRPr="008C61AE" w:rsidRDefault="00082E3D" w:rsidP="008C61AE">
      <w:pPr>
        <w:rPr>
          <w:rFonts w:eastAsiaTheme="minorEastAsia"/>
        </w:rPr>
      </w:pPr>
      <m:oMathPara>
        <m:oMath>
          <m:r>
            <w:rPr>
              <w:rFonts w:ascii="Cambria Math" w:hAnsi="Cambria Math"/>
            </w:rPr>
            <m:t>F</m:t>
          </m:r>
          <m:r>
            <m:rPr>
              <m:aln/>
            </m:rPr>
            <w:rPr>
              <w:rFonts w:ascii="Cambria Math" w:hAnsi="Cambria Math"/>
            </w:rPr>
            <m:t>=0.8×</m:t>
          </m:r>
          <m:sSup>
            <m:sSupPr>
              <m:ctrlPr>
                <w:rPr>
                  <w:rFonts w:ascii="Cambria Math" w:hAnsi="Cambria Math"/>
                  <w:i/>
                </w:rPr>
              </m:ctrlPr>
            </m:sSupPr>
            <m:e>
              <m:r>
                <w:rPr>
                  <w:rFonts w:ascii="Cambria Math" w:hAnsi="Cambria Math"/>
                </w:rPr>
                <m:t>60</m:t>
              </m:r>
            </m:e>
            <m:sup>
              <m:r>
                <w:rPr>
                  <w:rFonts w:ascii="Cambria Math" w:hAnsi="Cambria Math"/>
                </w:rPr>
                <m:t>2</m:t>
              </m:r>
            </m:sup>
          </m:sSup>
          <m:r>
            <w:rPr>
              <w:rFonts w:ascii="Cambria Math" w:hAnsi="Cambria Math"/>
            </w:rPr>
            <m:t>+500</m:t>
          </m:r>
          <m:r>
            <m:rPr>
              <m:sty m:val="p"/>
            </m:rPr>
            <w:rPr>
              <w:rFonts w:eastAsiaTheme="minorEastAsia"/>
            </w:rPr>
            <w:br/>
          </m:r>
        </m:oMath>
        <m:oMath>
          <m:r>
            <m:rPr>
              <m:aln/>
            </m:rPr>
            <w:rPr>
              <w:rFonts w:ascii="Cambria Math" w:eastAsiaTheme="minorEastAsia" w:hAnsi="Cambria Math"/>
            </w:rPr>
            <m:t>=3380 </m:t>
          </m:r>
          <m:r>
            <m:rPr>
              <m:nor/>
            </m:rPr>
            <w:rPr>
              <w:rFonts w:ascii="Cambria Math" w:eastAsiaTheme="minorEastAsia" w:hAnsi="Cambria Math"/>
            </w:rPr>
            <m:t>N</m:t>
          </m:r>
        </m:oMath>
      </m:oMathPara>
    </w:p>
    <w:p w14:paraId="47E70A92" w14:textId="77777777" w:rsidR="006016C2" w:rsidRPr="0036708E" w:rsidRDefault="006016C2" w:rsidP="006016C2">
      <w:pPr>
        <w:pStyle w:val="ListNumber2"/>
        <w:spacing w:before="120"/>
      </w:pPr>
      <w:r w:rsidRPr="0036708E">
        <w:t xml:space="preserve">Find the force when the car is travelling at </w:t>
      </w:r>
      <m:oMath>
        <m:r>
          <w:rPr>
            <w:rFonts w:ascii="Cambria Math" w:hAnsi="Cambria Math"/>
          </w:rPr>
          <m:t xml:space="preserve">100 </m:t>
        </m:r>
        <m:r>
          <m:rPr>
            <m:nor/>
          </m:rPr>
          <w:rPr>
            <w:rFonts w:ascii="Cambria Math" w:hAnsi="Cambria Math"/>
          </w:rPr>
          <m:t>km/h</m:t>
        </m:r>
      </m:oMath>
      <w:r w:rsidRPr="0036708E">
        <w:t>.</w:t>
      </w:r>
    </w:p>
    <w:p w14:paraId="70E32B40" w14:textId="00990ADD" w:rsidR="008838F7" w:rsidRPr="005D56F1" w:rsidRDefault="00082E3D" w:rsidP="008838F7">
      <m:oMathPara>
        <m:oMath>
          <m:r>
            <w:rPr>
              <w:rFonts w:ascii="Cambria Math" w:hAnsi="Cambria Math"/>
            </w:rPr>
            <m:t>F</m:t>
          </m:r>
          <m:r>
            <m:rPr>
              <m:sty m:val="p"/>
              <m:aln/>
            </m:rPr>
            <w:rPr>
              <w:rFonts w:ascii="Cambria Math" w:hAnsi="Cambria Math"/>
            </w:rPr>
            <m:t>=0.8×</m:t>
          </m:r>
          <m:sSup>
            <m:sSupPr>
              <m:ctrlPr>
                <w:rPr>
                  <w:rFonts w:ascii="Cambria Math" w:hAnsi="Cambria Math"/>
                </w:rPr>
              </m:ctrlPr>
            </m:sSupPr>
            <m:e>
              <m:r>
                <m:rPr>
                  <m:sty m:val="p"/>
                </m:rPr>
                <w:rPr>
                  <w:rFonts w:ascii="Cambria Math" w:hAnsi="Cambria Math"/>
                </w:rPr>
                <m:t>100</m:t>
              </m:r>
            </m:e>
            <m:sup>
              <m:r>
                <m:rPr>
                  <m:sty m:val="p"/>
                </m:rPr>
                <w:rPr>
                  <w:rFonts w:ascii="Cambria Math" w:hAnsi="Cambria Math"/>
                </w:rPr>
                <m:t>2</m:t>
              </m:r>
            </m:sup>
          </m:sSup>
          <m:r>
            <m:rPr>
              <m:sty m:val="p"/>
            </m:rPr>
            <w:rPr>
              <w:rFonts w:ascii="Cambria Math" w:hAnsi="Cambria Math"/>
            </w:rPr>
            <m:t>+500</m:t>
          </m:r>
          <m:r>
            <m:rPr>
              <m:sty m:val="p"/>
            </m:rPr>
            <w:rPr>
              <w:rFonts w:eastAsiaTheme="minorEastAsia"/>
            </w:rPr>
            <w:br/>
          </m:r>
        </m:oMath>
        <m:oMath>
          <m:r>
            <w:rPr>
              <w:rFonts w:ascii="Cambria Math" w:eastAsiaTheme="minorEastAsia" w:hAnsi="Cambria Math"/>
            </w:rPr>
            <m:t>=</m:t>
          </m:r>
          <m:r>
            <m:rPr>
              <m:sty m:val="p"/>
            </m:rPr>
            <w:rPr>
              <w:rFonts w:ascii="Cambria Math" w:eastAsiaTheme="minorEastAsia" w:hAnsi="Cambria Math"/>
            </w:rPr>
            <m:t>8500 </m:t>
          </m:r>
          <m:r>
            <m:rPr>
              <m:nor/>
            </m:rPr>
            <w:rPr>
              <w:rFonts w:ascii="Cambria Math" w:eastAsiaTheme="minorEastAsia" w:hAnsi="Cambria Math"/>
            </w:rPr>
            <m:t>N</m:t>
          </m:r>
        </m:oMath>
      </m:oMathPara>
    </w:p>
    <w:p w14:paraId="058D5F94" w14:textId="77777777" w:rsidR="006016C2" w:rsidRPr="0036708E" w:rsidRDefault="006016C2" w:rsidP="006016C2">
      <w:pPr>
        <w:pStyle w:val="ListNumber2"/>
        <w:spacing w:before="120"/>
      </w:pPr>
      <w:r w:rsidRPr="0036708E">
        <w:t>Explain why the force increases much faster than the speed.</w:t>
      </w:r>
    </w:p>
    <w:p w14:paraId="1B9870C2" w14:textId="3DC6577F" w:rsidR="008C0EFE" w:rsidRDefault="005F64CF" w:rsidP="005F64CF">
      <w:pPr>
        <w:ind w:left="1134"/>
      </w:pPr>
      <w:r>
        <w:t>The force increase much faster than the speed</w:t>
      </w:r>
      <w:r w:rsidR="00E80AE8">
        <w:t xml:space="preserve"> </w:t>
      </w:r>
      <w:r w:rsidR="00E80AE8" w:rsidRPr="00E80AE8">
        <w:t>because the speed is squared in the formula. This means a small increase in speed causes a much larger increase in force</w:t>
      </w:r>
      <w:r w:rsidR="00BA15A3">
        <w:t>.</w:t>
      </w:r>
    </w:p>
    <w:p w14:paraId="422A7A99" w14:textId="77777777" w:rsidR="006016C2" w:rsidRPr="007420F7" w:rsidRDefault="006016C2" w:rsidP="00BA0801">
      <w:pPr>
        <w:pStyle w:val="ListNumber"/>
        <w:numPr>
          <w:ilvl w:val="0"/>
          <w:numId w:val="23"/>
        </w:numPr>
        <w:spacing w:before="480"/>
      </w:pPr>
      <w:r>
        <w:t>For a particular car, the force on passengers is modelled by:</w:t>
      </w:r>
    </w:p>
    <w:p w14:paraId="4E0F4638" w14:textId="77777777" w:rsidR="006D0971" w:rsidRPr="00A604A5" w:rsidRDefault="006016C2" w:rsidP="006D0971">
      <w:pPr>
        <w:pStyle w:val="ListNumber2"/>
        <w:numPr>
          <w:ilvl w:val="0"/>
          <w:numId w:val="0"/>
        </w:numPr>
        <w:spacing w:before="120"/>
        <w:ind w:left="567"/>
        <w:rPr>
          <w:rFonts w:eastAsiaTheme="minorEastAsia"/>
        </w:rPr>
      </w:pPr>
      <m:oMathPara>
        <m:oMath>
          <m:r>
            <w:rPr>
              <w:rFonts w:ascii="Cambria Math" w:hAnsi="Cambria Math"/>
            </w:rPr>
            <m:t>F</m:t>
          </m:r>
          <m:r>
            <m:rPr>
              <m:sty m:val="p"/>
            </m:rPr>
            <w:rPr>
              <w:rFonts w:ascii="Cambria Math" w:hAnsi="Cambria Math"/>
            </w:rPr>
            <m:t>=0.35</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+400</m:t>
          </m:r>
        </m:oMath>
      </m:oMathPara>
    </w:p>
    <w:p w14:paraId="3B05A358" w14:textId="616C5DF8" w:rsidR="006D0971" w:rsidRPr="0036708E" w:rsidRDefault="006D0971" w:rsidP="006D0971">
      <w:pPr>
        <w:pStyle w:val="ListNumber2"/>
        <w:numPr>
          <w:ilvl w:val="0"/>
          <w:numId w:val="0"/>
        </w:numPr>
        <w:spacing w:before="120"/>
        <w:ind w:left="567"/>
      </w:pPr>
      <w:r>
        <w:t xml:space="preserve">where </w:t>
      </w:r>
      <m:oMath>
        <m:r>
          <w:rPr>
            <w:rFonts w:ascii="Cambria Math" w:hAnsi="Cambria Math"/>
          </w:rPr>
          <m:t>F</m:t>
        </m:r>
      </m:oMath>
      <w:r w:rsidRPr="0036708E">
        <w:t xml:space="preserve"> </w:t>
      </w:r>
      <w:r>
        <w:t xml:space="preserve">is the </w:t>
      </w:r>
      <w:r w:rsidRPr="0036708E">
        <w:t xml:space="preserve">force on the passenger </w:t>
      </w:r>
      <m:oMath>
        <m:r>
          <w:rPr>
            <w:rFonts w:ascii="Cambria Math" w:hAnsi="Cambria Math"/>
          </w:rPr>
          <m:t>(</m:t>
        </m:r>
        <m:r>
          <m:rPr>
            <m:nor/>
          </m:rPr>
          <w:rPr>
            <w:rFonts w:ascii="Cambria Math" w:hAnsi="Cambria Math"/>
          </w:rPr>
          <m:t>N</m:t>
        </m:r>
        <m:r>
          <w:rPr>
            <w:rFonts w:ascii="Cambria Math" w:hAnsi="Cambria Math"/>
          </w:rPr>
          <m:t>)</m:t>
        </m:r>
      </m:oMath>
      <w:r>
        <w:rPr>
          <w:rFonts w:eastAsiaTheme="minorEastAsia"/>
        </w:rPr>
        <w:t xml:space="preserve"> and </w:t>
      </w:r>
      <m:oMath>
        <m:r>
          <w:rPr>
            <w:rFonts w:ascii="Cambria Math" w:hAnsi="Cambria Math"/>
          </w:rPr>
          <m:t>v</m:t>
        </m:r>
      </m:oMath>
      <w:r>
        <w:t xml:space="preserve"> is the </w:t>
      </w:r>
      <w:r w:rsidRPr="0036708E">
        <w:t xml:space="preserve">speed </w:t>
      </w:r>
      <w:r>
        <w:t xml:space="preserve">of the car </w:t>
      </w:r>
      <m:oMath>
        <m:r>
          <w:rPr>
            <w:rFonts w:ascii="Cambria Math" w:hAnsi="Cambria Math"/>
          </w:rPr>
          <m:t>(</m:t>
        </m:r>
        <m:r>
          <m:rPr>
            <m:nor/>
          </m:rPr>
          <w:rPr>
            <w:rFonts w:ascii="Cambria Math" w:hAnsi="Cambria Math"/>
          </w:rPr>
          <m:t>km/h</m:t>
        </m:r>
        <m:r>
          <w:rPr>
            <w:rFonts w:ascii="Cambria Math" w:hAnsi="Cambria Math"/>
          </w:rPr>
          <m:t>)</m:t>
        </m:r>
      </m:oMath>
      <w:r>
        <w:rPr>
          <w:rFonts w:eastAsiaTheme="minorEastAsia"/>
        </w:rPr>
        <w:t>.</w:t>
      </w:r>
    </w:p>
    <w:p w14:paraId="72AE1B4B" w14:textId="1543B247" w:rsidR="006016C2" w:rsidRDefault="006016C2" w:rsidP="006016C2">
      <w:pPr>
        <w:pStyle w:val="ListNumber2"/>
        <w:numPr>
          <w:ilvl w:val="0"/>
          <w:numId w:val="0"/>
        </w:numPr>
        <w:spacing w:before="120"/>
        <w:ind w:left="567"/>
      </w:pPr>
      <w:r>
        <w:t xml:space="preserve">Doctors say forces above </w:t>
      </w:r>
      <m:oMath>
        <m:r>
          <w:rPr>
            <w:rStyle w:val="Strong"/>
            <w:rFonts w:ascii="Cambria Math" w:hAnsi="Cambria Math"/>
          </w:rPr>
          <m:t xml:space="preserve">5000 </m:t>
        </m:r>
        <m:r>
          <m:rPr>
            <m:nor/>
          </m:rPr>
          <w:rPr>
            <w:rStyle w:val="Strong"/>
            <w:rFonts w:ascii="Cambria Math" w:hAnsi="Cambria Math"/>
            <w:b w:val="0"/>
            <w:bCs w:val="0"/>
          </w:rPr>
          <m:t>N</m:t>
        </m:r>
      </m:oMath>
      <w:r>
        <w:t xml:space="preserve"> greatly increase the risk of severe injury.</w:t>
      </w:r>
    </w:p>
    <w:p w14:paraId="1C59F2AD" w14:textId="77777777" w:rsidR="006016C2" w:rsidRDefault="006016C2" w:rsidP="0017477E">
      <w:pPr>
        <w:pStyle w:val="ListNumber2"/>
        <w:numPr>
          <w:ilvl w:val="0"/>
          <w:numId w:val="26"/>
        </w:numPr>
        <w:spacing w:before="120"/>
      </w:pPr>
      <w:r>
        <w:t>Set up an equation to find the maximum safe speed.</w:t>
      </w:r>
    </w:p>
    <w:p w14:paraId="01206873" w14:textId="3329FAEA" w:rsidR="00A0288D" w:rsidRPr="00A0288D" w:rsidRDefault="008227B8" w:rsidP="00FF4D6C">
      <w:pPr>
        <w:rPr>
          <w:rFonts w:eastAsiaTheme="minorEastAsia"/>
        </w:rPr>
      </w:pPr>
      <m:oMathPara>
        <m:oMath>
          <m:r>
            <w:rPr>
              <w:rFonts w:ascii="Cambria Math" w:hAnsi="Cambria Math"/>
            </w:rPr>
            <m:t>5000=0.35</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+400</m:t>
          </m:r>
        </m:oMath>
      </m:oMathPara>
    </w:p>
    <w:p w14:paraId="41BF9603" w14:textId="77777777" w:rsidR="006016C2" w:rsidRDefault="006016C2" w:rsidP="006016C2">
      <w:pPr>
        <w:pStyle w:val="ListNumber2"/>
        <w:spacing w:before="120"/>
      </w:pPr>
      <w:r>
        <w:t xml:space="preserve">Change the subject and find the maximum value of </w:t>
      </w:r>
      <m:oMath>
        <m:r>
          <w:rPr>
            <w:rFonts w:ascii="Cambria Math" w:hAnsi="Cambria Math"/>
          </w:rPr>
          <m:t>v</m:t>
        </m:r>
      </m:oMath>
      <w:r>
        <w:t>.</w:t>
      </w:r>
    </w:p>
    <w:p w14:paraId="4F78D4C9" w14:textId="404B35D8" w:rsidR="00222ABE" w:rsidRPr="0089722E" w:rsidRDefault="00082E3D" w:rsidP="00A0288D">
      <w:pPr>
        <w:rPr>
          <w:rFonts w:eastAsiaTheme="minorEastAsia"/>
        </w:rPr>
      </w:pPr>
      <m:oMathPara>
        <m:oMath>
          <m:r>
            <w:rPr>
              <w:rFonts w:ascii="Cambria Math" w:hAnsi="Cambria Math"/>
            </w:rPr>
            <w:lastRenderedPageBreak/>
            <m:t>4600</m:t>
          </m:r>
          <m:r>
            <m:rPr>
              <m:aln/>
            </m:rPr>
            <w:rPr>
              <w:rFonts w:ascii="Cambria Math" w:hAnsi="Cambria Math"/>
            </w:rPr>
            <m:t>=0.35</m:t>
          </m:r>
          <m:sSup>
            <m:sSupPr>
              <m:ctrlPr>
                <w:rPr>
                  <w:rFonts w:ascii="Cambria Math" w:hAnsi="Cambria Math"/>
                  <w:i/>
                </w:rPr>
              </m:ctrlPr>
            </m:sSupPr>
            <m:e>
              <m:r>
                <w:rPr>
                  <w:rFonts w:ascii="Cambria Math" w:hAnsi="Cambria Math"/>
                </w:rPr>
                <m:t>v</m:t>
              </m:r>
            </m:e>
            <m:sup>
              <m:r>
                <w:rPr>
                  <w:rFonts w:ascii="Cambria Math" w:hAnsi="Cambria Math"/>
                </w:rPr>
                <m:t>2</m:t>
              </m:r>
            </m:sup>
          </m:sSup>
          <m:r>
            <m:rPr>
              <m:sty m:val="p"/>
            </m:rPr>
            <w:br/>
          </m:r>
        </m:oMath>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4600</m:t>
              </m:r>
            </m:num>
            <m:den>
              <m:r>
                <w:rPr>
                  <w:rFonts w:ascii="Cambria Math" w:eastAsiaTheme="minorEastAsia" w:hAnsi="Cambria Math"/>
                </w:rPr>
                <m:t>0.35</m:t>
              </m:r>
            </m:den>
          </m:f>
          <m:r>
            <m:rPr>
              <m:sty m:val="p"/>
            </m:rPr>
            <w:rPr>
              <w:rFonts w:eastAsiaTheme="minorEastAsia"/>
            </w:rPr>
            <w:br/>
          </m:r>
        </m:oMath>
        <m:oMath>
          <m:r>
            <w:rPr>
              <w:rFonts w:ascii="Cambria Math" w:eastAsiaTheme="minorEastAsia" w:hAnsi="Cambria Math"/>
            </w:rPr>
            <m:t>v</m:t>
          </m:r>
          <m:r>
            <m:rPr>
              <m:aln/>
            </m:rP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4600</m:t>
                  </m:r>
                </m:num>
                <m:den>
                  <m:r>
                    <w:rPr>
                      <w:rFonts w:ascii="Cambria Math" w:eastAsiaTheme="minorEastAsia" w:hAnsi="Cambria Math"/>
                    </w:rPr>
                    <m:t>0.35</m:t>
                  </m:r>
                </m:den>
              </m:f>
            </m:e>
          </m:rad>
          <m:r>
            <m:rPr>
              <m:sty m:val="p"/>
            </m:rPr>
            <w:rPr>
              <w:rFonts w:eastAsiaTheme="minorEastAsia"/>
            </w:rPr>
            <w:br/>
          </m:r>
        </m:oMath>
        <m:oMath>
          <m:r>
            <w:rPr>
              <w:rFonts w:ascii="Cambria Math" w:eastAsiaTheme="minorEastAsia" w:hAnsi="Cambria Math"/>
            </w:rPr>
            <m:t>v</m:t>
          </m:r>
          <m:r>
            <m:rPr>
              <m:aln/>
            </m:rPr>
            <w:rPr>
              <w:rFonts w:ascii="Cambria Math" w:eastAsiaTheme="minorEastAsia" w:hAnsi="Cambria Math"/>
            </w:rPr>
            <m:t>=±114.64…</m:t>
          </m:r>
        </m:oMath>
      </m:oMathPara>
    </w:p>
    <w:p w14:paraId="45908475" w14:textId="62C3431B" w:rsidR="00D9147D" w:rsidRPr="0089722E" w:rsidRDefault="009772E1" w:rsidP="00D9147D">
      <w:pPr>
        <w:ind w:left="414" w:firstLine="720"/>
        <w:rPr>
          <w:rFonts w:eastAsiaTheme="minorEastAsia"/>
        </w:rPr>
      </w:pPr>
      <m:oMath>
        <m:r>
          <w:rPr>
            <w:rFonts w:ascii="Cambria Math" w:eastAsiaTheme="minorEastAsia" w:hAnsi="Cambria Math"/>
          </w:rPr>
          <m:t>∴</m:t>
        </m:r>
      </m:oMath>
      <w:r w:rsidR="00D9147D">
        <w:rPr>
          <w:rFonts w:eastAsiaTheme="minorEastAsia"/>
        </w:rPr>
        <w:t xml:space="preserve"> The maximum speed is 114.6</w:t>
      </w:r>
      <w:r w:rsidR="00331557">
        <w:rPr>
          <w:rFonts w:eastAsiaTheme="minorEastAsia"/>
        </w:rPr>
        <w:t> </w:t>
      </w:r>
      <m:oMath>
        <m:r>
          <m:rPr>
            <m:nor/>
          </m:rPr>
          <w:rPr>
            <w:rFonts w:ascii="Cambria Math" w:eastAsiaTheme="minorEastAsia" w:hAnsi="Cambria Math"/>
          </w:rPr>
          <m:t>km/h</m:t>
        </m:r>
      </m:oMath>
      <w:r w:rsidR="00D9147D">
        <w:rPr>
          <w:rFonts w:eastAsiaTheme="minorEastAsia"/>
        </w:rPr>
        <w:t>.</w:t>
      </w:r>
    </w:p>
    <w:p w14:paraId="6DEACFA6" w14:textId="77777777" w:rsidR="006016C2" w:rsidRDefault="006016C2" w:rsidP="006016C2">
      <w:pPr>
        <w:pStyle w:val="ListNumber2"/>
        <w:spacing w:before="120"/>
      </w:pPr>
      <w:r>
        <w:t>What does this tell you about safe speeds for this car?</w:t>
      </w:r>
    </w:p>
    <w:p w14:paraId="642CF5FC" w14:textId="6B0A7F7F" w:rsidR="006016C2" w:rsidRDefault="00F76E66" w:rsidP="00F76E66">
      <w:pPr>
        <w:ind w:left="1134"/>
      </w:pPr>
      <w:r w:rsidRPr="00F76E66">
        <w:t>This tells us that if the car travels faster than about 114.6</w:t>
      </w:r>
      <w:r w:rsidR="00331557">
        <w:t> </w:t>
      </w:r>
      <m:oMath>
        <m:r>
          <m:rPr>
            <m:nor/>
          </m:rPr>
          <w:rPr>
            <w:rFonts w:ascii="Cambria Math" w:eastAsiaTheme="minorEastAsia" w:hAnsi="Cambria Math"/>
          </w:rPr>
          <m:t>km/h</m:t>
        </m:r>
      </m:oMath>
      <w:r w:rsidRPr="00F76E66">
        <w:t>, the force on passengers is likely to exceed 5000</w:t>
      </w:r>
      <w:r w:rsidR="00331557">
        <w:t> </w:t>
      </w:r>
      <w:r w:rsidRPr="00F76E66">
        <w:t>N, greatly increasing the risk of severe injury. Therefore, to reduce injury risk, the car should be driven below this speed.</w:t>
      </w:r>
    </w:p>
    <w:p w14:paraId="2BE5A6EE" w14:textId="048CEDD6" w:rsidR="006016C2" w:rsidRPr="007420F7" w:rsidRDefault="006016C2" w:rsidP="00BA0801">
      <w:pPr>
        <w:pStyle w:val="ListNumber"/>
        <w:numPr>
          <w:ilvl w:val="0"/>
          <w:numId w:val="23"/>
        </w:numPr>
        <w:spacing w:before="480"/>
      </w:pPr>
      <w:r>
        <w:t>Two models are used for the same crash:</w:t>
      </w:r>
    </w:p>
    <w:p w14:paraId="2441BEE5" w14:textId="77777777" w:rsidR="006016C2" w:rsidRDefault="006016C2" w:rsidP="008C0EFE">
      <w:pPr>
        <w:pStyle w:val="ListNumber2"/>
        <w:numPr>
          <w:ilvl w:val="0"/>
          <w:numId w:val="0"/>
        </w:numPr>
        <w:spacing w:before="120" w:line="276" w:lineRule="auto"/>
        <w:ind w:left="567"/>
      </w:pPr>
      <w:r>
        <w:t>With a seatbelt:</w:t>
      </w:r>
    </w:p>
    <w:p w14:paraId="3CFB62A6" w14:textId="087B71EC" w:rsidR="006016C2" w:rsidRDefault="006016C2" w:rsidP="008C0EFE">
      <w:pPr>
        <w:pStyle w:val="ListNumber2"/>
        <w:numPr>
          <w:ilvl w:val="0"/>
          <w:numId w:val="0"/>
        </w:numPr>
        <w:spacing w:before="120" w:line="276" w:lineRule="auto"/>
        <w:ind w:left="567"/>
      </w:pPr>
      <m:oMathPara>
        <m:oMath>
          <m:r>
            <w:rPr>
              <w:rFonts w:ascii="Cambria Math" w:hAnsi="Cambria Math"/>
            </w:rPr>
            <m:t>F</m:t>
          </m:r>
          <m:r>
            <m:rPr>
              <m:sty m:val="p"/>
            </m:rPr>
            <w:rPr>
              <w:rFonts w:ascii="Cambria Math" w:hAnsi="Cambria Math"/>
            </w:rPr>
            <m:t>=0.8</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+600</m:t>
          </m:r>
          <m:r>
            <m:rPr>
              <m:sty m:val="p"/>
            </m:rPr>
            <w:rPr>
              <w:rFonts w:ascii="Cambria Math" w:hAnsi="Cambria Math"/>
            </w:rPr>
            <w:br/>
          </m:r>
        </m:oMath>
      </m:oMathPara>
      <w:r>
        <w:t>Without a seatbelt:</w:t>
      </w:r>
    </w:p>
    <w:p w14:paraId="2DD0E092" w14:textId="6FD52F84" w:rsidR="006D0971" w:rsidRPr="0036708E" w:rsidRDefault="006016C2" w:rsidP="006D0971">
      <w:pPr>
        <w:pStyle w:val="ListNumber2"/>
        <w:numPr>
          <w:ilvl w:val="0"/>
          <w:numId w:val="0"/>
        </w:numPr>
        <w:spacing w:before="120"/>
        <w:ind w:left="567"/>
      </w:pPr>
      <m:oMathPara>
        <m:oMath>
          <m:r>
            <w:rPr>
              <w:rFonts w:ascii="Cambria Math" w:hAnsi="Cambria Math"/>
            </w:rPr>
            <m:t>F</m:t>
          </m:r>
          <m:r>
            <m:rPr>
              <m:sty m:val="p"/>
            </m:rPr>
            <w:rPr>
              <w:rFonts w:ascii="Cambria Math" w:hAnsi="Cambria Math"/>
            </w:rPr>
            <m:t>=2.5</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+500</m:t>
          </m:r>
          <m:r>
            <m:rPr>
              <m:sty m:val="p"/>
            </m:rPr>
            <w:rPr>
              <w:rFonts w:ascii="Cambria Math" w:hAnsi="Cambria Math"/>
            </w:rPr>
            <w:br/>
          </m:r>
        </m:oMath>
      </m:oMathPara>
      <w:r w:rsidR="00BA0801">
        <w:t>w</w:t>
      </w:r>
      <w:r w:rsidR="006D0971">
        <w:t xml:space="preserve">here </w:t>
      </w:r>
      <m:oMath>
        <m:r>
          <w:rPr>
            <w:rFonts w:ascii="Cambria Math" w:hAnsi="Cambria Math"/>
          </w:rPr>
          <m:t>F</m:t>
        </m:r>
      </m:oMath>
      <w:r w:rsidR="006D0971" w:rsidRPr="0036708E">
        <w:t xml:space="preserve"> </w:t>
      </w:r>
      <w:r w:rsidR="006D0971">
        <w:t xml:space="preserve">is the </w:t>
      </w:r>
      <w:r w:rsidR="006D0971" w:rsidRPr="0036708E">
        <w:t xml:space="preserve">force on the passenger </w:t>
      </w:r>
      <m:oMath>
        <m:r>
          <w:rPr>
            <w:rFonts w:ascii="Cambria Math" w:hAnsi="Cambria Math"/>
          </w:rPr>
          <m:t>(</m:t>
        </m:r>
        <m:r>
          <m:rPr>
            <m:nor/>
          </m:rPr>
          <w:rPr>
            <w:rFonts w:ascii="Cambria Math" w:hAnsi="Cambria Math"/>
          </w:rPr>
          <m:t>N</m:t>
        </m:r>
        <m:r>
          <w:rPr>
            <w:rFonts w:ascii="Cambria Math" w:hAnsi="Cambria Math"/>
          </w:rPr>
          <m:t>)</m:t>
        </m:r>
      </m:oMath>
      <w:r w:rsidR="006D0971">
        <w:rPr>
          <w:rFonts w:eastAsiaTheme="minorEastAsia"/>
        </w:rPr>
        <w:t xml:space="preserve"> and </w:t>
      </w:r>
      <m:oMath>
        <m:r>
          <w:rPr>
            <w:rFonts w:ascii="Cambria Math" w:hAnsi="Cambria Math"/>
          </w:rPr>
          <m:t>v</m:t>
        </m:r>
      </m:oMath>
      <w:r w:rsidR="006D0971">
        <w:t xml:space="preserve"> is the </w:t>
      </w:r>
      <w:r w:rsidR="006D0971" w:rsidRPr="0036708E">
        <w:t xml:space="preserve">speed </w:t>
      </w:r>
      <w:r w:rsidR="006D0971">
        <w:t xml:space="preserve">of the car </w:t>
      </w:r>
      <m:oMath>
        <m:r>
          <w:rPr>
            <w:rFonts w:ascii="Cambria Math" w:hAnsi="Cambria Math"/>
          </w:rPr>
          <m:t>(</m:t>
        </m:r>
        <m:r>
          <m:rPr>
            <m:nor/>
          </m:rPr>
          <w:rPr>
            <w:rFonts w:ascii="Cambria Math" w:hAnsi="Cambria Math"/>
          </w:rPr>
          <m:t>km/h</m:t>
        </m:r>
        <m:r>
          <w:rPr>
            <w:rFonts w:ascii="Cambria Math" w:hAnsi="Cambria Math"/>
          </w:rPr>
          <m:t>)</m:t>
        </m:r>
      </m:oMath>
      <w:r w:rsidR="006D0971">
        <w:rPr>
          <w:rFonts w:eastAsiaTheme="minorEastAsia"/>
        </w:rPr>
        <w:t>.</w:t>
      </w:r>
    </w:p>
    <w:p w14:paraId="41440B71" w14:textId="6E50EC71" w:rsidR="006D0971" w:rsidRDefault="006016C2" w:rsidP="006D0971">
      <w:pPr>
        <w:pStyle w:val="ListNumber2"/>
        <w:numPr>
          <w:ilvl w:val="0"/>
          <w:numId w:val="0"/>
        </w:numPr>
        <w:spacing w:before="120" w:line="276" w:lineRule="auto"/>
        <w:ind w:left="567"/>
      </w:pPr>
      <w:r>
        <w:t xml:space="preserve">Assume the injury limit is </w:t>
      </w:r>
      <m:oMath>
        <m:r>
          <w:rPr>
            <w:rStyle w:val="Strong"/>
            <w:rFonts w:ascii="Cambria Math" w:hAnsi="Cambria Math"/>
          </w:rPr>
          <m:t>4000 </m:t>
        </m:r>
        <m:r>
          <m:rPr>
            <m:nor/>
          </m:rPr>
          <w:rPr>
            <w:rStyle w:val="Strong"/>
            <w:rFonts w:ascii="Cambria Math" w:hAnsi="Cambria Math"/>
            <w:b w:val="0"/>
            <w:bCs w:val="0"/>
          </w:rPr>
          <m:t>N</m:t>
        </m:r>
      </m:oMath>
      <w:r>
        <w:t>.</w:t>
      </w:r>
    </w:p>
    <w:p w14:paraId="291415FE" w14:textId="77777777" w:rsidR="006016C2" w:rsidRDefault="006016C2" w:rsidP="00BA0801">
      <w:pPr>
        <w:pStyle w:val="ListNumber2"/>
        <w:numPr>
          <w:ilvl w:val="0"/>
          <w:numId w:val="27"/>
        </w:numPr>
        <w:spacing w:before="600"/>
      </w:pPr>
      <w:r>
        <w:t>For the seatbelt model, find the maximum safe speed.</w:t>
      </w:r>
    </w:p>
    <w:p w14:paraId="402B7A9A" w14:textId="52F5AA19" w:rsidR="00F9371F" w:rsidRPr="005036A1" w:rsidRDefault="00082E3D" w:rsidP="00F76E66">
      <w:pPr>
        <w:rPr>
          <w:rFonts w:eastAsiaTheme="minorEastAsia"/>
        </w:rPr>
      </w:pPr>
      <m:oMathPara>
        <m:oMath>
          <m:r>
            <w:rPr>
              <w:rFonts w:ascii="Cambria Math" w:hAnsi="Cambria Math"/>
            </w:rPr>
            <m:t>4000</m:t>
          </m:r>
          <m:r>
            <m:rPr>
              <m:aln/>
            </m:rPr>
            <w:rPr>
              <w:rFonts w:ascii="Cambria Math" w:eastAsiaTheme="minorEastAsia" w:hAnsi="Cambria Math"/>
            </w:rPr>
            <m:t>=0.8</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+600</m:t>
          </m:r>
          <m:r>
            <m:rPr>
              <m:sty m:val="p"/>
            </m:rPr>
            <w:br/>
          </m:r>
        </m:oMath>
        <m:oMath>
          <m:r>
            <w:rPr>
              <w:rFonts w:ascii="Cambria Math" w:hAnsi="Cambria Math"/>
            </w:rPr>
            <m:t>3400</m:t>
          </m:r>
          <m:r>
            <m:rPr>
              <m:aln/>
            </m:rPr>
            <w:rPr>
              <w:rFonts w:ascii="Cambria Math" w:hAnsi="Cambria Math"/>
            </w:rPr>
            <m:t>=0.8</m:t>
          </m:r>
          <m:sSup>
            <m:sSupPr>
              <m:ctrlPr>
                <w:rPr>
                  <w:rFonts w:ascii="Cambria Math" w:hAnsi="Cambria Math"/>
                  <w:i/>
                </w:rPr>
              </m:ctrlPr>
            </m:sSupPr>
            <m:e>
              <m:r>
                <w:rPr>
                  <w:rFonts w:ascii="Cambria Math" w:hAnsi="Cambria Math"/>
                </w:rPr>
                <m:t>v</m:t>
              </m:r>
            </m:e>
            <m:sup>
              <m:r>
                <w:rPr>
                  <w:rFonts w:ascii="Cambria Math" w:hAnsi="Cambria Math"/>
                </w:rPr>
                <m:t>2</m:t>
              </m:r>
            </m:sup>
          </m:sSup>
          <m:r>
            <m:rPr>
              <m:sty m:val="p"/>
            </m:rPr>
            <w:rPr>
              <w:rFonts w:eastAsiaTheme="minorEastAsia"/>
            </w:rPr>
            <w:br/>
          </m:r>
        </m:oMath>
        <m:oMath>
          <m:sSup>
            <m:sSupPr>
              <m:ctrlPr>
                <w:rPr>
                  <w:rFonts w:ascii="Cambria Math" w:hAnsi="Cambria Math"/>
                  <w:i/>
                </w:rPr>
              </m:ctrlPr>
            </m:sSupPr>
            <m:e>
              <m:r>
                <w:rPr>
                  <w:rFonts w:ascii="Cambria Math" w:hAnsi="Cambria Math"/>
                </w:rPr>
                <m:t>v</m:t>
              </m:r>
            </m:e>
            <m:sup>
              <m:r>
                <w:rPr>
                  <w:rFonts w:ascii="Cambria Math" w:hAnsi="Cambria Math"/>
                </w:rPr>
                <m:t>2</m:t>
              </m:r>
            </m:sup>
          </m:sSup>
          <m:r>
            <m:rPr>
              <m:aln/>
            </m:rPr>
            <w:rPr>
              <w:rFonts w:ascii="Cambria Math" w:hAnsi="Cambria Math"/>
            </w:rPr>
            <m:t>=</m:t>
          </m:r>
          <m:f>
            <m:fPr>
              <m:ctrlPr>
                <w:rPr>
                  <w:rFonts w:ascii="Cambria Math" w:hAnsi="Cambria Math"/>
                  <w:i/>
                </w:rPr>
              </m:ctrlPr>
            </m:fPr>
            <m:num>
              <m:r>
                <w:rPr>
                  <w:rFonts w:ascii="Cambria Math" w:hAnsi="Cambria Math"/>
                </w:rPr>
                <m:t>3400</m:t>
              </m:r>
            </m:num>
            <m:den>
              <m:r>
                <w:rPr>
                  <w:rFonts w:ascii="Cambria Math" w:hAnsi="Cambria Math"/>
                </w:rPr>
                <m:t>0.8</m:t>
              </m:r>
            </m:den>
          </m:f>
          <m:r>
            <m:rPr>
              <m:sty m:val="p"/>
            </m:rPr>
            <w:rPr>
              <w:rFonts w:eastAsiaTheme="minorEastAsia"/>
            </w:rPr>
            <w:br/>
          </m:r>
        </m:oMath>
        <m:oMath>
          <m:r>
            <w:rPr>
              <w:rFonts w:ascii="Cambria Math" w:hAnsi="Cambria Math"/>
            </w:rPr>
            <m:t>v</m:t>
          </m:r>
          <m:r>
            <m:rPr>
              <m:aln/>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3400</m:t>
                  </m:r>
                </m:num>
                <m:den>
                  <m:r>
                    <w:rPr>
                      <w:rFonts w:ascii="Cambria Math" w:hAnsi="Cambria Math"/>
                    </w:rPr>
                    <m:t>0.8</m:t>
                  </m:r>
                </m:den>
              </m:f>
            </m:e>
          </m:rad>
          <m:r>
            <m:rPr>
              <m:sty m:val="p"/>
            </m:rPr>
            <w:rPr>
              <w:rFonts w:eastAsiaTheme="minorEastAsia"/>
            </w:rPr>
            <w:br/>
          </m:r>
        </m:oMath>
        <m:oMath>
          <m:r>
            <w:rPr>
              <w:rFonts w:ascii="Cambria Math" w:hAnsi="Cambria Math"/>
            </w:rPr>
            <m:t>v</m:t>
          </m:r>
          <m:r>
            <m:rPr>
              <m:aln/>
            </m:rPr>
            <w:rPr>
              <w:rFonts w:ascii="Cambria Math" w:hAnsi="Cambria Math"/>
            </w:rPr>
            <m:t>=±65.19…</m:t>
          </m:r>
        </m:oMath>
      </m:oMathPara>
    </w:p>
    <w:p w14:paraId="4D1276FD" w14:textId="314FFBD7" w:rsidR="005036A1" w:rsidRDefault="00D62C22" w:rsidP="00E83452">
      <w:pPr>
        <w:ind w:left="414" w:firstLine="720"/>
      </w:pPr>
      <m:oMath>
        <m:r>
          <w:rPr>
            <w:rFonts w:ascii="Cambria Math" w:hAnsi="Cambria Math"/>
          </w:rPr>
          <m:t>∴</m:t>
        </m:r>
      </m:oMath>
      <w:r w:rsidR="00DD7997">
        <w:rPr>
          <w:rFonts w:eastAsiaTheme="minorEastAsia"/>
        </w:rPr>
        <w:t xml:space="preserve"> The maximum safe speed is </w:t>
      </w:r>
      <m:oMath>
        <m:r>
          <w:rPr>
            <w:rFonts w:ascii="Cambria Math" w:eastAsiaTheme="minorEastAsia" w:hAnsi="Cambria Math"/>
          </w:rPr>
          <m:t>65.1 </m:t>
        </m:r>
        <m:r>
          <m:rPr>
            <m:nor/>
          </m:rPr>
          <w:rPr>
            <w:rFonts w:ascii="Cambria Math" w:eastAsiaTheme="minorEastAsia" w:hAnsi="Cambria Math"/>
          </w:rPr>
          <m:t>km/h</m:t>
        </m:r>
      </m:oMath>
      <w:r w:rsidR="00D40948">
        <w:rPr>
          <w:rFonts w:eastAsiaTheme="minorEastAsia"/>
        </w:rPr>
        <w:t>.</w:t>
      </w:r>
    </w:p>
    <w:p w14:paraId="029C8187" w14:textId="77777777" w:rsidR="006016C2" w:rsidRDefault="006016C2" w:rsidP="006016C2">
      <w:pPr>
        <w:pStyle w:val="ListNumber2"/>
        <w:spacing w:before="120"/>
      </w:pPr>
      <w:r>
        <w:t>For the no-seatbelt model, find the maximum safe speed.</w:t>
      </w:r>
    </w:p>
    <w:p w14:paraId="10EEF909" w14:textId="7CDA6BDF" w:rsidR="00C97CA3" w:rsidRPr="005036A1" w:rsidRDefault="00082E3D" w:rsidP="00C97CA3">
      <w:pPr>
        <w:rPr>
          <w:rFonts w:eastAsiaTheme="minorEastAsia"/>
        </w:rPr>
      </w:pPr>
      <m:oMathPara>
        <m:oMath>
          <m:r>
            <m:rPr>
              <m:sty m:val="p"/>
            </m:rPr>
            <w:rPr>
              <w:rFonts w:ascii="Cambria Math" w:hAnsi="Cambria Math"/>
            </w:rPr>
            <m:t>4000</m:t>
          </m:r>
          <m:r>
            <m:rPr>
              <m:sty m:val="p"/>
              <m:aln/>
            </m:rPr>
            <w:rPr>
              <w:rFonts w:ascii="Cambria Math" w:eastAsiaTheme="minorEastAsia" w:hAnsi="Cambria Math"/>
            </w:rPr>
            <m:t>=2.5</m:t>
          </m:r>
          <m:sSup>
            <m:sSupPr>
              <m:ctrlPr>
                <w:rPr>
                  <w:rFonts w:ascii="Cambria Math" w:eastAsiaTheme="minorEastAsia" w:hAnsi="Cambria Math"/>
                </w:rPr>
              </m:ctrlPr>
            </m:sSupPr>
            <m:e>
              <m:r>
                <w:rPr>
                  <w:rFonts w:ascii="Cambria Math" w:eastAsiaTheme="minorEastAsia" w:hAnsi="Cambria Math"/>
                </w:rPr>
                <m:t>v</m:t>
              </m:r>
            </m:e>
            <m:sup>
              <m:r>
                <m:rPr>
                  <m:sty m:val="p"/>
                </m:rPr>
                <w:rPr>
                  <w:rFonts w:ascii="Cambria Math" w:eastAsiaTheme="minorEastAsia" w:hAnsi="Cambria Math"/>
                </w:rPr>
                <m:t>2</m:t>
              </m:r>
            </m:sup>
          </m:sSup>
          <m:r>
            <m:rPr>
              <m:sty m:val="p"/>
            </m:rPr>
            <w:rPr>
              <w:rFonts w:ascii="Cambria Math" w:eastAsiaTheme="minorEastAsia" w:hAnsi="Cambria Math"/>
            </w:rPr>
            <m:t>+500</m:t>
          </m:r>
          <m:r>
            <m:rPr>
              <m:sty m:val="p"/>
            </m:rPr>
            <w:br/>
          </m:r>
        </m:oMath>
        <m:oMath>
          <m:r>
            <m:rPr>
              <m:sty m:val="p"/>
            </m:rPr>
            <w:rPr>
              <w:rFonts w:ascii="Cambria Math" w:hAnsi="Cambria Math"/>
            </w:rPr>
            <m:t>3500</m:t>
          </m:r>
          <m:r>
            <m:rPr>
              <m:sty m:val="p"/>
              <m:aln/>
            </m:rPr>
            <w:rPr>
              <w:rFonts w:ascii="Cambria Math" w:hAnsi="Cambria Math"/>
            </w:rPr>
            <m:t>=2.5</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eastAsiaTheme="minorEastAsia"/>
            </w:rPr>
            <w:br/>
          </m:r>
        </m:oMath>
        <m:oMath>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aln/>
            </m:rPr>
            <w:rPr>
              <w:rFonts w:ascii="Cambria Math" w:hAnsi="Cambria Math"/>
            </w:rPr>
            <m:t>=</m:t>
          </m:r>
          <m:f>
            <m:fPr>
              <m:ctrlPr>
                <w:rPr>
                  <w:rFonts w:ascii="Cambria Math" w:hAnsi="Cambria Math"/>
                </w:rPr>
              </m:ctrlPr>
            </m:fPr>
            <m:num>
              <m:r>
                <m:rPr>
                  <m:sty m:val="p"/>
                </m:rPr>
                <w:rPr>
                  <w:rFonts w:ascii="Cambria Math" w:hAnsi="Cambria Math"/>
                </w:rPr>
                <m:t>3500</m:t>
              </m:r>
            </m:num>
            <m:den>
              <m:r>
                <m:rPr>
                  <m:sty m:val="p"/>
                </m:rPr>
                <w:rPr>
                  <w:rFonts w:ascii="Cambria Math" w:hAnsi="Cambria Math"/>
                </w:rPr>
                <m:t>2.5</m:t>
              </m:r>
            </m:den>
          </m:f>
          <m:r>
            <m:rPr>
              <m:sty m:val="p"/>
            </m:rPr>
            <w:rPr>
              <w:rFonts w:eastAsiaTheme="minorEastAsia"/>
            </w:rPr>
            <w:br/>
          </m:r>
        </m:oMath>
        <m:oMath>
          <m:r>
            <w:rPr>
              <w:rFonts w:ascii="Cambria Math" w:hAnsi="Cambria Math"/>
            </w:rPr>
            <m:t>v</m:t>
          </m:r>
          <m:r>
            <m:rPr>
              <m:sty m:val="p"/>
              <m:aln/>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3500</m:t>
                  </m:r>
                </m:num>
                <m:den>
                  <m:r>
                    <m:rPr>
                      <m:sty m:val="p"/>
                    </m:rPr>
                    <w:rPr>
                      <w:rFonts w:ascii="Cambria Math" w:hAnsi="Cambria Math"/>
                    </w:rPr>
                    <m:t>2.5</m:t>
                  </m:r>
                </m:den>
              </m:f>
            </m:e>
          </m:rad>
          <m:r>
            <m:rPr>
              <m:sty m:val="p"/>
            </m:rPr>
            <w:rPr>
              <w:rFonts w:eastAsiaTheme="minorEastAsia"/>
            </w:rPr>
            <w:br/>
          </m:r>
        </m:oMath>
        <m:oMath>
          <m:r>
            <w:rPr>
              <w:rFonts w:ascii="Cambria Math" w:hAnsi="Cambria Math"/>
            </w:rPr>
            <m:t>v</m:t>
          </m:r>
          <m:r>
            <m:rPr>
              <m:sty m:val="p"/>
              <m:aln/>
            </m:rPr>
            <w:rPr>
              <w:rFonts w:ascii="Cambria Math" w:hAnsi="Cambria Math"/>
            </w:rPr>
            <m:t>=±37.416…</m:t>
          </m:r>
        </m:oMath>
      </m:oMathPara>
    </w:p>
    <w:p w14:paraId="3AD488FA" w14:textId="0B9276C7" w:rsidR="00C97CA3" w:rsidRDefault="005077E6" w:rsidP="00B327BE">
      <w:pPr>
        <w:ind w:left="720" w:firstLine="720"/>
      </w:pPr>
      <m:oMath>
        <m:r>
          <w:rPr>
            <w:rFonts w:ascii="Cambria Math" w:hAnsi="Cambria Math"/>
          </w:rPr>
          <w:lastRenderedPageBreak/>
          <m:t>∴</m:t>
        </m:r>
      </m:oMath>
      <w:r w:rsidR="00C97CA3">
        <w:t xml:space="preserve"> The maximum safe speed is </w:t>
      </w:r>
      <m:oMath>
        <m:r>
          <w:rPr>
            <w:rFonts w:ascii="Cambria Math" w:hAnsi="Cambria Math"/>
          </w:rPr>
          <m:t>37.4 </m:t>
        </m:r>
        <m:r>
          <m:rPr>
            <m:nor/>
          </m:rPr>
          <w:rPr>
            <w:rFonts w:ascii="Cambria Math" w:hAnsi="Cambria Math"/>
          </w:rPr>
          <m:t>km/h</m:t>
        </m:r>
      </m:oMath>
      <w:r w:rsidR="00C97CA3">
        <w:t>.</w:t>
      </w:r>
    </w:p>
    <w:p w14:paraId="4921B9C3" w14:textId="77777777" w:rsidR="006016C2" w:rsidRDefault="006016C2" w:rsidP="006016C2">
      <w:pPr>
        <w:pStyle w:val="ListNumber2"/>
        <w:spacing w:before="120"/>
      </w:pPr>
      <w:r>
        <w:t>Which passenger can travel faster before reaching the same injury risk?</w:t>
      </w:r>
    </w:p>
    <w:p w14:paraId="2DE03DA4" w14:textId="17500E11" w:rsidR="006016C2" w:rsidRDefault="008125D4" w:rsidP="008125D4">
      <w:pPr>
        <w:ind w:left="1134"/>
      </w:pPr>
      <w:r w:rsidRPr="008125D4">
        <w:t>The passenger wearing a seatbelt can travel faster before reaching the same injury risk, because the maximum safe speed with a seatbelt is 65.2</w:t>
      </w:r>
      <w:r w:rsidR="00331557">
        <w:t> </w:t>
      </w:r>
      <w:r w:rsidRPr="008125D4">
        <w:t>km/h, compared to only 37.4</w:t>
      </w:r>
      <w:r w:rsidR="00331557">
        <w:t> </w:t>
      </w:r>
      <w:r w:rsidRPr="008125D4">
        <w:t>km/h without a seatbelt. This shows that wearing a seatbelt significantly reduces the force on the passenger in a crash.</w:t>
      </w:r>
    </w:p>
    <w:p w14:paraId="0EA99838" w14:textId="77777777" w:rsidR="006016C2" w:rsidRPr="001B5E1D" w:rsidRDefault="006016C2" w:rsidP="0017477E">
      <w:pPr>
        <w:pStyle w:val="ListNumber"/>
        <w:numPr>
          <w:ilvl w:val="0"/>
          <w:numId w:val="23"/>
        </w:numPr>
        <w:spacing w:before="120"/>
      </w:pPr>
      <w:r w:rsidRPr="001B5E1D">
        <w:t>A simplified pedestrian risk model is:</w:t>
      </w:r>
    </w:p>
    <w:p w14:paraId="1B415571" w14:textId="6B856336" w:rsidR="006016C2" w:rsidRPr="001B5E1D" w:rsidRDefault="006016C2" w:rsidP="00DD59C4">
      <w:pPr>
        <w:pStyle w:val="ListNumber2"/>
        <w:numPr>
          <w:ilvl w:val="0"/>
          <w:numId w:val="0"/>
        </w:numPr>
        <w:spacing w:before="120"/>
        <w:ind w:left="567"/>
      </w:pPr>
      <m:oMathPara>
        <m:oMath>
          <m:r>
            <w:rPr>
              <w:rFonts w:ascii="Cambria Math" w:hAnsi="Cambria Math"/>
            </w:rPr>
            <m:t>R=0.04</m:t>
          </m:r>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+10</m:t>
          </m:r>
          <m:r>
            <m:rPr>
              <m:sty m:val="p"/>
            </m:rPr>
            <w:br/>
          </m:r>
        </m:oMath>
      </m:oMathPara>
      <w:r w:rsidRPr="001B5E1D">
        <w:t>where:</w:t>
      </w:r>
    </w:p>
    <w:p w14:paraId="34779343" w14:textId="77777777" w:rsidR="006016C2" w:rsidRPr="001B5E1D" w:rsidRDefault="006016C2" w:rsidP="00E6482E">
      <w:pPr>
        <w:pStyle w:val="ListBullet2"/>
      </w:pPr>
      <m:oMath>
        <m:r>
          <w:rPr>
            <w:rFonts w:ascii="Cambria Math" w:hAnsi="Cambria Math"/>
          </w:rPr>
          <m:t>R</m:t>
        </m:r>
      </m:oMath>
      <w:r>
        <w:t xml:space="preserve"> is the</w:t>
      </w:r>
      <w:r w:rsidRPr="001B5E1D">
        <w:t xml:space="preserve"> injury risk score</w:t>
      </w:r>
    </w:p>
    <w:p w14:paraId="6A59488E" w14:textId="7D1785E4" w:rsidR="006016C2" w:rsidRPr="001B5E1D" w:rsidRDefault="006016C2" w:rsidP="00E6482E">
      <w:pPr>
        <w:pStyle w:val="ListBullet2"/>
      </w:pPr>
      <m:oMath>
        <m:r>
          <w:rPr>
            <w:rFonts w:ascii="Cambria Math" w:hAnsi="Cambria Math"/>
          </w:rPr>
          <m:t>v</m:t>
        </m:r>
      </m:oMath>
      <w:r>
        <w:t xml:space="preserve"> is the</w:t>
      </w:r>
      <w:r w:rsidRPr="001B5E1D">
        <w:t xml:space="preserve"> impact speed </w:t>
      </w:r>
      <m:oMath>
        <m:r>
          <w:rPr>
            <w:rFonts w:ascii="Cambria Math" w:hAnsi="Cambria Math"/>
          </w:rPr>
          <m:t>(</m:t>
        </m:r>
        <m:r>
          <m:rPr>
            <m:nor/>
          </m:rPr>
          <w:rPr>
            <w:rFonts w:ascii="Cambria Math" w:hAnsi="Cambria Math"/>
          </w:rPr>
          <m:t>km/h</m:t>
        </m:r>
        <m:r>
          <w:rPr>
            <w:rFonts w:ascii="Cambria Math" w:hAnsi="Cambria Math"/>
          </w:rPr>
          <m:t>)</m:t>
        </m:r>
      </m:oMath>
      <w:r w:rsidR="00BA15A3">
        <w:rPr>
          <w:rFonts w:eastAsiaTheme="minorEastAsia"/>
        </w:rPr>
        <w:t>.</w:t>
      </w:r>
    </w:p>
    <w:p w14:paraId="7E4159E8" w14:textId="77777777" w:rsidR="006016C2" w:rsidRPr="001B5E1D" w:rsidRDefault="006016C2" w:rsidP="00BA15A3">
      <w:pPr>
        <w:pStyle w:val="ListNumber2"/>
        <w:numPr>
          <w:ilvl w:val="0"/>
          <w:numId w:val="0"/>
        </w:numPr>
        <w:spacing w:before="120"/>
        <w:ind w:left="567"/>
      </w:pPr>
      <w:r w:rsidRPr="001B5E1D">
        <w:t xml:space="preserve">Serious injury is likely when </w:t>
      </w:r>
      <m:oMath>
        <m:r>
          <w:rPr>
            <w:rFonts w:ascii="Cambria Math" w:hAnsi="Cambria Math"/>
          </w:rPr>
          <m:t>R=50</m:t>
        </m:r>
      </m:oMath>
      <w:r w:rsidRPr="001B5E1D">
        <w:t>.</w:t>
      </w:r>
    </w:p>
    <w:p w14:paraId="2C230FD2" w14:textId="415BD10B" w:rsidR="006016C2" w:rsidRPr="001B5E1D" w:rsidRDefault="006016C2" w:rsidP="0017477E">
      <w:pPr>
        <w:pStyle w:val="ListNumber2"/>
        <w:numPr>
          <w:ilvl w:val="0"/>
          <w:numId w:val="28"/>
        </w:numPr>
        <w:spacing w:before="120"/>
      </w:pPr>
      <w:r w:rsidRPr="001B5E1D">
        <w:t xml:space="preserve">Set up and solve an equation to find the impact </w:t>
      </w:r>
      <w:r w:rsidR="008C0EFE" w:rsidRPr="001B5E1D">
        <w:t>speed</w:t>
      </w:r>
      <w:r w:rsidRPr="001B5E1D">
        <w:t>.</w:t>
      </w:r>
    </w:p>
    <w:p w14:paraId="3C8A5142" w14:textId="578AEFD8" w:rsidR="004656FE" w:rsidRPr="002829AC" w:rsidRDefault="00082E3D" w:rsidP="00A07A4E">
      <w:pPr>
        <w:rPr>
          <w:rFonts w:eastAsiaTheme="minorEastAsia"/>
        </w:rPr>
      </w:pPr>
      <m:oMathPara>
        <m:oMath>
          <m:r>
            <w:rPr>
              <w:rFonts w:ascii="Cambria Math" w:hAnsi="Cambria Math"/>
            </w:rPr>
            <m:t>50</m:t>
          </m:r>
          <m:r>
            <m:rPr>
              <m:aln/>
            </m:rPr>
            <w:rPr>
              <w:rFonts w:ascii="Cambria Math" w:hAnsi="Cambria Math"/>
            </w:rPr>
            <m:t>=0.04</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+10</m:t>
          </m:r>
          <m:r>
            <m:rPr>
              <m:sty m:val="p"/>
            </m:rPr>
            <w:br/>
          </m:r>
        </m:oMath>
        <m:oMath>
          <m:r>
            <w:rPr>
              <w:rFonts w:ascii="Cambria Math" w:hAnsi="Cambria Math"/>
            </w:rPr>
            <m:t>40</m:t>
          </m:r>
          <m:r>
            <m:rPr>
              <m:aln/>
            </m:rPr>
            <w:rPr>
              <w:rFonts w:ascii="Cambria Math" w:hAnsi="Cambria Math"/>
            </w:rPr>
            <m:t>=0.04</m:t>
          </m:r>
          <m:sSup>
            <m:sSupPr>
              <m:ctrlPr>
                <w:rPr>
                  <w:rFonts w:ascii="Cambria Math" w:hAnsi="Cambria Math"/>
                  <w:i/>
                </w:rPr>
              </m:ctrlPr>
            </m:sSupPr>
            <m:e>
              <m:r>
                <w:rPr>
                  <w:rFonts w:ascii="Cambria Math" w:hAnsi="Cambria Math"/>
                </w:rPr>
                <m:t>v</m:t>
              </m:r>
            </m:e>
            <m:sup>
              <m:r>
                <w:rPr>
                  <w:rFonts w:ascii="Cambria Math" w:hAnsi="Cambria Math"/>
                </w:rPr>
                <m:t>2</m:t>
              </m:r>
            </m:sup>
          </m:sSup>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0.04</m:t>
              </m:r>
            </m:den>
          </m:f>
          <m:r>
            <m:rPr>
              <m:sty m:val="p"/>
            </m:rPr>
            <w:rPr>
              <w:rFonts w:eastAsiaTheme="minorEastAsia"/>
            </w:rPr>
            <w:br/>
          </m:r>
        </m:oMath>
        <m:oMath>
          <m:r>
            <w:rPr>
              <w:rFonts w:ascii="Cambria Math" w:eastAsiaTheme="minorEastAsia" w:hAnsi="Cambria Math"/>
            </w:rPr>
            <m:t>v</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1000</m:t>
              </m:r>
            </m:e>
          </m:rad>
          <m:r>
            <m:rPr>
              <m:sty m:val="p"/>
            </m:rPr>
            <w:rPr>
              <w:rFonts w:eastAsiaTheme="minorEastAsia"/>
            </w:rPr>
            <w:br/>
          </m:r>
        </m:oMath>
        <m:oMath>
          <m:r>
            <w:rPr>
              <w:rFonts w:ascii="Cambria Math" w:eastAsiaTheme="minorEastAsia" w:hAnsi="Cambria Math"/>
            </w:rPr>
            <m:t>v</m:t>
          </m:r>
          <m:r>
            <m:rPr>
              <m:aln/>
            </m:rPr>
            <w:rPr>
              <w:rFonts w:ascii="Cambria Math" w:eastAsiaTheme="minorEastAsia" w:hAnsi="Cambria Math"/>
            </w:rPr>
            <m:t>=±31.62…</m:t>
          </m:r>
        </m:oMath>
      </m:oMathPara>
    </w:p>
    <w:p w14:paraId="5822AC8D" w14:textId="3FBDA0B7" w:rsidR="006016C2" w:rsidRPr="001B5E1D" w:rsidRDefault="006016C2" w:rsidP="0017477E">
      <w:pPr>
        <w:pStyle w:val="ListNumber2"/>
        <w:numPr>
          <w:ilvl w:val="0"/>
          <w:numId w:val="17"/>
        </w:numPr>
        <w:spacing w:before="120"/>
      </w:pPr>
      <w:r w:rsidRPr="001B5E1D">
        <w:t xml:space="preserve">Why does the equation </w:t>
      </w:r>
      <w:r>
        <w:t>generat</w:t>
      </w:r>
      <w:r w:rsidRPr="001B5E1D">
        <w:t xml:space="preserve">e </w:t>
      </w:r>
      <w:r w:rsidR="00FC69AA">
        <w:t>2</w:t>
      </w:r>
      <w:r w:rsidRPr="001B5E1D">
        <w:t xml:space="preserve"> solutions?</w:t>
      </w:r>
    </w:p>
    <w:p w14:paraId="50FFA021" w14:textId="3B726B62" w:rsidR="00C71BE3" w:rsidRPr="001B5E1D" w:rsidRDefault="00C71BE3" w:rsidP="00CE5284">
      <w:pPr>
        <w:ind w:left="1134"/>
      </w:pPr>
      <w:r>
        <w:t xml:space="preserve">The equation generates </w:t>
      </w:r>
      <w:r w:rsidR="00BA15A3">
        <w:t>2</w:t>
      </w:r>
      <w:r>
        <w:t xml:space="preserve"> solutions</w:t>
      </w:r>
      <w:r w:rsidR="00CE5284" w:rsidRPr="00CE5284">
        <w:t xml:space="preserve"> because squaring </w:t>
      </w:r>
      <m:oMath>
        <m:r>
          <w:rPr>
            <w:rFonts w:ascii="Cambria Math" w:hAnsi="Cambria Math"/>
          </w:rPr>
          <m:t>v</m:t>
        </m:r>
      </m:oMath>
      <w:r w:rsidR="00CE5284">
        <w:rPr>
          <w:rFonts w:eastAsiaTheme="minorEastAsia"/>
        </w:rPr>
        <w:t xml:space="preserve"> </w:t>
      </w:r>
      <w:r w:rsidR="00CE5284" w:rsidRPr="00CE5284">
        <w:t>means both</w:t>
      </w:r>
      <w:r>
        <w:t xml:space="preserve"> a positive and negative</w:t>
      </w:r>
      <w:r w:rsidR="00CE5284" w:rsidRPr="00CE5284">
        <w:t xml:space="preserve"> value give the same result.</w:t>
      </w:r>
    </w:p>
    <w:p w14:paraId="45427F14" w14:textId="77777777" w:rsidR="006016C2" w:rsidRPr="001B5E1D" w:rsidRDefault="006016C2" w:rsidP="0017477E">
      <w:pPr>
        <w:pStyle w:val="ListNumber2"/>
        <w:numPr>
          <w:ilvl w:val="0"/>
          <w:numId w:val="17"/>
        </w:numPr>
        <w:spacing w:before="120"/>
      </w:pPr>
      <w:r w:rsidRPr="001B5E1D">
        <w:t>Which solution(s) make sense in this context? Explain.</w:t>
      </w:r>
    </w:p>
    <w:p w14:paraId="231204A6" w14:textId="115917B7" w:rsidR="006016C2" w:rsidRDefault="00334F00" w:rsidP="00334F00">
      <w:pPr>
        <w:ind w:left="1134"/>
      </w:pPr>
      <w:r w:rsidRPr="00334F00">
        <w:t>Only the positive solution makes sense, because speed cannot be negative in this context.</w:t>
      </w:r>
    </w:p>
    <w:p w14:paraId="05D14F89" w14:textId="77777777" w:rsidR="00334F00" w:rsidRDefault="00334F00">
      <w:pPr>
        <w:suppressAutoHyphens w:val="0"/>
        <w:spacing w:after="0" w:line="276" w:lineRule="auto"/>
      </w:pPr>
      <w:r>
        <w:br w:type="page"/>
      </w:r>
    </w:p>
    <w:p w14:paraId="05491ABE" w14:textId="77777777" w:rsidR="006016C2" w:rsidRPr="004D582B" w:rsidRDefault="006016C2" w:rsidP="0017477E">
      <w:pPr>
        <w:pStyle w:val="ListNumber"/>
        <w:numPr>
          <w:ilvl w:val="0"/>
          <w:numId w:val="23"/>
        </w:numPr>
        <w:spacing w:before="120"/>
      </w:pPr>
      <w:r>
        <w:lastRenderedPageBreak/>
        <w:t>E</w:t>
      </w:r>
      <w:r w:rsidRPr="004D582B">
        <w:t>ngineers model the injury risk when an electric scooter hits a pedestrian by:</w:t>
      </w:r>
    </w:p>
    <w:p w14:paraId="6093949B" w14:textId="63E5DEA9" w:rsidR="006016C2" w:rsidRPr="004D582B" w:rsidRDefault="006016C2" w:rsidP="006016C2">
      <w:pPr>
        <w:pStyle w:val="ListNumber2"/>
        <w:numPr>
          <w:ilvl w:val="0"/>
          <w:numId w:val="0"/>
        </w:numPr>
        <w:spacing w:before="120"/>
        <w:ind w:left="567"/>
      </w:pPr>
      <m:oMathPara>
        <m:oMath>
          <m:r>
            <w:rPr>
              <w:rFonts w:ascii="Cambria Math" w:hAnsi="Cambria Math"/>
            </w:rPr>
            <m:t>R=0.06</m:t>
          </m:r>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+5</m:t>
          </m:r>
          <m:r>
            <m:rPr>
              <m:sty m:val="p"/>
            </m:rPr>
            <w:br/>
          </m:r>
        </m:oMath>
      </m:oMathPara>
      <w:r w:rsidRPr="004D582B">
        <w:t>where:</w:t>
      </w:r>
    </w:p>
    <w:p w14:paraId="18B8F73F" w14:textId="77777777" w:rsidR="006016C2" w:rsidRPr="004D582B" w:rsidRDefault="006016C2" w:rsidP="00E6482E">
      <w:pPr>
        <w:pStyle w:val="ListBullet2"/>
      </w:pPr>
      <m:oMath>
        <m:r>
          <w:rPr>
            <w:rFonts w:ascii="Cambria Math" w:hAnsi="Cambria Math"/>
          </w:rPr>
          <m:t>R</m:t>
        </m:r>
      </m:oMath>
      <w:r w:rsidRPr="004D582B">
        <w:t xml:space="preserve"> </w:t>
      </w:r>
      <w:r>
        <w:t xml:space="preserve">is the </w:t>
      </w:r>
      <w:r w:rsidRPr="004D582B">
        <w:t>injury risk score</w:t>
      </w:r>
    </w:p>
    <w:p w14:paraId="0AF1E5CF" w14:textId="77777777" w:rsidR="006016C2" w:rsidRPr="004D582B" w:rsidRDefault="006016C2" w:rsidP="00E6482E">
      <w:pPr>
        <w:pStyle w:val="ListBullet2"/>
      </w:pPr>
      <m:oMath>
        <m:r>
          <w:rPr>
            <w:rFonts w:ascii="Cambria Math" w:hAnsi="Cambria Math"/>
          </w:rPr>
          <m:t>v</m:t>
        </m:r>
      </m:oMath>
      <w:r>
        <w:t xml:space="preserve"> is the </w:t>
      </w:r>
      <w:r w:rsidRPr="004D582B">
        <w:t xml:space="preserve">scooter speed </w:t>
      </w:r>
      <m:oMath>
        <m:r>
          <w:rPr>
            <w:rFonts w:ascii="Cambria Math" w:hAnsi="Cambria Math"/>
          </w:rPr>
          <m:t>(</m:t>
        </m:r>
        <m:r>
          <m:rPr>
            <m:nor/>
          </m:rPr>
          <w:rPr>
            <w:rFonts w:ascii="Cambria Math" w:hAnsi="Cambria Math"/>
          </w:rPr>
          <m:t>km/h</m:t>
        </m:r>
        <m:r>
          <w:rPr>
            <w:rFonts w:ascii="Cambria Math" w:hAnsi="Cambria Math"/>
          </w:rPr>
          <m:t>)</m:t>
        </m:r>
      </m:oMath>
    </w:p>
    <w:p w14:paraId="7D09F955" w14:textId="77777777" w:rsidR="006016C2" w:rsidRPr="004D582B" w:rsidRDefault="006016C2" w:rsidP="006016C2">
      <w:pPr>
        <w:pStyle w:val="ListNumber2"/>
        <w:numPr>
          <w:ilvl w:val="0"/>
          <w:numId w:val="0"/>
        </w:numPr>
        <w:spacing w:before="120"/>
        <w:ind w:left="567"/>
      </w:pPr>
      <w:r w:rsidRPr="004D582B">
        <w:t xml:space="preserve">Injury becomes likely when </w:t>
      </w:r>
      <m:oMath>
        <m:r>
          <w:rPr>
            <w:rFonts w:ascii="Cambria Math" w:hAnsi="Cambria Math"/>
          </w:rPr>
          <m:t>R≥35</m:t>
        </m:r>
      </m:oMath>
      <w:r w:rsidRPr="004D582B">
        <w:t>.</w:t>
      </w:r>
    </w:p>
    <w:p w14:paraId="62152708" w14:textId="02AF287F" w:rsidR="00B047ED" w:rsidRDefault="006016C2" w:rsidP="00E7284D">
      <w:pPr>
        <w:ind w:left="567"/>
      </w:pPr>
      <w:r w:rsidRPr="004D582B">
        <w:t xml:space="preserve">Change the subject to find the speed at which </w:t>
      </w:r>
      <m:oMath>
        <m:r>
          <w:rPr>
            <w:rFonts w:ascii="Cambria Math" w:hAnsi="Cambria Math"/>
          </w:rPr>
          <m:t>R=35</m:t>
        </m:r>
      </m:oMath>
      <w:r>
        <w:rPr>
          <w:rFonts w:eastAsiaTheme="minorEastAsia"/>
        </w:rPr>
        <w:t xml:space="preserve"> and use your answer to </w:t>
      </w:r>
      <w:r w:rsidRPr="004D582B">
        <w:t>suggest a safe speed limit for scooters on sidewalks.</w:t>
      </w:r>
    </w:p>
    <w:p w14:paraId="6FC93ADA" w14:textId="6A746BBB" w:rsidR="00C97FC2" w:rsidRPr="00C97FC2" w:rsidRDefault="00082E3D" w:rsidP="008C0EFE">
      <w:pPr>
        <w:rPr>
          <w:rFonts w:eastAsiaTheme="minorEastAsia"/>
        </w:rPr>
      </w:pPr>
      <m:oMathPara>
        <m:oMath>
          <m:r>
            <w:rPr>
              <w:rFonts w:ascii="Cambria Math" w:hAnsi="Cambria Math"/>
            </w:rPr>
            <m:t>R</m:t>
          </m:r>
          <m:r>
            <m:rPr>
              <m:aln/>
            </m:rPr>
            <w:rPr>
              <w:rFonts w:ascii="Cambria Math" w:hAnsi="Cambria Math"/>
            </w:rPr>
            <m:t>=0.06</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+5</m:t>
          </m:r>
          <m:r>
            <m:rPr>
              <m:sty m:val="p"/>
            </m:rPr>
            <w:br/>
          </m:r>
        </m:oMath>
        <m:oMath>
          <m:r>
            <w:rPr>
              <w:rFonts w:ascii="Cambria Math" w:hAnsi="Cambria Math"/>
            </w:rPr>
            <m:t>R-5</m:t>
          </m:r>
          <m:r>
            <m:rPr>
              <m:aln/>
            </m:rPr>
            <w:rPr>
              <w:rFonts w:ascii="Cambria Math" w:hAnsi="Cambria Math"/>
            </w:rPr>
            <m:t>=0.06</m:t>
          </m:r>
          <m:sSup>
            <m:sSupPr>
              <m:ctrlPr>
                <w:rPr>
                  <w:rFonts w:ascii="Cambria Math" w:hAnsi="Cambria Math"/>
                  <w:i/>
                </w:rPr>
              </m:ctrlPr>
            </m:sSupPr>
            <m:e>
              <m:r>
                <w:rPr>
                  <w:rFonts w:ascii="Cambria Math" w:hAnsi="Cambria Math"/>
                </w:rPr>
                <m:t>v</m:t>
              </m:r>
            </m:e>
            <m:sup>
              <m:r>
                <w:rPr>
                  <w:rFonts w:ascii="Cambria Math" w:hAnsi="Cambria Math"/>
                </w:rPr>
                <m:t>2</m:t>
              </m:r>
            </m:sup>
          </m:sSup>
          <m:r>
            <m:rPr>
              <m:sty m:val="p"/>
            </m:rPr>
            <w:br/>
          </m:r>
        </m:oMath>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R-5</m:t>
              </m:r>
            </m:num>
            <m:den>
              <m:r>
                <w:rPr>
                  <w:rFonts w:ascii="Cambria Math" w:eastAsiaTheme="minorEastAsia" w:hAnsi="Cambria Math"/>
                </w:rPr>
                <m:t>0.06</m:t>
              </m:r>
            </m:den>
          </m:f>
          <m:r>
            <m:rPr>
              <m:sty m:val="p"/>
            </m:rPr>
            <w:rPr>
              <w:rFonts w:eastAsiaTheme="minorEastAsia"/>
            </w:rPr>
            <w:br/>
          </m:r>
        </m:oMath>
        <m:oMath>
          <m:r>
            <w:rPr>
              <w:rFonts w:ascii="Cambria Math" w:eastAsiaTheme="minorEastAsia" w:hAnsi="Cambria Math"/>
            </w:rPr>
            <m:t>v</m:t>
          </m:r>
          <m:r>
            <m:rPr>
              <m:aln/>
            </m:rP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R-5</m:t>
                  </m:r>
                </m:num>
                <m:den>
                  <m:r>
                    <w:rPr>
                      <w:rFonts w:ascii="Cambria Math" w:eastAsiaTheme="minorEastAsia" w:hAnsi="Cambria Math"/>
                    </w:rPr>
                    <m:t>0.06</m:t>
                  </m:r>
                </m:den>
              </m:f>
            </m:e>
          </m:rad>
        </m:oMath>
      </m:oMathPara>
    </w:p>
    <w:p w14:paraId="0C0FA386" w14:textId="77777777" w:rsidR="002F6225" w:rsidRDefault="002F6225" w:rsidP="00FF4CC9">
      <w:pPr>
        <w:ind w:left="567"/>
        <w:rPr>
          <w:rFonts w:eastAsiaTheme="minorEastAsia"/>
        </w:rPr>
      </w:pPr>
      <w:r>
        <w:t xml:space="preserve">Substitute </w:t>
      </w:r>
      <m:oMath>
        <m:r>
          <w:rPr>
            <w:rFonts w:ascii="Cambria Math" w:hAnsi="Cambria Math"/>
          </w:rPr>
          <m:t>R=35</m:t>
        </m:r>
      </m:oMath>
    </w:p>
    <w:p w14:paraId="34332163" w14:textId="4907A65F" w:rsidR="008F12EA" w:rsidRDefault="00082E3D" w:rsidP="00F23C40">
      <w:pPr>
        <w:rPr>
          <w:rFonts w:eastAsiaTheme="minorEastAsia"/>
        </w:rPr>
      </w:pPr>
      <m:oMathPara>
        <m:oMath>
          <m:r>
            <w:rPr>
              <w:rFonts w:ascii="Cambria Math" w:hAnsi="Cambria Math"/>
            </w:rPr>
            <m:t>v</m:t>
          </m:r>
          <m:r>
            <m:rPr>
              <m:aln/>
            </m:rP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35-5</m:t>
                  </m:r>
                </m:num>
                <m:den>
                  <m:r>
                    <w:rPr>
                      <w:rFonts w:ascii="Cambria Math" w:eastAsiaTheme="minorEastAsia" w:hAnsi="Cambria Math"/>
                    </w:rPr>
                    <m:t>0.06</m:t>
                  </m:r>
                </m:den>
              </m:f>
            </m:e>
          </m:rad>
          <m:r>
            <m:rPr>
              <m:sty m:val="p"/>
            </m:rPr>
            <w:rPr>
              <w:rFonts w:eastAsiaTheme="minorEastAsia"/>
            </w:rPr>
            <w:br/>
          </m:r>
        </m:oMath>
        <m:oMath>
          <m:r>
            <w:rPr>
              <w:rFonts w:ascii="Cambria Math" w:hAnsi="Cambria Math"/>
            </w:rPr>
            <m:t>v</m:t>
          </m:r>
          <m:r>
            <m:rPr>
              <m:aln/>
            </m:rPr>
            <w:rPr>
              <w:rFonts w:ascii="Cambria Math" w:hAnsi="Cambria Math"/>
            </w:rPr>
            <m:t>=±22.36…</m:t>
          </m:r>
        </m:oMath>
      </m:oMathPara>
    </w:p>
    <w:p w14:paraId="61D37202" w14:textId="49A3B7D1" w:rsidR="00407329" w:rsidRPr="00B52F84" w:rsidRDefault="00FF4CC9" w:rsidP="00FF4CC9">
      <w:pPr>
        <w:ind w:left="567"/>
      </w:pPr>
      <w:r w:rsidRPr="00FF4CC9">
        <w:t>A safe speed limit for scooters on sidewalks would be no more than 22</w:t>
      </w:r>
      <w:r w:rsidR="00331557">
        <w:t> </w:t>
      </w:r>
      <w:r w:rsidRPr="00FF4CC9">
        <w:t>km/h, because at this speed the injury risk reaches the threshold where injury becomes likely.</w:t>
      </w:r>
      <w:r w:rsidR="00407329" w:rsidRPr="00FF4CC9">
        <w:br w:type="page"/>
      </w:r>
    </w:p>
    <w:p w14:paraId="39CDE9F5" w14:textId="77777777" w:rsidR="00407329" w:rsidRPr="00B52F84" w:rsidRDefault="00407329" w:rsidP="00407329">
      <w:pPr>
        <w:pStyle w:val="Heading2"/>
      </w:pPr>
      <w:r w:rsidRPr="00B52F84">
        <w:lastRenderedPageBreak/>
        <w:t>References</w:t>
      </w:r>
    </w:p>
    <w:p w14:paraId="688E8449" w14:textId="491BD84E" w:rsidR="00FF2D48" w:rsidRDefault="00FF2D48" w:rsidP="00FF2D48">
      <w:pPr>
        <w:pStyle w:val="FeatureBox2"/>
      </w:pPr>
      <w:r w:rsidRPr="000F4411">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E75DCDB" w14:textId="77777777" w:rsidR="00FF2D48" w:rsidRDefault="00FF2D48" w:rsidP="00FF2D48">
      <w:pPr>
        <w:pStyle w:val="FeatureBox2"/>
      </w:pPr>
      <w:r w:rsidRPr="000F4411">
        <w:t xml:space="preserve">Please refer to the NESA Copyright Disclaimer for more information </w:t>
      </w:r>
      <w:hyperlink r:id="rId20" w:history="1">
        <w:r w:rsidRPr="000F4411">
          <w:rPr>
            <w:rStyle w:val="Hyperlink"/>
          </w:rPr>
          <w:t>https://www.nsw.gov.au/education-and-training/nesa/copyright</w:t>
        </w:r>
      </w:hyperlink>
      <w:r w:rsidRPr="000F4411">
        <w:t>.</w:t>
      </w:r>
    </w:p>
    <w:p w14:paraId="15010925" w14:textId="0F1E3101" w:rsidR="00FF2D48" w:rsidRPr="00FF2D48" w:rsidRDefault="00FF2D48" w:rsidP="00FF2D48">
      <w:pPr>
        <w:pStyle w:val="FeatureBox2"/>
      </w:pPr>
      <w:r w:rsidRPr="000F4411">
        <w:t xml:space="preserve">NESA holds the only official and up-to-date versions of the NSW Curriculum and syllabus documents. Please visit </w:t>
      </w:r>
      <w:r w:rsidRPr="000F4411">
        <w:rPr>
          <w:rStyle w:val="Hyperlink"/>
        </w:rPr>
        <w:t>NESA https://www.nsw.gov.au/education-and-training/nesa</w:t>
      </w:r>
      <w:r w:rsidRPr="000F4411">
        <w:t xml:space="preserve"> and NSW Curriculum </w:t>
      </w:r>
      <w:hyperlink r:id="rId21" w:history="1">
        <w:r w:rsidRPr="000F4411">
          <w:rPr>
            <w:rStyle w:val="Hyperlink"/>
          </w:rPr>
          <w:t>https://curriculum.nsw.edu.au</w:t>
        </w:r>
      </w:hyperlink>
      <w:r>
        <w:t>.</w:t>
      </w:r>
    </w:p>
    <w:p w14:paraId="69F8B0FB" w14:textId="6349A55C" w:rsidR="009C0E48" w:rsidRPr="00B52F84" w:rsidRDefault="00757FA9" w:rsidP="00757FA9">
      <w:pPr>
        <w:rPr>
          <w:szCs w:val="22"/>
        </w:rPr>
      </w:pPr>
      <w:hyperlink r:id="rId22" w:history="1">
        <w:r w:rsidRPr="00B52F84">
          <w:rPr>
            <w:rStyle w:val="Hyperlink"/>
            <w:szCs w:val="22"/>
          </w:rPr>
          <w:t xml:space="preserve">Mathematics Standard </w:t>
        </w:r>
        <w:r w:rsidR="001A3AE9">
          <w:rPr>
            <w:rStyle w:val="Hyperlink"/>
            <w:szCs w:val="22"/>
          </w:rPr>
          <w:t>11–12</w:t>
        </w:r>
        <w:r w:rsidRPr="00B52F84">
          <w:rPr>
            <w:rStyle w:val="Hyperlink"/>
            <w:szCs w:val="22"/>
          </w:rPr>
          <w:t xml:space="preserve"> Syllabus </w:t>
        </w:r>
      </w:hyperlink>
      <w:r w:rsidRPr="00B52F84">
        <w:rPr>
          <w:szCs w:val="22"/>
        </w:rPr>
        <w:t>© NSW Education Standards Authority (NESA) for and on behalf of the Crown in right of the State of New South Wales, 2024.</w:t>
      </w:r>
    </w:p>
    <w:p w14:paraId="79778DB2" w14:textId="48CA0627" w:rsidR="003102C3" w:rsidRPr="00B52F84" w:rsidRDefault="003102C3" w:rsidP="00DA237B">
      <w:pPr>
        <w:sectPr w:rsidR="003102C3" w:rsidRPr="00B52F84" w:rsidSect="008771BA">
          <w:pgSz w:w="11900" w:h="16840"/>
          <w:pgMar w:top="1134" w:right="1134" w:bottom="1134" w:left="1134" w:header="709" w:footer="709" w:gutter="0"/>
          <w:cols w:space="708"/>
          <w:docGrid w:linePitch="360"/>
        </w:sectPr>
      </w:pPr>
    </w:p>
    <w:p w14:paraId="773D3404" w14:textId="5703F1DB" w:rsidR="00F63959" w:rsidRPr="00B52F84" w:rsidRDefault="00F63959" w:rsidP="00F63959">
      <w:pPr>
        <w:rPr>
          <w:rStyle w:val="Strong"/>
          <w:szCs w:val="22"/>
        </w:rPr>
      </w:pPr>
      <w:r w:rsidRPr="00B52F84">
        <w:rPr>
          <w:rStyle w:val="Strong"/>
          <w:szCs w:val="22"/>
        </w:rPr>
        <w:lastRenderedPageBreak/>
        <w:t xml:space="preserve">© State of New South Wales (Department of Education), </w:t>
      </w:r>
      <w:r w:rsidR="0038654F" w:rsidRPr="00B52F84">
        <w:rPr>
          <w:rStyle w:val="Strong"/>
          <w:szCs w:val="22"/>
        </w:rPr>
        <w:t>202</w:t>
      </w:r>
      <w:r w:rsidR="0038654F">
        <w:rPr>
          <w:rStyle w:val="Strong"/>
          <w:szCs w:val="22"/>
        </w:rPr>
        <w:t>6</w:t>
      </w:r>
    </w:p>
    <w:p w14:paraId="02017EC9" w14:textId="77777777" w:rsidR="00F63959" w:rsidRPr="00B52F84" w:rsidRDefault="00F63959" w:rsidP="00F63959">
      <w:r w:rsidRPr="00B52F84">
        <w:t xml:space="preserve">The copyright material published in this resource is subject to the </w:t>
      </w:r>
      <w:r w:rsidRPr="00B52F84">
        <w:rPr>
          <w:i/>
          <w:iCs/>
        </w:rPr>
        <w:t>Copyright Act 1968</w:t>
      </w:r>
      <w:r w:rsidRPr="00B52F84">
        <w:t xml:space="preserve"> (Cth) and is owned by the NSW Department of Education or, where indicated, by a party other than the NSW Department of Education (third-party material).</w:t>
      </w:r>
    </w:p>
    <w:p w14:paraId="0E6985EB" w14:textId="77777777" w:rsidR="00F63959" w:rsidRPr="00B52F84" w:rsidRDefault="00F63959" w:rsidP="00F63959">
      <w:r w:rsidRPr="00B52F84">
        <w:t xml:space="preserve">Copyright material available in this resource and owned by the NSW Department of Education is licensed under a </w:t>
      </w:r>
      <w:hyperlink r:id="rId23" w:history="1">
        <w:r w:rsidRPr="00B52F84">
          <w:rPr>
            <w:rStyle w:val="Hyperlink"/>
          </w:rPr>
          <w:t>Creative Commons Attribution 4.0 International (CC BY 4.0) license</w:t>
        </w:r>
      </w:hyperlink>
      <w:r w:rsidRPr="00B52F84">
        <w:t>.</w:t>
      </w:r>
    </w:p>
    <w:p w14:paraId="014331E3" w14:textId="63DDFDA3" w:rsidR="00F63959" w:rsidRPr="00B52F84" w:rsidRDefault="00F63959" w:rsidP="00F63959">
      <w:r w:rsidRPr="00B52F84">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Pr="00B52F84" w:rsidRDefault="00F63959" w:rsidP="00F63959">
      <w:r w:rsidRPr="00B52F84">
        <w:t>This license allows you to share and adapt the material for any purpose, even commercially.</w:t>
      </w:r>
    </w:p>
    <w:p w14:paraId="13923418" w14:textId="4DAAA0C1" w:rsidR="00F63959" w:rsidRPr="00B52F84" w:rsidRDefault="00F63959" w:rsidP="00F63959">
      <w:r w:rsidRPr="00B52F84">
        <w:t xml:space="preserve">Attribution should be given to © State of New South Wales (Department of Education), </w:t>
      </w:r>
      <w:r w:rsidR="0038654F" w:rsidRPr="00B52F84">
        <w:t>202</w:t>
      </w:r>
      <w:r w:rsidR="0038654F">
        <w:t>6</w:t>
      </w:r>
      <w:r w:rsidRPr="00B52F84">
        <w:t>.</w:t>
      </w:r>
    </w:p>
    <w:p w14:paraId="6AE54BCE" w14:textId="77777777" w:rsidR="00F63959" w:rsidRPr="00B52F84" w:rsidRDefault="00F63959" w:rsidP="00F63959">
      <w:r w:rsidRPr="00B52F84">
        <w:t>Material in this resource not available under a Creative Commons license:</w:t>
      </w:r>
    </w:p>
    <w:p w14:paraId="799A002D" w14:textId="77777777" w:rsidR="00F63959" w:rsidRPr="00B52F84" w:rsidRDefault="00F63959" w:rsidP="00AA4CDE">
      <w:pPr>
        <w:pStyle w:val="ListBullet"/>
        <w:numPr>
          <w:ilvl w:val="0"/>
          <w:numId w:val="3"/>
        </w:numPr>
      </w:pPr>
      <w:r w:rsidRPr="00B52F84">
        <w:t>the NSW Department of Education logo, other logos and trademark-protected material</w:t>
      </w:r>
    </w:p>
    <w:p w14:paraId="2405BAF5" w14:textId="77777777" w:rsidR="00F63959" w:rsidRPr="00B52F84" w:rsidRDefault="00F63959" w:rsidP="00AA4CDE">
      <w:pPr>
        <w:pStyle w:val="ListBullet"/>
        <w:numPr>
          <w:ilvl w:val="0"/>
          <w:numId w:val="3"/>
        </w:numPr>
      </w:pPr>
      <w:r w:rsidRPr="00B52F84">
        <w:t>material owned by a third party that has been reproduced with permission. You will need to obtain permission from the third party to reuse its material.</w:t>
      </w:r>
    </w:p>
    <w:p w14:paraId="0AE1FF2E" w14:textId="77777777" w:rsidR="00F63959" w:rsidRPr="00B52F84" w:rsidRDefault="00F63959" w:rsidP="00F63959">
      <w:pPr>
        <w:pStyle w:val="FeatureBox2"/>
        <w:rPr>
          <w:rStyle w:val="Strong"/>
        </w:rPr>
      </w:pPr>
      <w:r w:rsidRPr="00B52F84">
        <w:rPr>
          <w:rStyle w:val="Strong"/>
        </w:rPr>
        <w:t>Links to third-party material and websites</w:t>
      </w:r>
    </w:p>
    <w:p w14:paraId="1B0747B4" w14:textId="77777777" w:rsidR="00F63959" w:rsidRPr="00B52F84" w:rsidRDefault="00F63959" w:rsidP="00F63959">
      <w:pPr>
        <w:pStyle w:val="FeatureBox2"/>
      </w:pPr>
      <w:r w:rsidRPr="00B52F84">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B52F84" w:rsidRDefault="00F63959" w:rsidP="00F63959">
      <w:pPr>
        <w:pStyle w:val="FeatureBox2"/>
      </w:pPr>
      <w:r w:rsidRPr="00B52F84">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52F84">
        <w:rPr>
          <w:i/>
          <w:iCs/>
        </w:rPr>
        <w:t>Copyright Act 1968</w:t>
      </w:r>
      <w:r w:rsidRPr="00B52F84">
        <w:t xml:space="preserve"> (Cth). The department accepts no responsibility for content on third-party websites.</w:t>
      </w:r>
    </w:p>
    <w:sectPr w:rsidR="00DA237B" w:rsidRPr="00B52F84">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2366B" w14:textId="77777777" w:rsidR="00684CB0" w:rsidRDefault="00684CB0">
      <w:r>
        <w:separator/>
      </w:r>
    </w:p>
    <w:p w14:paraId="7ADE6B6D" w14:textId="77777777" w:rsidR="00684CB0" w:rsidRDefault="00684CB0"/>
    <w:p w14:paraId="41CC3C85" w14:textId="77777777" w:rsidR="00684CB0" w:rsidRDefault="00684CB0"/>
  </w:endnote>
  <w:endnote w:type="continuationSeparator" w:id="0">
    <w:p w14:paraId="0672B550" w14:textId="77777777" w:rsidR="00684CB0" w:rsidRDefault="00684CB0">
      <w:r>
        <w:continuationSeparator/>
      </w:r>
    </w:p>
    <w:p w14:paraId="79A28444" w14:textId="77777777" w:rsidR="00684CB0" w:rsidRDefault="00684CB0"/>
    <w:p w14:paraId="6AB92C79" w14:textId="77777777" w:rsidR="00684CB0" w:rsidRDefault="00684CB0"/>
  </w:endnote>
  <w:endnote w:type="continuationNotice" w:id="1">
    <w:p w14:paraId="645195FC" w14:textId="77777777" w:rsidR="00684CB0" w:rsidRDefault="00684CB0">
      <w:pPr>
        <w:spacing w:before="0" w:line="240" w:lineRule="auto"/>
      </w:pPr>
    </w:p>
    <w:p w14:paraId="28F3D89D" w14:textId="77777777" w:rsidR="00684CB0" w:rsidRDefault="00684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EC4529-7EA7-4D67-8176-80893A89B803}"/>
    <w:embedBold r:id="rId2" w:fontKey="{8BCDB6C1-EE7B-4FDB-A3CC-CDA608449C73}"/>
    <w:embedItalic r:id="rId3" w:fontKey="{06273907-6062-433A-B91D-78562FED3E96}"/>
    <w:embedBoldItalic r:id="rId4" w:fontKey="{B3F639A3-DF33-434E-ACA1-7F4612A7CDEC}"/>
  </w:font>
  <w:font w:name="Public Sans Light">
    <w:panose1 w:val="00000000000000000000"/>
    <w:charset w:val="00"/>
    <w:family w:val="auto"/>
    <w:pitch w:val="variable"/>
    <w:sig w:usb0="A00000FF" w:usb1="4000205B" w:usb2="00000000" w:usb3="00000000" w:csb0="00000193" w:csb1="00000000"/>
    <w:embedRegular r:id="rId5" w:fontKey="{EFB8343B-55A6-4E01-B53D-1DD4680B8A8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243204F-E96F-4FF2-B83C-5AC240E42087}"/>
    <w:embedItalic r:id="rId7" w:fontKey="{FDB63CEF-7EA0-4C4A-AFC8-520190F6625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9EF1D308-08EF-44BA-A352-B842836B806F}"/>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5C914B74-52D9-41E2-89D0-542E6138BB50}"/>
    <w:embedBold r:id="rId10" w:fontKey="{ACE642CA-B3AB-47C6-8B36-CD551C730D16}"/>
    <w:embedItalic r:id="rId11" w:fontKey="{D3E8856B-1580-4B58-995D-DFFD8AC2135D}"/>
    <w:embedBoldItalic r:id="rId12" w:fontKey="{DB77CF42-78CA-4754-A535-00FDF9C0EB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0743AFD" w:rsidR="007A3356" w:rsidRPr="00F63959" w:rsidRDefault="00F63959" w:rsidP="00F63959">
    <w:pPr>
      <w:pStyle w:val="Footer"/>
    </w:pPr>
    <w:r>
      <w:t>© NSW Department of Education,</w:t>
    </w:r>
    <w:r w:rsidR="001A7A50">
      <w:t xml:space="preserve"> Mar-26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B9AC4" w14:textId="77777777" w:rsidR="00684CB0" w:rsidRDefault="00684CB0">
      <w:r>
        <w:separator/>
      </w:r>
    </w:p>
    <w:p w14:paraId="409D2BDE" w14:textId="77777777" w:rsidR="00684CB0" w:rsidRDefault="00684CB0"/>
    <w:p w14:paraId="68A8B53E" w14:textId="77777777" w:rsidR="00684CB0" w:rsidRDefault="00684CB0"/>
  </w:footnote>
  <w:footnote w:type="continuationSeparator" w:id="0">
    <w:p w14:paraId="05381D0D" w14:textId="77777777" w:rsidR="00684CB0" w:rsidRDefault="00684CB0">
      <w:r>
        <w:continuationSeparator/>
      </w:r>
    </w:p>
    <w:p w14:paraId="54BF20BC" w14:textId="77777777" w:rsidR="00684CB0" w:rsidRDefault="00684CB0"/>
    <w:p w14:paraId="4357C229" w14:textId="77777777" w:rsidR="00684CB0" w:rsidRDefault="00684CB0"/>
  </w:footnote>
  <w:footnote w:type="continuationNotice" w:id="1">
    <w:p w14:paraId="29498877" w14:textId="77777777" w:rsidR="00684CB0" w:rsidRDefault="00684CB0">
      <w:pPr>
        <w:spacing w:before="0" w:line="240" w:lineRule="auto"/>
      </w:pPr>
    </w:p>
    <w:p w14:paraId="0504FE1F" w14:textId="77777777" w:rsidR="00684CB0" w:rsidRDefault="00684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37F29A7" w:rsidR="0084631E" w:rsidRDefault="00991BF8" w:rsidP="0084631E">
    <w:pPr>
      <w:pStyle w:val="Documentname"/>
    </w:pPr>
    <w:r w:rsidRPr="00991BF8">
      <w:t>Quadratic formulas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4C0FFC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CB20176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EFDC7D4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606805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1266F2"/>
    <w:multiLevelType w:val="hybridMultilevel"/>
    <w:tmpl w:val="56987DB2"/>
    <w:lvl w:ilvl="0" w:tplc="882C6B9C">
      <w:start w:val="1"/>
      <w:numFmt w:val="bullet"/>
      <w:lvlText w:val=""/>
      <w:lvlJc w:val="left"/>
      <w:pPr>
        <w:ind w:left="1280" w:hanging="360"/>
      </w:pPr>
      <w:rPr>
        <w:rFonts w:ascii="Symbol" w:hAnsi="Symbol"/>
      </w:rPr>
    </w:lvl>
    <w:lvl w:ilvl="1" w:tplc="CD12B66A">
      <w:start w:val="1"/>
      <w:numFmt w:val="bullet"/>
      <w:lvlText w:val=""/>
      <w:lvlJc w:val="left"/>
      <w:pPr>
        <w:ind w:left="1280" w:hanging="360"/>
      </w:pPr>
      <w:rPr>
        <w:rFonts w:ascii="Symbol" w:hAnsi="Symbol"/>
      </w:rPr>
    </w:lvl>
    <w:lvl w:ilvl="2" w:tplc="9B08311C">
      <w:start w:val="1"/>
      <w:numFmt w:val="bullet"/>
      <w:lvlText w:val=""/>
      <w:lvlJc w:val="left"/>
      <w:pPr>
        <w:ind w:left="1280" w:hanging="360"/>
      </w:pPr>
      <w:rPr>
        <w:rFonts w:ascii="Symbol" w:hAnsi="Symbol"/>
      </w:rPr>
    </w:lvl>
    <w:lvl w:ilvl="3" w:tplc="60FC115A">
      <w:start w:val="1"/>
      <w:numFmt w:val="bullet"/>
      <w:lvlText w:val=""/>
      <w:lvlJc w:val="left"/>
      <w:pPr>
        <w:ind w:left="1280" w:hanging="360"/>
      </w:pPr>
      <w:rPr>
        <w:rFonts w:ascii="Symbol" w:hAnsi="Symbol"/>
      </w:rPr>
    </w:lvl>
    <w:lvl w:ilvl="4" w:tplc="1C7AC932">
      <w:start w:val="1"/>
      <w:numFmt w:val="bullet"/>
      <w:lvlText w:val=""/>
      <w:lvlJc w:val="left"/>
      <w:pPr>
        <w:ind w:left="1280" w:hanging="360"/>
      </w:pPr>
      <w:rPr>
        <w:rFonts w:ascii="Symbol" w:hAnsi="Symbol"/>
      </w:rPr>
    </w:lvl>
    <w:lvl w:ilvl="5" w:tplc="1862EC86">
      <w:start w:val="1"/>
      <w:numFmt w:val="bullet"/>
      <w:lvlText w:val=""/>
      <w:lvlJc w:val="left"/>
      <w:pPr>
        <w:ind w:left="1280" w:hanging="360"/>
      </w:pPr>
      <w:rPr>
        <w:rFonts w:ascii="Symbol" w:hAnsi="Symbol"/>
      </w:rPr>
    </w:lvl>
    <w:lvl w:ilvl="6" w:tplc="8ADCA27C">
      <w:start w:val="1"/>
      <w:numFmt w:val="bullet"/>
      <w:lvlText w:val=""/>
      <w:lvlJc w:val="left"/>
      <w:pPr>
        <w:ind w:left="1280" w:hanging="360"/>
      </w:pPr>
      <w:rPr>
        <w:rFonts w:ascii="Symbol" w:hAnsi="Symbol"/>
      </w:rPr>
    </w:lvl>
    <w:lvl w:ilvl="7" w:tplc="DB5A8F80">
      <w:start w:val="1"/>
      <w:numFmt w:val="bullet"/>
      <w:lvlText w:val=""/>
      <w:lvlJc w:val="left"/>
      <w:pPr>
        <w:ind w:left="1280" w:hanging="360"/>
      </w:pPr>
      <w:rPr>
        <w:rFonts w:ascii="Symbol" w:hAnsi="Symbol"/>
      </w:rPr>
    </w:lvl>
    <w:lvl w:ilvl="8" w:tplc="A6F22DF4">
      <w:start w:val="1"/>
      <w:numFmt w:val="bullet"/>
      <w:lvlText w:val=""/>
      <w:lvlJc w:val="left"/>
      <w:pPr>
        <w:ind w:left="1280" w:hanging="360"/>
      </w:pPr>
      <w:rPr>
        <w:rFonts w:ascii="Symbol" w:hAnsi="Symbol"/>
      </w:rPr>
    </w:lvl>
  </w:abstractNum>
  <w:abstractNum w:abstractNumId="6" w15:restartNumberingAfterBreak="0">
    <w:nsid w:val="04A01DA3"/>
    <w:multiLevelType w:val="multilevel"/>
    <w:tmpl w:val="3CA0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C70B7F"/>
    <w:multiLevelType w:val="multilevel"/>
    <w:tmpl w:val="69BC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00344B"/>
    <w:multiLevelType w:val="hybridMultilevel"/>
    <w:tmpl w:val="067412CE"/>
    <w:lvl w:ilvl="0" w:tplc="CA6AD3C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7D5DE9"/>
    <w:multiLevelType w:val="multilevel"/>
    <w:tmpl w:val="DC9A849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6FA7EA4"/>
    <w:multiLevelType w:val="multilevel"/>
    <w:tmpl w:val="DC9A849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C183F24"/>
    <w:multiLevelType w:val="multilevel"/>
    <w:tmpl w:val="A65E060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CA03F06"/>
    <w:multiLevelType w:val="multilevel"/>
    <w:tmpl w:val="DC9A849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18D3936"/>
    <w:multiLevelType w:val="multilevel"/>
    <w:tmpl w:val="2BAE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743782"/>
    <w:multiLevelType w:val="multilevel"/>
    <w:tmpl w:val="DC9A849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B84BF1"/>
    <w:multiLevelType w:val="multilevel"/>
    <w:tmpl w:val="7B4A2BE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E651A19"/>
    <w:multiLevelType w:val="multilevel"/>
    <w:tmpl w:val="C930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0151BCA"/>
    <w:multiLevelType w:val="multilevel"/>
    <w:tmpl w:val="7AC8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848040">
    <w:abstractNumId w:val="17"/>
  </w:num>
  <w:num w:numId="2" w16cid:durableId="175270668">
    <w:abstractNumId w:val="17"/>
  </w:num>
  <w:num w:numId="3" w16cid:durableId="730810984">
    <w:abstractNumId w:val="10"/>
  </w:num>
  <w:num w:numId="4" w16cid:durableId="1830516338">
    <w:abstractNumId w:val="18"/>
    <w:lvlOverride w:ilvl="0">
      <w:lvl w:ilvl="0">
        <w:start w:val="1"/>
        <w:numFmt w:val="bullet"/>
        <w:pStyle w:val="ListBullet2"/>
        <w:lvlText w:val="—"/>
        <w:lvlJc w:val="left"/>
        <w:pPr>
          <w:ind w:left="5606"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6326" w:hanging="360"/>
        </w:pPr>
        <w:rPr>
          <w:rFonts w:ascii="Courier New" w:hAnsi="Courier New" w:cs="Courier New" w:hint="default"/>
        </w:rPr>
      </w:lvl>
    </w:lvlOverride>
    <w:lvlOverride w:ilvl="2">
      <w:lvl w:ilvl="2" w:tentative="1">
        <w:start w:val="1"/>
        <w:numFmt w:val="bullet"/>
        <w:lvlText w:val=""/>
        <w:lvlJc w:val="left"/>
        <w:pPr>
          <w:ind w:left="7046" w:hanging="360"/>
        </w:pPr>
        <w:rPr>
          <w:rFonts w:ascii="Wingdings" w:hAnsi="Wingdings" w:hint="default"/>
        </w:rPr>
      </w:lvl>
    </w:lvlOverride>
    <w:lvlOverride w:ilvl="3">
      <w:lvl w:ilvl="3" w:tentative="1">
        <w:start w:val="1"/>
        <w:numFmt w:val="bullet"/>
        <w:lvlText w:val=""/>
        <w:lvlJc w:val="left"/>
        <w:pPr>
          <w:ind w:left="7766" w:hanging="360"/>
        </w:pPr>
        <w:rPr>
          <w:rFonts w:ascii="Symbol" w:hAnsi="Symbol" w:hint="default"/>
        </w:rPr>
      </w:lvl>
    </w:lvlOverride>
    <w:lvlOverride w:ilvl="4">
      <w:lvl w:ilvl="4" w:tentative="1">
        <w:start w:val="1"/>
        <w:numFmt w:val="bullet"/>
        <w:lvlText w:val="o"/>
        <w:lvlJc w:val="left"/>
        <w:pPr>
          <w:ind w:left="8486" w:hanging="360"/>
        </w:pPr>
        <w:rPr>
          <w:rFonts w:ascii="Courier New" w:hAnsi="Courier New" w:cs="Courier New" w:hint="default"/>
        </w:rPr>
      </w:lvl>
    </w:lvlOverride>
    <w:lvlOverride w:ilvl="5">
      <w:lvl w:ilvl="5" w:tentative="1">
        <w:start w:val="1"/>
        <w:numFmt w:val="bullet"/>
        <w:lvlText w:val=""/>
        <w:lvlJc w:val="left"/>
        <w:pPr>
          <w:ind w:left="9206" w:hanging="360"/>
        </w:pPr>
        <w:rPr>
          <w:rFonts w:ascii="Wingdings" w:hAnsi="Wingdings" w:hint="default"/>
        </w:rPr>
      </w:lvl>
    </w:lvlOverride>
    <w:lvlOverride w:ilvl="6">
      <w:lvl w:ilvl="6" w:tentative="1">
        <w:start w:val="1"/>
        <w:numFmt w:val="bullet"/>
        <w:lvlText w:val=""/>
        <w:lvlJc w:val="left"/>
        <w:pPr>
          <w:ind w:left="9926" w:hanging="360"/>
        </w:pPr>
        <w:rPr>
          <w:rFonts w:ascii="Symbol" w:hAnsi="Symbol" w:hint="default"/>
        </w:rPr>
      </w:lvl>
    </w:lvlOverride>
    <w:lvlOverride w:ilvl="7">
      <w:lvl w:ilvl="7" w:tentative="1">
        <w:start w:val="1"/>
        <w:numFmt w:val="bullet"/>
        <w:lvlText w:val="o"/>
        <w:lvlJc w:val="left"/>
        <w:pPr>
          <w:ind w:left="10646" w:hanging="360"/>
        </w:pPr>
        <w:rPr>
          <w:rFonts w:ascii="Courier New" w:hAnsi="Courier New" w:cs="Courier New" w:hint="default"/>
        </w:rPr>
      </w:lvl>
    </w:lvlOverride>
    <w:lvlOverride w:ilvl="8">
      <w:lvl w:ilvl="8" w:tentative="1">
        <w:start w:val="1"/>
        <w:numFmt w:val="bullet"/>
        <w:lvlText w:val=""/>
        <w:lvlJc w:val="left"/>
        <w:pPr>
          <w:ind w:left="11366" w:hanging="360"/>
        </w:pPr>
        <w:rPr>
          <w:rFonts w:ascii="Wingdings" w:hAnsi="Wingdings" w:hint="default"/>
        </w:rPr>
      </w:lvl>
    </w:lvlOverride>
  </w:num>
  <w:num w:numId="5" w16cid:durableId="581136368">
    <w:abstractNumId w:val="1"/>
  </w:num>
  <w:num w:numId="6" w16cid:durableId="147291356">
    <w:abstractNumId w:val="10"/>
  </w:num>
  <w:num w:numId="7" w16cid:durableId="822308067">
    <w:abstractNumId w:val="20"/>
  </w:num>
  <w:num w:numId="8" w16cid:durableId="489910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147362">
    <w:abstractNumId w:val="8"/>
  </w:num>
  <w:num w:numId="10" w16cid:durableId="956183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7327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6852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49306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40021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15912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5180513">
    <w:abstractNumId w:val="21"/>
  </w:num>
  <w:num w:numId="17" w16cid:durableId="9850923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6741660">
    <w:abstractNumId w:val="7"/>
  </w:num>
  <w:num w:numId="19" w16cid:durableId="17900539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41798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0047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3020421">
    <w:abstractNumId w:val="12"/>
  </w:num>
  <w:num w:numId="23" w16cid:durableId="186796455">
    <w:abstractNumId w:val="11"/>
  </w:num>
  <w:num w:numId="24" w16cid:durableId="796409259">
    <w:abstractNumId w:val="16"/>
  </w:num>
  <w:num w:numId="25" w16cid:durableId="2289241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67590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52996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06547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866089">
    <w:abstractNumId w:val="13"/>
  </w:num>
  <w:num w:numId="30" w16cid:durableId="1305113154">
    <w:abstractNumId w:val="19"/>
  </w:num>
  <w:num w:numId="31" w16cid:durableId="1416055825">
    <w:abstractNumId w:val="3"/>
  </w:num>
  <w:num w:numId="32" w16cid:durableId="1715426572">
    <w:abstractNumId w:val="6"/>
  </w:num>
  <w:num w:numId="33" w16cid:durableId="819149344">
    <w:abstractNumId w:val="15"/>
  </w:num>
  <w:num w:numId="34" w16cid:durableId="737552432">
    <w:abstractNumId w:val="9"/>
  </w:num>
  <w:num w:numId="35" w16cid:durableId="1797020847">
    <w:abstractNumId w:val="2"/>
  </w:num>
  <w:num w:numId="36" w16cid:durableId="1284724911">
    <w:abstractNumId w:val="4"/>
  </w:num>
  <w:num w:numId="37" w16cid:durableId="820538046">
    <w:abstractNumId w:val="5"/>
  </w:num>
  <w:num w:numId="38" w16cid:durableId="72552192">
    <w:abstractNumId w:val="14"/>
  </w:num>
  <w:num w:numId="39" w16cid:durableId="174615208">
    <w:abstractNumId w:val="0"/>
  </w:num>
  <w:num w:numId="40" w16cid:durableId="88429443">
    <w:abstractNumId w:val="10"/>
  </w:num>
  <w:num w:numId="41" w16cid:durableId="1217818441">
    <w:abstractNumId w:val="3"/>
  </w:num>
  <w:num w:numId="42" w16cid:durableId="48466270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967081820">
    <w:abstractNumId w:val="1"/>
  </w:num>
  <w:num w:numId="44" w16cid:durableId="190268913">
    <w:abstractNumId w:val="10"/>
  </w:num>
  <w:num w:numId="45" w16cid:durableId="1679456835">
    <w:abstractNumId w:val="20"/>
  </w:num>
  <w:num w:numId="46" w16cid:durableId="828247991">
    <w:abstractNumId w:val="20"/>
  </w:num>
  <w:num w:numId="47" w16cid:durableId="617831171">
    <w:abstractNumId w:val="13"/>
  </w:num>
  <w:num w:numId="48" w16cid:durableId="607544713">
    <w:abstractNumId w:val="3"/>
  </w:num>
  <w:num w:numId="49" w16cid:durableId="975837981">
    <w:abstractNumId w:val="3"/>
  </w:num>
  <w:num w:numId="50" w16cid:durableId="508641860">
    <w:abstractNumId w:val="3"/>
  </w:num>
  <w:num w:numId="51" w16cid:durableId="208030290">
    <w:abstractNumId w:val="3"/>
  </w:num>
  <w:num w:numId="52" w16cid:durableId="851602625">
    <w:abstractNumId w:val="3"/>
  </w:num>
  <w:num w:numId="53" w16cid:durableId="2087847169">
    <w:abstractNumId w:val="3"/>
  </w:num>
  <w:num w:numId="54" w16cid:durableId="1674064263">
    <w:abstractNumId w:val="3"/>
  </w:num>
  <w:num w:numId="55" w16cid:durableId="590746867">
    <w:abstractNumId w:val="3"/>
  </w:num>
  <w:num w:numId="56" w16cid:durableId="5722053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6194293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517366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01218233">
    <w:abstractNumId w:val="3"/>
  </w:num>
  <w:num w:numId="60" w16cid:durableId="1387340166">
    <w:abstractNumId w:val="3"/>
  </w:num>
  <w:num w:numId="61" w16cid:durableId="1493527549">
    <w:abstractNumId w:val="3"/>
  </w:num>
  <w:num w:numId="62" w16cid:durableId="71685483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89C"/>
    <w:rsid w:val="00001945"/>
    <w:rsid w:val="00001C08"/>
    <w:rsid w:val="000028F2"/>
    <w:rsid w:val="00002B17"/>
    <w:rsid w:val="00002BF1"/>
    <w:rsid w:val="00003CB4"/>
    <w:rsid w:val="00003FD3"/>
    <w:rsid w:val="00004844"/>
    <w:rsid w:val="00004B86"/>
    <w:rsid w:val="00006220"/>
    <w:rsid w:val="00006CD7"/>
    <w:rsid w:val="00006DB7"/>
    <w:rsid w:val="000103FC"/>
    <w:rsid w:val="00010746"/>
    <w:rsid w:val="000117F0"/>
    <w:rsid w:val="0001198F"/>
    <w:rsid w:val="00011DAC"/>
    <w:rsid w:val="00012683"/>
    <w:rsid w:val="00013A71"/>
    <w:rsid w:val="00013B94"/>
    <w:rsid w:val="000143DF"/>
    <w:rsid w:val="00014BA0"/>
    <w:rsid w:val="000151F8"/>
    <w:rsid w:val="00015412"/>
    <w:rsid w:val="00015D43"/>
    <w:rsid w:val="00016801"/>
    <w:rsid w:val="00016CA5"/>
    <w:rsid w:val="00017453"/>
    <w:rsid w:val="00017EF3"/>
    <w:rsid w:val="0002044E"/>
    <w:rsid w:val="00021171"/>
    <w:rsid w:val="0002210F"/>
    <w:rsid w:val="00023716"/>
    <w:rsid w:val="00023790"/>
    <w:rsid w:val="00023B13"/>
    <w:rsid w:val="00024602"/>
    <w:rsid w:val="000252FF"/>
    <w:rsid w:val="000253AE"/>
    <w:rsid w:val="00026D44"/>
    <w:rsid w:val="00027181"/>
    <w:rsid w:val="00030C4B"/>
    <w:rsid w:val="00030EBC"/>
    <w:rsid w:val="000312BB"/>
    <w:rsid w:val="000317CE"/>
    <w:rsid w:val="000331B6"/>
    <w:rsid w:val="000337D7"/>
    <w:rsid w:val="00034B3D"/>
    <w:rsid w:val="00034F5E"/>
    <w:rsid w:val="0003505F"/>
    <w:rsid w:val="0003541F"/>
    <w:rsid w:val="00035A50"/>
    <w:rsid w:val="000360CB"/>
    <w:rsid w:val="00037C5C"/>
    <w:rsid w:val="00040BF3"/>
    <w:rsid w:val="00041EB6"/>
    <w:rsid w:val="00042114"/>
    <w:rsid w:val="000423E3"/>
    <w:rsid w:val="0004292D"/>
    <w:rsid w:val="00042D30"/>
    <w:rsid w:val="0004333A"/>
    <w:rsid w:val="00043F14"/>
    <w:rsid w:val="00043FA0"/>
    <w:rsid w:val="00044986"/>
    <w:rsid w:val="00044C5D"/>
    <w:rsid w:val="00044D23"/>
    <w:rsid w:val="00046058"/>
    <w:rsid w:val="000462FF"/>
    <w:rsid w:val="00046473"/>
    <w:rsid w:val="000470B7"/>
    <w:rsid w:val="000501A5"/>
    <w:rsid w:val="000507E6"/>
    <w:rsid w:val="00050F09"/>
    <w:rsid w:val="000513E3"/>
    <w:rsid w:val="0005163D"/>
    <w:rsid w:val="00051BC4"/>
    <w:rsid w:val="00051BF0"/>
    <w:rsid w:val="00052257"/>
    <w:rsid w:val="000522BD"/>
    <w:rsid w:val="000534F4"/>
    <w:rsid w:val="000535B7"/>
    <w:rsid w:val="00053726"/>
    <w:rsid w:val="00053DE3"/>
    <w:rsid w:val="00054C5C"/>
    <w:rsid w:val="000562A7"/>
    <w:rsid w:val="000564F8"/>
    <w:rsid w:val="00057448"/>
    <w:rsid w:val="00057BC8"/>
    <w:rsid w:val="00057C36"/>
    <w:rsid w:val="000604B9"/>
    <w:rsid w:val="0006112D"/>
    <w:rsid w:val="000611A4"/>
    <w:rsid w:val="00061232"/>
    <w:rsid w:val="000612F5"/>
    <w:rsid w:val="000613C4"/>
    <w:rsid w:val="000617CD"/>
    <w:rsid w:val="000620E8"/>
    <w:rsid w:val="00062708"/>
    <w:rsid w:val="00063340"/>
    <w:rsid w:val="000638AE"/>
    <w:rsid w:val="00063D6B"/>
    <w:rsid w:val="00064A6E"/>
    <w:rsid w:val="00064DB2"/>
    <w:rsid w:val="00065A16"/>
    <w:rsid w:val="000674AF"/>
    <w:rsid w:val="00070416"/>
    <w:rsid w:val="000704EB"/>
    <w:rsid w:val="000719D6"/>
    <w:rsid w:val="00071D06"/>
    <w:rsid w:val="0007214A"/>
    <w:rsid w:val="0007246B"/>
    <w:rsid w:val="00072B6E"/>
    <w:rsid w:val="00072DFB"/>
    <w:rsid w:val="00073391"/>
    <w:rsid w:val="00074B41"/>
    <w:rsid w:val="00075B4E"/>
    <w:rsid w:val="0007708D"/>
    <w:rsid w:val="00077A7C"/>
    <w:rsid w:val="00081E9A"/>
    <w:rsid w:val="00082418"/>
    <w:rsid w:val="00082E3D"/>
    <w:rsid w:val="00082E53"/>
    <w:rsid w:val="00083439"/>
    <w:rsid w:val="000844F9"/>
    <w:rsid w:val="00084628"/>
    <w:rsid w:val="00084830"/>
    <w:rsid w:val="0008606A"/>
    <w:rsid w:val="00086414"/>
    <w:rsid w:val="00086656"/>
    <w:rsid w:val="00086809"/>
    <w:rsid w:val="00086A5F"/>
    <w:rsid w:val="00086D87"/>
    <w:rsid w:val="000872D6"/>
    <w:rsid w:val="00087341"/>
    <w:rsid w:val="00090628"/>
    <w:rsid w:val="0009093D"/>
    <w:rsid w:val="000919BC"/>
    <w:rsid w:val="00091B2A"/>
    <w:rsid w:val="000922D6"/>
    <w:rsid w:val="00092F78"/>
    <w:rsid w:val="00093A18"/>
    <w:rsid w:val="00093ECF"/>
    <w:rsid w:val="000942FD"/>
    <w:rsid w:val="0009452F"/>
    <w:rsid w:val="00094EE6"/>
    <w:rsid w:val="00095F5D"/>
    <w:rsid w:val="00096701"/>
    <w:rsid w:val="000969CE"/>
    <w:rsid w:val="00097721"/>
    <w:rsid w:val="00097857"/>
    <w:rsid w:val="000A0C05"/>
    <w:rsid w:val="000A10DD"/>
    <w:rsid w:val="000A1495"/>
    <w:rsid w:val="000A33D4"/>
    <w:rsid w:val="000A3C99"/>
    <w:rsid w:val="000A41E7"/>
    <w:rsid w:val="000A451E"/>
    <w:rsid w:val="000A535B"/>
    <w:rsid w:val="000A6D4F"/>
    <w:rsid w:val="000A796C"/>
    <w:rsid w:val="000A7A61"/>
    <w:rsid w:val="000B0883"/>
    <w:rsid w:val="000B08F4"/>
    <w:rsid w:val="000B09C8"/>
    <w:rsid w:val="000B0FBB"/>
    <w:rsid w:val="000B10BC"/>
    <w:rsid w:val="000B123D"/>
    <w:rsid w:val="000B1FC2"/>
    <w:rsid w:val="000B2886"/>
    <w:rsid w:val="000B30E1"/>
    <w:rsid w:val="000B3ADB"/>
    <w:rsid w:val="000B42D3"/>
    <w:rsid w:val="000B4A17"/>
    <w:rsid w:val="000B4EF6"/>
    <w:rsid w:val="000B4F65"/>
    <w:rsid w:val="000B6B21"/>
    <w:rsid w:val="000B75CB"/>
    <w:rsid w:val="000B77E5"/>
    <w:rsid w:val="000B7D49"/>
    <w:rsid w:val="000B7E50"/>
    <w:rsid w:val="000C07B7"/>
    <w:rsid w:val="000C0D3E"/>
    <w:rsid w:val="000C0FB5"/>
    <w:rsid w:val="000C1078"/>
    <w:rsid w:val="000C16A7"/>
    <w:rsid w:val="000C1BCD"/>
    <w:rsid w:val="000C212E"/>
    <w:rsid w:val="000C250C"/>
    <w:rsid w:val="000C3704"/>
    <w:rsid w:val="000C37F8"/>
    <w:rsid w:val="000C43DF"/>
    <w:rsid w:val="000C45AA"/>
    <w:rsid w:val="000C45D5"/>
    <w:rsid w:val="000C4D48"/>
    <w:rsid w:val="000C575E"/>
    <w:rsid w:val="000C5B12"/>
    <w:rsid w:val="000C5F0A"/>
    <w:rsid w:val="000C61FB"/>
    <w:rsid w:val="000C6F89"/>
    <w:rsid w:val="000C7185"/>
    <w:rsid w:val="000C7627"/>
    <w:rsid w:val="000C7D18"/>
    <w:rsid w:val="000C7D4F"/>
    <w:rsid w:val="000D0A2E"/>
    <w:rsid w:val="000D10F0"/>
    <w:rsid w:val="000D1AAC"/>
    <w:rsid w:val="000D2063"/>
    <w:rsid w:val="000D24EC"/>
    <w:rsid w:val="000D2BC8"/>
    <w:rsid w:val="000D2C3A"/>
    <w:rsid w:val="000D2C64"/>
    <w:rsid w:val="000D45E5"/>
    <w:rsid w:val="000D48A8"/>
    <w:rsid w:val="000D4B5A"/>
    <w:rsid w:val="000D55B1"/>
    <w:rsid w:val="000D63BE"/>
    <w:rsid w:val="000D64D8"/>
    <w:rsid w:val="000E03F3"/>
    <w:rsid w:val="000E07F5"/>
    <w:rsid w:val="000E12EA"/>
    <w:rsid w:val="000E20B4"/>
    <w:rsid w:val="000E269F"/>
    <w:rsid w:val="000E3800"/>
    <w:rsid w:val="000E39E7"/>
    <w:rsid w:val="000E3C1C"/>
    <w:rsid w:val="000E41B7"/>
    <w:rsid w:val="000E432D"/>
    <w:rsid w:val="000E5388"/>
    <w:rsid w:val="000E697E"/>
    <w:rsid w:val="000E6BA0"/>
    <w:rsid w:val="000F05F3"/>
    <w:rsid w:val="000F174A"/>
    <w:rsid w:val="000F2237"/>
    <w:rsid w:val="000F2824"/>
    <w:rsid w:val="000F3047"/>
    <w:rsid w:val="000F377D"/>
    <w:rsid w:val="000F3AC1"/>
    <w:rsid w:val="000F404D"/>
    <w:rsid w:val="000F488A"/>
    <w:rsid w:val="000F697C"/>
    <w:rsid w:val="000F6A9C"/>
    <w:rsid w:val="000F7960"/>
    <w:rsid w:val="00100B59"/>
    <w:rsid w:val="00100DC5"/>
    <w:rsid w:val="00100E27"/>
    <w:rsid w:val="00100E5A"/>
    <w:rsid w:val="00101135"/>
    <w:rsid w:val="0010237B"/>
    <w:rsid w:val="0010259B"/>
    <w:rsid w:val="00102D25"/>
    <w:rsid w:val="00103193"/>
    <w:rsid w:val="001035DA"/>
    <w:rsid w:val="00103864"/>
    <w:rsid w:val="00103D80"/>
    <w:rsid w:val="00104A05"/>
    <w:rsid w:val="00106009"/>
    <w:rsid w:val="001061F9"/>
    <w:rsid w:val="0010663E"/>
    <w:rsid w:val="001066A9"/>
    <w:rsid w:val="001068B3"/>
    <w:rsid w:val="00106A3B"/>
    <w:rsid w:val="0010720A"/>
    <w:rsid w:val="0011011D"/>
    <w:rsid w:val="001108E1"/>
    <w:rsid w:val="001113CC"/>
    <w:rsid w:val="00111505"/>
    <w:rsid w:val="0011166A"/>
    <w:rsid w:val="00113501"/>
    <w:rsid w:val="00113727"/>
    <w:rsid w:val="00113763"/>
    <w:rsid w:val="0011437C"/>
    <w:rsid w:val="00114B7D"/>
    <w:rsid w:val="00115A7D"/>
    <w:rsid w:val="00115F1C"/>
    <w:rsid w:val="00115FAC"/>
    <w:rsid w:val="001165BC"/>
    <w:rsid w:val="00116CB5"/>
    <w:rsid w:val="001177C4"/>
    <w:rsid w:val="00117B7D"/>
    <w:rsid w:val="00117FF3"/>
    <w:rsid w:val="00120891"/>
    <w:rsid w:val="001208EA"/>
    <w:rsid w:val="0012093E"/>
    <w:rsid w:val="00121210"/>
    <w:rsid w:val="0012159B"/>
    <w:rsid w:val="001231F0"/>
    <w:rsid w:val="00124C06"/>
    <w:rsid w:val="00125191"/>
    <w:rsid w:val="00125C6C"/>
    <w:rsid w:val="001263C7"/>
    <w:rsid w:val="00127648"/>
    <w:rsid w:val="00127B79"/>
    <w:rsid w:val="00127E50"/>
    <w:rsid w:val="0013032B"/>
    <w:rsid w:val="001305EA"/>
    <w:rsid w:val="00130630"/>
    <w:rsid w:val="00131294"/>
    <w:rsid w:val="00132079"/>
    <w:rsid w:val="001324C3"/>
    <w:rsid w:val="001326E4"/>
    <w:rsid w:val="00132751"/>
    <w:rsid w:val="001328FA"/>
    <w:rsid w:val="001332C1"/>
    <w:rsid w:val="0013419A"/>
    <w:rsid w:val="00134700"/>
    <w:rsid w:val="00134CEC"/>
    <w:rsid w:val="00134E23"/>
    <w:rsid w:val="00134EF2"/>
    <w:rsid w:val="001356D1"/>
    <w:rsid w:val="00135798"/>
    <w:rsid w:val="00135A06"/>
    <w:rsid w:val="00135E80"/>
    <w:rsid w:val="00135F8D"/>
    <w:rsid w:val="001366FD"/>
    <w:rsid w:val="00140753"/>
    <w:rsid w:val="00140EAD"/>
    <w:rsid w:val="001418A2"/>
    <w:rsid w:val="0014239C"/>
    <w:rsid w:val="001424ED"/>
    <w:rsid w:val="00142CEA"/>
    <w:rsid w:val="0014359C"/>
    <w:rsid w:val="00143921"/>
    <w:rsid w:val="001449BC"/>
    <w:rsid w:val="00144A89"/>
    <w:rsid w:val="00146512"/>
    <w:rsid w:val="00146F04"/>
    <w:rsid w:val="001478A7"/>
    <w:rsid w:val="00147E93"/>
    <w:rsid w:val="00150417"/>
    <w:rsid w:val="00150EBC"/>
    <w:rsid w:val="001520B0"/>
    <w:rsid w:val="001527E0"/>
    <w:rsid w:val="00153737"/>
    <w:rsid w:val="00154318"/>
    <w:rsid w:val="0015446A"/>
    <w:rsid w:val="0015487C"/>
    <w:rsid w:val="00154894"/>
    <w:rsid w:val="00155144"/>
    <w:rsid w:val="001563CA"/>
    <w:rsid w:val="001564ED"/>
    <w:rsid w:val="00156956"/>
    <w:rsid w:val="00156D54"/>
    <w:rsid w:val="00156D61"/>
    <w:rsid w:val="00156E98"/>
    <w:rsid w:val="0015712E"/>
    <w:rsid w:val="00157322"/>
    <w:rsid w:val="00157676"/>
    <w:rsid w:val="00157A31"/>
    <w:rsid w:val="00161334"/>
    <w:rsid w:val="001613F7"/>
    <w:rsid w:val="00161A3D"/>
    <w:rsid w:val="00161CAB"/>
    <w:rsid w:val="00162C3A"/>
    <w:rsid w:val="00163E25"/>
    <w:rsid w:val="00165B83"/>
    <w:rsid w:val="00165D12"/>
    <w:rsid w:val="00165FF0"/>
    <w:rsid w:val="0017075C"/>
    <w:rsid w:val="00170A78"/>
    <w:rsid w:val="00170CB5"/>
    <w:rsid w:val="00170D78"/>
    <w:rsid w:val="00171601"/>
    <w:rsid w:val="00172EC4"/>
    <w:rsid w:val="001734EF"/>
    <w:rsid w:val="00174183"/>
    <w:rsid w:val="00174354"/>
    <w:rsid w:val="0017477E"/>
    <w:rsid w:val="001747A9"/>
    <w:rsid w:val="00174CF1"/>
    <w:rsid w:val="00174DFA"/>
    <w:rsid w:val="0017581C"/>
    <w:rsid w:val="00176C65"/>
    <w:rsid w:val="00176E3A"/>
    <w:rsid w:val="0017761F"/>
    <w:rsid w:val="00177D1C"/>
    <w:rsid w:val="0018036C"/>
    <w:rsid w:val="00180A15"/>
    <w:rsid w:val="00180C02"/>
    <w:rsid w:val="001810F4"/>
    <w:rsid w:val="00181128"/>
    <w:rsid w:val="0018179E"/>
    <w:rsid w:val="00181997"/>
    <w:rsid w:val="0018252A"/>
    <w:rsid w:val="001829AD"/>
    <w:rsid w:val="00182B46"/>
    <w:rsid w:val="00183640"/>
    <w:rsid w:val="001839C3"/>
    <w:rsid w:val="00183B80"/>
    <w:rsid w:val="00183DB2"/>
    <w:rsid w:val="00183E9C"/>
    <w:rsid w:val="001841F1"/>
    <w:rsid w:val="00185430"/>
    <w:rsid w:val="0018571A"/>
    <w:rsid w:val="001857E7"/>
    <w:rsid w:val="00185801"/>
    <w:rsid w:val="001859B6"/>
    <w:rsid w:val="0018705B"/>
    <w:rsid w:val="001870CE"/>
    <w:rsid w:val="001878E4"/>
    <w:rsid w:val="00187F55"/>
    <w:rsid w:val="00187FFC"/>
    <w:rsid w:val="00190287"/>
    <w:rsid w:val="001912CC"/>
    <w:rsid w:val="00191A31"/>
    <w:rsid w:val="00191D2F"/>
    <w:rsid w:val="00191F45"/>
    <w:rsid w:val="001924EC"/>
    <w:rsid w:val="001927E6"/>
    <w:rsid w:val="00193503"/>
    <w:rsid w:val="001939CA"/>
    <w:rsid w:val="00193B82"/>
    <w:rsid w:val="001949B7"/>
    <w:rsid w:val="001958A4"/>
    <w:rsid w:val="0019600C"/>
    <w:rsid w:val="00196592"/>
    <w:rsid w:val="00196CF1"/>
    <w:rsid w:val="00196E31"/>
    <w:rsid w:val="00197866"/>
    <w:rsid w:val="00197ADC"/>
    <w:rsid w:val="00197B41"/>
    <w:rsid w:val="001A0004"/>
    <w:rsid w:val="001A03EA"/>
    <w:rsid w:val="001A0421"/>
    <w:rsid w:val="001A0457"/>
    <w:rsid w:val="001A0AA6"/>
    <w:rsid w:val="001A0AF7"/>
    <w:rsid w:val="001A127B"/>
    <w:rsid w:val="001A1D82"/>
    <w:rsid w:val="001A22F5"/>
    <w:rsid w:val="001A25AF"/>
    <w:rsid w:val="001A358F"/>
    <w:rsid w:val="001A3627"/>
    <w:rsid w:val="001A3AE9"/>
    <w:rsid w:val="001A6EF1"/>
    <w:rsid w:val="001A7A50"/>
    <w:rsid w:val="001A7B98"/>
    <w:rsid w:val="001B0FCD"/>
    <w:rsid w:val="001B18FF"/>
    <w:rsid w:val="001B3065"/>
    <w:rsid w:val="001B33C0"/>
    <w:rsid w:val="001B4A46"/>
    <w:rsid w:val="001B5E1D"/>
    <w:rsid w:val="001B5E34"/>
    <w:rsid w:val="001B62D3"/>
    <w:rsid w:val="001B684F"/>
    <w:rsid w:val="001B68DA"/>
    <w:rsid w:val="001B76B4"/>
    <w:rsid w:val="001C07C2"/>
    <w:rsid w:val="001C1B59"/>
    <w:rsid w:val="001C2997"/>
    <w:rsid w:val="001C4DA5"/>
    <w:rsid w:val="001C4DA6"/>
    <w:rsid w:val="001C4DB7"/>
    <w:rsid w:val="001C4E8A"/>
    <w:rsid w:val="001C5167"/>
    <w:rsid w:val="001C5541"/>
    <w:rsid w:val="001C6C9B"/>
    <w:rsid w:val="001C75F6"/>
    <w:rsid w:val="001D0054"/>
    <w:rsid w:val="001D10B2"/>
    <w:rsid w:val="001D3092"/>
    <w:rsid w:val="001D4CD1"/>
    <w:rsid w:val="001D4EAE"/>
    <w:rsid w:val="001D5BA2"/>
    <w:rsid w:val="001D63CA"/>
    <w:rsid w:val="001D66C2"/>
    <w:rsid w:val="001D6877"/>
    <w:rsid w:val="001D7029"/>
    <w:rsid w:val="001D777E"/>
    <w:rsid w:val="001D7E9D"/>
    <w:rsid w:val="001E0391"/>
    <w:rsid w:val="001E0479"/>
    <w:rsid w:val="001E0FFC"/>
    <w:rsid w:val="001E14CE"/>
    <w:rsid w:val="001E1F93"/>
    <w:rsid w:val="001E24CF"/>
    <w:rsid w:val="001E265E"/>
    <w:rsid w:val="001E2ED6"/>
    <w:rsid w:val="001E3097"/>
    <w:rsid w:val="001E361B"/>
    <w:rsid w:val="001E36B5"/>
    <w:rsid w:val="001E4B06"/>
    <w:rsid w:val="001E5F98"/>
    <w:rsid w:val="001E6185"/>
    <w:rsid w:val="001E787F"/>
    <w:rsid w:val="001E79D8"/>
    <w:rsid w:val="001F01F4"/>
    <w:rsid w:val="001F0F26"/>
    <w:rsid w:val="001F100F"/>
    <w:rsid w:val="001F14A1"/>
    <w:rsid w:val="001F15B5"/>
    <w:rsid w:val="001F2232"/>
    <w:rsid w:val="001F4495"/>
    <w:rsid w:val="001F5E4B"/>
    <w:rsid w:val="001F64BE"/>
    <w:rsid w:val="001F6D7B"/>
    <w:rsid w:val="001F7070"/>
    <w:rsid w:val="001F721C"/>
    <w:rsid w:val="001F76C9"/>
    <w:rsid w:val="001F7807"/>
    <w:rsid w:val="001F7E3D"/>
    <w:rsid w:val="001F7E9D"/>
    <w:rsid w:val="002007C8"/>
    <w:rsid w:val="00200AD3"/>
    <w:rsid w:val="00200EF2"/>
    <w:rsid w:val="002012B8"/>
    <w:rsid w:val="002016B9"/>
    <w:rsid w:val="002017BD"/>
    <w:rsid w:val="00201825"/>
    <w:rsid w:val="00201946"/>
    <w:rsid w:val="00201CB2"/>
    <w:rsid w:val="00202266"/>
    <w:rsid w:val="0020309A"/>
    <w:rsid w:val="00203726"/>
    <w:rsid w:val="002046F7"/>
    <w:rsid w:val="0020478D"/>
    <w:rsid w:val="00204A5E"/>
    <w:rsid w:val="002054D0"/>
    <w:rsid w:val="00206706"/>
    <w:rsid w:val="002069C7"/>
    <w:rsid w:val="00206EFD"/>
    <w:rsid w:val="0020756A"/>
    <w:rsid w:val="0020794A"/>
    <w:rsid w:val="002107C6"/>
    <w:rsid w:val="00210D95"/>
    <w:rsid w:val="0021194F"/>
    <w:rsid w:val="0021305A"/>
    <w:rsid w:val="002136B3"/>
    <w:rsid w:val="00215A13"/>
    <w:rsid w:val="0021660A"/>
    <w:rsid w:val="00216885"/>
    <w:rsid w:val="00216957"/>
    <w:rsid w:val="00217731"/>
    <w:rsid w:val="00217AE6"/>
    <w:rsid w:val="00220B90"/>
    <w:rsid w:val="00221230"/>
    <w:rsid w:val="00221323"/>
    <w:rsid w:val="00221777"/>
    <w:rsid w:val="00221998"/>
    <w:rsid w:val="00221E1A"/>
    <w:rsid w:val="00221F4B"/>
    <w:rsid w:val="002228E3"/>
    <w:rsid w:val="00222ABE"/>
    <w:rsid w:val="00222ABF"/>
    <w:rsid w:val="00223138"/>
    <w:rsid w:val="0022320E"/>
    <w:rsid w:val="00224261"/>
    <w:rsid w:val="002247F6"/>
    <w:rsid w:val="00224942"/>
    <w:rsid w:val="00224B16"/>
    <w:rsid w:val="00224D61"/>
    <w:rsid w:val="00224EF6"/>
    <w:rsid w:val="002255D7"/>
    <w:rsid w:val="00225786"/>
    <w:rsid w:val="002265BD"/>
    <w:rsid w:val="002270CC"/>
    <w:rsid w:val="00227421"/>
    <w:rsid w:val="002275F0"/>
    <w:rsid w:val="00227894"/>
    <w:rsid w:val="0022791F"/>
    <w:rsid w:val="00227C5F"/>
    <w:rsid w:val="0023112C"/>
    <w:rsid w:val="00231E53"/>
    <w:rsid w:val="00232E53"/>
    <w:rsid w:val="00233794"/>
    <w:rsid w:val="00234830"/>
    <w:rsid w:val="0023501B"/>
    <w:rsid w:val="00235661"/>
    <w:rsid w:val="002368C7"/>
    <w:rsid w:val="0023726F"/>
    <w:rsid w:val="0023748A"/>
    <w:rsid w:val="00240027"/>
    <w:rsid w:val="0024041A"/>
    <w:rsid w:val="00240539"/>
    <w:rsid w:val="00240997"/>
    <w:rsid w:val="002410C8"/>
    <w:rsid w:val="002417C2"/>
    <w:rsid w:val="00241C93"/>
    <w:rsid w:val="0024214A"/>
    <w:rsid w:val="002423E6"/>
    <w:rsid w:val="00242564"/>
    <w:rsid w:val="002429F3"/>
    <w:rsid w:val="002441F2"/>
    <w:rsid w:val="0024438F"/>
    <w:rsid w:val="002447C2"/>
    <w:rsid w:val="002458D0"/>
    <w:rsid w:val="00245EC0"/>
    <w:rsid w:val="0024625A"/>
    <w:rsid w:val="002462B7"/>
    <w:rsid w:val="00247FF0"/>
    <w:rsid w:val="00250C2E"/>
    <w:rsid w:val="00250F4A"/>
    <w:rsid w:val="002510F7"/>
    <w:rsid w:val="002511E5"/>
    <w:rsid w:val="00251349"/>
    <w:rsid w:val="00251452"/>
    <w:rsid w:val="00252ABF"/>
    <w:rsid w:val="00253324"/>
    <w:rsid w:val="00253532"/>
    <w:rsid w:val="002540D3"/>
    <w:rsid w:val="0025441E"/>
    <w:rsid w:val="00254B2A"/>
    <w:rsid w:val="0025513D"/>
    <w:rsid w:val="002552C0"/>
    <w:rsid w:val="002556DB"/>
    <w:rsid w:val="00255C41"/>
    <w:rsid w:val="00255DFF"/>
    <w:rsid w:val="00256D4F"/>
    <w:rsid w:val="00257ED2"/>
    <w:rsid w:val="002600EF"/>
    <w:rsid w:val="00260EE8"/>
    <w:rsid w:val="00260F28"/>
    <w:rsid w:val="0026131D"/>
    <w:rsid w:val="0026288B"/>
    <w:rsid w:val="00262B4F"/>
    <w:rsid w:val="00263542"/>
    <w:rsid w:val="002637BD"/>
    <w:rsid w:val="00264655"/>
    <w:rsid w:val="00264DCF"/>
    <w:rsid w:val="00265877"/>
    <w:rsid w:val="0026594A"/>
    <w:rsid w:val="00266337"/>
    <w:rsid w:val="00266738"/>
    <w:rsid w:val="0026691A"/>
    <w:rsid w:val="00266D0C"/>
    <w:rsid w:val="00270745"/>
    <w:rsid w:val="002717AD"/>
    <w:rsid w:val="002717AE"/>
    <w:rsid w:val="00271CF8"/>
    <w:rsid w:val="00271D8B"/>
    <w:rsid w:val="00273555"/>
    <w:rsid w:val="00273888"/>
    <w:rsid w:val="00273F94"/>
    <w:rsid w:val="002746BD"/>
    <w:rsid w:val="002746EF"/>
    <w:rsid w:val="00275226"/>
    <w:rsid w:val="00275A1C"/>
    <w:rsid w:val="002760B7"/>
    <w:rsid w:val="0027707D"/>
    <w:rsid w:val="002770DB"/>
    <w:rsid w:val="002771EB"/>
    <w:rsid w:val="00277623"/>
    <w:rsid w:val="002809EE"/>
    <w:rsid w:val="00280BF8"/>
    <w:rsid w:val="00280DE2"/>
    <w:rsid w:val="002810D3"/>
    <w:rsid w:val="002827A5"/>
    <w:rsid w:val="002829AC"/>
    <w:rsid w:val="0028457D"/>
    <w:rsid w:val="002847A1"/>
    <w:rsid w:val="002847AE"/>
    <w:rsid w:val="002854B4"/>
    <w:rsid w:val="0028680F"/>
    <w:rsid w:val="002870F2"/>
    <w:rsid w:val="00287353"/>
    <w:rsid w:val="00287650"/>
    <w:rsid w:val="00287696"/>
    <w:rsid w:val="00287796"/>
    <w:rsid w:val="0029008E"/>
    <w:rsid w:val="00290154"/>
    <w:rsid w:val="002901F0"/>
    <w:rsid w:val="00290578"/>
    <w:rsid w:val="00291593"/>
    <w:rsid w:val="002926AF"/>
    <w:rsid w:val="00292AB4"/>
    <w:rsid w:val="00293113"/>
    <w:rsid w:val="0029356C"/>
    <w:rsid w:val="00294F88"/>
    <w:rsid w:val="00294FCC"/>
    <w:rsid w:val="00295516"/>
    <w:rsid w:val="00295906"/>
    <w:rsid w:val="002963D3"/>
    <w:rsid w:val="0029733C"/>
    <w:rsid w:val="002979A3"/>
    <w:rsid w:val="002A09D3"/>
    <w:rsid w:val="002A0A3B"/>
    <w:rsid w:val="002A10A1"/>
    <w:rsid w:val="002A12C5"/>
    <w:rsid w:val="002A183E"/>
    <w:rsid w:val="002A313D"/>
    <w:rsid w:val="002A3161"/>
    <w:rsid w:val="002A3410"/>
    <w:rsid w:val="002A3C80"/>
    <w:rsid w:val="002A4057"/>
    <w:rsid w:val="002A44D1"/>
    <w:rsid w:val="002A4631"/>
    <w:rsid w:val="002A5BA6"/>
    <w:rsid w:val="002A6EA6"/>
    <w:rsid w:val="002B050A"/>
    <w:rsid w:val="002B0EB8"/>
    <w:rsid w:val="002B108B"/>
    <w:rsid w:val="002B12DE"/>
    <w:rsid w:val="002B20C1"/>
    <w:rsid w:val="002B270D"/>
    <w:rsid w:val="002B2749"/>
    <w:rsid w:val="002B2ADE"/>
    <w:rsid w:val="002B3375"/>
    <w:rsid w:val="002B4745"/>
    <w:rsid w:val="002B480D"/>
    <w:rsid w:val="002B4845"/>
    <w:rsid w:val="002B4AC3"/>
    <w:rsid w:val="002B4D49"/>
    <w:rsid w:val="002B665E"/>
    <w:rsid w:val="002B7744"/>
    <w:rsid w:val="002B79B2"/>
    <w:rsid w:val="002C02C2"/>
    <w:rsid w:val="002C05AC"/>
    <w:rsid w:val="002C1067"/>
    <w:rsid w:val="002C1E5D"/>
    <w:rsid w:val="002C30AA"/>
    <w:rsid w:val="002C3953"/>
    <w:rsid w:val="002C4146"/>
    <w:rsid w:val="002C4426"/>
    <w:rsid w:val="002C527F"/>
    <w:rsid w:val="002C56A0"/>
    <w:rsid w:val="002C66F2"/>
    <w:rsid w:val="002C7496"/>
    <w:rsid w:val="002C7ABF"/>
    <w:rsid w:val="002C7E54"/>
    <w:rsid w:val="002D12FF"/>
    <w:rsid w:val="002D21A5"/>
    <w:rsid w:val="002D412F"/>
    <w:rsid w:val="002D4413"/>
    <w:rsid w:val="002D513E"/>
    <w:rsid w:val="002D532E"/>
    <w:rsid w:val="002D55F0"/>
    <w:rsid w:val="002D6E0D"/>
    <w:rsid w:val="002D7247"/>
    <w:rsid w:val="002D7B82"/>
    <w:rsid w:val="002E1002"/>
    <w:rsid w:val="002E23E3"/>
    <w:rsid w:val="002E247B"/>
    <w:rsid w:val="002E26F3"/>
    <w:rsid w:val="002E2A22"/>
    <w:rsid w:val="002E30BA"/>
    <w:rsid w:val="002E331A"/>
    <w:rsid w:val="002E34CB"/>
    <w:rsid w:val="002E4059"/>
    <w:rsid w:val="002E42E4"/>
    <w:rsid w:val="002E4D5B"/>
    <w:rsid w:val="002E5474"/>
    <w:rsid w:val="002E5699"/>
    <w:rsid w:val="002E5832"/>
    <w:rsid w:val="002E5924"/>
    <w:rsid w:val="002E5AA0"/>
    <w:rsid w:val="002E633F"/>
    <w:rsid w:val="002E6474"/>
    <w:rsid w:val="002E65E2"/>
    <w:rsid w:val="002E6C9E"/>
    <w:rsid w:val="002F0BF7"/>
    <w:rsid w:val="002F0D60"/>
    <w:rsid w:val="002F104E"/>
    <w:rsid w:val="002F12D0"/>
    <w:rsid w:val="002F1897"/>
    <w:rsid w:val="002F1BD9"/>
    <w:rsid w:val="002F3A6D"/>
    <w:rsid w:val="002F3EB7"/>
    <w:rsid w:val="002F4636"/>
    <w:rsid w:val="002F4A92"/>
    <w:rsid w:val="002F4EBA"/>
    <w:rsid w:val="002F541C"/>
    <w:rsid w:val="002F6225"/>
    <w:rsid w:val="002F6DCB"/>
    <w:rsid w:val="002F6F93"/>
    <w:rsid w:val="002F749C"/>
    <w:rsid w:val="002F765E"/>
    <w:rsid w:val="00300FC0"/>
    <w:rsid w:val="003014FA"/>
    <w:rsid w:val="00302016"/>
    <w:rsid w:val="00302414"/>
    <w:rsid w:val="00302499"/>
    <w:rsid w:val="003024CB"/>
    <w:rsid w:val="00302D07"/>
    <w:rsid w:val="00303813"/>
    <w:rsid w:val="00303B50"/>
    <w:rsid w:val="00305145"/>
    <w:rsid w:val="003058FE"/>
    <w:rsid w:val="00306F73"/>
    <w:rsid w:val="0030716E"/>
    <w:rsid w:val="003102C3"/>
    <w:rsid w:val="00310348"/>
    <w:rsid w:val="00310EE6"/>
    <w:rsid w:val="003111FA"/>
    <w:rsid w:val="003113F5"/>
    <w:rsid w:val="00311628"/>
    <w:rsid w:val="00311860"/>
    <w:rsid w:val="00311E73"/>
    <w:rsid w:val="0031221D"/>
    <w:rsid w:val="003123F7"/>
    <w:rsid w:val="00314A01"/>
    <w:rsid w:val="00314B9D"/>
    <w:rsid w:val="00314DD8"/>
    <w:rsid w:val="003155A3"/>
    <w:rsid w:val="00315B35"/>
    <w:rsid w:val="00316A7F"/>
    <w:rsid w:val="003179A7"/>
    <w:rsid w:val="00317B24"/>
    <w:rsid w:val="00317D8E"/>
    <w:rsid w:val="00317E8F"/>
    <w:rsid w:val="00320752"/>
    <w:rsid w:val="003209E8"/>
    <w:rsid w:val="003211F4"/>
    <w:rsid w:val="0032193F"/>
    <w:rsid w:val="00321AD3"/>
    <w:rsid w:val="00321F00"/>
    <w:rsid w:val="00322186"/>
    <w:rsid w:val="003222E3"/>
    <w:rsid w:val="00322962"/>
    <w:rsid w:val="00323222"/>
    <w:rsid w:val="00323FA0"/>
    <w:rsid w:val="0032403E"/>
    <w:rsid w:val="0032479E"/>
    <w:rsid w:val="003248B5"/>
    <w:rsid w:val="00324D73"/>
    <w:rsid w:val="003257F8"/>
    <w:rsid w:val="00325A23"/>
    <w:rsid w:val="00325B7B"/>
    <w:rsid w:val="003267AC"/>
    <w:rsid w:val="0033034B"/>
    <w:rsid w:val="003311A6"/>
    <w:rsid w:val="00331557"/>
    <w:rsid w:val="0033193C"/>
    <w:rsid w:val="00331EF7"/>
    <w:rsid w:val="00332B30"/>
    <w:rsid w:val="00333978"/>
    <w:rsid w:val="00333BA4"/>
    <w:rsid w:val="00333C74"/>
    <w:rsid w:val="00333D70"/>
    <w:rsid w:val="00334BF0"/>
    <w:rsid w:val="00334EE8"/>
    <w:rsid w:val="00334F00"/>
    <w:rsid w:val="0033532B"/>
    <w:rsid w:val="00335800"/>
    <w:rsid w:val="0033589D"/>
    <w:rsid w:val="003360DC"/>
    <w:rsid w:val="003366FC"/>
    <w:rsid w:val="00336799"/>
    <w:rsid w:val="0033685E"/>
    <w:rsid w:val="00336ECA"/>
    <w:rsid w:val="00337929"/>
    <w:rsid w:val="00337AD4"/>
    <w:rsid w:val="00337F62"/>
    <w:rsid w:val="00340003"/>
    <w:rsid w:val="00341CD3"/>
    <w:rsid w:val="003429B7"/>
    <w:rsid w:val="00342B92"/>
    <w:rsid w:val="00343B23"/>
    <w:rsid w:val="00343B25"/>
    <w:rsid w:val="003444A9"/>
    <w:rsid w:val="003445F2"/>
    <w:rsid w:val="00344EEF"/>
    <w:rsid w:val="003451CB"/>
    <w:rsid w:val="00345DF4"/>
    <w:rsid w:val="00345EB0"/>
    <w:rsid w:val="00346FC7"/>
    <w:rsid w:val="0034764B"/>
    <w:rsid w:val="0034780A"/>
    <w:rsid w:val="00347CBE"/>
    <w:rsid w:val="003503AC"/>
    <w:rsid w:val="00352686"/>
    <w:rsid w:val="003534AD"/>
    <w:rsid w:val="0035537E"/>
    <w:rsid w:val="00355EE4"/>
    <w:rsid w:val="00357136"/>
    <w:rsid w:val="003576EB"/>
    <w:rsid w:val="00357924"/>
    <w:rsid w:val="00360431"/>
    <w:rsid w:val="00360C67"/>
    <w:rsid w:val="00360E65"/>
    <w:rsid w:val="003611D5"/>
    <w:rsid w:val="00361FCA"/>
    <w:rsid w:val="003621FD"/>
    <w:rsid w:val="00362DCB"/>
    <w:rsid w:val="0036308C"/>
    <w:rsid w:val="00363974"/>
    <w:rsid w:val="00363E8F"/>
    <w:rsid w:val="003641FC"/>
    <w:rsid w:val="00364DE4"/>
    <w:rsid w:val="00365118"/>
    <w:rsid w:val="00365631"/>
    <w:rsid w:val="00365968"/>
    <w:rsid w:val="00365CFF"/>
    <w:rsid w:val="00366467"/>
    <w:rsid w:val="003667EB"/>
    <w:rsid w:val="0036708E"/>
    <w:rsid w:val="00367331"/>
    <w:rsid w:val="00367C0F"/>
    <w:rsid w:val="00370563"/>
    <w:rsid w:val="003713D2"/>
    <w:rsid w:val="00371831"/>
    <w:rsid w:val="003718B3"/>
    <w:rsid w:val="00371AF4"/>
    <w:rsid w:val="003727EA"/>
    <w:rsid w:val="00372A4F"/>
    <w:rsid w:val="00372B9F"/>
    <w:rsid w:val="00373265"/>
    <w:rsid w:val="003734FE"/>
    <w:rsid w:val="0037384B"/>
    <w:rsid w:val="00373892"/>
    <w:rsid w:val="00373A5E"/>
    <w:rsid w:val="003743CE"/>
    <w:rsid w:val="00375388"/>
    <w:rsid w:val="00375E65"/>
    <w:rsid w:val="00380448"/>
    <w:rsid w:val="003807AF"/>
    <w:rsid w:val="00380856"/>
    <w:rsid w:val="00380E60"/>
    <w:rsid w:val="00380EAE"/>
    <w:rsid w:val="0038198C"/>
    <w:rsid w:val="003825D8"/>
    <w:rsid w:val="00382A6F"/>
    <w:rsid w:val="00382C57"/>
    <w:rsid w:val="0038316E"/>
    <w:rsid w:val="003837B1"/>
    <w:rsid w:val="00383B5F"/>
    <w:rsid w:val="00383EE9"/>
    <w:rsid w:val="00384483"/>
    <w:rsid w:val="0038499A"/>
    <w:rsid w:val="00384BD8"/>
    <w:rsid w:val="00384CFC"/>
    <w:rsid w:val="00384F53"/>
    <w:rsid w:val="003857F2"/>
    <w:rsid w:val="00385F31"/>
    <w:rsid w:val="0038654F"/>
    <w:rsid w:val="00386D58"/>
    <w:rsid w:val="00386E9E"/>
    <w:rsid w:val="00387053"/>
    <w:rsid w:val="0039165C"/>
    <w:rsid w:val="0039189C"/>
    <w:rsid w:val="00393508"/>
    <w:rsid w:val="00393D0B"/>
    <w:rsid w:val="00394FFA"/>
    <w:rsid w:val="00395451"/>
    <w:rsid w:val="00395633"/>
    <w:rsid w:val="00395716"/>
    <w:rsid w:val="00396A07"/>
    <w:rsid w:val="00396B0E"/>
    <w:rsid w:val="0039766F"/>
    <w:rsid w:val="0039788C"/>
    <w:rsid w:val="003A01C8"/>
    <w:rsid w:val="003A06C2"/>
    <w:rsid w:val="003A1238"/>
    <w:rsid w:val="003A1937"/>
    <w:rsid w:val="003A3BB8"/>
    <w:rsid w:val="003A43B0"/>
    <w:rsid w:val="003A4CA8"/>
    <w:rsid w:val="003A4F65"/>
    <w:rsid w:val="003A5964"/>
    <w:rsid w:val="003A5E30"/>
    <w:rsid w:val="003A6344"/>
    <w:rsid w:val="003A6624"/>
    <w:rsid w:val="003A695D"/>
    <w:rsid w:val="003A6A25"/>
    <w:rsid w:val="003A6A34"/>
    <w:rsid w:val="003A6F6B"/>
    <w:rsid w:val="003A7615"/>
    <w:rsid w:val="003A7E9D"/>
    <w:rsid w:val="003B02A8"/>
    <w:rsid w:val="003B1D7B"/>
    <w:rsid w:val="003B225F"/>
    <w:rsid w:val="003B2E42"/>
    <w:rsid w:val="003B3CB0"/>
    <w:rsid w:val="003B4CDE"/>
    <w:rsid w:val="003B51B3"/>
    <w:rsid w:val="003B547F"/>
    <w:rsid w:val="003B6D40"/>
    <w:rsid w:val="003B7BBB"/>
    <w:rsid w:val="003C0FB3"/>
    <w:rsid w:val="003C3990"/>
    <w:rsid w:val="003C434B"/>
    <w:rsid w:val="003C489D"/>
    <w:rsid w:val="003C54B8"/>
    <w:rsid w:val="003C657A"/>
    <w:rsid w:val="003C687F"/>
    <w:rsid w:val="003C6C7D"/>
    <w:rsid w:val="003C6CA6"/>
    <w:rsid w:val="003C723C"/>
    <w:rsid w:val="003C776D"/>
    <w:rsid w:val="003C7904"/>
    <w:rsid w:val="003C7DB6"/>
    <w:rsid w:val="003D0F7F"/>
    <w:rsid w:val="003D2A5E"/>
    <w:rsid w:val="003D2C14"/>
    <w:rsid w:val="003D3187"/>
    <w:rsid w:val="003D349F"/>
    <w:rsid w:val="003D3748"/>
    <w:rsid w:val="003D3CF0"/>
    <w:rsid w:val="003D4D08"/>
    <w:rsid w:val="003D5233"/>
    <w:rsid w:val="003D53BF"/>
    <w:rsid w:val="003D562B"/>
    <w:rsid w:val="003D5665"/>
    <w:rsid w:val="003D606C"/>
    <w:rsid w:val="003D6797"/>
    <w:rsid w:val="003D68CE"/>
    <w:rsid w:val="003D73BD"/>
    <w:rsid w:val="003D779D"/>
    <w:rsid w:val="003D7846"/>
    <w:rsid w:val="003D78A2"/>
    <w:rsid w:val="003E02A9"/>
    <w:rsid w:val="003E03FD"/>
    <w:rsid w:val="003E131C"/>
    <w:rsid w:val="003E15EE"/>
    <w:rsid w:val="003E1A8B"/>
    <w:rsid w:val="003E2077"/>
    <w:rsid w:val="003E2951"/>
    <w:rsid w:val="003E3DBB"/>
    <w:rsid w:val="003E44BC"/>
    <w:rsid w:val="003E4A1B"/>
    <w:rsid w:val="003E5AC9"/>
    <w:rsid w:val="003E6AE0"/>
    <w:rsid w:val="003F0971"/>
    <w:rsid w:val="003F0D57"/>
    <w:rsid w:val="003F2029"/>
    <w:rsid w:val="003F22F3"/>
    <w:rsid w:val="003F23DB"/>
    <w:rsid w:val="003F28DA"/>
    <w:rsid w:val="003F2B6E"/>
    <w:rsid w:val="003F2C2F"/>
    <w:rsid w:val="003F35B8"/>
    <w:rsid w:val="003F36F5"/>
    <w:rsid w:val="003F3F97"/>
    <w:rsid w:val="003F42CF"/>
    <w:rsid w:val="003F433B"/>
    <w:rsid w:val="003F4EA0"/>
    <w:rsid w:val="003F5E9C"/>
    <w:rsid w:val="003F66AD"/>
    <w:rsid w:val="003F6991"/>
    <w:rsid w:val="003F69BE"/>
    <w:rsid w:val="003F7D20"/>
    <w:rsid w:val="00400EB0"/>
    <w:rsid w:val="004013F6"/>
    <w:rsid w:val="00402FCF"/>
    <w:rsid w:val="004042F8"/>
    <w:rsid w:val="004048C9"/>
    <w:rsid w:val="00405801"/>
    <w:rsid w:val="00405FEC"/>
    <w:rsid w:val="004062AA"/>
    <w:rsid w:val="00406E06"/>
    <w:rsid w:val="00407188"/>
    <w:rsid w:val="00407329"/>
    <w:rsid w:val="00407474"/>
    <w:rsid w:val="00407ED4"/>
    <w:rsid w:val="00407F31"/>
    <w:rsid w:val="004122BD"/>
    <w:rsid w:val="00412529"/>
    <w:rsid w:val="004125FD"/>
    <w:rsid w:val="00412798"/>
    <w:rsid w:val="004128F0"/>
    <w:rsid w:val="0041452D"/>
    <w:rsid w:val="00414D5B"/>
    <w:rsid w:val="004155E9"/>
    <w:rsid w:val="004163AD"/>
    <w:rsid w:val="0041645A"/>
    <w:rsid w:val="00417BB8"/>
    <w:rsid w:val="00417FE7"/>
    <w:rsid w:val="00420300"/>
    <w:rsid w:val="00421CC4"/>
    <w:rsid w:val="0042354D"/>
    <w:rsid w:val="0042372B"/>
    <w:rsid w:val="004237B7"/>
    <w:rsid w:val="00423A29"/>
    <w:rsid w:val="00424F88"/>
    <w:rsid w:val="004259A6"/>
    <w:rsid w:val="00425C4F"/>
    <w:rsid w:val="00425CCF"/>
    <w:rsid w:val="00427E38"/>
    <w:rsid w:val="00430D80"/>
    <w:rsid w:val="004317B5"/>
    <w:rsid w:val="00431815"/>
    <w:rsid w:val="00431E3D"/>
    <w:rsid w:val="00431F7A"/>
    <w:rsid w:val="00431F9E"/>
    <w:rsid w:val="00435259"/>
    <w:rsid w:val="00435302"/>
    <w:rsid w:val="004355C2"/>
    <w:rsid w:val="00435BF5"/>
    <w:rsid w:val="004361FB"/>
    <w:rsid w:val="00436B23"/>
    <w:rsid w:val="00436E88"/>
    <w:rsid w:val="00437983"/>
    <w:rsid w:val="00437D92"/>
    <w:rsid w:val="004401ED"/>
    <w:rsid w:val="00440977"/>
    <w:rsid w:val="0044175B"/>
    <w:rsid w:val="00441A27"/>
    <w:rsid w:val="00441C88"/>
    <w:rsid w:val="00442026"/>
    <w:rsid w:val="00442448"/>
    <w:rsid w:val="00443303"/>
    <w:rsid w:val="00443CD4"/>
    <w:rsid w:val="004440BB"/>
    <w:rsid w:val="00444E92"/>
    <w:rsid w:val="004450B6"/>
    <w:rsid w:val="004454A7"/>
    <w:rsid w:val="00445612"/>
    <w:rsid w:val="00445ABB"/>
    <w:rsid w:val="00446AA3"/>
    <w:rsid w:val="00447546"/>
    <w:rsid w:val="004479D8"/>
    <w:rsid w:val="00447C97"/>
    <w:rsid w:val="00451168"/>
    <w:rsid w:val="00451506"/>
    <w:rsid w:val="00452231"/>
    <w:rsid w:val="00452D84"/>
    <w:rsid w:val="00453739"/>
    <w:rsid w:val="004558FB"/>
    <w:rsid w:val="0045627B"/>
    <w:rsid w:val="00456C90"/>
    <w:rsid w:val="00457160"/>
    <w:rsid w:val="004578CC"/>
    <w:rsid w:val="00461A0E"/>
    <w:rsid w:val="00462F19"/>
    <w:rsid w:val="00463BFC"/>
    <w:rsid w:val="0046420E"/>
    <w:rsid w:val="004656FE"/>
    <w:rsid w:val="004657D6"/>
    <w:rsid w:val="00465CB3"/>
    <w:rsid w:val="00465E5F"/>
    <w:rsid w:val="0046749A"/>
    <w:rsid w:val="00470300"/>
    <w:rsid w:val="004716BF"/>
    <w:rsid w:val="0047281B"/>
    <w:rsid w:val="004728AA"/>
    <w:rsid w:val="00473346"/>
    <w:rsid w:val="00473624"/>
    <w:rsid w:val="0047433A"/>
    <w:rsid w:val="00474550"/>
    <w:rsid w:val="004746B3"/>
    <w:rsid w:val="00474EF0"/>
    <w:rsid w:val="004752A3"/>
    <w:rsid w:val="004752AA"/>
    <w:rsid w:val="00476168"/>
    <w:rsid w:val="00476284"/>
    <w:rsid w:val="0047758F"/>
    <w:rsid w:val="0048084F"/>
    <w:rsid w:val="004810BD"/>
    <w:rsid w:val="004816F1"/>
    <w:rsid w:val="0048175E"/>
    <w:rsid w:val="00481FE4"/>
    <w:rsid w:val="00482868"/>
    <w:rsid w:val="00482C2F"/>
    <w:rsid w:val="00483B44"/>
    <w:rsid w:val="00483CA9"/>
    <w:rsid w:val="00484374"/>
    <w:rsid w:val="004850B9"/>
    <w:rsid w:val="0048525B"/>
    <w:rsid w:val="00485A51"/>
    <w:rsid w:val="00485CCD"/>
    <w:rsid w:val="00485DB5"/>
    <w:rsid w:val="004860C5"/>
    <w:rsid w:val="00486D2B"/>
    <w:rsid w:val="00490D60"/>
    <w:rsid w:val="004916BC"/>
    <w:rsid w:val="00493120"/>
    <w:rsid w:val="004949C7"/>
    <w:rsid w:val="00494FDC"/>
    <w:rsid w:val="00495513"/>
    <w:rsid w:val="00496AC2"/>
    <w:rsid w:val="004A0489"/>
    <w:rsid w:val="004A0666"/>
    <w:rsid w:val="004A161B"/>
    <w:rsid w:val="004A1964"/>
    <w:rsid w:val="004A20D3"/>
    <w:rsid w:val="004A21DA"/>
    <w:rsid w:val="004A2584"/>
    <w:rsid w:val="004A2F76"/>
    <w:rsid w:val="004A3211"/>
    <w:rsid w:val="004A3606"/>
    <w:rsid w:val="004A4106"/>
    <w:rsid w:val="004A4146"/>
    <w:rsid w:val="004A443C"/>
    <w:rsid w:val="004A47DB"/>
    <w:rsid w:val="004A4D4F"/>
    <w:rsid w:val="004A4F6C"/>
    <w:rsid w:val="004A5AAE"/>
    <w:rsid w:val="004A5DE7"/>
    <w:rsid w:val="004A6AB7"/>
    <w:rsid w:val="004A7284"/>
    <w:rsid w:val="004A76EE"/>
    <w:rsid w:val="004A79F3"/>
    <w:rsid w:val="004A7E1A"/>
    <w:rsid w:val="004B005E"/>
    <w:rsid w:val="004B0073"/>
    <w:rsid w:val="004B0733"/>
    <w:rsid w:val="004B1541"/>
    <w:rsid w:val="004B17F1"/>
    <w:rsid w:val="004B240E"/>
    <w:rsid w:val="004B29F4"/>
    <w:rsid w:val="004B4C27"/>
    <w:rsid w:val="004B4E08"/>
    <w:rsid w:val="004B5698"/>
    <w:rsid w:val="004B6407"/>
    <w:rsid w:val="004B6923"/>
    <w:rsid w:val="004B7240"/>
    <w:rsid w:val="004B7495"/>
    <w:rsid w:val="004B780F"/>
    <w:rsid w:val="004B7B56"/>
    <w:rsid w:val="004B7EE9"/>
    <w:rsid w:val="004C06D4"/>
    <w:rsid w:val="004C098E"/>
    <w:rsid w:val="004C15C7"/>
    <w:rsid w:val="004C20CF"/>
    <w:rsid w:val="004C2264"/>
    <w:rsid w:val="004C299C"/>
    <w:rsid w:val="004C2E2E"/>
    <w:rsid w:val="004C3080"/>
    <w:rsid w:val="004C38A9"/>
    <w:rsid w:val="004C3D7B"/>
    <w:rsid w:val="004C4D54"/>
    <w:rsid w:val="004C62D4"/>
    <w:rsid w:val="004C7023"/>
    <w:rsid w:val="004C714F"/>
    <w:rsid w:val="004C7513"/>
    <w:rsid w:val="004D02AC"/>
    <w:rsid w:val="004D0383"/>
    <w:rsid w:val="004D1C47"/>
    <w:rsid w:val="004D1F3F"/>
    <w:rsid w:val="004D333E"/>
    <w:rsid w:val="004D3A72"/>
    <w:rsid w:val="004D3EE2"/>
    <w:rsid w:val="004D582B"/>
    <w:rsid w:val="004D5BBA"/>
    <w:rsid w:val="004D6540"/>
    <w:rsid w:val="004D66E9"/>
    <w:rsid w:val="004D6759"/>
    <w:rsid w:val="004D6D6A"/>
    <w:rsid w:val="004D722E"/>
    <w:rsid w:val="004E085A"/>
    <w:rsid w:val="004E0E64"/>
    <w:rsid w:val="004E1074"/>
    <w:rsid w:val="004E14EB"/>
    <w:rsid w:val="004E1C2A"/>
    <w:rsid w:val="004E1E97"/>
    <w:rsid w:val="004E265D"/>
    <w:rsid w:val="004E2696"/>
    <w:rsid w:val="004E2ACB"/>
    <w:rsid w:val="004E2C24"/>
    <w:rsid w:val="004E38B0"/>
    <w:rsid w:val="004E3C28"/>
    <w:rsid w:val="004E4332"/>
    <w:rsid w:val="004E4D18"/>
    <w:rsid w:val="004E4D9B"/>
    <w:rsid w:val="004E4E0B"/>
    <w:rsid w:val="004E5296"/>
    <w:rsid w:val="004E5594"/>
    <w:rsid w:val="004E6476"/>
    <w:rsid w:val="004E6856"/>
    <w:rsid w:val="004E6FB4"/>
    <w:rsid w:val="004E715D"/>
    <w:rsid w:val="004F0977"/>
    <w:rsid w:val="004F1408"/>
    <w:rsid w:val="004F174C"/>
    <w:rsid w:val="004F2BA8"/>
    <w:rsid w:val="004F2F0E"/>
    <w:rsid w:val="004F38EE"/>
    <w:rsid w:val="004F4A05"/>
    <w:rsid w:val="004F4DF3"/>
    <w:rsid w:val="004F4E1D"/>
    <w:rsid w:val="004F560B"/>
    <w:rsid w:val="004F60D1"/>
    <w:rsid w:val="004F616E"/>
    <w:rsid w:val="004F6257"/>
    <w:rsid w:val="004F629B"/>
    <w:rsid w:val="004F6A25"/>
    <w:rsid w:val="004F6AB0"/>
    <w:rsid w:val="004F6B4D"/>
    <w:rsid w:val="004F6F40"/>
    <w:rsid w:val="004F6FF2"/>
    <w:rsid w:val="004F7C09"/>
    <w:rsid w:val="004F7D12"/>
    <w:rsid w:val="005000BD"/>
    <w:rsid w:val="005000DD"/>
    <w:rsid w:val="00500482"/>
    <w:rsid w:val="00502506"/>
    <w:rsid w:val="005035AE"/>
    <w:rsid w:val="005036A1"/>
    <w:rsid w:val="00503948"/>
    <w:rsid w:val="00503B09"/>
    <w:rsid w:val="00503FAB"/>
    <w:rsid w:val="00504A5E"/>
    <w:rsid w:val="00504F5C"/>
    <w:rsid w:val="00505262"/>
    <w:rsid w:val="0050597B"/>
    <w:rsid w:val="00505A8D"/>
    <w:rsid w:val="00506957"/>
    <w:rsid w:val="00506997"/>
    <w:rsid w:val="00506DF8"/>
    <w:rsid w:val="00507451"/>
    <w:rsid w:val="005077E6"/>
    <w:rsid w:val="00510282"/>
    <w:rsid w:val="005107B9"/>
    <w:rsid w:val="0051152E"/>
    <w:rsid w:val="005119C0"/>
    <w:rsid w:val="00511F4D"/>
    <w:rsid w:val="005146B2"/>
    <w:rsid w:val="00514825"/>
    <w:rsid w:val="00514D6B"/>
    <w:rsid w:val="0051574E"/>
    <w:rsid w:val="005171B9"/>
    <w:rsid w:val="0051725F"/>
    <w:rsid w:val="005173AF"/>
    <w:rsid w:val="00520095"/>
    <w:rsid w:val="005203D5"/>
    <w:rsid w:val="005204A3"/>
    <w:rsid w:val="00520645"/>
    <w:rsid w:val="0052083F"/>
    <w:rsid w:val="005214DB"/>
    <w:rsid w:val="0052168D"/>
    <w:rsid w:val="005222C3"/>
    <w:rsid w:val="0052327F"/>
    <w:rsid w:val="0052396A"/>
    <w:rsid w:val="005246F1"/>
    <w:rsid w:val="005255EC"/>
    <w:rsid w:val="0052734E"/>
    <w:rsid w:val="0052782C"/>
    <w:rsid w:val="00527A41"/>
    <w:rsid w:val="00527E4B"/>
    <w:rsid w:val="00530BD7"/>
    <w:rsid w:val="00530E46"/>
    <w:rsid w:val="00531061"/>
    <w:rsid w:val="0053197A"/>
    <w:rsid w:val="00531E6D"/>
    <w:rsid w:val="005324EF"/>
    <w:rsid w:val="0053286B"/>
    <w:rsid w:val="00533417"/>
    <w:rsid w:val="00533D34"/>
    <w:rsid w:val="00534022"/>
    <w:rsid w:val="00534456"/>
    <w:rsid w:val="005344F2"/>
    <w:rsid w:val="00536115"/>
    <w:rsid w:val="00536369"/>
    <w:rsid w:val="005363A7"/>
    <w:rsid w:val="005363DB"/>
    <w:rsid w:val="00536F44"/>
    <w:rsid w:val="005400FF"/>
    <w:rsid w:val="00540E99"/>
    <w:rsid w:val="00541130"/>
    <w:rsid w:val="00541474"/>
    <w:rsid w:val="005431A6"/>
    <w:rsid w:val="00543CDB"/>
    <w:rsid w:val="005442F2"/>
    <w:rsid w:val="005447BE"/>
    <w:rsid w:val="005456B3"/>
    <w:rsid w:val="00546A8B"/>
    <w:rsid w:val="00546D5E"/>
    <w:rsid w:val="00546F02"/>
    <w:rsid w:val="00547051"/>
    <w:rsid w:val="00547282"/>
    <w:rsid w:val="005472D6"/>
    <w:rsid w:val="0054770B"/>
    <w:rsid w:val="00547E13"/>
    <w:rsid w:val="00547E14"/>
    <w:rsid w:val="00551073"/>
    <w:rsid w:val="005514EA"/>
    <w:rsid w:val="00551A40"/>
    <w:rsid w:val="00551DA4"/>
    <w:rsid w:val="0055213A"/>
    <w:rsid w:val="00552270"/>
    <w:rsid w:val="00554956"/>
    <w:rsid w:val="005564DB"/>
    <w:rsid w:val="00557BE6"/>
    <w:rsid w:val="005600BC"/>
    <w:rsid w:val="00560CE2"/>
    <w:rsid w:val="00560DD3"/>
    <w:rsid w:val="0056134F"/>
    <w:rsid w:val="005618C8"/>
    <w:rsid w:val="00561A0D"/>
    <w:rsid w:val="00561DE9"/>
    <w:rsid w:val="00562B5B"/>
    <w:rsid w:val="00563104"/>
    <w:rsid w:val="00563658"/>
    <w:rsid w:val="00563B2E"/>
    <w:rsid w:val="00563B56"/>
    <w:rsid w:val="00563B7E"/>
    <w:rsid w:val="00563DA2"/>
    <w:rsid w:val="005646C1"/>
    <w:rsid w:val="005646CC"/>
    <w:rsid w:val="005652E2"/>
    <w:rsid w:val="005652E4"/>
    <w:rsid w:val="00565730"/>
    <w:rsid w:val="00566048"/>
    <w:rsid w:val="00566671"/>
    <w:rsid w:val="005678C9"/>
    <w:rsid w:val="00567B22"/>
    <w:rsid w:val="00570C27"/>
    <w:rsid w:val="0057134C"/>
    <w:rsid w:val="005715E9"/>
    <w:rsid w:val="0057311D"/>
    <w:rsid w:val="0057331C"/>
    <w:rsid w:val="00573328"/>
    <w:rsid w:val="00573F07"/>
    <w:rsid w:val="005742C2"/>
    <w:rsid w:val="0057478F"/>
    <w:rsid w:val="005747FF"/>
    <w:rsid w:val="00575353"/>
    <w:rsid w:val="00576415"/>
    <w:rsid w:val="005771A2"/>
    <w:rsid w:val="00580D0F"/>
    <w:rsid w:val="00581521"/>
    <w:rsid w:val="00581F3D"/>
    <w:rsid w:val="005824C0"/>
    <w:rsid w:val="00582560"/>
    <w:rsid w:val="00582B97"/>
    <w:rsid w:val="00582FD7"/>
    <w:rsid w:val="005832ED"/>
    <w:rsid w:val="00583524"/>
    <w:rsid w:val="005835A2"/>
    <w:rsid w:val="00583853"/>
    <w:rsid w:val="005847DA"/>
    <w:rsid w:val="00584E57"/>
    <w:rsid w:val="005857A8"/>
    <w:rsid w:val="0058713B"/>
    <w:rsid w:val="00587192"/>
    <w:rsid w:val="005876D2"/>
    <w:rsid w:val="0059056C"/>
    <w:rsid w:val="0059130B"/>
    <w:rsid w:val="005928C9"/>
    <w:rsid w:val="00592E9B"/>
    <w:rsid w:val="0059305C"/>
    <w:rsid w:val="0059397F"/>
    <w:rsid w:val="00593F04"/>
    <w:rsid w:val="0059420F"/>
    <w:rsid w:val="00594705"/>
    <w:rsid w:val="005960AD"/>
    <w:rsid w:val="00596689"/>
    <w:rsid w:val="00596D8D"/>
    <w:rsid w:val="005973B7"/>
    <w:rsid w:val="00597967"/>
    <w:rsid w:val="005A0CE8"/>
    <w:rsid w:val="005A16FB"/>
    <w:rsid w:val="005A1792"/>
    <w:rsid w:val="005A1A68"/>
    <w:rsid w:val="005A1D50"/>
    <w:rsid w:val="005A2985"/>
    <w:rsid w:val="005A2A5A"/>
    <w:rsid w:val="005A3076"/>
    <w:rsid w:val="005A39FC"/>
    <w:rsid w:val="005A3B66"/>
    <w:rsid w:val="005A42E3"/>
    <w:rsid w:val="005A4D67"/>
    <w:rsid w:val="005A5CAE"/>
    <w:rsid w:val="005A5F04"/>
    <w:rsid w:val="005A6400"/>
    <w:rsid w:val="005A6DC2"/>
    <w:rsid w:val="005A70BA"/>
    <w:rsid w:val="005A71DA"/>
    <w:rsid w:val="005A79FF"/>
    <w:rsid w:val="005A7D0B"/>
    <w:rsid w:val="005B0781"/>
    <w:rsid w:val="005B0870"/>
    <w:rsid w:val="005B0F72"/>
    <w:rsid w:val="005B1762"/>
    <w:rsid w:val="005B1BA3"/>
    <w:rsid w:val="005B2FAD"/>
    <w:rsid w:val="005B4519"/>
    <w:rsid w:val="005B4B88"/>
    <w:rsid w:val="005B4E02"/>
    <w:rsid w:val="005B5605"/>
    <w:rsid w:val="005B5D60"/>
    <w:rsid w:val="005B5E31"/>
    <w:rsid w:val="005B5F26"/>
    <w:rsid w:val="005B64AE"/>
    <w:rsid w:val="005B6948"/>
    <w:rsid w:val="005B6E3D"/>
    <w:rsid w:val="005B7293"/>
    <w:rsid w:val="005B7298"/>
    <w:rsid w:val="005C117E"/>
    <w:rsid w:val="005C1AF9"/>
    <w:rsid w:val="005C1BFC"/>
    <w:rsid w:val="005C48FF"/>
    <w:rsid w:val="005C6E52"/>
    <w:rsid w:val="005C6F46"/>
    <w:rsid w:val="005C7B55"/>
    <w:rsid w:val="005D0175"/>
    <w:rsid w:val="005D0E85"/>
    <w:rsid w:val="005D0EC4"/>
    <w:rsid w:val="005D1CC4"/>
    <w:rsid w:val="005D28C0"/>
    <w:rsid w:val="005D2D62"/>
    <w:rsid w:val="005D5007"/>
    <w:rsid w:val="005D56F1"/>
    <w:rsid w:val="005D5A78"/>
    <w:rsid w:val="005D5D5F"/>
    <w:rsid w:val="005D5DB0"/>
    <w:rsid w:val="005D7938"/>
    <w:rsid w:val="005D79F2"/>
    <w:rsid w:val="005D7A00"/>
    <w:rsid w:val="005D7AB7"/>
    <w:rsid w:val="005E0B43"/>
    <w:rsid w:val="005E13FC"/>
    <w:rsid w:val="005E1533"/>
    <w:rsid w:val="005E261F"/>
    <w:rsid w:val="005E2632"/>
    <w:rsid w:val="005E2CC0"/>
    <w:rsid w:val="005E37AA"/>
    <w:rsid w:val="005E4742"/>
    <w:rsid w:val="005E4DFD"/>
    <w:rsid w:val="005E6829"/>
    <w:rsid w:val="005E6C08"/>
    <w:rsid w:val="005F10D4"/>
    <w:rsid w:val="005F1243"/>
    <w:rsid w:val="005F26E8"/>
    <w:rsid w:val="005F275A"/>
    <w:rsid w:val="005F27E0"/>
    <w:rsid w:val="005F2839"/>
    <w:rsid w:val="005F2E08"/>
    <w:rsid w:val="005F2F8B"/>
    <w:rsid w:val="005F39A7"/>
    <w:rsid w:val="005F4D7C"/>
    <w:rsid w:val="005F64CF"/>
    <w:rsid w:val="005F76F6"/>
    <w:rsid w:val="005F7834"/>
    <w:rsid w:val="005F78DD"/>
    <w:rsid w:val="005F7A4D"/>
    <w:rsid w:val="005F7F39"/>
    <w:rsid w:val="005F7F97"/>
    <w:rsid w:val="006016C2"/>
    <w:rsid w:val="006019F0"/>
    <w:rsid w:val="00601B68"/>
    <w:rsid w:val="00601B6E"/>
    <w:rsid w:val="00601CF3"/>
    <w:rsid w:val="006020E0"/>
    <w:rsid w:val="006026BA"/>
    <w:rsid w:val="0060339D"/>
    <w:rsid w:val="0060359B"/>
    <w:rsid w:val="00603F69"/>
    <w:rsid w:val="006040DA"/>
    <w:rsid w:val="00604424"/>
    <w:rsid w:val="006047BD"/>
    <w:rsid w:val="00606B47"/>
    <w:rsid w:val="00606C13"/>
    <w:rsid w:val="0060750E"/>
    <w:rsid w:val="00607675"/>
    <w:rsid w:val="00607F2C"/>
    <w:rsid w:val="00610B67"/>
    <w:rsid w:val="00610F53"/>
    <w:rsid w:val="006125FB"/>
    <w:rsid w:val="00612E3F"/>
    <w:rsid w:val="00612F92"/>
    <w:rsid w:val="006130C6"/>
    <w:rsid w:val="00613208"/>
    <w:rsid w:val="00613A7F"/>
    <w:rsid w:val="00614E9A"/>
    <w:rsid w:val="00616767"/>
    <w:rsid w:val="0061698B"/>
    <w:rsid w:val="00616F61"/>
    <w:rsid w:val="00617A1C"/>
    <w:rsid w:val="0062052B"/>
    <w:rsid w:val="00620917"/>
    <w:rsid w:val="006211AE"/>
    <w:rsid w:val="0062155C"/>
    <w:rsid w:val="0062163D"/>
    <w:rsid w:val="00621BCB"/>
    <w:rsid w:val="00622002"/>
    <w:rsid w:val="006221B6"/>
    <w:rsid w:val="00622F3D"/>
    <w:rsid w:val="00623A9E"/>
    <w:rsid w:val="0062423B"/>
    <w:rsid w:val="006245D1"/>
    <w:rsid w:val="00624A20"/>
    <w:rsid w:val="00624C9B"/>
    <w:rsid w:val="006251EB"/>
    <w:rsid w:val="0062541D"/>
    <w:rsid w:val="00627176"/>
    <w:rsid w:val="00627221"/>
    <w:rsid w:val="006308D7"/>
    <w:rsid w:val="00630BB3"/>
    <w:rsid w:val="0063127C"/>
    <w:rsid w:val="00632182"/>
    <w:rsid w:val="0063327F"/>
    <w:rsid w:val="006335DF"/>
    <w:rsid w:val="00633A4A"/>
    <w:rsid w:val="006343CB"/>
    <w:rsid w:val="00634717"/>
    <w:rsid w:val="00635459"/>
    <w:rsid w:val="00635B80"/>
    <w:rsid w:val="0063670E"/>
    <w:rsid w:val="00637039"/>
    <w:rsid w:val="00637181"/>
    <w:rsid w:val="006372D6"/>
    <w:rsid w:val="006378C5"/>
    <w:rsid w:val="00637AF8"/>
    <w:rsid w:val="00637BF1"/>
    <w:rsid w:val="00641073"/>
    <w:rsid w:val="006412BE"/>
    <w:rsid w:val="00641411"/>
    <w:rsid w:val="0064144D"/>
    <w:rsid w:val="00641609"/>
    <w:rsid w:val="0064160E"/>
    <w:rsid w:val="00642389"/>
    <w:rsid w:val="006439ED"/>
    <w:rsid w:val="0064405D"/>
    <w:rsid w:val="00644306"/>
    <w:rsid w:val="00644EAB"/>
    <w:rsid w:val="006450E2"/>
    <w:rsid w:val="006453D8"/>
    <w:rsid w:val="006457A5"/>
    <w:rsid w:val="006466FE"/>
    <w:rsid w:val="00646CFB"/>
    <w:rsid w:val="00647834"/>
    <w:rsid w:val="00647D84"/>
    <w:rsid w:val="00650503"/>
    <w:rsid w:val="0065059E"/>
    <w:rsid w:val="006505D0"/>
    <w:rsid w:val="00651624"/>
    <w:rsid w:val="00651A1C"/>
    <w:rsid w:val="00651E73"/>
    <w:rsid w:val="006520D9"/>
    <w:rsid w:val="006522EF"/>
    <w:rsid w:val="006522FD"/>
    <w:rsid w:val="006523ED"/>
    <w:rsid w:val="00652800"/>
    <w:rsid w:val="00653AB0"/>
    <w:rsid w:val="00653C5D"/>
    <w:rsid w:val="006544A7"/>
    <w:rsid w:val="00654727"/>
    <w:rsid w:val="00654ED3"/>
    <w:rsid w:val="006552BE"/>
    <w:rsid w:val="00655DB9"/>
    <w:rsid w:val="00656CFD"/>
    <w:rsid w:val="0065706C"/>
    <w:rsid w:val="00661413"/>
    <w:rsid w:val="0066166A"/>
    <w:rsid w:val="006618E3"/>
    <w:rsid w:val="00661C7B"/>
    <w:rsid w:val="00661D06"/>
    <w:rsid w:val="00661EB6"/>
    <w:rsid w:val="00662E5B"/>
    <w:rsid w:val="00663028"/>
    <w:rsid w:val="006638B4"/>
    <w:rsid w:val="0066400D"/>
    <w:rsid w:val="006641B3"/>
    <w:rsid w:val="006644C4"/>
    <w:rsid w:val="006655ED"/>
    <w:rsid w:val="00665A30"/>
    <w:rsid w:val="00665A6E"/>
    <w:rsid w:val="00665F1A"/>
    <w:rsid w:val="0066665B"/>
    <w:rsid w:val="00667713"/>
    <w:rsid w:val="00670EE3"/>
    <w:rsid w:val="00671735"/>
    <w:rsid w:val="00672902"/>
    <w:rsid w:val="006730A4"/>
    <w:rsid w:val="00673149"/>
    <w:rsid w:val="0067331F"/>
    <w:rsid w:val="006742E8"/>
    <w:rsid w:val="0067482E"/>
    <w:rsid w:val="00675260"/>
    <w:rsid w:val="006761F3"/>
    <w:rsid w:val="00676C3D"/>
    <w:rsid w:val="0067740B"/>
    <w:rsid w:val="00677DDB"/>
    <w:rsid w:val="00677EF0"/>
    <w:rsid w:val="00680F31"/>
    <w:rsid w:val="006814BF"/>
    <w:rsid w:val="00681DCF"/>
    <w:rsid w:val="00681F32"/>
    <w:rsid w:val="00682287"/>
    <w:rsid w:val="006826B1"/>
    <w:rsid w:val="006833A0"/>
    <w:rsid w:val="00683AEC"/>
    <w:rsid w:val="00684151"/>
    <w:rsid w:val="00684672"/>
    <w:rsid w:val="0068481E"/>
    <w:rsid w:val="00684CB0"/>
    <w:rsid w:val="006856F4"/>
    <w:rsid w:val="00685CDD"/>
    <w:rsid w:val="0068666F"/>
    <w:rsid w:val="0068780A"/>
    <w:rsid w:val="00690267"/>
    <w:rsid w:val="006906E7"/>
    <w:rsid w:val="00692D6A"/>
    <w:rsid w:val="006931D4"/>
    <w:rsid w:val="0069325E"/>
    <w:rsid w:val="00693A7E"/>
    <w:rsid w:val="00694215"/>
    <w:rsid w:val="0069424D"/>
    <w:rsid w:val="006942FA"/>
    <w:rsid w:val="00694485"/>
    <w:rsid w:val="00694E70"/>
    <w:rsid w:val="006954D4"/>
    <w:rsid w:val="0069598B"/>
    <w:rsid w:val="00695AF0"/>
    <w:rsid w:val="00695EE2"/>
    <w:rsid w:val="00696ACD"/>
    <w:rsid w:val="00696CFB"/>
    <w:rsid w:val="00696D4A"/>
    <w:rsid w:val="006971D5"/>
    <w:rsid w:val="0069757D"/>
    <w:rsid w:val="006A113E"/>
    <w:rsid w:val="006A1A8E"/>
    <w:rsid w:val="006A1CF6"/>
    <w:rsid w:val="006A2702"/>
    <w:rsid w:val="006A2D9E"/>
    <w:rsid w:val="006A36DB"/>
    <w:rsid w:val="006A3D69"/>
    <w:rsid w:val="006A3EF2"/>
    <w:rsid w:val="006A44D0"/>
    <w:rsid w:val="006A48C1"/>
    <w:rsid w:val="006A510D"/>
    <w:rsid w:val="006A51A4"/>
    <w:rsid w:val="006A57F3"/>
    <w:rsid w:val="006A6F3A"/>
    <w:rsid w:val="006A7102"/>
    <w:rsid w:val="006A75F4"/>
    <w:rsid w:val="006B0291"/>
    <w:rsid w:val="006B06B2"/>
    <w:rsid w:val="006B115E"/>
    <w:rsid w:val="006B1FE6"/>
    <w:rsid w:val="006B1FFA"/>
    <w:rsid w:val="006B20C5"/>
    <w:rsid w:val="006B20FA"/>
    <w:rsid w:val="006B2966"/>
    <w:rsid w:val="006B3229"/>
    <w:rsid w:val="006B3564"/>
    <w:rsid w:val="006B35D9"/>
    <w:rsid w:val="006B37E6"/>
    <w:rsid w:val="006B3D8F"/>
    <w:rsid w:val="006B42E3"/>
    <w:rsid w:val="006B44E9"/>
    <w:rsid w:val="006B73E5"/>
    <w:rsid w:val="006C00A3"/>
    <w:rsid w:val="006C047F"/>
    <w:rsid w:val="006C10FC"/>
    <w:rsid w:val="006C13AB"/>
    <w:rsid w:val="006C16A5"/>
    <w:rsid w:val="006C3979"/>
    <w:rsid w:val="006C4B47"/>
    <w:rsid w:val="006C4FEE"/>
    <w:rsid w:val="006C615D"/>
    <w:rsid w:val="006C6A13"/>
    <w:rsid w:val="006C6B26"/>
    <w:rsid w:val="006C7AB5"/>
    <w:rsid w:val="006D062E"/>
    <w:rsid w:val="006D0817"/>
    <w:rsid w:val="006D0971"/>
    <w:rsid w:val="006D0996"/>
    <w:rsid w:val="006D0F53"/>
    <w:rsid w:val="006D0F8C"/>
    <w:rsid w:val="006D2405"/>
    <w:rsid w:val="006D299C"/>
    <w:rsid w:val="006D2C90"/>
    <w:rsid w:val="006D2F2B"/>
    <w:rsid w:val="006D305A"/>
    <w:rsid w:val="006D3934"/>
    <w:rsid w:val="006D3A0E"/>
    <w:rsid w:val="006D4298"/>
    <w:rsid w:val="006D4A39"/>
    <w:rsid w:val="006D53A4"/>
    <w:rsid w:val="006D62C5"/>
    <w:rsid w:val="006D6733"/>
    <w:rsid w:val="006D6748"/>
    <w:rsid w:val="006E03A1"/>
    <w:rsid w:val="006E0462"/>
    <w:rsid w:val="006E08A7"/>
    <w:rsid w:val="006E08C4"/>
    <w:rsid w:val="006E091B"/>
    <w:rsid w:val="006E2552"/>
    <w:rsid w:val="006E40EF"/>
    <w:rsid w:val="006E42C8"/>
    <w:rsid w:val="006E4800"/>
    <w:rsid w:val="006E560F"/>
    <w:rsid w:val="006E5B90"/>
    <w:rsid w:val="006E60D3"/>
    <w:rsid w:val="006E6440"/>
    <w:rsid w:val="006E79B6"/>
    <w:rsid w:val="006E7C56"/>
    <w:rsid w:val="006F054E"/>
    <w:rsid w:val="006F07F5"/>
    <w:rsid w:val="006F15D8"/>
    <w:rsid w:val="006F1B19"/>
    <w:rsid w:val="006F229E"/>
    <w:rsid w:val="006F2F28"/>
    <w:rsid w:val="006F3613"/>
    <w:rsid w:val="006F3839"/>
    <w:rsid w:val="006F4503"/>
    <w:rsid w:val="006F4BFA"/>
    <w:rsid w:val="006F7FA9"/>
    <w:rsid w:val="00700048"/>
    <w:rsid w:val="00700346"/>
    <w:rsid w:val="00700740"/>
    <w:rsid w:val="0070190E"/>
    <w:rsid w:val="00701A24"/>
    <w:rsid w:val="00701DAC"/>
    <w:rsid w:val="00702E97"/>
    <w:rsid w:val="00703206"/>
    <w:rsid w:val="00703FE0"/>
    <w:rsid w:val="00704694"/>
    <w:rsid w:val="007058CD"/>
    <w:rsid w:val="00705C77"/>
    <w:rsid w:val="00705D75"/>
    <w:rsid w:val="00706293"/>
    <w:rsid w:val="0070723B"/>
    <w:rsid w:val="007072E7"/>
    <w:rsid w:val="00707A9E"/>
    <w:rsid w:val="007124A7"/>
    <w:rsid w:val="0071290D"/>
    <w:rsid w:val="00712DA7"/>
    <w:rsid w:val="007141E0"/>
    <w:rsid w:val="00714956"/>
    <w:rsid w:val="00714D51"/>
    <w:rsid w:val="007156E8"/>
    <w:rsid w:val="00715F89"/>
    <w:rsid w:val="00716FB7"/>
    <w:rsid w:val="00717C66"/>
    <w:rsid w:val="0072144B"/>
    <w:rsid w:val="00721A26"/>
    <w:rsid w:val="00721FA6"/>
    <w:rsid w:val="0072215D"/>
    <w:rsid w:val="00722D6B"/>
    <w:rsid w:val="00722E9C"/>
    <w:rsid w:val="00722ED3"/>
    <w:rsid w:val="0072360C"/>
    <w:rsid w:val="00723956"/>
    <w:rsid w:val="00724203"/>
    <w:rsid w:val="0072454C"/>
    <w:rsid w:val="00724931"/>
    <w:rsid w:val="00725C3B"/>
    <w:rsid w:val="00725D14"/>
    <w:rsid w:val="007266FB"/>
    <w:rsid w:val="00726C9E"/>
    <w:rsid w:val="007310DF"/>
    <w:rsid w:val="0073212B"/>
    <w:rsid w:val="007323F7"/>
    <w:rsid w:val="00732E00"/>
    <w:rsid w:val="0073364D"/>
    <w:rsid w:val="00733D6A"/>
    <w:rsid w:val="00734065"/>
    <w:rsid w:val="00734144"/>
    <w:rsid w:val="00734573"/>
    <w:rsid w:val="00734894"/>
    <w:rsid w:val="00735327"/>
    <w:rsid w:val="00735451"/>
    <w:rsid w:val="00735985"/>
    <w:rsid w:val="00736128"/>
    <w:rsid w:val="0073637A"/>
    <w:rsid w:val="00736F68"/>
    <w:rsid w:val="00737ABA"/>
    <w:rsid w:val="00740573"/>
    <w:rsid w:val="00741479"/>
    <w:rsid w:val="007414DA"/>
    <w:rsid w:val="00741808"/>
    <w:rsid w:val="00741ACA"/>
    <w:rsid w:val="007420F7"/>
    <w:rsid w:val="00742B1B"/>
    <w:rsid w:val="007432EE"/>
    <w:rsid w:val="007448D2"/>
    <w:rsid w:val="00744A73"/>
    <w:rsid w:val="00744DB8"/>
    <w:rsid w:val="00745C28"/>
    <w:rsid w:val="007460FF"/>
    <w:rsid w:val="00746987"/>
    <w:rsid w:val="00747479"/>
    <w:rsid w:val="007474D4"/>
    <w:rsid w:val="0074782C"/>
    <w:rsid w:val="007508D7"/>
    <w:rsid w:val="00751554"/>
    <w:rsid w:val="00751CD4"/>
    <w:rsid w:val="00752D37"/>
    <w:rsid w:val="0075322D"/>
    <w:rsid w:val="00753A27"/>
    <w:rsid w:val="00753D56"/>
    <w:rsid w:val="007551FB"/>
    <w:rsid w:val="00755DF6"/>
    <w:rsid w:val="007564AE"/>
    <w:rsid w:val="007566F6"/>
    <w:rsid w:val="00757203"/>
    <w:rsid w:val="00757508"/>
    <w:rsid w:val="00757591"/>
    <w:rsid w:val="00757633"/>
    <w:rsid w:val="00757A59"/>
    <w:rsid w:val="00757DD5"/>
    <w:rsid w:val="00757FA9"/>
    <w:rsid w:val="0076106E"/>
    <w:rsid w:val="007617A7"/>
    <w:rsid w:val="00761C8A"/>
    <w:rsid w:val="00762125"/>
    <w:rsid w:val="0076256E"/>
    <w:rsid w:val="00763544"/>
    <w:rsid w:val="007635C3"/>
    <w:rsid w:val="00764E80"/>
    <w:rsid w:val="00765E06"/>
    <w:rsid w:val="00765F79"/>
    <w:rsid w:val="00766A1D"/>
    <w:rsid w:val="00766BC2"/>
    <w:rsid w:val="00767433"/>
    <w:rsid w:val="00767BDC"/>
    <w:rsid w:val="00770223"/>
    <w:rsid w:val="007706FF"/>
    <w:rsid w:val="00770891"/>
    <w:rsid w:val="00770C61"/>
    <w:rsid w:val="00770E34"/>
    <w:rsid w:val="0077162B"/>
    <w:rsid w:val="007716B8"/>
    <w:rsid w:val="00772AED"/>
    <w:rsid w:val="00772BA3"/>
    <w:rsid w:val="0077358F"/>
    <w:rsid w:val="0077386D"/>
    <w:rsid w:val="00775555"/>
    <w:rsid w:val="007758D5"/>
    <w:rsid w:val="00775F78"/>
    <w:rsid w:val="007760C8"/>
    <w:rsid w:val="007763FE"/>
    <w:rsid w:val="00776998"/>
    <w:rsid w:val="007769A7"/>
    <w:rsid w:val="00776AC3"/>
    <w:rsid w:val="00777069"/>
    <w:rsid w:val="00777558"/>
    <w:rsid w:val="007776A2"/>
    <w:rsid w:val="00777849"/>
    <w:rsid w:val="00780A99"/>
    <w:rsid w:val="0078113F"/>
    <w:rsid w:val="007811E7"/>
    <w:rsid w:val="00781C4F"/>
    <w:rsid w:val="00782487"/>
    <w:rsid w:val="00782861"/>
    <w:rsid w:val="00782A2E"/>
    <w:rsid w:val="00782B11"/>
    <w:rsid w:val="007836C0"/>
    <w:rsid w:val="00783D18"/>
    <w:rsid w:val="00783F8F"/>
    <w:rsid w:val="007840B4"/>
    <w:rsid w:val="00785BE0"/>
    <w:rsid w:val="0078667E"/>
    <w:rsid w:val="0079182E"/>
    <w:rsid w:val="007919C8"/>
    <w:rsid w:val="007919DC"/>
    <w:rsid w:val="00791B72"/>
    <w:rsid w:val="00791C7F"/>
    <w:rsid w:val="00793BAC"/>
    <w:rsid w:val="00793F70"/>
    <w:rsid w:val="00796256"/>
    <w:rsid w:val="00796888"/>
    <w:rsid w:val="00797792"/>
    <w:rsid w:val="007A1326"/>
    <w:rsid w:val="007A19EC"/>
    <w:rsid w:val="007A1AA1"/>
    <w:rsid w:val="007A274D"/>
    <w:rsid w:val="007A2B7B"/>
    <w:rsid w:val="007A332C"/>
    <w:rsid w:val="007A3356"/>
    <w:rsid w:val="007A36F3"/>
    <w:rsid w:val="007A39A7"/>
    <w:rsid w:val="007A4816"/>
    <w:rsid w:val="007A4CEF"/>
    <w:rsid w:val="007A55A8"/>
    <w:rsid w:val="007A60E8"/>
    <w:rsid w:val="007B087E"/>
    <w:rsid w:val="007B14B4"/>
    <w:rsid w:val="007B14B7"/>
    <w:rsid w:val="007B1BFD"/>
    <w:rsid w:val="007B24C4"/>
    <w:rsid w:val="007B50E4"/>
    <w:rsid w:val="007B5236"/>
    <w:rsid w:val="007B59CE"/>
    <w:rsid w:val="007B6359"/>
    <w:rsid w:val="007B6B2F"/>
    <w:rsid w:val="007C0067"/>
    <w:rsid w:val="007C057B"/>
    <w:rsid w:val="007C0E91"/>
    <w:rsid w:val="007C1661"/>
    <w:rsid w:val="007C1A9E"/>
    <w:rsid w:val="007C2638"/>
    <w:rsid w:val="007C3990"/>
    <w:rsid w:val="007C3A6E"/>
    <w:rsid w:val="007C48EA"/>
    <w:rsid w:val="007C50B7"/>
    <w:rsid w:val="007C6E38"/>
    <w:rsid w:val="007C7427"/>
    <w:rsid w:val="007D0FFF"/>
    <w:rsid w:val="007D105D"/>
    <w:rsid w:val="007D1E64"/>
    <w:rsid w:val="007D212E"/>
    <w:rsid w:val="007D2C2C"/>
    <w:rsid w:val="007D3C35"/>
    <w:rsid w:val="007D434A"/>
    <w:rsid w:val="007D458F"/>
    <w:rsid w:val="007D4A9A"/>
    <w:rsid w:val="007D5655"/>
    <w:rsid w:val="007D581D"/>
    <w:rsid w:val="007D5A52"/>
    <w:rsid w:val="007D7198"/>
    <w:rsid w:val="007D7215"/>
    <w:rsid w:val="007D73C0"/>
    <w:rsid w:val="007D7CF5"/>
    <w:rsid w:val="007D7E58"/>
    <w:rsid w:val="007E0966"/>
    <w:rsid w:val="007E0A4A"/>
    <w:rsid w:val="007E1823"/>
    <w:rsid w:val="007E2D44"/>
    <w:rsid w:val="007E3A5D"/>
    <w:rsid w:val="007E3E11"/>
    <w:rsid w:val="007E41AD"/>
    <w:rsid w:val="007E43A4"/>
    <w:rsid w:val="007E4808"/>
    <w:rsid w:val="007E497E"/>
    <w:rsid w:val="007E51F4"/>
    <w:rsid w:val="007E5E9E"/>
    <w:rsid w:val="007E657A"/>
    <w:rsid w:val="007E6FF1"/>
    <w:rsid w:val="007E723F"/>
    <w:rsid w:val="007E72A9"/>
    <w:rsid w:val="007E7486"/>
    <w:rsid w:val="007E7851"/>
    <w:rsid w:val="007F01E0"/>
    <w:rsid w:val="007F1493"/>
    <w:rsid w:val="007F15BC"/>
    <w:rsid w:val="007F1EA7"/>
    <w:rsid w:val="007F1FAE"/>
    <w:rsid w:val="007F2C7E"/>
    <w:rsid w:val="007F3524"/>
    <w:rsid w:val="007F576D"/>
    <w:rsid w:val="007F60DB"/>
    <w:rsid w:val="007F637A"/>
    <w:rsid w:val="007F66A6"/>
    <w:rsid w:val="007F68BA"/>
    <w:rsid w:val="007F76BF"/>
    <w:rsid w:val="008003CD"/>
    <w:rsid w:val="00800512"/>
    <w:rsid w:val="00800730"/>
    <w:rsid w:val="00801331"/>
    <w:rsid w:val="00801687"/>
    <w:rsid w:val="008016E0"/>
    <w:rsid w:val="008019EE"/>
    <w:rsid w:val="00802022"/>
    <w:rsid w:val="0080207C"/>
    <w:rsid w:val="00802345"/>
    <w:rsid w:val="008028A3"/>
    <w:rsid w:val="00802A41"/>
    <w:rsid w:val="008044CC"/>
    <w:rsid w:val="00804982"/>
    <w:rsid w:val="008053D4"/>
    <w:rsid w:val="008059C1"/>
    <w:rsid w:val="0080662F"/>
    <w:rsid w:val="00806C91"/>
    <w:rsid w:val="008078F7"/>
    <w:rsid w:val="00807D1C"/>
    <w:rsid w:val="008103AC"/>
    <w:rsid w:val="0081065F"/>
    <w:rsid w:val="0081071A"/>
    <w:rsid w:val="00810E72"/>
    <w:rsid w:val="0081179B"/>
    <w:rsid w:val="008125D4"/>
    <w:rsid w:val="00812DCB"/>
    <w:rsid w:val="00813FA5"/>
    <w:rsid w:val="0081523F"/>
    <w:rsid w:val="00816151"/>
    <w:rsid w:val="00817268"/>
    <w:rsid w:val="008203B7"/>
    <w:rsid w:val="008206C0"/>
    <w:rsid w:val="00820BB7"/>
    <w:rsid w:val="008212BE"/>
    <w:rsid w:val="008218CF"/>
    <w:rsid w:val="008226C8"/>
    <w:rsid w:val="008227B8"/>
    <w:rsid w:val="00822EBE"/>
    <w:rsid w:val="008248E7"/>
    <w:rsid w:val="00824D53"/>
    <w:rsid w:val="00824F02"/>
    <w:rsid w:val="00825595"/>
    <w:rsid w:val="00826BD1"/>
    <w:rsid w:val="00826C4F"/>
    <w:rsid w:val="00830A48"/>
    <w:rsid w:val="00830BE0"/>
    <w:rsid w:val="00831C89"/>
    <w:rsid w:val="0083267B"/>
    <w:rsid w:val="00832DA5"/>
    <w:rsid w:val="00832F4B"/>
    <w:rsid w:val="00833A2E"/>
    <w:rsid w:val="00833EDF"/>
    <w:rsid w:val="00834038"/>
    <w:rsid w:val="008341F8"/>
    <w:rsid w:val="00836769"/>
    <w:rsid w:val="00836EC6"/>
    <w:rsid w:val="008377AF"/>
    <w:rsid w:val="00837CEB"/>
    <w:rsid w:val="00837E78"/>
    <w:rsid w:val="00840120"/>
    <w:rsid w:val="00840374"/>
    <w:rsid w:val="008404C4"/>
    <w:rsid w:val="0084056D"/>
    <w:rsid w:val="00841080"/>
    <w:rsid w:val="008412F7"/>
    <w:rsid w:val="008414BB"/>
    <w:rsid w:val="00841506"/>
    <w:rsid w:val="00841B54"/>
    <w:rsid w:val="00842C1B"/>
    <w:rsid w:val="00842CA6"/>
    <w:rsid w:val="008434A7"/>
    <w:rsid w:val="00843ED1"/>
    <w:rsid w:val="00844231"/>
    <w:rsid w:val="00844321"/>
    <w:rsid w:val="008455DA"/>
    <w:rsid w:val="00845737"/>
    <w:rsid w:val="00845E92"/>
    <w:rsid w:val="00846176"/>
    <w:rsid w:val="0084631E"/>
    <w:rsid w:val="00846751"/>
    <w:rsid w:val="008467D0"/>
    <w:rsid w:val="008470D0"/>
    <w:rsid w:val="008501A8"/>
    <w:rsid w:val="008505DC"/>
    <w:rsid w:val="008509F0"/>
    <w:rsid w:val="00851207"/>
    <w:rsid w:val="0085168E"/>
    <w:rsid w:val="00851875"/>
    <w:rsid w:val="00852357"/>
    <w:rsid w:val="00852B7B"/>
    <w:rsid w:val="00853015"/>
    <w:rsid w:val="0085448C"/>
    <w:rsid w:val="00855048"/>
    <w:rsid w:val="008563D3"/>
    <w:rsid w:val="00856E64"/>
    <w:rsid w:val="00857A71"/>
    <w:rsid w:val="00860A52"/>
    <w:rsid w:val="00862960"/>
    <w:rsid w:val="00863532"/>
    <w:rsid w:val="008641E8"/>
    <w:rsid w:val="00864336"/>
    <w:rsid w:val="00864C37"/>
    <w:rsid w:val="00865791"/>
    <w:rsid w:val="00865EC3"/>
    <w:rsid w:val="0086629C"/>
    <w:rsid w:val="00866415"/>
    <w:rsid w:val="0086672A"/>
    <w:rsid w:val="00866F06"/>
    <w:rsid w:val="00867469"/>
    <w:rsid w:val="00867B8A"/>
    <w:rsid w:val="008707B5"/>
    <w:rsid w:val="00870838"/>
    <w:rsid w:val="00870A3D"/>
    <w:rsid w:val="00871018"/>
    <w:rsid w:val="00871398"/>
    <w:rsid w:val="00871F52"/>
    <w:rsid w:val="008736AC"/>
    <w:rsid w:val="00873771"/>
    <w:rsid w:val="00874BAF"/>
    <w:rsid w:val="00874C1F"/>
    <w:rsid w:val="0087653D"/>
    <w:rsid w:val="0087658F"/>
    <w:rsid w:val="008771BA"/>
    <w:rsid w:val="008772DE"/>
    <w:rsid w:val="008773F6"/>
    <w:rsid w:val="00877524"/>
    <w:rsid w:val="00877DE8"/>
    <w:rsid w:val="00880A08"/>
    <w:rsid w:val="008813A0"/>
    <w:rsid w:val="00881B33"/>
    <w:rsid w:val="00881B53"/>
    <w:rsid w:val="008821AE"/>
    <w:rsid w:val="00882AAC"/>
    <w:rsid w:val="00882E98"/>
    <w:rsid w:val="00882F92"/>
    <w:rsid w:val="008831E1"/>
    <w:rsid w:val="00883242"/>
    <w:rsid w:val="008838F7"/>
    <w:rsid w:val="00883A53"/>
    <w:rsid w:val="00884ECA"/>
    <w:rsid w:val="0088526C"/>
    <w:rsid w:val="00885C59"/>
    <w:rsid w:val="00885F34"/>
    <w:rsid w:val="008878BB"/>
    <w:rsid w:val="00890C47"/>
    <w:rsid w:val="008913EF"/>
    <w:rsid w:val="008915AF"/>
    <w:rsid w:val="0089256F"/>
    <w:rsid w:val="00893CDB"/>
    <w:rsid w:val="00893D12"/>
    <w:rsid w:val="0089468F"/>
    <w:rsid w:val="00895105"/>
    <w:rsid w:val="00895316"/>
    <w:rsid w:val="00895861"/>
    <w:rsid w:val="0089722E"/>
    <w:rsid w:val="00897B91"/>
    <w:rsid w:val="008A00A0"/>
    <w:rsid w:val="008A028B"/>
    <w:rsid w:val="008A0836"/>
    <w:rsid w:val="008A08A9"/>
    <w:rsid w:val="008A121C"/>
    <w:rsid w:val="008A1693"/>
    <w:rsid w:val="008A21F0"/>
    <w:rsid w:val="008A35B3"/>
    <w:rsid w:val="008A388C"/>
    <w:rsid w:val="008A5DE5"/>
    <w:rsid w:val="008A7594"/>
    <w:rsid w:val="008A7E77"/>
    <w:rsid w:val="008B062A"/>
    <w:rsid w:val="008B1512"/>
    <w:rsid w:val="008B1534"/>
    <w:rsid w:val="008B17E8"/>
    <w:rsid w:val="008B1FDB"/>
    <w:rsid w:val="008B2A5B"/>
    <w:rsid w:val="008B367A"/>
    <w:rsid w:val="008B3B16"/>
    <w:rsid w:val="008B430F"/>
    <w:rsid w:val="008B44C9"/>
    <w:rsid w:val="008B4DA3"/>
    <w:rsid w:val="008B4FF4"/>
    <w:rsid w:val="008B5E9F"/>
    <w:rsid w:val="008B62A0"/>
    <w:rsid w:val="008B6396"/>
    <w:rsid w:val="008B6729"/>
    <w:rsid w:val="008B71B4"/>
    <w:rsid w:val="008B71D5"/>
    <w:rsid w:val="008B7F83"/>
    <w:rsid w:val="008B7FDE"/>
    <w:rsid w:val="008C074E"/>
    <w:rsid w:val="008C085A"/>
    <w:rsid w:val="008C0EFE"/>
    <w:rsid w:val="008C111F"/>
    <w:rsid w:val="008C1672"/>
    <w:rsid w:val="008C1A20"/>
    <w:rsid w:val="008C1C7B"/>
    <w:rsid w:val="008C2FB5"/>
    <w:rsid w:val="008C302C"/>
    <w:rsid w:val="008C32B3"/>
    <w:rsid w:val="008C33A4"/>
    <w:rsid w:val="008C3DF0"/>
    <w:rsid w:val="008C4733"/>
    <w:rsid w:val="008C4CAB"/>
    <w:rsid w:val="008C4EB1"/>
    <w:rsid w:val="008C5738"/>
    <w:rsid w:val="008C5C3C"/>
    <w:rsid w:val="008C61AE"/>
    <w:rsid w:val="008C6461"/>
    <w:rsid w:val="008C6A74"/>
    <w:rsid w:val="008C6BA4"/>
    <w:rsid w:val="008C6F82"/>
    <w:rsid w:val="008C7701"/>
    <w:rsid w:val="008C7CBC"/>
    <w:rsid w:val="008D0067"/>
    <w:rsid w:val="008D125E"/>
    <w:rsid w:val="008D2552"/>
    <w:rsid w:val="008D2E0C"/>
    <w:rsid w:val="008D44E2"/>
    <w:rsid w:val="008D4616"/>
    <w:rsid w:val="008D4824"/>
    <w:rsid w:val="008D5308"/>
    <w:rsid w:val="008D55BF"/>
    <w:rsid w:val="008D61E0"/>
    <w:rsid w:val="008D6670"/>
    <w:rsid w:val="008D6722"/>
    <w:rsid w:val="008D6E1D"/>
    <w:rsid w:val="008D7AB2"/>
    <w:rsid w:val="008E0259"/>
    <w:rsid w:val="008E131D"/>
    <w:rsid w:val="008E362E"/>
    <w:rsid w:val="008E42B9"/>
    <w:rsid w:val="008E43E0"/>
    <w:rsid w:val="008E46D8"/>
    <w:rsid w:val="008E4A0E"/>
    <w:rsid w:val="008E4CCE"/>
    <w:rsid w:val="008E4E59"/>
    <w:rsid w:val="008E55E9"/>
    <w:rsid w:val="008E5F5D"/>
    <w:rsid w:val="008E687D"/>
    <w:rsid w:val="008E7CB9"/>
    <w:rsid w:val="008F0115"/>
    <w:rsid w:val="008F0383"/>
    <w:rsid w:val="008F12EA"/>
    <w:rsid w:val="008F1F6A"/>
    <w:rsid w:val="008F28E7"/>
    <w:rsid w:val="008F2A9D"/>
    <w:rsid w:val="008F2D8C"/>
    <w:rsid w:val="008F3EDF"/>
    <w:rsid w:val="008F56DB"/>
    <w:rsid w:val="008F579A"/>
    <w:rsid w:val="008F710F"/>
    <w:rsid w:val="0090002D"/>
    <w:rsid w:val="0090053B"/>
    <w:rsid w:val="00900544"/>
    <w:rsid w:val="00900E59"/>
    <w:rsid w:val="00900FCF"/>
    <w:rsid w:val="00901152"/>
    <w:rsid w:val="00901298"/>
    <w:rsid w:val="009019BB"/>
    <w:rsid w:val="00902919"/>
    <w:rsid w:val="0090315B"/>
    <w:rsid w:val="009033B0"/>
    <w:rsid w:val="00904350"/>
    <w:rsid w:val="0090443F"/>
    <w:rsid w:val="00904D31"/>
    <w:rsid w:val="00905926"/>
    <w:rsid w:val="00905E6C"/>
    <w:rsid w:val="0090604A"/>
    <w:rsid w:val="00907038"/>
    <w:rsid w:val="0090768A"/>
    <w:rsid w:val="009078AB"/>
    <w:rsid w:val="0091012F"/>
    <w:rsid w:val="0091055E"/>
    <w:rsid w:val="00910B43"/>
    <w:rsid w:val="00910D5F"/>
    <w:rsid w:val="0091195E"/>
    <w:rsid w:val="009123E2"/>
    <w:rsid w:val="0091269C"/>
    <w:rsid w:val="00912C5D"/>
    <w:rsid w:val="00912EC7"/>
    <w:rsid w:val="00913D40"/>
    <w:rsid w:val="00913F89"/>
    <w:rsid w:val="00914201"/>
    <w:rsid w:val="00915222"/>
    <w:rsid w:val="00915394"/>
    <w:rsid w:val="009153A2"/>
    <w:rsid w:val="0091571A"/>
    <w:rsid w:val="00915AC4"/>
    <w:rsid w:val="00915C38"/>
    <w:rsid w:val="009168FB"/>
    <w:rsid w:val="00916CBC"/>
    <w:rsid w:val="00916EED"/>
    <w:rsid w:val="00917B6E"/>
    <w:rsid w:val="00920404"/>
    <w:rsid w:val="00920A1E"/>
    <w:rsid w:val="00920C71"/>
    <w:rsid w:val="00920DDD"/>
    <w:rsid w:val="009211A2"/>
    <w:rsid w:val="009221AD"/>
    <w:rsid w:val="009221F2"/>
    <w:rsid w:val="009222DF"/>
    <w:rsid w:val="0092244F"/>
    <w:rsid w:val="009227DD"/>
    <w:rsid w:val="00923015"/>
    <w:rsid w:val="009234D0"/>
    <w:rsid w:val="00923ACA"/>
    <w:rsid w:val="00925013"/>
    <w:rsid w:val="00925024"/>
    <w:rsid w:val="00925655"/>
    <w:rsid w:val="00925733"/>
    <w:rsid w:val="009257A8"/>
    <w:rsid w:val="009261C8"/>
    <w:rsid w:val="00926D03"/>
    <w:rsid w:val="00926F76"/>
    <w:rsid w:val="0092703B"/>
    <w:rsid w:val="00927DB3"/>
    <w:rsid w:val="00927E08"/>
    <w:rsid w:val="009304C1"/>
    <w:rsid w:val="00930D17"/>
    <w:rsid w:val="00930ED6"/>
    <w:rsid w:val="00930ED8"/>
    <w:rsid w:val="009310DD"/>
    <w:rsid w:val="00931145"/>
    <w:rsid w:val="00931206"/>
    <w:rsid w:val="009315E3"/>
    <w:rsid w:val="00932077"/>
    <w:rsid w:val="009326B3"/>
    <w:rsid w:val="00932A03"/>
    <w:rsid w:val="0093313E"/>
    <w:rsid w:val="009331F9"/>
    <w:rsid w:val="00933580"/>
    <w:rsid w:val="00934012"/>
    <w:rsid w:val="009343C2"/>
    <w:rsid w:val="00934B12"/>
    <w:rsid w:val="0093530F"/>
    <w:rsid w:val="0093592F"/>
    <w:rsid w:val="00935E65"/>
    <w:rsid w:val="009362ED"/>
    <w:rsid w:val="009363E5"/>
    <w:rsid w:val="009363F0"/>
    <w:rsid w:val="00936657"/>
    <w:rsid w:val="0093688D"/>
    <w:rsid w:val="00937412"/>
    <w:rsid w:val="00937DE4"/>
    <w:rsid w:val="0094165A"/>
    <w:rsid w:val="00941C9D"/>
    <w:rsid w:val="00942056"/>
    <w:rsid w:val="009429D1"/>
    <w:rsid w:val="00942CF3"/>
    <w:rsid w:val="00942E67"/>
    <w:rsid w:val="00943299"/>
    <w:rsid w:val="00943370"/>
    <w:rsid w:val="009438A7"/>
    <w:rsid w:val="009458AF"/>
    <w:rsid w:val="00945AB0"/>
    <w:rsid w:val="00946555"/>
    <w:rsid w:val="009505E4"/>
    <w:rsid w:val="00951876"/>
    <w:rsid w:val="009520A1"/>
    <w:rsid w:val="009522E2"/>
    <w:rsid w:val="009523EA"/>
    <w:rsid w:val="0095259D"/>
    <w:rsid w:val="009528C1"/>
    <w:rsid w:val="009532C7"/>
    <w:rsid w:val="0095338A"/>
    <w:rsid w:val="00953891"/>
    <w:rsid w:val="00953E82"/>
    <w:rsid w:val="00955D6C"/>
    <w:rsid w:val="00957107"/>
    <w:rsid w:val="00957222"/>
    <w:rsid w:val="00957C36"/>
    <w:rsid w:val="0096017E"/>
    <w:rsid w:val="00960547"/>
    <w:rsid w:val="00960587"/>
    <w:rsid w:val="00960893"/>
    <w:rsid w:val="00960CCA"/>
    <w:rsid w:val="00960E03"/>
    <w:rsid w:val="00960F5D"/>
    <w:rsid w:val="009624AB"/>
    <w:rsid w:val="009627FD"/>
    <w:rsid w:val="009634F6"/>
    <w:rsid w:val="00963579"/>
    <w:rsid w:val="00963FEC"/>
    <w:rsid w:val="0096422F"/>
    <w:rsid w:val="00964AE3"/>
    <w:rsid w:val="00965F05"/>
    <w:rsid w:val="0096720F"/>
    <w:rsid w:val="00967289"/>
    <w:rsid w:val="0097036E"/>
    <w:rsid w:val="00970968"/>
    <w:rsid w:val="00970E8E"/>
    <w:rsid w:val="00970FDF"/>
    <w:rsid w:val="009717E6"/>
    <w:rsid w:val="009718BF"/>
    <w:rsid w:val="00973DB2"/>
    <w:rsid w:val="00973EF2"/>
    <w:rsid w:val="00976762"/>
    <w:rsid w:val="00976C17"/>
    <w:rsid w:val="009771A9"/>
    <w:rsid w:val="009772E1"/>
    <w:rsid w:val="0098068B"/>
    <w:rsid w:val="0098093B"/>
    <w:rsid w:val="00981475"/>
    <w:rsid w:val="00981668"/>
    <w:rsid w:val="009819A4"/>
    <w:rsid w:val="00981E0D"/>
    <w:rsid w:val="0098267D"/>
    <w:rsid w:val="00984331"/>
    <w:rsid w:val="00984C07"/>
    <w:rsid w:val="00985F69"/>
    <w:rsid w:val="00986E99"/>
    <w:rsid w:val="00987813"/>
    <w:rsid w:val="009901E3"/>
    <w:rsid w:val="00990322"/>
    <w:rsid w:val="00990C18"/>
    <w:rsid w:val="00990C46"/>
    <w:rsid w:val="00991152"/>
    <w:rsid w:val="00991BF8"/>
    <w:rsid w:val="00991DEF"/>
    <w:rsid w:val="00992659"/>
    <w:rsid w:val="0099307E"/>
    <w:rsid w:val="0099359F"/>
    <w:rsid w:val="00993B98"/>
    <w:rsid w:val="00993EC8"/>
    <w:rsid w:val="00993F37"/>
    <w:rsid w:val="00993F3E"/>
    <w:rsid w:val="009943CC"/>
    <w:rsid w:val="009944F9"/>
    <w:rsid w:val="00994BD6"/>
    <w:rsid w:val="00995954"/>
    <w:rsid w:val="00995DC6"/>
    <w:rsid w:val="00995E81"/>
    <w:rsid w:val="00996470"/>
    <w:rsid w:val="00996581"/>
    <w:rsid w:val="00996603"/>
    <w:rsid w:val="009974B3"/>
    <w:rsid w:val="00997F5D"/>
    <w:rsid w:val="009A0220"/>
    <w:rsid w:val="009A09AC"/>
    <w:rsid w:val="009A18B9"/>
    <w:rsid w:val="009A1946"/>
    <w:rsid w:val="009A1BBC"/>
    <w:rsid w:val="009A2864"/>
    <w:rsid w:val="009A3016"/>
    <w:rsid w:val="009A313E"/>
    <w:rsid w:val="009A3EAC"/>
    <w:rsid w:val="009A3F2B"/>
    <w:rsid w:val="009A40D9"/>
    <w:rsid w:val="009A6A71"/>
    <w:rsid w:val="009A6EC2"/>
    <w:rsid w:val="009A73B8"/>
    <w:rsid w:val="009A7D6E"/>
    <w:rsid w:val="009B0445"/>
    <w:rsid w:val="009B08F7"/>
    <w:rsid w:val="009B0AC9"/>
    <w:rsid w:val="009B165F"/>
    <w:rsid w:val="009B1755"/>
    <w:rsid w:val="009B2776"/>
    <w:rsid w:val="009B2E67"/>
    <w:rsid w:val="009B32D1"/>
    <w:rsid w:val="009B417F"/>
    <w:rsid w:val="009B4483"/>
    <w:rsid w:val="009B480D"/>
    <w:rsid w:val="009B5879"/>
    <w:rsid w:val="009B5A96"/>
    <w:rsid w:val="009B6030"/>
    <w:rsid w:val="009B6443"/>
    <w:rsid w:val="009C061A"/>
    <w:rsid w:val="009C0698"/>
    <w:rsid w:val="009C098A"/>
    <w:rsid w:val="009C0DA0"/>
    <w:rsid w:val="009C0E48"/>
    <w:rsid w:val="009C1664"/>
    <w:rsid w:val="009C1693"/>
    <w:rsid w:val="009C1AD9"/>
    <w:rsid w:val="009C1FCA"/>
    <w:rsid w:val="009C2849"/>
    <w:rsid w:val="009C3001"/>
    <w:rsid w:val="009C315D"/>
    <w:rsid w:val="009C44C9"/>
    <w:rsid w:val="009C575A"/>
    <w:rsid w:val="009C65D7"/>
    <w:rsid w:val="009C6822"/>
    <w:rsid w:val="009C69B7"/>
    <w:rsid w:val="009C6A53"/>
    <w:rsid w:val="009C72FE"/>
    <w:rsid w:val="009C7379"/>
    <w:rsid w:val="009C7592"/>
    <w:rsid w:val="009D00A1"/>
    <w:rsid w:val="009D081A"/>
    <w:rsid w:val="009D08DC"/>
    <w:rsid w:val="009D0918"/>
    <w:rsid w:val="009D0C17"/>
    <w:rsid w:val="009D122E"/>
    <w:rsid w:val="009D1EBE"/>
    <w:rsid w:val="009D2409"/>
    <w:rsid w:val="009D2983"/>
    <w:rsid w:val="009D2C2D"/>
    <w:rsid w:val="009D36ED"/>
    <w:rsid w:val="009D4F4A"/>
    <w:rsid w:val="009D5190"/>
    <w:rsid w:val="009D51BE"/>
    <w:rsid w:val="009D572A"/>
    <w:rsid w:val="009D6050"/>
    <w:rsid w:val="009D67D9"/>
    <w:rsid w:val="009D7742"/>
    <w:rsid w:val="009D7D50"/>
    <w:rsid w:val="009E037B"/>
    <w:rsid w:val="009E05EC"/>
    <w:rsid w:val="009E0CF8"/>
    <w:rsid w:val="009E16BB"/>
    <w:rsid w:val="009E3679"/>
    <w:rsid w:val="009E45AC"/>
    <w:rsid w:val="009E4751"/>
    <w:rsid w:val="009E4D22"/>
    <w:rsid w:val="009E56EB"/>
    <w:rsid w:val="009E6AB6"/>
    <w:rsid w:val="009E6B21"/>
    <w:rsid w:val="009E7F27"/>
    <w:rsid w:val="009F1A7D"/>
    <w:rsid w:val="009F1B6B"/>
    <w:rsid w:val="009F25A7"/>
    <w:rsid w:val="009F26A2"/>
    <w:rsid w:val="009F2B35"/>
    <w:rsid w:val="009F31D1"/>
    <w:rsid w:val="009F3431"/>
    <w:rsid w:val="009F3838"/>
    <w:rsid w:val="009F3ECD"/>
    <w:rsid w:val="009F4B19"/>
    <w:rsid w:val="009F5CE0"/>
    <w:rsid w:val="009F5F05"/>
    <w:rsid w:val="009F6170"/>
    <w:rsid w:val="009F7315"/>
    <w:rsid w:val="009F73D1"/>
    <w:rsid w:val="009F7718"/>
    <w:rsid w:val="00A001C9"/>
    <w:rsid w:val="00A00D40"/>
    <w:rsid w:val="00A01215"/>
    <w:rsid w:val="00A01B46"/>
    <w:rsid w:val="00A01B6E"/>
    <w:rsid w:val="00A01FE7"/>
    <w:rsid w:val="00A02153"/>
    <w:rsid w:val="00A0288D"/>
    <w:rsid w:val="00A02FEB"/>
    <w:rsid w:val="00A04A25"/>
    <w:rsid w:val="00A04A93"/>
    <w:rsid w:val="00A04D90"/>
    <w:rsid w:val="00A0664D"/>
    <w:rsid w:val="00A06FF3"/>
    <w:rsid w:val="00A070D4"/>
    <w:rsid w:val="00A07569"/>
    <w:rsid w:val="00A07749"/>
    <w:rsid w:val="00A078BA"/>
    <w:rsid w:val="00A078FB"/>
    <w:rsid w:val="00A07A4E"/>
    <w:rsid w:val="00A07A94"/>
    <w:rsid w:val="00A07E8E"/>
    <w:rsid w:val="00A10968"/>
    <w:rsid w:val="00A10CE1"/>
    <w:rsid w:val="00A10CED"/>
    <w:rsid w:val="00A1101A"/>
    <w:rsid w:val="00A11A30"/>
    <w:rsid w:val="00A128C6"/>
    <w:rsid w:val="00A129F4"/>
    <w:rsid w:val="00A13BC6"/>
    <w:rsid w:val="00A143CE"/>
    <w:rsid w:val="00A16D9B"/>
    <w:rsid w:val="00A1703F"/>
    <w:rsid w:val="00A209EB"/>
    <w:rsid w:val="00A20CAA"/>
    <w:rsid w:val="00A2173D"/>
    <w:rsid w:val="00A21A49"/>
    <w:rsid w:val="00A22428"/>
    <w:rsid w:val="00A231E9"/>
    <w:rsid w:val="00A23200"/>
    <w:rsid w:val="00A23647"/>
    <w:rsid w:val="00A24100"/>
    <w:rsid w:val="00A24563"/>
    <w:rsid w:val="00A245FE"/>
    <w:rsid w:val="00A24E74"/>
    <w:rsid w:val="00A2512E"/>
    <w:rsid w:val="00A25B5D"/>
    <w:rsid w:val="00A25D28"/>
    <w:rsid w:val="00A277E5"/>
    <w:rsid w:val="00A27E8C"/>
    <w:rsid w:val="00A30056"/>
    <w:rsid w:val="00A307AE"/>
    <w:rsid w:val="00A30F35"/>
    <w:rsid w:val="00A31018"/>
    <w:rsid w:val="00A312CF"/>
    <w:rsid w:val="00A31670"/>
    <w:rsid w:val="00A31ABE"/>
    <w:rsid w:val="00A33A9F"/>
    <w:rsid w:val="00A347D5"/>
    <w:rsid w:val="00A350CB"/>
    <w:rsid w:val="00A3511D"/>
    <w:rsid w:val="00A35E8B"/>
    <w:rsid w:val="00A36070"/>
    <w:rsid w:val="00A361C6"/>
    <w:rsid w:val="00A3669F"/>
    <w:rsid w:val="00A37D04"/>
    <w:rsid w:val="00A41A01"/>
    <w:rsid w:val="00A429A9"/>
    <w:rsid w:val="00A43CFF"/>
    <w:rsid w:val="00A43F2C"/>
    <w:rsid w:val="00A43F2F"/>
    <w:rsid w:val="00A44047"/>
    <w:rsid w:val="00A453BC"/>
    <w:rsid w:val="00A45604"/>
    <w:rsid w:val="00A4595A"/>
    <w:rsid w:val="00A45D78"/>
    <w:rsid w:val="00A47719"/>
    <w:rsid w:val="00A47D98"/>
    <w:rsid w:val="00A47DDC"/>
    <w:rsid w:val="00A47EAB"/>
    <w:rsid w:val="00A50510"/>
    <w:rsid w:val="00A5068D"/>
    <w:rsid w:val="00A509B4"/>
    <w:rsid w:val="00A51D10"/>
    <w:rsid w:val="00A51FE7"/>
    <w:rsid w:val="00A53314"/>
    <w:rsid w:val="00A533BD"/>
    <w:rsid w:val="00A5427A"/>
    <w:rsid w:val="00A5451A"/>
    <w:rsid w:val="00A54C7B"/>
    <w:rsid w:val="00A54CFD"/>
    <w:rsid w:val="00A562E7"/>
    <w:rsid w:val="00A5639F"/>
    <w:rsid w:val="00A5675E"/>
    <w:rsid w:val="00A56D79"/>
    <w:rsid w:val="00A57040"/>
    <w:rsid w:val="00A57772"/>
    <w:rsid w:val="00A60064"/>
    <w:rsid w:val="00A6044F"/>
    <w:rsid w:val="00A604A5"/>
    <w:rsid w:val="00A60D26"/>
    <w:rsid w:val="00A60FFC"/>
    <w:rsid w:val="00A61A52"/>
    <w:rsid w:val="00A62004"/>
    <w:rsid w:val="00A62733"/>
    <w:rsid w:val="00A632FD"/>
    <w:rsid w:val="00A642CC"/>
    <w:rsid w:val="00A64F90"/>
    <w:rsid w:val="00A6535F"/>
    <w:rsid w:val="00A65A2B"/>
    <w:rsid w:val="00A665FE"/>
    <w:rsid w:val="00A70170"/>
    <w:rsid w:val="00A704D4"/>
    <w:rsid w:val="00A724E7"/>
    <w:rsid w:val="00A72659"/>
    <w:rsid w:val="00A726C7"/>
    <w:rsid w:val="00A72833"/>
    <w:rsid w:val="00A737C8"/>
    <w:rsid w:val="00A7409C"/>
    <w:rsid w:val="00A74EDB"/>
    <w:rsid w:val="00A7510F"/>
    <w:rsid w:val="00A752B5"/>
    <w:rsid w:val="00A75321"/>
    <w:rsid w:val="00A75CDC"/>
    <w:rsid w:val="00A774B4"/>
    <w:rsid w:val="00A77927"/>
    <w:rsid w:val="00A8061C"/>
    <w:rsid w:val="00A8063A"/>
    <w:rsid w:val="00A81734"/>
    <w:rsid w:val="00A81791"/>
    <w:rsid w:val="00A8195D"/>
    <w:rsid w:val="00A81B75"/>
    <w:rsid w:val="00A81DC9"/>
    <w:rsid w:val="00A821B3"/>
    <w:rsid w:val="00A82923"/>
    <w:rsid w:val="00A82A97"/>
    <w:rsid w:val="00A83203"/>
    <w:rsid w:val="00A8356E"/>
    <w:rsid w:val="00A83653"/>
    <w:rsid w:val="00A8372C"/>
    <w:rsid w:val="00A837CA"/>
    <w:rsid w:val="00A8517B"/>
    <w:rsid w:val="00A855FA"/>
    <w:rsid w:val="00A8768B"/>
    <w:rsid w:val="00A87E8C"/>
    <w:rsid w:val="00A90542"/>
    <w:rsid w:val="00A905C6"/>
    <w:rsid w:val="00A905F1"/>
    <w:rsid w:val="00A90A0B"/>
    <w:rsid w:val="00A90A7B"/>
    <w:rsid w:val="00A912FE"/>
    <w:rsid w:val="00A91418"/>
    <w:rsid w:val="00A91A18"/>
    <w:rsid w:val="00A91B40"/>
    <w:rsid w:val="00A920C4"/>
    <w:rsid w:val="00A9244B"/>
    <w:rsid w:val="00A93201"/>
    <w:rsid w:val="00A932DF"/>
    <w:rsid w:val="00A934E6"/>
    <w:rsid w:val="00A93879"/>
    <w:rsid w:val="00A93A85"/>
    <w:rsid w:val="00A93AC1"/>
    <w:rsid w:val="00A93AF6"/>
    <w:rsid w:val="00A947CF"/>
    <w:rsid w:val="00A951A6"/>
    <w:rsid w:val="00A95F5B"/>
    <w:rsid w:val="00A96D9C"/>
    <w:rsid w:val="00A96F8D"/>
    <w:rsid w:val="00A97222"/>
    <w:rsid w:val="00A9772A"/>
    <w:rsid w:val="00AA18E2"/>
    <w:rsid w:val="00AA22B0"/>
    <w:rsid w:val="00AA23BA"/>
    <w:rsid w:val="00AA286A"/>
    <w:rsid w:val="00AA2B19"/>
    <w:rsid w:val="00AA3AB5"/>
    <w:rsid w:val="00AA3B89"/>
    <w:rsid w:val="00AA4CDE"/>
    <w:rsid w:val="00AA5238"/>
    <w:rsid w:val="00AA54AD"/>
    <w:rsid w:val="00AA5AE4"/>
    <w:rsid w:val="00AA5E50"/>
    <w:rsid w:val="00AA5EB1"/>
    <w:rsid w:val="00AA642B"/>
    <w:rsid w:val="00AB0677"/>
    <w:rsid w:val="00AB0B02"/>
    <w:rsid w:val="00AB0D12"/>
    <w:rsid w:val="00AB1983"/>
    <w:rsid w:val="00AB1B33"/>
    <w:rsid w:val="00AB23C3"/>
    <w:rsid w:val="00AB24DB"/>
    <w:rsid w:val="00AB27AB"/>
    <w:rsid w:val="00AB35D0"/>
    <w:rsid w:val="00AB415E"/>
    <w:rsid w:val="00AB4677"/>
    <w:rsid w:val="00AB50AF"/>
    <w:rsid w:val="00AB542E"/>
    <w:rsid w:val="00AB6B59"/>
    <w:rsid w:val="00AB77E7"/>
    <w:rsid w:val="00AB7A70"/>
    <w:rsid w:val="00AB7AE4"/>
    <w:rsid w:val="00AB7EC4"/>
    <w:rsid w:val="00AB7F44"/>
    <w:rsid w:val="00AC1508"/>
    <w:rsid w:val="00AC1D96"/>
    <w:rsid w:val="00AC1DCF"/>
    <w:rsid w:val="00AC23B1"/>
    <w:rsid w:val="00AC24B9"/>
    <w:rsid w:val="00AC260E"/>
    <w:rsid w:val="00AC27D1"/>
    <w:rsid w:val="00AC2AF9"/>
    <w:rsid w:val="00AC2B91"/>
    <w:rsid w:val="00AC2F71"/>
    <w:rsid w:val="00AC324F"/>
    <w:rsid w:val="00AC3812"/>
    <w:rsid w:val="00AC47A6"/>
    <w:rsid w:val="00AC47DF"/>
    <w:rsid w:val="00AC5649"/>
    <w:rsid w:val="00AC5E88"/>
    <w:rsid w:val="00AC60C5"/>
    <w:rsid w:val="00AC64E6"/>
    <w:rsid w:val="00AC67E9"/>
    <w:rsid w:val="00AC68DA"/>
    <w:rsid w:val="00AC68FE"/>
    <w:rsid w:val="00AC73CB"/>
    <w:rsid w:val="00AC78ED"/>
    <w:rsid w:val="00AC7D63"/>
    <w:rsid w:val="00AD02D3"/>
    <w:rsid w:val="00AD1C05"/>
    <w:rsid w:val="00AD2FA6"/>
    <w:rsid w:val="00AD3124"/>
    <w:rsid w:val="00AD3675"/>
    <w:rsid w:val="00AD38D1"/>
    <w:rsid w:val="00AD56A9"/>
    <w:rsid w:val="00AD5E97"/>
    <w:rsid w:val="00AD621B"/>
    <w:rsid w:val="00AD66CC"/>
    <w:rsid w:val="00AD69C4"/>
    <w:rsid w:val="00AD6F0C"/>
    <w:rsid w:val="00AE03DB"/>
    <w:rsid w:val="00AE0ACD"/>
    <w:rsid w:val="00AE1C5F"/>
    <w:rsid w:val="00AE1D6E"/>
    <w:rsid w:val="00AE23DD"/>
    <w:rsid w:val="00AE32DE"/>
    <w:rsid w:val="00AE3899"/>
    <w:rsid w:val="00AE51AD"/>
    <w:rsid w:val="00AE556E"/>
    <w:rsid w:val="00AE561A"/>
    <w:rsid w:val="00AE59FA"/>
    <w:rsid w:val="00AE64FF"/>
    <w:rsid w:val="00AE6CD2"/>
    <w:rsid w:val="00AE6FA1"/>
    <w:rsid w:val="00AE7455"/>
    <w:rsid w:val="00AE776A"/>
    <w:rsid w:val="00AF0812"/>
    <w:rsid w:val="00AF1335"/>
    <w:rsid w:val="00AF1F01"/>
    <w:rsid w:val="00AF1F68"/>
    <w:rsid w:val="00AF2546"/>
    <w:rsid w:val="00AF27B7"/>
    <w:rsid w:val="00AF2891"/>
    <w:rsid w:val="00AF2BB2"/>
    <w:rsid w:val="00AF2E43"/>
    <w:rsid w:val="00AF3C5D"/>
    <w:rsid w:val="00AF4817"/>
    <w:rsid w:val="00AF726A"/>
    <w:rsid w:val="00AF73AF"/>
    <w:rsid w:val="00AF7AB4"/>
    <w:rsid w:val="00AF7B91"/>
    <w:rsid w:val="00B00015"/>
    <w:rsid w:val="00B002B9"/>
    <w:rsid w:val="00B0033A"/>
    <w:rsid w:val="00B01B47"/>
    <w:rsid w:val="00B02068"/>
    <w:rsid w:val="00B031F6"/>
    <w:rsid w:val="00B043A6"/>
    <w:rsid w:val="00B047ED"/>
    <w:rsid w:val="00B04ADE"/>
    <w:rsid w:val="00B055B9"/>
    <w:rsid w:val="00B06DE8"/>
    <w:rsid w:val="00B077AD"/>
    <w:rsid w:val="00B07AE1"/>
    <w:rsid w:val="00B07D23"/>
    <w:rsid w:val="00B07F58"/>
    <w:rsid w:val="00B1064F"/>
    <w:rsid w:val="00B11F43"/>
    <w:rsid w:val="00B12968"/>
    <w:rsid w:val="00B12C6D"/>
    <w:rsid w:val="00B131FF"/>
    <w:rsid w:val="00B13498"/>
    <w:rsid w:val="00B13DA2"/>
    <w:rsid w:val="00B14BD8"/>
    <w:rsid w:val="00B1606F"/>
    <w:rsid w:val="00B163A0"/>
    <w:rsid w:val="00B1672A"/>
    <w:rsid w:val="00B16AD4"/>
    <w:rsid w:val="00B16E71"/>
    <w:rsid w:val="00B174BD"/>
    <w:rsid w:val="00B176AD"/>
    <w:rsid w:val="00B17920"/>
    <w:rsid w:val="00B20690"/>
    <w:rsid w:val="00B20B2A"/>
    <w:rsid w:val="00B21179"/>
    <w:rsid w:val="00B2129B"/>
    <w:rsid w:val="00B215A8"/>
    <w:rsid w:val="00B2286E"/>
    <w:rsid w:val="00B22FA7"/>
    <w:rsid w:val="00B239C4"/>
    <w:rsid w:val="00B23D86"/>
    <w:rsid w:val="00B24845"/>
    <w:rsid w:val="00B24897"/>
    <w:rsid w:val="00B25A11"/>
    <w:rsid w:val="00B26370"/>
    <w:rsid w:val="00B27039"/>
    <w:rsid w:val="00B27C56"/>
    <w:rsid w:val="00B27D18"/>
    <w:rsid w:val="00B300DB"/>
    <w:rsid w:val="00B3239A"/>
    <w:rsid w:val="00B3264D"/>
    <w:rsid w:val="00B327BE"/>
    <w:rsid w:val="00B32BEC"/>
    <w:rsid w:val="00B336EB"/>
    <w:rsid w:val="00B34857"/>
    <w:rsid w:val="00B354CD"/>
    <w:rsid w:val="00B35890"/>
    <w:rsid w:val="00B35B87"/>
    <w:rsid w:val="00B36589"/>
    <w:rsid w:val="00B36643"/>
    <w:rsid w:val="00B36ADE"/>
    <w:rsid w:val="00B377F0"/>
    <w:rsid w:val="00B40539"/>
    <w:rsid w:val="00B40556"/>
    <w:rsid w:val="00B41D0C"/>
    <w:rsid w:val="00B43107"/>
    <w:rsid w:val="00B45AC4"/>
    <w:rsid w:val="00B45E0A"/>
    <w:rsid w:val="00B4768E"/>
    <w:rsid w:val="00B47A18"/>
    <w:rsid w:val="00B50AEF"/>
    <w:rsid w:val="00B51CD5"/>
    <w:rsid w:val="00B51FC9"/>
    <w:rsid w:val="00B52273"/>
    <w:rsid w:val="00B52F84"/>
    <w:rsid w:val="00B53824"/>
    <w:rsid w:val="00B53857"/>
    <w:rsid w:val="00B54009"/>
    <w:rsid w:val="00B54322"/>
    <w:rsid w:val="00B54B6C"/>
    <w:rsid w:val="00B55327"/>
    <w:rsid w:val="00B55A04"/>
    <w:rsid w:val="00B55CEE"/>
    <w:rsid w:val="00B56FB1"/>
    <w:rsid w:val="00B6083F"/>
    <w:rsid w:val="00B61504"/>
    <w:rsid w:val="00B61ABA"/>
    <w:rsid w:val="00B620AE"/>
    <w:rsid w:val="00B62E95"/>
    <w:rsid w:val="00B63ABC"/>
    <w:rsid w:val="00B63C51"/>
    <w:rsid w:val="00B64279"/>
    <w:rsid w:val="00B64735"/>
    <w:rsid w:val="00B64D3D"/>
    <w:rsid w:val="00B64F0A"/>
    <w:rsid w:val="00B6547B"/>
    <w:rsid w:val="00B6562C"/>
    <w:rsid w:val="00B65DBA"/>
    <w:rsid w:val="00B6729E"/>
    <w:rsid w:val="00B7090B"/>
    <w:rsid w:val="00B70E7D"/>
    <w:rsid w:val="00B71EE7"/>
    <w:rsid w:val="00B71F6E"/>
    <w:rsid w:val="00B720C9"/>
    <w:rsid w:val="00B7391B"/>
    <w:rsid w:val="00B73ACC"/>
    <w:rsid w:val="00B743E7"/>
    <w:rsid w:val="00B748EB"/>
    <w:rsid w:val="00B74ABF"/>
    <w:rsid w:val="00B74B80"/>
    <w:rsid w:val="00B750C3"/>
    <w:rsid w:val="00B7567D"/>
    <w:rsid w:val="00B768A9"/>
    <w:rsid w:val="00B76E90"/>
    <w:rsid w:val="00B77335"/>
    <w:rsid w:val="00B77643"/>
    <w:rsid w:val="00B8005C"/>
    <w:rsid w:val="00B806BB"/>
    <w:rsid w:val="00B81D55"/>
    <w:rsid w:val="00B82E5F"/>
    <w:rsid w:val="00B83E72"/>
    <w:rsid w:val="00B8405D"/>
    <w:rsid w:val="00B845A7"/>
    <w:rsid w:val="00B852D0"/>
    <w:rsid w:val="00B85E79"/>
    <w:rsid w:val="00B8666B"/>
    <w:rsid w:val="00B86C64"/>
    <w:rsid w:val="00B878DA"/>
    <w:rsid w:val="00B904F4"/>
    <w:rsid w:val="00B90BD1"/>
    <w:rsid w:val="00B90FE9"/>
    <w:rsid w:val="00B92536"/>
    <w:rsid w:val="00B9274D"/>
    <w:rsid w:val="00B9324B"/>
    <w:rsid w:val="00B93D95"/>
    <w:rsid w:val="00B94207"/>
    <w:rsid w:val="00B945D4"/>
    <w:rsid w:val="00B9506C"/>
    <w:rsid w:val="00B96F2C"/>
    <w:rsid w:val="00B97720"/>
    <w:rsid w:val="00B97B50"/>
    <w:rsid w:val="00B97C7D"/>
    <w:rsid w:val="00BA0801"/>
    <w:rsid w:val="00BA10B0"/>
    <w:rsid w:val="00BA15A3"/>
    <w:rsid w:val="00BA3608"/>
    <w:rsid w:val="00BA3959"/>
    <w:rsid w:val="00BA563D"/>
    <w:rsid w:val="00BA5BCC"/>
    <w:rsid w:val="00BA6F93"/>
    <w:rsid w:val="00BA783A"/>
    <w:rsid w:val="00BB1855"/>
    <w:rsid w:val="00BB2332"/>
    <w:rsid w:val="00BB239F"/>
    <w:rsid w:val="00BB2494"/>
    <w:rsid w:val="00BB2522"/>
    <w:rsid w:val="00BB28A3"/>
    <w:rsid w:val="00BB2EB4"/>
    <w:rsid w:val="00BB3498"/>
    <w:rsid w:val="00BB5218"/>
    <w:rsid w:val="00BB67AC"/>
    <w:rsid w:val="00BB72C0"/>
    <w:rsid w:val="00BB7BFE"/>
    <w:rsid w:val="00BB7FF3"/>
    <w:rsid w:val="00BC01C1"/>
    <w:rsid w:val="00BC0738"/>
    <w:rsid w:val="00BC0AF1"/>
    <w:rsid w:val="00BC1101"/>
    <w:rsid w:val="00BC1E65"/>
    <w:rsid w:val="00BC27BE"/>
    <w:rsid w:val="00BC3779"/>
    <w:rsid w:val="00BC41A0"/>
    <w:rsid w:val="00BC43D8"/>
    <w:rsid w:val="00BC45B1"/>
    <w:rsid w:val="00BC53C0"/>
    <w:rsid w:val="00BC5A86"/>
    <w:rsid w:val="00BC7AB9"/>
    <w:rsid w:val="00BD0186"/>
    <w:rsid w:val="00BD04E7"/>
    <w:rsid w:val="00BD059C"/>
    <w:rsid w:val="00BD06A1"/>
    <w:rsid w:val="00BD07EA"/>
    <w:rsid w:val="00BD0D32"/>
    <w:rsid w:val="00BD1661"/>
    <w:rsid w:val="00BD2315"/>
    <w:rsid w:val="00BD2639"/>
    <w:rsid w:val="00BD28C5"/>
    <w:rsid w:val="00BD4E40"/>
    <w:rsid w:val="00BD56BE"/>
    <w:rsid w:val="00BD5800"/>
    <w:rsid w:val="00BD6178"/>
    <w:rsid w:val="00BD61B8"/>
    <w:rsid w:val="00BD6348"/>
    <w:rsid w:val="00BD7990"/>
    <w:rsid w:val="00BE147F"/>
    <w:rsid w:val="00BE1655"/>
    <w:rsid w:val="00BE1BBC"/>
    <w:rsid w:val="00BE23A3"/>
    <w:rsid w:val="00BE2476"/>
    <w:rsid w:val="00BE2F3A"/>
    <w:rsid w:val="00BE3A92"/>
    <w:rsid w:val="00BE3ED5"/>
    <w:rsid w:val="00BE46B5"/>
    <w:rsid w:val="00BE4D07"/>
    <w:rsid w:val="00BE511F"/>
    <w:rsid w:val="00BE6663"/>
    <w:rsid w:val="00BE69B7"/>
    <w:rsid w:val="00BE6D73"/>
    <w:rsid w:val="00BE6E4A"/>
    <w:rsid w:val="00BE7983"/>
    <w:rsid w:val="00BF0917"/>
    <w:rsid w:val="00BF0CD7"/>
    <w:rsid w:val="00BF0F3D"/>
    <w:rsid w:val="00BF0F60"/>
    <w:rsid w:val="00BF143E"/>
    <w:rsid w:val="00BF15CE"/>
    <w:rsid w:val="00BF1BD9"/>
    <w:rsid w:val="00BF2157"/>
    <w:rsid w:val="00BF2BEE"/>
    <w:rsid w:val="00BF2E5D"/>
    <w:rsid w:val="00BF2FC3"/>
    <w:rsid w:val="00BF3551"/>
    <w:rsid w:val="00BF37C3"/>
    <w:rsid w:val="00BF4834"/>
    <w:rsid w:val="00BF4BE7"/>
    <w:rsid w:val="00BF4F07"/>
    <w:rsid w:val="00BF5A53"/>
    <w:rsid w:val="00BF6003"/>
    <w:rsid w:val="00BF695B"/>
    <w:rsid w:val="00BF6A14"/>
    <w:rsid w:val="00BF71B0"/>
    <w:rsid w:val="00BF7721"/>
    <w:rsid w:val="00C00E8D"/>
    <w:rsid w:val="00C0161F"/>
    <w:rsid w:val="00C030BD"/>
    <w:rsid w:val="00C036C3"/>
    <w:rsid w:val="00C036D1"/>
    <w:rsid w:val="00C03CCA"/>
    <w:rsid w:val="00C040E8"/>
    <w:rsid w:val="00C0499E"/>
    <w:rsid w:val="00C04BB2"/>
    <w:rsid w:val="00C04F4A"/>
    <w:rsid w:val="00C05257"/>
    <w:rsid w:val="00C058AF"/>
    <w:rsid w:val="00C06094"/>
    <w:rsid w:val="00C06484"/>
    <w:rsid w:val="00C06F9E"/>
    <w:rsid w:val="00C07776"/>
    <w:rsid w:val="00C07C0D"/>
    <w:rsid w:val="00C07C94"/>
    <w:rsid w:val="00C10210"/>
    <w:rsid w:val="00C1035C"/>
    <w:rsid w:val="00C10A01"/>
    <w:rsid w:val="00C111BA"/>
    <w:rsid w:val="00C1140E"/>
    <w:rsid w:val="00C115B3"/>
    <w:rsid w:val="00C126DF"/>
    <w:rsid w:val="00C12AC4"/>
    <w:rsid w:val="00C132FD"/>
    <w:rsid w:val="00C1358F"/>
    <w:rsid w:val="00C13C2A"/>
    <w:rsid w:val="00C13CE8"/>
    <w:rsid w:val="00C14187"/>
    <w:rsid w:val="00C141EE"/>
    <w:rsid w:val="00C145B8"/>
    <w:rsid w:val="00C15151"/>
    <w:rsid w:val="00C1570E"/>
    <w:rsid w:val="00C15B71"/>
    <w:rsid w:val="00C1628F"/>
    <w:rsid w:val="00C1632A"/>
    <w:rsid w:val="00C16357"/>
    <w:rsid w:val="00C1663D"/>
    <w:rsid w:val="00C16B6B"/>
    <w:rsid w:val="00C16FF4"/>
    <w:rsid w:val="00C173EA"/>
    <w:rsid w:val="00C179BC"/>
    <w:rsid w:val="00C17EDB"/>
    <w:rsid w:val="00C17F8C"/>
    <w:rsid w:val="00C211E6"/>
    <w:rsid w:val="00C22446"/>
    <w:rsid w:val="00C22681"/>
    <w:rsid w:val="00C22FB5"/>
    <w:rsid w:val="00C22FF9"/>
    <w:rsid w:val="00C24236"/>
    <w:rsid w:val="00C24317"/>
    <w:rsid w:val="00C24761"/>
    <w:rsid w:val="00C24CBF"/>
    <w:rsid w:val="00C25533"/>
    <w:rsid w:val="00C25C66"/>
    <w:rsid w:val="00C25FEB"/>
    <w:rsid w:val="00C2710B"/>
    <w:rsid w:val="00C275CC"/>
    <w:rsid w:val="00C279C2"/>
    <w:rsid w:val="00C30046"/>
    <w:rsid w:val="00C308D8"/>
    <w:rsid w:val="00C3183E"/>
    <w:rsid w:val="00C33045"/>
    <w:rsid w:val="00C33531"/>
    <w:rsid w:val="00C33B9E"/>
    <w:rsid w:val="00C34194"/>
    <w:rsid w:val="00C35078"/>
    <w:rsid w:val="00C35EF7"/>
    <w:rsid w:val="00C37BAE"/>
    <w:rsid w:val="00C4043D"/>
    <w:rsid w:val="00C40DAA"/>
    <w:rsid w:val="00C410AC"/>
    <w:rsid w:val="00C41110"/>
    <w:rsid w:val="00C41F7E"/>
    <w:rsid w:val="00C428CB"/>
    <w:rsid w:val="00C42A1B"/>
    <w:rsid w:val="00C42B41"/>
    <w:rsid w:val="00C42C1F"/>
    <w:rsid w:val="00C4371C"/>
    <w:rsid w:val="00C43932"/>
    <w:rsid w:val="00C44857"/>
    <w:rsid w:val="00C44A8D"/>
    <w:rsid w:val="00C44CF8"/>
    <w:rsid w:val="00C45698"/>
    <w:rsid w:val="00C456C1"/>
    <w:rsid w:val="00C45B91"/>
    <w:rsid w:val="00C460A1"/>
    <w:rsid w:val="00C463FE"/>
    <w:rsid w:val="00C467BC"/>
    <w:rsid w:val="00C46AE1"/>
    <w:rsid w:val="00C4789C"/>
    <w:rsid w:val="00C500A3"/>
    <w:rsid w:val="00C523C4"/>
    <w:rsid w:val="00C52C02"/>
    <w:rsid w:val="00C52DCB"/>
    <w:rsid w:val="00C53F97"/>
    <w:rsid w:val="00C54321"/>
    <w:rsid w:val="00C545CC"/>
    <w:rsid w:val="00C54B17"/>
    <w:rsid w:val="00C564EC"/>
    <w:rsid w:val="00C57EE8"/>
    <w:rsid w:val="00C61072"/>
    <w:rsid w:val="00C61616"/>
    <w:rsid w:val="00C61CFF"/>
    <w:rsid w:val="00C6243C"/>
    <w:rsid w:val="00C626C3"/>
    <w:rsid w:val="00C62776"/>
    <w:rsid w:val="00C62CDF"/>
    <w:rsid w:val="00C62F54"/>
    <w:rsid w:val="00C63835"/>
    <w:rsid w:val="00C63AEA"/>
    <w:rsid w:val="00C6597A"/>
    <w:rsid w:val="00C674AD"/>
    <w:rsid w:val="00C678C9"/>
    <w:rsid w:val="00C67BBF"/>
    <w:rsid w:val="00C70168"/>
    <w:rsid w:val="00C71155"/>
    <w:rsid w:val="00C712C6"/>
    <w:rsid w:val="00C718DD"/>
    <w:rsid w:val="00C71AFB"/>
    <w:rsid w:val="00C71BE3"/>
    <w:rsid w:val="00C72B7B"/>
    <w:rsid w:val="00C73471"/>
    <w:rsid w:val="00C73B3C"/>
    <w:rsid w:val="00C74707"/>
    <w:rsid w:val="00C75930"/>
    <w:rsid w:val="00C75B06"/>
    <w:rsid w:val="00C76279"/>
    <w:rsid w:val="00C767C7"/>
    <w:rsid w:val="00C76D9C"/>
    <w:rsid w:val="00C779FD"/>
    <w:rsid w:val="00C77D84"/>
    <w:rsid w:val="00C8048C"/>
    <w:rsid w:val="00C808F5"/>
    <w:rsid w:val="00C80B69"/>
    <w:rsid w:val="00C80B9E"/>
    <w:rsid w:val="00C8168E"/>
    <w:rsid w:val="00C81EE2"/>
    <w:rsid w:val="00C82028"/>
    <w:rsid w:val="00C82235"/>
    <w:rsid w:val="00C82246"/>
    <w:rsid w:val="00C82B23"/>
    <w:rsid w:val="00C83E11"/>
    <w:rsid w:val="00C841B7"/>
    <w:rsid w:val="00C84A6C"/>
    <w:rsid w:val="00C8667D"/>
    <w:rsid w:val="00C86967"/>
    <w:rsid w:val="00C90A5B"/>
    <w:rsid w:val="00C91281"/>
    <w:rsid w:val="00C91729"/>
    <w:rsid w:val="00C928A8"/>
    <w:rsid w:val="00C93044"/>
    <w:rsid w:val="00C93FFB"/>
    <w:rsid w:val="00C95246"/>
    <w:rsid w:val="00C954F3"/>
    <w:rsid w:val="00C97CA3"/>
    <w:rsid w:val="00C97FC2"/>
    <w:rsid w:val="00CA0767"/>
    <w:rsid w:val="00CA07E4"/>
    <w:rsid w:val="00CA103E"/>
    <w:rsid w:val="00CA12C0"/>
    <w:rsid w:val="00CA1992"/>
    <w:rsid w:val="00CA2441"/>
    <w:rsid w:val="00CA2F31"/>
    <w:rsid w:val="00CA450C"/>
    <w:rsid w:val="00CA4764"/>
    <w:rsid w:val="00CA4A12"/>
    <w:rsid w:val="00CA6181"/>
    <w:rsid w:val="00CA691D"/>
    <w:rsid w:val="00CA6C45"/>
    <w:rsid w:val="00CA6D69"/>
    <w:rsid w:val="00CA74F6"/>
    <w:rsid w:val="00CA7603"/>
    <w:rsid w:val="00CA7D01"/>
    <w:rsid w:val="00CB04F1"/>
    <w:rsid w:val="00CB15A3"/>
    <w:rsid w:val="00CB1D3D"/>
    <w:rsid w:val="00CB2992"/>
    <w:rsid w:val="00CB3104"/>
    <w:rsid w:val="00CB364E"/>
    <w:rsid w:val="00CB37B8"/>
    <w:rsid w:val="00CB41E2"/>
    <w:rsid w:val="00CB424D"/>
    <w:rsid w:val="00CB4C46"/>
    <w:rsid w:val="00CB4F1A"/>
    <w:rsid w:val="00CB58B4"/>
    <w:rsid w:val="00CB6577"/>
    <w:rsid w:val="00CB6768"/>
    <w:rsid w:val="00CB6894"/>
    <w:rsid w:val="00CB6CA4"/>
    <w:rsid w:val="00CB74C7"/>
    <w:rsid w:val="00CB7558"/>
    <w:rsid w:val="00CC0DF2"/>
    <w:rsid w:val="00CC13CF"/>
    <w:rsid w:val="00CC1D25"/>
    <w:rsid w:val="00CC1FE9"/>
    <w:rsid w:val="00CC3A40"/>
    <w:rsid w:val="00CC3B49"/>
    <w:rsid w:val="00CC3D04"/>
    <w:rsid w:val="00CC450E"/>
    <w:rsid w:val="00CC4AF7"/>
    <w:rsid w:val="00CC54E5"/>
    <w:rsid w:val="00CC628F"/>
    <w:rsid w:val="00CC6B96"/>
    <w:rsid w:val="00CC6F04"/>
    <w:rsid w:val="00CC6FB7"/>
    <w:rsid w:val="00CC7B94"/>
    <w:rsid w:val="00CC7F3E"/>
    <w:rsid w:val="00CD1DC0"/>
    <w:rsid w:val="00CD1FCC"/>
    <w:rsid w:val="00CD3864"/>
    <w:rsid w:val="00CD39BC"/>
    <w:rsid w:val="00CD52FE"/>
    <w:rsid w:val="00CD5597"/>
    <w:rsid w:val="00CD5A94"/>
    <w:rsid w:val="00CD604F"/>
    <w:rsid w:val="00CD641F"/>
    <w:rsid w:val="00CD6E8E"/>
    <w:rsid w:val="00CE00E5"/>
    <w:rsid w:val="00CE038C"/>
    <w:rsid w:val="00CE1401"/>
    <w:rsid w:val="00CE161F"/>
    <w:rsid w:val="00CE2A1B"/>
    <w:rsid w:val="00CE2CC6"/>
    <w:rsid w:val="00CE3529"/>
    <w:rsid w:val="00CE4320"/>
    <w:rsid w:val="00CE4814"/>
    <w:rsid w:val="00CE5284"/>
    <w:rsid w:val="00CE52A5"/>
    <w:rsid w:val="00CE585E"/>
    <w:rsid w:val="00CE5D9A"/>
    <w:rsid w:val="00CE6D59"/>
    <w:rsid w:val="00CE6F09"/>
    <w:rsid w:val="00CE76CD"/>
    <w:rsid w:val="00CF04CF"/>
    <w:rsid w:val="00CF07CA"/>
    <w:rsid w:val="00CF0B65"/>
    <w:rsid w:val="00CF0E9D"/>
    <w:rsid w:val="00CF1980"/>
    <w:rsid w:val="00CF1C1F"/>
    <w:rsid w:val="00CF2947"/>
    <w:rsid w:val="00CF3B5E"/>
    <w:rsid w:val="00CF3BA6"/>
    <w:rsid w:val="00CF4598"/>
    <w:rsid w:val="00CF4E8C"/>
    <w:rsid w:val="00CF5BA0"/>
    <w:rsid w:val="00CF6913"/>
    <w:rsid w:val="00CF7A9F"/>
    <w:rsid w:val="00CF7AA7"/>
    <w:rsid w:val="00D0024A"/>
    <w:rsid w:val="00D006CF"/>
    <w:rsid w:val="00D007DF"/>
    <w:rsid w:val="00D008A6"/>
    <w:rsid w:val="00D00960"/>
    <w:rsid w:val="00D00A0F"/>
    <w:rsid w:val="00D00B74"/>
    <w:rsid w:val="00D015F0"/>
    <w:rsid w:val="00D019F0"/>
    <w:rsid w:val="00D01CAE"/>
    <w:rsid w:val="00D02A20"/>
    <w:rsid w:val="00D0327E"/>
    <w:rsid w:val="00D03312"/>
    <w:rsid w:val="00D037A0"/>
    <w:rsid w:val="00D042D0"/>
    <w:rsid w:val="00D0447B"/>
    <w:rsid w:val="00D04894"/>
    <w:rsid w:val="00D048A2"/>
    <w:rsid w:val="00D0510A"/>
    <w:rsid w:val="00D053CE"/>
    <w:rsid w:val="00D055EB"/>
    <w:rsid w:val="00D056FE"/>
    <w:rsid w:val="00D05B56"/>
    <w:rsid w:val="00D05D60"/>
    <w:rsid w:val="00D0614C"/>
    <w:rsid w:val="00D07E26"/>
    <w:rsid w:val="00D114B2"/>
    <w:rsid w:val="00D121C4"/>
    <w:rsid w:val="00D1248B"/>
    <w:rsid w:val="00D14274"/>
    <w:rsid w:val="00D14FFE"/>
    <w:rsid w:val="00D15549"/>
    <w:rsid w:val="00D15E5B"/>
    <w:rsid w:val="00D1664A"/>
    <w:rsid w:val="00D17C62"/>
    <w:rsid w:val="00D21586"/>
    <w:rsid w:val="00D21EA5"/>
    <w:rsid w:val="00D22836"/>
    <w:rsid w:val="00D23A38"/>
    <w:rsid w:val="00D242FC"/>
    <w:rsid w:val="00D24B31"/>
    <w:rsid w:val="00D2574C"/>
    <w:rsid w:val="00D26D79"/>
    <w:rsid w:val="00D27080"/>
    <w:rsid w:val="00D27C2B"/>
    <w:rsid w:val="00D27FAC"/>
    <w:rsid w:val="00D33363"/>
    <w:rsid w:val="00D33FFB"/>
    <w:rsid w:val="00D34529"/>
    <w:rsid w:val="00D34943"/>
    <w:rsid w:val="00D34A2B"/>
    <w:rsid w:val="00D35409"/>
    <w:rsid w:val="00D35982"/>
    <w:rsid w:val="00D359D4"/>
    <w:rsid w:val="00D369D8"/>
    <w:rsid w:val="00D36F1A"/>
    <w:rsid w:val="00D378CD"/>
    <w:rsid w:val="00D379F1"/>
    <w:rsid w:val="00D40712"/>
    <w:rsid w:val="00D40948"/>
    <w:rsid w:val="00D40A0C"/>
    <w:rsid w:val="00D41B88"/>
    <w:rsid w:val="00D41E23"/>
    <w:rsid w:val="00D4299A"/>
    <w:rsid w:val="00D429EC"/>
    <w:rsid w:val="00D43D44"/>
    <w:rsid w:val="00D43EBB"/>
    <w:rsid w:val="00D44174"/>
    <w:rsid w:val="00D44E4E"/>
    <w:rsid w:val="00D45843"/>
    <w:rsid w:val="00D46D26"/>
    <w:rsid w:val="00D47273"/>
    <w:rsid w:val="00D47C9C"/>
    <w:rsid w:val="00D50F11"/>
    <w:rsid w:val="00D51254"/>
    <w:rsid w:val="00D513A8"/>
    <w:rsid w:val="00D51627"/>
    <w:rsid w:val="00D51849"/>
    <w:rsid w:val="00D51E1A"/>
    <w:rsid w:val="00D52344"/>
    <w:rsid w:val="00D5267F"/>
    <w:rsid w:val="00D532DA"/>
    <w:rsid w:val="00D540E9"/>
    <w:rsid w:val="00D54AAC"/>
    <w:rsid w:val="00D54B32"/>
    <w:rsid w:val="00D552E3"/>
    <w:rsid w:val="00D55423"/>
    <w:rsid w:val="00D55DA5"/>
    <w:rsid w:val="00D55DF0"/>
    <w:rsid w:val="00D563E1"/>
    <w:rsid w:val="00D56520"/>
    <w:rsid w:val="00D56928"/>
    <w:rsid w:val="00D56BB6"/>
    <w:rsid w:val="00D56D4A"/>
    <w:rsid w:val="00D572C6"/>
    <w:rsid w:val="00D578E0"/>
    <w:rsid w:val="00D6022B"/>
    <w:rsid w:val="00D60C40"/>
    <w:rsid w:val="00D6102A"/>
    <w:rsid w:val="00D6138D"/>
    <w:rsid w:val="00D6166E"/>
    <w:rsid w:val="00D6197A"/>
    <w:rsid w:val="00D61F1D"/>
    <w:rsid w:val="00D62A8A"/>
    <w:rsid w:val="00D62AA3"/>
    <w:rsid w:val="00D62C22"/>
    <w:rsid w:val="00D63126"/>
    <w:rsid w:val="00D635AF"/>
    <w:rsid w:val="00D63A67"/>
    <w:rsid w:val="00D646C9"/>
    <w:rsid w:val="00D6492E"/>
    <w:rsid w:val="00D64FFC"/>
    <w:rsid w:val="00D65537"/>
    <w:rsid w:val="00D65845"/>
    <w:rsid w:val="00D65A18"/>
    <w:rsid w:val="00D65A61"/>
    <w:rsid w:val="00D66F99"/>
    <w:rsid w:val="00D670B1"/>
    <w:rsid w:val="00D675DF"/>
    <w:rsid w:val="00D70087"/>
    <w:rsid w:val="00D7067A"/>
    <w:rsid w:val="00D7079E"/>
    <w:rsid w:val="00D70823"/>
    <w:rsid w:val="00D70AB1"/>
    <w:rsid w:val="00D70F23"/>
    <w:rsid w:val="00D72214"/>
    <w:rsid w:val="00D73DD6"/>
    <w:rsid w:val="00D745F5"/>
    <w:rsid w:val="00D75392"/>
    <w:rsid w:val="00D753D7"/>
    <w:rsid w:val="00D7585E"/>
    <w:rsid w:val="00D759A3"/>
    <w:rsid w:val="00D7688C"/>
    <w:rsid w:val="00D76951"/>
    <w:rsid w:val="00D76B0E"/>
    <w:rsid w:val="00D82756"/>
    <w:rsid w:val="00D82E32"/>
    <w:rsid w:val="00D83663"/>
    <w:rsid w:val="00D83974"/>
    <w:rsid w:val="00D84133"/>
    <w:rsid w:val="00D8431C"/>
    <w:rsid w:val="00D85133"/>
    <w:rsid w:val="00D86E5B"/>
    <w:rsid w:val="00D86EC2"/>
    <w:rsid w:val="00D87166"/>
    <w:rsid w:val="00D8790C"/>
    <w:rsid w:val="00D9147D"/>
    <w:rsid w:val="00D91607"/>
    <w:rsid w:val="00D9198D"/>
    <w:rsid w:val="00D92B8A"/>
    <w:rsid w:val="00D92C82"/>
    <w:rsid w:val="00D92E56"/>
    <w:rsid w:val="00D93273"/>
    <w:rsid w:val="00D93336"/>
    <w:rsid w:val="00D942FE"/>
    <w:rsid w:val="00D94314"/>
    <w:rsid w:val="00D94912"/>
    <w:rsid w:val="00D95BC7"/>
    <w:rsid w:val="00D95C17"/>
    <w:rsid w:val="00D96043"/>
    <w:rsid w:val="00D966A1"/>
    <w:rsid w:val="00D969B3"/>
    <w:rsid w:val="00D96F99"/>
    <w:rsid w:val="00D974BF"/>
    <w:rsid w:val="00D97779"/>
    <w:rsid w:val="00D978C6"/>
    <w:rsid w:val="00D97975"/>
    <w:rsid w:val="00DA04BA"/>
    <w:rsid w:val="00DA04FB"/>
    <w:rsid w:val="00DA05A1"/>
    <w:rsid w:val="00DA14AB"/>
    <w:rsid w:val="00DA1BEB"/>
    <w:rsid w:val="00DA2018"/>
    <w:rsid w:val="00DA237B"/>
    <w:rsid w:val="00DA321D"/>
    <w:rsid w:val="00DA4A82"/>
    <w:rsid w:val="00DA52F5"/>
    <w:rsid w:val="00DA52FC"/>
    <w:rsid w:val="00DA537E"/>
    <w:rsid w:val="00DA7025"/>
    <w:rsid w:val="00DA73A3"/>
    <w:rsid w:val="00DA76DD"/>
    <w:rsid w:val="00DB07B2"/>
    <w:rsid w:val="00DB1424"/>
    <w:rsid w:val="00DB2073"/>
    <w:rsid w:val="00DB2A47"/>
    <w:rsid w:val="00DB3080"/>
    <w:rsid w:val="00DB365C"/>
    <w:rsid w:val="00DB3BDB"/>
    <w:rsid w:val="00DB3CBE"/>
    <w:rsid w:val="00DB4A78"/>
    <w:rsid w:val="00DB4E12"/>
    <w:rsid w:val="00DB4F22"/>
    <w:rsid w:val="00DB5510"/>
    <w:rsid w:val="00DB5771"/>
    <w:rsid w:val="00DB586E"/>
    <w:rsid w:val="00DB5BF1"/>
    <w:rsid w:val="00DB742B"/>
    <w:rsid w:val="00DC02F4"/>
    <w:rsid w:val="00DC0AB6"/>
    <w:rsid w:val="00DC21CF"/>
    <w:rsid w:val="00DC2537"/>
    <w:rsid w:val="00DC289F"/>
    <w:rsid w:val="00DC3395"/>
    <w:rsid w:val="00DC3396"/>
    <w:rsid w:val="00DC3664"/>
    <w:rsid w:val="00DC4B9B"/>
    <w:rsid w:val="00DC4EF3"/>
    <w:rsid w:val="00DC4F84"/>
    <w:rsid w:val="00DC6162"/>
    <w:rsid w:val="00DC6EFC"/>
    <w:rsid w:val="00DC7772"/>
    <w:rsid w:val="00DC7B77"/>
    <w:rsid w:val="00DC7CDE"/>
    <w:rsid w:val="00DD0E44"/>
    <w:rsid w:val="00DD195B"/>
    <w:rsid w:val="00DD1BC0"/>
    <w:rsid w:val="00DD243F"/>
    <w:rsid w:val="00DD2530"/>
    <w:rsid w:val="00DD2C10"/>
    <w:rsid w:val="00DD368C"/>
    <w:rsid w:val="00DD43D1"/>
    <w:rsid w:val="00DD46E9"/>
    <w:rsid w:val="00DD4711"/>
    <w:rsid w:val="00DD4812"/>
    <w:rsid w:val="00DD4CA7"/>
    <w:rsid w:val="00DD59C4"/>
    <w:rsid w:val="00DD65BD"/>
    <w:rsid w:val="00DD6F89"/>
    <w:rsid w:val="00DD7997"/>
    <w:rsid w:val="00DE0097"/>
    <w:rsid w:val="00DE048F"/>
    <w:rsid w:val="00DE05AE"/>
    <w:rsid w:val="00DE0979"/>
    <w:rsid w:val="00DE12E9"/>
    <w:rsid w:val="00DE1317"/>
    <w:rsid w:val="00DE2B00"/>
    <w:rsid w:val="00DE301D"/>
    <w:rsid w:val="00DE33EC"/>
    <w:rsid w:val="00DE351F"/>
    <w:rsid w:val="00DE35DE"/>
    <w:rsid w:val="00DE3623"/>
    <w:rsid w:val="00DE3819"/>
    <w:rsid w:val="00DE3F24"/>
    <w:rsid w:val="00DE4236"/>
    <w:rsid w:val="00DE43F4"/>
    <w:rsid w:val="00DE5391"/>
    <w:rsid w:val="00DE53B4"/>
    <w:rsid w:val="00DE53F8"/>
    <w:rsid w:val="00DE5A51"/>
    <w:rsid w:val="00DE60E6"/>
    <w:rsid w:val="00DE6558"/>
    <w:rsid w:val="00DE6A73"/>
    <w:rsid w:val="00DE6C9B"/>
    <w:rsid w:val="00DE6E6C"/>
    <w:rsid w:val="00DE74DC"/>
    <w:rsid w:val="00DE7D5A"/>
    <w:rsid w:val="00DF09A4"/>
    <w:rsid w:val="00DF18E0"/>
    <w:rsid w:val="00DF1EC4"/>
    <w:rsid w:val="00DF21C4"/>
    <w:rsid w:val="00DF247C"/>
    <w:rsid w:val="00DF3F4F"/>
    <w:rsid w:val="00DF4086"/>
    <w:rsid w:val="00DF42B7"/>
    <w:rsid w:val="00DF676F"/>
    <w:rsid w:val="00DF6DB1"/>
    <w:rsid w:val="00DF707E"/>
    <w:rsid w:val="00DF70A1"/>
    <w:rsid w:val="00DF759D"/>
    <w:rsid w:val="00E003AF"/>
    <w:rsid w:val="00E00482"/>
    <w:rsid w:val="00E018C3"/>
    <w:rsid w:val="00E01C15"/>
    <w:rsid w:val="00E029A0"/>
    <w:rsid w:val="00E0353D"/>
    <w:rsid w:val="00E035F0"/>
    <w:rsid w:val="00E03999"/>
    <w:rsid w:val="00E0432B"/>
    <w:rsid w:val="00E04DEA"/>
    <w:rsid w:val="00E0523A"/>
    <w:rsid w:val="00E052B1"/>
    <w:rsid w:val="00E05886"/>
    <w:rsid w:val="00E05AAE"/>
    <w:rsid w:val="00E063CA"/>
    <w:rsid w:val="00E0729D"/>
    <w:rsid w:val="00E104C6"/>
    <w:rsid w:val="00E10C02"/>
    <w:rsid w:val="00E10F52"/>
    <w:rsid w:val="00E11FDD"/>
    <w:rsid w:val="00E12037"/>
    <w:rsid w:val="00E13078"/>
    <w:rsid w:val="00E134D8"/>
    <w:rsid w:val="00E137F4"/>
    <w:rsid w:val="00E1495F"/>
    <w:rsid w:val="00E153CC"/>
    <w:rsid w:val="00E164F2"/>
    <w:rsid w:val="00E16F61"/>
    <w:rsid w:val="00E178A7"/>
    <w:rsid w:val="00E2021C"/>
    <w:rsid w:val="00E2073F"/>
    <w:rsid w:val="00E20F6A"/>
    <w:rsid w:val="00E21A25"/>
    <w:rsid w:val="00E21C64"/>
    <w:rsid w:val="00E23303"/>
    <w:rsid w:val="00E23373"/>
    <w:rsid w:val="00E239E0"/>
    <w:rsid w:val="00E24071"/>
    <w:rsid w:val="00E24261"/>
    <w:rsid w:val="00E253CA"/>
    <w:rsid w:val="00E266C9"/>
    <w:rsid w:val="00E26EF3"/>
    <w:rsid w:val="00E2771C"/>
    <w:rsid w:val="00E278D3"/>
    <w:rsid w:val="00E27DAB"/>
    <w:rsid w:val="00E31D50"/>
    <w:rsid w:val="00E324D9"/>
    <w:rsid w:val="00E331FB"/>
    <w:rsid w:val="00E33DF4"/>
    <w:rsid w:val="00E34460"/>
    <w:rsid w:val="00E35EDE"/>
    <w:rsid w:val="00E36184"/>
    <w:rsid w:val="00E364AA"/>
    <w:rsid w:val="00E36528"/>
    <w:rsid w:val="00E36DDC"/>
    <w:rsid w:val="00E3733B"/>
    <w:rsid w:val="00E37819"/>
    <w:rsid w:val="00E37824"/>
    <w:rsid w:val="00E37EE8"/>
    <w:rsid w:val="00E402E5"/>
    <w:rsid w:val="00E409B4"/>
    <w:rsid w:val="00E40CF7"/>
    <w:rsid w:val="00E413B8"/>
    <w:rsid w:val="00E418A8"/>
    <w:rsid w:val="00E41A83"/>
    <w:rsid w:val="00E41E36"/>
    <w:rsid w:val="00E41EE4"/>
    <w:rsid w:val="00E42198"/>
    <w:rsid w:val="00E42FCB"/>
    <w:rsid w:val="00E434EB"/>
    <w:rsid w:val="00E440C0"/>
    <w:rsid w:val="00E44750"/>
    <w:rsid w:val="00E44E07"/>
    <w:rsid w:val="00E46678"/>
    <w:rsid w:val="00E4683D"/>
    <w:rsid w:val="00E46CA0"/>
    <w:rsid w:val="00E4765C"/>
    <w:rsid w:val="00E500F8"/>
    <w:rsid w:val="00E5024B"/>
    <w:rsid w:val="00E504A1"/>
    <w:rsid w:val="00E51231"/>
    <w:rsid w:val="00E5130B"/>
    <w:rsid w:val="00E51366"/>
    <w:rsid w:val="00E513A6"/>
    <w:rsid w:val="00E51507"/>
    <w:rsid w:val="00E52A67"/>
    <w:rsid w:val="00E538B8"/>
    <w:rsid w:val="00E53D60"/>
    <w:rsid w:val="00E53EB8"/>
    <w:rsid w:val="00E549DB"/>
    <w:rsid w:val="00E55767"/>
    <w:rsid w:val="00E57355"/>
    <w:rsid w:val="00E575B5"/>
    <w:rsid w:val="00E57C7B"/>
    <w:rsid w:val="00E602A7"/>
    <w:rsid w:val="00E603FA"/>
    <w:rsid w:val="00E619E1"/>
    <w:rsid w:val="00E6259E"/>
    <w:rsid w:val="00E6275A"/>
    <w:rsid w:val="00E62FBE"/>
    <w:rsid w:val="00E63389"/>
    <w:rsid w:val="00E63428"/>
    <w:rsid w:val="00E63EA8"/>
    <w:rsid w:val="00E641D2"/>
    <w:rsid w:val="00E64597"/>
    <w:rsid w:val="00E646C7"/>
    <w:rsid w:val="00E6482E"/>
    <w:rsid w:val="00E65780"/>
    <w:rsid w:val="00E66AA1"/>
    <w:rsid w:val="00E66B6A"/>
    <w:rsid w:val="00E70C81"/>
    <w:rsid w:val="00E70F37"/>
    <w:rsid w:val="00E71243"/>
    <w:rsid w:val="00E71362"/>
    <w:rsid w:val="00E714D8"/>
    <w:rsid w:val="00E7168A"/>
    <w:rsid w:val="00E71D25"/>
    <w:rsid w:val="00E7284D"/>
    <w:rsid w:val="00E7295C"/>
    <w:rsid w:val="00E72B61"/>
    <w:rsid w:val="00E73306"/>
    <w:rsid w:val="00E73590"/>
    <w:rsid w:val="00E73F58"/>
    <w:rsid w:val="00E74817"/>
    <w:rsid w:val="00E74FE4"/>
    <w:rsid w:val="00E7553D"/>
    <w:rsid w:val="00E75AFE"/>
    <w:rsid w:val="00E76CD3"/>
    <w:rsid w:val="00E7738D"/>
    <w:rsid w:val="00E7751C"/>
    <w:rsid w:val="00E80AE8"/>
    <w:rsid w:val="00E80EF3"/>
    <w:rsid w:val="00E81633"/>
    <w:rsid w:val="00E82503"/>
    <w:rsid w:val="00E82AED"/>
    <w:rsid w:val="00E82FCC"/>
    <w:rsid w:val="00E831A3"/>
    <w:rsid w:val="00E83452"/>
    <w:rsid w:val="00E84500"/>
    <w:rsid w:val="00E84B64"/>
    <w:rsid w:val="00E858CB"/>
    <w:rsid w:val="00E862B5"/>
    <w:rsid w:val="00E863D8"/>
    <w:rsid w:val="00E86733"/>
    <w:rsid w:val="00E86927"/>
    <w:rsid w:val="00E8700D"/>
    <w:rsid w:val="00E87094"/>
    <w:rsid w:val="00E90D43"/>
    <w:rsid w:val="00E90FB1"/>
    <w:rsid w:val="00E9108A"/>
    <w:rsid w:val="00E92076"/>
    <w:rsid w:val="00E921E8"/>
    <w:rsid w:val="00E93C76"/>
    <w:rsid w:val="00E94803"/>
    <w:rsid w:val="00E94B69"/>
    <w:rsid w:val="00E9557D"/>
    <w:rsid w:val="00E9588E"/>
    <w:rsid w:val="00E96813"/>
    <w:rsid w:val="00E97A46"/>
    <w:rsid w:val="00EA02DF"/>
    <w:rsid w:val="00EA17B9"/>
    <w:rsid w:val="00EA279E"/>
    <w:rsid w:val="00EA2BA6"/>
    <w:rsid w:val="00EA2FD7"/>
    <w:rsid w:val="00EA33B1"/>
    <w:rsid w:val="00EA398D"/>
    <w:rsid w:val="00EA3F0D"/>
    <w:rsid w:val="00EA4704"/>
    <w:rsid w:val="00EA5509"/>
    <w:rsid w:val="00EA70DA"/>
    <w:rsid w:val="00EA74F2"/>
    <w:rsid w:val="00EA7552"/>
    <w:rsid w:val="00EA7F5C"/>
    <w:rsid w:val="00EB0989"/>
    <w:rsid w:val="00EB1537"/>
    <w:rsid w:val="00EB193D"/>
    <w:rsid w:val="00EB20AF"/>
    <w:rsid w:val="00EB21C3"/>
    <w:rsid w:val="00EB2A71"/>
    <w:rsid w:val="00EB2C57"/>
    <w:rsid w:val="00EB32CF"/>
    <w:rsid w:val="00EB37D1"/>
    <w:rsid w:val="00EB4DDA"/>
    <w:rsid w:val="00EB5EC0"/>
    <w:rsid w:val="00EB6A9C"/>
    <w:rsid w:val="00EB711C"/>
    <w:rsid w:val="00EB7598"/>
    <w:rsid w:val="00EB7885"/>
    <w:rsid w:val="00EC077D"/>
    <w:rsid w:val="00EC0998"/>
    <w:rsid w:val="00EC1A97"/>
    <w:rsid w:val="00EC2255"/>
    <w:rsid w:val="00EC2805"/>
    <w:rsid w:val="00EC2AE0"/>
    <w:rsid w:val="00EC2E9E"/>
    <w:rsid w:val="00EC2F18"/>
    <w:rsid w:val="00EC3080"/>
    <w:rsid w:val="00EC3100"/>
    <w:rsid w:val="00EC3649"/>
    <w:rsid w:val="00EC3D02"/>
    <w:rsid w:val="00EC437B"/>
    <w:rsid w:val="00EC48CC"/>
    <w:rsid w:val="00EC4CBD"/>
    <w:rsid w:val="00EC703B"/>
    <w:rsid w:val="00EC70D8"/>
    <w:rsid w:val="00EC78F8"/>
    <w:rsid w:val="00ED1008"/>
    <w:rsid w:val="00ED1116"/>
    <w:rsid w:val="00ED1338"/>
    <w:rsid w:val="00ED1475"/>
    <w:rsid w:val="00ED17D7"/>
    <w:rsid w:val="00ED1AB4"/>
    <w:rsid w:val="00ED288C"/>
    <w:rsid w:val="00ED2C23"/>
    <w:rsid w:val="00ED2CF0"/>
    <w:rsid w:val="00ED3DE4"/>
    <w:rsid w:val="00ED6B74"/>
    <w:rsid w:val="00ED6D87"/>
    <w:rsid w:val="00EE1058"/>
    <w:rsid w:val="00EE1089"/>
    <w:rsid w:val="00EE1614"/>
    <w:rsid w:val="00EE1789"/>
    <w:rsid w:val="00EE1804"/>
    <w:rsid w:val="00EE22E6"/>
    <w:rsid w:val="00EE24A2"/>
    <w:rsid w:val="00EE2A2B"/>
    <w:rsid w:val="00EE3260"/>
    <w:rsid w:val="00EE3475"/>
    <w:rsid w:val="00EE38B1"/>
    <w:rsid w:val="00EE3CF3"/>
    <w:rsid w:val="00EE3E6E"/>
    <w:rsid w:val="00EE50F0"/>
    <w:rsid w:val="00EE586E"/>
    <w:rsid w:val="00EE5BA9"/>
    <w:rsid w:val="00EE5BEB"/>
    <w:rsid w:val="00EE6065"/>
    <w:rsid w:val="00EE6524"/>
    <w:rsid w:val="00EE6D42"/>
    <w:rsid w:val="00EE72A0"/>
    <w:rsid w:val="00EE788B"/>
    <w:rsid w:val="00EF00ED"/>
    <w:rsid w:val="00EF0192"/>
    <w:rsid w:val="00EF0196"/>
    <w:rsid w:val="00EF06A8"/>
    <w:rsid w:val="00EF0943"/>
    <w:rsid w:val="00EF0EAD"/>
    <w:rsid w:val="00EF212D"/>
    <w:rsid w:val="00EF2B65"/>
    <w:rsid w:val="00EF422D"/>
    <w:rsid w:val="00EF430A"/>
    <w:rsid w:val="00EF45E1"/>
    <w:rsid w:val="00EF4CB1"/>
    <w:rsid w:val="00EF5798"/>
    <w:rsid w:val="00EF60A5"/>
    <w:rsid w:val="00EF60E5"/>
    <w:rsid w:val="00EF6A0C"/>
    <w:rsid w:val="00EF6E7F"/>
    <w:rsid w:val="00EF6F99"/>
    <w:rsid w:val="00EF7460"/>
    <w:rsid w:val="00EF7ADB"/>
    <w:rsid w:val="00F00B68"/>
    <w:rsid w:val="00F00D78"/>
    <w:rsid w:val="00F014B9"/>
    <w:rsid w:val="00F01A1A"/>
    <w:rsid w:val="00F01D8F"/>
    <w:rsid w:val="00F01D93"/>
    <w:rsid w:val="00F01F80"/>
    <w:rsid w:val="00F02A54"/>
    <w:rsid w:val="00F030BE"/>
    <w:rsid w:val="00F0316E"/>
    <w:rsid w:val="00F03A9B"/>
    <w:rsid w:val="00F03E75"/>
    <w:rsid w:val="00F04015"/>
    <w:rsid w:val="00F04D62"/>
    <w:rsid w:val="00F05A16"/>
    <w:rsid w:val="00F05A42"/>
    <w:rsid w:val="00F05A4D"/>
    <w:rsid w:val="00F05D2F"/>
    <w:rsid w:val="00F06BB9"/>
    <w:rsid w:val="00F0785B"/>
    <w:rsid w:val="00F10BCF"/>
    <w:rsid w:val="00F115DB"/>
    <w:rsid w:val="00F11D3C"/>
    <w:rsid w:val="00F121C4"/>
    <w:rsid w:val="00F145E8"/>
    <w:rsid w:val="00F14BCF"/>
    <w:rsid w:val="00F150B8"/>
    <w:rsid w:val="00F16658"/>
    <w:rsid w:val="00F17235"/>
    <w:rsid w:val="00F20B40"/>
    <w:rsid w:val="00F20CF5"/>
    <w:rsid w:val="00F211C4"/>
    <w:rsid w:val="00F2269A"/>
    <w:rsid w:val="00F22700"/>
    <w:rsid w:val="00F22775"/>
    <w:rsid w:val="00F228A5"/>
    <w:rsid w:val="00F22E69"/>
    <w:rsid w:val="00F23C40"/>
    <w:rsid w:val="00F24485"/>
    <w:rsid w:val="00F246D4"/>
    <w:rsid w:val="00F24FBD"/>
    <w:rsid w:val="00F25A48"/>
    <w:rsid w:val="00F2663D"/>
    <w:rsid w:val="00F269DC"/>
    <w:rsid w:val="00F26B93"/>
    <w:rsid w:val="00F2791A"/>
    <w:rsid w:val="00F27FE7"/>
    <w:rsid w:val="00F309E2"/>
    <w:rsid w:val="00F30A73"/>
    <w:rsid w:val="00F30C2D"/>
    <w:rsid w:val="00F318BD"/>
    <w:rsid w:val="00F31AFE"/>
    <w:rsid w:val="00F32557"/>
    <w:rsid w:val="00F32CE9"/>
    <w:rsid w:val="00F3300A"/>
    <w:rsid w:val="00F332EF"/>
    <w:rsid w:val="00F33A6A"/>
    <w:rsid w:val="00F33FDE"/>
    <w:rsid w:val="00F3411F"/>
    <w:rsid w:val="00F34336"/>
    <w:rsid w:val="00F34AF8"/>
    <w:rsid w:val="00F34D8E"/>
    <w:rsid w:val="00F3515A"/>
    <w:rsid w:val="00F35355"/>
    <w:rsid w:val="00F35383"/>
    <w:rsid w:val="00F3674D"/>
    <w:rsid w:val="00F36E48"/>
    <w:rsid w:val="00F37587"/>
    <w:rsid w:val="00F37962"/>
    <w:rsid w:val="00F37CBC"/>
    <w:rsid w:val="00F4079E"/>
    <w:rsid w:val="00F40B14"/>
    <w:rsid w:val="00F40DC4"/>
    <w:rsid w:val="00F42101"/>
    <w:rsid w:val="00F42EAA"/>
    <w:rsid w:val="00F42EE0"/>
    <w:rsid w:val="00F434A9"/>
    <w:rsid w:val="00F437C4"/>
    <w:rsid w:val="00F43C2B"/>
    <w:rsid w:val="00F44636"/>
    <w:rsid w:val="00F446A0"/>
    <w:rsid w:val="00F45014"/>
    <w:rsid w:val="00F452E8"/>
    <w:rsid w:val="00F454D2"/>
    <w:rsid w:val="00F46023"/>
    <w:rsid w:val="00F46077"/>
    <w:rsid w:val="00F4739C"/>
    <w:rsid w:val="00F47A0A"/>
    <w:rsid w:val="00F47A79"/>
    <w:rsid w:val="00F47F5C"/>
    <w:rsid w:val="00F50CF7"/>
    <w:rsid w:val="00F51220"/>
    <w:rsid w:val="00F51928"/>
    <w:rsid w:val="00F51EEC"/>
    <w:rsid w:val="00F523D6"/>
    <w:rsid w:val="00F52B36"/>
    <w:rsid w:val="00F543B3"/>
    <w:rsid w:val="00F5467A"/>
    <w:rsid w:val="00F5643A"/>
    <w:rsid w:val="00F56596"/>
    <w:rsid w:val="00F56A87"/>
    <w:rsid w:val="00F57085"/>
    <w:rsid w:val="00F5732F"/>
    <w:rsid w:val="00F6051B"/>
    <w:rsid w:val="00F60D66"/>
    <w:rsid w:val="00F61227"/>
    <w:rsid w:val="00F62236"/>
    <w:rsid w:val="00F62B02"/>
    <w:rsid w:val="00F632ED"/>
    <w:rsid w:val="00F63959"/>
    <w:rsid w:val="00F63CDF"/>
    <w:rsid w:val="00F642AF"/>
    <w:rsid w:val="00F650B4"/>
    <w:rsid w:val="00F65192"/>
    <w:rsid w:val="00F65901"/>
    <w:rsid w:val="00F66B95"/>
    <w:rsid w:val="00F700BF"/>
    <w:rsid w:val="00F706AA"/>
    <w:rsid w:val="00F715D0"/>
    <w:rsid w:val="00F717E7"/>
    <w:rsid w:val="00F724A1"/>
    <w:rsid w:val="00F7288E"/>
    <w:rsid w:val="00F72BF8"/>
    <w:rsid w:val="00F73CF6"/>
    <w:rsid w:val="00F740FA"/>
    <w:rsid w:val="00F74A7A"/>
    <w:rsid w:val="00F74F92"/>
    <w:rsid w:val="00F7525F"/>
    <w:rsid w:val="00F7632C"/>
    <w:rsid w:val="00F76A0C"/>
    <w:rsid w:val="00F76E66"/>
    <w:rsid w:val="00F76FDC"/>
    <w:rsid w:val="00F771C6"/>
    <w:rsid w:val="00F77E4A"/>
    <w:rsid w:val="00F77ED7"/>
    <w:rsid w:val="00F80F08"/>
    <w:rsid w:val="00F80F5D"/>
    <w:rsid w:val="00F818CF"/>
    <w:rsid w:val="00F82645"/>
    <w:rsid w:val="00F83143"/>
    <w:rsid w:val="00F8419A"/>
    <w:rsid w:val="00F84564"/>
    <w:rsid w:val="00F853F3"/>
    <w:rsid w:val="00F85853"/>
    <w:rsid w:val="00F8591B"/>
    <w:rsid w:val="00F85CC2"/>
    <w:rsid w:val="00F8655C"/>
    <w:rsid w:val="00F86FA3"/>
    <w:rsid w:val="00F87436"/>
    <w:rsid w:val="00F90ACA"/>
    <w:rsid w:val="00F90BCA"/>
    <w:rsid w:val="00F90E1A"/>
    <w:rsid w:val="00F9178B"/>
    <w:rsid w:val="00F91B79"/>
    <w:rsid w:val="00F92F2E"/>
    <w:rsid w:val="00F9371F"/>
    <w:rsid w:val="00F93DF2"/>
    <w:rsid w:val="00F94B27"/>
    <w:rsid w:val="00F96626"/>
    <w:rsid w:val="00F96946"/>
    <w:rsid w:val="00F969EF"/>
    <w:rsid w:val="00F97131"/>
    <w:rsid w:val="00F9720F"/>
    <w:rsid w:val="00F97B4B"/>
    <w:rsid w:val="00F97C84"/>
    <w:rsid w:val="00FA0156"/>
    <w:rsid w:val="00FA0D81"/>
    <w:rsid w:val="00FA0EF6"/>
    <w:rsid w:val="00FA166A"/>
    <w:rsid w:val="00FA296E"/>
    <w:rsid w:val="00FA2C8F"/>
    <w:rsid w:val="00FA2CF6"/>
    <w:rsid w:val="00FA2D55"/>
    <w:rsid w:val="00FA3065"/>
    <w:rsid w:val="00FA3398"/>
    <w:rsid w:val="00FA3EBB"/>
    <w:rsid w:val="00FA4284"/>
    <w:rsid w:val="00FA4B54"/>
    <w:rsid w:val="00FA4D18"/>
    <w:rsid w:val="00FA50DF"/>
    <w:rsid w:val="00FA52F9"/>
    <w:rsid w:val="00FA54D8"/>
    <w:rsid w:val="00FA6FD9"/>
    <w:rsid w:val="00FA7648"/>
    <w:rsid w:val="00FB0346"/>
    <w:rsid w:val="00FB0491"/>
    <w:rsid w:val="00FB0E61"/>
    <w:rsid w:val="00FB10FF"/>
    <w:rsid w:val="00FB1AF9"/>
    <w:rsid w:val="00FB1D69"/>
    <w:rsid w:val="00FB2812"/>
    <w:rsid w:val="00FB2EBE"/>
    <w:rsid w:val="00FB332B"/>
    <w:rsid w:val="00FB34E9"/>
    <w:rsid w:val="00FB3570"/>
    <w:rsid w:val="00FB4A92"/>
    <w:rsid w:val="00FB4D46"/>
    <w:rsid w:val="00FB5C46"/>
    <w:rsid w:val="00FB66CF"/>
    <w:rsid w:val="00FB67AC"/>
    <w:rsid w:val="00FB6B43"/>
    <w:rsid w:val="00FB7100"/>
    <w:rsid w:val="00FC00E2"/>
    <w:rsid w:val="00FC03F3"/>
    <w:rsid w:val="00FC0636"/>
    <w:rsid w:val="00FC0C6F"/>
    <w:rsid w:val="00FC14C7"/>
    <w:rsid w:val="00FC2758"/>
    <w:rsid w:val="00FC3523"/>
    <w:rsid w:val="00FC3C3B"/>
    <w:rsid w:val="00FC44C4"/>
    <w:rsid w:val="00FC49BF"/>
    <w:rsid w:val="00FC4F7B"/>
    <w:rsid w:val="00FC5184"/>
    <w:rsid w:val="00FC69AA"/>
    <w:rsid w:val="00FC755A"/>
    <w:rsid w:val="00FC78E7"/>
    <w:rsid w:val="00FD02B9"/>
    <w:rsid w:val="00FD05FD"/>
    <w:rsid w:val="00FD0A4B"/>
    <w:rsid w:val="00FD1118"/>
    <w:rsid w:val="00FD1F94"/>
    <w:rsid w:val="00FD21A7"/>
    <w:rsid w:val="00FD27B4"/>
    <w:rsid w:val="00FD3347"/>
    <w:rsid w:val="00FD40E9"/>
    <w:rsid w:val="00FD4142"/>
    <w:rsid w:val="00FD495B"/>
    <w:rsid w:val="00FD5257"/>
    <w:rsid w:val="00FD55A5"/>
    <w:rsid w:val="00FD6C92"/>
    <w:rsid w:val="00FD7EC3"/>
    <w:rsid w:val="00FE036D"/>
    <w:rsid w:val="00FE0C73"/>
    <w:rsid w:val="00FE0F38"/>
    <w:rsid w:val="00FE108E"/>
    <w:rsid w:val="00FE10F9"/>
    <w:rsid w:val="00FE126B"/>
    <w:rsid w:val="00FE1913"/>
    <w:rsid w:val="00FE2356"/>
    <w:rsid w:val="00FE2629"/>
    <w:rsid w:val="00FE327C"/>
    <w:rsid w:val="00FE35AF"/>
    <w:rsid w:val="00FE36BF"/>
    <w:rsid w:val="00FE3F25"/>
    <w:rsid w:val="00FE40B5"/>
    <w:rsid w:val="00FE4625"/>
    <w:rsid w:val="00FE505D"/>
    <w:rsid w:val="00FE5A3C"/>
    <w:rsid w:val="00FE660C"/>
    <w:rsid w:val="00FE680D"/>
    <w:rsid w:val="00FE69A1"/>
    <w:rsid w:val="00FE6BF8"/>
    <w:rsid w:val="00FE723E"/>
    <w:rsid w:val="00FE7669"/>
    <w:rsid w:val="00FE7774"/>
    <w:rsid w:val="00FF0373"/>
    <w:rsid w:val="00FF0F2A"/>
    <w:rsid w:val="00FF2560"/>
    <w:rsid w:val="00FF2D48"/>
    <w:rsid w:val="00FF31F9"/>
    <w:rsid w:val="00FF492B"/>
    <w:rsid w:val="00FF4CC9"/>
    <w:rsid w:val="00FF4D6C"/>
    <w:rsid w:val="00FF5EC7"/>
    <w:rsid w:val="00FF5FA1"/>
    <w:rsid w:val="00FF6302"/>
    <w:rsid w:val="00FF63D4"/>
    <w:rsid w:val="00FF7815"/>
    <w:rsid w:val="00FF7892"/>
    <w:rsid w:val="0321F1EE"/>
    <w:rsid w:val="036FF37E"/>
    <w:rsid w:val="041EDD50"/>
    <w:rsid w:val="053C4FF3"/>
    <w:rsid w:val="0687349E"/>
    <w:rsid w:val="06E264F1"/>
    <w:rsid w:val="08641677"/>
    <w:rsid w:val="095C3ACB"/>
    <w:rsid w:val="09AC1D10"/>
    <w:rsid w:val="168370E5"/>
    <w:rsid w:val="17E1AEF1"/>
    <w:rsid w:val="1BB52D62"/>
    <w:rsid w:val="1D90F5D8"/>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 w:val="7FA612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01D5B288-7D3E-4744-BF86-59EC4217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07F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F07F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07F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07F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07F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07F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F07F5"/>
    <w:pPr>
      <w:tabs>
        <w:tab w:val="right" w:leader="dot" w:pos="14570"/>
      </w:tabs>
      <w:spacing w:before="0"/>
    </w:pPr>
    <w:rPr>
      <w:b/>
      <w:noProof/>
    </w:rPr>
  </w:style>
  <w:style w:type="paragraph" w:styleId="TOC2">
    <w:name w:val="toc 2"/>
    <w:aliases w:val="ŠTOC 2"/>
    <w:basedOn w:val="Normal"/>
    <w:next w:val="Normal"/>
    <w:uiPriority w:val="39"/>
    <w:unhideWhenUsed/>
    <w:rsid w:val="006F07F5"/>
    <w:pPr>
      <w:tabs>
        <w:tab w:val="right" w:leader="dot" w:pos="14570"/>
      </w:tabs>
      <w:spacing w:before="0"/>
    </w:pPr>
    <w:rPr>
      <w:noProof/>
    </w:rPr>
  </w:style>
  <w:style w:type="paragraph" w:styleId="Header">
    <w:name w:val="header"/>
    <w:aliases w:val="ŠHeader"/>
    <w:basedOn w:val="Normal"/>
    <w:link w:val="HeaderChar"/>
    <w:uiPriority w:val="16"/>
    <w:rsid w:val="006F07F5"/>
    <w:rPr>
      <w:noProof/>
      <w:color w:val="002664"/>
      <w:sz w:val="28"/>
      <w:szCs w:val="28"/>
    </w:rPr>
  </w:style>
  <w:style w:type="character" w:customStyle="1" w:styleId="Heading5Char">
    <w:name w:val="Heading 5 Char"/>
    <w:aliases w:val="ŠHeading 5 Char"/>
    <w:basedOn w:val="DefaultParagraphFont"/>
    <w:link w:val="Heading5"/>
    <w:uiPriority w:val="6"/>
    <w:rsid w:val="006F07F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F07F5"/>
    <w:rPr>
      <w:rFonts w:ascii="Arial" w:hAnsi="Arial" w:cs="Arial"/>
      <w:noProof/>
      <w:color w:val="002664"/>
      <w:sz w:val="28"/>
      <w:szCs w:val="28"/>
      <w:lang w:val="en-AU"/>
    </w:rPr>
  </w:style>
  <w:style w:type="paragraph" w:styleId="Footer">
    <w:name w:val="footer"/>
    <w:aliases w:val="ŠFooter"/>
    <w:basedOn w:val="Normal"/>
    <w:link w:val="FooterChar"/>
    <w:uiPriority w:val="19"/>
    <w:rsid w:val="006F07F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07F5"/>
    <w:rPr>
      <w:rFonts w:ascii="Arial" w:hAnsi="Arial" w:cs="Arial"/>
      <w:sz w:val="18"/>
      <w:szCs w:val="18"/>
      <w:lang w:val="en-AU"/>
    </w:rPr>
  </w:style>
  <w:style w:type="paragraph" w:styleId="Caption">
    <w:name w:val="caption"/>
    <w:aliases w:val="ŠCaption"/>
    <w:basedOn w:val="Normal"/>
    <w:next w:val="Normal"/>
    <w:uiPriority w:val="20"/>
    <w:qFormat/>
    <w:rsid w:val="006F07F5"/>
    <w:pPr>
      <w:keepNext/>
      <w:spacing w:after="200" w:line="240" w:lineRule="auto"/>
    </w:pPr>
    <w:rPr>
      <w:iCs/>
      <w:color w:val="002664"/>
      <w:sz w:val="18"/>
      <w:szCs w:val="18"/>
    </w:rPr>
  </w:style>
  <w:style w:type="paragraph" w:customStyle="1" w:styleId="Logo">
    <w:name w:val="ŠLogo"/>
    <w:basedOn w:val="Normal"/>
    <w:uiPriority w:val="18"/>
    <w:qFormat/>
    <w:rsid w:val="006F07F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F07F5"/>
    <w:pPr>
      <w:spacing w:before="0"/>
      <w:ind w:left="244"/>
    </w:pPr>
  </w:style>
  <w:style w:type="character" w:styleId="Hyperlink">
    <w:name w:val="Hyperlink"/>
    <w:aliases w:val="ŠHyperlink"/>
    <w:basedOn w:val="DefaultParagraphFont"/>
    <w:uiPriority w:val="99"/>
    <w:unhideWhenUsed/>
    <w:rsid w:val="006F07F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F07F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F07F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F07F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F07F5"/>
    <w:rPr>
      <w:rFonts w:ascii="Arial" w:hAnsi="Arial" w:cs="Arial"/>
      <w:color w:val="002664"/>
      <w:sz w:val="28"/>
      <w:szCs w:val="36"/>
      <w:lang w:val="en-AU"/>
    </w:rPr>
  </w:style>
  <w:style w:type="table" w:customStyle="1" w:styleId="Tableheader">
    <w:name w:val="ŠTable header"/>
    <w:basedOn w:val="TableNormal"/>
    <w:uiPriority w:val="99"/>
    <w:rsid w:val="006F07F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F07F5"/>
    <w:pPr>
      <w:numPr>
        <w:numId w:val="4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61CAB"/>
    <w:pPr>
      <w:numPr>
        <w:numId w:val="4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F07F5"/>
    <w:pPr>
      <w:numPr>
        <w:numId w:val="47"/>
      </w:numPr>
    </w:pPr>
  </w:style>
  <w:style w:type="character" w:styleId="Strong">
    <w:name w:val="Strong"/>
    <w:aliases w:val="ŠStrong,Bold"/>
    <w:qFormat/>
    <w:rsid w:val="006F07F5"/>
    <w:rPr>
      <w:b/>
      <w:bCs/>
    </w:rPr>
  </w:style>
  <w:style w:type="paragraph" w:styleId="ListBullet">
    <w:name w:val="List Bullet"/>
    <w:aliases w:val="ŠList Bullet"/>
    <w:basedOn w:val="Normal"/>
    <w:uiPriority w:val="9"/>
    <w:qFormat/>
    <w:rsid w:val="006F07F5"/>
    <w:pPr>
      <w:numPr>
        <w:numId w:val="44"/>
      </w:numPr>
    </w:pPr>
  </w:style>
  <w:style w:type="character" w:styleId="Emphasis">
    <w:name w:val="Emphasis"/>
    <w:aliases w:val="ŠEmphasis,Italic"/>
    <w:qFormat/>
    <w:rsid w:val="006F07F5"/>
    <w:rPr>
      <w:i/>
      <w:iCs/>
    </w:rPr>
  </w:style>
  <w:style w:type="paragraph" w:styleId="Title">
    <w:name w:val="Title"/>
    <w:aliases w:val="ŠTitle"/>
    <w:basedOn w:val="Normal"/>
    <w:next w:val="Normal"/>
    <w:link w:val="TitleChar"/>
    <w:uiPriority w:val="1"/>
    <w:rsid w:val="006F07F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07F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F07F5"/>
    <w:pPr>
      <w:spacing w:line="240" w:lineRule="auto"/>
    </w:pPr>
    <w:rPr>
      <w:sz w:val="20"/>
      <w:szCs w:val="20"/>
    </w:rPr>
  </w:style>
  <w:style w:type="table" w:styleId="TableGrid">
    <w:name w:val="Table Grid"/>
    <w:basedOn w:val="TableNormal"/>
    <w:uiPriority w:val="39"/>
    <w:rsid w:val="006F07F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F07F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6F07F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F07F5"/>
    <w:rPr>
      <w:rFonts w:ascii="Arial" w:hAnsi="Arial" w:cs="Arial"/>
      <w:sz w:val="20"/>
      <w:szCs w:val="20"/>
      <w:lang w:val="en-AU"/>
    </w:rPr>
  </w:style>
  <w:style w:type="character" w:styleId="CommentReference">
    <w:name w:val="annotation reference"/>
    <w:basedOn w:val="DefaultParagraphFont"/>
    <w:uiPriority w:val="99"/>
    <w:semiHidden/>
    <w:unhideWhenUsed/>
    <w:rsid w:val="006F07F5"/>
    <w:rPr>
      <w:sz w:val="16"/>
      <w:szCs w:val="16"/>
    </w:rPr>
  </w:style>
  <w:style w:type="paragraph" w:styleId="CommentSubject">
    <w:name w:val="annotation subject"/>
    <w:basedOn w:val="CommentText"/>
    <w:next w:val="CommentText"/>
    <w:link w:val="CommentSubjectChar"/>
    <w:uiPriority w:val="99"/>
    <w:semiHidden/>
    <w:unhideWhenUsed/>
    <w:rsid w:val="006F07F5"/>
    <w:rPr>
      <w:b/>
      <w:bCs/>
    </w:rPr>
  </w:style>
  <w:style w:type="character" w:customStyle="1" w:styleId="CommentSubjectChar">
    <w:name w:val="Comment Subject Char"/>
    <w:basedOn w:val="CommentTextChar"/>
    <w:link w:val="CommentSubject"/>
    <w:uiPriority w:val="99"/>
    <w:semiHidden/>
    <w:rsid w:val="006F07F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F07F5"/>
    <w:rPr>
      <w:color w:val="605E5C"/>
      <w:shd w:val="clear" w:color="auto" w:fill="E1DFDD"/>
    </w:rPr>
  </w:style>
  <w:style w:type="paragraph" w:styleId="ListParagraph">
    <w:name w:val="List Paragraph"/>
    <w:aliases w:val="ŠList Paragraph"/>
    <w:basedOn w:val="Normal"/>
    <w:uiPriority w:val="34"/>
    <w:unhideWhenUsed/>
    <w:qFormat/>
    <w:rsid w:val="006F07F5"/>
    <w:pPr>
      <w:ind w:left="567"/>
    </w:pPr>
  </w:style>
  <w:style w:type="character" w:styleId="PlaceholderText">
    <w:name w:val="Placeholder Text"/>
    <w:basedOn w:val="DefaultParagraphFont"/>
    <w:uiPriority w:val="99"/>
    <w:semiHidden/>
    <w:rsid w:val="006F07F5"/>
    <w:rPr>
      <w:color w:val="808080"/>
    </w:rPr>
  </w:style>
  <w:style w:type="character" w:styleId="FollowedHyperlink">
    <w:name w:val="FollowedHyperlink"/>
    <w:basedOn w:val="DefaultParagraphFont"/>
    <w:uiPriority w:val="99"/>
    <w:semiHidden/>
    <w:unhideWhenUsed/>
    <w:rsid w:val="006F07F5"/>
    <w:rPr>
      <w:color w:val="954F72" w:themeColor="followedHyperlink"/>
      <w:u w:val="single"/>
    </w:rPr>
  </w:style>
  <w:style w:type="paragraph" w:styleId="Subtitle">
    <w:name w:val="Subtitle"/>
    <w:basedOn w:val="Normal"/>
    <w:next w:val="Normal"/>
    <w:link w:val="SubtitleChar"/>
    <w:uiPriority w:val="11"/>
    <w:semiHidden/>
    <w:qFormat/>
    <w:rsid w:val="006F07F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F07F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F07F5"/>
    <w:rPr>
      <w:i/>
      <w:iCs/>
      <w:color w:val="404040" w:themeColor="text1" w:themeTint="BF"/>
    </w:rPr>
  </w:style>
  <w:style w:type="paragraph" w:styleId="TOC4">
    <w:name w:val="toc 4"/>
    <w:aliases w:val="ŠTOC 4"/>
    <w:basedOn w:val="Normal"/>
    <w:next w:val="Normal"/>
    <w:autoRedefine/>
    <w:uiPriority w:val="39"/>
    <w:unhideWhenUsed/>
    <w:rsid w:val="006F07F5"/>
    <w:pPr>
      <w:spacing w:before="0"/>
      <w:ind w:left="488"/>
    </w:pPr>
  </w:style>
  <w:style w:type="paragraph" w:styleId="TOCHeading">
    <w:name w:val="TOC Heading"/>
    <w:aliases w:val="ŠTOC Heading"/>
    <w:basedOn w:val="Heading1"/>
    <w:next w:val="Normal"/>
    <w:uiPriority w:val="38"/>
    <w:qFormat/>
    <w:rsid w:val="006F07F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F07F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F07F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F07F5"/>
    <w:pPr>
      <w:numPr>
        <w:numId w:val="43"/>
      </w:numPr>
    </w:pPr>
  </w:style>
  <w:style w:type="paragraph" w:styleId="ListNumber3">
    <w:name w:val="List Number 3"/>
    <w:aliases w:val="ŠList Number 3"/>
    <w:basedOn w:val="ListBullet3"/>
    <w:uiPriority w:val="8"/>
    <w:rsid w:val="006F07F5"/>
    <w:pPr>
      <w:numPr>
        <w:ilvl w:val="2"/>
        <w:numId w:val="46"/>
      </w:numPr>
    </w:pPr>
  </w:style>
  <w:style w:type="character" w:customStyle="1" w:styleId="BoldItalic">
    <w:name w:val="ŠBold Italic"/>
    <w:basedOn w:val="DefaultParagraphFont"/>
    <w:uiPriority w:val="1"/>
    <w:qFormat/>
    <w:rsid w:val="006F07F5"/>
    <w:rPr>
      <w:b/>
      <w:i/>
      <w:iCs/>
    </w:rPr>
  </w:style>
  <w:style w:type="paragraph" w:customStyle="1" w:styleId="FeatureBox3">
    <w:name w:val="ŠFeature Box 3"/>
    <w:basedOn w:val="Normal"/>
    <w:next w:val="Normal"/>
    <w:uiPriority w:val="13"/>
    <w:qFormat/>
    <w:rsid w:val="006F07F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F07F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F07F5"/>
    <w:pPr>
      <w:keepNext/>
      <w:ind w:left="567" w:right="57"/>
    </w:pPr>
    <w:rPr>
      <w:szCs w:val="22"/>
    </w:rPr>
  </w:style>
  <w:style w:type="paragraph" w:customStyle="1" w:styleId="Subtitle0">
    <w:name w:val="ŠSubtitle"/>
    <w:basedOn w:val="Normal"/>
    <w:link w:val="SubtitleChar0"/>
    <w:uiPriority w:val="2"/>
    <w:qFormat/>
    <w:rsid w:val="006F07F5"/>
    <w:pPr>
      <w:spacing w:before="360"/>
    </w:pPr>
    <w:rPr>
      <w:color w:val="002664"/>
      <w:sz w:val="44"/>
      <w:szCs w:val="48"/>
    </w:rPr>
  </w:style>
  <w:style w:type="character" w:customStyle="1" w:styleId="SubtitleChar0">
    <w:name w:val="ŠSubtitle Char"/>
    <w:basedOn w:val="DefaultParagraphFont"/>
    <w:link w:val="Subtitle0"/>
    <w:uiPriority w:val="2"/>
    <w:rsid w:val="006F07F5"/>
    <w:rPr>
      <w:rFonts w:ascii="Arial" w:hAnsi="Arial" w:cs="Arial"/>
      <w:color w:val="002664"/>
      <w:sz w:val="44"/>
      <w:szCs w:val="48"/>
      <w:lang w:val="en-AU"/>
    </w:rPr>
  </w:style>
  <w:style w:type="character" w:styleId="Mention">
    <w:name w:val="Mention"/>
    <w:basedOn w:val="DefaultParagraphFont"/>
    <w:uiPriority w:val="99"/>
    <w:unhideWhenUsed/>
    <w:rsid w:val="00A30F35"/>
    <w:rPr>
      <w:color w:val="2B579A"/>
      <w:shd w:val="clear" w:color="auto" w:fill="E1DFDD"/>
    </w:rPr>
  </w:style>
  <w:style w:type="paragraph" w:styleId="NormalWeb">
    <w:name w:val="Normal (Web)"/>
    <w:basedOn w:val="Normal"/>
    <w:uiPriority w:val="99"/>
    <w:semiHidden/>
    <w:unhideWhenUsed/>
    <w:rsid w:val="0047455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6F07F5"/>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97455730">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1069573882">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57845976">
      <w:bodyDiv w:val="1"/>
      <w:marLeft w:val="0"/>
      <w:marRight w:val="0"/>
      <w:marTop w:val="0"/>
      <w:marBottom w:val="0"/>
      <w:divBdr>
        <w:top w:val="none" w:sz="0" w:space="0" w:color="auto"/>
        <w:left w:val="none" w:sz="0" w:space="0" w:color="auto"/>
        <w:bottom w:val="none" w:sz="0" w:space="0" w:color="auto"/>
        <w:right w:val="none" w:sz="0" w:space="0" w:color="auto"/>
      </w:divBdr>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473744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standard-11-12-2024/overview" TargetMode="External"/><Relationship Id="rId13" Type="http://schemas.openxmlformats.org/officeDocument/2006/relationships/footer" Target="footer3.xml"/><Relationship Id="rId18" Type="http://schemas.openxmlformats.org/officeDocument/2006/relationships/hyperlink" Target="https://bit.ly/thinkpairsharestrategy"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urriculum.nsw.edu.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youtube.com/watch?v=b3AZlH8_8U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0"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miniwhiteboards"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it.ly/supportingstrategi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it.ly/20yearcarsafety" TargetMode="External"/><Relationship Id="rId22" Type="http://schemas.openxmlformats.org/officeDocument/2006/relationships/hyperlink" Target="https://curriculum.nsw.edu.au/learning-areas/mathematics/mathematics-standard-11-12-2024/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E17A3-164C-4A0E-8C2B-B7D3017AC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4032</Words>
  <Characters>22986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Quadratic formulas</vt:lpstr>
    </vt:vector>
  </TitlesOfParts>
  <Manager/>
  <Company/>
  <LinksUpToDate>false</LinksUpToDate>
  <CharactersWithSpaces>26965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8 – Quadratic formulas – Mathematics Standard</dc:title>
  <dc:subject/>
  <dc:creator>NSW Department of Education</dc:creator>
  <cp:keywords/>
  <dc:description/>
  <dcterms:created xsi:type="dcterms:W3CDTF">2026-03-22T23:39:00Z</dcterms:created>
  <dcterms:modified xsi:type="dcterms:W3CDTF">2026-03-24T04:21:00Z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2026-03-22T23:39:18Z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4aa298cd-f4d0-4d97-bb0c-280d53af159b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8b8ed11b-6f08-40aa-985e-ac2f8aa1c49c</vt:lpwstr>
  </property>
</Properties>
</file>