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776F27C0" w:rsidR="053C4FF3" w:rsidRPr="00F63959" w:rsidRDefault="00444D79" w:rsidP="00F63959">
      <w:pPr>
        <w:pStyle w:val="Heading1"/>
      </w:pPr>
      <w:bookmarkStart w:id="0" w:name="_Hlk200129397"/>
      <w:bookmarkEnd w:id="0"/>
      <w:r>
        <w:t>Salar</w:t>
      </w:r>
      <w:r w:rsidR="00587E8A">
        <w:t>ies</w:t>
      </w:r>
    </w:p>
    <w:p w14:paraId="10798050" w14:textId="1F6B499B" w:rsidR="00D60115" w:rsidRPr="007A796B" w:rsidRDefault="00D60115" w:rsidP="00D60115">
      <w:r>
        <w:t>Students will use</w:t>
      </w:r>
      <w:r w:rsidRPr="007A796B">
        <w:t xml:space="preserve"> a spreadsheet</w:t>
      </w:r>
      <w:r>
        <w:t xml:space="preserve"> to</w:t>
      </w:r>
      <w:r w:rsidRPr="007A796B">
        <w:t xml:space="preserve"> analyse a company’s salary payroll and revenue </w:t>
      </w:r>
      <w:r>
        <w:t>and</w:t>
      </w:r>
      <w:r w:rsidRPr="007A796B">
        <w:t xml:space="preserve"> make informed decisions. </w:t>
      </w:r>
      <w:r>
        <w:t>They will</w:t>
      </w:r>
      <w:r w:rsidRPr="007A796B">
        <w:t xml:space="preserve"> then </w:t>
      </w:r>
      <w:r>
        <w:t>engage with</w:t>
      </w:r>
      <w:r w:rsidRPr="007A796B">
        <w:t xml:space="preserve"> HSC-style questions related to salaries.</w:t>
      </w:r>
    </w:p>
    <w:p w14:paraId="763601FE" w14:textId="40CF4F47" w:rsidR="00A070D4" w:rsidRPr="005E7B88" w:rsidRDefault="00A070D4" w:rsidP="00F33FDE">
      <w:pPr>
        <w:pStyle w:val="FeatureBox2"/>
      </w:pPr>
      <w:r>
        <w:t>Students will need at least one digital device per pair to interact with</w:t>
      </w:r>
      <w:r w:rsidR="005E6354">
        <w:t xml:space="preserve"> </w:t>
      </w:r>
      <w:r w:rsidR="00043AF4">
        <w:t xml:space="preserve">the </w:t>
      </w:r>
      <w:r w:rsidR="00C739E1" w:rsidRPr="00E17210">
        <w:rPr>
          <w:i/>
          <w:iCs/>
        </w:rPr>
        <w:t>Salaries</w:t>
      </w:r>
      <w:r w:rsidRPr="00E17210">
        <w:t xml:space="preserve"> </w:t>
      </w:r>
      <w:r w:rsidR="00EA70DA" w:rsidRPr="00E17210">
        <w:t>spreadsheet</w:t>
      </w:r>
      <w:r w:rsidR="00EA70DA">
        <w:t xml:space="preserve"> </w:t>
      </w:r>
      <w:r>
        <w:t>during this lesson.</w:t>
      </w:r>
    </w:p>
    <w:p w14:paraId="531BF1E6" w14:textId="77777777" w:rsidR="00A51D10" w:rsidRPr="00CE6CDC" w:rsidRDefault="00A51D10" w:rsidP="00D60115">
      <w:pPr>
        <w:pStyle w:val="Heading2"/>
      </w:pPr>
      <w:r>
        <w:t>Learning intentions</w:t>
      </w:r>
    </w:p>
    <w:p w14:paraId="7B75F872" w14:textId="5B0275B3" w:rsidR="00F9209A" w:rsidRDefault="00F9209A" w:rsidP="00701759">
      <w:pPr>
        <w:pStyle w:val="ListBullet"/>
      </w:pPr>
      <w:r w:rsidRPr="00F9209A">
        <w:t>To understand the components and structure of a salary</w:t>
      </w:r>
      <w:r w:rsidR="00BA651E">
        <w:t>.</w:t>
      </w:r>
    </w:p>
    <w:p w14:paraId="4657F002" w14:textId="158DC973" w:rsidR="00190111" w:rsidRDefault="00AF5FE9" w:rsidP="00701759">
      <w:pPr>
        <w:pStyle w:val="ListBullet"/>
      </w:pPr>
      <w:r>
        <w:t>To understand how to calculate income based on different pay frequencies</w:t>
      </w:r>
      <w:r w:rsidR="008A7012">
        <w:t>.</w:t>
      </w:r>
    </w:p>
    <w:p w14:paraId="31580410" w14:textId="77777777" w:rsidR="00A51D10" w:rsidRDefault="00A51D10" w:rsidP="00D60115">
      <w:pPr>
        <w:pStyle w:val="Heading2"/>
      </w:pPr>
      <w:r>
        <w:t>Success criteria</w:t>
      </w:r>
    </w:p>
    <w:p w14:paraId="4469C18F" w14:textId="140B8786" w:rsidR="00E37E07" w:rsidRPr="004D0918" w:rsidRDefault="00E45D1D" w:rsidP="00701759">
      <w:pPr>
        <w:pStyle w:val="ListBullet"/>
      </w:pPr>
      <w:r>
        <w:t xml:space="preserve">I can </w:t>
      </w:r>
      <w:r w:rsidRPr="004D0918">
        <w:t>define</w:t>
      </w:r>
      <w:r w:rsidR="004D0918">
        <w:t xml:space="preserve"> a</w:t>
      </w:r>
      <w:r w:rsidRPr="004D0918">
        <w:t xml:space="preserve"> salary</w:t>
      </w:r>
      <w:r w:rsidR="0028010B" w:rsidRPr="004D0918">
        <w:t>.</w:t>
      </w:r>
      <w:r w:rsidRPr="004D0918">
        <w:t xml:space="preserve"> </w:t>
      </w:r>
    </w:p>
    <w:p w14:paraId="685DDC3C" w14:textId="52FF93B3" w:rsidR="00A51D10" w:rsidRPr="004D0918" w:rsidRDefault="00E37E07" w:rsidP="00701759">
      <w:pPr>
        <w:pStyle w:val="ListBullet"/>
      </w:pPr>
      <w:r w:rsidRPr="004D0918">
        <w:t xml:space="preserve">I can explain the </w:t>
      </w:r>
      <w:r w:rsidR="00E45D1D" w:rsidRPr="004D0918">
        <w:t>positives and negatives of ear</w:t>
      </w:r>
      <w:r w:rsidR="008A7012" w:rsidRPr="004D0918">
        <w:t>ning a salary.</w:t>
      </w:r>
    </w:p>
    <w:p w14:paraId="228EA04C" w14:textId="5B302519" w:rsidR="00D01CAE" w:rsidRPr="004D0918" w:rsidRDefault="00D01CAE" w:rsidP="00701759">
      <w:pPr>
        <w:pStyle w:val="ListBullet"/>
      </w:pPr>
      <w:r w:rsidRPr="004D0918">
        <w:t xml:space="preserve">I can </w:t>
      </w:r>
      <w:r w:rsidR="008A7012" w:rsidRPr="004D0918">
        <w:t>convert between weekly, fortnightly, monthly and yearly salaries.</w:t>
      </w:r>
    </w:p>
    <w:p w14:paraId="68DDF37A" w14:textId="4BBC6B43" w:rsidR="0037749B" w:rsidRDefault="00D01CAE" w:rsidP="00701759">
      <w:pPr>
        <w:pStyle w:val="ListBullet"/>
      </w:pPr>
      <w:r w:rsidRPr="004D0918">
        <w:t>I can</w:t>
      </w:r>
      <w:r w:rsidRPr="004D0918" w:rsidDel="00E37E07">
        <w:t xml:space="preserve"> </w:t>
      </w:r>
      <w:r w:rsidR="00363DD2">
        <w:t xml:space="preserve">justify </w:t>
      </w:r>
      <w:r w:rsidR="002C3E6D">
        <w:t xml:space="preserve">choices </w:t>
      </w:r>
      <w:r w:rsidR="00360C1A">
        <w:t xml:space="preserve">for </w:t>
      </w:r>
      <w:r w:rsidR="00A750FF">
        <w:t>types of</w:t>
      </w:r>
      <w:r w:rsidR="002C3E6D">
        <w:t xml:space="preserve"> employment </w:t>
      </w:r>
      <w:r w:rsidR="00F119B8">
        <w:t>with calculations</w:t>
      </w:r>
      <w:r w:rsidR="00360C1A">
        <w:t xml:space="preserve"> and reasoning.</w:t>
      </w:r>
    </w:p>
    <w:p w14:paraId="44F3249E" w14:textId="77777777" w:rsidR="0037749B" w:rsidRDefault="0037749B">
      <w:pPr>
        <w:suppressAutoHyphens w:val="0"/>
        <w:spacing w:after="0" w:line="276" w:lineRule="auto"/>
        <w:rPr>
          <w:lang w:eastAsia="zh-CN"/>
        </w:rPr>
      </w:pPr>
      <w:r>
        <w:br w:type="page"/>
      </w:r>
    </w:p>
    <w:p w14:paraId="3ED08B47" w14:textId="77777777" w:rsidR="0037749B" w:rsidRDefault="0037749B" w:rsidP="00D60115">
      <w:pPr>
        <w:pStyle w:val="Heading2"/>
      </w:pPr>
      <w:r>
        <w:lastRenderedPageBreak/>
        <w:t>Outcomes</w:t>
      </w:r>
    </w:p>
    <w:p w14:paraId="617C0060" w14:textId="77777777" w:rsidR="0037749B" w:rsidRPr="00E863D8" w:rsidRDefault="0037749B" w:rsidP="0037749B">
      <w:r>
        <w:t>A student:</w:t>
      </w:r>
    </w:p>
    <w:p w14:paraId="6D275E0E" w14:textId="6B050036" w:rsidR="0037749B" w:rsidRPr="00C06094" w:rsidRDefault="0037749B" w:rsidP="00701759">
      <w:pPr>
        <w:pStyle w:val="ListBullet"/>
        <w:rPr>
          <w:b/>
          <w:bCs/>
        </w:rPr>
      </w:pPr>
      <w:r w:rsidRPr="00E375FD">
        <w:t>develops</w:t>
      </w:r>
      <w:r w:rsidRPr="00F1322B">
        <w:rPr>
          <w:lang w:val="en-GB"/>
        </w:rPr>
        <w:t xml:space="preserve">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1A50309B" w14:textId="77777777" w:rsidR="0037749B" w:rsidRDefault="0037749B" w:rsidP="00701759">
      <w:pPr>
        <w:pStyle w:val="ListBullet"/>
      </w:pPr>
      <w:r>
        <w:t xml:space="preserve">solves financial </w:t>
      </w:r>
      <w:r w:rsidRPr="00E375FD">
        <w:t>problems</w:t>
      </w:r>
      <w:r>
        <w:t xml:space="preserve"> involving earning money and taxation </w:t>
      </w:r>
      <w:r w:rsidRPr="001D6EDB">
        <w:rPr>
          <w:b/>
          <w:bCs/>
        </w:rPr>
        <w:t>MST-11-03</w:t>
      </w:r>
    </w:p>
    <w:p w14:paraId="486CF80C" w14:textId="77777777" w:rsidR="001A3C9E" w:rsidRDefault="001A3C9E" w:rsidP="001A3C9E">
      <w:pPr>
        <w:pStyle w:val="Heading3"/>
      </w:pPr>
      <w:r w:rsidRPr="00212EAD">
        <w:t>Associated numeracy outcomes</w:t>
      </w:r>
    </w:p>
    <w:p w14:paraId="1774BCDA" w14:textId="77777777" w:rsidR="001A3C9E" w:rsidRPr="00F63F07" w:rsidRDefault="001A3C9E" w:rsidP="001A3C9E">
      <w:r>
        <w:t>A student:</w:t>
      </w:r>
    </w:p>
    <w:p w14:paraId="747DBE86" w14:textId="77777777" w:rsidR="001A3C9E" w:rsidRDefault="001A3C9E" w:rsidP="00701759">
      <w:pPr>
        <w:pStyle w:val="ListBullet"/>
      </w:pPr>
      <w:r w:rsidRPr="007376D9">
        <w:t>recognise</w:t>
      </w:r>
      <w:r>
        <w:t>s</w:t>
      </w:r>
      <w:r w:rsidRPr="007376D9">
        <w:t xml:space="preserve"> and appl</w:t>
      </w:r>
      <w:r>
        <w:t>ies</w:t>
      </w:r>
      <w:r w:rsidRPr="007376D9">
        <w:t xml:space="preserve"> functional numeracy concepts in practical situations, including personal</w:t>
      </w:r>
      <w:r>
        <w:t xml:space="preserve"> and</w:t>
      </w:r>
      <w:r w:rsidRPr="007376D9">
        <w:t xml:space="preserve"> community</w:t>
      </w:r>
      <w:r>
        <w:t xml:space="preserve">, </w:t>
      </w:r>
      <w:r w:rsidRPr="007376D9">
        <w:t>workplace</w:t>
      </w:r>
      <w:r>
        <w:t xml:space="preserve"> and employment, and education and training</w:t>
      </w:r>
      <w:r w:rsidRPr="007376D9">
        <w:t xml:space="preserve"> contexts</w:t>
      </w:r>
      <w:r>
        <w:t xml:space="preserve"> </w:t>
      </w:r>
      <w:r w:rsidRPr="005F44A5">
        <w:rPr>
          <w:b/>
        </w:rPr>
        <w:t>N</w:t>
      </w:r>
      <w:r>
        <w:rPr>
          <w:b/>
        </w:rPr>
        <w:t>6-</w:t>
      </w:r>
      <w:r w:rsidRPr="005F44A5">
        <w:rPr>
          <w:b/>
        </w:rPr>
        <w:t>1</w:t>
      </w:r>
      <w:r w:rsidRPr="000E24DE">
        <w:rPr>
          <w:b/>
        </w:rPr>
        <w:t>.1</w:t>
      </w:r>
    </w:p>
    <w:p w14:paraId="6CB82705" w14:textId="77777777" w:rsidR="001A3C9E" w:rsidRDefault="001A3C9E" w:rsidP="00701759">
      <w:pPr>
        <w:pStyle w:val="ListBullet"/>
      </w:pPr>
      <w:r w:rsidRPr="00A778D6">
        <w:t>determines whether an estimate or an answer is reasonable in the context of a problem, evaluates results and communicates conclusions</w:t>
      </w:r>
      <w:r>
        <w:t xml:space="preserve"> </w:t>
      </w:r>
      <w:r w:rsidRPr="00887125">
        <w:rPr>
          <w:b/>
          <w:bCs/>
        </w:rPr>
        <w:t>N6-1.3</w:t>
      </w:r>
    </w:p>
    <w:p w14:paraId="6FBDD690" w14:textId="77777777" w:rsidR="001A3C9E" w:rsidRPr="00E40B42" w:rsidRDefault="001A3C9E" w:rsidP="00701759">
      <w:pPr>
        <w:pStyle w:val="ListBullet"/>
        <w:rPr>
          <w:b/>
        </w:rPr>
      </w:pPr>
      <w:r w:rsidRPr="00E40B42">
        <w:t>choose</w:t>
      </w:r>
      <w:r>
        <w:t>s</w:t>
      </w:r>
      <w:r w:rsidRPr="00E40B42">
        <w:t xml:space="preserve"> and </w:t>
      </w:r>
      <w:r>
        <w:t>applies appropriate</w:t>
      </w:r>
      <w:r w:rsidRPr="00E40B42">
        <w:t xml:space="preserve"> operations with whole numbers, familiar fractions and</w:t>
      </w:r>
      <w:r>
        <w:t xml:space="preserve"> </w:t>
      </w:r>
      <w:r w:rsidRPr="00E40B42">
        <w:t xml:space="preserve">decimals, percentages, rates and ratios to </w:t>
      </w:r>
      <w:r>
        <w:t xml:space="preserve">analyse and </w:t>
      </w:r>
      <w:r w:rsidRPr="00E40B42">
        <w:t>solve everyday problems</w:t>
      </w:r>
      <w:r>
        <w:t xml:space="preserve"> </w:t>
      </w:r>
      <w:r w:rsidRPr="00E40B42">
        <w:rPr>
          <w:b/>
        </w:rPr>
        <w:t>N</w:t>
      </w:r>
      <w:r>
        <w:rPr>
          <w:b/>
        </w:rPr>
        <w:t>6-</w:t>
      </w:r>
      <w:r w:rsidRPr="00E40B42">
        <w:rPr>
          <w:b/>
        </w:rPr>
        <w:t>2.1</w:t>
      </w:r>
    </w:p>
    <w:p w14:paraId="2DCBE6FF" w14:textId="77777777" w:rsidR="001A3C9E" w:rsidRDefault="001A3C9E" w:rsidP="00701759">
      <w:pPr>
        <w:pStyle w:val="ListBullet"/>
        <w:rPr>
          <w:b/>
        </w:rPr>
      </w:pPr>
      <w:r w:rsidRPr="00E40B42">
        <w:t>choose</w:t>
      </w:r>
      <w:r>
        <w:t>s</w:t>
      </w:r>
      <w:r w:rsidRPr="00E40B42">
        <w:t xml:space="preserve"> and </w:t>
      </w:r>
      <w:r>
        <w:t>applies</w:t>
      </w:r>
      <w:r w:rsidRPr="00E40B42">
        <w:t xml:space="preserve"> efficient strategies to</w:t>
      </w:r>
      <w:r>
        <w:t xml:space="preserve"> analyse and </w:t>
      </w:r>
      <w:r w:rsidRPr="00E40B42">
        <w:t>solve everyday problems involving money and finance</w:t>
      </w:r>
      <w:r>
        <w:t xml:space="preserve"> </w:t>
      </w:r>
      <w:r w:rsidRPr="00E40B42">
        <w:rPr>
          <w:b/>
        </w:rPr>
        <w:t>N</w:t>
      </w:r>
      <w:r>
        <w:rPr>
          <w:b/>
        </w:rPr>
        <w:t>6-</w:t>
      </w:r>
      <w:r w:rsidRPr="00E40B42">
        <w:rPr>
          <w:b/>
        </w:rPr>
        <w:t>2.4</w:t>
      </w:r>
    </w:p>
    <w:p w14:paraId="02698F58" w14:textId="77777777" w:rsidR="001A3C9E" w:rsidRDefault="001A3C9E" w:rsidP="00701759">
      <w:pPr>
        <w:pStyle w:val="ListBullet"/>
      </w:pPr>
      <w:r w:rsidRPr="00E40B42">
        <w:t>choose</w:t>
      </w:r>
      <w:r>
        <w:t>s</w:t>
      </w:r>
      <w:r w:rsidRPr="00E40B42">
        <w:t xml:space="preserve"> and </w:t>
      </w:r>
      <w:r>
        <w:t>applies</w:t>
      </w:r>
      <w:r w:rsidRPr="00E40B42">
        <w:t xml:space="preserve"> efficient strategies to </w:t>
      </w:r>
      <w:r>
        <w:t xml:space="preserve">analyse and </w:t>
      </w:r>
      <w:r w:rsidRPr="00E40B42">
        <w:t>solve everyday problems involving location, space</w:t>
      </w:r>
      <w:r>
        <w:t xml:space="preserve"> </w:t>
      </w:r>
      <w:r w:rsidRPr="00E40B42">
        <w:t>and design</w:t>
      </w:r>
      <w:r>
        <w:t xml:space="preserve"> </w:t>
      </w:r>
      <w:r w:rsidRPr="00E40B42">
        <w:rPr>
          <w:b/>
        </w:rPr>
        <w:t>N</w:t>
      </w:r>
      <w:r>
        <w:rPr>
          <w:b/>
        </w:rPr>
        <w:t>6-</w:t>
      </w:r>
      <w:r w:rsidRPr="00E40B42">
        <w:rPr>
          <w:b/>
        </w:rPr>
        <w:t>2.5</w:t>
      </w:r>
    </w:p>
    <w:p w14:paraId="26ACDA1E" w14:textId="77777777" w:rsidR="001A3C9E" w:rsidRDefault="001A3C9E" w:rsidP="00701759">
      <w:pPr>
        <w:pStyle w:val="ListBullet"/>
      </w:pPr>
      <w:r w:rsidRPr="00A778D6">
        <w:t>chooses and applies appropriate numeracy operations and techniques to analyse and resolve everyday situations</w:t>
      </w:r>
      <w:r>
        <w:t xml:space="preserve"> </w:t>
      </w:r>
      <w:r w:rsidRPr="00887125">
        <w:rPr>
          <w:b/>
          <w:bCs/>
        </w:rPr>
        <w:t>N6-2.6</w:t>
      </w:r>
    </w:p>
    <w:p w14:paraId="7F645DBC" w14:textId="5D827353" w:rsidR="001A3C9E" w:rsidRPr="001A3C9E" w:rsidRDefault="001A3C9E" w:rsidP="00701759">
      <w:pPr>
        <w:pStyle w:val="ListBullet"/>
      </w:pPr>
      <w:r w:rsidRPr="00892DC8">
        <w:t xml:space="preserve">chooses and uses appropriate technology to </w:t>
      </w:r>
      <w:r>
        <w:t>access,</w:t>
      </w:r>
      <w:r w:rsidRPr="00892DC8">
        <w:t xml:space="preserve"> organise and interpret information in a range of practical </w:t>
      </w:r>
      <w:r w:rsidRPr="005A0ED5">
        <w:t>personal and community</w:t>
      </w:r>
      <w:r>
        <w:t xml:space="preserve">, </w:t>
      </w:r>
      <w:r w:rsidRPr="00E92DA3">
        <w:t>work</w:t>
      </w:r>
      <w:r>
        <w:t>place and employment, and education and training</w:t>
      </w:r>
      <w:r w:rsidRPr="00E92DA3">
        <w:t xml:space="preserve"> contexts</w:t>
      </w:r>
      <w:r>
        <w:t xml:space="preserve"> </w:t>
      </w:r>
      <w:r w:rsidRPr="009F2F2F">
        <w:rPr>
          <w:b/>
        </w:rPr>
        <w:t>N</w:t>
      </w:r>
      <w:r>
        <w:rPr>
          <w:b/>
        </w:rPr>
        <w:t>6-3</w:t>
      </w:r>
      <w:r w:rsidRPr="009F2F2F">
        <w:rPr>
          <w:b/>
        </w:rPr>
        <w:t>.</w:t>
      </w:r>
      <w:r>
        <w:rPr>
          <w:b/>
        </w:rPr>
        <w:t>1</w:t>
      </w:r>
    </w:p>
    <w:p w14:paraId="116564FB" w14:textId="38325E9C" w:rsidR="0037749B" w:rsidRPr="00530BD7" w:rsidRDefault="0037749B" w:rsidP="00D60115">
      <w:pPr>
        <w:pStyle w:val="Heading2"/>
        <w:rPr>
          <w:szCs w:val="36"/>
        </w:rPr>
      </w:pPr>
      <w:r>
        <w:lastRenderedPageBreak/>
        <w:t>Content</w:t>
      </w:r>
    </w:p>
    <w:p w14:paraId="53B62C11" w14:textId="77777777" w:rsidR="0037749B" w:rsidRDefault="0037749B" w:rsidP="0037749B">
      <w:pPr>
        <w:pStyle w:val="Heading4"/>
        <w:rPr>
          <w:lang w:eastAsia="en-AU"/>
        </w:rPr>
      </w:pPr>
      <w:r>
        <w:rPr>
          <w:lang w:eastAsia="en-AU"/>
        </w:rPr>
        <w:t xml:space="preserve">Earning money </w:t>
      </w:r>
    </w:p>
    <w:p w14:paraId="0EC56218" w14:textId="77777777" w:rsidR="0037749B" w:rsidRPr="00C65541" w:rsidRDefault="0037749B" w:rsidP="0037749B">
      <w:pPr>
        <w:pStyle w:val="Heading5"/>
        <w:rPr>
          <w:lang w:eastAsia="en-AU"/>
        </w:rPr>
      </w:pPr>
      <w:r w:rsidRPr="00C65541">
        <w:rPr>
          <w:lang w:eastAsia="en-AU"/>
        </w:rPr>
        <w:t>Ways of earning</w:t>
      </w:r>
    </w:p>
    <w:p w14:paraId="4550E4FF" w14:textId="77777777" w:rsidR="0037749B" w:rsidRPr="00E375FD" w:rsidRDefault="0037749B" w:rsidP="00701759">
      <w:pPr>
        <w:pStyle w:val="ListBullet"/>
      </w:pPr>
      <w:r w:rsidRPr="00C65541">
        <w:t xml:space="preserve">Solve </w:t>
      </w:r>
      <w:r w:rsidRPr="00E375FD">
        <w:t>problems involving salaries</w:t>
      </w:r>
    </w:p>
    <w:p w14:paraId="4B6DDFE8" w14:textId="45FCA0C9" w:rsidR="0037749B" w:rsidRPr="00E375FD" w:rsidRDefault="0037749B" w:rsidP="00701759">
      <w:pPr>
        <w:pStyle w:val="ListBullet"/>
      </w:pPr>
      <w:r w:rsidRPr="00E375FD">
        <w:t>Calculate weekly, fortnightly, monthly and yearly earnings assuming</w:t>
      </w:r>
      <w:r w:rsidR="00A744B2">
        <w:t xml:space="preserve"> </w:t>
      </w:r>
      <w:r w:rsidRPr="00E375FD">
        <w:t>1 year = 52 weeks</w:t>
      </w:r>
    </w:p>
    <w:p w14:paraId="513395E1" w14:textId="77777777" w:rsidR="0037749B" w:rsidRPr="00C65541" w:rsidRDefault="0037749B" w:rsidP="00701759">
      <w:pPr>
        <w:pStyle w:val="ListBullet"/>
      </w:pPr>
      <w:r w:rsidRPr="00E375FD">
        <w:t>Use a spreadsheet to model an employee’s income including overtime, salary, bonuses, commission, piecework</w:t>
      </w:r>
      <w:r w:rsidRPr="00C65541">
        <w:t xml:space="preserve"> and royalties</w:t>
      </w:r>
    </w:p>
    <w:p w14:paraId="2A59C0C6" w14:textId="77777777" w:rsidR="00EE3475" w:rsidRDefault="00A744B2" w:rsidP="00A744B2">
      <w:pPr>
        <w:pStyle w:val="Imageattributioncaption"/>
      </w:pPr>
      <w:hyperlink r:id="rId7" w:history="1">
        <w:r w:rsidRPr="00A371EC">
          <w:rPr>
            <w:rStyle w:val="Hyperlink"/>
          </w:rPr>
          <w:t>Mathematics Standard 11–12 Syllabus</w:t>
        </w:r>
      </w:hyperlink>
      <w:r w:rsidRPr="00A371EC">
        <w:t xml:space="preserve"> </w:t>
      </w:r>
      <w:r w:rsidRPr="00C12AC4">
        <w:t xml:space="preserve">© NSW </w:t>
      </w:r>
      <w:r w:rsidRPr="00E360B7">
        <w:t>Education</w:t>
      </w:r>
      <w:r w:rsidRPr="00C12AC4">
        <w:t xml:space="preserve"> Standards Authority (NESA) for and on behalf of the Crown in right of the State of New South Wales, 2024.</w:t>
      </w:r>
    </w:p>
    <w:p w14:paraId="4E16D404" w14:textId="526326B6" w:rsidR="00A744B2" w:rsidRDefault="00A744B2" w:rsidP="0037749B">
      <w:pPr>
        <w:pStyle w:val="ListBullet"/>
        <w:sectPr w:rsidR="00A744B2" w:rsidSect="00F63959">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p>
    <w:p w14:paraId="585BB66C" w14:textId="6F9788E6" w:rsidR="00D242FC" w:rsidRDefault="00D242FC" w:rsidP="00D242FC">
      <w:pPr>
        <w:pStyle w:val="Caption"/>
      </w:pPr>
      <w:r>
        <w:lastRenderedPageBreak/>
        <w:t xml:space="preserve">Table </w:t>
      </w:r>
      <w:r>
        <w:fldChar w:fldCharType="begin"/>
      </w:r>
      <w:r>
        <w:instrText xml:space="preserve"> SEQ Table \* ARABIC </w:instrText>
      </w:r>
      <w:r>
        <w:fldChar w:fldCharType="separate"/>
      </w:r>
      <w:r w:rsidR="00832B0A">
        <w:rPr>
          <w:noProof/>
        </w:rPr>
        <w:t>1</w:t>
      </w:r>
      <w:r>
        <w:fldChar w:fldCharType="end"/>
      </w:r>
      <w:r>
        <w:t xml:space="preserve">: </w:t>
      </w:r>
      <w:r w:rsidR="00BB2EB4">
        <w:t>l</w:t>
      </w:r>
      <w:r>
        <w:t xml:space="preserve">esson summary </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696"/>
        <w:gridCol w:w="4820"/>
        <w:gridCol w:w="3118"/>
        <w:gridCol w:w="4928"/>
      </w:tblGrid>
      <w:tr w:rsidR="00D56D4A" w14:paraId="1BC3BB9F" w14:textId="77777777" w:rsidTr="00A003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0ADC863" w14:textId="05F6B1E7" w:rsidR="00D56D4A" w:rsidRDefault="00D56D4A" w:rsidP="00D56D4A">
            <w:r>
              <w:t>Section</w:t>
            </w:r>
          </w:p>
        </w:tc>
        <w:tc>
          <w:tcPr>
            <w:tcW w:w="4820" w:type="dxa"/>
          </w:tcPr>
          <w:p w14:paraId="45ED31BE" w14:textId="4781F76F" w:rsidR="00D56D4A" w:rsidRDefault="00D56D4A" w:rsidP="00D56D4A">
            <w:pPr>
              <w:cnfStyle w:val="100000000000" w:firstRow="1" w:lastRow="0" w:firstColumn="0" w:lastColumn="0" w:oddVBand="0" w:evenVBand="0" w:oddHBand="0" w:evenHBand="0" w:firstRowFirstColumn="0" w:firstRowLastColumn="0" w:lastRowFirstColumn="0" w:lastRowLastColumn="0"/>
            </w:pPr>
            <w:r>
              <w:t>Summary of activity</w:t>
            </w:r>
          </w:p>
        </w:tc>
        <w:tc>
          <w:tcPr>
            <w:tcW w:w="3118" w:type="dxa"/>
          </w:tcPr>
          <w:p w14:paraId="379A0D35" w14:textId="50AEA3BD"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strateg</w:t>
            </w:r>
            <w:r w:rsidR="001478DD">
              <w:t>ies</w:t>
            </w:r>
          </w:p>
        </w:tc>
        <w:tc>
          <w:tcPr>
            <w:tcW w:w="4928" w:type="dxa"/>
          </w:tcPr>
          <w:p w14:paraId="2BF97329" w14:textId="4752F965"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points</w:t>
            </w:r>
          </w:p>
        </w:tc>
      </w:tr>
      <w:tr w:rsidR="00F45014" w14:paraId="27CD3957" w14:textId="77777777" w:rsidTr="00A00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7AAE265" w14:textId="5FCCF858" w:rsidR="00F45014" w:rsidRDefault="00F45014" w:rsidP="00D56D4A">
            <w:r>
              <w:t>Re</w:t>
            </w:r>
            <w:r w:rsidR="00581521">
              <w:t>trieval practice</w:t>
            </w:r>
          </w:p>
        </w:tc>
        <w:tc>
          <w:tcPr>
            <w:tcW w:w="4820" w:type="dxa"/>
          </w:tcPr>
          <w:p w14:paraId="71BC2F67" w14:textId="19249D53" w:rsidR="00F45014" w:rsidRDefault="00357791" w:rsidP="000D22DD">
            <w:pPr>
              <w:spacing w:line="240" w:lineRule="auto"/>
              <w:cnfStyle w:val="000000100000" w:firstRow="0" w:lastRow="0" w:firstColumn="0" w:lastColumn="0" w:oddVBand="0" w:evenVBand="0" w:oddHBand="1" w:evenHBand="0" w:firstRowFirstColumn="0" w:firstRowLastColumn="0" w:lastRowFirstColumn="0" w:lastRowLastColumn="0"/>
            </w:pPr>
            <w:r>
              <w:t>S</w:t>
            </w:r>
            <w:r w:rsidR="007D7B60" w:rsidRPr="007D7B60">
              <w:t xml:space="preserve">tudents engage in a true-or-false activity involving statements about </w:t>
            </w:r>
            <w:proofErr w:type="gramStart"/>
            <w:r w:rsidR="007D7B60" w:rsidRPr="007D7B60">
              <w:t>time period</w:t>
            </w:r>
            <w:proofErr w:type="gramEnd"/>
            <w:r w:rsidR="007D7B60" w:rsidRPr="007D7B60">
              <w:t xml:space="preserve"> conversions.</w:t>
            </w:r>
            <w:r w:rsidR="00D1281D">
              <w:t xml:space="preserve"> Distribute </w:t>
            </w:r>
            <w:hyperlink w:anchor="_Appendix_B" w:history="1">
              <w:r w:rsidR="00D1281D" w:rsidRPr="00AA239D">
                <w:rPr>
                  <w:rStyle w:val="Hyperlink"/>
                  <w:szCs w:val="24"/>
                </w:rPr>
                <w:t xml:space="preserve">Appendix </w:t>
              </w:r>
              <w:r w:rsidR="00D1281D">
                <w:rPr>
                  <w:rStyle w:val="Hyperlink"/>
                  <w:szCs w:val="24"/>
                </w:rPr>
                <w:t>A</w:t>
              </w:r>
            </w:hyperlink>
            <w:r w:rsidR="00D1281D">
              <w:t xml:space="preserve"> which </w:t>
            </w:r>
            <w:r w:rsidR="00FB09B8">
              <w:t>asks</w:t>
            </w:r>
            <w:r w:rsidR="00D1281D">
              <w:t xml:space="preserve"> students </w:t>
            </w:r>
            <w:r w:rsidR="00FB09B8">
              <w:t xml:space="preserve">to </w:t>
            </w:r>
            <w:r w:rsidR="00D1281D">
              <w:t>complet</w:t>
            </w:r>
            <w:r w:rsidR="00FB09B8">
              <w:t>e</w:t>
            </w:r>
            <w:r w:rsidR="00D1281D">
              <w:t xml:space="preserve"> a conversion flowchart on converting time units.</w:t>
            </w:r>
          </w:p>
        </w:tc>
        <w:tc>
          <w:tcPr>
            <w:tcW w:w="3118" w:type="dxa"/>
          </w:tcPr>
          <w:p w14:paraId="5B738637" w14:textId="245B0D73" w:rsidR="00F45014" w:rsidRDefault="00F45014" w:rsidP="000D22DD">
            <w:pPr>
              <w:spacing w:line="240" w:lineRule="auto"/>
              <w:cnfStyle w:val="000000100000" w:firstRow="0" w:lastRow="0" w:firstColumn="0" w:lastColumn="0" w:oddVBand="0" w:evenVBand="0" w:oddHBand="1" w:evenHBand="0" w:firstRowFirstColumn="0" w:firstRowLastColumn="0" w:lastRowFirstColumn="0" w:lastRowLastColumn="0"/>
            </w:pPr>
          </w:p>
        </w:tc>
        <w:tc>
          <w:tcPr>
            <w:tcW w:w="4928" w:type="dxa"/>
          </w:tcPr>
          <w:p w14:paraId="79F0D94C" w14:textId="1364B3A2" w:rsidR="00F45014" w:rsidRDefault="001D001A" w:rsidP="000D22DD">
            <w:pPr>
              <w:spacing w:line="240" w:lineRule="auto"/>
              <w:cnfStyle w:val="000000100000" w:firstRow="0" w:lastRow="0" w:firstColumn="0" w:lastColumn="0" w:oddVBand="0" w:evenVBand="0" w:oddHBand="1" w:evenHBand="0" w:firstRowFirstColumn="0" w:firstRowLastColumn="0" w:lastRowFirstColumn="0" w:lastRowLastColumn="0"/>
            </w:pPr>
            <w:r>
              <w:t xml:space="preserve">This activity aims to </w:t>
            </w:r>
            <w:r w:rsidR="00E41FCE">
              <w:t>reinforce students’ understanding of time conversions between weeks, fortnights, months and year</w:t>
            </w:r>
            <w:r w:rsidR="00D80B9F">
              <w:t>s</w:t>
            </w:r>
            <w:r w:rsidR="00E41FCE">
              <w:t xml:space="preserve">. </w:t>
            </w:r>
          </w:p>
        </w:tc>
      </w:tr>
      <w:tr w:rsidR="00D56D4A" w14:paraId="4AAACBAF" w14:textId="77777777" w:rsidTr="00A003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F01806E" w14:textId="1BEB594A" w:rsidR="00D56D4A" w:rsidRDefault="7D3347C2" w:rsidP="00D56D4A">
            <w:r>
              <w:t>Activat</w:t>
            </w:r>
            <w:r w:rsidR="00A31670">
              <w:t>ing</w:t>
            </w:r>
            <w:r>
              <w:t xml:space="preserve"> prior knowledge</w:t>
            </w:r>
          </w:p>
        </w:tc>
        <w:tc>
          <w:tcPr>
            <w:tcW w:w="4820" w:type="dxa"/>
          </w:tcPr>
          <w:p w14:paraId="37A8C23F" w14:textId="4BEF03BE" w:rsidR="00D56D4A" w:rsidRDefault="0062566E" w:rsidP="000D22DD">
            <w:pPr>
              <w:spacing w:line="240" w:lineRule="auto"/>
              <w:cnfStyle w:val="000000010000" w:firstRow="0" w:lastRow="0" w:firstColumn="0" w:lastColumn="0" w:oddVBand="0" w:evenVBand="0" w:oddHBand="0" w:evenHBand="1" w:firstRowFirstColumn="0" w:firstRowLastColumn="0" w:lastRowFirstColumn="0" w:lastRowLastColumn="0"/>
            </w:pPr>
            <w:r>
              <w:t xml:space="preserve">Students </w:t>
            </w:r>
            <w:r w:rsidR="008E1992">
              <w:t>participate in a guided discussion to compare different types of employment conditions</w:t>
            </w:r>
            <w:r w:rsidR="00E375FD">
              <w:t xml:space="preserve"> using slide 4 of the PowerPoint</w:t>
            </w:r>
            <w:r w:rsidR="00D94BD0">
              <w:t xml:space="preserve"> </w:t>
            </w:r>
            <w:r w:rsidR="00D94BD0">
              <w:rPr>
                <w:i/>
                <w:iCs/>
              </w:rPr>
              <w:t>Salaries</w:t>
            </w:r>
            <w:r w:rsidR="00D51DF9">
              <w:t xml:space="preserve">. </w:t>
            </w:r>
            <w:r w:rsidR="00D77F3C">
              <w:t xml:space="preserve">The term ‘salary’ is </w:t>
            </w:r>
            <w:r w:rsidR="00ED63DF">
              <w:t>defined</w:t>
            </w:r>
            <w:r w:rsidR="00D77F3C">
              <w:t xml:space="preserve"> and students c</w:t>
            </w:r>
            <w:r w:rsidR="00E026E2">
              <w:t xml:space="preserve">onsider </w:t>
            </w:r>
            <w:r w:rsidR="00D94BD0">
              <w:t xml:space="preserve">the </w:t>
            </w:r>
            <w:r w:rsidR="00E026E2">
              <w:t>benefits of earning a salary in comparison to a wage.</w:t>
            </w:r>
          </w:p>
        </w:tc>
        <w:tc>
          <w:tcPr>
            <w:tcW w:w="3118" w:type="dxa"/>
          </w:tcPr>
          <w:p w14:paraId="65BC7559" w14:textId="77777777" w:rsidR="00672178" w:rsidRDefault="00294034" w:rsidP="000D22DD">
            <w:pPr>
              <w:spacing w:line="240" w:lineRule="auto"/>
              <w:cnfStyle w:val="000000010000" w:firstRow="0" w:lastRow="0" w:firstColumn="0" w:lastColumn="0" w:oddVBand="0" w:evenVBand="0" w:oddHBand="0" w:evenHBand="1" w:firstRowFirstColumn="0" w:firstRowLastColumn="0" w:lastRowFirstColumn="0" w:lastRowLastColumn="0"/>
            </w:pPr>
            <w:r w:rsidRPr="00294034">
              <w:t>Pose-Pause-Pounce-Bounce</w:t>
            </w:r>
          </w:p>
          <w:p w14:paraId="52993E2A" w14:textId="77777777" w:rsidR="00D56D4A" w:rsidRDefault="00D506E0" w:rsidP="000D22DD">
            <w:pPr>
              <w:spacing w:line="240" w:lineRule="auto"/>
              <w:cnfStyle w:val="000000010000" w:firstRow="0" w:lastRow="0" w:firstColumn="0" w:lastColumn="0" w:oddVBand="0" w:evenVBand="0" w:oddHBand="0" w:evenHBand="1" w:firstRowFirstColumn="0" w:firstRowLastColumn="0" w:lastRowFirstColumn="0" w:lastRowLastColumn="0"/>
            </w:pPr>
            <w:r>
              <w:t>Think-Pair-Share</w:t>
            </w:r>
          </w:p>
          <w:p w14:paraId="6030ACE6" w14:textId="26D09115" w:rsidR="00D56D4A" w:rsidRDefault="00E026E2" w:rsidP="000D22DD">
            <w:pPr>
              <w:spacing w:line="240" w:lineRule="auto"/>
              <w:cnfStyle w:val="000000010000" w:firstRow="0" w:lastRow="0" w:firstColumn="0" w:lastColumn="0" w:oddVBand="0" w:evenVBand="0" w:oddHBand="0" w:evenHBand="1" w:firstRowFirstColumn="0" w:firstRowLastColumn="0" w:lastRowFirstColumn="0" w:lastRowLastColumn="0"/>
            </w:pPr>
            <w:r>
              <w:t>Plus, Minus, Interesting</w:t>
            </w:r>
          </w:p>
        </w:tc>
        <w:tc>
          <w:tcPr>
            <w:tcW w:w="4928" w:type="dxa"/>
          </w:tcPr>
          <w:p w14:paraId="4665CE5E" w14:textId="6300A663" w:rsidR="00D56D4A" w:rsidRDefault="00D37992" w:rsidP="000D22DD">
            <w:pPr>
              <w:spacing w:line="240" w:lineRule="auto"/>
              <w:cnfStyle w:val="000000010000" w:firstRow="0" w:lastRow="0" w:firstColumn="0" w:lastColumn="0" w:oddVBand="0" w:evenVBand="0" w:oddHBand="0" w:evenHBand="1" w:firstRowFirstColumn="0" w:firstRowLastColumn="0" w:lastRowFirstColumn="0" w:lastRowLastColumn="0"/>
            </w:pPr>
            <w:r>
              <w:t>This activity aims to reinforce key vocabulary and support</w:t>
            </w:r>
            <w:r w:rsidR="00961646">
              <w:t xml:space="preserve">s comprehension of salary-related concepts through structured written practice. </w:t>
            </w:r>
          </w:p>
        </w:tc>
      </w:tr>
      <w:tr w:rsidR="00D56D4A" w14:paraId="342CE91E" w14:textId="77777777" w:rsidTr="00A00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554C2C2" w14:textId="643D4FF7" w:rsidR="00D56D4A" w:rsidRDefault="00581521" w:rsidP="09AC1D10">
            <w:pPr>
              <w:spacing w:before="100"/>
            </w:pPr>
            <w:r>
              <w:t>Connecting</w:t>
            </w:r>
            <w:r w:rsidR="00DD2C10">
              <w:t xml:space="preserve"> learning</w:t>
            </w:r>
          </w:p>
        </w:tc>
        <w:tc>
          <w:tcPr>
            <w:tcW w:w="4820" w:type="dxa"/>
          </w:tcPr>
          <w:p w14:paraId="6FC03935" w14:textId="3AB02C29" w:rsidR="00D56D4A" w:rsidRPr="0061046C" w:rsidRDefault="00C37247" w:rsidP="000D22DD">
            <w:pPr>
              <w:spacing w:line="240" w:lineRule="auto"/>
              <w:cnfStyle w:val="000000100000" w:firstRow="0" w:lastRow="0" w:firstColumn="0" w:lastColumn="0" w:oddVBand="0" w:evenVBand="0" w:oddHBand="1" w:evenHBand="0" w:firstRowFirstColumn="0" w:firstRowLastColumn="0" w:lastRowFirstColumn="0" w:lastRowLastColumn="0"/>
            </w:pPr>
            <w:r>
              <w:t>Students u</w:t>
            </w:r>
            <w:r w:rsidR="0061046C">
              <w:t xml:space="preserve">se </w:t>
            </w:r>
            <w:hyperlink w:anchor="_Appendix_C" w:history="1">
              <w:r w:rsidR="0061046C" w:rsidRPr="00AA239D">
                <w:rPr>
                  <w:rStyle w:val="Hyperlink"/>
                  <w:szCs w:val="24"/>
                </w:rPr>
                <w:t xml:space="preserve">Appendix </w:t>
              </w:r>
              <w:r w:rsidR="007C17EE">
                <w:rPr>
                  <w:rStyle w:val="Hyperlink"/>
                  <w:szCs w:val="24"/>
                </w:rPr>
                <w:t>B</w:t>
              </w:r>
            </w:hyperlink>
            <w:r w:rsidR="0061046C">
              <w:t xml:space="preserve"> and the </w:t>
            </w:r>
            <w:r w:rsidR="0061046C">
              <w:rPr>
                <w:i/>
                <w:iCs/>
              </w:rPr>
              <w:t xml:space="preserve">Salaries </w:t>
            </w:r>
            <w:r w:rsidR="0061046C">
              <w:t>spreadsheet</w:t>
            </w:r>
            <w:r w:rsidR="005E6ADE">
              <w:t xml:space="preserve"> to write formulas for conversions and answer questions to deepen understanding.</w:t>
            </w:r>
          </w:p>
        </w:tc>
        <w:tc>
          <w:tcPr>
            <w:tcW w:w="3118" w:type="dxa"/>
          </w:tcPr>
          <w:p w14:paraId="5AD5B27F" w14:textId="1770D3DE" w:rsidR="00D56D4A" w:rsidRDefault="0061046C" w:rsidP="000D22DD">
            <w:pPr>
              <w:spacing w:line="240" w:lineRule="auto"/>
              <w:cnfStyle w:val="000000100000" w:firstRow="0" w:lastRow="0" w:firstColumn="0" w:lastColumn="0" w:oddVBand="0" w:evenVBand="0" w:oddHBand="1" w:evenHBand="0" w:firstRowFirstColumn="0" w:firstRowLastColumn="0" w:lastRowFirstColumn="0" w:lastRowLastColumn="0"/>
            </w:pPr>
            <w:r>
              <w:t>Think-Pair-Share</w:t>
            </w:r>
          </w:p>
          <w:p w14:paraId="3C5F90F4" w14:textId="64B8C1B3" w:rsidR="00D56D4A" w:rsidRDefault="000F37F0" w:rsidP="000D22DD">
            <w:pPr>
              <w:spacing w:line="240" w:lineRule="auto"/>
              <w:cnfStyle w:val="000000100000" w:firstRow="0" w:lastRow="0" w:firstColumn="0" w:lastColumn="0" w:oddVBand="0" w:evenVBand="0" w:oddHBand="1" w:evenHBand="0" w:firstRowFirstColumn="0" w:firstRowLastColumn="0" w:lastRowFirstColumn="0" w:lastRowLastColumn="0"/>
            </w:pPr>
            <w:r w:rsidRPr="00294034">
              <w:t>Pose-Pause-Pounce-Bounce</w:t>
            </w:r>
          </w:p>
        </w:tc>
        <w:tc>
          <w:tcPr>
            <w:tcW w:w="4928" w:type="dxa"/>
          </w:tcPr>
          <w:p w14:paraId="3948AD4B" w14:textId="4FFC277B" w:rsidR="00D56D4A" w:rsidRDefault="00144808" w:rsidP="000D22DD">
            <w:pPr>
              <w:spacing w:line="240" w:lineRule="auto"/>
              <w:cnfStyle w:val="000000100000" w:firstRow="0" w:lastRow="0" w:firstColumn="0" w:lastColumn="0" w:oddVBand="0" w:evenVBand="0" w:oddHBand="1" w:evenHBand="0" w:firstRowFirstColumn="0" w:firstRowLastColumn="0" w:lastRowFirstColumn="0" w:lastRowLastColumn="0"/>
            </w:pPr>
            <w:r>
              <w:t>Students build their understanding of converting</w:t>
            </w:r>
            <w:r w:rsidR="0008527F">
              <w:t xml:space="preserve"> between different time periods and apply this knowledge to analyse real-world pay structures. </w:t>
            </w:r>
            <w:r w:rsidR="002C3833">
              <w:t xml:space="preserve">Students develop skills in writing formulas </w:t>
            </w:r>
            <w:r w:rsidR="00C37247">
              <w:t>i</w:t>
            </w:r>
            <w:r w:rsidR="002C3833">
              <w:t xml:space="preserve">n Excel, including the SUM function. They </w:t>
            </w:r>
            <w:r w:rsidR="00985527">
              <w:t>use the calculations to justify choices and decisions.</w:t>
            </w:r>
            <w:r w:rsidR="0008527F">
              <w:t xml:space="preserve"> </w:t>
            </w:r>
          </w:p>
        </w:tc>
      </w:tr>
      <w:tr w:rsidR="00F45014" w14:paraId="7FBDD507" w14:textId="77777777" w:rsidTr="00A003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17FD0A6" w14:textId="4CB338E2" w:rsidR="00F45014" w:rsidRDefault="00DD2C10" w:rsidP="09AC1D10">
            <w:pPr>
              <w:spacing w:before="100"/>
            </w:pPr>
            <w:r>
              <w:t>Releasing responsibility</w:t>
            </w:r>
          </w:p>
        </w:tc>
        <w:tc>
          <w:tcPr>
            <w:tcW w:w="4820" w:type="dxa"/>
          </w:tcPr>
          <w:p w14:paraId="7F745B73" w14:textId="4448F2F1" w:rsidR="00F45014" w:rsidRDefault="009E73C7" w:rsidP="000D22DD">
            <w:pPr>
              <w:spacing w:line="240" w:lineRule="auto"/>
              <w:cnfStyle w:val="000000010000" w:firstRow="0" w:lastRow="0" w:firstColumn="0" w:lastColumn="0" w:oddVBand="0" w:evenVBand="0" w:oddHBand="0" w:evenHBand="1" w:firstRowFirstColumn="0" w:firstRowLastColumn="0" w:lastRowFirstColumn="0" w:lastRowLastColumn="0"/>
            </w:pPr>
            <w:r w:rsidRPr="009E73C7">
              <w:t>Students work in groups to brainstorm the types of salary-related questions they may encounter.</w:t>
            </w:r>
            <w:r w:rsidR="003C5798">
              <w:t xml:space="preserve"> </w:t>
            </w:r>
            <w:r>
              <w:t>T</w:t>
            </w:r>
            <w:r w:rsidRPr="009E73C7">
              <w:t>hey list possible question types, supported by teacher prompts if needed.</w:t>
            </w:r>
            <w:r w:rsidR="003C5798">
              <w:t xml:space="preserve"> </w:t>
            </w:r>
            <w:r w:rsidRPr="009E73C7">
              <w:t xml:space="preserve">They then participate in a gallery walk and </w:t>
            </w:r>
            <w:r w:rsidR="00985527">
              <w:t>create a collated list.</w:t>
            </w:r>
          </w:p>
        </w:tc>
        <w:tc>
          <w:tcPr>
            <w:tcW w:w="3118" w:type="dxa"/>
          </w:tcPr>
          <w:p w14:paraId="315D81F0" w14:textId="77777777" w:rsidR="00280109" w:rsidRDefault="00280109" w:rsidP="00280109">
            <w:pPr>
              <w:spacing w:line="240" w:lineRule="auto"/>
              <w:cnfStyle w:val="000000010000" w:firstRow="0" w:lastRow="0" w:firstColumn="0" w:lastColumn="0" w:oddVBand="0" w:evenVBand="0" w:oddHBand="0" w:evenHBand="1" w:firstRowFirstColumn="0" w:firstRowLastColumn="0" w:lastRowFirstColumn="0" w:lastRowLastColumn="0"/>
            </w:pPr>
            <w:r>
              <w:t>V</w:t>
            </w:r>
            <w:r w:rsidRPr="00DD56D1">
              <w:t>isibly random groups of 3</w:t>
            </w:r>
          </w:p>
          <w:p w14:paraId="50296D43" w14:textId="639D5891" w:rsidR="00206F1F" w:rsidRDefault="00206F1F" w:rsidP="00280109">
            <w:pPr>
              <w:spacing w:line="240" w:lineRule="auto"/>
              <w:cnfStyle w:val="000000010000" w:firstRow="0" w:lastRow="0" w:firstColumn="0" w:lastColumn="0" w:oddVBand="0" w:evenVBand="0" w:oddHBand="0" w:evenHBand="1" w:firstRowFirstColumn="0" w:firstRowLastColumn="0" w:lastRowFirstColumn="0" w:lastRowLastColumn="0"/>
            </w:pPr>
            <w:r>
              <w:t>V</w:t>
            </w:r>
            <w:r w:rsidRPr="00206F1F">
              <w:t>ertical non-permanent surfaces</w:t>
            </w:r>
          </w:p>
          <w:p w14:paraId="1D3C07B1" w14:textId="1D4637BE" w:rsidR="00F90856" w:rsidRDefault="00F90856" w:rsidP="00280109">
            <w:pPr>
              <w:spacing w:line="240" w:lineRule="auto"/>
              <w:cnfStyle w:val="000000010000" w:firstRow="0" w:lastRow="0" w:firstColumn="0" w:lastColumn="0" w:oddVBand="0" w:evenVBand="0" w:oddHBand="0" w:evenHBand="1" w:firstRowFirstColumn="0" w:firstRowLastColumn="0" w:lastRowFirstColumn="0" w:lastRowLastColumn="0"/>
            </w:pPr>
            <w:r>
              <w:t>Gallery walk</w:t>
            </w:r>
          </w:p>
          <w:p w14:paraId="2DE5413E" w14:textId="54F7BA4D" w:rsidR="00F45014" w:rsidRDefault="005971DB" w:rsidP="000D22DD">
            <w:pPr>
              <w:spacing w:line="240" w:lineRule="auto"/>
              <w:cnfStyle w:val="000000010000" w:firstRow="0" w:lastRow="0" w:firstColumn="0" w:lastColumn="0" w:oddVBand="0" w:evenVBand="0" w:oddHBand="0" w:evenHBand="1" w:firstRowFirstColumn="0" w:firstRowLastColumn="0" w:lastRowFirstColumn="0" w:lastRowLastColumn="0"/>
            </w:pPr>
            <w:r w:rsidRPr="00294034">
              <w:t>Pose-Pause-Pounce-Bounce</w:t>
            </w:r>
          </w:p>
        </w:tc>
        <w:tc>
          <w:tcPr>
            <w:tcW w:w="4928" w:type="dxa"/>
          </w:tcPr>
          <w:p w14:paraId="4F04A1BE" w14:textId="4770B520" w:rsidR="00F45014" w:rsidRDefault="004304DC" w:rsidP="000D22DD">
            <w:pPr>
              <w:spacing w:line="240" w:lineRule="auto"/>
              <w:cnfStyle w:val="000000010000" w:firstRow="0" w:lastRow="0" w:firstColumn="0" w:lastColumn="0" w:oddVBand="0" w:evenVBand="0" w:oddHBand="0" w:evenHBand="1" w:firstRowFirstColumn="0" w:firstRowLastColumn="0" w:lastRowFirstColumn="0" w:lastRowLastColumn="0"/>
            </w:pPr>
            <w:r w:rsidRPr="004304DC">
              <w:t>This activity encourages</w:t>
            </w:r>
            <w:r w:rsidR="00DE60EF">
              <w:t xml:space="preserve"> students to use the syllabus document to understand the expectations of the course</w:t>
            </w:r>
            <w:r w:rsidRPr="004304DC">
              <w:t>.</w:t>
            </w:r>
            <w:r>
              <w:t xml:space="preserve"> </w:t>
            </w:r>
            <w:r w:rsidRPr="004304DC">
              <w:t>The class discussion ensures clear understanding of HSC expectations and connects prior learning to assessment requirements.</w:t>
            </w:r>
          </w:p>
        </w:tc>
      </w:tr>
      <w:tr w:rsidR="00D56D4A" w14:paraId="2316F2F2" w14:textId="77777777" w:rsidTr="00A00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9F7F9B1" w14:textId="1D65C9B1" w:rsidR="00D56D4A" w:rsidRDefault="00DD2C10" w:rsidP="09AC1D10">
            <w:pPr>
              <w:spacing w:before="100"/>
            </w:pPr>
            <w:r>
              <w:t>Independent practice</w:t>
            </w:r>
          </w:p>
        </w:tc>
        <w:tc>
          <w:tcPr>
            <w:tcW w:w="4820" w:type="dxa"/>
          </w:tcPr>
          <w:p w14:paraId="7932D450" w14:textId="135EDAFC" w:rsidR="00D56D4A" w:rsidRDefault="004814C6" w:rsidP="000D22DD">
            <w:pPr>
              <w:spacing w:line="240" w:lineRule="auto"/>
              <w:cnfStyle w:val="000000100000" w:firstRow="0" w:lastRow="0" w:firstColumn="0" w:lastColumn="0" w:oddVBand="0" w:evenVBand="0" w:oddHBand="1" w:evenHBand="0" w:firstRowFirstColumn="0" w:firstRowLastColumn="0" w:lastRowFirstColumn="0" w:lastRowLastColumn="0"/>
            </w:pPr>
            <w:r>
              <w:t xml:space="preserve">Students </w:t>
            </w:r>
            <w:r w:rsidR="00C23474">
              <w:t xml:space="preserve">use </w:t>
            </w:r>
            <w:hyperlink w:anchor="_Appendix_D" w:history="1">
              <w:r w:rsidR="007A4118">
                <w:rPr>
                  <w:rStyle w:val="Hyperlink"/>
                  <w:szCs w:val="24"/>
                </w:rPr>
                <w:t>Appendix D</w:t>
              </w:r>
            </w:hyperlink>
            <w:r w:rsidR="00C23474">
              <w:t xml:space="preserve"> to </w:t>
            </w:r>
            <w:r w:rsidR="00E375FD">
              <w:t>solve</w:t>
            </w:r>
            <w:r w:rsidR="00132606">
              <w:t xml:space="preserve"> HSC-style questions</w:t>
            </w:r>
            <w:r w:rsidR="00E375FD">
              <w:t xml:space="preserve"> before completing an exit ticket on slide 6.</w:t>
            </w:r>
          </w:p>
        </w:tc>
        <w:tc>
          <w:tcPr>
            <w:tcW w:w="3118" w:type="dxa"/>
          </w:tcPr>
          <w:p w14:paraId="2E07F92D" w14:textId="5F845252" w:rsidR="00E375FD" w:rsidRDefault="00E375FD" w:rsidP="000D22DD">
            <w:pPr>
              <w:spacing w:line="240" w:lineRule="auto"/>
              <w:cnfStyle w:val="000000100000" w:firstRow="0" w:lastRow="0" w:firstColumn="0" w:lastColumn="0" w:oddVBand="0" w:evenVBand="0" w:oddHBand="1" w:evenHBand="0" w:firstRowFirstColumn="0" w:firstRowLastColumn="0" w:lastRowFirstColumn="0" w:lastRowLastColumn="0"/>
            </w:pPr>
            <w:r>
              <w:t>Exit ticket</w:t>
            </w:r>
          </w:p>
        </w:tc>
        <w:tc>
          <w:tcPr>
            <w:tcW w:w="4928" w:type="dxa"/>
          </w:tcPr>
          <w:p w14:paraId="02EEED6C" w14:textId="3BAAA50E" w:rsidR="00D56D4A" w:rsidRDefault="00D05508" w:rsidP="000D22DD">
            <w:pPr>
              <w:spacing w:line="240" w:lineRule="auto"/>
              <w:cnfStyle w:val="000000100000" w:firstRow="0" w:lastRow="0" w:firstColumn="0" w:lastColumn="0" w:oddVBand="0" w:evenVBand="0" w:oddHBand="1" w:evenHBand="0" w:firstRowFirstColumn="0" w:firstRowLastColumn="0" w:lastRowFirstColumn="0" w:lastRowLastColumn="0"/>
            </w:pPr>
            <w:r>
              <w:t xml:space="preserve">Consolidate students’ understanding of salary concepts by applying them to HSC-style questions. </w:t>
            </w:r>
          </w:p>
        </w:tc>
      </w:tr>
    </w:tbl>
    <w:p w14:paraId="4432ACB1" w14:textId="77777777" w:rsidR="00D56D4A" w:rsidRPr="00D56D4A" w:rsidRDefault="00D56D4A" w:rsidP="00701759">
      <w:pPr>
        <w:pStyle w:val="ListBullet"/>
        <w:sectPr w:rsidR="00D56D4A" w:rsidRPr="00D56D4A" w:rsidSect="0037749B">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58E203A9" w:rsidR="00F40DC4" w:rsidRPr="003C2AC4" w:rsidRDefault="00F40DC4" w:rsidP="00F40DC4">
      <w:pPr>
        <w:pStyle w:val="FeatureBox2"/>
      </w:pPr>
      <w:r>
        <w:t xml:space="preserve">Please use the associated PowerPoint </w:t>
      </w:r>
      <w:r w:rsidR="00E37E07">
        <w:rPr>
          <w:i/>
          <w:iCs/>
        </w:rPr>
        <w:t>Salaries</w:t>
      </w:r>
      <w:r>
        <w:t xml:space="preserve"> to display images in this lesson.</w:t>
      </w:r>
    </w:p>
    <w:p w14:paraId="24DF6238" w14:textId="637BD509" w:rsidR="001A1D82" w:rsidRDefault="001A1D82" w:rsidP="00BB14A7">
      <w:pPr>
        <w:pStyle w:val="Heading3"/>
        <w:numPr>
          <w:ilvl w:val="2"/>
          <w:numId w:val="1"/>
        </w:numPr>
        <w:ind w:left="0"/>
      </w:pPr>
      <w:r>
        <w:t xml:space="preserve">Retrieval practice </w:t>
      </w:r>
    </w:p>
    <w:p w14:paraId="1C038957" w14:textId="7B09AD99" w:rsidR="00832B0A" w:rsidRDefault="00640726" w:rsidP="00F459EF">
      <w:pPr>
        <w:pStyle w:val="ListNumber"/>
      </w:pPr>
      <w:r w:rsidRPr="00E37E07">
        <w:t>Inform</w:t>
      </w:r>
      <w:r>
        <w:t xml:space="preserve"> students that </w:t>
      </w:r>
      <w:r w:rsidR="00ED2040">
        <w:t>this</w:t>
      </w:r>
      <w:r>
        <w:t xml:space="preserve"> lesson will require</w:t>
      </w:r>
      <w:r w:rsidR="007C4E93">
        <w:t xml:space="preserve"> them to convert between weeks, fortnights, months and year</w:t>
      </w:r>
      <w:r w:rsidR="004269A7">
        <w:t>s</w:t>
      </w:r>
      <w:r w:rsidR="0017129C">
        <w:t xml:space="preserve"> and to </w:t>
      </w:r>
      <w:r w:rsidR="008B55B0">
        <w:t>begin they will</w:t>
      </w:r>
      <w:r w:rsidR="0017129C">
        <w:t xml:space="preserve"> play a true or false game. </w:t>
      </w:r>
      <w:r w:rsidR="00FE5248">
        <w:t xml:space="preserve">Tell </w:t>
      </w:r>
      <w:r w:rsidR="00FB12C5">
        <w:t>students that</w:t>
      </w:r>
      <w:r w:rsidR="00FE5248">
        <w:t xml:space="preserve"> i</w:t>
      </w:r>
      <w:r w:rsidR="009D5FF4">
        <w:t xml:space="preserve">f the statement is true, students are to place their hands on their heads, and if the statement is false, </w:t>
      </w:r>
      <w:r w:rsidR="008B55B0">
        <w:t>they should place their hands</w:t>
      </w:r>
      <w:r w:rsidR="009D5FF4">
        <w:t xml:space="preserve"> on their hips. </w:t>
      </w:r>
      <w:r w:rsidR="00832B0A">
        <w:t>Use the following statements to run the true and false game.</w:t>
      </w:r>
    </w:p>
    <w:p w14:paraId="691C89A1" w14:textId="3D55B088" w:rsidR="00832B0A" w:rsidRDefault="00832B0A" w:rsidP="00360C1A">
      <w:pPr>
        <w:pStyle w:val="Caption"/>
        <w:spacing w:after="120"/>
      </w:pPr>
      <w:r>
        <w:t xml:space="preserve">Table </w:t>
      </w:r>
      <w:r>
        <w:fldChar w:fldCharType="begin"/>
      </w:r>
      <w:r>
        <w:instrText xml:space="preserve"> SEQ Table \* ARABIC </w:instrText>
      </w:r>
      <w:r>
        <w:fldChar w:fldCharType="separate"/>
      </w:r>
      <w:r>
        <w:rPr>
          <w:noProof/>
        </w:rPr>
        <w:t>2</w:t>
      </w:r>
      <w:r>
        <w:fldChar w:fldCharType="end"/>
      </w:r>
      <w:r>
        <w:t xml:space="preserve">: </w:t>
      </w:r>
      <w:r w:rsidR="008B55B0">
        <w:t>t</w:t>
      </w:r>
      <w:r w:rsidRPr="00B87EDB">
        <w:t>rue and false statements</w:t>
      </w:r>
    </w:p>
    <w:tbl>
      <w:tblPr>
        <w:tblStyle w:val="Tableheader"/>
        <w:tblW w:w="9622" w:type="dxa"/>
        <w:tblLook w:val="0420" w:firstRow="1" w:lastRow="0" w:firstColumn="0" w:lastColumn="0" w:noHBand="0" w:noVBand="1"/>
        <w:tblDescription w:val="True and false statements."/>
      </w:tblPr>
      <w:tblGrid>
        <w:gridCol w:w="4811"/>
        <w:gridCol w:w="4811"/>
      </w:tblGrid>
      <w:tr w:rsidR="0006550E" w14:paraId="72FE7A24" w14:textId="77777777" w:rsidTr="006C7E0D">
        <w:trPr>
          <w:cnfStyle w:val="100000000000" w:firstRow="1" w:lastRow="0" w:firstColumn="0" w:lastColumn="0" w:oddVBand="0" w:evenVBand="0" w:oddHBand="0" w:evenHBand="0" w:firstRowFirstColumn="0" w:firstRowLastColumn="0" w:lastRowFirstColumn="0" w:lastRowLastColumn="0"/>
        </w:trPr>
        <w:tc>
          <w:tcPr>
            <w:tcW w:w="4811" w:type="dxa"/>
          </w:tcPr>
          <w:p w14:paraId="5DFA65D1" w14:textId="0419CE24" w:rsidR="0006550E" w:rsidRDefault="0006550E" w:rsidP="0006550E">
            <w:r>
              <w:t>True statements</w:t>
            </w:r>
          </w:p>
        </w:tc>
        <w:tc>
          <w:tcPr>
            <w:tcW w:w="4811" w:type="dxa"/>
          </w:tcPr>
          <w:p w14:paraId="6A20F7BD" w14:textId="6D05E017" w:rsidR="0006550E" w:rsidRDefault="0006550E" w:rsidP="0006550E">
            <w:r>
              <w:t>False statements</w:t>
            </w:r>
          </w:p>
        </w:tc>
      </w:tr>
      <w:tr w:rsidR="0006550E" w14:paraId="0A37303B" w14:textId="77777777" w:rsidTr="006C7E0D">
        <w:trPr>
          <w:cnfStyle w:val="000000100000" w:firstRow="0" w:lastRow="0" w:firstColumn="0" w:lastColumn="0" w:oddVBand="0" w:evenVBand="0" w:oddHBand="1" w:evenHBand="0" w:firstRowFirstColumn="0" w:firstRowLastColumn="0" w:lastRowFirstColumn="0" w:lastRowLastColumn="0"/>
        </w:trPr>
        <w:tc>
          <w:tcPr>
            <w:tcW w:w="4811" w:type="dxa"/>
          </w:tcPr>
          <w:p w14:paraId="2AAA438E" w14:textId="1572C838" w:rsidR="0006550E" w:rsidRDefault="0006550E" w:rsidP="0006550E">
            <w:r w:rsidRPr="00B17F58">
              <w:t xml:space="preserve">There are exactly </w:t>
            </w:r>
            <w:r w:rsidRPr="00B17F58">
              <w:rPr>
                <w:b/>
                <w:bCs/>
              </w:rPr>
              <w:t>26 fortnights</w:t>
            </w:r>
            <w:r w:rsidRPr="00B17F58">
              <w:t xml:space="preserve"> in a year.</w:t>
            </w:r>
          </w:p>
        </w:tc>
        <w:tc>
          <w:tcPr>
            <w:tcW w:w="4811" w:type="dxa"/>
          </w:tcPr>
          <w:p w14:paraId="60EE5CC6" w14:textId="7257DB2F" w:rsidR="0006550E" w:rsidRDefault="0006550E" w:rsidP="0006550E">
            <w:r w:rsidRPr="00B17F58">
              <w:rPr>
                <w:b/>
                <w:bCs/>
              </w:rPr>
              <w:t>3 months</w:t>
            </w:r>
            <w:r w:rsidRPr="00B17F58">
              <w:t xml:space="preserve"> is the same as </w:t>
            </w:r>
            <w:r w:rsidRPr="00B17F58">
              <w:rPr>
                <w:b/>
                <w:bCs/>
              </w:rPr>
              <w:t>1</w:t>
            </w:r>
            <w:r w:rsidR="008237CD">
              <w:rPr>
                <w:b/>
                <w:bCs/>
              </w:rPr>
              <w:t>3</w:t>
            </w:r>
            <w:r w:rsidRPr="00B17F58">
              <w:rPr>
                <w:b/>
                <w:bCs/>
              </w:rPr>
              <w:t xml:space="preserve"> weeks</w:t>
            </w:r>
            <w:r w:rsidRPr="00B17F58">
              <w:t>.</w:t>
            </w:r>
          </w:p>
        </w:tc>
      </w:tr>
      <w:tr w:rsidR="0006550E" w14:paraId="5591E8EA" w14:textId="77777777" w:rsidTr="006C7E0D">
        <w:trPr>
          <w:cnfStyle w:val="000000010000" w:firstRow="0" w:lastRow="0" w:firstColumn="0" w:lastColumn="0" w:oddVBand="0" w:evenVBand="0" w:oddHBand="0" w:evenHBand="1" w:firstRowFirstColumn="0" w:firstRowLastColumn="0" w:lastRowFirstColumn="0" w:lastRowLastColumn="0"/>
        </w:trPr>
        <w:tc>
          <w:tcPr>
            <w:tcW w:w="4811" w:type="dxa"/>
          </w:tcPr>
          <w:p w14:paraId="23C20B87" w14:textId="642E3D1C" w:rsidR="0006550E" w:rsidRDefault="0006550E" w:rsidP="0006550E">
            <w:r>
              <w:t>We calculate o</w:t>
            </w:r>
            <w:r w:rsidRPr="00DE6BB8">
              <w:t xml:space="preserve">ne year </w:t>
            </w:r>
            <w:r>
              <w:t>to be</w:t>
            </w:r>
            <w:r w:rsidRPr="00DE6BB8">
              <w:t xml:space="preserve"> </w:t>
            </w:r>
            <w:r w:rsidRPr="00DE6BB8">
              <w:rPr>
                <w:b/>
                <w:bCs/>
              </w:rPr>
              <w:t>52 weeks</w:t>
            </w:r>
            <w:r w:rsidRPr="00DE6BB8">
              <w:t>.</w:t>
            </w:r>
          </w:p>
        </w:tc>
        <w:tc>
          <w:tcPr>
            <w:tcW w:w="4811" w:type="dxa"/>
          </w:tcPr>
          <w:p w14:paraId="66410D70" w14:textId="5CEB3E4D" w:rsidR="0006550E" w:rsidRDefault="0006550E" w:rsidP="0006550E">
            <w:r w:rsidRPr="00CD61B3">
              <w:t xml:space="preserve">A </w:t>
            </w:r>
            <w:r w:rsidRPr="00CD61B3">
              <w:rPr>
                <w:b/>
                <w:bCs/>
              </w:rPr>
              <w:t>fortnight</w:t>
            </w:r>
            <w:r w:rsidRPr="00CD61B3">
              <w:t xml:space="preserve"> is the same as </w:t>
            </w:r>
            <w:r w:rsidRPr="00CD61B3">
              <w:rPr>
                <w:b/>
                <w:bCs/>
              </w:rPr>
              <w:t>10 days</w:t>
            </w:r>
            <w:r w:rsidRPr="00CD61B3">
              <w:t>.</w:t>
            </w:r>
          </w:p>
        </w:tc>
      </w:tr>
      <w:tr w:rsidR="0006550E" w14:paraId="20157418" w14:textId="77777777" w:rsidTr="006C7E0D">
        <w:trPr>
          <w:cnfStyle w:val="000000100000" w:firstRow="0" w:lastRow="0" w:firstColumn="0" w:lastColumn="0" w:oddVBand="0" w:evenVBand="0" w:oddHBand="1" w:evenHBand="0" w:firstRowFirstColumn="0" w:firstRowLastColumn="0" w:lastRowFirstColumn="0" w:lastRowLastColumn="0"/>
        </w:trPr>
        <w:tc>
          <w:tcPr>
            <w:tcW w:w="4811" w:type="dxa"/>
          </w:tcPr>
          <w:p w14:paraId="2DAD1E79" w14:textId="6FFE386E" w:rsidR="0006550E" w:rsidRDefault="0006550E" w:rsidP="0006550E">
            <w:r w:rsidRPr="00CD61B3">
              <w:t xml:space="preserve">There are </w:t>
            </w:r>
            <w:r w:rsidRPr="00CD61B3">
              <w:rPr>
                <w:b/>
                <w:bCs/>
              </w:rPr>
              <w:t>12 months</w:t>
            </w:r>
            <w:r>
              <w:t xml:space="preserve"> in a year</w:t>
            </w:r>
            <w:r w:rsidR="000A05E2">
              <w:t>.</w:t>
            </w:r>
          </w:p>
        </w:tc>
        <w:tc>
          <w:tcPr>
            <w:tcW w:w="4811" w:type="dxa"/>
          </w:tcPr>
          <w:p w14:paraId="6576DB46" w14:textId="66F6706E" w:rsidR="0006550E" w:rsidRDefault="00357791" w:rsidP="0006550E">
            <w:r>
              <w:t>There a</w:t>
            </w:r>
            <w:r w:rsidR="00180061">
              <w:t>re</w:t>
            </w:r>
            <w:r>
              <w:t xml:space="preserve"> </w:t>
            </w:r>
            <w:r w:rsidRPr="003A383D">
              <w:rPr>
                <w:b/>
              </w:rPr>
              <w:t>4 weeks</w:t>
            </w:r>
            <w:r>
              <w:t xml:space="preserve"> in a month</w:t>
            </w:r>
            <w:r w:rsidR="0075335A">
              <w:t>.</w:t>
            </w:r>
          </w:p>
        </w:tc>
      </w:tr>
      <w:tr w:rsidR="0006550E" w14:paraId="6D79DE64" w14:textId="77777777" w:rsidTr="006C7E0D">
        <w:trPr>
          <w:cnfStyle w:val="000000010000" w:firstRow="0" w:lastRow="0" w:firstColumn="0" w:lastColumn="0" w:oddVBand="0" w:evenVBand="0" w:oddHBand="0" w:evenHBand="1" w:firstRowFirstColumn="0" w:firstRowLastColumn="0" w:lastRowFirstColumn="0" w:lastRowLastColumn="0"/>
        </w:trPr>
        <w:tc>
          <w:tcPr>
            <w:tcW w:w="4811" w:type="dxa"/>
          </w:tcPr>
          <w:p w14:paraId="4A128924" w14:textId="1E06E375" w:rsidR="0006550E" w:rsidRDefault="0006550E" w:rsidP="0006550E">
            <w:r w:rsidRPr="003E70C4">
              <w:rPr>
                <w:b/>
                <w:bCs/>
              </w:rPr>
              <w:t>One fortnight</w:t>
            </w:r>
            <w:r w:rsidRPr="003E70C4">
              <w:t xml:space="preserve"> is exactly </w:t>
            </w:r>
            <w:r w:rsidR="002A5C30">
              <w:rPr>
                <w:b/>
              </w:rPr>
              <w:t>2</w:t>
            </w:r>
            <w:r w:rsidRPr="003E70C4">
              <w:rPr>
                <w:b/>
                <w:bCs/>
              </w:rPr>
              <w:t xml:space="preserve"> weeks</w:t>
            </w:r>
            <w:r w:rsidRPr="003E70C4">
              <w:t>.</w:t>
            </w:r>
          </w:p>
        </w:tc>
        <w:tc>
          <w:tcPr>
            <w:tcW w:w="4811" w:type="dxa"/>
          </w:tcPr>
          <w:p w14:paraId="44241201" w14:textId="29A5607A" w:rsidR="0006550E" w:rsidRDefault="00180061" w:rsidP="0006550E">
            <w:r w:rsidRPr="003A383D">
              <w:rPr>
                <w:b/>
              </w:rPr>
              <w:t>6 months</w:t>
            </w:r>
            <w:r>
              <w:t xml:space="preserve"> has </w:t>
            </w:r>
            <w:r w:rsidRPr="003A383D">
              <w:rPr>
                <w:b/>
              </w:rPr>
              <w:t>26 weeks</w:t>
            </w:r>
            <w:r w:rsidR="0075335A">
              <w:rPr>
                <w:b/>
                <w:bCs/>
              </w:rPr>
              <w:t>.</w:t>
            </w:r>
          </w:p>
        </w:tc>
      </w:tr>
    </w:tbl>
    <w:p w14:paraId="282A85E8" w14:textId="2E321331" w:rsidR="00F22DC7" w:rsidRDefault="00F22DC7" w:rsidP="00F22DC7">
      <w:pPr>
        <w:pStyle w:val="FeatureBox"/>
      </w:pPr>
      <w:r>
        <w:t xml:space="preserve">For the false statements, </w:t>
      </w:r>
      <w:r w:rsidR="006F267E">
        <w:t xml:space="preserve">randomly select a student to explain why it is false and to provide the converse true statement. </w:t>
      </w:r>
    </w:p>
    <w:p w14:paraId="7C6DE802" w14:textId="4FC3D4BE" w:rsidR="001318B9" w:rsidRDefault="001318B9" w:rsidP="00AA70A0">
      <w:pPr>
        <w:pStyle w:val="FeatureBox"/>
        <w:rPr>
          <w:b/>
        </w:rPr>
      </w:pPr>
      <w:r>
        <w:t xml:space="preserve">Students should </w:t>
      </w:r>
      <w:r w:rsidR="00AA70A0">
        <w:t xml:space="preserve">be familiar with converting between time periods from the Stage 5 </w:t>
      </w:r>
      <w:hyperlink r:id="rId13" w:history="1">
        <w:r w:rsidR="0009249E">
          <w:rPr>
            <w:rStyle w:val="Hyperlink"/>
          </w:rPr>
          <w:t>Financial mathematics A</w:t>
        </w:r>
      </w:hyperlink>
      <w:r w:rsidR="00AA70A0">
        <w:t xml:space="preserve"> outcome </w:t>
      </w:r>
      <w:r w:rsidR="00AA70A0" w:rsidRPr="003C1E63">
        <w:rPr>
          <w:b/>
        </w:rPr>
        <w:t>MA5-FIN-C-01.</w:t>
      </w:r>
    </w:p>
    <w:p w14:paraId="6846360C" w14:textId="24AF2075" w:rsidR="00081344" w:rsidRDefault="00081344" w:rsidP="00081344">
      <w:pPr>
        <w:pStyle w:val="ListNumber"/>
      </w:pPr>
      <w:r>
        <w:t xml:space="preserve">Group students into pairs and ask them to complete Appendix A ‘Converting time units’. Students are required to provide the general calculations for converting a yearly salary into weeks, fortnights </w:t>
      </w:r>
      <w:r w:rsidR="008B6521">
        <w:t xml:space="preserve">and </w:t>
      </w:r>
      <w:r>
        <w:t>months.</w:t>
      </w:r>
    </w:p>
    <w:p w14:paraId="68944B50" w14:textId="6D7CDBFA" w:rsidR="00081344" w:rsidRDefault="00081344" w:rsidP="00081344">
      <w:pPr>
        <w:pStyle w:val="ListNumber"/>
      </w:pPr>
      <w:r>
        <w:t xml:space="preserve">In a Think-Pair-Share ask students </w:t>
      </w:r>
      <w:r w:rsidRPr="004C5B79">
        <w:t>to consider where else they could draw arrows to show possible conversions between time units and where arrows cannot be drawn.</w:t>
      </w:r>
      <w:r>
        <w:t xml:space="preserve"> Have students justify their decisions.</w:t>
      </w:r>
    </w:p>
    <w:p w14:paraId="1C1A3DEA" w14:textId="1B622541" w:rsidR="00081344" w:rsidRDefault="00081344" w:rsidP="00081344">
      <w:pPr>
        <w:pStyle w:val="FeatureBox"/>
      </w:pPr>
      <w:r>
        <w:lastRenderedPageBreak/>
        <w:t xml:space="preserve">Students should recognise </w:t>
      </w:r>
      <w:r w:rsidR="008B6521">
        <w:t xml:space="preserve">that </w:t>
      </w:r>
      <w:r>
        <w:t>you can convert between weeks and fortnights, but not between weeks and months, or fortnights and months, as these vary</w:t>
      </w:r>
      <w:r w:rsidR="0009249E">
        <w:t>.</w:t>
      </w:r>
      <w:r>
        <w:t xml:space="preserve"> </w:t>
      </w:r>
      <w:r w:rsidR="0009249E">
        <w:t>W</w:t>
      </w:r>
      <w:r>
        <w:t>hen calculating a monthly salary we are calculating the average month</w:t>
      </w:r>
      <w:r w:rsidR="0009249E">
        <w:t xml:space="preserve"> to account for these variations</w:t>
      </w:r>
      <w:r>
        <w:t>.</w:t>
      </w:r>
    </w:p>
    <w:p w14:paraId="453957C7" w14:textId="39E86E61" w:rsidR="00D01CAE" w:rsidRDefault="00FD5257" w:rsidP="00BB14A7">
      <w:pPr>
        <w:pStyle w:val="Heading3"/>
        <w:numPr>
          <w:ilvl w:val="2"/>
          <w:numId w:val="1"/>
        </w:numPr>
        <w:ind w:left="0"/>
      </w:pPr>
      <w:r>
        <w:t>Activat</w:t>
      </w:r>
      <w:r w:rsidR="0065706C">
        <w:t>ing</w:t>
      </w:r>
      <w:r>
        <w:t xml:space="preserve"> prior knowledge</w:t>
      </w:r>
    </w:p>
    <w:p w14:paraId="00F36C31" w14:textId="4699DC32" w:rsidR="001D4076" w:rsidRDefault="000212FD" w:rsidP="00747EE6">
      <w:pPr>
        <w:pStyle w:val="ListNumber"/>
        <w:numPr>
          <w:ilvl w:val="0"/>
          <w:numId w:val="9"/>
        </w:numPr>
      </w:pPr>
      <w:r>
        <w:t>P</w:t>
      </w:r>
      <w:r w:rsidR="009A1A19">
        <w:t xml:space="preserve">ose the following </w:t>
      </w:r>
      <w:r w:rsidR="003D15B2">
        <w:t>statement to students</w:t>
      </w:r>
      <w:r>
        <w:t>, also found on slide 4 of the PowerPoint</w:t>
      </w:r>
      <w:r w:rsidR="003D15B2">
        <w:t xml:space="preserve">: </w:t>
      </w:r>
    </w:p>
    <w:p w14:paraId="387BE017" w14:textId="58D3A9E5" w:rsidR="00A365CC" w:rsidRDefault="00376961" w:rsidP="001D4076">
      <w:pPr>
        <w:pStyle w:val="FeatureBox3"/>
      </w:pPr>
      <w:r>
        <w:t>Some employees are paid the same amount every pay cycle</w:t>
      </w:r>
      <w:r w:rsidR="00D15BA4">
        <w:t>, even if they work extra hours. Others are paid based on the exact number of hours they work.</w:t>
      </w:r>
    </w:p>
    <w:p w14:paraId="026F70BD" w14:textId="20E48823" w:rsidR="005E3F1B" w:rsidRDefault="005E3F1B" w:rsidP="00747EE6">
      <w:pPr>
        <w:pStyle w:val="ListNumber"/>
        <w:numPr>
          <w:ilvl w:val="0"/>
          <w:numId w:val="9"/>
        </w:numPr>
      </w:pPr>
      <w:r>
        <w:t xml:space="preserve">Using the </w:t>
      </w:r>
      <w:r w:rsidR="003C2F28" w:rsidRPr="003C2F28">
        <w:t xml:space="preserve">Pose-Pause-Pounce-Bounce questioning strategy </w:t>
      </w:r>
      <w:r w:rsidR="00277CF1">
        <w:t>(</w:t>
      </w:r>
      <w:r w:rsidR="003C2F28" w:rsidRPr="003C2F28">
        <w:t>PDF 557</w:t>
      </w:r>
      <w:r w:rsidR="00277CF1">
        <w:t> </w:t>
      </w:r>
      <w:r w:rsidR="003C2F28" w:rsidRPr="003C2F28">
        <w:t>KB</w:t>
      </w:r>
      <w:r w:rsidR="00277CF1">
        <w:t>)</w:t>
      </w:r>
      <w:r w:rsidR="003C2F28" w:rsidRPr="003C2F28">
        <w:t xml:space="preserve"> (</w:t>
      </w:r>
      <w:hyperlink r:id="rId14" w:tgtFrame="_blank" w:history="1">
        <w:r w:rsidR="003C2F28" w:rsidRPr="003C2F28">
          <w:rPr>
            <w:rStyle w:val="Hyperlink"/>
          </w:rPr>
          <w:t>bit.ly/posepausepouncebounce</w:t>
        </w:r>
      </w:hyperlink>
      <w:r w:rsidR="003C2F28" w:rsidRPr="003C2F28">
        <w:t>)</w:t>
      </w:r>
      <w:r w:rsidR="003C2F28">
        <w:t xml:space="preserve"> </w:t>
      </w:r>
      <w:r w:rsidR="000212FD">
        <w:t>ask</w:t>
      </w:r>
      <w:r w:rsidR="00DB420E">
        <w:t xml:space="preserve"> students which type of employment they would prefer</w:t>
      </w:r>
      <w:r w:rsidR="003B2B1F">
        <w:t xml:space="preserve"> and why</w:t>
      </w:r>
      <w:r w:rsidR="00DB420E">
        <w:t>.</w:t>
      </w:r>
    </w:p>
    <w:p w14:paraId="60EB3DC8" w14:textId="77777777" w:rsidR="007970B3" w:rsidRDefault="00DB420E" w:rsidP="00DB420E">
      <w:pPr>
        <w:pStyle w:val="FeatureBox"/>
      </w:pPr>
      <w:r>
        <w:t xml:space="preserve">Students should </w:t>
      </w:r>
      <w:r w:rsidR="00E05E93">
        <w:t>justify their responses</w:t>
      </w:r>
      <w:r>
        <w:t xml:space="preserve"> based on </w:t>
      </w:r>
      <w:r w:rsidR="00A06B3A">
        <w:t xml:space="preserve">the </w:t>
      </w:r>
      <w:r w:rsidR="00E05E93">
        <w:t>number of</w:t>
      </w:r>
      <w:r w:rsidR="00A06B3A">
        <w:t xml:space="preserve"> hours they would </w:t>
      </w:r>
      <w:r w:rsidR="00E05E93">
        <w:t>need</w:t>
      </w:r>
      <w:r w:rsidR="00A06B3A">
        <w:t xml:space="preserve"> to work. </w:t>
      </w:r>
      <w:r w:rsidR="00A66A64">
        <w:t xml:space="preserve">Some suggested </w:t>
      </w:r>
      <w:r w:rsidR="000212FD">
        <w:t>prompts include</w:t>
      </w:r>
      <w:r w:rsidR="007970B3">
        <w:t>:</w:t>
      </w:r>
    </w:p>
    <w:p w14:paraId="798F7272" w14:textId="62733DB2" w:rsidR="002F65AD" w:rsidRDefault="00825D5C" w:rsidP="00747EE6">
      <w:pPr>
        <w:pStyle w:val="FeatureBox"/>
        <w:numPr>
          <w:ilvl w:val="0"/>
          <w:numId w:val="14"/>
        </w:numPr>
      </w:pPr>
      <w:r>
        <w:t xml:space="preserve">What are the </w:t>
      </w:r>
      <w:r w:rsidR="003B2B1F">
        <w:t xml:space="preserve">positives and negatives </w:t>
      </w:r>
      <w:r>
        <w:t>of being paid a set amount rather than being paid by the hour?</w:t>
      </w:r>
    </w:p>
    <w:p w14:paraId="36452344" w14:textId="3CDA9765" w:rsidR="002F65AD" w:rsidRDefault="002F65AD" w:rsidP="00747EE6">
      <w:pPr>
        <w:pStyle w:val="FeatureBox"/>
        <w:numPr>
          <w:ilvl w:val="0"/>
          <w:numId w:val="14"/>
        </w:numPr>
      </w:pPr>
      <w:r>
        <w:t>Do you</w:t>
      </w:r>
      <w:r w:rsidR="00DD4578">
        <w:t xml:space="preserve"> agree o</w:t>
      </w:r>
      <w:r>
        <w:t xml:space="preserve">r </w:t>
      </w:r>
      <w:r w:rsidR="00DD4578">
        <w:t>disagree with another student’s statement</w:t>
      </w:r>
      <w:r w:rsidR="008D014C">
        <w:t xml:space="preserve">? </w:t>
      </w:r>
      <w:r>
        <w:t>Why?</w:t>
      </w:r>
      <w:r w:rsidR="00DD4578">
        <w:t xml:space="preserve"> </w:t>
      </w:r>
    </w:p>
    <w:p w14:paraId="7B50F9B5" w14:textId="6FDFC4E8" w:rsidR="00DB420E" w:rsidRDefault="0052619E" w:rsidP="002F65AD">
      <w:pPr>
        <w:pStyle w:val="FeatureBox"/>
      </w:pPr>
      <w:r>
        <w:t>Note, t</w:t>
      </w:r>
      <w:r w:rsidR="00DD4578">
        <w:t>here is no correct answer</w:t>
      </w:r>
      <w:r>
        <w:t>.</w:t>
      </w:r>
    </w:p>
    <w:p w14:paraId="49801F94" w14:textId="1886A68A" w:rsidR="00814A63" w:rsidRDefault="00C240B5" w:rsidP="00747EE6">
      <w:pPr>
        <w:pStyle w:val="ListNumber"/>
        <w:numPr>
          <w:ilvl w:val="0"/>
          <w:numId w:val="9"/>
        </w:numPr>
      </w:pPr>
      <w:r>
        <w:t>Click to a</w:t>
      </w:r>
      <w:r w:rsidR="00A06B3A">
        <w:t xml:space="preserve">nimate the slide </w:t>
      </w:r>
      <w:r w:rsidR="00D47D26">
        <w:t xml:space="preserve">to </w:t>
      </w:r>
      <w:r w:rsidR="000E1B62">
        <w:t>display</w:t>
      </w:r>
      <w:r w:rsidR="00D47D26" w:rsidDel="000E1B62">
        <w:t xml:space="preserve"> </w:t>
      </w:r>
      <w:r w:rsidR="00D47D26">
        <w:t xml:space="preserve">the following </w:t>
      </w:r>
      <w:r w:rsidR="00075DC9">
        <w:t>statemen</w:t>
      </w:r>
      <w:r w:rsidR="000360CA">
        <w:t>t</w:t>
      </w:r>
      <w:r w:rsidR="00075DC9">
        <w:t>.</w:t>
      </w:r>
      <w:r w:rsidR="00814A63">
        <w:t xml:space="preserve"> Ask students to decide which </w:t>
      </w:r>
      <w:r w:rsidR="000E1B62">
        <w:t>method of pay</w:t>
      </w:r>
      <w:r w:rsidR="00814A63">
        <w:t xml:space="preserve"> they would prefer. </w:t>
      </w:r>
    </w:p>
    <w:p w14:paraId="1AC18A32" w14:textId="221FE940" w:rsidR="00D84BDB" w:rsidRPr="0092308E" w:rsidRDefault="00D15BA4" w:rsidP="00D84BDB">
      <w:pPr>
        <w:pStyle w:val="FeatureBox3"/>
      </w:pPr>
      <w:r>
        <w:t>Som</w:t>
      </w:r>
      <w:r w:rsidR="00130539">
        <w:t>e</w:t>
      </w:r>
      <w:r>
        <w:t xml:space="preserve"> employees receive paid sick leave and annual leave as part of their employment conditions. Others (usually casual employees) do </w:t>
      </w:r>
      <w:r w:rsidR="007140B6">
        <w:t>not but</w:t>
      </w:r>
      <w:r>
        <w:t xml:space="preserve"> receive a higher hourly rate instead. </w:t>
      </w:r>
    </w:p>
    <w:p w14:paraId="02CC6FE9" w14:textId="659C268C" w:rsidR="002619F4" w:rsidRPr="002619F4" w:rsidRDefault="002619F4" w:rsidP="003A383D">
      <w:pPr>
        <w:pStyle w:val="ListNumber"/>
      </w:pPr>
      <w:r>
        <w:t xml:space="preserve">Using the </w:t>
      </w:r>
      <w:r w:rsidRPr="003C2F28">
        <w:t>Pose-Pause-Pounce-Bounce</w:t>
      </w:r>
      <w:r>
        <w:t xml:space="preserve"> questioning strategy, ask students why they stayed with their </w:t>
      </w:r>
      <w:r w:rsidR="00531A25">
        <w:t xml:space="preserve">initial </w:t>
      </w:r>
      <w:r>
        <w:t xml:space="preserve">choice or modified </w:t>
      </w:r>
      <w:r w:rsidR="0075386D">
        <w:t xml:space="preserve">it </w:t>
      </w:r>
      <w:r w:rsidR="00531A25">
        <w:t xml:space="preserve">when provided with the </w:t>
      </w:r>
      <w:r>
        <w:t>extra information.</w:t>
      </w:r>
    </w:p>
    <w:p w14:paraId="1FAA7FF1" w14:textId="256E2B4F" w:rsidR="008245A6" w:rsidRDefault="00EE0B72" w:rsidP="008245A6">
      <w:pPr>
        <w:pStyle w:val="FeatureBox"/>
      </w:pPr>
      <w:r>
        <w:lastRenderedPageBreak/>
        <w:t>Students may discuss benefits to being paid if sick</w:t>
      </w:r>
      <w:r w:rsidR="00317320">
        <w:t xml:space="preserve">, other students may still see a benefit in forgoing the sick leave </w:t>
      </w:r>
      <w:r w:rsidR="00A849C2">
        <w:t>to</w:t>
      </w:r>
      <w:r w:rsidR="00C05392">
        <w:t xml:space="preserve"> be paid per hour of work. </w:t>
      </w:r>
    </w:p>
    <w:p w14:paraId="000B81E5" w14:textId="3D4402C2" w:rsidR="00814A63" w:rsidRDefault="00C240B5" w:rsidP="00747EE6">
      <w:pPr>
        <w:pStyle w:val="ListNumber"/>
        <w:numPr>
          <w:ilvl w:val="0"/>
          <w:numId w:val="9"/>
        </w:numPr>
      </w:pPr>
      <w:r>
        <w:t>Click to a</w:t>
      </w:r>
      <w:r w:rsidR="009C0F81">
        <w:t xml:space="preserve">nimate the slide </w:t>
      </w:r>
      <w:r w:rsidR="00F63BB3">
        <w:t>again</w:t>
      </w:r>
      <w:r w:rsidR="009C0F81">
        <w:t xml:space="preserve"> </w:t>
      </w:r>
      <w:r w:rsidR="00D84BDB">
        <w:t>and repeat the previous 2 steps with the following statement</w:t>
      </w:r>
      <w:r w:rsidR="00814A63">
        <w:t>.</w:t>
      </w:r>
    </w:p>
    <w:p w14:paraId="594E9BD1" w14:textId="2DD25B78" w:rsidR="00CB361F" w:rsidRDefault="00E93A03" w:rsidP="00CB361F">
      <w:pPr>
        <w:pStyle w:val="FeatureBox3"/>
      </w:pPr>
      <w:r>
        <w:t xml:space="preserve">Some employees have </w:t>
      </w:r>
      <w:r w:rsidR="009473F8">
        <w:t xml:space="preserve">a </w:t>
      </w:r>
      <w:r>
        <w:t xml:space="preserve">predictable income and entitlements like personal leave and </w:t>
      </w:r>
      <w:r w:rsidR="00B554CB">
        <w:t>holiday</w:t>
      </w:r>
      <w:r>
        <w:t xml:space="preserve"> pay. Others trade these benefits for flexibility and </w:t>
      </w:r>
      <w:r w:rsidR="009473F8">
        <w:t xml:space="preserve">a </w:t>
      </w:r>
      <w:r>
        <w:t xml:space="preserve">higher hourly pay. </w:t>
      </w:r>
    </w:p>
    <w:p w14:paraId="24C53E63" w14:textId="1F3BEBE8" w:rsidR="00D15DD5" w:rsidRDefault="003C706A" w:rsidP="00747EE6">
      <w:pPr>
        <w:pStyle w:val="ListNumber"/>
        <w:numPr>
          <w:ilvl w:val="0"/>
          <w:numId w:val="9"/>
        </w:numPr>
      </w:pPr>
      <w:r>
        <w:t xml:space="preserve">Inform students that the first option </w:t>
      </w:r>
      <w:r w:rsidR="003C001F">
        <w:t>in each</w:t>
      </w:r>
      <w:r w:rsidR="00F35637">
        <w:t xml:space="preserve"> statement</w:t>
      </w:r>
      <w:r w:rsidR="003C001F">
        <w:t xml:space="preserve"> </w:t>
      </w:r>
      <w:r>
        <w:t xml:space="preserve">has </w:t>
      </w:r>
      <w:r w:rsidR="00EC7C13">
        <w:t>been describing some of the features of a salary</w:t>
      </w:r>
      <w:r w:rsidR="003A690E">
        <w:t xml:space="preserve"> </w:t>
      </w:r>
      <w:r w:rsidR="00AE6D1D">
        <w:t xml:space="preserve">while </w:t>
      </w:r>
      <w:r w:rsidR="003A690E">
        <w:t>the second</w:t>
      </w:r>
      <w:r w:rsidR="00F35637">
        <w:t xml:space="preserve"> sentence</w:t>
      </w:r>
      <w:r w:rsidR="003A690E">
        <w:t xml:space="preserve"> is </w:t>
      </w:r>
      <w:r w:rsidR="00AF6598">
        <w:t>referencing the conditions of casual employees</w:t>
      </w:r>
      <w:r w:rsidR="003352AE">
        <w:t xml:space="preserve"> earning a wage</w:t>
      </w:r>
      <w:r w:rsidR="003A690E">
        <w:t xml:space="preserve">. </w:t>
      </w:r>
    </w:p>
    <w:p w14:paraId="3329A4F7" w14:textId="58117355" w:rsidR="00375710" w:rsidRDefault="006C6A54" w:rsidP="00375710">
      <w:pPr>
        <w:pStyle w:val="ListNumber"/>
        <w:numPr>
          <w:ilvl w:val="0"/>
          <w:numId w:val="9"/>
        </w:numPr>
      </w:pPr>
      <w:r>
        <w:t>Provide students with the</w:t>
      </w:r>
      <w:r w:rsidR="004F0BD3">
        <w:t xml:space="preserve"> definition </w:t>
      </w:r>
      <w:r w:rsidR="00740E78">
        <w:t>of ‘</w:t>
      </w:r>
      <w:r w:rsidR="004F0BD3">
        <w:t xml:space="preserve">salary’ </w:t>
      </w:r>
      <w:r w:rsidR="00375710">
        <w:t>from</w:t>
      </w:r>
      <w:r w:rsidR="00AF6598">
        <w:t xml:space="preserve"> the</w:t>
      </w:r>
      <w:r w:rsidR="00375710">
        <w:t xml:space="preserve"> NESA</w:t>
      </w:r>
      <w:r w:rsidR="00AF6598">
        <w:t xml:space="preserve"> glossary</w:t>
      </w:r>
      <w:r w:rsidR="00740E78">
        <w:t xml:space="preserve">. </w:t>
      </w:r>
    </w:p>
    <w:p w14:paraId="6C78CBA1" w14:textId="36E1D200" w:rsidR="00375710" w:rsidRDefault="00AF6598" w:rsidP="00BB177D">
      <w:pPr>
        <w:pStyle w:val="FeatureBox"/>
      </w:pPr>
      <w:r>
        <w:t>The glossary</w:t>
      </w:r>
      <w:r w:rsidR="00740E78" w:rsidRPr="00740E78">
        <w:t xml:space="preserve"> defines a salary as ‘A fixed regular payment made by an employer to an employee for their work or services. The amount of salary paid is usually expressed as an annual sum, which is then divided into equal payments over the course of the year such as weekly, fortnightly or monthly.’</w:t>
      </w:r>
    </w:p>
    <w:p w14:paraId="52582CE2" w14:textId="7FA76038" w:rsidR="00033E51" w:rsidRDefault="00375D95" w:rsidP="00747EE6">
      <w:pPr>
        <w:pStyle w:val="ListNumber"/>
        <w:numPr>
          <w:ilvl w:val="0"/>
          <w:numId w:val="9"/>
        </w:numPr>
      </w:pPr>
      <w:r>
        <w:t xml:space="preserve">In </w:t>
      </w:r>
      <w:r w:rsidR="001A06DB">
        <w:t xml:space="preserve">a </w:t>
      </w:r>
      <w:r w:rsidR="001A06DB" w:rsidRPr="00D506E0">
        <w:t>Think-Pair-Share (</w:t>
      </w:r>
      <w:hyperlink r:id="rId15" w:tgtFrame="_blank" w:history="1">
        <w:r w:rsidR="001A06DB" w:rsidRPr="00D506E0">
          <w:rPr>
            <w:rStyle w:val="Hyperlink"/>
          </w:rPr>
          <w:t>bit.ly/thinkpairsharestrategy</w:t>
        </w:r>
      </w:hyperlink>
      <w:r w:rsidR="001A06DB" w:rsidRPr="00D506E0">
        <w:t>)</w:t>
      </w:r>
      <w:r w:rsidR="001A06DB">
        <w:t xml:space="preserve">, ask students to complete a Plus, Minus, Interesting (PMI) table </w:t>
      </w:r>
      <w:r w:rsidR="001F3559" w:rsidRPr="001F3559">
        <w:t>(</w:t>
      </w:r>
      <w:hyperlink r:id="rId16" w:tgtFrame="_blank" w:history="1">
        <w:r w:rsidR="001F3559" w:rsidRPr="001F3559">
          <w:rPr>
            <w:rStyle w:val="Hyperlink"/>
          </w:rPr>
          <w:t>bit.ly/PMI_plusminusintersting</w:t>
        </w:r>
      </w:hyperlink>
      <w:r w:rsidR="001F3559" w:rsidRPr="001F3559">
        <w:t>) for</w:t>
      </w:r>
      <w:r w:rsidR="001F3559">
        <w:t xml:space="preserve"> earning a salary. </w:t>
      </w:r>
    </w:p>
    <w:p w14:paraId="05537C0B" w14:textId="45D9CD3B" w:rsidR="003024CB" w:rsidRDefault="00097721" w:rsidP="00BB177D">
      <w:pPr>
        <w:pStyle w:val="Heading3"/>
      </w:pPr>
      <w:r>
        <w:t>Connecting learning</w:t>
      </w:r>
    </w:p>
    <w:p w14:paraId="645AC33D" w14:textId="77777777" w:rsidR="00282740" w:rsidRDefault="00651104" w:rsidP="00747EE6">
      <w:pPr>
        <w:pStyle w:val="ListNumber"/>
        <w:numPr>
          <w:ilvl w:val="0"/>
          <w:numId w:val="8"/>
        </w:numPr>
      </w:pPr>
      <w:r>
        <w:t xml:space="preserve">Pose the </w:t>
      </w:r>
      <w:r w:rsidR="00282740">
        <w:t xml:space="preserve">following </w:t>
      </w:r>
      <w:r>
        <w:t>scenario to students</w:t>
      </w:r>
      <w:r w:rsidR="00282740">
        <w:t>.</w:t>
      </w:r>
    </w:p>
    <w:p w14:paraId="608ED7F6" w14:textId="02FB1B4B" w:rsidR="005762AC" w:rsidRDefault="005762AC" w:rsidP="005762AC">
      <w:pPr>
        <w:pStyle w:val="FeatureBox3"/>
      </w:pPr>
      <w:r w:rsidRPr="005762AC">
        <w:t xml:space="preserve">You have been hired to audit an advertising company that has </w:t>
      </w:r>
      <w:r w:rsidR="00D272DE">
        <w:t xml:space="preserve">incomplete </w:t>
      </w:r>
      <w:r w:rsidRPr="005762AC">
        <w:t>records of employee salaries</w:t>
      </w:r>
      <w:r w:rsidR="00891D27">
        <w:t>.</w:t>
      </w:r>
      <w:r w:rsidR="005C2210" w:rsidRPr="005C2210">
        <w:rPr>
          <w:rFonts w:ascii="Segoe UI" w:eastAsia="Times New Roman" w:hAnsi="Segoe UI" w:cs="Segoe UI"/>
          <w:b/>
          <w:sz w:val="18"/>
          <w:szCs w:val="18"/>
          <w:lang w:eastAsia="en-AU"/>
        </w:rPr>
        <w:t xml:space="preserve"> </w:t>
      </w:r>
      <w:r w:rsidR="005C2210" w:rsidRPr="005C2210">
        <w:t xml:space="preserve">Some employees only have their </w:t>
      </w:r>
      <w:r w:rsidR="00D272DE">
        <w:t>annual</w:t>
      </w:r>
      <w:r w:rsidR="005C2210" w:rsidRPr="005C2210">
        <w:t xml:space="preserve"> salary recorded, while other</w:t>
      </w:r>
      <w:r w:rsidR="005C2210">
        <w:t>s</w:t>
      </w:r>
      <w:r w:rsidR="005C2210" w:rsidRPr="005C2210">
        <w:t xml:space="preserve"> </w:t>
      </w:r>
      <w:r w:rsidR="00D272DE">
        <w:t xml:space="preserve">are listed as being paid </w:t>
      </w:r>
      <w:r w:rsidR="005C2210" w:rsidRPr="005C2210">
        <w:t xml:space="preserve">weekly, fortnightly or monthly. </w:t>
      </w:r>
      <w:r w:rsidRPr="005762AC">
        <w:t xml:space="preserve">Your job is to use the data provided in the Excel file to </w:t>
      </w:r>
      <w:r w:rsidR="006B5BFA">
        <w:t xml:space="preserve">organise this information, so the company’s accounts are </w:t>
      </w:r>
      <w:r w:rsidR="00D053C6">
        <w:t xml:space="preserve">accurate </w:t>
      </w:r>
      <w:r w:rsidRPr="005762AC">
        <w:t xml:space="preserve">and the </w:t>
      </w:r>
      <w:r w:rsidR="00840E84">
        <w:t>board of directors</w:t>
      </w:r>
      <w:r w:rsidRPr="005762AC">
        <w:t xml:space="preserve"> </w:t>
      </w:r>
      <w:r w:rsidR="00D053C6">
        <w:t>can</w:t>
      </w:r>
      <w:r w:rsidRPr="005762AC">
        <w:t xml:space="preserve"> easily compare </w:t>
      </w:r>
      <w:r w:rsidR="00ED270B">
        <w:t>employee salaries across the di</w:t>
      </w:r>
      <w:r w:rsidRPr="005762AC">
        <w:t xml:space="preserve">fferent </w:t>
      </w:r>
      <w:r w:rsidR="00ED270B">
        <w:t>pay periods.</w:t>
      </w:r>
    </w:p>
    <w:p w14:paraId="1CDAB219" w14:textId="69661F6A" w:rsidR="009E4455" w:rsidRDefault="007518E6" w:rsidP="00D82B62">
      <w:pPr>
        <w:pStyle w:val="ListNumber"/>
      </w:pPr>
      <w:r>
        <w:t>With a</w:t>
      </w:r>
      <w:r w:rsidR="00D27BA0">
        <w:t xml:space="preserve">t least one </w:t>
      </w:r>
      <w:r>
        <w:t>device between pairs of students</w:t>
      </w:r>
      <w:r w:rsidR="004B1D32">
        <w:t xml:space="preserve"> distribute </w:t>
      </w:r>
      <w:r w:rsidR="008B18A1">
        <w:t>A</w:t>
      </w:r>
      <w:r w:rsidR="00F32C9F">
        <w:t xml:space="preserve">ppendix </w:t>
      </w:r>
      <w:r w:rsidR="006968B0">
        <w:t>B</w:t>
      </w:r>
      <w:r w:rsidR="00F32C9F">
        <w:t xml:space="preserve"> </w:t>
      </w:r>
      <w:r w:rsidR="004E0615">
        <w:t>‘Auditing a company’s financial information’</w:t>
      </w:r>
      <w:r w:rsidR="004B1D32">
        <w:t xml:space="preserve"> </w:t>
      </w:r>
      <w:r w:rsidR="009D3B73">
        <w:t xml:space="preserve">and a digital copy of the </w:t>
      </w:r>
      <w:r w:rsidR="009D3B73">
        <w:rPr>
          <w:i/>
          <w:iCs/>
        </w:rPr>
        <w:t>Salaries</w:t>
      </w:r>
      <w:r w:rsidR="004F1BD2">
        <w:t xml:space="preserve"> spreadsheet</w:t>
      </w:r>
      <w:r w:rsidR="00F32C9F">
        <w:t xml:space="preserve">. </w:t>
      </w:r>
    </w:p>
    <w:p w14:paraId="05F0AC37" w14:textId="4E5BB272" w:rsidR="005D605C" w:rsidRDefault="00F41E30" w:rsidP="00590647">
      <w:pPr>
        <w:pStyle w:val="FeatureBox"/>
      </w:pPr>
      <w:r>
        <w:lastRenderedPageBreak/>
        <w:t xml:space="preserve">Appendix </w:t>
      </w:r>
      <w:r w:rsidR="006968B0">
        <w:t>B</w:t>
      </w:r>
      <w:r w:rsidR="004E0615">
        <w:t xml:space="preserve"> </w:t>
      </w:r>
      <w:r>
        <w:t>can be completed as a teacher</w:t>
      </w:r>
      <w:r w:rsidR="00FF2308">
        <w:t>-</w:t>
      </w:r>
      <w:r>
        <w:t>led activity</w:t>
      </w:r>
      <w:r w:rsidR="008F2656">
        <w:t xml:space="preserve"> </w:t>
      </w:r>
      <w:r w:rsidR="00B33BC5">
        <w:t xml:space="preserve">if </w:t>
      </w:r>
      <w:r w:rsidR="005D605C">
        <w:t>students</w:t>
      </w:r>
      <w:r w:rsidR="00FF0ACD">
        <w:t xml:space="preserve"> </w:t>
      </w:r>
      <w:r w:rsidR="00AD4C5A">
        <w:t>require</w:t>
      </w:r>
      <w:r w:rsidR="00FF0ACD">
        <w:t xml:space="preserve"> additional modelling of </w:t>
      </w:r>
      <w:r w:rsidR="00B33BC5">
        <w:t xml:space="preserve">spreadsheet </w:t>
      </w:r>
      <w:r w:rsidR="00AD4C5A">
        <w:t>skills</w:t>
      </w:r>
      <w:r w:rsidR="00B33BC5">
        <w:t xml:space="preserve">. </w:t>
      </w:r>
      <w:r w:rsidR="007146DE">
        <w:t>It is recommended to d</w:t>
      </w:r>
      <w:r w:rsidR="005D605C" w:rsidRPr="00AF2984">
        <w:t>isplay the spreadsheet for students to view and follow along</w:t>
      </w:r>
      <w:r w:rsidR="00FF2308">
        <w:t xml:space="preserve"> with</w:t>
      </w:r>
      <w:r w:rsidR="005D605C" w:rsidRPr="00AF2984">
        <w:t>.</w:t>
      </w:r>
    </w:p>
    <w:p w14:paraId="6BCA8191" w14:textId="46032F81" w:rsidR="00590647" w:rsidRDefault="001105B1" w:rsidP="00590647">
      <w:pPr>
        <w:pStyle w:val="FeatureBox"/>
      </w:pPr>
      <w:r w:rsidRPr="00435CCE">
        <w:t xml:space="preserve">Appendix </w:t>
      </w:r>
      <w:r w:rsidR="006968B0">
        <w:t>C</w:t>
      </w:r>
      <w:r w:rsidRPr="00AF2984">
        <w:t xml:space="preserve"> ‘Save a local copy of a file’ </w:t>
      </w:r>
      <w:r w:rsidR="00B65D37">
        <w:t xml:space="preserve">contains instructions </w:t>
      </w:r>
      <w:r w:rsidRPr="00AF2984">
        <w:t xml:space="preserve">on </w:t>
      </w:r>
      <w:r w:rsidR="00B65D37">
        <w:t>providing</w:t>
      </w:r>
      <w:r>
        <w:t xml:space="preserve"> students with access to </w:t>
      </w:r>
      <w:r w:rsidR="00B65D37">
        <w:t xml:space="preserve">the </w:t>
      </w:r>
      <w:r>
        <w:t>spreadsheet file</w:t>
      </w:r>
      <w:r w:rsidRPr="00AF2984">
        <w:t xml:space="preserve">. </w:t>
      </w:r>
    </w:p>
    <w:p w14:paraId="41D2E6FB" w14:textId="03425317" w:rsidR="00F32C9F" w:rsidRDefault="00D3481D" w:rsidP="00D82B62">
      <w:pPr>
        <w:pStyle w:val="ListNumber"/>
      </w:pPr>
      <w:r>
        <w:t xml:space="preserve">As students </w:t>
      </w:r>
      <w:r w:rsidR="005B5EF1">
        <w:t>work through</w:t>
      </w:r>
      <w:r>
        <w:t xml:space="preserve"> </w:t>
      </w:r>
      <w:r w:rsidR="00844976">
        <w:t>A</w:t>
      </w:r>
      <w:r>
        <w:t xml:space="preserve">ppendix </w:t>
      </w:r>
      <w:r w:rsidR="00534D9D">
        <w:t>B</w:t>
      </w:r>
      <w:r>
        <w:t xml:space="preserve">, </w:t>
      </w:r>
      <w:r w:rsidR="005F3AD9">
        <w:t xml:space="preserve">use the following prompts to monitor their </w:t>
      </w:r>
      <w:r>
        <w:t xml:space="preserve">understanding </w:t>
      </w:r>
      <w:r w:rsidR="005F3AD9">
        <w:t xml:space="preserve">and encourage </w:t>
      </w:r>
      <w:r w:rsidR="00880679">
        <w:t>deepe</w:t>
      </w:r>
      <w:r w:rsidR="005F3AD9">
        <w:t>r</w:t>
      </w:r>
      <w:r w:rsidR="00880679">
        <w:t xml:space="preserve"> thinking</w:t>
      </w:r>
      <w:r w:rsidR="000D2AB6">
        <w:t>.</w:t>
      </w:r>
    </w:p>
    <w:p w14:paraId="51CCD8C4" w14:textId="03CC5CE0" w:rsidR="0098309E" w:rsidRDefault="0098309E" w:rsidP="0098309E">
      <w:pPr>
        <w:pStyle w:val="Caption"/>
      </w:pPr>
      <w:r>
        <w:t xml:space="preserve">Table </w:t>
      </w:r>
      <w:r>
        <w:fldChar w:fldCharType="begin"/>
      </w:r>
      <w:r>
        <w:instrText xml:space="preserve"> SEQ Table \* ARABIC </w:instrText>
      </w:r>
      <w:r>
        <w:fldChar w:fldCharType="separate"/>
      </w:r>
      <w:r>
        <w:rPr>
          <w:noProof/>
        </w:rPr>
        <w:t>3</w:t>
      </w:r>
      <w:r>
        <w:fldChar w:fldCharType="end"/>
      </w:r>
      <w:r w:rsidR="00880679">
        <w:t>:</w:t>
      </w:r>
      <w:r>
        <w:t xml:space="preserve"> </w:t>
      </w:r>
      <w:r w:rsidR="00074C36">
        <w:t>s</w:t>
      </w:r>
      <w:r w:rsidR="00880679">
        <w:t>uggested prompts</w:t>
      </w:r>
    </w:p>
    <w:tbl>
      <w:tblPr>
        <w:tblStyle w:val="Tableheader"/>
        <w:tblW w:w="9622" w:type="dxa"/>
        <w:tblLook w:val="0420" w:firstRow="1" w:lastRow="0" w:firstColumn="0" w:lastColumn="0" w:noHBand="0" w:noVBand="1"/>
        <w:tblCaption w:val="suggested prompts"/>
      </w:tblPr>
      <w:tblGrid>
        <w:gridCol w:w="4811"/>
        <w:gridCol w:w="4811"/>
      </w:tblGrid>
      <w:tr w:rsidR="005D605C" w14:paraId="406C8EDC" w14:textId="77777777" w:rsidTr="00FF2308">
        <w:trPr>
          <w:cnfStyle w:val="100000000000" w:firstRow="1" w:lastRow="0" w:firstColumn="0" w:lastColumn="0" w:oddVBand="0" w:evenVBand="0" w:oddHBand="0" w:evenHBand="0" w:firstRowFirstColumn="0" w:firstRowLastColumn="0" w:lastRowFirstColumn="0" w:lastRowLastColumn="0"/>
        </w:trPr>
        <w:tc>
          <w:tcPr>
            <w:tcW w:w="4811" w:type="dxa"/>
          </w:tcPr>
          <w:p w14:paraId="75F45F40" w14:textId="450A7619" w:rsidR="005D605C" w:rsidRDefault="000D2AB6" w:rsidP="005D605C">
            <w:r>
              <w:t>Check for understanding</w:t>
            </w:r>
          </w:p>
        </w:tc>
        <w:tc>
          <w:tcPr>
            <w:tcW w:w="4811" w:type="dxa"/>
          </w:tcPr>
          <w:p w14:paraId="3AF71369" w14:textId="03B967A6" w:rsidR="005D605C" w:rsidRDefault="00880679" w:rsidP="005D605C">
            <w:r>
              <w:t>Deepen student thinking</w:t>
            </w:r>
            <w:r w:rsidR="005D605C">
              <w:t xml:space="preserve"> </w:t>
            </w:r>
          </w:p>
        </w:tc>
      </w:tr>
      <w:tr w:rsidR="005D605C" w14:paraId="463A4304" w14:textId="77777777" w:rsidTr="00FF2308">
        <w:trPr>
          <w:cnfStyle w:val="000000100000" w:firstRow="0" w:lastRow="0" w:firstColumn="0" w:lastColumn="0" w:oddVBand="0" w:evenVBand="0" w:oddHBand="1" w:evenHBand="0" w:firstRowFirstColumn="0" w:firstRowLastColumn="0" w:lastRowFirstColumn="0" w:lastRowLastColumn="0"/>
        </w:trPr>
        <w:tc>
          <w:tcPr>
            <w:tcW w:w="4811" w:type="dxa"/>
          </w:tcPr>
          <w:p w14:paraId="2C72CEEB" w14:textId="5DB289E1" w:rsidR="005D605C" w:rsidRDefault="005D605C" w:rsidP="005D605C">
            <w:r w:rsidRPr="00783F2F">
              <w:t>How did you decide which formula to use to calculate the monthly/weekly/fortnightly salary?</w:t>
            </w:r>
          </w:p>
        </w:tc>
        <w:tc>
          <w:tcPr>
            <w:tcW w:w="4811" w:type="dxa"/>
          </w:tcPr>
          <w:p w14:paraId="4B78E8B5" w14:textId="30927229" w:rsidR="005D605C" w:rsidRDefault="005D605C" w:rsidP="005D605C">
            <w:r w:rsidRPr="001A73B3">
              <w:t xml:space="preserve">Is there a more efficient way to calculate </w:t>
            </w:r>
            <w:r>
              <w:t>some of the sections of</w:t>
            </w:r>
            <w:r w:rsidRPr="001A73B3">
              <w:t xml:space="preserve"> salaries using a single formula and copying it down?</w:t>
            </w:r>
            <w:r w:rsidR="00992466">
              <w:t xml:space="preserve"> Why or why not?</w:t>
            </w:r>
          </w:p>
        </w:tc>
      </w:tr>
      <w:tr w:rsidR="005D605C" w14:paraId="42DC5EF5" w14:textId="77777777" w:rsidTr="00FF2308">
        <w:trPr>
          <w:cnfStyle w:val="000000010000" w:firstRow="0" w:lastRow="0" w:firstColumn="0" w:lastColumn="0" w:oddVBand="0" w:evenVBand="0" w:oddHBand="0" w:evenHBand="1" w:firstRowFirstColumn="0" w:firstRowLastColumn="0" w:lastRowFirstColumn="0" w:lastRowLastColumn="0"/>
        </w:trPr>
        <w:tc>
          <w:tcPr>
            <w:tcW w:w="4811" w:type="dxa"/>
          </w:tcPr>
          <w:p w14:paraId="79637F08" w14:textId="7FA6523D" w:rsidR="005D605C" w:rsidRDefault="005D605C" w:rsidP="005D605C">
            <w:r w:rsidRPr="001A73B3">
              <w:t>Can you explain what the number 52 (or 26 or 12) represents in your formula?</w:t>
            </w:r>
          </w:p>
        </w:tc>
        <w:tc>
          <w:tcPr>
            <w:tcW w:w="4811" w:type="dxa"/>
          </w:tcPr>
          <w:p w14:paraId="790D4E03" w14:textId="4877FDD7" w:rsidR="005D605C" w:rsidRDefault="006B1DE8" w:rsidP="005D605C">
            <w:r w:rsidRPr="0007405D">
              <w:t>If an employee were moved from weekly pay to monthly pay, would their total earnings change? Why or why not?</w:t>
            </w:r>
          </w:p>
        </w:tc>
      </w:tr>
      <w:tr w:rsidR="005D605C" w14:paraId="70DAFE5B" w14:textId="77777777" w:rsidTr="00FF2308">
        <w:trPr>
          <w:cnfStyle w:val="000000100000" w:firstRow="0" w:lastRow="0" w:firstColumn="0" w:lastColumn="0" w:oddVBand="0" w:evenVBand="0" w:oddHBand="1" w:evenHBand="0" w:firstRowFirstColumn="0" w:firstRowLastColumn="0" w:lastRowFirstColumn="0" w:lastRowLastColumn="0"/>
        </w:trPr>
        <w:tc>
          <w:tcPr>
            <w:tcW w:w="4811" w:type="dxa"/>
          </w:tcPr>
          <w:p w14:paraId="6914BDF2" w14:textId="69B8C1F1" w:rsidR="005D605C" w:rsidRDefault="005D605C" w:rsidP="005D605C">
            <w:r w:rsidRPr="001A73B3">
              <w:t>Which cell(s) did you use in your calculation, and why?</w:t>
            </w:r>
          </w:p>
        </w:tc>
        <w:tc>
          <w:tcPr>
            <w:tcW w:w="4811" w:type="dxa"/>
          </w:tcPr>
          <w:p w14:paraId="5BC7EA6B" w14:textId="5A1DD9BA" w:rsidR="005D605C" w:rsidRDefault="006B1DE8" w:rsidP="005D605C">
            <w:r w:rsidRPr="0007405D">
              <w:t xml:space="preserve">Imagine the company wants to cut </w:t>
            </w:r>
            <w:r>
              <w:t>$200</w:t>
            </w:r>
            <w:r w:rsidR="00074C36">
              <w:t> </w:t>
            </w:r>
            <w:r>
              <w:t>000</w:t>
            </w:r>
            <w:r w:rsidRPr="0007405D">
              <w:t xml:space="preserve"> off total salary expenses. What are some strategies they could try, and how would you model those in the spreadsheet?</w:t>
            </w:r>
          </w:p>
        </w:tc>
      </w:tr>
      <w:tr w:rsidR="005D605C" w14:paraId="6DBBFDBF" w14:textId="77777777" w:rsidTr="00FF2308">
        <w:trPr>
          <w:cnfStyle w:val="000000010000" w:firstRow="0" w:lastRow="0" w:firstColumn="0" w:lastColumn="0" w:oddVBand="0" w:evenVBand="0" w:oddHBand="0" w:evenHBand="1" w:firstRowFirstColumn="0" w:firstRowLastColumn="0" w:lastRowFirstColumn="0" w:lastRowLastColumn="0"/>
        </w:trPr>
        <w:tc>
          <w:tcPr>
            <w:tcW w:w="4811" w:type="dxa"/>
          </w:tcPr>
          <w:p w14:paraId="1315ACE9" w14:textId="076A80D1" w:rsidR="005D605C" w:rsidRDefault="005D605C" w:rsidP="005D605C">
            <w:r w:rsidRPr="001A73B3">
              <w:t>What does it mean if the profit/loss cell shows a negative number?</w:t>
            </w:r>
          </w:p>
        </w:tc>
        <w:tc>
          <w:tcPr>
            <w:tcW w:w="4811" w:type="dxa"/>
          </w:tcPr>
          <w:p w14:paraId="41971925" w14:textId="37BD199D" w:rsidR="005D605C" w:rsidRDefault="005D605C" w:rsidP="005D605C"/>
        </w:tc>
      </w:tr>
    </w:tbl>
    <w:p w14:paraId="45671E96" w14:textId="08616DED" w:rsidR="0043336E" w:rsidRDefault="003F468E" w:rsidP="00590647">
      <w:pPr>
        <w:pStyle w:val="ListNumber"/>
      </w:pPr>
      <w:r>
        <w:t>Facilitate a</w:t>
      </w:r>
      <w:r w:rsidR="0043336E">
        <w:t xml:space="preserve"> class discussion using the </w:t>
      </w:r>
      <w:r w:rsidR="0043336E" w:rsidRPr="00294034">
        <w:t>Pose-Pause-Pounce-</w:t>
      </w:r>
      <w:r w:rsidR="00810F12">
        <w:t xml:space="preserve">Bounce </w:t>
      </w:r>
      <w:r w:rsidR="00D71D9F">
        <w:t xml:space="preserve">questioning </w:t>
      </w:r>
      <w:r w:rsidR="00810F12">
        <w:t>strategy</w:t>
      </w:r>
      <w:r w:rsidR="00997A09">
        <w:t>, encouraging students</w:t>
      </w:r>
      <w:r w:rsidR="00D71D9F">
        <w:t xml:space="preserve"> to share </w:t>
      </w:r>
      <w:r w:rsidR="00741862">
        <w:t>their ideas and reasoning</w:t>
      </w:r>
      <w:r w:rsidR="00D71D9F">
        <w:t xml:space="preserve"> </w:t>
      </w:r>
      <w:r w:rsidR="00F422BF">
        <w:t xml:space="preserve">to questions </w:t>
      </w:r>
      <w:r w:rsidR="008021FC">
        <w:t>i</w:t>
      </w:r>
      <w:r w:rsidR="00F422BF">
        <w:t>n Appendix</w:t>
      </w:r>
      <w:r w:rsidR="00213123">
        <w:t xml:space="preserve"> </w:t>
      </w:r>
      <w:r w:rsidR="00B73F37">
        <w:t>B</w:t>
      </w:r>
      <w:r w:rsidR="00810F12">
        <w:t xml:space="preserve">. </w:t>
      </w:r>
    </w:p>
    <w:p w14:paraId="34617C49" w14:textId="77777777" w:rsidR="00213123" w:rsidRDefault="00213123">
      <w:pPr>
        <w:suppressAutoHyphens w:val="0"/>
        <w:spacing w:after="0" w:line="276" w:lineRule="auto"/>
        <w:rPr>
          <w:color w:val="002664"/>
          <w:sz w:val="32"/>
          <w:szCs w:val="40"/>
        </w:rPr>
      </w:pPr>
      <w:r>
        <w:br w:type="page"/>
      </w:r>
    </w:p>
    <w:p w14:paraId="0245B37B" w14:textId="2D8076FC" w:rsidR="00035A50" w:rsidRDefault="00035A50" w:rsidP="00AF4817">
      <w:pPr>
        <w:pStyle w:val="Heading3"/>
        <w:tabs>
          <w:tab w:val="left" w:pos="5828"/>
        </w:tabs>
      </w:pPr>
      <w:r>
        <w:lastRenderedPageBreak/>
        <w:t>Releasing responsibility</w:t>
      </w:r>
    </w:p>
    <w:p w14:paraId="526FF2B4" w14:textId="43E78CEB" w:rsidR="00311940" w:rsidRDefault="00380302" w:rsidP="008021FC">
      <w:pPr>
        <w:pStyle w:val="ListNumber"/>
        <w:numPr>
          <w:ilvl w:val="0"/>
          <w:numId w:val="30"/>
        </w:numPr>
      </w:pPr>
      <w:r>
        <w:t>Place</w:t>
      </w:r>
      <w:r w:rsidR="00BB2C60">
        <w:t xml:space="preserve"> students </w:t>
      </w:r>
      <w:r w:rsidR="00865846">
        <w:t>into</w:t>
      </w:r>
      <w:r w:rsidR="00BB2C60">
        <w:t xml:space="preserve"> visibly random groups of 3</w:t>
      </w:r>
      <w:r w:rsidR="004A1B68">
        <w:t xml:space="preserve"> </w:t>
      </w:r>
      <w:r w:rsidR="004A1B68" w:rsidRPr="004A1B68">
        <w:t>(</w:t>
      </w:r>
      <w:hyperlink r:id="rId17" w:tgtFrame="_blank" w:history="1">
        <w:r w:rsidR="004A1B68" w:rsidRPr="004A1B68">
          <w:rPr>
            <w:rStyle w:val="Hyperlink"/>
          </w:rPr>
          <w:t>bit.ly/visiblegroups</w:t>
        </w:r>
      </w:hyperlink>
      <w:r w:rsidR="004A1B68" w:rsidRPr="004A1B68">
        <w:t>)</w:t>
      </w:r>
      <w:r w:rsidR="00756DDC">
        <w:t>. Using</w:t>
      </w:r>
      <w:r w:rsidR="003B19B4">
        <w:t xml:space="preserve"> vertical</w:t>
      </w:r>
      <w:r w:rsidR="00AE4D64">
        <w:t xml:space="preserve"> </w:t>
      </w:r>
      <w:r w:rsidR="00EF6DCD" w:rsidDel="0010318B">
        <w:t>non</w:t>
      </w:r>
      <w:r w:rsidR="0010318B">
        <w:t>-permanent</w:t>
      </w:r>
      <w:r w:rsidR="00EF6DCD">
        <w:t xml:space="preserve"> surfaces</w:t>
      </w:r>
      <w:r w:rsidR="00280109" w:rsidRPr="006D1E5B">
        <w:rPr>
          <w:color w:val="000000"/>
          <w:szCs w:val="22"/>
          <w:shd w:val="clear" w:color="auto" w:fill="FFFFFF"/>
        </w:rPr>
        <w:t xml:space="preserve"> </w:t>
      </w:r>
      <w:r w:rsidR="00280109" w:rsidRPr="00280109">
        <w:t>(</w:t>
      </w:r>
      <w:hyperlink r:id="rId18" w:tgtFrame="_blank" w:history="1">
        <w:r w:rsidR="00280109" w:rsidRPr="00280109">
          <w:rPr>
            <w:rStyle w:val="Hyperlink"/>
          </w:rPr>
          <w:t>bit.ly/VNPSstrategy</w:t>
        </w:r>
      </w:hyperlink>
      <w:r w:rsidR="00280109" w:rsidRPr="00280109">
        <w:t>)</w:t>
      </w:r>
      <w:r w:rsidR="00CE0E3D">
        <w:t>,</w:t>
      </w:r>
      <w:r w:rsidR="00756DDC">
        <w:t xml:space="preserve"> have </w:t>
      </w:r>
      <w:r w:rsidR="00D01A77">
        <w:t xml:space="preserve">students list </w:t>
      </w:r>
      <w:r w:rsidR="00A9028F">
        <w:t xml:space="preserve">what </w:t>
      </w:r>
      <w:r w:rsidR="0037094F">
        <w:t>pieces of information may be included in a typical salary question.</w:t>
      </w:r>
    </w:p>
    <w:p w14:paraId="3E91DD77" w14:textId="6269974E" w:rsidR="00B63589" w:rsidRDefault="00BF44A2" w:rsidP="00BF44A2">
      <w:pPr>
        <w:pStyle w:val="FeatureBox"/>
      </w:pPr>
      <w:r>
        <w:t>Students may need some guidance to get started</w:t>
      </w:r>
      <w:r w:rsidR="00882D77">
        <w:t xml:space="preserve"> on this task. </w:t>
      </w:r>
      <w:r w:rsidR="00D164CF" w:rsidRPr="00D164CF">
        <w:t>Students can refer to the syllabus to understand what they are expected to know and be able to do by the end of the course.</w:t>
      </w:r>
      <w:r w:rsidR="00D164CF">
        <w:t xml:space="preserve"> </w:t>
      </w:r>
      <w:r w:rsidR="005A354C">
        <w:t>T</w:t>
      </w:r>
      <w:r w:rsidR="00B63589">
        <w:t>h</w:t>
      </w:r>
      <w:r w:rsidR="005A354C">
        <w:t xml:space="preserve">e Stage 6 </w:t>
      </w:r>
      <w:hyperlink r:id="rId19" w:history="1">
        <w:r w:rsidR="005A354C" w:rsidRPr="00074594">
          <w:rPr>
            <w:rStyle w:val="Hyperlink"/>
          </w:rPr>
          <w:t>Earning money</w:t>
        </w:r>
      </w:hyperlink>
      <w:r w:rsidR="005A354C">
        <w:t xml:space="preserve"> outcome </w:t>
      </w:r>
      <w:r w:rsidR="00074594" w:rsidRPr="00BB177D">
        <w:rPr>
          <w:b/>
        </w:rPr>
        <w:t>MST-11-03</w:t>
      </w:r>
      <w:r w:rsidR="00B63589">
        <w:t xml:space="preserve"> could be displayed for students</w:t>
      </w:r>
      <w:r w:rsidR="00074594">
        <w:t xml:space="preserve"> while </w:t>
      </w:r>
      <w:r w:rsidR="00D164CF">
        <w:t>completing</w:t>
      </w:r>
      <w:r w:rsidR="00074594">
        <w:t xml:space="preserve"> this activity.</w:t>
      </w:r>
    </w:p>
    <w:p w14:paraId="1FFD2730" w14:textId="2515FCF2" w:rsidR="00BF44A2" w:rsidRDefault="00882D77" w:rsidP="00BF44A2">
      <w:pPr>
        <w:pStyle w:val="FeatureBox"/>
      </w:pPr>
      <w:r>
        <w:t xml:space="preserve">The teacher may </w:t>
      </w:r>
      <w:r w:rsidR="00553DCE">
        <w:t>also suggest</w:t>
      </w:r>
      <w:r>
        <w:t xml:space="preserve"> some common requirements of questions including converting a yearly salary to a salary per week</w:t>
      </w:r>
      <w:r w:rsidR="001D4708">
        <w:t xml:space="preserve">, or a requirement to compare </w:t>
      </w:r>
      <w:r w:rsidR="002A5C30">
        <w:t>2</w:t>
      </w:r>
      <w:r w:rsidR="001D4708">
        <w:t xml:space="preserve"> salaries. </w:t>
      </w:r>
    </w:p>
    <w:p w14:paraId="2BBED176" w14:textId="6ABB1560" w:rsidR="00311940" w:rsidRDefault="001D4708" w:rsidP="00747EE6">
      <w:pPr>
        <w:pStyle w:val="ListNumber"/>
        <w:numPr>
          <w:ilvl w:val="0"/>
          <w:numId w:val="9"/>
        </w:numPr>
      </w:pPr>
      <w:r>
        <w:t>Provide students with an oppo</w:t>
      </w:r>
      <w:r w:rsidR="003B19B4">
        <w:t xml:space="preserve">rtunity to conduct a gallery walk </w:t>
      </w:r>
      <w:r w:rsidR="00F90856" w:rsidRPr="00F90856">
        <w:t>(</w:t>
      </w:r>
      <w:hyperlink r:id="rId20" w:tgtFrame="_blank" w:history="1">
        <w:r w:rsidR="00F90856" w:rsidRPr="00F90856">
          <w:rPr>
            <w:rStyle w:val="Hyperlink"/>
          </w:rPr>
          <w:t>bit.ly/DLSgallerywalk</w:t>
        </w:r>
      </w:hyperlink>
      <w:r w:rsidR="00F90856" w:rsidRPr="00F90856">
        <w:t>)</w:t>
      </w:r>
      <w:r w:rsidR="003B19B4">
        <w:t xml:space="preserve"> of the vertical </w:t>
      </w:r>
      <w:r w:rsidR="003B19B4" w:rsidDel="0010318B">
        <w:t>non</w:t>
      </w:r>
      <w:r w:rsidR="0010318B">
        <w:t>-permanent</w:t>
      </w:r>
      <w:r w:rsidR="003B19B4">
        <w:t xml:space="preserve"> surfaces</w:t>
      </w:r>
      <w:r w:rsidR="005179BB">
        <w:t xml:space="preserve"> to </w:t>
      </w:r>
      <w:r w:rsidR="006148D7">
        <w:t>ma</w:t>
      </w:r>
      <w:r w:rsidR="00FA5853">
        <w:t>ke</w:t>
      </w:r>
      <w:r w:rsidR="006148D7">
        <w:t xml:space="preserve"> suggestions they hadn’t thought of in their own groups.</w:t>
      </w:r>
    </w:p>
    <w:p w14:paraId="3C545BA7" w14:textId="3C7A4E46" w:rsidR="00006029" w:rsidRDefault="00006029" w:rsidP="00747EE6">
      <w:pPr>
        <w:pStyle w:val="ListNumber"/>
        <w:numPr>
          <w:ilvl w:val="0"/>
          <w:numId w:val="9"/>
        </w:numPr>
      </w:pPr>
      <w:r>
        <w:t>Collate a list on the board with</w:t>
      </w:r>
      <w:r w:rsidR="0050440D">
        <w:t xml:space="preserve"> volunteer</w:t>
      </w:r>
      <w:r>
        <w:t xml:space="preserve"> students sharing </w:t>
      </w:r>
      <w:r w:rsidR="0050440D">
        <w:t>potential questions</w:t>
      </w:r>
      <w:r>
        <w:t xml:space="preserve"> they hadn’t considered before</w:t>
      </w:r>
      <w:r w:rsidR="0050440D">
        <w:t xml:space="preserve"> asking randomly selected students to share common expected questions.</w:t>
      </w:r>
    </w:p>
    <w:p w14:paraId="27485410" w14:textId="38DCA1CB" w:rsidR="002A4D71" w:rsidRDefault="00A75C5C" w:rsidP="00011132">
      <w:pPr>
        <w:pStyle w:val="FeatureBox"/>
      </w:pPr>
      <w:r>
        <w:t>Some suggestions include:</w:t>
      </w:r>
    </w:p>
    <w:p w14:paraId="14235DA3" w14:textId="77777777" w:rsidR="00011132" w:rsidRPr="00011132" w:rsidRDefault="00011132" w:rsidP="00747EE6">
      <w:pPr>
        <w:pStyle w:val="FeatureBox"/>
        <w:numPr>
          <w:ilvl w:val="0"/>
          <w:numId w:val="15"/>
        </w:numPr>
      </w:pPr>
      <w:r w:rsidRPr="00011132">
        <w:t xml:space="preserve">Convert between salaries that are paid yearly, monthly, fortnightly and weekly. </w:t>
      </w:r>
    </w:p>
    <w:p w14:paraId="2BCBEE6A" w14:textId="5406B7C5" w:rsidR="00011132" w:rsidRPr="00011132" w:rsidRDefault="00011132" w:rsidP="00747EE6">
      <w:pPr>
        <w:pStyle w:val="FeatureBox"/>
        <w:numPr>
          <w:ilvl w:val="0"/>
          <w:numId w:val="15"/>
        </w:numPr>
      </w:pPr>
      <w:r w:rsidRPr="00011132">
        <w:t xml:space="preserve">Compare </w:t>
      </w:r>
      <w:r w:rsidR="002A5C30">
        <w:t>2</w:t>
      </w:r>
      <w:r w:rsidRPr="00011132">
        <w:t xml:space="preserve"> or more salaries that are paid in different frequencies.</w:t>
      </w:r>
    </w:p>
    <w:p w14:paraId="498614D3" w14:textId="77777777" w:rsidR="00011132" w:rsidRPr="00011132" w:rsidRDefault="00011132" w:rsidP="00747EE6">
      <w:pPr>
        <w:pStyle w:val="FeatureBox"/>
        <w:numPr>
          <w:ilvl w:val="0"/>
          <w:numId w:val="15"/>
        </w:numPr>
      </w:pPr>
      <w:r w:rsidRPr="00011132">
        <w:t>Calculate what an increase to a yearly salary would have on a weekly, fortnightly or monthly salary.</w:t>
      </w:r>
    </w:p>
    <w:p w14:paraId="37D9C4F6" w14:textId="77777777" w:rsidR="00011132" w:rsidRPr="00011132" w:rsidRDefault="00011132" w:rsidP="00747EE6">
      <w:pPr>
        <w:pStyle w:val="FeatureBox"/>
        <w:numPr>
          <w:ilvl w:val="0"/>
          <w:numId w:val="15"/>
        </w:numPr>
      </w:pPr>
      <w:r w:rsidRPr="00011132">
        <w:t>Interpret a salary that is embedded in a table.</w:t>
      </w:r>
    </w:p>
    <w:p w14:paraId="490839D5" w14:textId="77777777" w:rsidR="00011132" w:rsidRDefault="00011132" w:rsidP="00747EE6">
      <w:pPr>
        <w:pStyle w:val="FeatureBox"/>
        <w:numPr>
          <w:ilvl w:val="0"/>
          <w:numId w:val="15"/>
        </w:numPr>
      </w:pPr>
      <w:r w:rsidRPr="00011132">
        <w:t>Calculate a salary that has extra (bonus) payments included.</w:t>
      </w:r>
    </w:p>
    <w:p w14:paraId="0D4902D1" w14:textId="750F0C16" w:rsidR="00011132" w:rsidRPr="00011132" w:rsidRDefault="00011132" w:rsidP="00011132">
      <w:pPr>
        <w:pStyle w:val="FeatureBox"/>
      </w:pPr>
      <w:r>
        <w:t xml:space="preserve">Note the last suggestion states </w:t>
      </w:r>
      <w:r w:rsidR="008616F1">
        <w:t>calculating a bonus</w:t>
      </w:r>
      <w:r>
        <w:t xml:space="preserve"> using a spreadsheet.</w:t>
      </w:r>
      <w:r w:rsidRPr="00011132">
        <w:t xml:space="preserve"> </w:t>
      </w:r>
    </w:p>
    <w:p w14:paraId="2F468947" w14:textId="2357AD2A" w:rsidR="00A51D10" w:rsidRDefault="00035A50" w:rsidP="00AF4817">
      <w:pPr>
        <w:pStyle w:val="Heading3"/>
        <w:tabs>
          <w:tab w:val="left" w:pos="5828"/>
        </w:tabs>
      </w:pPr>
      <w:r>
        <w:lastRenderedPageBreak/>
        <w:t xml:space="preserve">Independent </w:t>
      </w:r>
      <w:r w:rsidR="0074782C">
        <w:t>practice</w:t>
      </w:r>
    </w:p>
    <w:p w14:paraId="781DDA4C" w14:textId="263001FB" w:rsidR="00084DE5" w:rsidRDefault="000E0A11" w:rsidP="00747EE6">
      <w:pPr>
        <w:pStyle w:val="ListNumber"/>
        <w:numPr>
          <w:ilvl w:val="0"/>
          <w:numId w:val="11"/>
        </w:numPr>
      </w:pPr>
      <w:r>
        <w:t>Distribute</w:t>
      </w:r>
      <w:r w:rsidR="00084DE5">
        <w:t xml:space="preserve"> Appendix </w:t>
      </w:r>
      <w:r w:rsidR="007A4118">
        <w:t>D</w:t>
      </w:r>
      <w:r w:rsidR="00084DE5">
        <w:t xml:space="preserve"> ‘HSC-style questions’ to each </w:t>
      </w:r>
      <w:r w:rsidR="008C582C">
        <w:t>student</w:t>
      </w:r>
      <w:r w:rsidR="0030497A">
        <w:t xml:space="preserve"> and have them complete the question</w:t>
      </w:r>
      <w:r w:rsidR="00084DE5">
        <w:t>.</w:t>
      </w:r>
    </w:p>
    <w:p w14:paraId="2871C8F0" w14:textId="1AC8C890" w:rsidR="00E71FC8" w:rsidRDefault="00D61D69" w:rsidP="00747EE6">
      <w:pPr>
        <w:pStyle w:val="ListNumber"/>
        <w:numPr>
          <w:ilvl w:val="0"/>
          <w:numId w:val="11"/>
        </w:numPr>
      </w:pPr>
      <w:r>
        <w:t xml:space="preserve">Have students compare their solutions with a partner. </w:t>
      </w:r>
      <w:r w:rsidR="00E71FC8">
        <w:t>If</w:t>
      </w:r>
      <w:r>
        <w:t xml:space="preserve"> the students</w:t>
      </w:r>
      <w:r w:rsidR="00AF176F">
        <w:t>’</w:t>
      </w:r>
      <w:r w:rsidR="00E71FC8">
        <w:t xml:space="preserve"> work differs for a </w:t>
      </w:r>
      <w:r w:rsidR="00E536FA">
        <w:t xml:space="preserve">particular </w:t>
      </w:r>
      <w:r w:rsidR="00E71FC8">
        <w:t>question</w:t>
      </w:r>
      <w:r>
        <w:t>, they are</w:t>
      </w:r>
      <w:r w:rsidR="00E536FA">
        <w:t xml:space="preserve"> to work together to come to the right solution.</w:t>
      </w:r>
    </w:p>
    <w:p w14:paraId="02FA8D8E" w14:textId="17ABAD08" w:rsidR="00BA36E9" w:rsidRDefault="00B836BB" w:rsidP="00747EE6">
      <w:pPr>
        <w:pStyle w:val="ListNumber"/>
        <w:numPr>
          <w:ilvl w:val="0"/>
          <w:numId w:val="11"/>
        </w:numPr>
      </w:pPr>
      <w:r>
        <w:t>Provide the following exit ticket</w:t>
      </w:r>
      <w:r w:rsidR="00D00562">
        <w:t xml:space="preserve"> </w:t>
      </w:r>
      <w:r w:rsidR="00DC6F69">
        <w:t>(</w:t>
      </w:r>
      <w:hyperlink r:id="rId21">
        <w:r w:rsidR="00DC6F69" w:rsidRPr="69AA0A1C">
          <w:rPr>
            <w:rStyle w:val="Hyperlink"/>
          </w:rPr>
          <w:t>bit.ly/exitticketstrategy</w:t>
        </w:r>
      </w:hyperlink>
      <w:r w:rsidR="00DC6F69">
        <w:t>)</w:t>
      </w:r>
      <w:r>
        <w:t xml:space="preserve"> </w:t>
      </w:r>
      <w:r w:rsidR="000733D7">
        <w:t xml:space="preserve">on slide </w:t>
      </w:r>
      <w:r w:rsidR="005E2A47">
        <w:t>6</w:t>
      </w:r>
      <w:r w:rsidR="000733D7">
        <w:t xml:space="preserve"> of the PowerPoint </w:t>
      </w:r>
      <w:r>
        <w:t>for students to complete</w:t>
      </w:r>
      <w:r w:rsidR="000733D7">
        <w:t xml:space="preserve"> individually</w:t>
      </w:r>
      <w:r>
        <w:t>.</w:t>
      </w:r>
    </w:p>
    <w:p w14:paraId="02F40A3D" w14:textId="57AF5EE3" w:rsidR="008012D9" w:rsidRDefault="008012D9" w:rsidP="00442357">
      <w:pPr>
        <w:pStyle w:val="FeatureBox3"/>
      </w:pPr>
      <w:r w:rsidRPr="0032070E">
        <w:rPr>
          <w:lang w:eastAsia="zh-CN"/>
        </w:rPr>
        <w:t xml:space="preserve">Chris is currently paid a salary of </w:t>
      </w:r>
      <w:r w:rsidR="00CE0E3D" w:rsidRPr="00CE0E3D">
        <w:rPr>
          <w:lang w:eastAsia="zh-CN"/>
        </w:rPr>
        <w:t>$96</w:t>
      </w:r>
      <w:r w:rsidR="00CE0E3D">
        <w:rPr>
          <w:lang w:eastAsia="zh-CN"/>
        </w:rPr>
        <w:t> </w:t>
      </w:r>
      <w:r w:rsidR="00CE0E3D" w:rsidRPr="00CE0E3D">
        <w:rPr>
          <w:lang w:eastAsia="zh-CN"/>
        </w:rPr>
        <w:t xml:space="preserve">000 </w:t>
      </w:r>
      <w:r w:rsidRPr="0032070E">
        <w:rPr>
          <w:lang w:eastAsia="zh-CN"/>
        </w:rPr>
        <w:t xml:space="preserve">per year. He receives an annual pay rise of </w:t>
      </w:r>
      <w:r w:rsidR="00CE0E3D" w:rsidRPr="00CE0E3D">
        <w:rPr>
          <w:lang w:eastAsia="zh-CN"/>
        </w:rPr>
        <w:t xml:space="preserve">3.5% </w:t>
      </w:r>
      <w:r>
        <w:rPr>
          <w:lang w:eastAsia="zh-CN"/>
        </w:rPr>
        <w:t>in line with inflation</w:t>
      </w:r>
      <w:r w:rsidRPr="0032070E">
        <w:rPr>
          <w:lang w:eastAsia="zh-CN"/>
        </w:rPr>
        <w:t xml:space="preserve">. </w:t>
      </w:r>
      <w:r w:rsidR="00876303">
        <w:rPr>
          <w:lang w:eastAsia="zh-CN"/>
        </w:rPr>
        <w:t>How much will Chris earn per month after his pay</w:t>
      </w:r>
      <w:r w:rsidR="004A1F75">
        <w:rPr>
          <w:lang w:eastAsia="zh-CN"/>
        </w:rPr>
        <w:t xml:space="preserve"> </w:t>
      </w:r>
      <w:r w:rsidR="00876303">
        <w:rPr>
          <w:lang w:eastAsia="zh-CN"/>
        </w:rPr>
        <w:t>rise</w:t>
      </w:r>
      <w:r w:rsidR="004A1F75">
        <w:rPr>
          <w:lang w:eastAsia="zh-CN"/>
        </w:rPr>
        <w:t>?</w:t>
      </w:r>
      <w:r w:rsidRPr="0032070E">
        <w:rPr>
          <w:lang w:eastAsia="zh-CN"/>
        </w:rPr>
        <w:t xml:space="preserve"> </w:t>
      </w:r>
    </w:p>
    <w:p w14:paraId="28B76799" w14:textId="77777777" w:rsidR="004D0918" w:rsidRDefault="004D0918">
      <w:pPr>
        <w:suppressAutoHyphens w:val="0"/>
        <w:spacing w:after="0" w:line="276" w:lineRule="auto"/>
        <w:rPr>
          <w:rFonts w:eastAsiaTheme="majorEastAsia"/>
          <w:bCs/>
          <w:color w:val="002664"/>
          <w:sz w:val="36"/>
          <w:szCs w:val="48"/>
        </w:rPr>
      </w:pPr>
      <w:r>
        <w:br w:type="page"/>
      </w:r>
    </w:p>
    <w:p w14:paraId="140858F5" w14:textId="4FBD356D"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2CC7F7C8"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443C9A3B" w14:textId="576A4C05" w:rsidR="004A0392" w:rsidRDefault="00741706" w:rsidP="00701759">
      <w:pPr>
        <w:pStyle w:val="ListBullet"/>
      </w:pPr>
      <w:r w:rsidRPr="00E375FD">
        <w:t xml:space="preserve">The teacher can provide a verbal scaffold for responses, </w:t>
      </w:r>
      <w:r w:rsidR="007F380A">
        <w:t>f</w:t>
      </w:r>
      <w:r w:rsidR="00305544">
        <w:t>or example,</w:t>
      </w:r>
      <w:r w:rsidRPr="00E375FD">
        <w:t xml:space="preserve"> </w:t>
      </w:r>
      <w:r w:rsidR="007F380A">
        <w:t>‘</w:t>
      </w:r>
      <w:r w:rsidRPr="00E375FD">
        <w:t>I prefer</w:t>
      </w:r>
      <w:r w:rsidR="00536B22" w:rsidRPr="00E375FD">
        <w:t xml:space="preserve"> [type of employment] because</w:t>
      </w:r>
      <w:r w:rsidR="007F380A">
        <w:t xml:space="preserve"> </w:t>
      </w:r>
      <w:r w:rsidR="00536B22" w:rsidRPr="00E375FD">
        <w:t>…</w:t>
      </w:r>
      <w:r w:rsidR="007F380A">
        <w:t xml:space="preserve">’ </w:t>
      </w:r>
      <w:r w:rsidR="00253303">
        <w:t>or model examples of responses for students to create their own.</w:t>
      </w:r>
    </w:p>
    <w:p w14:paraId="79C85EBA" w14:textId="7D26DC09" w:rsidR="00964963" w:rsidRDefault="00964963" w:rsidP="00701759">
      <w:pPr>
        <w:pStyle w:val="ListBullet"/>
      </w:pPr>
      <w:r>
        <w:t xml:space="preserve">The activity can be </w:t>
      </w:r>
      <w:r w:rsidR="001A648D">
        <w:t>completed</w:t>
      </w:r>
      <w:r>
        <w:t xml:space="preserve"> as a class, discussing pros and cons on the graphic organiser on the board so students can visualise ideas before </w:t>
      </w:r>
      <w:proofErr w:type="gramStart"/>
      <w:r>
        <w:t>making a decision</w:t>
      </w:r>
      <w:proofErr w:type="gramEnd"/>
      <w:r>
        <w:t>.</w:t>
      </w:r>
    </w:p>
    <w:p w14:paraId="02F5682C" w14:textId="034FDEDF" w:rsidR="00564914" w:rsidRPr="00E375FD" w:rsidRDefault="00564914" w:rsidP="00701759">
      <w:pPr>
        <w:pStyle w:val="ListBullet"/>
      </w:pPr>
      <w:r>
        <w:t xml:space="preserve">Extend students by </w:t>
      </w:r>
      <w:r w:rsidR="00935218">
        <w:t>asking</w:t>
      </w:r>
      <w:r>
        <w:t xml:space="preserve"> the question</w:t>
      </w:r>
      <w:r w:rsidR="005A5BB4">
        <w:t xml:space="preserve"> ‘</w:t>
      </w:r>
      <w:r w:rsidR="005A5BB4" w:rsidRPr="005A5BB4">
        <w:t>How might salary affect motivation or job satisfaction?</w:t>
      </w:r>
      <w:r w:rsidR="00935218">
        <w:t>’</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0F6C6D1F" w14:textId="4E8D96D6" w:rsidR="009A7D6E" w:rsidRDefault="00AE161E" w:rsidP="00701759">
      <w:pPr>
        <w:pStyle w:val="ListBullet"/>
      </w:pPr>
      <w:r>
        <w:t xml:space="preserve">The teacher can </w:t>
      </w:r>
      <w:r w:rsidRPr="00E375FD">
        <w:t xml:space="preserve">provide </w:t>
      </w:r>
      <w:r w:rsidR="00E97917" w:rsidRPr="00E375FD">
        <w:t>students with a sheet of formulas or screenshots to support students</w:t>
      </w:r>
      <w:r w:rsidR="00F105FA">
        <w:t>’</w:t>
      </w:r>
      <w:r w:rsidR="00E97917" w:rsidRPr="00E375FD">
        <w:t xml:space="preserve"> navigation and use of spreadsheets.</w:t>
      </w:r>
    </w:p>
    <w:p w14:paraId="376BD6E2" w14:textId="58D5ED16" w:rsidR="0008516E" w:rsidRPr="00E375FD" w:rsidRDefault="0008516E" w:rsidP="00701759">
      <w:pPr>
        <w:pStyle w:val="ListBullet"/>
      </w:pPr>
      <w:r>
        <w:t xml:space="preserve">The teacher can model writing some formulas in Excel before students </w:t>
      </w:r>
      <w:r w:rsidR="00250F63">
        <w:t>try independent</w:t>
      </w:r>
      <w:r w:rsidR="00F105FA">
        <w:t>ly</w:t>
      </w:r>
      <w:r w:rsidR="00250F63">
        <w:t>.</w:t>
      </w:r>
    </w:p>
    <w:p w14:paraId="170E7696" w14:textId="3019C394" w:rsidR="00E97917" w:rsidRPr="00E375FD" w:rsidRDefault="00E97917" w:rsidP="00701759">
      <w:pPr>
        <w:pStyle w:val="ListBullet"/>
      </w:pPr>
      <w:r w:rsidRPr="00E375FD">
        <w:t xml:space="preserve">Appendix </w:t>
      </w:r>
      <w:r w:rsidR="00A153B1">
        <w:t>B</w:t>
      </w:r>
      <w:r w:rsidRPr="00E375FD">
        <w:t xml:space="preserve"> can be </w:t>
      </w:r>
      <w:r w:rsidR="00582D41" w:rsidRPr="00E375FD">
        <w:t>chunked into steps</w:t>
      </w:r>
      <w:r w:rsidR="00250F63">
        <w:t>, preferably each worksheet tab,</w:t>
      </w:r>
      <w:r w:rsidR="00F66A10" w:rsidRPr="00E375FD">
        <w:t xml:space="preserve"> with the class progressing as a group.</w:t>
      </w:r>
    </w:p>
    <w:p w14:paraId="3BAEE750" w14:textId="7A845CB6" w:rsidR="00F66A10" w:rsidRPr="0069352A" w:rsidRDefault="00CA1F38" w:rsidP="00701759">
      <w:pPr>
        <w:pStyle w:val="ListBullet"/>
        <w:rPr>
          <w:b/>
        </w:rPr>
      </w:pPr>
      <w:r w:rsidRPr="00E375FD">
        <w:t xml:space="preserve">Students who have developed skills in spreadsheets can </w:t>
      </w:r>
      <w:r w:rsidR="009D557F">
        <w:t>perform</w:t>
      </w:r>
      <w:r w:rsidRPr="00E375FD">
        <w:t xml:space="preserve"> </w:t>
      </w:r>
      <w:r w:rsidR="00877B26">
        <w:t>further</w:t>
      </w:r>
      <w:r w:rsidRPr="00E375FD">
        <w:t xml:space="preserve"> analysis</w:t>
      </w:r>
      <w:r w:rsidR="00877B26">
        <w:t xml:space="preserve"> using functions in</w:t>
      </w:r>
      <w:r w:rsidRPr="00E375FD">
        <w:t xml:space="preserve"> spreadsheet</w:t>
      </w:r>
      <w:r w:rsidR="00F105FA">
        <w:t>s</w:t>
      </w:r>
      <w:r w:rsidRPr="00E375FD">
        <w:t xml:space="preserve"> </w:t>
      </w:r>
      <w:r w:rsidR="008F6EAD">
        <w:t>for scenarios such as looking up a ce</w:t>
      </w:r>
      <w:r w:rsidR="009605E1">
        <w:t>rtain job</w:t>
      </w:r>
      <w:r w:rsidR="00EC61FC">
        <w:t>’</w:t>
      </w:r>
      <w:r w:rsidR="009605E1">
        <w:t>s salary using the VLOOKUP functio</w:t>
      </w:r>
      <w:r w:rsidR="005200F0">
        <w:t>n</w:t>
      </w:r>
      <w:r w:rsidR="009605E1">
        <w:t>.</w:t>
      </w:r>
    </w:p>
    <w:p w14:paraId="1CFC2036" w14:textId="6C2B59E7" w:rsidR="009A7D6E" w:rsidRDefault="00757FA9" w:rsidP="009A7D6E">
      <w:pPr>
        <w:rPr>
          <w:rStyle w:val="Strong"/>
        </w:rPr>
      </w:pPr>
      <w:r>
        <w:rPr>
          <w:rStyle w:val="Strong"/>
        </w:rPr>
        <w:t>Releasing responsibility</w:t>
      </w:r>
    </w:p>
    <w:p w14:paraId="071A3A2B" w14:textId="262F8608" w:rsidR="00757FA9" w:rsidRPr="00E375FD" w:rsidRDefault="00FF1EDB" w:rsidP="00701759">
      <w:pPr>
        <w:pStyle w:val="ListBullet"/>
      </w:pPr>
      <w:r w:rsidRPr="00FF1EDB">
        <w:t>Students can be supported by offering them past HSC papers, previous school trial exams, or past assessment tasks for guidance.</w:t>
      </w:r>
    </w:p>
    <w:p w14:paraId="2CF51AF8" w14:textId="1CE4AF1A" w:rsidR="00FE3325" w:rsidRPr="00FA4284" w:rsidRDefault="00CE2E31" w:rsidP="00701759">
      <w:pPr>
        <w:pStyle w:val="ListBullet"/>
        <w:rPr>
          <w:b/>
        </w:rPr>
      </w:pPr>
      <w:r w:rsidRPr="00CE2E31">
        <w:t xml:space="preserve">To extend students, the teacher can </w:t>
      </w:r>
      <w:r w:rsidR="004725DE">
        <w:t xml:space="preserve">encourage students to </w:t>
      </w:r>
      <w:r w:rsidR="00CA27F3">
        <w:t>consider</w:t>
      </w:r>
      <w:r w:rsidRPr="00CE2E31">
        <w:t xml:space="preserve"> how marks </w:t>
      </w:r>
      <w:r w:rsidR="00CA27F3">
        <w:t>might be</w:t>
      </w:r>
      <w:r w:rsidRPr="00CE2E31">
        <w:t xml:space="preserve"> allocated across different types of questions</w:t>
      </w:r>
      <w:r w:rsidR="00CA27F3">
        <w:t>.</w:t>
      </w:r>
    </w:p>
    <w:p w14:paraId="5E2330F6" w14:textId="604F6BF8" w:rsidR="00757FA9" w:rsidRDefault="00757FA9" w:rsidP="009A7D6E">
      <w:pPr>
        <w:rPr>
          <w:rStyle w:val="Strong"/>
        </w:rPr>
      </w:pPr>
      <w:r>
        <w:rPr>
          <w:rStyle w:val="Strong"/>
        </w:rPr>
        <w:t>Independent practice</w:t>
      </w:r>
    </w:p>
    <w:p w14:paraId="08F2DD7B" w14:textId="781B3DD5" w:rsidR="00757FA9" w:rsidRDefault="00A21AC6" w:rsidP="00701759">
      <w:pPr>
        <w:pStyle w:val="ListBullet"/>
      </w:pPr>
      <w:r>
        <w:t>The teacher can pro</w:t>
      </w:r>
      <w:r w:rsidRPr="00E375FD">
        <w:t>vide scaffolds to students to model their questions</w:t>
      </w:r>
      <w:r w:rsidR="00911E53" w:rsidRPr="00E375FD">
        <w:t>.</w:t>
      </w:r>
      <w:r w:rsidRPr="00E375FD">
        <w:t xml:space="preserve"> </w:t>
      </w:r>
    </w:p>
    <w:p w14:paraId="52B6EB29" w14:textId="2CB42F7A" w:rsidR="005200F0" w:rsidRPr="00E375FD" w:rsidRDefault="005200F0" w:rsidP="00701759">
      <w:pPr>
        <w:pStyle w:val="ListBullet"/>
      </w:pPr>
      <w:r>
        <w:lastRenderedPageBreak/>
        <w:t xml:space="preserve">Allow students to use the flowchart they made in Appendix </w:t>
      </w:r>
      <w:r w:rsidR="00A153B1">
        <w:t>A</w:t>
      </w:r>
      <w:r>
        <w:t xml:space="preserve"> to help solve problems.</w:t>
      </w:r>
    </w:p>
    <w:p w14:paraId="7DE2BF99" w14:textId="7F4DCE76" w:rsidR="00757FA9" w:rsidRDefault="00DA66F0" w:rsidP="00701759">
      <w:pPr>
        <w:pStyle w:val="ListBullet"/>
        <w:rPr>
          <w:rStyle w:val="Strong"/>
        </w:rPr>
      </w:pPr>
      <w:r>
        <w:t xml:space="preserve">Extend question 4 </w:t>
      </w:r>
      <w:r w:rsidR="00FA7B39">
        <w:t xml:space="preserve">in Appendix </w:t>
      </w:r>
      <w:r w:rsidR="00A153B1">
        <w:t>D</w:t>
      </w:r>
      <w:r w:rsidR="00FA7B39">
        <w:t xml:space="preserve"> </w:t>
      </w:r>
      <w:r>
        <w:t>by asking students what percentage increase on both their wages would they need to earn the same amount.</w:t>
      </w:r>
    </w:p>
    <w:p w14:paraId="7EF5CAC5" w14:textId="66FF0326" w:rsidR="00633A4A" w:rsidRDefault="00633A4A" w:rsidP="00E44750">
      <w:pPr>
        <w:pStyle w:val="Heading3"/>
      </w:pPr>
      <w:r w:rsidRPr="00633A4A">
        <w:t>Suggested opportunities for assessment</w:t>
      </w:r>
    </w:p>
    <w:p w14:paraId="2317930E" w14:textId="52939DD3" w:rsidR="00C657B3" w:rsidRDefault="00C657B3" w:rsidP="00757FA9">
      <w:pPr>
        <w:rPr>
          <w:rStyle w:val="Strong"/>
        </w:rPr>
      </w:pPr>
      <w:r>
        <w:rPr>
          <w:rStyle w:val="Strong"/>
        </w:rPr>
        <w:t>Retrieval practice</w:t>
      </w:r>
    </w:p>
    <w:p w14:paraId="09819DF5" w14:textId="623978F6" w:rsidR="00C657B3" w:rsidRPr="00462853" w:rsidRDefault="00C657B3" w:rsidP="00701759">
      <w:pPr>
        <w:pStyle w:val="ListBullet"/>
        <w:rPr>
          <w:rStyle w:val="Strong"/>
          <w:b w:val="0"/>
          <w:bCs w:val="0"/>
        </w:rPr>
      </w:pPr>
      <w:r w:rsidRPr="00462853">
        <w:rPr>
          <w:rStyle w:val="Strong"/>
          <w:b w:val="0"/>
          <w:bCs w:val="0"/>
        </w:rPr>
        <w:t xml:space="preserve">Observe students </w:t>
      </w:r>
      <w:r w:rsidR="00462853" w:rsidRPr="00462853">
        <w:rPr>
          <w:rStyle w:val="Strong"/>
          <w:b w:val="0"/>
          <w:bCs w:val="0"/>
        </w:rPr>
        <w:t>ease of responses to gauge their understanding of time conversions.</w:t>
      </w:r>
    </w:p>
    <w:p w14:paraId="5282D982" w14:textId="371B083B" w:rsidR="00757FA9" w:rsidRDefault="00757FA9" w:rsidP="00757FA9">
      <w:pPr>
        <w:rPr>
          <w:rStyle w:val="Strong"/>
        </w:rPr>
      </w:pPr>
      <w:r>
        <w:rPr>
          <w:rStyle w:val="Strong"/>
        </w:rPr>
        <w:t xml:space="preserve">Activating prior knowledge </w:t>
      </w:r>
    </w:p>
    <w:p w14:paraId="12180B11" w14:textId="104ACD4E" w:rsidR="00647D33" w:rsidRPr="00E375FD" w:rsidRDefault="00647D33" w:rsidP="00701759">
      <w:pPr>
        <w:pStyle w:val="ListBullet"/>
      </w:pPr>
      <w:r w:rsidRPr="00F530D2">
        <w:t>Students have opportunities</w:t>
      </w:r>
      <w:r w:rsidRPr="00E375FD">
        <w:t xml:space="preserve"> to contribute to and hear from their partner and class discussions</w:t>
      </w:r>
      <w:r w:rsidR="00462853">
        <w:t>,</w:t>
      </w:r>
      <w:r w:rsidRPr="00E375FD">
        <w:t xml:space="preserve"> these act as opportunities for self and peer reflection.</w:t>
      </w:r>
    </w:p>
    <w:p w14:paraId="3F6D3A9B" w14:textId="6C432724" w:rsidR="00647D33" w:rsidRPr="00390D6F" w:rsidRDefault="00647D33" w:rsidP="00701759">
      <w:pPr>
        <w:pStyle w:val="ListBullet"/>
      </w:pPr>
      <w:r w:rsidRPr="00E375FD">
        <w:t>Monitor responses in class</w:t>
      </w:r>
      <w:r w:rsidRPr="00107226">
        <w:rPr>
          <w:color w:val="000000"/>
          <w:bdr w:val="none" w:sz="0" w:space="0" w:color="auto" w:frame="1"/>
        </w:rPr>
        <w:t xml:space="preserve"> discussions to check for student understanding of</w:t>
      </w:r>
      <w:r>
        <w:rPr>
          <w:color w:val="000000"/>
          <w:bdr w:val="none" w:sz="0" w:space="0" w:color="auto" w:frame="1"/>
        </w:rPr>
        <w:t xml:space="preserve"> </w:t>
      </w:r>
      <w:r w:rsidR="00462853">
        <w:rPr>
          <w:color w:val="000000"/>
          <w:bdr w:val="none" w:sz="0" w:space="0" w:color="auto" w:frame="1"/>
        </w:rPr>
        <w:t xml:space="preserve">the benefits of earning a </w:t>
      </w:r>
      <w:r>
        <w:rPr>
          <w:color w:val="000000"/>
          <w:bdr w:val="none" w:sz="0" w:space="0" w:color="auto" w:frame="1"/>
        </w:rPr>
        <w:t>salar</w:t>
      </w:r>
      <w:r w:rsidR="00462853">
        <w:rPr>
          <w:color w:val="000000"/>
          <w:bdr w:val="none" w:sz="0" w:space="0" w:color="auto" w:frame="1"/>
        </w:rPr>
        <w:t>y</w:t>
      </w:r>
      <w:r>
        <w:rPr>
          <w:color w:val="000000"/>
          <w:bdr w:val="none" w:sz="0" w:space="0" w:color="auto" w:frame="1"/>
        </w:rPr>
        <w:t xml:space="preserve">. </w:t>
      </w:r>
    </w:p>
    <w:p w14:paraId="3DD6AF31" w14:textId="77777777" w:rsidR="00757FA9" w:rsidRDefault="00757FA9" w:rsidP="00757FA9">
      <w:pPr>
        <w:rPr>
          <w:rStyle w:val="Strong"/>
        </w:rPr>
      </w:pPr>
      <w:r>
        <w:rPr>
          <w:rStyle w:val="Strong"/>
        </w:rPr>
        <w:t xml:space="preserve">Connecting learning </w:t>
      </w:r>
    </w:p>
    <w:p w14:paraId="0D7C950D" w14:textId="21F53B9D" w:rsidR="00757FA9" w:rsidRPr="00717A37" w:rsidRDefault="00D30BB9" w:rsidP="00701759">
      <w:pPr>
        <w:pStyle w:val="ListBullet"/>
        <w:rPr>
          <w:b/>
        </w:rPr>
      </w:pPr>
      <w:r>
        <w:t>Monitor student responses and calculation</w:t>
      </w:r>
      <w:r w:rsidR="002C1184">
        <w:t>s</w:t>
      </w:r>
      <w:r>
        <w:t xml:space="preserve"> in the spreadsheet </w:t>
      </w:r>
      <w:r w:rsidR="002C1184">
        <w:t xml:space="preserve">to check </w:t>
      </w:r>
      <w:r>
        <w:t xml:space="preserve">for understanding of converting </w:t>
      </w:r>
      <w:r w:rsidR="002E4D52">
        <w:t>pay frequencies</w:t>
      </w:r>
      <w:r w:rsidR="00717A37">
        <w:t xml:space="preserve"> and writing formulas on spreadsheets.</w:t>
      </w:r>
    </w:p>
    <w:p w14:paraId="6C63406C" w14:textId="6F68480E" w:rsidR="00717A37" w:rsidRPr="00A81B75" w:rsidRDefault="00705011" w:rsidP="00701759">
      <w:pPr>
        <w:pStyle w:val="ListBullet"/>
        <w:rPr>
          <w:b/>
        </w:rPr>
      </w:pPr>
      <w:r>
        <w:t xml:space="preserve">Students will show their </w:t>
      </w:r>
      <w:r w:rsidR="002C1184">
        <w:t xml:space="preserve">Working </w:t>
      </w:r>
      <w:r>
        <w:t>mathematically skills in their reasoning and justifications in discussions for this section.</w:t>
      </w:r>
    </w:p>
    <w:p w14:paraId="7F6EBCB4" w14:textId="77777777" w:rsidR="00757FA9" w:rsidRDefault="00757FA9" w:rsidP="00757FA9">
      <w:pPr>
        <w:rPr>
          <w:rStyle w:val="Strong"/>
        </w:rPr>
      </w:pPr>
      <w:r>
        <w:rPr>
          <w:rStyle w:val="Strong"/>
        </w:rPr>
        <w:t>Releasing responsibility</w:t>
      </w:r>
    </w:p>
    <w:p w14:paraId="59218F75" w14:textId="77777777" w:rsidR="00A12420" w:rsidRDefault="00A12420" w:rsidP="00701759">
      <w:pPr>
        <w:pStyle w:val="ListBullet"/>
      </w:pPr>
      <w:r w:rsidRPr="00A12420">
        <w:t>Use this as a diagnostic tool to identify gaps in student understanding about the exam expectations.</w:t>
      </w:r>
    </w:p>
    <w:p w14:paraId="2449DAF4" w14:textId="33BF9E1D" w:rsidR="00757FA9" w:rsidRDefault="00757FA9" w:rsidP="00757FA9">
      <w:pPr>
        <w:rPr>
          <w:rStyle w:val="Strong"/>
        </w:rPr>
      </w:pPr>
      <w:r>
        <w:rPr>
          <w:rStyle w:val="Strong"/>
        </w:rPr>
        <w:t>Independent practice</w:t>
      </w:r>
    </w:p>
    <w:p w14:paraId="3759144F" w14:textId="66F6702A" w:rsidR="005702EF" w:rsidRDefault="00A12420" w:rsidP="00701759">
      <w:pPr>
        <w:pStyle w:val="ListBullet"/>
      </w:pPr>
      <w:r w:rsidRPr="00A12420">
        <w:t xml:space="preserve">Collect and review completed Appendix </w:t>
      </w:r>
      <w:r w:rsidR="00A153B1">
        <w:t>D</w:t>
      </w:r>
      <w:r w:rsidRPr="00A12420">
        <w:t xml:space="preserve"> questions to assess students’ ability to independently solve typical HSC</w:t>
      </w:r>
      <w:r>
        <w:t>-style</w:t>
      </w:r>
      <w:r w:rsidRPr="00A12420">
        <w:t xml:space="preserve"> salary questions.</w:t>
      </w:r>
    </w:p>
    <w:p w14:paraId="580297D6" w14:textId="662FB048" w:rsidR="005702EF" w:rsidRDefault="005702EF" w:rsidP="00701759">
      <w:pPr>
        <w:pStyle w:val="ListBullet"/>
      </w:pPr>
      <w:r w:rsidRPr="005702EF">
        <w:t>Use partner discussions to encourage peer assessment and error correction</w:t>
      </w:r>
      <w:r w:rsidR="002C1184">
        <w:t>.</w:t>
      </w:r>
    </w:p>
    <w:p w14:paraId="2C86FF6B" w14:textId="1739D94C" w:rsidR="0084631E" w:rsidRDefault="005702EF" w:rsidP="00701759">
      <w:pPr>
        <w:pStyle w:val="ListBullet"/>
      </w:pPr>
      <w:r w:rsidRPr="005702EF">
        <w:t xml:space="preserve">The exit ticket serves as a summative </w:t>
      </w:r>
      <w:r>
        <w:t xml:space="preserve">assessment to </w:t>
      </w:r>
      <w:r w:rsidRPr="005702EF">
        <w:t xml:space="preserve">check </w:t>
      </w:r>
      <w:r>
        <w:t>the</w:t>
      </w:r>
      <w:r w:rsidRPr="005702EF">
        <w:t xml:space="preserve"> overall understanding</w:t>
      </w:r>
      <w:r>
        <w:t xml:space="preserve"> of solving problems involving salaries</w:t>
      </w:r>
      <w:r w:rsidRPr="005702EF">
        <w:t>.</w:t>
      </w:r>
    </w:p>
    <w:p w14:paraId="0ACFF230" w14:textId="51C32406" w:rsidR="00E14010" w:rsidRDefault="00E14010" w:rsidP="00E14010">
      <w:pPr>
        <w:pStyle w:val="Heading2"/>
        <w:rPr>
          <w:rStyle w:val="Heading2Char"/>
        </w:rPr>
      </w:pPr>
      <w:bookmarkStart w:id="1" w:name="_Appendix_A"/>
      <w:bookmarkStart w:id="2" w:name="_Appendix_B"/>
      <w:bookmarkEnd w:id="1"/>
      <w:bookmarkEnd w:id="2"/>
      <w:r>
        <w:lastRenderedPageBreak/>
        <w:t xml:space="preserve">Appendix </w:t>
      </w:r>
      <w:r w:rsidR="00081344">
        <w:t xml:space="preserve">A </w:t>
      </w:r>
    </w:p>
    <w:p w14:paraId="668AE41E" w14:textId="1DCBA47B" w:rsidR="00E14010" w:rsidRPr="00B27C56" w:rsidRDefault="0058429E" w:rsidP="00E14010">
      <w:pPr>
        <w:pStyle w:val="Heading3"/>
      </w:pPr>
      <w:r>
        <w:t>Converting time units</w:t>
      </w:r>
    </w:p>
    <w:p w14:paraId="5E290BC0" w14:textId="3DB7BCD9" w:rsidR="00EE4604" w:rsidRDefault="008E7A7C" w:rsidP="00EE4604">
      <w:r w:rsidRPr="00025E7E">
        <w:t>Complete the following</w:t>
      </w:r>
      <w:r w:rsidR="004E335F">
        <w:t xml:space="preserve"> </w:t>
      </w:r>
      <w:r w:rsidR="002F1AAC">
        <w:t xml:space="preserve">conversion </w:t>
      </w:r>
      <w:r w:rsidR="004E335F">
        <w:t>diagram by adding number</w:t>
      </w:r>
      <w:r w:rsidR="00610F86">
        <w:t>s</w:t>
      </w:r>
      <w:r w:rsidR="00727503">
        <w:t xml:space="preserve"> inside the arrows.</w:t>
      </w:r>
      <w:r w:rsidRPr="00025E7E">
        <w:t xml:space="preserve"> </w:t>
      </w:r>
    </w:p>
    <w:p w14:paraId="7492A795" w14:textId="13EE1E1B" w:rsidR="00E62C31" w:rsidRDefault="003B6B6E" w:rsidP="00D23F86">
      <w:r>
        <w:rPr>
          <w:noProof/>
        </w:rPr>
        <w:drawing>
          <wp:inline distT="0" distB="0" distL="0" distR="0" wp14:anchorId="3105A00A" wp14:editId="15201B0C">
            <wp:extent cx="5869305" cy="3911239"/>
            <wp:effectExtent l="0" t="0" r="0" b="0"/>
            <wp:docPr id="189433734" name="Graphic 1" descr="Flowchart for converting time periods with arrows pointing towards and back from yearly salary to weekly, fortnightly and monthly sal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33734" name="Graphic 1" descr="Flowchart for converting time periods with arrows pointing towards and back from yearly salary to weekly, fortnightly and monthly salaries."/>
                    <pic:cNvPicPr/>
                  </pic:nvPicPr>
                  <pic:blipFill rotWithShape="1">
                    <a:blip r:embed="rId22">
                      <a:extLst>
                        <a:ext uri="{96DAC541-7B7A-43D3-8B79-37D633B846F1}">
                          <asvg:svgBlip xmlns:asvg="http://schemas.microsoft.com/office/drawing/2016/SVG/main" r:embed="rId23"/>
                        </a:ext>
                      </a:extLst>
                    </a:blip>
                    <a:srcRect l="3586" r="14728" b="3232"/>
                    <a:stretch/>
                  </pic:blipFill>
                  <pic:spPr bwMode="auto">
                    <a:xfrm>
                      <a:off x="0" y="0"/>
                      <a:ext cx="5914407" cy="3941295"/>
                    </a:xfrm>
                    <a:prstGeom prst="rect">
                      <a:avLst/>
                    </a:prstGeom>
                    <a:ln>
                      <a:noFill/>
                    </a:ln>
                    <a:extLst>
                      <a:ext uri="{53640926-AAD7-44D8-BBD7-CCE9431645EC}">
                        <a14:shadowObscured xmlns:a14="http://schemas.microsoft.com/office/drawing/2010/main"/>
                      </a:ext>
                    </a:extLst>
                  </pic:spPr>
                </pic:pic>
              </a:graphicData>
            </a:graphic>
          </wp:inline>
        </w:drawing>
      </w:r>
    </w:p>
    <w:p w14:paraId="6842911F" w14:textId="77777777" w:rsidR="00D23F86" w:rsidRDefault="00D23F86">
      <w:pPr>
        <w:suppressAutoHyphens w:val="0"/>
        <w:spacing w:after="0" w:line="276" w:lineRule="auto"/>
        <w:rPr>
          <w:rFonts w:eastAsiaTheme="majorEastAsia"/>
          <w:bCs/>
          <w:color w:val="002664"/>
          <w:sz w:val="36"/>
          <w:szCs w:val="48"/>
        </w:rPr>
      </w:pPr>
      <w:bookmarkStart w:id="3" w:name="_Appendix_C"/>
      <w:bookmarkEnd w:id="3"/>
      <w:r>
        <w:br w:type="page"/>
      </w:r>
    </w:p>
    <w:p w14:paraId="2D492444" w14:textId="01D1CA17" w:rsidR="0058429E" w:rsidRDefault="0058429E" w:rsidP="0058429E">
      <w:pPr>
        <w:pStyle w:val="Heading2"/>
        <w:rPr>
          <w:rStyle w:val="Heading2Char"/>
        </w:rPr>
      </w:pPr>
      <w:r>
        <w:lastRenderedPageBreak/>
        <w:t xml:space="preserve">Appendix </w:t>
      </w:r>
      <w:r w:rsidR="006968B0">
        <w:t>B</w:t>
      </w:r>
      <w:r>
        <w:t xml:space="preserve"> </w:t>
      </w:r>
    </w:p>
    <w:p w14:paraId="6A0103CA" w14:textId="4F55B69D" w:rsidR="0058429E" w:rsidRPr="00B27C56" w:rsidRDefault="0058429E" w:rsidP="0058429E">
      <w:pPr>
        <w:pStyle w:val="Heading3"/>
      </w:pPr>
      <w:r>
        <w:t>Auditing a company's financial information</w:t>
      </w:r>
    </w:p>
    <w:p w14:paraId="79EC073D" w14:textId="157A00DF" w:rsidR="001C67DA" w:rsidRPr="003A383D" w:rsidRDefault="001C67DA" w:rsidP="003A383D">
      <w:pPr>
        <w:pStyle w:val="FeatureBox3"/>
      </w:pPr>
      <w:r w:rsidRPr="005762AC">
        <w:t xml:space="preserve">You have been hired to audit an advertising company that has </w:t>
      </w:r>
      <w:r>
        <w:t xml:space="preserve">incomplete </w:t>
      </w:r>
      <w:r w:rsidRPr="005762AC">
        <w:t>records of employee salaries</w:t>
      </w:r>
      <w:r>
        <w:t>.</w:t>
      </w:r>
      <w:r w:rsidRPr="005C2210">
        <w:rPr>
          <w:rFonts w:ascii="Segoe UI" w:eastAsia="Times New Roman" w:hAnsi="Segoe UI" w:cs="Segoe UI"/>
          <w:b/>
          <w:sz w:val="18"/>
          <w:szCs w:val="18"/>
          <w:lang w:eastAsia="en-AU"/>
        </w:rPr>
        <w:t xml:space="preserve"> </w:t>
      </w:r>
      <w:r w:rsidRPr="005C2210">
        <w:t xml:space="preserve">Some employees only have their </w:t>
      </w:r>
      <w:r>
        <w:t>annual</w:t>
      </w:r>
      <w:r w:rsidRPr="005C2210">
        <w:t xml:space="preserve"> salary recorded, while other</w:t>
      </w:r>
      <w:r>
        <w:t>s</w:t>
      </w:r>
      <w:r w:rsidRPr="005C2210">
        <w:t xml:space="preserve"> </w:t>
      </w:r>
      <w:r>
        <w:t xml:space="preserve">are listed as being paid </w:t>
      </w:r>
      <w:r w:rsidRPr="005C2210">
        <w:t xml:space="preserve">weekly, fortnightly or monthly. </w:t>
      </w:r>
      <w:r w:rsidRPr="005762AC">
        <w:t xml:space="preserve">Your job is to use the data provided in the Excel file to </w:t>
      </w:r>
      <w:r>
        <w:t xml:space="preserve">organise this information, so the company’s accounts are accurate </w:t>
      </w:r>
      <w:r w:rsidRPr="005762AC">
        <w:t xml:space="preserve">and </w:t>
      </w:r>
      <w:r>
        <w:t>the board of directors</w:t>
      </w:r>
      <w:r w:rsidRPr="005762AC">
        <w:t xml:space="preserve"> </w:t>
      </w:r>
      <w:r>
        <w:t>can</w:t>
      </w:r>
      <w:r w:rsidRPr="005762AC">
        <w:t xml:space="preserve"> easily compare </w:t>
      </w:r>
      <w:r>
        <w:t>employee salaries across the di</w:t>
      </w:r>
      <w:r w:rsidRPr="005762AC">
        <w:t xml:space="preserve">fferent </w:t>
      </w:r>
      <w:r>
        <w:t>pay periods.</w:t>
      </w:r>
    </w:p>
    <w:p w14:paraId="42F69F7D" w14:textId="0A04720F" w:rsidR="00070643" w:rsidRDefault="00070643" w:rsidP="00A22A2D">
      <w:pPr>
        <w:suppressAutoHyphens w:val="0"/>
        <w:spacing w:after="0" w:line="276" w:lineRule="auto"/>
      </w:pPr>
      <w:r w:rsidRPr="00C05C00">
        <w:rPr>
          <w:b/>
          <w:bCs/>
        </w:rPr>
        <w:t>Step 1:</w:t>
      </w:r>
      <w:r w:rsidRPr="000B53B9">
        <w:t xml:space="preserve"> </w:t>
      </w:r>
      <w:r w:rsidR="00B010B8">
        <w:t>g</w:t>
      </w:r>
      <w:r w:rsidR="005F41A8">
        <w:t>o</w:t>
      </w:r>
      <w:r w:rsidR="00782B55" w:rsidRPr="000B53B9">
        <w:t xml:space="preserve"> to the ‘</w:t>
      </w:r>
      <w:r w:rsidR="00A22A2D">
        <w:t>C</w:t>
      </w:r>
      <w:r w:rsidR="00782B55" w:rsidRPr="000B53B9">
        <w:t>ompany structure and salary</w:t>
      </w:r>
      <w:r w:rsidR="00B539ED" w:rsidRPr="000B53B9">
        <w:t xml:space="preserve">’ </w:t>
      </w:r>
      <w:r w:rsidR="00E57851">
        <w:t>work</w:t>
      </w:r>
      <w:r w:rsidR="00B539ED" w:rsidRPr="000B53B9">
        <w:t>sheet</w:t>
      </w:r>
      <w:r w:rsidR="00E57851">
        <w:t xml:space="preserve"> tab</w:t>
      </w:r>
      <w:r w:rsidR="00B539ED" w:rsidRPr="000B53B9">
        <w:t>.</w:t>
      </w:r>
    </w:p>
    <w:p w14:paraId="7710BF0C" w14:textId="02783972" w:rsidR="00032CC8" w:rsidRDefault="00032CC8" w:rsidP="00A52C09">
      <w:pPr>
        <w:pStyle w:val="FeatureBox"/>
      </w:pPr>
      <w:r w:rsidRPr="00032CC8">
        <w:t xml:space="preserve">This sheet shows the </w:t>
      </w:r>
      <w:r w:rsidRPr="00032CC8">
        <w:rPr>
          <w:b/>
          <w:bCs/>
        </w:rPr>
        <w:t>salary breakdown</w:t>
      </w:r>
      <w:r w:rsidRPr="00032CC8">
        <w:t xml:space="preserve"> for each employee. However, some records are incomplete.</w:t>
      </w:r>
    </w:p>
    <w:p w14:paraId="15976115" w14:textId="5CBFDFDB" w:rsidR="00DE4A88" w:rsidRPr="00786FAC" w:rsidRDefault="00B539ED" w:rsidP="00BB177D">
      <w:r w:rsidRPr="00C05C00">
        <w:rPr>
          <w:b/>
          <w:bCs/>
        </w:rPr>
        <w:t>Step 2:</w:t>
      </w:r>
      <w:r w:rsidRPr="000B53B9">
        <w:t xml:space="preserve"> </w:t>
      </w:r>
      <w:r w:rsidR="00B010B8">
        <w:t>u</w:t>
      </w:r>
      <w:r w:rsidR="00D069AA" w:rsidRPr="00D069AA">
        <w:t xml:space="preserve">se </w:t>
      </w:r>
      <w:r w:rsidR="00756EC1">
        <w:t>spreadsheet</w:t>
      </w:r>
      <w:r w:rsidR="00D069AA" w:rsidRPr="00D069AA">
        <w:t xml:space="preserve"> formulas to calculate </w:t>
      </w:r>
      <w:r w:rsidR="00080663">
        <w:t xml:space="preserve">all </w:t>
      </w:r>
      <w:r w:rsidR="00D069AA" w:rsidRPr="00D069AA">
        <w:t>the missing values in the table.</w:t>
      </w:r>
      <w:r w:rsidR="00080663">
        <w:t xml:space="preserve"> </w:t>
      </w:r>
      <w:r w:rsidR="004D7B6D">
        <w:t xml:space="preserve">Remember, the </w:t>
      </w:r>
      <w:r w:rsidR="004D7B6D" w:rsidRPr="00BB177D">
        <w:rPr>
          <w:rStyle w:val="Strong"/>
        </w:rPr>
        <w:t>=</w:t>
      </w:r>
      <w:r w:rsidR="004D7B6D">
        <w:t xml:space="preserve"> sign </w:t>
      </w:r>
      <w:r w:rsidR="005E7DC7">
        <w:t xml:space="preserve">at the start of your formula, </w:t>
      </w:r>
      <w:r w:rsidR="005E7DC7" w:rsidRPr="005B775D">
        <w:rPr>
          <w:rStyle w:val="Strong"/>
        </w:rPr>
        <w:t>*</w:t>
      </w:r>
      <w:r w:rsidR="005E7DC7">
        <w:t xml:space="preserve"> is multiplication and </w:t>
      </w:r>
      <w:r w:rsidR="005E7DC7" w:rsidRPr="00BB177D">
        <w:rPr>
          <w:rStyle w:val="Strong"/>
        </w:rPr>
        <w:t>/</w:t>
      </w:r>
      <w:r w:rsidR="005E7DC7">
        <w:t xml:space="preserve"> is division</w:t>
      </w:r>
      <w:r w:rsidR="00260491">
        <w:t>.</w:t>
      </w:r>
      <w:r w:rsidR="00080663">
        <w:t xml:space="preserve"> </w:t>
      </w:r>
    </w:p>
    <w:p w14:paraId="40442F72" w14:textId="5724FE36" w:rsidR="008B3270" w:rsidRDefault="008B3270" w:rsidP="00DE4A88">
      <w:pPr>
        <w:suppressAutoHyphens w:val="0"/>
        <w:spacing w:after="0" w:line="276" w:lineRule="auto"/>
      </w:pPr>
      <w:r>
        <w:rPr>
          <w:b/>
          <w:bCs/>
        </w:rPr>
        <w:t>Question</w:t>
      </w:r>
      <w:r w:rsidR="00E375FD">
        <w:rPr>
          <w:b/>
          <w:bCs/>
        </w:rPr>
        <w:t xml:space="preserve"> set 1</w:t>
      </w:r>
      <w:r>
        <w:rPr>
          <w:b/>
          <w:bCs/>
        </w:rPr>
        <w:t xml:space="preserve">: </w:t>
      </w:r>
    </w:p>
    <w:p w14:paraId="0B53DEBA" w14:textId="303B3172" w:rsidR="00954068" w:rsidRDefault="00954068" w:rsidP="00747EE6">
      <w:pPr>
        <w:pStyle w:val="ListNumber"/>
        <w:numPr>
          <w:ilvl w:val="0"/>
          <w:numId w:val="16"/>
        </w:numPr>
      </w:pPr>
      <w:r w:rsidRPr="00954068">
        <w:t xml:space="preserve">Which role earns the most </w:t>
      </w:r>
      <w:r w:rsidR="00BB31E6">
        <w:t xml:space="preserve">and least </w:t>
      </w:r>
      <w:r w:rsidRPr="00954068">
        <w:t>per month?</w:t>
      </w:r>
      <w:r w:rsidR="00BB31E6">
        <w:t xml:space="preserve"> </w:t>
      </w:r>
      <w:r w:rsidRPr="00954068">
        <w:t>Why do you think this is the case?</w:t>
      </w:r>
    </w:p>
    <w:p w14:paraId="3435FAF7" w14:textId="20E20840" w:rsidR="00B65F8C" w:rsidRDefault="00B65F8C" w:rsidP="00CA38D6">
      <w:pPr>
        <w:suppressAutoHyphens w:val="0"/>
        <w:spacing w:after="0" w:line="276" w:lineRule="auto"/>
        <w:rPr>
          <w:b/>
          <w:bCs/>
        </w:rPr>
      </w:pPr>
      <w:r>
        <w:rPr>
          <w:b/>
          <w:bCs/>
        </w:rPr>
        <w:t xml:space="preserve">Step 3: </w:t>
      </w:r>
      <w:r w:rsidR="00B010B8">
        <w:t>c</w:t>
      </w:r>
      <w:r w:rsidRPr="00627565">
        <w:t>alculate monthly staff costs</w:t>
      </w:r>
    </w:p>
    <w:p w14:paraId="43B6C493" w14:textId="77777777" w:rsidR="00B65F8C" w:rsidRPr="00B65F8C" w:rsidRDefault="00B65F8C" w:rsidP="00627565">
      <w:r w:rsidRPr="00B65F8C">
        <w:t>Now that you know how much each position is paid, you need to calculate the total salary cost for all employees.</w:t>
      </w:r>
    </w:p>
    <w:p w14:paraId="55A01012" w14:textId="26AF0006" w:rsidR="00B65F8C" w:rsidRPr="00B65F8C" w:rsidRDefault="00B65F8C" w:rsidP="00701759">
      <w:pPr>
        <w:pStyle w:val="ListBullet"/>
      </w:pPr>
      <w:r w:rsidRPr="00B65F8C">
        <w:t xml:space="preserve">Go to the ‘Company </w:t>
      </w:r>
      <w:r w:rsidR="006266A8">
        <w:t>monthly salary costs</w:t>
      </w:r>
      <w:r w:rsidRPr="00B65F8C">
        <w:t xml:space="preserve">’ </w:t>
      </w:r>
      <w:r w:rsidR="00FB1B09">
        <w:t>work</w:t>
      </w:r>
      <w:r w:rsidRPr="00B65F8C">
        <w:t>sheet</w:t>
      </w:r>
      <w:r w:rsidR="00FB1B09">
        <w:t xml:space="preserve"> tab</w:t>
      </w:r>
      <w:r w:rsidRPr="00B65F8C">
        <w:t>.</w:t>
      </w:r>
    </w:p>
    <w:p w14:paraId="7895661E" w14:textId="77777777" w:rsidR="00B65F8C" w:rsidRDefault="00B65F8C" w:rsidP="00A52C09">
      <w:pPr>
        <w:pStyle w:val="FeatureBox"/>
      </w:pPr>
      <w:r w:rsidRPr="00B65F8C">
        <w:t>This sheet will help you determine how much the company spends each month on salaries.</w:t>
      </w:r>
    </w:p>
    <w:p w14:paraId="6CB7630E" w14:textId="77777777" w:rsidR="00B010B8" w:rsidRDefault="00B010B8">
      <w:pPr>
        <w:suppressAutoHyphens w:val="0"/>
        <w:spacing w:after="0" w:line="276" w:lineRule="auto"/>
        <w:rPr>
          <w:b/>
          <w:bCs/>
        </w:rPr>
      </w:pPr>
      <w:r>
        <w:rPr>
          <w:b/>
          <w:bCs/>
        </w:rPr>
        <w:br w:type="page"/>
      </w:r>
    </w:p>
    <w:p w14:paraId="45A9A686" w14:textId="1A6340BD" w:rsidR="00A53446" w:rsidRDefault="00A52C09" w:rsidP="00A52C09">
      <w:pPr>
        <w:rPr>
          <w:b/>
          <w:bCs/>
        </w:rPr>
      </w:pPr>
      <w:r>
        <w:rPr>
          <w:b/>
          <w:bCs/>
        </w:rPr>
        <w:lastRenderedPageBreak/>
        <w:t>Question</w:t>
      </w:r>
      <w:r w:rsidR="00AE47FD">
        <w:rPr>
          <w:b/>
          <w:bCs/>
        </w:rPr>
        <w:t xml:space="preserve"> </w:t>
      </w:r>
      <w:r w:rsidR="00660D3D">
        <w:rPr>
          <w:b/>
          <w:bCs/>
        </w:rPr>
        <w:t>s</w:t>
      </w:r>
      <w:r w:rsidR="00AE47FD">
        <w:rPr>
          <w:b/>
          <w:bCs/>
        </w:rPr>
        <w:t>et 2</w:t>
      </w:r>
      <w:r>
        <w:rPr>
          <w:b/>
          <w:bCs/>
        </w:rPr>
        <w:t xml:space="preserve">: </w:t>
      </w:r>
    </w:p>
    <w:p w14:paraId="21826B08" w14:textId="196A20B9" w:rsidR="00A52C09" w:rsidRDefault="00A52C09" w:rsidP="00747EE6">
      <w:pPr>
        <w:pStyle w:val="ListNumber"/>
        <w:numPr>
          <w:ilvl w:val="0"/>
          <w:numId w:val="17"/>
        </w:numPr>
      </w:pPr>
      <w:r>
        <w:t xml:space="preserve">Where have these values populated from? Select a cell </w:t>
      </w:r>
      <w:r w:rsidR="00497E50">
        <w:t xml:space="preserve">to show the formula </w:t>
      </w:r>
      <w:r w:rsidR="00496A5C">
        <w:t xml:space="preserve">to confirm your thinking. </w:t>
      </w:r>
    </w:p>
    <w:p w14:paraId="6E5FB438" w14:textId="49CB1F26" w:rsidR="00A53446" w:rsidRPr="00A52C09" w:rsidRDefault="00A53446" w:rsidP="00747EE6">
      <w:pPr>
        <w:pStyle w:val="ListNumber"/>
      </w:pPr>
      <w:r>
        <w:t>What i</w:t>
      </w:r>
      <w:r w:rsidR="00C6692B">
        <w:t>f</w:t>
      </w:r>
      <w:r>
        <w:t xml:space="preserve"> the company wanted to look at yearly expenditure</w:t>
      </w:r>
      <w:r w:rsidR="00B010B8">
        <w:t>?</w:t>
      </w:r>
      <w:r>
        <w:t xml:space="preserve"> How </w:t>
      </w:r>
      <w:r w:rsidR="00A00924">
        <w:t>would</w:t>
      </w:r>
      <w:r>
        <w:t xml:space="preserve"> you modify the </w:t>
      </w:r>
      <w:r w:rsidR="00A00924">
        <w:t>formula,</w:t>
      </w:r>
      <w:r>
        <w:t xml:space="preserve"> so </w:t>
      </w:r>
      <w:r w:rsidR="00B65FC4">
        <w:t xml:space="preserve">that </w:t>
      </w:r>
      <w:r>
        <w:t xml:space="preserve">these </w:t>
      </w:r>
      <w:r w:rsidR="00A00924">
        <w:t>cells populated the yearly salaries?</w:t>
      </w:r>
    </w:p>
    <w:p w14:paraId="3B8CEC04" w14:textId="3B9162B4" w:rsidR="00B02C9D" w:rsidRDefault="00B02C9D" w:rsidP="00CA38D6">
      <w:pPr>
        <w:suppressAutoHyphens w:val="0"/>
        <w:spacing w:after="0" w:line="276" w:lineRule="auto"/>
      </w:pPr>
      <w:r>
        <w:rPr>
          <w:b/>
          <w:bCs/>
        </w:rPr>
        <w:t>Step 4:</w:t>
      </w:r>
      <w:r>
        <w:t xml:space="preserve"> </w:t>
      </w:r>
      <w:r w:rsidR="00B010B8">
        <w:t>c</w:t>
      </w:r>
      <w:r w:rsidR="00C2063D" w:rsidRPr="00660D3D">
        <w:t xml:space="preserve">alculate </w:t>
      </w:r>
      <w:r w:rsidR="00660D3D">
        <w:t xml:space="preserve">the </w:t>
      </w:r>
      <w:r w:rsidR="00C2063D" w:rsidRPr="00660D3D">
        <w:t>monthly expenditure</w:t>
      </w:r>
    </w:p>
    <w:p w14:paraId="7AB9C899" w14:textId="3AC57642" w:rsidR="005B0DF8" w:rsidRDefault="005B0DF8" w:rsidP="00701759">
      <w:pPr>
        <w:pStyle w:val="ListBullet"/>
      </w:pPr>
      <w:r w:rsidRPr="005B0DF8">
        <w:t xml:space="preserve">Use </w:t>
      </w:r>
      <w:r w:rsidR="00BA540F">
        <w:t>formulas</w:t>
      </w:r>
      <w:r w:rsidRPr="005B0DF8">
        <w:t xml:space="preserve"> to calculate the total monthly salary for each job type</w:t>
      </w:r>
      <w:r w:rsidR="00347F11">
        <w:t xml:space="preserve"> in the column </w:t>
      </w:r>
      <w:r w:rsidR="00347F11" w:rsidRPr="00347F11">
        <w:rPr>
          <w:b/>
          <w:bCs/>
        </w:rPr>
        <w:t>G</w:t>
      </w:r>
      <w:r w:rsidR="00347F11">
        <w:t xml:space="preserve"> ‘Total monthly salary’</w:t>
      </w:r>
      <w:r w:rsidRPr="005B0DF8">
        <w:t xml:space="preserve">, </w:t>
      </w:r>
      <w:r w:rsidR="00347F11" w:rsidRPr="005B0DF8">
        <w:t>considering</w:t>
      </w:r>
      <w:r w:rsidRPr="005B0DF8">
        <w:t xml:space="preserve"> the number of employees in each role.</w:t>
      </w:r>
    </w:p>
    <w:p w14:paraId="0C0B8F27" w14:textId="57FCA89C" w:rsidR="00070E89" w:rsidRPr="005B0DF8" w:rsidRDefault="00070E89" w:rsidP="00701759">
      <w:pPr>
        <w:pStyle w:val="ListBullet"/>
      </w:pPr>
      <w:r>
        <w:t xml:space="preserve">Use the </w:t>
      </w:r>
      <w:r w:rsidRPr="00B010B8">
        <w:rPr>
          <w:rStyle w:val="Strong"/>
        </w:rPr>
        <w:t>SUM</w:t>
      </w:r>
      <w:r w:rsidR="00842D58" w:rsidRPr="00B010B8">
        <w:rPr>
          <w:rStyle w:val="Strong"/>
        </w:rPr>
        <w:t xml:space="preserve"> function</w:t>
      </w:r>
      <w:r w:rsidR="00F579DC">
        <w:t xml:space="preserve">, by typing </w:t>
      </w:r>
      <w:r w:rsidR="00F579DC">
        <w:rPr>
          <w:b/>
          <w:bCs/>
        </w:rPr>
        <w:t>=SUM</w:t>
      </w:r>
      <w:r w:rsidR="00F579DC">
        <w:t xml:space="preserve"> and selecting the cells you’d like to add together</w:t>
      </w:r>
      <w:r w:rsidR="00842D58">
        <w:t xml:space="preserve"> in cell </w:t>
      </w:r>
      <w:r w:rsidR="00CD5BE1">
        <w:rPr>
          <w:b/>
          <w:bCs/>
        </w:rPr>
        <w:t>B</w:t>
      </w:r>
      <w:r w:rsidR="00BF397B">
        <w:rPr>
          <w:b/>
          <w:bCs/>
        </w:rPr>
        <w:t>6</w:t>
      </w:r>
      <w:r w:rsidR="00CD5BE1">
        <w:rPr>
          <w:b/>
          <w:bCs/>
        </w:rPr>
        <w:t xml:space="preserve"> </w:t>
      </w:r>
      <w:r w:rsidR="00CD5BE1">
        <w:t xml:space="preserve">to calculate the total expenditure </w:t>
      </w:r>
      <w:r w:rsidR="00B010B8">
        <w:t xml:space="preserve">of </w:t>
      </w:r>
      <w:r w:rsidR="00CD5BE1">
        <w:t>the company per month.</w:t>
      </w:r>
    </w:p>
    <w:p w14:paraId="182AFD33" w14:textId="7F46F171" w:rsidR="00F579DC" w:rsidRDefault="005B0DF8" w:rsidP="005B0DF8">
      <w:pPr>
        <w:suppressAutoHyphens w:val="0"/>
        <w:spacing w:after="0" w:line="276" w:lineRule="auto"/>
      </w:pPr>
      <w:r w:rsidRPr="005B0DF8">
        <w:rPr>
          <w:b/>
          <w:bCs/>
        </w:rPr>
        <w:t>Question</w:t>
      </w:r>
      <w:r w:rsidR="00685E96">
        <w:rPr>
          <w:b/>
          <w:bCs/>
        </w:rPr>
        <w:t xml:space="preserve"> set 3</w:t>
      </w:r>
      <w:r w:rsidRPr="005B0DF8">
        <w:rPr>
          <w:b/>
          <w:bCs/>
        </w:rPr>
        <w:t>:</w:t>
      </w:r>
    </w:p>
    <w:p w14:paraId="34B61BDA" w14:textId="2EBBA2DF" w:rsidR="006727F2" w:rsidRDefault="00AD65AB" w:rsidP="00747EE6">
      <w:pPr>
        <w:pStyle w:val="ListNumber"/>
        <w:numPr>
          <w:ilvl w:val="0"/>
          <w:numId w:val="18"/>
        </w:numPr>
      </w:pPr>
      <w:r>
        <w:t xml:space="preserve">What </w:t>
      </w:r>
      <w:r w:rsidR="00F25700">
        <w:t>are the</w:t>
      </w:r>
      <w:r>
        <w:t xml:space="preserve"> benefits of using a formula over a manual calculation</w:t>
      </w:r>
      <w:r w:rsidR="001C3803">
        <w:t xml:space="preserve"> in a spreadsheet?</w:t>
      </w:r>
    </w:p>
    <w:p w14:paraId="4CD86468" w14:textId="7546B5B7" w:rsidR="00656043" w:rsidRDefault="00656043" w:rsidP="00747EE6">
      <w:pPr>
        <w:pStyle w:val="ListNumber"/>
        <w:numPr>
          <w:ilvl w:val="0"/>
          <w:numId w:val="18"/>
        </w:numPr>
      </w:pPr>
      <w:r>
        <w:t xml:space="preserve">How much revenue </w:t>
      </w:r>
      <w:r w:rsidR="00E20C4A">
        <w:t>do you believe the company should be making to guarantee they can pay their employees each month? Justify your answer.</w:t>
      </w:r>
    </w:p>
    <w:p w14:paraId="401958D3" w14:textId="31ACB50C" w:rsidR="005B0DF8" w:rsidRPr="005B0DF8" w:rsidRDefault="005B0DF8" w:rsidP="005B0DF8">
      <w:pPr>
        <w:suppressAutoHyphens w:val="0"/>
        <w:spacing w:after="0" w:line="276" w:lineRule="auto"/>
        <w:rPr>
          <w:b/>
          <w:bCs/>
        </w:rPr>
      </w:pPr>
      <w:r>
        <w:rPr>
          <w:b/>
          <w:bCs/>
        </w:rPr>
        <w:t>Step 5</w:t>
      </w:r>
      <w:r w:rsidR="0067122E">
        <w:rPr>
          <w:b/>
          <w:bCs/>
        </w:rPr>
        <w:t xml:space="preserve">: </w:t>
      </w:r>
      <w:r w:rsidR="00B010B8" w:rsidRPr="00AA07F0">
        <w:t>a</w:t>
      </w:r>
      <w:r w:rsidR="0067122E" w:rsidRPr="00AA07F0">
        <w:t>nalyse profit or loss</w:t>
      </w:r>
    </w:p>
    <w:p w14:paraId="403B64AA" w14:textId="77777777" w:rsidR="0067122E" w:rsidRPr="0067122E" w:rsidRDefault="0067122E" w:rsidP="0067122E">
      <w:pPr>
        <w:suppressAutoHyphens w:val="0"/>
        <w:spacing w:after="0" w:line="276" w:lineRule="auto"/>
      </w:pPr>
      <w:r w:rsidRPr="0067122E">
        <w:t>Now it’s time to determine whether the company is operating at a profit or a loss.</w:t>
      </w:r>
    </w:p>
    <w:p w14:paraId="41919670" w14:textId="43EA71BE" w:rsidR="0067122E" w:rsidRPr="0067122E" w:rsidRDefault="0067122E" w:rsidP="00701759">
      <w:pPr>
        <w:pStyle w:val="ListBullet"/>
      </w:pPr>
      <w:r w:rsidRPr="0067122E">
        <w:t xml:space="preserve">Navigate to the ‘Company Profit Loss’ </w:t>
      </w:r>
      <w:r w:rsidR="00D87685">
        <w:t>work</w:t>
      </w:r>
      <w:r w:rsidRPr="0067122E">
        <w:t>sheet</w:t>
      </w:r>
      <w:r w:rsidR="00D87685">
        <w:t xml:space="preserve"> tab</w:t>
      </w:r>
      <w:r w:rsidRPr="0067122E">
        <w:t>.</w:t>
      </w:r>
    </w:p>
    <w:p w14:paraId="094527E0" w14:textId="4C59EBEC" w:rsidR="0067122E" w:rsidRDefault="0067122E" w:rsidP="00701759">
      <w:pPr>
        <w:pStyle w:val="ListBullet"/>
      </w:pPr>
      <w:r w:rsidRPr="0067122E">
        <w:t xml:space="preserve">Use the </w:t>
      </w:r>
      <w:r w:rsidR="007A62B9">
        <w:t>revenue and total monthly salary</w:t>
      </w:r>
      <w:r w:rsidRPr="0067122E">
        <w:t xml:space="preserve"> figures to calculate the profit or loss for each month</w:t>
      </w:r>
      <w:r w:rsidR="00D87685">
        <w:t xml:space="preserve"> in column </w:t>
      </w:r>
      <w:r w:rsidR="00D87685" w:rsidRPr="00B010B8">
        <w:rPr>
          <w:b/>
          <w:bCs/>
        </w:rPr>
        <w:t>G</w:t>
      </w:r>
      <w:r w:rsidR="00D87685">
        <w:t xml:space="preserve"> ‘Monthly profit/loss’.</w:t>
      </w:r>
    </w:p>
    <w:p w14:paraId="6C7A2B69" w14:textId="4589251B" w:rsidR="00F7799E" w:rsidRPr="0067122E" w:rsidRDefault="00F7799E" w:rsidP="00701759">
      <w:pPr>
        <w:pStyle w:val="ListBullet"/>
      </w:pPr>
      <w:r>
        <w:t xml:space="preserve">Use the </w:t>
      </w:r>
      <w:r w:rsidRPr="00B010B8">
        <w:rPr>
          <w:b/>
          <w:bCs/>
        </w:rPr>
        <w:t>SUM function</w:t>
      </w:r>
      <w:r>
        <w:t xml:space="preserve"> in cell </w:t>
      </w:r>
      <w:r w:rsidRPr="00F7799E">
        <w:rPr>
          <w:b/>
          <w:bCs/>
        </w:rPr>
        <w:t>B</w:t>
      </w:r>
      <w:r w:rsidR="00BF397B">
        <w:rPr>
          <w:b/>
          <w:bCs/>
        </w:rPr>
        <w:t>6</w:t>
      </w:r>
      <w:r>
        <w:rPr>
          <w:b/>
          <w:bCs/>
        </w:rPr>
        <w:t xml:space="preserve"> </w:t>
      </w:r>
      <w:r>
        <w:t>to calculate the yearly profit/loss.</w:t>
      </w:r>
    </w:p>
    <w:p w14:paraId="621CAA11" w14:textId="2090077F" w:rsidR="00D87685" w:rsidRPr="00D87685" w:rsidRDefault="0067122E" w:rsidP="00D87685">
      <w:pPr>
        <w:rPr>
          <w:b/>
          <w:bCs/>
        </w:rPr>
      </w:pPr>
      <w:r w:rsidRPr="00D87685">
        <w:rPr>
          <w:b/>
          <w:bCs/>
        </w:rPr>
        <w:t>Question</w:t>
      </w:r>
      <w:r w:rsidR="00685E96">
        <w:rPr>
          <w:b/>
          <w:bCs/>
        </w:rPr>
        <w:t xml:space="preserve"> </w:t>
      </w:r>
      <w:r w:rsidR="00601825">
        <w:rPr>
          <w:b/>
          <w:bCs/>
        </w:rPr>
        <w:t>s</w:t>
      </w:r>
      <w:r w:rsidR="00685E96">
        <w:rPr>
          <w:b/>
          <w:bCs/>
        </w:rPr>
        <w:t>et 4</w:t>
      </w:r>
      <w:r w:rsidR="00D87685" w:rsidRPr="00D87685">
        <w:rPr>
          <w:b/>
          <w:bCs/>
        </w:rPr>
        <w:t>:</w:t>
      </w:r>
    </w:p>
    <w:p w14:paraId="3D17600B" w14:textId="118CD038" w:rsidR="0067122E" w:rsidRDefault="0067122E" w:rsidP="00747EE6">
      <w:pPr>
        <w:pStyle w:val="ListNumber"/>
        <w:numPr>
          <w:ilvl w:val="0"/>
          <w:numId w:val="19"/>
        </w:numPr>
      </w:pPr>
      <w:r w:rsidRPr="0067122E">
        <w:t>In which month did the company make the biggest loss, and how much was it?</w:t>
      </w:r>
    </w:p>
    <w:p w14:paraId="15A3539D" w14:textId="5E0B605B" w:rsidR="006811C1" w:rsidRDefault="003A47EF" w:rsidP="00601825">
      <w:pPr>
        <w:pStyle w:val="ListNumber"/>
      </w:pPr>
      <w:r w:rsidRPr="003A47EF">
        <w:t xml:space="preserve">What could the company do to </w:t>
      </w:r>
      <w:r w:rsidRPr="001B7D12">
        <w:t>reduce salary expenditure</w:t>
      </w:r>
      <w:r w:rsidRPr="003A47EF">
        <w:t>?</w:t>
      </w:r>
      <w:r w:rsidR="00EA0745">
        <w:t xml:space="preserve"> </w:t>
      </w:r>
      <w:r w:rsidRPr="003A47EF">
        <w:t>Justify your answer using data from your spreadsheet.</w:t>
      </w:r>
    </w:p>
    <w:p w14:paraId="32CBBEFB" w14:textId="30BCA63C" w:rsidR="004D7797" w:rsidRDefault="003B30A2" w:rsidP="004D7797">
      <w:pPr>
        <w:pStyle w:val="Heading2"/>
      </w:pPr>
      <w:r>
        <w:br w:type="page"/>
      </w:r>
      <w:r w:rsidR="004D7797">
        <w:lastRenderedPageBreak/>
        <w:t xml:space="preserve">Appendix </w:t>
      </w:r>
      <w:r w:rsidR="006968B0">
        <w:t>C</w:t>
      </w:r>
    </w:p>
    <w:p w14:paraId="4D6A7EAC" w14:textId="77777777" w:rsidR="004D7797" w:rsidRDefault="004D7797" w:rsidP="004D7797">
      <w:pPr>
        <w:pStyle w:val="Heading3"/>
      </w:pPr>
      <w:r>
        <w:t>Save a local copy of a file</w:t>
      </w:r>
    </w:p>
    <w:p w14:paraId="098A5E03" w14:textId="226449C0" w:rsidR="004D7797" w:rsidRDefault="004D7797" w:rsidP="004D7797">
      <w:pPr>
        <w:rPr>
          <w:lang w:eastAsia="zh-CN"/>
        </w:rPr>
      </w:pPr>
      <w:r>
        <w:rPr>
          <w:lang w:eastAsia="zh-CN"/>
        </w:rPr>
        <w:t>How to save a local copy of an Excel spreadsheet</w:t>
      </w:r>
      <w:r w:rsidR="00507B54">
        <w:rPr>
          <w:lang w:eastAsia="zh-CN"/>
        </w:rPr>
        <w:t>.</w:t>
      </w:r>
    </w:p>
    <w:p w14:paraId="1C453E2F" w14:textId="77777777" w:rsidR="004D7797" w:rsidRDefault="004D7797" w:rsidP="004D7797">
      <w:pPr>
        <w:pStyle w:val="Heading4"/>
        <w:rPr>
          <w:lang w:eastAsia="zh-CN"/>
        </w:rPr>
      </w:pPr>
      <w:r>
        <w:rPr>
          <w:lang w:eastAsia="zh-CN"/>
        </w:rPr>
        <w:t>File sharing and saving</w:t>
      </w:r>
    </w:p>
    <w:p w14:paraId="276F412E" w14:textId="50CB650A" w:rsidR="004D7797" w:rsidRDefault="004D7797" w:rsidP="00747EE6">
      <w:pPr>
        <w:pStyle w:val="ListNumber"/>
        <w:numPr>
          <w:ilvl w:val="0"/>
          <w:numId w:val="13"/>
        </w:numPr>
        <w:rPr>
          <w:lang w:eastAsia="zh-CN"/>
        </w:rPr>
      </w:pPr>
      <w:r>
        <w:t>S</w:t>
      </w:r>
      <w:r>
        <w:rPr>
          <w:lang w:eastAsia="zh-CN"/>
        </w:rPr>
        <w:t xml:space="preserve">ave the Excel file </w:t>
      </w:r>
      <w:r>
        <w:rPr>
          <w:i/>
          <w:iCs/>
          <w:lang w:eastAsia="zh-CN"/>
        </w:rPr>
        <w:t>Salaries</w:t>
      </w:r>
      <w:r>
        <w:rPr>
          <w:lang w:eastAsia="zh-CN"/>
        </w:rPr>
        <w:t xml:space="preserve"> in a place where students can easily access the file. </w:t>
      </w:r>
    </w:p>
    <w:p w14:paraId="72244CB6" w14:textId="77777777" w:rsidR="004D7797" w:rsidRDefault="004D7797" w:rsidP="005B775D">
      <w:pPr>
        <w:pStyle w:val="FeatureBox"/>
        <w:rPr>
          <w:lang w:eastAsia="zh-CN"/>
        </w:rPr>
      </w:pPr>
      <w:r>
        <w:t>This could be done through Google Classroom, by sharing a OneNote link, or by emailing students a copy of the document.</w:t>
      </w:r>
    </w:p>
    <w:p w14:paraId="759FDB80" w14:textId="77777777" w:rsidR="004D7797" w:rsidRDefault="004D7797" w:rsidP="00747EE6">
      <w:pPr>
        <w:pStyle w:val="ListNumber"/>
        <w:numPr>
          <w:ilvl w:val="0"/>
          <w:numId w:val="13"/>
        </w:numPr>
        <w:rPr>
          <w:lang w:eastAsia="zh-CN"/>
        </w:rPr>
      </w:pPr>
      <w:r>
        <w:rPr>
          <w:lang w:eastAsia="zh-CN"/>
        </w:rPr>
        <w:t>Have students open the document on their own device.</w:t>
      </w:r>
    </w:p>
    <w:p w14:paraId="10B4A13C" w14:textId="77777777" w:rsidR="004D7797" w:rsidRDefault="004D7797" w:rsidP="00747EE6">
      <w:pPr>
        <w:pStyle w:val="ListNumber"/>
        <w:numPr>
          <w:ilvl w:val="0"/>
          <w:numId w:val="13"/>
        </w:numPr>
        <w:rPr>
          <w:lang w:eastAsia="zh-CN"/>
        </w:rPr>
      </w:pPr>
      <w:r>
        <w:rPr>
          <w:lang w:eastAsia="zh-CN"/>
        </w:rPr>
        <w:t xml:space="preserve">Instruct students to select the </w:t>
      </w:r>
      <w:r w:rsidRPr="00B010B8">
        <w:rPr>
          <w:b/>
          <w:bCs/>
          <w:lang w:eastAsia="zh-CN"/>
        </w:rPr>
        <w:t>File tab</w:t>
      </w:r>
      <w:r>
        <w:rPr>
          <w:lang w:eastAsia="zh-CN"/>
        </w:rPr>
        <w:t xml:space="preserve"> and then </w:t>
      </w:r>
      <w:r w:rsidRPr="00B010B8">
        <w:rPr>
          <w:b/>
          <w:bCs/>
          <w:lang w:eastAsia="zh-CN"/>
        </w:rPr>
        <w:t>Save a Copy</w:t>
      </w:r>
      <w:r>
        <w:rPr>
          <w:lang w:eastAsia="zh-CN"/>
        </w:rPr>
        <w:t>.</w:t>
      </w:r>
    </w:p>
    <w:p w14:paraId="4095149F" w14:textId="3D50042F" w:rsidR="004D7797" w:rsidRDefault="004D7797" w:rsidP="00507B54">
      <w:pPr>
        <w:rPr>
          <w:lang w:eastAsia="zh-CN"/>
        </w:rPr>
      </w:pPr>
      <w:r w:rsidRPr="00C52A1F">
        <w:rPr>
          <w:noProof/>
        </w:rPr>
        <w:drawing>
          <wp:inline distT="0" distB="0" distL="0" distR="0" wp14:anchorId="1F79FDA8" wp14:editId="258AA7C4">
            <wp:extent cx="877550" cy="1667345"/>
            <wp:effectExtent l="0" t="0" r="0" b="0"/>
            <wp:docPr id="1922347398" name="Picture 1" descr="Save a copy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47398" name="Picture 1" descr="Save a copy screenshot."/>
                    <pic:cNvPicPr/>
                  </pic:nvPicPr>
                  <pic:blipFill>
                    <a:blip r:embed="rId24">
                      <a:extLst>
                        <a:ext uri="{28A0092B-C50C-407E-A947-70E740481C1C}">
                          <a14:useLocalDpi xmlns:a14="http://schemas.microsoft.com/office/drawing/2010/main" val="0"/>
                        </a:ext>
                      </a:extLst>
                    </a:blip>
                    <a:stretch>
                      <a:fillRect/>
                    </a:stretch>
                  </pic:blipFill>
                  <pic:spPr>
                    <a:xfrm>
                      <a:off x="0" y="0"/>
                      <a:ext cx="877550" cy="1667345"/>
                    </a:xfrm>
                    <a:prstGeom prst="rect">
                      <a:avLst/>
                    </a:prstGeom>
                  </pic:spPr>
                </pic:pic>
              </a:graphicData>
            </a:graphic>
          </wp:inline>
        </w:drawing>
      </w:r>
    </w:p>
    <w:p w14:paraId="3244ED1B" w14:textId="5B65B4FB" w:rsidR="004D7797" w:rsidRDefault="004D7797" w:rsidP="00747EE6">
      <w:pPr>
        <w:pStyle w:val="ListNumber"/>
        <w:numPr>
          <w:ilvl w:val="0"/>
          <w:numId w:val="13"/>
        </w:numPr>
        <w:rPr>
          <w:lang w:eastAsia="zh-CN"/>
        </w:rPr>
      </w:pPr>
      <w:r>
        <w:rPr>
          <w:lang w:eastAsia="zh-CN"/>
        </w:rPr>
        <w:t xml:space="preserve">Students can save the document in their individual OneDrive by selecting this option. </w:t>
      </w:r>
    </w:p>
    <w:p w14:paraId="1FBA1F5A" w14:textId="77777777" w:rsidR="004D7797" w:rsidRDefault="004D7797" w:rsidP="00507B54">
      <w:pPr>
        <w:rPr>
          <w:lang w:eastAsia="zh-CN"/>
        </w:rPr>
      </w:pPr>
      <w:r>
        <w:rPr>
          <w:lang w:eastAsia="zh-CN"/>
        </w:rPr>
        <w:t xml:space="preserve">  </w:t>
      </w:r>
      <w:r>
        <w:rPr>
          <w:noProof/>
        </w:rPr>
        <w:drawing>
          <wp:inline distT="0" distB="0" distL="0" distR="0" wp14:anchorId="20D5D059" wp14:editId="57159552">
            <wp:extent cx="2185320" cy="1537593"/>
            <wp:effectExtent l="0" t="0" r="5715" b="5715"/>
            <wp:docPr id="961284889" name="Picture 3" descr="Save to OneDriv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84889" name="Picture 3" descr="Save to OneDrive screenshot."/>
                    <pic:cNvPicPr/>
                  </pic:nvPicPr>
                  <pic:blipFill>
                    <a:blip r:embed="rId25">
                      <a:extLst>
                        <a:ext uri="{28A0092B-C50C-407E-A947-70E740481C1C}">
                          <a14:useLocalDpi xmlns:a14="http://schemas.microsoft.com/office/drawing/2010/main" val="0"/>
                        </a:ext>
                      </a:extLst>
                    </a:blip>
                    <a:stretch>
                      <a:fillRect/>
                    </a:stretch>
                  </pic:blipFill>
                  <pic:spPr>
                    <a:xfrm>
                      <a:off x="0" y="0"/>
                      <a:ext cx="2185320" cy="1537593"/>
                    </a:xfrm>
                    <a:prstGeom prst="rect">
                      <a:avLst/>
                    </a:prstGeom>
                  </pic:spPr>
                </pic:pic>
              </a:graphicData>
            </a:graphic>
          </wp:inline>
        </w:drawing>
      </w:r>
    </w:p>
    <w:p w14:paraId="42517771" w14:textId="02A59060" w:rsidR="004D7797" w:rsidRDefault="004D7797" w:rsidP="00747EE6">
      <w:pPr>
        <w:pStyle w:val="ListNumber"/>
        <w:numPr>
          <w:ilvl w:val="0"/>
          <w:numId w:val="13"/>
        </w:numPr>
        <w:rPr>
          <w:lang w:eastAsia="zh-CN"/>
        </w:rPr>
      </w:pPr>
      <w:r>
        <w:rPr>
          <w:lang w:eastAsia="zh-CN"/>
        </w:rPr>
        <w:t xml:space="preserve">Best practice would be to keep the file name the same. Students can then select </w:t>
      </w:r>
      <w:r w:rsidR="00B010B8" w:rsidRPr="00B010B8">
        <w:rPr>
          <w:b/>
          <w:bCs/>
          <w:lang w:eastAsia="zh-CN"/>
        </w:rPr>
        <w:t>Save</w:t>
      </w:r>
      <w:r w:rsidR="00B010B8">
        <w:rPr>
          <w:lang w:eastAsia="zh-CN"/>
        </w:rPr>
        <w:t xml:space="preserve"> </w:t>
      </w:r>
      <w:r>
        <w:rPr>
          <w:lang w:eastAsia="zh-CN"/>
        </w:rPr>
        <w:t xml:space="preserve">and a copy will be stored on their OneDrive. </w:t>
      </w:r>
    </w:p>
    <w:p w14:paraId="61510A30" w14:textId="3CD6989A" w:rsidR="00BD6E13" w:rsidRDefault="004D7797" w:rsidP="00507B54">
      <w:pPr>
        <w:rPr>
          <w:lang w:eastAsia="zh-CN"/>
        </w:rPr>
      </w:pPr>
      <w:r w:rsidRPr="00785BA1">
        <w:rPr>
          <w:noProof/>
        </w:rPr>
        <w:lastRenderedPageBreak/>
        <w:drawing>
          <wp:inline distT="0" distB="0" distL="0" distR="0" wp14:anchorId="276C7D93" wp14:editId="7B95D956">
            <wp:extent cx="5537384" cy="1148080"/>
            <wp:effectExtent l="0" t="0" r="6350" b="0"/>
            <wp:docPr id="1641278344" name="Picture 1" descr="Save with the same file nam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278344" name="Picture 1" descr="Save with the same file name screenshot."/>
                    <pic:cNvPicPr/>
                  </pic:nvPicPr>
                  <pic:blipFill>
                    <a:blip r:embed="rId26">
                      <a:extLst>
                        <a:ext uri="{28A0092B-C50C-407E-A947-70E740481C1C}">
                          <a14:useLocalDpi xmlns:a14="http://schemas.microsoft.com/office/drawing/2010/main" val="0"/>
                        </a:ext>
                      </a:extLst>
                    </a:blip>
                    <a:stretch>
                      <a:fillRect/>
                    </a:stretch>
                  </pic:blipFill>
                  <pic:spPr>
                    <a:xfrm>
                      <a:off x="0" y="0"/>
                      <a:ext cx="5537384" cy="1148080"/>
                    </a:xfrm>
                    <a:prstGeom prst="rect">
                      <a:avLst/>
                    </a:prstGeom>
                  </pic:spPr>
                </pic:pic>
              </a:graphicData>
            </a:graphic>
          </wp:inline>
        </w:drawing>
      </w:r>
    </w:p>
    <w:p w14:paraId="0FA926FD" w14:textId="77777777" w:rsidR="00BD6E13" w:rsidRDefault="00BD6E13">
      <w:pPr>
        <w:suppressAutoHyphens w:val="0"/>
        <w:spacing w:after="0" w:line="276" w:lineRule="auto"/>
        <w:rPr>
          <w:lang w:eastAsia="zh-CN"/>
        </w:rPr>
      </w:pPr>
      <w:r>
        <w:rPr>
          <w:lang w:eastAsia="zh-CN"/>
        </w:rPr>
        <w:br w:type="page"/>
      </w:r>
    </w:p>
    <w:p w14:paraId="0D9F8C50" w14:textId="50421C0B" w:rsidR="004D7797" w:rsidRDefault="00BD6E13" w:rsidP="004A436B">
      <w:pPr>
        <w:pStyle w:val="Heading2"/>
        <w:rPr>
          <w:lang w:eastAsia="zh-CN"/>
        </w:rPr>
      </w:pPr>
      <w:bookmarkStart w:id="4" w:name="_Appendix_E"/>
      <w:bookmarkStart w:id="5" w:name="_Appendix_D"/>
      <w:bookmarkEnd w:id="4"/>
      <w:bookmarkEnd w:id="5"/>
      <w:r>
        <w:rPr>
          <w:lang w:eastAsia="zh-CN"/>
        </w:rPr>
        <w:lastRenderedPageBreak/>
        <w:t xml:space="preserve">Appendix </w:t>
      </w:r>
      <w:r w:rsidR="00A153B1">
        <w:rPr>
          <w:lang w:eastAsia="zh-CN"/>
        </w:rPr>
        <w:t>D</w:t>
      </w:r>
    </w:p>
    <w:p w14:paraId="4EDA36A1" w14:textId="4D0DA542" w:rsidR="00BD6E13" w:rsidRDefault="00BD6E13" w:rsidP="004A436B">
      <w:pPr>
        <w:pStyle w:val="Heading3"/>
        <w:rPr>
          <w:lang w:eastAsia="zh-CN"/>
        </w:rPr>
      </w:pPr>
      <w:r>
        <w:rPr>
          <w:lang w:eastAsia="zh-CN"/>
        </w:rPr>
        <w:t>HSC-style questions</w:t>
      </w:r>
    </w:p>
    <w:p w14:paraId="5D423C1C" w14:textId="5E9C8493" w:rsidR="004A436B" w:rsidRPr="004A436B" w:rsidRDefault="004A436B" w:rsidP="00747EE6">
      <w:pPr>
        <w:pStyle w:val="ListNumber"/>
        <w:numPr>
          <w:ilvl w:val="0"/>
          <w:numId w:val="20"/>
        </w:numPr>
        <w:rPr>
          <w:lang w:eastAsia="zh-CN"/>
        </w:rPr>
      </w:pPr>
      <w:r w:rsidRPr="004A436B">
        <w:rPr>
          <w:lang w:eastAsia="zh-CN"/>
        </w:rPr>
        <w:t xml:space="preserve">Amy </w:t>
      </w:r>
      <w:r w:rsidR="0065576F" w:rsidRPr="004A436B">
        <w:rPr>
          <w:lang w:eastAsia="zh-CN"/>
        </w:rPr>
        <w:t>earns</w:t>
      </w:r>
      <w:r w:rsidRPr="004A436B">
        <w:rPr>
          <w:lang w:eastAsia="zh-CN"/>
        </w:rPr>
        <w:t xml:space="preserve"> </w:t>
      </w:r>
      <w:r w:rsidR="00560BFC" w:rsidRPr="00560BFC">
        <w:rPr>
          <w:lang w:eastAsia="zh-CN"/>
        </w:rPr>
        <w:t>$78</w:t>
      </w:r>
      <w:r w:rsidR="00560BFC">
        <w:rPr>
          <w:lang w:eastAsia="zh-CN"/>
        </w:rPr>
        <w:t> </w:t>
      </w:r>
      <w:r w:rsidR="00560BFC" w:rsidRPr="00560BFC">
        <w:rPr>
          <w:lang w:eastAsia="zh-CN"/>
        </w:rPr>
        <w:t xml:space="preserve">000 </w:t>
      </w:r>
      <w:r w:rsidRPr="004A436B">
        <w:rPr>
          <w:lang w:eastAsia="zh-CN"/>
        </w:rPr>
        <w:t xml:space="preserve">per year. What would her fortnightly pay be? </w:t>
      </w:r>
    </w:p>
    <w:p w14:paraId="69585FDF" w14:textId="4A47E03E" w:rsidR="004A436B" w:rsidRPr="004A436B" w:rsidRDefault="004A436B" w:rsidP="00747EE6">
      <w:pPr>
        <w:pStyle w:val="ListNumber"/>
        <w:rPr>
          <w:lang w:eastAsia="zh-CN"/>
        </w:rPr>
      </w:pPr>
      <w:r w:rsidRPr="004A436B">
        <w:rPr>
          <w:lang w:eastAsia="zh-CN"/>
        </w:rPr>
        <w:t xml:space="preserve">Bronwyn currently earns </w:t>
      </w:r>
      <w:r w:rsidR="00560BFC" w:rsidRPr="00560BFC">
        <w:rPr>
          <w:lang w:eastAsia="zh-CN"/>
        </w:rPr>
        <w:t xml:space="preserve">$1350 </w:t>
      </w:r>
      <w:r w:rsidRPr="004A436B">
        <w:rPr>
          <w:lang w:eastAsia="zh-CN"/>
        </w:rPr>
        <w:t>per week at Company A. She has been offered another job, at Company B, that will pay</w:t>
      </w:r>
      <w:r w:rsidR="00560BFC">
        <w:rPr>
          <w:lang w:eastAsia="zh-CN"/>
        </w:rPr>
        <w:t xml:space="preserve"> </w:t>
      </w:r>
      <w:r w:rsidR="00560BFC" w:rsidRPr="00560BFC">
        <w:rPr>
          <w:lang w:eastAsia="zh-CN"/>
        </w:rPr>
        <w:t>$72</w:t>
      </w:r>
      <w:r w:rsidR="00560BFC">
        <w:rPr>
          <w:lang w:eastAsia="zh-CN"/>
        </w:rPr>
        <w:t> </w:t>
      </w:r>
      <w:r w:rsidR="00560BFC" w:rsidRPr="00560BFC">
        <w:rPr>
          <w:lang w:eastAsia="zh-CN"/>
        </w:rPr>
        <w:t>500</w:t>
      </w:r>
      <w:r w:rsidRPr="004A436B">
        <w:rPr>
          <w:lang w:eastAsia="zh-CN"/>
        </w:rPr>
        <w:t>. Which job pays the most and by how much?</w:t>
      </w:r>
    </w:p>
    <w:p w14:paraId="51D67A0B" w14:textId="6C60E412" w:rsidR="00452C0A" w:rsidRPr="00452C0A" w:rsidRDefault="00452C0A" w:rsidP="00747EE6">
      <w:pPr>
        <w:pStyle w:val="ListNumber"/>
        <w:rPr>
          <w:lang w:eastAsia="zh-CN"/>
        </w:rPr>
      </w:pPr>
      <w:r w:rsidRPr="00452C0A">
        <w:rPr>
          <w:lang w:eastAsia="zh-CN"/>
        </w:rPr>
        <w:t xml:space="preserve">The table below shows the salary details for </w:t>
      </w:r>
      <w:r w:rsidR="002A5C30">
        <w:rPr>
          <w:lang w:eastAsia="zh-CN"/>
        </w:rPr>
        <w:t>2</w:t>
      </w:r>
      <w:r w:rsidRPr="00452C0A">
        <w:rPr>
          <w:lang w:eastAsia="zh-CN"/>
        </w:rPr>
        <w:t xml:space="preserve"> employees at a logistics company.</w:t>
      </w:r>
    </w:p>
    <w:tbl>
      <w:tblPr>
        <w:tblStyle w:val="Tableheader"/>
        <w:tblW w:w="0" w:type="auto"/>
        <w:tblLayout w:type="fixed"/>
        <w:tblLook w:val="0420" w:firstRow="1" w:lastRow="0" w:firstColumn="0" w:lastColumn="0" w:noHBand="0" w:noVBand="1"/>
        <w:tblCaption w:val="Tania and James' pay structures"/>
      </w:tblPr>
      <w:tblGrid>
        <w:gridCol w:w="2403"/>
        <w:gridCol w:w="2403"/>
        <w:gridCol w:w="2403"/>
        <w:gridCol w:w="2403"/>
      </w:tblGrid>
      <w:tr w:rsidR="00452C0A" w:rsidRPr="00452C0A" w14:paraId="62A06D4E" w14:textId="77777777" w:rsidTr="00452C0A">
        <w:trPr>
          <w:cnfStyle w:val="100000000000" w:firstRow="1" w:lastRow="0" w:firstColumn="0" w:lastColumn="0" w:oddVBand="0" w:evenVBand="0" w:oddHBand="0" w:evenHBand="0" w:firstRowFirstColumn="0" w:firstRowLastColumn="0" w:lastRowFirstColumn="0" w:lastRowLastColumn="0"/>
          <w:trHeight w:val="584"/>
        </w:trPr>
        <w:tc>
          <w:tcPr>
            <w:tcW w:w="2403" w:type="dxa"/>
            <w:hideMark/>
          </w:tcPr>
          <w:p w14:paraId="0E66413C" w14:textId="77777777" w:rsidR="00452C0A" w:rsidRPr="00452C0A" w:rsidRDefault="00452C0A" w:rsidP="00452C0A">
            <w:pPr>
              <w:rPr>
                <w:lang w:eastAsia="zh-CN"/>
              </w:rPr>
            </w:pPr>
            <w:r w:rsidRPr="00452C0A">
              <w:rPr>
                <w:lang w:eastAsia="zh-CN"/>
              </w:rPr>
              <w:t>Employee</w:t>
            </w:r>
          </w:p>
        </w:tc>
        <w:tc>
          <w:tcPr>
            <w:tcW w:w="2403" w:type="dxa"/>
            <w:hideMark/>
          </w:tcPr>
          <w:p w14:paraId="03E15219" w14:textId="40CDB89E" w:rsidR="00452C0A" w:rsidRPr="00452C0A" w:rsidRDefault="00452C0A" w:rsidP="00452C0A">
            <w:pPr>
              <w:rPr>
                <w:lang w:eastAsia="zh-CN"/>
              </w:rPr>
            </w:pPr>
            <w:r w:rsidRPr="00452C0A">
              <w:rPr>
                <w:lang w:eastAsia="zh-CN"/>
              </w:rPr>
              <w:t xml:space="preserve">Salary </w:t>
            </w:r>
            <w:r w:rsidR="00560BFC">
              <w:rPr>
                <w:lang w:eastAsia="zh-CN"/>
              </w:rPr>
              <w:t>t</w:t>
            </w:r>
            <w:r w:rsidRPr="00452C0A">
              <w:rPr>
                <w:lang w:eastAsia="zh-CN"/>
              </w:rPr>
              <w:t>ype</w:t>
            </w:r>
          </w:p>
        </w:tc>
        <w:tc>
          <w:tcPr>
            <w:tcW w:w="2403" w:type="dxa"/>
            <w:hideMark/>
          </w:tcPr>
          <w:p w14:paraId="76173E81" w14:textId="77777777" w:rsidR="00452C0A" w:rsidRPr="00452C0A" w:rsidRDefault="00452C0A" w:rsidP="00452C0A">
            <w:pPr>
              <w:rPr>
                <w:lang w:eastAsia="zh-CN"/>
              </w:rPr>
            </w:pPr>
            <w:r w:rsidRPr="00452C0A">
              <w:rPr>
                <w:lang w:eastAsia="zh-CN"/>
              </w:rPr>
              <w:t>Amount</w:t>
            </w:r>
          </w:p>
        </w:tc>
        <w:tc>
          <w:tcPr>
            <w:tcW w:w="2403" w:type="dxa"/>
            <w:hideMark/>
          </w:tcPr>
          <w:p w14:paraId="74C5C841" w14:textId="77777777" w:rsidR="00452C0A" w:rsidRPr="00452C0A" w:rsidRDefault="00452C0A" w:rsidP="00452C0A">
            <w:pPr>
              <w:rPr>
                <w:lang w:eastAsia="zh-CN"/>
              </w:rPr>
            </w:pPr>
            <w:r w:rsidRPr="00452C0A">
              <w:rPr>
                <w:lang w:eastAsia="zh-CN"/>
              </w:rPr>
              <w:t>Bonus (annual)</w:t>
            </w:r>
          </w:p>
        </w:tc>
      </w:tr>
      <w:tr w:rsidR="00452C0A" w:rsidRPr="00452C0A" w14:paraId="0A40AD83" w14:textId="77777777" w:rsidTr="00452C0A">
        <w:trPr>
          <w:cnfStyle w:val="000000100000" w:firstRow="0" w:lastRow="0" w:firstColumn="0" w:lastColumn="0" w:oddVBand="0" w:evenVBand="0" w:oddHBand="1" w:evenHBand="0" w:firstRowFirstColumn="0" w:firstRowLastColumn="0" w:lastRowFirstColumn="0" w:lastRowLastColumn="0"/>
          <w:trHeight w:val="584"/>
        </w:trPr>
        <w:tc>
          <w:tcPr>
            <w:tcW w:w="2403" w:type="dxa"/>
            <w:hideMark/>
          </w:tcPr>
          <w:p w14:paraId="3F8E47BE" w14:textId="77777777" w:rsidR="00452C0A" w:rsidRPr="00452C0A" w:rsidRDefault="00452C0A" w:rsidP="00452C0A">
            <w:pPr>
              <w:rPr>
                <w:lang w:eastAsia="zh-CN"/>
              </w:rPr>
            </w:pPr>
            <w:r w:rsidRPr="00452C0A">
              <w:rPr>
                <w:lang w:eastAsia="zh-CN"/>
              </w:rPr>
              <w:t>Tania</w:t>
            </w:r>
          </w:p>
        </w:tc>
        <w:tc>
          <w:tcPr>
            <w:tcW w:w="2403" w:type="dxa"/>
            <w:hideMark/>
          </w:tcPr>
          <w:p w14:paraId="506307E8" w14:textId="77777777" w:rsidR="00452C0A" w:rsidRPr="00452C0A" w:rsidRDefault="00452C0A" w:rsidP="00452C0A">
            <w:pPr>
              <w:rPr>
                <w:lang w:eastAsia="zh-CN"/>
              </w:rPr>
            </w:pPr>
            <w:r w:rsidRPr="00452C0A">
              <w:rPr>
                <w:lang w:eastAsia="zh-CN"/>
              </w:rPr>
              <w:t>Fortnightly</w:t>
            </w:r>
          </w:p>
        </w:tc>
        <w:tc>
          <w:tcPr>
            <w:tcW w:w="2403" w:type="dxa"/>
            <w:hideMark/>
          </w:tcPr>
          <w:p w14:paraId="02333EDB" w14:textId="77614525" w:rsidR="00452C0A" w:rsidRPr="00452C0A" w:rsidRDefault="00560BFC" w:rsidP="00452C0A">
            <w:pPr>
              <w:rPr>
                <w:lang w:eastAsia="zh-CN"/>
              </w:rPr>
            </w:pPr>
            <w:r w:rsidRPr="00560BFC">
              <w:rPr>
                <w:lang w:eastAsia="zh-CN"/>
              </w:rPr>
              <w:t>$2200</w:t>
            </w:r>
          </w:p>
        </w:tc>
        <w:tc>
          <w:tcPr>
            <w:tcW w:w="2403" w:type="dxa"/>
            <w:hideMark/>
          </w:tcPr>
          <w:p w14:paraId="02FEF66F" w14:textId="3D053822" w:rsidR="00452C0A" w:rsidRPr="00452C0A" w:rsidRDefault="00560BFC" w:rsidP="00452C0A">
            <w:pPr>
              <w:rPr>
                <w:lang w:eastAsia="zh-CN"/>
              </w:rPr>
            </w:pPr>
            <w:r w:rsidRPr="00560BFC">
              <w:rPr>
                <w:lang w:eastAsia="zh-CN"/>
              </w:rPr>
              <w:t>$1000</w:t>
            </w:r>
          </w:p>
        </w:tc>
      </w:tr>
      <w:tr w:rsidR="00452C0A" w:rsidRPr="00452C0A" w14:paraId="5D76CEE6" w14:textId="77777777" w:rsidTr="00452C0A">
        <w:trPr>
          <w:cnfStyle w:val="000000010000" w:firstRow="0" w:lastRow="0" w:firstColumn="0" w:lastColumn="0" w:oddVBand="0" w:evenVBand="0" w:oddHBand="0" w:evenHBand="1" w:firstRowFirstColumn="0" w:firstRowLastColumn="0" w:lastRowFirstColumn="0" w:lastRowLastColumn="0"/>
          <w:trHeight w:val="584"/>
        </w:trPr>
        <w:tc>
          <w:tcPr>
            <w:tcW w:w="2403" w:type="dxa"/>
            <w:hideMark/>
          </w:tcPr>
          <w:p w14:paraId="6E4D3301" w14:textId="77777777" w:rsidR="00452C0A" w:rsidRPr="00452C0A" w:rsidRDefault="00452C0A" w:rsidP="00452C0A">
            <w:pPr>
              <w:rPr>
                <w:lang w:eastAsia="zh-CN"/>
              </w:rPr>
            </w:pPr>
            <w:r w:rsidRPr="00452C0A">
              <w:rPr>
                <w:lang w:eastAsia="zh-CN"/>
              </w:rPr>
              <w:t>James</w:t>
            </w:r>
          </w:p>
        </w:tc>
        <w:tc>
          <w:tcPr>
            <w:tcW w:w="2403" w:type="dxa"/>
            <w:hideMark/>
          </w:tcPr>
          <w:p w14:paraId="22AA9D54" w14:textId="77777777" w:rsidR="00452C0A" w:rsidRPr="00452C0A" w:rsidRDefault="00452C0A" w:rsidP="00452C0A">
            <w:pPr>
              <w:rPr>
                <w:lang w:eastAsia="zh-CN"/>
              </w:rPr>
            </w:pPr>
            <w:r w:rsidRPr="00452C0A">
              <w:rPr>
                <w:lang w:eastAsia="zh-CN"/>
              </w:rPr>
              <w:t>Annual</w:t>
            </w:r>
          </w:p>
        </w:tc>
        <w:tc>
          <w:tcPr>
            <w:tcW w:w="2403" w:type="dxa"/>
            <w:hideMark/>
          </w:tcPr>
          <w:p w14:paraId="06625970" w14:textId="635896AC" w:rsidR="00452C0A" w:rsidRPr="00452C0A" w:rsidRDefault="00560BFC" w:rsidP="00452C0A">
            <w:pPr>
              <w:rPr>
                <w:lang w:eastAsia="zh-CN"/>
              </w:rPr>
            </w:pPr>
            <w:r w:rsidRPr="00560BFC">
              <w:rPr>
                <w:lang w:eastAsia="zh-CN"/>
              </w:rPr>
              <w:t>$58</w:t>
            </w:r>
            <w:r>
              <w:rPr>
                <w:lang w:eastAsia="zh-CN"/>
              </w:rPr>
              <w:t> </w:t>
            </w:r>
            <w:r w:rsidRPr="00560BFC">
              <w:rPr>
                <w:lang w:eastAsia="zh-CN"/>
              </w:rPr>
              <w:t>000</w:t>
            </w:r>
          </w:p>
        </w:tc>
        <w:tc>
          <w:tcPr>
            <w:tcW w:w="2403" w:type="dxa"/>
            <w:hideMark/>
          </w:tcPr>
          <w:p w14:paraId="060DE0D4" w14:textId="4AA33091" w:rsidR="00452C0A" w:rsidRPr="00452C0A" w:rsidRDefault="00560BFC" w:rsidP="00452C0A">
            <w:pPr>
              <w:rPr>
                <w:lang w:eastAsia="zh-CN"/>
              </w:rPr>
            </w:pPr>
            <w:r w:rsidRPr="00560BFC">
              <w:rPr>
                <w:lang w:eastAsia="zh-CN"/>
              </w:rPr>
              <w:t>$0</w:t>
            </w:r>
          </w:p>
        </w:tc>
      </w:tr>
    </w:tbl>
    <w:p w14:paraId="5B5A9D11" w14:textId="476F28FF" w:rsidR="00547FA5" w:rsidRPr="00452C0A" w:rsidRDefault="00211393" w:rsidP="00547FA5">
      <w:pPr>
        <w:pStyle w:val="ListNumber2"/>
        <w:numPr>
          <w:ilvl w:val="0"/>
          <w:numId w:val="21"/>
        </w:numPr>
        <w:rPr>
          <w:lang w:eastAsia="zh-CN"/>
        </w:rPr>
      </w:pPr>
      <w:r>
        <w:rPr>
          <w:lang w:eastAsia="zh-CN"/>
        </w:rPr>
        <w:t xml:space="preserve">Who </w:t>
      </w:r>
      <w:r w:rsidR="00E931F5">
        <w:rPr>
          <w:lang w:eastAsia="zh-CN"/>
        </w:rPr>
        <w:t>earns more</w:t>
      </w:r>
      <w:r w:rsidR="00547FA5">
        <w:rPr>
          <w:lang w:eastAsia="zh-CN"/>
        </w:rPr>
        <w:t>, Tania or James</w:t>
      </w:r>
      <w:r w:rsidR="00E931F5">
        <w:rPr>
          <w:lang w:eastAsia="zh-CN"/>
        </w:rPr>
        <w:t xml:space="preserve">? Justify your </w:t>
      </w:r>
      <w:r w:rsidR="00197A3E">
        <w:rPr>
          <w:lang w:eastAsia="zh-CN"/>
        </w:rPr>
        <w:t xml:space="preserve">answer </w:t>
      </w:r>
      <w:r w:rsidR="00963B4E">
        <w:rPr>
          <w:lang w:eastAsia="zh-CN"/>
        </w:rPr>
        <w:t>with appropriate mathematical calculations</w:t>
      </w:r>
      <w:r w:rsidR="00547FA5">
        <w:rPr>
          <w:lang w:eastAsia="zh-CN"/>
        </w:rPr>
        <w:t>.</w:t>
      </w:r>
      <w:r w:rsidR="00197A3E">
        <w:rPr>
          <w:lang w:eastAsia="zh-CN"/>
        </w:rPr>
        <w:t xml:space="preserve"> </w:t>
      </w:r>
    </w:p>
    <w:p w14:paraId="456BE936" w14:textId="2EAE9712" w:rsidR="00261C48" w:rsidRPr="00452C0A" w:rsidRDefault="00FB5B41" w:rsidP="003A383D">
      <w:pPr>
        <w:pStyle w:val="ListNumber2"/>
        <w:numPr>
          <w:ilvl w:val="0"/>
          <w:numId w:val="21"/>
        </w:numPr>
        <w:rPr>
          <w:lang w:eastAsia="zh-CN"/>
        </w:rPr>
      </w:pPr>
      <w:r w:rsidRPr="00FB5B41">
        <w:rPr>
          <w:lang w:eastAsia="zh-CN"/>
        </w:rPr>
        <w:t>James and Tania each receive a 3% salary increase</w:t>
      </w:r>
      <w:r>
        <w:rPr>
          <w:lang w:eastAsia="zh-CN"/>
        </w:rPr>
        <w:t>. A</w:t>
      </w:r>
      <w:r w:rsidRPr="00FB5B41">
        <w:rPr>
          <w:lang w:eastAsia="zh-CN"/>
        </w:rPr>
        <w:t>ssuming Tania’s bonus remains unchanged, determine who will now have the higher total earnings</w:t>
      </w:r>
      <w:r w:rsidR="0032412C">
        <w:rPr>
          <w:lang w:eastAsia="zh-CN"/>
        </w:rPr>
        <w:t>. Justify your answer with appropriate mathematical calculations.</w:t>
      </w:r>
    </w:p>
    <w:p w14:paraId="39557BF7" w14:textId="4E5A86EE" w:rsidR="003655E1" w:rsidRDefault="00B44B33" w:rsidP="00261C48">
      <w:pPr>
        <w:pStyle w:val="ListNumber"/>
        <w:rPr>
          <w:lang w:eastAsia="zh-CN"/>
        </w:rPr>
      </w:pPr>
      <w:r w:rsidRPr="00B44B33">
        <w:rPr>
          <w:lang w:eastAsia="zh-CN"/>
        </w:rPr>
        <w:t>A company has the following salary pay structure:</w:t>
      </w:r>
    </w:p>
    <w:p w14:paraId="50CDF38B" w14:textId="3497C95D" w:rsidR="008F46EC" w:rsidRPr="00B44B33" w:rsidRDefault="008F46EC" w:rsidP="008F46EC">
      <w:pPr>
        <w:ind w:firstLine="426"/>
        <w:rPr>
          <w:lang w:eastAsia="zh-CN"/>
        </w:rPr>
      </w:pPr>
      <w:r w:rsidRPr="008F46EC">
        <w:rPr>
          <w:noProof/>
          <w:lang w:eastAsia="zh-CN"/>
        </w:rPr>
        <w:drawing>
          <wp:inline distT="0" distB="0" distL="0" distR="0" wp14:anchorId="3E14D777" wp14:editId="010E3FAA">
            <wp:extent cx="4896533" cy="1028844"/>
            <wp:effectExtent l="0" t="0" r="0" b="0"/>
            <wp:docPr id="420177959" name="Picture 1" descr="Two tables:&#10;Table of base salaries:&#10;Step 1=$60000&#10;Step 2=$65000&#10;Step 3=$70000.&#10;Table of travel allowance:&#10;metro=$5000&#10;interstate=$15000&#10;international=$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77959" name="Picture 1" descr="Two tables:&#10;Table of base salaries:&#10;Step 1=$60000&#10;Step 2=$65000&#10;Step 3=$70000.&#10;Table of travel allowance:&#10;metro=$5000&#10;interstate=$15000&#10;international=$25000."/>
                    <pic:cNvPicPr/>
                  </pic:nvPicPr>
                  <pic:blipFill>
                    <a:blip r:embed="rId27"/>
                    <a:stretch>
                      <a:fillRect/>
                    </a:stretch>
                  </pic:blipFill>
                  <pic:spPr>
                    <a:xfrm>
                      <a:off x="0" y="0"/>
                      <a:ext cx="4896533" cy="1028844"/>
                    </a:xfrm>
                    <a:prstGeom prst="rect">
                      <a:avLst/>
                    </a:prstGeom>
                  </pic:spPr>
                </pic:pic>
              </a:graphicData>
            </a:graphic>
          </wp:inline>
        </w:drawing>
      </w:r>
    </w:p>
    <w:p w14:paraId="614E5976" w14:textId="581CAC87" w:rsidR="009F76EB" w:rsidRDefault="009F76EB" w:rsidP="008012D9">
      <w:pPr>
        <w:pStyle w:val="ListNumber"/>
        <w:numPr>
          <w:ilvl w:val="0"/>
          <w:numId w:val="0"/>
        </w:numPr>
        <w:ind w:left="567"/>
        <w:rPr>
          <w:lang w:eastAsia="zh-CN"/>
        </w:rPr>
      </w:pPr>
      <w:r w:rsidRPr="009F76EB">
        <w:rPr>
          <w:lang w:eastAsia="zh-CN"/>
        </w:rPr>
        <w:t xml:space="preserve">Dylan is currently on Step 2 of the base salary and travels interstate. He has been offered a position that is </w:t>
      </w:r>
      <w:r w:rsidR="00962064">
        <w:rPr>
          <w:lang w:eastAsia="zh-CN"/>
        </w:rPr>
        <w:t xml:space="preserve">on </w:t>
      </w:r>
      <w:r w:rsidRPr="009F76EB">
        <w:rPr>
          <w:lang w:eastAsia="zh-CN"/>
        </w:rPr>
        <w:t>Step 3 of the base salary and requires metro travel. If Dylan</w:t>
      </w:r>
      <w:r w:rsidR="00763AE3">
        <w:rPr>
          <w:lang w:eastAsia="zh-CN"/>
        </w:rPr>
        <w:t xml:space="preserve"> wanted the job that paid the most, </w:t>
      </w:r>
      <w:r w:rsidRPr="009F76EB">
        <w:rPr>
          <w:lang w:eastAsia="zh-CN"/>
        </w:rPr>
        <w:t>should he accept this offer? Justify your decision with relevant</w:t>
      </w:r>
      <w:r w:rsidR="008012D9">
        <w:rPr>
          <w:lang w:eastAsia="zh-CN"/>
        </w:rPr>
        <w:t xml:space="preserve"> </w:t>
      </w:r>
      <w:r w:rsidRPr="009F76EB">
        <w:rPr>
          <w:lang w:eastAsia="zh-CN"/>
        </w:rPr>
        <w:t>mathematical calculations</w:t>
      </w:r>
      <w:r>
        <w:rPr>
          <w:lang w:eastAsia="zh-CN"/>
        </w:rPr>
        <w:t>.</w:t>
      </w:r>
    </w:p>
    <w:p w14:paraId="1859F22C" w14:textId="5CAA895F" w:rsidR="008012D9" w:rsidRPr="00442357" w:rsidRDefault="008012D9" w:rsidP="003A383D">
      <w:pPr>
        <w:pStyle w:val="ListNumber"/>
      </w:pPr>
      <w:r>
        <w:t xml:space="preserve">Taylor earns a salary of </w:t>
      </w:r>
      <w:r w:rsidR="00E92880" w:rsidRPr="00E92880">
        <w:t>$78</w:t>
      </w:r>
      <w:r w:rsidR="00E92880">
        <w:t> </w:t>
      </w:r>
      <w:r w:rsidR="00E92880" w:rsidRPr="00E92880">
        <w:t xml:space="preserve">000 </w:t>
      </w:r>
      <w:r>
        <w:t>per year, paid weekly.</w:t>
      </w:r>
      <w:r w:rsidR="004A1F75">
        <w:t xml:space="preserve"> </w:t>
      </w:r>
      <w:r>
        <w:t xml:space="preserve">Jordan earns </w:t>
      </w:r>
      <w:r w:rsidR="00E92880" w:rsidRPr="00E92880">
        <w:t>$40</w:t>
      </w:r>
      <w:r>
        <w:t xml:space="preserve"> per </w:t>
      </w:r>
      <w:r w:rsidRPr="00DC6F69">
        <w:t>hour</w:t>
      </w:r>
      <w:r>
        <w:t xml:space="preserve"> and works</w:t>
      </w:r>
      <w:r w:rsidR="00E92880">
        <w:t xml:space="preserve"> </w:t>
      </w:r>
      <w:r w:rsidR="00E92880" w:rsidRPr="00E92880">
        <w:t>42</w:t>
      </w:r>
      <w:r w:rsidR="00E92880">
        <w:t xml:space="preserve"> </w:t>
      </w:r>
      <w:r>
        <w:t xml:space="preserve">hours per week but does not get paid during leave. They both decide to </w:t>
      </w:r>
      <w:r w:rsidR="00BB248E">
        <w:t>use</w:t>
      </w:r>
      <w:r>
        <w:t xml:space="preserve"> 4</w:t>
      </w:r>
      <w:r w:rsidR="00E92880">
        <w:t xml:space="preserve"> </w:t>
      </w:r>
      <w:r>
        <w:t>weeks leave.</w:t>
      </w:r>
      <w:r w:rsidR="00B12183">
        <w:t xml:space="preserve"> </w:t>
      </w:r>
      <w:r>
        <w:t>Who has earned more at the end of the year and by how much?</w:t>
      </w:r>
    </w:p>
    <w:p w14:paraId="1216C7C8" w14:textId="5E3B2DC8" w:rsidR="008B71D5" w:rsidRDefault="008B71D5" w:rsidP="008B71D5">
      <w:pPr>
        <w:pStyle w:val="Heading2"/>
      </w:pPr>
      <w:r>
        <w:lastRenderedPageBreak/>
        <w:t>Sample solutions</w:t>
      </w:r>
    </w:p>
    <w:p w14:paraId="74070D71" w14:textId="5C171CA5" w:rsidR="007747B1" w:rsidRPr="00B27C56" w:rsidRDefault="00DD6271" w:rsidP="007747B1">
      <w:pPr>
        <w:pStyle w:val="Heading3"/>
      </w:pPr>
      <w:bookmarkStart w:id="6" w:name="_Hlk198643351"/>
      <w:r>
        <w:t xml:space="preserve">Appendix </w:t>
      </w:r>
      <w:r w:rsidR="00D1281D">
        <w:t xml:space="preserve">A </w:t>
      </w:r>
      <w:r>
        <w:t xml:space="preserve">– </w:t>
      </w:r>
      <w:r w:rsidR="00E92880">
        <w:t>c</w:t>
      </w:r>
      <w:r w:rsidR="007747B1">
        <w:t>onverting time units</w:t>
      </w:r>
    </w:p>
    <w:bookmarkEnd w:id="6"/>
    <w:p w14:paraId="6CE16321" w14:textId="638B0882" w:rsidR="00F51247" w:rsidRPr="006856F4" w:rsidRDefault="00F51247" w:rsidP="001E265E">
      <w:r>
        <w:rPr>
          <w:noProof/>
        </w:rPr>
        <w:drawing>
          <wp:inline distT="0" distB="0" distL="0" distR="0" wp14:anchorId="2B70BA13" wp14:editId="521D17A8">
            <wp:extent cx="6024716" cy="4064245"/>
            <wp:effectExtent l="0" t="0" r="0" b="0"/>
            <wp:docPr id="1653099177" name="Graphic 1" descr="Completed flowchart for converting time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99177" name="Graphic 1" descr="Completed flowchart for converting time periods."/>
                    <pic:cNvPicPr/>
                  </pic:nvPicPr>
                  <pic:blipFill rotWithShape="1">
                    <a:blip r:embed="rId28">
                      <a:extLst>
                        <a:ext uri="{96DAC541-7B7A-43D3-8B79-37D633B846F1}">
                          <asvg:svgBlip xmlns:asvg="http://schemas.microsoft.com/office/drawing/2016/SVG/main" r:embed="rId29"/>
                        </a:ext>
                      </a:extLst>
                    </a:blip>
                    <a:srcRect l="3254" r="15605" b="2690"/>
                    <a:stretch/>
                  </pic:blipFill>
                  <pic:spPr bwMode="auto">
                    <a:xfrm>
                      <a:off x="0" y="0"/>
                      <a:ext cx="6028993" cy="4067130"/>
                    </a:xfrm>
                    <a:prstGeom prst="rect">
                      <a:avLst/>
                    </a:prstGeom>
                    <a:ln>
                      <a:noFill/>
                    </a:ln>
                    <a:extLst>
                      <a:ext uri="{53640926-AAD7-44D8-BBD7-CCE9431645EC}">
                        <a14:shadowObscured xmlns:a14="http://schemas.microsoft.com/office/drawing/2010/main"/>
                      </a:ext>
                    </a:extLst>
                  </pic:spPr>
                </pic:pic>
              </a:graphicData>
            </a:graphic>
          </wp:inline>
        </w:drawing>
      </w:r>
    </w:p>
    <w:p w14:paraId="4E2F1652" w14:textId="77777777" w:rsidR="00CB3030" w:rsidRDefault="00CB3030">
      <w:pPr>
        <w:suppressAutoHyphens w:val="0"/>
        <w:spacing w:after="0" w:line="276" w:lineRule="auto"/>
      </w:pPr>
      <w:r>
        <w:br w:type="page"/>
      </w:r>
    </w:p>
    <w:p w14:paraId="72F7C11B" w14:textId="3B101E87" w:rsidR="00CB3030" w:rsidRPr="00B27C56" w:rsidRDefault="00CB3030" w:rsidP="00CB3030">
      <w:pPr>
        <w:pStyle w:val="Heading3"/>
      </w:pPr>
      <w:r>
        <w:lastRenderedPageBreak/>
        <w:t xml:space="preserve">Appendix </w:t>
      </w:r>
      <w:r w:rsidR="00D1281D">
        <w:t xml:space="preserve">B </w:t>
      </w:r>
      <w:r>
        <w:t xml:space="preserve">– </w:t>
      </w:r>
      <w:r w:rsidR="00E92880">
        <w:t>a</w:t>
      </w:r>
      <w:r>
        <w:t>uditing a company's financial information</w:t>
      </w:r>
    </w:p>
    <w:p w14:paraId="76E428C8" w14:textId="7920C23D" w:rsidR="0050236C" w:rsidRDefault="0050236C">
      <w:pPr>
        <w:suppressAutoHyphens w:val="0"/>
        <w:spacing w:after="0" w:line="276" w:lineRule="auto"/>
      </w:pPr>
      <w:r w:rsidRPr="0050236C">
        <w:rPr>
          <w:noProof/>
        </w:rPr>
        <w:drawing>
          <wp:inline distT="0" distB="0" distL="0" distR="0" wp14:anchorId="18710770" wp14:editId="3E469A65">
            <wp:extent cx="6146569" cy="1561514"/>
            <wp:effectExtent l="0" t="0" r="6985" b="635"/>
            <wp:docPr id="453129048" name="Picture 1" descr="Completed excel spreadsheet converting salary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129048" name="Picture 1" descr="Completed excel spreadsheet converting salary periods."/>
                    <pic:cNvPicPr/>
                  </pic:nvPicPr>
                  <pic:blipFill>
                    <a:blip r:embed="rId30">
                      <a:extLst>
                        <a:ext uri="{28A0092B-C50C-407E-A947-70E740481C1C}">
                          <a14:useLocalDpi xmlns:a14="http://schemas.microsoft.com/office/drawing/2010/main" val="0"/>
                        </a:ext>
                      </a:extLst>
                    </a:blip>
                    <a:stretch>
                      <a:fillRect/>
                    </a:stretch>
                  </pic:blipFill>
                  <pic:spPr>
                    <a:xfrm>
                      <a:off x="0" y="0"/>
                      <a:ext cx="6173969" cy="1568475"/>
                    </a:xfrm>
                    <a:prstGeom prst="rect">
                      <a:avLst/>
                    </a:prstGeom>
                  </pic:spPr>
                </pic:pic>
              </a:graphicData>
            </a:graphic>
          </wp:inline>
        </w:drawing>
      </w:r>
      <w:r w:rsidR="006A0212">
        <w:t xml:space="preserve"> </w:t>
      </w:r>
    </w:p>
    <w:p w14:paraId="53859065" w14:textId="77777777" w:rsidR="00E375FD" w:rsidRPr="00E375FD" w:rsidRDefault="00E375FD" w:rsidP="00C93813">
      <w:pPr>
        <w:suppressAutoHyphens w:val="0"/>
        <w:spacing w:after="0" w:line="276" w:lineRule="auto"/>
        <w:rPr>
          <w:b/>
          <w:bCs/>
        </w:rPr>
      </w:pPr>
      <w:r w:rsidRPr="00E375FD">
        <w:rPr>
          <w:b/>
          <w:bCs/>
        </w:rPr>
        <w:t>Question set 1:</w:t>
      </w:r>
    </w:p>
    <w:p w14:paraId="79E8BB95" w14:textId="7DD9F712" w:rsidR="00925069" w:rsidRDefault="00F83561" w:rsidP="00747EE6">
      <w:pPr>
        <w:pStyle w:val="ListNumber"/>
        <w:numPr>
          <w:ilvl w:val="0"/>
          <w:numId w:val="22"/>
        </w:numPr>
      </w:pPr>
      <w:r>
        <w:t xml:space="preserve">The </w:t>
      </w:r>
      <w:r w:rsidR="0009483C">
        <w:t>Chief Executive Officer</w:t>
      </w:r>
      <w:r w:rsidR="00E375FD">
        <w:t xml:space="preserve"> earns the most and the </w:t>
      </w:r>
      <w:r>
        <w:t xml:space="preserve">Social Media Coordinator </w:t>
      </w:r>
      <w:r w:rsidR="004A6E4B">
        <w:t xml:space="preserve">earns the least. I believe this is because </w:t>
      </w:r>
      <w:r>
        <w:t xml:space="preserve">of </w:t>
      </w:r>
      <w:r w:rsidR="004A6E4B">
        <w:t xml:space="preserve">the level of the job. </w:t>
      </w:r>
      <w:r w:rsidR="007D140D" w:rsidRPr="007D140D">
        <w:t>The CEO gets paid the most because they’re in charge of the whole company and make the big decisions. The Social Media Coordinator earns less because their job is more focused and doesn’t carry as much responsibility. Pay usually depends on how important and complex the job is.</w:t>
      </w:r>
    </w:p>
    <w:p w14:paraId="6EC59926" w14:textId="77777777" w:rsidR="00925069" w:rsidRDefault="00925069">
      <w:pPr>
        <w:suppressAutoHyphens w:val="0"/>
        <w:spacing w:after="0" w:line="276" w:lineRule="auto"/>
      </w:pPr>
      <w:r w:rsidRPr="00925069">
        <w:rPr>
          <w:noProof/>
        </w:rPr>
        <w:drawing>
          <wp:inline distT="0" distB="0" distL="0" distR="0" wp14:anchorId="4EF53D37" wp14:editId="7BBC9465">
            <wp:extent cx="6116320" cy="1442845"/>
            <wp:effectExtent l="0" t="0" r="0" b="5080"/>
            <wp:docPr id="1263946192" name="Picture 1" descr="Completed total monthly salary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946192" name="Picture 1" descr="Completed total monthly salary spreadsheet."/>
                    <pic:cNvPicPr/>
                  </pic:nvPicPr>
                  <pic:blipFill>
                    <a:blip r:embed="rId31">
                      <a:extLst>
                        <a:ext uri="{28A0092B-C50C-407E-A947-70E740481C1C}">
                          <a14:useLocalDpi xmlns:a14="http://schemas.microsoft.com/office/drawing/2010/main" val="0"/>
                        </a:ext>
                      </a:extLst>
                    </a:blip>
                    <a:stretch>
                      <a:fillRect/>
                    </a:stretch>
                  </pic:blipFill>
                  <pic:spPr>
                    <a:xfrm>
                      <a:off x="0" y="0"/>
                      <a:ext cx="6116320" cy="1442845"/>
                    </a:xfrm>
                    <a:prstGeom prst="rect">
                      <a:avLst/>
                    </a:prstGeom>
                  </pic:spPr>
                </pic:pic>
              </a:graphicData>
            </a:graphic>
          </wp:inline>
        </w:drawing>
      </w:r>
    </w:p>
    <w:p w14:paraId="3AA97555" w14:textId="032385B7" w:rsidR="00AE47FD" w:rsidRPr="00AE47FD" w:rsidRDefault="00AE47FD">
      <w:pPr>
        <w:suppressAutoHyphens w:val="0"/>
        <w:spacing w:after="0" w:line="276" w:lineRule="auto"/>
        <w:rPr>
          <w:b/>
          <w:bCs/>
        </w:rPr>
      </w:pPr>
      <w:r w:rsidRPr="00AE47FD">
        <w:rPr>
          <w:b/>
          <w:bCs/>
        </w:rPr>
        <w:t>Question set 2:</w:t>
      </w:r>
    </w:p>
    <w:p w14:paraId="5698EE04" w14:textId="38AD9AC7" w:rsidR="00AE47FD" w:rsidRDefault="00177A16" w:rsidP="00747EE6">
      <w:pPr>
        <w:pStyle w:val="ListNumber"/>
        <w:numPr>
          <w:ilvl w:val="0"/>
          <w:numId w:val="24"/>
        </w:numPr>
      </w:pPr>
      <w:r>
        <w:t xml:space="preserve">These values have populated from referencing the cell across worksheet tabs. It is referencing the monthly salaries from the </w:t>
      </w:r>
      <w:r w:rsidRPr="000B53B9">
        <w:t>‘</w:t>
      </w:r>
      <w:r>
        <w:t>C</w:t>
      </w:r>
      <w:r w:rsidRPr="000B53B9">
        <w:t xml:space="preserve">ompany structure and salary’ </w:t>
      </w:r>
      <w:r>
        <w:t>work</w:t>
      </w:r>
      <w:r w:rsidRPr="000B53B9">
        <w:t>sheet</w:t>
      </w:r>
      <w:r>
        <w:t xml:space="preserve"> tab.</w:t>
      </w:r>
    </w:p>
    <w:p w14:paraId="154C8900" w14:textId="2DE8704A" w:rsidR="00C6692B" w:rsidRDefault="00C6692B" w:rsidP="00747EE6">
      <w:pPr>
        <w:pStyle w:val="ListNumber"/>
        <w:numPr>
          <w:ilvl w:val="0"/>
          <w:numId w:val="24"/>
        </w:numPr>
      </w:pPr>
      <w:r>
        <w:t xml:space="preserve">If </w:t>
      </w:r>
      <w:r w:rsidR="00242978">
        <w:t xml:space="preserve">we wanted </w:t>
      </w:r>
      <w:r>
        <w:t xml:space="preserve">to change to the yearly salaries we should just be able to change the current cell </w:t>
      </w:r>
      <w:r w:rsidR="00F501A9">
        <w:t>reference,</w:t>
      </w:r>
      <w:r>
        <w:t xml:space="preserve"> so it is </w:t>
      </w:r>
      <w:r w:rsidR="00F501A9">
        <w:t xml:space="preserve">referencing column </w:t>
      </w:r>
      <w:r w:rsidR="00F501A9" w:rsidRPr="00F501A9">
        <w:rPr>
          <w:b/>
          <w:bCs/>
        </w:rPr>
        <w:t>B</w:t>
      </w:r>
      <w:r w:rsidR="00F501A9">
        <w:t xml:space="preserve"> instead of </w:t>
      </w:r>
      <w:r w:rsidR="00F501A9" w:rsidRPr="00F501A9">
        <w:rPr>
          <w:b/>
          <w:bCs/>
        </w:rPr>
        <w:t>C</w:t>
      </w:r>
      <w:r w:rsidR="00F501A9">
        <w:t xml:space="preserve">. We should also change the heading of that column to </w:t>
      </w:r>
      <w:r w:rsidR="00242978">
        <w:t>‘</w:t>
      </w:r>
      <w:r w:rsidR="00F501A9">
        <w:t>Yearly salary</w:t>
      </w:r>
      <w:r w:rsidR="00242978">
        <w:t>’</w:t>
      </w:r>
      <w:r w:rsidR="00F501A9">
        <w:t>.</w:t>
      </w:r>
    </w:p>
    <w:p w14:paraId="7F8CC877" w14:textId="6780C516" w:rsidR="0011249C" w:rsidRPr="0011249C" w:rsidRDefault="0011249C" w:rsidP="0011249C">
      <w:pPr>
        <w:pStyle w:val="ListNumber"/>
        <w:numPr>
          <w:ilvl w:val="0"/>
          <w:numId w:val="0"/>
        </w:numPr>
        <w:rPr>
          <w:b/>
          <w:bCs/>
        </w:rPr>
      </w:pPr>
      <w:r w:rsidRPr="0011249C">
        <w:rPr>
          <w:b/>
          <w:bCs/>
        </w:rPr>
        <w:t>Question set 3:</w:t>
      </w:r>
    </w:p>
    <w:p w14:paraId="43747021" w14:textId="02B9288E" w:rsidR="00952D12" w:rsidRPr="00242978" w:rsidRDefault="00242978" w:rsidP="00242978">
      <w:pPr>
        <w:pStyle w:val="ListNumber"/>
        <w:numPr>
          <w:ilvl w:val="0"/>
          <w:numId w:val="25"/>
        </w:numPr>
        <w:rPr>
          <w:rFonts w:eastAsiaTheme="minorEastAsia"/>
        </w:rPr>
      </w:pPr>
      <w:r w:rsidRPr="00242978">
        <w:rPr>
          <w:rFonts w:eastAsiaTheme="minorEastAsia"/>
        </w:rPr>
        <w:t>$212</w:t>
      </w:r>
      <w:r>
        <w:rPr>
          <w:rFonts w:eastAsiaTheme="minorEastAsia"/>
        </w:rPr>
        <w:t> </w:t>
      </w:r>
      <w:r w:rsidRPr="00242978">
        <w:rPr>
          <w:rFonts w:eastAsiaTheme="minorEastAsia"/>
        </w:rPr>
        <w:t>491.67</w:t>
      </w:r>
      <w:r>
        <w:rPr>
          <w:rFonts w:eastAsiaTheme="minorEastAsia"/>
        </w:rPr>
        <w:t>.</w:t>
      </w:r>
    </w:p>
    <w:p w14:paraId="11EA6BE7" w14:textId="45B27240" w:rsidR="008F3652" w:rsidRPr="008F3652" w:rsidRDefault="008F3652" w:rsidP="00747EE6">
      <w:pPr>
        <w:pStyle w:val="ListNumber"/>
        <w:numPr>
          <w:ilvl w:val="0"/>
          <w:numId w:val="25"/>
        </w:numPr>
      </w:pPr>
      <w:r>
        <w:rPr>
          <w:rFonts w:eastAsiaTheme="minorEastAsia"/>
        </w:rPr>
        <w:t xml:space="preserve">The benefit of using a formula means </w:t>
      </w:r>
      <w:r w:rsidR="008F21E0">
        <w:rPr>
          <w:rFonts w:eastAsiaTheme="minorEastAsia"/>
        </w:rPr>
        <w:t xml:space="preserve">that </w:t>
      </w:r>
      <w:r>
        <w:rPr>
          <w:rFonts w:eastAsiaTheme="minorEastAsia"/>
        </w:rPr>
        <w:t>if any of these salaries change then the formulas will update themselves to align to the new values.</w:t>
      </w:r>
    </w:p>
    <w:p w14:paraId="45AE3B9A" w14:textId="49289F5F" w:rsidR="008F3652" w:rsidRDefault="00F25700" w:rsidP="00747EE6">
      <w:pPr>
        <w:pStyle w:val="ListNumber"/>
        <w:numPr>
          <w:ilvl w:val="0"/>
          <w:numId w:val="25"/>
        </w:numPr>
      </w:pPr>
      <w:r>
        <w:lastRenderedPageBreak/>
        <w:t>The company should make around $</w:t>
      </w:r>
      <w:r w:rsidR="00685E96">
        <w:t>30</w:t>
      </w:r>
      <w:r w:rsidR="00092704">
        <w:t>0</w:t>
      </w:r>
      <w:r w:rsidR="008F21E0">
        <w:t> </w:t>
      </w:r>
      <w:r w:rsidR="00092704">
        <w:t>000 per month as they want to make sure they are covered if something goes wrong in a month</w:t>
      </w:r>
      <w:r w:rsidR="008F21E0">
        <w:t>’s time</w:t>
      </w:r>
      <w:r w:rsidR="00092704">
        <w:t xml:space="preserve"> so they can still pay their employees. We also don’t know if they have manufacturing costs or other costs</w:t>
      </w:r>
      <w:r w:rsidR="00685E96">
        <w:t xml:space="preserve"> </w:t>
      </w:r>
      <w:r w:rsidR="00092704">
        <w:t>for their company so these should be considered too</w:t>
      </w:r>
      <w:r w:rsidR="00685E96">
        <w:t>.</w:t>
      </w:r>
    </w:p>
    <w:p w14:paraId="06A39AE5" w14:textId="77777777" w:rsidR="00D81999" w:rsidRDefault="002B1972">
      <w:pPr>
        <w:suppressAutoHyphens w:val="0"/>
        <w:spacing w:after="0" w:line="276" w:lineRule="auto"/>
      </w:pPr>
      <w:r w:rsidRPr="002B1972">
        <w:rPr>
          <w:noProof/>
        </w:rPr>
        <w:drawing>
          <wp:inline distT="0" distB="0" distL="0" distR="0" wp14:anchorId="550E2444" wp14:editId="14A9147D">
            <wp:extent cx="6029988" cy="2799080"/>
            <wp:effectExtent l="0" t="0" r="8890" b="1270"/>
            <wp:docPr id="1809330657" name="Picture 1" descr="Completed spreadsheet showing monthly profit/loss of a company along with relevant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30657" name="Picture 1" descr="Completed spreadsheet showing monthly profit/loss of a company along with relevant line graph."/>
                    <pic:cNvPicPr/>
                  </pic:nvPicPr>
                  <pic:blipFill>
                    <a:blip r:embed="rId32">
                      <a:extLst>
                        <a:ext uri="{28A0092B-C50C-407E-A947-70E740481C1C}">
                          <a14:useLocalDpi xmlns:a14="http://schemas.microsoft.com/office/drawing/2010/main" val="0"/>
                        </a:ext>
                      </a:extLst>
                    </a:blip>
                    <a:stretch>
                      <a:fillRect/>
                    </a:stretch>
                  </pic:blipFill>
                  <pic:spPr>
                    <a:xfrm>
                      <a:off x="0" y="0"/>
                      <a:ext cx="6029988" cy="2799080"/>
                    </a:xfrm>
                    <a:prstGeom prst="rect">
                      <a:avLst/>
                    </a:prstGeom>
                  </pic:spPr>
                </pic:pic>
              </a:graphicData>
            </a:graphic>
          </wp:inline>
        </w:drawing>
      </w:r>
    </w:p>
    <w:p w14:paraId="5B82C995" w14:textId="1EB279EC" w:rsidR="00D81999" w:rsidRDefault="00685E96">
      <w:pPr>
        <w:suppressAutoHyphens w:val="0"/>
        <w:spacing w:after="0" w:line="276" w:lineRule="auto"/>
        <w:rPr>
          <w:b/>
          <w:bCs/>
        </w:rPr>
      </w:pPr>
      <w:r w:rsidRPr="00685E96">
        <w:rPr>
          <w:b/>
          <w:bCs/>
        </w:rPr>
        <w:t>Question set 4:</w:t>
      </w:r>
    </w:p>
    <w:p w14:paraId="39C432EC" w14:textId="5F135B40" w:rsidR="00A866E4" w:rsidRPr="00685E96" w:rsidRDefault="00D81999" w:rsidP="00747EE6">
      <w:pPr>
        <w:pStyle w:val="ListNumber"/>
        <w:numPr>
          <w:ilvl w:val="0"/>
          <w:numId w:val="26"/>
        </w:numPr>
      </w:pPr>
      <w:r>
        <w:t>February</w:t>
      </w:r>
      <w:r w:rsidR="007B6B29">
        <w:t xml:space="preserve"> had the biggest loss, and it was</w:t>
      </w:r>
      <w:r w:rsidR="002E6711">
        <w:t xml:space="preserve"> </w:t>
      </w:r>
      <w:r w:rsidR="002E6711" w:rsidRPr="002E6711">
        <w:t>$146</w:t>
      </w:r>
      <w:r w:rsidR="002E6711">
        <w:t> </w:t>
      </w:r>
      <w:r w:rsidR="002E6711" w:rsidRPr="002E6711">
        <w:t>580.67</w:t>
      </w:r>
      <w:r w:rsidR="00685E96">
        <w:rPr>
          <w:rFonts w:eastAsiaTheme="minorEastAsia"/>
        </w:rPr>
        <w:t>.</w:t>
      </w:r>
    </w:p>
    <w:p w14:paraId="69A14BB2" w14:textId="77777777" w:rsidR="00DC7878" w:rsidRDefault="002727B7" w:rsidP="00747EE6">
      <w:pPr>
        <w:pStyle w:val="ListNumber"/>
      </w:pPr>
      <w:r>
        <w:t xml:space="preserve">The </w:t>
      </w:r>
      <w:r w:rsidR="00746860">
        <w:t>company could reduce salary expenses without cutting staff by freezing pay rises or bonuses. They could also introduce a shorter workweek, such as a 4-day week, with adjusted salaries. Another option is offering voluntary unpaid leave or career breaks to reduce overall payroll costs.</w:t>
      </w:r>
      <w:r w:rsidR="00DC7878">
        <w:t xml:space="preserve"> The could also consider how many people are required to perform a job and see where they can streamline processes.</w:t>
      </w:r>
    </w:p>
    <w:p w14:paraId="5505B69D" w14:textId="77777777" w:rsidR="00DC7878" w:rsidRDefault="00DC7878">
      <w:pPr>
        <w:suppressAutoHyphens w:val="0"/>
        <w:spacing w:after="0" w:line="276" w:lineRule="auto"/>
      </w:pPr>
      <w:r>
        <w:br w:type="page"/>
      </w:r>
    </w:p>
    <w:p w14:paraId="2020A51E" w14:textId="27253A66" w:rsidR="00DC7878" w:rsidRDefault="00DC7878" w:rsidP="00DC7878">
      <w:pPr>
        <w:pStyle w:val="Heading3"/>
      </w:pPr>
      <w:r>
        <w:lastRenderedPageBreak/>
        <w:t xml:space="preserve">Appendix </w:t>
      </w:r>
      <w:r w:rsidR="00D1281D">
        <w:t xml:space="preserve">D </w:t>
      </w:r>
      <w:r>
        <w:t>– HSC-style questions</w:t>
      </w:r>
    </w:p>
    <w:p w14:paraId="58EFBDBC" w14:textId="5E428B52" w:rsidR="007E7F31" w:rsidRPr="00C31E3D" w:rsidRDefault="00C31E3D" w:rsidP="00C31E3D">
      <w:pPr>
        <w:pStyle w:val="ListNumber"/>
        <w:numPr>
          <w:ilvl w:val="0"/>
          <w:numId w:val="27"/>
        </w:numPr>
        <w:rPr>
          <w:rFonts w:eastAsiaTheme="minorEastAsia"/>
        </w:rPr>
      </w:pPr>
      <w:r w:rsidRPr="00C31E3D">
        <w:rPr>
          <w:rFonts w:eastAsiaTheme="minorEastAsia"/>
        </w:rPr>
        <w:t>78</w:t>
      </w:r>
      <w:r>
        <w:rPr>
          <w:rFonts w:eastAsiaTheme="minorEastAsia"/>
        </w:rPr>
        <w:t> </w:t>
      </w:r>
      <w:r w:rsidRPr="00C31E3D">
        <w:rPr>
          <w:rFonts w:eastAsiaTheme="minorEastAsia"/>
        </w:rPr>
        <w:t>000</w:t>
      </w:r>
      <w:r>
        <w:rPr>
          <w:rFonts w:eastAsiaTheme="minorEastAsia"/>
        </w:rPr>
        <w:t xml:space="preserve"> </w:t>
      </w:r>
      <w:r w:rsidRPr="00C31E3D">
        <w:rPr>
          <w:rFonts w:eastAsiaTheme="minorEastAsia"/>
        </w:rPr>
        <w:t>÷</w:t>
      </w:r>
      <w:r>
        <w:rPr>
          <w:rFonts w:eastAsiaTheme="minorEastAsia"/>
        </w:rPr>
        <w:t xml:space="preserve"> </w:t>
      </w:r>
      <w:r w:rsidRPr="00C31E3D">
        <w:rPr>
          <w:rFonts w:eastAsiaTheme="minorEastAsia"/>
        </w:rPr>
        <w:t>26</w:t>
      </w:r>
      <w:r>
        <w:rPr>
          <w:rFonts w:eastAsiaTheme="minorEastAsia"/>
        </w:rPr>
        <w:t xml:space="preserve"> </w:t>
      </w:r>
      <w:r w:rsidRPr="00C31E3D">
        <w:rPr>
          <w:rFonts w:eastAsiaTheme="minorEastAsia"/>
        </w:rPr>
        <w:t>=</w:t>
      </w:r>
      <w:r>
        <w:rPr>
          <w:rFonts w:eastAsiaTheme="minorEastAsia"/>
        </w:rPr>
        <w:t xml:space="preserve"> </w:t>
      </w:r>
      <w:r w:rsidRPr="00C31E3D">
        <w:rPr>
          <w:rFonts w:eastAsiaTheme="minorEastAsia"/>
        </w:rPr>
        <w:t>$3000</w:t>
      </w:r>
      <w:r>
        <w:rPr>
          <w:rFonts w:eastAsiaTheme="minorEastAsia"/>
        </w:rPr>
        <w:t>.</w:t>
      </w:r>
    </w:p>
    <w:p w14:paraId="38D4AAD1" w14:textId="05EB76F2" w:rsidR="004008BC" w:rsidRPr="004008BC" w:rsidRDefault="004008BC" w:rsidP="004008BC">
      <w:pPr>
        <w:pStyle w:val="ListNumber"/>
        <w:numPr>
          <w:ilvl w:val="0"/>
          <w:numId w:val="27"/>
        </w:numPr>
        <w:rPr>
          <w:rFonts w:eastAsiaTheme="minorEastAsia"/>
        </w:rPr>
      </w:pPr>
      <w:r w:rsidRPr="004008BC">
        <w:rPr>
          <w:rFonts w:eastAsiaTheme="minorEastAsia"/>
        </w:rPr>
        <w:t>1350</w:t>
      </w:r>
      <w:r>
        <w:rPr>
          <w:rFonts w:eastAsiaTheme="minorEastAsia"/>
        </w:rPr>
        <w:t xml:space="preserve"> </w:t>
      </w:r>
      <w:r w:rsidRPr="004008BC">
        <w:rPr>
          <w:rFonts w:eastAsiaTheme="minorEastAsia"/>
        </w:rPr>
        <w:t>×</w:t>
      </w:r>
      <w:r>
        <w:rPr>
          <w:rFonts w:eastAsiaTheme="minorEastAsia"/>
        </w:rPr>
        <w:t xml:space="preserve"> </w:t>
      </w:r>
      <w:r w:rsidRPr="004008BC">
        <w:rPr>
          <w:rFonts w:eastAsiaTheme="minorEastAsia"/>
        </w:rPr>
        <w:t>52=$70</w:t>
      </w:r>
      <w:r>
        <w:rPr>
          <w:rFonts w:eastAsiaTheme="minorEastAsia"/>
        </w:rPr>
        <w:t> </w:t>
      </w:r>
      <w:r w:rsidRPr="004008BC">
        <w:rPr>
          <w:rFonts w:eastAsiaTheme="minorEastAsia"/>
        </w:rPr>
        <w:t>200</w:t>
      </w:r>
    </w:p>
    <w:p w14:paraId="376E8CBC" w14:textId="713AF83F" w:rsidR="00392BB3" w:rsidRPr="001B1518" w:rsidRDefault="004008BC" w:rsidP="00392BB3">
      <w:pPr>
        <w:pStyle w:val="ListNumber"/>
        <w:numPr>
          <w:ilvl w:val="0"/>
          <w:numId w:val="0"/>
        </w:numPr>
        <w:ind w:left="567"/>
      </w:pPr>
      <w:r w:rsidRPr="004008BC">
        <w:rPr>
          <w:rFonts w:eastAsiaTheme="minorEastAsia"/>
        </w:rPr>
        <w:t>72</w:t>
      </w:r>
      <w:r>
        <w:rPr>
          <w:rFonts w:eastAsiaTheme="minorEastAsia"/>
        </w:rPr>
        <w:t> </w:t>
      </w:r>
      <w:r w:rsidRPr="004008BC">
        <w:rPr>
          <w:rFonts w:eastAsiaTheme="minorEastAsia"/>
        </w:rPr>
        <w:t>500</w:t>
      </w:r>
      <w:r>
        <w:rPr>
          <w:rFonts w:eastAsiaTheme="minorEastAsia"/>
        </w:rPr>
        <w:t xml:space="preserve"> − </w:t>
      </w:r>
      <w:r w:rsidRPr="004008BC">
        <w:rPr>
          <w:rFonts w:eastAsiaTheme="minorEastAsia"/>
        </w:rPr>
        <w:t>70</w:t>
      </w:r>
      <w:r>
        <w:rPr>
          <w:rFonts w:eastAsiaTheme="minorEastAsia"/>
        </w:rPr>
        <w:t> </w:t>
      </w:r>
      <w:r w:rsidRPr="004008BC">
        <w:rPr>
          <w:rFonts w:eastAsiaTheme="minorEastAsia"/>
        </w:rPr>
        <w:t>200</w:t>
      </w:r>
      <w:r>
        <w:rPr>
          <w:rFonts w:eastAsiaTheme="minorEastAsia"/>
        </w:rPr>
        <w:t xml:space="preserve"> </w:t>
      </w:r>
      <w:r w:rsidRPr="004008BC">
        <w:rPr>
          <w:rFonts w:eastAsiaTheme="minorEastAsia"/>
        </w:rPr>
        <w:t>=</w:t>
      </w:r>
      <w:r>
        <w:rPr>
          <w:rFonts w:eastAsiaTheme="minorEastAsia"/>
        </w:rPr>
        <w:t xml:space="preserve"> </w:t>
      </w:r>
      <w:r w:rsidRPr="004008BC">
        <w:rPr>
          <w:rFonts w:eastAsiaTheme="minorEastAsia"/>
        </w:rPr>
        <w:t>2300</w:t>
      </w:r>
    </w:p>
    <w:p w14:paraId="4C143B78" w14:textId="620E6DBE" w:rsidR="00392BB3" w:rsidRDefault="00392BB3" w:rsidP="00392BB3">
      <w:pPr>
        <w:pStyle w:val="ListNumber"/>
        <w:numPr>
          <w:ilvl w:val="0"/>
          <w:numId w:val="0"/>
        </w:numPr>
        <w:ind w:left="567"/>
        <w:rPr>
          <w:rFonts w:eastAsiaTheme="minorEastAsia"/>
        </w:rPr>
      </w:pPr>
      <w:r>
        <w:rPr>
          <w:rFonts w:eastAsiaTheme="minorEastAsia"/>
        </w:rPr>
        <w:t>Company B pays more</w:t>
      </w:r>
      <w:r w:rsidR="001B1518">
        <w:rPr>
          <w:rFonts w:eastAsiaTheme="minorEastAsia"/>
        </w:rPr>
        <w:t xml:space="preserve"> by</w:t>
      </w:r>
      <w:r w:rsidR="00C31E3D">
        <w:rPr>
          <w:rFonts w:eastAsiaTheme="minorEastAsia"/>
        </w:rPr>
        <w:t xml:space="preserve"> </w:t>
      </w:r>
      <w:r w:rsidR="00C31E3D" w:rsidRPr="00C31E3D">
        <w:rPr>
          <w:rFonts w:eastAsiaTheme="minorEastAsia"/>
        </w:rPr>
        <w:t>$2300</w:t>
      </w:r>
      <w:r w:rsidR="001B1518">
        <w:rPr>
          <w:rFonts w:eastAsiaTheme="minorEastAsia"/>
        </w:rPr>
        <w:t>.</w:t>
      </w:r>
    </w:p>
    <w:p w14:paraId="29190826" w14:textId="12F52320" w:rsidR="00B54B4A" w:rsidRDefault="000E0A11" w:rsidP="00747EE6">
      <w:pPr>
        <w:pStyle w:val="ListNumber"/>
      </w:pPr>
      <w:r>
        <w:t>Logistics company:</w:t>
      </w:r>
    </w:p>
    <w:p w14:paraId="103BC97B" w14:textId="718AA651" w:rsidR="00C31E3D" w:rsidRPr="00C31E3D" w:rsidRDefault="00C31E3D" w:rsidP="00C31E3D">
      <w:pPr>
        <w:pStyle w:val="ListNumber2"/>
        <w:numPr>
          <w:ilvl w:val="0"/>
          <w:numId w:val="28"/>
        </w:numPr>
        <w:rPr>
          <w:rFonts w:eastAsiaTheme="minorEastAsia"/>
        </w:rPr>
      </w:pPr>
      <w:r w:rsidRPr="00C31E3D">
        <w:rPr>
          <w:rFonts w:eastAsiaTheme="minorEastAsia"/>
        </w:rPr>
        <w:t>Tania earns</w:t>
      </w:r>
      <w:r>
        <w:rPr>
          <w:rFonts w:eastAsiaTheme="minorEastAsia"/>
        </w:rPr>
        <w:t xml:space="preserve"> </w:t>
      </w:r>
      <w:r w:rsidRPr="00C31E3D">
        <w:rPr>
          <w:rFonts w:eastAsiaTheme="minorEastAsia"/>
        </w:rPr>
        <w:t>=</w:t>
      </w:r>
      <w:r>
        <w:rPr>
          <w:rFonts w:eastAsiaTheme="minorEastAsia"/>
        </w:rPr>
        <w:t xml:space="preserve"> $</w:t>
      </w:r>
      <w:r w:rsidRPr="00C31E3D">
        <w:rPr>
          <w:rFonts w:eastAsiaTheme="minorEastAsia"/>
        </w:rPr>
        <w:t>2200</w:t>
      </w:r>
      <w:r>
        <w:rPr>
          <w:rFonts w:eastAsiaTheme="minorEastAsia"/>
        </w:rPr>
        <w:t xml:space="preserve"> </w:t>
      </w:r>
      <w:r w:rsidRPr="00C31E3D">
        <w:rPr>
          <w:rFonts w:eastAsiaTheme="minorEastAsia"/>
        </w:rPr>
        <w:t>×</w:t>
      </w:r>
      <w:r>
        <w:rPr>
          <w:rFonts w:eastAsiaTheme="minorEastAsia"/>
        </w:rPr>
        <w:t xml:space="preserve"> </w:t>
      </w:r>
      <w:r w:rsidRPr="00C31E3D">
        <w:rPr>
          <w:rFonts w:eastAsiaTheme="minorEastAsia"/>
        </w:rPr>
        <w:t>26</w:t>
      </w:r>
      <w:r>
        <w:rPr>
          <w:rFonts w:eastAsiaTheme="minorEastAsia"/>
        </w:rPr>
        <w:t xml:space="preserve"> </w:t>
      </w:r>
      <w:r w:rsidRPr="00C31E3D">
        <w:rPr>
          <w:rFonts w:eastAsiaTheme="minorEastAsia"/>
        </w:rPr>
        <w:t>+</w:t>
      </w:r>
      <w:r>
        <w:rPr>
          <w:rFonts w:eastAsiaTheme="minorEastAsia"/>
        </w:rPr>
        <w:t xml:space="preserve"> </w:t>
      </w:r>
      <w:r w:rsidRPr="00C31E3D">
        <w:rPr>
          <w:rFonts w:eastAsiaTheme="minorEastAsia"/>
        </w:rPr>
        <w:t>1000</w:t>
      </w:r>
      <w:r>
        <w:rPr>
          <w:rFonts w:eastAsiaTheme="minorEastAsia"/>
        </w:rPr>
        <w:t xml:space="preserve"> </w:t>
      </w:r>
      <w:r w:rsidRPr="00C31E3D">
        <w:rPr>
          <w:rFonts w:eastAsiaTheme="minorEastAsia"/>
        </w:rPr>
        <w:t>=</w:t>
      </w:r>
      <w:r>
        <w:rPr>
          <w:rFonts w:eastAsiaTheme="minorEastAsia"/>
        </w:rPr>
        <w:t xml:space="preserve"> </w:t>
      </w:r>
      <w:r w:rsidRPr="00C31E3D">
        <w:rPr>
          <w:rFonts w:eastAsiaTheme="minorEastAsia"/>
        </w:rPr>
        <w:t>$58</w:t>
      </w:r>
      <w:r>
        <w:rPr>
          <w:rFonts w:eastAsiaTheme="minorEastAsia"/>
        </w:rPr>
        <w:t> </w:t>
      </w:r>
      <w:r w:rsidRPr="00C31E3D">
        <w:rPr>
          <w:rFonts w:eastAsiaTheme="minorEastAsia"/>
        </w:rPr>
        <w:t>200</w:t>
      </w:r>
    </w:p>
    <w:p w14:paraId="4CC3ADFF" w14:textId="6A33B5E4" w:rsidR="00C31E3D" w:rsidRPr="00C31E3D" w:rsidRDefault="00C31E3D" w:rsidP="00C31E3D">
      <w:pPr>
        <w:pStyle w:val="ListNumber2"/>
        <w:numPr>
          <w:ilvl w:val="0"/>
          <w:numId w:val="28"/>
        </w:numPr>
        <w:rPr>
          <w:rFonts w:eastAsiaTheme="minorEastAsia"/>
        </w:rPr>
      </w:pPr>
      <w:r w:rsidRPr="00C31E3D">
        <w:rPr>
          <w:rFonts w:eastAsiaTheme="minorEastAsia"/>
        </w:rPr>
        <w:t>$58</w:t>
      </w:r>
      <w:r>
        <w:rPr>
          <w:rFonts w:eastAsiaTheme="minorEastAsia"/>
        </w:rPr>
        <w:t> </w:t>
      </w:r>
      <w:r w:rsidRPr="00C31E3D">
        <w:rPr>
          <w:rFonts w:eastAsiaTheme="minorEastAsia"/>
        </w:rPr>
        <w:t xml:space="preserve">200 </w:t>
      </w:r>
      <w:r>
        <w:rPr>
          <w:rFonts w:eastAsiaTheme="minorEastAsia"/>
        </w:rPr>
        <w:t>−</w:t>
      </w:r>
      <w:r w:rsidRPr="00C31E3D">
        <w:rPr>
          <w:rFonts w:eastAsiaTheme="minorEastAsia"/>
        </w:rPr>
        <w:t xml:space="preserve"> $58</w:t>
      </w:r>
      <w:r>
        <w:rPr>
          <w:rFonts w:eastAsiaTheme="minorEastAsia"/>
        </w:rPr>
        <w:t> </w:t>
      </w:r>
      <w:r w:rsidRPr="00C31E3D">
        <w:rPr>
          <w:rFonts w:eastAsiaTheme="minorEastAsia"/>
        </w:rPr>
        <w:t>000 = $200</w:t>
      </w:r>
    </w:p>
    <w:p w14:paraId="36025A24" w14:textId="33B484FF" w:rsidR="00E36D15" w:rsidRPr="00E36D15" w:rsidRDefault="00E36D15" w:rsidP="003A383D">
      <w:pPr>
        <w:pStyle w:val="ListNumber2"/>
        <w:numPr>
          <w:ilvl w:val="0"/>
          <w:numId w:val="0"/>
        </w:numPr>
        <w:ind w:left="1134"/>
      </w:pPr>
      <w:r>
        <w:rPr>
          <w:rFonts w:eastAsiaTheme="minorEastAsia"/>
        </w:rPr>
        <w:t>Tania earns $200 more.</w:t>
      </w:r>
    </w:p>
    <w:p w14:paraId="6A44591D" w14:textId="5EA9FC29" w:rsidR="00E36D15" w:rsidRPr="00A078BF" w:rsidRDefault="00A078BF" w:rsidP="00747EE6">
      <w:pPr>
        <w:pStyle w:val="ListNumber2"/>
        <w:numPr>
          <w:ilvl w:val="0"/>
          <w:numId w:val="28"/>
        </w:numPr>
      </w:pPr>
      <w:r>
        <w:rPr>
          <w:rFonts w:eastAsiaTheme="minorEastAsia"/>
        </w:rPr>
        <w:t>James</w:t>
      </w:r>
      <w:r w:rsidR="002B5E76">
        <w:rPr>
          <w:rFonts w:eastAsiaTheme="minorEastAsia"/>
        </w:rPr>
        <w:t>’</w:t>
      </w:r>
      <w:r>
        <w:rPr>
          <w:rFonts w:eastAsiaTheme="minorEastAsia"/>
        </w:rPr>
        <w:t xml:space="preserve"> salary: </w:t>
      </w:r>
      <w:r w:rsidR="00C31E3D">
        <w:rPr>
          <w:rFonts w:eastAsiaTheme="minorEastAsia"/>
        </w:rPr>
        <w:t>$</w:t>
      </w:r>
      <w:r w:rsidR="00C31E3D" w:rsidRPr="00C31E3D">
        <w:rPr>
          <w:rFonts w:eastAsiaTheme="minorEastAsia"/>
        </w:rPr>
        <w:t>58</w:t>
      </w:r>
      <w:r w:rsidR="00C31E3D">
        <w:rPr>
          <w:rFonts w:eastAsiaTheme="minorEastAsia"/>
        </w:rPr>
        <w:t> </w:t>
      </w:r>
      <w:r w:rsidR="00C31E3D" w:rsidRPr="00C31E3D">
        <w:rPr>
          <w:rFonts w:eastAsiaTheme="minorEastAsia"/>
        </w:rPr>
        <w:t>000</w:t>
      </w:r>
      <w:r w:rsidR="00C31E3D">
        <w:rPr>
          <w:rFonts w:eastAsiaTheme="minorEastAsia"/>
        </w:rPr>
        <w:t xml:space="preserve"> × </w:t>
      </w:r>
      <w:r w:rsidR="00C31E3D" w:rsidRPr="00C31E3D">
        <w:rPr>
          <w:rFonts w:eastAsiaTheme="minorEastAsia"/>
        </w:rPr>
        <w:t>1.03</w:t>
      </w:r>
      <w:r w:rsidR="00C31E3D">
        <w:rPr>
          <w:rFonts w:eastAsiaTheme="minorEastAsia"/>
        </w:rPr>
        <w:t xml:space="preserve"> </w:t>
      </w:r>
      <w:r w:rsidR="00C31E3D" w:rsidRPr="00C31E3D">
        <w:rPr>
          <w:rFonts w:eastAsiaTheme="minorEastAsia"/>
        </w:rPr>
        <w:t>=</w:t>
      </w:r>
      <w:r w:rsidR="00C31E3D">
        <w:rPr>
          <w:rFonts w:eastAsiaTheme="minorEastAsia"/>
        </w:rPr>
        <w:t xml:space="preserve"> </w:t>
      </w:r>
      <w:r w:rsidR="00C31E3D" w:rsidRPr="00C31E3D">
        <w:rPr>
          <w:rFonts w:eastAsiaTheme="minorEastAsia"/>
        </w:rPr>
        <w:t>$59</w:t>
      </w:r>
      <w:r w:rsidR="00C31E3D">
        <w:rPr>
          <w:rFonts w:eastAsiaTheme="minorEastAsia"/>
        </w:rPr>
        <w:t> </w:t>
      </w:r>
      <w:r w:rsidR="00C31E3D" w:rsidRPr="00C31E3D">
        <w:rPr>
          <w:rFonts w:eastAsiaTheme="minorEastAsia"/>
        </w:rPr>
        <w:t>740</w:t>
      </w:r>
    </w:p>
    <w:p w14:paraId="1F0B3913" w14:textId="27F85063" w:rsidR="00A57698" w:rsidRDefault="00A078BF" w:rsidP="00A078BF">
      <w:pPr>
        <w:pStyle w:val="ListNumber2"/>
        <w:numPr>
          <w:ilvl w:val="0"/>
          <w:numId w:val="0"/>
        </w:numPr>
        <w:ind w:left="1134"/>
        <w:rPr>
          <w:rFonts w:eastAsiaTheme="minorEastAsia"/>
        </w:rPr>
      </w:pPr>
      <w:r>
        <w:rPr>
          <w:rFonts w:eastAsiaTheme="minorEastAsia"/>
        </w:rPr>
        <w:t xml:space="preserve">Tania’s salary: </w:t>
      </w:r>
      <w:r w:rsidR="00C31E3D">
        <w:rPr>
          <w:rFonts w:eastAsiaTheme="minorEastAsia"/>
        </w:rPr>
        <w:t>$</w:t>
      </w:r>
      <w:r w:rsidR="00C31E3D" w:rsidRPr="00C31E3D">
        <w:rPr>
          <w:rFonts w:eastAsiaTheme="minorEastAsia"/>
        </w:rPr>
        <w:t>2200</w:t>
      </w:r>
      <w:r w:rsidR="00C31E3D">
        <w:rPr>
          <w:rFonts w:eastAsiaTheme="minorEastAsia"/>
        </w:rPr>
        <w:t xml:space="preserve"> </w:t>
      </w:r>
      <w:r w:rsidR="00C31E3D" w:rsidRPr="00C31E3D">
        <w:rPr>
          <w:rFonts w:eastAsiaTheme="minorEastAsia"/>
        </w:rPr>
        <w:t>×</w:t>
      </w:r>
      <w:r w:rsidR="00C31E3D">
        <w:rPr>
          <w:rFonts w:eastAsiaTheme="minorEastAsia"/>
        </w:rPr>
        <w:t xml:space="preserve"> </w:t>
      </w:r>
      <w:r w:rsidR="00C31E3D" w:rsidRPr="00C31E3D">
        <w:rPr>
          <w:rFonts w:eastAsiaTheme="minorEastAsia"/>
        </w:rPr>
        <w:t>26</w:t>
      </w:r>
      <w:r w:rsidR="00C31E3D">
        <w:rPr>
          <w:rFonts w:eastAsiaTheme="minorEastAsia"/>
        </w:rPr>
        <w:t xml:space="preserve"> </w:t>
      </w:r>
      <w:r w:rsidR="00C31E3D" w:rsidRPr="00C31E3D">
        <w:rPr>
          <w:rFonts w:eastAsiaTheme="minorEastAsia"/>
        </w:rPr>
        <w:t>×</w:t>
      </w:r>
      <w:r w:rsidR="00C31E3D">
        <w:rPr>
          <w:rFonts w:eastAsiaTheme="minorEastAsia"/>
        </w:rPr>
        <w:t xml:space="preserve"> </w:t>
      </w:r>
      <w:r w:rsidR="00C31E3D" w:rsidRPr="00C31E3D">
        <w:rPr>
          <w:rFonts w:eastAsiaTheme="minorEastAsia"/>
        </w:rPr>
        <w:t>1.03</w:t>
      </w:r>
      <w:r w:rsidR="00C31E3D">
        <w:rPr>
          <w:rFonts w:eastAsiaTheme="minorEastAsia"/>
        </w:rPr>
        <w:t xml:space="preserve"> </w:t>
      </w:r>
      <w:r w:rsidR="00C31E3D" w:rsidRPr="00C31E3D">
        <w:rPr>
          <w:rFonts w:eastAsiaTheme="minorEastAsia"/>
        </w:rPr>
        <w:t>+</w:t>
      </w:r>
      <w:r w:rsidR="00C31E3D">
        <w:rPr>
          <w:rFonts w:eastAsiaTheme="minorEastAsia"/>
        </w:rPr>
        <w:t xml:space="preserve"> </w:t>
      </w:r>
      <w:r w:rsidR="00C31E3D" w:rsidRPr="00C31E3D">
        <w:rPr>
          <w:rFonts w:eastAsiaTheme="minorEastAsia"/>
        </w:rPr>
        <w:t>1000</w:t>
      </w:r>
      <w:r w:rsidR="00C31E3D">
        <w:rPr>
          <w:rFonts w:eastAsiaTheme="minorEastAsia"/>
        </w:rPr>
        <w:t xml:space="preserve"> </w:t>
      </w:r>
      <w:r w:rsidR="00C31E3D" w:rsidRPr="00C31E3D">
        <w:rPr>
          <w:rFonts w:eastAsiaTheme="minorEastAsia"/>
        </w:rPr>
        <w:t>=</w:t>
      </w:r>
      <w:r w:rsidR="00C31E3D">
        <w:rPr>
          <w:rFonts w:eastAsiaTheme="minorEastAsia"/>
        </w:rPr>
        <w:t xml:space="preserve"> </w:t>
      </w:r>
      <w:r w:rsidR="00C31E3D" w:rsidRPr="00C31E3D">
        <w:rPr>
          <w:rFonts w:eastAsiaTheme="minorEastAsia"/>
        </w:rPr>
        <w:t>$59</w:t>
      </w:r>
      <w:r w:rsidR="00C31E3D">
        <w:rPr>
          <w:rFonts w:eastAsiaTheme="minorEastAsia"/>
        </w:rPr>
        <w:t> </w:t>
      </w:r>
      <w:r w:rsidR="00C31E3D" w:rsidRPr="00C31E3D">
        <w:rPr>
          <w:rFonts w:eastAsiaTheme="minorEastAsia"/>
        </w:rPr>
        <w:t>916</w:t>
      </w:r>
    </w:p>
    <w:p w14:paraId="59A9ED0A" w14:textId="77777777" w:rsidR="002B5E76" w:rsidRDefault="00A57698" w:rsidP="00A078BF">
      <w:pPr>
        <w:pStyle w:val="ListNumber2"/>
        <w:numPr>
          <w:ilvl w:val="0"/>
          <w:numId w:val="0"/>
        </w:numPr>
        <w:ind w:left="1134"/>
        <w:rPr>
          <w:rFonts w:eastAsiaTheme="minorEastAsia"/>
        </w:rPr>
      </w:pPr>
      <w:r>
        <w:rPr>
          <w:rFonts w:eastAsiaTheme="minorEastAsia"/>
        </w:rPr>
        <w:t>Tania now earns $</w:t>
      </w:r>
      <w:r w:rsidR="002B5E76">
        <w:rPr>
          <w:rFonts w:eastAsiaTheme="minorEastAsia"/>
        </w:rPr>
        <w:t>176 more.</w:t>
      </w:r>
    </w:p>
    <w:p w14:paraId="7C30D57B" w14:textId="5FC25C9E" w:rsidR="00EA0B86" w:rsidRPr="00EA0B86" w:rsidRDefault="00EA0B86" w:rsidP="00747EE6">
      <w:pPr>
        <w:pStyle w:val="ListNumber"/>
      </w:pPr>
      <w:r>
        <w:t>Dylan currently earns:</w:t>
      </w:r>
      <w:r w:rsidR="00070A8E">
        <w:t xml:space="preserve"> </w:t>
      </w:r>
      <w:r w:rsidR="00877995">
        <w:t>$</w:t>
      </w:r>
      <w:r w:rsidR="00070A8E" w:rsidRPr="00070A8E">
        <w:t>65</w:t>
      </w:r>
      <w:r w:rsidR="00070A8E">
        <w:t> </w:t>
      </w:r>
      <w:r w:rsidR="00070A8E" w:rsidRPr="00070A8E">
        <w:t>000</w:t>
      </w:r>
      <w:r w:rsidR="00070A8E">
        <w:t xml:space="preserve"> </w:t>
      </w:r>
      <w:r w:rsidR="00070A8E" w:rsidRPr="00070A8E">
        <w:t>+</w:t>
      </w:r>
      <w:r w:rsidR="00070A8E">
        <w:t xml:space="preserve"> </w:t>
      </w:r>
      <w:r w:rsidR="00877995">
        <w:t>$</w:t>
      </w:r>
      <w:r w:rsidR="00070A8E" w:rsidRPr="00070A8E">
        <w:t>15</w:t>
      </w:r>
      <w:r w:rsidR="00070A8E">
        <w:t> </w:t>
      </w:r>
      <w:r w:rsidR="00070A8E" w:rsidRPr="00070A8E">
        <w:t>000</w:t>
      </w:r>
      <w:r w:rsidR="00070A8E">
        <w:t xml:space="preserve"> </w:t>
      </w:r>
      <w:r w:rsidR="00070A8E" w:rsidRPr="00070A8E">
        <w:t>=</w:t>
      </w:r>
      <w:r w:rsidR="00070A8E">
        <w:t xml:space="preserve"> </w:t>
      </w:r>
      <w:r w:rsidR="00070A8E" w:rsidRPr="00070A8E">
        <w:t>$80</w:t>
      </w:r>
      <w:r w:rsidR="00070A8E">
        <w:t> </w:t>
      </w:r>
      <w:r w:rsidR="00070A8E" w:rsidRPr="00070A8E">
        <w:t>000</w:t>
      </w:r>
      <w:r>
        <w:t xml:space="preserve"> </w:t>
      </w:r>
    </w:p>
    <w:p w14:paraId="2C3F35B1" w14:textId="531A0877" w:rsidR="00615FEC" w:rsidRDefault="00615FEC" w:rsidP="00EA0B86">
      <w:pPr>
        <w:pStyle w:val="ListNumber"/>
        <w:numPr>
          <w:ilvl w:val="0"/>
          <w:numId w:val="0"/>
        </w:numPr>
        <w:ind w:left="567"/>
        <w:rPr>
          <w:rFonts w:eastAsiaTheme="minorEastAsia"/>
        </w:rPr>
      </w:pPr>
      <w:r>
        <w:rPr>
          <w:rFonts w:eastAsiaTheme="minorEastAsia"/>
        </w:rPr>
        <w:t xml:space="preserve">The Step 3 position earns: </w:t>
      </w:r>
      <w:r w:rsidR="00877995">
        <w:rPr>
          <w:rFonts w:eastAsiaTheme="minorEastAsia"/>
        </w:rPr>
        <w:t>$</w:t>
      </w:r>
      <w:r w:rsidR="00877995" w:rsidRPr="00877995">
        <w:rPr>
          <w:rFonts w:eastAsiaTheme="minorEastAsia"/>
        </w:rPr>
        <w:t>70</w:t>
      </w:r>
      <w:r w:rsidR="00877995">
        <w:rPr>
          <w:rFonts w:eastAsiaTheme="minorEastAsia"/>
        </w:rPr>
        <w:t> </w:t>
      </w:r>
      <w:r w:rsidR="00877995" w:rsidRPr="00877995">
        <w:rPr>
          <w:rFonts w:eastAsiaTheme="minorEastAsia"/>
        </w:rPr>
        <w:t>000</w:t>
      </w:r>
      <w:r w:rsidR="00877995">
        <w:rPr>
          <w:rFonts w:eastAsiaTheme="minorEastAsia"/>
        </w:rPr>
        <w:t xml:space="preserve"> </w:t>
      </w:r>
      <w:r w:rsidR="00877995" w:rsidRPr="00877995">
        <w:rPr>
          <w:rFonts w:eastAsiaTheme="minorEastAsia"/>
        </w:rPr>
        <w:t>+</w:t>
      </w:r>
      <w:r w:rsidR="00877995">
        <w:rPr>
          <w:rFonts w:eastAsiaTheme="minorEastAsia"/>
        </w:rPr>
        <w:t xml:space="preserve"> $</w:t>
      </w:r>
      <w:r w:rsidR="00877995" w:rsidRPr="00877995">
        <w:rPr>
          <w:rFonts w:eastAsiaTheme="minorEastAsia"/>
        </w:rPr>
        <w:t>5000</w:t>
      </w:r>
      <w:r w:rsidR="00877995">
        <w:rPr>
          <w:rFonts w:eastAsiaTheme="minorEastAsia"/>
        </w:rPr>
        <w:t xml:space="preserve"> </w:t>
      </w:r>
      <w:r w:rsidR="00877995" w:rsidRPr="00877995">
        <w:rPr>
          <w:rFonts w:eastAsiaTheme="minorEastAsia"/>
        </w:rPr>
        <w:t>=</w:t>
      </w:r>
      <w:r w:rsidR="00877995">
        <w:rPr>
          <w:rFonts w:eastAsiaTheme="minorEastAsia"/>
        </w:rPr>
        <w:t xml:space="preserve"> </w:t>
      </w:r>
      <w:r w:rsidR="00877995" w:rsidRPr="00877995">
        <w:rPr>
          <w:rFonts w:eastAsiaTheme="minorEastAsia"/>
        </w:rPr>
        <w:t>$75</w:t>
      </w:r>
      <w:r w:rsidR="00877995">
        <w:rPr>
          <w:rFonts w:eastAsiaTheme="minorEastAsia"/>
        </w:rPr>
        <w:t> </w:t>
      </w:r>
      <w:r w:rsidR="00877995" w:rsidRPr="00877995">
        <w:rPr>
          <w:rFonts w:eastAsiaTheme="minorEastAsia"/>
        </w:rPr>
        <w:t>000</w:t>
      </w:r>
    </w:p>
    <w:p w14:paraId="5C3741F0" w14:textId="238308D5" w:rsidR="00C54706" w:rsidRDefault="00070535" w:rsidP="005267BF">
      <w:pPr>
        <w:pStyle w:val="ListNumber"/>
        <w:numPr>
          <w:ilvl w:val="0"/>
          <w:numId w:val="0"/>
        </w:numPr>
        <w:ind w:left="567"/>
      </w:pPr>
      <w:r>
        <w:t>Dylan should not accept this offer as he would lose $5000 annually.</w:t>
      </w:r>
    </w:p>
    <w:p w14:paraId="60EE1758" w14:textId="06486CD0" w:rsidR="00C54706" w:rsidRDefault="00C54706" w:rsidP="00167710">
      <w:pPr>
        <w:pStyle w:val="ListNumber"/>
      </w:pPr>
      <w:r w:rsidRPr="00C54706">
        <w:t>Taylor</w:t>
      </w:r>
      <w:r w:rsidR="00A112AD">
        <w:t xml:space="preserve"> earns $78</w:t>
      </w:r>
      <w:r w:rsidR="00C31E3D">
        <w:t> </w:t>
      </w:r>
      <w:r w:rsidR="00A112AD">
        <w:t>000</w:t>
      </w:r>
      <w:r w:rsidR="00E70491">
        <w:t>/year</w:t>
      </w:r>
    </w:p>
    <w:p w14:paraId="79E78295" w14:textId="6812FCEC" w:rsidR="00E70491" w:rsidRPr="003A383D" w:rsidRDefault="00E70491" w:rsidP="003A383D">
      <w:pPr>
        <w:pStyle w:val="ListNumber"/>
        <w:numPr>
          <w:ilvl w:val="0"/>
          <w:numId w:val="0"/>
        </w:numPr>
        <w:ind w:left="567"/>
        <w:rPr>
          <w:rFonts w:eastAsiaTheme="minorEastAsia"/>
        </w:rPr>
      </w:pPr>
      <w:r>
        <w:t xml:space="preserve">Jordan earns </w:t>
      </w:r>
      <w:r w:rsidR="00F669E0" w:rsidRPr="00F669E0">
        <w:t>$40</w:t>
      </w:r>
      <w:r w:rsidR="00F669E0">
        <w:t xml:space="preserve"> </w:t>
      </w:r>
      <w:r w:rsidR="00F669E0" w:rsidRPr="00F669E0">
        <w:t>×</w:t>
      </w:r>
      <w:r w:rsidR="00F669E0">
        <w:t xml:space="preserve"> </w:t>
      </w:r>
      <w:r w:rsidR="00F669E0" w:rsidRPr="00F669E0">
        <w:t>42</w:t>
      </w:r>
      <w:r w:rsidR="00F669E0">
        <w:t xml:space="preserve"> </w:t>
      </w:r>
      <w:r w:rsidR="00F669E0" w:rsidRPr="00F669E0">
        <w:t>×</w:t>
      </w:r>
      <w:r w:rsidR="00F669E0">
        <w:t xml:space="preserve"> </w:t>
      </w:r>
      <w:r w:rsidR="00F669E0" w:rsidRPr="00F669E0">
        <w:t>48 weeks</w:t>
      </w:r>
      <w:r w:rsidR="00F669E0">
        <w:t xml:space="preserve"> </w:t>
      </w:r>
      <w:r w:rsidR="00F669E0" w:rsidRPr="00F669E0">
        <w:t>=</w:t>
      </w:r>
      <w:r w:rsidR="00F669E0">
        <w:t xml:space="preserve"> </w:t>
      </w:r>
      <w:r w:rsidR="00F669E0" w:rsidRPr="00F669E0">
        <w:t>$80</w:t>
      </w:r>
      <w:r w:rsidR="00F669E0">
        <w:t> </w:t>
      </w:r>
      <w:r w:rsidR="00F669E0" w:rsidRPr="00F669E0">
        <w:t>640.</w:t>
      </w:r>
    </w:p>
    <w:p w14:paraId="22BC034E" w14:textId="24C394CE" w:rsidR="00A078BF" w:rsidRPr="003A383D" w:rsidRDefault="003A5A32" w:rsidP="00053280">
      <w:pPr>
        <w:pStyle w:val="ListNumber"/>
        <w:numPr>
          <w:ilvl w:val="0"/>
          <w:numId w:val="0"/>
        </w:numPr>
        <w:ind w:left="567"/>
        <w:rPr>
          <w:rFonts w:eastAsiaTheme="minorEastAsia"/>
        </w:rPr>
      </w:pPr>
      <w:r>
        <w:rPr>
          <w:rFonts w:eastAsiaTheme="minorEastAsia"/>
        </w:rPr>
        <w:t>Jordan earns more</w:t>
      </w:r>
      <w:r w:rsidR="00311344">
        <w:rPr>
          <w:rFonts w:eastAsiaTheme="minorEastAsia"/>
        </w:rPr>
        <w:t>:</w:t>
      </w:r>
      <w:r>
        <w:rPr>
          <w:rFonts w:eastAsiaTheme="minorEastAsia"/>
        </w:rPr>
        <w:t xml:space="preserve"> </w:t>
      </w:r>
      <w:r w:rsidR="00F669E0" w:rsidRPr="00F669E0">
        <w:rPr>
          <w:rFonts w:eastAsiaTheme="minorEastAsia"/>
        </w:rPr>
        <w:t>$80</w:t>
      </w:r>
      <w:r w:rsidR="00F669E0">
        <w:rPr>
          <w:rFonts w:eastAsiaTheme="minorEastAsia"/>
        </w:rPr>
        <w:t> </w:t>
      </w:r>
      <w:r w:rsidR="00F669E0" w:rsidRPr="00F669E0">
        <w:rPr>
          <w:rFonts w:eastAsiaTheme="minorEastAsia"/>
        </w:rPr>
        <w:t>640 – 78</w:t>
      </w:r>
      <w:r w:rsidR="00F669E0">
        <w:rPr>
          <w:rFonts w:eastAsiaTheme="minorEastAsia"/>
        </w:rPr>
        <w:t> </w:t>
      </w:r>
      <w:r w:rsidR="00F669E0" w:rsidRPr="00F669E0">
        <w:rPr>
          <w:rFonts w:eastAsiaTheme="minorEastAsia"/>
        </w:rPr>
        <w:t>000 = $2640</w:t>
      </w:r>
      <w:r w:rsidR="00F669E0">
        <w:rPr>
          <w:rFonts w:eastAsiaTheme="minorEastAsia"/>
        </w:rPr>
        <w:t>.</w:t>
      </w:r>
    </w:p>
    <w:p w14:paraId="5EA9E422" w14:textId="15D7AB61" w:rsidR="005267BF" w:rsidRPr="005267BF" w:rsidRDefault="005267BF" w:rsidP="003A383D">
      <w:pPr>
        <w:pStyle w:val="Heading4"/>
      </w:pPr>
      <w:r>
        <w:t>Exit ticket</w:t>
      </w:r>
    </w:p>
    <w:p w14:paraId="20C30BCA" w14:textId="25933D3E" w:rsidR="005267BF" w:rsidRPr="005267BF" w:rsidRDefault="00D311D6" w:rsidP="003A383D">
      <w:r w:rsidRPr="00D311D6">
        <w:rPr>
          <w:rFonts w:eastAsiaTheme="minorEastAsia"/>
        </w:rPr>
        <w:t>96</w:t>
      </w:r>
      <w:r>
        <w:rPr>
          <w:rFonts w:eastAsiaTheme="minorEastAsia"/>
        </w:rPr>
        <w:t> </w:t>
      </w:r>
      <w:r w:rsidRPr="00D311D6">
        <w:rPr>
          <w:rFonts w:eastAsiaTheme="minorEastAsia"/>
        </w:rPr>
        <w:t>000</w:t>
      </w:r>
      <w:r>
        <w:rPr>
          <w:rFonts w:eastAsiaTheme="minorEastAsia"/>
        </w:rPr>
        <w:t xml:space="preserve"> </w:t>
      </w:r>
      <w:r w:rsidRPr="00D311D6">
        <w:rPr>
          <w:rFonts w:eastAsiaTheme="minorEastAsia"/>
        </w:rPr>
        <w:t>×</w:t>
      </w:r>
      <w:r>
        <w:rPr>
          <w:rFonts w:eastAsiaTheme="minorEastAsia"/>
        </w:rPr>
        <w:t xml:space="preserve"> </w:t>
      </w:r>
      <w:r w:rsidRPr="00D311D6">
        <w:rPr>
          <w:rFonts w:eastAsiaTheme="minorEastAsia"/>
        </w:rPr>
        <w:t>1.035</w:t>
      </w:r>
      <w:r>
        <w:rPr>
          <w:rFonts w:eastAsiaTheme="minorEastAsia"/>
        </w:rPr>
        <w:t xml:space="preserve"> </w:t>
      </w:r>
      <w:r w:rsidRPr="00D311D6">
        <w:rPr>
          <w:rFonts w:eastAsiaTheme="minorEastAsia"/>
        </w:rPr>
        <w:t>=</w:t>
      </w:r>
      <w:r>
        <w:rPr>
          <w:rFonts w:eastAsiaTheme="minorEastAsia"/>
        </w:rPr>
        <w:t xml:space="preserve"> </w:t>
      </w:r>
      <w:r w:rsidRPr="00D311D6">
        <w:rPr>
          <w:rFonts w:eastAsiaTheme="minorEastAsia"/>
        </w:rPr>
        <w:t>$99</w:t>
      </w:r>
      <w:r>
        <w:rPr>
          <w:rFonts w:eastAsiaTheme="minorEastAsia"/>
        </w:rPr>
        <w:t> </w:t>
      </w:r>
      <w:r w:rsidRPr="00D311D6">
        <w:rPr>
          <w:rFonts w:eastAsiaTheme="minorEastAsia"/>
        </w:rPr>
        <w:t>360</w:t>
      </w:r>
      <w:r>
        <w:rPr>
          <w:rFonts w:eastAsiaTheme="minorEastAsia"/>
        </w:rPr>
        <w:t xml:space="preserve"> </w:t>
      </w:r>
    </w:p>
    <w:p w14:paraId="75A7FB74" w14:textId="39F93AED" w:rsidR="005267BF" w:rsidRPr="00B54B4A" w:rsidRDefault="00D311D6" w:rsidP="003A383D">
      <w:r w:rsidRPr="00D311D6">
        <w:rPr>
          <w:rFonts w:eastAsiaTheme="minorEastAsia"/>
        </w:rPr>
        <w:t>99</w:t>
      </w:r>
      <w:r>
        <w:rPr>
          <w:rFonts w:eastAsiaTheme="minorEastAsia"/>
        </w:rPr>
        <w:t> </w:t>
      </w:r>
      <w:r w:rsidRPr="00D311D6">
        <w:rPr>
          <w:rFonts w:eastAsiaTheme="minorEastAsia"/>
        </w:rPr>
        <w:t>360</w:t>
      </w:r>
      <w:r>
        <w:rPr>
          <w:rFonts w:eastAsiaTheme="minorEastAsia"/>
        </w:rPr>
        <w:t xml:space="preserve"> </w:t>
      </w:r>
      <w:r w:rsidRPr="00D311D6">
        <w:rPr>
          <w:rFonts w:eastAsiaTheme="minorEastAsia"/>
        </w:rPr>
        <w:t>÷</w:t>
      </w:r>
      <w:r>
        <w:rPr>
          <w:rFonts w:eastAsiaTheme="minorEastAsia"/>
        </w:rPr>
        <w:t xml:space="preserve"> </w:t>
      </w:r>
      <w:r w:rsidRPr="00D311D6">
        <w:rPr>
          <w:rFonts w:eastAsiaTheme="minorEastAsia"/>
        </w:rPr>
        <w:t>12</w:t>
      </w:r>
      <w:r>
        <w:rPr>
          <w:rFonts w:eastAsiaTheme="minorEastAsia"/>
        </w:rPr>
        <w:t xml:space="preserve"> </w:t>
      </w:r>
      <w:r w:rsidRPr="00D311D6">
        <w:rPr>
          <w:rFonts w:eastAsiaTheme="minorEastAsia"/>
        </w:rPr>
        <w:t>=</w:t>
      </w:r>
      <w:r>
        <w:rPr>
          <w:rFonts w:eastAsiaTheme="minorEastAsia"/>
        </w:rPr>
        <w:t xml:space="preserve"> </w:t>
      </w:r>
      <w:r w:rsidRPr="00D311D6">
        <w:rPr>
          <w:rFonts w:eastAsiaTheme="minorEastAsia"/>
        </w:rPr>
        <w:t>$8280</w:t>
      </w:r>
    </w:p>
    <w:p w14:paraId="48667E63" w14:textId="7771EE7F" w:rsidR="005267BF" w:rsidRDefault="005267BF" w:rsidP="003A383D">
      <w:r>
        <w:t>Chris will earn $99</w:t>
      </w:r>
      <w:r w:rsidR="00D311D6">
        <w:t> </w:t>
      </w:r>
      <w:r>
        <w:t>360 yearly and $8</w:t>
      </w:r>
      <w:r w:rsidR="00D311D6">
        <w:t> </w:t>
      </w:r>
      <w:r>
        <w:t xml:space="preserve">280 monthly. </w:t>
      </w:r>
    </w:p>
    <w:p w14:paraId="5DCB748B" w14:textId="3906E799" w:rsidR="007747B1" w:rsidRDefault="007747B1" w:rsidP="005E1ED8">
      <w:pPr>
        <w:pStyle w:val="ListNumber"/>
      </w:pPr>
      <w:r>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33"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1BC3FE39"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4" w:history="1">
        <w:r w:rsidRPr="004C354B">
          <w:rPr>
            <w:rStyle w:val="Hyperlink"/>
          </w:rPr>
          <w:t>https://educationstandards.nsw.edu.au</w:t>
        </w:r>
      </w:hyperlink>
      <w:r w:rsidRPr="00A1020E">
        <w:t xml:space="preserve"> </w:t>
      </w:r>
      <w:r w:rsidRPr="00AE7FE3">
        <w:t xml:space="preserve">and the NSW Curriculum website </w:t>
      </w:r>
      <w:hyperlink r:id="rId35" w:history="1">
        <w:r w:rsidRPr="00AE7FE3">
          <w:rPr>
            <w:rStyle w:val="Hyperlink"/>
          </w:rPr>
          <w:t>https://curriculum.nsw.edu.au</w:t>
        </w:r>
      </w:hyperlink>
      <w:r w:rsidRPr="00AE7FE3">
        <w:t>.</w:t>
      </w:r>
    </w:p>
    <w:p w14:paraId="725FA193" w14:textId="731EA95A" w:rsidR="00757FA9" w:rsidRPr="00C12AC4" w:rsidRDefault="00F7069D" w:rsidP="00757FA9">
      <w:pPr>
        <w:rPr>
          <w:szCs w:val="22"/>
        </w:rPr>
      </w:pPr>
      <w:hyperlink r:id="rId36" w:history="1">
        <w:r w:rsidRPr="00C12AC4">
          <w:rPr>
            <w:rStyle w:val="Hyperlink"/>
            <w:szCs w:val="22"/>
          </w:rPr>
          <w:t xml:space="preserve">Mathematics Standard </w:t>
        </w:r>
        <w:r w:rsidRPr="00E6221A">
          <w:rPr>
            <w:rStyle w:val="Hyperlink"/>
            <w:szCs w:val="22"/>
          </w:rPr>
          <w:t>11–12</w:t>
        </w:r>
        <w:r w:rsidRPr="00C12AC4">
          <w:rPr>
            <w:rStyle w:val="Hyperlink"/>
            <w:szCs w:val="22"/>
          </w:rPr>
          <w:t xml:space="preserve"> Syllabus</w:t>
        </w:r>
      </w:hyperlink>
      <w:r w:rsidRPr="00E6221A">
        <w:t xml:space="preserve"> </w:t>
      </w:r>
      <w:r w:rsidR="00757FA9" w:rsidRPr="00C12AC4">
        <w:rPr>
          <w:szCs w:val="22"/>
        </w:rPr>
        <w:t>© NSW Education Standards Authority (NESA) for and on behalf of the Crown in right of the State of New South Wales, 2024.</w:t>
      </w:r>
    </w:p>
    <w:p w14:paraId="79778DB2" w14:textId="48CA0627" w:rsidR="003102C3" w:rsidRDefault="003102C3" w:rsidP="00DA237B">
      <w:pPr>
        <w:sectPr w:rsidR="003102C3" w:rsidSect="003B30A2">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7"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701759">
      <w:pPr>
        <w:pStyle w:val="ListBullet"/>
        <w:numPr>
          <w:ilvl w:val="0"/>
          <w:numId w:val="3"/>
        </w:numPr>
      </w:pPr>
      <w:r>
        <w:t>the NSW Department of Education logo, other logos and trademark-protected material</w:t>
      </w:r>
    </w:p>
    <w:p w14:paraId="2405BAF5" w14:textId="77777777" w:rsidR="00F63959" w:rsidRDefault="00F63959" w:rsidP="00701759">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210C6B9" w14:textId="48FC9664" w:rsidR="00A365CC" w:rsidRPr="00A365CC" w:rsidRDefault="00F63959" w:rsidP="00F7069D">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A365CC" w:rsidRPr="00A365CC">
      <w:headerReference w:type="first" r:id="rId39"/>
      <w:footerReference w:type="first" r:id="rId4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926334" w14:textId="77777777" w:rsidR="006B675F" w:rsidRDefault="006B675F">
      <w:r>
        <w:separator/>
      </w:r>
    </w:p>
    <w:p w14:paraId="25F49669" w14:textId="77777777" w:rsidR="006B675F" w:rsidRDefault="006B675F"/>
    <w:p w14:paraId="333B0FCA" w14:textId="77777777" w:rsidR="006B675F" w:rsidRDefault="006B675F"/>
  </w:endnote>
  <w:endnote w:type="continuationSeparator" w:id="0">
    <w:p w14:paraId="62951FDB" w14:textId="77777777" w:rsidR="006B675F" w:rsidRDefault="006B675F">
      <w:r>
        <w:continuationSeparator/>
      </w:r>
    </w:p>
    <w:p w14:paraId="0DF3F43F" w14:textId="77777777" w:rsidR="006B675F" w:rsidRDefault="006B675F"/>
    <w:p w14:paraId="62EDC6A3" w14:textId="77777777" w:rsidR="006B675F" w:rsidRDefault="006B675F"/>
  </w:endnote>
  <w:endnote w:type="continuationNotice" w:id="1">
    <w:p w14:paraId="75830368" w14:textId="77777777" w:rsidR="006B675F" w:rsidRDefault="006B675F">
      <w:pPr>
        <w:spacing w:before="0" w:line="240" w:lineRule="auto"/>
      </w:pPr>
    </w:p>
    <w:p w14:paraId="3E2698C1" w14:textId="77777777" w:rsidR="006B675F" w:rsidRDefault="006B67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057970D-712D-4D60-8B52-7071E1FA36E8}"/>
  </w:font>
  <w:font w:name="Calibri">
    <w:panose1 w:val="020F0502020204030204"/>
    <w:charset w:val="00"/>
    <w:family w:val="swiss"/>
    <w:pitch w:val="variable"/>
    <w:sig w:usb0="E4002EFF" w:usb1="C200247B" w:usb2="00000009" w:usb3="00000000" w:csb0="000001FF" w:csb1="00000000"/>
    <w:embedRegular r:id="rId2" w:fontKey="{4C79E1F9-3838-440B-9B73-F5D10D35527B}"/>
    <w:embedBold r:id="rId3" w:fontKey="{19B96DFB-190F-43DF-8F9A-353265397547}"/>
    <w:embedItalic r:id="rId4" w:fontKey="{E61FA48F-DB4D-451E-8F13-7143C26771BC}"/>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42F826F6-E902-45E4-9623-C040AFD496E8}"/>
    <w:embedItalic r:id="rId6" w:fontKey="{3CD7934A-3DBD-4FB0-AF09-FDAD85742255}"/>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5FF1C766-03CB-4534-B3AC-288BEB105368}"/>
    <w:embedBold r:id="rId8" w:fontKey="{592C0D82-E04E-4FBE-9558-5932D36CF4CC}"/>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7586A50B" w:rsidR="007A3356" w:rsidRPr="00F63959" w:rsidRDefault="00F63959" w:rsidP="00F63959">
    <w:pPr>
      <w:pStyle w:val="Footer"/>
    </w:pPr>
    <w:r>
      <w:t>© NSW Department of Education,</w:t>
    </w:r>
    <w:r w:rsidR="00BB223D">
      <w:t xml:space="preserve"> </w:t>
    </w:r>
    <w:r w:rsidR="00BB223D" w:rsidRPr="00BB223D">
      <w:t>Sep-25</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4179A5" w14:textId="77777777" w:rsidR="006B675F" w:rsidRDefault="006B675F">
      <w:r>
        <w:separator/>
      </w:r>
    </w:p>
    <w:p w14:paraId="03E4A3D5" w14:textId="77777777" w:rsidR="006B675F" w:rsidRDefault="006B675F"/>
    <w:p w14:paraId="756DE3A3" w14:textId="77777777" w:rsidR="006B675F" w:rsidRDefault="006B675F"/>
  </w:footnote>
  <w:footnote w:type="continuationSeparator" w:id="0">
    <w:p w14:paraId="37F540DB" w14:textId="77777777" w:rsidR="006B675F" w:rsidRDefault="006B675F">
      <w:r>
        <w:continuationSeparator/>
      </w:r>
    </w:p>
    <w:p w14:paraId="56C5E5ED" w14:textId="77777777" w:rsidR="006B675F" w:rsidRDefault="006B675F"/>
    <w:p w14:paraId="0112A32C" w14:textId="77777777" w:rsidR="006B675F" w:rsidRDefault="006B675F"/>
  </w:footnote>
  <w:footnote w:type="continuationNotice" w:id="1">
    <w:p w14:paraId="0441A5CC" w14:textId="77777777" w:rsidR="006B675F" w:rsidRDefault="006B675F">
      <w:pPr>
        <w:spacing w:before="0" w:line="240" w:lineRule="auto"/>
      </w:pPr>
    </w:p>
    <w:p w14:paraId="6582287F" w14:textId="77777777" w:rsidR="006B675F" w:rsidRDefault="006B67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489AD809" w:rsidR="0084631E" w:rsidRDefault="00E37E07" w:rsidP="0084631E">
    <w:pPr>
      <w:pStyle w:val="Documentname"/>
    </w:pPr>
    <w:r>
      <w:t>Salaries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BFD03F12"/>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B6265A34"/>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8DC899B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7644804"/>
    <w:multiLevelType w:val="hybridMultilevel"/>
    <w:tmpl w:val="EE40AC76"/>
    <w:lvl w:ilvl="0" w:tplc="CE3EC9B0">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8011F2"/>
    <w:multiLevelType w:val="multilevel"/>
    <w:tmpl w:val="72F81C0C"/>
    <w:lvl w:ilvl="0">
      <w:start w:val="1"/>
      <w:numFmt w:val="decimal"/>
      <w:lvlText w:val="%1."/>
      <w:lvlJc w:val="left"/>
      <w:pPr>
        <w:ind w:left="567" w:hanging="567"/>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8100404"/>
    <w:multiLevelType w:val="hybridMultilevel"/>
    <w:tmpl w:val="479A302E"/>
    <w:lvl w:ilvl="0" w:tplc="D89C639E">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0"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24B5DCF"/>
    <w:multiLevelType w:val="hybridMultilevel"/>
    <w:tmpl w:val="1A929B38"/>
    <w:lvl w:ilvl="0" w:tplc="CE3EC9B0">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3230478"/>
    <w:multiLevelType w:val="hybridMultilevel"/>
    <w:tmpl w:val="000050AE"/>
    <w:lvl w:ilvl="0" w:tplc="A1F0EECA">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9"/>
  </w:num>
  <w:num w:numId="2" w16cid:durableId="175270668">
    <w:abstractNumId w:val="9"/>
  </w:num>
  <w:num w:numId="3" w16cid:durableId="730810984">
    <w:abstractNumId w:val="6"/>
  </w:num>
  <w:num w:numId="4" w16cid:durableId="1830516338">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581136368">
    <w:abstractNumId w:val="1"/>
  </w:num>
  <w:num w:numId="6" w16cid:durableId="822308067">
    <w:abstractNumId w:val="13"/>
  </w:num>
  <w:num w:numId="7" w16cid:durableId="147866089">
    <w:abstractNumId w:val="7"/>
  </w:num>
  <w:num w:numId="8" w16cid:durableId="4899109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561834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468758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567158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01639951">
    <w:abstractNumId w:val="12"/>
  </w:num>
  <w:num w:numId="13" w16cid:durableId="321010853">
    <w:abstractNumId w:val="5"/>
  </w:num>
  <w:num w:numId="14" w16cid:durableId="1876892445">
    <w:abstractNumId w:val="11"/>
  </w:num>
  <w:num w:numId="15" w16cid:durableId="242221195">
    <w:abstractNumId w:val="4"/>
  </w:num>
  <w:num w:numId="16" w16cid:durableId="15634480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231175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219397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439843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008447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283833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2919710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406447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145251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8274569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2695856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811506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046875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10803566">
    <w:abstractNumId w:val="2"/>
  </w:num>
  <w:num w:numId="30" w16cid:durableId="8527647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35358916">
    <w:abstractNumId w:val="2"/>
  </w:num>
  <w:num w:numId="32" w16cid:durableId="891430631">
    <w:abstractNumId w:val="2"/>
  </w:num>
  <w:num w:numId="33" w16cid:durableId="77989167">
    <w:abstractNumId w:val="2"/>
  </w:num>
  <w:num w:numId="34" w16cid:durableId="2034720294">
    <w:abstractNumId w:val="3"/>
  </w:num>
  <w:num w:numId="35" w16cid:durableId="259145836">
    <w:abstractNumId w:val="8"/>
  </w:num>
  <w:num w:numId="36" w16cid:durableId="324015190">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331762016">
    <w:abstractNumId w:val="1"/>
  </w:num>
  <w:num w:numId="38" w16cid:durableId="76829199">
    <w:abstractNumId w:val="6"/>
  </w:num>
  <w:num w:numId="39" w16cid:durableId="1041632915">
    <w:abstractNumId w:val="13"/>
  </w:num>
  <w:num w:numId="40" w16cid:durableId="1162624591">
    <w:abstractNumId w:val="13"/>
  </w:num>
  <w:num w:numId="41" w16cid:durableId="306590736">
    <w:abstractNumId w:val="7"/>
  </w:num>
  <w:num w:numId="42" w16cid:durableId="808864561">
    <w:abstractNumId w:val="2"/>
  </w:num>
  <w:num w:numId="43" w16cid:durableId="534394391">
    <w:abstractNumId w:val="2"/>
  </w:num>
  <w:num w:numId="44" w16cid:durableId="389498811">
    <w:abstractNumId w:val="0"/>
  </w:num>
  <w:num w:numId="45" w16cid:durableId="613904459">
    <w:abstractNumId w:val="0"/>
  </w:num>
  <w:num w:numId="46" w16cid:durableId="1057125843">
    <w:abstractNumId w:val="0"/>
  </w:num>
  <w:num w:numId="47" w16cid:durableId="1941521079">
    <w:abstractNumId w:val="2"/>
  </w:num>
  <w:num w:numId="48" w16cid:durableId="928274709">
    <w:abstractNumId w:val="2"/>
  </w:num>
  <w:num w:numId="49" w16cid:durableId="1304698236">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A1D"/>
    <w:rsid w:val="00000B72"/>
    <w:rsid w:val="00001454"/>
    <w:rsid w:val="00001945"/>
    <w:rsid w:val="00001C08"/>
    <w:rsid w:val="00002BF1"/>
    <w:rsid w:val="0000319F"/>
    <w:rsid w:val="000052AF"/>
    <w:rsid w:val="00005C8D"/>
    <w:rsid w:val="00006029"/>
    <w:rsid w:val="00006220"/>
    <w:rsid w:val="00006CD7"/>
    <w:rsid w:val="000103FC"/>
    <w:rsid w:val="00010746"/>
    <w:rsid w:val="00011132"/>
    <w:rsid w:val="0001198F"/>
    <w:rsid w:val="00012683"/>
    <w:rsid w:val="000143DF"/>
    <w:rsid w:val="000151F8"/>
    <w:rsid w:val="00015D43"/>
    <w:rsid w:val="00016801"/>
    <w:rsid w:val="00016CA5"/>
    <w:rsid w:val="00021171"/>
    <w:rsid w:val="000212FD"/>
    <w:rsid w:val="00023431"/>
    <w:rsid w:val="00023790"/>
    <w:rsid w:val="0002442C"/>
    <w:rsid w:val="00024602"/>
    <w:rsid w:val="000247BF"/>
    <w:rsid w:val="000252FF"/>
    <w:rsid w:val="000253AE"/>
    <w:rsid w:val="00025904"/>
    <w:rsid w:val="00025E7E"/>
    <w:rsid w:val="0002656D"/>
    <w:rsid w:val="00027181"/>
    <w:rsid w:val="00030028"/>
    <w:rsid w:val="00030C4B"/>
    <w:rsid w:val="00030EBC"/>
    <w:rsid w:val="00032CC8"/>
    <w:rsid w:val="000331B6"/>
    <w:rsid w:val="000331E1"/>
    <w:rsid w:val="00033E51"/>
    <w:rsid w:val="00034F5E"/>
    <w:rsid w:val="0003541F"/>
    <w:rsid w:val="00035A50"/>
    <w:rsid w:val="00035DEC"/>
    <w:rsid w:val="000360CA"/>
    <w:rsid w:val="0003657D"/>
    <w:rsid w:val="00037C5C"/>
    <w:rsid w:val="00040BF3"/>
    <w:rsid w:val="00041EB6"/>
    <w:rsid w:val="00042114"/>
    <w:rsid w:val="000423E3"/>
    <w:rsid w:val="0004292D"/>
    <w:rsid w:val="00042D30"/>
    <w:rsid w:val="00043AF4"/>
    <w:rsid w:val="00043F14"/>
    <w:rsid w:val="00043FA0"/>
    <w:rsid w:val="00044C5D"/>
    <w:rsid w:val="00044D23"/>
    <w:rsid w:val="000457E1"/>
    <w:rsid w:val="00046103"/>
    <w:rsid w:val="000462FF"/>
    <w:rsid w:val="00046473"/>
    <w:rsid w:val="000470B7"/>
    <w:rsid w:val="000501A5"/>
    <w:rsid w:val="000507E6"/>
    <w:rsid w:val="0005163D"/>
    <w:rsid w:val="00051BC4"/>
    <w:rsid w:val="00051BF0"/>
    <w:rsid w:val="00052CB5"/>
    <w:rsid w:val="00053280"/>
    <w:rsid w:val="000534F4"/>
    <w:rsid w:val="000535B7"/>
    <w:rsid w:val="00053726"/>
    <w:rsid w:val="00054B77"/>
    <w:rsid w:val="00055467"/>
    <w:rsid w:val="000562A7"/>
    <w:rsid w:val="000564F8"/>
    <w:rsid w:val="00057BC8"/>
    <w:rsid w:val="000604B9"/>
    <w:rsid w:val="00061232"/>
    <w:rsid w:val="000613C4"/>
    <w:rsid w:val="000620E8"/>
    <w:rsid w:val="00062708"/>
    <w:rsid w:val="00062E72"/>
    <w:rsid w:val="00063A67"/>
    <w:rsid w:val="00063C15"/>
    <w:rsid w:val="000645BF"/>
    <w:rsid w:val="00064F0E"/>
    <w:rsid w:val="0006550E"/>
    <w:rsid w:val="00065A16"/>
    <w:rsid w:val="00067461"/>
    <w:rsid w:val="000674AF"/>
    <w:rsid w:val="00070416"/>
    <w:rsid w:val="00070535"/>
    <w:rsid w:val="00070643"/>
    <w:rsid w:val="00070A8E"/>
    <w:rsid w:val="00070E89"/>
    <w:rsid w:val="0007176A"/>
    <w:rsid w:val="00071D06"/>
    <w:rsid w:val="0007214A"/>
    <w:rsid w:val="000725BA"/>
    <w:rsid w:val="00072B6E"/>
    <w:rsid w:val="00072DFB"/>
    <w:rsid w:val="0007309A"/>
    <w:rsid w:val="000733D7"/>
    <w:rsid w:val="0007405D"/>
    <w:rsid w:val="00074594"/>
    <w:rsid w:val="00074C36"/>
    <w:rsid w:val="00075B4E"/>
    <w:rsid w:val="00075DC9"/>
    <w:rsid w:val="000765CD"/>
    <w:rsid w:val="0007708D"/>
    <w:rsid w:val="00077A7C"/>
    <w:rsid w:val="00077EEA"/>
    <w:rsid w:val="00080663"/>
    <w:rsid w:val="00081344"/>
    <w:rsid w:val="000818A9"/>
    <w:rsid w:val="00081DB4"/>
    <w:rsid w:val="00082E53"/>
    <w:rsid w:val="000844F9"/>
    <w:rsid w:val="00084628"/>
    <w:rsid w:val="00084830"/>
    <w:rsid w:val="00084DE5"/>
    <w:rsid w:val="0008511A"/>
    <w:rsid w:val="0008516E"/>
    <w:rsid w:val="0008527F"/>
    <w:rsid w:val="0008606A"/>
    <w:rsid w:val="00086656"/>
    <w:rsid w:val="00086D87"/>
    <w:rsid w:val="000872D6"/>
    <w:rsid w:val="0009032A"/>
    <w:rsid w:val="00090628"/>
    <w:rsid w:val="000919BC"/>
    <w:rsid w:val="00091B2A"/>
    <w:rsid w:val="00091B2C"/>
    <w:rsid w:val="000922D6"/>
    <w:rsid w:val="0009249E"/>
    <w:rsid w:val="00092704"/>
    <w:rsid w:val="00092F78"/>
    <w:rsid w:val="0009452F"/>
    <w:rsid w:val="0009483C"/>
    <w:rsid w:val="00094EE6"/>
    <w:rsid w:val="000966E2"/>
    <w:rsid w:val="00096701"/>
    <w:rsid w:val="00097721"/>
    <w:rsid w:val="000977F7"/>
    <w:rsid w:val="00097CE7"/>
    <w:rsid w:val="000A05E2"/>
    <w:rsid w:val="000A0C05"/>
    <w:rsid w:val="000A10DD"/>
    <w:rsid w:val="000A330B"/>
    <w:rsid w:val="000A3389"/>
    <w:rsid w:val="000A33D4"/>
    <w:rsid w:val="000A3E6F"/>
    <w:rsid w:val="000A41E7"/>
    <w:rsid w:val="000A451E"/>
    <w:rsid w:val="000A6D4F"/>
    <w:rsid w:val="000A796C"/>
    <w:rsid w:val="000A7A61"/>
    <w:rsid w:val="000A7FB9"/>
    <w:rsid w:val="000B0185"/>
    <w:rsid w:val="000B09C8"/>
    <w:rsid w:val="000B1FC2"/>
    <w:rsid w:val="000B21FF"/>
    <w:rsid w:val="000B2886"/>
    <w:rsid w:val="000B28FC"/>
    <w:rsid w:val="000B30E1"/>
    <w:rsid w:val="000B33C1"/>
    <w:rsid w:val="000B348B"/>
    <w:rsid w:val="000B3D36"/>
    <w:rsid w:val="000B4F65"/>
    <w:rsid w:val="000B53B9"/>
    <w:rsid w:val="000B6785"/>
    <w:rsid w:val="000B75CB"/>
    <w:rsid w:val="000B79D6"/>
    <w:rsid w:val="000B7D49"/>
    <w:rsid w:val="000C07B7"/>
    <w:rsid w:val="000C0D3E"/>
    <w:rsid w:val="000C0FB5"/>
    <w:rsid w:val="000C1078"/>
    <w:rsid w:val="000C16A7"/>
    <w:rsid w:val="000C1BCD"/>
    <w:rsid w:val="000C250C"/>
    <w:rsid w:val="000C3704"/>
    <w:rsid w:val="000C43DF"/>
    <w:rsid w:val="000C45AA"/>
    <w:rsid w:val="000C575E"/>
    <w:rsid w:val="000C59F5"/>
    <w:rsid w:val="000C61FB"/>
    <w:rsid w:val="000C6ECB"/>
    <w:rsid w:val="000C6F89"/>
    <w:rsid w:val="000C7627"/>
    <w:rsid w:val="000C7D4F"/>
    <w:rsid w:val="000D2063"/>
    <w:rsid w:val="000D22DD"/>
    <w:rsid w:val="000D24EC"/>
    <w:rsid w:val="000D2AB6"/>
    <w:rsid w:val="000D2C3A"/>
    <w:rsid w:val="000D48A8"/>
    <w:rsid w:val="000D4B5A"/>
    <w:rsid w:val="000D55B1"/>
    <w:rsid w:val="000D64D8"/>
    <w:rsid w:val="000E0702"/>
    <w:rsid w:val="000E07F5"/>
    <w:rsid w:val="000E0964"/>
    <w:rsid w:val="000E0A11"/>
    <w:rsid w:val="000E1B62"/>
    <w:rsid w:val="000E20B4"/>
    <w:rsid w:val="000E3800"/>
    <w:rsid w:val="000E3C1C"/>
    <w:rsid w:val="000E41B7"/>
    <w:rsid w:val="000E4A80"/>
    <w:rsid w:val="000E6041"/>
    <w:rsid w:val="000E6BA0"/>
    <w:rsid w:val="000E78CB"/>
    <w:rsid w:val="000F174A"/>
    <w:rsid w:val="000F197D"/>
    <w:rsid w:val="000F2824"/>
    <w:rsid w:val="000F377D"/>
    <w:rsid w:val="000F37F0"/>
    <w:rsid w:val="000F488A"/>
    <w:rsid w:val="000F4D24"/>
    <w:rsid w:val="000F5141"/>
    <w:rsid w:val="000F640A"/>
    <w:rsid w:val="000F64A0"/>
    <w:rsid w:val="000F6A9C"/>
    <w:rsid w:val="000F7960"/>
    <w:rsid w:val="001000CE"/>
    <w:rsid w:val="00100B59"/>
    <w:rsid w:val="00100DC5"/>
    <w:rsid w:val="00100E27"/>
    <w:rsid w:val="00100E5A"/>
    <w:rsid w:val="00101135"/>
    <w:rsid w:val="00101990"/>
    <w:rsid w:val="001019BA"/>
    <w:rsid w:val="001021ED"/>
    <w:rsid w:val="0010259B"/>
    <w:rsid w:val="00102D25"/>
    <w:rsid w:val="0010318B"/>
    <w:rsid w:val="001034BD"/>
    <w:rsid w:val="00103D80"/>
    <w:rsid w:val="00104A05"/>
    <w:rsid w:val="00106009"/>
    <w:rsid w:val="001061F9"/>
    <w:rsid w:val="0010663E"/>
    <w:rsid w:val="001068B3"/>
    <w:rsid w:val="00106A3B"/>
    <w:rsid w:val="00106D57"/>
    <w:rsid w:val="0011011D"/>
    <w:rsid w:val="001105B1"/>
    <w:rsid w:val="001113CC"/>
    <w:rsid w:val="0011249C"/>
    <w:rsid w:val="00113727"/>
    <w:rsid w:val="00113763"/>
    <w:rsid w:val="00113EA2"/>
    <w:rsid w:val="0011437C"/>
    <w:rsid w:val="00114777"/>
    <w:rsid w:val="001148DB"/>
    <w:rsid w:val="00114B7D"/>
    <w:rsid w:val="00114E0B"/>
    <w:rsid w:val="00114E71"/>
    <w:rsid w:val="001177C4"/>
    <w:rsid w:val="00117B7D"/>
    <w:rsid w:val="00117FF3"/>
    <w:rsid w:val="001208EA"/>
    <w:rsid w:val="0012093E"/>
    <w:rsid w:val="00122574"/>
    <w:rsid w:val="001228CB"/>
    <w:rsid w:val="001231F0"/>
    <w:rsid w:val="00124487"/>
    <w:rsid w:val="00124B3D"/>
    <w:rsid w:val="0012592A"/>
    <w:rsid w:val="00125C6C"/>
    <w:rsid w:val="00127648"/>
    <w:rsid w:val="0013032B"/>
    <w:rsid w:val="00130539"/>
    <w:rsid w:val="001305EA"/>
    <w:rsid w:val="00130630"/>
    <w:rsid w:val="001318B9"/>
    <w:rsid w:val="00131933"/>
    <w:rsid w:val="00131D3B"/>
    <w:rsid w:val="001324C3"/>
    <w:rsid w:val="00132606"/>
    <w:rsid w:val="001328FA"/>
    <w:rsid w:val="0013419A"/>
    <w:rsid w:val="00134700"/>
    <w:rsid w:val="00134E23"/>
    <w:rsid w:val="00135E80"/>
    <w:rsid w:val="00140753"/>
    <w:rsid w:val="0014239C"/>
    <w:rsid w:val="00142CEA"/>
    <w:rsid w:val="00143921"/>
    <w:rsid w:val="00144808"/>
    <w:rsid w:val="00146F04"/>
    <w:rsid w:val="001478DD"/>
    <w:rsid w:val="00147E93"/>
    <w:rsid w:val="00150EBC"/>
    <w:rsid w:val="00151A26"/>
    <w:rsid w:val="001520B0"/>
    <w:rsid w:val="00153C74"/>
    <w:rsid w:val="0015446A"/>
    <w:rsid w:val="0015487C"/>
    <w:rsid w:val="00154894"/>
    <w:rsid w:val="00155144"/>
    <w:rsid w:val="0015553F"/>
    <w:rsid w:val="001564ED"/>
    <w:rsid w:val="00156956"/>
    <w:rsid w:val="0015712E"/>
    <w:rsid w:val="00157322"/>
    <w:rsid w:val="001613F7"/>
    <w:rsid w:val="00161A3D"/>
    <w:rsid w:val="00162C3A"/>
    <w:rsid w:val="001631AA"/>
    <w:rsid w:val="00165B83"/>
    <w:rsid w:val="00165FF0"/>
    <w:rsid w:val="00167710"/>
    <w:rsid w:val="0017075C"/>
    <w:rsid w:val="00170CB5"/>
    <w:rsid w:val="0017129C"/>
    <w:rsid w:val="00171601"/>
    <w:rsid w:val="001727C0"/>
    <w:rsid w:val="00172EC4"/>
    <w:rsid w:val="001734EF"/>
    <w:rsid w:val="00174183"/>
    <w:rsid w:val="0017479D"/>
    <w:rsid w:val="00174DFA"/>
    <w:rsid w:val="00176289"/>
    <w:rsid w:val="00176C65"/>
    <w:rsid w:val="00177A16"/>
    <w:rsid w:val="00180061"/>
    <w:rsid w:val="0018036C"/>
    <w:rsid w:val="00180A15"/>
    <w:rsid w:val="001810F4"/>
    <w:rsid w:val="00181128"/>
    <w:rsid w:val="0018179E"/>
    <w:rsid w:val="00181B81"/>
    <w:rsid w:val="00182052"/>
    <w:rsid w:val="00182B46"/>
    <w:rsid w:val="001839C3"/>
    <w:rsid w:val="00183B80"/>
    <w:rsid w:val="00183DB2"/>
    <w:rsid w:val="00183E9C"/>
    <w:rsid w:val="001841C4"/>
    <w:rsid w:val="001841F1"/>
    <w:rsid w:val="001848BD"/>
    <w:rsid w:val="0018571A"/>
    <w:rsid w:val="001857E7"/>
    <w:rsid w:val="00185801"/>
    <w:rsid w:val="001859B6"/>
    <w:rsid w:val="00185FB8"/>
    <w:rsid w:val="001860F4"/>
    <w:rsid w:val="001870CE"/>
    <w:rsid w:val="00187FFC"/>
    <w:rsid w:val="00190111"/>
    <w:rsid w:val="001905FD"/>
    <w:rsid w:val="00191061"/>
    <w:rsid w:val="001912CC"/>
    <w:rsid w:val="00191D2F"/>
    <w:rsid w:val="00191F45"/>
    <w:rsid w:val="00192707"/>
    <w:rsid w:val="00192FC2"/>
    <w:rsid w:val="0019306F"/>
    <w:rsid w:val="00193503"/>
    <w:rsid w:val="001939CA"/>
    <w:rsid w:val="00193B82"/>
    <w:rsid w:val="00194210"/>
    <w:rsid w:val="0019600C"/>
    <w:rsid w:val="00196592"/>
    <w:rsid w:val="001965FF"/>
    <w:rsid w:val="0019695D"/>
    <w:rsid w:val="00196CF1"/>
    <w:rsid w:val="00197731"/>
    <w:rsid w:val="00197A3E"/>
    <w:rsid w:val="00197ADC"/>
    <w:rsid w:val="00197B41"/>
    <w:rsid w:val="001A03EA"/>
    <w:rsid w:val="001A06DB"/>
    <w:rsid w:val="001A0AF7"/>
    <w:rsid w:val="001A0C07"/>
    <w:rsid w:val="001A1ACE"/>
    <w:rsid w:val="001A1D82"/>
    <w:rsid w:val="001A25AF"/>
    <w:rsid w:val="001A2943"/>
    <w:rsid w:val="001A3627"/>
    <w:rsid w:val="001A3C9E"/>
    <w:rsid w:val="001A4D18"/>
    <w:rsid w:val="001A5730"/>
    <w:rsid w:val="001A648D"/>
    <w:rsid w:val="001A6A7E"/>
    <w:rsid w:val="001A6EF1"/>
    <w:rsid w:val="001A7041"/>
    <w:rsid w:val="001A73B3"/>
    <w:rsid w:val="001B08C0"/>
    <w:rsid w:val="001B1518"/>
    <w:rsid w:val="001B18FF"/>
    <w:rsid w:val="001B3065"/>
    <w:rsid w:val="001B33C0"/>
    <w:rsid w:val="001B4A46"/>
    <w:rsid w:val="001B5E34"/>
    <w:rsid w:val="001B68DA"/>
    <w:rsid w:val="001B7207"/>
    <w:rsid w:val="001B7D12"/>
    <w:rsid w:val="001C25CD"/>
    <w:rsid w:val="001C268B"/>
    <w:rsid w:val="001C2997"/>
    <w:rsid w:val="001C3803"/>
    <w:rsid w:val="001C4DA6"/>
    <w:rsid w:val="001C4DB7"/>
    <w:rsid w:val="001C67DA"/>
    <w:rsid w:val="001C69E8"/>
    <w:rsid w:val="001C6C9B"/>
    <w:rsid w:val="001D001A"/>
    <w:rsid w:val="001D10B2"/>
    <w:rsid w:val="001D1CF6"/>
    <w:rsid w:val="001D21EC"/>
    <w:rsid w:val="001D222C"/>
    <w:rsid w:val="001D3092"/>
    <w:rsid w:val="001D4076"/>
    <w:rsid w:val="001D4708"/>
    <w:rsid w:val="001D4CD1"/>
    <w:rsid w:val="001D530A"/>
    <w:rsid w:val="001D5AD9"/>
    <w:rsid w:val="001D5BA2"/>
    <w:rsid w:val="001D66C2"/>
    <w:rsid w:val="001D6877"/>
    <w:rsid w:val="001E0479"/>
    <w:rsid w:val="001E0FFC"/>
    <w:rsid w:val="001E1F93"/>
    <w:rsid w:val="001E24CF"/>
    <w:rsid w:val="001E265E"/>
    <w:rsid w:val="001E3097"/>
    <w:rsid w:val="001E450E"/>
    <w:rsid w:val="001E4B06"/>
    <w:rsid w:val="001E50FF"/>
    <w:rsid w:val="001E5F98"/>
    <w:rsid w:val="001E6185"/>
    <w:rsid w:val="001E7ECF"/>
    <w:rsid w:val="001F00E5"/>
    <w:rsid w:val="001F01F4"/>
    <w:rsid w:val="001F0F26"/>
    <w:rsid w:val="001F2232"/>
    <w:rsid w:val="001F3330"/>
    <w:rsid w:val="001F3559"/>
    <w:rsid w:val="001F3C1F"/>
    <w:rsid w:val="001F64BE"/>
    <w:rsid w:val="001F6D7B"/>
    <w:rsid w:val="001F7070"/>
    <w:rsid w:val="001F75C1"/>
    <w:rsid w:val="001F7807"/>
    <w:rsid w:val="001F7BB9"/>
    <w:rsid w:val="002007C8"/>
    <w:rsid w:val="00200AD3"/>
    <w:rsid w:val="00200B7E"/>
    <w:rsid w:val="00200EF2"/>
    <w:rsid w:val="002016B9"/>
    <w:rsid w:val="00201825"/>
    <w:rsid w:val="00201CB2"/>
    <w:rsid w:val="00202266"/>
    <w:rsid w:val="002046F7"/>
    <w:rsid w:val="0020478D"/>
    <w:rsid w:val="002054D0"/>
    <w:rsid w:val="002054D8"/>
    <w:rsid w:val="002055B9"/>
    <w:rsid w:val="00206D5C"/>
    <w:rsid w:val="00206EFD"/>
    <w:rsid w:val="00206F1F"/>
    <w:rsid w:val="0020756A"/>
    <w:rsid w:val="00210002"/>
    <w:rsid w:val="00210B42"/>
    <w:rsid w:val="00210D95"/>
    <w:rsid w:val="00211393"/>
    <w:rsid w:val="00212030"/>
    <w:rsid w:val="00213123"/>
    <w:rsid w:val="002136B3"/>
    <w:rsid w:val="002162FF"/>
    <w:rsid w:val="0021660A"/>
    <w:rsid w:val="00216957"/>
    <w:rsid w:val="00217731"/>
    <w:rsid w:val="00217AE6"/>
    <w:rsid w:val="00220B90"/>
    <w:rsid w:val="00220C2F"/>
    <w:rsid w:val="00221777"/>
    <w:rsid w:val="00221998"/>
    <w:rsid w:val="00221E1A"/>
    <w:rsid w:val="00221F4B"/>
    <w:rsid w:val="002224E7"/>
    <w:rsid w:val="002228E3"/>
    <w:rsid w:val="00222DF3"/>
    <w:rsid w:val="0022320E"/>
    <w:rsid w:val="00223C55"/>
    <w:rsid w:val="00224261"/>
    <w:rsid w:val="00224B16"/>
    <w:rsid w:val="00224D61"/>
    <w:rsid w:val="002265BD"/>
    <w:rsid w:val="00226B33"/>
    <w:rsid w:val="002270CC"/>
    <w:rsid w:val="00227421"/>
    <w:rsid w:val="00227894"/>
    <w:rsid w:val="0022791F"/>
    <w:rsid w:val="00231151"/>
    <w:rsid w:val="00231E53"/>
    <w:rsid w:val="002322A3"/>
    <w:rsid w:val="00233658"/>
    <w:rsid w:val="00234830"/>
    <w:rsid w:val="00234EFF"/>
    <w:rsid w:val="002368C7"/>
    <w:rsid w:val="00236EC0"/>
    <w:rsid w:val="0023726F"/>
    <w:rsid w:val="00240304"/>
    <w:rsid w:val="0024041A"/>
    <w:rsid w:val="002410C8"/>
    <w:rsid w:val="00241C93"/>
    <w:rsid w:val="0024214A"/>
    <w:rsid w:val="00242906"/>
    <w:rsid w:val="00242978"/>
    <w:rsid w:val="002429F3"/>
    <w:rsid w:val="00242C3E"/>
    <w:rsid w:val="002441F2"/>
    <w:rsid w:val="0024438F"/>
    <w:rsid w:val="002447C2"/>
    <w:rsid w:val="002458D0"/>
    <w:rsid w:val="00245EC0"/>
    <w:rsid w:val="002462B7"/>
    <w:rsid w:val="0024630A"/>
    <w:rsid w:val="00247FF0"/>
    <w:rsid w:val="00250C2E"/>
    <w:rsid w:val="00250F4A"/>
    <w:rsid w:val="00250F63"/>
    <w:rsid w:val="00251349"/>
    <w:rsid w:val="00251452"/>
    <w:rsid w:val="002531D9"/>
    <w:rsid w:val="00253303"/>
    <w:rsid w:val="00253532"/>
    <w:rsid w:val="002540D3"/>
    <w:rsid w:val="00254176"/>
    <w:rsid w:val="00254B2A"/>
    <w:rsid w:val="002556DB"/>
    <w:rsid w:val="0025641D"/>
    <w:rsid w:val="00256D4F"/>
    <w:rsid w:val="00260491"/>
    <w:rsid w:val="00260EE8"/>
    <w:rsid w:val="00260F28"/>
    <w:rsid w:val="0026131D"/>
    <w:rsid w:val="002619F4"/>
    <w:rsid w:val="00261C48"/>
    <w:rsid w:val="00263542"/>
    <w:rsid w:val="00264DCF"/>
    <w:rsid w:val="00265298"/>
    <w:rsid w:val="00266738"/>
    <w:rsid w:val="0026684C"/>
    <w:rsid w:val="0026691A"/>
    <w:rsid w:val="00266D0C"/>
    <w:rsid w:val="00267A38"/>
    <w:rsid w:val="00270795"/>
    <w:rsid w:val="002717AE"/>
    <w:rsid w:val="002727B7"/>
    <w:rsid w:val="002739A2"/>
    <w:rsid w:val="00273F94"/>
    <w:rsid w:val="002760B7"/>
    <w:rsid w:val="00276FB6"/>
    <w:rsid w:val="0027707D"/>
    <w:rsid w:val="00277CF1"/>
    <w:rsid w:val="00280109"/>
    <w:rsid w:val="0028010B"/>
    <w:rsid w:val="00280AB1"/>
    <w:rsid w:val="002810D3"/>
    <w:rsid w:val="00282740"/>
    <w:rsid w:val="002827A5"/>
    <w:rsid w:val="00282DEE"/>
    <w:rsid w:val="002847AE"/>
    <w:rsid w:val="00284FA7"/>
    <w:rsid w:val="00284FC6"/>
    <w:rsid w:val="002870F2"/>
    <w:rsid w:val="00287650"/>
    <w:rsid w:val="00287796"/>
    <w:rsid w:val="0029008E"/>
    <w:rsid w:val="00290154"/>
    <w:rsid w:val="00292AB4"/>
    <w:rsid w:val="00294034"/>
    <w:rsid w:val="00294F88"/>
    <w:rsid w:val="00294FCC"/>
    <w:rsid w:val="00295516"/>
    <w:rsid w:val="00295906"/>
    <w:rsid w:val="0029733C"/>
    <w:rsid w:val="00297B72"/>
    <w:rsid w:val="002A0D93"/>
    <w:rsid w:val="002A10A1"/>
    <w:rsid w:val="002A12C5"/>
    <w:rsid w:val="002A3161"/>
    <w:rsid w:val="002A3410"/>
    <w:rsid w:val="002A44D1"/>
    <w:rsid w:val="002A4631"/>
    <w:rsid w:val="002A4D71"/>
    <w:rsid w:val="002A5BA6"/>
    <w:rsid w:val="002A5C30"/>
    <w:rsid w:val="002A67A3"/>
    <w:rsid w:val="002A6EA6"/>
    <w:rsid w:val="002A733F"/>
    <w:rsid w:val="002B108B"/>
    <w:rsid w:val="002B12DE"/>
    <w:rsid w:val="002B190F"/>
    <w:rsid w:val="002B1972"/>
    <w:rsid w:val="002B1A07"/>
    <w:rsid w:val="002B270D"/>
    <w:rsid w:val="002B2ADE"/>
    <w:rsid w:val="002B3375"/>
    <w:rsid w:val="002B3842"/>
    <w:rsid w:val="002B46A3"/>
    <w:rsid w:val="002B4745"/>
    <w:rsid w:val="002B480D"/>
    <w:rsid w:val="002B4845"/>
    <w:rsid w:val="002B4AC3"/>
    <w:rsid w:val="002B5E76"/>
    <w:rsid w:val="002B73B1"/>
    <w:rsid w:val="002B7744"/>
    <w:rsid w:val="002C05AC"/>
    <w:rsid w:val="002C0B12"/>
    <w:rsid w:val="002C1184"/>
    <w:rsid w:val="002C3833"/>
    <w:rsid w:val="002C3953"/>
    <w:rsid w:val="002C3E6D"/>
    <w:rsid w:val="002C4DFF"/>
    <w:rsid w:val="002C56A0"/>
    <w:rsid w:val="002C62B1"/>
    <w:rsid w:val="002C645C"/>
    <w:rsid w:val="002C7496"/>
    <w:rsid w:val="002C7E54"/>
    <w:rsid w:val="002D12FF"/>
    <w:rsid w:val="002D21A5"/>
    <w:rsid w:val="002D3860"/>
    <w:rsid w:val="002D3995"/>
    <w:rsid w:val="002D4413"/>
    <w:rsid w:val="002D6A60"/>
    <w:rsid w:val="002D7247"/>
    <w:rsid w:val="002D7A49"/>
    <w:rsid w:val="002E03B0"/>
    <w:rsid w:val="002E05B2"/>
    <w:rsid w:val="002E1726"/>
    <w:rsid w:val="002E23E3"/>
    <w:rsid w:val="002E247B"/>
    <w:rsid w:val="002E26F3"/>
    <w:rsid w:val="002E30BA"/>
    <w:rsid w:val="002E34CB"/>
    <w:rsid w:val="002E4059"/>
    <w:rsid w:val="002E4D52"/>
    <w:rsid w:val="002E4D5B"/>
    <w:rsid w:val="002E5474"/>
    <w:rsid w:val="002E5699"/>
    <w:rsid w:val="002E5832"/>
    <w:rsid w:val="002E5EAB"/>
    <w:rsid w:val="002E633F"/>
    <w:rsid w:val="002E65E2"/>
    <w:rsid w:val="002E6711"/>
    <w:rsid w:val="002E73EB"/>
    <w:rsid w:val="002E79C0"/>
    <w:rsid w:val="002F0BF7"/>
    <w:rsid w:val="002F0C41"/>
    <w:rsid w:val="002F0D60"/>
    <w:rsid w:val="002F0E5C"/>
    <w:rsid w:val="002F104E"/>
    <w:rsid w:val="002F125D"/>
    <w:rsid w:val="002F1AAC"/>
    <w:rsid w:val="002F1BD9"/>
    <w:rsid w:val="002F2159"/>
    <w:rsid w:val="002F36E7"/>
    <w:rsid w:val="002F3A6D"/>
    <w:rsid w:val="002F4A92"/>
    <w:rsid w:val="002F4EBA"/>
    <w:rsid w:val="002F65AD"/>
    <w:rsid w:val="002F67B4"/>
    <w:rsid w:val="002F749C"/>
    <w:rsid w:val="003024CB"/>
    <w:rsid w:val="00303813"/>
    <w:rsid w:val="003038F9"/>
    <w:rsid w:val="00303915"/>
    <w:rsid w:val="0030497A"/>
    <w:rsid w:val="00304B97"/>
    <w:rsid w:val="00305544"/>
    <w:rsid w:val="00306544"/>
    <w:rsid w:val="00306F73"/>
    <w:rsid w:val="0030716E"/>
    <w:rsid w:val="003102C3"/>
    <w:rsid w:val="00310348"/>
    <w:rsid w:val="00310EE6"/>
    <w:rsid w:val="00311344"/>
    <w:rsid w:val="00311628"/>
    <w:rsid w:val="00311860"/>
    <w:rsid w:val="00311940"/>
    <w:rsid w:val="00311E73"/>
    <w:rsid w:val="0031221D"/>
    <w:rsid w:val="003123F7"/>
    <w:rsid w:val="00313042"/>
    <w:rsid w:val="0031430C"/>
    <w:rsid w:val="00314A01"/>
    <w:rsid w:val="00314B9D"/>
    <w:rsid w:val="00314DD8"/>
    <w:rsid w:val="003155A3"/>
    <w:rsid w:val="00315B35"/>
    <w:rsid w:val="00316A7F"/>
    <w:rsid w:val="00316F32"/>
    <w:rsid w:val="00317320"/>
    <w:rsid w:val="00317B24"/>
    <w:rsid w:val="00317D8E"/>
    <w:rsid w:val="00317E8F"/>
    <w:rsid w:val="003202C1"/>
    <w:rsid w:val="00320392"/>
    <w:rsid w:val="0032070E"/>
    <w:rsid w:val="00320752"/>
    <w:rsid w:val="003209E8"/>
    <w:rsid w:val="003211F4"/>
    <w:rsid w:val="0032193F"/>
    <w:rsid w:val="00322186"/>
    <w:rsid w:val="00322962"/>
    <w:rsid w:val="00323136"/>
    <w:rsid w:val="0032403E"/>
    <w:rsid w:val="0032412C"/>
    <w:rsid w:val="00324D73"/>
    <w:rsid w:val="0032530E"/>
    <w:rsid w:val="003257F8"/>
    <w:rsid w:val="00325B7B"/>
    <w:rsid w:val="0033110F"/>
    <w:rsid w:val="003311A6"/>
    <w:rsid w:val="0033193C"/>
    <w:rsid w:val="00331A89"/>
    <w:rsid w:val="00331EF7"/>
    <w:rsid w:val="00332B30"/>
    <w:rsid w:val="00332BBD"/>
    <w:rsid w:val="00333510"/>
    <w:rsid w:val="00333BA4"/>
    <w:rsid w:val="00334EE8"/>
    <w:rsid w:val="003352AE"/>
    <w:rsid w:val="0033532B"/>
    <w:rsid w:val="00336297"/>
    <w:rsid w:val="00336799"/>
    <w:rsid w:val="0033685E"/>
    <w:rsid w:val="0033735B"/>
    <w:rsid w:val="00337929"/>
    <w:rsid w:val="00337AD4"/>
    <w:rsid w:val="00340003"/>
    <w:rsid w:val="00340975"/>
    <w:rsid w:val="00340CC1"/>
    <w:rsid w:val="00341CD3"/>
    <w:rsid w:val="003429B7"/>
    <w:rsid w:val="00342B92"/>
    <w:rsid w:val="0034367C"/>
    <w:rsid w:val="00343B23"/>
    <w:rsid w:val="00343B25"/>
    <w:rsid w:val="003444A9"/>
    <w:rsid w:val="003445F2"/>
    <w:rsid w:val="00345EB0"/>
    <w:rsid w:val="0034764B"/>
    <w:rsid w:val="0034780A"/>
    <w:rsid w:val="00347CBE"/>
    <w:rsid w:val="00347F11"/>
    <w:rsid w:val="003503AC"/>
    <w:rsid w:val="00350659"/>
    <w:rsid w:val="00352686"/>
    <w:rsid w:val="003534AD"/>
    <w:rsid w:val="00353F5F"/>
    <w:rsid w:val="00354D65"/>
    <w:rsid w:val="00355EE4"/>
    <w:rsid w:val="00357136"/>
    <w:rsid w:val="003574F9"/>
    <w:rsid w:val="003576EB"/>
    <w:rsid w:val="00357791"/>
    <w:rsid w:val="00360431"/>
    <w:rsid w:val="00360C1A"/>
    <w:rsid w:val="00360C67"/>
    <w:rsid w:val="00360E65"/>
    <w:rsid w:val="00362DCB"/>
    <w:rsid w:val="0036308C"/>
    <w:rsid w:val="00363DD2"/>
    <w:rsid w:val="00363E8F"/>
    <w:rsid w:val="0036410A"/>
    <w:rsid w:val="00365118"/>
    <w:rsid w:val="003655E1"/>
    <w:rsid w:val="00365968"/>
    <w:rsid w:val="00365E39"/>
    <w:rsid w:val="00366467"/>
    <w:rsid w:val="00367331"/>
    <w:rsid w:val="00367804"/>
    <w:rsid w:val="00370563"/>
    <w:rsid w:val="0037094F"/>
    <w:rsid w:val="00370C21"/>
    <w:rsid w:val="003713D2"/>
    <w:rsid w:val="00371AF4"/>
    <w:rsid w:val="00372A4F"/>
    <w:rsid w:val="00372B9F"/>
    <w:rsid w:val="00373265"/>
    <w:rsid w:val="0037384B"/>
    <w:rsid w:val="00373892"/>
    <w:rsid w:val="003740AC"/>
    <w:rsid w:val="003743CE"/>
    <w:rsid w:val="00374BC9"/>
    <w:rsid w:val="00375710"/>
    <w:rsid w:val="00375B06"/>
    <w:rsid w:val="00375D95"/>
    <w:rsid w:val="00376961"/>
    <w:rsid w:val="0037749B"/>
    <w:rsid w:val="00380302"/>
    <w:rsid w:val="003807AF"/>
    <w:rsid w:val="00380856"/>
    <w:rsid w:val="00380E60"/>
    <w:rsid w:val="00380EAE"/>
    <w:rsid w:val="0038198C"/>
    <w:rsid w:val="00382A6F"/>
    <w:rsid w:val="00382C57"/>
    <w:rsid w:val="0038316E"/>
    <w:rsid w:val="00383B5F"/>
    <w:rsid w:val="00384469"/>
    <w:rsid w:val="00384483"/>
    <w:rsid w:val="0038499A"/>
    <w:rsid w:val="00384BD8"/>
    <w:rsid w:val="00384F53"/>
    <w:rsid w:val="00386D58"/>
    <w:rsid w:val="00387053"/>
    <w:rsid w:val="0039089D"/>
    <w:rsid w:val="00392BB3"/>
    <w:rsid w:val="00393942"/>
    <w:rsid w:val="00395451"/>
    <w:rsid w:val="00395633"/>
    <w:rsid w:val="00395716"/>
    <w:rsid w:val="003967BA"/>
    <w:rsid w:val="00396B0E"/>
    <w:rsid w:val="0039766F"/>
    <w:rsid w:val="003A007B"/>
    <w:rsid w:val="003A01C8"/>
    <w:rsid w:val="003A024E"/>
    <w:rsid w:val="003A06C2"/>
    <w:rsid w:val="003A0888"/>
    <w:rsid w:val="003A1238"/>
    <w:rsid w:val="003A140D"/>
    <w:rsid w:val="003A1870"/>
    <w:rsid w:val="003A1937"/>
    <w:rsid w:val="003A225B"/>
    <w:rsid w:val="003A383D"/>
    <w:rsid w:val="003A43B0"/>
    <w:rsid w:val="003A47EF"/>
    <w:rsid w:val="003A4F65"/>
    <w:rsid w:val="003A5964"/>
    <w:rsid w:val="003A5A32"/>
    <w:rsid w:val="003A5E30"/>
    <w:rsid w:val="003A6344"/>
    <w:rsid w:val="003A6624"/>
    <w:rsid w:val="003A690E"/>
    <w:rsid w:val="003A695D"/>
    <w:rsid w:val="003A6A25"/>
    <w:rsid w:val="003A6AB7"/>
    <w:rsid w:val="003A6F6B"/>
    <w:rsid w:val="003A7407"/>
    <w:rsid w:val="003A7E9D"/>
    <w:rsid w:val="003B048D"/>
    <w:rsid w:val="003B19B4"/>
    <w:rsid w:val="003B225F"/>
    <w:rsid w:val="003B2B1F"/>
    <w:rsid w:val="003B30A2"/>
    <w:rsid w:val="003B3C97"/>
    <w:rsid w:val="003B3CB0"/>
    <w:rsid w:val="003B6625"/>
    <w:rsid w:val="003B6B6E"/>
    <w:rsid w:val="003B6B78"/>
    <w:rsid w:val="003B7BBB"/>
    <w:rsid w:val="003C001F"/>
    <w:rsid w:val="003C0FB3"/>
    <w:rsid w:val="003C1E63"/>
    <w:rsid w:val="003C2F28"/>
    <w:rsid w:val="003C3990"/>
    <w:rsid w:val="003C434B"/>
    <w:rsid w:val="003C489D"/>
    <w:rsid w:val="003C48A8"/>
    <w:rsid w:val="003C54B8"/>
    <w:rsid w:val="003C5798"/>
    <w:rsid w:val="003C5D92"/>
    <w:rsid w:val="003C687F"/>
    <w:rsid w:val="003C706A"/>
    <w:rsid w:val="003C723C"/>
    <w:rsid w:val="003D0F7F"/>
    <w:rsid w:val="003D15B2"/>
    <w:rsid w:val="003D349F"/>
    <w:rsid w:val="003D369A"/>
    <w:rsid w:val="003D3CF0"/>
    <w:rsid w:val="003D3D03"/>
    <w:rsid w:val="003D4BDE"/>
    <w:rsid w:val="003D53BF"/>
    <w:rsid w:val="003D5665"/>
    <w:rsid w:val="003D6797"/>
    <w:rsid w:val="003D779D"/>
    <w:rsid w:val="003D7846"/>
    <w:rsid w:val="003D78A2"/>
    <w:rsid w:val="003D7C3B"/>
    <w:rsid w:val="003E03FD"/>
    <w:rsid w:val="003E10C5"/>
    <w:rsid w:val="003E15EE"/>
    <w:rsid w:val="003E1B42"/>
    <w:rsid w:val="003E3525"/>
    <w:rsid w:val="003E45F8"/>
    <w:rsid w:val="003E507E"/>
    <w:rsid w:val="003E6AE0"/>
    <w:rsid w:val="003E70C4"/>
    <w:rsid w:val="003F094E"/>
    <w:rsid w:val="003F0971"/>
    <w:rsid w:val="003F0D57"/>
    <w:rsid w:val="003F22F3"/>
    <w:rsid w:val="003F28DA"/>
    <w:rsid w:val="003F2B6E"/>
    <w:rsid w:val="003F2C2F"/>
    <w:rsid w:val="003F35B8"/>
    <w:rsid w:val="003F3F97"/>
    <w:rsid w:val="003F42CF"/>
    <w:rsid w:val="003F468E"/>
    <w:rsid w:val="003F46D0"/>
    <w:rsid w:val="003F4EA0"/>
    <w:rsid w:val="003F66AD"/>
    <w:rsid w:val="003F6991"/>
    <w:rsid w:val="003F69BE"/>
    <w:rsid w:val="003F7D20"/>
    <w:rsid w:val="004008BC"/>
    <w:rsid w:val="00400BA7"/>
    <w:rsid w:val="00400EB0"/>
    <w:rsid w:val="004013F6"/>
    <w:rsid w:val="00402FCF"/>
    <w:rsid w:val="00403366"/>
    <w:rsid w:val="00403DB3"/>
    <w:rsid w:val="004042F8"/>
    <w:rsid w:val="004048C9"/>
    <w:rsid w:val="00405801"/>
    <w:rsid w:val="0040587C"/>
    <w:rsid w:val="004062AA"/>
    <w:rsid w:val="00407329"/>
    <w:rsid w:val="00407474"/>
    <w:rsid w:val="00407DD4"/>
    <w:rsid w:val="00407ED4"/>
    <w:rsid w:val="00407F31"/>
    <w:rsid w:val="004107CC"/>
    <w:rsid w:val="004125FD"/>
    <w:rsid w:val="004128F0"/>
    <w:rsid w:val="00414B9C"/>
    <w:rsid w:val="00414D5B"/>
    <w:rsid w:val="004155E9"/>
    <w:rsid w:val="004163AD"/>
    <w:rsid w:val="0041645A"/>
    <w:rsid w:val="00417BB8"/>
    <w:rsid w:val="00420300"/>
    <w:rsid w:val="00421CC4"/>
    <w:rsid w:val="0042354D"/>
    <w:rsid w:val="004259A6"/>
    <w:rsid w:val="00425CCF"/>
    <w:rsid w:val="004269A7"/>
    <w:rsid w:val="004304DC"/>
    <w:rsid w:val="00430632"/>
    <w:rsid w:val="00430D80"/>
    <w:rsid w:val="004317B5"/>
    <w:rsid w:val="00431E3D"/>
    <w:rsid w:val="00431EDB"/>
    <w:rsid w:val="00431F7A"/>
    <w:rsid w:val="00432E9E"/>
    <w:rsid w:val="0043336E"/>
    <w:rsid w:val="004340E3"/>
    <w:rsid w:val="00435259"/>
    <w:rsid w:val="004361FB"/>
    <w:rsid w:val="00436B23"/>
    <w:rsid w:val="00436E88"/>
    <w:rsid w:val="00440977"/>
    <w:rsid w:val="0044174B"/>
    <w:rsid w:val="0044175B"/>
    <w:rsid w:val="00441C88"/>
    <w:rsid w:val="00442026"/>
    <w:rsid w:val="00442357"/>
    <w:rsid w:val="00442448"/>
    <w:rsid w:val="00443BDA"/>
    <w:rsid w:val="00443CD4"/>
    <w:rsid w:val="004440BB"/>
    <w:rsid w:val="00444D79"/>
    <w:rsid w:val="004450B6"/>
    <w:rsid w:val="00445612"/>
    <w:rsid w:val="004466A4"/>
    <w:rsid w:val="00446AA3"/>
    <w:rsid w:val="004479D8"/>
    <w:rsid w:val="00447B9C"/>
    <w:rsid w:val="00447C97"/>
    <w:rsid w:val="00450264"/>
    <w:rsid w:val="00451168"/>
    <w:rsid w:val="00451506"/>
    <w:rsid w:val="00452A2C"/>
    <w:rsid w:val="00452C0A"/>
    <w:rsid w:val="00452D81"/>
    <w:rsid w:val="00452D84"/>
    <w:rsid w:val="00453739"/>
    <w:rsid w:val="0045627B"/>
    <w:rsid w:val="00456C90"/>
    <w:rsid w:val="00457160"/>
    <w:rsid w:val="004578CC"/>
    <w:rsid w:val="00462853"/>
    <w:rsid w:val="004628BB"/>
    <w:rsid w:val="00463BFC"/>
    <w:rsid w:val="00463D8E"/>
    <w:rsid w:val="004657D6"/>
    <w:rsid w:val="00465CB3"/>
    <w:rsid w:val="00465E5F"/>
    <w:rsid w:val="00466042"/>
    <w:rsid w:val="0046749A"/>
    <w:rsid w:val="004675A9"/>
    <w:rsid w:val="0047229B"/>
    <w:rsid w:val="004725DE"/>
    <w:rsid w:val="0047281B"/>
    <w:rsid w:val="004728AA"/>
    <w:rsid w:val="00473346"/>
    <w:rsid w:val="004735E7"/>
    <w:rsid w:val="00473DCD"/>
    <w:rsid w:val="00476168"/>
    <w:rsid w:val="00476284"/>
    <w:rsid w:val="004764ED"/>
    <w:rsid w:val="0047651C"/>
    <w:rsid w:val="00477261"/>
    <w:rsid w:val="0047758F"/>
    <w:rsid w:val="00477901"/>
    <w:rsid w:val="0048084F"/>
    <w:rsid w:val="00480EE2"/>
    <w:rsid w:val="004810BD"/>
    <w:rsid w:val="004814C6"/>
    <w:rsid w:val="0048175E"/>
    <w:rsid w:val="00482089"/>
    <w:rsid w:val="004826AC"/>
    <w:rsid w:val="00482868"/>
    <w:rsid w:val="00483B44"/>
    <w:rsid w:val="00483CA9"/>
    <w:rsid w:val="00484146"/>
    <w:rsid w:val="004850B9"/>
    <w:rsid w:val="0048525B"/>
    <w:rsid w:val="00485469"/>
    <w:rsid w:val="00485A51"/>
    <w:rsid w:val="00485CCD"/>
    <w:rsid w:val="00485DB5"/>
    <w:rsid w:val="004860C5"/>
    <w:rsid w:val="00486C40"/>
    <w:rsid w:val="00486D2B"/>
    <w:rsid w:val="004909DD"/>
    <w:rsid w:val="00490D60"/>
    <w:rsid w:val="00491180"/>
    <w:rsid w:val="00491561"/>
    <w:rsid w:val="00492C63"/>
    <w:rsid w:val="00493120"/>
    <w:rsid w:val="00494748"/>
    <w:rsid w:val="004949C7"/>
    <w:rsid w:val="00494FDC"/>
    <w:rsid w:val="00496A5C"/>
    <w:rsid w:val="00497B2D"/>
    <w:rsid w:val="00497E50"/>
    <w:rsid w:val="004A0392"/>
    <w:rsid w:val="004A0489"/>
    <w:rsid w:val="004A161B"/>
    <w:rsid w:val="004A1B68"/>
    <w:rsid w:val="004A1F75"/>
    <w:rsid w:val="004A4106"/>
    <w:rsid w:val="004A4146"/>
    <w:rsid w:val="004A436B"/>
    <w:rsid w:val="004A47DB"/>
    <w:rsid w:val="004A4F6C"/>
    <w:rsid w:val="004A57CE"/>
    <w:rsid w:val="004A5AAE"/>
    <w:rsid w:val="004A5C80"/>
    <w:rsid w:val="004A6492"/>
    <w:rsid w:val="004A6AB7"/>
    <w:rsid w:val="004A6E4B"/>
    <w:rsid w:val="004A7284"/>
    <w:rsid w:val="004A7E1A"/>
    <w:rsid w:val="004A7EA5"/>
    <w:rsid w:val="004B005E"/>
    <w:rsid w:val="004B0073"/>
    <w:rsid w:val="004B1541"/>
    <w:rsid w:val="004B1D32"/>
    <w:rsid w:val="004B240E"/>
    <w:rsid w:val="004B29F4"/>
    <w:rsid w:val="004B3C61"/>
    <w:rsid w:val="004B4C27"/>
    <w:rsid w:val="004B4E08"/>
    <w:rsid w:val="004B5B74"/>
    <w:rsid w:val="004B6067"/>
    <w:rsid w:val="004B6407"/>
    <w:rsid w:val="004B6923"/>
    <w:rsid w:val="004B6962"/>
    <w:rsid w:val="004B7240"/>
    <w:rsid w:val="004B7495"/>
    <w:rsid w:val="004B77C8"/>
    <w:rsid w:val="004B780F"/>
    <w:rsid w:val="004B7B56"/>
    <w:rsid w:val="004B7EE9"/>
    <w:rsid w:val="004C098E"/>
    <w:rsid w:val="004C0995"/>
    <w:rsid w:val="004C0D90"/>
    <w:rsid w:val="004C20CF"/>
    <w:rsid w:val="004C299C"/>
    <w:rsid w:val="004C2A6D"/>
    <w:rsid w:val="004C2E2E"/>
    <w:rsid w:val="004C3080"/>
    <w:rsid w:val="004C38A9"/>
    <w:rsid w:val="004C4D54"/>
    <w:rsid w:val="004C5B79"/>
    <w:rsid w:val="004C7023"/>
    <w:rsid w:val="004C7513"/>
    <w:rsid w:val="004D02AC"/>
    <w:rsid w:val="004D0383"/>
    <w:rsid w:val="004D0918"/>
    <w:rsid w:val="004D10B9"/>
    <w:rsid w:val="004D1F3F"/>
    <w:rsid w:val="004D320C"/>
    <w:rsid w:val="004D333E"/>
    <w:rsid w:val="004D3A72"/>
    <w:rsid w:val="004D3EE2"/>
    <w:rsid w:val="004D4E5C"/>
    <w:rsid w:val="004D5BBA"/>
    <w:rsid w:val="004D6540"/>
    <w:rsid w:val="004D66E9"/>
    <w:rsid w:val="004D7797"/>
    <w:rsid w:val="004D7B6D"/>
    <w:rsid w:val="004E0615"/>
    <w:rsid w:val="004E0E64"/>
    <w:rsid w:val="004E1060"/>
    <w:rsid w:val="004E14EB"/>
    <w:rsid w:val="004E1C2A"/>
    <w:rsid w:val="004E265D"/>
    <w:rsid w:val="004E28D7"/>
    <w:rsid w:val="004E2ACB"/>
    <w:rsid w:val="004E335F"/>
    <w:rsid w:val="004E38B0"/>
    <w:rsid w:val="004E39AB"/>
    <w:rsid w:val="004E3C28"/>
    <w:rsid w:val="004E40AA"/>
    <w:rsid w:val="004E4332"/>
    <w:rsid w:val="004E4BE4"/>
    <w:rsid w:val="004E4D9B"/>
    <w:rsid w:val="004E4E0B"/>
    <w:rsid w:val="004E5594"/>
    <w:rsid w:val="004E6856"/>
    <w:rsid w:val="004E6FB4"/>
    <w:rsid w:val="004F0977"/>
    <w:rsid w:val="004F0BD3"/>
    <w:rsid w:val="004F1408"/>
    <w:rsid w:val="004F1BD2"/>
    <w:rsid w:val="004F2480"/>
    <w:rsid w:val="004F4A05"/>
    <w:rsid w:val="004F4DF3"/>
    <w:rsid w:val="004F4E1D"/>
    <w:rsid w:val="004F5C29"/>
    <w:rsid w:val="004F616E"/>
    <w:rsid w:val="004F6257"/>
    <w:rsid w:val="004F6A25"/>
    <w:rsid w:val="004F6AB0"/>
    <w:rsid w:val="004F6B4D"/>
    <w:rsid w:val="004F6F40"/>
    <w:rsid w:val="004F747D"/>
    <w:rsid w:val="005000BD"/>
    <w:rsid w:val="005000DD"/>
    <w:rsid w:val="00501EF3"/>
    <w:rsid w:val="0050236C"/>
    <w:rsid w:val="00503369"/>
    <w:rsid w:val="00503837"/>
    <w:rsid w:val="00503948"/>
    <w:rsid w:val="00503B09"/>
    <w:rsid w:val="0050440D"/>
    <w:rsid w:val="00504F5C"/>
    <w:rsid w:val="00505262"/>
    <w:rsid w:val="0050597B"/>
    <w:rsid w:val="00506DF8"/>
    <w:rsid w:val="00507451"/>
    <w:rsid w:val="00507B54"/>
    <w:rsid w:val="0051064C"/>
    <w:rsid w:val="00511F4D"/>
    <w:rsid w:val="00512A27"/>
    <w:rsid w:val="0051322F"/>
    <w:rsid w:val="00513430"/>
    <w:rsid w:val="00514BFC"/>
    <w:rsid w:val="00514D6B"/>
    <w:rsid w:val="0051574E"/>
    <w:rsid w:val="0051725F"/>
    <w:rsid w:val="005179BB"/>
    <w:rsid w:val="00520095"/>
    <w:rsid w:val="005200F0"/>
    <w:rsid w:val="00520645"/>
    <w:rsid w:val="005210FD"/>
    <w:rsid w:val="0052168D"/>
    <w:rsid w:val="0052396A"/>
    <w:rsid w:val="005246F1"/>
    <w:rsid w:val="0052619E"/>
    <w:rsid w:val="005267BF"/>
    <w:rsid w:val="0052734E"/>
    <w:rsid w:val="0052782C"/>
    <w:rsid w:val="00527A41"/>
    <w:rsid w:val="00530BD7"/>
    <w:rsid w:val="00530E46"/>
    <w:rsid w:val="00531A25"/>
    <w:rsid w:val="005324EF"/>
    <w:rsid w:val="0053286B"/>
    <w:rsid w:val="00532C9D"/>
    <w:rsid w:val="00534D9D"/>
    <w:rsid w:val="00536369"/>
    <w:rsid w:val="005363A7"/>
    <w:rsid w:val="00536B22"/>
    <w:rsid w:val="005400FF"/>
    <w:rsid w:val="00540E99"/>
    <w:rsid w:val="00541130"/>
    <w:rsid w:val="0054245D"/>
    <w:rsid w:val="00543CDB"/>
    <w:rsid w:val="005447BE"/>
    <w:rsid w:val="00545039"/>
    <w:rsid w:val="00545157"/>
    <w:rsid w:val="00545647"/>
    <w:rsid w:val="00546A8B"/>
    <w:rsid w:val="00546D5E"/>
    <w:rsid w:val="00546F02"/>
    <w:rsid w:val="00547051"/>
    <w:rsid w:val="0054770B"/>
    <w:rsid w:val="00547FA5"/>
    <w:rsid w:val="00551073"/>
    <w:rsid w:val="0055118C"/>
    <w:rsid w:val="00551DA4"/>
    <w:rsid w:val="0055213A"/>
    <w:rsid w:val="00553DCE"/>
    <w:rsid w:val="00554241"/>
    <w:rsid w:val="00554956"/>
    <w:rsid w:val="00555060"/>
    <w:rsid w:val="005553A0"/>
    <w:rsid w:val="00557BE6"/>
    <w:rsid w:val="005600BC"/>
    <w:rsid w:val="00560BFC"/>
    <w:rsid w:val="00562866"/>
    <w:rsid w:val="00563104"/>
    <w:rsid w:val="005646C1"/>
    <w:rsid w:val="005646CC"/>
    <w:rsid w:val="00564914"/>
    <w:rsid w:val="005652E4"/>
    <w:rsid w:val="00565730"/>
    <w:rsid w:val="00566671"/>
    <w:rsid w:val="00566AB1"/>
    <w:rsid w:val="00567B22"/>
    <w:rsid w:val="00567E9A"/>
    <w:rsid w:val="00567F00"/>
    <w:rsid w:val="005702EF"/>
    <w:rsid w:val="0057134C"/>
    <w:rsid w:val="0057331C"/>
    <w:rsid w:val="00573328"/>
    <w:rsid w:val="00573F07"/>
    <w:rsid w:val="0057478F"/>
    <w:rsid w:val="005747FF"/>
    <w:rsid w:val="005762AC"/>
    <w:rsid w:val="00576415"/>
    <w:rsid w:val="005776AE"/>
    <w:rsid w:val="00580D0F"/>
    <w:rsid w:val="00581521"/>
    <w:rsid w:val="00581F3D"/>
    <w:rsid w:val="005824C0"/>
    <w:rsid w:val="00582560"/>
    <w:rsid w:val="00582D41"/>
    <w:rsid w:val="00582FD7"/>
    <w:rsid w:val="00583086"/>
    <w:rsid w:val="005832ED"/>
    <w:rsid w:val="00583524"/>
    <w:rsid w:val="005835A2"/>
    <w:rsid w:val="00583853"/>
    <w:rsid w:val="0058429E"/>
    <w:rsid w:val="005857A8"/>
    <w:rsid w:val="00586A3E"/>
    <w:rsid w:val="0058713B"/>
    <w:rsid w:val="00587337"/>
    <w:rsid w:val="005876D2"/>
    <w:rsid w:val="00587E8A"/>
    <w:rsid w:val="0059056C"/>
    <w:rsid w:val="00590647"/>
    <w:rsid w:val="00590D28"/>
    <w:rsid w:val="0059130B"/>
    <w:rsid w:val="00593898"/>
    <w:rsid w:val="00593F04"/>
    <w:rsid w:val="00594705"/>
    <w:rsid w:val="00594E0F"/>
    <w:rsid w:val="005960AD"/>
    <w:rsid w:val="0059662F"/>
    <w:rsid w:val="00596689"/>
    <w:rsid w:val="005971DB"/>
    <w:rsid w:val="005A16FB"/>
    <w:rsid w:val="005A1A68"/>
    <w:rsid w:val="005A1D50"/>
    <w:rsid w:val="005A2985"/>
    <w:rsid w:val="005A2A5A"/>
    <w:rsid w:val="005A2BDC"/>
    <w:rsid w:val="005A2D80"/>
    <w:rsid w:val="005A3076"/>
    <w:rsid w:val="005A354C"/>
    <w:rsid w:val="005A39FC"/>
    <w:rsid w:val="005A3B66"/>
    <w:rsid w:val="005A42E3"/>
    <w:rsid w:val="005A5BB4"/>
    <w:rsid w:val="005A5F04"/>
    <w:rsid w:val="005A6DC2"/>
    <w:rsid w:val="005A775A"/>
    <w:rsid w:val="005B0870"/>
    <w:rsid w:val="005B0DF8"/>
    <w:rsid w:val="005B1762"/>
    <w:rsid w:val="005B1BA7"/>
    <w:rsid w:val="005B1E63"/>
    <w:rsid w:val="005B4B88"/>
    <w:rsid w:val="005B5605"/>
    <w:rsid w:val="005B5C9B"/>
    <w:rsid w:val="005B5D60"/>
    <w:rsid w:val="005B5E31"/>
    <w:rsid w:val="005B5EF1"/>
    <w:rsid w:val="005B64AE"/>
    <w:rsid w:val="005B6E3D"/>
    <w:rsid w:val="005B7298"/>
    <w:rsid w:val="005B755C"/>
    <w:rsid w:val="005B775D"/>
    <w:rsid w:val="005B7B49"/>
    <w:rsid w:val="005C1BFC"/>
    <w:rsid w:val="005C20B9"/>
    <w:rsid w:val="005C2210"/>
    <w:rsid w:val="005C272A"/>
    <w:rsid w:val="005C30F3"/>
    <w:rsid w:val="005C3F4E"/>
    <w:rsid w:val="005C6E52"/>
    <w:rsid w:val="005C7B55"/>
    <w:rsid w:val="005D0175"/>
    <w:rsid w:val="005D0DFE"/>
    <w:rsid w:val="005D1CC4"/>
    <w:rsid w:val="005D26AE"/>
    <w:rsid w:val="005D280F"/>
    <w:rsid w:val="005D2D62"/>
    <w:rsid w:val="005D481C"/>
    <w:rsid w:val="005D5A78"/>
    <w:rsid w:val="005D5C86"/>
    <w:rsid w:val="005D5DB0"/>
    <w:rsid w:val="005D605C"/>
    <w:rsid w:val="005D7A00"/>
    <w:rsid w:val="005E0B43"/>
    <w:rsid w:val="005E1533"/>
    <w:rsid w:val="005E15A2"/>
    <w:rsid w:val="005E15FC"/>
    <w:rsid w:val="005E1ED8"/>
    <w:rsid w:val="005E2040"/>
    <w:rsid w:val="005E2107"/>
    <w:rsid w:val="005E2A47"/>
    <w:rsid w:val="005E3F1B"/>
    <w:rsid w:val="005E4742"/>
    <w:rsid w:val="005E5237"/>
    <w:rsid w:val="005E5735"/>
    <w:rsid w:val="005E6354"/>
    <w:rsid w:val="005E6829"/>
    <w:rsid w:val="005E6ADE"/>
    <w:rsid w:val="005E7DC7"/>
    <w:rsid w:val="005F10D4"/>
    <w:rsid w:val="005F26E8"/>
    <w:rsid w:val="005F275A"/>
    <w:rsid w:val="005F2E08"/>
    <w:rsid w:val="005F3AD9"/>
    <w:rsid w:val="005F41A8"/>
    <w:rsid w:val="005F7834"/>
    <w:rsid w:val="005F78DD"/>
    <w:rsid w:val="005F7A4D"/>
    <w:rsid w:val="00601825"/>
    <w:rsid w:val="006019F0"/>
    <w:rsid w:val="00601B68"/>
    <w:rsid w:val="006026BA"/>
    <w:rsid w:val="00602917"/>
    <w:rsid w:val="0060359B"/>
    <w:rsid w:val="00603F69"/>
    <w:rsid w:val="006040DA"/>
    <w:rsid w:val="006047BD"/>
    <w:rsid w:val="00605082"/>
    <w:rsid w:val="00607675"/>
    <w:rsid w:val="00607AE9"/>
    <w:rsid w:val="0061046C"/>
    <w:rsid w:val="00610F53"/>
    <w:rsid w:val="00610F86"/>
    <w:rsid w:val="0061189C"/>
    <w:rsid w:val="00612E3F"/>
    <w:rsid w:val="00613208"/>
    <w:rsid w:val="00613F52"/>
    <w:rsid w:val="006142F4"/>
    <w:rsid w:val="006148D7"/>
    <w:rsid w:val="006159A9"/>
    <w:rsid w:val="00615FEC"/>
    <w:rsid w:val="00616767"/>
    <w:rsid w:val="0061698B"/>
    <w:rsid w:val="00616F61"/>
    <w:rsid w:val="00617334"/>
    <w:rsid w:val="00620917"/>
    <w:rsid w:val="0062109E"/>
    <w:rsid w:val="0062163D"/>
    <w:rsid w:val="00621BCB"/>
    <w:rsid w:val="00622B23"/>
    <w:rsid w:val="00623532"/>
    <w:rsid w:val="00623A9E"/>
    <w:rsid w:val="00624759"/>
    <w:rsid w:val="00624A20"/>
    <w:rsid w:val="00624C9B"/>
    <w:rsid w:val="006251EB"/>
    <w:rsid w:val="0062541D"/>
    <w:rsid w:val="0062566E"/>
    <w:rsid w:val="006266A8"/>
    <w:rsid w:val="006269E9"/>
    <w:rsid w:val="00627565"/>
    <w:rsid w:val="00630BB3"/>
    <w:rsid w:val="00631B10"/>
    <w:rsid w:val="00631B35"/>
    <w:rsid w:val="00632182"/>
    <w:rsid w:val="006335DF"/>
    <w:rsid w:val="00633A4A"/>
    <w:rsid w:val="00634717"/>
    <w:rsid w:val="00635459"/>
    <w:rsid w:val="00635EF2"/>
    <w:rsid w:val="0063670E"/>
    <w:rsid w:val="00637181"/>
    <w:rsid w:val="00637AF8"/>
    <w:rsid w:val="00640108"/>
    <w:rsid w:val="00640726"/>
    <w:rsid w:val="006412BE"/>
    <w:rsid w:val="0064144D"/>
    <w:rsid w:val="00641609"/>
    <w:rsid w:val="0064160E"/>
    <w:rsid w:val="00642389"/>
    <w:rsid w:val="006426A6"/>
    <w:rsid w:val="006439AC"/>
    <w:rsid w:val="006439ED"/>
    <w:rsid w:val="0064405D"/>
    <w:rsid w:val="00644306"/>
    <w:rsid w:val="00644EAB"/>
    <w:rsid w:val="006450E2"/>
    <w:rsid w:val="006453D8"/>
    <w:rsid w:val="006457A5"/>
    <w:rsid w:val="00646D4C"/>
    <w:rsid w:val="00647D33"/>
    <w:rsid w:val="00650503"/>
    <w:rsid w:val="00651104"/>
    <w:rsid w:val="00651A1C"/>
    <w:rsid w:val="00651E51"/>
    <w:rsid w:val="00651E73"/>
    <w:rsid w:val="006522EF"/>
    <w:rsid w:val="006522FD"/>
    <w:rsid w:val="0065243E"/>
    <w:rsid w:val="00652800"/>
    <w:rsid w:val="0065381E"/>
    <w:rsid w:val="00653AB0"/>
    <w:rsid w:val="00653C5D"/>
    <w:rsid w:val="006544A7"/>
    <w:rsid w:val="00654673"/>
    <w:rsid w:val="006552BE"/>
    <w:rsid w:val="0065576F"/>
    <w:rsid w:val="00656043"/>
    <w:rsid w:val="0065706C"/>
    <w:rsid w:val="00660097"/>
    <w:rsid w:val="0066024D"/>
    <w:rsid w:val="00660D3D"/>
    <w:rsid w:val="00661413"/>
    <w:rsid w:val="0066166A"/>
    <w:rsid w:val="006618E3"/>
    <w:rsid w:val="00661D06"/>
    <w:rsid w:val="00661EB6"/>
    <w:rsid w:val="00663318"/>
    <w:rsid w:val="006636B1"/>
    <w:rsid w:val="0066387C"/>
    <w:rsid w:val="006638B4"/>
    <w:rsid w:val="006638DB"/>
    <w:rsid w:val="0066400D"/>
    <w:rsid w:val="006641B3"/>
    <w:rsid w:val="006644C4"/>
    <w:rsid w:val="00664703"/>
    <w:rsid w:val="006653BE"/>
    <w:rsid w:val="00665F1A"/>
    <w:rsid w:val="0066665B"/>
    <w:rsid w:val="006679EB"/>
    <w:rsid w:val="00670EE3"/>
    <w:rsid w:val="0067122E"/>
    <w:rsid w:val="00671735"/>
    <w:rsid w:val="00671B08"/>
    <w:rsid w:val="00672178"/>
    <w:rsid w:val="006727F2"/>
    <w:rsid w:val="006728D9"/>
    <w:rsid w:val="00672902"/>
    <w:rsid w:val="00673149"/>
    <w:rsid w:val="0067331F"/>
    <w:rsid w:val="006742E8"/>
    <w:rsid w:val="0067482E"/>
    <w:rsid w:val="00675260"/>
    <w:rsid w:val="006761F3"/>
    <w:rsid w:val="0067750C"/>
    <w:rsid w:val="00677DDB"/>
    <w:rsid w:val="00677EF0"/>
    <w:rsid w:val="006811C1"/>
    <w:rsid w:val="006814BF"/>
    <w:rsid w:val="00681DCF"/>
    <w:rsid w:val="00681F32"/>
    <w:rsid w:val="006826B1"/>
    <w:rsid w:val="00683AEC"/>
    <w:rsid w:val="00684672"/>
    <w:rsid w:val="0068481E"/>
    <w:rsid w:val="00684B69"/>
    <w:rsid w:val="006856F4"/>
    <w:rsid w:val="00685E96"/>
    <w:rsid w:val="0068666F"/>
    <w:rsid w:val="00687121"/>
    <w:rsid w:val="0068780A"/>
    <w:rsid w:val="00690267"/>
    <w:rsid w:val="006906E7"/>
    <w:rsid w:val="00692585"/>
    <w:rsid w:val="006931D4"/>
    <w:rsid w:val="006933FB"/>
    <w:rsid w:val="0069352A"/>
    <w:rsid w:val="00693E8C"/>
    <w:rsid w:val="006941B3"/>
    <w:rsid w:val="00694485"/>
    <w:rsid w:val="00694E70"/>
    <w:rsid w:val="006954D4"/>
    <w:rsid w:val="0069598B"/>
    <w:rsid w:val="00695AF0"/>
    <w:rsid w:val="006968B0"/>
    <w:rsid w:val="0069757D"/>
    <w:rsid w:val="006A0212"/>
    <w:rsid w:val="006A0DB5"/>
    <w:rsid w:val="006A0F33"/>
    <w:rsid w:val="006A1784"/>
    <w:rsid w:val="006A1A8E"/>
    <w:rsid w:val="006A1CF6"/>
    <w:rsid w:val="006A2D9E"/>
    <w:rsid w:val="006A3686"/>
    <w:rsid w:val="006A36DB"/>
    <w:rsid w:val="006A3C71"/>
    <w:rsid w:val="006A3EF2"/>
    <w:rsid w:val="006A44D0"/>
    <w:rsid w:val="006A48C1"/>
    <w:rsid w:val="006A510D"/>
    <w:rsid w:val="006A51A4"/>
    <w:rsid w:val="006A57F3"/>
    <w:rsid w:val="006A586D"/>
    <w:rsid w:val="006A78ED"/>
    <w:rsid w:val="006B0291"/>
    <w:rsid w:val="006B06B2"/>
    <w:rsid w:val="006B1DE8"/>
    <w:rsid w:val="006B1FE6"/>
    <w:rsid w:val="006B1FFA"/>
    <w:rsid w:val="006B20FA"/>
    <w:rsid w:val="006B3564"/>
    <w:rsid w:val="006B37E6"/>
    <w:rsid w:val="006B3D8F"/>
    <w:rsid w:val="006B42E3"/>
    <w:rsid w:val="006B44E9"/>
    <w:rsid w:val="006B5BFA"/>
    <w:rsid w:val="006B675F"/>
    <w:rsid w:val="006B689F"/>
    <w:rsid w:val="006B73E5"/>
    <w:rsid w:val="006C00A3"/>
    <w:rsid w:val="006C10FC"/>
    <w:rsid w:val="006C1E23"/>
    <w:rsid w:val="006C4B47"/>
    <w:rsid w:val="006C4FEE"/>
    <w:rsid w:val="006C541A"/>
    <w:rsid w:val="006C5ADE"/>
    <w:rsid w:val="006C615D"/>
    <w:rsid w:val="006C6A54"/>
    <w:rsid w:val="006C7376"/>
    <w:rsid w:val="006C7A73"/>
    <w:rsid w:val="006C7AB5"/>
    <w:rsid w:val="006C7E0D"/>
    <w:rsid w:val="006D062E"/>
    <w:rsid w:val="006D0817"/>
    <w:rsid w:val="006D0996"/>
    <w:rsid w:val="006D1C42"/>
    <w:rsid w:val="006D1E5B"/>
    <w:rsid w:val="006D2405"/>
    <w:rsid w:val="006D33D8"/>
    <w:rsid w:val="006D3A0E"/>
    <w:rsid w:val="006D4A39"/>
    <w:rsid w:val="006D53A4"/>
    <w:rsid w:val="006D60E0"/>
    <w:rsid w:val="006D61F3"/>
    <w:rsid w:val="006D6748"/>
    <w:rsid w:val="006E04C4"/>
    <w:rsid w:val="006E08A7"/>
    <w:rsid w:val="006E08C4"/>
    <w:rsid w:val="006E091B"/>
    <w:rsid w:val="006E17FC"/>
    <w:rsid w:val="006E2552"/>
    <w:rsid w:val="006E42C8"/>
    <w:rsid w:val="006E4800"/>
    <w:rsid w:val="006E560F"/>
    <w:rsid w:val="006E5820"/>
    <w:rsid w:val="006E5B90"/>
    <w:rsid w:val="006E60D3"/>
    <w:rsid w:val="006E79B6"/>
    <w:rsid w:val="006F054E"/>
    <w:rsid w:val="006F0A27"/>
    <w:rsid w:val="006F15D8"/>
    <w:rsid w:val="006F1B19"/>
    <w:rsid w:val="006F1BCF"/>
    <w:rsid w:val="006F267E"/>
    <w:rsid w:val="006F329E"/>
    <w:rsid w:val="006F3613"/>
    <w:rsid w:val="006F3839"/>
    <w:rsid w:val="006F4503"/>
    <w:rsid w:val="006F4BFA"/>
    <w:rsid w:val="006F4C60"/>
    <w:rsid w:val="00700048"/>
    <w:rsid w:val="00700346"/>
    <w:rsid w:val="00701759"/>
    <w:rsid w:val="0070190E"/>
    <w:rsid w:val="00701DAC"/>
    <w:rsid w:val="00703206"/>
    <w:rsid w:val="00704694"/>
    <w:rsid w:val="00705011"/>
    <w:rsid w:val="007058CD"/>
    <w:rsid w:val="00705D75"/>
    <w:rsid w:val="00706031"/>
    <w:rsid w:val="00706293"/>
    <w:rsid w:val="00706DF7"/>
    <w:rsid w:val="0070723B"/>
    <w:rsid w:val="007124A7"/>
    <w:rsid w:val="007128EF"/>
    <w:rsid w:val="00712DA7"/>
    <w:rsid w:val="007140B6"/>
    <w:rsid w:val="007142D0"/>
    <w:rsid w:val="007146DE"/>
    <w:rsid w:val="00714956"/>
    <w:rsid w:val="00715F89"/>
    <w:rsid w:val="00716FB7"/>
    <w:rsid w:val="00717A37"/>
    <w:rsid w:val="00717BA1"/>
    <w:rsid w:val="00717C66"/>
    <w:rsid w:val="0072144B"/>
    <w:rsid w:val="0072224C"/>
    <w:rsid w:val="00722D6B"/>
    <w:rsid w:val="0072360C"/>
    <w:rsid w:val="00723696"/>
    <w:rsid w:val="00723956"/>
    <w:rsid w:val="00724203"/>
    <w:rsid w:val="0072473B"/>
    <w:rsid w:val="00725C3B"/>
    <w:rsid w:val="00725D14"/>
    <w:rsid w:val="007266FB"/>
    <w:rsid w:val="00727503"/>
    <w:rsid w:val="007314B5"/>
    <w:rsid w:val="0073212B"/>
    <w:rsid w:val="0073364D"/>
    <w:rsid w:val="00733D6A"/>
    <w:rsid w:val="00734065"/>
    <w:rsid w:val="00734894"/>
    <w:rsid w:val="00735327"/>
    <w:rsid w:val="00735451"/>
    <w:rsid w:val="0073637A"/>
    <w:rsid w:val="00736987"/>
    <w:rsid w:val="00736F68"/>
    <w:rsid w:val="0073762C"/>
    <w:rsid w:val="00740573"/>
    <w:rsid w:val="00740E78"/>
    <w:rsid w:val="00741479"/>
    <w:rsid w:val="007414DA"/>
    <w:rsid w:val="00741706"/>
    <w:rsid w:val="00741862"/>
    <w:rsid w:val="00741ACA"/>
    <w:rsid w:val="00742358"/>
    <w:rsid w:val="007448D2"/>
    <w:rsid w:val="00744A73"/>
    <w:rsid w:val="00744DB8"/>
    <w:rsid w:val="007458C4"/>
    <w:rsid w:val="00745C28"/>
    <w:rsid w:val="007460FF"/>
    <w:rsid w:val="007461F0"/>
    <w:rsid w:val="00746860"/>
    <w:rsid w:val="007474D4"/>
    <w:rsid w:val="0074782C"/>
    <w:rsid w:val="00747EE6"/>
    <w:rsid w:val="007508D7"/>
    <w:rsid w:val="00751113"/>
    <w:rsid w:val="007518E6"/>
    <w:rsid w:val="0075322D"/>
    <w:rsid w:val="0075335A"/>
    <w:rsid w:val="0075386D"/>
    <w:rsid w:val="00753D56"/>
    <w:rsid w:val="007564AE"/>
    <w:rsid w:val="00756DDC"/>
    <w:rsid w:val="00756EC1"/>
    <w:rsid w:val="00757591"/>
    <w:rsid w:val="00757633"/>
    <w:rsid w:val="00757A59"/>
    <w:rsid w:val="00757DD5"/>
    <w:rsid w:val="00757FA9"/>
    <w:rsid w:val="007617A7"/>
    <w:rsid w:val="00761C8A"/>
    <w:rsid w:val="00762125"/>
    <w:rsid w:val="007635C3"/>
    <w:rsid w:val="00763AE3"/>
    <w:rsid w:val="00765E06"/>
    <w:rsid w:val="00765F79"/>
    <w:rsid w:val="00766A1D"/>
    <w:rsid w:val="00766BC2"/>
    <w:rsid w:val="00770223"/>
    <w:rsid w:val="007706FF"/>
    <w:rsid w:val="00770891"/>
    <w:rsid w:val="00770C61"/>
    <w:rsid w:val="00772BA3"/>
    <w:rsid w:val="0077312E"/>
    <w:rsid w:val="007731C2"/>
    <w:rsid w:val="007734B8"/>
    <w:rsid w:val="007747B1"/>
    <w:rsid w:val="007763FE"/>
    <w:rsid w:val="00776998"/>
    <w:rsid w:val="007769A7"/>
    <w:rsid w:val="00776AC3"/>
    <w:rsid w:val="00777558"/>
    <w:rsid w:val="007776A2"/>
    <w:rsid w:val="00777849"/>
    <w:rsid w:val="00780A99"/>
    <w:rsid w:val="00780D36"/>
    <w:rsid w:val="00781C4F"/>
    <w:rsid w:val="00781F9B"/>
    <w:rsid w:val="00782487"/>
    <w:rsid w:val="00782769"/>
    <w:rsid w:val="00782A2E"/>
    <w:rsid w:val="00782B11"/>
    <w:rsid w:val="00782B55"/>
    <w:rsid w:val="00782B71"/>
    <w:rsid w:val="007836C0"/>
    <w:rsid w:val="00783D18"/>
    <w:rsid w:val="00783F2F"/>
    <w:rsid w:val="00783F8F"/>
    <w:rsid w:val="007848A2"/>
    <w:rsid w:val="00785413"/>
    <w:rsid w:val="00785BE0"/>
    <w:rsid w:val="00785EAD"/>
    <w:rsid w:val="0078667E"/>
    <w:rsid w:val="00786FAC"/>
    <w:rsid w:val="007919C8"/>
    <w:rsid w:val="007919DC"/>
    <w:rsid w:val="00791B72"/>
    <w:rsid w:val="00791C7F"/>
    <w:rsid w:val="00793368"/>
    <w:rsid w:val="00793BB3"/>
    <w:rsid w:val="00795E0B"/>
    <w:rsid w:val="00796256"/>
    <w:rsid w:val="00796888"/>
    <w:rsid w:val="007970B3"/>
    <w:rsid w:val="00797434"/>
    <w:rsid w:val="0079755C"/>
    <w:rsid w:val="007A1326"/>
    <w:rsid w:val="007A1AA1"/>
    <w:rsid w:val="007A2ABE"/>
    <w:rsid w:val="007A2B7B"/>
    <w:rsid w:val="007A3356"/>
    <w:rsid w:val="007A36F3"/>
    <w:rsid w:val="007A4118"/>
    <w:rsid w:val="007A4C6E"/>
    <w:rsid w:val="007A4CEF"/>
    <w:rsid w:val="007A5536"/>
    <w:rsid w:val="007A55A8"/>
    <w:rsid w:val="007A62B9"/>
    <w:rsid w:val="007A733D"/>
    <w:rsid w:val="007B04E8"/>
    <w:rsid w:val="007B0FB5"/>
    <w:rsid w:val="007B24C4"/>
    <w:rsid w:val="007B251F"/>
    <w:rsid w:val="007B3404"/>
    <w:rsid w:val="007B50E4"/>
    <w:rsid w:val="007B5236"/>
    <w:rsid w:val="007B57E1"/>
    <w:rsid w:val="007B6B29"/>
    <w:rsid w:val="007B6B2F"/>
    <w:rsid w:val="007C057B"/>
    <w:rsid w:val="007C0B47"/>
    <w:rsid w:val="007C1661"/>
    <w:rsid w:val="007C17EE"/>
    <w:rsid w:val="007C1A9E"/>
    <w:rsid w:val="007C4E93"/>
    <w:rsid w:val="007C6E38"/>
    <w:rsid w:val="007D140D"/>
    <w:rsid w:val="007D1DAC"/>
    <w:rsid w:val="007D212E"/>
    <w:rsid w:val="007D309E"/>
    <w:rsid w:val="007D458F"/>
    <w:rsid w:val="007D4FD0"/>
    <w:rsid w:val="007D5655"/>
    <w:rsid w:val="007D581D"/>
    <w:rsid w:val="007D5A52"/>
    <w:rsid w:val="007D6305"/>
    <w:rsid w:val="007D73C0"/>
    <w:rsid w:val="007D749A"/>
    <w:rsid w:val="007D7B60"/>
    <w:rsid w:val="007D7CF5"/>
    <w:rsid w:val="007D7E58"/>
    <w:rsid w:val="007E2BED"/>
    <w:rsid w:val="007E41AD"/>
    <w:rsid w:val="007E497E"/>
    <w:rsid w:val="007E51F4"/>
    <w:rsid w:val="007E5E9E"/>
    <w:rsid w:val="007E7486"/>
    <w:rsid w:val="007E7851"/>
    <w:rsid w:val="007E7F31"/>
    <w:rsid w:val="007F08E5"/>
    <w:rsid w:val="007F1493"/>
    <w:rsid w:val="007F15BC"/>
    <w:rsid w:val="007F3524"/>
    <w:rsid w:val="007F380A"/>
    <w:rsid w:val="007F4428"/>
    <w:rsid w:val="007F4AA2"/>
    <w:rsid w:val="007F576D"/>
    <w:rsid w:val="007F60DB"/>
    <w:rsid w:val="007F624A"/>
    <w:rsid w:val="007F637A"/>
    <w:rsid w:val="007F66A6"/>
    <w:rsid w:val="007F68BA"/>
    <w:rsid w:val="007F7674"/>
    <w:rsid w:val="007F76BF"/>
    <w:rsid w:val="007F7991"/>
    <w:rsid w:val="008003CD"/>
    <w:rsid w:val="00800512"/>
    <w:rsid w:val="008012D9"/>
    <w:rsid w:val="00801331"/>
    <w:rsid w:val="00801687"/>
    <w:rsid w:val="008019EE"/>
    <w:rsid w:val="00802022"/>
    <w:rsid w:val="0080207C"/>
    <w:rsid w:val="008021FC"/>
    <w:rsid w:val="008028A3"/>
    <w:rsid w:val="00802A41"/>
    <w:rsid w:val="00802B61"/>
    <w:rsid w:val="008038C2"/>
    <w:rsid w:val="008059C1"/>
    <w:rsid w:val="0080629F"/>
    <w:rsid w:val="0080662F"/>
    <w:rsid w:val="00806C91"/>
    <w:rsid w:val="00807C3E"/>
    <w:rsid w:val="0081065F"/>
    <w:rsid w:val="0081071A"/>
    <w:rsid w:val="00810E72"/>
    <w:rsid w:val="00810F12"/>
    <w:rsid w:val="0081179B"/>
    <w:rsid w:val="00812DCB"/>
    <w:rsid w:val="00813FA5"/>
    <w:rsid w:val="00814A63"/>
    <w:rsid w:val="00814F94"/>
    <w:rsid w:val="0081523F"/>
    <w:rsid w:val="00815828"/>
    <w:rsid w:val="00816151"/>
    <w:rsid w:val="00817268"/>
    <w:rsid w:val="008173C3"/>
    <w:rsid w:val="00817BD0"/>
    <w:rsid w:val="008203B7"/>
    <w:rsid w:val="00820BB7"/>
    <w:rsid w:val="00821268"/>
    <w:rsid w:val="008212BE"/>
    <w:rsid w:val="008218CF"/>
    <w:rsid w:val="008237CD"/>
    <w:rsid w:val="0082435A"/>
    <w:rsid w:val="008245A6"/>
    <w:rsid w:val="008248E7"/>
    <w:rsid w:val="00824F02"/>
    <w:rsid w:val="00825595"/>
    <w:rsid w:val="00825D5C"/>
    <w:rsid w:val="00826BD1"/>
    <w:rsid w:val="00826C4F"/>
    <w:rsid w:val="00826D0D"/>
    <w:rsid w:val="00826E2B"/>
    <w:rsid w:val="00830A48"/>
    <w:rsid w:val="00831A0C"/>
    <w:rsid w:val="00831C89"/>
    <w:rsid w:val="00832B0A"/>
    <w:rsid w:val="00832C01"/>
    <w:rsid w:val="00832DA5"/>
    <w:rsid w:val="00832F4B"/>
    <w:rsid w:val="00833A2E"/>
    <w:rsid w:val="00833EDF"/>
    <w:rsid w:val="00834038"/>
    <w:rsid w:val="00834555"/>
    <w:rsid w:val="00835D5B"/>
    <w:rsid w:val="00836A37"/>
    <w:rsid w:val="00837627"/>
    <w:rsid w:val="008377AF"/>
    <w:rsid w:val="00837B19"/>
    <w:rsid w:val="008404C4"/>
    <w:rsid w:val="0084056D"/>
    <w:rsid w:val="00840E84"/>
    <w:rsid w:val="00841080"/>
    <w:rsid w:val="008412F7"/>
    <w:rsid w:val="008414BB"/>
    <w:rsid w:val="00841B54"/>
    <w:rsid w:val="00842D58"/>
    <w:rsid w:val="008434A7"/>
    <w:rsid w:val="00843ED1"/>
    <w:rsid w:val="00844976"/>
    <w:rsid w:val="008455DA"/>
    <w:rsid w:val="00846176"/>
    <w:rsid w:val="0084631E"/>
    <w:rsid w:val="008467D0"/>
    <w:rsid w:val="008470D0"/>
    <w:rsid w:val="00847367"/>
    <w:rsid w:val="008505DC"/>
    <w:rsid w:val="008509D9"/>
    <w:rsid w:val="008509F0"/>
    <w:rsid w:val="00851875"/>
    <w:rsid w:val="00852357"/>
    <w:rsid w:val="00852B7B"/>
    <w:rsid w:val="00853052"/>
    <w:rsid w:val="0085448C"/>
    <w:rsid w:val="00855048"/>
    <w:rsid w:val="008563D3"/>
    <w:rsid w:val="00856E64"/>
    <w:rsid w:val="00857C89"/>
    <w:rsid w:val="00860A52"/>
    <w:rsid w:val="00860AE2"/>
    <w:rsid w:val="00860EF3"/>
    <w:rsid w:val="008616F1"/>
    <w:rsid w:val="00862960"/>
    <w:rsid w:val="00863532"/>
    <w:rsid w:val="00863B6E"/>
    <w:rsid w:val="008641E8"/>
    <w:rsid w:val="00864336"/>
    <w:rsid w:val="0086468B"/>
    <w:rsid w:val="0086564C"/>
    <w:rsid w:val="00865846"/>
    <w:rsid w:val="00865EC3"/>
    <w:rsid w:val="0086629C"/>
    <w:rsid w:val="00866415"/>
    <w:rsid w:val="0086672A"/>
    <w:rsid w:val="00867469"/>
    <w:rsid w:val="008676E3"/>
    <w:rsid w:val="00870838"/>
    <w:rsid w:val="00870A3D"/>
    <w:rsid w:val="008724AF"/>
    <w:rsid w:val="00872E4F"/>
    <w:rsid w:val="008736AC"/>
    <w:rsid w:val="008736DB"/>
    <w:rsid w:val="00873771"/>
    <w:rsid w:val="00873D24"/>
    <w:rsid w:val="00874C1F"/>
    <w:rsid w:val="00875087"/>
    <w:rsid w:val="00875351"/>
    <w:rsid w:val="00876303"/>
    <w:rsid w:val="00876740"/>
    <w:rsid w:val="00876F85"/>
    <w:rsid w:val="008771BA"/>
    <w:rsid w:val="008773F6"/>
    <w:rsid w:val="00877995"/>
    <w:rsid w:val="00877B26"/>
    <w:rsid w:val="00880679"/>
    <w:rsid w:val="00880A08"/>
    <w:rsid w:val="008813A0"/>
    <w:rsid w:val="00881B53"/>
    <w:rsid w:val="00881E53"/>
    <w:rsid w:val="00882D77"/>
    <w:rsid w:val="00882DAA"/>
    <w:rsid w:val="00882E98"/>
    <w:rsid w:val="00883242"/>
    <w:rsid w:val="00883448"/>
    <w:rsid w:val="00883A53"/>
    <w:rsid w:val="00883D3A"/>
    <w:rsid w:val="0088526C"/>
    <w:rsid w:val="00885C59"/>
    <w:rsid w:val="00885F34"/>
    <w:rsid w:val="00886333"/>
    <w:rsid w:val="00890C47"/>
    <w:rsid w:val="00891D27"/>
    <w:rsid w:val="0089256F"/>
    <w:rsid w:val="00893ADA"/>
    <w:rsid w:val="00893CDB"/>
    <w:rsid w:val="00893D12"/>
    <w:rsid w:val="0089468F"/>
    <w:rsid w:val="008947D3"/>
    <w:rsid w:val="008949D7"/>
    <w:rsid w:val="00894B4E"/>
    <w:rsid w:val="00895105"/>
    <w:rsid w:val="008952EA"/>
    <w:rsid w:val="00895316"/>
    <w:rsid w:val="00895861"/>
    <w:rsid w:val="00895D26"/>
    <w:rsid w:val="0089738F"/>
    <w:rsid w:val="00897903"/>
    <w:rsid w:val="00897B91"/>
    <w:rsid w:val="008A00A0"/>
    <w:rsid w:val="008A0836"/>
    <w:rsid w:val="008A08A9"/>
    <w:rsid w:val="008A0D3C"/>
    <w:rsid w:val="008A1693"/>
    <w:rsid w:val="008A21F0"/>
    <w:rsid w:val="008A3B02"/>
    <w:rsid w:val="008A4B06"/>
    <w:rsid w:val="008A4B2A"/>
    <w:rsid w:val="008A5DE5"/>
    <w:rsid w:val="008A67D6"/>
    <w:rsid w:val="008A6E44"/>
    <w:rsid w:val="008A7012"/>
    <w:rsid w:val="008B17E8"/>
    <w:rsid w:val="008B18A1"/>
    <w:rsid w:val="008B1FDB"/>
    <w:rsid w:val="008B2A5B"/>
    <w:rsid w:val="008B2ED6"/>
    <w:rsid w:val="008B2F3B"/>
    <w:rsid w:val="008B3270"/>
    <w:rsid w:val="008B367A"/>
    <w:rsid w:val="008B430F"/>
    <w:rsid w:val="008B44C9"/>
    <w:rsid w:val="008B4DA3"/>
    <w:rsid w:val="008B4FF4"/>
    <w:rsid w:val="008B55B0"/>
    <w:rsid w:val="008B55D7"/>
    <w:rsid w:val="008B565B"/>
    <w:rsid w:val="008B59D6"/>
    <w:rsid w:val="008B5E9F"/>
    <w:rsid w:val="008B62A0"/>
    <w:rsid w:val="008B6521"/>
    <w:rsid w:val="008B6608"/>
    <w:rsid w:val="008B6729"/>
    <w:rsid w:val="008B71D5"/>
    <w:rsid w:val="008B7834"/>
    <w:rsid w:val="008B7890"/>
    <w:rsid w:val="008B7F83"/>
    <w:rsid w:val="008C0605"/>
    <w:rsid w:val="008C085A"/>
    <w:rsid w:val="008C1672"/>
    <w:rsid w:val="008C1A20"/>
    <w:rsid w:val="008C2BE3"/>
    <w:rsid w:val="008C2FB5"/>
    <w:rsid w:val="008C302C"/>
    <w:rsid w:val="008C32B3"/>
    <w:rsid w:val="008C46AF"/>
    <w:rsid w:val="008C4CAB"/>
    <w:rsid w:val="008C582C"/>
    <w:rsid w:val="008C5CEA"/>
    <w:rsid w:val="008C6461"/>
    <w:rsid w:val="008C663E"/>
    <w:rsid w:val="008C6642"/>
    <w:rsid w:val="008C6A74"/>
    <w:rsid w:val="008C6BA4"/>
    <w:rsid w:val="008C6C98"/>
    <w:rsid w:val="008C6F82"/>
    <w:rsid w:val="008C7CBC"/>
    <w:rsid w:val="008D0067"/>
    <w:rsid w:val="008D014C"/>
    <w:rsid w:val="008D125E"/>
    <w:rsid w:val="008D1FBC"/>
    <w:rsid w:val="008D336A"/>
    <w:rsid w:val="008D5308"/>
    <w:rsid w:val="008D55BF"/>
    <w:rsid w:val="008D59A2"/>
    <w:rsid w:val="008D61E0"/>
    <w:rsid w:val="008D6722"/>
    <w:rsid w:val="008D6E1D"/>
    <w:rsid w:val="008D7AB2"/>
    <w:rsid w:val="008E0259"/>
    <w:rsid w:val="008E07B2"/>
    <w:rsid w:val="008E131D"/>
    <w:rsid w:val="008E1992"/>
    <w:rsid w:val="008E199F"/>
    <w:rsid w:val="008E43E0"/>
    <w:rsid w:val="008E49D4"/>
    <w:rsid w:val="008E4A0E"/>
    <w:rsid w:val="008E4E59"/>
    <w:rsid w:val="008E55E9"/>
    <w:rsid w:val="008E68F5"/>
    <w:rsid w:val="008E7A7C"/>
    <w:rsid w:val="008E7CB9"/>
    <w:rsid w:val="008F0115"/>
    <w:rsid w:val="008F0383"/>
    <w:rsid w:val="008F1F6A"/>
    <w:rsid w:val="008F2165"/>
    <w:rsid w:val="008F21E0"/>
    <w:rsid w:val="008F2656"/>
    <w:rsid w:val="008F28E7"/>
    <w:rsid w:val="008F2B13"/>
    <w:rsid w:val="008F3652"/>
    <w:rsid w:val="008F3EDF"/>
    <w:rsid w:val="008F4568"/>
    <w:rsid w:val="008F46EC"/>
    <w:rsid w:val="008F56DB"/>
    <w:rsid w:val="008F58F6"/>
    <w:rsid w:val="008F6EAD"/>
    <w:rsid w:val="008F79A0"/>
    <w:rsid w:val="0090053B"/>
    <w:rsid w:val="009008D0"/>
    <w:rsid w:val="00900E59"/>
    <w:rsid w:val="00900FCF"/>
    <w:rsid w:val="00901298"/>
    <w:rsid w:val="009019BB"/>
    <w:rsid w:val="00902919"/>
    <w:rsid w:val="0090315B"/>
    <w:rsid w:val="009033B0"/>
    <w:rsid w:val="00904350"/>
    <w:rsid w:val="00904D31"/>
    <w:rsid w:val="00905796"/>
    <w:rsid w:val="00905926"/>
    <w:rsid w:val="00905E6C"/>
    <w:rsid w:val="0090604A"/>
    <w:rsid w:val="00907038"/>
    <w:rsid w:val="0090720A"/>
    <w:rsid w:val="009078AB"/>
    <w:rsid w:val="00907902"/>
    <w:rsid w:val="0091055E"/>
    <w:rsid w:val="00911E53"/>
    <w:rsid w:val="00912C0D"/>
    <w:rsid w:val="00912C5D"/>
    <w:rsid w:val="00912EC7"/>
    <w:rsid w:val="00913D40"/>
    <w:rsid w:val="00913F89"/>
    <w:rsid w:val="00914E1B"/>
    <w:rsid w:val="00915222"/>
    <w:rsid w:val="009153A2"/>
    <w:rsid w:val="0091571A"/>
    <w:rsid w:val="00915AC4"/>
    <w:rsid w:val="00920404"/>
    <w:rsid w:val="00920A1E"/>
    <w:rsid w:val="00920C71"/>
    <w:rsid w:val="0092208F"/>
    <w:rsid w:val="009221AD"/>
    <w:rsid w:val="009227DD"/>
    <w:rsid w:val="00923015"/>
    <w:rsid w:val="0092308E"/>
    <w:rsid w:val="009234D0"/>
    <w:rsid w:val="00925013"/>
    <w:rsid w:val="00925024"/>
    <w:rsid w:val="00925069"/>
    <w:rsid w:val="00925365"/>
    <w:rsid w:val="00925655"/>
    <w:rsid w:val="00925733"/>
    <w:rsid w:val="009257A8"/>
    <w:rsid w:val="009261C8"/>
    <w:rsid w:val="00926D03"/>
    <w:rsid w:val="00926F76"/>
    <w:rsid w:val="0092703B"/>
    <w:rsid w:val="00927404"/>
    <w:rsid w:val="00927D62"/>
    <w:rsid w:val="00927DB3"/>
    <w:rsid w:val="00927E08"/>
    <w:rsid w:val="00930D17"/>
    <w:rsid w:val="00930ED6"/>
    <w:rsid w:val="009310DD"/>
    <w:rsid w:val="00931206"/>
    <w:rsid w:val="00931AC0"/>
    <w:rsid w:val="00932077"/>
    <w:rsid w:val="00932490"/>
    <w:rsid w:val="00932A03"/>
    <w:rsid w:val="0093313E"/>
    <w:rsid w:val="009331F9"/>
    <w:rsid w:val="00934012"/>
    <w:rsid w:val="00934B12"/>
    <w:rsid w:val="00935218"/>
    <w:rsid w:val="0093530F"/>
    <w:rsid w:val="0093592F"/>
    <w:rsid w:val="00935D8B"/>
    <w:rsid w:val="00935E65"/>
    <w:rsid w:val="009363A8"/>
    <w:rsid w:val="009363F0"/>
    <w:rsid w:val="00936657"/>
    <w:rsid w:val="0093688D"/>
    <w:rsid w:val="00937EAC"/>
    <w:rsid w:val="0094165A"/>
    <w:rsid w:val="00942056"/>
    <w:rsid w:val="009429D1"/>
    <w:rsid w:val="00942E67"/>
    <w:rsid w:val="00943299"/>
    <w:rsid w:val="009438A7"/>
    <w:rsid w:val="00943AE1"/>
    <w:rsid w:val="009458AF"/>
    <w:rsid w:val="00945999"/>
    <w:rsid w:val="00946555"/>
    <w:rsid w:val="009473F8"/>
    <w:rsid w:val="00947993"/>
    <w:rsid w:val="00950D11"/>
    <w:rsid w:val="009520A1"/>
    <w:rsid w:val="009522E2"/>
    <w:rsid w:val="0095259D"/>
    <w:rsid w:val="009528C1"/>
    <w:rsid w:val="00952D12"/>
    <w:rsid w:val="009532C7"/>
    <w:rsid w:val="0095378C"/>
    <w:rsid w:val="00953891"/>
    <w:rsid w:val="00953E82"/>
    <w:rsid w:val="00953F2D"/>
    <w:rsid w:val="00954068"/>
    <w:rsid w:val="00955D6C"/>
    <w:rsid w:val="00957107"/>
    <w:rsid w:val="0095757E"/>
    <w:rsid w:val="00960547"/>
    <w:rsid w:val="009605E1"/>
    <w:rsid w:val="00960CCA"/>
    <w:rsid w:val="00960E03"/>
    <w:rsid w:val="00961646"/>
    <w:rsid w:val="00961795"/>
    <w:rsid w:val="00962064"/>
    <w:rsid w:val="009624AB"/>
    <w:rsid w:val="009634F6"/>
    <w:rsid w:val="00963579"/>
    <w:rsid w:val="00963B4E"/>
    <w:rsid w:val="00963FEC"/>
    <w:rsid w:val="0096422F"/>
    <w:rsid w:val="0096437F"/>
    <w:rsid w:val="0096462A"/>
    <w:rsid w:val="00964963"/>
    <w:rsid w:val="00964AE3"/>
    <w:rsid w:val="00965F05"/>
    <w:rsid w:val="0096720F"/>
    <w:rsid w:val="0097036E"/>
    <w:rsid w:val="0097045C"/>
    <w:rsid w:val="00970968"/>
    <w:rsid w:val="009718BF"/>
    <w:rsid w:val="00973DB2"/>
    <w:rsid w:val="00973EF2"/>
    <w:rsid w:val="009742F7"/>
    <w:rsid w:val="009748FA"/>
    <w:rsid w:val="00975EB9"/>
    <w:rsid w:val="009771A9"/>
    <w:rsid w:val="00977942"/>
    <w:rsid w:val="00977A82"/>
    <w:rsid w:val="00980448"/>
    <w:rsid w:val="00981010"/>
    <w:rsid w:val="00981475"/>
    <w:rsid w:val="00981668"/>
    <w:rsid w:val="0098267D"/>
    <w:rsid w:val="0098309E"/>
    <w:rsid w:val="00984078"/>
    <w:rsid w:val="00984331"/>
    <w:rsid w:val="00984C07"/>
    <w:rsid w:val="00985527"/>
    <w:rsid w:val="00985F69"/>
    <w:rsid w:val="0098604A"/>
    <w:rsid w:val="00986E99"/>
    <w:rsid w:val="00987813"/>
    <w:rsid w:val="00990C18"/>
    <w:rsid w:val="00990C46"/>
    <w:rsid w:val="00991DEF"/>
    <w:rsid w:val="00992466"/>
    <w:rsid w:val="00992659"/>
    <w:rsid w:val="009930D0"/>
    <w:rsid w:val="0099359F"/>
    <w:rsid w:val="00993B98"/>
    <w:rsid w:val="00993F37"/>
    <w:rsid w:val="00993F3E"/>
    <w:rsid w:val="009943CC"/>
    <w:rsid w:val="009944F9"/>
    <w:rsid w:val="00995954"/>
    <w:rsid w:val="00995E81"/>
    <w:rsid w:val="00996470"/>
    <w:rsid w:val="00996603"/>
    <w:rsid w:val="009974B3"/>
    <w:rsid w:val="00997A09"/>
    <w:rsid w:val="00997F5D"/>
    <w:rsid w:val="009A0220"/>
    <w:rsid w:val="009A09AC"/>
    <w:rsid w:val="009A1946"/>
    <w:rsid w:val="009A1A19"/>
    <w:rsid w:val="009A1BBC"/>
    <w:rsid w:val="009A2864"/>
    <w:rsid w:val="009A313E"/>
    <w:rsid w:val="009A3EAC"/>
    <w:rsid w:val="009A40D9"/>
    <w:rsid w:val="009A5087"/>
    <w:rsid w:val="009A73B8"/>
    <w:rsid w:val="009A7D6E"/>
    <w:rsid w:val="009B08F7"/>
    <w:rsid w:val="009B165F"/>
    <w:rsid w:val="009B2E67"/>
    <w:rsid w:val="009B417F"/>
    <w:rsid w:val="009B4210"/>
    <w:rsid w:val="009B4483"/>
    <w:rsid w:val="009B537F"/>
    <w:rsid w:val="009B5879"/>
    <w:rsid w:val="009B5A96"/>
    <w:rsid w:val="009B6030"/>
    <w:rsid w:val="009B72BA"/>
    <w:rsid w:val="009C0698"/>
    <w:rsid w:val="009C098A"/>
    <w:rsid w:val="009C0DA0"/>
    <w:rsid w:val="009C0F81"/>
    <w:rsid w:val="009C1693"/>
    <w:rsid w:val="009C1AD9"/>
    <w:rsid w:val="009C1CCF"/>
    <w:rsid w:val="009C1F3C"/>
    <w:rsid w:val="009C1FCA"/>
    <w:rsid w:val="009C3001"/>
    <w:rsid w:val="009C44C9"/>
    <w:rsid w:val="009C575A"/>
    <w:rsid w:val="009C65D7"/>
    <w:rsid w:val="009C6822"/>
    <w:rsid w:val="009C69B7"/>
    <w:rsid w:val="009C72FE"/>
    <w:rsid w:val="009C7379"/>
    <w:rsid w:val="009C78A5"/>
    <w:rsid w:val="009D081A"/>
    <w:rsid w:val="009D0C17"/>
    <w:rsid w:val="009D1EBE"/>
    <w:rsid w:val="009D2409"/>
    <w:rsid w:val="009D2983"/>
    <w:rsid w:val="009D2C2D"/>
    <w:rsid w:val="009D3418"/>
    <w:rsid w:val="009D36ED"/>
    <w:rsid w:val="009D3B73"/>
    <w:rsid w:val="009D4F4A"/>
    <w:rsid w:val="009D557F"/>
    <w:rsid w:val="009D572A"/>
    <w:rsid w:val="009D5FF4"/>
    <w:rsid w:val="009D6050"/>
    <w:rsid w:val="009D67D9"/>
    <w:rsid w:val="009D7742"/>
    <w:rsid w:val="009D7D50"/>
    <w:rsid w:val="009E02F5"/>
    <w:rsid w:val="009E037B"/>
    <w:rsid w:val="009E05EC"/>
    <w:rsid w:val="009E0CF8"/>
    <w:rsid w:val="009E129D"/>
    <w:rsid w:val="009E16BB"/>
    <w:rsid w:val="009E2EFB"/>
    <w:rsid w:val="009E3679"/>
    <w:rsid w:val="009E38B4"/>
    <w:rsid w:val="009E3E72"/>
    <w:rsid w:val="009E4455"/>
    <w:rsid w:val="009E4565"/>
    <w:rsid w:val="009E4D22"/>
    <w:rsid w:val="009E511A"/>
    <w:rsid w:val="009E56EB"/>
    <w:rsid w:val="009E64B0"/>
    <w:rsid w:val="009E6AB6"/>
    <w:rsid w:val="009E6B21"/>
    <w:rsid w:val="009E73C7"/>
    <w:rsid w:val="009E7591"/>
    <w:rsid w:val="009E7F27"/>
    <w:rsid w:val="009F1161"/>
    <w:rsid w:val="009F1812"/>
    <w:rsid w:val="009F1A7D"/>
    <w:rsid w:val="009F25A7"/>
    <w:rsid w:val="009F3431"/>
    <w:rsid w:val="009F3838"/>
    <w:rsid w:val="009F3ECD"/>
    <w:rsid w:val="009F4595"/>
    <w:rsid w:val="009F4B19"/>
    <w:rsid w:val="009F5F05"/>
    <w:rsid w:val="009F7315"/>
    <w:rsid w:val="009F73D1"/>
    <w:rsid w:val="009F76EB"/>
    <w:rsid w:val="00A00329"/>
    <w:rsid w:val="00A00924"/>
    <w:rsid w:val="00A00D40"/>
    <w:rsid w:val="00A01215"/>
    <w:rsid w:val="00A01FE7"/>
    <w:rsid w:val="00A02AB2"/>
    <w:rsid w:val="00A049DD"/>
    <w:rsid w:val="00A04A93"/>
    <w:rsid w:val="00A0575A"/>
    <w:rsid w:val="00A06B3A"/>
    <w:rsid w:val="00A070D4"/>
    <w:rsid w:val="00A07569"/>
    <w:rsid w:val="00A07749"/>
    <w:rsid w:val="00A078BF"/>
    <w:rsid w:val="00A078FB"/>
    <w:rsid w:val="00A10CE1"/>
    <w:rsid w:val="00A10CED"/>
    <w:rsid w:val="00A112AD"/>
    <w:rsid w:val="00A11A30"/>
    <w:rsid w:val="00A11FAE"/>
    <w:rsid w:val="00A12420"/>
    <w:rsid w:val="00A128C6"/>
    <w:rsid w:val="00A143CE"/>
    <w:rsid w:val="00A153B1"/>
    <w:rsid w:val="00A16896"/>
    <w:rsid w:val="00A16D9B"/>
    <w:rsid w:val="00A211C8"/>
    <w:rsid w:val="00A21A49"/>
    <w:rsid w:val="00A21AC6"/>
    <w:rsid w:val="00A22A2D"/>
    <w:rsid w:val="00A22D68"/>
    <w:rsid w:val="00A231E9"/>
    <w:rsid w:val="00A23647"/>
    <w:rsid w:val="00A241A4"/>
    <w:rsid w:val="00A245FE"/>
    <w:rsid w:val="00A24DCF"/>
    <w:rsid w:val="00A26EFE"/>
    <w:rsid w:val="00A27E8C"/>
    <w:rsid w:val="00A30056"/>
    <w:rsid w:val="00A307AE"/>
    <w:rsid w:val="00A31018"/>
    <w:rsid w:val="00A31301"/>
    <w:rsid w:val="00A31670"/>
    <w:rsid w:val="00A3330B"/>
    <w:rsid w:val="00A350CB"/>
    <w:rsid w:val="00A3511D"/>
    <w:rsid w:val="00A35E8B"/>
    <w:rsid w:val="00A36070"/>
    <w:rsid w:val="00A361C6"/>
    <w:rsid w:val="00A365CC"/>
    <w:rsid w:val="00A3669F"/>
    <w:rsid w:val="00A37D04"/>
    <w:rsid w:val="00A37E69"/>
    <w:rsid w:val="00A41A01"/>
    <w:rsid w:val="00A429A9"/>
    <w:rsid w:val="00A43CFF"/>
    <w:rsid w:val="00A44C55"/>
    <w:rsid w:val="00A47719"/>
    <w:rsid w:val="00A47D98"/>
    <w:rsid w:val="00A47EAB"/>
    <w:rsid w:val="00A50510"/>
    <w:rsid w:val="00A5068D"/>
    <w:rsid w:val="00A509B4"/>
    <w:rsid w:val="00A50D15"/>
    <w:rsid w:val="00A51D10"/>
    <w:rsid w:val="00A52C09"/>
    <w:rsid w:val="00A52F94"/>
    <w:rsid w:val="00A53446"/>
    <w:rsid w:val="00A53D3B"/>
    <w:rsid w:val="00A5427A"/>
    <w:rsid w:val="00A54578"/>
    <w:rsid w:val="00A54C7B"/>
    <w:rsid w:val="00A54CFD"/>
    <w:rsid w:val="00A5639F"/>
    <w:rsid w:val="00A5675E"/>
    <w:rsid w:val="00A56BF4"/>
    <w:rsid w:val="00A57040"/>
    <w:rsid w:val="00A57698"/>
    <w:rsid w:val="00A57A84"/>
    <w:rsid w:val="00A60064"/>
    <w:rsid w:val="00A6044F"/>
    <w:rsid w:val="00A60D26"/>
    <w:rsid w:val="00A62460"/>
    <w:rsid w:val="00A63CBA"/>
    <w:rsid w:val="00A64332"/>
    <w:rsid w:val="00A64F90"/>
    <w:rsid w:val="00A65722"/>
    <w:rsid w:val="00A65973"/>
    <w:rsid w:val="00A65A2B"/>
    <w:rsid w:val="00A667B0"/>
    <w:rsid w:val="00A66A64"/>
    <w:rsid w:val="00A70170"/>
    <w:rsid w:val="00A7033B"/>
    <w:rsid w:val="00A72659"/>
    <w:rsid w:val="00A726C7"/>
    <w:rsid w:val="00A73ACD"/>
    <w:rsid w:val="00A7409C"/>
    <w:rsid w:val="00A744B2"/>
    <w:rsid w:val="00A749AF"/>
    <w:rsid w:val="00A750FF"/>
    <w:rsid w:val="00A752B5"/>
    <w:rsid w:val="00A75321"/>
    <w:rsid w:val="00A75C5C"/>
    <w:rsid w:val="00A765BB"/>
    <w:rsid w:val="00A774B4"/>
    <w:rsid w:val="00A77927"/>
    <w:rsid w:val="00A80F19"/>
    <w:rsid w:val="00A81734"/>
    <w:rsid w:val="00A81791"/>
    <w:rsid w:val="00A8195D"/>
    <w:rsid w:val="00A81B75"/>
    <w:rsid w:val="00A81DC9"/>
    <w:rsid w:val="00A82246"/>
    <w:rsid w:val="00A8227E"/>
    <w:rsid w:val="00A82923"/>
    <w:rsid w:val="00A83203"/>
    <w:rsid w:val="00A8356E"/>
    <w:rsid w:val="00A83653"/>
    <w:rsid w:val="00A8372C"/>
    <w:rsid w:val="00A849C2"/>
    <w:rsid w:val="00A855FA"/>
    <w:rsid w:val="00A866E4"/>
    <w:rsid w:val="00A86CC7"/>
    <w:rsid w:val="00A9028F"/>
    <w:rsid w:val="00A905C6"/>
    <w:rsid w:val="00A90A0B"/>
    <w:rsid w:val="00A90B74"/>
    <w:rsid w:val="00A912FE"/>
    <w:rsid w:val="00A91418"/>
    <w:rsid w:val="00A91A18"/>
    <w:rsid w:val="00A91B40"/>
    <w:rsid w:val="00A91D3A"/>
    <w:rsid w:val="00A920C4"/>
    <w:rsid w:val="00A9244B"/>
    <w:rsid w:val="00A928E5"/>
    <w:rsid w:val="00A93122"/>
    <w:rsid w:val="00A932DF"/>
    <w:rsid w:val="00A93AC1"/>
    <w:rsid w:val="00A93F60"/>
    <w:rsid w:val="00A947CF"/>
    <w:rsid w:val="00A95F5B"/>
    <w:rsid w:val="00A96D9C"/>
    <w:rsid w:val="00A97222"/>
    <w:rsid w:val="00A9772A"/>
    <w:rsid w:val="00A97CA7"/>
    <w:rsid w:val="00AA05C5"/>
    <w:rsid w:val="00AA07F0"/>
    <w:rsid w:val="00AA18E2"/>
    <w:rsid w:val="00AA1B2F"/>
    <w:rsid w:val="00AA22B0"/>
    <w:rsid w:val="00AA239D"/>
    <w:rsid w:val="00AA2B19"/>
    <w:rsid w:val="00AA2CEC"/>
    <w:rsid w:val="00AA3B89"/>
    <w:rsid w:val="00AA5AE4"/>
    <w:rsid w:val="00AA5D9F"/>
    <w:rsid w:val="00AA5E50"/>
    <w:rsid w:val="00AA642B"/>
    <w:rsid w:val="00AA70A0"/>
    <w:rsid w:val="00AB0677"/>
    <w:rsid w:val="00AB0B02"/>
    <w:rsid w:val="00AB1983"/>
    <w:rsid w:val="00AB1B33"/>
    <w:rsid w:val="00AB1EE7"/>
    <w:rsid w:val="00AB23C3"/>
    <w:rsid w:val="00AB24DB"/>
    <w:rsid w:val="00AB27AB"/>
    <w:rsid w:val="00AB3346"/>
    <w:rsid w:val="00AB35D0"/>
    <w:rsid w:val="00AB507D"/>
    <w:rsid w:val="00AB542E"/>
    <w:rsid w:val="00AB634D"/>
    <w:rsid w:val="00AB6B59"/>
    <w:rsid w:val="00AB75A1"/>
    <w:rsid w:val="00AB77E7"/>
    <w:rsid w:val="00AC1DCF"/>
    <w:rsid w:val="00AC23B1"/>
    <w:rsid w:val="00AC260E"/>
    <w:rsid w:val="00AC2AF9"/>
    <w:rsid w:val="00AC2F71"/>
    <w:rsid w:val="00AC47A6"/>
    <w:rsid w:val="00AC60C5"/>
    <w:rsid w:val="00AC64E6"/>
    <w:rsid w:val="00AC67E9"/>
    <w:rsid w:val="00AC69E5"/>
    <w:rsid w:val="00AC78ED"/>
    <w:rsid w:val="00AC7C88"/>
    <w:rsid w:val="00AD02D3"/>
    <w:rsid w:val="00AD1C05"/>
    <w:rsid w:val="00AD3675"/>
    <w:rsid w:val="00AD4C5A"/>
    <w:rsid w:val="00AD56A9"/>
    <w:rsid w:val="00AD65AB"/>
    <w:rsid w:val="00AD69C4"/>
    <w:rsid w:val="00AD6F0C"/>
    <w:rsid w:val="00AE08CC"/>
    <w:rsid w:val="00AE161E"/>
    <w:rsid w:val="00AE1C5F"/>
    <w:rsid w:val="00AE23DD"/>
    <w:rsid w:val="00AE3899"/>
    <w:rsid w:val="00AE47FD"/>
    <w:rsid w:val="00AE4D64"/>
    <w:rsid w:val="00AE5159"/>
    <w:rsid w:val="00AE54B0"/>
    <w:rsid w:val="00AE561A"/>
    <w:rsid w:val="00AE59FA"/>
    <w:rsid w:val="00AE62BC"/>
    <w:rsid w:val="00AE6CD2"/>
    <w:rsid w:val="00AE6D1D"/>
    <w:rsid w:val="00AE776A"/>
    <w:rsid w:val="00AF176F"/>
    <w:rsid w:val="00AF1F68"/>
    <w:rsid w:val="00AF22EF"/>
    <w:rsid w:val="00AF2546"/>
    <w:rsid w:val="00AF27B7"/>
    <w:rsid w:val="00AF2BB2"/>
    <w:rsid w:val="00AF2E43"/>
    <w:rsid w:val="00AF3C5D"/>
    <w:rsid w:val="00AF4817"/>
    <w:rsid w:val="00AF4B7D"/>
    <w:rsid w:val="00AF5FE9"/>
    <w:rsid w:val="00AF6598"/>
    <w:rsid w:val="00AF66DD"/>
    <w:rsid w:val="00AF726A"/>
    <w:rsid w:val="00AF7AB4"/>
    <w:rsid w:val="00AF7B91"/>
    <w:rsid w:val="00B00015"/>
    <w:rsid w:val="00B0033A"/>
    <w:rsid w:val="00B010B8"/>
    <w:rsid w:val="00B01B47"/>
    <w:rsid w:val="00B028B3"/>
    <w:rsid w:val="00B02C9D"/>
    <w:rsid w:val="00B031F6"/>
    <w:rsid w:val="00B043A6"/>
    <w:rsid w:val="00B04CA1"/>
    <w:rsid w:val="00B06DE8"/>
    <w:rsid w:val="00B073BD"/>
    <w:rsid w:val="00B07609"/>
    <w:rsid w:val="00B077AD"/>
    <w:rsid w:val="00B07AE1"/>
    <w:rsid w:val="00B07D23"/>
    <w:rsid w:val="00B12183"/>
    <w:rsid w:val="00B12473"/>
    <w:rsid w:val="00B12929"/>
    <w:rsid w:val="00B12968"/>
    <w:rsid w:val="00B131FF"/>
    <w:rsid w:val="00B13498"/>
    <w:rsid w:val="00B138BA"/>
    <w:rsid w:val="00B13DA2"/>
    <w:rsid w:val="00B14766"/>
    <w:rsid w:val="00B14BD8"/>
    <w:rsid w:val="00B1672A"/>
    <w:rsid w:val="00B16E71"/>
    <w:rsid w:val="00B174BD"/>
    <w:rsid w:val="00B17F58"/>
    <w:rsid w:val="00B20690"/>
    <w:rsid w:val="00B2094E"/>
    <w:rsid w:val="00B20B2A"/>
    <w:rsid w:val="00B21179"/>
    <w:rsid w:val="00B2129B"/>
    <w:rsid w:val="00B215A8"/>
    <w:rsid w:val="00B22887"/>
    <w:rsid w:val="00B22FA7"/>
    <w:rsid w:val="00B239C4"/>
    <w:rsid w:val="00B23D86"/>
    <w:rsid w:val="00B24845"/>
    <w:rsid w:val="00B26370"/>
    <w:rsid w:val="00B27039"/>
    <w:rsid w:val="00B27276"/>
    <w:rsid w:val="00B27C56"/>
    <w:rsid w:val="00B27D18"/>
    <w:rsid w:val="00B30059"/>
    <w:rsid w:val="00B300DB"/>
    <w:rsid w:val="00B31CC1"/>
    <w:rsid w:val="00B3270A"/>
    <w:rsid w:val="00B32BEC"/>
    <w:rsid w:val="00B33BC5"/>
    <w:rsid w:val="00B343B1"/>
    <w:rsid w:val="00B34857"/>
    <w:rsid w:val="00B35B87"/>
    <w:rsid w:val="00B35CE3"/>
    <w:rsid w:val="00B40556"/>
    <w:rsid w:val="00B41570"/>
    <w:rsid w:val="00B41D0C"/>
    <w:rsid w:val="00B42C15"/>
    <w:rsid w:val="00B42EEA"/>
    <w:rsid w:val="00B43107"/>
    <w:rsid w:val="00B44B33"/>
    <w:rsid w:val="00B45AC4"/>
    <w:rsid w:val="00B45E0A"/>
    <w:rsid w:val="00B47A18"/>
    <w:rsid w:val="00B51CD5"/>
    <w:rsid w:val="00B5254E"/>
    <w:rsid w:val="00B53824"/>
    <w:rsid w:val="00B53857"/>
    <w:rsid w:val="00B539ED"/>
    <w:rsid w:val="00B54009"/>
    <w:rsid w:val="00B54B4A"/>
    <w:rsid w:val="00B54B6C"/>
    <w:rsid w:val="00B554CB"/>
    <w:rsid w:val="00B55A04"/>
    <w:rsid w:val="00B55CEE"/>
    <w:rsid w:val="00B55FB0"/>
    <w:rsid w:val="00B5687F"/>
    <w:rsid w:val="00B56E94"/>
    <w:rsid w:val="00B56FB1"/>
    <w:rsid w:val="00B577FC"/>
    <w:rsid w:val="00B6083F"/>
    <w:rsid w:val="00B61504"/>
    <w:rsid w:val="00B61642"/>
    <w:rsid w:val="00B620AE"/>
    <w:rsid w:val="00B6240C"/>
    <w:rsid w:val="00B62CEA"/>
    <w:rsid w:val="00B62E95"/>
    <w:rsid w:val="00B63589"/>
    <w:rsid w:val="00B63ABC"/>
    <w:rsid w:val="00B64D3D"/>
    <w:rsid w:val="00B64F0A"/>
    <w:rsid w:val="00B6562C"/>
    <w:rsid w:val="00B65D37"/>
    <w:rsid w:val="00B65E3B"/>
    <w:rsid w:val="00B65F8C"/>
    <w:rsid w:val="00B65FC4"/>
    <w:rsid w:val="00B66E11"/>
    <w:rsid w:val="00B6729E"/>
    <w:rsid w:val="00B710A8"/>
    <w:rsid w:val="00B720C9"/>
    <w:rsid w:val="00B7391B"/>
    <w:rsid w:val="00B73ACC"/>
    <w:rsid w:val="00B73F37"/>
    <w:rsid w:val="00B743E7"/>
    <w:rsid w:val="00B748EB"/>
    <w:rsid w:val="00B74B80"/>
    <w:rsid w:val="00B755E3"/>
    <w:rsid w:val="00B7567D"/>
    <w:rsid w:val="00B768A9"/>
    <w:rsid w:val="00B76E90"/>
    <w:rsid w:val="00B77335"/>
    <w:rsid w:val="00B8005C"/>
    <w:rsid w:val="00B806BB"/>
    <w:rsid w:val="00B81ADE"/>
    <w:rsid w:val="00B82E5F"/>
    <w:rsid w:val="00B836BB"/>
    <w:rsid w:val="00B85ACE"/>
    <w:rsid w:val="00B8666B"/>
    <w:rsid w:val="00B86C64"/>
    <w:rsid w:val="00B879C9"/>
    <w:rsid w:val="00B904F4"/>
    <w:rsid w:val="00B90BD1"/>
    <w:rsid w:val="00B92536"/>
    <w:rsid w:val="00B9274D"/>
    <w:rsid w:val="00B9360D"/>
    <w:rsid w:val="00B93BF8"/>
    <w:rsid w:val="00B94207"/>
    <w:rsid w:val="00B945D4"/>
    <w:rsid w:val="00B9506C"/>
    <w:rsid w:val="00B96493"/>
    <w:rsid w:val="00B96F2C"/>
    <w:rsid w:val="00B97B50"/>
    <w:rsid w:val="00BA3128"/>
    <w:rsid w:val="00BA3608"/>
    <w:rsid w:val="00BA36E9"/>
    <w:rsid w:val="00BA3740"/>
    <w:rsid w:val="00BA3959"/>
    <w:rsid w:val="00BA4112"/>
    <w:rsid w:val="00BA42EA"/>
    <w:rsid w:val="00BA540F"/>
    <w:rsid w:val="00BA563D"/>
    <w:rsid w:val="00BA5BCC"/>
    <w:rsid w:val="00BA651E"/>
    <w:rsid w:val="00BB0DA4"/>
    <w:rsid w:val="00BB1263"/>
    <w:rsid w:val="00BB14A7"/>
    <w:rsid w:val="00BB177D"/>
    <w:rsid w:val="00BB1855"/>
    <w:rsid w:val="00BB223D"/>
    <w:rsid w:val="00BB2332"/>
    <w:rsid w:val="00BB239F"/>
    <w:rsid w:val="00BB248E"/>
    <w:rsid w:val="00BB2494"/>
    <w:rsid w:val="00BB2522"/>
    <w:rsid w:val="00BB28A3"/>
    <w:rsid w:val="00BB2C60"/>
    <w:rsid w:val="00BB2EB4"/>
    <w:rsid w:val="00BB31E6"/>
    <w:rsid w:val="00BB3498"/>
    <w:rsid w:val="00BB5218"/>
    <w:rsid w:val="00BB72C0"/>
    <w:rsid w:val="00BB7747"/>
    <w:rsid w:val="00BB7FF3"/>
    <w:rsid w:val="00BC0AF1"/>
    <w:rsid w:val="00BC27BE"/>
    <w:rsid w:val="00BC2AF5"/>
    <w:rsid w:val="00BC3779"/>
    <w:rsid w:val="00BC41A0"/>
    <w:rsid w:val="00BC43D8"/>
    <w:rsid w:val="00BC4655"/>
    <w:rsid w:val="00BC55C8"/>
    <w:rsid w:val="00BC5A86"/>
    <w:rsid w:val="00BC7AB9"/>
    <w:rsid w:val="00BD0186"/>
    <w:rsid w:val="00BD059C"/>
    <w:rsid w:val="00BD06A1"/>
    <w:rsid w:val="00BD0D32"/>
    <w:rsid w:val="00BD1661"/>
    <w:rsid w:val="00BD22C3"/>
    <w:rsid w:val="00BD38BA"/>
    <w:rsid w:val="00BD3C7D"/>
    <w:rsid w:val="00BD56BE"/>
    <w:rsid w:val="00BD6178"/>
    <w:rsid w:val="00BD6348"/>
    <w:rsid w:val="00BD6E13"/>
    <w:rsid w:val="00BD7990"/>
    <w:rsid w:val="00BE147F"/>
    <w:rsid w:val="00BE1655"/>
    <w:rsid w:val="00BE1BBC"/>
    <w:rsid w:val="00BE46B5"/>
    <w:rsid w:val="00BE6663"/>
    <w:rsid w:val="00BE6893"/>
    <w:rsid w:val="00BE69B7"/>
    <w:rsid w:val="00BE6E4A"/>
    <w:rsid w:val="00BE7EFB"/>
    <w:rsid w:val="00BF0917"/>
    <w:rsid w:val="00BF0CD7"/>
    <w:rsid w:val="00BF0F60"/>
    <w:rsid w:val="00BF143E"/>
    <w:rsid w:val="00BF15CE"/>
    <w:rsid w:val="00BF1F41"/>
    <w:rsid w:val="00BF2157"/>
    <w:rsid w:val="00BF2BEE"/>
    <w:rsid w:val="00BF2FC3"/>
    <w:rsid w:val="00BF3551"/>
    <w:rsid w:val="00BF37C3"/>
    <w:rsid w:val="00BF397B"/>
    <w:rsid w:val="00BF44A2"/>
    <w:rsid w:val="00BF4F07"/>
    <w:rsid w:val="00BF695B"/>
    <w:rsid w:val="00BF6A14"/>
    <w:rsid w:val="00BF71B0"/>
    <w:rsid w:val="00BF794D"/>
    <w:rsid w:val="00C0161F"/>
    <w:rsid w:val="00C030BD"/>
    <w:rsid w:val="00C03481"/>
    <w:rsid w:val="00C036C3"/>
    <w:rsid w:val="00C037B5"/>
    <w:rsid w:val="00C03A06"/>
    <w:rsid w:val="00C03CCA"/>
    <w:rsid w:val="00C040E8"/>
    <w:rsid w:val="00C0499E"/>
    <w:rsid w:val="00C049E5"/>
    <w:rsid w:val="00C04BB2"/>
    <w:rsid w:val="00C04F4A"/>
    <w:rsid w:val="00C05109"/>
    <w:rsid w:val="00C05392"/>
    <w:rsid w:val="00C058AF"/>
    <w:rsid w:val="00C05C00"/>
    <w:rsid w:val="00C06094"/>
    <w:rsid w:val="00C06484"/>
    <w:rsid w:val="00C06F9E"/>
    <w:rsid w:val="00C07776"/>
    <w:rsid w:val="00C07C0D"/>
    <w:rsid w:val="00C10210"/>
    <w:rsid w:val="00C10260"/>
    <w:rsid w:val="00C1035C"/>
    <w:rsid w:val="00C1140E"/>
    <w:rsid w:val="00C12AC4"/>
    <w:rsid w:val="00C1358F"/>
    <w:rsid w:val="00C13C2A"/>
    <w:rsid w:val="00C13CE8"/>
    <w:rsid w:val="00C14187"/>
    <w:rsid w:val="00C1511E"/>
    <w:rsid w:val="00C15151"/>
    <w:rsid w:val="00C1663D"/>
    <w:rsid w:val="00C16846"/>
    <w:rsid w:val="00C16B6B"/>
    <w:rsid w:val="00C179BC"/>
    <w:rsid w:val="00C17F8C"/>
    <w:rsid w:val="00C2063D"/>
    <w:rsid w:val="00C211E6"/>
    <w:rsid w:val="00C22446"/>
    <w:rsid w:val="00C22577"/>
    <w:rsid w:val="00C22681"/>
    <w:rsid w:val="00C22FB5"/>
    <w:rsid w:val="00C23474"/>
    <w:rsid w:val="00C240B5"/>
    <w:rsid w:val="00C24236"/>
    <w:rsid w:val="00C24CBF"/>
    <w:rsid w:val="00C25533"/>
    <w:rsid w:val="00C25C66"/>
    <w:rsid w:val="00C260E0"/>
    <w:rsid w:val="00C26233"/>
    <w:rsid w:val="00C26F29"/>
    <w:rsid w:val="00C2710B"/>
    <w:rsid w:val="00C279C2"/>
    <w:rsid w:val="00C308D8"/>
    <w:rsid w:val="00C3183E"/>
    <w:rsid w:val="00C319FE"/>
    <w:rsid w:val="00C31E3D"/>
    <w:rsid w:val="00C33531"/>
    <w:rsid w:val="00C33B9E"/>
    <w:rsid w:val="00C33D14"/>
    <w:rsid w:val="00C34194"/>
    <w:rsid w:val="00C35EF7"/>
    <w:rsid w:val="00C369C9"/>
    <w:rsid w:val="00C36B6C"/>
    <w:rsid w:val="00C36FEC"/>
    <w:rsid w:val="00C37247"/>
    <w:rsid w:val="00C37BAE"/>
    <w:rsid w:val="00C4043D"/>
    <w:rsid w:val="00C40DAA"/>
    <w:rsid w:val="00C41110"/>
    <w:rsid w:val="00C41F7E"/>
    <w:rsid w:val="00C42A1B"/>
    <w:rsid w:val="00C42B41"/>
    <w:rsid w:val="00C42C1F"/>
    <w:rsid w:val="00C4371C"/>
    <w:rsid w:val="00C44A8D"/>
    <w:rsid w:val="00C44CF8"/>
    <w:rsid w:val="00C4532C"/>
    <w:rsid w:val="00C45B91"/>
    <w:rsid w:val="00C460A1"/>
    <w:rsid w:val="00C467BC"/>
    <w:rsid w:val="00C4789C"/>
    <w:rsid w:val="00C51E4E"/>
    <w:rsid w:val="00C523C4"/>
    <w:rsid w:val="00C52C02"/>
    <w:rsid w:val="00C52DCB"/>
    <w:rsid w:val="00C5457D"/>
    <w:rsid w:val="00C54706"/>
    <w:rsid w:val="00C5538A"/>
    <w:rsid w:val="00C55551"/>
    <w:rsid w:val="00C564FA"/>
    <w:rsid w:val="00C56FF6"/>
    <w:rsid w:val="00C5799D"/>
    <w:rsid w:val="00C57EE8"/>
    <w:rsid w:val="00C61072"/>
    <w:rsid w:val="00C61CFF"/>
    <w:rsid w:val="00C6213A"/>
    <w:rsid w:val="00C6243C"/>
    <w:rsid w:val="00C62B34"/>
    <w:rsid w:val="00C62F54"/>
    <w:rsid w:val="00C63AEA"/>
    <w:rsid w:val="00C63F81"/>
    <w:rsid w:val="00C64882"/>
    <w:rsid w:val="00C6515D"/>
    <w:rsid w:val="00C657B3"/>
    <w:rsid w:val="00C6597A"/>
    <w:rsid w:val="00C65CBE"/>
    <w:rsid w:val="00C6692B"/>
    <w:rsid w:val="00C67BBF"/>
    <w:rsid w:val="00C67D5E"/>
    <w:rsid w:val="00C70168"/>
    <w:rsid w:val="00C71155"/>
    <w:rsid w:val="00C718DD"/>
    <w:rsid w:val="00C71AFB"/>
    <w:rsid w:val="00C726AF"/>
    <w:rsid w:val="00C73040"/>
    <w:rsid w:val="00C739E1"/>
    <w:rsid w:val="00C74707"/>
    <w:rsid w:val="00C74BBB"/>
    <w:rsid w:val="00C7542C"/>
    <w:rsid w:val="00C75930"/>
    <w:rsid w:val="00C75F37"/>
    <w:rsid w:val="00C767C7"/>
    <w:rsid w:val="00C76C7D"/>
    <w:rsid w:val="00C779FD"/>
    <w:rsid w:val="00C77D84"/>
    <w:rsid w:val="00C80668"/>
    <w:rsid w:val="00C80B9E"/>
    <w:rsid w:val="00C8168E"/>
    <w:rsid w:val="00C841B7"/>
    <w:rsid w:val="00C84A6C"/>
    <w:rsid w:val="00C8667D"/>
    <w:rsid w:val="00C86759"/>
    <w:rsid w:val="00C86967"/>
    <w:rsid w:val="00C903CF"/>
    <w:rsid w:val="00C91281"/>
    <w:rsid w:val="00C91FE1"/>
    <w:rsid w:val="00C928A8"/>
    <w:rsid w:val="00C929DD"/>
    <w:rsid w:val="00C93044"/>
    <w:rsid w:val="00C93813"/>
    <w:rsid w:val="00C95246"/>
    <w:rsid w:val="00C96480"/>
    <w:rsid w:val="00CA103E"/>
    <w:rsid w:val="00CA1490"/>
    <w:rsid w:val="00CA172D"/>
    <w:rsid w:val="00CA1F38"/>
    <w:rsid w:val="00CA27F3"/>
    <w:rsid w:val="00CA3849"/>
    <w:rsid w:val="00CA38D6"/>
    <w:rsid w:val="00CA3E3A"/>
    <w:rsid w:val="00CA450C"/>
    <w:rsid w:val="00CA4A12"/>
    <w:rsid w:val="00CA5AB5"/>
    <w:rsid w:val="00CA6366"/>
    <w:rsid w:val="00CA6C45"/>
    <w:rsid w:val="00CA74F6"/>
    <w:rsid w:val="00CA7603"/>
    <w:rsid w:val="00CB04F1"/>
    <w:rsid w:val="00CB1849"/>
    <w:rsid w:val="00CB228B"/>
    <w:rsid w:val="00CB3030"/>
    <w:rsid w:val="00CB361F"/>
    <w:rsid w:val="00CB364E"/>
    <w:rsid w:val="00CB37B8"/>
    <w:rsid w:val="00CB4F1A"/>
    <w:rsid w:val="00CB58B4"/>
    <w:rsid w:val="00CB6577"/>
    <w:rsid w:val="00CB6768"/>
    <w:rsid w:val="00CB74C7"/>
    <w:rsid w:val="00CB7558"/>
    <w:rsid w:val="00CC06E2"/>
    <w:rsid w:val="00CC09D4"/>
    <w:rsid w:val="00CC0C54"/>
    <w:rsid w:val="00CC1242"/>
    <w:rsid w:val="00CC1FE9"/>
    <w:rsid w:val="00CC239D"/>
    <w:rsid w:val="00CC3B49"/>
    <w:rsid w:val="00CC3D04"/>
    <w:rsid w:val="00CC4AF7"/>
    <w:rsid w:val="00CC54E5"/>
    <w:rsid w:val="00CC65D3"/>
    <w:rsid w:val="00CC6B96"/>
    <w:rsid w:val="00CC6F04"/>
    <w:rsid w:val="00CC6FB7"/>
    <w:rsid w:val="00CC7B94"/>
    <w:rsid w:val="00CD0F85"/>
    <w:rsid w:val="00CD13AE"/>
    <w:rsid w:val="00CD39BC"/>
    <w:rsid w:val="00CD5A94"/>
    <w:rsid w:val="00CD5BE1"/>
    <w:rsid w:val="00CD61B3"/>
    <w:rsid w:val="00CD6E8E"/>
    <w:rsid w:val="00CE00E5"/>
    <w:rsid w:val="00CE0E3D"/>
    <w:rsid w:val="00CE13FA"/>
    <w:rsid w:val="00CE161F"/>
    <w:rsid w:val="00CE1E6C"/>
    <w:rsid w:val="00CE2A1B"/>
    <w:rsid w:val="00CE2CC6"/>
    <w:rsid w:val="00CE2E31"/>
    <w:rsid w:val="00CE3198"/>
    <w:rsid w:val="00CE3529"/>
    <w:rsid w:val="00CE4320"/>
    <w:rsid w:val="00CE5D9A"/>
    <w:rsid w:val="00CE76CD"/>
    <w:rsid w:val="00CF049B"/>
    <w:rsid w:val="00CF0B65"/>
    <w:rsid w:val="00CF177D"/>
    <w:rsid w:val="00CF1C1F"/>
    <w:rsid w:val="00CF3B5E"/>
    <w:rsid w:val="00CF3BA6"/>
    <w:rsid w:val="00CF4598"/>
    <w:rsid w:val="00CF4E8C"/>
    <w:rsid w:val="00CF5BA0"/>
    <w:rsid w:val="00CF6913"/>
    <w:rsid w:val="00CF7A9F"/>
    <w:rsid w:val="00CF7AA7"/>
    <w:rsid w:val="00D00562"/>
    <w:rsid w:val="00D006CF"/>
    <w:rsid w:val="00D007DF"/>
    <w:rsid w:val="00D008A6"/>
    <w:rsid w:val="00D00960"/>
    <w:rsid w:val="00D00B74"/>
    <w:rsid w:val="00D015F0"/>
    <w:rsid w:val="00D01A77"/>
    <w:rsid w:val="00D01CAE"/>
    <w:rsid w:val="00D03B28"/>
    <w:rsid w:val="00D042D0"/>
    <w:rsid w:val="00D0447B"/>
    <w:rsid w:val="00D04894"/>
    <w:rsid w:val="00D048A2"/>
    <w:rsid w:val="00D04F64"/>
    <w:rsid w:val="00D053C6"/>
    <w:rsid w:val="00D053CE"/>
    <w:rsid w:val="00D05508"/>
    <w:rsid w:val="00D055EB"/>
    <w:rsid w:val="00D056FE"/>
    <w:rsid w:val="00D05B56"/>
    <w:rsid w:val="00D05D60"/>
    <w:rsid w:val="00D069AA"/>
    <w:rsid w:val="00D114B2"/>
    <w:rsid w:val="00D121C4"/>
    <w:rsid w:val="00D1281D"/>
    <w:rsid w:val="00D1301A"/>
    <w:rsid w:val="00D14274"/>
    <w:rsid w:val="00D14A01"/>
    <w:rsid w:val="00D14C22"/>
    <w:rsid w:val="00D15BA4"/>
    <w:rsid w:val="00D15DD5"/>
    <w:rsid w:val="00D15E5B"/>
    <w:rsid w:val="00D164CF"/>
    <w:rsid w:val="00D177F6"/>
    <w:rsid w:val="00D17C62"/>
    <w:rsid w:val="00D21586"/>
    <w:rsid w:val="00D21EA5"/>
    <w:rsid w:val="00D23045"/>
    <w:rsid w:val="00D23A38"/>
    <w:rsid w:val="00D23F86"/>
    <w:rsid w:val="00D242FC"/>
    <w:rsid w:val="00D2574C"/>
    <w:rsid w:val="00D2686B"/>
    <w:rsid w:val="00D26D79"/>
    <w:rsid w:val="00D272DE"/>
    <w:rsid w:val="00D27BA0"/>
    <w:rsid w:val="00D27C2B"/>
    <w:rsid w:val="00D30BB9"/>
    <w:rsid w:val="00D311D6"/>
    <w:rsid w:val="00D31EF6"/>
    <w:rsid w:val="00D33139"/>
    <w:rsid w:val="00D33363"/>
    <w:rsid w:val="00D33395"/>
    <w:rsid w:val="00D34529"/>
    <w:rsid w:val="00D3481D"/>
    <w:rsid w:val="00D34943"/>
    <w:rsid w:val="00D34A2B"/>
    <w:rsid w:val="00D35409"/>
    <w:rsid w:val="00D358E8"/>
    <w:rsid w:val="00D359D4"/>
    <w:rsid w:val="00D378CD"/>
    <w:rsid w:val="00D37992"/>
    <w:rsid w:val="00D40E4B"/>
    <w:rsid w:val="00D410D2"/>
    <w:rsid w:val="00D41B88"/>
    <w:rsid w:val="00D41E23"/>
    <w:rsid w:val="00D429EC"/>
    <w:rsid w:val="00D43D44"/>
    <w:rsid w:val="00D43EBB"/>
    <w:rsid w:val="00D44D2D"/>
    <w:rsid w:val="00D44E4E"/>
    <w:rsid w:val="00D46D26"/>
    <w:rsid w:val="00D47D26"/>
    <w:rsid w:val="00D506E0"/>
    <w:rsid w:val="00D50F11"/>
    <w:rsid w:val="00D51254"/>
    <w:rsid w:val="00D513A8"/>
    <w:rsid w:val="00D51627"/>
    <w:rsid w:val="00D51DF9"/>
    <w:rsid w:val="00D51E1A"/>
    <w:rsid w:val="00D52344"/>
    <w:rsid w:val="00D5267F"/>
    <w:rsid w:val="00D5306A"/>
    <w:rsid w:val="00D532DA"/>
    <w:rsid w:val="00D53A96"/>
    <w:rsid w:val="00D53FD3"/>
    <w:rsid w:val="00D54AAC"/>
    <w:rsid w:val="00D54B32"/>
    <w:rsid w:val="00D552E3"/>
    <w:rsid w:val="00D55423"/>
    <w:rsid w:val="00D55DF0"/>
    <w:rsid w:val="00D563E1"/>
    <w:rsid w:val="00D56BB6"/>
    <w:rsid w:val="00D56D4A"/>
    <w:rsid w:val="00D57ACE"/>
    <w:rsid w:val="00D60115"/>
    <w:rsid w:val="00D6022B"/>
    <w:rsid w:val="00D60C40"/>
    <w:rsid w:val="00D6138D"/>
    <w:rsid w:val="00D6166E"/>
    <w:rsid w:val="00D61D69"/>
    <w:rsid w:val="00D61F1D"/>
    <w:rsid w:val="00D63126"/>
    <w:rsid w:val="00D635AF"/>
    <w:rsid w:val="00D63A67"/>
    <w:rsid w:val="00D63A73"/>
    <w:rsid w:val="00D646C9"/>
    <w:rsid w:val="00D6492E"/>
    <w:rsid w:val="00D65845"/>
    <w:rsid w:val="00D6616B"/>
    <w:rsid w:val="00D674B3"/>
    <w:rsid w:val="00D70087"/>
    <w:rsid w:val="00D7079E"/>
    <w:rsid w:val="00D70823"/>
    <w:rsid w:val="00D70AB1"/>
    <w:rsid w:val="00D70F23"/>
    <w:rsid w:val="00D71D9F"/>
    <w:rsid w:val="00D73DD6"/>
    <w:rsid w:val="00D745F5"/>
    <w:rsid w:val="00D75392"/>
    <w:rsid w:val="00D7585E"/>
    <w:rsid w:val="00D759A3"/>
    <w:rsid w:val="00D7688C"/>
    <w:rsid w:val="00D76B0E"/>
    <w:rsid w:val="00D77F3C"/>
    <w:rsid w:val="00D80775"/>
    <w:rsid w:val="00D80B9F"/>
    <w:rsid w:val="00D80BEC"/>
    <w:rsid w:val="00D81999"/>
    <w:rsid w:val="00D82B62"/>
    <w:rsid w:val="00D82E32"/>
    <w:rsid w:val="00D83974"/>
    <w:rsid w:val="00D84133"/>
    <w:rsid w:val="00D8431C"/>
    <w:rsid w:val="00D84BDB"/>
    <w:rsid w:val="00D85133"/>
    <w:rsid w:val="00D86CC0"/>
    <w:rsid w:val="00D87685"/>
    <w:rsid w:val="00D8790C"/>
    <w:rsid w:val="00D91607"/>
    <w:rsid w:val="00D92C82"/>
    <w:rsid w:val="00D932BB"/>
    <w:rsid w:val="00D93336"/>
    <w:rsid w:val="00D94314"/>
    <w:rsid w:val="00D94BD0"/>
    <w:rsid w:val="00D94E09"/>
    <w:rsid w:val="00D95BC7"/>
    <w:rsid w:val="00D95C17"/>
    <w:rsid w:val="00D96043"/>
    <w:rsid w:val="00D974BF"/>
    <w:rsid w:val="00D97779"/>
    <w:rsid w:val="00DA14AB"/>
    <w:rsid w:val="00DA237B"/>
    <w:rsid w:val="00DA270E"/>
    <w:rsid w:val="00DA434D"/>
    <w:rsid w:val="00DA449A"/>
    <w:rsid w:val="00DA51D4"/>
    <w:rsid w:val="00DA52F5"/>
    <w:rsid w:val="00DA563D"/>
    <w:rsid w:val="00DA5674"/>
    <w:rsid w:val="00DA66F0"/>
    <w:rsid w:val="00DA73A3"/>
    <w:rsid w:val="00DA76DD"/>
    <w:rsid w:val="00DB1424"/>
    <w:rsid w:val="00DB3080"/>
    <w:rsid w:val="00DB420E"/>
    <w:rsid w:val="00DB4E12"/>
    <w:rsid w:val="00DB5771"/>
    <w:rsid w:val="00DB586E"/>
    <w:rsid w:val="00DC0AB6"/>
    <w:rsid w:val="00DC21CF"/>
    <w:rsid w:val="00DC23C4"/>
    <w:rsid w:val="00DC3395"/>
    <w:rsid w:val="00DC3664"/>
    <w:rsid w:val="00DC436C"/>
    <w:rsid w:val="00DC43E6"/>
    <w:rsid w:val="00DC4B9B"/>
    <w:rsid w:val="00DC4F84"/>
    <w:rsid w:val="00DC6162"/>
    <w:rsid w:val="00DC6EFC"/>
    <w:rsid w:val="00DC6F69"/>
    <w:rsid w:val="00DC6FCC"/>
    <w:rsid w:val="00DC7878"/>
    <w:rsid w:val="00DC7CDE"/>
    <w:rsid w:val="00DD0CE2"/>
    <w:rsid w:val="00DD0E44"/>
    <w:rsid w:val="00DD195B"/>
    <w:rsid w:val="00DD243F"/>
    <w:rsid w:val="00DD2C10"/>
    <w:rsid w:val="00DD4578"/>
    <w:rsid w:val="00DD46E9"/>
    <w:rsid w:val="00DD4711"/>
    <w:rsid w:val="00DD4812"/>
    <w:rsid w:val="00DD4CA7"/>
    <w:rsid w:val="00DD4DCD"/>
    <w:rsid w:val="00DD56D1"/>
    <w:rsid w:val="00DD625E"/>
    <w:rsid w:val="00DD6271"/>
    <w:rsid w:val="00DD65BD"/>
    <w:rsid w:val="00DD6C91"/>
    <w:rsid w:val="00DE0097"/>
    <w:rsid w:val="00DE05AE"/>
    <w:rsid w:val="00DE0979"/>
    <w:rsid w:val="00DE12E9"/>
    <w:rsid w:val="00DE1B36"/>
    <w:rsid w:val="00DE2B00"/>
    <w:rsid w:val="00DE2EA4"/>
    <w:rsid w:val="00DE301D"/>
    <w:rsid w:val="00DE33EC"/>
    <w:rsid w:val="00DE43F4"/>
    <w:rsid w:val="00DE44E5"/>
    <w:rsid w:val="00DE4A88"/>
    <w:rsid w:val="00DE5391"/>
    <w:rsid w:val="00DE53F8"/>
    <w:rsid w:val="00DE5A51"/>
    <w:rsid w:val="00DE60E6"/>
    <w:rsid w:val="00DE60EF"/>
    <w:rsid w:val="00DE6BB8"/>
    <w:rsid w:val="00DE6C9B"/>
    <w:rsid w:val="00DE74DC"/>
    <w:rsid w:val="00DE7D5A"/>
    <w:rsid w:val="00DF1EC4"/>
    <w:rsid w:val="00DF2235"/>
    <w:rsid w:val="00DF247C"/>
    <w:rsid w:val="00DF2B15"/>
    <w:rsid w:val="00DF353E"/>
    <w:rsid w:val="00DF3F4F"/>
    <w:rsid w:val="00DF6B10"/>
    <w:rsid w:val="00DF6E5C"/>
    <w:rsid w:val="00DF707E"/>
    <w:rsid w:val="00DF70A1"/>
    <w:rsid w:val="00DF759D"/>
    <w:rsid w:val="00DF7E8B"/>
    <w:rsid w:val="00E003AF"/>
    <w:rsid w:val="00E00482"/>
    <w:rsid w:val="00E018C3"/>
    <w:rsid w:val="00E01C15"/>
    <w:rsid w:val="00E01F36"/>
    <w:rsid w:val="00E02311"/>
    <w:rsid w:val="00E026E2"/>
    <w:rsid w:val="00E0301B"/>
    <w:rsid w:val="00E03695"/>
    <w:rsid w:val="00E04DEA"/>
    <w:rsid w:val="00E04FE4"/>
    <w:rsid w:val="00E052B1"/>
    <w:rsid w:val="00E05886"/>
    <w:rsid w:val="00E05E93"/>
    <w:rsid w:val="00E070A0"/>
    <w:rsid w:val="00E07686"/>
    <w:rsid w:val="00E104C6"/>
    <w:rsid w:val="00E10BB7"/>
    <w:rsid w:val="00E10C02"/>
    <w:rsid w:val="00E1325B"/>
    <w:rsid w:val="00E134D8"/>
    <w:rsid w:val="00E137F4"/>
    <w:rsid w:val="00E14010"/>
    <w:rsid w:val="00E14318"/>
    <w:rsid w:val="00E143B0"/>
    <w:rsid w:val="00E164F2"/>
    <w:rsid w:val="00E16F61"/>
    <w:rsid w:val="00E17210"/>
    <w:rsid w:val="00E178A7"/>
    <w:rsid w:val="00E20C4A"/>
    <w:rsid w:val="00E20F2A"/>
    <w:rsid w:val="00E20F6A"/>
    <w:rsid w:val="00E219C6"/>
    <w:rsid w:val="00E21A25"/>
    <w:rsid w:val="00E2239B"/>
    <w:rsid w:val="00E23303"/>
    <w:rsid w:val="00E239E0"/>
    <w:rsid w:val="00E23F4E"/>
    <w:rsid w:val="00E24071"/>
    <w:rsid w:val="00E24D14"/>
    <w:rsid w:val="00E253CA"/>
    <w:rsid w:val="00E25FDB"/>
    <w:rsid w:val="00E2771C"/>
    <w:rsid w:val="00E3043A"/>
    <w:rsid w:val="00E31D50"/>
    <w:rsid w:val="00E324D9"/>
    <w:rsid w:val="00E331FB"/>
    <w:rsid w:val="00E33DF4"/>
    <w:rsid w:val="00E34460"/>
    <w:rsid w:val="00E35EDE"/>
    <w:rsid w:val="00E364AA"/>
    <w:rsid w:val="00E36528"/>
    <w:rsid w:val="00E36D15"/>
    <w:rsid w:val="00E375FD"/>
    <w:rsid w:val="00E37E07"/>
    <w:rsid w:val="00E401C3"/>
    <w:rsid w:val="00E409B4"/>
    <w:rsid w:val="00E40CF7"/>
    <w:rsid w:val="00E413B8"/>
    <w:rsid w:val="00E41FCE"/>
    <w:rsid w:val="00E4344B"/>
    <w:rsid w:val="00E434EB"/>
    <w:rsid w:val="00E440C0"/>
    <w:rsid w:val="00E4439B"/>
    <w:rsid w:val="00E44750"/>
    <w:rsid w:val="00E45D1D"/>
    <w:rsid w:val="00E4683D"/>
    <w:rsid w:val="00E46CA0"/>
    <w:rsid w:val="00E47286"/>
    <w:rsid w:val="00E4765C"/>
    <w:rsid w:val="00E504A1"/>
    <w:rsid w:val="00E51231"/>
    <w:rsid w:val="00E52A67"/>
    <w:rsid w:val="00E530B2"/>
    <w:rsid w:val="00E536FA"/>
    <w:rsid w:val="00E53F46"/>
    <w:rsid w:val="00E54AD4"/>
    <w:rsid w:val="00E57819"/>
    <w:rsid w:val="00E57851"/>
    <w:rsid w:val="00E602A7"/>
    <w:rsid w:val="00E613FB"/>
    <w:rsid w:val="00E619E1"/>
    <w:rsid w:val="00E61EDF"/>
    <w:rsid w:val="00E6290B"/>
    <w:rsid w:val="00E62C31"/>
    <w:rsid w:val="00E62FBE"/>
    <w:rsid w:val="00E63389"/>
    <w:rsid w:val="00E64062"/>
    <w:rsid w:val="00E64597"/>
    <w:rsid w:val="00E65780"/>
    <w:rsid w:val="00E65CC8"/>
    <w:rsid w:val="00E660C3"/>
    <w:rsid w:val="00E66AA1"/>
    <w:rsid w:val="00E66B6A"/>
    <w:rsid w:val="00E6710F"/>
    <w:rsid w:val="00E67628"/>
    <w:rsid w:val="00E703FB"/>
    <w:rsid w:val="00E70491"/>
    <w:rsid w:val="00E71243"/>
    <w:rsid w:val="00E71362"/>
    <w:rsid w:val="00E714D8"/>
    <w:rsid w:val="00E7168A"/>
    <w:rsid w:val="00E71B38"/>
    <w:rsid w:val="00E71D25"/>
    <w:rsid w:val="00E71FC8"/>
    <w:rsid w:val="00E7295C"/>
    <w:rsid w:val="00E72C06"/>
    <w:rsid w:val="00E73306"/>
    <w:rsid w:val="00E73590"/>
    <w:rsid w:val="00E739CA"/>
    <w:rsid w:val="00E74817"/>
    <w:rsid w:val="00E74FE4"/>
    <w:rsid w:val="00E7553D"/>
    <w:rsid w:val="00E760AE"/>
    <w:rsid w:val="00E763F1"/>
    <w:rsid w:val="00E76CD3"/>
    <w:rsid w:val="00E7738D"/>
    <w:rsid w:val="00E7751C"/>
    <w:rsid w:val="00E80EF3"/>
    <w:rsid w:val="00E810EC"/>
    <w:rsid w:val="00E81633"/>
    <w:rsid w:val="00E81B94"/>
    <w:rsid w:val="00E82503"/>
    <w:rsid w:val="00E82AED"/>
    <w:rsid w:val="00E82F5F"/>
    <w:rsid w:val="00E82FCC"/>
    <w:rsid w:val="00E831A3"/>
    <w:rsid w:val="00E84D4B"/>
    <w:rsid w:val="00E862B5"/>
    <w:rsid w:val="00E863D8"/>
    <w:rsid w:val="00E86733"/>
    <w:rsid w:val="00E86927"/>
    <w:rsid w:val="00E8700D"/>
    <w:rsid w:val="00E87094"/>
    <w:rsid w:val="00E9108A"/>
    <w:rsid w:val="00E91B03"/>
    <w:rsid w:val="00E92880"/>
    <w:rsid w:val="00E931F5"/>
    <w:rsid w:val="00E93A03"/>
    <w:rsid w:val="00E947F4"/>
    <w:rsid w:val="00E94803"/>
    <w:rsid w:val="00E94B69"/>
    <w:rsid w:val="00E9588E"/>
    <w:rsid w:val="00E963BE"/>
    <w:rsid w:val="00E96813"/>
    <w:rsid w:val="00E97917"/>
    <w:rsid w:val="00EA0745"/>
    <w:rsid w:val="00EA0B86"/>
    <w:rsid w:val="00EA17B9"/>
    <w:rsid w:val="00EA279E"/>
    <w:rsid w:val="00EA2BA6"/>
    <w:rsid w:val="00EA2FD7"/>
    <w:rsid w:val="00EA32E1"/>
    <w:rsid w:val="00EA33B1"/>
    <w:rsid w:val="00EA3D62"/>
    <w:rsid w:val="00EA70DA"/>
    <w:rsid w:val="00EA74F2"/>
    <w:rsid w:val="00EA7552"/>
    <w:rsid w:val="00EA7F5C"/>
    <w:rsid w:val="00EB0989"/>
    <w:rsid w:val="00EB193D"/>
    <w:rsid w:val="00EB251B"/>
    <w:rsid w:val="00EB2A71"/>
    <w:rsid w:val="00EB2C57"/>
    <w:rsid w:val="00EB32CF"/>
    <w:rsid w:val="00EB37D1"/>
    <w:rsid w:val="00EB4DDA"/>
    <w:rsid w:val="00EB5304"/>
    <w:rsid w:val="00EB57FA"/>
    <w:rsid w:val="00EB5FAB"/>
    <w:rsid w:val="00EB7598"/>
    <w:rsid w:val="00EB7885"/>
    <w:rsid w:val="00EC0998"/>
    <w:rsid w:val="00EC09EC"/>
    <w:rsid w:val="00EC1698"/>
    <w:rsid w:val="00EC1B13"/>
    <w:rsid w:val="00EC2805"/>
    <w:rsid w:val="00EC3100"/>
    <w:rsid w:val="00EC3D02"/>
    <w:rsid w:val="00EC437B"/>
    <w:rsid w:val="00EC485E"/>
    <w:rsid w:val="00EC4CBD"/>
    <w:rsid w:val="00EC61FC"/>
    <w:rsid w:val="00EC703B"/>
    <w:rsid w:val="00EC70D8"/>
    <w:rsid w:val="00EC78F8"/>
    <w:rsid w:val="00EC7C13"/>
    <w:rsid w:val="00ED0528"/>
    <w:rsid w:val="00ED1008"/>
    <w:rsid w:val="00ED1338"/>
    <w:rsid w:val="00ED1475"/>
    <w:rsid w:val="00ED1AB4"/>
    <w:rsid w:val="00ED2040"/>
    <w:rsid w:val="00ED270B"/>
    <w:rsid w:val="00ED288C"/>
    <w:rsid w:val="00ED2C23"/>
    <w:rsid w:val="00ED2CF0"/>
    <w:rsid w:val="00ED458E"/>
    <w:rsid w:val="00ED63DF"/>
    <w:rsid w:val="00ED6D87"/>
    <w:rsid w:val="00ED778B"/>
    <w:rsid w:val="00EE0B72"/>
    <w:rsid w:val="00EE1058"/>
    <w:rsid w:val="00EE1089"/>
    <w:rsid w:val="00EE1614"/>
    <w:rsid w:val="00EE284F"/>
    <w:rsid w:val="00EE3260"/>
    <w:rsid w:val="00EE3475"/>
    <w:rsid w:val="00EE3CF3"/>
    <w:rsid w:val="00EE4604"/>
    <w:rsid w:val="00EE50F0"/>
    <w:rsid w:val="00EE543B"/>
    <w:rsid w:val="00EE586E"/>
    <w:rsid w:val="00EE5BEB"/>
    <w:rsid w:val="00EE6524"/>
    <w:rsid w:val="00EE6DFC"/>
    <w:rsid w:val="00EE788B"/>
    <w:rsid w:val="00EF00ED"/>
    <w:rsid w:val="00EF0192"/>
    <w:rsid w:val="00EF0196"/>
    <w:rsid w:val="00EF06A8"/>
    <w:rsid w:val="00EF0943"/>
    <w:rsid w:val="00EF0EAD"/>
    <w:rsid w:val="00EF430A"/>
    <w:rsid w:val="00EF4CB1"/>
    <w:rsid w:val="00EF5798"/>
    <w:rsid w:val="00EF60A5"/>
    <w:rsid w:val="00EF60E5"/>
    <w:rsid w:val="00EF696A"/>
    <w:rsid w:val="00EF6A0C"/>
    <w:rsid w:val="00EF6DCD"/>
    <w:rsid w:val="00EF6E7F"/>
    <w:rsid w:val="00EF6F99"/>
    <w:rsid w:val="00EF7617"/>
    <w:rsid w:val="00EF7ADB"/>
    <w:rsid w:val="00EF7F38"/>
    <w:rsid w:val="00F01D8F"/>
    <w:rsid w:val="00F01D93"/>
    <w:rsid w:val="00F0316E"/>
    <w:rsid w:val="00F03CFF"/>
    <w:rsid w:val="00F05A4D"/>
    <w:rsid w:val="00F06BB9"/>
    <w:rsid w:val="00F073D0"/>
    <w:rsid w:val="00F07DC4"/>
    <w:rsid w:val="00F105FA"/>
    <w:rsid w:val="00F10BCF"/>
    <w:rsid w:val="00F119B8"/>
    <w:rsid w:val="00F121C4"/>
    <w:rsid w:val="00F12874"/>
    <w:rsid w:val="00F1664E"/>
    <w:rsid w:val="00F16658"/>
    <w:rsid w:val="00F171FC"/>
    <w:rsid w:val="00F17201"/>
    <w:rsid w:val="00F17235"/>
    <w:rsid w:val="00F179A7"/>
    <w:rsid w:val="00F20B40"/>
    <w:rsid w:val="00F211C4"/>
    <w:rsid w:val="00F2269A"/>
    <w:rsid w:val="00F22775"/>
    <w:rsid w:val="00F228A5"/>
    <w:rsid w:val="00F22DC7"/>
    <w:rsid w:val="00F246D4"/>
    <w:rsid w:val="00F25700"/>
    <w:rsid w:val="00F269DC"/>
    <w:rsid w:val="00F309E2"/>
    <w:rsid w:val="00F30C2D"/>
    <w:rsid w:val="00F31486"/>
    <w:rsid w:val="00F318BD"/>
    <w:rsid w:val="00F322A8"/>
    <w:rsid w:val="00F32557"/>
    <w:rsid w:val="00F32C9F"/>
    <w:rsid w:val="00F32CE9"/>
    <w:rsid w:val="00F3300A"/>
    <w:rsid w:val="00F332EF"/>
    <w:rsid w:val="00F33A6A"/>
    <w:rsid w:val="00F33FDE"/>
    <w:rsid w:val="00F3411F"/>
    <w:rsid w:val="00F34336"/>
    <w:rsid w:val="00F34D8E"/>
    <w:rsid w:val="00F3515A"/>
    <w:rsid w:val="00F35383"/>
    <w:rsid w:val="00F35637"/>
    <w:rsid w:val="00F3674D"/>
    <w:rsid w:val="00F37587"/>
    <w:rsid w:val="00F4079E"/>
    <w:rsid w:val="00F40B14"/>
    <w:rsid w:val="00F40DC4"/>
    <w:rsid w:val="00F41E30"/>
    <w:rsid w:val="00F42101"/>
    <w:rsid w:val="00F422BF"/>
    <w:rsid w:val="00F42EAA"/>
    <w:rsid w:val="00F42EE0"/>
    <w:rsid w:val="00F434A9"/>
    <w:rsid w:val="00F437C4"/>
    <w:rsid w:val="00F446A0"/>
    <w:rsid w:val="00F447CB"/>
    <w:rsid w:val="00F45014"/>
    <w:rsid w:val="00F45054"/>
    <w:rsid w:val="00F459EF"/>
    <w:rsid w:val="00F4739C"/>
    <w:rsid w:val="00F47A0A"/>
    <w:rsid w:val="00F47A79"/>
    <w:rsid w:val="00F47F5C"/>
    <w:rsid w:val="00F501A9"/>
    <w:rsid w:val="00F50CF7"/>
    <w:rsid w:val="00F51220"/>
    <w:rsid w:val="00F51247"/>
    <w:rsid w:val="00F51928"/>
    <w:rsid w:val="00F51EC8"/>
    <w:rsid w:val="00F52905"/>
    <w:rsid w:val="00F543B3"/>
    <w:rsid w:val="00F5467A"/>
    <w:rsid w:val="00F5643A"/>
    <w:rsid w:val="00F56596"/>
    <w:rsid w:val="00F57085"/>
    <w:rsid w:val="00F579DC"/>
    <w:rsid w:val="00F62236"/>
    <w:rsid w:val="00F63959"/>
    <w:rsid w:val="00F63BB1"/>
    <w:rsid w:val="00F63BB3"/>
    <w:rsid w:val="00F63CDF"/>
    <w:rsid w:val="00F642AF"/>
    <w:rsid w:val="00F64A92"/>
    <w:rsid w:val="00F650B4"/>
    <w:rsid w:val="00F65192"/>
    <w:rsid w:val="00F657F1"/>
    <w:rsid w:val="00F65901"/>
    <w:rsid w:val="00F669E0"/>
    <w:rsid w:val="00F66A10"/>
    <w:rsid w:val="00F66B95"/>
    <w:rsid w:val="00F7069D"/>
    <w:rsid w:val="00F706AA"/>
    <w:rsid w:val="00F715D0"/>
    <w:rsid w:val="00F717E7"/>
    <w:rsid w:val="00F724A1"/>
    <w:rsid w:val="00F7288E"/>
    <w:rsid w:val="00F740FA"/>
    <w:rsid w:val="00F74407"/>
    <w:rsid w:val="00F74A7A"/>
    <w:rsid w:val="00F74C31"/>
    <w:rsid w:val="00F74DFA"/>
    <w:rsid w:val="00F7632C"/>
    <w:rsid w:val="00F76FDC"/>
    <w:rsid w:val="00F771C6"/>
    <w:rsid w:val="00F7799E"/>
    <w:rsid w:val="00F77E4A"/>
    <w:rsid w:val="00F77ED7"/>
    <w:rsid w:val="00F80992"/>
    <w:rsid w:val="00F80F08"/>
    <w:rsid w:val="00F80F5D"/>
    <w:rsid w:val="00F818CF"/>
    <w:rsid w:val="00F8215E"/>
    <w:rsid w:val="00F83143"/>
    <w:rsid w:val="00F83561"/>
    <w:rsid w:val="00F8419A"/>
    <w:rsid w:val="00F84564"/>
    <w:rsid w:val="00F853F3"/>
    <w:rsid w:val="00F85853"/>
    <w:rsid w:val="00F8591B"/>
    <w:rsid w:val="00F862B8"/>
    <w:rsid w:val="00F8654C"/>
    <w:rsid w:val="00F8655C"/>
    <w:rsid w:val="00F90424"/>
    <w:rsid w:val="00F90856"/>
    <w:rsid w:val="00F90BCA"/>
    <w:rsid w:val="00F90E1A"/>
    <w:rsid w:val="00F91B79"/>
    <w:rsid w:val="00F9209A"/>
    <w:rsid w:val="00F9347F"/>
    <w:rsid w:val="00F943D2"/>
    <w:rsid w:val="00F94B27"/>
    <w:rsid w:val="00F94FBD"/>
    <w:rsid w:val="00F96626"/>
    <w:rsid w:val="00F96946"/>
    <w:rsid w:val="00F97131"/>
    <w:rsid w:val="00F9720F"/>
    <w:rsid w:val="00F97B4B"/>
    <w:rsid w:val="00F97C84"/>
    <w:rsid w:val="00FA0156"/>
    <w:rsid w:val="00FA0D81"/>
    <w:rsid w:val="00FA166A"/>
    <w:rsid w:val="00FA232C"/>
    <w:rsid w:val="00FA28F9"/>
    <w:rsid w:val="00FA2CF6"/>
    <w:rsid w:val="00FA2D55"/>
    <w:rsid w:val="00FA3065"/>
    <w:rsid w:val="00FA3EBB"/>
    <w:rsid w:val="00FA4284"/>
    <w:rsid w:val="00FA511B"/>
    <w:rsid w:val="00FA52F9"/>
    <w:rsid w:val="00FA54D8"/>
    <w:rsid w:val="00FA5853"/>
    <w:rsid w:val="00FA7B39"/>
    <w:rsid w:val="00FB0346"/>
    <w:rsid w:val="00FB09B8"/>
    <w:rsid w:val="00FB0E61"/>
    <w:rsid w:val="00FB10FF"/>
    <w:rsid w:val="00FB12C5"/>
    <w:rsid w:val="00FB1830"/>
    <w:rsid w:val="00FB1AF9"/>
    <w:rsid w:val="00FB1B09"/>
    <w:rsid w:val="00FB1D69"/>
    <w:rsid w:val="00FB2812"/>
    <w:rsid w:val="00FB2EBE"/>
    <w:rsid w:val="00FB332B"/>
    <w:rsid w:val="00FB3570"/>
    <w:rsid w:val="00FB4D46"/>
    <w:rsid w:val="00FB54B3"/>
    <w:rsid w:val="00FB5B41"/>
    <w:rsid w:val="00FB67AC"/>
    <w:rsid w:val="00FB698D"/>
    <w:rsid w:val="00FB7100"/>
    <w:rsid w:val="00FB7346"/>
    <w:rsid w:val="00FC0513"/>
    <w:rsid w:val="00FC0636"/>
    <w:rsid w:val="00FC0C6F"/>
    <w:rsid w:val="00FC14C7"/>
    <w:rsid w:val="00FC173C"/>
    <w:rsid w:val="00FC2758"/>
    <w:rsid w:val="00FC33DE"/>
    <w:rsid w:val="00FC3494"/>
    <w:rsid w:val="00FC3523"/>
    <w:rsid w:val="00FC3C3B"/>
    <w:rsid w:val="00FC44C4"/>
    <w:rsid w:val="00FC4F7B"/>
    <w:rsid w:val="00FC63C2"/>
    <w:rsid w:val="00FC7207"/>
    <w:rsid w:val="00FC755A"/>
    <w:rsid w:val="00FC7EC7"/>
    <w:rsid w:val="00FD05FD"/>
    <w:rsid w:val="00FD1F94"/>
    <w:rsid w:val="00FD2117"/>
    <w:rsid w:val="00FD21A7"/>
    <w:rsid w:val="00FD3347"/>
    <w:rsid w:val="00FD40E9"/>
    <w:rsid w:val="00FD44E0"/>
    <w:rsid w:val="00FD495B"/>
    <w:rsid w:val="00FD5257"/>
    <w:rsid w:val="00FD6E03"/>
    <w:rsid w:val="00FD70CC"/>
    <w:rsid w:val="00FD7671"/>
    <w:rsid w:val="00FD7EC3"/>
    <w:rsid w:val="00FE0C73"/>
    <w:rsid w:val="00FE0F38"/>
    <w:rsid w:val="00FE108E"/>
    <w:rsid w:val="00FE10F9"/>
    <w:rsid w:val="00FE126B"/>
    <w:rsid w:val="00FE1913"/>
    <w:rsid w:val="00FE2083"/>
    <w:rsid w:val="00FE2356"/>
    <w:rsid w:val="00FE2629"/>
    <w:rsid w:val="00FE3325"/>
    <w:rsid w:val="00FE36BF"/>
    <w:rsid w:val="00FE40B5"/>
    <w:rsid w:val="00FE4BA5"/>
    <w:rsid w:val="00FE4C24"/>
    <w:rsid w:val="00FE5248"/>
    <w:rsid w:val="00FE660C"/>
    <w:rsid w:val="00FE6D8A"/>
    <w:rsid w:val="00FE7774"/>
    <w:rsid w:val="00FF0ACD"/>
    <w:rsid w:val="00FF0F2A"/>
    <w:rsid w:val="00FF1EDB"/>
    <w:rsid w:val="00FF2308"/>
    <w:rsid w:val="00FF3E13"/>
    <w:rsid w:val="00FF492B"/>
    <w:rsid w:val="00FF52CD"/>
    <w:rsid w:val="00FF5EC7"/>
    <w:rsid w:val="00FF5FDA"/>
    <w:rsid w:val="00FF6302"/>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60115"/>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D60115"/>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6011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6011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6011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60115"/>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D60115"/>
    <w:pPr>
      <w:tabs>
        <w:tab w:val="right" w:leader="dot" w:pos="14570"/>
      </w:tabs>
      <w:spacing w:before="0"/>
    </w:pPr>
    <w:rPr>
      <w:b/>
      <w:noProof/>
    </w:rPr>
  </w:style>
  <w:style w:type="paragraph" w:styleId="TOC2">
    <w:name w:val="toc 2"/>
    <w:aliases w:val="ŠTOC 2"/>
    <w:basedOn w:val="Normal"/>
    <w:next w:val="Normal"/>
    <w:uiPriority w:val="39"/>
    <w:unhideWhenUsed/>
    <w:rsid w:val="00D60115"/>
    <w:pPr>
      <w:tabs>
        <w:tab w:val="right" w:leader="dot" w:pos="14570"/>
      </w:tabs>
      <w:spacing w:before="0"/>
    </w:pPr>
    <w:rPr>
      <w:noProof/>
    </w:rPr>
  </w:style>
  <w:style w:type="paragraph" w:styleId="Header">
    <w:name w:val="header"/>
    <w:aliases w:val="ŠHeader"/>
    <w:basedOn w:val="Normal"/>
    <w:link w:val="HeaderChar"/>
    <w:uiPriority w:val="16"/>
    <w:rsid w:val="00D60115"/>
    <w:rPr>
      <w:noProof/>
      <w:color w:val="002664"/>
      <w:sz w:val="28"/>
      <w:szCs w:val="28"/>
    </w:rPr>
  </w:style>
  <w:style w:type="character" w:customStyle="1" w:styleId="Heading5Char">
    <w:name w:val="Heading 5 Char"/>
    <w:aliases w:val="ŠHeading 5 Char"/>
    <w:basedOn w:val="DefaultParagraphFont"/>
    <w:link w:val="Heading5"/>
    <w:uiPriority w:val="6"/>
    <w:rsid w:val="00D60115"/>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D60115"/>
    <w:rPr>
      <w:rFonts w:ascii="Arial" w:hAnsi="Arial" w:cs="Arial"/>
      <w:noProof/>
      <w:color w:val="002664"/>
      <w:sz w:val="28"/>
      <w:szCs w:val="28"/>
      <w:lang w:val="en-AU"/>
    </w:rPr>
  </w:style>
  <w:style w:type="paragraph" w:styleId="Footer">
    <w:name w:val="footer"/>
    <w:aliases w:val="ŠFooter"/>
    <w:basedOn w:val="Normal"/>
    <w:link w:val="FooterChar"/>
    <w:uiPriority w:val="19"/>
    <w:rsid w:val="00D6011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60115"/>
    <w:rPr>
      <w:rFonts w:ascii="Arial" w:hAnsi="Arial" w:cs="Arial"/>
      <w:sz w:val="18"/>
      <w:szCs w:val="18"/>
      <w:lang w:val="en-AU"/>
    </w:rPr>
  </w:style>
  <w:style w:type="paragraph" w:styleId="Caption">
    <w:name w:val="caption"/>
    <w:aliases w:val="ŠCaption"/>
    <w:basedOn w:val="Normal"/>
    <w:next w:val="Normal"/>
    <w:uiPriority w:val="20"/>
    <w:qFormat/>
    <w:rsid w:val="00D60115"/>
    <w:pPr>
      <w:keepNext/>
      <w:spacing w:after="200" w:line="240" w:lineRule="auto"/>
    </w:pPr>
    <w:rPr>
      <w:iCs/>
      <w:color w:val="002664"/>
      <w:sz w:val="18"/>
      <w:szCs w:val="18"/>
    </w:rPr>
  </w:style>
  <w:style w:type="paragraph" w:customStyle="1" w:styleId="Logo">
    <w:name w:val="ŠLogo"/>
    <w:basedOn w:val="Normal"/>
    <w:uiPriority w:val="18"/>
    <w:qFormat/>
    <w:rsid w:val="00D60115"/>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D60115"/>
    <w:pPr>
      <w:spacing w:before="0"/>
      <w:ind w:left="244"/>
    </w:pPr>
  </w:style>
  <w:style w:type="character" w:styleId="Hyperlink">
    <w:name w:val="Hyperlink"/>
    <w:aliases w:val="ŠHyperlink"/>
    <w:basedOn w:val="DefaultParagraphFont"/>
    <w:uiPriority w:val="99"/>
    <w:unhideWhenUsed/>
    <w:rsid w:val="00D60115"/>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D60115"/>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D60115"/>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D60115"/>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D60115"/>
    <w:rPr>
      <w:rFonts w:ascii="Arial" w:hAnsi="Arial" w:cs="Arial"/>
      <w:color w:val="002664"/>
      <w:sz w:val="28"/>
      <w:szCs w:val="36"/>
      <w:lang w:val="en-AU"/>
    </w:rPr>
  </w:style>
  <w:style w:type="table" w:customStyle="1" w:styleId="Tableheader">
    <w:name w:val="ŠTable header"/>
    <w:basedOn w:val="TableNormal"/>
    <w:uiPriority w:val="99"/>
    <w:rsid w:val="00D60115"/>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D60115"/>
    <w:pPr>
      <w:numPr>
        <w:numId w:val="40"/>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D60115"/>
    <w:pPr>
      <w:numPr>
        <w:numId w:val="36"/>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D60115"/>
    <w:pPr>
      <w:numPr>
        <w:numId w:val="41"/>
      </w:numPr>
    </w:pPr>
  </w:style>
  <w:style w:type="character" w:styleId="Strong">
    <w:name w:val="Strong"/>
    <w:aliases w:val="ŠStrong,Bold"/>
    <w:qFormat/>
    <w:rsid w:val="00D60115"/>
    <w:rPr>
      <w:b/>
      <w:bCs/>
    </w:rPr>
  </w:style>
  <w:style w:type="paragraph" w:styleId="ListBullet">
    <w:name w:val="List Bullet"/>
    <w:aliases w:val="ŠList Bullet"/>
    <w:basedOn w:val="Normal"/>
    <w:uiPriority w:val="9"/>
    <w:qFormat/>
    <w:rsid w:val="00D60115"/>
    <w:pPr>
      <w:numPr>
        <w:numId w:val="38"/>
      </w:numPr>
    </w:pPr>
  </w:style>
  <w:style w:type="character" w:styleId="Emphasis">
    <w:name w:val="Emphasis"/>
    <w:aliases w:val="ŠEmphasis,Italic"/>
    <w:qFormat/>
    <w:rsid w:val="00D60115"/>
    <w:rPr>
      <w:i/>
      <w:iCs/>
    </w:rPr>
  </w:style>
  <w:style w:type="paragraph" w:styleId="Title">
    <w:name w:val="Title"/>
    <w:aliases w:val="ŠTitle"/>
    <w:basedOn w:val="Normal"/>
    <w:next w:val="Normal"/>
    <w:link w:val="TitleChar"/>
    <w:uiPriority w:val="1"/>
    <w:rsid w:val="00D6011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60115"/>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D60115"/>
    <w:pPr>
      <w:spacing w:line="240" w:lineRule="auto"/>
    </w:pPr>
    <w:rPr>
      <w:sz w:val="20"/>
      <w:szCs w:val="20"/>
    </w:rPr>
  </w:style>
  <w:style w:type="table" w:styleId="TableGrid">
    <w:name w:val="Table Grid"/>
    <w:basedOn w:val="TableNormal"/>
    <w:uiPriority w:val="39"/>
    <w:rsid w:val="00D60115"/>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D60115"/>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D60115"/>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D60115"/>
    <w:rPr>
      <w:rFonts w:ascii="Arial" w:hAnsi="Arial" w:cs="Arial"/>
      <w:sz w:val="20"/>
      <w:szCs w:val="20"/>
      <w:lang w:val="en-AU"/>
    </w:rPr>
  </w:style>
  <w:style w:type="character" w:styleId="CommentReference">
    <w:name w:val="annotation reference"/>
    <w:basedOn w:val="DefaultParagraphFont"/>
    <w:uiPriority w:val="99"/>
    <w:semiHidden/>
    <w:unhideWhenUsed/>
    <w:rsid w:val="00D60115"/>
    <w:rPr>
      <w:sz w:val="16"/>
      <w:szCs w:val="16"/>
    </w:rPr>
  </w:style>
  <w:style w:type="paragraph" w:styleId="CommentSubject">
    <w:name w:val="annotation subject"/>
    <w:basedOn w:val="CommentText"/>
    <w:next w:val="CommentText"/>
    <w:link w:val="CommentSubjectChar"/>
    <w:uiPriority w:val="99"/>
    <w:semiHidden/>
    <w:unhideWhenUsed/>
    <w:rsid w:val="00D60115"/>
    <w:rPr>
      <w:b/>
      <w:bCs/>
    </w:rPr>
  </w:style>
  <w:style w:type="character" w:customStyle="1" w:styleId="CommentSubjectChar">
    <w:name w:val="Comment Subject Char"/>
    <w:basedOn w:val="CommentTextChar"/>
    <w:link w:val="CommentSubject"/>
    <w:uiPriority w:val="99"/>
    <w:semiHidden/>
    <w:rsid w:val="00D60115"/>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D60115"/>
    <w:rPr>
      <w:color w:val="605E5C"/>
      <w:shd w:val="clear" w:color="auto" w:fill="E1DFDD"/>
    </w:rPr>
  </w:style>
  <w:style w:type="paragraph" w:styleId="ListParagraph">
    <w:name w:val="List Paragraph"/>
    <w:aliases w:val="ŠList Paragraph"/>
    <w:basedOn w:val="Normal"/>
    <w:uiPriority w:val="34"/>
    <w:unhideWhenUsed/>
    <w:qFormat/>
    <w:rsid w:val="00D60115"/>
    <w:pPr>
      <w:ind w:left="567"/>
    </w:pPr>
  </w:style>
  <w:style w:type="character" w:styleId="PlaceholderText">
    <w:name w:val="Placeholder Text"/>
    <w:basedOn w:val="DefaultParagraphFont"/>
    <w:uiPriority w:val="99"/>
    <w:semiHidden/>
    <w:rsid w:val="00D60115"/>
    <w:rPr>
      <w:color w:val="808080"/>
    </w:rPr>
  </w:style>
  <w:style w:type="character" w:styleId="FollowedHyperlink">
    <w:name w:val="FollowedHyperlink"/>
    <w:basedOn w:val="DefaultParagraphFont"/>
    <w:uiPriority w:val="99"/>
    <w:semiHidden/>
    <w:unhideWhenUsed/>
    <w:rsid w:val="00D60115"/>
    <w:rPr>
      <w:color w:val="954F72" w:themeColor="followedHyperlink"/>
      <w:u w:val="single"/>
    </w:rPr>
  </w:style>
  <w:style w:type="paragraph" w:styleId="Subtitle">
    <w:name w:val="Subtitle"/>
    <w:basedOn w:val="Normal"/>
    <w:next w:val="Normal"/>
    <w:link w:val="SubtitleChar"/>
    <w:uiPriority w:val="11"/>
    <w:semiHidden/>
    <w:qFormat/>
    <w:rsid w:val="00D6011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60115"/>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D60115"/>
    <w:rPr>
      <w:i/>
      <w:iCs/>
      <w:color w:val="404040" w:themeColor="text1" w:themeTint="BF"/>
    </w:rPr>
  </w:style>
  <w:style w:type="paragraph" w:styleId="TOC4">
    <w:name w:val="toc 4"/>
    <w:aliases w:val="ŠTOC 4"/>
    <w:basedOn w:val="Normal"/>
    <w:next w:val="Normal"/>
    <w:autoRedefine/>
    <w:uiPriority w:val="39"/>
    <w:unhideWhenUsed/>
    <w:rsid w:val="00D60115"/>
    <w:pPr>
      <w:spacing w:before="0"/>
      <w:ind w:left="488"/>
    </w:pPr>
  </w:style>
  <w:style w:type="paragraph" w:styleId="TOCHeading">
    <w:name w:val="TOC Heading"/>
    <w:aliases w:val="ŠTOC Heading"/>
    <w:basedOn w:val="Heading1"/>
    <w:next w:val="Normal"/>
    <w:uiPriority w:val="38"/>
    <w:qFormat/>
    <w:rsid w:val="00D60115"/>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D60115"/>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D60115"/>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D60115"/>
    <w:pPr>
      <w:numPr>
        <w:numId w:val="37"/>
      </w:numPr>
    </w:pPr>
  </w:style>
  <w:style w:type="paragraph" w:styleId="ListNumber3">
    <w:name w:val="List Number 3"/>
    <w:aliases w:val="ŠList Number 3"/>
    <w:basedOn w:val="ListBullet3"/>
    <w:uiPriority w:val="8"/>
    <w:rsid w:val="00D60115"/>
    <w:pPr>
      <w:numPr>
        <w:ilvl w:val="2"/>
        <w:numId w:val="40"/>
      </w:numPr>
    </w:pPr>
  </w:style>
  <w:style w:type="character" w:customStyle="1" w:styleId="BoldItalic">
    <w:name w:val="ŠBold Italic"/>
    <w:basedOn w:val="DefaultParagraphFont"/>
    <w:uiPriority w:val="1"/>
    <w:qFormat/>
    <w:rsid w:val="00D60115"/>
    <w:rPr>
      <w:b/>
      <w:i/>
      <w:iCs/>
    </w:rPr>
  </w:style>
  <w:style w:type="paragraph" w:customStyle="1" w:styleId="FeatureBox3">
    <w:name w:val="ŠFeature Box 3"/>
    <w:basedOn w:val="Normal"/>
    <w:next w:val="Normal"/>
    <w:uiPriority w:val="13"/>
    <w:qFormat/>
    <w:rsid w:val="00D6011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6011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D60115"/>
    <w:pPr>
      <w:keepNext/>
      <w:ind w:left="567" w:right="57"/>
    </w:pPr>
    <w:rPr>
      <w:szCs w:val="22"/>
    </w:rPr>
  </w:style>
  <w:style w:type="paragraph" w:customStyle="1" w:styleId="Subtitle0">
    <w:name w:val="ŠSubtitle"/>
    <w:basedOn w:val="Normal"/>
    <w:link w:val="SubtitleChar0"/>
    <w:uiPriority w:val="2"/>
    <w:qFormat/>
    <w:rsid w:val="00D60115"/>
    <w:pPr>
      <w:spacing w:before="360"/>
    </w:pPr>
    <w:rPr>
      <w:color w:val="002664"/>
      <w:sz w:val="44"/>
      <w:szCs w:val="48"/>
    </w:rPr>
  </w:style>
  <w:style w:type="character" w:customStyle="1" w:styleId="SubtitleChar0">
    <w:name w:val="ŠSubtitle Char"/>
    <w:basedOn w:val="DefaultParagraphFont"/>
    <w:link w:val="Subtitle0"/>
    <w:uiPriority w:val="2"/>
    <w:rsid w:val="00D60115"/>
    <w:rPr>
      <w:rFonts w:ascii="Arial" w:hAnsi="Arial" w:cs="Arial"/>
      <w:color w:val="002664"/>
      <w:sz w:val="44"/>
      <w:szCs w:val="48"/>
      <w:lang w:val="en-AU"/>
    </w:rPr>
  </w:style>
  <w:style w:type="character" w:styleId="Mention">
    <w:name w:val="Mention"/>
    <w:basedOn w:val="DefaultParagraphFont"/>
    <w:uiPriority w:val="99"/>
    <w:unhideWhenUsed/>
    <w:rsid w:val="006269E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97450">
      <w:bodyDiv w:val="1"/>
      <w:marLeft w:val="0"/>
      <w:marRight w:val="0"/>
      <w:marTop w:val="0"/>
      <w:marBottom w:val="0"/>
      <w:divBdr>
        <w:top w:val="none" w:sz="0" w:space="0" w:color="auto"/>
        <w:left w:val="none" w:sz="0" w:space="0" w:color="auto"/>
        <w:bottom w:val="none" w:sz="0" w:space="0" w:color="auto"/>
        <w:right w:val="none" w:sz="0" w:space="0" w:color="auto"/>
      </w:divBdr>
      <w:divsChild>
        <w:div w:id="198787810">
          <w:marLeft w:val="547"/>
          <w:marRight w:val="0"/>
          <w:marTop w:val="0"/>
          <w:marBottom w:val="240"/>
          <w:divBdr>
            <w:top w:val="none" w:sz="0" w:space="0" w:color="auto"/>
            <w:left w:val="none" w:sz="0" w:space="0" w:color="auto"/>
            <w:bottom w:val="none" w:sz="0" w:space="0" w:color="auto"/>
            <w:right w:val="none" w:sz="0" w:space="0" w:color="auto"/>
          </w:divBdr>
        </w:div>
        <w:div w:id="699747988">
          <w:marLeft w:val="547"/>
          <w:marRight w:val="0"/>
          <w:marTop w:val="0"/>
          <w:marBottom w:val="240"/>
          <w:divBdr>
            <w:top w:val="none" w:sz="0" w:space="0" w:color="auto"/>
            <w:left w:val="none" w:sz="0" w:space="0" w:color="auto"/>
            <w:bottom w:val="none" w:sz="0" w:space="0" w:color="auto"/>
            <w:right w:val="none" w:sz="0" w:space="0" w:color="auto"/>
          </w:divBdr>
        </w:div>
        <w:div w:id="2076927060">
          <w:marLeft w:val="547"/>
          <w:marRight w:val="0"/>
          <w:marTop w:val="0"/>
          <w:marBottom w:val="240"/>
          <w:divBdr>
            <w:top w:val="none" w:sz="0" w:space="0" w:color="auto"/>
            <w:left w:val="none" w:sz="0" w:space="0" w:color="auto"/>
            <w:bottom w:val="none" w:sz="0" w:space="0" w:color="auto"/>
            <w:right w:val="none" w:sz="0" w:space="0" w:color="auto"/>
          </w:divBdr>
        </w:div>
        <w:div w:id="648678311">
          <w:marLeft w:val="547"/>
          <w:marRight w:val="0"/>
          <w:marTop w:val="0"/>
          <w:marBottom w:val="240"/>
          <w:divBdr>
            <w:top w:val="none" w:sz="0" w:space="0" w:color="auto"/>
            <w:left w:val="none" w:sz="0" w:space="0" w:color="auto"/>
            <w:bottom w:val="none" w:sz="0" w:space="0" w:color="auto"/>
            <w:right w:val="none" w:sz="0" w:space="0" w:color="auto"/>
          </w:divBdr>
        </w:div>
        <w:div w:id="810251155">
          <w:marLeft w:val="547"/>
          <w:marRight w:val="0"/>
          <w:marTop w:val="0"/>
          <w:marBottom w:val="240"/>
          <w:divBdr>
            <w:top w:val="none" w:sz="0" w:space="0" w:color="auto"/>
            <w:left w:val="none" w:sz="0" w:space="0" w:color="auto"/>
            <w:bottom w:val="none" w:sz="0" w:space="0" w:color="auto"/>
            <w:right w:val="none" w:sz="0" w:space="0" w:color="auto"/>
          </w:divBdr>
        </w:div>
      </w:divsChild>
    </w:div>
    <w:div w:id="132867194">
      <w:bodyDiv w:val="1"/>
      <w:marLeft w:val="0"/>
      <w:marRight w:val="0"/>
      <w:marTop w:val="0"/>
      <w:marBottom w:val="0"/>
      <w:divBdr>
        <w:top w:val="none" w:sz="0" w:space="0" w:color="auto"/>
        <w:left w:val="none" w:sz="0" w:space="0" w:color="auto"/>
        <w:bottom w:val="none" w:sz="0" w:space="0" w:color="auto"/>
        <w:right w:val="none" w:sz="0" w:space="0" w:color="auto"/>
      </w:divBdr>
      <w:divsChild>
        <w:div w:id="1573420956">
          <w:marLeft w:val="634"/>
          <w:marRight w:val="0"/>
          <w:marTop w:val="0"/>
          <w:marBottom w:val="120"/>
          <w:divBdr>
            <w:top w:val="none" w:sz="0" w:space="0" w:color="auto"/>
            <w:left w:val="none" w:sz="0" w:space="0" w:color="auto"/>
            <w:bottom w:val="none" w:sz="0" w:space="0" w:color="auto"/>
            <w:right w:val="none" w:sz="0" w:space="0" w:color="auto"/>
          </w:divBdr>
        </w:div>
        <w:div w:id="1454127895">
          <w:marLeft w:val="634"/>
          <w:marRight w:val="0"/>
          <w:marTop w:val="0"/>
          <w:marBottom w:val="120"/>
          <w:divBdr>
            <w:top w:val="none" w:sz="0" w:space="0" w:color="auto"/>
            <w:left w:val="none" w:sz="0" w:space="0" w:color="auto"/>
            <w:bottom w:val="none" w:sz="0" w:space="0" w:color="auto"/>
            <w:right w:val="none" w:sz="0" w:space="0" w:color="auto"/>
          </w:divBdr>
        </w:div>
        <w:div w:id="1638074579">
          <w:marLeft w:val="634"/>
          <w:marRight w:val="0"/>
          <w:marTop w:val="0"/>
          <w:marBottom w:val="120"/>
          <w:divBdr>
            <w:top w:val="none" w:sz="0" w:space="0" w:color="auto"/>
            <w:left w:val="none" w:sz="0" w:space="0" w:color="auto"/>
            <w:bottom w:val="none" w:sz="0" w:space="0" w:color="auto"/>
            <w:right w:val="none" w:sz="0" w:space="0" w:color="auto"/>
          </w:divBdr>
        </w:div>
      </w:divsChild>
    </w:div>
    <w:div w:id="167136659">
      <w:bodyDiv w:val="1"/>
      <w:marLeft w:val="0"/>
      <w:marRight w:val="0"/>
      <w:marTop w:val="0"/>
      <w:marBottom w:val="0"/>
      <w:divBdr>
        <w:top w:val="none" w:sz="0" w:space="0" w:color="auto"/>
        <w:left w:val="none" w:sz="0" w:space="0" w:color="auto"/>
        <w:bottom w:val="none" w:sz="0" w:space="0" w:color="auto"/>
        <w:right w:val="none" w:sz="0" w:space="0" w:color="auto"/>
      </w:divBdr>
    </w:div>
    <w:div w:id="173227100">
      <w:bodyDiv w:val="1"/>
      <w:marLeft w:val="0"/>
      <w:marRight w:val="0"/>
      <w:marTop w:val="0"/>
      <w:marBottom w:val="0"/>
      <w:divBdr>
        <w:top w:val="none" w:sz="0" w:space="0" w:color="auto"/>
        <w:left w:val="none" w:sz="0" w:space="0" w:color="auto"/>
        <w:bottom w:val="none" w:sz="0" w:space="0" w:color="auto"/>
        <w:right w:val="none" w:sz="0" w:space="0" w:color="auto"/>
      </w:divBdr>
      <w:divsChild>
        <w:div w:id="1206865952">
          <w:marLeft w:val="547"/>
          <w:marRight w:val="0"/>
          <w:marTop w:val="0"/>
          <w:marBottom w:val="240"/>
          <w:divBdr>
            <w:top w:val="none" w:sz="0" w:space="0" w:color="auto"/>
            <w:left w:val="none" w:sz="0" w:space="0" w:color="auto"/>
            <w:bottom w:val="none" w:sz="0" w:space="0" w:color="auto"/>
            <w:right w:val="none" w:sz="0" w:space="0" w:color="auto"/>
          </w:divBdr>
        </w:div>
      </w:divsChild>
    </w:div>
    <w:div w:id="426391742">
      <w:bodyDiv w:val="1"/>
      <w:marLeft w:val="0"/>
      <w:marRight w:val="0"/>
      <w:marTop w:val="0"/>
      <w:marBottom w:val="0"/>
      <w:divBdr>
        <w:top w:val="none" w:sz="0" w:space="0" w:color="auto"/>
        <w:left w:val="none" w:sz="0" w:space="0" w:color="auto"/>
        <w:bottom w:val="none" w:sz="0" w:space="0" w:color="auto"/>
        <w:right w:val="none" w:sz="0" w:space="0" w:color="auto"/>
      </w:divBdr>
      <w:divsChild>
        <w:div w:id="17657646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8684916">
      <w:bodyDiv w:val="1"/>
      <w:marLeft w:val="0"/>
      <w:marRight w:val="0"/>
      <w:marTop w:val="0"/>
      <w:marBottom w:val="0"/>
      <w:divBdr>
        <w:top w:val="none" w:sz="0" w:space="0" w:color="auto"/>
        <w:left w:val="none" w:sz="0" w:space="0" w:color="auto"/>
        <w:bottom w:val="none" w:sz="0" w:space="0" w:color="auto"/>
        <w:right w:val="none" w:sz="0" w:space="0" w:color="auto"/>
      </w:divBdr>
    </w:div>
    <w:div w:id="814183549">
      <w:bodyDiv w:val="1"/>
      <w:marLeft w:val="0"/>
      <w:marRight w:val="0"/>
      <w:marTop w:val="0"/>
      <w:marBottom w:val="0"/>
      <w:divBdr>
        <w:top w:val="none" w:sz="0" w:space="0" w:color="auto"/>
        <w:left w:val="none" w:sz="0" w:space="0" w:color="auto"/>
        <w:bottom w:val="none" w:sz="0" w:space="0" w:color="auto"/>
        <w:right w:val="none" w:sz="0" w:space="0" w:color="auto"/>
      </w:divBdr>
    </w:div>
    <w:div w:id="823664546">
      <w:bodyDiv w:val="1"/>
      <w:marLeft w:val="0"/>
      <w:marRight w:val="0"/>
      <w:marTop w:val="0"/>
      <w:marBottom w:val="0"/>
      <w:divBdr>
        <w:top w:val="none" w:sz="0" w:space="0" w:color="auto"/>
        <w:left w:val="none" w:sz="0" w:space="0" w:color="auto"/>
        <w:bottom w:val="none" w:sz="0" w:space="0" w:color="auto"/>
        <w:right w:val="none" w:sz="0" w:space="0" w:color="auto"/>
      </w:divBdr>
      <w:divsChild>
        <w:div w:id="653416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1286308">
      <w:bodyDiv w:val="1"/>
      <w:marLeft w:val="0"/>
      <w:marRight w:val="0"/>
      <w:marTop w:val="0"/>
      <w:marBottom w:val="0"/>
      <w:divBdr>
        <w:top w:val="none" w:sz="0" w:space="0" w:color="auto"/>
        <w:left w:val="none" w:sz="0" w:space="0" w:color="auto"/>
        <w:bottom w:val="none" w:sz="0" w:space="0" w:color="auto"/>
        <w:right w:val="none" w:sz="0" w:space="0" w:color="auto"/>
      </w:divBdr>
    </w:div>
    <w:div w:id="982082117">
      <w:bodyDiv w:val="1"/>
      <w:marLeft w:val="0"/>
      <w:marRight w:val="0"/>
      <w:marTop w:val="0"/>
      <w:marBottom w:val="0"/>
      <w:divBdr>
        <w:top w:val="none" w:sz="0" w:space="0" w:color="auto"/>
        <w:left w:val="none" w:sz="0" w:space="0" w:color="auto"/>
        <w:bottom w:val="none" w:sz="0" w:space="0" w:color="auto"/>
        <w:right w:val="none" w:sz="0" w:space="0" w:color="auto"/>
      </w:divBdr>
    </w:div>
    <w:div w:id="1152329816">
      <w:bodyDiv w:val="1"/>
      <w:marLeft w:val="0"/>
      <w:marRight w:val="0"/>
      <w:marTop w:val="0"/>
      <w:marBottom w:val="0"/>
      <w:divBdr>
        <w:top w:val="none" w:sz="0" w:space="0" w:color="auto"/>
        <w:left w:val="none" w:sz="0" w:space="0" w:color="auto"/>
        <w:bottom w:val="none" w:sz="0" w:space="0" w:color="auto"/>
        <w:right w:val="none" w:sz="0" w:space="0" w:color="auto"/>
      </w:divBdr>
      <w:divsChild>
        <w:div w:id="270095644">
          <w:blockQuote w:val="1"/>
          <w:marLeft w:val="720"/>
          <w:marRight w:val="720"/>
          <w:marTop w:val="100"/>
          <w:marBottom w:val="100"/>
          <w:divBdr>
            <w:top w:val="none" w:sz="0" w:space="0" w:color="auto"/>
            <w:left w:val="none" w:sz="0" w:space="0" w:color="auto"/>
            <w:bottom w:val="none" w:sz="0" w:space="0" w:color="auto"/>
            <w:right w:val="none" w:sz="0" w:space="0" w:color="auto"/>
          </w:divBdr>
        </w:div>
        <w:div w:id="5429050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625957">
      <w:bodyDiv w:val="1"/>
      <w:marLeft w:val="0"/>
      <w:marRight w:val="0"/>
      <w:marTop w:val="0"/>
      <w:marBottom w:val="0"/>
      <w:divBdr>
        <w:top w:val="none" w:sz="0" w:space="0" w:color="auto"/>
        <w:left w:val="none" w:sz="0" w:space="0" w:color="auto"/>
        <w:bottom w:val="none" w:sz="0" w:space="0" w:color="auto"/>
        <w:right w:val="none" w:sz="0" w:space="0" w:color="auto"/>
      </w:divBdr>
    </w:div>
    <w:div w:id="1261573250">
      <w:bodyDiv w:val="1"/>
      <w:marLeft w:val="0"/>
      <w:marRight w:val="0"/>
      <w:marTop w:val="0"/>
      <w:marBottom w:val="0"/>
      <w:divBdr>
        <w:top w:val="none" w:sz="0" w:space="0" w:color="auto"/>
        <w:left w:val="none" w:sz="0" w:space="0" w:color="auto"/>
        <w:bottom w:val="none" w:sz="0" w:space="0" w:color="auto"/>
        <w:right w:val="none" w:sz="0" w:space="0" w:color="auto"/>
      </w:divBdr>
    </w:div>
    <w:div w:id="1310666242">
      <w:bodyDiv w:val="1"/>
      <w:marLeft w:val="0"/>
      <w:marRight w:val="0"/>
      <w:marTop w:val="0"/>
      <w:marBottom w:val="0"/>
      <w:divBdr>
        <w:top w:val="none" w:sz="0" w:space="0" w:color="auto"/>
        <w:left w:val="none" w:sz="0" w:space="0" w:color="auto"/>
        <w:bottom w:val="none" w:sz="0" w:space="0" w:color="auto"/>
        <w:right w:val="none" w:sz="0" w:space="0" w:color="auto"/>
      </w:divBdr>
      <w:divsChild>
        <w:div w:id="13225447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2100136">
      <w:bodyDiv w:val="1"/>
      <w:marLeft w:val="0"/>
      <w:marRight w:val="0"/>
      <w:marTop w:val="0"/>
      <w:marBottom w:val="0"/>
      <w:divBdr>
        <w:top w:val="none" w:sz="0" w:space="0" w:color="auto"/>
        <w:left w:val="none" w:sz="0" w:space="0" w:color="auto"/>
        <w:bottom w:val="none" w:sz="0" w:space="0" w:color="auto"/>
        <w:right w:val="none" w:sz="0" w:space="0" w:color="auto"/>
      </w:divBdr>
    </w:div>
    <w:div w:id="1323967953">
      <w:bodyDiv w:val="1"/>
      <w:marLeft w:val="0"/>
      <w:marRight w:val="0"/>
      <w:marTop w:val="0"/>
      <w:marBottom w:val="0"/>
      <w:divBdr>
        <w:top w:val="none" w:sz="0" w:space="0" w:color="auto"/>
        <w:left w:val="none" w:sz="0" w:space="0" w:color="auto"/>
        <w:bottom w:val="none" w:sz="0" w:space="0" w:color="auto"/>
        <w:right w:val="none" w:sz="0" w:space="0" w:color="auto"/>
      </w:divBdr>
    </w:div>
    <w:div w:id="1357004710">
      <w:bodyDiv w:val="1"/>
      <w:marLeft w:val="0"/>
      <w:marRight w:val="0"/>
      <w:marTop w:val="0"/>
      <w:marBottom w:val="0"/>
      <w:divBdr>
        <w:top w:val="none" w:sz="0" w:space="0" w:color="auto"/>
        <w:left w:val="none" w:sz="0" w:space="0" w:color="auto"/>
        <w:bottom w:val="none" w:sz="0" w:space="0" w:color="auto"/>
        <w:right w:val="none" w:sz="0" w:space="0" w:color="auto"/>
      </w:divBdr>
      <w:divsChild>
        <w:div w:id="1434934208">
          <w:blockQuote w:val="1"/>
          <w:marLeft w:val="720"/>
          <w:marRight w:val="720"/>
          <w:marTop w:val="100"/>
          <w:marBottom w:val="100"/>
          <w:divBdr>
            <w:top w:val="none" w:sz="0" w:space="0" w:color="auto"/>
            <w:left w:val="none" w:sz="0" w:space="0" w:color="auto"/>
            <w:bottom w:val="none" w:sz="0" w:space="0" w:color="auto"/>
            <w:right w:val="none" w:sz="0" w:space="0" w:color="auto"/>
          </w:divBdr>
        </w:div>
        <w:div w:id="20437001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2503879">
      <w:bodyDiv w:val="1"/>
      <w:marLeft w:val="0"/>
      <w:marRight w:val="0"/>
      <w:marTop w:val="0"/>
      <w:marBottom w:val="0"/>
      <w:divBdr>
        <w:top w:val="none" w:sz="0" w:space="0" w:color="auto"/>
        <w:left w:val="none" w:sz="0" w:space="0" w:color="auto"/>
        <w:bottom w:val="none" w:sz="0" w:space="0" w:color="auto"/>
        <w:right w:val="none" w:sz="0" w:space="0" w:color="auto"/>
      </w:divBdr>
    </w:div>
    <w:div w:id="1580283456">
      <w:bodyDiv w:val="1"/>
      <w:marLeft w:val="0"/>
      <w:marRight w:val="0"/>
      <w:marTop w:val="0"/>
      <w:marBottom w:val="0"/>
      <w:divBdr>
        <w:top w:val="none" w:sz="0" w:space="0" w:color="auto"/>
        <w:left w:val="none" w:sz="0" w:space="0" w:color="auto"/>
        <w:bottom w:val="none" w:sz="0" w:space="0" w:color="auto"/>
        <w:right w:val="none" w:sz="0" w:space="0" w:color="auto"/>
      </w:divBdr>
    </w:div>
    <w:div w:id="1652976198">
      <w:bodyDiv w:val="1"/>
      <w:marLeft w:val="0"/>
      <w:marRight w:val="0"/>
      <w:marTop w:val="0"/>
      <w:marBottom w:val="0"/>
      <w:divBdr>
        <w:top w:val="none" w:sz="0" w:space="0" w:color="auto"/>
        <w:left w:val="none" w:sz="0" w:space="0" w:color="auto"/>
        <w:bottom w:val="none" w:sz="0" w:space="0" w:color="auto"/>
        <w:right w:val="none" w:sz="0" w:space="0" w:color="auto"/>
      </w:divBdr>
      <w:divsChild>
        <w:div w:id="1465661299">
          <w:marLeft w:val="0"/>
          <w:marRight w:val="0"/>
          <w:marTop w:val="0"/>
          <w:marBottom w:val="0"/>
          <w:divBdr>
            <w:top w:val="none" w:sz="0" w:space="0" w:color="auto"/>
            <w:left w:val="none" w:sz="0" w:space="0" w:color="auto"/>
            <w:bottom w:val="none" w:sz="0" w:space="0" w:color="auto"/>
            <w:right w:val="none" w:sz="0" w:space="0" w:color="auto"/>
          </w:divBdr>
        </w:div>
        <w:div w:id="1546985209">
          <w:marLeft w:val="0"/>
          <w:marRight w:val="0"/>
          <w:marTop w:val="0"/>
          <w:marBottom w:val="0"/>
          <w:divBdr>
            <w:top w:val="none" w:sz="0" w:space="0" w:color="auto"/>
            <w:left w:val="none" w:sz="0" w:space="0" w:color="auto"/>
            <w:bottom w:val="none" w:sz="0" w:space="0" w:color="auto"/>
            <w:right w:val="none" w:sz="0" w:space="0" w:color="auto"/>
          </w:divBdr>
        </w:div>
      </w:divsChild>
    </w:div>
    <w:div w:id="1718123469">
      <w:bodyDiv w:val="1"/>
      <w:marLeft w:val="0"/>
      <w:marRight w:val="0"/>
      <w:marTop w:val="0"/>
      <w:marBottom w:val="0"/>
      <w:divBdr>
        <w:top w:val="none" w:sz="0" w:space="0" w:color="auto"/>
        <w:left w:val="none" w:sz="0" w:space="0" w:color="auto"/>
        <w:bottom w:val="none" w:sz="0" w:space="0" w:color="auto"/>
        <w:right w:val="none" w:sz="0" w:space="0" w:color="auto"/>
      </w:divBdr>
      <w:divsChild>
        <w:div w:id="5203580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1241969">
      <w:bodyDiv w:val="1"/>
      <w:marLeft w:val="0"/>
      <w:marRight w:val="0"/>
      <w:marTop w:val="0"/>
      <w:marBottom w:val="0"/>
      <w:divBdr>
        <w:top w:val="none" w:sz="0" w:space="0" w:color="auto"/>
        <w:left w:val="none" w:sz="0" w:space="0" w:color="auto"/>
        <w:bottom w:val="none" w:sz="0" w:space="0" w:color="auto"/>
        <w:right w:val="none" w:sz="0" w:space="0" w:color="auto"/>
      </w:divBdr>
    </w:div>
    <w:div w:id="1872719187">
      <w:bodyDiv w:val="1"/>
      <w:marLeft w:val="0"/>
      <w:marRight w:val="0"/>
      <w:marTop w:val="0"/>
      <w:marBottom w:val="0"/>
      <w:divBdr>
        <w:top w:val="none" w:sz="0" w:space="0" w:color="auto"/>
        <w:left w:val="none" w:sz="0" w:space="0" w:color="auto"/>
        <w:bottom w:val="none" w:sz="0" w:space="0" w:color="auto"/>
        <w:right w:val="none" w:sz="0" w:space="0" w:color="auto"/>
      </w:divBdr>
      <w:divsChild>
        <w:div w:id="360664185">
          <w:marLeft w:val="547"/>
          <w:marRight w:val="0"/>
          <w:marTop w:val="0"/>
          <w:marBottom w:val="240"/>
          <w:divBdr>
            <w:top w:val="none" w:sz="0" w:space="0" w:color="auto"/>
            <w:left w:val="none" w:sz="0" w:space="0" w:color="auto"/>
            <w:bottom w:val="none" w:sz="0" w:space="0" w:color="auto"/>
            <w:right w:val="none" w:sz="0" w:space="0" w:color="auto"/>
          </w:divBdr>
        </w:div>
      </w:divsChild>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8409515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099522992">
      <w:bodyDiv w:val="1"/>
      <w:marLeft w:val="0"/>
      <w:marRight w:val="0"/>
      <w:marTop w:val="0"/>
      <w:marBottom w:val="0"/>
      <w:divBdr>
        <w:top w:val="none" w:sz="0" w:space="0" w:color="auto"/>
        <w:left w:val="none" w:sz="0" w:space="0" w:color="auto"/>
        <w:bottom w:val="none" w:sz="0" w:space="0" w:color="auto"/>
        <w:right w:val="none" w:sz="0" w:space="0" w:color="auto"/>
      </w:divBdr>
      <w:divsChild>
        <w:div w:id="1801997424">
          <w:marLeft w:val="547"/>
          <w:marRight w:val="0"/>
          <w:marTop w:val="0"/>
          <w:marBottom w:val="240"/>
          <w:divBdr>
            <w:top w:val="none" w:sz="0" w:space="0" w:color="auto"/>
            <w:left w:val="none" w:sz="0" w:space="0" w:color="auto"/>
            <w:bottom w:val="none" w:sz="0" w:space="0" w:color="auto"/>
            <w:right w:val="none" w:sz="0" w:space="0" w:color="auto"/>
          </w:divBdr>
        </w:div>
      </w:divsChild>
    </w:div>
    <w:div w:id="2124227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mathematics/mathematics-k-10-2022/content/stage-5/facb3aa952" TargetMode="External"/><Relationship Id="rId18" Type="http://schemas.openxmlformats.org/officeDocument/2006/relationships/hyperlink" Target="https://bit.ly/VNPSstrategy" TargetMode="External"/><Relationship Id="rId26" Type="http://schemas.openxmlformats.org/officeDocument/2006/relationships/image" Target="media/image8.png"/><Relationship Id="rId39" Type="http://schemas.openxmlformats.org/officeDocument/2006/relationships/header" Target="header3.xml"/><Relationship Id="rId21" Type="http://schemas.openxmlformats.org/officeDocument/2006/relationships/hyperlink" Target="https://bit.ly/exitticketstrategy" TargetMode="External"/><Relationship Id="rId34" Type="http://schemas.openxmlformats.org/officeDocument/2006/relationships/hyperlink" Target="https://educationstandards.nsw.edu.au/" TargetMode="External"/><Relationship Id="rId42" Type="http://schemas.openxmlformats.org/officeDocument/2006/relationships/theme" Target="theme/theme1.xml"/><Relationship Id="rId7" Type="http://schemas.openxmlformats.org/officeDocument/2006/relationships/hyperlink" Target="https://curriculum.nsw.edu.au/learning-areas/mathematics/mathematics-standard-11-12-2024/overview" TargetMode="External"/><Relationship Id="rId2" Type="http://schemas.openxmlformats.org/officeDocument/2006/relationships/styles" Target="styles.xml"/><Relationship Id="rId16" Type="http://schemas.openxmlformats.org/officeDocument/2006/relationships/hyperlink" Target="https://bit.ly/PMI_plusminusintersting" TargetMode="External"/><Relationship Id="rId20" Type="http://schemas.openxmlformats.org/officeDocument/2006/relationships/hyperlink" Target="https://bit.ly/DLSgallerywalk" TargetMode="External"/><Relationship Id="rId29" Type="http://schemas.openxmlformats.org/officeDocument/2006/relationships/image" Target="media/image11.sv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https://creativecommons.org/licenses/by/4.0/" TargetMode="External"/><Relationship Id="rId40"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bit.ly/thinkpairsharestrategy" TargetMode="External"/><Relationship Id="rId23" Type="http://schemas.openxmlformats.org/officeDocument/2006/relationships/image" Target="media/image5.svg"/><Relationship Id="rId28" Type="http://schemas.openxmlformats.org/officeDocument/2006/relationships/image" Target="media/image10.png"/><Relationship Id="rId36" Type="http://schemas.openxmlformats.org/officeDocument/2006/relationships/hyperlink" Target="https://curriculum.nsw.edu.au/learning-areas/mathematics/mathematics-standard-11-12-2024/overview" TargetMode="External"/><Relationship Id="rId10" Type="http://schemas.openxmlformats.org/officeDocument/2006/relationships/footer" Target="footer2.xml"/><Relationship Id="rId19" Type="http://schemas.openxmlformats.org/officeDocument/2006/relationships/hyperlink" Target="https://curriculum.nsw.edu.au/learning-areas/mathematics/mathematics-standard-11-12-2024/content/year-11/faacdf9b3d" TargetMode="External"/><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bit.ly/posepausepouncebounce"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curriculum.nsw.edu.au/" TargetMode="Externa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bit.ly/visiblegroups" TargetMode="External"/><Relationship Id="rId25" Type="http://schemas.openxmlformats.org/officeDocument/2006/relationships/image" Target="media/image7.png"/><Relationship Id="rId33"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4175</Words>
  <Characters>22128</Characters>
  <Application>Microsoft Office Word</Application>
  <DocSecurity>0</DocSecurity>
  <Lines>506</Lines>
  <Paragraphs>285</Paragraphs>
  <ScaleCrop>false</ScaleCrop>
  <Manager/>
  <Company/>
  <LinksUpToDate>false</LinksUpToDate>
  <CharactersWithSpaces>26121</CharactersWithSpaces>
  <SharedDoc>false</SharedDoc>
  <HyperlinkBase/>
  <HLinks>
    <vt:vector size="36" baseType="variant">
      <vt:variant>
        <vt:i4>5308424</vt:i4>
      </vt:variant>
      <vt:variant>
        <vt:i4>24</vt:i4>
      </vt:variant>
      <vt:variant>
        <vt:i4>0</vt:i4>
      </vt:variant>
      <vt:variant>
        <vt:i4>5</vt:i4>
      </vt:variant>
      <vt:variant>
        <vt:lpwstr>https://creativecommons.org/licenses/by/4.0/</vt:lpwstr>
      </vt:variant>
      <vt:variant>
        <vt:lpwstr/>
      </vt:variant>
      <vt:variant>
        <vt:i4>4456473</vt:i4>
      </vt:variant>
      <vt:variant>
        <vt:i4>21</vt:i4>
      </vt:variant>
      <vt:variant>
        <vt:i4>0</vt:i4>
      </vt:variant>
      <vt:variant>
        <vt:i4>5</vt:i4>
      </vt:variant>
      <vt:variant>
        <vt:lpwstr>https://curriculum.nsw.edu.au/learning-areas/mathematics/mathematics-standard-11-12-2024/overview</vt:lpwstr>
      </vt:variant>
      <vt:variant>
        <vt:lpwstr/>
      </vt:variant>
      <vt:variant>
        <vt:i4>3342452</vt:i4>
      </vt:variant>
      <vt:variant>
        <vt:i4>18</vt:i4>
      </vt:variant>
      <vt:variant>
        <vt:i4>0</vt:i4>
      </vt:variant>
      <vt:variant>
        <vt:i4>5</vt:i4>
      </vt:variant>
      <vt:variant>
        <vt:lpwstr>https://curriculum.nsw.edu.au/</vt:lpwstr>
      </vt:variant>
      <vt:variant>
        <vt:lpwstr/>
      </vt:variant>
      <vt:variant>
        <vt:i4>3997797</vt:i4>
      </vt:variant>
      <vt:variant>
        <vt:i4>15</vt:i4>
      </vt:variant>
      <vt:variant>
        <vt:i4>0</vt:i4>
      </vt:variant>
      <vt:variant>
        <vt:i4>5</vt:i4>
      </vt:variant>
      <vt:variant>
        <vt:lpwstr>https://educationstandards.nsw.edu.au/</vt:lpwstr>
      </vt:variant>
      <vt:variant>
        <vt:lpwstr/>
      </vt:variant>
      <vt:variant>
        <vt:i4>2162720</vt:i4>
      </vt:variant>
      <vt:variant>
        <vt:i4>12</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4456473</vt:i4>
      </vt:variant>
      <vt:variant>
        <vt:i4>6</vt:i4>
      </vt:variant>
      <vt:variant>
        <vt:i4>0</vt:i4>
      </vt:variant>
      <vt:variant>
        <vt:i4>5</vt:i4>
      </vt:variant>
      <vt:variant>
        <vt:lpwstr>https://curriculum.nsw.edu.au/learning-areas/mathematics/mathematics-standard-11-12-2024/overview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Salaries</dc:title>
  <dc:subject/>
  <dc:creator>NSW Department of Education</dc:creator>
  <cp:keywords/>
  <dc:description/>
  <cp:lastModifiedBy/>
  <cp:revision>1</cp:revision>
  <dcterms:created xsi:type="dcterms:W3CDTF">2025-09-30T06:57:00Z</dcterms:created>
  <dcterms:modified xsi:type="dcterms:W3CDTF">2025-09-30T06:57:00Z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c101a641-5807-4ea6-a304-03c69a119edf</vt:lpwstr>
  </property>
  <property fmtid="{D5CDD505-2E9C-101B-9397-08002B2CF9AE}" pid="3" name="MSIP_Label_b603dfd7-d93a-4381-a340-2995d8282205_Enabled">
    <vt:lpwstr>true</vt:lpwstr>
  </property>
  <property fmtid="{D5CDD505-2E9C-101B-9397-08002B2CF9AE}" pid="4" name="MSIP_Label_b603dfd7-d93a-4381-a340-2995d8282205_SetDate">
    <vt:lpwstr>2025-09-30T06:57:13Z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80da7311-7507-4bf8-89f0-a69044ff7b95</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ies>
</file>